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43EF" w:rsidRPr="00BD2FBB" w:rsidRDefault="003D6D55" w:rsidP="0066772A">
      <w:pPr>
        <w:pStyle w:val="Normal1"/>
        <w:spacing w:after="0" w:line="360" w:lineRule="auto"/>
        <w:jc w:val="both"/>
        <w:rPr>
          <w:rFonts w:ascii="Book Antiqua" w:hAnsi="Book Antiqua"/>
          <w:b/>
          <w:color w:val="auto"/>
          <w:sz w:val="24"/>
          <w:szCs w:val="24"/>
          <w:lang w:val="en-US" w:eastAsia="zh-CN"/>
        </w:rPr>
      </w:pPr>
      <w:bookmarkStart w:id="0" w:name="OLE_LINK3"/>
      <w:bookmarkStart w:id="1" w:name="OLE_LINK4"/>
      <w:r w:rsidRPr="00BD2FBB">
        <w:rPr>
          <w:rFonts w:ascii="Book Antiqua" w:hAnsi="Book Antiqua"/>
          <w:b/>
          <w:color w:val="auto"/>
          <w:sz w:val="24"/>
          <w:szCs w:val="24"/>
          <w:lang w:val="en-US"/>
        </w:rPr>
        <w:t xml:space="preserve">Name of Journal: </w:t>
      </w:r>
      <w:r w:rsidRPr="00BD2FBB">
        <w:rPr>
          <w:rFonts w:ascii="Book Antiqua" w:hAnsi="Book Antiqua"/>
          <w:b/>
          <w:i/>
          <w:color w:val="auto"/>
          <w:sz w:val="24"/>
          <w:szCs w:val="24"/>
          <w:lang w:val="en-US"/>
        </w:rPr>
        <w:t>World Journal of Psychiatry</w:t>
      </w:r>
    </w:p>
    <w:p w:rsidR="004431AA" w:rsidRPr="00BD2FBB" w:rsidRDefault="000E0DDA" w:rsidP="0066772A">
      <w:pPr>
        <w:pStyle w:val="Normal1"/>
        <w:spacing w:after="0" w:line="360" w:lineRule="auto"/>
        <w:jc w:val="both"/>
        <w:rPr>
          <w:rFonts w:ascii="Book Antiqua" w:hAnsi="Book Antiqua"/>
          <w:b/>
          <w:color w:val="auto"/>
          <w:sz w:val="24"/>
          <w:szCs w:val="24"/>
          <w:lang w:val="en-US" w:eastAsia="zh-CN"/>
        </w:rPr>
      </w:pPr>
      <w:r w:rsidRPr="00BD2FBB">
        <w:rPr>
          <w:rFonts w:ascii="Book Antiqua" w:hAnsi="Book Antiqua"/>
          <w:b/>
          <w:color w:val="auto"/>
          <w:sz w:val="24"/>
          <w:szCs w:val="24"/>
          <w:lang w:val="en-US"/>
        </w:rPr>
        <w:t>ESPS Manuscript NO:</w:t>
      </w:r>
      <w:r w:rsidRPr="00BD2FBB">
        <w:rPr>
          <w:rFonts w:ascii="Book Antiqua" w:hAnsi="Book Antiqua"/>
          <w:b/>
          <w:color w:val="auto"/>
          <w:sz w:val="24"/>
          <w:szCs w:val="24"/>
          <w:lang w:val="en-US" w:eastAsia="zh-CN"/>
        </w:rPr>
        <w:t xml:space="preserve"> 26511</w:t>
      </w:r>
    </w:p>
    <w:p w:rsidR="003D6D55" w:rsidRPr="00BD2FBB" w:rsidRDefault="003D6D55" w:rsidP="0066772A">
      <w:pPr>
        <w:pStyle w:val="Normal1"/>
        <w:spacing w:after="0" w:line="360" w:lineRule="auto"/>
        <w:jc w:val="both"/>
        <w:rPr>
          <w:rFonts w:ascii="Book Antiqua" w:hAnsi="Book Antiqua"/>
          <w:b/>
          <w:color w:val="auto"/>
          <w:sz w:val="24"/>
          <w:szCs w:val="24"/>
          <w:lang w:val="en-US" w:eastAsia="zh-CN"/>
        </w:rPr>
      </w:pPr>
      <w:r w:rsidRPr="00BD2FBB">
        <w:rPr>
          <w:rFonts w:ascii="Book Antiqua" w:hAnsi="Book Antiqua"/>
          <w:b/>
          <w:color w:val="auto"/>
          <w:sz w:val="24"/>
          <w:szCs w:val="24"/>
          <w:lang w:val="en-US"/>
        </w:rPr>
        <w:t xml:space="preserve">Manuscript Type: </w:t>
      </w:r>
      <w:r w:rsidR="001719E8" w:rsidRPr="00BD2FBB">
        <w:rPr>
          <w:rFonts w:ascii="Book Antiqua" w:hAnsi="Book Antiqua"/>
          <w:b/>
          <w:color w:val="auto"/>
          <w:sz w:val="24"/>
          <w:szCs w:val="24"/>
          <w:lang w:val="en-US"/>
        </w:rPr>
        <w:t>Case Report</w:t>
      </w:r>
    </w:p>
    <w:bookmarkEnd w:id="0"/>
    <w:bookmarkEnd w:id="1"/>
    <w:p w:rsidR="004F790B" w:rsidRPr="00BD2FBB" w:rsidRDefault="004F790B" w:rsidP="0066772A">
      <w:pPr>
        <w:pStyle w:val="Normal1"/>
        <w:spacing w:after="0" w:line="360" w:lineRule="auto"/>
        <w:jc w:val="both"/>
        <w:rPr>
          <w:rFonts w:ascii="Book Antiqua" w:hAnsi="Book Antiqua"/>
          <w:b/>
          <w:color w:val="auto"/>
          <w:sz w:val="24"/>
          <w:szCs w:val="24"/>
          <w:lang w:val="en-US" w:eastAsia="zh-CN"/>
        </w:rPr>
      </w:pPr>
    </w:p>
    <w:p w:rsidR="003D6D55" w:rsidRPr="00BD2FBB" w:rsidRDefault="003D6D55" w:rsidP="0066772A">
      <w:pPr>
        <w:pStyle w:val="Normal1"/>
        <w:spacing w:after="0" w:line="360" w:lineRule="auto"/>
        <w:jc w:val="both"/>
        <w:rPr>
          <w:rFonts w:ascii="Book Antiqua" w:hAnsi="Book Antiqua"/>
          <w:b/>
          <w:color w:val="auto"/>
          <w:sz w:val="24"/>
          <w:szCs w:val="24"/>
          <w:lang w:val="en-US" w:eastAsia="zh-CN"/>
        </w:rPr>
      </w:pPr>
      <w:r w:rsidRPr="00BD2FBB">
        <w:rPr>
          <w:rFonts w:ascii="Book Antiqua" w:hAnsi="Book Antiqua"/>
          <w:b/>
          <w:color w:val="auto"/>
          <w:sz w:val="24"/>
          <w:szCs w:val="24"/>
          <w:lang w:val="en-US"/>
        </w:rPr>
        <w:t>Understanding the pa</w:t>
      </w:r>
      <w:r w:rsidR="000D2FEE" w:rsidRPr="00BD2FBB">
        <w:rPr>
          <w:rFonts w:ascii="Book Antiqua" w:hAnsi="Book Antiqua"/>
          <w:b/>
          <w:color w:val="auto"/>
          <w:sz w:val="24"/>
          <w:szCs w:val="24"/>
          <w:lang w:val="en-US"/>
        </w:rPr>
        <w:t xml:space="preserve">ranoid psychosis of James: </w:t>
      </w:r>
      <w:r w:rsidR="001C6FEE" w:rsidRPr="00BD2FBB">
        <w:rPr>
          <w:rFonts w:ascii="Book Antiqua" w:hAnsi="Book Antiqua"/>
          <w:b/>
          <w:color w:val="auto"/>
          <w:sz w:val="24"/>
          <w:szCs w:val="24"/>
          <w:lang w:val="en-US"/>
        </w:rPr>
        <w:t>U</w:t>
      </w:r>
      <w:r w:rsidR="000D2FEE" w:rsidRPr="00BD2FBB">
        <w:rPr>
          <w:rFonts w:ascii="Book Antiqua" w:hAnsi="Book Antiqua"/>
          <w:b/>
          <w:color w:val="auto"/>
          <w:sz w:val="24"/>
          <w:szCs w:val="24"/>
          <w:lang w:val="en-US"/>
        </w:rPr>
        <w:t>se of</w:t>
      </w:r>
      <w:r w:rsidRPr="00BD2FBB">
        <w:rPr>
          <w:rFonts w:ascii="Book Antiqua" w:hAnsi="Book Antiqua"/>
          <w:b/>
          <w:color w:val="auto"/>
          <w:sz w:val="24"/>
          <w:szCs w:val="24"/>
          <w:lang w:val="en-US"/>
        </w:rPr>
        <w:t xml:space="preserve"> the repertory grid technique for case conceptualization</w:t>
      </w:r>
    </w:p>
    <w:p w:rsidR="004F790B" w:rsidRPr="00BD2FBB" w:rsidRDefault="004F790B" w:rsidP="0066772A">
      <w:pPr>
        <w:pStyle w:val="Normal1"/>
        <w:spacing w:after="0" w:line="360" w:lineRule="auto"/>
        <w:jc w:val="both"/>
        <w:rPr>
          <w:rFonts w:ascii="Book Antiqua" w:hAnsi="Book Antiqua"/>
          <w:b/>
          <w:color w:val="auto"/>
          <w:sz w:val="24"/>
          <w:szCs w:val="24"/>
          <w:lang w:val="en-US" w:eastAsia="zh-CN"/>
        </w:rPr>
      </w:pPr>
    </w:p>
    <w:p w:rsidR="00010D36" w:rsidRPr="00BD2FBB" w:rsidRDefault="00A17880" w:rsidP="0066772A">
      <w:pPr>
        <w:pStyle w:val="Normal1"/>
        <w:spacing w:after="0" w:line="360" w:lineRule="auto"/>
        <w:jc w:val="both"/>
        <w:rPr>
          <w:rFonts w:ascii="Book Antiqua" w:hAnsi="Book Antiqua"/>
          <w:color w:val="auto"/>
          <w:sz w:val="24"/>
          <w:szCs w:val="24"/>
          <w:lang w:val="en-US" w:eastAsia="zh-CN"/>
        </w:rPr>
      </w:pPr>
      <w:proofErr w:type="spellStart"/>
      <w:r w:rsidRPr="00BD2FBB">
        <w:rPr>
          <w:rFonts w:ascii="Book Antiqua" w:hAnsi="Book Antiqua"/>
          <w:color w:val="auto"/>
          <w:sz w:val="24"/>
          <w:szCs w:val="24"/>
          <w:lang w:val="en-US"/>
        </w:rPr>
        <w:t>García-Mieres</w:t>
      </w:r>
      <w:proofErr w:type="spellEnd"/>
      <w:r w:rsidR="00F25A62" w:rsidRPr="00BD2FBB">
        <w:rPr>
          <w:rFonts w:ascii="Book Antiqua" w:hAnsi="Book Antiqua" w:hint="eastAsia"/>
          <w:color w:val="auto"/>
          <w:sz w:val="24"/>
          <w:szCs w:val="24"/>
          <w:lang w:val="en-US" w:eastAsia="zh-CN"/>
        </w:rPr>
        <w:t xml:space="preserve"> H</w:t>
      </w:r>
      <w:r w:rsidRPr="00BD2FBB">
        <w:rPr>
          <w:rFonts w:ascii="Book Antiqua" w:hAnsi="Book Antiqua"/>
          <w:color w:val="auto"/>
          <w:sz w:val="24"/>
          <w:szCs w:val="24"/>
          <w:lang w:val="en-US"/>
        </w:rPr>
        <w:t xml:space="preserve"> </w:t>
      </w:r>
      <w:r w:rsidRPr="00BD2FBB">
        <w:rPr>
          <w:rFonts w:ascii="Book Antiqua" w:hAnsi="Book Antiqua"/>
          <w:i/>
          <w:color w:val="auto"/>
          <w:sz w:val="24"/>
          <w:szCs w:val="24"/>
          <w:lang w:val="en-US"/>
        </w:rPr>
        <w:t>et al</w:t>
      </w:r>
      <w:r w:rsidRPr="00BD2FBB">
        <w:rPr>
          <w:rFonts w:ascii="Book Antiqua" w:hAnsi="Book Antiqua"/>
          <w:color w:val="auto"/>
          <w:sz w:val="24"/>
          <w:szCs w:val="24"/>
          <w:lang w:val="en-US"/>
        </w:rPr>
        <w:t xml:space="preserve">. </w:t>
      </w:r>
      <w:r w:rsidR="006B51BD" w:rsidRPr="00BD2FBB">
        <w:rPr>
          <w:rFonts w:ascii="Book Antiqua" w:hAnsi="Book Antiqua"/>
          <w:color w:val="auto"/>
          <w:sz w:val="24"/>
          <w:szCs w:val="24"/>
          <w:lang w:val="en-US"/>
        </w:rPr>
        <w:t xml:space="preserve">Repertory </w:t>
      </w:r>
      <w:r w:rsidR="00691A70" w:rsidRPr="00BD2FBB">
        <w:rPr>
          <w:rFonts w:ascii="Book Antiqua" w:hAnsi="Book Antiqua"/>
          <w:color w:val="auto"/>
          <w:sz w:val="24"/>
          <w:szCs w:val="24"/>
          <w:lang w:val="en-US"/>
        </w:rPr>
        <w:t>g</w:t>
      </w:r>
      <w:r w:rsidR="006B51BD" w:rsidRPr="00BD2FBB">
        <w:rPr>
          <w:rFonts w:ascii="Book Antiqua" w:hAnsi="Book Antiqua"/>
          <w:color w:val="auto"/>
          <w:sz w:val="24"/>
          <w:szCs w:val="24"/>
          <w:lang w:val="en-US"/>
        </w:rPr>
        <w:t>ri</w:t>
      </w:r>
      <w:r w:rsidRPr="00BD2FBB">
        <w:rPr>
          <w:rFonts w:ascii="Book Antiqua" w:hAnsi="Book Antiqua"/>
          <w:color w:val="auto"/>
          <w:sz w:val="24"/>
          <w:szCs w:val="24"/>
          <w:lang w:val="en-US"/>
        </w:rPr>
        <w:t xml:space="preserve">d </w:t>
      </w:r>
      <w:r w:rsidR="006B51BD" w:rsidRPr="00BD2FBB">
        <w:rPr>
          <w:rFonts w:ascii="Book Antiqua" w:hAnsi="Book Antiqua"/>
          <w:color w:val="auto"/>
          <w:sz w:val="24"/>
          <w:szCs w:val="24"/>
          <w:lang w:val="en-US"/>
        </w:rPr>
        <w:t>s</w:t>
      </w:r>
      <w:r w:rsidRPr="00BD2FBB">
        <w:rPr>
          <w:rFonts w:ascii="Book Antiqua" w:hAnsi="Book Antiqua"/>
          <w:color w:val="auto"/>
          <w:sz w:val="24"/>
          <w:szCs w:val="24"/>
          <w:lang w:val="en-US"/>
        </w:rPr>
        <w:t xml:space="preserve">tudy </w:t>
      </w:r>
      <w:r w:rsidR="00F25A62" w:rsidRPr="00BD2FBB">
        <w:rPr>
          <w:rFonts w:ascii="Book Antiqua" w:hAnsi="Book Antiqua"/>
          <w:color w:val="auto"/>
          <w:sz w:val="24"/>
          <w:szCs w:val="24"/>
          <w:lang w:val="en-US"/>
        </w:rPr>
        <w:t>for case formulation</w:t>
      </w:r>
    </w:p>
    <w:p w:rsidR="004F790B" w:rsidRPr="00BD2FBB" w:rsidRDefault="004F790B" w:rsidP="0066772A">
      <w:pPr>
        <w:pStyle w:val="Normal1"/>
        <w:spacing w:after="0" w:line="360" w:lineRule="auto"/>
        <w:jc w:val="both"/>
        <w:rPr>
          <w:rFonts w:ascii="Book Antiqua" w:hAnsi="Book Antiqua"/>
          <w:b/>
          <w:color w:val="auto"/>
          <w:sz w:val="24"/>
          <w:szCs w:val="24"/>
          <w:lang w:val="en-US" w:eastAsia="zh-CN"/>
        </w:rPr>
      </w:pPr>
    </w:p>
    <w:p w:rsidR="003D6D55" w:rsidRPr="00BD2FBB" w:rsidRDefault="003D6D55" w:rsidP="0066772A">
      <w:pPr>
        <w:pStyle w:val="Normal1"/>
        <w:spacing w:after="0" w:line="360" w:lineRule="auto"/>
        <w:jc w:val="both"/>
        <w:rPr>
          <w:rFonts w:ascii="Book Antiqua" w:hAnsi="Book Antiqua"/>
          <w:b/>
          <w:color w:val="auto"/>
          <w:sz w:val="24"/>
          <w:szCs w:val="24"/>
          <w:lang w:eastAsia="zh-CN"/>
        </w:rPr>
      </w:pPr>
      <w:r w:rsidRPr="00BD2FBB">
        <w:rPr>
          <w:rFonts w:ascii="Book Antiqua" w:hAnsi="Book Antiqua"/>
          <w:b/>
          <w:color w:val="auto"/>
          <w:sz w:val="24"/>
          <w:szCs w:val="24"/>
        </w:rPr>
        <w:t>Helena García-Mieres, Susana Ochoa, Marta Salla, Raquel López Carrilero</w:t>
      </w:r>
      <w:r w:rsidR="00E15342" w:rsidRPr="00BD2FBB">
        <w:rPr>
          <w:rFonts w:ascii="Book Antiqua" w:hAnsi="Book Antiqua" w:hint="eastAsia"/>
          <w:b/>
          <w:color w:val="auto"/>
          <w:sz w:val="24"/>
          <w:szCs w:val="24"/>
          <w:lang w:eastAsia="zh-CN"/>
        </w:rPr>
        <w:t xml:space="preserve">, </w:t>
      </w:r>
      <w:r w:rsidR="00B43EFA" w:rsidRPr="00BD2FBB">
        <w:rPr>
          <w:rFonts w:ascii="Book Antiqua" w:hAnsi="Book Antiqua"/>
          <w:b/>
          <w:color w:val="auto"/>
          <w:sz w:val="24"/>
          <w:szCs w:val="24"/>
        </w:rPr>
        <w:t>Guillem Feixas</w:t>
      </w:r>
    </w:p>
    <w:p w:rsidR="004F790B" w:rsidRPr="00BD2FBB" w:rsidRDefault="004F790B" w:rsidP="0066772A">
      <w:pPr>
        <w:pStyle w:val="Normal1"/>
        <w:spacing w:after="0" w:line="360" w:lineRule="auto"/>
        <w:jc w:val="both"/>
        <w:rPr>
          <w:rFonts w:ascii="Book Antiqua" w:hAnsi="Book Antiqua"/>
          <w:color w:val="auto"/>
          <w:sz w:val="24"/>
          <w:szCs w:val="24"/>
          <w:lang w:eastAsia="zh-CN"/>
        </w:rPr>
      </w:pPr>
    </w:p>
    <w:p w:rsidR="003D6D55" w:rsidRPr="00BD2FBB" w:rsidRDefault="00E15342" w:rsidP="0066772A">
      <w:pPr>
        <w:pStyle w:val="Normal1"/>
        <w:spacing w:after="0" w:line="360" w:lineRule="auto"/>
        <w:jc w:val="both"/>
        <w:rPr>
          <w:rFonts w:ascii="Book Antiqua" w:hAnsi="Book Antiqua"/>
          <w:color w:val="auto"/>
          <w:sz w:val="24"/>
          <w:szCs w:val="24"/>
          <w:lang w:eastAsia="zh-CN"/>
        </w:rPr>
      </w:pPr>
      <w:r w:rsidRPr="00BD2FBB">
        <w:rPr>
          <w:rFonts w:ascii="Book Antiqua" w:hAnsi="Book Antiqua"/>
          <w:b/>
          <w:color w:val="auto"/>
          <w:sz w:val="24"/>
          <w:szCs w:val="24"/>
        </w:rPr>
        <w:t>Helena García-Mieres, Susana Ochoa, Marta Salla, Raquel López Carrilero</w:t>
      </w:r>
      <w:r w:rsidR="00E31635" w:rsidRPr="00BD2FBB">
        <w:rPr>
          <w:rFonts w:ascii="Book Antiqua" w:hAnsi="Book Antiqua" w:hint="eastAsia"/>
          <w:b/>
          <w:color w:val="auto"/>
          <w:sz w:val="24"/>
          <w:szCs w:val="24"/>
          <w:lang w:eastAsia="zh-CN"/>
        </w:rPr>
        <w:t xml:space="preserve">, </w:t>
      </w:r>
      <w:r w:rsidR="000D2FEE" w:rsidRPr="00BD2FBB">
        <w:rPr>
          <w:rFonts w:ascii="Book Antiqua" w:hAnsi="Book Antiqua"/>
          <w:color w:val="auto"/>
          <w:sz w:val="24"/>
          <w:szCs w:val="24"/>
        </w:rPr>
        <w:t>Development</w:t>
      </w:r>
      <w:r w:rsidR="00CF16B7" w:rsidRPr="00BD2FBB">
        <w:rPr>
          <w:rFonts w:ascii="Book Antiqua" w:hAnsi="Book Antiqua" w:hint="eastAsia"/>
          <w:color w:val="auto"/>
          <w:sz w:val="24"/>
          <w:szCs w:val="24"/>
          <w:lang w:eastAsia="zh-CN"/>
        </w:rPr>
        <w:t xml:space="preserve"> </w:t>
      </w:r>
      <w:r w:rsidR="000D2FEE" w:rsidRPr="00BD2FBB">
        <w:rPr>
          <w:rFonts w:ascii="Book Antiqua" w:hAnsi="Book Antiqua"/>
          <w:color w:val="auto"/>
          <w:sz w:val="24"/>
          <w:szCs w:val="24"/>
        </w:rPr>
        <w:t>Unit of Parc</w:t>
      </w:r>
      <w:r w:rsidR="00E31635" w:rsidRPr="00BD2FBB">
        <w:rPr>
          <w:rFonts w:ascii="Book Antiqua" w:hAnsi="Book Antiqua" w:hint="eastAsia"/>
          <w:color w:val="auto"/>
          <w:sz w:val="24"/>
          <w:szCs w:val="24"/>
          <w:lang w:eastAsia="zh-CN"/>
        </w:rPr>
        <w:t xml:space="preserve"> </w:t>
      </w:r>
      <w:r w:rsidR="000D2FEE" w:rsidRPr="00BD2FBB">
        <w:rPr>
          <w:rFonts w:ascii="Book Antiqua" w:hAnsi="Book Antiqua"/>
          <w:color w:val="auto"/>
          <w:sz w:val="24"/>
          <w:szCs w:val="24"/>
        </w:rPr>
        <w:t>Sanitari</w:t>
      </w:r>
      <w:r w:rsidR="00E31635" w:rsidRPr="00BD2FBB">
        <w:rPr>
          <w:rFonts w:ascii="Book Antiqua" w:hAnsi="Book Antiqua" w:hint="eastAsia"/>
          <w:color w:val="auto"/>
          <w:sz w:val="24"/>
          <w:szCs w:val="24"/>
          <w:lang w:eastAsia="zh-CN"/>
        </w:rPr>
        <w:t xml:space="preserve"> </w:t>
      </w:r>
      <w:r w:rsidR="000D2FEE" w:rsidRPr="00BD2FBB">
        <w:rPr>
          <w:rFonts w:ascii="Book Antiqua" w:hAnsi="Book Antiqua"/>
          <w:color w:val="auto"/>
          <w:sz w:val="24"/>
          <w:szCs w:val="24"/>
        </w:rPr>
        <w:t>Sant Joan de Déu, Fundació</w:t>
      </w:r>
      <w:r w:rsidR="00B71C63" w:rsidRPr="00BD2FBB">
        <w:rPr>
          <w:rFonts w:ascii="Book Antiqua" w:hAnsi="Book Antiqua" w:hint="eastAsia"/>
          <w:color w:val="auto"/>
          <w:sz w:val="24"/>
          <w:szCs w:val="24"/>
          <w:lang w:eastAsia="zh-CN"/>
        </w:rPr>
        <w:t xml:space="preserve"> </w:t>
      </w:r>
      <w:r w:rsidR="000D2FEE" w:rsidRPr="00BD2FBB">
        <w:rPr>
          <w:rFonts w:ascii="Book Antiqua" w:hAnsi="Book Antiqua"/>
          <w:color w:val="auto"/>
          <w:sz w:val="24"/>
          <w:szCs w:val="24"/>
        </w:rPr>
        <w:t xml:space="preserve">Sant Joan de Déu, </w:t>
      </w:r>
      <w:r w:rsidR="00AF4271" w:rsidRPr="00BD2FBB">
        <w:rPr>
          <w:rFonts w:ascii="Book Antiqua" w:hAnsi="Book Antiqua"/>
          <w:color w:val="auto"/>
          <w:sz w:val="24"/>
          <w:szCs w:val="24"/>
        </w:rPr>
        <w:t>08330 Barcelona, Spain</w:t>
      </w:r>
    </w:p>
    <w:p w:rsidR="004F790B" w:rsidRPr="00BD2FBB" w:rsidRDefault="004F790B" w:rsidP="0066772A">
      <w:pPr>
        <w:pStyle w:val="Normal1"/>
        <w:spacing w:after="0" w:line="360" w:lineRule="auto"/>
        <w:jc w:val="both"/>
        <w:rPr>
          <w:rFonts w:ascii="Book Antiqua" w:hAnsi="Book Antiqua"/>
          <w:color w:val="auto"/>
          <w:sz w:val="24"/>
          <w:szCs w:val="24"/>
          <w:lang w:eastAsia="zh-CN"/>
        </w:rPr>
      </w:pPr>
    </w:p>
    <w:p w:rsidR="000D2FEE" w:rsidRPr="00BD2FBB" w:rsidRDefault="000D2FEE"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lang w:val="en-US"/>
        </w:rPr>
        <w:t xml:space="preserve">Helena </w:t>
      </w:r>
      <w:proofErr w:type="spellStart"/>
      <w:r w:rsidRPr="00BD2FBB">
        <w:rPr>
          <w:rFonts w:ascii="Book Antiqua" w:hAnsi="Book Antiqua"/>
          <w:b/>
          <w:color w:val="auto"/>
          <w:sz w:val="24"/>
          <w:szCs w:val="24"/>
          <w:lang w:val="en-US"/>
        </w:rPr>
        <w:t>García</w:t>
      </w:r>
      <w:r w:rsidR="00975972" w:rsidRPr="00BD2FBB">
        <w:rPr>
          <w:rFonts w:ascii="Book Antiqua" w:hAnsi="Book Antiqua"/>
          <w:b/>
          <w:color w:val="auto"/>
          <w:sz w:val="24"/>
          <w:szCs w:val="24"/>
          <w:lang w:val="en-US"/>
        </w:rPr>
        <w:t>-</w:t>
      </w:r>
      <w:r w:rsidRPr="00BD2FBB">
        <w:rPr>
          <w:rFonts w:ascii="Book Antiqua" w:hAnsi="Book Antiqua"/>
          <w:b/>
          <w:color w:val="auto"/>
          <w:sz w:val="24"/>
          <w:szCs w:val="24"/>
          <w:lang w:val="en-US"/>
        </w:rPr>
        <w:t>Mieres</w:t>
      </w:r>
      <w:proofErr w:type="spellEnd"/>
      <w:r w:rsidRPr="00BD2FBB">
        <w:rPr>
          <w:rFonts w:ascii="Book Antiqua" w:hAnsi="Book Antiqua"/>
          <w:b/>
          <w:color w:val="auto"/>
          <w:sz w:val="24"/>
          <w:szCs w:val="24"/>
          <w:lang w:val="en-US"/>
        </w:rPr>
        <w:t xml:space="preserve">, Marta </w:t>
      </w:r>
      <w:proofErr w:type="spellStart"/>
      <w:r w:rsidRPr="00BD2FBB">
        <w:rPr>
          <w:rFonts w:ascii="Book Antiqua" w:hAnsi="Book Antiqua"/>
          <w:b/>
          <w:color w:val="auto"/>
          <w:sz w:val="24"/>
          <w:szCs w:val="24"/>
          <w:lang w:val="en-US"/>
        </w:rPr>
        <w:t>Salla</w:t>
      </w:r>
      <w:proofErr w:type="spellEnd"/>
      <w:r w:rsidRPr="00BD2FBB">
        <w:rPr>
          <w:rFonts w:ascii="Book Antiqua" w:hAnsi="Book Antiqua"/>
          <w:b/>
          <w:color w:val="auto"/>
          <w:sz w:val="24"/>
          <w:szCs w:val="24"/>
          <w:lang w:val="en-US"/>
        </w:rPr>
        <w:t xml:space="preserve">, </w:t>
      </w:r>
      <w:proofErr w:type="spellStart"/>
      <w:r w:rsidRPr="00BD2FBB">
        <w:rPr>
          <w:rFonts w:ascii="Book Antiqua" w:hAnsi="Book Antiqua"/>
          <w:b/>
          <w:color w:val="auto"/>
          <w:sz w:val="24"/>
          <w:szCs w:val="24"/>
          <w:lang w:val="en-US"/>
        </w:rPr>
        <w:t>Guillem</w:t>
      </w:r>
      <w:proofErr w:type="spellEnd"/>
      <w:r w:rsidR="00D60510" w:rsidRPr="00BD2FBB">
        <w:rPr>
          <w:rFonts w:ascii="Book Antiqua" w:hAnsi="Book Antiqua" w:hint="eastAsia"/>
          <w:b/>
          <w:color w:val="auto"/>
          <w:sz w:val="24"/>
          <w:szCs w:val="24"/>
          <w:lang w:val="en-US" w:eastAsia="zh-CN"/>
        </w:rPr>
        <w:t xml:space="preserve"> </w:t>
      </w:r>
      <w:proofErr w:type="spellStart"/>
      <w:r w:rsidRPr="00BD2FBB">
        <w:rPr>
          <w:rFonts w:ascii="Book Antiqua" w:hAnsi="Book Antiqua"/>
          <w:b/>
          <w:color w:val="auto"/>
          <w:sz w:val="24"/>
          <w:szCs w:val="24"/>
          <w:lang w:val="en-US"/>
        </w:rPr>
        <w:t>Feixas</w:t>
      </w:r>
      <w:proofErr w:type="spellEnd"/>
      <w:r w:rsidRPr="00BD2FBB">
        <w:rPr>
          <w:rFonts w:ascii="Book Antiqua" w:hAnsi="Book Antiqua"/>
          <w:b/>
          <w:color w:val="auto"/>
          <w:sz w:val="24"/>
          <w:szCs w:val="24"/>
          <w:lang w:val="en-US"/>
        </w:rPr>
        <w:t xml:space="preserve">, </w:t>
      </w:r>
      <w:r w:rsidRPr="00BD2FBB">
        <w:rPr>
          <w:rFonts w:ascii="Book Antiqua" w:hAnsi="Book Antiqua"/>
          <w:color w:val="auto"/>
          <w:sz w:val="24"/>
          <w:szCs w:val="24"/>
          <w:lang w:val="en-US"/>
        </w:rPr>
        <w:t xml:space="preserve">Department of Personality, </w:t>
      </w:r>
      <w:r w:rsidR="009A587C" w:rsidRPr="00BD2FBB">
        <w:rPr>
          <w:rFonts w:ascii="Book Antiqua" w:hAnsi="Book Antiqua"/>
          <w:color w:val="auto"/>
          <w:sz w:val="24"/>
          <w:szCs w:val="24"/>
          <w:lang w:val="en-US"/>
        </w:rPr>
        <w:t>Assessment</w:t>
      </w:r>
      <w:r w:rsidRPr="00BD2FBB">
        <w:rPr>
          <w:rFonts w:ascii="Book Antiqua" w:hAnsi="Book Antiqua"/>
          <w:color w:val="auto"/>
          <w:sz w:val="24"/>
          <w:szCs w:val="24"/>
          <w:lang w:val="en-US"/>
        </w:rPr>
        <w:t xml:space="preserve"> and Psychological Treatments, Faculty of Psychology, University of Ba</w:t>
      </w:r>
      <w:r w:rsidR="004E5BF1" w:rsidRPr="00BD2FBB">
        <w:rPr>
          <w:rFonts w:ascii="Book Antiqua" w:hAnsi="Book Antiqua"/>
          <w:color w:val="auto"/>
          <w:sz w:val="24"/>
          <w:szCs w:val="24"/>
          <w:lang w:val="en-US"/>
        </w:rPr>
        <w:t>rcelona, 08035 Barcelona, Spain</w:t>
      </w:r>
    </w:p>
    <w:p w:rsidR="004F790B" w:rsidRPr="00BD2FBB" w:rsidRDefault="004F790B" w:rsidP="0066772A">
      <w:pPr>
        <w:pStyle w:val="Normal1"/>
        <w:spacing w:after="0" w:line="360" w:lineRule="auto"/>
        <w:jc w:val="both"/>
        <w:rPr>
          <w:rFonts w:ascii="Book Antiqua" w:hAnsi="Book Antiqua"/>
          <w:color w:val="auto"/>
          <w:sz w:val="24"/>
          <w:szCs w:val="24"/>
          <w:lang w:val="en-US" w:eastAsia="zh-CN"/>
        </w:rPr>
      </w:pPr>
    </w:p>
    <w:p w:rsidR="000D2FEE" w:rsidRPr="00BD2FBB" w:rsidRDefault="000D2FEE"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lang w:val="en-US"/>
        </w:rPr>
        <w:t>Author contributions</w:t>
      </w:r>
      <w:r w:rsidRPr="00BD2FBB">
        <w:rPr>
          <w:rFonts w:ascii="Book Antiqua" w:hAnsi="Book Antiqua"/>
          <w:color w:val="auto"/>
          <w:sz w:val="24"/>
          <w:szCs w:val="24"/>
          <w:lang w:val="en-US"/>
        </w:rPr>
        <w:t xml:space="preserve">: </w:t>
      </w:r>
      <w:proofErr w:type="spellStart"/>
      <w:r w:rsidR="008D3A19" w:rsidRPr="00BD2FBB">
        <w:rPr>
          <w:rFonts w:ascii="Book Antiqua" w:hAnsi="Book Antiqua"/>
          <w:color w:val="auto"/>
          <w:sz w:val="24"/>
          <w:szCs w:val="24"/>
          <w:lang w:val="en-US"/>
        </w:rPr>
        <w:t>García-Mieres</w:t>
      </w:r>
      <w:proofErr w:type="spellEnd"/>
      <w:r w:rsidR="008D3A19" w:rsidRPr="00BD2FBB">
        <w:rPr>
          <w:rFonts w:ascii="Book Antiqua" w:hAnsi="Book Antiqua"/>
          <w:color w:val="auto"/>
          <w:sz w:val="24"/>
          <w:szCs w:val="24"/>
          <w:lang w:val="en-US"/>
        </w:rPr>
        <w:t xml:space="preserve"> H, Ochoa S and </w:t>
      </w:r>
      <w:proofErr w:type="spellStart"/>
      <w:r w:rsidR="008D3A19" w:rsidRPr="00BD2FBB">
        <w:rPr>
          <w:rFonts w:ascii="Book Antiqua" w:hAnsi="Book Antiqua"/>
          <w:color w:val="auto"/>
          <w:sz w:val="24"/>
          <w:szCs w:val="24"/>
          <w:lang w:val="en-US"/>
        </w:rPr>
        <w:t>Feixas</w:t>
      </w:r>
      <w:proofErr w:type="spellEnd"/>
      <w:r w:rsidR="008D3A19" w:rsidRPr="00BD2FBB">
        <w:rPr>
          <w:rFonts w:ascii="Book Antiqua" w:hAnsi="Book Antiqua"/>
          <w:color w:val="auto"/>
          <w:sz w:val="24"/>
          <w:szCs w:val="24"/>
          <w:lang w:val="en-US"/>
        </w:rPr>
        <w:t xml:space="preserve"> G designed the report</w:t>
      </w:r>
      <w:r w:rsidR="00A3499D" w:rsidRPr="00BD2FBB">
        <w:rPr>
          <w:rFonts w:ascii="Book Antiqua" w:hAnsi="Book Antiqua" w:hint="eastAsia"/>
          <w:color w:val="auto"/>
          <w:sz w:val="24"/>
          <w:szCs w:val="24"/>
          <w:lang w:val="en-US" w:eastAsia="zh-CN"/>
        </w:rPr>
        <w:t>;</w:t>
      </w:r>
      <w:r w:rsidR="008D3A19" w:rsidRPr="00BD2FBB">
        <w:rPr>
          <w:rFonts w:ascii="Book Antiqua" w:hAnsi="Book Antiqua"/>
          <w:color w:val="auto"/>
          <w:sz w:val="24"/>
          <w:szCs w:val="24"/>
          <w:lang w:val="en-US"/>
        </w:rPr>
        <w:t xml:space="preserve"> </w:t>
      </w:r>
      <w:proofErr w:type="spellStart"/>
      <w:r w:rsidR="008D3A19" w:rsidRPr="00BD2FBB">
        <w:rPr>
          <w:rFonts w:ascii="Book Antiqua" w:hAnsi="Book Antiqua"/>
          <w:color w:val="auto"/>
          <w:sz w:val="24"/>
          <w:szCs w:val="24"/>
          <w:lang w:val="en-US"/>
        </w:rPr>
        <w:t>García-Mieres</w:t>
      </w:r>
      <w:proofErr w:type="spellEnd"/>
      <w:r w:rsidR="008D3A19" w:rsidRPr="00BD2FBB">
        <w:rPr>
          <w:rFonts w:ascii="Book Antiqua" w:hAnsi="Book Antiqua"/>
          <w:color w:val="auto"/>
          <w:sz w:val="24"/>
          <w:szCs w:val="24"/>
          <w:lang w:val="en-US"/>
        </w:rPr>
        <w:t xml:space="preserve"> H and </w:t>
      </w:r>
      <w:proofErr w:type="spellStart"/>
      <w:r w:rsidR="008D3A19" w:rsidRPr="00BD2FBB">
        <w:rPr>
          <w:rFonts w:ascii="Book Antiqua" w:hAnsi="Book Antiqua"/>
          <w:color w:val="auto"/>
          <w:sz w:val="24"/>
          <w:szCs w:val="24"/>
          <w:lang w:val="en-US"/>
        </w:rPr>
        <w:t>López-Carrilero</w:t>
      </w:r>
      <w:proofErr w:type="spellEnd"/>
      <w:r w:rsidR="008D3A19" w:rsidRPr="00BD2FBB">
        <w:rPr>
          <w:rFonts w:ascii="Book Antiqua" w:hAnsi="Book Antiqua"/>
          <w:color w:val="auto"/>
          <w:sz w:val="24"/>
          <w:szCs w:val="24"/>
          <w:lang w:val="en-US"/>
        </w:rPr>
        <w:t xml:space="preserve"> collected the patient’s clinical data</w:t>
      </w:r>
      <w:r w:rsidR="00A3499D" w:rsidRPr="00BD2FBB">
        <w:rPr>
          <w:rFonts w:ascii="Book Antiqua" w:hAnsi="Book Antiqua" w:hint="eastAsia"/>
          <w:color w:val="auto"/>
          <w:sz w:val="24"/>
          <w:szCs w:val="24"/>
          <w:lang w:val="en-US" w:eastAsia="zh-CN"/>
        </w:rPr>
        <w:t>;</w:t>
      </w:r>
      <w:r w:rsidR="008D3A19" w:rsidRPr="00BD2FBB">
        <w:rPr>
          <w:rFonts w:ascii="Book Antiqua" w:hAnsi="Book Antiqua"/>
          <w:color w:val="auto"/>
          <w:sz w:val="24"/>
          <w:szCs w:val="24"/>
          <w:lang w:val="en-US"/>
        </w:rPr>
        <w:t xml:space="preserve"> </w:t>
      </w:r>
      <w:proofErr w:type="spellStart"/>
      <w:r w:rsidR="008D3A19" w:rsidRPr="00BD2FBB">
        <w:rPr>
          <w:rFonts w:ascii="Book Antiqua" w:hAnsi="Book Antiqua"/>
          <w:color w:val="auto"/>
          <w:sz w:val="24"/>
          <w:szCs w:val="24"/>
          <w:lang w:val="en-US"/>
        </w:rPr>
        <w:t>García-Mieres</w:t>
      </w:r>
      <w:proofErr w:type="spellEnd"/>
      <w:r w:rsidR="008D3A19" w:rsidRPr="00BD2FBB">
        <w:rPr>
          <w:rFonts w:ascii="Book Antiqua" w:hAnsi="Book Antiqua"/>
          <w:color w:val="auto"/>
          <w:sz w:val="24"/>
          <w:szCs w:val="24"/>
          <w:lang w:val="en-US"/>
        </w:rPr>
        <w:t xml:space="preserve"> H and </w:t>
      </w:r>
      <w:proofErr w:type="spellStart"/>
      <w:r w:rsidR="008D3A19" w:rsidRPr="00BD2FBB">
        <w:rPr>
          <w:rFonts w:ascii="Book Antiqua" w:hAnsi="Book Antiqua"/>
          <w:color w:val="auto"/>
          <w:sz w:val="24"/>
          <w:szCs w:val="24"/>
          <w:lang w:val="en-US"/>
        </w:rPr>
        <w:t>Salla</w:t>
      </w:r>
      <w:proofErr w:type="spellEnd"/>
      <w:r w:rsidR="008D3A19" w:rsidRPr="00BD2FBB">
        <w:rPr>
          <w:rFonts w:ascii="Book Antiqua" w:hAnsi="Book Antiqua"/>
          <w:color w:val="auto"/>
          <w:sz w:val="24"/>
          <w:szCs w:val="24"/>
          <w:lang w:val="en-US"/>
        </w:rPr>
        <w:t xml:space="preserve"> M wrote the </w:t>
      </w:r>
      <w:r w:rsidR="00B22FF0" w:rsidRPr="00BD2FBB">
        <w:rPr>
          <w:rFonts w:ascii="Book Antiqua" w:hAnsi="Book Antiqua"/>
          <w:color w:val="auto"/>
          <w:sz w:val="24"/>
          <w:szCs w:val="24"/>
          <w:lang w:val="en-US"/>
        </w:rPr>
        <w:t xml:space="preserve">first draft of the </w:t>
      </w:r>
      <w:r w:rsidR="008D3A19" w:rsidRPr="00BD2FBB">
        <w:rPr>
          <w:rFonts w:ascii="Book Antiqua" w:hAnsi="Book Antiqua"/>
          <w:color w:val="auto"/>
          <w:sz w:val="24"/>
          <w:szCs w:val="24"/>
          <w:lang w:val="en-US"/>
        </w:rPr>
        <w:t>paper</w:t>
      </w:r>
      <w:r w:rsidR="00A3499D" w:rsidRPr="00BD2FBB">
        <w:rPr>
          <w:rFonts w:ascii="Book Antiqua" w:hAnsi="Book Antiqua" w:hint="eastAsia"/>
          <w:color w:val="auto"/>
          <w:sz w:val="24"/>
          <w:szCs w:val="24"/>
          <w:lang w:val="en-US" w:eastAsia="zh-CN"/>
        </w:rPr>
        <w:t>;</w:t>
      </w:r>
      <w:r w:rsidR="008D3A19" w:rsidRPr="00BD2FBB">
        <w:rPr>
          <w:rFonts w:ascii="Book Antiqua" w:hAnsi="Book Antiqua"/>
          <w:color w:val="auto"/>
          <w:sz w:val="24"/>
          <w:szCs w:val="24"/>
          <w:lang w:val="en-US"/>
        </w:rPr>
        <w:t xml:space="preserve"> </w:t>
      </w:r>
      <w:r w:rsidR="00B22FF0" w:rsidRPr="00BD2FBB">
        <w:rPr>
          <w:rFonts w:ascii="Book Antiqua" w:hAnsi="Book Antiqua"/>
          <w:color w:val="auto"/>
          <w:sz w:val="24"/>
          <w:szCs w:val="24"/>
          <w:lang w:val="en-US"/>
        </w:rPr>
        <w:t xml:space="preserve">and </w:t>
      </w:r>
      <w:proofErr w:type="spellStart"/>
      <w:r w:rsidR="008D3A19" w:rsidRPr="00BD2FBB">
        <w:rPr>
          <w:rFonts w:ascii="Book Antiqua" w:hAnsi="Book Antiqua"/>
          <w:color w:val="auto"/>
          <w:sz w:val="24"/>
          <w:szCs w:val="24"/>
          <w:lang w:val="en-US"/>
        </w:rPr>
        <w:t>Feixas</w:t>
      </w:r>
      <w:proofErr w:type="spellEnd"/>
      <w:r w:rsidR="008D3A19" w:rsidRPr="00BD2FBB">
        <w:rPr>
          <w:rFonts w:ascii="Book Antiqua" w:hAnsi="Book Antiqua"/>
          <w:color w:val="auto"/>
          <w:sz w:val="24"/>
          <w:szCs w:val="24"/>
          <w:lang w:val="en-US"/>
        </w:rPr>
        <w:t xml:space="preserve"> G and Ochoa S </w:t>
      </w:r>
      <w:r w:rsidR="00017D2D" w:rsidRPr="00BD2FBB">
        <w:rPr>
          <w:rFonts w:ascii="Book Antiqua" w:hAnsi="Book Antiqua"/>
          <w:color w:val="auto"/>
          <w:sz w:val="24"/>
          <w:szCs w:val="24"/>
          <w:lang w:val="en-US"/>
        </w:rPr>
        <w:t>revised the paper</w:t>
      </w:r>
      <w:r w:rsidR="00B22FF0" w:rsidRPr="00BD2FBB">
        <w:rPr>
          <w:rFonts w:ascii="Book Antiqua" w:hAnsi="Book Antiqua"/>
          <w:color w:val="auto"/>
          <w:sz w:val="24"/>
          <w:szCs w:val="24"/>
          <w:lang w:val="en-US"/>
        </w:rPr>
        <w:t xml:space="preserve"> to </w:t>
      </w:r>
      <w:r w:rsidR="009A587C" w:rsidRPr="00BD2FBB">
        <w:rPr>
          <w:rFonts w:ascii="Book Antiqua" w:hAnsi="Book Antiqua"/>
          <w:color w:val="auto"/>
          <w:sz w:val="24"/>
          <w:szCs w:val="24"/>
          <w:lang w:val="en-US"/>
        </w:rPr>
        <w:t xml:space="preserve">produce </w:t>
      </w:r>
      <w:r w:rsidR="00B22FF0" w:rsidRPr="00BD2FBB">
        <w:rPr>
          <w:rFonts w:ascii="Book Antiqua" w:hAnsi="Book Antiqua"/>
          <w:color w:val="auto"/>
          <w:sz w:val="24"/>
          <w:szCs w:val="24"/>
          <w:lang w:val="en-US"/>
        </w:rPr>
        <w:t>the final version</w:t>
      </w:r>
      <w:r w:rsidR="008D3A19" w:rsidRPr="00BD2FBB">
        <w:rPr>
          <w:rFonts w:ascii="Book Antiqua" w:hAnsi="Book Antiqua"/>
          <w:color w:val="auto"/>
          <w:sz w:val="24"/>
          <w:szCs w:val="24"/>
          <w:lang w:val="en-US"/>
        </w:rPr>
        <w:t>.</w:t>
      </w:r>
    </w:p>
    <w:p w:rsidR="004F790B" w:rsidRPr="00BD2FBB" w:rsidRDefault="004F790B" w:rsidP="0066772A">
      <w:pPr>
        <w:pStyle w:val="Normal1"/>
        <w:spacing w:after="0" w:line="360" w:lineRule="auto"/>
        <w:jc w:val="both"/>
        <w:rPr>
          <w:rFonts w:ascii="Book Antiqua" w:hAnsi="Book Antiqua"/>
          <w:color w:val="auto"/>
          <w:sz w:val="24"/>
          <w:szCs w:val="24"/>
          <w:lang w:val="en-US" w:eastAsia="zh-CN"/>
        </w:rPr>
      </w:pPr>
    </w:p>
    <w:p w:rsidR="000D2FEE" w:rsidRPr="00BD2FBB" w:rsidRDefault="000D2FEE" w:rsidP="0066772A">
      <w:pPr>
        <w:pStyle w:val="Normal1"/>
        <w:spacing w:after="0" w:line="360" w:lineRule="auto"/>
        <w:jc w:val="both"/>
        <w:rPr>
          <w:rFonts w:ascii="Book Antiqua" w:hAnsi="Book Antiqua"/>
          <w:color w:val="auto"/>
          <w:sz w:val="24"/>
          <w:szCs w:val="24"/>
          <w:lang w:val="en-US"/>
        </w:rPr>
      </w:pPr>
      <w:r w:rsidRPr="00BD2FBB">
        <w:rPr>
          <w:rFonts w:ascii="Book Antiqua" w:hAnsi="Book Antiqua"/>
          <w:b/>
          <w:color w:val="auto"/>
          <w:sz w:val="24"/>
          <w:szCs w:val="24"/>
          <w:lang w:val="en-US"/>
        </w:rPr>
        <w:t>Supported by</w:t>
      </w:r>
      <w:r w:rsidR="00E46B6B" w:rsidRPr="00BD2FBB">
        <w:rPr>
          <w:rFonts w:ascii="Book Antiqua" w:hAnsi="Book Antiqua"/>
          <w:b/>
          <w:color w:val="auto"/>
          <w:sz w:val="24"/>
          <w:szCs w:val="24"/>
          <w:lang w:val="en-US"/>
        </w:rPr>
        <w:t xml:space="preserve"> </w:t>
      </w:r>
      <w:r w:rsidR="00F01AC9" w:rsidRPr="00BD2FBB">
        <w:rPr>
          <w:rFonts w:ascii="Book Antiqua" w:hAnsi="Book Antiqua"/>
          <w:color w:val="auto"/>
          <w:sz w:val="24"/>
          <w:szCs w:val="24"/>
          <w:lang w:val="en-US"/>
        </w:rPr>
        <w:t>T</w:t>
      </w:r>
      <w:r w:rsidR="008B268A" w:rsidRPr="00BD2FBB">
        <w:rPr>
          <w:rFonts w:ascii="Book Antiqua" w:hAnsi="Book Antiqua"/>
          <w:color w:val="auto"/>
          <w:sz w:val="24"/>
          <w:szCs w:val="24"/>
          <w:lang w:val="en-US"/>
        </w:rPr>
        <w:t>he</w:t>
      </w:r>
      <w:r w:rsidR="00E46B6B" w:rsidRPr="00BD2FBB">
        <w:rPr>
          <w:rFonts w:ascii="Book Antiqua" w:hAnsi="Book Antiqua"/>
          <w:color w:val="auto"/>
          <w:sz w:val="24"/>
          <w:szCs w:val="24"/>
          <w:lang w:val="en-US"/>
        </w:rPr>
        <w:t xml:space="preserve"> </w:t>
      </w:r>
      <w:proofErr w:type="spellStart"/>
      <w:r w:rsidR="008B268A" w:rsidRPr="00BD2FBB">
        <w:rPr>
          <w:rFonts w:ascii="Book Antiqua" w:hAnsi="Book Antiqua"/>
          <w:color w:val="auto"/>
          <w:sz w:val="24"/>
          <w:szCs w:val="24"/>
          <w:lang w:val="en-US"/>
        </w:rPr>
        <w:t>Departament</w:t>
      </w:r>
      <w:proofErr w:type="spellEnd"/>
      <w:r w:rsidR="00E46B6B" w:rsidRPr="00BD2FBB">
        <w:rPr>
          <w:rFonts w:ascii="Book Antiqua" w:hAnsi="Book Antiqua"/>
          <w:color w:val="auto"/>
          <w:sz w:val="24"/>
          <w:szCs w:val="24"/>
          <w:lang w:val="en-US"/>
        </w:rPr>
        <w:t xml:space="preserve"> </w:t>
      </w:r>
      <w:r w:rsidR="008B268A" w:rsidRPr="00BD2FBB">
        <w:rPr>
          <w:rFonts w:ascii="Book Antiqua" w:hAnsi="Book Antiqua"/>
          <w:color w:val="auto"/>
          <w:sz w:val="24"/>
          <w:szCs w:val="24"/>
          <w:lang w:val="en-US"/>
        </w:rPr>
        <w:t>d’</w:t>
      </w:r>
      <w:r w:rsidR="00E46B6B" w:rsidRPr="00BD2FBB">
        <w:rPr>
          <w:rFonts w:ascii="Book Antiqua" w:hAnsi="Book Antiqua"/>
          <w:color w:val="auto"/>
          <w:sz w:val="24"/>
          <w:szCs w:val="24"/>
          <w:lang w:val="en-US"/>
        </w:rPr>
        <w:t xml:space="preserve"> </w:t>
      </w:r>
      <w:proofErr w:type="spellStart"/>
      <w:r w:rsidR="008B268A" w:rsidRPr="00BD2FBB">
        <w:rPr>
          <w:rFonts w:ascii="Book Antiqua" w:hAnsi="Book Antiqua"/>
          <w:color w:val="auto"/>
          <w:sz w:val="24"/>
          <w:szCs w:val="24"/>
          <w:lang w:val="en-US"/>
        </w:rPr>
        <w:t>Educació</w:t>
      </w:r>
      <w:proofErr w:type="spellEnd"/>
      <w:r w:rsidR="00E46B6B" w:rsidRPr="00BD2FBB">
        <w:rPr>
          <w:rFonts w:ascii="Book Antiqua" w:hAnsi="Book Antiqua"/>
          <w:color w:val="auto"/>
          <w:sz w:val="24"/>
          <w:szCs w:val="24"/>
          <w:lang w:val="en-US"/>
        </w:rPr>
        <w:t xml:space="preserve"> </w:t>
      </w:r>
      <w:proofErr w:type="spellStart"/>
      <w:r w:rsidR="008B268A" w:rsidRPr="00BD2FBB">
        <w:rPr>
          <w:rFonts w:ascii="Book Antiqua" w:hAnsi="Book Antiqua"/>
          <w:color w:val="auto"/>
          <w:sz w:val="24"/>
          <w:szCs w:val="24"/>
          <w:lang w:val="en-US"/>
        </w:rPr>
        <w:t>i</w:t>
      </w:r>
      <w:proofErr w:type="spellEnd"/>
      <w:r w:rsidR="00E46B6B" w:rsidRPr="00BD2FBB">
        <w:rPr>
          <w:rFonts w:ascii="Book Antiqua" w:hAnsi="Book Antiqua"/>
          <w:color w:val="auto"/>
          <w:sz w:val="24"/>
          <w:szCs w:val="24"/>
          <w:lang w:val="en-US"/>
        </w:rPr>
        <w:t xml:space="preserve"> </w:t>
      </w:r>
      <w:proofErr w:type="spellStart"/>
      <w:r w:rsidR="008B268A" w:rsidRPr="00BD2FBB">
        <w:rPr>
          <w:rFonts w:ascii="Book Antiqua" w:hAnsi="Book Antiqua"/>
          <w:color w:val="auto"/>
          <w:sz w:val="24"/>
          <w:szCs w:val="24"/>
          <w:lang w:val="en-US"/>
        </w:rPr>
        <w:t>Universitats</w:t>
      </w:r>
      <w:proofErr w:type="spellEnd"/>
      <w:r w:rsidR="008B268A" w:rsidRPr="00BD2FBB">
        <w:rPr>
          <w:rFonts w:ascii="Book Antiqua" w:hAnsi="Book Antiqua"/>
          <w:color w:val="auto"/>
          <w:sz w:val="24"/>
          <w:szCs w:val="24"/>
          <w:lang w:val="en-US"/>
        </w:rPr>
        <w:t xml:space="preserve"> de la </w:t>
      </w:r>
      <w:proofErr w:type="spellStart"/>
      <w:r w:rsidR="008B268A" w:rsidRPr="00BD2FBB">
        <w:rPr>
          <w:rFonts w:ascii="Book Antiqua" w:hAnsi="Book Antiqua"/>
          <w:color w:val="auto"/>
          <w:sz w:val="24"/>
          <w:szCs w:val="24"/>
          <w:lang w:val="en-US"/>
        </w:rPr>
        <w:t>Generalitat</w:t>
      </w:r>
      <w:proofErr w:type="spellEnd"/>
      <w:r w:rsidR="008B268A" w:rsidRPr="00BD2FBB">
        <w:rPr>
          <w:rFonts w:ascii="Book Antiqua" w:hAnsi="Book Antiqua"/>
          <w:color w:val="auto"/>
          <w:sz w:val="24"/>
          <w:szCs w:val="24"/>
          <w:lang w:val="en-US"/>
        </w:rPr>
        <w:t xml:space="preserve"> de </w:t>
      </w:r>
      <w:proofErr w:type="spellStart"/>
      <w:r w:rsidR="008B268A" w:rsidRPr="00BD2FBB">
        <w:rPr>
          <w:rFonts w:ascii="Book Antiqua" w:hAnsi="Book Antiqua"/>
          <w:color w:val="auto"/>
          <w:sz w:val="24"/>
          <w:szCs w:val="24"/>
          <w:lang w:val="en-US"/>
        </w:rPr>
        <w:t>Catalunya</w:t>
      </w:r>
      <w:proofErr w:type="spellEnd"/>
      <w:r w:rsidR="008B268A" w:rsidRPr="00BD2FBB">
        <w:rPr>
          <w:rFonts w:ascii="Book Antiqua" w:hAnsi="Book Antiqua"/>
          <w:color w:val="auto"/>
          <w:sz w:val="24"/>
          <w:szCs w:val="24"/>
          <w:lang w:val="en-US"/>
        </w:rPr>
        <w:t xml:space="preserve"> and the European Social Fund by means of a fellowship given to the first </w:t>
      </w:r>
      <w:r w:rsidR="009A587C" w:rsidRPr="00BD2FBB">
        <w:rPr>
          <w:rFonts w:ascii="Book Antiqua" w:hAnsi="Book Antiqua"/>
          <w:color w:val="auto"/>
          <w:sz w:val="24"/>
          <w:szCs w:val="24"/>
          <w:lang w:val="en-US"/>
        </w:rPr>
        <w:t>author</w:t>
      </w:r>
      <w:r w:rsidR="008B268A" w:rsidRPr="00BD2FBB">
        <w:rPr>
          <w:rFonts w:ascii="Book Antiqua" w:hAnsi="Book Antiqua"/>
          <w:color w:val="auto"/>
          <w:sz w:val="24"/>
          <w:szCs w:val="24"/>
          <w:lang w:val="en-US"/>
        </w:rPr>
        <w:t xml:space="preserve">, and by </w:t>
      </w:r>
      <w:r w:rsidR="005338ED" w:rsidRPr="00BD2FBB">
        <w:rPr>
          <w:rFonts w:ascii="Book Antiqua" w:hAnsi="Book Antiqua"/>
          <w:color w:val="auto"/>
          <w:sz w:val="24"/>
          <w:szCs w:val="24"/>
          <w:lang w:val="en-US"/>
        </w:rPr>
        <w:t>the </w:t>
      </w:r>
      <w:proofErr w:type="spellStart"/>
      <w:r w:rsidR="005338ED" w:rsidRPr="00BD2FBB">
        <w:rPr>
          <w:rFonts w:ascii="Book Antiqua" w:hAnsi="Book Antiqua"/>
          <w:color w:val="auto"/>
          <w:sz w:val="24"/>
          <w:szCs w:val="24"/>
          <w:lang w:val="en-US"/>
        </w:rPr>
        <w:t>Instituto</w:t>
      </w:r>
      <w:proofErr w:type="spellEnd"/>
      <w:r w:rsidR="005338ED" w:rsidRPr="00BD2FBB">
        <w:rPr>
          <w:rFonts w:ascii="Book Antiqua" w:hAnsi="Book Antiqua"/>
          <w:color w:val="auto"/>
          <w:sz w:val="24"/>
          <w:szCs w:val="24"/>
          <w:lang w:val="en-US"/>
        </w:rPr>
        <w:t xml:space="preserve"> de </w:t>
      </w:r>
      <w:proofErr w:type="spellStart"/>
      <w:r w:rsidR="005338ED" w:rsidRPr="00BD2FBB">
        <w:rPr>
          <w:rFonts w:ascii="Book Antiqua" w:hAnsi="Book Antiqua"/>
          <w:color w:val="auto"/>
          <w:sz w:val="24"/>
          <w:szCs w:val="24"/>
          <w:lang w:val="en-US"/>
        </w:rPr>
        <w:t>Salud</w:t>
      </w:r>
      <w:proofErr w:type="spellEnd"/>
      <w:r w:rsidR="005338ED" w:rsidRPr="00BD2FBB">
        <w:rPr>
          <w:rFonts w:ascii="Book Antiqua" w:hAnsi="Book Antiqua"/>
          <w:color w:val="auto"/>
          <w:sz w:val="24"/>
          <w:szCs w:val="24"/>
          <w:lang w:val="en-US"/>
        </w:rPr>
        <w:t xml:space="preserve"> Carlos III (Spanish Ministry of Health), research grant number PI14/00044, </w:t>
      </w:r>
      <w:r w:rsidR="009A587C" w:rsidRPr="00BD2FBB">
        <w:rPr>
          <w:rFonts w:ascii="Book Antiqua" w:hAnsi="Book Antiqua"/>
          <w:color w:val="auto"/>
          <w:sz w:val="24"/>
          <w:szCs w:val="24"/>
          <w:lang w:val="en-US"/>
        </w:rPr>
        <w:t xml:space="preserve">from </w:t>
      </w:r>
      <w:r w:rsidR="005338ED" w:rsidRPr="00BD2FBB">
        <w:rPr>
          <w:rFonts w:ascii="Book Antiqua" w:hAnsi="Book Antiqua"/>
          <w:color w:val="auto"/>
          <w:sz w:val="24"/>
          <w:szCs w:val="24"/>
          <w:lang w:val="en-US"/>
        </w:rPr>
        <w:t xml:space="preserve">the </w:t>
      </w:r>
      <w:proofErr w:type="spellStart"/>
      <w:r w:rsidR="005338ED" w:rsidRPr="00BD2FBB">
        <w:rPr>
          <w:rFonts w:ascii="Book Antiqua" w:hAnsi="Book Antiqua"/>
          <w:color w:val="auto"/>
          <w:sz w:val="24"/>
          <w:szCs w:val="24"/>
          <w:lang w:val="en-US"/>
        </w:rPr>
        <w:t>Fondo</w:t>
      </w:r>
      <w:proofErr w:type="spellEnd"/>
      <w:r w:rsidR="00E351CE" w:rsidRPr="00BD2FBB">
        <w:rPr>
          <w:rFonts w:ascii="Book Antiqua" w:hAnsi="Book Antiqua"/>
          <w:color w:val="auto"/>
          <w:sz w:val="24"/>
          <w:szCs w:val="24"/>
          <w:lang w:val="en-US"/>
        </w:rPr>
        <w:t xml:space="preserve"> </w:t>
      </w:r>
      <w:proofErr w:type="spellStart"/>
      <w:r w:rsidR="005338ED" w:rsidRPr="00BD2FBB">
        <w:rPr>
          <w:rFonts w:ascii="Book Antiqua" w:hAnsi="Book Antiqua"/>
          <w:color w:val="auto"/>
          <w:sz w:val="24"/>
          <w:szCs w:val="24"/>
          <w:lang w:val="en-US"/>
        </w:rPr>
        <w:t>Europeo</w:t>
      </w:r>
      <w:proofErr w:type="spellEnd"/>
      <w:r w:rsidR="005338ED" w:rsidRPr="00BD2FBB">
        <w:rPr>
          <w:rFonts w:ascii="Book Antiqua" w:hAnsi="Book Antiqua"/>
          <w:color w:val="auto"/>
          <w:sz w:val="24"/>
          <w:szCs w:val="24"/>
          <w:lang w:val="en-US"/>
        </w:rPr>
        <w:t xml:space="preserve"> de </w:t>
      </w:r>
      <w:proofErr w:type="spellStart"/>
      <w:r w:rsidR="005338ED" w:rsidRPr="00BD2FBB">
        <w:rPr>
          <w:rFonts w:ascii="Book Antiqua" w:hAnsi="Book Antiqua"/>
          <w:color w:val="auto"/>
          <w:sz w:val="24"/>
          <w:szCs w:val="24"/>
          <w:lang w:val="en-US"/>
        </w:rPr>
        <w:t>Desarrollo</w:t>
      </w:r>
      <w:proofErr w:type="spellEnd"/>
      <w:r w:rsidR="005338ED" w:rsidRPr="00BD2FBB">
        <w:rPr>
          <w:rFonts w:ascii="Book Antiqua" w:hAnsi="Book Antiqua"/>
          <w:color w:val="auto"/>
          <w:sz w:val="24"/>
          <w:szCs w:val="24"/>
          <w:lang w:val="en-US"/>
        </w:rPr>
        <w:t xml:space="preserve"> Regional (FEDER)</w:t>
      </w:r>
      <w:r w:rsidR="008B268A" w:rsidRPr="00BD2FBB">
        <w:rPr>
          <w:rFonts w:ascii="Book Antiqua" w:hAnsi="Book Antiqua"/>
          <w:color w:val="auto"/>
          <w:sz w:val="24"/>
          <w:szCs w:val="24"/>
          <w:lang w:val="en-US"/>
        </w:rPr>
        <w:t>.</w:t>
      </w:r>
    </w:p>
    <w:p w:rsidR="008B268A" w:rsidRPr="00BD2FBB" w:rsidRDefault="00A17880"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lang w:val="en-US"/>
        </w:rPr>
        <w:t xml:space="preserve">Institutional review board statement: </w:t>
      </w:r>
      <w:r w:rsidRPr="00BD2FBB">
        <w:rPr>
          <w:rFonts w:ascii="Book Antiqua" w:hAnsi="Book Antiqua"/>
          <w:color w:val="auto"/>
          <w:sz w:val="24"/>
          <w:szCs w:val="24"/>
          <w:lang w:val="en-US"/>
        </w:rPr>
        <w:t xml:space="preserve">The study was reviewed and approved by </w:t>
      </w:r>
      <w:proofErr w:type="spellStart"/>
      <w:r w:rsidRPr="00BD2FBB">
        <w:rPr>
          <w:rFonts w:ascii="Book Antiqua" w:hAnsi="Book Antiqua"/>
          <w:color w:val="auto"/>
          <w:sz w:val="24"/>
          <w:szCs w:val="24"/>
          <w:lang w:val="en-US"/>
        </w:rPr>
        <w:t>ParcSanitariSant</w:t>
      </w:r>
      <w:proofErr w:type="spellEnd"/>
      <w:r w:rsidRPr="00BD2FBB">
        <w:rPr>
          <w:rFonts w:ascii="Book Antiqua" w:hAnsi="Book Antiqua"/>
          <w:color w:val="auto"/>
          <w:sz w:val="24"/>
          <w:szCs w:val="24"/>
          <w:lang w:val="en-US"/>
        </w:rPr>
        <w:t xml:space="preserve"> Joan de </w:t>
      </w:r>
      <w:proofErr w:type="spellStart"/>
      <w:r w:rsidRPr="00BD2FBB">
        <w:rPr>
          <w:rFonts w:ascii="Book Antiqua" w:hAnsi="Book Antiqua"/>
          <w:color w:val="auto"/>
          <w:sz w:val="24"/>
          <w:szCs w:val="24"/>
          <w:lang w:val="en-US"/>
        </w:rPr>
        <w:t>Déu</w:t>
      </w:r>
      <w:proofErr w:type="spellEnd"/>
      <w:r w:rsidRPr="00BD2FBB">
        <w:rPr>
          <w:rFonts w:ascii="Book Antiqua" w:hAnsi="Book Antiqua"/>
          <w:color w:val="auto"/>
          <w:sz w:val="24"/>
          <w:szCs w:val="24"/>
          <w:lang w:val="en-US"/>
        </w:rPr>
        <w:t xml:space="preserve"> Institutional Review Board.</w:t>
      </w:r>
    </w:p>
    <w:p w:rsidR="00A3499D" w:rsidRPr="00BD2FBB" w:rsidRDefault="00A3499D" w:rsidP="0066772A">
      <w:pPr>
        <w:pStyle w:val="Normal1"/>
        <w:spacing w:after="0" w:line="360" w:lineRule="auto"/>
        <w:jc w:val="both"/>
        <w:rPr>
          <w:rFonts w:ascii="Book Antiqua" w:hAnsi="Book Antiqua"/>
          <w:b/>
          <w:color w:val="auto"/>
          <w:sz w:val="24"/>
          <w:szCs w:val="24"/>
          <w:lang w:val="en-US" w:eastAsia="zh-CN"/>
        </w:rPr>
      </w:pPr>
    </w:p>
    <w:p w:rsidR="008B268A" w:rsidRPr="00BD2FBB" w:rsidRDefault="00A17880"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lang w:val="en-US"/>
        </w:rPr>
        <w:t xml:space="preserve">Informed consent statement: </w:t>
      </w:r>
      <w:r w:rsidRPr="00BD2FBB">
        <w:rPr>
          <w:rFonts w:ascii="Book Antiqua" w:hAnsi="Book Antiqua"/>
          <w:color w:val="auto"/>
          <w:sz w:val="24"/>
          <w:szCs w:val="24"/>
          <w:lang w:val="en-US"/>
        </w:rPr>
        <w:t>The case provid</w:t>
      </w:r>
      <w:r w:rsidR="00010D36" w:rsidRPr="00BD2FBB">
        <w:rPr>
          <w:rFonts w:ascii="Book Antiqua" w:hAnsi="Book Antiqua"/>
          <w:color w:val="auto"/>
          <w:sz w:val="24"/>
          <w:szCs w:val="24"/>
          <w:lang w:val="en-US"/>
        </w:rPr>
        <w:t>e</w:t>
      </w:r>
      <w:r w:rsidRPr="00BD2FBB">
        <w:rPr>
          <w:rFonts w:ascii="Book Antiqua" w:hAnsi="Book Antiqua"/>
          <w:color w:val="auto"/>
          <w:sz w:val="24"/>
          <w:szCs w:val="24"/>
          <w:lang w:val="en-US"/>
        </w:rPr>
        <w:t>d informe</w:t>
      </w:r>
      <w:r w:rsidR="00010D36" w:rsidRPr="00BD2FBB">
        <w:rPr>
          <w:rFonts w:ascii="Book Antiqua" w:hAnsi="Book Antiqua"/>
          <w:color w:val="auto"/>
          <w:sz w:val="24"/>
          <w:szCs w:val="24"/>
          <w:lang w:val="en-US"/>
        </w:rPr>
        <w:t>d</w:t>
      </w:r>
      <w:r w:rsidRPr="00BD2FBB">
        <w:rPr>
          <w:rFonts w:ascii="Book Antiqua" w:hAnsi="Book Antiqua"/>
          <w:color w:val="auto"/>
          <w:sz w:val="24"/>
          <w:szCs w:val="24"/>
          <w:lang w:val="en-US"/>
        </w:rPr>
        <w:t xml:space="preserve"> written consent prior to study enrollment.</w:t>
      </w:r>
    </w:p>
    <w:p w:rsidR="00A3499D" w:rsidRPr="00BD2FBB" w:rsidRDefault="00A3499D" w:rsidP="0066772A">
      <w:pPr>
        <w:pStyle w:val="Normal1"/>
        <w:spacing w:after="0" w:line="360" w:lineRule="auto"/>
        <w:jc w:val="both"/>
        <w:rPr>
          <w:rFonts w:ascii="Book Antiqua" w:hAnsi="Book Antiqua"/>
          <w:b/>
          <w:color w:val="auto"/>
          <w:sz w:val="24"/>
          <w:szCs w:val="24"/>
          <w:lang w:val="en-US" w:eastAsia="zh-CN"/>
        </w:rPr>
      </w:pPr>
    </w:p>
    <w:p w:rsidR="008B268A" w:rsidRPr="00BD2FBB" w:rsidRDefault="008B268A"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lang w:val="en-US"/>
        </w:rPr>
        <w:t>Conflict-of-interest statement</w:t>
      </w:r>
      <w:r w:rsidRPr="00BD2FBB">
        <w:rPr>
          <w:rFonts w:ascii="Book Antiqua" w:hAnsi="Book Antiqua"/>
          <w:color w:val="auto"/>
          <w:sz w:val="24"/>
          <w:szCs w:val="24"/>
          <w:lang w:val="en-US"/>
        </w:rPr>
        <w:t>: There is no conflict of interests</w:t>
      </w:r>
      <w:r w:rsidR="00A3499D" w:rsidRPr="00BD2FBB">
        <w:rPr>
          <w:rFonts w:ascii="Book Antiqua" w:hAnsi="Book Antiqua" w:hint="eastAsia"/>
          <w:color w:val="auto"/>
          <w:sz w:val="24"/>
          <w:szCs w:val="24"/>
          <w:lang w:val="en-US" w:eastAsia="zh-CN"/>
        </w:rPr>
        <w:t>.</w:t>
      </w:r>
    </w:p>
    <w:p w:rsidR="00A3499D" w:rsidRPr="00BD2FBB" w:rsidRDefault="00A3499D" w:rsidP="0066772A">
      <w:pPr>
        <w:pStyle w:val="Normal1"/>
        <w:spacing w:after="0" w:line="360" w:lineRule="auto"/>
        <w:jc w:val="both"/>
        <w:rPr>
          <w:rFonts w:ascii="Book Antiqua" w:hAnsi="Book Antiqua"/>
          <w:color w:val="auto"/>
          <w:sz w:val="24"/>
          <w:szCs w:val="24"/>
          <w:lang w:val="en-US" w:eastAsia="zh-CN"/>
        </w:rPr>
      </w:pPr>
    </w:p>
    <w:p w:rsidR="00526D32" w:rsidRPr="00BD2FBB" w:rsidRDefault="00526D32" w:rsidP="0066772A">
      <w:pPr>
        <w:spacing w:after="0" w:line="360" w:lineRule="auto"/>
        <w:jc w:val="both"/>
        <w:rPr>
          <w:rStyle w:val="Hyperlink"/>
          <w:rFonts w:ascii="Book Antiqua" w:hAnsi="Book Antiqua"/>
          <w:color w:val="auto"/>
          <w:sz w:val="24"/>
          <w:szCs w:val="24"/>
          <w:u w:val="none"/>
        </w:rPr>
      </w:pPr>
      <w:bookmarkStart w:id="2" w:name="OLE_LINK507"/>
      <w:bookmarkStart w:id="3" w:name="OLE_LINK506"/>
      <w:bookmarkStart w:id="4" w:name="OLE_LINK496"/>
      <w:bookmarkStart w:id="5" w:name="OLE_LINK479"/>
      <w:r w:rsidRPr="00BD2FBB">
        <w:rPr>
          <w:rFonts w:ascii="Book Antiqua" w:hAnsi="Book Antiqua"/>
          <w:b/>
          <w:color w:val="auto"/>
          <w:sz w:val="24"/>
          <w:szCs w:val="24"/>
        </w:rPr>
        <w:t xml:space="preserve">Open-Access: </w:t>
      </w:r>
      <w:r w:rsidRPr="00BD2FBB">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D2FBB">
          <w:rPr>
            <w:rStyle w:val="Hyperlink"/>
            <w:rFonts w:ascii="Book Antiqua" w:hAnsi="Book Antiqua"/>
            <w:color w:val="auto"/>
            <w:sz w:val="24"/>
            <w:szCs w:val="24"/>
            <w:u w:val="none"/>
          </w:rPr>
          <w:t>http://creativecommons.org/licenses/by-nc/4.0/</w:t>
        </w:r>
      </w:hyperlink>
      <w:bookmarkEnd w:id="2"/>
      <w:bookmarkEnd w:id="3"/>
      <w:bookmarkEnd w:id="4"/>
      <w:bookmarkEnd w:id="5"/>
    </w:p>
    <w:p w:rsidR="00526D32" w:rsidRPr="00BD2FBB" w:rsidRDefault="00526D32" w:rsidP="0066772A">
      <w:pPr>
        <w:pStyle w:val="Normal1"/>
        <w:spacing w:after="0" w:line="360" w:lineRule="auto"/>
        <w:jc w:val="both"/>
        <w:rPr>
          <w:rFonts w:ascii="Book Antiqua" w:hAnsi="Book Antiqua"/>
          <w:color w:val="auto"/>
          <w:sz w:val="24"/>
          <w:szCs w:val="24"/>
          <w:lang w:val="en-US" w:eastAsia="zh-CN"/>
        </w:rPr>
      </w:pPr>
    </w:p>
    <w:p w:rsidR="00526D32" w:rsidRPr="00526D32" w:rsidRDefault="00526D32" w:rsidP="0066772A">
      <w:pPr>
        <w:widowControl w:val="0"/>
        <w:spacing w:after="0" w:line="360" w:lineRule="auto"/>
        <w:jc w:val="both"/>
        <w:rPr>
          <w:rFonts w:ascii="Book Antiqua" w:eastAsia="宋体" w:hAnsi="Book Antiqua" w:cs="Times New Roman"/>
          <w:color w:val="auto"/>
          <w:kern w:val="2"/>
          <w:sz w:val="24"/>
          <w:szCs w:val="24"/>
          <w:lang w:val="en-US" w:eastAsia="zh-CN"/>
        </w:rPr>
      </w:pPr>
      <w:r w:rsidRPr="00526D32">
        <w:rPr>
          <w:rFonts w:ascii="Book Antiqua" w:eastAsia="宋体" w:hAnsi="Book Antiqua" w:cs="Times New Roman"/>
          <w:b/>
          <w:color w:val="auto"/>
          <w:kern w:val="2"/>
          <w:sz w:val="24"/>
          <w:szCs w:val="24"/>
          <w:lang w:val="en-US" w:eastAsia="zh-CN"/>
        </w:rPr>
        <w:t xml:space="preserve">Manuscript source: </w:t>
      </w:r>
      <w:r w:rsidRPr="00526D32">
        <w:rPr>
          <w:rFonts w:ascii="Book Antiqua" w:eastAsia="宋体" w:hAnsi="Book Antiqua" w:cs="Times New Roman"/>
          <w:color w:val="auto"/>
          <w:kern w:val="2"/>
          <w:sz w:val="24"/>
          <w:szCs w:val="24"/>
          <w:lang w:val="en-US" w:eastAsia="zh-CN"/>
        </w:rPr>
        <w:t>Unsolicited manuscript</w:t>
      </w:r>
    </w:p>
    <w:p w:rsidR="00526D32" w:rsidRPr="00BD2FBB" w:rsidRDefault="00526D32" w:rsidP="0066772A">
      <w:pPr>
        <w:pStyle w:val="Normal1"/>
        <w:spacing w:after="0" w:line="360" w:lineRule="auto"/>
        <w:jc w:val="both"/>
        <w:rPr>
          <w:rFonts w:ascii="Book Antiqua" w:hAnsi="Book Antiqua"/>
          <w:color w:val="auto"/>
          <w:sz w:val="24"/>
          <w:szCs w:val="24"/>
          <w:lang w:val="en-US" w:eastAsia="zh-CN"/>
        </w:rPr>
      </w:pPr>
    </w:p>
    <w:p w:rsidR="00AB1C9A" w:rsidRPr="00BD2FBB" w:rsidRDefault="008B268A"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rPr>
        <w:t>Correspondence to</w:t>
      </w:r>
      <w:r w:rsidRPr="00BD2FBB">
        <w:rPr>
          <w:rFonts w:ascii="Book Antiqua" w:hAnsi="Book Antiqua"/>
          <w:color w:val="auto"/>
          <w:sz w:val="24"/>
          <w:szCs w:val="24"/>
        </w:rPr>
        <w:t xml:space="preserve">: </w:t>
      </w:r>
      <w:r w:rsidRPr="00BD2FBB">
        <w:rPr>
          <w:rFonts w:ascii="Book Antiqua" w:hAnsi="Book Antiqua"/>
          <w:b/>
          <w:color w:val="auto"/>
          <w:sz w:val="24"/>
          <w:szCs w:val="24"/>
        </w:rPr>
        <w:t xml:space="preserve">Helena García-Mieres, </w:t>
      </w:r>
      <w:r w:rsidR="00EC5DF9" w:rsidRPr="00BD2FBB">
        <w:rPr>
          <w:rFonts w:ascii="Book Antiqua" w:hAnsi="Book Antiqua" w:hint="eastAsia"/>
          <w:b/>
          <w:color w:val="auto"/>
          <w:sz w:val="24"/>
          <w:szCs w:val="24"/>
          <w:lang w:eastAsia="zh-CN"/>
        </w:rPr>
        <w:t xml:space="preserve">MD, </w:t>
      </w:r>
      <w:r w:rsidR="00AB1C9A" w:rsidRPr="00BD2FBB">
        <w:rPr>
          <w:rFonts w:ascii="Book Antiqua" w:hAnsi="Book Antiqua"/>
          <w:color w:val="auto"/>
          <w:sz w:val="24"/>
          <w:szCs w:val="24"/>
          <w:lang w:val="en-US"/>
        </w:rPr>
        <w:t xml:space="preserve">Department of Personality, Assessment and Psychological Treatments, Faculty of Psychology, University of Barcelona, </w:t>
      </w:r>
      <w:r w:rsidR="00AB1C9A" w:rsidRPr="00BD2FBB">
        <w:rPr>
          <w:rFonts w:ascii="Book Antiqua" w:hAnsi="Book Antiqua"/>
          <w:color w:val="auto"/>
          <w:sz w:val="24"/>
          <w:szCs w:val="24"/>
        </w:rPr>
        <w:t>Passeig de Valld’Hebrón</w:t>
      </w:r>
      <w:r w:rsidR="00AB1C9A">
        <w:rPr>
          <w:rFonts w:ascii="Book Antiqua" w:hAnsi="Book Antiqua" w:hint="eastAsia"/>
          <w:color w:val="auto"/>
          <w:sz w:val="24"/>
          <w:szCs w:val="24"/>
          <w:lang w:eastAsia="zh-CN"/>
        </w:rPr>
        <w:t xml:space="preserve"> </w:t>
      </w:r>
      <w:r w:rsidR="00AB1C9A" w:rsidRPr="00BD2FBB">
        <w:rPr>
          <w:rFonts w:ascii="Book Antiqua" w:hAnsi="Book Antiqua"/>
          <w:color w:val="auto"/>
          <w:sz w:val="24"/>
          <w:szCs w:val="24"/>
        </w:rPr>
        <w:t xml:space="preserve">171, </w:t>
      </w:r>
      <w:r w:rsidR="00AB1C9A" w:rsidRPr="00BD2FBB">
        <w:rPr>
          <w:rFonts w:ascii="Book Antiqua" w:hAnsi="Book Antiqua"/>
          <w:color w:val="auto"/>
          <w:sz w:val="24"/>
          <w:szCs w:val="24"/>
          <w:lang w:val="en-US"/>
        </w:rPr>
        <w:t>08035 Barcelona, Spain</w:t>
      </w:r>
      <w:r w:rsidR="00AB1C9A" w:rsidRPr="00BD2FBB">
        <w:rPr>
          <w:rFonts w:ascii="Book Antiqua" w:hAnsi="Book Antiqua"/>
          <w:color w:val="auto"/>
          <w:sz w:val="24"/>
          <w:szCs w:val="24"/>
        </w:rPr>
        <w:t xml:space="preserve">. </w:t>
      </w:r>
      <w:hyperlink r:id="rId10" w:history="1">
        <w:r w:rsidR="00AB1C9A" w:rsidRPr="00BD2FBB">
          <w:rPr>
            <w:rStyle w:val="Hyperlink"/>
            <w:rFonts w:ascii="Book Antiqua" w:hAnsi="Book Antiqua"/>
            <w:color w:val="auto"/>
            <w:sz w:val="24"/>
            <w:szCs w:val="24"/>
            <w:u w:val="none"/>
            <w:lang w:val="en-US"/>
          </w:rPr>
          <w:t>helenagarcia@ub.edu</w:t>
        </w:r>
      </w:hyperlink>
    </w:p>
    <w:p w:rsidR="0042489A" w:rsidRDefault="008B268A" w:rsidP="0066772A">
      <w:pPr>
        <w:pStyle w:val="Normal1"/>
        <w:spacing w:after="0" w:line="360" w:lineRule="auto"/>
        <w:jc w:val="both"/>
        <w:rPr>
          <w:rFonts w:ascii="Book Antiqua" w:hAnsi="Book Antiqua"/>
          <w:color w:val="auto"/>
          <w:sz w:val="24"/>
          <w:szCs w:val="24"/>
          <w:lang w:val="en-US" w:eastAsia="zh-CN"/>
        </w:rPr>
      </w:pPr>
      <w:r w:rsidRPr="00966C2C">
        <w:rPr>
          <w:rFonts w:ascii="Book Antiqua" w:hAnsi="Book Antiqua"/>
          <w:b/>
          <w:color w:val="auto"/>
          <w:sz w:val="24"/>
          <w:szCs w:val="24"/>
          <w:lang w:val="en-US"/>
        </w:rPr>
        <w:t xml:space="preserve">Telephone: </w:t>
      </w:r>
      <w:r w:rsidRPr="00BD2FBB">
        <w:rPr>
          <w:rFonts w:ascii="Book Antiqua" w:hAnsi="Book Antiqua"/>
          <w:color w:val="auto"/>
          <w:sz w:val="24"/>
          <w:szCs w:val="24"/>
          <w:lang w:val="en-US"/>
        </w:rPr>
        <w:t>+34-93-3125</w:t>
      </w:r>
      <w:r w:rsidR="00B43EFA" w:rsidRPr="00BD2FBB">
        <w:rPr>
          <w:rFonts w:ascii="Book Antiqua" w:hAnsi="Book Antiqua"/>
          <w:color w:val="auto"/>
          <w:sz w:val="24"/>
          <w:szCs w:val="24"/>
          <w:lang w:val="en-US"/>
        </w:rPr>
        <w:t>100</w:t>
      </w:r>
    </w:p>
    <w:p w:rsidR="0097270D" w:rsidRDefault="0097270D" w:rsidP="0066772A">
      <w:pPr>
        <w:pStyle w:val="Normal1"/>
        <w:spacing w:after="0" w:line="360" w:lineRule="auto"/>
        <w:jc w:val="both"/>
        <w:rPr>
          <w:rFonts w:ascii="Book Antiqua" w:hAnsi="Book Antiqua"/>
          <w:color w:val="auto"/>
          <w:sz w:val="24"/>
          <w:szCs w:val="24"/>
          <w:lang w:val="en-US" w:eastAsia="zh-CN"/>
        </w:rPr>
      </w:pPr>
    </w:p>
    <w:p w:rsidR="00BC6210" w:rsidRPr="00B137CF" w:rsidRDefault="00BC6210" w:rsidP="0066772A">
      <w:pPr>
        <w:pStyle w:val="PlainText"/>
        <w:spacing w:line="360" w:lineRule="auto"/>
        <w:rPr>
          <w:rFonts w:ascii="Book Antiqua" w:hAnsi="Book Antiqua" w:cs="Times New Roman"/>
          <w:b/>
          <w:sz w:val="24"/>
          <w:szCs w:val="24"/>
        </w:rPr>
      </w:pPr>
      <w:bookmarkStart w:id="6" w:name="OLE_LINK284"/>
      <w:bookmarkStart w:id="7"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CA6D8F">
        <w:rPr>
          <w:rFonts w:ascii="Book Antiqua" w:hAnsi="Book Antiqua" w:cs="Times New Roman" w:hint="eastAsia"/>
          <w:sz w:val="24"/>
          <w:szCs w:val="24"/>
        </w:rPr>
        <w:t>April</w:t>
      </w:r>
      <w:r w:rsidRPr="00B137CF">
        <w:rPr>
          <w:rFonts w:ascii="Book Antiqua" w:hAnsi="Book Antiqua" w:cs="Times New Roman"/>
          <w:sz w:val="24"/>
          <w:szCs w:val="24"/>
        </w:rPr>
        <w:t xml:space="preserve"> </w:t>
      </w:r>
      <w:r w:rsidR="00CA6D8F">
        <w:rPr>
          <w:rFonts w:ascii="Book Antiqua" w:hAnsi="Book Antiqua" w:cs="Times New Roman" w:hint="eastAsia"/>
          <w:sz w:val="24"/>
          <w:szCs w:val="24"/>
        </w:rPr>
        <w:t>13</w:t>
      </w:r>
      <w:r w:rsidRPr="00B137CF">
        <w:rPr>
          <w:rFonts w:ascii="Book Antiqua" w:hAnsi="Book Antiqua" w:cs="Times New Roman"/>
          <w:sz w:val="24"/>
          <w:szCs w:val="24"/>
        </w:rPr>
        <w:t>, 2016</w:t>
      </w:r>
    </w:p>
    <w:p w:rsidR="00BC6210" w:rsidRPr="00B137CF" w:rsidRDefault="00BC6210" w:rsidP="0066772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CA6D8F">
        <w:rPr>
          <w:rFonts w:ascii="Book Antiqua" w:hAnsi="Book Antiqua" w:cs="Times New Roman" w:hint="eastAsia"/>
          <w:sz w:val="24"/>
          <w:szCs w:val="24"/>
        </w:rPr>
        <w:t>April</w:t>
      </w:r>
      <w:r w:rsidR="00CA6D8F" w:rsidRPr="00B137CF">
        <w:rPr>
          <w:rFonts w:ascii="Book Antiqua" w:hAnsi="Book Antiqua" w:cs="Times New Roman"/>
          <w:sz w:val="24"/>
          <w:szCs w:val="24"/>
        </w:rPr>
        <w:t xml:space="preserve"> </w:t>
      </w:r>
      <w:r w:rsidR="00CA6D8F">
        <w:rPr>
          <w:rFonts w:ascii="Book Antiqua" w:hAnsi="Book Antiqua" w:cs="Times New Roman" w:hint="eastAsia"/>
          <w:sz w:val="24"/>
          <w:szCs w:val="24"/>
        </w:rPr>
        <w:t>15</w:t>
      </w:r>
      <w:r w:rsidR="00CA6D8F" w:rsidRPr="00B137CF">
        <w:rPr>
          <w:rFonts w:ascii="Book Antiqua" w:hAnsi="Book Antiqua" w:cs="Times New Roman"/>
          <w:sz w:val="24"/>
          <w:szCs w:val="24"/>
        </w:rPr>
        <w:t>, 2016</w:t>
      </w:r>
    </w:p>
    <w:p w:rsidR="00BC6210" w:rsidRPr="00B137CF" w:rsidRDefault="00BC6210" w:rsidP="0066772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May</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A43E95">
        <w:rPr>
          <w:rFonts w:ascii="Book Antiqua" w:hAnsi="Book Antiqua" w:cs="Times New Roman" w:hint="eastAsia"/>
          <w:sz w:val="24"/>
          <w:szCs w:val="24"/>
        </w:rPr>
        <w:t>9</w:t>
      </w:r>
      <w:r w:rsidRPr="00B137CF">
        <w:rPr>
          <w:rFonts w:ascii="Book Antiqua" w:hAnsi="Book Antiqua" w:cs="Times New Roman"/>
          <w:sz w:val="24"/>
          <w:szCs w:val="24"/>
        </w:rPr>
        <w:t>, 2016</w:t>
      </w:r>
    </w:p>
    <w:p w:rsidR="00BC6210" w:rsidRPr="00F96EC2" w:rsidRDefault="00BC6210" w:rsidP="0066772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May</w:t>
      </w:r>
      <w:r w:rsidRPr="00B137CF">
        <w:rPr>
          <w:rFonts w:ascii="Book Antiqua" w:hAnsi="Book Antiqua" w:cs="Times New Roman"/>
          <w:sz w:val="24"/>
          <w:szCs w:val="24"/>
        </w:rPr>
        <w:t xml:space="preserve"> </w:t>
      </w:r>
      <w:r>
        <w:rPr>
          <w:rFonts w:ascii="Book Antiqua" w:hAnsi="Book Antiqua" w:cs="Times New Roman" w:hint="eastAsia"/>
          <w:sz w:val="24"/>
          <w:szCs w:val="24"/>
        </w:rPr>
        <w:t>2</w:t>
      </w:r>
      <w:r w:rsidR="00A43E95">
        <w:rPr>
          <w:rFonts w:ascii="Book Antiqua" w:hAnsi="Book Antiqua" w:cs="Times New Roman" w:hint="eastAsia"/>
          <w:sz w:val="24"/>
          <w:szCs w:val="24"/>
        </w:rPr>
        <w:t>8</w:t>
      </w:r>
      <w:r w:rsidRPr="00B137CF">
        <w:rPr>
          <w:rFonts w:ascii="Book Antiqua" w:hAnsi="Book Antiqua" w:cs="Times New Roman"/>
          <w:sz w:val="24"/>
          <w:szCs w:val="24"/>
        </w:rPr>
        <w:t>, 2016</w:t>
      </w:r>
    </w:p>
    <w:p w:rsidR="00BC6210" w:rsidRPr="005C6C29" w:rsidRDefault="00BC6210" w:rsidP="005C6C29">
      <w:pPr>
        <w:rPr>
          <w:rFonts w:ascii="Book Antiqua" w:hAnsi="Book Antiqua"/>
          <w:iCs/>
          <w:sz w:val="24"/>
        </w:rPr>
      </w:pPr>
      <w:r w:rsidRPr="00B137CF">
        <w:rPr>
          <w:rFonts w:ascii="Book Antiqua" w:hAnsi="Book Antiqua" w:cs="Times New Roman"/>
          <w:b/>
          <w:sz w:val="24"/>
          <w:szCs w:val="24"/>
        </w:rPr>
        <w:t xml:space="preserve">Accepted: </w:t>
      </w:r>
      <w:proofErr w:type="spellStart"/>
      <w:r w:rsidR="005C6C29">
        <w:rPr>
          <w:rStyle w:val="Emphasis"/>
        </w:rPr>
        <w:t>August</w:t>
      </w:r>
      <w:proofErr w:type="spellEnd"/>
      <w:r w:rsidR="005C6C29">
        <w:rPr>
          <w:rStyle w:val="Emphasis"/>
        </w:rPr>
        <w:t xml:space="preserve"> 11</w:t>
      </w:r>
      <w:r w:rsidR="005C6C29" w:rsidRPr="00235CD4">
        <w:rPr>
          <w:rStyle w:val="Emphasis"/>
        </w:rPr>
        <w:t>,</w:t>
      </w:r>
      <w:r w:rsidR="005C6C29">
        <w:rPr>
          <w:rStyle w:val="Emphasis"/>
        </w:rPr>
        <w:t xml:space="preserve"> 2016</w:t>
      </w:r>
    </w:p>
    <w:p w:rsidR="00BC6210" w:rsidRPr="00B137CF" w:rsidRDefault="00BC6210" w:rsidP="0066772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rsidR="00FF0AE8" w:rsidRDefault="00BC6210" w:rsidP="0066772A">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bookmarkEnd w:id="6"/>
      <w:bookmarkEnd w:id="7"/>
    </w:p>
    <w:p w:rsidR="008B268A" w:rsidRPr="00FF0AE8" w:rsidRDefault="008B268A" w:rsidP="0066772A">
      <w:pPr>
        <w:pStyle w:val="PlainText"/>
        <w:spacing w:line="360" w:lineRule="auto"/>
        <w:rPr>
          <w:rFonts w:ascii="Book Antiqua" w:hAnsi="Book Antiqua" w:cs="Times New Roman"/>
          <w:b/>
          <w:sz w:val="24"/>
          <w:szCs w:val="24"/>
        </w:rPr>
      </w:pPr>
      <w:r w:rsidRPr="00BD2FBB">
        <w:rPr>
          <w:rFonts w:ascii="Book Antiqua" w:hAnsi="Book Antiqua"/>
          <w:b/>
          <w:sz w:val="24"/>
          <w:szCs w:val="24"/>
        </w:rPr>
        <w:t>Abstract</w:t>
      </w:r>
    </w:p>
    <w:p w:rsidR="008B268A" w:rsidRDefault="001A79F8"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color w:val="auto"/>
          <w:sz w:val="24"/>
          <w:szCs w:val="24"/>
          <w:lang w:val="en-US"/>
        </w:rPr>
        <w:t xml:space="preserve">In this paper we </w:t>
      </w:r>
      <w:r w:rsidR="00424861" w:rsidRPr="00BD2FBB">
        <w:rPr>
          <w:rFonts w:ascii="Book Antiqua" w:hAnsi="Book Antiqua"/>
          <w:color w:val="auto"/>
          <w:sz w:val="24"/>
          <w:szCs w:val="24"/>
          <w:lang w:val="en-US"/>
        </w:rPr>
        <w:t xml:space="preserve">illustrate </w:t>
      </w:r>
      <w:r w:rsidRPr="00BD2FBB">
        <w:rPr>
          <w:rFonts w:ascii="Book Antiqua" w:hAnsi="Book Antiqua"/>
          <w:color w:val="auto"/>
          <w:sz w:val="24"/>
          <w:szCs w:val="24"/>
          <w:lang w:val="en-US"/>
        </w:rPr>
        <w:t xml:space="preserve">the potential of the </w:t>
      </w:r>
      <w:r w:rsidR="00FF0AE8" w:rsidRPr="00BD2FBB">
        <w:rPr>
          <w:rFonts w:ascii="Book Antiqua" w:hAnsi="Book Antiqua"/>
          <w:color w:val="auto"/>
          <w:sz w:val="24"/>
          <w:szCs w:val="24"/>
          <w:lang w:val="en-US"/>
        </w:rPr>
        <w:t>repertory grid tech</w:t>
      </w:r>
      <w:r w:rsidRPr="00BD2FBB">
        <w:rPr>
          <w:rFonts w:ascii="Book Antiqua" w:hAnsi="Book Antiqua"/>
          <w:color w:val="auto"/>
          <w:sz w:val="24"/>
          <w:szCs w:val="24"/>
          <w:lang w:val="en-US"/>
        </w:rPr>
        <w:t xml:space="preserve">nique as an instrument for case formulation and understanding of the personal perception </w:t>
      </w:r>
      <w:r w:rsidRPr="00BD2FBB">
        <w:rPr>
          <w:rFonts w:ascii="Book Antiqua" w:hAnsi="Book Antiqua"/>
          <w:color w:val="auto"/>
          <w:sz w:val="24"/>
          <w:szCs w:val="24"/>
          <w:lang w:val="en-US"/>
        </w:rPr>
        <w:lastRenderedPageBreak/>
        <w:t xml:space="preserve">and meanings </w:t>
      </w:r>
      <w:r w:rsidR="00EF6AEE" w:rsidRPr="00BD2FBB">
        <w:rPr>
          <w:rFonts w:ascii="Book Antiqua" w:hAnsi="Book Antiqua"/>
          <w:color w:val="auto"/>
          <w:sz w:val="24"/>
          <w:szCs w:val="24"/>
          <w:lang w:val="en-US"/>
        </w:rPr>
        <w:t xml:space="preserve">of </w:t>
      </w:r>
      <w:r w:rsidR="00424861" w:rsidRPr="00BD2FBB">
        <w:rPr>
          <w:rFonts w:ascii="Book Antiqua" w:hAnsi="Book Antiqua"/>
          <w:color w:val="auto"/>
          <w:sz w:val="24"/>
          <w:szCs w:val="24"/>
          <w:lang w:val="en-US"/>
        </w:rPr>
        <w:t xml:space="preserve">people with a diagnosis of </w:t>
      </w:r>
      <w:r w:rsidRPr="00BD2FBB">
        <w:rPr>
          <w:rFonts w:ascii="Book Antiqua" w:hAnsi="Book Antiqua"/>
          <w:color w:val="auto"/>
          <w:sz w:val="24"/>
          <w:szCs w:val="24"/>
          <w:lang w:val="en-US"/>
        </w:rPr>
        <w:t xml:space="preserve">psychotic disorders. For this purpose, the case of James is </w:t>
      </w:r>
      <w:r w:rsidR="009A587C" w:rsidRPr="00BD2FBB">
        <w:rPr>
          <w:rFonts w:ascii="Book Antiqua" w:hAnsi="Book Antiqua"/>
          <w:color w:val="auto"/>
          <w:sz w:val="24"/>
          <w:szCs w:val="24"/>
          <w:lang w:val="en-US"/>
        </w:rPr>
        <w:t>presented:</w:t>
      </w:r>
      <w:r w:rsidRPr="00BD2FBB">
        <w:rPr>
          <w:rFonts w:ascii="Book Antiqua" w:hAnsi="Book Antiqua"/>
          <w:color w:val="auto"/>
          <w:sz w:val="24"/>
          <w:szCs w:val="24"/>
          <w:lang w:val="en-US"/>
        </w:rPr>
        <w:t xml:space="preserve"> </w:t>
      </w:r>
      <w:r w:rsidR="00DA7297" w:rsidRPr="00BD2FBB">
        <w:rPr>
          <w:rFonts w:ascii="Book Antiqua" w:hAnsi="Book Antiqua"/>
          <w:color w:val="auto"/>
          <w:sz w:val="24"/>
          <w:szCs w:val="24"/>
          <w:lang w:val="en-US"/>
        </w:rPr>
        <w:t>A</w:t>
      </w:r>
      <w:r w:rsidRPr="00BD2FBB">
        <w:rPr>
          <w:rFonts w:ascii="Book Antiqua" w:hAnsi="Book Antiqua"/>
          <w:color w:val="auto"/>
          <w:sz w:val="24"/>
          <w:szCs w:val="24"/>
          <w:lang w:val="en-US"/>
        </w:rPr>
        <w:t xml:space="preserve"> </w:t>
      </w:r>
      <w:r w:rsidR="00424861" w:rsidRPr="00BD2FBB">
        <w:rPr>
          <w:rFonts w:ascii="Book Antiqua" w:hAnsi="Book Antiqua"/>
          <w:color w:val="auto"/>
          <w:sz w:val="24"/>
          <w:szCs w:val="24"/>
          <w:lang w:val="en-US"/>
        </w:rPr>
        <w:t xml:space="preserve">young man </w:t>
      </w:r>
      <w:r w:rsidRPr="00BD2FBB">
        <w:rPr>
          <w:rFonts w:ascii="Book Antiqua" w:hAnsi="Book Antiqua"/>
          <w:color w:val="auto"/>
          <w:sz w:val="24"/>
          <w:szCs w:val="24"/>
          <w:lang w:val="en-US"/>
        </w:rPr>
        <w:t xml:space="preserve">diagnosed </w:t>
      </w:r>
      <w:r w:rsidR="009A587C" w:rsidRPr="00BD2FBB">
        <w:rPr>
          <w:rFonts w:ascii="Book Antiqua" w:hAnsi="Book Antiqua"/>
          <w:color w:val="auto"/>
          <w:sz w:val="24"/>
          <w:szCs w:val="24"/>
          <w:lang w:val="en-US"/>
        </w:rPr>
        <w:t xml:space="preserve">with </w:t>
      </w:r>
      <w:r w:rsidRPr="00BD2FBB">
        <w:rPr>
          <w:rFonts w:ascii="Book Antiqua" w:hAnsi="Book Antiqua"/>
          <w:color w:val="auto"/>
          <w:sz w:val="24"/>
          <w:szCs w:val="24"/>
          <w:lang w:val="en-US"/>
        </w:rPr>
        <w:t xml:space="preserve">schizophrenia and personality disorder, with severe persecutory </w:t>
      </w:r>
      <w:r w:rsidR="00424861" w:rsidRPr="00BD2FBB">
        <w:rPr>
          <w:rFonts w:ascii="Book Antiqua" w:hAnsi="Book Antiqua"/>
          <w:color w:val="auto"/>
          <w:sz w:val="24"/>
          <w:szCs w:val="24"/>
          <w:lang w:val="en-US"/>
        </w:rPr>
        <w:t>delusions</w:t>
      </w:r>
      <w:r w:rsidRPr="00BD2FBB">
        <w:rPr>
          <w:rFonts w:ascii="Book Antiqua" w:hAnsi="Book Antiqua"/>
          <w:color w:val="auto"/>
          <w:sz w:val="24"/>
          <w:szCs w:val="24"/>
          <w:lang w:val="en-US"/>
        </w:rPr>
        <w:t xml:space="preserve"> and other positive symptoms that have not responded to antipsychotic medication, </w:t>
      </w:r>
      <w:r w:rsidR="009A587C" w:rsidRPr="00BD2FBB">
        <w:rPr>
          <w:rFonts w:ascii="Book Antiqua" w:hAnsi="Book Antiqua"/>
          <w:color w:val="auto"/>
          <w:sz w:val="24"/>
          <w:szCs w:val="24"/>
          <w:lang w:val="en-US"/>
        </w:rPr>
        <w:t xml:space="preserve">as well </w:t>
      </w:r>
      <w:r w:rsidRPr="00BD2FBB">
        <w:rPr>
          <w:rFonts w:ascii="Book Antiqua" w:hAnsi="Book Antiqua"/>
          <w:color w:val="auto"/>
          <w:sz w:val="24"/>
          <w:szCs w:val="24"/>
          <w:lang w:val="en-US"/>
        </w:rPr>
        <w:t xml:space="preserve">with depressive </w:t>
      </w:r>
      <w:r w:rsidR="00424861" w:rsidRPr="00BD2FBB">
        <w:rPr>
          <w:rFonts w:ascii="Book Antiqua" w:hAnsi="Book Antiqua"/>
          <w:color w:val="auto"/>
          <w:sz w:val="24"/>
          <w:szCs w:val="24"/>
          <w:lang w:val="en-US"/>
        </w:rPr>
        <w:t>symptomatology</w:t>
      </w:r>
      <w:r w:rsidRPr="00BD2FBB">
        <w:rPr>
          <w:rFonts w:ascii="Book Antiqua" w:hAnsi="Book Antiqua"/>
          <w:color w:val="auto"/>
          <w:sz w:val="24"/>
          <w:szCs w:val="24"/>
          <w:lang w:val="en-US"/>
        </w:rPr>
        <w:t>.</w:t>
      </w:r>
      <w:r w:rsidR="00EF6AEE" w:rsidRPr="00BD2FBB">
        <w:rPr>
          <w:rFonts w:ascii="Book Antiqua" w:hAnsi="Book Antiqua"/>
          <w:color w:val="auto"/>
          <w:sz w:val="24"/>
          <w:szCs w:val="24"/>
          <w:lang w:val="en-US"/>
        </w:rPr>
        <w:t xml:space="preserve"> His case </w:t>
      </w:r>
      <w:r w:rsidR="009A587C" w:rsidRPr="00BD2FBB">
        <w:rPr>
          <w:rFonts w:ascii="Book Antiqua" w:hAnsi="Book Antiqua"/>
          <w:color w:val="auto"/>
          <w:sz w:val="24"/>
          <w:szCs w:val="24"/>
          <w:lang w:val="en-US"/>
        </w:rPr>
        <w:t>was</w:t>
      </w:r>
      <w:r w:rsidR="00EF6AEE" w:rsidRPr="00BD2FBB">
        <w:rPr>
          <w:rFonts w:ascii="Book Antiqua" w:hAnsi="Book Antiqua"/>
          <w:color w:val="auto"/>
          <w:sz w:val="24"/>
          <w:szCs w:val="24"/>
          <w:lang w:val="en-US"/>
        </w:rPr>
        <w:t xml:space="preserve"> selected </w:t>
      </w:r>
      <w:r w:rsidR="009A587C" w:rsidRPr="00BD2FBB">
        <w:rPr>
          <w:rFonts w:ascii="Book Antiqua" w:hAnsi="Book Antiqua"/>
          <w:color w:val="auto"/>
          <w:sz w:val="24"/>
          <w:szCs w:val="24"/>
          <w:lang w:val="en-US"/>
        </w:rPr>
        <w:t>because of the way</w:t>
      </w:r>
      <w:r w:rsidR="00EF6AEE" w:rsidRPr="00BD2FBB">
        <w:rPr>
          <w:rFonts w:ascii="Book Antiqua" w:hAnsi="Book Antiqua"/>
          <w:color w:val="auto"/>
          <w:sz w:val="24"/>
          <w:szCs w:val="24"/>
          <w:lang w:val="en-US"/>
        </w:rPr>
        <w:t xml:space="preserve"> his symptoms are reflected </w:t>
      </w:r>
      <w:r w:rsidR="009A587C" w:rsidRPr="00BD2FBB">
        <w:rPr>
          <w:rFonts w:ascii="Book Antiqua" w:hAnsi="Book Antiqua"/>
          <w:color w:val="auto"/>
          <w:sz w:val="24"/>
          <w:szCs w:val="24"/>
          <w:lang w:val="en-US"/>
        </w:rPr>
        <w:t xml:space="preserve">in </w:t>
      </w:r>
      <w:r w:rsidR="00EF6AEE" w:rsidRPr="00BD2FBB">
        <w:rPr>
          <w:rFonts w:ascii="Book Antiqua" w:hAnsi="Book Antiqua"/>
          <w:color w:val="auto"/>
          <w:sz w:val="24"/>
          <w:szCs w:val="24"/>
          <w:lang w:val="en-US"/>
        </w:rPr>
        <w:t xml:space="preserve">his personal perception of self and others, including his main persecutory figure, in the different measures that result from the analysis of his repertory grid. Some key clinical </w:t>
      </w:r>
      <w:r w:rsidR="00424861" w:rsidRPr="00BD2FBB">
        <w:rPr>
          <w:rFonts w:ascii="Book Antiqua" w:hAnsi="Book Antiqua"/>
          <w:color w:val="auto"/>
          <w:sz w:val="24"/>
          <w:szCs w:val="24"/>
          <w:lang w:val="en-US"/>
        </w:rPr>
        <w:t>hypotheses</w:t>
      </w:r>
      <w:r w:rsidR="00EF6AEE" w:rsidRPr="00BD2FBB">
        <w:rPr>
          <w:rFonts w:ascii="Book Antiqua" w:hAnsi="Book Antiqua"/>
          <w:color w:val="auto"/>
          <w:sz w:val="24"/>
          <w:szCs w:val="24"/>
          <w:lang w:val="en-US"/>
        </w:rPr>
        <w:t xml:space="preserve"> and possible targets for therapy are discussed.</w:t>
      </w:r>
    </w:p>
    <w:p w:rsidR="00FF0AE8" w:rsidRPr="00BD2FBB" w:rsidRDefault="00FF0AE8" w:rsidP="0066772A">
      <w:pPr>
        <w:pStyle w:val="Normal1"/>
        <w:spacing w:after="0" w:line="360" w:lineRule="auto"/>
        <w:jc w:val="both"/>
        <w:rPr>
          <w:rFonts w:ascii="Book Antiqua" w:hAnsi="Book Antiqua"/>
          <w:color w:val="auto"/>
          <w:sz w:val="24"/>
          <w:szCs w:val="24"/>
          <w:lang w:val="en-US" w:eastAsia="zh-CN"/>
        </w:rPr>
      </w:pPr>
    </w:p>
    <w:p w:rsidR="008B268A" w:rsidRDefault="008B268A"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lang w:val="en-US"/>
        </w:rPr>
        <w:t>Key words</w:t>
      </w:r>
      <w:r w:rsidRPr="00BD2FBB">
        <w:rPr>
          <w:rFonts w:ascii="Book Antiqua" w:hAnsi="Book Antiqua"/>
          <w:color w:val="auto"/>
          <w:sz w:val="24"/>
          <w:szCs w:val="24"/>
          <w:lang w:val="en-US"/>
        </w:rPr>
        <w:t>:</w:t>
      </w:r>
      <w:r w:rsidR="008F6081" w:rsidRPr="00BD2FBB">
        <w:rPr>
          <w:rFonts w:ascii="Book Antiqua" w:hAnsi="Book Antiqua"/>
          <w:color w:val="auto"/>
          <w:sz w:val="24"/>
          <w:szCs w:val="24"/>
          <w:lang w:val="en-US"/>
        </w:rPr>
        <w:t xml:space="preserve"> P</w:t>
      </w:r>
      <w:r w:rsidRPr="00BD2FBB">
        <w:rPr>
          <w:rFonts w:ascii="Book Antiqua" w:hAnsi="Book Antiqua"/>
          <w:color w:val="auto"/>
          <w:sz w:val="24"/>
          <w:szCs w:val="24"/>
          <w:lang w:val="en-US"/>
        </w:rPr>
        <w:t xml:space="preserve">ersecutory delusions; </w:t>
      </w:r>
      <w:r w:rsidR="008F6081" w:rsidRPr="00BD2FBB">
        <w:rPr>
          <w:rFonts w:ascii="Book Antiqua" w:hAnsi="Book Antiqua"/>
          <w:color w:val="auto"/>
          <w:sz w:val="24"/>
          <w:szCs w:val="24"/>
          <w:lang w:val="en-US"/>
        </w:rPr>
        <w:t>S</w:t>
      </w:r>
      <w:r w:rsidRPr="00BD2FBB">
        <w:rPr>
          <w:rFonts w:ascii="Book Antiqua" w:hAnsi="Book Antiqua"/>
          <w:color w:val="auto"/>
          <w:sz w:val="24"/>
          <w:szCs w:val="24"/>
          <w:lang w:val="en-US"/>
        </w:rPr>
        <w:t>chizophrenia</w:t>
      </w:r>
      <w:r w:rsidR="009A587C" w:rsidRPr="00BD2FBB">
        <w:rPr>
          <w:rFonts w:ascii="Book Antiqua" w:hAnsi="Book Antiqua"/>
          <w:color w:val="auto"/>
          <w:sz w:val="24"/>
          <w:szCs w:val="24"/>
          <w:lang w:val="en-US"/>
        </w:rPr>
        <w:t>;</w:t>
      </w:r>
      <w:r w:rsidRPr="00BD2FBB">
        <w:rPr>
          <w:rFonts w:ascii="Book Antiqua" w:hAnsi="Book Antiqua"/>
          <w:color w:val="auto"/>
          <w:sz w:val="24"/>
          <w:szCs w:val="24"/>
          <w:lang w:val="en-US"/>
        </w:rPr>
        <w:t xml:space="preserve"> </w:t>
      </w:r>
      <w:r w:rsidR="008F6081" w:rsidRPr="00BD2FBB">
        <w:rPr>
          <w:rFonts w:ascii="Book Antiqua" w:hAnsi="Book Antiqua"/>
          <w:color w:val="auto"/>
          <w:sz w:val="24"/>
          <w:szCs w:val="24"/>
          <w:lang w:val="en-US"/>
        </w:rPr>
        <w:t>R</w:t>
      </w:r>
      <w:r w:rsidRPr="00BD2FBB">
        <w:rPr>
          <w:rFonts w:ascii="Book Antiqua" w:hAnsi="Book Antiqua"/>
          <w:color w:val="auto"/>
          <w:sz w:val="24"/>
          <w:szCs w:val="24"/>
          <w:lang w:val="en-US"/>
        </w:rPr>
        <w:t xml:space="preserve">epertory grid technique; </w:t>
      </w:r>
      <w:r w:rsidR="008F6081" w:rsidRPr="00BD2FBB">
        <w:rPr>
          <w:rFonts w:ascii="Book Antiqua" w:hAnsi="Book Antiqua"/>
          <w:color w:val="auto"/>
          <w:sz w:val="24"/>
          <w:szCs w:val="24"/>
          <w:lang w:val="en-US"/>
        </w:rPr>
        <w:t>C</w:t>
      </w:r>
      <w:r w:rsidRPr="00BD2FBB">
        <w:rPr>
          <w:rFonts w:ascii="Book Antiqua" w:hAnsi="Book Antiqua"/>
          <w:color w:val="auto"/>
          <w:sz w:val="24"/>
          <w:szCs w:val="24"/>
          <w:lang w:val="en-US"/>
        </w:rPr>
        <w:t>ase formulation</w:t>
      </w:r>
      <w:r w:rsidR="00424861" w:rsidRPr="00BD2FBB">
        <w:rPr>
          <w:rFonts w:ascii="Book Antiqua" w:hAnsi="Book Antiqua"/>
          <w:color w:val="auto"/>
          <w:sz w:val="24"/>
          <w:szCs w:val="24"/>
          <w:lang w:val="en-US"/>
        </w:rPr>
        <w:t xml:space="preserve">; </w:t>
      </w:r>
      <w:r w:rsidR="008F6081" w:rsidRPr="00BD2FBB">
        <w:rPr>
          <w:rFonts w:ascii="Book Antiqua" w:hAnsi="Book Antiqua"/>
          <w:color w:val="auto"/>
          <w:sz w:val="24"/>
          <w:szCs w:val="24"/>
          <w:lang w:val="en-US"/>
        </w:rPr>
        <w:t>P</w:t>
      </w:r>
      <w:r w:rsidR="00424861" w:rsidRPr="00BD2FBB">
        <w:rPr>
          <w:rFonts w:ascii="Book Antiqua" w:hAnsi="Book Antiqua"/>
          <w:color w:val="auto"/>
          <w:sz w:val="24"/>
          <w:szCs w:val="24"/>
          <w:lang w:val="en-US"/>
        </w:rPr>
        <w:t>ersonal constructs</w:t>
      </w:r>
    </w:p>
    <w:p w:rsidR="008F6081" w:rsidRDefault="008F6081" w:rsidP="0066772A">
      <w:pPr>
        <w:pStyle w:val="Normal1"/>
        <w:spacing w:after="0" w:line="360" w:lineRule="auto"/>
        <w:jc w:val="both"/>
        <w:rPr>
          <w:rFonts w:ascii="Book Antiqua" w:hAnsi="Book Antiqua"/>
          <w:color w:val="auto"/>
          <w:sz w:val="24"/>
          <w:szCs w:val="24"/>
          <w:lang w:val="en-US" w:eastAsia="zh-CN"/>
        </w:rPr>
      </w:pPr>
    </w:p>
    <w:p w:rsidR="008F6081" w:rsidRPr="008F6081" w:rsidRDefault="008F6081" w:rsidP="0066772A">
      <w:pPr>
        <w:widowControl w:val="0"/>
        <w:spacing w:after="0" w:line="360" w:lineRule="auto"/>
        <w:jc w:val="both"/>
        <w:rPr>
          <w:rFonts w:ascii="Book Antiqua" w:eastAsia="宋体" w:hAnsi="Book Antiqua" w:cs="Arial"/>
          <w:color w:val="auto"/>
          <w:kern w:val="2"/>
          <w:sz w:val="24"/>
          <w:szCs w:val="24"/>
          <w:lang w:val="en-US" w:eastAsia="zh-CN"/>
        </w:rPr>
      </w:pPr>
      <w:proofErr w:type="gramStart"/>
      <w:r w:rsidRPr="008F6081">
        <w:rPr>
          <w:rFonts w:ascii="Book Antiqua" w:eastAsia="宋体" w:hAnsi="Book Antiqua" w:cs="Times New Roman"/>
          <w:b/>
          <w:color w:val="auto"/>
          <w:kern w:val="2"/>
          <w:sz w:val="24"/>
          <w:szCs w:val="24"/>
          <w:lang w:val="en-US" w:eastAsia="zh-CN"/>
        </w:rPr>
        <w:t xml:space="preserve">© </w:t>
      </w:r>
      <w:r w:rsidRPr="008F6081">
        <w:rPr>
          <w:rFonts w:ascii="Book Antiqua" w:eastAsia="宋体" w:hAnsi="Book Antiqua" w:cs="Arial"/>
          <w:b/>
          <w:color w:val="auto"/>
          <w:kern w:val="2"/>
          <w:sz w:val="24"/>
          <w:szCs w:val="24"/>
          <w:lang w:val="en-US" w:eastAsia="zh-CN"/>
        </w:rPr>
        <w:t>The Author(s) 2016.</w:t>
      </w:r>
      <w:proofErr w:type="gramEnd"/>
      <w:r w:rsidRPr="008F6081">
        <w:rPr>
          <w:rFonts w:ascii="Book Antiqua" w:eastAsia="宋体" w:hAnsi="Book Antiqua" w:cs="Arial"/>
          <w:color w:val="auto"/>
          <w:kern w:val="2"/>
          <w:sz w:val="24"/>
          <w:szCs w:val="24"/>
          <w:lang w:val="en-US" w:eastAsia="zh-CN"/>
        </w:rPr>
        <w:t xml:space="preserve"> Published by </w:t>
      </w:r>
      <w:proofErr w:type="spellStart"/>
      <w:r w:rsidRPr="008F6081">
        <w:rPr>
          <w:rFonts w:ascii="Book Antiqua" w:eastAsia="宋体" w:hAnsi="Book Antiqua" w:cs="Arial"/>
          <w:color w:val="auto"/>
          <w:kern w:val="2"/>
          <w:sz w:val="24"/>
          <w:szCs w:val="24"/>
          <w:lang w:val="en-US" w:eastAsia="zh-CN"/>
        </w:rPr>
        <w:t>Baishideng</w:t>
      </w:r>
      <w:proofErr w:type="spellEnd"/>
      <w:r w:rsidRPr="008F6081">
        <w:rPr>
          <w:rFonts w:ascii="Book Antiqua" w:eastAsia="宋体" w:hAnsi="Book Antiqua" w:cs="Arial"/>
          <w:color w:val="auto"/>
          <w:kern w:val="2"/>
          <w:sz w:val="24"/>
          <w:szCs w:val="24"/>
          <w:lang w:val="en-US" w:eastAsia="zh-CN"/>
        </w:rPr>
        <w:t xml:space="preserve"> Publishing Group Inc. All rights reserved.</w:t>
      </w:r>
    </w:p>
    <w:p w:rsidR="008F6081" w:rsidRPr="00BD2FBB" w:rsidRDefault="008F6081" w:rsidP="0066772A">
      <w:pPr>
        <w:pStyle w:val="Normal1"/>
        <w:spacing w:after="0" w:line="360" w:lineRule="auto"/>
        <w:jc w:val="both"/>
        <w:rPr>
          <w:rFonts w:ascii="Book Antiqua" w:hAnsi="Book Antiqua"/>
          <w:color w:val="auto"/>
          <w:sz w:val="24"/>
          <w:szCs w:val="24"/>
          <w:lang w:val="en-US" w:eastAsia="zh-CN"/>
        </w:rPr>
      </w:pPr>
    </w:p>
    <w:p w:rsidR="00057A6B" w:rsidRDefault="00EF6AEE" w:rsidP="0066772A">
      <w:pPr>
        <w:pStyle w:val="Normal1"/>
        <w:spacing w:after="0" w:line="360" w:lineRule="auto"/>
        <w:jc w:val="both"/>
        <w:rPr>
          <w:rFonts w:ascii="Book Antiqua" w:hAnsi="Book Antiqua"/>
          <w:color w:val="auto"/>
          <w:sz w:val="24"/>
          <w:szCs w:val="24"/>
          <w:lang w:val="en-US" w:eastAsia="zh-CN"/>
        </w:rPr>
      </w:pPr>
      <w:r w:rsidRPr="00BD2FBB">
        <w:rPr>
          <w:rFonts w:ascii="Book Antiqua" w:hAnsi="Book Antiqua"/>
          <w:b/>
          <w:color w:val="auto"/>
          <w:sz w:val="24"/>
          <w:szCs w:val="24"/>
          <w:lang w:val="en-US"/>
        </w:rPr>
        <w:t>Core tip:</w:t>
      </w:r>
      <w:r w:rsidR="00E46B6B" w:rsidRPr="00BD2FBB">
        <w:rPr>
          <w:rFonts w:ascii="Book Antiqua" w:hAnsi="Book Antiqua"/>
          <w:b/>
          <w:color w:val="auto"/>
          <w:sz w:val="24"/>
          <w:szCs w:val="24"/>
          <w:lang w:val="en-US"/>
        </w:rPr>
        <w:t xml:space="preserve"> </w:t>
      </w:r>
      <w:r w:rsidR="00B22FF0" w:rsidRPr="00BD2FBB">
        <w:rPr>
          <w:rFonts w:ascii="Book Antiqua" w:hAnsi="Book Antiqua"/>
          <w:color w:val="auto"/>
          <w:sz w:val="24"/>
          <w:szCs w:val="24"/>
          <w:lang w:val="en-US"/>
        </w:rPr>
        <w:t>T</w:t>
      </w:r>
      <w:r w:rsidRPr="00BD2FBB">
        <w:rPr>
          <w:rFonts w:ascii="Book Antiqua" w:hAnsi="Book Antiqua"/>
          <w:color w:val="auto"/>
          <w:sz w:val="24"/>
          <w:szCs w:val="24"/>
          <w:lang w:val="en-US"/>
        </w:rPr>
        <w:t xml:space="preserve">he repertory grid measures </w:t>
      </w:r>
      <w:r w:rsidR="00424861" w:rsidRPr="00BD2FBB">
        <w:rPr>
          <w:rFonts w:ascii="Book Antiqua" w:hAnsi="Book Antiqua"/>
          <w:color w:val="auto"/>
          <w:sz w:val="24"/>
          <w:szCs w:val="24"/>
          <w:lang w:val="en-US"/>
        </w:rPr>
        <w:t>indicat</w:t>
      </w:r>
      <w:r w:rsidRPr="00BD2FBB">
        <w:rPr>
          <w:rFonts w:ascii="Book Antiqua" w:hAnsi="Book Antiqua"/>
          <w:color w:val="auto"/>
          <w:sz w:val="24"/>
          <w:szCs w:val="24"/>
          <w:lang w:val="en-US"/>
        </w:rPr>
        <w:t xml:space="preserve">ed that the </w:t>
      </w:r>
      <w:r w:rsidR="00424861" w:rsidRPr="00BD2FBB">
        <w:rPr>
          <w:rFonts w:ascii="Book Antiqua" w:hAnsi="Book Antiqua"/>
          <w:color w:val="auto"/>
          <w:sz w:val="24"/>
          <w:szCs w:val="24"/>
          <w:lang w:val="en-US"/>
        </w:rPr>
        <w:t>patient’s meaning system</w:t>
      </w:r>
      <w:r w:rsidR="00E46B6B" w:rsidRPr="00BD2FBB">
        <w:rPr>
          <w:rFonts w:ascii="Book Antiqua" w:hAnsi="Book Antiqua"/>
          <w:color w:val="auto"/>
          <w:sz w:val="24"/>
          <w:szCs w:val="24"/>
          <w:lang w:val="en-US"/>
        </w:rPr>
        <w:t xml:space="preserve"> </w:t>
      </w:r>
      <w:r w:rsidR="00DE5437" w:rsidRPr="00BD2FBB">
        <w:rPr>
          <w:rFonts w:ascii="Book Antiqua" w:hAnsi="Book Antiqua"/>
          <w:color w:val="auto"/>
          <w:sz w:val="24"/>
          <w:szCs w:val="24"/>
          <w:lang w:val="en-US"/>
        </w:rPr>
        <w:t>was</w:t>
      </w:r>
      <w:r w:rsidRPr="00BD2FBB">
        <w:rPr>
          <w:rFonts w:ascii="Book Antiqua" w:hAnsi="Book Antiqua"/>
          <w:color w:val="auto"/>
          <w:sz w:val="24"/>
          <w:szCs w:val="24"/>
          <w:lang w:val="en-US"/>
        </w:rPr>
        <w:t xml:space="preserve"> strongly </w:t>
      </w:r>
      <w:r w:rsidR="00424861" w:rsidRPr="00BD2FBB">
        <w:rPr>
          <w:rFonts w:ascii="Book Antiqua" w:hAnsi="Book Antiqua"/>
          <w:color w:val="auto"/>
          <w:sz w:val="24"/>
          <w:szCs w:val="24"/>
          <w:lang w:val="en-US"/>
        </w:rPr>
        <w:t>articulated around</w:t>
      </w:r>
      <w:r w:rsidR="00E46B6B" w:rsidRPr="00BD2FBB">
        <w:rPr>
          <w:rFonts w:ascii="Book Antiqua" w:hAnsi="Book Antiqua"/>
          <w:color w:val="auto"/>
          <w:sz w:val="24"/>
          <w:szCs w:val="24"/>
          <w:lang w:val="en-US"/>
        </w:rPr>
        <w:t xml:space="preserve"> </w:t>
      </w:r>
      <w:r w:rsidR="00DE5437" w:rsidRPr="00BD2FBB">
        <w:rPr>
          <w:rFonts w:ascii="Book Antiqua" w:hAnsi="Book Antiqua"/>
          <w:color w:val="auto"/>
          <w:sz w:val="24"/>
          <w:szCs w:val="24"/>
          <w:lang w:val="en-US"/>
        </w:rPr>
        <w:t xml:space="preserve">a very negative view of self, and by </w:t>
      </w:r>
      <w:r w:rsidRPr="00BD2FBB">
        <w:rPr>
          <w:rFonts w:ascii="Book Antiqua" w:hAnsi="Book Antiqua"/>
          <w:color w:val="auto"/>
          <w:sz w:val="24"/>
          <w:szCs w:val="24"/>
          <w:lang w:val="en-US"/>
        </w:rPr>
        <w:t xml:space="preserve">symptomatic constructs related to </w:t>
      </w:r>
      <w:r w:rsidR="00DE5437" w:rsidRPr="00BD2FBB">
        <w:rPr>
          <w:rFonts w:ascii="Book Antiqua" w:hAnsi="Book Antiqua"/>
          <w:color w:val="auto"/>
          <w:sz w:val="24"/>
          <w:szCs w:val="24"/>
          <w:lang w:val="en-US"/>
        </w:rPr>
        <w:t>fear, anxiety, sense of loneliness</w:t>
      </w:r>
      <w:r w:rsidR="009A587C" w:rsidRPr="00BD2FBB">
        <w:rPr>
          <w:rFonts w:ascii="Book Antiqua" w:hAnsi="Book Antiqua"/>
          <w:color w:val="auto"/>
          <w:sz w:val="24"/>
          <w:szCs w:val="24"/>
          <w:lang w:val="en-US"/>
        </w:rPr>
        <w:t>,</w:t>
      </w:r>
      <w:r w:rsidR="00DE5437" w:rsidRPr="00BD2FBB">
        <w:rPr>
          <w:rFonts w:ascii="Book Antiqua" w:hAnsi="Book Antiqua"/>
          <w:color w:val="auto"/>
          <w:sz w:val="24"/>
          <w:szCs w:val="24"/>
          <w:lang w:val="en-US"/>
        </w:rPr>
        <w:t xml:space="preserve"> and </w:t>
      </w:r>
      <w:r w:rsidR="0042489A" w:rsidRPr="00BD2FBB">
        <w:rPr>
          <w:rFonts w:ascii="Book Antiqua" w:hAnsi="Book Antiqua"/>
          <w:color w:val="auto"/>
          <w:sz w:val="24"/>
          <w:szCs w:val="24"/>
          <w:lang w:val="en-US"/>
        </w:rPr>
        <w:t>perceived</w:t>
      </w:r>
      <w:r w:rsidR="00A00927" w:rsidRPr="00BD2FBB">
        <w:rPr>
          <w:rFonts w:ascii="Book Antiqua" w:hAnsi="Book Antiqua"/>
          <w:color w:val="auto"/>
          <w:sz w:val="24"/>
          <w:szCs w:val="24"/>
          <w:lang w:val="en-US"/>
        </w:rPr>
        <w:t xml:space="preserve"> aggressiveness in others</w:t>
      </w:r>
      <w:r w:rsidR="00DE5437" w:rsidRPr="00BD2FBB">
        <w:rPr>
          <w:rFonts w:ascii="Book Antiqua" w:hAnsi="Book Antiqua"/>
          <w:color w:val="auto"/>
          <w:sz w:val="24"/>
          <w:szCs w:val="24"/>
          <w:lang w:val="en-US"/>
        </w:rPr>
        <w:t>. Furthermore, constructs related to hostility domin</w:t>
      </w:r>
      <w:r w:rsidR="00545B0B" w:rsidRPr="00BD2FBB">
        <w:rPr>
          <w:rFonts w:ascii="Book Antiqua" w:hAnsi="Book Antiqua"/>
          <w:color w:val="auto"/>
          <w:sz w:val="24"/>
          <w:szCs w:val="24"/>
          <w:lang w:val="en-US"/>
        </w:rPr>
        <w:t>at</w:t>
      </w:r>
      <w:r w:rsidR="00DE5437" w:rsidRPr="00BD2FBB">
        <w:rPr>
          <w:rFonts w:ascii="Book Antiqua" w:hAnsi="Book Antiqua"/>
          <w:color w:val="auto"/>
          <w:sz w:val="24"/>
          <w:szCs w:val="24"/>
          <w:lang w:val="en-US"/>
        </w:rPr>
        <w:t xml:space="preserve">ed his perception of his persecutory figure and </w:t>
      </w:r>
      <w:r w:rsidR="00545B0B" w:rsidRPr="00BD2FBB">
        <w:rPr>
          <w:rFonts w:ascii="Book Antiqua" w:hAnsi="Book Antiqua"/>
          <w:color w:val="auto"/>
          <w:sz w:val="24"/>
          <w:szCs w:val="24"/>
          <w:lang w:val="en-US"/>
        </w:rPr>
        <w:t xml:space="preserve">also of </w:t>
      </w:r>
      <w:r w:rsidR="00DE5437" w:rsidRPr="00BD2FBB">
        <w:rPr>
          <w:rFonts w:ascii="Book Antiqua" w:hAnsi="Book Antiqua"/>
          <w:color w:val="auto"/>
          <w:sz w:val="24"/>
          <w:szCs w:val="24"/>
          <w:lang w:val="en-US"/>
        </w:rPr>
        <w:t xml:space="preserve">his parental figures. </w:t>
      </w:r>
      <w:r w:rsidR="00545B0B" w:rsidRPr="00BD2FBB">
        <w:rPr>
          <w:rFonts w:ascii="Book Antiqua" w:hAnsi="Book Antiqua"/>
          <w:color w:val="auto"/>
          <w:sz w:val="24"/>
          <w:szCs w:val="24"/>
          <w:lang w:val="en-US"/>
        </w:rPr>
        <w:t xml:space="preserve">Based on this appraisal, the case formulation </w:t>
      </w:r>
      <w:r w:rsidR="009A587C" w:rsidRPr="00BD2FBB">
        <w:rPr>
          <w:rFonts w:ascii="Book Antiqua" w:hAnsi="Book Antiqua"/>
          <w:color w:val="auto"/>
          <w:sz w:val="24"/>
          <w:szCs w:val="24"/>
          <w:lang w:val="en-US"/>
        </w:rPr>
        <w:t>was</w:t>
      </w:r>
      <w:r w:rsidR="00545B0B" w:rsidRPr="00BD2FBB">
        <w:rPr>
          <w:rFonts w:ascii="Book Antiqua" w:hAnsi="Book Antiqua"/>
          <w:color w:val="auto"/>
          <w:sz w:val="24"/>
          <w:szCs w:val="24"/>
          <w:lang w:val="en-US"/>
        </w:rPr>
        <w:t xml:space="preserve"> suggested as a focus for psychotherapy </w:t>
      </w:r>
      <w:r w:rsidR="009A587C" w:rsidRPr="00BD2FBB">
        <w:rPr>
          <w:rFonts w:ascii="Book Antiqua" w:hAnsi="Book Antiqua"/>
          <w:color w:val="auto"/>
          <w:sz w:val="24"/>
          <w:szCs w:val="24"/>
          <w:lang w:val="en-US"/>
        </w:rPr>
        <w:t xml:space="preserve">to enhance </w:t>
      </w:r>
      <w:r w:rsidR="00DE5437" w:rsidRPr="00BD2FBB">
        <w:rPr>
          <w:rFonts w:ascii="Book Antiqua" w:hAnsi="Book Antiqua"/>
          <w:color w:val="auto"/>
          <w:sz w:val="24"/>
          <w:szCs w:val="24"/>
          <w:lang w:val="en-US"/>
        </w:rPr>
        <w:t xml:space="preserve">his self-esteem and </w:t>
      </w:r>
      <w:r w:rsidR="00545B0B" w:rsidRPr="00BD2FBB">
        <w:rPr>
          <w:rFonts w:ascii="Book Antiqua" w:hAnsi="Book Antiqua"/>
          <w:color w:val="auto"/>
          <w:sz w:val="24"/>
          <w:szCs w:val="24"/>
          <w:lang w:val="en-US"/>
        </w:rPr>
        <w:t xml:space="preserve">deal with </w:t>
      </w:r>
      <w:r w:rsidR="00DE5437" w:rsidRPr="00BD2FBB">
        <w:rPr>
          <w:rFonts w:ascii="Book Antiqua" w:hAnsi="Book Antiqua"/>
          <w:color w:val="auto"/>
          <w:sz w:val="24"/>
          <w:szCs w:val="24"/>
          <w:lang w:val="en-US"/>
        </w:rPr>
        <w:t>family confli</w:t>
      </w:r>
      <w:r w:rsidR="00221A17" w:rsidRPr="00BD2FBB">
        <w:rPr>
          <w:rFonts w:ascii="Book Antiqua" w:hAnsi="Book Antiqua"/>
          <w:color w:val="auto"/>
          <w:sz w:val="24"/>
          <w:szCs w:val="24"/>
          <w:lang w:val="en-US"/>
        </w:rPr>
        <w:t>ct</w:t>
      </w:r>
      <w:r w:rsidR="00B22FF0" w:rsidRPr="00BD2FBB">
        <w:rPr>
          <w:rFonts w:ascii="Book Antiqua" w:hAnsi="Book Antiqua"/>
          <w:color w:val="auto"/>
          <w:sz w:val="24"/>
          <w:szCs w:val="24"/>
          <w:lang w:val="en-US"/>
        </w:rPr>
        <w:t>s</w:t>
      </w:r>
      <w:r w:rsidR="00DE5437" w:rsidRPr="00BD2FBB">
        <w:rPr>
          <w:rFonts w:ascii="Book Antiqua" w:hAnsi="Book Antiqua"/>
          <w:color w:val="auto"/>
          <w:sz w:val="24"/>
          <w:szCs w:val="24"/>
          <w:lang w:val="en-US"/>
        </w:rPr>
        <w:t>.</w:t>
      </w:r>
    </w:p>
    <w:p w:rsidR="008F6081" w:rsidRDefault="008F6081" w:rsidP="0066772A">
      <w:pPr>
        <w:pStyle w:val="Normal1"/>
        <w:spacing w:after="0" w:line="360" w:lineRule="auto"/>
        <w:jc w:val="both"/>
        <w:rPr>
          <w:rFonts w:ascii="Book Antiqua" w:hAnsi="Book Antiqua"/>
          <w:color w:val="auto"/>
          <w:sz w:val="24"/>
          <w:szCs w:val="24"/>
          <w:lang w:val="en-US" w:eastAsia="zh-CN"/>
        </w:rPr>
      </w:pPr>
    </w:p>
    <w:p w:rsidR="00A81069" w:rsidRPr="00A81069" w:rsidRDefault="00A81069" w:rsidP="0066772A">
      <w:pPr>
        <w:pStyle w:val="Normal1"/>
        <w:spacing w:after="0" w:line="360" w:lineRule="auto"/>
        <w:jc w:val="both"/>
        <w:rPr>
          <w:rFonts w:ascii="Book Antiqua" w:hAnsi="Book Antiqua"/>
          <w:color w:val="auto"/>
          <w:sz w:val="24"/>
          <w:szCs w:val="24"/>
          <w:lang w:eastAsia="zh-CN"/>
        </w:rPr>
      </w:pPr>
      <w:r w:rsidRPr="00A81069">
        <w:rPr>
          <w:rFonts w:ascii="Book Antiqua" w:hAnsi="Book Antiqua"/>
          <w:color w:val="auto"/>
          <w:sz w:val="24"/>
          <w:szCs w:val="24"/>
        </w:rPr>
        <w:t>García-Mieres</w:t>
      </w:r>
      <w:r>
        <w:rPr>
          <w:rFonts w:ascii="Book Antiqua" w:hAnsi="Book Antiqua" w:hint="eastAsia"/>
          <w:color w:val="auto"/>
          <w:sz w:val="24"/>
          <w:szCs w:val="24"/>
          <w:lang w:eastAsia="zh-CN"/>
        </w:rPr>
        <w:t xml:space="preserve"> H</w:t>
      </w:r>
      <w:r w:rsidRPr="00A81069">
        <w:rPr>
          <w:rFonts w:ascii="Book Antiqua" w:hAnsi="Book Antiqua"/>
          <w:color w:val="auto"/>
          <w:sz w:val="24"/>
          <w:szCs w:val="24"/>
        </w:rPr>
        <w:t>, Ochoa</w:t>
      </w:r>
      <w:r>
        <w:rPr>
          <w:rFonts w:ascii="Book Antiqua" w:hAnsi="Book Antiqua" w:hint="eastAsia"/>
          <w:color w:val="auto"/>
          <w:sz w:val="24"/>
          <w:szCs w:val="24"/>
          <w:lang w:eastAsia="zh-CN"/>
        </w:rPr>
        <w:t xml:space="preserve"> S</w:t>
      </w:r>
      <w:r w:rsidRPr="00A81069">
        <w:rPr>
          <w:rFonts w:ascii="Book Antiqua" w:hAnsi="Book Antiqua"/>
          <w:color w:val="auto"/>
          <w:sz w:val="24"/>
          <w:szCs w:val="24"/>
        </w:rPr>
        <w:t>, Salla</w:t>
      </w:r>
      <w:r>
        <w:rPr>
          <w:rFonts w:ascii="Book Antiqua" w:hAnsi="Book Antiqua" w:hint="eastAsia"/>
          <w:color w:val="auto"/>
          <w:sz w:val="24"/>
          <w:szCs w:val="24"/>
          <w:lang w:eastAsia="zh-CN"/>
        </w:rPr>
        <w:t xml:space="preserve"> M</w:t>
      </w:r>
      <w:r w:rsidRPr="00A81069">
        <w:rPr>
          <w:rFonts w:ascii="Book Antiqua" w:hAnsi="Book Antiqua"/>
          <w:color w:val="auto"/>
          <w:sz w:val="24"/>
          <w:szCs w:val="24"/>
        </w:rPr>
        <w:t>, Carrilero</w:t>
      </w:r>
      <w:r>
        <w:rPr>
          <w:rFonts w:ascii="Book Antiqua" w:hAnsi="Book Antiqua" w:hint="eastAsia"/>
          <w:color w:val="auto"/>
          <w:sz w:val="24"/>
          <w:szCs w:val="24"/>
          <w:lang w:eastAsia="zh-CN"/>
        </w:rPr>
        <w:t xml:space="preserve"> RL</w:t>
      </w:r>
      <w:r w:rsidRPr="00A81069">
        <w:rPr>
          <w:rFonts w:ascii="Book Antiqua" w:hAnsi="Book Antiqua" w:hint="eastAsia"/>
          <w:color w:val="auto"/>
          <w:sz w:val="24"/>
          <w:szCs w:val="24"/>
          <w:lang w:eastAsia="zh-CN"/>
        </w:rPr>
        <w:t xml:space="preserve">, </w:t>
      </w:r>
      <w:r w:rsidRPr="00A81069">
        <w:rPr>
          <w:rFonts w:ascii="Book Antiqua" w:hAnsi="Book Antiqua"/>
          <w:color w:val="auto"/>
          <w:sz w:val="24"/>
          <w:szCs w:val="24"/>
        </w:rPr>
        <w:t>Feixas</w:t>
      </w:r>
      <w:r>
        <w:rPr>
          <w:rFonts w:ascii="Book Antiqua" w:hAnsi="Book Antiqua" w:hint="eastAsia"/>
          <w:color w:val="auto"/>
          <w:sz w:val="24"/>
          <w:szCs w:val="24"/>
          <w:lang w:eastAsia="zh-CN"/>
        </w:rPr>
        <w:t xml:space="preserve"> G. </w:t>
      </w:r>
      <w:r w:rsidRPr="00A81069">
        <w:rPr>
          <w:rFonts w:ascii="Book Antiqua" w:hAnsi="Book Antiqua"/>
          <w:color w:val="auto"/>
          <w:sz w:val="24"/>
          <w:szCs w:val="24"/>
          <w:lang w:val="en-US"/>
        </w:rPr>
        <w:t>Understanding the paranoid psychosis of James: Use of the repertory grid technique for case conceptualization</w:t>
      </w:r>
      <w:r w:rsidR="00896F89">
        <w:rPr>
          <w:rFonts w:ascii="Book Antiqua" w:hAnsi="Book Antiqua" w:hint="eastAsia"/>
          <w:color w:val="auto"/>
          <w:sz w:val="24"/>
          <w:szCs w:val="24"/>
          <w:lang w:val="en-US" w:eastAsia="zh-CN"/>
        </w:rPr>
        <w:t xml:space="preserve">. </w:t>
      </w:r>
      <w:r w:rsidR="00896F89" w:rsidRPr="00125820">
        <w:rPr>
          <w:rFonts w:ascii="Book Antiqua" w:hAnsi="Book Antiqua"/>
          <w:i/>
          <w:iCs/>
          <w:sz w:val="24"/>
          <w:szCs w:val="24"/>
        </w:rPr>
        <w:t>World J Psychiatr</w:t>
      </w:r>
      <w:r w:rsidR="00896F89">
        <w:rPr>
          <w:rFonts w:ascii="Book Antiqua" w:hAnsi="Book Antiqua" w:hint="eastAsia"/>
          <w:i/>
          <w:iCs/>
          <w:sz w:val="24"/>
          <w:szCs w:val="24"/>
        </w:rPr>
        <w:t xml:space="preserve"> </w:t>
      </w:r>
      <w:r w:rsidR="00896F89" w:rsidRPr="00125820">
        <w:rPr>
          <w:rFonts w:ascii="Book Antiqua" w:hAnsi="Book Antiqua" w:hint="eastAsia"/>
          <w:iCs/>
          <w:sz w:val="24"/>
          <w:szCs w:val="24"/>
        </w:rPr>
        <w:t>201</w:t>
      </w:r>
      <w:r w:rsidR="00896F89">
        <w:rPr>
          <w:rFonts w:ascii="Book Antiqua" w:hAnsi="Book Antiqua" w:hint="eastAsia"/>
          <w:iCs/>
          <w:sz w:val="24"/>
          <w:szCs w:val="24"/>
        </w:rPr>
        <w:t>6</w:t>
      </w:r>
      <w:r w:rsidR="00896F89" w:rsidRPr="00125820">
        <w:rPr>
          <w:rFonts w:ascii="Book Antiqua" w:hAnsi="Book Antiqua" w:hint="eastAsia"/>
          <w:iCs/>
          <w:sz w:val="24"/>
          <w:szCs w:val="24"/>
        </w:rPr>
        <w:t>; In press</w:t>
      </w:r>
    </w:p>
    <w:p w:rsidR="008344C0" w:rsidRDefault="008344C0" w:rsidP="0066772A">
      <w:pPr>
        <w:pStyle w:val="Normal1"/>
        <w:spacing w:after="0" w:line="360" w:lineRule="auto"/>
        <w:jc w:val="both"/>
        <w:rPr>
          <w:rFonts w:ascii="Book Antiqua" w:hAnsi="Book Antiqua"/>
          <w:color w:val="auto"/>
          <w:sz w:val="24"/>
          <w:szCs w:val="24"/>
          <w:lang w:val="en-US" w:eastAsia="zh-CN"/>
        </w:rPr>
      </w:pPr>
    </w:p>
    <w:p w:rsidR="005343EF" w:rsidRPr="00BD2FBB" w:rsidRDefault="00DB26D3" w:rsidP="00984BDE">
      <w:pPr>
        <w:pStyle w:val="Normal1"/>
        <w:spacing w:after="0" w:line="360" w:lineRule="auto"/>
        <w:jc w:val="both"/>
        <w:rPr>
          <w:rFonts w:ascii="Book Antiqua" w:hAnsi="Book Antiqua" w:cs="Times New Roman"/>
          <w:b/>
          <w:color w:val="auto"/>
          <w:sz w:val="24"/>
          <w:szCs w:val="24"/>
          <w:lang w:val="en-US"/>
        </w:rPr>
      </w:pPr>
      <w:r w:rsidRPr="00BD2FBB">
        <w:rPr>
          <w:rFonts w:ascii="Book Antiqua" w:hAnsi="Book Antiqua" w:cs="Times New Roman"/>
          <w:b/>
          <w:color w:val="auto"/>
          <w:sz w:val="24"/>
          <w:szCs w:val="24"/>
          <w:lang w:val="en-US"/>
        </w:rPr>
        <w:t>INTRODUCTION</w:t>
      </w:r>
    </w:p>
    <w:p w:rsidR="001E1142" w:rsidRPr="00BD2FBB" w:rsidRDefault="00032638" w:rsidP="00984BDE">
      <w:pPr>
        <w:pStyle w:val="Normal1"/>
        <w:spacing w:after="0" w:line="360" w:lineRule="auto"/>
        <w:jc w:val="both"/>
        <w:rPr>
          <w:rFonts w:ascii="Book Antiqua" w:hAnsi="Book Antiqua" w:cs="Times New Roman"/>
          <w:iCs/>
          <w:color w:val="auto"/>
          <w:sz w:val="24"/>
          <w:szCs w:val="24"/>
          <w:lang w:val="en-US"/>
        </w:rPr>
      </w:pPr>
      <w:r w:rsidRPr="00BD2FBB">
        <w:rPr>
          <w:rFonts w:ascii="Book Antiqua" w:hAnsi="Book Antiqua" w:cs="Times New Roman"/>
          <w:color w:val="auto"/>
          <w:sz w:val="24"/>
          <w:szCs w:val="24"/>
          <w:lang w:val="en-US"/>
        </w:rPr>
        <w:t>Psychotic disorders</w:t>
      </w:r>
      <w:r w:rsidR="008E7220" w:rsidRPr="00BD2FBB">
        <w:rPr>
          <w:rFonts w:ascii="Book Antiqua" w:hAnsi="Book Antiqua" w:cs="Times New Roman"/>
          <w:color w:val="auto"/>
          <w:sz w:val="24"/>
          <w:szCs w:val="24"/>
          <w:lang w:val="en-US"/>
        </w:rPr>
        <w:t xml:space="preserve"> a</w:t>
      </w:r>
      <w:r w:rsidRPr="00BD2FBB">
        <w:rPr>
          <w:rFonts w:ascii="Book Antiqua" w:hAnsi="Book Antiqua" w:cs="Times New Roman"/>
          <w:color w:val="auto"/>
          <w:sz w:val="24"/>
          <w:szCs w:val="24"/>
          <w:lang w:val="en-US"/>
        </w:rPr>
        <w:t>re</w:t>
      </w:r>
      <w:r w:rsidR="008E7220" w:rsidRPr="00BD2FBB">
        <w:rPr>
          <w:rFonts w:ascii="Book Antiqua" w:hAnsi="Book Antiqua" w:cs="Times New Roman"/>
          <w:color w:val="auto"/>
          <w:sz w:val="24"/>
          <w:szCs w:val="24"/>
          <w:lang w:val="en-US"/>
        </w:rPr>
        <w:t xml:space="preserve"> complex condition</w:t>
      </w:r>
      <w:r w:rsidR="00545B0B" w:rsidRPr="00BD2FBB">
        <w:rPr>
          <w:rFonts w:ascii="Book Antiqua" w:hAnsi="Book Antiqua" w:cs="Times New Roman"/>
          <w:color w:val="auto"/>
          <w:sz w:val="24"/>
          <w:szCs w:val="24"/>
          <w:lang w:val="en-US"/>
        </w:rPr>
        <w:t>s</w:t>
      </w:r>
      <w:r w:rsidR="008E7220" w:rsidRPr="00BD2FBB">
        <w:rPr>
          <w:rFonts w:ascii="Book Antiqua" w:hAnsi="Book Antiqua" w:cs="Times New Roman"/>
          <w:color w:val="auto"/>
          <w:sz w:val="24"/>
          <w:szCs w:val="24"/>
          <w:lang w:val="en-US"/>
        </w:rPr>
        <w:t xml:space="preserve"> with a wide range of clinical </w:t>
      </w:r>
      <w:r w:rsidR="00D26B89" w:rsidRPr="00BD2FBB">
        <w:rPr>
          <w:rFonts w:ascii="Book Antiqua" w:hAnsi="Book Antiqua" w:cs="Times New Roman"/>
          <w:color w:val="auto"/>
          <w:sz w:val="24"/>
          <w:szCs w:val="24"/>
          <w:lang w:val="en-US"/>
        </w:rPr>
        <w:t>symptoms</w:t>
      </w:r>
      <w:r w:rsidR="008E7220"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 xml:space="preserve">One of the central psychotic experiences is persecutory delusions, which are present in over 70% of early psychotic </w:t>
      </w:r>
      <w:proofErr w:type="gramStart"/>
      <w:r w:rsidRPr="00BD2FBB">
        <w:rPr>
          <w:rFonts w:ascii="Book Antiqua" w:hAnsi="Book Antiqua" w:cs="Times New Roman"/>
          <w:color w:val="auto"/>
          <w:sz w:val="24"/>
          <w:szCs w:val="24"/>
          <w:lang w:val="en-US"/>
        </w:rPr>
        <w:t>patients</w:t>
      </w:r>
      <w:r w:rsidR="00A17880" w:rsidRPr="00BD2FBB">
        <w:rPr>
          <w:rFonts w:ascii="Book Antiqua" w:hAnsi="Book Antiqua" w:cs="Times New Roman"/>
          <w:color w:val="auto"/>
          <w:sz w:val="24"/>
          <w:szCs w:val="24"/>
          <w:vertAlign w:val="superscript"/>
          <w:lang w:val="en-US"/>
        </w:rPr>
        <w:t>[</w:t>
      </w:r>
      <w:proofErr w:type="gramEnd"/>
      <w:r w:rsidR="00A17880" w:rsidRPr="00BD2FBB">
        <w:rPr>
          <w:rFonts w:ascii="Book Antiqua" w:hAnsi="Book Antiqua" w:cs="Times New Roman"/>
          <w:color w:val="auto"/>
          <w:sz w:val="24"/>
          <w:szCs w:val="24"/>
          <w:vertAlign w:val="superscript"/>
          <w:lang w:val="en-US"/>
        </w:rPr>
        <w:t>1]</w:t>
      </w:r>
      <w:r w:rsidR="00301360" w:rsidRPr="00BD2FBB">
        <w:rPr>
          <w:rFonts w:ascii="Book Antiqua" w:hAnsi="Book Antiqua" w:cs="Times New Roman"/>
          <w:iCs/>
          <w:color w:val="auto"/>
          <w:sz w:val="24"/>
          <w:szCs w:val="24"/>
          <w:lang w:val="en-US"/>
        </w:rPr>
        <w:t xml:space="preserve">, and </w:t>
      </w:r>
      <w:r w:rsidR="00C40BB0" w:rsidRPr="00BD2FBB">
        <w:rPr>
          <w:rFonts w:ascii="Book Antiqua" w:hAnsi="Book Antiqua" w:cs="Times New Roman"/>
          <w:iCs/>
          <w:color w:val="auto"/>
          <w:sz w:val="24"/>
          <w:szCs w:val="24"/>
          <w:lang w:val="en-US"/>
        </w:rPr>
        <w:t xml:space="preserve">which </w:t>
      </w:r>
      <w:r w:rsidR="00301360" w:rsidRPr="00BD2FBB">
        <w:rPr>
          <w:rFonts w:ascii="Book Antiqua" w:hAnsi="Book Antiqua" w:cs="Times New Roman"/>
          <w:iCs/>
          <w:color w:val="auto"/>
          <w:sz w:val="24"/>
          <w:szCs w:val="24"/>
          <w:lang w:val="en-US"/>
        </w:rPr>
        <w:t xml:space="preserve">are </w:t>
      </w:r>
      <w:r w:rsidR="00301360" w:rsidRPr="00BD2FBB">
        <w:rPr>
          <w:rFonts w:ascii="Book Antiqua" w:hAnsi="Book Antiqua" w:cs="Times New Roman"/>
          <w:iCs/>
          <w:color w:val="auto"/>
          <w:sz w:val="24"/>
          <w:szCs w:val="24"/>
          <w:lang w:val="en-US"/>
        </w:rPr>
        <w:lastRenderedPageBreak/>
        <w:t>accompanied by many clinical</w:t>
      </w:r>
      <w:r w:rsidR="00013DE9" w:rsidRPr="00BD2FBB">
        <w:rPr>
          <w:rFonts w:ascii="Book Antiqua" w:hAnsi="Book Antiqua" w:cs="Times New Roman"/>
          <w:iCs/>
          <w:color w:val="auto"/>
          <w:sz w:val="24"/>
          <w:szCs w:val="24"/>
          <w:lang w:val="en-US"/>
        </w:rPr>
        <w:t>ly</w:t>
      </w:r>
      <w:r w:rsidR="00301360" w:rsidRPr="00BD2FBB">
        <w:rPr>
          <w:rFonts w:ascii="Book Antiqua" w:hAnsi="Book Antiqua" w:cs="Times New Roman"/>
          <w:iCs/>
          <w:color w:val="auto"/>
          <w:sz w:val="24"/>
          <w:szCs w:val="24"/>
          <w:lang w:val="en-US"/>
        </w:rPr>
        <w:t xml:space="preserve"> important symptoms </w:t>
      </w:r>
      <w:r w:rsidR="00013DE9" w:rsidRPr="00BD2FBB">
        <w:rPr>
          <w:rFonts w:ascii="Book Antiqua" w:hAnsi="Book Antiqua" w:cs="Times New Roman"/>
          <w:iCs/>
          <w:color w:val="auto"/>
          <w:sz w:val="24"/>
          <w:szCs w:val="24"/>
          <w:lang w:val="en-US"/>
        </w:rPr>
        <w:t xml:space="preserve">such as </w:t>
      </w:r>
      <w:r w:rsidR="00301360" w:rsidRPr="00BD2FBB">
        <w:rPr>
          <w:rFonts w:ascii="Book Antiqua" w:hAnsi="Book Antiqua" w:cs="Times New Roman"/>
          <w:iCs/>
          <w:color w:val="auto"/>
          <w:sz w:val="24"/>
          <w:szCs w:val="24"/>
          <w:lang w:val="en-US"/>
        </w:rPr>
        <w:t xml:space="preserve">anxiety </w:t>
      </w:r>
      <w:r w:rsidR="00013DE9" w:rsidRPr="00BD2FBB">
        <w:rPr>
          <w:rFonts w:ascii="Book Antiqua" w:hAnsi="Book Antiqua" w:cs="Times New Roman"/>
          <w:iCs/>
          <w:color w:val="auto"/>
          <w:sz w:val="24"/>
          <w:szCs w:val="24"/>
          <w:lang w:val="en-US"/>
        </w:rPr>
        <w:t xml:space="preserve">and </w:t>
      </w:r>
      <w:r w:rsidR="00301360" w:rsidRPr="00BD2FBB">
        <w:rPr>
          <w:rFonts w:ascii="Book Antiqua" w:hAnsi="Book Antiqua" w:cs="Times New Roman"/>
          <w:iCs/>
          <w:color w:val="auto"/>
          <w:sz w:val="24"/>
          <w:szCs w:val="24"/>
          <w:lang w:val="en-US"/>
        </w:rPr>
        <w:t>depression</w:t>
      </w:r>
      <w:r w:rsidR="00A17880" w:rsidRPr="00BD2FBB">
        <w:rPr>
          <w:rFonts w:ascii="Book Antiqua" w:hAnsi="Book Antiqua" w:cs="Times New Roman"/>
          <w:iCs/>
          <w:color w:val="auto"/>
          <w:sz w:val="24"/>
          <w:szCs w:val="24"/>
          <w:vertAlign w:val="superscript"/>
          <w:lang w:val="en-US"/>
        </w:rPr>
        <w:t>[2]</w:t>
      </w:r>
      <w:r w:rsidR="00F44204" w:rsidRPr="00BD2FBB">
        <w:rPr>
          <w:rFonts w:ascii="Book Antiqua" w:hAnsi="Book Antiqua" w:cs="Times New Roman"/>
          <w:iCs/>
          <w:color w:val="auto"/>
          <w:sz w:val="24"/>
          <w:szCs w:val="24"/>
          <w:lang w:val="en-US"/>
        </w:rPr>
        <w:t>. Despite the common administration of antipsychotic medication, more than half of patients still have persistent positive symptoms that interfere wi</w:t>
      </w:r>
      <w:r w:rsidR="00560F3A" w:rsidRPr="00BD2FBB">
        <w:rPr>
          <w:rFonts w:ascii="Book Antiqua" w:hAnsi="Book Antiqua" w:cs="Times New Roman"/>
          <w:iCs/>
          <w:color w:val="auto"/>
          <w:sz w:val="24"/>
          <w:szCs w:val="24"/>
          <w:lang w:val="en-US"/>
        </w:rPr>
        <w:t xml:space="preserve">th their </w:t>
      </w:r>
      <w:r w:rsidR="00221A17" w:rsidRPr="00BD2FBB">
        <w:rPr>
          <w:rFonts w:ascii="Book Antiqua" w:hAnsi="Book Antiqua" w:cs="Times New Roman"/>
          <w:iCs/>
          <w:color w:val="auto"/>
          <w:sz w:val="24"/>
          <w:szCs w:val="24"/>
          <w:lang w:val="en-US"/>
        </w:rPr>
        <w:t xml:space="preserve">daily </w:t>
      </w:r>
      <w:proofErr w:type="gramStart"/>
      <w:r w:rsidR="00560F3A" w:rsidRPr="00BD2FBB">
        <w:rPr>
          <w:rFonts w:ascii="Book Antiqua" w:hAnsi="Book Antiqua" w:cs="Times New Roman"/>
          <w:iCs/>
          <w:color w:val="auto"/>
          <w:sz w:val="24"/>
          <w:szCs w:val="24"/>
          <w:lang w:val="en-US"/>
        </w:rPr>
        <w:t>functioning</w:t>
      </w:r>
      <w:r w:rsidR="00A17880" w:rsidRPr="00BD2FBB">
        <w:rPr>
          <w:rFonts w:ascii="Book Antiqua" w:hAnsi="Book Antiqua" w:cs="Times New Roman"/>
          <w:iCs/>
          <w:color w:val="auto"/>
          <w:sz w:val="24"/>
          <w:szCs w:val="24"/>
          <w:vertAlign w:val="superscript"/>
          <w:lang w:val="en-US"/>
        </w:rPr>
        <w:t>[</w:t>
      </w:r>
      <w:proofErr w:type="gramEnd"/>
      <w:r w:rsidR="00A17880" w:rsidRPr="00BD2FBB">
        <w:rPr>
          <w:rFonts w:ascii="Book Antiqua" w:hAnsi="Book Antiqua" w:cs="Times New Roman"/>
          <w:iCs/>
          <w:color w:val="auto"/>
          <w:sz w:val="24"/>
          <w:szCs w:val="24"/>
          <w:vertAlign w:val="superscript"/>
          <w:lang w:val="en-US"/>
        </w:rPr>
        <w:t>3,4]</w:t>
      </w:r>
      <w:r w:rsidR="005F0204" w:rsidRPr="00BD2FBB">
        <w:rPr>
          <w:rFonts w:ascii="Book Antiqua" w:hAnsi="Book Antiqua" w:cs="Times New Roman"/>
          <w:iCs/>
          <w:color w:val="auto"/>
          <w:sz w:val="24"/>
          <w:szCs w:val="24"/>
          <w:lang w:val="en-US"/>
        </w:rPr>
        <w:t>.</w:t>
      </w:r>
      <w:r w:rsidR="00560F3A" w:rsidRPr="00BD2FBB">
        <w:rPr>
          <w:rFonts w:ascii="Book Antiqua" w:hAnsi="Book Antiqua" w:cs="Times New Roman"/>
          <w:iCs/>
          <w:color w:val="auto"/>
          <w:sz w:val="24"/>
          <w:szCs w:val="24"/>
          <w:lang w:val="en-US"/>
        </w:rPr>
        <w:t xml:space="preserve"> In this context of drug-resistant cases, the use of psychotherapy</w:t>
      </w:r>
      <w:r w:rsidR="003A0D44" w:rsidRPr="00BD2FBB">
        <w:rPr>
          <w:rFonts w:ascii="Book Antiqua" w:hAnsi="Book Antiqua" w:cs="Times New Roman"/>
          <w:iCs/>
          <w:color w:val="auto"/>
          <w:sz w:val="24"/>
          <w:szCs w:val="24"/>
          <w:lang w:val="en-US"/>
        </w:rPr>
        <w:t xml:space="preserve">, </w:t>
      </w:r>
      <w:r w:rsidR="00013DE9" w:rsidRPr="00BD2FBB">
        <w:rPr>
          <w:rFonts w:ascii="Book Antiqua" w:hAnsi="Book Antiqua" w:cs="Times New Roman"/>
          <w:iCs/>
          <w:color w:val="auto"/>
          <w:sz w:val="24"/>
          <w:szCs w:val="24"/>
          <w:lang w:val="en-US"/>
        </w:rPr>
        <w:t>with</w:t>
      </w:r>
      <w:r w:rsidR="00E46B6B" w:rsidRPr="00BD2FBB">
        <w:rPr>
          <w:rFonts w:ascii="Book Antiqua" w:hAnsi="Book Antiqua" w:cs="Times New Roman"/>
          <w:iCs/>
          <w:color w:val="auto"/>
          <w:sz w:val="24"/>
          <w:szCs w:val="24"/>
          <w:lang w:val="en-US"/>
        </w:rPr>
        <w:t xml:space="preserve"> </w:t>
      </w:r>
      <w:r w:rsidR="003A0D44" w:rsidRPr="00BD2FBB">
        <w:rPr>
          <w:rFonts w:ascii="Book Antiqua" w:hAnsi="Book Antiqua" w:cs="Times New Roman"/>
          <w:iCs/>
          <w:color w:val="auto"/>
          <w:sz w:val="24"/>
          <w:szCs w:val="24"/>
          <w:lang w:val="en-US"/>
        </w:rPr>
        <w:t xml:space="preserve">cognitive-behavioral </w:t>
      </w:r>
      <w:r w:rsidR="00535147" w:rsidRPr="00BD2FBB">
        <w:rPr>
          <w:rFonts w:ascii="Book Antiqua" w:hAnsi="Book Antiqua" w:cs="Times New Roman"/>
          <w:iCs/>
          <w:color w:val="auto"/>
          <w:sz w:val="24"/>
          <w:szCs w:val="24"/>
          <w:lang w:val="en-US"/>
        </w:rPr>
        <w:t xml:space="preserve">therapy </w:t>
      </w:r>
      <w:r w:rsidR="00B61D3B" w:rsidRPr="00BD2FBB">
        <w:rPr>
          <w:rFonts w:ascii="Book Antiqua" w:hAnsi="Book Antiqua" w:cs="Times New Roman"/>
          <w:iCs/>
          <w:color w:val="auto"/>
          <w:sz w:val="24"/>
          <w:szCs w:val="24"/>
          <w:lang w:val="en-US"/>
        </w:rPr>
        <w:t xml:space="preserve">(CBT) </w:t>
      </w:r>
      <w:r w:rsidR="00535147" w:rsidRPr="00BD2FBB">
        <w:rPr>
          <w:rFonts w:ascii="Book Antiqua" w:hAnsi="Book Antiqua" w:cs="Times New Roman"/>
          <w:iCs/>
          <w:color w:val="auto"/>
          <w:sz w:val="24"/>
          <w:szCs w:val="24"/>
          <w:lang w:val="en-US"/>
        </w:rPr>
        <w:t xml:space="preserve">the most </w:t>
      </w:r>
      <w:r w:rsidR="00013DE9" w:rsidRPr="00BD2FBB">
        <w:rPr>
          <w:rFonts w:ascii="Book Antiqua" w:hAnsi="Book Antiqua" w:cs="Times New Roman"/>
          <w:iCs/>
          <w:color w:val="auto"/>
          <w:sz w:val="24"/>
          <w:szCs w:val="24"/>
          <w:lang w:val="en-US"/>
        </w:rPr>
        <w:t xml:space="preserve">widely </w:t>
      </w:r>
      <w:r w:rsidR="00535147" w:rsidRPr="00BD2FBB">
        <w:rPr>
          <w:rFonts w:ascii="Book Antiqua" w:hAnsi="Book Antiqua" w:cs="Times New Roman"/>
          <w:iCs/>
          <w:color w:val="auto"/>
          <w:sz w:val="24"/>
          <w:szCs w:val="24"/>
          <w:lang w:val="en-US"/>
        </w:rPr>
        <w:t>studied,</w:t>
      </w:r>
      <w:r w:rsidR="00E46B6B" w:rsidRPr="00BD2FBB">
        <w:rPr>
          <w:rFonts w:ascii="Book Antiqua" w:hAnsi="Book Antiqua" w:cs="Times New Roman"/>
          <w:iCs/>
          <w:color w:val="auto"/>
          <w:sz w:val="24"/>
          <w:szCs w:val="24"/>
          <w:lang w:val="en-US"/>
        </w:rPr>
        <w:t xml:space="preserve"> </w:t>
      </w:r>
      <w:r w:rsidR="00013DE9" w:rsidRPr="00BD2FBB">
        <w:rPr>
          <w:rFonts w:ascii="Book Antiqua" w:hAnsi="Book Antiqua" w:cs="Times New Roman"/>
          <w:iCs/>
          <w:color w:val="auto"/>
          <w:sz w:val="24"/>
          <w:szCs w:val="24"/>
          <w:lang w:val="en-US"/>
        </w:rPr>
        <w:t xml:space="preserve">is of increasing </w:t>
      </w:r>
      <w:r w:rsidR="003A0D44" w:rsidRPr="00BD2FBB">
        <w:rPr>
          <w:rFonts w:ascii="Book Antiqua" w:hAnsi="Book Antiqua" w:cs="Times New Roman"/>
          <w:iCs/>
          <w:color w:val="auto"/>
          <w:sz w:val="24"/>
          <w:szCs w:val="24"/>
          <w:lang w:val="en-US"/>
        </w:rPr>
        <w:t>interest and importance,</w:t>
      </w:r>
      <w:r w:rsidR="00E46B6B" w:rsidRPr="00BD2FBB">
        <w:rPr>
          <w:rFonts w:ascii="Book Antiqua" w:hAnsi="Book Antiqua" w:cs="Times New Roman"/>
          <w:iCs/>
          <w:color w:val="auto"/>
          <w:sz w:val="24"/>
          <w:szCs w:val="24"/>
          <w:lang w:val="en-US"/>
        </w:rPr>
        <w:t xml:space="preserve"> </w:t>
      </w:r>
      <w:r w:rsidR="00B61D3B" w:rsidRPr="00BD2FBB">
        <w:rPr>
          <w:rFonts w:ascii="Book Antiqua" w:hAnsi="Book Antiqua" w:cs="Times New Roman"/>
          <w:iCs/>
          <w:color w:val="auto"/>
          <w:sz w:val="24"/>
          <w:szCs w:val="24"/>
          <w:lang w:val="en-US"/>
        </w:rPr>
        <w:t>and is</w:t>
      </w:r>
      <w:r w:rsidR="00560F3A" w:rsidRPr="00BD2FBB">
        <w:rPr>
          <w:rFonts w:ascii="Book Antiqua" w:hAnsi="Book Antiqua" w:cs="Times New Roman"/>
          <w:iCs/>
          <w:color w:val="auto"/>
          <w:sz w:val="24"/>
          <w:szCs w:val="24"/>
          <w:lang w:val="en-US"/>
        </w:rPr>
        <w:t xml:space="preserve"> recommended </w:t>
      </w:r>
      <w:r w:rsidR="00B61D3B" w:rsidRPr="00BD2FBB">
        <w:rPr>
          <w:rFonts w:ascii="Book Antiqua" w:hAnsi="Book Antiqua" w:cs="Times New Roman"/>
          <w:iCs/>
          <w:color w:val="auto"/>
          <w:sz w:val="24"/>
          <w:szCs w:val="24"/>
          <w:lang w:val="en-US"/>
        </w:rPr>
        <w:t xml:space="preserve">either </w:t>
      </w:r>
      <w:r w:rsidR="00560F3A" w:rsidRPr="00BD2FBB">
        <w:rPr>
          <w:rFonts w:ascii="Book Antiqua" w:hAnsi="Book Antiqua" w:cs="Times New Roman"/>
          <w:iCs/>
          <w:color w:val="auto"/>
          <w:sz w:val="24"/>
          <w:szCs w:val="24"/>
          <w:lang w:val="en-US"/>
        </w:rPr>
        <w:t xml:space="preserve">as an adjuvant </w:t>
      </w:r>
      <w:r w:rsidR="003A0D44" w:rsidRPr="00BD2FBB">
        <w:rPr>
          <w:rFonts w:ascii="Book Antiqua" w:hAnsi="Book Antiqua" w:cs="Times New Roman"/>
          <w:iCs/>
          <w:color w:val="auto"/>
          <w:sz w:val="24"/>
          <w:szCs w:val="24"/>
          <w:lang w:val="en-US"/>
        </w:rPr>
        <w:t xml:space="preserve">or even </w:t>
      </w:r>
      <w:r w:rsidR="00013DE9" w:rsidRPr="00BD2FBB">
        <w:rPr>
          <w:rFonts w:ascii="Book Antiqua" w:hAnsi="Book Antiqua" w:cs="Times New Roman"/>
          <w:iCs/>
          <w:color w:val="auto"/>
          <w:sz w:val="24"/>
          <w:szCs w:val="24"/>
          <w:lang w:val="en-US"/>
        </w:rPr>
        <w:t xml:space="preserve">an </w:t>
      </w:r>
      <w:r w:rsidR="003A0D44" w:rsidRPr="00BD2FBB">
        <w:rPr>
          <w:rFonts w:ascii="Book Antiqua" w:hAnsi="Book Antiqua" w:cs="Times New Roman"/>
          <w:iCs/>
          <w:color w:val="auto"/>
          <w:sz w:val="24"/>
          <w:szCs w:val="24"/>
          <w:lang w:val="en-US"/>
        </w:rPr>
        <w:t>alternative treatment</w:t>
      </w:r>
      <w:r w:rsidR="00013DE9" w:rsidRPr="00BD2FBB">
        <w:rPr>
          <w:rFonts w:ascii="Book Antiqua" w:hAnsi="Book Antiqua" w:cs="Times New Roman"/>
          <w:iCs/>
          <w:color w:val="auto"/>
          <w:sz w:val="24"/>
          <w:szCs w:val="24"/>
          <w:lang w:val="en-US"/>
        </w:rPr>
        <w:t>.</w:t>
      </w:r>
      <w:r w:rsidR="00E46B6B" w:rsidRPr="00BD2FBB">
        <w:rPr>
          <w:rFonts w:ascii="Book Antiqua" w:hAnsi="Book Antiqua" w:cs="Times New Roman"/>
          <w:iCs/>
          <w:color w:val="auto"/>
          <w:sz w:val="24"/>
          <w:szCs w:val="24"/>
          <w:lang w:val="en-US"/>
        </w:rPr>
        <w:t xml:space="preserve"> </w:t>
      </w:r>
      <w:r w:rsidR="00013DE9" w:rsidRPr="00BD2FBB">
        <w:rPr>
          <w:rFonts w:ascii="Book Antiqua" w:hAnsi="Book Antiqua" w:cs="Times New Roman"/>
          <w:iCs/>
          <w:color w:val="auto"/>
          <w:sz w:val="24"/>
          <w:szCs w:val="24"/>
          <w:lang w:val="en-US"/>
        </w:rPr>
        <w:t>To this effect</w:t>
      </w:r>
      <w:r w:rsidR="00E831E8" w:rsidRPr="00BD2FBB">
        <w:rPr>
          <w:rFonts w:ascii="Book Antiqua" w:hAnsi="Book Antiqua" w:cs="Times New Roman"/>
          <w:iCs/>
          <w:color w:val="auto"/>
          <w:sz w:val="24"/>
          <w:szCs w:val="24"/>
          <w:lang w:val="en-US"/>
        </w:rPr>
        <w:t xml:space="preserve">, </w:t>
      </w:r>
      <w:r w:rsidR="00535147" w:rsidRPr="00BD2FBB">
        <w:rPr>
          <w:rFonts w:ascii="Book Antiqua" w:hAnsi="Book Antiqua" w:cs="Times New Roman"/>
          <w:iCs/>
          <w:color w:val="auto"/>
          <w:sz w:val="24"/>
          <w:szCs w:val="24"/>
          <w:lang w:val="en-US"/>
        </w:rPr>
        <w:t xml:space="preserve">a </w:t>
      </w:r>
      <w:r w:rsidR="00E831E8" w:rsidRPr="00BD2FBB">
        <w:rPr>
          <w:rFonts w:ascii="Book Antiqua" w:hAnsi="Book Antiqua" w:cs="Times New Roman"/>
          <w:iCs/>
          <w:color w:val="auto"/>
          <w:sz w:val="24"/>
          <w:szCs w:val="24"/>
          <w:lang w:val="en-US"/>
        </w:rPr>
        <w:t>recent</w:t>
      </w:r>
      <w:r w:rsidR="00535147" w:rsidRPr="00BD2FBB">
        <w:rPr>
          <w:rFonts w:ascii="Book Antiqua" w:hAnsi="Book Antiqua" w:cs="Times New Roman"/>
          <w:iCs/>
          <w:color w:val="auto"/>
          <w:sz w:val="24"/>
          <w:szCs w:val="24"/>
          <w:lang w:val="en-US"/>
        </w:rPr>
        <w:t xml:space="preserve"> meta-analysis</w:t>
      </w:r>
      <w:r w:rsidR="00E831E8" w:rsidRPr="00BD2FBB">
        <w:rPr>
          <w:rFonts w:ascii="Book Antiqua" w:hAnsi="Book Antiqua" w:cs="Times New Roman"/>
          <w:iCs/>
          <w:color w:val="auto"/>
          <w:sz w:val="24"/>
          <w:szCs w:val="24"/>
          <w:lang w:val="en-US"/>
        </w:rPr>
        <w:t xml:space="preserve"> demonstrated </w:t>
      </w:r>
      <w:r w:rsidR="00B61D3B" w:rsidRPr="00BD2FBB">
        <w:rPr>
          <w:rFonts w:ascii="Book Antiqua" w:hAnsi="Book Antiqua" w:cs="Times New Roman"/>
          <w:iCs/>
          <w:color w:val="auto"/>
          <w:sz w:val="24"/>
          <w:szCs w:val="24"/>
          <w:lang w:val="en-US"/>
        </w:rPr>
        <w:t xml:space="preserve">the </w:t>
      </w:r>
      <w:r w:rsidR="00E831E8" w:rsidRPr="00BD2FBB">
        <w:rPr>
          <w:rFonts w:ascii="Book Antiqua" w:hAnsi="Book Antiqua" w:cs="Times New Roman"/>
          <w:iCs/>
          <w:color w:val="auto"/>
          <w:sz w:val="24"/>
          <w:szCs w:val="24"/>
          <w:lang w:val="en-US"/>
        </w:rPr>
        <w:t xml:space="preserve">efficacy </w:t>
      </w:r>
      <w:r w:rsidR="00B61D3B" w:rsidRPr="00BD2FBB">
        <w:rPr>
          <w:rFonts w:ascii="Book Antiqua" w:hAnsi="Book Antiqua" w:cs="Times New Roman"/>
          <w:iCs/>
          <w:color w:val="auto"/>
          <w:sz w:val="24"/>
          <w:szCs w:val="24"/>
          <w:lang w:val="en-US"/>
        </w:rPr>
        <w:t xml:space="preserve">of CBT </w:t>
      </w:r>
      <w:r w:rsidR="00462D8B" w:rsidRPr="00BD2FBB">
        <w:rPr>
          <w:rFonts w:ascii="Book Antiqua" w:hAnsi="Book Antiqua" w:cs="Times New Roman"/>
          <w:iCs/>
          <w:color w:val="auto"/>
          <w:sz w:val="24"/>
          <w:szCs w:val="24"/>
          <w:lang w:val="en-US"/>
        </w:rPr>
        <w:t xml:space="preserve">in </w:t>
      </w:r>
      <w:r w:rsidR="00E831E8" w:rsidRPr="00BD2FBB">
        <w:rPr>
          <w:rFonts w:ascii="Book Antiqua" w:hAnsi="Book Antiqua" w:cs="Times New Roman"/>
          <w:iCs/>
          <w:color w:val="auto"/>
          <w:sz w:val="24"/>
          <w:szCs w:val="24"/>
          <w:lang w:val="en-US"/>
        </w:rPr>
        <w:t xml:space="preserve">reducing symptom severity </w:t>
      </w:r>
      <w:r w:rsidR="003A0D44" w:rsidRPr="00BD2FBB">
        <w:rPr>
          <w:rFonts w:ascii="Book Antiqua" w:hAnsi="Book Antiqua" w:cs="Times New Roman"/>
          <w:iCs/>
          <w:color w:val="auto"/>
          <w:sz w:val="24"/>
          <w:szCs w:val="24"/>
          <w:lang w:val="en-US"/>
        </w:rPr>
        <w:t>in th</w:t>
      </w:r>
      <w:r w:rsidR="00B61D3B" w:rsidRPr="00BD2FBB">
        <w:rPr>
          <w:rFonts w:ascii="Book Antiqua" w:hAnsi="Book Antiqua" w:cs="Times New Roman"/>
          <w:iCs/>
          <w:color w:val="auto"/>
          <w:sz w:val="24"/>
          <w:szCs w:val="24"/>
          <w:lang w:val="en-US"/>
        </w:rPr>
        <w:t>e</w:t>
      </w:r>
      <w:r w:rsidR="003A0D44" w:rsidRPr="00BD2FBB">
        <w:rPr>
          <w:rFonts w:ascii="Book Antiqua" w:hAnsi="Book Antiqua" w:cs="Times New Roman"/>
          <w:iCs/>
          <w:color w:val="auto"/>
          <w:sz w:val="24"/>
          <w:szCs w:val="24"/>
          <w:lang w:val="en-US"/>
        </w:rPr>
        <w:t xml:space="preserve">se </w:t>
      </w:r>
      <w:proofErr w:type="gramStart"/>
      <w:r w:rsidR="003A0D44" w:rsidRPr="00BD2FBB">
        <w:rPr>
          <w:rFonts w:ascii="Book Antiqua" w:hAnsi="Book Antiqua" w:cs="Times New Roman"/>
          <w:iCs/>
          <w:color w:val="auto"/>
          <w:sz w:val="24"/>
          <w:szCs w:val="24"/>
          <w:lang w:val="en-US"/>
        </w:rPr>
        <w:t>cases</w:t>
      </w:r>
      <w:r w:rsidR="00A17880" w:rsidRPr="00BD2FBB">
        <w:rPr>
          <w:rFonts w:ascii="Book Antiqua" w:hAnsi="Book Antiqua" w:cs="Times New Roman"/>
          <w:iCs/>
          <w:color w:val="auto"/>
          <w:sz w:val="24"/>
          <w:szCs w:val="24"/>
          <w:vertAlign w:val="superscript"/>
          <w:lang w:val="en-US"/>
        </w:rPr>
        <w:t>[</w:t>
      </w:r>
      <w:proofErr w:type="gramEnd"/>
      <w:r w:rsidR="00A17880" w:rsidRPr="00BD2FBB">
        <w:rPr>
          <w:rFonts w:ascii="Book Antiqua" w:hAnsi="Book Antiqua" w:cs="Times New Roman"/>
          <w:iCs/>
          <w:color w:val="auto"/>
          <w:sz w:val="24"/>
          <w:szCs w:val="24"/>
          <w:vertAlign w:val="superscript"/>
          <w:lang w:val="en-US"/>
        </w:rPr>
        <w:t>5]</w:t>
      </w:r>
      <w:r w:rsidR="005F0204" w:rsidRPr="00BD2FBB">
        <w:rPr>
          <w:rFonts w:ascii="Book Antiqua" w:hAnsi="Book Antiqua" w:cs="Times New Roman"/>
          <w:iCs/>
          <w:color w:val="auto"/>
          <w:sz w:val="24"/>
          <w:szCs w:val="24"/>
          <w:lang w:val="en-US"/>
        </w:rPr>
        <w:t xml:space="preserve">. </w:t>
      </w:r>
      <w:r w:rsidR="007E79BC" w:rsidRPr="00BD2FBB">
        <w:rPr>
          <w:rFonts w:ascii="Book Antiqua" w:hAnsi="Book Antiqua" w:cs="Times New Roman"/>
          <w:iCs/>
          <w:color w:val="auto"/>
          <w:sz w:val="24"/>
          <w:szCs w:val="24"/>
          <w:lang w:val="en-US"/>
        </w:rPr>
        <w:t xml:space="preserve">In addition, </w:t>
      </w:r>
      <w:r w:rsidR="00D72098" w:rsidRPr="00BD2FBB">
        <w:rPr>
          <w:rFonts w:ascii="Book Antiqua" w:hAnsi="Book Antiqua" w:cs="Times New Roman"/>
          <w:iCs/>
          <w:color w:val="auto"/>
          <w:sz w:val="24"/>
          <w:szCs w:val="24"/>
          <w:lang w:val="en-US"/>
        </w:rPr>
        <w:t>one</w:t>
      </w:r>
      <w:r w:rsidR="00E46B6B" w:rsidRPr="00BD2FBB">
        <w:rPr>
          <w:rFonts w:ascii="Book Antiqua" w:hAnsi="Book Antiqua" w:cs="Times New Roman"/>
          <w:iCs/>
          <w:color w:val="auto"/>
          <w:sz w:val="24"/>
          <w:szCs w:val="24"/>
          <w:lang w:val="en-US"/>
        </w:rPr>
        <w:t xml:space="preserve"> </w:t>
      </w:r>
      <w:r w:rsidR="0028735A" w:rsidRPr="00BD2FBB">
        <w:rPr>
          <w:rFonts w:ascii="Book Antiqua" w:hAnsi="Book Antiqua" w:cs="Times New Roman"/>
          <w:iCs/>
          <w:color w:val="auto"/>
          <w:sz w:val="24"/>
          <w:szCs w:val="24"/>
          <w:lang w:val="en-US"/>
        </w:rPr>
        <w:t xml:space="preserve">randomized controlled </w:t>
      </w:r>
      <w:r w:rsidR="00D72098" w:rsidRPr="00BD2FBB">
        <w:rPr>
          <w:rFonts w:ascii="Book Antiqua" w:hAnsi="Book Antiqua" w:cs="Times New Roman"/>
          <w:iCs/>
          <w:color w:val="auto"/>
          <w:sz w:val="24"/>
          <w:szCs w:val="24"/>
          <w:lang w:val="en-US"/>
        </w:rPr>
        <w:t>trial</w:t>
      </w:r>
      <w:r w:rsidR="007E79BC" w:rsidRPr="00BD2FBB">
        <w:rPr>
          <w:rFonts w:ascii="Book Antiqua" w:hAnsi="Book Antiqua" w:cs="Times New Roman"/>
          <w:iCs/>
          <w:color w:val="auto"/>
          <w:sz w:val="24"/>
          <w:szCs w:val="24"/>
          <w:lang w:val="en-US"/>
        </w:rPr>
        <w:t xml:space="preserve"> demonstrated similar results for cases not taking antipsychotic </w:t>
      </w:r>
      <w:proofErr w:type="gramStart"/>
      <w:r w:rsidR="007E79BC" w:rsidRPr="00BD2FBB">
        <w:rPr>
          <w:rFonts w:ascii="Book Antiqua" w:hAnsi="Book Antiqua" w:cs="Times New Roman"/>
          <w:iCs/>
          <w:color w:val="auto"/>
          <w:sz w:val="24"/>
          <w:szCs w:val="24"/>
          <w:lang w:val="en-US"/>
        </w:rPr>
        <w:t>drugs</w:t>
      </w:r>
      <w:r w:rsidR="00A17880" w:rsidRPr="00BD2FBB">
        <w:rPr>
          <w:rFonts w:ascii="Book Antiqua" w:hAnsi="Book Antiqua" w:cs="Times New Roman"/>
          <w:iCs/>
          <w:color w:val="auto"/>
          <w:sz w:val="24"/>
          <w:szCs w:val="24"/>
          <w:vertAlign w:val="superscript"/>
          <w:lang w:val="en-US"/>
        </w:rPr>
        <w:t>[</w:t>
      </w:r>
      <w:proofErr w:type="gramEnd"/>
      <w:r w:rsidR="00A17880" w:rsidRPr="00BD2FBB">
        <w:rPr>
          <w:rFonts w:ascii="Book Antiqua" w:hAnsi="Book Antiqua" w:cs="Times New Roman"/>
          <w:iCs/>
          <w:color w:val="auto"/>
          <w:sz w:val="24"/>
          <w:szCs w:val="24"/>
          <w:vertAlign w:val="superscript"/>
          <w:lang w:val="en-US"/>
        </w:rPr>
        <w:t>6]</w:t>
      </w:r>
      <w:r w:rsidR="005F0204" w:rsidRPr="00BD2FBB">
        <w:rPr>
          <w:rFonts w:ascii="Book Antiqua" w:hAnsi="Book Antiqua" w:cs="Times New Roman"/>
          <w:iCs/>
          <w:color w:val="auto"/>
          <w:sz w:val="24"/>
          <w:szCs w:val="24"/>
          <w:lang w:val="en-US"/>
        </w:rPr>
        <w:t>.</w:t>
      </w:r>
    </w:p>
    <w:p w:rsidR="00913B8E" w:rsidRPr="00BD2FBB" w:rsidRDefault="006B3D6B" w:rsidP="001719E8">
      <w:pPr>
        <w:pStyle w:val="Normal1"/>
        <w:spacing w:after="0" w:line="360" w:lineRule="auto"/>
        <w:ind w:firstLineChars="100" w:firstLine="240"/>
        <w:jc w:val="both"/>
        <w:rPr>
          <w:rFonts w:ascii="Book Antiqua" w:hAnsi="Book Antiqua" w:cs="Times New Roman"/>
          <w:iCs/>
          <w:color w:val="auto"/>
          <w:sz w:val="24"/>
          <w:szCs w:val="24"/>
          <w:lang w:val="en-US"/>
        </w:rPr>
      </w:pPr>
      <w:r w:rsidRPr="00BD2FBB">
        <w:rPr>
          <w:rFonts w:ascii="Book Antiqua" w:hAnsi="Book Antiqua" w:cs="Times New Roman"/>
          <w:iCs/>
          <w:color w:val="auto"/>
          <w:sz w:val="24"/>
          <w:szCs w:val="24"/>
          <w:lang w:val="en-US"/>
        </w:rPr>
        <w:t>In cognitive models</w:t>
      </w:r>
      <w:r w:rsidR="00E46B6B" w:rsidRPr="00BD2FBB">
        <w:rPr>
          <w:rFonts w:ascii="Book Antiqua" w:hAnsi="Book Antiqua" w:cs="Times New Roman"/>
          <w:iCs/>
          <w:color w:val="auto"/>
          <w:sz w:val="24"/>
          <w:szCs w:val="24"/>
          <w:lang w:val="en-US"/>
        </w:rPr>
        <w:t xml:space="preserve"> </w:t>
      </w:r>
      <w:r w:rsidR="00462D8B" w:rsidRPr="00BD2FBB">
        <w:rPr>
          <w:rFonts w:ascii="Book Antiqua" w:hAnsi="Book Antiqua" w:cs="Times New Roman"/>
          <w:iCs/>
          <w:color w:val="auto"/>
          <w:sz w:val="24"/>
          <w:szCs w:val="24"/>
          <w:lang w:val="en-US"/>
        </w:rPr>
        <w:t>of</w:t>
      </w:r>
      <w:r w:rsidR="00E46B6B" w:rsidRPr="00BD2FBB">
        <w:rPr>
          <w:rFonts w:ascii="Book Antiqua" w:hAnsi="Book Antiqua" w:cs="Times New Roman"/>
          <w:iCs/>
          <w:color w:val="auto"/>
          <w:sz w:val="24"/>
          <w:szCs w:val="24"/>
          <w:lang w:val="en-US"/>
        </w:rPr>
        <w:t xml:space="preserve"> </w:t>
      </w:r>
      <w:r w:rsidR="00936867" w:rsidRPr="00BD2FBB">
        <w:rPr>
          <w:rFonts w:ascii="Book Antiqua" w:hAnsi="Book Antiqua" w:cs="Times New Roman"/>
          <w:iCs/>
          <w:color w:val="auto"/>
          <w:sz w:val="24"/>
          <w:szCs w:val="24"/>
          <w:lang w:val="en-US"/>
        </w:rPr>
        <w:t>psychosis</w:t>
      </w:r>
      <w:r w:rsidR="008B1C0B" w:rsidRPr="00BD2FBB">
        <w:rPr>
          <w:rFonts w:ascii="Book Antiqua" w:hAnsi="Book Antiqua" w:cs="Times New Roman"/>
          <w:iCs/>
          <w:color w:val="auto"/>
          <w:sz w:val="24"/>
          <w:szCs w:val="24"/>
          <w:lang w:val="en-US"/>
        </w:rPr>
        <w:t xml:space="preserve"> and other mental disorders</w:t>
      </w:r>
      <w:r w:rsidRPr="00BD2FBB">
        <w:rPr>
          <w:rFonts w:ascii="Book Antiqua" w:hAnsi="Book Antiqua" w:cs="Times New Roman"/>
          <w:iCs/>
          <w:color w:val="auto"/>
          <w:sz w:val="24"/>
          <w:szCs w:val="24"/>
          <w:lang w:val="en-US"/>
        </w:rPr>
        <w:t xml:space="preserve">, </w:t>
      </w:r>
      <w:r w:rsidR="00C43C60" w:rsidRPr="00BD2FBB">
        <w:rPr>
          <w:rFonts w:ascii="Book Antiqua" w:hAnsi="Book Antiqua" w:cs="Times New Roman"/>
          <w:iCs/>
          <w:color w:val="auto"/>
          <w:sz w:val="24"/>
          <w:szCs w:val="24"/>
          <w:lang w:val="en-US"/>
        </w:rPr>
        <w:t xml:space="preserve">an essential element for planning psychological therapy is the use of case </w:t>
      </w:r>
      <w:r w:rsidRPr="00BD2FBB">
        <w:rPr>
          <w:rFonts w:ascii="Book Antiqua" w:hAnsi="Book Antiqua" w:cs="Times New Roman"/>
          <w:iCs/>
          <w:color w:val="auto"/>
          <w:sz w:val="24"/>
          <w:szCs w:val="24"/>
          <w:lang w:val="en-US"/>
        </w:rPr>
        <w:t>conceptualization. From a person</w:t>
      </w:r>
      <w:r w:rsidR="00462D8B" w:rsidRPr="00BD2FBB">
        <w:rPr>
          <w:rFonts w:ascii="Book Antiqua" w:hAnsi="Book Antiqua" w:cs="Times New Roman"/>
          <w:iCs/>
          <w:color w:val="auto"/>
          <w:sz w:val="24"/>
          <w:szCs w:val="24"/>
          <w:lang w:val="en-US"/>
        </w:rPr>
        <w:t>-</w:t>
      </w:r>
      <w:r w:rsidRPr="00BD2FBB">
        <w:rPr>
          <w:rFonts w:ascii="Book Antiqua" w:hAnsi="Book Antiqua" w:cs="Times New Roman"/>
          <w:iCs/>
          <w:color w:val="auto"/>
          <w:sz w:val="24"/>
          <w:szCs w:val="24"/>
          <w:lang w:val="en-US"/>
        </w:rPr>
        <w:t>based approach</w:t>
      </w:r>
      <w:r w:rsidR="00623213" w:rsidRPr="00BD2FBB">
        <w:rPr>
          <w:rFonts w:ascii="Book Antiqua" w:hAnsi="Book Antiqua" w:cs="Times New Roman"/>
          <w:iCs/>
          <w:color w:val="auto"/>
          <w:sz w:val="24"/>
          <w:szCs w:val="24"/>
          <w:lang w:val="en-US"/>
        </w:rPr>
        <w:t xml:space="preserve"> to </w:t>
      </w:r>
      <w:proofErr w:type="gramStart"/>
      <w:r w:rsidR="00623213" w:rsidRPr="00BD2FBB">
        <w:rPr>
          <w:rFonts w:ascii="Book Antiqua" w:hAnsi="Book Antiqua" w:cs="Times New Roman"/>
          <w:iCs/>
          <w:color w:val="auto"/>
          <w:sz w:val="24"/>
          <w:szCs w:val="24"/>
          <w:lang w:val="en-US"/>
        </w:rPr>
        <w:t>psychosis</w:t>
      </w:r>
      <w:r w:rsidR="00A17880" w:rsidRPr="00BD2FBB">
        <w:rPr>
          <w:rFonts w:ascii="Book Antiqua" w:hAnsi="Book Antiqua" w:cs="Times New Roman"/>
          <w:iCs/>
          <w:color w:val="auto"/>
          <w:sz w:val="24"/>
          <w:szCs w:val="24"/>
          <w:vertAlign w:val="superscript"/>
          <w:lang w:val="en-US"/>
        </w:rPr>
        <w:t>[</w:t>
      </w:r>
      <w:proofErr w:type="gramEnd"/>
      <w:r w:rsidR="00A17880" w:rsidRPr="00BD2FBB">
        <w:rPr>
          <w:rFonts w:ascii="Book Antiqua" w:hAnsi="Book Antiqua" w:cs="Times New Roman"/>
          <w:iCs/>
          <w:color w:val="auto"/>
          <w:sz w:val="24"/>
          <w:szCs w:val="24"/>
          <w:vertAlign w:val="superscript"/>
          <w:lang w:val="en-US"/>
        </w:rPr>
        <w:t>7]</w:t>
      </w:r>
      <w:r w:rsidRPr="00BD2FBB">
        <w:rPr>
          <w:rFonts w:ascii="Book Antiqua" w:hAnsi="Book Antiqua" w:cs="Times New Roman"/>
          <w:iCs/>
          <w:color w:val="auto"/>
          <w:sz w:val="24"/>
          <w:szCs w:val="24"/>
          <w:lang w:val="en-US"/>
        </w:rPr>
        <w:t xml:space="preserve">, </w:t>
      </w:r>
      <w:r w:rsidR="00A55F2B" w:rsidRPr="00BD2FBB">
        <w:rPr>
          <w:rFonts w:ascii="Book Antiqua" w:hAnsi="Book Antiqua" w:cs="Times New Roman"/>
          <w:iCs/>
          <w:color w:val="auto"/>
          <w:sz w:val="24"/>
          <w:szCs w:val="24"/>
          <w:lang w:val="en-US"/>
        </w:rPr>
        <w:t>paranoid psychotic</w:t>
      </w:r>
      <w:r w:rsidRPr="00BD2FBB">
        <w:rPr>
          <w:rFonts w:ascii="Book Antiqua" w:hAnsi="Book Antiqua" w:cs="Times New Roman"/>
          <w:iCs/>
          <w:color w:val="auto"/>
          <w:sz w:val="24"/>
          <w:szCs w:val="24"/>
          <w:lang w:val="en-US"/>
        </w:rPr>
        <w:t xml:space="preserve"> symptoms cannot be </w:t>
      </w:r>
      <w:r w:rsidR="00913B8E" w:rsidRPr="00BD2FBB">
        <w:rPr>
          <w:rFonts w:ascii="Book Antiqua" w:hAnsi="Book Antiqua" w:cs="Times New Roman"/>
          <w:iCs/>
          <w:color w:val="auto"/>
          <w:sz w:val="24"/>
          <w:szCs w:val="24"/>
          <w:lang w:val="en-US"/>
        </w:rPr>
        <w:t>studied</w:t>
      </w:r>
      <w:r w:rsidR="00E46B6B" w:rsidRPr="00BD2FBB">
        <w:rPr>
          <w:rFonts w:ascii="Book Antiqua" w:hAnsi="Book Antiqua" w:cs="Times New Roman"/>
          <w:iCs/>
          <w:color w:val="auto"/>
          <w:sz w:val="24"/>
          <w:szCs w:val="24"/>
          <w:lang w:val="en-US"/>
        </w:rPr>
        <w:t xml:space="preserve"> </w:t>
      </w:r>
      <w:r w:rsidR="00B61D3B" w:rsidRPr="00BD2FBB">
        <w:rPr>
          <w:rFonts w:ascii="Book Antiqua" w:hAnsi="Book Antiqua" w:cs="Times New Roman"/>
          <w:iCs/>
          <w:color w:val="auto"/>
          <w:sz w:val="24"/>
          <w:szCs w:val="24"/>
          <w:lang w:val="en-US"/>
        </w:rPr>
        <w:t>in</w:t>
      </w:r>
      <w:r w:rsidR="00E46B6B" w:rsidRPr="00BD2FBB">
        <w:rPr>
          <w:rFonts w:ascii="Book Antiqua" w:hAnsi="Book Antiqua" w:cs="Times New Roman"/>
          <w:iCs/>
          <w:color w:val="auto"/>
          <w:sz w:val="24"/>
          <w:szCs w:val="24"/>
          <w:lang w:val="en-US"/>
        </w:rPr>
        <w:t xml:space="preserve"> </w:t>
      </w:r>
      <w:r w:rsidRPr="00BD2FBB">
        <w:rPr>
          <w:rFonts w:ascii="Book Antiqua" w:hAnsi="Book Antiqua" w:cs="Times New Roman"/>
          <w:iCs/>
          <w:color w:val="auto"/>
          <w:sz w:val="24"/>
          <w:szCs w:val="24"/>
          <w:lang w:val="en-US"/>
        </w:rPr>
        <w:t>isolat</w:t>
      </w:r>
      <w:r w:rsidR="00B61D3B" w:rsidRPr="00BD2FBB">
        <w:rPr>
          <w:rFonts w:ascii="Book Antiqua" w:hAnsi="Book Antiqua" w:cs="Times New Roman"/>
          <w:iCs/>
          <w:color w:val="auto"/>
          <w:sz w:val="24"/>
          <w:szCs w:val="24"/>
          <w:lang w:val="en-US"/>
        </w:rPr>
        <w:t>ion</w:t>
      </w:r>
      <w:r w:rsidR="00E46B6B" w:rsidRPr="00BD2FBB">
        <w:rPr>
          <w:rFonts w:ascii="Book Antiqua" w:hAnsi="Book Antiqua" w:cs="Times New Roman"/>
          <w:iCs/>
          <w:color w:val="auto"/>
          <w:sz w:val="24"/>
          <w:szCs w:val="24"/>
          <w:lang w:val="en-US"/>
        </w:rPr>
        <w:t xml:space="preserve"> </w:t>
      </w:r>
      <w:r w:rsidR="00913B8E" w:rsidRPr="00BD2FBB">
        <w:rPr>
          <w:rFonts w:ascii="Book Antiqua" w:hAnsi="Book Antiqua" w:cs="Times New Roman"/>
          <w:iCs/>
          <w:color w:val="auto"/>
          <w:sz w:val="24"/>
          <w:szCs w:val="24"/>
          <w:lang w:val="en-US"/>
        </w:rPr>
        <w:t>because</w:t>
      </w:r>
      <w:r w:rsidR="00E46B6B" w:rsidRPr="00BD2FBB">
        <w:rPr>
          <w:rFonts w:ascii="Book Antiqua" w:hAnsi="Book Antiqua" w:cs="Times New Roman"/>
          <w:iCs/>
          <w:color w:val="auto"/>
          <w:sz w:val="24"/>
          <w:szCs w:val="24"/>
          <w:lang w:val="en-US"/>
        </w:rPr>
        <w:t xml:space="preserve"> </w:t>
      </w:r>
      <w:r w:rsidR="008B1C0B" w:rsidRPr="00BD2FBB">
        <w:rPr>
          <w:rFonts w:ascii="Book Antiqua" w:hAnsi="Book Antiqua" w:cs="Times New Roman"/>
          <w:iCs/>
          <w:color w:val="auto"/>
          <w:sz w:val="24"/>
          <w:szCs w:val="24"/>
          <w:lang w:val="en-US"/>
        </w:rPr>
        <w:t xml:space="preserve">the </w:t>
      </w:r>
      <w:r w:rsidR="00623213" w:rsidRPr="00BD2FBB">
        <w:rPr>
          <w:rFonts w:ascii="Book Antiqua" w:hAnsi="Book Antiqua" w:cs="Times New Roman"/>
          <w:iCs/>
          <w:color w:val="auto"/>
          <w:sz w:val="24"/>
          <w:szCs w:val="24"/>
          <w:lang w:val="en-US"/>
        </w:rPr>
        <w:t>distress</w:t>
      </w:r>
      <w:r w:rsidR="008B1C0B" w:rsidRPr="00BD2FBB">
        <w:rPr>
          <w:rFonts w:ascii="Book Antiqua" w:hAnsi="Book Antiqua" w:cs="Times New Roman"/>
          <w:iCs/>
          <w:color w:val="auto"/>
          <w:sz w:val="24"/>
          <w:szCs w:val="24"/>
          <w:lang w:val="en-US"/>
        </w:rPr>
        <w:t xml:space="preserve"> experienced by th</w:t>
      </w:r>
      <w:r w:rsidR="00B61D3B" w:rsidRPr="00BD2FBB">
        <w:rPr>
          <w:rFonts w:ascii="Book Antiqua" w:hAnsi="Book Antiqua" w:cs="Times New Roman"/>
          <w:iCs/>
          <w:color w:val="auto"/>
          <w:sz w:val="24"/>
          <w:szCs w:val="24"/>
          <w:lang w:val="en-US"/>
        </w:rPr>
        <w:t>e</w:t>
      </w:r>
      <w:r w:rsidR="008B1C0B" w:rsidRPr="00BD2FBB">
        <w:rPr>
          <w:rFonts w:ascii="Book Antiqua" w:hAnsi="Book Antiqua" w:cs="Times New Roman"/>
          <w:iCs/>
          <w:color w:val="auto"/>
          <w:sz w:val="24"/>
          <w:szCs w:val="24"/>
          <w:lang w:val="en-US"/>
        </w:rPr>
        <w:t>se patients</w:t>
      </w:r>
      <w:r w:rsidR="00623213" w:rsidRPr="00BD2FBB">
        <w:rPr>
          <w:rFonts w:ascii="Book Antiqua" w:hAnsi="Book Antiqua" w:cs="Times New Roman"/>
          <w:iCs/>
          <w:color w:val="auto"/>
          <w:sz w:val="24"/>
          <w:szCs w:val="24"/>
          <w:lang w:val="en-US"/>
        </w:rPr>
        <w:t xml:space="preserve"> is not a direct consequence of psychotic symptoms</w:t>
      </w:r>
      <w:r w:rsidR="00A6792A" w:rsidRPr="00BD2FBB">
        <w:rPr>
          <w:rFonts w:ascii="Book Antiqua" w:hAnsi="Book Antiqua" w:cs="Times New Roman"/>
          <w:iCs/>
          <w:color w:val="auto"/>
          <w:sz w:val="24"/>
          <w:szCs w:val="24"/>
          <w:lang w:val="en-US"/>
        </w:rPr>
        <w:t>. Rather, it</w:t>
      </w:r>
      <w:r w:rsidR="00623213" w:rsidRPr="00BD2FBB">
        <w:rPr>
          <w:rFonts w:ascii="Book Antiqua" w:hAnsi="Book Antiqua" w:cs="Times New Roman"/>
          <w:iCs/>
          <w:color w:val="auto"/>
          <w:sz w:val="24"/>
          <w:szCs w:val="24"/>
          <w:lang w:val="en-US"/>
        </w:rPr>
        <w:t xml:space="preserve"> is mediated by the meaning </w:t>
      </w:r>
      <w:r w:rsidR="00A6792A" w:rsidRPr="00BD2FBB">
        <w:rPr>
          <w:rFonts w:ascii="Book Antiqua" w:hAnsi="Book Antiqua" w:cs="Times New Roman"/>
          <w:iCs/>
          <w:color w:val="auto"/>
          <w:sz w:val="24"/>
          <w:szCs w:val="24"/>
          <w:lang w:val="en-US"/>
        </w:rPr>
        <w:t xml:space="preserve">patients ascribe to </w:t>
      </w:r>
      <w:r w:rsidR="00623213" w:rsidRPr="00BD2FBB">
        <w:rPr>
          <w:rFonts w:ascii="Book Antiqua" w:hAnsi="Book Antiqua" w:cs="Times New Roman"/>
          <w:iCs/>
          <w:color w:val="auto"/>
          <w:sz w:val="24"/>
          <w:szCs w:val="24"/>
          <w:lang w:val="en-US"/>
        </w:rPr>
        <w:t>t</w:t>
      </w:r>
      <w:r w:rsidR="00913B8E" w:rsidRPr="00BD2FBB">
        <w:rPr>
          <w:rFonts w:ascii="Book Antiqua" w:hAnsi="Book Antiqua" w:cs="Times New Roman"/>
          <w:iCs/>
          <w:color w:val="auto"/>
          <w:sz w:val="24"/>
          <w:szCs w:val="24"/>
          <w:lang w:val="en-US"/>
        </w:rPr>
        <w:t>hem</w:t>
      </w:r>
      <w:r w:rsidR="006E7137" w:rsidRPr="00BD2FBB">
        <w:rPr>
          <w:rFonts w:ascii="Book Antiqua" w:hAnsi="Book Antiqua" w:cs="Times New Roman"/>
          <w:iCs/>
          <w:color w:val="auto"/>
          <w:sz w:val="24"/>
          <w:szCs w:val="24"/>
          <w:lang w:val="en-US"/>
        </w:rPr>
        <w:t xml:space="preserve">. With this approach </w:t>
      </w:r>
      <w:r w:rsidR="00A6792A" w:rsidRPr="00BD2FBB">
        <w:rPr>
          <w:rFonts w:ascii="Book Antiqua" w:hAnsi="Book Antiqua" w:cs="Times New Roman"/>
          <w:iCs/>
          <w:color w:val="auto"/>
          <w:sz w:val="24"/>
          <w:szCs w:val="24"/>
          <w:lang w:val="en-US"/>
        </w:rPr>
        <w:t xml:space="preserve">more attention is paid to </w:t>
      </w:r>
      <w:r w:rsidR="00913B8E" w:rsidRPr="00BD2FBB">
        <w:rPr>
          <w:rFonts w:ascii="Book Antiqua" w:hAnsi="Book Antiqua" w:cs="Times New Roman"/>
          <w:iCs/>
          <w:color w:val="auto"/>
          <w:sz w:val="24"/>
          <w:szCs w:val="24"/>
          <w:lang w:val="en-US"/>
        </w:rPr>
        <w:t>persona</w:t>
      </w:r>
      <w:r w:rsidR="00D70715" w:rsidRPr="00BD2FBB">
        <w:rPr>
          <w:rFonts w:ascii="Book Antiqua" w:hAnsi="Book Antiqua" w:cs="Times New Roman"/>
          <w:iCs/>
          <w:color w:val="auto"/>
          <w:sz w:val="24"/>
          <w:szCs w:val="24"/>
          <w:lang w:val="en-US"/>
        </w:rPr>
        <w:t xml:space="preserve">l meanings </w:t>
      </w:r>
      <w:r w:rsidR="00A6792A" w:rsidRPr="00BD2FBB">
        <w:rPr>
          <w:rFonts w:ascii="Book Antiqua" w:hAnsi="Book Antiqua" w:cs="Times New Roman"/>
          <w:iCs/>
          <w:color w:val="auto"/>
          <w:sz w:val="24"/>
          <w:szCs w:val="24"/>
          <w:lang w:val="en-US"/>
        </w:rPr>
        <w:t xml:space="preserve">than to </w:t>
      </w:r>
      <w:r w:rsidR="00D70715" w:rsidRPr="00BD2FBB">
        <w:rPr>
          <w:rFonts w:ascii="Book Antiqua" w:hAnsi="Book Antiqua" w:cs="Times New Roman"/>
          <w:iCs/>
          <w:color w:val="auto"/>
          <w:sz w:val="24"/>
          <w:szCs w:val="24"/>
          <w:lang w:val="en-US"/>
        </w:rPr>
        <w:t>symptoms</w:t>
      </w:r>
      <w:r w:rsidR="00A6792A" w:rsidRPr="00BD2FBB">
        <w:rPr>
          <w:rFonts w:ascii="Book Antiqua" w:hAnsi="Book Antiqua" w:cs="Times New Roman"/>
          <w:iCs/>
          <w:color w:val="auto"/>
          <w:sz w:val="24"/>
          <w:szCs w:val="24"/>
          <w:lang w:val="en-US"/>
        </w:rPr>
        <w:t xml:space="preserve"> when developing each patient’s </w:t>
      </w:r>
      <w:r w:rsidR="00D70715" w:rsidRPr="00BD2FBB">
        <w:rPr>
          <w:rFonts w:ascii="Book Antiqua" w:hAnsi="Book Antiqua" w:cs="Times New Roman"/>
          <w:iCs/>
          <w:color w:val="auto"/>
          <w:sz w:val="24"/>
          <w:szCs w:val="24"/>
          <w:lang w:val="en-US"/>
        </w:rPr>
        <w:t>case conceptualization.</w:t>
      </w:r>
    </w:p>
    <w:p w:rsidR="00345352" w:rsidRPr="00BD2FBB" w:rsidRDefault="00DB0455" w:rsidP="001719E8">
      <w:pPr>
        <w:pStyle w:val="Normal1"/>
        <w:spacing w:after="0" w:line="360" w:lineRule="auto"/>
        <w:ind w:firstLineChars="100" w:firstLine="240"/>
        <w:jc w:val="both"/>
        <w:rPr>
          <w:rFonts w:ascii="Book Antiqua" w:hAnsi="Book Antiqua" w:cs="Times New Roman"/>
          <w:iCs/>
          <w:color w:val="auto"/>
          <w:sz w:val="24"/>
          <w:szCs w:val="24"/>
          <w:lang w:val="en-US"/>
        </w:rPr>
      </w:pPr>
      <w:r w:rsidRPr="00BD2FBB">
        <w:rPr>
          <w:rFonts w:ascii="Book Antiqua" w:hAnsi="Book Antiqua" w:cs="Times New Roman"/>
          <w:iCs/>
          <w:color w:val="auto"/>
          <w:sz w:val="24"/>
          <w:szCs w:val="24"/>
          <w:lang w:val="en-US"/>
        </w:rPr>
        <w:t xml:space="preserve">From a more general perspective, </w:t>
      </w:r>
      <w:proofErr w:type="gramStart"/>
      <w:r w:rsidRPr="00BD2FBB">
        <w:rPr>
          <w:rFonts w:ascii="Book Antiqua" w:hAnsi="Book Antiqua" w:cs="Times New Roman"/>
          <w:iCs/>
          <w:color w:val="auto"/>
          <w:sz w:val="24"/>
          <w:szCs w:val="24"/>
          <w:lang w:val="en-US"/>
        </w:rPr>
        <w:t>t</w:t>
      </w:r>
      <w:r w:rsidR="00913B8E" w:rsidRPr="00BD2FBB">
        <w:rPr>
          <w:rFonts w:ascii="Book Antiqua" w:hAnsi="Book Antiqua" w:cs="Times New Roman"/>
          <w:iCs/>
          <w:color w:val="auto"/>
          <w:sz w:val="24"/>
          <w:szCs w:val="24"/>
          <w:lang w:val="en-US"/>
        </w:rPr>
        <w:t xml:space="preserve">his focus on the subjective </w:t>
      </w:r>
      <w:r w:rsidR="00CB4086" w:rsidRPr="00BD2FBB">
        <w:rPr>
          <w:rFonts w:ascii="Book Antiqua" w:hAnsi="Book Antiqua" w:cs="Times New Roman"/>
          <w:iCs/>
          <w:color w:val="auto"/>
          <w:sz w:val="24"/>
          <w:szCs w:val="24"/>
          <w:lang w:val="en-US"/>
        </w:rPr>
        <w:t>construction</w:t>
      </w:r>
      <w:r w:rsidR="00913B8E" w:rsidRPr="00BD2FBB">
        <w:rPr>
          <w:rFonts w:ascii="Book Antiqua" w:hAnsi="Book Antiqua" w:cs="Times New Roman"/>
          <w:iCs/>
          <w:color w:val="auto"/>
          <w:sz w:val="24"/>
          <w:szCs w:val="24"/>
          <w:lang w:val="en-US"/>
        </w:rPr>
        <w:t xml:space="preserve"> of the symptoms</w:t>
      </w:r>
      <w:r w:rsidR="00AB2C2D" w:rsidRPr="00BD2FBB">
        <w:rPr>
          <w:rFonts w:ascii="Book Antiqua" w:hAnsi="Book Antiqua" w:cs="Times New Roman"/>
          <w:iCs/>
          <w:color w:val="auto"/>
          <w:sz w:val="24"/>
          <w:szCs w:val="24"/>
          <w:lang w:val="en-US"/>
        </w:rPr>
        <w:t xml:space="preserve"> and problems experienced by the client</w:t>
      </w:r>
      <w:r w:rsidR="00904238" w:rsidRPr="00BD2FBB">
        <w:rPr>
          <w:rFonts w:ascii="Book Antiqua" w:hAnsi="Book Antiqua" w:cs="Times New Roman"/>
          <w:iCs/>
          <w:color w:val="auto"/>
          <w:sz w:val="24"/>
          <w:szCs w:val="24"/>
          <w:lang w:val="en-US"/>
        </w:rPr>
        <w:t xml:space="preserve"> w</w:t>
      </w:r>
      <w:r w:rsidR="00A6792A" w:rsidRPr="00BD2FBB">
        <w:rPr>
          <w:rFonts w:ascii="Book Antiqua" w:hAnsi="Book Antiqua" w:cs="Times New Roman"/>
          <w:iCs/>
          <w:color w:val="auto"/>
          <w:sz w:val="24"/>
          <w:szCs w:val="24"/>
          <w:lang w:val="en-US"/>
        </w:rPr>
        <w:t>as</w:t>
      </w:r>
      <w:r w:rsidR="00913B8E" w:rsidRPr="00BD2FBB">
        <w:rPr>
          <w:rFonts w:ascii="Book Antiqua" w:hAnsi="Book Antiqua" w:cs="Times New Roman"/>
          <w:iCs/>
          <w:color w:val="auto"/>
          <w:sz w:val="24"/>
          <w:szCs w:val="24"/>
          <w:lang w:val="en-US"/>
        </w:rPr>
        <w:t xml:space="preserve"> previously highlighted by Personal Construct </w:t>
      </w:r>
      <w:r w:rsidR="00A6792A" w:rsidRPr="00BD2FBB">
        <w:rPr>
          <w:rFonts w:ascii="Book Antiqua" w:hAnsi="Book Antiqua" w:cs="Times New Roman"/>
          <w:iCs/>
          <w:color w:val="auto"/>
          <w:sz w:val="24"/>
          <w:szCs w:val="24"/>
          <w:lang w:val="en-US"/>
        </w:rPr>
        <w:t>Theory</w:t>
      </w:r>
      <w:r w:rsidR="005F0204" w:rsidRPr="00BD2FBB">
        <w:rPr>
          <w:rFonts w:ascii="Book Antiqua" w:hAnsi="Book Antiqua" w:cs="Times New Roman"/>
          <w:iCs/>
          <w:color w:val="auto"/>
          <w:sz w:val="24"/>
          <w:szCs w:val="24"/>
          <w:lang w:val="en-US"/>
        </w:rPr>
        <w:t xml:space="preserve"> (</w:t>
      </w:r>
      <w:r w:rsidR="007E7194" w:rsidRPr="00BD2FBB">
        <w:rPr>
          <w:rFonts w:ascii="Book Antiqua" w:hAnsi="Book Antiqua" w:cs="Times New Roman"/>
          <w:iCs/>
          <w:color w:val="auto"/>
          <w:sz w:val="24"/>
          <w:szCs w:val="24"/>
          <w:lang w:val="en-US"/>
        </w:rPr>
        <w:t>PCT</w:t>
      </w:r>
      <w:r w:rsidR="005F0204" w:rsidRPr="00BD2FBB">
        <w:rPr>
          <w:rFonts w:ascii="Book Antiqua" w:hAnsi="Book Antiqua" w:cs="Times New Roman"/>
          <w:iCs/>
          <w:color w:val="auto"/>
          <w:sz w:val="24"/>
          <w:szCs w:val="24"/>
          <w:lang w:val="en-US"/>
        </w:rPr>
        <w:t>)</w:t>
      </w:r>
      <w:r w:rsidR="00A17880" w:rsidRPr="00BD2FBB">
        <w:rPr>
          <w:rFonts w:ascii="Book Antiqua" w:hAnsi="Book Antiqua" w:cs="Times New Roman"/>
          <w:iCs/>
          <w:color w:val="auto"/>
          <w:sz w:val="24"/>
          <w:szCs w:val="24"/>
          <w:vertAlign w:val="superscript"/>
          <w:lang w:val="en-US"/>
        </w:rPr>
        <w:t>[8]</w:t>
      </w:r>
      <w:proofErr w:type="gramEnd"/>
      <w:r w:rsidR="005F0204" w:rsidRPr="00BD2FBB">
        <w:rPr>
          <w:rFonts w:ascii="Book Antiqua" w:hAnsi="Book Antiqua" w:cs="Times New Roman"/>
          <w:iCs/>
          <w:color w:val="auto"/>
          <w:sz w:val="24"/>
          <w:szCs w:val="24"/>
          <w:lang w:val="en-US"/>
        </w:rPr>
        <w:t xml:space="preserve">. </w:t>
      </w:r>
      <w:r w:rsidR="00AB2C2D" w:rsidRPr="00BD2FBB">
        <w:rPr>
          <w:rFonts w:ascii="Book Antiqua" w:hAnsi="Book Antiqua" w:cs="Times New Roman"/>
          <w:iCs/>
          <w:color w:val="auto"/>
          <w:sz w:val="24"/>
          <w:szCs w:val="24"/>
          <w:lang w:val="en-US"/>
        </w:rPr>
        <w:t>This theory</w:t>
      </w:r>
      <w:r w:rsidR="00E46B6B" w:rsidRPr="00BD2FBB">
        <w:rPr>
          <w:rFonts w:ascii="Book Antiqua" w:hAnsi="Book Antiqua" w:cs="Times New Roman"/>
          <w:iCs/>
          <w:color w:val="auto"/>
          <w:sz w:val="24"/>
          <w:szCs w:val="24"/>
          <w:lang w:val="en-US"/>
        </w:rPr>
        <w:t xml:space="preserve"> </w:t>
      </w:r>
      <w:r w:rsidR="00462D8B" w:rsidRPr="00BD2FBB">
        <w:rPr>
          <w:rFonts w:ascii="Book Antiqua" w:hAnsi="Book Antiqua" w:cs="Times New Roman"/>
          <w:iCs/>
          <w:color w:val="auto"/>
          <w:sz w:val="24"/>
          <w:szCs w:val="24"/>
          <w:lang w:val="en-US"/>
        </w:rPr>
        <w:t>sees</w:t>
      </w:r>
      <w:r w:rsidR="00E46B6B" w:rsidRPr="00BD2FBB">
        <w:rPr>
          <w:rFonts w:ascii="Book Antiqua" w:hAnsi="Book Antiqua" w:cs="Times New Roman"/>
          <w:iCs/>
          <w:color w:val="auto"/>
          <w:sz w:val="24"/>
          <w:szCs w:val="24"/>
          <w:lang w:val="en-US"/>
        </w:rPr>
        <w:t xml:space="preserve"> </w:t>
      </w:r>
      <w:r w:rsidR="00913B8E" w:rsidRPr="00BD2FBB">
        <w:rPr>
          <w:rFonts w:ascii="Book Antiqua" w:hAnsi="Book Antiqua" w:cs="Times New Roman"/>
          <w:iCs/>
          <w:color w:val="auto"/>
          <w:sz w:val="24"/>
          <w:szCs w:val="24"/>
          <w:lang w:val="en-US"/>
        </w:rPr>
        <w:t>psychological activity as a</w:t>
      </w:r>
      <w:r w:rsidR="00AB2C2D" w:rsidRPr="00BD2FBB">
        <w:rPr>
          <w:rFonts w:ascii="Book Antiqua" w:hAnsi="Book Antiqua" w:cs="Times New Roman"/>
          <w:iCs/>
          <w:color w:val="auto"/>
          <w:sz w:val="24"/>
          <w:szCs w:val="24"/>
          <w:lang w:val="en-US"/>
        </w:rPr>
        <w:t xml:space="preserve"> subjective meaning</w:t>
      </w:r>
      <w:r w:rsidR="00A6792A" w:rsidRPr="00BD2FBB">
        <w:rPr>
          <w:rFonts w:ascii="Book Antiqua" w:hAnsi="Book Antiqua" w:cs="Times New Roman"/>
          <w:iCs/>
          <w:color w:val="auto"/>
          <w:sz w:val="24"/>
          <w:szCs w:val="24"/>
          <w:lang w:val="en-US"/>
        </w:rPr>
        <w:t>-mak</w:t>
      </w:r>
      <w:r w:rsidR="00AB2C2D" w:rsidRPr="00BD2FBB">
        <w:rPr>
          <w:rFonts w:ascii="Book Antiqua" w:hAnsi="Book Antiqua" w:cs="Times New Roman"/>
          <w:iCs/>
          <w:color w:val="auto"/>
          <w:sz w:val="24"/>
          <w:szCs w:val="24"/>
          <w:lang w:val="en-US"/>
        </w:rPr>
        <w:t>ing process</w:t>
      </w:r>
      <w:r w:rsidRPr="00BD2FBB">
        <w:rPr>
          <w:rFonts w:ascii="Book Antiqua" w:hAnsi="Book Antiqua" w:cs="Times New Roman"/>
          <w:iCs/>
          <w:color w:val="auto"/>
          <w:sz w:val="24"/>
          <w:szCs w:val="24"/>
          <w:lang w:val="en-US"/>
        </w:rPr>
        <w:t xml:space="preserve"> for the events </w:t>
      </w:r>
      <w:r w:rsidR="00A6792A" w:rsidRPr="00BD2FBB">
        <w:rPr>
          <w:rFonts w:ascii="Book Antiqua" w:hAnsi="Book Antiqua" w:cs="Times New Roman"/>
          <w:iCs/>
          <w:color w:val="auto"/>
          <w:sz w:val="24"/>
          <w:szCs w:val="24"/>
          <w:lang w:val="en-US"/>
        </w:rPr>
        <w:t>people</w:t>
      </w:r>
      <w:r w:rsidR="00AB2C2D" w:rsidRPr="00BD2FBB">
        <w:rPr>
          <w:rFonts w:ascii="Book Antiqua" w:hAnsi="Book Antiqua" w:cs="Times New Roman"/>
          <w:iCs/>
          <w:color w:val="auto"/>
          <w:sz w:val="24"/>
          <w:szCs w:val="24"/>
          <w:lang w:val="en-US"/>
        </w:rPr>
        <w:t xml:space="preserve"> encounter in</w:t>
      </w:r>
      <w:r w:rsidR="00E46B6B" w:rsidRPr="00BD2FBB">
        <w:rPr>
          <w:rFonts w:ascii="Book Antiqua" w:hAnsi="Book Antiqua" w:cs="Times New Roman"/>
          <w:iCs/>
          <w:color w:val="auto"/>
          <w:sz w:val="24"/>
          <w:szCs w:val="24"/>
          <w:lang w:val="en-US"/>
        </w:rPr>
        <w:t xml:space="preserve"> </w:t>
      </w:r>
      <w:proofErr w:type="gramStart"/>
      <w:r w:rsidRPr="00BD2FBB">
        <w:rPr>
          <w:rFonts w:ascii="Book Antiqua" w:hAnsi="Book Antiqua" w:cs="Times New Roman"/>
          <w:iCs/>
          <w:color w:val="auto"/>
          <w:sz w:val="24"/>
          <w:szCs w:val="24"/>
          <w:lang w:val="en-US"/>
        </w:rPr>
        <w:t>life</w:t>
      </w:r>
      <w:r w:rsidR="00A17880" w:rsidRPr="00BD2FBB">
        <w:rPr>
          <w:rFonts w:ascii="Book Antiqua" w:hAnsi="Book Antiqua" w:cs="Times New Roman"/>
          <w:iCs/>
          <w:color w:val="auto"/>
          <w:sz w:val="24"/>
          <w:szCs w:val="24"/>
          <w:vertAlign w:val="superscript"/>
          <w:lang w:val="en-US"/>
        </w:rPr>
        <w:t>[</w:t>
      </w:r>
      <w:proofErr w:type="gramEnd"/>
      <w:r w:rsidR="00A17880" w:rsidRPr="00BD2FBB">
        <w:rPr>
          <w:rFonts w:ascii="Book Antiqua" w:hAnsi="Book Antiqua" w:cs="Times New Roman"/>
          <w:iCs/>
          <w:color w:val="auto"/>
          <w:sz w:val="24"/>
          <w:szCs w:val="24"/>
          <w:vertAlign w:val="superscript"/>
          <w:lang w:val="en-US"/>
        </w:rPr>
        <w:t>9]</w:t>
      </w:r>
      <w:r w:rsidR="005F0204" w:rsidRPr="00BD2FBB">
        <w:rPr>
          <w:rFonts w:ascii="Book Antiqua" w:hAnsi="Book Antiqua" w:cs="Times New Roman"/>
          <w:iCs/>
          <w:color w:val="auto"/>
          <w:sz w:val="24"/>
          <w:szCs w:val="24"/>
          <w:lang w:val="en-US"/>
        </w:rPr>
        <w:t xml:space="preserve">. </w:t>
      </w:r>
      <w:r w:rsidR="00535147" w:rsidRPr="00BD2FBB">
        <w:rPr>
          <w:rFonts w:ascii="Book Antiqua" w:hAnsi="Book Antiqua" w:cs="Times New Roman"/>
          <w:iCs/>
          <w:color w:val="auto"/>
          <w:sz w:val="24"/>
          <w:szCs w:val="24"/>
          <w:lang w:val="en-US"/>
        </w:rPr>
        <w:t>Th</w:t>
      </w:r>
      <w:r w:rsidR="00606AAA" w:rsidRPr="00BD2FBB">
        <w:rPr>
          <w:rFonts w:ascii="Book Antiqua" w:hAnsi="Book Antiqua" w:cs="Times New Roman"/>
          <w:iCs/>
          <w:color w:val="auto"/>
          <w:sz w:val="24"/>
          <w:szCs w:val="24"/>
          <w:lang w:val="en-US"/>
        </w:rPr>
        <w:t>us, th</w:t>
      </w:r>
      <w:r w:rsidR="00535147" w:rsidRPr="00BD2FBB">
        <w:rPr>
          <w:rFonts w:ascii="Book Antiqua" w:hAnsi="Book Antiqua" w:cs="Times New Roman"/>
          <w:iCs/>
          <w:color w:val="auto"/>
          <w:sz w:val="24"/>
          <w:szCs w:val="24"/>
          <w:lang w:val="en-US"/>
        </w:rPr>
        <w:t>e person</w:t>
      </w:r>
      <w:r w:rsidR="00606AAA" w:rsidRPr="00BD2FBB">
        <w:rPr>
          <w:rFonts w:ascii="Book Antiqua" w:hAnsi="Book Antiqua" w:cs="Times New Roman"/>
          <w:iCs/>
          <w:color w:val="auto"/>
          <w:sz w:val="24"/>
          <w:szCs w:val="24"/>
          <w:lang w:val="en-US"/>
        </w:rPr>
        <w:t>’s</w:t>
      </w:r>
      <w:r w:rsidR="00535147" w:rsidRPr="00BD2FBB">
        <w:rPr>
          <w:rFonts w:ascii="Book Antiqua" w:hAnsi="Book Antiqua" w:cs="Times New Roman"/>
          <w:iCs/>
          <w:color w:val="auto"/>
          <w:sz w:val="24"/>
          <w:szCs w:val="24"/>
          <w:lang w:val="en-US"/>
        </w:rPr>
        <w:t xml:space="preserve"> cognitive system </w:t>
      </w:r>
      <w:r w:rsidR="0099670C" w:rsidRPr="00BD2FBB">
        <w:rPr>
          <w:rFonts w:ascii="Book Antiqua" w:hAnsi="Book Antiqua" w:cs="Times New Roman"/>
          <w:iCs/>
          <w:color w:val="auto"/>
          <w:sz w:val="24"/>
          <w:szCs w:val="24"/>
          <w:lang w:val="en-US"/>
        </w:rPr>
        <w:t xml:space="preserve">is formed by a complex network of </w:t>
      </w:r>
      <w:r w:rsidR="00AB2C2D" w:rsidRPr="00BD2FBB">
        <w:rPr>
          <w:rFonts w:ascii="Book Antiqua" w:hAnsi="Book Antiqua" w:cs="Times New Roman"/>
          <w:iCs/>
          <w:color w:val="auto"/>
          <w:sz w:val="24"/>
          <w:szCs w:val="24"/>
          <w:lang w:val="en-US"/>
        </w:rPr>
        <w:t xml:space="preserve">bipolar </w:t>
      </w:r>
      <w:r w:rsidR="0099670C" w:rsidRPr="00BD2FBB">
        <w:rPr>
          <w:rFonts w:ascii="Book Antiqua" w:hAnsi="Book Antiqua" w:cs="Times New Roman"/>
          <w:iCs/>
          <w:color w:val="auto"/>
          <w:sz w:val="24"/>
          <w:szCs w:val="24"/>
          <w:lang w:val="en-US"/>
        </w:rPr>
        <w:t xml:space="preserve">dimensions of meaning, interdependent and hierarchically organized, denominated </w:t>
      </w:r>
      <w:r w:rsidR="00606AAA" w:rsidRPr="00BD2FBB">
        <w:rPr>
          <w:rFonts w:ascii="Book Antiqua" w:hAnsi="Book Antiqua" w:cs="Times New Roman"/>
          <w:iCs/>
          <w:color w:val="auto"/>
          <w:sz w:val="24"/>
          <w:szCs w:val="24"/>
          <w:lang w:val="en-US"/>
        </w:rPr>
        <w:t xml:space="preserve">personal </w:t>
      </w:r>
      <w:r w:rsidR="0099670C" w:rsidRPr="00BD2FBB">
        <w:rPr>
          <w:rFonts w:ascii="Book Antiqua" w:hAnsi="Book Antiqua" w:cs="Times New Roman"/>
          <w:iCs/>
          <w:color w:val="auto"/>
          <w:sz w:val="24"/>
          <w:szCs w:val="24"/>
          <w:lang w:val="en-US"/>
        </w:rPr>
        <w:t>constructs</w:t>
      </w:r>
      <w:r w:rsidR="00606AAA" w:rsidRPr="00BD2FBB">
        <w:rPr>
          <w:rFonts w:ascii="Book Antiqua" w:hAnsi="Book Antiqua" w:cs="Times New Roman"/>
          <w:iCs/>
          <w:color w:val="auto"/>
          <w:sz w:val="24"/>
          <w:szCs w:val="24"/>
          <w:lang w:val="en-US"/>
        </w:rPr>
        <w:t xml:space="preserve"> (as opposed to theoretical constructs)</w:t>
      </w:r>
      <w:r w:rsidR="00AB2C2D" w:rsidRPr="00BD2FBB">
        <w:rPr>
          <w:rFonts w:ascii="Book Antiqua" w:hAnsi="Book Antiqua" w:cs="Times New Roman"/>
          <w:iCs/>
          <w:color w:val="auto"/>
          <w:sz w:val="24"/>
          <w:szCs w:val="24"/>
          <w:lang w:val="en-US"/>
        </w:rPr>
        <w:t>, such as “friendly-host</w:t>
      </w:r>
      <w:r w:rsidR="00535147" w:rsidRPr="00BD2FBB">
        <w:rPr>
          <w:rFonts w:ascii="Book Antiqua" w:hAnsi="Book Antiqua" w:cs="Times New Roman"/>
          <w:iCs/>
          <w:color w:val="auto"/>
          <w:sz w:val="24"/>
          <w:szCs w:val="24"/>
          <w:lang w:val="en-US"/>
        </w:rPr>
        <w:t>ile”</w:t>
      </w:r>
      <w:r w:rsidR="00606AAA" w:rsidRPr="00BD2FBB">
        <w:rPr>
          <w:rFonts w:ascii="Book Antiqua" w:hAnsi="Book Antiqua" w:cs="Times New Roman"/>
          <w:iCs/>
          <w:color w:val="auto"/>
          <w:sz w:val="24"/>
          <w:szCs w:val="24"/>
          <w:lang w:val="en-US"/>
        </w:rPr>
        <w:t xml:space="preserve">. This system of constructs is used to </w:t>
      </w:r>
      <w:r w:rsidR="00535147" w:rsidRPr="00BD2FBB">
        <w:rPr>
          <w:rFonts w:ascii="Book Antiqua" w:hAnsi="Book Antiqua" w:cs="Times New Roman"/>
          <w:iCs/>
          <w:color w:val="auto"/>
          <w:sz w:val="24"/>
          <w:szCs w:val="24"/>
          <w:lang w:val="en-US"/>
        </w:rPr>
        <w:t>interpret</w:t>
      </w:r>
      <w:r w:rsidR="00606AAA" w:rsidRPr="00BD2FBB">
        <w:rPr>
          <w:rFonts w:ascii="Book Antiqua" w:hAnsi="Book Antiqua" w:cs="Times New Roman"/>
          <w:iCs/>
          <w:color w:val="auto"/>
          <w:sz w:val="24"/>
          <w:szCs w:val="24"/>
          <w:lang w:val="en-US"/>
        </w:rPr>
        <w:t xml:space="preserve"> the person’s </w:t>
      </w:r>
      <w:r w:rsidR="00535147" w:rsidRPr="00BD2FBB">
        <w:rPr>
          <w:rFonts w:ascii="Book Antiqua" w:hAnsi="Book Antiqua" w:cs="Times New Roman"/>
          <w:iCs/>
          <w:color w:val="auto"/>
          <w:sz w:val="24"/>
          <w:szCs w:val="24"/>
          <w:lang w:val="en-US"/>
        </w:rPr>
        <w:t xml:space="preserve">experience and </w:t>
      </w:r>
      <w:r w:rsidR="00606AAA" w:rsidRPr="00BD2FBB">
        <w:rPr>
          <w:rFonts w:ascii="Book Antiqua" w:hAnsi="Book Antiqua" w:cs="Times New Roman"/>
          <w:iCs/>
          <w:color w:val="auto"/>
          <w:sz w:val="24"/>
          <w:szCs w:val="24"/>
          <w:lang w:val="en-US"/>
        </w:rPr>
        <w:t xml:space="preserve">to organize </w:t>
      </w:r>
      <w:r w:rsidR="00462D8B" w:rsidRPr="00BD2FBB">
        <w:rPr>
          <w:rFonts w:ascii="Book Antiqua" w:hAnsi="Book Antiqua" w:cs="Times New Roman"/>
          <w:iCs/>
          <w:color w:val="auto"/>
          <w:sz w:val="24"/>
          <w:szCs w:val="24"/>
          <w:lang w:val="en-US"/>
        </w:rPr>
        <w:t xml:space="preserve">his </w:t>
      </w:r>
      <w:r w:rsidR="00606AAA" w:rsidRPr="00BD2FBB">
        <w:rPr>
          <w:rFonts w:ascii="Book Antiqua" w:hAnsi="Book Antiqua" w:cs="Times New Roman"/>
          <w:iCs/>
          <w:color w:val="auto"/>
          <w:sz w:val="24"/>
          <w:szCs w:val="24"/>
          <w:lang w:val="en-US"/>
        </w:rPr>
        <w:t xml:space="preserve">or </w:t>
      </w:r>
      <w:r w:rsidR="00462D8B" w:rsidRPr="00BD2FBB">
        <w:rPr>
          <w:rFonts w:ascii="Book Antiqua" w:hAnsi="Book Antiqua" w:cs="Times New Roman"/>
          <w:iCs/>
          <w:color w:val="auto"/>
          <w:sz w:val="24"/>
          <w:szCs w:val="24"/>
          <w:lang w:val="en-US"/>
        </w:rPr>
        <w:t xml:space="preserve">her </w:t>
      </w:r>
      <w:r w:rsidR="00535147" w:rsidRPr="00BD2FBB">
        <w:rPr>
          <w:rFonts w:ascii="Book Antiqua" w:hAnsi="Book Antiqua" w:cs="Times New Roman"/>
          <w:iCs/>
          <w:color w:val="auto"/>
          <w:sz w:val="24"/>
          <w:szCs w:val="24"/>
          <w:lang w:val="en-US"/>
        </w:rPr>
        <w:t>actions.</w:t>
      </w:r>
    </w:p>
    <w:p w:rsidR="00640292" w:rsidRPr="00BD2FBB" w:rsidRDefault="003F070E" w:rsidP="001719E8">
      <w:pPr>
        <w:pStyle w:val="Normal1"/>
        <w:spacing w:after="0" w:line="360" w:lineRule="auto"/>
        <w:ind w:firstLineChars="100" w:firstLine="240"/>
        <w:jc w:val="both"/>
        <w:rPr>
          <w:rFonts w:ascii="Book Antiqua" w:hAnsi="Book Antiqua" w:cs="Times New Roman"/>
          <w:iCs/>
          <w:color w:val="auto"/>
          <w:sz w:val="24"/>
          <w:szCs w:val="24"/>
          <w:lang w:val="en-US"/>
        </w:rPr>
      </w:pPr>
      <w:r w:rsidRPr="00BD2FBB">
        <w:rPr>
          <w:rFonts w:ascii="Book Antiqua" w:hAnsi="Book Antiqua" w:cs="Times New Roman"/>
          <w:iCs/>
          <w:color w:val="auto"/>
          <w:sz w:val="24"/>
          <w:szCs w:val="24"/>
          <w:lang w:val="en-US"/>
        </w:rPr>
        <w:t xml:space="preserve">In </w:t>
      </w:r>
      <w:r w:rsidR="00640292" w:rsidRPr="00BD2FBB">
        <w:rPr>
          <w:rFonts w:ascii="Book Antiqua" w:hAnsi="Book Antiqua" w:cs="Times New Roman"/>
          <w:iCs/>
          <w:color w:val="auto"/>
          <w:sz w:val="24"/>
          <w:szCs w:val="24"/>
          <w:lang w:val="en-US"/>
        </w:rPr>
        <w:t>PC</w:t>
      </w:r>
      <w:r w:rsidR="00606AAA" w:rsidRPr="00BD2FBB">
        <w:rPr>
          <w:rFonts w:ascii="Book Antiqua" w:hAnsi="Book Antiqua" w:cs="Times New Roman"/>
          <w:iCs/>
          <w:color w:val="auto"/>
          <w:sz w:val="24"/>
          <w:szCs w:val="24"/>
          <w:lang w:val="en-US"/>
        </w:rPr>
        <w:t>T</w:t>
      </w:r>
      <w:r w:rsidR="00640292" w:rsidRPr="00BD2FBB">
        <w:rPr>
          <w:rFonts w:ascii="Book Antiqua" w:hAnsi="Book Antiqua" w:cs="Times New Roman"/>
          <w:iCs/>
          <w:color w:val="auto"/>
          <w:sz w:val="24"/>
          <w:szCs w:val="24"/>
          <w:lang w:val="en-US"/>
        </w:rPr>
        <w:t>,</w:t>
      </w:r>
      <w:r w:rsidR="00535147" w:rsidRPr="00BD2FBB">
        <w:rPr>
          <w:rFonts w:ascii="Book Antiqua" w:hAnsi="Book Antiqua" w:cs="Times New Roman"/>
          <w:iCs/>
          <w:color w:val="auto"/>
          <w:sz w:val="24"/>
          <w:szCs w:val="24"/>
          <w:lang w:val="en-US"/>
        </w:rPr>
        <w:t xml:space="preserve"> case conceptualization is understood as a way to see the world through </w:t>
      </w:r>
      <w:r w:rsidR="00606AAA" w:rsidRPr="00BD2FBB">
        <w:rPr>
          <w:rFonts w:ascii="Book Antiqua" w:hAnsi="Book Antiqua" w:cs="Times New Roman"/>
          <w:iCs/>
          <w:color w:val="auto"/>
          <w:sz w:val="24"/>
          <w:szCs w:val="24"/>
          <w:lang w:val="en-US"/>
        </w:rPr>
        <w:t xml:space="preserve">the </w:t>
      </w:r>
      <w:r w:rsidR="00A6554D" w:rsidRPr="00BD2FBB">
        <w:rPr>
          <w:rFonts w:ascii="Book Antiqua" w:hAnsi="Book Antiqua" w:cs="Times New Roman"/>
          <w:iCs/>
          <w:color w:val="auto"/>
          <w:sz w:val="24"/>
          <w:szCs w:val="24"/>
          <w:lang w:val="en-US"/>
        </w:rPr>
        <w:t>patient’s</w:t>
      </w:r>
      <w:r w:rsidR="00E46B6B" w:rsidRPr="00BD2FBB">
        <w:rPr>
          <w:rFonts w:ascii="Book Antiqua" w:hAnsi="Book Antiqua" w:cs="Times New Roman"/>
          <w:iCs/>
          <w:color w:val="auto"/>
          <w:sz w:val="24"/>
          <w:szCs w:val="24"/>
          <w:lang w:val="en-US"/>
        </w:rPr>
        <w:t xml:space="preserve"> </w:t>
      </w:r>
      <w:proofErr w:type="gramStart"/>
      <w:r w:rsidR="00535147" w:rsidRPr="00BD2FBB">
        <w:rPr>
          <w:rFonts w:ascii="Book Antiqua" w:hAnsi="Book Antiqua" w:cs="Times New Roman"/>
          <w:iCs/>
          <w:color w:val="auto"/>
          <w:sz w:val="24"/>
          <w:szCs w:val="24"/>
          <w:lang w:val="en-US"/>
        </w:rPr>
        <w:t>eyes</w:t>
      </w:r>
      <w:r w:rsidR="00A17880" w:rsidRPr="00BD2FBB">
        <w:rPr>
          <w:rFonts w:ascii="Book Antiqua" w:hAnsi="Book Antiqua" w:cs="Times New Roman"/>
          <w:iCs/>
          <w:color w:val="auto"/>
          <w:sz w:val="24"/>
          <w:szCs w:val="24"/>
          <w:vertAlign w:val="superscript"/>
          <w:lang w:val="en-US"/>
        </w:rPr>
        <w:t>[</w:t>
      </w:r>
      <w:proofErr w:type="gramEnd"/>
      <w:r w:rsidR="00A17880" w:rsidRPr="00BD2FBB">
        <w:rPr>
          <w:rFonts w:ascii="Book Antiqua" w:hAnsi="Book Antiqua" w:cs="Times New Roman"/>
          <w:iCs/>
          <w:color w:val="auto"/>
          <w:sz w:val="24"/>
          <w:szCs w:val="24"/>
          <w:vertAlign w:val="superscript"/>
          <w:lang w:val="en-US"/>
        </w:rPr>
        <w:t>10]</w:t>
      </w:r>
      <w:r w:rsidR="006E77FD" w:rsidRPr="00BD2FBB">
        <w:rPr>
          <w:rFonts w:ascii="Book Antiqua" w:hAnsi="Book Antiqua" w:cs="Times New Roman"/>
          <w:iCs/>
          <w:color w:val="auto"/>
          <w:sz w:val="24"/>
          <w:szCs w:val="24"/>
          <w:lang w:val="en-US"/>
        </w:rPr>
        <w:t>.</w:t>
      </w:r>
      <w:r w:rsidR="00107B2B" w:rsidRPr="00BD2FBB">
        <w:rPr>
          <w:rFonts w:ascii="Book Antiqua" w:hAnsi="Book Antiqua" w:cs="Times New Roman"/>
          <w:iCs/>
          <w:color w:val="auto"/>
          <w:sz w:val="24"/>
          <w:szCs w:val="24"/>
          <w:lang w:val="en-US"/>
        </w:rPr>
        <w:t>T</w:t>
      </w:r>
      <w:r w:rsidR="00535147" w:rsidRPr="00BD2FBB">
        <w:rPr>
          <w:rFonts w:ascii="Book Antiqua" w:hAnsi="Book Antiqua" w:cs="Times New Roman"/>
          <w:iCs/>
          <w:color w:val="auto"/>
          <w:sz w:val="24"/>
          <w:szCs w:val="24"/>
          <w:lang w:val="en-US"/>
        </w:rPr>
        <w:t>o study</w:t>
      </w:r>
      <w:r w:rsidR="00640292" w:rsidRPr="00BD2FBB">
        <w:rPr>
          <w:rFonts w:ascii="Book Antiqua" w:hAnsi="Book Antiqua" w:cs="Times New Roman"/>
          <w:iCs/>
          <w:color w:val="auto"/>
          <w:sz w:val="24"/>
          <w:szCs w:val="24"/>
          <w:lang w:val="en-US"/>
        </w:rPr>
        <w:t xml:space="preserve"> pe</w:t>
      </w:r>
      <w:r w:rsidR="008B1C0B" w:rsidRPr="00BD2FBB">
        <w:rPr>
          <w:rFonts w:ascii="Book Antiqua" w:hAnsi="Book Antiqua" w:cs="Times New Roman"/>
          <w:iCs/>
          <w:color w:val="auto"/>
          <w:sz w:val="24"/>
          <w:szCs w:val="24"/>
          <w:lang w:val="en-US"/>
        </w:rPr>
        <w:t xml:space="preserve">rsonal </w:t>
      </w:r>
      <w:r w:rsidR="00535147" w:rsidRPr="00BD2FBB">
        <w:rPr>
          <w:rFonts w:ascii="Book Antiqua" w:hAnsi="Book Antiqua" w:cs="Times New Roman"/>
          <w:iCs/>
          <w:color w:val="auto"/>
          <w:sz w:val="24"/>
          <w:szCs w:val="24"/>
          <w:lang w:val="en-US"/>
        </w:rPr>
        <w:t>view</w:t>
      </w:r>
      <w:r w:rsidR="00606AAA" w:rsidRPr="00BD2FBB">
        <w:rPr>
          <w:rFonts w:ascii="Book Antiqua" w:hAnsi="Book Antiqua" w:cs="Times New Roman"/>
          <w:iCs/>
          <w:color w:val="auto"/>
          <w:sz w:val="24"/>
          <w:szCs w:val="24"/>
          <w:lang w:val="en-US"/>
        </w:rPr>
        <w:t>s</w:t>
      </w:r>
      <w:r w:rsidR="00535147" w:rsidRPr="00BD2FBB">
        <w:rPr>
          <w:rFonts w:ascii="Book Antiqua" w:hAnsi="Book Antiqua" w:cs="Times New Roman"/>
          <w:iCs/>
          <w:color w:val="auto"/>
          <w:sz w:val="24"/>
          <w:szCs w:val="24"/>
          <w:lang w:val="en-US"/>
        </w:rPr>
        <w:t xml:space="preserve"> of the world</w:t>
      </w:r>
      <w:r w:rsidR="00107B2B" w:rsidRPr="00BD2FBB">
        <w:rPr>
          <w:rFonts w:ascii="Book Antiqua" w:hAnsi="Book Antiqua" w:cs="Times New Roman"/>
          <w:iCs/>
          <w:color w:val="auto"/>
          <w:sz w:val="24"/>
          <w:szCs w:val="24"/>
          <w:lang w:val="en-US"/>
        </w:rPr>
        <w:t>, the m</w:t>
      </w:r>
      <w:r w:rsidR="00606AAA" w:rsidRPr="00BD2FBB">
        <w:rPr>
          <w:rFonts w:ascii="Book Antiqua" w:hAnsi="Book Antiqua" w:cs="Times New Roman"/>
          <w:iCs/>
          <w:color w:val="auto"/>
          <w:sz w:val="24"/>
          <w:szCs w:val="24"/>
          <w:lang w:val="en-US"/>
        </w:rPr>
        <w:t>o</w:t>
      </w:r>
      <w:r w:rsidRPr="00BD2FBB">
        <w:rPr>
          <w:rFonts w:ascii="Book Antiqua" w:hAnsi="Book Antiqua" w:cs="Times New Roman"/>
          <w:iCs/>
          <w:color w:val="auto"/>
          <w:sz w:val="24"/>
          <w:szCs w:val="24"/>
          <w:lang w:val="en-US"/>
        </w:rPr>
        <w:t>st</w:t>
      </w:r>
      <w:r w:rsidR="00606AAA" w:rsidRPr="00BD2FBB">
        <w:rPr>
          <w:rFonts w:ascii="Book Antiqua" w:hAnsi="Book Antiqua" w:cs="Times New Roman"/>
          <w:iCs/>
          <w:color w:val="auto"/>
          <w:sz w:val="24"/>
          <w:szCs w:val="24"/>
          <w:lang w:val="en-US"/>
        </w:rPr>
        <w:t xml:space="preserve"> widely used</w:t>
      </w:r>
      <w:r w:rsidR="00107B2B" w:rsidRPr="00BD2FBB">
        <w:rPr>
          <w:rFonts w:ascii="Book Antiqua" w:hAnsi="Book Antiqua" w:cs="Times New Roman"/>
          <w:iCs/>
          <w:color w:val="auto"/>
          <w:sz w:val="24"/>
          <w:szCs w:val="24"/>
          <w:lang w:val="en-US"/>
        </w:rPr>
        <w:t xml:space="preserve"> method</w:t>
      </w:r>
      <w:r w:rsidR="008B1C0B" w:rsidRPr="00BD2FBB">
        <w:rPr>
          <w:rFonts w:ascii="Book Antiqua" w:hAnsi="Book Antiqua" w:cs="Times New Roman"/>
          <w:iCs/>
          <w:color w:val="auto"/>
          <w:sz w:val="24"/>
          <w:szCs w:val="24"/>
          <w:lang w:val="en-US"/>
        </w:rPr>
        <w:t xml:space="preserve"> is the Repertory Grid T</w:t>
      </w:r>
      <w:r w:rsidR="00640292" w:rsidRPr="00BD2FBB">
        <w:rPr>
          <w:rFonts w:ascii="Book Antiqua" w:hAnsi="Book Antiqua" w:cs="Times New Roman"/>
          <w:iCs/>
          <w:color w:val="auto"/>
          <w:sz w:val="24"/>
          <w:szCs w:val="24"/>
          <w:lang w:val="en-US"/>
        </w:rPr>
        <w:t xml:space="preserve">echnique (RGT). </w:t>
      </w:r>
      <w:r w:rsidR="00606AAA" w:rsidRPr="00BD2FBB">
        <w:rPr>
          <w:rFonts w:ascii="Book Antiqua" w:hAnsi="Book Antiqua" w:cs="Times New Roman"/>
          <w:iCs/>
          <w:color w:val="auto"/>
          <w:sz w:val="24"/>
          <w:szCs w:val="24"/>
          <w:lang w:val="en-US"/>
        </w:rPr>
        <w:t xml:space="preserve">It </w:t>
      </w:r>
      <w:r w:rsidR="00640292" w:rsidRPr="00BD2FBB">
        <w:rPr>
          <w:rFonts w:ascii="Book Antiqua" w:hAnsi="Book Antiqua" w:cs="Times New Roman"/>
          <w:iCs/>
          <w:color w:val="auto"/>
          <w:sz w:val="24"/>
          <w:szCs w:val="24"/>
          <w:lang w:val="en-US"/>
        </w:rPr>
        <w:t>allows us to access the idiosyncratic meanings of the person about self and others</w:t>
      </w:r>
      <w:r w:rsidR="00606AAA" w:rsidRPr="00BD2FBB">
        <w:rPr>
          <w:rFonts w:ascii="Book Antiqua" w:hAnsi="Book Antiqua" w:cs="Times New Roman"/>
          <w:iCs/>
          <w:color w:val="auto"/>
          <w:sz w:val="24"/>
          <w:szCs w:val="24"/>
          <w:lang w:val="en-US"/>
        </w:rPr>
        <w:t xml:space="preserve">, </w:t>
      </w:r>
      <w:r w:rsidRPr="00BD2FBB">
        <w:rPr>
          <w:rFonts w:ascii="Book Antiqua" w:hAnsi="Book Antiqua" w:cs="Times New Roman"/>
          <w:iCs/>
          <w:color w:val="auto"/>
          <w:sz w:val="24"/>
          <w:szCs w:val="24"/>
          <w:lang w:val="en-US"/>
        </w:rPr>
        <w:t xml:space="preserve">in </w:t>
      </w:r>
      <w:r w:rsidR="00640292" w:rsidRPr="00BD2FBB">
        <w:rPr>
          <w:rFonts w:ascii="Book Antiqua" w:hAnsi="Book Antiqua" w:cs="Times New Roman"/>
          <w:iCs/>
          <w:color w:val="auto"/>
          <w:sz w:val="24"/>
          <w:szCs w:val="24"/>
          <w:lang w:val="en-US"/>
        </w:rPr>
        <w:t>his</w:t>
      </w:r>
      <w:r w:rsidR="00606AAA" w:rsidRPr="00BD2FBB">
        <w:rPr>
          <w:rFonts w:ascii="Book Antiqua" w:hAnsi="Book Antiqua" w:cs="Times New Roman"/>
          <w:iCs/>
          <w:color w:val="auto"/>
          <w:sz w:val="24"/>
          <w:szCs w:val="24"/>
          <w:lang w:val="en-US"/>
        </w:rPr>
        <w:t xml:space="preserve"> or </w:t>
      </w:r>
      <w:r w:rsidR="006522A7" w:rsidRPr="00BD2FBB">
        <w:rPr>
          <w:rFonts w:ascii="Book Antiqua" w:hAnsi="Book Antiqua" w:cs="Times New Roman"/>
          <w:iCs/>
          <w:color w:val="auto"/>
          <w:sz w:val="24"/>
          <w:szCs w:val="24"/>
          <w:lang w:val="en-US"/>
        </w:rPr>
        <w:t>her</w:t>
      </w:r>
      <w:r w:rsidR="00640292" w:rsidRPr="00BD2FBB">
        <w:rPr>
          <w:rFonts w:ascii="Book Antiqua" w:hAnsi="Book Antiqua" w:cs="Times New Roman"/>
          <w:iCs/>
          <w:color w:val="auto"/>
          <w:sz w:val="24"/>
          <w:szCs w:val="24"/>
          <w:lang w:val="en-US"/>
        </w:rPr>
        <w:t xml:space="preserve"> interpersonal world</w:t>
      </w:r>
      <w:r w:rsidR="00C30FE6" w:rsidRPr="00BD2FBB">
        <w:rPr>
          <w:rFonts w:ascii="Book Antiqua" w:hAnsi="Book Antiqua" w:cs="Times New Roman"/>
          <w:iCs/>
          <w:color w:val="auto"/>
          <w:sz w:val="24"/>
          <w:szCs w:val="24"/>
          <w:lang w:val="en-US"/>
        </w:rPr>
        <w:t xml:space="preserve">. </w:t>
      </w:r>
      <w:r w:rsidR="00606AAA" w:rsidRPr="00BD2FBB">
        <w:rPr>
          <w:rFonts w:ascii="Book Antiqua" w:hAnsi="Book Antiqua" w:cs="Times New Roman"/>
          <w:iCs/>
          <w:color w:val="auto"/>
          <w:sz w:val="24"/>
          <w:szCs w:val="24"/>
          <w:lang w:val="en-US"/>
        </w:rPr>
        <w:t>Also</w:t>
      </w:r>
      <w:r w:rsidR="00345352" w:rsidRPr="00BD2FBB">
        <w:rPr>
          <w:rFonts w:ascii="Book Antiqua" w:hAnsi="Book Antiqua" w:cs="Times New Roman"/>
          <w:iCs/>
          <w:color w:val="auto"/>
          <w:sz w:val="24"/>
          <w:szCs w:val="24"/>
          <w:lang w:val="en-US"/>
        </w:rPr>
        <w:t xml:space="preserve">, </w:t>
      </w:r>
      <w:r w:rsidR="00606AAA" w:rsidRPr="00BD2FBB">
        <w:rPr>
          <w:rFonts w:ascii="Book Antiqua" w:hAnsi="Book Antiqua" w:cs="Times New Roman"/>
          <w:iCs/>
          <w:color w:val="auto"/>
          <w:sz w:val="24"/>
          <w:szCs w:val="24"/>
          <w:lang w:val="en-US"/>
        </w:rPr>
        <w:t xml:space="preserve">it yields some measures </w:t>
      </w:r>
      <w:r w:rsidR="00345352" w:rsidRPr="00BD2FBB">
        <w:rPr>
          <w:rFonts w:ascii="Book Antiqua" w:hAnsi="Book Antiqua" w:cs="Times New Roman"/>
          <w:iCs/>
          <w:color w:val="auto"/>
          <w:sz w:val="24"/>
          <w:szCs w:val="24"/>
          <w:lang w:val="en-US"/>
        </w:rPr>
        <w:t xml:space="preserve">regarding the cognitive </w:t>
      </w:r>
      <w:r w:rsidR="00345352" w:rsidRPr="00BD2FBB">
        <w:rPr>
          <w:rFonts w:ascii="Book Antiqua" w:hAnsi="Book Antiqua" w:cs="Times New Roman"/>
          <w:iCs/>
          <w:color w:val="auto"/>
          <w:sz w:val="24"/>
          <w:szCs w:val="24"/>
          <w:lang w:val="en-US"/>
        </w:rPr>
        <w:lastRenderedPageBreak/>
        <w:t>structure of the subject</w:t>
      </w:r>
      <w:r w:rsidR="00D9792E" w:rsidRPr="00BD2FBB">
        <w:rPr>
          <w:rFonts w:ascii="Book Antiqua" w:hAnsi="Book Antiqua" w:cs="Times New Roman"/>
          <w:iCs/>
          <w:color w:val="auto"/>
          <w:sz w:val="24"/>
          <w:szCs w:val="24"/>
          <w:lang w:val="en-US"/>
        </w:rPr>
        <w:t>. Both sources of information have inte</w:t>
      </w:r>
      <w:r w:rsidR="00D70715" w:rsidRPr="00BD2FBB">
        <w:rPr>
          <w:rFonts w:ascii="Book Antiqua" w:hAnsi="Book Antiqua" w:cs="Times New Roman"/>
          <w:iCs/>
          <w:color w:val="auto"/>
          <w:sz w:val="24"/>
          <w:szCs w:val="24"/>
          <w:lang w:val="en-US"/>
        </w:rPr>
        <w:t>resting clinical implications:</w:t>
      </w:r>
      <w:r w:rsidR="00D9792E" w:rsidRPr="00BD2FBB">
        <w:rPr>
          <w:rFonts w:ascii="Book Antiqua" w:hAnsi="Book Antiqua" w:cs="Times New Roman"/>
          <w:iCs/>
          <w:color w:val="auto"/>
          <w:sz w:val="24"/>
          <w:szCs w:val="24"/>
          <w:lang w:val="en-US"/>
        </w:rPr>
        <w:t xml:space="preserve"> they allow </w:t>
      </w:r>
      <w:r w:rsidRPr="00BD2FBB">
        <w:rPr>
          <w:rFonts w:ascii="Book Antiqua" w:hAnsi="Book Antiqua" w:cs="Times New Roman"/>
          <w:iCs/>
          <w:color w:val="auto"/>
          <w:sz w:val="24"/>
          <w:szCs w:val="24"/>
          <w:lang w:val="en-US"/>
        </w:rPr>
        <w:t xml:space="preserve">the </w:t>
      </w:r>
      <w:r w:rsidR="00D9792E" w:rsidRPr="00BD2FBB">
        <w:rPr>
          <w:rFonts w:ascii="Book Antiqua" w:hAnsi="Book Antiqua" w:cs="Times New Roman"/>
          <w:iCs/>
          <w:color w:val="auto"/>
          <w:sz w:val="24"/>
          <w:szCs w:val="24"/>
          <w:lang w:val="en-US"/>
        </w:rPr>
        <w:t>therapi</w:t>
      </w:r>
      <w:r w:rsidR="00D70715" w:rsidRPr="00BD2FBB">
        <w:rPr>
          <w:rFonts w:ascii="Book Antiqua" w:hAnsi="Book Antiqua" w:cs="Times New Roman"/>
          <w:iCs/>
          <w:color w:val="auto"/>
          <w:sz w:val="24"/>
          <w:szCs w:val="24"/>
          <w:lang w:val="en-US"/>
        </w:rPr>
        <w:t xml:space="preserve">st to </w:t>
      </w:r>
      <w:r w:rsidR="00D9792E" w:rsidRPr="00BD2FBB">
        <w:rPr>
          <w:rFonts w:ascii="Book Antiqua" w:hAnsi="Book Antiqua" w:cs="Times New Roman"/>
          <w:iCs/>
          <w:color w:val="auto"/>
          <w:sz w:val="24"/>
          <w:szCs w:val="24"/>
          <w:lang w:val="en-US"/>
        </w:rPr>
        <w:t xml:space="preserve">formulate clinical hypotheses and identify possible targets for </w:t>
      </w:r>
      <w:proofErr w:type="gramStart"/>
      <w:r w:rsidR="00D9792E" w:rsidRPr="00BD2FBB">
        <w:rPr>
          <w:rFonts w:ascii="Book Antiqua" w:hAnsi="Book Antiqua" w:cs="Times New Roman"/>
          <w:iCs/>
          <w:color w:val="auto"/>
          <w:sz w:val="24"/>
          <w:szCs w:val="24"/>
          <w:lang w:val="en-US"/>
        </w:rPr>
        <w:t>therapy</w:t>
      </w:r>
      <w:r w:rsidR="00A17880" w:rsidRPr="00BD2FBB">
        <w:rPr>
          <w:rFonts w:ascii="Book Antiqua" w:hAnsi="Book Antiqua" w:cs="Times New Roman"/>
          <w:iCs/>
          <w:color w:val="auto"/>
          <w:sz w:val="24"/>
          <w:szCs w:val="24"/>
          <w:vertAlign w:val="superscript"/>
          <w:lang w:val="en-US"/>
        </w:rPr>
        <w:t>[</w:t>
      </w:r>
      <w:proofErr w:type="gramEnd"/>
      <w:r w:rsidR="00A17880" w:rsidRPr="00BD2FBB">
        <w:rPr>
          <w:rFonts w:ascii="Book Antiqua" w:hAnsi="Book Antiqua" w:cs="Times New Roman"/>
          <w:iCs/>
          <w:color w:val="auto"/>
          <w:sz w:val="24"/>
          <w:szCs w:val="24"/>
          <w:vertAlign w:val="superscript"/>
          <w:lang w:val="en-US"/>
        </w:rPr>
        <w:t>11]</w:t>
      </w:r>
      <w:r w:rsidR="00D70715" w:rsidRPr="00BD2FBB">
        <w:rPr>
          <w:rFonts w:ascii="Book Antiqua" w:hAnsi="Book Antiqua" w:cs="Times New Roman"/>
          <w:iCs/>
          <w:color w:val="auto"/>
          <w:sz w:val="24"/>
          <w:szCs w:val="24"/>
          <w:lang w:val="en-US"/>
        </w:rPr>
        <w:t>.</w:t>
      </w:r>
      <w:r w:rsidR="006522A7" w:rsidRPr="00BD2FBB">
        <w:rPr>
          <w:rFonts w:ascii="Book Antiqua" w:hAnsi="Book Antiqua" w:cs="Times New Roman"/>
          <w:iCs/>
          <w:color w:val="auto"/>
          <w:sz w:val="24"/>
          <w:szCs w:val="24"/>
          <w:lang w:val="en-US"/>
        </w:rPr>
        <w:t>In addition</w:t>
      </w:r>
      <w:r w:rsidR="00C30FE6" w:rsidRPr="00BD2FBB">
        <w:rPr>
          <w:rFonts w:ascii="Book Antiqua" w:hAnsi="Book Antiqua" w:cs="Times New Roman"/>
          <w:iCs/>
          <w:color w:val="auto"/>
          <w:sz w:val="24"/>
          <w:szCs w:val="24"/>
          <w:lang w:val="en-US"/>
        </w:rPr>
        <w:t xml:space="preserve">, </w:t>
      </w:r>
      <w:r w:rsidR="0028735A" w:rsidRPr="00BD2FBB">
        <w:rPr>
          <w:rFonts w:ascii="Book Antiqua" w:hAnsi="Book Antiqua" w:cs="Times New Roman"/>
          <w:iCs/>
          <w:color w:val="auto"/>
          <w:sz w:val="24"/>
          <w:szCs w:val="24"/>
          <w:lang w:val="en-US"/>
        </w:rPr>
        <w:t xml:space="preserve">in a review </w:t>
      </w:r>
      <w:r w:rsidRPr="00BD2FBB">
        <w:rPr>
          <w:rFonts w:ascii="Book Antiqua" w:hAnsi="Book Antiqua" w:cs="Times New Roman"/>
          <w:iCs/>
          <w:color w:val="auto"/>
          <w:sz w:val="24"/>
          <w:szCs w:val="24"/>
          <w:lang w:val="en-US"/>
        </w:rPr>
        <w:t>by</w:t>
      </w:r>
      <w:r w:rsidR="0028735A" w:rsidRPr="00BD2FBB">
        <w:rPr>
          <w:rFonts w:ascii="Book Antiqua" w:hAnsi="Book Antiqua" w:cs="Times New Roman"/>
          <w:iCs/>
          <w:color w:val="auto"/>
          <w:sz w:val="24"/>
          <w:szCs w:val="24"/>
          <w:lang w:val="en-US"/>
        </w:rPr>
        <w:t xml:space="preserve"> Freeman </w:t>
      </w:r>
      <w:r w:rsidR="00E42EFA">
        <w:rPr>
          <w:rFonts w:ascii="Book Antiqua" w:hAnsi="Book Antiqua" w:cs="Times New Roman"/>
          <w:iCs/>
          <w:color w:val="auto"/>
          <w:sz w:val="24"/>
          <w:szCs w:val="24"/>
          <w:lang w:val="en-US"/>
        </w:rPr>
        <w:t>and</w:t>
      </w:r>
      <w:r w:rsidR="00E42EFA">
        <w:rPr>
          <w:rFonts w:ascii="Book Antiqua" w:hAnsi="Book Antiqua" w:cs="Times New Roman" w:hint="eastAsia"/>
          <w:iCs/>
          <w:color w:val="auto"/>
          <w:sz w:val="24"/>
          <w:szCs w:val="24"/>
          <w:lang w:val="en-US" w:eastAsia="zh-CN"/>
        </w:rPr>
        <w:t xml:space="preserve"> </w:t>
      </w:r>
      <w:proofErr w:type="spellStart"/>
      <w:r w:rsidR="0028735A" w:rsidRPr="00BD2FBB">
        <w:rPr>
          <w:rFonts w:ascii="Book Antiqua" w:hAnsi="Book Antiqua" w:cs="Times New Roman"/>
          <w:iCs/>
          <w:color w:val="auto"/>
          <w:sz w:val="24"/>
          <w:szCs w:val="24"/>
          <w:lang w:val="en-US"/>
        </w:rPr>
        <w:t>Garety</w:t>
      </w:r>
      <w:proofErr w:type="spellEnd"/>
      <w:r w:rsidR="00A17880" w:rsidRPr="00BD2FBB">
        <w:rPr>
          <w:rFonts w:ascii="Book Antiqua" w:hAnsi="Book Antiqua" w:cs="Times New Roman"/>
          <w:iCs/>
          <w:color w:val="auto"/>
          <w:sz w:val="24"/>
          <w:szCs w:val="24"/>
          <w:vertAlign w:val="superscript"/>
          <w:lang w:val="en-US"/>
        </w:rPr>
        <w:t>[2]</w:t>
      </w:r>
      <w:r w:rsidR="0028735A" w:rsidRPr="00BD2FBB">
        <w:rPr>
          <w:rFonts w:ascii="Book Antiqua" w:hAnsi="Book Antiqua" w:cs="Times New Roman"/>
          <w:iCs/>
          <w:color w:val="auto"/>
          <w:sz w:val="24"/>
          <w:szCs w:val="24"/>
          <w:lang w:val="en-US"/>
        </w:rPr>
        <w:t xml:space="preserve">, </w:t>
      </w:r>
      <w:r w:rsidR="009F69B5" w:rsidRPr="00BD2FBB">
        <w:rPr>
          <w:rFonts w:ascii="Book Antiqua" w:hAnsi="Book Antiqua" w:cs="Times New Roman"/>
          <w:iCs/>
          <w:color w:val="auto"/>
          <w:sz w:val="24"/>
          <w:szCs w:val="24"/>
          <w:lang w:val="en-US"/>
        </w:rPr>
        <w:t xml:space="preserve">perceptions </w:t>
      </w:r>
      <w:r w:rsidR="00B22FF0" w:rsidRPr="00BD2FBB">
        <w:rPr>
          <w:rFonts w:ascii="Book Antiqua" w:hAnsi="Book Antiqua" w:cs="Times New Roman"/>
          <w:iCs/>
          <w:color w:val="auto"/>
          <w:sz w:val="24"/>
          <w:szCs w:val="24"/>
          <w:lang w:val="en-US"/>
        </w:rPr>
        <w:t xml:space="preserve">of </w:t>
      </w:r>
      <w:r w:rsidR="009F69B5" w:rsidRPr="00BD2FBB">
        <w:rPr>
          <w:rFonts w:ascii="Book Antiqua" w:hAnsi="Book Antiqua" w:cs="Times New Roman"/>
          <w:iCs/>
          <w:color w:val="auto"/>
          <w:sz w:val="24"/>
          <w:szCs w:val="24"/>
          <w:lang w:val="en-US"/>
        </w:rPr>
        <w:t xml:space="preserve">self and others </w:t>
      </w:r>
      <w:r w:rsidR="00C30FE6" w:rsidRPr="00BD2FBB">
        <w:rPr>
          <w:rFonts w:ascii="Book Antiqua" w:hAnsi="Book Antiqua" w:cs="Times New Roman"/>
          <w:iCs/>
          <w:color w:val="auto"/>
          <w:sz w:val="24"/>
          <w:szCs w:val="24"/>
          <w:lang w:val="en-US"/>
        </w:rPr>
        <w:t>have been linked to the development and maintenance of persecutory</w:t>
      </w:r>
      <w:r w:rsidR="005E528F" w:rsidRPr="00BD2FBB">
        <w:rPr>
          <w:rFonts w:ascii="Book Antiqua" w:hAnsi="Book Antiqua" w:cs="Times New Roman"/>
          <w:iCs/>
          <w:color w:val="auto"/>
          <w:sz w:val="24"/>
          <w:szCs w:val="24"/>
          <w:lang w:val="en-US"/>
        </w:rPr>
        <w:t xml:space="preserve"> delusions, as well as </w:t>
      </w:r>
      <w:r w:rsidRPr="00BD2FBB">
        <w:rPr>
          <w:rFonts w:ascii="Book Antiqua" w:hAnsi="Book Antiqua" w:cs="Times New Roman"/>
          <w:iCs/>
          <w:color w:val="auto"/>
          <w:sz w:val="24"/>
          <w:szCs w:val="24"/>
          <w:lang w:val="en-US"/>
        </w:rPr>
        <w:t xml:space="preserve">being </w:t>
      </w:r>
      <w:r w:rsidR="005E528F" w:rsidRPr="00BD2FBB">
        <w:rPr>
          <w:rFonts w:ascii="Book Antiqua" w:hAnsi="Book Antiqua" w:cs="Times New Roman"/>
          <w:iCs/>
          <w:color w:val="auto"/>
          <w:sz w:val="24"/>
          <w:szCs w:val="24"/>
          <w:lang w:val="en-US"/>
        </w:rPr>
        <w:t>proposed</w:t>
      </w:r>
      <w:r w:rsidR="00C30FE6" w:rsidRPr="00BD2FBB">
        <w:rPr>
          <w:rFonts w:ascii="Book Antiqua" w:hAnsi="Book Antiqua" w:cs="Times New Roman"/>
          <w:iCs/>
          <w:color w:val="auto"/>
          <w:sz w:val="24"/>
          <w:szCs w:val="24"/>
          <w:lang w:val="en-US"/>
        </w:rPr>
        <w:t xml:space="preserve"> as important targets for therapy</w:t>
      </w:r>
      <w:r w:rsidR="005F0204" w:rsidRPr="00BD2FBB">
        <w:rPr>
          <w:rFonts w:ascii="Book Antiqua" w:hAnsi="Book Antiqua" w:cs="Times New Roman"/>
          <w:iCs/>
          <w:color w:val="auto"/>
          <w:sz w:val="24"/>
          <w:szCs w:val="24"/>
          <w:lang w:val="en-US"/>
        </w:rPr>
        <w:t>.</w:t>
      </w:r>
    </w:p>
    <w:p w:rsidR="00086159" w:rsidRPr="00BD2FBB" w:rsidRDefault="00B64DC9" w:rsidP="001719E8">
      <w:pPr>
        <w:pStyle w:val="Normal1"/>
        <w:spacing w:after="0" w:line="360" w:lineRule="auto"/>
        <w:ind w:firstLineChars="100" w:firstLine="240"/>
        <w:jc w:val="both"/>
        <w:rPr>
          <w:rFonts w:ascii="Book Antiqua" w:hAnsi="Book Antiqua" w:cs="Times New Roman"/>
          <w:iCs/>
          <w:color w:val="auto"/>
          <w:sz w:val="24"/>
          <w:szCs w:val="24"/>
          <w:lang w:val="en-US"/>
        </w:rPr>
      </w:pPr>
      <w:r w:rsidRPr="00BD2FBB">
        <w:rPr>
          <w:rFonts w:ascii="Book Antiqua" w:hAnsi="Book Antiqua" w:cs="Times New Roman"/>
          <w:iCs/>
          <w:color w:val="auto"/>
          <w:sz w:val="24"/>
          <w:szCs w:val="24"/>
          <w:lang w:val="en-US"/>
        </w:rPr>
        <w:t xml:space="preserve">Despite </w:t>
      </w:r>
      <w:r w:rsidR="00713AE0" w:rsidRPr="00BD2FBB">
        <w:rPr>
          <w:rFonts w:ascii="Book Antiqua" w:hAnsi="Book Antiqua" w:cs="Times New Roman"/>
          <w:iCs/>
          <w:color w:val="auto"/>
          <w:sz w:val="24"/>
          <w:szCs w:val="24"/>
          <w:lang w:val="en-US"/>
        </w:rPr>
        <w:t xml:space="preserve">its </w:t>
      </w:r>
      <w:r w:rsidRPr="00BD2FBB">
        <w:rPr>
          <w:rFonts w:ascii="Book Antiqua" w:hAnsi="Book Antiqua" w:cs="Times New Roman"/>
          <w:iCs/>
          <w:color w:val="auto"/>
          <w:sz w:val="24"/>
          <w:szCs w:val="24"/>
          <w:lang w:val="en-US"/>
        </w:rPr>
        <w:t>possibilities</w:t>
      </w:r>
      <w:r w:rsidR="00713AE0" w:rsidRPr="00BD2FBB">
        <w:rPr>
          <w:rFonts w:ascii="Book Antiqua" w:hAnsi="Book Antiqua" w:cs="Times New Roman"/>
          <w:iCs/>
          <w:color w:val="auto"/>
          <w:sz w:val="24"/>
          <w:szCs w:val="24"/>
          <w:lang w:val="en-US"/>
        </w:rPr>
        <w:t xml:space="preserve"> as an instrument </w:t>
      </w:r>
      <w:r w:rsidR="00086159" w:rsidRPr="00BD2FBB">
        <w:rPr>
          <w:rFonts w:ascii="Book Antiqua" w:hAnsi="Book Antiqua" w:cs="Times New Roman"/>
          <w:iCs/>
          <w:color w:val="auto"/>
          <w:sz w:val="24"/>
          <w:szCs w:val="24"/>
          <w:lang w:val="en-US"/>
        </w:rPr>
        <w:t xml:space="preserve">for the detailed </w:t>
      </w:r>
      <w:r w:rsidR="00713AE0" w:rsidRPr="00BD2FBB">
        <w:rPr>
          <w:rFonts w:ascii="Book Antiqua" w:hAnsi="Book Antiqua" w:cs="Times New Roman"/>
          <w:iCs/>
          <w:color w:val="auto"/>
          <w:sz w:val="24"/>
          <w:szCs w:val="24"/>
          <w:lang w:val="en-US"/>
        </w:rPr>
        <w:t>explor</w:t>
      </w:r>
      <w:r w:rsidR="00086159" w:rsidRPr="00BD2FBB">
        <w:rPr>
          <w:rFonts w:ascii="Book Antiqua" w:hAnsi="Book Antiqua" w:cs="Times New Roman"/>
          <w:iCs/>
          <w:color w:val="auto"/>
          <w:sz w:val="24"/>
          <w:szCs w:val="24"/>
          <w:lang w:val="en-US"/>
        </w:rPr>
        <w:t>ation of</w:t>
      </w:r>
      <w:r w:rsidR="00713AE0" w:rsidRPr="00BD2FBB">
        <w:rPr>
          <w:rFonts w:ascii="Book Antiqua" w:hAnsi="Book Antiqua" w:cs="Times New Roman"/>
          <w:iCs/>
          <w:color w:val="auto"/>
          <w:sz w:val="24"/>
          <w:szCs w:val="24"/>
          <w:lang w:val="en-US"/>
        </w:rPr>
        <w:t xml:space="preserve"> the individual's belief system </w:t>
      </w:r>
      <w:r w:rsidR="00086159" w:rsidRPr="00BD2FBB">
        <w:rPr>
          <w:rFonts w:ascii="Book Antiqua" w:hAnsi="Book Antiqua" w:cs="Times New Roman"/>
          <w:iCs/>
          <w:color w:val="auto"/>
          <w:sz w:val="24"/>
          <w:szCs w:val="24"/>
          <w:lang w:val="en-US"/>
        </w:rPr>
        <w:t>to be employed</w:t>
      </w:r>
      <w:r w:rsidR="00CD76EE" w:rsidRPr="00BD2FBB">
        <w:rPr>
          <w:rFonts w:ascii="Book Antiqua" w:hAnsi="Book Antiqua" w:cs="Times New Roman"/>
          <w:iCs/>
          <w:color w:val="auto"/>
          <w:sz w:val="24"/>
          <w:szCs w:val="24"/>
          <w:lang w:val="en-US"/>
        </w:rPr>
        <w:t xml:space="preserve"> for </w:t>
      </w:r>
      <w:r w:rsidR="00713AE0" w:rsidRPr="00BD2FBB">
        <w:rPr>
          <w:rFonts w:ascii="Book Antiqua" w:hAnsi="Book Antiqua" w:cs="Times New Roman"/>
          <w:iCs/>
          <w:color w:val="auto"/>
          <w:sz w:val="24"/>
          <w:szCs w:val="24"/>
          <w:lang w:val="en-US"/>
        </w:rPr>
        <w:t>case conceptualiz</w:t>
      </w:r>
      <w:r w:rsidR="00556B9C" w:rsidRPr="00BD2FBB">
        <w:rPr>
          <w:rFonts w:ascii="Book Antiqua" w:hAnsi="Book Antiqua" w:cs="Times New Roman"/>
          <w:iCs/>
          <w:color w:val="auto"/>
          <w:sz w:val="24"/>
          <w:szCs w:val="24"/>
          <w:lang w:val="en-US"/>
        </w:rPr>
        <w:t>ation</w:t>
      </w:r>
      <w:r w:rsidR="00713AE0" w:rsidRPr="00BD2FBB">
        <w:rPr>
          <w:rFonts w:ascii="Book Antiqua" w:hAnsi="Book Antiqua" w:cs="Times New Roman"/>
          <w:iCs/>
          <w:color w:val="auto"/>
          <w:sz w:val="24"/>
          <w:szCs w:val="24"/>
          <w:lang w:val="en-US"/>
        </w:rPr>
        <w:t xml:space="preserve">, </w:t>
      </w:r>
      <w:r w:rsidR="001B3994" w:rsidRPr="00BD2FBB">
        <w:rPr>
          <w:rFonts w:ascii="Book Antiqua" w:hAnsi="Book Antiqua" w:cs="Times New Roman"/>
          <w:iCs/>
          <w:color w:val="auto"/>
          <w:sz w:val="24"/>
          <w:szCs w:val="24"/>
          <w:lang w:val="en-US"/>
        </w:rPr>
        <w:t xml:space="preserve">little use </w:t>
      </w:r>
      <w:r w:rsidR="003F070E" w:rsidRPr="00BD2FBB">
        <w:rPr>
          <w:rFonts w:ascii="Book Antiqua" w:hAnsi="Book Antiqua" w:cs="Times New Roman"/>
          <w:iCs/>
          <w:color w:val="auto"/>
          <w:sz w:val="24"/>
          <w:szCs w:val="24"/>
          <w:lang w:val="en-US"/>
        </w:rPr>
        <w:t xml:space="preserve">is made </w:t>
      </w:r>
      <w:r w:rsidR="001B3994" w:rsidRPr="00BD2FBB">
        <w:rPr>
          <w:rFonts w:ascii="Book Antiqua" w:hAnsi="Book Antiqua" w:cs="Times New Roman"/>
          <w:iCs/>
          <w:color w:val="auto"/>
          <w:sz w:val="24"/>
          <w:szCs w:val="24"/>
          <w:lang w:val="en-US"/>
        </w:rPr>
        <w:t>of the</w:t>
      </w:r>
      <w:r w:rsidR="00E46B6B" w:rsidRPr="00BD2FBB">
        <w:rPr>
          <w:rFonts w:ascii="Book Antiqua" w:hAnsi="Book Antiqua" w:cs="Times New Roman"/>
          <w:iCs/>
          <w:color w:val="auto"/>
          <w:sz w:val="24"/>
          <w:szCs w:val="24"/>
          <w:lang w:val="en-US"/>
        </w:rPr>
        <w:t xml:space="preserve"> </w:t>
      </w:r>
      <w:r w:rsidR="00556B9C" w:rsidRPr="00BD2FBB">
        <w:rPr>
          <w:rFonts w:ascii="Book Antiqua" w:hAnsi="Book Antiqua" w:cs="Times New Roman"/>
          <w:iCs/>
          <w:color w:val="auto"/>
          <w:sz w:val="24"/>
          <w:szCs w:val="24"/>
          <w:lang w:val="en-US"/>
        </w:rPr>
        <w:t>RGT</w:t>
      </w:r>
      <w:r w:rsidR="00E46B6B" w:rsidRPr="00BD2FBB">
        <w:rPr>
          <w:rFonts w:ascii="Book Antiqua" w:hAnsi="Book Antiqua" w:cs="Times New Roman"/>
          <w:iCs/>
          <w:color w:val="auto"/>
          <w:sz w:val="24"/>
          <w:szCs w:val="24"/>
          <w:lang w:val="en-US"/>
        </w:rPr>
        <w:t xml:space="preserve"> </w:t>
      </w:r>
      <w:r w:rsidR="001B3994" w:rsidRPr="00BD2FBB">
        <w:rPr>
          <w:rFonts w:ascii="Book Antiqua" w:hAnsi="Book Antiqua" w:cs="Times New Roman"/>
          <w:iCs/>
          <w:color w:val="auto"/>
          <w:sz w:val="24"/>
          <w:szCs w:val="24"/>
          <w:lang w:val="en-US"/>
        </w:rPr>
        <w:t xml:space="preserve">in </w:t>
      </w:r>
      <w:r w:rsidR="00086159" w:rsidRPr="00BD2FBB">
        <w:rPr>
          <w:rFonts w:ascii="Book Antiqua" w:hAnsi="Book Antiqua" w:cs="Times New Roman"/>
          <w:iCs/>
          <w:color w:val="auto"/>
          <w:sz w:val="24"/>
          <w:szCs w:val="24"/>
          <w:lang w:val="en-US"/>
        </w:rPr>
        <w:t xml:space="preserve">common </w:t>
      </w:r>
      <w:r w:rsidR="001B3994" w:rsidRPr="00BD2FBB">
        <w:rPr>
          <w:rFonts w:ascii="Book Antiqua" w:hAnsi="Book Antiqua" w:cs="Times New Roman"/>
          <w:iCs/>
          <w:color w:val="auto"/>
          <w:sz w:val="24"/>
          <w:szCs w:val="24"/>
          <w:lang w:val="en-US"/>
        </w:rPr>
        <w:t>psychiatr</w:t>
      </w:r>
      <w:r w:rsidR="00086159" w:rsidRPr="00BD2FBB">
        <w:rPr>
          <w:rFonts w:ascii="Book Antiqua" w:hAnsi="Book Antiqua" w:cs="Times New Roman"/>
          <w:iCs/>
          <w:color w:val="auto"/>
          <w:sz w:val="24"/>
          <w:szCs w:val="24"/>
          <w:lang w:val="en-US"/>
        </w:rPr>
        <w:t>ic practice</w:t>
      </w:r>
      <w:r w:rsidR="001B3994" w:rsidRPr="00BD2FBB">
        <w:rPr>
          <w:rFonts w:ascii="Book Antiqua" w:hAnsi="Book Antiqua" w:cs="Times New Roman"/>
          <w:iCs/>
          <w:color w:val="auto"/>
          <w:sz w:val="24"/>
          <w:szCs w:val="24"/>
          <w:lang w:val="en-US"/>
        </w:rPr>
        <w:t xml:space="preserve"> and psychotherapy</w:t>
      </w:r>
      <w:r w:rsidR="008B42B2" w:rsidRPr="00BD2FBB">
        <w:rPr>
          <w:rFonts w:ascii="Book Antiqua" w:hAnsi="Book Antiqua" w:cs="Times New Roman"/>
          <w:iCs/>
          <w:color w:val="auto"/>
          <w:sz w:val="24"/>
          <w:szCs w:val="24"/>
          <w:lang w:val="en-US"/>
        </w:rPr>
        <w:t xml:space="preserve">, </w:t>
      </w:r>
      <w:r w:rsidR="00713AE0" w:rsidRPr="00BD2FBB">
        <w:rPr>
          <w:rFonts w:ascii="Book Antiqua" w:hAnsi="Book Antiqua" w:cs="Times New Roman"/>
          <w:iCs/>
          <w:color w:val="auto"/>
          <w:sz w:val="24"/>
          <w:szCs w:val="24"/>
          <w:lang w:val="en-US"/>
        </w:rPr>
        <w:t xml:space="preserve">and </w:t>
      </w:r>
      <w:r w:rsidR="003C30A5" w:rsidRPr="00BD2FBB">
        <w:rPr>
          <w:rFonts w:ascii="Book Antiqua" w:hAnsi="Book Antiqua" w:cs="Times New Roman"/>
          <w:iCs/>
          <w:color w:val="auto"/>
          <w:sz w:val="24"/>
          <w:szCs w:val="24"/>
          <w:lang w:val="en-US"/>
        </w:rPr>
        <w:t xml:space="preserve">no recent studies have been found </w:t>
      </w:r>
      <w:r w:rsidR="00556B9C" w:rsidRPr="00BD2FBB">
        <w:rPr>
          <w:rFonts w:ascii="Book Antiqua" w:hAnsi="Book Antiqua" w:cs="Times New Roman"/>
          <w:iCs/>
          <w:color w:val="auto"/>
          <w:sz w:val="24"/>
          <w:szCs w:val="24"/>
          <w:lang w:val="en-US"/>
        </w:rPr>
        <w:t>in</w:t>
      </w:r>
      <w:r w:rsidR="003F070E" w:rsidRPr="00BD2FBB">
        <w:rPr>
          <w:rFonts w:ascii="Book Antiqua" w:hAnsi="Book Antiqua" w:cs="Times New Roman"/>
          <w:iCs/>
          <w:color w:val="auto"/>
          <w:sz w:val="24"/>
          <w:szCs w:val="24"/>
          <w:lang w:val="en-US"/>
        </w:rPr>
        <w:t>volving</w:t>
      </w:r>
      <w:r w:rsidR="00556B9C" w:rsidRPr="00BD2FBB">
        <w:rPr>
          <w:rFonts w:ascii="Book Antiqua" w:hAnsi="Book Antiqua" w:cs="Times New Roman"/>
          <w:iCs/>
          <w:color w:val="auto"/>
          <w:sz w:val="24"/>
          <w:szCs w:val="24"/>
          <w:lang w:val="en-US"/>
        </w:rPr>
        <w:t xml:space="preserve"> cases with</w:t>
      </w:r>
      <w:r w:rsidR="00C30FE6" w:rsidRPr="00BD2FBB">
        <w:rPr>
          <w:rFonts w:ascii="Book Antiqua" w:hAnsi="Book Antiqua" w:cs="Times New Roman"/>
          <w:iCs/>
          <w:color w:val="auto"/>
          <w:sz w:val="24"/>
          <w:szCs w:val="24"/>
          <w:lang w:val="en-US"/>
        </w:rPr>
        <w:t xml:space="preserve"> paranoid psychotic symptoms.</w:t>
      </w:r>
      <w:r w:rsidR="00086159" w:rsidRPr="00BD2FBB">
        <w:rPr>
          <w:rFonts w:ascii="Book Antiqua" w:hAnsi="Book Antiqua" w:cs="Times New Roman"/>
          <w:iCs/>
          <w:color w:val="auto"/>
          <w:sz w:val="24"/>
          <w:szCs w:val="24"/>
          <w:lang w:val="en-US"/>
        </w:rPr>
        <w:t xml:space="preserve"> This is even more surprising </w:t>
      </w:r>
      <w:r w:rsidR="003F070E" w:rsidRPr="00BD2FBB">
        <w:rPr>
          <w:rFonts w:ascii="Book Antiqua" w:hAnsi="Book Antiqua" w:cs="Times New Roman"/>
          <w:iCs/>
          <w:color w:val="auto"/>
          <w:sz w:val="24"/>
          <w:szCs w:val="24"/>
          <w:lang w:val="en-US"/>
        </w:rPr>
        <w:t xml:space="preserve">given </w:t>
      </w:r>
      <w:r w:rsidR="00086159" w:rsidRPr="00BD2FBB">
        <w:rPr>
          <w:rFonts w:ascii="Book Antiqua" w:hAnsi="Book Antiqua" w:cs="Times New Roman"/>
          <w:iCs/>
          <w:color w:val="auto"/>
          <w:sz w:val="24"/>
          <w:szCs w:val="24"/>
          <w:lang w:val="en-US"/>
        </w:rPr>
        <w:t>the line of research led by Bannister</w:t>
      </w:r>
      <w:r w:rsidR="00E46B6B" w:rsidRPr="00BD2FBB">
        <w:rPr>
          <w:rFonts w:ascii="Book Antiqua" w:hAnsi="Book Antiqua" w:cs="Times New Roman"/>
          <w:iCs/>
          <w:color w:val="auto"/>
          <w:sz w:val="24"/>
          <w:szCs w:val="24"/>
          <w:lang w:val="en-US"/>
        </w:rPr>
        <w:t xml:space="preserve"> </w:t>
      </w:r>
      <w:r w:rsidR="00086159" w:rsidRPr="00BD2FBB">
        <w:rPr>
          <w:rFonts w:ascii="Book Antiqua" w:hAnsi="Book Antiqua" w:cs="Times New Roman"/>
          <w:iCs/>
          <w:color w:val="auto"/>
          <w:sz w:val="24"/>
          <w:szCs w:val="24"/>
          <w:lang w:val="en-US"/>
        </w:rPr>
        <w:t>in the 1960</w:t>
      </w:r>
      <w:r w:rsidR="00CB2686">
        <w:rPr>
          <w:rFonts w:ascii="Book Antiqua" w:hAnsi="Book Antiqua" w:cs="Times New Roman"/>
          <w:iCs/>
          <w:color w:val="auto"/>
          <w:sz w:val="24"/>
          <w:szCs w:val="24"/>
          <w:lang w:val="en-US"/>
        </w:rPr>
        <w:t>s and 1970s</w:t>
      </w:r>
      <w:r w:rsidR="00165DEB" w:rsidRPr="00BD2FBB">
        <w:rPr>
          <w:rFonts w:ascii="Book Antiqua" w:hAnsi="Book Antiqua" w:cs="Times New Roman"/>
          <w:iCs/>
          <w:color w:val="auto"/>
          <w:sz w:val="24"/>
          <w:szCs w:val="24"/>
          <w:vertAlign w:val="superscript"/>
          <w:lang w:val="en-US"/>
        </w:rPr>
        <w:t>[12]</w:t>
      </w:r>
      <w:r w:rsidR="001B6B44" w:rsidRPr="00BD2FBB">
        <w:rPr>
          <w:rFonts w:ascii="Book Antiqua" w:hAnsi="Book Antiqua" w:cs="Times New Roman"/>
          <w:iCs/>
          <w:color w:val="auto"/>
          <w:sz w:val="24"/>
          <w:szCs w:val="24"/>
          <w:lang w:val="en-US"/>
        </w:rPr>
        <w:t xml:space="preserve"> (although they were using another type of grid with provided rather than elicited personal constructs)</w:t>
      </w:r>
      <w:r w:rsidR="00086159" w:rsidRPr="00BD2FBB">
        <w:rPr>
          <w:rFonts w:ascii="Book Antiqua" w:hAnsi="Book Antiqua" w:cs="Times New Roman"/>
          <w:iCs/>
          <w:color w:val="auto"/>
          <w:sz w:val="24"/>
          <w:szCs w:val="24"/>
          <w:lang w:val="en-US"/>
        </w:rPr>
        <w:t>.</w:t>
      </w:r>
    </w:p>
    <w:p w:rsidR="00CF77C4" w:rsidRDefault="00556B9C" w:rsidP="00CB2686">
      <w:pPr>
        <w:pStyle w:val="Normal1"/>
        <w:spacing w:after="0" w:line="360" w:lineRule="auto"/>
        <w:ind w:firstLineChars="100" w:firstLine="240"/>
        <w:jc w:val="both"/>
        <w:rPr>
          <w:rFonts w:ascii="Book Antiqua" w:hAnsi="Book Antiqua" w:cs="Times New Roman"/>
          <w:iCs/>
          <w:color w:val="auto"/>
          <w:sz w:val="24"/>
          <w:szCs w:val="24"/>
          <w:lang w:val="en-US" w:eastAsia="zh-CN"/>
        </w:rPr>
      </w:pPr>
      <w:r w:rsidRPr="00BD2FBB">
        <w:rPr>
          <w:rFonts w:ascii="Book Antiqua" w:hAnsi="Book Antiqua" w:cs="Times New Roman"/>
          <w:iCs/>
          <w:color w:val="auto"/>
          <w:sz w:val="24"/>
          <w:szCs w:val="24"/>
          <w:lang w:val="en-US"/>
        </w:rPr>
        <w:t xml:space="preserve">In this article, we </w:t>
      </w:r>
      <w:r w:rsidR="003F070E" w:rsidRPr="00BD2FBB">
        <w:rPr>
          <w:rFonts w:ascii="Book Antiqua" w:hAnsi="Book Antiqua" w:cs="Times New Roman"/>
          <w:iCs/>
          <w:color w:val="auto"/>
          <w:sz w:val="24"/>
          <w:szCs w:val="24"/>
          <w:lang w:val="en-US"/>
        </w:rPr>
        <w:t xml:space="preserve">present </w:t>
      </w:r>
      <w:r w:rsidR="006522A7" w:rsidRPr="00BD2FBB">
        <w:rPr>
          <w:rFonts w:ascii="Book Antiqua" w:hAnsi="Book Antiqua" w:cs="Times New Roman"/>
          <w:iCs/>
          <w:color w:val="auto"/>
          <w:sz w:val="24"/>
          <w:szCs w:val="24"/>
          <w:lang w:val="en-US"/>
        </w:rPr>
        <w:t xml:space="preserve">the possibilities </w:t>
      </w:r>
      <w:r w:rsidR="003F070E" w:rsidRPr="00BD2FBB">
        <w:rPr>
          <w:rFonts w:ascii="Book Antiqua" w:hAnsi="Book Antiqua" w:cs="Times New Roman"/>
          <w:iCs/>
          <w:color w:val="auto"/>
          <w:sz w:val="24"/>
          <w:szCs w:val="24"/>
          <w:lang w:val="en-US"/>
        </w:rPr>
        <w:t xml:space="preserve">for </w:t>
      </w:r>
      <w:r w:rsidR="006522A7" w:rsidRPr="00BD2FBB">
        <w:rPr>
          <w:rFonts w:ascii="Book Antiqua" w:hAnsi="Book Antiqua" w:cs="Times New Roman"/>
          <w:iCs/>
          <w:color w:val="auto"/>
          <w:sz w:val="24"/>
          <w:szCs w:val="24"/>
          <w:lang w:val="en-US"/>
        </w:rPr>
        <w:t xml:space="preserve">the application of the RGT </w:t>
      </w:r>
      <w:r w:rsidR="003F070E" w:rsidRPr="00BD2FBB">
        <w:rPr>
          <w:rFonts w:ascii="Book Antiqua" w:hAnsi="Book Antiqua" w:cs="Times New Roman"/>
          <w:iCs/>
          <w:color w:val="auto"/>
          <w:sz w:val="24"/>
          <w:szCs w:val="24"/>
          <w:lang w:val="en-US"/>
        </w:rPr>
        <w:t xml:space="preserve">toward </w:t>
      </w:r>
      <w:r w:rsidR="001B3994" w:rsidRPr="00BD2FBB">
        <w:rPr>
          <w:rFonts w:ascii="Book Antiqua" w:hAnsi="Book Antiqua" w:cs="Times New Roman"/>
          <w:iCs/>
          <w:color w:val="auto"/>
          <w:sz w:val="24"/>
          <w:szCs w:val="24"/>
          <w:lang w:val="en-US"/>
        </w:rPr>
        <w:t xml:space="preserve">the understanding of </w:t>
      </w:r>
      <w:r w:rsidR="006522A7" w:rsidRPr="00BD2FBB">
        <w:rPr>
          <w:rFonts w:ascii="Book Antiqua" w:hAnsi="Book Antiqua" w:cs="Times New Roman"/>
          <w:iCs/>
          <w:color w:val="auto"/>
          <w:sz w:val="24"/>
          <w:szCs w:val="24"/>
          <w:lang w:val="en-US"/>
        </w:rPr>
        <w:t xml:space="preserve">paranoid psychosis, showing the sense that symptoms can have for the </w:t>
      </w:r>
      <w:r w:rsidR="003C30A5" w:rsidRPr="00BD2FBB">
        <w:rPr>
          <w:rFonts w:ascii="Book Antiqua" w:hAnsi="Book Antiqua" w:cs="Times New Roman"/>
          <w:iCs/>
          <w:color w:val="auto"/>
          <w:sz w:val="24"/>
          <w:szCs w:val="24"/>
          <w:lang w:val="en-US"/>
        </w:rPr>
        <w:t xml:space="preserve">person with </w:t>
      </w:r>
      <w:r w:rsidR="006522A7" w:rsidRPr="00BD2FBB">
        <w:rPr>
          <w:rFonts w:ascii="Book Antiqua" w:hAnsi="Book Antiqua" w:cs="Times New Roman"/>
          <w:iCs/>
          <w:color w:val="auto"/>
          <w:sz w:val="24"/>
          <w:szCs w:val="24"/>
          <w:lang w:val="en-US"/>
        </w:rPr>
        <w:t>schizophreni</w:t>
      </w:r>
      <w:r w:rsidR="003C30A5" w:rsidRPr="00BD2FBB">
        <w:rPr>
          <w:rFonts w:ascii="Book Antiqua" w:hAnsi="Book Antiqua" w:cs="Times New Roman"/>
          <w:iCs/>
          <w:color w:val="auto"/>
          <w:sz w:val="24"/>
          <w:szCs w:val="24"/>
          <w:lang w:val="en-US"/>
        </w:rPr>
        <w:t>a</w:t>
      </w:r>
      <w:r w:rsidR="006522A7" w:rsidRPr="00BD2FBB">
        <w:rPr>
          <w:rFonts w:ascii="Book Antiqua" w:hAnsi="Book Antiqua" w:cs="Times New Roman"/>
          <w:iCs/>
          <w:color w:val="auto"/>
          <w:sz w:val="24"/>
          <w:szCs w:val="24"/>
          <w:lang w:val="en-US"/>
        </w:rPr>
        <w:t xml:space="preserve">. </w:t>
      </w:r>
      <w:r w:rsidR="003F070E" w:rsidRPr="00BD2FBB">
        <w:rPr>
          <w:rFonts w:ascii="Book Antiqua" w:hAnsi="Book Antiqua" w:cs="Times New Roman"/>
          <w:iCs/>
          <w:color w:val="auto"/>
          <w:sz w:val="24"/>
          <w:szCs w:val="24"/>
          <w:lang w:val="en-US"/>
        </w:rPr>
        <w:t>To this end</w:t>
      </w:r>
      <w:r w:rsidR="006522A7" w:rsidRPr="00BD2FBB">
        <w:rPr>
          <w:rFonts w:ascii="Book Antiqua" w:hAnsi="Book Antiqua" w:cs="Times New Roman"/>
          <w:iCs/>
          <w:color w:val="auto"/>
          <w:sz w:val="24"/>
          <w:szCs w:val="24"/>
          <w:lang w:val="en-US"/>
        </w:rPr>
        <w:t xml:space="preserve">, we </w:t>
      </w:r>
      <w:r w:rsidRPr="00BD2FBB">
        <w:rPr>
          <w:rFonts w:ascii="Book Antiqua" w:hAnsi="Book Antiqua" w:cs="Times New Roman"/>
          <w:iCs/>
          <w:color w:val="auto"/>
          <w:sz w:val="24"/>
          <w:szCs w:val="24"/>
          <w:lang w:val="en-US"/>
        </w:rPr>
        <w:t>have selected the case of James</w:t>
      </w:r>
      <w:r w:rsidR="005E528F" w:rsidRPr="00BD2FBB">
        <w:rPr>
          <w:rFonts w:ascii="Book Antiqua" w:hAnsi="Book Antiqua" w:cs="Times New Roman"/>
          <w:iCs/>
          <w:color w:val="auto"/>
          <w:sz w:val="24"/>
          <w:szCs w:val="24"/>
          <w:lang w:val="en-US"/>
        </w:rPr>
        <w:t xml:space="preserve"> (fictitious name)</w:t>
      </w:r>
      <w:r w:rsidRPr="00BD2FBB">
        <w:rPr>
          <w:rFonts w:ascii="Book Antiqua" w:hAnsi="Book Antiqua" w:cs="Times New Roman"/>
          <w:iCs/>
          <w:color w:val="auto"/>
          <w:sz w:val="24"/>
          <w:szCs w:val="24"/>
          <w:lang w:val="en-US"/>
        </w:rPr>
        <w:t xml:space="preserve">, a </w:t>
      </w:r>
      <w:r w:rsidR="003F070E" w:rsidRPr="00BD2FBB">
        <w:rPr>
          <w:rFonts w:ascii="Book Antiqua" w:hAnsi="Book Antiqua" w:cs="Times New Roman"/>
          <w:iCs/>
          <w:color w:val="auto"/>
          <w:sz w:val="24"/>
          <w:szCs w:val="24"/>
          <w:lang w:val="en-US"/>
        </w:rPr>
        <w:t xml:space="preserve">man </w:t>
      </w:r>
      <w:r w:rsidRPr="00BD2FBB">
        <w:rPr>
          <w:rFonts w:ascii="Book Antiqua" w:hAnsi="Book Antiqua" w:cs="Times New Roman"/>
          <w:iCs/>
          <w:color w:val="auto"/>
          <w:sz w:val="24"/>
          <w:szCs w:val="24"/>
          <w:lang w:val="en-US"/>
        </w:rPr>
        <w:t>diagnosed with schizophrenia and personality disorder, who presents severe persecutory delusions</w:t>
      </w:r>
      <w:r w:rsidR="00E46B6B" w:rsidRPr="00BD2FBB">
        <w:rPr>
          <w:rFonts w:ascii="Book Antiqua" w:hAnsi="Book Antiqua" w:cs="Times New Roman"/>
          <w:iCs/>
          <w:color w:val="auto"/>
          <w:sz w:val="24"/>
          <w:szCs w:val="24"/>
          <w:lang w:val="en-US"/>
        </w:rPr>
        <w:t xml:space="preserve"> </w:t>
      </w:r>
      <w:r w:rsidRPr="00BD2FBB">
        <w:rPr>
          <w:rFonts w:ascii="Book Antiqua" w:hAnsi="Book Antiqua" w:cs="Times New Roman"/>
          <w:iCs/>
          <w:color w:val="auto"/>
          <w:sz w:val="24"/>
          <w:szCs w:val="24"/>
          <w:lang w:val="en-US"/>
        </w:rPr>
        <w:t>that have not improved with medication</w:t>
      </w:r>
      <w:r w:rsidR="00904238" w:rsidRPr="00BD2FBB">
        <w:rPr>
          <w:rFonts w:ascii="Book Antiqua" w:hAnsi="Book Antiqua" w:cs="Times New Roman"/>
          <w:iCs/>
          <w:color w:val="auto"/>
          <w:sz w:val="24"/>
          <w:szCs w:val="24"/>
          <w:lang w:val="en-US"/>
        </w:rPr>
        <w:t xml:space="preserve">. </w:t>
      </w:r>
      <w:r w:rsidR="005621A8" w:rsidRPr="00BD2FBB">
        <w:rPr>
          <w:rFonts w:ascii="Book Antiqua" w:hAnsi="Book Antiqua" w:cs="Times New Roman"/>
          <w:iCs/>
          <w:color w:val="auto"/>
          <w:sz w:val="24"/>
          <w:szCs w:val="24"/>
          <w:lang w:val="en-US"/>
        </w:rPr>
        <w:t xml:space="preserve">He </w:t>
      </w:r>
      <w:r w:rsidR="003F070E" w:rsidRPr="00BD2FBB">
        <w:rPr>
          <w:rFonts w:ascii="Book Antiqua" w:hAnsi="Book Antiqua" w:cs="Times New Roman"/>
          <w:iCs/>
          <w:color w:val="auto"/>
          <w:sz w:val="24"/>
          <w:szCs w:val="24"/>
          <w:lang w:val="en-US"/>
        </w:rPr>
        <w:t xml:space="preserve">was </w:t>
      </w:r>
      <w:r w:rsidR="005621A8" w:rsidRPr="00BD2FBB">
        <w:rPr>
          <w:rFonts w:ascii="Book Antiqua" w:hAnsi="Book Antiqua" w:cs="Times New Roman"/>
          <w:iCs/>
          <w:color w:val="auto"/>
          <w:sz w:val="24"/>
          <w:szCs w:val="24"/>
          <w:lang w:val="en-US"/>
        </w:rPr>
        <w:t xml:space="preserve">one of the first patients </w:t>
      </w:r>
      <w:r w:rsidR="003F070E" w:rsidRPr="00BD2FBB">
        <w:rPr>
          <w:rFonts w:ascii="Book Antiqua" w:hAnsi="Book Antiqua" w:cs="Times New Roman"/>
          <w:iCs/>
          <w:color w:val="auto"/>
          <w:sz w:val="24"/>
          <w:szCs w:val="24"/>
          <w:lang w:val="en-US"/>
        </w:rPr>
        <w:t xml:space="preserve">to participate </w:t>
      </w:r>
      <w:r w:rsidR="005621A8" w:rsidRPr="00BD2FBB">
        <w:rPr>
          <w:rFonts w:ascii="Book Antiqua" w:hAnsi="Book Antiqua" w:cs="Times New Roman"/>
          <w:iCs/>
          <w:color w:val="auto"/>
          <w:sz w:val="24"/>
          <w:szCs w:val="24"/>
          <w:lang w:val="en-US"/>
        </w:rPr>
        <w:t>in a</w:t>
      </w:r>
      <w:r w:rsidR="003C30A5" w:rsidRPr="00BD2FBB">
        <w:rPr>
          <w:rFonts w:ascii="Book Antiqua" w:hAnsi="Book Antiqua" w:cs="Times New Roman"/>
          <w:iCs/>
          <w:color w:val="auto"/>
          <w:sz w:val="24"/>
          <w:szCs w:val="24"/>
          <w:lang w:val="en-US"/>
        </w:rPr>
        <w:t xml:space="preserve"> Spanish</w:t>
      </w:r>
      <w:r w:rsidR="005621A8" w:rsidRPr="00BD2FBB">
        <w:rPr>
          <w:rFonts w:ascii="Book Antiqua" w:hAnsi="Book Antiqua" w:cs="Times New Roman"/>
          <w:iCs/>
          <w:color w:val="auto"/>
          <w:sz w:val="24"/>
          <w:szCs w:val="24"/>
          <w:lang w:val="en-US"/>
        </w:rPr>
        <w:t xml:space="preserve"> clinical trial</w:t>
      </w:r>
      <w:r w:rsidR="00E46B6B" w:rsidRPr="00BD2FBB">
        <w:rPr>
          <w:rFonts w:ascii="Book Antiqua" w:hAnsi="Book Antiqua" w:cs="Times New Roman"/>
          <w:iCs/>
          <w:color w:val="auto"/>
          <w:sz w:val="24"/>
          <w:szCs w:val="24"/>
          <w:lang w:val="en-US"/>
        </w:rPr>
        <w:t xml:space="preserve"> </w:t>
      </w:r>
      <w:r w:rsidR="003C30A5" w:rsidRPr="00BD2FBB">
        <w:rPr>
          <w:rFonts w:ascii="Book Antiqua" w:hAnsi="Book Antiqua" w:cs="Times New Roman"/>
          <w:iCs/>
          <w:color w:val="auto"/>
          <w:sz w:val="24"/>
          <w:szCs w:val="24"/>
          <w:lang w:val="en-US"/>
        </w:rPr>
        <w:t>based in M</w:t>
      </w:r>
      <w:r w:rsidR="00904238" w:rsidRPr="00BD2FBB">
        <w:rPr>
          <w:rFonts w:ascii="Book Antiqua" w:hAnsi="Book Antiqua" w:cs="Times New Roman"/>
          <w:iCs/>
          <w:color w:val="auto"/>
          <w:sz w:val="24"/>
          <w:szCs w:val="24"/>
          <w:lang w:val="en-US"/>
        </w:rPr>
        <w:t xml:space="preserve">etacognitive </w:t>
      </w:r>
      <w:r w:rsidR="003C30A5" w:rsidRPr="00BD2FBB">
        <w:rPr>
          <w:rFonts w:ascii="Book Antiqua" w:hAnsi="Book Antiqua" w:cs="Times New Roman"/>
          <w:iCs/>
          <w:color w:val="auto"/>
          <w:sz w:val="24"/>
          <w:szCs w:val="24"/>
          <w:lang w:val="en-US"/>
        </w:rPr>
        <w:t>T</w:t>
      </w:r>
      <w:r w:rsidR="00904238" w:rsidRPr="00BD2FBB">
        <w:rPr>
          <w:rFonts w:ascii="Book Antiqua" w:hAnsi="Book Antiqua" w:cs="Times New Roman"/>
          <w:iCs/>
          <w:color w:val="auto"/>
          <w:sz w:val="24"/>
          <w:szCs w:val="24"/>
          <w:lang w:val="en-US"/>
        </w:rPr>
        <w:t xml:space="preserve">raining </w:t>
      </w:r>
      <w:r w:rsidR="003C30A5" w:rsidRPr="00BD2FBB">
        <w:rPr>
          <w:rFonts w:ascii="Book Antiqua" w:hAnsi="Book Antiqua" w:cs="Times New Roman"/>
          <w:iCs/>
          <w:color w:val="auto"/>
          <w:sz w:val="24"/>
          <w:szCs w:val="24"/>
          <w:lang w:val="en-US"/>
        </w:rPr>
        <w:t xml:space="preserve">(MCT+) </w:t>
      </w:r>
      <w:r w:rsidR="00904238" w:rsidRPr="00BD2FBB">
        <w:rPr>
          <w:rFonts w:ascii="Book Antiqua" w:hAnsi="Book Antiqua" w:cs="Times New Roman"/>
          <w:iCs/>
          <w:color w:val="auto"/>
          <w:sz w:val="24"/>
          <w:szCs w:val="24"/>
          <w:lang w:val="en-US"/>
        </w:rPr>
        <w:t>for psychosis</w:t>
      </w:r>
      <w:r w:rsidR="00E46B6B" w:rsidRPr="00BD2FBB">
        <w:rPr>
          <w:rFonts w:ascii="Book Antiqua" w:hAnsi="Book Antiqua" w:cs="Times New Roman"/>
          <w:iCs/>
          <w:color w:val="auto"/>
          <w:sz w:val="24"/>
          <w:szCs w:val="24"/>
          <w:lang w:val="en-US"/>
        </w:rPr>
        <w:t xml:space="preserve"> by Moritz </w:t>
      </w:r>
      <w:r w:rsidR="00A17880" w:rsidRPr="00BD2FBB">
        <w:rPr>
          <w:rFonts w:ascii="Book Antiqua" w:hAnsi="Book Antiqua" w:cs="Times New Roman"/>
          <w:i/>
          <w:iCs/>
          <w:color w:val="auto"/>
          <w:sz w:val="24"/>
          <w:szCs w:val="24"/>
          <w:lang w:val="en-US"/>
        </w:rPr>
        <w:t>et al</w:t>
      </w:r>
      <w:r w:rsidR="00A17880" w:rsidRPr="00BD2FBB">
        <w:rPr>
          <w:rFonts w:ascii="Book Antiqua" w:hAnsi="Book Antiqua" w:cs="Times New Roman"/>
          <w:iCs/>
          <w:color w:val="auto"/>
          <w:sz w:val="24"/>
          <w:szCs w:val="24"/>
          <w:vertAlign w:val="superscript"/>
          <w:lang w:val="en-US"/>
        </w:rPr>
        <w:t>[13]</w:t>
      </w:r>
      <w:r w:rsidR="003F070E" w:rsidRPr="00BD2FBB">
        <w:rPr>
          <w:rFonts w:ascii="Book Antiqua" w:hAnsi="Book Antiqua" w:cs="Times New Roman"/>
          <w:iCs/>
          <w:color w:val="auto"/>
          <w:sz w:val="24"/>
          <w:szCs w:val="24"/>
          <w:lang w:val="en-US"/>
        </w:rPr>
        <w:t>;</w:t>
      </w:r>
      <w:r w:rsidR="00904238" w:rsidRPr="00BD2FBB">
        <w:rPr>
          <w:rFonts w:ascii="Book Antiqua" w:hAnsi="Book Antiqua" w:cs="Times New Roman"/>
          <w:iCs/>
          <w:color w:val="auto"/>
          <w:sz w:val="24"/>
          <w:szCs w:val="24"/>
          <w:lang w:val="en-US"/>
        </w:rPr>
        <w:t xml:space="preserve"> in the initial evaluation, a </w:t>
      </w:r>
      <w:r w:rsidR="003F070E" w:rsidRPr="00BD2FBB">
        <w:rPr>
          <w:rFonts w:ascii="Book Antiqua" w:hAnsi="Book Antiqua" w:cs="Times New Roman"/>
          <w:iCs/>
          <w:color w:val="auto"/>
          <w:sz w:val="24"/>
          <w:szCs w:val="24"/>
          <w:lang w:val="en-US"/>
        </w:rPr>
        <w:t xml:space="preserve">battery </w:t>
      </w:r>
      <w:r w:rsidR="00904238" w:rsidRPr="00BD2FBB">
        <w:rPr>
          <w:rFonts w:ascii="Book Antiqua" w:hAnsi="Book Antiqua" w:cs="Times New Roman"/>
          <w:iCs/>
          <w:color w:val="auto"/>
          <w:sz w:val="24"/>
          <w:szCs w:val="24"/>
          <w:lang w:val="en-US"/>
        </w:rPr>
        <w:t xml:space="preserve">of instruments </w:t>
      </w:r>
      <w:r w:rsidR="00E956A0" w:rsidRPr="00BD2FBB">
        <w:rPr>
          <w:rFonts w:ascii="Book Antiqua" w:hAnsi="Book Antiqua" w:cs="Times New Roman"/>
          <w:iCs/>
          <w:color w:val="auto"/>
          <w:sz w:val="24"/>
          <w:szCs w:val="24"/>
          <w:lang w:val="en-US"/>
        </w:rPr>
        <w:t>wa</w:t>
      </w:r>
      <w:r w:rsidR="00904238" w:rsidRPr="00BD2FBB">
        <w:rPr>
          <w:rFonts w:ascii="Book Antiqua" w:hAnsi="Book Antiqua" w:cs="Times New Roman"/>
          <w:iCs/>
          <w:color w:val="auto"/>
          <w:sz w:val="24"/>
          <w:szCs w:val="24"/>
          <w:lang w:val="en-US"/>
        </w:rPr>
        <w:t>s administered, including</w:t>
      </w:r>
      <w:r w:rsidR="00A37525" w:rsidRPr="00BD2FBB">
        <w:rPr>
          <w:rFonts w:ascii="Book Antiqua" w:hAnsi="Book Antiqua" w:cs="Times New Roman"/>
          <w:iCs/>
          <w:color w:val="auto"/>
          <w:sz w:val="24"/>
          <w:szCs w:val="24"/>
          <w:lang w:val="en-US"/>
        </w:rPr>
        <w:t xml:space="preserve"> instruments that assess</w:t>
      </w:r>
      <w:r w:rsidR="00E46B6B" w:rsidRPr="00BD2FBB">
        <w:rPr>
          <w:rFonts w:ascii="Book Antiqua" w:hAnsi="Book Antiqua" w:cs="Times New Roman"/>
          <w:iCs/>
          <w:color w:val="auto"/>
          <w:sz w:val="24"/>
          <w:szCs w:val="24"/>
          <w:lang w:val="en-US"/>
        </w:rPr>
        <w:t xml:space="preserve"> </w:t>
      </w:r>
      <w:proofErr w:type="spellStart"/>
      <w:r w:rsidR="00A37525" w:rsidRPr="00BD2FBB">
        <w:rPr>
          <w:rFonts w:ascii="Book Antiqua" w:hAnsi="Book Antiqua" w:cs="Times New Roman"/>
          <w:iCs/>
          <w:color w:val="auto"/>
          <w:sz w:val="24"/>
          <w:szCs w:val="24"/>
          <w:lang w:val="en-US"/>
        </w:rPr>
        <w:t>psychophatology</w:t>
      </w:r>
      <w:proofErr w:type="spellEnd"/>
      <w:r w:rsidR="00A37525" w:rsidRPr="00BD2FBB">
        <w:rPr>
          <w:rFonts w:ascii="Book Antiqua" w:hAnsi="Book Antiqua" w:cs="Times New Roman"/>
          <w:iCs/>
          <w:color w:val="auto"/>
          <w:sz w:val="24"/>
          <w:szCs w:val="24"/>
          <w:lang w:val="en-US"/>
        </w:rPr>
        <w:t xml:space="preserve"> and</w:t>
      </w:r>
      <w:r w:rsidR="00904238" w:rsidRPr="00BD2FBB">
        <w:rPr>
          <w:rFonts w:ascii="Book Antiqua" w:hAnsi="Book Antiqua" w:cs="Times New Roman"/>
          <w:iCs/>
          <w:color w:val="auto"/>
          <w:sz w:val="24"/>
          <w:szCs w:val="24"/>
          <w:lang w:val="en-US"/>
        </w:rPr>
        <w:t xml:space="preserve"> the RGT. The main indices obtained from the RGT are described</w:t>
      </w:r>
      <w:r w:rsidR="008077EE" w:rsidRPr="00BD2FBB">
        <w:rPr>
          <w:rFonts w:ascii="Book Antiqua" w:hAnsi="Book Antiqua" w:cs="Times New Roman"/>
          <w:iCs/>
          <w:color w:val="auto"/>
          <w:sz w:val="24"/>
          <w:szCs w:val="24"/>
          <w:lang w:val="en-US"/>
        </w:rPr>
        <w:t xml:space="preserve"> and </w:t>
      </w:r>
      <w:r w:rsidR="00E956A0" w:rsidRPr="00BD2FBB">
        <w:rPr>
          <w:rFonts w:ascii="Book Antiqua" w:hAnsi="Book Antiqua" w:cs="Times New Roman"/>
          <w:color w:val="auto"/>
          <w:sz w:val="24"/>
          <w:szCs w:val="24"/>
          <w:lang w:val="en-US"/>
        </w:rPr>
        <w:t>used</w:t>
      </w:r>
      <w:r w:rsidR="008077EE" w:rsidRPr="00BD2FBB">
        <w:rPr>
          <w:rFonts w:ascii="Book Antiqua" w:hAnsi="Book Antiqua" w:cs="Times New Roman"/>
          <w:color w:val="auto"/>
          <w:sz w:val="24"/>
          <w:szCs w:val="24"/>
          <w:lang w:val="en-US"/>
        </w:rPr>
        <w:t xml:space="preserve"> to understand his personal meanings </w:t>
      </w:r>
      <w:r w:rsidR="00E956A0" w:rsidRPr="00BD2FBB">
        <w:rPr>
          <w:rFonts w:ascii="Book Antiqua" w:hAnsi="Book Antiqua" w:cs="Times New Roman"/>
          <w:color w:val="auto"/>
          <w:sz w:val="24"/>
          <w:szCs w:val="24"/>
          <w:lang w:val="en-US"/>
        </w:rPr>
        <w:t>about</w:t>
      </w:r>
      <w:r w:rsidR="008077EE" w:rsidRPr="00BD2FBB">
        <w:rPr>
          <w:rFonts w:ascii="Book Antiqua" w:hAnsi="Book Antiqua" w:cs="Times New Roman"/>
          <w:color w:val="auto"/>
          <w:sz w:val="24"/>
          <w:szCs w:val="24"/>
          <w:lang w:val="en-US"/>
        </w:rPr>
        <w:t xml:space="preserve"> himself and others </w:t>
      </w:r>
      <w:r w:rsidR="003F070E" w:rsidRPr="00BD2FBB">
        <w:rPr>
          <w:rFonts w:ascii="Book Antiqua" w:hAnsi="Book Antiqua" w:cs="Times New Roman"/>
          <w:color w:val="auto"/>
          <w:sz w:val="24"/>
          <w:szCs w:val="24"/>
          <w:lang w:val="en-US"/>
        </w:rPr>
        <w:t>at the</w:t>
      </w:r>
      <w:r w:rsidR="008077EE" w:rsidRPr="00BD2FBB">
        <w:rPr>
          <w:rFonts w:ascii="Book Antiqua" w:hAnsi="Book Antiqua" w:cs="Times New Roman"/>
          <w:color w:val="auto"/>
          <w:sz w:val="24"/>
          <w:szCs w:val="24"/>
          <w:lang w:val="en-US"/>
        </w:rPr>
        <w:t xml:space="preserve"> delicate moment whe</w:t>
      </w:r>
      <w:r w:rsidR="00E956A0" w:rsidRPr="00BD2FBB">
        <w:rPr>
          <w:rFonts w:ascii="Book Antiqua" w:hAnsi="Book Antiqua" w:cs="Times New Roman"/>
          <w:color w:val="auto"/>
          <w:sz w:val="24"/>
          <w:szCs w:val="24"/>
          <w:lang w:val="en-US"/>
        </w:rPr>
        <w:t>n</w:t>
      </w:r>
      <w:r w:rsidR="008077EE" w:rsidRPr="00BD2FBB">
        <w:rPr>
          <w:rFonts w:ascii="Book Antiqua" w:hAnsi="Book Antiqua" w:cs="Times New Roman"/>
          <w:color w:val="auto"/>
          <w:sz w:val="24"/>
          <w:szCs w:val="24"/>
          <w:lang w:val="en-US"/>
        </w:rPr>
        <w:t xml:space="preserve"> his persecutory delusions</w:t>
      </w:r>
      <w:r w:rsidR="00E956A0" w:rsidRPr="00BD2FBB">
        <w:rPr>
          <w:rFonts w:ascii="Book Antiqua" w:hAnsi="Book Antiqua" w:cs="Times New Roman"/>
          <w:color w:val="auto"/>
          <w:sz w:val="24"/>
          <w:szCs w:val="24"/>
          <w:lang w:val="en-US"/>
        </w:rPr>
        <w:t xml:space="preserve"> are very intrusive</w:t>
      </w:r>
      <w:r w:rsidR="008077EE" w:rsidRPr="00BD2FBB">
        <w:rPr>
          <w:rFonts w:ascii="Book Antiqua" w:hAnsi="Book Antiqua" w:cs="Times New Roman"/>
          <w:iCs/>
          <w:color w:val="auto"/>
          <w:sz w:val="24"/>
          <w:szCs w:val="24"/>
          <w:lang w:val="en-US"/>
        </w:rPr>
        <w:t>. P</w:t>
      </w:r>
      <w:r w:rsidR="008B42B2" w:rsidRPr="00BD2FBB">
        <w:rPr>
          <w:rFonts w:ascii="Book Antiqua" w:hAnsi="Book Antiqua" w:cs="Times New Roman"/>
          <w:iCs/>
          <w:color w:val="auto"/>
          <w:sz w:val="24"/>
          <w:szCs w:val="24"/>
          <w:lang w:val="en-US"/>
        </w:rPr>
        <w:t xml:space="preserve">ossible clinical hypotheses derived from this analysis, </w:t>
      </w:r>
      <w:r w:rsidR="00B3399A" w:rsidRPr="00BD2FBB">
        <w:rPr>
          <w:rFonts w:ascii="Book Antiqua" w:hAnsi="Book Antiqua" w:cs="Times New Roman"/>
          <w:iCs/>
          <w:color w:val="auto"/>
          <w:sz w:val="24"/>
          <w:szCs w:val="24"/>
          <w:lang w:val="en-US"/>
        </w:rPr>
        <w:t>and targets for the therapeutic process of James</w:t>
      </w:r>
      <w:r w:rsidR="008B42B2" w:rsidRPr="00BD2FBB">
        <w:rPr>
          <w:rFonts w:ascii="Book Antiqua" w:hAnsi="Book Antiqua" w:cs="Times New Roman"/>
          <w:iCs/>
          <w:color w:val="auto"/>
          <w:sz w:val="24"/>
          <w:szCs w:val="24"/>
          <w:lang w:val="en-US"/>
        </w:rPr>
        <w:t>,</w:t>
      </w:r>
      <w:r w:rsidR="00B3399A" w:rsidRPr="00BD2FBB">
        <w:rPr>
          <w:rFonts w:ascii="Book Antiqua" w:hAnsi="Book Antiqua" w:cs="Times New Roman"/>
          <w:iCs/>
          <w:color w:val="auto"/>
          <w:sz w:val="24"/>
          <w:szCs w:val="24"/>
          <w:lang w:val="en-US"/>
        </w:rPr>
        <w:t xml:space="preserve"> are discussed.</w:t>
      </w:r>
    </w:p>
    <w:p w:rsidR="008344C0" w:rsidRPr="00BD2FBB" w:rsidRDefault="008344C0" w:rsidP="00984BDE">
      <w:pPr>
        <w:pStyle w:val="Normal1"/>
        <w:spacing w:after="0" w:line="360" w:lineRule="auto"/>
        <w:jc w:val="both"/>
        <w:rPr>
          <w:rFonts w:ascii="Book Antiqua" w:hAnsi="Book Antiqua" w:cs="Times New Roman"/>
          <w:iCs/>
          <w:color w:val="auto"/>
          <w:sz w:val="24"/>
          <w:szCs w:val="24"/>
          <w:lang w:val="en-US" w:eastAsia="zh-CN"/>
        </w:rPr>
      </w:pPr>
    </w:p>
    <w:p w:rsidR="005343EF" w:rsidRPr="00BD2FBB" w:rsidRDefault="00B3399A" w:rsidP="00984BDE">
      <w:pPr>
        <w:pStyle w:val="Normal1"/>
        <w:spacing w:after="0" w:line="360" w:lineRule="auto"/>
        <w:jc w:val="both"/>
        <w:rPr>
          <w:rFonts w:ascii="Book Antiqua" w:hAnsi="Book Antiqua" w:cs="Times New Roman"/>
          <w:b/>
          <w:color w:val="auto"/>
          <w:sz w:val="24"/>
          <w:szCs w:val="24"/>
          <w:lang w:val="en-US" w:eastAsia="zh-CN"/>
        </w:rPr>
      </w:pPr>
      <w:r w:rsidRPr="00BD2FBB">
        <w:rPr>
          <w:rFonts w:ascii="Book Antiqua" w:hAnsi="Book Antiqua" w:cs="Times New Roman"/>
          <w:b/>
          <w:color w:val="auto"/>
          <w:sz w:val="24"/>
          <w:szCs w:val="24"/>
          <w:lang w:val="en-US"/>
        </w:rPr>
        <w:t xml:space="preserve">CASE </w:t>
      </w:r>
      <w:r w:rsidR="008344C0">
        <w:rPr>
          <w:rFonts w:ascii="Book Antiqua" w:hAnsi="Book Antiqua" w:cs="Times New Roman" w:hint="eastAsia"/>
          <w:b/>
          <w:color w:val="auto"/>
          <w:sz w:val="24"/>
          <w:szCs w:val="24"/>
          <w:lang w:val="en-US" w:eastAsia="zh-CN"/>
        </w:rPr>
        <w:t>REPORT</w:t>
      </w:r>
    </w:p>
    <w:p w:rsidR="00E1464E" w:rsidRPr="00BD2FBB" w:rsidRDefault="00E1464E" w:rsidP="00984BDE">
      <w:pPr>
        <w:pStyle w:val="Normal1"/>
        <w:spacing w:after="0" w:line="360" w:lineRule="auto"/>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James</w:t>
      </w:r>
      <w:r w:rsidR="00DB26D3" w:rsidRPr="00BD2FBB">
        <w:rPr>
          <w:rFonts w:ascii="Book Antiqua" w:hAnsi="Book Antiqua" w:cs="Times New Roman"/>
          <w:color w:val="auto"/>
          <w:sz w:val="24"/>
          <w:szCs w:val="24"/>
          <w:lang w:val="en-US"/>
        </w:rPr>
        <w:t xml:space="preserve"> is a </w:t>
      </w:r>
      <w:r w:rsidRPr="00BD2FBB">
        <w:rPr>
          <w:rFonts w:ascii="Book Antiqua" w:hAnsi="Book Antiqua" w:cs="Times New Roman"/>
          <w:color w:val="auto"/>
          <w:sz w:val="24"/>
          <w:szCs w:val="24"/>
          <w:lang w:val="en-US"/>
        </w:rPr>
        <w:t xml:space="preserve">Spanish </w:t>
      </w:r>
      <w:r w:rsidR="00E956A0" w:rsidRPr="00BD2FBB">
        <w:rPr>
          <w:rFonts w:ascii="Book Antiqua" w:hAnsi="Book Antiqua" w:cs="Times New Roman"/>
          <w:color w:val="auto"/>
          <w:sz w:val="24"/>
          <w:szCs w:val="24"/>
          <w:lang w:val="en-US"/>
        </w:rPr>
        <w:t>man</w:t>
      </w:r>
      <w:r w:rsidR="00DB26D3" w:rsidRPr="00BD2FBB">
        <w:rPr>
          <w:rFonts w:ascii="Book Antiqua" w:hAnsi="Book Antiqua" w:cs="Times New Roman"/>
          <w:color w:val="auto"/>
          <w:sz w:val="24"/>
          <w:szCs w:val="24"/>
          <w:lang w:val="en-US"/>
        </w:rPr>
        <w:t xml:space="preserve"> 25 years</w:t>
      </w:r>
      <w:r w:rsidR="003F070E" w:rsidRPr="00BD2FBB">
        <w:rPr>
          <w:rFonts w:ascii="Book Antiqua" w:hAnsi="Book Antiqua" w:cs="Times New Roman"/>
          <w:color w:val="auto"/>
          <w:sz w:val="24"/>
          <w:szCs w:val="24"/>
          <w:lang w:val="en-US"/>
        </w:rPr>
        <w:t xml:space="preserve"> of age</w:t>
      </w:r>
      <w:r w:rsidR="00E46B6B" w:rsidRPr="00BD2FBB">
        <w:rPr>
          <w:rFonts w:ascii="Book Antiqua" w:hAnsi="Book Antiqua" w:cs="Times New Roman"/>
          <w:color w:val="auto"/>
          <w:sz w:val="24"/>
          <w:szCs w:val="24"/>
          <w:lang w:val="en-US"/>
        </w:rPr>
        <w:t xml:space="preserve"> </w:t>
      </w:r>
      <w:r w:rsidR="00E36518" w:rsidRPr="00BD2FBB">
        <w:rPr>
          <w:rFonts w:ascii="Book Antiqua" w:hAnsi="Book Antiqua" w:cs="Times New Roman"/>
          <w:color w:val="auto"/>
          <w:sz w:val="24"/>
          <w:szCs w:val="24"/>
          <w:lang w:val="en-US"/>
        </w:rPr>
        <w:t>who</w:t>
      </w:r>
      <w:r w:rsidR="005C6C29">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lives with his parents</w:t>
      </w:r>
      <w:r w:rsidR="0064538A" w:rsidRPr="00BD2FBB">
        <w:rPr>
          <w:rFonts w:ascii="Book Antiqua" w:hAnsi="Book Antiqua" w:cs="Times New Roman"/>
          <w:color w:val="auto"/>
          <w:sz w:val="24"/>
          <w:szCs w:val="24"/>
          <w:lang w:val="en-US"/>
        </w:rPr>
        <w:t xml:space="preserve"> and is unable to study or work although he completed high school studies</w:t>
      </w:r>
      <w:r w:rsidRPr="00BD2FBB">
        <w:rPr>
          <w:rFonts w:ascii="Book Antiqua" w:hAnsi="Book Antiqua" w:cs="Times New Roman"/>
          <w:color w:val="auto"/>
          <w:sz w:val="24"/>
          <w:szCs w:val="24"/>
          <w:lang w:val="en-US"/>
        </w:rPr>
        <w:t>. H</w:t>
      </w:r>
      <w:r w:rsidR="00DB26D3" w:rsidRPr="00BD2FBB">
        <w:rPr>
          <w:rFonts w:ascii="Book Antiqua" w:hAnsi="Book Antiqua" w:cs="Times New Roman"/>
          <w:color w:val="auto"/>
          <w:sz w:val="24"/>
          <w:szCs w:val="24"/>
          <w:lang w:val="en-US"/>
        </w:rPr>
        <w:t xml:space="preserve">e </w:t>
      </w:r>
      <w:r w:rsidR="008C73C9" w:rsidRPr="00BD2FBB">
        <w:rPr>
          <w:rFonts w:ascii="Book Antiqua" w:hAnsi="Book Antiqua" w:cs="Times New Roman"/>
          <w:color w:val="auto"/>
          <w:sz w:val="24"/>
          <w:szCs w:val="24"/>
          <w:lang w:val="en-US"/>
        </w:rPr>
        <w:t>report</w:t>
      </w:r>
      <w:r w:rsidR="00DB26D3" w:rsidRPr="00BD2FBB">
        <w:rPr>
          <w:rFonts w:ascii="Book Antiqua" w:hAnsi="Book Antiqua" w:cs="Times New Roman"/>
          <w:color w:val="auto"/>
          <w:sz w:val="24"/>
          <w:szCs w:val="24"/>
          <w:lang w:val="en-US"/>
        </w:rPr>
        <w:t>s a relationship with a girl</w:t>
      </w:r>
      <w:r w:rsidR="003F070E" w:rsidRPr="00BD2FBB">
        <w:rPr>
          <w:rFonts w:ascii="Book Antiqua" w:hAnsi="Book Antiqua" w:cs="Times New Roman"/>
          <w:color w:val="auto"/>
          <w:sz w:val="24"/>
          <w:szCs w:val="24"/>
          <w:lang w:val="en-US"/>
        </w:rPr>
        <w:t xml:space="preserve">, </w:t>
      </w:r>
      <w:proofErr w:type="gramStart"/>
      <w:r w:rsidR="003F070E" w:rsidRPr="00BD2FBB">
        <w:rPr>
          <w:rFonts w:ascii="Book Antiqua" w:hAnsi="Book Antiqua" w:cs="Times New Roman"/>
          <w:color w:val="auto"/>
          <w:sz w:val="24"/>
          <w:szCs w:val="24"/>
          <w:lang w:val="en-US"/>
        </w:rPr>
        <w:t>Ana</w:t>
      </w:r>
      <w:proofErr w:type="gramEnd"/>
      <w:r w:rsidR="003F070E" w:rsidRPr="00BD2FBB">
        <w:rPr>
          <w:rFonts w:ascii="Book Antiqua" w:hAnsi="Book Antiqua" w:cs="Times New Roman"/>
          <w:color w:val="auto"/>
          <w:sz w:val="24"/>
          <w:szCs w:val="24"/>
          <w:lang w:val="en-US"/>
        </w:rPr>
        <w:t xml:space="preserve">, at </w:t>
      </w:r>
      <w:r w:rsidR="00E47779" w:rsidRPr="00BD2FBB">
        <w:rPr>
          <w:rFonts w:ascii="Book Antiqua" w:hAnsi="Book Antiqua" w:cs="Times New Roman"/>
          <w:color w:val="auto"/>
          <w:sz w:val="24"/>
          <w:szCs w:val="24"/>
          <w:lang w:val="en-US"/>
        </w:rPr>
        <w:t>the current moment</w:t>
      </w:r>
      <w:r w:rsidR="009B5156" w:rsidRPr="00BD2FBB">
        <w:rPr>
          <w:rFonts w:ascii="Book Antiqua" w:hAnsi="Book Antiqua" w:cs="Times New Roman"/>
          <w:color w:val="auto"/>
          <w:sz w:val="24"/>
          <w:szCs w:val="24"/>
          <w:lang w:val="en-US"/>
        </w:rPr>
        <w:t xml:space="preserve">, </w:t>
      </w:r>
      <w:r w:rsidR="001B6B44" w:rsidRPr="00BD2FBB">
        <w:rPr>
          <w:rFonts w:ascii="Book Antiqua" w:hAnsi="Book Antiqua" w:cs="Times New Roman"/>
          <w:color w:val="auto"/>
          <w:sz w:val="24"/>
          <w:szCs w:val="24"/>
          <w:lang w:val="en-US"/>
        </w:rPr>
        <w:t xml:space="preserve">who lives in a distant part </w:t>
      </w:r>
      <w:r w:rsidR="001B6B44" w:rsidRPr="00BD2FBB">
        <w:rPr>
          <w:rFonts w:ascii="Book Antiqua" w:hAnsi="Book Antiqua" w:cs="Times New Roman"/>
          <w:color w:val="auto"/>
          <w:sz w:val="24"/>
          <w:szCs w:val="24"/>
          <w:lang w:val="en-US"/>
        </w:rPr>
        <w:lastRenderedPageBreak/>
        <w:t>of Spain</w:t>
      </w:r>
      <w:r w:rsidR="003F070E" w:rsidRPr="00BD2FBB">
        <w:rPr>
          <w:rFonts w:ascii="Book Antiqua" w:hAnsi="Book Antiqua" w:cs="Times New Roman"/>
          <w:color w:val="auto"/>
          <w:sz w:val="24"/>
          <w:szCs w:val="24"/>
          <w:lang w:val="en-US"/>
        </w:rPr>
        <w:t>.</w:t>
      </w:r>
      <w:r w:rsidR="00E46B6B" w:rsidRPr="00BD2FBB">
        <w:rPr>
          <w:rFonts w:ascii="Book Antiqua" w:hAnsi="Book Antiqua" w:cs="Times New Roman"/>
          <w:color w:val="auto"/>
          <w:sz w:val="24"/>
          <w:szCs w:val="24"/>
          <w:lang w:val="en-US"/>
        </w:rPr>
        <w:t xml:space="preserve"> </w:t>
      </w:r>
      <w:r w:rsidR="003F070E" w:rsidRPr="00BD2FBB">
        <w:rPr>
          <w:rFonts w:ascii="Book Antiqua" w:hAnsi="Book Antiqua" w:cs="Times New Roman"/>
          <w:color w:val="auto"/>
          <w:sz w:val="24"/>
          <w:szCs w:val="24"/>
          <w:lang w:val="en-US"/>
        </w:rPr>
        <w:t>He</w:t>
      </w:r>
      <w:r w:rsidR="001B6B44" w:rsidRPr="00BD2FBB">
        <w:rPr>
          <w:rFonts w:ascii="Book Antiqua" w:hAnsi="Book Antiqua" w:cs="Times New Roman"/>
          <w:color w:val="auto"/>
          <w:sz w:val="24"/>
          <w:szCs w:val="24"/>
          <w:lang w:val="en-US"/>
        </w:rPr>
        <w:t xml:space="preserve"> refers to </w:t>
      </w:r>
      <w:r w:rsidR="003F070E" w:rsidRPr="00BD2FBB">
        <w:rPr>
          <w:rFonts w:ascii="Book Antiqua" w:hAnsi="Book Antiqua" w:cs="Times New Roman"/>
          <w:color w:val="auto"/>
          <w:sz w:val="24"/>
          <w:szCs w:val="24"/>
          <w:lang w:val="en-US"/>
        </w:rPr>
        <w:t xml:space="preserve">her </w:t>
      </w:r>
      <w:r w:rsidR="001B6B44" w:rsidRPr="00BD2FBB">
        <w:rPr>
          <w:rFonts w:ascii="Book Antiqua" w:hAnsi="Book Antiqua" w:cs="Times New Roman"/>
          <w:color w:val="auto"/>
          <w:sz w:val="24"/>
          <w:szCs w:val="24"/>
          <w:lang w:val="en-US"/>
        </w:rPr>
        <w:t xml:space="preserve">as his girlfriend but their only contact </w:t>
      </w:r>
      <w:r w:rsidR="003F070E" w:rsidRPr="00BD2FBB">
        <w:rPr>
          <w:rFonts w:ascii="Book Antiqua" w:hAnsi="Book Antiqua" w:cs="Times New Roman"/>
          <w:color w:val="auto"/>
          <w:sz w:val="24"/>
          <w:szCs w:val="24"/>
          <w:lang w:val="en-US"/>
        </w:rPr>
        <w:t xml:space="preserve">has </w:t>
      </w:r>
      <w:r w:rsidR="001B6B44" w:rsidRPr="00BD2FBB">
        <w:rPr>
          <w:rFonts w:ascii="Book Antiqua" w:hAnsi="Book Antiqua" w:cs="Times New Roman"/>
          <w:color w:val="auto"/>
          <w:sz w:val="24"/>
          <w:szCs w:val="24"/>
          <w:lang w:val="en-US"/>
        </w:rPr>
        <w:t xml:space="preserve">been by </w:t>
      </w:r>
      <w:r w:rsidR="003F070E" w:rsidRPr="00BD2FBB">
        <w:rPr>
          <w:rFonts w:ascii="Book Antiqua" w:hAnsi="Book Antiqua" w:cs="Times New Roman"/>
          <w:color w:val="auto"/>
          <w:sz w:val="24"/>
          <w:szCs w:val="24"/>
          <w:lang w:val="en-US"/>
        </w:rPr>
        <w:t>i</w:t>
      </w:r>
      <w:r w:rsidR="001B6B44" w:rsidRPr="00BD2FBB">
        <w:rPr>
          <w:rFonts w:ascii="Book Antiqua" w:hAnsi="Book Antiqua" w:cs="Times New Roman"/>
          <w:color w:val="auto"/>
          <w:sz w:val="24"/>
          <w:szCs w:val="24"/>
          <w:lang w:val="en-US"/>
        </w:rPr>
        <w:t>nternet and telephone.</w:t>
      </w:r>
    </w:p>
    <w:p w:rsidR="005343EF" w:rsidRPr="00BD2FBB" w:rsidRDefault="00E1464E" w:rsidP="00670B1B">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 xml:space="preserve">He has </w:t>
      </w:r>
      <w:r w:rsidR="00DB0DC9" w:rsidRPr="00BD2FBB">
        <w:rPr>
          <w:rFonts w:ascii="Book Antiqua" w:hAnsi="Book Antiqua" w:cs="Times New Roman"/>
          <w:color w:val="auto"/>
          <w:sz w:val="24"/>
          <w:szCs w:val="24"/>
          <w:lang w:val="en-US"/>
        </w:rPr>
        <w:t xml:space="preserve">a </w:t>
      </w:r>
      <w:r w:rsidR="003F070E" w:rsidRPr="00BD2FBB">
        <w:rPr>
          <w:rFonts w:ascii="Book Antiqua" w:hAnsi="Book Antiqua" w:cs="Times New Roman"/>
          <w:color w:val="auto"/>
          <w:sz w:val="24"/>
          <w:szCs w:val="24"/>
          <w:lang w:val="en-US"/>
        </w:rPr>
        <w:t xml:space="preserve">diagnosis </w:t>
      </w:r>
      <w:r w:rsidRPr="00BD2FBB">
        <w:rPr>
          <w:rFonts w:ascii="Book Antiqua" w:hAnsi="Book Antiqua" w:cs="Times New Roman"/>
          <w:color w:val="auto"/>
          <w:sz w:val="24"/>
          <w:szCs w:val="24"/>
          <w:lang w:val="en-US"/>
        </w:rPr>
        <w:t xml:space="preserve">of </w:t>
      </w:r>
      <w:r w:rsidR="00DB0DC9" w:rsidRPr="00BD2FBB">
        <w:rPr>
          <w:rFonts w:ascii="Book Antiqua" w:hAnsi="Book Antiqua" w:cs="Times New Roman"/>
          <w:color w:val="auto"/>
          <w:sz w:val="24"/>
          <w:szCs w:val="24"/>
          <w:lang w:val="en-US"/>
        </w:rPr>
        <w:t>s</w:t>
      </w:r>
      <w:r w:rsidR="00B3399A" w:rsidRPr="00BD2FBB">
        <w:rPr>
          <w:rFonts w:ascii="Book Antiqua" w:hAnsi="Book Antiqua" w:cs="Times New Roman"/>
          <w:color w:val="auto"/>
          <w:sz w:val="24"/>
          <w:szCs w:val="24"/>
          <w:lang w:val="en-US"/>
        </w:rPr>
        <w:t>chizophrenia</w:t>
      </w:r>
      <w:r w:rsidRPr="00BD2FBB">
        <w:rPr>
          <w:rFonts w:ascii="Book Antiqua" w:hAnsi="Book Antiqua" w:cs="Times New Roman"/>
          <w:color w:val="auto"/>
          <w:sz w:val="24"/>
          <w:szCs w:val="24"/>
          <w:lang w:val="en-US"/>
        </w:rPr>
        <w:t xml:space="preserve"> and personality disorder </w:t>
      </w:r>
      <w:r w:rsidR="008D3A19" w:rsidRPr="00BD2FBB">
        <w:rPr>
          <w:rFonts w:ascii="Book Antiqua" w:hAnsi="Book Antiqua" w:cs="Times New Roman"/>
          <w:color w:val="auto"/>
          <w:sz w:val="24"/>
          <w:szCs w:val="24"/>
          <w:lang w:val="en-US"/>
        </w:rPr>
        <w:t>not otherwise specified</w:t>
      </w:r>
      <w:r w:rsidR="005E528F" w:rsidRPr="00BD2FBB">
        <w:rPr>
          <w:rFonts w:ascii="Book Antiqua" w:hAnsi="Book Antiqua" w:cs="Times New Roman"/>
          <w:color w:val="auto"/>
          <w:sz w:val="24"/>
          <w:szCs w:val="24"/>
          <w:lang w:val="en-US"/>
        </w:rPr>
        <w:t>. The dis</w:t>
      </w:r>
      <w:r w:rsidR="00DB0DC9" w:rsidRPr="00BD2FBB">
        <w:rPr>
          <w:rFonts w:ascii="Book Antiqua" w:hAnsi="Book Antiqua" w:cs="Times New Roman"/>
          <w:color w:val="auto"/>
          <w:sz w:val="24"/>
          <w:szCs w:val="24"/>
          <w:lang w:val="en-US"/>
        </w:rPr>
        <w:t>turbances</w:t>
      </w:r>
      <w:r w:rsidR="005E528F" w:rsidRPr="00BD2FBB">
        <w:rPr>
          <w:rFonts w:ascii="Book Antiqua" w:hAnsi="Book Antiqua" w:cs="Times New Roman"/>
          <w:color w:val="auto"/>
          <w:sz w:val="24"/>
          <w:szCs w:val="24"/>
          <w:lang w:val="en-US"/>
        </w:rPr>
        <w:t xml:space="preserve"> started 2</w:t>
      </w:r>
      <w:r w:rsidRPr="00BD2FBB">
        <w:rPr>
          <w:rFonts w:ascii="Book Antiqua" w:hAnsi="Book Antiqua" w:cs="Times New Roman"/>
          <w:color w:val="auto"/>
          <w:sz w:val="24"/>
          <w:szCs w:val="24"/>
          <w:lang w:val="en-US"/>
        </w:rPr>
        <w:t xml:space="preserve"> years ago, and the last psyc</w:t>
      </w:r>
      <w:r w:rsidR="008344C0">
        <w:rPr>
          <w:rFonts w:ascii="Book Antiqua" w:hAnsi="Book Antiqua" w:cs="Times New Roman"/>
          <w:color w:val="auto"/>
          <w:sz w:val="24"/>
          <w:szCs w:val="24"/>
          <w:lang w:val="en-US"/>
        </w:rPr>
        <w:t xml:space="preserve">hotic episode occurred 10 </w:t>
      </w:r>
      <w:proofErr w:type="spellStart"/>
      <w:proofErr w:type="gramStart"/>
      <w:r w:rsidR="008344C0">
        <w:rPr>
          <w:rFonts w:ascii="Book Antiqua" w:hAnsi="Book Antiqua" w:cs="Times New Roman"/>
          <w:color w:val="auto"/>
          <w:sz w:val="24"/>
          <w:szCs w:val="24"/>
          <w:lang w:val="en-US"/>
        </w:rPr>
        <w:t>mo</w:t>
      </w:r>
      <w:proofErr w:type="spellEnd"/>
      <w:proofErr w:type="gramEnd"/>
      <w:r w:rsidRPr="00BD2FBB">
        <w:rPr>
          <w:rFonts w:ascii="Book Antiqua" w:hAnsi="Book Antiqua" w:cs="Times New Roman"/>
          <w:color w:val="auto"/>
          <w:sz w:val="24"/>
          <w:szCs w:val="24"/>
          <w:lang w:val="en-US"/>
        </w:rPr>
        <w:t xml:space="preserve"> </w:t>
      </w:r>
      <w:r w:rsidR="00DB0DC9" w:rsidRPr="00BD2FBB">
        <w:rPr>
          <w:rFonts w:ascii="Book Antiqua" w:hAnsi="Book Antiqua" w:cs="Times New Roman"/>
          <w:color w:val="auto"/>
          <w:sz w:val="24"/>
          <w:szCs w:val="24"/>
          <w:lang w:val="en-US"/>
        </w:rPr>
        <w:t>before the present assessment</w:t>
      </w:r>
      <w:r w:rsidR="006A2C11" w:rsidRPr="00BD2FBB">
        <w:rPr>
          <w:rFonts w:ascii="Book Antiqua" w:hAnsi="Book Antiqua" w:cs="Times New Roman"/>
          <w:color w:val="auto"/>
          <w:sz w:val="24"/>
          <w:szCs w:val="24"/>
          <w:lang w:val="en-US"/>
        </w:rPr>
        <w:t xml:space="preserve">, </w:t>
      </w:r>
      <w:r w:rsidR="0064538A" w:rsidRPr="00BD2FBB">
        <w:rPr>
          <w:rFonts w:ascii="Book Antiqua" w:hAnsi="Book Antiqua" w:cs="Times New Roman"/>
          <w:color w:val="auto"/>
          <w:sz w:val="24"/>
          <w:szCs w:val="24"/>
          <w:lang w:val="en-US"/>
        </w:rPr>
        <w:t>for</w:t>
      </w:r>
      <w:r w:rsidR="006A2C11" w:rsidRPr="00BD2FBB">
        <w:rPr>
          <w:rFonts w:ascii="Book Antiqua" w:hAnsi="Book Antiqua" w:cs="Times New Roman"/>
          <w:color w:val="auto"/>
          <w:sz w:val="24"/>
          <w:szCs w:val="24"/>
          <w:lang w:val="en-US"/>
        </w:rPr>
        <w:t xml:space="preserve"> which </w:t>
      </w:r>
      <w:r w:rsidR="00DB26D3" w:rsidRPr="00BD2FBB">
        <w:rPr>
          <w:rFonts w:ascii="Book Antiqua" w:hAnsi="Book Antiqua" w:cs="Times New Roman"/>
          <w:color w:val="auto"/>
          <w:sz w:val="24"/>
          <w:szCs w:val="24"/>
          <w:lang w:val="en-US"/>
        </w:rPr>
        <w:t xml:space="preserve">he had to be </w:t>
      </w:r>
      <w:r w:rsidR="006A2C11" w:rsidRPr="00BD2FBB">
        <w:rPr>
          <w:rFonts w:ascii="Book Antiqua" w:hAnsi="Book Antiqua" w:cs="Times New Roman"/>
          <w:color w:val="auto"/>
          <w:sz w:val="24"/>
          <w:szCs w:val="24"/>
          <w:lang w:val="en-US"/>
        </w:rPr>
        <w:t>hospitalized</w:t>
      </w:r>
      <w:r w:rsidR="0006613D" w:rsidRPr="00BD2FBB">
        <w:rPr>
          <w:rFonts w:ascii="Book Antiqua" w:hAnsi="Book Antiqua" w:cs="Times New Roman"/>
          <w:color w:val="auto"/>
          <w:sz w:val="24"/>
          <w:szCs w:val="24"/>
          <w:lang w:val="en-US"/>
        </w:rPr>
        <w:t xml:space="preserve">. Since this last hospitalization, he has been experiencing </w:t>
      </w:r>
      <w:r w:rsidR="00DB26D3" w:rsidRPr="00BD2FBB">
        <w:rPr>
          <w:rFonts w:ascii="Book Antiqua" w:hAnsi="Book Antiqua" w:cs="Times New Roman"/>
          <w:color w:val="auto"/>
          <w:sz w:val="24"/>
          <w:szCs w:val="24"/>
          <w:lang w:val="en-US"/>
        </w:rPr>
        <w:t>persecutory delusions</w:t>
      </w:r>
      <w:r w:rsidR="0006613D" w:rsidRPr="00BD2FBB">
        <w:rPr>
          <w:rFonts w:ascii="Book Antiqua" w:hAnsi="Book Antiqua" w:cs="Times New Roman"/>
          <w:color w:val="auto"/>
          <w:sz w:val="24"/>
          <w:szCs w:val="24"/>
          <w:lang w:val="en-US"/>
        </w:rPr>
        <w:t xml:space="preserve"> and auditory hallucinations</w:t>
      </w:r>
      <w:r w:rsidR="00DB26D3" w:rsidRPr="00BD2FBB">
        <w:rPr>
          <w:rFonts w:ascii="Book Antiqua" w:hAnsi="Book Antiqua" w:cs="Times New Roman"/>
          <w:color w:val="auto"/>
          <w:sz w:val="24"/>
          <w:szCs w:val="24"/>
          <w:lang w:val="en-US"/>
        </w:rPr>
        <w:t xml:space="preserve"> that have not been reduced</w:t>
      </w:r>
      <w:r w:rsidR="0006613D"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 xml:space="preserve">despite </w:t>
      </w:r>
      <w:r w:rsidR="0064538A" w:rsidRPr="00BD2FBB">
        <w:rPr>
          <w:rFonts w:ascii="Book Antiqua" w:hAnsi="Book Antiqua" w:cs="Times New Roman"/>
          <w:color w:val="auto"/>
          <w:sz w:val="24"/>
          <w:szCs w:val="24"/>
          <w:lang w:val="en-US"/>
        </w:rPr>
        <w:t xml:space="preserve">taking </w:t>
      </w:r>
      <w:r w:rsidRPr="00BD2FBB">
        <w:rPr>
          <w:rFonts w:ascii="Book Antiqua" w:hAnsi="Book Antiqua" w:cs="Times New Roman"/>
          <w:color w:val="auto"/>
          <w:sz w:val="24"/>
          <w:szCs w:val="24"/>
          <w:lang w:val="en-US"/>
        </w:rPr>
        <w:t>antipsychotic medication</w:t>
      </w:r>
      <w:r w:rsidR="00017D2D" w:rsidRPr="00BD2FBB">
        <w:rPr>
          <w:rFonts w:ascii="Book Antiqua" w:hAnsi="Book Antiqua" w:cs="Times New Roman"/>
          <w:color w:val="auto"/>
          <w:sz w:val="24"/>
          <w:szCs w:val="24"/>
          <w:lang w:val="en-US"/>
        </w:rPr>
        <w:t>, olanzapine 20</w:t>
      </w:r>
      <w:r w:rsidR="008344C0">
        <w:rPr>
          <w:rFonts w:ascii="Book Antiqua" w:hAnsi="Book Antiqua" w:cs="Times New Roman" w:hint="eastAsia"/>
          <w:color w:val="auto"/>
          <w:sz w:val="24"/>
          <w:szCs w:val="24"/>
          <w:lang w:val="en-US" w:eastAsia="zh-CN"/>
        </w:rPr>
        <w:t xml:space="preserve"> </w:t>
      </w:r>
      <w:r w:rsidR="00017D2D" w:rsidRPr="00BD2FBB">
        <w:rPr>
          <w:rFonts w:ascii="Book Antiqua" w:hAnsi="Book Antiqua" w:cs="Times New Roman"/>
          <w:color w:val="auto"/>
          <w:sz w:val="24"/>
          <w:szCs w:val="24"/>
          <w:lang w:val="en-US"/>
        </w:rPr>
        <w:t>mg/d and aripiprazole</w:t>
      </w:r>
      <w:r w:rsidR="008344C0">
        <w:rPr>
          <w:rFonts w:ascii="Book Antiqua" w:hAnsi="Book Antiqua" w:cs="Times New Roman" w:hint="eastAsia"/>
          <w:color w:val="auto"/>
          <w:sz w:val="24"/>
          <w:szCs w:val="24"/>
          <w:lang w:val="en-US" w:eastAsia="zh-CN"/>
        </w:rPr>
        <w:t xml:space="preserve"> </w:t>
      </w:r>
      <w:r w:rsidR="00844AE2" w:rsidRPr="00BD2FBB">
        <w:rPr>
          <w:rFonts w:ascii="Book Antiqua" w:hAnsi="Book Antiqua" w:cs="Times New Roman"/>
          <w:color w:val="auto"/>
          <w:sz w:val="24"/>
          <w:szCs w:val="24"/>
          <w:lang w:val="en-US"/>
        </w:rPr>
        <w:t>15</w:t>
      </w:r>
      <w:r w:rsidR="00017D2D" w:rsidRPr="00BD2FBB">
        <w:rPr>
          <w:rFonts w:ascii="Book Antiqua" w:hAnsi="Book Antiqua" w:cs="Times New Roman"/>
          <w:color w:val="auto"/>
          <w:sz w:val="24"/>
          <w:szCs w:val="24"/>
          <w:lang w:val="en-US"/>
        </w:rPr>
        <w:t xml:space="preserve"> mg/d</w:t>
      </w:r>
      <w:r w:rsidR="00027AD8" w:rsidRPr="00BD2FBB">
        <w:rPr>
          <w:rFonts w:ascii="Book Antiqua" w:hAnsi="Book Antiqua" w:cs="Times New Roman"/>
          <w:color w:val="auto"/>
          <w:sz w:val="24"/>
          <w:szCs w:val="24"/>
          <w:lang w:val="en-US"/>
        </w:rPr>
        <w:t>, last one administrated monthly as depo</w:t>
      </w:r>
      <w:r w:rsidRPr="00BD2FBB">
        <w:rPr>
          <w:rFonts w:ascii="Book Antiqua" w:hAnsi="Book Antiqua" w:cs="Times New Roman"/>
          <w:color w:val="auto"/>
          <w:sz w:val="24"/>
          <w:szCs w:val="24"/>
          <w:lang w:val="en-US"/>
        </w:rPr>
        <w:t xml:space="preserve">. </w:t>
      </w:r>
    </w:p>
    <w:p w:rsidR="005343EF" w:rsidRDefault="00DB26D3" w:rsidP="002A0071">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 xml:space="preserve">As relevant background to the </w:t>
      </w:r>
      <w:r w:rsidR="00B3399A" w:rsidRPr="00BD2FBB">
        <w:rPr>
          <w:rFonts w:ascii="Book Antiqua" w:hAnsi="Book Antiqua" w:cs="Times New Roman"/>
          <w:color w:val="auto"/>
          <w:sz w:val="24"/>
          <w:szCs w:val="24"/>
          <w:lang w:val="en-US"/>
        </w:rPr>
        <w:t>psychotic symptom</w:t>
      </w:r>
      <w:r w:rsidR="00E53929" w:rsidRPr="00BD2FBB">
        <w:rPr>
          <w:rFonts w:ascii="Book Antiqua" w:hAnsi="Book Antiqua" w:cs="Times New Roman"/>
          <w:color w:val="auto"/>
          <w:sz w:val="24"/>
          <w:szCs w:val="24"/>
          <w:lang w:val="en-US"/>
        </w:rPr>
        <w:t>s</w:t>
      </w:r>
      <w:r w:rsidRPr="00BD2FBB">
        <w:rPr>
          <w:rFonts w:ascii="Book Antiqua" w:hAnsi="Book Antiqua" w:cs="Times New Roman"/>
          <w:color w:val="auto"/>
          <w:sz w:val="24"/>
          <w:szCs w:val="24"/>
          <w:lang w:val="en-US"/>
        </w:rPr>
        <w:t xml:space="preserve">, </w:t>
      </w:r>
      <w:r w:rsidR="00E1464E" w:rsidRPr="00BD2FBB">
        <w:rPr>
          <w:rFonts w:ascii="Book Antiqua" w:hAnsi="Book Antiqua" w:cs="Times New Roman"/>
          <w:color w:val="auto"/>
          <w:sz w:val="24"/>
          <w:szCs w:val="24"/>
          <w:lang w:val="en-US"/>
        </w:rPr>
        <w:t>James</w:t>
      </w:r>
      <w:r w:rsidRPr="00BD2FBB">
        <w:rPr>
          <w:rFonts w:ascii="Book Antiqua" w:hAnsi="Book Antiqua" w:cs="Times New Roman"/>
          <w:color w:val="auto"/>
          <w:sz w:val="24"/>
          <w:szCs w:val="24"/>
          <w:lang w:val="en-US"/>
        </w:rPr>
        <w:t xml:space="preserve"> had a re</w:t>
      </w:r>
      <w:r w:rsidR="005E528F" w:rsidRPr="00BD2FBB">
        <w:rPr>
          <w:rFonts w:ascii="Book Antiqua" w:hAnsi="Book Antiqua" w:cs="Times New Roman"/>
          <w:color w:val="auto"/>
          <w:sz w:val="24"/>
          <w:szCs w:val="24"/>
          <w:lang w:val="en-US"/>
        </w:rPr>
        <w:t xml:space="preserve">lationship two years ago with another </w:t>
      </w:r>
      <w:r w:rsidRPr="00BD2FBB">
        <w:rPr>
          <w:rFonts w:ascii="Book Antiqua" w:hAnsi="Book Antiqua" w:cs="Times New Roman"/>
          <w:color w:val="auto"/>
          <w:sz w:val="24"/>
          <w:szCs w:val="24"/>
          <w:lang w:val="en-US"/>
        </w:rPr>
        <w:t xml:space="preserve">girl, Mary, which lasted eighteen months. </w:t>
      </w:r>
      <w:r w:rsidR="0006613D" w:rsidRPr="00BD2FBB">
        <w:rPr>
          <w:rFonts w:ascii="Book Antiqua" w:hAnsi="Book Antiqua" w:cs="Times New Roman"/>
          <w:color w:val="auto"/>
          <w:sz w:val="24"/>
          <w:szCs w:val="24"/>
          <w:lang w:val="en-US"/>
        </w:rPr>
        <w:t>D</w:t>
      </w:r>
      <w:r w:rsidRPr="00BD2FBB">
        <w:rPr>
          <w:rFonts w:ascii="Book Antiqua" w:hAnsi="Book Antiqua" w:cs="Times New Roman"/>
          <w:color w:val="auto"/>
          <w:sz w:val="24"/>
          <w:szCs w:val="24"/>
          <w:lang w:val="en-US"/>
        </w:rPr>
        <w:t xml:space="preserve">uring the assessment, </w:t>
      </w:r>
      <w:r w:rsidR="0006613D" w:rsidRPr="00BD2FBB">
        <w:rPr>
          <w:rFonts w:ascii="Book Antiqua" w:hAnsi="Book Antiqua" w:cs="Times New Roman"/>
          <w:color w:val="auto"/>
          <w:sz w:val="24"/>
          <w:szCs w:val="24"/>
          <w:lang w:val="en-US"/>
        </w:rPr>
        <w:t xml:space="preserve">he told us </w:t>
      </w:r>
      <w:r w:rsidRPr="00BD2FBB">
        <w:rPr>
          <w:rFonts w:ascii="Book Antiqua" w:hAnsi="Book Antiqua" w:cs="Times New Roman"/>
          <w:color w:val="auto"/>
          <w:sz w:val="24"/>
          <w:szCs w:val="24"/>
          <w:lang w:val="en-US"/>
        </w:rPr>
        <w:t xml:space="preserve">that </w:t>
      </w:r>
      <w:r w:rsidR="0064538A" w:rsidRPr="00BD2FBB">
        <w:rPr>
          <w:rFonts w:ascii="Book Antiqua" w:hAnsi="Book Antiqua" w:cs="Times New Roman"/>
          <w:color w:val="auto"/>
          <w:sz w:val="24"/>
          <w:szCs w:val="24"/>
          <w:lang w:val="en-US"/>
        </w:rPr>
        <w:t>it was a good</w:t>
      </w:r>
      <w:r w:rsidRPr="00BD2FBB">
        <w:rPr>
          <w:rFonts w:ascii="Book Antiqua" w:hAnsi="Book Antiqua" w:cs="Times New Roman"/>
          <w:color w:val="auto"/>
          <w:sz w:val="24"/>
          <w:szCs w:val="24"/>
          <w:lang w:val="en-US"/>
        </w:rPr>
        <w:t xml:space="preserve"> relationship most of the time</w:t>
      </w:r>
      <w:r w:rsidR="005E528F" w:rsidRPr="00BD2FBB">
        <w:rPr>
          <w:rFonts w:ascii="Book Antiqua" w:hAnsi="Book Antiqua" w:cs="Times New Roman"/>
          <w:color w:val="auto"/>
          <w:sz w:val="24"/>
          <w:szCs w:val="24"/>
          <w:lang w:val="en-US"/>
        </w:rPr>
        <w:t xml:space="preserve">. He also </w:t>
      </w:r>
      <w:r w:rsidR="000611BF" w:rsidRPr="00BD2FBB">
        <w:rPr>
          <w:rFonts w:ascii="Book Antiqua" w:hAnsi="Book Antiqua" w:cs="Times New Roman"/>
          <w:color w:val="auto"/>
          <w:sz w:val="24"/>
          <w:szCs w:val="24"/>
          <w:lang w:val="en-US"/>
        </w:rPr>
        <w:t xml:space="preserve">stressed </w:t>
      </w:r>
      <w:r w:rsidRPr="00BD2FBB">
        <w:rPr>
          <w:rFonts w:ascii="Book Antiqua" w:hAnsi="Book Antiqua" w:cs="Times New Roman"/>
          <w:color w:val="auto"/>
          <w:sz w:val="24"/>
          <w:szCs w:val="24"/>
          <w:lang w:val="en-US"/>
        </w:rPr>
        <w:t xml:space="preserve">that both of them felt the lack of support </w:t>
      </w:r>
      <w:r w:rsidR="0064538A" w:rsidRPr="00BD2FBB">
        <w:rPr>
          <w:rFonts w:ascii="Book Antiqua" w:hAnsi="Book Antiqua" w:cs="Times New Roman"/>
          <w:color w:val="auto"/>
          <w:sz w:val="24"/>
          <w:szCs w:val="24"/>
          <w:lang w:val="en-US"/>
        </w:rPr>
        <w:t>from</w:t>
      </w:r>
      <w:r w:rsidRPr="00BD2FBB">
        <w:rPr>
          <w:rFonts w:ascii="Book Antiqua" w:hAnsi="Book Antiqua" w:cs="Times New Roman"/>
          <w:color w:val="auto"/>
          <w:sz w:val="24"/>
          <w:szCs w:val="24"/>
          <w:lang w:val="en-US"/>
        </w:rPr>
        <w:t xml:space="preserve"> other people</w:t>
      </w:r>
      <w:r w:rsidRPr="005919E4">
        <w:rPr>
          <w:rFonts w:ascii="Book Antiqua" w:hAnsi="Book Antiqua" w:cs="Times New Roman"/>
          <w:color w:val="auto"/>
          <w:sz w:val="24"/>
          <w:szCs w:val="24"/>
          <w:lang w:val="en-US"/>
        </w:rPr>
        <w:t xml:space="preserve"> (</w:t>
      </w:r>
      <w:r w:rsidR="00391BB3">
        <w:rPr>
          <w:rFonts w:ascii="Book Antiqua" w:hAnsi="Book Antiqua" w:cs="Times New Roman"/>
          <w:color w:val="auto"/>
          <w:sz w:val="24"/>
          <w:szCs w:val="24"/>
          <w:lang w:val="en-US" w:eastAsia="zh-CN"/>
        </w:rPr>
        <w:t>“</w:t>
      </w:r>
      <w:r w:rsidR="00A17880" w:rsidRPr="005919E4">
        <w:rPr>
          <w:rFonts w:ascii="Book Antiqua" w:hAnsi="Book Antiqua" w:cs="Times New Roman"/>
          <w:color w:val="auto"/>
          <w:sz w:val="24"/>
          <w:szCs w:val="24"/>
          <w:lang w:val="en-US"/>
        </w:rPr>
        <w:t>We were both alone, we had in common that we had no one else, and we relied on each other</w:t>
      </w:r>
      <w:r w:rsidR="00391BB3">
        <w:rPr>
          <w:rFonts w:ascii="Book Antiqua" w:hAnsi="Book Antiqua" w:cs="Times New Roman"/>
          <w:color w:val="auto"/>
          <w:sz w:val="24"/>
          <w:szCs w:val="24"/>
          <w:lang w:val="en-US" w:eastAsia="zh-CN"/>
        </w:rPr>
        <w:t>”</w:t>
      </w:r>
      <w:r w:rsidRPr="005919E4">
        <w:rPr>
          <w:rFonts w:ascii="Book Antiqua" w:hAnsi="Book Antiqua" w:cs="Times New Roman"/>
          <w:color w:val="auto"/>
          <w:sz w:val="24"/>
          <w:szCs w:val="24"/>
          <w:lang w:val="en-US"/>
        </w:rPr>
        <w:t>)</w:t>
      </w:r>
      <w:r w:rsidRPr="00BD2FBB">
        <w:rPr>
          <w:rFonts w:ascii="Book Antiqua" w:hAnsi="Book Antiqua" w:cs="Times New Roman"/>
          <w:color w:val="auto"/>
          <w:sz w:val="24"/>
          <w:szCs w:val="24"/>
          <w:lang w:val="en-US"/>
        </w:rPr>
        <w:t xml:space="preserve">. At the end of the relationship, </w:t>
      </w:r>
      <w:r w:rsidR="00E1464E" w:rsidRPr="00BD2FBB">
        <w:rPr>
          <w:rFonts w:ascii="Book Antiqua" w:hAnsi="Book Antiqua" w:cs="Times New Roman"/>
          <w:color w:val="auto"/>
          <w:sz w:val="24"/>
          <w:szCs w:val="24"/>
          <w:lang w:val="en-US"/>
        </w:rPr>
        <w:t>James</w:t>
      </w:r>
      <w:r w:rsidRPr="00BD2FBB">
        <w:rPr>
          <w:rFonts w:ascii="Book Antiqua" w:hAnsi="Book Antiqua" w:cs="Times New Roman"/>
          <w:color w:val="auto"/>
          <w:sz w:val="24"/>
          <w:szCs w:val="24"/>
          <w:lang w:val="en-US"/>
        </w:rPr>
        <w:t xml:space="preserve"> uploaded a </w:t>
      </w:r>
      <w:r w:rsidR="005E528F" w:rsidRPr="00BD2FBB">
        <w:rPr>
          <w:rFonts w:ascii="Book Antiqua" w:hAnsi="Book Antiqua" w:cs="Times New Roman"/>
          <w:color w:val="auto"/>
          <w:sz w:val="24"/>
          <w:szCs w:val="24"/>
          <w:lang w:val="en-US"/>
        </w:rPr>
        <w:t xml:space="preserve">song on </w:t>
      </w:r>
      <w:r w:rsidR="000611BF" w:rsidRPr="00BD2FBB">
        <w:rPr>
          <w:rFonts w:ascii="Book Antiqua" w:hAnsi="Book Antiqua" w:cs="Times New Roman"/>
          <w:color w:val="auto"/>
          <w:sz w:val="24"/>
          <w:szCs w:val="24"/>
          <w:lang w:val="en-US"/>
        </w:rPr>
        <w:t>line in which</w:t>
      </w:r>
      <w:r w:rsidR="005E528F" w:rsidRPr="00BD2FBB">
        <w:rPr>
          <w:rFonts w:ascii="Book Antiqua" w:hAnsi="Book Antiqua" w:cs="Times New Roman"/>
          <w:color w:val="auto"/>
          <w:sz w:val="24"/>
          <w:szCs w:val="24"/>
          <w:lang w:val="en-US"/>
        </w:rPr>
        <w:t xml:space="preserve"> he talked</w:t>
      </w:r>
      <w:r w:rsidRPr="00BD2FBB">
        <w:rPr>
          <w:rFonts w:ascii="Book Antiqua" w:hAnsi="Book Antiqua" w:cs="Times New Roman"/>
          <w:color w:val="auto"/>
          <w:sz w:val="24"/>
          <w:szCs w:val="24"/>
          <w:lang w:val="en-US"/>
        </w:rPr>
        <w:t xml:space="preserve"> about Mary and their relationship, and he also made comments on social networks </w:t>
      </w:r>
      <w:r w:rsidR="000611BF" w:rsidRPr="00BD2FBB">
        <w:rPr>
          <w:rFonts w:ascii="Book Antiqua" w:hAnsi="Book Antiqua" w:cs="Times New Roman"/>
          <w:color w:val="auto"/>
          <w:sz w:val="24"/>
          <w:szCs w:val="24"/>
          <w:lang w:val="en-US"/>
        </w:rPr>
        <w:t xml:space="preserve">about the </w:t>
      </w:r>
      <w:r w:rsidRPr="00BD2FBB">
        <w:rPr>
          <w:rFonts w:ascii="Book Antiqua" w:hAnsi="Book Antiqua" w:cs="Times New Roman"/>
          <w:color w:val="auto"/>
          <w:sz w:val="24"/>
          <w:szCs w:val="24"/>
          <w:lang w:val="en-US"/>
        </w:rPr>
        <w:t>girl, resulting in conflict with Mary and her family and friends</w:t>
      </w:r>
      <w:r w:rsidR="005E528F" w:rsidRPr="00BD2FBB">
        <w:rPr>
          <w:rFonts w:ascii="Book Antiqua" w:hAnsi="Book Antiqua" w:cs="Times New Roman"/>
          <w:color w:val="auto"/>
          <w:sz w:val="24"/>
          <w:szCs w:val="24"/>
          <w:lang w:val="en-US"/>
        </w:rPr>
        <w:t xml:space="preserve">, </w:t>
      </w:r>
      <w:r w:rsidR="000611BF" w:rsidRPr="00BD2FBB">
        <w:rPr>
          <w:rFonts w:ascii="Book Antiqua" w:hAnsi="Book Antiqua" w:cs="Times New Roman"/>
          <w:color w:val="auto"/>
          <w:sz w:val="24"/>
          <w:szCs w:val="24"/>
          <w:lang w:val="en-US"/>
        </w:rPr>
        <w:t xml:space="preserve">and </w:t>
      </w:r>
      <w:r w:rsidR="0064538A" w:rsidRPr="00BD2FBB">
        <w:rPr>
          <w:rFonts w:ascii="Book Antiqua" w:hAnsi="Book Antiqua" w:cs="Times New Roman"/>
          <w:color w:val="auto"/>
          <w:sz w:val="24"/>
          <w:szCs w:val="24"/>
          <w:lang w:val="en-US"/>
        </w:rPr>
        <w:t>turn</w:t>
      </w:r>
      <w:r w:rsidR="005E528F" w:rsidRPr="00BD2FBB">
        <w:rPr>
          <w:rFonts w:ascii="Book Antiqua" w:hAnsi="Book Antiqua" w:cs="Times New Roman"/>
          <w:color w:val="auto"/>
          <w:sz w:val="24"/>
          <w:szCs w:val="24"/>
          <w:lang w:val="en-US"/>
        </w:rPr>
        <w:t xml:space="preserve">ing all </w:t>
      </w:r>
      <w:r w:rsidR="000611BF" w:rsidRPr="00BD2FBB">
        <w:rPr>
          <w:rFonts w:ascii="Book Antiqua" w:hAnsi="Book Antiqua" w:cs="Times New Roman"/>
          <w:color w:val="auto"/>
          <w:sz w:val="24"/>
          <w:szCs w:val="24"/>
          <w:lang w:val="en-US"/>
        </w:rPr>
        <w:t xml:space="preserve">of them </w:t>
      </w:r>
      <w:r w:rsidR="005E528F" w:rsidRPr="00BD2FBB">
        <w:rPr>
          <w:rFonts w:ascii="Book Antiqua" w:hAnsi="Book Antiqua" w:cs="Times New Roman"/>
          <w:color w:val="auto"/>
          <w:sz w:val="24"/>
          <w:szCs w:val="24"/>
          <w:lang w:val="en-US"/>
        </w:rPr>
        <w:t>against him</w:t>
      </w:r>
      <w:r w:rsidRPr="00BD2FBB">
        <w:rPr>
          <w:rFonts w:ascii="Book Antiqua" w:hAnsi="Book Antiqua" w:cs="Times New Roman"/>
          <w:color w:val="auto"/>
          <w:sz w:val="24"/>
          <w:szCs w:val="24"/>
          <w:lang w:val="en-US"/>
        </w:rPr>
        <w:t xml:space="preserve">. In this context, </w:t>
      </w:r>
      <w:r w:rsidR="00E1464E" w:rsidRPr="00BD2FBB">
        <w:rPr>
          <w:rFonts w:ascii="Book Antiqua" w:hAnsi="Book Antiqua" w:cs="Times New Roman"/>
          <w:color w:val="auto"/>
          <w:sz w:val="24"/>
          <w:szCs w:val="24"/>
          <w:lang w:val="en-US"/>
        </w:rPr>
        <w:t>James</w:t>
      </w:r>
      <w:r w:rsidR="00E46B6B" w:rsidRPr="00BD2FBB">
        <w:rPr>
          <w:rFonts w:ascii="Book Antiqua" w:hAnsi="Book Antiqua" w:cs="Times New Roman"/>
          <w:color w:val="auto"/>
          <w:sz w:val="24"/>
          <w:szCs w:val="24"/>
          <w:lang w:val="en-US"/>
        </w:rPr>
        <w:t xml:space="preserve"> </w:t>
      </w:r>
      <w:r w:rsidR="0064538A" w:rsidRPr="00BD2FBB">
        <w:rPr>
          <w:rFonts w:ascii="Book Antiqua" w:hAnsi="Book Antiqua" w:cs="Times New Roman"/>
          <w:color w:val="auto"/>
          <w:sz w:val="24"/>
          <w:szCs w:val="24"/>
          <w:lang w:val="en-US"/>
        </w:rPr>
        <w:t>develop</w:t>
      </w:r>
      <w:r w:rsidRPr="00BD2FBB">
        <w:rPr>
          <w:rFonts w:ascii="Book Antiqua" w:hAnsi="Book Antiqua" w:cs="Times New Roman"/>
          <w:color w:val="auto"/>
          <w:sz w:val="24"/>
          <w:szCs w:val="24"/>
          <w:lang w:val="en-US"/>
        </w:rPr>
        <w:t>ed</w:t>
      </w:r>
      <w:r w:rsidR="00E46B6B" w:rsidRPr="00BD2FBB">
        <w:rPr>
          <w:rFonts w:ascii="Book Antiqua" w:hAnsi="Book Antiqua" w:cs="Times New Roman"/>
          <w:color w:val="auto"/>
          <w:sz w:val="24"/>
          <w:szCs w:val="24"/>
          <w:lang w:val="en-US"/>
        </w:rPr>
        <w:t xml:space="preserve"> </w:t>
      </w:r>
      <w:r w:rsidR="00DB0DC9" w:rsidRPr="00BD2FBB">
        <w:rPr>
          <w:rFonts w:ascii="Book Antiqua" w:hAnsi="Book Antiqua" w:cs="Times New Roman"/>
          <w:color w:val="auto"/>
          <w:sz w:val="24"/>
          <w:szCs w:val="24"/>
          <w:lang w:val="en-US"/>
        </w:rPr>
        <w:t xml:space="preserve">intense </w:t>
      </w:r>
      <w:r w:rsidRPr="00BD2FBB">
        <w:rPr>
          <w:rFonts w:ascii="Book Antiqua" w:hAnsi="Book Antiqua" w:cs="Times New Roman"/>
          <w:color w:val="auto"/>
          <w:sz w:val="24"/>
          <w:szCs w:val="24"/>
          <w:lang w:val="en-US"/>
        </w:rPr>
        <w:t xml:space="preserve">fears </w:t>
      </w:r>
      <w:r w:rsidR="000611BF" w:rsidRPr="00BD2FBB">
        <w:rPr>
          <w:rFonts w:ascii="Book Antiqua" w:hAnsi="Book Antiqua" w:cs="Times New Roman"/>
          <w:color w:val="auto"/>
          <w:sz w:val="24"/>
          <w:szCs w:val="24"/>
          <w:lang w:val="en-US"/>
        </w:rPr>
        <w:t xml:space="preserve">of </w:t>
      </w:r>
      <w:r w:rsidRPr="00BD2FBB">
        <w:rPr>
          <w:rFonts w:ascii="Book Antiqua" w:hAnsi="Book Antiqua" w:cs="Times New Roman"/>
          <w:color w:val="auto"/>
          <w:sz w:val="24"/>
          <w:szCs w:val="24"/>
          <w:lang w:val="en-US"/>
        </w:rPr>
        <w:t>th</w:t>
      </w:r>
      <w:r w:rsidR="000611BF" w:rsidRPr="00BD2FBB">
        <w:rPr>
          <w:rFonts w:ascii="Book Antiqua" w:hAnsi="Book Antiqua" w:cs="Times New Roman"/>
          <w:color w:val="auto"/>
          <w:sz w:val="24"/>
          <w:szCs w:val="24"/>
          <w:lang w:val="en-US"/>
        </w:rPr>
        <w:t>e</w:t>
      </w:r>
      <w:r w:rsidRPr="00BD2FBB">
        <w:rPr>
          <w:rFonts w:ascii="Book Antiqua" w:hAnsi="Book Antiqua" w:cs="Times New Roman"/>
          <w:color w:val="auto"/>
          <w:sz w:val="24"/>
          <w:szCs w:val="24"/>
          <w:lang w:val="en-US"/>
        </w:rPr>
        <w:t xml:space="preserve"> girl and her relatives</w:t>
      </w:r>
      <w:r w:rsidR="009F69B5" w:rsidRPr="00BD2FBB">
        <w:rPr>
          <w:rFonts w:ascii="Book Antiqua" w:hAnsi="Book Antiqua" w:cs="Times New Roman"/>
          <w:color w:val="auto"/>
          <w:sz w:val="24"/>
          <w:szCs w:val="24"/>
          <w:lang w:val="en-US"/>
        </w:rPr>
        <w:t>,</w:t>
      </w:r>
      <w:r w:rsidR="00E46B6B" w:rsidRPr="00BD2FBB">
        <w:rPr>
          <w:rFonts w:ascii="Book Antiqua" w:hAnsi="Book Antiqua" w:cs="Times New Roman"/>
          <w:color w:val="auto"/>
          <w:sz w:val="24"/>
          <w:szCs w:val="24"/>
          <w:lang w:val="en-US"/>
        </w:rPr>
        <w:t xml:space="preserve"> </w:t>
      </w:r>
      <w:proofErr w:type="gramStart"/>
      <w:r w:rsidR="00DB0DC9" w:rsidRPr="00BD2FBB">
        <w:rPr>
          <w:rFonts w:ascii="Book Antiqua" w:hAnsi="Book Antiqua" w:cs="Times New Roman"/>
          <w:color w:val="auto"/>
          <w:sz w:val="24"/>
          <w:szCs w:val="24"/>
          <w:lang w:val="en-US"/>
        </w:rPr>
        <w:t>which</w:t>
      </w:r>
      <w:proofErr w:type="gramEnd"/>
      <w:r w:rsidR="00E46B6B"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culminat</w:t>
      </w:r>
      <w:r w:rsidR="00DB0DC9" w:rsidRPr="00BD2FBB">
        <w:rPr>
          <w:rFonts w:ascii="Book Antiqua" w:hAnsi="Book Antiqua" w:cs="Times New Roman"/>
          <w:color w:val="auto"/>
          <w:sz w:val="24"/>
          <w:szCs w:val="24"/>
          <w:lang w:val="en-US"/>
        </w:rPr>
        <w:t>ed</w:t>
      </w:r>
      <w:r w:rsidR="00E46B6B" w:rsidRPr="00BD2FBB">
        <w:rPr>
          <w:rFonts w:ascii="Book Antiqua" w:hAnsi="Book Antiqua" w:cs="Times New Roman"/>
          <w:color w:val="auto"/>
          <w:sz w:val="24"/>
          <w:szCs w:val="24"/>
          <w:lang w:val="en-US"/>
        </w:rPr>
        <w:t xml:space="preserve"> </w:t>
      </w:r>
      <w:r w:rsidR="000611BF" w:rsidRPr="00BD2FBB">
        <w:rPr>
          <w:rFonts w:ascii="Book Antiqua" w:hAnsi="Book Antiqua" w:cs="Times New Roman"/>
          <w:color w:val="auto"/>
          <w:sz w:val="24"/>
          <w:szCs w:val="24"/>
          <w:lang w:val="en-US"/>
        </w:rPr>
        <w:t xml:space="preserve">in a </w:t>
      </w:r>
      <w:r w:rsidRPr="00BD2FBB">
        <w:rPr>
          <w:rFonts w:ascii="Book Antiqua" w:hAnsi="Book Antiqua" w:cs="Times New Roman"/>
          <w:color w:val="auto"/>
          <w:sz w:val="24"/>
          <w:szCs w:val="24"/>
          <w:lang w:val="en-US"/>
        </w:rPr>
        <w:t xml:space="preserve">psychotic crisis experienced 10 </w:t>
      </w:r>
      <w:proofErr w:type="spellStart"/>
      <w:r w:rsidRPr="00BD2FBB">
        <w:rPr>
          <w:rFonts w:ascii="Book Antiqua" w:hAnsi="Book Antiqua" w:cs="Times New Roman"/>
          <w:color w:val="auto"/>
          <w:sz w:val="24"/>
          <w:szCs w:val="24"/>
          <w:lang w:val="en-US"/>
        </w:rPr>
        <w:t>mo</w:t>
      </w:r>
      <w:proofErr w:type="spellEnd"/>
      <w:r w:rsidRPr="00BD2FBB">
        <w:rPr>
          <w:rFonts w:ascii="Book Antiqua" w:hAnsi="Book Antiqua" w:cs="Times New Roman"/>
          <w:color w:val="auto"/>
          <w:sz w:val="24"/>
          <w:szCs w:val="24"/>
          <w:lang w:val="en-US"/>
        </w:rPr>
        <w:t xml:space="preserve"> </w:t>
      </w:r>
      <w:r w:rsidR="00DB0DC9" w:rsidRPr="00BD2FBB">
        <w:rPr>
          <w:rFonts w:ascii="Book Antiqua" w:hAnsi="Book Antiqua" w:cs="Times New Roman"/>
          <w:color w:val="auto"/>
          <w:sz w:val="24"/>
          <w:szCs w:val="24"/>
          <w:lang w:val="en-US"/>
        </w:rPr>
        <w:t>before this assessment</w:t>
      </w:r>
      <w:r w:rsidRPr="00BD2FBB">
        <w:rPr>
          <w:rFonts w:ascii="Book Antiqua" w:hAnsi="Book Antiqua" w:cs="Times New Roman"/>
          <w:color w:val="auto"/>
          <w:sz w:val="24"/>
          <w:szCs w:val="24"/>
          <w:lang w:val="en-US"/>
        </w:rPr>
        <w:t>.</w:t>
      </w:r>
    </w:p>
    <w:p w:rsidR="007C32A4" w:rsidRPr="007C32A4" w:rsidRDefault="007C32A4" w:rsidP="002A0071">
      <w:pPr>
        <w:pStyle w:val="Normal1"/>
        <w:spacing w:after="0" w:line="360" w:lineRule="auto"/>
        <w:ind w:firstLineChars="100" w:firstLine="240"/>
        <w:jc w:val="both"/>
        <w:rPr>
          <w:rFonts w:ascii="Book Antiqua" w:hAnsi="Book Antiqua" w:cs="Times New Roman"/>
          <w:color w:val="auto"/>
          <w:sz w:val="24"/>
          <w:szCs w:val="24"/>
          <w:lang w:val="en-US" w:eastAsia="zh-CN"/>
        </w:rPr>
      </w:pPr>
      <w:r w:rsidRPr="007C32A4">
        <w:rPr>
          <w:rFonts w:ascii="Book Antiqua" w:hAnsi="Book Antiqua" w:cs="Times New Roman"/>
          <w:color w:val="auto"/>
          <w:sz w:val="24"/>
          <w:szCs w:val="24"/>
          <w:lang w:val="en-US" w:eastAsia="zh-CN"/>
        </w:rPr>
        <w:t>Since then, James says that he lives in fear every day, convinced that his ex-girlfriend and her relatives seek to harm or even kill him, even when he</w:t>
      </w:r>
      <w:r w:rsidRPr="007C32A4">
        <w:rPr>
          <w:rFonts w:ascii="Book Antiqua" w:hAnsi="Book Antiqua" w:cs="Times New Roman" w:hint="eastAsia"/>
          <w:color w:val="auto"/>
          <w:sz w:val="24"/>
          <w:szCs w:val="24"/>
          <w:lang w:val="en-US" w:eastAsia="zh-CN"/>
        </w:rPr>
        <w:t xml:space="preserve"> </w:t>
      </w:r>
      <w:r w:rsidRPr="007C32A4">
        <w:rPr>
          <w:rFonts w:ascii="Book Antiqua" w:hAnsi="Book Antiqua" w:cs="Times New Roman"/>
          <w:color w:val="auto"/>
          <w:sz w:val="24"/>
          <w:szCs w:val="24"/>
          <w:lang w:val="en-US" w:eastAsia="zh-CN"/>
        </w:rPr>
        <w:t>recognizes not having had any contact with them for months. He has a general feeling of being threatened and persecuted, being very alert to signs in the environment, which makes him afraid to go outside. His psychotic experiences seem to increase at night when he hears noises at his window. He is afraid that they could be caused by his persecutors, so most nights he has problems falling asleep. From time to time, he also presents auditory hallucinations of which he is unaware, hearing voices on the street, which always have threatening content, referring to hurting or killing him.</w:t>
      </w:r>
    </w:p>
    <w:p w:rsidR="005343EF" w:rsidRDefault="00E53929" w:rsidP="002A0071">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Regarding the relationship with his parents, he says that the family atmosphere is not good,</w:t>
      </w:r>
      <w:r w:rsidR="00E46B6B" w:rsidRPr="00BD2FBB">
        <w:rPr>
          <w:rFonts w:ascii="Book Antiqua" w:hAnsi="Book Antiqua" w:cs="Times New Roman"/>
          <w:color w:val="auto"/>
          <w:sz w:val="24"/>
          <w:szCs w:val="24"/>
          <w:lang w:val="en-US"/>
        </w:rPr>
        <w:t xml:space="preserve"> </w:t>
      </w:r>
      <w:r w:rsidR="000611BF" w:rsidRPr="00BD2FBB">
        <w:rPr>
          <w:rFonts w:ascii="Book Antiqua" w:hAnsi="Book Antiqua" w:cs="Times New Roman"/>
          <w:color w:val="auto"/>
          <w:sz w:val="24"/>
          <w:szCs w:val="24"/>
          <w:lang w:val="en-US"/>
        </w:rPr>
        <w:t>there</w:t>
      </w:r>
      <w:r w:rsidR="00E46B6B"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 xml:space="preserve">having </w:t>
      </w:r>
      <w:r w:rsidR="000611BF" w:rsidRPr="00BD2FBB">
        <w:rPr>
          <w:rFonts w:ascii="Book Antiqua" w:hAnsi="Book Antiqua" w:cs="Times New Roman"/>
          <w:color w:val="auto"/>
          <w:sz w:val="24"/>
          <w:szCs w:val="24"/>
          <w:lang w:val="en-US"/>
        </w:rPr>
        <w:t xml:space="preserve">been </w:t>
      </w:r>
      <w:r w:rsidR="00DB26D3" w:rsidRPr="00BD2FBB">
        <w:rPr>
          <w:rFonts w:ascii="Book Antiqua" w:hAnsi="Book Antiqua" w:cs="Times New Roman"/>
          <w:color w:val="auto"/>
          <w:sz w:val="24"/>
          <w:szCs w:val="24"/>
          <w:lang w:val="en-US"/>
        </w:rPr>
        <w:t xml:space="preserve">severe conflicts since adolescence, </w:t>
      </w:r>
      <w:r w:rsidR="00DB26D3" w:rsidRPr="00BD2FBB">
        <w:rPr>
          <w:rFonts w:ascii="Book Antiqua" w:hAnsi="Book Antiqua" w:cs="Times New Roman"/>
          <w:color w:val="auto"/>
          <w:sz w:val="24"/>
          <w:szCs w:val="24"/>
          <w:lang w:val="en-US"/>
        </w:rPr>
        <w:lastRenderedPageBreak/>
        <w:t xml:space="preserve">when </w:t>
      </w:r>
      <w:r w:rsidR="00E1464E" w:rsidRPr="00BD2FBB">
        <w:rPr>
          <w:rFonts w:ascii="Book Antiqua" w:hAnsi="Book Antiqua" w:cs="Times New Roman"/>
          <w:color w:val="auto"/>
          <w:sz w:val="24"/>
          <w:szCs w:val="24"/>
          <w:lang w:val="en-US"/>
        </w:rPr>
        <w:t>James</w:t>
      </w:r>
      <w:r w:rsidR="00DB26D3" w:rsidRPr="00BD2FBB">
        <w:rPr>
          <w:rFonts w:ascii="Book Antiqua" w:hAnsi="Book Antiqua" w:cs="Times New Roman"/>
          <w:color w:val="auto"/>
          <w:sz w:val="24"/>
          <w:szCs w:val="24"/>
          <w:lang w:val="en-US"/>
        </w:rPr>
        <w:t xml:space="preserve"> had episodes of aggression toward his parents. </w:t>
      </w:r>
      <w:r w:rsidR="00E1464E" w:rsidRPr="00BD2FBB">
        <w:rPr>
          <w:rFonts w:ascii="Book Antiqua" w:hAnsi="Book Antiqua" w:cs="Times New Roman"/>
          <w:color w:val="auto"/>
          <w:sz w:val="24"/>
          <w:szCs w:val="24"/>
          <w:lang w:val="en-US"/>
        </w:rPr>
        <w:t>James</w:t>
      </w:r>
      <w:r w:rsidR="00E46B6B" w:rsidRPr="00BD2FBB">
        <w:rPr>
          <w:rFonts w:ascii="Book Antiqua" w:hAnsi="Book Antiqua" w:cs="Times New Roman"/>
          <w:color w:val="auto"/>
          <w:sz w:val="24"/>
          <w:szCs w:val="24"/>
          <w:lang w:val="en-US"/>
        </w:rPr>
        <w:t xml:space="preserve"> </w:t>
      </w:r>
      <w:r w:rsidR="00487F03" w:rsidRPr="00BD2FBB">
        <w:rPr>
          <w:rFonts w:ascii="Book Antiqua" w:hAnsi="Book Antiqua" w:cs="Times New Roman"/>
          <w:color w:val="auto"/>
          <w:sz w:val="24"/>
          <w:szCs w:val="24"/>
          <w:lang w:val="en-US"/>
        </w:rPr>
        <w:t>maintains</w:t>
      </w:r>
      <w:r w:rsidR="00E46B6B" w:rsidRPr="00BD2FBB">
        <w:rPr>
          <w:rFonts w:ascii="Book Antiqua" w:hAnsi="Book Antiqua" w:cs="Times New Roman"/>
          <w:color w:val="auto"/>
          <w:sz w:val="24"/>
          <w:szCs w:val="24"/>
          <w:lang w:val="en-US"/>
        </w:rPr>
        <w:t xml:space="preserve"> </w:t>
      </w:r>
      <w:r w:rsidR="00DB26D3" w:rsidRPr="00BD2FBB">
        <w:rPr>
          <w:rFonts w:ascii="Book Antiqua" w:hAnsi="Book Antiqua" w:cs="Times New Roman"/>
          <w:color w:val="auto"/>
          <w:sz w:val="24"/>
          <w:szCs w:val="24"/>
          <w:lang w:val="en-US"/>
        </w:rPr>
        <w:t xml:space="preserve">a </w:t>
      </w:r>
      <w:r w:rsidR="00FB7946" w:rsidRPr="00BD2FBB">
        <w:rPr>
          <w:rFonts w:ascii="Book Antiqua" w:hAnsi="Book Antiqua" w:cs="Times New Roman"/>
          <w:color w:val="auto"/>
          <w:sz w:val="24"/>
          <w:szCs w:val="24"/>
          <w:lang w:val="en-US"/>
        </w:rPr>
        <w:t xml:space="preserve">discourse </w:t>
      </w:r>
      <w:r w:rsidR="000611BF" w:rsidRPr="00BD2FBB">
        <w:rPr>
          <w:rFonts w:ascii="Book Antiqua" w:hAnsi="Book Antiqua" w:cs="Times New Roman"/>
          <w:color w:val="auto"/>
          <w:sz w:val="24"/>
          <w:szCs w:val="24"/>
          <w:lang w:val="en-US"/>
        </w:rPr>
        <w:t xml:space="preserve">greatly </w:t>
      </w:r>
      <w:r w:rsidR="00DB26D3" w:rsidRPr="00BD2FBB">
        <w:rPr>
          <w:rFonts w:ascii="Book Antiqua" w:hAnsi="Book Antiqua" w:cs="Times New Roman"/>
          <w:color w:val="auto"/>
          <w:sz w:val="24"/>
          <w:szCs w:val="24"/>
          <w:lang w:val="en-US"/>
        </w:rPr>
        <w:t xml:space="preserve">focused on his paranoid ideas, and when he talks about his fears at home he says </w:t>
      </w:r>
      <w:r w:rsidR="00487F03" w:rsidRPr="00BD2FBB">
        <w:rPr>
          <w:rFonts w:ascii="Book Antiqua" w:hAnsi="Book Antiqua" w:cs="Times New Roman"/>
          <w:color w:val="auto"/>
          <w:sz w:val="24"/>
          <w:szCs w:val="24"/>
          <w:lang w:val="en-US"/>
        </w:rPr>
        <w:t>he feels unheard and</w:t>
      </w:r>
      <w:r w:rsidR="005E528F" w:rsidRPr="00BD2FBB">
        <w:rPr>
          <w:rFonts w:ascii="Book Antiqua" w:hAnsi="Book Antiqua" w:cs="Times New Roman"/>
          <w:color w:val="auto"/>
          <w:sz w:val="24"/>
          <w:szCs w:val="24"/>
          <w:lang w:val="en-US"/>
        </w:rPr>
        <w:t xml:space="preserve"> slighted, and that he has</w:t>
      </w:r>
      <w:r w:rsidR="00DB26D3" w:rsidRPr="00BD2FBB">
        <w:rPr>
          <w:rFonts w:ascii="Book Antiqua" w:hAnsi="Book Antiqua" w:cs="Times New Roman"/>
          <w:color w:val="auto"/>
          <w:sz w:val="24"/>
          <w:szCs w:val="24"/>
          <w:lang w:val="en-US"/>
        </w:rPr>
        <w:t xml:space="preserve"> received aggressive and dismissive responses. He experiences family life as hostile, and </w:t>
      </w:r>
      <w:r w:rsidR="00487F03" w:rsidRPr="00BD2FBB">
        <w:rPr>
          <w:rFonts w:ascii="Book Antiqua" w:hAnsi="Book Antiqua" w:cs="Times New Roman"/>
          <w:color w:val="auto"/>
          <w:sz w:val="24"/>
          <w:szCs w:val="24"/>
          <w:lang w:val="en-US"/>
        </w:rPr>
        <w:t>describes having</w:t>
      </w:r>
      <w:r w:rsidR="00DB26D3" w:rsidRPr="00BD2FBB">
        <w:rPr>
          <w:rFonts w:ascii="Book Antiqua" w:hAnsi="Book Antiqua" w:cs="Times New Roman"/>
          <w:color w:val="auto"/>
          <w:sz w:val="24"/>
          <w:szCs w:val="24"/>
          <w:lang w:val="en-US"/>
        </w:rPr>
        <w:t xml:space="preserve"> suffered </w:t>
      </w:r>
      <w:r w:rsidR="00487F03" w:rsidRPr="00BD2FBB">
        <w:rPr>
          <w:rFonts w:ascii="Book Antiqua" w:hAnsi="Book Antiqua" w:cs="Times New Roman"/>
          <w:color w:val="auto"/>
          <w:sz w:val="24"/>
          <w:szCs w:val="24"/>
          <w:lang w:val="en-US"/>
        </w:rPr>
        <w:t xml:space="preserve">episodes of </w:t>
      </w:r>
      <w:r w:rsidR="00DB26D3" w:rsidRPr="00BD2FBB">
        <w:rPr>
          <w:rFonts w:ascii="Book Antiqua" w:hAnsi="Book Antiqua" w:cs="Times New Roman"/>
          <w:color w:val="auto"/>
          <w:sz w:val="24"/>
          <w:szCs w:val="24"/>
          <w:lang w:val="en-US"/>
        </w:rPr>
        <w:t>aggression from his father</w:t>
      </w:r>
      <w:r w:rsidR="009B5156" w:rsidRPr="00BD2FBB">
        <w:rPr>
          <w:rFonts w:ascii="Book Antiqua" w:hAnsi="Book Antiqua" w:cs="Times New Roman"/>
          <w:color w:val="auto"/>
          <w:sz w:val="24"/>
          <w:szCs w:val="24"/>
          <w:lang w:val="en-US"/>
        </w:rPr>
        <w:t xml:space="preserve"> not only</w:t>
      </w:r>
      <w:r w:rsidR="00FB7946" w:rsidRPr="00BD2FBB">
        <w:rPr>
          <w:rFonts w:ascii="Book Antiqua" w:hAnsi="Book Antiqua" w:cs="Times New Roman"/>
          <w:color w:val="auto"/>
          <w:sz w:val="24"/>
          <w:szCs w:val="24"/>
          <w:lang w:val="en-US"/>
        </w:rPr>
        <w:t xml:space="preserve"> in the past</w:t>
      </w:r>
      <w:r w:rsidR="009B5156" w:rsidRPr="00BD2FBB">
        <w:rPr>
          <w:rFonts w:ascii="Book Antiqua" w:hAnsi="Book Antiqua" w:cs="Times New Roman"/>
          <w:color w:val="auto"/>
          <w:sz w:val="24"/>
          <w:szCs w:val="24"/>
          <w:lang w:val="en-US"/>
        </w:rPr>
        <w:t xml:space="preserve"> but also recently</w:t>
      </w:r>
      <w:r w:rsidR="00DB26D3" w:rsidRPr="00BD2FBB">
        <w:rPr>
          <w:rFonts w:ascii="Book Antiqua" w:hAnsi="Book Antiqua" w:cs="Times New Roman"/>
          <w:color w:val="auto"/>
          <w:sz w:val="24"/>
          <w:szCs w:val="24"/>
          <w:lang w:val="en-US"/>
        </w:rPr>
        <w:t>.</w:t>
      </w:r>
      <w:r w:rsidR="005C6C29">
        <w:rPr>
          <w:rFonts w:ascii="Book Antiqua" w:hAnsi="Book Antiqua" w:cs="Times New Roman"/>
          <w:color w:val="auto"/>
          <w:sz w:val="24"/>
          <w:szCs w:val="24"/>
          <w:lang w:val="en-US"/>
        </w:rPr>
        <w:t xml:space="preserve"> </w:t>
      </w:r>
      <w:r w:rsidR="00DB26D3" w:rsidRPr="00BD2FBB">
        <w:rPr>
          <w:rFonts w:ascii="Book Antiqua" w:hAnsi="Book Antiqua" w:cs="Times New Roman"/>
          <w:color w:val="auto"/>
          <w:sz w:val="24"/>
          <w:szCs w:val="24"/>
          <w:lang w:val="en-US"/>
        </w:rPr>
        <w:t xml:space="preserve">He also notes that since the psychotic crisis, he has lost the few friends he had, feeling very alone and </w:t>
      </w:r>
      <w:r w:rsidR="00FB7946" w:rsidRPr="00BD2FBB">
        <w:rPr>
          <w:rFonts w:ascii="Book Antiqua" w:hAnsi="Book Antiqua" w:cs="Times New Roman"/>
          <w:color w:val="auto"/>
          <w:sz w:val="24"/>
          <w:szCs w:val="24"/>
          <w:lang w:val="en-US"/>
        </w:rPr>
        <w:t xml:space="preserve">with </w:t>
      </w:r>
      <w:r w:rsidR="00DB26D3" w:rsidRPr="00BD2FBB">
        <w:rPr>
          <w:rFonts w:ascii="Book Antiqua" w:hAnsi="Book Antiqua" w:cs="Times New Roman"/>
          <w:color w:val="auto"/>
          <w:sz w:val="24"/>
          <w:szCs w:val="24"/>
          <w:lang w:val="en-US"/>
        </w:rPr>
        <w:t>little support.</w:t>
      </w:r>
    </w:p>
    <w:p w:rsidR="008F10F7" w:rsidRPr="00BD2FBB" w:rsidRDefault="008F10F7" w:rsidP="00984BDE">
      <w:pPr>
        <w:pStyle w:val="Normal1"/>
        <w:spacing w:after="0" w:line="360" w:lineRule="auto"/>
        <w:jc w:val="both"/>
        <w:rPr>
          <w:rFonts w:ascii="Book Antiqua" w:hAnsi="Book Antiqua" w:cs="Times New Roman"/>
          <w:color w:val="auto"/>
          <w:sz w:val="24"/>
          <w:szCs w:val="24"/>
          <w:lang w:val="en-US" w:eastAsia="zh-CN"/>
        </w:rPr>
      </w:pPr>
    </w:p>
    <w:p w:rsidR="0006613D" w:rsidRPr="00BD2FBB" w:rsidRDefault="00A8355F" w:rsidP="00984BDE">
      <w:pPr>
        <w:pStyle w:val="Normal1"/>
        <w:spacing w:after="0" w:line="360" w:lineRule="auto"/>
        <w:jc w:val="both"/>
        <w:rPr>
          <w:rFonts w:ascii="Book Antiqua" w:hAnsi="Book Antiqua" w:cs="Times New Roman"/>
          <w:b/>
          <w:i/>
          <w:color w:val="auto"/>
          <w:sz w:val="24"/>
          <w:szCs w:val="24"/>
          <w:lang w:val="en-US"/>
        </w:rPr>
      </w:pPr>
      <w:r w:rsidRPr="00BD2FBB">
        <w:rPr>
          <w:rFonts w:ascii="Book Antiqua" w:hAnsi="Book Antiqua" w:cs="Times New Roman"/>
          <w:b/>
          <w:i/>
          <w:color w:val="auto"/>
          <w:sz w:val="24"/>
          <w:szCs w:val="24"/>
          <w:lang w:val="en-US"/>
        </w:rPr>
        <w:t>Assessment</w:t>
      </w:r>
      <w:r w:rsidR="00AB34AE" w:rsidRPr="00BD2FBB">
        <w:rPr>
          <w:rFonts w:ascii="Book Antiqua" w:hAnsi="Book Antiqua" w:cs="Times New Roman"/>
          <w:b/>
          <w:i/>
          <w:color w:val="auto"/>
          <w:sz w:val="24"/>
          <w:szCs w:val="24"/>
          <w:lang w:val="en-US"/>
        </w:rPr>
        <w:t xml:space="preserve"> of psychopathology</w:t>
      </w:r>
    </w:p>
    <w:p w:rsidR="00675AD8" w:rsidRDefault="001342A7" w:rsidP="00984BDE">
      <w:pPr>
        <w:pStyle w:val="Normal1"/>
        <w:spacing w:after="0" w:line="360" w:lineRule="auto"/>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 xml:space="preserve">In the </w:t>
      </w:r>
      <w:r w:rsidR="00F24DA6" w:rsidRPr="00BD2FBB">
        <w:rPr>
          <w:rFonts w:ascii="Book Antiqua" w:hAnsi="Book Antiqua" w:cs="Times New Roman"/>
          <w:color w:val="auto"/>
          <w:sz w:val="24"/>
          <w:szCs w:val="24"/>
          <w:lang w:val="en-US"/>
        </w:rPr>
        <w:t>M</w:t>
      </w:r>
      <w:r w:rsidRPr="00BD2FBB">
        <w:rPr>
          <w:rFonts w:ascii="Book Antiqua" w:hAnsi="Book Antiqua" w:cs="Times New Roman"/>
          <w:color w:val="auto"/>
          <w:sz w:val="24"/>
          <w:szCs w:val="24"/>
          <w:lang w:val="en-US"/>
        </w:rPr>
        <w:t xml:space="preserve">etacognitive </w:t>
      </w:r>
      <w:r w:rsidR="00F24DA6" w:rsidRPr="00BD2FBB">
        <w:rPr>
          <w:rFonts w:ascii="Book Antiqua" w:hAnsi="Book Antiqua" w:cs="Times New Roman"/>
          <w:color w:val="auto"/>
          <w:sz w:val="24"/>
          <w:szCs w:val="24"/>
          <w:lang w:val="en-US"/>
        </w:rPr>
        <w:t>T</w:t>
      </w:r>
      <w:r w:rsidRPr="00BD2FBB">
        <w:rPr>
          <w:rFonts w:ascii="Book Antiqua" w:hAnsi="Book Antiqua" w:cs="Times New Roman"/>
          <w:color w:val="auto"/>
          <w:sz w:val="24"/>
          <w:szCs w:val="24"/>
          <w:lang w:val="en-US"/>
        </w:rPr>
        <w:t xml:space="preserve">raining study </w:t>
      </w:r>
      <w:r w:rsidR="00FB7946" w:rsidRPr="00BD2FBB">
        <w:rPr>
          <w:rFonts w:ascii="Book Antiqua" w:hAnsi="Book Antiqua" w:cs="Times New Roman"/>
          <w:color w:val="auto"/>
          <w:sz w:val="24"/>
          <w:szCs w:val="24"/>
          <w:lang w:val="en-US"/>
        </w:rPr>
        <w:t>in which James</w:t>
      </w:r>
      <w:r w:rsidRPr="00BD2FBB">
        <w:rPr>
          <w:rFonts w:ascii="Book Antiqua" w:hAnsi="Book Antiqua" w:cs="Times New Roman"/>
          <w:color w:val="auto"/>
          <w:sz w:val="24"/>
          <w:szCs w:val="24"/>
          <w:lang w:val="en-US"/>
        </w:rPr>
        <w:t xml:space="preserve"> is enrolled, a </w:t>
      </w:r>
      <w:r w:rsidR="00487F03" w:rsidRPr="00BD2FBB">
        <w:rPr>
          <w:rFonts w:ascii="Book Antiqua" w:hAnsi="Book Antiqua" w:cs="Times New Roman"/>
          <w:color w:val="auto"/>
          <w:sz w:val="24"/>
          <w:szCs w:val="24"/>
          <w:lang w:val="en-US"/>
        </w:rPr>
        <w:t xml:space="preserve">battery </w:t>
      </w:r>
      <w:r w:rsidRPr="00BD2FBB">
        <w:rPr>
          <w:rFonts w:ascii="Book Antiqua" w:hAnsi="Book Antiqua" w:cs="Times New Roman"/>
          <w:color w:val="auto"/>
          <w:sz w:val="24"/>
          <w:szCs w:val="24"/>
          <w:lang w:val="en-US"/>
        </w:rPr>
        <w:t xml:space="preserve">of </w:t>
      </w:r>
      <w:r w:rsidR="00F24DA6" w:rsidRPr="00BD2FBB">
        <w:rPr>
          <w:rFonts w:ascii="Book Antiqua" w:hAnsi="Book Antiqua" w:cs="Times New Roman"/>
          <w:color w:val="auto"/>
          <w:sz w:val="24"/>
          <w:szCs w:val="24"/>
          <w:lang w:val="en-US"/>
        </w:rPr>
        <w:t>instruments was</w:t>
      </w:r>
      <w:r w:rsidR="00E46B6B"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administered</w:t>
      </w:r>
      <w:r w:rsidR="00E46B6B" w:rsidRPr="00BD2FBB">
        <w:rPr>
          <w:rFonts w:ascii="Book Antiqua" w:hAnsi="Book Antiqua" w:cs="Times New Roman"/>
          <w:color w:val="auto"/>
          <w:sz w:val="24"/>
          <w:szCs w:val="24"/>
          <w:lang w:val="en-US"/>
        </w:rPr>
        <w:t xml:space="preserve"> </w:t>
      </w:r>
      <w:r w:rsidR="00675AD8" w:rsidRPr="00BD2FBB">
        <w:rPr>
          <w:rFonts w:ascii="Book Antiqua" w:hAnsi="Book Antiqua" w:cs="Times New Roman"/>
          <w:color w:val="auto"/>
          <w:sz w:val="24"/>
          <w:szCs w:val="24"/>
          <w:lang w:val="en-US"/>
        </w:rPr>
        <w:t xml:space="preserve">in two sessions </w:t>
      </w:r>
      <w:r w:rsidR="00AB34AE" w:rsidRPr="00BD2FBB">
        <w:rPr>
          <w:rFonts w:ascii="Book Antiqua" w:hAnsi="Book Antiqua" w:cs="Times New Roman"/>
          <w:color w:val="auto"/>
          <w:sz w:val="24"/>
          <w:szCs w:val="24"/>
          <w:lang w:val="en-US"/>
        </w:rPr>
        <w:t>before</w:t>
      </w:r>
      <w:r w:rsidR="00FD2018" w:rsidRPr="00BD2FBB">
        <w:rPr>
          <w:rFonts w:ascii="Book Antiqua" w:hAnsi="Book Antiqua" w:cs="Times New Roman"/>
          <w:color w:val="auto"/>
          <w:sz w:val="24"/>
          <w:szCs w:val="24"/>
          <w:lang w:val="en-US"/>
        </w:rPr>
        <w:t xml:space="preserve"> the beginning of the therapy. </w:t>
      </w:r>
    </w:p>
    <w:p w:rsidR="0066772A" w:rsidRPr="00397396" w:rsidRDefault="0066772A" w:rsidP="008F085A">
      <w:pPr>
        <w:pStyle w:val="Normal1"/>
        <w:spacing w:after="0" w:line="360" w:lineRule="auto"/>
        <w:ind w:firstLineChars="100" w:firstLine="240"/>
        <w:jc w:val="both"/>
        <w:rPr>
          <w:rFonts w:ascii="Book Antiqua" w:hAnsi="Book Antiqua" w:cs="Times New Roman"/>
          <w:color w:val="auto"/>
          <w:sz w:val="24"/>
          <w:szCs w:val="24"/>
          <w:lang w:val="en-US" w:eastAsia="zh-CN"/>
        </w:rPr>
      </w:pPr>
      <w:r w:rsidRPr="0066772A">
        <w:rPr>
          <w:rFonts w:ascii="Book Antiqua" w:hAnsi="Book Antiqua" w:cs="Times New Roman"/>
          <w:color w:val="auto"/>
          <w:sz w:val="24"/>
          <w:szCs w:val="24"/>
          <w:lang w:val="en-US" w:eastAsia="zh-CN"/>
        </w:rPr>
        <w:t>The instruments assessing psychopathology, shown in Table 1, were administered in the first session. James’s scores on the Positive and Negative Syndrome Scale (PANSS),</w:t>
      </w:r>
      <w:r w:rsidR="00E42EFA">
        <w:rPr>
          <w:rFonts w:ascii="Book Antiqua" w:hAnsi="Book Antiqua" w:cs="Times New Roman" w:hint="eastAsia"/>
          <w:color w:val="auto"/>
          <w:sz w:val="24"/>
          <w:szCs w:val="24"/>
          <w:lang w:val="en-US" w:eastAsia="zh-CN"/>
        </w:rPr>
        <w:t xml:space="preserve"> </w:t>
      </w:r>
      <w:r w:rsidRPr="0066772A">
        <w:rPr>
          <w:rFonts w:ascii="Book Antiqua" w:hAnsi="Book Antiqua" w:cs="Times New Roman"/>
          <w:color w:val="auto"/>
          <w:sz w:val="24"/>
          <w:szCs w:val="24"/>
          <w:lang w:val="en-US" w:eastAsia="zh-CN"/>
        </w:rPr>
        <w:t xml:space="preserve">Spanish adaptation of Peralta </w:t>
      </w:r>
      <w:r w:rsidR="00E42EFA">
        <w:rPr>
          <w:rFonts w:ascii="Book Antiqua" w:hAnsi="Book Antiqua" w:cs="Times New Roman"/>
          <w:color w:val="auto"/>
          <w:sz w:val="24"/>
          <w:szCs w:val="24"/>
          <w:lang w:val="en-US" w:eastAsia="zh-CN"/>
        </w:rPr>
        <w:t>and</w:t>
      </w:r>
      <w:r w:rsidR="00E42EFA">
        <w:rPr>
          <w:rFonts w:ascii="Book Antiqua" w:hAnsi="Book Antiqua" w:cs="Times New Roman" w:hint="eastAsia"/>
          <w:color w:val="auto"/>
          <w:sz w:val="24"/>
          <w:szCs w:val="24"/>
          <w:lang w:val="en-US" w:eastAsia="zh-CN"/>
        </w:rPr>
        <w:t xml:space="preserve"> </w:t>
      </w:r>
      <w:proofErr w:type="gramStart"/>
      <w:r w:rsidRPr="0066772A">
        <w:rPr>
          <w:rFonts w:ascii="Book Antiqua" w:hAnsi="Book Antiqua" w:cs="Times New Roman"/>
          <w:color w:val="auto"/>
          <w:sz w:val="24"/>
          <w:szCs w:val="24"/>
          <w:lang w:val="en-US" w:eastAsia="zh-CN"/>
        </w:rPr>
        <w:t>Cuesta</w:t>
      </w:r>
      <w:r w:rsidRPr="0066772A">
        <w:rPr>
          <w:rFonts w:ascii="Book Antiqua" w:hAnsi="Book Antiqua" w:cs="Times New Roman"/>
          <w:color w:val="auto"/>
          <w:sz w:val="24"/>
          <w:szCs w:val="24"/>
          <w:vertAlign w:val="superscript"/>
          <w:lang w:val="en-US" w:eastAsia="zh-CN"/>
        </w:rPr>
        <w:t>[</w:t>
      </w:r>
      <w:proofErr w:type="gramEnd"/>
      <w:r w:rsidRPr="0066772A">
        <w:rPr>
          <w:rFonts w:ascii="Book Antiqua" w:hAnsi="Book Antiqua" w:cs="Times New Roman"/>
          <w:color w:val="auto"/>
          <w:sz w:val="24"/>
          <w:szCs w:val="24"/>
          <w:vertAlign w:val="superscript"/>
          <w:lang w:val="en-US" w:eastAsia="zh-CN"/>
        </w:rPr>
        <w:t>14]</w:t>
      </w:r>
      <w:r w:rsidRPr="0066772A">
        <w:rPr>
          <w:rFonts w:ascii="Book Antiqua" w:hAnsi="Book Antiqua" w:cs="Times New Roman"/>
          <w:color w:val="auto"/>
          <w:sz w:val="24"/>
          <w:szCs w:val="24"/>
          <w:lang w:val="en-US" w:eastAsia="zh-CN"/>
        </w:rPr>
        <w:t xml:space="preserve">, and the Psychotic Symptom Rating Scales (PSYRATS), Spanish adaptation by González </w:t>
      </w:r>
      <w:r w:rsidRPr="0066772A">
        <w:rPr>
          <w:rFonts w:ascii="Book Antiqua" w:hAnsi="Book Antiqua" w:cs="Times New Roman"/>
          <w:i/>
          <w:color w:val="auto"/>
          <w:sz w:val="24"/>
          <w:szCs w:val="24"/>
          <w:lang w:val="en-US" w:eastAsia="zh-CN"/>
        </w:rPr>
        <w:t>et al</w:t>
      </w:r>
      <w:r w:rsidRPr="0066772A">
        <w:rPr>
          <w:rFonts w:ascii="Book Antiqua" w:hAnsi="Book Antiqua" w:cs="Times New Roman"/>
          <w:color w:val="auto"/>
          <w:sz w:val="24"/>
          <w:szCs w:val="24"/>
          <w:vertAlign w:val="superscript"/>
          <w:lang w:val="en-US" w:eastAsia="zh-CN"/>
        </w:rPr>
        <w:t>[14]</w:t>
      </w:r>
      <w:r w:rsidRPr="0066772A">
        <w:rPr>
          <w:rFonts w:ascii="Book Antiqua" w:hAnsi="Book Antiqua" w:cs="Times New Roman"/>
          <w:color w:val="auto"/>
          <w:sz w:val="24"/>
          <w:szCs w:val="24"/>
          <w:lang w:val="en-US" w:eastAsia="zh-CN"/>
        </w:rPr>
        <w:t xml:space="preserve">, showed a high severity for the positive symptoms. In addition, on PANSS items related to passive social withdrawal and active social avoidance the scores indicate moderate-severe social isolation, which is associated with his suspiciousness and persecutory fears. He also presented severe depressive symptomatology, as measured with the Beck Depression Inventory (BDI-II), Spanish adaptation by </w:t>
      </w:r>
      <w:proofErr w:type="spellStart"/>
      <w:r w:rsidRPr="0066772A">
        <w:rPr>
          <w:rFonts w:ascii="Book Antiqua" w:hAnsi="Book Antiqua" w:cs="Times New Roman"/>
          <w:color w:val="auto"/>
          <w:sz w:val="24"/>
          <w:szCs w:val="24"/>
          <w:lang w:val="en-US" w:eastAsia="zh-CN"/>
        </w:rPr>
        <w:t>Sanz</w:t>
      </w:r>
      <w:proofErr w:type="spellEnd"/>
      <w:r w:rsidRPr="0066772A">
        <w:rPr>
          <w:rFonts w:ascii="Book Antiqua" w:hAnsi="Book Antiqua" w:cs="Times New Roman"/>
          <w:color w:val="auto"/>
          <w:sz w:val="24"/>
          <w:szCs w:val="24"/>
          <w:lang w:val="en-US" w:eastAsia="zh-CN"/>
        </w:rPr>
        <w:t xml:space="preserve">, </w:t>
      </w:r>
      <w:proofErr w:type="spellStart"/>
      <w:r w:rsidRPr="0066772A">
        <w:rPr>
          <w:rFonts w:ascii="Book Antiqua" w:hAnsi="Book Antiqua" w:cs="Times New Roman"/>
          <w:color w:val="auto"/>
          <w:sz w:val="24"/>
          <w:szCs w:val="24"/>
          <w:lang w:val="en-US" w:eastAsia="zh-CN"/>
        </w:rPr>
        <w:t>Perdigón</w:t>
      </w:r>
      <w:proofErr w:type="spellEnd"/>
      <w:r w:rsidRPr="0066772A">
        <w:rPr>
          <w:rFonts w:ascii="Book Antiqua" w:hAnsi="Book Antiqua" w:cs="Times New Roman"/>
          <w:color w:val="auto"/>
          <w:sz w:val="24"/>
          <w:szCs w:val="24"/>
          <w:lang w:val="en-US" w:eastAsia="zh-CN"/>
        </w:rPr>
        <w:t xml:space="preserve"> </w:t>
      </w:r>
      <w:r w:rsidR="00E42EFA">
        <w:rPr>
          <w:rFonts w:ascii="Book Antiqua" w:hAnsi="Book Antiqua" w:cs="Times New Roman"/>
          <w:color w:val="auto"/>
          <w:sz w:val="24"/>
          <w:szCs w:val="24"/>
          <w:lang w:val="en-US" w:eastAsia="zh-CN"/>
        </w:rPr>
        <w:t>and</w:t>
      </w:r>
      <w:r w:rsidRPr="0066772A">
        <w:rPr>
          <w:rFonts w:ascii="Book Antiqua" w:hAnsi="Book Antiqua" w:cs="Times New Roman"/>
          <w:color w:val="auto"/>
          <w:sz w:val="24"/>
          <w:szCs w:val="24"/>
          <w:lang w:val="en-US" w:eastAsia="zh-CN"/>
        </w:rPr>
        <w:t xml:space="preserve"> </w:t>
      </w:r>
      <w:proofErr w:type="gramStart"/>
      <w:r w:rsidRPr="0066772A">
        <w:rPr>
          <w:rFonts w:ascii="Book Antiqua" w:hAnsi="Book Antiqua" w:cs="Times New Roman"/>
          <w:color w:val="auto"/>
          <w:sz w:val="24"/>
          <w:szCs w:val="24"/>
          <w:lang w:val="en-US" w:eastAsia="zh-CN"/>
        </w:rPr>
        <w:t>Vázquez</w:t>
      </w:r>
      <w:r w:rsidRPr="0066772A">
        <w:rPr>
          <w:rFonts w:ascii="Book Antiqua" w:hAnsi="Book Antiqua" w:cs="Times New Roman"/>
          <w:color w:val="auto"/>
          <w:sz w:val="24"/>
          <w:szCs w:val="24"/>
          <w:vertAlign w:val="superscript"/>
          <w:lang w:val="en-US" w:eastAsia="zh-CN"/>
        </w:rPr>
        <w:t>[</w:t>
      </w:r>
      <w:proofErr w:type="gramEnd"/>
      <w:r w:rsidR="00CB2686">
        <w:rPr>
          <w:rFonts w:ascii="Book Antiqua" w:hAnsi="Book Antiqua" w:cs="Times New Roman" w:hint="eastAsia"/>
          <w:color w:val="auto"/>
          <w:sz w:val="24"/>
          <w:szCs w:val="24"/>
          <w:vertAlign w:val="superscript"/>
          <w:lang w:val="en-US" w:eastAsia="zh-CN"/>
        </w:rPr>
        <w:t>15,</w:t>
      </w:r>
      <w:r w:rsidRPr="0066772A">
        <w:rPr>
          <w:rFonts w:ascii="Book Antiqua" w:hAnsi="Book Antiqua" w:cs="Times New Roman"/>
          <w:color w:val="auto"/>
          <w:sz w:val="24"/>
          <w:szCs w:val="24"/>
          <w:vertAlign w:val="superscript"/>
          <w:lang w:val="en-US" w:eastAsia="zh-CN"/>
        </w:rPr>
        <w:t>16]</w:t>
      </w:r>
      <w:r w:rsidRPr="0066772A">
        <w:rPr>
          <w:rFonts w:ascii="Book Antiqua" w:hAnsi="Book Antiqua" w:cs="Times New Roman"/>
          <w:color w:val="auto"/>
          <w:sz w:val="24"/>
          <w:szCs w:val="24"/>
          <w:lang w:val="en-US" w:eastAsia="zh-CN"/>
        </w:rPr>
        <w:t>.</w:t>
      </w:r>
    </w:p>
    <w:p w:rsidR="00932CE5" w:rsidRDefault="00FF1E3B" w:rsidP="008F085A">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 xml:space="preserve">The severity of his psychopathology could </w:t>
      </w:r>
      <w:r w:rsidR="00487F03" w:rsidRPr="00BD2FBB">
        <w:rPr>
          <w:rFonts w:ascii="Book Antiqua" w:hAnsi="Book Antiqua" w:cs="Times New Roman"/>
          <w:color w:val="auto"/>
          <w:sz w:val="24"/>
          <w:szCs w:val="24"/>
          <w:lang w:val="en-US"/>
        </w:rPr>
        <w:t xml:space="preserve">also </w:t>
      </w:r>
      <w:r w:rsidRPr="00BD2FBB">
        <w:rPr>
          <w:rFonts w:ascii="Book Antiqua" w:hAnsi="Book Antiqua" w:cs="Times New Roman"/>
          <w:color w:val="auto"/>
          <w:sz w:val="24"/>
          <w:szCs w:val="24"/>
          <w:lang w:val="en-US"/>
        </w:rPr>
        <w:t>be observed during the second interview, when the repertory grid was administered. He was</w:t>
      </w:r>
      <w:r w:rsidR="00932CE5" w:rsidRPr="00BD2FBB">
        <w:rPr>
          <w:rFonts w:ascii="Book Antiqua" w:hAnsi="Book Antiqua" w:cs="Times New Roman"/>
          <w:color w:val="auto"/>
          <w:sz w:val="24"/>
          <w:szCs w:val="24"/>
          <w:lang w:val="en-US"/>
        </w:rPr>
        <w:t xml:space="preserve"> very </w:t>
      </w:r>
      <w:r w:rsidR="00487F03" w:rsidRPr="00BD2FBB">
        <w:rPr>
          <w:rFonts w:ascii="Book Antiqua" w:hAnsi="Book Antiqua" w:cs="Times New Roman"/>
          <w:color w:val="auto"/>
          <w:sz w:val="24"/>
          <w:szCs w:val="24"/>
          <w:lang w:val="en-US"/>
        </w:rPr>
        <w:t xml:space="preserve">cooperative </w:t>
      </w:r>
      <w:r w:rsidRPr="00BD2FBB">
        <w:rPr>
          <w:rFonts w:ascii="Book Antiqua" w:hAnsi="Book Antiqua" w:cs="Times New Roman"/>
          <w:color w:val="auto"/>
          <w:sz w:val="24"/>
          <w:szCs w:val="24"/>
          <w:lang w:val="en-US"/>
        </w:rPr>
        <w:t>and talkative, but</w:t>
      </w:r>
      <w:r w:rsidR="00E46B6B"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he</w:t>
      </w:r>
      <w:r w:rsidR="00E46B6B"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was</w:t>
      </w:r>
      <w:r w:rsidR="00E46B6B" w:rsidRPr="00BD2FBB">
        <w:rPr>
          <w:rFonts w:ascii="Book Antiqua" w:hAnsi="Book Antiqua" w:cs="Times New Roman"/>
          <w:color w:val="auto"/>
          <w:sz w:val="24"/>
          <w:szCs w:val="24"/>
          <w:lang w:val="en-US"/>
        </w:rPr>
        <w:t xml:space="preserve"> </w:t>
      </w:r>
      <w:r w:rsidR="00487F03" w:rsidRPr="00BD2FBB">
        <w:rPr>
          <w:rFonts w:ascii="Book Antiqua" w:hAnsi="Book Antiqua" w:cs="Times New Roman"/>
          <w:color w:val="auto"/>
          <w:sz w:val="24"/>
          <w:szCs w:val="24"/>
          <w:lang w:val="en-US"/>
        </w:rPr>
        <w:t>also</w:t>
      </w:r>
      <w:r w:rsidR="00E46B6B" w:rsidRPr="00BD2FBB">
        <w:rPr>
          <w:rFonts w:ascii="Book Antiqua" w:hAnsi="Book Antiqua" w:cs="Times New Roman"/>
          <w:color w:val="auto"/>
          <w:sz w:val="24"/>
          <w:szCs w:val="24"/>
          <w:lang w:val="en-US"/>
        </w:rPr>
        <w:t xml:space="preserve"> </w:t>
      </w:r>
      <w:r w:rsidR="00932CE5" w:rsidRPr="00BD2FBB">
        <w:rPr>
          <w:rFonts w:ascii="Book Antiqua" w:hAnsi="Book Antiqua" w:cs="Times New Roman"/>
          <w:color w:val="auto"/>
          <w:sz w:val="24"/>
          <w:szCs w:val="24"/>
          <w:lang w:val="en-US"/>
        </w:rPr>
        <w:t>in</w:t>
      </w:r>
      <w:r w:rsidR="00094889" w:rsidRPr="00BD2FBB">
        <w:rPr>
          <w:rFonts w:ascii="Book Antiqua" w:hAnsi="Book Antiqua" w:cs="Times New Roman"/>
          <w:color w:val="auto"/>
          <w:sz w:val="24"/>
          <w:szCs w:val="24"/>
          <w:lang w:val="en-US"/>
        </w:rPr>
        <w:t>vaded by his delusions and made</w:t>
      </w:r>
      <w:r w:rsidR="00932CE5" w:rsidRPr="00BD2FBB">
        <w:rPr>
          <w:rFonts w:ascii="Book Antiqua" w:hAnsi="Book Antiqua" w:cs="Times New Roman"/>
          <w:color w:val="auto"/>
          <w:sz w:val="24"/>
          <w:szCs w:val="24"/>
          <w:lang w:val="en-US"/>
        </w:rPr>
        <w:t xml:space="preserve"> </w:t>
      </w:r>
      <w:r w:rsidR="00932CE5" w:rsidRPr="00397396">
        <w:rPr>
          <w:rFonts w:ascii="Book Antiqua" w:hAnsi="Book Antiqua" w:cs="Times New Roman"/>
          <w:color w:val="auto"/>
          <w:sz w:val="24"/>
          <w:szCs w:val="24"/>
          <w:lang w:val="en-US"/>
        </w:rPr>
        <w:t xml:space="preserve">repeated verbalizations about them and the suffering that </w:t>
      </w:r>
      <w:r w:rsidR="00487F03" w:rsidRPr="00397396">
        <w:rPr>
          <w:rFonts w:ascii="Book Antiqua" w:hAnsi="Book Antiqua" w:cs="Times New Roman"/>
          <w:color w:val="auto"/>
          <w:sz w:val="24"/>
          <w:szCs w:val="24"/>
          <w:lang w:val="en-US"/>
        </w:rPr>
        <w:t xml:space="preserve">they </w:t>
      </w:r>
      <w:r w:rsidR="00932CE5" w:rsidRPr="00397396">
        <w:rPr>
          <w:rFonts w:ascii="Book Antiqua" w:hAnsi="Book Antiqua" w:cs="Times New Roman"/>
          <w:color w:val="auto"/>
          <w:sz w:val="24"/>
          <w:szCs w:val="24"/>
          <w:lang w:val="en-US"/>
        </w:rPr>
        <w:t>brought him</w:t>
      </w:r>
      <w:r w:rsidR="00094889" w:rsidRPr="00397396">
        <w:rPr>
          <w:rFonts w:ascii="Book Antiqua" w:hAnsi="Book Antiqua" w:cs="Times New Roman"/>
          <w:color w:val="auto"/>
          <w:sz w:val="24"/>
          <w:szCs w:val="24"/>
          <w:lang w:val="en-US"/>
        </w:rPr>
        <w:t xml:space="preserve"> (“I’m scared</w:t>
      </w:r>
      <w:r w:rsidR="00487F03" w:rsidRPr="00397396">
        <w:rPr>
          <w:rFonts w:ascii="Book Antiqua" w:hAnsi="Book Antiqua" w:cs="Times New Roman"/>
          <w:color w:val="auto"/>
          <w:sz w:val="24"/>
          <w:szCs w:val="24"/>
          <w:lang w:val="en-US"/>
        </w:rPr>
        <w:t>.</w:t>
      </w:r>
      <w:r w:rsidR="00146D70" w:rsidRPr="00397396">
        <w:rPr>
          <w:rFonts w:ascii="Book Antiqua" w:hAnsi="Book Antiqua" w:cs="Times New Roman"/>
          <w:color w:val="auto"/>
          <w:sz w:val="24"/>
          <w:szCs w:val="24"/>
          <w:lang w:val="en-US"/>
        </w:rPr>
        <w:t xml:space="preserve"> </w:t>
      </w:r>
      <w:r w:rsidR="00487F03" w:rsidRPr="00397396">
        <w:rPr>
          <w:rFonts w:ascii="Book Antiqua" w:hAnsi="Book Antiqua" w:cs="Times New Roman"/>
          <w:color w:val="auto"/>
          <w:sz w:val="24"/>
          <w:szCs w:val="24"/>
          <w:lang w:val="en-US"/>
        </w:rPr>
        <w:t>B</w:t>
      </w:r>
      <w:r w:rsidR="00A6554D" w:rsidRPr="00397396">
        <w:rPr>
          <w:rFonts w:ascii="Book Antiqua" w:hAnsi="Book Antiqua" w:cs="Times New Roman"/>
          <w:color w:val="auto"/>
          <w:sz w:val="24"/>
          <w:szCs w:val="24"/>
          <w:lang w:val="en-US"/>
        </w:rPr>
        <w:t xml:space="preserve">efore coming here </w:t>
      </w:r>
      <w:r w:rsidR="00094889" w:rsidRPr="00397396">
        <w:rPr>
          <w:rFonts w:ascii="Book Antiqua" w:hAnsi="Book Antiqua" w:cs="Times New Roman"/>
          <w:color w:val="auto"/>
          <w:sz w:val="24"/>
          <w:szCs w:val="24"/>
          <w:lang w:val="en-US"/>
        </w:rPr>
        <w:t>I heard a man in a bar talking about killing me”)</w:t>
      </w:r>
      <w:r w:rsidR="00932CE5" w:rsidRPr="00397396">
        <w:rPr>
          <w:rFonts w:ascii="Book Antiqua" w:hAnsi="Book Antiqua" w:cs="Times New Roman"/>
          <w:color w:val="auto"/>
          <w:sz w:val="24"/>
          <w:szCs w:val="24"/>
          <w:lang w:val="en-US"/>
        </w:rPr>
        <w:t>.</w:t>
      </w:r>
    </w:p>
    <w:p w:rsidR="00397396" w:rsidRPr="00BD2FBB" w:rsidRDefault="00397396" w:rsidP="00984BDE">
      <w:pPr>
        <w:pStyle w:val="Normal1"/>
        <w:spacing w:after="0" w:line="360" w:lineRule="auto"/>
        <w:jc w:val="both"/>
        <w:rPr>
          <w:rFonts w:ascii="Book Antiqua" w:hAnsi="Book Antiqua" w:cs="Times New Roman"/>
          <w:color w:val="auto"/>
          <w:sz w:val="24"/>
          <w:szCs w:val="24"/>
          <w:lang w:val="en-US" w:eastAsia="zh-CN"/>
        </w:rPr>
      </w:pPr>
    </w:p>
    <w:p w:rsidR="00A47B61" w:rsidRPr="00BD2FBB" w:rsidRDefault="00A47B61" w:rsidP="00984BDE">
      <w:pPr>
        <w:pStyle w:val="Normal1"/>
        <w:spacing w:after="0" w:line="360" w:lineRule="auto"/>
        <w:jc w:val="both"/>
        <w:rPr>
          <w:rFonts w:ascii="Book Antiqua" w:hAnsi="Book Antiqua" w:cs="Times New Roman"/>
          <w:b/>
          <w:i/>
          <w:color w:val="auto"/>
          <w:sz w:val="24"/>
          <w:szCs w:val="24"/>
          <w:lang w:val="en-US"/>
        </w:rPr>
      </w:pPr>
      <w:r w:rsidRPr="00BD2FBB">
        <w:rPr>
          <w:rFonts w:ascii="Book Antiqua" w:hAnsi="Book Antiqua" w:cs="Times New Roman"/>
          <w:b/>
          <w:i/>
          <w:color w:val="auto"/>
          <w:sz w:val="24"/>
          <w:szCs w:val="24"/>
          <w:lang w:val="en-US"/>
        </w:rPr>
        <w:t>The administration of the repertory grid technique</w:t>
      </w:r>
    </w:p>
    <w:p w:rsidR="00A47B61" w:rsidRPr="00BD2FBB" w:rsidRDefault="00310E0C" w:rsidP="00984BDE">
      <w:pPr>
        <w:pStyle w:val="Normal1"/>
        <w:spacing w:after="0" w:line="360" w:lineRule="auto"/>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lastRenderedPageBreak/>
        <w:t xml:space="preserve">The </w:t>
      </w:r>
      <w:r w:rsidR="00675AD8" w:rsidRPr="00BD2FBB">
        <w:rPr>
          <w:rFonts w:ascii="Book Antiqua" w:hAnsi="Book Antiqua" w:cs="Times New Roman"/>
          <w:color w:val="auto"/>
          <w:sz w:val="24"/>
          <w:szCs w:val="24"/>
          <w:lang w:val="en-US"/>
        </w:rPr>
        <w:t>RGT</w:t>
      </w:r>
      <w:r w:rsidR="00A47B61" w:rsidRPr="00BD2FBB">
        <w:rPr>
          <w:rFonts w:ascii="Book Antiqua" w:hAnsi="Book Antiqua" w:cs="Times New Roman"/>
          <w:color w:val="auto"/>
          <w:sz w:val="24"/>
          <w:szCs w:val="24"/>
          <w:lang w:val="en-US"/>
        </w:rPr>
        <w:t xml:space="preserve"> i</w:t>
      </w:r>
      <w:r w:rsidR="00675AD8" w:rsidRPr="00BD2FBB">
        <w:rPr>
          <w:rFonts w:ascii="Book Antiqua" w:hAnsi="Book Antiqua" w:cs="Times New Roman"/>
          <w:color w:val="auto"/>
          <w:sz w:val="24"/>
          <w:szCs w:val="24"/>
          <w:lang w:val="en-US"/>
        </w:rPr>
        <w:t>s</w:t>
      </w:r>
      <w:r w:rsidR="00A47B61" w:rsidRPr="00BD2FBB">
        <w:rPr>
          <w:rFonts w:ascii="Book Antiqua" w:hAnsi="Book Antiqua" w:cs="Times New Roman"/>
          <w:color w:val="auto"/>
          <w:sz w:val="24"/>
          <w:szCs w:val="24"/>
          <w:lang w:val="en-US"/>
        </w:rPr>
        <w:t xml:space="preserve"> a structured interview</w:t>
      </w:r>
      <w:r w:rsidR="00675AD8" w:rsidRPr="00BD2FBB">
        <w:rPr>
          <w:rFonts w:ascii="Book Antiqua" w:hAnsi="Book Antiqua" w:cs="Times New Roman"/>
          <w:color w:val="auto"/>
          <w:sz w:val="24"/>
          <w:szCs w:val="24"/>
          <w:lang w:val="en-US"/>
        </w:rPr>
        <w:t xml:space="preserve"> exploring the patient’s personal meanings</w:t>
      </w:r>
      <w:r w:rsidR="00A47B61" w:rsidRPr="00BD2FBB">
        <w:rPr>
          <w:rFonts w:ascii="Book Antiqua" w:hAnsi="Book Antiqua" w:cs="Times New Roman"/>
          <w:color w:val="auto"/>
          <w:sz w:val="24"/>
          <w:szCs w:val="24"/>
          <w:lang w:val="en-US"/>
        </w:rPr>
        <w:t>.</w:t>
      </w:r>
      <w:r w:rsidR="00146D70" w:rsidRPr="00BD2FBB">
        <w:rPr>
          <w:rFonts w:ascii="Book Antiqua" w:hAnsi="Book Antiqua" w:cs="Times New Roman"/>
          <w:color w:val="auto"/>
          <w:sz w:val="24"/>
          <w:szCs w:val="24"/>
          <w:lang w:val="en-US"/>
        </w:rPr>
        <w:t xml:space="preserve"> </w:t>
      </w:r>
      <w:r w:rsidR="00A47B61" w:rsidRPr="00BD2FBB">
        <w:rPr>
          <w:rFonts w:ascii="Book Antiqua" w:hAnsi="Book Antiqua" w:cs="Times New Roman"/>
          <w:color w:val="auto"/>
          <w:sz w:val="24"/>
          <w:szCs w:val="24"/>
          <w:lang w:val="en-US"/>
        </w:rPr>
        <w:t>The first phase is the selection of elements, which represent a sample of the most significant people for the patient. In the case of James,</w:t>
      </w:r>
      <w:r w:rsidR="005D74FB" w:rsidRPr="00BD2FBB">
        <w:rPr>
          <w:rFonts w:ascii="Book Antiqua" w:hAnsi="Book Antiqua" w:cs="Times New Roman"/>
          <w:color w:val="auto"/>
          <w:sz w:val="24"/>
          <w:szCs w:val="24"/>
          <w:lang w:val="en-US"/>
        </w:rPr>
        <w:t xml:space="preserve"> 17 elements were chosen. Four of them were provided by the clinic</w:t>
      </w:r>
      <w:r w:rsidR="00A6554D" w:rsidRPr="00BD2FBB">
        <w:rPr>
          <w:rFonts w:ascii="Book Antiqua" w:hAnsi="Book Antiqua" w:cs="Times New Roman"/>
          <w:color w:val="auto"/>
          <w:sz w:val="24"/>
          <w:szCs w:val="24"/>
          <w:lang w:val="en-US"/>
        </w:rPr>
        <w:t>i</w:t>
      </w:r>
      <w:r w:rsidR="005D74FB" w:rsidRPr="00BD2FBB">
        <w:rPr>
          <w:rFonts w:ascii="Book Antiqua" w:hAnsi="Book Antiqua" w:cs="Times New Roman"/>
          <w:color w:val="auto"/>
          <w:sz w:val="24"/>
          <w:szCs w:val="24"/>
          <w:lang w:val="en-US"/>
        </w:rPr>
        <w:t>an according to their possible clinical implications: “self now</w:t>
      </w:r>
      <w:r w:rsidR="003E4259">
        <w:rPr>
          <w:rFonts w:ascii="Book Antiqua" w:hAnsi="Book Antiqua" w:cs="Times New Roman"/>
          <w:color w:val="auto"/>
          <w:sz w:val="24"/>
          <w:szCs w:val="24"/>
          <w:lang w:val="en-US" w:eastAsia="zh-CN"/>
        </w:rPr>
        <w:t>”</w:t>
      </w:r>
      <w:r w:rsidR="005D74FB" w:rsidRPr="00BD2FBB">
        <w:rPr>
          <w:rFonts w:ascii="Book Antiqua" w:hAnsi="Book Antiqua" w:cs="Times New Roman"/>
          <w:color w:val="auto"/>
          <w:sz w:val="24"/>
          <w:szCs w:val="24"/>
          <w:lang w:val="en-US"/>
        </w:rPr>
        <w:t>,</w:t>
      </w:r>
      <w:r w:rsidR="00A47B61" w:rsidRPr="00BD2FBB">
        <w:rPr>
          <w:rFonts w:ascii="Book Antiqua" w:hAnsi="Book Antiqua" w:cs="Times New Roman"/>
          <w:color w:val="auto"/>
          <w:sz w:val="24"/>
          <w:szCs w:val="24"/>
          <w:lang w:val="en-US"/>
        </w:rPr>
        <w:t xml:space="preserve"> </w:t>
      </w:r>
      <w:r w:rsidR="003E4259">
        <w:rPr>
          <w:rFonts w:ascii="Book Antiqua" w:hAnsi="Book Antiqua" w:cs="Times New Roman"/>
          <w:color w:val="auto"/>
          <w:sz w:val="24"/>
          <w:szCs w:val="24"/>
          <w:lang w:val="en-US" w:eastAsia="zh-CN"/>
        </w:rPr>
        <w:t>“</w:t>
      </w:r>
      <w:r w:rsidR="00A47B61" w:rsidRPr="00BD2FBB">
        <w:rPr>
          <w:rFonts w:ascii="Book Antiqua" w:hAnsi="Book Antiqua" w:cs="Times New Roman"/>
          <w:color w:val="auto"/>
          <w:sz w:val="24"/>
          <w:szCs w:val="24"/>
          <w:lang w:val="en-US"/>
        </w:rPr>
        <w:t>ideal self</w:t>
      </w:r>
      <w:r w:rsidR="003E4259">
        <w:rPr>
          <w:rFonts w:ascii="Book Antiqua" w:hAnsi="Book Antiqua" w:cs="Times New Roman"/>
          <w:color w:val="auto"/>
          <w:sz w:val="24"/>
          <w:szCs w:val="24"/>
          <w:lang w:val="en-US" w:eastAsia="zh-CN"/>
        </w:rPr>
        <w:t>”</w:t>
      </w:r>
      <w:r w:rsidR="00A47B61" w:rsidRPr="00BD2FBB">
        <w:rPr>
          <w:rFonts w:ascii="Book Antiqua" w:hAnsi="Book Antiqua" w:cs="Times New Roman"/>
          <w:color w:val="auto"/>
          <w:sz w:val="24"/>
          <w:szCs w:val="24"/>
          <w:lang w:val="en-US"/>
        </w:rPr>
        <w:t xml:space="preserve"> (which represen</w:t>
      </w:r>
      <w:r w:rsidR="005D74FB" w:rsidRPr="00BD2FBB">
        <w:rPr>
          <w:rFonts w:ascii="Book Antiqua" w:hAnsi="Book Antiqua" w:cs="Times New Roman"/>
          <w:color w:val="auto"/>
          <w:sz w:val="24"/>
          <w:szCs w:val="24"/>
          <w:lang w:val="en-US"/>
        </w:rPr>
        <w:t>ts how he would like to be),</w:t>
      </w:r>
      <w:r w:rsidR="00A47B61" w:rsidRPr="00BD2FBB">
        <w:rPr>
          <w:rFonts w:ascii="Book Antiqua" w:hAnsi="Book Antiqua" w:cs="Times New Roman"/>
          <w:color w:val="auto"/>
          <w:sz w:val="24"/>
          <w:szCs w:val="24"/>
          <w:lang w:val="en-US"/>
        </w:rPr>
        <w:t xml:space="preserve"> </w:t>
      </w:r>
      <w:r w:rsidR="003E4259">
        <w:rPr>
          <w:rFonts w:ascii="Book Antiqua" w:hAnsi="Book Antiqua" w:cs="Times New Roman"/>
          <w:color w:val="auto"/>
          <w:sz w:val="24"/>
          <w:szCs w:val="24"/>
          <w:lang w:val="en-US" w:eastAsia="zh-CN"/>
        </w:rPr>
        <w:t>“</w:t>
      </w:r>
      <w:r w:rsidR="00675AD8" w:rsidRPr="00BD2FBB">
        <w:rPr>
          <w:rFonts w:ascii="Book Antiqua" w:hAnsi="Book Antiqua" w:cs="Times New Roman"/>
          <w:color w:val="auto"/>
          <w:sz w:val="24"/>
          <w:szCs w:val="24"/>
          <w:lang w:val="en-US"/>
        </w:rPr>
        <w:t>s</w:t>
      </w:r>
      <w:r w:rsidR="00A47B61" w:rsidRPr="00BD2FBB">
        <w:rPr>
          <w:rFonts w:ascii="Book Antiqua" w:hAnsi="Book Antiqua" w:cs="Times New Roman"/>
          <w:color w:val="auto"/>
          <w:sz w:val="24"/>
          <w:szCs w:val="24"/>
          <w:lang w:val="en-US"/>
        </w:rPr>
        <w:t>elf before the psychotic crisis</w:t>
      </w:r>
      <w:r w:rsidR="003E4259">
        <w:rPr>
          <w:rFonts w:ascii="Book Antiqua" w:hAnsi="Book Antiqua" w:cs="Times New Roman"/>
          <w:color w:val="auto"/>
          <w:sz w:val="24"/>
          <w:szCs w:val="24"/>
          <w:lang w:val="en-US" w:eastAsia="zh-CN"/>
        </w:rPr>
        <w:t>”</w:t>
      </w:r>
      <w:r w:rsidR="005D74FB" w:rsidRPr="00BD2FBB">
        <w:rPr>
          <w:rFonts w:ascii="Book Antiqua" w:hAnsi="Book Antiqua" w:cs="Times New Roman"/>
          <w:color w:val="auto"/>
          <w:sz w:val="24"/>
          <w:szCs w:val="24"/>
          <w:lang w:val="en-US"/>
        </w:rPr>
        <w:t>, and the “non-grata person”, which represents a person he does not like</w:t>
      </w:r>
      <w:r w:rsidR="00183EB6" w:rsidRPr="00BD2FBB">
        <w:rPr>
          <w:rFonts w:ascii="Book Antiqua" w:hAnsi="Book Antiqua" w:cs="Times New Roman"/>
          <w:color w:val="auto"/>
          <w:sz w:val="24"/>
          <w:szCs w:val="24"/>
          <w:lang w:val="en-US"/>
        </w:rPr>
        <w:t xml:space="preserve"> (for</w:t>
      </w:r>
      <w:r w:rsidR="005D74FB" w:rsidRPr="00BD2FBB">
        <w:rPr>
          <w:rFonts w:ascii="Book Antiqua" w:hAnsi="Book Antiqua" w:cs="Times New Roman"/>
          <w:color w:val="auto"/>
          <w:sz w:val="24"/>
          <w:szCs w:val="24"/>
          <w:lang w:val="en-US"/>
        </w:rPr>
        <w:t xml:space="preserve"> James, th</w:t>
      </w:r>
      <w:r w:rsidR="00183EB6" w:rsidRPr="00BD2FBB">
        <w:rPr>
          <w:rFonts w:ascii="Book Antiqua" w:hAnsi="Book Antiqua" w:cs="Times New Roman"/>
          <w:color w:val="auto"/>
          <w:sz w:val="24"/>
          <w:szCs w:val="24"/>
          <w:lang w:val="en-US"/>
        </w:rPr>
        <w:t xml:space="preserve">is was </w:t>
      </w:r>
      <w:r w:rsidR="005D74FB" w:rsidRPr="00BD2FBB">
        <w:rPr>
          <w:rFonts w:ascii="Book Antiqua" w:hAnsi="Book Antiqua" w:cs="Times New Roman"/>
          <w:color w:val="auto"/>
          <w:sz w:val="24"/>
          <w:szCs w:val="24"/>
          <w:lang w:val="en-US"/>
        </w:rPr>
        <w:t>his ex</w:t>
      </w:r>
      <w:r w:rsidR="00183EB6" w:rsidRPr="00BD2FBB">
        <w:rPr>
          <w:rFonts w:ascii="Book Antiqua" w:hAnsi="Book Antiqua" w:cs="Times New Roman"/>
          <w:color w:val="auto"/>
          <w:sz w:val="24"/>
          <w:szCs w:val="24"/>
          <w:lang w:val="en-US"/>
        </w:rPr>
        <w:t>-</w:t>
      </w:r>
      <w:r w:rsidR="005D74FB" w:rsidRPr="00BD2FBB">
        <w:rPr>
          <w:rFonts w:ascii="Book Antiqua" w:hAnsi="Book Antiqua" w:cs="Times New Roman"/>
          <w:color w:val="auto"/>
          <w:sz w:val="24"/>
          <w:szCs w:val="24"/>
          <w:lang w:val="en-US"/>
        </w:rPr>
        <w:t>girlfriend, his main persecutory figure</w:t>
      </w:r>
      <w:r w:rsidR="00E47779" w:rsidRPr="00BD2FBB">
        <w:rPr>
          <w:rFonts w:ascii="Book Antiqua" w:hAnsi="Book Antiqua" w:cs="Times New Roman"/>
          <w:color w:val="auto"/>
          <w:sz w:val="24"/>
          <w:szCs w:val="24"/>
          <w:lang w:val="en-US"/>
        </w:rPr>
        <w:t>)</w:t>
      </w:r>
      <w:r w:rsidR="005D74FB" w:rsidRPr="00BD2FBB">
        <w:rPr>
          <w:rFonts w:ascii="Book Antiqua" w:hAnsi="Book Antiqua" w:cs="Times New Roman"/>
          <w:color w:val="auto"/>
          <w:sz w:val="24"/>
          <w:szCs w:val="24"/>
          <w:lang w:val="en-US"/>
        </w:rPr>
        <w:t>. The remaining elements, elicited by James, were</w:t>
      </w:r>
      <w:r w:rsidR="00A47B61" w:rsidRPr="00BD2FBB">
        <w:rPr>
          <w:rFonts w:ascii="Book Antiqua" w:hAnsi="Book Antiqua" w:cs="Times New Roman"/>
          <w:color w:val="auto"/>
          <w:sz w:val="24"/>
          <w:szCs w:val="24"/>
          <w:lang w:val="en-US"/>
        </w:rPr>
        <w:t xml:space="preserve"> his parents, six members of the extended family who live far away but </w:t>
      </w:r>
      <w:r w:rsidR="00E26E5B" w:rsidRPr="00BD2FBB">
        <w:rPr>
          <w:rFonts w:ascii="Book Antiqua" w:hAnsi="Book Antiqua" w:cs="Times New Roman"/>
          <w:color w:val="auto"/>
          <w:sz w:val="24"/>
          <w:szCs w:val="24"/>
          <w:lang w:val="en-US"/>
        </w:rPr>
        <w:t xml:space="preserve">for </w:t>
      </w:r>
      <w:r w:rsidR="00A47B61" w:rsidRPr="00BD2FBB">
        <w:rPr>
          <w:rFonts w:ascii="Book Antiqua" w:hAnsi="Book Antiqua" w:cs="Times New Roman"/>
          <w:color w:val="auto"/>
          <w:sz w:val="24"/>
          <w:szCs w:val="24"/>
          <w:lang w:val="en-US"/>
        </w:rPr>
        <w:t xml:space="preserve">whom he </w:t>
      </w:r>
      <w:r w:rsidR="00E26E5B" w:rsidRPr="00BD2FBB">
        <w:rPr>
          <w:rFonts w:ascii="Book Antiqua" w:hAnsi="Book Antiqua" w:cs="Times New Roman"/>
          <w:color w:val="auto"/>
          <w:sz w:val="24"/>
          <w:szCs w:val="24"/>
          <w:lang w:val="en-US"/>
        </w:rPr>
        <w:t xml:space="preserve">felt </w:t>
      </w:r>
      <w:r w:rsidR="00A47B61" w:rsidRPr="00BD2FBB">
        <w:rPr>
          <w:rFonts w:ascii="Book Antiqua" w:hAnsi="Book Antiqua" w:cs="Times New Roman"/>
          <w:color w:val="auto"/>
          <w:sz w:val="24"/>
          <w:szCs w:val="24"/>
          <w:lang w:val="en-US"/>
        </w:rPr>
        <w:t>much appreciation (maternal grandparents, two uncles</w:t>
      </w:r>
      <w:r w:rsidR="00487F03" w:rsidRPr="00BD2FBB">
        <w:rPr>
          <w:rFonts w:ascii="Book Antiqua" w:hAnsi="Book Antiqua" w:cs="Times New Roman"/>
          <w:color w:val="auto"/>
          <w:sz w:val="24"/>
          <w:szCs w:val="24"/>
          <w:lang w:val="en-US"/>
        </w:rPr>
        <w:t>,</w:t>
      </w:r>
      <w:r w:rsidR="00A47B61" w:rsidRPr="00BD2FBB">
        <w:rPr>
          <w:rFonts w:ascii="Book Antiqua" w:hAnsi="Book Antiqua" w:cs="Times New Roman"/>
          <w:color w:val="auto"/>
          <w:sz w:val="24"/>
          <w:szCs w:val="24"/>
          <w:lang w:val="en-US"/>
        </w:rPr>
        <w:t xml:space="preserve"> and two cousins), two good friends </w:t>
      </w:r>
      <w:r w:rsidR="00E26E5B" w:rsidRPr="00BD2FBB">
        <w:rPr>
          <w:rFonts w:ascii="Book Antiqua" w:hAnsi="Book Antiqua" w:cs="Times New Roman"/>
          <w:color w:val="auto"/>
          <w:sz w:val="24"/>
          <w:szCs w:val="24"/>
          <w:lang w:val="en-US"/>
        </w:rPr>
        <w:t xml:space="preserve">from the time </w:t>
      </w:r>
      <w:r w:rsidR="00A47B61" w:rsidRPr="00BD2FBB">
        <w:rPr>
          <w:rFonts w:ascii="Book Antiqua" w:hAnsi="Book Antiqua" w:cs="Times New Roman"/>
          <w:color w:val="auto"/>
          <w:sz w:val="24"/>
          <w:szCs w:val="24"/>
          <w:lang w:val="en-US"/>
        </w:rPr>
        <w:t xml:space="preserve">before the psychotic crisis, </w:t>
      </w:r>
      <w:r w:rsidR="00A15B16" w:rsidRPr="00BD2FBB">
        <w:rPr>
          <w:rFonts w:ascii="Book Antiqua" w:hAnsi="Book Antiqua" w:cs="Times New Roman"/>
          <w:color w:val="auto"/>
          <w:sz w:val="24"/>
          <w:szCs w:val="24"/>
          <w:lang w:val="en-US"/>
        </w:rPr>
        <w:t xml:space="preserve">Ana, identified by him as </w:t>
      </w:r>
      <w:r w:rsidR="00A47B61" w:rsidRPr="00BD2FBB">
        <w:rPr>
          <w:rFonts w:ascii="Book Antiqua" w:hAnsi="Book Antiqua" w:cs="Times New Roman"/>
          <w:color w:val="auto"/>
          <w:sz w:val="24"/>
          <w:szCs w:val="24"/>
          <w:lang w:val="en-US"/>
        </w:rPr>
        <w:t>his current partner</w:t>
      </w:r>
      <w:r w:rsidR="00EC4C1E" w:rsidRPr="00BD2FBB">
        <w:rPr>
          <w:rFonts w:ascii="Book Antiqua" w:hAnsi="Book Antiqua" w:cs="Times New Roman"/>
          <w:color w:val="auto"/>
          <w:sz w:val="24"/>
          <w:szCs w:val="24"/>
          <w:lang w:val="en-US"/>
        </w:rPr>
        <w:t>,</w:t>
      </w:r>
      <w:r w:rsidR="00A47B61" w:rsidRPr="00BD2FBB">
        <w:rPr>
          <w:rFonts w:ascii="Book Antiqua" w:hAnsi="Book Antiqua" w:cs="Times New Roman"/>
          <w:color w:val="auto"/>
          <w:sz w:val="24"/>
          <w:szCs w:val="24"/>
          <w:lang w:val="en-US"/>
        </w:rPr>
        <w:t xml:space="preserve"> and a friend of hi</w:t>
      </w:r>
      <w:r w:rsidR="005D74FB" w:rsidRPr="00BD2FBB">
        <w:rPr>
          <w:rFonts w:ascii="Book Antiqua" w:hAnsi="Book Antiqua" w:cs="Times New Roman"/>
          <w:color w:val="auto"/>
          <w:sz w:val="24"/>
          <w:szCs w:val="24"/>
          <w:lang w:val="en-US"/>
        </w:rPr>
        <w:t>s partner</w:t>
      </w:r>
      <w:r w:rsidR="00487F03" w:rsidRPr="00BD2FBB">
        <w:rPr>
          <w:rFonts w:ascii="Book Antiqua" w:hAnsi="Book Antiqua" w:cs="Times New Roman"/>
          <w:color w:val="auto"/>
          <w:sz w:val="24"/>
          <w:szCs w:val="24"/>
          <w:lang w:val="en-US"/>
        </w:rPr>
        <w:t>’s</w:t>
      </w:r>
      <w:r w:rsidR="005D74FB" w:rsidRPr="00BD2FBB">
        <w:rPr>
          <w:rFonts w:ascii="Book Antiqua" w:hAnsi="Book Antiqua" w:cs="Times New Roman"/>
          <w:color w:val="auto"/>
          <w:sz w:val="24"/>
          <w:szCs w:val="24"/>
          <w:lang w:val="en-US"/>
        </w:rPr>
        <w:t xml:space="preserve"> with whom </w:t>
      </w:r>
      <w:r w:rsidR="00E26E5B" w:rsidRPr="00BD2FBB">
        <w:rPr>
          <w:rFonts w:ascii="Book Antiqua" w:hAnsi="Book Antiqua" w:cs="Times New Roman"/>
          <w:color w:val="auto"/>
          <w:sz w:val="24"/>
          <w:szCs w:val="24"/>
          <w:lang w:val="en-US"/>
        </w:rPr>
        <w:t xml:space="preserve">he </w:t>
      </w:r>
      <w:r w:rsidR="00487F03" w:rsidRPr="00BD2FBB">
        <w:rPr>
          <w:rFonts w:ascii="Book Antiqua" w:hAnsi="Book Antiqua" w:cs="Times New Roman"/>
          <w:color w:val="auto"/>
          <w:sz w:val="24"/>
          <w:szCs w:val="24"/>
          <w:lang w:val="en-US"/>
        </w:rPr>
        <w:t xml:space="preserve">often </w:t>
      </w:r>
      <w:r w:rsidR="005D74FB" w:rsidRPr="00BD2FBB">
        <w:rPr>
          <w:rFonts w:ascii="Book Antiqua" w:hAnsi="Book Antiqua" w:cs="Times New Roman"/>
          <w:color w:val="auto"/>
          <w:sz w:val="24"/>
          <w:szCs w:val="24"/>
          <w:lang w:val="en-US"/>
        </w:rPr>
        <w:t>talks.</w:t>
      </w:r>
      <w:r w:rsidR="00A47B61" w:rsidRPr="00BD2FBB">
        <w:rPr>
          <w:rFonts w:ascii="Book Antiqua" w:hAnsi="Book Antiqua" w:cs="Times New Roman"/>
          <w:color w:val="auto"/>
          <w:sz w:val="24"/>
          <w:szCs w:val="24"/>
          <w:lang w:val="en-US"/>
        </w:rPr>
        <w:t xml:space="preserve"> The selected items are recorded in the upper part of the protocol of the grid (</w:t>
      </w:r>
      <w:r w:rsidR="0055235F" w:rsidRPr="00BD2FBB">
        <w:rPr>
          <w:rFonts w:ascii="Book Antiqua" w:hAnsi="Book Antiqua" w:cs="Times New Roman"/>
          <w:color w:val="auto"/>
          <w:sz w:val="24"/>
          <w:szCs w:val="24"/>
          <w:lang w:val="en-US"/>
        </w:rPr>
        <w:t>F</w:t>
      </w:r>
      <w:r w:rsidR="00A47B61" w:rsidRPr="00BD2FBB">
        <w:rPr>
          <w:rFonts w:ascii="Book Antiqua" w:hAnsi="Book Antiqua" w:cs="Times New Roman"/>
          <w:color w:val="auto"/>
          <w:sz w:val="24"/>
          <w:szCs w:val="24"/>
          <w:lang w:val="en-US"/>
        </w:rPr>
        <w:t xml:space="preserve">igure 1) </w:t>
      </w:r>
      <w:r w:rsidR="00EC05AC" w:rsidRPr="00BD2FBB">
        <w:rPr>
          <w:rFonts w:ascii="Book Antiqua" w:hAnsi="Book Antiqua" w:cs="Times New Roman"/>
          <w:color w:val="auto"/>
          <w:sz w:val="24"/>
          <w:szCs w:val="24"/>
          <w:lang w:val="en-US"/>
        </w:rPr>
        <w:t>defin</w:t>
      </w:r>
      <w:r w:rsidR="00A47B61" w:rsidRPr="00BD2FBB">
        <w:rPr>
          <w:rFonts w:ascii="Book Antiqua" w:hAnsi="Book Antiqua" w:cs="Times New Roman"/>
          <w:color w:val="auto"/>
          <w:sz w:val="24"/>
          <w:szCs w:val="24"/>
          <w:lang w:val="en-US"/>
        </w:rPr>
        <w:t xml:space="preserve">ing </w:t>
      </w:r>
      <w:r w:rsidR="00EC05AC" w:rsidRPr="00BD2FBB">
        <w:rPr>
          <w:rFonts w:ascii="Book Antiqua" w:hAnsi="Book Antiqua" w:cs="Times New Roman"/>
          <w:color w:val="auto"/>
          <w:sz w:val="24"/>
          <w:szCs w:val="24"/>
          <w:lang w:val="en-US"/>
        </w:rPr>
        <w:t xml:space="preserve">the </w:t>
      </w:r>
      <w:r w:rsidR="00A47B61" w:rsidRPr="00BD2FBB">
        <w:rPr>
          <w:rFonts w:ascii="Book Antiqua" w:hAnsi="Book Antiqua" w:cs="Times New Roman"/>
          <w:color w:val="auto"/>
          <w:sz w:val="24"/>
          <w:szCs w:val="24"/>
          <w:lang w:val="en-US"/>
        </w:rPr>
        <w:t xml:space="preserve">columns, the first column for the </w:t>
      </w:r>
      <w:r w:rsidR="00487F03" w:rsidRPr="00BD2FBB">
        <w:rPr>
          <w:rFonts w:ascii="Book Antiqua" w:hAnsi="Book Antiqua" w:cs="Times New Roman"/>
          <w:color w:val="auto"/>
          <w:sz w:val="24"/>
          <w:szCs w:val="24"/>
          <w:lang w:val="en-US"/>
        </w:rPr>
        <w:t>“</w:t>
      </w:r>
      <w:r w:rsidR="00A47B61" w:rsidRPr="00BD2FBB">
        <w:rPr>
          <w:rFonts w:ascii="Book Antiqua" w:hAnsi="Book Antiqua" w:cs="Times New Roman"/>
          <w:color w:val="auto"/>
          <w:sz w:val="24"/>
          <w:szCs w:val="24"/>
          <w:lang w:val="en-US"/>
        </w:rPr>
        <w:t>self now</w:t>
      </w:r>
      <w:r w:rsidR="00487F03" w:rsidRPr="00BD2FBB">
        <w:rPr>
          <w:rFonts w:ascii="Book Antiqua" w:hAnsi="Book Antiqua" w:cs="Times New Roman"/>
          <w:color w:val="auto"/>
          <w:sz w:val="24"/>
          <w:szCs w:val="24"/>
          <w:lang w:val="en-US"/>
        </w:rPr>
        <w:t>”</w:t>
      </w:r>
      <w:r w:rsidR="00A47B61" w:rsidRPr="00BD2FBB">
        <w:rPr>
          <w:rFonts w:ascii="Book Antiqua" w:hAnsi="Book Antiqua" w:cs="Times New Roman"/>
          <w:color w:val="auto"/>
          <w:sz w:val="24"/>
          <w:szCs w:val="24"/>
          <w:lang w:val="en-US"/>
        </w:rPr>
        <w:t xml:space="preserve"> and the last for the </w:t>
      </w:r>
      <w:r w:rsidR="00487F03" w:rsidRPr="00BD2FBB">
        <w:rPr>
          <w:rFonts w:ascii="Book Antiqua" w:hAnsi="Book Antiqua" w:cs="Times New Roman"/>
          <w:color w:val="auto"/>
          <w:sz w:val="24"/>
          <w:szCs w:val="24"/>
          <w:lang w:val="en-US"/>
        </w:rPr>
        <w:t>“</w:t>
      </w:r>
      <w:r w:rsidR="00A47B61" w:rsidRPr="00BD2FBB">
        <w:rPr>
          <w:rFonts w:ascii="Book Antiqua" w:hAnsi="Book Antiqua" w:cs="Times New Roman"/>
          <w:color w:val="auto"/>
          <w:sz w:val="24"/>
          <w:szCs w:val="24"/>
          <w:lang w:val="en-US"/>
        </w:rPr>
        <w:t>ideal self</w:t>
      </w:r>
      <w:r w:rsidR="00487F03" w:rsidRPr="00BD2FBB">
        <w:rPr>
          <w:rFonts w:ascii="Book Antiqua" w:hAnsi="Book Antiqua" w:cs="Times New Roman"/>
          <w:color w:val="auto"/>
          <w:sz w:val="24"/>
          <w:szCs w:val="24"/>
          <w:lang w:val="en-US"/>
        </w:rPr>
        <w:t>”</w:t>
      </w:r>
      <w:r w:rsidR="00A47B61" w:rsidRPr="00BD2FBB">
        <w:rPr>
          <w:rFonts w:ascii="Book Antiqua" w:hAnsi="Book Antiqua" w:cs="Times New Roman"/>
          <w:color w:val="auto"/>
          <w:sz w:val="24"/>
          <w:szCs w:val="24"/>
          <w:lang w:val="en-US"/>
        </w:rPr>
        <w:t xml:space="preserve">. </w:t>
      </w:r>
    </w:p>
    <w:p w:rsidR="005343EF" w:rsidRPr="00BD2FBB" w:rsidRDefault="00EC05AC" w:rsidP="004E0185">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In t</w:t>
      </w:r>
      <w:r w:rsidR="0055235F" w:rsidRPr="00BD2FBB">
        <w:rPr>
          <w:rFonts w:ascii="Book Antiqua" w:hAnsi="Book Antiqua" w:cs="Times New Roman"/>
          <w:color w:val="auto"/>
          <w:sz w:val="24"/>
          <w:szCs w:val="24"/>
          <w:lang w:val="en-US"/>
        </w:rPr>
        <w:t>he second phase</w:t>
      </w:r>
      <w:r w:rsidRPr="00BD2FBB">
        <w:rPr>
          <w:rFonts w:ascii="Book Antiqua" w:hAnsi="Book Antiqua" w:cs="Times New Roman"/>
          <w:color w:val="auto"/>
          <w:sz w:val="24"/>
          <w:szCs w:val="24"/>
          <w:lang w:val="en-US"/>
        </w:rPr>
        <w:t>,</w:t>
      </w:r>
      <w:r w:rsidR="00146D70" w:rsidRPr="00BD2FBB">
        <w:rPr>
          <w:rFonts w:ascii="Book Antiqua" w:hAnsi="Book Antiqua" w:cs="Times New Roman"/>
          <w:color w:val="auto"/>
          <w:sz w:val="24"/>
          <w:szCs w:val="24"/>
          <w:lang w:val="en-US"/>
        </w:rPr>
        <w:t xml:space="preserve"> </w:t>
      </w:r>
      <w:r w:rsidR="00DB26D3" w:rsidRPr="00BD2FBB">
        <w:rPr>
          <w:rFonts w:ascii="Book Antiqua" w:hAnsi="Book Antiqua" w:cs="Times New Roman"/>
          <w:color w:val="auto"/>
          <w:sz w:val="24"/>
          <w:szCs w:val="24"/>
          <w:lang w:val="en-US"/>
        </w:rPr>
        <w:t xml:space="preserve">constructs are not provided by the clinician </w:t>
      </w:r>
      <w:r w:rsidRPr="00BD2FBB">
        <w:rPr>
          <w:rFonts w:ascii="Book Antiqua" w:hAnsi="Book Antiqua" w:cs="Times New Roman"/>
          <w:color w:val="auto"/>
          <w:sz w:val="24"/>
          <w:szCs w:val="24"/>
          <w:lang w:val="en-US"/>
        </w:rPr>
        <w:t>(</w:t>
      </w:r>
      <w:r w:rsidR="00DB26D3" w:rsidRPr="00BD2FBB">
        <w:rPr>
          <w:rFonts w:ascii="Book Antiqua" w:hAnsi="Book Antiqua" w:cs="Times New Roman"/>
          <w:color w:val="auto"/>
          <w:sz w:val="24"/>
          <w:szCs w:val="24"/>
          <w:lang w:val="en-US"/>
        </w:rPr>
        <w:t xml:space="preserve">like </w:t>
      </w:r>
      <w:r w:rsidRPr="00BD2FBB">
        <w:rPr>
          <w:rFonts w:ascii="Book Antiqua" w:hAnsi="Book Antiqua" w:cs="Times New Roman"/>
          <w:color w:val="auto"/>
          <w:sz w:val="24"/>
          <w:szCs w:val="24"/>
          <w:lang w:val="en-US"/>
        </w:rPr>
        <w:t xml:space="preserve">items </w:t>
      </w:r>
      <w:r w:rsidR="00DB26D3" w:rsidRPr="00BD2FBB">
        <w:rPr>
          <w:rFonts w:ascii="Book Antiqua" w:hAnsi="Book Antiqua" w:cs="Times New Roman"/>
          <w:color w:val="auto"/>
          <w:sz w:val="24"/>
          <w:szCs w:val="24"/>
          <w:lang w:val="en-US"/>
        </w:rPr>
        <w:t>in nomothetic research</w:t>
      </w:r>
      <w:r w:rsidRPr="00BD2FBB">
        <w:rPr>
          <w:rFonts w:ascii="Book Antiqua" w:hAnsi="Book Antiqua" w:cs="Times New Roman"/>
          <w:color w:val="auto"/>
          <w:sz w:val="24"/>
          <w:szCs w:val="24"/>
          <w:lang w:val="en-US"/>
        </w:rPr>
        <w:t>)</w:t>
      </w:r>
      <w:r w:rsidR="00DB26D3"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rather</w:t>
      </w:r>
      <w:r w:rsidR="00DB26D3" w:rsidRPr="00BD2FBB">
        <w:rPr>
          <w:rFonts w:ascii="Book Antiqua" w:hAnsi="Book Antiqua" w:cs="Times New Roman"/>
          <w:color w:val="auto"/>
          <w:sz w:val="24"/>
          <w:szCs w:val="24"/>
          <w:lang w:val="en-US"/>
        </w:rPr>
        <w:t>, they are elicited directly from the person evaluated</w:t>
      </w:r>
      <w:r w:rsidRPr="00BD2FBB">
        <w:rPr>
          <w:rFonts w:ascii="Book Antiqua" w:hAnsi="Book Antiqua" w:cs="Times New Roman"/>
          <w:color w:val="auto"/>
          <w:sz w:val="24"/>
          <w:szCs w:val="24"/>
          <w:lang w:val="en-US"/>
        </w:rPr>
        <w:t xml:space="preserve"> as a way to express </w:t>
      </w:r>
      <w:r w:rsidR="00DB26D3" w:rsidRPr="00BD2FBB">
        <w:rPr>
          <w:rFonts w:ascii="Book Antiqua" w:hAnsi="Book Antiqua" w:cs="Times New Roman"/>
          <w:color w:val="auto"/>
          <w:sz w:val="24"/>
          <w:szCs w:val="24"/>
          <w:lang w:val="en-US"/>
        </w:rPr>
        <w:t>his</w:t>
      </w:r>
      <w:r w:rsidRPr="00BD2FBB">
        <w:rPr>
          <w:rFonts w:ascii="Book Antiqua" w:hAnsi="Book Antiqua" w:cs="Times New Roman"/>
          <w:color w:val="auto"/>
          <w:sz w:val="24"/>
          <w:szCs w:val="24"/>
          <w:lang w:val="en-US"/>
        </w:rPr>
        <w:t xml:space="preserve"> or </w:t>
      </w:r>
      <w:r w:rsidR="00DB26D3" w:rsidRPr="00BD2FBB">
        <w:rPr>
          <w:rFonts w:ascii="Book Antiqua" w:hAnsi="Book Antiqua" w:cs="Times New Roman"/>
          <w:color w:val="auto"/>
          <w:sz w:val="24"/>
          <w:szCs w:val="24"/>
          <w:lang w:val="en-US"/>
        </w:rPr>
        <w:t xml:space="preserve">her personal meanings. </w:t>
      </w:r>
      <w:r w:rsidRPr="00BD2FBB">
        <w:rPr>
          <w:rFonts w:ascii="Book Antiqua" w:hAnsi="Book Antiqua" w:cs="Times New Roman"/>
          <w:color w:val="auto"/>
          <w:sz w:val="24"/>
          <w:szCs w:val="24"/>
          <w:lang w:val="en-US"/>
        </w:rPr>
        <w:t xml:space="preserve">Personal constructs </w:t>
      </w:r>
      <w:r w:rsidR="00717E47" w:rsidRPr="00BD2FBB">
        <w:rPr>
          <w:rFonts w:ascii="Book Antiqua" w:hAnsi="Book Antiqua" w:cs="Times New Roman"/>
          <w:color w:val="auto"/>
          <w:sz w:val="24"/>
          <w:szCs w:val="24"/>
          <w:lang w:val="en-US"/>
        </w:rPr>
        <w:t xml:space="preserve">are </w:t>
      </w:r>
      <w:r w:rsidRPr="00BD2FBB">
        <w:rPr>
          <w:rFonts w:ascii="Book Antiqua" w:hAnsi="Book Antiqua" w:cs="Times New Roman"/>
          <w:color w:val="auto"/>
          <w:sz w:val="24"/>
          <w:szCs w:val="24"/>
          <w:lang w:val="en-US"/>
        </w:rPr>
        <w:t xml:space="preserve">elicited using </w:t>
      </w:r>
      <w:r w:rsidR="000D2A8F" w:rsidRPr="00BD2FBB">
        <w:rPr>
          <w:rFonts w:ascii="Book Antiqua" w:hAnsi="Book Antiqua" w:cs="Times New Roman"/>
          <w:color w:val="auto"/>
          <w:sz w:val="24"/>
          <w:szCs w:val="24"/>
          <w:lang w:val="en-US"/>
        </w:rPr>
        <w:t>the dy</w:t>
      </w:r>
      <w:r w:rsidR="007936FE" w:rsidRPr="00BD2FBB">
        <w:rPr>
          <w:rFonts w:ascii="Book Antiqua" w:hAnsi="Book Antiqua" w:cs="Times New Roman"/>
          <w:color w:val="auto"/>
          <w:sz w:val="24"/>
          <w:szCs w:val="24"/>
          <w:lang w:val="en-US"/>
        </w:rPr>
        <w:t xml:space="preserve">adic method, which </w:t>
      </w:r>
      <w:r w:rsidR="0055235F" w:rsidRPr="00BD2FBB">
        <w:rPr>
          <w:rFonts w:ascii="Book Antiqua" w:hAnsi="Book Antiqua" w:cs="Times New Roman"/>
          <w:color w:val="auto"/>
          <w:sz w:val="24"/>
          <w:szCs w:val="24"/>
          <w:lang w:val="en-US"/>
        </w:rPr>
        <w:t xml:space="preserve">consists of asking the subject </w:t>
      </w:r>
      <w:r w:rsidR="00717E47" w:rsidRPr="00BD2FBB">
        <w:rPr>
          <w:rFonts w:ascii="Book Antiqua" w:hAnsi="Book Antiqua" w:cs="Times New Roman"/>
          <w:color w:val="auto"/>
          <w:sz w:val="24"/>
          <w:szCs w:val="24"/>
          <w:lang w:val="en-US"/>
        </w:rPr>
        <w:t xml:space="preserve">about </w:t>
      </w:r>
      <w:r w:rsidR="0055235F" w:rsidRPr="00BD2FBB">
        <w:rPr>
          <w:rFonts w:ascii="Book Antiqua" w:hAnsi="Book Antiqua" w:cs="Times New Roman"/>
          <w:color w:val="auto"/>
          <w:sz w:val="24"/>
          <w:szCs w:val="24"/>
          <w:lang w:val="en-US"/>
        </w:rPr>
        <w:t xml:space="preserve">similarities and then differences in each pair of elements in </w:t>
      </w:r>
      <w:r w:rsidRPr="00BD2FBB">
        <w:rPr>
          <w:rFonts w:ascii="Book Antiqua" w:hAnsi="Book Antiqua" w:cs="Times New Roman"/>
          <w:color w:val="auto"/>
          <w:sz w:val="24"/>
          <w:szCs w:val="24"/>
          <w:lang w:val="en-US"/>
        </w:rPr>
        <w:t xml:space="preserve">terms of their perceived </w:t>
      </w:r>
      <w:r w:rsidR="0055235F" w:rsidRPr="00BD2FBB">
        <w:rPr>
          <w:rFonts w:ascii="Book Antiqua" w:hAnsi="Book Antiqua" w:cs="Times New Roman"/>
          <w:color w:val="auto"/>
          <w:sz w:val="24"/>
          <w:szCs w:val="24"/>
          <w:lang w:val="en-US"/>
        </w:rPr>
        <w:t>personality or character traits. For example, the first question</w:t>
      </w:r>
      <w:r w:rsidRPr="00BD2FBB">
        <w:rPr>
          <w:rFonts w:ascii="Book Antiqua" w:hAnsi="Book Antiqua" w:cs="Times New Roman"/>
          <w:color w:val="auto"/>
          <w:sz w:val="24"/>
          <w:szCs w:val="24"/>
          <w:lang w:val="en-US"/>
        </w:rPr>
        <w:t xml:space="preserve"> for</w:t>
      </w:r>
      <w:r w:rsidR="0055235F" w:rsidRPr="00BD2FBB">
        <w:rPr>
          <w:rFonts w:ascii="Book Antiqua" w:hAnsi="Book Antiqua" w:cs="Times New Roman"/>
          <w:color w:val="auto"/>
          <w:sz w:val="24"/>
          <w:szCs w:val="24"/>
          <w:lang w:val="en-US"/>
        </w:rPr>
        <w:t xml:space="preserve"> James was:</w:t>
      </w:r>
      <w:r w:rsidR="00BA2CEB">
        <w:rPr>
          <w:rFonts w:ascii="Book Antiqua" w:hAnsi="Book Antiqua" w:cs="Times New Roman" w:hint="eastAsia"/>
          <w:color w:val="auto"/>
          <w:sz w:val="24"/>
          <w:szCs w:val="24"/>
          <w:lang w:val="en-US" w:eastAsia="zh-CN"/>
        </w:rPr>
        <w:t xml:space="preserve"> </w:t>
      </w:r>
      <w:r w:rsidR="0055235F" w:rsidRPr="00BD2FBB">
        <w:rPr>
          <w:rFonts w:ascii="Book Antiqua" w:hAnsi="Book Antiqua" w:cs="Times New Roman"/>
          <w:color w:val="auto"/>
          <w:sz w:val="24"/>
          <w:szCs w:val="24"/>
          <w:lang w:val="en-US"/>
        </w:rPr>
        <w:t xml:space="preserve">“In terms of </w:t>
      </w:r>
      <w:r w:rsidRPr="00BD2FBB">
        <w:rPr>
          <w:rFonts w:ascii="Book Antiqua" w:hAnsi="Book Antiqua" w:cs="Times New Roman"/>
          <w:color w:val="auto"/>
          <w:sz w:val="24"/>
          <w:szCs w:val="24"/>
          <w:lang w:val="en-US"/>
        </w:rPr>
        <w:t>their personality</w:t>
      </w:r>
      <w:r w:rsidR="0055235F" w:rsidRPr="00BD2FBB">
        <w:rPr>
          <w:rFonts w:ascii="Book Antiqua" w:hAnsi="Book Antiqua" w:cs="Times New Roman"/>
          <w:color w:val="auto"/>
          <w:sz w:val="24"/>
          <w:szCs w:val="24"/>
          <w:lang w:val="en-US"/>
        </w:rPr>
        <w:t xml:space="preserve">, </w:t>
      </w:r>
      <w:r w:rsidR="00AE6195" w:rsidRPr="00BD2FBB">
        <w:rPr>
          <w:rFonts w:ascii="Book Antiqua" w:hAnsi="Book Antiqua" w:cs="Times New Roman"/>
          <w:color w:val="auto"/>
          <w:sz w:val="24"/>
          <w:szCs w:val="24"/>
          <w:lang w:val="en-US"/>
        </w:rPr>
        <w:t xml:space="preserve">in which way </w:t>
      </w:r>
      <w:r w:rsidR="0055235F" w:rsidRPr="00BD2FBB">
        <w:rPr>
          <w:rFonts w:ascii="Book Antiqua" w:hAnsi="Book Antiqua" w:cs="Times New Roman"/>
          <w:color w:val="auto"/>
          <w:sz w:val="24"/>
          <w:szCs w:val="24"/>
          <w:lang w:val="en-US"/>
        </w:rPr>
        <w:t xml:space="preserve">would you say your mother and father </w:t>
      </w:r>
      <w:r w:rsidR="00717E47" w:rsidRPr="00BD2FBB">
        <w:rPr>
          <w:rFonts w:ascii="Book Antiqua" w:hAnsi="Book Antiqua" w:cs="Times New Roman"/>
          <w:color w:val="auto"/>
          <w:sz w:val="24"/>
          <w:szCs w:val="24"/>
          <w:lang w:val="en-US"/>
        </w:rPr>
        <w:t xml:space="preserve">are </w:t>
      </w:r>
      <w:r w:rsidR="00AE6195" w:rsidRPr="00BD2FBB">
        <w:rPr>
          <w:rFonts w:ascii="Book Antiqua" w:hAnsi="Book Antiqua" w:cs="Times New Roman"/>
          <w:color w:val="auto"/>
          <w:sz w:val="24"/>
          <w:szCs w:val="24"/>
          <w:lang w:val="en-US"/>
        </w:rPr>
        <w:t>a</w:t>
      </w:r>
      <w:r w:rsidR="0055235F" w:rsidRPr="00BD2FBB">
        <w:rPr>
          <w:rFonts w:ascii="Book Antiqua" w:hAnsi="Book Antiqua" w:cs="Times New Roman"/>
          <w:color w:val="auto"/>
          <w:sz w:val="24"/>
          <w:szCs w:val="24"/>
          <w:lang w:val="en-US"/>
        </w:rPr>
        <w:t>like?” James answered</w:t>
      </w:r>
      <w:r w:rsidR="00717E47" w:rsidRPr="00BD2FBB">
        <w:rPr>
          <w:rFonts w:ascii="Book Antiqua" w:hAnsi="Book Antiqua" w:cs="Times New Roman"/>
          <w:color w:val="auto"/>
          <w:sz w:val="24"/>
          <w:szCs w:val="24"/>
          <w:lang w:val="en-US"/>
        </w:rPr>
        <w:t>,</w:t>
      </w:r>
      <w:r w:rsidR="0055235F" w:rsidRPr="00BD2FBB">
        <w:rPr>
          <w:rFonts w:ascii="Book Antiqua" w:hAnsi="Book Antiqua" w:cs="Times New Roman"/>
          <w:color w:val="auto"/>
          <w:sz w:val="24"/>
          <w:szCs w:val="24"/>
          <w:lang w:val="en-US"/>
        </w:rPr>
        <w:t xml:space="preserve"> “Both </w:t>
      </w:r>
      <w:r w:rsidR="007936FE" w:rsidRPr="00BD2FBB">
        <w:rPr>
          <w:rFonts w:ascii="Book Antiqua" w:hAnsi="Book Antiqua" w:cs="Times New Roman"/>
          <w:color w:val="auto"/>
          <w:sz w:val="24"/>
          <w:szCs w:val="24"/>
          <w:lang w:val="en-US"/>
        </w:rPr>
        <w:t>of them are harsh”</w:t>
      </w:r>
      <w:r w:rsidR="00B41DA5">
        <w:rPr>
          <w:rFonts w:ascii="Book Antiqua" w:hAnsi="Book Antiqua" w:cs="Times New Roman" w:hint="eastAsia"/>
          <w:color w:val="auto"/>
          <w:sz w:val="24"/>
          <w:szCs w:val="24"/>
          <w:lang w:val="en-US" w:eastAsia="zh-CN"/>
        </w:rPr>
        <w:t>.</w:t>
      </w:r>
      <w:r w:rsidR="007936FE" w:rsidRPr="00BD2FBB">
        <w:rPr>
          <w:rFonts w:ascii="Book Antiqua" w:hAnsi="Book Antiqua" w:cs="Times New Roman"/>
          <w:color w:val="auto"/>
          <w:sz w:val="24"/>
          <w:szCs w:val="24"/>
          <w:lang w:val="en-US"/>
        </w:rPr>
        <w:t xml:space="preserve"> This answer</w:t>
      </w:r>
      <w:r w:rsidR="0055235F" w:rsidRPr="00BD2FBB">
        <w:rPr>
          <w:rFonts w:ascii="Book Antiqua" w:hAnsi="Book Antiqua" w:cs="Times New Roman"/>
          <w:color w:val="auto"/>
          <w:sz w:val="24"/>
          <w:szCs w:val="24"/>
          <w:lang w:val="en-US"/>
        </w:rPr>
        <w:t xml:space="preserve"> constitutes one pole of the first construct, </w:t>
      </w:r>
      <w:r w:rsidR="007936FE" w:rsidRPr="00BD2FBB">
        <w:rPr>
          <w:rFonts w:ascii="Book Antiqua" w:hAnsi="Book Antiqua" w:cs="Times New Roman"/>
          <w:color w:val="auto"/>
          <w:sz w:val="24"/>
          <w:szCs w:val="24"/>
          <w:lang w:val="en-US"/>
        </w:rPr>
        <w:t xml:space="preserve">so </w:t>
      </w:r>
      <w:r w:rsidR="0055235F" w:rsidRPr="00BD2FBB">
        <w:rPr>
          <w:rFonts w:ascii="Book Antiqua" w:hAnsi="Book Antiqua" w:cs="Times New Roman"/>
          <w:color w:val="auto"/>
          <w:sz w:val="24"/>
          <w:szCs w:val="24"/>
          <w:lang w:val="en-US"/>
        </w:rPr>
        <w:t>to obtain the other pole we ask</w:t>
      </w:r>
      <w:r w:rsidR="00AE6195" w:rsidRPr="00BD2FBB">
        <w:rPr>
          <w:rFonts w:ascii="Book Antiqua" w:hAnsi="Book Antiqua" w:cs="Times New Roman"/>
          <w:color w:val="auto"/>
          <w:sz w:val="24"/>
          <w:szCs w:val="24"/>
          <w:lang w:val="en-US"/>
        </w:rPr>
        <w:t>ed</w:t>
      </w:r>
      <w:r w:rsidR="0055235F" w:rsidRPr="00BD2FBB">
        <w:rPr>
          <w:rFonts w:ascii="Book Antiqua" w:hAnsi="Book Antiqua" w:cs="Times New Roman"/>
          <w:color w:val="auto"/>
          <w:sz w:val="24"/>
          <w:szCs w:val="24"/>
          <w:lang w:val="en-US"/>
        </w:rPr>
        <w:t xml:space="preserve"> “What would be the opposite of harsh</w:t>
      </w:r>
      <w:r w:rsidR="00717E47" w:rsidRPr="00BD2FBB">
        <w:rPr>
          <w:rFonts w:ascii="Book Antiqua" w:hAnsi="Book Antiqua" w:cs="Times New Roman"/>
          <w:color w:val="auto"/>
          <w:sz w:val="24"/>
          <w:szCs w:val="24"/>
          <w:lang w:val="en-US"/>
        </w:rPr>
        <w:t xml:space="preserve"> for you</w:t>
      </w:r>
      <w:r w:rsidR="0055235F" w:rsidRPr="00BD2FBB">
        <w:rPr>
          <w:rFonts w:ascii="Book Antiqua" w:hAnsi="Book Antiqua" w:cs="Times New Roman"/>
          <w:color w:val="auto"/>
          <w:sz w:val="24"/>
          <w:szCs w:val="24"/>
          <w:lang w:val="en-US"/>
        </w:rPr>
        <w:t>?” and the answer was “</w:t>
      </w:r>
      <w:r w:rsidR="000E5F82" w:rsidRPr="00BD2FBB">
        <w:rPr>
          <w:rFonts w:ascii="Book Antiqua" w:hAnsi="Book Antiqua" w:cs="Times New Roman"/>
          <w:color w:val="auto"/>
          <w:sz w:val="24"/>
          <w:szCs w:val="24"/>
          <w:lang w:val="en-US"/>
        </w:rPr>
        <w:t>tolerant</w:t>
      </w:r>
      <w:r w:rsidR="0055235F" w:rsidRPr="00BD2FBB">
        <w:rPr>
          <w:rFonts w:ascii="Book Antiqua" w:hAnsi="Book Antiqua" w:cs="Times New Roman"/>
          <w:color w:val="auto"/>
          <w:sz w:val="24"/>
          <w:szCs w:val="24"/>
          <w:lang w:val="en-US"/>
        </w:rPr>
        <w:t>”. Thereby,</w:t>
      </w:r>
      <w:r w:rsidR="007030B0">
        <w:rPr>
          <w:rFonts w:ascii="Book Antiqua" w:hAnsi="Book Antiqua" w:cs="Times New Roman"/>
          <w:color w:val="auto"/>
          <w:sz w:val="24"/>
          <w:szCs w:val="24"/>
          <w:lang w:val="en-US"/>
        </w:rPr>
        <w:t xml:space="preserve"> the first construct (“harsh </w:t>
      </w:r>
      <w:r w:rsidR="007030B0" w:rsidRPr="007030B0">
        <w:rPr>
          <w:rFonts w:ascii="Book Antiqua" w:hAnsi="Book Antiqua" w:cs="Times New Roman"/>
          <w:i/>
          <w:color w:val="auto"/>
          <w:sz w:val="24"/>
          <w:szCs w:val="24"/>
          <w:lang w:val="en-US"/>
        </w:rPr>
        <w:t>vs</w:t>
      </w:r>
      <w:r w:rsidR="0055235F" w:rsidRPr="00BD2FBB">
        <w:rPr>
          <w:rFonts w:ascii="Book Antiqua" w:hAnsi="Book Antiqua" w:cs="Times New Roman"/>
          <w:color w:val="auto"/>
          <w:sz w:val="24"/>
          <w:szCs w:val="24"/>
          <w:lang w:val="en-US"/>
        </w:rPr>
        <w:t xml:space="preserve"> </w:t>
      </w:r>
      <w:r w:rsidR="000E5F82" w:rsidRPr="00BD2FBB">
        <w:rPr>
          <w:rFonts w:ascii="Book Antiqua" w:hAnsi="Book Antiqua" w:cs="Times New Roman"/>
          <w:color w:val="auto"/>
          <w:sz w:val="24"/>
          <w:szCs w:val="24"/>
          <w:lang w:val="en-US"/>
        </w:rPr>
        <w:t>tolerant</w:t>
      </w:r>
      <w:r w:rsidR="0055235F" w:rsidRPr="00BD2FBB">
        <w:rPr>
          <w:rFonts w:ascii="Book Antiqua" w:hAnsi="Book Antiqua" w:cs="Times New Roman"/>
          <w:color w:val="auto"/>
          <w:sz w:val="24"/>
          <w:szCs w:val="24"/>
          <w:lang w:val="en-US"/>
        </w:rPr>
        <w:t xml:space="preserve">”) </w:t>
      </w:r>
      <w:r w:rsidR="00AE6195" w:rsidRPr="00BD2FBB">
        <w:rPr>
          <w:rFonts w:ascii="Book Antiqua" w:hAnsi="Book Antiqua" w:cs="Times New Roman"/>
          <w:color w:val="auto"/>
          <w:sz w:val="24"/>
          <w:szCs w:val="24"/>
          <w:lang w:val="en-US"/>
        </w:rPr>
        <w:t>was</w:t>
      </w:r>
      <w:r w:rsidR="0055235F" w:rsidRPr="00BD2FBB">
        <w:rPr>
          <w:rFonts w:ascii="Book Antiqua" w:hAnsi="Book Antiqua" w:cs="Times New Roman"/>
          <w:color w:val="auto"/>
          <w:sz w:val="24"/>
          <w:szCs w:val="24"/>
          <w:lang w:val="en-US"/>
        </w:rPr>
        <w:t xml:space="preserve"> obtained</w:t>
      </w:r>
      <w:r w:rsidR="00AE6195" w:rsidRPr="00BD2FBB">
        <w:rPr>
          <w:rFonts w:ascii="Book Antiqua" w:hAnsi="Book Antiqua" w:cs="Times New Roman"/>
          <w:color w:val="auto"/>
          <w:sz w:val="24"/>
          <w:szCs w:val="24"/>
          <w:lang w:val="en-US"/>
        </w:rPr>
        <w:t xml:space="preserve"> and more similarity and difference questions were made for this and other pairs of elements</w:t>
      </w:r>
      <w:r w:rsidR="0055235F" w:rsidRPr="00BD2FBB">
        <w:rPr>
          <w:rFonts w:ascii="Book Antiqua" w:hAnsi="Book Antiqua" w:cs="Times New Roman"/>
          <w:color w:val="auto"/>
          <w:sz w:val="24"/>
          <w:szCs w:val="24"/>
          <w:lang w:val="en-US"/>
        </w:rPr>
        <w:t xml:space="preserve">. Elicited constructs </w:t>
      </w:r>
      <w:r w:rsidR="00AE6195" w:rsidRPr="00BD2FBB">
        <w:rPr>
          <w:rFonts w:ascii="Book Antiqua" w:hAnsi="Book Antiqua" w:cs="Times New Roman"/>
          <w:color w:val="auto"/>
          <w:sz w:val="24"/>
          <w:szCs w:val="24"/>
          <w:lang w:val="en-US"/>
        </w:rPr>
        <w:t>wer</w:t>
      </w:r>
      <w:r w:rsidR="0055235F" w:rsidRPr="00BD2FBB">
        <w:rPr>
          <w:rFonts w:ascii="Book Antiqua" w:hAnsi="Book Antiqua" w:cs="Times New Roman"/>
          <w:color w:val="auto"/>
          <w:sz w:val="24"/>
          <w:szCs w:val="24"/>
          <w:lang w:val="en-US"/>
        </w:rPr>
        <w:t xml:space="preserve">e written down by the interviewer in the horizontal </w:t>
      </w:r>
      <w:r w:rsidR="00AE6195" w:rsidRPr="00BD2FBB">
        <w:rPr>
          <w:rFonts w:ascii="Book Antiqua" w:hAnsi="Book Antiqua" w:cs="Times New Roman"/>
          <w:color w:val="auto"/>
          <w:sz w:val="24"/>
          <w:szCs w:val="24"/>
          <w:lang w:val="en-US"/>
        </w:rPr>
        <w:t>entries</w:t>
      </w:r>
      <w:r w:rsidR="00BA2CEB">
        <w:rPr>
          <w:rFonts w:ascii="Book Antiqua" w:hAnsi="Book Antiqua" w:cs="Times New Roman"/>
          <w:color w:val="auto"/>
          <w:sz w:val="24"/>
          <w:szCs w:val="24"/>
          <w:lang w:val="en-US"/>
        </w:rPr>
        <w:t xml:space="preserve"> of the grid (</w:t>
      </w:r>
      <w:r w:rsidR="00717E47" w:rsidRPr="00BD2FBB">
        <w:rPr>
          <w:rFonts w:ascii="Book Antiqua" w:hAnsi="Book Antiqua" w:cs="Times New Roman"/>
          <w:color w:val="auto"/>
          <w:sz w:val="24"/>
          <w:szCs w:val="24"/>
          <w:lang w:val="en-US"/>
        </w:rPr>
        <w:t>F</w:t>
      </w:r>
      <w:r w:rsidR="0055235F" w:rsidRPr="00BD2FBB">
        <w:rPr>
          <w:rFonts w:ascii="Book Antiqua" w:hAnsi="Book Antiqua" w:cs="Times New Roman"/>
          <w:color w:val="auto"/>
          <w:sz w:val="24"/>
          <w:szCs w:val="24"/>
          <w:lang w:val="en-US"/>
        </w:rPr>
        <w:t xml:space="preserve">igure 1). </w:t>
      </w:r>
      <w:r w:rsidR="00AE6195" w:rsidRPr="00BD2FBB">
        <w:rPr>
          <w:rFonts w:ascii="Book Antiqua" w:hAnsi="Book Antiqua" w:cs="Times New Roman"/>
          <w:color w:val="auto"/>
          <w:sz w:val="24"/>
          <w:szCs w:val="24"/>
          <w:lang w:val="en-US"/>
        </w:rPr>
        <w:t xml:space="preserve">After </w:t>
      </w:r>
      <w:r w:rsidR="0055235F" w:rsidRPr="00BD2FBB">
        <w:rPr>
          <w:rFonts w:ascii="Book Antiqua" w:hAnsi="Book Antiqua" w:cs="Times New Roman"/>
          <w:color w:val="auto"/>
          <w:sz w:val="24"/>
          <w:szCs w:val="24"/>
          <w:lang w:val="en-US"/>
        </w:rPr>
        <w:t>19 constructs were obtained</w:t>
      </w:r>
      <w:r w:rsidR="00510B79" w:rsidRPr="00BD2FBB">
        <w:rPr>
          <w:rFonts w:ascii="Book Antiqua" w:hAnsi="Book Antiqua" w:cs="Times New Roman"/>
          <w:color w:val="auto"/>
          <w:sz w:val="24"/>
          <w:szCs w:val="24"/>
          <w:lang w:val="en-US"/>
        </w:rPr>
        <w:t xml:space="preserve"> from James he started </w:t>
      </w:r>
      <w:r w:rsidR="0055235F" w:rsidRPr="00BD2FBB">
        <w:rPr>
          <w:rFonts w:ascii="Book Antiqua" w:hAnsi="Book Antiqua" w:cs="Times New Roman"/>
          <w:color w:val="auto"/>
          <w:sz w:val="24"/>
          <w:szCs w:val="24"/>
          <w:lang w:val="en-US"/>
        </w:rPr>
        <w:t xml:space="preserve">to repeat many constructs and showed fatigue. This is usually </w:t>
      </w:r>
      <w:r w:rsidR="00510B79" w:rsidRPr="00BD2FBB">
        <w:rPr>
          <w:rFonts w:ascii="Book Antiqua" w:hAnsi="Book Antiqua" w:cs="Times New Roman"/>
          <w:color w:val="auto"/>
          <w:sz w:val="24"/>
          <w:szCs w:val="24"/>
          <w:lang w:val="en-US"/>
        </w:rPr>
        <w:t xml:space="preserve">the time to end the elicitation process, which is </w:t>
      </w:r>
      <w:r w:rsidR="0055235F" w:rsidRPr="00BD2FBB">
        <w:rPr>
          <w:rFonts w:ascii="Book Antiqua" w:hAnsi="Book Antiqua" w:cs="Times New Roman"/>
          <w:color w:val="auto"/>
          <w:sz w:val="24"/>
          <w:szCs w:val="24"/>
          <w:lang w:val="en-US"/>
        </w:rPr>
        <w:t>known as</w:t>
      </w:r>
      <w:r w:rsidR="00717E47" w:rsidRPr="00BD2FBB">
        <w:rPr>
          <w:rFonts w:ascii="Book Antiqua" w:hAnsi="Book Antiqua" w:cs="Times New Roman"/>
          <w:color w:val="auto"/>
          <w:sz w:val="24"/>
          <w:szCs w:val="24"/>
          <w:lang w:val="en-US"/>
        </w:rPr>
        <w:t xml:space="preserve"> the</w:t>
      </w:r>
      <w:r w:rsidR="0055235F" w:rsidRPr="00BD2FBB">
        <w:rPr>
          <w:rFonts w:ascii="Book Antiqua" w:hAnsi="Book Antiqua" w:cs="Times New Roman"/>
          <w:color w:val="auto"/>
          <w:sz w:val="24"/>
          <w:szCs w:val="24"/>
          <w:lang w:val="en-US"/>
        </w:rPr>
        <w:t xml:space="preserve"> “</w:t>
      </w:r>
      <w:r w:rsidR="00510B79" w:rsidRPr="00BD2FBB">
        <w:rPr>
          <w:rFonts w:ascii="Book Antiqua" w:hAnsi="Book Antiqua" w:cs="Times New Roman"/>
          <w:color w:val="auto"/>
          <w:sz w:val="24"/>
          <w:szCs w:val="24"/>
          <w:lang w:val="en-US"/>
        </w:rPr>
        <w:t>s</w:t>
      </w:r>
      <w:r w:rsidR="0055235F" w:rsidRPr="00BD2FBB">
        <w:rPr>
          <w:rFonts w:ascii="Book Antiqua" w:hAnsi="Book Antiqua" w:cs="Times New Roman"/>
          <w:color w:val="auto"/>
          <w:sz w:val="24"/>
          <w:szCs w:val="24"/>
          <w:lang w:val="en-US"/>
        </w:rPr>
        <w:t>aturation point”.</w:t>
      </w:r>
    </w:p>
    <w:p w:rsidR="005343EF" w:rsidRPr="00BD2FBB" w:rsidRDefault="006E3738" w:rsidP="004E0185">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lastRenderedPageBreak/>
        <w:t xml:space="preserve">The last phase is the </w:t>
      </w:r>
      <w:r w:rsidR="00510B79" w:rsidRPr="00BD2FBB">
        <w:rPr>
          <w:rFonts w:ascii="Book Antiqua" w:hAnsi="Book Antiqua" w:cs="Times New Roman"/>
          <w:color w:val="auto"/>
          <w:sz w:val="24"/>
          <w:szCs w:val="24"/>
          <w:lang w:val="en-US"/>
        </w:rPr>
        <w:t xml:space="preserve">rating of the </w:t>
      </w:r>
      <w:r w:rsidRPr="00BD2FBB">
        <w:rPr>
          <w:rFonts w:ascii="Book Antiqua" w:hAnsi="Book Antiqua" w:cs="Times New Roman"/>
          <w:color w:val="auto"/>
          <w:sz w:val="24"/>
          <w:szCs w:val="24"/>
          <w:lang w:val="en-US"/>
        </w:rPr>
        <w:t xml:space="preserve">elements. </w:t>
      </w:r>
      <w:r w:rsidR="00DB26D3" w:rsidRPr="00BD2FBB">
        <w:rPr>
          <w:rFonts w:ascii="Book Antiqua" w:hAnsi="Book Antiqua" w:cs="Times New Roman"/>
          <w:color w:val="auto"/>
          <w:sz w:val="24"/>
          <w:szCs w:val="24"/>
          <w:lang w:val="en-US"/>
        </w:rPr>
        <w:t xml:space="preserve">Each element is assigned a value in a seven-point Likert-type scale </w:t>
      </w:r>
      <w:r w:rsidR="00510B79" w:rsidRPr="00BD2FBB">
        <w:rPr>
          <w:rFonts w:ascii="Book Antiqua" w:hAnsi="Book Antiqua" w:cs="Times New Roman"/>
          <w:color w:val="auto"/>
          <w:sz w:val="24"/>
          <w:szCs w:val="24"/>
          <w:lang w:val="en-US"/>
        </w:rPr>
        <w:t>for each construct</w:t>
      </w:r>
      <w:r w:rsidR="00DB26D3" w:rsidRPr="00BD2FBB">
        <w:rPr>
          <w:rFonts w:ascii="Book Antiqua" w:hAnsi="Book Antiqua" w:cs="Times New Roman"/>
          <w:color w:val="auto"/>
          <w:sz w:val="24"/>
          <w:szCs w:val="24"/>
          <w:lang w:val="en-US"/>
        </w:rPr>
        <w:t>. Taking a</w:t>
      </w:r>
      <w:r w:rsidRPr="00BD2FBB">
        <w:rPr>
          <w:rFonts w:ascii="Book Antiqua" w:hAnsi="Book Antiqua" w:cs="Times New Roman"/>
          <w:color w:val="auto"/>
          <w:sz w:val="24"/>
          <w:szCs w:val="24"/>
          <w:lang w:val="en-US"/>
        </w:rPr>
        <w:t xml:space="preserve">s an example the cited construct, 1 means </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very harsh</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 xml:space="preserve">, 2 </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 xml:space="preserve">quite </w:t>
      </w:r>
      <w:r w:rsidR="005D74FB" w:rsidRPr="00BD2FBB">
        <w:rPr>
          <w:rFonts w:ascii="Book Antiqua" w:hAnsi="Book Antiqua" w:cs="Times New Roman"/>
          <w:color w:val="auto"/>
          <w:sz w:val="24"/>
          <w:szCs w:val="24"/>
          <w:lang w:val="en-US"/>
        </w:rPr>
        <w:t>harsh</w:t>
      </w:r>
      <w:r w:rsidR="003E4259">
        <w:rPr>
          <w:rFonts w:ascii="Book Antiqua" w:hAnsi="Book Antiqua" w:cs="Times New Roman"/>
          <w:color w:val="auto"/>
          <w:sz w:val="24"/>
          <w:szCs w:val="24"/>
          <w:lang w:val="en-US" w:eastAsia="zh-CN"/>
        </w:rPr>
        <w:t>”</w:t>
      </w:r>
      <w:r w:rsidR="005D74FB" w:rsidRPr="00BD2FBB">
        <w:rPr>
          <w:rFonts w:ascii="Book Antiqua" w:hAnsi="Book Antiqua" w:cs="Times New Roman"/>
          <w:color w:val="auto"/>
          <w:sz w:val="24"/>
          <w:szCs w:val="24"/>
          <w:lang w:val="en-US"/>
        </w:rPr>
        <w:t xml:space="preserve">, 3 </w:t>
      </w:r>
      <w:r w:rsidR="003E4259">
        <w:rPr>
          <w:rFonts w:ascii="Book Antiqua" w:hAnsi="Book Antiqua" w:cs="Times New Roman"/>
          <w:color w:val="auto"/>
          <w:sz w:val="24"/>
          <w:szCs w:val="24"/>
          <w:lang w:val="en-US" w:eastAsia="zh-CN"/>
        </w:rPr>
        <w:t>“</w:t>
      </w:r>
      <w:r w:rsidR="005D74FB" w:rsidRPr="00BD2FBB">
        <w:rPr>
          <w:rFonts w:ascii="Book Antiqua" w:hAnsi="Book Antiqua" w:cs="Times New Roman"/>
          <w:color w:val="auto"/>
          <w:sz w:val="24"/>
          <w:szCs w:val="24"/>
          <w:lang w:val="en-US"/>
        </w:rPr>
        <w:t>slightly harsh</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 xml:space="preserve">, 4 </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m</w:t>
      </w:r>
      <w:r w:rsidR="00DB26D3" w:rsidRPr="00BD2FBB">
        <w:rPr>
          <w:rFonts w:ascii="Book Antiqua" w:hAnsi="Book Antiqua" w:cs="Times New Roman"/>
          <w:color w:val="auto"/>
          <w:sz w:val="24"/>
          <w:szCs w:val="24"/>
          <w:lang w:val="en-US"/>
        </w:rPr>
        <w:t>iddle point</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 xml:space="preserve">, 5 </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s</w:t>
      </w:r>
      <w:r w:rsidR="00DB26D3" w:rsidRPr="00BD2FBB">
        <w:rPr>
          <w:rFonts w:ascii="Book Antiqua" w:hAnsi="Book Antiqua" w:cs="Times New Roman"/>
          <w:color w:val="auto"/>
          <w:sz w:val="24"/>
          <w:szCs w:val="24"/>
          <w:lang w:val="en-US"/>
        </w:rPr>
        <w:t xml:space="preserve">lightly </w:t>
      </w:r>
      <w:r w:rsidR="000E5F82" w:rsidRPr="00BD2FBB">
        <w:rPr>
          <w:rFonts w:ascii="Book Antiqua" w:hAnsi="Book Antiqua" w:cs="Times New Roman"/>
          <w:color w:val="auto"/>
          <w:sz w:val="24"/>
          <w:szCs w:val="24"/>
          <w:lang w:val="en-US"/>
        </w:rPr>
        <w:t>tolerant</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 xml:space="preserve">, 6 </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 xml:space="preserve">quite </w:t>
      </w:r>
      <w:r w:rsidR="000E5F82" w:rsidRPr="00BD2FBB">
        <w:rPr>
          <w:rFonts w:ascii="Book Antiqua" w:hAnsi="Book Antiqua" w:cs="Times New Roman"/>
          <w:color w:val="auto"/>
          <w:sz w:val="24"/>
          <w:szCs w:val="24"/>
          <w:lang w:val="en-US"/>
        </w:rPr>
        <w:t>tolerant</w:t>
      </w:r>
      <w:r w:rsidR="003E4259">
        <w:rPr>
          <w:rFonts w:ascii="Book Antiqua" w:hAnsi="Book Antiqua" w:cs="Times New Roman"/>
          <w:color w:val="auto"/>
          <w:sz w:val="24"/>
          <w:szCs w:val="24"/>
          <w:lang w:val="en-US" w:eastAsia="zh-CN"/>
        </w:rPr>
        <w:t>”</w:t>
      </w:r>
      <w:r w:rsidRPr="00BD2FBB">
        <w:rPr>
          <w:rFonts w:ascii="Book Antiqua" w:hAnsi="Book Antiqua" w:cs="Times New Roman"/>
          <w:color w:val="auto"/>
          <w:sz w:val="24"/>
          <w:szCs w:val="24"/>
          <w:lang w:val="en-US"/>
        </w:rPr>
        <w:t>, and 7</w:t>
      </w:r>
      <w:r w:rsidR="00172D12" w:rsidRPr="00BD2FBB">
        <w:rPr>
          <w:rFonts w:ascii="Book Antiqua" w:hAnsi="Book Antiqua" w:cs="Times New Roman"/>
          <w:color w:val="auto"/>
          <w:sz w:val="24"/>
          <w:szCs w:val="24"/>
          <w:lang w:val="en-US"/>
        </w:rPr>
        <w:t xml:space="preserve"> </w:t>
      </w:r>
      <w:r w:rsidR="003E4259">
        <w:rPr>
          <w:rFonts w:ascii="Book Antiqua" w:hAnsi="Book Antiqua" w:cs="Times New Roman"/>
          <w:color w:val="auto"/>
          <w:sz w:val="24"/>
          <w:szCs w:val="24"/>
          <w:lang w:val="en-US" w:eastAsia="zh-CN"/>
        </w:rPr>
        <w:t>“</w:t>
      </w:r>
      <w:r w:rsidR="00172D12" w:rsidRPr="00BD2FBB">
        <w:rPr>
          <w:rFonts w:ascii="Book Antiqua" w:hAnsi="Book Antiqua" w:cs="Times New Roman"/>
          <w:color w:val="auto"/>
          <w:sz w:val="24"/>
          <w:szCs w:val="24"/>
          <w:lang w:val="en-US"/>
        </w:rPr>
        <w:t xml:space="preserve">very </w:t>
      </w:r>
      <w:r w:rsidR="000E5F82" w:rsidRPr="00BD2FBB">
        <w:rPr>
          <w:rFonts w:ascii="Book Antiqua" w:hAnsi="Book Antiqua" w:cs="Times New Roman"/>
          <w:color w:val="auto"/>
          <w:sz w:val="24"/>
          <w:szCs w:val="24"/>
          <w:lang w:val="en-US"/>
        </w:rPr>
        <w:t>tolerant</w:t>
      </w:r>
      <w:r w:rsidR="003E4259">
        <w:rPr>
          <w:rFonts w:ascii="Book Antiqua" w:hAnsi="Book Antiqua" w:cs="Times New Roman"/>
          <w:color w:val="auto"/>
          <w:sz w:val="24"/>
          <w:szCs w:val="24"/>
          <w:lang w:val="en-US" w:eastAsia="zh-CN"/>
        </w:rPr>
        <w:t>”</w:t>
      </w:r>
      <w:r w:rsidR="00172D12" w:rsidRPr="00BD2FBB">
        <w:rPr>
          <w:rFonts w:ascii="Book Antiqua" w:hAnsi="Book Antiqua" w:cs="Times New Roman"/>
          <w:color w:val="auto"/>
          <w:sz w:val="24"/>
          <w:szCs w:val="24"/>
          <w:lang w:val="en-US"/>
        </w:rPr>
        <w:t>.</w:t>
      </w:r>
    </w:p>
    <w:p w:rsidR="008077EE" w:rsidRPr="00BD2FBB" w:rsidRDefault="00F47DEA" w:rsidP="004E0185">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 xml:space="preserve">Once the </w:t>
      </w:r>
      <w:r w:rsidR="00510B79" w:rsidRPr="00BD2FBB">
        <w:rPr>
          <w:rFonts w:ascii="Book Antiqua" w:hAnsi="Book Antiqua" w:cs="Times New Roman"/>
          <w:color w:val="auto"/>
          <w:sz w:val="24"/>
          <w:szCs w:val="24"/>
          <w:lang w:val="en-US"/>
        </w:rPr>
        <w:t>grid data matrix wa</w:t>
      </w:r>
      <w:r w:rsidR="00DB26D3" w:rsidRPr="00BD2FBB">
        <w:rPr>
          <w:rFonts w:ascii="Book Antiqua" w:hAnsi="Book Antiqua" w:cs="Times New Roman"/>
          <w:color w:val="auto"/>
          <w:sz w:val="24"/>
          <w:szCs w:val="24"/>
          <w:lang w:val="en-US"/>
        </w:rPr>
        <w:t>s filled (see</w:t>
      </w:r>
      <w:r w:rsidR="00172D12" w:rsidRPr="00BD2FBB">
        <w:rPr>
          <w:rFonts w:ascii="Book Antiqua" w:hAnsi="Book Antiqua" w:cs="Times New Roman"/>
          <w:color w:val="auto"/>
          <w:sz w:val="24"/>
          <w:szCs w:val="24"/>
          <w:lang w:val="en-US"/>
        </w:rPr>
        <w:t xml:space="preserve"> James</w:t>
      </w:r>
      <w:r w:rsidR="00717E47" w:rsidRPr="00BD2FBB">
        <w:rPr>
          <w:rFonts w:ascii="Book Antiqua" w:hAnsi="Book Antiqua" w:cs="Times New Roman"/>
          <w:color w:val="auto"/>
          <w:sz w:val="24"/>
          <w:szCs w:val="24"/>
          <w:lang w:val="en-US"/>
        </w:rPr>
        <w:t>’</w:t>
      </w:r>
      <w:r w:rsidR="00365E43" w:rsidRPr="00BD2FBB">
        <w:rPr>
          <w:rFonts w:ascii="Book Antiqua" w:hAnsi="Book Antiqua" w:cs="Times New Roman"/>
          <w:color w:val="auto"/>
          <w:sz w:val="24"/>
          <w:szCs w:val="24"/>
          <w:lang w:val="en-US"/>
        </w:rPr>
        <w:t>s</w:t>
      </w:r>
      <w:r w:rsidR="00172D12" w:rsidRPr="00BD2FBB">
        <w:rPr>
          <w:rFonts w:ascii="Book Antiqua" w:hAnsi="Book Antiqua" w:cs="Times New Roman"/>
          <w:color w:val="auto"/>
          <w:sz w:val="24"/>
          <w:szCs w:val="24"/>
          <w:lang w:val="en-US"/>
        </w:rPr>
        <w:t xml:space="preserve"> grid in</w:t>
      </w:r>
      <w:r w:rsidR="00B64FE4">
        <w:rPr>
          <w:rFonts w:ascii="Book Antiqua" w:hAnsi="Book Antiqua" w:cs="Times New Roman" w:hint="eastAsia"/>
          <w:color w:val="auto"/>
          <w:sz w:val="24"/>
          <w:szCs w:val="24"/>
          <w:lang w:val="en-US" w:eastAsia="zh-CN"/>
        </w:rPr>
        <w:t xml:space="preserve"> </w:t>
      </w:r>
      <w:r w:rsidR="00717E47" w:rsidRPr="00BD2FBB">
        <w:rPr>
          <w:rFonts w:ascii="Book Antiqua" w:hAnsi="Book Antiqua" w:cs="Times New Roman"/>
          <w:color w:val="auto"/>
          <w:sz w:val="24"/>
          <w:szCs w:val="24"/>
          <w:lang w:val="en-US"/>
        </w:rPr>
        <w:t>F</w:t>
      </w:r>
      <w:r w:rsidR="00DB26D3" w:rsidRPr="00BD2FBB">
        <w:rPr>
          <w:rFonts w:ascii="Book Antiqua" w:hAnsi="Book Antiqua" w:cs="Times New Roman"/>
          <w:color w:val="auto"/>
          <w:sz w:val="24"/>
          <w:szCs w:val="24"/>
          <w:lang w:val="en-US"/>
        </w:rPr>
        <w:t>igure</w:t>
      </w:r>
      <w:r w:rsidR="00C018EA">
        <w:rPr>
          <w:rFonts w:ascii="Book Antiqua" w:hAnsi="Book Antiqua" w:cs="Times New Roman" w:hint="eastAsia"/>
          <w:color w:val="auto"/>
          <w:sz w:val="24"/>
          <w:szCs w:val="24"/>
          <w:lang w:val="en-US" w:eastAsia="zh-CN"/>
        </w:rPr>
        <w:t xml:space="preserve"> </w:t>
      </w:r>
      <w:r w:rsidR="006E3738" w:rsidRPr="00BD2FBB">
        <w:rPr>
          <w:rFonts w:ascii="Book Antiqua" w:hAnsi="Book Antiqua" w:cs="Times New Roman"/>
          <w:color w:val="auto"/>
          <w:sz w:val="24"/>
          <w:szCs w:val="24"/>
          <w:lang w:val="en-US"/>
        </w:rPr>
        <w:t>1), t</w:t>
      </w:r>
      <w:r w:rsidR="00DB26D3" w:rsidRPr="00BD2FBB">
        <w:rPr>
          <w:rFonts w:ascii="Book Antiqua" w:hAnsi="Book Antiqua" w:cs="Times New Roman"/>
          <w:color w:val="auto"/>
          <w:sz w:val="24"/>
          <w:szCs w:val="24"/>
          <w:lang w:val="en-US"/>
        </w:rPr>
        <w:t xml:space="preserve">he administration </w:t>
      </w:r>
      <w:r w:rsidR="00510B79" w:rsidRPr="00BD2FBB">
        <w:rPr>
          <w:rFonts w:ascii="Book Antiqua" w:hAnsi="Book Antiqua" w:cs="Times New Roman"/>
          <w:color w:val="auto"/>
          <w:sz w:val="24"/>
          <w:szCs w:val="24"/>
          <w:lang w:val="en-US"/>
        </w:rPr>
        <w:t xml:space="preserve">process </w:t>
      </w:r>
      <w:r w:rsidR="00DB26D3" w:rsidRPr="00BD2FBB">
        <w:rPr>
          <w:rFonts w:ascii="Book Antiqua" w:hAnsi="Book Antiqua" w:cs="Times New Roman"/>
          <w:color w:val="auto"/>
          <w:sz w:val="24"/>
          <w:szCs w:val="24"/>
          <w:lang w:val="en-US"/>
        </w:rPr>
        <w:t>end</w:t>
      </w:r>
      <w:r w:rsidR="00510B79" w:rsidRPr="00BD2FBB">
        <w:rPr>
          <w:rFonts w:ascii="Book Antiqua" w:hAnsi="Book Antiqua" w:cs="Times New Roman"/>
          <w:color w:val="auto"/>
          <w:sz w:val="24"/>
          <w:szCs w:val="24"/>
          <w:lang w:val="en-US"/>
        </w:rPr>
        <w:t>ed</w:t>
      </w:r>
      <w:r w:rsidR="00DB26D3" w:rsidRPr="00BD2FBB">
        <w:rPr>
          <w:rFonts w:ascii="Book Antiqua" w:hAnsi="Book Antiqua" w:cs="Times New Roman"/>
          <w:color w:val="auto"/>
          <w:sz w:val="24"/>
          <w:szCs w:val="24"/>
          <w:lang w:val="en-US"/>
        </w:rPr>
        <w:t xml:space="preserve">, and the data </w:t>
      </w:r>
      <w:r w:rsidR="00717E47" w:rsidRPr="00BD2FBB">
        <w:rPr>
          <w:rFonts w:ascii="Book Antiqua" w:hAnsi="Book Antiqua" w:cs="Times New Roman"/>
          <w:color w:val="auto"/>
          <w:sz w:val="24"/>
          <w:szCs w:val="24"/>
          <w:lang w:val="en-US"/>
        </w:rPr>
        <w:t xml:space="preserve">were </w:t>
      </w:r>
      <w:r w:rsidR="00510B79" w:rsidRPr="00BD2FBB">
        <w:rPr>
          <w:rFonts w:ascii="Book Antiqua" w:hAnsi="Book Antiqua" w:cs="Times New Roman"/>
          <w:color w:val="auto"/>
          <w:sz w:val="24"/>
          <w:szCs w:val="24"/>
          <w:lang w:val="en-US"/>
        </w:rPr>
        <w:t xml:space="preserve">ready to </w:t>
      </w:r>
      <w:r w:rsidR="00DB26D3" w:rsidRPr="00BD2FBB">
        <w:rPr>
          <w:rFonts w:ascii="Book Antiqua" w:hAnsi="Book Antiqua" w:cs="Times New Roman"/>
          <w:color w:val="auto"/>
          <w:sz w:val="24"/>
          <w:szCs w:val="24"/>
          <w:lang w:val="en-US"/>
        </w:rPr>
        <w:t>be analyzed qualitatively or quantitative</w:t>
      </w:r>
      <w:r w:rsidR="001778A1" w:rsidRPr="00BD2FBB">
        <w:rPr>
          <w:rFonts w:ascii="Book Antiqua" w:hAnsi="Book Antiqua" w:cs="Times New Roman"/>
          <w:color w:val="auto"/>
          <w:sz w:val="24"/>
          <w:szCs w:val="24"/>
          <w:lang w:val="en-US"/>
        </w:rPr>
        <w:t>ly</w:t>
      </w:r>
      <w:r w:rsidR="00D51DDA" w:rsidRPr="00BD2FBB">
        <w:rPr>
          <w:rFonts w:ascii="Book Antiqua" w:hAnsi="Book Antiqua" w:cs="Times New Roman"/>
          <w:color w:val="auto"/>
          <w:sz w:val="24"/>
          <w:szCs w:val="24"/>
          <w:lang w:val="en-US"/>
        </w:rPr>
        <w:t>,</w:t>
      </w:r>
      <w:r w:rsidR="00997487" w:rsidRPr="00BD2FBB">
        <w:rPr>
          <w:rFonts w:ascii="Book Antiqua" w:hAnsi="Book Antiqua" w:cs="Times New Roman"/>
          <w:color w:val="auto"/>
          <w:sz w:val="24"/>
          <w:szCs w:val="24"/>
          <w:lang w:val="en-US"/>
        </w:rPr>
        <w:t xml:space="preserve"> for which </w:t>
      </w:r>
      <w:r w:rsidR="00AC2059" w:rsidRPr="00BD2FBB">
        <w:rPr>
          <w:rFonts w:ascii="Book Antiqua" w:hAnsi="Book Antiqua" w:cs="Times New Roman"/>
          <w:color w:val="auto"/>
          <w:sz w:val="24"/>
          <w:szCs w:val="24"/>
          <w:lang w:val="en-US"/>
        </w:rPr>
        <w:t xml:space="preserve">there is </w:t>
      </w:r>
      <w:r w:rsidR="00D51DDA" w:rsidRPr="00BD2FBB">
        <w:rPr>
          <w:rFonts w:ascii="Book Antiqua" w:hAnsi="Book Antiqua" w:cs="Times New Roman"/>
          <w:color w:val="auto"/>
          <w:sz w:val="24"/>
          <w:szCs w:val="24"/>
          <w:lang w:val="en-US"/>
        </w:rPr>
        <w:t xml:space="preserve">software </w:t>
      </w:r>
      <w:r w:rsidR="00AC2059" w:rsidRPr="00BD2FBB">
        <w:rPr>
          <w:rFonts w:ascii="Book Antiqua" w:hAnsi="Book Antiqua" w:cs="Times New Roman"/>
          <w:color w:val="auto"/>
          <w:sz w:val="24"/>
          <w:szCs w:val="24"/>
          <w:lang w:val="en-US"/>
        </w:rPr>
        <w:t xml:space="preserve">available, the GRIDCOR, </w:t>
      </w:r>
      <w:r w:rsidR="009D0726" w:rsidRPr="00BD2FBB">
        <w:rPr>
          <w:rFonts w:ascii="Book Antiqua" w:hAnsi="Book Antiqua" w:cs="Times New Roman"/>
          <w:color w:val="auto"/>
          <w:sz w:val="24"/>
          <w:szCs w:val="24"/>
          <w:lang w:val="en-US"/>
        </w:rPr>
        <w:t>with</w:t>
      </w:r>
      <w:r w:rsidR="001778A1" w:rsidRPr="00BD2FBB">
        <w:rPr>
          <w:rFonts w:ascii="Book Antiqua" w:hAnsi="Book Antiqua" w:cs="Times New Roman"/>
          <w:color w:val="auto"/>
          <w:sz w:val="24"/>
          <w:szCs w:val="24"/>
          <w:lang w:val="en-US"/>
        </w:rPr>
        <w:t xml:space="preserve"> a manual to guide interpretation of the </w:t>
      </w:r>
      <w:proofErr w:type="gramStart"/>
      <w:r w:rsidR="001778A1" w:rsidRPr="00BD2FBB">
        <w:rPr>
          <w:rFonts w:ascii="Book Antiqua" w:hAnsi="Book Antiqua" w:cs="Times New Roman"/>
          <w:color w:val="auto"/>
          <w:sz w:val="24"/>
          <w:szCs w:val="24"/>
          <w:lang w:val="en-US"/>
        </w:rPr>
        <w:t>data</w:t>
      </w:r>
      <w:r w:rsidR="00A17880" w:rsidRPr="00BD2FBB">
        <w:rPr>
          <w:rFonts w:ascii="Book Antiqua" w:hAnsi="Book Antiqua" w:cs="Times New Roman"/>
          <w:color w:val="auto"/>
          <w:sz w:val="24"/>
          <w:szCs w:val="24"/>
          <w:vertAlign w:val="superscript"/>
          <w:lang w:val="en-US"/>
        </w:rPr>
        <w:t>[</w:t>
      </w:r>
      <w:proofErr w:type="gramEnd"/>
      <w:r w:rsidR="00A17880" w:rsidRPr="00BD2FBB">
        <w:rPr>
          <w:rFonts w:ascii="Book Antiqua" w:hAnsi="Book Antiqua" w:cs="Times New Roman"/>
          <w:color w:val="auto"/>
          <w:sz w:val="24"/>
          <w:szCs w:val="24"/>
          <w:vertAlign w:val="superscript"/>
          <w:lang w:val="en-US"/>
        </w:rPr>
        <w:t>17]</w:t>
      </w:r>
      <w:r w:rsidR="00645842" w:rsidRPr="00BD2FBB">
        <w:rPr>
          <w:rFonts w:ascii="Book Antiqua" w:hAnsi="Book Antiqua" w:cs="Times New Roman"/>
          <w:color w:val="auto"/>
          <w:sz w:val="24"/>
          <w:szCs w:val="24"/>
          <w:lang w:val="en-US"/>
        </w:rPr>
        <w:t xml:space="preserve">. </w:t>
      </w:r>
      <w:r w:rsidR="007936FE" w:rsidRPr="00BD2FBB">
        <w:rPr>
          <w:rFonts w:ascii="Book Antiqua" w:hAnsi="Book Antiqua" w:cs="Times New Roman"/>
          <w:color w:val="auto"/>
          <w:sz w:val="24"/>
          <w:szCs w:val="24"/>
          <w:lang w:val="en-US"/>
        </w:rPr>
        <w:t xml:space="preserve">This </w:t>
      </w:r>
      <w:r w:rsidR="00A6554D" w:rsidRPr="00BD2FBB">
        <w:rPr>
          <w:rFonts w:ascii="Book Antiqua" w:hAnsi="Book Antiqua" w:cs="Times New Roman"/>
          <w:color w:val="auto"/>
          <w:sz w:val="24"/>
          <w:szCs w:val="24"/>
          <w:lang w:val="en-US"/>
        </w:rPr>
        <w:t>software</w:t>
      </w:r>
      <w:r w:rsidR="00191B00" w:rsidRPr="00BD2FBB">
        <w:rPr>
          <w:rFonts w:ascii="Book Antiqua" w:hAnsi="Book Antiqua" w:cs="Times New Roman"/>
          <w:color w:val="auto"/>
          <w:sz w:val="24"/>
          <w:szCs w:val="24"/>
          <w:lang w:val="en-US"/>
        </w:rPr>
        <w:t xml:space="preserve"> allows </w:t>
      </w:r>
      <w:r w:rsidRPr="00BD2FBB">
        <w:rPr>
          <w:rFonts w:ascii="Book Antiqua" w:hAnsi="Book Antiqua" w:cs="Times New Roman"/>
          <w:color w:val="auto"/>
          <w:sz w:val="24"/>
          <w:szCs w:val="24"/>
          <w:lang w:val="en-US"/>
        </w:rPr>
        <w:t>synthesizing and analyzing</w:t>
      </w:r>
      <w:r w:rsidR="00DB26D3" w:rsidRPr="00BD2FBB">
        <w:rPr>
          <w:rFonts w:ascii="Book Antiqua" w:hAnsi="Book Antiqua" w:cs="Times New Roman"/>
          <w:color w:val="auto"/>
          <w:sz w:val="24"/>
          <w:szCs w:val="24"/>
          <w:lang w:val="en-US"/>
        </w:rPr>
        <w:t xml:space="preserve"> the great amo</w:t>
      </w:r>
      <w:r w:rsidR="00172D12" w:rsidRPr="00BD2FBB">
        <w:rPr>
          <w:rFonts w:ascii="Book Antiqua" w:hAnsi="Book Antiqua" w:cs="Times New Roman"/>
          <w:color w:val="auto"/>
          <w:sz w:val="24"/>
          <w:szCs w:val="24"/>
          <w:lang w:val="en-US"/>
        </w:rPr>
        <w:t>unt</w:t>
      </w:r>
      <w:r w:rsidR="00326F9B" w:rsidRPr="00BD2FBB">
        <w:rPr>
          <w:rFonts w:ascii="Book Antiqua" w:hAnsi="Book Antiqua" w:cs="Times New Roman"/>
          <w:color w:val="auto"/>
          <w:sz w:val="24"/>
          <w:szCs w:val="24"/>
          <w:lang w:val="en-US"/>
        </w:rPr>
        <w:t xml:space="preserve"> of information </w:t>
      </w:r>
      <w:r w:rsidR="009D0726" w:rsidRPr="00BD2FBB">
        <w:rPr>
          <w:rFonts w:ascii="Book Antiqua" w:hAnsi="Book Antiqua" w:cs="Times New Roman"/>
          <w:color w:val="auto"/>
          <w:sz w:val="24"/>
          <w:szCs w:val="24"/>
          <w:lang w:val="en-US"/>
        </w:rPr>
        <w:t>reflected in</w:t>
      </w:r>
      <w:r w:rsidR="00326F9B" w:rsidRPr="00BD2FBB">
        <w:rPr>
          <w:rFonts w:ascii="Book Antiqua" w:hAnsi="Book Antiqua" w:cs="Times New Roman"/>
          <w:color w:val="auto"/>
          <w:sz w:val="24"/>
          <w:szCs w:val="24"/>
          <w:lang w:val="en-US"/>
        </w:rPr>
        <w:t xml:space="preserve"> the grid using different statistic</w:t>
      </w:r>
      <w:r w:rsidR="00AC0D4A" w:rsidRPr="00BD2FBB">
        <w:rPr>
          <w:rFonts w:ascii="Book Antiqua" w:hAnsi="Book Antiqua" w:cs="Times New Roman"/>
          <w:color w:val="auto"/>
          <w:sz w:val="24"/>
          <w:szCs w:val="24"/>
          <w:lang w:val="en-US"/>
        </w:rPr>
        <w:t>al</w:t>
      </w:r>
      <w:r w:rsidR="00326F9B" w:rsidRPr="00BD2FBB">
        <w:rPr>
          <w:rFonts w:ascii="Book Antiqua" w:hAnsi="Book Antiqua" w:cs="Times New Roman"/>
          <w:color w:val="auto"/>
          <w:sz w:val="24"/>
          <w:szCs w:val="24"/>
          <w:lang w:val="en-US"/>
        </w:rPr>
        <w:t xml:space="preserve"> methods</w:t>
      </w:r>
      <w:r w:rsidR="00A6554D" w:rsidRPr="00BD2FBB">
        <w:rPr>
          <w:rFonts w:ascii="Book Antiqua" w:hAnsi="Book Antiqua" w:cs="Times New Roman"/>
          <w:color w:val="auto"/>
          <w:sz w:val="24"/>
          <w:szCs w:val="24"/>
          <w:lang w:val="en-US"/>
        </w:rPr>
        <w:t>.</w:t>
      </w:r>
    </w:p>
    <w:p w:rsidR="003E4259" w:rsidRDefault="003E4259" w:rsidP="00984BDE">
      <w:pPr>
        <w:pStyle w:val="Normal1"/>
        <w:spacing w:after="0" w:line="360" w:lineRule="auto"/>
        <w:jc w:val="both"/>
        <w:rPr>
          <w:rFonts w:ascii="Book Antiqua" w:hAnsi="Book Antiqua" w:cs="Times New Roman"/>
          <w:b/>
          <w:i/>
          <w:color w:val="auto"/>
          <w:sz w:val="24"/>
          <w:szCs w:val="24"/>
          <w:lang w:val="en-US" w:eastAsia="zh-CN"/>
        </w:rPr>
      </w:pPr>
    </w:p>
    <w:p w:rsidR="008077EE" w:rsidRPr="00BD2FBB" w:rsidRDefault="00535176" w:rsidP="00984BDE">
      <w:pPr>
        <w:pStyle w:val="Normal1"/>
        <w:spacing w:after="0" w:line="360" w:lineRule="auto"/>
        <w:jc w:val="both"/>
        <w:rPr>
          <w:rFonts w:ascii="Book Antiqua" w:hAnsi="Book Antiqua" w:cs="Times New Roman"/>
          <w:b/>
          <w:color w:val="auto"/>
          <w:sz w:val="24"/>
          <w:szCs w:val="24"/>
          <w:lang w:val="en-US"/>
        </w:rPr>
      </w:pPr>
      <w:r w:rsidRPr="00BD2FBB">
        <w:rPr>
          <w:rFonts w:ascii="Book Antiqua" w:hAnsi="Book Antiqua" w:cs="Times New Roman"/>
          <w:b/>
          <w:i/>
          <w:color w:val="auto"/>
          <w:sz w:val="24"/>
          <w:szCs w:val="24"/>
          <w:lang w:val="en-US"/>
        </w:rPr>
        <w:t xml:space="preserve">Qualitative analysis of the repertory grid: </w:t>
      </w:r>
      <w:r w:rsidR="00E50FDF" w:rsidRPr="00BD2FBB">
        <w:rPr>
          <w:rFonts w:ascii="Book Antiqua" w:hAnsi="Book Antiqua" w:cs="Times New Roman"/>
          <w:b/>
          <w:i/>
          <w:color w:val="auto"/>
          <w:sz w:val="24"/>
          <w:szCs w:val="24"/>
          <w:lang w:val="en-US"/>
        </w:rPr>
        <w:t xml:space="preserve">How does James define himself in his own </w:t>
      </w:r>
      <w:r w:rsidRPr="00BD2FBB">
        <w:rPr>
          <w:rFonts w:ascii="Book Antiqua" w:hAnsi="Book Antiqua" w:cs="Times New Roman"/>
          <w:b/>
          <w:i/>
          <w:color w:val="auto"/>
          <w:sz w:val="24"/>
          <w:szCs w:val="24"/>
          <w:lang w:val="en-US"/>
        </w:rPr>
        <w:t>words?</w:t>
      </w:r>
    </w:p>
    <w:p w:rsidR="005343EF" w:rsidRPr="00BD2FBB" w:rsidRDefault="00DB26D3" w:rsidP="00984BDE">
      <w:pPr>
        <w:pStyle w:val="Normal1"/>
        <w:spacing w:after="0" w:line="360" w:lineRule="auto"/>
        <w:jc w:val="both"/>
        <w:rPr>
          <w:rFonts w:ascii="Book Antiqua" w:hAnsi="Book Antiqua" w:cs="Times New Roman"/>
          <w:b/>
          <w:color w:val="auto"/>
          <w:sz w:val="24"/>
          <w:szCs w:val="24"/>
          <w:lang w:val="en-US"/>
        </w:rPr>
      </w:pPr>
      <w:r w:rsidRPr="00BD2FBB">
        <w:rPr>
          <w:rFonts w:ascii="Book Antiqua" w:hAnsi="Book Antiqua" w:cs="Times New Roman"/>
          <w:color w:val="auto"/>
          <w:sz w:val="24"/>
          <w:szCs w:val="24"/>
          <w:lang w:val="en-US"/>
        </w:rPr>
        <w:t xml:space="preserve">From the data of the grid we </w:t>
      </w:r>
      <w:r w:rsidR="00D51DDA" w:rsidRPr="00BD2FBB">
        <w:rPr>
          <w:rFonts w:ascii="Book Antiqua" w:hAnsi="Book Antiqua" w:cs="Times New Roman"/>
          <w:color w:val="auto"/>
          <w:sz w:val="24"/>
          <w:szCs w:val="24"/>
          <w:lang w:val="en-US"/>
        </w:rPr>
        <w:t xml:space="preserve">may </w:t>
      </w:r>
      <w:r w:rsidR="00116141" w:rsidRPr="00BD2FBB">
        <w:rPr>
          <w:rFonts w:ascii="Book Antiqua" w:hAnsi="Book Antiqua" w:cs="Times New Roman"/>
          <w:color w:val="auto"/>
          <w:sz w:val="24"/>
          <w:szCs w:val="24"/>
          <w:lang w:val="en-US"/>
        </w:rPr>
        <w:t xml:space="preserve">grasp </w:t>
      </w:r>
      <w:r w:rsidRPr="00BD2FBB">
        <w:rPr>
          <w:rFonts w:ascii="Book Antiqua" w:hAnsi="Book Antiqua" w:cs="Times New Roman"/>
          <w:color w:val="auto"/>
          <w:sz w:val="24"/>
          <w:szCs w:val="24"/>
          <w:lang w:val="en-US"/>
        </w:rPr>
        <w:t>the personal vi</w:t>
      </w:r>
      <w:r w:rsidR="00AC0D4A" w:rsidRPr="00BD2FBB">
        <w:rPr>
          <w:rFonts w:ascii="Book Antiqua" w:hAnsi="Book Antiqua" w:cs="Times New Roman"/>
          <w:color w:val="auto"/>
          <w:sz w:val="24"/>
          <w:szCs w:val="24"/>
          <w:lang w:val="en-US"/>
        </w:rPr>
        <w:t>ew</w:t>
      </w:r>
      <w:r w:rsidR="00116141" w:rsidRPr="00BD2FBB">
        <w:rPr>
          <w:rFonts w:ascii="Book Antiqua" w:hAnsi="Book Antiqua" w:cs="Times New Roman"/>
          <w:color w:val="auto"/>
          <w:sz w:val="24"/>
          <w:szCs w:val="24"/>
          <w:lang w:val="en-US"/>
        </w:rPr>
        <w:t>s</w:t>
      </w:r>
      <w:r w:rsidRPr="00BD2FBB">
        <w:rPr>
          <w:rFonts w:ascii="Book Antiqua" w:hAnsi="Book Antiqua" w:cs="Times New Roman"/>
          <w:color w:val="auto"/>
          <w:sz w:val="24"/>
          <w:szCs w:val="24"/>
          <w:lang w:val="en-US"/>
        </w:rPr>
        <w:t xml:space="preserve"> of </w:t>
      </w:r>
      <w:r w:rsidR="00E1464E" w:rsidRPr="00BD2FBB">
        <w:rPr>
          <w:rFonts w:ascii="Book Antiqua" w:hAnsi="Book Antiqua" w:cs="Times New Roman"/>
          <w:color w:val="auto"/>
          <w:sz w:val="24"/>
          <w:szCs w:val="24"/>
          <w:lang w:val="en-US"/>
        </w:rPr>
        <w:t>James</w:t>
      </w:r>
      <w:r w:rsidRPr="00BD2FBB">
        <w:rPr>
          <w:rFonts w:ascii="Book Antiqua" w:hAnsi="Book Antiqua" w:cs="Times New Roman"/>
          <w:color w:val="auto"/>
          <w:sz w:val="24"/>
          <w:szCs w:val="24"/>
          <w:lang w:val="en-US"/>
        </w:rPr>
        <w:t xml:space="preserve"> about himself. To do so, </w:t>
      </w:r>
      <w:r w:rsidR="00116141" w:rsidRPr="00BD2FBB">
        <w:rPr>
          <w:rFonts w:ascii="Book Antiqua" w:hAnsi="Book Antiqua" w:cs="Times New Roman"/>
          <w:color w:val="auto"/>
          <w:sz w:val="24"/>
          <w:szCs w:val="24"/>
          <w:lang w:val="en-US"/>
        </w:rPr>
        <w:t xml:space="preserve">we </w:t>
      </w:r>
      <w:r w:rsidR="00DE1708" w:rsidRPr="00BD2FBB">
        <w:rPr>
          <w:rFonts w:ascii="Book Antiqua" w:hAnsi="Book Antiqua" w:cs="Times New Roman"/>
          <w:color w:val="auto"/>
          <w:sz w:val="24"/>
          <w:szCs w:val="24"/>
          <w:lang w:val="en-US"/>
        </w:rPr>
        <w:t xml:space="preserve">should </w:t>
      </w:r>
      <w:r w:rsidR="00116141" w:rsidRPr="00BD2FBB">
        <w:rPr>
          <w:rFonts w:ascii="Book Antiqua" w:hAnsi="Book Antiqua" w:cs="Times New Roman"/>
          <w:color w:val="auto"/>
          <w:sz w:val="24"/>
          <w:szCs w:val="24"/>
          <w:lang w:val="en-US"/>
        </w:rPr>
        <w:t xml:space="preserve">focus on </w:t>
      </w:r>
      <w:r w:rsidRPr="00BD2FBB">
        <w:rPr>
          <w:rFonts w:ascii="Book Antiqua" w:hAnsi="Book Antiqua" w:cs="Times New Roman"/>
          <w:color w:val="auto"/>
          <w:sz w:val="24"/>
          <w:szCs w:val="24"/>
          <w:lang w:val="en-US"/>
        </w:rPr>
        <w:t xml:space="preserve">the constructs in which </w:t>
      </w:r>
      <w:r w:rsidR="00E1464E" w:rsidRPr="00BD2FBB">
        <w:rPr>
          <w:rFonts w:ascii="Book Antiqua" w:hAnsi="Book Antiqua" w:cs="Times New Roman"/>
          <w:color w:val="auto"/>
          <w:sz w:val="24"/>
          <w:szCs w:val="24"/>
          <w:lang w:val="en-US"/>
        </w:rPr>
        <w:t>James</w:t>
      </w:r>
      <w:r w:rsidR="00146D70" w:rsidRPr="00BD2FBB">
        <w:rPr>
          <w:rFonts w:ascii="Book Antiqua" w:hAnsi="Book Antiqua" w:cs="Times New Roman"/>
          <w:color w:val="auto"/>
          <w:sz w:val="24"/>
          <w:szCs w:val="24"/>
          <w:lang w:val="en-US"/>
        </w:rPr>
        <w:t xml:space="preserve"> </w:t>
      </w:r>
      <w:r w:rsidR="00116141" w:rsidRPr="00BD2FBB">
        <w:rPr>
          <w:rFonts w:ascii="Book Antiqua" w:hAnsi="Book Antiqua" w:cs="Times New Roman"/>
          <w:color w:val="auto"/>
          <w:sz w:val="24"/>
          <w:szCs w:val="24"/>
          <w:lang w:val="en-US"/>
        </w:rPr>
        <w:t>rat</w:t>
      </w:r>
      <w:r w:rsidR="00326F9B" w:rsidRPr="00BD2FBB">
        <w:rPr>
          <w:rFonts w:ascii="Book Antiqua" w:hAnsi="Book Antiqua" w:cs="Times New Roman"/>
          <w:color w:val="auto"/>
          <w:sz w:val="24"/>
          <w:szCs w:val="24"/>
          <w:lang w:val="en-US"/>
        </w:rPr>
        <w:t xml:space="preserve">es himself </w:t>
      </w:r>
      <w:r w:rsidR="00116141" w:rsidRPr="00BD2FBB">
        <w:rPr>
          <w:rFonts w:ascii="Book Antiqua" w:hAnsi="Book Antiqua" w:cs="Times New Roman"/>
          <w:color w:val="auto"/>
          <w:sz w:val="24"/>
          <w:szCs w:val="24"/>
          <w:lang w:val="en-US"/>
        </w:rPr>
        <w:t xml:space="preserve">with </w:t>
      </w:r>
      <w:r w:rsidR="00326F9B" w:rsidRPr="00BD2FBB">
        <w:rPr>
          <w:rFonts w:ascii="Book Antiqua" w:hAnsi="Book Antiqua" w:cs="Times New Roman"/>
          <w:color w:val="auto"/>
          <w:sz w:val="24"/>
          <w:szCs w:val="24"/>
          <w:lang w:val="en-US"/>
        </w:rPr>
        <w:t xml:space="preserve">extreme </w:t>
      </w:r>
      <w:r w:rsidR="00116141" w:rsidRPr="00BD2FBB">
        <w:rPr>
          <w:rFonts w:ascii="Book Antiqua" w:hAnsi="Book Antiqua" w:cs="Times New Roman"/>
          <w:color w:val="auto"/>
          <w:sz w:val="24"/>
          <w:szCs w:val="24"/>
          <w:lang w:val="en-US"/>
        </w:rPr>
        <w:t xml:space="preserve">values </w:t>
      </w:r>
      <w:r w:rsidRPr="00BD2FBB">
        <w:rPr>
          <w:rFonts w:ascii="Book Antiqua" w:hAnsi="Book Antiqua" w:cs="Times New Roman"/>
          <w:color w:val="auto"/>
          <w:sz w:val="24"/>
          <w:szCs w:val="24"/>
          <w:lang w:val="en-US"/>
        </w:rPr>
        <w:t xml:space="preserve">(scores of 1-2 and 6-7). Once </w:t>
      </w:r>
      <w:r w:rsidR="008077EE" w:rsidRPr="00BD2FBB">
        <w:rPr>
          <w:rFonts w:ascii="Book Antiqua" w:hAnsi="Book Antiqua" w:cs="Times New Roman"/>
          <w:color w:val="auto"/>
          <w:sz w:val="24"/>
          <w:szCs w:val="24"/>
          <w:lang w:val="en-US"/>
        </w:rPr>
        <w:t>obtained,</w:t>
      </w:r>
      <w:r w:rsidRPr="00BD2FBB">
        <w:rPr>
          <w:rFonts w:ascii="Book Antiqua" w:hAnsi="Book Antiqua" w:cs="Times New Roman"/>
          <w:color w:val="auto"/>
          <w:sz w:val="24"/>
          <w:szCs w:val="24"/>
          <w:lang w:val="en-US"/>
        </w:rPr>
        <w:t xml:space="preserve"> we can narratively </w:t>
      </w:r>
      <w:r w:rsidR="00116141" w:rsidRPr="00BD2FBB">
        <w:rPr>
          <w:rFonts w:ascii="Book Antiqua" w:hAnsi="Book Antiqua" w:cs="Times New Roman"/>
          <w:color w:val="auto"/>
          <w:sz w:val="24"/>
          <w:szCs w:val="24"/>
          <w:lang w:val="en-US"/>
        </w:rPr>
        <w:t>formulate</w:t>
      </w:r>
      <w:r w:rsidRPr="00BD2FBB">
        <w:rPr>
          <w:rFonts w:ascii="Book Antiqua" w:hAnsi="Book Antiqua" w:cs="Times New Roman"/>
          <w:color w:val="auto"/>
          <w:sz w:val="24"/>
          <w:szCs w:val="24"/>
          <w:lang w:val="en-US"/>
        </w:rPr>
        <w:t xml:space="preserve"> his self-definition:</w:t>
      </w:r>
    </w:p>
    <w:p w:rsidR="005343EF" w:rsidRPr="003E4259" w:rsidRDefault="003E4259" w:rsidP="005A6889">
      <w:pPr>
        <w:pStyle w:val="Normal1"/>
        <w:spacing w:after="0" w:line="360" w:lineRule="auto"/>
        <w:ind w:firstLineChars="100" w:firstLine="240"/>
        <w:jc w:val="both"/>
        <w:rPr>
          <w:rFonts w:ascii="Book Antiqua" w:hAnsi="Book Antiqua" w:cs="Times New Roman"/>
          <w:color w:val="auto"/>
          <w:sz w:val="24"/>
          <w:szCs w:val="24"/>
          <w:lang w:val="en-US" w:eastAsia="zh-CN"/>
        </w:rPr>
      </w:pPr>
      <w:r>
        <w:rPr>
          <w:rFonts w:ascii="Book Antiqua" w:hAnsi="Book Antiqua" w:cs="Times New Roman"/>
          <w:color w:val="auto"/>
          <w:sz w:val="24"/>
          <w:szCs w:val="24"/>
          <w:lang w:val="en-US" w:eastAsia="zh-CN"/>
        </w:rPr>
        <w:t>“</w:t>
      </w:r>
      <w:r w:rsidR="00DB26D3" w:rsidRPr="003E4259">
        <w:rPr>
          <w:rFonts w:ascii="Book Antiqua" w:hAnsi="Book Antiqua" w:cs="Times New Roman"/>
          <w:color w:val="auto"/>
          <w:sz w:val="24"/>
          <w:szCs w:val="24"/>
          <w:lang w:val="en-US"/>
        </w:rPr>
        <w:t xml:space="preserve">I am a very attentive, generous person, with a </w:t>
      </w:r>
      <w:r w:rsidR="00DE1708" w:rsidRPr="003E4259">
        <w:rPr>
          <w:rFonts w:ascii="Book Antiqua" w:hAnsi="Book Antiqua" w:cs="Times New Roman"/>
          <w:color w:val="auto"/>
          <w:sz w:val="24"/>
          <w:szCs w:val="24"/>
          <w:lang w:val="en-US"/>
        </w:rPr>
        <w:t>great</w:t>
      </w:r>
      <w:r w:rsidR="00DB26D3" w:rsidRPr="003E4259">
        <w:rPr>
          <w:rFonts w:ascii="Book Antiqua" w:hAnsi="Book Antiqua" w:cs="Times New Roman"/>
          <w:color w:val="auto"/>
          <w:sz w:val="24"/>
          <w:szCs w:val="24"/>
          <w:lang w:val="en-US"/>
        </w:rPr>
        <w:t xml:space="preserve"> capacity to love. But I'm also very nervous and very coward</w:t>
      </w:r>
      <w:r w:rsidR="00DE1708" w:rsidRPr="003E4259">
        <w:rPr>
          <w:rFonts w:ascii="Book Antiqua" w:hAnsi="Book Antiqua" w:cs="Times New Roman"/>
          <w:color w:val="auto"/>
          <w:sz w:val="24"/>
          <w:szCs w:val="24"/>
          <w:lang w:val="en-US"/>
        </w:rPr>
        <w:t>ly</w:t>
      </w:r>
      <w:r w:rsidR="00DB26D3" w:rsidRPr="003E4259">
        <w:rPr>
          <w:rFonts w:ascii="Book Antiqua" w:hAnsi="Book Antiqua" w:cs="Times New Roman"/>
          <w:color w:val="auto"/>
          <w:sz w:val="24"/>
          <w:szCs w:val="24"/>
          <w:lang w:val="en-US"/>
        </w:rPr>
        <w:t xml:space="preserve">. I also consider myself quite </w:t>
      </w:r>
      <w:r w:rsidR="00DE1708" w:rsidRPr="003E4259">
        <w:rPr>
          <w:rFonts w:ascii="Book Antiqua" w:hAnsi="Book Antiqua" w:cs="Times New Roman"/>
          <w:color w:val="auto"/>
          <w:sz w:val="24"/>
          <w:szCs w:val="24"/>
          <w:lang w:val="en-US"/>
        </w:rPr>
        <w:t xml:space="preserve">a </w:t>
      </w:r>
      <w:r w:rsidR="00DB26D3" w:rsidRPr="003E4259">
        <w:rPr>
          <w:rFonts w:ascii="Book Antiqua" w:hAnsi="Book Antiqua" w:cs="Times New Roman"/>
          <w:color w:val="auto"/>
          <w:sz w:val="24"/>
          <w:szCs w:val="24"/>
          <w:lang w:val="en-US"/>
        </w:rPr>
        <w:t xml:space="preserve">good person, concerned and assertive, but I am also quite messy and detached from my family, </w:t>
      </w:r>
      <w:r w:rsidR="00DE1708" w:rsidRPr="003E4259">
        <w:rPr>
          <w:rFonts w:ascii="Book Antiqua" w:hAnsi="Book Antiqua" w:cs="Times New Roman"/>
          <w:color w:val="auto"/>
          <w:sz w:val="24"/>
          <w:szCs w:val="24"/>
          <w:lang w:val="en-US"/>
        </w:rPr>
        <w:t xml:space="preserve">for </w:t>
      </w:r>
      <w:r w:rsidR="00DB26D3" w:rsidRPr="003E4259">
        <w:rPr>
          <w:rFonts w:ascii="Book Antiqua" w:hAnsi="Book Antiqua" w:cs="Times New Roman"/>
          <w:color w:val="auto"/>
          <w:sz w:val="24"/>
          <w:szCs w:val="24"/>
          <w:lang w:val="en-US"/>
        </w:rPr>
        <w:t>whom I feel I have little respect</w:t>
      </w:r>
      <w:r>
        <w:rPr>
          <w:rFonts w:ascii="Book Antiqua" w:hAnsi="Book Antiqua" w:cs="Times New Roman"/>
          <w:color w:val="auto"/>
          <w:sz w:val="24"/>
          <w:szCs w:val="24"/>
          <w:lang w:val="en-US" w:eastAsia="zh-CN"/>
        </w:rPr>
        <w:t>”</w:t>
      </w:r>
      <w:r w:rsidR="005B04B3">
        <w:rPr>
          <w:rFonts w:ascii="Book Antiqua" w:hAnsi="Book Antiqua" w:cs="Times New Roman" w:hint="eastAsia"/>
          <w:color w:val="auto"/>
          <w:sz w:val="24"/>
          <w:szCs w:val="24"/>
          <w:lang w:val="en-US" w:eastAsia="zh-CN"/>
        </w:rPr>
        <w:t>.</w:t>
      </w:r>
    </w:p>
    <w:p w:rsidR="008077EE" w:rsidRPr="00BD2FBB" w:rsidRDefault="00AA4629" w:rsidP="00A86FDA">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 xml:space="preserve">We identify what James values about himself by finding </w:t>
      </w:r>
      <w:r w:rsidR="008077EE" w:rsidRPr="00BD2FBB">
        <w:rPr>
          <w:rFonts w:ascii="Book Antiqua" w:hAnsi="Book Antiqua" w:cs="Times New Roman"/>
          <w:color w:val="auto"/>
          <w:sz w:val="24"/>
          <w:szCs w:val="24"/>
          <w:lang w:val="en-US"/>
        </w:rPr>
        <w:t>congruent constructs</w:t>
      </w:r>
      <w:r w:rsidRPr="00BD2FBB">
        <w:rPr>
          <w:rFonts w:ascii="Book Antiqua" w:hAnsi="Book Antiqua" w:cs="Times New Roman"/>
          <w:color w:val="auto"/>
          <w:sz w:val="24"/>
          <w:szCs w:val="24"/>
          <w:lang w:val="en-US"/>
        </w:rPr>
        <w:t xml:space="preserve"> in his grid. These are the constructs </w:t>
      </w:r>
      <w:r w:rsidR="008077EE" w:rsidRPr="00BD2FBB">
        <w:rPr>
          <w:rFonts w:ascii="Book Antiqua" w:hAnsi="Book Antiqua" w:cs="Times New Roman"/>
          <w:color w:val="auto"/>
          <w:sz w:val="24"/>
          <w:szCs w:val="24"/>
          <w:lang w:val="en-US"/>
        </w:rPr>
        <w:t xml:space="preserve">where the elements </w:t>
      </w:r>
      <w:r w:rsidR="003E4259">
        <w:rPr>
          <w:rFonts w:ascii="Book Antiqua" w:hAnsi="Book Antiqua" w:cs="Times New Roman"/>
          <w:color w:val="auto"/>
          <w:sz w:val="24"/>
          <w:szCs w:val="24"/>
          <w:lang w:val="en-US" w:eastAsia="zh-CN"/>
        </w:rPr>
        <w:t>“</w:t>
      </w:r>
      <w:r w:rsidR="008077EE" w:rsidRPr="00BD2FBB">
        <w:rPr>
          <w:rFonts w:ascii="Book Antiqua" w:hAnsi="Book Antiqua" w:cs="Times New Roman"/>
          <w:color w:val="auto"/>
          <w:sz w:val="24"/>
          <w:szCs w:val="24"/>
          <w:lang w:val="en-US"/>
        </w:rPr>
        <w:t>self now</w:t>
      </w:r>
      <w:r w:rsidR="003E4259">
        <w:rPr>
          <w:rFonts w:ascii="Book Antiqua" w:hAnsi="Book Antiqua" w:cs="Times New Roman"/>
          <w:color w:val="auto"/>
          <w:sz w:val="24"/>
          <w:szCs w:val="24"/>
          <w:lang w:val="en-US" w:eastAsia="zh-CN"/>
        </w:rPr>
        <w:t>”</w:t>
      </w:r>
      <w:r w:rsidR="008077EE" w:rsidRPr="00BD2FBB">
        <w:rPr>
          <w:rFonts w:ascii="Book Antiqua" w:hAnsi="Book Antiqua" w:cs="Times New Roman"/>
          <w:color w:val="auto"/>
          <w:sz w:val="24"/>
          <w:szCs w:val="24"/>
          <w:lang w:val="en-US"/>
        </w:rPr>
        <w:t xml:space="preserve"> and </w:t>
      </w:r>
      <w:r w:rsidR="003E4259">
        <w:rPr>
          <w:rFonts w:ascii="Book Antiqua" w:hAnsi="Book Antiqua" w:cs="Times New Roman"/>
          <w:color w:val="auto"/>
          <w:sz w:val="24"/>
          <w:szCs w:val="24"/>
          <w:lang w:val="en-US" w:eastAsia="zh-CN"/>
        </w:rPr>
        <w:t>“</w:t>
      </w:r>
      <w:r w:rsidR="008077EE" w:rsidRPr="00BD2FBB">
        <w:rPr>
          <w:rFonts w:ascii="Book Antiqua" w:hAnsi="Book Antiqua" w:cs="Times New Roman"/>
          <w:color w:val="auto"/>
          <w:sz w:val="24"/>
          <w:szCs w:val="24"/>
          <w:lang w:val="en-US"/>
        </w:rPr>
        <w:t>ideal self</w:t>
      </w:r>
      <w:r w:rsidR="003E4259">
        <w:rPr>
          <w:rFonts w:ascii="Book Antiqua" w:hAnsi="Book Antiqua" w:cs="Times New Roman"/>
          <w:color w:val="auto"/>
          <w:sz w:val="24"/>
          <w:szCs w:val="24"/>
          <w:lang w:val="en-US" w:eastAsia="zh-CN"/>
        </w:rPr>
        <w:t>”</w:t>
      </w:r>
      <w:r w:rsidR="008077EE"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 xml:space="preserve">are rated in </w:t>
      </w:r>
      <w:r w:rsidR="008077EE" w:rsidRPr="00BD2FBB">
        <w:rPr>
          <w:rFonts w:ascii="Book Antiqua" w:hAnsi="Book Antiqua" w:cs="Times New Roman"/>
          <w:color w:val="auto"/>
          <w:sz w:val="24"/>
          <w:szCs w:val="24"/>
          <w:lang w:val="en-US"/>
        </w:rPr>
        <w:t>the same pole</w:t>
      </w:r>
      <w:r w:rsidRPr="00BD2FBB">
        <w:rPr>
          <w:rFonts w:ascii="Book Antiqua" w:hAnsi="Book Antiqua" w:cs="Times New Roman"/>
          <w:color w:val="auto"/>
          <w:sz w:val="24"/>
          <w:szCs w:val="24"/>
          <w:lang w:val="en-US"/>
        </w:rPr>
        <w:t>, dimensions for which James does not wish any change</w:t>
      </w:r>
      <w:r w:rsidR="008077EE"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We found</w:t>
      </w:r>
      <w:r w:rsidR="008077EE" w:rsidRPr="00BD2FBB">
        <w:rPr>
          <w:rFonts w:ascii="Book Antiqua" w:hAnsi="Book Antiqua" w:cs="Times New Roman"/>
          <w:color w:val="auto"/>
          <w:sz w:val="24"/>
          <w:szCs w:val="24"/>
          <w:lang w:val="en-US"/>
        </w:rPr>
        <w:t xml:space="preserve"> six </w:t>
      </w:r>
      <w:r w:rsidR="00DE1708" w:rsidRPr="00BD2FBB">
        <w:rPr>
          <w:rFonts w:ascii="Book Antiqua" w:hAnsi="Book Antiqua" w:cs="Times New Roman"/>
          <w:color w:val="auto"/>
          <w:sz w:val="24"/>
          <w:szCs w:val="24"/>
          <w:lang w:val="en-US"/>
        </w:rPr>
        <w:t xml:space="preserve">such </w:t>
      </w:r>
      <w:r w:rsidR="008077EE" w:rsidRPr="00BD2FBB">
        <w:rPr>
          <w:rFonts w:ascii="Book Antiqua" w:hAnsi="Book Antiqua" w:cs="Times New Roman"/>
          <w:color w:val="auto"/>
          <w:sz w:val="24"/>
          <w:szCs w:val="24"/>
          <w:lang w:val="en-US"/>
        </w:rPr>
        <w:t xml:space="preserve">constructs: </w:t>
      </w:r>
      <w:r w:rsidR="00B26C6D" w:rsidRPr="00BD2FBB">
        <w:rPr>
          <w:rFonts w:ascii="Book Antiqua" w:hAnsi="Book Antiqua" w:cs="Times New Roman"/>
          <w:color w:val="auto"/>
          <w:sz w:val="24"/>
          <w:szCs w:val="24"/>
          <w:lang w:val="en-US"/>
        </w:rPr>
        <w:t>attentive</w:t>
      </w:r>
      <w:r w:rsidR="008077EE" w:rsidRPr="00BD2FBB">
        <w:rPr>
          <w:rFonts w:ascii="Book Antiqua" w:hAnsi="Book Antiqua" w:cs="Times New Roman"/>
          <w:color w:val="auto"/>
          <w:sz w:val="24"/>
          <w:szCs w:val="24"/>
          <w:lang w:val="en-US"/>
        </w:rPr>
        <w:t>, assertive, capable of loving, generous, good person</w:t>
      </w:r>
      <w:r w:rsidR="00DE1708" w:rsidRPr="00BD2FBB">
        <w:rPr>
          <w:rFonts w:ascii="Book Antiqua" w:hAnsi="Book Antiqua" w:cs="Times New Roman"/>
          <w:color w:val="auto"/>
          <w:sz w:val="24"/>
          <w:szCs w:val="24"/>
          <w:lang w:val="en-US"/>
        </w:rPr>
        <w:t>,</w:t>
      </w:r>
      <w:r w:rsidR="008077EE" w:rsidRPr="00BD2FBB">
        <w:rPr>
          <w:rFonts w:ascii="Book Antiqua" w:hAnsi="Book Antiqua" w:cs="Times New Roman"/>
          <w:color w:val="auto"/>
          <w:sz w:val="24"/>
          <w:szCs w:val="24"/>
          <w:lang w:val="en-US"/>
        </w:rPr>
        <w:t xml:space="preserve"> and non-aggressive.</w:t>
      </w:r>
    </w:p>
    <w:p w:rsidR="005343EF" w:rsidRPr="00BD2FBB" w:rsidRDefault="00DE1708" w:rsidP="00A86FDA">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In contrast</w:t>
      </w:r>
      <w:r w:rsidR="00DB26D3" w:rsidRPr="00BD2FBB">
        <w:rPr>
          <w:rFonts w:ascii="Book Antiqua" w:hAnsi="Book Antiqua" w:cs="Times New Roman"/>
          <w:color w:val="auto"/>
          <w:sz w:val="24"/>
          <w:szCs w:val="24"/>
          <w:lang w:val="en-US"/>
        </w:rPr>
        <w:t xml:space="preserve">, </w:t>
      </w:r>
      <w:r w:rsidR="008077EE" w:rsidRPr="00BD2FBB">
        <w:rPr>
          <w:rFonts w:ascii="Book Antiqua" w:hAnsi="Book Antiqua" w:cs="Times New Roman"/>
          <w:color w:val="auto"/>
          <w:sz w:val="24"/>
          <w:szCs w:val="24"/>
          <w:lang w:val="en-US"/>
        </w:rPr>
        <w:t>discrepant constructs</w:t>
      </w:r>
      <w:r w:rsidR="00AA4629" w:rsidRPr="00BD2FBB">
        <w:rPr>
          <w:rFonts w:ascii="Book Antiqua" w:hAnsi="Book Antiqua" w:cs="Times New Roman"/>
          <w:color w:val="auto"/>
          <w:sz w:val="24"/>
          <w:szCs w:val="24"/>
          <w:lang w:val="en-US"/>
        </w:rPr>
        <w:t xml:space="preserve"> reveal</w:t>
      </w:r>
      <w:r w:rsidR="00DB26D3" w:rsidRPr="00BD2FBB">
        <w:rPr>
          <w:rFonts w:ascii="Book Antiqua" w:hAnsi="Book Antiqua" w:cs="Times New Roman"/>
          <w:color w:val="auto"/>
          <w:sz w:val="24"/>
          <w:szCs w:val="24"/>
          <w:lang w:val="en-US"/>
        </w:rPr>
        <w:t xml:space="preserve"> aspects that </w:t>
      </w:r>
      <w:r w:rsidR="00E1464E" w:rsidRPr="00BD2FBB">
        <w:rPr>
          <w:rFonts w:ascii="Book Antiqua" w:hAnsi="Book Antiqua" w:cs="Times New Roman"/>
          <w:color w:val="auto"/>
          <w:sz w:val="24"/>
          <w:szCs w:val="24"/>
          <w:lang w:val="en-US"/>
        </w:rPr>
        <w:t>James</w:t>
      </w:r>
      <w:r w:rsidR="00E02E36" w:rsidRPr="00BD2FBB">
        <w:rPr>
          <w:rFonts w:ascii="Book Antiqua" w:hAnsi="Book Antiqua" w:cs="Times New Roman"/>
          <w:color w:val="auto"/>
          <w:sz w:val="24"/>
          <w:szCs w:val="24"/>
          <w:lang w:val="en-US"/>
        </w:rPr>
        <w:t xml:space="preserve"> does not like </w:t>
      </w:r>
      <w:r w:rsidRPr="00BD2FBB">
        <w:rPr>
          <w:rFonts w:ascii="Book Antiqua" w:hAnsi="Book Antiqua" w:cs="Times New Roman"/>
          <w:color w:val="auto"/>
          <w:sz w:val="24"/>
          <w:szCs w:val="24"/>
          <w:lang w:val="en-US"/>
        </w:rPr>
        <w:t xml:space="preserve">about </w:t>
      </w:r>
      <w:r w:rsidR="00E02E36" w:rsidRPr="00BD2FBB">
        <w:rPr>
          <w:rFonts w:ascii="Book Antiqua" w:hAnsi="Book Antiqua" w:cs="Times New Roman"/>
          <w:color w:val="auto"/>
          <w:sz w:val="24"/>
          <w:szCs w:val="24"/>
          <w:lang w:val="en-US"/>
        </w:rPr>
        <w:t>himself and</w:t>
      </w:r>
      <w:r w:rsidR="00DB26D3" w:rsidRPr="00BD2FBB">
        <w:rPr>
          <w:rFonts w:ascii="Book Antiqua" w:hAnsi="Book Antiqua" w:cs="Times New Roman"/>
          <w:color w:val="auto"/>
          <w:sz w:val="24"/>
          <w:szCs w:val="24"/>
          <w:lang w:val="en-US"/>
        </w:rPr>
        <w:t xml:space="preserve"> which he would like to change</w:t>
      </w:r>
      <w:r w:rsidR="00A30ABD" w:rsidRPr="00BD2FBB">
        <w:rPr>
          <w:rFonts w:ascii="Book Antiqua" w:hAnsi="Book Antiqua" w:cs="Times New Roman"/>
          <w:color w:val="auto"/>
          <w:sz w:val="24"/>
          <w:szCs w:val="24"/>
          <w:lang w:val="en-US"/>
        </w:rPr>
        <w:t xml:space="preserve">. These are </w:t>
      </w:r>
      <w:r w:rsidR="00DB26D3" w:rsidRPr="00BD2FBB">
        <w:rPr>
          <w:rFonts w:ascii="Book Antiqua" w:hAnsi="Book Antiqua" w:cs="Times New Roman"/>
          <w:color w:val="auto"/>
          <w:sz w:val="24"/>
          <w:szCs w:val="24"/>
          <w:lang w:val="en-US"/>
        </w:rPr>
        <w:t xml:space="preserve">constructs in which the "ideal self" is </w:t>
      </w:r>
      <w:r w:rsidR="00A30ABD" w:rsidRPr="00BD2FBB">
        <w:rPr>
          <w:rFonts w:ascii="Book Antiqua" w:hAnsi="Book Antiqua" w:cs="Times New Roman"/>
          <w:color w:val="auto"/>
          <w:sz w:val="24"/>
          <w:szCs w:val="24"/>
          <w:lang w:val="en-US"/>
        </w:rPr>
        <w:t>r</w:t>
      </w:r>
      <w:r w:rsidR="00DB26D3" w:rsidRPr="00BD2FBB">
        <w:rPr>
          <w:rFonts w:ascii="Book Antiqua" w:hAnsi="Book Antiqua" w:cs="Times New Roman"/>
          <w:color w:val="auto"/>
          <w:sz w:val="24"/>
          <w:szCs w:val="24"/>
          <w:lang w:val="en-US"/>
        </w:rPr>
        <w:t xml:space="preserve">ated </w:t>
      </w:r>
      <w:r w:rsidRPr="00BD2FBB">
        <w:rPr>
          <w:rFonts w:ascii="Book Antiqua" w:hAnsi="Book Antiqua" w:cs="Times New Roman"/>
          <w:color w:val="auto"/>
          <w:sz w:val="24"/>
          <w:szCs w:val="24"/>
          <w:lang w:val="en-US"/>
        </w:rPr>
        <w:t xml:space="preserve">at </w:t>
      </w:r>
      <w:r w:rsidR="00DB26D3" w:rsidRPr="00BD2FBB">
        <w:rPr>
          <w:rFonts w:ascii="Book Antiqua" w:hAnsi="Book Antiqua" w:cs="Times New Roman"/>
          <w:color w:val="auto"/>
          <w:sz w:val="24"/>
          <w:szCs w:val="24"/>
          <w:lang w:val="en-US"/>
        </w:rPr>
        <w:t xml:space="preserve">the opposite </w:t>
      </w:r>
      <w:r w:rsidR="00A30ABD" w:rsidRPr="00BD2FBB">
        <w:rPr>
          <w:rFonts w:ascii="Book Antiqua" w:hAnsi="Book Antiqua" w:cs="Times New Roman"/>
          <w:color w:val="auto"/>
          <w:sz w:val="24"/>
          <w:szCs w:val="24"/>
          <w:lang w:val="en-US"/>
        </w:rPr>
        <w:t xml:space="preserve">pole </w:t>
      </w:r>
      <w:r w:rsidR="00DB26D3" w:rsidRPr="00BD2FBB">
        <w:rPr>
          <w:rFonts w:ascii="Book Antiqua" w:hAnsi="Book Antiqua" w:cs="Times New Roman"/>
          <w:color w:val="auto"/>
          <w:sz w:val="24"/>
          <w:szCs w:val="24"/>
          <w:lang w:val="en-US"/>
        </w:rPr>
        <w:t xml:space="preserve">to the </w:t>
      </w:r>
      <w:r w:rsidR="003E4259">
        <w:rPr>
          <w:rFonts w:ascii="Book Antiqua" w:hAnsi="Book Antiqua" w:cs="Times New Roman"/>
          <w:color w:val="auto"/>
          <w:sz w:val="24"/>
          <w:szCs w:val="24"/>
          <w:lang w:val="en-US" w:eastAsia="zh-CN"/>
        </w:rPr>
        <w:t>“</w:t>
      </w:r>
      <w:r w:rsidR="00DB26D3" w:rsidRPr="00BD2FBB">
        <w:rPr>
          <w:rFonts w:ascii="Book Antiqua" w:hAnsi="Book Antiqua" w:cs="Times New Roman"/>
          <w:color w:val="auto"/>
          <w:sz w:val="24"/>
          <w:szCs w:val="24"/>
          <w:lang w:val="en-US"/>
        </w:rPr>
        <w:t>self now</w:t>
      </w:r>
      <w:r w:rsidR="003E4259">
        <w:rPr>
          <w:rFonts w:ascii="Book Antiqua" w:hAnsi="Book Antiqua" w:cs="Times New Roman"/>
          <w:color w:val="auto"/>
          <w:sz w:val="24"/>
          <w:szCs w:val="24"/>
          <w:lang w:val="en-US" w:eastAsia="zh-CN"/>
        </w:rPr>
        <w:t>”</w:t>
      </w:r>
      <w:r w:rsidR="00DB26D3" w:rsidRPr="00BD2FBB">
        <w:rPr>
          <w:rFonts w:ascii="Book Antiqua" w:hAnsi="Book Antiqua" w:cs="Times New Roman"/>
          <w:color w:val="auto"/>
          <w:sz w:val="24"/>
          <w:szCs w:val="24"/>
          <w:lang w:val="en-US"/>
        </w:rPr>
        <w:t xml:space="preserve">. These discrepant constructs can be also </w:t>
      </w:r>
      <w:r w:rsidR="00A30ABD" w:rsidRPr="00BD2FBB">
        <w:rPr>
          <w:rFonts w:ascii="Book Antiqua" w:hAnsi="Book Antiqua" w:cs="Times New Roman"/>
          <w:color w:val="auto"/>
          <w:sz w:val="24"/>
          <w:szCs w:val="24"/>
          <w:lang w:val="en-US"/>
        </w:rPr>
        <w:t>expressed</w:t>
      </w:r>
      <w:r w:rsidR="00DB26D3" w:rsidRPr="00BD2FBB">
        <w:rPr>
          <w:rFonts w:ascii="Book Antiqua" w:hAnsi="Book Antiqua" w:cs="Times New Roman"/>
          <w:color w:val="auto"/>
          <w:sz w:val="24"/>
          <w:szCs w:val="24"/>
          <w:lang w:val="en-US"/>
        </w:rPr>
        <w:t xml:space="preserve"> narratively:</w:t>
      </w:r>
    </w:p>
    <w:p w:rsidR="005343EF" w:rsidRPr="003E4259" w:rsidRDefault="003E4259" w:rsidP="004B472C">
      <w:pPr>
        <w:pStyle w:val="Normal1"/>
        <w:spacing w:after="0" w:line="360" w:lineRule="auto"/>
        <w:ind w:firstLineChars="100" w:firstLine="240"/>
        <w:jc w:val="both"/>
        <w:rPr>
          <w:rFonts w:ascii="Book Antiqua" w:hAnsi="Book Antiqua" w:cs="Times New Roman"/>
          <w:color w:val="auto"/>
          <w:sz w:val="24"/>
          <w:szCs w:val="24"/>
          <w:lang w:val="en-US" w:eastAsia="zh-CN"/>
        </w:rPr>
      </w:pPr>
      <w:r>
        <w:rPr>
          <w:rFonts w:ascii="Book Antiqua" w:hAnsi="Book Antiqua" w:cs="Times New Roman"/>
          <w:color w:val="auto"/>
          <w:sz w:val="24"/>
          <w:szCs w:val="24"/>
          <w:lang w:val="en-US" w:eastAsia="zh-CN"/>
        </w:rPr>
        <w:lastRenderedPageBreak/>
        <w:t>“</w:t>
      </w:r>
      <w:r w:rsidR="00356467" w:rsidRPr="003E4259">
        <w:rPr>
          <w:rFonts w:ascii="Book Antiqua" w:hAnsi="Book Antiqua" w:cs="Times New Roman"/>
          <w:color w:val="auto"/>
          <w:sz w:val="24"/>
          <w:szCs w:val="24"/>
          <w:lang w:val="en-US"/>
        </w:rPr>
        <w:t>Contrary to what I am (har</w:t>
      </w:r>
      <w:r w:rsidR="00A30ABD" w:rsidRPr="003E4259">
        <w:rPr>
          <w:rFonts w:ascii="Book Antiqua" w:hAnsi="Book Antiqua" w:cs="Times New Roman"/>
          <w:color w:val="auto"/>
          <w:sz w:val="24"/>
          <w:szCs w:val="24"/>
          <w:lang w:val="en-US"/>
        </w:rPr>
        <w:t>s</w:t>
      </w:r>
      <w:r w:rsidR="00356467" w:rsidRPr="003E4259">
        <w:rPr>
          <w:rFonts w:ascii="Book Antiqua" w:hAnsi="Book Antiqua" w:cs="Times New Roman"/>
          <w:color w:val="auto"/>
          <w:sz w:val="24"/>
          <w:szCs w:val="24"/>
          <w:lang w:val="en-US"/>
        </w:rPr>
        <w:t>h</w:t>
      </w:r>
      <w:r w:rsidR="00DB26D3" w:rsidRPr="003E4259">
        <w:rPr>
          <w:rFonts w:ascii="Book Antiqua" w:hAnsi="Book Antiqua" w:cs="Times New Roman"/>
          <w:color w:val="auto"/>
          <w:sz w:val="24"/>
          <w:szCs w:val="24"/>
          <w:lang w:val="en-US"/>
        </w:rPr>
        <w:t>, nervous, messy, sad, boring, coward</w:t>
      </w:r>
      <w:r w:rsidR="00DE1708" w:rsidRPr="003E4259">
        <w:rPr>
          <w:rFonts w:ascii="Book Antiqua" w:hAnsi="Book Antiqua" w:cs="Times New Roman"/>
          <w:color w:val="auto"/>
          <w:sz w:val="24"/>
          <w:szCs w:val="24"/>
          <w:lang w:val="en-US"/>
        </w:rPr>
        <w:t>ly</w:t>
      </w:r>
      <w:r w:rsidR="00DB26D3" w:rsidRPr="003E4259">
        <w:rPr>
          <w:rFonts w:ascii="Book Antiqua" w:hAnsi="Book Antiqua" w:cs="Times New Roman"/>
          <w:color w:val="auto"/>
          <w:sz w:val="24"/>
          <w:szCs w:val="24"/>
          <w:lang w:val="en-US"/>
        </w:rPr>
        <w:t>, detached</w:t>
      </w:r>
      <w:r w:rsidR="00DE1708" w:rsidRPr="003E4259">
        <w:rPr>
          <w:rFonts w:ascii="Book Antiqua" w:hAnsi="Book Antiqua" w:cs="Times New Roman"/>
          <w:color w:val="auto"/>
          <w:sz w:val="24"/>
          <w:szCs w:val="24"/>
          <w:lang w:val="en-US"/>
        </w:rPr>
        <w:t>,</w:t>
      </w:r>
      <w:r w:rsidR="00DB26D3" w:rsidRPr="003E4259">
        <w:rPr>
          <w:rFonts w:ascii="Book Antiqua" w:hAnsi="Book Antiqua" w:cs="Times New Roman"/>
          <w:color w:val="auto"/>
          <w:sz w:val="24"/>
          <w:szCs w:val="24"/>
          <w:lang w:val="en-US"/>
        </w:rPr>
        <w:t xml:space="preserve"> and someone </w:t>
      </w:r>
      <w:r w:rsidR="00A30ABD" w:rsidRPr="003E4259">
        <w:rPr>
          <w:rFonts w:ascii="Book Antiqua" w:hAnsi="Book Antiqua" w:cs="Times New Roman"/>
          <w:color w:val="auto"/>
          <w:sz w:val="24"/>
          <w:szCs w:val="24"/>
          <w:lang w:val="en-US"/>
        </w:rPr>
        <w:t xml:space="preserve">who </w:t>
      </w:r>
      <w:r w:rsidR="00DE1708" w:rsidRPr="003E4259">
        <w:rPr>
          <w:rFonts w:ascii="Book Antiqua" w:hAnsi="Book Antiqua" w:cs="Times New Roman"/>
          <w:color w:val="auto"/>
          <w:sz w:val="24"/>
          <w:szCs w:val="24"/>
          <w:lang w:val="en-US"/>
        </w:rPr>
        <w:t xml:space="preserve">tires </w:t>
      </w:r>
      <w:r w:rsidR="00DB26D3" w:rsidRPr="003E4259">
        <w:rPr>
          <w:rFonts w:ascii="Book Antiqua" w:hAnsi="Book Antiqua" w:cs="Times New Roman"/>
          <w:color w:val="auto"/>
          <w:sz w:val="24"/>
          <w:szCs w:val="24"/>
          <w:lang w:val="en-US"/>
        </w:rPr>
        <w:t xml:space="preserve">easily), I would like to be </w:t>
      </w:r>
      <w:r w:rsidR="000E5F82" w:rsidRPr="003E4259">
        <w:rPr>
          <w:rFonts w:ascii="Book Antiqua" w:hAnsi="Book Antiqua" w:cs="Times New Roman"/>
          <w:color w:val="auto"/>
          <w:sz w:val="24"/>
          <w:szCs w:val="24"/>
          <w:lang w:val="en-US"/>
        </w:rPr>
        <w:t>tolerant</w:t>
      </w:r>
      <w:r w:rsidR="00DB26D3" w:rsidRPr="003E4259">
        <w:rPr>
          <w:rFonts w:ascii="Book Antiqua" w:hAnsi="Book Antiqua" w:cs="Times New Roman"/>
          <w:color w:val="auto"/>
          <w:sz w:val="24"/>
          <w:szCs w:val="24"/>
          <w:lang w:val="en-US"/>
        </w:rPr>
        <w:t xml:space="preserve">, quiet, happy, funny, </w:t>
      </w:r>
      <w:r w:rsidR="00DE1708" w:rsidRPr="003E4259">
        <w:rPr>
          <w:rFonts w:ascii="Book Antiqua" w:hAnsi="Book Antiqua" w:cs="Times New Roman"/>
          <w:color w:val="auto"/>
          <w:sz w:val="24"/>
          <w:szCs w:val="24"/>
          <w:lang w:val="en-US"/>
        </w:rPr>
        <w:t xml:space="preserve">a </w:t>
      </w:r>
      <w:r w:rsidR="00DB26D3" w:rsidRPr="003E4259">
        <w:rPr>
          <w:rFonts w:ascii="Book Antiqua" w:hAnsi="Book Antiqua" w:cs="Times New Roman"/>
          <w:color w:val="auto"/>
          <w:sz w:val="24"/>
          <w:szCs w:val="24"/>
          <w:lang w:val="en-US"/>
        </w:rPr>
        <w:t>fighter</w:t>
      </w:r>
      <w:r w:rsidR="00DE1708" w:rsidRPr="003E4259">
        <w:rPr>
          <w:rFonts w:ascii="Book Antiqua" w:hAnsi="Book Antiqua" w:cs="Times New Roman"/>
          <w:color w:val="auto"/>
          <w:sz w:val="24"/>
          <w:szCs w:val="24"/>
          <w:lang w:val="en-US"/>
        </w:rPr>
        <w:t>,</w:t>
      </w:r>
      <w:r>
        <w:rPr>
          <w:rFonts w:ascii="Book Antiqua" w:hAnsi="Book Antiqua" w:cs="Times New Roman"/>
          <w:color w:val="auto"/>
          <w:sz w:val="24"/>
          <w:szCs w:val="24"/>
          <w:lang w:val="en-US"/>
        </w:rPr>
        <w:t xml:space="preserve"> and even-tempered</w:t>
      </w:r>
      <w:r>
        <w:rPr>
          <w:rFonts w:ascii="Book Antiqua" w:hAnsi="Book Antiqua" w:cs="Times New Roman"/>
          <w:color w:val="auto"/>
          <w:sz w:val="24"/>
          <w:szCs w:val="24"/>
          <w:lang w:val="en-US" w:eastAsia="zh-CN"/>
        </w:rPr>
        <w:t>”</w:t>
      </w:r>
      <w:r>
        <w:rPr>
          <w:rFonts w:ascii="Book Antiqua" w:hAnsi="Book Antiqua" w:cs="Times New Roman" w:hint="eastAsia"/>
          <w:color w:val="auto"/>
          <w:sz w:val="24"/>
          <w:szCs w:val="24"/>
          <w:lang w:val="en-US" w:eastAsia="zh-CN"/>
        </w:rPr>
        <w:t>.</w:t>
      </w:r>
    </w:p>
    <w:p w:rsidR="005343EF" w:rsidRDefault="00E1464E" w:rsidP="004B472C">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James</w:t>
      </w:r>
      <w:r w:rsidR="00A30ABD" w:rsidRPr="00BD2FBB">
        <w:rPr>
          <w:rFonts w:ascii="Book Antiqua" w:hAnsi="Book Antiqua" w:cs="Times New Roman"/>
          <w:color w:val="auto"/>
          <w:sz w:val="24"/>
          <w:szCs w:val="24"/>
          <w:lang w:val="en-US"/>
        </w:rPr>
        <w:t>’</w:t>
      </w:r>
      <w:r w:rsidR="00DE1708" w:rsidRPr="00BD2FBB">
        <w:rPr>
          <w:rFonts w:ascii="Book Antiqua" w:hAnsi="Book Antiqua" w:cs="Times New Roman"/>
          <w:color w:val="auto"/>
          <w:sz w:val="24"/>
          <w:szCs w:val="24"/>
          <w:lang w:val="en-US"/>
        </w:rPr>
        <w:t>s</w:t>
      </w:r>
      <w:r w:rsidR="00DB26D3" w:rsidRPr="00BD2FBB">
        <w:rPr>
          <w:rFonts w:ascii="Book Antiqua" w:hAnsi="Book Antiqua" w:cs="Times New Roman"/>
          <w:color w:val="auto"/>
          <w:sz w:val="24"/>
          <w:szCs w:val="24"/>
          <w:lang w:val="en-US"/>
        </w:rPr>
        <w:t xml:space="preserve"> congruent constructs are his </w:t>
      </w:r>
      <w:r w:rsidR="006C44A0">
        <w:rPr>
          <w:rFonts w:ascii="Book Antiqua" w:hAnsi="Book Antiqua" w:cs="Times New Roman"/>
          <w:color w:val="auto"/>
          <w:sz w:val="24"/>
          <w:szCs w:val="24"/>
          <w:lang w:val="en-US" w:eastAsia="zh-CN"/>
        </w:rPr>
        <w:t>“</w:t>
      </w:r>
      <w:r w:rsidR="00DB26D3" w:rsidRPr="00BD2FBB">
        <w:rPr>
          <w:rFonts w:ascii="Book Antiqua" w:hAnsi="Book Antiqua" w:cs="Times New Roman"/>
          <w:color w:val="auto"/>
          <w:sz w:val="24"/>
          <w:szCs w:val="24"/>
          <w:lang w:val="en-US"/>
        </w:rPr>
        <w:t>strong points</w:t>
      </w:r>
      <w:r w:rsidR="006C44A0">
        <w:rPr>
          <w:rFonts w:ascii="Book Antiqua" w:hAnsi="Book Antiqua" w:cs="Times New Roman"/>
          <w:color w:val="auto"/>
          <w:sz w:val="24"/>
          <w:szCs w:val="24"/>
          <w:lang w:val="en-US" w:eastAsia="zh-CN"/>
        </w:rPr>
        <w:t>”</w:t>
      </w:r>
      <w:r w:rsidR="00A30ABD" w:rsidRPr="00BD2FBB">
        <w:rPr>
          <w:rFonts w:ascii="Book Antiqua" w:hAnsi="Book Antiqua" w:cs="Times New Roman"/>
          <w:color w:val="auto"/>
          <w:sz w:val="24"/>
          <w:szCs w:val="24"/>
          <w:lang w:val="en-US"/>
        </w:rPr>
        <w:t>, those</w:t>
      </w:r>
      <w:r w:rsidR="00DB26D3" w:rsidRPr="00BD2FBB">
        <w:rPr>
          <w:rFonts w:ascii="Book Antiqua" w:hAnsi="Book Antiqua" w:cs="Times New Roman"/>
          <w:color w:val="auto"/>
          <w:sz w:val="24"/>
          <w:szCs w:val="24"/>
          <w:lang w:val="en-US"/>
        </w:rPr>
        <w:t xml:space="preserve"> which might be </w:t>
      </w:r>
      <w:r w:rsidR="00A30ABD" w:rsidRPr="00BD2FBB">
        <w:rPr>
          <w:rFonts w:ascii="Book Antiqua" w:hAnsi="Book Antiqua" w:cs="Times New Roman"/>
          <w:color w:val="auto"/>
          <w:sz w:val="24"/>
          <w:szCs w:val="24"/>
          <w:lang w:val="en-US"/>
        </w:rPr>
        <w:t xml:space="preserve">central </w:t>
      </w:r>
      <w:r w:rsidR="00DB26D3" w:rsidRPr="00BD2FBB">
        <w:rPr>
          <w:rFonts w:ascii="Book Antiqua" w:hAnsi="Book Antiqua" w:cs="Times New Roman"/>
          <w:color w:val="auto"/>
          <w:sz w:val="24"/>
          <w:szCs w:val="24"/>
          <w:lang w:val="en-US"/>
        </w:rPr>
        <w:t xml:space="preserve">to his identity. Additionally, they </w:t>
      </w:r>
      <w:r w:rsidR="00DE1708" w:rsidRPr="00BD2FBB">
        <w:rPr>
          <w:rFonts w:ascii="Book Antiqua" w:hAnsi="Book Antiqua" w:cs="Times New Roman"/>
          <w:color w:val="auto"/>
          <w:sz w:val="24"/>
          <w:szCs w:val="24"/>
          <w:lang w:val="en-US"/>
        </w:rPr>
        <w:t xml:space="preserve">may </w:t>
      </w:r>
      <w:r w:rsidR="00DB26D3" w:rsidRPr="00BD2FBB">
        <w:rPr>
          <w:rFonts w:ascii="Book Antiqua" w:hAnsi="Book Antiqua" w:cs="Times New Roman"/>
          <w:color w:val="auto"/>
          <w:sz w:val="24"/>
          <w:szCs w:val="24"/>
          <w:lang w:val="en-US"/>
        </w:rPr>
        <w:t xml:space="preserve">be </w:t>
      </w:r>
      <w:r w:rsidR="00A30ABD" w:rsidRPr="00BD2FBB">
        <w:rPr>
          <w:rFonts w:ascii="Book Antiqua" w:hAnsi="Book Antiqua" w:cs="Times New Roman"/>
          <w:color w:val="auto"/>
          <w:sz w:val="24"/>
          <w:szCs w:val="24"/>
          <w:lang w:val="en-US"/>
        </w:rPr>
        <w:t xml:space="preserve">seen </w:t>
      </w:r>
      <w:r w:rsidR="00DB26D3" w:rsidRPr="00BD2FBB">
        <w:rPr>
          <w:rFonts w:ascii="Book Antiqua" w:hAnsi="Book Antiqua" w:cs="Times New Roman"/>
          <w:color w:val="auto"/>
          <w:sz w:val="24"/>
          <w:szCs w:val="24"/>
          <w:lang w:val="en-US"/>
        </w:rPr>
        <w:t>a</w:t>
      </w:r>
      <w:r w:rsidR="00A30ABD" w:rsidRPr="00BD2FBB">
        <w:rPr>
          <w:rFonts w:ascii="Book Antiqua" w:hAnsi="Book Antiqua" w:cs="Times New Roman"/>
          <w:color w:val="auto"/>
          <w:sz w:val="24"/>
          <w:szCs w:val="24"/>
          <w:lang w:val="en-US"/>
        </w:rPr>
        <w:t>s</w:t>
      </w:r>
      <w:r w:rsidR="00DB26D3" w:rsidRPr="00BD2FBB">
        <w:rPr>
          <w:rFonts w:ascii="Book Antiqua" w:hAnsi="Book Antiqua" w:cs="Times New Roman"/>
          <w:color w:val="auto"/>
          <w:sz w:val="24"/>
          <w:szCs w:val="24"/>
          <w:lang w:val="en-US"/>
        </w:rPr>
        <w:t xml:space="preserve"> resource</w:t>
      </w:r>
      <w:r w:rsidR="00A30ABD" w:rsidRPr="00BD2FBB">
        <w:rPr>
          <w:rFonts w:ascii="Book Antiqua" w:hAnsi="Book Antiqua" w:cs="Times New Roman"/>
          <w:color w:val="auto"/>
          <w:sz w:val="24"/>
          <w:szCs w:val="24"/>
          <w:lang w:val="en-US"/>
        </w:rPr>
        <w:t>s</w:t>
      </w:r>
      <w:r w:rsidR="00DB26D3" w:rsidRPr="00BD2FBB">
        <w:rPr>
          <w:rFonts w:ascii="Book Antiqua" w:hAnsi="Book Antiqua" w:cs="Times New Roman"/>
          <w:color w:val="auto"/>
          <w:sz w:val="24"/>
          <w:szCs w:val="24"/>
          <w:lang w:val="en-US"/>
        </w:rPr>
        <w:t xml:space="preserve"> to validate and protect</w:t>
      </w:r>
      <w:r w:rsidR="00A30ABD" w:rsidRPr="00BD2FBB">
        <w:rPr>
          <w:rFonts w:ascii="Book Antiqua" w:hAnsi="Book Antiqua" w:cs="Times New Roman"/>
          <w:color w:val="auto"/>
          <w:sz w:val="24"/>
          <w:szCs w:val="24"/>
          <w:lang w:val="en-US"/>
        </w:rPr>
        <w:t xml:space="preserve"> during the therapy process</w:t>
      </w:r>
      <w:r w:rsidR="00DB26D3" w:rsidRPr="00BD2FBB">
        <w:rPr>
          <w:rFonts w:ascii="Book Antiqua" w:hAnsi="Book Antiqua" w:cs="Times New Roman"/>
          <w:color w:val="auto"/>
          <w:sz w:val="24"/>
          <w:szCs w:val="24"/>
          <w:lang w:val="en-US"/>
        </w:rPr>
        <w:t xml:space="preserve">. However, </w:t>
      </w:r>
      <w:r w:rsidR="00A30ABD" w:rsidRPr="00BD2FBB">
        <w:rPr>
          <w:rFonts w:ascii="Book Antiqua" w:hAnsi="Book Antiqua" w:cs="Times New Roman"/>
          <w:color w:val="auto"/>
          <w:sz w:val="24"/>
          <w:szCs w:val="24"/>
          <w:lang w:val="en-US"/>
        </w:rPr>
        <w:t xml:space="preserve">James </w:t>
      </w:r>
      <w:r w:rsidR="00DB26D3" w:rsidRPr="00BD2FBB">
        <w:rPr>
          <w:rFonts w:ascii="Book Antiqua" w:hAnsi="Book Antiqua" w:cs="Times New Roman"/>
          <w:color w:val="auto"/>
          <w:sz w:val="24"/>
          <w:szCs w:val="24"/>
          <w:lang w:val="en-US"/>
        </w:rPr>
        <w:t>presents more discrepant than congruent constructs (eight to six), which could be a reflection of his current life moment</w:t>
      </w:r>
      <w:r w:rsidR="00A30ABD" w:rsidRPr="00BD2FBB">
        <w:rPr>
          <w:rFonts w:ascii="Book Antiqua" w:hAnsi="Book Antiqua" w:cs="Times New Roman"/>
          <w:color w:val="auto"/>
          <w:sz w:val="24"/>
          <w:szCs w:val="24"/>
          <w:lang w:val="en-US"/>
        </w:rPr>
        <w:t xml:space="preserve"> in which</w:t>
      </w:r>
      <w:r w:rsidR="00DB26D3" w:rsidRPr="00BD2FBB">
        <w:rPr>
          <w:rFonts w:ascii="Book Antiqua" w:hAnsi="Book Antiqua" w:cs="Times New Roman"/>
          <w:color w:val="auto"/>
          <w:sz w:val="24"/>
          <w:szCs w:val="24"/>
          <w:lang w:val="en-US"/>
        </w:rPr>
        <w:t xml:space="preserve"> he lives dominated by fear</w:t>
      </w:r>
      <w:r w:rsidR="00A30ABD" w:rsidRPr="00BD2FBB">
        <w:rPr>
          <w:rFonts w:ascii="Book Antiqua" w:hAnsi="Book Antiqua" w:cs="Times New Roman"/>
          <w:color w:val="auto"/>
          <w:sz w:val="24"/>
          <w:szCs w:val="24"/>
          <w:lang w:val="en-US"/>
        </w:rPr>
        <w:t>s</w:t>
      </w:r>
      <w:r w:rsidR="00DB26D3" w:rsidRPr="00BD2FBB">
        <w:rPr>
          <w:rFonts w:ascii="Book Antiqua" w:hAnsi="Book Antiqua" w:cs="Times New Roman"/>
          <w:color w:val="auto"/>
          <w:sz w:val="24"/>
          <w:szCs w:val="24"/>
          <w:lang w:val="en-US"/>
        </w:rPr>
        <w:t xml:space="preserve"> that stem from his persecutory delusions </w:t>
      </w:r>
      <w:r w:rsidR="00DB26D3" w:rsidRPr="003E4259">
        <w:rPr>
          <w:rFonts w:ascii="Book Antiqua" w:hAnsi="Book Antiqua" w:cs="Times New Roman"/>
          <w:color w:val="auto"/>
          <w:sz w:val="24"/>
          <w:szCs w:val="24"/>
          <w:lang w:val="en-US"/>
        </w:rPr>
        <w:t>(</w:t>
      </w:r>
      <w:r w:rsidR="003E4259">
        <w:rPr>
          <w:rFonts w:ascii="Book Antiqua" w:hAnsi="Book Antiqua" w:cs="Times New Roman"/>
          <w:color w:val="auto"/>
          <w:sz w:val="24"/>
          <w:szCs w:val="24"/>
          <w:lang w:val="en-US" w:eastAsia="zh-CN"/>
        </w:rPr>
        <w:t>“</w:t>
      </w:r>
      <w:r w:rsidR="00DB26D3" w:rsidRPr="003E4259">
        <w:rPr>
          <w:rFonts w:ascii="Book Antiqua" w:hAnsi="Book Antiqua" w:cs="Times New Roman"/>
          <w:color w:val="auto"/>
          <w:sz w:val="24"/>
          <w:szCs w:val="24"/>
          <w:lang w:val="en-US"/>
        </w:rPr>
        <w:t>I would like to be a fighter, but I am a coward</w:t>
      </w:r>
      <w:r w:rsidR="003E4259">
        <w:rPr>
          <w:rFonts w:ascii="Book Antiqua" w:hAnsi="Book Antiqua" w:cs="Times New Roman"/>
          <w:color w:val="auto"/>
          <w:sz w:val="24"/>
          <w:szCs w:val="24"/>
          <w:lang w:val="en-US" w:eastAsia="zh-CN"/>
        </w:rPr>
        <w:t>”</w:t>
      </w:r>
      <w:r w:rsidR="00DB26D3" w:rsidRPr="003E4259">
        <w:rPr>
          <w:rFonts w:ascii="Book Antiqua" w:hAnsi="Book Antiqua" w:cs="Times New Roman"/>
          <w:color w:val="auto"/>
          <w:sz w:val="24"/>
          <w:szCs w:val="24"/>
          <w:lang w:val="en-US"/>
        </w:rPr>
        <w:t>), in a state of suffering and dissatisfaction with himself (</w:t>
      </w:r>
      <w:r w:rsidR="003E4259">
        <w:rPr>
          <w:rFonts w:ascii="Book Antiqua" w:hAnsi="Book Antiqua" w:cs="Times New Roman"/>
          <w:color w:val="auto"/>
          <w:sz w:val="24"/>
          <w:szCs w:val="24"/>
          <w:lang w:val="en-US" w:eastAsia="zh-CN"/>
        </w:rPr>
        <w:t>“</w:t>
      </w:r>
      <w:r w:rsidR="00DB26D3" w:rsidRPr="003E4259">
        <w:rPr>
          <w:rFonts w:ascii="Book Antiqua" w:hAnsi="Book Antiqua" w:cs="Times New Roman"/>
          <w:color w:val="auto"/>
          <w:sz w:val="24"/>
          <w:szCs w:val="24"/>
          <w:lang w:val="en-US"/>
        </w:rPr>
        <w:t>I would like to be happy and quiet, but instead I am sad and nervous</w:t>
      </w:r>
      <w:r w:rsidR="003E4259">
        <w:rPr>
          <w:rFonts w:ascii="Book Antiqua" w:hAnsi="Book Antiqua" w:cs="Times New Roman"/>
          <w:color w:val="auto"/>
          <w:sz w:val="24"/>
          <w:szCs w:val="24"/>
          <w:lang w:val="en-US" w:eastAsia="zh-CN"/>
        </w:rPr>
        <w:t>”</w:t>
      </w:r>
      <w:r w:rsidR="00DB26D3" w:rsidRPr="003E4259">
        <w:rPr>
          <w:rFonts w:ascii="Book Antiqua" w:hAnsi="Book Antiqua" w:cs="Times New Roman"/>
          <w:color w:val="auto"/>
          <w:sz w:val="24"/>
          <w:szCs w:val="24"/>
          <w:lang w:val="en-US"/>
        </w:rPr>
        <w:t xml:space="preserve">). </w:t>
      </w:r>
    </w:p>
    <w:p w:rsidR="003E4259" w:rsidRPr="00BD2FBB" w:rsidRDefault="003E4259" w:rsidP="00984BDE">
      <w:pPr>
        <w:pStyle w:val="Normal1"/>
        <w:spacing w:after="0" w:line="360" w:lineRule="auto"/>
        <w:jc w:val="both"/>
        <w:rPr>
          <w:rFonts w:ascii="Book Antiqua" w:hAnsi="Book Antiqua" w:cs="Times New Roman"/>
          <w:color w:val="auto"/>
          <w:sz w:val="24"/>
          <w:szCs w:val="24"/>
          <w:lang w:val="en-US" w:eastAsia="zh-CN"/>
        </w:rPr>
      </w:pPr>
    </w:p>
    <w:p w:rsidR="005343EF" w:rsidRPr="009E20C9" w:rsidRDefault="003E4259" w:rsidP="00984BDE">
      <w:pPr>
        <w:pStyle w:val="Normal1"/>
        <w:spacing w:after="0" w:line="360" w:lineRule="auto"/>
        <w:jc w:val="both"/>
        <w:rPr>
          <w:rFonts w:ascii="Book Antiqua" w:hAnsi="Book Antiqua" w:cs="Times New Roman"/>
          <w:b/>
          <w:i/>
          <w:color w:val="auto"/>
          <w:sz w:val="24"/>
          <w:szCs w:val="24"/>
          <w:lang w:val="en-US"/>
        </w:rPr>
      </w:pPr>
      <w:r w:rsidRPr="009E20C9">
        <w:rPr>
          <w:rFonts w:ascii="Book Antiqua" w:hAnsi="Book Antiqua" w:cs="Times New Roman"/>
          <w:b/>
          <w:i/>
          <w:color w:val="auto"/>
          <w:sz w:val="24"/>
          <w:szCs w:val="24"/>
          <w:lang w:val="en-US"/>
        </w:rPr>
        <w:t>M</w:t>
      </w:r>
      <w:r w:rsidR="009E20C9" w:rsidRPr="009E20C9">
        <w:rPr>
          <w:rFonts w:ascii="Book Antiqua" w:hAnsi="Book Antiqua" w:cs="Times New Roman"/>
          <w:b/>
          <w:i/>
          <w:color w:val="auto"/>
          <w:sz w:val="24"/>
          <w:szCs w:val="24"/>
          <w:lang w:val="en-US"/>
        </w:rPr>
        <w:t>ain cognitive measures derived from the repertory grid technique</w:t>
      </w:r>
    </w:p>
    <w:p w:rsidR="007B5CEE" w:rsidRDefault="007B5CEE" w:rsidP="00984BDE">
      <w:pPr>
        <w:pStyle w:val="Normal1"/>
        <w:spacing w:after="0" w:line="360" w:lineRule="auto"/>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 xml:space="preserve">The GRIDCOR </w:t>
      </w:r>
      <w:r w:rsidR="008A548D" w:rsidRPr="00BD2FBB">
        <w:rPr>
          <w:rFonts w:ascii="Book Antiqua" w:hAnsi="Book Antiqua" w:cs="Times New Roman"/>
          <w:color w:val="auto"/>
          <w:sz w:val="24"/>
          <w:szCs w:val="24"/>
          <w:lang w:val="en-US"/>
        </w:rPr>
        <w:t xml:space="preserve">program </w:t>
      </w:r>
      <w:r w:rsidRPr="00BD2FBB">
        <w:rPr>
          <w:rFonts w:ascii="Book Antiqua" w:hAnsi="Book Antiqua" w:cs="Times New Roman"/>
          <w:color w:val="auto"/>
          <w:sz w:val="24"/>
          <w:szCs w:val="24"/>
          <w:lang w:val="en-US"/>
        </w:rPr>
        <w:t xml:space="preserve">outputs many </w:t>
      </w:r>
      <w:r w:rsidR="00645504" w:rsidRPr="00BD2FBB">
        <w:rPr>
          <w:rFonts w:ascii="Book Antiqua" w:hAnsi="Book Antiqua" w:cs="Times New Roman"/>
          <w:color w:val="auto"/>
          <w:sz w:val="24"/>
          <w:szCs w:val="24"/>
          <w:lang w:val="en-US"/>
        </w:rPr>
        <w:t xml:space="preserve">quantitative </w:t>
      </w:r>
      <w:r w:rsidRPr="00BD2FBB">
        <w:rPr>
          <w:rFonts w:ascii="Book Antiqua" w:hAnsi="Book Antiqua" w:cs="Times New Roman"/>
          <w:color w:val="auto"/>
          <w:sz w:val="24"/>
          <w:szCs w:val="24"/>
          <w:lang w:val="en-US"/>
        </w:rPr>
        <w:t xml:space="preserve">measures that explain different aspects of </w:t>
      </w:r>
      <w:r w:rsidR="00645504" w:rsidRPr="00BD2FBB">
        <w:rPr>
          <w:rFonts w:ascii="Book Antiqua" w:hAnsi="Book Antiqua" w:cs="Times New Roman"/>
          <w:color w:val="auto"/>
          <w:sz w:val="24"/>
          <w:szCs w:val="24"/>
          <w:lang w:val="en-US"/>
        </w:rPr>
        <w:t xml:space="preserve">how the patient </w:t>
      </w:r>
      <w:r w:rsidR="008A548D" w:rsidRPr="00BD2FBB">
        <w:rPr>
          <w:rFonts w:ascii="Book Antiqua" w:hAnsi="Book Antiqua" w:cs="Times New Roman"/>
          <w:color w:val="auto"/>
          <w:sz w:val="24"/>
          <w:szCs w:val="24"/>
          <w:lang w:val="en-US"/>
        </w:rPr>
        <w:t xml:space="preserve">construes himself and others, and also </w:t>
      </w:r>
      <w:r w:rsidR="00DE1708" w:rsidRPr="00BD2FBB">
        <w:rPr>
          <w:rFonts w:ascii="Book Antiqua" w:hAnsi="Book Antiqua" w:cs="Times New Roman"/>
          <w:color w:val="auto"/>
          <w:sz w:val="24"/>
          <w:szCs w:val="24"/>
          <w:lang w:val="en-US"/>
        </w:rPr>
        <w:t xml:space="preserve">about </w:t>
      </w:r>
      <w:r w:rsidR="008A548D" w:rsidRPr="00BD2FBB">
        <w:rPr>
          <w:rFonts w:ascii="Book Antiqua" w:hAnsi="Book Antiqua" w:cs="Times New Roman"/>
          <w:color w:val="auto"/>
          <w:sz w:val="24"/>
          <w:szCs w:val="24"/>
          <w:lang w:val="en-US"/>
        </w:rPr>
        <w:t>the structure of his cognitive system</w:t>
      </w:r>
      <w:r w:rsidR="00645504" w:rsidRPr="00BD2FBB">
        <w:rPr>
          <w:rFonts w:ascii="Book Antiqua" w:hAnsi="Book Antiqua" w:cs="Times New Roman"/>
          <w:color w:val="auto"/>
          <w:sz w:val="24"/>
          <w:szCs w:val="24"/>
          <w:lang w:val="en-US"/>
        </w:rPr>
        <w:t xml:space="preserve">. </w:t>
      </w:r>
      <w:r w:rsidR="00DE1708" w:rsidRPr="00BD2FBB">
        <w:rPr>
          <w:rFonts w:ascii="Book Antiqua" w:hAnsi="Book Antiqua" w:cs="Times New Roman"/>
          <w:color w:val="auto"/>
          <w:sz w:val="24"/>
          <w:szCs w:val="24"/>
          <w:lang w:val="en-US"/>
        </w:rPr>
        <w:t xml:space="preserve">In </w:t>
      </w:r>
      <w:r w:rsidR="00645504" w:rsidRPr="00BD2FBB">
        <w:rPr>
          <w:rFonts w:ascii="Book Antiqua" w:hAnsi="Book Antiqua" w:cs="Times New Roman"/>
          <w:color w:val="auto"/>
          <w:sz w:val="24"/>
          <w:szCs w:val="24"/>
          <w:lang w:val="en-US"/>
        </w:rPr>
        <w:t xml:space="preserve">the case </w:t>
      </w:r>
      <w:r w:rsidR="00781D52" w:rsidRPr="00BD2FBB">
        <w:rPr>
          <w:rFonts w:ascii="Book Antiqua" w:hAnsi="Book Antiqua" w:cs="Times New Roman"/>
          <w:color w:val="auto"/>
          <w:sz w:val="24"/>
          <w:szCs w:val="24"/>
          <w:lang w:val="en-US"/>
        </w:rPr>
        <w:t>of James, the most significant</w:t>
      </w:r>
      <w:r w:rsidR="00645504" w:rsidRPr="00BD2FBB">
        <w:rPr>
          <w:rFonts w:ascii="Book Antiqua" w:hAnsi="Book Antiqua" w:cs="Times New Roman"/>
          <w:color w:val="auto"/>
          <w:sz w:val="24"/>
          <w:szCs w:val="24"/>
          <w:lang w:val="en-US"/>
        </w:rPr>
        <w:t xml:space="preserve"> indices are shown in </w:t>
      </w:r>
      <w:r w:rsidR="00DE1708" w:rsidRPr="00BD2FBB">
        <w:rPr>
          <w:rFonts w:ascii="Book Antiqua" w:hAnsi="Book Antiqua" w:cs="Times New Roman"/>
          <w:color w:val="auto"/>
          <w:sz w:val="24"/>
          <w:szCs w:val="24"/>
          <w:lang w:val="en-US"/>
        </w:rPr>
        <w:t>T</w:t>
      </w:r>
      <w:r w:rsidR="00645504" w:rsidRPr="00BD2FBB">
        <w:rPr>
          <w:rFonts w:ascii="Book Antiqua" w:hAnsi="Book Antiqua" w:cs="Times New Roman"/>
          <w:color w:val="auto"/>
          <w:sz w:val="24"/>
          <w:szCs w:val="24"/>
          <w:lang w:val="en-US"/>
        </w:rPr>
        <w:t>able 2.</w:t>
      </w:r>
    </w:p>
    <w:p w:rsidR="00434A65" w:rsidRPr="00BD2FBB" w:rsidRDefault="00434A65" w:rsidP="00984BDE">
      <w:pPr>
        <w:pStyle w:val="Normal1"/>
        <w:spacing w:after="0" w:line="360" w:lineRule="auto"/>
        <w:jc w:val="both"/>
        <w:rPr>
          <w:rFonts w:ascii="Book Antiqua" w:hAnsi="Book Antiqua" w:cs="Times New Roman"/>
          <w:color w:val="auto"/>
          <w:sz w:val="24"/>
          <w:szCs w:val="24"/>
          <w:lang w:val="en-US" w:eastAsia="zh-CN"/>
        </w:rPr>
      </w:pPr>
    </w:p>
    <w:p w:rsidR="005343EF" w:rsidRPr="009E20C9" w:rsidRDefault="008A548D" w:rsidP="00984BDE">
      <w:pPr>
        <w:pStyle w:val="Normal1"/>
        <w:spacing w:after="0" w:line="360" w:lineRule="auto"/>
        <w:jc w:val="both"/>
        <w:rPr>
          <w:rFonts w:ascii="Book Antiqua" w:hAnsi="Book Antiqua" w:cs="Times New Roman"/>
          <w:b/>
          <w:color w:val="auto"/>
          <w:sz w:val="24"/>
          <w:szCs w:val="24"/>
          <w:lang w:val="en-US"/>
        </w:rPr>
      </w:pPr>
      <w:r w:rsidRPr="009E20C9">
        <w:rPr>
          <w:rFonts w:ascii="Book Antiqua" w:hAnsi="Book Antiqua" w:cs="Times New Roman"/>
          <w:b/>
          <w:color w:val="auto"/>
          <w:sz w:val="24"/>
          <w:szCs w:val="24"/>
          <w:lang w:val="en-US"/>
        </w:rPr>
        <w:t>C</w:t>
      </w:r>
      <w:r w:rsidR="00645504" w:rsidRPr="009E20C9">
        <w:rPr>
          <w:rFonts w:ascii="Book Antiqua" w:hAnsi="Book Antiqua" w:cs="Times New Roman"/>
          <w:b/>
          <w:color w:val="auto"/>
          <w:sz w:val="24"/>
          <w:szCs w:val="24"/>
          <w:lang w:val="en-US"/>
        </w:rPr>
        <w:t xml:space="preserve">onstruing </w:t>
      </w:r>
      <w:r w:rsidRPr="009E20C9">
        <w:rPr>
          <w:rFonts w:ascii="Book Antiqua" w:hAnsi="Book Antiqua" w:cs="Times New Roman"/>
          <w:b/>
          <w:color w:val="auto"/>
          <w:sz w:val="24"/>
          <w:szCs w:val="24"/>
          <w:lang w:val="en-US"/>
        </w:rPr>
        <w:t>self and others</w:t>
      </w:r>
      <w:r w:rsidR="009E20C9">
        <w:rPr>
          <w:rFonts w:ascii="Book Antiqua" w:hAnsi="Book Antiqua" w:cs="Times New Roman" w:hint="eastAsia"/>
          <w:b/>
          <w:color w:val="auto"/>
          <w:sz w:val="24"/>
          <w:szCs w:val="24"/>
          <w:lang w:val="en-US" w:eastAsia="zh-CN"/>
        </w:rPr>
        <w:t xml:space="preserve">: </w:t>
      </w:r>
      <w:r w:rsidR="00DB26D3" w:rsidRPr="00BD2FBB">
        <w:rPr>
          <w:rFonts w:ascii="Book Antiqua" w:hAnsi="Book Antiqua" w:cs="Times New Roman"/>
          <w:color w:val="auto"/>
          <w:sz w:val="24"/>
          <w:szCs w:val="24"/>
          <w:lang w:val="en-US"/>
        </w:rPr>
        <w:t xml:space="preserve">Various aspects of the self can be evaluated taking the </w:t>
      </w:r>
      <w:r w:rsidR="00645504" w:rsidRPr="00BD2FBB">
        <w:rPr>
          <w:rFonts w:ascii="Book Antiqua" w:hAnsi="Book Antiqua" w:cs="Times New Roman"/>
          <w:color w:val="auto"/>
          <w:sz w:val="24"/>
          <w:szCs w:val="24"/>
          <w:lang w:val="en-US"/>
        </w:rPr>
        <w:t>Euclidean distances</w:t>
      </w:r>
      <w:r w:rsidR="00DB26D3" w:rsidRPr="00BD2FBB">
        <w:rPr>
          <w:rFonts w:ascii="Book Antiqua" w:hAnsi="Book Antiqua" w:cs="Times New Roman"/>
          <w:color w:val="auto"/>
          <w:sz w:val="24"/>
          <w:szCs w:val="24"/>
          <w:lang w:val="en-US"/>
        </w:rPr>
        <w:t xml:space="preserve"> between the </w:t>
      </w:r>
      <w:r w:rsidRPr="00BD2FBB">
        <w:rPr>
          <w:rFonts w:ascii="Book Antiqua" w:hAnsi="Book Antiqua" w:cs="Times New Roman"/>
          <w:color w:val="auto"/>
          <w:sz w:val="24"/>
          <w:szCs w:val="24"/>
          <w:lang w:val="en-US"/>
        </w:rPr>
        <w:t xml:space="preserve">elements </w:t>
      </w:r>
      <w:r w:rsidR="00DB26D3" w:rsidRPr="00BD2FBB">
        <w:rPr>
          <w:rFonts w:ascii="Book Antiqua" w:hAnsi="Book Antiqua" w:cs="Times New Roman"/>
          <w:color w:val="auto"/>
          <w:sz w:val="24"/>
          <w:szCs w:val="24"/>
          <w:lang w:val="en-US"/>
        </w:rPr>
        <w:t>“self now”, “ideal self” and “others”</w:t>
      </w:r>
      <w:r w:rsidRPr="00BD2FBB">
        <w:rPr>
          <w:rFonts w:ascii="Book Antiqua" w:hAnsi="Book Antiqua" w:cs="Times New Roman"/>
          <w:color w:val="auto"/>
          <w:sz w:val="24"/>
          <w:szCs w:val="24"/>
          <w:lang w:val="en-US"/>
        </w:rPr>
        <w:t xml:space="preserve"> (an </w:t>
      </w:r>
      <w:r w:rsidR="00DB26D3" w:rsidRPr="00BD2FBB">
        <w:rPr>
          <w:rFonts w:ascii="Book Antiqua" w:hAnsi="Book Antiqua" w:cs="Times New Roman"/>
          <w:color w:val="auto"/>
          <w:sz w:val="24"/>
          <w:szCs w:val="24"/>
          <w:lang w:val="en-US"/>
        </w:rPr>
        <w:t xml:space="preserve">artificially generated </w:t>
      </w:r>
      <w:r w:rsidRPr="00BD2FBB">
        <w:rPr>
          <w:rFonts w:ascii="Book Antiqua" w:hAnsi="Book Antiqua" w:cs="Times New Roman"/>
          <w:color w:val="auto"/>
          <w:sz w:val="24"/>
          <w:szCs w:val="24"/>
          <w:lang w:val="en-US"/>
        </w:rPr>
        <w:t>element</w:t>
      </w:r>
      <w:r w:rsidR="00DB26D3" w:rsidRPr="00BD2FBB">
        <w:rPr>
          <w:rFonts w:ascii="Book Antiqua" w:hAnsi="Book Antiqua" w:cs="Times New Roman"/>
          <w:color w:val="auto"/>
          <w:sz w:val="24"/>
          <w:szCs w:val="24"/>
          <w:lang w:val="en-US"/>
        </w:rPr>
        <w:t xml:space="preserve"> taking into account the average of the scores of all </w:t>
      </w:r>
      <w:r w:rsidRPr="00BD2FBB">
        <w:rPr>
          <w:rFonts w:ascii="Book Antiqua" w:hAnsi="Book Antiqua" w:cs="Times New Roman"/>
          <w:color w:val="auto"/>
          <w:sz w:val="24"/>
          <w:szCs w:val="24"/>
          <w:lang w:val="en-US"/>
        </w:rPr>
        <w:t xml:space="preserve">elements </w:t>
      </w:r>
      <w:r w:rsidR="00DB26D3" w:rsidRPr="00BD2FBB">
        <w:rPr>
          <w:rFonts w:ascii="Book Antiqua" w:hAnsi="Book Antiqua" w:cs="Times New Roman"/>
          <w:color w:val="auto"/>
          <w:sz w:val="24"/>
          <w:szCs w:val="24"/>
          <w:lang w:val="en-US"/>
        </w:rPr>
        <w:t>but “self</w:t>
      </w:r>
      <w:r w:rsidRPr="00BD2FBB">
        <w:rPr>
          <w:rFonts w:ascii="Book Antiqua" w:hAnsi="Book Antiqua" w:cs="Times New Roman"/>
          <w:color w:val="auto"/>
          <w:sz w:val="24"/>
          <w:szCs w:val="24"/>
          <w:lang w:val="en-US"/>
        </w:rPr>
        <w:t xml:space="preserve"> now</w:t>
      </w:r>
      <w:r w:rsidR="00DB26D3" w:rsidRPr="00BD2FBB">
        <w:rPr>
          <w:rFonts w:ascii="Book Antiqua" w:hAnsi="Book Antiqua" w:cs="Times New Roman"/>
          <w:color w:val="auto"/>
          <w:sz w:val="24"/>
          <w:szCs w:val="24"/>
          <w:lang w:val="en-US"/>
        </w:rPr>
        <w:t>” and “ideal</w:t>
      </w:r>
      <w:r w:rsidRPr="00BD2FBB">
        <w:rPr>
          <w:rFonts w:ascii="Book Antiqua" w:hAnsi="Book Antiqua" w:cs="Times New Roman"/>
          <w:color w:val="auto"/>
          <w:sz w:val="24"/>
          <w:szCs w:val="24"/>
          <w:lang w:val="en-US"/>
        </w:rPr>
        <w:t xml:space="preserve"> self</w:t>
      </w:r>
      <w:r w:rsidR="00DB26D3" w:rsidRPr="00BD2FBB">
        <w:rPr>
          <w:rFonts w:ascii="Book Antiqua" w:hAnsi="Book Antiqua" w:cs="Times New Roman"/>
          <w:color w:val="auto"/>
          <w:sz w:val="24"/>
          <w:szCs w:val="24"/>
          <w:lang w:val="en-US"/>
        </w:rPr>
        <w:t>”</w:t>
      </w:r>
      <w:r w:rsidRPr="00BD2FBB">
        <w:rPr>
          <w:rFonts w:ascii="Book Antiqua" w:hAnsi="Book Antiqua" w:cs="Times New Roman"/>
          <w:color w:val="auto"/>
          <w:sz w:val="24"/>
          <w:szCs w:val="24"/>
          <w:lang w:val="en-US"/>
        </w:rPr>
        <w:t>)</w:t>
      </w:r>
      <w:r w:rsidR="00DB26D3" w:rsidRPr="00BD2FBB">
        <w:rPr>
          <w:rFonts w:ascii="Book Antiqua" w:hAnsi="Book Antiqua" w:cs="Times New Roman"/>
          <w:color w:val="auto"/>
          <w:sz w:val="24"/>
          <w:szCs w:val="24"/>
          <w:lang w:val="en-US"/>
        </w:rPr>
        <w:t>.</w:t>
      </w:r>
    </w:p>
    <w:p w:rsidR="003E4259" w:rsidRPr="003E4259" w:rsidRDefault="003E4259" w:rsidP="00984BDE">
      <w:pPr>
        <w:pStyle w:val="Normal1"/>
        <w:spacing w:after="0" w:line="360" w:lineRule="auto"/>
        <w:jc w:val="both"/>
        <w:rPr>
          <w:rFonts w:ascii="Book Antiqua" w:hAnsi="Book Antiqua" w:cs="Times New Roman"/>
          <w:color w:val="auto"/>
          <w:sz w:val="24"/>
          <w:szCs w:val="24"/>
          <w:lang w:val="en-US" w:eastAsia="zh-CN"/>
        </w:rPr>
      </w:pPr>
    </w:p>
    <w:p w:rsidR="005343EF" w:rsidRPr="009E20C9" w:rsidRDefault="00645504" w:rsidP="00984BDE">
      <w:pPr>
        <w:pStyle w:val="Normal1"/>
        <w:spacing w:after="0" w:line="360" w:lineRule="auto"/>
        <w:jc w:val="both"/>
        <w:rPr>
          <w:rFonts w:ascii="Book Antiqua" w:hAnsi="Book Antiqua" w:cs="Times New Roman"/>
          <w:b/>
          <w:color w:val="auto"/>
          <w:sz w:val="24"/>
          <w:szCs w:val="24"/>
          <w:lang w:val="en-US"/>
        </w:rPr>
      </w:pPr>
      <w:r w:rsidRPr="009E20C9">
        <w:rPr>
          <w:rFonts w:ascii="Book Antiqua" w:hAnsi="Book Antiqua" w:cs="Times New Roman"/>
          <w:b/>
          <w:color w:val="auto"/>
          <w:sz w:val="24"/>
          <w:szCs w:val="24"/>
          <w:lang w:val="en-US"/>
        </w:rPr>
        <w:t>Self</w:t>
      </w:r>
      <w:r w:rsidR="003E4259" w:rsidRPr="009E20C9">
        <w:rPr>
          <w:rFonts w:ascii="Book Antiqua" w:hAnsi="Book Antiqua" w:cs="Times New Roman"/>
          <w:b/>
          <w:color w:val="auto"/>
          <w:sz w:val="24"/>
          <w:szCs w:val="24"/>
          <w:lang w:val="en-US"/>
        </w:rPr>
        <w:t>-i</w:t>
      </w:r>
      <w:r w:rsidR="00B82E74" w:rsidRPr="009E20C9">
        <w:rPr>
          <w:rFonts w:ascii="Book Antiqua" w:hAnsi="Book Antiqua" w:cs="Times New Roman"/>
          <w:b/>
          <w:color w:val="auto"/>
          <w:sz w:val="24"/>
          <w:szCs w:val="24"/>
          <w:lang w:val="en-US"/>
        </w:rPr>
        <w:t>deal differentiation</w:t>
      </w:r>
      <w:r w:rsidR="009E20C9">
        <w:rPr>
          <w:rFonts w:ascii="Book Antiqua" w:hAnsi="Book Antiqua" w:cs="Times New Roman" w:hint="eastAsia"/>
          <w:b/>
          <w:color w:val="auto"/>
          <w:sz w:val="24"/>
          <w:szCs w:val="24"/>
          <w:lang w:val="en-US" w:eastAsia="zh-CN"/>
        </w:rPr>
        <w:t xml:space="preserve">: </w:t>
      </w:r>
      <w:r w:rsidR="00DB26D3" w:rsidRPr="00BD2FBB">
        <w:rPr>
          <w:rFonts w:ascii="Book Antiqua" w:hAnsi="Book Antiqua" w:cs="Times New Roman"/>
          <w:color w:val="auto"/>
          <w:sz w:val="24"/>
          <w:szCs w:val="24"/>
          <w:lang w:val="en-US"/>
        </w:rPr>
        <w:t xml:space="preserve">The </w:t>
      </w:r>
      <w:r w:rsidRPr="00BD2FBB">
        <w:rPr>
          <w:rFonts w:ascii="Book Antiqua" w:hAnsi="Book Antiqua" w:cs="Times New Roman"/>
          <w:color w:val="auto"/>
          <w:sz w:val="24"/>
          <w:szCs w:val="24"/>
          <w:lang w:val="en-US"/>
        </w:rPr>
        <w:t>di</w:t>
      </w:r>
      <w:r w:rsidR="008A548D" w:rsidRPr="00BD2FBB">
        <w:rPr>
          <w:rFonts w:ascii="Book Antiqua" w:hAnsi="Book Antiqua" w:cs="Times New Roman"/>
          <w:color w:val="auto"/>
          <w:sz w:val="24"/>
          <w:szCs w:val="24"/>
          <w:lang w:val="en-US"/>
        </w:rPr>
        <w:t xml:space="preserve">screpancy in the ratings of </w:t>
      </w:r>
      <w:r w:rsidR="00DB26D3" w:rsidRPr="00BD2FBB">
        <w:rPr>
          <w:rFonts w:ascii="Book Antiqua" w:hAnsi="Book Antiqua" w:cs="Times New Roman"/>
          <w:color w:val="auto"/>
          <w:sz w:val="24"/>
          <w:szCs w:val="24"/>
          <w:lang w:val="en-US"/>
        </w:rPr>
        <w:t>the elements “self</w:t>
      </w:r>
      <w:r w:rsidRPr="00BD2FBB">
        <w:rPr>
          <w:rFonts w:ascii="Book Antiqua" w:hAnsi="Book Antiqua" w:cs="Times New Roman"/>
          <w:color w:val="auto"/>
          <w:sz w:val="24"/>
          <w:szCs w:val="24"/>
          <w:lang w:val="en-US"/>
        </w:rPr>
        <w:t xml:space="preserve"> now</w:t>
      </w:r>
      <w:r w:rsidR="00DB26D3" w:rsidRPr="00BD2FBB">
        <w:rPr>
          <w:rFonts w:ascii="Book Antiqua" w:hAnsi="Book Antiqua" w:cs="Times New Roman"/>
          <w:color w:val="auto"/>
          <w:sz w:val="24"/>
          <w:szCs w:val="24"/>
          <w:lang w:val="en-US"/>
        </w:rPr>
        <w:t>” and “ideal</w:t>
      </w:r>
      <w:r w:rsidR="008A548D" w:rsidRPr="00BD2FBB">
        <w:rPr>
          <w:rFonts w:ascii="Book Antiqua" w:hAnsi="Book Antiqua" w:cs="Times New Roman"/>
          <w:color w:val="auto"/>
          <w:sz w:val="24"/>
          <w:szCs w:val="24"/>
          <w:lang w:val="en-US"/>
        </w:rPr>
        <w:t xml:space="preserve"> self</w:t>
      </w:r>
      <w:r w:rsidR="00DB26D3" w:rsidRPr="00BD2FBB">
        <w:rPr>
          <w:rFonts w:ascii="Book Antiqua" w:hAnsi="Book Antiqua" w:cs="Times New Roman"/>
          <w:color w:val="auto"/>
          <w:sz w:val="24"/>
          <w:szCs w:val="24"/>
          <w:lang w:val="en-US"/>
        </w:rPr>
        <w:t xml:space="preserve">” can be considered </w:t>
      </w:r>
      <w:r w:rsidR="00A9439D" w:rsidRPr="00BD2FBB">
        <w:rPr>
          <w:rFonts w:ascii="Book Antiqua" w:hAnsi="Book Antiqua" w:cs="Times New Roman"/>
          <w:color w:val="auto"/>
          <w:sz w:val="24"/>
          <w:szCs w:val="24"/>
          <w:lang w:val="en-US"/>
        </w:rPr>
        <w:t xml:space="preserve">as a measure of self-esteem, </w:t>
      </w:r>
      <w:r w:rsidR="00CD7870" w:rsidRPr="00BD2FBB">
        <w:rPr>
          <w:rFonts w:ascii="Book Antiqua" w:hAnsi="Book Antiqua" w:cs="Times New Roman"/>
          <w:color w:val="auto"/>
          <w:sz w:val="24"/>
          <w:szCs w:val="24"/>
          <w:lang w:val="en-US"/>
        </w:rPr>
        <w:t>since</w:t>
      </w:r>
      <w:r w:rsidR="005C6C29">
        <w:rPr>
          <w:rFonts w:ascii="Book Antiqua" w:hAnsi="Book Antiqua" w:cs="Times New Roman"/>
          <w:color w:val="auto"/>
          <w:sz w:val="24"/>
          <w:szCs w:val="24"/>
          <w:lang w:val="en-US"/>
        </w:rPr>
        <w:t xml:space="preserve"> </w:t>
      </w:r>
      <w:r w:rsidR="00CD7870" w:rsidRPr="00BD2FBB">
        <w:rPr>
          <w:rFonts w:ascii="Book Antiqua" w:hAnsi="Book Antiqua" w:cs="Times New Roman"/>
          <w:color w:val="auto"/>
          <w:sz w:val="24"/>
          <w:szCs w:val="24"/>
          <w:lang w:val="en-US"/>
        </w:rPr>
        <w:t xml:space="preserve">by comparing these two elements </w:t>
      </w:r>
      <w:r w:rsidR="00A9439D" w:rsidRPr="00BD2FBB">
        <w:rPr>
          <w:rFonts w:ascii="Book Antiqua" w:hAnsi="Book Antiqua" w:cs="Times New Roman"/>
          <w:color w:val="auto"/>
          <w:sz w:val="24"/>
          <w:szCs w:val="24"/>
          <w:lang w:val="en-US"/>
        </w:rPr>
        <w:t xml:space="preserve">the patient </w:t>
      </w:r>
      <w:r w:rsidR="00DB26D3" w:rsidRPr="00BD2FBB">
        <w:rPr>
          <w:rFonts w:ascii="Book Antiqua" w:hAnsi="Book Antiqua" w:cs="Times New Roman"/>
          <w:color w:val="auto"/>
          <w:sz w:val="24"/>
          <w:szCs w:val="24"/>
          <w:lang w:val="en-US"/>
        </w:rPr>
        <w:t xml:space="preserve">is </w:t>
      </w:r>
      <w:r w:rsidR="00B82E74" w:rsidRPr="00BD2FBB">
        <w:rPr>
          <w:rFonts w:ascii="Book Antiqua" w:hAnsi="Book Antiqua" w:cs="Times New Roman"/>
          <w:color w:val="auto"/>
          <w:sz w:val="24"/>
          <w:szCs w:val="24"/>
          <w:lang w:val="en-US"/>
        </w:rPr>
        <w:t xml:space="preserve">evaluating </w:t>
      </w:r>
      <w:r w:rsidRPr="00BD2FBB">
        <w:rPr>
          <w:rFonts w:ascii="Book Antiqua" w:hAnsi="Book Antiqua" w:cs="Times New Roman"/>
          <w:color w:val="auto"/>
          <w:sz w:val="24"/>
          <w:szCs w:val="24"/>
          <w:lang w:val="en-US"/>
        </w:rPr>
        <w:t xml:space="preserve">himself </w:t>
      </w:r>
      <w:r w:rsidR="00A9439D" w:rsidRPr="00BD2FBB">
        <w:rPr>
          <w:rFonts w:ascii="Book Antiqua" w:hAnsi="Book Antiqua" w:cs="Times New Roman"/>
          <w:color w:val="auto"/>
          <w:sz w:val="24"/>
          <w:szCs w:val="24"/>
          <w:lang w:val="en-US"/>
        </w:rPr>
        <w:t>on</w:t>
      </w:r>
      <w:r w:rsidRPr="00BD2FBB">
        <w:rPr>
          <w:rFonts w:ascii="Book Antiqua" w:hAnsi="Book Antiqua" w:cs="Times New Roman"/>
          <w:color w:val="auto"/>
          <w:sz w:val="24"/>
          <w:szCs w:val="24"/>
          <w:lang w:val="en-US"/>
        </w:rPr>
        <w:t xml:space="preserve"> his own terms</w:t>
      </w:r>
      <w:r w:rsidR="00781D52" w:rsidRPr="00BD2FBB">
        <w:rPr>
          <w:rFonts w:ascii="Book Antiqua" w:hAnsi="Book Antiqua" w:cs="Times New Roman"/>
          <w:color w:val="auto"/>
          <w:sz w:val="24"/>
          <w:szCs w:val="24"/>
          <w:lang w:val="en-US"/>
        </w:rPr>
        <w:t xml:space="preserve">. </w:t>
      </w:r>
      <w:r w:rsidR="001778A1" w:rsidRPr="00BD2FBB">
        <w:rPr>
          <w:rFonts w:ascii="Book Antiqua" w:hAnsi="Book Antiqua" w:cs="Times New Roman"/>
          <w:color w:val="auto"/>
          <w:sz w:val="24"/>
          <w:szCs w:val="24"/>
          <w:lang w:val="en-US"/>
        </w:rPr>
        <w:t>High differentiation (</w:t>
      </w:r>
      <w:r w:rsidR="00A70205" w:rsidRPr="003E4259">
        <w:rPr>
          <w:rFonts w:ascii="Book Antiqua" w:hAnsi="Book Antiqua" w:cs="Times New Roman"/>
          <w:i/>
          <w:color w:val="auto"/>
          <w:sz w:val="24"/>
          <w:szCs w:val="24"/>
          <w:lang w:val="en-US"/>
        </w:rPr>
        <w:t>e.g.,</w:t>
      </w:r>
      <w:r w:rsidR="00A70205" w:rsidRPr="00BD2FBB">
        <w:rPr>
          <w:rFonts w:ascii="Book Antiqua" w:hAnsi="Book Antiqua" w:cs="Times New Roman"/>
          <w:color w:val="auto"/>
          <w:sz w:val="24"/>
          <w:szCs w:val="24"/>
          <w:lang w:val="en-US"/>
        </w:rPr>
        <w:t xml:space="preserve"> </w:t>
      </w:r>
      <w:r w:rsidR="001778A1" w:rsidRPr="00BD2FBB">
        <w:rPr>
          <w:rFonts w:ascii="Book Antiqua" w:hAnsi="Book Antiqua" w:cs="Times New Roman"/>
          <w:color w:val="auto"/>
          <w:sz w:val="24"/>
          <w:szCs w:val="24"/>
          <w:lang w:val="en-US"/>
        </w:rPr>
        <w:t>d</w:t>
      </w:r>
      <w:r w:rsidR="00F87767">
        <w:rPr>
          <w:rFonts w:ascii="Book Antiqua" w:hAnsi="Book Antiqua" w:cs="Times New Roman" w:hint="eastAsia"/>
          <w:color w:val="auto"/>
          <w:sz w:val="24"/>
          <w:szCs w:val="24"/>
          <w:lang w:val="en-US" w:eastAsia="zh-CN"/>
        </w:rPr>
        <w:t xml:space="preserve"> </w:t>
      </w:r>
      <w:r w:rsidR="001778A1" w:rsidRPr="00BD2FBB">
        <w:rPr>
          <w:rFonts w:ascii="Book Antiqua" w:hAnsi="Book Antiqua" w:cs="Times New Roman"/>
          <w:color w:val="auto"/>
          <w:sz w:val="24"/>
          <w:szCs w:val="24"/>
          <w:lang w:val="en-US"/>
        </w:rPr>
        <w:t>&gt;</w:t>
      </w:r>
      <w:r w:rsidR="00F87767">
        <w:rPr>
          <w:rFonts w:ascii="Book Antiqua" w:hAnsi="Book Antiqua" w:cs="Times New Roman" w:hint="eastAsia"/>
          <w:color w:val="auto"/>
          <w:sz w:val="24"/>
          <w:szCs w:val="24"/>
          <w:lang w:val="en-US" w:eastAsia="zh-CN"/>
        </w:rPr>
        <w:t xml:space="preserve"> </w:t>
      </w:r>
      <w:r w:rsidR="001778A1" w:rsidRPr="00BD2FBB">
        <w:rPr>
          <w:rFonts w:ascii="Book Antiqua" w:hAnsi="Book Antiqua" w:cs="Times New Roman"/>
          <w:color w:val="auto"/>
          <w:sz w:val="24"/>
          <w:szCs w:val="24"/>
          <w:lang w:val="en-US"/>
        </w:rPr>
        <w:t xml:space="preserve">0.32) is </w:t>
      </w:r>
      <w:r w:rsidR="00A70205" w:rsidRPr="00BD2FBB">
        <w:rPr>
          <w:rFonts w:ascii="Book Antiqua" w:hAnsi="Book Antiqua" w:cs="Times New Roman"/>
          <w:color w:val="auto"/>
          <w:sz w:val="24"/>
          <w:szCs w:val="24"/>
          <w:lang w:val="en-US"/>
        </w:rPr>
        <w:t xml:space="preserve">usually taken as </w:t>
      </w:r>
      <w:r w:rsidR="001778A1" w:rsidRPr="00BD2FBB">
        <w:rPr>
          <w:rFonts w:ascii="Book Antiqua" w:hAnsi="Book Antiqua" w:cs="Times New Roman"/>
          <w:color w:val="auto"/>
          <w:sz w:val="24"/>
          <w:szCs w:val="24"/>
          <w:lang w:val="en-US"/>
        </w:rPr>
        <w:t>indicative of low self-esteem.</w:t>
      </w:r>
      <w:r w:rsidR="00CD7870" w:rsidRPr="00BD2FBB">
        <w:rPr>
          <w:rFonts w:ascii="Book Antiqua" w:hAnsi="Book Antiqua" w:cs="Times New Roman"/>
          <w:color w:val="auto"/>
          <w:sz w:val="24"/>
          <w:szCs w:val="24"/>
          <w:lang w:val="en-US"/>
        </w:rPr>
        <w:t xml:space="preserve"> This is the case </w:t>
      </w:r>
      <w:r w:rsidR="00B82E74" w:rsidRPr="00BD2FBB">
        <w:rPr>
          <w:rFonts w:ascii="Book Antiqua" w:hAnsi="Book Antiqua" w:cs="Times New Roman"/>
          <w:color w:val="auto"/>
          <w:sz w:val="24"/>
          <w:szCs w:val="24"/>
          <w:lang w:val="en-US"/>
        </w:rPr>
        <w:t xml:space="preserve">with </w:t>
      </w:r>
      <w:r w:rsidR="00E1464E" w:rsidRPr="00BD2FBB">
        <w:rPr>
          <w:rFonts w:ascii="Book Antiqua" w:hAnsi="Book Antiqua" w:cs="Times New Roman"/>
          <w:color w:val="auto"/>
          <w:sz w:val="24"/>
          <w:szCs w:val="24"/>
          <w:lang w:val="en-US"/>
        </w:rPr>
        <w:t>James</w:t>
      </w:r>
      <w:r w:rsidRPr="00BD2FBB">
        <w:rPr>
          <w:rFonts w:ascii="Book Antiqua" w:hAnsi="Book Antiqua" w:cs="Times New Roman"/>
          <w:color w:val="auto"/>
          <w:sz w:val="24"/>
          <w:szCs w:val="24"/>
          <w:lang w:val="en-US"/>
        </w:rPr>
        <w:t xml:space="preserve">: he feels very far away </w:t>
      </w:r>
      <w:r w:rsidR="00CD7870" w:rsidRPr="00BD2FBB">
        <w:rPr>
          <w:rFonts w:ascii="Book Antiqua" w:hAnsi="Book Antiqua" w:cs="Times New Roman"/>
          <w:color w:val="auto"/>
          <w:sz w:val="24"/>
          <w:szCs w:val="24"/>
          <w:lang w:val="en-US"/>
        </w:rPr>
        <w:t xml:space="preserve">from </w:t>
      </w:r>
      <w:r w:rsidR="007D0353" w:rsidRPr="00BD2FBB">
        <w:rPr>
          <w:rFonts w:ascii="Book Antiqua" w:hAnsi="Book Antiqua" w:cs="Times New Roman"/>
          <w:color w:val="auto"/>
          <w:sz w:val="24"/>
          <w:szCs w:val="24"/>
          <w:lang w:val="en-US"/>
        </w:rPr>
        <w:t>the way he would like to be</w:t>
      </w:r>
      <w:r w:rsidR="005C6C29">
        <w:rPr>
          <w:rFonts w:ascii="Book Antiqua" w:hAnsi="Book Antiqua" w:cs="Times New Roman"/>
          <w:color w:val="auto"/>
          <w:sz w:val="24"/>
          <w:szCs w:val="24"/>
          <w:lang w:val="en-US"/>
        </w:rPr>
        <w:t xml:space="preserve"> </w:t>
      </w:r>
      <w:r w:rsidR="00A70205" w:rsidRPr="00BD2FBB">
        <w:rPr>
          <w:rFonts w:ascii="Book Antiqua" w:hAnsi="Book Antiqua" w:cs="Times New Roman"/>
          <w:color w:val="auto"/>
          <w:sz w:val="24"/>
          <w:szCs w:val="24"/>
          <w:lang w:val="en-US"/>
        </w:rPr>
        <w:t>and</w:t>
      </w:r>
      <w:r w:rsidR="00146D70" w:rsidRPr="00BD2FBB">
        <w:rPr>
          <w:rFonts w:ascii="Book Antiqua" w:hAnsi="Book Antiqua" w:cs="Times New Roman"/>
          <w:color w:val="auto"/>
          <w:sz w:val="24"/>
          <w:szCs w:val="24"/>
          <w:lang w:val="en-US"/>
        </w:rPr>
        <w:t xml:space="preserve"> </w:t>
      </w:r>
      <w:r w:rsidR="00B82E74" w:rsidRPr="00BD2FBB">
        <w:rPr>
          <w:rFonts w:ascii="Book Antiqua" w:hAnsi="Book Antiqua" w:cs="Times New Roman"/>
          <w:color w:val="auto"/>
          <w:sz w:val="24"/>
          <w:szCs w:val="24"/>
          <w:lang w:val="en-US"/>
        </w:rPr>
        <w:t>he</w:t>
      </w:r>
      <w:r w:rsidR="00146D70" w:rsidRPr="00BD2FBB">
        <w:rPr>
          <w:rFonts w:ascii="Book Antiqua" w:hAnsi="Book Antiqua" w:cs="Times New Roman"/>
          <w:color w:val="auto"/>
          <w:sz w:val="24"/>
          <w:szCs w:val="24"/>
          <w:lang w:val="en-US"/>
        </w:rPr>
        <w:t xml:space="preserve"> </w:t>
      </w:r>
      <w:r w:rsidR="002D562F" w:rsidRPr="00BD2FBB">
        <w:rPr>
          <w:rFonts w:ascii="Book Antiqua" w:hAnsi="Book Antiqua" w:cs="Times New Roman"/>
          <w:color w:val="auto"/>
          <w:sz w:val="24"/>
          <w:szCs w:val="24"/>
          <w:lang w:val="en-US"/>
        </w:rPr>
        <w:t>therefore</w:t>
      </w:r>
      <w:r w:rsidR="00146D70" w:rsidRPr="00BD2FBB">
        <w:rPr>
          <w:rFonts w:ascii="Book Antiqua" w:hAnsi="Book Antiqua" w:cs="Times New Roman"/>
          <w:color w:val="auto"/>
          <w:sz w:val="24"/>
          <w:szCs w:val="24"/>
          <w:lang w:val="en-US"/>
        </w:rPr>
        <w:t xml:space="preserve"> </w:t>
      </w:r>
      <w:r w:rsidR="00A70205" w:rsidRPr="00BD2FBB">
        <w:rPr>
          <w:rFonts w:ascii="Book Antiqua" w:hAnsi="Book Antiqua" w:cs="Times New Roman"/>
          <w:color w:val="auto"/>
          <w:sz w:val="24"/>
          <w:szCs w:val="24"/>
          <w:lang w:val="en-US"/>
        </w:rPr>
        <w:t>feels</w:t>
      </w:r>
      <w:r w:rsidR="00146D70" w:rsidRPr="00BD2FBB">
        <w:rPr>
          <w:rFonts w:ascii="Book Antiqua" w:hAnsi="Book Antiqua" w:cs="Times New Roman"/>
          <w:color w:val="auto"/>
          <w:sz w:val="24"/>
          <w:szCs w:val="24"/>
          <w:lang w:val="en-US"/>
        </w:rPr>
        <w:t xml:space="preserve"> </w:t>
      </w:r>
      <w:r w:rsidR="00B82E74" w:rsidRPr="00BD2FBB">
        <w:rPr>
          <w:rFonts w:ascii="Book Antiqua" w:hAnsi="Book Antiqua" w:cs="Times New Roman"/>
          <w:color w:val="auto"/>
          <w:sz w:val="24"/>
          <w:szCs w:val="24"/>
          <w:lang w:val="en-US"/>
        </w:rPr>
        <w:t>great</w:t>
      </w:r>
      <w:r w:rsidR="00146D70" w:rsidRPr="00BD2FBB">
        <w:rPr>
          <w:rFonts w:ascii="Book Antiqua" w:hAnsi="Book Antiqua" w:cs="Times New Roman"/>
          <w:color w:val="auto"/>
          <w:sz w:val="24"/>
          <w:szCs w:val="24"/>
          <w:lang w:val="en-US"/>
        </w:rPr>
        <w:t xml:space="preserve"> </w:t>
      </w:r>
      <w:r w:rsidR="00AA5730" w:rsidRPr="00BD2FBB">
        <w:rPr>
          <w:rFonts w:ascii="Book Antiqua" w:hAnsi="Book Antiqua" w:cs="Times New Roman"/>
          <w:color w:val="auto"/>
          <w:sz w:val="24"/>
          <w:szCs w:val="24"/>
          <w:lang w:val="en-US"/>
        </w:rPr>
        <w:t>dis</w:t>
      </w:r>
      <w:r w:rsidR="00DB26D3" w:rsidRPr="00BD2FBB">
        <w:rPr>
          <w:rFonts w:ascii="Book Antiqua" w:hAnsi="Book Antiqua" w:cs="Times New Roman"/>
          <w:color w:val="auto"/>
          <w:sz w:val="24"/>
          <w:szCs w:val="24"/>
          <w:lang w:val="en-US"/>
        </w:rPr>
        <w:t xml:space="preserve">satisfaction </w:t>
      </w:r>
      <w:r w:rsidR="001B1F01" w:rsidRPr="00BD2FBB">
        <w:rPr>
          <w:rFonts w:ascii="Book Antiqua" w:hAnsi="Book Antiqua" w:cs="Times New Roman"/>
          <w:color w:val="auto"/>
          <w:sz w:val="24"/>
          <w:szCs w:val="24"/>
          <w:lang w:val="en-US"/>
        </w:rPr>
        <w:t xml:space="preserve">with himself and </w:t>
      </w:r>
      <w:r w:rsidR="00A70205" w:rsidRPr="00BD2FBB">
        <w:rPr>
          <w:rFonts w:ascii="Book Antiqua" w:hAnsi="Book Antiqua" w:cs="Times New Roman"/>
          <w:color w:val="auto"/>
          <w:sz w:val="24"/>
          <w:szCs w:val="24"/>
          <w:lang w:val="en-US"/>
        </w:rPr>
        <w:t xml:space="preserve">serious </w:t>
      </w:r>
      <w:r w:rsidR="002D562F" w:rsidRPr="00BD2FBB">
        <w:rPr>
          <w:rFonts w:ascii="Book Antiqua" w:hAnsi="Book Antiqua" w:cs="Times New Roman"/>
          <w:color w:val="auto"/>
          <w:sz w:val="24"/>
          <w:szCs w:val="24"/>
          <w:lang w:val="en-US"/>
        </w:rPr>
        <w:t>distress</w:t>
      </w:r>
      <w:r w:rsidR="001B1F01" w:rsidRPr="00BD2FBB">
        <w:rPr>
          <w:rFonts w:ascii="Book Antiqua" w:hAnsi="Book Antiqua" w:cs="Times New Roman"/>
          <w:color w:val="auto"/>
          <w:sz w:val="24"/>
          <w:szCs w:val="24"/>
          <w:lang w:val="en-US"/>
        </w:rPr>
        <w:t xml:space="preserve">. </w:t>
      </w:r>
      <w:r w:rsidR="002D562F" w:rsidRPr="00BD2FBB">
        <w:rPr>
          <w:rFonts w:ascii="Book Antiqua" w:hAnsi="Book Antiqua" w:cs="Times New Roman"/>
          <w:color w:val="auto"/>
          <w:sz w:val="24"/>
          <w:szCs w:val="24"/>
          <w:lang w:val="en-US"/>
        </w:rPr>
        <w:t xml:space="preserve">This finding matches with </w:t>
      </w:r>
      <w:r w:rsidR="007D0353" w:rsidRPr="00BD2FBB">
        <w:rPr>
          <w:rFonts w:ascii="Book Antiqua" w:hAnsi="Book Antiqua" w:cs="Times New Roman"/>
          <w:color w:val="auto"/>
          <w:sz w:val="24"/>
          <w:szCs w:val="24"/>
          <w:lang w:val="en-US"/>
        </w:rPr>
        <w:t>the self-</w:t>
      </w:r>
      <w:r w:rsidR="00DB26D3" w:rsidRPr="00BD2FBB">
        <w:rPr>
          <w:rFonts w:ascii="Book Antiqua" w:hAnsi="Book Antiqua" w:cs="Times New Roman"/>
          <w:color w:val="auto"/>
          <w:sz w:val="24"/>
          <w:szCs w:val="24"/>
          <w:lang w:val="en-US"/>
        </w:rPr>
        <w:t xml:space="preserve">definition of </w:t>
      </w:r>
      <w:r w:rsidR="00E1464E" w:rsidRPr="00BD2FBB">
        <w:rPr>
          <w:rFonts w:ascii="Book Antiqua" w:hAnsi="Book Antiqua" w:cs="Times New Roman"/>
          <w:color w:val="auto"/>
          <w:sz w:val="24"/>
          <w:szCs w:val="24"/>
          <w:lang w:val="en-US"/>
        </w:rPr>
        <w:t>James</w:t>
      </w:r>
      <w:r w:rsidR="00DB26D3" w:rsidRPr="00BD2FBB">
        <w:rPr>
          <w:rFonts w:ascii="Book Antiqua" w:hAnsi="Book Antiqua" w:cs="Times New Roman"/>
          <w:color w:val="auto"/>
          <w:sz w:val="24"/>
          <w:szCs w:val="24"/>
          <w:lang w:val="en-US"/>
        </w:rPr>
        <w:t xml:space="preserve">, with many discrepant constructs, and with the clinical </w:t>
      </w:r>
      <w:r w:rsidR="00A70205" w:rsidRPr="00BD2FBB">
        <w:rPr>
          <w:rFonts w:ascii="Book Antiqua" w:hAnsi="Book Antiqua" w:cs="Times New Roman"/>
          <w:color w:val="auto"/>
          <w:sz w:val="24"/>
          <w:szCs w:val="24"/>
          <w:lang w:val="en-US"/>
        </w:rPr>
        <w:t>observations made during the assessment process</w:t>
      </w:r>
      <w:r w:rsidR="00DB26D3" w:rsidRPr="00BD2FBB">
        <w:rPr>
          <w:rFonts w:ascii="Book Antiqua" w:hAnsi="Book Antiqua" w:cs="Times New Roman"/>
          <w:color w:val="auto"/>
          <w:sz w:val="24"/>
          <w:szCs w:val="24"/>
          <w:lang w:val="en-US"/>
        </w:rPr>
        <w:t>.</w:t>
      </w:r>
    </w:p>
    <w:p w:rsidR="00711D18" w:rsidRPr="00BD2FBB" w:rsidRDefault="00711D18" w:rsidP="00984BDE">
      <w:pPr>
        <w:pStyle w:val="Normal1"/>
        <w:spacing w:after="0" w:line="360" w:lineRule="auto"/>
        <w:jc w:val="both"/>
        <w:rPr>
          <w:rFonts w:ascii="Book Antiqua" w:hAnsi="Book Antiqua" w:cs="Times New Roman"/>
          <w:color w:val="auto"/>
          <w:sz w:val="24"/>
          <w:szCs w:val="24"/>
          <w:lang w:val="en-US" w:eastAsia="zh-CN"/>
        </w:rPr>
      </w:pPr>
    </w:p>
    <w:p w:rsidR="006544CB" w:rsidRPr="00824B2C" w:rsidRDefault="00DB26D3" w:rsidP="006544CB">
      <w:pPr>
        <w:pStyle w:val="Normal1"/>
        <w:spacing w:after="0" w:line="360" w:lineRule="auto"/>
        <w:jc w:val="both"/>
        <w:rPr>
          <w:rFonts w:ascii="Book Antiqua" w:hAnsi="Book Antiqua" w:cs="Times New Roman"/>
          <w:b/>
          <w:color w:val="auto"/>
          <w:sz w:val="24"/>
          <w:szCs w:val="24"/>
          <w:lang w:val="en-US"/>
        </w:rPr>
      </w:pPr>
      <w:r w:rsidRPr="00824B2C">
        <w:rPr>
          <w:rFonts w:ascii="Book Antiqua" w:eastAsia="Times New Roman" w:hAnsi="Book Antiqua" w:cs="Times New Roman"/>
          <w:b/>
          <w:color w:val="auto"/>
          <w:sz w:val="24"/>
          <w:szCs w:val="24"/>
          <w:lang w:val="en-US"/>
        </w:rPr>
        <w:t>Self-</w:t>
      </w:r>
      <w:r w:rsidR="00711D18" w:rsidRPr="00824B2C">
        <w:rPr>
          <w:rFonts w:ascii="Book Antiqua" w:eastAsia="Times New Roman" w:hAnsi="Book Antiqua" w:cs="Times New Roman"/>
          <w:b/>
          <w:color w:val="auto"/>
          <w:sz w:val="24"/>
          <w:szCs w:val="24"/>
          <w:lang w:val="en-US"/>
        </w:rPr>
        <w:t>o</w:t>
      </w:r>
      <w:r w:rsidRPr="00824B2C">
        <w:rPr>
          <w:rFonts w:ascii="Book Antiqua" w:eastAsia="Times New Roman" w:hAnsi="Book Antiqua" w:cs="Times New Roman"/>
          <w:b/>
          <w:color w:val="auto"/>
          <w:sz w:val="24"/>
          <w:szCs w:val="24"/>
          <w:lang w:val="en-US"/>
        </w:rPr>
        <w:t xml:space="preserve">thers </w:t>
      </w:r>
      <w:r w:rsidR="00B82E74" w:rsidRPr="00824B2C">
        <w:rPr>
          <w:rFonts w:ascii="Book Antiqua" w:eastAsia="Times New Roman" w:hAnsi="Book Antiqua" w:cs="Times New Roman"/>
          <w:b/>
          <w:color w:val="auto"/>
          <w:sz w:val="24"/>
          <w:szCs w:val="24"/>
          <w:lang w:val="en-US"/>
        </w:rPr>
        <w:t>d</w:t>
      </w:r>
      <w:r w:rsidRPr="00824B2C">
        <w:rPr>
          <w:rFonts w:ascii="Book Antiqua" w:eastAsia="Times New Roman" w:hAnsi="Book Antiqua" w:cs="Times New Roman"/>
          <w:b/>
          <w:color w:val="auto"/>
          <w:sz w:val="24"/>
          <w:szCs w:val="24"/>
          <w:lang w:val="en-US"/>
        </w:rPr>
        <w:t>ifferentiation</w:t>
      </w:r>
      <w:r w:rsidR="00824B2C">
        <w:rPr>
          <w:rFonts w:ascii="Book Antiqua" w:hAnsi="Book Antiqua" w:cs="Times New Roman" w:hint="eastAsia"/>
          <w:b/>
          <w:color w:val="auto"/>
          <w:sz w:val="24"/>
          <w:szCs w:val="24"/>
          <w:lang w:val="en-US" w:eastAsia="zh-CN"/>
        </w:rPr>
        <w:t xml:space="preserve">: </w:t>
      </w:r>
      <w:r w:rsidR="00773649" w:rsidRPr="00BD2FBB">
        <w:rPr>
          <w:rFonts w:ascii="Book Antiqua" w:eastAsia="Times New Roman" w:hAnsi="Book Antiqua" w:cs="Times New Roman"/>
          <w:color w:val="auto"/>
          <w:sz w:val="24"/>
          <w:szCs w:val="24"/>
          <w:lang w:val="en-US"/>
        </w:rPr>
        <w:t>The dis</w:t>
      </w:r>
      <w:r w:rsidR="00464701" w:rsidRPr="00BD2FBB">
        <w:rPr>
          <w:rFonts w:ascii="Book Antiqua" w:eastAsia="Times New Roman" w:hAnsi="Book Antiqua" w:cs="Times New Roman"/>
          <w:color w:val="auto"/>
          <w:sz w:val="24"/>
          <w:szCs w:val="24"/>
          <w:lang w:val="en-US"/>
        </w:rPr>
        <w:t>crepanc</w:t>
      </w:r>
      <w:r w:rsidR="00773649" w:rsidRPr="00BD2FBB">
        <w:rPr>
          <w:rFonts w:ascii="Book Antiqua" w:eastAsia="Times New Roman" w:hAnsi="Book Antiqua" w:cs="Times New Roman"/>
          <w:color w:val="auto"/>
          <w:sz w:val="24"/>
          <w:szCs w:val="24"/>
          <w:lang w:val="en-US"/>
        </w:rPr>
        <w:t>y</w:t>
      </w:r>
      <w:r w:rsidRPr="00BD2FBB">
        <w:rPr>
          <w:rFonts w:ascii="Book Antiqua" w:eastAsia="Times New Roman" w:hAnsi="Book Antiqua" w:cs="Times New Roman"/>
          <w:color w:val="auto"/>
          <w:sz w:val="24"/>
          <w:szCs w:val="24"/>
          <w:lang w:val="en-US"/>
        </w:rPr>
        <w:t xml:space="preserve"> between self and others becomes an index of </w:t>
      </w:r>
      <w:r w:rsidR="00EC4C1E" w:rsidRPr="00BD2FBB">
        <w:rPr>
          <w:rFonts w:ascii="Book Antiqua" w:eastAsia="Times New Roman" w:hAnsi="Book Antiqua" w:cs="Times New Roman"/>
          <w:color w:val="auto"/>
          <w:sz w:val="24"/>
          <w:szCs w:val="24"/>
          <w:lang w:val="en-US"/>
        </w:rPr>
        <w:t>how people</w:t>
      </w:r>
      <w:r w:rsidR="00464701" w:rsidRPr="00BD2FBB">
        <w:rPr>
          <w:rFonts w:ascii="Book Antiqua" w:eastAsia="Times New Roman" w:hAnsi="Book Antiqua" w:cs="Times New Roman"/>
          <w:color w:val="auto"/>
          <w:sz w:val="24"/>
          <w:szCs w:val="24"/>
          <w:lang w:val="en-US"/>
        </w:rPr>
        <w:t xml:space="preserve"> see themselves as different (or similar) with respect</w:t>
      </w:r>
      <w:r w:rsidRPr="00BD2FBB">
        <w:rPr>
          <w:rFonts w:ascii="Book Antiqua" w:eastAsia="Times New Roman" w:hAnsi="Book Antiqua" w:cs="Times New Roman"/>
          <w:color w:val="auto"/>
          <w:sz w:val="24"/>
          <w:szCs w:val="24"/>
          <w:lang w:val="en-US"/>
        </w:rPr>
        <w:t xml:space="preserve"> to the other elements in the grid. This differentiation is considered as a measure of perceived social isolation. </w:t>
      </w:r>
      <w:r w:rsidR="001B1F01" w:rsidRPr="00BD2FBB">
        <w:rPr>
          <w:rFonts w:ascii="Book Antiqua" w:eastAsia="Times New Roman" w:hAnsi="Book Antiqua" w:cs="Times New Roman"/>
          <w:color w:val="auto"/>
          <w:sz w:val="24"/>
          <w:szCs w:val="24"/>
          <w:lang w:val="en-US"/>
        </w:rPr>
        <w:t>High</w:t>
      </w:r>
      <w:r w:rsidRPr="00BD2FBB">
        <w:rPr>
          <w:rFonts w:ascii="Book Antiqua" w:eastAsia="Times New Roman" w:hAnsi="Book Antiqua" w:cs="Times New Roman"/>
          <w:color w:val="auto"/>
          <w:sz w:val="24"/>
          <w:szCs w:val="24"/>
          <w:lang w:val="en-US"/>
        </w:rPr>
        <w:t xml:space="preserve"> different</w:t>
      </w:r>
      <w:r w:rsidR="001B1F01" w:rsidRPr="00BD2FBB">
        <w:rPr>
          <w:rFonts w:ascii="Book Antiqua" w:eastAsia="Times New Roman" w:hAnsi="Book Antiqua" w:cs="Times New Roman"/>
          <w:color w:val="auto"/>
          <w:sz w:val="24"/>
          <w:szCs w:val="24"/>
          <w:lang w:val="en-US"/>
        </w:rPr>
        <w:t>i</w:t>
      </w:r>
      <w:r w:rsidRPr="00BD2FBB">
        <w:rPr>
          <w:rFonts w:ascii="Book Antiqua" w:eastAsia="Times New Roman" w:hAnsi="Book Antiqua" w:cs="Times New Roman"/>
          <w:color w:val="auto"/>
          <w:sz w:val="24"/>
          <w:szCs w:val="24"/>
          <w:lang w:val="en-US"/>
        </w:rPr>
        <w:t>ation</w:t>
      </w:r>
      <w:r w:rsidR="00773649" w:rsidRPr="00BD2FBB">
        <w:rPr>
          <w:rFonts w:ascii="Book Antiqua" w:eastAsia="Times New Roman" w:hAnsi="Book Antiqua" w:cs="Times New Roman"/>
          <w:color w:val="auto"/>
          <w:sz w:val="24"/>
          <w:szCs w:val="24"/>
          <w:lang w:val="en-US"/>
        </w:rPr>
        <w:t xml:space="preserve"> (</w:t>
      </w:r>
      <w:r w:rsidR="00464701" w:rsidRPr="003E4259">
        <w:rPr>
          <w:rFonts w:ascii="Book Antiqua" w:eastAsia="Times New Roman" w:hAnsi="Book Antiqua" w:cs="Times New Roman"/>
          <w:i/>
          <w:color w:val="auto"/>
          <w:sz w:val="24"/>
          <w:szCs w:val="24"/>
          <w:lang w:val="en-US"/>
        </w:rPr>
        <w:t>e.g.,</w:t>
      </w:r>
      <w:r w:rsidR="00464701" w:rsidRPr="00BD2FBB">
        <w:rPr>
          <w:rFonts w:ascii="Book Antiqua" w:eastAsia="Times New Roman" w:hAnsi="Book Antiqua" w:cs="Times New Roman"/>
          <w:color w:val="auto"/>
          <w:sz w:val="24"/>
          <w:szCs w:val="24"/>
          <w:lang w:val="en-US"/>
        </w:rPr>
        <w:t xml:space="preserve"> </w:t>
      </w:r>
      <w:r w:rsidR="00773649" w:rsidRPr="00BD2FBB">
        <w:rPr>
          <w:rFonts w:ascii="Book Antiqua" w:eastAsia="Times New Roman" w:hAnsi="Book Antiqua" w:cs="Times New Roman"/>
          <w:color w:val="auto"/>
          <w:sz w:val="24"/>
          <w:szCs w:val="24"/>
          <w:lang w:val="en-US"/>
        </w:rPr>
        <w:t>d</w:t>
      </w:r>
      <w:r w:rsidR="00404CFA">
        <w:rPr>
          <w:rFonts w:ascii="Book Antiqua" w:hAnsi="Book Antiqua" w:cs="Times New Roman" w:hint="eastAsia"/>
          <w:color w:val="auto"/>
          <w:sz w:val="24"/>
          <w:szCs w:val="24"/>
          <w:lang w:val="en-US" w:eastAsia="zh-CN"/>
        </w:rPr>
        <w:t xml:space="preserve"> </w:t>
      </w:r>
      <w:r w:rsidR="00773649" w:rsidRPr="00BD2FBB">
        <w:rPr>
          <w:rFonts w:ascii="Book Antiqua" w:eastAsia="Times New Roman" w:hAnsi="Book Antiqua" w:cs="Times New Roman"/>
          <w:color w:val="auto"/>
          <w:sz w:val="24"/>
          <w:szCs w:val="24"/>
          <w:lang w:val="en-US"/>
        </w:rPr>
        <w:t>&gt;</w:t>
      </w:r>
      <w:r w:rsidR="00404CFA">
        <w:rPr>
          <w:rFonts w:ascii="Book Antiqua" w:hAnsi="Book Antiqua" w:cs="Times New Roman" w:hint="eastAsia"/>
          <w:color w:val="auto"/>
          <w:sz w:val="24"/>
          <w:szCs w:val="24"/>
          <w:lang w:val="en-US" w:eastAsia="zh-CN"/>
        </w:rPr>
        <w:t xml:space="preserve"> </w:t>
      </w:r>
      <w:r w:rsidR="00E03B64" w:rsidRPr="00BD2FBB">
        <w:rPr>
          <w:rFonts w:ascii="Book Antiqua" w:eastAsia="Times New Roman" w:hAnsi="Book Antiqua" w:cs="Times New Roman"/>
          <w:color w:val="auto"/>
          <w:sz w:val="24"/>
          <w:szCs w:val="24"/>
          <w:lang w:val="en-US"/>
        </w:rPr>
        <w:t>0.35)</w:t>
      </w:r>
      <w:r w:rsidRPr="00BD2FBB">
        <w:rPr>
          <w:rFonts w:ascii="Book Antiqua" w:eastAsia="Times New Roman" w:hAnsi="Book Antiqua" w:cs="Times New Roman"/>
          <w:color w:val="auto"/>
          <w:sz w:val="24"/>
          <w:szCs w:val="24"/>
          <w:lang w:val="en-US"/>
        </w:rPr>
        <w:t xml:space="preserve"> is an </w:t>
      </w:r>
      <w:r w:rsidR="00464701" w:rsidRPr="00BD2FBB">
        <w:rPr>
          <w:rFonts w:ascii="Book Antiqua" w:eastAsia="Times New Roman" w:hAnsi="Book Antiqua" w:cs="Times New Roman"/>
          <w:color w:val="auto"/>
          <w:sz w:val="24"/>
          <w:szCs w:val="24"/>
          <w:lang w:val="en-US"/>
        </w:rPr>
        <w:t>indication that a person experience</w:t>
      </w:r>
      <w:r w:rsidR="00EC4C1E" w:rsidRPr="00BD2FBB">
        <w:rPr>
          <w:rFonts w:ascii="Book Antiqua" w:eastAsia="Times New Roman" w:hAnsi="Book Antiqua" w:cs="Times New Roman"/>
          <w:color w:val="auto"/>
          <w:sz w:val="24"/>
          <w:szCs w:val="24"/>
          <w:lang w:val="en-US"/>
        </w:rPr>
        <w:t>s</w:t>
      </w:r>
      <w:r w:rsidR="00464701" w:rsidRPr="00BD2FBB">
        <w:rPr>
          <w:rFonts w:ascii="Book Antiqua" w:eastAsia="Times New Roman" w:hAnsi="Book Antiqua" w:cs="Times New Roman"/>
          <w:color w:val="auto"/>
          <w:sz w:val="24"/>
          <w:szCs w:val="24"/>
          <w:lang w:val="en-US"/>
        </w:rPr>
        <w:t xml:space="preserve"> himself </w:t>
      </w:r>
      <w:r w:rsidR="0042616C" w:rsidRPr="00BD2FBB">
        <w:rPr>
          <w:rFonts w:ascii="Book Antiqua" w:eastAsia="Times New Roman" w:hAnsi="Book Antiqua" w:cs="Times New Roman"/>
          <w:color w:val="auto"/>
          <w:sz w:val="24"/>
          <w:szCs w:val="24"/>
          <w:lang w:val="en-US"/>
        </w:rPr>
        <w:t xml:space="preserve">or herself </w:t>
      </w:r>
      <w:r w:rsidR="00464701" w:rsidRPr="00BD2FBB">
        <w:rPr>
          <w:rFonts w:ascii="Book Antiqua" w:eastAsia="Times New Roman" w:hAnsi="Book Antiqua" w:cs="Times New Roman"/>
          <w:color w:val="auto"/>
          <w:sz w:val="24"/>
          <w:szCs w:val="24"/>
          <w:lang w:val="en-US"/>
        </w:rPr>
        <w:t>as different from</w:t>
      </w:r>
      <w:r w:rsidRPr="00BD2FBB">
        <w:rPr>
          <w:rFonts w:ascii="Book Antiqua" w:eastAsia="Times New Roman" w:hAnsi="Book Antiqua" w:cs="Times New Roman"/>
          <w:color w:val="auto"/>
          <w:sz w:val="24"/>
          <w:szCs w:val="24"/>
          <w:lang w:val="en-US"/>
        </w:rPr>
        <w:t xml:space="preserve"> others</w:t>
      </w:r>
      <w:r w:rsidR="00464701" w:rsidRPr="00BD2FBB">
        <w:rPr>
          <w:rFonts w:ascii="Book Antiqua" w:eastAsia="Times New Roman" w:hAnsi="Book Antiqua" w:cs="Times New Roman"/>
          <w:color w:val="auto"/>
          <w:sz w:val="24"/>
          <w:szCs w:val="24"/>
          <w:lang w:val="en-US"/>
        </w:rPr>
        <w:t xml:space="preserve">, feeling that </w:t>
      </w:r>
      <w:r w:rsidR="0042616C" w:rsidRPr="00BD2FBB">
        <w:rPr>
          <w:rFonts w:ascii="Book Antiqua" w:eastAsia="Times New Roman" w:hAnsi="Book Antiqua" w:cs="Times New Roman"/>
          <w:color w:val="auto"/>
          <w:sz w:val="24"/>
          <w:szCs w:val="24"/>
          <w:lang w:val="en-US"/>
        </w:rPr>
        <w:t xml:space="preserve">he or </w:t>
      </w:r>
      <w:r w:rsidR="00464701" w:rsidRPr="00BD2FBB">
        <w:rPr>
          <w:rFonts w:ascii="Book Antiqua" w:eastAsia="Times New Roman" w:hAnsi="Book Antiqua" w:cs="Times New Roman"/>
          <w:color w:val="auto"/>
          <w:sz w:val="24"/>
          <w:szCs w:val="24"/>
          <w:lang w:val="en-US"/>
        </w:rPr>
        <w:t>she shares</w:t>
      </w:r>
      <w:r w:rsidR="001B1F01" w:rsidRPr="00BD2FBB">
        <w:rPr>
          <w:rFonts w:ascii="Book Antiqua" w:eastAsia="Times New Roman" w:hAnsi="Book Antiqua" w:cs="Times New Roman"/>
          <w:color w:val="auto"/>
          <w:sz w:val="24"/>
          <w:szCs w:val="24"/>
          <w:lang w:val="en-US"/>
        </w:rPr>
        <w:t xml:space="preserve"> few</w:t>
      </w:r>
      <w:r w:rsidRPr="00BD2FBB">
        <w:rPr>
          <w:rFonts w:ascii="Book Antiqua" w:eastAsia="Times New Roman" w:hAnsi="Book Antiqua" w:cs="Times New Roman"/>
          <w:color w:val="auto"/>
          <w:sz w:val="24"/>
          <w:szCs w:val="24"/>
          <w:lang w:val="en-US"/>
        </w:rPr>
        <w:t xml:space="preserve"> features with other people.</w:t>
      </w:r>
    </w:p>
    <w:p w:rsidR="005343EF" w:rsidRDefault="00E1464E" w:rsidP="006544CB">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eastAsia="Times New Roman" w:hAnsi="Book Antiqua" w:cs="Times New Roman"/>
          <w:color w:val="auto"/>
          <w:sz w:val="24"/>
          <w:szCs w:val="24"/>
          <w:lang w:val="en-US"/>
        </w:rPr>
        <w:t>James</w:t>
      </w:r>
      <w:r w:rsidR="00146D70" w:rsidRPr="00BD2FBB">
        <w:rPr>
          <w:rFonts w:ascii="Book Antiqua" w:eastAsia="Times New Roman" w:hAnsi="Book Antiqua" w:cs="Times New Roman"/>
          <w:color w:val="auto"/>
          <w:sz w:val="24"/>
          <w:szCs w:val="24"/>
          <w:lang w:val="en-US"/>
        </w:rPr>
        <w:t xml:space="preserve"> </w:t>
      </w:r>
      <w:r w:rsidR="00DB26D3" w:rsidRPr="00BD2FBB">
        <w:rPr>
          <w:rFonts w:ascii="Book Antiqua" w:eastAsia="Times New Roman" w:hAnsi="Book Antiqua" w:cs="Times New Roman"/>
          <w:color w:val="auto"/>
          <w:sz w:val="24"/>
          <w:szCs w:val="24"/>
          <w:lang w:val="en-US"/>
        </w:rPr>
        <w:t>present</w:t>
      </w:r>
      <w:r w:rsidR="00464701" w:rsidRPr="00BD2FBB">
        <w:rPr>
          <w:rFonts w:ascii="Book Antiqua" w:eastAsia="Times New Roman" w:hAnsi="Book Antiqua" w:cs="Times New Roman"/>
          <w:color w:val="auto"/>
          <w:sz w:val="24"/>
          <w:szCs w:val="24"/>
          <w:lang w:val="en-US"/>
        </w:rPr>
        <w:t>ed</w:t>
      </w:r>
      <w:r w:rsidR="00146D70" w:rsidRPr="00BD2FBB">
        <w:rPr>
          <w:rFonts w:ascii="Book Antiqua" w:eastAsia="Times New Roman" w:hAnsi="Book Antiqua" w:cs="Times New Roman"/>
          <w:color w:val="auto"/>
          <w:sz w:val="24"/>
          <w:szCs w:val="24"/>
          <w:lang w:val="en-US"/>
        </w:rPr>
        <w:t xml:space="preserve"> </w:t>
      </w:r>
      <w:proofErr w:type="gramStart"/>
      <w:r w:rsidR="00791CB8" w:rsidRPr="00BD2FBB">
        <w:rPr>
          <w:rFonts w:ascii="Book Antiqua" w:eastAsia="Times New Roman" w:hAnsi="Book Antiqua" w:cs="Times New Roman"/>
          <w:color w:val="auto"/>
          <w:sz w:val="24"/>
          <w:szCs w:val="24"/>
          <w:lang w:val="en-US"/>
        </w:rPr>
        <w:t>high</w:t>
      </w:r>
      <w:r w:rsidR="00146D70" w:rsidRPr="00BD2FBB">
        <w:rPr>
          <w:rFonts w:ascii="Book Antiqua" w:eastAsia="Times New Roman" w:hAnsi="Book Antiqua" w:cs="Times New Roman"/>
          <w:color w:val="auto"/>
          <w:sz w:val="24"/>
          <w:szCs w:val="24"/>
          <w:lang w:val="en-US"/>
        </w:rPr>
        <w:t xml:space="preserve"> </w:t>
      </w:r>
      <w:r w:rsidR="00A9439D" w:rsidRPr="00BD2FBB">
        <w:rPr>
          <w:rFonts w:ascii="Book Antiqua" w:eastAsia="Times New Roman" w:hAnsi="Book Antiqua" w:cs="Times New Roman"/>
          <w:color w:val="auto"/>
          <w:sz w:val="24"/>
          <w:szCs w:val="24"/>
          <w:lang w:val="en-US"/>
        </w:rPr>
        <w:t>perceived</w:t>
      </w:r>
      <w:proofErr w:type="gramEnd"/>
      <w:r w:rsidR="00A9439D" w:rsidRPr="00BD2FBB">
        <w:rPr>
          <w:rFonts w:ascii="Book Antiqua" w:eastAsia="Times New Roman" w:hAnsi="Book Antiqua" w:cs="Times New Roman"/>
          <w:color w:val="auto"/>
          <w:sz w:val="24"/>
          <w:szCs w:val="24"/>
          <w:lang w:val="en-US"/>
        </w:rPr>
        <w:t xml:space="preserve"> social isolation, </w:t>
      </w:r>
      <w:r w:rsidR="00DB26D3" w:rsidRPr="00BD2FBB">
        <w:rPr>
          <w:rFonts w:ascii="Book Antiqua" w:eastAsia="Times New Roman" w:hAnsi="Book Antiqua" w:cs="Times New Roman"/>
          <w:color w:val="auto"/>
          <w:sz w:val="24"/>
          <w:szCs w:val="24"/>
          <w:lang w:val="en-US"/>
        </w:rPr>
        <w:t>viewing himself as very different</w:t>
      </w:r>
      <w:r w:rsidR="0042616C" w:rsidRPr="00BD2FBB">
        <w:rPr>
          <w:rFonts w:ascii="Book Antiqua" w:eastAsia="Times New Roman" w:hAnsi="Book Antiqua" w:cs="Times New Roman"/>
          <w:color w:val="auto"/>
          <w:sz w:val="24"/>
          <w:szCs w:val="24"/>
          <w:lang w:val="en-US"/>
        </w:rPr>
        <w:t>,</w:t>
      </w:r>
      <w:r w:rsidR="00791CB8" w:rsidRPr="00BD2FBB">
        <w:rPr>
          <w:rFonts w:ascii="Book Antiqua" w:eastAsia="Times New Roman" w:hAnsi="Book Antiqua" w:cs="Times New Roman"/>
          <w:color w:val="auto"/>
          <w:sz w:val="24"/>
          <w:szCs w:val="24"/>
          <w:lang w:val="en-US"/>
        </w:rPr>
        <w:t xml:space="preserve"> which is compatible with</w:t>
      </w:r>
      <w:r w:rsidR="00146D70" w:rsidRPr="00BD2FBB">
        <w:rPr>
          <w:rFonts w:ascii="Book Antiqua" w:eastAsia="Times New Roman" w:hAnsi="Book Antiqua" w:cs="Times New Roman"/>
          <w:color w:val="auto"/>
          <w:sz w:val="24"/>
          <w:szCs w:val="24"/>
          <w:lang w:val="en-US"/>
        </w:rPr>
        <w:t xml:space="preserve"> </w:t>
      </w:r>
      <w:r w:rsidR="00DB26D3" w:rsidRPr="00BD2FBB">
        <w:rPr>
          <w:rFonts w:ascii="Book Antiqua" w:eastAsia="Times New Roman" w:hAnsi="Book Antiqua" w:cs="Times New Roman"/>
          <w:color w:val="auto"/>
          <w:sz w:val="24"/>
          <w:szCs w:val="24"/>
          <w:lang w:val="en-US"/>
        </w:rPr>
        <w:t>feel</w:t>
      </w:r>
      <w:r w:rsidR="00791CB8" w:rsidRPr="00BD2FBB">
        <w:rPr>
          <w:rFonts w:ascii="Book Antiqua" w:eastAsia="Times New Roman" w:hAnsi="Book Antiqua" w:cs="Times New Roman"/>
          <w:color w:val="auto"/>
          <w:sz w:val="24"/>
          <w:szCs w:val="24"/>
          <w:lang w:val="en-US"/>
        </w:rPr>
        <w:t>ing</w:t>
      </w:r>
      <w:r w:rsidR="00146D70" w:rsidRPr="00BD2FBB">
        <w:rPr>
          <w:rFonts w:ascii="Book Antiqua" w:eastAsia="Times New Roman" w:hAnsi="Book Antiqua" w:cs="Times New Roman"/>
          <w:color w:val="auto"/>
          <w:sz w:val="24"/>
          <w:szCs w:val="24"/>
          <w:lang w:val="en-US"/>
        </w:rPr>
        <w:t xml:space="preserve"> </w:t>
      </w:r>
      <w:r w:rsidR="0042616C" w:rsidRPr="00BD2FBB">
        <w:rPr>
          <w:rFonts w:ascii="Book Antiqua" w:eastAsia="Times New Roman" w:hAnsi="Book Antiqua" w:cs="Times New Roman"/>
          <w:color w:val="auto"/>
          <w:sz w:val="24"/>
          <w:szCs w:val="24"/>
          <w:lang w:val="en-US"/>
        </w:rPr>
        <w:t>like</w:t>
      </w:r>
      <w:r w:rsidR="005C6C29">
        <w:rPr>
          <w:rFonts w:ascii="Book Antiqua" w:eastAsia="Times New Roman" w:hAnsi="Book Antiqua" w:cs="Times New Roman"/>
          <w:color w:val="auto"/>
          <w:sz w:val="24"/>
          <w:szCs w:val="24"/>
          <w:lang w:val="en-US"/>
        </w:rPr>
        <w:t xml:space="preserve"> </w:t>
      </w:r>
      <w:r w:rsidR="00DB26D3" w:rsidRPr="00BD2FBB">
        <w:rPr>
          <w:rFonts w:ascii="Book Antiqua" w:eastAsia="Times New Roman" w:hAnsi="Book Antiqua" w:cs="Times New Roman"/>
          <w:color w:val="auto"/>
          <w:sz w:val="24"/>
          <w:szCs w:val="24"/>
          <w:lang w:val="en-US"/>
        </w:rPr>
        <w:t xml:space="preserve">“the weird guy”, </w:t>
      </w:r>
      <w:r w:rsidR="00E03B64" w:rsidRPr="00BD2FBB">
        <w:rPr>
          <w:rFonts w:ascii="Book Antiqua" w:eastAsia="Times New Roman" w:hAnsi="Book Antiqua" w:cs="Times New Roman"/>
          <w:color w:val="auto"/>
          <w:sz w:val="24"/>
          <w:szCs w:val="24"/>
          <w:lang w:val="en-US"/>
        </w:rPr>
        <w:t>accompanied by</w:t>
      </w:r>
      <w:r w:rsidR="00146D70" w:rsidRPr="00BD2FBB">
        <w:rPr>
          <w:rFonts w:ascii="Book Antiqua" w:eastAsia="Times New Roman" w:hAnsi="Book Antiqua" w:cs="Times New Roman"/>
          <w:color w:val="auto"/>
          <w:sz w:val="24"/>
          <w:szCs w:val="24"/>
          <w:lang w:val="en-US"/>
        </w:rPr>
        <w:t xml:space="preserve"> </w:t>
      </w:r>
      <w:r w:rsidR="0042616C" w:rsidRPr="00BD2FBB">
        <w:rPr>
          <w:rFonts w:ascii="Book Antiqua" w:eastAsia="Times New Roman" w:hAnsi="Book Antiqua" w:cs="Times New Roman"/>
          <w:color w:val="auto"/>
          <w:sz w:val="24"/>
          <w:szCs w:val="24"/>
          <w:lang w:val="en-US"/>
        </w:rPr>
        <w:t>notable</w:t>
      </w:r>
      <w:r w:rsidR="00146D70" w:rsidRPr="00BD2FBB">
        <w:rPr>
          <w:rFonts w:ascii="Book Antiqua" w:eastAsia="Times New Roman" w:hAnsi="Book Antiqua" w:cs="Times New Roman"/>
          <w:color w:val="auto"/>
          <w:sz w:val="24"/>
          <w:szCs w:val="24"/>
          <w:lang w:val="en-US"/>
        </w:rPr>
        <w:t xml:space="preserve"> </w:t>
      </w:r>
      <w:r w:rsidR="00DB26D3" w:rsidRPr="00BD2FBB">
        <w:rPr>
          <w:rFonts w:ascii="Book Antiqua" w:eastAsia="Times New Roman" w:hAnsi="Book Antiqua" w:cs="Times New Roman"/>
          <w:color w:val="auto"/>
          <w:sz w:val="24"/>
          <w:szCs w:val="24"/>
          <w:lang w:val="en-US"/>
        </w:rPr>
        <w:t>feeling</w:t>
      </w:r>
      <w:r w:rsidR="00791CB8" w:rsidRPr="00BD2FBB">
        <w:rPr>
          <w:rFonts w:ascii="Book Antiqua" w:eastAsia="Times New Roman" w:hAnsi="Book Antiqua" w:cs="Times New Roman"/>
          <w:color w:val="auto"/>
          <w:sz w:val="24"/>
          <w:szCs w:val="24"/>
          <w:lang w:val="en-US"/>
        </w:rPr>
        <w:t>s</w:t>
      </w:r>
      <w:r w:rsidR="00DB26D3" w:rsidRPr="00BD2FBB">
        <w:rPr>
          <w:rFonts w:ascii="Book Antiqua" w:eastAsia="Times New Roman" w:hAnsi="Book Antiqua" w:cs="Times New Roman"/>
          <w:color w:val="auto"/>
          <w:sz w:val="24"/>
          <w:szCs w:val="24"/>
          <w:lang w:val="en-US"/>
        </w:rPr>
        <w:t xml:space="preserve"> of loneliness. </w:t>
      </w:r>
    </w:p>
    <w:p w:rsidR="00D10CD3" w:rsidRPr="00D10CD3" w:rsidRDefault="00D10CD3" w:rsidP="00984BDE">
      <w:pPr>
        <w:pStyle w:val="Normal1"/>
        <w:spacing w:after="0" w:line="360" w:lineRule="auto"/>
        <w:jc w:val="both"/>
        <w:rPr>
          <w:rFonts w:ascii="Book Antiqua" w:hAnsi="Book Antiqua" w:cs="Times New Roman"/>
          <w:color w:val="auto"/>
          <w:sz w:val="24"/>
          <w:szCs w:val="24"/>
          <w:lang w:val="en-US" w:eastAsia="zh-CN"/>
        </w:rPr>
      </w:pPr>
    </w:p>
    <w:p w:rsidR="005343EF" w:rsidRPr="00824B2C" w:rsidRDefault="00DB26D3" w:rsidP="00984BDE">
      <w:pPr>
        <w:pStyle w:val="Normal1"/>
        <w:spacing w:after="0" w:line="360" w:lineRule="auto"/>
        <w:jc w:val="both"/>
        <w:rPr>
          <w:rFonts w:ascii="Book Antiqua" w:hAnsi="Book Antiqua" w:cs="Times New Roman"/>
          <w:b/>
          <w:color w:val="auto"/>
          <w:sz w:val="24"/>
          <w:szCs w:val="24"/>
          <w:lang w:val="en-US"/>
        </w:rPr>
      </w:pPr>
      <w:r w:rsidRPr="00824B2C">
        <w:rPr>
          <w:rFonts w:ascii="Book Antiqua" w:eastAsia="Times New Roman" w:hAnsi="Book Antiqua" w:cs="Times New Roman"/>
          <w:b/>
          <w:color w:val="auto"/>
          <w:sz w:val="24"/>
          <w:szCs w:val="24"/>
          <w:lang w:val="en-US"/>
        </w:rPr>
        <w:t>Ideal-</w:t>
      </w:r>
      <w:r w:rsidR="00D10CD3" w:rsidRPr="00824B2C">
        <w:rPr>
          <w:rFonts w:ascii="Book Antiqua" w:eastAsia="Times New Roman" w:hAnsi="Book Antiqua" w:cs="Times New Roman"/>
          <w:b/>
          <w:color w:val="auto"/>
          <w:sz w:val="24"/>
          <w:szCs w:val="24"/>
          <w:lang w:val="en-US"/>
        </w:rPr>
        <w:t>o</w:t>
      </w:r>
      <w:r w:rsidRPr="00824B2C">
        <w:rPr>
          <w:rFonts w:ascii="Book Antiqua" w:eastAsia="Times New Roman" w:hAnsi="Book Antiqua" w:cs="Times New Roman"/>
          <w:b/>
          <w:color w:val="auto"/>
          <w:sz w:val="24"/>
          <w:szCs w:val="24"/>
          <w:lang w:val="en-US"/>
        </w:rPr>
        <w:t xml:space="preserve">thers </w:t>
      </w:r>
      <w:r w:rsidR="0042616C" w:rsidRPr="00824B2C">
        <w:rPr>
          <w:rFonts w:ascii="Book Antiqua" w:eastAsia="Times New Roman" w:hAnsi="Book Antiqua" w:cs="Times New Roman"/>
          <w:b/>
          <w:color w:val="auto"/>
          <w:sz w:val="24"/>
          <w:szCs w:val="24"/>
          <w:lang w:val="en-US"/>
        </w:rPr>
        <w:t>differentiation</w:t>
      </w:r>
      <w:r w:rsidR="00824B2C">
        <w:rPr>
          <w:rFonts w:ascii="Book Antiqua" w:hAnsi="Book Antiqua" w:cs="Times New Roman" w:hint="eastAsia"/>
          <w:b/>
          <w:color w:val="auto"/>
          <w:sz w:val="24"/>
          <w:szCs w:val="24"/>
          <w:lang w:val="en-US" w:eastAsia="zh-CN"/>
        </w:rPr>
        <w:t xml:space="preserve">: </w:t>
      </w:r>
      <w:r w:rsidRPr="00BD2FBB">
        <w:rPr>
          <w:rFonts w:ascii="Book Antiqua" w:eastAsia="Times New Roman" w:hAnsi="Book Antiqua" w:cs="Times New Roman"/>
          <w:color w:val="auto"/>
          <w:sz w:val="24"/>
          <w:szCs w:val="24"/>
          <w:lang w:val="en-US"/>
        </w:rPr>
        <w:t xml:space="preserve">The </w:t>
      </w:r>
      <w:r w:rsidR="00773649" w:rsidRPr="00BD2FBB">
        <w:rPr>
          <w:rFonts w:ascii="Book Antiqua" w:eastAsia="Times New Roman" w:hAnsi="Book Antiqua" w:cs="Times New Roman"/>
          <w:color w:val="auto"/>
          <w:sz w:val="24"/>
          <w:szCs w:val="24"/>
          <w:lang w:val="en-US"/>
        </w:rPr>
        <w:t>dis</w:t>
      </w:r>
      <w:r w:rsidR="00CD7870" w:rsidRPr="00BD2FBB">
        <w:rPr>
          <w:rFonts w:ascii="Book Antiqua" w:eastAsia="Times New Roman" w:hAnsi="Book Antiqua" w:cs="Times New Roman"/>
          <w:color w:val="auto"/>
          <w:sz w:val="24"/>
          <w:szCs w:val="24"/>
          <w:lang w:val="en-US"/>
        </w:rPr>
        <w:t>crepanc</w:t>
      </w:r>
      <w:r w:rsidR="00773649" w:rsidRPr="00BD2FBB">
        <w:rPr>
          <w:rFonts w:ascii="Book Antiqua" w:eastAsia="Times New Roman" w:hAnsi="Book Antiqua" w:cs="Times New Roman"/>
          <w:color w:val="auto"/>
          <w:sz w:val="24"/>
          <w:szCs w:val="24"/>
          <w:lang w:val="en-US"/>
        </w:rPr>
        <w:t>y</w:t>
      </w:r>
      <w:r w:rsidR="001778A1" w:rsidRPr="00BD2FBB">
        <w:rPr>
          <w:rFonts w:ascii="Book Antiqua" w:eastAsia="Times New Roman" w:hAnsi="Book Antiqua" w:cs="Times New Roman"/>
          <w:color w:val="auto"/>
          <w:sz w:val="24"/>
          <w:szCs w:val="24"/>
          <w:lang w:val="en-US"/>
        </w:rPr>
        <w:t xml:space="preserve"> between the ideal self and o</w:t>
      </w:r>
      <w:r w:rsidRPr="00BD2FBB">
        <w:rPr>
          <w:rFonts w:ascii="Book Antiqua" w:eastAsia="Times New Roman" w:hAnsi="Book Antiqua" w:cs="Times New Roman"/>
          <w:color w:val="auto"/>
          <w:sz w:val="24"/>
          <w:szCs w:val="24"/>
          <w:lang w:val="en-US"/>
        </w:rPr>
        <w:t xml:space="preserve">thers is considered as an index of the degree </w:t>
      </w:r>
      <w:r w:rsidR="00E03B64" w:rsidRPr="00BD2FBB">
        <w:rPr>
          <w:rFonts w:ascii="Book Antiqua" w:eastAsia="Times New Roman" w:hAnsi="Book Antiqua" w:cs="Times New Roman"/>
          <w:color w:val="auto"/>
          <w:sz w:val="24"/>
          <w:szCs w:val="24"/>
          <w:lang w:val="en-US"/>
        </w:rPr>
        <w:t>of perceived adequacy of others</w:t>
      </w:r>
      <w:r w:rsidRPr="00BD2FBB">
        <w:rPr>
          <w:rFonts w:ascii="Book Antiqua" w:eastAsia="Times New Roman" w:hAnsi="Book Antiqua" w:cs="Times New Roman"/>
          <w:color w:val="auto"/>
          <w:sz w:val="24"/>
          <w:szCs w:val="24"/>
          <w:lang w:val="en-US"/>
        </w:rPr>
        <w:t xml:space="preserve">. </w:t>
      </w:r>
      <w:r w:rsidR="001778A1" w:rsidRPr="00BD2FBB">
        <w:rPr>
          <w:rFonts w:ascii="Book Antiqua" w:eastAsia="Times New Roman" w:hAnsi="Book Antiqua" w:cs="Times New Roman"/>
          <w:color w:val="auto"/>
          <w:sz w:val="24"/>
          <w:szCs w:val="24"/>
          <w:lang w:val="en-US"/>
        </w:rPr>
        <w:t>High dissimilarity (</w:t>
      </w:r>
      <w:r w:rsidR="00CD7870" w:rsidRPr="003E4259">
        <w:rPr>
          <w:rFonts w:ascii="Book Antiqua" w:eastAsia="Times New Roman" w:hAnsi="Book Antiqua" w:cs="Times New Roman"/>
          <w:i/>
          <w:color w:val="auto"/>
          <w:sz w:val="24"/>
          <w:szCs w:val="24"/>
          <w:lang w:val="en-US"/>
        </w:rPr>
        <w:t>e.g.,</w:t>
      </w:r>
      <w:r w:rsidR="00CD7870" w:rsidRPr="00BD2FBB">
        <w:rPr>
          <w:rFonts w:ascii="Book Antiqua" w:eastAsia="Times New Roman" w:hAnsi="Book Antiqua" w:cs="Times New Roman"/>
          <w:color w:val="auto"/>
          <w:sz w:val="24"/>
          <w:szCs w:val="24"/>
          <w:lang w:val="en-US"/>
        </w:rPr>
        <w:t xml:space="preserve"> </w:t>
      </w:r>
      <w:r w:rsidR="001778A1" w:rsidRPr="00BD2FBB">
        <w:rPr>
          <w:rFonts w:ascii="Book Antiqua" w:eastAsia="Times New Roman" w:hAnsi="Book Antiqua" w:cs="Times New Roman"/>
          <w:color w:val="auto"/>
          <w:sz w:val="24"/>
          <w:szCs w:val="24"/>
          <w:lang w:val="en-US"/>
        </w:rPr>
        <w:t>d</w:t>
      </w:r>
      <w:r w:rsidR="00443F7B">
        <w:rPr>
          <w:rFonts w:ascii="Book Antiqua" w:hAnsi="Book Antiqua" w:cs="Times New Roman" w:hint="eastAsia"/>
          <w:color w:val="auto"/>
          <w:sz w:val="24"/>
          <w:szCs w:val="24"/>
          <w:lang w:val="en-US" w:eastAsia="zh-CN"/>
        </w:rPr>
        <w:t xml:space="preserve"> </w:t>
      </w:r>
      <w:r w:rsidR="001778A1" w:rsidRPr="00BD2FBB">
        <w:rPr>
          <w:rFonts w:ascii="Book Antiqua" w:eastAsia="Times New Roman" w:hAnsi="Book Antiqua" w:cs="Times New Roman"/>
          <w:color w:val="auto"/>
          <w:sz w:val="24"/>
          <w:szCs w:val="24"/>
          <w:lang w:val="en-US"/>
        </w:rPr>
        <w:t>&gt;</w:t>
      </w:r>
      <w:r w:rsidR="00443F7B">
        <w:rPr>
          <w:rFonts w:ascii="Book Antiqua" w:hAnsi="Book Antiqua" w:cs="Times New Roman" w:hint="eastAsia"/>
          <w:color w:val="auto"/>
          <w:sz w:val="24"/>
          <w:szCs w:val="24"/>
          <w:lang w:val="en-US" w:eastAsia="zh-CN"/>
        </w:rPr>
        <w:t xml:space="preserve"> </w:t>
      </w:r>
      <w:r w:rsidR="001778A1" w:rsidRPr="00BD2FBB">
        <w:rPr>
          <w:rFonts w:ascii="Book Antiqua" w:eastAsia="Times New Roman" w:hAnsi="Book Antiqua" w:cs="Times New Roman"/>
          <w:color w:val="auto"/>
          <w:sz w:val="24"/>
          <w:szCs w:val="24"/>
          <w:lang w:val="en-US"/>
        </w:rPr>
        <w:t>0.28)</w:t>
      </w:r>
      <w:r w:rsidRPr="00BD2FBB">
        <w:rPr>
          <w:rFonts w:ascii="Book Antiqua" w:eastAsia="Times New Roman" w:hAnsi="Book Antiqua" w:cs="Times New Roman"/>
          <w:color w:val="auto"/>
          <w:sz w:val="24"/>
          <w:szCs w:val="24"/>
          <w:lang w:val="en-US"/>
        </w:rPr>
        <w:t xml:space="preserve"> m</w:t>
      </w:r>
      <w:r w:rsidR="001778A1" w:rsidRPr="00BD2FBB">
        <w:rPr>
          <w:rFonts w:ascii="Book Antiqua" w:eastAsia="Times New Roman" w:hAnsi="Book Antiqua" w:cs="Times New Roman"/>
          <w:color w:val="auto"/>
          <w:sz w:val="24"/>
          <w:szCs w:val="24"/>
          <w:lang w:val="en-US"/>
        </w:rPr>
        <w:t xml:space="preserve">eans </w:t>
      </w:r>
      <w:r w:rsidR="002A3592" w:rsidRPr="00BD2FBB">
        <w:rPr>
          <w:rFonts w:ascii="Book Antiqua" w:eastAsia="Times New Roman" w:hAnsi="Book Antiqua" w:cs="Times New Roman"/>
          <w:color w:val="auto"/>
          <w:sz w:val="24"/>
          <w:szCs w:val="24"/>
          <w:lang w:val="en-US"/>
        </w:rPr>
        <w:t xml:space="preserve">that the person has </w:t>
      </w:r>
      <w:r w:rsidR="0042616C" w:rsidRPr="00BD2FBB">
        <w:rPr>
          <w:rFonts w:ascii="Book Antiqua" w:eastAsia="Times New Roman" w:hAnsi="Book Antiqua" w:cs="Times New Roman"/>
          <w:color w:val="auto"/>
          <w:sz w:val="24"/>
          <w:szCs w:val="24"/>
          <w:lang w:val="en-US"/>
        </w:rPr>
        <w:t>great</w:t>
      </w:r>
      <w:r w:rsidR="002A3592" w:rsidRPr="00BD2FBB">
        <w:rPr>
          <w:rFonts w:ascii="Book Antiqua" w:eastAsia="Times New Roman" w:hAnsi="Book Antiqua" w:cs="Times New Roman"/>
          <w:color w:val="auto"/>
          <w:sz w:val="24"/>
          <w:szCs w:val="24"/>
          <w:lang w:val="en-US"/>
        </w:rPr>
        <w:t xml:space="preserve"> dis</w:t>
      </w:r>
      <w:r w:rsidRPr="00BD2FBB">
        <w:rPr>
          <w:rFonts w:ascii="Book Antiqua" w:eastAsia="Times New Roman" w:hAnsi="Book Antiqua" w:cs="Times New Roman"/>
          <w:color w:val="auto"/>
          <w:sz w:val="24"/>
          <w:szCs w:val="24"/>
          <w:lang w:val="en-US"/>
        </w:rPr>
        <w:t xml:space="preserve">satisfaction with others, while </w:t>
      </w:r>
      <w:r w:rsidR="001778A1" w:rsidRPr="00BD2FBB">
        <w:rPr>
          <w:rFonts w:ascii="Book Antiqua" w:eastAsia="Times New Roman" w:hAnsi="Book Antiqua" w:cs="Times New Roman"/>
          <w:color w:val="auto"/>
          <w:sz w:val="24"/>
          <w:szCs w:val="24"/>
          <w:lang w:val="en-US"/>
        </w:rPr>
        <w:t xml:space="preserve">a lower </w:t>
      </w:r>
      <w:r w:rsidR="0042616C" w:rsidRPr="00BD2FBB">
        <w:rPr>
          <w:rFonts w:ascii="Book Antiqua" w:eastAsia="Times New Roman" w:hAnsi="Book Antiqua" w:cs="Times New Roman"/>
          <w:color w:val="auto"/>
          <w:sz w:val="24"/>
          <w:szCs w:val="24"/>
          <w:lang w:val="en-US"/>
        </w:rPr>
        <w:t xml:space="preserve">score </w:t>
      </w:r>
      <w:r w:rsidRPr="00BD2FBB">
        <w:rPr>
          <w:rFonts w:ascii="Book Antiqua" w:eastAsia="Times New Roman" w:hAnsi="Book Antiqua" w:cs="Times New Roman"/>
          <w:color w:val="auto"/>
          <w:sz w:val="24"/>
          <w:szCs w:val="24"/>
          <w:lang w:val="en-US"/>
        </w:rPr>
        <w:t>sugge</w:t>
      </w:r>
      <w:r w:rsidR="00E03B64" w:rsidRPr="00BD2FBB">
        <w:rPr>
          <w:rFonts w:ascii="Book Antiqua" w:eastAsia="Times New Roman" w:hAnsi="Book Antiqua" w:cs="Times New Roman"/>
          <w:color w:val="auto"/>
          <w:sz w:val="24"/>
          <w:szCs w:val="24"/>
          <w:lang w:val="en-US"/>
        </w:rPr>
        <w:t>st</w:t>
      </w:r>
      <w:r w:rsidR="001778A1" w:rsidRPr="00BD2FBB">
        <w:rPr>
          <w:rFonts w:ascii="Book Antiqua" w:eastAsia="Times New Roman" w:hAnsi="Book Antiqua" w:cs="Times New Roman"/>
          <w:color w:val="auto"/>
          <w:sz w:val="24"/>
          <w:szCs w:val="24"/>
          <w:lang w:val="en-US"/>
        </w:rPr>
        <w:t>s</w:t>
      </w:r>
      <w:r w:rsidR="00E03B64" w:rsidRPr="00BD2FBB">
        <w:rPr>
          <w:rFonts w:ascii="Book Antiqua" w:eastAsia="Times New Roman" w:hAnsi="Book Antiqua" w:cs="Times New Roman"/>
          <w:color w:val="auto"/>
          <w:sz w:val="24"/>
          <w:szCs w:val="24"/>
          <w:lang w:val="en-US"/>
        </w:rPr>
        <w:t xml:space="preserve"> a positive </w:t>
      </w:r>
      <w:r w:rsidR="001778A1" w:rsidRPr="00BD2FBB">
        <w:rPr>
          <w:rFonts w:ascii="Book Antiqua" w:eastAsia="Times New Roman" w:hAnsi="Book Antiqua" w:cs="Times New Roman"/>
          <w:color w:val="auto"/>
          <w:sz w:val="24"/>
          <w:szCs w:val="24"/>
          <w:lang w:val="en-US"/>
        </w:rPr>
        <w:t>perception of</w:t>
      </w:r>
      <w:r w:rsidR="00146D70" w:rsidRPr="00BD2FBB">
        <w:rPr>
          <w:rFonts w:ascii="Book Antiqua" w:eastAsia="Times New Roman" w:hAnsi="Book Antiqua" w:cs="Times New Roman"/>
          <w:color w:val="auto"/>
          <w:sz w:val="24"/>
          <w:szCs w:val="24"/>
          <w:lang w:val="en-US"/>
        </w:rPr>
        <w:t xml:space="preserve"> </w:t>
      </w:r>
      <w:r w:rsidR="001778A1" w:rsidRPr="00BD2FBB">
        <w:rPr>
          <w:rFonts w:ascii="Book Antiqua" w:eastAsia="Times New Roman" w:hAnsi="Book Antiqua" w:cs="Times New Roman"/>
          <w:color w:val="auto"/>
          <w:sz w:val="24"/>
          <w:szCs w:val="24"/>
          <w:lang w:val="en-US"/>
        </w:rPr>
        <w:t>them</w:t>
      </w:r>
      <w:r w:rsidR="0042616C" w:rsidRPr="00BD2FBB">
        <w:rPr>
          <w:rFonts w:ascii="Book Antiqua" w:eastAsia="Times New Roman" w:hAnsi="Book Antiqua" w:cs="Times New Roman"/>
          <w:color w:val="auto"/>
          <w:sz w:val="24"/>
          <w:szCs w:val="24"/>
          <w:lang w:val="en-US"/>
        </w:rPr>
        <w:t>,</w:t>
      </w:r>
      <w:r w:rsidR="00CD7870" w:rsidRPr="00BD2FBB">
        <w:rPr>
          <w:rFonts w:ascii="Book Antiqua" w:eastAsia="Times New Roman" w:hAnsi="Book Antiqua" w:cs="Times New Roman"/>
          <w:color w:val="auto"/>
          <w:sz w:val="24"/>
          <w:szCs w:val="24"/>
          <w:lang w:val="en-US"/>
        </w:rPr>
        <w:t xml:space="preserve"> as was </w:t>
      </w:r>
      <w:r w:rsidR="0042616C" w:rsidRPr="00BD2FBB">
        <w:rPr>
          <w:rFonts w:ascii="Book Antiqua" w:eastAsia="Times New Roman" w:hAnsi="Book Antiqua" w:cs="Times New Roman"/>
          <w:color w:val="auto"/>
          <w:sz w:val="24"/>
          <w:szCs w:val="24"/>
          <w:lang w:val="en-US"/>
        </w:rPr>
        <w:t xml:space="preserve">the case with </w:t>
      </w:r>
      <w:r w:rsidR="00C02653" w:rsidRPr="00BD2FBB">
        <w:rPr>
          <w:rFonts w:ascii="Book Antiqua" w:eastAsia="Times New Roman" w:hAnsi="Book Antiqua" w:cs="Times New Roman"/>
          <w:color w:val="auto"/>
          <w:sz w:val="24"/>
          <w:szCs w:val="24"/>
          <w:lang w:val="en-US"/>
        </w:rPr>
        <w:t xml:space="preserve">James. For a wider perspective, we can take into account </w:t>
      </w:r>
      <w:r w:rsidRPr="00BD2FBB">
        <w:rPr>
          <w:rFonts w:ascii="Book Antiqua" w:eastAsia="Times New Roman" w:hAnsi="Book Antiqua" w:cs="Times New Roman"/>
          <w:color w:val="auto"/>
          <w:sz w:val="24"/>
          <w:szCs w:val="24"/>
          <w:lang w:val="en-US"/>
        </w:rPr>
        <w:t xml:space="preserve">his self-esteem, which is very low and negative, </w:t>
      </w:r>
      <w:r w:rsidR="0042616C" w:rsidRPr="00BD2FBB">
        <w:rPr>
          <w:rFonts w:ascii="Book Antiqua" w:eastAsia="Times New Roman" w:hAnsi="Book Antiqua" w:cs="Times New Roman"/>
          <w:color w:val="auto"/>
          <w:sz w:val="24"/>
          <w:szCs w:val="24"/>
          <w:lang w:val="en-US"/>
        </w:rPr>
        <w:t xml:space="preserve">with </w:t>
      </w:r>
      <w:r w:rsidRPr="00BD2FBB">
        <w:rPr>
          <w:rFonts w:ascii="Book Antiqua" w:eastAsia="Times New Roman" w:hAnsi="Book Antiqua" w:cs="Times New Roman"/>
          <w:color w:val="auto"/>
          <w:sz w:val="24"/>
          <w:szCs w:val="24"/>
          <w:lang w:val="en-US"/>
        </w:rPr>
        <w:t xml:space="preserve">others </w:t>
      </w:r>
      <w:r w:rsidR="0042616C" w:rsidRPr="00BD2FBB">
        <w:rPr>
          <w:rFonts w:ascii="Book Antiqua" w:eastAsia="Times New Roman" w:hAnsi="Book Antiqua" w:cs="Times New Roman"/>
          <w:color w:val="auto"/>
          <w:sz w:val="24"/>
          <w:szCs w:val="24"/>
          <w:lang w:val="en-US"/>
        </w:rPr>
        <w:t xml:space="preserve">being </w:t>
      </w:r>
      <w:r w:rsidRPr="00BD2FBB">
        <w:rPr>
          <w:rFonts w:ascii="Book Antiqua" w:eastAsia="Times New Roman" w:hAnsi="Book Antiqua" w:cs="Times New Roman"/>
          <w:color w:val="auto"/>
          <w:sz w:val="24"/>
          <w:szCs w:val="24"/>
          <w:lang w:val="en-US"/>
        </w:rPr>
        <w:t>closer to his ide</w:t>
      </w:r>
      <w:r w:rsidR="002D562F" w:rsidRPr="00BD2FBB">
        <w:rPr>
          <w:rFonts w:ascii="Book Antiqua" w:eastAsia="Times New Roman" w:hAnsi="Book Antiqua" w:cs="Times New Roman"/>
          <w:color w:val="auto"/>
          <w:sz w:val="24"/>
          <w:szCs w:val="24"/>
          <w:lang w:val="en-US"/>
        </w:rPr>
        <w:t>al self than his current self</w:t>
      </w:r>
      <w:r w:rsidR="0042616C" w:rsidRPr="00BD2FBB">
        <w:rPr>
          <w:rFonts w:ascii="Book Antiqua" w:eastAsia="Times New Roman" w:hAnsi="Book Antiqua" w:cs="Times New Roman"/>
          <w:color w:val="auto"/>
          <w:sz w:val="24"/>
          <w:szCs w:val="24"/>
          <w:lang w:val="en-US"/>
        </w:rPr>
        <w:t>; they are</w:t>
      </w:r>
      <w:r w:rsidR="00C02653" w:rsidRPr="00BD2FBB">
        <w:rPr>
          <w:rFonts w:ascii="Book Antiqua" w:eastAsia="Times New Roman" w:hAnsi="Book Antiqua" w:cs="Times New Roman"/>
          <w:color w:val="auto"/>
          <w:sz w:val="24"/>
          <w:szCs w:val="24"/>
          <w:lang w:val="en-US"/>
        </w:rPr>
        <w:t xml:space="preserve"> the “good ones”</w:t>
      </w:r>
      <w:r w:rsidR="002D562F" w:rsidRPr="00BD2FBB">
        <w:rPr>
          <w:rFonts w:ascii="Book Antiqua" w:eastAsia="Times New Roman" w:hAnsi="Book Antiqua" w:cs="Times New Roman"/>
          <w:color w:val="auto"/>
          <w:sz w:val="24"/>
          <w:szCs w:val="24"/>
          <w:lang w:val="en-US"/>
        </w:rPr>
        <w:t>.</w:t>
      </w:r>
    </w:p>
    <w:p w:rsidR="00BC4E6D" w:rsidRPr="00BC4E6D" w:rsidRDefault="00BC4E6D" w:rsidP="00984BDE">
      <w:pPr>
        <w:pStyle w:val="Normal1"/>
        <w:spacing w:after="0" w:line="360" w:lineRule="auto"/>
        <w:jc w:val="both"/>
        <w:rPr>
          <w:rFonts w:ascii="Book Antiqua" w:hAnsi="Book Antiqua" w:cs="Times New Roman"/>
          <w:color w:val="auto"/>
          <w:sz w:val="24"/>
          <w:szCs w:val="24"/>
          <w:lang w:val="en-US" w:eastAsia="zh-CN"/>
        </w:rPr>
      </w:pPr>
    </w:p>
    <w:p w:rsidR="005343EF" w:rsidRPr="00824B2C" w:rsidRDefault="00C02653" w:rsidP="00984BDE">
      <w:pPr>
        <w:pStyle w:val="Normal1"/>
        <w:spacing w:after="0" w:line="360" w:lineRule="auto"/>
        <w:jc w:val="both"/>
        <w:rPr>
          <w:rFonts w:ascii="Book Antiqua" w:hAnsi="Book Antiqua" w:cs="Times New Roman"/>
          <w:b/>
          <w:color w:val="auto"/>
          <w:sz w:val="24"/>
          <w:szCs w:val="24"/>
          <w:lang w:val="en-US"/>
        </w:rPr>
      </w:pPr>
      <w:r w:rsidRPr="00824B2C">
        <w:rPr>
          <w:rFonts w:ascii="Book Antiqua" w:eastAsia="Times New Roman" w:hAnsi="Book Antiqua" w:cs="Times New Roman"/>
          <w:b/>
          <w:color w:val="auto"/>
          <w:sz w:val="24"/>
          <w:szCs w:val="24"/>
          <w:lang w:val="en-US"/>
        </w:rPr>
        <w:t>S</w:t>
      </w:r>
      <w:r w:rsidR="00DB26D3" w:rsidRPr="00824B2C">
        <w:rPr>
          <w:rFonts w:ascii="Book Antiqua" w:eastAsia="Times New Roman" w:hAnsi="Book Antiqua" w:cs="Times New Roman"/>
          <w:b/>
          <w:color w:val="auto"/>
          <w:sz w:val="24"/>
          <w:szCs w:val="24"/>
          <w:lang w:val="en-US"/>
        </w:rPr>
        <w:t>elf-construction profile</w:t>
      </w:r>
      <w:r w:rsidR="00824B2C">
        <w:rPr>
          <w:rFonts w:ascii="Book Antiqua" w:hAnsi="Book Antiqua" w:cs="Times New Roman" w:hint="eastAsia"/>
          <w:b/>
          <w:color w:val="auto"/>
          <w:sz w:val="24"/>
          <w:szCs w:val="24"/>
          <w:lang w:val="en-US" w:eastAsia="zh-CN"/>
        </w:rPr>
        <w:t xml:space="preserve">: </w:t>
      </w:r>
      <w:r w:rsidR="00DB26D3" w:rsidRPr="00BD2FBB">
        <w:rPr>
          <w:rFonts w:ascii="Book Antiqua" w:eastAsia="Times New Roman" w:hAnsi="Book Antiqua" w:cs="Times New Roman"/>
          <w:color w:val="auto"/>
          <w:sz w:val="24"/>
          <w:szCs w:val="24"/>
          <w:lang w:val="en-US"/>
        </w:rPr>
        <w:t>Five different self-construction profiles can be identified taking into account the joint interpretation of the three differentiation indices explored: positivity, superiority, negativity, depressive isola</w:t>
      </w:r>
      <w:r w:rsidR="00781D52" w:rsidRPr="00BD2FBB">
        <w:rPr>
          <w:rFonts w:ascii="Book Antiqua" w:eastAsia="Times New Roman" w:hAnsi="Book Antiqua" w:cs="Times New Roman"/>
          <w:color w:val="auto"/>
          <w:sz w:val="24"/>
          <w:szCs w:val="24"/>
          <w:lang w:val="en-US"/>
        </w:rPr>
        <w:t>tion</w:t>
      </w:r>
      <w:r w:rsidRPr="00BD2FBB">
        <w:rPr>
          <w:rFonts w:ascii="Book Antiqua" w:eastAsia="Times New Roman" w:hAnsi="Book Antiqua" w:cs="Times New Roman"/>
          <w:color w:val="auto"/>
          <w:sz w:val="24"/>
          <w:szCs w:val="24"/>
          <w:lang w:val="en-US"/>
        </w:rPr>
        <w:t>,</w:t>
      </w:r>
      <w:r w:rsidR="00781D52" w:rsidRPr="00BD2FBB">
        <w:rPr>
          <w:rFonts w:ascii="Book Antiqua" w:eastAsia="Times New Roman" w:hAnsi="Book Antiqua" w:cs="Times New Roman"/>
          <w:color w:val="auto"/>
          <w:sz w:val="24"/>
          <w:szCs w:val="24"/>
          <w:lang w:val="en-US"/>
        </w:rPr>
        <w:t xml:space="preserve"> and resentment profile</w:t>
      </w:r>
      <w:r w:rsidRPr="00BD2FBB">
        <w:rPr>
          <w:rFonts w:ascii="Book Antiqua" w:eastAsia="Times New Roman" w:hAnsi="Book Antiqua" w:cs="Times New Roman"/>
          <w:color w:val="auto"/>
          <w:sz w:val="24"/>
          <w:szCs w:val="24"/>
          <w:lang w:val="en-US"/>
        </w:rPr>
        <w:t>s</w:t>
      </w:r>
      <w:r w:rsidR="00781D52" w:rsidRPr="00BD2FBB">
        <w:rPr>
          <w:rFonts w:ascii="Book Antiqua" w:eastAsia="Times New Roman" w:hAnsi="Book Antiqua" w:cs="Times New Roman"/>
          <w:color w:val="auto"/>
          <w:sz w:val="24"/>
          <w:szCs w:val="24"/>
          <w:lang w:val="en-US"/>
        </w:rPr>
        <w:t>.</w:t>
      </w:r>
    </w:p>
    <w:p w:rsidR="001B032C" w:rsidRDefault="00DB26D3" w:rsidP="006544CB">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eastAsia="Times New Roman" w:hAnsi="Book Antiqua" w:cs="Times New Roman"/>
          <w:color w:val="auto"/>
          <w:sz w:val="24"/>
          <w:szCs w:val="24"/>
          <w:lang w:val="en-US"/>
        </w:rPr>
        <w:t xml:space="preserve">The </w:t>
      </w:r>
      <w:r w:rsidR="00C02653" w:rsidRPr="00BD2FBB">
        <w:rPr>
          <w:rFonts w:ascii="Book Antiqua" w:eastAsia="Times New Roman" w:hAnsi="Book Antiqua" w:cs="Times New Roman"/>
          <w:color w:val="auto"/>
          <w:sz w:val="24"/>
          <w:szCs w:val="24"/>
          <w:lang w:val="en-US"/>
        </w:rPr>
        <w:t xml:space="preserve">conjoint </w:t>
      </w:r>
      <w:r w:rsidRPr="00BD2FBB">
        <w:rPr>
          <w:rFonts w:ascii="Book Antiqua" w:eastAsia="Times New Roman" w:hAnsi="Book Antiqua" w:cs="Times New Roman"/>
          <w:color w:val="auto"/>
          <w:sz w:val="24"/>
          <w:szCs w:val="24"/>
          <w:lang w:val="en-US"/>
        </w:rPr>
        <w:t xml:space="preserve">interpretation of the three indices of </w:t>
      </w:r>
      <w:r w:rsidR="00E1464E" w:rsidRPr="00BD2FBB">
        <w:rPr>
          <w:rFonts w:ascii="Book Antiqua" w:eastAsia="Times New Roman" w:hAnsi="Book Antiqua" w:cs="Times New Roman"/>
          <w:color w:val="auto"/>
          <w:sz w:val="24"/>
          <w:szCs w:val="24"/>
          <w:lang w:val="en-US"/>
        </w:rPr>
        <w:t>James</w:t>
      </w:r>
      <w:r w:rsidRPr="00BD2FBB">
        <w:rPr>
          <w:rFonts w:ascii="Book Antiqua" w:eastAsia="Times New Roman" w:hAnsi="Book Antiqua" w:cs="Times New Roman"/>
          <w:color w:val="auto"/>
          <w:sz w:val="24"/>
          <w:szCs w:val="24"/>
          <w:lang w:val="en-US"/>
        </w:rPr>
        <w:t xml:space="preserve"> suggests a depressive isolation profile. This profile </w:t>
      </w:r>
      <w:r w:rsidR="0042616C" w:rsidRPr="00BD2FBB">
        <w:rPr>
          <w:rFonts w:ascii="Book Antiqua" w:eastAsia="Times New Roman" w:hAnsi="Book Antiqua" w:cs="Times New Roman"/>
          <w:color w:val="auto"/>
          <w:sz w:val="24"/>
          <w:szCs w:val="24"/>
          <w:lang w:val="en-US"/>
        </w:rPr>
        <w:t xml:space="preserve">represents </w:t>
      </w:r>
      <w:r w:rsidRPr="00BD2FBB">
        <w:rPr>
          <w:rFonts w:ascii="Book Antiqua" w:eastAsia="Times New Roman" w:hAnsi="Book Antiqua" w:cs="Times New Roman"/>
          <w:color w:val="auto"/>
          <w:sz w:val="24"/>
          <w:szCs w:val="24"/>
          <w:lang w:val="en-US"/>
        </w:rPr>
        <w:t>the combination of hav</w:t>
      </w:r>
      <w:r w:rsidR="004613F8" w:rsidRPr="00BD2FBB">
        <w:rPr>
          <w:rFonts w:ascii="Book Antiqua" w:eastAsia="Times New Roman" w:hAnsi="Book Antiqua" w:cs="Times New Roman"/>
          <w:color w:val="auto"/>
          <w:sz w:val="24"/>
          <w:szCs w:val="24"/>
          <w:lang w:val="en-US"/>
        </w:rPr>
        <w:t>ing a negative view of oneself, high perceived social isolation</w:t>
      </w:r>
      <w:r w:rsidRPr="00BD2FBB">
        <w:rPr>
          <w:rFonts w:ascii="Book Antiqua" w:eastAsia="Times New Roman" w:hAnsi="Book Antiqua" w:cs="Times New Roman"/>
          <w:color w:val="auto"/>
          <w:sz w:val="24"/>
          <w:szCs w:val="24"/>
          <w:lang w:val="en-US"/>
        </w:rPr>
        <w:t>, and a positive perceived adequacy of others. This</w:t>
      </w:r>
      <w:r w:rsidR="00F9117D" w:rsidRPr="00BD2FBB">
        <w:rPr>
          <w:rFonts w:ascii="Book Antiqua" w:eastAsia="Times New Roman" w:hAnsi="Book Antiqua" w:cs="Times New Roman"/>
          <w:color w:val="auto"/>
          <w:sz w:val="24"/>
          <w:szCs w:val="24"/>
          <w:lang w:val="en-US"/>
        </w:rPr>
        <w:t xml:space="preserve"> combination suggests</w:t>
      </w:r>
      <w:r w:rsidRPr="00BD2FBB">
        <w:rPr>
          <w:rFonts w:ascii="Book Antiqua" w:eastAsia="Times New Roman" w:hAnsi="Book Antiqua" w:cs="Times New Roman"/>
          <w:color w:val="auto"/>
          <w:sz w:val="24"/>
          <w:szCs w:val="24"/>
          <w:lang w:val="en-US"/>
        </w:rPr>
        <w:t xml:space="preserve"> that </w:t>
      </w:r>
      <w:r w:rsidR="00E1464E" w:rsidRPr="00BD2FBB">
        <w:rPr>
          <w:rFonts w:ascii="Book Antiqua" w:eastAsia="Times New Roman" w:hAnsi="Book Antiqua" w:cs="Times New Roman"/>
          <w:color w:val="auto"/>
          <w:sz w:val="24"/>
          <w:szCs w:val="24"/>
          <w:lang w:val="en-US"/>
        </w:rPr>
        <w:t>James</w:t>
      </w:r>
      <w:r w:rsidRPr="00BD2FBB">
        <w:rPr>
          <w:rFonts w:ascii="Book Antiqua" w:eastAsia="Times New Roman" w:hAnsi="Book Antiqua" w:cs="Times New Roman"/>
          <w:color w:val="auto"/>
          <w:sz w:val="24"/>
          <w:szCs w:val="24"/>
          <w:lang w:val="en-US"/>
        </w:rPr>
        <w:t xml:space="preserve"> view</w:t>
      </w:r>
      <w:r w:rsidR="00F9117D" w:rsidRPr="00BD2FBB">
        <w:rPr>
          <w:rFonts w:ascii="Book Antiqua" w:eastAsia="Times New Roman" w:hAnsi="Book Antiqua" w:cs="Times New Roman"/>
          <w:color w:val="auto"/>
          <w:sz w:val="24"/>
          <w:szCs w:val="24"/>
          <w:lang w:val="en-US"/>
        </w:rPr>
        <w:t>s</w:t>
      </w:r>
      <w:r w:rsidRPr="00BD2FBB">
        <w:rPr>
          <w:rFonts w:ascii="Book Antiqua" w:eastAsia="Times New Roman" w:hAnsi="Book Antiqua" w:cs="Times New Roman"/>
          <w:color w:val="auto"/>
          <w:sz w:val="24"/>
          <w:szCs w:val="24"/>
          <w:lang w:val="en-US"/>
        </w:rPr>
        <w:t xml:space="preserve"> himself </w:t>
      </w:r>
      <w:r w:rsidR="00F9117D" w:rsidRPr="00BD2FBB">
        <w:rPr>
          <w:rFonts w:ascii="Book Antiqua" w:eastAsia="Times New Roman" w:hAnsi="Book Antiqua" w:cs="Times New Roman"/>
          <w:color w:val="auto"/>
          <w:sz w:val="24"/>
          <w:szCs w:val="24"/>
          <w:lang w:val="en-US"/>
        </w:rPr>
        <w:t xml:space="preserve">in </w:t>
      </w:r>
      <w:r w:rsidRPr="00BD2FBB">
        <w:rPr>
          <w:rFonts w:ascii="Book Antiqua" w:eastAsia="Times New Roman" w:hAnsi="Book Antiqua" w:cs="Times New Roman"/>
          <w:color w:val="auto"/>
          <w:sz w:val="24"/>
          <w:szCs w:val="24"/>
          <w:lang w:val="en-US"/>
        </w:rPr>
        <w:t xml:space="preserve">negative </w:t>
      </w:r>
      <w:r w:rsidR="00F9117D" w:rsidRPr="00BD2FBB">
        <w:rPr>
          <w:rFonts w:ascii="Book Antiqua" w:eastAsia="Times New Roman" w:hAnsi="Book Antiqua" w:cs="Times New Roman"/>
          <w:color w:val="auto"/>
          <w:sz w:val="24"/>
          <w:szCs w:val="24"/>
          <w:lang w:val="en-US"/>
        </w:rPr>
        <w:t xml:space="preserve">terms </w:t>
      </w:r>
      <w:r w:rsidRPr="00BD2FBB">
        <w:rPr>
          <w:rFonts w:ascii="Book Antiqua" w:eastAsia="Times New Roman" w:hAnsi="Book Antiqua" w:cs="Times New Roman"/>
          <w:color w:val="auto"/>
          <w:sz w:val="24"/>
          <w:szCs w:val="24"/>
          <w:lang w:val="en-US"/>
        </w:rPr>
        <w:t>and different from others</w:t>
      </w:r>
      <w:r w:rsidR="00F9117D" w:rsidRPr="00BD2FBB">
        <w:rPr>
          <w:rFonts w:ascii="Book Antiqua" w:eastAsia="Times New Roman" w:hAnsi="Book Antiqua" w:cs="Times New Roman"/>
          <w:color w:val="auto"/>
          <w:sz w:val="24"/>
          <w:szCs w:val="24"/>
          <w:lang w:val="en-US"/>
        </w:rPr>
        <w:t>, as if he was saying</w:t>
      </w:r>
      <w:r w:rsidR="00A352EA" w:rsidRPr="00BD2FBB">
        <w:rPr>
          <w:rFonts w:ascii="Book Antiqua" w:eastAsia="Times New Roman" w:hAnsi="Book Antiqua" w:cs="Times New Roman"/>
          <w:color w:val="auto"/>
          <w:sz w:val="24"/>
          <w:szCs w:val="24"/>
          <w:lang w:val="en-US"/>
        </w:rPr>
        <w:t>:</w:t>
      </w:r>
      <w:r w:rsidR="002D562F" w:rsidRPr="00BC4E6D">
        <w:rPr>
          <w:rFonts w:ascii="Book Antiqua" w:eastAsia="Times New Roman" w:hAnsi="Book Antiqua" w:cs="Times New Roman"/>
          <w:color w:val="auto"/>
          <w:sz w:val="24"/>
          <w:szCs w:val="24"/>
          <w:lang w:val="en-US"/>
        </w:rPr>
        <w:t xml:space="preserve"> “The others are great, but not me</w:t>
      </w:r>
      <w:r w:rsidR="0042616C" w:rsidRPr="00BC4E6D">
        <w:rPr>
          <w:rFonts w:ascii="Book Antiqua" w:eastAsia="Times New Roman" w:hAnsi="Book Antiqua" w:cs="Times New Roman"/>
          <w:color w:val="auto"/>
          <w:sz w:val="24"/>
          <w:szCs w:val="24"/>
          <w:lang w:val="en-US"/>
        </w:rPr>
        <w:t>.</w:t>
      </w:r>
      <w:r w:rsidR="002D562F" w:rsidRPr="00BC4E6D">
        <w:rPr>
          <w:rFonts w:ascii="Book Antiqua" w:eastAsia="Times New Roman" w:hAnsi="Book Antiqua" w:cs="Times New Roman"/>
          <w:color w:val="auto"/>
          <w:sz w:val="24"/>
          <w:szCs w:val="24"/>
          <w:lang w:val="en-US"/>
        </w:rPr>
        <w:t xml:space="preserve"> I am the </w:t>
      </w:r>
      <w:r w:rsidR="00A352EA" w:rsidRPr="00BC4E6D">
        <w:rPr>
          <w:rFonts w:ascii="Book Antiqua" w:eastAsia="Times New Roman" w:hAnsi="Book Antiqua" w:cs="Times New Roman"/>
          <w:color w:val="auto"/>
          <w:sz w:val="24"/>
          <w:szCs w:val="24"/>
          <w:lang w:val="en-US"/>
        </w:rPr>
        <w:t xml:space="preserve">only one who is </w:t>
      </w:r>
      <w:r w:rsidR="002D562F" w:rsidRPr="00BC4E6D">
        <w:rPr>
          <w:rFonts w:ascii="Book Antiqua" w:eastAsia="Times New Roman" w:hAnsi="Book Antiqua" w:cs="Times New Roman"/>
          <w:color w:val="auto"/>
          <w:sz w:val="24"/>
          <w:szCs w:val="24"/>
          <w:lang w:val="en-US"/>
        </w:rPr>
        <w:t>weird”</w:t>
      </w:r>
      <w:r w:rsidR="00BC4E6D">
        <w:rPr>
          <w:rFonts w:ascii="Book Antiqua" w:hAnsi="Book Antiqua" w:cs="Times New Roman" w:hint="eastAsia"/>
          <w:color w:val="auto"/>
          <w:sz w:val="24"/>
          <w:szCs w:val="24"/>
          <w:lang w:val="en-US" w:eastAsia="zh-CN"/>
        </w:rPr>
        <w:t>.</w:t>
      </w:r>
      <w:r w:rsidR="001B032C" w:rsidRPr="00BD2FBB">
        <w:rPr>
          <w:rFonts w:ascii="Book Antiqua" w:eastAsia="Times New Roman" w:hAnsi="Book Antiqua" w:cs="Times New Roman"/>
          <w:color w:val="auto"/>
          <w:sz w:val="24"/>
          <w:szCs w:val="24"/>
          <w:lang w:val="en-US"/>
        </w:rPr>
        <w:t xml:space="preserve"> This profile usually applies to depressive patients and people with other psychiatric categories who manifest hopelessness, </w:t>
      </w:r>
      <w:r w:rsidR="00F9117D" w:rsidRPr="00BD2FBB">
        <w:rPr>
          <w:rFonts w:ascii="Book Antiqua" w:eastAsia="Times New Roman" w:hAnsi="Book Antiqua" w:cs="Times New Roman"/>
          <w:color w:val="auto"/>
          <w:sz w:val="24"/>
          <w:szCs w:val="24"/>
          <w:lang w:val="en-US"/>
        </w:rPr>
        <w:t xml:space="preserve">which is </w:t>
      </w:r>
      <w:r w:rsidR="001B032C" w:rsidRPr="00BD2FBB">
        <w:rPr>
          <w:rFonts w:ascii="Book Antiqua" w:eastAsia="Times New Roman" w:hAnsi="Book Antiqua" w:cs="Times New Roman"/>
          <w:color w:val="auto"/>
          <w:sz w:val="24"/>
          <w:szCs w:val="24"/>
          <w:lang w:val="en-US"/>
        </w:rPr>
        <w:t>congruent with James</w:t>
      </w:r>
      <w:r w:rsidR="00F9117D" w:rsidRPr="00BD2FBB">
        <w:rPr>
          <w:rFonts w:ascii="Book Antiqua" w:eastAsia="Times New Roman" w:hAnsi="Book Antiqua" w:cs="Times New Roman"/>
          <w:color w:val="auto"/>
          <w:sz w:val="24"/>
          <w:szCs w:val="24"/>
          <w:lang w:val="en-US"/>
        </w:rPr>
        <w:t>’</w:t>
      </w:r>
      <w:r w:rsidR="0042616C" w:rsidRPr="00BD2FBB">
        <w:rPr>
          <w:rFonts w:ascii="Book Antiqua" w:eastAsia="Times New Roman" w:hAnsi="Book Antiqua" w:cs="Times New Roman"/>
          <w:color w:val="auto"/>
          <w:sz w:val="24"/>
          <w:szCs w:val="24"/>
          <w:lang w:val="en-US"/>
        </w:rPr>
        <w:t>s</w:t>
      </w:r>
      <w:r w:rsidR="00146D70" w:rsidRPr="00BD2FBB">
        <w:rPr>
          <w:rFonts w:ascii="Book Antiqua" w:eastAsia="Times New Roman" w:hAnsi="Book Antiqua" w:cs="Times New Roman"/>
          <w:color w:val="auto"/>
          <w:sz w:val="24"/>
          <w:szCs w:val="24"/>
          <w:lang w:val="en-US"/>
        </w:rPr>
        <w:t xml:space="preserve"> </w:t>
      </w:r>
      <w:r w:rsidR="001B032C" w:rsidRPr="00BD2FBB">
        <w:rPr>
          <w:rFonts w:ascii="Book Antiqua" w:eastAsia="Times New Roman" w:hAnsi="Book Antiqua" w:cs="Times New Roman"/>
          <w:color w:val="auto"/>
          <w:sz w:val="24"/>
          <w:szCs w:val="24"/>
          <w:lang w:val="en-US"/>
        </w:rPr>
        <w:t>depressive symptoms</w:t>
      </w:r>
      <w:r w:rsidR="0042616C" w:rsidRPr="00BD2FBB">
        <w:rPr>
          <w:rFonts w:ascii="Book Antiqua" w:eastAsia="Times New Roman" w:hAnsi="Book Antiqua" w:cs="Times New Roman"/>
          <w:color w:val="auto"/>
          <w:sz w:val="24"/>
          <w:szCs w:val="24"/>
          <w:lang w:val="en-US"/>
        </w:rPr>
        <w:t>.</w:t>
      </w:r>
    </w:p>
    <w:p w:rsidR="00BC4E6D" w:rsidRPr="00BC4E6D" w:rsidRDefault="00BC4E6D" w:rsidP="00984BDE">
      <w:pPr>
        <w:pStyle w:val="Normal1"/>
        <w:spacing w:after="0" w:line="360" w:lineRule="auto"/>
        <w:jc w:val="both"/>
        <w:rPr>
          <w:rFonts w:ascii="Book Antiqua" w:hAnsi="Book Antiqua" w:cs="Times New Roman"/>
          <w:color w:val="auto"/>
          <w:sz w:val="24"/>
          <w:szCs w:val="24"/>
          <w:lang w:val="en-US" w:eastAsia="zh-CN"/>
        </w:rPr>
      </w:pPr>
    </w:p>
    <w:p w:rsidR="005343EF" w:rsidRPr="00824B2C" w:rsidRDefault="00BC4E6D" w:rsidP="00984BDE">
      <w:pPr>
        <w:pStyle w:val="Normal1"/>
        <w:spacing w:after="0" w:line="360" w:lineRule="auto"/>
        <w:jc w:val="both"/>
        <w:rPr>
          <w:rFonts w:ascii="Book Antiqua" w:hAnsi="Book Antiqua" w:cs="Times New Roman"/>
          <w:b/>
          <w:i/>
          <w:color w:val="auto"/>
          <w:sz w:val="24"/>
          <w:szCs w:val="24"/>
          <w:lang w:val="en-US"/>
        </w:rPr>
      </w:pPr>
      <w:r w:rsidRPr="00824B2C">
        <w:rPr>
          <w:rFonts w:ascii="Book Antiqua" w:eastAsia="Times New Roman" w:hAnsi="Book Antiqua" w:cs="Times New Roman"/>
          <w:b/>
          <w:i/>
          <w:color w:val="auto"/>
          <w:sz w:val="24"/>
          <w:szCs w:val="24"/>
          <w:lang w:val="en-US"/>
        </w:rPr>
        <w:t>T</w:t>
      </w:r>
      <w:r w:rsidR="00824B2C" w:rsidRPr="00824B2C">
        <w:rPr>
          <w:rFonts w:ascii="Book Antiqua" w:eastAsia="Times New Roman" w:hAnsi="Book Antiqua" w:cs="Times New Roman"/>
          <w:b/>
          <w:i/>
          <w:color w:val="auto"/>
          <w:sz w:val="24"/>
          <w:szCs w:val="24"/>
          <w:lang w:val="en-US"/>
        </w:rPr>
        <w:t>he structure of the cognitive system</w:t>
      </w:r>
    </w:p>
    <w:p w:rsidR="005343EF" w:rsidRPr="00824B2C" w:rsidRDefault="00F9117D" w:rsidP="00984BDE">
      <w:pPr>
        <w:pStyle w:val="Normal1"/>
        <w:spacing w:after="0" w:line="360" w:lineRule="auto"/>
        <w:jc w:val="both"/>
        <w:rPr>
          <w:rFonts w:ascii="Book Antiqua" w:hAnsi="Book Antiqua" w:cs="Times New Roman"/>
          <w:b/>
          <w:color w:val="auto"/>
          <w:sz w:val="24"/>
          <w:szCs w:val="24"/>
          <w:lang w:val="en-US"/>
        </w:rPr>
      </w:pPr>
      <w:r w:rsidRPr="00824B2C">
        <w:rPr>
          <w:rFonts w:ascii="Book Antiqua" w:eastAsia="Times New Roman" w:hAnsi="Book Antiqua" w:cs="Times New Roman"/>
          <w:b/>
          <w:color w:val="auto"/>
          <w:sz w:val="24"/>
          <w:szCs w:val="24"/>
          <w:lang w:val="en-US"/>
        </w:rPr>
        <w:t xml:space="preserve">Interpersonal </w:t>
      </w:r>
      <w:r w:rsidR="0042616C" w:rsidRPr="00824B2C">
        <w:rPr>
          <w:rFonts w:ascii="Book Antiqua" w:eastAsia="Times New Roman" w:hAnsi="Book Antiqua" w:cs="Times New Roman"/>
          <w:b/>
          <w:color w:val="auto"/>
          <w:sz w:val="24"/>
          <w:szCs w:val="24"/>
          <w:lang w:val="en-US"/>
        </w:rPr>
        <w:t>cognitive differentiation</w:t>
      </w:r>
      <w:r w:rsidR="00824B2C">
        <w:rPr>
          <w:rFonts w:ascii="Book Antiqua" w:hAnsi="Book Antiqua" w:cs="Times New Roman" w:hint="eastAsia"/>
          <w:b/>
          <w:color w:val="auto"/>
          <w:sz w:val="24"/>
          <w:szCs w:val="24"/>
          <w:lang w:val="en-US" w:eastAsia="zh-CN"/>
        </w:rPr>
        <w:t xml:space="preserve">: </w:t>
      </w:r>
      <w:r w:rsidRPr="00BD2FBB">
        <w:rPr>
          <w:rFonts w:ascii="Book Antiqua" w:eastAsia="Times New Roman" w:hAnsi="Book Antiqua" w:cs="Times New Roman"/>
          <w:color w:val="auto"/>
          <w:sz w:val="24"/>
          <w:szCs w:val="24"/>
          <w:lang w:val="en-US"/>
        </w:rPr>
        <w:t xml:space="preserve">Interpersonal </w:t>
      </w:r>
      <w:r w:rsidR="00DB26D3" w:rsidRPr="00BD2FBB">
        <w:rPr>
          <w:rFonts w:ascii="Book Antiqua" w:eastAsia="Times New Roman" w:hAnsi="Book Antiqua" w:cs="Times New Roman"/>
          <w:color w:val="auto"/>
          <w:sz w:val="24"/>
          <w:szCs w:val="24"/>
          <w:lang w:val="en-US"/>
        </w:rPr>
        <w:t xml:space="preserve">cognitive differentiation refers to the extent </w:t>
      </w:r>
      <w:r w:rsidRPr="00BD2FBB">
        <w:rPr>
          <w:rFonts w:ascii="Book Antiqua" w:eastAsia="Times New Roman" w:hAnsi="Book Antiqua" w:cs="Times New Roman"/>
          <w:color w:val="auto"/>
          <w:sz w:val="24"/>
          <w:szCs w:val="24"/>
          <w:lang w:val="en-US"/>
        </w:rPr>
        <w:t xml:space="preserve">to </w:t>
      </w:r>
      <w:r w:rsidR="00DB26D3" w:rsidRPr="00BD2FBB">
        <w:rPr>
          <w:rFonts w:ascii="Book Antiqua" w:eastAsia="Times New Roman" w:hAnsi="Book Antiqua" w:cs="Times New Roman"/>
          <w:color w:val="auto"/>
          <w:sz w:val="24"/>
          <w:szCs w:val="24"/>
          <w:lang w:val="en-US"/>
        </w:rPr>
        <w:t>which a person can construe his</w:t>
      </w:r>
      <w:r w:rsidRPr="00BD2FBB">
        <w:rPr>
          <w:rFonts w:ascii="Book Antiqua" w:eastAsia="Times New Roman" w:hAnsi="Book Antiqua" w:cs="Times New Roman"/>
          <w:color w:val="auto"/>
          <w:sz w:val="24"/>
          <w:szCs w:val="24"/>
          <w:lang w:val="en-US"/>
        </w:rPr>
        <w:t xml:space="preserve"> or </w:t>
      </w:r>
      <w:r w:rsidR="00DB26D3" w:rsidRPr="00BD2FBB">
        <w:rPr>
          <w:rFonts w:ascii="Book Antiqua" w:eastAsia="Times New Roman" w:hAnsi="Book Antiqua" w:cs="Times New Roman"/>
          <w:color w:val="auto"/>
          <w:sz w:val="24"/>
          <w:szCs w:val="24"/>
          <w:lang w:val="en-US"/>
        </w:rPr>
        <w:t xml:space="preserve">her </w:t>
      </w:r>
      <w:r w:rsidRPr="00BD2FBB">
        <w:rPr>
          <w:rFonts w:ascii="Book Antiqua" w:eastAsia="Times New Roman" w:hAnsi="Book Antiqua" w:cs="Times New Roman"/>
          <w:color w:val="auto"/>
          <w:sz w:val="24"/>
          <w:szCs w:val="24"/>
          <w:lang w:val="en-US"/>
        </w:rPr>
        <w:t xml:space="preserve">social </w:t>
      </w:r>
      <w:r w:rsidR="00DB26D3" w:rsidRPr="00BD2FBB">
        <w:rPr>
          <w:rFonts w:ascii="Book Antiqua" w:eastAsia="Times New Roman" w:hAnsi="Book Antiqua" w:cs="Times New Roman"/>
          <w:color w:val="auto"/>
          <w:sz w:val="24"/>
          <w:szCs w:val="24"/>
          <w:lang w:val="en-US"/>
        </w:rPr>
        <w:t>experiences from different points of view. The more differentiate</w:t>
      </w:r>
      <w:r w:rsidR="004613F8" w:rsidRPr="00BD2FBB">
        <w:rPr>
          <w:rFonts w:ascii="Book Antiqua" w:eastAsia="Times New Roman" w:hAnsi="Book Antiqua" w:cs="Times New Roman"/>
          <w:color w:val="auto"/>
          <w:sz w:val="24"/>
          <w:szCs w:val="24"/>
          <w:lang w:val="en-US"/>
        </w:rPr>
        <w:t xml:space="preserve">d a cognitive structure is, the more </w:t>
      </w:r>
      <w:r w:rsidR="00DB26D3" w:rsidRPr="00BD2FBB">
        <w:rPr>
          <w:rFonts w:ascii="Book Antiqua" w:eastAsia="Times New Roman" w:hAnsi="Book Antiqua" w:cs="Times New Roman"/>
          <w:color w:val="auto"/>
          <w:sz w:val="24"/>
          <w:szCs w:val="24"/>
          <w:lang w:val="en-US"/>
        </w:rPr>
        <w:t>meaningful dimensions</w:t>
      </w:r>
      <w:r w:rsidR="00146D70" w:rsidRPr="00BD2FBB">
        <w:rPr>
          <w:rFonts w:ascii="Book Antiqua" w:eastAsia="Times New Roman" w:hAnsi="Book Antiqua" w:cs="Times New Roman"/>
          <w:color w:val="auto"/>
          <w:sz w:val="24"/>
          <w:szCs w:val="24"/>
          <w:lang w:val="en-US"/>
        </w:rPr>
        <w:t xml:space="preserve"> </w:t>
      </w:r>
      <w:r w:rsidR="00A25539" w:rsidRPr="00BD2FBB">
        <w:rPr>
          <w:rFonts w:ascii="Book Antiqua" w:eastAsia="Times New Roman" w:hAnsi="Book Antiqua" w:cs="Times New Roman"/>
          <w:color w:val="auto"/>
          <w:sz w:val="24"/>
          <w:szCs w:val="24"/>
          <w:lang w:val="en-US"/>
        </w:rPr>
        <w:t xml:space="preserve">are available to </w:t>
      </w:r>
      <w:r w:rsidR="004613F8" w:rsidRPr="00BD2FBB">
        <w:rPr>
          <w:rFonts w:ascii="Book Antiqua" w:eastAsia="Times New Roman" w:hAnsi="Book Antiqua" w:cs="Times New Roman"/>
          <w:color w:val="auto"/>
          <w:sz w:val="24"/>
          <w:szCs w:val="24"/>
          <w:lang w:val="en-US"/>
        </w:rPr>
        <w:t xml:space="preserve">the person </w:t>
      </w:r>
      <w:r w:rsidR="00DB26D3" w:rsidRPr="00BD2FBB">
        <w:rPr>
          <w:rFonts w:ascii="Book Antiqua" w:eastAsia="Times New Roman" w:hAnsi="Book Antiqua" w:cs="Times New Roman"/>
          <w:color w:val="auto"/>
          <w:sz w:val="24"/>
          <w:szCs w:val="24"/>
          <w:lang w:val="en-US"/>
        </w:rPr>
        <w:t>to perceive an</w:t>
      </w:r>
      <w:r w:rsidR="004613F8" w:rsidRPr="00BD2FBB">
        <w:rPr>
          <w:rFonts w:ascii="Book Antiqua" w:eastAsia="Times New Roman" w:hAnsi="Book Antiqua" w:cs="Times New Roman"/>
          <w:color w:val="auto"/>
          <w:sz w:val="24"/>
          <w:szCs w:val="24"/>
          <w:lang w:val="en-US"/>
        </w:rPr>
        <w:t xml:space="preserve">d understand the </w:t>
      </w:r>
      <w:r w:rsidR="0042616C" w:rsidRPr="00BD2FBB">
        <w:rPr>
          <w:rFonts w:ascii="Book Antiqua" w:eastAsia="Times New Roman" w:hAnsi="Book Antiqua" w:cs="Times New Roman"/>
          <w:color w:val="auto"/>
          <w:sz w:val="24"/>
          <w:szCs w:val="24"/>
          <w:lang w:val="en-US"/>
        </w:rPr>
        <w:t xml:space="preserve">behavior of </w:t>
      </w:r>
      <w:r w:rsidR="004613F8" w:rsidRPr="00BD2FBB">
        <w:rPr>
          <w:rFonts w:ascii="Book Antiqua" w:eastAsia="Times New Roman" w:hAnsi="Book Antiqua" w:cs="Times New Roman"/>
          <w:color w:val="auto"/>
          <w:sz w:val="24"/>
          <w:szCs w:val="24"/>
          <w:lang w:val="en-US"/>
        </w:rPr>
        <w:t>others</w:t>
      </w:r>
      <w:r w:rsidR="00DB26D3" w:rsidRPr="00BD2FBB">
        <w:rPr>
          <w:rFonts w:ascii="Book Antiqua" w:eastAsia="Times New Roman" w:hAnsi="Book Antiqua" w:cs="Times New Roman"/>
          <w:color w:val="auto"/>
          <w:sz w:val="24"/>
          <w:szCs w:val="24"/>
          <w:lang w:val="en-US"/>
        </w:rPr>
        <w:t>.</w:t>
      </w:r>
    </w:p>
    <w:p w:rsidR="005343EF" w:rsidRDefault="00A25539" w:rsidP="006544CB">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eastAsia="Times New Roman" w:hAnsi="Book Antiqua" w:cs="Times New Roman"/>
          <w:color w:val="auto"/>
          <w:sz w:val="24"/>
          <w:szCs w:val="24"/>
          <w:lang w:val="en-US"/>
        </w:rPr>
        <w:t xml:space="preserve">Several </w:t>
      </w:r>
      <w:r w:rsidR="00A1247B" w:rsidRPr="00BD2FBB">
        <w:rPr>
          <w:rFonts w:ascii="Book Antiqua" w:eastAsia="Times New Roman" w:hAnsi="Book Antiqua" w:cs="Times New Roman"/>
          <w:color w:val="auto"/>
          <w:sz w:val="24"/>
          <w:szCs w:val="24"/>
          <w:lang w:val="en-US"/>
        </w:rPr>
        <w:t xml:space="preserve">measures </w:t>
      </w:r>
      <w:r w:rsidRPr="00BD2FBB">
        <w:rPr>
          <w:rFonts w:ascii="Book Antiqua" w:eastAsia="Times New Roman" w:hAnsi="Book Antiqua" w:cs="Times New Roman"/>
          <w:color w:val="auto"/>
          <w:sz w:val="24"/>
          <w:szCs w:val="24"/>
          <w:lang w:val="en-US"/>
        </w:rPr>
        <w:t xml:space="preserve">have been proposed </w:t>
      </w:r>
      <w:r w:rsidR="00A1247B" w:rsidRPr="00BD2FBB">
        <w:rPr>
          <w:rFonts w:ascii="Book Antiqua" w:eastAsia="Times New Roman" w:hAnsi="Book Antiqua" w:cs="Times New Roman"/>
          <w:color w:val="auto"/>
          <w:sz w:val="24"/>
          <w:szCs w:val="24"/>
          <w:lang w:val="en-US"/>
        </w:rPr>
        <w:t xml:space="preserve">to </w:t>
      </w:r>
      <w:r w:rsidRPr="00BD2FBB">
        <w:rPr>
          <w:rFonts w:ascii="Book Antiqua" w:eastAsia="Times New Roman" w:hAnsi="Book Antiqua" w:cs="Times New Roman"/>
          <w:color w:val="auto"/>
          <w:sz w:val="24"/>
          <w:szCs w:val="24"/>
          <w:lang w:val="en-US"/>
        </w:rPr>
        <w:t xml:space="preserve">assess </w:t>
      </w:r>
      <w:r w:rsidR="00DB26D3" w:rsidRPr="00BD2FBB">
        <w:rPr>
          <w:rFonts w:ascii="Book Antiqua" w:eastAsia="Times New Roman" w:hAnsi="Book Antiqua" w:cs="Times New Roman"/>
          <w:color w:val="auto"/>
          <w:sz w:val="24"/>
          <w:szCs w:val="24"/>
          <w:lang w:val="en-US"/>
        </w:rPr>
        <w:t xml:space="preserve">cognitive </w:t>
      </w:r>
      <w:r w:rsidR="007E234A" w:rsidRPr="00BD2FBB">
        <w:rPr>
          <w:rFonts w:ascii="Book Antiqua" w:eastAsia="Times New Roman" w:hAnsi="Book Antiqua" w:cs="Times New Roman"/>
          <w:color w:val="auto"/>
          <w:sz w:val="24"/>
          <w:szCs w:val="24"/>
          <w:lang w:val="en-US"/>
        </w:rPr>
        <w:t>differentiation</w:t>
      </w:r>
      <w:r w:rsidR="00DB26D3" w:rsidRPr="00BD2FBB">
        <w:rPr>
          <w:rFonts w:ascii="Book Antiqua" w:eastAsia="Times New Roman" w:hAnsi="Book Antiqua" w:cs="Times New Roman"/>
          <w:color w:val="auto"/>
          <w:sz w:val="24"/>
          <w:szCs w:val="24"/>
          <w:lang w:val="en-US"/>
        </w:rPr>
        <w:t xml:space="preserve">, </w:t>
      </w:r>
      <w:r w:rsidR="00781D52" w:rsidRPr="00BD2FBB">
        <w:rPr>
          <w:rFonts w:ascii="Book Antiqua" w:eastAsia="Times New Roman" w:hAnsi="Book Antiqua" w:cs="Times New Roman"/>
          <w:color w:val="auto"/>
          <w:sz w:val="24"/>
          <w:szCs w:val="24"/>
          <w:lang w:val="en-US"/>
        </w:rPr>
        <w:t>but</w:t>
      </w:r>
      <w:r w:rsidR="00DB26D3" w:rsidRPr="00BD2FBB">
        <w:rPr>
          <w:rFonts w:ascii="Book Antiqua" w:eastAsia="Times New Roman" w:hAnsi="Book Antiqua" w:cs="Times New Roman"/>
          <w:color w:val="auto"/>
          <w:sz w:val="24"/>
          <w:szCs w:val="24"/>
          <w:lang w:val="en-US"/>
        </w:rPr>
        <w:t xml:space="preserve"> the </w:t>
      </w:r>
      <w:r w:rsidR="007E234A" w:rsidRPr="00BD2FBB">
        <w:rPr>
          <w:rFonts w:ascii="Book Antiqua" w:eastAsia="Times New Roman" w:hAnsi="Book Antiqua" w:cs="Times New Roman"/>
          <w:color w:val="auto"/>
          <w:sz w:val="24"/>
          <w:szCs w:val="24"/>
          <w:lang w:val="en-US"/>
        </w:rPr>
        <w:t>percentage</w:t>
      </w:r>
      <w:r w:rsidR="00DB26D3" w:rsidRPr="00BD2FBB">
        <w:rPr>
          <w:rFonts w:ascii="Book Antiqua" w:eastAsia="Times New Roman" w:hAnsi="Book Antiqua" w:cs="Times New Roman"/>
          <w:color w:val="auto"/>
          <w:sz w:val="24"/>
          <w:szCs w:val="24"/>
          <w:lang w:val="en-US"/>
        </w:rPr>
        <w:t xml:space="preserve"> of variance accounted for by the first factor (PVAFF) </w:t>
      </w:r>
      <w:r w:rsidRPr="00BD2FBB">
        <w:rPr>
          <w:rFonts w:ascii="Book Antiqua" w:eastAsia="Times New Roman" w:hAnsi="Book Antiqua" w:cs="Times New Roman"/>
          <w:color w:val="auto"/>
          <w:sz w:val="24"/>
          <w:szCs w:val="24"/>
          <w:lang w:val="en-US"/>
        </w:rPr>
        <w:t>resulting</w:t>
      </w:r>
      <w:r w:rsidR="00DB26D3" w:rsidRPr="00BD2FBB">
        <w:rPr>
          <w:rFonts w:ascii="Book Antiqua" w:eastAsia="Times New Roman" w:hAnsi="Book Antiqua" w:cs="Times New Roman"/>
          <w:color w:val="auto"/>
          <w:sz w:val="24"/>
          <w:szCs w:val="24"/>
          <w:lang w:val="en-US"/>
        </w:rPr>
        <w:t xml:space="preserve"> from the factor analysis is the one with </w:t>
      </w:r>
      <w:r w:rsidR="0042616C" w:rsidRPr="00BD2FBB">
        <w:rPr>
          <w:rFonts w:ascii="Book Antiqua" w:eastAsia="Times New Roman" w:hAnsi="Book Antiqua" w:cs="Times New Roman"/>
          <w:color w:val="auto"/>
          <w:sz w:val="24"/>
          <w:szCs w:val="24"/>
          <w:lang w:val="en-US"/>
        </w:rPr>
        <w:t xml:space="preserve">the strongest </w:t>
      </w:r>
      <w:r w:rsidR="00DB26D3" w:rsidRPr="00BD2FBB">
        <w:rPr>
          <w:rFonts w:ascii="Book Antiqua" w:eastAsia="Times New Roman" w:hAnsi="Book Antiqua" w:cs="Times New Roman"/>
          <w:color w:val="auto"/>
          <w:sz w:val="24"/>
          <w:szCs w:val="24"/>
          <w:lang w:val="en-US"/>
        </w:rPr>
        <w:t xml:space="preserve">reputation. This percentage indicates the importance or weight of the main dimension of meaning. It is estimated that a </w:t>
      </w:r>
      <w:r w:rsidR="00644A6B" w:rsidRPr="00BD2FBB">
        <w:rPr>
          <w:rFonts w:ascii="Book Antiqua" w:eastAsia="Times New Roman" w:hAnsi="Book Antiqua" w:cs="Times New Roman"/>
          <w:color w:val="auto"/>
          <w:sz w:val="24"/>
          <w:szCs w:val="24"/>
          <w:lang w:val="en-US"/>
        </w:rPr>
        <w:t xml:space="preserve">low </w:t>
      </w:r>
      <w:r w:rsidR="00DB26D3" w:rsidRPr="00BD2FBB">
        <w:rPr>
          <w:rFonts w:ascii="Book Antiqua" w:eastAsia="Times New Roman" w:hAnsi="Book Antiqua" w:cs="Times New Roman"/>
          <w:color w:val="auto"/>
          <w:sz w:val="24"/>
          <w:szCs w:val="24"/>
          <w:lang w:val="en-US"/>
        </w:rPr>
        <w:t xml:space="preserve">PVAFF </w:t>
      </w:r>
      <w:r w:rsidR="00644A6B" w:rsidRPr="00BD2FBB">
        <w:rPr>
          <w:rFonts w:ascii="Book Antiqua" w:eastAsia="Times New Roman" w:hAnsi="Book Antiqua" w:cs="Times New Roman"/>
          <w:color w:val="auto"/>
          <w:sz w:val="24"/>
          <w:szCs w:val="24"/>
          <w:lang w:val="en-US"/>
        </w:rPr>
        <w:t xml:space="preserve">indicates a </w:t>
      </w:r>
      <w:r w:rsidR="00DB26D3" w:rsidRPr="00BD2FBB">
        <w:rPr>
          <w:rFonts w:ascii="Book Antiqua" w:eastAsia="Times New Roman" w:hAnsi="Book Antiqua" w:cs="Times New Roman"/>
          <w:color w:val="auto"/>
          <w:sz w:val="24"/>
          <w:szCs w:val="24"/>
          <w:lang w:val="en-US"/>
        </w:rPr>
        <w:t>differentiated</w:t>
      </w:r>
      <w:r w:rsidR="00644A6B" w:rsidRPr="00BD2FBB">
        <w:rPr>
          <w:rFonts w:ascii="Book Antiqua" w:eastAsia="Times New Roman" w:hAnsi="Book Antiqua" w:cs="Times New Roman"/>
          <w:color w:val="auto"/>
          <w:sz w:val="24"/>
          <w:szCs w:val="24"/>
          <w:lang w:val="en-US"/>
        </w:rPr>
        <w:t xml:space="preserve"> cognitive structure</w:t>
      </w:r>
      <w:r w:rsidR="00DB26D3" w:rsidRPr="00BD2FBB">
        <w:rPr>
          <w:rFonts w:ascii="Book Antiqua" w:eastAsia="Times New Roman" w:hAnsi="Book Antiqua" w:cs="Times New Roman"/>
          <w:color w:val="auto"/>
          <w:sz w:val="24"/>
          <w:szCs w:val="24"/>
          <w:lang w:val="en-US"/>
        </w:rPr>
        <w:t xml:space="preserve">, </w:t>
      </w:r>
      <w:r w:rsidR="00644A6B" w:rsidRPr="00BD2FBB">
        <w:rPr>
          <w:rFonts w:ascii="Book Antiqua" w:eastAsia="Times New Roman" w:hAnsi="Book Antiqua" w:cs="Times New Roman"/>
          <w:color w:val="auto"/>
          <w:sz w:val="24"/>
          <w:szCs w:val="24"/>
          <w:lang w:val="en-US"/>
        </w:rPr>
        <w:t xml:space="preserve">favoring </w:t>
      </w:r>
      <w:r w:rsidR="00DB26D3" w:rsidRPr="00BD2FBB">
        <w:rPr>
          <w:rFonts w:ascii="Book Antiqua" w:eastAsia="Times New Roman" w:hAnsi="Book Antiqua" w:cs="Times New Roman"/>
          <w:color w:val="auto"/>
          <w:sz w:val="24"/>
          <w:szCs w:val="24"/>
          <w:lang w:val="en-US"/>
        </w:rPr>
        <w:t>multidimensional</w:t>
      </w:r>
      <w:r w:rsidR="00644A6B" w:rsidRPr="00BD2FBB">
        <w:rPr>
          <w:rFonts w:ascii="Book Antiqua" w:eastAsia="Times New Roman" w:hAnsi="Book Antiqua" w:cs="Times New Roman"/>
          <w:color w:val="auto"/>
          <w:sz w:val="24"/>
          <w:szCs w:val="24"/>
          <w:lang w:val="en-US"/>
        </w:rPr>
        <w:t xml:space="preserve"> thinking</w:t>
      </w:r>
      <w:r w:rsidR="00146D70" w:rsidRPr="00BD2FBB">
        <w:rPr>
          <w:rFonts w:ascii="Book Antiqua" w:eastAsia="Times New Roman" w:hAnsi="Book Antiqua" w:cs="Times New Roman"/>
          <w:color w:val="auto"/>
          <w:sz w:val="24"/>
          <w:szCs w:val="24"/>
          <w:lang w:val="en-US"/>
        </w:rPr>
        <w:t xml:space="preserve"> </w:t>
      </w:r>
      <w:r w:rsidR="0042616C" w:rsidRPr="00BD2FBB">
        <w:rPr>
          <w:rFonts w:ascii="Book Antiqua" w:eastAsia="Times New Roman" w:hAnsi="Book Antiqua" w:cs="Times New Roman"/>
          <w:color w:val="auto"/>
          <w:sz w:val="24"/>
          <w:szCs w:val="24"/>
          <w:lang w:val="en-US"/>
        </w:rPr>
        <w:t>and</w:t>
      </w:r>
      <w:r w:rsidR="00146D70" w:rsidRPr="00BD2FBB">
        <w:rPr>
          <w:rFonts w:ascii="Book Antiqua" w:eastAsia="Times New Roman" w:hAnsi="Book Antiqua" w:cs="Times New Roman"/>
          <w:color w:val="auto"/>
          <w:sz w:val="24"/>
          <w:szCs w:val="24"/>
          <w:lang w:val="en-US"/>
        </w:rPr>
        <w:t xml:space="preserve"> </w:t>
      </w:r>
      <w:r w:rsidR="00781D52" w:rsidRPr="00BD2FBB">
        <w:rPr>
          <w:rFonts w:ascii="Book Antiqua" w:eastAsia="Times New Roman" w:hAnsi="Book Antiqua" w:cs="Times New Roman"/>
          <w:color w:val="auto"/>
          <w:sz w:val="24"/>
          <w:szCs w:val="24"/>
          <w:lang w:val="en-US"/>
        </w:rPr>
        <w:t>allowing</w:t>
      </w:r>
      <w:r w:rsidR="00DB26D3" w:rsidRPr="00BD2FBB">
        <w:rPr>
          <w:rFonts w:ascii="Book Antiqua" w:eastAsia="Times New Roman" w:hAnsi="Book Antiqua" w:cs="Times New Roman"/>
          <w:color w:val="auto"/>
          <w:sz w:val="24"/>
          <w:szCs w:val="24"/>
          <w:lang w:val="en-US"/>
        </w:rPr>
        <w:t xml:space="preserve"> other dimensions to play relevant roles in the way the subject construes, while </w:t>
      </w:r>
      <w:r w:rsidR="00644A6B" w:rsidRPr="00BD2FBB">
        <w:rPr>
          <w:rFonts w:ascii="Book Antiqua" w:eastAsia="Times New Roman" w:hAnsi="Book Antiqua" w:cs="Times New Roman"/>
          <w:color w:val="auto"/>
          <w:sz w:val="24"/>
          <w:szCs w:val="24"/>
          <w:lang w:val="en-US"/>
        </w:rPr>
        <w:t>a high PVAFF indicate</w:t>
      </w:r>
      <w:r w:rsidR="0042616C" w:rsidRPr="00BD2FBB">
        <w:rPr>
          <w:rFonts w:ascii="Book Antiqua" w:eastAsia="Times New Roman" w:hAnsi="Book Antiqua" w:cs="Times New Roman"/>
          <w:color w:val="auto"/>
          <w:sz w:val="24"/>
          <w:szCs w:val="24"/>
          <w:lang w:val="en-US"/>
        </w:rPr>
        <w:t>s</w:t>
      </w:r>
      <w:r w:rsidR="00644A6B" w:rsidRPr="00BD2FBB">
        <w:rPr>
          <w:rFonts w:ascii="Book Antiqua" w:eastAsia="Times New Roman" w:hAnsi="Book Antiqua" w:cs="Times New Roman"/>
          <w:color w:val="auto"/>
          <w:sz w:val="24"/>
          <w:szCs w:val="24"/>
          <w:lang w:val="en-US"/>
        </w:rPr>
        <w:t xml:space="preserve"> low cognitive differentiation, with a </w:t>
      </w:r>
      <w:r w:rsidR="006522A7" w:rsidRPr="00BD2FBB">
        <w:rPr>
          <w:rFonts w:ascii="Book Antiqua" w:eastAsia="Times New Roman" w:hAnsi="Book Antiqua" w:cs="Times New Roman"/>
          <w:color w:val="auto"/>
          <w:sz w:val="24"/>
          <w:szCs w:val="24"/>
          <w:lang w:val="en-US"/>
        </w:rPr>
        <w:t>tendency</w:t>
      </w:r>
      <w:r w:rsidR="00DB26D3" w:rsidRPr="00BD2FBB">
        <w:rPr>
          <w:rFonts w:ascii="Book Antiqua" w:eastAsia="Times New Roman" w:hAnsi="Book Antiqua" w:cs="Times New Roman"/>
          <w:color w:val="auto"/>
          <w:sz w:val="24"/>
          <w:szCs w:val="24"/>
          <w:lang w:val="en-US"/>
        </w:rPr>
        <w:t xml:space="preserve"> to one-</w:t>
      </w:r>
      <w:r w:rsidR="006522A7" w:rsidRPr="00BD2FBB">
        <w:rPr>
          <w:rFonts w:ascii="Book Antiqua" w:eastAsia="Times New Roman" w:hAnsi="Book Antiqua" w:cs="Times New Roman"/>
          <w:color w:val="auto"/>
          <w:sz w:val="24"/>
          <w:szCs w:val="24"/>
          <w:lang w:val="en-US"/>
        </w:rPr>
        <w:t>dimensional</w:t>
      </w:r>
      <w:r w:rsidR="00146D70" w:rsidRPr="00BD2FBB">
        <w:rPr>
          <w:rFonts w:ascii="Book Antiqua" w:eastAsia="Times New Roman" w:hAnsi="Book Antiqua" w:cs="Times New Roman"/>
          <w:color w:val="auto"/>
          <w:sz w:val="24"/>
          <w:szCs w:val="24"/>
          <w:lang w:val="en-US"/>
        </w:rPr>
        <w:t xml:space="preserve"> </w:t>
      </w:r>
      <w:r w:rsidR="00644A6B" w:rsidRPr="00BD2FBB">
        <w:rPr>
          <w:rFonts w:ascii="Book Antiqua" w:eastAsia="Times New Roman" w:hAnsi="Book Antiqua" w:cs="Times New Roman"/>
          <w:color w:val="auto"/>
          <w:sz w:val="24"/>
          <w:szCs w:val="24"/>
          <w:lang w:val="en-US"/>
        </w:rPr>
        <w:t>thinking</w:t>
      </w:r>
      <w:r w:rsidR="006522A7" w:rsidRPr="00BD2FBB">
        <w:rPr>
          <w:rFonts w:ascii="Book Antiqua" w:eastAsia="Times New Roman" w:hAnsi="Book Antiqua" w:cs="Times New Roman"/>
          <w:color w:val="auto"/>
          <w:sz w:val="24"/>
          <w:szCs w:val="24"/>
          <w:lang w:val="en-US"/>
        </w:rPr>
        <w:t>.</w:t>
      </w:r>
      <w:r w:rsidR="00146D70" w:rsidRPr="00BD2FBB">
        <w:rPr>
          <w:rFonts w:ascii="Book Antiqua" w:eastAsia="Times New Roman" w:hAnsi="Book Antiqua" w:cs="Times New Roman"/>
          <w:color w:val="auto"/>
          <w:sz w:val="24"/>
          <w:szCs w:val="24"/>
          <w:lang w:val="en-US"/>
        </w:rPr>
        <w:t xml:space="preserve"> </w:t>
      </w:r>
      <w:r w:rsidR="00E1464E" w:rsidRPr="00BD2FBB">
        <w:rPr>
          <w:rFonts w:ascii="Book Antiqua" w:eastAsia="Times New Roman" w:hAnsi="Book Antiqua" w:cs="Times New Roman"/>
          <w:color w:val="auto"/>
          <w:sz w:val="24"/>
          <w:szCs w:val="24"/>
          <w:lang w:val="en-US"/>
        </w:rPr>
        <w:t>James</w:t>
      </w:r>
      <w:r w:rsidR="007364C7" w:rsidRPr="00BD2FBB">
        <w:rPr>
          <w:rFonts w:ascii="Book Antiqua" w:eastAsia="Times New Roman" w:hAnsi="Book Antiqua" w:cs="Times New Roman"/>
          <w:color w:val="auto"/>
          <w:sz w:val="24"/>
          <w:szCs w:val="24"/>
          <w:lang w:val="en-US"/>
        </w:rPr>
        <w:t>’</w:t>
      </w:r>
      <w:r w:rsidR="0042616C" w:rsidRPr="00BD2FBB">
        <w:rPr>
          <w:rFonts w:ascii="Book Antiqua" w:eastAsia="Times New Roman" w:hAnsi="Book Antiqua" w:cs="Times New Roman"/>
          <w:color w:val="auto"/>
          <w:sz w:val="24"/>
          <w:szCs w:val="24"/>
          <w:lang w:val="en-US"/>
        </w:rPr>
        <w:t>s</w:t>
      </w:r>
      <w:r w:rsidR="00146D70" w:rsidRPr="00BD2FBB">
        <w:rPr>
          <w:rFonts w:ascii="Book Antiqua" w:eastAsia="Times New Roman" w:hAnsi="Book Antiqua" w:cs="Times New Roman"/>
          <w:color w:val="auto"/>
          <w:sz w:val="24"/>
          <w:szCs w:val="24"/>
          <w:lang w:val="en-US"/>
        </w:rPr>
        <w:t xml:space="preserve"> </w:t>
      </w:r>
      <w:r w:rsidR="00781D52" w:rsidRPr="00BD2FBB">
        <w:rPr>
          <w:rFonts w:ascii="Book Antiqua" w:eastAsia="Times New Roman" w:hAnsi="Book Antiqua" w:cs="Times New Roman"/>
          <w:color w:val="auto"/>
          <w:sz w:val="24"/>
          <w:szCs w:val="24"/>
          <w:lang w:val="en-US"/>
        </w:rPr>
        <w:t>score</w:t>
      </w:r>
      <w:r w:rsidR="00146D70" w:rsidRPr="00BD2FBB">
        <w:rPr>
          <w:rFonts w:ascii="Book Antiqua" w:eastAsia="Times New Roman" w:hAnsi="Book Antiqua" w:cs="Times New Roman"/>
          <w:color w:val="auto"/>
          <w:sz w:val="24"/>
          <w:szCs w:val="24"/>
          <w:lang w:val="en-US"/>
        </w:rPr>
        <w:t xml:space="preserve"> </w:t>
      </w:r>
      <w:r w:rsidR="00DB26D3" w:rsidRPr="00BD2FBB">
        <w:rPr>
          <w:rFonts w:ascii="Book Antiqua" w:eastAsia="Times New Roman" w:hAnsi="Book Antiqua" w:cs="Times New Roman"/>
          <w:color w:val="auto"/>
          <w:sz w:val="24"/>
          <w:szCs w:val="24"/>
          <w:lang w:val="en-US"/>
        </w:rPr>
        <w:t>indicates a cognitive structure</w:t>
      </w:r>
      <w:r w:rsidR="007364C7" w:rsidRPr="00BD2FBB">
        <w:rPr>
          <w:rFonts w:ascii="Book Antiqua" w:eastAsia="Times New Roman" w:hAnsi="Book Antiqua" w:cs="Times New Roman"/>
          <w:color w:val="auto"/>
          <w:sz w:val="24"/>
          <w:szCs w:val="24"/>
          <w:lang w:val="en-US"/>
        </w:rPr>
        <w:t xml:space="preserve"> with low differentiation</w:t>
      </w:r>
      <w:r w:rsidR="00DB26D3" w:rsidRPr="00BD2FBB">
        <w:rPr>
          <w:rFonts w:ascii="Book Antiqua" w:eastAsia="Times New Roman" w:hAnsi="Book Antiqua" w:cs="Times New Roman"/>
          <w:color w:val="auto"/>
          <w:sz w:val="24"/>
          <w:szCs w:val="24"/>
          <w:lang w:val="en-US"/>
        </w:rPr>
        <w:t xml:space="preserve">, </w:t>
      </w:r>
      <w:r w:rsidR="007364C7" w:rsidRPr="00BD2FBB">
        <w:rPr>
          <w:rFonts w:ascii="Book Antiqua" w:eastAsia="Times New Roman" w:hAnsi="Book Antiqua" w:cs="Times New Roman"/>
          <w:color w:val="auto"/>
          <w:sz w:val="24"/>
          <w:szCs w:val="24"/>
          <w:lang w:val="en-US"/>
        </w:rPr>
        <w:t xml:space="preserve">with one </w:t>
      </w:r>
      <w:proofErr w:type="gramStart"/>
      <w:r w:rsidR="00DB26D3" w:rsidRPr="00BD2FBB">
        <w:rPr>
          <w:rFonts w:ascii="Book Antiqua" w:eastAsia="Times New Roman" w:hAnsi="Book Antiqua" w:cs="Times New Roman"/>
          <w:color w:val="auto"/>
          <w:sz w:val="24"/>
          <w:szCs w:val="24"/>
          <w:lang w:val="en-US"/>
        </w:rPr>
        <w:t xml:space="preserve">dimension </w:t>
      </w:r>
      <w:r w:rsidR="007364C7" w:rsidRPr="00BD2FBB">
        <w:rPr>
          <w:rFonts w:ascii="Book Antiqua" w:eastAsia="Times New Roman" w:hAnsi="Book Antiqua" w:cs="Times New Roman"/>
          <w:color w:val="auto"/>
          <w:sz w:val="24"/>
          <w:szCs w:val="24"/>
          <w:lang w:val="en-US"/>
        </w:rPr>
        <w:t>which</w:t>
      </w:r>
      <w:proofErr w:type="gramEnd"/>
      <w:r w:rsidR="007364C7" w:rsidRPr="00BD2FBB">
        <w:rPr>
          <w:rFonts w:ascii="Book Antiqua" w:eastAsia="Times New Roman" w:hAnsi="Book Antiqua" w:cs="Times New Roman"/>
          <w:color w:val="auto"/>
          <w:sz w:val="24"/>
          <w:szCs w:val="24"/>
          <w:lang w:val="en-US"/>
        </w:rPr>
        <w:t xml:space="preserve"> </w:t>
      </w:r>
      <w:r w:rsidR="00DB26D3" w:rsidRPr="00BD2FBB">
        <w:rPr>
          <w:rFonts w:ascii="Book Antiqua" w:eastAsia="Times New Roman" w:hAnsi="Book Antiqua" w:cs="Times New Roman"/>
          <w:color w:val="auto"/>
          <w:sz w:val="24"/>
          <w:szCs w:val="24"/>
          <w:lang w:val="en-US"/>
        </w:rPr>
        <w:t xml:space="preserve">plays the main role </w:t>
      </w:r>
      <w:r w:rsidR="007364C7" w:rsidRPr="00BD2FBB">
        <w:rPr>
          <w:rFonts w:ascii="Book Antiqua" w:eastAsia="Times New Roman" w:hAnsi="Book Antiqua" w:cs="Times New Roman"/>
          <w:color w:val="auto"/>
          <w:sz w:val="24"/>
          <w:szCs w:val="24"/>
          <w:lang w:val="en-US"/>
        </w:rPr>
        <w:t xml:space="preserve">for the construction of </w:t>
      </w:r>
      <w:r w:rsidR="00DB26D3" w:rsidRPr="00BD2FBB">
        <w:rPr>
          <w:rFonts w:ascii="Book Antiqua" w:eastAsia="Times New Roman" w:hAnsi="Book Antiqua" w:cs="Times New Roman"/>
          <w:color w:val="auto"/>
          <w:sz w:val="24"/>
          <w:szCs w:val="24"/>
          <w:lang w:val="en-US"/>
        </w:rPr>
        <w:t>himself and the others.</w:t>
      </w:r>
    </w:p>
    <w:p w:rsidR="007030B0" w:rsidRPr="007030B0" w:rsidRDefault="007030B0" w:rsidP="00984BDE">
      <w:pPr>
        <w:pStyle w:val="Normal1"/>
        <w:spacing w:after="0" w:line="360" w:lineRule="auto"/>
        <w:jc w:val="both"/>
        <w:rPr>
          <w:rFonts w:ascii="Book Antiqua" w:hAnsi="Book Antiqua" w:cs="Times New Roman"/>
          <w:color w:val="auto"/>
          <w:sz w:val="24"/>
          <w:szCs w:val="24"/>
          <w:lang w:val="en-US" w:eastAsia="zh-CN"/>
        </w:rPr>
      </w:pPr>
    </w:p>
    <w:p w:rsidR="005343EF" w:rsidRPr="00824B2C" w:rsidRDefault="00781D52" w:rsidP="00984BDE">
      <w:pPr>
        <w:pStyle w:val="Normal1"/>
        <w:spacing w:after="0" w:line="360" w:lineRule="auto"/>
        <w:jc w:val="both"/>
        <w:rPr>
          <w:rFonts w:ascii="Book Antiqua" w:hAnsi="Book Antiqua" w:cs="Times New Roman"/>
          <w:b/>
          <w:color w:val="auto"/>
          <w:sz w:val="24"/>
          <w:szCs w:val="24"/>
          <w:lang w:val="en-US"/>
        </w:rPr>
      </w:pPr>
      <w:r w:rsidRPr="00824B2C">
        <w:rPr>
          <w:rFonts w:ascii="Book Antiqua" w:eastAsia="Times New Roman" w:hAnsi="Book Antiqua" w:cs="Times New Roman"/>
          <w:b/>
          <w:color w:val="auto"/>
          <w:sz w:val="24"/>
          <w:szCs w:val="24"/>
          <w:lang w:val="en-US"/>
        </w:rPr>
        <w:t>Polariz</w:t>
      </w:r>
      <w:r w:rsidR="007364C7" w:rsidRPr="00824B2C">
        <w:rPr>
          <w:rFonts w:ascii="Book Antiqua" w:eastAsia="Times New Roman" w:hAnsi="Book Antiqua" w:cs="Times New Roman"/>
          <w:b/>
          <w:color w:val="auto"/>
          <w:sz w:val="24"/>
          <w:szCs w:val="24"/>
          <w:lang w:val="en-US"/>
        </w:rPr>
        <w:t xml:space="preserve">ed </w:t>
      </w:r>
      <w:r w:rsidR="0042616C" w:rsidRPr="00824B2C">
        <w:rPr>
          <w:rFonts w:ascii="Book Antiqua" w:eastAsia="Times New Roman" w:hAnsi="Book Antiqua" w:cs="Times New Roman"/>
          <w:b/>
          <w:color w:val="auto"/>
          <w:sz w:val="24"/>
          <w:szCs w:val="24"/>
          <w:lang w:val="en-US"/>
        </w:rPr>
        <w:t>thinking</w:t>
      </w:r>
      <w:r w:rsidR="00824B2C">
        <w:rPr>
          <w:rFonts w:ascii="Book Antiqua" w:hAnsi="Book Antiqua" w:cs="Times New Roman" w:hint="eastAsia"/>
          <w:b/>
          <w:color w:val="auto"/>
          <w:sz w:val="24"/>
          <w:szCs w:val="24"/>
          <w:lang w:val="en-US" w:eastAsia="zh-CN"/>
        </w:rPr>
        <w:t xml:space="preserve">: </w:t>
      </w:r>
      <w:r w:rsidR="008C1F63" w:rsidRPr="00BD2FBB">
        <w:rPr>
          <w:rFonts w:ascii="Book Antiqua" w:eastAsia="Times New Roman" w:hAnsi="Book Antiqua" w:cs="Times New Roman"/>
          <w:color w:val="auto"/>
          <w:sz w:val="24"/>
          <w:szCs w:val="24"/>
          <w:lang w:val="en-US"/>
        </w:rPr>
        <w:t>Polariz</w:t>
      </w:r>
      <w:r w:rsidR="00A1247B" w:rsidRPr="00BD2FBB">
        <w:rPr>
          <w:rFonts w:ascii="Book Antiqua" w:eastAsia="Times New Roman" w:hAnsi="Book Antiqua" w:cs="Times New Roman"/>
          <w:color w:val="auto"/>
          <w:sz w:val="24"/>
          <w:szCs w:val="24"/>
          <w:lang w:val="en-US"/>
        </w:rPr>
        <w:t>ation</w:t>
      </w:r>
      <w:r w:rsidR="00DB26D3" w:rsidRPr="00BD2FBB">
        <w:rPr>
          <w:rFonts w:ascii="Book Antiqua" w:eastAsia="Times New Roman" w:hAnsi="Book Antiqua" w:cs="Times New Roman"/>
          <w:color w:val="auto"/>
          <w:sz w:val="24"/>
          <w:szCs w:val="24"/>
          <w:lang w:val="en-US"/>
        </w:rPr>
        <w:t xml:space="preserve"> refer</w:t>
      </w:r>
      <w:r w:rsidR="007364C7" w:rsidRPr="00BD2FBB">
        <w:rPr>
          <w:rFonts w:ascii="Book Antiqua" w:eastAsia="Times New Roman" w:hAnsi="Book Antiqua" w:cs="Times New Roman"/>
          <w:color w:val="auto"/>
          <w:sz w:val="24"/>
          <w:szCs w:val="24"/>
          <w:lang w:val="en-US"/>
        </w:rPr>
        <w:t xml:space="preserve">s </w:t>
      </w:r>
      <w:r w:rsidR="00DB26D3" w:rsidRPr="00BD2FBB">
        <w:rPr>
          <w:rFonts w:ascii="Book Antiqua" w:eastAsia="Times New Roman" w:hAnsi="Book Antiqua" w:cs="Times New Roman"/>
          <w:color w:val="auto"/>
          <w:sz w:val="24"/>
          <w:szCs w:val="24"/>
          <w:lang w:val="en-US"/>
        </w:rPr>
        <w:t xml:space="preserve">to the extent </w:t>
      </w:r>
      <w:r w:rsidR="0042616C" w:rsidRPr="00BD2FBB">
        <w:rPr>
          <w:rFonts w:ascii="Book Antiqua" w:eastAsia="Times New Roman" w:hAnsi="Book Antiqua" w:cs="Times New Roman"/>
          <w:color w:val="auto"/>
          <w:sz w:val="24"/>
          <w:szCs w:val="24"/>
          <w:lang w:val="en-US"/>
        </w:rPr>
        <w:t xml:space="preserve">to </w:t>
      </w:r>
      <w:r w:rsidR="00DB26D3" w:rsidRPr="00BD2FBB">
        <w:rPr>
          <w:rFonts w:ascii="Book Antiqua" w:eastAsia="Times New Roman" w:hAnsi="Book Antiqua" w:cs="Times New Roman"/>
          <w:color w:val="auto"/>
          <w:sz w:val="24"/>
          <w:szCs w:val="24"/>
          <w:lang w:val="en-US"/>
        </w:rPr>
        <w:t xml:space="preserve">which a person construes reality in </w:t>
      </w:r>
      <w:r w:rsidR="007364C7" w:rsidRPr="00BD2FBB">
        <w:rPr>
          <w:rFonts w:ascii="Book Antiqua" w:eastAsia="Times New Roman" w:hAnsi="Book Antiqua" w:cs="Times New Roman"/>
          <w:color w:val="auto"/>
          <w:sz w:val="24"/>
          <w:szCs w:val="24"/>
          <w:lang w:val="en-US"/>
        </w:rPr>
        <w:t xml:space="preserve">an </w:t>
      </w:r>
      <w:r w:rsidR="0042616C" w:rsidRPr="00BD2FBB">
        <w:rPr>
          <w:rFonts w:ascii="Book Antiqua" w:eastAsia="Times New Roman" w:hAnsi="Book Antiqua" w:cs="Times New Roman"/>
          <w:color w:val="auto"/>
          <w:sz w:val="24"/>
          <w:szCs w:val="24"/>
          <w:lang w:val="en-US"/>
        </w:rPr>
        <w:t xml:space="preserve">extreme </w:t>
      </w:r>
      <w:r w:rsidR="00DB26D3" w:rsidRPr="00BD2FBB">
        <w:rPr>
          <w:rFonts w:ascii="Book Antiqua" w:eastAsia="Times New Roman" w:hAnsi="Book Antiqua" w:cs="Times New Roman"/>
          <w:color w:val="auto"/>
          <w:sz w:val="24"/>
          <w:szCs w:val="24"/>
          <w:lang w:val="en-US"/>
        </w:rPr>
        <w:t xml:space="preserve">way, </w:t>
      </w:r>
      <w:r w:rsidR="007364C7" w:rsidRPr="00BD2FBB">
        <w:rPr>
          <w:rFonts w:ascii="Book Antiqua" w:eastAsia="Times New Roman" w:hAnsi="Book Antiqua" w:cs="Times New Roman"/>
          <w:color w:val="auto"/>
          <w:sz w:val="24"/>
          <w:szCs w:val="24"/>
          <w:lang w:val="en-US"/>
        </w:rPr>
        <w:t xml:space="preserve">and it is </w:t>
      </w:r>
      <w:r w:rsidR="00DB26D3" w:rsidRPr="00BD2FBB">
        <w:rPr>
          <w:rFonts w:ascii="Book Antiqua" w:eastAsia="Times New Roman" w:hAnsi="Book Antiqua" w:cs="Times New Roman"/>
          <w:color w:val="auto"/>
          <w:sz w:val="24"/>
          <w:szCs w:val="24"/>
          <w:lang w:val="en-US"/>
        </w:rPr>
        <w:t xml:space="preserve">considered as a measure of cognitive rigidity. </w:t>
      </w:r>
      <w:r w:rsidR="00187F0B" w:rsidRPr="00BD2FBB">
        <w:rPr>
          <w:rFonts w:ascii="Book Antiqua" w:eastAsia="Times New Roman" w:hAnsi="Book Antiqua" w:cs="Times New Roman"/>
          <w:color w:val="auto"/>
          <w:sz w:val="24"/>
          <w:szCs w:val="24"/>
          <w:lang w:val="en-US"/>
        </w:rPr>
        <w:t xml:space="preserve">It is computed as the percentage </w:t>
      </w:r>
      <w:r w:rsidR="00DB26D3" w:rsidRPr="00BD2FBB">
        <w:rPr>
          <w:rFonts w:ascii="Book Antiqua" w:eastAsia="Times New Roman" w:hAnsi="Book Antiqua" w:cs="Times New Roman"/>
          <w:color w:val="auto"/>
          <w:sz w:val="24"/>
          <w:szCs w:val="24"/>
          <w:lang w:val="en-US"/>
        </w:rPr>
        <w:t>of extreme scores in the grid.</w:t>
      </w:r>
      <w:r w:rsidR="00146D70" w:rsidRPr="00BD2FBB">
        <w:rPr>
          <w:rFonts w:ascii="Book Antiqua" w:eastAsia="Times New Roman" w:hAnsi="Book Antiqua" w:cs="Times New Roman"/>
          <w:color w:val="auto"/>
          <w:sz w:val="24"/>
          <w:szCs w:val="24"/>
          <w:lang w:val="en-US"/>
        </w:rPr>
        <w:t xml:space="preserve"> </w:t>
      </w:r>
      <w:r w:rsidR="00187F0B" w:rsidRPr="00BD2FBB">
        <w:rPr>
          <w:rFonts w:ascii="Book Antiqua" w:eastAsia="Times New Roman" w:hAnsi="Book Antiqua" w:cs="Times New Roman"/>
          <w:color w:val="auto"/>
          <w:sz w:val="24"/>
          <w:szCs w:val="24"/>
          <w:lang w:val="en-US"/>
        </w:rPr>
        <w:t>High p</w:t>
      </w:r>
      <w:r w:rsidR="008C1F63" w:rsidRPr="00BD2FBB">
        <w:rPr>
          <w:rFonts w:ascii="Book Antiqua" w:eastAsia="Times New Roman" w:hAnsi="Book Antiqua" w:cs="Times New Roman"/>
          <w:color w:val="auto"/>
          <w:sz w:val="24"/>
          <w:szCs w:val="24"/>
          <w:lang w:val="en-US"/>
        </w:rPr>
        <w:t xml:space="preserve">ercentages </w:t>
      </w:r>
      <w:r w:rsidR="00DB26D3" w:rsidRPr="00BD2FBB">
        <w:rPr>
          <w:rFonts w:ascii="Book Antiqua" w:eastAsia="Times New Roman" w:hAnsi="Book Antiqua" w:cs="Times New Roman"/>
          <w:color w:val="auto"/>
          <w:sz w:val="24"/>
          <w:szCs w:val="24"/>
          <w:lang w:val="en-US"/>
        </w:rPr>
        <w:t>are indicative of</w:t>
      </w:r>
      <w:r w:rsidR="008C1F63" w:rsidRPr="00BD2FBB">
        <w:rPr>
          <w:rFonts w:ascii="Book Antiqua" w:eastAsia="Times New Roman" w:hAnsi="Book Antiqua" w:cs="Times New Roman"/>
          <w:color w:val="auto"/>
          <w:sz w:val="24"/>
          <w:szCs w:val="24"/>
          <w:lang w:val="en-US"/>
        </w:rPr>
        <w:t xml:space="preserve"> a </w:t>
      </w:r>
      <w:r w:rsidR="008D29FE" w:rsidRPr="00BD2FBB">
        <w:rPr>
          <w:rFonts w:ascii="Book Antiqua" w:eastAsia="Times New Roman" w:hAnsi="Book Antiqua" w:cs="Times New Roman"/>
          <w:color w:val="auto"/>
          <w:sz w:val="24"/>
          <w:szCs w:val="24"/>
          <w:lang w:val="en-US"/>
        </w:rPr>
        <w:t>polarized</w:t>
      </w:r>
      <w:r w:rsidR="008C1F63" w:rsidRPr="00BD2FBB">
        <w:rPr>
          <w:rFonts w:ascii="Book Antiqua" w:eastAsia="Times New Roman" w:hAnsi="Book Antiqua" w:cs="Times New Roman"/>
          <w:color w:val="auto"/>
          <w:sz w:val="24"/>
          <w:szCs w:val="24"/>
          <w:lang w:val="en-US"/>
        </w:rPr>
        <w:t xml:space="preserve"> structure</w:t>
      </w:r>
      <w:r w:rsidR="00DB26D3" w:rsidRPr="00BD2FBB">
        <w:rPr>
          <w:rFonts w:ascii="Book Antiqua" w:eastAsia="Times New Roman" w:hAnsi="Book Antiqua" w:cs="Times New Roman"/>
          <w:color w:val="auto"/>
          <w:sz w:val="24"/>
          <w:szCs w:val="24"/>
          <w:lang w:val="en-US"/>
        </w:rPr>
        <w:t xml:space="preserve">. </w:t>
      </w:r>
      <w:r w:rsidR="008C1F63" w:rsidRPr="00BD2FBB">
        <w:rPr>
          <w:rFonts w:ascii="Book Antiqua" w:eastAsia="Times New Roman" w:hAnsi="Book Antiqua" w:cs="Times New Roman"/>
          <w:color w:val="auto"/>
          <w:sz w:val="24"/>
          <w:szCs w:val="24"/>
          <w:lang w:val="en-US"/>
        </w:rPr>
        <w:t xml:space="preserve">This score is very high in the case of </w:t>
      </w:r>
      <w:r w:rsidR="00E1464E" w:rsidRPr="00BD2FBB">
        <w:rPr>
          <w:rFonts w:ascii="Book Antiqua" w:eastAsia="Times New Roman" w:hAnsi="Book Antiqua" w:cs="Times New Roman"/>
          <w:color w:val="auto"/>
          <w:sz w:val="24"/>
          <w:szCs w:val="24"/>
          <w:lang w:val="en-US"/>
        </w:rPr>
        <w:t>James</w:t>
      </w:r>
      <w:r w:rsidR="008C1F63" w:rsidRPr="00BD2FBB">
        <w:rPr>
          <w:rFonts w:ascii="Book Antiqua" w:eastAsia="Times New Roman" w:hAnsi="Book Antiqua" w:cs="Times New Roman"/>
          <w:color w:val="auto"/>
          <w:sz w:val="24"/>
          <w:szCs w:val="24"/>
          <w:lang w:val="en-US"/>
        </w:rPr>
        <w:t>, suggesting</w:t>
      </w:r>
      <w:r w:rsidR="00DB26D3" w:rsidRPr="00BD2FBB">
        <w:rPr>
          <w:rFonts w:ascii="Book Antiqua" w:eastAsia="Times New Roman" w:hAnsi="Book Antiqua" w:cs="Times New Roman"/>
          <w:color w:val="auto"/>
          <w:sz w:val="24"/>
          <w:szCs w:val="24"/>
          <w:lang w:val="en-US"/>
        </w:rPr>
        <w:t xml:space="preserve"> a very rigid cognitive structure, </w:t>
      </w:r>
      <w:r w:rsidR="007E234A" w:rsidRPr="00BD2FBB">
        <w:rPr>
          <w:rFonts w:ascii="Book Antiqua" w:eastAsia="Times New Roman" w:hAnsi="Book Antiqua" w:cs="Times New Roman"/>
          <w:color w:val="auto"/>
          <w:sz w:val="24"/>
          <w:szCs w:val="24"/>
          <w:lang w:val="en-US"/>
        </w:rPr>
        <w:t>with a tendency to construe</w:t>
      </w:r>
      <w:r w:rsidR="00146D70" w:rsidRPr="00BD2FBB">
        <w:rPr>
          <w:rFonts w:ascii="Book Antiqua" w:eastAsia="Times New Roman" w:hAnsi="Book Antiqua" w:cs="Times New Roman"/>
          <w:color w:val="auto"/>
          <w:sz w:val="24"/>
          <w:szCs w:val="24"/>
          <w:lang w:val="en-US"/>
        </w:rPr>
        <w:t xml:space="preserve"> </w:t>
      </w:r>
      <w:proofErr w:type="gramStart"/>
      <w:r w:rsidR="008D29FE" w:rsidRPr="00BD2FBB">
        <w:rPr>
          <w:rFonts w:ascii="Book Antiqua" w:eastAsia="Times New Roman" w:hAnsi="Book Antiqua" w:cs="Times New Roman"/>
          <w:color w:val="auto"/>
          <w:sz w:val="24"/>
          <w:szCs w:val="24"/>
          <w:lang w:val="en-US"/>
        </w:rPr>
        <w:t>him</w:t>
      </w:r>
      <w:r w:rsidR="00187F0B" w:rsidRPr="00BD2FBB">
        <w:rPr>
          <w:rFonts w:ascii="Book Antiqua" w:eastAsia="Times New Roman" w:hAnsi="Book Antiqua" w:cs="Times New Roman"/>
          <w:color w:val="auto"/>
          <w:sz w:val="24"/>
          <w:szCs w:val="24"/>
          <w:lang w:val="en-US"/>
        </w:rPr>
        <w:t>self</w:t>
      </w:r>
      <w:proofErr w:type="gramEnd"/>
      <w:r w:rsidR="00DB26D3" w:rsidRPr="00BD2FBB">
        <w:rPr>
          <w:rFonts w:ascii="Book Antiqua" w:eastAsia="Times New Roman" w:hAnsi="Book Antiqua" w:cs="Times New Roman"/>
          <w:color w:val="auto"/>
          <w:sz w:val="24"/>
          <w:szCs w:val="24"/>
          <w:lang w:val="en-US"/>
        </w:rPr>
        <w:t xml:space="preserve"> and </w:t>
      </w:r>
      <w:r w:rsidR="00A1247B" w:rsidRPr="00BD2FBB">
        <w:rPr>
          <w:rFonts w:ascii="Book Antiqua" w:eastAsia="Times New Roman" w:hAnsi="Book Antiqua" w:cs="Times New Roman"/>
          <w:color w:val="auto"/>
          <w:sz w:val="24"/>
          <w:szCs w:val="24"/>
          <w:lang w:val="en-US"/>
        </w:rPr>
        <w:t>others in a dichotomous way</w:t>
      </w:r>
      <w:r w:rsidR="008C1F63" w:rsidRPr="00BD2FBB">
        <w:rPr>
          <w:rFonts w:ascii="Book Antiqua" w:eastAsia="Times New Roman" w:hAnsi="Book Antiqua" w:cs="Times New Roman"/>
          <w:color w:val="auto"/>
          <w:sz w:val="24"/>
          <w:szCs w:val="24"/>
          <w:lang w:val="en-US"/>
        </w:rPr>
        <w:t>.</w:t>
      </w:r>
    </w:p>
    <w:p w:rsidR="007030B0" w:rsidRPr="007030B0" w:rsidRDefault="007030B0" w:rsidP="00984BDE">
      <w:pPr>
        <w:pStyle w:val="Normal1"/>
        <w:spacing w:after="0" w:line="360" w:lineRule="auto"/>
        <w:jc w:val="both"/>
        <w:rPr>
          <w:rFonts w:ascii="Book Antiqua" w:hAnsi="Book Antiqua" w:cs="Times New Roman"/>
          <w:b/>
          <w:color w:val="auto"/>
          <w:sz w:val="24"/>
          <w:szCs w:val="24"/>
          <w:lang w:val="en-US" w:eastAsia="zh-CN"/>
        </w:rPr>
      </w:pPr>
    </w:p>
    <w:p w:rsidR="00002B62" w:rsidRPr="00824B2C" w:rsidRDefault="00A1247B" w:rsidP="00984BDE">
      <w:pPr>
        <w:pStyle w:val="Normal1"/>
        <w:spacing w:after="0" w:line="360" w:lineRule="auto"/>
        <w:jc w:val="both"/>
        <w:rPr>
          <w:rFonts w:ascii="Book Antiqua" w:hAnsi="Book Antiqua" w:cs="Times New Roman"/>
          <w:b/>
          <w:color w:val="auto"/>
          <w:sz w:val="24"/>
          <w:szCs w:val="24"/>
          <w:lang w:val="en-US"/>
        </w:rPr>
      </w:pPr>
      <w:r w:rsidRPr="00824B2C">
        <w:rPr>
          <w:rFonts w:ascii="Book Antiqua" w:eastAsia="Times New Roman" w:hAnsi="Book Antiqua" w:cs="Times New Roman"/>
          <w:b/>
          <w:color w:val="auto"/>
          <w:sz w:val="24"/>
          <w:szCs w:val="24"/>
          <w:lang w:val="en-US"/>
        </w:rPr>
        <w:t xml:space="preserve">Centrality of </w:t>
      </w:r>
      <w:r w:rsidR="00006B9B" w:rsidRPr="00824B2C">
        <w:rPr>
          <w:rFonts w:ascii="Book Antiqua" w:eastAsia="Times New Roman" w:hAnsi="Book Antiqua" w:cs="Times New Roman"/>
          <w:b/>
          <w:color w:val="auto"/>
          <w:sz w:val="24"/>
          <w:szCs w:val="24"/>
          <w:lang w:val="en-US"/>
        </w:rPr>
        <w:t xml:space="preserve">symptomatic </w:t>
      </w:r>
      <w:r w:rsidRPr="00824B2C">
        <w:rPr>
          <w:rFonts w:ascii="Book Antiqua" w:eastAsia="Times New Roman" w:hAnsi="Book Antiqua" w:cs="Times New Roman"/>
          <w:b/>
          <w:color w:val="auto"/>
          <w:sz w:val="24"/>
          <w:szCs w:val="24"/>
          <w:lang w:val="en-US"/>
        </w:rPr>
        <w:t>constructs</w:t>
      </w:r>
      <w:r w:rsidR="00824B2C">
        <w:rPr>
          <w:rFonts w:ascii="Book Antiqua" w:hAnsi="Book Antiqua" w:cs="Times New Roman" w:hint="eastAsia"/>
          <w:b/>
          <w:color w:val="auto"/>
          <w:sz w:val="24"/>
          <w:szCs w:val="24"/>
          <w:lang w:val="en-US" w:eastAsia="zh-CN"/>
        </w:rPr>
        <w:t xml:space="preserve">: </w:t>
      </w:r>
      <w:r w:rsidRPr="00BD2FBB">
        <w:rPr>
          <w:rFonts w:ascii="Book Antiqua" w:eastAsia="Times New Roman" w:hAnsi="Book Antiqua" w:cs="Times New Roman"/>
          <w:color w:val="auto"/>
          <w:sz w:val="24"/>
          <w:szCs w:val="24"/>
          <w:lang w:val="en-US"/>
        </w:rPr>
        <w:t xml:space="preserve">The variance accounted for </w:t>
      </w:r>
      <w:r w:rsidR="0042616C" w:rsidRPr="00BD2FBB">
        <w:rPr>
          <w:rFonts w:ascii="Book Antiqua" w:eastAsia="Times New Roman" w:hAnsi="Book Antiqua" w:cs="Times New Roman"/>
          <w:color w:val="auto"/>
          <w:sz w:val="24"/>
          <w:szCs w:val="24"/>
          <w:lang w:val="en-US"/>
        </w:rPr>
        <w:t xml:space="preserve">by </w:t>
      </w:r>
      <w:r w:rsidRPr="00BD2FBB">
        <w:rPr>
          <w:rFonts w:ascii="Book Antiqua" w:eastAsia="Times New Roman" w:hAnsi="Book Antiqua" w:cs="Times New Roman"/>
          <w:color w:val="auto"/>
          <w:sz w:val="24"/>
          <w:szCs w:val="24"/>
          <w:lang w:val="en-US"/>
        </w:rPr>
        <w:t xml:space="preserve">each construct </w:t>
      </w:r>
      <w:r w:rsidR="00187F0B" w:rsidRPr="00BD2FBB">
        <w:rPr>
          <w:rFonts w:ascii="Book Antiqua" w:eastAsia="Times New Roman" w:hAnsi="Book Antiqua" w:cs="Times New Roman"/>
          <w:color w:val="auto"/>
          <w:sz w:val="24"/>
          <w:szCs w:val="24"/>
          <w:lang w:val="en-US"/>
        </w:rPr>
        <w:t xml:space="preserve">in the grid data matrix </w:t>
      </w:r>
      <w:r w:rsidRPr="00BD2FBB">
        <w:rPr>
          <w:rFonts w:ascii="Book Antiqua" w:eastAsia="Times New Roman" w:hAnsi="Book Antiqua" w:cs="Times New Roman"/>
          <w:color w:val="auto"/>
          <w:sz w:val="24"/>
          <w:szCs w:val="24"/>
          <w:lang w:val="en-US"/>
        </w:rPr>
        <w:t xml:space="preserve">is </w:t>
      </w:r>
      <w:r w:rsidR="0042616C" w:rsidRPr="00BD2FBB">
        <w:rPr>
          <w:rFonts w:ascii="Book Antiqua" w:eastAsia="Times New Roman" w:hAnsi="Book Antiqua" w:cs="Times New Roman"/>
          <w:color w:val="auto"/>
          <w:sz w:val="24"/>
          <w:szCs w:val="24"/>
          <w:lang w:val="en-US"/>
        </w:rPr>
        <w:t>calculated with</w:t>
      </w:r>
      <w:r w:rsidR="00146D70" w:rsidRPr="00BD2FBB">
        <w:rPr>
          <w:rFonts w:ascii="Book Antiqua" w:eastAsia="Times New Roman" w:hAnsi="Book Antiqua" w:cs="Times New Roman"/>
          <w:color w:val="auto"/>
          <w:sz w:val="24"/>
          <w:szCs w:val="24"/>
          <w:lang w:val="en-US"/>
        </w:rPr>
        <w:t xml:space="preserve"> </w:t>
      </w:r>
      <w:proofErr w:type="gramStart"/>
      <w:r w:rsidRPr="00BD2FBB">
        <w:rPr>
          <w:rFonts w:ascii="Book Antiqua" w:eastAsia="Times New Roman" w:hAnsi="Book Antiqua" w:cs="Times New Roman"/>
          <w:color w:val="auto"/>
          <w:sz w:val="24"/>
          <w:szCs w:val="24"/>
          <w:lang w:val="en-US"/>
        </w:rPr>
        <w:t>Bannister</w:t>
      </w:r>
      <w:r w:rsidR="00187F0B" w:rsidRPr="00BD2FBB">
        <w:rPr>
          <w:rFonts w:ascii="Book Antiqua" w:eastAsia="Times New Roman" w:hAnsi="Book Antiqua" w:cs="Times New Roman"/>
          <w:color w:val="auto"/>
          <w:sz w:val="24"/>
          <w:szCs w:val="24"/>
          <w:lang w:val="en-US"/>
        </w:rPr>
        <w:t>’s</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18]</w:t>
      </w:r>
      <w:r w:rsidRPr="00BD2FBB">
        <w:rPr>
          <w:rFonts w:ascii="Book Antiqua" w:eastAsia="Times New Roman" w:hAnsi="Book Antiqua" w:cs="Times New Roman"/>
          <w:color w:val="auto"/>
          <w:sz w:val="24"/>
          <w:szCs w:val="24"/>
          <w:lang w:val="en-US"/>
        </w:rPr>
        <w:t xml:space="preserve"> Intensity score</w:t>
      </w:r>
      <w:r w:rsidR="0042616C" w:rsidRPr="00BD2FBB">
        <w:rPr>
          <w:rFonts w:ascii="Book Antiqua" w:eastAsia="Times New Roman" w:hAnsi="Book Antiqua" w:cs="Times New Roman"/>
          <w:color w:val="auto"/>
          <w:sz w:val="24"/>
          <w:szCs w:val="24"/>
          <w:lang w:val="en-US"/>
        </w:rPr>
        <w:t>,</w:t>
      </w:r>
      <w:r w:rsidR="004B3C83" w:rsidRPr="00BD2FBB">
        <w:rPr>
          <w:rFonts w:ascii="Book Antiqua" w:eastAsia="Times New Roman" w:hAnsi="Book Antiqua" w:cs="Times New Roman"/>
          <w:color w:val="auto"/>
          <w:sz w:val="24"/>
          <w:szCs w:val="24"/>
          <w:lang w:val="en-US"/>
        </w:rPr>
        <w:t xml:space="preserve"> which is</w:t>
      </w:r>
      <w:r w:rsidR="00146D70" w:rsidRPr="00BD2FBB">
        <w:rPr>
          <w:rFonts w:ascii="Book Antiqua" w:eastAsia="Times New Roman" w:hAnsi="Book Antiqua" w:cs="Times New Roman"/>
          <w:color w:val="auto"/>
          <w:sz w:val="24"/>
          <w:szCs w:val="24"/>
          <w:lang w:val="en-US"/>
        </w:rPr>
        <w:t xml:space="preserve"> </w:t>
      </w:r>
      <w:r w:rsidR="004B3C83" w:rsidRPr="00BD2FBB">
        <w:rPr>
          <w:rFonts w:ascii="Book Antiqua" w:eastAsia="Times New Roman" w:hAnsi="Book Antiqua" w:cs="Times New Roman"/>
          <w:color w:val="auto"/>
          <w:sz w:val="24"/>
          <w:szCs w:val="24"/>
          <w:lang w:val="en-US"/>
        </w:rPr>
        <w:t>b</w:t>
      </w:r>
      <w:r w:rsidR="008E7C79" w:rsidRPr="00BD2FBB">
        <w:rPr>
          <w:rFonts w:ascii="Book Antiqua" w:eastAsia="Times New Roman" w:hAnsi="Book Antiqua" w:cs="Times New Roman"/>
          <w:color w:val="auto"/>
          <w:sz w:val="24"/>
          <w:szCs w:val="24"/>
          <w:lang w:val="en-US"/>
        </w:rPr>
        <w:t>ased on the strength of the correlations with the other constructs. Thus</w:t>
      </w:r>
      <w:r w:rsidRPr="00BD2FBB">
        <w:rPr>
          <w:rFonts w:ascii="Book Antiqua" w:eastAsia="Times New Roman" w:hAnsi="Book Antiqua" w:cs="Times New Roman"/>
          <w:color w:val="auto"/>
          <w:sz w:val="24"/>
          <w:szCs w:val="24"/>
          <w:lang w:val="en-US"/>
        </w:rPr>
        <w:t>, th</w:t>
      </w:r>
      <w:r w:rsidR="008E7C79" w:rsidRPr="00BD2FBB">
        <w:rPr>
          <w:rFonts w:ascii="Book Antiqua" w:eastAsia="Times New Roman" w:hAnsi="Book Antiqua" w:cs="Times New Roman"/>
          <w:color w:val="auto"/>
          <w:sz w:val="24"/>
          <w:szCs w:val="24"/>
          <w:lang w:val="en-US"/>
        </w:rPr>
        <w:t>ose</w:t>
      </w:r>
      <w:r w:rsidRPr="00BD2FBB">
        <w:rPr>
          <w:rFonts w:ascii="Book Antiqua" w:eastAsia="Times New Roman" w:hAnsi="Book Antiqua" w:cs="Times New Roman"/>
          <w:color w:val="auto"/>
          <w:sz w:val="24"/>
          <w:szCs w:val="24"/>
          <w:lang w:val="en-US"/>
        </w:rPr>
        <w:t xml:space="preserve"> constructs with </w:t>
      </w:r>
      <w:r w:rsidR="0042616C" w:rsidRPr="00BD2FBB">
        <w:rPr>
          <w:rFonts w:ascii="Book Antiqua" w:eastAsia="Times New Roman" w:hAnsi="Book Antiqua" w:cs="Times New Roman"/>
          <w:color w:val="auto"/>
          <w:sz w:val="24"/>
          <w:szCs w:val="24"/>
          <w:lang w:val="en-US"/>
        </w:rPr>
        <w:t xml:space="preserve">the </w:t>
      </w:r>
      <w:r w:rsidRPr="00BD2FBB">
        <w:rPr>
          <w:rFonts w:ascii="Book Antiqua" w:eastAsia="Times New Roman" w:hAnsi="Book Antiqua" w:cs="Times New Roman"/>
          <w:color w:val="auto"/>
          <w:sz w:val="24"/>
          <w:szCs w:val="24"/>
          <w:lang w:val="en-US"/>
        </w:rPr>
        <w:t xml:space="preserve">highest intensity </w:t>
      </w:r>
      <w:r w:rsidR="008E7C79" w:rsidRPr="00BD2FBB">
        <w:rPr>
          <w:rFonts w:ascii="Book Antiqua" w:eastAsia="Times New Roman" w:hAnsi="Book Antiqua" w:cs="Times New Roman"/>
          <w:color w:val="auto"/>
          <w:sz w:val="24"/>
          <w:szCs w:val="24"/>
          <w:lang w:val="en-US"/>
        </w:rPr>
        <w:t xml:space="preserve">scores </w:t>
      </w:r>
      <w:r w:rsidRPr="00BD2FBB">
        <w:rPr>
          <w:rFonts w:ascii="Book Antiqua" w:eastAsia="Times New Roman" w:hAnsi="Book Antiqua" w:cs="Times New Roman"/>
          <w:color w:val="auto"/>
          <w:sz w:val="24"/>
          <w:szCs w:val="24"/>
          <w:lang w:val="en-US"/>
        </w:rPr>
        <w:t xml:space="preserve">tend to be the ones with </w:t>
      </w:r>
      <w:r w:rsidR="0042616C" w:rsidRPr="00BD2FBB">
        <w:rPr>
          <w:rFonts w:ascii="Book Antiqua" w:eastAsia="Times New Roman" w:hAnsi="Book Antiqua" w:cs="Times New Roman"/>
          <w:color w:val="auto"/>
          <w:sz w:val="24"/>
          <w:szCs w:val="24"/>
          <w:lang w:val="en-US"/>
        </w:rPr>
        <w:t xml:space="preserve">greater </w:t>
      </w:r>
      <w:r w:rsidRPr="00BD2FBB">
        <w:rPr>
          <w:rFonts w:ascii="Book Antiqua" w:eastAsia="Times New Roman" w:hAnsi="Book Antiqua" w:cs="Times New Roman"/>
          <w:color w:val="auto"/>
          <w:sz w:val="24"/>
          <w:szCs w:val="24"/>
          <w:lang w:val="en-US"/>
        </w:rPr>
        <w:t xml:space="preserve">weight or </w:t>
      </w:r>
      <w:r w:rsidR="008E7C79" w:rsidRPr="00BD2FBB">
        <w:rPr>
          <w:rFonts w:ascii="Book Antiqua" w:eastAsia="Times New Roman" w:hAnsi="Book Antiqua" w:cs="Times New Roman"/>
          <w:color w:val="auto"/>
          <w:sz w:val="24"/>
          <w:szCs w:val="24"/>
          <w:lang w:val="en-US"/>
        </w:rPr>
        <w:t>importance in the cognitive system</w:t>
      </w:r>
      <w:r w:rsidR="00006B9B" w:rsidRPr="00BD2FBB">
        <w:rPr>
          <w:rFonts w:ascii="Book Antiqua" w:eastAsia="Times New Roman" w:hAnsi="Book Antiqua" w:cs="Times New Roman"/>
          <w:color w:val="auto"/>
          <w:sz w:val="24"/>
          <w:szCs w:val="24"/>
          <w:lang w:val="en-US"/>
        </w:rPr>
        <w:t>. When th</w:t>
      </w:r>
      <w:r w:rsidR="0042616C" w:rsidRPr="00BD2FBB">
        <w:rPr>
          <w:rFonts w:ascii="Book Antiqua" w:eastAsia="Times New Roman" w:hAnsi="Book Antiqua" w:cs="Times New Roman"/>
          <w:color w:val="auto"/>
          <w:sz w:val="24"/>
          <w:szCs w:val="24"/>
          <w:lang w:val="en-US"/>
        </w:rPr>
        <w:t>e</w:t>
      </w:r>
      <w:r w:rsidR="00006B9B" w:rsidRPr="00BD2FBB">
        <w:rPr>
          <w:rFonts w:ascii="Book Antiqua" w:eastAsia="Times New Roman" w:hAnsi="Book Antiqua" w:cs="Times New Roman"/>
          <w:color w:val="auto"/>
          <w:sz w:val="24"/>
          <w:szCs w:val="24"/>
          <w:lang w:val="en-US"/>
        </w:rPr>
        <w:t xml:space="preserve">se constructs </w:t>
      </w:r>
      <w:r w:rsidR="008E7C79" w:rsidRPr="00BD2FBB">
        <w:rPr>
          <w:rFonts w:ascii="Book Antiqua" w:eastAsia="Times New Roman" w:hAnsi="Book Antiqua" w:cs="Times New Roman"/>
          <w:color w:val="auto"/>
          <w:sz w:val="24"/>
          <w:szCs w:val="24"/>
          <w:lang w:val="en-US"/>
        </w:rPr>
        <w:t xml:space="preserve">express aspects which can be </w:t>
      </w:r>
      <w:r w:rsidR="00B93BC0" w:rsidRPr="00BD2FBB">
        <w:rPr>
          <w:rFonts w:ascii="Book Antiqua" w:eastAsia="Times New Roman" w:hAnsi="Book Antiqua" w:cs="Times New Roman"/>
          <w:color w:val="auto"/>
          <w:sz w:val="24"/>
          <w:szCs w:val="24"/>
          <w:lang w:val="en-US"/>
        </w:rPr>
        <w:t>considered as symptomatic</w:t>
      </w:r>
      <w:r w:rsidR="00006B9B" w:rsidRPr="00BD2FBB">
        <w:rPr>
          <w:rFonts w:ascii="Book Antiqua" w:eastAsia="Times New Roman" w:hAnsi="Book Antiqua" w:cs="Times New Roman"/>
          <w:color w:val="auto"/>
          <w:sz w:val="24"/>
          <w:szCs w:val="24"/>
          <w:lang w:val="en-US"/>
        </w:rPr>
        <w:t xml:space="preserve">, </w:t>
      </w:r>
      <w:r w:rsidR="00B93BC0" w:rsidRPr="00BD2FBB">
        <w:rPr>
          <w:rFonts w:ascii="Book Antiqua" w:eastAsia="Times New Roman" w:hAnsi="Book Antiqua" w:cs="Times New Roman"/>
          <w:color w:val="auto"/>
          <w:sz w:val="24"/>
          <w:szCs w:val="24"/>
          <w:lang w:val="en-US"/>
        </w:rPr>
        <w:t>the</w:t>
      </w:r>
      <w:r w:rsidR="008E7C79" w:rsidRPr="00BD2FBB">
        <w:rPr>
          <w:rFonts w:ascii="Book Antiqua" w:eastAsia="Times New Roman" w:hAnsi="Book Antiqua" w:cs="Times New Roman"/>
          <w:color w:val="auto"/>
          <w:sz w:val="24"/>
          <w:szCs w:val="24"/>
          <w:lang w:val="en-US"/>
        </w:rPr>
        <w:t>n</w:t>
      </w:r>
      <w:r w:rsidR="00146D70" w:rsidRPr="00BD2FBB">
        <w:rPr>
          <w:rFonts w:ascii="Book Antiqua" w:eastAsia="Times New Roman" w:hAnsi="Book Antiqua" w:cs="Times New Roman"/>
          <w:color w:val="auto"/>
          <w:sz w:val="24"/>
          <w:szCs w:val="24"/>
          <w:lang w:val="en-US"/>
        </w:rPr>
        <w:t xml:space="preserve"> </w:t>
      </w:r>
      <w:r w:rsidR="00006B9B" w:rsidRPr="00BD2FBB">
        <w:rPr>
          <w:rFonts w:ascii="Book Antiqua" w:eastAsia="Times New Roman" w:hAnsi="Book Antiqua" w:cs="Times New Roman"/>
          <w:color w:val="auto"/>
          <w:sz w:val="24"/>
          <w:szCs w:val="24"/>
          <w:lang w:val="en-US"/>
        </w:rPr>
        <w:lastRenderedPageBreak/>
        <w:t>po</w:t>
      </w:r>
      <w:r w:rsidR="008E7C79" w:rsidRPr="00BD2FBB">
        <w:rPr>
          <w:rFonts w:ascii="Book Antiqua" w:eastAsia="Times New Roman" w:hAnsi="Book Antiqua" w:cs="Times New Roman"/>
          <w:color w:val="auto"/>
          <w:sz w:val="24"/>
          <w:szCs w:val="24"/>
          <w:lang w:val="en-US"/>
        </w:rPr>
        <w:t>tential</w:t>
      </w:r>
      <w:r w:rsidR="00006B9B" w:rsidRPr="00BD2FBB">
        <w:rPr>
          <w:rFonts w:ascii="Book Antiqua" w:eastAsia="Times New Roman" w:hAnsi="Book Antiqua" w:cs="Times New Roman"/>
          <w:color w:val="auto"/>
          <w:sz w:val="24"/>
          <w:szCs w:val="24"/>
          <w:lang w:val="en-US"/>
        </w:rPr>
        <w:t xml:space="preserve"> difficulties for change in the therapeutic process</w:t>
      </w:r>
      <w:r w:rsidR="00B93BC0" w:rsidRPr="00BD2FBB">
        <w:rPr>
          <w:rFonts w:ascii="Book Antiqua" w:eastAsia="Times New Roman" w:hAnsi="Book Antiqua" w:cs="Times New Roman"/>
          <w:color w:val="auto"/>
          <w:sz w:val="24"/>
          <w:szCs w:val="24"/>
          <w:lang w:val="en-US"/>
        </w:rPr>
        <w:t xml:space="preserve"> may appear.</w:t>
      </w:r>
      <w:r w:rsidR="006544CB">
        <w:rPr>
          <w:rFonts w:ascii="Book Antiqua" w:hAnsi="Book Antiqua" w:cs="Times New Roman" w:hint="eastAsia"/>
          <w:color w:val="auto"/>
          <w:sz w:val="24"/>
          <w:szCs w:val="24"/>
          <w:lang w:val="en-US" w:eastAsia="zh-CN"/>
        </w:rPr>
        <w:t xml:space="preserve"> </w:t>
      </w:r>
      <w:r w:rsidRPr="00BD2FBB">
        <w:rPr>
          <w:rFonts w:ascii="Book Antiqua" w:eastAsia="Times New Roman" w:hAnsi="Book Antiqua" w:cs="Times New Roman"/>
          <w:color w:val="auto"/>
          <w:sz w:val="24"/>
          <w:szCs w:val="24"/>
          <w:lang w:val="en-US"/>
        </w:rPr>
        <w:t xml:space="preserve">For James, five constructs </w:t>
      </w:r>
      <w:r w:rsidR="0042616C" w:rsidRPr="00BD2FBB">
        <w:rPr>
          <w:rFonts w:ascii="Book Antiqua" w:eastAsia="Times New Roman" w:hAnsi="Book Antiqua" w:cs="Times New Roman"/>
          <w:color w:val="auto"/>
          <w:sz w:val="24"/>
          <w:szCs w:val="24"/>
          <w:lang w:val="en-US"/>
        </w:rPr>
        <w:t>are</w:t>
      </w:r>
      <w:r w:rsidRPr="00BD2FBB">
        <w:rPr>
          <w:rFonts w:ascii="Book Antiqua" w:eastAsia="Times New Roman" w:hAnsi="Book Antiqua" w:cs="Times New Roman"/>
          <w:color w:val="auto"/>
          <w:sz w:val="24"/>
          <w:szCs w:val="24"/>
          <w:lang w:val="en-US"/>
        </w:rPr>
        <w:t xml:space="preserve"> the most </w:t>
      </w:r>
      <w:r w:rsidR="008E7C79" w:rsidRPr="00BD2FBB">
        <w:rPr>
          <w:rFonts w:ascii="Book Antiqua" w:eastAsia="Times New Roman" w:hAnsi="Book Antiqua" w:cs="Times New Roman"/>
          <w:color w:val="auto"/>
          <w:sz w:val="24"/>
          <w:szCs w:val="24"/>
          <w:lang w:val="en-US"/>
        </w:rPr>
        <w:t xml:space="preserve">intense or </w:t>
      </w:r>
      <w:r w:rsidRPr="00BD2FBB">
        <w:rPr>
          <w:rFonts w:ascii="Book Antiqua" w:eastAsia="Times New Roman" w:hAnsi="Book Antiqua" w:cs="Times New Roman"/>
          <w:color w:val="auto"/>
          <w:sz w:val="24"/>
          <w:szCs w:val="24"/>
          <w:lang w:val="en-US"/>
        </w:rPr>
        <w:t xml:space="preserve">central </w:t>
      </w:r>
      <w:r w:rsidR="0042616C" w:rsidRPr="00BD2FBB">
        <w:rPr>
          <w:rFonts w:ascii="Book Antiqua" w:eastAsia="Times New Roman" w:hAnsi="Book Antiqua" w:cs="Times New Roman"/>
          <w:color w:val="auto"/>
          <w:sz w:val="24"/>
          <w:szCs w:val="24"/>
          <w:lang w:val="en-US"/>
        </w:rPr>
        <w:t xml:space="preserve">to </w:t>
      </w:r>
      <w:r w:rsidRPr="00BD2FBB">
        <w:rPr>
          <w:rFonts w:ascii="Book Antiqua" w:eastAsia="Times New Roman" w:hAnsi="Book Antiqua" w:cs="Times New Roman"/>
          <w:color w:val="auto"/>
          <w:sz w:val="24"/>
          <w:szCs w:val="24"/>
          <w:lang w:val="en-US"/>
        </w:rPr>
        <w:t xml:space="preserve">his </w:t>
      </w:r>
      <w:r w:rsidR="008E7C79" w:rsidRPr="00BD2FBB">
        <w:rPr>
          <w:rFonts w:ascii="Book Antiqua" w:eastAsia="Times New Roman" w:hAnsi="Book Antiqua" w:cs="Times New Roman"/>
          <w:color w:val="auto"/>
          <w:sz w:val="24"/>
          <w:szCs w:val="24"/>
          <w:lang w:val="en-US"/>
        </w:rPr>
        <w:t>cognitive system</w:t>
      </w:r>
      <w:r w:rsidRPr="00BD2FBB">
        <w:rPr>
          <w:rFonts w:ascii="Book Antiqua" w:eastAsia="Times New Roman" w:hAnsi="Book Antiqua" w:cs="Times New Roman"/>
          <w:color w:val="auto"/>
          <w:sz w:val="24"/>
          <w:szCs w:val="24"/>
          <w:lang w:val="en-US"/>
        </w:rPr>
        <w:t>: “</w:t>
      </w:r>
      <w:r w:rsidR="00D26B89" w:rsidRPr="00BD2FBB">
        <w:rPr>
          <w:rFonts w:ascii="Book Antiqua" w:eastAsia="Times New Roman" w:hAnsi="Book Antiqua" w:cs="Times New Roman"/>
          <w:color w:val="auto"/>
          <w:sz w:val="24"/>
          <w:szCs w:val="24"/>
          <w:lang w:val="en-US"/>
        </w:rPr>
        <w:t xml:space="preserve">coward </w:t>
      </w:r>
      <w:r w:rsidR="007030B0" w:rsidRPr="007030B0">
        <w:rPr>
          <w:rFonts w:ascii="Book Antiqua" w:hAnsi="Book Antiqua" w:cs="Times New Roman"/>
          <w:i/>
          <w:color w:val="auto"/>
          <w:sz w:val="24"/>
          <w:szCs w:val="24"/>
          <w:lang w:val="en-US"/>
        </w:rPr>
        <w:t>vs</w:t>
      </w:r>
      <w:r w:rsidR="00146D70" w:rsidRPr="00BD2FBB">
        <w:rPr>
          <w:rFonts w:ascii="Book Antiqua" w:eastAsia="Times New Roman" w:hAnsi="Book Antiqua" w:cs="Times New Roman"/>
          <w:color w:val="auto"/>
          <w:sz w:val="24"/>
          <w:szCs w:val="24"/>
          <w:lang w:val="en-US"/>
        </w:rPr>
        <w:t xml:space="preserve"> </w:t>
      </w:r>
      <w:r w:rsidR="00D26B89" w:rsidRPr="00BD2FBB">
        <w:rPr>
          <w:rFonts w:ascii="Book Antiqua" w:eastAsia="Times New Roman" w:hAnsi="Book Antiqua" w:cs="Times New Roman"/>
          <w:color w:val="auto"/>
          <w:sz w:val="24"/>
          <w:szCs w:val="24"/>
          <w:lang w:val="en-US"/>
        </w:rPr>
        <w:t>f</w:t>
      </w:r>
      <w:r w:rsidRPr="00BD2FBB">
        <w:rPr>
          <w:rFonts w:ascii="Book Antiqua" w:eastAsia="Times New Roman" w:hAnsi="Book Antiqua" w:cs="Times New Roman"/>
          <w:color w:val="auto"/>
          <w:sz w:val="24"/>
          <w:szCs w:val="24"/>
          <w:lang w:val="en-US"/>
        </w:rPr>
        <w:t>ighter”, “</w:t>
      </w:r>
      <w:r w:rsidR="00D26B89" w:rsidRPr="00BD2FBB">
        <w:rPr>
          <w:rFonts w:ascii="Book Antiqua" w:eastAsia="Times New Roman" w:hAnsi="Book Antiqua" w:cs="Times New Roman"/>
          <w:color w:val="auto"/>
          <w:sz w:val="24"/>
          <w:szCs w:val="24"/>
          <w:lang w:val="en-US"/>
        </w:rPr>
        <w:t>a</w:t>
      </w:r>
      <w:r w:rsidRPr="00BD2FBB">
        <w:rPr>
          <w:rFonts w:ascii="Book Antiqua" w:eastAsia="Times New Roman" w:hAnsi="Book Antiqua" w:cs="Times New Roman"/>
          <w:color w:val="auto"/>
          <w:sz w:val="24"/>
          <w:szCs w:val="24"/>
          <w:lang w:val="en-US"/>
        </w:rPr>
        <w:t xml:space="preserve">ggressive </w:t>
      </w:r>
      <w:r w:rsidR="007030B0" w:rsidRPr="007030B0">
        <w:rPr>
          <w:rFonts w:ascii="Book Antiqua" w:hAnsi="Book Antiqua" w:cs="Times New Roman"/>
          <w:i/>
          <w:color w:val="auto"/>
          <w:sz w:val="24"/>
          <w:szCs w:val="24"/>
          <w:lang w:val="en-US"/>
        </w:rPr>
        <w:t>vs</w:t>
      </w:r>
      <w:r w:rsidR="00146D70" w:rsidRPr="00BD2FBB">
        <w:rPr>
          <w:rFonts w:ascii="Book Antiqua" w:eastAsia="Times New Roman" w:hAnsi="Book Antiqua" w:cs="Times New Roman"/>
          <w:color w:val="auto"/>
          <w:sz w:val="24"/>
          <w:szCs w:val="24"/>
          <w:lang w:val="en-US"/>
        </w:rPr>
        <w:t xml:space="preserve"> </w:t>
      </w:r>
      <w:r w:rsidR="00D26B89" w:rsidRPr="00BD2FBB">
        <w:rPr>
          <w:rFonts w:ascii="Book Antiqua" w:eastAsia="Times New Roman" w:hAnsi="Book Antiqua" w:cs="Times New Roman"/>
          <w:color w:val="auto"/>
          <w:sz w:val="24"/>
          <w:szCs w:val="24"/>
          <w:lang w:val="en-US"/>
        </w:rPr>
        <w:t>n</w:t>
      </w:r>
      <w:r w:rsidRPr="00BD2FBB">
        <w:rPr>
          <w:rFonts w:ascii="Book Antiqua" w:eastAsia="Times New Roman" w:hAnsi="Book Antiqua" w:cs="Times New Roman"/>
          <w:color w:val="auto"/>
          <w:sz w:val="24"/>
          <w:szCs w:val="24"/>
          <w:lang w:val="en-US"/>
        </w:rPr>
        <w:t>on-aggressive”, “</w:t>
      </w:r>
      <w:r w:rsidR="00D26B89" w:rsidRPr="00BD2FBB">
        <w:rPr>
          <w:rFonts w:ascii="Book Antiqua" w:eastAsia="Times New Roman" w:hAnsi="Book Antiqua" w:cs="Times New Roman"/>
          <w:color w:val="auto"/>
          <w:sz w:val="24"/>
          <w:szCs w:val="24"/>
          <w:lang w:val="en-US"/>
        </w:rPr>
        <w:t>u</w:t>
      </w:r>
      <w:r w:rsidRPr="00BD2FBB">
        <w:rPr>
          <w:rFonts w:ascii="Book Antiqua" w:eastAsia="Times New Roman" w:hAnsi="Book Antiqua" w:cs="Times New Roman"/>
          <w:color w:val="auto"/>
          <w:sz w:val="24"/>
          <w:szCs w:val="24"/>
          <w:lang w:val="en-US"/>
        </w:rPr>
        <w:t xml:space="preserve">nfriendly </w:t>
      </w:r>
      <w:r w:rsidR="007030B0" w:rsidRPr="007030B0">
        <w:rPr>
          <w:rFonts w:ascii="Book Antiqua" w:hAnsi="Book Antiqua" w:cs="Times New Roman"/>
          <w:i/>
          <w:color w:val="auto"/>
          <w:sz w:val="24"/>
          <w:szCs w:val="24"/>
          <w:lang w:val="en-US"/>
        </w:rPr>
        <w:t>vs</w:t>
      </w:r>
      <w:r w:rsidR="00146D70" w:rsidRPr="00BD2FBB">
        <w:rPr>
          <w:rFonts w:ascii="Book Antiqua" w:eastAsia="Times New Roman" w:hAnsi="Book Antiqua" w:cs="Times New Roman"/>
          <w:color w:val="auto"/>
          <w:sz w:val="24"/>
          <w:szCs w:val="24"/>
          <w:lang w:val="en-US"/>
        </w:rPr>
        <w:t xml:space="preserve"> </w:t>
      </w:r>
      <w:r w:rsidR="00D26B89" w:rsidRPr="00BD2FBB">
        <w:rPr>
          <w:rFonts w:ascii="Book Antiqua" w:eastAsia="Times New Roman" w:hAnsi="Book Antiqua" w:cs="Times New Roman"/>
          <w:color w:val="auto"/>
          <w:sz w:val="24"/>
          <w:szCs w:val="24"/>
          <w:lang w:val="en-US"/>
        </w:rPr>
        <w:t>f</w:t>
      </w:r>
      <w:r w:rsidRPr="00BD2FBB">
        <w:rPr>
          <w:rFonts w:ascii="Book Antiqua" w:eastAsia="Times New Roman" w:hAnsi="Book Antiqua" w:cs="Times New Roman"/>
          <w:color w:val="auto"/>
          <w:sz w:val="24"/>
          <w:szCs w:val="24"/>
          <w:lang w:val="en-US"/>
        </w:rPr>
        <w:t>riendly”, “</w:t>
      </w:r>
      <w:r w:rsidR="0042616C" w:rsidRPr="00BD2FBB">
        <w:rPr>
          <w:rFonts w:ascii="Book Antiqua" w:eastAsia="Times New Roman" w:hAnsi="Book Antiqua" w:cs="Times New Roman"/>
          <w:color w:val="auto"/>
          <w:sz w:val="24"/>
          <w:szCs w:val="24"/>
          <w:lang w:val="en-US"/>
        </w:rPr>
        <w:t xml:space="preserve">tires </w:t>
      </w:r>
      <w:r w:rsidRPr="00BD2FBB">
        <w:rPr>
          <w:rFonts w:ascii="Book Antiqua" w:eastAsia="Times New Roman" w:hAnsi="Book Antiqua" w:cs="Times New Roman"/>
          <w:color w:val="auto"/>
          <w:sz w:val="24"/>
          <w:szCs w:val="24"/>
          <w:lang w:val="en-US"/>
        </w:rPr>
        <w:t xml:space="preserve">easily </w:t>
      </w:r>
      <w:r w:rsidR="007030B0" w:rsidRPr="007030B0">
        <w:rPr>
          <w:rFonts w:ascii="Book Antiqua" w:hAnsi="Book Antiqua" w:cs="Times New Roman"/>
          <w:i/>
          <w:color w:val="auto"/>
          <w:sz w:val="24"/>
          <w:szCs w:val="24"/>
          <w:lang w:val="en-US"/>
        </w:rPr>
        <w:t>vs</w:t>
      </w:r>
      <w:r w:rsidR="00146D70" w:rsidRPr="00BD2FBB">
        <w:rPr>
          <w:rFonts w:ascii="Book Antiqua" w:eastAsia="Times New Roman" w:hAnsi="Book Antiqua" w:cs="Times New Roman"/>
          <w:color w:val="auto"/>
          <w:sz w:val="24"/>
          <w:szCs w:val="24"/>
          <w:lang w:val="en-US"/>
        </w:rPr>
        <w:t xml:space="preserve"> </w:t>
      </w:r>
      <w:r w:rsidR="00D26B89" w:rsidRPr="00BD2FBB">
        <w:rPr>
          <w:rFonts w:ascii="Book Antiqua" w:eastAsia="Times New Roman" w:hAnsi="Book Antiqua" w:cs="Times New Roman"/>
          <w:color w:val="auto"/>
          <w:sz w:val="24"/>
          <w:szCs w:val="24"/>
          <w:lang w:val="en-US"/>
        </w:rPr>
        <w:t>e</w:t>
      </w:r>
      <w:r w:rsidRPr="00BD2FBB">
        <w:rPr>
          <w:rFonts w:ascii="Book Antiqua" w:eastAsia="Times New Roman" w:hAnsi="Book Antiqua" w:cs="Times New Roman"/>
          <w:color w:val="auto"/>
          <w:sz w:val="24"/>
          <w:szCs w:val="24"/>
          <w:lang w:val="en-US"/>
        </w:rPr>
        <w:t>ven-tempered” and “</w:t>
      </w:r>
      <w:r w:rsidR="00D26B89" w:rsidRPr="00BD2FBB">
        <w:rPr>
          <w:rFonts w:ascii="Book Antiqua" w:eastAsia="Times New Roman" w:hAnsi="Book Antiqua" w:cs="Times New Roman"/>
          <w:color w:val="auto"/>
          <w:sz w:val="24"/>
          <w:szCs w:val="24"/>
          <w:lang w:val="en-US"/>
        </w:rPr>
        <w:t>n</w:t>
      </w:r>
      <w:r w:rsidRPr="00BD2FBB">
        <w:rPr>
          <w:rFonts w:ascii="Book Antiqua" w:eastAsia="Times New Roman" w:hAnsi="Book Antiqua" w:cs="Times New Roman"/>
          <w:color w:val="auto"/>
          <w:sz w:val="24"/>
          <w:szCs w:val="24"/>
          <w:lang w:val="en-US"/>
        </w:rPr>
        <w:t xml:space="preserve">ervous </w:t>
      </w:r>
      <w:r w:rsidR="007030B0" w:rsidRPr="007030B0">
        <w:rPr>
          <w:rFonts w:ascii="Book Antiqua" w:hAnsi="Book Antiqua" w:cs="Times New Roman"/>
          <w:i/>
          <w:color w:val="auto"/>
          <w:sz w:val="24"/>
          <w:szCs w:val="24"/>
          <w:lang w:val="en-US"/>
        </w:rPr>
        <w:t>vs</w:t>
      </w:r>
      <w:r w:rsidR="00146D70" w:rsidRPr="00BD2FBB">
        <w:rPr>
          <w:rFonts w:ascii="Book Antiqua" w:eastAsia="Times New Roman" w:hAnsi="Book Antiqua" w:cs="Times New Roman"/>
          <w:color w:val="auto"/>
          <w:sz w:val="24"/>
          <w:szCs w:val="24"/>
          <w:lang w:val="en-US"/>
        </w:rPr>
        <w:t xml:space="preserve"> </w:t>
      </w:r>
      <w:r w:rsidR="00D26B89" w:rsidRPr="00BD2FBB">
        <w:rPr>
          <w:rFonts w:ascii="Book Antiqua" w:eastAsia="Times New Roman" w:hAnsi="Book Antiqua" w:cs="Times New Roman"/>
          <w:color w:val="auto"/>
          <w:sz w:val="24"/>
          <w:szCs w:val="24"/>
          <w:lang w:val="en-US"/>
        </w:rPr>
        <w:t>c</w:t>
      </w:r>
      <w:r w:rsidRPr="00BD2FBB">
        <w:rPr>
          <w:rFonts w:ascii="Book Antiqua" w:eastAsia="Times New Roman" w:hAnsi="Book Antiqua" w:cs="Times New Roman"/>
          <w:color w:val="auto"/>
          <w:sz w:val="24"/>
          <w:szCs w:val="24"/>
          <w:lang w:val="en-US"/>
        </w:rPr>
        <w:t xml:space="preserve">alm”. </w:t>
      </w:r>
      <w:r w:rsidR="00B93BC0" w:rsidRPr="00BD2FBB">
        <w:rPr>
          <w:rFonts w:ascii="Book Antiqua" w:eastAsia="Times New Roman" w:hAnsi="Book Antiqua" w:cs="Times New Roman"/>
          <w:color w:val="auto"/>
          <w:sz w:val="24"/>
          <w:szCs w:val="24"/>
          <w:lang w:val="en-US"/>
        </w:rPr>
        <w:t xml:space="preserve">Analyzing their content, </w:t>
      </w:r>
      <w:r w:rsidR="00335947" w:rsidRPr="00BD2FBB">
        <w:rPr>
          <w:rFonts w:ascii="Book Antiqua" w:eastAsia="Times New Roman" w:hAnsi="Book Antiqua" w:cs="Times New Roman"/>
          <w:color w:val="auto"/>
          <w:sz w:val="24"/>
          <w:szCs w:val="24"/>
          <w:lang w:val="en-US"/>
        </w:rPr>
        <w:t>most of these</w:t>
      </w:r>
      <w:r w:rsidR="00146D70" w:rsidRPr="00BD2FBB">
        <w:rPr>
          <w:rFonts w:ascii="Book Antiqua" w:eastAsia="Times New Roman" w:hAnsi="Book Antiqua" w:cs="Times New Roman"/>
          <w:color w:val="auto"/>
          <w:sz w:val="24"/>
          <w:szCs w:val="24"/>
          <w:lang w:val="en-US"/>
        </w:rPr>
        <w:t xml:space="preserve"> </w:t>
      </w:r>
      <w:r w:rsidR="00665418" w:rsidRPr="00BD2FBB">
        <w:rPr>
          <w:rFonts w:ascii="Book Antiqua" w:eastAsia="Times New Roman" w:hAnsi="Book Antiqua" w:cs="Times New Roman"/>
          <w:color w:val="auto"/>
          <w:sz w:val="24"/>
          <w:szCs w:val="24"/>
          <w:lang w:val="en-US"/>
        </w:rPr>
        <w:t>core</w:t>
      </w:r>
      <w:r w:rsidR="00146D70" w:rsidRPr="00BD2FBB">
        <w:rPr>
          <w:rFonts w:ascii="Book Antiqua" w:eastAsia="Times New Roman" w:hAnsi="Book Antiqua" w:cs="Times New Roman"/>
          <w:color w:val="auto"/>
          <w:sz w:val="24"/>
          <w:szCs w:val="24"/>
          <w:lang w:val="en-US"/>
        </w:rPr>
        <w:t xml:space="preserve"> </w:t>
      </w:r>
      <w:r w:rsidRPr="00BD2FBB">
        <w:rPr>
          <w:rFonts w:ascii="Book Antiqua" w:eastAsia="Times New Roman" w:hAnsi="Book Antiqua" w:cs="Times New Roman"/>
          <w:color w:val="auto"/>
          <w:sz w:val="24"/>
          <w:szCs w:val="24"/>
          <w:lang w:val="en-US"/>
        </w:rPr>
        <w:t xml:space="preserve">constructs could be </w:t>
      </w:r>
      <w:r w:rsidR="00335947" w:rsidRPr="00BD2FBB">
        <w:rPr>
          <w:rFonts w:ascii="Book Antiqua" w:eastAsia="Times New Roman" w:hAnsi="Book Antiqua" w:cs="Times New Roman"/>
          <w:color w:val="auto"/>
          <w:sz w:val="24"/>
          <w:szCs w:val="24"/>
          <w:lang w:val="en-US"/>
        </w:rPr>
        <w:t>considered</w:t>
      </w:r>
      <w:r w:rsidR="00146D70" w:rsidRPr="00BD2FBB">
        <w:rPr>
          <w:rFonts w:ascii="Book Antiqua" w:eastAsia="Times New Roman" w:hAnsi="Book Antiqua" w:cs="Times New Roman"/>
          <w:color w:val="auto"/>
          <w:sz w:val="24"/>
          <w:szCs w:val="24"/>
          <w:lang w:val="en-US"/>
        </w:rPr>
        <w:t xml:space="preserve"> </w:t>
      </w:r>
      <w:r w:rsidR="00335947" w:rsidRPr="00BD2FBB">
        <w:rPr>
          <w:rFonts w:ascii="Book Antiqua" w:eastAsia="Times New Roman" w:hAnsi="Book Antiqua" w:cs="Times New Roman"/>
          <w:color w:val="auto"/>
          <w:sz w:val="24"/>
          <w:szCs w:val="24"/>
          <w:lang w:val="en-US"/>
        </w:rPr>
        <w:t xml:space="preserve">as symptomatic, </w:t>
      </w:r>
      <w:r w:rsidR="008E7C79" w:rsidRPr="00BD2FBB">
        <w:rPr>
          <w:rFonts w:ascii="Book Antiqua" w:eastAsia="Times New Roman" w:hAnsi="Book Antiqua" w:cs="Times New Roman"/>
          <w:color w:val="auto"/>
          <w:sz w:val="24"/>
          <w:szCs w:val="24"/>
          <w:lang w:val="en-US"/>
        </w:rPr>
        <w:t xml:space="preserve">reflecting </w:t>
      </w:r>
      <w:r w:rsidR="009A6A33" w:rsidRPr="00BD2FBB">
        <w:rPr>
          <w:rFonts w:ascii="Book Antiqua" w:eastAsia="Times New Roman" w:hAnsi="Book Antiqua" w:cs="Times New Roman"/>
          <w:color w:val="auto"/>
          <w:sz w:val="24"/>
          <w:szCs w:val="24"/>
          <w:lang w:val="en-US"/>
        </w:rPr>
        <w:t xml:space="preserve">his emotional experience of fear and anxiety, and </w:t>
      </w:r>
      <w:r w:rsidR="008E7C79" w:rsidRPr="00BD2FBB">
        <w:rPr>
          <w:rFonts w:ascii="Book Antiqua" w:eastAsia="Times New Roman" w:hAnsi="Book Antiqua" w:cs="Times New Roman"/>
          <w:color w:val="auto"/>
          <w:sz w:val="24"/>
          <w:szCs w:val="24"/>
          <w:lang w:val="en-US"/>
        </w:rPr>
        <w:t xml:space="preserve">his </w:t>
      </w:r>
      <w:r w:rsidR="009A6A33" w:rsidRPr="00BD2FBB">
        <w:rPr>
          <w:rFonts w:ascii="Book Antiqua" w:eastAsia="Times New Roman" w:hAnsi="Book Antiqua" w:cs="Times New Roman"/>
          <w:color w:val="auto"/>
          <w:sz w:val="24"/>
          <w:szCs w:val="24"/>
          <w:lang w:val="en-US"/>
        </w:rPr>
        <w:t>perception of threat in others</w:t>
      </w:r>
      <w:r w:rsidR="00335947" w:rsidRPr="00BD2FBB">
        <w:rPr>
          <w:rFonts w:ascii="Book Antiqua" w:eastAsia="Times New Roman" w:hAnsi="Book Antiqua" w:cs="Times New Roman"/>
          <w:color w:val="auto"/>
          <w:sz w:val="24"/>
          <w:szCs w:val="24"/>
          <w:lang w:val="en-US"/>
        </w:rPr>
        <w:t>, both in the context of the persecutory delusions.</w:t>
      </w:r>
      <w:r w:rsidR="006544CB">
        <w:rPr>
          <w:rFonts w:ascii="Book Antiqua" w:hAnsi="Book Antiqua" w:cs="Times New Roman" w:hint="eastAsia"/>
          <w:color w:val="auto"/>
          <w:sz w:val="24"/>
          <w:szCs w:val="24"/>
          <w:lang w:val="en-US" w:eastAsia="zh-CN"/>
        </w:rPr>
        <w:t xml:space="preserve"> </w:t>
      </w:r>
      <w:r w:rsidR="00002B62" w:rsidRPr="00BD2FBB">
        <w:rPr>
          <w:rFonts w:ascii="Book Antiqua" w:hAnsi="Book Antiqua" w:cs="Times New Roman"/>
          <w:color w:val="auto"/>
          <w:sz w:val="24"/>
          <w:szCs w:val="24"/>
          <w:lang w:val="en-US"/>
        </w:rPr>
        <w:t>The construct “</w:t>
      </w:r>
      <w:r w:rsidR="004F1AD3" w:rsidRPr="00BD2FBB">
        <w:rPr>
          <w:rFonts w:ascii="Book Antiqua" w:hAnsi="Book Antiqua" w:cs="Times New Roman"/>
          <w:color w:val="auto"/>
          <w:sz w:val="24"/>
          <w:szCs w:val="24"/>
          <w:lang w:val="en-US"/>
        </w:rPr>
        <w:t>c</w:t>
      </w:r>
      <w:r w:rsidR="00002B62" w:rsidRPr="00BD2FBB">
        <w:rPr>
          <w:rFonts w:ascii="Book Antiqua" w:hAnsi="Book Antiqua" w:cs="Times New Roman"/>
          <w:color w:val="auto"/>
          <w:sz w:val="24"/>
          <w:szCs w:val="24"/>
          <w:lang w:val="en-US"/>
        </w:rPr>
        <w:t xml:space="preserve">oward </w:t>
      </w:r>
      <w:r w:rsidR="00F16CA1" w:rsidRPr="007030B0">
        <w:rPr>
          <w:rFonts w:ascii="Book Antiqua" w:hAnsi="Book Antiqua" w:cs="Times New Roman"/>
          <w:i/>
          <w:color w:val="auto"/>
          <w:sz w:val="24"/>
          <w:szCs w:val="24"/>
          <w:lang w:val="en-US"/>
        </w:rPr>
        <w:t>vs</w:t>
      </w:r>
      <w:r w:rsidR="00146D70" w:rsidRPr="00BD2FBB">
        <w:rPr>
          <w:rFonts w:ascii="Book Antiqua" w:hAnsi="Book Antiqua" w:cs="Times New Roman"/>
          <w:color w:val="auto"/>
          <w:sz w:val="24"/>
          <w:szCs w:val="24"/>
          <w:lang w:val="en-US"/>
        </w:rPr>
        <w:t xml:space="preserve"> </w:t>
      </w:r>
      <w:r w:rsidR="004F1AD3" w:rsidRPr="00BD2FBB">
        <w:rPr>
          <w:rFonts w:ascii="Book Antiqua" w:hAnsi="Book Antiqua" w:cs="Times New Roman"/>
          <w:color w:val="auto"/>
          <w:sz w:val="24"/>
          <w:szCs w:val="24"/>
          <w:lang w:val="en-US"/>
        </w:rPr>
        <w:t>f</w:t>
      </w:r>
      <w:r w:rsidR="00002B62" w:rsidRPr="00BD2FBB">
        <w:rPr>
          <w:rFonts w:ascii="Book Antiqua" w:hAnsi="Book Antiqua" w:cs="Times New Roman"/>
          <w:color w:val="auto"/>
          <w:sz w:val="24"/>
          <w:szCs w:val="24"/>
          <w:lang w:val="en-US"/>
        </w:rPr>
        <w:t xml:space="preserve">ighter” </w:t>
      </w:r>
      <w:r w:rsidR="0042616C" w:rsidRPr="00BD2FBB">
        <w:rPr>
          <w:rFonts w:ascii="Book Antiqua" w:hAnsi="Book Antiqua" w:cs="Times New Roman"/>
          <w:color w:val="auto"/>
          <w:sz w:val="24"/>
          <w:szCs w:val="24"/>
          <w:lang w:val="en-US"/>
        </w:rPr>
        <w:t>is</w:t>
      </w:r>
      <w:r w:rsidR="00002B62" w:rsidRPr="00BD2FBB">
        <w:rPr>
          <w:rFonts w:ascii="Book Antiqua" w:hAnsi="Book Antiqua" w:cs="Times New Roman"/>
          <w:color w:val="auto"/>
          <w:sz w:val="24"/>
          <w:szCs w:val="24"/>
          <w:lang w:val="en-US"/>
        </w:rPr>
        <w:t xml:space="preserve"> central </w:t>
      </w:r>
      <w:r w:rsidR="003E02D2" w:rsidRPr="00BD2FBB">
        <w:rPr>
          <w:rFonts w:ascii="Book Antiqua" w:hAnsi="Book Antiqua" w:cs="Times New Roman"/>
          <w:color w:val="auto"/>
          <w:sz w:val="24"/>
          <w:szCs w:val="24"/>
          <w:lang w:val="en-US"/>
        </w:rPr>
        <w:t xml:space="preserve">to </w:t>
      </w:r>
      <w:r w:rsidR="00002B62" w:rsidRPr="00BD2FBB">
        <w:rPr>
          <w:rFonts w:ascii="Book Antiqua" w:hAnsi="Book Antiqua" w:cs="Times New Roman"/>
          <w:color w:val="auto"/>
          <w:sz w:val="24"/>
          <w:szCs w:val="24"/>
          <w:lang w:val="en-US"/>
        </w:rPr>
        <w:t>the sense of identity of James</w:t>
      </w:r>
      <w:r w:rsidR="00AC2059" w:rsidRPr="00BD2FBB">
        <w:rPr>
          <w:rFonts w:ascii="Book Antiqua" w:hAnsi="Book Antiqua" w:cs="Times New Roman"/>
          <w:color w:val="auto"/>
          <w:sz w:val="24"/>
          <w:szCs w:val="24"/>
          <w:lang w:val="en-US"/>
        </w:rPr>
        <w:t xml:space="preserve">. </w:t>
      </w:r>
      <w:r w:rsidR="00002B62" w:rsidRPr="00BD2FBB">
        <w:rPr>
          <w:rFonts w:ascii="Book Antiqua" w:hAnsi="Book Antiqua" w:cs="Times New Roman"/>
          <w:color w:val="auto"/>
          <w:sz w:val="24"/>
          <w:szCs w:val="24"/>
          <w:lang w:val="en-US"/>
        </w:rPr>
        <w:t xml:space="preserve">Additionally, it does have a very high percentage of </w:t>
      </w:r>
      <w:r w:rsidR="001B032C" w:rsidRPr="00BD2FBB">
        <w:rPr>
          <w:rFonts w:ascii="Book Antiqua" w:hAnsi="Book Antiqua" w:cs="Times New Roman"/>
          <w:color w:val="auto"/>
          <w:sz w:val="24"/>
          <w:szCs w:val="24"/>
          <w:lang w:val="en-US"/>
        </w:rPr>
        <w:t>polarization</w:t>
      </w:r>
      <w:r w:rsidR="00002B62" w:rsidRPr="00BD2FBB">
        <w:rPr>
          <w:rFonts w:ascii="Book Antiqua" w:hAnsi="Book Antiqua" w:cs="Times New Roman"/>
          <w:color w:val="auto"/>
          <w:sz w:val="24"/>
          <w:szCs w:val="24"/>
          <w:lang w:val="en-US"/>
        </w:rPr>
        <w:t xml:space="preserve"> (87.50%). Checking </w:t>
      </w:r>
      <w:r w:rsidR="00D20A42" w:rsidRPr="00BD2FBB">
        <w:rPr>
          <w:rFonts w:ascii="Book Antiqua" w:hAnsi="Book Antiqua" w:cs="Times New Roman"/>
          <w:color w:val="auto"/>
          <w:sz w:val="24"/>
          <w:szCs w:val="24"/>
          <w:lang w:val="en-US"/>
        </w:rPr>
        <w:t>his</w:t>
      </w:r>
      <w:r w:rsidR="00146D70" w:rsidRPr="00BD2FBB">
        <w:rPr>
          <w:rFonts w:ascii="Book Antiqua" w:hAnsi="Book Antiqua" w:cs="Times New Roman"/>
          <w:color w:val="auto"/>
          <w:sz w:val="24"/>
          <w:szCs w:val="24"/>
          <w:lang w:val="en-US"/>
        </w:rPr>
        <w:t xml:space="preserve"> </w:t>
      </w:r>
      <w:r w:rsidR="00D20A42" w:rsidRPr="00BD2FBB">
        <w:rPr>
          <w:rFonts w:ascii="Book Antiqua" w:hAnsi="Book Antiqua" w:cs="Times New Roman"/>
          <w:color w:val="auto"/>
          <w:sz w:val="24"/>
          <w:szCs w:val="24"/>
          <w:lang w:val="en-US"/>
        </w:rPr>
        <w:t xml:space="preserve">grid raw data </w:t>
      </w:r>
      <w:r w:rsidR="00002B62" w:rsidRPr="00BD2FBB">
        <w:rPr>
          <w:rFonts w:ascii="Book Antiqua" w:hAnsi="Book Antiqua" w:cs="Times New Roman"/>
          <w:color w:val="auto"/>
          <w:sz w:val="24"/>
          <w:szCs w:val="24"/>
          <w:lang w:val="en-US"/>
        </w:rPr>
        <w:t>matrix (</w:t>
      </w:r>
      <w:r w:rsidR="003E02D2" w:rsidRPr="00BD2FBB">
        <w:rPr>
          <w:rFonts w:ascii="Book Antiqua" w:hAnsi="Book Antiqua" w:cs="Times New Roman"/>
          <w:color w:val="auto"/>
          <w:sz w:val="24"/>
          <w:szCs w:val="24"/>
          <w:lang w:val="en-US"/>
        </w:rPr>
        <w:t>F</w:t>
      </w:r>
      <w:r w:rsidR="00002B62" w:rsidRPr="00BD2FBB">
        <w:rPr>
          <w:rFonts w:ascii="Book Antiqua" w:hAnsi="Book Antiqua" w:cs="Times New Roman"/>
          <w:color w:val="auto"/>
          <w:sz w:val="24"/>
          <w:szCs w:val="24"/>
          <w:lang w:val="en-US"/>
        </w:rPr>
        <w:t xml:space="preserve">igure 1), </w:t>
      </w:r>
      <w:r w:rsidR="003E02D2" w:rsidRPr="00BD2FBB">
        <w:rPr>
          <w:rFonts w:ascii="Book Antiqua" w:hAnsi="Book Antiqua" w:cs="Times New Roman"/>
          <w:color w:val="auto"/>
          <w:sz w:val="24"/>
          <w:szCs w:val="24"/>
          <w:lang w:val="en-US"/>
        </w:rPr>
        <w:t>we</w:t>
      </w:r>
      <w:r w:rsidR="00002B62" w:rsidRPr="00BD2FBB">
        <w:rPr>
          <w:rFonts w:ascii="Book Antiqua" w:hAnsi="Book Antiqua" w:cs="Times New Roman"/>
          <w:color w:val="auto"/>
          <w:sz w:val="24"/>
          <w:szCs w:val="24"/>
          <w:lang w:val="en-US"/>
        </w:rPr>
        <w:t xml:space="preserve"> observe that</w:t>
      </w:r>
      <w:r w:rsidR="00BA2CEB">
        <w:rPr>
          <w:rFonts w:ascii="Book Antiqua" w:hAnsi="Book Antiqua" w:cs="Times New Roman" w:hint="eastAsia"/>
          <w:color w:val="auto"/>
          <w:sz w:val="24"/>
          <w:szCs w:val="24"/>
          <w:lang w:val="en-US" w:eastAsia="zh-CN"/>
        </w:rPr>
        <w:t xml:space="preserve"> </w:t>
      </w:r>
      <w:r w:rsidR="00002B62" w:rsidRPr="00BD2FBB">
        <w:rPr>
          <w:rFonts w:ascii="Book Antiqua" w:hAnsi="Book Antiqua" w:cs="Times New Roman"/>
          <w:color w:val="auto"/>
          <w:sz w:val="24"/>
          <w:szCs w:val="24"/>
          <w:lang w:val="en-US"/>
        </w:rPr>
        <w:t xml:space="preserve">he considers himself as the only </w:t>
      </w:r>
      <w:r w:rsidR="00D20A42" w:rsidRPr="00BD2FBB">
        <w:rPr>
          <w:rFonts w:ascii="Book Antiqua" w:hAnsi="Book Antiqua" w:cs="Times New Roman"/>
          <w:color w:val="auto"/>
          <w:sz w:val="24"/>
          <w:szCs w:val="24"/>
          <w:lang w:val="en-US"/>
        </w:rPr>
        <w:t xml:space="preserve">element who </w:t>
      </w:r>
      <w:r w:rsidR="00002B62" w:rsidRPr="00BD2FBB">
        <w:rPr>
          <w:rFonts w:ascii="Book Antiqua" w:hAnsi="Book Antiqua" w:cs="Times New Roman"/>
          <w:color w:val="auto"/>
          <w:sz w:val="24"/>
          <w:szCs w:val="24"/>
          <w:lang w:val="en-US"/>
        </w:rPr>
        <w:t xml:space="preserve">is </w:t>
      </w:r>
      <w:r w:rsidR="003E02D2" w:rsidRPr="00BD2FBB">
        <w:rPr>
          <w:rFonts w:ascii="Book Antiqua" w:hAnsi="Book Antiqua" w:cs="Times New Roman"/>
          <w:color w:val="auto"/>
          <w:sz w:val="24"/>
          <w:szCs w:val="24"/>
          <w:lang w:val="en-US"/>
        </w:rPr>
        <w:t xml:space="preserve">a </w:t>
      </w:r>
      <w:r w:rsidR="00D20A42" w:rsidRPr="00BD2FBB">
        <w:rPr>
          <w:rFonts w:ascii="Book Antiqua" w:hAnsi="Book Antiqua" w:cs="Times New Roman"/>
          <w:color w:val="auto"/>
          <w:sz w:val="24"/>
          <w:szCs w:val="24"/>
          <w:lang w:val="en-US"/>
        </w:rPr>
        <w:t>“</w:t>
      </w:r>
      <w:r w:rsidR="00002B62" w:rsidRPr="00BD2FBB">
        <w:rPr>
          <w:rFonts w:ascii="Book Antiqua" w:hAnsi="Book Antiqua" w:cs="Times New Roman"/>
          <w:color w:val="auto"/>
          <w:sz w:val="24"/>
          <w:szCs w:val="24"/>
          <w:lang w:val="en-US"/>
        </w:rPr>
        <w:t>coward</w:t>
      </w:r>
      <w:r w:rsidR="00D20A42" w:rsidRPr="00BD2FBB">
        <w:rPr>
          <w:rFonts w:ascii="Book Antiqua" w:hAnsi="Book Antiqua" w:cs="Times New Roman"/>
          <w:color w:val="auto"/>
          <w:sz w:val="24"/>
          <w:szCs w:val="24"/>
          <w:lang w:val="en-US"/>
        </w:rPr>
        <w:t>”</w:t>
      </w:r>
      <w:r w:rsidR="00002B62" w:rsidRPr="00BD2FBB">
        <w:rPr>
          <w:rFonts w:ascii="Book Antiqua" w:hAnsi="Book Antiqua" w:cs="Times New Roman"/>
          <w:color w:val="auto"/>
          <w:sz w:val="24"/>
          <w:szCs w:val="24"/>
          <w:lang w:val="en-US"/>
        </w:rPr>
        <w:t xml:space="preserve">, while all the others are perceived as </w:t>
      </w:r>
      <w:r w:rsidR="002730F3" w:rsidRPr="00BD2FBB">
        <w:rPr>
          <w:rFonts w:ascii="Book Antiqua" w:hAnsi="Book Antiqua" w:cs="Times New Roman"/>
          <w:color w:val="auto"/>
          <w:sz w:val="24"/>
          <w:szCs w:val="24"/>
          <w:lang w:val="en-US"/>
        </w:rPr>
        <w:t>“</w:t>
      </w:r>
      <w:r w:rsidR="00002B62" w:rsidRPr="00BD2FBB">
        <w:rPr>
          <w:rFonts w:ascii="Book Antiqua" w:hAnsi="Book Antiqua" w:cs="Times New Roman"/>
          <w:color w:val="auto"/>
          <w:sz w:val="24"/>
          <w:szCs w:val="24"/>
          <w:lang w:val="en-US"/>
        </w:rPr>
        <w:t>fighters</w:t>
      </w:r>
      <w:r w:rsidR="002730F3" w:rsidRPr="00BD2FBB">
        <w:rPr>
          <w:rFonts w:ascii="Book Antiqua" w:hAnsi="Book Antiqua" w:cs="Times New Roman"/>
          <w:color w:val="auto"/>
          <w:sz w:val="24"/>
          <w:szCs w:val="24"/>
          <w:lang w:val="en-US"/>
        </w:rPr>
        <w:t>”</w:t>
      </w:r>
      <w:r w:rsidR="00D20A42" w:rsidRPr="00BD2FBB">
        <w:rPr>
          <w:rFonts w:ascii="Book Antiqua" w:hAnsi="Book Antiqua" w:cs="Times New Roman"/>
          <w:color w:val="auto"/>
          <w:sz w:val="24"/>
          <w:szCs w:val="24"/>
          <w:lang w:val="en-US"/>
        </w:rPr>
        <w:t xml:space="preserve"> (</w:t>
      </w:r>
      <w:r w:rsidR="002730F3" w:rsidRPr="00BD2FBB">
        <w:rPr>
          <w:rFonts w:ascii="Book Antiqua" w:hAnsi="Book Antiqua" w:cs="Times New Roman"/>
          <w:color w:val="auto"/>
          <w:sz w:val="24"/>
          <w:szCs w:val="24"/>
          <w:lang w:val="en-US"/>
        </w:rPr>
        <w:t xml:space="preserve">as he would like </w:t>
      </w:r>
      <w:r w:rsidR="00D20A42" w:rsidRPr="00BD2FBB">
        <w:rPr>
          <w:rFonts w:ascii="Book Antiqua" w:hAnsi="Book Antiqua" w:cs="Times New Roman"/>
          <w:color w:val="auto"/>
          <w:sz w:val="24"/>
          <w:szCs w:val="24"/>
          <w:lang w:val="en-US"/>
        </w:rPr>
        <w:t>to be)</w:t>
      </w:r>
      <w:r w:rsidR="00002B62" w:rsidRPr="00BD2FBB">
        <w:rPr>
          <w:rFonts w:ascii="Book Antiqua" w:hAnsi="Book Antiqua" w:cs="Times New Roman"/>
          <w:color w:val="auto"/>
          <w:sz w:val="24"/>
          <w:szCs w:val="24"/>
          <w:lang w:val="en-US"/>
        </w:rPr>
        <w:t xml:space="preserve">. </w:t>
      </w:r>
      <w:r w:rsidR="00544085" w:rsidRPr="00BD2FBB">
        <w:rPr>
          <w:rFonts w:ascii="Book Antiqua" w:hAnsi="Book Antiqua" w:cs="Times New Roman"/>
          <w:color w:val="auto"/>
          <w:sz w:val="24"/>
          <w:szCs w:val="24"/>
          <w:lang w:val="en-US"/>
        </w:rPr>
        <w:t>Clinically, this construct</w:t>
      </w:r>
      <w:r w:rsidR="00AC2059" w:rsidRPr="00BD2FBB">
        <w:rPr>
          <w:rFonts w:ascii="Book Antiqua" w:hAnsi="Book Antiqua" w:cs="Times New Roman"/>
          <w:color w:val="auto"/>
          <w:sz w:val="24"/>
          <w:szCs w:val="24"/>
          <w:lang w:val="en-US"/>
        </w:rPr>
        <w:t xml:space="preserve"> might be related to the suffering and permanent sense of fear and alert</w:t>
      </w:r>
      <w:r w:rsidR="003E02D2" w:rsidRPr="00BD2FBB">
        <w:rPr>
          <w:rFonts w:ascii="Book Antiqua" w:hAnsi="Book Antiqua" w:cs="Times New Roman"/>
          <w:color w:val="auto"/>
          <w:sz w:val="24"/>
          <w:szCs w:val="24"/>
          <w:lang w:val="en-US"/>
        </w:rPr>
        <w:t>ness</w:t>
      </w:r>
      <w:r w:rsidR="00AC2059" w:rsidRPr="00BD2FBB">
        <w:rPr>
          <w:rFonts w:ascii="Book Antiqua" w:hAnsi="Book Antiqua" w:cs="Times New Roman"/>
          <w:color w:val="auto"/>
          <w:sz w:val="24"/>
          <w:szCs w:val="24"/>
          <w:lang w:val="en-US"/>
        </w:rPr>
        <w:t xml:space="preserve"> that invades his personal life.</w:t>
      </w:r>
    </w:p>
    <w:p w:rsidR="00002B62" w:rsidRDefault="00002B62" w:rsidP="006544CB">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 xml:space="preserve">To </w:t>
      </w:r>
      <w:r w:rsidR="00544085" w:rsidRPr="00BD2FBB">
        <w:rPr>
          <w:rFonts w:ascii="Book Antiqua" w:hAnsi="Book Antiqua" w:cs="Times New Roman"/>
          <w:color w:val="auto"/>
          <w:sz w:val="24"/>
          <w:szCs w:val="24"/>
          <w:lang w:val="en-US"/>
        </w:rPr>
        <w:t>analyze</w:t>
      </w:r>
      <w:r w:rsidRPr="00BD2FBB">
        <w:rPr>
          <w:rFonts w:ascii="Book Antiqua" w:hAnsi="Book Antiqua" w:cs="Times New Roman"/>
          <w:color w:val="auto"/>
          <w:sz w:val="24"/>
          <w:szCs w:val="24"/>
          <w:lang w:val="en-US"/>
        </w:rPr>
        <w:t xml:space="preserve"> the identity implications of this construct, the correlation matrix </w:t>
      </w:r>
      <w:r w:rsidR="00894C34" w:rsidRPr="00BD2FBB">
        <w:rPr>
          <w:rFonts w:ascii="Book Antiqua" w:hAnsi="Book Antiqua" w:cs="Times New Roman"/>
          <w:color w:val="auto"/>
          <w:sz w:val="24"/>
          <w:szCs w:val="24"/>
          <w:lang w:val="en-US"/>
        </w:rPr>
        <w:t>among</w:t>
      </w:r>
      <w:r w:rsidRPr="00BD2FBB">
        <w:rPr>
          <w:rFonts w:ascii="Book Antiqua" w:hAnsi="Book Antiqua" w:cs="Times New Roman"/>
          <w:color w:val="auto"/>
          <w:sz w:val="24"/>
          <w:szCs w:val="24"/>
          <w:lang w:val="en-US"/>
        </w:rPr>
        <w:t xml:space="preserve"> constructs can be </w:t>
      </w:r>
      <w:r w:rsidR="00894C34" w:rsidRPr="00BD2FBB">
        <w:rPr>
          <w:rFonts w:ascii="Book Antiqua" w:hAnsi="Book Antiqua" w:cs="Times New Roman"/>
          <w:color w:val="auto"/>
          <w:sz w:val="24"/>
          <w:szCs w:val="24"/>
          <w:lang w:val="en-US"/>
        </w:rPr>
        <w:t>used to explore its personal meaning in the context of his cognitive system</w:t>
      </w:r>
      <w:r w:rsidRPr="00BD2FBB">
        <w:rPr>
          <w:rFonts w:ascii="Book Antiqua" w:hAnsi="Book Antiqua" w:cs="Times New Roman"/>
          <w:color w:val="auto"/>
          <w:sz w:val="24"/>
          <w:szCs w:val="24"/>
          <w:lang w:val="en-US"/>
        </w:rPr>
        <w:t>. In Figure</w:t>
      </w:r>
      <w:r w:rsidR="006544CB">
        <w:rPr>
          <w:rFonts w:ascii="Book Antiqua" w:hAnsi="Book Antiqua" w:cs="Times New Roman" w:hint="eastAsia"/>
          <w:color w:val="auto"/>
          <w:sz w:val="24"/>
          <w:szCs w:val="24"/>
          <w:lang w:val="en-US" w:eastAsia="zh-CN"/>
        </w:rPr>
        <w:t xml:space="preserve"> </w:t>
      </w:r>
      <w:r w:rsidR="00AC2059" w:rsidRPr="00BD2FBB">
        <w:rPr>
          <w:rFonts w:ascii="Book Antiqua" w:hAnsi="Book Antiqua" w:cs="Times New Roman"/>
          <w:color w:val="auto"/>
          <w:sz w:val="24"/>
          <w:szCs w:val="24"/>
          <w:lang w:val="en-US"/>
        </w:rPr>
        <w:t>2</w:t>
      </w:r>
      <w:r w:rsidR="00894C34" w:rsidRPr="00BD2FBB">
        <w:rPr>
          <w:rFonts w:ascii="Book Antiqua" w:hAnsi="Book Antiqua" w:cs="Times New Roman"/>
          <w:color w:val="auto"/>
          <w:sz w:val="24"/>
          <w:szCs w:val="24"/>
          <w:lang w:val="en-US"/>
        </w:rPr>
        <w:t>,</w:t>
      </w:r>
      <w:r w:rsidR="00E25CA6">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 xml:space="preserve">the network of constructs associated </w:t>
      </w:r>
      <w:r w:rsidR="003E02D2" w:rsidRPr="00BD2FBB">
        <w:rPr>
          <w:rFonts w:ascii="Book Antiqua" w:hAnsi="Book Antiqua" w:cs="Times New Roman"/>
          <w:color w:val="auto"/>
          <w:sz w:val="24"/>
          <w:szCs w:val="24"/>
          <w:lang w:val="en-US"/>
        </w:rPr>
        <w:t xml:space="preserve">with </w:t>
      </w:r>
      <w:r w:rsidRPr="00BD2FBB">
        <w:rPr>
          <w:rFonts w:ascii="Book Antiqua" w:hAnsi="Book Antiqua" w:cs="Times New Roman"/>
          <w:color w:val="auto"/>
          <w:sz w:val="24"/>
          <w:szCs w:val="24"/>
          <w:lang w:val="en-US"/>
        </w:rPr>
        <w:t>t</w:t>
      </w:r>
      <w:r w:rsidR="00544085" w:rsidRPr="00BD2FBB">
        <w:rPr>
          <w:rFonts w:ascii="Book Antiqua" w:hAnsi="Book Antiqua" w:cs="Times New Roman"/>
          <w:color w:val="auto"/>
          <w:sz w:val="24"/>
          <w:szCs w:val="24"/>
          <w:lang w:val="en-US"/>
        </w:rPr>
        <w:t>he pole “coward” is represented</w:t>
      </w:r>
      <w:r w:rsidRPr="00BD2FBB">
        <w:rPr>
          <w:rFonts w:ascii="Book Antiqua" w:hAnsi="Book Antiqua" w:cs="Times New Roman"/>
          <w:color w:val="auto"/>
          <w:sz w:val="24"/>
          <w:szCs w:val="24"/>
          <w:lang w:val="en-US"/>
        </w:rPr>
        <w:t xml:space="preserve">. All the constructs that </w:t>
      </w:r>
      <w:r w:rsidR="00B57707" w:rsidRPr="00BD2FBB">
        <w:rPr>
          <w:rFonts w:ascii="Book Antiqua" w:hAnsi="Book Antiqua" w:cs="Times New Roman"/>
          <w:color w:val="auto"/>
          <w:sz w:val="24"/>
          <w:szCs w:val="24"/>
          <w:lang w:val="en-US"/>
        </w:rPr>
        <w:t xml:space="preserve">are </w:t>
      </w:r>
      <w:r w:rsidR="00894C34" w:rsidRPr="00BD2FBB">
        <w:rPr>
          <w:rFonts w:ascii="Book Antiqua" w:hAnsi="Book Antiqua" w:cs="Times New Roman"/>
          <w:color w:val="auto"/>
          <w:sz w:val="24"/>
          <w:szCs w:val="24"/>
          <w:lang w:val="en-US"/>
        </w:rPr>
        <w:t>associate</w:t>
      </w:r>
      <w:r w:rsidR="002730F3" w:rsidRPr="00BD2FBB">
        <w:rPr>
          <w:rFonts w:ascii="Book Antiqua" w:hAnsi="Book Antiqua" w:cs="Times New Roman"/>
          <w:color w:val="auto"/>
          <w:sz w:val="24"/>
          <w:szCs w:val="24"/>
          <w:lang w:val="en-US"/>
        </w:rPr>
        <w:t>d</w:t>
      </w:r>
      <w:r w:rsidR="00146D70" w:rsidRPr="00BD2FBB">
        <w:rPr>
          <w:rFonts w:ascii="Book Antiqua" w:hAnsi="Book Antiqua" w:cs="Times New Roman"/>
          <w:color w:val="auto"/>
          <w:sz w:val="24"/>
          <w:szCs w:val="24"/>
          <w:lang w:val="en-US"/>
        </w:rPr>
        <w:t xml:space="preserve"> </w:t>
      </w:r>
      <w:r w:rsidR="00B57707" w:rsidRPr="00BD2FBB">
        <w:rPr>
          <w:rFonts w:ascii="Book Antiqua" w:hAnsi="Book Antiqua" w:cs="Times New Roman"/>
          <w:color w:val="auto"/>
          <w:sz w:val="24"/>
          <w:szCs w:val="24"/>
          <w:lang w:val="en-US"/>
        </w:rPr>
        <w:t>with</w:t>
      </w:r>
      <w:r w:rsidR="00146D70" w:rsidRPr="00BD2FBB">
        <w:rPr>
          <w:rFonts w:ascii="Book Antiqua" w:hAnsi="Book Antiqua" w:cs="Times New Roman"/>
          <w:color w:val="auto"/>
          <w:sz w:val="24"/>
          <w:szCs w:val="24"/>
          <w:lang w:val="en-US"/>
        </w:rPr>
        <w:t xml:space="preserve"> </w:t>
      </w:r>
      <w:r w:rsidR="00894C34" w:rsidRPr="00BD2FBB">
        <w:rPr>
          <w:rFonts w:ascii="Book Antiqua" w:hAnsi="Book Antiqua" w:cs="Times New Roman"/>
          <w:color w:val="auto"/>
          <w:sz w:val="24"/>
          <w:szCs w:val="24"/>
          <w:lang w:val="en-US"/>
        </w:rPr>
        <w:t xml:space="preserve">it </w:t>
      </w:r>
      <w:r w:rsidRPr="00BD2FBB">
        <w:rPr>
          <w:rFonts w:ascii="Book Antiqua" w:hAnsi="Book Antiqua" w:cs="Times New Roman"/>
          <w:color w:val="auto"/>
          <w:sz w:val="24"/>
          <w:szCs w:val="24"/>
          <w:lang w:val="en-US"/>
        </w:rPr>
        <w:t>have negative connotations. The construct</w:t>
      </w:r>
      <w:r w:rsidR="00146D70" w:rsidRPr="00BD2FBB">
        <w:rPr>
          <w:rFonts w:ascii="Book Antiqua" w:hAnsi="Book Antiqua" w:cs="Times New Roman"/>
          <w:color w:val="auto"/>
          <w:sz w:val="24"/>
          <w:szCs w:val="24"/>
          <w:lang w:val="en-US"/>
        </w:rPr>
        <w:t xml:space="preserve"> </w:t>
      </w:r>
      <w:r w:rsidR="002730F3" w:rsidRPr="00BD2FBB">
        <w:rPr>
          <w:rFonts w:ascii="Book Antiqua" w:hAnsi="Book Antiqua" w:cs="Times New Roman"/>
          <w:color w:val="auto"/>
          <w:sz w:val="24"/>
          <w:szCs w:val="24"/>
          <w:lang w:val="en-US"/>
        </w:rPr>
        <w:t>pole</w:t>
      </w:r>
      <w:r w:rsidR="00146D70" w:rsidRPr="00BD2FBB">
        <w:rPr>
          <w:rFonts w:ascii="Book Antiqua" w:hAnsi="Book Antiqua" w:cs="Times New Roman"/>
          <w:color w:val="auto"/>
          <w:sz w:val="24"/>
          <w:szCs w:val="24"/>
          <w:lang w:val="en-US"/>
        </w:rPr>
        <w:t xml:space="preserve"> </w:t>
      </w:r>
      <w:r w:rsidR="002730F3" w:rsidRPr="00BD2FBB">
        <w:rPr>
          <w:rFonts w:ascii="Book Antiqua" w:hAnsi="Book Antiqua" w:cs="Times New Roman"/>
          <w:color w:val="auto"/>
          <w:sz w:val="24"/>
          <w:szCs w:val="24"/>
          <w:lang w:val="en-US"/>
        </w:rPr>
        <w:t>“</w:t>
      </w:r>
      <w:r w:rsidRPr="00BD2FBB">
        <w:rPr>
          <w:rFonts w:ascii="Book Antiqua" w:hAnsi="Book Antiqua" w:cs="Times New Roman"/>
          <w:color w:val="auto"/>
          <w:sz w:val="24"/>
          <w:szCs w:val="24"/>
          <w:lang w:val="en-US"/>
        </w:rPr>
        <w:t>coward</w:t>
      </w:r>
      <w:r w:rsidR="002730F3" w:rsidRPr="00BD2FBB">
        <w:rPr>
          <w:rFonts w:ascii="Book Antiqua" w:hAnsi="Book Antiqua" w:cs="Times New Roman"/>
          <w:color w:val="auto"/>
          <w:sz w:val="24"/>
          <w:szCs w:val="24"/>
          <w:lang w:val="en-US"/>
        </w:rPr>
        <w:t>”</w:t>
      </w:r>
      <w:r w:rsidRPr="00BD2FBB">
        <w:rPr>
          <w:rFonts w:ascii="Book Antiqua" w:hAnsi="Book Antiqua" w:cs="Times New Roman"/>
          <w:color w:val="auto"/>
          <w:sz w:val="24"/>
          <w:szCs w:val="24"/>
          <w:lang w:val="en-US"/>
        </w:rPr>
        <w:t xml:space="preserve"> is strongly associated, by this order, with the poles “detached” (r</w:t>
      </w:r>
      <w:r w:rsidR="00EC245E">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w:t>
      </w:r>
      <w:r w:rsidR="00EC245E">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0.94), “boring” (</w:t>
      </w:r>
      <w:r w:rsidR="00EC245E" w:rsidRPr="00BD2FBB">
        <w:rPr>
          <w:rFonts w:ascii="Book Antiqua" w:hAnsi="Book Antiqua" w:cs="Times New Roman"/>
          <w:color w:val="auto"/>
          <w:sz w:val="24"/>
          <w:szCs w:val="24"/>
          <w:lang w:val="en-US"/>
        </w:rPr>
        <w:t>r</w:t>
      </w:r>
      <w:r w:rsidR="00EC245E">
        <w:rPr>
          <w:rFonts w:ascii="Book Antiqua" w:hAnsi="Book Antiqua" w:cs="Times New Roman" w:hint="eastAsia"/>
          <w:color w:val="auto"/>
          <w:sz w:val="24"/>
          <w:szCs w:val="24"/>
          <w:lang w:val="en-US" w:eastAsia="zh-CN"/>
        </w:rPr>
        <w:t xml:space="preserve"> </w:t>
      </w:r>
      <w:r w:rsidR="00EC245E" w:rsidRPr="00BD2FBB">
        <w:rPr>
          <w:rFonts w:ascii="Book Antiqua" w:hAnsi="Book Antiqua" w:cs="Times New Roman"/>
          <w:color w:val="auto"/>
          <w:sz w:val="24"/>
          <w:szCs w:val="24"/>
          <w:lang w:val="en-US"/>
        </w:rPr>
        <w:t>=</w:t>
      </w:r>
      <w:r w:rsidR="00EC245E">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0.90), “selfish” (</w:t>
      </w:r>
      <w:r w:rsidR="00EC245E" w:rsidRPr="00BD2FBB">
        <w:rPr>
          <w:rFonts w:ascii="Book Antiqua" w:hAnsi="Book Antiqua" w:cs="Times New Roman"/>
          <w:color w:val="auto"/>
          <w:sz w:val="24"/>
          <w:szCs w:val="24"/>
          <w:lang w:val="en-US"/>
        </w:rPr>
        <w:t>r</w:t>
      </w:r>
      <w:r w:rsidR="00EC245E">
        <w:rPr>
          <w:rFonts w:ascii="Book Antiqua" w:hAnsi="Book Antiqua" w:cs="Times New Roman" w:hint="eastAsia"/>
          <w:color w:val="auto"/>
          <w:sz w:val="24"/>
          <w:szCs w:val="24"/>
          <w:lang w:val="en-US" w:eastAsia="zh-CN"/>
        </w:rPr>
        <w:t xml:space="preserve"> </w:t>
      </w:r>
      <w:r w:rsidR="00EC245E" w:rsidRPr="00BD2FBB">
        <w:rPr>
          <w:rFonts w:ascii="Book Antiqua" w:hAnsi="Book Antiqua" w:cs="Times New Roman"/>
          <w:color w:val="auto"/>
          <w:sz w:val="24"/>
          <w:szCs w:val="24"/>
          <w:lang w:val="en-US"/>
        </w:rPr>
        <w:t>=</w:t>
      </w:r>
      <w:r w:rsidR="00EC245E">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0.83), “sad” (</w:t>
      </w:r>
      <w:r w:rsidR="00EC245E" w:rsidRPr="00BD2FBB">
        <w:rPr>
          <w:rFonts w:ascii="Book Antiqua" w:hAnsi="Book Antiqua" w:cs="Times New Roman"/>
          <w:color w:val="auto"/>
          <w:sz w:val="24"/>
          <w:szCs w:val="24"/>
          <w:lang w:val="en-US"/>
        </w:rPr>
        <w:t>r</w:t>
      </w:r>
      <w:r w:rsidR="00EC245E">
        <w:rPr>
          <w:rFonts w:ascii="Book Antiqua" w:hAnsi="Book Antiqua" w:cs="Times New Roman" w:hint="eastAsia"/>
          <w:color w:val="auto"/>
          <w:sz w:val="24"/>
          <w:szCs w:val="24"/>
          <w:lang w:val="en-US" w:eastAsia="zh-CN"/>
        </w:rPr>
        <w:t xml:space="preserve"> </w:t>
      </w:r>
      <w:r w:rsidR="00EC245E" w:rsidRPr="00BD2FBB">
        <w:rPr>
          <w:rFonts w:ascii="Book Antiqua" w:hAnsi="Book Antiqua" w:cs="Times New Roman"/>
          <w:color w:val="auto"/>
          <w:sz w:val="24"/>
          <w:szCs w:val="24"/>
          <w:lang w:val="en-US"/>
        </w:rPr>
        <w:t>=</w:t>
      </w:r>
      <w:r w:rsidR="00EC245E">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0.81), “bad person” (</w:t>
      </w:r>
      <w:r w:rsidR="00EC245E" w:rsidRPr="00BD2FBB">
        <w:rPr>
          <w:rFonts w:ascii="Book Antiqua" w:hAnsi="Book Antiqua" w:cs="Times New Roman"/>
          <w:color w:val="auto"/>
          <w:sz w:val="24"/>
          <w:szCs w:val="24"/>
          <w:lang w:val="en-US"/>
        </w:rPr>
        <w:t>r</w:t>
      </w:r>
      <w:r w:rsidR="00EC245E">
        <w:rPr>
          <w:rFonts w:ascii="Book Antiqua" w:hAnsi="Book Antiqua" w:cs="Times New Roman" w:hint="eastAsia"/>
          <w:color w:val="auto"/>
          <w:sz w:val="24"/>
          <w:szCs w:val="24"/>
          <w:lang w:val="en-US" w:eastAsia="zh-CN"/>
        </w:rPr>
        <w:t xml:space="preserve"> </w:t>
      </w:r>
      <w:r w:rsidR="00EC245E" w:rsidRPr="00BD2FBB">
        <w:rPr>
          <w:rFonts w:ascii="Book Antiqua" w:hAnsi="Book Antiqua" w:cs="Times New Roman"/>
          <w:color w:val="auto"/>
          <w:sz w:val="24"/>
          <w:szCs w:val="24"/>
          <w:lang w:val="en-US"/>
        </w:rPr>
        <w:t>=</w:t>
      </w:r>
      <w:r w:rsidR="00EC245E">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0.79) and “unfriendly” (</w:t>
      </w:r>
      <w:r w:rsidR="00EC245E" w:rsidRPr="00BD2FBB">
        <w:rPr>
          <w:rFonts w:ascii="Book Antiqua" w:hAnsi="Book Antiqua" w:cs="Times New Roman"/>
          <w:color w:val="auto"/>
          <w:sz w:val="24"/>
          <w:szCs w:val="24"/>
          <w:lang w:val="en-US"/>
        </w:rPr>
        <w:t>r</w:t>
      </w:r>
      <w:r w:rsidR="00EC245E">
        <w:rPr>
          <w:rFonts w:ascii="Book Antiqua" w:hAnsi="Book Antiqua" w:cs="Times New Roman" w:hint="eastAsia"/>
          <w:color w:val="auto"/>
          <w:sz w:val="24"/>
          <w:szCs w:val="24"/>
          <w:lang w:val="en-US" w:eastAsia="zh-CN"/>
        </w:rPr>
        <w:t xml:space="preserve"> </w:t>
      </w:r>
      <w:r w:rsidR="00EC245E" w:rsidRPr="00BD2FBB">
        <w:rPr>
          <w:rFonts w:ascii="Book Antiqua" w:hAnsi="Book Antiqua" w:cs="Times New Roman"/>
          <w:color w:val="auto"/>
          <w:sz w:val="24"/>
          <w:szCs w:val="24"/>
          <w:lang w:val="en-US"/>
        </w:rPr>
        <w:t>=</w:t>
      </w:r>
      <w:r w:rsidR="00EC245E">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 xml:space="preserve">0.61). Therefore, </w:t>
      </w:r>
      <w:r w:rsidR="00755F93" w:rsidRPr="00BD2FBB">
        <w:rPr>
          <w:rFonts w:ascii="Book Antiqua" w:hAnsi="Book Antiqua" w:cs="Times New Roman"/>
          <w:color w:val="auto"/>
          <w:sz w:val="24"/>
          <w:szCs w:val="24"/>
          <w:lang w:val="en-US"/>
        </w:rPr>
        <w:t>t</w:t>
      </w:r>
      <w:r w:rsidR="000B7C90" w:rsidRPr="00BD2FBB">
        <w:rPr>
          <w:rFonts w:ascii="Book Antiqua" w:hAnsi="Book Antiqua" w:cs="Times New Roman"/>
          <w:color w:val="auto"/>
          <w:sz w:val="24"/>
          <w:szCs w:val="24"/>
          <w:lang w:val="en-US"/>
        </w:rPr>
        <w:t xml:space="preserve">his highly interrelated meaning configuration articulated around the </w:t>
      </w:r>
      <w:r w:rsidR="004B3C83" w:rsidRPr="00BD2FBB">
        <w:rPr>
          <w:rFonts w:ascii="Book Antiqua" w:hAnsi="Book Antiqua" w:cs="Times New Roman"/>
          <w:color w:val="auto"/>
          <w:sz w:val="24"/>
          <w:szCs w:val="24"/>
          <w:lang w:val="en-US"/>
        </w:rPr>
        <w:t xml:space="preserve">core </w:t>
      </w:r>
      <w:r w:rsidR="000B7C90" w:rsidRPr="00BD2FBB">
        <w:rPr>
          <w:rFonts w:ascii="Book Antiqua" w:hAnsi="Book Antiqua" w:cs="Times New Roman"/>
          <w:color w:val="auto"/>
          <w:sz w:val="24"/>
          <w:szCs w:val="24"/>
          <w:lang w:val="en-US"/>
        </w:rPr>
        <w:t>construct “coward</w:t>
      </w:r>
      <w:r w:rsidR="00BA2CEB">
        <w:rPr>
          <w:rFonts w:ascii="Book Antiqua" w:hAnsi="Book Antiqua" w:cs="Times New Roman"/>
          <w:color w:val="auto"/>
          <w:sz w:val="24"/>
          <w:szCs w:val="24"/>
          <w:lang w:val="en-US"/>
        </w:rPr>
        <w:t xml:space="preserve"> </w:t>
      </w:r>
      <w:r w:rsidR="00BA2CEB" w:rsidRPr="00BA2CEB">
        <w:rPr>
          <w:rFonts w:ascii="Book Antiqua" w:hAnsi="Book Antiqua" w:cs="Times New Roman"/>
          <w:i/>
          <w:color w:val="auto"/>
          <w:sz w:val="24"/>
          <w:szCs w:val="24"/>
          <w:lang w:val="en-US"/>
        </w:rPr>
        <w:t>vs</w:t>
      </w:r>
      <w:r w:rsidR="00B57707" w:rsidRPr="00BD2FBB">
        <w:rPr>
          <w:rFonts w:ascii="Book Antiqua" w:hAnsi="Book Antiqua" w:cs="Times New Roman"/>
          <w:color w:val="auto"/>
          <w:sz w:val="24"/>
          <w:szCs w:val="24"/>
          <w:lang w:val="en-US"/>
        </w:rPr>
        <w:t xml:space="preserve"> </w:t>
      </w:r>
      <w:r w:rsidR="000B7C90" w:rsidRPr="00BD2FBB">
        <w:rPr>
          <w:rFonts w:ascii="Book Antiqua" w:hAnsi="Book Antiqua" w:cs="Times New Roman"/>
          <w:color w:val="auto"/>
          <w:sz w:val="24"/>
          <w:szCs w:val="24"/>
          <w:lang w:val="en-US"/>
        </w:rPr>
        <w:t xml:space="preserve">fighter” helps us to understand how invalidating </w:t>
      </w:r>
      <w:r w:rsidR="00B57707" w:rsidRPr="00BD2FBB">
        <w:rPr>
          <w:rFonts w:ascii="Book Antiqua" w:hAnsi="Book Antiqua" w:cs="Times New Roman"/>
          <w:color w:val="auto"/>
          <w:sz w:val="24"/>
          <w:szCs w:val="24"/>
          <w:lang w:val="en-US"/>
        </w:rPr>
        <w:t xml:space="preserve">it </w:t>
      </w:r>
      <w:r w:rsidR="000B7C90" w:rsidRPr="00BD2FBB">
        <w:rPr>
          <w:rFonts w:ascii="Book Antiqua" w:hAnsi="Book Antiqua" w:cs="Times New Roman"/>
          <w:color w:val="auto"/>
          <w:sz w:val="24"/>
          <w:szCs w:val="24"/>
          <w:lang w:val="en-US"/>
        </w:rPr>
        <w:t>must have been for James to experience intense fears (</w:t>
      </w:r>
      <w:r w:rsidR="00B57707" w:rsidRPr="00BD2FBB">
        <w:rPr>
          <w:rFonts w:ascii="Book Antiqua" w:hAnsi="Book Antiqua" w:cs="Times New Roman"/>
          <w:color w:val="auto"/>
          <w:sz w:val="24"/>
          <w:szCs w:val="24"/>
          <w:lang w:val="en-US"/>
        </w:rPr>
        <w:t xml:space="preserve">such </w:t>
      </w:r>
      <w:r w:rsidR="000B7C90" w:rsidRPr="00BD2FBB">
        <w:rPr>
          <w:rFonts w:ascii="Book Antiqua" w:hAnsi="Book Antiqua" w:cs="Times New Roman"/>
          <w:color w:val="auto"/>
          <w:sz w:val="24"/>
          <w:szCs w:val="24"/>
          <w:lang w:val="en-US"/>
        </w:rPr>
        <w:t xml:space="preserve">as those caused by the perceived threat of others). We </w:t>
      </w:r>
      <w:r w:rsidR="00B57707" w:rsidRPr="00BD2FBB">
        <w:rPr>
          <w:rFonts w:ascii="Book Antiqua" w:hAnsi="Book Antiqua" w:cs="Times New Roman"/>
          <w:color w:val="auto"/>
          <w:sz w:val="24"/>
          <w:szCs w:val="24"/>
          <w:lang w:val="en-US"/>
        </w:rPr>
        <w:t xml:space="preserve">may </w:t>
      </w:r>
      <w:r w:rsidR="000B7C90" w:rsidRPr="00BD2FBB">
        <w:rPr>
          <w:rFonts w:ascii="Book Antiqua" w:hAnsi="Book Antiqua" w:cs="Times New Roman"/>
          <w:color w:val="auto"/>
          <w:sz w:val="24"/>
          <w:szCs w:val="24"/>
          <w:lang w:val="en-US"/>
        </w:rPr>
        <w:t>infer here a massive invalidation of his most central aspirations (becoming “fighter”, “funny”, “altruist”, “happy”, a “good person”, “friendly”, and someone who “respects his family”). In PCT,</w:t>
      </w:r>
      <w:r w:rsidR="00D72098" w:rsidRPr="00BD2FBB">
        <w:rPr>
          <w:rFonts w:ascii="Book Antiqua" w:hAnsi="Book Antiqua" w:cs="Times New Roman"/>
          <w:color w:val="auto"/>
          <w:sz w:val="24"/>
          <w:szCs w:val="24"/>
          <w:lang w:val="en-US"/>
        </w:rPr>
        <w:t xml:space="preserve"> this</w:t>
      </w:r>
      <w:r w:rsidR="000B7C90" w:rsidRPr="00BD2FBB">
        <w:rPr>
          <w:rFonts w:ascii="Book Antiqua" w:hAnsi="Book Antiqua" w:cs="Times New Roman"/>
          <w:color w:val="auto"/>
          <w:sz w:val="24"/>
          <w:szCs w:val="24"/>
          <w:lang w:val="en-US"/>
        </w:rPr>
        <w:t xml:space="preserve"> invalidation of core constructs is linked to intense negative emotions</w:t>
      </w:r>
      <w:r w:rsidR="00D72098" w:rsidRPr="00BD2FBB">
        <w:rPr>
          <w:rFonts w:ascii="Book Antiqua" w:hAnsi="Book Antiqua" w:cs="Times New Roman"/>
          <w:color w:val="auto"/>
          <w:sz w:val="24"/>
          <w:szCs w:val="24"/>
          <w:lang w:val="en-US"/>
        </w:rPr>
        <w:t>.</w:t>
      </w:r>
    </w:p>
    <w:p w:rsidR="00320F1F" w:rsidRPr="00B5274B" w:rsidRDefault="00320F1F" w:rsidP="00984BDE">
      <w:pPr>
        <w:pStyle w:val="Normal1"/>
        <w:spacing w:after="0" w:line="360" w:lineRule="auto"/>
        <w:jc w:val="both"/>
        <w:rPr>
          <w:rFonts w:ascii="Book Antiqua" w:hAnsi="Book Antiqua" w:cs="Times New Roman"/>
          <w:i/>
          <w:color w:val="auto"/>
          <w:sz w:val="24"/>
          <w:szCs w:val="24"/>
          <w:lang w:val="en-US" w:eastAsia="zh-CN"/>
        </w:rPr>
      </w:pPr>
    </w:p>
    <w:p w:rsidR="005343EF" w:rsidRPr="00824B2C" w:rsidRDefault="00320F1F" w:rsidP="00984BDE">
      <w:pPr>
        <w:pStyle w:val="Normal1"/>
        <w:spacing w:after="0" w:line="360" w:lineRule="auto"/>
        <w:jc w:val="both"/>
        <w:rPr>
          <w:rFonts w:ascii="Book Antiqua" w:hAnsi="Book Antiqua" w:cs="Times New Roman"/>
          <w:b/>
          <w:color w:val="auto"/>
          <w:sz w:val="24"/>
          <w:szCs w:val="24"/>
          <w:lang w:val="en-US"/>
        </w:rPr>
      </w:pPr>
      <w:r w:rsidRPr="00824B2C">
        <w:rPr>
          <w:rFonts w:ascii="Book Antiqua" w:eastAsia="Times New Roman" w:hAnsi="Book Antiqua" w:cs="Times New Roman"/>
          <w:b/>
          <w:color w:val="auto"/>
          <w:sz w:val="24"/>
          <w:szCs w:val="24"/>
          <w:lang w:val="en-US"/>
        </w:rPr>
        <w:t xml:space="preserve">A </w:t>
      </w:r>
      <w:r w:rsidR="00B5274B" w:rsidRPr="00824B2C">
        <w:rPr>
          <w:rFonts w:ascii="Book Antiqua" w:eastAsia="Times New Roman" w:hAnsi="Book Antiqua" w:cs="Times New Roman"/>
          <w:b/>
          <w:color w:val="auto"/>
          <w:sz w:val="24"/>
          <w:szCs w:val="24"/>
          <w:lang w:val="en-US"/>
        </w:rPr>
        <w:t>graphic display of the main axes of construction</w:t>
      </w:r>
      <w:r w:rsidR="00824B2C">
        <w:rPr>
          <w:rFonts w:ascii="Book Antiqua" w:hAnsi="Book Antiqua" w:cs="Times New Roman" w:hint="eastAsia"/>
          <w:b/>
          <w:color w:val="auto"/>
          <w:sz w:val="24"/>
          <w:szCs w:val="24"/>
          <w:lang w:val="en-US" w:eastAsia="zh-CN"/>
        </w:rPr>
        <w:t xml:space="preserve">: </w:t>
      </w:r>
      <w:r w:rsidR="00B93BC0" w:rsidRPr="00BD2FBB">
        <w:rPr>
          <w:rFonts w:ascii="Book Antiqua" w:eastAsia="Times New Roman" w:hAnsi="Book Antiqua" w:cs="Times New Roman"/>
          <w:color w:val="auto"/>
          <w:sz w:val="24"/>
          <w:szCs w:val="24"/>
          <w:lang w:val="en-US"/>
        </w:rPr>
        <w:t>T</w:t>
      </w:r>
      <w:r w:rsidR="007E234A" w:rsidRPr="00BD2FBB">
        <w:rPr>
          <w:rFonts w:ascii="Book Antiqua" w:eastAsia="Times New Roman" w:hAnsi="Book Antiqua" w:cs="Times New Roman"/>
          <w:color w:val="auto"/>
          <w:sz w:val="24"/>
          <w:szCs w:val="24"/>
          <w:lang w:val="en-US"/>
        </w:rPr>
        <w:t xml:space="preserve">he GRIDCOR </w:t>
      </w:r>
      <w:r w:rsidR="0033680C" w:rsidRPr="00BD2FBB">
        <w:rPr>
          <w:rFonts w:ascii="Book Antiqua" w:eastAsia="Times New Roman" w:hAnsi="Book Antiqua" w:cs="Times New Roman"/>
          <w:color w:val="auto"/>
          <w:sz w:val="24"/>
          <w:szCs w:val="24"/>
          <w:lang w:val="en-US"/>
        </w:rPr>
        <w:t xml:space="preserve">program </w:t>
      </w:r>
      <w:r w:rsidR="00DB26D3" w:rsidRPr="00BD2FBB">
        <w:rPr>
          <w:rFonts w:ascii="Book Antiqua" w:eastAsia="Times New Roman" w:hAnsi="Book Antiqua" w:cs="Times New Roman"/>
          <w:color w:val="auto"/>
          <w:sz w:val="24"/>
          <w:szCs w:val="24"/>
          <w:lang w:val="en-US"/>
        </w:rPr>
        <w:t>employs Correspondence Analysis</w:t>
      </w:r>
      <w:r w:rsidR="00645842" w:rsidRPr="00BD2FBB">
        <w:rPr>
          <w:rFonts w:ascii="Book Antiqua" w:eastAsia="Times New Roman" w:hAnsi="Book Antiqua" w:cs="Times New Roman"/>
          <w:color w:val="auto"/>
          <w:sz w:val="24"/>
          <w:szCs w:val="24"/>
          <w:lang w:val="en-US"/>
        </w:rPr>
        <w:t xml:space="preserve">, </w:t>
      </w:r>
      <w:r w:rsidR="0033680C" w:rsidRPr="00BD2FBB">
        <w:rPr>
          <w:rFonts w:ascii="Book Antiqua" w:eastAsia="Times New Roman" w:hAnsi="Book Antiqua" w:cs="Times New Roman"/>
          <w:color w:val="auto"/>
          <w:sz w:val="24"/>
          <w:szCs w:val="24"/>
          <w:lang w:val="en-US"/>
        </w:rPr>
        <w:t>a multivariate statistical technique similar to principal component analysis,</w:t>
      </w:r>
      <w:r w:rsidR="00146D70" w:rsidRPr="00BD2FBB">
        <w:rPr>
          <w:rFonts w:ascii="Book Antiqua" w:eastAsia="Times New Roman" w:hAnsi="Book Antiqua" w:cs="Times New Roman"/>
          <w:color w:val="auto"/>
          <w:sz w:val="24"/>
          <w:szCs w:val="24"/>
          <w:lang w:val="en-US"/>
        </w:rPr>
        <w:t xml:space="preserve"> </w:t>
      </w:r>
      <w:r w:rsidR="00B57707" w:rsidRPr="00BD2FBB">
        <w:rPr>
          <w:rFonts w:ascii="Book Antiqua" w:eastAsia="Times New Roman" w:hAnsi="Book Antiqua" w:cs="Times New Roman"/>
          <w:color w:val="auto"/>
          <w:sz w:val="24"/>
          <w:szCs w:val="24"/>
          <w:lang w:val="en-US"/>
        </w:rPr>
        <w:t xml:space="preserve">in order </w:t>
      </w:r>
      <w:r w:rsidR="00DB26D3" w:rsidRPr="00BD2FBB">
        <w:rPr>
          <w:rFonts w:ascii="Book Antiqua" w:eastAsia="Times New Roman" w:hAnsi="Book Antiqua" w:cs="Times New Roman"/>
          <w:color w:val="auto"/>
          <w:sz w:val="24"/>
          <w:szCs w:val="24"/>
          <w:lang w:val="en-US"/>
        </w:rPr>
        <w:t xml:space="preserve">to </w:t>
      </w:r>
      <w:r w:rsidR="00B57707" w:rsidRPr="00BD2FBB">
        <w:rPr>
          <w:rFonts w:ascii="Book Antiqua" w:eastAsia="Times New Roman" w:hAnsi="Book Antiqua" w:cs="Times New Roman"/>
          <w:color w:val="auto"/>
          <w:sz w:val="24"/>
          <w:szCs w:val="24"/>
          <w:lang w:val="en-US"/>
        </w:rPr>
        <w:t xml:space="preserve">simultaneously </w:t>
      </w:r>
      <w:r w:rsidR="00DB26D3" w:rsidRPr="00BD2FBB">
        <w:rPr>
          <w:rFonts w:ascii="Book Antiqua" w:eastAsia="Times New Roman" w:hAnsi="Book Antiqua" w:cs="Times New Roman"/>
          <w:color w:val="auto"/>
          <w:sz w:val="24"/>
          <w:szCs w:val="24"/>
          <w:lang w:val="en-US"/>
        </w:rPr>
        <w:t xml:space="preserve">compute </w:t>
      </w:r>
      <w:r w:rsidR="007E234A" w:rsidRPr="00BD2FBB">
        <w:rPr>
          <w:rFonts w:ascii="Book Antiqua" w:eastAsia="Times New Roman" w:hAnsi="Book Antiqua" w:cs="Times New Roman"/>
          <w:color w:val="auto"/>
          <w:sz w:val="24"/>
          <w:szCs w:val="24"/>
          <w:lang w:val="en-US"/>
        </w:rPr>
        <w:t xml:space="preserve">both </w:t>
      </w:r>
      <w:r w:rsidR="007E234A" w:rsidRPr="00BD2FBB">
        <w:rPr>
          <w:rFonts w:ascii="Book Antiqua" w:eastAsia="Times New Roman" w:hAnsi="Book Antiqua" w:cs="Times New Roman"/>
          <w:color w:val="auto"/>
          <w:sz w:val="24"/>
          <w:szCs w:val="24"/>
          <w:lang w:val="en-US"/>
        </w:rPr>
        <w:lastRenderedPageBreak/>
        <w:t>constructs and elements</w:t>
      </w:r>
      <w:r w:rsidR="0033680C" w:rsidRPr="00BD2FBB">
        <w:rPr>
          <w:rFonts w:ascii="Book Antiqua" w:eastAsia="Times New Roman" w:hAnsi="Book Antiqua" w:cs="Times New Roman"/>
          <w:color w:val="auto"/>
          <w:sz w:val="24"/>
          <w:szCs w:val="24"/>
          <w:lang w:val="en-US"/>
        </w:rPr>
        <w:t xml:space="preserve"> expressed in the grid data matrix</w:t>
      </w:r>
      <w:r w:rsidR="007E234A" w:rsidRPr="00BD2FBB">
        <w:rPr>
          <w:rFonts w:ascii="Book Antiqua" w:eastAsia="Times New Roman" w:hAnsi="Book Antiqua" w:cs="Times New Roman"/>
          <w:color w:val="auto"/>
          <w:sz w:val="24"/>
          <w:szCs w:val="24"/>
          <w:lang w:val="en-US"/>
        </w:rPr>
        <w:t xml:space="preserve">. </w:t>
      </w:r>
      <w:r w:rsidR="0033680C" w:rsidRPr="00BD2FBB">
        <w:rPr>
          <w:rFonts w:ascii="Book Antiqua" w:eastAsia="Times New Roman" w:hAnsi="Book Antiqua" w:cs="Times New Roman"/>
          <w:color w:val="auto"/>
          <w:sz w:val="24"/>
          <w:szCs w:val="24"/>
          <w:lang w:val="en-US"/>
        </w:rPr>
        <w:t xml:space="preserve">It aims to </w:t>
      </w:r>
      <w:r w:rsidR="00B93BC0" w:rsidRPr="00BD2FBB">
        <w:rPr>
          <w:rFonts w:ascii="Book Antiqua" w:eastAsia="Times New Roman" w:hAnsi="Book Antiqua" w:cs="Times New Roman"/>
          <w:color w:val="auto"/>
          <w:sz w:val="24"/>
          <w:szCs w:val="24"/>
          <w:lang w:val="en-US"/>
        </w:rPr>
        <w:t>represent</w:t>
      </w:r>
      <w:r w:rsidR="00DB26D3" w:rsidRPr="00BD2FBB">
        <w:rPr>
          <w:rFonts w:ascii="Book Antiqua" w:eastAsia="Times New Roman" w:hAnsi="Book Antiqua" w:cs="Times New Roman"/>
          <w:color w:val="auto"/>
          <w:sz w:val="24"/>
          <w:szCs w:val="24"/>
          <w:lang w:val="en-US"/>
        </w:rPr>
        <w:t xml:space="preserve"> the main dimensions of meaning employed by the subject </w:t>
      </w:r>
      <w:r w:rsidR="00B57707" w:rsidRPr="00BD2FBB">
        <w:rPr>
          <w:rFonts w:ascii="Book Antiqua" w:eastAsia="Times New Roman" w:hAnsi="Book Antiqua" w:cs="Times New Roman"/>
          <w:color w:val="auto"/>
          <w:sz w:val="24"/>
          <w:szCs w:val="24"/>
          <w:lang w:val="en-US"/>
        </w:rPr>
        <w:t xml:space="preserve">in order </w:t>
      </w:r>
      <w:r w:rsidR="00DB26D3" w:rsidRPr="00BD2FBB">
        <w:rPr>
          <w:rFonts w:ascii="Book Antiqua" w:eastAsia="Times New Roman" w:hAnsi="Book Antiqua" w:cs="Times New Roman"/>
          <w:color w:val="auto"/>
          <w:sz w:val="24"/>
          <w:szCs w:val="24"/>
          <w:lang w:val="en-US"/>
        </w:rPr>
        <w:t xml:space="preserve">to understand his interpersonal world. Each </w:t>
      </w:r>
      <w:r w:rsidR="00224284" w:rsidRPr="00BD2FBB">
        <w:rPr>
          <w:rFonts w:ascii="Book Antiqua" w:eastAsia="Times New Roman" w:hAnsi="Book Antiqua" w:cs="Times New Roman"/>
          <w:color w:val="auto"/>
          <w:sz w:val="24"/>
          <w:szCs w:val="24"/>
          <w:lang w:val="en-US"/>
        </w:rPr>
        <w:t>ax</w:t>
      </w:r>
      <w:r w:rsidR="00B57707" w:rsidRPr="00BD2FBB">
        <w:rPr>
          <w:rFonts w:ascii="Book Antiqua" w:eastAsia="Times New Roman" w:hAnsi="Book Antiqua" w:cs="Times New Roman"/>
          <w:color w:val="auto"/>
          <w:sz w:val="24"/>
          <w:szCs w:val="24"/>
          <w:lang w:val="en-US"/>
        </w:rPr>
        <w:t>is</w:t>
      </w:r>
      <w:r w:rsidR="00224284" w:rsidRPr="00BD2FBB">
        <w:rPr>
          <w:rFonts w:ascii="Book Antiqua" w:eastAsia="Times New Roman" w:hAnsi="Book Antiqua" w:cs="Times New Roman"/>
          <w:color w:val="auto"/>
          <w:sz w:val="24"/>
          <w:szCs w:val="24"/>
          <w:lang w:val="en-US"/>
        </w:rPr>
        <w:t xml:space="preserve"> or </w:t>
      </w:r>
      <w:r w:rsidR="00DB26D3" w:rsidRPr="00BD2FBB">
        <w:rPr>
          <w:rFonts w:ascii="Book Antiqua" w:eastAsia="Times New Roman" w:hAnsi="Book Antiqua" w:cs="Times New Roman"/>
          <w:color w:val="auto"/>
          <w:sz w:val="24"/>
          <w:szCs w:val="24"/>
          <w:lang w:val="en-US"/>
        </w:rPr>
        <w:t xml:space="preserve">dimension </w:t>
      </w:r>
      <w:r w:rsidR="0033680C" w:rsidRPr="00BD2FBB">
        <w:rPr>
          <w:rFonts w:ascii="Book Antiqua" w:eastAsia="Times New Roman" w:hAnsi="Book Antiqua" w:cs="Times New Roman"/>
          <w:color w:val="auto"/>
          <w:sz w:val="24"/>
          <w:szCs w:val="24"/>
          <w:lang w:val="en-US"/>
        </w:rPr>
        <w:t xml:space="preserve">is composed </w:t>
      </w:r>
      <w:r w:rsidR="00DB26D3" w:rsidRPr="00BD2FBB">
        <w:rPr>
          <w:rFonts w:ascii="Book Antiqua" w:eastAsia="Times New Roman" w:hAnsi="Book Antiqua" w:cs="Times New Roman"/>
          <w:color w:val="auto"/>
          <w:sz w:val="24"/>
          <w:szCs w:val="24"/>
          <w:lang w:val="en-US"/>
        </w:rPr>
        <w:t xml:space="preserve">of both elements and constructs </w:t>
      </w:r>
      <w:r w:rsidR="0033680C" w:rsidRPr="00BD2FBB">
        <w:rPr>
          <w:rFonts w:ascii="Book Antiqua" w:eastAsia="Times New Roman" w:hAnsi="Book Antiqua" w:cs="Times New Roman"/>
          <w:color w:val="auto"/>
          <w:sz w:val="24"/>
          <w:szCs w:val="24"/>
          <w:lang w:val="en-US"/>
        </w:rPr>
        <w:t>with their corresponding loads</w:t>
      </w:r>
      <w:r w:rsidR="00224284" w:rsidRPr="00BD2FBB">
        <w:rPr>
          <w:rFonts w:ascii="Book Antiqua" w:eastAsia="Times New Roman" w:hAnsi="Book Antiqua" w:cs="Times New Roman"/>
          <w:color w:val="auto"/>
          <w:sz w:val="24"/>
          <w:szCs w:val="24"/>
          <w:lang w:val="en-US"/>
        </w:rPr>
        <w:t xml:space="preserve"> (which varies across axes)</w:t>
      </w:r>
      <w:r w:rsidR="00DB26D3" w:rsidRPr="00BD2FBB">
        <w:rPr>
          <w:rFonts w:ascii="Book Antiqua" w:eastAsia="Times New Roman" w:hAnsi="Book Antiqua" w:cs="Times New Roman"/>
          <w:color w:val="auto"/>
          <w:sz w:val="24"/>
          <w:szCs w:val="24"/>
          <w:lang w:val="en-US"/>
        </w:rPr>
        <w:t xml:space="preserve">. </w:t>
      </w:r>
    </w:p>
    <w:p w:rsidR="00DF0CC9" w:rsidRPr="00BD2FBB" w:rsidRDefault="00DB26D3" w:rsidP="006544CB">
      <w:pPr>
        <w:pStyle w:val="Normal1"/>
        <w:spacing w:after="0" w:line="360" w:lineRule="auto"/>
        <w:ind w:firstLineChars="100" w:firstLine="240"/>
        <w:jc w:val="both"/>
        <w:rPr>
          <w:rFonts w:ascii="Book Antiqua" w:hAnsi="Book Antiqua" w:cs="Times New Roman"/>
          <w:color w:val="auto"/>
          <w:sz w:val="24"/>
          <w:szCs w:val="24"/>
          <w:lang w:val="en-US"/>
        </w:rPr>
      </w:pPr>
      <w:r w:rsidRPr="00BD2FBB">
        <w:rPr>
          <w:rFonts w:ascii="Book Antiqua" w:eastAsia="Times New Roman" w:hAnsi="Book Antiqua" w:cs="Times New Roman"/>
          <w:color w:val="auto"/>
          <w:sz w:val="24"/>
          <w:szCs w:val="24"/>
          <w:lang w:val="en-US"/>
        </w:rPr>
        <w:t xml:space="preserve">In the case of </w:t>
      </w:r>
      <w:r w:rsidR="00ED7EAA" w:rsidRPr="00BD2FBB">
        <w:rPr>
          <w:rFonts w:ascii="Book Antiqua" w:eastAsia="Times New Roman" w:hAnsi="Book Antiqua" w:cs="Times New Roman"/>
          <w:color w:val="auto"/>
          <w:sz w:val="24"/>
          <w:szCs w:val="24"/>
          <w:lang w:val="en-US"/>
        </w:rPr>
        <w:t>James</w:t>
      </w:r>
      <w:r w:rsidRPr="00BD2FBB">
        <w:rPr>
          <w:rFonts w:ascii="Book Antiqua" w:eastAsia="Times New Roman" w:hAnsi="Book Antiqua" w:cs="Times New Roman"/>
          <w:color w:val="auto"/>
          <w:sz w:val="24"/>
          <w:szCs w:val="24"/>
          <w:lang w:val="en-US"/>
        </w:rPr>
        <w:t xml:space="preserve">, </w:t>
      </w:r>
      <w:r w:rsidR="00665418" w:rsidRPr="00BD2FBB">
        <w:rPr>
          <w:rFonts w:ascii="Book Antiqua" w:eastAsia="Times New Roman" w:hAnsi="Book Antiqua" w:cs="Times New Roman"/>
          <w:color w:val="auto"/>
          <w:sz w:val="24"/>
          <w:szCs w:val="24"/>
          <w:lang w:val="en-US"/>
        </w:rPr>
        <w:t xml:space="preserve">as </w:t>
      </w:r>
      <w:r w:rsidR="00224284" w:rsidRPr="00BD2FBB">
        <w:rPr>
          <w:rFonts w:ascii="Book Antiqua" w:eastAsia="Times New Roman" w:hAnsi="Book Antiqua" w:cs="Times New Roman"/>
          <w:color w:val="auto"/>
          <w:sz w:val="24"/>
          <w:szCs w:val="24"/>
          <w:lang w:val="en-US"/>
        </w:rPr>
        <w:t>mention</w:t>
      </w:r>
      <w:r w:rsidR="00665418" w:rsidRPr="00BD2FBB">
        <w:rPr>
          <w:rFonts w:ascii="Book Antiqua" w:eastAsia="Times New Roman" w:hAnsi="Book Antiqua" w:cs="Times New Roman"/>
          <w:color w:val="auto"/>
          <w:sz w:val="24"/>
          <w:szCs w:val="24"/>
          <w:lang w:val="en-US"/>
        </w:rPr>
        <w:t>ed before,</w:t>
      </w:r>
      <w:r w:rsidRPr="00BD2FBB">
        <w:rPr>
          <w:rFonts w:ascii="Book Antiqua" w:eastAsia="Times New Roman" w:hAnsi="Book Antiqua" w:cs="Times New Roman"/>
          <w:color w:val="auto"/>
          <w:sz w:val="24"/>
          <w:szCs w:val="24"/>
          <w:lang w:val="en-US"/>
        </w:rPr>
        <w:t xml:space="preserve"> th</w:t>
      </w:r>
      <w:r w:rsidR="002C7757" w:rsidRPr="00BD2FBB">
        <w:rPr>
          <w:rFonts w:ascii="Book Antiqua" w:eastAsia="Times New Roman" w:hAnsi="Book Antiqua" w:cs="Times New Roman"/>
          <w:color w:val="auto"/>
          <w:sz w:val="24"/>
          <w:szCs w:val="24"/>
          <w:lang w:val="en-US"/>
        </w:rPr>
        <w:t>e first factor explained 54.</w:t>
      </w:r>
      <w:r w:rsidRPr="00BD2FBB">
        <w:rPr>
          <w:rFonts w:ascii="Book Antiqua" w:eastAsia="Times New Roman" w:hAnsi="Book Antiqua" w:cs="Times New Roman"/>
          <w:color w:val="auto"/>
          <w:sz w:val="24"/>
          <w:szCs w:val="24"/>
          <w:lang w:val="en-US"/>
        </w:rPr>
        <w:t>11% of variance</w:t>
      </w:r>
      <w:r w:rsidR="00224284" w:rsidRPr="00BD2FBB">
        <w:rPr>
          <w:rFonts w:ascii="Book Antiqua" w:eastAsia="Times New Roman" w:hAnsi="Book Antiqua" w:cs="Times New Roman"/>
          <w:color w:val="auto"/>
          <w:sz w:val="24"/>
          <w:szCs w:val="24"/>
          <w:lang w:val="en-US"/>
        </w:rPr>
        <w:t xml:space="preserve"> while t</w:t>
      </w:r>
      <w:r w:rsidRPr="00BD2FBB">
        <w:rPr>
          <w:rFonts w:ascii="Book Antiqua" w:eastAsia="Times New Roman" w:hAnsi="Book Antiqua" w:cs="Times New Roman"/>
          <w:color w:val="auto"/>
          <w:sz w:val="24"/>
          <w:szCs w:val="24"/>
          <w:lang w:val="en-US"/>
        </w:rPr>
        <w:t>h</w:t>
      </w:r>
      <w:r w:rsidR="002C7757" w:rsidRPr="00BD2FBB">
        <w:rPr>
          <w:rFonts w:ascii="Book Antiqua" w:eastAsia="Times New Roman" w:hAnsi="Book Antiqua" w:cs="Times New Roman"/>
          <w:color w:val="auto"/>
          <w:sz w:val="24"/>
          <w:szCs w:val="24"/>
          <w:lang w:val="en-US"/>
        </w:rPr>
        <w:t xml:space="preserve">e second </w:t>
      </w:r>
      <w:r w:rsidR="00224284" w:rsidRPr="00BD2FBB">
        <w:rPr>
          <w:rFonts w:ascii="Book Antiqua" w:eastAsia="Times New Roman" w:hAnsi="Book Antiqua" w:cs="Times New Roman"/>
          <w:color w:val="auto"/>
          <w:sz w:val="24"/>
          <w:szCs w:val="24"/>
          <w:lang w:val="en-US"/>
        </w:rPr>
        <w:t xml:space="preserve">one </w:t>
      </w:r>
      <w:r w:rsidR="002C7757" w:rsidRPr="00BD2FBB">
        <w:rPr>
          <w:rFonts w:ascii="Book Antiqua" w:eastAsia="Times New Roman" w:hAnsi="Book Antiqua" w:cs="Times New Roman"/>
          <w:color w:val="auto"/>
          <w:sz w:val="24"/>
          <w:szCs w:val="24"/>
          <w:lang w:val="en-US"/>
        </w:rPr>
        <w:t>account</w:t>
      </w:r>
      <w:r w:rsidR="00224284" w:rsidRPr="00BD2FBB">
        <w:rPr>
          <w:rFonts w:ascii="Book Antiqua" w:eastAsia="Times New Roman" w:hAnsi="Book Antiqua" w:cs="Times New Roman"/>
          <w:color w:val="auto"/>
          <w:sz w:val="24"/>
          <w:szCs w:val="24"/>
          <w:lang w:val="en-US"/>
        </w:rPr>
        <w:t>ed</w:t>
      </w:r>
      <w:r w:rsidR="002C7757" w:rsidRPr="00BD2FBB">
        <w:rPr>
          <w:rFonts w:ascii="Book Antiqua" w:eastAsia="Times New Roman" w:hAnsi="Book Antiqua" w:cs="Times New Roman"/>
          <w:color w:val="auto"/>
          <w:sz w:val="24"/>
          <w:szCs w:val="24"/>
          <w:lang w:val="en-US"/>
        </w:rPr>
        <w:t xml:space="preserve"> for 16.</w:t>
      </w:r>
      <w:r w:rsidRPr="00BD2FBB">
        <w:rPr>
          <w:rFonts w:ascii="Book Antiqua" w:eastAsia="Times New Roman" w:hAnsi="Book Antiqua" w:cs="Times New Roman"/>
          <w:color w:val="auto"/>
          <w:sz w:val="24"/>
          <w:szCs w:val="24"/>
          <w:lang w:val="en-US"/>
        </w:rPr>
        <w:t>54%. T</w:t>
      </w:r>
      <w:r w:rsidR="00224284" w:rsidRPr="00BD2FBB">
        <w:rPr>
          <w:rFonts w:ascii="Book Antiqua" w:eastAsia="Times New Roman" w:hAnsi="Book Antiqua" w:cs="Times New Roman"/>
          <w:color w:val="auto"/>
          <w:sz w:val="24"/>
          <w:szCs w:val="24"/>
          <w:lang w:val="en-US"/>
        </w:rPr>
        <w:t xml:space="preserve">aken together, these </w:t>
      </w:r>
      <w:r w:rsidR="002C7757" w:rsidRPr="00BD2FBB">
        <w:rPr>
          <w:rFonts w:ascii="Book Antiqua" w:eastAsia="Times New Roman" w:hAnsi="Book Antiqua" w:cs="Times New Roman"/>
          <w:color w:val="auto"/>
          <w:sz w:val="24"/>
          <w:szCs w:val="24"/>
          <w:lang w:val="en-US"/>
        </w:rPr>
        <w:t>two axes are responsible for 70.</w:t>
      </w:r>
      <w:r w:rsidRPr="00BD2FBB">
        <w:rPr>
          <w:rFonts w:ascii="Book Antiqua" w:eastAsia="Times New Roman" w:hAnsi="Book Antiqua" w:cs="Times New Roman"/>
          <w:color w:val="auto"/>
          <w:sz w:val="24"/>
          <w:szCs w:val="24"/>
          <w:lang w:val="en-US"/>
        </w:rPr>
        <w:t xml:space="preserve">66% of the variance in the grid data. </w:t>
      </w:r>
      <w:r w:rsidR="00665418" w:rsidRPr="00BD2FBB">
        <w:rPr>
          <w:rFonts w:ascii="Book Antiqua" w:eastAsia="Times New Roman" w:hAnsi="Book Antiqua" w:cs="Times New Roman"/>
          <w:color w:val="auto"/>
          <w:sz w:val="24"/>
          <w:szCs w:val="24"/>
          <w:lang w:val="en-US"/>
        </w:rPr>
        <w:t xml:space="preserve">The </w:t>
      </w:r>
      <w:r w:rsidR="00224284" w:rsidRPr="00BD2FBB">
        <w:rPr>
          <w:rFonts w:ascii="Book Antiqua" w:eastAsia="Times New Roman" w:hAnsi="Book Antiqua" w:cs="Times New Roman"/>
          <w:color w:val="auto"/>
          <w:sz w:val="24"/>
          <w:szCs w:val="24"/>
          <w:lang w:val="en-US"/>
        </w:rPr>
        <w:t xml:space="preserve">GRIDCOR </w:t>
      </w:r>
      <w:r w:rsidR="00665418" w:rsidRPr="00BD2FBB">
        <w:rPr>
          <w:rFonts w:ascii="Book Antiqua" w:eastAsia="Times New Roman" w:hAnsi="Book Antiqua" w:cs="Times New Roman"/>
          <w:color w:val="auto"/>
          <w:sz w:val="24"/>
          <w:szCs w:val="24"/>
          <w:lang w:val="en-US"/>
        </w:rPr>
        <w:t xml:space="preserve">software </w:t>
      </w:r>
      <w:r w:rsidR="00B57707" w:rsidRPr="00BD2FBB">
        <w:rPr>
          <w:rFonts w:ascii="Book Antiqua" w:eastAsia="Times New Roman" w:hAnsi="Book Antiqua" w:cs="Times New Roman"/>
          <w:color w:val="auto"/>
          <w:sz w:val="24"/>
          <w:szCs w:val="24"/>
          <w:lang w:val="en-US"/>
        </w:rPr>
        <w:t xml:space="preserve">yields </w:t>
      </w:r>
      <w:r w:rsidR="00665418" w:rsidRPr="00BD2FBB">
        <w:rPr>
          <w:rFonts w:ascii="Book Antiqua" w:eastAsia="Times New Roman" w:hAnsi="Book Antiqua" w:cs="Times New Roman"/>
          <w:color w:val="auto"/>
          <w:sz w:val="24"/>
          <w:szCs w:val="24"/>
          <w:lang w:val="en-US"/>
        </w:rPr>
        <w:t xml:space="preserve">a graph placing both axes orthogonally, creating a two-dimensional space, which allows us to </w:t>
      </w:r>
      <w:r w:rsidR="00B57707" w:rsidRPr="00BD2FBB">
        <w:rPr>
          <w:rFonts w:ascii="Book Antiqua" w:eastAsia="Times New Roman" w:hAnsi="Book Antiqua" w:cs="Times New Roman"/>
          <w:color w:val="auto"/>
          <w:sz w:val="24"/>
          <w:szCs w:val="24"/>
          <w:lang w:val="en-US"/>
        </w:rPr>
        <w:t xml:space="preserve">get </w:t>
      </w:r>
      <w:r w:rsidR="00665418" w:rsidRPr="00BD2FBB">
        <w:rPr>
          <w:rFonts w:ascii="Book Antiqua" w:eastAsia="Times New Roman" w:hAnsi="Book Antiqua" w:cs="Times New Roman"/>
          <w:color w:val="auto"/>
          <w:sz w:val="24"/>
          <w:szCs w:val="24"/>
          <w:lang w:val="en-US"/>
        </w:rPr>
        <w:t xml:space="preserve">an </w:t>
      </w:r>
      <w:r w:rsidR="00224284" w:rsidRPr="00BD2FBB">
        <w:rPr>
          <w:rFonts w:ascii="Book Antiqua" w:eastAsia="Times New Roman" w:hAnsi="Book Antiqua" w:cs="Times New Roman"/>
          <w:color w:val="auto"/>
          <w:sz w:val="24"/>
          <w:szCs w:val="24"/>
          <w:lang w:val="en-US"/>
        </w:rPr>
        <w:t>approximate</w:t>
      </w:r>
      <w:r w:rsidR="00665418" w:rsidRPr="00BD2FBB">
        <w:rPr>
          <w:rFonts w:ascii="Book Antiqua" w:eastAsia="Times New Roman" w:hAnsi="Book Antiqua" w:cs="Times New Roman"/>
          <w:color w:val="auto"/>
          <w:sz w:val="24"/>
          <w:szCs w:val="24"/>
          <w:lang w:val="en-US"/>
        </w:rPr>
        <w:t xml:space="preserve"> picture of how James perceives himself and others</w:t>
      </w:r>
      <w:r w:rsidR="00146D70" w:rsidRPr="00BD2FBB">
        <w:rPr>
          <w:rFonts w:ascii="Book Antiqua" w:eastAsia="Times New Roman" w:hAnsi="Book Antiqua" w:cs="Times New Roman"/>
          <w:color w:val="auto"/>
          <w:sz w:val="24"/>
          <w:szCs w:val="24"/>
          <w:lang w:val="en-US"/>
        </w:rPr>
        <w:t xml:space="preserve"> </w:t>
      </w:r>
      <w:r w:rsidR="00AC2059" w:rsidRPr="00BD2FBB">
        <w:rPr>
          <w:rFonts w:ascii="Book Antiqua" w:eastAsia="Times New Roman" w:hAnsi="Book Antiqua" w:cs="Times New Roman"/>
          <w:color w:val="auto"/>
          <w:sz w:val="24"/>
          <w:szCs w:val="24"/>
          <w:lang w:val="en-US"/>
        </w:rPr>
        <w:t xml:space="preserve">from his main </w:t>
      </w:r>
      <w:r w:rsidR="00224284" w:rsidRPr="00BD2FBB">
        <w:rPr>
          <w:rFonts w:ascii="Book Antiqua" w:eastAsia="Times New Roman" w:hAnsi="Book Antiqua" w:cs="Times New Roman"/>
          <w:color w:val="auto"/>
          <w:sz w:val="24"/>
          <w:szCs w:val="24"/>
          <w:lang w:val="en-US"/>
        </w:rPr>
        <w:t xml:space="preserve">dimensions of </w:t>
      </w:r>
      <w:r w:rsidR="00AC2059" w:rsidRPr="00BD2FBB">
        <w:rPr>
          <w:rFonts w:ascii="Book Antiqua" w:eastAsia="Times New Roman" w:hAnsi="Book Antiqua" w:cs="Times New Roman"/>
          <w:color w:val="auto"/>
          <w:sz w:val="24"/>
          <w:szCs w:val="24"/>
          <w:lang w:val="en-US"/>
        </w:rPr>
        <w:t xml:space="preserve">meaning </w:t>
      </w:r>
      <w:r w:rsidR="000E0DDA" w:rsidRPr="00BD2FBB">
        <w:rPr>
          <w:rFonts w:ascii="Book Antiqua" w:eastAsia="Times New Roman" w:hAnsi="Book Antiqua" w:cs="Times New Roman"/>
          <w:color w:val="auto"/>
          <w:sz w:val="24"/>
          <w:szCs w:val="24"/>
          <w:lang w:val="en-US"/>
        </w:rPr>
        <w:t>(Figure</w:t>
      </w:r>
      <w:r w:rsidR="00AC2059" w:rsidRPr="00BD2FBB">
        <w:rPr>
          <w:rFonts w:ascii="Book Antiqua" w:eastAsia="Times New Roman" w:hAnsi="Book Antiqua" w:cs="Times New Roman"/>
          <w:color w:val="auto"/>
          <w:sz w:val="24"/>
          <w:szCs w:val="24"/>
          <w:lang w:val="en-US"/>
        </w:rPr>
        <w:t xml:space="preserve"> 3</w:t>
      </w:r>
      <w:r w:rsidR="000E0DDA" w:rsidRPr="00BD2FBB">
        <w:rPr>
          <w:rFonts w:ascii="Book Antiqua" w:eastAsia="Times New Roman" w:hAnsi="Book Antiqua" w:cs="Times New Roman"/>
          <w:color w:val="auto"/>
          <w:sz w:val="24"/>
          <w:szCs w:val="24"/>
          <w:lang w:val="en-US"/>
        </w:rPr>
        <w:t>).</w:t>
      </w:r>
      <w:r w:rsidR="00146D70" w:rsidRPr="00BD2FBB">
        <w:rPr>
          <w:rFonts w:ascii="Book Antiqua" w:eastAsia="Times New Roman" w:hAnsi="Book Antiqua" w:cs="Times New Roman"/>
          <w:color w:val="auto"/>
          <w:sz w:val="24"/>
          <w:szCs w:val="24"/>
          <w:lang w:val="en-US"/>
        </w:rPr>
        <w:t xml:space="preserve"> </w:t>
      </w:r>
      <w:r w:rsidR="000E0DDA" w:rsidRPr="00BD2FBB">
        <w:rPr>
          <w:rFonts w:ascii="Book Antiqua" w:eastAsia="Times New Roman" w:hAnsi="Book Antiqua" w:cs="Times New Roman"/>
          <w:color w:val="auto"/>
          <w:sz w:val="24"/>
          <w:szCs w:val="24"/>
          <w:lang w:val="en-US"/>
        </w:rPr>
        <w:t>As explained before, each axis represents a dimension of meaning, comprising a particular combination of specific constructs and elements, which are arranged along the axis, being allocated the ones that account for major weight in each axis at the extremes, and around the central area the ones with less weight in that dimension of meaning. In this graph, the final allocation of both constructs and elements results from the combination of the dimensions of meaning of both axes, the first axis represented in the horizontal (abscissa) plane and the second axis in the vertical (ordinate). In this case, for instance, the extremes of the first axe are delimited by the elements “self before” and the “ideal self” or “current partner”, whereas the extremes of the second axis are represented by “father” and</w:t>
      </w:r>
      <w:r w:rsidR="00320F1F">
        <w:rPr>
          <w:rFonts w:ascii="Book Antiqua" w:hAnsi="Book Antiqua" w:cs="Times New Roman" w:hint="eastAsia"/>
          <w:color w:val="auto"/>
          <w:sz w:val="24"/>
          <w:szCs w:val="24"/>
          <w:lang w:val="en-US" w:eastAsia="zh-CN"/>
        </w:rPr>
        <w:t xml:space="preserve"> </w:t>
      </w:r>
      <w:r w:rsidR="000E0DDA" w:rsidRPr="00BD2FBB">
        <w:rPr>
          <w:rFonts w:ascii="Book Antiqua" w:eastAsia="Times New Roman" w:hAnsi="Book Antiqua" w:cs="Times New Roman"/>
          <w:color w:val="auto"/>
          <w:sz w:val="24"/>
          <w:szCs w:val="24"/>
          <w:lang w:val="en-US"/>
        </w:rPr>
        <w:t>“self now”.</w:t>
      </w:r>
      <w:r w:rsidR="00E46B6B" w:rsidRPr="00BD2FBB">
        <w:rPr>
          <w:rFonts w:ascii="Book Antiqua" w:eastAsia="Times New Roman" w:hAnsi="Book Antiqua" w:cs="Times New Roman"/>
          <w:color w:val="auto"/>
          <w:sz w:val="24"/>
          <w:szCs w:val="24"/>
          <w:lang w:val="en-US"/>
        </w:rPr>
        <w:t xml:space="preserve"> </w:t>
      </w:r>
      <w:r w:rsidR="000E0DDA" w:rsidRPr="00BD2FBB">
        <w:rPr>
          <w:rFonts w:ascii="Book Antiqua" w:eastAsia="Times New Roman" w:hAnsi="Book Antiqua" w:cs="Times New Roman"/>
          <w:color w:val="auto"/>
          <w:sz w:val="24"/>
          <w:szCs w:val="24"/>
          <w:lang w:val="en-US"/>
        </w:rPr>
        <w:t>The selected constructs and</w:t>
      </w:r>
      <w:r w:rsidR="00DF0CC9" w:rsidRPr="00BD2FBB">
        <w:rPr>
          <w:rFonts w:ascii="Book Antiqua" w:eastAsia="Times New Roman" w:hAnsi="Book Antiqua" w:cs="Times New Roman"/>
          <w:color w:val="auto"/>
          <w:sz w:val="24"/>
          <w:szCs w:val="24"/>
          <w:lang w:val="en-US"/>
        </w:rPr>
        <w:t xml:space="preserve"> elements that appear </w:t>
      </w:r>
      <w:r w:rsidR="00B02EBC" w:rsidRPr="00BD2FBB">
        <w:rPr>
          <w:rFonts w:ascii="Book Antiqua" w:eastAsia="Times New Roman" w:hAnsi="Book Antiqua" w:cs="Times New Roman"/>
          <w:color w:val="auto"/>
          <w:sz w:val="24"/>
          <w:szCs w:val="24"/>
          <w:lang w:val="en-US"/>
        </w:rPr>
        <w:t xml:space="preserve">in the graph </w:t>
      </w:r>
      <w:r w:rsidR="00DF0CC9" w:rsidRPr="00BD2FBB">
        <w:rPr>
          <w:rFonts w:ascii="Book Antiqua" w:eastAsia="Times New Roman" w:hAnsi="Book Antiqua" w:cs="Times New Roman"/>
          <w:color w:val="auto"/>
          <w:sz w:val="24"/>
          <w:szCs w:val="24"/>
          <w:lang w:val="en-US"/>
        </w:rPr>
        <w:t>account for</w:t>
      </w:r>
      <w:r w:rsidR="00146D70" w:rsidRPr="00BD2FBB">
        <w:rPr>
          <w:rFonts w:ascii="Book Antiqua" w:eastAsia="Times New Roman" w:hAnsi="Book Antiqua" w:cs="Times New Roman"/>
          <w:color w:val="auto"/>
          <w:sz w:val="24"/>
          <w:szCs w:val="24"/>
          <w:lang w:val="en-US"/>
        </w:rPr>
        <w:t xml:space="preserve"> </w:t>
      </w:r>
      <w:r w:rsidR="00DF0CC9" w:rsidRPr="00BD2FBB">
        <w:rPr>
          <w:rFonts w:ascii="Book Antiqua" w:eastAsia="Times New Roman" w:hAnsi="Book Antiqua" w:cs="Times New Roman"/>
          <w:color w:val="auto"/>
          <w:sz w:val="24"/>
          <w:szCs w:val="24"/>
          <w:lang w:val="en-US"/>
        </w:rPr>
        <w:t>the</w:t>
      </w:r>
      <w:r w:rsidR="00146D70" w:rsidRPr="00BD2FBB">
        <w:rPr>
          <w:rFonts w:ascii="Book Antiqua" w:eastAsia="Times New Roman" w:hAnsi="Book Antiqua" w:cs="Times New Roman"/>
          <w:color w:val="auto"/>
          <w:sz w:val="24"/>
          <w:szCs w:val="24"/>
          <w:lang w:val="en-US"/>
        </w:rPr>
        <w:t xml:space="preserve"> </w:t>
      </w:r>
      <w:r w:rsidR="00EC2023" w:rsidRPr="00BD2FBB">
        <w:rPr>
          <w:rFonts w:ascii="Book Antiqua" w:eastAsia="Times New Roman" w:hAnsi="Book Antiqua" w:cs="Times New Roman"/>
          <w:color w:val="auto"/>
          <w:sz w:val="24"/>
          <w:szCs w:val="24"/>
          <w:lang w:val="en-US"/>
        </w:rPr>
        <w:t>major weight</w:t>
      </w:r>
      <w:r w:rsidR="00DF0CC9" w:rsidRPr="00BD2FBB">
        <w:rPr>
          <w:rFonts w:ascii="Book Antiqua" w:eastAsia="Times New Roman" w:hAnsi="Book Antiqua" w:cs="Times New Roman"/>
          <w:color w:val="auto"/>
          <w:sz w:val="24"/>
          <w:szCs w:val="24"/>
          <w:lang w:val="en-US"/>
        </w:rPr>
        <w:t xml:space="preserve"> in both </w:t>
      </w:r>
      <w:r w:rsidR="00B02EBC" w:rsidRPr="00BD2FBB">
        <w:rPr>
          <w:rFonts w:ascii="Book Antiqua" w:eastAsia="Times New Roman" w:hAnsi="Book Antiqua" w:cs="Times New Roman"/>
          <w:color w:val="auto"/>
          <w:sz w:val="24"/>
          <w:szCs w:val="24"/>
          <w:lang w:val="en-US"/>
        </w:rPr>
        <w:t>axe</w:t>
      </w:r>
      <w:r w:rsidR="00544085" w:rsidRPr="00BD2FBB">
        <w:rPr>
          <w:rFonts w:ascii="Book Antiqua" w:eastAsia="Times New Roman" w:hAnsi="Book Antiqua" w:cs="Times New Roman"/>
          <w:color w:val="auto"/>
          <w:sz w:val="24"/>
          <w:szCs w:val="24"/>
          <w:lang w:val="en-US"/>
        </w:rPr>
        <w:t>s</w:t>
      </w:r>
      <w:r w:rsidR="00B57707" w:rsidRPr="00BD2FBB">
        <w:rPr>
          <w:rFonts w:ascii="Book Antiqua" w:eastAsia="Times New Roman" w:hAnsi="Book Antiqua" w:cs="Times New Roman"/>
          <w:color w:val="auto"/>
          <w:sz w:val="24"/>
          <w:szCs w:val="24"/>
          <w:lang w:val="en-US"/>
        </w:rPr>
        <w:t>,</w:t>
      </w:r>
      <w:r w:rsidR="00146D70" w:rsidRPr="00BD2FBB">
        <w:rPr>
          <w:rFonts w:ascii="Book Antiqua" w:eastAsia="Times New Roman" w:hAnsi="Book Antiqua" w:cs="Times New Roman"/>
          <w:color w:val="auto"/>
          <w:sz w:val="24"/>
          <w:szCs w:val="24"/>
          <w:lang w:val="en-US"/>
        </w:rPr>
        <w:t xml:space="preserve"> </w:t>
      </w:r>
      <w:r w:rsidR="00B02EBC" w:rsidRPr="00BD2FBB">
        <w:rPr>
          <w:rFonts w:ascii="Book Antiqua" w:eastAsia="Times New Roman" w:hAnsi="Book Antiqua" w:cs="Times New Roman"/>
          <w:color w:val="auto"/>
          <w:sz w:val="24"/>
          <w:szCs w:val="24"/>
          <w:lang w:val="en-US"/>
        </w:rPr>
        <w:t xml:space="preserve">and, </w:t>
      </w:r>
      <w:r w:rsidR="00DF0CC9" w:rsidRPr="00BD2FBB">
        <w:rPr>
          <w:rFonts w:ascii="Book Antiqua" w:eastAsia="Times New Roman" w:hAnsi="Book Antiqua" w:cs="Times New Roman"/>
          <w:color w:val="auto"/>
          <w:sz w:val="24"/>
          <w:szCs w:val="24"/>
          <w:lang w:val="en-US"/>
        </w:rPr>
        <w:t>therefore</w:t>
      </w:r>
      <w:r w:rsidR="00B02EBC" w:rsidRPr="00BD2FBB">
        <w:rPr>
          <w:rFonts w:ascii="Book Antiqua" w:eastAsia="Times New Roman" w:hAnsi="Book Antiqua" w:cs="Times New Roman"/>
          <w:color w:val="auto"/>
          <w:sz w:val="24"/>
          <w:szCs w:val="24"/>
          <w:lang w:val="en-US"/>
        </w:rPr>
        <w:t>,</w:t>
      </w:r>
      <w:r w:rsidR="00146D70" w:rsidRPr="00BD2FBB">
        <w:rPr>
          <w:rFonts w:ascii="Book Antiqua" w:eastAsia="Times New Roman" w:hAnsi="Book Antiqua" w:cs="Times New Roman"/>
          <w:color w:val="auto"/>
          <w:sz w:val="24"/>
          <w:szCs w:val="24"/>
          <w:lang w:val="en-US"/>
        </w:rPr>
        <w:t xml:space="preserve"> </w:t>
      </w:r>
      <w:r w:rsidR="00B02EBC" w:rsidRPr="00BD2FBB">
        <w:rPr>
          <w:rFonts w:ascii="Book Antiqua" w:eastAsia="Times New Roman" w:hAnsi="Book Antiqua" w:cs="Times New Roman"/>
          <w:color w:val="auto"/>
          <w:sz w:val="24"/>
          <w:szCs w:val="24"/>
          <w:lang w:val="en-US"/>
        </w:rPr>
        <w:t>it</w:t>
      </w:r>
      <w:r w:rsidR="00146D70" w:rsidRPr="00BD2FBB">
        <w:rPr>
          <w:rFonts w:ascii="Book Antiqua" w:eastAsia="Times New Roman" w:hAnsi="Book Antiqua" w:cs="Times New Roman"/>
          <w:color w:val="auto"/>
          <w:sz w:val="24"/>
          <w:szCs w:val="24"/>
          <w:lang w:val="en-US"/>
        </w:rPr>
        <w:t xml:space="preserve"> </w:t>
      </w:r>
      <w:r w:rsidR="00DF0CC9" w:rsidRPr="00BD2FBB">
        <w:rPr>
          <w:rFonts w:ascii="Book Antiqua" w:eastAsia="Times New Roman" w:hAnsi="Book Antiqua" w:cs="Times New Roman"/>
          <w:color w:val="auto"/>
          <w:sz w:val="24"/>
          <w:szCs w:val="24"/>
          <w:lang w:val="en-US"/>
        </w:rPr>
        <w:t>represent</w:t>
      </w:r>
      <w:r w:rsidR="00B02EBC" w:rsidRPr="00BD2FBB">
        <w:rPr>
          <w:rFonts w:ascii="Book Antiqua" w:eastAsia="Times New Roman" w:hAnsi="Book Antiqua" w:cs="Times New Roman"/>
          <w:color w:val="auto"/>
          <w:sz w:val="24"/>
          <w:szCs w:val="24"/>
          <w:lang w:val="en-US"/>
        </w:rPr>
        <w:t>s</w:t>
      </w:r>
      <w:r w:rsidR="00DF0CC9" w:rsidRPr="00BD2FBB">
        <w:rPr>
          <w:rFonts w:ascii="Book Antiqua" w:eastAsia="Times New Roman" w:hAnsi="Book Antiqua" w:cs="Times New Roman"/>
          <w:color w:val="auto"/>
          <w:sz w:val="24"/>
          <w:szCs w:val="24"/>
          <w:lang w:val="en-US"/>
        </w:rPr>
        <w:t xml:space="preserve"> the </w:t>
      </w:r>
      <w:r w:rsidR="00B02EBC" w:rsidRPr="00BD2FBB">
        <w:rPr>
          <w:rFonts w:ascii="Book Antiqua" w:eastAsia="Times New Roman" w:hAnsi="Book Antiqua" w:cs="Times New Roman"/>
          <w:color w:val="auto"/>
          <w:sz w:val="24"/>
          <w:szCs w:val="24"/>
          <w:lang w:val="en-US"/>
        </w:rPr>
        <w:t>meaning</w:t>
      </w:r>
      <w:r w:rsidR="00DF0CC9" w:rsidRPr="00BD2FBB">
        <w:rPr>
          <w:rFonts w:ascii="Book Antiqua" w:eastAsia="Times New Roman" w:hAnsi="Book Antiqua" w:cs="Times New Roman"/>
          <w:color w:val="auto"/>
          <w:sz w:val="24"/>
          <w:szCs w:val="24"/>
          <w:lang w:val="en-US"/>
        </w:rPr>
        <w:t xml:space="preserve">s that James gives </w:t>
      </w:r>
      <w:r w:rsidR="00B57707" w:rsidRPr="00BD2FBB">
        <w:rPr>
          <w:rFonts w:ascii="Book Antiqua" w:eastAsia="Times New Roman" w:hAnsi="Book Antiqua" w:cs="Times New Roman"/>
          <w:color w:val="auto"/>
          <w:sz w:val="24"/>
          <w:szCs w:val="24"/>
          <w:lang w:val="en-US"/>
        </w:rPr>
        <w:t xml:space="preserve">the most </w:t>
      </w:r>
      <w:r w:rsidR="00DF0CC9" w:rsidRPr="00BD2FBB">
        <w:rPr>
          <w:rFonts w:ascii="Book Antiqua" w:eastAsia="Times New Roman" w:hAnsi="Book Antiqua" w:cs="Times New Roman"/>
          <w:color w:val="auto"/>
          <w:sz w:val="24"/>
          <w:szCs w:val="24"/>
          <w:lang w:val="en-US"/>
        </w:rPr>
        <w:t>importance</w:t>
      </w:r>
      <w:r w:rsidR="00B57707" w:rsidRPr="00BD2FBB">
        <w:rPr>
          <w:rFonts w:ascii="Book Antiqua" w:eastAsia="Times New Roman" w:hAnsi="Book Antiqua" w:cs="Times New Roman"/>
          <w:color w:val="auto"/>
          <w:sz w:val="24"/>
          <w:szCs w:val="24"/>
          <w:lang w:val="en-US"/>
        </w:rPr>
        <w:t xml:space="preserve"> to</w:t>
      </w:r>
      <w:r w:rsidR="00DF0CC9" w:rsidRPr="00BD2FBB">
        <w:rPr>
          <w:rFonts w:ascii="Book Antiqua" w:eastAsia="Times New Roman" w:hAnsi="Book Antiqua" w:cs="Times New Roman"/>
          <w:color w:val="auto"/>
          <w:sz w:val="24"/>
          <w:szCs w:val="24"/>
          <w:lang w:val="en-US"/>
        </w:rPr>
        <w:t xml:space="preserve"> in his view of </w:t>
      </w:r>
      <w:r w:rsidR="00B02EBC" w:rsidRPr="00BD2FBB">
        <w:rPr>
          <w:rFonts w:ascii="Book Antiqua" w:eastAsia="Times New Roman" w:hAnsi="Book Antiqua" w:cs="Times New Roman"/>
          <w:color w:val="auto"/>
          <w:sz w:val="24"/>
          <w:szCs w:val="24"/>
          <w:lang w:val="en-US"/>
        </w:rPr>
        <w:t xml:space="preserve">his interpersonal </w:t>
      </w:r>
      <w:r w:rsidR="00DF0CC9" w:rsidRPr="00BD2FBB">
        <w:rPr>
          <w:rFonts w:ascii="Book Antiqua" w:eastAsia="Times New Roman" w:hAnsi="Book Antiqua" w:cs="Times New Roman"/>
          <w:color w:val="auto"/>
          <w:sz w:val="24"/>
          <w:szCs w:val="24"/>
          <w:lang w:val="en-US"/>
        </w:rPr>
        <w:t>world, according to grid data.</w:t>
      </w:r>
      <w:r w:rsidR="00146D70" w:rsidRPr="00BD2FBB">
        <w:rPr>
          <w:rFonts w:ascii="Book Antiqua" w:eastAsia="Times New Roman" w:hAnsi="Book Antiqua" w:cs="Times New Roman"/>
          <w:color w:val="auto"/>
          <w:sz w:val="24"/>
          <w:szCs w:val="24"/>
          <w:lang w:val="en-US"/>
        </w:rPr>
        <w:t xml:space="preserve"> </w:t>
      </w:r>
      <w:r w:rsidR="00381262" w:rsidRPr="00BD2FBB">
        <w:rPr>
          <w:rFonts w:ascii="Book Antiqua" w:hAnsi="Book Antiqua" w:cs="Times New Roman"/>
          <w:color w:val="auto"/>
          <w:sz w:val="24"/>
          <w:szCs w:val="24"/>
          <w:lang w:val="en-US"/>
        </w:rPr>
        <w:t>From t</w:t>
      </w:r>
      <w:r w:rsidR="00DF0CC9" w:rsidRPr="00BD2FBB">
        <w:rPr>
          <w:rFonts w:ascii="Book Antiqua" w:hAnsi="Book Antiqua" w:cs="Times New Roman"/>
          <w:color w:val="auto"/>
          <w:sz w:val="24"/>
          <w:szCs w:val="24"/>
          <w:lang w:val="en-US"/>
        </w:rPr>
        <w:t xml:space="preserve">he distribution of people and meanings in </w:t>
      </w:r>
      <w:r w:rsidR="00381262" w:rsidRPr="00BD2FBB">
        <w:rPr>
          <w:rFonts w:ascii="Book Antiqua" w:hAnsi="Book Antiqua" w:cs="Times New Roman"/>
          <w:color w:val="auto"/>
          <w:sz w:val="24"/>
          <w:szCs w:val="24"/>
          <w:lang w:val="en-US"/>
        </w:rPr>
        <w:t xml:space="preserve">this graph we </w:t>
      </w:r>
      <w:r w:rsidR="00B57707" w:rsidRPr="00BD2FBB">
        <w:rPr>
          <w:rFonts w:ascii="Book Antiqua" w:hAnsi="Book Antiqua" w:cs="Times New Roman"/>
          <w:color w:val="auto"/>
          <w:sz w:val="24"/>
          <w:szCs w:val="24"/>
          <w:lang w:val="en-US"/>
        </w:rPr>
        <w:t xml:space="preserve">may </w:t>
      </w:r>
      <w:r w:rsidR="00381262" w:rsidRPr="00BD2FBB">
        <w:rPr>
          <w:rFonts w:ascii="Book Antiqua" w:hAnsi="Book Antiqua" w:cs="Times New Roman"/>
          <w:color w:val="auto"/>
          <w:sz w:val="24"/>
          <w:szCs w:val="24"/>
          <w:lang w:val="en-US"/>
        </w:rPr>
        <w:t xml:space="preserve">derive </w:t>
      </w:r>
      <w:r w:rsidR="00DF0CC9" w:rsidRPr="00BD2FBB">
        <w:rPr>
          <w:rFonts w:ascii="Book Antiqua" w:hAnsi="Book Antiqua" w:cs="Times New Roman"/>
          <w:color w:val="auto"/>
          <w:sz w:val="24"/>
          <w:szCs w:val="24"/>
          <w:lang w:val="en-US"/>
        </w:rPr>
        <w:t>three different group</w:t>
      </w:r>
      <w:r w:rsidR="00381262" w:rsidRPr="00BD2FBB">
        <w:rPr>
          <w:rFonts w:ascii="Book Antiqua" w:hAnsi="Book Antiqua" w:cs="Times New Roman"/>
          <w:color w:val="auto"/>
          <w:sz w:val="24"/>
          <w:szCs w:val="24"/>
          <w:lang w:val="en-US"/>
        </w:rPr>
        <w:t>ings with which James categorizes and interprets his interpersonal world</w:t>
      </w:r>
      <w:r w:rsidR="00DF0CC9" w:rsidRPr="00BD2FBB">
        <w:rPr>
          <w:rFonts w:ascii="Book Antiqua" w:hAnsi="Book Antiqua" w:cs="Times New Roman"/>
          <w:color w:val="auto"/>
          <w:sz w:val="24"/>
          <w:szCs w:val="24"/>
          <w:lang w:val="en-US"/>
        </w:rPr>
        <w:t>.</w:t>
      </w:r>
    </w:p>
    <w:p w:rsidR="00DC7A20" w:rsidRDefault="00381262" w:rsidP="002C741F">
      <w:pPr>
        <w:pStyle w:val="Normal1"/>
        <w:spacing w:after="0" w:line="360" w:lineRule="auto"/>
        <w:ind w:firstLineChars="100" w:firstLine="240"/>
        <w:jc w:val="both"/>
        <w:rPr>
          <w:rFonts w:ascii="Book Antiqua" w:hAnsi="Book Antiqua" w:cs="Times New Roman"/>
          <w:color w:val="auto"/>
          <w:sz w:val="24"/>
          <w:szCs w:val="24"/>
          <w:lang w:val="en-US" w:eastAsia="zh-CN"/>
        </w:rPr>
      </w:pPr>
      <w:r w:rsidRPr="00DC7A20">
        <w:rPr>
          <w:rFonts w:ascii="Book Antiqua" w:hAnsi="Book Antiqua" w:cs="Times New Roman"/>
          <w:color w:val="auto"/>
          <w:sz w:val="24"/>
          <w:szCs w:val="24"/>
          <w:lang w:val="en-US"/>
        </w:rPr>
        <w:t>James’</w:t>
      </w:r>
      <w:r w:rsidR="00B57707" w:rsidRPr="00DC7A20">
        <w:rPr>
          <w:rFonts w:ascii="Book Antiqua" w:hAnsi="Book Antiqua" w:cs="Times New Roman"/>
          <w:color w:val="auto"/>
          <w:sz w:val="24"/>
          <w:szCs w:val="24"/>
          <w:lang w:val="en-US"/>
        </w:rPr>
        <w:t>s</w:t>
      </w:r>
      <w:r w:rsidR="00146D70" w:rsidRPr="00DC7A20">
        <w:rPr>
          <w:rFonts w:ascii="Book Antiqua" w:hAnsi="Book Antiqua" w:cs="Times New Roman"/>
          <w:color w:val="auto"/>
          <w:sz w:val="24"/>
          <w:szCs w:val="24"/>
          <w:lang w:val="en-US"/>
        </w:rPr>
        <w:t xml:space="preserve"> </w:t>
      </w:r>
      <w:r w:rsidR="00B455B7" w:rsidRPr="00DC7A20">
        <w:rPr>
          <w:rFonts w:ascii="Book Antiqua" w:hAnsi="Book Antiqua" w:cs="Times New Roman"/>
          <w:color w:val="auto"/>
          <w:sz w:val="24"/>
          <w:szCs w:val="24"/>
          <w:lang w:val="en-US"/>
        </w:rPr>
        <w:t>group</w:t>
      </w:r>
      <w:r w:rsidR="00DF0CC9" w:rsidRPr="00DC7A20">
        <w:rPr>
          <w:rFonts w:ascii="Book Antiqua" w:hAnsi="Book Antiqua" w:cs="Times New Roman"/>
          <w:color w:val="auto"/>
          <w:sz w:val="24"/>
          <w:szCs w:val="24"/>
          <w:lang w:val="en-US"/>
        </w:rPr>
        <w:t xml:space="preserve">, the </w:t>
      </w:r>
      <w:r w:rsidR="008D29FE" w:rsidRPr="00DC7A20">
        <w:rPr>
          <w:rFonts w:ascii="Book Antiqua" w:hAnsi="Book Antiqua" w:cs="Times New Roman"/>
          <w:color w:val="auto"/>
          <w:sz w:val="24"/>
          <w:szCs w:val="24"/>
          <w:lang w:val="en-US"/>
        </w:rPr>
        <w:t>lonely</w:t>
      </w:r>
      <w:r w:rsidR="00DF0CC9" w:rsidRPr="00DC7A20">
        <w:rPr>
          <w:rFonts w:ascii="Book Antiqua" w:hAnsi="Book Antiqua" w:cs="Times New Roman"/>
          <w:color w:val="auto"/>
          <w:sz w:val="24"/>
          <w:szCs w:val="24"/>
          <w:lang w:val="en-US"/>
        </w:rPr>
        <w:t xml:space="preserve"> guy: me and my </w:t>
      </w:r>
      <w:r w:rsidRPr="00DC7A20">
        <w:rPr>
          <w:rFonts w:ascii="Book Antiqua" w:hAnsi="Book Antiqua" w:cs="Times New Roman"/>
          <w:color w:val="auto"/>
          <w:sz w:val="24"/>
          <w:szCs w:val="24"/>
          <w:lang w:val="en-US"/>
        </w:rPr>
        <w:t>“</w:t>
      </w:r>
      <w:r w:rsidR="00DF0CC9" w:rsidRPr="00DC7A20">
        <w:rPr>
          <w:rFonts w:ascii="Book Antiqua" w:hAnsi="Book Antiqua" w:cs="Times New Roman"/>
          <w:color w:val="auto"/>
          <w:sz w:val="24"/>
          <w:szCs w:val="24"/>
          <w:lang w:val="en-US"/>
        </w:rPr>
        <w:t>self before the crisis</w:t>
      </w:r>
      <w:r w:rsidRPr="00DC7A20">
        <w:rPr>
          <w:rFonts w:ascii="Book Antiqua" w:hAnsi="Book Antiqua" w:cs="Times New Roman"/>
          <w:color w:val="auto"/>
          <w:sz w:val="24"/>
          <w:szCs w:val="24"/>
          <w:lang w:val="en-US"/>
        </w:rPr>
        <w:t>”</w:t>
      </w:r>
      <w:r w:rsidR="00E259C5" w:rsidRPr="00DC7A20">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 xml:space="preserve">According to </w:t>
      </w:r>
      <w:r w:rsidR="00DB26D3" w:rsidRPr="00BD2FBB">
        <w:rPr>
          <w:rFonts w:ascii="Book Antiqua" w:hAnsi="Book Antiqua" w:cs="Times New Roman"/>
          <w:color w:val="auto"/>
          <w:sz w:val="24"/>
          <w:szCs w:val="24"/>
          <w:lang w:val="en-US"/>
        </w:rPr>
        <w:t xml:space="preserve">his grid, </w:t>
      </w:r>
      <w:r w:rsidR="00E1464E" w:rsidRPr="00BD2FBB">
        <w:rPr>
          <w:rFonts w:ascii="Book Antiqua" w:hAnsi="Book Antiqua" w:cs="Times New Roman"/>
          <w:color w:val="auto"/>
          <w:sz w:val="24"/>
          <w:szCs w:val="24"/>
          <w:lang w:val="en-US"/>
        </w:rPr>
        <w:t>James</w:t>
      </w:r>
      <w:r w:rsidR="00DB26D3" w:rsidRPr="00BD2FBB">
        <w:rPr>
          <w:rFonts w:ascii="Book Antiqua" w:hAnsi="Book Antiqua" w:cs="Times New Roman"/>
          <w:color w:val="auto"/>
          <w:sz w:val="24"/>
          <w:szCs w:val="24"/>
          <w:lang w:val="en-US"/>
        </w:rPr>
        <w:t xml:space="preserve"> perceive</w:t>
      </w:r>
      <w:r w:rsidRPr="00BD2FBB">
        <w:rPr>
          <w:rFonts w:ascii="Book Antiqua" w:hAnsi="Book Antiqua" w:cs="Times New Roman"/>
          <w:color w:val="auto"/>
          <w:sz w:val="24"/>
          <w:szCs w:val="24"/>
          <w:lang w:val="en-US"/>
        </w:rPr>
        <w:t>d</w:t>
      </w:r>
      <w:r w:rsidR="00DB26D3" w:rsidRPr="00BD2FBB">
        <w:rPr>
          <w:rFonts w:ascii="Book Antiqua" w:hAnsi="Book Antiqua" w:cs="Times New Roman"/>
          <w:color w:val="auto"/>
          <w:sz w:val="24"/>
          <w:szCs w:val="24"/>
          <w:lang w:val="en-US"/>
        </w:rPr>
        <w:t xml:space="preserve"> his current </w:t>
      </w:r>
      <w:r w:rsidRPr="00BD2FBB">
        <w:rPr>
          <w:rFonts w:ascii="Book Antiqua" w:hAnsi="Book Antiqua" w:cs="Times New Roman"/>
          <w:color w:val="auto"/>
          <w:sz w:val="24"/>
          <w:szCs w:val="24"/>
          <w:lang w:val="en-US"/>
        </w:rPr>
        <w:t xml:space="preserve">and past </w:t>
      </w:r>
      <w:r w:rsidR="00DB26D3" w:rsidRPr="00BD2FBB">
        <w:rPr>
          <w:rFonts w:ascii="Book Antiqua" w:hAnsi="Book Antiqua" w:cs="Times New Roman"/>
          <w:color w:val="auto"/>
          <w:sz w:val="24"/>
          <w:szCs w:val="24"/>
          <w:lang w:val="en-US"/>
        </w:rPr>
        <w:t>sel</w:t>
      </w:r>
      <w:r w:rsidRPr="00BD2FBB">
        <w:rPr>
          <w:rFonts w:ascii="Book Antiqua" w:hAnsi="Book Antiqua" w:cs="Times New Roman"/>
          <w:color w:val="auto"/>
          <w:sz w:val="24"/>
          <w:szCs w:val="24"/>
          <w:lang w:val="en-US"/>
        </w:rPr>
        <w:t>ves</w:t>
      </w:r>
      <w:r w:rsidR="00146D70"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in</w:t>
      </w:r>
      <w:r w:rsidR="00146D70" w:rsidRPr="00BD2FBB">
        <w:rPr>
          <w:rFonts w:ascii="Book Antiqua" w:hAnsi="Book Antiqua" w:cs="Times New Roman"/>
          <w:color w:val="auto"/>
          <w:sz w:val="24"/>
          <w:szCs w:val="24"/>
          <w:lang w:val="en-US"/>
        </w:rPr>
        <w:t xml:space="preserve"> </w:t>
      </w:r>
      <w:r w:rsidR="00DB26D3" w:rsidRPr="00BD2FBB">
        <w:rPr>
          <w:rFonts w:ascii="Book Antiqua" w:hAnsi="Book Antiqua" w:cs="Times New Roman"/>
          <w:color w:val="auto"/>
          <w:sz w:val="24"/>
          <w:szCs w:val="24"/>
          <w:lang w:val="en-US"/>
        </w:rPr>
        <w:t>negative</w:t>
      </w:r>
      <w:r w:rsidRPr="00BD2FBB">
        <w:rPr>
          <w:rFonts w:ascii="Book Antiqua" w:hAnsi="Book Antiqua" w:cs="Times New Roman"/>
          <w:color w:val="auto"/>
          <w:sz w:val="24"/>
          <w:szCs w:val="24"/>
          <w:lang w:val="en-US"/>
        </w:rPr>
        <w:t xml:space="preserve"> terms (“coward</w:t>
      </w:r>
      <w:r w:rsidRPr="00BD2FBB">
        <w:rPr>
          <w:rFonts w:ascii="Book Antiqua" w:eastAsia="Times New Roman" w:hAnsi="Book Antiqua" w:cs="Times New Roman"/>
          <w:color w:val="auto"/>
          <w:sz w:val="24"/>
          <w:szCs w:val="24"/>
          <w:lang w:val="en-US"/>
        </w:rPr>
        <w:t>”, “detached”, and “boring”)</w:t>
      </w:r>
      <w:r w:rsidR="00DB26D3" w:rsidRPr="00BD2FBB">
        <w:rPr>
          <w:rFonts w:ascii="Book Antiqua" w:eastAsia="Times New Roman" w:hAnsi="Book Antiqua" w:cs="Times New Roman"/>
          <w:color w:val="auto"/>
          <w:sz w:val="24"/>
          <w:szCs w:val="24"/>
          <w:lang w:val="en-US"/>
        </w:rPr>
        <w:t xml:space="preserve">, different and far from other people, reflecting </w:t>
      </w:r>
      <w:r w:rsidR="00AC2F67" w:rsidRPr="00BD2FBB">
        <w:rPr>
          <w:rFonts w:ascii="Book Antiqua" w:eastAsia="Times New Roman" w:hAnsi="Book Antiqua" w:cs="Times New Roman"/>
          <w:color w:val="auto"/>
          <w:sz w:val="24"/>
          <w:szCs w:val="24"/>
          <w:lang w:val="en-US"/>
        </w:rPr>
        <w:t xml:space="preserve">his experience of self-isolation. </w:t>
      </w:r>
      <w:r w:rsidR="004F1485" w:rsidRPr="00BD2FBB">
        <w:rPr>
          <w:rFonts w:ascii="Book Antiqua" w:eastAsia="Times New Roman" w:hAnsi="Book Antiqua" w:cs="Times New Roman"/>
          <w:color w:val="auto"/>
          <w:sz w:val="24"/>
          <w:szCs w:val="24"/>
          <w:lang w:val="en-US"/>
        </w:rPr>
        <w:t xml:space="preserve">Looking at the direct ratings in the grid, the only notable difference is that </w:t>
      </w:r>
      <w:r w:rsidR="00AC2F67" w:rsidRPr="00BD2FBB">
        <w:rPr>
          <w:rFonts w:ascii="Book Antiqua" w:eastAsia="Times New Roman" w:hAnsi="Book Antiqua" w:cs="Times New Roman"/>
          <w:color w:val="auto"/>
          <w:sz w:val="24"/>
          <w:szCs w:val="24"/>
          <w:lang w:val="en-US"/>
        </w:rPr>
        <w:t xml:space="preserve">his current self is </w:t>
      </w:r>
      <w:r w:rsidR="004F1485" w:rsidRPr="00BD2FBB">
        <w:rPr>
          <w:rFonts w:ascii="Book Antiqua" w:eastAsia="Times New Roman" w:hAnsi="Book Antiqua" w:cs="Times New Roman"/>
          <w:color w:val="auto"/>
          <w:sz w:val="24"/>
          <w:szCs w:val="24"/>
          <w:lang w:val="en-US"/>
        </w:rPr>
        <w:t xml:space="preserve">now seen as quite a </w:t>
      </w:r>
      <w:r w:rsidR="004F1485" w:rsidRPr="00BD2FBB">
        <w:rPr>
          <w:rFonts w:ascii="Book Antiqua" w:eastAsia="Times New Roman" w:hAnsi="Book Antiqua" w:cs="Times New Roman"/>
          <w:color w:val="auto"/>
          <w:sz w:val="24"/>
          <w:szCs w:val="24"/>
          <w:lang w:val="en-US"/>
        </w:rPr>
        <w:lastRenderedPageBreak/>
        <w:t xml:space="preserve">“good </w:t>
      </w:r>
      <w:r w:rsidR="00AC2F67" w:rsidRPr="00BD2FBB">
        <w:rPr>
          <w:rFonts w:ascii="Book Antiqua" w:eastAsia="Times New Roman" w:hAnsi="Book Antiqua" w:cs="Times New Roman"/>
          <w:color w:val="auto"/>
          <w:sz w:val="24"/>
          <w:szCs w:val="24"/>
          <w:lang w:val="en-US"/>
        </w:rPr>
        <w:t>person</w:t>
      </w:r>
      <w:r w:rsidR="004F1485" w:rsidRPr="00BD2FBB">
        <w:rPr>
          <w:rFonts w:ascii="Book Antiqua" w:eastAsia="Times New Roman" w:hAnsi="Book Antiqua" w:cs="Times New Roman"/>
          <w:color w:val="auto"/>
          <w:sz w:val="24"/>
          <w:szCs w:val="24"/>
          <w:lang w:val="en-US"/>
        </w:rPr>
        <w:t>”</w:t>
      </w:r>
      <w:r w:rsidR="005C6C29">
        <w:rPr>
          <w:rFonts w:ascii="Book Antiqua" w:eastAsia="Times New Roman" w:hAnsi="Book Antiqua" w:cs="Times New Roman"/>
          <w:color w:val="auto"/>
          <w:sz w:val="24"/>
          <w:szCs w:val="24"/>
          <w:lang w:val="en-US"/>
        </w:rPr>
        <w:t xml:space="preserve"> </w:t>
      </w:r>
      <w:r w:rsidR="00AC2F67" w:rsidRPr="00BD2FBB">
        <w:rPr>
          <w:rFonts w:ascii="Book Antiqua" w:eastAsia="Times New Roman" w:hAnsi="Book Antiqua" w:cs="Times New Roman"/>
          <w:color w:val="auto"/>
          <w:sz w:val="24"/>
          <w:szCs w:val="24"/>
          <w:lang w:val="en-US"/>
        </w:rPr>
        <w:t>wh</w:t>
      </w:r>
      <w:r w:rsidR="004F1485" w:rsidRPr="00BD2FBB">
        <w:rPr>
          <w:rFonts w:ascii="Book Antiqua" w:eastAsia="Times New Roman" w:hAnsi="Book Antiqua" w:cs="Times New Roman"/>
          <w:color w:val="auto"/>
          <w:sz w:val="24"/>
          <w:szCs w:val="24"/>
          <w:lang w:val="en-US"/>
        </w:rPr>
        <w:t>ile</w:t>
      </w:r>
      <w:r w:rsidR="005C6C29">
        <w:rPr>
          <w:rFonts w:ascii="Book Antiqua" w:eastAsia="Times New Roman" w:hAnsi="Book Antiqua" w:cs="Times New Roman"/>
          <w:color w:val="auto"/>
          <w:sz w:val="24"/>
          <w:szCs w:val="24"/>
          <w:lang w:val="en-US"/>
        </w:rPr>
        <w:t xml:space="preserve"> </w:t>
      </w:r>
      <w:r w:rsidR="004F1485" w:rsidRPr="00BD2FBB">
        <w:rPr>
          <w:rFonts w:ascii="Book Antiqua" w:eastAsia="Times New Roman" w:hAnsi="Book Antiqua" w:cs="Times New Roman"/>
          <w:color w:val="auto"/>
          <w:sz w:val="24"/>
          <w:szCs w:val="24"/>
          <w:lang w:val="en-US"/>
        </w:rPr>
        <w:t>t</w:t>
      </w:r>
      <w:r w:rsidR="00AC2F67" w:rsidRPr="00BD2FBB">
        <w:rPr>
          <w:rFonts w:ascii="Book Antiqua" w:eastAsia="Times New Roman" w:hAnsi="Book Antiqua" w:cs="Times New Roman"/>
          <w:color w:val="auto"/>
          <w:sz w:val="24"/>
          <w:szCs w:val="24"/>
          <w:lang w:val="en-US"/>
        </w:rPr>
        <w:t>he</w:t>
      </w:r>
      <w:r w:rsidR="005C6C29">
        <w:rPr>
          <w:rFonts w:ascii="Book Antiqua" w:eastAsia="Times New Roman" w:hAnsi="Book Antiqua" w:cs="Times New Roman"/>
          <w:color w:val="auto"/>
          <w:sz w:val="24"/>
          <w:szCs w:val="24"/>
          <w:lang w:val="en-US"/>
        </w:rPr>
        <w:t xml:space="preserve"> </w:t>
      </w:r>
      <w:r w:rsidR="004F1485" w:rsidRPr="00BD2FBB">
        <w:rPr>
          <w:rFonts w:ascii="Book Antiqua" w:eastAsia="Times New Roman" w:hAnsi="Book Antiqua" w:cs="Times New Roman"/>
          <w:color w:val="auto"/>
          <w:sz w:val="24"/>
          <w:szCs w:val="24"/>
          <w:lang w:val="en-US"/>
        </w:rPr>
        <w:t xml:space="preserve">self </w:t>
      </w:r>
      <w:r w:rsidR="00AC2F67" w:rsidRPr="00BD2FBB">
        <w:rPr>
          <w:rFonts w:ascii="Book Antiqua" w:eastAsia="Times New Roman" w:hAnsi="Book Antiqua" w:cs="Times New Roman"/>
          <w:color w:val="auto"/>
          <w:sz w:val="24"/>
          <w:szCs w:val="24"/>
          <w:lang w:val="en-US"/>
        </w:rPr>
        <w:t>before the crisis</w:t>
      </w:r>
      <w:r w:rsidR="004F1485" w:rsidRPr="00BD2FBB">
        <w:rPr>
          <w:rFonts w:ascii="Book Antiqua" w:eastAsia="Times New Roman" w:hAnsi="Book Antiqua" w:cs="Times New Roman"/>
          <w:color w:val="auto"/>
          <w:sz w:val="24"/>
          <w:szCs w:val="24"/>
          <w:lang w:val="en-US"/>
        </w:rPr>
        <w:t xml:space="preserve"> is rated as quite a “bad person”</w:t>
      </w:r>
      <w:r w:rsidR="00AC2F67" w:rsidRPr="00BD2FBB">
        <w:rPr>
          <w:rFonts w:ascii="Book Antiqua" w:eastAsia="Times New Roman" w:hAnsi="Book Antiqua" w:cs="Times New Roman"/>
          <w:color w:val="auto"/>
          <w:sz w:val="24"/>
          <w:szCs w:val="24"/>
          <w:lang w:val="en-US"/>
        </w:rPr>
        <w:t xml:space="preserve">. </w:t>
      </w:r>
      <w:r w:rsidR="00F41DC1" w:rsidRPr="00BD2FBB">
        <w:rPr>
          <w:rFonts w:ascii="Book Antiqua" w:eastAsia="Times New Roman" w:hAnsi="Book Antiqua" w:cs="Times New Roman"/>
          <w:color w:val="auto"/>
          <w:sz w:val="24"/>
          <w:szCs w:val="24"/>
          <w:lang w:val="en-US"/>
        </w:rPr>
        <w:t>This could be an important aspect to explore in the therapy process to understand the meanings of this change for James.</w:t>
      </w:r>
    </w:p>
    <w:p w:rsidR="00DC7A20" w:rsidRDefault="002C7757" w:rsidP="00B63556">
      <w:pPr>
        <w:pStyle w:val="Normal1"/>
        <w:spacing w:after="0" w:line="360" w:lineRule="auto"/>
        <w:ind w:firstLineChars="100" w:firstLine="240"/>
        <w:jc w:val="both"/>
        <w:rPr>
          <w:rFonts w:ascii="Book Antiqua" w:hAnsi="Book Antiqua" w:cs="Times New Roman"/>
          <w:color w:val="auto"/>
          <w:sz w:val="24"/>
          <w:szCs w:val="24"/>
          <w:lang w:val="en-US" w:eastAsia="zh-CN"/>
        </w:rPr>
      </w:pPr>
      <w:r w:rsidRPr="00DC7A20">
        <w:rPr>
          <w:rFonts w:ascii="Book Antiqua" w:eastAsia="Times New Roman" w:hAnsi="Book Antiqua" w:cs="Times New Roman"/>
          <w:color w:val="auto"/>
          <w:sz w:val="24"/>
          <w:szCs w:val="24"/>
          <w:lang w:val="en-US"/>
        </w:rPr>
        <w:t xml:space="preserve">The group of the good ones: </w:t>
      </w:r>
      <w:r w:rsidR="00DC7A20" w:rsidRPr="00DC7A20">
        <w:rPr>
          <w:rFonts w:ascii="Book Antiqua" w:eastAsia="Times New Roman" w:hAnsi="Book Antiqua" w:cs="Times New Roman"/>
          <w:color w:val="auto"/>
          <w:sz w:val="24"/>
          <w:szCs w:val="24"/>
          <w:lang w:val="en-US"/>
        </w:rPr>
        <w:t>W</w:t>
      </w:r>
      <w:r w:rsidRPr="00DC7A20">
        <w:rPr>
          <w:rFonts w:ascii="Book Antiqua" w:eastAsia="Times New Roman" w:hAnsi="Book Antiqua" w:cs="Times New Roman"/>
          <w:color w:val="auto"/>
          <w:sz w:val="24"/>
          <w:szCs w:val="24"/>
          <w:lang w:val="en-US"/>
        </w:rPr>
        <w:t xml:space="preserve">here </w:t>
      </w:r>
      <w:r w:rsidR="00C53E26" w:rsidRPr="00DC7A20">
        <w:rPr>
          <w:rFonts w:ascii="Book Antiqua" w:eastAsia="Times New Roman" w:hAnsi="Book Antiqua" w:cs="Times New Roman"/>
          <w:color w:val="auto"/>
          <w:sz w:val="24"/>
          <w:szCs w:val="24"/>
          <w:lang w:val="en-US"/>
        </w:rPr>
        <w:t>James</w:t>
      </w:r>
      <w:r w:rsidRPr="00DC7A20">
        <w:rPr>
          <w:rFonts w:ascii="Book Antiqua" w:eastAsia="Times New Roman" w:hAnsi="Book Antiqua" w:cs="Times New Roman"/>
          <w:color w:val="auto"/>
          <w:sz w:val="24"/>
          <w:szCs w:val="24"/>
          <w:lang w:val="en-US"/>
        </w:rPr>
        <w:t xml:space="preserve"> want</w:t>
      </w:r>
      <w:r w:rsidR="008D1DE3" w:rsidRPr="00DC7A20">
        <w:rPr>
          <w:rFonts w:ascii="Book Antiqua" w:eastAsia="Times New Roman" w:hAnsi="Book Antiqua" w:cs="Times New Roman"/>
          <w:color w:val="auto"/>
          <w:sz w:val="24"/>
          <w:szCs w:val="24"/>
          <w:lang w:val="en-US"/>
        </w:rPr>
        <w:t>s</w:t>
      </w:r>
      <w:r w:rsidRPr="00DC7A20">
        <w:rPr>
          <w:rFonts w:ascii="Book Antiqua" w:eastAsia="Times New Roman" w:hAnsi="Book Antiqua" w:cs="Times New Roman"/>
          <w:color w:val="auto"/>
          <w:sz w:val="24"/>
          <w:szCs w:val="24"/>
          <w:lang w:val="en-US"/>
        </w:rPr>
        <w:t xml:space="preserve"> to be</w:t>
      </w:r>
      <w:r w:rsidR="005072D9" w:rsidRPr="00DC7A20">
        <w:rPr>
          <w:rFonts w:ascii="Book Antiqua" w:eastAsia="Times New Roman" w:hAnsi="Book Antiqua" w:cs="Times New Roman"/>
          <w:color w:val="auto"/>
          <w:sz w:val="24"/>
          <w:szCs w:val="24"/>
          <w:lang w:val="en-US"/>
        </w:rPr>
        <w:t>long</w:t>
      </w:r>
      <w:r w:rsidR="00C53E26" w:rsidRPr="00DC7A20">
        <w:rPr>
          <w:rFonts w:ascii="Book Antiqua" w:eastAsia="Times New Roman" w:hAnsi="Book Antiqua" w:cs="Times New Roman"/>
          <w:color w:val="auto"/>
          <w:sz w:val="24"/>
          <w:szCs w:val="24"/>
          <w:lang w:val="en-US"/>
        </w:rPr>
        <w:t>.</w:t>
      </w:r>
      <w:r w:rsidR="00C53E26" w:rsidRPr="00BD2FBB">
        <w:rPr>
          <w:rFonts w:ascii="Book Antiqua" w:eastAsia="Times New Roman" w:hAnsi="Book Antiqua" w:cs="Times New Roman"/>
          <w:i/>
          <w:color w:val="auto"/>
          <w:sz w:val="24"/>
          <w:szCs w:val="24"/>
          <w:lang w:val="en-US"/>
        </w:rPr>
        <w:t xml:space="preserve"> </w:t>
      </w:r>
      <w:r w:rsidR="00DB26D3" w:rsidRPr="00BD2FBB">
        <w:rPr>
          <w:rFonts w:ascii="Book Antiqua" w:eastAsia="Times New Roman" w:hAnsi="Book Antiqua" w:cs="Times New Roman"/>
          <w:color w:val="auto"/>
          <w:sz w:val="24"/>
          <w:szCs w:val="24"/>
          <w:lang w:val="en-US"/>
        </w:rPr>
        <w:t xml:space="preserve">The ideal self of </w:t>
      </w:r>
      <w:r w:rsidR="00E1464E" w:rsidRPr="00BD2FBB">
        <w:rPr>
          <w:rFonts w:ascii="Book Antiqua" w:eastAsia="Times New Roman" w:hAnsi="Book Antiqua" w:cs="Times New Roman"/>
          <w:color w:val="auto"/>
          <w:sz w:val="24"/>
          <w:szCs w:val="24"/>
          <w:lang w:val="en-US"/>
        </w:rPr>
        <w:t>James</w:t>
      </w:r>
      <w:r w:rsidR="00DB26D3" w:rsidRPr="00BD2FBB">
        <w:rPr>
          <w:rFonts w:ascii="Book Antiqua" w:eastAsia="Times New Roman" w:hAnsi="Book Antiqua" w:cs="Times New Roman"/>
          <w:color w:val="auto"/>
          <w:sz w:val="24"/>
          <w:szCs w:val="24"/>
          <w:lang w:val="en-US"/>
        </w:rPr>
        <w:t xml:space="preserve"> is situated in an opposite quadrant, </w:t>
      </w:r>
      <w:r w:rsidR="000E76C3" w:rsidRPr="00BD2FBB">
        <w:rPr>
          <w:rFonts w:ascii="Book Antiqua" w:eastAsia="Times New Roman" w:hAnsi="Book Antiqua" w:cs="Times New Roman"/>
          <w:color w:val="auto"/>
          <w:sz w:val="24"/>
          <w:szCs w:val="24"/>
          <w:lang w:val="en-US"/>
        </w:rPr>
        <w:t xml:space="preserve">with his current partner and his grandmother. Although they do not appear in the graph due to </w:t>
      </w:r>
      <w:r w:rsidR="00C53E26" w:rsidRPr="00BD2FBB">
        <w:rPr>
          <w:rFonts w:ascii="Book Antiqua" w:eastAsia="Times New Roman" w:hAnsi="Book Antiqua" w:cs="Times New Roman"/>
          <w:color w:val="auto"/>
          <w:sz w:val="24"/>
          <w:szCs w:val="24"/>
          <w:lang w:val="en-US"/>
        </w:rPr>
        <w:t xml:space="preserve">lack of </w:t>
      </w:r>
      <w:r w:rsidR="000E76C3" w:rsidRPr="00BD2FBB">
        <w:rPr>
          <w:rFonts w:ascii="Book Antiqua" w:eastAsia="Times New Roman" w:hAnsi="Book Antiqua" w:cs="Times New Roman"/>
          <w:color w:val="auto"/>
          <w:sz w:val="24"/>
          <w:szCs w:val="24"/>
          <w:lang w:val="en-US"/>
        </w:rPr>
        <w:t xml:space="preserve">space </w:t>
      </w:r>
      <w:r w:rsidR="005072D9" w:rsidRPr="00BD2FBB">
        <w:rPr>
          <w:rFonts w:ascii="Book Antiqua" w:eastAsia="Times New Roman" w:hAnsi="Book Antiqua" w:cs="Times New Roman"/>
          <w:color w:val="auto"/>
          <w:sz w:val="24"/>
          <w:szCs w:val="24"/>
          <w:lang w:val="en-US"/>
        </w:rPr>
        <w:t>and less</w:t>
      </w:r>
      <w:r w:rsidR="00C53E26" w:rsidRPr="00BD2FBB">
        <w:rPr>
          <w:rFonts w:ascii="Book Antiqua" w:eastAsia="Times New Roman" w:hAnsi="Book Antiqua" w:cs="Times New Roman"/>
          <w:color w:val="auto"/>
          <w:sz w:val="24"/>
          <w:szCs w:val="24"/>
          <w:lang w:val="en-US"/>
        </w:rPr>
        <w:t>er</w:t>
      </w:r>
      <w:r w:rsidR="005072D9" w:rsidRPr="00BD2FBB">
        <w:rPr>
          <w:rFonts w:ascii="Book Antiqua" w:eastAsia="Times New Roman" w:hAnsi="Book Antiqua" w:cs="Times New Roman"/>
          <w:color w:val="auto"/>
          <w:sz w:val="24"/>
          <w:szCs w:val="24"/>
          <w:lang w:val="en-US"/>
        </w:rPr>
        <w:t xml:space="preserve"> variance</w:t>
      </w:r>
      <w:r w:rsidR="00C53E26" w:rsidRPr="00BD2FBB">
        <w:rPr>
          <w:rFonts w:ascii="Book Antiqua" w:eastAsia="Times New Roman" w:hAnsi="Book Antiqua" w:cs="Times New Roman"/>
          <w:color w:val="auto"/>
          <w:sz w:val="24"/>
          <w:szCs w:val="24"/>
          <w:lang w:val="en-US"/>
        </w:rPr>
        <w:t xml:space="preserve"> loading</w:t>
      </w:r>
      <w:r w:rsidR="000E76C3" w:rsidRPr="00BD2FBB">
        <w:rPr>
          <w:rFonts w:ascii="Book Antiqua" w:eastAsia="Times New Roman" w:hAnsi="Book Antiqua" w:cs="Times New Roman"/>
          <w:color w:val="auto"/>
          <w:sz w:val="24"/>
          <w:szCs w:val="24"/>
          <w:lang w:val="en-US"/>
        </w:rPr>
        <w:t xml:space="preserve">, most of the other elements are located there as well. All the constructs with positive connotations appear </w:t>
      </w:r>
      <w:r w:rsidR="008D1DE3" w:rsidRPr="00BD2FBB">
        <w:rPr>
          <w:rFonts w:ascii="Book Antiqua" w:eastAsia="Times New Roman" w:hAnsi="Book Antiqua" w:cs="Times New Roman"/>
          <w:color w:val="auto"/>
          <w:sz w:val="24"/>
          <w:szCs w:val="24"/>
          <w:lang w:val="en-US"/>
        </w:rPr>
        <w:t>t</w:t>
      </w:r>
      <w:r w:rsidR="000E76C3" w:rsidRPr="00BD2FBB">
        <w:rPr>
          <w:rFonts w:ascii="Book Antiqua" w:eastAsia="Times New Roman" w:hAnsi="Book Antiqua" w:cs="Times New Roman"/>
          <w:color w:val="auto"/>
          <w:sz w:val="24"/>
          <w:szCs w:val="24"/>
          <w:lang w:val="en-US"/>
        </w:rPr>
        <w:t>here</w:t>
      </w:r>
      <w:r w:rsidR="008D1DE3" w:rsidRPr="00BD2FBB">
        <w:rPr>
          <w:rFonts w:ascii="Book Antiqua" w:eastAsia="Times New Roman" w:hAnsi="Book Antiqua" w:cs="Times New Roman"/>
          <w:color w:val="auto"/>
          <w:sz w:val="24"/>
          <w:szCs w:val="24"/>
          <w:lang w:val="en-US"/>
        </w:rPr>
        <w:t>;</w:t>
      </w:r>
      <w:r w:rsidR="00146D70" w:rsidRPr="00BD2FBB">
        <w:rPr>
          <w:rFonts w:ascii="Book Antiqua" w:eastAsia="Times New Roman" w:hAnsi="Book Antiqua" w:cs="Times New Roman"/>
          <w:color w:val="auto"/>
          <w:sz w:val="24"/>
          <w:szCs w:val="24"/>
          <w:lang w:val="en-US"/>
        </w:rPr>
        <w:t xml:space="preserve"> </w:t>
      </w:r>
      <w:r w:rsidR="008D1DE3" w:rsidRPr="00BD2FBB">
        <w:rPr>
          <w:rFonts w:ascii="Book Antiqua" w:eastAsia="Times New Roman" w:hAnsi="Book Antiqua" w:cs="Times New Roman"/>
          <w:color w:val="auto"/>
          <w:sz w:val="24"/>
          <w:szCs w:val="24"/>
          <w:lang w:val="en-US"/>
        </w:rPr>
        <w:t>James</w:t>
      </w:r>
      <w:r w:rsidR="00146D70" w:rsidRPr="00BD2FBB">
        <w:rPr>
          <w:rFonts w:ascii="Book Antiqua" w:eastAsia="Times New Roman" w:hAnsi="Book Antiqua" w:cs="Times New Roman"/>
          <w:color w:val="auto"/>
          <w:sz w:val="24"/>
          <w:szCs w:val="24"/>
          <w:lang w:val="en-US"/>
        </w:rPr>
        <w:t xml:space="preserve"> </w:t>
      </w:r>
      <w:r w:rsidR="000E76C3" w:rsidRPr="00BD2FBB">
        <w:rPr>
          <w:rFonts w:ascii="Book Antiqua" w:eastAsia="Times New Roman" w:hAnsi="Book Antiqua" w:cs="Times New Roman"/>
          <w:color w:val="auto"/>
          <w:sz w:val="24"/>
          <w:szCs w:val="24"/>
          <w:lang w:val="en-US"/>
        </w:rPr>
        <w:t xml:space="preserve">would like to be a </w:t>
      </w:r>
      <w:r w:rsidR="00C53E26" w:rsidRPr="00BD2FBB">
        <w:rPr>
          <w:rFonts w:ascii="Book Antiqua" w:eastAsia="Times New Roman" w:hAnsi="Book Antiqua" w:cs="Times New Roman"/>
          <w:color w:val="auto"/>
          <w:sz w:val="24"/>
          <w:szCs w:val="24"/>
          <w:lang w:val="en-US"/>
        </w:rPr>
        <w:t>“</w:t>
      </w:r>
      <w:r w:rsidR="000E76C3" w:rsidRPr="00BD2FBB">
        <w:rPr>
          <w:rFonts w:ascii="Book Antiqua" w:eastAsia="Times New Roman" w:hAnsi="Book Antiqua" w:cs="Times New Roman"/>
          <w:color w:val="auto"/>
          <w:sz w:val="24"/>
          <w:szCs w:val="24"/>
          <w:lang w:val="en-US"/>
        </w:rPr>
        <w:t>fighter</w:t>
      </w:r>
      <w:r w:rsidR="00C53E26" w:rsidRPr="00BD2FBB">
        <w:rPr>
          <w:rFonts w:ascii="Book Antiqua" w:eastAsia="Times New Roman" w:hAnsi="Book Antiqua" w:cs="Times New Roman"/>
          <w:color w:val="auto"/>
          <w:sz w:val="24"/>
          <w:szCs w:val="24"/>
          <w:lang w:val="en-US"/>
        </w:rPr>
        <w:t>”</w:t>
      </w:r>
      <w:r w:rsidR="000E76C3" w:rsidRPr="00BD2FBB">
        <w:rPr>
          <w:rFonts w:ascii="Book Antiqua" w:eastAsia="Times New Roman" w:hAnsi="Book Antiqua" w:cs="Times New Roman"/>
          <w:color w:val="auto"/>
          <w:sz w:val="24"/>
          <w:szCs w:val="24"/>
          <w:lang w:val="en-US"/>
        </w:rPr>
        <w:t xml:space="preserve">, which would imply also </w:t>
      </w:r>
      <w:r w:rsidR="008D1DE3" w:rsidRPr="00BD2FBB">
        <w:rPr>
          <w:rFonts w:ascii="Book Antiqua" w:eastAsia="Times New Roman" w:hAnsi="Book Antiqua" w:cs="Times New Roman"/>
          <w:color w:val="auto"/>
          <w:sz w:val="24"/>
          <w:szCs w:val="24"/>
          <w:lang w:val="en-US"/>
        </w:rPr>
        <w:t>being</w:t>
      </w:r>
      <w:r w:rsidR="00146D70" w:rsidRPr="00BD2FBB">
        <w:rPr>
          <w:rFonts w:ascii="Book Antiqua" w:eastAsia="Times New Roman" w:hAnsi="Book Antiqua" w:cs="Times New Roman"/>
          <w:color w:val="auto"/>
          <w:sz w:val="24"/>
          <w:szCs w:val="24"/>
          <w:lang w:val="en-US"/>
        </w:rPr>
        <w:t xml:space="preserve"> </w:t>
      </w:r>
      <w:r w:rsidR="00C53E26" w:rsidRPr="00BD2FBB">
        <w:rPr>
          <w:rFonts w:ascii="Book Antiqua" w:eastAsia="Times New Roman" w:hAnsi="Book Antiqua" w:cs="Times New Roman"/>
          <w:color w:val="auto"/>
          <w:sz w:val="24"/>
          <w:szCs w:val="24"/>
          <w:lang w:val="en-US"/>
        </w:rPr>
        <w:t>“</w:t>
      </w:r>
      <w:r w:rsidR="000E76C3" w:rsidRPr="00BD2FBB">
        <w:rPr>
          <w:rFonts w:ascii="Book Antiqua" w:eastAsia="Times New Roman" w:hAnsi="Book Antiqua" w:cs="Times New Roman"/>
          <w:color w:val="auto"/>
          <w:sz w:val="24"/>
          <w:szCs w:val="24"/>
          <w:lang w:val="en-US"/>
        </w:rPr>
        <w:t>happy</w:t>
      </w:r>
      <w:r w:rsidR="00C53E26" w:rsidRPr="00BD2FBB">
        <w:rPr>
          <w:rFonts w:ascii="Book Antiqua" w:eastAsia="Times New Roman" w:hAnsi="Book Antiqua" w:cs="Times New Roman"/>
          <w:color w:val="auto"/>
          <w:sz w:val="24"/>
          <w:szCs w:val="24"/>
          <w:lang w:val="en-US"/>
        </w:rPr>
        <w:t>”</w:t>
      </w:r>
      <w:r w:rsidR="000E76C3" w:rsidRPr="00BD2FBB">
        <w:rPr>
          <w:rFonts w:ascii="Book Antiqua" w:eastAsia="Times New Roman" w:hAnsi="Book Antiqua" w:cs="Times New Roman"/>
          <w:color w:val="auto"/>
          <w:sz w:val="24"/>
          <w:szCs w:val="24"/>
          <w:lang w:val="en-US"/>
        </w:rPr>
        <w:t xml:space="preserve"> and </w:t>
      </w:r>
      <w:r w:rsidR="00C53E26" w:rsidRPr="00BD2FBB">
        <w:rPr>
          <w:rFonts w:ascii="Book Antiqua" w:eastAsia="Times New Roman" w:hAnsi="Book Antiqua" w:cs="Times New Roman"/>
          <w:color w:val="auto"/>
          <w:sz w:val="24"/>
          <w:szCs w:val="24"/>
          <w:lang w:val="en-US"/>
        </w:rPr>
        <w:t>“</w:t>
      </w:r>
      <w:r w:rsidR="000E76C3" w:rsidRPr="00BD2FBB">
        <w:rPr>
          <w:rFonts w:ascii="Book Antiqua" w:eastAsia="Times New Roman" w:hAnsi="Book Antiqua" w:cs="Times New Roman"/>
          <w:color w:val="auto"/>
          <w:sz w:val="24"/>
          <w:szCs w:val="24"/>
          <w:lang w:val="en-US"/>
        </w:rPr>
        <w:t>respect</w:t>
      </w:r>
      <w:r w:rsidR="00C53E26" w:rsidRPr="00BD2FBB">
        <w:rPr>
          <w:rFonts w:ascii="Book Antiqua" w:eastAsia="Times New Roman" w:hAnsi="Book Antiqua" w:cs="Times New Roman"/>
          <w:color w:val="auto"/>
          <w:sz w:val="24"/>
          <w:szCs w:val="24"/>
          <w:lang w:val="en-US"/>
        </w:rPr>
        <w:t>ful of</w:t>
      </w:r>
      <w:r w:rsidR="000E76C3" w:rsidRPr="00BD2FBB">
        <w:rPr>
          <w:rFonts w:ascii="Book Antiqua" w:eastAsia="Times New Roman" w:hAnsi="Book Antiqua" w:cs="Times New Roman"/>
          <w:color w:val="auto"/>
          <w:sz w:val="24"/>
          <w:szCs w:val="24"/>
          <w:lang w:val="en-US"/>
        </w:rPr>
        <w:t xml:space="preserve"> family</w:t>
      </w:r>
      <w:r w:rsidR="00C53E26" w:rsidRPr="00BD2FBB">
        <w:rPr>
          <w:rFonts w:ascii="Book Antiqua" w:eastAsia="Times New Roman" w:hAnsi="Book Antiqua" w:cs="Times New Roman"/>
          <w:color w:val="auto"/>
          <w:sz w:val="24"/>
          <w:szCs w:val="24"/>
          <w:lang w:val="en-US"/>
        </w:rPr>
        <w:t>”</w:t>
      </w:r>
      <w:r w:rsidR="00AD4060" w:rsidRPr="00BD2FBB">
        <w:rPr>
          <w:rFonts w:ascii="Book Antiqua" w:eastAsia="Times New Roman" w:hAnsi="Book Antiqua" w:cs="Times New Roman"/>
          <w:color w:val="auto"/>
          <w:sz w:val="24"/>
          <w:szCs w:val="24"/>
          <w:lang w:val="en-US"/>
        </w:rPr>
        <w:t xml:space="preserve">, </w:t>
      </w:r>
      <w:r w:rsidR="008D1DE3" w:rsidRPr="00BD2FBB">
        <w:rPr>
          <w:rFonts w:ascii="Book Antiqua" w:eastAsia="Times New Roman" w:hAnsi="Book Antiqua" w:cs="Times New Roman"/>
          <w:color w:val="auto"/>
          <w:sz w:val="24"/>
          <w:szCs w:val="24"/>
          <w:lang w:val="en-US"/>
        </w:rPr>
        <w:t>as</w:t>
      </w:r>
      <w:r w:rsidR="00AD4060" w:rsidRPr="00BD2FBB">
        <w:rPr>
          <w:rFonts w:ascii="Book Antiqua" w:eastAsia="Times New Roman" w:hAnsi="Book Antiqua" w:cs="Times New Roman"/>
          <w:color w:val="auto"/>
          <w:sz w:val="24"/>
          <w:szCs w:val="24"/>
          <w:lang w:val="en-US"/>
        </w:rPr>
        <w:t xml:space="preserve"> others are</w:t>
      </w:r>
      <w:r w:rsidR="00C53E26" w:rsidRPr="00BD2FBB">
        <w:rPr>
          <w:rFonts w:ascii="Book Antiqua" w:eastAsia="Times New Roman" w:hAnsi="Book Antiqua" w:cs="Times New Roman"/>
          <w:color w:val="auto"/>
          <w:sz w:val="24"/>
          <w:szCs w:val="24"/>
          <w:lang w:val="en-US"/>
        </w:rPr>
        <w:t xml:space="preserve"> perceived</w:t>
      </w:r>
      <w:r w:rsidR="00AD4060" w:rsidRPr="00BD2FBB">
        <w:rPr>
          <w:rFonts w:ascii="Book Antiqua" w:eastAsia="Times New Roman" w:hAnsi="Book Antiqua" w:cs="Times New Roman"/>
          <w:color w:val="auto"/>
          <w:sz w:val="24"/>
          <w:szCs w:val="24"/>
          <w:lang w:val="en-US"/>
        </w:rPr>
        <w:t xml:space="preserve">. Another constellation of constructs </w:t>
      </w:r>
      <w:r w:rsidR="00C53E26" w:rsidRPr="00BD2FBB">
        <w:rPr>
          <w:rFonts w:ascii="Book Antiqua" w:eastAsia="Times New Roman" w:hAnsi="Book Antiqua" w:cs="Times New Roman"/>
          <w:color w:val="auto"/>
          <w:sz w:val="24"/>
          <w:szCs w:val="24"/>
          <w:lang w:val="en-US"/>
        </w:rPr>
        <w:t xml:space="preserve">in this area is </w:t>
      </w:r>
      <w:r w:rsidR="00AD4060" w:rsidRPr="00BD2FBB">
        <w:rPr>
          <w:rFonts w:ascii="Book Antiqua" w:eastAsia="Times New Roman" w:hAnsi="Book Antiqua" w:cs="Times New Roman"/>
          <w:color w:val="auto"/>
          <w:sz w:val="24"/>
          <w:szCs w:val="24"/>
          <w:lang w:val="en-US"/>
        </w:rPr>
        <w:t xml:space="preserve">related to a </w:t>
      </w:r>
      <w:r w:rsidR="000D2A8F" w:rsidRPr="00BD2FBB">
        <w:rPr>
          <w:rFonts w:ascii="Book Antiqua" w:eastAsia="Times New Roman" w:hAnsi="Book Antiqua" w:cs="Times New Roman"/>
          <w:color w:val="auto"/>
          <w:sz w:val="24"/>
          <w:szCs w:val="24"/>
          <w:lang w:val="en-US"/>
        </w:rPr>
        <w:t xml:space="preserve">desired </w:t>
      </w:r>
      <w:r w:rsidR="00AD4060" w:rsidRPr="00BD2FBB">
        <w:rPr>
          <w:rFonts w:ascii="Book Antiqua" w:eastAsia="Times New Roman" w:hAnsi="Book Antiqua" w:cs="Times New Roman"/>
          <w:color w:val="auto"/>
          <w:sz w:val="24"/>
          <w:szCs w:val="24"/>
          <w:lang w:val="en-US"/>
        </w:rPr>
        <w:t xml:space="preserve">change in the anxiety of James: he would like to become </w:t>
      </w:r>
      <w:r w:rsidR="00C53E26" w:rsidRPr="00BD2FBB">
        <w:rPr>
          <w:rFonts w:ascii="Book Antiqua" w:eastAsia="Times New Roman" w:hAnsi="Book Antiqua" w:cs="Times New Roman"/>
          <w:color w:val="auto"/>
          <w:sz w:val="24"/>
          <w:szCs w:val="24"/>
          <w:lang w:val="en-US"/>
        </w:rPr>
        <w:t>“</w:t>
      </w:r>
      <w:r w:rsidR="00AD4060" w:rsidRPr="00BD2FBB">
        <w:rPr>
          <w:rFonts w:ascii="Book Antiqua" w:eastAsia="Times New Roman" w:hAnsi="Book Antiqua" w:cs="Times New Roman"/>
          <w:color w:val="auto"/>
          <w:sz w:val="24"/>
          <w:szCs w:val="24"/>
          <w:lang w:val="en-US"/>
        </w:rPr>
        <w:t>even-tempered</w:t>
      </w:r>
      <w:r w:rsidR="00C53E26" w:rsidRPr="00BD2FBB">
        <w:rPr>
          <w:rFonts w:ascii="Book Antiqua" w:eastAsia="Times New Roman" w:hAnsi="Book Antiqua" w:cs="Times New Roman"/>
          <w:color w:val="auto"/>
          <w:sz w:val="24"/>
          <w:szCs w:val="24"/>
          <w:lang w:val="en-US"/>
        </w:rPr>
        <w:t>”</w:t>
      </w:r>
      <w:r w:rsidR="00AD4060" w:rsidRPr="00BD2FBB">
        <w:rPr>
          <w:rFonts w:ascii="Book Antiqua" w:eastAsia="Times New Roman" w:hAnsi="Book Antiqua" w:cs="Times New Roman"/>
          <w:color w:val="auto"/>
          <w:sz w:val="24"/>
          <w:szCs w:val="24"/>
          <w:lang w:val="en-US"/>
        </w:rPr>
        <w:t xml:space="preserve">, </w:t>
      </w:r>
      <w:r w:rsidR="00C53E26" w:rsidRPr="00BD2FBB">
        <w:rPr>
          <w:rFonts w:ascii="Book Antiqua" w:eastAsia="Times New Roman" w:hAnsi="Book Antiqua" w:cs="Times New Roman"/>
          <w:color w:val="auto"/>
          <w:sz w:val="24"/>
          <w:szCs w:val="24"/>
          <w:lang w:val="en-US"/>
        </w:rPr>
        <w:t>“</w:t>
      </w:r>
      <w:r w:rsidR="00AD4060" w:rsidRPr="00BD2FBB">
        <w:rPr>
          <w:rFonts w:ascii="Book Antiqua" w:eastAsia="Times New Roman" w:hAnsi="Book Antiqua" w:cs="Times New Roman"/>
          <w:color w:val="auto"/>
          <w:sz w:val="24"/>
          <w:szCs w:val="24"/>
          <w:lang w:val="en-US"/>
        </w:rPr>
        <w:t>quiet</w:t>
      </w:r>
      <w:r w:rsidR="00C53E26" w:rsidRPr="00BD2FBB">
        <w:rPr>
          <w:rFonts w:ascii="Book Antiqua" w:eastAsia="Times New Roman" w:hAnsi="Book Antiqua" w:cs="Times New Roman"/>
          <w:color w:val="auto"/>
          <w:sz w:val="24"/>
          <w:szCs w:val="24"/>
          <w:lang w:val="en-US"/>
        </w:rPr>
        <w:t>”</w:t>
      </w:r>
      <w:r w:rsidR="00AD4060" w:rsidRPr="00BD2FBB">
        <w:rPr>
          <w:rFonts w:ascii="Book Antiqua" w:eastAsia="Times New Roman" w:hAnsi="Book Antiqua" w:cs="Times New Roman"/>
          <w:color w:val="auto"/>
          <w:sz w:val="24"/>
          <w:szCs w:val="24"/>
          <w:lang w:val="en-US"/>
        </w:rPr>
        <w:t xml:space="preserve"> and </w:t>
      </w:r>
      <w:r w:rsidR="00C53E26" w:rsidRPr="00BD2FBB">
        <w:rPr>
          <w:rFonts w:ascii="Book Antiqua" w:eastAsia="Times New Roman" w:hAnsi="Book Antiqua" w:cs="Times New Roman"/>
          <w:color w:val="auto"/>
          <w:sz w:val="24"/>
          <w:szCs w:val="24"/>
          <w:lang w:val="en-US"/>
        </w:rPr>
        <w:t>“</w:t>
      </w:r>
      <w:r w:rsidR="00AD4060" w:rsidRPr="00BD2FBB">
        <w:rPr>
          <w:rFonts w:ascii="Book Antiqua" w:eastAsia="Times New Roman" w:hAnsi="Book Antiqua" w:cs="Times New Roman"/>
          <w:color w:val="auto"/>
          <w:sz w:val="24"/>
          <w:szCs w:val="24"/>
          <w:lang w:val="en-US"/>
        </w:rPr>
        <w:t>calm</w:t>
      </w:r>
      <w:r w:rsidR="00C53E26" w:rsidRPr="00BD2FBB">
        <w:rPr>
          <w:rFonts w:ascii="Book Antiqua" w:eastAsia="Times New Roman" w:hAnsi="Book Antiqua" w:cs="Times New Roman"/>
          <w:color w:val="auto"/>
          <w:sz w:val="24"/>
          <w:szCs w:val="24"/>
          <w:lang w:val="en-US"/>
        </w:rPr>
        <w:t>”</w:t>
      </w:r>
      <w:r w:rsidR="00AD4060" w:rsidRPr="00BD2FBB">
        <w:rPr>
          <w:rFonts w:ascii="Book Antiqua" w:eastAsia="Times New Roman" w:hAnsi="Book Antiqua" w:cs="Times New Roman"/>
          <w:color w:val="auto"/>
          <w:sz w:val="24"/>
          <w:szCs w:val="24"/>
          <w:lang w:val="en-US"/>
        </w:rPr>
        <w:t>, like the others.</w:t>
      </w:r>
    </w:p>
    <w:p w:rsidR="00DC7A20" w:rsidRDefault="00B455B7" w:rsidP="005A6AED">
      <w:pPr>
        <w:pStyle w:val="Normal1"/>
        <w:spacing w:after="0" w:line="360" w:lineRule="auto"/>
        <w:ind w:firstLineChars="100" w:firstLine="240"/>
        <w:jc w:val="both"/>
        <w:rPr>
          <w:rFonts w:ascii="Book Antiqua" w:hAnsi="Book Antiqua" w:cs="Times New Roman"/>
          <w:color w:val="auto"/>
          <w:sz w:val="24"/>
          <w:szCs w:val="24"/>
          <w:lang w:val="en-US" w:eastAsia="zh-CN"/>
        </w:rPr>
      </w:pPr>
      <w:r w:rsidRPr="00DC7A20">
        <w:rPr>
          <w:rFonts w:ascii="Book Antiqua" w:eastAsia="Times New Roman" w:hAnsi="Book Antiqua" w:cs="Times New Roman"/>
          <w:color w:val="auto"/>
          <w:sz w:val="24"/>
          <w:szCs w:val="24"/>
          <w:lang w:val="en-US"/>
        </w:rPr>
        <w:t>The threatening</w:t>
      </w:r>
      <w:r w:rsidR="00146D70" w:rsidRPr="00DC7A20">
        <w:rPr>
          <w:rFonts w:ascii="Book Antiqua" w:eastAsia="Times New Roman" w:hAnsi="Book Antiqua" w:cs="Times New Roman"/>
          <w:color w:val="auto"/>
          <w:sz w:val="24"/>
          <w:szCs w:val="24"/>
          <w:lang w:val="en-US"/>
        </w:rPr>
        <w:t xml:space="preserve"> </w:t>
      </w:r>
      <w:r w:rsidR="00EC2023" w:rsidRPr="00DC7A20">
        <w:rPr>
          <w:rFonts w:ascii="Book Antiqua" w:eastAsia="Times New Roman" w:hAnsi="Book Antiqua" w:cs="Times New Roman"/>
          <w:color w:val="auto"/>
          <w:sz w:val="24"/>
          <w:szCs w:val="24"/>
          <w:lang w:val="en-US"/>
        </w:rPr>
        <w:t>group</w:t>
      </w:r>
      <w:r w:rsidR="00DB26D3" w:rsidRPr="00DC7A20">
        <w:rPr>
          <w:rFonts w:ascii="Book Antiqua" w:eastAsia="Times New Roman" w:hAnsi="Book Antiqua" w:cs="Times New Roman"/>
          <w:color w:val="auto"/>
          <w:sz w:val="24"/>
          <w:szCs w:val="24"/>
          <w:lang w:val="en-US"/>
        </w:rPr>
        <w:t>: the parents and the persecutory figure</w:t>
      </w:r>
      <w:r w:rsidR="00E259C5" w:rsidRPr="00DC7A20">
        <w:rPr>
          <w:rFonts w:ascii="Book Antiqua" w:eastAsia="Times New Roman" w:hAnsi="Book Antiqua" w:cs="Times New Roman"/>
          <w:color w:val="auto"/>
          <w:sz w:val="24"/>
          <w:szCs w:val="24"/>
          <w:lang w:val="en-US"/>
        </w:rPr>
        <w:t>.</w:t>
      </w:r>
      <w:r w:rsidR="00E259C5" w:rsidRPr="00BD2FBB">
        <w:rPr>
          <w:rFonts w:ascii="Book Antiqua" w:eastAsia="Times New Roman" w:hAnsi="Book Antiqua" w:cs="Times New Roman"/>
          <w:i/>
          <w:color w:val="auto"/>
          <w:sz w:val="24"/>
          <w:szCs w:val="24"/>
          <w:lang w:val="en-US"/>
        </w:rPr>
        <w:t xml:space="preserve"> </w:t>
      </w:r>
      <w:r w:rsidR="000D2A8F" w:rsidRPr="00BD2FBB">
        <w:rPr>
          <w:rFonts w:ascii="Book Antiqua" w:eastAsia="Times New Roman" w:hAnsi="Book Antiqua" w:cs="Times New Roman"/>
          <w:color w:val="auto"/>
          <w:sz w:val="24"/>
          <w:szCs w:val="24"/>
          <w:lang w:val="en-US"/>
        </w:rPr>
        <w:t xml:space="preserve">In this group </w:t>
      </w:r>
      <w:r w:rsidR="00E259C5" w:rsidRPr="00BD2FBB">
        <w:rPr>
          <w:rFonts w:ascii="Book Antiqua" w:eastAsia="Times New Roman" w:hAnsi="Book Antiqua" w:cs="Times New Roman"/>
          <w:color w:val="auto"/>
          <w:sz w:val="24"/>
          <w:szCs w:val="24"/>
          <w:lang w:val="en-US"/>
        </w:rPr>
        <w:t>we f</w:t>
      </w:r>
      <w:r w:rsidR="008D1DE3" w:rsidRPr="00BD2FBB">
        <w:rPr>
          <w:rFonts w:ascii="Book Antiqua" w:eastAsia="Times New Roman" w:hAnsi="Book Antiqua" w:cs="Times New Roman"/>
          <w:color w:val="auto"/>
          <w:sz w:val="24"/>
          <w:szCs w:val="24"/>
          <w:lang w:val="en-US"/>
        </w:rPr>
        <w:t>i</w:t>
      </w:r>
      <w:r w:rsidR="00E259C5" w:rsidRPr="00BD2FBB">
        <w:rPr>
          <w:rFonts w:ascii="Book Antiqua" w:eastAsia="Times New Roman" w:hAnsi="Book Antiqua" w:cs="Times New Roman"/>
          <w:color w:val="auto"/>
          <w:sz w:val="24"/>
          <w:szCs w:val="24"/>
          <w:lang w:val="en-US"/>
        </w:rPr>
        <w:t>nd</w:t>
      </w:r>
      <w:r w:rsidR="00146D70" w:rsidRPr="00BD2FBB">
        <w:rPr>
          <w:rFonts w:ascii="Book Antiqua" w:eastAsia="Times New Roman" w:hAnsi="Book Antiqua" w:cs="Times New Roman"/>
          <w:color w:val="auto"/>
          <w:sz w:val="24"/>
          <w:szCs w:val="24"/>
          <w:lang w:val="en-US"/>
        </w:rPr>
        <w:t xml:space="preserve"> </w:t>
      </w:r>
      <w:r w:rsidR="00DB26D3" w:rsidRPr="00BD2FBB">
        <w:rPr>
          <w:rFonts w:ascii="Book Antiqua" w:eastAsia="Times New Roman" w:hAnsi="Book Antiqua" w:cs="Times New Roman"/>
          <w:color w:val="auto"/>
          <w:sz w:val="24"/>
          <w:szCs w:val="24"/>
          <w:lang w:val="en-US"/>
        </w:rPr>
        <w:t xml:space="preserve">Mary, </w:t>
      </w:r>
      <w:r w:rsidR="00F41351" w:rsidRPr="00BD2FBB">
        <w:rPr>
          <w:rFonts w:ascii="Book Antiqua" w:eastAsia="Times New Roman" w:hAnsi="Book Antiqua" w:cs="Times New Roman"/>
          <w:color w:val="auto"/>
          <w:sz w:val="24"/>
          <w:szCs w:val="24"/>
          <w:lang w:val="en-US"/>
        </w:rPr>
        <w:t>his ex-girlfriend, whom he identifies as one of his main persecutors. His parents, with whom he has had many severe conflicts and from whom he feels little support, are there as well. Unexpectedly, these three people are located very close to each other. It may be seen that James gives meaning to them mainly in terms of a constellation of constructs with hostile content (“harsh”, “argumentative”, “aggressive”, and as people who “tire easily”).</w:t>
      </w:r>
    </w:p>
    <w:p w:rsidR="00DC7A20" w:rsidRDefault="00DC7A20" w:rsidP="00984BDE">
      <w:pPr>
        <w:pStyle w:val="Normal1"/>
        <w:spacing w:after="0" w:line="360" w:lineRule="auto"/>
        <w:jc w:val="both"/>
        <w:rPr>
          <w:rFonts w:ascii="Book Antiqua" w:hAnsi="Book Antiqua" w:cs="Times New Roman"/>
          <w:color w:val="auto"/>
          <w:sz w:val="24"/>
          <w:szCs w:val="24"/>
          <w:lang w:val="en-US" w:eastAsia="zh-CN"/>
        </w:rPr>
      </w:pPr>
    </w:p>
    <w:p w:rsidR="004635BA" w:rsidRPr="00DC7A20" w:rsidRDefault="00A17880" w:rsidP="00984BDE">
      <w:pPr>
        <w:pStyle w:val="Normal1"/>
        <w:spacing w:after="0" w:line="360" w:lineRule="auto"/>
        <w:jc w:val="both"/>
        <w:rPr>
          <w:rFonts w:ascii="Book Antiqua" w:eastAsia="Times New Roman" w:hAnsi="Book Antiqua" w:cs="Times New Roman"/>
          <w:color w:val="auto"/>
          <w:sz w:val="24"/>
          <w:szCs w:val="24"/>
          <w:lang w:val="en-US"/>
        </w:rPr>
      </w:pPr>
      <w:r w:rsidRPr="00BD2FBB">
        <w:rPr>
          <w:rFonts w:ascii="Book Antiqua" w:hAnsi="Book Antiqua" w:cs="Times New Roman"/>
          <w:b/>
          <w:color w:val="auto"/>
          <w:sz w:val="24"/>
          <w:szCs w:val="24"/>
          <w:lang w:val="en-US"/>
        </w:rPr>
        <w:t>DISCUSSION</w:t>
      </w:r>
    </w:p>
    <w:p w:rsidR="002132EC" w:rsidRPr="00256B26" w:rsidRDefault="00544085" w:rsidP="00984BDE">
      <w:pPr>
        <w:pStyle w:val="Normal1"/>
        <w:spacing w:after="0" w:line="360" w:lineRule="auto"/>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 xml:space="preserve">In this article, the main objective was to </w:t>
      </w:r>
      <w:r w:rsidR="00E259C5" w:rsidRPr="00BD2FBB">
        <w:rPr>
          <w:rFonts w:ascii="Book Antiqua" w:hAnsi="Book Antiqua" w:cs="Times New Roman"/>
          <w:color w:val="auto"/>
          <w:sz w:val="24"/>
          <w:szCs w:val="24"/>
          <w:lang w:val="en-US"/>
        </w:rPr>
        <w:t>illustrate</w:t>
      </w:r>
      <w:r w:rsidRPr="00BD2FBB">
        <w:rPr>
          <w:rFonts w:ascii="Book Antiqua" w:hAnsi="Book Antiqua" w:cs="Times New Roman"/>
          <w:color w:val="auto"/>
          <w:sz w:val="24"/>
          <w:szCs w:val="24"/>
          <w:lang w:val="en-US"/>
        </w:rPr>
        <w:t xml:space="preserve"> how the </w:t>
      </w:r>
      <w:r w:rsidR="00FA0219" w:rsidRPr="00BD2FBB">
        <w:rPr>
          <w:rFonts w:ascii="Book Antiqua" w:hAnsi="Book Antiqua" w:cs="Times New Roman"/>
          <w:color w:val="auto"/>
          <w:sz w:val="24"/>
          <w:szCs w:val="24"/>
          <w:lang w:val="en-US"/>
        </w:rPr>
        <w:t xml:space="preserve">RGT can provide </w:t>
      </w:r>
      <w:r w:rsidRPr="00BD2FBB">
        <w:rPr>
          <w:rFonts w:ascii="Book Antiqua" w:hAnsi="Book Antiqua" w:cs="Times New Roman"/>
          <w:color w:val="auto"/>
          <w:sz w:val="24"/>
          <w:szCs w:val="24"/>
          <w:lang w:val="en-US"/>
        </w:rPr>
        <w:t xml:space="preserve">clinicians </w:t>
      </w:r>
      <w:r w:rsidR="00FA0219" w:rsidRPr="00BD2FBB">
        <w:rPr>
          <w:rFonts w:ascii="Book Antiqua" w:hAnsi="Book Antiqua" w:cs="Times New Roman"/>
          <w:color w:val="auto"/>
          <w:sz w:val="24"/>
          <w:szCs w:val="24"/>
          <w:lang w:val="en-US"/>
        </w:rPr>
        <w:t xml:space="preserve">with a systematic portrayal of the </w:t>
      </w:r>
      <w:r w:rsidR="000955DF" w:rsidRPr="00BD2FBB">
        <w:rPr>
          <w:rFonts w:ascii="Book Antiqua" w:hAnsi="Book Antiqua" w:cs="Times New Roman"/>
          <w:color w:val="auto"/>
          <w:sz w:val="24"/>
          <w:szCs w:val="24"/>
          <w:lang w:val="en-US"/>
        </w:rPr>
        <w:t>personal view</w:t>
      </w:r>
      <w:r w:rsidR="00FA0219" w:rsidRPr="00BD2FBB">
        <w:rPr>
          <w:rFonts w:ascii="Book Antiqua" w:hAnsi="Book Antiqua" w:cs="Times New Roman"/>
          <w:color w:val="auto"/>
          <w:sz w:val="24"/>
          <w:szCs w:val="24"/>
          <w:lang w:val="en-US"/>
        </w:rPr>
        <w:t>s</w:t>
      </w:r>
      <w:r w:rsidR="000955DF" w:rsidRPr="00BD2FBB">
        <w:rPr>
          <w:rFonts w:ascii="Book Antiqua" w:hAnsi="Book Antiqua" w:cs="Times New Roman"/>
          <w:color w:val="auto"/>
          <w:sz w:val="24"/>
          <w:szCs w:val="24"/>
          <w:lang w:val="en-US"/>
        </w:rPr>
        <w:t xml:space="preserve"> of a </w:t>
      </w:r>
      <w:r w:rsidR="00FA0219" w:rsidRPr="00BD2FBB">
        <w:rPr>
          <w:rFonts w:ascii="Book Antiqua" w:hAnsi="Book Antiqua" w:cs="Times New Roman"/>
          <w:color w:val="auto"/>
          <w:sz w:val="24"/>
          <w:szCs w:val="24"/>
          <w:lang w:val="en-US"/>
        </w:rPr>
        <w:t xml:space="preserve">patient with </w:t>
      </w:r>
      <w:r w:rsidR="000955DF" w:rsidRPr="00BD2FBB">
        <w:rPr>
          <w:rFonts w:ascii="Book Antiqua" w:hAnsi="Book Antiqua" w:cs="Times New Roman"/>
          <w:color w:val="auto"/>
          <w:sz w:val="24"/>
          <w:szCs w:val="24"/>
          <w:lang w:val="en-US"/>
        </w:rPr>
        <w:t xml:space="preserve">paranoid psychotic </w:t>
      </w:r>
      <w:r w:rsidR="00FA0219" w:rsidRPr="00BD2FBB">
        <w:rPr>
          <w:rFonts w:ascii="Book Antiqua" w:hAnsi="Book Antiqua" w:cs="Times New Roman"/>
          <w:color w:val="auto"/>
          <w:sz w:val="24"/>
          <w:szCs w:val="24"/>
          <w:lang w:val="en-US"/>
        </w:rPr>
        <w:t>symptoms.</w:t>
      </w:r>
      <w:r w:rsidR="00515B95" w:rsidRPr="00BD2FBB">
        <w:rPr>
          <w:rFonts w:ascii="Book Antiqua" w:hAnsi="Book Antiqua" w:cs="Times New Roman"/>
          <w:color w:val="auto"/>
          <w:sz w:val="24"/>
          <w:szCs w:val="24"/>
          <w:lang w:val="en-US"/>
        </w:rPr>
        <w:t xml:space="preserve"> This approximation might help in </w:t>
      </w:r>
      <w:r w:rsidR="008D1DE3" w:rsidRPr="00BD2FBB">
        <w:rPr>
          <w:rFonts w:ascii="Book Antiqua" w:hAnsi="Book Antiqua" w:cs="Times New Roman"/>
          <w:color w:val="auto"/>
          <w:sz w:val="24"/>
          <w:szCs w:val="24"/>
          <w:lang w:val="en-US"/>
        </w:rPr>
        <w:t xml:space="preserve">uncovering a patient’s </w:t>
      </w:r>
      <w:r w:rsidR="000955DF" w:rsidRPr="00BD2FBB">
        <w:rPr>
          <w:rFonts w:ascii="Book Antiqua" w:hAnsi="Book Antiqua" w:cs="Times New Roman"/>
          <w:color w:val="auto"/>
          <w:sz w:val="24"/>
          <w:szCs w:val="24"/>
          <w:lang w:val="en-US"/>
        </w:rPr>
        <w:t>personal</w:t>
      </w:r>
      <w:r w:rsidR="00146D70" w:rsidRPr="00BD2FBB">
        <w:rPr>
          <w:rFonts w:ascii="Book Antiqua" w:hAnsi="Book Antiqua" w:cs="Times New Roman"/>
          <w:color w:val="auto"/>
          <w:sz w:val="24"/>
          <w:szCs w:val="24"/>
          <w:lang w:val="en-US"/>
        </w:rPr>
        <w:t xml:space="preserve"> </w:t>
      </w:r>
      <w:r w:rsidR="000955DF" w:rsidRPr="00BD2FBB">
        <w:rPr>
          <w:rFonts w:ascii="Book Antiqua" w:hAnsi="Book Antiqua" w:cs="Times New Roman"/>
          <w:color w:val="auto"/>
          <w:sz w:val="24"/>
          <w:szCs w:val="24"/>
          <w:lang w:val="en-US"/>
        </w:rPr>
        <w:t>meanings</w:t>
      </w:r>
      <w:r w:rsidR="00515B95" w:rsidRPr="00BD2FBB">
        <w:rPr>
          <w:rFonts w:ascii="Book Antiqua" w:hAnsi="Book Antiqua" w:cs="Times New Roman"/>
          <w:color w:val="auto"/>
          <w:sz w:val="24"/>
          <w:szCs w:val="24"/>
          <w:lang w:val="en-US"/>
        </w:rPr>
        <w:t>,</w:t>
      </w:r>
      <w:r w:rsidR="00146D70" w:rsidRPr="00BD2FBB">
        <w:rPr>
          <w:rFonts w:ascii="Book Antiqua" w:hAnsi="Book Antiqua" w:cs="Times New Roman"/>
          <w:color w:val="auto"/>
          <w:sz w:val="24"/>
          <w:szCs w:val="24"/>
          <w:lang w:val="en-US"/>
        </w:rPr>
        <w:t xml:space="preserve"> </w:t>
      </w:r>
      <w:r w:rsidR="00515B95" w:rsidRPr="00BD2FBB">
        <w:rPr>
          <w:rFonts w:ascii="Book Antiqua" w:hAnsi="Book Antiqua" w:cs="Times New Roman"/>
          <w:color w:val="auto"/>
          <w:sz w:val="24"/>
          <w:szCs w:val="24"/>
          <w:lang w:val="en-US"/>
        </w:rPr>
        <w:t xml:space="preserve">and their relationship with </w:t>
      </w:r>
      <w:r w:rsidR="000955DF" w:rsidRPr="00BD2FBB">
        <w:rPr>
          <w:rFonts w:ascii="Book Antiqua" w:hAnsi="Book Antiqua" w:cs="Times New Roman"/>
          <w:color w:val="auto"/>
          <w:sz w:val="24"/>
          <w:szCs w:val="24"/>
          <w:lang w:val="en-US"/>
        </w:rPr>
        <w:t xml:space="preserve">symptoms, </w:t>
      </w:r>
      <w:r w:rsidR="00515B95" w:rsidRPr="00BD2FBB">
        <w:rPr>
          <w:rFonts w:ascii="Book Antiqua" w:hAnsi="Book Antiqua" w:cs="Times New Roman"/>
          <w:color w:val="auto"/>
          <w:sz w:val="24"/>
          <w:szCs w:val="24"/>
          <w:lang w:val="en-US"/>
        </w:rPr>
        <w:t xml:space="preserve">in order to enhance </w:t>
      </w:r>
      <w:r w:rsidR="000955DF" w:rsidRPr="00BD2FBB">
        <w:rPr>
          <w:rFonts w:ascii="Book Antiqua" w:hAnsi="Book Antiqua" w:cs="Times New Roman"/>
          <w:color w:val="auto"/>
          <w:sz w:val="24"/>
          <w:szCs w:val="24"/>
          <w:lang w:val="en-US"/>
        </w:rPr>
        <w:t xml:space="preserve">case formulation and </w:t>
      </w:r>
      <w:r w:rsidR="008D1DE3" w:rsidRPr="00BD2FBB">
        <w:rPr>
          <w:rFonts w:ascii="Book Antiqua" w:hAnsi="Book Antiqua" w:cs="Times New Roman"/>
          <w:color w:val="auto"/>
          <w:sz w:val="24"/>
          <w:szCs w:val="24"/>
          <w:lang w:val="en-US"/>
        </w:rPr>
        <w:t>identify</w:t>
      </w:r>
      <w:r w:rsidR="000955DF" w:rsidRPr="00BD2FBB">
        <w:rPr>
          <w:rFonts w:ascii="Book Antiqua" w:hAnsi="Book Antiqua" w:cs="Times New Roman"/>
          <w:color w:val="auto"/>
          <w:sz w:val="24"/>
          <w:szCs w:val="24"/>
          <w:lang w:val="en-US"/>
        </w:rPr>
        <w:t xml:space="preserve"> therapy targets.</w:t>
      </w:r>
      <w:r w:rsidR="00256B26">
        <w:rPr>
          <w:rFonts w:ascii="Book Antiqua" w:hAnsi="Book Antiqua" w:cs="Times New Roman" w:hint="eastAsia"/>
          <w:color w:val="auto"/>
          <w:sz w:val="24"/>
          <w:szCs w:val="24"/>
          <w:lang w:val="en-US" w:eastAsia="zh-CN"/>
        </w:rPr>
        <w:t xml:space="preserve"> </w:t>
      </w:r>
      <w:r w:rsidR="00515B95" w:rsidRPr="00BD2FBB">
        <w:rPr>
          <w:rFonts w:ascii="Book Antiqua" w:hAnsi="Book Antiqua" w:cs="Times New Roman"/>
          <w:color w:val="auto"/>
          <w:sz w:val="24"/>
          <w:szCs w:val="24"/>
          <w:lang w:val="en-US"/>
        </w:rPr>
        <w:t xml:space="preserve">We can also focus on the </w:t>
      </w:r>
      <w:r w:rsidR="00204F16" w:rsidRPr="00BD2FBB">
        <w:rPr>
          <w:rFonts w:ascii="Book Antiqua" w:hAnsi="Book Antiqua" w:cs="Times New Roman"/>
          <w:color w:val="auto"/>
          <w:sz w:val="24"/>
          <w:szCs w:val="24"/>
          <w:lang w:val="en-US"/>
        </w:rPr>
        <w:t xml:space="preserve">repertory grid indices </w:t>
      </w:r>
      <w:r w:rsidR="00515B95" w:rsidRPr="00BD2FBB">
        <w:rPr>
          <w:rFonts w:ascii="Book Antiqua" w:hAnsi="Book Antiqua" w:cs="Times New Roman"/>
          <w:color w:val="auto"/>
          <w:sz w:val="24"/>
          <w:szCs w:val="24"/>
          <w:lang w:val="en-US"/>
        </w:rPr>
        <w:t xml:space="preserve">found for James and contrast them </w:t>
      </w:r>
      <w:r w:rsidR="0087234C" w:rsidRPr="00BD2FBB">
        <w:rPr>
          <w:rFonts w:ascii="Book Antiqua" w:hAnsi="Book Antiqua" w:cs="Times New Roman"/>
          <w:color w:val="auto"/>
          <w:sz w:val="24"/>
          <w:szCs w:val="24"/>
          <w:lang w:val="en-US"/>
        </w:rPr>
        <w:t xml:space="preserve">with the </w:t>
      </w:r>
      <w:r w:rsidR="00356467" w:rsidRPr="00BD2FBB">
        <w:rPr>
          <w:rFonts w:ascii="Book Antiqua" w:hAnsi="Book Antiqua" w:cs="Times New Roman"/>
          <w:color w:val="auto"/>
          <w:sz w:val="24"/>
          <w:szCs w:val="24"/>
          <w:lang w:val="en-US"/>
        </w:rPr>
        <w:t>current literature about psychosis</w:t>
      </w:r>
      <w:r w:rsidR="00515B95" w:rsidRPr="00BD2FBB">
        <w:rPr>
          <w:rFonts w:ascii="Book Antiqua" w:hAnsi="Book Antiqua" w:cs="Times New Roman"/>
          <w:color w:val="auto"/>
          <w:sz w:val="24"/>
          <w:szCs w:val="24"/>
          <w:lang w:val="en-US"/>
        </w:rPr>
        <w:t xml:space="preserve">. His </w:t>
      </w:r>
      <w:r w:rsidR="00356467" w:rsidRPr="00BD2FBB">
        <w:rPr>
          <w:rFonts w:ascii="Book Antiqua" w:hAnsi="Book Antiqua" w:cs="Times New Roman"/>
          <w:color w:val="auto"/>
          <w:sz w:val="24"/>
          <w:szCs w:val="24"/>
          <w:lang w:val="en-US"/>
        </w:rPr>
        <w:t>self-definition and self</w:t>
      </w:r>
      <w:r w:rsidR="00515B95" w:rsidRPr="00BD2FBB">
        <w:rPr>
          <w:rFonts w:ascii="Book Antiqua" w:hAnsi="Book Antiqua" w:cs="Times New Roman"/>
          <w:color w:val="auto"/>
          <w:sz w:val="24"/>
          <w:szCs w:val="24"/>
          <w:lang w:val="en-US"/>
        </w:rPr>
        <w:t>-</w:t>
      </w:r>
      <w:r w:rsidR="00356467" w:rsidRPr="00BD2FBB">
        <w:rPr>
          <w:rFonts w:ascii="Book Antiqua" w:hAnsi="Book Antiqua" w:cs="Times New Roman"/>
          <w:color w:val="auto"/>
          <w:sz w:val="24"/>
          <w:szCs w:val="24"/>
          <w:lang w:val="en-US"/>
        </w:rPr>
        <w:t xml:space="preserve">construction </w:t>
      </w:r>
      <w:r w:rsidR="00515B95" w:rsidRPr="00BD2FBB">
        <w:rPr>
          <w:rFonts w:ascii="Book Antiqua" w:hAnsi="Book Antiqua" w:cs="Times New Roman"/>
          <w:color w:val="auto"/>
          <w:sz w:val="24"/>
          <w:szCs w:val="24"/>
          <w:lang w:val="en-US"/>
        </w:rPr>
        <w:t xml:space="preserve">profile </w:t>
      </w:r>
      <w:r w:rsidR="00356467" w:rsidRPr="00BD2FBB">
        <w:rPr>
          <w:rFonts w:ascii="Book Antiqua" w:hAnsi="Book Antiqua" w:cs="Times New Roman"/>
          <w:color w:val="auto"/>
          <w:sz w:val="24"/>
          <w:szCs w:val="24"/>
          <w:lang w:val="en-US"/>
        </w:rPr>
        <w:t>denote low self</w:t>
      </w:r>
      <w:r w:rsidR="00515B95" w:rsidRPr="00BD2FBB">
        <w:rPr>
          <w:rFonts w:ascii="Book Antiqua" w:hAnsi="Book Antiqua" w:cs="Times New Roman"/>
          <w:color w:val="auto"/>
          <w:sz w:val="24"/>
          <w:szCs w:val="24"/>
          <w:lang w:val="en-US"/>
        </w:rPr>
        <w:t>-</w:t>
      </w:r>
      <w:r w:rsidR="00356467" w:rsidRPr="00BD2FBB">
        <w:rPr>
          <w:rFonts w:ascii="Book Antiqua" w:hAnsi="Book Antiqua" w:cs="Times New Roman"/>
          <w:color w:val="auto"/>
          <w:sz w:val="24"/>
          <w:szCs w:val="24"/>
          <w:lang w:val="en-US"/>
        </w:rPr>
        <w:t>esteem</w:t>
      </w:r>
      <w:r w:rsidR="004E702C" w:rsidRPr="00BD2FBB">
        <w:rPr>
          <w:rFonts w:ascii="Book Antiqua" w:hAnsi="Book Antiqua" w:cs="Times New Roman"/>
          <w:color w:val="auto"/>
          <w:sz w:val="24"/>
          <w:szCs w:val="24"/>
          <w:lang w:val="en-US"/>
        </w:rPr>
        <w:t xml:space="preserve">, </w:t>
      </w:r>
      <w:r w:rsidR="00356467" w:rsidRPr="00BD2FBB">
        <w:rPr>
          <w:rFonts w:ascii="Book Antiqua" w:hAnsi="Book Antiqua" w:cs="Times New Roman"/>
          <w:color w:val="auto"/>
          <w:sz w:val="24"/>
          <w:szCs w:val="24"/>
          <w:lang w:val="en-US"/>
        </w:rPr>
        <w:t>with many negative evaluations about the self, which correspond to</w:t>
      </w:r>
      <w:r w:rsidR="00515B95" w:rsidRPr="00BD2FBB">
        <w:rPr>
          <w:rFonts w:ascii="Book Antiqua" w:hAnsi="Book Antiqua" w:cs="Times New Roman"/>
          <w:color w:val="auto"/>
          <w:sz w:val="24"/>
          <w:szCs w:val="24"/>
          <w:lang w:val="en-US"/>
        </w:rPr>
        <w:t xml:space="preserve"> a set of</w:t>
      </w:r>
      <w:r w:rsidR="00356467" w:rsidRPr="00BD2FBB">
        <w:rPr>
          <w:rFonts w:ascii="Book Antiqua" w:hAnsi="Book Antiqua" w:cs="Times New Roman"/>
          <w:color w:val="auto"/>
          <w:sz w:val="24"/>
          <w:szCs w:val="24"/>
          <w:lang w:val="en-US"/>
        </w:rPr>
        <w:t xml:space="preserve"> discrepant constructs</w:t>
      </w:r>
      <w:r w:rsidR="00356467" w:rsidRPr="00FA1F54">
        <w:rPr>
          <w:rFonts w:ascii="Book Antiqua" w:hAnsi="Book Antiqua" w:cs="Times New Roman"/>
          <w:color w:val="auto"/>
          <w:sz w:val="24"/>
          <w:szCs w:val="24"/>
          <w:lang w:val="en-US"/>
        </w:rPr>
        <w:t xml:space="preserve"> (</w:t>
      </w:r>
      <w:r w:rsidR="002F5287" w:rsidRPr="00FA1F54">
        <w:rPr>
          <w:rFonts w:ascii="Book Antiqua" w:hAnsi="Book Antiqua" w:cs="Times New Roman"/>
          <w:color w:val="auto"/>
          <w:sz w:val="24"/>
          <w:szCs w:val="24"/>
          <w:lang w:val="en-US"/>
        </w:rPr>
        <w:t>“</w:t>
      </w:r>
      <w:r w:rsidR="00356467" w:rsidRPr="00FA1F54">
        <w:rPr>
          <w:rFonts w:ascii="Book Antiqua" w:hAnsi="Book Antiqua" w:cs="Times New Roman"/>
          <w:color w:val="auto"/>
          <w:sz w:val="24"/>
          <w:szCs w:val="24"/>
          <w:lang w:val="en-US"/>
        </w:rPr>
        <w:t>I am</w:t>
      </w:r>
      <w:r w:rsidR="00E46B6B" w:rsidRPr="00FA1F54">
        <w:rPr>
          <w:rFonts w:ascii="Book Antiqua" w:hAnsi="Book Antiqua" w:cs="Times New Roman"/>
          <w:color w:val="auto"/>
          <w:sz w:val="24"/>
          <w:szCs w:val="24"/>
          <w:lang w:val="en-US"/>
        </w:rPr>
        <w:t xml:space="preserve"> </w:t>
      </w:r>
      <w:r w:rsidR="005C3216" w:rsidRPr="00FA1F54">
        <w:rPr>
          <w:rFonts w:ascii="Book Antiqua" w:hAnsi="Book Antiqua" w:cs="Times New Roman"/>
          <w:color w:val="auto"/>
          <w:sz w:val="24"/>
          <w:szCs w:val="24"/>
          <w:lang w:val="en-US"/>
        </w:rPr>
        <w:t>hars</w:t>
      </w:r>
      <w:r w:rsidR="00356467" w:rsidRPr="00FA1F54">
        <w:rPr>
          <w:rFonts w:ascii="Book Antiqua" w:hAnsi="Book Antiqua" w:cs="Times New Roman"/>
          <w:color w:val="auto"/>
          <w:sz w:val="24"/>
          <w:szCs w:val="24"/>
          <w:lang w:val="en-US"/>
        </w:rPr>
        <w:t>h, nervous, messy, sad, boring,</w:t>
      </w:r>
      <w:r w:rsidR="008D1DE3" w:rsidRPr="00FA1F54">
        <w:rPr>
          <w:rFonts w:ascii="Book Antiqua" w:hAnsi="Book Antiqua" w:cs="Times New Roman"/>
          <w:color w:val="auto"/>
          <w:sz w:val="24"/>
          <w:szCs w:val="24"/>
          <w:lang w:val="en-US"/>
        </w:rPr>
        <w:t xml:space="preserve"> a</w:t>
      </w:r>
      <w:r w:rsidR="00356467" w:rsidRPr="00FA1F54">
        <w:rPr>
          <w:rFonts w:ascii="Book Antiqua" w:hAnsi="Book Antiqua" w:cs="Times New Roman"/>
          <w:color w:val="auto"/>
          <w:sz w:val="24"/>
          <w:szCs w:val="24"/>
          <w:lang w:val="en-US"/>
        </w:rPr>
        <w:t xml:space="preserve"> coward…</w:t>
      </w:r>
      <w:r w:rsidR="002F5287" w:rsidRPr="00FA1F54">
        <w:rPr>
          <w:rFonts w:ascii="Book Antiqua" w:hAnsi="Book Antiqua" w:cs="Times New Roman"/>
          <w:color w:val="auto"/>
          <w:sz w:val="24"/>
          <w:szCs w:val="24"/>
          <w:lang w:val="en-US"/>
        </w:rPr>
        <w:t>”</w:t>
      </w:r>
      <w:r w:rsidR="00356467" w:rsidRPr="00FA1F54">
        <w:rPr>
          <w:rFonts w:ascii="Book Antiqua" w:hAnsi="Book Antiqua" w:cs="Times New Roman"/>
          <w:color w:val="auto"/>
          <w:sz w:val="24"/>
          <w:szCs w:val="24"/>
          <w:lang w:val="en-US"/>
        </w:rPr>
        <w:t>).</w:t>
      </w:r>
      <w:r w:rsidR="00356467" w:rsidRPr="00BD2FBB">
        <w:rPr>
          <w:rFonts w:ascii="Book Antiqua" w:hAnsi="Book Antiqua" w:cs="Times New Roman"/>
          <w:i/>
          <w:color w:val="auto"/>
          <w:sz w:val="24"/>
          <w:szCs w:val="24"/>
          <w:lang w:val="en-US"/>
        </w:rPr>
        <w:t xml:space="preserve"> </w:t>
      </w:r>
      <w:r w:rsidR="00356467" w:rsidRPr="00BD2FBB">
        <w:rPr>
          <w:rFonts w:ascii="Book Antiqua" w:hAnsi="Book Antiqua" w:cs="Times New Roman"/>
          <w:color w:val="auto"/>
          <w:sz w:val="24"/>
          <w:szCs w:val="24"/>
          <w:lang w:val="en-US"/>
        </w:rPr>
        <w:t>Both low self</w:t>
      </w:r>
      <w:r w:rsidR="00515B95" w:rsidRPr="00BD2FBB">
        <w:rPr>
          <w:rFonts w:ascii="Book Antiqua" w:hAnsi="Book Antiqua" w:cs="Times New Roman"/>
          <w:color w:val="auto"/>
          <w:sz w:val="24"/>
          <w:szCs w:val="24"/>
          <w:lang w:val="en-US"/>
        </w:rPr>
        <w:t>-</w:t>
      </w:r>
      <w:r w:rsidR="00356467" w:rsidRPr="00BD2FBB">
        <w:rPr>
          <w:rFonts w:ascii="Book Antiqua" w:hAnsi="Book Antiqua" w:cs="Times New Roman"/>
          <w:color w:val="auto"/>
          <w:sz w:val="24"/>
          <w:szCs w:val="24"/>
          <w:lang w:val="en-US"/>
        </w:rPr>
        <w:t xml:space="preserve">esteem and negative </w:t>
      </w:r>
      <w:r w:rsidR="00515B95" w:rsidRPr="00BD2FBB">
        <w:rPr>
          <w:rFonts w:ascii="Book Antiqua" w:hAnsi="Book Antiqua" w:cs="Times New Roman"/>
          <w:color w:val="auto"/>
          <w:sz w:val="24"/>
          <w:szCs w:val="24"/>
          <w:lang w:val="en-US"/>
        </w:rPr>
        <w:t>self-</w:t>
      </w:r>
      <w:r w:rsidR="00356467" w:rsidRPr="00BD2FBB">
        <w:rPr>
          <w:rFonts w:ascii="Book Antiqua" w:hAnsi="Book Antiqua" w:cs="Times New Roman"/>
          <w:color w:val="auto"/>
          <w:sz w:val="24"/>
          <w:szCs w:val="24"/>
          <w:lang w:val="en-US"/>
        </w:rPr>
        <w:t xml:space="preserve">evaluations have </w:t>
      </w:r>
      <w:r w:rsidR="00356467" w:rsidRPr="00BD2FBB">
        <w:rPr>
          <w:rFonts w:ascii="Book Antiqua" w:hAnsi="Book Antiqua" w:cs="Times New Roman"/>
          <w:color w:val="auto"/>
          <w:sz w:val="24"/>
          <w:szCs w:val="24"/>
          <w:lang w:val="en-US"/>
        </w:rPr>
        <w:lastRenderedPageBreak/>
        <w:t xml:space="preserve">been </w:t>
      </w:r>
      <w:r w:rsidR="00515B95" w:rsidRPr="00BD2FBB">
        <w:rPr>
          <w:rFonts w:ascii="Book Antiqua" w:hAnsi="Book Antiqua" w:cs="Times New Roman"/>
          <w:color w:val="auto"/>
          <w:sz w:val="24"/>
          <w:szCs w:val="24"/>
          <w:lang w:val="en-US"/>
        </w:rPr>
        <w:t>associat</w:t>
      </w:r>
      <w:r w:rsidR="00356467" w:rsidRPr="00BD2FBB">
        <w:rPr>
          <w:rFonts w:ascii="Book Antiqua" w:hAnsi="Book Antiqua" w:cs="Times New Roman"/>
          <w:color w:val="auto"/>
          <w:sz w:val="24"/>
          <w:szCs w:val="24"/>
          <w:lang w:val="en-US"/>
        </w:rPr>
        <w:t xml:space="preserve">ed </w:t>
      </w:r>
      <w:r w:rsidR="008D1DE3" w:rsidRPr="00BD2FBB">
        <w:rPr>
          <w:rFonts w:ascii="Book Antiqua" w:hAnsi="Book Antiqua" w:cs="Times New Roman"/>
          <w:color w:val="auto"/>
          <w:sz w:val="24"/>
          <w:szCs w:val="24"/>
          <w:lang w:val="en-US"/>
        </w:rPr>
        <w:t xml:space="preserve">with </w:t>
      </w:r>
      <w:r w:rsidR="0063252B" w:rsidRPr="00BD2FBB">
        <w:rPr>
          <w:rFonts w:ascii="Book Antiqua" w:hAnsi="Book Antiqua" w:cs="Times New Roman"/>
          <w:color w:val="auto"/>
          <w:sz w:val="24"/>
          <w:szCs w:val="24"/>
          <w:lang w:val="en-US"/>
        </w:rPr>
        <w:t>the development and maintenance of p</w:t>
      </w:r>
      <w:r w:rsidR="00DC586A" w:rsidRPr="00BD2FBB">
        <w:rPr>
          <w:rFonts w:ascii="Book Antiqua" w:hAnsi="Book Antiqua" w:cs="Times New Roman"/>
          <w:color w:val="auto"/>
          <w:sz w:val="24"/>
          <w:szCs w:val="24"/>
          <w:lang w:val="en-US"/>
        </w:rPr>
        <w:t xml:space="preserve">ositive </w:t>
      </w:r>
      <w:proofErr w:type="gramStart"/>
      <w:r w:rsidR="00DC586A" w:rsidRPr="00BD2FBB">
        <w:rPr>
          <w:rFonts w:ascii="Book Antiqua" w:hAnsi="Book Antiqua" w:cs="Times New Roman"/>
          <w:color w:val="auto"/>
          <w:sz w:val="24"/>
          <w:szCs w:val="24"/>
          <w:lang w:val="en-US"/>
        </w:rPr>
        <w:t>symptom</w:t>
      </w:r>
      <w:r w:rsidR="002F5287" w:rsidRPr="00BD2FBB">
        <w:rPr>
          <w:rFonts w:ascii="Book Antiqua" w:hAnsi="Book Antiqua" w:cs="Times New Roman"/>
          <w:color w:val="auto"/>
          <w:sz w:val="24"/>
          <w:szCs w:val="24"/>
          <w:lang w:val="en-US"/>
        </w:rPr>
        <w:t>s</w:t>
      </w:r>
      <w:r w:rsidR="00A17880" w:rsidRPr="00BD2FBB">
        <w:rPr>
          <w:rFonts w:ascii="Book Antiqua" w:hAnsi="Book Antiqua" w:cs="Times New Roman"/>
          <w:color w:val="auto"/>
          <w:sz w:val="24"/>
          <w:szCs w:val="24"/>
          <w:vertAlign w:val="superscript"/>
          <w:lang w:val="en-US"/>
        </w:rPr>
        <w:t>[</w:t>
      </w:r>
      <w:proofErr w:type="gramEnd"/>
      <w:r w:rsidR="00A17880" w:rsidRPr="00BD2FBB">
        <w:rPr>
          <w:rFonts w:ascii="Book Antiqua" w:hAnsi="Book Antiqua" w:cs="Times New Roman"/>
          <w:color w:val="auto"/>
          <w:sz w:val="24"/>
          <w:szCs w:val="24"/>
          <w:vertAlign w:val="superscript"/>
          <w:lang w:val="en-US"/>
        </w:rPr>
        <w:t>19,20]</w:t>
      </w:r>
      <w:r w:rsidR="0063252B" w:rsidRPr="00BD2FBB">
        <w:rPr>
          <w:rFonts w:ascii="Book Antiqua" w:hAnsi="Book Antiqua" w:cs="Times New Roman"/>
          <w:color w:val="auto"/>
          <w:sz w:val="24"/>
          <w:szCs w:val="24"/>
          <w:lang w:val="en-US"/>
        </w:rPr>
        <w:t xml:space="preserve">. More specifically, </w:t>
      </w:r>
      <w:r w:rsidR="004E702C" w:rsidRPr="00BD2FBB">
        <w:rPr>
          <w:rFonts w:ascii="Book Antiqua" w:hAnsi="Book Antiqua" w:cs="Times New Roman"/>
          <w:color w:val="auto"/>
          <w:sz w:val="24"/>
          <w:szCs w:val="24"/>
          <w:lang w:val="en-US"/>
        </w:rPr>
        <w:t xml:space="preserve">paranoid delusions have been linked to reflections of specific negative evaluations about the </w:t>
      </w:r>
      <w:proofErr w:type="gramStart"/>
      <w:r w:rsidR="004E702C" w:rsidRPr="00BD2FBB">
        <w:rPr>
          <w:rFonts w:ascii="Book Antiqua" w:hAnsi="Book Antiqua" w:cs="Times New Roman"/>
          <w:color w:val="auto"/>
          <w:sz w:val="24"/>
          <w:szCs w:val="24"/>
          <w:lang w:val="en-US"/>
        </w:rPr>
        <w:t>self</w:t>
      </w:r>
      <w:r w:rsidR="00A17880" w:rsidRPr="00BD2FBB">
        <w:rPr>
          <w:rFonts w:ascii="Book Antiqua" w:hAnsi="Book Antiqua" w:cs="Times New Roman"/>
          <w:color w:val="auto"/>
          <w:sz w:val="24"/>
          <w:szCs w:val="24"/>
          <w:vertAlign w:val="superscript"/>
          <w:lang w:val="en-US"/>
        </w:rPr>
        <w:t>[</w:t>
      </w:r>
      <w:proofErr w:type="gramEnd"/>
      <w:r w:rsidR="00A17880" w:rsidRPr="00BD2FBB">
        <w:rPr>
          <w:rFonts w:ascii="Book Antiqua" w:hAnsi="Book Antiqua" w:cs="Times New Roman"/>
          <w:color w:val="auto"/>
          <w:sz w:val="24"/>
          <w:szCs w:val="24"/>
          <w:vertAlign w:val="superscript"/>
          <w:lang w:val="en-US"/>
        </w:rPr>
        <w:t>21]</w:t>
      </w:r>
      <w:r w:rsidR="00375E4A" w:rsidRPr="00BD2FBB">
        <w:rPr>
          <w:rFonts w:ascii="Book Antiqua" w:hAnsi="Book Antiqua" w:cs="Times New Roman"/>
          <w:color w:val="auto"/>
          <w:sz w:val="24"/>
          <w:szCs w:val="24"/>
          <w:lang w:val="en-US"/>
        </w:rPr>
        <w:t>.</w:t>
      </w:r>
      <w:r w:rsidR="00E46B6B" w:rsidRPr="00BD2FBB">
        <w:rPr>
          <w:rFonts w:ascii="Book Antiqua" w:hAnsi="Book Antiqua" w:cs="Times New Roman"/>
          <w:color w:val="auto"/>
          <w:sz w:val="24"/>
          <w:szCs w:val="24"/>
          <w:lang w:val="en-US"/>
        </w:rPr>
        <w:t xml:space="preserve"> </w:t>
      </w:r>
      <w:r w:rsidR="001B032C" w:rsidRPr="00BD2FBB">
        <w:rPr>
          <w:rFonts w:ascii="Book Antiqua" w:hAnsi="Book Antiqua" w:cs="Times New Roman"/>
          <w:color w:val="auto"/>
          <w:sz w:val="24"/>
          <w:szCs w:val="24"/>
          <w:lang w:val="en-US"/>
        </w:rPr>
        <w:t>Similarly,</w:t>
      </w:r>
      <w:r w:rsidR="00E46B6B" w:rsidRPr="00BD2FBB">
        <w:rPr>
          <w:rFonts w:ascii="Book Antiqua" w:hAnsi="Book Antiqua" w:cs="Times New Roman"/>
          <w:color w:val="auto"/>
          <w:sz w:val="24"/>
          <w:szCs w:val="24"/>
          <w:lang w:val="en-US"/>
        </w:rPr>
        <w:t xml:space="preserve"> </w:t>
      </w:r>
      <w:r w:rsidR="00671DA6" w:rsidRPr="00BD2FBB">
        <w:rPr>
          <w:rFonts w:ascii="Book Antiqua" w:hAnsi="Book Antiqua" w:cs="Times New Roman"/>
          <w:color w:val="auto"/>
          <w:sz w:val="24"/>
          <w:szCs w:val="24"/>
          <w:lang w:val="en-US"/>
        </w:rPr>
        <w:t>the</w:t>
      </w:r>
      <w:r w:rsidR="00E46B6B" w:rsidRPr="00BD2FBB">
        <w:rPr>
          <w:rFonts w:ascii="Book Antiqua" w:hAnsi="Book Antiqua" w:cs="Times New Roman"/>
          <w:color w:val="auto"/>
          <w:sz w:val="24"/>
          <w:szCs w:val="24"/>
          <w:lang w:val="en-US"/>
        </w:rPr>
        <w:t xml:space="preserve"> </w:t>
      </w:r>
      <w:r w:rsidR="0001535B" w:rsidRPr="00BD2FBB">
        <w:rPr>
          <w:rFonts w:ascii="Book Antiqua" w:hAnsi="Book Antiqua" w:cs="Times New Roman"/>
          <w:color w:val="auto"/>
          <w:sz w:val="24"/>
          <w:szCs w:val="24"/>
          <w:lang w:val="en-US"/>
        </w:rPr>
        <w:t xml:space="preserve">high perceived social isolation </w:t>
      </w:r>
      <w:r w:rsidR="00671DA6" w:rsidRPr="00BD2FBB">
        <w:rPr>
          <w:rFonts w:ascii="Book Antiqua" w:hAnsi="Book Antiqua" w:cs="Times New Roman"/>
          <w:color w:val="auto"/>
          <w:sz w:val="24"/>
          <w:szCs w:val="24"/>
          <w:lang w:val="en-US"/>
        </w:rPr>
        <w:t xml:space="preserve">reflected in </w:t>
      </w:r>
      <w:r w:rsidR="0001535B" w:rsidRPr="00BD2FBB">
        <w:rPr>
          <w:rFonts w:ascii="Book Antiqua" w:hAnsi="Book Antiqua" w:cs="Times New Roman"/>
          <w:color w:val="auto"/>
          <w:sz w:val="24"/>
          <w:szCs w:val="24"/>
          <w:lang w:val="en-US"/>
        </w:rPr>
        <w:t>James</w:t>
      </w:r>
      <w:r w:rsidR="00671DA6" w:rsidRPr="00BD2FBB">
        <w:rPr>
          <w:rFonts w:ascii="Book Antiqua" w:hAnsi="Book Antiqua" w:cs="Times New Roman"/>
          <w:color w:val="auto"/>
          <w:sz w:val="24"/>
          <w:szCs w:val="24"/>
          <w:lang w:val="en-US"/>
        </w:rPr>
        <w:t>’</w:t>
      </w:r>
      <w:r w:rsidR="008D1DE3" w:rsidRPr="00BD2FBB">
        <w:rPr>
          <w:rFonts w:ascii="Book Antiqua" w:hAnsi="Book Antiqua" w:cs="Times New Roman"/>
          <w:color w:val="auto"/>
          <w:sz w:val="24"/>
          <w:szCs w:val="24"/>
          <w:lang w:val="en-US"/>
        </w:rPr>
        <w:t>s</w:t>
      </w:r>
      <w:r w:rsidR="00671DA6" w:rsidRPr="00BD2FBB">
        <w:rPr>
          <w:rFonts w:ascii="Book Antiqua" w:hAnsi="Book Antiqua" w:cs="Times New Roman"/>
          <w:color w:val="auto"/>
          <w:sz w:val="24"/>
          <w:szCs w:val="24"/>
          <w:lang w:val="en-US"/>
        </w:rPr>
        <w:t xml:space="preserve"> grid</w:t>
      </w:r>
      <w:r w:rsidR="0001535B" w:rsidRPr="00BD2FBB">
        <w:rPr>
          <w:rFonts w:ascii="Book Antiqua" w:hAnsi="Book Antiqua" w:cs="Times New Roman"/>
          <w:color w:val="auto"/>
          <w:sz w:val="24"/>
          <w:szCs w:val="24"/>
          <w:lang w:val="en-US"/>
        </w:rPr>
        <w:t xml:space="preserve"> seems to be</w:t>
      </w:r>
      <w:r w:rsidR="001B032C" w:rsidRPr="00BD2FBB">
        <w:rPr>
          <w:rFonts w:ascii="Book Antiqua" w:hAnsi="Book Antiqua" w:cs="Times New Roman"/>
          <w:color w:val="auto"/>
          <w:sz w:val="24"/>
          <w:szCs w:val="24"/>
          <w:lang w:val="en-US"/>
        </w:rPr>
        <w:t xml:space="preserve"> common</w:t>
      </w:r>
      <w:r w:rsidR="0001535B" w:rsidRPr="00BD2FBB">
        <w:rPr>
          <w:rFonts w:ascii="Book Antiqua" w:hAnsi="Book Antiqua" w:cs="Times New Roman"/>
          <w:color w:val="auto"/>
          <w:sz w:val="24"/>
          <w:szCs w:val="24"/>
          <w:lang w:val="en-US"/>
        </w:rPr>
        <w:t xml:space="preserve"> in </w:t>
      </w:r>
      <w:r w:rsidR="00671DA6" w:rsidRPr="00BD2FBB">
        <w:rPr>
          <w:rFonts w:ascii="Book Antiqua" w:hAnsi="Book Antiqua" w:cs="Times New Roman"/>
          <w:color w:val="auto"/>
          <w:sz w:val="24"/>
          <w:szCs w:val="24"/>
          <w:lang w:val="en-US"/>
        </w:rPr>
        <w:t xml:space="preserve">people with </w:t>
      </w:r>
      <w:r w:rsidR="0001535B" w:rsidRPr="00BD2FBB">
        <w:rPr>
          <w:rFonts w:ascii="Book Antiqua" w:hAnsi="Book Antiqua" w:cs="Times New Roman"/>
          <w:color w:val="auto"/>
          <w:sz w:val="24"/>
          <w:szCs w:val="24"/>
          <w:lang w:val="en-US"/>
        </w:rPr>
        <w:t xml:space="preserve">early psychosis, </w:t>
      </w:r>
      <w:r w:rsidR="00204CC6" w:rsidRPr="00BD2FBB">
        <w:rPr>
          <w:rFonts w:ascii="Book Antiqua" w:hAnsi="Book Antiqua" w:cs="Times New Roman"/>
          <w:color w:val="auto"/>
          <w:sz w:val="24"/>
          <w:szCs w:val="24"/>
          <w:lang w:val="en-US"/>
        </w:rPr>
        <w:t xml:space="preserve">along </w:t>
      </w:r>
      <w:r w:rsidR="0001535B" w:rsidRPr="00BD2FBB">
        <w:rPr>
          <w:rFonts w:ascii="Book Antiqua" w:hAnsi="Book Antiqua" w:cs="Times New Roman"/>
          <w:color w:val="auto"/>
          <w:sz w:val="24"/>
          <w:szCs w:val="24"/>
          <w:lang w:val="en-US"/>
        </w:rPr>
        <w:t xml:space="preserve">with depressive </w:t>
      </w:r>
      <w:proofErr w:type="gramStart"/>
      <w:r w:rsidR="0001535B" w:rsidRPr="00BD2FBB">
        <w:rPr>
          <w:rFonts w:ascii="Book Antiqua" w:hAnsi="Book Antiqua" w:cs="Times New Roman"/>
          <w:color w:val="auto"/>
          <w:sz w:val="24"/>
          <w:szCs w:val="24"/>
          <w:lang w:val="en-US"/>
        </w:rPr>
        <w:t>symptoms</w:t>
      </w:r>
      <w:r w:rsidR="00A17880" w:rsidRPr="00BD2FBB">
        <w:rPr>
          <w:rFonts w:ascii="Book Antiqua" w:hAnsi="Book Antiqua" w:cs="Times New Roman"/>
          <w:color w:val="auto"/>
          <w:sz w:val="24"/>
          <w:szCs w:val="24"/>
          <w:vertAlign w:val="superscript"/>
          <w:lang w:val="en-US"/>
        </w:rPr>
        <w:t>[</w:t>
      </w:r>
      <w:proofErr w:type="gramEnd"/>
      <w:r w:rsidR="00A17880" w:rsidRPr="00BD2FBB">
        <w:rPr>
          <w:rFonts w:ascii="Book Antiqua" w:hAnsi="Book Antiqua" w:cs="Times New Roman"/>
          <w:color w:val="auto"/>
          <w:sz w:val="24"/>
          <w:szCs w:val="24"/>
          <w:vertAlign w:val="superscript"/>
          <w:lang w:val="en-US"/>
        </w:rPr>
        <w:t>22]</w:t>
      </w:r>
      <w:r w:rsidR="00375E4A" w:rsidRPr="00BD2FBB">
        <w:rPr>
          <w:rFonts w:ascii="Book Antiqua" w:hAnsi="Book Antiqua" w:cs="Times New Roman"/>
          <w:color w:val="auto"/>
          <w:sz w:val="24"/>
          <w:szCs w:val="24"/>
          <w:lang w:val="en-US"/>
        </w:rPr>
        <w:t xml:space="preserve">. </w:t>
      </w:r>
      <w:r w:rsidR="00204CC6" w:rsidRPr="00BD2FBB">
        <w:rPr>
          <w:rFonts w:ascii="Book Antiqua" w:hAnsi="Book Antiqua" w:cs="Times New Roman"/>
          <w:color w:val="auto"/>
          <w:sz w:val="24"/>
          <w:szCs w:val="24"/>
          <w:lang w:val="en-US"/>
        </w:rPr>
        <w:t xml:space="preserve">Effectively, </w:t>
      </w:r>
      <w:r w:rsidR="00204CC6" w:rsidRPr="00BD2FBB">
        <w:rPr>
          <w:rFonts w:ascii="Book Antiqua" w:eastAsia="Times New Roman" w:hAnsi="Book Antiqua" w:cs="Times New Roman"/>
          <w:color w:val="auto"/>
          <w:sz w:val="24"/>
          <w:szCs w:val="24"/>
          <w:lang w:val="en-US"/>
        </w:rPr>
        <w:t>d</w:t>
      </w:r>
      <w:r w:rsidR="00A1247B" w:rsidRPr="00BD2FBB">
        <w:rPr>
          <w:rFonts w:ascii="Book Antiqua" w:eastAsia="Times New Roman" w:hAnsi="Book Antiqua" w:cs="Times New Roman"/>
          <w:color w:val="auto"/>
          <w:sz w:val="24"/>
          <w:szCs w:val="24"/>
          <w:lang w:val="en-US"/>
        </w:rPr>
        <w:t>epression is common in psychotic patients</w:t>
      </w:r>
      <w:r w:rsidR="00E84F73" w:rsidRPr="00BD2FBB">
        <w:rPr>
          <w:rFonts w:ascii="Book Antiqua" w:eastAsia="Times New Roman" w:hAnsi="Book Antiqua" w:cs="Times New Roman"/>
          <w:color w:val="auto"/>
          <w:sz w:val="24"/>
          <w:szCs w:val="24"/>
          <w:lang w:val="en-US"/>
        </w:rPr>
        <w:t xml:space="preserve">, and following acute psychosis </w:t>
      </w:r>
      <w:r w:rsidR="00204CC6" w:rsidRPr="00BD2FBB">
        <w:rPr>
          <w:rFonts w:ascii="Book Antiqua" w:eastAsia="Times New Roman" w:hAnsi="Book Antiqua" w:cs="Times New Roman"/>
          <w:color w:val="auto"/>
          <w:sz w:val="24"/>
          <w:szCs w:val="24"/>
          <w:lang w:val="en-US"/>
        </w:rPr>
        <w:t xml:space="preserve">it </w:t>
      </w:r>
      <w:r w:rsidR="00E84F73" w:rsidRPr="00BD2FBB">
        <w:rPr>
          <w:rFonts w:ascii="Book Antiqua" w:eastAsia="Times New Roman" w:hAnsi="Book Antiqua" w:cs="Times New Roman"/>
          <w:color w:val="auto"/>
          <w:sz w:val="24"/>
          <w:szCs w:val="24"/>
          <w:lang w:val="en-US"/>
        </w:rPr>
        <w:t xml:space="preserve">may be a psychological response to the apparently uncontrollable life event that psychosis </w:t>
      </w:r>
      <w:r w:rsidR="00204CC6" w:rsidRPr="00BD2FBB">
        <w:rPr>
          <w:rFonts w:ascii="Book Antiqua" w:eastAsia="Times New Roman" w:hAnsi="Book Antiqua" w:cs="Times New Roman"/>
          <w:color w:val="auto"/>
          <w:sz w:val="24"/>
          <w:szCs w:val="24"/>
          <w:lang w:val="en-US"/>
        </w:rPr>
        <w:t xml:space="preserve">episodes </w:t>
      </w:r>
      <w:r w:rsidR="008D1DE3" w:rsidRPr="00BD2FBB">
        <w:rPr>
          <w:rFonts w:ascii="Book Antiqua" w:eastAsia="Times New Roman" w:hAnsi="Book Antiqua" w:cs="Times New Roman"/>
          <w:color w:val="auto"/>
          <w:sz w:val="24"/>
          <w:szCs w:val="24"/>
          <w:lang w:val="en-US"/>
        </w:rPr>
        <w:t xml:space="preserve">represent </w:t>
      </w:r>
      <w:r w:rsidR="00E84F73" w:rsidRPr="00BD2FBB">
        <w:rPr>
          <w:rFonts w:ascii="Book Antiqua" w:eastAsia="Times New Roman" w:hAnsi="Book Antiqua" w:cs="Times New Roman"/>
          <w:color w:val="auto"/>
          <w:sz w:val="24"/>
          <w:szCs w:val="24"/>
          <w:lang w:val="en-US"/>
        </w:rPr>
        <w:t xml:space="preserve">for </w:t>
      </w:r>
      <w:proofErr w:type="gramStart"/>
      <w:r w:rsidR="00E84F73" w:rsidRPr="00BD2FBB">
        <w:rPr>
          <w:rFonts w:ascii="Book Antiqua" w:eastAsia="Times New Roman" w:hAnsi="Book Antiqua" w:cs="Times New Roman"/>
          <w:color w:val="auto"/>
          <w:sz w:val="24"/>
          <w:szCs w:val="24"/>
          <w:lang w:val="en-US"/>
        </w:rPr>
        <w:t>patient</w:t>
      </w:r>
      <w:r w:rsidR="00204CC6" w:rsidRPr="00BD2FBB">
        <w:rPr>
          <w:rFonts w:ascii="Book Antiqua" w:eastAsia="Times New Roman" w:hAnsi="Book Antiqua" w:cs="Times New Roman"/>
          <w:color w:val="auto"/>
          <w:sz w:val="24"/>
          <w:szCs w:val="24"/>
          <w:lang w:val="en-US"/>
        </w:rPr>
        <w:t>s</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23]</w:t>
      </w:r>
      <w:r w:rsidR="00375E4A" w:rsidRPr="00BD2FBB">
        <w:rPr>
          <w:rFonts w:ascii="Book Antiqua" w:eastAsia="Times New Roman" w:hAnsi="Book Antiqua" w:cs="Times New Roman"/>
          <w:color w:val="auto"/>
          <w:sz w:val="24"/>
          <w:szCs w:val="24"/>
          <w:lang w:val="en-US"/>
        </w:rPr>
        <w:t>.</w:t>
      </w:r>
      <w:r w:rsidR="008D1DE3" w:rsidRPr="00BD2FBB">
        <w:rPr>
          <w:rFonts w:ascii="Book Antiqua" w:eastAsia="Times New Roman" w:hAnsi="Book Antiqua" w:cs="Times New Roman"/>
          <w:color w:val="auto"/>
          <w:sz w:val="24"/>
          <w:szCs w:val="24"/>
          <w:lang w:val="en-US"/>
        </w:rPr>
        <w:t>Furthermore</w:t>
      </w:r>
      <w:r w:rsidR="00204CC6" w:rsidRPr="00BD2FBB">
        <w:rPr>
          <w:rFonts w:ascii="Book Antiqua" w:eastAsia="Times New Roman" w:hAnsi="Book Antiqua" w:cs="Times New Roman"/>
          <w:color w:val="auto"/>
          <w:sz w:val="24"/>
          <w:szCs w:val="24"/>
          <w:lang w:val="en-US"/>
        </w:rPr>
        <w:t xml:space="preserve">, </w:t>
      </w:r>
      <w:r w:rsidR="008D1DE3" w:rsidRPr="00BD2FBB">
        <w:rPr>
          <w:rFonts w:ascii="Book Antiqua" w:eastAsia="Times New Roman" w:hAnsi="Book Antiqua" w:cs="Times New Roman"/>
          <w:color w:val="auto"/>
          <w:sz w:val="24"/>
          <w:szCs w:val="24"/>
          <w:lang w:val="en-US"/>
        </w:rPr>
        <w:t xml:space="preserve">depression </w:t>
      </w:r>
      <w:r w:rsidR="00204CC6" w:rsidRPr="00BD2FBB">
        <w:rPr>
          <w:rFonts w:ascii="Book Antiqua" w:eastAsia="Times New Roman" w:hAnsi="Book Antiqua" w:cs="Times New Roman"/>
          <w:color w:val="auto"/>
          <w:sz w:val="24"/>
          <w:szCs w:val="24"/>
          <w:lang w:val="en-US"/>
        </w:rPr>
        <w:t xml:space="preserve">can be </w:t>
      </w:r>
      <w:r w:rsidR="00A1247B" w:rsidRPr="00BD2FBB">
        <w:rPr>
          <w:rFonts w:ascii="Book Antiqua" w:eastAsia="Times New Roman" w:hAnsi="Book Antiqua" w:cs="Times New Roman"/>
          <w:color w:val="auto"/>
          <w:sz w:val="24"/>
          <w:szCs w:val="24"/>
          <w:lang w:val="en-US"/>
        </w:rPr>
        <w:t xml:space="preserve">a contributing factor </w:t>
      </w:r>
      <w:r w:rsidR="008D1DE3" w:rsidRPr="00BD2FBB">
        <w:rPr>
          <w:rFonts w:ascii="Book Antiqua" w:eastAsia="Times New Roman" w:hAnsi="Book Antiqua" w:cs="Times New Roman"/>
          <w:color w:val="auto"/>
          <w:sz w:val="24"/>
          <w:szCs w:val="24"/>
          <w:lang w:val="en-US"/>
        </w:rPr>
        <w:t xml:space="preserve">in </w:t>
      </w:r>
      <w:r w:rsidR="00A1247B" w:rsidRPr="00BD2FBB">
        <w:rPr>
          <w:rFonts w:ascii="Book Antiqua" w:eastAsia="Times New Roman" w:hAnsi="Book Antiqua" w:cs="Times New Roman"/>
          <w:color w:val="auto"/>
          <w:sz w:val="24"/>
          <w:szCs w:val="24"/>
          <w:lang w:val="en-US"/>
        </w:rPr>
        <w:t>the maintenance of persecutory delusions</w:t>
      </w:r>
      <w:r w:rsidR="00A17880" w:rsidRPr="00BD2FBB">
        <w:rPr>
          <w:rFonts w:ascii="Book Antiqua" w:eastAsia="Times New Roman" w:hAnsi="Book Antiqua" w:cs="Times New Roman"/>
          <w:color w:val="auto"/>
          <w:sz w:val="24"/>
          <w:szCs w:val="24"/>
          <w:vertAlign w:val="superscript"/>
          <w:lang w:val="en-US"/>
        </w:rPr>
        <w:t>[24]</w:t>
      </w:r>
      <w:r w:rsidR="00375E4A" w:rsidRPr="00BD2FBB">
        <w:rPr>
          <w:rFonts w:ascii="Book Antiqua" w:eastAsia="Times New Roman" w:hAnsi="Book Antiqua" w:cs="Times New Roman"/>
          <w:color w:val="auto"/>
          <w:sz w:val="24"/>
          <w:szCs w:val="24"/>
          <w:lang w:val="en-US"/>
        </w:rPr>
        <w:t>.</w:t>
      </w:r>
    </w:p>
    <w:p w:rsidR="001B032C" w:rsidRPr="00BD2FBB" w:rsidRDefault="00541968" w:rsidP="00CB3930">
      <w:pPr>
        <w:pStyle w:val="Normal1"/>
        <w:spacing w:after="0" w:line="360" w:lineRule="auto"/>
        <w:ind w:firstLineChars="100" w:firstLine="240"/>
        <w:jc w:val="both"/>
        <w:rPr>
          <w:rFonts w:ascii="Book Antiqua" w:eastAsia="Times New Roman" w:hAnsi="Book Antiqua" w:cs="Times New Roman"/>
          <w:color w:val="auto"/>
          <w:sz w:val="24"/>
          <w:szCs w:val="24"/>
          <w:lang w:val="en-US"/>
        </w:rPr>
      </w:pPr>
      <w:r w:rsidRPr="00BD2FBB">
        <w:rPr>
          <w:rFonts w:ascii="Book Antiqua" w:eastAsia="Times New Roman" w:hAnsi="Book Antiqua" w:cs="Times New Roman"/>
          <w:color w:val="auto"/>
          <w:sz w:val="24"/>
          <w:szCs w:val="24"/>
          <w:lang w:val="en-US"/>
        </w:rPr>
        <w:t xml:space="preserve">A first clinical hypotheses derived from these findings </w:t>
      </w:r>
      <w:r w:rsidR="008D1DE3" w:rsidRPr="00BD2FBB">
        <w:rPr>
          <w:rFonts w:ascii="Book Antiqua" w:eastAsia="Times New Roman" w:hAnsi="Book Antiqua" w:cs="Times New Roman"/>
          <w:color w:val="auto"/>
          <w:sz w:val="24"/>
          <w:szCs w:val="24"/>
          <w:lang w:val="en-US"/>
        </w:rPr>
        <w:t>is</w:t>
      </w:r>
      <w:r w:rsidRPr="00BD2FBB">
        <w:rPr>
          <w:rFonts w:ascii="Book Antiqua" w:eastAsia="Times New Roman" w:hAnsi="Book Antiqua" w:cs="Times New Roman"/>
          <w:color w:val="auto"/>
          <w:sz w:val="24"/>
          <w:szCs w:val="24"/>
          <w:lang w:val="en-US"/>
        </w:rPr>
        <w:t xml:space="preserve"> that the </w:t>
      </w:r>
      <w:r w:rsidR="001B032C" w:rsidRPr="00BD2FBB">
        <w:rPr>
          <w:rFonts w:ascii="Book Antiqua" w:eastAsia="Times New Roman" w:hAnsi="Book Antiqua" w:cs="Times New Roman"/>
          <w:color w:val="auto"/>
          <w:sz w:val="24"/>
          <w:szCs w:val="24"/>
          <w:lang w:val="en-US"/>
        </w:rPr>
        <w:t>negative self-concept and depressive isolation profile</w:t>
      </w:r>
      <w:r w:rsidRPr="00BD2FBB">
        <w:rPr>
          <w:rFonts w:ascii="Book Antiqua" w:eastAsia="Times New Roman" w:hAnsi="Book Antiqua" w:cs="Times New Roman"/>
          <w:color w:val="auto"/>
          <w:sz w:val="24"/>
          <w:szCs w:val="24"/>
          <w:lang w:val="en-US"/>
        </w:rPr>
        <w:t xml:space="preserve"> of James play a </w:t>
      </w:r>
      <w:r w:rsidR="00E57DF0" w:rsidRPr="00BD2FBB">
        <w:rPr>
          <w:rFonts w:ascii="Book Antiqua" w:eastAsia="Times New Roman" w:hAnsi="Book Antiqua" w:cs="Times New Roman"/>
          <w:color w:val="auto"/>
          <w:sz w:val="24"/>
          <w:szCs w:val="24"/>
          <w:lang w:val="en-US"/>
        </w:rPr>
        <w:t>significant</w:t>
      </w:r>
      <w:r w:rsidRPr="00BD2FBB">
        <w:rPr>
          <w:rFonts w:ascii="Book Antiqua" w:eastAsia="Times New Roman" w:hAnsi="Book Antiqua" w:cs="Times New Roman"/>
          <w:color w:val="auto"/>
          <w:sz w:val="24"/>
          <w:szCs w:val="24"/>
          <w:lang w:val="en-US"/>
        </w:rPr>
        <w:t xml:space="preserve"> role </w:t>
      </w:r>
      <w:r w:rsidR="00204CC6" w:rsidRPr="00BD2FBB">
        <w:rPr>
          <w:rFonts w:ascii="Book Antiqua" w:eastAsia="Times New Roman" w:hAnsi="Book Antiqua" w:cs="Times New Roman"/>
          <w:color w:val="auto"/>
          <w:sz w:val="24"/>
          <w:szCs w:val="24"/>
          <w:lang w:val="en-US"/>
        </w:rPr>
        <w:t>i</w:t>
      </w:r>
      <w:r w:rsidRPr="00BD2FBB">
        <w:rPr>
          <w:rFonts w:ascii="Book Antiqua" w:eastAsia="Times New Roman" w:hAnsi="Book Antiqua" w:cs="Times New Roman"/>
          <w:color w:val="auto"/>
          <w:sz w:val="24"/>
          <w:szCs w:val="24"/>
          <w:lang w:val="en-US"/>
        </w:rPr>
        <w:t xml:space="preserve">n his paranoid symptoms. </w:t>
      </w:r>
      <w:r w:rsidR="008D1DE3" w:rsidRPr="00BD2FBB">
        <w:rPr>
          <w:rFonts w:ascii="Book Antiqua" w:eastAsia="Times New Roman" w:hAnsi="Book Antiqua" w:cs="Times New Roman"/>
          <w:color w:val="auto"/>
          <w:sz w:val="24"/>
          <w:szCs w:val="24"/>
          <w:lang w:val="en-US"/>
        </w:rPr>
        <w:t>He</w:t>
      </w:r>
      <w:r w:rsidR="00E46B6B" w:rsidRPr="00BD2FBB">
        <w:rPr>
          <w:rFonts w:ascii="Book Antiqua" w:eastAsia="Times New Roman" w:hAnsi="Book Antiqua" w:cs="Times New Roman"/>
          <w:color w:val="auto"/>
          <w:sz w:val="24"/>
          <w:szCs w:val="24"/>
          <w:lang w:val="en-US"/>
        </w:rPr>
        <w:t xml:space="preserve"> </w:t>
      </w:r>
      <w:r w:rsidR="00E57DF0" w:rsidRPr="00BD2FBB">
        <w:rPr>
          <w:rFonts w:ascii="Book Antiqua" w:eastAsia="Times New Roman" w:hAnsi="Book Antiqua" w:cs="Times New Roman"/>
          <w:color w:val="auto"/>
          <w:sz w:val="24"/>
          <w:szCs w:val="24"/>
          <w:lang w:val="en-US"/>
        </w:rPr>
        <w:t>would</w:t>
      </w:r>
      <w:r w:rsidRPr="00BD2FBB">
        <w:rPr>
          <w:rFonts w:ascii="Book Antiqua" w:eastAsia="Times New Roman" w:hAnsi="Book Antiqua" w:cs="Times New Roman"/>
          <w:color w:val="auto"/>
          <w:sz w:val="24"/>
          <w:szCs w:val="24"/>
          <w:lang w:val="en-US"/>
        </w:rPr>
        <w:t xml:space="preserve"> benefit </w:t>
      </w:r>
      <w:r w:rsidR="008D1DE3" w:rsidRPr="00BD2FBB">
        <w:rPr>
          <w:rFonts w:ascii="Book Antiqua" w:eastAsia="Times New Roman" w:hAnsi="Book Antiqua" w:cs="Times New Roman"/>
          <w:color w:val="auto"/>
          <w:sz w:val="24"/>
          <w:szCs w:val="24"/>
          <w:lang w:val="en-US"/>
        </w:rPr>
        <w:t xml:space="preserve">from </w:t>
      </w:r>
      <w:r w:rsidR="00E57DF0" w:rsidRPr="00BD2FBB">
        <w:rPr>
          <w:rFonts w:ascii="Book Antiqua" w:eastAsia="Times New Roman" w:hAnsi="Book Antiqua" w:cs="Times New Roman"/>
          <w:color w:val="auto"/>
          <w:sz w:val="24"/>
          <w:szCs w:val="24"/>
          <w:lang w:val="en-US"/>
        </w:rPr>
        <w:t>therapy</w:t>
      </w:r>
      <w:r w:rsidR="00E46B6B" w:rsidRPr="00BD2FBB">
        <w:rPr>
          <w:rFonts w:ascii="Book Antiqua" w:eastAsia="Times New Roman" w:hAnsi="Book Antiqua" w:cs="Times New Roman"/>
          <w:color w:val="auto"/>
          <w:sz w:val="24"/>
          <w:szCs w:val="24"/>
          <w:lang w:val="en-US"/>
        </w:rPr>
        <w:t xml:space="preserve"> </w:t>
      </w:r>
      <w:r w:rsidR="00204CC6" w:rsidRPr="00BD2FBB">
        <w:rPr>
          <w:rFonts w:ascii="Book Antiqua" w:eastAsia="Times New Roman" w:hAnsi="Book Antiqua" w:cs="Times New Roman"/>
          <w:color w:val="auto"/>
          <w:sz w:val="24"/>
          <w:szCs w:val="24"/>
          <w:lang w:val="en-US"/>
        </w:rPr>
        <w:t xml:space="preserve">having as a </w:t>
      </w:r>
      <w:r w:rsidR="00E57DF0" w:rsidRPr="00BD2FBB">
        <w:rPr>
          <w:rFonts w:ascii="Book Antiqua" w:eastAsia="Times New Roman" w:hAnsi="Book Antiqua" w:cs="Times New Roman"/>
          <w:color w:val="auto"/>
          <w:sz w:val="24"/>
          <w:szCs w:val="24"/>
          <w:lang w:val="en-US"/>
        </w:rPr>
        <w:t xml:space="preserve">target </w:t>
      </w:r>
      <w:r w:rsidR="008D1DE3" w:rsidRPr="00BD2FBB">
        <w:rPr>
          <w:rFonts w:ascii="Book Antiqua" w:eastAsia="Times New Roman" w:hAnsi="Book Antiqua" w:cs="Times New Roman"/>
          <w:color w:val="auto"/>
          <w:sz w:val="24"/>
          <w:szCs w:val="24"/>
          <w:lang w:val="en-US"/>
        </w:rPr>
        <w:t xml:space="preserve">the </w:t>
      </w:r>
      <w:r w:rsidRPr="00BD2FBB">
        <w:rPr>
          <w:rFonts w:ascii="Book Antiqua" w:eastAsia="Times New Roman" w:hAnsi="Book Antiqua" w:cs="Times New Roman"/>
          <w:color w:val="auto"/>
          <w:sz w:val="24"/>
          <w:szCs w:val="24"/>
          <w:lang w:val="en-US"/>
        </w:rPr>
        <w:t>enhanc</w:t>
      </w:r>
      <w:r w:rsidR="00204CC6" w:rsidRPr="00BD2FBB">
        <w:rPr>
          <w:rFonts w:ascii="Book Antiqua" w:eastAsia="Times New Roman" w:hAnsi="Book Antiqua" w:cs="Times New Roman"/>
          <w:color w:val="auto"/>
          <w:sz w:val="24"/>
          <w:szCs w:val="24"/>
          <w:lang w:val="en-US"/>
        </w:rPr>
        <w:t>e</w:t>
      </w:r>
      <w:r w:rsidR="008D1DE3" w:rsidRPr="00BD2FBB">
        <w:rPr>
          <w:rFonts w:ascii="Book Antiqua" w:eastAsia="Times New Roman" w:hAnsi="Book Antiqua" w:cs="Times New Roman"/>
          <w:color w:val="auto"/>
          <w:sz w:val="24"/>
          <w:szCs w:val="24"/>
          <w:lang w:val="en-US"/>
        </w:rPr>
        <w:t>ment of</w:t>
      </w:r>
      <w:r w:rsidRPr="00BD2FBB">
        <w:rPr>
          <w:rFonts w:ascii="Book Antiqua" w:eastAsia="Times New Roman" w:hAnsi="Book Antiqua" w:cs="Times New Roman"/>
          <w:color w:val="auto"/>
          <w:sz w:val="24"/>
          <w:szCs w:val="24"/>
          <w:lang w:val="en-US"/>
        </w:rPr>
        <w:t xml:space="preserve"> his self-esteem, reconstructing his discrepant constructs</w:t>
      </w:r>
      <w:r w:rsidR="00E57DF0" w:rsidRPr="00BD2FBB">
        <w:rPr>
          <w:rFonts w:ascii="Book Antiqua" w:eastAsia="Times New Roman" w:hAnsi="Book Antiqua" w:cs="Times New Roman"/>
          <w:color w:val="auto"/>
          <w:sz w:val="24"/>
          <w:szCs w:val="24"/>
          <w:lang w:val="en-US"/>
        </w:rPr>
        <w:t xml:space="preserve"> and protecting his congruent constructs</w:t>
      </w:r>
      <w:r w:rsidR="00204CC6" w:rsidRPr="00BD2FBB">
        <w:rPr>
          <w:rFonts w:ascii="Book Antiqua" w:eastAsia="Times New Roman" w:hAnsi="Book Antiqua" w:cs="Times New Roman"/>
          <w:color w:val="auto"/>
          <w:sz w:val="24"/>
          <w:szCs w:val="24"/>
          <w:lang w:val="en-US"/>
        </w:rPr>
        <w:t xml:space="preserve"> from further invalidation</w:t>
      </w:r>
      <w:r w:rsidR="00E57DF0" w:rsidRPr="00BD2FBB">
        <w:rPr>
          <w:rFonts w:ascii="Book Antiqua" w:eastAsia="Times New Roman" w:hAnsi="Book Antiqua" w:cs="Times New Roman"/>
          <w:color w:val="auto"/>
          <w:sz w:val="24"/>
          <w:szCs w:val="24"/>
          <w:lang w:val="en-US"/>
        </w:rPr>
        <w:t>, which could be expected to have a positive effect on his paranoid delusions</w:t>
      </w:r>
      <w:r w:rsidR="00146D70" w:rsidRPr="00BD2FBB">
        <w:rPr>
          <w:rFonts w:ascii="Book Antiqua" w:eastAsia="Times New Roman" w:hAnsi="Book Antiqua" w:cs="Times New Roman"/>
          <w:color w:val="auto"/>
          <w:sz w:val="24"/>
          <w:szCs w:val="24"/>
          <w:lang w:val="en-US"/>
        </w:rPr>
        <w:t xml:space="preserve"> </w:t>
      </w:r>
      <w:r w:rsidR="00204CC6" w:rsidRPr="00BD2FBB">
        <w:rPr>
          <w:rFonts w:ascii="Book Antiqua" w:eastAsia="Times New Roman" w:hAnsi="Book Antiqua" w:cs="Times New Roman"/>
          <w:color w:val="auto"/>
          <w:sz w:val="24"/>
          <w:szCs w:val="24"/>
          <w:lang w:val="en-US"/>
        </w:rPr>
        <w:t xml:space="preserve">as well as on </w:t>
      </w:r>
      <w:r w:rsidR="00E84F73" w:rsidRPr="00BD2FBB">
        <w:rPr>
          <w:rFonts w:ascii="Book Antiqua" w:eastAsia="Times New Roman" w:hAnsi="Book Antiqua" w:cs="Times New Roman"/>
          <w:color w:val="auto"/>
          <w:sz w:val="24"/>
          <w:szCs w:val="24"/>
          <w:lang w:val="en-US"/>
        </w:rPr>
        <w:t>his depressi</w:t>
      </w:r>
      <w:r w:rsidR="00204CC6" w:rsidRPr="00BD2FBB">
        <w:rPr>
          <w:rFonts w:ascii="Book Antiqua" w:eastAsia="Times New Roman" w:hAnsi="Book Antiqua" w:cs="Times New Roman"/>
          <w:color w:val="auto"/>
          <w:sz w:val="24"/>
          <w:szCs w:val="24"/>
          <w:lang w:val="en-US"/>
        </w:rPr>
        <w:t>ve symptoms</w:t>
      </w:r>
      <w:r w:rsidR="00E57DF0" w:rsidRPr="00BD2FBB">
        <w:rPr>
          <w:rFonts w:ascii="Book Antiqua" w:eastAsia="Times New Roman" w:hAnsi="Book Antiqua" w:cs="Times New Roman"/>
          <w:color w:val="auto"/>
          <w:sz w:val="24"/>
          <w:szCs w:val="24"/>
          <w:lang w:val="en-US"/>
        </w:rPr>
        <w:t>. Another important target would be ways to help James feel integrated with others, which might also have a positive effect on his depressive symptomatology.</w:t>
      </w:r>
    </w:p>
    <w:p w:rsidR="00B95EC2" w:rsidRPr="00BD2FBB" w:rsidRDefault="002132EC" w:rsidP="003B365C">
      <w:pPr>
        <w:pStyle w:val="Normal1"/>
        <w:spacing w:after="0" w:line="360" w:lineRule="auto"/>
        <w:ind w:firstLineChars="100" w:firstLine="240"/>
        <w:jc w:val="both"/>
        <w:rPr>
          <w:rFonts w:ascii="Book Antiqua" w:eastAsia="Times New Roman" w:hAnsi="Book Antiqua" w:cs="Times New Roman"/>
          <w:color w:val="auto"/>
          <w:sz w:val="24"/>
          <w:szCs w:val="24"/>
          <w:lang w:val="en-US"/>
        </w:rPr>
      </w:pPr>
      <w:r w:rsidRPr="00BD2FBB">
        <w:rPr>
          <w:rFonts w:ascii="Book Antiqua" w:eastAsia="Times New Roman" w:hAnsi="Book Antiqua" w:cs="Times New Roman"/>
          <w:color w:val="auto"/>
          <w:sz w:val="24"/>
          <w:szCs w:val="24"/>
          <w:lang w:val="en-US"/>
        </w:rPr>
        <w:t xml:space="preserve">At this point some of the results derived from the analysis of the </w:t>
      </w:r>
      <w:r w:rsidR="00204CC6" w:rsidRPr="00BD2FBB">
        <w:rPr>
          <w:rFonts w:ascii="Book Antiqua" w:eastAsia="Times New Roman" w:hAnsi="Book Antiqua" w:cs="Times New Roman"/>
          <w:color w:val="auto"/>
          <w:sz w:val="24"/>
          <w:szCs w:val="24"/>
          <w:lang w:val="en-US"/>
        </w:rPr>
        <w:t>relationships among James’</w:t>
      </w:r>
      <w:r w:rsidR="008D1DE3" w:rsidRPr="00BD2FBB">
        <w:rPr>
          <w:rFonts w:ascii="Book Antiqua" w:eastAsia="Times New Roman" w:hAnsi="Book Antiqua" w:cs="Times New Roman"/>
          <w:color w:val="auto"/>
          <w:sz w:val="24"/>
          <w:szCs w:val="24"/>
          <w:lang w:val="en-US"/>
        </w:rPr>
        <w:t>s</w:t>
      </w:r>
      <w:r w:rsidR="00204CC6" w:rsidRPr="00BD2FBB">
        <w:rPr>
          <w:rFonts w:ascii="Book Antiqua" w:eastAsia="Times New Roman" w:hAnsi="Book Antiqua" w:cs="Times New Roman"/>
          <w:color w:val="auto"/>
          <w:sz w:val="24"/>
          <w:szCs w:val="24"/>
          <w:lang w:val="en-US"/>
        </w:rPr>
        <w:t xml:space="preserve"> personal constructs </w:t>
      </w:r>
      <w:r w:rsidRPr="00BD2FBB">
        <w:rPr>
          <w:rFonts w:ascii="Book Antiqua" w:eastAsia="Times New Roman" w:hAnsi="Book Antiqua" w:cs="Times New Roman"/>
          <w:color w:val="auto"/>
          <w:sz w:val="24"/>
          <w:szCs w:val="24"/>
          <w:lang w:val="en-US"/>
        </w:rPr>
        <w:t xml:space="preserve">must be taken into consideration. First, we have to remember that some of these discrepant and symptomatic constructs for James constitute part of his identity, and being </w:t>
      </w:r>
      <w:r w:rsidR="008D1DE3" w:rsidRPr="00BD2FBB">
        <w:rPr>
          <w:rFonts w:ascii="Book Antiqua" w:eastAsia="Times New Roman" w:hAnsi="Book Antiqua" w:cs="Times New Roman"/>
          <w:color w:val="auto"/>
          <w:sz w:val="24"/>
          <w:szCs w:val="24"/>
          <w:lang w:val="en-US"/>
        </w:rPr>
        <w:t xml:space="preserve">a </w:t>
      </w:r>
      <w:r w:rsidR="00204CC6" w:rsidRPr="00BD2FBB">
        <w:rPr>
          <w:rFonts w:ascii="Book Antiqua" w:eastAsia="Times New Roman" w:hAnsi="Book Antiqua" w:cs="Times New Roman"/>
          <w:color w:val="auto"/>
          <w:sz w:val="24"/>
          <w:szCs w:val="24"/>
          <w:lang w:val="en-US"/>
        </w:rPr>
        <w:t>“</w:t>
      </w:r>
      <w:r w:rsidRPr="00BD2FBB">
        <w:rPr>
          <w:rFonts w:ascii="Book Antiqua" w:eastAsia="Times New Roman" w:hAnsi="Book Antiqua" w:cs="Times New Roman"/>
          <w:color w:val="auto"/>
          <w:sz w:val="24"/>
          <w:szCs w:val="24"/>
          <w:lang w:val="en-US"/>
        </w:rPr>
        <w:t>coward</w:t>
      </w:r>
      <w:r w:rsidR="00204CC6" w:rsidRPr="00BD2FBB">
        <w:rPr>
          <w:rFonts w:ascii="Book Antiqua" w:eastAsia="Times New Roman" w:hAnsi="Book Antiqua" w:cs="Times New Roman"/>
          <w:color w:val="auto"/>
          <w:sz w:val="24"/>
          <w:szCs w:val="24"/>
          <w:lang w:val="en-US"/>
        </w:rPr>
        <w:t>”</w:t>
      </w:r>
      <w:r w:rsidRPr="00BD2FBB">
        <w:rPr>
          <w:rFonts w:ascii="Book Antiqua" w:eastAsia="Times New Roman" w:hAnsi="Book Antiqua" w:cs="Times New Roman"/>
          <w:color w:val="auto"/>
          <w:sz w:val="24"/>
          <w:szCs w:val="24"/>
          <w:lang w:val="en-US"/>
        </w:rPr>
        <w:t xml:space="preserve"> and </w:t>
      </w:r>
      <w:r w:rsidR="00204CC6" w:rsidRPr="00BD2FBB">
        <w:rPr>
          <w:rFonts w:ascii="Book Antiqua" w:eastAsia="Times New Roman" w:hAnsi="Book Antiqua" w:cs="Times New Roman"/>
          <w:color w:val="auto"/>
          <w:sz w:val="24"/>
          <w:szCs w:val="24"/>
          <w:lang w:val="en-US"/>
        </w:rPr>
        <w:t>“</w:t>
      </w:r>
      <w:r w:rsidRPr="00BD2FBB">
        <w:rPr>
          <w:rFonts w:ascii="Book Antiqua" w:eastAsia="Times New Roman" w:hAnsi="Book Antiqua" w:cs="Times New Roman"/>
          <w:color w:val="auto"/>
          <w:sz w:val="24"/>
          <w:szCs w:val="24"/>
          <w:lang w:val="en-US"/>
        </w:rPr>
        <w:t>detached</w:t>
      </w:r>
      <w:r w:rsidR="00204CC6" w:rsidRPr="00BD2FBB">
        <w:rPr>
          <w:rFonts w:ascii="Book Antiqua" w:eastAsia="Times New Roman" w:hAnsi="Book Antiqua" w:cs="Times New Roman"/>
          <w:color w:val="auto"/>
          <w:sz w:val="24"/>
          <w:szCs w:val="24"/>
          <w:lang w:val="en-US"/>
        </w:rPr>
        <w:t>”</w:t>
      </w:r>
      <w:r w:rsidRPr="00BD2FBB">
        <w:rPr>
          <w:rFonts w:ascii="Book Antiqua" w:eastAsia="Times New Roman" w:hAnsi="Book Antiqua" w:cs="Times New Roman"/>
          <w:color w:val="auto"/>
          <w:sz w:val="24"/>
          <w:szCs w:val="24"/>
          <w:lang w:val="en-US"/>
        </w:rPr>
        <w:t xml:space="preserve"> has many negative implications </w:t>
      </w:r>
      <w:r w:rsidR="00204CC6" w:rsidRPr="00BD2FBB">
        <w:rPr>
          <w:rFonts w:ascii="Book Antiqua" w:eastAsia="Times New Roman" w:hAnsi="Book Antiqua" w:cs="Times New Roman"/>
          <w:color w:val="auto"/>
          <w:sz w:val="24"/>
          <w:szCs w:val="24"/>
          <w:lang w:val="en-US"/>
        </w:rPr>
        <w:t>in his cognitive system</w:t>
      </w:r>
      <w:r w:rsidRPr="00BD2FBB">
        <w:rPr>
          <w:rFonts w:ascii="Book Antiqua" w:eastAsia="Times New Roman" w:hAnsi="Book Antiqua" w:cs="Times New Roman"/>
          <w:color w:val="auto"/>
          <w:sz w:val="24"/>
          <w:szCs w:val="24"/>
          <w:lang w:val="en-US"/>
        </w:rPr>
        <w:t>. From the perspective</w:t>
      </w:r>
      <w:r w:rsidR="00204CC6" w:rsidRPr="00BD2FBB">
        <w:rPr>
          <w:rFonts w:ascii="Book Antiqua" w:eastAsia="Times New Roman" w:hAnsi="Book Antiqua" w:cs="Times New Roman"/>
          <w:color w:val="auto"/>
          <w:sz w:val="24"/>
          <w:szCs w:val="24"/>
          <w:lang w:val="en-US"/>
        </w:rPr>
        <w:t xml:space="preserve"> of PCT</w:t>
      </w:r>
      <w:r w:rsidRPr="00BD2FBB">
        <w:rPr>
          <w:rFonts w:ascii="Book Antiqua" w:eastAsia="Times New Roman" w:hAnsi="Book Antiqua" w:cs="Times New Roman"/>
          <w:color w:val="auto"/>
          <w:sz w:val="24"/>
          <w:szCs w:val="24"/>
          <w:lang w:val="en-US"/>
        </w:rPr>
        <w:t xml:space="preserve">, </w:t>
      </w:r>
      <w:r w:rsidR="002506E2" w:rsidRPr="00BD2FBB">
        <w:rPr>
          <w:rFonts w:ascii="Book Antiqua" w:eastAsia="Times New Roman" w:hAnsi="Book Antiqua" w:cs="Times New Roman"/>
          <w:color w:val="auto"/>
          <w:sz w:val="24"/>
          <w:szCs w:val="24"/>
          <w:lang w:val="en-US"/>
        </w:rPr>
        <w:t xml:space="preserve">to the extent that </w:t>
      </w:r>
      <w:r w:rsidRPr="00BD2FBB">
        <w:rPr>
          <w:rFonts w:ascii="Book Antiqua" w:eastAsia="Times New Roman" w:hAnsi="Book Antiqua" w:cs="Times New Roman"/>
          <w:color w:val="auto"/>
          <w:sz w:val="24"/>
          <w:szCs w:val="24"/>
          <w:lang w:val="en-US"/>
        </w:rPr>
        <w:t xml:space="preserve">symptomatic </w:t>
      </w:r>
      <w:r w:rsidR="002506E2" w:rsidRPr="00BD2FBB">
        <w:rPr>
          <w:rFonts w:ascii="Book Antiqua" w:eastAsia="Times New Roman" w:hAnsi="Book Antiqua" w:cs="Times New Roman"/>
          <w:color w:val="auto"/>
          <w:sz w:val="24"/>
          <w:szCs w:val="24"/>
          <w:lang w:val="en-US"/>
        </w:rPr>
        <w:t xml:space="preserve">constructs define the patient’s self-identity we </w:t>
      </w:r>
      <w:r w:rsidR="00485EB6" w:rsidRPr="00BD2FBB">
        <w:rPr>
          <w:rFonts w:ascii="Book Antiqua" w:eastAsia="Times New Roman" w:hAnsi="Book Antiqua" w:cs="Times New Roman"/>
          <w:color w:val="auto"/>
          <w:sz w:val="24"/>
          <w:szCs w:val="24"/>
          <w:lang w:val="en-US"/>
        </w:rPr>
        <w:t xml:space="preserve">may </w:t>
      </w:r>
      <w:r w:rsidR="002506E2" w:rsidRPr="00BD2FBB">
        <w:rPr>
          <w:rFonts w:ascii="Book Antiqua" w:eastAsia="Times New Roman" w:hAnsi="Book Antiqua" w:cs="Times New Roman"/>
          <w:color w:val="auto"/>
          <w:sz w:val="24"/>
          <w:szCs w:val="24"/>
          <w:lang w:val="en-US"/>
        </w:rPr>
        <w:t xml:space="preserve">foresee </w:t>
      </w:r>
      <w:r w:rsidRPr="00BD2FBB">
        <w:rPr>
          <w:rFonts w:ascii="Book Antiqua" w:eastAsia="Times New Roman" w:hAnsi="Book Antiqua" w:cs="Times New Roman"/>
          <w:color w:val="auto"/>
          <w:sz w:val="24"/>
          <w:szCs w:val="24"/>
          <w:lang w:val="en-US"/>
        </w:rPr>
        <w:t xml:space="preserve">difficulties for change in therapy. On the other hand, it </w:t>
      </w:r>
      <w:r w:rsidR="00485EB6" w:rsidRPr="00BD2FBB">
        <w:rPr>
          <w:rFonts w:ascii="Book Antiqua" w:eastAsia="Times New Roman" w:hAnsi="Book Antiqua" w:cs="Times New Roman"/>
          <w:color w:val="auto"/>
          <w:sz w:val="24"/>
          <w:szCs w:val="24"/>
          <w:lang w:val="en-US"/>
        </w:rPr>
        <w:t xml:space="preserve">may </w:t>
      </w:r>
      <w:r w:rsidRPr="00BD2FBB">
        <w:rPr>
          <w:rFonts w:ascii="Book Antiqua" w:eastAsia="Times New Roman" w:hAnsi="Book Antiqua" w:cs="Times New Roman"/>
          <w:color w:val="auto"/>
          <w:sz w:val="24"/>
          <w:szCs w:val="24"/>
          <w:lang w:val="en-US"/>
        </w:rPr>
        <w:t xml:space="preserve">be observed that all the positive construct poles are located together, close to the ideal self and far from the self now </w:t>
      </w:r>
      <w:r w:rsidRPr="00BD2FBB">
        <w:rPr>
          <w:rFonts w:ascii="Book Antiqua" w:eastAsia="Times New Roman" w:hAnsi="Book Antiqua" w:cs="Times New Roman"/>
          <w:i/>
          <w:color w:val="auto"/>
          <w:sz w:val="24"/>
          <w:szCs w:val="24"/>
          <w:lang w:val="en-US"/>
        </w:rPr>
        <w:t>(</w:t>
      </w:r>
      <w:r w:rsidR="002506E2" w:rsidRPr="00BD2FBB">
        <w:rPr>
          <w:rFonts w:ascii="Book Antiqua" w:eastAsia="Times New Roman" w:hAnsi="Book Antiqua" w:cs="Times New Roman"/>
          <w:color w:val="auto"/>
          <w:sz w:val="24"/>
          <w:szCs w:val="24"/>
          <w:lang w:val="en-US"/>
        </w:rPr>
        <w:t>which could be expressed like this:</w:t>
      </w:r>
      <w:r w:rsidR="002506E2" w:rsidRPr="00FA1F54">
        <w:rPr>
          <w:rFonts w:ascii="Book Antiqua" w:eastAsia="Times New Roman" w:hAnsi="Book Antiqua" w:cs="Times New Roman"/>
          <w:color w:val="auto"/>
          <w:sz w:val="24"/>
          <w:szCs w:val="24"/>
          <w:lang w:val="en-US"/>
        </w:rPr>
        <w:t xml:space="preserve"> </w:t>
      </w:r>
      <w:r w:rsidRPr="00FA1F54">
        <w:rPr>
          <w:rFonts w:ascii="Book Antiqua" w:eastAsia="Times New Roman" w:hAnsi="Book Antiqua" w:cs="Times New Roman"/>
          <w:color w:val="auto"/>
          <w:sz w:val="24"/>
          <w:szCs w:val="24"/>
          <w:lang w:val="en-US"/>
        </w:rPr>
        <w:t xml:space="preserve">“If </w:t>
      </w:r>
      <w:r w:rsidR="00485EB6" w:rsidRPr="00FA1F54">
        <w:rPr>
          <w:rFonts w:ascii="Book Antiqua" w:eastAsia="Times New Roman" w:hAnsi="Book Antiqua" w:cs="Times New Roman"/>
          <w:color w:val="auto"/>
          <w:sz w:val="24"/>
          <w:szCs w:val="24"/>
          <w:lang w:val="en-US"/>
        </w:rPr>
        <w:t xml:space="preserve">only </w:t>
      </w:r>
      <w:r w:rsidRPr="00FA1F54">
        <w:rPr>
          <w:rFonts w:ascii="Book Antiqua" w:eastAsia="Times New Roman" w:hAnsi="Book Antiqua" w:cs="Times New Roman"/>
          <w:color w:val="auto"/>
          <w:sz w:val="24"/>
          <w:szCs w:val="24"/>
          <w:lang w:val="en-US"/>
        </w:rPr>
        <w:t xml:space="preserve">I was fighter and respectful with family… everything would change”). </w:t>
      </w:r>
      <w:r w:rsidRPr="00BD2FBB">
        <w:rPr>
          <w:rFonts w:ascii="Book Antiqua" w:eastAsia="Times New Roman" w:hAnsi="Book Antiqua" w:cs="Times New Roman"/>
          <w:color w:val="auto"/>
          <w:sz w:val="24"/>
          <w:szCs w:val="24"/>
          <w:lang w:val="en-US"/>
        </w:rPr>
        <w:t>For James, the change in one construct impl</w:t>
      </w:r>
      <w:r w:rsidR="00485EB6" w:rsidRPr="00BD2FBB">
        <w:rPr>
          <w:rFonts w:ascii="Book Antiqua" w:eastAsia="Times New Roman" w:hAnsi="Book Antiqua" w:cs="Times New Roman"/>
          <w:color w:val="auto"/>
          <w:sz w:val="24"/>
          <w:szCs w:val="24"/>
          <w:lang w:val="en-US"/>
        </w:rPr>
        <w:t>ies</w:t>
      </w:r>
      <w:r w:rsidRPr="00BD2FBB">
        <w:rPr>
          <w:rFonts w:ascii="Book Antiqua" w:eastAsia="Times New Roman" w:hAnsi="Book Antiqua" w:cs="Times New Roman"/>
          <w:color w:val="auto"/>
          <w:sz w:val="24"/>
          <w:szCs w:val="24"/>
          <w:lang w:val="en-US"/>
        </w:rPr>
        <w:t xml:space="preserve"> a change in </w:t>
      </w:r>
      <w:r w:rsidR="002506E2" w:rsidRPr="00BD2FBB">
        <w:rPr>
          <w:rFonts w:ascii="Book Antiqua" w:eastAsia="Times New Roman" w:hAnsi="Book Antiqua" w:cs="Times New Roman"/>
          <w:color w:val="auto"/>
          <w:sz w:val="24"/>
          <w:szCs w:val="24"/>
          <w:lang w:val="en-US"/>
        </w:rPr>
        <w:t>many</w:t>
      </w:r>
      <w:r w:rsidRPr="00BD2FBB">
        <w:rPr>
          <w:rFonts w:ascii="Book Antiqua" w:eastAsia="Times New Roman" w:hAnsi="Book Antiqua" w:cs="Times New Roman"/>
          <w:color w:val="auto"/>
          <w:sz w:val="24"/>
          <w:szCs w:val="24"/>
          <w:lang w:val="en-US"/>
        </w:rPr>
        <w:t xml:space="preserve"> others, which </w:t>
      </w:r>
      <w:r w:rsidR="00485EB6" w:rsidRPr="00BD2FBB">
        <w:rPr>
          <w:rFonts w:ascii="Book Antiqua" w:eastAsia="Times New Roman" w:hAnsi="Book Antiqua" w:cs="Times New Roman"/>
          <w:color w:val="auto"/>
          <w:sz w:val="24"/>
          <w:szCs w:val="24"/>
          <w:lang w:val="en-US"/>
        </w:rPr>
        <w:t xml:space="preserve">renders </w:t>
      </w:r>
      <w:r w:rsidRPr="00BD2FBB">
        <w:rPr>
          <w:rFonts w:ascii="Book Antiqua" w:eastAsia="Times New Roman" w:hAnsi="Book Antiqua" w:cs="Times New Roman"/>
          <w:color w:val="auto"/>
          <w:sz w:val="24"/>
          <w:szCs w:val="24"/>
          <w:lang w:val="en-US"/>
        </w:rPr>
        <w:t xml:space="preserve">the objective of change too </w:t>
      </w:r>
      <w:r w:rsidR="00485EB6" w:rsidRPr="00BD2FBB">
        <w:rPr>
          <w:rFonts w:ascii="Book Antiqua" w:eastAsia="Times New Roman" w:hAnsi="Book Antiqua" w:cs="Times New Roman"/>
          <w:color w:val="auto"/>
          <w:sz w:val="24"/>
          <w:szCs w:val="24"/>
          <w:lang w:val="en-US"/>
        </w:rPr>
        <w:t xml:space="preserve">large </w:t>
      </w:r>
      <w:r w:rsidRPr="00BD2FBB">
        <w:rPr>
          <w:rFonts w:ascii="Book Antiqua" w:eastAsia="Times New Roman" w:hAnsi="Book Antiqua" w:cs="Times New Roman"/>
          <w:color w:val="auto"/>
          <w:sz w:val="24"/>
          <w:szCs w:val="24"/>
          <w:lang w:val="en-US"/>
        </w:rPr>
        <w:t xml:space="preserve">and </w:t>
      </w:r>
      <w:r w:rsidR="00485EB6" w:rsidRPr="00BD2FBB">
        <w:rPr>
          <w:rFonts w:ascii="Book Antiqua" w:eastAsia="Times New Roman" w:hAnsi="Book Antiqua" w:cs="Times New Roman"/>
          <w:color w:val="auto"/>
          <w:sz w:val="24"/>
          <w:szCs w:val="24"/>
          <w:lang w:val="en-US"/>
        </w:rPr>
        <w:t xml:space="preserve">difficult </w:t>
      </w:r>
      <w:r w:rsidRPr="00BD2FBB">
        <w:rPr>
          <w:rFonts w:ascii="Book Antiqua" w:eastAsia="Times New Roman" w:hAnsi="Book Antiqua" w:cs="Times New Roman"/>
          <w:color w:val="auto"/>
          <w:sz w:val="24"/>
          <w:szCs w:val="24"/>
          <w:lang w:val="en-US"/>
        </w:rPr>
        <w:t xml:space="preserve">to achieve, as it becomes </w:t>
      </w:r>
      <w:r w:rsidR="00485EB6" w:rsidRPr="00BD2FBB">
        <w:rPr>
          <w:rFonts w:ascii="Book Antiqua" w:eastAsia="Times New Roman" w:hAnsi="Book Antiqua" w:cs="Times New Roman"/>
          <w:color w:val="auto"/>
          <w:sz w:val="24"/>
          <w:szCs w:val="24"/>
          <w:lang w:val="en-US"/>
        </w:rPr>
        <w:t xml:space="preserve">overly </w:t>
      </w:r>
      <w:r w:rsidRPr="00BD2FBB">
        <w:rPr>
          <w:rFonts w:ascii="Book Antiqua" w:eastAsia="Times New Roman" w:hAnsi="Book Antiqua" w:cs="Times New Roman"/>
          <w:color w:val="auto"/>
          <w:sz w:val="24"/>
          <w:szCs w:val="24"/>
          <w:lang w:val="en-US"/>
        </w:rPr>
        <w:t>idealized and magnified.</w:t>
      </w:r>
    </w:p>
    <w:p w:rsidR="00A1247B" w:rsidRPr="00BD2FBB" w:rsidRDefault="002506E2" w:rsidP="003B365C">
      <w:pPr>
        <w:pStyle w:val="Normal1"/>
        <w:spacing w:after="0" w:line="360" w:lineRule="auto"/>
        <w:ind w:firstLineChars="100" w:firstLine="240"/>
        <w:jc w:val="both"/>
        <w:rPr>
          <w:rFonts w:ascii="Book Antiqua" w:eastAsia="Times New Roman" w:hAnsi="Book Antiqua" w:cs="Times New Roman"/>
          <w:color w:val="auto"/>
          <w:sz w:val="24"/>
          <w:szCs w:val="24"/>
          <w:lang w:val="en-US"/>
        </w:rPr>
      </w:pPr>
      <w:r w:rsidRPr="00BD2FBB">
        <w:rPr>
          <w:rFonts w:ascii="Book Antiqua" w:eastAsia="Times New Roman" w:hAnsi="Book Antiqua" w:cs="Times New Roman"/>
          <w:color w:val="auto"/>
          <w:sz w:val="24"/>
          <w:szCs w:val="24"/>
          <w:lang w:val="en-US"/>
        </w:rPr>
        <w:lastRenderedPageBreak/>
        <w:t>Another feature of James’</w:t>
      </w:r>
      <w:r w:rsidR="00485EB6" w:rsidRPr="00BD2FBB">
        <w:rPr>
          <w:rFonts w:ascii="Book Antiqua" w:eastAsia="Times New Roman" w:hAnsi="Book Antiqua" w:cs="Times New Roman"/>
          <w:color w:val="auto"/>
          <w:sz w:val="24"/>
          <w:szCs w:val="24"/>
          <w:lang w:val="en-US"/>
        </w:rPr>
        <w:t>s</w:t>
      </w:r>
      <w:r w:rsidR="00146D70" w:rsidRPr="00BD2FBB">
        <w:rPr>
          <w:rFonts w:ascii="Book Antiqua" w:eastAsia="Times New Roman" w:hAnsi="Book Antiqua" w:cs="Times New Roman"/>
          <w:color w:val="auto"/>
          <w:sz w:val="24"/>
          <w:szCs w:val="24"/>
          <w:lang w:val="en-US"/>
        </w:rPr>
        <w:t xml:space="preserve"> </w:t>
      </w:r>
      <w:r w:rsidR="00E60E35" w:rsidRPr="00BD2FBB">
        <w:rPr>
          <w:rFonts w:ascii="Book Antiqua" w:eastAsia="Times New Roman" w:hAnsi="Book Antiqua" w:cs="Times New Roman"/>
          <w:color w:val="auto"/>
          <w:sz w:val="24"/>
          <w:szCs w:val="24"/>
          <w:lang w:val="en-US"/>
        </w:rPr>
        <w:t>grid is the low differentiation and high polarization</w:t>
      </w:r>
      <w:r w:rsidRPr="00BD2FBB">
        <w:rPr>
          <w:rFonts w:ascii="Book Antiqua" w:eastAsia="Times New Roman" w:hAnsi="Book Antiqua" w:cs="Times New Roman"/>
          <w:color w:val="auto"/>
          <w:sz w:val="24"/>
          <w:szCs w:val="24"/>
          <w:lang w:val="en-US"/>
        </w:rPr>
        <w:t xml:space="preserve"> of his construct system. Actually, </w:t>
      </w:r>
      <w:r w:rsidR="00E60E35" w:rsidRPr="00BD2FBB">
        <w:rPr>
          <w:rFonts w:ascii="Book Antiqua" w:eastAsia="Times New Roman" w:hAnsi="Book Antiqua" w:cs="Times New Roman"/>
          <w:color w:val="auto"/>
          <w:sz w:val="24"/>
          <w:szCs w:val="24"/>
          <w:lang w:val="en-US"/>
        </w:rPr>
        <w:t>cognitive rigidity</w:t>
      </w:r>
      <w:r w:rsidR="00146D70" w:rsidRPr="00BD2FBB">
        <w:rPr>
          <w:rFonts w:ascii="Book Antiqua" w:eastAsia="Times New Roman" w:hAnsi="Book Antiqua" w:cs="Times New Roman"/>
          <w:color w:val="auto"/>
          <w:sz w:val="24"/>
          <w:szCs w:val="24"/>
          <w:lang w:val="en-US"/>
        </w:rPr>
        <w:t xml:space="preserve"> </w:t>
      </w:r>
      <w:r w:rsidR="00E60E35" w:rsidRPr="00BD2FBB">
        <w:rPr>
          <w:rFonts w:ascii="Book Antiqua" w:eastAsia="Times New Roman" w:hAnsi="Book Antiqua" w:cs="Times New Roman"/>
          <w:color w:val="auto"/>
          <w:sz w:val="24"/>
          <w:szCs w:val="24"/>
          <w:lang w:val="en-US"/>
        </w:rPr>
        <w:t xml:space="preserve">has been associated with </w:t>
      </w:r>
      <w:proofErr w:type="gramStart"/>
      <w:r w:rsidR="008528D9" w:rsidRPr="00BD2FBB">
        <w:rPr>
          <w:rFonts w:ascii="Book Antiqua" w:eastAsia="Times New Roman" w:hAnsi="Book Antiqua" w:cs="Times New Roman"/>
          <w:color w:val="auto"/>
          <w:sz w:val="24"/>
          <w:szCs w:val="24"/>
          <w:lang w:val="en-US"/>
        </w:rPr>
        <w:t>delusions</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25,26]</w:t>
      </w:r>
      <w:r w:rsidR="00FA1F54">
        <w:rPr>
          <w:rFonts w:ascii="Book Antiqua" w:hAnsi="Book Antiqua" w:cs="Times New Roman" w:hint="eastAsia"/>
          <w:color w:val="auto"/>
          <w:sz w:val="24"/>
          <w:szCs w:val="24"/>
          <w:vertAlign w:val="superscript"/>
          <w:lang w:val="en-US" w:eastAsia="zh-CN"/>
        </w:rPr>
        <w:t xml:space="preserve"> </w:t>
      </w:r>
      <w:r w:rsidR="008528D9" w:rsidRPr="00BD2FBB">
        <w:rPr>
          <w:rFonts w:ascii="Book Antiqua" w:eastAsia="Times New Roman" w:hAnsi="Book Antiqua" w:cs="Times New Roman"/>
          <w:color w:val="auto"/>
          <w:sz w:val="24"/>
          <w:szCs w:val="24"/>
          <w:lang w:val="en-US"/>
        </w:rPr>
        <w:t xml:space="preserve">and </w:t>
      </w:r>
      <w:r w:rsidR="00E60E35" w:rsidRPr="00BD2FBB">
        <w:rPr>
          <w:rFonts w:ascii="Book Antiqua" w:eastAsia="Times New Roman" w:hAnsi="Book Antiqua" w:cs="Times New Roman"/>
          <w:color w:val="auto"/>
          <w:sz w:val="24"/>
          <w:szCs w:val="24"/>
          <w:lang w:val="en-US"/>
        </w:rPr>
        <w:t xml:space="preserve">with </w:t>
      </w:r>
      <w:r w:rsidR="008528D9" w:rsidRPr="00BD2FBB">
        <w:rPr>
          <w:rFonts w:ascii="Book Antiqua" w:eastAsia="Times New Roman" w:hAnsi="Book Antiqua" w:cs="Times New Roman"/>
          <w:color w:val="auto"/>
          <w:sz w:val="24"/>
          <w:szCs w:val="24"/>
          <w:lang w:val="en-US"/>
        </w:rPr>
        <w:t>severity of</w:t>
      </w:r>
      <w:r w:rsidR="00BA489A" w:rsidRPr="00BD2FBB">
        <w:rPr>
          <w:rFonts w:ascii="Book Antiqua" w:eastAsia="Times New Roman" w:hAnsi="Book Antiqua" w:cs="Times New Roman"/>
          <w:color w:val="auto"/>
          <w:sz w:val="24"/>
          <w:szCs w:val="24"/>
          <w:lang w:val="en-US"/>
        </w:rPr>
        <w:t xml:space="preserve"> the course of</w:t>
      </w:r>
      <w:r w:rsidR="00146D70" w:rsidRPr="00BD2FBB">
        <w:rPr>
          <w:rFonts w:ascii="Book Antiqua" w:eastAsia="Times New Roman" w:hAnsi="Book Antiqua" w:cs="Times New Roman"/>
          <w:color w:val="auto"/>
          <w:sz w:val="24"/>
          <w:szCs w:val="24"/>
          <w:lang w:val="en-US"/>
        </w:rPr>
        <w:t xml:space="preserve"> </w:t>
      </w:r>
      <w:r w:rsidR="00BA489A" w:rsidRPr="00BD2FBB">
        <w:rPr>
          <w:rFonts w:ascii="Book Antiqua" w:eastAsia="Times New Roman" w:hAnsi="Book Antiqua" w:cs="Times New Roman"/>
          <w:color w:val="auto"/>
          <w:sz w:val="24"/>
          <w:szCs w:val="24"/>
          <w:lang w:val="en-US"/>
        </w:rPr>
        <w:t>depression</w:t>
      </w:r>
      <w:r w:rsidR="00A17880" w:rsidRPr="00BD2FBB">
        <w:rPr>
          <w:rFonts w:ascii="Book Antiqua" w:eastAsia="Times New Roman" w:hAnsi="Book Antiqua" w:cs="Times New Roman"/>
          <w:color w:val="auto"/>
          <w:sz w:val="24"/>
          <w:szCs w:val="24"/>
          <w:vertAlign w:val="superscript"/>
          <w:lang w:val="en-US"/>
        </w:rPr>
        <w:t>[27</w:t>
      </w:r>
      <w:r w:rsidR="00FA1F54">
        <w:rPr>
          <w:rFonts w:ascii="Book Antiqua" w:hAnsi="Book Antiqua" w:cs="Times New Roman" w:hint="eastAsia"/>
          <w:color w:val="auto"/>
          <w:sz w:val="24"/>
          <w:szCs w:val="24"/>
          <w:vertAlign w:val="superscript"/>
          <w:lang w:val="en-US" w:eastAsia="zh-CN"/>
        </w:rPr>
        <w:t>-</w:t>
      </w:r>
      <w:r w:rsidR="00A17880" w:rsidRPr="00BD2FBB">
        <w:rPr>
          <w:rFonts w:ascii="Book Antiqua" w:eastAsia="Times New Roman" w:hAnsi="Book Antiqua" w:cs="Times New Roman"/>
          <w:color w:val="auto"/>
          <w:sz w:val="24"/>
          <w:szCs w:val="24"/>
          <w:vertAlign w:val="superscript"/>
          <w:lang w:val="en-US"/>
        </w:rPr>
        <w:t>29]</w:t>
      </w:r>
      <w:r w:rsidR="0028735A" w:rsidRPr="00BD2FBB">
        <w:rPr>
          <w:rFonts w:ascii="Book Antiqua" w:eastAsia="Times New Roman" w:hAnsi="Book Antiqua" w:cs="Times New Roman"/>
          <w:color w:val="auto"/>
          <w:sz w:val="24"/>
          <w:szCs w:val="24"/>
          <w:lang w:val="en-US"/>
        </w:rPr>
        <w:t>.</w:t>
      </w:r>
      <w:r w:rsidR="00FA1F54">
        <w:rPr>
          <w:rFonts w:ascii="Book Antiqua" w:hAnsi="Book Antiqua" w:cs="Times New Roman" w:hint="eastAsia"/>
          <w:color w:val="auto"/>
          <w:sz w:val="24"/>
          <w:szCs w:val="24"/>
          <w:lang w:val="en-US" w:eastAsia="zh-CN"/>
        </w:rPr>
        <w:t xml:space="preserve"> </w:t>
      </w:r>
      <w:r w:rsidR="00BA489A" w:rsidRPr="00BD2FBB">
        <w:rPr>
          <w:rFonts w:ascii="Book Antiqua" w:eastAsia="Times New Roman" w:hAnsi="Book Antiqua" w:cs="Times New Roman"/>
          <w:color w:val="auto"/>
          <w:sz w:val="24"/>
          <w:szCs w:val="24"/>
          <w:lang w:val="en-US"/>
        </w:rPr>
        <w:t>Polarization could be</w:t>
      </w:r>
      <w:r w:rsidR="00605CB2" w:rsidRPr="00BD2FBB">
        <w:rPr>
          <w:rFonts w:ascii="Book Antiqua" w:eastAsia="Times New Roman" w:hAnsi="Book Antiqua" w:cs="Times New Roman"/>
          <w:color w:val="auto"/>
          <w:sz w:val="24"/>
          <w:szCs w:val="24"/>
          <w:lang w:val="en-US"/>
        </w:rPr>
        <w:t xml:space="preserve"> considered as a measure of cognitive rigidity </w:t>
      </w:r>
      <w:r w:rsidR="00E60E35" w:rsidRPr="00BD2FBB">
        <w:rPr>
          <w:rFonts w:ascii="Book Antiqua" w:eastAsia="Times New Roman" w:hAnsi="Book Antiqua" w:cs="Times New Roman"/>
          <w:color w:val="auto"/>
          <w:sz w:val="24"/>
          <w:szCs w:val="24"/>
          <w:lang w:val="en-US"/>
        </w:rPr>
        <w:t>as it reflects</w:t>
      </w:r>
      <w:r w:rsidR="00605CB2" w:rsidRPr="00BD2FBB">
        <w:rPr>
          <w:rFonts w:ascii="Book Antiqua" w:eastAsia="Times New Roman" w:hAnsi="Book Antiqua" w:cs="Times New Roman"/>
          <w:color w:val="auto"/>
          <w:sz w:val="24"/>
          <w:szCs w:val="24"/>
          <w:lang w:val="en-US"/>
        </w:rPr>
        <w:t xml:space="preserve"> dichotomous thinking, the “all-or-nothing” </w:t>
      </w:r>
      <w:proofErr w:type="gramStart"/>
      <w:r w:rsidR="00605CB2" w:rsidRPr="00BD2FBB">
        <w:rPr>
          <w:rFonts w:ascii="Book Antiqua" w:eastAsia="Times New Roman" w:hAnsi="Book Antiqua" w:cs="Times New Roman"/>
          <w:color w:val="auto"/>
          <w:sz w:val="24"/>
          <w:szCs w:val="24"/>
          <w:lang w:val="en-US"/>
        </w:rPr>
        <w:t>style</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17]</w:t>
      </w:r>
      <w:r w:rsidR="0028735A" w:rsidRPr="00BD2FBB">
        <w:rPr>
          <w:rFonts w:ascii="Book Antiqua" w:eastAsia="Times New Roman" w:hAnsi="Book Antiqua" w:cs="Times New Roman"/>
          <w:color w:val="auto"/>
          <w:sz w:val="24"/>
          <w:szCs w:val="24"/>
          <w:lang w:val="en-US"/>
        </w:rPr>
        <w:t xml:space="preserve">. </w:t>
      </w:r>
      <w:r w:rsidR="00E60E35" w:rsidRPr="00BD2FBB">
        <w:rPr>
          <w:rFonts w:ascii="Book Antiqua" w:eastAsia="Times New Roman" w:hAnsi="Book Antiqua" w:cs="Times New Roman"/>
          <w:color w:val="auto"/>
          <w:sz w:val="24"/>
          <w:szCs w:val="24"/>
          <w:lang w:val="en-US"/>
        </w:rPr>
        <w:t xml:space="preserve">Also, the high PVAFF of </w:t>
      </w:r>
      <w:r w:rsidR="00605CB2" w:rsidRPr="00BD2FBB">
        <w:rPr>
          <w:rFonts w:ascii="Book Antiqua" w:eastAsia="Times New Roman" w:hAnsi="Book Antiqua" w:cs="Times New Roman"/>
          <w:color w:val="auto"/>
          <w:sz w:val="24"/>
          <w:szCs w:val="24"/>
          <w:lang w:val="en-US"/>
        </w:rPr>
        <w:t>James</w:t>
      </w:r>
      <w:r w:rsidR="00E60E35" w:rsidRPr="00BD2FBB">
        <w:rPr>
          <w:rFonts w:ascii="Book Antiqua" w:eastAsia="Times New Roman" w:hAnsi="Book Antiqua" w:cs="Times New Roman"/>
          <w:color w:val="auto"/>
          <w:sz w:val="24"/>
          <w:szCs w:val="24"/>
          <w:lang w:val="en-US"/>
        </w:rPr>
        <w:t>’</w:t>
      </w:r>
      <w:r w:rsidR="00485EB6" w:rsidRPr="00BD2FBB">
        <w:rPr>
          <w:rFonts w:ascii="Book Antiqua" w:eastAsia="Times New Roman" w:hAnsi="Book Antiqua" w:cs="Times New Roman"/>
          <w:color w:val="auto"/>
          <w:sz w:val="24"/>
          <w:szCs w:val="24"/>
          <w:lang w:val="en-US"/>
        </w:rPr>
        <w:t>s</w:t>
      </w:r>
      <w:r w:rsidR="00E60E35" w:rsidRPr="00BD2FBB">
        <w:rPr>
          <w:rFonts w:ascii="Book Antiqua" w:eastAsia="Times New Roman" w:hAnsi="Book Antiqua" w:cs="Times New Roman"/>
          <w:color w:val="auto"/>
          <w:sz w:val="24"/>
          <w:szCs w:val="24"/>
          <w:lang w:val="en-US"/>
        </w:rPr>
        <w:t xml:space="preserve"> grid indicates a tendency to one-dimensional thinking. Therefore, </w:t>
      </w:r>
      <w:r w:rsidR="00605CB2" w:rsidRPr="00BD2FBB">
        <w:rPr>
          <w:rFonts w:ascii="Book Antiqua" w:eastAsia="Times New Roman" w:hAnsi="Book Antiqua" w:cs="Times New Roman"/>
          <w:color w:val="auto"/>
          <w:sz w:val="24"/>
          <w:szCs w:val="24"/>
          <w:lang w:val="en-US"/>
        </w:rPr>
        <w:t>r</w:t>
      </w:r>
      <w:r w:rsidR="00A1247B" w:rsidRPr="00BD2FBB">
        <w:rPr>
          <w:rFonts w:ascii="Book Antiqua" w:eastAsia="Times New Roman" w:hAnsi="Book Antiqua" w:cs="Times New Roman"/>
          <w:color w:val="auto"/>
          <w:sz w:val="24"/>
          <w:szCs w:val="24"/>
          <w:lang w:val="en-US"/>
        </w:rPr>
        <w:t>educing the tendency to mak</w:t>
      </w:r>
      <w:r w:rsidR="00485EB6" w:rsidRPr="00BD2FBB">
        <w:rPr>
          <w:rFonts w:ascii="Book Antiqua" w:eastAsia="Times New Roman" w:hAnsi="Book Antiqua" w:cs="Times New Roman"/>
          <w:color w:val="auto"/>
          <w:sz w:val="24"/>
          <w:szCs w:val="24"/>
          <w:lang w:val="en-US"/>
        </w:rPr>
        <w:t>ing</w:t>
      </w:r>
      <w:r w:rsidR="00A1247B" w:rsidRPr="00BD2FBB">
        <w:rPr>
          <w:rFonts w:ascii="Book Antiqua" w:eastAsia="Times New Roman" w:hAnsi="Book Antiqua" w:cs="Times New Roman"/>
          <w:color w:val="auto"/>
          <w:sz w:val="24"/>
          <w:szCs w:val="24"/>
          <w:lang w:val="en-US"/>
        </w:rPr>
        <w:t xml:space="preserve"> extreme judgments </w:t>
      </w:r>
      <w:r w:rsidR="00E60E35" w:rsidRPr="00BD2FBB">
        <w:rPr>
          <w:rFonts w:ascii="Book Antiqua" w:eastAsia="Times New Roman" w:hAnsi="Book Antiqua" w:cs="Times New Roman"/>
          <w:color w:val="auto"/>
          <w:sz w:val="24"/>
          <w:szCs w:val="24"/>
          <w:lang w:val="en-US"/>
        </w:rPr>
        <w:t xml:space="preserve">and increasing his cognitive differentiation </w:t>
      </w:r>
      <w:r w:rsidR="00485EB6" w:rsidRPr="00BD2FBB">
        <w:rPr>
          <w:rFonts w:ascii="Book Antiqua" w:eastAsia="Times New Roman" w:hAnsi="Book Antiqua" w:cs="Times New Roman"/>
          <w:color w:val="auto"/>
          <w:sz w:val="24"/>
          <w:szCs w:val="24"/>
          <w:lang w:val="en-US"/>
        </w:rPr>
        <w:t xml:space="preserve">would </w:t>
      </w:r>
      <w:r w:rsidR="00A1247B" w:rsidRPr="00BD2FBB">
        <w:rPr>
          <w:rFonts w:ascii="Book Antiqua" w:eastAsia="Times New Roman" w:hAnsi="Book Antiqua" w:cs="Times New Roman"/>
          <w:color w:val="auto"/>
          <w:sz w:val="24"/>
          <w:szCs w:val="24"/>
          <w:lang w:val="en-US"/>
        </w:rPr>
        <w:t xml:space="preserve">be </w:t>
      </w:r>
      <w:r w:rsidR="00E60E35" w:rsidRPr="00BD2FBB">
        <w:rPr>
          <w:rFonts w:ascii="Book Antiqua" w:eastAsia="Times New Roman" w:hAnsi="Book Antiqua" w:cs="Times New Roman"/>
          <w:color w:val="auto"/>
          <w:sz w:val="24"/>
          <w:szCs w:val="24"/>
          <w:lang w:val="en-US"/>
        </w:rPr>
        <w:t xml:space="preserve">reasonable </w:t>
      </w:r>
      <w:r w:rsidR="00A1247B" w:rsidRPr="00BD2FBB">
        <w:rPr>
          <w:rFonts w:ascii="Book Antiqua" w:eastAsia="Times New Roman" w:hAnsi="Book Antiqua" w:cs="Times New Roman"/>
          <w:color w:val="auto"/>
          <w:sz w:val="24"/>
          <w:szCs w:val="24"/>
          <w:lang w:val="en-US"/>
        </w:rPr>
        <w:t>target</w:t>
      </w:r>
      <w:r w:rsidR="00E60E35" w:rsidRPr="00BD2FBB">
        <w:rPr>
          <w:rFonts w:ascii="Book Antiqua" w:eastAsia="Times New Roman" w:hAnsi="Book Antiqua" w:cs="Times New Roman"/>
          <w:color w:val="auto"/>
          <w:sz w:val="24"/>
          <w:szCs w:val="24"/>
          <w:lang w:val="en-US"/>
        </w:rPr>
        <w:t>s</w:t>
      </w:r>
      <w:r w:rsidR="00A1247B" w:rsidRPr="00BD2FBB">
        <w:rPr>
          <w:rFonts w:ascii="Book Antiqua" w:eastAsia="Times New Roman" w:hAnsi="Book Antiqua" w:cs="Times New Roman"/>
          <w:color w:val="auto"/>
          <w:sz w:val="24"/>
          <w:szCs w:val="24"/>
          <w:lang w:val="en-US"/>
        </w:rPr>
        <w:t xml:space="preserve"> for </w:t>
      </w:r>
      <w:r w:rsidR="00605CB2" w:rsidRPr="00BD2FBB">
        <w:rPr>
          <w:rFonts w:ascii="Book Antiqua" w:eastAsia="Times New Roman" w:hAnsi="Book Antiqua" w:cs="Times New Roman"/>
          <w:color w:val="auto"/>
          <w:sz w:val="24"/>
          <w:szCs w:val="24"/>
          <w:lang w:val="en-US"/>
        </w:rPr>
        <w:t>his</w:t>
      </w:r>
      <w:r w:rsidR="00A1247B" w:rsidRPr="00BD2FBB">
        <w:rPr>
          <w:rFonts w:ascii="Book Antiqua" w:eastAsia="Times New Roman" w:hAnsi="Book Antiqua" w:cs="Times New Roman"/>
          <w:color w:val="auto"/>
          <w:sz w:val="24"/>
          <w:szCs w:val="24"/>
          <w:lang w:val="en-US"/>
        </w:rPr>
        <w:t xml:space="preserve"> therapeutic process</w:t>
      </w:r>
      <w:r w:rsidR="00D72098" w:rsidRPr="00BD2FBB">
        <w:rPr>
          <w:rFonts w:ascii="Book Antiqua" w:eastAsia="Times New Roman" w:hAnsi="Book Antiqua" w:cs="Times New Roman"/>
          <w:color w:val="auto"/>
          <w:sz w:val="24"/>
          <w:szCs w:val="24"/>
          <w:lang w:val="en-US"/>
        </w:rPr>
        <w:t>, which is one of the lines of the MCT+ work,</w:t>
      </w:r>
      <w:r w:rsidR="00146D70" w:rsidRPr="00BD2FBB">
        <w:rPr>
          <w:rFonts w:ascii="Book Antiqua" w:eastAsia="Times New Roman" w:hAnsi="Book Antiqua" w:cs="Times New Roman"/>
          <w:color w:val="auto"/>
          <w:sz w:val="24"/>
          <w:szCs w:val="24"/>
          <w:lang w:val="en-US"/>
        </w:rPr>
        <w:t xml:space="preserve"> </w:t>
      </w:r>
      <w:r w:rsidR="00E575D1" w:rsidRPr="00BD2FBB">
        <w:rPr>
          <w:rFonts w:ascii="Book Antiqua" w:eastAsia="Times New Roman" w:hAnsi="Book Antiqua" w:cs="Times New Roman"/>
          <w:color w:val="auto"/>
          <w:sz w:val="24"/>
          <w:szCs w:val="24"/>
          <w:lang w:val="en-US"/>
        </w:rPr>
        <w:t>introducing doubt in</w:t>
      </w:r>
      <w:r w:rsidR="00485EB6" w:rsidRPr="00BD2FBB">
        <w:rPr>
          <w:rFonts w:ascii="Book Antiqua" w:eastAsia="Times New Roman" w:hAnsi="Book Antiqua" w:cs="Times New Roman"/>
          <w:color w:val="auto"/>
          <w:sz w:val="24"/>
          <w:szCs w:val="24"/>
          <w:lang w:val="en-US"/>
        </w:rPr>
        <w:t>to</w:t>
      </w:r>
      <w:r w:rsidR="00146D70" w:rsidRPr="00BD2FBB">
        <w:rPr>
          <w:rFonts w:ascii="Book Antiqua" w:eastAsia="Times New Roman" w:hAnsi="Book Antiqua" w:cs="Times New Roman"/>
          <w:color w:val="auto"/>
          <w:sz w:val="24"/>
          <w:szCs w:val="24"/>
          <w:lang w:val="en-US"/>
        </w:rPr>
        <w:t xml:space="preserve"> </w:t>
      </w:r>
      <w:proofErr w:type="gramStart"/>
      <w:r w:rsidR="00E575D1" w:rsidRPr="00BD2FBB">
        <w:rPr>
          <w:rFonts w:ascii="Book Antiqua" w:eastAsia="Times New Roman" w:hAnsi="Book Antiqua" w:cs="Times New Roman"/>
          <w:color w:val="auto"/>
          <w:sz w:val="24"/>
          <w:szCs w:val="24"/>
          <w:lang w:val="en-US"/>
        </w:rPr>
        <w:t>reasoning</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30]</w:t>
      </w:r>
      <w:r w:rsidR="0028735A" w:rsidRPr="00BD2FBB">
        <w:rPr>
          <w:rFonts w:ascii="Book Antiqua" w:eastAsia="Times New Roman" w:hAnsi="Book Antiqua" w:cs="Times New Roman"/>
          <w:color w:val="auto"/>
          <w:sz w:val="24"/>
          <w:szCs w:val="24"/>
          <w:lang w:val="en-US"/>
        </w:rPr>
        <w:t>.</w:t>
      </w:r>
    </w:p>
    <w:p w:rsidR="00667EAF" w:rsidRPr="00BD2FBB" w:rsidRDefault="00E60E35" w:rsidP="005563D1">
      <w:pPr>
        <w:pStyle w:val="Normal1"/>
        <w:spacing w:after="0" w:line="360" w:lineRule="auto"/>
        <w:ind w:firstLineChars="100" w:firstLine="240"/>
        <w:jc w:val="both"/>
        <w:rPr>
          <w:rFonts w:ascii="Book Antiqua" w:eastAsia="Times New Roman" w:hAnsi="Book Antiqua" w:cs="Times New Roman"/>
          <w:color w:val="auto"/>
          <w:sz w:val="24"/>
          <w:szCs w:val="24"/>
          <w:lang w:val="en-US"/>
        </w:rPr>
      </w:pPr>
      <w:r w:rsidRPr="00BD2FBB">
        <w:rPr>
          <w:rFonts w:ascii="Book Antiqua" w:eastAsia="Times New Roman" w:hAnsi="Book Antiqua" w:cs="Times New Roman"/>
          <w:color w:val="auto"/>
          <w:sz w:val="24"/>
          <w:szCs w:val="24"/>
          <w:lang w:val="en-US"/>
        </w:rPr>
        <w:t xml:space="preserve">Another issue of the case conceptualization of James is </w:t>
      </w:r>
      <w:r w:rsidR="00667EAF" w:rsidRPr="00BD2FBB">
        <w:rPr>
          <w:rFonts w:ascii="Book Antiqua" w:eastAsia="Times New Roman" w:hAnsi="Book Antiqua" w:cs="Times New Roman"/>
          <w:color w:val="auto"/>
          <w:sz w:val="24"/>
          <w:szCs w:val="24"/>
          <w:lang w:val="en-US"/>
        </w:rPr>
        <w:t xml:space="preserve">the </w:t>
      </w:r>
      <w:r w:rsidRPr="00BD2FBB">
        <w:rPr>
          <w:rFonts w:ascii="Book Antiqua" w:eastAsia="Times New Roman" w:hAnsi="Book Antiqua" w:cs="Times New Roman"/>
          <w:color w:val="auto"/>
          <w:sz w:val="24"/>
          <w:szCs w:val="24"/>
          <w:lang w:val="en-US"/>
        </w:rPr>
        <w:t xml:space="preserve">perceived </w:t>
      </w:r>
      <w:r w:rsidR="00667EAF" w:rsidRPr="00BD2FBB">
        <w:rPr>
          <w:rFonts w:ascii="Book Antiqua" w:eastAsia="Times New Roman" w:hAnsi="Book Antiqua" w:cs="Times New Roman"/>
          <w:color w:val="auto"/>
          <w:sz w:val="24"/>
          <w:szCs w:val="24"/>
          <w:lang w:val="en-US"/>
        </w:rPr>
        <w:t xml:space="preserve">relationship </w:t>
      </w:r>
      <w:r w:rsidRPr="00BD2FBB">
        <w:rPr>
          <w:rFonts w:ascii="Book Antiqua" w:eastAsia="Times New Roman" w:hAnsi="Book Antiqua" w:cs="Times New Roman"/>
          <w:color w:val="auto"/>
          <w:sz w:val="24"/>
          <w:szCs w:val="24"/>
          <w:lang w:val="en-US"/>
        </w:rPr>
        <w:t>of</w:t>
      </w:r>
      <w:r w:rsidR="00667EAF" w:rsidRPr="00BD2FBB">
        <w:rPr>
          <w:rFonts w:ascii="Book Antiqua" w:eastAsia="Times New Roman" w:hAnsi="Book Antiqua" w:cs="Times New Roman"/>
          <w:color w:val="auto"/>
          <w:sz w:val="24"/>
          <w:szCs w:val="24"/>
          <w:lang w:val="en-US"/>
        </w:rPr>
        <w:t xml:space="preserve"> his parents and his main persecutory figure. Constructs related to malevolence and hostile content have been associated with the perceived main persecutors in paranoid psychotic patients in a repertory grid </w:t>
      </w:r>
      <w:proofErr w:type="gramStart"/>
      <w:r w:rsidR="00667EAF" w:rsidRPr="00BD2FBB">
        <w:rPr>
          <w:rFonts w:ascii="Book Antiqua" w:eastAsia="Times New Roman" w:hAnsi="Book Antiqua" w:cs="Times New Roman"/>
          <w:color w:val="auto"/>
          <w:sz w:val="24"/>
          <w:szCs w:val="24"/>
          <w:lang w:val="en-US"/>
        </w:rPr>
        <w:t>study</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31]</w:t>
      </w:r>
      <w:r w:rsidR="0028735A" w:rsidRPr="00BD2FBB">
        <w:rPr>
          <w:rFonts w:ascii="Book Antiqua" w:eastAsia="Times New Roman" w:hAnsi="Book Antiqua" w:cs="Times New Roman"/>
          <w:color w:val="auto"/>
          <w:sz w:val="24"/>
          <w:szCs w:val="24"/>
          <w:lang w:val="en-US"/>
        </w:rPr>
        <w:t xml:space="preserve">. </w:t>
      </w:r>
      <w:r w:rsidR="00667EAF" w:rsidRPr="00BD2FBB">
        <w:rPr>
          <w:rFonts w:ascii="Book Antiqua" w:eastAsia="Times New Roman" w:hAnsi="Book Antiqua" w:cs="Times New Roman"/>
          <w:color w:val="auto"/>
          <w:sz w:val="24"/>
          <w:szCs w:val="24"/>
          <w:lang w:val="en-US"/>
        </w:rPr>
        <w:t xml:space="preserve">Within the constructs employed by James, those </w:t>
      </w:r>
      <w:r w:rsidRPr="00BD2FBB">
        <w:rPr>
          <w:rFonts w:ascii="Book Antiqua" w:eastAsia="Times New Roman" w:hAnsi="Book Antiqua" w:cs="Times New Roman"/>
          <w:color w:val="auto"/>
          <w:sz w:val="24"/>
          <w:szCs w:val="24"/>
          <w:lang w:val="en-US"/>
        </w:rPr>
        <w:t xml:space="preserve">with a </w:t>
      </w:r>
      <w:r w:rsidR="00667EAF" w:rsidRPr="00BD2FBB">
        <w:rPr>
          <w:rFonts w:ascii="Book Antiqua" w:eastAsia="Times New Roman" w:hAnsi="Book Antiqua" w:cs="Times New Roman"/>
          <w:color w:val="auto"/>
          <w:sz w:val="24"/>
          <w:szCs w:val="24"/>
          <w:lang w:val="en-US"/>
        </w:rPr>
        <w:t>hostil</w:t>
      </w:r>
      <w:r w:rsidRPr="00BD2FBB">
        <w:rPr>
          <w:rFonts w:ascii="Book Antiqua" w:eastAsia="Times New Roman" w:hAnsi="Book Antiqua" w:cs="Times New Roman"/>
          <w:color w:val="auto"/>
          <w:sz w:val="24"/>
          <w:szCs w:val="24"/>
          <w:lang w:val="en-US"/>
        </w:rPr>
        <w:t>e</w:t>
      </w:r>
      <w:r w:rsidR="00146D70" w:rsidRPr="00BD2FBB">
        <w:rPr>
          <w:rFonts w:ascii="Book Antiqua" w:eastAsia="Times New Roman" w:hAnsi="Book Antiqua" w:cs="Times New Roman"/>
          <w:color w:val="auto"/>
          <w:sz w:val="24"/>
          <w:szCs w:val="24"/>
          <w:lang w:val="en-US"/>
        </w:rPr>
        <w:t xml:space="preserve"> </w:t>
      </w:r>
      <w:r w:rsidR="00485EB6" w:rsidRPr="00BD2FBB">
        <w:rPr>
          <w:rFonts w:ascii="Book Antiqua" w:eastAsia="Times New Roman" w:hAnsi="Book Antiqua" w:cs="Times New Roman"/>
          <w:color w:val="auto"/>
          <w:sz w:val="24"/>
          <w:szCs w:val="24"/>
          <w:lang w:val="en-US"/>
        </w:rPr>
        <w:t>in</w:t>
      </w:r>
      <w:r w:rsidR="00667EAF" w:rsidRPr="00BD2FBB">
        <w:rPr>
          <w:rFonts w:ascii="Book Antiqua" w:eastAsia="Times New Roman" w:hAnsi="Book Antiqua" w:cs="Times New Roman"/>
          <w:color w:val="auto"/>
          <w:sz w:val="24"/>
          <w:szCs w:val="24"/>
          <w:lang w:val="en-US"/>
        </w:rPr>
        <w:t xml:space="preserve">tent reflect both his paranoid thoughts </w:t>
      </w:r>
      <w:r w:rsidR="007E2559" w:rsidRPr="00BD2FBB">
        <w:rPr>
          <w:rFonts w:ascii="Book Antiqua" w:eastAsia="Times New Roman" w:hAnsi="Book Antiqua" w:cs="Times New Roman"/>
          <w:color w:val="auto"/>
          <w:sz w:val="24"/>
          <w:szCs w:val="24"/>
          <w:lang w:val="en-US"/>
        </w:rPr>
        <w:t xml:space="preserve">(about </w:t>
      </w:r>
      <w:r w:rsidR="00485EB6" w:rsidRPr="00BD2FBB">
        <w:rPr>
          <w:rFonts w:ascii="Book Antiqua" w:eastAsia="Times New Roman" w:hAnsi="Book Antiqua" w:cs="Times New Roman"/>
          <w:color w:val="auto"/>
          <w:sz w:val="24"/>
          <w:szCs w:val="24"/>
          <w:lang w:val="en-US"/>
        </w:rPr>
        <w:t xml:space="preserve">his </w:t>
      </w:r>
      <w:r w:rsidR="007E2559" w:rsidRPr="00BD2FBB">
        <w:rPr>
          <w:rFonts w:ascii="Book Antiqua" w:eastAsia="Times New Roman" w:hAnsi="Book Antiqua" w:cs="Times New Roman"/>
          <w:color w:val="auto"/>
          <w:sz w:val="24"/>
          <w:szCs w:val="24"/>
          <w:lang w:val="en-US"/>
        </w:rPr>
        <w:t xml:space="preserve">ex-girlfriend) </w:t>
      </w:r>
      <w:r w:rsidR="00667EAF" w:rsidRPr="00BD2FBB">
        <w:rPr>
          <w:rFonts w:ascii="Book Antiqua" w:eastAsia="Times New Roman" w:hAnsi="Book Antiqua" w:cs="Times New Roman"/>
          <w:color w:val="auto"/>
          <w:sz w:val="24"/>
          <w:szCs w:val="24"/>
          <w:lang w:val="en-US"/>
        </w:rPr>
        <w:t>and the bad atmosphere experienced at home.</w:t>
      </w:r>
      <w:r w:rsidR="006722F9" w:rsidRPr="00BD2FBB">
        <w:rPr>
          <w:rFonts w:ascii="Book Antiqua" w:eastAsia="Times New Roman" w:hAnsi="Book Antiqua" w:cs="Times New Roman"/>
          <w:color w:val="auto"/>
          <w:sz w:val="24"/>
          <w:szCs w:val="24"/>
          <w:lang w:val="en-US"/>
        </w:rPr>
        <w:t xml:space="preserve"> The</w:t>
      </w:r>
      <w:r w:rsidR="007E2559" w:rsidRPr="00BD2FBB">
        <w:rPr>
          <w:rFonts w:ascii="Book Antiqua" w:eastAsia="Times New Roman" w:hAnsi="Book Antiqua" w:cs="Times New Roman"/>
          <w:color w:val="auto"/>
          <w:sz w:val="24"/>
          <w:szCs w:val="24"/>
          <w:lang w:val="en-US"/>
        </w:rPr>
        <w:t>se</w:t>
      </w:r>
      <w:r w:rsidR="006722F9" w:rsidRPr="00BD2FBB">
        <w:rPr>
          <w:rFonts w:ascii="Book Antiqua" w:eastAsia="Times New Roman" w:hAnsi="Book Antiqua" w:cs="Times New Roman"/>
          <w:color w:val="auto"/>
          <w:sz w:val="24"/>
          <w:szCs w:val="24"/>
          <w:lang w:val="en-US"/>
        </w:rPr>
        <w:t xml:space="preserve"> constructs employed by James </w:t>
      </w:r>
      <w:r w:rsidR="00485EB6" w:rsidRPr="00BD2FBB">
        <w:rPr>
          <w:rFonts w:ascii="Book Antiqua" w:eastAsia="Times New Roman" w:hAnsi="Book Antiqua" w:cs="Times New Roman"/>
          <w:color w:val="auto"/>
          <w:sz w:val="24"/>
          <w:szCs w:val="24"/>
          <w:lang w:val="en-US"/>
        </w:rPr>
        <w:t xml:space="preserve">might </w:t>
      </w:r>
      <w:r w:rsidR="006722F9" w:rsidRPr="00BD2FBB">
        <w:rPr>
          <w:rFonts w:ascii="Book Antiqua" w:eastAsia="Times New Roman" w:hAnsi="Book Antiqua" w:cs="Times New Roman"/>
          <w:color w:val="auto"/>
          <w:sz w:val="24"/>
          <w:szCs w:val="24"/>
          <w:lang w:val="en-US"/>
        </w:rPr>
        <w:t xml:space="preserve">be related with the </w:t>
      </w:r>
      <w:r w:rsidR="007E2559" w:rsidRPr="00BD2FBB">
        <w:rPr>
          <w:rFonts w:ascii="Book Antiqua" w:eastAsia="Times New Roman" w:hAnsi="Book Antiqua" w:cs="Times New Roman"/>
          <w:color w:val="auto"/>
          <w:sz w:val="24"/>
          <w:szCs w:val="24"/>
          <w:lang w:val="en-US"/>
        </w:rPr>
        <w:t xml:space="preserve">tradition </w:t>
      </w:r>
      <w:r w:rsidR="006722F9" w:rsidRPr="00BD2FBB">
        <w:rPr>
          <w:rFonts w:ascii="Book Antiqua" w:eastAsia="Times New Roman" w:hAnsi="Book Antiqua" w:cs="Times New Roman"/>
          <w:color w:val="auto"/>
          <w:sz w:val="24"/>
          <w:szCs w:val="24"/>
          <w:lang w:val="en-US"/>
        </w:rPr>
        <w:t>of Expressed Emotion</w:t>
      </w:r>
      <w:r w:rsidR="002529FC" w:rsidRPr="00BD2FBB">
        <w:rPr>
          <w:rFonts w:ascii="Book Antiqua" w:eastAsia="Times New Roman" w:hAnsi="Book Antiqua" w:cs="Times New Roman"/>
          <w:color w:val="auto"/>
          <w:sz w:val="24"/>
          <w:szCs w:val="24"/>
          <w:lang w:val="en-US"/>
        </w:rPr>
        <w:t xml:space="preserve">, conceptualized for the first time by Brown </w:t>
      </w:r>
      <w:r w:rsidR="00E42EFA">
        <w:rPr>
          <w:rFonts w:ascii="Book Antiqua" w:eastAsia="Times New Roman" w:hAnsi="Book Antiqua" w:cs="Times New Roman"/>
          <w:color w:val="auto"/>
          <w:sz w:val="24"/>
          <w:szCs w:val="24"/>
          <w:lang w:val="en-US"/>
        </w:rPr>
        <w:t>and</w:t>
      </w:r>
      <w:r w:rsidR="005C6C29">
        <w:rPr>
          <w:rFonts w:ascii="Book Antiqua" w:eastAsia="Times New Roman" w:hAnsi="Book Antiqua" w:cs="Times New Roman"/>
          <w:color w:val="auto"/>
          <w:sz w:val="24"/>
          <w:szCs w:val="24"/>
          <w:lang w:val="en-US"/>
        </w:rPr>
        <w:t xml:space="preserve"> </w:t>
      </w:r>
      <w:proofErr w:type="spellStart"/>
      <w:proofErr w:type="gramStart"/>
      <w:r w:rsidR="002529FC" w:rsidRPr="00BD2FBB">
        <w:rPr>
          <w:rFonts w:ascii="Book Antiqua" w:eastAsia="Times New Roman" w:hAnsi="Book Antiqua" w:cs="Times New Roman"/>
          <w:color w:val="auto"/>
          <w:sz w:val="24"/>
          <w:szCs w:val="24"/>
          <w:lang w:val="en-US"/>
        </w:rPr>
        <w:t>Rutter</w:t>
      </w:r>
      <w:proofErr w:type="spellEnd"/>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32]</w:t>
      </w:r>
      <w:r w:rsidR="002529FC" w:rsidRPr="00BD2FBB">
        <w:rPr>
          <w:rFonts w:ascii="Book Antiqua" w:eastAsia="Times New Roman" w:hAnsi="Book Antiqua" w:cs="Times New Roman"/>
          <w:color w:val="auto"/>
          <w:sz w:val="24"/>
          <w:szCs w:val="24"/>
          <w:lang w:val="en-US"/>
        </w:rPr>
        <w:t xml:space="preserve">. </w:t>
      </w:r>
      <w:r w:rsidR="00485EB6" w:rsidRPr="00BD2FBB">
        <w:rPr>
          <w:rFonts w:ascii="Book Antiqua" w:eastAsia="Times New Roman" w:hAnsi="Book Antiqua" w:cs="Times New Roman"/>
          <w:color w:val="auto"/>
          <w:sz w:val="24"/>
          <w:szCs w:val="24"/>
          <w:lang w:val="en-US"/>
        </w:rPr>
        <w:t>W</w:t>
      </w:r>
      <w:r w:rsidR="007E2559" w:rsidRPr="00BD2FBB">
        <w:rPr>
          <w:rFonts w:ascii="Book Antiqua" w:eastAsia="Times New Roman" w:hAnsi="Book Antiqua" w:cs="Times New Roman"/>
          <w:color w:val="auto"/>
          <w:sz w:val="24"/>
          <w:szCs w:val="24"/>
          <w:lang w:val="en-US"/>
        </w:rPr>
        <w:t>e do</w:t>
      </w:r>
      <w:r w:rsidR="00E575D1" w:rsidRPr="00BD2FBB">
        <w:rPr>
          <w:rFonts w:ascii="Book Antiqua" w:eastAsia="Times New Roman" w:hAnsi="Book Antiqua" w:cs="Times New Roman"/>
          <w:color w:val="auto"/>
          <w:sz w:val="24"/>
          <w:szCs w:val="24"/>
          <w:lang w:val="en-US"/>
        </w:rPr>
        <w:t xml:space="preserve"> not</w:t>
      </w:r>
      <w:r w:rsidR="007E2559" w:rsidRPr="00BD2FBB">
        <w:rPr>
          <w:rFonts w:ascii="Book Antiqua" w:eastAsia="Times New Roman" w:hAnsi="Book Antiqua" w:cs="Times New Roman"/>
          <w:color w:val="auto"/>
          <w:sz w:val="24"/>
          <w:szCs w:val="24"/>
          <w:lang w:val="en-US"/>
        </w:rPr>
        <w:t xml:space="preserve"> have any direct assessment of James’</w:t>
      </w:r>
      <w:r w:rsidR="00485EB6" w:rsidRPr="00BD2FBB">
        <w:rPr>
          <w:rFonts w:ascii="Book Antiqua" w:eastAsia="Times New Roman" w:hAnsi="Book Antiqua" w:cs="Times New Roman"/>
          <w:color w:val="auto"/>
          <w:sz w:val="24"/>
          <w:szCs w:val="24"/>
          <w:lang w:val="en-US"/>
        </w:rPr>
        <w:t>s</w:t>
      </w:r>
      <w:r w:rsidR="007E2559" w:rsidRPr="00BD2FBB">
        <w:rPr>
          <w:rFonts w:ascii="Book Antiqua" w:eastAsia="Times New Roman" w:hAnsi="Book Antiqua" w:cs="Times New Roman"/>
          <w:color w:val="auto"/>
          <w:sz w:val="24"/>
          <w:szCs w:val="24"/>
          <w:lang w:val="en-US"/>
        </w:rPr>
        <w:t xml:space="preserve"> parents but his perception of them is based on </w:t>
      </w:r>
      <w:r w:rsidR="002C20D1" w:rsidRPr="00BD2FBB">
        <w:rPr>
          <w:rFonts w:ascii="Book Antiqua" w:eastAsia="Times New Roman" w:hAnsi="Book Antiqua" w:cs="Times New Roman"/>
          <w:color w:val="auto"/>
          <w:sz w:val="24"/>
          <w:szCs w:val="24"/>
          <w:lang w:val="en-US"/>
        </w:rPr>
        <w:t>hostility and criticism</w:t>
      </w:r>
      <w:r w:rsidR="00924FEE" w:rsidRPr="00BD2FBB">
        <w:rPr>
          <w:rFonts w:ascii="Book Antiqua" w:eastAsia="Times New Roman" w:hAnsi="Book Antiqua" w:cs="Times New Roman"/>
          <w:color w:val="auto"/>
          <w:sz w:val="24"/>
          <w:szCs w:val="24"/>
          <w:lang w:val="en-US"/>
        </w:rPr>
        <w:t xml:space="preserve">, </w:t>
      </w:r>
      <w:r w:rsidR="007E2559" w:rsidRPr="00BD2FBB">
        <w:rPr>
          <w:rFonts w:ascii="Book Antiqua" w:eastAsia="Times New Roman" w:hAnsi="Book Antiqua" w:cs="Times New Roman"/>
          <w:color w:val="auto"/>
          <w:sz w:val="24"/>
          <w:szCs w:val="24"/>
          <w:lang w:val="en-US"/>
        </w:rPr>
        <w:t xml:space="preserve">which has </w:t>
      </w:r>
      <w:r w:rsidR="00924FEE" w:rsidRPr="00BD2FBB">
        <w:rPr>
          <w:rFonts w:ascii="Book Antiqua" w:eastAsia="Times New Roman" w:hAnsi="Book Antiqua" w:cs="Times New Roman"/>
          <w:color w:val="auto"/>
          <w:sz w:val="24"/>
          <w:szCs w:val="24"/>
          <w:lang w:val="en-US"/>
        </w:rPr>
        <w:t>be</w:t>
      </w:r>
      <w:r w:rsidR="007E2559" w:rsidRPr="00BD2FBB">
        <w:rPr>
          <w:rFonts w:ascii="Book Antiqua" w:eastAsia="Times New Roman" w:hAnsi="Book Antiqua" w:cs="Times New Roman"/>
          <w:color w:val="auto"/>
          <w:sz w:val="24"/>
          <w:szCs w:val="24"/>
          <w:lang w:val="en-US"/>
        </w:rPr>
        <w:t>en</w:t>
      </w:r>
      <w:r w:rsidR="00924FEE" w:rsidRPr="00BD2FBB">
        <w:rPr>
          <w:rFonts w:ascii="Book Antiqua" w:eastAsia="Times New Roman" w:hAnsi="Book Antiqua" w:cs="Times New Roman"/>
          <w:color w:val="auto"/>
          <w:sz w:val="24"/>
          <w:szCs w:val="24"/>
          <w:lang w:val="en-US"/>
        </w:rPr>
        <w:t xml:space="preserve"> related with higher severity of positive </w:t>
      </w:r>
      <w:proofErr w:type="gramStart"/>
      <w:r w:rsidR="00924FEE" w:rsidRPr="00BD2FBB">
        <w:rPr>
          <w:rFonts w:ascii="Book Antiqua" w:eastAsia="Times New Roman" w:hAnsi="Book Antiqua" w:cs="Times New Roman"/>
          <w:color w:val="auto"/>
          <w:sz w:val="24"/>
          <w:szCs w:val="24"/>
          <w:lang w:val="en-US"/>
        </w:rPr>
        <w:t>symptoms</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33]</w:t>
      </w:r>
      <w:r w:rsidR="00924FEE" w:rsidRPr="00BD2FBB">
        <w:rPr>
          <w:rFonts w:ascii="Book Antiqua" w:eastAsia="Times New Roman" w:hAnsi="Book Antiqua" w:cs="Times New Roman"/>
          <w:color w:val="auto"/>
          <w:sz w:val="24"/>
          <w:szCs w:val="24"/>
          <w:lang w:val="en-US"/>
        </w:rPr>
        <w:t xml:space="preserve"> and risk for relapse in early psychosis population</w:t>
      </w:r>
      <w:r w:rsidR="00485EB6" w:rsidRPr="00BD2FBB">
        <w:rPr>
          <w:rFonts w:ascii="Book Antiqua" w:eastAsia="Times New Roman" w:hAnsi="Book Antiqua" w:cs="Times New Roman"/>
          <w:color w:val="auto"/>
          <w:sz w:val="24"/>
          <w:szCs w:val="24"/>
          <w:lang w:val="en-US"/>
        </w:rPr>
        <w:t>s</w:t>
      </w:r>
      <w:r w:rsidR="00A17880" w:rsidRPr="00BD2FBB">
        <w:rPr>
          <w:rFonts w:ascii="Book Antiqua" w:eastAsia="Times New Roman" w:hAnsi="Book Antiqua" w:cs="Times New Roman"/>
          <w:color w:val="auto"/>
          <w:sz w:val="24"/>
          <w:szCs w:val="24"/>
          <w:vertAlign w:val="superscript"/>
          <w:lang w:val="en-US"/>
        </w:rPr>
        <w:t>[34]</w:t>
      </w:r>
      <w:r w:rsidR="002C20D1" w:rsidRPr="00BD2FBB">
        <w:rPr>
          <w:rFonts w:ascii="Book Antiqua" w:eastAsia="Times New Roman" w:hAnsi="Book Antiqua" w:cs="Times New Roman"/>
          <w:color w:val="auto"/>
          <w:sz w:val="24"/>
          <w:szCs w:val="24"/>
          <w:lang w:val="en-US"/>
        </w:rPr>
        <w:t xml:space="preserve">. Many </w:t>
      </w:r>
      <w:r w:rsidR="00924FEE" w:rsidRPr="00BD2FBB">
        <w:rPr>
          <w:rFonts w:ascii="Book Antiqua" w:eastAsia="Times New Roman" w:hAnsi="Book Antiqua" w:cs="Times New Roman"/>
          <w:color w:val="auto"/>
          <w:sz w:val="24"/>
          <w:szCs w:val="24"/>
          <w:lang w:val="en-US"/>
        </w:rPr>
        <w:t xml:space="preserve">studies </w:t>
      </w:r>
      <w:r w:rsidR="002C20D1" w:rsidRPr="00BD2FBB">
        <w:rPr>
          <w:rFonts w:ascii="Book Antiqua" w:eastAsia="Times New Roman" w:hAnsi="Book Antiqua" w:cs="Times New Roman"/>
          <w:color w:val="auto"/>
          <w:sz w:val="24"/>
          <w:szCs w:val="24"/>
          <w:lang w:val="en-US"/>
        </w:rPr>
        <w:t xml:space="preserve">have demonstrated the efficacy and importance of </w:t>
      </w:r>
      <w:r w:rsidR="007E2559" w:rsidRPr="00BD2FBB">
        <w:rPr>
          <w:rFonts w:ascii="Book Antiqua" w:eastAsia="Times New Roman" w:hAnsi="Book Antiqua" w:cs="Times New Roman"/>
          <w:color w:val="auto"/>
          <w:sz w:val="24"/>
          <w:szCs w:val="24"/>
          <w:lang w:val="en-US"/>
        </w:rPr>
        <w:t xml:space="preserve">working with </w:t>
      </w:r>
      <w:r w:rsidR="002C20D1" w:rsidRPr="00BD2FBB">
        <w:rPr>
          <w:rFonts w:ascii="Book Antiqua" w:eastAsia="Times New Roman" w:hAnsi="Book Antiqua" w:cs="Times New Roman"/>
          <w:color w:val="auto"/>
          <w:sz w:val="24"/>
          <w:szCs w:val="24"/>
          <w:lang w:val="en-US"/>
        </w:rPr>
        <w:t xml:space="preserve">families </w:t>
      </w:r>
      <w:r w:rsidR="00924FEE" w:rsidRPr="00BD2FBB">
        <w:rPr>
          <w:rFonts w:ascii="Book Antiqua" w:eastAsia="Times New Roman" w:hAnsi="Book Antiqua" w:cs="Times New Roman"/>
          <w:color w:val="auto"/>
          <w:sz w:val="24"/>
          <w:szCs w:val="24"/>
          <w:lang w:val="en-US"/>
        </w:rPr>
        <w:t xml:space="preserve">with high expressed emotion in </w:t>
      </w:r>
      <w:proofErr w:type="gramStart"/>
      <w:r w:rsidR="00924FEE" w:rsidRPr="00BD2FBB">
        <w:rPr>
          <w:rFonts w:ascii="Book Antiqua" w:eastAsia="Times New Roman" w:hAnsi="Book Antiqua" w:cs="Times New Roman"/>
          <w:color w:val="auto"/>
          <w:sz w:val="24"/>
          <w:szCs w:val="24"/>
          <w:lang w:val="en-US"/>
        </w:rPr>
        <w:t>psychosis</w:t>
      </w:r>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35]</w:t>
      </w:r>
      <w:r w:rsidR="002529FC" w:rsidRPr="00BD2FBB">
        <w:rPr>
          <w:rFonts w:ascii="Book Antiqua" w:eastAsia="Times New Roman" w:hAnsi="Book Antiqua" w:cs="Times New Roman"/>
          <w:color w:val="auto"/>
          <w:sz w:val="24"/>
          <w:szCs w:val="24"/>
          <w:lang w:val="en-US"/>
        </w:rPr>
        <w:t xml:space="preserve">, </w:t>
      </w:r>
      <w:r w:rsidR="008C56B6" w:rsidRPr="00BD2FBB">
        <w:rPr>
          <w:rFonts w:ascii="Book Antiqua" w:eastAsia="Times New Roman" w:hAnsi="Book Antiqua" w:cs="Times New Roman"/>
          <w:color w:val="auto"/>
          <w:sz w:val="24"/>
          <w:szCs w:val="24"/>
          <w:lang w:val="en-US"/>
        </w:rPr>
        <w:t xml:space="preserve">so </w:t>
      </w:r>
      <w:r w:rsidR="00E47DFC" w:rsidRPr="00BD2FBB">
        <w:rPr>
          <w:rFonts w:ascii="Book Antiqua" w:eastAsia="Times New Roman" w:hAnsi="Book Antiqua" w:cs="Times New Roman"/>
          <w:color w:val="auto"/>
          <w:sz w:val="24"/>
          <w:szCs w:val="24"/>
          <w:lang w:val="en-US"/>
        </w:rPr>
        <w:t>this</w:t>
      </w:r>
      <w:r w:rsidR="008C56B6" w:rsidRPr="00BD2FBB">
        <w:rPr>
          <w:rFonts w:ascii="Book Antiqua" w:eastAsia="Times New Roman" w:hAnsi="Book Antiqua" w:cs="Times New Roman"/>
          <w:color w:val="auto"/>
          <w:sz w:val="24"/>
          <w:szCs w:val="24"/>
          <w:lang w:val="en-US"/>
        </w:rPr>
        <w:t xml:space="preserve"> would </w:t>
      </w:r>
      <w:r w:rsidR="008C045A" w:rsidRPr="00BD2FBB">
        <w:rPr>
          <w:rFonts w:ascii="Book Antiqua" w:eastAsia="Times New Roman" w:hAnsi="Book Antiqua" w:cs="Times New Roman"/>
          <w:color w:val="auto"/>
          <w:sz w:val="24"/>
          <w:szCs w:val="24"/>
          <w:lang w:val="en-US"/>
        </w:rPr>
        <w:t xml:space="preserve">be </w:t>
      </w:r>
      <w:r w:rsidR="008C56B6" w:rsidRPr="00BD2FBB">
        <w:rPr>
          <w:rFonts w:ascii="Book Antiqua" w:eastAsia="Times New Roman" w:hAnsi="Book Antiqua" w:cs="Times New Roman"/>
          <w:color w:val="auto"/>
          <w:sz w:val="24"/>
          <w:szCs w:val="24"/>
          <w:lang w:val="en-US"/>
        </w:rPr>
        <w:t>another therapy focus.</w:t>
      </w:r>
    </w:p>
    <w:p w:rsidR="008D29FE" w:rsidRDefault="00E47DFC" w:rsidP="005563D1">
      <w:pPr>
        <w:pStyle w:val="Normal1"/>
        <w:spacing w:after="0" w:line="360" w:lineRule="auto"/>
        <w:ind w:firstLineChars="100" w:firstLine="240"/>
        <w:jc w:val="both"/>
        <w:rPr>
          <w:rFonts w:ascii="Book Antiqua" w:hAnsi="Book Antiqua" w:cs="Times New Roman"/>
          <w:color w:val="auto"/>
          <w:sz w:val="24"/>
          <w:szCs w:val="24"/>
          <w:lang w:val="en-US" w:eastAsia="zh-CN"/>
        </w:rPr>
      </w:pPr>
      <w:r w:rsidRPr="00BD2FBB">
        <w:rPr>
          <w:rFonts w:ascii="Book Antiqua" w:eastAsia="Times New Roman" w:hAnsi="Book Antiqua" w:cs="Times New Roman"/>
          <w:color w:val="auto"/>
          <w:sz w:val="24"/>
          <w:szCs w:val="24"/>
          <w:lang w:val="en-US"/>
        </w:rPr>
        <w:t xml:space="preserve">We </w:t>
      </w:r>
      <w:r w:rsidR="008C045A" w:rsidRPr="00BD2FBB">
        <w:rPr>
          <w:rFonts w:ascii="Book Antiqua" w:eastAsia="Times New Roman" w:hAnsi="Book Antiqua" w:cs="Times New Roman"/>
          <w:color w:val="auto"/>
          <w:sz w:val="24"/>
          <w:szCs w:val="24"/>
          <w:lang w:val="en-US"/>
        </w:rPr>
        <w:t xml:space="preserve">may </w:t>
      </w:r>
      <w:r w:rsidRPr="00BD2FBB">
        <w:rPr>
          <w:rFonts w:ascii="Book Antiqua" w:eastAsia="Times New Roman" w:hAnsi="Book Antiqua" w:cs="Times New Roman"/>
          <w:color w:val="auto"/>
          <w:sz w:val="24"/>
          <w:szCs w:val="24"/>
          <w:lang w:val="en-US"/>
        </w:rPr>
        <w:t>also focus on</w:t>
      </w:r>
      <w:r w:rsidR="008D29FE" w:rsidRPr="00BD2FBB">
        <w:rPr>
          <w:rFonts w:ascii="Book Antiqua" w:eastAsia="Times New Roman" w:hAnsi="Book Antiqua" w:cs="Times New Roman"/>
          <w:color w:val="auto"/>
          <w:sz w:val="24"/>
          <w:szCs w:val="24"/>
          <w:lang w:val="en-US"/>
        </w:rPr>
        <w:t xml:space="preserve"> th</w:t>
      </w:r>
      <w:r w:rsidR="008C045A" w:rsidRPr="00BD2FBB">
        <w:rPr>
          <w:rFonts w:ascii="Book Antiqua" w:eastAsia="Times New Roman" w:hAnsi="Book Antiqua" w:cs="Times New Roman"/>
          <w:color w:val="auto"/>
          <w:sz w:val="24"/>
          <w:szCs w:val="24"/>
          <w:lang w:val="en-US"/>
        </w:rPr>
        <w:t>e</w:t>
      </w:r>
      <w:r w:rsidR="008D29FE" w:rsidRPr="00BD2FBB">
        <w:rPr>
          <w:rFonts w:ascii="Book Antiqua" w:eastAsia="Times New Roman" w:hAnsi="Book Antiqua" w:cs="Times New Roman"/>
          <w:color w:val="auto"/>
          <w:sz w:val="24"/>
          <w:szCs w:val="24"/>
          <w:lang w:val="en-US"/>
        </w:rPr>
        <w:t xml:space="preserve"> perceived similarity within the hostility constructs for the parents and the persecutory figure. Is there any possible explanation for this phenomenon? From a constructivist perspective, </w:t>
      </w:r>
      <w:proofErr w:type="spellStart"/>
      <w:proofErr w:type="gramStart"/>
      <w:r w:rsidR="008D29FE" w:rsidRPr="00BD2FBB">
        <w:rPr>
          <w:rFonts w:ascii="Book Antiqua" w:eastAsia="Times New Roman" w:hAnsi="Book Antiqua" w:cs="Times New Roman"/>
          <w:color w:val="auto"/>
          <w:sz w:val="24"/>
          <w:szCs w:val="24"/>
          <w:lang w:val="en-US"/>
        </w:rPr>
        <w:t>Gara</w:t>
      </w:r>
      <w:proofErr w:type="spellEnd"/>
      <w:r w:rsidR="00A17880" w:rsidRPr="00BD2FBB">
        <w:rPr>
          <w:rFonts w:ascii="Book Antiqua" w:eastAsia="Times New Roman" w:hAnsi="Book Antiqua" w:cs="Times New Roman"/>
          <w:color w:val="auto"/>
          <w:sz w:val="24"/>
          <w:szCs w:val="24"/>
          <w:vertAlign w:val="superscript"/>
          <w:lang w:val="en-US"/>
        </w:rPr>
        <w:t>[</w:t>
      </w:r>
      <w:proofErr w:type="gramEnd"/>
      <w:r w:rsidR="00A17880" w:rsidRPr="00BD2FBB">
        <w:rPr>
          <w:rFonts w:ascii="Book Antiqua" w:eastAsia="Times New Roman" w:hAnsi="Book Antiqua" w:cs="Times New Roman"/>
          <w:color w:val="auto"/>
          <w:sz w:val="24"/>
          <w:szCs w:val="24"/>
          <w:vertAlign w:val="superscript"/>
          <w:lang w:val="en-US"/>
        </w:rPr>
        <w:t>36]</w:t>
      </w:r>
      <w:r w:rsidR="00CB2686">
        <w:rPr>
          <w:rFonts w:ascii="Book Antiqua" w:hAnsi="Book Antiqua" w:cs="Times New Roman" w:hint="eastAsia"/>
          <w:color w:val="auto"/>
          <w:sz w:val="24"/>
          <w:szCs w:val="24"/>
          <w:vertAlign w:val="superscript"/>
          <w:lang w:val="en-US" w:eastAsia="zh-CN"/>
        </w:rPr>
        <w:t xml:space="preserve"> </w:t>
      </w:r>
      <w:r w:rsidR="008D29FE" w:rsidRPr="00BD2FBB">
        <w:rPr>
          <w:rFonts w:ascii="Book Antiqua" w:eastAsia="Times New Roman" w:hAnsi="Book Antiqua" w:cs="Times New Roman"/>
          <w:color w:val="auto"/>
          <w:sz w:val="24"/>
          <w:szCs w:val="24"/>
          <w:lang w:val="en-US"/>
        </w:rPr>
        <w:t>developed a set-theor</w:t>
      </w:r>
      <w:r w:rsidR="008C045A" w:rsidRPr="00BD2FBB">
        <w:rPr>
          <w:rFonts w:ascii="Book Antiqua" w:eastAsia="Times New Roman" w:hAnsi="Book Antiqua" w:cs="Times New Roman"/>
          <w:color w:val="auto"/>
          <w:sz w:val="24"/>
          <w:szCs w:val="24"/>
          <w:lang w:val="en-US"/>
        </w:rPr>
        <w:t>y</w:t>
      </w:r>
      <w:r w:rsidR="008D29FE" w:rsidRPr="00BD2FBB">
        <w:rPr>
          <w:rFonts w:ascii="Book Antiqua" w:eastAsia="Times New Roman" w:hAnsi="Book Antiqua" w:cs="Times New Roman"/>
          <w:color w:val="auto"/>
          <w:sz w:val="24"/>
          <w:szCs w:val="24"/>
          <w:lang w:val="en-US"/>
        </w:rPr>
        <w:t xml:space="preserve"> model of person perception. </w:t>
      </w:r>
      <w:r w:rsidR="008C56B6" w:rsidRPr="00BD2FBB">
        <w:rPr>
          <w:rFonts w:ascii="Book Antiqua" w:eastAsia="Times New Roman" w:hAnsi="Book Antiqua" w:cs="Times New Roman"/>
          <w:color w:val="auto"/>
          <w:sz w:val="24"/>
          <w:szCs w:val="24"/>
          <w:lang w:val="en-US"/>
        </w:rPr>
        <w:t>Following</w:t>
      </w:r>
      <w:r w:rsidR="008D29FE" w:rsidRPr="00BD2FBB">
        <w:rPr>
          <w:rFonts w:ascii="Book Antiqua" w:eastAsia="Times New Roman" w:hAnsi="Book Antiqua" w:cs="Times New Roman"/>
          <w:color w:val="auto"/>
          <w:sz w:val="24"/>
          <w:szCs w:val="24"/>
          <w:lang w:val="en-US"/>
        </w:rPr>
        <w:t xml:space="preserve"> this model, there are some main </w:t>
      </w:r>
      <w:r w:rsidR="008C045A" w:rsidRPr="00BD2FBB">
        <w:rPr>
          <w:rFonts w:ascii="Book Antiqua" w:eastAsia="Times New Roman" w:hAnsi="Book Antiqua" w:cs="Times New Roman"/>
          <w:color w:val="auto"/>
          <w:sz w:val="24"/>
          <w:szCs w:val="24"/>
          <w:lang w:val="en-US"/>
        </w:rPr>
        <w:t xml:space="preserve">people </w:t>
      </w:r>
      <w:r w:rsidR="008D29FE" w:rsidRPr="00BD2FBB">
        <w:rPr>
          <w:rFonts w:ascii="Book Antiqua" w:eastAsia="Times New Roman" w:hAnsi="Book Antiqua" w:cs="Times New Roman"/>
          <w:color w:val="auto"/>
          <w:sz w:val="24"/>
          <w:szCs w:val="24"/>
          <w:lang w:val="en-US"/>
        </w:rPr>
        <w:t>in an individual’s life</w:t>
      </w:r>
      <w:r w:rsidR="008C56B6" w:rsidRPr="00BD2FBB">
        <w:rPr>
          <w:rFonts w:ascii="Book Antiqua" w:eastAsia="Times New Roman" w:hAnsi="Book Antiqua" w:cs="Times New Roman"/>
          <w:color w:val="auto"/>
          <w:sz w:val="24"/>
          <w:szCs w:val="24"/>
          <w:lang w:val="en-US"/>
        </w:rPr>
        <w:t xml:space="preserve">, called </w:t>
      </w:r>
      <w:r w:rsidRPr="00BD2FBB">
        <w:rPr>
          <w:rFonts w:ascii="Book Antiqua" w:eastAsia="Times New Roman" w:hAnsi="Book Antiqua" w:cs="Times New Roman"/>
          <w:color w:val="auto"/>
          <w:sz w:val="24"/>
          <w:szCs w:val="24"/>
          <w:lang w:val="en-US"/>
        </w:rPr>
        <w:t>“</w:t>
      </w:r>
      <w:r w:rsidR="008C56B6" w:rsidRPr="00BD2FBB">
        <w:rPr>
          <w:rFonts w:ascii="Book Antiqua" w:eastAsia="Times New Roman" w:hAnsi="Book Antiqua" w:cs="Times New Roman"/>
          <w:color w:val="auto"/>
          <w:sz w:val="24"/>
          <w:szCs w:val="24"/>
          <w:lang w:val="en-US"/>
        </w:rPr>
        <w:t>supersets</w:t>
      </w:r>
      <w:r w:rsidRPr="00BD2FBB">
        <w:rPr>
          <w:rFonts w:ascii="Book Antiqua" w:eastAsia="Times New Roman" w:hAnsi="Book Antiqua" w:cs="Times New Roman"/>
          <w:color w:val="auto"/>
          <w:sz w:val="24"/>
          <w:szCs w:val="24"/>
          <w:lang w:val="en-US"/>
        </w:rPr>
        <w:t>”</w:t>
      </w:r>
      <w:r w:rsidR="008C56B6" w:rsidRPr="00BD2FBB">
        <w:rPr>
          <w:rFonts w:ascii="Book Antiqua" w:eastAsia="Times New Roman" w:hAnsi="Book Antiqua" w:cs="Times New Roman"/>
          <w:color w:val="auto"/>
          <w:sz w:val="24"/>
          <w:szCs w:val="24"/>
          <w:lang w:val="en-US"/>
        </w:rPr>
        <w:t>,</w:t>
      </w:r>
      <w:r w:rsidR="008D29FE" w:rsidRPr="00BD2FBB">
        <w:rPr>
          <w:rFonts w:ascii="Book Antiqua" w:eastAsia="Times New Roman" w:hAnsi="Book Antiqua" w:cs="Times New Roman"/>
          <w:color w:val="auto"/>
          <w:sz w:val="24"/>
          <w:szCs w:val="24"/>
          <w:lang w:val="en-US"/>
        </w:rPr>
        <w:t xml:space="preserve"> who provide the perceptual categories for the construing of </w:t>
      </w:r>
      <w:r w:rsidR="008C56B6" w:rsidRPr="00BD2FBB">
        <w:rPr>
          <w:rFonts w:ascii="Book Antiqua" w:eastAsia="Times New Roman" w:hAnsi="Book Antiqua" w:cs="Times New Roman"/>
          <w:color w:val="auto"/>
          <w:sz w:val="24"/>
          <w:szCs w:val="24"/>
          <w:lang w:val="en-US"/>
        </w:rPr>
        <w:t>other pe</w:t>
      </w:r>
      <w:r w:rsidRPr="00BD2FBB">
        <w:rPr>
          <w:rFonts w:ascii="Book Antiqua" w:eastAsia="Times New Roman" w:hAnsi="Book Antiqua" w:cs="Times New Roman"/>
          <w:color w:val="auto"/>
          <w:sz w:val="24"/>
          <w:szCs w:val="24"/>
          <w:lang w:val="en-US"/>
        </w:rPr>
        <w:t>ople</w:t>
      </w:r>
      <w:r w:rsidR="008C56B6" w:rsidRPr="00BD2FBB">
        <w:rPr>
          <w:rFonts w:ascii="Book Antiqua" w:eastAsia="Times New Roman" w:hAnsi="Book Antiqua" w:cs="Times New Roman"/>
          <w:color w:val="auto"/>
          <w:sz w:val="24"/>
          <w:szCs w:val="24"/>
          <w:lang w:val="en-US"/>
        </w:rPr>
        <w:t>, so</w:t>
      </w:r>
      <w:r w:rsidR="008D29FE" w:rsidRPr="00BD2FBB">
        <w:rPr>
          <w:rFonts w:ascii="Book Antiqua" w:eastAsia="Times New Roman" w:hAnsi="Book Antiqua" w:cs="Times New Roman"/>
          <w:color w:val="auto"/>
          <w:sz w:val="24"/>
          <w:szCs w:val="24"/>
          <w:lang w:val="en-US"/>
        </w:rPr>
        <w:t xml:space="preserve"> the personality characteristics attributed to </w:t>
      </w:r>
      <w:r w:rsidRPr="00BD2FBB">
        <w:rPr>
          <w:rFonts w:ascii="Book Antiqua" w:eastAsia="Times New Roman" w:hAnsi="Book Antiqua" w:cs="Times New Roman"/>
          <w:color w:val="auto"/>
          <w:sz w:val="24"/>
          <w:szCs w:val="24"/>
          <w:lang w:val="en-US"/>
        </w:rPr>
        <w:t>them</w:t>
      </w:r>
      <w:r w:rsidR="00146D70" w:rsidRPr="00BD2FBB">
        <w:rPr>
          <w:rFonts w:ascii="Book Antiqua" w:eastAsia="Times New Roman" w:hAnsi="Book Antiqua" w:cs="Times New Roman"/>
          <w:color w:val="auto"/>
          <w:sz w:val="24"/>
          <w:szCs w:val="24"/>
          <w:lang w:val="en-US"/>
        </w:rPr>
        <w:t xml:space="preserve"> </w:t>
      </w:r>
      <w:r w:rsidR="008C56B6" w:rsidRPr="00BD2FBB">
        <w:rPr>
          <w:rFonts w:ascii="Book Antiqua" w:eastAsia="Times New Roman" w:hAnsi="Book Antiqua" w:cs="Times New Roman"/>
          <w:color w:val="auto"/>
          <w:sz w:val="24"/>
          <w:szCs w:val="24"/>
          <w:lang w:val="en-US"/>
        </w:rPr>
        <w:t>would</w:t>
      </w:r>
      <w:r w:rsidR="008D29FE" w:rsidRPr="00BD2FBB">
        <w:rPr>
          <w:rFonts w:ascii="Book Antiqua" w:eastAsia="Times New Roman" w:hAnsi="Book Antiqua" w:cs="Times New Roman"/>
          <w:color w:val="auto"/>
          <w:sz w:val="24"/>
          <w:szCs w:val="24"/>
          <w:lang w:val="en-US"/>
        </w:rPr>
        <w:t xml:space="preserve"> probably</w:t>
      </w:r>
      <w:r w:rsidR="008C56B6" w:rsidRPr="00BD2FBB">
        <w:rPr>
          <w:rFonts w:ascii="Book Antiqua" w:eastAsia="Times New Roman" w:hAnsi="Book Antiqua" w:cs="Times New Roman"/>
          <w:color w:val="auto"/>
          <w:sz w:val="24"/>
          <w:szCs w:val="24"/>
          <w:lang w:val="en-US"/>
        </w:rPr>
        <w:t xml:space="preserve"> be</w:t>
      </w:r>
      <w:r w:rsidR="008D29FE" w:rsidRPr="00BD2FBB">
        <w:rPr>
          <w:rFonts w:ascii="Book Antiqua" w:eastAsia="Times New Roman" w:hAnsi="Book Antiqua" w:cs="Times New Roman"/>
          <w:color w:val="auto"/>
          <w:sz w:val="24"/>
          <w:szCs w:val="24"/>
          <w:lang w:val="en-US"/>
        </w:rPr>
        <w:t xml:space="preserve"> first observed in these supersets. </w:t>
      </w:r>
      <w:r w:rsidRPr="00BD2FBB">
        <w:rPr>
          <w:rFonts w:ascii="Book Antiqua" w:eastAsia="Times New Roman" w:hAnsi="Book Antiqua" w:cs="Times New Roman"/>
          <w:color w:val="auto"/>
          <w:sz w:val="24"/>
          <w:szCs w:val="24"/>
          <w:lang w:val="en-US"/>
        </w:rPr>
        <w:t>Usually</w:t>
      </w:r>
      <w:r w:rsidR="008D29FE" w:rsidRPr="00BD2FBB">
        <w:rPr>
          <w:rFonts w:ascii="Book Antiqua" w:eastAsia="Times New Roman" w:hAnsi="Book Antiqua" w:cs="Times New Roman"/>
          <w:color w:val="auto"/>
          <w:sz w:val="24"/>
          <w:szCs w:val="24"/>
          <w:lang w:val="en-US"/>
        </w:rPr>
        <w:t xml:space="preserve"> supersets </w:t>
      </w:r>
      <w:r w:rsidR="008C045A" w:rsidRPr="00BD2FBB">
        <w:rPr>
          <w:rFonts w:ascii="Book Antiqua" w:eastAsia="Times New Roman" w:hAnsi="Book Antiqua" w:cs="Times New Roman"/>
          <w:color w:val="auto"/>
          <w:sz w:val="24"/>
          <w:szCs w:val="24"/>
          <w:lang w:val="en-US"/>
        </w:rPr>
        <w:t xml:space="preserve">are </w:t>
      </w:r>
      <w:r w:rsidR="008D29FE" w:rsidRPr="00BD2FBB">
        <w:rPr>
          <w:rFonts w:ascii="Book Antiqua" w:eastAsia="Times New Roman" w:hAnsi="Book Antiqua" w:cs="Times New Roman"/>
          <w:color w:val="auto"/>
          <w:sz w:val="24"/>
          <w:szCs w:val="24"/>
          <w:lang w:val="en-US"/>
        </w:rPr>
        <w:t xml:space="preserve">found to be significant </w:t>
      </w:r>
      <w:r w:rsidR="008C045A" w:rsidRPr="00BD2FBB">
        <w:rPr>
          <w:rFonts w:ascii="Book Antiqua" w:eastAsia="Times New Roman" w:hAnsi="Book Antiqua" w:cs="Times New Roman"/>
          <w:color w:val="auto"/>
          <w:sz w:val="24"/>
          <w:szCs w:val="24"/>
          <w:lang w:val="en-US"/>
        </w:rPr>
        <w:lastRenderedPageBreak/>
        <w:t xml:space="preserve">people </w:t>
      </w:r>
      <w:r w:rsidR="008D29FE" w:rsidRPr="00BD2FBB">
        <w:rPr>
          <w:rFonts w:ascii="Book Antiqua" w:eastAsia="Times New Roman" w:hAnsi="Book Antiqua" w:cs="Times New Roman"/>
          <w:color w:val="auto"/>
          <w:sz w:val="24"/>
          <w:szCs w:val="24"/>
          <w:lang w:val="en-US"/>
        </w:rPr>
        <w:t xml:space="preserve">in the subject’s life, </w:t>
      </w:r>
      <w:r w:rsidRPr="00BD2FBB">
        <w:rPr>
          <w:rFonts w:ascii="Book Antiqua" w:eastAsia="Times New Roman" w:hAnsi="Book Antiqua" w:cs="Times New Roman"/>
          <w:color w:val="auto"/>
          <w:sz w:val="24"/>
          <w:szCs w:val="24"/>
          <w:lang w:val="en-US"/>
        </w:rPr>
        <w:t>very often his or her parental figures</w:t>
      </w:r>
      <w:r w:rsidR="008D29FE" w:rsidRPr="00BD2FBB">
        <w:rPr>
          <w:rFonts w:ascii="Book Antiqua" w:eastAsia="Times New Roman" w:hAnsi="Book Antiqua" w:cs="Times New Roman"/>
          <w:color w:val="auto"/>
          <w:sz w:val="24"/>
          <w:szCs w:val="24"/>
          <w:lang w:val="en-US"/>
        </w:rPr>
        <w:t>.</w:t>
      </w:r>
      <w:r w:rsidR="00146D70" w:rsidRPr="00BD2FBB">
        <w:rPr>
          <w:rFonts w:ascii="Book Antiqua" w:eastAsia="Times New Roman" w:hAnsi="Book Antiqua" w:cs="Times New Roman"/>
          <w:color w:val="auto"/>
          <w:sz w:val="24"/>
          <w:szCs w:val="24"/>
          <w:lang w:val="en-US"/>
        </w:rPr>
        <w:t xml:space="preserve"> </w:t>
      </w:r>
      <w:r w:rsidR="001A3758" w:rsidRPr="00BD2FBB">
        <w:rPr>
          <w:rFonts w:ascii="Book Antiqua" w:eastAsia="Times New Roman" w:hAnsi="Book Antiqua" w:cs="Times New Roman"/>
          <w:color w:val="auto"/>
          <w:sz w:val="24"/>
          <w:szCs w:val="24"/>
          <w:lang w:val="en-US"/>
        </w:rPr>
        <w:t>Following</w:t>
      </w:r>
      <w:r w:rsidR="008C56B6" w:rsidRPr="00BD2FBB">
        <w:rPr>
          <w:rFonts w:ascii="Book Antiqua" w:eastAsia="Times New Roman" w:hAnsi="Book Antiqua" w:cs="Times New Roman"/>
          <w:color w:val="auto"/>
          <w:sz w:val="24"/>
          <w:szCs w:val="24"/>
          <w:lang w:val="en-US"/>
        </w:rPr>
        <w:t xml:space="preserve"> this </w:t>
      </w:r>
      <w:r w:rsidRPr="00BD2FBB">
        <w:rPr>
          <w:rFonts w:ascii="Book Antiqua" w:eastAsia="Times New Roman" w:hAnsi="Book Antiqua" w:cs="Times New Roman"/>
          <w:color w:val="auto"/>
          <w:sz w:val="24"/>
          <w:szCs w:val="24"/>
          <w:lang w:val="en-US"/>
        </w:rPr>
        <w:t xml:space="preserve">line of thought, </w:t>
      </w:r>
      <w:r w:rsidR="008C56B6" w:rsidRPr="00BD2FBB">
        <w:rPr>
          <w:rFonts w:ascii="Book Antiqua" w:eastAsia="Times New Roman" w:hAnsi="Book Antiqua" w:cs="Times New Roman"/>
          <w:color w:val="auto"/>
          <w:sz w:val="24"/>
          <w:szCs w:val="24"/>
          <w:lang w:val="en-US"/>
        </w:rPr>
        <w:t xml:space="preserve">it </w:t>
      </w:r>
      <w:r w:rsidR="008C045A" w:rsidRPr="00BD2FBB">
        <w:rPr>
          <w:rFonts w:ascii="Book Antiqua" w:eastAsia="Times New Roman" w:hAnsi="Book Antiqua" w:cs="Times New Roman"/>
          <w:color w:val="auto"/>
          <w:sz w:val="24"/>
          <w:szCs w:val="24"/>
          <w:lang w:val="en-US"/>
        </w:rPr>
        <w:t xml:space="preserve">would </w:t>
      </w:r>
      <w:r w:rsidR="008C56B6" w:rsidRPr="00BD2FBB">
        <w:rPr>
          <w:rFonts w:ascii="Book Antiqua" w:eastAsia="Times New Roman" w:hAnsi="Book Antiqua" w:cs="Times New Roman"/>
          <w:color w:val="auto"/>
          <w:sz w:val="24"/>
          <w:szCs w:val="24"/>
          <w:lang w:val="en-US"/>
        </w:rPr>
        <w:t>be</w:t>
      </w:r>
      <w:r w:rsidR="008D29FE" w:rsidRPr="00BD2FBB">
        <w:rPr>
          <w:rFonts w:ascii="Book Antiqua" w:eastAsia="Times New Roman" w:hAnsi="Book Antiqua" w:cs="Times New Roman"/>
          <w:color w:val="auto"/>
          <w:sz w:val="24"/>
          <w:szCs w:val="24"/>
          <w:lang w:val="en-US"/>
        </w:rPr>
        <w:t xml:space="preserve"> possible to consider as a clinical hypotheses that James</w:t>
      </w:r>
      <w:r w:rsidRPr="00BD2FBB">
        <w:rPr>
          <w:rFonts w:ascii="Book Antiqua" w:eastAsia="Times New Roman" w:hAnsi="Book Antiqua" w:cs="Times New Roman"/>
          <w:color w:val="auto"/>
          <w:sz w:val="24"/>
          <w:szCs w:val="24"/>
          <w:lang w:val="en-US"/>
        </w:rPr>
        <w:t>’</w:t>
      </w:r>
      <w:r w:rsidR="008C045A" w:rsidRPr="00BD2FBB">
        <w:rPr>
          <w:rFonts w:ascii="Book Antiqua" w:eastAsia="Times New Roman" w:hAnsi="Book Antiqua" w:cs="Times New Roman"/>
          <w:color w:val="auto"/>
          <w:sz w:val="24"/>
          <w:szCs w:val="24"/>
          <w:lang w:val="en-US"/>
        </w:rPr>
        <w:t>s</w:t>
      </w:r>
      <w:r w:rsidR="008D29FE" w:rsidRPr="00BD2FBB">
        <w:rPr>
          <w:rFonts w:ascii="Book Antiqua" w:eastAsia="Times New Roman" w:hAnsi="Book Antiqua" w:cs="Times New Roman"/>
          <w:color w:val="auto"/>
          <w:sz w:val="24"/>
          <w:szCs w:val="24"/>
          <w:lang w:val="en-US"/>
        </w:rPr>
        <w:t xml:space="preserve"> supersets </w:t>
      </w:r>
      <w:r w:rsidR="00667EAF" w:rsidRPr="00BD2FBB">
        <w:rPr>
          <w:rFonts w:ascii="Book Antiqua" w:eastAsia="Times New Roman" w:hAnsi="Book Antiqua" w:cs="Times New Roman"/>
          <w:color w:val="auto"/>
          <w:sz w:val="24"/>
          <w:szCs w:val="24"/>
          <w:lang w:val="en-US"/>
        </w:rPr>
        <w:t>would be</w:t>
      </w:r>
      <w:r w:rsidR="008D29FE" w:rsidRPr="00BD2FBB">
        <w:rPr>
          <w:rFonts w:ascii="Book Antiqua" w:eastAsia="Times New Roman" w:hAnsi="Book Antiqua" w:cs="Times New Roman"/>
          <w:color w:val="auto"/>
          <w:sz w:val="24"/>
          <w:szCs w:val="24"/>
          <w:lang w:val="en-US"/>
        </w:rPr>
        <w:t xml:space="preserve"> his mother</w:t>
      </w:r>
      <w:r w:rsidR="008C56B6" w:rsidRPr="00BD2FBB">
        <w:rPr>
          <w:rFonts w:ascii="Book Antiqua" w:eastAsia="Times New Roman" w:hAnsi="Book Antiqua" w:cs="Times New Roman"/>
          <w:color w:val="auto"/>
          <w:sz w:val="24"/>
          <w:szCs w:val="24"/>
          <w:lang w:val="en-US"/>
        </w:rPr>
        <w:t xml:space="preserve"> and his father, and that he might be </w:t>
      </w:r>
      <w:r w:rsidR="008D29FE" w:rsidRPr="00BD2FBB">
        <w:rPr>
          <w:rFonts w:ascii="Book Antiqua" w:eastAsia="Times New Roman" w:hAnsi="Book Antiqua" w:cs="Times New Roman"/>
          <w:color w:val="auto"/>
          <w:sz w:val="24"/>
          <w:szCs w:val="24"/>
          <w:lang w:val="en-US"/>
        </w:rPr>
        <w:t xml:space="preserve">construing his persecutory figure </w:t>
      </w:r>
      <w:r w:rsidR="008C045A" w:rsidRPr="00BD2FBB">
        <w:rPr>
          <w:rFonts w:ascii="Book Antiqua" w:eastAsia="Times New Roman" w:hAnsi="Book Antiqua" w:cs="Times New Roman"/>
          <w:color w:val="auto"/>
          <w:sz w:val="24"/>
          <w:szCs w:val="24"/>
          <w:lang w:val="en-US"/>
        </w:rPr>
        <w:t>in line with</w:t>
      </w:r>
      <w:r w:rsidR="008D29FE" w:rsidRPr="00BD2FBB">
        <w:rPr>
          <w:rFonts w:ascii="Book Antiqua" w:eastAsia="Times New Roman" w:hAnsi="Book Antiqua" w:cs="Times New Roman"/>
          <w:color w:val="auto"/>
          <w:sz w:val="24"/>
          <w:szCs w:val="24"/>
          <w:lang w:val="en-US"/>
        </w:rPr>
        <w:t xml:space="preserve"> them in terms of hostility constructs, probably developed within the context of many years of conflict at home. </w:t>
      </w:r>
      <w:r w:rsidRPr="00BD2FBB">
        <w:rPr>
          <w:rFonts w:ascii="Book Antiqua" w:eastAsia="Times New Roman" w:hAnsi="Book Antiqua" w:cs="Times New Roman"/>
          <w:color w:val="auto"/>
          <w:sz w:val="24"/>
          <w:szCs w:val="24"/>
          <w:lang w:val="en-US"/>
        </w:rPr>
        <w:t xml:space="preserve">This hypothesis reinforces the </w:t>
      </w:r>
      <w:r w:rsidR="000E4FF7" w:rsidRPr="00BD2FBB">
        <w:rPr>
          <w:rFonts w:ascii="Book Antiqua" w:eastAsia="Times New Roman" w:hAnsi="Book Antiqua" w:cs="Times New Roman"/>
          <w:color w:val="auto"/>
          <w:sz w:val="24"/>
          <w:szCs w:val="24"/>
          <w:lang w:val="en-US"/>
        </w:rPr>
        <w:t xml:space="preserve">previous suggestion </w:t>
      </w:r>
      <w:r w:rsidR="008C045A" w:rsidRPr="00BD2FBB">
        <w:rPr>
          <w:rFonts w:ascii="Book Antiqua" w:eastAsia="Times New Roman" w:hAnsi="Book Antiqua" w:cs="Times New Roman"/>
          <w:color w:val="auto"/>
          <w:sz w:val="24"/>
          <w:szCs w:val="24"/>
          <w:lang w:val="en-US"/>
        </w:rPr>
        <w:t xml:space="preserve">of </w:t>
      </w:r>
      <w:r w:rsidR="000E4FF7" w:rsidRPr="00BD2FBB">
        <w:rPr>
          <w:rFonts w:ascii="Book Antiqua" w:eastAsia="Times New Roman" w:hAnsi="Book Antiqua" w:cs="Times New Roman"/>
          <w:color w:val="auto"/>
          <w:sz w:val="24"/>
          <w:szCs w:val="24"/>
          <w:lang w:val="en-US"/>
        </w:rPr>
        <w:t xml:space="preserve">including a </w:t>
      </w:r>
      <w:r w:rsidR="008D29FE" w:rsidRPr="00BD2FBB">
        <w:rPr>
          <w:rFonts w:ascii="Book Antiqua" w:eastAsia="Times New Roman" w:hAnsi="Book Antiqua" w:cs="Times New Roman"/>
          <w:color w:val="auto"/>
          <w:sz w:val="24"/>
          <w:szCs w:val="24"/>
          <w:lang w:val="en-US"/>
        </w:rPr>
        <w:t>family intervention</w:t>
      </w:r>
      <w:r w:rsidR="000E4FF7" w:rsidRPr="00BD2FBB">
        <w:rPr>
          <w:rFonts w:ascii="Book Antiqua" w:eastAsia="Times New Roman" w:hAnsi="Book Antiqua" w:cs="Times New Roman"/>
          <w:color w:val="auto"/>
          <w:sz w:val="24"/>
          <w:szCs w:val="24"/>
          <w:lang w:val="en-US"/>
        </w:rPr>
        <w:t xml:space="preserve"> in James’</w:t>
      </w:r>
      <w:r w:rsidR="008C045A" w:rsidRPr="00BD2FBB">
        <w:rPr>
          <w:rFonts w:ascii="Book Antiqua" w:eastAsia="Times New Roman" w:hAnsi="Book Antiqua" w:cs="Times New Roman"/>
          <w:color w:val="auto"/>
          <w:sz w:val="24"/>
          <w:szCs w:val="24"/>
          <w:lang w:val="en-US"/>
        </w:rPr>
        <w:t>s</w:t>
      </w:r>
      <w:r w:rsidR="000E4FF7" w:rsidRPr="00BD2FBB">
        <w:rPr>
          <w:rFonts w:ascii="Book Antiqua" w:eastAsia="Times New Roman" w:hAnsi="Book Antiqua" w:cs="Times New Roman"/>
          <w:color w:val="auto"/>
          <w:sz w:val="24"/>
          <w:szCs w:val="24"/>
          <w:lang w:val="en-US"/>
        </w:rPr>
        <w:t xml:space="preserve"> therapeutic process</w:t>
      </w:r>
      <w:r w:rsidR="002F0B48" w:rsidRPr="00BD2FBB">
        <w:rPr>
          <w:rFonts w:ascii="Book Antiqua" w:eastAsia="Times New Roman" w:hAnsi="Book Antiqua" w:cs="Times New Roman"/>
          <w:color w:val="auto"/>
          <w:sz w:val="24"/>
          <w:szCs w:val="24"/>
          <w:lang w:val="en-US"/>
        </w:rPr>
        <w:t xml:space="preserve">. The intervention would focus on increasing the understanding of James disorder for the parents and on </w:t>
      </w:r>
      <w:r w:rsidR="000E4FF7" w:rsidRPr="00BD2FBB">
        <w:rPr>
          <w:rFonts w:ascii="Book Antiqua" w:eastAsia="Times New Roman" w:hAnsi="Book Antiqua" w:cs="Times New Roman"/>
          <w:color w:val="auto"/>
          <w:sz w:val="24"/>
          <w:szCs w:val="24"/>
          <w:lang w:val="en-US"/>
        </w:rPr>
        <w:t>easing their supposedly</w:t>
      </w:r>
      <w:r w:rsidR="00E46B6B" w:rsidRPr="00BD2FBB">
        <w:rPr>
          <w:rFonts w:ascii="Book Antiqua" w:eastAsia="Times New Roman" w:hAnsi="Book Antiqua" w:cs="Times New Roman"/>
          <w:color w:val="auto"/>
          <w:sz w:val="24"/>
          <w:szCs w:val="24"/>
          <w:lang w:val="en-US"/>
        </w:rPr>
        <w:t xml:space="preserve"> </w:t>
      </w:r>
      <w:r w:rsidR="008C56B6" w:rsidRPr="00BD2FBB">
        <w:rPr>
          <w:rFonts w:ascii="Book Antiqua" w:eastAsia="Times New Roman" w:hAnsi="Book Antiqua" w:cs="Times New Roman"/>
          <w:color w:val="auto"/>
          <w:sz w:val="24"/>
          <w:szCs w:val="24"/>
          <w:lang w:val="en-US"/>
        </w:rPr>
        <w:t>conflictive</w:t>
      </w:r>
      <w:r w:rsidR="00E46B6B" w:rsidRPr="00BD2FBB">
        <w:rPr>
          <w:rFonts w:ascii="Book Antiqua" w:eastAsia="Times New Roman" w:hAnsi="Book Antiqua" w:cs="Times New Roman"/>
          <w:color w:val="auto"/>
          <w:sz w:val="24"/>
          <w:szCs w:val="24"/>
          <w:lang w:val="en-US"/>
        </w:rPr>
        <w:t xml:space="preserve"> </w:t>
      </w:r>
      <w:r w:rsidR="00FF4FF0" w:rsidRPr="00BD2FBB">
        <w:rPr>
          <w:rFonts w:ascii="Book Antiqua" w:eastAsia="Times New Roman" w:hAnsi="Book Antiqua" w:cs="Times New Roman"/>
          <w:color w:val="auto"/>
          <w:sz w:val="24"/>
          <w:szCs w:val="24"/>
          <w:lang w:val="en-US"/>
        </w:rPr>
        <w:t>family interactions</w:t>
      </w:r>
      <w:r w:rsidR="008D29FE" w:rsidRPr="00BD2FBB">
        <w:rPr>
          <w:rFonts w:ascii="Book Antiqua" w:eastAsia="Times New Roman" w:hAnsi="Book Antiqua" w:cs="Times New Roman"/>
          <w:color w:val="auto"/>
          <w:sz w:val="24"/>
          <w:szCs w:val="24"/>
          <w:lang w:val="en-US"/>
        </w:rPr>
        <w:t xml:space="preserve">. </w:t>
      </w:r>
      <w:r w:rsidR="000E4FF7" w:rsidRPr="00BD2FBB">
        <w:rPr>
          <w:rFonts w:ascii="Book Antiqua" w:eastAsia="Times New Roman" w:hAnsi="Book Antiqua" w:cs="Times New Roman"/>
          <w:color w:val="auto"/>
          <w:sz w:val="24"/>
          <w:szCs w:val="24"/>
          <w:lang w:val="en-US"/>
        </w:rPr>
        <w:t xml:space="preserve">According to this </w:t>
      </w:r>
      <w:r w:rsidR="002F0B48" w:rsidRPr="00BD2FBB">
        <w:rPr>
          <w:rFonts w:ascii="Book Antiqua" w:eastAsia="Times New Roman" w:hAnsi="Book Antiqua" w:cs="Times New Roman"/>
          <w:color w:val="auto"/>
          <w:sz w:val="24"/>
          <w:szCs w:val="24"/>
          <w:lang w:val="en-US"/>
        </w:rPr>
        <w:t>clinical hypothesis, th</w:t>
      </w:r>
      <w:r w:rsidR="000E4FF7" w:rsidRPr="00BD2FBB">
        <w:rPr>
          <w:rFonts w:ascii="Book Antiqua" w:eastAsia="Times New Roman" w:hAnsi="Book Antiqua" w:cs="Times New Roman"/>
          <w:color w:val="auto"/>
          <w:sz w:val="24"/>
          <w:szCs w:val="24"/>
          <w:lang w:val="en-US"/>
        </w:rPr>
        <w:t>e</w:t>
      </w:r>
      <w:r w:rsidR="002F0B48" w:rsidRPr="00BD2FBB">
        <w:rPr>
          <w:rFonts w:ascii="Book Antiqua" w:eastAsia="Times New Roman" w:hAnsi="Book Antiqua" w:cs="Times New Roman"/>
          <w:color w:val="auto"/>
          <w:sz w:val="24"/>
          <w:szCs w:val="24"/>
          <w:lang w:val="en-US"/>
        </w:rPr>
        <w:t xml:space="preserve">se improvements should </w:t>
      </w:r>
      <w:r w:rsidR="000E4FF7" w:rsidRPr="00BD2FBB">
        <w:rPr>
          <w:rFonts w:ascii="Book Antiqua" w:eastAsia="Times New Roman" w:hAnsi="Book Antiqua" w:cs="Times New Roman"/>
          <w:color w:val="auto"/>
          <w:sz w:val="24"/>
          <w:szCs w:val="24"/>
          <w:lang w:val="en-US"/>
        </w:rPr>
        <w:t xml:space="preserve">facilitate </w:t>
      </w:r>
      <w:r w:rsidR="002F0B48" w:rsidRPr="00BD2FBB">
        <w:rPr>
          <w:rFonts w:ascii="Book Antiqua" w:eastAsia="Times New Roman" w:hAnsi="Book Antiqua" w:cs="Times New Roman"/>
          <w:color w:val="auto"/>
          <w:sz w:val="24"/>
          <w:szCs w:val="24"/>
          <w:lang w:val="en-US"/>
        </w:rPr>
        <w:t xml:space="preserve">changes in the tendency of James </w:t>
      </w:r>
      <w:r w:rsidR="000E4FF7" w:rsidRPr="00BD2FBB">
        <w:rPr>
          <w:rFonts w:ascii="Book Antiqua" w:eastAsia="Times New Roman" w:hAnsi="Book Antiqua" w:cs="Times New Roman"/>
          <w:color w:val="auto"/>
          <w:sz w:val="24"/>
          <w:szCs w:val="24"/>
          <w:lang w:val="en-US"/>
        </w:rPr>
        <w:t xml:space="preserve">to </w:t>
      </w:r>
      <w:r w:rsidR="002F0B48" w:rsidRPr="00BD2FBB">
        <w:rPr>
          <w:rFonts w:ascii="Book Antiqua" w:eastAsia="Times New Roman" w:hAnsi="Book Antiqua" w:cs="Times New Roman"/>
          <w:color w:val="auto"/>
          <w:sz w:val="24"/>
          <w:szCs w:val="24"/>
          <w:lang w:val="en-US"/>
        </w:rPr>
        <w:t>perceiv</w:t>
      </w:r>
      <w:r w:rsidR="000E4FF7" w:rsidRPr="00BD2FBB">
        <w:rPr>
          <w:rFonts w:ascii="Book Antiqua" w:eastAsia="Times New Roman" w:hAnsi="Book Antiqua" w:cs="Times New Roman"/>
          <w:color w:val="auto"/>
          <w:sz w:val="24"/>
          <w:szCs w:val="24"/>
          <w:lang w:val="en-US"/>
        </w:rPr>
        <w:t>e</w:t>
      </w:r>
      <w:r w:rsidR="002F0B48" w:rsidRPr="00BD2FBB">
        <w:rPr>
          <w:rFonts w:ascii="Book Antiqua" w:eastAsia="Times New Roman" w:hAnsi="Book Antiqua" w:cs="Times New Roman"/>
          <w:color w:val="auto"/>
          <w:sz w:val="24"/>
          <w:szCs w:val="24"/>
          <w:lang w:val="en-US"/>
        </w:rPr>
        <w:t xml:space="preserve"> others in terms of threat and hostility, </w:t>
      </w:r>
      <w:r w:rsidR="008C045A" w:rsidRPr="00BD2FBB">
        <w:rPr>
          <w:rFonts w:ascii="Book Antiqua" w:eastAsia="Times New Roman" w:hAnsi="Book Antiqua" w:cs="Times New Roman"/>
          <w:color w:val="auto"/>
          <w:sz w:val="24"/>
          <w:szCs w:val="24"/>
          <w:lang w:val="en-US"/>
        </w:rPr>
        <w:t xml:space="preserve">thereby also </w:t>
      </w:r>
      <w:r w:rsidR="002F0B48" w:rsidRPr="00BD2FBB">
        <w:rPr>
          <w:rFonts w:ascii="Book Antiqua" w:eastAsia="Times New Roman" w:hAnsi="Book Antiqua" w:cs="Times New Roman"/>
          <w:color w:val="auto"/>
          <w:sz w:val="24"/>
          <w:szCs w:val="24"/>
          <w:lang w:val="en-US"/>
        </w:rPr>
        <w:t>changing the structure of these</w:t>
      </w:r>
      <w:r w:rsidR="00146D70" w:rsidRPr="00BD2FBB">
        <w:rPr>
          <w:rFonts w:ascii="Book Antiqua" w:eastAsia="Times New Roman" w:hAnsi="Book Antiqua" w:cs="Times New Roman"/>
          <w:color w:val="auto"/>
          <w:sz w:val="24"/>
          <w:szCs w:val="24"/>
          <w:lang w:val="en-US"/>
        </w:rPr>
        <w:t xml:space="preserve"> </w:t>
      </w:r>
      <w:r w:rsidR="002F0B48" w:rsidRPr="00BD2FBB">
        <w:rPr>
          <w:rFonts w:ascii="Book Antiqua" w:eastAsia="Times New Roman" w:hAnsi="Book Antiqua" w:cs="Times New Roman"/>
          <w:color w:val="auto"/>
          <w:sz w:val="24"/>
          <w:szCs w:val="24"/>
          <w:lang w:val="en-US"/>
        </w:rPr>
        <w:t>core constructs for his identity</w:t>
      </w:r>
      <w:r w:rsidR="008C045A" w:rsidRPr="00BD2FBB">
        <w:rPr>
          <w:rFonts w:ascii="Book Antiqua" w:eastAsia="Times New Roman" w:hAnsi="Book Antiqua" w:cs="Times New Roman"/>
          <w:color w:val="auto"/>
          <w:sz w:val="24"/>
          <w:szCs w:val="24"/>
          <w:lang w:val="en-US"/>
        </w:rPr>
        <w:t xml:space="preserve"> and</w:t>
      </w:r>
      <w:r w:rsidR="002F0B48" w:rsidRPr="00BD2FBB">
        <w:rPr>
          <w:rFonts w:ascii="Book Antiqua" w:eastAsia="Times New Roman" w:hAnsi="Book Antiqua" w:cs="Times New Roman"/>
          <w:color w:val="auto"/>
          <w:sz w:val="24"/>
          <w:szCs w:val="24"/>
          <w:lang w:val="en-US"/>
        </w:rPr>
        <w:t xml:space="preserve"> becoming less central</w:t>
      </w:r>
      <w:r w:rsidR="000E4FF7" w:rsidRPr="00BD2FBB">
        <w:rPr>
          <w:rFonts w:ascii="Book Antiqua" w:eastAsia="Times New Roman" w:hAnsi="Book Antiqua" w:cs="Times New Roman"/>
          <w:color w:val="auto"/>
          <w:sz w:val="24"/>
          <w:szCs w:val="24"/>
          <w:lang w:val="en-US"/>
        </w:rPr>
        <w:t>. Thus</w:t>
      </w:r>
      <w:r w:rsidR="002F0B48" w:rsidRPr="00BD2FBB">
        <w:rPr>
          <w:rFonts w:ascii="Book Antiqua" w:eastAsia="Times New Roman" w:hAnsi="Book Antiqua" w:cs="Times New Roman"/>
          <w:color w:val="auto"/>
          <w:sz w:val="24"/>
          <w:szCs w:val="24"/>
          <w:lang w:val="en-US"/>
        </w:rPr>
        <w:t xml:space="preserve">, the intervention would </w:t>
      </w:r>
      <w:r w:rsidR="008C045A" w:rsidRPr="00BD2FBB">
        <w:rPr>
          <w:rFonts w:ascii="Book Antiqua" w:eastAsia="Times New Roman" w:hAnsi="Book Antiqua" w:cs="Times New Roman"/>
          <w:color w:val="auto"/>
          <w:sz w:val="24"/>
          <w:szCs w:val="24"/>
          <w:lang w:val="en-US"/>
        </w:rPr>
        <w:t xml:space="preserve">also </w:t>
      </w:r>
      <w:r w:rsidR="002F0B48" w:rsidRPr="00BD2FBB">
        <w:rPr>
          <w:rFonts w:ascii="Book Antiqua" w:eastAsia="Times New Roman" w:hAnsi="Book Antiqua" w:cs="Times New Roman"/>
          <w:color w:val="auto"/>
          <w:sz w:val="24"/>
          <w:szCs w:val="24"/>
          <w:lang w:val="en-US"/>
        </w:rPr>
        <w:t>be expected to have a positive effect on his positive symptoms.</w:t>
      </w:r>
    </w:p>
    <w:p w:rsidR="005343EF" w:rsidRPr="00BD2FBB" w:rsidRDefault="00FA1F54" w:rsidP="00847559">
      <w:pPr>
        <w:pStyle w:val="Normal1"/>
        <w:spacing w:after="0" w:line="360" w:lineRule="auto"/>
        <w:ind w:firstLineChars="100" w:firstLine="240"/>
        <w:jc w:val="both"/>
        <w:rPr>
          <w:rFonts w:ascii="Book Antiqua" w:hAnsi="Book Antiqua" w:cs="Times New Roman"/>
          <w:color w:val="auto"/>
          <w:sz w:val="24"/>
          <w:szCs w:val="24"/>
          <w:lang w:val="en-US"/>
        </w:rPr>
      </w:pPr>
      <w:r>
        <w:rPr>
          <w:rFonts w:ascii="Book Antiqua" w:hAnsi="Book Antiqua" w:cs="Times New Roman" w:hint="eastAsia"/>
          <w:color w:val="auto"/>
          <w:sz w:val="24"/>
          <w:szCs w:val="24"/>
          <w:lang w:val="en-US" w:eastAsia="zh-CN"/>
        </w:rPr>
        <w:t xml:space="preserve">In </w:t>
      </w:r>
      <w:r w:rsidRPr="00FA1F54">
        <w:rPr>
          <w:rFonts w:ascii="Book Antiqua" w:hAnsi="Book Antiqua" w:cs="Times New Roman"/>
          <w:color w:val="auto"/>
          <w:sz w:val="24"/>
          <w:szCs w:val="24"/>
          <w:lang w:val="en-US"/>
        </w:rPr>
        <w:t>conclusion</w:t>
      </w:r>
      <w:r>
        <w:rPr>
          <w:rFonts w:ascii="Book Antiqua" w:hAnsi="Book Antiqua" w:cs="Times New Roman" w:hint="eastAsia"/>
          <w:color w:val="auto"/>
          <w:sz w:val="24"/>
          <w:szCs w:val="24"/>
          <w:lang w:val="en-US" w:eastAsia="zh-CN"/>
        </w:rPr>
        <w:t xml:space="preserve">, </w:t>
      </w:r>
      <w:r w:rsidRPr="00BD2FBB">
        <w:rPr>
          <w:rFonts w:ascii="Book Antiqua" w:hAnsi="Book Antiqua" w:cs="Times New Roman"/>
          <w:color w:val="auto"/>
          <w:sz w:val="24"/>
          <w:szCs w:val="24"/>
          <w:lang w:val="en-US"/>
        </w:rPr>
        <w:t>t</w:t>
      </w:r>
      <w:r w:rsidR="007F7597" w:rsidRPr="00BD2FBB">
        <w:rPr>
          <w:rFonts w:ascii="Book Antiqua" w:hAnsi="Book Antiqua" w:cs="Times New Roman"/>
          <w:color w:val="auto"/>
          <w:sz w:val="24"/>
          <w:szCs w:val="24"/>
          <w:lang w:val="en-US"/>
        </w:rPr>
        <w:t xml:space="preserve">he use of the RGT </w:t>
      </w:r>
      <w:r w:rsidR="000E4FF7" w:rsidRPr="00BD2FBB">
        <w:rPr>
          <w:rFonts w:ascii="Book Antiqua" w:hAnsi="Book Antiqua" w:cs="Times New Roman"/>
          <w:color w:val="auto"/>
          <w:sz w:val="24"/>
          <w:szCs w:val="24"/>
          <w:lang w:val="en-US"/>
        </w:rPr>
        <w:t xml:space="preserve">in exploring the case of James </w:t>
      </w:r>
      <w:r w:rsidR="007F7597" w:rsidRPr="00BD2FBB">
        <w:rPr>
          <w:rFonts w:ascii="Book Antiqua" w:hAnsi="Book Antiqua" w:cs="Times New Roman"/>
          <w:color w:val="auto"/>
          <w:sz w:val="24"/>
          <w:szCs w:val="24"/>
          <w:lang w:val="en-US"/>
        </w:rPr>
        <w:t xml:space="preserve">has made </w:t>
      </w:r>
      <w:r w:rsidR="004B6D25" w:rsidRPr="00BD2FBB">
        <w:rPr>
          <w:rFonts w:ascii="Book Antiqua" w:hAnsi="Book Antiqua" w:cs="Times New Roman"/>
          <w:color w:val="auto"/>
          <w:sz w:val="24"/>
          <w:szCs w:val="24"/>
          <w:lang w:val="en-US"/>
        </w:rPr>
        <w:t xml:space="preserve">it </w:t>
      </w:r>
      <w:r w:rsidR="007F7597" w:rsidRPr="00BD2FBB">
        <w:rPr>
          <w:rFonts w:ascii="Book Antiqua" w:hAnsi="Book Antiqua" w:cs="Times New Roman"/>
          <w:color w:val="auto"/>
          <w:sz w:val="24"/>
          <w:szCs w:val="24"/>
          <w:lang w:val="en-US"/>
        </w:rPr>
        <w:t xml:space="preserve">possible to understand how </w:t>
      </w:r>
      <w:r w:rsidR="000E4FF7" w:rsidRPr="00BD2FBB">
        <w:rPr>
          <w:rFonts w:ascii="Book Antiqua" w:hAnsi="Book Antiqua" w:cs="Times New Roman"/>
          <w:color w:val="auto"/>
          <w:sz w:val="24"/>
          <w:szCs w:val="24"/>
          <w:lang w:val="en-US"/>
        </w:rPr>
        <w:t>he</w:t>
      </w:r>
      <w:r w:rsidR="007F7597" w:rsidRPr="00BD2FBB">
        <w:rPr>
          <w:rFonts w:ascii="Book Antiqua" w:hAnsi="Book Antiqua" w:cs="Times New Roman"/>
          <w:color w:val="auto"/>
          <w:sz w:val="24"/>
          <w:szCs w:val="24"/>
          <w:lang w:val="en-US"/>
        </w:rPr>
        <w:t xml:space="preserve"> constru</w:t>
      </w:r>
      <w:r w:rsidR="004B6D25" w:rsidRPr="00BD2FBB">
        <w:rPr>
          <w:rFonts w:ascii="Book Antiqua" w:hAnsi="Book Antiqua" w:cs="Times New Roman"/>
          <w:color w:val="auto"/>
          <w:sz w:val="24"/>
          <w:szCs w:val="24"/>
          <w:lang w:val="en-US"/>
        </w:rPr>
        <w:t>es</w:t>
      </w:r>
      <w:r w:rsidR="007F7597" w:rsidRPr="00BD2FBB">
        <w:rPr>
          <w:rFonts w:ascii="Book Antiqua" w:hAnsi="Book Antiqua" w:cs="Times New Roman"/>
          <w:color w:val="auto"/>
          <w:sz w:val="24"/>
          <w:szCs w:val="24"/>
          <w:lang w:val="en-US"/>
        </w:rPr>
        <w:t xml:space="preserve"> his personal world </w:t>
      </w:r>
      <w:r w:rsidR="004B6D25" w:rsidRPr="00BD2FBB">
        <w:rPr>
          <w:rFonts w:ascii="Book Antiqua" w:hAnsi="Book Antiqua" w:cs="Times New Roman"/>
          <w:color w:val="auto"/>
          <w:sz w:val="24"/>
          <w:szCs w:val="24"/>
          <w:lang w:val="en-US"/>
        </w:rPr>
        <w:t xml:space="preserve">at </w:t>
      </w:r>
      <w:r w:rsidR="007F7597" w:rsidRPr="00BD2FBB">
        <w:rPr>
          <w:rFonts w:ascii="Book Antiqua" w:hAnsi="Book Antiqua" w:cs="Times New Roman"/>
          <w:color w:val="auto"/>
          <w:sz w:val="24"/>
          <w:szCs w:val="24"/>
          <w:lang w:val="en-US"/>
        </w:rPr>
        <w:t>such a delicate moment</w:t>
      </w:r>
      <w:r w:rsidR="004B6D25" w:rsidRPr="00BD2FBB">
        <w:rPr>
          <w:rFonts w:ascii="Book Antiqua" w:hAnsi="Book Antiqua" w:cs="Times New Roman"/>
          <w:color w:val="auto"/>
          <w:sz w:val="24"/>
          <w:szCs w:val="24"/>
          <w:lang w:val="en-US"/>
        </w:rPr>
        <w:t>,</w:t>
      </w:r>
      <w:r w:rsidR="007F7597" w:rsidRPr="00BD2FBB">
        <w:rPr>
          <w:rFonts w:ascii="Book Antiqua" w:hAnsi="Book Antiqua" w:cs="Times New Roman"/>
          <w:color w:val="auto"/>
          <w:sz w:val="24"/>
          <w:szCs w:val="24"/>
          <w:lang w:val="en-US"/>
        </w:rPr>
        <w:t xml:space="preserve"> when his persecutory delusions are so severe. Furthermore, some possible key clinical hypotheses have been constructed with this information, </w:t>
      </w:r>
      <w:r w:rsidR="000E4FF7" w:rsidRPr="00BD2FBB">
        <w:rPr>
          <w:rFonts w:ascii="Book Antiqua" w:hAnsi="Book Antiqua" w:cs="Times New Roman"/>
          <w:color w:val="auto"/>
          <w:sz w:val="24"/>
          <w:szCs w:val="24"/>
          <w:lang w:val="en-US"/>
        </w:rPr>
        <w:t>signal</w:t>
      </w:r>
      <w:r w:rsidR="007F7597" w:rsidRPr="00BD2FBB">
        <w:rPr>
          <w:rFonts w:ascii="Book Antiqua" w:hAnsi="Book Antiqua" w:cs="Times New Roman"/>
          <w:color w:val="auto"/>
          <w:sz w:val="24"/>
          <w:szCs w:val="24"/>
          <w:lang w:val="en-US"/>
        </w:rPr>
        <w:t xml:space="preserve">ing important areas such as self-concept and family relationships, as possible targets for therapy. However, </w:t>
      </w:r>
      <w:r w:rsidR="00755F93" w:rsidRPr="00BD2FBB">
        <w:rPr>
          <w:rFonts w:ascii="Book Antiqua" w:hAnsi="Book Antiqua" w:cs="Times New Roman"/>
          <w:color w:val="auto"/>
          <w:sz w:val="24"/>
          <w:szCs w:val="24"/>
          <w:lang w:val="en-US"/>
        </w:rPr>
        <w:t xml:space="preserve">the measures and clinical hypotheses derived from the repertory grid analysis </w:t>
      </w:r>
      <w:r w:rsidR="007F7597" w:rsidRPr="00BD2FBB">
        <w:rPr>
          <w:rFonts w:ascii="Book Antiqua" w:hAnsi="Book Antiqua" w:cs="Times New Roman"/>
          <w:color w:val="auto"/>
          <w:sz w:val="24"/>
          <w:szCs w:val="24"/>
          <w:lang w:val="en-US"/>
        </w:rPr>
        <w:t xml:space="preserve">must not be the only ones to consider </w:t>
      </w:r>
      <w:r w:rsidR="004B6D25" w:rsidRPr="00BD2FBB">
        <w:rPr>
          <w:rFonts w:ascii="Book Antiqua" w:hAnsi="Book Antiqua" w:cs="Times New Roman"/>
          <w:color w:val="auto"/>
          <w:sz w:val="24"/>
          <w:szCs w:val="24"/>
          <w:lang w:val="en-US"/>
        </w:rPr>
        <w:t xml:space="preserve">in </w:t>
      </w:r>
      <w:r w:rsidR="007F7597" w:rsidRPr="00BD2FBB">
        <w:rPr>
          <w:rFonts w:ascii="Book Antiqua" w:hAnsi="Book Antiqua" w:cs="Times New Roman"/>
          <w:color w:val="auto"/>
          <w:sz w:val="24"/>
          <w:szCs w:val="24"/>
          <w:lang w:val="en-US"/>
        </w:rPr>
        <w:t>the implementation of therapy</w:t>
      </w:r>
      <w:r w:rsidR="00B8111B" w:rsidRPr="00BD2FBB">
        <w:rPr>
          <w:rFonts w:ascii="Book Antiqua" w:hAnsi="Book Antiqua" w:cs="Times New Roman"/>
          <w:color w:val="auto"/>
          <w:sz w:val="24"/>
          <w:szCs w:val="24"/>
          <w:lang w:val="en-US"/>
        </w:rPr>
        <w:t>. RGT furnishes detailed information about the self and personal identity of patients</w:t>
      </w:r>
      <w:r w:rsidR="004B6D25" w:rsidRPr="00BD2FBB">
        <w:rPr>
          <w:rFonts w:ascii="Book Antiqua" w:hAnsi="Book Antiqua" w:cs="Times New Roman"/>
          <w:color w:val="auto"/>
          <w:sz w:val="24"/>
          <w:szCs w:val="24"/>
          <w:lang w:val="en-US"/>
        </w:rPr>
        <w:t>,</w:t>
      </w:r>
      <w:r w:rsidR="00B8111B" w:rsidRPr="00BD2FBB">
        <w:rPr>
          <w:rFonts w:ascii="Book Antiqua" w:hAnsi="Book Antiqua" w:cs="Times New Roman"/>
          <w:color w:val="auto"/>
          <w:sz w:val="24"/>
          <w:szCs w:val="24"/>
          <w:lang w:val="en-US"/>
        </w:rPr>
        <w:t xml:space="preserve"> which is only one factor to consider </w:t>
      </w:r>
      <w:r w:rsidR="004B6D25" w:rsidRPr="00BD2FBB">
        <w:rPr>
          <w:rFonts w:ascii="Book Antiqua" w:hAnsi="Book Antiqua" w:cs="Times New Roman"/>
          <w:color w:val="auto"/>
          <w:sz w:val="24"/>
          <w:szCs w:val="24"/>
          <w:lang w:val="en-US"/>
        </w:rPr>
        <w:t xml:space="preserve">in </w:t>
      </w:r>
      <w:r w:rsidR="00B8111B" w:rsidRPr="00BD2FBB">
        <w:rPr>
          <w:rFonts w:ascii="Book Antiqua" w:hAnsi="Book Antiqua" w:cs="Times New Roman"/>
          <w:color w:val="auto"/>
          <w:sz w:val="24"/>
          <w:szCs w:val="24"/>
          <w:lang w:val="en-US"/>
        </w:rPr>
        <w:t xml:space="preserve">case formulation and </w:t>
      </w:r>
      <w:r w:rsidR="005F7C5D" w:rsidRPr="00BD2FBB">
        <w:rPr>
          <w:rFonts w:ascii="Book Antiqua" w:hAnsi="Book Antiqua" w:cs="Times New Roman"/>
          <w:color w:val="auto"/>
          <w:sz w:val="24"/>
          <w:szCs w:val="24"/>
          <w:lang w:val="en-US"/>
        </w:rPr>
        <w:t>therapy</w:t>
      </w:r>
      <w:r w:rsidR="00B8111B" w:rsidRPr="00BD2FBB">
        <w:rPr>
          <w:rFonts w:ascii="Book Antiqua" w:hAnsi="Book Antiqua" w:cs="Times New Roman"/>
          <w:color w:val="auto"/>
          <w:sz w:val="24"/>
          <w:szCs w:val="24"/>
          <w:lang w:val="en-US"/>
        </w:rPr>
        <w:t xml:space="preserve"> planning</w:t>
      </w:r>
      <w:r w:rsidR="005F7C5D" w:rsidRPr="00BD2FBB">
        <w:rPr>
          <w:rFonts w:ascii="Book Antiqua" w:hAnsi="Book Antiqua" w:cs="Times New Roman"/>
          <w:color w:val="auto"/>
          <w:sz w:val="24"/>
          <w:szCs w:val="24"/>
          <w:lang w:val="en-US"/>
        </w:rPr>
        <w:t>.</w:t>
      </w:r>
      <w:r w:rsidR="00847559">
        <w:rPr>
          <w:rFonts w:ascii="Book Antiqua" w:hAnsi="Book Antiqua" w:cs="Times New Roman" w:hint="eastAsia"/>
          <w:color w:val="auto"/>
          <w:sz w:val="24"/>
          <w:szCs w:val="24"/>
          <w:lang w:val="en-US" w:eastAsia="zh-CN"/>
        </w:rPr>
        <w:t xml:space="preserve"> </w:t>
      </w:r>
      <w:r w:rsidR="005F7C5D" w:rsidRPr="00BD2FBB">
        <w:rPr>
          <w:rFonts w:ascii="Book Antiqua" w:hAnsi="Book Antiqua" w:cs="Times New Roman"/>
          <w:color w:val="auto"/>
          <w:sz w:val="24"/>
          <w:szCs w:val="24"/>
          <w:lang w:val="en-US"/>
        </w:rPr>
        <w:t xml:space="preserve">The </w:t>
      </w:r>
      <w:r w:rsidR="000E4FF7" w:rsidRPr="00BD2FBB">
        <w:rPr>
          <w:rFonts w:ascii="Book Antiqua" w:hAnsi="Book Antiqua" w:cs="Times New Roman"/>
          <w:color w:val="auto"/>
          <w:sz w:val="24"/>
          <w:szCs w:val="24"/>
          <w:lang w:val="en-US"/>
        </w:rPr>
        <w:t xml:space="preserve">RGT </w:t>
      </w:r>
      <w:r w:rsidR="005F7C5D" w:rsidRPr="00BD2FBB">
        <w:rPr>
          <w:rFonts w:ascii="Book Antiqua" w:hAnsi="Book Antiqua" w:cs="Times New Roman"/>
          <w:color w:val="auto"/>
          <w:sz w:val="24"/>
          <w:szCs w:val="24"/>
          <w:lang w:val="en-US"/>
        </w:rPr>
        <w:t>is an asse</w:t>
      </w:r>
      <w:r w:rsidR="000E4FF7" w:rsidRPr="00BD2FBB">
        <w:rPr>
          <w:rFonts w:ascii="Book Antiqua" w:hAnsi="Book Antiqua" w:cs="Times New Roman"/>
          <w:color w:val="auto"/>
          <w:sz w:val="24"/>
          <w:szCs w:val="24"/>
          <w:lang w:val="en-US"/>
        </w:rPr>
        <w:t>ss</w:t>
      </w:r>
      <w:r w:rsidR="005F7C5D" w:rsidRPr="00BD2FBB">
        <w:rPr>
          <w:rFonts w:ascii="Book Antiqua" w:hAnsi="Book Antiqua" w:cs="Times New Roman"/>
          <w:color w:val="auto"/>
          <w:sz w:val="24"/>
          <w:szCs w:val="24"/>
          <w:lang w:val="en-US"/>
        </w:rPr>
        <w:t xml:space="preserve">ment technique that provides the clinician with relevant </w:t>
      </w:r>
      <w:r w:rsidR="000E4FF7" w:rsidRPr="00BD2FBB">
        <w:rPr>
          <w:rFonts w:ascii="Book Antiqua" w:hAnsi="Book Antiqua" w:cs="Times New Roman"/>
          <w:color w:val="auto"/>
          <w:sz w:val="24"/>
          <w:szCs w:val="24"/>
          <w:lang w:val="en-US"/>
        </w:rPr>
        <w:t xml:space="preserve">systematic </w:t>
      </w:r>
      <w:r w:rsidR="005F7C5D" w:rsidRPr="00BD2FBB">
        <w:rPr>
          <w:rFonts w:ascii="Book Antiqua" w:hAnsi="Book Antiqua" w:cs="Times New Roman"/>
          <w:color w:val="auto"/>
          <w:sz w:val="24"/>
          <w:szCs w:val="24"/>
          <w:lang w:val="en-US"/>
        </w:rPr>
        <w:t xml:space="preserve">information </w:t>
      </w:r>
      <w:r w:rsidR="000E4FF7" w:rsidRPr="00BD2FBB">
        <w:rPr>
          <w:rFonts w:ascii="Book Antiqua" w:hAnsi="Book Antiqua" w:cs="Times New Roman"/>
          <w:color w:val="auto"/>
          <w:sz w:val="24"/>
          <w:szCs w:val="24"/>
          <w:lang w:val="en-US"/>
        </w:rPr>
        <w:t xml:space="preserve">about </w:t>
      </w:r>
      <w:r w:rsidR="005F7C5D" w:rsidRPr="00BD2FBB">
        <w:rPr>
          <w:rFonts w:ascii="Book Antiqua" w:hAnsi="Book Antiqua" w:cs="Times New Roman"/>
          <w:color w:val="auto"/>
          <w:sz w:val="24"/>
          <w:szCs w:val="24"/>
          <w:lang w:val="en-US"/>
        </w:rPr>
        <w:t xml:space="preserve">the </w:t>
      </w:r>
      <w:r w:rsidR="000E4FF7" w:rsidRPr="00BD2FBB">
        <w:rPr>
          <w:rFonts w:ascii="Book Antiqua" w:hAnsi="Book Antiqua" w:cs="Times New Roman"/>
          <w:color w:val="auto"/>
          <w:sz w:val="24"/>
          <w:szCs w:val="24"/>
          <w:lang w:val="en-US"/>
        </w:rPr>
        <w:t>personal meanings, self-concept</w:t>
      </w:r>
      <w:r w:rsidR="004B6D25" w:rsidRPr="00BD2FBB">
        <w:rPr>
          <w:rFonts w:ascii="Book Antiqua" w:hAnsi="Book Antiqua" w:cs="Times New Roman"/>
          <w:color w:val="auto"/>
          <w:sz w:val="24"/>
          <w:szCs w:val="24"/>
          <w:lang w:val="en-US"/>
        </w:rPr>
        <w:t>,</w:t>
      </w:r>
      <w:r w:rsidR="000E4FF7" w:rsidRPr="00BD2FBB">
        <w:rPr>
          <w:rFonts w:ascii="Book Antiqua" w:hAnsi="Book Antiqua" w:cs="Times New Roman"/>
          <w:color w:val="auto"/>
          <w:sz w:val="24"/>
          <w:szCs w:val="24"/>
          <w:lang w:val="en-US"/>
        </w:rPr>
        <w:t xml:space="preserve"> and </w:t>
      </w:r>
      <w:r w:rsidR="005F7C5D" w:rsidRPr="00BD2FBB">
        <w:rPr>
          <w:rFonts w:ascii="Book Antiqua" w:hAnsi="Book Antiqua" w:cs="Times New Roman"/>
          <w:color w:val="auto"/>
          <w:sz w:val="24"/>
          <w:szCs w:val="24"/>
          <w:lang w:val="en-US"/>
        </w:rPr>
        <w:t xml:space="preserve">cognitive structure of </w:t>
      </w:r>
      <w:r w:rsidR="000E4FF7" w:rsidRPr="00BD2FBB">
        <w:rPr>
          <w:rFonts w:ascii="Book Antiqua" w:hAnsi="Book Antiqua" w:cs="Times New Roman"/>
          <w:color w:val="auto"/>
          <w:sz w:val="24"/>
          <w:szCs w:val="24"/>
          <w:lang w:val="en-US"/>
        </w:rPr>
        <w:t xml:space="preserve">patients, which can also be applied to </w:t>
      </w:r>
      <w:r w:rsidR="005F7C5D" w:rsidRPr="00BD2FBB">
        <w:rPr>
          <w:rFonts w:ascii="Book Antiqua" w:hAnsi="Book Antiqua" w:cs="Times New Roman"/>
          <w:color w:val="auto"/>
          <w:sz w:val="24"/>
          <w:szCs w:val="24"/>
          <w:lang w:val="en-US"/>
        </w:rPr>
        <w:t>psychotic patient</w:t>
      </w:r>
      <w:r w:rsidR="000E4FF7" w:rsidRPr="00BD2FBB">
        <w:rPr>
          <w:rFonts w:ascii="Book Antiqua" w:hAnsi="Book Antiqua" w:cs="Times New Roman"/>
          <w:color w:val="auto"/>
          <w:sz w:val="24"/>
          <w:szCs w:val="24"/>
          <w:lang w:val="en-US"/>
        </w:rPr>
        <w:t>s</w:t>
      </w:r>
      <w:r w:rsidR="005F7C5D" w:rsidRPr="00BD2FBB">
        <w:rPr>
          <w:rFonts w:ascii="Book Antiqua" w:hAnsi="Book Antiqua" w:cs="Times New Roman"/>
          <w:color w:val="auto"/>
          <w:sz w:val="24"/>
          <w:szCs w:val="24"/>
          <w:lang w:val="en-US"/>
        </w:rPr>
        <w:t xml:space="preserve">. This instrument has already demonstrated its utility in case formulation and research in psychology and </w:t>
      </w:r>
      <w:proofErr w:type="gramStart"/>
      <w:r w:rsidR="005F7C5D" w:rsidRPr="00BD2FBB">
        <w:rPr>
          <w:rFonts w:ascii="Book Antiqua" w:hAnsi="Book Antiqua" w:cs="Times New Roman"/>
          <w:color w:val="auto"/>
          <w:sz w:val="24"/>
          <w:szCs w:val="24"/>
          <w:lang w:val="en-US"/>
        </w:rPr>
        <w:t>psychotherapy</w:t>
      </w:r>
      <w:r w:rsidR="00A17880" w:rsidRPr="00BD2FBB">
        <w:rPr>
          <w:rFonts w:ascii="Book Antiqua" w:hAnsi="Book Antiqua" w:cs="Times New Roman"/>
          <w:color w:val="auto"/>
          <w:sz w:val="24"/>
          <w:szCs w:val="24"/>
          <w:vertAlign w:val="superscript"/>
          <w:lang w:val="en-US"/>
        </w:rPr>
        <w:t>[</w:t>
      </w:r>
      <w:proofErr w:type="gramEnd"/>
      <w:r w:rsidR="00A17880" w:rsidRPr="00BD2FBB">
        <w:rPr>
          <w:rFonts w:ascii="Book Antiqua" w:hAnsi="Book Antiqua" w:cs="Times New Roman"/>
          <w:color w:val="auto"/>
          <w:sz w:val="24"/>
          <w:szCs w:val="24"/>
          <w:vertAlign w:val="superscript"/>
          <w:lang w:val="en-US"/>
        </w:rPr>
        <w:t>37,38]</w:t>
      </w:r>
      <w:r w:rsidR="005F7C5D" w:rsidRPr="00BD2FBB">
        <w:rPr>
          <w:rFonts w:ascii="Book Antiqua" w:hAnsi="Book Antiqua" w:cs="Times New Roman"/>
          <w:color w:val="auto"/>
          <w:sz w:val="24"/>
          <w:szCs w:val="24"/>
          <w:lang w:val="en-US"/>
        </w:rPr>
        <w:t xml:space="preserve">, but </w:t>
      </w:r>
      <w:r w:rsidR="00BC2B94" w:rsidRPr="00BD2FBB">
        <w:rPr>
          <w:rFonts w:ascii="Book Antiqua" w:hAnsi="Book Antiqua" w:cs="Times New Roman"/>
          <w:color w:val="auto"/>
          <w:sz w:val="24"/>
          <w:szCs w:val="24"/>
          <w:lang w:val="en-US"/>
        </w:rPr>
        <w:t>its</w:t>
      </w:r>
      <w:r w:rsidR="005F7C5D" w:rsidRPr="00BD2FBB">
        <w:rPr>
          <w:rFonts w:ascii="Book Antiqua" w:hAnsi="Book Antiqua" w:cs="Times New Roman"/>
          <w:color w:val="auto"/>
          <w:sz w:val="24"/>
          <w:szCs w:val="24"/>
          <w:lang w:val="en-US"/>
        </w:rPr>
        <w:t xml:space="preserve"> clinical and research potential for psychotic disorders</w:t>
      </w:r>
      <w:r w:rsidR="00146D70" w:rsidRPr="00BD2FBB">
        <w:rPr>
          <w:rFonts w:ascii="Book Antiqua" w:hAnsi="Book Antiqua" w:cs="Times New Roman"/>
          <w:color w:val="auto"/>
          <w:sz w:val="24"/>
          <w:szCs w:val="24"/>
          <w:lang w:val="en-US"/>
        </w:rPr>
        <w:t xml:space="preserve"> </w:t>
      </w:r>
      <w:r w:rsidR="000E4FF7" w:rsidRPr="00BD2FBB">
        <w:rPr>
          <w:rFonts w:ascii="Book Antiqua" w:hAnsi="Book Antiqua" w:cs="Times New Roman"/>
          <w:color w:val="auto"/>
          <w:sz w:val="24"/>
          <w:szCs w:val="24"/>
          <w:lang w:val="en-US"/>
        </w:rPr>
        <w:t>ha</w:t>
      </w:r>
      <w:r w:rsidR="00BC2B94" w:rsidRPr="00BD2FBB">
        <w:rPr>
          <w:rFonts w:ascii="Book Antiqua" w:hAnsi="Book Antiqua" w:cs="Times New Roman"/>
          <w:color w:val="auto"/>
          <w:sz w:val="24"/>
          <w:szCs w:val="24"/>
          <w:lang w:val="en-US"/>
        </w:rPr>
        <w:t xml:space="preserve">s not </w:t>
      </w:r>
      <w:r w:rsidR="000E4FF7" w:rsidRPr="00BD2FBB">
        <w:rPr>
          <w:rFonts w:ascii="Book Antiqua" w:hAnsi="Book Antiqua" w:cs="Times New Roman"/>
          <w:color w:val="auto"/>
          <w:sz w:val="24"/>
          <w:szCs w:val="24"/>
          <w:lang w:val="en-US"/>
        </w:rPr>
        <w:t xml:space="preserve">been </w:t>
      </w:r>
      <w:r w:rsidR="00BC2B94" w:rsidRPr="00BD2FBB">
        <w:rPr>
          <w:rFonts w:ascii="Book Antiqua" w:hAnsi="Book Antiqua" w:cs="Times New Roman"/>
          <w:color w:val="auto"/>
          <w:sz w:val="24"/>
          <w:szCs w:val="24"/>
          <w:lang w:val="en-US"/>
        </w:rPr>
        <w:t>sufficiently exploited</w:t>
      </w:r>
      <w:r w:rsidR="004B6D25" w:rsidRPr="00BD2FBB">
        <w:rPr>
          <w:rFonts w:ascii="Book Antiqua" w:hAnsi="Book Antiqua" w:cs="Times New Roman"/>
          <w:color w:val="auto"/>
          <w:sz w:val="24"/>
          <w:szCs w:val="24"/>
          <w:lang w:val="en-US"/>
        </w:rPr>
        <w:t xml:space="preserve"> to date</w:t>
      </w:r>
      <w:r w:rsidR="00BC2B94" w:rsidRPr="00BD2FBB">
        <w:rPr>
          <w:rFonts w:ascii="Book Antiqua" w:hAnsi="Book Antiqua" w:cs="Times New Roman"/>
          <w:color w:val="auto"/>
          <w:sz w:val="24"/>
          <w:szCs w:val="24"/>
          <w:lang w:val="en-US"/>
        </w:rPr>
        <w:t>.</w:t>
      </w:r>
    </w:p>
    <w:p w:rsidR="00984BDE" w:rsidRDefault="00984BDE">
      <w:pPr>
        <w:rPr>
          <w:rFonts w:ascii="Book Antiqua" w:hAnsi="Book Antiqua" w:cs="Book Antiqua"/>
          <w:b/>
          <w:color w:val="auto"/>
          <w:sz w:val="24"/>
          <w:szCs w:val="24"/>
          <w:lang w:val="en-US" w:eastAsia="zh-CN"/>
        </w:rPr>
      </w:pPr>
    </w:p>
    <w:p w:rsidR="00200FD1" w:rsidRPr="00374A42" w:rsidRDefault="000E0DDA" w:rsidP="0066772A">
      <w:pPr>
        <w:pStyle w:val="Normal1"/>
        <w:spacing w:after="0" w:line="360" w:lineRule="auto"/>
        <w:jc w:val="both"/>
        <w:rPr>
          <w:rFonts w:ascii="Book Antiqua" w:hAnsi="Book Antiqua" w:cs="Book Antiqua"/>
          <w:b/>
          <w:color w:val="auto"/>
          <w:sz w:val="24"/>
          <w:szCs w:val="24"/>
          <w:lang w:val="en-US"/>
        </w:rPr>
      </w:pPr>
      <w:r w:rsidRPr="00374A42">
        <w:rPr>
          <w:rFonts w:ascii="Book Antiqua" w:hAnsi="Book Antiqua" w:cs="Book Antiqua"/>
          <w:b/>
          <w:color w:val="auto"/>
          <w:sz w:val="24"/>
          <w:szCs w:val="24"/>
          <w:lang w:val="en-US"/>
        </w:rPr>
        <w:t>COMMENTS</w:t>
      </w:r>
    </w:p>
    <w:p w:rsidR="00200FD1" w:rsidRPr="00374A42" w:rsidRDefault="000E0DDA" w:rsidP="0066772A">
      <w:pPr>
        <w:pStyle w:val="Normal1"/>
        <w:spacing w:after="0" w:line="360" w:lineRule="auto"/>
        <w:jc w:val="both"/>
        <w:rPr>
          <w:rFonts w:ascii="Book Antiqua" w:hAnsi="Book Antiqua" w:cs="Times New Roman"/>
          <w:b/>
          <w:i/>
          <w:color w:val="auto"/>
          <w:sz w:val="24"/>
          <w:szCs w:val="24"/>
          <w:lang w:val="en-US"/>
        </w:rPr>
      </w:pPr>
      <w:r w:rsidRPr="00374A42">
        <w:rPr>
          <w:rFonts w:ascii="Book Antiqua" w:hAnsi="Book Antiqua" w:cs="Times New Roman"/>
          <w:b/>
          <w:i/>
          <w:color w:val="auto"/>
          <w:sz w:val="24"/>
          <w:szCs w:val="24"/>
          <w:lang w:val="en-US"/>
        </w:rPr>
        <w:lastRenderedPageBreak/>
        <w:t>Case characteristics</w:t>
      </w:r>
    </w:p>
    <w:p w:rsidR="003125C2" w:rsidRPr="00BD2FBB" w:rsidRDefault="000E0DDA" w:rsidP="0066772A">
      <w:pPr>
        <w:pStyle w:val="Normal1"/>
        <w:spacing w:after="0" w:line="360" w:lineRule="auto"/>
        <w:jc w:val="both"/>
        <w:rPr>
          <w:rFonts w:ascii="Book Antiqua" w:hAnsi="Book Antiqua" w:cs="Times New Roman"/>
          <w:color w:val="auto"/>
          <w:sz w:val="24"/>
          <w:szCs w:val="24"/>
          <w:lang w:val="en-US"/>
        </w:rPr>
      </w:pPr>
      <w:proofErr w:type="gramStart"/>
      <w:r w:rsidRPr="00BD2FBB">
        <w:rPr>
          <w:rFonts w:ascii="Book Antiqua" w:hAnsi="Book Antiqua" w:cs="Times New Roman"/>
          <w:color w:val="auto"/>
          <w:sz w:val="24"/>
          <w:szCs w:val="24"/>
          <w:lang w:val="en-US"/>
        </w:rPr>
        <w:t>A 25-year-old man with severe persecutory delusions and hallucinations with threatening content without improvement following antipsychotic medication.</w:t>
      </w:r>
      <w:proofErr w:type="gramEnd"/>
    </w:p>
    <w:p w:rsidR="003125C2" w:rsidRPr="00BD2FBB" w:rsidRDefault="003125C2" w:rsidP="0066772A">
      <w:pPr>
        <w:pStyle w:val="Normal1"/>
        <w:spacing w:after="0" w:line="360" w:lineRule="auto"/>
        <w:jc w:val="both"/>
        <w:rPr>
          <w:rFonts w:ascii="Book Antiqua" w:hAnsi="Book Antiqua" w:cs="Times New Roman"/>
          <w:color w:val="auto"/>
          <w:sz w:val="24"/>
          <w:szCs w:val="24"/>
          <w:lang w:val="en-US"/>
        </w:rPr>
      </w:pPr>
    </w:p>
    <w:p w:rsidR="003125C2" w:rsidRPr="00374A42" w:rsidRDefault="000E0DDA" w:rsidP="0066772A">
      <w:pPr>
        <w:pStyle w:val="Normal1"/>
        <w:spacing w:after="0" w:line="360" w:lineRule="auto"/>
        <w:jc w:val="both"/>
        <w:rPr>
          <w:rFonts w:ascii="Book Antiqua" w:hAnsi="Book Antiqua" w:cs="Times New Roman"/>
          <w:b/>
          <w:i/>
          <w:color w:val="auto"/>
          <w:sz w:val="24"/>
          <w:szCs w:val="24"/>
          <w:lang w:val="en-US"/>
        </w:rPr>
      </w:pPr>
      <w:r w:rsidRPr="00374A42">
        <w:rPr>
          <w:rFonts w:ascii="Book Antiqua" w:hAnsi="Book Antiqua" w:cs="Times New Roman"/>
          <w:b/>
          <w:i/>
          <w:color w:val="auto"/>
          <w:sz w:val="24"/>
          <w:szCs w:val="24"/>
          <w:lang w:val="en-US"/>
        </w:rPr>
        <w:t>Clinical diagnosis</w:t>
      </w:r>
    </w:p>
    <w:p w:rsidR="003125C2" w:rsidRPr="00BD2FBB" w:rsidRDefault="000E0DDA" w:rsidP="0066772A">
      <w:pPr>
        <w:pStyle w:val="Normal1"/>
        <w:spacing w:after="0" w:line="360" w:lineRule="auto"/>
        <w:jc w:val="both"/>
        <w:rPr>
          <w:rFonts w:ascii="Book Antiqua" w:hAnsi="Book Antiqua" w:cs="Times New Roman"/>
          <w:color w:val="auto"/>
          <w:sz w:val="24"/>
          <w:szCs w:val="24"/>
          <w:lang w:val="en-US"/>
        </w:rPr>
      </w:pPr>
      <w:r w:rsidRPr="00BD2FBB">
        <w:rPr>
          <w:rFonts w:ascii="Book Antiqua" w:hAnsi="Book Antiqua" w:cs="Times New Roman"/>
          <w:color w:val="auto"/>
          <w:sz w:val="24"/>
          <w:szCs w:val="24"/>
          <w:lang w:val="en-US"/>
        </w:rPr>
        <w:t>Psychiatric diagnosis of schizophrenia and personality disorder not otherwise specified. The onset of the disorder was 2 years ago.</w:t>
      </w:r>
    </w:p>
    <w:p w:rsidR="003125C2" w:rsidRPr="00BD2FBB" w:rsidRDefault="003125C2" w:rsidP="0066772A">
      <w:pPr>
        <w:pStyle w:val="Normal1"/>
        <w:spacing w:after="0" w:line="360" w:lineRule="auto"/>
        <w:jc w:val="both"/>
        <w:rPr>
          <w:rFonts w:ascii="Book Antiqua" w:hAnsi="Book Antiqua" w:cs="Times New Roman"/>
          <w:color w:val="auto"/>
          <w:sz w:val="24"/>
          <w:szCs w:val="24"/>
          <w:lang w:val="en-US"/>
        </w:rPr>
      </w:pPr>
    </w:p>
    <w:p w:rsidR="003125C2" w:rsidRPr="00374A42" w:rsidRDefault="000E0DDA" w:rsidP="0066772A">
      <w:pPr>
        <w:pStyle w:val="Normal1"/>
        <w:spacing w:after="0" w:line="360" w:lineRule="auto"/>
        <w:jc w:val="both"/>
        <w:rPr>
          <w:rFonts w:ascii="Book Antiqua" w:hAnsi="Book Antiqua" w:cs="Times New Roman"/>
          <w:b/>
          <w:i/>
          <w:color w:val="auto"/>
          <w:sz w:val="24"/>
          <w:szCs w:val="24"/>
          <w:lang w:val="en-US"/>
        </w:rPr>
      </w:pPr>
      <w:r w:rsidRPr="00374A42">
        <w:rPr>
          <w:rFonts w:ascii="Book Antiqua" w:hAnsi="Book Antiqua" w:cs="Times New Roman"/>
          <w:b/>
          <w:i/>
          <w:color w:val="auto"/>
          <w:sz w:val="24"/>
          <w:szCs w:val="24"/>
          <w:lang w:val="en-US"/>
        </w:rPr>
        <w:t>Treatment</w:t>
      </w:r>
    </w:p>
    <w:p w:rsidR="003125C2" w:rsidRPr="00BD2FBB" w:rsidRDefault="000E0DDA" w:rsidP="0066772A">
      <w:pPr>
        <w:pStyle w:val="Normal1"/>
        <w:spacing w:after="0" w:line="360" w:lineRule="auto"/>
        <w:jc w:val="both"/>
        <w:rPr>
          <w:rFonts w:ascii="Book Antiqua" w:hAnsi="Book Antiqua" w:cs="Times New Roman"/>
          <w:color w:val="auto"/>
          <w:sz w:val="24"/>
          <w:szCs w:val="24"/>
          <w:lang w:val="en-US"/>
        </w:rPr>
      </w:pPr>
      <w:proofErr w:type="gramStart"/>
      <w:r w:rsidRPr="00BD2FBB">
        <w:rPr>
          <w:rFonts w:ascii="Book Antiqua" w:hAnsi="Book Antiqua" w:cs="Times New Roman"/>
          <w:color w:val="auto"/>
          <w:sz w:val="24"/>
          <w:szCs w:val="24"/>
          <w:lang w:val="en-US"/>
        </w:rPr>
        <w:t>Olanzapine 20 mg/d and Aripiprazole</w:t>
      </w:r>
      <w:r w:rsidR="00146D70" w:rsidRPr="00BD2FBB">
        <w:rPr>
          <w:rFonts w:ascii="Book Antiqua" w:hAnsi="Book Antiqua" w:cs="Times New Roman"/>
          <w:color w:val="auto"/>
          <w:sz w:val="24"/>
          <w:szCs w:val="24"/>
          <w:lang w:val="en-US"/>
        </w:rPr>
        <w:t xml:space="preserve"> </w:t>
      </w:r>
      <w:r w:rsidRPr="00BD2FBB">
        <w:rPr>
          <w:rFonts w:ascii="Book Antiqua" w:hAnsi="Book Antiqua" w:cs="Times New Roman"/>
          <w:color w:val="auto"/>
          <w:sz w:val="24"/>
          <w:szCs w:val="24"/>
          <w:lang w:val="en-US"/>
        </w:rPr>
        <w:t>400 mg/</w:t>
      </w:r>
      <w:proofErr w:type="spellStart"/>
      <w:r w:rsidRPr="00BD2FBB">
        <w:rPr>
          <w:rFonts w:ascii="Book Antiqua" w:hAnsi="Book Antiqua" w:cs="Times New Roman"/>
          <w:color w:val="auto"/>
          <w:sz w:val="24"/>
          <w:szCs w:val="24"/>
          <w:lang w:val="en-US"/>
        </w:rPr>
        <w:t>mo</w:t>
      </w:r>
      <w:proofErr w:type="spellEnd"/>
      <w:r w:rsidRPr="00BD2FBB">
        <w:rPr>
          <w:rFonts w:ascii="Book Antiqua" w:hAnsi="Book Antiqua" w:cs="Times New Roman"/>
          <w:color w:val="auto"/>
          <w:sz w:val="24"/>
          <w:szCs w:val="24"/>
          <w:lang w:val="en-US"/>
        </w:rPr>
        <w:t xml:space="preserve"> as depo.</w:t>
      </w:r>
      <w:proofErr w:type="gramEnd"/>
      <w:r w:rsidR="00146D70" w:rsidRPr="00BD2FBB">
        <w:rPr>
          <w:rFonts w:ascii="Book Antiqua" w:hAnsi="Book Antiqua" w:cs="Times New Roman"/>
          <w:color w:val="auto"/>
          <w:sz w:val="24"/>
          <w:szCs w:val="24"/>
          <w:lang w:val="en-US"/>
        </w:rPr>
        <w:t xml:space="preserve"> The case</w:t>
      </w:r>
      <w:r w:rsidRPr="00BD2FBB">
        <w:rPr>
          <w:rFonts w:ascii="Book Antiqua" w:hAnsi="Book Antiqua" w:cs="Times New Roman"/>
          <w:color w:val="auto"/>
          <w:sz w:val="24"/>
          <w:szCs w:val="24"/>
          <w:lang w:val="en-US"/>
        </w:rPr>
        <w:t xml:space="preserve"> is going to start metacognitive individual training for psychosis.</w:t>
      </w:r>
    </w:p>
    <w:p w:rsidR="00385E2E" w:rsidRPr="00BD2FBB" w:rsidRDefault="00385E2E" w:rsidP="0066772A">
      <w:pPr>
        <w:pStyle w:val="Normal1"/>
        <w:spacing w:after="0" w:line="360" w:lineRule="auto"/>
        <w:jc w:val="both"/>
        <w:rPr>
          <w:rFonts w:ascii="Book Antiqua" w:hAnsi="Book Antiqua" w:cs="Times New Roman"/>
          <w:color w:val="auto"/>
          <w:sz w:val="24"/>
          <w:szCs w:val="24"/>
          <w:lang w:val="en-US"/>
        </w:rPr>
      </w:pPr>
    </w:p>
    <w:p w:rsidR="00385E2E" w:rsidRPr="00655AD3" w:rsidRDefault="000E0DDA" w:rsidP="0066772A">
      <w:pPr>
        <w:pStyle w:val="Normal1"/>
        <w:spacing w:after="0" w:line="360" w:lineRule="auto"/>
        <w:jc w:val="both"/>
        <w:rPr>
          <w:rFonts w:ascii="Book Antiqua" w:hAnsi="Book Antiqua" w:cs="Times New Roman"/>
          <w:b/>
          <w:i/>
          <w:color w:val="auto"/>
          <w:sz w:val="24"/>
          <w:szCs w:val="24"/>
          <w:lang w:val="en-US"/>
        </w:rPr>
      </w:pPr>
      <w:r w:rsidRPr="00655AD3">
        <w:rPr>
          <w:rFonts w:ascii="Book Antiqua" w:hAnsi="Book Antiqua" w:cs="Times New Roman"/>
          <w:b/>
          <w:i/>
          <w:color w:val="auto"/>
          <w:sz w:val="24"/>
          <w:szCs w:val="24"/>
          <w:lang w:val="en-US"/>
        </w:rPr>
        <w:t>Experiences and lessons</w:t>
      </w:r>
    </w:p>
    <w:p w:rsidR="002529FC" w:rsidRDefault="000E0DDA" w:rsidP="0066772A">
      <w:pPr>
        <w:pStyle w:val="Normal1"/>
        <w:spacing w:after="0" w:line="360" w:lineRule="auto"/>
        <w:jc w:val="both"/>
        <w:rPr>
          <w:rFonts w:ascii="Book Antiqua" w:hAnsi="Book Antiqua" w:cs="Times New Roman"/>
          <w:color w:val="auto"/>
          <w:sz w:val="24"/>
          <w:szCs w:val="24"/>
          <w:lang w:val="en-US" w:eastAsia="zh-CN"/>
        </w:rPr>
      </w:pPr>
      <w:r w:rsidRPr="00BD2FBB">
        <w:rPr>
          <w:rFonts w:ascii="Book Antiqua" w:hAnsi="Book Antiqua" w:cs="Times New Roman"/>
          <w:color w:val="auto"/>
          <w:sz w:val="24"/>
          <w:szCs w:val="24"/>
          <w:lang w:val="en-US"/>
        </w:rPr>
        <w:t>The authors highlight the possibilities of the repertory grid technique to understand the personal meanings behind the symptoms and to identify targets for psychotherapy.</w:t>
      </w:r>
    </w:p>
    <w:p w:rsidR="00655AD3" w:rsidRDefault="00655AD3" w:rsidP="0066772A">
      <w:pPr>
        <w:pStyle w:val="Normal1"/>
        <w:spacing w:after="0" w:line="360" w:lineRule="auto"/>
        <w:jc w:val="both"/>
        <w:rPr>
          <w:rFonts w:ascii="Book Antiqua" w:hAnsi="Book Antiqua" w:cs="Times New Roman"/>
          <w:color w:val="auto"/>
          <w:sz w:val="24"/>
          <w:szCs w:val="24"/>
          <w:lang w:val="en-US" w:eastAsia="zh-CN"/>
        </w:rPr>
      </w:pPr>
    </w:p>
    <w:p w:rsidR="00655AD3" w:rsidRPr="00655AD3" w:rsidRDefault="00655AD3" w:rsidP="00655AD3">
      <w:pPr>
        <w:widowControl w:val="0"/>
        <w:spacing w:after="0" w:line="360" w:lineRule="auto"/>
        <w:jc w:val="both"/>
        <w:rPr>
          <w:rFonts w:ascii="Book Antiqua" w:eastAsia="宋体" w:hAnsi="Book Antiqua" w:cs="Times New Roman"/>
          <w:b/>
          <w:bCs/>
          <w:i/>
          <w:color w:val="auto"/>
          <w:kern w:val="2"/>
          <w:sz w:val="24"/>
          <w:szCs w:val="24"/>
          <w:lang w:val="en-US" w:eastAsia="zh-CN"/>
        </w:rPr>
      </w:pPr>
      <w:r w:rsidRPr="00655AD3">
        <w:rPr>
          <w:rFonts w:ascii="Book Antiqua" w:eastAsia="宋体" w:hAnsi="Book Antiqua" w:cs="Times New Roman"/>
          <w:b/>
          <w:bCs/>
          <w:i/>
          <w:color w:val="auto"/>
          <w:kern w:val="2"/>
          <w:sz w:val="24"/>
          <w:szCs w:val="24"/>
          <w:lang w:val="en-US" w:eastAsia="zh-CN"/>
        </w:rPr>
        <w:t>Peer-review</w:t>
      </w:r>
    </w:p>
    <w:p w:rsidR="00655AD3" w:rsidRPr="00BD2FBB" w:rsidRDefault="00655AD3" w:rsidP="0066772A">
      <w:pPr>
        <w:pStyle w:val="Normal1"/>
        <w:spacing w:after="0" w:line="360" w:lineRule="auto"/>
        <w:jc w:val="both"/>
        <w:rPr>
          <w:rFonts w:ascii="Book Antiqua" w:hAnsi="Book Antiqua" w:cs="Times New Roman"/>
          <w:color w:val="auto"/>
          <w:sz w:val="24"/>
          <w:szCs w:val="24"/>
          <w:lang w:val="en-US" w:eastAsia="zh-CN"/>
        </w:rPr>
      </w:pPr>
      <w:r w:rsidRPr="00655AD3">
        <w:rPr>
          <w:rFonts w:ascii="Book Antiqua" w:hAnsi="Book Antiqua" w:cs="Times New Roman"/>
          <w:color w:val="auto"/>
          <w:sz w:val="24"/>
          <w:szCs w:val="24"/>
          <w:lang w:val="en-US" w:eastAsia="zh-CN"/>
        </w:rPr>
        <w:t>The article is very good as of its scientifi</w:t>
      </w:r>
      <w:r w:rsidR="005C74F2">
        <w:rPr>
          <w:rFonts w:ascii="Book Antiqua" w:hAnsi="Book Antiqua" w:cs="Times New Roman" w:hint="eastAsia"/>
          <w:color w:val="auto"/>
          <w:sz w:val="24"/>
          <w:szCs w:val="24"/>
          <w:lang w:val="en-US" w:eastAsia="zh-CN"/>
        </w:rPr>
        <w:t>c.</w:t>
      </w:r>
    </w:p>
    <w:p w:rsidR="00385E2E" w:rsidRPr="00BD2FBB" w:rsidRDefault="00385E2E" w:rsidP="0066772A">
      <w:pPr>
        <w:pStyle w:val="Normal1"/>
        <w:spacing w:after="0" w:line="360" w:lineRule="auto"/>
        <w:jc w:val="both"/>
        <w:rPr>
          <w:rFonts w:ascii="Book Antiqua" w:hAnsi="Book Antiqua" w:cs="Times New Roman"/>
          <w:color w:val="auto"/>
          <w:sz w:val="24"/>
          <w:szCs w:val="24"/>
          <w:lang w:val="en-US"/>
        </w:rPr>
      </w:pPr>
    </w:p>
    <w:p w:rsidR="00AC392F" w:rsidRDefault="00AC392F">
      <w:pPr>
        <w:rPr>
          <w:rFonts w:ascii="Book Antiqua" w:hAnsi="Book Antiqua" w:cs="Times New Roman"/>
          <w:b/>
          <w:color w:val="auto"/>
          <w:sz w:val="24"/>
          <w:szCs w:val="24"/>
          <w:lang w:val="en-US"/>
        </w:rPr>
      </w:pPr>
      <w:r>
        <w:rPr>
          <w:rFonts w:ascii="Book Antiqua" w:hAnsi="Book Antiqua" w:cs="Times New Roman"/>
          <w:b/>
          <w:color w:val="auto"/>
          <w:sz w:val="24"/>
          <w:szCs w:val="24"/>
          <w:lang w:val="en-US"/>
        </w:rPr>
        <w:br w:type="page"/>
      </w:r>
    </w:p>
    <w:p w:rsidR="005343EF" w:rsidRDefault="00DB26D3" w:rsidP="0066772A">
      <w:pPr>
        <w:pStyle w:val="Normal1"/>
        <w:spacing w:after="0" w:line="360" w:lineRule="auto"/>
        <w:jc w:val="both"/>
        <w:rPr>
          <w:rFonts w:ascii="Book Antiqua" w:hAnsi="Book Antiqua" w:cs="Times New Roman"/>
          <w:b/>
          <w:color w:val="auto"/>
          <w:sz w:val="24"/>
          <w:szCs w:val="24"/>
          <w:lang w:val="en-US" w:eastAsia="zh-CN"/>
        </w:rPr>
      </w:pPr>
      <w:r w:rsidRPr="00BD2FBB">
        <w:rPr>
          <w:rFonts w:ascii="Book Antiqua" w:hAnsi="Book Antiqua" w:cs="Times New Roman"/>
          <w:b/>
          <w:color w:val="auto"/>
          <w:sz w:val="24"/>
          <w:szCs w:val="24"/>
          <w:lang w:val="en-US"/>
        </w:rPr>
        <w:lastRenderedPageBreak/>
        <w:t>REFERENCES</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bookmarkStart w:id="8" w:name="OLE_LINK1"/>
      <w:bookmarkStart w:id="9" w:name="OLE_LINK2"/>
      <w:bookmarkStart w:id="10" w:name="OLE_LINK8"/>
      <w:bookmarkStart w:id="11" w:name="OLE_LINK176"/>
      <w:bookmarkStart w:id="12" w:name="OLE_LINK187"/>
      <w:bookmarkStart w:id="13" w:name="OLE_LINK188"/>
      <w:r w:rsidRPr="00F11A6D">
        <w:rPr>
          <w:rFonts w:ascii="Book Antiqua" w:eastAsia="宋体" w:hAnsi="Book Antiqua" w:cs="宋体"/>
          <w:color w:val="auto"/>
          <w:sz w:val="24"/>
          <w:szCs w:val="24"/>
          <w:lang w:val="en-US" w:eastAsia="zh-CN"/>
        </w:rPr>
        <w:t>1 </w:t>
      </w:r>
      <w:proofErr w:type="spellStart"/>
      <w:r w:rsidRPr="00F11A6D">
        <w:rPr>
          <w:rFonts w:ascii="Book Antiqua" w:eastAsia="宋体" w:hAnsi="Book Antiqua" w:cs="宋体"/>
          <w:b/>
          <w:bCs/>
          <w:color w:val="auto"/>
          <w:sz w:val="24"/>
          <w:szCs w:val="24"/>
          <w:lang w:val="en-US" w:eastAsia="zh-CN"/>
        </w:rPr>
        <w:t>Coid</w:t>
      </w:r>
      <w:proofErr w:type="spellEnd"/>
      <w:r w:rsidRPr="00F11A6D">
        <w:rPr>
          <w:rFonts w:ascii="Book Antiqua" w:eastAsia="宋体" w:hAnsi="Book Antiqua" w:cs="宋体"/>
          <w:b/>
          <w:bCs/>
          <w:color w:val="auto"/>
          <w:sz w:val="24"/>
          <w:szCs w:val="24"/>
          <w:lang w:val="en-US" w:eastAsia="zh-CN"/>
        </w:rPr>
        <w:t xml:space="preserve"> JW</w:t>
      </w:r>
      <w:r w:rsidRPr="00F11A6D">
        <w:rPr>
          <w:rFonts w:ascii="Book Antiqua" w:eastAsia="宋体" w:hAnsi="Book Antiqua" w:cs="宋体"/>
          <w:color w:val="auto"/>
          <w:sz w:val="24"/>
          <w:szCs w:val="24"/>
          <w:lang w:val="en-US" w:eastAsia="zh-CN"/>
        </w:rPr>
        <w:t xml:space="preserve">, Ullrich S, </w:t>
      </w:r>
      <w:proofErr w:type="spellStart"/>
      <w:r w:rsidRPr="00F11A6D">
        <w:rPr>
          <w:rFonts w:ascii="Book Antiqua" w:eastAsia="宋体" w:hAnsi="Book Antiqua" w:cs="宋体"/>
          <w:color w:val="auto"/>
          <w:sz w:val="24"/>
          <w:szCs w:val="24"/>
          <w:lang w:val="en-US" w:eastAsia="zh-CN"/>
        </w:rPr>
        <w:t>Kallis</w:t>
      </w:r>
      <w:proofErr w:type="spellEnd"/>
      <w:r w:rsidRPr="00F11A6D">
        <w:rPr>
          <w:rFonts w:ascii="Book Antiqua" w:eastAsia="宋体" w:hAnsi="Book Antiqua" w:cs="宋体"/>
          <w:color w:val="auto"/>
          <w:sz w:val="24"/>
          <w:szCs w:val="24"/>
          <w:lang w:val="en-US" w:eastAsia="zh-CN"/>
        </w:rPr>
        <w:t xml:space="preserve"> C, </w:t>
      </w:r>
      <w:proofErr w:type="spellStart"/>
      <w:r w:rsidRPr="00F11A6D">
        <w:rPr>
          <w:rFonts w:ascii="Book Antiqua" w:eastAsia="宋体" w:hAnsi="Book Antiqua" w:cs="宋体"/>
          <w:color w:val="auto"/>
          <w:sz w:val="24"/>
          <w:szCs w:val="24"/>
          <w:lang w:val="en-US" w:eastAsia="zh-CN"/>
        </w:rPr>
        <w:t>Keers</w:t>
      </w:r>
      <w:proofErr w:type="spellEnd"/>
      <w:r w:rsidRPr="00F11A6D">
        <w:rPr>
          <w:rFonts w:ascii="Book Antiqua" w:eastAsia="宋体" w:hAnsi="Book Antiqua" w:cs="宋体"/>
          <w:color w:val="auto"/>
          <w:sz w:val="24"/>
          <w:szCs w:val="24"/>
          <w:lang w:val="en-US" w:eastAsia="zh-CN"/>
        </w:rPr>
        <w:t xml:space="preserve"> R, Barker D, Cowden F, Stamps R. The relationship between delusions and violence: findings from the East London first episode psychosis study. </w:t>
      </w:r>
      <w:r w:rsidRPr="00F11A6D">
        <w:rPr>
          <w:rFonts w:ascii="Book Antiqua" w:eastAsia="宋体" w:hAnsi="Book Antiqua" w:cs="宋体"/>
          <w:i/>
          <w:iCs/>
          <w:color w:val="auto"/>
          <w:sz w:val="24"/>
          <w:szCs w:val="24"/>
          <w:lang w:val="en-US" w:eastAsia="zh-CN"/>
        </w:rPr>
        <w:t>JAMA Psychiatry</w:t>
      </w:r>
      <w:r w:rsidRPr="00F11A6D">
        <w:rPr>
          <w:rFonts w:ascii="Book Antiqua" w:eastAsia="宋体" w:hAnsi="Book Antiqua" w:cs="宋体"/>
          <w:color w:val="auto"/>
          <w:sz w:val="24"/>
          <w:szCs w:val="24"/>
          <w:lang w:val="en-US" w:eastAsia="zh-CN"/>
        </w:rPr>
        <w:t> 2013; </w:t>
      </w:r>
      <w:r w:rsidRPr="00F11A6D">
        <w:rPr>
          <w:rFonts w:ascii="Book Antiqua" w:eastAsia="宋体" w:hAnsi="Book Antiqua" w:cs="宋体"/>
          <w:b/>
          <w:bCs/>
          <w:color w:val="auto"/>
          <w:sz w:val="24"/>
          <w:szCs w:val="24"/>
          <w:lang w:val="en-US" w:eastAsia="zh-CN"/>
        </w:rPr>
        <w:t>70</w:t>
      </w:r>
      <w:r w:rsidRPr="00F11A6D">
        <w:rPr>
          <w:rFonts w:ascii="Book Antiqua" w:eastAsia="宋体" w:hAnsi="Book Antiqua" w:cs="宋体"/>
          <w:color w:val="auto"/>
          <w:sz w:val="24"/>
          <w:szCs w:val="24"/>
          <w:lang w:val="en-US" w:eastAsia="zh-CN"/>
        </w:rPr>
        <w:t>: 465-471 [PMID: 23467760 DOI: 10.1001/jamapsychiatry.2013.12]</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2 </w:t>
      </w:r>
      <w:r w:rsidRPr="00F11A6D">
        <w:rPr>
          <w:rFonts w:ascii="Book Antiqua" w:eastAsia="宋体" w:hAnsi="Book Antiqua" w:cs="宋体"/>
          <w:b/>
          <w:bCs/>
          <w:color w:val="auto"/>
          <w:sz w:val="24"/>
          <w:szCs w:val="24"/>
          <w:lang w:val="en-US" w:eastAsia="zh-CN"/>
        </w:rPr>
        <w:t>Freeman D</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Garety</w:t>
      </w:r>
      <w:proofErr w:type="spellEnd"/>
      <w:r w:rsidRPr="00F11A6D">
        <w:rPr>
          <w:rFonts w:ascii="Book Antiqua" w:eastAsia="宋体" w:hAnsi="Book Antiqua" w:cs="宋体"/>
          <w:color w:val="auto"/>
          <w:sz w:val="24"/>
          <w:szCs w:val="24"/>
          <w:lang w:val="en-US" w:eastAsia="zh-CN"/>
        </w:rPr>
        <w:t xml:space="preserve"> P. Advances in understanding and treating persecutory delusions: a review. </w:t>
      </w:r>
      <w:proofErr w:type="spellStart"/>
      <w:r w:rsidRPr="00F11A6D">
        <w:rPr>
          <w:rFonts w:ascii="Book Antiqua" w:eastAsia="宋体" w:hAnsi="Book Antiqua" w:cs="宋体"/>
          <w:i/>
          <w:iCs/>
          <w:color w:val="auto"/>
          <w:sz w:val="24"/>
          <w:szCs w:val="24"/>
          <w:lang w:val="en-US" w:eastAsia="zh-CN"/>
        </w:rPr>
        <w:t>Soc</w:t>
      </w:r>
      <w:proofErr w:type="spellEnd"/>
      <w:r w:rsidRPr="00F11A6D">
        <w:rPr>
          <w:rFonts w:ascii="Book Antiqua" w:eastAsia="宋体" w:hAnsi="Book Antiqua" w:cs="宋体"/>
          <w:i/>
          <w:iCs/>
          <w:color w:val="auto"/>
          <w:sz w:val="24"/>
          <w:szCs w:val="24"/>
          <w:lang w:val="en-US" w:eastAsia="zh-CN"/>
        </w:rPr>
        <w:t xml:space="preserve"> Psychiatry </w:t>
      </w:r>
      <w:proofErr w:type="spellStart"/>
      <w:r w:rsidRPr="00F11A6D">
        <w:rPr>
          <w:rFonts w:ascii="Book Antiqua" w:eastAsia="宋体" w:hAnsi="Book Antiqua" w:cs="宋体"/>
          <w:i/>
          <w:iCs/>
          <w:color w:val="auto"/>
          <w:sz w:val="24"/>
          <w:szCs w:val="24"/>
          <w:lang w:val="en-US" w:eastAsia="zh-CN"/>
        </w:rPr>
        <w:t>Psychiatr</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Epidemiol</w:t>
      </w:r>
      <w:proofErr w:type="spellEnd"/>
      <w:r w:rsidRPr="00F11A6D">
        <w:rPr>
          <w:rFonts w:ascii="Book Antiqua" w:eastAsia="宋体" w:hAnsi="Book Antiqua" w:cs="宋体"/>
          <w:color w:val="auto"/>
          <w:sz w:val="24"/>
          <w:szCs w:val="24"/>
          <w:lang w:val="en-US" w:eastAsia="zh-CN"/>
        </w:rPr>
        <w:t> 2014; </w:t>
      </w:r>
      <w:r w:rsidRPr="00F11A6D">
        <w:rPr>
          <w:rFonts w:ascii="Book Antiqua" w:eastAsia="宋体" w:hAnsi="Book Antiqua" w:cs="宋体"/>
          <w:b/>
          <w:bCs/>
          <w:color w:val="auto"/>
          <w:sz w:val="24"/>
          <w:szCs w:val="24"/>
          <w:lang w:val="en-US" w:eastAsia="zh-CN"/>
        </w:rPr>
        <w:t>49</w:t>
      </w:r>
      <w:r w:rsidRPr="00F11A6D">
        <w:rPr>
          <w:rFonts w:ascii="Book Antiqua" w:eastAsia="宋体" w:hAnsi="Book Antiqua" w:cs="宋体"/>
          <w:color w:val="auto"/>
          <w:sz w:val="24"/>
          <w:szCs w:val="24"/>
          <w:lang w:val="en-US" w:eastAsia="zh-CN"/>
        </w:rPr>
        <w:t>: 1179-1189 [PMID: 25005465 DOI: 10.1007/s00127-014-0928-7]</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3 </w:t>
      </w:r>
      <w:r w:rsidRPr="00F11A6D">
        <w:rPr>
          <w:rFonts w:ascii="Book Antiqua" w:eastAsia="宋体" w:hAnsi="Book Antiqua" w:cs="宋体"/>
          <w:b/>
          <w:bCs/>
          <w:color w:val="auto"/>
          <w:sz w:val="24"/>
          <w:szCs w:val="24"/>
          <w:lang w:val="en-US" w:eastAsia="zh-CN"/>
        </w:rPr>
        <w:t>Kane JM</w:t>
      </w:r>
      <w:r w:rsidRPr="00F11A6D">
        <w:rPr>
          <w:rFonts w:ascii="Book Antiqua" w:eastAsia="宋体" w:hAnsi="Book Antiqua" w:cs="宋体"/>
          <w:color w:val="auto"/>
          <w:sz w:val="24"/>
          <w:szCs w:val="24"/>
          <w:lang w:val="en-US" w:eastAsia="zh-CN"/>
        </w:rPr>
        <w:t>.</w:t>
      </w:r>
      <w:proofErr w:type="gramEnd"/>
      <w:r w:rsidRPr="00F11A6D">
        <w:rPr>
          <w:rFonts w:ascii="Book Antiqua" w:eastAsia="宋体" w:hAnsi="Book Antiqua" w:cs="宋体"/>
          <w:color w:val="auto"/>
          <w:sz w:val="24"/>
          <w:szCs w:val="24"/>
          <w:lang w:val="en-US" w:eastAsia="zh-CN"/>
        </w:rPr>
        <w:t xml:space="preserve"> </w:t>
      </w:r>
      <w:proofErr w:type="gramStart"/>
      <w:r w:rsidRPr="00F11A6D">
        <w:rPr>
          <w:rFonts w:ascii="Book Antiqua" w:eastAsia="宋体" w:hAnsi="Book Antiqua" w:cs="宋体"/>
          <w:color w:val="auto"/>
          <w:sz w:val="24"/>
          <w:szCs w:val="24"/>
          <w:lang w:val="en-US" w:eastAsia="zh-CN"/>
        </w:rPr>
        <w:t>Treatment-resistant schizophrenic patients.</w:t>
      </w:r>
      <w:proofErr w:type="gramEnd"/>
      <w:r w:rsidRPr="00F11A6D">
        <w:rPr>
          <w:rFonts w:ascii="Book Antiqua" w:eastAsia="宋体" w:hAnsi="Book Antiqua" w:cs="宋体"/>
          <w:color w:val="auto"/>
          <w:sz w:val="24"/>
          <w:szCs w:val="24"/>
          <w:lang w:val="en-US" w:eastAsia="zh-CN"/>
        </w:rPr>
        <w:t>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Clin</w:t>
      </w:r>
      <w:proofErr w:type="spellEnd"/>
      <w:r w:rsidRPr="00F11A6D">
        <w:rPr>
          <w:rFonts w:ascii="Book Antiqua" w:eastAsia="宋体" w:hAnsi="Book Antiqua" w:cs="宋体"/>
          <w:i/>
          <w:iCs/>
          <w:color w:val="auto"/>
          <w:sz w:val="24"/>
          <w:szCs w:val="24"/>
          <w:lang w:val="en-US" w:eastAsia="zh-CN"/>
        </w:rPr>
        <w:t xml:space="preserve"> Psychiatry</w:t>
      </w:r>
      <w:r w:rsidRPr="00F11A6D">
        <w:rPr>
          <w:rFonts w:ascii="Book Antiqua" w:eastAsia="宋体" w:hAnsi="Book Antiqua" w:cs="宋体"/>
          <w:color w:val="auto"/>
          <w:sz w:val="24"/>
          <w:szCs w:val="24"/>
          <w:lang w:val="en-US" w:eastAsia="zh-CN"/>
        </w:rPr>
        <w:t> 1996; </w:t>
      </w:r>
      <w:r w:rsidRPr="00F11A6D">
        <w:rPr>
          <w:rFonts w:ascii="Book Antiqua" w:eastAsia="宋体" w:hAnsi="Book Antiqua" w:cs="宋体"/>
          <w:b/>
          <w:bCs/>
          <w:color w:val="auto"/>
          <w:sz w:val="24"/>
          <w:szCs w:val="24"/>
          <w:lang w:val="en-US" w:eastAsia="zh-CN"/>
        </w:rPr>
        <w:t xml:space="preserve">57 </w:t>
      </w:r>
      <w:proofErr w:type="spellStart"/>
      <w:r w:rsidRPr="00F11A6D">
        <w:rPr>
          <w:rFonts w:ascii="Book Antiqua" w:eastAsia="宋体" w:hAnsi="Book Antiqua" w:cs="宋体"/>
          <w:bCs/>
          <w:color w:val="auto"/>
          <w:sz w:val="24"/>
          <w:szCs w:val="24"/>
          <w:lang w:val="en-US" w:eastAsia="zh-CN"/>
        </w:rPr>
        <w:t>Suppl</w:t>
      </w:r>
      <w:proofErr w:type="spellEnd"/>
      <w:r w:rsidRPr="00F11A6D">
        <w:rPr>
          <w:rFonts w:ascii="Book Antiqua" w:eastAsia="宋体" w:hAnsi="Book Antiqua" w:cs="宋体"/>
          <w:bCs/>
          <w:color w:val="auto"/>
          <w:sz w:val="24"/>
          <w:szCs w:val="24"/>
          <w:lang w:val="en-US" w:eastAsia="zh-CN"/>
        </w:rPr>
        <w:t xml:space="preserve"> 9</w:t>
      </w:r>
      <w:r w:rsidRPr="00F11A6D">
        <w:rPr>
          <w:rFonts w:ascii="Book Antiqua" w:eastAsia="宋体" w:hAnsi="Book Antiqua" w:cs="宋体"/>
          <w:color w:val="auto"/>
          <w:sz w:val="24"/>
          <w:szCs w:val="24"/>
          <w:lang w:val="en-US" w:eastAsia="zh-CN"/>
        </w:rPr>
        <w:t>: 35-40 [PMID: 8823348]</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4 </w:t>
      </w:r>
      <w:proofErr w:type="spellStart"/>
      <w:r w:rsidRPr="00F11A6D">
        <w:rPr>
          <w:rFonts w:ascii="Book Antiqua" w:eastAsia="宋体" w:hAnsi="Book Antiqua" w:cs="宋体"/>
          <w:b/>
          <w:bCs/>
          <w:color w:val="auto"/>
          <w:sz w:val="24"/>
          <w:szCs w:val="24"/>
          <w:lang w:val="en-US" w:eastAsia="zh-CN"/>
        </w:rPr>
        <w:t>Leucht</w:t>
      </w:r>
      <w:proofErr w:type="spellEnd"/>
      <w:r w:rsidRPr="00F11A6D">
        <w:rPr>
          <w:rFonts w:ascii="Book Antiqua" w:eastAsia="宋体" w:hAnsi="Book Antiqua" w:cs="宋体"/>
          <w:b/>
          <w:bCs/>
          <w:color w:val="auto"/>
          <w:sz w:val="24"/>
          <w:szCs w:val="24"/>
          <w:lang w:val="en-US" w:eastAsia="zh-CN"/>
        </w:rPr>
        <w:t xml:space="preserve"> S</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Arbter</w:t>
      </w:r>
      <w:proofErr w:type="spellEnd"/>
      <w:r w:rsidRPr="00F11A6D">
        <w:rPr>
          <w:rFonts w:ascii="Book Antiqua" w:eastAsia="宋体" w:hAnsi="Book Antiqua" w:cs="宋体"/>
          <w:color w:val="auto"/>
          <w:sz w:val="24"/>
          <w:szCs w:val="24"/>
          <w:lang w:val="en-US" w:eastAsia="zh-CN"/>
        </w:rPr>
        <w:t xml:space="preserve"> D, Engel RR, </w:t>
      </w:r>
      <w:proofErr w:type="spellStart"/>
      <w:r w:rsidRPr="00F11A6D">
        <w:rPr>
          <w:rFonts w:ascii="Book Antiqua" w:eastAsia="宋体" w:hAnsi="Book Antiqua" w:cs="宋体"/>
          <w:color w:val="auto"/>
          <w:sz w:val="24"/>
          <w:szCs w:val="24"/>
          <w:lang w:val="en-US" w:eastAsia="zh-CN"/>
        </w:rPr>
        <w:t>Kissling</w:t>
      </w:r>
      <w:proofErr w:type="spellEnd"/>
      <w:r w:rsidRPr="00F11A6D">
        <w:rPr>
          <w:rFonts w:ascii="Book Antiqua" w:eastAsia="宋体" w:hAnsi="Book Antiqua" w:cs="宋体"/>
          <w:color w:val="auto"/>
          <w:sz w:val="24"/>
          <w:szCs w:val="24"/>
          <w:lang w:val="en-US" w:eastAsia="zh-CN"/>
        </w:rPr>
        <w:t xml:space="preserve"> W, Davis JM.</w:t>
      </w:r>
      <w:proofErr w:type="gramEnd"/>
      <w:r w:rsidRPr="00F11A6D">
        <w:rPr>
          <w:rFonts w:ascii="Book Antiqua" w:eastAsia="宋体" w:hAnsi="Book Antiqua" w:cs="宋体"/>
          <w:color w:val="auto"/>
          <w:sz w:val="24"/>
          <w:szCs w:val="24"/>
          <w:lang w:val="en-US" w:eastAsia="zh-CN"/>
        </w:rPr>
        <w:t xml:space="preserve"> How effective are second-generation antipsychotic drugs? </w:t>
      </w:r>
      <w:proofErr w:type="gramStart"/>
      <w:r w:rsidRPr="00F11A6D">
        <w:rPr>
          <w:rFonts w:ascii="Book Antiqua" w:eastAsia="宋体" w:hAnsi="Book Antiqua" w:cs="宋体"/>
          <w:color w:val="auto"/>
          <w:sz w:val="24"/>
          <w:szCs w:val="24"/>
          <w:lang w:val="en-US" w:eastAsia="zh-CN"/>
        </w:rPr>
        <w:t>A meta-analysis of placebo-controlled trials.</w:t>
      </w:r>
      <w:proofErr w:type="gramEnd"/>
      <w:r w:rsidRPr="00F11A6D">
        <w:rPr>
          <w:rFonts w:ascii="Book Antiqua" w:eastAsia="宋体" w:hAnsi="Book Antiqua" w:cs="宋体"/>
          <w:color w:val="auto"/>
          <w:sz w:val="24"/>
          <w:szCs w:val="24"/>
          <w:lang w:val="en-US" w:eastAsia="zh-CN"/>
        </w:rPr>
        <w:t> </w:t>
      </w:r>
      <w:proofErr w:type="spellStart"/>
      <w:r w:rsidRPr="00F11A6D">
        <w:rPr>
          <w:rFonts w:ascii="Book Antiqua" w:eastAsia="宋体" w:hAnsi="Book Antiqua" w:cs="宋体"/>
          <w:i/>
          <w:iCs/>
          <w:color w:val="auto"/>
          <w:sz w:val="24"/>
          <w:szCs w:val="24"/>
          <w:lang w:val="en-US" w:eastAsia="zh-CN"/>
        </w:rPr>
        <w:t>Mol</w:t>
      </w:r>
      <w:proofErr w:type="spellEnd"/>
      <w:r w:rsidRPr="00F11A6D">
        <w:rPr>
          <w:rFonts w:ascii="Book Antiqua" w:eastAsia="宋体" w:hAnsi="Book Antiqua" w:cs="宋体"/>
          <w:i/>
          <w:iCs/>
          <w:color w:val="auto"/>
          <w:sz w:val="24"/>
          <w:szCs w:val="24"/>
          <w:lang w:val="en-US" w:eastAsia="zh-CN"/>
        </w:rPr>
        <w:t xml:space="preserve"> Psychiatry</w:t>
      </w:r>
      <w:r w:rsidRPr="00F11A6D">
        <w:rPr>
          <w:rFonts w:ascii="Book Antiqua" w:eastAsia="宋体" w:hAnsi="Book Antiqua" w:cs="宋体"/>
          <w:color w:val="auto"/>
          <w:sz w:val="24"/>
          <w:szCs w:val="24"/>
          <w:lang w:val="en-US" w:eastAsia="zh-CN"/>
        </w:rPr>
        <w:t> 2009; </w:t>
      </w:r>
      <w:r w:rsidRPr="00F11A6D">
        <w:rPr>
          <w:rFonts w:ascii="Book Antiqua" w:eastAsia="宋体" w:hAnsi="Book Antiqua" w:cs="宋体"/>
          <w:b/>
          <w:bCs/>
          <w:color w:val="auto"/>
          <w:sz w:val="24"/>
          <w:szCs w:val="24"/>
          <w:lang w:val="en-US" w:eastAsia="zh-CN"/>
        </w:rPr>
        <w:t>14</w:t>
      </w:r>
      <w:r w:rsidRPr="00F11A6D">
        <w:rPr>
          <w:rFonts w:ascii="Book Antiqua" w:eastAsia="宋体" w:hAnsi="Book Antiqua" w:cs="宋体"/>
          <w:color w:val="auto"/>
          <w:sz w:val="24"/>
          <w:szCs w:val="24"/>
          <w:lang w:val="en-US" w:eastAsia="zh-CN"/>
        </w:rPr>
        <w:t>: 429-447 [PMID: 18180760 DOI: 10.1038/sj.mp.4002136]</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5 </w:t>
      </w:r>
      <w:r w:rsidRPr="00F11A6D">
        <w:rPr>
          <w:rFonts w:ascii="Book Antiqua" w:eastAsia="宋体" w:hAnsi="Book Antiqua" w:cs="宋体"/>
          <w:b/>
          <w:bCs/>
          <w:color w:val="auto"/>
          <w:sz w:val="24"/>
          <w:szCs w:val="24"/>
          <w:lang w:val="en-US" w:eastAsia="zh-CN"/>
        </w:rPr>
        <w:t>Burns AM</w:t>
      </w:r>
      <w:r w:rsidRPr="00F11A6D">
        <w:rPr>
          <w:rFonts w:ascii="Book Antiqua" w:eastAsia="宋体" w:hAnsi="Book Antiqua" w:cs="宋体"/>
          <w:color w:val="auto"/>
          <w:sz w:val="24"/>
          <w:szCs w:val="24"/>
          <w:lang w:val="en-US" w:eastAsia="zh-CN"/>
        </w:rPr>
        <w:t>, Erickson DH, Brenner CA. Cognitive-behavioral therapy for medication-resistant psychosis: a meta-analytic review. </w:t>
      </w:r>
      <w:proofErr w:type="spellStart"/>
      <w:r w:rsidRPr="00F11A6D">
        <w:rPr>
          <w:rFonts w:ascii="Book Antiqua" w:eastAsia="宋体" w:hAnsi="Book Antiqua" w:cs="宋体"/>
          <w:i/>
          <w:iCs/>
          <w:color w:val="auto"/>
          <w:sz w:val="24"/>
          <w:szCs w:val="24"/>
          <w:lang w:val="en-US" w:eastAsia="zh-CN"/>
        </w:rPr>
        <w:t>Psychiatr</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Serv</w:t>
      </w:r>
      <w:proofErr w:type="spellEnd"/>
      <w:r w:rsidRPr="00F11A6D">
        <w:rPr>
          <w:rFonts w:ascii="Book Antiqua" w:eastAsia="宋体" w:hAnsi="Book Antiqua" w:cs="宋体"/>
          <w:color w:val="auto"/>
          <w:sz w:val="24"/>
          <w:szCs w:val="24"/>
          <w:lang w:val="en-US" w:eastAsia="zh-CN"/>
        </w:rPr>
        <w:t> 2014; </w:t>
      </w:r>
      <w:r w:rsidRPr="00F11A6D">
        <w:rPr>
          <w:rFonts w:ascii="Book Antiqua" w:eastAsia="宋体" w:hAnsi="Book Antiqua" w:cs="宋体"/>
          <w:b/>
          <w:bCs/>
          <w:color w:val="auto"/>
          <w:sz w:val="24"/>
          <w:szCs w:val="24"/>
          <w:lang w:val="en-US" w:eastAsia="zh-CN"/>
        </w:rPr>
        <w:t>65</w:t>
      </w:r>
      <w:r w:rsidRPr="00F11A6D">
        <w:rPr>
          <w:rFonts w:ascii="Book Antiqua" w:eastAsia="宋体" w:hAnsi="Book Antiqua" w:cs="宋体"/>
          <w:color w:val="auto"/>
          <w:sz w:val="24"/>
          <w:szCs w:val="24"/>
          <w:lang w:val="en-US" w:eastAsia="zh-CN"/>
        </w:rPr>
        <w:t>: 874-880 [PMID: 24686725 DOI: 10.1176/appi.ps.201300213]</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6 </w:t>
      </w:r>
      <w:r w:rsidRPr="00F11A6D">
        <w:rPr>
          <w:rFonts w:ascii="Book Antiqua" w:eastAsia="宋体" w:hAnsi="Book Antiqua" w:cs="宋体"/>
          <w:b/>
          <w:bCs/>
          <w:color w:val="auto"/>
          <w:sz w:val="24"/>
          <w:szCs w:val="24"/>
          <w:lang w:val="en-US" w:eastAsia="zh-CN"/>
        </w:rPr>
        <w:t>Morrison AP</w:t>
      </w:r>
      <w:r w:rsidRPr="00F11A6D">
        <w:rPr>
          <w:rFonts w:ascii="Book Antiqua" w:eastAsia="宋体" w:hAnsi="Book Antiqua" w:cs="宋体"/>
          <w:color w:val="auto"/>
          <w:sz w:val="24"/>
          <w:szCs w:val="24"/>
          <w:lang w:val="en-US" w:eastAsia="zh-CN"/>
        </w:rPr>
        <w:t xml:space="preserve">, Turkington D, Pyle M, Spencer H, </w:t>
      </w:r>
      <w:proofErr w:type="spellStart"/>
      <w:r w:rsidRPr="00F11A6D">
        <w:rPr>
          <w:rFonts w:ascii="Book Antiqua" w:eastAsia="宋体" w:hAnsi="Book Antiqua" w:cs="宋体"/>
          <w:color w:val="auto"/>
          <w:sz w:val="24"/>
          <w:szCs w:val="24"/>
          <w:lang w:val="en-US" w:eastAsia="zh-CN"/>
        </w:rPr>
        <w:t>Brabban</w:t>
      </w:r>
      <w:proofErr w:type="spellEnd"/>
      <w:r w:rsidRPr="00F11A6D">
        <w:rPr>
          <w:rFonts w:ascii="Book Antiqua" w:eastAsia="宋体" w:hAnsi="Book Antiqua" w:cs="宋体"/>
          <w:color w:val="auto"/>
          <w:sz w:val="24"/>
          <w:szCs w:val="24"/>
          <w:lang w:val="en-US" w:eastAsia="zh-CN"/>
        </w:rPr>
        <w:t xml:space="preserve"> A, Dunn G, </w:t>
      </w:r>
      <w:proofErr w:type="spellStart"/>
      <w:r w:rsidRPr="00F11A6D">
        <w:rPr>
          <w:rFonts w:ascii="Book Antiqua" w:eastAsia="宋体" w:hAnsi="Book Antiqua" w:cs="宋体"/>
          <w:color w:val="auto"/>
          <w:sz w:val="24"/>
          <w:szCs w:val="24"/>
          <w:lang w:val="en-US" w:eastAsia="zh-CN"/>
        </w:rPr>
        <w:t>Christodoulides</w:t>
      </w:r>
      <w:proofErr w:type="spellEnd"/>
      <w:r w:rsidRPr="00F11A6D">
        <w:rPr>
          <w:rFonts w:ascii="Book Antiqua" w:eastAsia="宋体" w:hAnsi="Book Antiqua" w:cs="宋体"/>
          <w:color w:val="auto"/>
          <w:sz w:val="24"/>
          <w:szCs w:val="24"/>
          <w:lang w:val="en-US" w:eastAsia="zh-CN"/>
        </w:rPr>
        <w:t xml:space="preserve"> T, Dudley R, Chapman N, </w:t>
      </w:r>
      <w:proofErr w:type="spellStart"/>
      <w:r w:rsidRPr="00F11A6D">
        <w:rPr>
          <w:rFonts w:ascii="Book Antiqua" w:eastAsia="宋体" w:hAnsi="Book Antiqua" w:cs="宋体"/>
          <w:color w:val="auto"/>
          <w:sz w:val="24"/>
          <w:szCs w:val="24"/>
          <w:lang w:val="en-US" w:eastAsia="zh-CN"/>
        </w:rPr>
        <w:t>Callcott</w:t>
      </w:r>
      <w:proofErr w:type="spellEnd"/>
      <w:r w:rsidRPr="00F11A6D">
        <w:rPr>
          <w:rFonts w:ascii="Book Antiqua" w:eastAsia="宋体" w:hAnsi="Book Antiqua" w:cs="宋体"/>
          <w:color w:val="auto"/>
          <w:sz w:val="24"/>
          <w:szCs w:val="24"/>
          <w:lang w:val="en-US" w:eastAsia="zh-CN"/>
        </w:rPr>
        <w:t xml:space="preserve"> P, Grace T, Lumley V, </w:t>
      </w:r>
      <w:proofErr w:type="spellStart"/>
      <w:r w:rsidRPr="00F11A6D">
        <w:rPr>
          <w:rFonts w:ascii="Book Antiqua" w:eastAsia="宋体" w:hAnsi="Book Antiqua" w:cs="宋体"/>
          <w:color w:val="auto"/>
          <w:sz w:val="24"/>
          <w:szCs w:val="24"/>
          <w:lang w:val="en-US" w:eastAsia="zh-CN"/>
        </w:rPr>
        <w:t>Drage</w:t>
      </w:r>
      <w:proofErr w:type="spellEnd"/>
      <w:r w:rsidRPr="00F11A6D">
        <w:rPr>
          <w:rFonts w:ascii="Book Antiqua" w:eastAsia="宋体" w:hAnsi="Book Antiqua" w:cs="宋体"/>
          <w:color w:val="auto"/>
          <w:sz w:val="24"/>
          <w:szCs w:val="24"/>
          <w:lang w:val="en-US" w:eastAsia="zh-CN"/>
        </w:rPr>
        <w:t xml:space="preserve"> L, Tully S, Irving K, Cummings A, Byrne R, Davies LM, Hutton P. Cognitive therapy for people with schizophrenia spectrum disorders not taking antipsychotic drugs: a single-blind </w:t>
      </w:r>
      <w:proofErr w:type="spellStart"/>
      <w:r w:rsidRPr="00F11A6D">
        <w:rPr>
          <w:rFonts w:ascii="Book Antiqua" w:eastAsia="宋体" w:hAnsi="Book Antiqua" w:cs="宋体"/>
          <w:color w:val="auto"/>
          <w:sz w:val="24"/>
          <w:szCs w:val="24"/>
          <w:lang w:val="en-US" w:eastAsia="zh-CN"/>
        </w:rPr>
        <w:t>randomised</w:t>
      </w:r>
      <w:proofErr w:type="spellEnd"/>
      <w:r w:rsidRPr="00F11A6D">
        <w:rPr>
          <w:rFonts w:ascii="Book Antiqua" w:eastAsia="宋体" w:hAnsi="Book Antiqua" w:cs="宋体"/>
          <w:color w:val="auto"/>
          <w:sz w:val="24"/>
          <w:szCs w:val="24"/>
          <w:lang w:val="en-US" w:eastAsia="zh-CN"/>
        </w:rPr>
        <w:t xml:space="preserve"> controlled trial. </w:t>
      </w:r>
      <w:r w:rsidRPr="00F11A6D">
        <w:rPr>
          <w:rFonts w:ascii="Book Antiqua" w:eastAsia="宋体" w:hAnsi="Book Antiqua" w:cs="宋体"/>
          <w:i/>
          <w:iCs/>
          <w:color w:val="auto"/>
          <w:sz w:val="24"/>
          <w:szCs w:val="24"/>
          <w:lang w:val="en-US" w:eastAsia="zh-CN"/>
        </w:rPr>
        <w:t>Lancet</w:t>
      </w:r>
      <w:r w:rsidRPr="00F11A6D">
        <w:rPr>
          <w:rFonts w:ascii="Book Antiqua" w:eastAsia="宋体" w:hAnsi="Book Antiqua" w:cs="宋体"/>
          <w:color w:val="auto"/>
          <w:sz w:val="24"/>
          <w:szCs w:val="24"/>
          <w:lang w:val="en-US" w:eastAsia="zh-CN"/>
        </w:rPr>
        <w:t> 2014; </w:t>
      </w:r>
      <w:r w:rsidRPr="00F11A6D">
        <w:rPr>
          <w:rFonts w:ascii="Book Antiqua" w:eastAsia="宋体" w:hAnsi="Book Antiqua" w:cs="宋体"/>
          <w:b/>
          <w:bCs/>
          <w:color w:val="auto"/>
          <w:sz w:val="24"/>
          <w:szCs w:val="24"/>
          <w:lang w:val="en-US" w:eastAsia="zh-CN"/>
        </w:rPr>
        <w:t>383</w:t>
      </w:r>
      <w:r w:rsidRPr="00F11A6D">
        <w:rPr>
          <w:rFonts w:ascii="Book Antiqua" w:eastAsia="宋体" w:hAnsi="Book Antiqua" w:cs="宋体"/>
          <w:color w:val="auto"/>
          <w:sz w:val="24"/>
          <w:szCs w:val="24"/>
          <w:lang w:val="en-US" w:eastAsia="zh-CN"/>
        </w:rPr>
        <w:t>: 1395-1403 [PMID: 24508320 DOI: 10.1016/S0140-6736(13)62246-1]</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 xml:space="preserve">7 </w:t>
      </w:r>
      <w:r w:rsidRPr="00F11A6D">
        <w:rPr>
          <w:rFonts w:ascii="Book Antiqua" w:eastAsia="宋体" w:hAnsi="Book Antiqua" w:cs="宋体"/>
          <w:b/>
          <w:color w:val="auto"/>
          <w:sz w:val="24"/>
          <w:szCs w:val="24"/>
          <w:lang w:val="en-US" w:eastAsia="zh-CN"/>
        </w:rPr>
        <w:t>Chadwick P</w:t>
      </w:r>
      <w:r w:rsidRPr="00F11A6D">
        <w:rPr>
          <w:rFonts w:ascii="Book Antiqua" w:eastAsia="宋体" w:hAnsi="Book Antiqua" w:cs="宋体"/>
          <w:color w:val="auto"/>
          <w:sz w:val="24"/>
          <w:szCs w:val="24"/>
          <w:lang w:val="en-US" w:eastAsia="zh-CN"/>
        </w:rPr>
        <w:t>. Person-based cognitive therapy for distressing psychosis.</w:t>
      </w:r>
      <w:proofErr w:type="gramEnd"/>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Chichester</w:t>
      </w:r>
      <w:proofErr w:type="spellEnd"/>
      <w:r w:rsidRPr="00F11A6D">
        <w:rPr>
          <w:rFonts w:ascii="Book Antiqua" w:eastAsia="宋体" w:hAnsi="Book Antiqua" w:cs="宋体"/>
          <w:color w:val="auto"/>
          <w:sz w:val="24"/>
          <w:szCs w:val="24"/>
          <w:lang w:val="en-US" w:eastAsia="zh-CN"/>
        </w:rPr>
        <w:t>: John Wiley and Sons, 2006</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 xml:space="preserve">8 </w:t>
      </w:r>
      <w:r w:rsidRPr="00F11A6D">
        <w:rPr>
          <w:rFonts w:ascii="Book Antiqua" w:eastAsia="宋体" w:hAnsi="Book Antiqua" w:cs="宋体"/>
          <w:b/>
          <w:color w:val="auto"/>
          <w:sz w:val="24"/>
          <w:szCs w:val="24"/>
          <w:lang w:val="en-US" w:eastAsia="zh-CN"/>
        </w:rPr>
        <w:t>Kelly GA</w:t>
      </w:r>
      <w:r w:rsidRPr="00F11A6D">
        <w:rPr>
          <w:rFonts w:ascii="Book Antiqua" w:eastAsia="宋体" w:hAnsi="Book Antiqua" w:cs="宋体"/>
          <w:color w:val="auto"/>
          <w:sz w:val="24"/>
          <w:szCs w:val="24"/>
          <w:lang w:val="en-US" w:eastAsia="zh-CN"/>
        </w:rPr>
        <w:t>.</w:t>
      </w:r>
      <w:proofErr w:type="gramEnd"/>
      <w:r w:rsidRPr="00F11A6D">
        <w:rPr>
          <w:rFonts w:ascii="Book Antiqua" w:eastAsia="宋体" w:hAnsi="Book Antiqua" w:cs="宋体"/>
          <w:color w:val="auto"/>
          <w:sz w:val="24"/>
          <w:szCs w:val="24"/>
          <w:lang w:val="en-US" w:eastAsia="zh-CN"/>
        </w:rPr>
        <w:t xml:space="preserve"> The psychology of personal constructs. New York: Norton, 1955</w:t>
      </w:r>
      <w:r w:rsidRPr="00F11A6D">
        <w:rPr>
          <w:rFonts w:ascii="Book Antiqua" w:eastAsia="宋体" w:hAnsi="Book Antiqua" w:cs="宋体" w:hint="eastAsia"/>
          <w:color w:val="auto"/>
          <w:sz w:val="24"/>
          <w:szCs w:val="24"/>
          <w:lang w:val="en-US" w:eastAsia="zh-CN"/>
        </w:rPr>
        <w:t>-</w:t>
      </w:r>
      <w:r w:rsidRPr="00F11A6D">
        <w:rPr>
          <w:rFonts w:ascii="Book Antiqua" w:eastAsia="宋体" w:hAnsi="Book Antiqua" w:cs="宋体"/>
          <w:color w:val="auto"/>
          <w:sz w:val="24"/>
          <w:szCs w:val="24"/>
          <w:lang w:val="en-US" w:eastAsia="zh-CN"/>
        </w:rPr>
        <w:t>1991</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 xml:space="preserve">9 </w:t>
      </w:r>
      <w:r w:rsidRPr="00F11A6D">
        <w:rPr>
          <w:rFonts w:ascii="Book Antiqua" w:eastAsia="Times New Roman" w:hAnsi="Book Antiqua" w:cs="Times New Roman"/>
          <w:b/>
          <w:color w:val="auto"/>
          <w:sz w:val="24"/>
          <w:szCs w:val="24"/>
          <w:lang w:val="ca-ES" w:eastAsia="fr-FR"/>
        </w:rPr>
        <w:t>Feixas G</w:t>
      </w:r>
      <w:r w:rsidRPr="00F11A6D">
        <w:rPr>
          <w:rFonts w:ascii="Book Antiqua" w:eastAsia="宋体" w:hAnsi="Book Antiqua" w:cs="Times New Roman" w:hint="eastAsia"/>
          <w:color w:val="auto"/>
          <w:sz w:val="24"/>
          <w:szCs w:val="24"/>
          <w:lang w:val="ca-ES" w:eastAsia="zh-CN"/>
        </w:rPr>
        <w:t xml:space="preserve">, </w:t>
      </w:r>
      <w:r w:rsidRPr="00F11A6D">
        <w:rPr>
          <w:rFonts w:ascii="Book Antiqua" w:eastAsia="Times New Roman" w:hAnsi="Book Antiqua" w:cs="Times New Roman"/>
          <w:color w:val="auto"/>
          <w:sz w:val="24"/>
          <w:szCs w:val="24"/>
          <w:lang w:val="ca-ES" w:eastAsia="fr-FR"/>
        </w:rPr>
        <w:t>Villegas M. Constructivismo y psicoterapia.</w:t>
      </w:r>
      <w:proofErr w:type="gramEnd"/>
      <w:r w:rsidRPr="00F11A6D">
        <w:rPr>
          <w:rFonts w:ascii="Book Antiqua" w:eastAsia="Times New Roman" w:hAnsi="Book Antiqua" w:cs="Times New Roman"/>
          <w:color w:val="auto"/>
          <w:sz w:val="24"/>
          <w:szCs w:val="24"/>
          <w:lang w:val="ca-ES" w:eastAsia="fr-FR"/>
        </w:rPr>
        <w:t xml:space="preserve"> 3rd ed. Bilbao: Desclèe de Brouwer, 2000</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 xml:space="preserve">10 </w:t>
      </w:r>
      <w:r w:rsidRPr="00F11A6D">
        <w:rPr>
          <w:rFonts w:ascii="Book Antiqua" w:eastAsia="宋体" w:hAnsi="Book Antiqua" w:cs="宋体"/>
          <w:b/>
          <w:color w:val="auto"/>
          <w:sz w:val="24"/>
          <w:szCs w:val="24"/>
          <w:lang w:val="en-US" w:eastAsia="zh-CN"/>
        </w:rPr>
        <w:t>Winter D</w:t>
      </w:r>
      <w:r w:rsidRPr="00F11A6D">
        <w:rPr>
          <w:rFonts w:ascii="Book Antiqua" w:eastAsia="宋体" w:hAnsi="Book Antiqua" w:cs="宋体" w:hint="eastAsia"/>
          <w:color w:val="auto"/>
          <w:sz w:val="24"/>
          <w:szCs w:val="24"/>
          <w:lang w:val="en-US" w:eastAsia="zh-CN"/>
        </w:rPr>
        <w:t xml:space="preserve">, </w:t>
      </w:r>
      <w:r w:rsidRPr="00F11A6D">
        <w:rPr>
          <w:rFonts w:ascii="Book Antiqua" w:eastAsia="宋体" w:hAnsi="Book Antiqua" w:cs="宋体"/>
          <w:color w:val="auto"/>
          <w:sz w:val="24"/>
          <w:szCs w:val="24"/>
          <w:lang w:val="en-US" w:eastAsia="zh-CN"/>
        </w:rPr>
        <w:t xml:space="preserve">Procter H. Formulation in personal and relational </w:t>
      </w:r>
      <w:proofErr w:type="gramStart"/>
      <w:r w:rsidRPr="00F11A6D">
        <w:rPr>
          <w:rFonts w:ascii="Book Antiqua" w:eastAsia="宋体" w:hAnsi="Book Antiqua" w:cs="宋体"/>
          <w:color w:val="auto"/>
          <w:sz w:val="24"/>
          <w:szCs w:val="24"/>
          <w:lang w:val="en-US" w:eastAsia="zh-CN"/>
        </w:rPr>
        <w:t>construct</w:t>
      </w:r>
      <w:proofErr w:type="gramEnd"/>
      <w:r w:rsidRPr="00F11A6D">
        <w:rPr>
          <w:rFonts w:ascii="Book Antiqua" w:eastAsia="宋体" w:hAnsi="Book Antiqua" w:cs="宋体"/>
          <w:color w:val="auto"/>
          <w:sz w:val="24"/>
          <w:szCs w:val="24"/>
          <w:lang w:val="en-US" w:eastAsia="zh-CN"/>
        </w:rPr>
        <w:t xml:space="preserve"> psychology: seeing the world through clients’ eyes. In: Johnstone L</w:t>
      </w:r>
      <w:r w:rsidRPr="00F11A6D">
        <w:rPr>
          <w:rFonts w:ascii="Book Antiqua" w:eastAsia="宋体" w:hAnsi="Book Antiqua" w:cs="宋体" w:hint="eastAsia"/>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Dallos</w:t>
      </w:r>
      <w:proofErr w:type="spellEnd"/>
      <w:r w:rsidRPr="00F11A6D">
        <w:rPr>
          <w:rFonts w:ascii="Book Antiqua" w:eastAsia="宋体" w:hAnsi="Book Antiqua" w:cs="宋体"/>
          <w:color w:val="auto"/>
          <w:sz w:val="24"/>
          <w:szCs w:val="24"/>
          <w:lang w:val="en-US" w:eastAsia="zh-CN"/>
        </w:rPr>
        <w:t xml:space="preserve"> R. </w:t>
      </w:r>
      <w:r w:rsidRPr="00F11A6D">
        <w:rPr>
          <w:rFonts w:ascii="Book Antiqua" w:eastAsia="宋体" w:hAnsi="Book Antiqua" w:cs="宋体"/>
          <w:color w:val="auto"/>
          <w:sz w:val="24"/>
          <w:szCs w:val="24"/>
          <w:lang w:val="en-US" w:eastAsia="zh-CN"/>
        </w:rPr>
        <w:lastRenderedPageBreak/>
        <w:t xml:space="preserve">Formulation in Psychology and Psychotherapy: Making Sense of People’s Problems. 2nd </w:t>
      </w:r>
      <w:proofErr w:type="gramStart"/>
      <w:r w:rsidRPr="00F11A6D">
        <w:rPr>
          <w:rFonts w:ascii="Book Antiqua" w:eastAsia="宋体" w:hAnsi="Book Antiqua" w:cs="宋体"/>
          <w:color w:val="auto"/>
          <w:sz w:val="24"/>
          <w:szCs w:val="24"/>
          <w:lang w:val="en-US" w:eastAsia="zh-CN"/>
        </w:rPr>
        <w:t>ed</w:t>
      </w:r>
      <w:proofErr w:type="gramEnd"/>
      <w:r w:rsidRPr="00F11A6D">
        <w:rPr>
          <w:rFonts w:ascii="Book Antiqua" w:eastAsia="宋体" w:hAnsi="Book Antiqua" w:cs="宋体"/>
          <w:color w:val="auto"/>
          <w:sz w:val="24"/>
          <w:szCs w:val="24"/>
          <w:lang w:val="en-US" w:eastAsia="zh-CN"/>
        </w:rPr>
        <w:t>. New York: Routledge, 2014: 145-172</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 xml:space="preserve">11 </w:t>
      </w:r>
      <w:r w:rsidRPr="00F11A6D">
        <w:rPr>
          <w:rFonts w:ascii="Book Antiqua" w:eastAsia="Arial" w:hAnsi="Book Antiqua" w:cs="Times New Roman"/>
          <w:b/>
          <w:color w:val="auto"/>
          <w:sz w:val="24"/>
          <w:szCs w:val="24"/>
          <w:lang w:val="fr-FR" w:eastAsia="fr-FR"/>
        </w:rPr>
        <w:t>Feixas G</w:t>
      </w:r>
      <w:r w:rsidRPr="00F11A6D">
        <w:rPr>
          <w:rFonts w:ascii="Book Antiqua" w:eastAsia="宋体" w:hAnsi="Book Antiqua" w:cs="Arial"/>
          <w:color w:val="auto"/>
          <w:sz w:val="24"/>
          <w:szCs w:val="24"/>
          <w:lang w:val="fr-FR" w:eastAsia="fr-FR"/>
        </w:rPr>
        <w:t>, de la Fuente M</w:t>
      </w:r>
      <w:r w:rsidRPr="00F11A6D">
        <w:rPr>
          <w:rFonts w:ascii="Book Antiqua" w:eastAsia="宋体" w:hAnsi="Book Antiqua" w:cs="Arial" w:hint="eastAsia"/>
          <w:color w:val="auto"/>
          <w:sz w:val="24"/>
          <w:szCs w:val="24"/>
          <w:lang w:val="fr-FR" w:eastAsia="zh-CN"/>
        </w:rPr>
        <w:t>,</w:t>
      </w:r>
      <w:r w:rsidRPr="00F11A6D">
        <w:rPr>
          <w:rFonts w:ascii="Book Antiqua" w:eastAsia="宋体" w:hAnsi="Book Antiqua" w:cs="Arial"/>
          <w:color w:val="auto"/>
          <w:sz w:val="24"/>
          <w:szCs w:val="24"/>
          <w:lang w:val="fr-FR" w:eastAsia="fr-FR"/>
        </w:rPr>
        <w:t xml:space="preserve"> Soldevilla JM.</w:t>
      </w:r>
      <w:proofErr w:type="gramEnd"/>
      <w:r w:rsidRPr="00F11A6D">
        <w:rPr>
          <w:rFonts w:ascii="Book Antiqua" w:eastAsia="宋体" w:hAnsi="Book Antiqua" w:cs="Arial"/>
          <w:color w:val="auto"/>
          <w:sz w:val="24"/>
          <w:szCs w:val="24"/>
          <w:lang w:val="fr-FR" w:eastAsia="fr-FR"/>
        </w:rPr>
        <w:t xml:space="preserve"> La técnica de Rejilla como instrumento de evaluación y formulación de hipótesis clínicas. </w:t>
      </w:r>
      <w:r w:rsidRPr="00F11A6D">
        <w:rPr>
          <w:rFonts w:ascii="Book Antiqua" w:eastAsia="宋体" w:hAnsi="Book Antiqua" w:cs="Arial"/>
          <w:i/>
          <w:iCs/>
          <w:color w:val="auto"/>
          <w:sz w:val="24"/>
          <w:szCs w:val="24"/>
          <w:lang w:val="en-US" w:eastAsia="fr-FR"/>
        </w:rPr>
        <w:t xml:space="preserve">Spanish Journal of Clinical Psychology </w:t>
      </w:r>
      <w:r w:rsidRPr="00F11A6D">
        <w:rPr>
          <w:rFonts w:ascii="Book Antiqua" w:eastAsia="宋体" w:hAnsi="Book Antiqua" w:cs="Arial"/>
          <w:iCs/>
          <w:color w:val="auto"/>
          <w:sz w:val="24"/>
          <w:szCs w:val="24"/>
          <w:lang w:val="en-US" w:eastAsia="fr-FR"/>
        </w:rPr>
        <w:t>2003</w:t>
      </w:r>
      <w:r w:rsidRPr="00F11A6D">
        <w:rPr>
          <w:rFonts w:ascii="Book Antiqua" w:eastAsia="宋体" w:hAnsi="Book Antiqua" w:cs="Arial"/>
          <w:color w:val="auto"/>
          <w:sz w:val="24"/>
          <w:szCs w:val="24"/>
          <w:lang w:val="en-US" w:eastAsia="fr-FR"/>
        </w:rPr>
        <w:t>, </w:t>
      </w:r>
      <w:r w:rsidRPr="00F11A6D">
        <w:rPr>
          <w:rFonts w:ascii="Book Antiqua" w:eastAsia="宋体" w:hAnsi="Book Antiqua" w:cs="Arial"/>
          <w:b/>
          <w:iCs/>
          <w:color w:val="auto"/>
          <w:sz w:val="24"/>
          <w:szCs w:val="24"/>
          <w:lang w:val="en-US" w:eastAsia="fr-FR"/>
        </w:rPr>
        <w:t>8</w:t>
      </w:r>
      <w:r w:rsidRPr="00F11A6D">
        <w:rPr>
          <w:rFonts w:ascii="Book Antiqua" w:eastAsia="宋体" w:hAnsi="Book Antiqua" w:cs="Arial"/>
          <w:color w:val="auto"/>
          <w:sz w:val="24"/>
          <w:szCs w:val="24"/>
          <w:lang w:val="en-US" w:eastAsia="fr-FR"/>
        </w:rPr>
        <w:t>: 153-171</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 xml:space="preserve">12 </w:t>
      </w:r>
      <w:r w:rsidRPr="00F11A6D">
        <w:rPr>
          <w:rFonts w:ascii="Book Antiqua" w:eastAsia="宋体" w:hAnsi="Book Antiqua" w:cs="宋体"/>
          <w:b/>
          <w:color w:val="auto"/>
          <w:sz w:val="24"/>
          <w:szCs w:val="24"/>
          <w:lang w:val="en-US" w:eastAsia="zh-CN"/>
        </w:rPr>
        <w:t>Winter</w:t>
      </w:r>
      <w:r w:rsidRPr="00F11A6D">
        <w:rPr>
          <w:rFonts w:ascii="Book Antiqua" w:eastAsia="宋体" w:hAnsi="Book Antiqua" w:cs="宋体" w:hint="eastAsia"/>
          <w:b/>
          <w:color w:val="auto"/>
          <w:sz w:val="24"/>
          <w:szCs w:val="24"/>
          <w:lang w:val="en-US" w:eastAsia="zh-CN"/>
        </w:rPr>
        <w:t xml:space="preserve"> </w:t>
      </w:r>
      <w:r w:rsidRPr="00F11A6D">
        <w:rPr>
          <w:rFonts w:ascii="Book Antiqua" w:eastAsia="宋体" w:hAnsi="Book Antiqua" w:cs="宋体"/>
          <w:b/>
          <w:color w:val="auto"/>
          <w:sz w:val="24"/>
          <w:szCs w:val="24"/>
          <w:lang w:val="en-US" w:eastAsia="zh-CN"/>
        </w:rPr>
        <w:t>D</w:t>
      </w:r>
      <w:r w:rsidRPr="00F11A6D">
        <w:rPr>
          <w:rFonts w:ascii="Book Antiqua" w:eastAsia="宋体" w:hAnsi="Book Antiqua" w:cs="宋体"/>
          <w:color w:val="auto"/>
          <w:sz w:val="24"/>
          <w:szCs w:val="24"/>
          <w:lang w:val="en-US" w:eastAsia="zh-CN"/>
        </w:rPr>
        <w:t>. Personal construct psychology in clinical practice: Theory, research and applications. London: Routledge, 1992</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13</w:t>
      </w:r>
      <w:r w:rsidRPr="00F11A6D">
        <w:rPr>
          <w:rFonts w:ascii="Book Antiqua" w:eastAsia="宋体" w:hAnsi="Book Antiqua" w:cs="宋体"/>
          <w:b/>
          <w:color w:val="auto"/>
          <w:sz w:val="24"/>
          <w:szCs w:val="24"/>
          <w:lang w:val="en-US" w:eastAsia="zh-CN"/>
        </w:rPr>
        <w:t xml:space="preserve"> </w:t>
      </w:r>
      <w:r w:rsidRPr="00F11A6D">
        <w:rPr>
          <w:rFonts w:ascii="Book Antiqua" w:eastAsia="宋体" w:hAnsi="Book Antiqua" w:cs="Times New Roman"/>
          <w:b/>
          <w:color w:val="auto"/>
          <w:sz w:val="24"/>
          <w:szCs w:val="24"/>
          <w:lang w:val="ca-ES" w:eastAsia="fr-FR"/>
        </w:rPr>
        <w:t>Moritz S</w:t>
      </w:r>
      <w:r w:rsidRPr="00F11A6D">
        <w:rPr>
          <w:rFonts w:ascii="Book Antiqua" w:eastAsia="宋体" w:hAnsi="Book Antiqua" w:cs="Times New Roman"/>
          <w:color w:val="auto"/>
          <w:sz w:val="24"/>
          <w:szCs w:val="24"/>
          <w:lang w:val="ca-ES" w:eastAsia="fr-FR"/>
        </w:rPr>
        <w:t>, Bohn</w:t>
      </w:r>
      <w:r w:rsidRPr="00F11A6D">
        <w:rPr>
          <w:rFonts w:ascii="Book Antiqua" w:eastAsia="宋体" w:hAnsi="Book Antiqua" w:cs="Times New Roman" w:hint="eastAsia"/>
          <w:color w:val="auto"/>
          <w:sz w:val="24"/>
          <w:szCs w:val="24"/>
          <w:lang w:val="ca-ES" w:eastAsia="zh-CN"/>
        </w:rPr>
        <w:t xml:space="preserve"> </w:t>
      </w:r>
      <w:r w:rsidRPr="00F11A6D">
        <w:rPr>
          <w:rFonts w:ascii="Book Antiqua" w:eastAsia="宋体" w:hAnsi="Book Antiqua" w:cs="Times New Roman"/>
          <w:color w:val="auto"/>
          <w:sz w:val="24"/>
          <w:szCs w:val="24"/>
          <w:lang w:val="ca-ES" w:eastAsia="fr-FR"/>
        </w:rPr>
        <w:t>Vitzthum F, Veckenstedt R, Leighton L, Woodward TS</w:t>
      </w:r>
      <w:r w:rsidRPr="00F11A6D">
        <w:rPr>
          <w:rFonts w:ascii="Book Antiqua" w:eastAsia="宋体" w:hAnsi="Book Antiqua" w:cs="Times New Roman" w:hint="eastAsia"/>
          <w:color w:val="auto"/>
          <w:sz w:val="24"/>
          <w:szCs w:val="24"/>
          <w:lang w:val="ca-ES" w:eastAsia="zh-CN"/>
        </w:rPr>
        <w:t xml:space="preserve">, </w:t>
      </w:r>
      <w:r w:rsidRPr="00F11A6D">
        <w:rPr>
          <w:rFonts w:ascii="Book Antiqua" w:eastAsia="宋体" w:hAnsi="Book Antiqua" w:cs="Times New Roman"/>
          <w:color w:val="auto"/>
          <w:sz w:val="24"/>
          <w:szCs w:val="24"/>
          <w:lang w:val="ca-ES" w:eastAsia="fr-FR"/>
        </w:rPr>
        <w:t>Hauschildt M</w:t>
      </w:r>
      <w:r w:rsidRPr="00F11A6D">
        <w:rPr>
          <w:rFonts w:ascii="Book Antiqua" w:eastAsia="宋体" w:hAnsi="Book Antiqua" w:cs="Times New Roman" w:hint="eastAsia"/>
          <w:color w:val="auto"/>
          <w:sz w:val="24"/>
          <w:szCs w:val="24"/>
          <w:lang w:val="ca-ES" w:eastAsia="zh-CN"/>
        </w:rPr>
        <w:t>,</w:t>
      </w:r>
      <w:r w:rsidRPr="00F11A6D">
        <w:rPr>
          <w:rFonts w:ascii="Book Antiqua" w:eastAsia="宋体" w:hAnsi="Book Antiqua" w:cs="Times New Roman"/>
          <w:color w:val="auto"/>
          <w:sz w:val="24"/>
          <w:szCs w:val="24"/>
          <w:lang w:val="ca-ES" w:eastAsia="fr-FR"/>
        </w:rPr>
        <w:t xml:space="preserve"> Planells K. Programa Terapéutico de Entrenamiento Metacognitivo Individualizado para Psicosis (EMC+). VanHam Campus Press: Hamburg, 2013</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14 </w:t>
      </w:r>
      <w:r w:rsidRPr="00F11A6D">
        <w:rPr>
          <w:rFonts w:ascii="Book Antiqua" w:eastAsia="宋体" w:hAnsi="Book Antiqua" w:cs="宋体"/>
          <w:b/>
          <w:bCs/>
          <w:color w:val="auto"/>
          <w:sz w:val="24"/>
          <w:szCs w:val="24"/>
          <w:lang w:val="en-US" w:eastAsia="zh-CN"/>
        </w:rPr>
        <w:t>Peralta V</w:t>
      </w:r>
      <w:r w:rsidRPr="00F11A6D">
        <w:rPr>
          <w:rFonts w:ascii="Book Antiqua" w:eastAsia="宋体" w:hAnsi="Book Antiqua" w:cs="宋体"/>
          <w:color w:val="auto"/>
          <w:sz w:val="24"/>
          <w:szCs w:val="24"/>
          <w:lang w:val="en-US" w:eastAsia="zh-CN"/>
        </w:rPr>
        <w:t xml:space="preserve">, Cuesta MJ. </w:t>
      </w:r>
      <w:proofErr w:type="gramStart"/>
      <w:r w:rsidRPr="00F11A6D">
        <w:rPr>
          <w:rFonts w:ascii="Book Antiqua" w:eastAsia="宋体" w:hAnsi="Book Antiqua" w:cs="宋体"/>
          <w:color w:val="auto"/>
          <w:sz w:val="24"/>
          <w:szCs w:val="24"/>
          <w:lang w:val="en-US" w:eastAsia="zh-CN"/>
        </w:rPr>
        <w:t>Psychometric properties of the positive and negative syndrome scale (PANSS) in schizophrenia.</w:t>
      </w:r>
      <w:proofErr w:type="gramEnd"/>
      <w:r w:rsidRPr="00F11A6D">
        <w:rPr>
          <w:rFonts w:ascii="Book Antiqua" w:eastAsia="宋体" w:hAnsi="Book Antiqua" w:cs="宋体"/>
          <w:color w:val="auto"/>
          <w:sz w:val="24"/>
          <w:szCs w:val="24"/>
          <w:lang w:val="en-US" w:eastAsia="zh-CN"/>
        </w:rPr>
        <w:t> </w:t>
      </w:r>
      <w:r w:rsidRPr="00F11A6D">
        <w:rPr>
          <w:rFonts w:ascii="Book Antiqua" w:eastAsia="宋体" w:hAnsi="Book Antiqua" w:cs="宋体"/>
          <w:i/>
          <w:iCs/>
          <w:color w:val="auto"/>
          <w:sz w:val="24"/>
          <w:szCs w:val="24"/>
          <w:lang w:val="en-US" w:eastAsia="zh-CN"/>
        </w:rPr>
        <w:t>Psychiatry Res</w:t>
      </w:r>
      <w:r w:rsidRPr="00F11A6D">
        <w:rPr>
          <w:rFonts w:ascii="Book Antiqua" w:eastAsia="宋体" w:hAnsi="Book Antiqua" w:cs="宋体"/>
          <w:color w:val="auto"/>
          <w:sz w:val="24"/>
          <w:szCs w:val="24"/>
          <w:lang w:val="en-US" w:eastAsia="zh-CN"/>
        </w:rPr>
        <w:t> 1994; </w:t>
      </w:r>
      <w:r w:rsidRPr="00F11A6D">
        <w:rPr>
          <w:rFonts w:ascii="Book Antiqua" w:eastAsia="宋体" w:hAnsi="Book Antiqua" w:cs="宋体"/>
          <w:b/>
          <w:bCs/>
          <w:color w:val="auto"/>
          <w:sz w:val="24"/>
          <w:szCs w:val="24"/>
          <w:lang w:val="en-US" w:eastAsia="zh-CN"/>
        </w:rPr>
        <w:t>53</w:t>
      </w:r>
      <w:r w:rsidRPr="00F11A6D">
        <w:rPr>
          <w:rFonts w:ascii="Book Antiqua" w:eastAsia="宋体" w:hAnsi="Book Antiqua" w:cs="宋体"/>
          <w:color w:val="auto"/>
          <w:sz w:val="24"/>
          <w:szCs w:val="24"/>
          <w:lang w:val="en-US" w:eastAsia="zh-CN"/>
        </w:rPr>
        <w:t>: 31-40 [PMID: 7991730]</w:t>
      </w:r>
    </w:p>
    <w:p w:rsidR="00F11A6D" w:rsidRPr="00F11A6D" w:rsidRDefault="00F11A6D" w:rsidP="00F11A6D">
      <w:pPr>
        <w:spacing w:after="0" w:line="360" w:lineRule="auto"/>
        <w:jc w:val="both"/>
        <w:rPr>
          <w:rFonts w:ascii="Book Antiqua" w:eastAsia="宋体" w:hAnsi="Book Antiqua" w:cs="Times New Roman"/>
          <w:color w:val="auto"/>
          <w:sz w:val="24"/>
          <w:szCs w:val="24"/>
          <w:lang w:eastAsia="zh-CN"/>
        </w:rPr>
      </w:pPr>
      <w:r w:rsidRPr="00F11A6D">
        <w:rPr>
          <w:rFonts w:ascii="Book Antiqua" w:eastAsia="宋体" w:hAnsi="Book Antiqua" w:cs="Arial"/>
          <w:color w:val="auto"/>
          <w:sz w:val="24"/>
          <w:szCs w:val="24"/>
        </w:rPr>
        <w:t xml:space="preserve">15 </w:t>
      </w:r>
      <w:r w:rsidRPr="00F11A6D">
        <w:rPr>
          <w:rFonts w:ascii="Book Antiqua" w:eastAsia="Arial" w:hAnsi="Book Antiqua" w:cs="Times New Roman"/>
          <w:b/>
          <w:color w:val="auto"/>
          <w:sz w:val="24"/>
          <w:szCs w:val="24"/>
        </w:rPr>
        <w:t>González</w:t>
      </w:r>
      <w:r w:rsidRPr="00F11A6D">
        <w:rPr>
          <w:rFonts w:ascii="Book Antiqua" w:eastAsia="宋体" w:hAnsi="Book Antiqua" w:cs="Times New Roman" w:hint="eastAsia"/>
          <w:b/>
          <w:color w:val="auto"/>
          <w:sz w:val="24"/>
          <w:szCs w:val="24"/>
          <w:lang w:eastAsia="zh-CN"/>
        </w:rPr>
        <w:t xml:space="preserve"> </w:t>
      </w:r>
      <w:r w:rsidRPr="00F11A6D">
        <w:rPr>
          <w:rFonts w:ascii="Book Antiqua" w:eastAsia="Arial" w:hAnsi="Book Antiqua" w:cs="Times New Roman"/>
          <w:b/>
          <w:color w:val="auto"/>
          <w:sz w:val="24"/>
          <w:szCs w:val="24"/>
        </w:rPr>
        <w:t>JC</w:t>
      </w:r>
      <w:r w:rsidRPr="00F11A6D">
        <w:rPr>
          <w:rFonts w:ascii="Book Antiqua" w:eastAsia="Arial" w:hAnsi="Book Antiqua" w:cs="Times New Roman"/>
          <w:color w:val="auto"/>
          <w:sz w:val="24"/>
          <w:szCs w:val="24"/>
        </w:rPr>
        <w:t xml:space="preserve">, Sanjuán J, Cañete C, Echanove MJ, Leal C. La evaluación de las alucinaciones auditivas: la escala PSYRATS. </w:t>
      </w:r>
      <w:r w:rsidRPr="00F11A6D">
        <w:rPr>
          <w:rFonts w:ascii="Book Antiqua" w:eastAsia="Arial" w:hAnsi="Book Antiqua" w:cs="Times New Roman"/>
          <w:i/>
          <w:color w:val="auto"/>
          <w:sz w:val="24"/>
          <w:szCs w:val="24"/>
        </w:rPr>
        <w:t>Actas Esp Psiquiatr</w:t>
      </w:r>
      <w:r w:rsidRPr="00F11A6D">
        <w:rPr>
          <w:rFonts w:ascii="Book Antiqua" w:eastAsia="Arial" w:hAnsi="Book Antiqua" w:cs="Times New Roman"/>
          <w:color w:val="auto"/>
          <w:sz w:val="24"/>
          <w:szCs w:val="24"/>
        </w:rPr>
        <w:t xml:space="preserve"> 2003</w:t>
      </w:r>
      <w:r w:rsidRPr="00F11A6D">
        <w:rPr>
          <w:rFonts w:ascii="Book Antiqua" w:eastAsia="宋体" w:hAnsi="Book Antiqua" w:cs="Times New Roman" w:hint="eastAsia"/>
          <w:color w:val="auto"/>
          <w:sz w:val="24"/>
          <w:szCs w:val="24"/>
          <w:lang w:eastAsia="zh-CN"/>
        </w:rPr>
        <w:t>;</w:t>
      </w:r>
      <w:r w:rsidRPr="00F11A6D">
        <w:rPr>
          <w:rFonts w:ascii="Book Antiqua" w:eastAsia="Arial" w:hAnsi="Book Antiqua" w:cs="Times New Roman"/>
          <w:color w:val="auto"/>
          <w:sz w:val="24"/>
          <w:szCs w:val="24"/>
        </w:rPr>
        <w:t xml:space="preserve"> </w:t>
      </w:r>
      <w:r w:rsidRPr="00F11A6D">
        <w:rPr>
          <w:rFonts w:ascii="Book Antiqua" w:eastAsia="Arial" w:hAnsi="Book Antiqua" w:cs="Times New Roman"/>
          <w:b/>
          <w:color w:val="auto"/>
          <w:sz w:val="24"/>
          <w:szCs w:val="24"/>
        </w:rPr>
        <w:t>31</w:t>
      </w:r>
      <w:r w:rsidRPr="00F11A6D">
        <w:rPr>
          <w:rFonts w:ascii="Book Antiqua" w:eastAsia="Arial" w:hAnsi="Book Antiqua" w:cs="Times New Roman"/>
          <w:color w:val="auto"/>
          <w:sz w:val="24"/>
          <w:szCs w:val="24"/>
        </w:rPr>
        <w:t>: 10-17</w:t>
      </w:r>
    </w:p>
    <w:p w:rsidR="00F11A6D" w:rsidRPr="00F11A6D" w:rsidRDefault="00F11A6D" w:rsidP="00F11A6D">
      <w:pPr>
        <w:spacing w:after="0" w:line="360" w:lineRule="auto"/>
        <w:jc w:val="both"/>
        <w:rPr>
          <w:rFonts w:ascii="Book Antiqua" w:eastAsia="宋体" w:hAnsi="Book Antiqua" w:cs="Arial"/>
          <w:color w:val="auto"/>
          <w:sz w:val="24"/>
          <w:szCs w:val="24"/>
          <w:lang w:val="en-US" w:eastAsia="zh-CN"/>
        </w:rPr>
      </w:pPr>
      <w:r w:rsidRPr="00F11A6D">
        <w:rPr>
          <w:rFonts w:ascii="Book Antiqua" w:eastAsia="宋体" w:hAnsi="Book Antiqua" w:cs="Arial"/>
          <w:color w:val="auto"/>
          <w:sz w:val="24"/>
          <w:szCs w:val="24"/>
        </w:rPr>
        <w:t xml:space="preserve">16 </w:t>
      </w:r>
      <w:r w:rsidRPr="00F11A6D">
        <w:rPr>
          <w:rFonts w:ascii="Book Antiqua" w:eastAsia="宋体" w:hAnsi="Book Antiqua" w:cs="Arial"/>
          <w:b/>
          <w:color w:val="auto"/>
          <w:sz w:val="24"/>
          <w:szCs w:val="24"/>
        </w:rPr>
        <w:t>Sanz J</w:t>
      </w:r>
      <w:r w:rsidRPr="00F11A6D">
        <w:rPr>
          <w:rFonts w:ascii="Book Antiqua" w:eastAsia="宋体" w:hAnsi="Book Antiqua" w:cs="Arial"/>
          <w:color w:val="auto"/>
          <w:sz w:val="24"/>
          <w:szCs w:val="24"/>
        </w:rPr>
        <w:t>, Perdigón AL</w:t>
      </w:r>
      <w:r w:rsidRPr="00F11A6D">
        <w:rPr>
          <w:rFonts w:ascii="Book Antiqua" w:eastAsia="宋体" w:hAnsi="Book Antiqua" w:cs="Arial" w:hint="eastAsia"/>
          <w:color w:val="auto"/>
          <w:sz w:val="24"/>
          <w:szCs w:val="24"/>
          <w:lang w:eastAsia="zh-CN"/>
        </w:rPr>
        <w:t>,</w:t>
      </w:r>
      <w:r w:rsidRPr="00F11A6D">
        <w:rPr>
          <w:rFonts w:ascii="Book Antiqua" w:eastAsia="宋体" w:hAnsi="Book Antiqua" w:cs="Arial"/>
          <w:color w:val="auto"/>
          <w:sz w:val="24"/>
          <w:szCs w:val="24"/>
        </w:rPr>
        <w:t xml:space="preserve"> Vázquez C. Adaptación española del Inventario para de Depresión de Beck-II (BDI-II): propiedades psicométricas en población general. </w:t>
      </w:r>
      <w:proofErr w:type="spellStart"/>
      <w:r w:rsidRPr="00F11A6D">
        <w:rPr>
          <w:rFonts w:ascii="Book Antiqua" w:eastAsia="宋体" w:hAnsi="Book Antiqua" w:cs="Arial"/>
          <w:i/>
          <w:color w:val="auto"/>
          <w:sz w:val="24"/>
          <w:szCs w:val="24"/>
          <w:lang w:val="en-US"/>
        </w:rPr>
        <w:t>Clínica</w:t>
      </w:r>
      <w:proofErr w:type="spellEnd"/>
      <w:r w:rsidRPr="00F11A6D">
        <w:rPr>
          <w:rFonts w:ascii="Book Antiqua" w:eastAsia="宋体" w:hAnsi="Book Antiqua" w:cs="Arial"/>
          <w:i/>
          <w:color w:val="auto"/>
          <w:sz w:val="24"/>
          <w:szCs w:val="24"/>
          <w:lang w:val="en-US"/>
        </w:rPr>
        <w:t xml:space="preserve"> y </w:t>
      </w:r>
      <w:proofErr w:type="spellStart"/>
      <w:r w:rsidRPr="00F11A6D">
        <w:rPr>
          <w:rFonts w:ascii="Book Antiqua" w:eastAsia="宋体" w:hAnsi="Book Antiqua" w:cs="Arial"/>
          <w:i/>
          <w:color w:val="auto"/>
          <w:sz w:val="24"/>
          <w:szCs w:val="24"/>
          <w:lang w:val="en-US"/>
        </w:rPr>
        <w:t>Salud</w:t>
      </w:r>
      <w:proofErr w:type="spellEnd"/>
      <w:r w:rsidRPr="00F11A6D">
        <w:rPr>
          <w:rFonts w:ascii="Book Antiqua" w:eastAsia="宋体" w:hAnsi="Book Antiqua" w:cs="Arial"/>
          <w:color w:val="auto"/>
          <w:sz w:val="24"/>
          <w:szCs w:val="24"/>
          <w:lang w:val="en-US"/>
        </w:rPr>
        <w:t xml:space="preserve"> 2003</w:t>
      </w:r>
      <w:r w:rsidRPr="00F11A6D">
        <w:rPr>
          <w:rFonts w:ascii="Book Antiqua" w:eastAsia="宋体" w:hAnsi="Book Antiqua" w:cs="Arial" w:hint="eastAsia"/>
          <w:color w:val="auto"/>
          <w:sz w:val="24"/>
          <w:szCs w:val="24"/>
          <w:lang w:val="en-US" w:eastAsia="zh-CN"/>
        </w:rPr>
        <w:t>;</w:t>
      </w:r>
      <w:r w:rsidRPr="00F11A6D">
        <w:rPr>
          <w:rFonts w:ascii="Book Antiqua" w:eastAsia="宋体" w:hAnsi="Book Antiqua" w:cs="Arial"/>
          <w:color w:val="auto"/>
          <w:sz w:val="24"/>
          <w:szCs w:val="24"/>
          <w:lang w:val="en-US"/>
        </w:rPr>
        <w:t xml:space="preserve"> </w:t>
      </w:r>
      <w:r w:rsidRPr="00F11A6D">
        <w:rPr>
          <w:rFonts w:ascii="Book Antiqua" w:eastAsia="宋体" w:hAnsi="Book Antiqua" w:cs="Arial"/>
          <w:b/>
          <w:color w:val="auto"/>
          <w:sz w:val="24"/>
          <w:szCs w:val="24"/>
          <w:lang w:val="en-US"/>
        </w:rPr>
        <w:t>14</w:t>
      </w:r>
      <w:r w:rsidRPr="00F11A6D">
        <w:rPr>
          <w:rFonts w:ascii="Book Antiqua" w:eastAsia="宋体" w:hAnsi="Book Antiqua" w:cs="Arial"/>
          <w:color w:val="auto"/>
          <w:sz w:val="24"/>
          <w:szCs w:val="24"/>
          <w:lang w:val="en-US"/>
        </w:rPr>
        <w:t>: 249-280</w:t>
      </w:r>
    </w:p>
    <w:p w:rsidR="00F11A6D" w:rsidRPr="00F11A6D" w:rsidRDefault="00F11A6D" w:rsidP="00F11A6D">
      <w:pPr>
        <w:spacing w:after="0" w:line="360" w:lineRule="auto"/>
        <w:jc w:val="both"/>
        <w:rPr>
          <w:rFonts w:ascii="Book Antiqua" w:eastAsia="Arial" w:hAnsi="Book Antiqua" w:cs="Times New Roman"/>
          <w:color w:val="auto"/>
          <w:sz w:val="24"/>
          <w:szCs w:val="24"/>
          <w:lang w:val="en-US"/>
        </w:rPr>
      </w:pPr>
      <w:proofErr w:type="gramStart"/>
      <w:r w:rsidRPr="00F11A6D">
        <w:rPr>
          <w:rFonts w:ascii="Book Antiqua" w:eastAsia="宋体" w:hAnsi="Book Antiqua" w:cs="Arial"/>
          <w:color w:val="auto"/>
          <w:sz w:val="24"/>
          <w:szCs w:val="24"/>
          <w:lang w:val="en-US"/>
        </w:rPr>
        <w:t xml:space="preserve">17 </w:t>
      </w:r>
      <w:proofErr w:type="spellStart"/>
      <w:r w:rsidRPr="00F11A6D">
        <w:rPr>
          <w:rFonts w:ascii="Book Antiqua" w:eastAsia="Arial" w:hAnsi="Book Antiqua" w:cs="Times New Roman"/>
          <w:b/>
          <w:color w:val="auto"/>
          <w:sz w:val="24"/>
          <w:szCs w:val="24"/>
          <w:lang w:val="en-US"/>
        </w:rPr>
        <w:t>Feixas</w:t>
      </w:r>
      <w:proofErr w:type="spellEnd"/>
      <w:r w:rsidRPr="00F11A6D">
        <w:rPr>
          <w:rFonts w:ascii="Book Antiqua" w:eastAsia="宋体" w:hAnsi="Book Antiqua" w:cs="Times New Roman" w:hint="eastAsia"/>
          <w:b/>
          <w:color w:val="auto"/>
          <w:sz w:val="24"/>
          <w:szCs w:val="24"/>
          <w:lang w:val="en-US" w:eastAsia="zh-CN"/>
        </w:rPr>
        <w:t xml:space="preserve"> </w:t>
      </w:r>
      <w:r w:rsidRPr="00F11A6D">
        <w:rPr>
          <w:rFonts w:ascii="Book Antiqua" w:eastAsia="Arial" w:hAnsi="Book Antiqua" w:cs="Times New Roman"/>
          <w:b/>
          <w:color w:val="auto"/>
          <w:sz w:val="24"/>
          <w:szCs w:val="24"/>
          <w:lang w:val="en-US"/>
        </w:rPr>
        <w:t>G</w:t>
      </w:r>
      <w:r w:rsidRPr="00F11A6D">
        <w:rPr>
          <w:rFonts w:ascii="Book Antiqua" w:eastAsia="宋体" w:hAnsi="Book Antiqua" w:cs="Times New Roman" w:hint="eastAsia"/>
          <w:color w:val="auto"/>
          <w:sz w:val="24"/>
          <w:szCs w:val="24"/>
          <w:lang w:val="en-US" w:eastAsia="zh-CN"/>
        </w:rPr>
        <w:t xml:space="preserve">, </w:t>
      </w:r>
      <w:r w:rsidRPr="00F11A6D">
        <w:rPr>
          <w:rFonts w:ascii="Book Antiqua" w:eastAsia="Arial" w:hAnsi="Book Antiqua" w:cs="Times New Roman"/>
          <w:color w:val="auto"/>
          <w:sz w:val="24"/>
          <w:szCs w:val="24"/>
          <w:lang w:val="en-US"/>
        </w:rPr>
        <w:t>Cornejo</w:t>
      </w:r>
      <w:r w:rsidRPr="00F11A6D">
        <w:rPr>
          <w:rFonts w:ascii="Book Antiqua" w:eastAsia="宋体" w:hAnsi="Book Antiqua" w:cs="Times New Roman" w:hint="eastAsia"/>
          <w:color w:val="auto"/>
          <w:sz w:val="24"/>
          <w:szCs w:val="24"/>
          <w:lang w:val="en-US" w:eastAsia="zh-CN"/>
        </w:rPr>
        <w:t xml:space="preserve"> </w:t>
      </w:r>
      <w:r w:rsidRPr="00F11A6D">
        <w:rPr>
          <w:rFonts w:ascii="Book Antiqua" w:eastAsia="Arial" w:hAnsi="Book Antiqua" w:cs="Times New Roman"/>
          <w:color w:val="auto"/>
          <w:sz w:val="24"/>
          <w:szCs w:val="24"/>
          <w:lang w:val="en-US"/>
        </w:rPr>
        <w:t>JM.</w:t>
      </w:r>
      <w:proofErr w:type="gramEnd"/>
      <w:r w:rsidRPr="00F11A6D">
        <w:rPr>
          <w:rFonts w:ascii="Book Antiqua" w:eastAsia="Arial" w:hAnsi="Book Antiqua" w:cs="Times New Roman"/>
          <w:color w:val="auto"/>
          <w:sz w:val="24"/>
          <w:szCs w:val="24"/>
          <w:lang w:val="en-US"/>
        </w:rPr>
        <w:t xml:space="preserve"> </w:t>
      </w:r>
      <w:proofErr w:type="spellStart"/>
      <w:r w:rsidRPr="00F11A6D">
        <w:rPr>
          <w:rFonts w:ascii="Book Antiqua" w:eastAsia="Arial" w:hAnsi="Book Antiqua" w:cs="Times New Roman"/>
          <w:color w:val="auto"/>
          <w:sz w:val="24"/>
          <w:szCs w:val="24"/>
          <w:lang w:val="en-US"/>
        </w:rPr>
        <w:t>Gridcor</w:t>
      </w:r>
      <w:proofErr w:type="spellEnd"/>
      <w:r w:rsidRPr="00F11A6D">
        <w:rPr>
          <w:rFonts w:ascii="Book Antiqua" w:eastAsia="Arial" w:hAnsi="Book Antiqua" w:cs="Times New Roman"/>
          <w:color w:val="auto"/>
          <w:sz w:val="24"/>
          <w:szCs w:val="24"/>
          <w:lang w:val="en-US"/>
        </w:rPr>
        <w:t>: Correspondence analysis for grid data, Version 5.0, 2012</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18 </w:t>
      </w:r>
      <w:r w:rsidRPr="00F11A6D">
        <w:rPr>
          <w:rFonts w:ascii="Book Antiqua" w:eastAsia="宋体" w:hAnsi="Book Antiqua" w:cs="宋体"/>
          <w:b/>
          <w:bCs/>
          <w:color w:val="auto"/>
          <w:sz w:val="24"/>
          <w:szCs w:val="24"/>
          <w:lang w:val="en-US" w:eastAsia="zh-CN"/>
        </w:rPr>
        <w:t>Bannister D</w:t>
      </w:r>
      <w:r w:rsidRPr="00F11A6D">
        <w:rPr>
          <w:rFonts w:ascii="Book Antiqua" w:eastAsia="宋体" w:hAnsi="Book Antiqua" w:cs="宋体"/>
          <w:color w:val="auto"/>
          <w:sz w:val="24"/>
          <w:szCs w:val="24"/>
          <w:lang w:val="en-US" w:eastAsia="zh-CN"/>
        </w:rPr>
        <w:t>. Conceptual structure in thought-disordered schizophrenics.</w:t>
      </w:r>
      <w:proofErr w:type="gramEnd"/>
      <w:r w:rsidRPr="00F11A6D">
        <w:rPr>
          <w:rFonts w:ascii="Book Antiqua" w:eastAsia="宋体" w:hAnsi="Book Antiqua" w:cs="宋体"/>
          <w:color w:val="auto"/>
          <w:sz w:val="24"/>
          <w:szCs w:val="24"/>
          <w:lang w:val="en-US" w:eastAsia="zh-CN"/>
        </w:rPr>
        <w:t>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Ment</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Sci</w:t>
      </w:r>
      <w:proofErr w:type="spellEnd"/>
      <w:r w:rsidRPr="00F11A6D">
        <w:rPr>
          <w:rFonts w:ascii="Book Antiqua" w:eastAsia="宋体" w:hAnsi="Book Antiqua" w:cs="宋体"/>
          <w:color w:val="auto"/>
          <w:sz w:val="24"/>
          <w:szCs w:val="24"/>
          <w:lang w:val="en-US" w:eastAsia="zh-CN"/>
        </w:rPr>
        <w:t> 1960; </w:t>
      </w:r>
      <w:r w:rsidRPr="00F11A6D">
        <w:rPr>
          <w:rFonts w:ascii="Book Antiqua" w:eastAsia="宋体" w:hAnsi="Book Antiqua" w:cs="宋体"/>
          <w:b/>
          <w:bCs/>
          <w:color w:val="auto"/>
          <w:sz w:val="24"/>
          <w:szCs w:val="24"/>
          <w:lang w:val="en-US" w:eastAsia="zh-CN"/>
        </w:rPr>
        <w:t>106</w:t>
      </w:r>
      <w:r w:rsidRPr="00F11A6D">
        <w:rPr>
          <w:rFonts w:ascii="Book Antiqua" w:eastAsia="宋体" w:hAnsi="Book Antiqua" w:cs="宋体"/>
          <w:color w:val="auto"/>
          <w:sz w:val="24"/>
          <w:szCs w:val="24"/>
          <w:lang w:val="en-US" w:eastAsia="zh-CN"/>
        </w:rPr>
        <w:t>: 1230-1249 [PMID: 13686611]</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19 </w:t>
      </w:r>
      <w:r w:rsidRPr="00F11A6D">
        <w:rPr>
          <w:rFonts w:ascii="Book Antiqua" w:eastAsia="宋体" w:hAnsi="Book Antiqua" w:cs="宋体"/>
          <w:b/>
          <w:bCs/>
          <w:color w:val="auto"/>
          <w:sz w:val="24"/>
          <w:szCs w:val="24"/>
          <w:lang w:val="en-US" w:eastAsia="zh-CN"/>
        </w:rPr>
        <w:t>Barrowclough C</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Tarrier</w:t>
      </w:r>
      <w:proofErr w:type="spellEnd"/>
      <w:r w:rsidRPr="00F11A6D">
        <w:rPr>
          <w:rFonts w:ascii="Book Antiqua" w:eastAsia="宋体" w:hAnsi="Book Antiqua" w:cs="宋体"/>
          <w:color w:val="auto"/>
          <w:sz w:val="24"/>
          <w:szCs w:val="24"/>
          <w:lang w:val="en-US" w:eastAsia="zh-CN"/>
        </w:rPr>
        <w:t xml:space="preserve"> N, Humphreys L, Ward J, Gregg L, Andrews B. Self-esteem in schizophrenia: relationships between self-evaluation, family attitudes, and symptomatology.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Abnorm</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Psychol</w:t>
      </w:r>
      <w:proofErr w:type="spellEnd"/>
      <w:r w:rsidRPr="00F11A6D">
        <w:rPr>
          <w:rFonts w:ascii="Book Antiqua" w:eastAsia="宋体" w:hAnsi="Book Antiqua" w:cs="宋体"/>
          <w:color w:val="auto"/>
          <w:sz w:val="24"/>
          <w:szCs w:val="24"/>
          <w:lang w:val="en-US" w:eastAsia="zh-CN"/>
        </w:rPr>
        <w:t> 2003; </w:t>
      </w:r>
      <w:r w:rsidRPr="00F11A6D">
        <w:rPr>
          <w:rFonts w:ascii="Book Antiqua" w:eastAsia="宋体" w:hAnsi="Book Antiqua" w:cs="宋体"/>
          <w:b/>
          <w:bCs/>
          <w:color w:val="auto"/>
          <w:sz w:val="24"/>
          <w:szCs w:val="24"/>
          <w:lang w:val="en-US" w:eastAsia="zh-CN"/>
        </w:rPr>
        <w:t>112</w:t>
      </w:r>
      <w:r w:rsidRPr="00F11A6D">
        <w:rPr>
          <w:rFonts w:ascii="Book Antiqua" w:eastAsia="宋体" w:hAnsi="Book Antiqua" w:cs="宋体"/>
          <w:color w:val="auto"/>
          <w:sz w:val="24"/>
          <w:szCs w:val="24"/>
          <w:lang w:val="en-US" w:eastAsia="zh-CN"/>
        </w:rPr>
        <w:t>: 92-99 [PMID: 12653417 DOI: 10.1037/0021-843X.112.1.92]</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20 </w:t>
      </w:r>
      <w:proofErr w:type="spellStart"/>
      <w:r w:rsidRPr="00F11A6D">
        <w:rPr>
          <w:rFonts w:ascii="Book Antiqua" w:eastAsia="宋体" w:hAnsi="Book Antiqua" w:cs="宋体"/>
          <w:b/>
          <w:bCs/>
          <w:color w:val="auto"/>
          <w:sz w:val="24"/>
          <w:szCs w:val="24"/>
          <w:lang w:val="en-US" w:eastAsia="zh-CN"/>
        </w:rPr>
        <w:t>Romm</w:t>
      </w:r>
      <w:proofErr w:type="spellEnd"/>
      <w:r w:rsidRPr="00F11A6D">
        <w:rPr>
          <w:rFonts w:ascii="Book Antiqua" w:eastAsia="宋体" w:hAnsi="Book Antiqua" w:cs="宋体"/>
          <w:b/>
          <w:bCs/>
          <w:color w:val="auto"/>
          <w:sz w:val="24"/>
          <w:szCs w:val="24"/>
          <w:lang w:val="en-US" w:eastAsia="zh-CN"/>
        </w:rPr>
        <w:t xml:space="preserve"> KL</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Rossberg</w:t>
      </w:r>
      <w:proofErr w:type="spellEnd"/>
      <w:r w:rsidRPr="00F11A6D">
        <w:rPr>
          <w:rFonts w:ascii="Book Antiqua" w:eastAsia="宋体" w:hAnsi="Book Antiqua" w:cs="宋体"/>
          <w:color w:val="auto"/>
          <w:sz w:val="24"/>
          <w:szCs w:val="24"/>
          <w:lang w:val="en-US" w:eastAsia="zh-CN"/>
        </w:rPr>
        <w:t xml:space="preserve"> JI, Hansen CF, </w:t>
      </w:r>
      <w:proofErr w:type="spellStart"/>
      <w:r w:rsidRPr="00F11A6D">
        <w:rPr>
          <w:rFonts w:ascii="Book Antiqua" w:eastAsia="宋体" w:hAnsi="Book Antiqua" w:cs="宋体"/>
          <w:color w:val="auto"/>
          <w:sz w:val="24"/>
          <w:szCs w:val="24"/>
          <w:lang w:val="en-US" w:eastAsia="zh-CN"/>
        </w:rPr>
        <w:t>Haug</w:t>
      </w:r>
      <w:proofErr w:type="spellEnd"/>
      <w:r w:rsidRPr="00F11A6D">
        <w:rPr>
          <w:rFonts w:ascii="Book Antiqua" w:eastAsia="宋体" w:hAnsi="Book Antiqua" w:cs="宋体"/>
          <w:color w:val="auto"/>
          <w:sz w:val="24"/>
          <w:szCs w:val="24"/>
          <w:lang w:val="en-US" w:eastAsia="zh-CN"/>
        </w:rPr>
        <w:t xml:space="preserve"> E, </w:t>
      </w:r>
      <w:proofErr w:type="spellStart"/>
      <w:r w:rsidRPr="00F11A6D">
        <w:rPr>
          <w:rFonts w:ascii="Book Antiqua" w:eastAsia="宋体" w:hAnsi="Book Antiqua" w:cs="宋体"/>
          <w:color w:val="auto"/>
          <w:sz w:val="24"/>
          <w:szCs w:val="24"/>
          <w:lang w:val="en-US" w:eastAsia="zh-CN"/>
        </w:rPr>
        <w:t>Andreassen</w:t>
      </w:r>
      <w:proofErr w:type="spellEnd"/>
      <w:r w:rsidRPr="00F11A6D">
        <w:rPr>
          <w:rFonts w:ascii="Book Antiqua" w:eastAsia="宋体" w:hAnsi="Book Antiqua" w:cs="宋体"/>
          <w:color w:val="auto"/>
          <w:sz w:val="24"/>
          <w:szCs w:val="24"/>
          <w:lang w:val="en-US" w:eastAsia="zh-CN"/>
        </w:rPr>
        <w:t xml:space="preserve"> OA, </w:t>
      </w:r>
      <w:proofErr w:type="spellStart"/>
      <w:r w:rsidRPr="00F11A6D">
        <w:rPr>
          <w:rFonts w:ascii="Book Antiqua" w:eastAsia="宋体" w:hAnsi="Book Antiqua" w:cs="宋体"/>
          <w:color w:val="auto"/>
          <w:sz w:val="24"/>
          <w:szCs w:val="24"/>
          <w:lang w:val="en-US" w:eastAsia="zh-CN"/>
        </w:rPr>
        <w:t>Melle</w:t>
      </w:r>
      <w:proofErr w:type="spellEnd"/>
      <w:r w:rsidRPr="00F11A6D">
        <w:rPr>
          <w:rFonts w:ascii="Book Antiqua" w:eastAsia="宋体" w:hAnsi="Book Antiqua" w:cs="宋体"/>
          <w:color w:val="auto"/>
          <w:sz w:val="24"/>
          <w:szCs w:val="24"/>
          <w:lang w:val="en-US" w:eastAsia="zh-CN"/>
        </w:rPr>
        <w:t xml:space="preserve"> I. Self-esteem is associated with premorbid adjustment and positive psychotic symptoms in early psychosis. </w:t>
      </w:r>
      <w:r w:rsidRPr="00F11A6D">
        <w:rPr>
          <w:rFonts w:ascii="Book Antiqua" w:eastAsia="宋体" w:hAnsi="Book Antiqua" w:cs="宋体"/>
          <w:i/>
          <w:iCs/>
          <w:color w:val="auto"/>
          <w:sz w:val="24"/>
          <w:szCs w:val="24"/>
          <w:lang w:val="en-US" w:eastAsia="zh-CN"/>
        </w:rPr>
        <w:t>BMC Psychiatry</w:t>
      </w:r>
      <w:r w:rsidRPr="00F11A6D">
        <w:rPr>
          <w:rFonts w:ascii="Book Antiqua" w:eastAsia="宋体" w:hAnsi="Book Antiqua" w:cs="宋体"/>
          <w:color w:val="auto"/>
          <w:sz w:val="24"/>
          <w:szCs w:val="24"/>
          <w:lang w:val="en-US" w:eastAsia="zh-CN"/>
        </w:rPr>
        <w:t> 2011; </w:t>
      </w:r>
      <w:r w:rsidRPr="00F11A6D">
        <w:rPr>
          <w:rFonts w:ascii="Book Antiqua" w:eastAsia="宋体" w:hAnsi="Book Antiqua" w:cs="宋体"/>
          <w:b/>
          <w:bCs/>
          <w:color w:val="auto"/>
          <w:sz w:val="24"/>
          <w:szCs w:val="24"/>
          <w:lang w:val="en-US" w:eastAsia="zh-CN"/>
        </w:rPr>
        <w:t>11</w:t>
      </w:r>
      <w:r w:rsidRPr="00F11A6D">
        <w:rPr>
          <w:rFonts w:ascii="Book Antiqua" w:eastAsia="宋体" w:hAnsi="Book Antiqua" w:cs="宋体"/>
          <w:color w:val="auto"/>
          <w:sz w:val="24"/>
          <w:szCs w:val="24"/>
          <w:lang w:val="en-US" w:eastAsia="zh-CN"/>
        </w:rPr>
        <w:t>: 136 [PMID: 21854599 DOI: 10.1186/1471-244X-11-136]</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lastRenderedPageBreak/>
        <w:t>21 </w:t>
      </w:r>
      <w:proofErr w:type="spellStart"/>
      <w:r w:rsidRPr="00F11A6D">
        <w:rPr>
          <w:rFonts w:ascii="Book Antiqua" w:eastAsia="宋体" w:hAnsi="Book Antiqua" w:cs="宋体"/>
          <w:b/>
          <w:bCs/>
          <w:color w:val="auto"/>
          <w:sz w:val="24"/>
          <w:szCs w:val="24"/>
          <w:lang w:val="en-US" w:eastAsia="zh-CN"/>
        </w:rPr>
        <w:t>Kesting</w:t>
      </w:r>
      <w:proofErr w:type="spellEnd"/>
      <w:r w:rsidRPr="00F11A6D">
        <w:rPr>
          <w:rFonts w:ascii="Book Antiqua" w:eastAsia="宋体" w:hAnsi="Book Antiqua" w:cs="宋体"/>
          <w:b/>
          <w:bCs/>
          <w:color w:val="auto"/>
          <w:sz w:val="24"/>
          <w:szCs w:val="24"/>
          <w:lang w:val="en-US" w:eastAsia="zh-CN"/>
        </w:rPr>
        <w:t xml:space="preserve"> ML</w:t>
      </w:r>
      <w:r w:rsidRPr="00F11A6D">
        <w:rPr>
          <w:rFonts w:ascii="Book Antiqua" w:eastAsia="宋体" w:hAnsi="Book Antiqua" w:cs="宋体"/>
          <w:color w:val="auto"/>
          <w:sz w:val="24"/>
          <w:szCs w:val="24"/>
          <w:lang w:val="en-US" w:eastAsia="zh-CN"/>
        </w:rPr>
        <w:t>, Lincoln TM.</w:t>
      </w:r>
      <w:proofErr w:type="gramEnd"/>
      <w:r w:rsidRPr="00F11A6D">
        <w:rPr>
          <w:rFonts w:ascii="Book Antiqua" w:eastAsia="宋体" w:hAnsi="Book Antiqua" w:cs="宋体"/>
          <w:color w:val="auto"/>
          <w:sz w:val="24"/>
          <w:szCs w:val="24"/>
          <w:lang w:val="en-US" w:eastAsia="zh-CN"/>
        </w:rPr>
        <w:t xml:space="preserve"> The relevance of self-esteem and self-schemas to persecutory delusions: a systematic review. </w:t>
      </w:r>
      <w:proofErr w:type="spellStart"/>
      <w:r w:rsidRPr="00F11A6D">
        <w:rPr>
          <w:rFonts w:ascii="Book Antiqua" w:eastAsia="宋体" w:hAnsi="Book Antiqua" w:cs="宋体"/>
          <w:i/>
          <w:iCs/>
          <w:color w:val="auto"/>
          <w:sz w:val="24"/>
          <w:szCs w:val="24"/>
          <w:lang w:val="en-US" w:eastAsia="zh-CN"/>
        </w:rPr>
        <w:t>Compr</w:t>
      </w:r>
      <w:proofErr w:type="spellEnd"/>
      <w:r w:rsidRPr="00F11A6D">
        <w:rPr>
          <w:rFonts w:ascii="Book Antiqua" w:eastAsia="宋体" w:hAnsi="Book Antiqua" w:cs="宋体"/>
          <w:i/>
          <w:iCs/>
          <w:color w:val="auto"/>
          <w:sz w:val="24"/>
          <w:szCs w:val="24"/>
          <w:lang w:val="en-US" w:eastAsia="zh-CN"/>
        </w:rPr>
        <w:t xml:space="preserve"> Psychiatry</w:t>
      </w:r>
      <w:r w:rsidRPr="00F11A6D">
        <w:rPr>
          <w:rFonts w:ascii="Book Antiqua" w:eastAsia="宋体" w:hAnsi="Book Antiqua" w:cs="宋体"/>
          <w:color w:val="auto"/>
          <w:sz w:val="24"/>
          <w:szCs w:val="24"/>
          <w:lang w:val="en-US" w:eastAsia="zh-CN"/>
        </w:rPr>
        <w:t> 2013; </w:t>
      </w:r>
      <w:r w:rsidRPr="00F11A6D">
        <w:rPr>
          <w:rFonts w:ascii="Book Antiqua" w:eastAsia="宋体" w:hAnsi="Book Antiqua" w:cs="宋体"/>
          <w:b/>
          <w:bCs/>
          <w:color w:val="auto"/>
          <w:sz w:val="24"/>
          <w:szCs w:val="24"/>
          <w:lang w:val="en-US" w:eastAsia="zh-CN"/>
        </w:rPr>
        <w:t>54</w:t>
      </w:r>
      <w:r w:rsidRPr="00F11A6D">
        <w:rPr>
          <w:rFonts w:ascii="Book Antiqua" w:eastAsia="宋体" w:hAnsi="Book Antiqua" w:cs="宋体"/>
          <w:color w:val="auto"/>
          <w:sz w:val="24"/>
          <w:szCs w:val="24"/>
          <w:lang w:val="en-US" w:eastAsia="zh-CN"/>
        </w:rPr>
        <w:t>: 766-789 [PMID: 23684547 DOI: 10.1016/j.comppsych.2013.03.002]</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22 </w:t>
      </w:r>
      <w:proofErr w:type="spellStart"/>
      <w:r w:rsidRPr="00F11A6D">
        <w:rPr>
          <w:rFonts w:ascii="Book Antiqua" w:eastAsia="宋体" w:hAnsi="Book Antiqua" w:cs="宋体"/>
          <w:b/>
          <w:bCs/>
          <w:color w:val="auto"/>
          <w:sz w:val="24"/>
          <w:szCs w:val="24"/>
          <w:lang w:val="en-US" w:eastAsia="zh-CN"/>
        </w:rPr>
        <w:t>Sündermann</w:t>
      </w:r>
      <w:proofErr w:type="spellEnd"/>
      <w:r w:rsidRPr="00F11A6D">
        <w:rPr>
          <w:rFonts w:ascii="Book Antiqua" w:eastAsia="宋体" w:hAnsi="Book Antiqua" w:cs="宋体"/>
          <w:b/>
          <w:bCs/>
          <w:color w:val="auto"/>
          <w:sz w:val="24"/>
          <w:szCs w:val="24"/>
          <w:lang w:val="en-US" w:eastAsia="zh-CN"/>
        </w:rPr>
        <w:t xml:space="preserve"> O</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Onwumere</w:t>
      </w:r>
      <w:proofErr w:type="spellEnd"/>
      <w:r w:rsidRPr="00F11A6D">
        <w:rPr>
          <w:rFonts w:ascii="Book Antiqua" w:eastAsia="宋体" w:hAnsi="Book Antiqua" w:cs="宋体"/>
          <w:color w:val="auto"/>
          <w:sz w:val="24"/>
          <w:szCs w:val="24"/>
          <w:lang w:val="en-US" w:eastAsia="zh-CN"/>
        </w:rPr>
        <w:t xml:space="preserve"> J, Kane F, Morgan C, </w:t>
      </w:r>
      <w:proofErr w:type="spellStart"/>
      <w:r w:rsidRPr="00F11A6D">
        <w:rPr>
          <w:rFonts w:ascii="Book Antiqua" w:eastAsia="宋体" w:hAnsi="Book Antiqua" w:cs="宋体"/>
          <w:color w:val="auto"/>
          <w:sz w:val="24"/>
          <w:szCs w:val="24"/>
          <w:lang w:val="en-US" w:eastAsia="zh-CN"/>
        </w:rPr>
        <w:t>Kuipers</w:t>
      </w:r>
      <w:proofErr w:type="spellEnd"/>
      <w:r w:rsidRPr="00F11A6D">
        <w:rPr>
          <w:rFonts w:ascii="Book Antiqua" w:eastAsia="宋体" w:hAnsi="Book Antiqua" w:cs="宋体"/>
          <w:color w:val="auto"/>
          <w:sz w:val="24"/>
          <w:szCs w:val="24"/>
          <w:lang w:val="en-US" w:eastAsia="zh-CN"/>
        </w:rPr>
        <w:t xml:space="preserve"> E. Social networks and support in first-episode psychosis: exploring the role of loneliness and anxiety. </w:t>
      </w:r>
      <w:proofErr w:type="spellStart"/>
      <w:r w:rsidRPr="00F11A6D">
        <w:rPr>
          <w:rFonts w:ascii="Book Antiqua" w:eastAsia="宋体" w:hAnsi="Book Antiqua" w:cs="宋体"/>
          <w:i/>
          <w:iCs/>
          <w:color w:val="auto"/>
          <w:sz w:val="24"/>
          <w:szCs w:val="24"/>
          <w:lang w:val="en-US" w:eastAsia="zh-CN"/>
        </w:rPr>
        <w:t>Soc</w:t>
      </w:r>
      <w:proofErr w:type="spellEnd"/>
      <w:r w:rsidRPr="00F11A6D">
        <w:rPr>
          <w:rFonts w:ascii="Book Antiqua" w:eastAsia="宋体" w:hAnsi="Book Antiqua" w:cs="宋体"/>
          <w:i/>
          <w:iCs/>
          <w:color w:val="auto"/>
          <w:sz w:val="24"/>
          <w:szCs w:val="24"/>
          <w:lang w:val="en-US" w:eastAsia="zh-CN"/>
        </w:rPr>
        <w:t xml:space="preserve"> Psychiatry </w:t>
      </w:r>
      <w:proofErr w:type="spellStart"/>
      <w:r w:rsidRPr="00F11A6D">
        <w:rPr>
          <w:rFonts w:ascii="Book Antiqua" w:eastAsia="宋体" w:hAnsi="Book Antiqua" w:cs="宋体"/>
          <w:i/>
          <w:iCs/>
          <w:color w:val="auto"/>
          <w:sz w:val="24"/>
          <w:szCs w:val="24"/>
          <w:lang w:val="en-US" w:eastAsia="zh-CN"/>
        </w:rPr>
        <w:t>Psychiatr</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Epidemiol</w:t>
      </w:r>
      <w:proofErr w:type="spellEnd"/>
      <w:r w:rsidRPr="00F11A6D">
        <w:rPr>
          <w:rFonts w:ascii="Book Antiqua" w:eastAsia="宋体" w:hAnsi="Book Antiqua" w:cs="宋体"/>
          <w:color w:val="auto"/>
          <w:sz w:val="24"/>
          <w:szCs w:val="24"/>
          <w:lang w:val="en-US" w:eastAsia="zh-CN"/>
        </w:rPr>
        <w:t> 2014; </w:t>
      </w:r>
      <w:r w:rsidRPr="00F11A6D">
        <w:rPr>
          <w:rFonts w:ascii="Book Antiqua" w:eastAsia="宋体" w:hAnsi="Book Antiqua" w:cs="宋体"/>
          <w:b/>
          <w:bCs/>
          <w:color w:val="auto"/>
          <w:sz w:val="24"/>
          <w:szCs w:val="24"/>
          <w:lang w:val="en-US" w:eastAsia="zh-CN"/>
        </w:rPr>
        <w:t>49</w:t>
      </w:r>
      <w:r w:rsidRPr="00F11A6D">
        <w:rPr>
          <w:rFonts w:ascii="Book Antiqua" w:eastAsia="宋体" w:hAnsi="Book Antiqua" w:cs="宋体"/>
          <w:color w:val="auto"/>
          <w:sz w:val="24"/>
          <w:szCs w:val="24"/>
          <w:lang w:val="en-US" w:eastAsia="zh-CN"/>
        </w:rPr>
        <w:t>: 359-366 [PMID: 23955376 DOI: 10.1007/s00127-013-0754-3]</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23 </w:t>
      </w:r>
      <w:r w:rsidRPr="00F11A6D">
        <w:rPr>
          <w:rFonts w:ascii="Book Antiqua" w:eastAsia="宋体" w:hAnsi="Book Antiqua" w:cs="宋体"/>
          <w:b/>
          <w:bCs/>
          <w:color w:val="auto"/>
          <w:sz w:val="24"/>
          <w:szCs w:val="24"/>
          <w:lang w:val="en-US" w:eastAsia="zh-CN"/>
        </w:rPr>
        <w:t>Birchwood M</w:t>
      </w:r>
      <w:r w:rsidRPr="00F11A6D">
        <w:rPr>
          <w:rFonts w:ascii="Book Antiqua" w:eastAsia="宋体" w:hAnsi="Book Antiqua" w:cs="宋体"/>
          <w:color w:val="auto"/>
          <w:sz w:val="24"/>
          <w:szCs w:val="24"/>
          <w:lang w:val="en-US" w:eastAsia="zh-CN"/>
        </w:rPr>
        <w:t xml:space="preserve">, Iqbal Z, Chadwick P, </w:t>
      </w:r>
      <w:proofErr w:type="spellStart"/>
      <w:r w:rsidRPr="00F11A6D">
        <w:rPr>
          <w:rFonts w:ascii="Book Antiqua" w:eastAsia="宋体" w:hAnsi="Book Antiqua" w:cs="宋体"/>
          <w:color w:val="auto"/>
          <w:sz w:val="24"/>
          <w:szCs w:val="24"/>
          <w:lang w:val="en-US" w:eastAsia="zh-CN"/>
        </w:rPr>
        <w:t>Trower</w:t>
      </w:r>
      <w:proofErr w:type="spellEnd"/>
      <w:r w:rsidRPr="00F11A6D">
        <w:rPr>
          <w:rFonts w:ascii="Book Antiqua" w:eastAsia="宋体" w:hAnsi="Book Antiqua" w:cs="宋体"/>
          <w:color w:val="auto"/>
          <w:sz w:val="24"/>
          <w:szCs w:val="24"/>
          <w:lang w:val="en-US" w:eastAsia="zh-CN"/>
        </w:rPr>
        <w:t xml:space="preserve"> P. Cognitive approach to depression and suicidal thinking in psychosis. 1. Ontogeny of post-psychotic depression. </w:t>
      </w:r>
      <w:r w:rsidRPr="00F11A6D">
        <w:rPr>
          <w:rFonts w:ascii="Book Antiqua" w:eastAsia="宋体" w:hAnsi="Book Antiqua" w:cs="宋体"/>
          <w:i/>
          <w:iCs/>
          <w:color w:val="auto"/>
          <w:sz w:val="24"/>
          <w:szCs w:val="24"/>
          <w:lang w:val="en-US" w:eastAsia="zh-CN"/>
        </w:rPr>
        <w:t>Br J Psychiatry</w:t>
      </w:r>
      <w:r w:rsidRPr="00F11A6D">
        <w:rPr>
          <w:rFonts w:ascii="Book Antiqua" w:eastAsia="宋体" w:hAnsi="Book Antiqua" w:cs="宋体"/>
          <w:color w:val="auto"/>
          <w:sz w:val="24"/>
          <w:szCs w:val="24"/>
          <w:lang w:val="en-US" w:eastAsia="zh-CN"/>
        </w:rPr>
        <w:t> 2000; </w:t>
      </w:r>
      <w:r w:rsidRPr="00F11A6D">
        <w:rPr>
          <w:rFonts w:ascii="Book Antiqua" w:eastAsia="宋体" w:hAnsi="Book Antiqua" w:cs="宋体"/>
          <w:b/>
          <w:bCs/>
          <w:color w:val="auto"/>
          <w:sz w:val="24"/>
          <w:szCs w:val="24"/>
          <w:lang w:val="en-US" w:eastAsia="zh-CN"/>
        </w:rPr>
        <w:t>177</w:t>
      </w:r>
      <w:r w:rsidRPr="00F11A6D">
        <w:rPr>
          <w:rFonts w:ascii="Book Antiqua" w:eastAsia="宋体" w:hAnsi="Book Antiqua" w:cs="宋体"/>
          <w:color w:val="auto"/>
          <w:sz w:val="24"/>
          <w:szCs w:val="24"/>
          <w:lang w:val="en-US" w:eastAsia="zh-CN"/>
        </w:rPr>
        <w:t>: 516-521 [PMID: 11102326 DOI: 10.1192/bjp.177.6.516]</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24 </w:t>
      </w:r>
      <w:proofErr w:type="spellStart"/>
      <w:r w:rsidRPr="00F11A6D">
        <w:rPr>
          <w:rFonts w:ascii="Book Antiqua" w:eastAsia="宋体" w:hAnsi="Book Antiqua" w:cs="宋体"/>
          <w:b/>
          <w:bCs/>
          <w:color w:val="auto"/>
          <w:sz w:val="24"/>
          <w:szCs w:val="24"/>
          <w:lang w:val="en-US" w:eastAsia="zh-CN"/>
        </w:rPr>
        <w:t>Vorontsova</w:t>
      </w:r>
      <w:proofErr w:type="spellEnd"/>
      <w:r w:rsidRPr="00F11A6D">
        <w:rPr>
          <w:rFonts w:ascii="Book Antiqua" w:eastAsia="宋体" w:hAnsi="Book Antiqua" w:cs="宋体"/>
          <w:b/>
          <w:bCs/>
          <w:color w:val="auto"/>
          <w:sz w:val="24"/>
          <w:szCs w:val="24"/>
          <w:lang w:val="en-US" w:eastAsia="zh-CN"/>
        </w:rPr>
        <w:t xml:space="preserve"> N</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Garety</w:t>
      </w:r>
      <w:proofErr w:type="spellEnd"/>
      <w:r w:rsidRPr="00F11A6D">
        <w:rPr>
          <w:rFonts w:ascii="Book Antiqua" w:eastAsia="宋体" w:hAnsi="Book Antiqua" w:cs="宋体"/>
          <w:color w:val="auto"/>
          <w:sz w:val="24"/>
          <w:szCs w:val="24"/>
          <w:lang w:val="en-US" w:eastAsia="zh-CN"/>
        </w:rPr>
        <w:t xml:space="preserve"> P, Freeman D. Cognitive factors maintaining persecutory delusions in psychosis: the contribution of depression.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Abnorm</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Psychol</w:t>
      </w:r>
      <w:proofErr w:type="spellEnd"/>
      <w:r w:rsidRPr="00F11A6D">
        <w:rPr>
          <w:rFonts w:ascii="Book Antiqua" w:eastAsia="宋体" w:hAnsi="Book Antiqua" w:cs="宋体"/>
          <w:color w:val="auto"/>
          <w:sz w:val="24"/>
          <w:szCs w:val="24"/>
          <w:lang w:val="en-US" w:eastAsia="zh-CN"/>
        </w:rPr>
        <w:t> 2013; </w:t>
      </w:r>
      <w:r w:rsidRPr="00F11A6D">
        <w:rPr>
          <w:rFonts w:ascii="Book Antiqua" w:eastAsia="宋体" w:hAnsi="Book Antiqua" w:cs="宋体"/>
          <w:b/>
          <w:bCs/>
          <w:color w:val="auto"/>
          <w:sz w:val="24"/>
          <w:szCs w:val="24"/>
          <w:lang w:val="en-US" w:eastAsia="zh-CN"/>
        </w:rPr>
        <w:t>122</w:t>
      </w:r>
      <w:r w:rsidRPr="00F11A6D">
        <w:rPr>
          <w:rFonts w:ascii="Book Antiqua" w:eastAsia="宋体" w:hAnsi="Book Antiqua" w:cs="宋体"/>
          <w:color w:val="auto"/>
          <w:sz w:val="24"/>
          <w:szCs w:val="24"/>
          <w:lang w:val="en-US" w:eastAsia="zh-CN"/>
        </w:rPr>
        <w:t>: 1121-1131 [PMID: 24364615 DOI: 10.1037/a0034952]</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 xml:space="preserve">25 Fowler D, </w:t>
      </w:r>
      <w:proofErr w:type="spellStart"/>
      <w:r w:rsidRPr="00F11A6D">
        <w:rPr>
          <w:rFonts w:ascii="Book Antiqua" w:eastAsia="宋体" w:hAnsi="Book Antiqua" w:cs="宋体"/>
          <w:color w:val="auto"/>
          <w:sz w:val="24"/>
          <w:szCs w:val="24"/>
          <w:lang w:val="en-US" w:eastAsia="zh-CN"/>
        </w:rPr>
        <w:t>Garety</w:t>
      </w:r>
      <w:proofErr w:type="spellEnd"/>
      <w:r w:rsidRPr="00F11A6D">
        <w:rPr>
          <w:rFonts w:ascii="Book Antiqua" w:eastAsia="宋体" w:hAnsi="Book Antiqua" w:cs="宋体"/>
          <w:color w:val="auto"/>
          <w:sz w:val="24"/>
          <w:szCs w:val="24"/>
          <w:lang w:val="en-US" w:eastAsia="zh-CN"/>
        </w:rPr>
        <w:t xml:space="preserve"> PA and </w:t>
      </w:r>
      <w:proofErr w:type="spellStart"/>
      <w:r w:rsidRPr="00F11A6D">
        <w:rPr>
          <w:rFonts w:ascii="Book Antiqua" w:eastAsia="宋体" w:hAnsi="Book Antiqua" w:cs="宋体"/>
          <w:color w:val="auto"/>
          <w:sz w:val="24"/>
          <w:szCs w:val="24"/>
          <w:lang w:val="en-US" w:eastAsia="zh-CN"/>
        </w:rPr>
        <w:t>Kuipers</w:t>
      </w:r>
      <w:proofErr w:type="spellEnd"/>
      <w:r w:rsidRPr="00F11A6D">
        <w:rPr>
          <w:rFonts w:ascii="Book Antiqua" w:eastAsia="宋体" w:hAnsi="Book Antiqua" w:cs="宋体"/>
          <w:color w:val="auto"/>
          <w:sz w:val="24"/>
          <w:szCs w:val="24"/>
          <w:lang w:val="en-US" w:eastAsia="zh-CN"/>
        </w:rPr>
        <w:t xml:space="preserve">, L. Cognitive behavior therapy for psychosis: Theory and practice. </w:t>
      </w:r>
      <w:proofErr w:type="spellStart"/>
      <w:r w:rsidRPr="00F11A6D">
        <w:rPr>
          <w:rFonts w:ascii="Book Antiqua" w:eastAsia="宋体" w:hAnsi="Book Antiqua" w:cs="宋体"/>
          <w:color w:val="auto"/>
          <w:sz w:val="24"/>
          <w:szCs w:val="24"/>
          <w:lang w:val="en-US" w:eastAsia="zh-CN"/>
        </w:rPr>
        <w:t>Chichester</w:t>
      </w:r>
      <w:proofErr w:type="spellEnd"/>
      <w:r w:rsidRPr="00F11A6D">
        <w:rPr>
          <w:rFonts w:ascii="Book Antiqua" w:eastAsia="宋体" w:hAnsi="Book Antiqua" w:cs="宋体"/>
          <w:color w:val="auto"/>
          <w:sz w:val="24"/>
          <w:szCs w:val="24"/>
          <w:lang w:val="en-US" w:eastAsia="zh-CN"/>
        </w:rPr>
        <w:t>: Wiley, 2006.</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26 </w:t>
      </w:r>
      <w:proofErr w:type="spellStart"/>
      <w:r w:rsidRPr="00F11A6D">
        <w:rPr>
          <w:rFonts w:ascii="Book Antiqua" w:eastAsia="宋体" w:hAnsi="Book Antiqua" w:cs="宋体"/>
          <w:b/>
          <w:bCs/>
          <w:color w:val="auto"/>
          <w:sz w:val="24"/>
          <w:szCs w:val="24"/>
          <w:lang w:val="en-US" w:eastAsia="zh-CN"/>
        </w:rPr>
        <w:t>Garety</w:t>
      </w:r>
      <w:proofErr w:type="spellEnd"/>
      <w:r w:rsidRPr="00F11A6D">
        <w:rPr>
          <w:rFonts w:ascii="Book Antiqua" w:eastAsia="宋体" w:hAnsi="Book Antiqua" w:cs="宋体"/>
          <w:b/>
          <w:bCs/>
          <w:color w:val="auto"/>
          <w:sz w:val="24"/>
          <w:szCs w:val="24"/>
          <w:lang w:val="en-US" w:eastAsia="zh-CN"/>
        </w:rPr>
        <w:t xml:space="preserve"> PA</w:t>
      </w:r>
      <w:r w:rsidRPr="00F11A6D">
        <w:rPr>
          <w:rFonts w:ascii="Book Antiqua" w:eastAsia="宋体" w:hAnsi="Book Antiqua" w:cs="宋体"/>
          <w:color w:val="auto"/>
          <w:sz w:val="24"/>
          <w:szCs w:val="24"/>
          <w:lang w:val="en-US" w:eastAsia="zh-CN"/>
        </w:rPr>
        <w:t xml:space="preserve">, Freeman D, Jolley S, Dunn G, </w:t>
      </w:r>
      <w:proofErr w:type="spellStart"/>
      <w:r w:rsidRPr="00F11A6D">
        <w:rPr>
          <w:rFonts w:ascii="Book Antiqua" w:eastAsia="宋体" w:hAnsi="Book Antiqua" w:cs="宋体"/>
          <w:color w:val="auto"/>
          <w:sz w:val="24"/>
          <w:szCs w:val="24"/>
          <w:lang w:val="en-US" w:eastAsia="zh-CN"/>
        </w:rPr>
        <w:t>Bebbington</w:t>
      </w:r>
      <w:proofErr w:type="spellEnd"/>
      <w:r w:rsidRPr="00F11A6D">
        <w:rPr>
          <w:rFonts w:ascii="Book Antiqua" w:eastAsia="宋体" w:hAnsi="Book Antiqua" w:cs="宋体"/>
          <w:color w:val="auto"/>
          <w:sz w:val="24"/>
          <w:szCs w:val="24"/>
          <w:lang w:val="en-US" w:eastAsia="zh-CN"/>
        </w:rPr>
        <w:t xml:space="preserve"> PE, Fowler DG, </w:t>
      </w:r>
      <w:proofErr w:type="spellStart"/>
      <w:r w:rsidRPr="00F11A6D">
        <w:rPr>
          <w:rFonts w:ascii="Book Antiqua" w:eastAsia="宋体" w:hAnsi="Book Antiqua" w:cs="宋体"/>
          <w:color w:val="auto"/>
          <w:sz w:val="24"/>
          <w:szCs w:val="24"/>
          <w:lang w:val="en-US" w:eastAsia="zh-CN"/>
        </w:rPr>
        <w:t>Kuipers</w:t>
      </w:r>
      <w:proofErr w:type="spellEnd"/>
      <w:r w:rsidRPr="00F11A6D">
        <w:rPr>
          <w:rFonts w:ascii="Book Antiqua" w:eastAsia="宋体" w:hAnsi="Book Antiqua" w:cs="宋体"/>
          <w:color w:val="auto"/>
          <w:sz w:val="24"/>
          <w:szCs w:val="24"/>
          <w:lang w:val="en-US" w:eastAsia="zh-CN"/>
        </w:rPr>
        <w:t xml:space="preserve"> E, Dudley R. Reasoning, emotions, and delusional conviction in psychosis.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Abnorm</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Psychol</w:t>
      </w:r>
      <w:proofErr w:type="spellEnd"/>
      <w:r w:rsidRPr="00F11A6D">
        <w:rPr>
          <w:rFonts w:ascii="Book Antiqua" w:eastAsia="宋体" w:hAnsi="Book Antiqua" w:cs="宋体"/>
          <w:color w:val="auto"/>
          <w:sz w:val="24"/>
          <w:szCs w:val="24"/>
          <w:lang w:val="en-US" w:eastAsia="zh-CN"/>
        </w:rPr>
        <w:t> 2005; </w:t>
      </w:r>
      <w:r w:rsidRPr="00F11A6D">
        <w:rPr>
          <w:rFonts w:ascii="Book Antiqua" w:eastAsia="宋体" w:hAnsi="Book Antiqua" w:cs="宋体"/>
          <w:b/>
          <w:bCs/>
          <w:color w:val="auto"/>
          <w:sz w:val="24"/>
          <w:szCs w:val="24"/>
          <w:lang w:val="en-US" w:eastAsia="zh-CN"/>
        </w:rPr>
        <w:t>114</w:t>
      </w:r>
      <w:r w:rsidRPr="00F11A6D">
        <w:rPr>
          <w:rFonts w:ascii="Book Antiqua" w:eastAsia="宋体" w:hAnsi="Book Antiqua" w:cs="宋体"/>
          <w:color w:val="auto"/>
          <w:sz w:val="24"/>
          <w:szCs w:val="24"/>
          <w:lang w:val="en-US" w:eastAsia="zh-CN"/>
        </w:rPr>
        <w:t>: 373-384 [PMID: 16117574 DOI: 10.1037/0021-843X.114.3.373]</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27 </w:t>
      </w:r>
      <w:proofErr w:type="spellStart"/>
      <w:r w:rsidRPr="00F11A6D">
        <w:rPr>
          <w:rFonts w:ascii="Book Antiqua" w:eastAsia="宋体" w:hAnsi="Book Antiqua" w:cs="宋体"/>
          <w:b/>
          <w:bCs/>
          <w:color w:val="auto"/>
          <w:sz w:val="24"/>
          <w:szCs w:val="24"/>
          <w:lang w:val="en-US" w:eastAsia="zh-CN"/>
        </w:rPr>
        <w:t>Beevers</w:t>
      </w:r>
      <w:proofErr w:type="spellEnd"/>
      <w:r w:rsidRPr="00F11A6D">
        <w:rPr>
          <w:rFonts w:ascii="Book Antiqua" w:eastAsia="宋体" w:hAnsi="Book Antiqua" w:cs="宋体"/>
          <w:b/>
          <w:bCs/>
          <w:color w:val="auto"/>
          <w:sz w:val="24"/>
          <w:szCs w:val="24"/>
          <w:lang w:val="en-US" w:eastAsia="zh-CN"/>
        </w:rPr>
        <w:t xml:space="preserve"> CG</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Keitner</w:t>
      </w:r>
      <w:proofErr w:type="spellEnd"/>
      <w:r w:rsidRPr="00F11A6D">
        <w:rPr>
          <w:rFonts w:ascii="Book Antiqua" w:eastAsia="宋体" w:hAnsi="Book Antiqua" w:cs="宋体"/>
          <w:color w:val="auto"/>
          <w:sz w:val="24"/>
          <w:szCs w:val="24"/>
          <w:lang w:val="en-US" w:eastAsia="zh-CN"/>
        </w:rPr>
        <w:t xml:space="preserve"> GI, Ryan CE, Miller IW. Cognitive predictors of symptom return following depression treatment.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Abnorm</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Psychol</w:t>
      </w:r>
      <w:proofErr w:type="spellEnd"/>
      <w:r w:rsidRPr="00F11A6D">
        <w:rPr>
          <w:rFonts w:ascii="Book Antiqua" w:eastAsia="宋体" w:hAnsi="Book Antiqua" w:cs="宋体"/>
          <w:color w:val="auto"/>
          <w:sz w:val="24"/>
          <w:szCs w:val="24"/>
          <w:lang w:val="en-US" w:eastAsia="zh-CN"/>
        </w:rPr>
        <w:t> 2003; </w:t>
      </w:r>
      <w:r w:rsidRPr="00F11A6D">
        <w:rPr>
          <w:rFonts w:ascii="Book Antiqua" w:eastAsia="宋体" w:hAnsi="Book Antiqua" w:cs="宋体"/>
          <w:b/>
          <w:bCs/>
          <w:color w:val="auto"/>
          <w:sz w:val="24"/>
          <w:szCs w:val="24"/>
          <w:lang w:val="en-US" w:eastAsia="zh-CN"/>
        </w:rPr>
        <w:t>112</w:t>
      </w:r>
      <w:r w:rsidRPr="00F11A6D">
        <w:rPr>
          <w:rFonts w:ascii="Book Antiqua" w:eastAsia="宋体" w:hAnsi="Book Antiqua" w:cs="宋体"/>
          <w:color w:val="auto"/>
          <w:sz w:val="24"/>
          <w:szCs w:val="24"/>
          <w:lang w:val="en-US" w:eastAsia="zh-CN"/>
        </w:rPr>
        <w:t>: 488-496 [PMID: 12943027]</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28 </w:t>
      </w:r>
      <w:proofErr w:type="spellStart"/>
      <w:r w:rsidRPr="00F11A6D">
        <w:rPr>
          <w:rFonts w:ascii="Book Antiqua" w:eastAsia="宋体" w:hAnsi="Book Antiqua" w:cs="宋体"/>
          <w:b/>
          <w:bCs/>
          <w:color w:val="auto"/>
          <w:sz w:val="24"/>
          <w:szCs w:val="24"/>
          <w:lang w:val="en-US" w:eastAsia="zh-CN"/>
        </w:rPr>
        <w:t>Stange</w:t>
      </w:r>
      <w:proofErr w:type="spellEnd"/>
      <w:r w:rsidRPr="00F11A6D">
        <w:rPr>
          <w:rFonts w:ascii="Book Antiqua" w:eastAsia="宋体" w:hAnsi="Book Antiqua" w:cs="宋体"/>
          <w:b/>
          <w:bCs/>
          <w:color w:val="auto"/>
          <w:sz w:val="24"/>
          <w:szCs w:val="24"/>
          <w:lang w:val="en-US" w:eastAsia="zh-CN"/>
        </w:rPr>
        <w:t xml:space="preserve"> JP</w:t>
      </w:r>
      <w:r w:rsidRPr="00F11A6D">
        <w:rPr>
          <w:rFonts w:ascii="Book Antiqua" w:eastAsia="宋体" w:hAnsi="Book Antiqua" w:cs="宋体"/>
          <w:color w:val="auto"/>
          <w:sz w:val="24"/>
          <w:szCs w:val="24"/>
          <w:lang w:val="en-US" w:eastAsia="zh-CN"/>
        </w:rPr>
        <w:t xml:space="preserve">, Sylvia LG, da Silva </w:t>
      </w:r>
      <w:proofErr w:type="spellStart"/>
      <w:r w:rsidRPr="00F11A6D">
        <w:rPr>
          <w:rFonts w:ascii="Book Antiqua" w:eastAsia="宋体" w:hAnsi="Book Antiqua" w:cs="宋体"/>
          <w:color w:val="auto"/>
          <w:sz w:val="24"/>
          <w:szCs w:val="24"/>
          <w:lang w:val="en-US" w:eastAsia="zh-CN"/>
        </w:rPr>
        <w:t>Magalhães</w:t>
      </w:r>
      <w:proofErr w:type="spellEnd"/>
      <w:r w:rsidRPr="00F11A6D">
        <w:rPr>
          <w:rFonts w:ascii="Book Antiqua" w:eastAsia="宋体" w:hAnsi="Book Antiqua" w:cs="宋体"/>
          <w:color w:val="auto"/>
          <w:sz w:val="24"/>
          <w:szCs w:val="24"/>
          <w:lang w:val="en-US" w:eastAsia="zh-CN"/>
        </w:rPr>
        <w:t xml:space="preserve"> PV, </w:t>
      </w:r>
      <w:proofErr w:type="spellStart"/>
      <w:r w:rsidRPr="00F11A6D">
        <w:rPr>
          <w:rFonts w:ascii="Book Antiqua" w:eastAsia="宋体" w:hAnsi="Book Antiqua" w:cs="宋体"/>
          <w:color w:val="auto"/>
          <w:sz w:val="24"/>
          <w:szCs w:val="24"/>
          <w:lang w:val="en-US" w:eastAsia="zh-CN"/>
        </w:rPr>
        <w:t>Miklowitz</w:t>
      </w:r>
      <w:proofErr w:type="spellEnd"/>
      <w:r w:rsidRPr="00F11A6D">
        <w:rPr>
          <w:rFonts w:ascii="Book Antiqua" w:eastAsia="宋体" w:hAnsi="Book Antiqua" w:cs="宋体"/>
          <w:color w:val="auto"/>
          <w:sz w:val="24"/>
          <w:szCs w:val="24"/>
          <w:lang w:val="en-US" w:eastAsia="zh-CN"/>
        </w:rPr>
        <w:t xml:space="preserve"> DJ, Otto MW, Frank E, </w:t>
      </w:r>
      <w:proofErr w:type="spellStart"/>
      <w:r w:rsidRPr="00F11A6D">
        <w:rPr>
          <w:rFonts w:ascii="Book Antiqua" w:eastAsia="宋体" w:hAnsi="Book Antiqua" w:cs="宋体"/>
          <w:color w:val="auto"/>
          <w:sz w:val="24"/>
          <w:szCs w:val="24"/>
          <w:lang w:val="en-US" w:eastAsia="zh-CN"/>
        </w:rPr>
        <w:t>Berk</w:t>
      </w:r>
      <w:proofErr w:type="spellEnd"/>
      <w:r w:rsidRPr="00F11A6D">
        <w:rPr>
          <w:rFonts w:ascii="Book Antiqua" w:eastAsia="宋体" w:hAnsi="Book Antiqua" w:cs="宋体"/>
          <w:color w:val="auto"/>
          <w:sz w:val="24"/>
          <w:szCs w:val="24"/>
          <w:lang w:val="en-US" w:eastAsia="zh-CN"/>
        </w:rPr>
        <w:t xml:space="preserve"> M, Nierenberg AA, </w:t>
      </w:r>
      <w:proofErr w:type="spellStart"/>
      <w:r w:rsidRPr="00F11A6D">
        <w:rPr>
          <w:rFonts w:ascii="Book Antiqua" w:eastAsia="宋体" w:hAnsi="Book Antiqua" w:cs="宋体"/>
          <w:color w:val="auto"/>
          <w:sz w:val="24"/>
          <w:szCs w:val="24"/>
          <w:lang w:val="en-US" w:eastAsia="zh-CN"/>
        </w:rPr>
        <w:t>Deckersbach</w:t>
      </w:r>
      <w:proofErr w:type="spellEnd"/>
      <w:r w:rsidRPr="00F11A6D">
        <w:rPr>
          <w:rFonts w:ascii="Book Antiqua" w:eastAsia="宋体" w:hAnsi="Book Antiqua" w:cs="宋体"/>
          <w:color w:val="auto"/>
          <w:sz w:val="24"/>
          <w:szCs w:val="24"/>
          <w:lang w:val="en-US" w:eastAsia="zh-CN"/>
        </w:rPr>
        <w:t xml:space="preserve"> T. Extreme attributions predict the course of bipolar depression: results from the STEP-BD randomized controlled trial of psychosocial treatment.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Clin</w:t>
      </w:r>
      <w:proofErr w:type="spellEnd"/>
      <w:r w:rsidRPr="00F11A6D">
        <w:rPr>
          <w:rFonts w:ascii="Book Antiqua" w:eastAsia="宋体" w:hAnsi="Book Antiqua" w:cs="宋体"/>
          <w:i/>
          <w:iCs/>
          <w:color w:val="auto"/>
          <w:sz w:val="24"/>
          <w:szCs w:val="24"/>
          <w:lang w:val="en-US" w:eastAsia="zh-CN"/>
        </w:rPr>
        <w:t xml:space="preserve"> Psychiatry</w:t>
      </w:r>
      <w:r w:rsidRPr="00F11A6D">
        <w:rPr>
          <w:rFonts w:ascii="Book Antiqua" w:eastAsia="宋体" w:hAnsi="Book Antiqua" w:cs="宋体"/>
          <w:color w:val="auto"/>
          <w:sz w:val="24"/>
          <w:szCs w:val="24"/>
          <w:lang w:val="en-US" w:eastAsia="zh-CN"/>
        </w:rPr>
        <w:t> 2013; </w:t>
      </w:r>
      <w:r w:rsidRPr="00F11A6D">
        <w:rPr>
          <w:rFonts w:ascii="Book Antiqua" w:eastAsia="宋体" w:hAnsi="Book Antiqua" w:cs="宋体"/>
          <w:b/>
          <w:bCs/>
          <w:color w:val="auto"/>
          <w:sz w:val="24"/>
          <w:szCs w:val="24"/>
          <w:lang w:val="en-US" w:eastAsia="zh-CN"/>
        </w:rPr>
        <w:t>74</w:t>
      </w:r>
      <w:r w:rsidRPr="00F11A6D">
        <w:rPr>
          <w:rFonts w:ascii="Book Antiqua" w:eastAsia="宋体" w:hAnsi="Book Antiqua" w:cs="宋体"/>
          <w:color w:val="auto"/>
          <w:sz w:val="24"/>
          <w:szCs w:val="24"/>
          <w:lang w:val="en-US" w:eastAsia="zh-CN"/>
        </w:rPr>
        <w:t>: 249-255 [PMID: 23561230 DOI: 10.4088/JCP.12m08019]</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29 </w:t>
      </w:r>
      <w:r w:rsidRPr="00F11A6D">
        <w:rPr>
          <w:rFonts w:ascii="Book Antiqua" w:eastAsia="宋体" w:hAnsi="Book Antiqua" w:cs="宋体"/>
          <w:b/>
          <w:bCs/>
          <w:color w:val="auto"/>
          <w:sz w:val="24"/>
          <w:szCs w:val="24"/>
          <w:lang w:val="en-US" w:eastAsia="zh-CN"/>
        </w:rPr>
        <w:t>Teasdale JD</w:t>
      </w:r>
      <w:r w:rsidRPr="00F11A6D">
        <w:rPr>
          <w:rFonts w:ascii="Book Antiqua" w:eastAsia="宋体" w:hAnsi="Book Antiqua" w:cs="宋体"/>
          <w:color w:val="auto"/>
          <w:sz w:val="24"/>
          <w:szCs w:val="24"/>
          <w:lang w:val="en-US" w:eastAsia="zh-CN"/>
        </w:rPr>
        <w:t xml:space="preserve">, Scott J, Moore RG, </w:t>
      </w:r>
      <w:proofErr w:type="spellStart"/>
      <w:r w:rsidRPr="00F11A6D">
        <w:rPr>
          <w:rFonts w:ascii="Book Antiqua" w:eastAsia="宋体" w:hAnsi="Book Antiqua" w:cs="宋体"/>
          <w:color w:val="auto"/>
          <w:sz w:val="24"/>
          <w:szCs w:val="24"/>
          <w:lang w:val="en-US" w:eastAsia="zh-CN"/>
        </w:rPr>
        <w:t>Hayhurst</w:t>
      </w:r>
      <w:proofErr w:type="spellEnd"/>
      <w:r w:rsidRPr="00F11A6D">
        <w:rPr>
          <w:rFonts w:ascii="Book Antiqua" w:eastAsia="宋体" w:hAnsi="Book Antiqua" w:cs="宋体"/>
          <w:color w:val="auto"/>
          <w:sz w:val="24"/>
          <w:szCs w:val="24"/>
          <w:lang w:val="en-US" w:eastAsia="zh-CN"/>
        </w:rPr>
        <w:t xml:space="preserve"> H, Pope M, Paykel ES.</w:t>
      </w:r>
      <w:proofErr w:type="gramEnd"/>
      <w:r w:rsidRPr="00F11A6D">
        <w:rPr>
          <w:rFonts w:ascii="Book Antiqua" w:eastAsia="宋体" w:hAnsi="Book Antiqua" w:cs="宋体"/>
          <w:color w:val="auto"/>
          <w:sz w:val="24"/>
          <w:szCs w:val="24"/>
          <w:lang w:val="en-US" w:eastAsia="zh-CN"/>
        </w:rPr>
        <w:t xml:space="preserve"> How does cognitive therapy prevent relapse in residual depression? </w:t>
      </w:r>
      <w:proofErr w:type="gramStart"/>
      <w:r w:rsidRPr="00F11A6D">
        <w:rPr>
          <w:rFonts w:ascii="Book Antiqua" w:eastAsia="宋体" w:hAnsi="Book Antiqua" w:cs="宋体"/>
          <w:color w:val="auto"/>
          <w:sz w:val="24"/>
          <w:szCs w:val="24"/>
          <w:lang w:val="en-US" w:eastAsia="zh-CN"/>
        </w:rPr>
        <w:t>Evidence from a controlled trial.</w:t>
      </w:r>
      <w:proofErr w:type="gramEnd"/>
      <w:r w:rsidRPr="00F11A6D">
        <w:rPr>
          <w:rFonts w:ascii="Book Antiqua" w:eastAsia="宋体" w:hAnsi="Book Antiqua" w:cs="宋体"/>
          <w:color w:val="auto"/>
          <w:sz w:val="24"/>
          <w:szCs w:val="24"/>
          <w:lang w:val="en-US" w:eastAsia="zh-CN"/>
        </w:rPr>
        <w:t> </w:t>
      </w:r>
      <w:r w:rsidRPr="00F11A6D">
        <w:rPr>
          <w:rFonts w:ascii="Book Antiqua" w:eastAsia="宋体" w:hAnsi="Book Antiqua" w:cs="宋体"/>
          <w:i/>
          <w:iCs/>
          <w:color w:val="auto"/>
          <w:sz w:val="24"/>
          <w:szCs w:val="24"/>
          <w:lang w:val="en-US" w:eastAsia="zh-CN"/>
        </w:rPr>
        <w:t xml:space="preserve">J Consult </w:t>
      </w:r>
      <w:proofErr w:type="spellStart"/>
      <w:r w:rsidRPr="00F11A6D">
        <w:rPr>
          <w:rFonts w:ascii="Book Antiqua" w:eastAsia="宋体" w:hAnsi="Book Antiqua" w:cs="宋体"/>
          <w:i/>
          <w:iCs/>
          <w:color w:val="auto"/>
          <w:sz w:val="24"/>
          <w:szCs w:val="24"/>
          <w:lang w:val="en-US" w:eastAsia="zh-CN"/>
        </w:rPr>
        <w:t>Clin</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Psychol</w:t>
      </w:r>
      <w:proofErr w:type="spellEnd"/>
      <w:r w:rsidRPr="00F11A6D">
        <w:rPr>
          <w:rFonts w:ascii="Book Antiqua" w:eastAsia="宋体" w:hAnsi="Book Antiqua" w:cs="宋体"/>
          <w:color w:val="auto"/>
          <w:sz w:val="24"/>
          <w:szCs w:val="24"/>
          <w:lang w:val="en-US" w:eastAsia="zh-CN"/>
        </w:rPr>
        <w:t> 2001; </w:t>
      </w:r>
      <w:r w:rsidRPr="00F11A6D">
        <w:rPr>
          <w:rFonts w:ascii="Book Antiqua" w:eastAsia="宋体" w:hAnsi="Book Antiqua" w:cs="宋体"/>
          <w:b/>
          <w:bCs/>
          <w:color w:val="auto"/>
          <w:sz w:val="24"/>
          <w:szCs w:val="24"/>
          <w:lang w:val="en-US" w:eastAsia="zh-CN"/>
        </w:rPr>
        <w:t>69</w:t>
      </w:r>
      <w:r w:rsidRPr="00F11A6D">
        <w:rPr>
          <w:rFonts w:ascii="Book Antiqua" w:eastAsia="宋体" w:hAnsi="Book Antiqua" w:cs="宋体"/>
          <w:color w:val="auto"/>
          <w:sz w:val="24"/>
          <w:szCs w:val="24"/>
          <w:lang w:val="en-US" w:eastAsia="zh-CN"/>
        </w:rPr>
        <w:t>: 347-357 [PMID: 11495165]</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lastRenderedPageBreak/>
        <w:t>30</w:t>
      </w:r>
      <w:r w:rsidRPr="00F11A6D">
        <w:rPr>
          <w:rFonts w:ascii="Book Antiqua" w:eastAsia="宋体" w:hAnsi="Book Antiqua" w:cs="宋体"/>
          <w:b/>
          <w:color w:val="auto"/>
          <w:sz w:val="24"/>
          <w:szCs w:val="24"/>
          <w:lang w:val="en-US" w:eastAsia="zh-CN"/>
        </w:rPr>
        <w:t xml:space="preserve"> Moritz S</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Andreou</w:t>
      </w:r>
      <w:proofErr w:type="spellEnd"/>
      <w:r w:rsidRPr="00F11A6D">
        <w:rPr>
          <w:rFonts w:ascii="Book Antiqua" w:eastAsia="宋体" w:hAnsi="Book Antiqua" w:cs="宋体"/>
          <w:color w:val="auto"/>
          <w:sz w:val="24"/>
          <w:szCs w:val="24"/>
          <w:lang w:val="en-US" w:eastAsia="zh-CN"/>
        </w:rPr>
        <w:t xml:space="preserve"> C, Schneider BC, Wittekind CE, Menon M, </w:t>
      </w:r>
      <w:proofErr w:type="spellStart"/>
      <w:r w:rsidRPr="00F11A6D">
        <w:rPr>
          <w:rFonts w:ascii="Book Antiqua" w:eastAsia="宋体" w:hAnsi="Book Antiqua" w:cs="宋体"/>
          <w:color w:val="auto"/>
          <w:sz w:val="24"/>
          <w:szCs w:val="24"/>
          <w:lang w:val="en-US" w:eastAsia="zh-CN"/>
        </w:rPr>
        <w:t>Balzan</w:t>
      </w:r>
      <w:proofErr w:type="spellEnd"/>
      <w:r w:rsidRPr="00F11A6D">
        <w:rPr>
          <w:rFonts w:ascii="Book Antiqua" w:eastAsia="宋体" w:hAnsi="Book Antiqua" w:cs="宋体"/>
          <w:color w:val="auto"/>
          <w:sz w:val="24"/>
          <w:szCs w:val="24"/>
          <w:lang w:val="en-US" w:eastAsia="zh-CN"/>
        </w:rPr>
        <w:t xml:space="preserve"> RP, Woodward TS. Sowing the seeds of doubt: a narrative review on metacognitive training in schizophrenia. </w:t>
      </w:r>
      <w:proofErr w:type="spellStart"/>
      <w:r w:rsidRPr="00F11A6D">
        <w:rPr>
          <w:rFonts w:ascii="Book Antiqua" w:eastAsia="宋体" w:hAnsi="Book Antiqua" w:cs="宋体"/>
          <w:i/>
          <w:color w:val="auto"/>
          <w:sz w:val="24"/>
          <w:szCs w:val="24"/>
          <w:lang w:val="en-US" w:eastAsia="zh-CN"/>
        </w:rPr>
        <w:t>Clin</w:t>
      </w:r>
      <w:proofErr w:type="spellEnd"/>
      <w:r w:rsidRPr="00F11A6D">
        <w:rPr>
          <w:rFonts w:ascii="Book Antiqua" w:eastAsia="宋体" w:hAnsi="Book Antiqua" w:cs="宋体"/>
          <w:i/>
          <w:color w:val="auto"/>
          <w:sz w:val="24"/>
          <w:szCs w:val="24"/>
          <w:lang w:val="en-US" w:eastAsia="zh-CN"/>
        </w:rPr>
        <w:t xml:space="preserve"> </w:t>
      </w:r>
      <w:proofErr w:type="spellStart"/>
      <w:r w:rsidRPr="00F11A6D">
        <w:rPr>
          <w:rFonts w:ascii="Book Antiqua" w:eastAsia="宋体" w:hAnsi="Book Antiqua" w:cs="宋体"/>
          <w:i/>
          <w:color w:val="auto"/>
          <w:sz w:val="24"/>
          <w:szCs w:val="24"/>
          <w:lang w:val="en-US" w:eastAsia="zh-CN"/>
        </w:rPr>
        <w:t>Psychol</w:t>
      </w:r>
      <w:proofErr w:type="spellEnd"/>
      <w:r w:rsidRPr="00F11A6D">
        <w:rPr>
          <w:rFonts w:ascii="Book Antiqua" w:eastAsia="宋体" w:hAnsi="Book Antiqua" w:cs="宋体"/>
          <w:i/>
          <w:color w:val="auto"/>
          <w:sz w:val="24"/>
          <w:szCs w:val="24"/>
          <w:lang w:val="en-US" w:eastAsia="zh-CN"/>
        </w:rPr>
        <w:t xml:space="preserve"> Rev</w:t>
      </w:r>
      <w:r w:rsidRPr="00F11A6D">
        <w:rPr>
          <w:rFonts w:ascii="Book Antiqua" w:eastAsia="宋体" w:hAnsi="Book Antiqua" w:cs="宋体" w:hint="eastAsia"/>
          <w:color w:val="auto"/>
          <w:sz w:val="24"/>
          <w:szCs w:val="24"/>
          <w:lang w:val="en-US" w:eastAsia="zh-CN"/>
        </w:rPr>
        <w:t xml:space="preserve"> </w:t>
      </w:r>
      <w:r w:rsidRPr="00F11A6D">
        <w:rPr>
          <w:rFonts w:ascii="Book Antiqua" w:eastAsia="宋体" w:hAnsi="Book Antiqua" w:cs="宋体"/>
          <w:color w:val="auto"/>
          <w:sz w:val="24"/>
          <w:szCs w:val="24"/>
          <w:lang w:val="en-US" w:eastAsia="zh-CN"/>
        </w:rPr>
        <w:t>2014;</w:t>
      </w:r>
      <w:r w:rsidRPr="00F11A6D">
        <w:rPr>
          <w:rFonts w:ascii="Book Antiqua" w:eastAsia="宋体" w:hAnsi="Book Antiqua" w:cs="宋体"/>
          <w:b/>
          <w:color w:val="auto"/>
          <w:sz w:val="24"/>
          <w:szCs w:val="24"/>
          <w:lang w:val="en-US" w:eastAsia="zh-CN"/>
        </w:rPr>
        <w:t xml:space="preserve"> 34</w:t>
      </w:r>
      <w:r w:rsidRPr="00F11A6D">
        <w:rPr>
          <w:rFonts w:ascii="Book Antiqua" w:eastAsia="宋体" w:hAnsi="Book Antiqua" w:cs="宋体"/>
          <w:color w:val="auto"/>
          <w:sz w:val="24"/>
          <w:szCs w:val="24"/>
          <w:lang w:val="en-US" w:eastAsia="zh-CN"/>
        </w:rPr>
        <w:t>: 358-66</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31 </w:t>
      </w:r>
      <w:r w:rsidRPr="00F11A6D">
        <w:rPr>
          <w:rFonts w:ascii="Book Antiqua" w:eastAsia="宋体" w:hAnsi="Book Antiqua" w:cs="宋体"/>
          <w:b/>
          <w:bCs/>
          <w:color w:val="auto"/>
          <w:sz w:val="24"/>
          <w:szCs w:val="24"/>
          <w:lang w:val="en-US" w:eastAsia="zh-CN"/>
        </w:rPr>
        <w:t>Paget A</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Ellett</w:t>
      </w:r>
      <w:proofErr w:type="spellEnd"/>
      <w:r w:rsidRPr="00F11A6D">
        <w:rPr>
          <w:rFonts w:ascii="Book Antiqua" w:eastAsia="宋体" w:hAnsi="Book Antiqua" w:cs="宋体"/>
          <w:color w:val="auto"/>
          <w:sz w:val="24"/>
          <w:szCs w:val="24"/>
          <w:lang w:val="en-US" w:eastAsia="zh-CN"/>
        </w:rPr>
        <w:t xml:space="preserve"> L. Relationships among self, others, and persecutors in individuals with persecutory delusions: a repertory grid analysis. </w:t>
      </w:r>
      <w:proofErr w:type="spellStart"/>
      <w:r w:rsidRPr="00F11A6D">
        <w:rPr>
          <w:rFonts w:ascii="Book Antiqua" w:eastAsia="宋体" w:hAnsi="Book Antiqua" w:cs="宋体"/>
          <w:i/>
          <w:iCs/>
          <w:color w:val="auto"/>
          <w:sz w:val="24"/>
          <w:szCs w:val="24"/>
          <w:lang w:val="en-US" w:eastAsia="zh-CN"/>
        </w:rPr>
        <w:t>Behav</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Ther</w:t>
      </w:r>
      <w:proofErr w:type="spellEnd"/>
      <w:r w:rsidRPr="00F11A6D">
        <w:rPr>
          <w:rFonts w:ascii="Book Antiqua" w:eastAsia="宋体" w:hAnsi="Book Antiqua" w:cs="宋体"/>
          <w:color w:val="auto"/>
          <w:sz w:val="24"/>
          <w:szCs w:val="24"/>
          <w:lang w:val="en-US" w:eastAsia="zh-CN"/>
        </w:rPr>
        <w:t> 2014; </w:t>
      </w:r>
      <w:r w:rsidRPr="00F11A6D">
        <w:rPr>
          <w:rFonts w:ascii="Book Antiqua" w:eastAsia="宋体" w:hAnsi="Book Antiqua" w:cs="宋体"/>
          <w:b/>
          <w:bCs/>
          <w:color w:val="auto"/>
          <w:sz w:val="24"/>
          <w:szCs w:val="24"/>
          <w:lang w:val="en-US" w:eastAsia="zh-CN"/>
        </w:rPr>
        <w:t>45</w:t>
      </w:r>
      <w:r w:rsidRPr="00F11A6D">
        <w:rPr>
          <w:rFonts w:ascii="Book Antiqua" w:eastAsia="宋体" w:hAnsi="Book Antiqua" w:cs="宋体"/>
          <w:color w:val="auto"/>
          <w:sz w:val="24"/>
          <w:szCs w:val="24"/>
          <w:lang w:val="en-US" w:eastAsia="zh-CN"/>
        </w:rPr>
        <w:t>: 273-282 [PMID: 24491202 DOI: 10.1016/j.beth.2013.12.001]</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 xml:space="preserve">32 </w:t>
      </w:r>
      <w:r w:rsidRPr="00F11A6D">
        <w:rPr>
          <w:rFonts w:ascii="Book Antiqua" w:eastAsia="宋体" w:hAnsi="Book Antiqua" w:cs="宋体"/>
          <w:b/>
          <w:color w:val="auto"/>
          <w:sz w:val="24"/>
          <w:szCs w:val="24"/>
          <w:lang w:val="en-US" w:eastAsia="zh-CN"/>
        </w:rPr>
        <w:t>Brown GW</w:t>
      </w:r>
      <w:r w:rsidRPr="00F11A6D">
        <w:rPr>
          <w:rFonts w:ascii="Book Antiqua" w:eastAsia="宋体" w:hAnsi="Book Antiqua" w:cs="宋体" w:hint="eastAsia"/>
          <w:color w:val="auto"/>
          <w:sz w:val="24"/>
          <w:szCs w:val="24"/>
          <w:lang w:val="en-US" w:eastAsia="zh-CN"/>
        </w:rPr>
        <w:t xml:space="preserve">, </w:t>
      </w:r>
      <w:r w:rsidRPr="00F11A6D">
        <w:rPr>
          <w:rFonts w:ascii="Book Antiqua" w:eastAsia="宋体" w:hAnsi="Book Antiqua" w:cs="宋体"/>
          <w:color w:val="auto"/>
          <w:sz w:val="24"/>
          <w:szCs w:val="24"/>
          <w:lang w:val="en-US" w:eastAsia="zh-CN"/>
        </w:rPr>
        <w:t xml:space="preserve">Rutter M. The measurement of family activities and relationships: a methodological study. </w:t>
      </w:r>
      <w:r w:rsidRPr="00F11A6D">
        <w:rPr>
          <w:rFonts w:ascii="Book Antiqua" w:eastAsia="宋体" w:hAnsi="Book Antiqua" w:cs="宋体"/>
          <w:i/>
          <w:color w:val="auto"/>
          <w:sz w:val="24"/>
          <w:szCs w:val="24"/>
          <w:lang w:val="en-US" w:eastAsia="zh-CN"/>
        </w:rPr>
        <w:t>Human Relations</w:t>
      </w:r>
      <w:r w:rsidRPr="00F11A6D">
        <w:rPr>
          <w:rFonts w:ascii="Book Antiqua" w:eastAsia="宋体" w:hAnsi="Book Antiqua" w:cs="宋体"/>
          <w:color w:val="auto"/>
          <w:sz w:val="24"/>
          <w:szCs w:val="24"/>
          <w:lang w:val="en-US" w:eastAsia="zh-CN"/>
        </w:rPr>
        <w:t xml:space="preserve"> 19</w:t>
      </w:r>
      <w:r w:rsidRPr="00F11A6D">
        <w:rPr>
          <w:rFonts w:ascii="Book Antiqua" w:eastAsia="宋体" w:hAnsi="Book Antiqua" w:cs="宋体" w:hint="eastAsia"/>
          <w:color w:val="auto"/>
          <w:sz w:val="24"/>
          <w:szCs w:val="24"/>
          <w:lang w:val="en-US" w:eastAsia="zh-CN"/>
        </w:rPr>
        <w:t xml:space="preserve">66; </w:t>
      </w:r>
      <w:r w:rsidRPr="00F11A6D">
        <w:rPr>
          <w:rFonts w:ascii="Book Antiqua" w:eastAsia="宋体" w:hAnsi="Book Antiqua" w:cs="宋体" w:hint="eastAsia"/>
          <w:b/>
          <w:color w:val="auto"/>
          <w:sz w:val="24"/>
          <w:szCs w:val="24"/>
          <w:lang w:val="en-US" w:eastAsia="zh-CN"/>
        </w:rPr>
        <w:t>19</w:t>
      </w:r>
      <w:r w:rsidRPr="00F11A6D">
        <w:rPr>
          <w:rFonts w:ascii="Book Antiqua" w:eastAsia="宋体" w:hAnsi="Book Antiqua" w:cs="宋体" w:hint="eastAsia"/>
          <w:color w:val="auto"/>
          <w:sz w:val="24"/>
          <w:szCs w:val="24"/>
          <w:lang w:val="en-US" w:eastAsia="zh-CN"/>
        </w:rPr>
        <w:t xml:space="preserve">: </w:t>
      </w:r>
      <w:r w:rsidRPr="00F11A6D">
        <w:rPr>
          <w:rFonts w:ascii="Book Antiqua" w:eastAsia="宋体" w:hAnsi="Book Antiqua" w:cs="宋体"/>
          <w:color w:val="auto"/>
          <w:sz w:val="24"/>
          <w:szCs w:val="24"/>
          <w:lang w:val="en-US" w:eastAsia="zh-CN"/>
        </w:rPr>
        <w:t>241-63</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33 </w:t>
      </w:r>
      <w:proofErr w:type="spellStart"/>
      <w:r w:rsidRPr="00F11A6D">
        <w:rPr>
          <w:rFonts w:ascii="Book Antiqua" w:eastAsia="宋体" w:hAnsi="Book Antiqua" w:cs="宋体"/>
          <w:b/>
          <w:bCs/>
          <w:color w:val="auto"/>
          <w:sz w:val="24"/>
          <w:szCs w:val="24"/>
          <w:lang w:val="en-US" w:eastAsia="zh-CN"/>
        </w:rPr>
        <w:t>Cechnicki</w:t>
      </w:r>
      <w:proofErr w:type="spellEnd"/>
      <w:r w:rsidRPr="00F11A6D">
        <w:rPr>
          <w:rFonts w:ascii="Book Antiqua" w:eastAsia="宋体" w:hAnsi="Book Antiqua" w:cs="宋体"/>
          <w:b/>
          <w:bCs/>
          <w:color w:val="auto"/>
          <w:sz w:val="24"/>
          <w:szCs w:val="24"/>
          <w:lang w:val="en-US" w:eastAsia="zh-CN"/>
        </w:rPr>
        <w:t xml:space="preserve"> A</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Bielańska</w:t>
      </w:r>
      <w:proofErr w:type="spellEnd"/>
      <w:r w:rsidRPr="00F11A6D">
        <w:rPr>
          <w:rFonts w:ascii="Book Antiqua" w:eastAsia="宋体" w:hAnsi="Book Antiqua" w:cs="宋体"/>
          <w:color w:val="auto"/>
          <w:sz w:val="24"/>
          <w:szCs w:val="24"/>
          <w:lang w:val="en-US" w:eastAsia="zh-CN"/>
        </w:rPr>
        <w:t xml:space="preserve"> A, </w:t>
      </w:r>
      <w:proofErr w:type="spellStart"/>
      <w:r w:rsidRPr="00F11A6D">
        <w:rPr>
          <w:rFonts w:ascii="Book Antiqua" w:eastAsia="宋体" w:hAnsi="Book Antiqua" w:cs="宋体"/>
          <w:color w:val="auto"/>
          <w:sz w:val="24"/>
          <w:szCs w:val="24"/>
          <w:lang w:val="en-US" w:eastAsia="zh-CN"/>
        </w:rPr>
        <w:t>Hanuszkiewicz</w:t>
      </w:r>
      <w:proofErr w:type="spellEnd"/>
      <w:r w:rsidRPr="00F11A6D">
        <w:rPr>
          <w:rFonts w:ascii="Book Antiqua" w:eastAsia="宋体" w:hAnsi="Book Antiqua" w:cs="宋体"/>
          <w:color w:val="auto"/>
          <w:sz w:val="24"/>
          <w:szCs w:val="24"/>
          <w:lang w:val="en-US" w:eastAsia="zh-CN"/>
        </w:rPr>
        <w:t xml:space="preserve"> I, Daren A. The predictive validity of expressed emotions (EE) in schizophrenia. </w:t>
      </w:r>
      <w:proofErr w:type="gramStart"/>
      <w:r w:rsidRPr="00F11A6D">
        <w:rPr>
          <w:rFonts w:ascii="Book Antiqua" w:eastAsia="宋体" w:hAnsi="Book Antiqua" w:cs="宋体"/>
          <w:color w:val="auto"/>
          <w:sz w:val="24"/>
          <w:szCs w:val="24"/>
          <w:lang w:val="en-US" w:eastAsia="zh-CN"/>
        </w:rPr>
        <w:t>A 20-year prospective study.</w:t>
      </w:r>
      <w:proofErr w:type="gramEnd"/>
      <w:r w:rsidRPr="00F11A6D">
        <w:rPr>
          <w:rFonts w:ascii="Book Antiqua" w:eastAsia="宋体" w:hAnsi="Book Antiqua" w:cs="宋体"/>
          <w:color w:val="auto"/>
          <w:sz w:val="24"/>
          <w:szCs w:val="24"/>
          <w:lang w:val="en-US" w:eastAsia="zh-CN"/>
        </w:rPr>
        <w:t> </w:t>
      </w:r>
      <w:r w:rsidRPr="00F11A6D">
        <w:rPr>
          <w:rFonts w:ascii="Book Antiqua" w:eastAsia="宋体" w:hAnsi="Book Antiqua" w:cs="宋体"/>
          <w:i/>
          <w:iCs/>
          <w:color w:val="auto"/>
          <w:sz w:val="24"/>
          <w:szCs w:val="24"/>
          <w:lang w:val="en-US" w:eastAsia="zh-CN"/>
        </w:rPr>
        <w:t xml:space="preserve">J </w:t>
      </w:r>
      <w:proofErr w:type="spellStart"/>
      <w:r w:rsidRPr="00F11A6D">
        <w:rPr>
          <w:rFonts w:ascii="Book Antiqua" w:eastAsia="宋体" w:hAnsi="Book Antiqua" w:cs="宋体"/>
          <w:i/>
          <w:iCs/>
          <w:color w:val="auto"/>
          <w:sz w:val="24"/>
          <w:szCs w:val="24"/>
          <w:lang w:val="en-US" w:eastAsia="zh-CN"/>
        </w:rPr>
        <w:t>Psychiatr</w:t>
      </w:r>
      <w:proofErr w:type="spellEnd"/>
      <w:r w:rsidRPr="00F11A6D">
        <w:rPr>
          <w:rFonts w:ascii="Book Antiqua" w:eastAsia="宋体" w:hAnsi="Book Antiqua" w:cs="宋体"/>
          <w:i/>
          <w:iCs/>
          <w:color w:val="auto"/>
          <w:sz w:val="24"/>
          <w:szCs w:val="24"/>
          <w:lang w:val="en-US" w:eastAsia="zh-CN"/>
        </w:rPr>
        <w:t xml:space="preserve"> Res</w:t>
      </w:r>
      <w:r w:rsidRPr="00F11A6D">
        <w:rPr>
          <w:rFonts w:ascii="Book Antiqua" w:eastAsia="宋体" w:hAnsi="Book Antiqua" w:cs="宋体"/>
          <w:color w:val="auto"/>
          <w:sz w:val="24"/>
          <w:szCs w:val="24"/>
          <w:lang w:val="en-US" w:eastAsia="zh-CN"/>
        </w:rPr>
        <w:t> 2013; </w:t>
      </w:r>
      <w:r w:rsidRPr="00F11A6D">
        <w:rPr>
          <w:rFonts w:ascii="Book Antiqua" w:eastAsia="宋体" w:hAnsi="Book Antiqua" w:cs="宋体"/>
          <w:b/>
          <w:bCs/>
          <w:color w:val="auto"/>
          <w:sz w:val="24"/>
          <w:szCs w:val="24"/>
          <w:lang w:val="en-US" w:eastAsia="zh-CN"/>
        </w:rPr>
        <w:t>47</w:t>
      </w:r>
      <w:r w:rsidRPr="00F11A6D">
        <w:rPr>
          <w:rFonts w:ascii="Book Antiqua" w:eastAsia="宋体" w:hAnsi="Book Antiqua" w:cs="宋体"/>
          <w:color w:val="auto"/>
          <w:sz w:val="24"/>
          <w:szCs w:val="24"/>
          <w:lang w:val="en-US" w:eastAsia="zh-CN"/>
        </w:rPr>
        <w:t>: 208-214 [PMID: 23158233 DOI: 10.1016/j.jpsychires.2012.10.004]</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34 </w:t>
      </w:r>
      <w:r w:rsidRPr="00F11A6D">
        <w:rPr>
          <w:rFonts w:ascii="Book Antiqua" w:eastAsia="宋体" w:hAnsi="Book Antiqua" w:cs="宋体"/>
          <w:b/>
          <w:bCs/>
          <w:color w:val="auto"/>
          <w:sz w:val="24"/>
          <w:szCs w:val="24"/>
          <w:lang w:val="en-US" w:eastAsia="zh-CN"/>
        </w:rPr>
        <w:t>Alvarez-Jimenez M</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Priede</w:t>
      </w:r>
      <w:proofErr w:type="spellEnd"/>
      <w:r w:rsidRPr="00F11A6D">
        <w:rPr>
          <w:rFonts w:ascii="Book Antiqua" w:eastAsia="宋体" w:hAnsi="Book Antiqua" w:cs="宋体"/>
          <w:color w:val="auto"/>
          <w:sz w:val="24"/>
          <w:szCs w:val="24"/>
          <w:lang w:val="en-US" w:eastAsia="zh-CN"/>
        </w:rPr>
        <w:t xml:space="preserve"> A, </w:t>
      </w:r>
      <w:proofErr w:type="spellStart"/>
      <w:r w:rsidRPr="00F11A6D">
        <w:rPr>
          <w:rFonts w:ascii="Book Antiqua" w:eastAsia="宋体" w:hAnsi="Book Antiqua" w:cs="宋体"/>
          <w:color w:val="auto"/>
          <w:sz w:val="24"/>
          <w:szCs w:val="24"/>
          <w:lang w:val="en-US" w:eastAsia="zh-CN"/>
        </w:rPr>
        <w:t>Hetrick</w:t>
      </w:r>
      <w:proofErr w:type="spellEnd"/>
      <w:r w:rsidRPr="00F11A6D">
        <w:rPr>
          <w:rFonts w:ascii="Book Antiqua" w:eastAsia="宋体" w:hAnsi="Book Antiqua" w:cs="宋体"/>
          <w:color w:val="auto"/>
          <w:sz w:val="24"/>
          <w:szCs w:val="24"/>
          <w:lang w:val="en-US" w:eastAsia="zh-CN"/>
        </w:rPr>
        <w:t xml:space="preserve"> SE, Bendall S, </w:t>
      </w:r>
      <w:proofErr w:type="spellStart"/>
      <w:r w:rsidRPr="00F11A6D">
        <w:rPr>
          <w:rFonts w:ascii="Book Antiqua" w:eastAsia="宋体" w:hAnsi="Book Antiqua" w:cs="宋体"/>
          <w:color w:val="auto"/>
          <w:sz w:val="24"/>
          <w:szCs w:val="24"/>
          <w:lang w:val="en-US" w:eastAsia="zh-CN"/>
        </w:rPr>
        <w:t>Killackey</w:t>
      </w:r>
      <w:proofErr w:type="spellEnd"/>
      <w:r w:rsidRPr="00F11A6D">
        <w:rPr>
          <w:rFonts w:ascii="Book Antiqua" w:eastAsia="宋体" w:hAnsi="Book Antiqua" w:cs="宋体"/>
          <w:color w:val="auto"/>
          <w:sz w:val="24"/>
          <w:szCs w:val="24"/>
          <w:lang w:val="en-US" w:eastAsia="zh-CN"/>
        </w:rPr>
        <w:t xml:space="preserve"> E, Parker AG, </w:t>
      </w:r>
      <w:proofErr w:type="spellStart"/>
      <w:r w:rsidRPr="00F11A6D">
        <w:rPr>
          <w:rFonts w:ascii="Book Antiqua" w:eastAsia="宋体" w:hAnsi="Book Antiqua" w:cs="宋体"/>
          <w:color w:val="auto"/>
          <w:sz w:val="24"/>
          <w:szCs w:val="24"/>
          <w:lang w:val="en-US" w:eastAsia="zh-CN"/>
        </w:rPr>
        <w:t>McGorry</w:t>
      </w:r>
      <w:proofErr w:type="spellEnd"/>
      <w:r w:rsidRPr="00F11A6D">
        <w:rPr>
          <w:rFonts w:ascii="Book Antiqua" w:eastAsia="宋体" w:hAnsi="Book Antiqua" w:cs="宋体"/>
          <w:color w:val="auto"/>
          <w:sz w:val="24"/>
          <w:szCs w:val="24"/>
          <w:lang w:val="en-US" w:eastAsia="zh-CN"/>
        </w:rPr>
        <w:t xml:space="preserve"> PD, Gleeson JF. Risk factors for relapse following treatment for first episode psychosis: a systematic review and meta-analysis of longitudinal studies. </w:t>
      </w:r>
      <w:proofErr w:type="spellStart"/>
      <w:r w:rsidRPr="00F11A6D">
        <w:rPr>
          <w:rFonts w:ascii="Book Antiqua" w:eastAsia="宋体" w:hAnsi="Book Antiqua" w:cs="宋体"/>
          <w:i/>
          <w:iCs/>
          <w:color w:val="auto"/>
          <w:sz w:val="24"/>
          <w:szCs w:val="24"/>
          <w:lang w:val="en-US" w:eastAsia="zh-CN"/>
        </w:rPr>
        <w:t>Schizophr</w:t>
      </w:r>
      <w:proofErr w:type="spellEnd"/>
      <w:r w:rsidRPr="00F11A6D">
        <w:rPr>
          <w:rFonts w:ascii="Book Antiqua" w:eastAsia="宋体" w:hAnsi="Book Antiqua" w:cs="宋体"/>
          <w:i/>
          <w:iCs/>
          <w:color w:val="auto"/>
          <w:sz w:val="24"/>
          <w:szCs w:val="24"/>
          <w:lang w:val="en-US" w:eastAsia="zh-CN"/>
        </w:rPr>
        <w:t xml:space="preserve"> Res</w:t>
      </w:r>
      <w:r w:rsidRPr="00F11A6D">
        <w:rPr>
          <w:rFonts w:ascii="Book Antiqua" w:eastAsia="宋体" w:hAnsi="Book Antiqua" w:cs="宋体"/>
          <w:color w:val="auto"/>
          <w:sz w:val="24"/>
          <w:szCs w:val="24"/>
          <w:lang w:val="en-US" w:eastAsia="zh-CN"/>
        </w:rPr>
        <w:t> 2012; </w:t>
      </w:r>
      <w:r w:rsidRPr="00F11A6D">
        <w:rPr>
          <w:rFonts w:ascii="Book Antiqua" w:eastAsia="宋体" w:hAnsi="Book Antiqua" w:cs="宋体"/>
          <w:b/>
          <w:bCs/>
          <w:color w:val="auto"/>
          <w:sz w:val="24"/>
          <w:szCs w:val="24"/>
          <w:lang w:val="en-US" w:eastAsia="zh-CN"/>
        </w:rPr>
        <w:t>139</w:t>
      </w:r>
      <w:r w:rsidRPr="00F11A6D">
        <w:rPr>
          <w:rFonts w:ascii="Book Antiqua" w:eastAsia="宋体" w:hAnsi="Book Antiqua" w:cs="宋体"/>
          <w:color w:val="auto"/>
          <w:sz w:val="24"/>
          <w:szCs w:val="24"/>
          <w:lang w:val="en-US" w:eastAsia="zh-CN"/>
        </w:rPr>
        <w:t>: 116-128 [PMID: 22658527 DOI: 10.1016/j.schres.2012.05.007]</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35 </w:t>
      </w:r>
      <w:proofErr w:type="spellStart"/>
      <w:r w:rsidRPr="00F11A6D">
        <w:rPr>
          <w:rFonts w:ascii="Book Antiqua" w:eastAsia="宋体" w:hAnsi="Book Antiqua" w:cs="宋体"/>
          <w:b/>
          <w:bCs/>
          <w:color w:val="auto"/>
          <w:sz w:val="24"/>
          <w:szCs w:val="24"/>
          <w:lang w:val="en-US" w:eastAsia="zh-CN"/>
        </w:rPr>
        <w:t>Pitschel-Walz</w:t>
      </w:r>
      <w:proofErr w:type="spellEnd"/>
      <w:r w:rsidRPr="00F11A6D">
        <w:rPr>
          <w:rFonts w:ascii="Book Antiqua" w:eastAsia="宋体" w:hAnsi="Book Antiqua" w:cs="宋体"/>
          <w:b/>
          <w:bCs/>
          <w:color w:val="auto"/>
          <w:sz w:val="24"/>
          <w:szCs w:val="24"/>
          <w:lang w:val="en-US" w:eastAsia="zh-CN"/>
        </w:rPr>
        <w:t xml:space="preserve"> G</w:t>
      </w:r>
      <w:r w:rsidRPr="00F11A6D">
        <w:rPr>
          <w:rFonts w:ascii="Book Antiqua" w:eastAsia="宋体" w:hAnsi="Book Antiqua" w:cs="宋体"/>
          <w:color w:val="auto"/>
          <w:sz w:val="24"/>
          <w:szCs w:val="24"/>
          <w:lang w:val="en-US" w:eastAsia="zh-CN"/>
        </w:rPr>
        <w:t xml:space="preserve">, </w:t>
      </w:r>
      <w:proofErr w:type="spellStart"/>
      <w:r w:rsidRPr="00F11A6D">
        <w:rPr>
          <w:rFonts w:ascii="Book Antiqua" w:eastAsia="宋体" w:hAnsi="Book Antiqua" w:cs="宋体"/>
          <w:color w:val="auto"/>
          <w:sz w:val="24"/>
          <w:szCs w:val="24"/>
          <w:lang w:val="en-US" w:eastAsia="zh-CN"/>
        </w:rPr>
        <w:t>Leucht</w:t>
      </w:r>
      <w:proofErr w:type="spellEnd"/>
      <w:r w:rsidRPr="00F11A6D">
        <w:rPr>
          <w:rFonts w:ascii="Book Antiqua" w:eastAsia="宋体" w:hAnsi="Book Antiqua" w:cs="宋体"/>
          <w:color w:val="auto"/>
          <w:sz w:val="24"/>
          <w:szCs w:val="24"/>
          <w:lang w:val="en-US" w:eastAsia="zh-CN"/>
        </w:rPr>
        <w:t xml:space="preserve"> S, </w:t>
      </w:r>
      <w:proofErr w:type="spellStart"/>
      <w:r w:rsidRPr="00F11A6D">
        <w:rPr>
          <w:rFonts w:ascii="Book Antiqua" w:eastAsia="宋体" w:hAnsi="Book Antiqua" w:cs="宋体"/>
          <w:color w:val="auto"/>
          <w:sz w:val="24"/>
          <w:szCs w:val="24"/>
          <w:lang w:val="en-US" w:eastAsia="zh-CN"/>
        </w:rPr>
        <w:t>Bäuml</w:t>
      </w:r>
      <w:proofErr w:type="spellEnd"/>
      <w:r w:rsidRPr="00F11A6D">
        <w:rPr>
          <w:rFonts w:ascii="Book Antiqua" w:eastAsia="宋体" w:hAnsi="Book Antiqua" w:cs="宋体"/>
          <w:color w:val="auto"/>
          <w:sz w:val="24"/>
          <w:szCs w:val="24"/>
          <w:lang w:val="en-US" w:eastAsia="zh-CN"/>
        </w:rPr>
        <w:t xml:space="preserve"> J, </w:t>
      </w:r>
      <w:proofErr w:type="spellStart"/>
      <w:r w:rsidRPr="00F11A6D">
        <w:rPr>
          <w:rFonts w:ascii="Book Antiqua" w:eastAsia="宋体" w:hAnsi="Book Antiqua" w:cs="宋体"/>
          <w:color w:val="auto"/>
          <w:sz w:val="24"/>
          <w:szCs w:val="24"/>
          <w:lang w:val="en-US" w:eastAsia="zh-CN"/>
        </w:rPr>
        <w:t>Kissling</w:t>
      </w:r>
      <w:proofErr w:type="spellEnd"/>
      <w:r w:rsidRPr="00F11A6D">
        <w:rPr>
          <w:rFonts w:ascii="Book Antiqua" w:eastAsia="宋体" w:hAnsi="Book Antiqua" w:cs="宋体"/>
          <w:color w:val="auto"/>
          <w:sz w:val="24"/>
          <w:szCs w:val="24"/>
          <w:lang w:val="en-US" w:eastAsia="zh-CN"/>
        </w:rPr>
        <w:t xml:space="preserve"> W, Engel RR. </w:t>
      </w:r>
      <w:proofErr w:type="gramStart"/>
      <w:r w:rsidRPr="00F11A6D">
        <w:rPr>
          <w:rFonts w:ascii="Book Antiqua" w:eastAsia="宋体" w:hAnsi="Book Antiqua" w:cs="宋体"/>
          <w:color w:val="auto"/>
          <w:sz w:val="24"/>
          <w:szCs w:val="24"/>
          <w:lang w:val="en-US" w:eastAsia="zh-CN"/>
        </w:rPr>
        <w:t xml:space="preserve">The effect of family interventions on relapse and </w:t>
      </w:r>
      <w:proofErr w:type="spellStart"/>
      <w:r w:rsidRPr="00F11A6D">
        <w:rPr>
          <w:rFonts w:ascii="Book Antiqua" w:eastAsia="宋体" w:hAnsi="Book Antiqua" w:cs="宋体"/>
          <w:color w:val="auto"/>
          <w:sz w:val="24"/>
          <w:szCs w:val="24"/>
          <w:lang w:val="en-US" w:eastAsia="zh-CN"/>
        </w:rPr>
        <w:t>rehospitalization</w:t>
      </w:r>
      <w:proofErr w:type="spellEnd"/>
      <w:r w:rsidRPr="00F11A6D">
        <w:rPr>
          <w:rFonts w:ascii="Book Antiqua" w:eastAsia="宋体" w:hAnsi="Book Antiqua" w:cs="宋体"/>
          <w:color w:val="auto"/>
          <w:sz w:val="24"/>
          <w:szCs w:val="24"/>
          <w:lang w:val="en-US" w:eastAsia="zh-CN"/>
        </w:rPr>
        <w:t xml:space="preserve"> in schizophrenia--a meta-analysis.</w:t>
      </w:r>
      <w:proofErr w:type="gramEnd"/>
      <w:r w:rsidRPr="00F11A6D">
        <w:rPr>
          <w:rFonts w:ascii="Book Antiqua" w:eastAsia="宋体" w:hAnsi="Book Antiqua" w:cs="宋体"/>
          <w:color w:val="auto"/>
          <w:sz w:val="24"/>
          <w:szCs w:val="24"/>
          <w:lang w:val="en-US" w:eastAsia="zh-CN"/>
        </w:rPr>
        <w:t> </w:t>
      </w:r>
      <w:proofErr w:type="spellStart"/>
      <w:r w:rsidRPr="00F11A6D">
        <w:rPr>
          <w:rFonts w:ascii="Book Antiqua" w:eastAsia="宋体" w:hAnsi="Book Antiqua" w:cs="宋体"/>
          <w:i/>
          <w:iCs/>
          <w:color w:val="auto"/>
          <w:sz w:val="24"/>
          <w:szCs w:val="24"/>
          <w:lang w:val="en-US" w:eastAsia="zh-CN"/>
        </w:rPr>
        <w:t>Schizophr</w:t>
      </w:r>
      <w:proofErr w:type="spellEnd"/>
      <w:r w:rsidRPr="00F11A6D">
        <w:rPr>
          <w:rFonts w:ascii="Book Antiqua" w:eastAsia="宋体" w:hAnsi="Book Antiqua" w:cs="宋体"/>
          <w:i/>
          <w:iCs/>
          <w:color w:val="auto"/>
          <w:sz w:val="24"/>
          <w:szCs w:val="24"/>
          <w:lang w:val="en-US" w:eastAsia="zh-CN"/>
        </w:rPr>
        <w:t xml:space="preserve"> Bull</w:t>
      </w:r>
      <w:r w:rsidRPr="00F11A6D">
        <w:rPr>
          <w:rFonts w:ascii="Book Antiqua" w:eastAsia="宋体" w:hAnsi="Book Antiqua" w:cs="宋体"/>
          <w:color w:val="auto"/>
          <w:sz w:val="24"/>
          <w:szCs w:val="24"/>
          <w:lang w:val="en-US" w:eastAsia="zh-CN"/>
        </w:rPr>
        <w:t> 2001; </w:t>
      </w:r>
      <w:r w:rsidRPr="00F11A6D">
        <w:rPr>
          <w:rFonts w:ascii="Book Antiqua" w:eastAsia="宋体" w:hAnsi="Book Antiqua" w:cs="宋体"/>
          <w:b/>
          <w:bCs/>
          <w:color w:val="auto"/>
          <w:sz w:val="24"/>
          <w:szCs w:val="24"/>
          <w:lang w:val="en-US" w:eastAsia="zh-CN"/>
        </w:rPr>
        <w:t>27</w:t>
      </w:r>
      <w:r w:rsidRPr="00F11A6D">
        <w:rPr>
          <w:rFonts w:ascii="Book Antiqua" w:eastAsia="宋体" w:hAnsi="Book Antiqua" w:cs="宋体"/>
          <w:color w:val="auto"/>
          <w:sz w:val="24"/>
          <w:szCs w:val="24"/>
          <w:lang w:val="en-US" w:eastAsia="zh-CN"/>
        </w:rPr>
        <w:t>: 73-92 [PMID: 11215551]</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36 </w:t>
      </w:r>
      <w:proofErr w:type="spellStart"/>
      <w:r w:rsidRPr="00F11A6D">
        <w:rPr>
          <w:rFonts w:ascii="Book Antiqua" w:eastAsia="宋体" w:hAnsi="Book Antiqua" w:cs="宋体"/>
          <w:b/>
          <w:bCs/>
          <w:color w:val="auto"/>
          <w:sz w:val="24"/>
          <w:szCs w:val="24"/>
          <w:lang w:val="en-US" w:eastAsia="zh-CN"/>
        </w:rPr>
        <w:t>Gara</w:t>
      </w:r>
      <w:proofErr w:type="spellEnd"/>
      <w:r w:rsidRPr="00F11A6D">
        <w:rPr>
          <w:rFonts w:ascii="Book Antiqua" w:eastAsia="宋体" w:hAnsi="Book Antiqua" w:cs="宋体"/>
          <w:b/>
          <w:bCs/>
          <w:color w:val="auto"/>
          <w:sz w:val="24"/>
          <w:szCs w:val="24"/>
          <w:lang w:val="en-US" w:eastAsia="zh-CN"/>
        </w:rPr>
        <w:t xml:space="preserve"> MA</w:t>
      </w:r>
      <w:r w:rsidRPr="00F11A6D">
        <w:rPr>
          <w:rFonts w:ascii="Book Antiqua" w:eastAsia="宋体" w:hAnsi="Book Antiqua" w:cs="宋体"/>
          <w:color w:val="auto"/>
          <w:sz w:val="24"/>
          <w:szCs w:val="24"/>
          <w:lang w:val="en-US" w:eastAsia="zh-CN"/>
        </w:rPr>
        <w:t>.</w:t>
      </w:r>
      <w:proofErr w:type="gramEnd"/>
      <w:r w:rsidRPr="00F11A6D">
        <w:rPr>
          <w:rFonts w:ascii="Book Antiqua" w:eastAsia="宋体" w:hAnsi="Book Antiqua" w:cs="宋体"/>
          <w:color w:val="auto"/>
          <w:sz w:val="24"/>
          <w:szCs w:val="24"/>
          <w:lang w:val="en-US" w:eastAsia="zh-CN"/>
        </w:rPr>
        <w:t xml:space="preserve"> </w:t>
      </w:r>
      <w:proofErr w:type="gramStart"/>
      <w:r w:rsidRPr="00F11A6D">
        <w:rPr>
          <w:rFonts w:ascii="Book Antiqua" w:eastAsia="宋体" w:hAnsi="Book Antiqua" w:cs="宋体"/>
          <w:color w:val="auto"/>
          <w:sz w:val="24"/>
          <w:szCs w:val="24"/>
          <w:lang w:val="en-US" w:eastAsia="zh-CN"/>
        </w:rPr>
        <w:t>A Set-Theoretical Model of Person Perception.</w:t>
      </w:r>
      <w:proofErr w:type="gramEnd"/>
      <w:r w:rsidRPr="00F11A6D">
        <w:rPr>
          <w:rFonts w:ascii="Book Antiqua" w:eastAsia="宋体" w:hAnsi="Book Antiqua" w:cs="宋体"/>
          <w:color w:val="auto"/>
          <w:sz w:val="24"/>
          <w:szCs w:val="24"/>
          <w:lang w:val="en-US" w:eastAsia="zh-CN"/>
        </w:rPr>
        <w:t> </w:t>
      </w:r>
      <w:r w:rsidRPr="00F11A6D">
        <w:rPr>
          <w:rFonts w:ascii="Book Antiqua" w:eastAsia="宋体" w:hAnsi="Book Antiqua" w:cs="宋体"/>
          <w:i/>
          <w:iCs/>
          <w:color w:val="auto"/>
          <w:sz w:val="24"/>
          <w:szCs w:val="24"/>
          <w:lang w:val="en-US" w:eastAsia="zh-CN"/>
        </w:rPr>
        <w:t xml:space="preserve">Multivariate </w:t>
      </w:r>
      <w:proofErr w:type="spellStart"/>
      <w:r w:rsidRPr="00F11A6D">
        <w:rPr>
          <w:rFonts w:ascii="Book Antiqua" w:eastAsia="宋体" w:hAnsi="Book Antiqua" w:cs="宋体"/>
          <w:i/>
          <w:iCs/>
          <w:color w:val="auto"/>
          <w:sz w:val="24"/>
          <w:szCs w:val="24"/>
          <w:lang w:val="en-US" w:eastAsia="zh-CN"/>
        </w:rPr>
        <w:t>Behav</w:t>
      </w:r>
      <w:proofErr w:type="spellEnd"/>
      <w:r w:rsidRPr="00F11A6D">
        <w:rPr>
          <w:rFonts w:ascii="Book Antiqua" w:eastAsia="宋体" w:hAnsi="Book Antiqua" w:cs="宋体"/>
          <w:i/>
          <w:iCs/>
          <w:color w:val="auto"/>
          <w:sz w:val="24"/>
          <w:szCs w:val="24"/>
          <w:lang w:val="en-US" w:eastAsia="zh-CN"/>
        </w:rPr>
        <w:t xml:space="preserve"> Res</w:t>
      </w:r>
      <w:r w:rsidRPr="00F11A6D">
        <w:rPr>
          <w:rFonts w:ascii="Book Antiqua" w:eastAsia="宋体" w:hAnsi="Book Antiqua" w:cs="宋体"/>
          <w:color w:val="auto"/>
          <w:sz w:val="24"/>
          <w:szCs w:val="24"/>
          <w:lang w:val="en-US" w:eastAsia="zh-CN"/>
        </w:rPr>
        <w:t> 1990; </w:t>
      </w:r>
      <w:r w:rsidRPr="00F11A6D">
        <w:rPr>
          <w:rFonts w:ascii="Book Antiqua" w:eastAsia="宋体" w:hAnsi="Book Antiqua" w:cs="宋体"/>
          <w:b/>
          <w:bCs/>
          <w:color w:val="auto"/>
          <w:sz w:val="24"/>
          <w:szCs w:val="24"/>
          <w:lang w:val="en-US" w:eastAsia="zh-CN"/>
        </w:rPr>
        <w:t>25</w:t>
      </w:r>
      <w:r w:rsidRPr="00F11A6D">
        <w:rPr>
          <w:rFonts w:ascii="Book Antiqua" w:eastAsia="宋体" w:hAnsi="Book Antiqua" w:cs="宋体"/>
          <w:color w:val="auto"/>
          <w:sz w:val="24"/>
          <w:szCs w:val="24"/>
          <w:lang w:val="en-US" w:eastAsia="zh-CN"/>
        </w:rPr>
        <w:t>: 275-293 [PMID: 26761404]</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r w:rsidRPr="00F11A6D">
        <w:rPr>
          <w:rFonts w:ascii="Book Antiqua" w:eastAsia="宋体" w:hAnsi="Book Antiqua" w:cs="宋体"/>
          <w:color w:val="auto"/>
          <w:sz w:val="24"/>
          <w:szCs w:val="24"/>
          <w:lang w:val="en-US" w:eastAsia="zh-CN"/>
        </w:rPr>
        <w:t>37 </w:t>
      </w:r>
      <w:proofErr w:type="spellStart"/>
      <w:r w:rsidRPr="00F11A6D">
        <w:rPr>
          <w:rFonts w:ascii="Book Antiqua" w:eastAsia="宋体" w:hAnsi="Book Antiqua" w:cs="宋体"/>
          <w:b/>
          <w:bCs/>
          <w:color w:val="auto"/>
          <w:sz w:val="24"/>
          <w:szCs w:val="24"/>
          <w:lang w:val="en-US" w:eastAsia="zh-CN"/>
        </w:rPr>
        <w:t>Feixas</w:t>
      </w:r>
      <w:proofErr w:type="spellEnd"/>
      <w:r w:rsidRPr="00F11A6D">
        <w:rPr>
          <w:rFonts w:ascii="Book Antiqua" w:eastAsia="宋体" w:hAnsi="Book Antiqua" w:cs="宋体"/>
          <w:b/>
          <w:bCs/>
          <w:color w:val="auto"/>
          <w:sz w:val="24"/>
          <w:szCs w:val="24"/>
          <w:lang w:val="en-US" w:eastAsia="zh-CN"/>
        </w:rPr>
        <w:t xml:space="preserve"> G</w:t>
      </w:r>
      <w:r w:rsidRPr="00F11A6D">
        <w:rPr>
          <w:rFonts w:ascii="Book Antiqua" w:eastAsia="宋体" w:hAnsi="Book Antiqua" w:cs="宋体"/>
          <w:color w:val="auto"/>
          <w:sz w:val="24"/>
          <w:szCs w:val="24"/>
          <w:lang w:val="en-US" w:eastAsia="zh-CN"/>
        </w:rPr>
        <w:t xml:space="preserve">, Montesano A, </w:t>
      </w:r>
      <w:proofErr w:type="spellStart"/>
      <w:r w:rsidRPr="00F11A6D">
        <w:rPr>
          <w:rFonts w:ascii="Book Antiqua" w:eastAsia="宋体" w:hAnsi="Book Antiqua" w:cs="宋体"/>
          <w:color w:val="auto"/>
          <w:sz w:val="24"/>
          <w:szCs w:val="24"/>
          <w:lang w:val="en-US" w:eastAsia="zh-CN"/>
        </w:rPr>
        <w:t>Compañ</w:t>
      </w:r>
      <w:proofErr w:type="spellEnd"/>
      <w:r w:rsidRPr="00F11A6D">
        <w:rPr>
          <w:rFonts w:ascii="Book Antiqua" w:eastAsia="宋体" w:hAnsi="Book Antiqua" w:cs="宋体"/>
          <w:color w:val="auto"/>
          <w:sz w:val="24"/>
          <w:szCs w:val="24"/>
          <w:lang w:val="en-US" w:eastAsia="zh-CN"/>
        </w:rPr>
        <w:t xml:space="preserve"> V, </w:t>
      </w:r>
      <w:proofErr w:type="spellStart"/>
      <w:r w:rsidRPr="00F11A6D">
        <w:rPr>
          <w:rFonts w:ascii="Book Antiqua" w:eastAsia="宋体" w:hAnsi="Book Antiqua" w:cs="宋体"/>
          <w:color w:val="auto"/>
          <w:sz w:val="24"/>
          <w:szCs w:val="24"/>
          <w:lang w:val="en-US" w:eastAsia="zh-CN"/>
        </w:rPr>
        <w:t>Salla</w:t>
      </w:r>
      <w:proofErr w:type="spellEnd"/>
      <w:r w:rsidRPr="00F11A6D">
        <w:rPr>
          <w:rFonts w:ascii="Book Antiqua" w:eastAsia="宋体" w:hAnsi="Book Antiqua" w:cs="宋体"/>
          <w:color w:val="auto"/>
          <w:sz w:val="24"/>
          <w:szCs w:val="24"/>
          <w:lang w:val="en-US" w:eastAsia="zh-CN"/>
        </w:rPr>
        <w:t xml:space="preserve"> M, Dada G, </w:t>
      </w:r>
      <w:proofErr w:type="spellStart"/>
      <w:r w:rsidRPr="00F11A6D">
        <w:rPr>
          <w:rFonts w:ascii="Book Antiqua" w:eastAsia="宋体" w:hAnsi="Book Antiqua" w:cs="宋体"/>
          <w:color w:val="auto"/>
          <w:sz w:val="24"/>
          <w:szCs w:val="24"/>
          <w:lang w:val="en-US" w:eastAsia="zh-CN"/>
        </w:rPr>
        <w:t>Pucurull</w:t>
      </w:r>
      <w:proofErr w:type="spellEnd"/>
      <w:r w:rsidRPr="00F11A6D">
        <w:rPr>
          <w:rFonts w:ascii="Book Antiqua" w:eastAsia="宋体" w:hAnsi="Book Antiqua" w:cs="宋体"/>
          <w:color w:val="auto"/>
          <w:sz w:val="24"/>
          <w:szCs w:val="24"/>
          <w:lang w:val="en-US" w:eastAsia="zh-CN"/>
        </w:rPr>
        <w:t xml:space="preserve"> O, Trujillo A, Paz C, Muñoz D, </w:t>
      </w:r>
      <w:proofErr w:type="spellStart"/>
      <w:r w:rsidRPr="00F11A6D">
        <w:rPr>
          <w:rFonts w:ascii="Book Antiqua" w:eastAsia="宋体" w:hAnsi="Book Antiqua" w:cs="宋体"/>
          <w:color w:val="auto"/>
          <w:sz w:val="24"/>
          <w:szCs w:val="24"/>
          <w:lang w:val="en-US" w:eastAsia="zh-CN"/>
        </w:rPr>
        <w:t>Gasol</w:t>
      </w:r>
      <w:proofErr w:type="spellEnd"/>
      <w:r w:rsidRPr="00F11A6D">
        <w:rPr>
          <w:rFonts w:ascii="Book Antiqua" w:eastAsia="宋体" w:hAnsi="Book Antiqua" w:cs="宋体"/>
          <w:color w:val="auto"/>
          <w:sz w:val="24"/>
          <w:szCs w:val="24"/>
          <w:lang w:val="en-US" w:eastAsia="zh-CN"/>
        </w:rPr>
        <w:t xml:space="preserve"> M, </w:t>
      </w:r>
      <w:proofErr w:type="spellStart"/>
      <w:r w:rsidRPr="00F11A6D">
        <w:rPr>
          <w:rFonts w:ascii="Book Antiqua" w:eastAsia="宋体" w:hAnsi="Book Antiqua" w:cs="宋体"/>
          <w:color w:val="auto"/>
          <w:sz w:val="24"/>
          <w:szCs w:val="24"/>
          <w:lang w:val="en-US" w:eastAsia="zh-CN"/>
        </w:rPr>
        <w:t>Saúl</w:t>
      </w:r>
      <w:proofErr w:type="spellEnd"/>
      <w:r w:rsidRPr="00F11A6D">
        <w:rPr>
          <w:rFonts w:ascii="Book Antiqua" w:eastAsia="宋体" w:hAnsi="Book Antiqua" w:cs="宋体"/>
          <w:color w:val="auto"/>
          <w:sz w:val="24"/>
          <w:szCs w:val="24"/>
          <w:lang w:val="en-US" w:eastAsia="zh-CN"/>
        </w:rPr>
        <w:t xml:space="preserve"> LÁ, Lana F, Bros I, Ribeiro E, Winter D, Carrera-</w:t>
      </w:r>
      <w:proofErr w:type="spellStart"/>
      <w:r w:rsidRPr="00F11A6D">
        <w:rPr>
          <w:rFonts w:ascii="Book Antiqua" w:eastAsia="宋体" w:hAnsi="Book Antiqua" w:cs="宋体"/>
          <w:color w:val="auto"/>
          <w:sz w:val="24"/>
          <w:szCs w:val="24"/>
          <w:lang w:val="en-US" w:eastAsia="zh-CN"/>
        </w:rPr>
        <w:t>Fernández</w:t>
      </w:r>
      <w:proofErr w:type="spellEnd"/>
      <w:r w:rsidRPr="00F11A6D">
        <w:rPr>
          <w:rFonts w:ascii="Book Antiqua" w:eastAsia="宋体" w:hAnsi="Book Antiqua" w:cs="宋体"/>
          <w:color w:val="auto"/>
          <w:sz w:val="24"/>
          <w:szCs w:val="24"/>
          <w:lang w:val="en-US" w:eastAsia="zh-CN"/>
        </w:rPr>
        <w:t xml:space="preserve"> MJ, </w:t>
      </w:r>
      <w:proofErr w:type="spellStart"/>
      <w:r w:rsidRPr="00F11A6D">
        <w:rPr>
          <w:rFonts w:ascii="Book Antiqua" w:eastAsia="宋体" w:hAnsi="Book Antiqua" w:cs="宋体"/>
          <w:color w:val="auto"/>
          <w:sz w:val="24"/>
          <w:szCs w:val="24"/>
          <w:lang w:val="en-US" w:eastAsia="zh-CN"/>
        </w:rPr>
        <w:t>Guàrdia</w:t>
      </w:r>
      <w:proofErr w:type="spellEnd"/>
      <w:r w:rsidRPr="00F11A6D">
        <w:rPr>
          <w:rFonts w:ascii="Book Antiqua" w:eastAsia="宋体" w:hAnsi="Book Antiqua" w:cs="宋体"/>
          <w:color w:val="auto"/>
          <w:sz w:val="24"/>
          <w:szCs w:val="24"/>
          <w:lang w:val="en-US" w:eastAsia="zh-CN"/>
        </w:rPr>
        <w:t xml:space="preserve"> J. Cognitive conflicts in major depression: between desired change and personal coherence. </w:t>
      </w:r>
      <w:r w:rsidRPr="00F11A6D">
        <w:rPr>
          <w:rFonts w:ascii="Book Antiqua" w:eastAsia="宋体" w:hAnsi="Book Antiqua" w:cs="宋体"/>
          <w:i/>
          <w:iCs/>
          <w:color w:val="auto"/>
          <w:sz w:val="24"/>
          <w:szCs w:val="24"/>
          <w:lang w:val="en-US" w:eastAsia="zh-CN"/>
        </w:rPr>
        <w:t xml:space="preserve">Br J </w:t>
      </w:r>
      <w:proofErr w:type="spellStart"/>
      <w:r w:rsidRPr="00F11A6D">
        <w:rPr>
          <w:rFonts w:ascii="Book Antiqua" w:eastAsia="宋体" w:hAnsi="Book Antiqua" w:cs="宋体"/>
          <w:i/>
          <w:iCs/>
          <w:color w:val="auto"/>
          <w:sz w:val="24"/>
          <w:szCs w:val="24"/>
          <w:lang w:val="en-US" w:eastAsia="zh-CN"/>
        </w:rPr>
        <w:t>Clin</w:t>
      </w:r>
      <w:proofErr w:type="spellEnd"/>
      <w:r w:rsidRPr="00F11A6D">
        <w:rPr>
          <w:rFonts w:ascii="Book Antiqua" w:eastAsia="宋体" w:hAnsi="Book Antiqua" w:cs="宋体"/>
          <w:i/>
          <w:iCs/>
          <w:color w:val="auto"/>
          <w:sz w:val="24"/>
          <w:szCs w:val="24"/>
          <w:lang w:val="en-US" w:eastAsia="zh-CN"/>
        </w:rPr>
        <w:t xml:space="preserve"> </w:t>
      </w:r>
      <w:proofErr w:type="spellStart"/>
      <w:r w:rsidRPr="00F11A6D">
        <w:rPr>
          <w:rFonts w:ascii="Book Antiqua" w:eastAsia="宋体" w:hAnsi="Book Antiqua" w:cs="宋体"/>
          <w:i/>
          <w:iCs/>
          <w:color w:val="auto"/>
          <w:sz w:val="24"/>
          <w:szCs w:val="24"/>
          <w:lang w:val="en-US" w:eastAsia="zh-CN"/>
        </w:rPr>
        <w:t>Psychol</w:t>
      </w:r>
      <w:proofErr w:type="spellEnd"/>
      <w:r w:rsidRPr="00F11A6D">
        <w:rPr>
          <w:rFonts w:ascii="Book Antiqua" w:eastAsia="宋体" w:hAnsi="Book Antiqua" w:cs="宋体"/>
          <w:color w:val="auto"/>
          <w:sz w:val="24"/>
          <w:szCs w:val="24"/>
          <w:lang w:val="en-US" w:eastAsia="zh-CN"/>
        </w:rPr>
        <w:t> 2014; </w:t>
      </w:r>
      <w:r w:rsidRPr="00F11A6D">
        <w:rPr>
          <w:rFonts w:ascii="Book Antiqua" w:eastAsia="宋体" w:hAnsi="Book Antiqua" w:cs="宋体"/>
          <w:b/>
          <w:bCs/>
          <w:color w:val="auto"/>
          <w:sz w:val="24"/>
          <w:szCs w:val="24"/>
          <w:lang w:val="en-US" w:eastAsia="zh-CN"/>
        </w:rPr>
        <w:t>53</w:t>
      </w:r>
      <w:r w:rsidRPr="00F11A6D">
        <w:rPr>
          <w:rFonts w:ascii="Book Antiqua" w:eastAsia="宋体" w:hAnsi="Book Antiqua" w:cs="宋体"/>
          <w:color w:val="auto"/>
          <w:sz w:val="24"/>
          <w:szCs w:val="24"/>
          <w:lang w:val="en-US" w:eastAsia="zh-CN"/>
        </w:rPr>
        <w:t>: 369-385 [PMID: 24734969 DOI: 10.1111/bjc.12050]</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roofErr w:type="gramStart"/>
      <w:r w:rsidRPr="00F11A6D">
        <w:rPr>
          <w:rFonts w:ascii="Book Antiqua" w:eastAsia="宋体" w:hAnsi="Book Antiqua" w:cs="宋体"/>
          <w:color w:val="auto"/>
          <w:sz w:val="24"/>
          <w:szCs w:val="24"/>
          <w:lang w:val="en-US" w:eastAsia="zh-CN"/>
        </w:rPr>
        <w:t>38 </w:t>
      </w:r>
      <w:r w:rsidRPr="00F11A6D">
        <w:rPr>
          <w:rFonts w:ascii="Book Antiqua" w:eastAsia="宋体" w:hAnsi="Book Antiqua" w:cs="宋体"/>
          <w:b/>
          <w:bCs/>
          <w:color w:val="auto"/>
          <w:sz w:val="24"/>
          <w:szCs w:val="24"/>
          <w:lang w:val="en-US" w:eastAsia="zh-CN"/>
        </w:rPr>
        <w:t>Winter</w:t>
      </w:r>
      <w:proofErr w:type="gramEnd"/>
      <w:r w:rsidRPr="00F11A6D">
        <w:rPr>
          <w:rFonts w:ascii="Book Antiqua" w:eastAsia="宋体" w:hAnsi="Book Antiqua" w:cs="宋体"/>
          <w:b/>
          <w:bCs/>
          <w:color w:val="auto"/>
          <w:sz w:val="24"/>
          <w:szCs w:val="24"/>
          <w:lang w:val="en-US" w:eastAsia="zh-CN"/>
        </w:rPr>
        <w:t xml:space="preserve"> DA</w:t>
      </w:r>
      <w:r w:rsidRPr="00F11A6D">
        <w:rPr>
          <w:rFonts w:ascii="Book Antiqua" w:eastAsia="宋体" w:hAnsi="Book Antiqua" w:cs="宋体"/>
          <w:color w:val="auto"/>
          <w:sz w:val="24"/>
          <w:szCs w:val="24"/>
          <w:lang w:val="en-US" w:eastAsia="zh-CN"/>
        </w:rPr>
        <w:t xml:space="preserve">. </w:t>
      </w:r>
      <w:proofErr w:type="gramStart"/>
      <w:r w:rsidRPr="00F11A6D">
        <w:rPr>
          <w:rFonts w:ascii="Book Antiqua" w:eastAsia="宋体" w:hAnsi="Book Antiqua" w:cs="宋体"/>
          <w:color w:val="auto"/>
          <w:sz w:val="24"/>
          <w:szCs w:val="24"/>
          <w:lang w:val="en-US" w:eastAsia="zh-CN"/>
        </w:rPr>
        <w:t>Repertory grid technique as a psychotherapy research measure.</w:t>
      </w:r>
      <w:proofErr w:type="gramEnd"/>
      <w:r w:rsidRPr="00F11A6D">
        <w:rPr>
          <w:rFonts w:ascii="Book Antiqua" w:eastAsia="宋体" w:hAnsi="Book Antiqua" w:cs="宋体"/>
          <w:color w:val="auto"/>
          <w:sz w:val="24"/>
          <w:szCs w:val="24"/>
          <w:lang w:val="en-US" w:eastAsia="zh-CN"/>
        </w:rPr>
        <w:t> </w:t>
      </w:r>
      <w:proofErr w:type="spellStart"/>
      <w:r w:rsidRPr="00F11A6D">
        <w:rPr>
          <w:rFonts w:ascii="Book Antiqua" w:eastAsia="宋体" w:hAnsi="Book Antiqua" w:cs="宋体"/>
          <w:i/>
          <w:iCs/>
          <w:color w:val="auto"/>
          <w:sz w:val="24"/>
          <w:szCs w:val="24"/>
          <w:lang w:val="en-US" w:eastAsia="zh-CN"/>
        </w:rPr>
        <w:t>Psychother</w:t>
      </w:r>
      <w:proofErr w:type="spellEnd"/>
      <w:r w:rsidRPr="00F11A6D">
        <w:rPr>
          <w:rFonts w:ascii="Book Antiqua" w:eastAsia="宋体" w:hAnsi="Book Antiqua" w:cs="宋体"/>
          <w:i/>
          <w:iCs/>
          <w:color w:val="auto"/>
          <w:sz w:val="24"/>
          <w:szCs w:val="24"/>
          <w:lang w:val="en-US" w:eastAsia="zh-CN"/>
        </w:rPr>
        <w:t xml:space="preserve"> Res</w:t>
      </w:r>
      <w:r w:rsidRPr="00F11A6D">
        <w:rPr>
          <w:rFonts w:ascii="Book Antiqua" w:eastAsia="宋体" w:hAnsi="Book Antiqua" w:cs="宋体"/>
          <w:color w:val="auto"/>
          <w:sz w:val="24"/>
          <w:szCs w:val="24"/>
          <w:lang w:val="en-US" w:eastAsia="zh-CN"/>
        </w:rPr>
        <w:t> 2003; </w:t>
      </w:r>
      <w:r w:rsidRPr="00F11A6D">
        <w:rPr>
          <w:rFonts w:ascii="Book Antiqua" w:eastAsia="宋体" w:hAnsi="Book Antiqua" w:cs="宋体"/>
          <w:b/>
          <w:bCs/>
          <w:color w:val="auto"/>
          <w:sz w:val="24"/>
          <w:szCs w:val="24"/>
          <w:lang w:val="en-US" w:eastAsia="zh-CN"/>
        </w:rPr>
        <w:t>13</w:t>
      </w:r>
      <w:r w:rsidRPr="00F11A6D">
        <w:rPr>
          <w:rFonts w:ascii="Book Antiqua" w:eastAsia="宋体" w:hAnsi="Book Antiqua" w:cs="宋体"/>
          <w:color w:val="auto"/>
          <w:sz w:val="24"/>
          <w:szCs w:val="24"/>
          <w:lang w:val="en-US" w:eastAsia="zh-CN"/>
        </w:rPr>
        <w:t>: 25-42 [PMID: 22475161 DOI: 10.1093/</w:t>
      </w:r>
      <w:proofErr w:type="spellStart"/>
      <w:r w:rsidRPr="00F11A6D">
        <w:rPr>
          <w:rFonts w:ascii="Book Antiqua" w:eastAsia="宋体" w:hAnsi="Book Antiqua" w:cs="宋体"/>
          <w:color w:val="auto"/>
          <w:sz w:val="24"/>
          <w:szCs w:val="24"/>
          <w:lang w:val="en-US" w:eastAsia="zh-CN"/>
        </w:rPr>
        <w:t>ptr</w:t>
      </w:r>
      <w:proofErr w:type="spellEnd"/>
      <w:r w:rsidRPr="00F11A6D">
        <w:rPr>
          <w:rFonts w:ascii="Book Antiqua" w:eastAsia="宋体" w:hAnsi="Book Antiqua" w:cs="宋体"/>
          <w:color w:val="auto"/>
          <w:sz w:val="24"/>
          <w:szCs w:val="24"/>
          <w:lang w:val="en-US" w:eastAsia="zh-CN"/>
        </w:rPr>
        <w:t>/kpg005]</w:t>
      </w:r>
    </w:p>
    <w:p w:rsidR="00F11A6D" w:rsidRPr="00F11A6D" w:rsidRDefault="00F11A6D" w:rsidP="00F11A6D">
      <w:pPr>
        <w:tabs>
          <w:tab w:val="left" w:pos="5805"/>
        </w:tabs>
        <w:spacing w:after="0" w:line="360" w:lineRule="auto"/>
        <w:jc w:val="both"/>
        <w:rPr>
          <w:rFonts w:ascii="Book Antiqua" w:eastAsia="宋体" w:hAnsi="Book Antiqua" w:cs="宋体"/>
          <w:color w:val="auto"/>
          <w:sz w:val="24"/>
          <w:szCs w:val="24"/>
          <w:lang w:val="en-US" w:eastAsia="zh-CN"/>
        </w:rPr>
      </w:pPr>
    </w:p>
    <w:p w:rsidR="00F11A6D" w:rsidRPr="00F11A6D" w:rsidRDefault="00F11A6D" w:rsidP="00F11A6D">
      <w:pPr>
        <w:widowControl w:val="0"/>
        <w:wordWrap w:val="0"/>
        <w:spacing w:after="0" w:line="360" w:lineRule="auto"/>
        <w:jc w:val="right"/>
        <w:rPr>
          <w:rFonts w:ascii="Book Antiqua" w:eastAsia="宋体" w:hAnsi="Book Antiqua" w:cs="Courier New"/>
          <w:b/>
          <w:color w:val="auto"/>
          <w:kern w:val="2"/>
          <w:sz w:val="24"/>
          <w:szCs w:val="24"/>
          <w:lang w:val="en-US" w:eastAsia="zh-CN"/>
        </w:rPr>
      </w:pPr>
      <w:r w:rsidRPr="00F11A6D">
        <w:rPr>
          <w:rFonts w:ascii="Book Antiqua" w:eastAsia="宋体" w:hAnsi="Book Antiqua" w:cs="Courier New"/>
          <w:b/>
          <w:color w:val="auto"/>
          <w:kern w:val="2"/>
          <w:sz w:val="24"/>
          <w:szCs w:val="24"/>
          <w:lang w:val="en-US" w:eastAsia="zh-CN"/>
        </w:rPr>
        <w:t>P-Reviewer:</w:t>
      </w:r>
      <w:r w:rsidRPr="00F11A6D">
        <w:rPr>
          <w:rFonts w:ascii="宋体" w:eastAsia="宋体" w:hAnsi="Courier New" w:cs="Courier New"/>
          <w:color w:val="auto"/>
          <w:kern w:val="2"/>
          <w:sz w:val="21"/>
          <w:szCs w:val="21"/>
          <w:lang w:val="en-US" w:eastAsia="zh-CN"/>
        </w:rPr>
        <w:t xml:space="preserve"> </w:t>
      </w:r>
      <w:proofErr w:type="spellStart"/>
      <w:r w:rsidRPr="00F11A6D">
        <w:rPr>
          <w:rFonts w:ascii="Book Antiqua" w:eastAsia="宋体" w:hAnsi="Book Antiqua" w:cs="Courier New"/>
          <w:color w:val="auto"/>
          <w:kern w:val="2"/>
          <w:sz w:val="24"/>
          <w:szCs w:val="24"/>
          <w:lang w:val="en-US" w:eastAsia="zh-CN"/>
        </w:rPr>
        <w:t>Hosak</w:t>
      </w:r>
      <w:proofErr w:type="spellEnd"/>
      <w:r w:rsidRPr="00F11A6D">
        <w:rPr>
          <w:rFonts w:ascii="Book Antiqua" w:eastAsia="宋体" w:hAnsi="Book Antiqua" w:cs="Courier New" w:hint="eastAsia"/>
          <w:color w:val="auto"/>
          <w:kern w:val="2"/>
          <w:sz w:val="24"/>
          <w:szCs w:val="24"/>
          <w:lang w:val="en-US" w:eastAsia="zh-CN"/>
        </w:rPr>
        <w:t xml:space="preserve"> L, </w:t>
      </w:r>
      <w:proofErr w:type="spellStart"/>
      <w:r w:rsidRPr="00F11A6D">
        <w:rPr>
          <w:rFonts w:ascii="Book Antiqua" w:eastAsia="宋体" w:hAnsi="Book Antiqua" w:cs="Courier New"/>
          <w:color w:val="auto"/>
          <w:kern w:val="2"/>
          <w:sz w:val="24"/>
          <w:szCs w:val="24"/>
          <w:lang w:val="en-US" w:eastAsia="zh-CN"/>
        </w:rPr>
        <w:t>Kravos</w:t>
      </w:r>
      <w:proofErr w:type="spellEnd"/>
      <w:r w:rsidRPr="00F11A6D">
        <w:rPr>
          <w:rFonts w:ascii="Book Antiqua" w:eastAsia="宋体" w:hAnsi="Book Antiqua" w:cs="Courier New" w:hint="eastAsia"/>
          <w:color w:val="auto"/>
          <w:kern w:val="2"/>
          <w:sz w:val="24"/>
          <w:szCs w:val="24"/>
          <w:lang w:val="en-US" w:eastAsia="zh-CN"/>
        </w:rPr>
        <w:t xml:space="preserve"> M</w:t>
      </w:r>
      <w:r w:rsidRPr="00F11A6D">
        <w:rPr>
          <w:rFonts w:ascii="Book Antiqua" w:eastAsia="宋体" w:hAnsi="Book Antiqua" w:cs="Courier New" w:hint="eastAsia"/>
          <w:color w:val="auto"/>
          <w:kern w:val="2"/>
          <w:sz w:val="24"/>
          <w:szCs w:val="24"/>
          <w:lang w:val="fr-FR" w:eastAsia="zh-CN"/>
        </w:rPr>
        <w:t xml:space="preserve"> </w:t>
      </w:r>
      <w:r w:rsidRPr="00F11A6D">
        <w:rPr>
          <w:rFonts w:ascii="Book Antiqua" w:eastAsia="宋体" w:hAnsi="Book Antiqua" w:cs="Courier New"/>
          <w:b/>
          <w:color w:val="auto"/>
          <w:kern w:val="2"/>
          <w:sz w:val="24"/>
          <w:szCs w:val="24"/>
          <w:lang w:val="en-US" w:eastAsia="zh-CN"/>
        </w:rPr>
        <w:t xml:space="preserve">S-Editor: </w:t>
      </w:r>
      <w:proofErr w:type="spellStart"/>
      <w:r w:rsidRPr="00F11A6D">
        <w:rPr>
          <w:rFonts w:ascii="Book Antiqua" w:eastAsia="宋体" w:hAnsi="Book Antiqua" w:cs="Courier New"/>
          <w:color w:val="auto"/>
          <w:kern w:val="2"/>
          <w:sz w:val="24"/>
          <w:szCs w:val="24"/>
          <w:lang w:val="en-US" w:eastAsia="zh-CN"/>
        </w:rPr>
        <w:t>Qiu</w:t>
      </w:r>
      <w:proofErr w:type="spellEnd"/>
      <w:r w:rsidRPr="00F11A6D">
        <w:rPr>
          <w:rFonts w:ascii="Book Antiqua" w:eastAsia="宋体" w:hAnsi="Book Antiqua" w:cs="Courier New"/>
          <w:color w:val="auto"/>
          <w:kern w:val="2"/>
          <w:sz w:val="24"/>
          <w:szCs w:val="24"/>
          <w:lang w:val="en-US" w:eastAsia="zh-CN"/>
        </w:rPr>
        <w:t xml:space="preserve"> S</w:t>
      </w:r>
      <w:r w:rsidRPr="00F11A6D">
        <w:rPr>
          <w:rFonts w:ascii="Book Antiqua" w:eastAsia="宋体" w:hAnsi="Book Antiqua" w:cs="Courier New"/>
          <w:b/>
          <w:color w:val="auto"/>
          <w:kern w:val="2"/>
          <w:sz w:val="24"/>
          <w:szCs w:val="24"/>
          <w:lang w:val="en-US" w:eastAsia="zh-CN"/>
        </w:rPr>
        <w:t xml:space="preserve"> L-Editor: E-Editor:</w:t>
      </w:r>
      <w:bookmarkEnd w:id="8"/>
      <w:bookmarkEnd w:id="9"/>
      <w:bookmarkEnd w:id="10"/>
      <w:bookmarkEnd w:id="11"/>
      <w:bookmarkEnd w:id="12"/>
      <w:bookmarkEnd w:id="13"/>
    </w:p>
    <w:p w:rsidR="00F11A6D" w:rsidRPr="00F11A6D" w:rsidRDefault="00F11A6D" w:rsidP="0066772A">
      <w:pPr>
        <w:pStyle w:val="Normal1"/>
        <w:spacing w:after="0" w:line="360" w:lineRule="auto"/>
        <w:jc w:val="both"/>
        <w:rPr>
          <w:rFonts w:ascii="Book Antiqua" w:hAnsi="Book Antiqua" w:cs="Times New Roman"/>
          <w:b/>
          <w:color w:val="auto"/>
          <w:sz w:val="24"/>
          <w:szCs w:val="24"/>
          <w:lang w:val="en-US" w:eastAsia="zh-CN"/>
        </w:rPr>
      </w:pPr>
    </w:p>
    <w:p w:rsidR="00887ADD" w:rsidRPr="00AC392F" w:rsidRDefault="00AC392F" w:rsidP="00AC392F">
      <w:pPr>
        <w:rPr>
          <w:rFonts w:ascii="Book Antiqua" w:hAnsi="Book Antiqua" w:cs="Arial"/>
          <w:b/>
          <w:color w:val="auto"/>
          <w:sz w:val="24"/>
          <w:szCs w:val="24"/>
          <w:lang w:val="en-US" w:eastAsia="zh-CN"/>
        </w:rPr>
      </w:pPr>
      <w:r>
        <w:rPr>
          <w:rFonts w:ascii="Book Antiqua" w:hAnsi="Book Antiqua" w:cs="Arial"/>
          <w:color w:val="auto"/>
          <w:sz w:val="24"/>
          <w:szCs w:val="24"/>
          <w:lang w:val="en-US" w:eastAsia="zh-CN"/>
        </w:rPr>
        <w:br w:type="page"/>
      </w:r>
      <w:r w:rsidR="00887ADD" w:rsidRPr="00AC392F">
        <w:rPr>
          <w:rFonts w:ascii="Book Antiqua" w:hAnsi="Book Antiqua"/>
          <w:b/>
          <w:color w:val="auto"/>
          <w:sz w:val="24"/>
          <w:szCs w:val="24"/>
        </w:rPr>
        <w:lastRenderedPageBreak/>
        <w:t>Table 1</w:t>
      </w:r>
      <w:r w:rsidRPr="00AC392F">
        <w:rPr>
          <w:rFonts w:ascii="Book Antiqua" w:hAnsi="Book Antiqua" w:hint="eastAsia"/>
          <w:b/>
          <w:color w:val="auto"/>
          <w:sz w:val="24"/>
          <w:szCs w:val="24"/>
          <w:lang w:eastAsia="zh-CN"/>
        </w:rPr>
        <w:t xml:space="preserve"> </w:t>
      </w:r>
      <w:r w:rsidR="00887ADD" w:rsidRPr="00AC392F">
        <w:rPr>
          <w:rFonts w:ascii="Book Antiqua" w:hAnsi="Book Antiqua"/>
          <w:b/>
          <w:color w:val="auto"/>
          <w:sz w:val="24"/>
          <w:szCs w:val="24"/>
        </w:rPr>
        <w:t>Assesment of Psychopathology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BD2FBB" w:rsidRPr="00BD2FBB" w:rsidTr="00AC392F">
        <w:tc>
          <w:tcPr>
            <w:tcW w:w="4322" w:type="dxa"/>
            <w:tcBorders>
              <w:top w:val="single" w:sz="4" w:space="0" w:color="auto"/>
              <w:bottom w:val="single" w:sz="4" w:space="0" w:color="auto"/>
            </w:tcBorders>
          </w:tcPr>
          <w:p w:rsidR="00887ADD" w:rsidRPr="00BD2FBB" w:rsidRDefault="00887ADD" w:rsidP="0066772A">
            <w:pPr>
              <w:spacing w:line="360" w:lineRule="auto"/>
              <w:jc w:val="both"/>
              <w:rPr>
                <w:rFonts w:ascii="Book Antiqua" w:hAnsi="Book Antiqua"/>
                <w:b/>
                <w:bCs/>
                <w:color w:val="auto"/>
                <w:sz w:val="24"/>
                <w:szCs w:val="24"/>
              </w:rPr>
            </w:pPr>
          </w:p>
        </w:tc>
        <w:tc>
          <w:tcPr>
            <w:tcW w:w="4322" w:type="dxa"/>
            <w:tcBorders>
              <w:top w:val="single" w:sz="4" w:space="0" w:color="auto"/>
              <w:bottom w:val="single" w:sz="4" w:space="0" w:color="auto"/>
            </w:tcBorders>
          </w:tcPr>
          <w:p w:rsidR="00887ADD" w:rsidRPr="00BD2FBB" w:rsidRDefault="008A548D" w:rsidP="0066772A">
            <w:pPr>
              <w:spacing w:line="360" w:lineRule="auto"/>
              <w:jc w:val="both"/>
              <w:rPr>
                <w:rFonts w:ascii="Book Antiqua" w:hAnsi="Book Antiqua"/>
                <w:b/>
                <w:bCs/>
                <w:color w:val="auto"/>
                <w:sz w:val="24"/>
                <w:szCs w:val="24"/>
              </w:rPr>
            </w:pPr>
            <w:r w:rsidRPr="00BD2FBB">
              <w:rPr>
                <w:rFonts w:ascii="Book Antiqua" w:hAnsi="Book Antiqua"/>
                <w:b/>
                <w:bCs/>
                <w:color w:val="auto"/>
                <w:sz w:val="24"/>
                <w:szCs w:val="24"/>
              </w:rPr>
              <w:t>Raw scores</w:t>
            </w:r>
          </w:p>
        </w:tc>
      </w:tr>
      <w:tr w:rsidR="00BD2FBB" w:rsidRPr="00BD2FBB" w:rsidTr="00AC392F">
        <w:tc>
          <w:tcPr>
            <w:tcW w:w="4322" w:type="dxa"/>
            <w:tcBorders>
              <w:top w:val="single" w:sz="4" w:space="0" w:color="auto"/>
            </w:tcBorders>
          </w:tcPr>
          <w:p w:rsidR="00887ADD" w:rsidRPr="00BD2FBB" w:rsidRDefault="00887ADD" w:rsidP="0066772A">
            <w:pPr>
              <w:spacing w:line="360" w:lineRule="auto"/>
              <w:jc w:val="both"/>
              <w:rPr>
                <w:rFonts w:ascii="Book Antiqua" w:hAnsi="Book Antiqua"/>
                <w:bCs/>
                <w:color w:val="auto"/>
                <w:sz w:val="24"/>
                <w:szCs w:val="24"/>
              </w:rPr>
            </w:pPr>
            <w:r w:rsidRPr="00BD2FBB">
              <w:rPr>
                <w:rFonts w:ascii="Book Antiqua" w:hAnsi="Book Antiqua"/>
                <w:bCs/>
                <w:color w:val="auto"/>
                <w:sz w:val="24"/>
                <w:szCs w:val="24"/>
              </w:rPr>
              <w:t>PANSS positive</w:t>
            </w:r>
          </w:p>
        </w:tc>
        <w:tc>
          <w:tcPr>
            <w:tcW w:w="4322" w:type="dxa"/>
            <w:tcBorders>
              <w:top w:val="single" w:sz="4" w:space="0" w:color="auto"/>
            </w:tcBorders>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23</w:t>
            </w:r>
          </w:p>
        </w:tc>
      </w:tr>
      <w:tr w:rsidR="00BD2FBB" w:rsidRPr="00BD2FBB" w:rsidTr="00AC392F">
        <w:tc>
          <w:tcPr>
            <w:tcW w:w="4322" w:type="dxa"/>
          </w:tcPr>
          <w:p w:rsidR="00887ADD" w:rsidRPr="00BD2FBB" w:rsidRDefault="00887ADD" w:rsidP="0066772A">
            <w:pPr>
              <w:spacing w:line="360" w:lineRule="auto"/>
              <w:ind w:left="708"/>
              <w:jc w:val="both"/>
              <w:rPr>
                <w:rFonts w:ascii="Book Antiqua" w:hAnsi="Book Antiqua"/>
                <w:bCs/>
                <w:color w:val="auto"/>
                <w:sz w:val="24"/>
                <w:szCs w:val="24"/>
              </w:rPr>
            </w:pPr>
            <w:r w:rsidRPr="00BD2FBB">
              <w:rPr>
                <w:rFonts w:ascii="Book Antiqua" w:hAnsi="Book Antiqua"/>
                <w:bCs/>
                <w:color w:val="auto"/>
                <w:sz w:val="24"/>
                <w:szCs w:val="24"/>
              </w:rPr>
              <w:t xml:space="preserve">P1: </w:t>
            </w:r>
            <w:r w:rsidRPr="00BD2FBB">
              <w:rPr>
                <w:rFonts w:ascii="Book Antiqua" w:hAnsi="Book Antiqua"/>
                <w:bCs/>
                <w:color w:val="auto"/>
                <w:sz w:val="24"/>
                <w:szCs w:val="24"/>
                <w:lang w:val="en-US"/>
              </w:rPr>
              <w:t>Delusions</w:t>
            </w:r>
          </w:p>
        </w:tc>
        <w:tc>
          <w:tcPr>
            <w:tcW w:w="4322" w:type="dxa"/>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6</w:t>
            </w:r>
          </w:p>
        </w:tc>
      </w:tr>
      <w:tr w:rsidR="00BD2FBB" w:rsidRPr="00BD2FBB" w:rsidTr="00AC392F">
        <w:tc>
          <w:tcPr>
            <w:tcW w:w="4322" w:type="dxa"/>
          </w:tcPr>
          <w:p w:rsidR="00887ADD" w:rsidRPr="00BD2FBB" w:rsidRDefault="00887ADD" w:rsidP="0066772A">
            <w:pPr>
              <w:spacing w:line="360" w:lineRule="auto"/>
              <w:ind w:left="708"/>
              <w:jc w:val="both"/>
              <w:rPr>
                <w:rFonts w:ascii="Book Antiqua" w:hAnsi="Book Antiqua"/>
                <w:bCs/>
                <w:color w:val="auto"/>
                <w:sz w:val="24"/>
                <w:szCs w:val="24"/>
              </w:rPr>
            </w:pPr>
            <w:r w:rsidRPr="00BD2FBB">
              <w:rPr>
                <w:rFonts w:ascii="Book Antiqua" w:hAnsi="Book Antiqua"/>
                <w:bCs/>
                <w:color w:val="auto"/>
                <w:sz w:val="24"/>
                <w:szCs w:val="24"/>
              </w:rPr>
              <w:t>P6: Suspiciousness/persecution</w:t>
            </w:r>
          </w:p>
        </w:tc>
        <w:tc>
          <w:tcPr>
            <w:tcW w:w="4322" w:type="dxa"/>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6</w:t>
            </w:r>
          </w:p>
        </w:tc>
      </w:tr>
      <w:tr w:rsidR="00BD2FBB" w:rsidRPr="00BD2FBB" w:rsidTr="00AC392F">
        <w:tc>
          <w:tcPr>
            <w:tcW w:w="4322" w:type="dxa"/>
          </w:tcPr>
          <w:p w:rsidR="00887ADD" w:rsidRPr="00BD2FBB" w:rsidRDefault="00887ADD" w:rsidP="0066772A">
            <w:pPr>
              <w:spacing w:line="360" w:lineRule="auto"/>
              <w:jc w:val="both"/>
              <w:rPr>
                <w:rFonts w:ascii="Book Antiqua" w:hAnsi="Book Antiqua"/>
                <w:bCs/>
                <w:color w:val="auto"/>
                <w:sz w:val="24"/>
                <w:szCs w:val="24"/>
              </w:rPr>
            </w:pPr>
            <w:r w:rsidRPr="00BD2FBB">
              <w:rPr>
                <w:rFonts w:ascii="Book Antiqua" w:hAnsi="Book Antiqua"/>
                <w:bCs/>
                <w:color w:val="auto"/>
                <w:sz w:val="24"/>
                <w:szCs w:val="24"/>
              </w:rPr>
              <w:t>PANSS negative</w:t>
            </w:r>
          </w:p>
        </w:tc>
        <w:tc>
          <w:tcPr>
            <w:tcW w:w="4322" w:type="dxa"/>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17</w:t>
            </w:r>
          </w:p>
        </w:tc>
      </w:tr>
      <w:tr w:rsidR="00BD2FBB" w:rsidRPr="00BD2FBB" w:rsidTr="00AC392F">
        <w:tc>
          <w:tcPr>
            <w:tcW w:w="4322" w:type="dxa"/>
          </w:tcPr>
          <w:p w:rsidR="00887ADD" w:rsidRPr="00BD2FBB" w:rsidRDefault="00887ADD" w:rsidP="0066772A">
            <w:pPr>
              <w:spacing w:line="360" w:lineRule="auto"/>
              <w:jc w:val="both"/>
              <w:rPr>
                <w:rFonts w:ascii="Book Antiqua" w:hAnsi="Book Antiqua"/>
                <w:bCs/>
                <w:color w:val="auto"/>
                <w:sz w:val="24"/>
                <w:szCs w:val="24"/>
              </w:rPr>
            </w:pPr>
            <w:r w:rsidRPr="00BD2FBB">
              <w:rPr>
                <w:rFonts w:ascii="Book Antiqua" w:hAnsi="Book Antiqua"/>
                <w:bCs/>
                <w:color w:val="auto"/>
                <w:sz w:val="24"/>
                <w:szCs w:val="24"/>
              </w:rPr>
              <w:t>PANSS general psychopathology</w:t>
            </w:r>
          </w:p>
        </w:tc>
        <w:tc>
          <w:tcPr>
            <w:tcW w:w="4322" w:type="dxa"/>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37</w:t>
            </w:r>
          </w:p>
        </w:tc>
      </w:tr>
      <w:tr w:rsidR="00BD2FBB" w:rsidRPr="00BD2FBB" w:rsidTr="00AC392F">
        <w:tc>
          <w:tcPr>
            <w:tcW w:w="4322" w:type="dxa"/>
          </w:tcPr>
          <w:p w:rsidR="00887ADD" w:rsidRPr="00BD2FBB" w:rsidRDefault="00887ADD" w:rsidP="0066772A">
            <w:pPr>
              <w:spacing w:line="360" w:lineRule="auto"/>
              <w:jc w:val="both"/>
              <w:rPr>
                <w:rFonts w:ascii="Book Antiqua" w:hAnsi="Book Antiqua"/>
                <w:bCs/>
                <w:color w:val="auto"/>
                <w:sz w:val="24"/>
                <w:szCs w:val="24"/>
              </w:rPr>
            </w:pPr>
            <w:r w:rsidRPr="00BD2FBB">
              <w:rPr>
                <w:rFonts w:ascii="Book Antiqua" w:hAnsi="Book Antiqua"/>
                <w:bCs/>
                <w:color w:val="auto"/>
                <w:sz w:val="24"/>
                <w:szCs w:val="24"/>
              </w:rPr>
              <w:t>PSYRATS delusions</w:t>
            </w:r>
          </w:p>
        </w:tc>
        <w:tc>
          <w:tcPr>
            <w:tcW w:w="4322" w:type="dxa"/>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21</w:t>
            </w:r>
          </w:p>
        </w:tc>
      </w:tr>
      <w:tr w:rsidR="00BD2FBB" w:rsidRPr="00BD2FBB" w:rsidTr="00AC392F">
        <w:tc>
          <w:tcPr>
            <w:tcW w:w="4322" w:type="dxa"/>
          </w:tcPr>
          <w:p w:rsidR="00887ADD" w:rsidRPr="00BD2FBB" w:rsidRDefault="00887ADD" w:rsidP="0066772A">
            <w:pPr>
              <w:spacing w:line="360" w:lineRule="auto"/>
              <w:jc w:val="both"/>
              <w:rPr>
                <w:rFonts w:ascii="Book Antiqua" w:hAnsi="Book Antiqua"/>
                <w:bCs/>
                <w:color w:val="auto"/>
                <w:sz w:val="24"/>
                <w:szCs w:val="24"/>
              </w:rPr>
            </w:pPr>
            <w:r w:rsidRPr="00BD2FBB">
              <w:rPr>
                <w:rFonts w:ascii="Book Antiqua" w:hAnsi="Book Antiqua"/>
                <w:bCs/>
                <w:color w:val="auto"/>
                <w:sz w:val="24"/>
                <w:szCs w:val="24"/>
              </w:rPr>
              <w:t>PSYRATS hallucinations</w:t>
            </w:r>
          </w:p>
        </w:tc>
        <w:tc>
          <w:tcPr>
            <w:tcW w:w="4322" w:type="dxa"/>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33</w:t>
            </w:r>
          </w:p>
        </w:tc>
      </w:tr>
      <w:tr w:rsidR="00887ADD" w:rsidRPr="00BD2FBB" w:rsidTr="00AC392F">
        <w:tc>
          <w:tcPr>
            <w:tcW w:w="4322" w:type="dxa"/>
          </w:tcPr>
          <w:p w:rsidR="00887ADD" w:rsidRPr="00BD2FBB" w:rsidRDefault="00887ADD" w:rsidP="0066772A">
            <w:pPr>
              <w:spacing w:line="360" w:lineRule="auto"/>
              <w:jc w:val="both"/>
              <w:rPr>
                <w:rFonts w:ascii="Book Antiqua" w:hAnsi="Book Antiqua"/>
                <w:bCs/>
                <w:color w:val="auto"/>
                <w:sz w:val="24"/>
                <w:szCs w:val="24"/>
              </w:rPr>
            </w:pPr>
            <w:r w:rsidRPr="00BD2FBB">
              <w:rPr>
                <w:rFonts w:ascii="Book Antiqua" w:hAnsi="Book Antiqua"/>
                <w:bCs/>
                <w:color w:val="auto"/>
                <w:sz w:val="24"/>
                <w:szCs w:val="24"/>
              </w:rPr>
              <w:t>BDI-II</w:t>
            </w:r>
          </w:p>
        </w:tc>
        <w:tc>
          <w:tcPr>
            <w:tcW w:w="4322" w:type="dxa"/>
          </w:tcPr>
          <w:p w:rsidR="00887ADD" w:rsidRPr="00BD2FBB" w:rsidRDefault="00887ADD" w:rsidP="0066772A">
            <w:pPr>
              <w:spacing w:line="360" w:lineRule="auto"/>
              <w:jc w:val="both"/>
              <w:rPr>
                <w:rFonts w:ascii="Book Antiqua" w:hAnsi="Book Antiqua"/>
                <w:color w:val="auto"/>
                <w:sz w:val="24"/>
                <w:szCs w:val="24"/>
              </w:rPr>
            </w:pPr>
            <w:r w:rsidRPr="00BD2FBB">
              <w:rPr>
                <w:rFonts w:ascii="Book Antiqua" w:hAnsi="Book Antiqua"/>
                <w:color w:val="auto"/>
                <w:sz w:val="24"/>
                <w:szCs w:val="24"/>
              </w:rPr>
              <w:t>32</w:t>
            </w:r>
          </w:p>
        </w:tc>
      </w:tr>
    </w:tbl>
    <w:p w:rsidR="00E75622" w:rsidRDefault="00E75622" w:rsidP="0066772A">
      <w:pPr>
        <w:spacing w:after="0" w:line="360" w:lineRule="auto"/>
        <w:jc w:val="both"/>
        <w:rPr>
          <w:rFonts w:ascii="Book Antiqua" w:hAnsi="Book Antiqua"/>
          <w:color w:val="auto"/>
          <w:sz w:val="24"/>
          <w:szCs w:val="24"/>
          <w:lang w:eastAsia="zh-CN"/>
        </w:rPr>
      </w:pPr>
    </w:p>
    <w:p w:rsidR="00E75622" w:rsidRDefault="00E75622">
      <w:pPr>
        <w:rPr>
          <w:rFonts w:ascii="Book Antiqua" w:hAnsi="Book Antiqua"/>
          <w:color w:val="auto"/>
          <w:sz w:val="24"/>
          <w:szCs w:val="24"/>
          <w:lang w:eastAsia="zh-CN"/>
        </w:rPr>
      </w:pPr>
      <w:r>
        <w:rPr>
          <w:rFonts w:ascii="Book Antiqua" w:hAnsi="Book Antiqua"/>
          <w:color w:val="auto"/>
          <w:sz w:val="24"/>
          <w:szCs w:val="24"/>
          <w:lang w:eastAsia="zh-CN"/>
        </w:rPr>
        <w:br w:type="page"/>
      </w:r>
    </w:p>
    <w:p w:rsidR="00E75622" w:rsidRPr="00BD2FBB" w:rsidRDefault="00E75622" w:rsidP="00E75622">
      <w:pPr>
        <w:pStyle w:val="Normal1"/>
        <w:spacing w:after="0" w:line="360" w:lineRule="auto"/>
        <w:jc w:val="both"/>
        <w:rPr>
          <w:rFonts w:ascii="Book Antiqua" w:hAnsi="Book Antiqua" w:cs="Times New Roman"/>
          <w:color w:val="auto"/>
          <w:sz w:val="24"/>
          <w:szCs w:val="24"/>
          <w:lang w:val="en-US"/>
        </w:rPr>
      </w:pPr>
    </w:p>
    <w:tbl>
      <w:tblPr>
        <w:tblStyle w:val="TableGrid"/>
        <w:tblpPr w:leftFromText="141" w:rightFromText="141" w:vertAnchor="page" w:horzAnchor="margin" w:tblpY="273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3"/>
        <w:gridCol w:w="1123"/>
        <w:gridCol w:w="2126"/>
        <w:gridCol w:w="1458"/>
      </w:tblGrid>
      <w:tr w:rsidR="00E75622" w:rsidRPr="00BD2FBB" w:rsidTr="00A848AB">
        <w:tc>
          <w:tcPr>
            <w:tcW w:w="2945" w:type="pct"/>
            <w:gridSpan w:val="2"/>
            <w:tcBorders>
              <w:top w:val="single" w:sz="4" w:space="0" w:color="auto"/>
              <w:bottom w:val="single" w:sz="4" w:space="0" w:color="auto"/>
            </w:tcBorders>
          </w:tcPr>
          <w:p w:rsidR="00E75622" w:rsidRPr="00874313" w:rsidRDefault="00E75622" w:rsidP="00A848AB">
            <w:pPr>
              <w:spacing w:line="360" w:lineRule="auto"/>
              <w:jc w:val="both"/>
              <w:rPr>
                <w:rFonts w:ascii="Book Antiqua" w:hAnsi="Book Antiqua"/>
                <w:b/>
                <w:color w:val="auto"/>
                <w:sz w:val="24"/>
                <w:szCs w:val="24"/>
              </w:rPr>
            </w:pPr>
            <w:r w:rsidRPr="00874313">
              <w:rPr>
                <w:rFonts w:ascii="Book Antiqua" w:hAnsi="Book Antiqua"/>
                <w:b/>
                <w:color w:val="auto"/>
                <w:sz w:val="24"/>
                <w:szCs w:val="24"/>
              </w:rPr>
              <w:t>Self-construing</w:t>
            </w:r>
          </w:p>
        </w:tc>
        <w:tc>
          <w:tcPr>
            <w:tcW w:w="2055" w:type="pct"/>
            <w:gridSpan w:val="2"/>
            <w:tcBorders>
              <w:top w:val="single" w:sz="4" w:space="0" w:color="auto"/>
              <w:bottom w:val="single" w:sz="4" w:space="0" w:color="auto"/>
            </w:tcBorders>
          </w:tcPr>
          <w:p w:rsidR="00E75622" w:rsidRPr="00874313" w:rsidRDefault="00E75622" w:rsidP="00A848AB">
            <w:pPr>
              <w:spacing w:line="360" w:lineRule="auto"/>
              <w:jc w:val="both"/>
              <w:rPr>
                <w:rFonts w:ascii="Book Antiqua" w:hAnsi="Book Antiqua"/>
                <w:b/>
                <w:color w:val="auto"/>
                <w:sz w:val="24"/>
                <w:szCs w:val="24"/>
              </w:rPr>
            </w:pPr>
            <w:r w:rsidRPr="00874313">
              <w:rPr>
                <w:rFonts w:ascii="Book Antiqua" w:hAnsi="Book Antiqua"/>
                <w:b/>
                <w:color w:val="auto"/>
                <w:sz w:val="24"/>
                <w:szCs w:val="24"/>
              </w:rPr>
              <w:t>Cognitivestructure</w:t>
            </w:r>
          </w:p>
        </w:tc>
      </w:tr>
      <w:tr w:rsidR="00E75622" w:rsidRPr="00BD2FBB" w:rsidTr="00A848AB">
        <w:tc>
          <w:tcPr>
            <w:tcW w:w="2301" w:type="pct"/>
            <w:tcBorders>
              <w:top w:val="single" w:sz="4" w:space="0" w:color="auto"/>
            </w:tcBorders>
          </w:tcPr>
          <w:p w:rsidR="00E75622" w:rsidRPr="00BD2FBB" w:rsidRDefault="00E75622" w:rsidP="00A848AB">
            <w:pPr>
              <w:spacing w:line="360" w:lineRule="auto"/>
              <w:jc w:val="both"/>
              <w:rPr>
                <w:rFonts w:ascii="Book Antiqua" w:hAnsi="Book Antiqua"/>
                <w:b/>
                <w:color w:val="auto"/>
                <w:sz w:val="24"/>
                <w:szCs w:val="24"/>
              </w:rPr>
            </w:pPr>
            <w:r w:rsidRPr="00BD2FBB">
              <w:rPr>
                <w:rFonts w:ascii="Book Antiqua" w:hAnsi="Book Antiqua"/>
                <w:color w:val="auto"/>
                <w:sz w:val="24"/>
                <w:szCs w:val="24"/>
              </w:rPr>
              <w:t>Self-Ideal distance</w:t>
            </w:r>
          </w:p>
        </w:tc>
        <w:tc>
          <w:tcPr>
            <w:tcW w:w="644" w:type="pct"/>
            <w:tcBorders>
              <w:top w:val="single" w:sz="4" w:space="0" w:color="auto"/>
            </w:tcBorders>
          </w:tcPr>
          <w:p w:rsidR="00E75622" w:rsidRPr="00BD2FBB" w:rsidRDefault="00E75622" w:rsidP="00A848AB">
            <w:pPr>
              <w:spacing w:line="360" w:lineRule="auto"/>
              <w:jc w:val="both"/>
              <w:rPr>
                <w:rFonts w:ascii="Book Antiqua" w:hAnsi="Book Antiqua"/>
                <w:color w:val="auto"/>
                <w:sz w:val="24"/>
                <w:szCs w:val="24"/>
              </w:rPr>
            </w:pPr>
            <w:r w:rsidRPr="00BD2FBB">
              <w:rPr>
                <w:rFonts w:ascii="Book Antiqua" w:hAnsi="Book Antiqua"/>
                <w:color w:val="auto"/>
                <w:sz w:val="24"/>
                <w:szCs w:val="24"/>
              </w:rPr>
              <w:t>0.50</w:t>
            </w:r>
          </w:p>
        </w:tc>
        <w:tc>
          <w:tcPr>
            <w:tcW w:w="1219" w:type="pct"/>
            <w:tcBorders>
              <w:top w:val="single" w:sz="4" w:space="0" w:color="auto"/>
            </w:tcBorders>
          </w:tcPr>
          <w:p w:rsidR="00E75622" w:rsidRPr="00BD2FBB" w:rsidRDefault="00E75622" w:rsidP="00A848AB">
            <w:pPr>
              <w:spacing w:line="360" w:lineRule="auto"/>
              <w:jc w:val="both"/>
              <w:rPr>
                <w:rFonts w:ascii="Book Antiqua" w:hAnsi="Book Antiqua"/>
                <w:color w:val="auto"/>
                <w:sz w:val="24"/>
                <w:szCs w:val="24"/>
              </w:rPr>
            </w:pPr>
            <w:r w:rsidRPr="00BD2FBB">
              <w:rPr>
                <w:rFonts w:ascii="Book Antiqua" w:hAnsi="Book Antiqua"/>
                <w:color w:val="auto"/>
                <w:sz w:val="24"/>
                <w:szCs w:val="24"/>
              </w:rPr>
              <w:t>PVAFF</w:t>
            </w:r>
          </w:p>
        </w:tc>
        <w:tc>
          <w:tcPr>
            <w:tcW w:w="836" w:type="pct"/>
            <w:tcBorders>
              <w:top w:val="single" w:sz="4" w:space="0" w:color="auto"/>
            </w:tcBorders>
          </w:tcPr>
          <w:p w:rsidR="00E75622" w:rsidRPr="00BD2FBB" w:rsidRDefault="00E75622" w:rsidP="00A848AB">
            <w:pPr>
              <w:spacing w:line="360" w:lineRule="auto"/>
              <w:jc w:val="both"/>
              <w:rPr>
                <w:rFonts w:ascii="Book Antiqua" w:hAnsi="Book Antiqua"/>
                <w:color w:val="auto"/>
                <w:sz w:val="24"/>
                <w:szCs w:val="24"/>
              </w:rPr>
            </w:pPr>
            <w:r w:rsidRPr="00BD2FBB">
              <w:rPr>
                <w:rFonts w:ascii="Book Antiqua" w:hAnsi="Book Antiqua"/>
                <w:color w:val="auto"/>
                <w:sz w:val="24"/>
                <w:szCs w:val="24"/>
              </w:rPr>
              <w:t>54.11%</w:t>
            </w:r>
          </w:p>
        </w:tc>
      </w:tr>
      <w:tr w:rsidR="00E75622" w:rsidRPr="00BD2FBB" w:rsidTr="00A848AB">
        <w:tc>
          <w:tcPr>
            <w:tcW w:w="2301" w:type="pct"/>
          </w:tcPr>
          <w:p w:rsidR="00E75622" w:rsidRPr="00BD2FBB" w:rsidRDefault="00E75622" w:rsidP="00A848AB">
            <w:pPr>
              <w:spacing w:line="360" w:lineRule="auto"/>
              <w:jc w:val="both"/>
              <w:rPr>
                <w:rFonts w:ascii="Book Antiqua" w:hAnsi="Book Antiqua"/>
                <w:b/>
                <w:color w:val="auto"/>
                <w:sz w:val="24"/>
                <w:szCs w:val="24"/>
              </w:rPr>
            </w:pPr>
            <w:r w:rsidRPr="00BD2FBB">
              <w:rPr>
                <w:rFonts w:ascii="Book Antiqua" w:hAnsi="Book Antiqua"/>
                <w:color w:val="auto"/>
                <w:sz w:val="24"/>
                <w:szCs w:val="24"/>
              </w:rPr>
              <w:t>Self-Othersdistance</w:t>
            </w:r>
          </w:p>
        </w:tc>
        <w:tc>
          <w:tcPr>
            <w:tcW w:w="644" w:type="pct"/>
          </w:tcPr>
          <w:p w:rsidR="00E75622" w:rsidRPr="00BD2FBB" w:rsidRDefault="00E75622" w:rsidP="00A848AB">
            <w:pPr>
              <w:spacing w:line="360" w:lineRule="auto"/>
              <w:jc w:val="both"/>
              <w:rPr>
                <w:rFonts w:ascii="Book Antiqua" w:hAnsi="Book Antiqua"/>
                <w:color w:val="auto"/>
                <w:sz w:val="24"/>
                <w:szCs w:val="24"/>
              </w:rPr>
            </w:pPr>
            <w:r w:rsidRPr="00BD2FBB">
              <w:rPr>
                <w:rFonts w:ascii="Book Antiqua" w:hAnsi="Book Antiqua"/>
                <w:color w:val="auto"/>
                <w:sz w:val="24"/>
                <w:szCs w:val="24"/>
              </w:rPr>
              <w:t>0.40</w:t>
            </w:r>
          </w:p>
        </w:tc>
        <w:tc>
          <w:tcPr>
            <w:tcW w:w="1219" w:type="pct"/>
            <w:vMerge w:val="restart"/>
          </w:tcPr>
          <w:p w:rsidR="00E75622" w:rsidRPr="00BD2FBB" w:rsidRDefault="00E75622" w:rsidP="00A848AB">
            <w:pPr>
              <w:spacing w:line="360" w:lineRule="auto"/>
              <w:jc w:val="both"/>
              <w:rPr>
                <w:rFonts w:ascii="Book Antiqua" w:hAnsi="Book Antiqua"/>
                <w:color w:val="auto"/>
                <w:sz w:val="24"/>
                <w:szCs w:val="24"/>
              </w:rPr>
            </w:pPr>
            <w:r w:rsidRPr="00BD2FBB">
              <w:rPr>
                <w:rFonts w:ascii="Book Antiqua" w:hAnsi="Book Antiqua"/>
                <w:color w:val="auto"/>
                <w:sz w:val="24"/>
                <w:szCs w:val="24"/>
              </w:rPr>
              <w:t>Polarization</w:t>
            </w:r>
          </w:p>
        </w:tc>
        <w:tc>
          <w:tcPr>
            <w:tcW w:w="836" w:type="pct"/>
            <w:vMerge w:val="restart"/>
          </w:tcPr>
          <w:p w:rsidR="00E75622" w:rsidRPr="00BD2FBB" w:rsidRDefault="00E75622" w:rsidP="00A848AB">
            <w:pPr>
              <w:spacing w:line="360" w:lineRule="auto"/>
              <w:jc w:val="both"/>
              <w:rPr>
                <w:rFonts w:ascii="Book Antiqua" w:hAnsi="Book Antiqua"/>
                <w:color w:val="auto"/>
                <w:sz w:val="24"/>
                <w:szCs w:val="24"/>
              </w:rPr>
            </w:pPr>
            <w:r w:rsidRPr="00BD2FBB">
              <w:rPr>
                <w:rFonts w:ascii="Book Antiqua" w:hAnsi="Book Antiqua"/>
                <w:color w:val="auto"/>
                <w:sz w:val="24"/>
                <w:szCs w:val="24"/>
              </w:rPr>
              <w:t>60.53%</w:t>
            </w:r>
          </w:p>
        </w:tc>
      </w:tr>
      <w:tr w:rsidR="00E75622" w:rsidRPr="00BD2FBB" w:rsidTr="00A848AB">
        <w:tc>
          <w:tcPr>
            <w:tcW w:w="2301" w:type="pct"/>
          </w:tcPr>
          <w:p w:rsidR="00E75622" w:rsidRPr="00BD2FBB" w:rsidRDefault="00E75622" w:rsidP="00A848AB">
            <w:pPr>
              <w:spacing w:line="360" w:lineRule="auto"/>
              <w:jc w:val="both"/>
              <w:rPr>
                <w:rFonts w:ascii="Book Antiqua" w:hAnsi="Book Antiqua"/>
                <w:b/>
                <w:color w:val="auto"/>
                <w:sz w:val="24"/>
                <w:szCs w:val="24"/>
              </w:rPr>
            </w:pPr>
            <w:r w:rsidRPr="00BD2FBB">
              <w:rPr>
                <w:rFonts w:ascii="Book Antiqua" w:hAnsi="Book Antiqua"/>
                <w:color w:val="auto"/>
                <w:sz w:val="24"/>
                <w:szCs w:val="24"/>
              </w:rPr>
              <w:t>Ideal-Othersdistance</w:t>
            </w:r>
          </w:p>
        </w:tc>
        <w:tc>
          <w:tcPr>
            <w:tcW w:w="644" w:type="pct"/>
          </w:tcPr>
          <w:p w:rsidR="00E75622" w:rsidRPr="00BD2FBB" w:rsidRDefault="00E75622" w:rsidP="00A848AB">
            <w:pPr>
              <w:spacing w:line="360" w:lineRule="auto"/>
              <w:jc w:val="both"/>
              <w:rPr>
                <w:rFonts w:ascii="Book Antiqua" w:hAnsi="Book Antiqua"/>
                <w:color w:val="auto"/>
                <w:sz w:val="24"/>
                <w:szCs w:val="24"/>
              </w:rPr>
            </w:pPr>
            <w:r w:rsidRPr="00BD2FBB">
              <w:rPr>
                <w:rFonts w:ascii="Book Antiqua" w:hAnsi="Book Antiqua"/>
                <w:color w:val="auto"/>
                <w:sz w:val="24"/>
                <w:szCs w:val="24"/>
              </w:rPr>
              <w:t>0.25</w:t>
            </w:r>
          </w:p>
        </w:tc>
        <w:tc>
          <w:tcPr>
            <w:tcW w:w="1219" w:type="pct"/>
            <w:vMerge/>
          </w:tcPr>
          <w:p w:rsidR="00E75622" w:rsidRPr="00BD2FBB" w:rsidRDefault="00E75622" w:rsidP="00A848AB">
            <w:pPr>
              <w:spacing w:line="360" w:lineRule="auto"/>
              <w:jc w:val="both"/>
              <w:rPr>
                <w:rFonts w:ascii="Book Antiqua" w:hAnsi="Book Antiqua"/>
                <w:color w:val="auto"/>
                <w:sz w:val="24"/>
                <w:szCs w:val="24"/>
              </w:rPr>
            </w:pPr>
          </w:p>
        </w:tc>
        <w:tc>
          <w:tcPr>
            <w:tcW w:w="836" w:type="pct"/>
            <w:vMerge/>
          </w:tcPr>
          <w:p w:rsidR="00E75622" w:rsidRPr="00BD2FBB" w:rsidRDefault="00E75622" w:rsidP="00A848AB">
            <w:pPr>
              <w:spacing w:line="360" w:lineRule="auto"/>
              <w:jc w:val="both"/>
              <w:rPr>
                <w:rFonts w:ascii="Book Antiqua" w:hAnsi="Book Antiqua"/>
                <w:color w:val="auto"/>
                <w:sz w:val="24"/>
                <w:szCs w:val="24"/>
              </w:rPr>
            </w:pPr>
          </w:p>
        </w:tc>
      </w:tr>
    </w:tbl>
    <w:p w:rsidR="00E75622" w:rsidRPr="00874313" w:rsidRDefault="00E75622" w:rsidP="00E75622">
      <w:pPr>
        <w:pStyle w:val="Normal1"/>
        <w:spacing w:after="0" w:line="360" w:lineRule="auto"/>
        <w:jc w:val="both"/>
        <w:rPr>
          <w:rFonts w:ascii="Book Antiqua" w:hAnsi="Book Antiqua" w:cs="Times New Roman"/>
          <w:b/>
          <w:color w:val="auto"/>
          <w:sz w:val="24"/>
          <w:szCs w:val="24"/>
          <w:lang w:val="en-US"/>
        </w:rPr>
      </w:pPr>
      <w:r w:rsidRPr="00874313">
        <w:rPr>
          <w:rFonts w:ascii="Book Antiqua" w:hAnsi="Book Antiqua" w:cs="Times New Roman"/>
          <w:b/>
          <w:color w:val="auto"/>
          <w:sz w:val="24"/>
          <w:szCs w:val="24"/>
          <w:lang w:val="en-US"/>
        </w:rPr>
        <w:t>Table 2</w:t>
      </w:r>
      <w:r w:rsidRPr="00874313">
        <w:rPr>
          <w:rFonts w:ascii="Book Antiqua" w:hAnsi="Book Antiqua" w:cs="Times New Roman" w:hint="eastAsia"/>
          <w:b/>
          <w:color w:val="auto"/>
          <w:sz w:val="24"/>
          <w:szCs w:val="24"/>
          <w:lang w:val="en-US" w:eastAsia="zh-CN"/>
        </w:rPr>
        <w:t xml:space="preserve"> </w:t>
      </w:r>
      <w:r w:rsidRPr="00874313">
        <w:rPr>
          <w:rFonts w:ascii="Book Antiqua" w:hAnsi="Book Antiqua" w:cs="Times New Roman"/>
          <w:b/>
          <w:color w:val="auto"/>
          <w:sz w:val="24"/>
          <w:szCs w:val="24"/>
          <w:lang w:val="en-US"/>
        </w:rPr>
        <w:t>Main significant measures of the repertory grid of James</w:t>
      </w:r>
    </w:p>
    <w:p w:rsidR="00BD2C44" w:rsidRPr="00E75622" w:rsidRDefault="00BD2C44" w:rsidP="0066772A">
      <w:pPr>
        <w:spacing w:after="0" w:line="360" w:lineRule="auto"/>
        <w:jc w:val="both"/>
        <w:rPr>
          <w:rFonts w:ascii="Book Antiqua" w:hAnsi="Book Antiqua"/>
          <w:color w:val="auto"/>
          <w:sz w:val="24"/>
          <w:szCs w:val="24"/>
          <w:lang w:val="en-US" w:eastAsia="zh-CN"/>
        </w:rPr>
        <w:sectPr w:rsidR="00BD2C44" w:rsidRPr="00E75622" w:rsidSect="007269AA">
          <w:footerReference w:type="default" r:id="rId11"/>
          <w:pgSz w:w="11906" w:h="16838"/>
          <w:pgMar w:top="1417" w:right="1701" w:bottom="1417" w:left="1701" w:header="720" w:footer="720" w:gutter="0"/>
          <w:pgNumType w:start="1"/>
          <w:cols w:space="720"/>
          <w:docGrid w:linePitch="299"/>
        </w:sectPr>
      </w:pPr>
    </w:p>
    <w:p w:rsidR="00887ADD" w:rsidRPr="00874313" w:rsidRDefault="00887ADD" w:rsidP="0066772A">
      <w:pPr>
        <w:spacing w:after="0" w:line="360" w:lineRule="auto"/>
        <w:jc w:val="both"/>
        <w:rPr>
          <w:rFonts w:ascii="Book Antiqua" w:hAnsi="Book Antiqua"/>
          <w:b/>
          <w:color w:val="auto"/>
          <w:sz w:val="24"/>
          <w:szCs w:val="24"/>
          <w:lang w:val="en-US" w:eastAsia="zh-CN"/>
        </w:rPr>
      </w:pPr>
    </w:p>
    <w:tbl>
      <w:tblPr>
        <w:tblpPr w:leftFromText="141" w:rightFromText="141" w:vertAnchor="text" w:horzAnchor="margin" w:tblpXSpec="center" w:tblpY="138"/>
        <w:tblW w:w="13892" w:type="dxa"/>
        <w:tblBorders>
          <w:insideH w:val="single" w:sz="6" w:space="0" w:color="auto"/>
          <w:insideV w:val="single" w:sz="6" w:space="0" w:color="auto"/>
        </w:tblBorders>
        <w:tblLayout w:type="fixed"/>
        <w:tblCellMar>
          <w:left w:w="227" w:type="dxa"/>
          <w:right w:w="227" w:type="dxa"/>
        </w:tblCellMar>
        <w:tblLook w:val="0000" w:firstRow="0" w:lastRow="0" w:firstColumn="0" w:lastColumn="0" w:noHBand="0" w:noVBand="0"/>
      </w:tblPr>
      <w:tblGrid>
        <w:gridCol w:w="157"/>
        <w:gridCol w:w="317"/>
        <w:gridCol w:w="1161"/>
        <w:gridCol w:w="280"/>
        <w:gridCol w:w="57"/>
        <w:gridCol w:w="474"/>
        <w:gridCol w:w="1018"/>
        <w:gridCol w:w="1739"/>
        <w:gridCol w:w="566"/>
        <w:gridCol w:w="566"/>
        <w:gridCol w:w="474"/>
        <w:gridCol w:w="517"/>
        <w:gridCol w:w="474"/>
        <w:gridCol w:w="518"/>
        <w:gridCol w:w="474"/>
        <w:gridCol w:w="517"/>
        <w:gridCol w:w="566"/>
        <w:gridCol w:w="566"/>
        <w:gridCol w:w="566"/>
        <w:gridCol w:w="566"/>
        <w:gridCol w:w="566"/>
        <w:gridCol w:w="566"/>
        <w:gridCol w:w="566"/>
        <w:gridCol w:w="621"/>
      </w:tblGrid>
      <w:tr w:rsidR="00BD2FBB" w:rsidRPr="00BD2FBB" w:rsidTr="00F41DC1">
        <w:trPr>
          <w:cantSplit/>
        </w:trPr>
        <w:tc>
          <w:tcPr>
            <w:tcW w:w="5203" w:type="dxa"/>
            <w:gridSpan w:val="8"/>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 xml:space="preserve">Date : </w:t>
            </w:r>
          </w:p>
        </w:tc>
        <w:tc>
          <w:tcPr>
            <w:tcW w:w="566" w:type="dxa"/>
            <w:tcBorders>
              <w:top w:val="nil"/>
              <w:left w:val="nil"/>
              <w:bottom w:val="nil"/>
              <w:right w:val="nil"/>
            </w:tcBorders>
          </w:tcPr>
          <w:p w:rsidR="00F41DC1" w:rsidRPr="00BD2FBB" w:rsidRDefault="00A17880" w:rsidP="0066772A">
            <w:pPr>
              <w:spacing w:after="0" w:line="360" w:lineRule="auto"/>
              <w:ind w:left="-138" w:right="-125" w:firstLine="138"/>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w:t>
            </w:r>
          </w:p>
        </w:tc>
        <w:tc>
          <w:tcPr>
            <w:tcW w:w="566" w:type="dxa"/>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2</w:t>
            </w:r>
          </w:p>
        </w:tc>
        <w:tc>
          <w:tcPr>
            <w:tcW w:w="474" w:type="dxa"/>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3</w:t>
            </w:r>
          </w:p>
        </w:tc>
        <w:tc>
          <w:tcPr>
            <w:tcW w:w="517" w:type="dxa"/>
            <w:tcBorders>
              <w:top w:val="nil"/>
              <w:left w:val="nil"/>
              <w:bottom w:val="nil"/>
              <w:right w:val="nil"/>
            </w:tcBorders>
          </w:tcPr>
          <w:p w:rsidR="00F41DC1" w:rsidRPr="00BD2FBB" w:rsidRDefault="00A17880" w:rsidP="0066772A">
            <w:pPr>
              <w:spacing w:after="0" w:line="360" w:lineRule="auto"/>
              <w:ind w:left="-24"/>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4</w:t>
            </w:r>
          </w:p>
        </w:tc>
        <w:tc>
          <w:tcPr>
            <w:tcW w:w="474" w:type="dxa"/>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5</w:t>
            </w:r>
          </w:p>
        </w:tc>
        <w:tc>
          <w:tcPr>
            <w:tcW w:w="518" w:type="dxa"/>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6</w:t>
            </w:r>
          </w:p>
        </w:tc>
        <w:tc>
          <w:tcPr>
            <w:tcW w:w="474" w:type="dxa"/>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7</w:t>
            </w:r>
          </w:p>
        </w:tc>
        <w:tc>
          <w:tcPr>
            <w:tcW w:w="517" w:type="dxa"/>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8</w:t>
            </w:r>
          </w:p>
        </w:tc>
        <w:tc>
          <w:tcPr>
            <w:tcW w:w="566" w:type="dxa"/>
            <w:tcBorders>
              <w:top w:val="nil"/>
              <w:left w:val="nil"/>
              <w:bottom w:val="nil"/>
              <w:right w:val="nil"/>
            </w:tcBorders>
          </w:tcPr>
          <w:p w:rsidR="00F41DC1" w:rsidRPr="00BD2FBB" w:rsidRDefault="00A17880" w:rsidP="0066772A">
            <w:pPr>
              <w:spacing w:after="0" w:line="360" w:lineRule="auto"/>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9</w:t>
            </w:r>
          </w:p>
        </w:tc>
        <w:tc>
          <w:tcPr>
            <w:tcW w:w="566" w:type="dxa"/>
            <w:tcBorders>
              <w:top w:val="nil"/>
              <w:left w:val="nil"/>
              <w:bottom w:val="nil"/>
              <w:right w:val="nil"/>
            </w:tcBorders>
          </w:tcPr>
          <w:p w:rsidR="00F41DC1" w:rsidRPr="00BD2FBB" w:rsidRDefault="00A17880" w:rsidP="0066772A">
            <w:pPr>
              <w:spacing w:after="0" w:line="360" w:lineRule="auto"/>
              <w:ind w:left="-183"/>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10</w:t>
            </w:r>
          </w:p>
        </w:tc>
        <w:tc>
          <w:tcPr>
            <w:tcW w:w="566" w:type="dxa"/>
            <w:tcBorders>
              <w:top w:val="nil"/>
              <w:left w:val="nil"/>
              <w:bottom w:val="nil"/>
              <w:right w:val="nil"/>
            </w:tcBorders>
          </w:tcPr>
          <w:p w:rsidR="00F41DC1" w:rsidRPr="00BD2FBB" w:rsidRDefault="00A17880" w:rsidP="0066772A">
            <w:pPr>
              <w:spacing w:after="0" w:line="360" w:lineRule="auto"/>
              <w:ind w:left="-330"/>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11</w:t>
            </w:r>
          </w:p>
        </w:tc>
        <w:tc>
          <w:tcPr>
            <w:tcW w:w="566" w:type="dxa"/>
            <w:tcBorders>
              <w:top w:val="nil"/>
              <w:left w:val="nil"/>
              <w:bottom w:val="nil"/>
              <w:right w:val="nil"/>
            </w:tcBorders>
          </w:tcPr>
          <w:p w:rsidR="00F41DC1" w:rsidRPr="00BD2FBB" w:rsidRDefault="00A17880" w:rsidP="0066772A">
            <w:pPr>
              <w:spacing w:after="0" w:line="360" w:lineRule="auto"/>
              <w:ind w:left="-335"/>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12</w:t>
            </w:r>
          </w:p>
        </w:tc>
        <w:tc>
          <w:tcPr>
            <w:tcW w:w="566" w:type="dxa"/>
            <w:tcBorders>
              <w:top w:val="nil"/>
              <w:left w:val="nil"/>
              <w:bottom w:val="nil"/>
              <w:right w:val="nil"/>
            </w:tcBorders>
          </w:tcPr>
          <w:p w:rsidR="00F41DC1" w:rsidRPr="00BD2FBB" w:rsidRDefault="00A17880" w:rsidP="0066772A">
            <w:pPr>
              <w:spacing w:after="0" w:line="360" w:lineRule="auto"/>
              <w:ind w:left="-340"/>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13</w:t>
            </w:r>
          </w:p>
        </w:tc>
        <w:tc>
          <w:tcPr>
            <w:tcW w:w="566" w:type="dxa"/>
            <w:tcBorders>
              <w:top w:val="nil"/>
              <w:left w:val="nil"/>
              <w:bottom w:val="nil"/>
              <w:right w:val="nil"/>
            </w:tcBorders>
          </w:tcPr>
          <w:p w:rsidR="00F41DC1" w:rsidRPr="00BD2FBB" w:rsidRDefault="00A17880" w:rsidP="0066772A">
            <w:pPr>
              <w:spacing w:after="0" w:line="360" w:lineRule="auto"/>
              <w:ind w:left="-487"/>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14</w:t>
            </w:r>
          </w:p>
        </w:tc>
        <w:tc>
          <w:tcPr>
            <w:tcW w:w="566" w:type="dxa"/>
            <w:tcBorders>
              <w:top w:val="nil"/>
              <w:left w:val="nil"/>
              <w:bottom w:val="nil"/>
              <w:right w:val="nil"/>
            </w:tcBorders>
          </w:tcPr>
          <w:p w:rsidR="00F41DC1" w:rsidRPr="00BD2FBB" w:rsidRDefault="00A17880" w:rsidP="0066772A">
            <w:pPr>
              <w:spacing w:after="0" w:line="360" w:lineRule="auto"/>
              <w:ind w:left="-487"/>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15</w:t>
            </w:r>
          </w:p>
        </w:tc>
        <w:tc>
          <w:tcPr>
            <w:tcW w:w="621" w:type="dxa"/>
            <w:tcBorders>
              <w:top w:val="nil"/>
              <w:left w:val="nil"/>
              <w:bottom w:val="nil"/>
              <w:right w:val="nil"/>
            </w:tcBorders>
          </w:tcPr>
          <w:p w:rsidR="00F41DC1" w:rsidRPr="00BD2FBB" w:rsidRDefault="00A17880" w:rsidP="0066772A">
            <w:pPr>
              <w:spacing w:after="0" w:line="360" w:lineRule="auto"/>
              <w:ind w:left="-487"/>
              <w:jc w:val="both"/>
              <w:rPr>
                <w:rFonts w:ascii="Times" w:eastAsia="Times New Roman" w:hAnsi="Times" w:cs="Times New Roman"/>
                <w:b/>
                <w:i/>
                <w:color w:val="auto"/>
                <w:sz w:val="16"/>
                <w:szCs w:val="16"/>
                <w:lang w:val="es-ES_tradnl"/>
              </w:rPr>
            </w:pPr>
            <w:r w:rsidRPr="00BD2FBB">
              <w:rPr>
                <w:rFonts w:ascii="Times" w:eastAsia="Times New Roman" w:hAnsi="Times" w:cs="Times New Roman"/>
                <w:b/>
                <w:i/>
                <w:color w:val="auto"/>
                <w:sz w:val="16"/>
                <w:szCs w:val="16"/>
                <w:lang w:val="es-ES_tradnl"/>
              </w:rPr>
              <w:t>16</w:t>
            </w:r>
          </w:p>
        </w:tc>
      </w:tr>
      <w:tr w:rsidR="00BD2FBB" w:rsidRPr="00BD2FBB" w:rsidTr="00F41DC1">
        <w:trPr>
          <w:cantSplit/>
          <w:trHeight w:val="2117"/>
        </w:trPr>
        <w:tc>
          <w:tcPr>
            <w:tcW w:w="5203" w:type="dxa"/>
            <w:gridSpan w:val="8"/>
            <w:tcBorders>
              <w:top w:val="nil"/>
              <w:left w:val="nil"/>
              <w:bottom w:val="nil"/>
              <w:right w:val="nil"/>
            </w:tcBorders>
          </w:tcPr>
          <w:p w:rsidR="00F41DC1" w:rsidRPr="00BD2FBB" w:rsidRDefault="00F41DC1" w:rsidP="0066772A">
            <w:pPr>
              <w:keepNext/>
              <w:keepLines/>
              <w:spacing w:after="0" w:line="360" w:lineRule="auto"/>
              <w:contextualSpacing/>
              <w:jc w:val="both"/>
              <w:rPr>
                <w:rFonts w:ascii="Times" w:eastAsia="Times New Roman" w:hAnsi="Times" w:cs="Times New Roman"/>
                <w:color w:val="auto"/>
                <w:sz w:val="16"/>
                <w:szCs w:val="16"/>
                <w:lang w:val="en-US"/>
              </w:rPr>
            </w:pPr>
          </w:p>
          <w:p w:rsidR="00F41DC1" w:rsidRPr="00BD2FBB" w:rsidRDefault="00A17880" w:rsidP="0066772A">
            <w:pPr>
              <w:tabs>
                <w:tab w:val="left" w:pos="4785"/>
              </w:tabs>
              <w:spacing w:after="0" w:line="360" w:lineRule="auto"/>
              <w:jc w:val="both"/>
              <w:rPr>
                <w:rFonts w:ascii="Times" w:eastAsia="Times New Roman" w:hAnsi="Times" w:cs="Times New Roman"/>
                <w:b/>
                <w:color w:val="auto"/>
                <w:sz w:val="16"/>
                <w:szCs w:val="16"/>
                <w:lang w:val="en-US"/>
              </w:rPr>
            </w:pPr>
            <w:r w:rsidRPr="00BD2FBB">
              <w:rPr>
                <w:rFonts w:ascii="Times" w:eastAsia="Times New Roman" w:hAnsi="Times" w:cs="Times New Roman"/>
                <w:color w:val="auto"/>
                <w:sz w:val="16"/>
                <w:szCs w:val="16"/>
                <w:lang w:val="en-US"/>
              </w:rPr>
              <w:t>Name:</w:t>
            </w:r>
            <w:r w:rsidRPr="00BD2FBB">
              <w:rPr>
                <w:rFonts w:ascii="Times" w:eastAsia="Times New Roman" w:hAnsi="Times" w:cs="Times New Roman"/>
                <w:b/>
                <w:color w:val="auto"/>
                <w:sz w:val="16"/>
                <w:szCs w:val="16"/>
                <w:lang w:val="en-US"/>
              </w:rPr>
              <w:t xml:space="preserve"> James</w:t>
            </w:r>
          </w:p>
          <w:p w:rsidR="00F41DC1" w:rsidRPr="00BD2FBB" w:rsidRDefault="00A17880" w:rsidP="0066772A">
            <w:pPr>
              <w:spacing w:after="0" w:line="360" w:lineRule="auto"/>
              <w:jc w:val="both"/>
              <w:rPr>
                <w:rFonts w:ascii="Times" w:eastAsia="Times New Roman" w:hAnsi="Times" w:cs="Times New Roman"/>
                <w:color w:val="auto"/>
                <w:sz w:val="16"/>
                <w:szCs w:val="16"/>
                <w:lang w:val="en-US"/>
              </w:rPr>
            </w:pPr>
            <w:r w:rsidRPr="00BD2FBB">
              <w:rPr>
                <w:rFonts w:ascii="Times" w:eastAsia="Times New Roman" w:hAnsi="Times" w:cs="Times New Roman"/>
                <w:color w:val="auto"/>
                <w:sz w:val="16"/>
                <w:szCs w:val="16"/>
                <w:lang w:val="en-US"/>
              </w:rPr>
              <w:t>Grid number: PRE-THERAPY</w:t>
            </w:r>
          </w:p>
          <w:p w:rsidR="00F41DC1" w:rsidRPr="00BD2FBB" w:rsidRDefault="00F41DC1" w:rsidP="0066772A">
            <w:pPr>
              <w:spacing w:after="0" w:line="360" w:lineRule="auto"/>
              <w:jc w:val="both"/>
              <w:rPr>
                <w:rFonts w:ascii="Times" w:eastAsia="Times New Roman" w:hAnsi="Times" w:cs="Times New Roman"/>
                <w:color w:val="auto"/>
                <w:sz w:val="16"/>
                <w:szCs w:val="16"/>
                <w:lang w:val="en-US"/>
              </w:rPr>
            </w:pPr>
          </w:p>
          <w:p w:rsidR="00F41DC1" w:rsidRPr="00BD2FBB" w:rsidRDefault="00F41DC1" w:rsidP="0066772A">
            <w:pPr>
              <w:spacing w:after="0" w:line="360" w:lineRule="auto"/>
              <w:jc w:val="both"/>
              <w:rPr>
                <w:rFonts w:ascii="Times" w:eastAsia="Times New Roman" w:hAnsi="Times" w:cs="Times New Roman"/>
                <w:color w:val="auto"/>
                <w:sz w:val="16"/>
                <w:szCs w:val="16"/>
                <w:lang w:val="en-US"/>
              </w:rPr>
            </w:pPr>
          </w:p>
          <w:p w:rsidR="00F41DC1" w:rsidRPr="00BD2FBB" w:rsidRDefault="00F41DC1" w:rsidP="0066772A">
            <w:pPr>
              <w:spacing w:after="0" w:line="360" w:lineRule="auto"/>
              <w:jc w:val="both"/>
              <w:rPr>
                <w:rFonts w:ascii="Times" w:eastAsia="Times New Roman" w:hAnsi="Times" w:cs="Times New Roman"/>
                <w:color w:val="auto"/>
                <w:sz w:val="16"/>
                <w:szCs w:val="16"/>
                <w:lang w:val="en-US"/>
              </w:rPr>
            </w:pPr>
          </w:p>
          <w:p w:rsidR="00F41DC1" w:rsidRPr="00BD2FBB" w:rsidRDefault="00F41DC1" w:rsidP="0066772A">
            <w:pPr>
              <w:spacing w:after="0" w:line="360" w:lineRule="auto"/>
              <w:ind w:left="-138" w:right="-125" w:firstLine="138"/>
              <w:jc w:val="both"/>
              <w:rPr>
                <w:rFonts w:ascii="Times" w:eastAsia="Times New Roman" w:hAnsi="Times" w:cs="Times New Roman"/>
                <w:b/>
                <w:i/>
                <w:color w:val="auto"/>
                <w:sz w:val="16"/>
                <w:szCs w:val="16"/>
                <w:lang w:val="en-US"/>
              </w:rPr>
            </w:pPr>
          </w:p>
        </w:tc>
        <w:tc>
          <w:tcPr>
            <w:tcW w:w="566" w:type="dxa"/>
            <w:tcBorders>
              <w:top w:val="nil"/>
              <w:left w:val="dotted" w:sz="4" w:space="0" w:color="auto"/>
              <w:bottom w:val="nil"/>
              <w:right w:val="nil"/>
            </w:tcBorders>
            <w:textDirection w:val="btLr"/>
          </w:tcPr>
          <w:p w:rsidR="00F41DC1" w:rsidRPr="00BD2FBB" w:rsidRDefault="00A17880" w:rsidP="0066772A">
            <w:pPr>
              <w:spacing w:after="0" w:line="360" w:lineRule="auto"/>
              <w:ind w:left="113" w:right="113"/>
              <w:jc w:val="both"/>
              <w:rPr>
                <w:rFonts w:ascii="Times" w:eastAsia="Times New Roman" w:hAnsi="Times" w:cs="Times New Roman"/>
                <w:b/>
                <w:i/>
                <w:color w:val="auto"/>
                <w:sz w:val="16"/>
                <w:szCs w:val="16"/>
                <w:lang w:val="es-ES_tradnl"/>
              </w:rPr>
            </w:pPr>
            <w:r w:rsidRPr="00BD2FBB">
              <w:rPr>
                <w:rFonts w:ascii="Times" w:eastAsia="Times New Roman" w:hAnsi="Times" w:cs="Times New Roman"/>
                <w:color w:val="auto"/>
                <w:sz w:val="16"/>
                <w:szCs w:val="16"/>
                <w:lang w:val="es-ES_tradnl"/>
              </w:rPr>
              <w:t>SELF NOW</w:t>
            </w:r>
          </w:p>
        </w:tc>
        <w:tc>
          <w:tcPr>
            <w:tcW w:w="566"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b/>
                <w:i/>
                <w:color w:val="auto"/>
                <w:sz w:val="16"/>
                <w:szCs w:val="16"/>
                <w:lang w:val="es-ES_tradnl"/>
              </w:rPr>
            </w:pPr>
            <w:r w:rsidRPr="00BD2FBB">
              <w:rPr>
                <w:rFonts w:ascii="Times" w:eastAsia="Times New Roman" w:hAnsi="Times" w:cs="Times New Roman"/>
                <w:color w:val="auto"/>
                <w:sz w:val="16"/>
                <w:szCs w:val="16"/>
                <w:lang w:val="es-ES_tradnl"/>
              </w:rPr>
              <w:t>FATHER</w:t>
            </w:r>
          </w:p>
        </w:tc>
        <w:tc>
          <w:tcPr>
            <w:tcW w:w="474"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b/>
                <w:i/>
                <w:color w:val="auto"/>
                <w:sz w:val="16"/>
                <w:szCs w:val="16"/>
                <w:lang w:val="es-ES_tradnl"/>
              </w:rPr>
            </w:pPr>
            <w:r w:rsidRPr="00BD2FBB">
              <w:rPr>
                <w:rFonts w:ascii="Times" w:eastAsia="Times New Roman" w:hAnsi="Times" w:cs="Times New Roman"/>
                <w:color w:val="auto"/>
                <w:sz w:val="16"/>
                <w:szCs w:val="16"/>
                <w:lang w:val="es-ES_tradnl"/>
              </w:rPr>
              <w:t>MOTHER</w:t>
            </w:r>
          </w:p>
        </w:tc>
        <w:tc>
          <w:tcPr>
            <w:tcW w:w="517"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GRAN</w:t>
            </w:r>
            <w:r w:rsidR="0057375F" w:rsidRPr="00BD2FBB">
              <w:rPr>
                <w:rFonts w:ascii="Times" w:eastAsia="Times New Roman" w:hAnsi="Times" w:cs="Times New Roman"/>
                <w:color w:val="auto"/>
                <w:sz w:val="16"/>
                <w:szCs w:val="16"/>
                <w:lang w:val="es-ES_tradnl"/>
              </w:rPr>
              <w:t>FATHER</w:t>
            </w:r>
          </w:p>
        </w:tc>
        <w:tc>
          <w:tcPr>
            <w:tcW w:w="474"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GRANDM</w:t>
            </w:r>
            <w:r w:rsidR="0057375F" w:rsidRPr="00BD2FBB">
              <w:rPr>
                <w:rFonts w:ascii="Times" w:eastAsia="Times New Roman" w:hAnsi="Times" w:cs="Times New Roman"/>
                <w:color w:val="auto"/>
                <w:sz w:val="16"/>
                <w:szCs w:val="16"/>
                <w:lang w:val="es-ES_tradnl"/>
              </w:rPr>
              <w:t>OTHER</w:t>
            </w:r>
          </w:p>
        </w:tc>
        <w:tc>
          <w:tcPr>
            <w:tcW w:w="518"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 xml:space="preserve">AUNT </w:t>
            </w:r>
          </w:p>
        </w:tc>
        <w:tc>
          <w:tcPr>
            <w:tcW w:w="474"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UNCLE</w:t>
            </w:r>
          </w:p>
        </w:tc>
        <w:tc>
          <w:tcPr>
            <w:tcW w:w="517"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COUSIN-1</w:t>
            </w:r>
          </w:p>
        </w:tc>
        <w:tc>
          <w:tcPr>
            <w:tcW w:w="566"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COUSIN-2</w:t>
            </w:r>
          </w:p>
        </w:tc>
        <w:tc>
          <w:tcPr>
            <w:tcW w:w="566"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FRIEND-1</w:t>
            </w:r>
          </w:p>
        </w:tc>
        <w:tc>
          <w:tcPr>
            <w:tcW w:w="566"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FRIEND-2</w:t>
            </w:r>
          </w:p>
        </w:tc>
        <w:tc>
          <w:tcPr>
            <w:tcW w:w="566" w:type="dxa"/>
            <w:tcBorders>
              <w:top w:val="nil"/>
              <w:left w:val="dotted" w:sz="4" w:space="0" w:color="auto"/>
              <w:bottom w:val="nil"/>
              <w:right w:val="dotted" w:sz="4" w:space="0" w:color="auto"/>
            </w:tcBorders>
            <w:textDirection w:val="btLr"/>
          </w:tcPr>
          <w:p w:rsidR="00F41DC1" w:rsidRPr="00BD2FBB" w:rsidRDefault="00A17880" w:rsidP="0066772A">
            <w:pPr>
              <w:keepNext/>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CURENT PARTNER</w:t>
            </w:r>
          </w:p>
        </w:tc>
        <w:tc>
          <w:tcPr>
            <w:tcW w:w="566"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FRIEND-3</w:t>
            </w:r>
          </w:p>
        </w:tc>
        <w:tc>
          <w:tcPr>
            <w:tcW w:w="566" w:type="dxa"/>
            <w:tcBorders>
              <w:top w:val="nil"/>
              <w:left w:val="dotted" w:sz="4" w:space="0" w:color="auto"/>
              <w:bottom w:val="nil"/>
              <w:right w:val="nil"/>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SELF-BEFORE</w:t>
            </w:r>
          </w:p>
        </w:tc>
        <w:tc>
          <w:tcPr>
            <w:tcW w:w="566"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MARY</w:t>
            </w:r>
          </w:p>
        </w:tc>
        <w:tc>
          <w:tcPr>
            <w:tcW w:w="621" w:type="dxa"/>
            <w:tcBorders>
              <w:top w:val="nil"/>
              <w:left w:val="dotted" w:sz="4" w:space="0" w:color="auto"/>
              <w:bottom w:val="nil"/>
              <w:right w:val="dotted" w:sz="4" w:space="0" w:color="auto"/>
            </w:tcBorders>
            <w:textDirection w:val="btLr"/>
          </w:tcPr>
          <w:p w:rsidR="00F41DC1" w:rsidRPr="00BD2FBB" w:rsidRDefault="00A17880" w:rsidP="0066772A">
            <w:pPr>
              <w:spacing w:after="0" w:line="360" w:lineRule="auto"/>
              <w:ind w:left="113" w:right="11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IDEAL SELF</w:t>
            </w:r>
          </w:p>
        </w:tc>
      </w:tr>
      <w:tr w:rsidR="00BD2FBB" w:rsidRPr="00BD2FBB" w:rsidTr="00F41DC1">
        <w:trPr>
          <w:cantSplit/>
          <w:trHeight w:val="240"/>
        </w:trPr>
        <w:tc>
          <w:tcPr>
            <w:tcW w:w="474" w:type="dxa"/>
            <w:gridSpan w:val="2"/>
            <w:tcBorders>
              <w:top w:val="nil"/>
              <w:left w:val="nil"/>
              <w:bottom w:val="nil"/>
              <w:right w:val="nil"/>
            </w:tcBorders>
          </w:tcPr>
          <w:p w:rsidR="00F41DC1" w:rsidRPr="00BD2FBB" w:rsidRDefault="00F41DC1" w:rsidP="0066772A">
            <w:pPr>
              <w:numPr>
                <w:ilvl w:val="0"/>
                <w:numId w:val="6"/>
              </w:numPr>
              <w:spacing w:after="0" w:line="360" w:lineRule="auto"/>
              <w:ind w:right="-489"/>
              <w:jc w:val="both"/>
              <w:rPr>
                <w:rFonts w:ascii="Times" w:eastAsia="Times New Roman" w:hAnsi="Times" w:cs="Times New Roman"/>
                <w:b/>
                <w:color w:val="auto"/>
                <w:sz w:val="16"/>
                <w:szCs w:val="16"/>
                <w:lang w:val="es-ES_tradnl"/>
              </w:rPr>
            </w:pPr>
          </w:p>
        </w:tc>
        <w:tc>
          <w:tcPr>
            <w:tcW w:w="1498" w:type="dxa"/>
            <w:gridSpan w:val="3"/>
            <w:tcBorders>
              <w:top w:val="nil"/>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Harsh</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nil"/>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Tolerant</w:t>
            </w:r>
          </w:p>
        </w:tc>
        <w:tc>
          <w:tcPr>
            <w:tcW w:w="566" w:type="dxa"/>
            <w:tcBorders>
              <w:top w:val="single" w:sz="6"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 xml:space="preserve">3 </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474"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17"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474"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8"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474"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7"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621" w:type="dxa"/>
            <w:tcBorders>
              <w:top w:val="single" w:sz="6"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numPr>
                <w:ilvl w:val="0"/>
                <w:numId w:val="6"/>
              </w:numPr>
              <w:spacing w:after="0" w:line="360" w:lineRule="auto"/>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Worrier</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Careless</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Attentive</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Non-attentive</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Calm</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Nervous</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Argumentative</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Assertive</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62"/>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Empathetic</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Egocentric</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4</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4</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41"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Friendly</w:t>
            </w:r>
          </w:p>
        </w:tc>
        <w:tc>
          <w:tcPr>
            <w:tcW w:w="531" w:type="dxa"/>
            <w:gridSpan w:val="2"/>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Unfriendly</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4</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Hysterical</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keepNext/>
              <w:keepLines/>
              <w:spacing w:after="0" w:line="360" w:lineRule="auto"/>
              <w:ind w:left="-134" w:right="-202"/>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Relaxed</w:t>
            </w:r>
          </w:p>
        </w:tc>
        <w:tc>
          <w:tcPr>
            <w:tcW w:w="566" w:type="dxa"/>
            <w:tcBorders>
              <w:top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06" w:firstLine="53"/>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4</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3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81"/>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65"/>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0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51"/>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36"/>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9"/>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64"/>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07"/>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92"/>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35"/>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162"/>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Tidy</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Untidy</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Happy</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Sad</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Funny</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Boring</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Capable of loving</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57375F"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I</w:t>
            </w:r>
            <w:r w:rsidR="00A17880" w:rsidRPr="00BD2FBB">
              <w:rPr>
                <w:rFonts w:ascii="Times" w:eastAsia="Times New Roman" w:hAnsi="Times" w:cs="Times New Roman"/>
                <w:color w:val="auto"/>
                <w:sz w:val="16"/>
                <w:szCs w:val="16"/>
                <w:lang w:val="es-ES_tradnl"/>
              </w:rPr>
              <w:t>ncapable of loving</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Fighter</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Coward</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Generous</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Mean</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Respectsfamily</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dotted" w:sz="4" w:space="0" w:color="auto"/>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Detached</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keepNext/>
              <w:keepLines/>
              <w:spacing w:after="0" w:line="360" w:lineRule="auto"/>
              <w:ind w:left="-78"/>
              <w:contextualSpacing/>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57375F"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 xml:space="preserve">Tires </w:t>
            </w:r>
            <w:r w:rsidR="00A17880" w:rsidRPr="00BD2FBB">
              <w:rPr>
                <w:rFonts w:ascii="Times" w:eastAsia="Times New Roman" w:hAnsi="Times" w:cs="Times New Roman"/>
                <w:color w:val="auto"/>
                <w:sz w:val="16"/>
                <w:szCs w:val="16"/>
                <w:lang w:val="es-ES_tradnl"/>
              </w:rPr>
              <w:t>easily</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nil"/>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Even-tempered</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Altruist</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nil"/>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Selfish</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4</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5</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r>
      <w:tr w:rsidR="00BD2FBB" w:rsidRPr="00BD2FBB" w:rsidTr="00F41DC1">
        <w:trPr>
          <w:cantSplit/>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Goodperson</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nil"/>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Badperson</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1</w:t>
            </w:r>
          </w:p>
        </w:tc>
      </w:tr>
      <w:tr w:rsidR="00BD2FBB" w:rsidRPr="00BD2FBB" w:rsidTr="00F41DC1">
        <w:trPr>
          <w:cantSplit/>
          <w:trHeight w:val="397"/>
        </w:trPr>
        <w:tc>
          <w:tcPr>
            <w:tcW w:w="474" w:type="dxa"/>
            <w:gridSpan w:val="2"/>
            <w:tcBorders>
              <w:top w:val="nil"/>
              <w:left w:val="nil"/>
              <w:bottom w:val="nil"/>
              <w:right w:val="nil"/>
            </w:tcBorders>
          </w:tcPr>
          <w:p w:rsidR="00F41DC1" w:rsidRPr="00BD2FBB" w:rsidRDefault="00F41DC1" w:rsidP="0066772A">
            <w:pPr>
              <w:keepNext/>
              <w:keepLines/>
              <w:numPr>
                <w:ilvl w:val="0"/>
                <w:numId w:val="6"/>
              </w:numPr>
              <w:spacing w:after="0" w:line="360" w:lineRule="auto"/>
              <w:contextualSpacing/>
              <w:jc w:val="both"/>
              <w:rPr>
                <w:rFonts w:ascii="Times" w:eastAsia="Times New Roman" w:hAnsi="Times" w:cs="Times New Roman"/>
                <w:b/>
                <w:color w:val="auto"/>
                <w:sz w:val="16"/>
                <w:szCs w:val="16"/>
                <w:lang w:val="es-ES_tradnl"/>
              </w:rPr>
            </w:pPr>
          </w:p>
        </w:tc>
        <w:tc>
          <w:tcPr>
            <w:tcW w:w="1498" w:type="dxa"/>
            <w:gridSpan w:val="3"/>
            <w:tcBorders>
              <w:top w:val="dotted" w:sz="4" w:space="0" w:color="auto"/>
              <w:left w:val="nil"/>
              <w:bottom w:val="dotted" w:sz="4" w:space="0" w:color="auto"/>
              <w:right w:val="nil"/>
            </w:tcBorders>
          </w:tcPr>
          <w:p w:rsidR="00F41DC1" w:rsidRPr="00BD2FBB" w:rsidRDefault="00A17880" w:rsidP="0066772A">
            <w:pPr>
              <w:spacing w:after="0" w:line="360" w:lineRule="auto"/>
              <w:ind w:left="-133" w:right="-22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Aggressive</w:t>
            </w:r>
          </w:p>
        </w:tc>
        <w:tc>
          <w:tcPr>
            <w:tcW w:w="474" w:type="dxa"/>
            <w:tcBorders>
              <w:top w:val="nil"/>
              <w:left w:val="nil"/>
              <w:bottom w:val="nil"/>
              <w:right w:val="nil"/>
            </w:tcBorders>
          </w:tcPr>
          <w:p w:rsidR="00F41DC1" w:rsidRPr="00BD2FBB" w:rsidRDefault="00F41DC1" w:rsidP="0066772A">
            <w:pPr>
              <w:numPr>
                <w:ilvl w:val="0"/>
                <w:numId w:val="5"/>
              </w:numPr>
              <w:spacing w:after="0" w:line="360" w:lineRule="auto"/>
              <w:jc w:val="both"/>
              <w:rPr>
                <w:rFonts w:ascii="Times" w:eastAsia="Times New Roman" w:hAnsi="Times" w:cs="Times New Roman"/>
                <w:b/>
                <w:color w:val="auto"/>
                <w:sz w:val="16"/>
                <w:szCs w:val="16"/>
                <w:lang w:val="es-ES_tradnl"/>
              </w:rPr>
            </w:pPr>
          </w:p>
        </w:tc>
        <w:tc>
          <w:tcPr>
            <w:tcW w:w="2757" w:type="dxa"/>
            <w:gridSpan w:val="2"/>
            <w:tcBorders>
              <w:top w:val="dotted" w:sz="4" w:space="0" w:color="auto"/>
              <w:left w:val="nil"/>
              <w:bottom w:val="nil"/>
              <w:right w:val="nil"/>
            </w:tcBorders>
          </w:tcPr>
          <w:p w:rsidR="00F41DC1" w:rsidRPr="00BD2FBB" w:rsidRDefault="00A17880" w:rsidP="0066772A">
            <w:pPr>
              <w:spacing w:after="0" w:line="360" w:lineRule="auto"/>
              <w:ind w:left="-134" w:right="-20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Non-aggressive</w:t>
            </w:r>
          </w:p>
        </w:tc>
        <w:tc>
          <w:tcPr>
            <w:tcW w:w="566" w:type="dxa"/>
            <w:tcBorders>
              <w:top w:val="dotted" w:sz="4" w:space="0" w:color="auto"/>
              <w:bottom w:val="dotted" w:sz="4" w:space="0" w:color="auto"/>
              <w:right w:val="dotted" w:sz="4" w:space="0" w:color="auto"/>
            </w:tcBorders>
          </w:tcPr>
          <w:p w:rsidR="00F41DC1" w:rsidRPr="00BD2FBB" w:rsidRDefault="00A17880" w:rsidP="0066772A">
            <w:pPr>
              <w:spacing w:after="0" w:line="360" w:lineRule="auto"/>
              <w:ind w:left="-106" w:firstLine="53"/>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8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6</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8"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51"/>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474"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6"/>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17"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9"/>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64"/>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07"/>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92"/>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135"/>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2</w:t>
            </w:r>
          </w:p>
        </w:tc>
        <w:tc>
          <w:tcPr>
            <w:tcW w:w="566"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3</w:t>
            </w:r>
          </w:p>
        </w:tc>
        <w:tc>
          <w:tcPr>
            <w:tcW w:w="621" w:type="dxa"/>
            <w:tcBorders>
              <w:top w:val="dotted" w:sz="4" w:space="0" w:color="auto"/>
              <w:left w:val="dotted" w:sz="4" w:space="0" w:color="auto"/>
              <w:bottom w:val="dotted" w:sz="4" w:space="0" w:color="auto"/>
              <w:right w:val="dotted" w:sz="4" w:space="0" w:color="auto"/>
            </w:tcBorders>
          </w:tcPr>
          <w:p w:rsidR="00F41DC1" w:rsidRPr="00BD2FBB" w:rsidRDefault="00A17880" w:rsidP="0066772A">
            <w:pPr>
              <w:spacing w:after="0" w:line="360" w:lineRule="auto"/>
              <w:ind w:left="-78"/>
              <w:jc w:val="both"/>
              <w:rPr>
                <w:rFonts w:ascii="Times" w:eastAsia="Times New Roman" w:hAnsi="Times" w:cs="Times New Roman"/>
                <w:color w:val="auto"/>
                <w:sz w:val="16"/>
                <w:szCs w:val="16"/>
                <w:lang w:val="es-ES_tradnl"/>
              </w:rPr>
            </w:pPr>
            <w:r w:rsidRPr="00BD2FBB">
              <w:rPr>
                <w:rFonts w:ascii="Times" w:eastAsia="Times New Roman" w:hAnsi="Times" w:cs="Times New Roman"/>
                <w:color w:val="auto"/>
                <w:sz w:val="16"/>
                <w:szCs w:val="16"/>
                <w:lang w:val="es-ES_tradnl"/>
              </w:rPr>
              <w:t>7</w:t>
            </w:r>
          </w:p>
        </w:tc>
      </w:tr>
      <w:tr w:rsidR="00BD2FBB" w:rsidRPr="00BD2FBB" w:rsidTr="00F41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6"/>
          <w:wBefore w:w="157" w:type="dxa"/>
          <w:wAfter w:w="8689" w:type="dxa"/>
        </w:trPr>
        <w:tc>
          <w:tcPr>
            <w:tcW w:w="1478" w:type="dxa"/>
            <w:gridSpan w:val="2"/>
          </w:tcPr>
          <w:p w:rsidR="00F41DC1" w:rsidRPr="00BD2FBB" w:rsidRDefault="00A17880" w:rsidP="0066772A">
            <w:pPr>
              <w:spacing w:after="0" w:line="360" w:lineRule="auto"/>
              <w:jc w:val="both"/>
              <w:rPr>
                <w:rFonts w:ascii="Times" w:eastAsia="Times New Roman" w:hAnsi="Times" w:cs="Times New Roman"/>
                <w:color w:val="auto"/>
                <w:sz w:val="16"/>
                <w:szCs w:val="16"/>
                <w:lang w:val="es-ES_tradnl"/>
              </w:rPr>
            </w:pPr>
            <w:r w:rsidRPr="00BD2FBB">
              <w:rPr>
                <w:rFonts w:ascii="Times" w:eastAsia="Times New Roman" w:hAnsi="Times" w:cs="Times New Roman"/>
                <w:b/>
                <w:color w:val="auto"/>
                <w:sz w:val="16"/>
                <w:szCs w:val="16"/>
                <w:lang w:val="es-ES_tradnl"/>
              </w:rPr>
              <w:t>1</w:t>
            </w:r>
            <w:r w:rsidRPr="00BD2FBB">
              <w:rPr>
                <w:rFonts w:ascii="Times" w:eastAsia="Times New Roman" w:hAnsi="Times" w:cs="Times New Roman"/>
                <w:color w:val="auto"/>
                <w:sz w:val="16"/>
                <w:szCs w:val="16"/>
                <w:lang w:val="es-ES_tradnl"/>
              </w:rPr>
              <w:t xml:space="preserve"> VERY</w:t>
            </w:r>
          </w:p>
          <w:p w:rsidR="00F41DC1" w:rsidRPr="00BD2FBB" w:rsidRDefault="00A17880" w:rsidP="0066772A">
            <w:pPr>
              <w:spacing w:after="0" w:line="360" w:lineRule="auto"/>
              <w:jc w:val="both"/>
              <w:rPr>
                <w:rFonts w:ascii="Times" w:eastAsia="Times New Roman" w:hAnsi="Times" w:cs="Times New Roman"/>
                <w:color w:val="auto"/>
                <w:sz w:val="16"/>
                <w:szCs w:val="16"/>
                <w:lang w:val="es-ES_tradnl"/>
              </w:rPr>
            </w:pPr>
            <w:r w:rsidRPr="00BD2FBB">
              <w:rPr>
                <w:rFonts w:ascii="Times" w:eastAsia="Times New Roman" w:hAnsi="Times" w:cs="Times New Roman"/>
                <w:b/>
                <w:color w:val="auto"/>
                <w:sz w:val="16"/>
                <w:szCs w:val="16"/>
                <w:lang w:val="es-ES_tradnl"/>
              </w:rPr>
              <w:t>2</w:t>
            </w:r>
            <w:r w:rsidRPr="00BD2FBB">
              <w:rPr>
                <w:rFonts w:ascii="Times" w:eastAsia="Times New Roman" w:hAnsi="Times" w:cs="Times New Roman"/>
                <w:color w:val="auto"/>
                <w:sz w:val="16"/>
                <w:szCs w:val="16"/>
                <w:lang w:val="es-ES_tradnl"/>
              </w:rPr>
              <w:t xml:space="preserve"> QUITE</w:t>
            </w:r>
          </w:p>
          <w:p w:rsidR="00F41DC1" w:rsidRPr="00BD2FBB" w:rsidRDefault="00A17880" w:rsidP="0066772A">
            <w:pPr>
              <w:spacing w:after="0" w:line="360" w:lineRule="auto"/>
              <w:jc w:val="both"/>
              <w:rPr>
                <w:rFonts w:ascii="Times" w:eastAsia="Times New Roman" w:hAnsi="Times" w:cs="Times New Roman"/>
                <w:b/>
                <w:color w:val="auto"/>
                <w:sz w:val="16"/>
                <w:szCs w:val="16"/>
                <w:lang w:val="es-ES_tradnl"/>
              </w:rPr>
            </w:pPr>
            <w:r w:rsidRPr="00BD2FBB">
              <w:rPr>
                <w:rFonts w:ascii="Times" w:eastAsia="Times New Roman" w:hAnsi="Times" w:cs="Times New Roman"/>
                <w:b/>
                <w:color w:val="auto"/>
                <w:sz w:val="16"/>
                <w:szCs w:val="16"/>
                <w:lang w:val="es-ES_tradnl"/>
              </w:rPr>
              <w:t>3</w:t>
            </w:r>
            <w:r w:rsidRPr="00BD2FBB">
              <w:rPr>
                <w:rFonts w:ascii="Times" w:eastAsia="Times New Roman" w:hAnsi="Times" w:cs="Times New Roman"/>
                <w:color w:val="auto"/>
                <w:sz w:val="16"/>
                <w:szCs w:val="16"/>
                <w:lang w:val="es-ES_tradnl"/>
              </w:rPr>
              <w:t xml:space="preserve"> SLIGHTLY</w:t>
            </w:r>
          </w:p>
        </w:tc>
        <w:tc>
          <w:tcPr>
            <w:tcW w:w="1829" w:type="dxa"/>
            <w:gridSpan w:val="4"/>
          </w:tcPr>
          <w:p w:rsidR="00F41DC1" w:rsidRPr="00BD2FBB" w:rsidRDefault="00A17880" w:rsidP="0066772A">
            <w:pPr>
              <w:spacing w:after="0" w:line="360" w:lineRule="auto"/>
              <w:jc w:val="both"/>
              <w:rPr>
                <w:rFonts w:ascii="Times" w:eastAsia="Times New Roman" w:hAnsi="Times" w:cs="Times New Roman"/>
                <w:b/>
                <w:color w:val="auto"/>
                <w:sz w:val="16"/>
                <w:szCs w:val="16"/>
                <w:lang w:val="es-ES_tradnl"/>
              </w:rPr>
            </w:pPr>
            <w:r w:rsidRPr="00BD2FBB">
              <w:rPr>
                <w:rFonts w:ascii="Times" w:eastAsia="Times New Roman" w:hAnsi="Times" w:cs="Times New Roman"/>
                <w:b/>
                <w:color w:val="auto"/>
                <w:sz w:val="16"/>
                <w:szCs w:val="16"/>
                <w:lang w:val="es-ES_tradnl"/>
              </w:rPr>
              <w:t>4</w:t>
            </w:r>
            <w:r w:rsidRPr="00BD2FBB">
              <w:rPr>
                <w:rFonts w:ascii="Times" w:eastAsia="Times New Roman" w:hAnsi="Times" w:cs="Times New Roman"/>
                <w:color w:val="auto"/>
                <w:sz w:val="16"/>
                <w:szCs w:val="16"/>
                <w:lang w:val="es-ES_tradnl"/>
              </w:rPr>
              <w:t xml:space="preserve"> MIDDLE POINT</w:t>
            </w:r>
          </w:p>
        </w:tc>
        <w:tc>
          <w:tcPr>
            <w:tcW w:w="1739" w:type="dxa"/>
          </w:tcPr>
          <w:p w:rsidR="00F41DC1" w:rsidRPr="00BD2FBB" w:rsidRDefault="00A17880" w:rsidP="0066772A">
            <w:pPr>
              <w:spacing w:after="0" w:line="360" w:lineRule="auto"/>
              <w:ind w:left="213"/>
              <w:jc w:val="both"/>
              <w:rPr>
                <w:rFonts w:ascii="Times" w:eastAsia="Times New Roman" w:hAnsi="Times" w:cs="Times New Roman"/>
                <w:color w:val="auto"/>
                <w:sz w:val="16"/>
                <w:szCs w:val="16"/>
                <w:lang w:val="es-ES_tradnl"/>
              </w:rPr>
            </w:pPr>
            <w:r w:rsidRPr="00BD2FBB">
              <w:rPr>
                <w:rFonts w:ascii="Times" w:eastAsia="Times New Roman" w:hAnsi="Times" w:cs="Times New Roman"/>
                <w:b/>
                <w:color w:val="auto"/>
                <w:sz w:val="16"/>
                <w:szCs w:val="16"/>
                <w:lang w:val="es-ES_tradnl"/>
              </w:rPr>
              <w:t>5</w:t>
            </w:r>
            <w:r w:rsidRPr="00BD2FBB">
              <w:rPr>
                <w:rFonts w:ascii="Times" w:eastAsia="Times New Roman" w:hAnsi="Times" w:cs="Times New Roman"/>
                <w:color w:val="auto"/>
                <w:sz w:val="16"/>
                <w:szCs w:val="16"/>
                <w:lang w:val="es-ES_tradnl"/>
              </w:rPr>
              <w:t xml:space="preserve"> SLIGHTLY</w:t>
            </w:r>
          </w:p>
          <w:p w:rsidR="00F41DC1" w:rsidRPr="00BA2CEB" w:rsidRDefault="00A17880" w:rsidP="0066772A">
            <w:pPr>
              <w:spacing w:after="0" w:line="360" w:lineRule="auto"/>
              <w:ind w:left="213"/>
              <w:jc w:val="both"/>
              <w:rPr>
                <w:rFonts w:ascii="Times" w:hAnsi="Times" w:cs="Times New Roman"/>
                <w:color w:val="auto"/>
                <w:sz w:val="16"/>
                <w:szCs w:val="16"/>
                <w:lang w:val="es-ES_tradnl" w:eastAsia="zh-CN"/>
              </w:rPr>
            </w:pPr>
            <w:r w:rsidRPr="00BD2FBB">
              <w:rPr>
                <w:rFonts w:ascii="Times" w:eastAsia="Times New Roman" w:hAnsi="Times" w:cs="Times New Roman"/>
                <w:b/>
                <w:color w:val="auto"/>
                <w:sz w:val="16"/>
                <w:szCs w:val="16"/>
                <w:lang w:val="es-ES_tradnl"/>
              </w:rPr>
              <w:t xml:space="preserve">6 </w:t>
            </w:r>
            <w:r w:rsidRPr="00BD2FBB">
              <w:rPr>
                <w:rFonts w:ascii="Times" w:eastAsia="Times New Roman" w:hAnsi="Times" w:cs="Times New Roman"/>
                <w:color w:val="auto"/>
                <w:sz w:val="16"/>
                <w:szCs w:val="16"/>
                <w:lang w:val="es-ES_tradnl"/>
              </w:rPr>
              <w:t>QUITE</w:t>
            </w:r>
            <w:r w:rsidR="00BA2CEB">
              <w:rPr>
                <w:rFonts w:ascii="Times" w:hAnsi="Times" w:cs="Times New Roman" w:hint="eastAsia"/>
                <w:color w:val="auto"/>
                <w:sz w:val="16"/>
                <w:szCs w:val="16"/>
                <w:lang w:val="es-ES_tradnl" w:eastAsia="zh-CN"/>
              </w:rPr>
              <w:t xml:space="preserve"> </w:t>
            </w:r>
          </w:p>
          <w:p w:rsidR="00F41DC1" w:rsidRPr="00BD2FBB" w:rsidRDefault="00A17880" w:rsidP="0066772A">
            <w:pPr>
              <w:spacing w:after="0" w:line="360" w:lineRule="auto"/>
              <w:ind w:left="213"/>
              <w:jc w:val="both"/>
              <w:rPr>
                <w:rFonts w:ascii="Times" w:eastAsia="Times New Roman" w:hAnsi="Times" w:cs="Times New Roman"/>
                <w:color w:val="auto"/>
                <w:sz w:val="16"/>
                <w:szCs w:val="16"/>
                <w:lang w:val="es-ES_tradnl"/>
              </w:rPr>
            </w:pPr>
            <w:r w:rsidRPr="00BD2FBB">
              <w:rPr>
                <w:rFonts w:ascii="Times" w:eastAsia="Times New Roman" w:hAnsi="Times" w:cs="Times New Roman"/>
                <w:b/>
                <w:color w:val="auto"/>
                <w:sz w:val="16"/>
                <w:szCs w:val="16"/>
                <w:lang w:val="es-ES_tradnl"/>
              </w:rPr>
              <w:t>7</w:t>
            </w:r>
            <w:r w:rsidRPr="00BD2FBB">
              <w:rPr>
                <w:rFonts w:ascii="Times" w:eastAsia="Times New Roman" w:hAnsi="Times" w:cs="Times New Roman"/>
                <w:color w:val="auto"/>
                <w:sz w:val="16"/>
                <w:szCs w:val="16"/>
                <w:lang w:val="es-ES_tradnl"/>
              </w:rPr>
              <w:t xml:space="preserve"> VERY</w:t>
            </w:r>
          </w:p>
        </w:tc>
      </w:tr>
    </w:tbl>
    <w:p w:rsidR="00874313" w:rsidRDefault="00874313" w:rsidP="0066772A">
      <w:pPr>
        <w:pStyle w:val="Normal1"/>
        <w:spacing w:after="0" w:line="360" w:lineRule="auto"/>
        <w:jc w:val="both"/>
        <w:rPr>
          <w:rFonts w:ascii="Book Antiqua" w:hAnsi="Book Antiqua" w:cs="Times New Roman"/>
          <w:b/>
          <w:color w:val="auto"/>
          <w:sz w:val="24"/>
          <w:szCs w:val="24"/>
          <w:lang w:val="en-US" w:eastAsia="zh-CN"/>
        </w:rPr>
      </w:pPr>
      <w:r w:rsidRPr="00874313">
        <w:rPr>
          <w:rFonts w:ascii="Book Antiqua" w:hAnsi="Book Antiqua" w:cs="Times New Roman"/>
          <w:b/>
          <w:color w:val="auto"/>
          <w:sz w:val="24"/>
          <w:szCs w:val="24"/>
          <w:lang w:val="en-US"/>
        </w:rPr>
        <w:t>Figure 1</w:t>
      </w:r>
      <w:r w:rsidRPr="00874313">
        <w:rPr>
          <w:rFonts w:ascii="Book Antiqua" w:hAnsi="Book Antiqua" w:cs="Times New Roman" w:hint="eastAsia"/>
          <w:b/>
          <w:color w:val="auto"/>
          <w:sz w:val="24"/>
          <w:szCs w:val="24"/>
          <w:lang w:val="en-US" w:eastAsia="zh-CN"/>
        </w:rPr>
        <w:t xml:space="preserve"> </w:t>
      </w:r>
      <w:proofErr w:type="gramStart"/>
      <w:r w:rsidRPr="00874313">
        <w:rPr>
          <w:rFonts w:ascii="Book Antiqua" w:hAnsi="Book Antiqua" w:cs="Times New Roman"/>
          <w:b/>
          <w:color w:val="auto"/>
          <w:sz w:val="24"/>
          <w:szCs w:val="24"/>
          <w:lang w:val="en-US"/>
        </w:rPr>
        <w:t>The</w:t>
      </w:r>
      <w:proofErr w:type="gramEnd"/>
      <w:r w:rsidRPr="00874313">
        <w:rPr>
          <w:rFonts w:ascii="Book Antiqua" w:hAnsi="Book Antiqua" w:cs="Times New Roman"/>
          <w:b/>
          <w:color w:val="auto"/>
          <w:sz w:val="24"/>
          <w:szCs w:val="24"/>
          <w:lang w:val="en-US"/>
        </w:rPr>
        <w:t xml:space="preserve"> repertory grid of James</w:t>
      </w:r>
      <w:r w:rsidRPr="00874313">
        <w:rPr>
          <w:rFonts w:ascii="Book Antiqua" w:hAnsi="Book Antiqua" w:cs="Times New Roman" w:hint="eastAsia"/>
          <w:b/>
          <w:color w:val="auto"/>
          <w:sz w:val="24"/>
          <w:szCs w:val="24"/>
          <w:lang w:val="en-US" w:eastAsia="zh-CN"/>
        </w:rPr>
        <w:t>.</w:t>
      </w:r>
    </w:p>
    <w:p w:rsidR="00E75622" w:rsidRPr="00E75622" w:rsidRDefault="00E75622" w:rsidP="0066772A">
      <w:pPr>
        <w:pStyle w:val="Normal1"/>
        <w:spacing w:after="0" w:line="360" w:lineRule="auto"/>
        <w:jc w:val="both"/>
        <w:rPr>
          <w:rFonts w:ascii="Book Antiqua" w:hAnsi="Book Antiqua" w:cs="Times New Roman"/>
          <w:b/>
          <w:color w:val="auto"/>
          <w:sz w:val="24"/>
          <w:szCs w:val="24"/>
          <w:lang w:val="en-US" w:eastAsia="zh-CN"/>
        </w:rPr>
        <w:sectPr w:rsidR="00E75622" w:rsidRPr="00E75622" w:rsidSect="008512BD">
          <w:pgSz w:w="16838" w:h="11906" w:orient="landscape"/>
          <w:pgMar w:top="1701" w:right="1418" w:bottom="1701" w:left="1418" w:header="720" w:footer="720" w:gutter="0"/>
          <w:pgNumType w:start="1"/>
          <w:cols w:space="720"/>
          <w:docGrid w:linePitch="299"/>
        </w:sectPr>
      </w:pPr>
    </w:p>
    <w:p w:rsidR="00E46B6B" w:rsidRPr="00BD2FBB" w:rsidRDefault="00E46B6B" w:rsidP="0066772A">
      <w:pPr>
        <w:pStyle w:val="Normal1"/>
        <w:spacing w:after="0" w:line="360" w:lineRule="auto"/>
        <w:jc w:val="both"/>
        <w:rPr>
          <w:rFonts w:ascii="Book Antiqua" w:hAnsi="Book Antiqua" w:cs="Times New Roman"/>
          <w:color w:val="auto"/>
          <w:sz w:val="24"/>
          <w:szCs w:val="24"/>
          <w:lang w:val="en-US" w:eastAsia="zh-CN"/>
        </w:rPr>
      </w:pPr>
    </w:p>
    <w:p w:rsidR="00DC586A" w:rsidRPr="00BD2FBB" w:rsidRDefault="0062035E" w:rsidP="0066772A">
      <w:pPr>
        <w:pStyle w:val="Normal1"/>
        <w:spacing w:after="0" w:line="360" w:lineRule="auto"/>
        <w:jc w:val="both"/>
        <w:rPr>
          <w:rFonts w:ascii="Book Antiqua" w:hAnsi="Book Antiqua" w:cs="Times New Roman"/>
          <w:color w:val="auto"/>
          <w:sz w:val="24"/>
          <w:szCs w:val="24"/>
          <w:lang w:val="en-US"/>
        </w:rPr>
      </w:pPr>
      <w:r w:rsidRPr="00BD2FBB">
        <w:rPr>
          <w:rFonts w:ascii="Book Antiqua" w:hAnsi="Book Antiqua" w:cs="Times New Roman"/>
          <w:noProof/>
          <w:color w:val="auto"/>
          <w:sz w:val="24"/>
          <w:szCs w:val="24"/>
          <w:lang w:val="en-US" w:eastAsia="en-US"/>
        </w:rPr>
        <w:drawing>
          <wp:inline distT="0" distB="0" distL="0" distR="0" wp14:anchorId="7057236F" wp14:editId="59F75E9F">
            <wp:extent cx="4556125" cy="2948305"/>
            <wp:effectExtent l="19050" t="0" r="0" b="0"/>
            <wp:docPr id="3" name="Imagen 1" descr="C:\Users\eg.mieres\Google Drive\Estudio de caso artículo\Construct correlations for Co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mieres\Google Drive\Estudio de caso artículo\Construct correlations for Coward.png"/>
                    <pic:cNvPicPr>
                      <a:picLocks noChangeAspect="1" noChangeArrowheads="1"/>
                    </pic:cNvPicPr>
                  </pic:nvPicPr>
                  <pic:blipFill>
                    <a:blip r:embed="rId12"/>
                    <a:srcRect/>
                    <a:stretch>
                      <a:fillRect/>
                    </a:stretch>
                  </pic:blipFill>
                  <pic:spPr bwMode="auto">
                    <a:xfrm>
                      <a:off x="0" y="0"/>
                      <a:ext cx="4556125" cy="2948305"/>
                    </a:xfrm>
                    <a:prstGeom prst="rect">
                      <a:avLst/>
                    </a:prstGeom>
                    <a:noFill/>
                    <a:ln w="9525">
                      <a:noFill/>
                      <a:miter lim="800000"/>
                      <a:headEnd/>
                      <a:tailEnd/>
                    </a:ln>
                  </pic:spPr>
                </pic:pic>
              </a:graphicData>
            </a:graphic>
          </wp:inline>
        </w:drawing>
      </w:r>
    </w:p>
    <w:p w:rsidR="00E75622" w:rsidRPr="00E75622" w:rsidRDefault="00E75622" w:rsidP="00E75622">
      <w:pPr>
        <w:pStyle w:val="Normal1"/>
        <w:spacing w:after="0" w:line="360" w:lineRule="auto"/>
        <w:jc w:val="both"/>
        <w:rPr>
          <w:rFonts w:ascii="Book Antiqua" w:hAnsi="Book Antiqua" w:cs="Times New Roman"/>
          <w:b/>
          <w:color w:val="auto"/>
          <w:sz w:val="24"/>
          <w:szCs w:val="24"/>
          <w:lang w:val="en-US" w:eastAsia="zh-CN"/>
        </w:rPr>
      </w:pPr>
      <w:r w:rsidRPr="00E75622">
        <w:rPr>
          <w:rFonts w:ascii="Book Antiqua" w:hAnsi="Book Antiqua" w:cs="Times New Roman"/>
          <w:b/>
          <w:color w:val="auto"/>
          <w:sz w:val="24"/>
          <w:szCs w:val="24"/>
          <w:lang w:val="en-US"/>
        </w:rPr>
        <w:t>Figure 2</w:t>
      </w:r>
      <w:r w:rsidRPr="00E75622">
        <w:rPr>
          <w:rFonts w:ascii="Book Antiqua" w:hAnsi="Book Antiqua" w:cs="Times New Roman" w:hint="eastAsia"/>
          <w:b/>
          <w:color w:val="auto"/>
          <w:sz w:val="24"/>
          <w:szCs w:val="24"/>
          <w:lang w:val="en-US" w:eastAsia="zh-CN"/>
        </w:rPr>
        <w:t xml:space="preserve"> </w:t>
      </w:r>
      <w:r w:rsidRPr="00E75622">
        <w:rPr>
          <w:rFonts w:ascii="Book Antiqua" w:hAnsi="Book Antiqua" w:cs="Times New Roman"/>
          <w:b/>
          <w:color w:val="auto"/>
          <w:sz w:val="24"/>
          <w:szCs w:val="24"/>
          <w:lang w:val="en-US"/>
        </w:rPr>
        <w:t>Main construct correlations for “Coward”</w:t>
      </w:r>
      <w:r w:rsidRPr="00E75622">
        <w:rPr>
          <w:rFonts w:ascii="Book Antiqua" w:hAnsi="Book Antiqua" w:cs="Times New Roman" w:hint="eastAsia"/>
          <w:b/>
          <w:color w:val="auto"/>
          <w:sz w:val="24"/>
          <w:szCs w:val="24"/>
          <w:lang w:val="en-US" w:eastAsia="zh-CN"/>
        </w:rPr>
        <w:t>.</w:t>
      </w:r>
    </w:p>
    <w:p w:rsidR="00887ADD" w:rsidRPr="00E75622"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887ADD" w:rsidRPr="00BD2FBB" w:rsidRDefault="00887ADD" w:rsidP="0066772A">
      <w:pPr>
        <w:pStyle w:val="Normal1"/>
        <w:spacing w:after="0" w:line="360" w:lineRule="auto"/>
        <w:jc w:val="both"/>
        <w:rPr>
          <w:rFonts w:ascii="Book Antiqua" w:hAnsi="Book Antiqua" w:cs="Times New Roman"/>
          <w:color w:val="auto"/>
          <w:sz w:val="24"/>
          <w:szCs w:val="24"/>
          <w:lang w:val="en-US"/>
        </w:rPr>
      </w:pPr>
    </w:p>
    <w:p w:rsidR="00BD2C44" w:rsidRPr="00BD2FBB" w:rsidRDefault="00BD2C44" w:rsidP="0066772A">
      <w:pPr>
        <w:pStyle w:val="Normal1"/>
        <w:spacing w:after="0" w:line="360" w:lineRule="auto"/>
        <w:jc w:val="both"/>
        <w:rPr>
          <w:rFonts w:ascii="Book Antiqua" w:hAnsi="Book Antiqua" w:cs="Times New Roman"/>
          <w:color w:val="auto"/>
          <w:sz w:val="24"/>
          <w:szCs w:val="24"/>
          <w:lang w:val="en-US"/>
        </w:rPr>
      </w:pPr>
    </w:p>
    <w:p w:rsidR="00815676" w:rsidRPr="00BD2FBB" w:rsidRDefault="00815676" w:rsidP="0066772A">
      <w:pPr>
        <w:pStyle w:val="Normal1"/>
        <w:spacing w:after="0" w:line="360" w:lineRule="auto"/>
        <w:jc w:val="both"/>
        <w:rPr>
          <w:rFonts w:ascii="Book Antiqua" w:hAnsi="Book Antiqua" w:cs="Times New Roman"/>
          <w:color w:val="auto"/>
          <w:sz w:val="24"/>
          <w:szCs w:val="24"/>
          <w:lang w:val="en-US"/>
        </w:rPr>
      </w:pPr>
    </w:p>
    <w:p w:rsidR="00E46B6B" w:rsidRPr="00BD2FBB" w:rsidRDefault="00E46B6B" w:rsidP="0066772A">
      <w:pPr>
        <w:pStyle w:val="Normal1"/>
        <w:spacing w:after="0" w:line="360" w:lineRule="auto"/>
        <w:jc w:val="both"/>
        <w:rPr>
          <w:rFonts w:ascii="Book Antiqua" w:hAnsi="Book Antiqua" w:cs="Times New Roman"/>
          <w:color w:val="auto"/>
          <w:sz w:val="24"/>
          <w:szCs w:val="24"/>
          <w:lang w:val="en-US"/>
        </w:rPr>
      </w:pPr>
    </w:p>
    <w:p w:rsidR="00E46B6B" w:rsidRPr="00BD2FBB" w:rsidRDefault="00E46B6B" w:rsidP="0066772A">
      <w:pPr>
        <w:pStyle w:val="Normal1"/>
        <w:spacing w:after="0" w:line="360" w:lineRule="auto"/>
        <w:jc w:val="both"/>
        <w:rPr>
          <w:rFonts w:ascii="Book Antiqua" w:hAnsi="Book Antiqua" w:cs="Times New Roman"/>
          <w:color w:val="auto"/>
          <w:sz w:val="24"/>
          <w:szCs w:val="24"/>
          <w:lang w:val="en-US"/>
        </w:rPr>
      </w:pPr>
    </w:p>
    <w:p w:rsidR="00E46B6B" w:rsidRPr="00BD2FBB" w:rsidRDefault="00E46B6B" w:rsidP="0066772A">
      <w:pPr>
        <w:pStyle w:val="Normal1"/>
        <w:spacing w:after="0" w:line="360" w:lineRule="auto"/>
        <w:jc w:val="both"/>
        <w:rPr>
          <w:rFonts w:ascii="Book Antiqua" w:hAnsi="Book Antiqua" w:cs="Times New Roman"/>
          <w:color w:val="auto"/>
          <w:sz w:val="24"/>
          <w:szCs w:val="24"/>
          <w:lang w:val="en-US"/>
        </w:rPr>
      </w:pPr>
    </w:p>
    <w:p w:rsidR="00E46B6B" w:rsidRPr="00BD2FBB" w:rsidRDefault="00E46B6B" w:rsidP="0066772A">
      <w:pPr>
        <w:pStyle w:val="Normal1"/>
        <w:spacing w:after="0" w:line="360" w:lineRule="auto"/>
        <w:jc w:val="both"/>
        <w:rPr>
          <w:rFonts w:ascii="Book Antiqua" w:hAnsi="Book Antiqua" w:cs="Times New Roman"/>
          <w:color w:val="auto"/>
          <w:sz w:val="24"/>
          <w:szCs w:val="24"/>
          <w:lang w:val="en-US"/>
        </w:rPr>
      </w:pPr>
    </w:p>
    <w:p w:rsidR="00E46B6B" w:rsidRPr="00BD2FBB" w:rsidRDefault="00E46B6B" w:rsidP="0066772A">
      <w:pPr>
        <w:pStyle w:val="Normal1"/>
        <w:spacing w:after="0" w:line="360" w:lineRule="auto"/>
        <w:jc w:val="both"/>
        <w:rPr>
          <w:rFonts w:ascii="Book Antiqua" w:hAnsi="Book Antiqua" w:cs="Times New Roman"/>
          <w:color w:val="auto"/>
          <w:sz w:val="24"/>
          <w:szCs w:val="24"/>
          <w:lang w:val="en-US"/>
        </w:rPr>
      </w:pPr>
    </w:p>
    <w:p w:rsidR="00E46B6B" w:rsidRPr="00BD2FBB" w:rsidRDefault="00E46B6B" w:rsidP="0066772A">
      <w:pPr>
        <w:pStyle w:val="Normal1"/>
        <w:spacing w:after="0" w:line="360" w:lineRule="auto"/>
        <w:jc w:val="both"/>
        <w:rPr>
          <w:rFonts w:ascii="Book Antiqua" w:hAnsi="Book Antiqua" w:cs="Times New Roman"/>
          <w:color w:val="auto"/>
          <w:sz w:val="24"/>
          <w:szCs w:val="24"/>
          <w:lang w:val="en-US"/>
        </w:rPr>
      </w:pPr>
    </w:p>
    <w:p w:rsidR="00815676" w:rsidRPr="00BD2FBB" w:rsidRDefault="00815676" w:rsidP="0066772A">
      <w:pPr>
        <w:pStyle w:val="Normal1"/>
        <w:spacing w:after="0" w:line="360" w:lineRule="auto"/>
        <w:jc w:val="both"/>
        <w:rPr>
          <w:rFonts w:ascii="Book Antiqua" w:hAnsi="Book Antiqua" w:cs="Times New Roman"/>
          <w:color w:val="auto"/>
          <w:sz w:val="24"/>
          <w:szCs w:val="24"/>
          <w:lang w:val="en-US"/>
        </w:rPr>
      </w:pPr>
    </w:p>
    <w:p w:rsidR="00DC586A" w:rsidRPr="00BD2FBB" w:rsidRDefault="00DC586A" w:rsidP="0066772A">
      <w:pPr>
        <w:pStyle w:val="Normal1"/>
        <w:spacing w:after="0" w:line="360" w:lineRule="auto"/>
        <w:jc w:val="both"/>
        <w:rPr>
          <w:rFonts w:ascii="Book Antiqua" w:hAnsi="Book Antiqua" w:cs="Times New Roman"/>
          <w:color w:val="auto"/>
          <w:sz w:val="24"/>
          <w:szCs w:val="24"/>
          <w:lang w:val="en-US"/>
        </w:rPr>
      </w:pPr>
      <w:r w:rsidRPr="00BD2FBB">
        <w:rPr>
          <w:rFonts w:ascii="Book Antiqua" w:hAnsi="Book Antiqua" w:cs="Times New Roman"/>
          <w:noProof/>
          <w:color w:val="auto"/>
          <w:sz w:val="24"/>
          <w:szCs w:val="24"/>
          <w:lang w:val="en-US" w:eastAsia="en-US"/>
        </w:rPr>
        <w:lastRenderedPageBreak/>
        <w:drawing>
          <wp:inline distT="0" distB="0" distL="0" distR="0" wp14:anchorId="01F5D900" wp14:editId="4F92834E">
            <wp:extent cx="5400040" cy="5063960"/>
            <wp:effectExtent l="0" t="0" r="0" b="0"/>
            <wp:docPr id="2" name="Imagen 2" descr="C:\Users\Selene\Downloads\Figure 3, axis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ene\Downloads\Figure 3, axis graph.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5063960"/>
                    </a:xfrm>
                    <a:prstGeom prst="rect">
                      <a:avLst/>
                    </a:prstGeom>
                    <a:noFill/>
                    <a:ln>
                      <a:noFill/>
                    </a:ln>
                  </pic:spPr>
                </pic:pic>
              </a:graphicData>
            </a:graphic>
          </wp:inline>
        </w:drawing>
      </w:r>
    </w:p>
    <w:p w:rsidR="00887ADD" w:rsidRPr="00BA2CEB" w:rsidRDefault="00BA2CEB" w:rsidP="00BA2CEB">
      <w:pPr>
        <w:pStyle w:val="Normal1"/>
        <w:spacing w:after="0" w:line="360" w:lineRule="auto"/>
        <w:jc w:val="both"/>
        <w:rPr>
          <w:rFonts w:ascii="Book Antiqua" w:hAnsi="Book Antiqua" w:cs="Times New Roman"/>
          <w:b/>
          <w:color w:val="auto"/>
          <w:sz w:val="24"/>
          <w:szCs w:val="24"/>
          <w:lang w:val="en-US" w:eastAsia="zh-CN"/>
        </w:rPr>
      </w:pPr>
      <w:r w:rsidRPr="00BA2CEB">
        <w:rPr>
          <w:rFonts w:ascii="Book Antiqua" w:hAnsi="Book Antiqua" w:cs="Times New Roman"/>
          <w:b/>
          <w:color w:val="auto"/>
          <w:sz w:val="24"/>
          <w:szCs w:val="24"/>
          <w:lang w:val="en-US"/>
        </w:rPr>
        <w:t>Figure 3</w:t>
      </w:r>
      <w:r w:rsidRPr="00BA2CEB">
        <w:rPr>
          <w:rFonts w:ascii="Book Antiqua" w:hAnsi="Book Antiqua" w:cs="Times New Roman" w:hint="eastAsia"/>
          <w:b/>
          <w:color w:val="auto"/>
          <w:sz w:val="24"/>
          <w:szCs w:val="24"/>
          <w:lang w:val="en-US" w:eastAsia="zh-CN"/>
        </w:rPr>
        <w:t xml:space="preserve"> </w:t>
      </w:r>
      <w:r w:rsidRPr="00BA2CEB">
        <w:rPr>
          <w:rFonts w:ascii="Book Antiqua" w:hAnsi="Book Antiqua" w:cs="Times New Roman"/>
          <w:b/>
          <w:color w:val="auto"/>
          <w:sz w:val="24"/>
          <w:szCs w:val="24"/>
          <w:lang w:val="en-US"/>
        </w:rPr>
        <w:t>Graph output for the main axes of James</w:t>
      </w:r>
      <w:r w:rsidRPr="00BA2CEB">
        <w:rPr>
          <w:rFonts w:ascii="Book Antiqua" w:hAnsi="Book Antiqua" w:cs="Times New Roman" w:hint="eastAsia"/>
          <w:b/>
          <w:color w:val="auto"/>
          <w:sz w:val="24"/>
          <w:szCs w:val="24"/>
          <w:lang w:val="en-US" w:eastAsia="zh-CN"/>
        </w:rPr>
        <w:t>.</w:t>
      </w:r>
      <w:r>
        <w:rPr>
          <w:rFonts w:ascii="Book Antiqua" w:hAnsi="Book Antiqua" w:cs="Times New Roman" w:hint="eastAsia"/>
          <w:b/>
          <w:color w:val="auto"/>
          <w:sz w:val="24"/>
          <w:szCs w:val="24"/>
          <w:lang w:val="en-US" w:eastAsia="zh-CN"/>
        </w:rPr>
        <w:t xml:space="preserve"> </w:t>
      </w:r>
      <w:r w:rsidR="00DC586A" w:rsidRPr="00BD2FBB">
        <w:rPr>
          <w:rFonts w:ascii="Book Antiqua" w:hAnsi="Book Antiqua" w:cs="Times New Roman"/>
          <w:color w:val="auto"/>
          <w:sz w:val="24"/>
          <w:szCs w:val="24"/>
          <w:lang w:val="en-US"/>
        </w:rPr>
        <w:t>Note:</w:t>
      </w:r>
      <w:r>
        <w:rPr>
          <w:rFonts w:ascii="Book Antiqua" w:hAnsi="Book Antiqua" w:cs="Times New Roman" w:hint="eastAsia"/>
          <w:b/>
          <w:color w:val="auto"/>
          <w:sz w:val="24"/>
          <w:szCs w:val="24"/>
          <w:lang w:val="en-US" w:eastAsia="zh-CN"/>
        </w:rPr>
        <w:t xml:space="preserve"> </w:t>
      </w:r>
      <w:r w:rsidR="00DC586A" w:rsidRPr="00BD2FBB">
        <w:rPr>
          <w:rFonts w:ascii="Book Antiqua" w:hAnsi="Book Antiqua" w:cs="Times New Roman"/>
          <w:color w:val="auto"/>
          <w:sz w:val="24"/>
          <w:szCs w:val="24"/>
          <w:lang w:val="en-US"/>
        </w:rPr>
        <w:t>(1) The construct</w:t>
      </w:r>
      <w:r w:rsidR="00A70205" w:rsidRPr="00BD2FBB">
        <w:rPr>
          <w:rFonts w:ascii="Book Antiqua" w:hAnsi="Book Antiqua" w:cs="Times New Roman"/>
          <w:color w:val="auto"/>
          <w:sz w:val="24"/>
          <w:szCs w:val="24"/>
          <w:lang w:val="en-US"/>
        </w:rPr>
        <w:t xml:space="preserve"> pole</w:t>
      </w:r>
      <w:r w:rsidR="00DC586A" w:rsidRPr="00BD2FBB">
        <w:rPr>
          <w:rFonts w:ascii="Book Antiqua" w:hAnsi="Book Antiqua" w:cs="Times New Roman"/>
          <w:color w:val="auto"/>
          <w:sz w:val="24"/>
          <w:szCs w:val="24"/>
          <w:lang w:val="en-US"/>
        </w:rPr>
        <w:t xml:space="preserve">s </w:t>
      </w:r>
      <w:r w:rsidR="008A548D" w:rsidRPr="00BD2FBB">
        <w:rPr>
          <w:rFonts w:ascii="Book Antiqua" w:hAnsi="Book Antiqua" w:cs="Times New Roman"/>
          <w:color w:val="auto"/>
          <w:sz w:val="24"/>
          <w:szCs w:val="24"/>
          <w:lang w:val="en-US"/>
        </w:rPr>
        <w:t>“</w:t>
      </w:r>
      <w:r w:rsidR="00DC586A" w:rsidRPr="00BD2FBB">
        <w:rPr>
          <w:rFonts w:ascii="Book Antiqua" w:hAnsi="Book Antiqua" w:cs="Times New Roman"/>
          <w:color w:val="auto"/>
          <w:sz w:val="24"/>
          <w:szCs w:val="24"/>
          <w:lang w:val="en-US"/>
        </w:rPr>
        <w:t>even-tempered</w:t>
      </w:r>
      <w:r w:rsidR="008A548D" w:rsidRPr="00BD2FBB">
        <w:rPr>
          <w:rFonts w:ascii="Book Antiqua" w:hAnsi="Book Antiqua" w:cs="Times New Roman"/>
          <w:color w:val="auto"/>
          <w:sz w:val="24"/>
          <w:szCs w:val="24"/>
          <w:lang w:val="en-US"/>
        </w:rPr>
        <w:t>”</w:t>
      </w:r>
      <w:r w:rsidR="00DC586A" w:rsidRPr="00BD2FBB">
        <w:rPr>
          <w:rFonts w:ascii="Book Antiqua" w:hAnsi="Book Antiqua" w:cs="Times New Roman"/>
          <w:color w:val="auto"/>
          <w:sz w:val="24"/>
          <w:szCs w:val="24"/>
          <w:lang w:val="en-US"/>
        </w:rPr>
        <w:t xml:space="preserve">, </w:t>
      </w:r>
      <w:r w:rsidR="008A548D" w:rsidRPr="00BD2FBB">
        <w:rPr>
          <w:rFonts w:ascii="Book Antiqua" w:hAnsi="Book Antiqua" w:cs="Times New Roman"/>
          <w:color w:val="auto"/>
          <w:sz w:val="24"/>
          <w:szCs w:val="24"/>
          <w:lang w:val="en-US"/>
        </w:rPr>
        <w:t>“</w:t>
      </w:r>
      <w:r w:rsidR="00DC586A" w:rsidRPr="00BD2FBB">
        <w:rPr>
          <w:rFonts w:ascii="Book Antiqua" w:hAnsi="Book Antiqua" w:cs="Times New Roman"/>
          <w:color w:val="auto"/>
          <w:sz w:val="24"/>
          <w:szCs w:val="24"/>
          <w:lang w:val="en-US"/>
        </w:rPr>
        <w:t>quiet</w:t>
      </w:r>
      <w:r w:rsidR="008A548D" w:rsidRPr="00BD2FBB">
        <w:rPr>
          <w:rFonts w:ascii="Book Antiqua" w:hAnsi="Book Antiqua" w:cs="Times New Roman"/>
          <w:color w:val="auto"/>
          <w:sz w:val="24"/>
          <w:szCs w:val="24"/>
          <w:lang w:val="en-US"/>
        </w:rPr>
        <w:t>”</w:t>
      </w:r>
      <w:r w:rsidR="00DC586A" w:rsidRPr="00BD2FBB">
        <w:rPr>
          <w:rFonts w:ascii="Book Antiqua" w:hAnsi="Book Antiqua" w:cs="Times New Roman"/>
          <w:color w:val="auto"/>
          <w:sz w:val="24"/>
          <w:szCs w:val="24"/>
          <w:lang w:val="en-US"/>
        </w:rPr>
        <w:t xml:space="preserve"> and </w:t>
      </w:r>
      <w:r w:rsidR="008A548D" w:rsidRPr="00BD2FBB">
        <w:rPr>
          <w:rFonts w:ascii="Book Antiqua" w:hAnsi="Book Antiqua" w:cs="Times New Roman"/>
          <w:color w:val="auto"/>
          <w:sz w:val="24"/>
          <w:szCs w:val="24"/>
          <w:lang w:val="en-US"/>
        </w:rPr>
        <w:t>“</w:t>
      </w:r>
      <w:r w:rsidR="00DC586A" w:rsidRPr="00BD2FBB">
        <w:rPr>
          <w:rFonts w:ascii="Book Antiqua" w:hAnsi="Book Antiqua" w:cs="Times New Roman"/>
          <w:color w:val="auto"/>
          <w:sz w:val="24"/>
          <w:szCs w:val="24"/>
          <w:lang w:val="en-US"/>
        </w:rPr>
        <w:t>calm</w:t>
      </w:r>
      <w:r w:rsidR="008A548D" w:rsidRPr="00BD2FBB">
        <w:rPr>
          <w:rFonts w:ascii="Book Antiqua" w:hAnsi="Book Antiqua" w:cs="Times New Roman"/>
          <w:color w:val="auto"/>
          <w:sz w:val="24"/>
          <w:szCs w:val="24"/>
          <w:lang w:val="en-US"/>
        </w:rPr>
        <w:t>” are</w:t>
      </w:r>
      <w:r w:rsidR="005C6C29">
        <w:rPr>
          <w:rFonts w:ascii="Book Antiqua" w:hAnsi="Book Antiqua" w:cs="Times New Roman"/>
          <w:color w:val="auto"/>
          <w:sz w:val="24"/>
          <w:szCs w:val="24"/>
          <w:lang w:val="en-US"/>
        </w:rPr>
        <w:t xml:space="preserve"> </w:t>
      </w:r>
      <w:r w:rsidR="00A70205" w:rsidRPr="00BD2FBB">
        <w:rPr>
          <w:rFonts w:ascii="Book Antiqua" w:hAnsi="Book Antiqua" w:cs="Times New Roman"/>
          <w:color w:val="auto"/>
          <w:sz w:val="24"/>
          <w:szCs w:val="24"/>
          <w:lang w:val="en-US"/>
        </w:rPr>
        <w:t>also</w:t>
      </w:r>
      <w:r w:rsidR="005C6C29">
        <w:rPr>
          <w:rFonts w:ascii="Book Antiqua" w:hAnsi="Book Antiqua" w:cs="Times New Roman"/>
          <w:color w:val="auto"/>
          <w:sz w:val="24"/>
          <w:szCs w:val="24"/>
          <w:lang w:val="en-US"/>
        </w:rPr>
        <w:t xml:space="preserve"> </w:t>
      </w:r>
      <w:r w:rsidR="00DC586A" w:rsidRPr="00BD2FBB">
        <w:rPr>
          <w:rFonts w:ascii="Book Antiqua" w:hAnsi="Book Antiqua" w:cs="Times New Roman"/>
          <w:color w:val="auto"/>
          <w:sz w:val="24"/>
          <w:szCs w:val="24"/>
          <w:lang w:val="en-US"/>
        </w:rPr>
        <w:t>allocate</w:t>
      </w:r>
      <w:r w:rsidR="008A548D" w:rsidRPr="00BD2FBB">
        <w:rPr>
          <w:rFonts w:ascii="Book Antiqua" w:hAnsi="Book Antiqua" w:cs="Times New Roman"/>
          <w:color w:val="auto"/>
          <w:sz w:val="24"/>
          <w:szCs w:val="24"/>
          <w:lang w:val="en-US"/>
        </w:rPr>
        <w:t>d</w:t>
      </w:r>
      <w:r>
        <w:rPr>
          <w:rFonts w:ascii="Book Antiqua" w:hAnsi="Book Antiqua" w:cs="Times New Roman"/>
          <w:color w:val="auto"/>
          <w:sz w:val="24"/>
          <w:szCs w:val="24"/>
          <w:lang w:val="en-US"/>
        </w:rPr>
        <w:t xml:space="preserve"> here</w:t>
      </w:r>
      <w:r>
        <w:rPr>
          <w:rFonts w:ascii="Book Antiqua" w:hAnsi="Book Antiqua" w:cs="Times New Roman" w:hint="eastAsia"/>
          <w:color w:val="auto"/>
          <w:sz w:val="24"/>
          <w:szCs w:val="24"/>
          <w:lang w:val="en-US" w:eastAsia="zh-CN"/>
        </w:rPr>
        <w:t xml:space="preserve">; </w:t>
      </w:r>
      <w:r w:rsidR="00DC586A" w:rsidRPr="00BD2FBB">
        <w:rPr>
          <w:rFonts w:ascii="Book Antiqua" w:hAnsi="Book Antiqua" w:cs="Times New Roman"/>
          <w:color w:val="auto"/>
          <w:sz w:val="24"/>
          <w:szCs w:val="24"/>
          <w:lang w:val="en-US"/>
        </w:rPr>
        <w:t>(2) The construct</w:t>
      </w:r>
      <w:r w:rsidR="00A70205" w:rsidRPr="00BD2FBB">
        <w:rPr>
          <w:rFonts w:ascii="Book Antiqua" w:hAnsi="Book Antiqua" w:cs="Times New Roman"/>
          <w:color w:val="auto"/>
          <w:sz w:val="24"/>
          <w:szCs w:val="24"/>
          <w:lang w:val="en-US"/>
        </w:rPr>
        <w:t xml:space="preserve"> pole</w:t>
      </w:r>
      <w:r w:rsidR="00DC586A" w:rsidRPr="00BD2FBB">
        <w:rPr>
          <w:rFonts w:ascii="Book Antiqua" w:hAnsi="Book Antiqua" w:cs="Times New Roman"/>
          <w:color w:val="auto"/>
          <w:sz w:val="24"/>
          <w:szCs w:val="24"/>
          <w:lang w:val="en-US"/>
        </w:rPr>
        <w:t xml:space="preserve">s </w:t>
      </w:r>
      <w:r w:rsidR="008A548D" w:rsidRPr="00BD2FBB">
        <w:rPr>
          <w:rFonts w:ascii="Book Antiqua" w:hAnsi="Book Antiqua" w:cs="Times New Roman"/>
          <w:color w:val="auto"/>
          <w:sz w:val="24"/>
          <w:szCs w:val="24"/>
          <w:lang w:val="en-US"/>
        </w:rPr>
        <w:t>“</w:t>
      </w:r>
      <w:r w:rsidR="00DC586A" w:rsidRPr="00BD2FBB">
        <w:rPr>
          <w:rFonts w:ascii="Book Antiqua" w:hAnsi="Book Antiqua" w:cs="Times New Roman"/>
          <w:color w:val="auto"/>
          <w:sz w:val="24"/>
          <w:szCs w:val="24"/>
          <w:lang w:val="en-US"/>
        </w:rPr>
        <w:t>happy</w:t>
      </w:r>
      <w:r w:rsidR="00A70205" w:rsidRPr="00BD2FBB">
        <w:rPr>
          <w:rFonts w:ascii="Book Antiqua" w:hAnsi="Book Antiqua" w:cs="Times New Roman"/>
          <w:color w:val="auto"/>
          <w:sz w:val="24"/>
          <w:szCs w:val="24"/>
          <w:lang w:val="en-US"/>
        </w:rPr>
        <w:t>”</w:t>
      </w:r>
      <w:r w:rsidR="008D656C" w:rsidRPr="00BD2FBB">
        <w:rPr>
          <w:rFonts w:ascii="Book Antiqua" w:hAnsi="Book Antiqua" w:cs="Times New Roman"/>
          <w:color w:val="auto"/>
          <w:sz w:val="24"/>
          <w:szCs w:val="24"/>
          <w:lang w:val="en-US"/>
        </w:rPr>
        <w:t>,</w:t>
      </w:r>
      <w:r w:rsidR="00B41DA5">
        <w:rPr>
          <w:rFonts w:ascii="Book Antiqua" w:hAnsi="Book Antiqua" w:cs="Times New Roman" w:hint="eastAsia"/>
          <w:color w:val="auto"/>
          <w:sz w:val="24"/>
          <w:szCs w:val="24"/>
          <w:lang w:val="en-US" w:eastAsia="zh-CN"/>
        </w:rPr>
        <w:t xml:space="preserve"> </w:t>
      </w:r>
      <w:r w:rsidR="00A70205" w:rsidRPr="00BD2FBB">
        <w:rPr>
          <w:rFonts w:ascii="Book Antiqua" w:hAnsi="Book Antiqua" w:cs="Times New Roman"/>
          <w:color w:val="auto"/>
          <w:sz w:val="24"/>
          <w:szCs w:val="24"/>
          <w:lang w:val="en-US"/>
        </w:rPr>
        <w:t>“</w:t>
      </w:r>
      <w:r w:rsidR="00DC586A" w:rsidRPr="00BD2FBB">
        <w:rPr>
          <w:rFonts w:ascii="Book Antiqua" w:hAnsi="Book Antiqua" w:cs="Times New Roman"/>
          <w:color w:val="auto"/>
          <w:sz w:val="24"/>
          <w:szCs w:val="24"/>
          <w:lang w:val="en-US"/>
        </w:rPr>
        <w:t>respects family</w:t>
      </w:r>
      <w:r w:rsidR="00A70205" w:rsidRPr="00BD2FBB">
        <w:rPr>
          <w:rFonts w:ascii="Book Antiqua" w:hAnsi="Book Antiqua" w:cs="Times New Roman"/>
          <w:color w:val="auto"/>
          <w:sz w:val="24"/>
          <w:szCs w:val="24"/>
          <w:lang w:val="en-US"/>
        </w:rPr>
        <w:t>”</w:t>
      </w:r>
      <w:r w:rsidR="008D656C" w:rsidRPr="00BD2FBB">
        <w:rPr>
          <w:rFonts w:ascii="Book Antiqua" w:hAnsi="Book Antiqua" w:cs="Times New Roman"/>
          <w:color w:val="auto"/>
          <w:sz w:val="24"/>
          <w:szCs w:val="24"/>
          <w:lang w:val="en-US"/>
        </w:rPr>
        <w:t xml:space="preserve"> and “good person”</w:t>
      </w:r>
      <w:r w:rsidR="005C6C29">
        <w:rPr>
          <w:rFonts w:ascii="Book Antiqua" w:hAnsi="Book Antiqua" w:cs="Times New Roman"/>
          <w:color w:val="auto"/>
          <w:sz w:val="24"/>
          <w:szCs w:val="24"/>
          <w:lang w:val="en-US"/>
        </w:rPr>
        <w:t xml:space="preserve"> </w:t>
      </w:r>
      <w:r w:rsidR="00A70205" w:rsidRPr="00BD2FBB">
        <w:rPr>
          <w:rFonts w:ascii="Book Antiqua" w:hAnsi="Book Antiqua" w:cs="Times New Roman"/>
          <w:color w:val="auto"/>
          <w:sz w:val="24"/>
          <w:szCs w:val="24"/>
          <w:lang w:val="en-US"/>
        </w:rPr>
        <w:t>a</w:t>
      </w:r>
      <w:r w:rsidR="005C6C29">
        <w:rPr>
          <w:rFonts w:ascii="Book Antiqua" w:hAnsi="Book Antiqua" w:cs="Times New Roman"/>
          <w:color w:val="auto"/>
          <w:sz w:val="24"/>
          <w:szCs w:val="24"/>
          <w:lang w:val="en-US"/>
        </w:rPr>
        <w:t xml:space="preserve"> </w:t>
      </w:r>
      <w:r w:rsidR="00A70205" w:rsidRPr="00BD2FBB">
        <w:rPr>
          <w:rFonts w:ascii="Book Antiqua" w:hAnsi="Book Antiqua" w:cs="Times New Roman"/>
          <w:color w:val="auto"/>
          <w:sz w:val="24"/>
          <w:szCs w:val="24"/>
          <w:lang w:val="en-US"/>
        </w:rPr>
        <w:t>real</w:t>
      </w:r>
      <w:r w:rsidR="005C6C29">
        <w:rPr>
          <w:rFonts w:ascii="Book Antiqua" w:hAnsi="Book Antiqua" w:cs="Times New Roman"/>
          <w:color w:val="auto"/>
          <w:sz w:val="24"/>
          <w:szCs w:val="24"/>
          <w:lang w:val="en-US"/>
        </w:rPr>
        <w:t xml:space="preserve"> </w:t>
      </w:r>
      <w:bookmarkStart w:id="14" w:name="_GoBack"/>
      <w:bookmarkEnd w:id="14"/>
      <w:r w:rsidR="00A70205" w:rsidRPr="00BD2FBB">
        <w:rPr>
          <w:rFonts w:ascii="Book Antiqua" w:hAnsi="Book Antiqua" w:cs="Times New Roman"/>
          <w:color w:val="auto"/>
          <w:sz w:val="24"/>
          <w:szCs w:val="24"/>
          <w:lang w:val="en-US"/>
        </w:rPr>
        <w:t>so</w:t>
      </w:r>
      <w:r w:rsidR="005C6C29">
        <w:rPr>
          <w:rFonts w:ascii="Book Antiqua" w:hAnsi="Book Antiqua" w:cs="Times New Roman"/>
          <w:color w:val="auto"/>
          <w:sz w:val="24"/>
          <w:szCs w:val="24"/>
          <w:lang w:val="en-US"/>
        </w:rPr>
        <w:t xml:space="preserve"> </w:t>
      </w:r>
      <w:r w:rsidR="00DC586A" w:rsidRPr="00BD2FBB">
        <w:rPr>
          <w:rFonts w:ascii="Book Antiqua" w:hAnsi="Book Antiqua" w:cs="Times New Roman"/>
          <w:color w:val="auto"/>
          <w:sz w:val="24"/>
          <w:szCs w:val="24"/>
          <w:lang w:val="en-US"/>
        </w:rPr>
        <w:t>allocate</w:t>
      </w:r>
      <w:r w:rsidR="00A70205" w:rsidRPr="00BD2FBB">
        <w:rPr>
          <w:rFonts w:ascii="Book Antiqua" w:hAnsi="Book Antiqua" w:cs="Times New Roman"/>
          <w:color w:val="auto"/>
          <w:sz w:val="24"/>
          <w:szCs w:val="24"/>
          <w:lang w:val="en-US"/>
        </w:rPr>
        <w:t>d</w:t>
      </w:r>
      <w:r w:rsidR="00DC586A" w:rsidRPr="00BD2FBB">
        <w:rPr>
          <w:rFonts w:ascii="Book Antiqua" w:hAnsi="Book Antiqua" w:cs="Times New Roman"/>
          <w:color w:val="auto"/>
          <w:sz w:val="24"/>
          <w:szCs w:val="24"/>
          <w:lang w:val="en-US"/>
        </w:rPr>
        <w:t xml:space="preserve"> here.</w:t>
      </w:r>
    </w:p>
    <w:sectPr w:rsidR="00887ADD" w:rsidRPr="00BA2CEB" w:rsidSect="007269AA">
      <w:pgSz w:w="11906" w:h="16838"/>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B6B" w:rsidRDefault="00851B6B" w:rsidP="006340B0">
      <w:pPr>
        <w:spacing w:after="0" w:line="240" w:lineRule="auto"/>
      </w:pPr>
      <w:r>
        <w:separator/>
      </w:r>
    </w:p>
  </w:endnote>
  <w:endnote w:type="continuationSeparator" w:id="0">
    <w:p w:rsidR="00851B6B" w:rsidRDefault="00851B6B" w:rsidP="0063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366"/>
      <w:docPartObj>
        <w:docPartGallery w:val="Page Numbers (Bottom of Page)"/>
        <w:docPartUnique/>
      </w:docPartObj>
    </w:sdtPr>
    <w:sdtEndPr/>
    <w:sdtContent>
      <w:p w:rsidR="005919E4" w:rsidRDefault="005919E4">
        <w:pPr>
          <w:pStyle w:val="Footer"/>
          <w:jc w:val="center"/>
        </w:pPr>
        <w:r>
          <w:fldChar w:fldCharType="begin"/>
        </w:r>
        <w:r>
          <w:instrText xml:space="preserve"> PAGE   \* MERGEFORMAT </w:instrText>
        </w:r>
        <w:r>
          <w:fldChar w:fldCharType="separate"/>
        </w:r>
        <w:r w:rsidR="005C6C29">
          <w:rPr>
            <w:noProof/>
          </w:rPr>
          <w:t>2</w:t>
        </w:r>
        <w:r>
          <w:rPr>
            <w:noProof/>
          </w:rPr>
          <w:fldChar w:fldCharType="end"/>
        </w:r>
      </w:p>
    </w:sdtContent>
  </w:sdt>
  <w:p w:rsidR="005919E4" w:rsidRDefault="005919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B6B" w:rsidRDefault="00851B6B" w:rsidP="006340B0">
      <w:pPr>
        <w:spacing w:after="0" w:line="240" w:lineRule="auto"/>
      </w:pPr>
      <w:r>
        <w:separator/>
      </w:r>
    </w:p>
  </w:footnote>
  <w:footnote w:type="continuationSeparator" w:id="0">
    <w:p w:rsidR="00851B6B" w:rsidRDefault="00851B6B" w:rsidP="006340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6CD4"/>
    <w:multiLevelType w:val="singleLevel"/>
    <w:tmpl w:val="0C0A000F"/>
    <w:lvl w:ilvl="0">
      <w:start w:val="1"/>
      <w:numFmt w:val="decimal"/>
      <w:lvlText w:val="%1."/>
      <w:lvlJc w:val="left"/>
      <w:pPr>
        <w:tabs>
          <w:tab w:val="num" w:pos="360"/>
        </w:tabs>
        <w:ind w:left="360" w:hanging="360"/>
      </w:pPr>
    </w:lvl>
  </w:abstractNum>
  <w:abstractNum w:abstractNumId="1">
    <w:nsid w:val="1A8176D8"/>
    <w:multiLevelType w:val="hybridMultilevel"/>
    <w:tmpl w:val="FAA40768"/>
    <w:lvl w:ilvl="0" w:tplc="0C0A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
    <w:nsid w:val="39E07C75"/>
    <w:multiLevelType w:val="hybridMultilevel"/>
    <w:tmpl w:val="B42C96B6"/>
    <w:lvl w:ilvl="0" w:tplc="0C0A0017">
      <w:start w:val="1"/>
      <w:numFmt w:val="lowerLetter"/>
      <w:lvlText w:val="%1)"/>
      <w:lvlJc w:val="left"/>
      <w:pPr>
        <w:ind w:left="36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484A080A"/>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
    <w:nsid w:val="4CDD08E7"/>
    <w:multiLevelType w:val="hybridMultilevel"/>
    <w:tmpl w:val="1F46090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DB31A68"/>
    <w:multiLevelType w:val="multilevel"/>
    <w:tmpl w:val="56845E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1222762"/>
    <w:multiLevelType w:val="singleLevel"/>
    <w:tmpl w:val="0C0A000F"/>
    <w:lvl w:ilvl="0">
      <w:start w:val="1"/>
      <w:numFmt w:val="decimal"/>
      <w:lvlText w:val="%1."/>
      <w:lvlJc w:val="left"/>
      <w:pPr>
        <w:tabs>
          <w:tab w:val="num" w:pos="360"/>
        </w:tabs>
        <w:ind w:left="360" w:hanging="360"/>
      </w:pPr>
    </w:lvl>
  </w:abstractNum>
  <w:abstractNum w:abstractNumId="7">
    <w:nsid w:val="794469F7"/>
    <w:multiLevelType w:val="hybridMultilevel"/>
    <w:tmpl w:val="078A8476"/>
    <w:lvl w:ilvl="0" w:tplc="03066A28">
      <w:numFmt w:val="bullet"/>
      <w:lvlText w:val=""/>
      <w:lvlJc w:val="left"/>
      <w:pPr>
        <w:ind w:left="720" w:hanging="360"/>
      </w:pPr>
      <w:rPr>
        <w:rFonts w:ascii="Wingdings" w:eastAsia="Calibri" w:hAnsi="Wingdings" w:cs="Times New Roman"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AA600E3"/>
    <w:multiLevelType w:val="multilevel"/>
    <w:tmpl w:val="57E2E6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8"/>
  </w:num>
  <w:num w:numId="3">
    <w:abstractNumId w:val="7"/>
  </w:num>
  <w:num w:numId="4">
    <w:abstractNumId w:val="3"/>
  </w:num>
  <w:num w:numId="5">
    <w:abstractNumId w:val="6"/>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EF"/>
    <w:rsid w:val="00002B62"/>
    <w:rsid w:val="000031EA"/>
    <w:rsid w:val="00006B9B"/>
    <w:rsid w:val="00010D36"/>
    <w:rsid w:val="00013DE9"/>
    <w:rsid w:val="0001535B"/>
    <w:rsid w:val="00017D2D"/>
    <w:rsid w:val="00027AD8"/>
    <w:rsid w:val="00032638"/>
    <w:rsid w:val="00057A6B"/>
    <w:rsid w:val="000611BF"/>
    <w:rsid w:val="0006613D"/>
    <w:rsid w:val="00086159"/>
    <w:rsid w:val="00094889"/>
    <w:rsid w:val="000955DF"/>
    <w:rsid w:val="000A1EA0"/>
    <w:rsid w:val="000A2D97"/>
    <w:rsid w:val="000A7951"/>
    <w:rsid w:val="000B7C90"/>
    <w:rsid w:val="000C1308"/>
    <w:rsid w:val="000D2A8F"/>
    <w:rsid w:val="000D2FEE"/>
    <w:rsid w:val="000D49E9"/>
    <w:rsid w:val="000D612E"/>
    <w:rsid w:val="000D654A"/>
    <w:rsid w:val="000E0DDA"/>
    <w:rsid w:val="000E4FF7"/>
    <w:rsid w:val="000E5F82"/>
    <w:rsid w:val="000E76C3"/>
    <w:rsid w:val="000F01F6"/>
    <w:rsid w:val="00107B2B"/>
    <w:rsid w:val="0011166D"/>
    <w:rsid w:val="00116141"/>
    <w:rsid w:val="00116200"/>
    <w:rsid w:val="001238CB"/>
    <w:rsid w:val="00123CDF"/>
    <w:rsid w:val="00126625"/>
    <w:rsid w:val="0012672D"/>
    <w:rsid w:val="001342A7"/>
    <w:rsid w:val="0013755B"/>
    <w:rsid w:val="0014198D"/>
    <w:rsid w:val="00146D70"/>
    <w:rsid w:val="001633BA"/>
    <w:rsid w:val="00165DEB"/>
    <w:rsid w:val="001719E8"/>
    <w:rsid w:val="00172D12"/>
    <w:rsid w:val="001778A1"/>
    <w:rsid w:val="00183EB6"/>
    <w:rsid w:val="00187F0B"/>
    <w:rsid w:val="00190E79"/>
    <w:rsid w:val="00191B00"/>
    <w:rsid w:val="001A3758"/>
    <w:rsid w:val="001A50C5"/>
    <w:rsid w:val="001A79F8"/>
    <w:rsid w:val="001B032C"/>
    <w:rsid w:val="001B1F01"/>
    <w:rsid w:val="001B3994"/>
    <w:rsid w:val="001B6B44"/>
    <w:rsid w:val="001C5F65"/>
    <w:rsid w:val="001C6FEE"/>
    <w:rsid w:val="001E1142"/>
    <w:rsid w:val="001F706F"/>
    <w:rsid w:val="00200FD1"/>
    <w:rsid w:val="00204CC6"/>
    <w:rsid w:val="00204F16"/>
    <w:rsid w:val="00205D4C"/>
    <w:rsid w:val="002132EC"/>
    <w:rsid w:val="00216FC3"/>
    <w:rsid w:val="00220B1E"/>
    <w:rsid w:val="002210C6"/>
    <w:rsid w:val="00221A17"/>
    <w:rsid w:val="00224284"/>
    <w:rsid w:val="00232BE1"/>
    <w:rsid w:val="00235D77"/>
    <w:rsid w:val="00241DBD"/>
    <w:rsid w:val="002424CD"/>
    <w:rsid w:val="002506E2"/>
    <w:rsid w:val="002529FC"/>
    <w:rsid w:val="00256B26"/>
    <w:rsid w:val="002728DF"/>
    <w:rsid w:val="002730F3"/>
    <w:rsid w:val="0028735A"/>
    <w:rsid w:val="002A0071"/>
    <w:rsid w:val="002A3592"/>
    <w:rsid w:val="002B29FD"/>
    <w:rsid w:val="002C08E9"/>
    <w:rsid w:val="002C20D1"/>
    <w:rsid w:val="002C5724"/>
    <w:rsid w:val="002C741F"/>
    <w:rsid w:val="002C7757"/>
    <w:rsid w:val="002D562F"/>
    <w:rsid w:val="002E1A81"/>
    <w:rsid w:val="002E2915"/>
    <w:rsid w:val="002F0B48"/>
    <w:rsid w:val="002F5287"/>
    <w:rsid w:val="00301360"/>
    <w:rsid w:val="00302304"/>
    <w:rsid w:val="0030491E"/>
    <w:rsid w:val="00310E0C"/>
    <w:rsid w:val="003125C2"/>
    <w:rsid w:val="00314C5D"/>
    <w:rsid w:val="00314CBC"/>
    <w:rsid w:val="00314D71"/>
    <w:rsid w:val="003152A7"/>
    <w:rsid w:val="00320C54"/>
    <w:rsid w:val="00320F1F"/>
    <w:rsid w:val="00326F9B"/>
    <w:rsid w:val="00335947"/>
    <w:rsid w:val="0033680C"/>
    <w:rsid w:val="00336885"/>
    <w:rsid w:val="00345352"/>
    <w:rsid w:val="003547D3"/>
    <w:rsid w:val="00356467"/>
    <w:rsid w:val="00361EAC"/>
    <w:rsid w:val="00362EDA"/>
    <w:rsid w:val="00365E43"/>
    <w:rsid w:val="00372C99"/>
    <w:rsid w:val="00374A42"/>
    <w:rsid w:val="00374BA0"/>
    <w:rsid w:val="00375E4A"/>
    <w:rsid w:val="00381262"/>
    <w:rsid w:val="00385E2E"/>
    <w:rsid w:val="00386B02"/>
    <w:rsid w:val="003900DA"/>
    <w:rsid w:val="00391BB3"/>
    <w:rsid w:val="003924B3"/>
    <w:rsid w:val="00397396"/>
    <w:rsid w:val="003A0D44"/>
    <w:rsid w:val="003B365C"/>
    <w:rsid w:val="003C30A5"/>
    <w:rsid w:val="003C4647"/>
    <w:rsid w:val="003D6D55"/>
    <w:rsid w:val="003E02D2"/>
    <w:rsid w:val="003E4259"/>
    <w:rsid w:val="003E4873"/>
    <w:rsid w:val="003F070E"/>
    <w:rsid w:val="00400F31"/>
    <w:rsid w:val="004015D9"/>
    <w:rsid w:val="00403CA1"/>
    <w:rsid w:val="00404CFA"/>
    <w:rsid w:val="004135CC"/>
    <w:rsid w:val="00424861"/>
    <w:rsid w:val="0042489A"/>
    <w:rsid w:val="0042616C"/>
    <w:rsid w:val="00430B5F"/>
    <w:rsid w:val="00434A65"/>
    <w:rsid w:val="0043759C"/>
    <w:rsid w:val="004431AA"/>
    <w:rsid w:val="00443F7B"/>
    <w:rsid w:val="0044602A"/>
    <w:rsid w:val="00446F39"/>
    <w:rsid w:val="0045212F"/>
    <w:rsid w:val="004605FE"/>
    <w:rsid w:val="004613F8"/>
    <w:rsid w:val="00462D8B"/>
    <w:rsid w:val="004635BA"/>
    <w:rsid w:val="00464701"/>
    <w:rsid w:val="00485EB6"/>
    <w:rsid w:val="00487F03"/>
    <w:rsid w:val="004B3C83"/>
    <w:rsid w:val="004B472C"/>
    <w:rsid w:val="004B4896"/>
    <w:rsid w:val="004B6D25"/>
    <w:rsid w:val="004C1BA5"/>
    <w:rsid w:val="004E0185"/>
    <w:rsid w:val="004E5BF1"/>
    <w:rsid w:val="004E702C"/>
    <w:rsid w:val="004F1485"/>
    <w:rsid w:val="004F1AD3"/>
    <w:rsid w:val="004F2FC0"/>
    <w:rsid w:val="004F3F37"/>
    <w:rsid w:val="004F790B"/>
    <w:rsid w:val="005072D9"/>
    <w:rsid w:val="00510B79"/>
    <w:rsid w:val="00511F84"/>
    <w:rsid w:val="00515B95"/>
    <w:rsid w:val="00517683"/>
    <w:rsid w:val="00526D32"/>
    <w:rsid w:val="005338ED"/>
    <w:rsid w:val="005343EF"/>
    <w:rsid w:val="00535147"/>
    <w:rsid w:val="00535176"/>
    <w:rsid w:val="005414DC"/>
    <w:rsid w:val="00541968"/>
    <w:rsid w:val="00544085"/>
    <w:rsid w:val="00545365"/>
    <w:rsid w:val="00545B0B"/>
    <w:rsid w:val="0055235F"/>
    <w:rsid w:val="005563D1"/>
    <w:rsid w:val="00556B9C"/>
    <w:rsid w:val="00560F3A"/>
    <w:rsid w:val="005621A8"/>
    <w:rsid w:val="0057375F"/>
    <w:rsid w:val="005919E4"/>
    <w:rsid w:val="005A6889"/>
    <w:rsid w:val="005A6AED"/>
    <w:rsid w:val="005B04B3"/>
    <w:rsid w:val="005C3216"/>
    <w:rsid w:val="005C6C29"/>
    <w:rsid w:val="005C74F2"/>
    <w:rsid w:val="005D74FB"/>
    <w:rsid w:val="005E19D7"/>
    <w:rsid w:val="005E5054"/>
    <w:rsid w:val="005E528F"/>
    <w:rsid w:val="005F0204"/>
    <w:rsid w:val="005F0266"/>
    <w:rsid w:val="005F7C5D"/>
    <w:rsid w:val="00605CB2"/>
    <w:rsid w:val="00606AAA"/>
    <w:rsid w:val="0062035E"/>
    <w:rsid w:val="00621431"/>
    <w:rsid w:val="00623213"/>
    <w:rsid w:val="006303E6"/>
    <w:rsid w:val="0063252B"/>
    <w:rsid w:val="006340B0"/>
    <w:rsid w:val="00635E09"/>
    <w:rsid w:val="00640292"/>
    <w:rsid w:val="00644A6B"/>
    <w:rsid w:val="0064538A"/>
    <w:rsid w:val="00645504"/>
    <w:rsid w:val="00645842"/>
    <w:rsid w:val="006522A7"/>
    <w:rsid w:val="0065434C"/>
    <w:rsid w:val="006544CB"/>
    <w:rsid w:val="00655AD3"/>
    <w:rsid w:val="00665418"/>
    <w:rsid w:val="006671AA"/>
    <w:rsid w:val="0066772A"/>
    <w:rsid w:val="00667EAF"/>
    <w:rsid w:val="00670B1B"/>
    <w:rsid w:val="00671DA6"/>
    <w:rsid w:val="006722F9"/>
    <w:rsid w:val="00675AD8"/>
    <w:rsid w:val="00690AC0"/>
    <w:rsid w:val="00691A70"/>
    <w:rsid w:val="006A1E99"/>
    <w:rsid w:val="006A2C11"/>
    <w:rsid w:val="006B3D6B"/>
    <w:rsid w:val="006B51BD"/>
    <w:rsid w:val="006C44A0"/>
    <w:rsid w:val="006E3738"/>
    <w:rsid w:val="006E4548"/>
    <w:rsid w:val="006E5065"/>
    <w:rsid w:val="006E7137"/>
    <w:rsid w:val="006E77FD"/>
    <w:rsid w:val="007030B0"/>
    <w:rsid w:val="007045A3"/>
    <w:rsid w:val="00704715"/>
    <w:rsid w:val="00711D18"/>
    <w:rsid w:val="00713AE0"/>
    <w:rsid w:val="00717E47"/>
    <w:rsid w:val="007249EE"/>
    <w:rsid w:val="007269AA"/>
    <w:rsid w:val="00732E63"/>
    <w:rsid w:val="007364C7"/>
    <w:rsid w:val="00741BE6"/>
    <w:rsid w:val="007520E4"/>
    <w:rsid w:val="00755B94"/>
    <w:rsid w:val="00755F93"/>
    <w:rsid w:val="00764839"/>
    <w:rsid w:val="007648BB"/>
    <w:rsid w:val="00765732"/>
    <w:rsid w:val="00771540"/>
    <w:rsid w:val="0077289C"/>
    <w:rsid w:val="00773649"/>
    <w:rsid w:val="007772F3"/>
    <w:rsid w:val="00781D52"/>
    <w:rsid w:val="00782732"/>
    <w:rsid w:val="00784663"/>
    <w:rsid w:val="00791CB8"/>
    <w:rsid w:val="007936FE"/>
    <w:rsid w:val="007A1315"/>
    <w:rsid w:val="007A3176"/>
    <w:rsid w:val="007A3AA5"/>
    <w:rsid w:val="007B0B27"/>
    <w:rsid w:val="007B5CEE"/>
    <w:rsid w:val="007C32A4"/>
    <w:rsid w:val="007D0353"/>
    <w:rsid w:val="007E234A"/>
    <w:rsid w:val="007E2559"/>
    <w:rsid w:val="007E7194"/>
    <w:rsid w:val="007E79BC"/>
    <w:rsid w:val="007F6C3B"/>
    <w:rsid w:val="007F7597"/>
    <w:rsid w:val="008077EE"/>
    <w:rsid w:val="00815676"/>
    <w:rsid w:val="00824B2C"/>
    <w:rsid w:val="00830028"/>
    <w:rsid w:val="008315CC"/>
    <w:rsid w:val="00832A41"/>
    <w:rsid w:val="008344C0"/>
    <w:rsid w:val="00844AE2"/>
    <w:rsid w:val="00846F88"/>
    <w:rsid w:val="00847559"/>
    <w:rsid w:val="008512BD"/>
    <w:rsid w:val="00851B6B"/>
    <w:rsid w:val="008528D9"/>
    <w:rsid w:val="00866E20"/>
    <w:rsid w:val="00867507"/>
    <w:rsid w:val="0087234C"/>
    <w:rsid w:val="00872DD1"/>
    <w:rsid w:val="00874313"/>
    <w:rsid w:val="00884F6F"/>
    <w:rsid w:val="00887ADD"/>
    <w:rsid w:val="00894C34"/>
    <w:rsid w:val="00895698"/>
    <w:rsid w:val="00896F89"/>
    <w:rsid w:val="00896FE9"/>
    <w:rsid w:val="008A548D"/>
    <w:rsid w:val="008B1C0B"/>
    <w:rsid w:val="008B268A"/>
    <w:rsid w:val="008B3CCF"/>
    <w:rsid w:val="008B42B2"/>
    <w:rsid w:val="008B7374"/>
    <w:rsid w:val="008C045A"/>
    <w:rsid w:val="008C1F63"/>
    <w:rsid w:val="008C56B6"/>
    <w:rsid w:val="008C6267"/>
    <w:rsid w:val="008C73C9"/>
    <w:rsid w:val="008D1DE3"/>
    <w:rsid w:val="008D29FE"/>
    <w:rsid w:val="008D3A19"/>
    <w:rsid w:val="008D656C"/>
    <w:rsid w:val="008D7E45"/>
    <w:rsid w:val="008E6C57"/>
    <w:rsid w:val="008E7220"/>
    <w:rsid w:val="008E7C79"/>
    <w:rsid w:val="008F085A"/>
    <w:rsid w:val="008F10F7"/>
    <w:rsid w:val="008F6081"/>
    <w:rsid w:val="00904238"/>
    <w:rsid w:val="00913B8E"/>
    <w:rsid w:val="00914109"/>
    <w:rsid w:val="00924FEE"/>
    <w:rsid w:val="00932CE5"/>
    <w:rsid w:val="00936867"/>
    <w:rsid w:val="00945B0B"/>
    <w:rsid w:val="00964A2D"/>
    <w:rsid w:val="00966C2C"/>
    <w:rsid w:val="009707E1"/>
    <w:rsid w:val="0097270D"/>
    <w:rsid w:val="00975972"/>
    <w:rsid w:val="00983EB2"/>
    <w:rsid w:val="00984BDE"/>
    <w:rsid w:val="00984F68"/>
    <w:rsid w:val="0099670C"/>
    <w:rsid w:val="00997487"/>
    <w:rsid w:val="009974A1"/>
    <w:rsid w:val="00997D58"/>
    <w:rsid w:val="009A587C"/>
    <w:rsid w:val="009A6A33"/>
    <w:rsid w:val="009B5156"/>
    <w:rsid w:val="009B6C3A"/>
    <w:rsid w:val="009D0726"/>
    <w:rsid w:val="009E1663"/>
    <w:rsid w:val="009E20C9"/>
    <w:rsid w:val="009E64A7"/>
    <w:rsid w:val="009F69B5"/>
    <w:rsid w:val="00A00927"/>
    <w:rsid w:val="00A057B6"/>
    <w:rsid w:val="00A1247B"/>
    <w:rsid w:val="00A13DD8"/>
    <w:rsid w:val="00A15B16"/>
    <w:rsid w:val="00A17880"/>
    <w:rsid w:val="00A25539"/>
    <w:rsid w:val="00A30ABD"/>
    <w:rsid w:val="00A3499D"/>
    <w:rsid w:val="00A352EA"/>
    <w:rsid w:val="00A36170"/>
    <w:rsid w:val="00A36282"/>
    <w:rsid w:val="00A37525"/>
    <w:rsid w:val="00A43E95"/>
    <w:rsid w:val="00A47B61"/>
    <w:rsid w:val="00A55F2B"/>
    <w:rsid w:val="00A651DA"/>
    <w:rsid w:val="00A6554D"/>
    <w:rsid w:val="00A6792A"/>
    <w:rsid w:val="00A70205"/>
    <w:rsid w:val="00A712D4"/>
    <w:rsid w:val="00A81069"/>
    <w:rsid w:val="00A817EC"/>
    <w:rsid w:val="00A8355F"/>
    <w:rsid w:val="00A86FDA"/>
    <w:rsid w:val="00A9439D"/>
    <w:rsid w:val="00AA4629"/>
    <w:rsid w:val="00AA48B0"/>
    <w:rsid w:val="00AA5730"/>
    <w:rsid w:val="00AB1C9A"/>
    <w:rsid w:val="00AB2C2D"/>
    <w:rsid w:val="00AB34AE"/>
    <w:rsid w:val="00AB53C4"/>
    <w:rsid w:val="00AC02B9"/>
    <w:rsid w:val="00AC0D4A"/>
    <w:rsid w:val="00AC2059"/>
    <w:rsid w:val="00AC2F67"/>
    <w:rsid w:val="00AC392F"/>
    <w:rsid w:val="00AD4060"/>
    <w:rsid w:val="00AD4FBF"/>
    <w:rsid w:val="00AD58BD"/>
    <w:rsid w:val="00AE6195"/>
    <w:rsid w:val="00AF4271"/>
    <w:rsid w:val="00B00C84"/>
    <w:rsid w:val="00B01D5D"/>
    <w:rsid w:val="00B02EBC"/>
    <w:rsid w:val="00B22FF0"/>
    <w:rsid w:val="00B24DE5"/>
    <w:rsid w:val="00B26C6D"/>
    <w:rsid w:val="00B3399A"/>
    <w:rsid w:val="00B41DA5"/>
    <w:rsid w:val="00B43EFA"/>
    <w:rsid w:val="00B455B7"/>
    <w:rsid w:val="00B5274B"/>
    <w:rsid w:val="00B57707"/>
    <w:rsid w:val="00B608AC"/>
    <w:rsid w:val="00B61D3B"/>
    <w:rsid w:val="00B63556"/>
    <w:rsid w:val="00B64AA1"/>
    <w:rsid w:val="00B64DC9"/>
    <w:rsid w:val="00B64FE4"/>
    <w:rsid w:val="00B71C63"/>
    <w:rsid w:val="00B8111B"/>
    <w:rsid w:val="00B82E74"/>
    <w:rsid w:val="00B93BC0"/>
    <w:rsid w:val="00B95EC2"/>
    <w:rsid w:val="00BA2CEB"/>
    <w:rsid w:val="00BA489A"/>
    <w:rsid w:val="00BB2EEE"/>
    <w:rsid w:val="00BB4FBE"/>
    <w:rsid w:val="00BC2B94"/>
    <w:rsid w:val="00BC4E6D"/>
    <w:rsid w:val="00BC6210"/>
    <w:rsid w:val="00BD2C44"/>
    <w:rsid w:val="00BD2CCC"/>
    <w:rsid w:val="00BD2FBB"/>
    <w:rsid w:val="00BE4047"/>
    <w:rsid w:val="00C018EA"/>
    <w:rsid w:val="00C02413"/>
    <w:rsid w:val="00C02653"/>
    <w:rsid w:val="00C034F2"/>
    <w:rsid w:val="00C04AEB"/>
    <w:rsid w:val="00C23D95"/>
    <w:rsid w:val="00C30FE6"/>
    <w:rsid w:val="00C3784D"/>
    <w:rsid w:val="00C40BB0"/>
    <w:rsid w:val="00C43C60"/>
    <w:rsid w:val="00C50D46"/>
    <w:rsid w:val="00C53E26"/>
    <w:rsid w:val="00C6532C"/>
    <w:rsid w:val="00C97ADC"/>
    <w:rsid w:val="00CA6D8F"/>
    <w:rsid w:val="00CB2686"/>
    <w:rsid w:val="00CB3930"/>
    <w:rsid w:val="00CB4086"/>
    <w:rsid w:val="00CB6447"/>
    <w:rsid w:val="00CC7CCE"/>
    <w:rsid w:val="00CD485D"/>
    <w:rsid w:val="00CD76EE"/>
    <w:rsid w:val="00CD7870"/>
    <w:rsid w:val="00CE2981"/>
    <w:rsid w:val="00CF16B7"/>
    <w:rsid w:val="00CF77C4"/>
    <w:rsid w:val="00D06BE7"/>
    <w:rsid w:val="00D10CD3"/>
    <w:rsid w:val="00D162C2"/>
    <w:rsid w:val="00D20A42"/>
    <w:rsid w:val="00D26B89"/>
    <w:rsid w:val="00D27395"/>
    <w:rsid w:val="00D35899"/>
    <w:rsid w:val="00D51DDA"/>
    <w:rsid w:val="00D60510"/>
    <w:rsid w:val="00D70715"/>
    <w:rsid w:val="00D72098"/>
    <w:rsid w:val="00D87663"/>
    <w:rsid w:val="00D9792E"/>
    <w:rsid w:val="00DA7297"/>
    <w:rsid w:val="00DB0455"/>
    <w:rsid w:val="00DB0DC9"/>
    <w:rsid w:val="00DB2198"/>
    <w:rsid w:val="00DB26D3"/>
    <w:rsid w:val="00DB36B3"/>
    <w:rsid w:val="00DB475C"/>
    <w:rsid w:val="00DC0319"/>
    <w:rsid w:val="00DC43BE"/>
    <w:rsid w:val="00DC586A"/>
    <w:rsid w:val="00DC7A20"/>
    <w:rsid w:val="00DE1708"/>
    <w:rsid w:val="00DE5437"/>
    <w:rsid w:val="00DE5FDD"/>
    <w:rsid w:val="00DF0CC9"/>
    <w:rsid w:val="00DF77A3"/>
    <w:rsid w:val="00E02E36"/>
    <w:rsid w:val="00E03B64"/>
    <w:rsid w:val="00E127C6"/>
    <w:rsid w:val="00E1464E"/>
    <w:rsid w:val="00E15342"/>
    <w:rsid w:val="00E15D4C"/>
    <w:rsid w:val="00E20C8D"/>
    <w:rsid w:val="00E259C5"/>
    <w:rsid w:val="00E25CA6"/>
    <w:rsid w:val="00E26E5B"/>
    <w:rsid w:val="00E31635"/>
    <w:rsid w:val="00E351CE"/>
    <w:rsid w:val="00E36518"/>
    <w:rsid w:val="00E4040E"/>
    <w:rsid w:val="00E42EFA"/>
    <w:rsid w:val="00E46B6B"/>
    <w:rsid w:val="00E47779"/>
    <w:rsid w:val="00E47DFC"/>
    <w:rsid w:val="00E50FDF"/>
    <w:rsid w:val="00E53929"/>
    <w:rsid w:val="00E5565F"/>
    <w:rsid w:val="00E575D1"/>
    <w:rsid w:val="00E57DF0"/>
    <w:rsid w:val="00E60E35"/>
    <w:rsid w:val="00E75622"/>
    <w:rsid w:val="00E800A4"/>
    <w:rsid w:val="00E81D34"/>
    <w:rsid w:val="00E831E8"/>
    <w:rsid w:val="00E84F73"/>
    <w:rsid w:val="00E94928"/>
    <w:rsid w:val="00E956A0"/>
    <w:rsid w:val="00EA7168"/>
    <w:rsid w:val="00EB0F88"/>
    <w:rsid w:val="00EC05AC"/>
    <w:rsid w:val="00EC2023"/>
    <w:rsid w:val="00EC23B4"/>
    <w:rsid w:val="00EC245E"/>
    <w:rsid w:val="00EC27ED"/>
    <w:rsid w:val="00EC4C1E"/>
    <w:rsid w:val="00EC5DF9"/>
    <w:rsid w:val="00EC628D"/>
    <w:rsid w:val="00ED79BC"/>
    <w:rsid w:val="00ED7EAA"/>
    <w:rsid w:val="00EF6AEE"/>
    <w:rsid w:val="00F01AC9"/>
    <w:rsid w:val="00F02B11"/>
    <w:rsid w:val="00F02E16"/>
    <w:rsid w:val="00F0344F"/>
    <w:rsid w:val="00F072E0"/>
    <w:rsid w:val="00F11A6D"/>
    <w:rsid w:val="00F16CA1"/>
    <w:rsid w:val="00F24DA6"/>
    <w:rsid w:val="00F25A62"/>
    <w:rsid w:val="00F36ADA"/>
    <w:rsid w:val="00F41351"/>
    <w:rsid w:val="00F41DC1"/>
    <w:rsid w:val="00F44204"/>
    <w:rsid w:val="00F47DEA"/>
    <w:rsid w:val="00F55FFD"/>
    <w:rsid w:val="00F60038"/>
    <w:rsid w:val="00F87767"/>
    <w:rsid w:val="00F90B2C"/>
    <w:rsid w:val="00F9117D"/>
    <w:rsid w:val="00F91A13"/>
    <w:rsid w:val="00FA0219"/>
    <w:rsid w:val="00FA101A"/>
    <w:rsid w:val="00FA1F54"/>
    <w:rsid w:val="00FB0F29"/>
    <w:rsid w:val="00FB7946"/>
    <w:rsid w:val="00FC321E"/>
    <w:rsid w:val="00FC55DB"/>
    <w:rsid w:val="00FC646C"/>
    <w:rsid w:val="00FD2018"/>
    <w:rsid w:val="00FE2BC4"/>
    <w:rsid w:val="00FE6357"/>
    <w:rsid w:val="00FF0AE8"/>
    <w:rsid w:val="00FF1E3B"/>
    <w:rsid w:val="00FF4FF0"/>
    <w:rsid w:val="00FF57C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FD"/>
  </w:style>
  <w:style w:type="paragraph" w:styleId="Heading1">
    <w:name w:val="heading 1"/>
    <w:basedOn w:val="Normal1"/>
    <w:next w:val="Normal1"/>
    <w:rsid w:val="005343EF"/>
    <w:pPr>
      <w:keepNext/>
      <w:keepLines/>
      <w:spacing w:before="480" w:after="120"/>
      <w:contextualSpacing/>
      <w:outlineLvl w:val="0"/>
    </w:pPr>
    <w:rPr>
      <w:b/>
      <w:sz w:val="48"/>
      <w:szCs w:val="48"/>
    </w:rPr>
  </w:style>
  <w:style w:type="paragraph" w:styleId="Heading2">
    <w:name w:val="heading 2"/>
    <w:basedOn w:val="Normal1"/>
    <w:next w:val="Normal1"/>
    <w:rsid w:val="005343EF"/>
    <w:pPr>
      <w:keepNext/>
      <w:keepLines/>
      <w:spacing w:before="360" w:after="80"/>
      <w:contextualSpacing/>
      <w:outlineLvl w:val="1"/>
    </w:pPr>
    <w:rPr>
      <w:b/>
      <w:sz w:val="36"/>
      <w:szCs w:val="36"/>
    </w:rPr>
  </w:style>
  <w:style w:type="paragraph" w:styleId="Heading3">
    <w:name w:val="heading 3"/>
    <w:basedOn w:val="Normal1"/>
    <w:next w:val="Normal1"/>
    <w:rsid w:val="005343EF"/>
    <w:pPr>
      <w:keepNext/>
      <w:keepLines/>
      <w:spacing w:before="280" w:after="80"/>
      <w:contextualSpacing/>
      <w:outlineLvl w:val="2"/>
    </w:pPr>
    <w:rPr>
      <w:b/>
      <w:sz w:val="28"/>
      <w:szCs w:val="28"/>
    </w:rPr>
  </w:style>
  <w:style w:type="paragraph" w:styleId="Heading4">
    <w:name w:val="heading 4"/>
    <w:basedOn w:val="Normal1"/>
    <w:next w:val="Normal1"/>
    <w:rsid w:val="005343EF"/>
    <w:pPr>
      <w:keepNext/>
      <w:keepLines/>
      <w:spacing w:before="240" w:after="40"/>
      <w:contextualSpacing/>
      <w:outlineLvl w:val="3"/>
    </w:pPr>
    <w:rPr>
      <w:b/>
      <w:sz w:val="24"/>
      <w:szCs w:val="24"/>
    </w:rPr>
  </w:style>
  <w:style w:type="paragraph" w:styleId="Heading5">
    <w:name w:val="heading 5"/>
    <w:basedOn w:val="Normal1"/>
    <w:next w:val="Normal1"/>
    <w:rsid w:val="005343EF"/>
    <w:pPr>
      <w:keepNext/>
      <w:keepLines/>
      <w:spacing w:before="220" w:after="40"/>
      <w:contextualSpacing/>
      <w:outlineLvl w:val="4"/>
    </w:pPr>
    <w:rPr>
      <w:b/>
    </w:rPr>
  </w:style>
  <w:style w:type="paragraph" w:styleId="Heading6">
    <w:name w:val="heading 6"/>
    <w:basedOn w:val="Normal1"/>
    <w:next w:val="Normal1"/>
    <w:rsid w:val="005343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43EF"/>
  </w:style>
  <w:style w:type="table" w:customStyle="1" w:styleId="TableNormal1">
    <w:name w:val="Table Normal1"/>
    <w:rsid w:val="005343EF"/>
    <w:tblPr>
      <w:tblCellMar>
        <w:top w:w="0" w:type="dxa"/>
        <w:left w:w="0" w:type="dxa"/>
        <w:bottom w:w="0" w:type="dxa"/>
        <w:right w:w="0" w:type="dxa"/>
      </w:tblCellMar>
    </w:tblPr>
  </w:style>
  <w:style w:type="paragraph" w:styleId="Title">
    <w:name w:val="Title"/>
    <w:basedOn w:val="Normal1"/>
    <w:next w:val="Normal1"/>
    <w:rsid w:val="005343EF"/>
    <w:pPr>
      <w:keepNext/>
      <w:keepLines/>
      <w:spacing w:before="480" w:after="120"/>
      <w:contextualSpacing/>
    </w:pPr>
    <w:rPr>
      <w:b/>
      <w:sz w:val="72"/>
      <w:szCs w:val="72"/>
    </w:rPr>
  </w:style>
  <w:style w:type="paragraph" w:styleId="Subtitle">
    <w:name w:val="Subtitle"/>
    <w:basedOn w:val="Normal1"/>
    <w:next w:val="Normal1"/>
    <w:rsid w:val="005343EF"/>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1"/>
    <w:rsid w:val="005343EF"/>
    <w:tblPr>
      <w:tblStyleRowBandSize w:val="1"/>
      <w:tblStyleColBandSize w:val="1"/>
      <w:tblCellMar>
        <w:top w:w="0" w:type="dxa"/>
        <w:left w:w="0" w:type="dxa"/>
        <w:bottom w:w="0" w:type="dxa"/>
        <w:right w:w="0" w:type="dxa"/>
      </w:tblCellMar>
    </w:tblPr>
  </w:style>
  <w:style w:type="paragraph" w:styleId="Header">
    <w:name w:val="header"/>
    <w:basedOn w:val="Normal"/>
    <w:link w:val="EncabezadoCar"/>
    <w:uiPriority w:val="99"/>
    <w:unhideWhenUsed/>
    <w:rsid w:val="006340B0"/>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6340B0"/>
  </w:style>
  <w:style w:type="paragraph" w:styleId="Footer">
    <w:name w:val="footer"/>
    <w:basedOn w:val="Normal"/>
    <w:link w:val="PiedepginaCar"/>
    <w:uiPriority w:val="99"/>
    <w:unhideWhenUsed/>
    <w:rsid w:val="006340B0"/>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6340B0"/>
  </w:style>
  <w:style w:type="character" w:styleId="Hyperlink">
    <w:name w:val="Hyperlink"/>
    <w:basedOn w:val="DefaultParagraphFont"/>
    <w:uiPriority w:val="99"/>
    <w:unhideWhenUsed/>
    <w:rsid w:val="00D06BE7"/>
    <w:rPr>
      <w:color w:val="0000FF"/>
      <w:u w:val="single"/>
    </w:rPr>
  </w:style>
  <w:style w:type="character" w:customStyle="1" w:styleId="apple-converted-space">
    <w:name w:val="apple-converted-space"/>
    <w:basedOn w:val="DefaultParagraphFont"/>
    <w:rsid w:val="00F44204"/>
  </w:style>
  <w:style w:type="character" w:customStyle="1" w:styleId="ref-journal">
    <w:name w:val="ref-journal"/>
    <w:basedOn w:val="DefaultParagraphFont"/>
    <w:rsid w:val="00BA489A"/>
  </w:style>
  <w:style w:type="character" w:customStyle="1" w:styleId="ref-vol">
    <w:name w:val="ref-vol"/>
    <w:basedOn w:val="DefaultParagraphFont"/>
    <w:rsid w:val="00BA489A"/>
  </w:style>
  <w:style w:type="character" w:customStyle="1" w:styleId="nowrap">
    <w:name w:val="nowrap"/>
    <w:basedOn w:val="DefaultParagraphFont"/>
    <w:rsid w:val="00BA489A"/>
  </w:style>
  <w:style w:type="table" w:customStyle="1" w:styleId="Sombreadoclaro1">
    <w:name w:val="Sombreado claro1"/>
    <w:basedOn w:val="TableNormal"/>
    <w:uiPriority w:val="60"/>
    <w:rsid w:val="00887ADD"/>
    <w:pPr>
      <w:spacing w:after="0" w:line="240" w:lineRule="auto"/>
    </w:pPr>
    <w:rPr>
      <w:rFonts w:asciiTheme="minorHAnsi" w:eastAsiaTheme="minorHAnsi" w:hAnsiTheme="minorHAnsi" w:cstheme="minorBidi"/>
      <w:color w:val="000000" w:themeColor="text1" w:themeShade="BF"/>
      <w:lang w:val="ca-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24861"/>
    <w:rPr>
      <w:sz w:val="16"/>
      <w:szCs w:val="16"/>
    </w:rPr>
  </w:style>
  <w:style w:type="paragraph" w:styleId="CommentText">
    <w:name w:val="annotation text"/>
    <w:basedOn w:val="Normal"/>
    <w:link w:val="TextocomentarioCar"/>
    <w:uiPriority w:val="99"/>
    <w:semiHidden/>
    <w:unhideWhenUsed/>
    <w:rsid w:val="00424861"/>
    <w:pPr>
      <w:spacing w:line="240" w:lineRule="auto"/>
    </w:pPr>
    <w:rPr>
      <w:sz w:val="20"/>
      <w:szCs w:val="20"/>
    </w:rPr>
  </w:style>
  <w:style w:type="character" w:customStyle="1" w:styleId="TextocomentarioCar">
    <w:name w:val="Texto comentario Car"/>
    <w:basedOn w:val="DefaultParagraphFont"/>
    <w:link w:val="CommentText"/>
    <w:uiPriority w:val="99"/>
    <w:semiHidden/>
    <w:rsid w:val="00424861"/>
    <w:rPr>
      <w:sz w:val="20"/>
      <w:szCs w:val="20"/>
    </w:rPr>
  </w:style>
  <w:style w:type="paragraph" w:styleId="CommentSubject">
    <w:name w:val="annotation subject"/>
    <w:basedOn w:val="CommentText"/>
    <w:next w:val="CommentText"/>
    <w:link w:val="AsuntodelcomentarioCar"/>
    <w:uiPriority w:val="99"/>
    <w:semiHidden/>
    <w:unhideWhenUsed/>
    <w:rsid w:val="00424861"/>
    <w:rPr>
      <w:b/>
      <w:bCs/>
    </w:rPr>
  </w:style>
  <w:style w:type="character" w:customStyle="1" w:styleId="AsuntodelcomentarioCar">
    <w:name w:val="Asunto del comentario Car"/>
    <w:basedOn w:val="TextocomentarioCar"/>
    <w:link w:val="CommentSubject"/>
    <w:uiPriority w:val="99"/>
    <w:semiHidden/>
    <w:rsid w:val="00424861"/>
    <w:rPr>
      <w:b/>
      <w:bCs/>
      <w:sz w:val="20"/>
      <w:szCs w:val="20"/>
    </w:rPr>
  </w:style>
  <w:style w:type="paragraph" w:styleId="BalloonText">
    <w:name w:val="Balloon Text"/>
    <w:basedOn w:val="Normal"/>
    <w:link w:val="TextodegloboCar"/>
    <w:uiPriority w:val="99"/>
    <w:semiHidden/>
    <w:unhideWhenUsed/>
    <w:rsid w:val="00424861"/>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424861"/>
    <w:rPr>
      <w:rFonts w:ascii="Tahoma" w:hAnsi="Tahoma" w:cs="Tahoma"/>
      <w:sz w:val="16"/>
      <w:szCs w:val="16"/>
    </w:rPr>
  </w:style>
  <w:style w:type="paragraph" w:styleId="Revision">
    <w:name w:val="Revision"/>
    <w:hidden/>
    <w:uiPriority w:val="99"/>
    <w:semiHidden/>
    <w:rsid w:val="00C53E26"/>
    <w:pPr>
      <w:spacing w:after="0" w:line="240" w:lineRule="auto"/>
    </w:pPr>
  </w:style>
  <w:style w:type="paragraph" w:styleId="PlainText">
    <w:name w:val="Plain Text"/>
    <w:basedOn w:val="Normal"/>
    <w:link w:val="PlainTextChar"/>
    <w:rsid w:val="00BC6210"/>
    <w:pPr>
      <w:widowControl w:val="0"/>
      <w:spacing w:after="0" w:line="240" w:lineRule="auto"/>
      <w:jc w:val="both"/>
    </w:pPr>
    <w:rPr>
      <w:rFonts w:ascii="宋体" w:eastAsia="宋体" w:hAnsi="Courier New" w:cs="Courier New"/>
      <w:color w:val="auto"/>
      <w:kern w:val="2"/>
      <w:sz w:val="21"/>
      <w:szCs w:val="21"/>
      <w:lang w:val="en-US" w:eastAsia="zh-CN"/>
    </w:rPr>
  </w:style>
  <w:style w:type="character" w:customStyle="1" w:styleId="PlainTextChar">
    <w:name w:val="Plain Text Char"/>
    <w:basedOn w:val="DefaultParagraphFont"/>
    <w:link w:val="PlainText"/>
    <w:rsid w:val="00BC6210"/>
    <w:rPr>
      <w:rFonts w:ascii="宋体" w:eastAsia="宋体" w:hAnsi="Courier New" w:cs="Courier New"/>
      <w:color w:val="auto"/>
      <w:kern w:val="2"/>
      <w:sz w:val="21"/>
      <w:szCs w:val="21"/>
      <w:lang w:val="en-US" w:eastAsia="zh-CN"/>
    </w:rPr>
  </w:style>
  <w:style w:type="table" w:styleId="TableGrid">
    <w:name w:val="Table Grid"/>
    <w:basedOn w:val="TableNormal"/>
    <w:uiPriority w:val="59"/>
    <w:rsid w:val="00AC3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C6C2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FD"/>
  </w:style>
  <w:style w:type="paragraph" w:styleId="Heading1">
    <w:name w:val="heading 1"/>
    <w:basedOn w:val="Normal1"/>
    <w:next w:val="Normal1"/>
    <w:rsid w:val="005343EF"/>
    <w:pPr>
      <w:keepNext/>
      <w:keepLines/>
      <w:spacing w:before="480" w:after="120"/>
      <w:contextualSpacing/>
      <w:outlineLvl w:val="0"/>
    </w:pPr>
    <w:rPr>
      <w:b/>
      <w:sz w:val="48"/>
      <w:szCs w:val="48"/>
    </w:rPr>
  </w:style>
  <w:style w:type="paragraph" w:styleId="Heading2">
    <w:name w:val="heading 2"/>
    <w:basedOn w:val="Normal1"/>
    <w:next w:val="Normal1"/>
    <w:rsid w:val="005343EF"/>
    <w:pPr>
      <w:keepNext/>
      <w:keepLines/>
      <w:spacing w:before="360" w:after="80"/>
      <w:contextualSpacing/>
      <w:outlineLvl w:val="1"/>
    </w:pPr>
    <w:rPr>
      <w:b/>
      <w:sz w:val="36"/>
      <w:szCs w:val="36"/>
    </w:rPr>
  </w:style>
  <w:style w:type="paragraph" w:styleId="Heading3">
    <w:name w:val="heading 3"/>
    <w:basedOn w:val="Normal1"/>
    <w:next w:val="Normal1"/>
    <w:rsid w:val="005343EF"/>
    <w:pPr>
      <w:keepNext/>
      <w:keepLines/>
      <w:spacing w:before="280" w:after="80"/>
      <w:contextualSpacing/>
      <w:outlineLvl w:val="2"/>
    </w:pPr>
    <w:rPr>
      <w:b/>
      <w:sz w:val="28"/>
      <w:szCs w:val="28"/>
    </w:rPr>
  </w:style>
  <w:style w:type="paragraph" w:styleId="Heading4">
    <w:name w:val="heading 4"/>
    <w:basedOn w:val="Normal1"/>
    <w:next w:val="Normal1"/>
    <w:rsid w:val="005343EF"/>
    <w:pPr>
      <w:keepNext/>
      <w:keepLines/>
      <w:spacing w:before="240" w:after="40"/>
      <w:contextualSpacing/>
      <w:outlineLvl w:val="3"/>
    </w:pPr>
    <w:rPr>
      <w:b/>
      <w:sz w:val="24"/>
      <w:szCs w:val="24"/>
    </w:rPr>
  </w:style>
  <w:style w:type="paragraph" w:styleId="Heading5">
    <w:name w:val="heading 5"/>
    <w:basedOn w:val="Normal1"/>
    <w:next w:val="Normal1"/>
    <w:rsid w:val="005343EF"/>
    <w:pPr>
      <w:keepNext/>
      <w:keepLines/>
      <w:spacing w:before="220" w:after="40"/>
      <w:contextualSpacing/>
      <w:outlineLvl w:val="4"/>
    </w:pPr>
    <w:rPr>
      <w:b/>
    </w:rPr>
  </w:style>
  <w:style w:type="paragraph" w:styleId="Heading6">
    <w:name w:val="heading 6"/>
    <w:basedOn w:val="Normal1"/>
    <w:next w:val="Normal1"/>
    <w:rsid w:val="005343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343EF"/>
  </w:style>
  <w:style w:type="table" w:customStyle="1" w:styleId="TableNormal1">
    <w:name w:val="Table Normal1"/>
    <w:rsid w:val="005343EF"/>
    <w:tblPr>
      <w:tblCellMar>
        <w:top w:w="0" w:type="dxa"/>
        <w:left w:w="0" w:type="dxa"/>
        <w:bottom w:w="0" w:type="dxa"/>
        <w:right w:w="0" w:type="dxa"/>
      </w:tblCellMar>
    </w:tblPr>
  </w:style>
  <w:style w:type="paragraph" w:styleId="Title">
    <w:name w:val="Title"/>
    <w:basedOn w:val="Normal1"/>
    <w:next w:val="Normal1"/>
    <w:rsid w:val="005343EF"/>
    <w:pPr>
      <w:keepNext/>
      <w:keepLines/>
      <w:spacing w:before="480" w:after="120"/>
      <w:contextualSpacing/>
    </w:pPr>
    <w:rPr>
      <w:b/>
      <w:sz w:val="72"/>
      <w:szCs w:val="72"/>
    </w:rPr>
  </w:style>
  <w:style w:type="paragraph" w:styleId="Subtitle">
    <w:name w:val="Subtitle"/>
    <w:basedOn w:val="Normal1"/>
    <w:next w:val="Normal1"/>
    <w:rsid w:val="005343EF"/>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1"/>
    <w:rsid w:val="005343EF"/>
    <w:tblPr>
      <w:tblStyleRowBandSize w:val="1"/>
      <w:tblStyleColBandSize w:val="1"/>
      <w:tblCellMar>
        <w:top w:w="0" w:type="dxa"/>
        <w:left w:w="0" w:type="dxa"/>
        <w:bottom w:w="0" w:type="dxa"/>
        <w:right w:w="0" w:type="dxa"/>
      </w:tblCellMar>
    </w:tblPr>
  </w:style>
  <w:style w:type="paragraph" w:styleId="Header">
    <w:name w:val="header"/>
    <w:basedOn w:val="Normal"/>
    <w:link w:val="EncabezadoCar"/>
    <w:uiPriority w:val="99"/>
    <w:unhideWhenUsed/>
    <w:rsid w:val="006340B0"/>
    <w:pPr>
      <w:tabs>
        <w:tab w:val="center" w:pos="4252"/>
        <w:tab w:val="right" w:pos="8504"/>
      </w:tabs>
      <w:spacing w:after="0" w:line="240" w:lineRule="auto"/>
    </w:pPr>
  </w:style>
  <w:style w:type="character" w:customStyle="1" w:styleId="EncabezadoCar">
    <w:name w:val="Encabezado Car"/>
    <w:basedOn w:val="DefaultParagraphFont"/>
    <w:link w:val="Header"/>
    <w:uiPriority w:val="99"/>
    <w:rsid w:val="006340B0"/>
  </w:style>
  <w:style w:type="paragraph" w:styleId="Footer">
    <w:name w:val="footer"/>
    <w:basedOn w:val="Normal"/>
    <w:link w:val="PiedepginaCar"/>
    <w:uiPriority w:val="99"/>
    <w:unhideWhenUsed/>
    <w:rsid w:val="006340B0"/>
    <w:pPr>
      <w:tabs>
        <w:tab w:val="center" w:pos="4252"/>
        <w:tab w:val="right" w:pos="8504"/>
      </w:tabs>
      <w:spacing w:after="0" w:line="240" w:lineRule="auto"/>
    </w:pPr>
  </w:style>
  <w:style w:type="character" w:customStyle="1" w:styleId="PiedepginaCar">
    <w:name w:val="Pie de página Car"/>
    <w:basedOn w:val="DefaultParagraphFont"/>
    <w:link w:val="Footer"/>
    <w:uiPriority w:val="99"/>
    <w:rsid w:val="006340B0"/>
  </w:style>
  <w:style w:type="character" w:styleId="Hyperlink">
    <w:name w:val="Hyperlink"/>
    <w:basedOn w:val="DefaultParagraphFont"/>
    <w:uiPriority w:val="99"/>
    <w:unhideWhenUsed/>
    <w:rsid w:val="00D06BE7"/>
    <w:rPr>
      <w:color w:val="0000FF"/>
      <w:u w:val="single"/>
    </w:rPr>
  </w:style>
  <w:style w:type="character" w:customStyle="1" w:styleId="apple-converted-space">
    <w:name w:val="apple-converted-space"/>
    <w:basedOn w:val="DefaultParagraphFont"/>
    <w:rsid w:val="00F44204"/>
  </w:style>
  <w:style w:type="character" w:customStyle="1" w:styleId="ref-journal">
    <w:name w:val="ref-journal"/>
    <w:basedOn w:val="DefaultParagraphFont"/>
    <w:rsid w:val="00BA489A"/>
  </w:style>
  <w:style w:type="character" w:customStyle="1" w:styleId="ref-vol">
    <w:name w:val="ref-vol"/>
    <w:basedOn w:val="DefaultParagraphFont"/>
    <w:rsid w:val="00BA489A"/>
  </w:style>
  <w:style w:type="character" w:customStyle="1" w:styleId="nowrap">
    <w:name w:val="nowrap"/>
    <w:basedOn w:val="DefaultParagraphFont"/>
    <w:rsid w:val="00BA489A"/>
  </w:style>
  <w:style w:type="table" w:customStyle="1" w:styleId="Sombreadoclaro1">
    <w:name w:val="Sombreado claro1"/>
    <w:basedOn w:val="TableNormal"/>
    <w:uiPriority w:val="60"/>
    <w:rsid w:val="00887ADD"/>
    <w:pPr>
      <w:spacing w:after="0" w:line="240" w:lineRule="auto"/>
    </w:pPr>
    <w:rPr>
      <w:rFonts w:asciiTheme="minorHAnsi" w:eastAsiaTheme="minorHAnsi" w:hAnsiTheme="minorHAnsi" w:cstheme="minorBidi"/>
      <w:color w:val="000000" w:themeColor="text1" w:themeShade="BF"/>
      <w:lang w:val="ca-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424861"/>
    <w:rPr>
      <w:sz w:val="16"/>
      <w:szCs w:val="16"/>
    </w:rPr>
  </w:style>
  <w:style w:type="paragraph" w:styleId="CommentText">
    <w:name w:val="annotation text"/>
    <w:basedOn w:val="Normal"/>
    <w:link w:val="TextocomentarioCar"/>
    <w:uiPriority w:val="99"/>
    <w:semiHidden/>
    <w:unhideWhenUsed/>
    <w:rsid w:val="00424861"/>
    <w:pPr>
      <w:spacing w:line="240" w:lineRule="auto"/>
    </w:pPr>
    <w:rPr>
      <w:sz w:val="20"/>
      <w:szCs w:val="20"/>
    </w:rPr>
  </w:style>
  <w:style w:type="character" w:customStyle="1" w:styleId="TextocomentarioCar">
    <w:name w:val="Texto comentario Car"/>
    <w:basedOn w:val="DefaultParagraphFont"/>
    <w:link w:val="CommentText"/>
    <w:uiPriority w:val="99"/>
    <w:semiHidden/>
    <w:rsid w:val="00424861"/>
    <w:rPr>
      <w:sz w:val="20"/>
      <w:szCs w:val="20"/>
    </w:rPr>
  </w:style>
  <w:style w:type="paragraph" w:styleId="CommentSubject">
    <w:name w:val="annotation subject"/>
    <w:basedOn w:val="CommentText"/>
    <w:next w:val="CommentText"/>
    <w:link w:val="AsuntodelcomentarioCar"/>
    <w:uiPriority w:val="99"/>
    <w:semiHidden/>
    <w:unhideWhenUsed/>
    <w:rsid w:val="00424861"/>
    <w:rPr>
      <w:b/>
      <w:bCs/>
    </w:rPr>
  </w:style>
  <w:style w:type="character" w:customStyle="1" w:styleId="AsuntodelcomentarioCar">
    <w:name w:val="Asunto del comentario Car"/>
    <w:basedOn w:val="TextocomentarioCar"/>
    <w:link w:val="CommentSubject"/>
    <w:uiPriority w:val="99"/>
    <w:semiHidden/>
    <w:rsid w:val="00424861"/>
    <w:rPr>
      <w:b/>
      <w:bCs/>
      <w:sz w:val="20"/>
      <w:szCs w:val="20"/>
    </w:rPr>
  </w:style>
  <w:style w:type="paragraph" w:styleId="BalloonText">
    <w:name w:val="Balloon Text"/>
    <w:basedOn w:val="Normal"/>
    <w:link w:val="TextodegloboCar"/>
    <w:uiPriority w:val="99"/>
    <w:semiHidden/>
    <w:unhideWhenUsed/>
    <w:rsid w:val="00424861"/>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424861"/>
    <w:rPr>
      <w:rFonts w:ascii="Tahoma" w:hAnsi="Tahoma" w:cs="Tahoma"/>
      <w:sz w:val="16"/>
      <w:szCs w:val="16"/>
    </w:rPr>
  </w:style>
  <w:style w:type="paragraph" w:styleId="Revision">
    <w:name w:val="Revision"/>
    <w:hidden/>
    <w:uiPriority w:val="99"/>
    <w:semiHidden/>
    <w:rsid w:val="00C53E26"/>
    <w:pPr>
      <w:spacing w:after="0" w:line="240" w:lineRule="auto"/>
    </w:pPr>
  </w:style>
  <w:style w:type="paragraph" w:styleId="PlainText">
    <w:name w:val="Plain Text"/>
    <w:basedOn w:val="Normal"/>
    <w:link w:val="PlainTextChar"/>
    <w:rsid w:val="00BC6210"/>
    <w:pPr>
      <w:widowControl w:val="0"/>
      <w:spacing w:after="0" w:line="240" w:lineRule="auto"/>
      <w:jc w:val="both"/>
    </w:pPr>
    <w:rPr>
      <w:rFonts w:ascii="宋体" w:eastAsia="宋体" w:hAnsi="Courier New" w:cs="Courier New"/>
      <w:color w:val="auto"/>
      <w:kern w:val="2"/>
      <w:sz w:val="21"/>
      <w:szCs w:val="21"/>
      <w:lang w:val="en-US" w:eastAsia="zh-CN"/>
    </w:rPr>
  </w:style>
  <w:style w:type="character" w:customStyle="1" w:styleId="PlainTextChar">
    <w:name w:val="Plain Text Char"/>
    <w:basedOn w:val="DefaultParagraphFont"/>
    <w:link w:val="PlainText"/>
    <w:rsid w:val="00BC6210"/>
    <w:rPr>
      <w:rFonts w:ascii="宋体" w:eastAsia="宋体" w:hAnsi="Courier New" w:cs="Courier New"/>
      <w:color w:val="auto"/>
      <w:kern w:val="2"/>
      <w:sz w:val="21"/>
      <w:szCs w:val="21"/>
      <w:lang w:val="en-US" w:eastAsia="zh-CN"/>
    </w:rPr>
  </w:style>
  <w:style w:type="table" w:styleId="TableGrid">
    <w:name w:val="Table Grid"/>
    <w:basedOn w:val="TableNormal"/>
    <w:uiPriority w:val="59"/>
    <w:rsid w:val="00AC3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C6C2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458">
      <w:bodyDiv w:val="1"/>
      <w:marLeft w:val="0"/>
      <w:marRight w:val="0"/>
      <w:marTop w:val="0"/>
      <w:marBottom w:val="0"/>
      <w:divBdr>
        <w:top w:val="none" w:sz="0" w:space="0" w:color="auto"/>
        <w:left w:val="none" w:sz="0" w:space="0" w:color="auto"/>
        <w:bottom w:val="none" w:sz="0" w:space="0" w:color="auto"/>
        <w:right w:val="none" w:sz="0" w:space="0" w:color="auto"/>
      </w:divBdr>
    </w:div>
    <w:div w:id="197933874">
      <w:bodyDiv w:val="1"/>
      <w:marLeft w:val="0"/>
      <w:marRight w:val="0"/>
      <w:marTop w:val="0"/>
      <w:marBottom w:val="0"/>
      <w:divBdr>
        <w:top w:val="none" w:sz="0" w:space="0" w:color="auto"/>
        <w:left w:val="none" w:sz="0" w:space="0" w:color="auto"/>
        <w:bottom w:val="none" w:sz="0" w:space="0" w:color="auto"/>
        <w:right w:val="none" w:sz="0" w:space="0" w:color="auto"/>
      </w:divBdr>
    </w:div>
    <w:div w:id="361983324">
      <w:bodyDiv w:val="1"/>
      <w:marLeft w:val="0"/>
      <w:marRight w:val="0"/>
      <w:marTop w:val="0"/>
      <w:marBottom w:val="0"/>
      <w:divBdr>
        <w:top w:val="none" w:sz="0" w:space="0" w:color="auto"/>
        <w:left w:val="none" w:sz="0" w:space="0" w:color="auto"/>
        <w:bottom w:val="none" w:sz="0" w:space="0" w:color="auto"/>
        <w:right w:val="none" w:sz="0" w:space="0" w:color="auto"/>
      </w:divBdr>
      <w:divsChild>
        <w:div w:id="1160392148">
          <w:marLeft w:val="0"/>
          <w:marRight w:val="0"/>
          <w:marTop w:val="0"/>
          <w:marBottom w:val="0"/>
          <w:divBdr>
            <w:top w:val="none" w:sz="0" w:space="0" w:color="auto"/>
            <w:left w:val="none" w:sz="0" w:space="0" w:color="auto"/>
            <w:bottom w:val="none" w:sz="0" w:space="0" w:color="auto"/>
            <w:right w:val="none" w:sz="0" w:space="0" w:color="auto"/>
          </w:divBdr>
        </w:div>
        <w:div w:id="905652871">
          <w:marLeft w:val="0"/>
          <w:marRight w:val="0"/>
          <w:marTop w:val="0"/>
          <w:marBottom w:val="0"/>
          <w:divBdr>
            <w:top w:val="none" w:sz="0" w:space="0" w:color="auto"/>
            <w:left w:val="none" w:sz="0" w:space="0" w:color="auto"/>
            <w:bottom w:val="none" w:sz="0" w:space="0" w:color="auto"/>
            <w:right w:val="none" w:sz="0" w:space="0" w:color="auto"/>
          </w:divBdr>
        </w:div>
        <w:div w:id="279650983">
          <w:marLeft w:val="0"/>
          <w:marRight w:val="0"/>
          <w:marTop w:val="0"/>
          <w:marBottom w:val="0"/>
          <w:divBdr>
            <w:top w:val="none" w:sz="0" w:space="0" w:color="auto"/>
            <w:left w:val="none" w:sz="0" w:space="0" w:color="auto"/>
            <w:bottom w:val="none" w:sz="0" w:space="0" w:color="auto"/>
            <w:right w:val="none" w:sz="0" w:space="0" w:color="auto"/>
          </w:divBdr>
        </w:div>
        <w:div w:id="1624194618">
          <w:marLeft w:val="0"/>
          <w:marRight w:val="0"/>
          <w:marTop w:val="0"/>
          <w:marBottom w:val="0"/>
          <w:divBdr>
            <w:top w:val="none" w:sz="0" w:space="0" w:color="auto"/>
            <w:left w:val="none" w:sz="0" w:space="0" w:color="auto"/>
            <w:bottom w:val="none" w:sz="0" w:space="0" w:color="auto"/>
            <w:right w:val="none" w:sz="0" w:space="0" w:color="auto"/>
          </w:divBdr>
        </w:div>
        <w:div w:id="1108237295">
          <w:marLeft w:val="0"/>
          <w:marRight w:val="0"/>
          <w:marTop w:val="0"/>
          <w:marBottom w:val="0"/>
          <w:divBdr>
            <w:top w:val="none" w:sz="0" w:space="0" w:color="auto"/>
            <w:left w:val="none" w:sz="0" w:space="0" w:color="auto"/>
            <w:bottom w:val="none" w:sz="0" w:space="0" w:color="auto"/>
            <w:right w:val="none" w:sz="0" w:space="0" w:color="auto"/>
          </w:divBdr>
        </w:div>
      </w:divsChild>
    </w:div>
    <w:div w:id="500506228">
      <w:bodyDiv w:val="1"/>
      <w:marLeft w:val="0"/>
      <w:marRight w:val="0"/>
      <w:marTop w:val="0"/>
      <w:marBottom w:val="0"/>
      <w:divBdr>
        <w:top w:val="none" w:sz="0" w:space="0" w:color="auto"/>
        <w:left w:val="none" w:sz="0" w:space="0" w:color="auto"/>
        <w:bottom w:val="none" w:sz="0" w:space="0" w:color="auto"/>
        <w:right w:val="none" w:sz="0" w:space="0" w:color="auto"/>
      </w:divBdr>
    </w:div>
    <w:div w:id="504250094">
      <w:bodyDiv w:val="1"/>
      <w:marLeft w:val="0"/>
      <w:marRight w:val="0"/>
      <w:marTop w:val="0"/>
      <w:marBottom w:val="0"/>
      <w:divBdr>
        <w:top w:val="none" w:sz="0" w:space="0" w:color="auto"/>
        <w:left w:val="none" w:sz="0" w:space="0" w:color="auto"/>
        <w:bottom w:val="none" w:sz="0" w:space="0" w:color="auto"/>
        <w:right w:val="none" w:sz="0" w:space="0" w:color="auto"/>
      </w:divBdr>
    </w:div>
    <w:div w:id="711809784">
      <w:bodyDiv w:val="1"/>
      <w:marLeft w:val="0"/>
      <w:marRight w:val="0"/>
      <w:marTop w:val="0"/>
      <w:marBottom w:val="0"/>
      <w:divBdr>
        <w:top w:val="none" w:sz="0" w:space="0" w:color="auto"/>
        <w:left w:val="none" w:sz="0" w:space="0" w:color="auto"/>
        <w:bottom w:val="none" w:sz="0" w:space="0" w:color="auto"/>
        <w:right w:val="none" w:sz="0" w:space="0" w:color="auto"/>
      </w:divBdr>
    </w:div>
    <w:div w:id="997223825">
      <w:bodyDiv w:val="1"/>
      <w:marLeft w:val="0"/>
      <w:marRight w:val="0"/>
      <w:marTop w:val="0"/>
      <w:marBottom w:val="0"/>
      <w:divBdr>
        <w:top w:val="none" w:sz="0" w:space="0" w:color="auto"/>
        <w:left w:val="none" w:sz="0" w:space="0" w:color="auto"/>
        <w:bottom w:val="none" w:sz="0" w:space="0" w:color="auto"/>
        <w:right w:val="none" w:sz="0" w:space="0" w:color="auto"/>
      </w:divBdr>
    </w:div>
    <w:div w:id="1002927864">
      <w:bodyDiv w:val="1"/>
      <w:marLeft w:val="0"/>
      <w:marRight w:val="0"/>
      <w:marTop w:val="0"/>
      <w:marBottom w:val="0"/>
      <w:divBdr>
        <w:top w:val="none" w:sz="0" w:space="0" w:color="auto"/>
        <w:left w:val="none" w:sz="0" w:space="0" w:color="auto"/>
        <w:bottom w:val="none" w:sz="0" w:space="0" w:color="auto"/>
        <w:right w:val="none" w:sz="0" w:space="0" w:color="auto"/>
      </w:divBdr>
    </w:div>
    <w:div w:id="1706559110">
      <w:bodyDiv w:val="1"/>
      <w:marLeft w:val="0"/>
      <w:marRight w:val="0"/>
      <w:marTop w:val="0"/>
      <w:marBottom w:val="0"/>
      <w:divBdr>
        <w:top w:val="none" w:sz="0" w:space="0" w:color="auto"/>
        <w:left w:val="none" w:sz="0" w:space="0" w:color="auto"/>
        <w:bottom w:val="none" w:sz="0" w:space="0" w:color="auto"/>
        <w:right w:val="none" w:sz="0" w:space="0" w:color="auto"/>
      </w:divBdr>
    </w:div>
    <w:div w:id="173272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elenagarcia@ub.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1A52-DFCA-D944-9748-A7119F48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7276</Words>
  <Characters>41474</Characters>
  <Application>Microsoft Macintosh Word</Application>
  <DocSecurity>0</DocSecurity>
  <Lines>345</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Garcia Mieres</dc:creator>
  <cp:lastModifiedBy>Na Ma</cp:lastModifiedBy>
  <cp:revision>2</cp:revision>
  <dcterms:created xsi:type="dcterms:W3CDTF">2016-08-12T19:24:00Z</dcterms:created>
  <dcterms:modified xsi:type="dcterms:W3CDTF">2016-08-12T19:24:00Z</dcterms:modified>
</cp:coreProperties>
</file>