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F17C1" w14:textId="692E0B42" w:rsidR="00AC4EC9" w:rsidRPr="00DB1B40" w:rsidRDefault="00AC4EC9" w:rsidP="000E7655">
      <w:pPr>
        <w:spacing w:after="0" w:line="360" w:lineRule="auto"/>
        <w:jc w:val="both"/>
        <w:rPr>
          <w:rFonts w:ascii="Book Antiqua" w:hAnsi="Book Antiqua"/>
          <w:sz w:val="24"/>
          <w:szCs w:val="24"/>
        </w:rPr>
      </w:pPr>
      <w:bookmarkStart w:id="0" w:name="OLE_LINK132"/>
      <w:bookmarkStart w:id="1" w:name="OLE_LINK133"/>
      <w:r w:rsidRPr="00DB1B40">
        <w:rPr>
          <w:rFonts w:ascii="Book Antiqua" w:hAnsi="Book Antiqua"/>
          <w:b/>
          <w:sz w:val="24"/>
          <w:szCs w:val="24"/>
        </w:rPr>
        <w:t>Name of Journal:</w:t>
      </w:r>
      <w:r w:rsidRPr="00DB1B40">
        <w:rPr>
          <w:rFonts w:ascii="Book Antiqua" w:hAnsi="Book Antiqua"/>
          <w:b/>
          <w:i/>
          <w:sz w:val="24"/>
          <w:szCs w:val="24"/>
        </w:rPr>
        <w:t xml:space="preserve"> World Journal of </w:t>
      </w:r>
      <w:r w:rsidR="0049322A" w:rsidRPr="00DB1B40">
        <w:rPr>
          <w:rFonts w:ascii="Book Antiqua" w:hAnsi="Book Antiqua"/>
          <w:b/>
          <w:i/>
          <w:sz w:val="24"/>
          <w:szCs w:val="24"/>
        </w:rPr>
        <w:t>Gastrointestinal Endoscopy</w:t>
      </w:r>
    </w:p>
    <w:p w14:paraId="335F169D" w14:textId="71C4E842" w:rsidR="00AC4EC9" w:rsidRPr="00DB1B40" w:rsidRDefault="00AC4EC9" w:rsidP="000E7655">
      <w:pPr>
        <w:spacing w:after="0" w:line="360" w:lineRule="auto"/>
        <w:jc w:val="both"/>
        <w:rPr>
          <w:rFonts w:ascii="Book Antiqua" w:hAnsi="Book Antiqua"/>
          <w:b/>
          <w:sz w:val="24"/>
          <w:szCs w:val="24"/>
        </w:rPr>
      </w:pPr>
      <w:r w:rsidRPr="00DB1B40">
        <w:rPr>
          <w:rFonts w:ascii="Book Antiqua" w:hAnsi="Book Antiqua"/>
          <w:b/>
          <w:sz w:val="24"/>
          <w:szCs w:val="24"/>
        </w:rPr>
        <w:t xml:space="preserve">ESPS Manuscript NO: </w:t>
      </w:r>
      <w:r w:rsidR="0049322A" w:rsidRPr="00DB1B40">
        <w:rPr>
          <w:rFonts w:ascii="Book Antiqua" w:hAnsi="Book Antiqua"/>
          <w:b/>
          <w:sz w:val="24"/>
          <w:szCs w:val="24"/>
        </w:rPr>
        <w:t>26650</w:t>
      </w:r>
    </w:p>
    <w:p w14:paraId="09D9F0E8" w14:textId="77777777" w:rsidR="00531D5A" w:rsidRPr="00DB1B40" w:rsidRDefault="00531D5A" w:rsidP="000E7655">
      <w:pPr>
        <w:widowControl w:val="0"/>
        <w:spacing w:after="0" w:line="360" w:lineRule="auto"/>
        <w:jc w:val="both"/>
        <w:rPr>
          <w:rFonts w:ascii="Book Antiqua" w:hAnsi="Book Antiqua" w:cs="Times New Roman"/>
          <w:b/>
          <w:kern w:val="2"/>
          <w:sz w:val="24"/>
          <w:szCs w:val="24"/>
          <w:lang w:val="en-US" w:eastAsia="zh-CN"/>
        </w:rPr>
      </w:pPr>
      <w:r w:rsidRPr="00DB1B40">
        <w:rPr>
          <w:rFonts w:ascii="Book Antiqua" w:hAnsi="Book Antiqua" w:cs="Times New Roman"/>
          <w:b/>
          <w:kern w:val="2"/>
          <w:sz w:val="24"/>
          <w:szCs w:val="24"/>
          <w:lang w:val="en-US" w:eastAsia="zh-CN"/>
        </w:rPr>
        <w:t>Manuscript Type: Original Article</w:t>
      </w:r>
    </w:p>
    <w:p w14:paraId="08FBA942" w14:textId="77777777" w:rsidR="00531D5A" w:rsidRPr="00DB1B40" w:rsidRDefault="00531D5A" w:rsidP="000E7655">
      <w:pPr>
        <w:spacing w:after="0" w:line="360" w:lineRule="auto"/>
        <w:jc w:val="both"/>
        <w:rPr>
          <w:rFonts w:ascii="Book Antiqua" w:hAnsi="Book Antiqua"/>
          <w:b/>
          <w:sz w:val="24"/>
          <w:szCs w:val="24"/>
          <w:lang w:val="en-US" w:eastAsia="zh-CN"/>
        </w:rPr>
      </w:pPr>
    </w:p>
    <w:p w14:paraId="61F35428" w14:textId="7E0E68DD" w:rsidR="00AC4EC9" w:rsidRPr="00DB1B40" w:rsidRDefault="0049322A" w:rsidP="000E7655">
      <w:pPr>
        <w:spacing w:after="0" w:line="360" w:lineRule="auto"/>
        <w:jc w:val="both"/>
        <w:rPr>
          <w:rFonts w:ascii="Book Antiqua" w:hAnsi="Book Antiqua"/>
          <w:b/>
          <w:i/>
          <w:sz w:val="24"/>
          <w:szCs w:val="24"/>
        </w:rPr>
      </w:pPr>
      <w:r w:rsidRPr="00DB1B40">
        <w:rPr>
          <w:rFonts w:ascii="Book Antiqua" w:hAnsi="Book Antiqua"/>
          <w:b/>
          <w:i/>
          <w:sz w:val="24"/>
          <w:szCs w:val="24"/>
        </w:rPr>
        <w:t>Retrospective Study</w:t>
      </w:r>
    </w:p>
    <w:bookmarkEnd w:id="0"/>
    <w:bookmarkEnd w:id="1"/>
    <w:p w14:paraId="1B5895E2" w14:textId="77777777" w:rsidR="00AC4EC9" w:rsidRPr="00DB1B40" w:rsidRDefault="00AC4EC9" w:rsidP="000E7655">
      <w:pPr>
        <w:spacing w:after="0" w:line="360" w:lineRule="auto"/>
        <w:jc w:val="both"/>
        <w:rPr>
          <w:rFonts w:ascii="Book Antiqua" w:hAnsi="Book Antiqua" w:cs="Times New Roman"/>
          <w:sz w:val="24"/>
          <w:szCs w:val="24"/>
          <w:lang w:eastAsia="zh-CN"/>
        </w:rPr>
      </w:pPr>
    </w:p>
    <w:p w14:paraId="06854E4C" w14:textId="4F4ADD72" w:rsidR="00C67986" w:rsidRPr="00DB1B40" w:rsidRDefault="00812194"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t>Identification of</w:t>
      </w:r>
      <w:r w:rsidR="001A61FE" w:rsidRPr="00DB1B40">
        <w:rPr>
          <w:rFonts w:ascii="Book Antiqua" w:hAnsi="Book Antiqua" w:cs="Times New Roman"/>
          <w:b/>
          <w:sz w:val="24"/>
          <w:szCs w:val="24"/>
        </w:rPr>
        <w:t xml:space="preserve"> factors associated with sedation tolerance in 5000 patients undergoing outpatient col</w:t>
      </w:r>
      <w:r w:rsidRPr="00DB1B40">
        <w:rPr>
          <w:rFonts w:ascii="Book Antiqua" w:hAnsi="Book Antiqua" w:cs="Times New Roman"/>
          <w:b/>
          <w:sz w:val="24"/>
          <w:szCs w:val="24"/>
        </w:rPr>
        <w:t>onoscopy: Cana</w:t>
      </w:r>
      <w:r w:rsidR="00AC4EC9" w:rsidRPr="00DB1B40">
        <w:rPr>
          <w:rFonts w:ascii="Book Antiqua" w:hAnsi="Book Antiqua" w:cs="Times New Roman"/>
          <w:b/>
          <w:sz w:val="24"/>
          <w:szCs w:val="24"/>
        </w:rPr>
        <w:t xml:space="preserve">dian </w:t>
      </w:r>
      <w:r w:rsidR="001A61FE" w:rsidRPr="00DB1B40">
        <w:rPr>
          <w:rFonts w:ascii="Book Antiqua" w:hAnsi="Book Antiqua" w:cs="Times New Roman"/>
          <w:b/>
          <w:sz w:val="24"/>
          <w:szCs w:val="24"/>
        </w:rPr>
        <w:t>tertiary center exp</w:t>
      </w:r>
      <w:r w:rsidR="00AC4EC9" w:rsidRPr="00DB1B40">
        <w:rPr>
          <w:rFonts w:ascii="Book Antiqua" w:hAnsi="Book Antiqua" w:cs="Times New Roman"/>
          <w:b/>
          <w:sz w:val="24"/>
          <w:szCs w:val="24"/>
        </w:rPr>
        <w:t>erience</w:t>
      </w:r>
    </w:p>
    <w:p w14:paraId="64986988" w14:textId="77777777" w:rsidR="00B673B1" w:rsidRPr="00DB1B40" w:rsidRDefault="00B673B1" w:rsidP="000E7655">
      <w:pPr>
        <w:spacing w:after="0" w:line="360" w:lineRule="auto"/>
        <w:jc w:val="both"/>
        <w:rPr>
          <w:rFonts w:ascii="Book Antiqua" w:hAnsi="Book Antiqua" w:cs="Times New Roman"/>
          <w:sz w:val="24"/>
          <w:szCs w:val="24"/>
        </w:rPr>
      </w:pPr>
    </w:p>
    <w:p w14:paraId="574EA02B" w14:textId="598382F5" w:rsidR="00513D1C" w:rsidRPr="00DB1B40" w:rsidRDefault="00144848" w:rsidP="000E7655">
      <w:pPr>
        <w:spacing w:after="0" w:line="360" w:lineRule="auto"/>
        <w:jc w:val="both"/>
        <w:rPr>
          <w:rFonts w:ascii="Book Antiqua" w:hAnsi="Book Antiqua" w:cs="Times New Roman"/>
          <w:sz w:val="24"/>
          <w:szCs w:val="24"/>
          <w:lang w:eastAsia="zh-CN"/>
        </w:rPr>
      </w:pPr>
      <w:proofErr w:type="spellStart"/>
      <w:r w:rsidRPr="00DB1B40">
        <w:rPr>
          <w:rFonts w:ascii="Book Antiqua" w:hAnsi="Book Antiqua" w:cs="Times New Roman"/>
          <w:sz w:val="24"/>
          <w:szCs w:val="24"/>
          <w:lang w:eastAsia="zh-CN"/>
        </w:rPr>
        <w:t>Shingina</w:t>
      </w:r>
      <w:proofErr w:type="spellEnd"/>
      <w:r w:rsidRPr="00DB1B40">
        <w:rPr>
          <w:rFonts w:ascii="Book Antiqua" w:hAnsi="Book Antiqua" w:cs="Times New Roman"/>
          <w:sz w:val="24"/>
          <w:szCs w:val="24"/>
        </w:rPr>
        <w:t xml:space="preserve"> </w:t>
      </w:r>
      <w:r w:rsidRPr="00DB1B40">
        <w:rPr>
          <w:rFonts w:ascii="Book Antiqua" w:hAnsi="Book Antiqua" w:cs="Times New Roman" w:hint="eastAsia"/>
          <w:sz w:val="24"/>
          <w:szCs w:val="24"/>
          <w:lang w:eastAsia="zh-CN"/>
        </w:rPr>
        <w:t xml:space="preserve">A </w:t>
      </w:r>
      <w:r w:rsidRPr="00DB1B40">
        <w:rPr>
          <w:rFonts w:ascii="Book Antiqua" w:hAnsi="Book Antiqua" w:cs="Times New Roman" w:hint="eastAsia"/>
          <w:i/>
          <w:sz w:val="24"/>
          <w:szCs w:val="24"/>
          <w:lang w:eastAsia="zh-CN"/>
        </w:rPr>
        <w:t>et al</w:t>
      </w:r>
      <w:r w:rsidRPr="00DB1B40">
        <w:rPr>
          <w:rFonts w:ascii="Book Antiqua" w:hAnsi="Book Antiqua" w:cs="Times New Roman" w:hint="eastAsia"/>
          <w:sz w:val="24"/>
          <w:szCs w:val="24"/>
          <w:lang w:eastAsia="zh-CN"/>
        </w:rPr>
        <w:t xml:space="preserve">. </w:t>
      </w:r>
      <w:r w:rsidR="00513D1C" w:rsidRPr="00DB1B40">
        <w:rPr>
          <w:rFonts w:ascii="Book Antiqua" w:hAnsi="Book Antiqua" w:cs="Times New Roman"/>
          <w:sz w:val="24"/>
          <w:szCs w:val="24"/>
        </w:rPr>
        <w:t>High</w:t>
      </w:r>
      <w:r w:rsidR="005318A4" w:rsidRPr="00DB1B40">
        <w:rPr>
          <w:rFonts w:ascii="Book Antiqua" w:hAnsi="Book Antiqua" w:cs="Times New Roman"/>
          <w:sz w:val="24"/>
          <w:szCs w:val="24"/>
        </w:rPr>
        <w:t xml:space="preserve"> sedation tolerance in c</w:t>
      </w:r>
      <w:r w:rsidRPr="00DB1B40">
        <w:rPr>
          <w:rFonts w:ascii="Book Antiqua" w:hAnsi="Book Antiqua" w:cs="Times New Roman"/>
          <w:sz w:val="24"/>
          <w:szCs w:val="24"/>
        </w:rPr>
        <w:t xml:space="preserve">olonoscopy: Predictive </w:t>
      </w:r>
      <w:r w:rsidR="005318A4">
        <w:rPr>
          <w:rFonts w:ascii="Book Antiqua" w:hAnsi="Book Antiqua" w:cs="Times New Roman" w:hint="eastAsia"/>
          <w:sz w:val="24"/>
          <w:szCs w:val="24"/>
          <w:lang w:eastAsia="zh-CN"/>
        </w:rPr>
        <w:t>m</w:t>
      </w:r>
      <w:r w:rsidRPr="00DB1B40">
        <w:rPr>
          <w:rFonts w:ascii="Book Antiqua" w:hAnsi="Book Antiqua" w:cs="Times New Roman"/>
          <w:sz w:val="24"/>
          <w:szCs w:val="24"/>
        </w:rPr>
        <w:t>odel</w:t>
      </w:r>
    </w:p>
    <w:p w14:paraId="6BDAB5F8" w14:textId="77777777" w:rsidR="002B21B4" w:rsidRPr="00DB1B40" w:rsidRDefault="002B21B4" w:rsidP="000E7655">
      <w:pPr>
        <w:spacing w:after="0" w:line="360" w:lineRule="auto"/>
        <w:jc w:val="both"/>
        <w:rPr>
          <w:rFonts w:ascii="Book Antiqua" w:hAnsi="Book Antiqua" w:cs="Times New Roman"/>
          <w:sz w:val="24"/>
          <w:szCs w:val="24"/>
          <w:lang w:eastAsia="zh-CN"/>
        </w:rPr>
      </w:pPr>
    </w:p>
    <w:p w14:paraId="1B2DB923" w14:textId="2E35C9CF" w:rsidR="00A51D59" w:rsidRPr="00DB1B40" w:rsidRDefault="00A51D59"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lang w:eastAsia="zh-CN"/>
        </w:rPr>
        <w:t>Alexandra</w:t>
      </w:r>
      <w:r w:rsidR="005A1EED">
        <w:rPr>
          <w:rFonts w:ascii="Book Antiqua" w:hAnsi="Book Antiqua" w:cs="Times New Roman" w:hint="eastAsia"/>
          <w:b/>
          <w:sz w:val="24"/>
          <w:szCs w:val="24"/>
          <w:lang w:eastAsia="zh-CN"/>
        </w:rPr>
        <w:t xml:space="preserve"> </w:t>
      </w:r>
      <w:proofErr w:type="spellStart"/>
      <w:r w:rsidRPr="00DB1B40">
        <w:rPr>
          <w:rFonts w:ascii="Book Antiqua" w:hAnsi="Book Antiqua" w:cs="Times New Roman"/>
          <w:b/>
          <w:sz w:val="24"/>
          <w:szCs w:val="24"/>
          <w:lang w:eastAsia="zh-CN"/>
        </w:rPr>
        <w:t>Shingina</w:t>
      </w:r>
      <w:proofErr w:type="spellEnd"/>
      <w:r w:rsidRPr="00DB1B40">
        <w:rPr>
          <w:rFonts w:ascii="Book Antiqua" w:hAnsi="Book Antiqua" w:cs="Times New Roman"/>
          <w:b/>
          <w:sz w:val="24"/>
          <w:szCs w:val="24"/>
          <w:lang w:eastAsia="zh-CN"/>
        </w:rPr>
        <w:t xml:space="preserve">, George </w:t>
      </w:r>
      <w:proofErr w:type="spellStart"/>
      <w:r w:rsidRPr="00DB1B40">
        <w:rPr>
          <w:rFonts w:ascii="Book Antiqua" w:hAnsi="Book Antiqua" w:cs="Times New Roman"/>
          <w:b/>
          <w:sz w:val="24"/>
          <w:szCs w:val="24"/>
          <w:lang w:eastAsia="zh-CN"/>
        </w:rPr>
        <w:t>Ou</w:t>
      </w:r>
      <w:proofErr w:type="spellEnd"/>
      <w:r w:rsidRPr="00DB1B40">
        <w:rPr>
          <w:rFonts w:ascii="Book Antiqua" w:hAnsi="Book Antiqua" w:cs="Times New Roman"/>
          <w:b/>
          <w:sz w:val="24"/>
          <w:szCs w:val="24"/>
          <w:lang w:eastAsia="zh-CN"/>
        </w:rPr>
        <w:t xml:space="preserve">, Oliver </w:t>
      </w:r>
      <w:proofErr w:type="spellStart"/>
      <w:r w:rsidRPr="00DB1B40">
        <w:rPr>
          <w:rFonts w:ascii="Book Antiqua" w:hAnsi="Book Antiqua" w:cs="Times New Roman"/>
          <w:b/>
          <w:sz w:val="24"/>
          <w:szCs w:val="24"/>
          <w:lang w:eastAsia="zh-CN"/>
        </w:rPr>
        <w:t>Takach</w:t>
      </w:r>
      <w:proofErr w:type="spellEnd"/>
      <w:r w:rsidRPr="00DB1B40">
        <w:rPr>
          <w:rFonts w:ascii="Book Antiqua" w:hAnsi="Book Antiqua" w:cs="Times New Roman"/>
          <w:b/>
          <w:sz w:val="24"/>
          <w:szCs w:val="24"/>
          <w:lang w:eastAsia="zh-CN"/>
        </w:rPr>
        <w:t xml:space="preserve">, Sigrid </w:t>
      </w:r>
      <w:proofErr w:type="spellStart"/>
      <w:r w:rsidRPr="00DB1B40">
        <w:rPr>
          <w:rFonts w:ascii="Book Antiqua" w:hAnsi="Book Antiqua" w:cs="Times New Roman"/>
          <w:b/>
          <w:sz w:val="24"/>
          <w:szCs w:val="24"/>
          <w:lang w:eastAsia="zh-CN"/>
        </w:rPr>
        <w:t>Svarta</w:t>
      </w:r>
      <w:proofErr w:type="spellEnd"/>
      <w:r w:rsidRPr="00DB1B40">
        <w:rPr>
          <w:rFonts w:ascii="Book Antiqua" w:hAnsi="Book Antiqua" w:cs="Times New Roman"/>
          <w:b/>
          <w:sz w:val="24"/>
          <w:szCs w:val="24"/>
          <w:lang w:eastAsia="zh-CN"/>
        </w:rPr>
        <w:t xml:space="preserve">, Rick Kwok, Jessica Tong, Kate Donaldson, Joseph </w:t>
      </w:r>
      <w:proofErr w:type="spellStart"/>
      <w:r w:rsidRPr="00DB1B40">
        <w:rPr>
          <w:rFonts w:ascii="Book Antiqua" w:hAnsi="Book Antiqua" w:cs="Times New Roman"/>
          <w:b/>
          <w:sz w:val="24"/>
          <w:szCs w:val="24"/>
          <w:lang w:eastAsia="zh-CN"/>
        </w:rPr>
        <w:t>Frenette</w:t>
      </w:r>
      <w:proofErr w:type="spellEnd"/>
      <w:r w:rsidRPr="00DB1B40">
        <w:rPr>
          <w:rFonts w:ascii="Book Antiqua" w:hAnsi="Book Antiqua" w:cs="Times New Roman"/>
          <w:b/>
          <w:sz w:val="24"/>
          <w:szCs w:val="24"/>
          <w:lang w:eastAsia="zh-CN"/>
        </w:rPr>
        <w:t>, Eric Lam, Robert Enns</w:t>
      </w:r>
    </w:p>
    <w:p w14:paraId="0AE07D6D" w14:textId="77777777" w:rsidR="00BB00B9" w:rsidRPr="00DB1B40" w:rsidRDefault="00BB00B9" w:rsidP="000E7655">
      <w:pPr>
        <w:spacing w:after="0" w:line="360" w:lineRule="auto"/>
        <w:jc w:val="both"/>
        <w:rPr>
          <w:rFonts w:ascii="Book Antiqua" w:hAnsi="Book Antiqua" w:cs="Times New Roman"/>
          <w:sz w:val="24"/>
          <w:szCs w:val="24"/>
          <w:lang w:eastAsia="zh-CN"/>
        </w:rPr>
      </w:pPr>
    </w:p>
    <w:p w14:paraId="4A05E52C" w14:textId="6E066FDA" w:rsidR="008B1EEF" w:rsidRPr="00DB1B40" w:rsidRDefault="00B673B1" w:rsidP="000E7655">
      <w:pPr>
        <w:spacing w:after="0" w:line="360" w:lineRule="auto"/>
        <w:jc w:val="both"/>
        <w:rPr>
          <w:rFonts w:ascii="Book Antiqua" w:hAnsi="Book Antiqua" w:cs="Times New Roman"/>
          <w:sz w:val="24"/>
          <w:szCs w:val="24"/>
          <w:lang w:eastAsia="zh-CN"/>
        </w:rPr>
      </w:pPr>
      <w:r w:rsidRPr="00DB1B40">
        <w:rPr>
          <w:rFonts w:ascii="Book Antiqua" w:hAnsi="Book Antiqua" w:cs="Times New Roman"/>
          <w:b/>
          <w:sz w:val="24"/>
          <w:szCs w:val="24"/>
        </w:rPr>
        <w:t xml:space="preserve">Alexandra </w:t>
      </w:r>
      <w:proofErr w:type="spellStart"/>
      <w:r w:rsidRPr="00DB1B40">
        <w:rPr>
          <w:rFonts w:ascii="Book Antiqua" w:hAnsi="Book Antiqua" w:cs="Times New Roman"/>
          <w:b/>
          <w:sz w:val="24"/>
          <w:szCs w:val="24"/>
        </w:rPr>
        <w:t>Shingina</w:t>
      </w:r>
      <w:proofErr w:type="spellEnd"/>
      <w:r w:rsidRPr="00DB1B40">
        <w:rPr>
          <w:rFonts w:ascii="Book Antiqua" w:hAnsi="Book Antiqua" w:cs="Times New Roman"/>
          <w:b/>
          <w:sz w:val="24"/>
          <w:szCs w:val="24"/>
        </w:rPr>
        <w:t>,</w:t>
      </w:r>
      <w:r w:rsidRPr="00DB1B40">
        <w:rPr>
          <w:rFonts w:ascii="Book Antiqua" w:hAnsi="Book Antiqua" w:cs="Times New Roman"/>
          <w:sz w:val="24"/>
          <w:szCs w:val="24"/>
        </w:rPr>
        <w:t xml:space="preserve"> </w:t>
      </w:r>
      <w:r w:rsidR="008B1EEF" w:rsidRPr="00DB1B40">
        <w:rPr>
          <w:rFonts w:ascii="Book Antiqua" w:hAnsi="Book Antiqua" w:cs="Times New Roman"/>
          <w:sz w:val="24"/>
          <w:szCs w:val="24"/>
        </w:rPr>
        <w:t>Department of Gastroenterology,</w:t>
      </w:r>
      <w:r w:rsidR="008B1EEF" w:rsidRPr="00DB1B40">
        <w:rPr>
          <w:rFonts w:ascii="Book Antiqua" w:hAnsi="Book Antiqua" w:cs="Times New Roman" w:hint="eastAsia"/>
          <w:sz w:val="24"/>
          <w:szCs w:val="24"/>
          <w:lang w:eastAsia="zh-CN"/>
        </w:rPr>
        <w:t xml:space="preserve"> </w:t>
      </w:r>
      <w:r w:rsidR="008B1EEF" w:rsidRPr="00DB1B40">
        <w:rPr>
          <w:rFonts w:ascii="Book Antiqua" w:hAnsi="Book Antiqua" w:cs="Times New Roman"/>
          <w:sz w:val="24"/>
          <w:szCs w:val="24"/>
        </w:rPr>
        <w:t>Faculty of Medicine,</w:t>
      </w:r>
      <w:r w:rsidR="008B1EEF" w:rsidRPr="00DB1B40">
        <w:rPr>
          <w:rFonts w:ascii="Book Antiqua" w:hAnsi="Book Antiqua" w:cs="Times New Roman" w:hint="eastAsia"/>
          <w:sz w:val="24"/>
          <w:szCs w:val="24"/>
          <w:lang w:eastAsia="zh-CN"/>
        </w:rPr>
        <w:t xml:space="preserve"> </w:t>
      </w:r>
      <w:r w:rsidR="002B21B4" w:rsidRPr="00DB1B40">
        <w:rPr>
          <w:rFonts w:ascii="Book Antiqua" w:hAnsi="Book Antiqua" w:cs="Times New Roman"/>
          <w:sz w:val="24"/>
          <w:szCs w:val="24"/>
        </w:rPr>
        <w:t xml:space="preserve">University of Toronto, </w:t>
      </w:r>
      <w:r w:rsidRPr="00DB1B40">
        <w:rPr>
          <w:rFonts w:ascii="Book Antiqua" w:hAnsi="Book Antiqua"/>
          <w:sz w:val="24"/>
          <w:szCs w:val="24"/>
        </w:rPr>
        <w:t>Toronto General Hospital,</w:t>
      </w:r>
      <w:r w:rsidR="00181333" w:rsidRPr="00DB1B40">
        <w:rPr>
          <w:rFonts w:ascii="Book Antiqua" w:hAnsi="Book Antiqua" w:hint="eastAsia"/>
          <w:sz w:val="24"/>
          <w:szCs w:val="24"/>
          <w:lang w:eastAsia="zh-CN"/>
        </w:rPr>
        <w:t xml:space="preserve"> </w:t>
      </w:r>
      <w:r w:rsidRPr="00DB1B40">
        <w:rPr>
          <w:rFonts w:ascii="Book Antiqua" w:hAnsi="Book Antiqua"/>
          <w:sz w:val="24"/>
          <w:szCs w:val="24"/>
        </w:rPr>
        <w:t>Ontario</w:t>
      </w:r>
      <w:r w:rsidR="008B1EEF" w:rsidRPr="00DB1B40">
        <w:rPr>
          <w:rFonts w:ascii="Book Antiqua" w:hAnsi="Book Antiqua" w:hint="eastAsia"/>
          <w:sz w:val="24"/>
          <w:szCs w:val="24"/>
          <w:lang w:eastAsia="zh-CN"/>
        </w:rPr>
        <w:t xml:space="preserve"> </w:t>
      </w:r>
      <w:r w:rsidRPr="00DB1B40">
        <w:rPr>
          <w:rFonts w:ascii="Book Antiqua" w:hAnsi="Book Antiqua"/>
          <w:sz w:val="24"/>
          <w:szCs w:val="24"/>
        </w:rPr>
        <w:t>M5G 2C4</w:t>
      </w:r>
      <w:r w:rsidR="008B1EEF" w:rsidRPr="00DB1B40">
        <w:rPr>
          <w:rFonts w:ascii="Book Antiqua" w:hAnsi="Book Antiqua" w:hint="eastAsia"/>
          <w:sz w:val="24"/>
          <w:szCs w:val="24"/>
          <w:lang w:eastAsia="zh-CN"/>
        </w:rPr>
        <w:t>,</w:t>
      </w:r>
      <w:r w:rsidRPr="00DB1B40">
        <w:rPr>
          <w:rFonts w:ascii="Book Antiqua" w:hAnsi="Book Antiqua"/>
          <w:sz w:val="24"/>
          <w:szCs w:val="24"/>
        </w:rPr>
        <w:t xml:space="preserve"> </w:t>
      </w:r>
      <w:r w:rsidR="008B1EEF" w:rsidRPr="00DB1B40">
        <w:rPr>
          <w:rFonts w:ascii="Book Antiqua" w:hAnsi="Book Antiqua" w:cs="Arial"/>
          <w:sz w:val="24"/>
          <w:szCs w:val="24"/>
        </w:rPr>
        <w:t>Canada</w:t>
      </w:r>
      <w:r w:rsidR="005A1EED">
        <w:rPr>
          <w:rStyle w:val="apple-converted-space"/>
          <w:rFonts w:ascii="Book Antiqua" w:hAnsi="Book Antiqua" w:cs="Arial" w:hint="eastAsia"/>
          <w:sz w:val="24"/>
          <w:szCs w:val="24"/>
          <w:lang w:eastAsia="zh-CN"/>
        </w:rPr>
        <w:t xml:space="preserve"> </w:t>
      </w:r>
    </w:p>
    <w:p w14:paraId="2A606B8C" w14:textId="77777777" w:rsidR="008B1EEF" w:rsidRPr="00DB1B40" w:rsidRDefault="008B1EEF" w:rsidP="000E7655">
      <w:pPr>
        <w:spacing w:after="0" w:line="360" w:lineRule="auto"/>
        <w:jc w:val="both"/>
        <w:rPr>
          <w:rFonts w:ascii="Book Antiqua" w:hAnsi="Book Antiqua" w:cs="Times New Roman"/>
          <w:sz w:val="24"/>
          <w:szCs w:val="24"/>
          <w:lang w:eastAsia="zh-CN"/>
        </w:rPr>
      </w:pPr>
    </w:p>
    <w:p w14:paraId="3D8DEEF8" w14:textId="2443BFE4" w:rsidR="00B673B1" w:rsidRPr="00DB1B40" w:rsidRDefault="00B673B1" w:rsidP="000E7655">
      <w:pPr>
        <w:spacing w:after="0" w:line="360" w:lineRule="auto"/>
        <w:jc w:val="both"/>
        <w:rPr>
          <w:rFonts w:ascii="Book Antiqua" w:hAnsi="Book Antiqua" w:cs="Arial"/>
          <w:sz w:val="24"/>
          <w:szCs w:val="24"/>
          <w:lang w:eastAsia="zh-CN"/>
        </w:rPr>
      </w:pPr>
      <w:r w:rsidRPr="00DB1B40">
        <w:rPr>
          <w:rFonts w:ascii="Book Antiqua" w:hAnsi="Book Antiqua" w:cs="Times New Roman"/>
          <w:b/>
          <w:sz w:val="24"/>
          <w:szCs w:val="24"/>
        </w:rPr>
        <w:t xml:space="preserve">George </w:t>
      </w:r>
      <w:proofErr w:type="spellStart"/>
      <w:r w:rsidRPr="00DB1B40">
        <w:rPr>
          <w:rFonts w:ascii="Book Antiqua" w:hAnsi="Book Antiqua" w:cs="Times New Roman"/>
          <w:b/>
          <w:sz w:val="24"/>
          <w:szCs w:val="24"/>
        </w:rPr>
        <w:t>Ou</w:t>
      </w:r>
      <w:proofErr w:type="spellEnd"/>
      <w:r w:rsidRPr="00DB1B40">
        <w:rPr>
          <w:rFonts w:ascii="Book Antiqua" w:hAnsi="Book Antiqua" w:cs="Times New Roman"/>
          <w:b/>
          <w:sz w:val="24"/>
          <w:szCs w:val="24"/>
        </w:rPr>
        <w:t xml:space="preserve">, Sigrid </w:t>
      </w:r>
      <w:proofErr w:type="spellStart"/>
      <w:r w:rsidRPr="00DB1B40">
        <w:rPr>
          <w:rFonts w:ascii="Book Antiqua" w:hAnsi="Book Antiqua" w:cs="Times New Roman"/>
          <w:b/>
          <w:sz w:val="24"/>
          <w:szCs w:val="24"/>
        </w:rPr>
        <w:t>Svarta</w:t>
      </w:r>
      <w:proofErr w:type="spellEnd"/>
      <w:r w:rsidRPr="00DB1B40">
        <w:rPr>
          <w:rFonts w:ascii="Book Antiqua" w:hAnsi="Book Antiqua" w:cs="Times New Roman"/>
          <w:b/>
          <w:sz w:val="24"/>
          <w:szCs w:val="24"/>
        </w:rPr>
        <w:t xml:space="preserve">, </w:t>
      </w:r>
      <w:r w:rsidR="00CA705A" w:rsidRPr="00DB1B40">
        <w:rPr>
          <w:rFonts w:ascii="Book Antiqua" w:hAnsi="Book Antiqua" w:cs="Times New Roman"/>
          <w:sz w:val="24"/>
          <w:szCs w:val="24"/>
        </w:rPr>
        <w:t>Department of Gastroenterology,</w:t>
      </w:r>
      <w:r w:rsidR="00CA705A" w:rsidRPr="00DB1B40">
        <w:rPr>
          <w:rFonts w:ascii="Book Antiqua" w:hAnsi="Book Antiqua" w:cs="Times New Roman" w:hint="eastAsia"/>
          <w:sz w:val="24"/>
          <w:szCs w:val="24"/>
          <w:lang w:eastAsia="zh-CN"/>
        </w:rPr>
        <w:t xml:space="preserve"> </w:t>
      </w:r>
      <w:r w:rsidR="00CA705A" w:rsidRPr="00DB1B40">
        <w:rPr>
          <w:rFonts w:ascii="Book Antiqua" w:hAnsi="Book Antiqua" w:cs="Times New Roman"/>
          <w:sz w:val="24"/>
          <w:szCs w:val="24"/>
        </w:rPr>
        <w:t>Faculty of Medicine,</w:t>
      </w:r>
      <w:r w:rsidR="00CA705A" w:rsidRPr="00DB1B40">
        <w:rPr>
          <w:rFonts w:ascii="Book Antiqua" w:hAnsi="Book Antiqua" w:cs="Times New Roman" w:hint="eastAsia"/>
          <w:sz w:val="24"/>
          <w:szCs w:val="24"/>
          <w:lang w:eastAsia="zh-CN"/>
        </w:rPr>
        <w:t xml:space="preserve"> </w:t>
      </w:r>
      <w:r w:rsidR="002B21B4" w:rsidRPr="00DB1B40">
        <w:rPr>
          <w:rFonts w:ascii="Book Antiqua" w:hAnsi="Book Antiqua" w:cs="Times New Roman"/>
          <w:sz w:val="24"/>
          <w:szCs w:val="24"/>
        </w:rPr>
        <w:t xml:space="preserve">University of British Columbia, </w:t>
      </w:r>
      <w:r w:rsidRPr="00DB1B40">
        <w:rPr>
          <w:rFonts w:ascii="Book Antiqua" w:hAnsi="Book Antiqua" w:cs="Arial"/>
          <w:sz w:val="24"/>
          <w:szCs w:val="24"/>
        </w:rPr>
        <w:t>Vancouver</w:t>
      </w:r>
      <w:r w:rsidR="00CA705A" w:rsidRPr="00DB1B40">
        <w:rPr>
          <w:rFonts w:ascii="Book Antiqua" w:hAnsi="Book Antiqua" w:cs="Arial"/>
          <w:sz w:val="24"/>
          <w:szCs w:val="24"/>
        </w:rPr>
        <w:t xml:space="preserve"> V5Z 1M9</w:t>
      </w:r>
      <w:r w:rsidRPr="00DB1B40">
        <w:rPr>
          <w:rFonts w:ascii="Book Antiqua" w:hAnsi="Book Antiqua" w:cs="Arial"/>
          <w:sz w:val="24"/>
          <w:szCs w:val="24"/>
        </w:rPr>
        <w:t>,</w:t>
      </w:r>
      <w:r w:rsidR="00CA705A" w:rsidRPr="00DB1B40">
        <w:rPr>
          <w:rFonts w:ascii="Book Antiqua" w:hAnsi="Book Antiqua" w:cs="Arial"/>
          <w:sz w:val="24"/>
          <w:szCs w:val="24"/>
        </w:rPr>
        <w:t xml:space="preserve"> </w:t>
      </w:r>
      <w:r w:rsidRPr="00DB1B40">
        <w:rPr>
          <w:rFonts w:ascii="Book Antiqua" w:hAnsi="Book Antiqua" w:cs="Arial"/>
          <w:sz w:val="24"/>
          <w:szCs w:val="24"/>
        </w:rPr>
        <w:t>Canada</w:t>
      </w:r>
      <w:r w:rsidR="00CA705A" w:rsidRPr="00DB1B40">
        <w:rPr>
          <w:rFonts w:ascii="Book Antiqua" w:hAnsi="Book Antiqua" w:cs="Arial"/>
          <w:sz w:val="24"/>
          <w:szCs w:val="24"/>
        </w:rPr>
        <w:t xml:space="preserve"> </w:t>
      </w:r>
    </w:p>
    <w:p w14:paraId="22DA0E0F" w14:textId="77777777" w:rsidR="00CA705A" w:rsidRPr="00DB1B40" w:rsidRDefault="00CA705A" w:rsidP="000E7655">
      <w:pPr>
        <w:spacing w:after="0" w:line="360" w:lineRule="auto"/>
        <w:jc w:val="both"/>
        <w:rPr>
          <w:rFonts w:ascii="Book Antiqua" w:hAnsi="Book Antiqua" w:cs="Arial"/>
          <w:sz w:val="24"/>
          <w:szCs w:val="24"/>
          <w:lang w:eastAsia="zh-CN"/>
        </w:rPr>
      </w:pPr>
    </w:p>
    <w:p w14:paraId="2BE306B2" w14:textId="502D5B5A" w:rsidR="00B673B1" w:rsidRPr="00DB1B40" w:rsidRDefault="001740C3" w:rsidP="000E7655">
      <w:pPr>
        <w:pStyle w:val="NoSpacing"/>
        <w:spacing w:line="360" w:lineRule="auto"/>
        <w:jc w:val="both"/>
        <w:rPr>
          <w:rFonts w:ascii="Book Antiqua" w:hAnsi="Book Antiqua"/>
          <w:sz w:val="24"/>
          <w:szCs w:val="24"/>
          <w:lang w:eastAsia="zh-CN"/>
        </w:rPr>
      </w:pPr>
      <w:r w:rsidRPr="00DB1B40">
        <w:rPr>
          <w:rFonts w:ascii="Book Antiqua" w:hAnsi="Book Antiqua" w:cs="Times New Roman"/>
          <w:b/>
          <w:sz w:val="24"/>
          <w:szCs w:val="24"/>
          <w:lang w:eastAsia="zh-CN"/>
        </w:rPr>
        <w:t xml:space="preserve">Oliver </w:t>
      </w:r>
      <w:proofErr w:type="spellStart"/>
      <w:r w:rsidRPr="00DB1B40">
        <w:rPr>
          <w:rFonts w:ascii="Book Antiqua" w:hAnsi="Book Antiqua" w:cs="Times New Roman"/>
          <w:b/>
          <w:sz w:val="24"/>
          <w:szCs w:val="24"/>
          <w:lang w:eastAsia="zh-CN"/>
        </w:rPr>
        <w:t>Takach</w:t>
      </w:r>
      <w:proofErr w:type="spellEnd"/>
      <w:r w:rsidRPr="00DB1B40">
        <w:rPr>
          <w:rFonts w:ascii="Book Antiqua" w:hAnsi="Book Antiqua" w:cs="Times New Roman"/>
          <w:b/>
          <w:sz w:val="24"/>
          <w:szCs w:val="24"/>
          <w:lang w:eastAsia="zh-CN"/>
        </w:rPr>
        <w:t>,</w:t>
      </w:r>
      <w:r w:rsidRPr="00DB1B40">
        <w:rPr>
          <w:rFonts w:ascii="Book Antiqua" w:hAnsi="Book Antiqua" w:cs="Times New Roman" w:hint="eastAsia"/>
          <w:b/>
          <w:sz w:val="24"/>
          <w:szCs w:val="24"/>
          <w:lang w:eastAsia="zh-CN"/>
        </w:rPr>
        <w:t xml:space="preserve"> </w:t>
      </w:r>
      <w:r w:rsidR="00B673B1" w:rsidRPr="00DB1B40">
        <w:rPr>
          <w:rFonts w:ascii="Book Antiqua" w:hAnsi="Book Antiqua"/>
          <w:b/>
          <w:sz w:val="24"/>
          <w:szCs w:val="24"/>
        </w:rPr>
        <w:t>Ricky Kwok, Jessica Tong, K</w:t>
      </w:r>
      <w:r w:rsidR="0049322A" w:rsidRPr="00DB1B40">
        <w:rPr>
          <w:rFonts w:ascii="Book Antiqua" w:hAnsi="Book Antiqua"/>
          <w:b/>
          <w:sz w:val="24"/>
          <w:szCs w:val="24"/>
        </w:rPr>
        <w:t>ieran</w:t>
      </w:r>
      <w:r w:rsidR="00B673B1" w:rsidRPr="00DB1B40">
        <w:rPr>
          <w:rFonts w:ascii="Book Antiqua" w:hAnsi="Book Antiqua"/>
          <w:b/>
          <w:sz w:val="24"/>
          <w:szCs w:val="24"/>
        </w:rPr>
        <w:t xml:space="preserve"> Donaldson, </w:t>
      </w:r>
      <w:r w:rsidR="006F07BC" w:rsidRPr="00DB1B40">
        <w:rPr>
          <w:rFonts w:ascii="Book Antiqua" w:hAnsi="Book Antiqua" w:cs="Times New Roman"/>
          <w:b/>
          <w:sz w:val="24"/>
          <w:szCs w:val="24"/>
          <w:lang w:eastAsia="zh-CN"/>
        </w:rPr>
        <w:t xml:space="preserve">Joseph </w:t>
      </w:r>
      <w:proofErr w:type="spellStart"/>
      <w:r w:rsidR="006F07BC" w:rsidRPr="00DB1B40">
        <w:rPr>
          <w:rFonts w:ascii="Book Antiqua" w:hAnsi="Book Antiqua" w:cs="Times New Roman"/>
          <w:b/>
          <w:sz w:val="24"/>
          <w:szCs w:val="24"/>
          <w:lang w:eastAsia="zh-CN"/>
        </w:rPr>
        <w:t>Frenette</w:t>
      </w:r>
      <w:proofErr w:type="spellEnd"/>
      <w:r w:rsidR="006F07BC" w:rsidRPr="00DB1B40">
        <w:rPr>
          <w:rFonts w:ascii="Book Antiqua" w:hAnsi="Book Antiqua" w:cs="Times New Roman"/>
          <w:b/>
          <w:sz w:val="24"/>
          <w:szCs w:val="24"/>
          <w:lang w:eastAsia="zh-CN"/>
        </w:rPr>
        <w:t>,</w:t>
      </w:r>
      <w:r w:rsidR="006F07BC" w:rsidRPr="00DB1B40">
        <w:rPr>
          <w:rFonts w:ascii="Book Antiqua" w:hAnsi="Book Antiqua" w:cs="Times New Roman" w:hint="eastAsia"/>
          <w:b/>
          <w:sz w:val="24"/>
          <w:szCs w:val="24"/>
          <w:lang w:eastAsia="zh-CN"/>
        </w:rPr>
        <w:t xml:space="preserve"> </w:t>
      </w:r>
      <w:r w:rsidR="00B673B1" w:rsidRPr="00DB1B40">
        <w:rPr>
          <w:rFonts w:ascii="Book Antiqua" w:hAnsi="Book Antiqua"/>
          <w:b/>
          <w:sz w:val="24"/>
          <w:szCs w:val="24"/>
        </w:rPr>
        <w:t xml:space="preserve">Eric Lam, Robert Enns, </w:t>
      </w:r>
      <w:r w:rsidR="00630AA8" w:rsidRPr="00DB1B40">
        <w:rPr>
          <w:rFonts w:ascii="Book Antiqua" w:hAnsi="Book Antiqua"/>
          <w:sz w:val="24"/>
          <w:szCs w:val="24"/>
        </w:rPr>
        <w:t>Division of Gastroenterology,</w:t>
      </w:r>
      <w:r w:rsidR="00630AA8" w:rsidRPr="00DB1B40">
        <w:rPr>
          <w:rFonts w:ascii="Book Antiqua" w:hAnsi="Book Antiqua" w:hint="eastAsia"/>
          <w:sz w:val="24"/>
          <w:szCs w:val="24"/>
          <w:lang w:eastAsia="zh-CN"/>
        </w:rPr>
        <w:t xml:space="preserve"> </w:t>
      </w:r>
      <w:r w:rsidR="00B673B1" w:rsidRPr="00DB1B40">
        <w:rPr>
          <w:rFonts w:ascii="Book Antiqua" w:hAnsi="Book Antiqua"/>
          <w:sz w:val="24"/>
          <w:szCs w:val="24"/>
        </w:rPr>
        <w:t>Saint Paul Hospital, Vancouver</w:t>
      </w:r>
      <w:r w:rsidR="00B36C64" w:rsidRPr="00DB1B40">
        <w:rPr>
          <w:rFonts w:ascii="Book Antiqua" w:hAnsi="Book Antiqua" w:hint="eastAsia"/>
          <w:sz w:val="24"/>
          <w:szCs w:val="24"/>
          <w:lang w:eastAsia="zh-CN"/>
        </w:rPr>
        <w:t xml:space="preserve"> </w:t>
      </w:r>
      <w:r w:rsidR="00B673B1" w:rsidRPr="00DB1B40">
        <w:rPr>
          <w:rFonts w:ascii="Book Antiqua" w:hAnsi="Book Antiqua"/>
          <w:sz w:val="24"/>
          <w:szCs w:val="24"/>
        </w:rPr>
        <w:t>V6Z 2K5</w:t>
      </w:r>
      <w:r w:rsidR="006C0D08" w:rsidRPr="00DB1B40">
        <w:rPr>
          <w:rFonts w:ascii="Book Antiqua" w:hAnsi="Book Antiqua" w:cs="Arial"/>
          <w:sz w:val="24"/>
          <w:szCs w:val="24"/>
        </w:rPr>
        <w:t>, Canada</w:t>
      </w:r>
    </w:p>
    <w:p w14:paraId="1F19CE04" w14:textId="3E13DAE2" w:rsidR="002B21B4" w:rsidRPr="00DB1B40" w:rsidRDefault="002B21B4" w:rsidP="000E7655">
      <w:pPr>
        <w:spacing w:after="0" w:line="360" w:lineRule="auto"/>
        <w:jc w:val="both"/>
        <w:rPr>
          <w:rFonts w:ascii="Book Antiqua" w:hAnsi="Book Antiqua" w:cs="Times New Roman"/>
          <w:sz w:val="24"/>
          <w:szCs w:val="24"/>
        </w:rPr>
      </w:pPr>
    </w:p>
    <w:p w14:paraId="4D467708" w14:textId="77B56E0A" w:rsidR="00BB00B9" w:rsidRPr="00DB1B40" w:rsidRDefault="00967A47"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t>Author contribution</w:t>
      </w:r>
      <w:r w:rsidR="004E5DBF" w:rsidRPr="00DB1B40">
        <w:rPr>
          <w:rFonts w:ascii="Book Antiqua" w:hAnsi="Book Antiqua" w:cs="Times New Roman" w:hint="eastAsia"/>
          <w:b/>
          <w:sz w:val="24"/>
          <w:szCs w:val="24"/>
          <w:lang w:eastAsia="zh-CN"/>
        </w:rPr>
        <w:t>s</w:t>
      </w:r>
      <w:r w:rsidRPr="00DB1B40">
        <w:rPr>
          <w:rFonts w:ascii="Book Antiqua" w:hAnsi="Book Antiqua" w:cs="Times New Roman"/>
          <w:b/>
          <w:sz w:val="24"/>
          <w:szCs w:val="24"/>
        </w:rPr>
        <w:t>:</w:t>
      </w:r>
      <w:r w:rsidRPr="00DB1B40">
        <w:rPr>
          <w:rFonts w:ascii="Book Antiqua" w:hAnsi="Book Antiqua" w:cs="Times New Roman" w:hint="eastAsia"/>
          <w:b/>
          <w:sz w:val="24"/>
          <w:szCs w:val="24"/>
          <w:lang w:eastAsia="zh-CN"/>
        </w:rPr>
        <w:t xml:space="preserve"> </w:t>
      </w:r>
      <w:proofErr w:type="spellStart"/>
      <w:r w:rsidR="00C55C7A" w:rsidRPr="00DB1B40">
        <w:rPr>
          <w:rFonts w:ascii="Book Antiqua" w:hAnsi="Book Antiqua" w:cs="Times New Roman"/>
          <w:sz w:val="24"/>
          <w:szCs w:val="24"/>
        </w:rPr>
        <w:t>Shingina</w:t>
      </w:r>
      <w:proofErr w:type="spellEnd"/>
      <w:r w:rsidR="00C55C7A" w:rsidRPr="00DB1B40">
        <w:rPr>
          <w:rFonts w:ascii="Book Antiqua" w:hAnsi="Book Antiqua" w:cs="Times New Roman"/>
          <w:sz w:val="24"/>
          <w:szCs w:val="24"/>
        </w:rPr>
        <w:t xml:space="preserve"> </w:t>
      </w:r>
      <w:r w:rsidR="00F932B3" w:rsidRPr="00DB1B40">
        <w:rPr>
          <w:rFonts w:ascii="Book Antiqua" w:hAnsi="Book Antiqua" w:cs="Times New Roman" w:hint="eastAsia"/>
          <w:sz w:val="24"/>
          <w:szCs w:val="24"/>
          <w:lang w:eastAsia="zh-CN"/>
        </w:rPr>
        <w:t xml:space="preserve">A </w:t>
      </w:r>
      <w:r w:rsidR="00C55C7A" w:rsidRPr="00DB1B40">
        <w:rPr>
          <w:rFonts w:ascii="Book Antiqua" w:hAnsi="Book Antiqua" w:cs="Times New Roman"/>
          <w:sz w:val="24"/>
          <w:szCs w:val="24"/>
        </w:rPr>
        <w:t>and Enns</w:t>
      </w:r>
      <w:r w:rsidR="005A1EED">
        <w:rPr>
          <w:rFonts w:ascii="Book Antiqua" w:hAnsi="Book Antiqua" w:cs="Times New Roman" w:hint="eastAsia"/>
          <w:sz w:val="24"/>
          <w:szCs w:val="24"/>
          <w:lang w:eastAsia="zh-CN"/>
        </w:rPr>
        <w:t xml:space="preserve"> </w:t>
      </w:r>
      <w:r w:rsidR="00F932B3" w:rsidRPr="00DB1B40">
        <w:rPr>
          <w:rFonts w:ascii="Book Antiqua" w:hAnsi="Book Antiqua" w:cs="Times New Roman" w:hint="eastAsia"/>
          <w:sz w:val="24"/>
          <w:szCs w:val="24"/>
          <w:lang w:eastAsia="zh-CN"/>
        </w:rPr>
        <w:t xml:space="preserve">R </w:t>
      </w:r>
      <w:r w:rsidR="00C55C7A" w:rsidRPr="00DB1B40">
        <w:rPr>
          <w:rFonts w:ascii="Book Antiqua" w:hAnsi="Book Antiqua" w:cs="Times New Roman"/>
          <w:sz w:val="24"/>
          <w:szCs w:val="24"/>
        </w:rPr>
        <w:t xml:space="preserve">designed the </w:t>
      </w:r>
      <w:r w:rsidR="00BF562D" w:rsidRPr="00DB1B40">
        <w:rPr>
          <w:rFonts w:ascii="Book Antiqua" w:hAnsi="Book Antiqua" w:cs="Times New Roman"/>
          <w:sz w:val="24"/>
          <w:szCs w:val="24"/>
        </w:rPr>
        <w:t>project</w:t>
      </w:r>
      <w:r w:rsidR="00F932B3" w:rsidRPr="00DB1B40">
        <w:rPr>
          <w:rFonts w:ascii="Book Antiqua" w:hAnsi="Book Antiqua" w:cs="Times New Roman" w:hint="eastAsia"/>
          <w:sz w:val="24"/>
          <w:szCs w:val="24"/>
          <w:lang w:eastAsia="zh-CN"/>
        </w:rPr>
        <w:t>;</w:t>
      </w:r>
      <w:r w:rsidR="00C55C7A" w:rsidRPr="00DB1B40">
        <w:rPr>
          <w:rFonts w:ascii="Book Antiqua" w:hAnsi="Book Antiqua" w:cs="Times New Roman"/>
          <w:sz w:val="24"/>
          <w:szCs w:val="24"/>
        </w:rPr>
        <w:t xml:space="preserve"> </w:t>
      </w:r>
      <w:proofErr w:type="spellStart"/>
      <w:r w:rsidR="00F932B3" w:rsidRPr="00DB1B40">
        <w:rPr>
          <w:rFonts w:ascii="Book Antiqua" w:hAnsi="Book Antiqua" w:cs="Times New Roman"/>
          <w:sz w:val="24"/>
          <w:szCs w:val="24"/>
        </w:rPr>
        <w:t>Shingina</w:t>
      </w:r>
      <w:proofErr w:type="spellEnd"/>
      <w:r w:rsidR="00F932B3" w:rsidRPr="00DB1B40">
        <w:rPr>
          <w:rFonts w:ascii="Book Antiqua" w:hAnsi="Book Antiqua" w:cs="Times New Roman"/>
          <w:sz w:val="24"/>
          <w:szCs w:val="24"/>
        </w:rPr>
        <w:t xml:space="preserve"> </w:t>
      </w:r>
      <w:r w:rsidR="00F932B3" w:rsidRPr="00DB1B40">
        <w:rPr>
          <w:rFonts w:ascii="Book Antiqua" w:hAnsi="Book Antiqua" w:cs="Times New Roman" w:hint="eastAsia"/>
          <w:sz w:val="24"/>
          <w:szCs w:val="24"/>
          <w:lang w:eastAsia="zh-CN"/>
        </w:rPr>
        <w:t>A</w:t>
      </w:r>
      <w:r w:rsidR="00C55C7A" w:rsidRPr="00DB1B40">
        <w:rPr>
          <w:rFonts w:ascii="Book Antiqua" w:hAnsi="Book Antiqua" w:cs="Times New Roman"/>
          <w:sz w:val="24"/>
          <w:szCs w:val="24"/>
        </w:rPr>
        <w:t xml:space="preserve"> and </w:t>
      </w:r>
      <w:proofErr w:type="spellStart"/>
      <w:r w:rsidR="00C55C7A" w:rsidRPr="00DB1B40">
        <w:rPr>
          <w:rFonts w:ascii="Book Antiqua" w:hAnsi="Book Antiqua" w:cs="Times New Roman"/>
          <w:sz w:val="24"/>
          <w:szCs w:val="24"/>
        </w:rPr>
        <w:t>Svarta</w:t>
      </w:r>
      <w:proofErr w:type="spellEnd"/>
      <w:r w:rsidR="00C55C7A" w:rsidRPr="00DB1B40">
        <w:rPr>
          <w:rFonts w:ascii="Book Antiqua" w:hAnsi="Book Antiqua" w:cs="Times New Roman"/>
          <w:sz w:val="24"/>
          <w:szCs w:val="24"/>
        </w:rPr>
        <w:t xml:space="preserve"> </w:t>
      </w:r>
      <w:r w:rsidR="00F932B3" w:rsidRPr="00DB1B40">
        <w:rPr>
          <w:rFonts w:ascii="Book Antiqua" w:hAnsi="Book Antiqua" w:cs="Times New Roman" w:hint="eastAsia"/>
          <w:sz w:val="24"/>
          <w:szCs w:val="24"/>
          <w:lang w:eastAsia="zh-CN"/>
        </w:rPr>
        <w:t xml:space="preserve">S </w:t>
      </w:r>
      <w:r w:rsidR="00C55C7A" w:rsidRPr="00DB1B40">
        <w:rPr>
          <w:rFonts w:ascii="Book Antiqua" w:hAnsi="Book Antiqua" w:cs="Times New Roman"/>
          <w:sz w:val="24"/>
          <w:szCs w:val="24"/>
        </w:rPr>
        <w:t>designed ethics proposal</w:t>
      </w:r>
      <w:r w:rsidR="00923F75" w:rsidRPr="00DB1B40">
        <w:rPr>
          <w:rFonts w:ascii="Book Antiqua" w:hAnsi="Book Antiqua" w:cs="Times New Roman" w:hint="eastAsia"/>
          <w:sz w:val="24"/>
          <w:szCs w:val="24"/>
          <w:lang w:eastAsia="zh-CN"/>
        </w:rPr>
        <w:t>;</w:t>
      </w:r>
      <w:r w:rsidR="005A1EED">
        <w:rPr>
          <w:rFonts w:ascii="Book Antiqua" w:hAnsi="Book Antiqua" w:cs="Times New Roman" w:hint="eastAsia"/>
          <w:sz w:val="24"/>
          <w:szCs w:val="24"/>
          <w:lang w:eastAsia="zh-CN"/>
        </w:rPr>
        <w:t xml:space="preserve"> </w:t>
      </w:r>
      <w:proofErr w:type="spellStart"/>
      <w:r w:rsidR="00923F75" w:rsidRPr="00DB1B40">
        <w:rPr>
          <w:rFonts w:ascii="Book Antiqua" w:hAnsi="Book Antiqua" w:cs="Times New Roman"/>
          <w:sz w:val="24"/>
          <w:szCs w:val="24"/>
        </w:rPr>
        <w:t>Shingina</w:t>
      </w:r>
      <w:proofErr w:type="spellEnd"/>
      <w:r w:rsidR="00923F75" w:rsidRPr="00DB1B40">
        <w:rPr>
          <w:rFonts w:ascii="Book Antiqua" w:hAnsi="Book Antiqua" w:cs="Times New Roman"/>
          <w:sz w:val="24"/>
          <w:szCs w:val="24"/>
        </w:rPr>
        <w:t xml:space="preserve"> </w:t>
      </w:r>
      <w:r w:rsidR="00923F75" w:rsidRPr="00DB1B40">
        <w:rPr>
          <w:rFonts w:ascii="Book Antiqua" w:hAnsi="Book Antiqua" w:cs="Times New Roman" w:hint="eastAsia"/>
          <w:sz w:val="24"/>
          <w:szCs w:val="24"/>
          <w:lang w:eastAsia="zh-CN"/>
        </w:rPr>
        <w:t>A</w:t>
      </w:r>
      <w:r w:rsidR="00C55C7A" w:rsidRPr="00DB1B40">
        <w:rPr>
          <w:rFonts w:ascii="Book Antiqua" w:hAnsi="Book Antiqua" w:cs="Times New Roman"/>
          <w:sz w:val="24"/>
          <w:szCs w:val="24"/>
        </w:rPr>
        <w:t xml:space="preserve">, </w:t>
      </w:r>
      <w:proofErr w:type="spellStart"/>
      <w:r w:rsidR="00C55C7A" w:rsidRPr="00DB1B40">
        <w:rPr>
          <w:rFonts w:ascii="Book Antiqua" w:hAnsi="Book Antiqua" w:cs="Times New Roman"/>
          <w:sz w:val="24"/>
          <w:szCs w:val="24"/>
        </w:rPr>
        <w:t>Ou</w:t>
      </w:r>
      <w:proofErr w:type="spellEnd"/>
      <w:r w:rsidR="00923F75" w:rsidRPr="00DB1B40">
        <w:rPr>
          <w:rFonts w:ascii="Book Antiqua" w:hAnsi="Book Antiqua" w:cs="Times New Roman" w:hint="eastAsia"/>
          <w:sz w:val="24"/>
          <w:szCs w:val="24"/>
          <w:lang w:eastAsia="zh-CN"/>
        </w:rPr>
        <w:t xml:space="preserve"> G</w:t>
      </w:r>
      <w:r w:rsidR="00C55C7A" w:rsidRPr="00DB1B40">
        <w:rPr>
          <w:rFonts w:ascii="Book Antiqua" w:hAnsi="Book Antiqua" w:cs="Times New Roman"/>
          <w:sz w:val="24"/>
          <w:szCs w:val="24"/>
        </w:rPr>
        <w:t xml:space="preserve">, </w:t>
      </w:r>
      <w:proofErr w:type="spellStart"/>
      <w:r w:rsidR="00923F75" w:rsidRPr="00DB1B40">
        <w:rPr>
          <w:rFonts w:ascii="Book Antiqua" w:hAnsi="Book Antiqua" w:cs="Times New Roman"/>
          <w:sz w:val="24"/>
          <w:szCs w:val="24"/>
        </w:rPr>
        <w:t>Svarta</w:t>
      </w:r>
      <w:proofErr w:type="spellEnd"/>
      <w:r w:rsidR="00923F75" w:rsidRPr="00DB1B40">
        <w:rPr>
          <w:rFonts w:ascii="Book Antiqua" w:hAnsi="Book Antiqua" w:cs="Times New Roman"/>
          <w:sz w:val="24"/>
          <w:szCs w:val="24"/>
        </w:rPr>
        <w:t xml:space="preserve"> </w:t>
      </w:r>
      <w:r w:rsidR="00923F75" w:rsidRPr="00DB1B40">
        <w:rPr>
          <w:rFonts w:ascii="Book Antiqua" w:hAnsi="Book Antiqua" w:cs="Times New Roman" w:hint="eastAsia"/>
          <w:sz w:val="24"/>
          <w:szCs w:val="24"/>
          <w:lang w:eastAsia="zh-CN"/>
        </w:rPr>
        <w:t>S</w:t>
      </w:r>
      <w:r w:rsidR="00C55C7A" w:rsidRPr="00DB1B40">
        <w:rPr>
          <w:rFonts w:ascii="Book Antiqua" w:hAnsi="Book Antiqua" w:cs="Times New Roman"/>
          <w:sz w:val="24"/>
          <w:szCs w:val="24"/>
        </w:rPr>
        <w:t>, Kwok</w:t>
      </w:r>
      <w:r w:rsidR="00A22BE0" w:rsidRPr="00DB1B40">
        <w:rPr>
          <w:rFonts w:ascii="Book Antiqua" w:hAnsi="Book Antiqua" w:cs="Times New Roman" w:hint="eastAsia"/>
          <w:sz w:val="24"/>
          <w:szCs w:val="24"/>
          <w:lang w:eastAsia="zh-CN"/>
        </w:rPr>
        <w:t xml:space="preserve"> R</w:t>
      </w:r>
      <w:r w:rsidR="00C55C7A" w:rsidRPr="00DB1B40">
        <w:rPr>
          <w:rFonts w:ascii="Book Antiqua" w:hAnsi="Book Antiqua" w:cs="Times New Roman"/>
          <w:sz w:val="24"/>
          <w:szCs w:val="24"/>
        </w:rPr>
        <w:t xml:space="preserve">, Donaldson </w:t>
      </w:r>
      <w:r w:rsidR="00A22BE0" w:rsidRPr="00DB1B40">
        <w:rPr>
          <w:rFonts w:ascii="Book Antiqua" w:hAnsi="Book Antiqua" w:cs="Times New Roman" w:hint="eastAsia"/>
          <w:sz w:val="24"/>
          <w:szCs w:val="24"/>
          <w:lang w:eastAsia="zh-CN"/>
        </w:rPr>
        <w:t xml:space="preserve">K </w:t>
      </w:r>
      <w:r w:rsidR="00C55C7A" w:rsidRPr="00DB1B40">
        <w:rPr>
          <w:rFonts w:ascii="Book Antiqua" w:hAnsi="Book Antiqua" w:cs="Times New Roman"/>
          <w:sz w:val="24"/>
          <w:szCs w:val="24"/>
        </w:rPr>
        <w:t>collected the data</w:t>
      </w:r>
      <w:r w:rsidR="00A22BE0" w:rsidRPr="00DB1B40">
        <w:rPr>
          <w:rFonts w:ascii="Book Antiqua" w:hAnsi="Book Antiqua" w:cs="Times New Roman" w:hint="eastAsia"/>
          <w:sz w:val="24"/>
          <w:szCs w:val="24"/>
          <w:lang w:eastAsia="zh-CN"/>
        </w:rPr>
        <w:t>;</w:t>
      </w:r>
      <w:r w:rsidR="00C55C7A" w:rsidRPr="00DB1B40">
        <w:rPr>
          <w:rFonts w:ascii="Book Antiqua" w:hAnsi="Book Antiqua" w:cs="Times New Roman"/>
          <w:sz w:val="24"/>
          <w:szCs w:val="24"/>
        </w:rPr>
        <w:t xml:space="preserve"> Lam</w:t>
      </w:r>
      <w:r w:rsidR="00A22BE0" w:rsidRPr="00DB1B40">
        <w:rPr>
          <w:rFonts w:ascii="Book Antiqua" w:hAnsi="Book Antiqua" w:cs="Times New Roman" w:hint="eastAsia"/>
          <w:sz w:val="24"/>
          <w:szCs w:val="24"/>
          <w:lang w:eastAsia="zh-CN"/>
        </w:rPr>
        <w:t xml:space="preserve"> E</w:t>
      </w:r>
      <w:r w:rsidR="00C55C7A" w:rsidRPr="00DB1B40">
        <w:rPr>
          <w:rFonts w:ascii="Book Antiqua" w:hAnsi="Book Antiqua" w:cs="Times New Roman"/>
          <w:sz w:val="24"/>
          <w:szCs w:val="24"/>
        </w:rPr>
        <w:t xml:space="preserve">, </w:t>
      </w:r>
      <w:proofErr w:type="spellStart"/>
      <w:r w:rsidR="00C55C7A" w:rsidRPr="00DB1B40">
        <w:rPr>
          <w:rFonts w:ascii="Book Antiqua" w:hAnsi="Book Antiqua" w:cs="Times New Roman"/>
          <w:sz w:val="24"/>
          <w:szCs w:val="24"/>
        </w:rPr>
        <w:t>Takach</w:t>
      </w:r>
      <w:proofErr w:type="spellEnd"/>
      <w:r w:rsidR="00A22BE0" w:rsidRPr="00DB1B40">
        <w:rPr>
          <w:rFonts w:ascii="Book Antiqua" w:hAnsi="Book Antiqua" w:cs="Times New Roman" w:hint="eastAsia"/>
          <w:sz w:val="24"/>
          <w:szCs w:val="24"/>
          <w:lang w:eastAsia="zh-CN"/>
        </w:rPr>
        <w:t xml:space="preserve"> O</w:t>
      </w:r>
      <w:r w:rsidR="00061E3D" w:rsidRPr="00DB1B40">
        <w:rPr>
          <w:rFonts w:ascii="Book Antiqua" w:hAnsi="Book Antiqua" w:cs="Times New Roman"/>
          <w:sz w:val="24"/>
          <w:szCs w:val="24"/>
        </w:rPr>
        <w:t>, Qian</w:t>
      </w:r>
      <w:r w:rsidR="00A22BE0" w:rsidRPr="00DB1B40">
        <w:rPr>
          <w:rFonts w:ascii="Book Antiqua" w:hAnsi="Book Antiqua" w:cs="Times New Roman" w:hint="eastAsia"/>
          <w:sz w:val="24"/>
          <w:szCs w:val="24"/>
          <w:lang w:eastAsia="zh-CN"/>
        </w:rPr>
        <w:t xml:space="preserve"> H</w:t>
      </w:r>
      <w:r w:rsidR="00C55C7A" w:rsidRPr="00DB1B40">
        <w:rPr>
          <w:rFonts w:ascii="Book Antiqua" w:hAnsi="Book Antiqua" w:cs="Times New Roman"/>
          <w:sz w:val="24"/>
          <w:szCs w:val="24"/>
        </w:rPr>
        <w:t xml:space="preserve"> analyzed the data</w:t>
      </w:r>
      <w:r w:rsidR="00A22BE0" w:rsidRPr="00DB1B40">
        <w:rPr>
          <w:rFonts w:ascii="Book Antiqua" w:hAnsi="Book Antiqua" w:cs="Times New Roman" w:hint="eastAsia"/>
          <w:sz w:val="24"/>
          <w:szCs w:val="24"/>
          <w:lang w:eastAsia="zh-CN"/>
        </w:rPr>
        <w:t>;</w:t>
      </w:r>
      <w:r w:rsidR="00C55C7A" w:rsidRPr="00DB1B40">
        <w:rPr>
          <w:rFonts w:ascii="Book Antiqua" w:hAnsi="Book Antiqua" w:cs="Times New Roman"/>
          <w:sz w:val="24"/>
          <w:szCs w:val="24"/>
        </w:rPr>
        <w:t xml:space="preserve"> </w:t>
      </w:r>
      <w:proofErr w:type="spellStart"/>
      <w:r w:rsidR="00A22BE0" w:rsidRPr="00DB1B40">
        <w:rPr>
          <w:rFonts w:ascii="Book Antiqua" w:hAnsi="Book Antiqua" w:cs="Times New Roman"/>
          <w:sz w:val="24"/>
          <w:szCs w:val="24"/>
        </w:rPr>
        <w:t>Shingina</w:t>
      </w:r>
      <w:proofErr w:type="spellEnd"/>
      <w:r w:rsidR="00A22BE0" w:rsidRPr="00DB1B40">
        <w:rPr>
          <w:rFonts w:ascii="Book Antiqua" w:hAnsi="Book Antiqua" w:cs="Times New Roman"/>
          <w:sz w:val="24"/>
          <w:szCs w:val="24"/>
        </w:rPr>
        <w:t xml:space="preserve"> </w:t>
      </w:r>
      <w:r w:rsidR="00A22BE0" w:rsidRPr="00DB1B40">
        <w:rPr>
          <w:rFonts w:ascii="Book Antiqua" w:hAnsi="Book Antiqua" w:cs="Times New Roman" w:hint="eastAsia"/>
          <w:sz w:val="24"/>
          <w:szCs w:val="24"/>
          <w:lang w:eastAsia="zh-CN"/>
        </w:rPr>
        <w:t>A</w:t>
      </w:r>
      <w:r w:rsidR="00C55C7A" w:rsidRPr="00DB1B40">
        <w:rPr>
          <w:rFonts w:ascii="Book Antiqua" w:hAnsi="Book Antiqua" w:cs="Times New Roman"/>
          <w:sz w:val="24"/>
          <w:szCs w:val="24"/>
        </w:rPr>
        <w:t>, Enns</w:t>
      </w:r>
      <w:r w:rsidR="00E30DA2" w:rsidRPr="00DB1B40">
        <w:rPr>
          <w:rFonts w:ascii="Book Antiqua" w:hAnsi="Book Antiqua" w:cs="Times New Roman" w:hint="eastAsia"/>
          <w:sz w:val="24"/>
          <w:szCs w:val="24"/>
          <w:lang w:eastAsia="zh-CN"/>
        </w:rPr>
        <w:t xml:space="preserve"> R</w:t>
      </w:r>
      <w:r w:rsidR="00C55C7A" w:rsidRPr="00DB1B40">
        <w:rPr>
          <w:rFonts w:ascii="Book Antiqua" w:hAnsi="Book Antiqua" w:cs="Times New Roman"/>
          <w:sz w:val="24"/>
          <w:szCs w:val="24"/>
        </w:rPr>
        <w:t>, Lam</w:t>
      </w:r>
      <w:r w:rsidR="00E30DA2" w:rsidRPr="00DB1B40">
        <w:rPr>
          <w:rFonts w:ascii="Book Antiqua" w:hAnsi="Book Antiqua" w:cs="Times New Roman" w:hint="eastAsia"/>
          <w:sz w:val="24"/>
          <w:szCs w:val="24"/>
          <w:lang w:eastAsia="zh-CN"/>
        </w:rPr>
        <w:t xml:space="preserve"> E</w:t>
      </w:r>
      <w:r w:rsidR="00C55C7A" w:rsidRPr="00DB1B40">
        <w:rPr>
          <w:rFonts w:ascii="Book Antiqua" w:hAnsi="Book Antiqua" w:cs="Times New Roman"/>
          <w:sz w:val="24"/>
          <w:szCs w:val="24"/>
        </w:rPr>
        <w:t xml:space="preserve">, </w:t>
      </w:r>
      <w:proofErr w:type="spellStart"/>
      <w:r w:rsidR="00C55C7A" w:rsidRPr="00DB1B40">
        <w:rPr>
          <w:rFonts w:ascii="Book Antiqua" w:hAnsi="Book Antiqua" w:cs="Times New Roman"/>
          <w:sz w:val="24"/>
          <w:szCs w:val="24"/>
        </w:rPr>
        <w:t>Ou</w:t>
      </w:r>
      <w:proofErr w:type="spellEnd"/>
      <w:r w:rsidR="00E30DA2" w:rsidRPr="00DB1B40">
        <w:rPr>
          <w:rFonts w:ascii="Book Antiqua" w:hAnsi="Book Antiqua" w:cs="Times New Roman" w:hint="eastAsia"/>
          <w:sz w:val="24"/>
          <w:szCs w:val="24"/>
          <w:lang w:eastAsia="zh-CN"/>
        </w:rPr>
        <w:t xml:space="preserve"> G</w:t>
      </w:r>
      <w:r w:rsidR="00C55C7A" w:rsidRPr="00DB1B40">
        <w:rPr>
          <w:rFonts w:ascii="Book Antiqua" w:hAnsi="Book Antiqua" w:cs="Times New Roman"/>
          <w:sz w:val="24"/>
          <w:szCs w:val="24"/>
        </w:rPr>
        <w:t xml:space="preserve">, </w:t>
      </w:r>
      <w:proofErr w:type="spellStart"/>
      <w:r w:rsidR="00C55C7A" w:rsidRPr="00DB1B40">
        <w:rPr>
          <w:rFonts w:ascii="Book Antiqua" w:hAnsi="Book Antiqua" w:cs="Times New Roman"/>
          <w:sz w:val="24"/>
          <w:szCs w:val="24"/>
        </w:rPr>
        <w:t>Svarta</w:t>
      </w:r>
      <w:proofErr w:type="spellEnd"/>
      <w:r w:rsidR="00E30DA2" w:rsidRPr="00DB1B40">
        <w:rPr>
          <w:rFonts w:ascii="Book Antiqua" w:hAnsi="Book Antiqua" w:cs="Times New Roman" w:hint="eastAsia"/>
          <w:sz w:val="24"/>
          <w:szCs w:val="24"/>
          <w:lang w:eastAsia="zh-CN"/>
        </w:rPr>
        <w:t xml:space="preserve"> S</w:t>
      </w:r>
      <w:r w:rsidR="00C55C7A" w:rsidRPr="00DB1B40">
        <w:rPr>
          <w:rFonts w:ascii="Book Antiqua" w:hAnsi="Book Antiqua" w:cs="Times New Roman"/>
          <w:sz w:val="24"/>
          <w:szCs w:val="24"/>
        </w:rPr>
        <w:t xml:space="preserve"> wrote the manuscript.</w:t>
      </w:r>
    </w:p>
    <w:p w14:paraId="3A30B368" w14:textId="77777777" w:rsidR="00CE600D" w:rsidRPr="00DB1B40" w:rsidRDefault="00CE600D" w:rsidP="000E7655">
      <w:pPr>
        <w:spacing w:after="0" w:line="360" w:lineRule="auto"/>
        <w:jc w:val="both"/>
        <w:rPr>
          <w:rFonts w:ascii="Book Antiqua" w:hAnsi="Book Antiqua" w:cs="Times New Roman"/>
          <w:b/>
          <w:sz w:val="24"/>
          <w:szCs w:val="24"/>
          <w:lang w:eastAsia="zh-CN"/>
        </w:rPr>
      </w:pPr>
    </w:p>
    <w:p w14:paraId="64EF4146" w14:textId="41EB06C1" w:rsidR="00F2792F" w:rsidRPr="00DB1B40" w:rsidRDefault="00F2792F" w:rsidP="000E7655">
      <w:pPr>
        <w:spacing w:after="0" w:line="360" w:lineRule="auto"/>
        <w:jc w:val="both"/>
        <w:rPr>
          <w:rFonts w:ascii="Book Antiqua" w:hAnsi="Book Antiqua" w:cs="Times New Roman"/>
          <w:sz w:val="24"/>
          <w:szCs w:val="24"/>
        </w:rPr>
      </w:pPr>
      <w:r w:rsidRPr="00DB1B40">
        <w:rPr>
          <w:rFonts w:ascii="Book Antiqua" w:hAnsi="Book Antiqua" w:cs="Times New Roman"/>
          <w:b/>
          <w:sz w:val="24"/>
          <w:szCs w:val="24"/>
        </w:rPr>
        <w:lastRenderedPageBreak/>
        <w:t xml:space="preserve">Institutional review board statement: </w:t>
      </w:r>
      <w:r w:rsidRPr="00DB1B40">
        <w:rPr>
          <w:rFonts w:ascii="Book Antiqua" w:hAnsi="Book Antiqua" w:cs="Times New Roman"/>
          <w:sz w:val="24"/>
          <w:szCs w:val="24"/>
        </w:rPr>
        <w:t>This study was reviewed and approved by the University of British Columbia - Providence Health Care Research Institute.</w:t>
      </w:r>
    </w:p>
    <w:p w14:paraId="235148DF" w14:textId="77777777" w:rsidR="00BB00B9" w:rsidRPr="00DB1B40" w:rsidRDefault="00BB00B9" w:rsidP="000E7655">
      <w:pPr>
        <w:spacing w:after="0" w:line="360" w:lineRule="auto"/>
        <w:jc w:val="both"/>
        <w:rPr>
          <w:rFonts w:ascii="Book Antiqua" w:hAnsi="Book Antiqua" w:cs="Times New Roman"/>
          <w:sz w:val="24"/>
          <w:szCs w:val="24"/>
        </w:rPr>
      </w:pPr>
    </w:p>
    <w:p w14:paraId="06ABFF60" w14:textId="49661051" w:rsidR="00F10528" w:rsidRPr="00DB1B40" w:rsidRDefault="00F10528" w:rsidP="000E7655">
      <w:pPr>
        <w:spacing w:after="0" w:line="360" w:lineRule="auto"/>
        <w:jc w:val="both"/>
        <w:rPr>
          <w:rFonts w:ascii="Book Antiqua" w:hAnsi="Book Antiqua" w:cs="Times New Roman"/>
          <w:sz w:val="24"/>
          <w:szCs w:val="24"/>
        </w:rPr>
      </w:pPr>
      <w:r w:rsidRPr="00DB1B40">
        <w:rPr>
          <w:rFonts w:ascii="Book Antiqua" w:hAnsi="Book Antiqua" w:cs="Times New Roman"/>
          <w:b/>
          <w:sz w:val="24"/>
          <w:szCs w:val="24"/>
        </w:rPr>
        <w:t xml:space="preserve">Informed </w:t>
      </w:r>
      <w:r w:rsidR="00D22D09" w:rsidRPr="00DB1B40">
        <w:rPr>
          <w:rFonts w:ascii="Book Antiqua" w:hAnsi="Book Antiqua" w:cs="Times New Roman"/>
          <w:b/>
          <w:sz w:val="24"/>
          <w:szCs w:val="24"/>
        </w:rPr>
        <w:t>c</w:t>
      </w:r>
      <w:r w:rsidRPr="00DB1B40">
        <w:rPr>
          <w:rFonts w:ascii="Book Antiqua" w:hAnsi="Book Antiqua" w:cs="Times New Roman"/>
          <w:b/>
          <w:sz w:val="24"/>
          <w:szCs w:val="24"/>
        </w:rPr>
        <w:t xml:space="preserve">onsent </w:t>
      </w:r>
      <w:r w:rsidR="00D22D09" w:rsidRPr="00DB1B40">
        <w:rPr>
          <w:rFonts w:ascii="Book Antiqua" w:hAnsi="Book Antiqua" w:cs="Times New Roman"/>
          <w:b/>
          <w:sz w:val="24"/>
          <w:szCs w:val="24"/>
        </w:rPr>
        <w:t>s</w:t>
      </w:r>
      <w:r w:rsidRPr="00DB1B40">
        <w:rPr>
          <w:rFonts w:ascii="Book Antiqua" w:hAnsi="Book Antiqua" w:cs="Times New Roman"/>
          <w:b/>
          <w:sz w:val="24"/>
          <w:szCs w:val="24"/>
        </w:rPr>
        <w:t>tatement:</w:t>
      </w:r>
      <w:r w:rsidRPr="00DB1B40">
        <w:rPr>
          <w:rFonts w:ascii="Book Antiqua" w:hAnsi="Book Antiqua" w:cs="Times New Roman"/>
          <w:sz w:val="24"/>
          <w:szCs w:val="24"/>
        </w:rPr>
        <w:t xml:space="preserve"> The informed consent is not applicable since this study is a retrospective review. All clinical data collected was dissociated from patient identifiers using a combination of alphanumeric characters in accordance to ethics board’s requirements.</w:t>
      </w:r>
    </w:p>
    <w:p w14:paraId="00655A1F" w14:textId="77777777" w:rsidR="00BB00B9" w:rsidRPr="00DB1B40" w:rsidRDefault="00BB00B9" w:rsidP="000E7655">
      <w:pPr>
        <w:spacing w:after="0" w:line="360" w:lineRule="auto"/>
        <w:jc w:val="both"/>
        <w:rPr>
          <w:rFonts w:ascii="Book Antiqua" w:hAnsi="Book Antiqua" w:cs="Times New Roman"/>
          <w:sz w:val="24"/>
          <w:szCs w:val="24"/>
        </w:rPr>
      </w:pPr>
    </w:p>
    <w:p w14:paraId="664577B1" w14:textId="2EEBDC20" w:rsidR="00F10528" w:rsidRPr="00DB1B40" w:rsidRDefault="00A26BB3" w:rsidP="000E7655">
      <w:pPr>
        <w:spacing w:after="0" w:line="360" w:lineRule="auto"/>
        <w:jc w:val="both"/>
        <w:rPr>
          <w:rFonts w:ascii="Book Antiqua" w:hAnsi="Book Antiqua" w:cs="Times New Roman"/>
          <w:sz w:val="24"/>
          <w:szCs w:val="24"/>
        </w:rPr>
      </w:pPr>
      <w:r w:rsidRPr="00DB1B40">
        <w:rPr>
          <w:rFonts w:ascii="Book Antiqua" w:hAnsi="Book Antiqua"/>
          <w:b/>
          <w:sz w:val="24"/>
          <w:szCs w:val="24"/>
        </w:rPr>
        <w:t>Conflict-of-interest statement</w:t>
      </w:r>
      <w:r w:rsidR="00F10528" w:rsidRPr="00DB1B40">
        <w:rPr>
          <w:rFonts w:ascii="Book Antiqua" w:hAnsi="Book Antiqua" w:cs="Times New Roman"/>
          <w:b/>
          <w:sz w:val="24"/>
          <w:szCs w:val="24"/>
        </w:rPr>
        <w:t>:</w:t>
      </w:r>
      <w:r w:rsidR="00FD6DA1" w:rsidRPr="00DB1B40">
        <w:rPr>
          <w:rFonts w:ascii="Book Antiqua" w:hAnsi="Book Antiqua" w:cs="Times New Roman"/>
          <w:sz w:val="24"/>
          <w:szCs w:val="24"/>
        </w:rPr>
        <w:t xml:space="preserve"> All authors of this paper</w:t>
      </w:r>
      <w:r w:rsidR="00F10528" w:rsidRPr="00DB1B40">
        <w:rPr>
          <w:rFonts w:ascii="Book Antiqua" w:hAnsi="Book Antiqua" w:cs="Times New Roman"/>
          <w:sz w:val="24"/>
          <w:szCs w:val="24"/>
        </w:rPr>
        <w:t xml:space="preserve"> have no relevant conflicts of interest to declare.</w:t>
      </w:r>
    </w:p>
    <w:p w14:paraId="4B3F1933" w14:textId="77777777" w:rsidR="00BB00B9" w:rsidRPr="00DB1B40" w:rsidRDefault="00BB00B9" w:rsidP="000E7655">
      <w:pPr>
        <w:spacing w:after="0" w:line="360" w:lineRule="auto"/>
        <w:jc w:val="both"/>
        <w:rPr>
          <w:rFonts w:ascii="Book Antiqua" w:hAnsi="Book Antiqua" w:cs="Times New Roman"/>
          <w:sz w:val="24"/>
          <w:szCs w:val="24"/>
        </w:rPr>
      </w:pPr>
    </w:p>
    <w:p w14:paraId="54FD35EB" w14:textId="77777777" w:rsidR="00CB1C76" w:rsidRPr="00DB1B40" w:rsidRDefault="00CB1C76" w:rsidP="000E7655">
      <w:pPr>
        <w:spacing w:after="0" w:line="360" w:lineRule="auto"/>
        <w:rPr>
          <w:rFonts w:ascii="Book Antiqua" w:hAnsi="Book Antiqua"/>
          <w:sz w:val="24"/>
          <w:szCs w:val="24"/>
          <w:lang w:eastAsia="zh-CN"/>
        </w:rPr>
      </w:pPr>
      <w:r w:rsidRPr="00DB1B40">
        <w:rPr>
          <w:rFonts w:ascii="Book Antiqua" w:hAnsi="Book Antiqua"/>
          <w:b/>
          <w:sz w:val="24"/>
          <w:szCs w:val="24"/>
        </w:rPr>
        <w:t xml:space="preserve">Data sharing statement: </w:t>
      </w:r>
      <w:r w:rsidRPr="00DB1B40">
        <w:rPr>
          <w:rFonts w:ascii="Book Antiqua" w:hAnsi="Book Antiqua"/>
          <w:sz w:val="24"/>
          <w:szCs w:val="24"/>
        </w:rPr>
        <w:t>No data were created so no data are available.</w:t>
      </w:r>
    </w:p>
    <w:p w14:paraId="6AE2173F" w14:textId="77777777" w:rsidR="00C4408F" w:rsidRPr="00DB1B40" w:rsidRDefault="00C4408F" w:rsidP="000E7655">
      <w:pPr>
        <w:spacing w:after="0" w:line="360" w:lineRule="auto"/>
        <w:rPr>
          <w:rFonts w:ascii="Book Antiqua" w:hAnsi="Book Antiqua"/>
          <w:sz w:val="24"/>
          <w:szCs w:val="24"/>
          <w:lang w:eastAsia="zh-CN"/>
        </w:rPr>
      </w:pPr>
    </w:p>
    <w:p w14:paraId="7EA2CC3C" w14:textId="737B6F74" w:rsidR="00C4408F" w:rsidRPr="00DB1B40" w:rsidRDefault="002C6CBC" w:rsidP="002C6CBC">
      <w:pPr>
        <w:widowControl w:val="0"/>
        <w:spacing w:after="0" w:line="360" w:lineRule="auto"/>
        <w:jc w:val="both"/>
        <w:rPr>
          <w:rFonts w:ascii="Book Antiqua" w:hAnsi="Book Antiqua" w:cs="Times New Roman"/>
          <w:kern w:val="2"/>
          <w:sz w:val="24"/>
          <w:szCs w:val="24"/>
          <w:lang w:val="en-US" w:eastAsia="zh-CN"/>
        </w:rPr>
      </w:pPr>
      <w:bookmarkStart w:id="2" w:name="OLE_LINK507"/>
      <w:bookmarkStart w:id="3" w:name="OLE_LINK506"/>
      <w:bookmarkStart w:id="4" w:name="OLE_LINK496"/>
      <w:bookmarkStart w:id="5" w:name="OLE_LINK479"/>
      <w:bookmarkStart w:id="6" w:name="OLE_LINK297"/>
      <w:bookmarkStart w:id="7" w:name="OLE_LINK298"/>
      <w:r w:rsidRPr="002C6CBC">
        <w:rPr>
          <w:rFonts w:ascii="Book Antiqua" w:hAnsi="Book Antiqua" w:cs="Times New Roman"/>
          <w:b/>
          <w:kern w:val="2"/>
          <w:sz w:val="24"/>
          <w:szCs w:val="24"/>
          <w:lang w:val="en-US" w:eastAsia="zh-CN"/>
        </w:rPr>
        <w:t xml:space="preserve">Open-Access: </w:t>
      </w:r>
      <w:r w:rsidRPr="002C6CBC">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B1B40">
          <w:rPr>
            <w:rFonts w:ascii="Book Antiqua" w:hAnsi="Book Antiqua" w:cs="Times New Roman"/>
            <w:kern w:val="2"/>
            <w:sz w:val="24"/>
            <w:szCs w:val="24"/>
            <w:lang w:val="en-US" w:eastAsia="zh-CN"/>
          </w:rPr>
          <w:t>http://creativecommons.org/licenses/by-nc/4.0/</w:t>
        </w:r>
      </w:hyperlink>
      <w:bookmarkEnd w:id="2"/>
      <w:bookmarkEnd w:id="3"/>
      <w:bookmarkEnd w:id="4"/>
      <w:bookmarkEnd w:id="5"/>
      <w:bookmarkEnd w:id="6"/>
      <w:bookmarkEnd w:id="7"/>
    </w:p>
    <w:p w14:paraId="616FB9E9" w14:textId="77777777" w:rsidR="002C6CBC" w:rsidRPr="00DB1B40" w:rsidRDefault="002C6CBC" w:rsidP="002C6CBC">
      <w:pPr>
        <w:widowControl w:val="0"/>
        <w:spacing w:after="0" w:line="360" w:lineRule="auto"/>
        <w:jc w:val="both"/>
        <w:rPr>
          <w:rFonts w:ascii="Book Antiqua" w:hAnsi="Book Antiqua" w:cs="Times New Roman"/>
          <w:kern w:val="2"/>
          <w:sz w:val="24"/>
          <w:szCs w:val="24"/>
          <w:lang w:val="en-US" w:eastAsia="zh-CN"/>
        </w:rPr>
      </w:pPr>
    </w:p>
    <w:p w14:paraId="163C1AC1" w14:textId="42519DCE" w:rsidR="002C6CBC" w:rsidRPr="00DB1B40" w:rsidRDefault="00282184" w:rsidP="002C6CBC">
      <w:pPr>
        <w:widowControl w:val="0"/>
        <w:spacing w:after="0" w:line="360" w:lineRule="auto"/>
        <w:jc w:val="both"/>
        <w:rPr>
          <w:rFonts w:ascii="Book Antiqua" w:hAnsi="Book Antiqua" w:cs="Times New Roman"/>
          <w:kern w:val="2"/>
          <w:sz w:val="24"/>
          <w:szCs w:val="24"/>
          <w:lang w:val="en-US" w:eastAsia="zh-CN"/>
        </w:rPr>
      </w:pPr>
      <w:r w:rsidRPr="00282184">
        <w:rPr>
          <w:rFonts w:ascii="Book Antiqua" w:hAnsi="Book Antiqua" w:cs="Times New Roman"/>
          <w:b/>
          <w:kern w:val="2"/>
          <w:sz w:val="24"/>
          <w:szCs w:val="24"/>
          <w:lang w:val="en-US" w:eastAsia="zh-CN"/>
        </w:rPr>
        <w:t xml:space="preserve">Manuscript source: </w:t>
      </w:r>
      <w:r w:rsidRPr="00282184">
        <w:rPr>
          <w:rFonts w:ascii="Book Antiqua" w:hAnsi="Book Antiqua" w:cs="Times New Roman"/>
          <w:kern w:val="2"/>
          <w:sz w:val="24"/>
          <w:szCs w:val="24"/>
          <w:lang w:val="en-US" w:eastAsia="zh-CN"/>
        </w:rPr>
        <w:t>Unsolicited manuscript</w:t>
      </w:r>
    </w:p>
    <w:p w14:paraId="4EB68D5F" w14:textId="77777777" w:rsidR="00BB00B9" w:rsidRPr="00DB1B40" w:rsidRDefault="00BB00B9" w:rsidP="000E7655">
      <w:pPr>
        <w:spacing w:after="0" w:line="360" w:lineRule="auto"/>
        <w:jc w:val="both"/>
        <w:rPr>
          <w:rFonts w:ascii="Book Antiqua" w:hAnsi="Book Antiqua" w:cs="Times New Roman"/>
          <w:sz w:val="24"/>
          <w:szCs w:val="24"/>
        </w:rPr>
      </w:pPr>
    </w:p>
    <w:p w14:paraId="2519C05C" w14:textId="46FCC1E3" w:rsidR="000208B3" w:rsidRPr="00DB1B40" w:rsidRDefault="00F10528" w:rsidP="000E7655">
      <w:pPr>
        <w:pStyle w:val="NoSpacing"/>
        <w:spacing w:line="360" w:lineRule="auto"/>
        <w:jc w:val="both"/>
        <w:rPr>
          <w:rFonts w:ascii="Book Antiqua" w:hAnsi="Book Antiqua"/>
          <w:sz w:val="24"/>
          <w:szCs w:val="24"/>
          <w:lang w:eastAsia="zh-CN"/>
        </w:rPr>
      </w:pPr>
      <w:r w:rsidRPr="00DB1B40">
        <w:rPr>
          <w:rFonts w:ascii="Book Antiqua" w:hAnsi="Book Antiqua" w:cs="Times New Roman"/>
          <w:b/>
          <w:sz w:val="24"/>
          <w:szCs w:val="24"/>
        </w:rPr>
        <w:t>Correspondence</w:t>
      </w:r>
      <w:r w:rsidR="00E933F7" w:rsidRPr="00DB1B40">
        <w:rPr>
          <w:rFonts w:ascii="Book Antiqua" w:hAnsi="Book Antiqua" w:cs="Times New Roman"/>
          <w:b/>
          <w:sz w:val="24"/>
          <w:szCs w:val="24"/>
        </w:rPr>
        <w:t xml:space="preserve"> to:</w:t>
      </w:r>
      <w:r w:rsidR="00E933F7" w:rsidRPr="00DB1B40">
        <w:rPr>
          <w:rFonts w:ascii="Book Antiqua" w:hAnsi="Book Antiqua" w:cs="Times New Roman"/>
          <w:sz w:val="24"/>
          <w:szCs w:val="24"/>
        </w:rPr>
        <w:t xml:space="preserve"> </w:t>
      </w:r>
      <w:r w:rsidR="00B4708B" w:rsidRPr="00DB1B40">
        <w:rPr>
          <w:rFonts w:ascii="Book Antiqua" w:hAnsi="Book Antiqua"/>
          <w:b/>
          <w:sz w:val="24"/>
          <w:szCs w:val="24"/>
        </w:rPr>
        <w:t xml:space="preserve">Robert Enns, </w:t>
      </w:r>
      <w:r w:rsidR="007014A5" w:rsidRPr="00DB1B40">
        <w:rPr>
          <w:rFonts w:ascii="Book Antiqua" w:hAnsi="Book Antiqua" w:hint="eastAsia"/>
          <w:b/>
          <w:sz w:val="24"/>
          <w:szCs w:val="24"/>
          <w:lang w:eastAsia="zh-CN"/>
        </w:rPr>
        <w:t>MD,</w:t>
      </w:r>
      <w:r w:rsidR="007014A5" w:rsidRPr="00DB1B40">
        <w:rPr>
          <w:rFonts w:ascii="Book Antiqua" w:hAnsi="Book Antiqua" w:hint="eastAsia"/>
          <w:sz w:val="24"/>
          <w:szCs w:val="24"/>
          <w:lang w:eastAsia="zh-CN"/>
        </w:rPr>
        <w:t xml:space="preserve"> </w:t>
      </w:r>
      <w:r w:rsidR="009F5D80" w:rsidRPr="00DB1B40">
        <w:rPr>
          <w:rFonts w:ascii="Book Antiqua" w:hAnsi="Book Antiqua"/>
          <w:sz w:val="24"/>
          <w:szCs w:val="24"/>
        </w:rPr>
        <w:t>Division of Gastroenterology,</w:t>
      </w:r>
      <w:r w:rsidR="009F5D80" w:rsidRPr="00DB1B40">
        <w:rPr>
          <w:rFonts w:ascii="Book Antiqua" w:hAnsi="Book Antiqua" w:hint="eastAsia"/>
          <w:sz w:val="24"/>
          <w:szCs w:val="24"/>
          <w:lang w:eastAsia="zh-CN"/>
        </w:rPr>
        <w:t xml:space="preserve"> </w:t>
      </w:r>
      <w:r w:rsidR="009F5D80" w:rsidRPr="00DB1B40">
        <w:rPr>
          <w:rFonts w:ascii="Book Antiqua" w:hAnsi="Book Antiqua"/>
          <w:sz w:val="24"/>
          <w:szCs w:val="24"/>
        </w:rPr>
        <w:t>Saint Paul Hospital, 770-1190 Hornby Street,</w:t>
      </w:r>
      <w:r w:rsidR="009F5D80" w:rsidRPr="00DB1B40">
        <w:rPr>
          <w:rFonts w:ascii="Book Antiqua" w:hAnsi="Book Antiqua" w:hint="eastAsia"/>
          <w:sz w:val="24"/>
          <w:szCs w:val="24"/>
          <w:lang w:eastAsia="zh-CN"/>
        </w:rPr>
        <w:t xml:space="preserve"> </w:t>
      </w:r>
      <w:r w:rsidR="009F5D80" w:rsidRPr="00DB1B40">
        <w:rPr>
          <w:rFonts w:ascii="Book Antiqua" w:hAnsi="Book Antiqua"/>
          <w:sz w:val="24"/>
          <w:szCs w:val="24"/>
        </w:rPr>
        <w:t>Vancouver</w:t>
      </w:r>
      <w:r w:rsidR="009F5D80" w:rsidRPr="00DB1B40">
        <w:rPr>
          <w:rFonts w:ascii="Book Antiqua" w:hAnsi="Book Antiqua" w:hint="eastAsia"/>
          <w:sz w:val="24"/>
          <w:szCs w:val="24"/>
          <w:lang w:eastAsia="zh-CN"/>
        </w:rPr>
        <w:t xml:space="preserve"> </w:t>
      </w:r>
      <w:r w:rsidR="009F5D80" w:rsidRPr="00DB1B40">
        <w:rPr>
          <w:rFonts w:ascii="Book Antiqua" w:hAnsi="Book Antiqua"/>
          <w:sz w:val="24"/>
          <w:szCs w:val="24"/>
        </w:rPr>
        <w:t>V6Z 2K5</w:t>
      </w:r>
      <w:r w:rsidR="009F5D80" w:rsidRPr="00DB1B40">
        <w:rPr>
          <w:rFonts w:ascii="Book Antiqua" w:hAnsi="Book Antiqua" w:cs="Arial"/>
          <w:sz w:val="24"/>
          <w:szCs w:val="24"/>
        </w:rPr>
        <w:t>, Canada</w:t>
      </w:r>
      <w:r w:rsidR="000208B3" w:rsidRPr="00DB1B40">
        <w:rPr>
          <w:rFonts w:ascii="Book Antiqua" w:hAnsi="Book Antiqua" w:hint="eastAsia"/>
          <w:sz w:val="24"/>
          <w:szCs w:val="24"/>
          <w:lang w:eastAsia="zh-CN"/>
        </w:rPr>
        <w:t xml:space="preserve">. </w:t>
      </w:r>
      <w:r w:rsidR="000208B3" w:rsidRPr="00DB1B40">
        <w:rPr>
          <w:rFonts w:ascii="Book Antiqua" w:hAnsi="Book Antiqua"/>
          <w:sz w:val="24"/>
          <w:szCs w:val="24"/>
        </w:rPr>
        <w:t xml:space="preserve">rob.enns@ubc.ca </w:t>
      </w:r>
    </w:p>
    <w:p w14:paraId="6767177F" w14:textId="1CC35E08" w:rsidR="00B4708B" w:rsidRPr="00DB1B40" w:rsidRDefault="00D17D7D" w:rsidP="000E7655">
      <w:pPr>
        <w:pStyle w:val="NoSpacing"/>
        <w:spacing w:line="360" w:lineRule="auto"/>
        <w:jc w:val="both"/>
        <w:rPr>
          <w:rFonts w:ascii="Book Antiqua" w:hAnsi="Book Antiqua"/>
          <w:sz w:val="24"/>
          <w:szCs w:val="24"/>
          <w:lang w:eastAsia="zh-CN"/>
        </w:rPr>
      </w:pPr>
      <w:r w:rsidRPr="00DB1B40">
        <w:rPr>
          <w:rFonts w:ascii="Book Antiqua" w:hAnsi="Book Antiqua"/>
          <w:b/>
          <w:sz w:val="24"/>
          <w:szCs w:val="24"/>
        </w:rPr>
        <w:t>Telephone:</w:t>
      </w:r>
      <w:r w:rsidRPr="00DB1B40">
        <w:rPr>
          <w:rFonts w:ascii="Book Antiqua" w:hAnsi="Book Antiqua" w:hint="eastAsia"/>
          <w:sz w:val="24"/>
          <w:szCs w:val="24"/>
          <w:lang w:eastAsia="zh-CN"/>
        </w:rPr>
        <w:t xml:space="preserve"> </w:t>
      </w:r>
      <w:r w:rsidR="00463911" w:rsidRPr="00DB1B40">
        <w:rPr>
          <w:rFonts w:ascii="Book Antiqua" w:hAnsi="Book Antiqua" w:hint="eastAsia"/>
          <w:sz w:val="24"/>
          <w:szCs w:val="24"/>
          <w:lang w:eastAsia="zh-CN"/>
        </w:rPr>
        <w:t>+1-</w:t>
      </w:r>
      <w:r w:rsidR="00463911" w:rsidRPr="00DB1B40">
        <w:rPr>
          <w:rFonts w:ascii="Book Antiqua" w:hAnsi="Book Antiqua"/>
          <w:sz w:val="24"/>
          <w:szCs w:val="24"/>
        </w:rPr>
        <w:t>604-688</w:t>
      </w:r>
      <w:r w:rsidR="000208B3" w:rsidRPr="00DB1B40">
        <w:rPr>
          <w:rFonts w:ascii="Book Antiqua" w:hAnsi="Book Antiqua"/>
          <w:sz w:val="24"/>
          <w:szCs w:val="24"/>
        </w:rPr>
        <w:t>6332</w:t>
      </w:r>
    </w:p>
    <w:p w14:paraId="7D12988D" w14:textId="77777777" w:rsidR="00623BFE" w:rsidRPr="00DB1B40" w:rsidRDefault="00623BFE" w:rsidP="000E7655">
      <w:pPr>
        <w:pStyle w:val="NoSpacing"/>
        <w:spacing w:line="360" w:lineRule="auto"/>
        <w:jc w:val="both"/>
        <w:rPr>
          <w:rFonts w:ascii="Book Antiqua" w:hAnsi="Book Antiqua"/>
          <w:sz w:val="24"/>
          <w:szCs w:val="24"/>
          <w:lang w:eastAsia="zh-CN"/>
        </w:rPr>
      </w:pPr>
    </w:p>
    <w:p w14:paraId="4EF0C68C" w14:textId="31324F0A" w:rsidR="006A7EFC" w:rsidRPr="00DB1B40" w:rsidRDefault="006A7EFC" w:rsidP="006A7EFC">
      <w:pPr>
        <w:pStyle w:val="PlainText"/>
        <w:spacing w:line="360" w:lineRule="auto"/>
        <w:rPr>
          <w:rFonts w:ascii="Book Antiqua" w:hAnsi="Book Antiqua"/>
          <w:b/>
          <w:sz w:val="24"/>
          <w:szCs w:val="24"/>
        </w:rPr>
      </w:pPr>
      <w:bookmarkStart w:id="8" w:name="OLE_LINK284"/>
      <w:bookmarkStart w:id="9" w:name="OLE_LINK285"/>
      <w:r w:rsidRPr="00DB1B40">
        <w:rPr>
          <w:rFonts w:ascii="Book Antiqua" w:hAnsi="Book Antiqua"/>
          <w:b/>
          <w:sz w:val="24"/>
          <w:szCs w:val="24"/>
        </w:rPr>
        <w:t>Received:</w:t>
      </w:r>
      <w:r w:rsidRPr="00DB1B40">
        <w:rPr>
          <w:rFonts w:ascii="Book Antiqua" w:hAnsi="Book Antiqua"/>
          <w:sz w:val="24"/>
          <w:szCs w:val="24"/>
        </w:rPr>
        <w:t xml:space="preserve"> </w:t>
      </w:r>
      <w:r w:rsidR="00FE3179" w:rsidRPr="00DB1B40">
        <w:rPr>
          <w:rFonts w:ascii="Book Antiqua" w:eastAsia="宋体" w:hAnsi="Book Antiqua" w:hint="eastAsia"/>
          <w:sz w:val="24"/>
          <w:szCs w:val="24"/>
          <w:lang w:eastAsia="zh-CN"/>
        </w:rPr>
        <w:t>April</w:t>
      </w:r>
      <w:r w:rsidRPr="00DB1B40">
        <w:rPr>
          <w:rFonts w:ascii="Book Antiqua" w:hAnsi="Book Antiqua"/>
          <w:sz w:val="24"/>
          <w:szCs w:val="24"/>
        </w:rPr>
        <w:t xml:space="preserve"> </w:t>
      </w:r>
      <w:r w:rsidR="00FE3179" w:rsidRPr="00DB1B40">
        <w:rPr>
          <w:rFonts w:ascii="Book Antiqua" w:eastAsia="宋体" w:hAnsi="Book Antiqua" w:hint="eastAsia"/>
          <w:sz w:val="24"/>
          <w:szCs w:val="24"/>
          <w:lang w:eastAsia="zh-CN"/>
        </w:rPr>
        <w:t>20</w:t>
      </w:r>
      <w:r w:rsidRPr="00DB1B40">
        <w:rPr>
          <w:rFonts w:ascii="Book Antiqua" w:hAnsi="Book Antiqua"/>
          <w:sz w:val="24"/>
          <w:szCs w:val="24"/>
        </w:rPr>
        <w:t>, 2016</w:t>
      </w:r>
    </w:p>
    <w:p w14:paraId="05FDCA0C" w14:textId="331A9488" w:rsidR="006A7EFC" w:rsidRPr="00DB1B40" w:rsidRDefault="006A7EFC" w:rsidP="006A7EFC">
      <w:pPr>
        <w:pStyle w:val="PlainText"/>
        <w:spacing w:line="360" w:lineRule="auto"/>
        <w:rPr>
          <w:rFonts w:ascii="Book Antiqua" w:hAnsi="Book Antiqua"/>
          <w:b/>
          <w:sz w:val="24"/>
          <w:szCs w:val="24"/>
        </w:rPr>
      </w:pPr>
      <w:r w:rsidRPr="00DB1B40">
        <w:rPr>
          <w:rFonts w:ascii="Book Antiqua" w:hAnsi="Book Antiqua"/>
          <w:b/>
          <w:sz w:val="24"/>
          <w:szCs w:val="24"/>
        </w:rPr>
        <w:t>Peer-review started:</w:t>
      </w:r>
      <w:r w:rsidRPr="00DB1B40">
        <w:rPr>
          <w:rFonts w:ascii="Book Antiqua" w:hAnsi="Book Antiqua"/>
          <w:sz w:val="24"/>
          <w:szCs w:val="24"/>
        </w:rPr>
        <w:t xml:space="preserve"> </w:t>
      </w:r>
      <w:r w:rsidR="00FE3179" w:rsidRPr="00DB1B40">
        <w:rPr>
          <w:rFonts w:ascii="Book Antiqua" w:eastAsia="宋体" w:hAnsi="Book Antiqua" w:hint="eastAsia"/>
          <w:sz w:val="24"/>
          <w:szCs w:val="24"/>
          <w:lang w:eastAsia="zh-CN"/>
        </w:rPr>
        <w:t>April</w:t>
      </w:r>
      <w:r w:rsidR="00FE3179" w:rsidRPr="00DB1B40">
        <w:rPr>
          <w:rFonts w:ascii="Book Antiqua" w:hAnsi="Book Antiqua"/>
          <w:sz w:val="24"/>
          <w:szCs w:val="24"/>
        </w:rPr>
        <w:t xml:space="preserve"> </w:t>
      </w:r>
      <w:r w:rsidR="00FE3179" w:rsidRPr="00DB1B40">
        <w:rPr>
          <w:rFonts w:ascii="Book Antiqua" w:eastAsia="宋体" w:hAnsi="Book Antiqua" w:hint="eastAsia"/>
          <w:sz w:val="24"/>
          <w:szCs w:val="24"/>
          <w:lang w:eastAsia="zh-CN"/>
        </w:rPr>
        <w:t>20</w:t>
      </w:r>
      <w:r w:rsidR="00FE3179" w:rsidRPr="00DB1B40">
        <w:rPr>
          <w:rFonts w:ascii="Book Antiqua" w:hAnsi="Book Antiqua"/>
          <w:sz w:val="24"/>
          <w:szCs w:val="24"/>
        </w:rPr>
        <w:t>, 2016</w:t>
      </w:r>
    </w:p>
    <w:p w14:paraId="743CD206" w14:textId="111B9F32" w:rsidR="006A7EFC" w:rsidRPr="00DB1B40" w:rsidRDefault="006A7EFC" w:rsidP="006A7EFC">
      <w:pPr>
        <w:pStyle w:val="PlainText"/>
        <w:spacing w:line="360" w:lineRule="auto"/>
        <w:rPr>
          <w:rFonts w:ascii="Book Antiqua" w:hAnsi="Book Antiqua"/>
          <w:b/>
          <w:sz w:val="24"/>
          <w:szCs w:val="24"/>
        </w:rPr>
      </w:pPr>
      <w:r w:rsidRPr="00DB1B40">
        <w:rPr>
          <w:rFonts w:ascii="Book Antiqua" w:hAnsi="Book Antiqua"/>
          <w:b/>
          <w:sz w:val="24"/>
          <w:szCs w:val="24"/>
        </w:rPr>
        <w:t>First decision:</w:t>
      </w:r>
      <w:r w:rsidRPr="00DB1B40">
        <w:rPr>
          <w:rFonts w:ascii="Book Antiqua" w:hAnsi="Book Antiqua"/>
          <w:sz w:val="24"/>
          <w:szCs w:val="24"/>
        </w:rPr>
        <w:t xml:space="preserve"> </w:t>
      </w:r>
      <w:r w:rsidR="00A023EE" w:rsidRPr="00DB1B40">
        <w:rPr>
          <w:rFonts w:ascii="Book Antiqua" w:eastAsia="宋体" w:hAnsi="Book Antiqua" w:hint="eastAsia"/>
          <w:sz w:val="24"/>
          <w:szCs w:val="24"/>
          <w:lang w:eastAsia="zh-CN"/>
        </w:rPr>
        <w:t>June</w:t>
      </w:r>
      <w:r w:rsidR="00A023EE" w:rsidRPr="00DB1B40">
        <w:rPr>
          <w:rFonts w:ascii="Book Antiqua" w:hAnsi="Book Antiqua"/>
          <w:sz w:val="24"/>
          <w:szCs w:val="24"/>
        </w:rPr>
        <w:t xml:space="preserve"> </w:t>
      </w:r>
      <w:r w:rsidR="00A023EE" w:rsidRPr="00DB1B40">
        <w:rPr>
          <w:rFonts w:ascii="Book Antiqua" w:hAnsi="Book Antiqua" w:hint="eastAsia"/>
          <w:sz w:val="24"/>
          <w:szCs w:val="24"/>
        </w:rPr>
        <w:t>1</w:t>
      </w:r>
      <w:r w:rsidR="00A023EE" w:rsidRPr="00DB1B40">
        <w:rPr>
          <w:rFonts w:ascii="Book Antiqua" w:eastAsia="宋体" w:hAnsi="Book Antiqua" w:hint="eastAsia"/>
          <w:sz w:val="24"/>
          <w:szCs w:val="24"/>
          <w:lang w:eastAsia="zh-CN"/>
        </w:rPr>
        <w:t>2</w:t>
      </w:r>
      <w:r w:rsidRPr="00DB1B40">
        <w:rPr>
          <w:rFonts w:ascii="Book Antiqua" w:hAnsi="Book Antiqua"/>
          <w:sz w:val="24"/>
          <w:szCs w:val="24"/>
        </w:rPr>
        <w:t>, 2016</w:t>
      </w:r>
    </w:p>
    <w:p w14:paraId="5C521BB3" w14:textId="66F350CE" w:rsidR="006A7EFC" w:rsidRPr="00DB1B40" w:rsidRDefault="006A7EFC" w:rsidP="006A7EFC">
      <w:pPr>
        <w:pStyle w:val="PlainText"/>
        <w:spacing w:line="360" w:lineRule="auto"/>
        <w:rPr>
          <w:rFonts w:ascii="Book Antiqua" w:hAnsi="Book Antiqua"/>
          <w:b/>
          <w:sz w:val="24"/>
          <w:szCs w:val="24"/>
        </w:rPr>
      </w:pPr>
      <w:r w:rsidRPr="00DB1B40">
        <w:rPr>
          <w:rFonts w:ascii="Book Antiqua" w:hAnsi="Book Antiqua"/>
          <w:b/>
          <w:sz w:val="24"/>
          <w:szCs w:val="24"/>
        </w:rPr>
        <w:lastRenderedPageBreak/>
        <w:t xml:space="preserve">Revised: </w:t>
      </w:r>
      <w:r w:rsidRPr="00DB1B40">
        <w:rPr>
          <w:rFonts w:ascii="Book Antiqua" w:hAnsi="Book Antiqua" w:hint="eastAsia"/>
          <w:sz w:val="24"/>
          <w:szCs w:val="24"/>
        </w:rPr>
        <w:t>July</w:t>
      </w:r>
      <w:r w:rsidRPr="00DB1B40">
        <w:rPr>
          <w:rFonts w:ascii="Book Antiqua" w:hAnsi="Book Antiqua"/>
          <w:sz w:val="24"/>
          <w:szCs w:val="24"/>
        </w:rPr>
        <w:t xml:space="preserve"> </w:t>
      </w:r>
      <w:r w:rsidRPr="00DB1B40">
        <w:rPr>
          <w:rFonts w:ascii="Book Antiqua" w:hAnsi="Book Antiqua" w:hint="eastAsia"/>
          <w:sz w:val="24"/>
          <w:szCs w:val="24"/>
        </w:rPr>
        <w:t>2</w:t>
      </w:r>
      <w:r w:rsidR="00A023EE" w:rsidRPr="00DB1B40">
        <w:rPr>
          <w:rFonts w:ascii="Book Antiqua" w:eastAsia="宋体" w:hAnsi="Book Antiqua" w:hint="eastAsia"/>
          <w:sz w:val="24"/>
          <w:szCs w:val="24"/>
          <w:lang w:eastAsia="zh-CN"/>
        </w:rPr>
        <w:t>5</w:t>
      </w:r>
      <w:r w:rsidRPr="00DB1B40">
        <w:rPr>
          <w:rFonts w:ascii="Book Antiqua" w:hAnsi="Book Antiqua"/>
          <w:sz w:val="24"/>
          <w:szCs w:val="24"/>
        </w:rPr>
        <w:t>, 2016</w:t>
      </w:r>
    </w:p>
    <w:p w14:paraId="54FD950B" w14:textId="6E7215D2" w:rsidR="006A7EFC" w:rsidRPr="00DB1B40" w:rsidRDefault="006A7EFC" w:rsidP="006A7EFC">
      <w:pPr>
        <w:pStyle w:val="PlainText"/>
        <w:spacing w:line="360" w:lineRule="auto"/>
        <w:rPr>
          <w:rFonts w:ascii="Book Antiqua" w:hAnsi="Book Antiqua"/>
          <w:b/>
          <w:sz w:val="24"/>
          <w:szCs w:val="24"/>
        </w:rPr>
      </w:pPr>
      <w:r w:rsidRPr="00DB1B40">
        <w:rPr>
          <w:rFonts w:ascii="Book Antiqua" w:hAnsi="Book Antiqua"/>
          <w:b/>
          <w:sz w:val="24"/>
          <w:szCs w:val="24"/>
        </w:rPr>
        <w:t xml:space="preserve">Accepted: </w:t>
      </w:r>
      <w:r w:rsidR="00CF359C" w:rsidRPr="00CF359C">
        <w:rPr>
          <w:rFonts w:ascii="Book Antiqua" w:hAnsi="Book Antiqua"/>
          <w:sz w:val="24"/>
          <w:szCs w:val="24"/>
        </w:rPr>
        <w:t>September 6, 2016</w:t>
      </w:r>
    </w:p>
    <w:p w14:paraId="1F4B99DE" w14:textId="77777777" w:rsidR="006A7EFC" w:rsidRPr="00DB1B40" w:rsidRDefault="006A7EFC" w:rsidP="006A7EFC">
      <w:pPr>
        <w:pStyle w:val="PlainText"/>
        <w:spacing w:line="360" w:lineRule="auto"/>
        <w:rPr>
          <w:rFonts w:ascii="Book Antiqua" w:hAnsi="Book Antiqua"/>
          <w:b/>
          <w:sz w:val="24"/>
          <w:szCs w:val="24"/>
        </w:rPr>
      </w:pPr>
      <w:r w:rsidRPr="00DB1B40">
        <w:rPr>
          <w:rFonts w:ascii="Book Antiqua" w:hAnsi="Book Antiqua"/>
          <w:b/>
          <w:sz w:val="24"/>
          <w:szCs w:val="24"/>
        </w:rPr>
        <w:t xml:space="preserve">Article in press: </w:t>
      </w:r>
    </w:p>
    <w:p w14:paraId="325AAF71" w14:textId="77777777" w:rsidR="006A7EFC" w:rsidRPr="00DB1B40" w:rsidRDefault="006A7EFC" w:rsidP="006A7EFC">
      <w:pPr>
        <w:pStyle w:val="PlainText"/>
        <w:spacing w:line="360" w:lineRule="auto"/>
        <w:rPr>
          <w:rFonts w:ascii="Book Antiqua" w:hAnsi="Book Antiqua"/>
          <w:b/>
          <w:sz w:val="24"/>
          <w:szCs w:val="24"/>
        </w:rPr>
      </w:pPr>
      <w:r w:rsidRPr="00DB1B40">
        <w:rPr>
          <w:rFonts w:ascii="Book Antiqua" w:hAnsi="Book Antiqua"/>
          <w:b/>
          <w:sz w:val="24"/>
          <w:szCs w:val="24"/>
        </w:rPr>
        <w:t xml:space="preserve">Published online: </w:t>
      </w:r>
    </w:p>
    <w:bookmarkEnd w:id="8"/>
    <w:bookmarkEnd w:id="9"/>
    <w:p w14:paraId="4D7354C7" w14:textId="77777777" w:rsidR="00623BFE" w:rsidRPr="00DB1B40" w:rsidRDefault="00623BFE" w:rsidP="000E7655">
      <w:pPr>
        <w:pStyle w:val="NoSpacing"/>
        <w:spacing w:line="360" w:lineRule="auto"/>
        <w:jc w:val="both"/>
        <w:rPr>
          <w:rFonts w:ascii="Book Antiqua" w:hAnsi="Book Antiqua"/>
          <w:sz w:val="24"/>
          <w:szCs w:val="24"/>
          <w:lang w:val="en-US" w:eastAsia="zh-CN"/>
        </w:rPr>
      </w:pPr>
    </w:p>
    <w:p w14:paraId="106239AD" w14:textId="77777777" w:rsidR="0028656C" w:rsidRPr="00DB1B40" w:rsidRDefault="0028656C" w:rsidP="000E7655">
      <w:pPr>
        <w:spacing w:after="0" w:line="360" w:lineRule="auto"/>
        <w:jc w:val="both"/>
        <w:rPr>
          <w:rFonts w:ascii="Book Antiqua" w:hAnsi="Book Antiqua" w:cs="Times New Roman"/>
          <w:b/>
          <w:sz w:val="24"/>
          <w:szCs w:val="24"/>
        </w:rPr>
      </w:pPr>
    </w:p>
    <w:p w14:paraId="2DADBC03" w14:textId="77777777" w:rsidR="00623BFE" w:rsidRPr="00DB1B40" w:rsidRDefault="00623BFE">
      <w:pPr>
        <w:rPr>
          <w:rFonts w:ascii="Book Antiqua" w:hAnsi="Book Antiqua" w:cs="Times New Roman"/>
          <w:b/>
          <w:sz w:val="24"/>
          <w:szCs w:val="24"/>
        </w:rPr>
      </w:pPr>
      <w:r w:rsidRPr="00DB1B40">
        <w:rPr>
          <w:rFonts w:ascii="Book Antiqua" w:hAnsi="Book Antiqua" w:cs="Times New Roman"/>
          <w:b/>
          <w:sz w:val="24"/>
          <w:szCs w:val="24"/>
        </w:rPr>
        <w:br w:type="page"/>
      </w:r>
    </w:p>
    <w:p w14:paraId="338946B2" w14:textId="0CEE5133" w:rsidR="00423B61" w:rsidRPr="00DB1B40" w:rsidRDefault="002B21B4" w:rsidP="000E7655">
      <w:pPr>
        <w:spacing w:after="0" w:line="360" w:lineRule="auto"/>
        <w:jc w:val="both"/>
        <w:rPr>
          <w:rFonts w:ascii="Book Antiqua" w:hAnsi="Book Antiqua" w:cs="Times New Roman"/>
          <w:b/>
          <w:sz w:val="24"/>
          <w:szCs w:val="24"/>
        </w:rPr>
      </w:pPr>
      <w:r w:rsidRPr="00DB1B40">
        <w:rPr>
          <w:rFonts w:ascii="Book Antiqua" w:hAnsi="Book Antiqua" w:cs="Times New Roman"/>
          <w:b/>
          <w:sz w:val="24"/>
          <w:szCs w:val="24"/>
        </w:rPr>
        <w:lastRenderedPageBreak/>
        <w:t>A</w:t>
      </w:r>
      <w:r w:rsidR="00623BFE" w:rsidRPr="00DB1B40">
        <w:rPr>
          <w:rFonts w:ascii="Book Antiqua" w:hAnsi="Book Antiqua" w:cs="Times New Roman"/>
          <w:b/>
          <w:sz w:val="24"/>
          <w:szCs w:val="24"/>
        </w:rPr>
        <w:t>bstract</w:t>
      </w:r>
    </w:p>
    <w:p w14:paraId="041D7974" w14:textId="77777777" w:rsidR="00C10B7D" w:rsidRPr="00DB1B40" w:rsidRDefault="001F7F14"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AIM</w:t>
      </w:r>
    </w:p>
    <w:p w14:paraId="02325437" w14:textId="79C9030C" w:rsidR="001F7F14" w:rsidRPr="00DB1B40" w:rsidRDefault="001F7F14" w:rsidP="000E7655">
      <w:pPr>
        <w:spacing w:after="0" w:line="360" w:lineRule="auto"/>
        <w:jc w:val="both"/>
        <w:rPr>
          <w:rFonts w:ascii="Book Antiqua" w:hAnsi="Book Antiqua" w:cs="Times New Roman"/>
          <w:sz w:val="24"/>
          <w:szCs w:val="24"/>
          <w:lang w:eastAsia="zh-CN"/>
        </w:rPr>
      </w:pPr>
      <w:r w:rsidRPr="00DB1B40">
        <w:rPr>
          <w:rFonts w:ascii="Book Antiqua" w:hAnsi="Book Antiqua" w:cs="Times New Roman"/>
          <w:sz w:val="24"/>
          <w:szCs w:val="24"/>
        </w:rPr>
        <w:t>To develop a prediction model aimed at identifying patients that may require higher than usual sedation doses during colonoscopy.</w:t>
      </w:r>
    </w:p>
    <w:p w14:paraId="2F86CE22" w14:textId="77777777" w:rsidR="00C10B7D" w:rsidRPr="00DB1B40" w:rsidRDefault="00C10B7D" w:rsidP="000E7655">
      <w:pPr>
        <w:spacing w:after="0" w:line="360" w:lineRule="auto"/>
        <w:jc w:val="both"/>
        <w:rPr>
          <w:rFonts w:ascii="Book Antiqua" w:hAnsi="Book Antiqua" w:cs="Times New Roman"/>
          <w:sz w:val="24"/>
          <w:szCs w:val="24"/>
          <w:lang w:eastAsia="zh-CN"/>
        </w:rPr>
      </w:pPr>
    </w:p>
    <w:p w14:paraId="22871C14" w14:textId="77777777" w:rsidR="00C10B7D" w:rsidRPr="00DB1B40" w:rsidRDefault="002B21B4"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MEHODS</w:t>
      </w:r>
    </w:p>
    <w:p w14:paraId="1B240F75" w14:textId="29EBD80B" w:rsidR="002B21B4" w:rsidRPr="00DB1B40" w:rsidRDefault="002B21B4" w:rsidP="000E7655">
      <w:pPr>
        <w:spacing w:after="0" w:line="360" w:lineRule="auto"/>
        <w:jc w:val="both"/>
        <w:rPr>
          <w:rFonts w:ascii="Book Antiqua" w:hAnsi="Book Antiqua" w:cs="Times New Roman"/>
          <w:sz w:val="24"/>
          <w:szCs w:val="24"/>
          <w:lang w:eastAsia="zh-CN"/>
        </w:rPr>
      </w:pPr>
      <w:r w:rsidRPr="00DB1B40">
        <w:rPr>
          <w:rFonts w:ascii="Book Antiqua" w:hAnsi="Book Antiqua" w:cs="Times New Roman"/>
          <w:sz w:val="24"/>
          <w:szCs w:val="24"/>
        </w:rPr>
        <w:t xml:space="preserve">A retrospective chart review on 5000 patients who underwent an outpatient colonoscopy at St. Paul’s Hospital from 2009 to 2010 </w:t>
      </w:r>
      <w:r w:rsidR="00C10B7D" w:rsidRPr="00DB1B40">
        <w:rPr>
          <w:rFonts w:ascii="Book Antiqua" w:hAnsi="Book Antiqua" w:cs="Times New Roman" w:hint="eastAsia"/>
          <w:sz w:val="24"/>
          <w:szCs w:val="24"/>
          <w:lang w:eastAsia="zh-CN"/>
        </w:rPr>
        <w:t xml:space="preserve">is </w:t>
      </w:r>
      <w:r w:rsidRPr="00DB1B40">
        <w:rPr>
          <w:rFonts w:ascii="Book Antiqua" w:hAnsi="Book Antiqua" w:cs="Times New Roman"/>
          <w:sz w:val="24"/>
          <w:szCs w:val="24"/>
        </w:rPr>
        <w:t>in order to develop a model for identifying patients who will require increased doses of sedatives. Potential predictor variables including age, gender, endoscopy indication, high sedation requirements during previous endoscopies, difficulty of the procedure, bowel preparation quality, interventions, findings as well as current use of benzodiazepines, opioids and alcohol were analyzed. The outcome of study was the use of high dose of sedation agents for the procedure. In particular, the high dose of sedation was defi</w:t>
      </w:r>
      <w:r w:rsidR="00221DE2" w:rsidRPr="00DB1B40">
        <w:rPr>
          <w:rFonts w:ascii="Book Antiqua" w:hAnsi="Book Antiqua" w:cs="Times New Roman"/>
          <w:sz w:val="24"/>
          <w:szCs w:val="24"/>
        </w:rPr>
        <w:t>ned as fentanyl greater than 50</w:t>
      </w:r>
      <w:r w:rsidRPr="00DB1B40">
        <w:rPr>
          <w:rFonts w:ascii="Book Antiqua" w:hAnsi="Book Antiqua" w:cs="Times New Roman"/>
          <w:sz w:val="24"/>
          <w:szCs w:val="24"/>
        </w:rPr>
        <w:t xml:space="preserve"> mcg and midazolam greater than 3</w:t>
      </w:r>
      <w:r w:rsidR="00C10B7D"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mg.</w:t>
      </w:r>
    </w:p>
    <w:p w14:paraId="4C9C7972" w14:textId="77777777" w:rsidR="00C10B7D" w:rsidRPr="00DB1B40" w:rsidRDefault="00C10B7D" w:rsidP="000E7655">
      <w:pPr>
        <w:spacing w:after="0" w:line="360" w:lineRule="auto"/>
        <w:jc w:val="both"/>
        <w:rPr>
          <w:rFonts w:ascii="Book Antiqua" w:hAnsi="Book Antiqua" w:cs="Times New Roman"/>
          <w:sz w:val="24"/>
          <w:szCs w:val="24"/>
          <w:lang w:eastAsia="zh-CN"/>
        </w:rPr>
      </w:pPr>
    </w:p>
    <w:p w14:paraId="423854BB" w14:textId="77777777" w:rsidR="00C10B7D" w:rsidRPr="00DB1B40" w:rsidRDefault="002B21B4"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RESULTS</w:t>
      </w:r>
    </w:p>
    <w:p w14:paraId="5171B7BF" w14:textId="79218196" w:rsidR="002B21B4" w:rsidRPr="00DB1B40" w:rsidRDefault="002B21B4"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Analysis of 5314 patients (mean age 57</w:t>
      </w:r>
      <w:r w:rsidR="000761E3"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0761E3"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12, 49% female) was performed. Most common indication for the procedure was screen</w:t>
      </w:r>
      <w:r w:rsidR="00753855" w:rsidRPr="00DB1B40">
        <w:rPr>
          <w:rFonts w:ascii="Book Antiqua" w:hAnsi="Book Antiqua" w:cs="Times New Roman"/>
          <w:sz w:val="24"/>
          <w:szCs w:val="24"/>
        </w:rPr>
        <w:t xml:space="preserve">ing colonoscopy (57%). </w:t>
      </w:r>
      <w:r w:rsidRPr="00DB1B40">
        <w:rPr>
          <w:rFonts w:ascii="Book Antiqua" w:hAnsi="Book Antiqua" w:cs="Times New Roman"/>
          <w:sz w:val="24"/>
          <w:szCs w:val="24"/>
        </w:rPr>
        <w:t>Almost half of our patients received doses exceeding Fentanyl 50</w:t>
      </w:r>
      <w:r w:rsidR="00AB4A14">
        <w:rPr>
          <w:rFonts w:ascii="Book Antiqua" w:hAnsi="Book Antiqua" w:cs="Times New Roman" w:hint="eastAsia"/>
          <w:sz w:val="24"/>
          <w:szCs w:val="24"/>
          <w:lang w:eastAsia="zh-CN"/>
        </w:rPr>
        <w:t xml:space="preserve"> </w:t>
      </w:r>
      <w:r w:rsidR="00AB4A14" w:rsidRPr="00DB1B40">
        <w:rPr>
          <w:rFonts w:ascii="Book Antiqua" w:hAnsi="Book Antiqua" w:cs="Times New Roman"/>
          <w:sz w:val="24"/>
          <w:szCs w:val="24"/>
        </w:rPr>
        <w:t>mcg</w:t>
      </w:r>
      <w:r w:rsidRPr="00DB1B40">
        <w:rPr>
          <w:rFonts w:ascii="Book Antiqua" w:hAnsi="Book Antiqua" w:cs="Times New Roman"/>
          <w:sz w:val="24"/>
          <w:szCs w:val="24"/>
        </w:rPr>
        <w:t xml:space="preserve"> and Midazolam 3</w:t>
      </w:r>
      <w:r w:rsidR="008E034E">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xml:space="preserve">mg. In addition to previously presented logistic regression models, we carried out additional analysis to optimize the prediction model for high sedation. Age and gender adjusted univariate analysis yielded IBD as an indication </w:t>
      </w:r>
      <w:r w:rsidR="00F97604"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OR</w:t>
      </w:r>
      <w:r w:rsidR="000E7D2C" w:rsidRPr="00DB1B40">
        <w:rPr>
          <w:rFonts w:ascii="Book Antiqua" w:hAnsi="Book Antiqua" w:cs="Times New Roman" w:hint="eastAsia"/>
          <w:sz w:val="24"/>
          <w:szCs w:val="24"/>
          <w:lang w:eastAsia="zh-CN"/>
        </w:rPr>
        <w:t xml:space="preserve"> = </w:t>
      </w:r>
      <w:r w:rsidRPr="00DB1B40">
        <w:rPr>
          <w:rFonts w:ascii="Book Antiqua" w:hAnsi="Book Antiqua" w:cs="Times New Roman"/>
          <w:sz w:val="24"/>
          <w:szCs w:val="24"/>
        </w:rPr>
        <w:t>3.17</w:t>
      </w:r>
      <w:r w:rsidR="00F963CC" w:rsidRPr="00DB1B40">
        <w:rPr>
          <w:rFonts w:ascii="Book Antiqua" w:hAnsi="Book Antiqua" w:cs="Times New Roman" w:hint="eastAsia"/>
          <w:sz w:val="24"/>
          <w:szCs w:val="24"/>
          <w:lang w:eastAsia="zh-CN"/>
        </w:rPr>
        <w:t>,</w:t>
      </w:r>
      <w:r w:rsidR="000E7D2C" w:rsidRPr="00DB1B40">
        <w:rPr>
          <w:rFonts w:ascii="Book Antiqua" w:hAnsi="Book Antiqua" w:cs="Times New Roman" w:hint="eastAsia"/>
          <w:sz w:val="24"/>
          <w:szCs w:val="24"/>
          <w:lang w:eastAsia="zh-CN"/>
        </w:rPr>
        <w:t xml:space="preserve"> </w:t>
      </w:r>
      <w:r w:rsidR="00F97604" w:rsidRPr="00DB1B40">
        <w:rPr>
          <w:rFonts w:ascii="Book Antiqua" w:hAnsi="Book Antiqua" w:cs="Times New Roman"/>
          <w:sz w:val="24"/>
          <w:szCs w:val="24"/>
        </w:rPr>
        <w:t>95%CI</w:t>
      </w:r>
      <w:r w:rsidR="00F97604"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1.58,</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6.37</w:t>
      </w:r>
      <w:r w:rsidR="000E7D2C"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i/>
          <w:sz w:val="24"/>
          <w:szCs w:val="24"/>
        </w:rPr>
        <w:t>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0.002</w:t>
      </w:r>
      <w:r w:rsidR="00F97604"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difficult procedure as defined by an </w:t>
      </w:r>
      <w:proofErr w:type="spellStart"/>
      <w:r w:rsidRPr="00DB1B40">
        <w:rPr>
          <w:rFonts w:ascii="Book Antiqua" w:hAnsi="Book Antiqua" w:cs="Times New Roman"/>
          <w:sz w:val="24"/>
          <w:szCs w:val="24"/>
        </w:rPr>
        <w:t>endoscopist</w:t>
      </w:r>
      <w:proofErr w:type="spellEnd"/>
      <w:r w:rsidRPr="00DB1B40">
        <w:rPr>
          <w:rFonts w:ascii="Book Antiqua" w:hAnsi="Book Antiqua" w:cs="Times New Roman"/>
          <w:sz w:val="24"/>
          <w:szCs w:val="24"/>
        </w:rPr>
        <w:t xml:space="preserve"> </w:t>
      </w:r>
      <w:r w:rsidR="00F97604"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OR</w:t>
      </w:r>
      <w:r w:rsidR="00BF522B" w:rsidRPr="00DB1B40">
        <w:rPr>
          <w:rFonts w:ascii="Book Antiqua" w:hAnsi="Book Antiqua" w:cs="Times New Roman" w:hint="eastAsia"/>
          <w:sz w:val="24"/>
          <w:szCs w:val="24"/>
          <w:lang w:eastAsia="zh-CN"/>
        </w:rPr>
        <w:t xml:space="preserve"> = </w:t>
      </w:r>
      <w:r w:rsidRPr="00DB1B40">
        <w:rPr>
          <w:rFonts w:ascii="Book Antiqua" w:hAnsi="Book Antiqua" w:cs="Times New Roman"/>
          <w:sz w:val="24"/>
          <w:szCs w:val="24"/>
        </w:rPr>
        <w:t xml:space="preserve">5.13 </w:t>
      </w:r>
      <w:r w:rsidR="00F97604" w:rsidRPr="00DB1B40">
        <w:rPr>
          <w:rFonts w:ascii="Book Antiqua" w:hAnsi="Book Antiqua" w:cs="Times New Roman"/>
          <w:sz w:val="24"/>
          <w:szCs w:val="24"/>
        </w:rPr>
        <w:t>95%CI</w:t>
      </w:r>
      <w:r w:rsidR="00F97604"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xml:space="preserve">2.97, 8.85; </w:t>
      </w:r>
      <w:r w:rsidR="000E7D2C" w:rsidRPr="00DB1B40">
        <w:rPr>
          <w:rFonts w:ascii="Book Antiqua" w:hAnsi="Book Antiqua" w:cs="Times New Roman"/>
          <w:i/>
          <w:sz w:val="24"/>
          <w:szCs w:val="24"/>
        </w:rPr>
        <w:t>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0.0001</w:t>
      </w:r>
      <w:r w:rsidR="00F97604"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and current use of opioids </w:t>
      </w:r>
      <w:r w:rsidR="00F963CC" w:rsidRPr="00DB1B40">
        <w:rPr>
          <w:rFonts w:ascii="Book Antiqua" w:hAnsi="Book Antiqua" w:cs="Times New Roman" w:hint="eastAsia"/>
          <w:sz w:val="24"/>
          <w:szCs w:val="24"/>
          <w:lang w:eastAsia="zh-CN"/>
        </w:rPr>
        <w:t>(</w:t>
      </w:r>
      <w:r w:rsidR="00BF522B" w:rsidRPr="00DB1B40">
        <w:rPr>
          <w:rFonts w:ascii="Book Antiqua" w:hAnsi="Book Antiqua" w:cs="Times New Roman"/>
          <w:sz w:val="24"/>
          <w:szCs w:val="24"/>
        </w:rPr>
        <w:t>OR</w:t>
      </w:r>
      <w:r w:rsidR="00BF522B" w:rsidRPr="00DB1B40">
        <w:rPr>
          <w:rFonts w:ascii="Book Antiqua" w:hAnsi="Book Antiqua" w:cs="Times New Roman" w:hint="eastAsia"/>
          <w:sz w:val="24"/>
          <w:szCs w:val="24"/>
          <w:lang w:eastAsia="zh-CN"/>
        </w:rPr>
        <w:t xml:space="preserve"> = </w:t>
      </w:r>
      <w:r w:rsidRPr="00DB1B40">
        <w:rPr>
          <w:rFonts w:ascii="Book Antiqua" w:hAnsi="Book Antiqua" w:cs="Times New Roman"/>
          <w:sz w:val="24"/>
          <w:szCs w:val="24"/>
        </w:rPr>
        <w:t>2.88</w:t>
      </w:r>
      <w:r w:rsidR="00F963CC"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w:t>
      </w:r>
      <w:r w:rsidR="00F963CC" w:rsidRPr="00DB1B40">
        <w:rPr>
          <w:rFonts w:ascii="Book Antiqua" w:hAnsi="Book Antiqua" w:cs="Times New Roman"/>
          <w:sz w:val="24"/>
          <w:szCs w:val="24"/>
        </w:rPr>
        <w:t>95%CI</w:t>
      </w:r>
      <w:r w:rsidR="00F963C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xml:space="preserve">1.74, 4.77; </w:t>
      </w:r>
      <w:r w:rsidR="000E7D2C" w:rsidRPr="00DB1B40">
        <w:rPr>
          <w:rFonts w:ascii="Book Antiqua" w:hAnsi="Book Antiqua" w:cs="Times New Roman"/>
          <w:i/>
          <w:sz w:val="24"/>
          <w:szCs w:val="24"/>
        </w:rPr>
        <w:t>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0.001</w:t>
      </w:r>
      <w:r w:rsidR="00F963CC"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having the highest predictive valu</w:t>
      </w:r>
      <w:r w:rsidR="007939C0" w:rsidRPr="00DB1B40">
        <w:rPr>
          <w:rFonts w:ascii="Book Antiqua" w:hAnsi="Book Antiqua" w:cs="Times New Roman"/>
          <w:sz w:val="24"/>
          <w:szCs w:val="24"/>
        </w:rPr>
        <w:t>e of high sedation requirements.</w:t>
      </w:r>
      <w:r w:rsidRPr="00DB1B40">
        <w:rPr>
          <w:rFonts w:ascii="Book Antiqua" w:hAnsi="Book Antiqua" w:cs="Times New Roman"/>
          <w:sz w:val="24"/>
          <w:szCs w:val="24"/>
        </w:rPr>
        <w:t xml:space="preserve"> Our prediction model using the following pre-procedural variables including age, indication for the procedure, medication/substance use, previous surgeries yielded an </w:t>
      </w:r>
      <w:r w:rsidR="00B342F0" w:rsidRPr="00DB1B40">
        <w:rPr>
          <w:rFonts w:ascii="Book Antiqua" w:hAnsi="Book Antiqua" w:cs="Times New Roman"/>
          <w:sz w:val="24"/>
          <w:szCs w:val="24"/>
        </w:rPr>
        <w:t>area under the curve</w:t>
      </w:r>
      <w:r w:rsidRPr="00DB1B40">
        <w:rPr>
          <w:rFonts w:ascii="Book Antiqua" w:hAnsi="Book Antiqua" w:cs="Times New Roman"/>
          <w:sz w:val="24"/>
          <w:szCs w:val="24"/>
        </w:rPr>
        <w:t xml:space="preserve"> of 0.76 for Fentanyl</w:t>
      </w:r>
      <w:r w:rsidR="00BF522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BF522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100</w:t>
      </w:r>
      <w:r w:rsidR="00BF522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mcg and Midazolam</w:t>
      </w:r>
      <w:r w:rsidR="00BF522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BF522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3</w:t>
      </w:r>
      <w:r w:rsidR="00BF522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mg.</w:t>
      </w:r>
    </w:p>
    <w:p w14:paraId="73131239" w14:textId="77777777" w:rsidR="00BF522B" w:rsidRPr="00DB1B40" w:rsidRDefault="002B21B4"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CONCLUSION</w:t>
      </w:r>
    </w:p>
    <w:p w14:paraId="3469EF42" w14:textId="35CC060F" w:rsidR="00423B61" w:rsidRPr="00DB1B40" w:rsidRDefault="002B21B4"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lastRenderedPageBreak/>
        <w:t>Pre-procedural planning is the key in conducting successful, efficient colonoscopy. Logistic regression analysis of 5000 patients who underwent out-patient colonoscopy revealed the following factors associated with increased sedation requirement: younger age, female gender, difficult endoscopy, specific indications as well as cardiopulmonary complications and current use of opioids/benzodiazepines. Age and gender adjusted analysis yielded similar results. These patients are more likely to need a longer recovery periods post-endoscopy, which could result in additional time and personnel requirements. The final predictive model has good predictive ability for Fentanyl</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100</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mcg and Midazolam</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3</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mg and fair predictive ability for Fentanyl</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50</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mcg and Midazolam</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2</w:t>
      </w:r>
      <w:r w:rsidR="00995B1B"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xml:space="preserve">mg. </w:t>
      </w:r>
      <w:r w:rsidR="007939C0" w:rsidRPr="00DB1B40">
        <w:rPr>
          <w:rFonts w:ascii="Book Antiqua" w:hAnsi="Book Antiqua" w:cs="Times New Roman"/>
          <w:sz w:val="24"/>
          <w:szCs w:val="24"/>
        </w:rPr>
        <w:t>The e</w:t>
      </w:r>
      <w:r w:rsidRPr="00DB1B40">
        <w:rPr>
          <w:rFonts w:ascii="Book Antiqua" w:hAnsi="Book Antiqua" w:cs="Times New Roman"/>
          <w:sz w:val="24"/>
          <w:szCs w:val="24"/>
        </w:rPr>
        <w:t>xternal validity of this model is planned to be tested in another center.</w:t>
      </w:r>
    </w:p>
    <w:p w14:paraId="4C5A678D" w14:textId="77777777" w:rsidR="00BB00B9" w:rsidRPr="00DB1B40" w:rsidRDefault="00BB00B9" w:rsidP="000E7655">
      <w:pPr>
        <w:spacing w:after="0" w:line="360" w:lineRule="auto"/>
        <w:jc w:val="both"/>
        <w:rPr>
          <w:rFonts w:ascii="Book Antiqua" w:hAnsi="Book Antiqua" w:cs="Times New Roman"/>
          <w:sz w:val="24"/>
          <w:szCs w:val="24"/>
        </w:rPr>
      </w:pPr>
    </w:p>
    <w:p w14:paraId="3CF78AA2" w14:textId="36BD11C2" w:rsidR="003917FB" w:rsidRPr="00DB1B40" w:rsidRDefault="003917FB" w:rsidP="000E7655">
      <w:pPr>
        <w:spacing w:after="0" w:line="360" w:lineRule="auto"/>
        <w:jc w:val="both"/>
        <w:rPr>
          <w:rFonts w:ascii="Book Antiqua" w:hAnsi="Book Antiqua" w:cs="Times New Roman"/>
          <w:sz w:val="24"/>
          <w:szCs w:val="24"/>
          <w:lang w:eastAsia="zh-CN"/>
        </w:rPr>
      </w:pPr>
      <w:r w:rsidRPr="00DB1B40">
        <w:rPr>
          <w:rFonts w:ascii="Book Antiqua" w:hAnsi="Book Antiqua" w:cs="Times New Roman"/>
          <w:b/>
          <w:sz w:val="24"/>
          <w:szCs w:val="24"/>
        </w:rPr>
        <w:t>Key</w:t>
      </w:r>
      <w:r w:rsidR="00F84855" w:rsidRPr="00DB1B40">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 xml:space="preserve">words: </w:t>
      </w:r>
      <w:r w:rsidRPr="00DB1B40">
        <w:rPr>
          <w:rFonts w:ascii="Book Antiqua" w:hAnsi="Book Antiqua" w:cs="Times New Roman"/>
          <w:sz w:val="24"/>
          <w:szCs w:val="24"/>
        </w:rPr>
        <w:t>Colonoscopy</w:t>
      </w:r>
      <w:r w:rsidR="00F84855"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w:t>
      </w:r>
      <w:r w:rsidR="00F84855" w:rsidRPr="00DB1B40">
        <w:rPr>
          <w:rFonts w:ascii="Book Antiqua" w:hAnsi="Book Antiqua" w:cs="Times New Roman"/>
          <w:sz w:val="24"/>
          <w:szCs w:val="24"/>
        </w:rPr>
        <w:t>S</w:t>
      </w:r>
      <w:r w:rsidRPr="00DB1B40">
        <w:rPr>
          <w:rFonts w:ascii="Book Antiqua" w:hAnsi="Book Antiqua" w:cs="Times New Roman"/>
          <w:sz w:val="24"/>
          <w:szCs w:val="24"/>
        </w:rPr>
        <w:t>edation</w:t>
      </w:r>
      <w:r w:rsidR="00F84855"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w:t>
      </w:r>
      <w:r w:rsidR="00F84855" w:rsidRPr="00DB1B40">
        <w:rPr>
          <w:rFonts w:ascii="Book Antiqua" w:hAnsi="Book Antiqua" w:cs="Times New Roman"/>
          <w:sz w:val="24"/>
          <w:szCs w:val="24"/>
        </w:rPr>
        <w:t>S</w:t>
      </w:r>
      <w:r w:rsidRPr="00DB1B40">
        <w:rPr>
          <w:rFonts w:ascii="Book Antiqua" w:hAnsi="Book Antiqua" w:cs="Times New Roman"/>
          <w:sz w:val="24"/>
          <w:szCs w:val="24"/>
        </w:rPr>
        <w:t>edation tolerance</w:t>
      </w:r>
      <w:r w:rsidR="00F84855" w:rsidRPr="00DB1B40">
        <w:rPr>
          <w:rFonts w:ascii="Book Antiqua" w:hAnsi="Book Antiqua" w:cs="Times New Roman" w:hint="eastAsia"/>
          <w:sz w:val="24"/>
          <w:szCs w:val="24"/>
          <w:lang w:eastAsia="zh-CN"/>
        </w:rPr>
        <w:t xml:space="preserve">; </w:t>
      </w:r>
      <w:r w:rsidR="00F84855" w:rsidRPr="00DB1B40">
        <w:rPr>
          <w:rFonts w:ascii="Book Antiqua" w:hAnsi="Book Antiqua" w:cs="Times New Roman"/>
          <w:sz w:val="24"/>
          <w:szCs w:val="24"/>
        </w:rPr>
        <w:t>F</w:t>
      </w:r>
      <w:r w:rsidRPr="00DB1B40">
        <w:rPr>
          <w:rFonts w:ascii="Book Antiqua" w:hAnsi="Book Antiqua" w:cs="Times New Roman"/>
          <w:sz w:val="24"/>
          <w:szCs w:val="24"/>
        </w:rPr>
        <w:t>entanyl</w:t>
      </w:r>
      <w:r w:rsidR="00F84855"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w:t>
      </w:r>
      <w:r w:rsidR="00F84855" w:rsidRPr="00DB1B40">
        <w:rPr>
          <w:rFonts w:ascii="Book Antiqua" w:hAnsi="Book Antiqua" w:cs="Times New Roman"/>
          <w:sz w:val="24"/>
          <w:szCs w:val="24"/>
        </w:rPr>
        <w:t>M</w:t>
      </w:r>
      <w:r w:rsidRPr="00DB1B40">
        <w:rPr>
          <w:rFonts w:ascii="Book Antiqua" w:hAnsi="Book Antiqua" w:cs="Times New Roman"/>
          <w:sz w:val="24"/>
          <w:szCs w:val="24"/>
        </w:rPr>
        <w:t>idazolam</w:t>
      </w:r>
      <w:r w:rsidR="00F84855"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w:t>
      </w:r>
      <w:r w:rsidR="00F84855" w:rsidRPr="00DB1B40">
        <w:rPr>
          <w:rFonts w:ascii="Book Antiqua" w:hAnsi="Book Antiqua" w:cs="Times New Roman"/>
          <w:sz w:val="24"/>
          <w:szCs w:val="24"/>
        </w:rPr>
        <w:t>P</w:t>
      </w:r>
      <w:r w:rsidRPr="00DB1B40">
        <w:rPr>
          <w:rFonts w:ascii="Book Antiqua" w:hAnsi="Book Antiqua" w:cs="Times New Roman"/>
          <w:sz w:val="24"/>
          <w:szCs w:val="24"/>
        </w:rPr>
        <w:t>redictive model</w:t>
      </w:r>
    </w:p>
    <w:p w14:paraId="4C237803" w14:textId="77777777" w:rsidR="00D72AF2" w:rsidRPr="00DB1B40" w:rsidRDefault="00D72AF2" w:rsidP="000E7655">
      <w:pPr>
        <w:spacing w:after="0" w:line="360" w:lineRule="auto"/>
        <w:jc w:val="both"/>
        <w:rPr>
          <w:rFonts w:ascii="Book Antiqua" w:hAnsi="Book Antiqua" w:cs="Times New Roman"/>
          <w:sz w:val="24"/>
          <w:szCs w:val="24"/>
          <w:lang w:eastAsia="zh-CN"/>
        </w:rPr>
      </w:pPr>
    </w:p>
    <w:p w14:paraId="07BFDA85" w14:textId="7DE10831" w:rsidR="00D72AF2" w:rsidRPr="00DB1B40" w:rsidRDefault="004C0B2A" w:rsidP="004C0B2A">
      <w:pPr>
        <w:widowControl w:val="0"/>
        <w:spacing w:after="0" w:line="360" w:lineRule="auto"/>
        <w:jc w:val="both"/>
        <w:rPr>
          <w:rFonts w:ascii="Book Antiqua" w:hAnsi="Book Antiqua" w:cs="Arial"/>
          <w:kern w:val="2"/>
          <w:sz w:val="24"/>
          <w:szCs w:val="24"/>
          <w:lang w:val="en-US" w:eastAsia="zh-CN"/>
        </w:rPr>
      </w:pPr>
      <w:proofErr w:type="gramStart"/>
      <w:r w:rsidRPr="004C0B2A">
        <w:rPr>
          <w:rFonts w:ascii="Book Antiqua" w:hAnsi="Book Antiqua" w:cs="Times New Roman"/>
          <w:b/>
          <w:kern w:val="2"/>
          <w:sz w:val="24"/>
          <w:szCs w:val="24"/>
          <w:lang w:val="en-US" w:eastAsia="zh-CN"/>
        </w:rPr>
        <w:t xml:space="preserve">© </w:t>
      </w:r>
      <w:r w:rsidRPr="004C0B2A">
        <w:rPr>
          <w:rFonts w:ascii="Book Antiqua" w:hAnsi="Book Antiqua" w:cs="Arial"/>
          <w:b/>
          <w:kern w:val="2"/>
          <w:sz w:val="24"/>
          <w:szCs w:val="24"/>
          <w:lang w:val="en-US" w:eastAsia="zh-CN"/>
        </w:rPr>
        <w:t>The Author(s) 2016.</w:t>
      </w:r>
      <w:proofErr w:type="gramEnd"/>
      <w:r w:rsidRPr="004C0B2A">
        <w:rPr>
          <w:rFonts w:ascii="Book Antiqua" w:hAnsi="Book Antiqua" w:cs="Arial"/>
          <w:kern w:val="2"/>
          <w:sz w:val="24"/>
          <w:szCs w:val="24"/>
          <w:lang w:val="en-US" w:eastAsia="zh-CN"/>
        </w:rPr>
        <w:t xml:space="preserve"> Published by </w:t>
      </w:r>
      <w:proofErr w:type="spellStart"/>
      <w:r w:rsidRPr="004C0B2A">
        <w:rPr>
          <w:rFonts w:ascii="Book Antiqua" w:hAnsi="Book Antiqua" w:cs="Arial"/>
          <w:kern w:val="2"/>
          <w:sz w:val="24"/>
          <w:szCs w:val="24"/>
          <w:lang w:val="en-US" w:eastAsia="zh-CN"/>
        </w:rPr>
        <w:t>Baishideng</w:t>
      </w:r>
      <w:proofErr w:type="spellEnd"/>
      <w:r w:rsidRPr="004C0B2A">
        <w:rPr>
          <w:rFonts w:ascii="Book Antiqua" w:hAnsi="Book Antiqua" w:cs="Arial"/>
          <w:kern w:val="2"/>
          <w:sz w:val="24"/>
          <w:szCs w:val="24"/>
          <w:lang w:val="en-US" w:eastAsia="zh-CN"/>
        </w:rPr>
        <w:t xml:space="preserve"> Publishing Group Inc. All rights reserved.</w:t>
      </w:r>
    </w:p>
    <w:p w14:paraId="43437798" w14:textId="77777777" w:rsidR="00BB00B9" w:rsidRPr="00DB1B40" w:rsidRDefault="00BB00B9" w:rsidP="000E7655">
      <w:pPr>
        <w:spacing w:after="0" w:line="360" w:lineRule="auto"/>
        <w:jc w:val="both"/>
        <w:rPr>
          <w:rFonts w:ascii="Book Antiqua" w:hAnsi="Book Antiqua" w:cs="Times New Roman"/>
          <w:sz w:val="24"/>
          <w:szCs w:val="24"/>
        </w:rPr>
      </w:pPr>
    </w:p>
    <w:p w14:paraId="2A5B0692" w14:textId="0E5CAA8F" w:rsidR="003917FB" w:rsidRDefault="00587575" w:rsidP="000E7655">
      <w:pPr>
        <w:spacing w:after="0" w:line="360" w:lineRule="auto"/>
        <w:jc w:val="both"/>
        <w:rPr>
          <w:rFonts w:ascii="Book Antiqua" w:hAnsi="Book Antiqua" w:cs="Times New Roman"/>
          <w:sz w:val="24"/>
          <w:szCs w:val="24"/>
        </w:rPr>
      </w:pPr>
      <w:r w:rsidRPr="00DB1B40">
        <w:rPr>
          <w:rFonts w:ascii="Book Antiqua" w:hAnsi="Book Antiqua"/>
          <w:b/>
          <w:sz w:val="24"/>
          <w:szCs w:val="24"/>
        </w:rPr>
        <w:t>Core tip:</w:t>
      </w:r>
      <w:r w:rsidRPr="00DB1B40">
        <w:rPr>
          <w:rFonts w:ascii="Book Antiqua" w:hAnsi="Book Antiqua"/>
          <w:sz w:val="24"/>
          <w:szCs w:val="24"/>
        </w:rPr>
        <w:t xml:space="preserve"> </w:t>
      </w:r>
      <w:r w:rsidR="003917FB" w:rsidRPr="00DB1B40">
        <w:rPr>
          <w:rFonts w:ascii="Book Antiqua" w:hAnsi="Book Antiqua" w:cs="Times New Roman"/>
          <w:sz w:val="24"/>
          <w:szCs w:val="24"/>
        </w:rPr>
        <w:t xml:space="preserve">This manuscript explores patient specific characteristics that are associated with increased sedation tolerance based on retrospective review of 5000 patients that underwent outpatient colonoscopies. Using </w:t>
      </w:r>
      <w:r w:rsidR="007939C0" w:rsidRPr="00DB1B40">
        <w:rPr>
          <w:rFonts w:ascii="Book Antiqua" w:hAnsi="Book Antiqua" w:cs="Times New Roman"/>
          <w:sz w:val="24"/>
          <w:szCs w:val="24"/>
        </w:rPr>
        <w:t xml:space="preserve">a </w:t>
      </w:r>
      <w:r w:rsidR="003917FB" w:rsidRPr="00DB1B40">
        <w:rPr>
          <w:rFonts w:ascii="Book Antiqua" w:hAnsi="Book Antiqua" w:cs="Times New Roman"/>
          <w:sz w:val="24"/>
          <w:szCs w:val="24"/>
        </w:rPr>
        <w:t xml:space="preserve">logistic regression </w:t>
      </w:r>
      <w:r w:rsidR="007939C0" w:rsidRPr="00DB1B40">
        <w:rPr>
          <w:rFonts w:ascii="Book Antiqua" w:hAnsi="Book Antiqua" w:cs="Times New Roman"/>
          <w:sz w:val="24"/>
          <w:szCs w:val="24"/>
        </w:rPr>
        <w:t>analysis,</w:t>
      </w:r>
      <w:r w:rsidR="003917FB" w:rsidRPr="00DB1B40">
        <w:rPr>
          <w:rFonts w:ascii="Book Antiqua" w:hAnsi="Book Antiqua" w:cs="Times New Roman"/>
          <w:sz w:val="24"/>
          <w:szCs w:val="24"/>
        </w:rPr>
        <w:t xml:space="preserve"> we developed a predictive model that can identify patients requiring higher than usual sedation doses using pre-procedurally available patient parameters. The final prediction model </w:t>
      </w:r>
      <w:r w:rsidR="007B7F32" w:rsidRPr="00DB1B40">
        <w:rPr>
          <w:rFonts w:ascii="Book Antiqua" w:hAnsi="Book Antiqua" w:cs="Times New Roman"/>
          <w:sz w:val="24"/>
          <w:szCs w:val="24"/>
        </w:rPr>
        <w:t xml:space="preserve">that </w:t>
      </w:r>
      <w:r w:rsidR="003917FB" w:rsidRPr="00DB1B40">
        <w:rPr>
          <w:rFonts w:ascii="Book Antiqua" w:hAnsi="Book Antiqua" w:cs="Times New Roman"/>
          <w:sz w:val="24"/>
          <w:szCs w:val="24"/>
        </w:rPr>
        <w:t xml:space="preserve">includes age, indication for the procedure, medication/substance use, previous surgeries yielded an </w:t>
      </w:r>
      <w:r w:rsidR="00DA3B2C" w:rsidRPr="00DB1B40">
        <w:rPr>
          <w:rFonts w:ascii="Book Antiqua" w:hAnsi="Book Antiqua" w:cs="Times New Roman"/>
          <w:sz w:val="24"/>
          <w:szCs w:val="24"/>
        </w:rPr>
        <w:t>area under the curve</w:t>
      </w:r>
      <w:r w:rsidR="003917FB" w:rsidRPr="00DB1B40">
        <w:rPr>
          <w:rFonts w:ascii="Book Antiqua" w:hAnsi="Book Antiqua" w:cs="Times New Roman"/>
          <w:sz w:val="24"/>
          <w:szCs w:val="24"/>
        </w:rPr>
        <w:t xml:space="preserve"> of 0.76 for Fentanyl</w:t>
      </w:r>
      <w:r w:rsidR="00054A3F" w:rsidRPr="00DB1B40">
        <w:rPr>
          <w:rFonts w:ascii="Book Antiqua" w:hAnsi="Book Antiqua" w:cs="Times New Roman" w:hint="eastAsia"/>
          <w:sz w:val="24"/>
          <w:szCs w:val="24"/>
          <w:lang w:eastAsia="zh-CN"/>
        </w:rPr>
        <w:t xml:space="preserve"> </w:t>
      </w:r>
      <w:r w:rsidR="003917FB" w:rsidRPr="00DB1B40">
        <w:rPr>
          <w:rFonts w:ascii="Book Antiqua" w:hAnsi="Book Antiqua" w:cs="Times New Roman"/>
          <w:sz w:val="24"/>
          <w:szCs w:val="24"/>
        </w:rPr>
        <w:t>≥</w:t>
      </w:r>
      <w:r w:rsidR="00054A3F" w:rsidRPr="00DB1B40">
        <w:rPr>
          <w:rFonts w:ascii="Book Antiqua" w:hAnsi="Book Antiqua" w:cs="Times New Roman" w:hint="eastAsia"/>
          <w:sz w:val="24"/>
          <w:szCs w:val="24"/>
          <w:lang w:eastAsia="zh-CN"/>
        </w:rPr>
        <w:t xml:space="preserve"> </w:t>
      </w:r>
      <w:r w:rsidR="003917FB" w:rsidRPr="00DB1B40">
        <w:rPr>
          <w:rFonts w:ascii="Book Antiqua" w:hAnsi="Book Antiqua" w:cs="Times New Roman"/>
          <w:sz w:val="24"/>
          <w:szCs w:val="24"/>
        </w:rPr>
        <w:t>100</w:t>
      </w:r>
      <w:r w:rsidR="00054A3F" w:rsidRPr="00DB1B40">
        <w:rPr>
          <w:rFonts w:ascii="Book Antiqua" w:hAnsi="Book Antiqua" w:cs="Times New Roman" w:hint="eastAsia"/>
          <w:sz w:val="24"/>
          <w:szCs w:val="24"/>
          <w:lang w:eastAsia="zh-CN"/>
        </w:rPr>
        <w:t xml:space="preserve"> </w:t>
      </w:r>
      <w:r w:rsidR="003917FB" w:rsidRPr="00DB1B40">
        <w:rPr>
          <w:rFonts w:ascii="Book Antiqua" w:hAnsi="Book Antiqua" w:cs="Times New Roman"/>
          <w:sz w:val="24"/>
          <w:szCs w:val="24"/>
        </w:rPr>
        <w:t>mcg and Midazolam</w:t>
      </w:r>
      <w:r w:rsidR="00054A3F" w:rsidRPr="00DB1B40">
        <w:rPr>
          <w:rFonts w:ascii="Book Antiqua" w:hAnsi="Book Antiqua" w:cs="Times New Roman" w:hint="eastAsia"/>
          <w:sz w:val="24"/>
          <w:szCs w:val="24"/>
          <w:lang w:eastAsia="zh-CN"/>
        </w:rPr>
        <w:t xml:space="preserve"> </w:t>
      </w:r>
      <w:r w:rsidR="003917FB" w:rsidRPr="00DB1B40">
        <w:rPr>
          <w:rFonts w:ascii="Book Antiqua" w:hAnsi="Book Antiqua" w:cs="Times New Roman"/>
          <w:sz w:val="24"/>
          <w:szCs w:val="24"/>
        </w:rPr>
        <w:t>≥</w:t>
      </w:r>
      <w:r w:rsidR="00054A3F" w:rsidRPr="00DB1B40">
        <w:rPr>
          <w:rFonts w:ascii="Book Antiqua" w:hAnsi="Book Antiqua" w:cs="Times New Roman" w:hint="eastAsia"/>
          <w:sz w:val="24"/>
          <w:szCs w:val="24"/>
          <w:lang w:eastAsia="zh-CN"/>
        </w:rPr>
        <w:t xml:space="preserve"> </w:t>
      </w:r>
      <w:r w:rsidR="003917FB" w:rsidRPr="00DB1B40">
        <w:rPr>
          <w:rFonts w:ascii="Book Antiqua" w:hAnsi="Book Antiqua" w:cs="Times New Roman"/>
          <w:sz w:val="24"/>
          <w:szCs w:val="24"/>
        </w:rPr>
        <w:t>3</w:t>
      </w:r>
      <w:r w:rsidR="00054A3F" w:rsidRPr="00DB1B40">
        <w:rPr>
          <w:rFonts w:ascii="Book Antiqua" w:hAnsi="Book Antiqua" w:cs="Times New Roman" w:hint="eastAsia"/>
          <w:sz w:val="24"/>
          <w:szCs w:val="24"/>
          <w:lang w:eastAsia="zh-CN"/>
        </w:rPr>
        <w:t xml:space="preserve"> </w:t>
      </w:r>
      <w:r w:rsidR="003917FB" w:rsidRPr="00DB1B40">
        <w:rPr>
          <w:rFonts w:ascii="Book Antiqua" w:hAnsi="Book Antiqua" w:cs="Times New Roman"/>
          <w:sz w:val="24"/>
          <w:szCs w:val="24"/>
        </w:rPr>
        <w:t xml:space="preserve">mg. This modelling could help optimize </w:t>
      </w:r>
      <w:proofErr w:type="spellStart"/>
      <w:r w:rsidR="003917FB" w:rsidRPr="00DB1B40">
        <w:rPr>
          <w:rFonts w:ascii="Book Antiqua" w:hAnsi="Book Antiqua" w:cs="Times New Roman"/>
          <w:sz w:val="24"/>
          <w:szCs w:val="24"/>
        </w:rPr>
        <w:t>periprocedural</w:t>
      </w:r>
      <w:proofErr w:type="spellEnd"/>
      <w:r w:rsidR="003917FB" w:rsidRPr="00DB1B40">
        <w:rPr>
          <w:rFonts w:ascii="Book Antiqua" w:hAnsi="Book Antiqua" w:cs="Times New Roman"/>
          <w:sz w:val="24"/>
          <w:szCs w:val="24"/>
        </w:rPr>
        <w:t xml:space="preserve"> planning and potentially identify patients who would benefit from alternative sedation methods,</w:t>
      </w:r>
      <w:r w:rsidR="003917FB" w:rsidRPr="00DB1B40">
        <w:rPr>
          <w:rFonts w:ascii="Book Antiqua" w:hAnsi="Book Antiqua" w:cs="Times New Roman"/>
          <w:i/>
          <w:sz w:val="24"/>
          <w:szCs w:val="24"/>
        </w:rPr>
        <w:t xml:space="preserve"> e</w:t>
      </w:r>
      <w:r w:rsidR="00DB1B40" w:rsidRPr="00DB1B40">
        <w:rPr>
          <w:rFonts w:ascii="Book Antiqua" w:hAnsi="Book Antiqua" w:cs="Times New Roman" w:hint="eastAsia"/>
          <w:i/>
          <w:sz w:val="24"/>
          <w:szCs w:val="24"/>
          <w:lang w:eastAsia="zh-CN"/>
        </w:rPr>
        <w:t>.g.,</w:t>
      </w:r>
      <w:r w:rsidR="003917FB" w:rsidRPr="00DB1B40">
        <w:rPr>
          <w:rFonts w:ascii="Book Antiqua" w:hAnsi="Book Antiqua" w:cs="Times New Roman"/>
          <w:sz w:val="24"/>
          <w:szCs w:val="24"/>
        </w:rPr>
        <w:t xml:space="preserve"> </w:t>
      </w:r>
      <w:proofErr w:type="spellStart"/>
      <w:r w:rsidR="003917FB" w:rsidRPr="00DB1B40">
        <w:rPr>
          <w:rFonts w:ascii="Book Antiqua" w:hAnsi="Book Antiqua" w:cs="Times New Roman"/>
          <w:sz w:val="24"/>
          <w:szCs w:val="24"/>
        </w:rPr>
        <w:t>propofol</w:t>
      </w:r>
      <w:proofErr w:type="spellEnd"/>
      <w:r w:rsidR="003917FB" w:rsidRPr="00DB1B40">
        <w:rPr>
          <w:rFonts w:ascii="Book Antiqua" w:hAnsi="Book Antiqua" w:cs="Times New Roman"/>
          <w:sz w:val="24"/>
          <w:szCs w:val="24"/>
        </w:rPr>
        <w:t>.</w:t>
      </w:r>
    </w:p>
    <w:p w14:paraId="29BBFAEC" w14:textId="77777777" w:rsidR="00CF359C" w:rsidRPr="00DB1B40" w:rsidRDefault="00CF359C" w:rsidP="000E7655">
      <w:pPr>
        <w:spacing w:after="0" w:line="360" w:lineRule="auto"/>
        <w:jc w:val="both"/>
        <w:rPr>
          <w:rFonts w:ascii="Book Antiqua" w:hAnsi="Book Antiqua" w:cs="Times New Roman"/>
          <w:sz w:val="24"/>
          <w:szCs w:val="24"/>
        </w:rPr>
      </w:pPr>
    </w:p>
    <w:p w14:paraId="19A11B20" w14:textId="4D2143F5" w:rsidR="006C593C" w:rsidRPr="00DB1B40" w:rsidRDefault="005F2620" w:rsidP="006C593C">
      <w:pPr>
        <w:spacing w:after="0" w:line="360" w:lineRule="auto"/>
        <w:jc w:val="both"/>
        <w:rPr>
          <w:rFonts w:ascii="Book Antiqua" w:hAnsi="Book Antiqua" w:cs="Times New Roman"/>
          <w:sz w:val="24"/>
          <w:szCs w:val="24"/>
          <w:lang w:eastAsia="zh-CN"/>
        </w:rPr>
      </w:pPr>
      <w:proofErr w:type="spellStart"/>
      <w:r w:rsidRPr="00DB1B40">
        <w:rPr>
          <w:rFonts w:ascii="Book Antiqua" w:hAnsi="Book Antiqua" w:cs="Times New Roman"/>
          <w:sz w:val="24"/>
          <w:szCs w:val="24"/>
        </w:rPr>
        <w:lastRenderedPageBreak/>
        <w:t>Shingina</w:t>
      </w:r>
      <w:proofErr w:type="spellEnd"/>
      <w:r w:rsidRPr="00DB1B40">
        <w:rPr>
          <w:rFonts w:ascii="Book Antiqua" w:hAnsi="Book Antiqua" w:cs="Times New Roman"/>
          <w:sz w:val="24"/>
          <w:szCs w:val="24"/>
        </w:rPr>
        <w:t xml:space="preserve"> A, </w:t>
      </w:r>
      <w:proofErr w:type="spellStart"/>
      <w:r w:rsidRPr="00DB1B40">
        <w:rPr>
          <w:rFonts w:ascii="Book Antiqua" w:hAnsi="Book Antiqua" w:cs="Times New Roman"/>
          <w:sz w:val="24"/>
          <w:szCs w:val="24"/>
        </w:rPr>
        <w:t>Ou</w:t>
      </w:r>
      <w:proofErr w:type="spellEnd"/>
      <w:r w:rsidRPr="00DB1B40">
        <w:rPr>
          <w:rFonts w:ascii="Book Antiqua" w:hAnsi="Book Antiqua" w:cs="Times New Roman"/>
          <w:sz w:val="24"/>
          <w:szCs w:val="24"/>
        </w:rPr>
        <w:t xml:space="preserve"> G, </w:t>
      </w:r>
      <w:proofErr w:type="spellStart"/>
      <w:r w:rsidRPr="00DB1B40">
        <w:rPr>
          <w:rFonts w:ascii="Book Antiqua" w:hAnsi="Book Antiqua" w:cs="Times New Roman"/>
          <w:sz w:val="24"/>
          <w:szCs w:val="24"/>
        </w:rPr>
        <w:t>Takach</w:t>
      </w:r>
      <w:proofErr w:type="spellEnd"/>
      <w:r w:rsidRPr="00DB1B40">
        <w:rPr>
          <w:rFonts w:ascii="Book Antiqua" w:hAnsi="Book Antiqua" w:cs="Times New Roman"/>
          <w:sz w:val="24"/>
          <w:szCs w:val="24"/>
        </w:rPr>
        <w:t xml:space="preserve"> O, </w:t>
      </w:r>
      <w:proofErr w:type="spellStart"/>
      <w:r w:rsidRPr="00DB1B40">
        <w:rPr>
          <w:rFonts w:ascii="Book Antiqua" w:hAnsi="Book Antiqua" w:cs="Times New Roman"/>
          <w:sz w:val="24"/>
          <w:szCs w:val="24"/>
        </w:rPr>
        <w:t>Svarta</w:t>
      </w:r>
      <w:proofErr w:type="spellEnd"/>
      <w:r w:rsidRPr="00DB1B40">
        <w:rPr>
          <w:rFonts w:ascii="Book Antiqua" w:hAnsi="Book Antiqua" w:cs="Times New Roman"/>
          <w:sz w:val="24"/>
          <w:szCs w:val="24"/>
        </w:rPr>
        <w:t xml:space="preserve"> S, Kwok R, Tong J, Donaldson K, </w:t>
      </w:r>
      <w:proofErr w:type="spellStart"/>
      <w:r w:rsidRPr="00DB1B40">
        <w:rPr>
          <w:rFonts w:ascii="Book Antiqua" w:hAnsi="Book Antiqua" w:cs="Times New Roman"/>
          <w:sz w:val="24"/>
          <w:szCs w:val="24"/>
        </w:rPr>
        <w:t>Frenette</w:t>
      </w:r>
      <w:proofErr w:type="spellEnd"/>
      <w:r w:rsidRPr="00DB1B40">
        <w:rPr>
          <w:rFonts w:ascii="Book Antiqua" w:hAnsi="Book Antiqua" w:cs="Times New Roman"/>
          <w:sz w:val="24"/>
          <w:szCs w:val="24"/>
        </w:rPr>
        <w:t xml:space="preserve"> J, Lam E, Enns R.</w:t>
      </w:r>
      <w:r w:rsidR="00715A8A" w:rsidRPr="00DB1B40">
        <w:rPr>
          <w:rFonts w:ascii="Book Antiqua" w:hAnsi="Book Antiqua" w:cs="Times New Roman" w:hint="eastAsia"/>
          <w:sz w:val="24"/>
          <w:szCs w:val="24"/>
          <w:lang w:eastAsia="zh-CN"/>
        </w:rPr>
        <w:t xml:space="preserve"> </w:t>
      </w:r>
      <w:r w:rsidR="006C593C" w:rsidRPr="00DB1B40">
        <w:rPr>
          <w:rFonts w:ascii="Book Antiqua" w:hAnsi="Book Antiqua" w:cs="Times New Roman"/>
          <w:sz w:val="24"/>
          <w:szCs w:val="24"/>
        </w:rPr>
        <w:t>Identification of factors associated with sedation tolerance in 5000 patients undergoing outpatient colonoscopy: Canadian tertiary center experience</w:t>
      </w:r>
      <w:r w:rsidR="00BF482D" w:rsidRPr="00DB1B40">
        <w:rPr>
          <w:rFonts w:ascii="Book Antiqua" w:hAnsi="Book Antiqua" w:cs="Times New Roman" w:hint="eastAsia"/>
          <w:sz w:val="24"/>
          <w:szCs w:val="24"/>
          <w:lang w:eastAsia="zh-CN"/>
        </w:rPr>
        <w:t xml:space="preserve">. </w:t>
      </w:r>
      <w:r w:rsidR="00BF482D" w:rsidRPr="00DB1B40">
        <w:rPr>
          <w:rFonts w:ascii="Book Antiqua" w:hAnsi="Book Antiqua"/>
          <w:i/>
          <w:iCs/>
          <w:sz w:val="24"/>
          <w:szCs w:val="24"/>
        </w:rPr>
        <w:t xml:space="preserve">World J </w:t>
      </w:r>
      <w:proofErr w:type="spellStart"/>
      <w:r w:rsidR="00BF482D" w:rsidRPr="00DB1B40">
        <w:rPr>
          <w:rFonts w:ascii="Book Antiqua" w:hAnsi="Book Antiqua"/>
          <w:i/>
          <w:iCs/>
          <w:sz w:val="24"/>
          <w:szCs w:val="24"/>
        </w:rPr>
        <w:t>Gastrointest</w:t>
      </w:r>
      <w:proofErr w:type="spellEnd"/>
      <w:r w:rsidR="00BF482D" w:rsidRPr="00DB1B40">
        <w:rPr>
          <w:rFonts w:ascii="Book Antiqua" w:hAnsi="Book Antiqua"/>
          <w:i/>
          <w:iCs/>
          <w:sz w:val="24"/>
          <w:szCs w:val="24"/>
        </w:rPr>
        <w:t xml:space="preserve"> </w:t>
      </w:r>
      <w:proofErr w:type="spellStart"/>
      <w:r w:rsidR="00BF482D" w:rsidRPr="00DB1B40">
        <w:rPr>
          <w:rFonts w:ascii="Book Antiqua" w:hAnsi="Book Antiqua"/>
          <w:i/>
          <w:iCs/>
          <w:sz w:val="24"/>
          <w:szCs w:val="24"/>
        </w:rPr>
        <w:t>Endosc</w:t>
      </w:r>
      <w:proofErr w:type="spellEnd"/>
      <w:r w:rsidR="00BF482D" w:rsidRPr="00DB1B40">
        <w:rPr>
          <w:rFonts w:ascii="Book Antiqua" w:hAnsi="Book Antiqua" w:hint="eastAsia"/>
          <w:iCs/>
          <w:sz w:val="24"/>
          <w:szCs w:val="24"/>
        </w:rPr>
        <w:t xml:space="preserve"> 2016; </w:t>
      </w:r>
      <w:proofErr w:type="gramStart"/>
      <w:r w:rsidR="00BF482D" w:rsidRPr="00DB1B40">
        <w:rPr>
          <w:rFonts w:ascii="Book Antiqua" w:hAnsi="Book Antiqua" w:hint="eastAsia"/>
          <w:iCs/>
          <w:sz w:val="24"/>
          <w:szCs w:val="24"/>
        </w:rPr>
        <w:t>In</w:t>
      </w:r>
      <w:proofErr w:type="gramEnd"/>
      <w:r w:rsidR="00BF482D" w:rsidRPr="00DB1B40">
        <w:rPr>
          <w:rFonts w:ascii="Book Antiqua" w:hAnsi="Book Antiqua" w:hint="eastAsia"/>
          <w:iCs/>
          <w:sz w:val="24"/>
          <w:szCs w:val="24"/>
        </w:rPr>
        <w:t xml:space="preserve"> press</w:t>
      </w:r>
    </w:p>
    <w:p w14:paraId="33FA1248" w14:textId="09B25630" w:rsidR="005F2620" w:rsidRPr="00DB1B40" w:rsidRDefault="005F2620" w:rsidP="000E7655">
      <w:pPr>
        <w:spacing w:after="0" w:line="360" w:lineRule="auto"/>
        <w:jc w:val="both"/>
        <w:rPr>
          <w:rFonts w:ascii="Book Antiqua" w:hAnsi="Book Antiqua" w:cs="Times New Roman"/>
          <w:sz w:val="24"/>
          <w:szCs w:val="24"/>
          <w:lang w:eastAsia="zh-CN"/>
        </w:rPr>
      </w:pPr>
    </w:p>
    <w:p w14:paraId="527AB114" w14:textId="77777777" w:rsidR="006C593C" w:rsidRPr="00DB1B40" w:rsidRDefault="006C593C" w:rsidP="000E7655">
      <w:pPr>
        <w:spacing w:after="0" w:line="360" w:lineRule="auto"/>
        <w:jc w:val="both"/>
        <w:rPr>
          <w:rFonts w:ascii="Book Antiqua" w:hAnsi="Book Antiqua" w:cs="Times New Roman"/>
          <w:sz w:val="24"/>
          <w:szCs w:val="24"/>
          <w:lang w:eastAsia="zh-CN"/>
        </w:rPr>
      </w:pPr>
    </w:p>
    <w:p w14:paraId="2BFF9381" w14:textId="440FFA17" w:rsidR="005A430E" w:rsidRPr="00DB1B40" w:rsidRDefault="005A430E" w:rsidP="000E7655">
      <w:pPr>
        <w:spacing w:after="0" w:line="360" w:lineRule="auto"/>
        <w:jc w:val="both"/>
        <w:rPr>
          <w:rFonts w:ascii="Book Antiqua" w:hAnsi="Book Antiqua" w:cs="Times New Roman"/>
          <w:sz w:val="24"/>
          <w:szCs w:val="24"/>
        </w:rPr>
      </w:pPr>
    </w:p>
    <w:p w14:paraId="4ACF0CCC" w14:textId="69C0F3EF" w:rsidR="003917FB" w:rsidRPr="00DB1B40" w:rsidRDefault="003917FB" w:rsidP="000E7655">
      <w:pPr>
        <w:spacing w:after="0" w:line="360" w:lineRule="auto"/>
        <w:jc w:val="both"/>
        <w:rPr>
          <w:rFonts w:ascii="Book Antiqua" w:hAnsi="Book Antiqua" w:cs="Times New Roman"/>
          <w:b/>
          <w:sz w:val="24"/>
          <w:szCs w:val="24"/>
        </w:rPr>
      </w:pPr>
    </w:p>
    <w:p w14:paraId="7F8E3ECA" w14:textId="77777777" w:rsidR="003917FB" w:rsidRPr="00DB1B40" w:rsidRDefault="003917FB" w:rsidP="000E7655">
      <w:pPr>
        <w:spacing w:after="0" w:line="360" w:lineRule="auto"/>
        <w:jc w:val="both"/>
        <w:rPr>
          <w:rFonts w:ascii="Book Antiqua" w:hAnsi="Book Antiqua" w:cs="Times New Roman"/>
          <w:b/>
          <w:sz w:val="24"/>
          <w:szCs w:val="24"/>
        </w:rPr>
      </w:pPr>
    </w:p>
    <w:p w14:paraId="5F0C9396" w14:textId="77777777" w:rsidR="00423B61" w:rsidRPr="00DB1B40" w:rsidRDefault="00423B61" w:rsidP="000E7655">
      <w:pPr>
        <w:spacing w:after="0" w:line="360" w:lineRule="auto"/>
        <w:jc w:val="both"/>
        <w:rPr>
          <w:rFonts w:ascii="Book Antiqua" w:hAnsi="Book Antiqua" w:cs="Times New Roman"/>
          <w:b/>
          <w:sz w:val="24"/>
          <w:szCs w:val="24"/>
        </w:rPr>
      </w:pPr>
    </w:p>
    <w:p w14:paraId="0086CED1" w14:textId="77777777" w:rsidR="00423B61" w:rsidRPr="00DB1B40" w:rsidRDefault="00423B61" w:rsidP="000E7655">
      <w:pPr>
        <w:spacing w:after="0" w:line="360" w:lineRule="auto"/>
        <w:jc w:val="both"/>
        <w:rPr>
          <w:rFonts w:ascii="Book Antiqua" w:hAnsi="Book Antiqua" w:cs="Times New Roman"/>
          <w:b/>
          <w:sz w:val="24"/>
          <w:szCs w:val="24"/>
        </w:rPr>
      </w:pPr>
    </w:p>
    <w:p w14:paraId="4EB8DBED" w14:textId="77777777" w:rsidR="00423B61" w:rsidRPr="00DB1B40" w:rsidRDefault="00423B61" w:rsidP="000E7655">
      <w:pPr>
        <w:spacing w:after="0" w:line="360" w:lineRule="auto"/>
        <w:jc w:val="both"/>
        <w:rPr>
          <w:rFonts w:ascii="Book Antiqua" w:hAnsi="Book Antiqua" w:cs="Times New Roman"/>
          <w:b/>
          <w:sz w:val="24"/>
          <w:szCs w:val="24"/>
        </w:rPr>
      </w:pPr>
    </w:p>
    <w:p w14:paraId="24D9EF30" w14:textId="77777777" w:rsidR="00423B61" w:rsidRPr="00DB1B40" w:rsidRDefault="00423B61" w:rsidP="000E7655">
      <w:pPr>
        <w:spacing w:after="0" w:line="360" w:lineRule="auto"/>
        <w:jc w:val="both"/>
        <w:rPr>
          <w:rFonts w:ascii="Book Antiqua" w:hAnsi="Book Antiqua" w:cs="Times New Roman"/>
          <w:b/>
          <w:sz w:val="24"/>
          <w:szCs w:val="24"/>
        </w:rPr>
      </w:pPr>
    </w:p>
    <w:p w14:paraId="57B9CC71" w14:textId="77777777" w:rsidR="00423B61" w:rsidRPr="00DB1B40" w:rsidRDefault="00423B61" w:rsidP="000E7655">
      <w:pPr>
        <w:spacing w:after="0" w:line="360" w:lineRule="auto"/>
        <w:jc w:val="both"/>
        <w:rPr>
          <w:rFonts w:ascii="Book Antiqua" w:hAnsi="Book Antiqua" w:cs="Times New Roman"/>
          <w:b/>
          <w:sz w:val="24"/>
          <w:szCs w:val="24"/>
        </w:rPr>
      </w:pPr>
    </w:p>
    <w:p w14:paraId="0DE4FA3F" w14:textId="77777777" w:rsidR="00423B61" w:rsidRPr="00DB1B40" w:rsidRDefault="00423B61" w:rsidP="000E7655">
      <w:pPr>
        <w:spacing w:after="0" w:line="360" w:lineRule="auto"/>
        <w:jc w:val="both"/>
        <w:rPr>
          <w:rFonts w:ascii="Book Antiqua" w:hAnsi="Book Antiqua" w:cs="Times New Roman"/>
          <w:b/>
          <w:sz w:val="24"/>
          <w:szCs w:val="24"/>
        </w:rPr>
      </w:pPr>
    </w:p>
    <w:p w14:paraId="234B63DD" w14:textId="77777777" w:rsidR="0028656C" w:rsidRPr="00DB1B40" w:rsidRDefault="0028656C" w:rsidP="000E7655">
      <w:pPr>
        <w:spacing w:after="0" w:line="360" w:lineRule="auto"/>
        <w:jc w:val="both"/>
        <w:rPr>
          <w:rFonts w:ascii="Book Antiqua" w:hAnsi="Book Antiqua" w:cs="Times New Roman"/>
          <w:b/>
          <w:sz w:val="24"/>
          <w:szCs w:val="24"/>
        </w:rPr>
      </w:pPr>
    </w:p>
    <w:p w14:paraId="1E42C9BD" w14:textId="77777777" w:rsidR="0028656C" w:rsidRPr="00DB1B40" w:rsidRDefault="0028656C" w:rsidP="000E7655">
      <w:pPr>
        <w:spacing w:after="0" w:line="360" w:lineRule="auto"/>
        <w:jc w:val="both"/>
        <w:rPr>
          <w:rFonts w:ascii="Book Antiqua" w:hAnsi="Book Antiqua" w:cs="Times New Roman"/>
          <w:b/>
          <w:sz w:val="24"/>
          <w:szCs w:val="24"/>
        </w:rPr>
      </w:pPr>
    </w:p>
    <w:p w14:paraId="034210D6" w14:textId="77777777" w:rsidR="0028656C" w:rsidRPr="00DB1B40" w:rsidRDefault="0028656C" w:rsidP="000E7655">
      <w:pPr>
        <w:spacing w:after="0" w:line="360" w:lineRule="auto"/>
        <w:jc w:val="both"/>
        <w:rPr>
          <w:rFonts w:ascii="Book Antiqua" w:hAnsi="Book Antiqua" w:cs="Times New Roman"/>
          <w:b/>
          <w:sz w:val="24"/>
          <w:szCs w:val="24"/>
        </w:rPr>
      </w:pPr>
    </w:p>
    <w:p w14:paraId="61EC920C" w14:textId="77777777" w:rsidR="0028656C" w:rsidRPr="00DB1B40" w:rsidRDefault="0028656C" w:rsidP="000E7655">
      <w:pPr>
        <w:spacing w:after="0" w:line="360" w:lineRule="auto"/>
        <w:jc w:val="both"/>
        <w:rPr>
          <w:rFonts w:ascii="Book Antiqua" w:hAnsi="Book Antiqua" w:cs="Times New Roman"/>
          <w:b/>
          <w:sz w:val="24"/>
          <w:szCs w:val="24"/>
        </w:rPr>
      </w:pPr>
    </w:p>
    <w:p w14:paraId="4A6B79CE" w14:textId="77777777" w:rsidR="00DE5656" w:rsidRPr="00DB1B40" w:rsidRDefault="00DE5656" w:rsidP="000E7655">
      <w:pPr>
        <w:spacing w:after="0" w:line="360" w:lineRule="auto"/>
        <w:jc w:val="both"/>
        <w:rPr>
          <w:rFonts w:ascii="Book Antiqua" w:hAnsi="Book Antiqua" w:cs="Times New Roman"/>
          <w:b/>
          <w:sz w:val="24"/>
          <w:szCs w:val="24"/>
        </w:rPr>
      </w:pPr>
    </w:p>
    <w:p w14:paraId="11D58F77" w14:textId="77777777" w:rsidR="00DE5656" w:rsidRPr="00DB1B40" w:rsidRDefault="00DE5656" w:rsidP="000E7655">
      <w:pPr>
        <w:spacing w:after="0" w:line="360" w:lineRule="auto"/>
        <w:jc w:val="both"/>
        <w:rPr>
          <w:rFonts w:ascii="Book Antiqua" w:hAnsi="Book Antiqua" w:cs="Times New Roman"/>
          <w:b/>
          <w:sz w:val="24"/>
          <w:szCs w:val="24"/>
        </w:rPr>
      </w:pPr>
    </w:p>
    <w:p w14:paraId="4F8509D8" w14:textId="77777777" w:rsidR="00DE5656" w:rsidRPr="00DB1B40" w:rsidRDefault="00DE5656" w:rsidP="000E7655">
      <w:pPr>
        <w:spacing w:after="0" w:line="360" w:lineRule="auto"/>
        <w:jc w:val="both"/>
        <w:rPr>
          <w:rFonts w:ascii="Book Antiqua" w:hAnsi="Book Antiqua" w:cs="Times New Roman"/>
          <w:b/>
          <w:sz w:val="24"/>
          <w:szCs w:val="24"/>
        </w:rPr>
      </w:pPr>
    </w:p>
    <w:p w14:paraId="54C0CB57" w14:textId="77777777" w:rsidR="0036350F" w:rsidRPr="00DB1B40" w:rsidRDefault="0036350F">
      <w:pPr>
        <w:rPr>
          <w:rFonts w:ascii="Book Antiqua" w:hAnsi="Book Antiqua" w:cs="Times New Roman"/>
          <w:b/>
          <w:sz w:val="24"/>
          <w:szCs w:val="24"/>
        </w:rPr>
      </w:pPr>
      <w:r w:rsidRPr="00DB1B40">
        <w:rPr>
          <w:rFonts w:ascii="Book Antiqua" w:hAnsi="Book Antiqua" w:cs="Times New Roman"/>
          <w:b/>
          <w:sz w:val="24"/>
          <w:szCs w:val="24"/>
        </w:rPr>
        <w:br w:type="page"/>
      </w:r>
    </w:p>
    <w:p w14:paraId="64E904F8" w14:textId="5FEE51B1" w:rsidR="006F6A96" w:rsidRPr="00DB1B40" w:rsidRDefault="00C25479"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lastRenderedPageBreak/>
        <w:t>INT</w:t>
      </w:r>
      <w:r w:rsidR="0036350F" w:rsidRPr="00DB1B40">
        <w:rPr>
          <w:rFonts w:ascii="Book Antiqua" w:hAnsi="Book Antiqua" w:cs="Times New Roman"/>
          <w:b/>
          <w:sz w:val="24"/>
          <w:szCs w:val="24"/>
        </w:rPr>
        <w:t>RODUCTION</w:t>
      </w:r>
    </w:p>
    <w:p w14:paraId="5A707BFA" w14:textId="30FA7EAD" w:rsidR="00812194" w:rsidRPr="00DB1B40" w:rsidRDefault="006F6A96" w:rsidP="0036350F">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 xml:space="preserve">Lower gastrointestinal endoscopy remains </w:t>
      </w:r>
      <w:r w:rsidR="0038352C" w:rsidRPr="00DB1B40">
        <w:rPr>
          <w:rFonts w:ascii="Book Antiqua" w:hAnsi="Book Antiqua" w:cs="Times New Roman"/>
          <w:sz w:val="24"/>
          <w:szCs w:val="24"/>
        </w:rPr>
        <w:t>a key</w:t>
      </w:r>
      <w:r w:rsidRPr="00DB1B40">
        <w:rPr>
          <w:rFonts w:ascii="Book Antiqua" w:hAnsi="Book Antiqua" w:cs="Times New Roman"/>
          <w:sz w:val="24"/>
          <w:szCs w:val="24"/>
        </w:rPr>
        <w:t xml:space="preserve"> modality for colorectal cancer </w:t>
      </w:r>
      <w:r w:rsidR="00812194" w:rsidRPr="00DB1B40">
        <w:rPr>
          <w:rFonts w:ascii="Book Antiqua" w:hAnsi="Book Antiqua" w:cs="Times New Roman"/>
          <w:sz w:val="24"/>
          <w:szCs w:val="24"/>
        </w:rPr>
        <w:t xml:space="preserve">evaluation and polyp detection. Patient satisfaction with colonoscopies remains an important area for quality improvement and have been linked to the ability to achieve adequate </w:t>
      </w:r>
      <w:r w:rsidR="000C2F61" w:rsidRPr="00DB1B40">
        <w:rPr>
          <w:rFonts w:ascii="Book Antiqua" w:hAnsi="Book Antiqua" w:cs="Times New Roman"/>
          <w:sz w:val="24"/>
          <w:szCs w:val="24"/>
        </w:rPr>
        <w:t xml:space="preserve">sedation in the endoscopy </w:t>
      </w:r>
      <w:proofErr w:type="gramStart"/>
      <w:r w:rsidR="000C2F61" w:rsidRPr="00DB1B40">
        <w:rPr>
          <w:rFonts w:ascii="Book Antiqua" w:hAnsi="Book Antiqua" w:cs="Times New Roman"/>
          <w:sz w:val="24"/>
          <w:szCs w:val="24"/>
        </w:rPr>
        <w:t>suite</w:t>
      </w:r>
      <w:r w:rsidR="00EA09D0" w:rsidRPr="00DB1B40">
        <w:rPr>
          <w:rFonts w:ascii="Book Antiqua" w:hAnsi="Book Antiqua" w:cs="Times New Roman" w:hint="eastAsia"/>
          <w:sz w:val="24"/>
          <w:szCs w:val="24"/>
          <w:vertAlign w:val="superscript"/>
          <w:lang w:eastAsia="zh-CN"/>
        </w:rPr>
        <w:t>[</w:t>
      </w:r>
      <w:proofErr w:type="gramEnd"/>
      <w:r w:rsidR="00F24B0D" w:rsidRPr="00DB1B40">
        <w:rPr>
          <w:rFonts w:ascii="Book Antiqua" w:hAnsi="Book Antiqua" w:cs="Times New Roman"/>
          <w:sz w:val="24"/>
          <w:szCs w:val="24"/>
          <w:vertAlign w:val="superscript"/>
        </w:rPr>
        <w:t>1</w:t>
      </w:r>
      <w:r w:rsidR="00EA09D0" w:rsidRPr="00DB1B40">
        <w:rPr>
          <w:rFonts w:ascii="Book Antiqua" w:hAnsi="Book Antiqua" w:cs="Times New Roman" w:hint="eastAsia"/>
          <w:sz w:val="24"/>
          <w:szCs w:val="24"/>
          <w:vertAlign w:val="superscript"/>
          <w:lang w:eastAsia="zh-CN"/>
        </w:rPr>
        <w:t>]</w:t>
      </w:r>
      <w:r w:rsidR="00812194" w:rsidRPr="00DB1B40">
        <w:rPr>
          <w:rFonts w:ascii="Book Antiqua" w:hAnsi="Book Antiqua" w:cs="Times New Roman"/>
          <w:sz w:val="24"/>
          <w:szCs w:val="24"/>
        </w:rPr>
        <w:t xml:space="preserve"> </w:t>
      </w:r>
      <w:r w:rsidR="00E20B10" w:rsidRPr="00DB1B40">
        <w:rPr>
          <w:rFonts w:ascii="Book Antiqua" w:hAnsi="Book Antiqua" w:cs="Times New Roman"/>
          <w:sz w:val="24"/>
          <w:szCs w:val="24"/>
        </w:rPr>
        <w:t>Several prospective studies evaluated patient characteristics that influence</w:t>
      </w:r>
      <w:r w:rsidR="000C2F61" w:rsidRPr="00DB1B40">
        <w:rPr>
          <w:rFonts w:ascii="Book Antiqua" w:hAnsi="Book Antiqua" w:cs="Times New Roman"/>
          <w:sz w:val="24"/>
          <w:szCs w:val="24"/>
        </w:rPr>
        <w:t xml:space="preserve"> endoscopy satisfaction and</w:t>
      </w:r>
      <w:r w:rsidR="00E20B10" w:rsidRPr="00DB1B40">
        <w:rPr>
          <w:rFonts w:ascii="Book Antiqua" w:hAnsi="Book Antiqua" w:cs="Times New Roman"/>
          <w:sz w:val="24"/>
          <w:szCs w:val="24"/>
        </w:rPr>
        <w:t xml:space="preserve"> identified </w:t>
      </w:r>
      <w:r w:rsidR="002D0406" w:rsidRPr="00DB1B40">
        <w:rPr>
          <w:rFonts w:ascii="Book Antiqua" w:hAnsi="Book Antiqua" w:cs="Times New Roman"/>
          <w:sz w:val="24"/>
          <w:szCs w:val="24"/>
        </w:rPr>
        <w:t>younger</w:t>
      </w:r>
      <w:r w:rsidR="00E20B10" w:rsidRPr="00DB1B40">
        <w:rPr>
          <w:rFonts w:ascii="Book Antiqua" w:hAnsi="Book Antiqua" w:cs="Times New Roman"/>
          <w:sz w:val="24"/>
          <w:szCs w:val="24"/>
        </w:rPr>
        <w:t xml:space="preserve"> age, female gender, high levels of pre-procedure anxiety and current use of </w:t>
      </w:r>
      <w:proofErr w:type="spellStart"/>
      <w:r w:rsidR="00E20B10" w:rsidRPr="00DB1B40">
        <w:rPr>
          <w:rFonts w:ascii="Book Antiqua" w:hAnsi="Book Antiqua" w:cs="Times New Roman"/>
          <w:sz w:val="24"/>
          <w:szCs w:val="24"/>
        </w:rPr>
        <w:t>benzodiapines</w:t>
      </w:r>
      <w:proofErr w:type="spellEnd"/>
      <w:r w:rsidR="00E20B10" w:rsidRPr="00DB1B40">
        <w:rPr>
          <w:rFonts w:ascii="Book Antiqua" w:hAnsi="Book Antiqua" w:cs="Times New Roman"/>
          <w:sz w:val="24"/>
          <w:szCs w:val="24"/>
        </w:rPr>
        <w:t>/</w:t>
      </w:r>
      <w:r w:rsidR="007939C0" w:rsidRPr="00DB1B40">
        <w:rPr>
          <w:rFonts w:ascii="Book Antiqua" w:hAnsi="Book Antiqua" w:cs="Times New Roman"/>
          <w:sz w:val="24"/>
          <w:szCs w:val="24"/>
        </w:rPr>
        <w:t>opioids</w:t>
      </w:r>
      <w:r w:rsidR="00E20B10" w:rsidRPr="00DB1B40">
        <w:rPr>
          <w:rFonts w:ascii="Book Antiqua" w:hAnsi="Book Antiqua" w:cs="Times New Roman"/>
          <w:sz w:val="24"/>
          <w:szCs w:val="24"/>
        </w:rPr>
        <w:t xml:space="preserve"> as risk factors for </w:t>
      </w:r>
      <w:r w:rsidR="00EA09D0" w:rsidRPr="00DB1B40">
        <w:rPr>
          <w:rFonts w:ascii="Book Antiqua" w:hAnsi="Book Antiqua" w:cs="Times New Roman"/>
          <w:sz w:val="24"/>
          <w:szCs w:val="24"/>
        </w:rPr>
        <w:t>decreased procedure tolerance</w:t>
      </w:r>
      <w:r w:rsidR="00EA09D0" w:rsidRPr="00DB1B40">
        <w:rPr>
          <w:rFonts w:ascii="Book Antiqua" w:hAnsi="Book Antiqua" w:cs="Times New Roman" w:hint="eastAsia"/>
          <w:sz w:val="24"/>
          <w:szCs w:val="24"/>
          <w:vertAlign w:val="superscript"/>
          <w:lang w:eastAsia="zh-CN"/>
        </w:rPr>
        <w:t>[</w:t>
      </w:r>
      <w:r w:rsidR="00BA1724" w:rsidRPr="00DB1B40">
        <w:rPr>
          <w:rFonts w:ascii="Book Antiqua" w:hAnsi="Book Antiqua" w:cs="Times New Roman"/>
          <w:sz w:val="24"/>
          <w:szCs w:val="24"/>
          <w:vertAlign w:val="superscript"/>
        </w:rPr>
        <w:t>2</w:t>
      </w:r>
      <w:r w:rsidR="00F24B0D" w:rsidRPr="00DB1B40">
        <w:rPr>
          <w:rFonts w:ascii="Book Antiqua" w:hAnsi="Book Antiqua" w:cs="Times New Roman"/>
          <w:sz w:val="24"/>
          <w:szCs w:val="24"/>
          <w:vertAlign w:val="superscript"/>
        </w:rPr>
        <w:t>-</w:t>
      </w:r>
      <w:r w:rsidR="00BA1724" w:rsidRPr="00DB1B40">
        <w:rPr>
          <w:rFonts w:ascii="Book Antiqua" w:hAnsi="Book Antiqua" w:cs="Times New Roman"/>
          <w:sz w:val="24"/>
          <w:szCs w:val="24"/>
          <w:vertAlign w:val="superscript"/>
        </w:rPr>
        <w:t>5</w:t>
      </w:r>
      <w:r w:rsidR="00EA09D0" w:rsidRPr="00DB1B40">
        <w:rPr>
          <w:rFonts w:ascii="Book Antiqua" w:hAnsi="Book Antiqua" w:cs="Times New Roman" w:hint="eastAsia"/>
          <w:sz w:val="24"/>
          <w:szCs w:val="24"/>
          <w:vertAlign w:val="superscript"/>
          <w:lang w:eastAsia="zh-CN"/>
        </w:rPr>
        <w:t>]</w:t>
      </w:r>
      <w:r w:rsidR="000C2F61" w:rsidRPr="00DB1B40">
        <w:rPr>
          <w:rFonts w:ascii="Book Antiqua" w:hAnsi="Book Antiqua" w:cs="Times New Roman"/>
          <w:sz w:val="24"/>
          <w:szCs w:val="24"/>
        </w:rPr>
        <w:t>.</w:t>
      </w:r>
      <w:r w:rsidR="00034BED" w:rsidRPr="00DB1B40">
        <w:rPr>
          <w:rFonts w:ascii="Book Antiqua" w:hAnsi="Book Antiqua" w:cs="Times New Roman"/>
          <w:sz w:val="24"/>
          <w:szCs w:val="24"/>
        </w:rPr>
        <w:t xml:space="preserve"> </w:t>
      </w:r>
      <w:r w:rsidR="00E20B10" w:rsidRPr="00DB1B40">
        <w:rPr>
          <w:rFonts w:ascii="Book Antiqua" w:hAnsi="Book Antiqua" w:cs="Times New Roman"/>
          <w:sz w:val="24"/>
          <w:szCs w:val="24"/>
        </w:rPr>
        <w:t>Currently a combination of benzodiazepines</w:t>
      </w:r>
      <w:r w:rsidR="000C2F61" w:rsidRPr="00DB1B40">
        <w:rPr>
          <w:rFonts w:ascii="Book Antiqua" w:hAnsi="Book Antiqua" w:cs="Times New Roman"/>
          <w:sz w:val="24"/>
          <w:szCs w:val="24"/>
        </w:rPr>
        <w:t xml:space="preserve"> </w:t>
      </w:r>
      <w:r w:rsidR="00E20B10" w:rsidRPr="00DB1B40">
        <w:rPr>
          <w:rFonts w:ascii="Book Antiqua" w:hAnsi="Book Antiqua" w:cs="Times New Roman"/>
          <w:sz w:val="24"/>
          <w:szCs w:val="24"/>
        </w:rPr>
        <w:t>(</w:t>
      </w:r>
      <w:r w:rsidR="00E20B10" w:rsidRPr="00DB1B40">
        <w:rPr>
          <w:rFonts w:ascii="Book Antiqua" w:hAnsi="Book Antiqua" w:cs="Times New Roman"/>
          <w:i/>
          <w:sz w:val="24"/>
          <w:szCs w:val="24"/>
        </w:rPr>
        <w:t>e</w:t>
      </w:r>
      <w:r w:rsidR="006C3A21" w:rsidRPr="00DB1B40">
        <w:rPr>
          <w:rFonts w:ascii="Book Antiqua" w:hAnsi="Book Antiqua" w:cs="Times New Roman" w:hint="eastAsia"/>
          <w:i/>
          <w:sz w:val="24"/>
          <w:szCs w:val="24"/>
          <w:lang w:eastAsia="zh-CN"/>
        </w:rPr>
        <w:t>.</w:t>
      </w:r>
      <w:r w:rsidR="00E20B10" w:rsidRPr="00DB1B40">
        <w:rPr>
          <w:rFonts w:ascii="Book Antiqua" w:hAnsi="Book Antiqua" w:cs="Times New Roman"/>
          <w:i/>
          <w:sz w:val="24"/>
          <w:szCs w:val="24"/>
        </w:rPr>
        <w:t>g.</w:t>
      </w:r>
      <w:r w:rsidR="006C3A21" w:rsidRPr="00DB1B40">
        <w:rPr>
          <w:rFonts w:ascii="Book Antiqua" w:hAnsi="Book Antiqua" w:cs="Times New Roman" w:hint="eastAsia"/>
          <w:i/>
          <w:sz w:val="24"/>
          <w:szCs w:val="24"/>
          <w:lang w:eastAsia="zh-CN"/>
        </w:rPr>
        <w:t>,</w:t>
      </w:r>
      <w:r w:rsidR="00E20B10" w:rsidRPr="00DB1B40">
        <w:rPr>
          <w:rFonts w:ascii="Book Antiqua" w:hAnsi="Book Antiqua" w:cs="Times New Roman"/>
          <w:sz w:val="24"/>
          <w:szCs w:val="24"/>
        </w:rPr>
        <w:t xml:space="preserve"> Midazolam) with opioids (</w:t>
      </w:r>
      <w:r w:rsidR="00780179" w:rsidRPr="00DB1B40">
        <w:rPr>
          <w:rFonts w:ascii="Book Antiqua" w:hAnsi="Book Antiqua" w:cs="Times New Roman"/>
          <w:i/>
          <w:sz w:val="24"/>
          <w:szCs w:val="24"/>
        </w:rPr>
        <w:t>e</w:t>
      </w:r>
      <w:r w:rsidR="00780179" w:rsidRPr="00DB1B40">
        <w:rPr>
          <w:rFonts w:ascii="Book Antiqua" w:hAnsi="Book Antiqua" w:cs="Times New Roman" w:hint="eastAsia"/>
          <w:i/>
          <w:sz w:val="24"/>
          <w:szCs w:val="24"/>
          <w:lang w:eastAsia="zh-CN"/>
        </w:rPr>
        <w:t>.</w:t>
      </w:r>
      <w:r w:rsidR="00780179" w:rsidRPr="00DB1B40">
        <w:rPr>
          <w:rFonts w:ascii="Book Antiqua" w:hAnsi="Book Antiqua" w:cs="Times New Roman"/>
          <w:i/>
          <w:sz w:val="24"/>
          <w:szCs w:val="24"/>
        </w:rPr>
        <w:t>g.</w:t>
      </w:r>
      <w:r w:rsidR="00780179" w:rsidRPr="00DB1B40">
        <w:rPr>
          <w:rFonts w:ascii="Book Antiqua" w:hAnsi="Book Antiqua" w:cs="Times New Roman" w:hint="eastAsia"/>
          <w:i/>
          <w:sz w:val="24"/>
          <w:szCs w:val="24"/>
          <w:lang w:eastAsia="zh-CN"/>
        </w:rPr>
        <w:t>,</w:t>
      </w:r>
      <w:r w:rsidR="00E20B10" w:rsidRPr="00DB1B40">
        <w:rPr>
          <w:rFonts w:ascii="Book Antiqua" w:hAnsi="Book Antiqua" w:cs="Times New Roman"/>
          <w:sz w:val="24"/>
          <w:szCs w:val="24"/>
        </w:rPr>
        <w:t xml:space="preserve"> Fentanyl) recommended for</w:t>
      </w:r>
      <w:r w:rsidR="0056722D" w:rsidRPr="00DB1B40">
        <w:rPr>
          <w:rFonts w:ascii="Book Antiqua" w:hAnsi="Book Antiqua" w:cs="Times New Roman"/>
          <w:sz w:val="24"/>
          <w:szCs w:val="24"/>
        </w:rPr>
        <w:t xml:space="preserve"> sedation during </w:t>
      </w:r>
      <w:proofErr w:type="spellStart"/>
      <w:r w:rsidR="0056722D" w:rsidRPr="00DB1B40">
        <w:rPr>
          <w:rFonts w:ascii="Book Antiqua" w:hAnsi="Book Antiqua" w:cs="Times New Roman"/>
          <w:sz w:val="24"/>
          <w:szCs w:val="24"/>
        </w:rPr>
        <w:t>colonoscopic</w:t>
      </w:r>
      <w:proofErr w:type="spellEnd"/>
      <w:r w:rsidR="00E20B10" w:rsidRPr="00DB1B40">
        <w:rPr>
          <w:rFonts w:ascii="Book Antiqua" w:hAnsi="Book Antiqua" w:cs="Times New Roman"/>
          <w:sz w:val="24"/>
          <w:szCs w:val="24"/>
        </w:rPr>
        <w:t xml:space="preserve"> procedures</w:t>
      </w:r>
      <w:r w:rsidR="0056722D" w:rsidRPr="00DB1B40">
        <w:rPr>
          <w:rFonts w:ascii="Book Antiqua" w:hAnsi="Book Antiqua" w:cs="Times New Roman"/>
          <w:sz w:val="24"/>
          <w:szCs w:val="24"/>
        </w:rPr>
        <w:t xml:space="preserve">. However, few predictive tools have been developed to accurately identify patients who will require higher than routine doses of procedural sedation. </w:t>
      </w:r>
    </w:p>
    <w:p w14:paraId="28511684" w14:textId="1C7FAE34" w:rsidR="00BC4516" w:rsidRPr="00DB1B40" w:rsidRDefault="0038352C" w:rsidP="000E7655">
      <w:pPr>
        <w:spacing w:after="0" w:line="360" w:lineRule="auto"/>
        <w:ind w:firstLine="720"/>
        <w:jc w:val="both"/>
        <w:rPr>
          <w:rFonts w:ascii="Book Antiqua" w:hAnsi="Book Antiqua" w:cs="Times New Roman"/>
          <w:sz w:val="24"/>
          <w:szCs w:val="24"/>
        </w:rPr>
      </w:pPr>
      <w:r w:rsidRPr="00DB1B40">
        <w:rPr>
          <w:rFonts w:ascii="Book Antiqua" w:hAnsi="Book Antiqua" w:cs="Times New Roman"/>
          <w:sz w:val="24"/>
          <w:szCs w:val="24"/>
        </w:rPr>
        <w:t>Recently, one model using a retrospective database was used to evaluate patient pain thresholds</w:t>
      </w:r>
      <w:r w:rsidR="00812194" w:rsidRPr="00DB1B40">
        <w:rPr>
          <w:rFonts w:ascii="Book Antiqua" w:hAnsi="Book Antiqua" w:cs="Times New Roman"/>
          <w:sz w:val="24"/>
          <w:szCs w:val="24"/>
        </w:rPr>
        <w:t xml:space="preserve"> included such variables younger age, procedure indication, gender, trainee participation, psychiatric history an</w:t>
      </w:r>
      <w:r w:rsidR="000C2F61" w:rsidRPr="00DB1B40">
        <w:rPr>
          <w:rFonts w:ascii="Book Antiqua" w:hAnsi="Book Antiqua" w:cs="Times New Roman"/>
          <w:sz w:val="24"/>
          <w:szCs w:val="24"/>
        </w:rPr>
        <w:t>d benzodiazepine and opioid use</w:t>
      </w:r>
      <w:r w:rsidR="002A7B0F" w:rsidRPr="00DB1B40">
        <w:rPr>
          <w:rFonts w:ascii="Book Antiqua" w:hAnsi="Book Antiqua" w:cs="Times New Roman" w:hint="eastAsia"/>
          <w:sz w:val="24"/>
          <w:szCs w:val="24"/>
          <w:vertAlign w:val="superscript"/>
          <w:lang w:eastAsia="zh-CN"/>
        </w:rPr>
        <w:t>[</w:t>
      </w:r>
      <w:r w:rsidR="00ED1E07" w:rsidRPr="00DB1B40">
        <w:rPr>
          <w:rFonts w:ascii="Book Antiqua" w:hAnsi="Book Antiqua" w:cs="Times New Roman"/>
          <w:sz w:val="24"/>
          <w:szCs w:val="24"/>
          <w:vertAlign w:val="superscript"/>
        </w:rPr>
        <w:t>6</w:t>
      </w:r>
      <w:r w:rsidR="002A7B0F" w:rsidRPr="00DB1B40">
        <w:rPr>
          <w:rFonts w:ascii="Book Antiqua" w:hAnsi="Book Antiqua" w:cs="Times New Roman" w:hint="eastAsia"/>
          <w:sz w:val="24"/>
          <w:szCs w:val="24"/>
          <w:vertAlign w:val="superscript"/>
          <w:lang w:eastAsia="zh-CN"/>
        </w:rPr>
        <w:t>]</w:t>
      </w:r>
      <w:r w:rsidR="000C2F61" w:rsidRPr="00DB1B40">
        <w:rPr>
          <w:rFonts w:ascii="Book Antiqua" w:hAnsi="Book Antiqua" w:cs="Times New Roman"/>
          <w:sz w:val="24"/>
          <w:szCs w:val="24"/>
        </w:rPr>
        <w:t>.</w:t>
      </w:r>
      <w:r w:rsidR="00023599" w:rsidRPr="00DB1B40">
        <w:rPr>
          <w:rFonts w:ascii="Book Antiqua" w:hAnsi="Book Antiqua" w:cs="Times New Roman"/>
          <w:sz w:val="24"/>
          <w:szCs w:val="24"/>
        </w:rPr>
        <w:t xml:space="preserve"> However, this model reached only moderate discriminative ability with </w:t>
      </w:r>
      <w:r w:rsidR="000C2F61" w:rsidRPr="00DB1B40">
        <w:rPr>
          <w:rFonts w:ascii="Book Antiqua" w:hAnsi="Book Antiqua" w:cs="Times New Roman"/>
          <w:sz w:val="24"/>
          <w:szCs w:val="24"/>
        </w:rPr>
        <w:t xml:space="preserve">a </w:t>
      </w:r>
      <w:r w:rsidR="00023599" w:rsidRPr="00DB1B40">
        <w:rPr>
          <w:rFonts w:ascii="Book Antiqua" w:hAnsi="Book Antiqua" w:cs="Times New Roman"/>
          <w:sz w:val="24"/>
          <w:szCs w:val="24"/>
        </w:rPr>
        <w:t>ROC AUC of 0.648.</w:t>
      </w:r>
      <w:r w:rsidR="00812194" w:rsidRPr="00DB1B40">
        <w:rPr>
          <w:rFonts w:ascii="Book Antiqua" w:hAnsi="Book Antiqua" w:cs="Times New Roman"/>
          <w:sz w:val="24"/>
          <w:szCs w:val="24"/>
        </w:rPr>
        <w:t xml:space="preserve"> </w:t>
      </w:r>
      <w:r w:rsidRPr="00DB1B40">
        <w:rPr>
          <w:rFonts w:ascii="Book Antiqua" w:hAnsi="Book Antiqua" w:cs="Times New Roman"/>
          <w:sz w:val="24"/>
          <w:szCs w:val="24"/>
        </w:rPr>
        <w:t>The d</w:t>
      </w:r>
      <w:r w:rsidR="0056722D" w:rsidRPr="00DB1B40">
        <w:rPr>
          <w:rFonts w:ascii="Book Antiqua" w:hAnsi="Book Antiqua" w:cs="Times New Roman"/>
          <w:sz w:val="24"/>
          <w:szCs w:val="24"/>
        </w:rPr>
        <w:t>evelopment of a</w:t>
      </w:r>
      <w:r w:rsidRPr="00DB1B40">
        <w:rPr>
          <w:rFonts w:ascii="Book Antiqua" w:hAnsi="Book Antiqua" w:cs="Times New Roman"/>
          <w:sz w:val="24"/>
          <w:szCs w:val="24"/>
        </w:rPr>
        <w:t xml:space="preserve">n accurate </w:t>
      </w:r>
      <w:r w:rsidR="0056722D" w:rsidRPr="00DB1B40">
        <w:rPr>
          <w:rFonts w:ascii="Book Antiqua" w:hAnsi="Book Antiqua" w:cs="Times New Roman"/>
          <w:sz w:val="24"/>
          <w:szCs w:val="24"/>
        </w:rPr>
        <w:t xml:space="preserve">predictive model could simplify procedure </w:t>
      </w:r>
      <w:proofErr w:type="gramStart"/>
      <w:r w:rsidR="0056722D" w:rsidRPr="00DB1B40">
        <w:rPr>
          <w:rFonts w:ascii="Book Antiqua" w:hAnsi="Book Antiqua" w:cs="Times New Roman"/>
          <w:sz w:val="24"/>
          <w:szCs w:val="24"/>
        </w:rPr>
        <w:t>planning,</w:t>
      </w:r>
      <w:proofErr w:type="gramEnd"/>
      <w:r w:rsidR="0056722D" w:rsidRPr="00DB1B40">
        <w:rPr>
          <w:rFonts w:ascii="Book Antiqua" w:hAnsi="Book Antiqua" w:cs="Times New Roman"/>
          <w:sz w:val="24"/>
          <w:szCs w:val="24"/>
        </w:rPr>
        <w:t xml:space="preserve"> eliminate unnecessary patient’s discomfort thereby improving patient </w:t>
      </w:r>
      <w:r w:rsidR="00812194" w:rsidRPr="00DB1B40">
        <w:rPr>
          <w:rFonts w:ascii="Book Antiqua" w:hAnsi="Book Antiqua" w:cs="Times New Roman"/>
          <w:sz w:val="24"/>
          <w:szCs w:val="24"/>
        </w:rPr>
        <w:t xml:space="preserve">satisfaction. It can </w:t>
      </w:r>
      <w:r w:rsidR="00ED1E07" w:rsidRPr="00DB1B40">
        <w:rPr>
          <w:rFonts w:ascii="Book Antiqua" w:hAnsi="Book Antiqua" w:cs="Times New Roman"/>
          <w:sz w:val="24"/>
          <w:szCs w:val="24"/>
        </w:rPr>
        <w:t>also decrease</w:t>
      </w:r>
      <w:r w:rsidR="000C2F61" w:rsidRPr="00DB1B40">
        <w:rPr>
          <w:rFonts w:ascii="Book Antiqua" w:hAnsi="Book Antiqua" w:cs="Times New Roman"/>
          <w:sz w:val="24"/>
          <w:szCs w:val="24"/>
        </w:rPr>
        <w:t xml:space="preserve"> </w:t>
      </w:r>
      <w:proofErr w:type="spellStart"/>
      <w:r w:rsidR="000C2F61" w:rsidRPr="00DB1B40">
        <w:rPr>
          <w:rFonts w:ascii="Book Antiqua" w:hAnsi="Book Antiqua" w:cs="Times New Roman"/>
          <w:sz w:val="24"/>
          <w:szCs w:val="24"/>
        </w:rPr>
        <w:t>peri</w:t>
      </w:r>
      <w:proofErr w:type="spellEnd"/>
      <w:r w:rsidR="000C2F61" w:rsidRPr="00DB1B40">
        <w:rPr>
          <w:rFonts w:ascii="Book Antiqua" w:hAnsi="Book Antiqua" w:cs="Times New Roman"/>
          <w:sz w:val="24"/>
          <w:szCs w:val="24"/>
        </w:rPr>
        <w:t>-</w:t>
      </w:r>
      <w:r w:rsidR="0056722D" w:rsidRPr="00DB1B40">
        <w:rPr>
          <w:rFonts w:ascii="Book Antiqua" w:hAnsi="Book Antiqua" w:cs="Times New Roman"/>
          <w:sz w:val="24"/>
          <w:szCs w:val="24"/>
        </w:rPr>
        <w:t xml:space="preserve">procedural time associated with administration of additional doses of sedatives and ultimately lead to a potentially increased diagnostic yield of the procedure. </w:t>
      </w:r>
    </w:p>
    <w:p w14:paraId="49D9809F" w14:textId="77777777" w:rsidR="0056722D" w:rsidRPr="00DB1B40" w:rsidRDefault="0056722D" w:rsidP="000E7655">
      <w:pPr>
        <w:spacing w:after="0" w:line="360" w:lineRule="auto"/>
        <w:ind w:firstLine="720"/>
        <w:jc w:val="both"/>
        <w:rPr>
          <w:rFonts w:ascii="Book Antiqua" w:hAnsi="Book Antiqua" w:cs="Times New Roman"/>
          <w:sz w:val="24"/>
          <w:szCs w:val="24"/>
        </w:rPr>
      </w:pPr>
      <w:r w:rsidRPr="00DB1B40">
        <w:rPr>
          <w:rFonts w:ascii="Book Antiqua" w:hAnsi="Book Antiqua" w:cs="Times New Roman"/>
          <w:sz w:val="24"/>
          <w:szCs w:val="24"/>
        </w:rPr>
        <w:t>In an attempt to address the paucity of data on factors associated with increased sedation rates in colonoscopy we reviewed our experience in a large tertiary care hospital and develop a predictive tool that could be used for this purpose.</w:t>
      </w:r>
    </w:p>
    <w:p w14:paraId="14CCE39E" w14:textId="77777777" w:rsidR="0028656C" w:rsidRPr="00DB1B40" w:rsidRDefault="0028656C" w:rsidP="000E7655">
      <w:pPr>
        <w:spacing w:after="0" w:line="360" w:lineRule="auto"/>
        <w:jc w:val="both"/>
        <w:rPr>
          <w:rFonts w:ascii="Book Antiqua" w:hAnsi="Book Antiqua" w:cs="Times New Roman"/>
          <w:sz w:val="24"/>
          <w:szCs w:val="24"/>
          <w:lang w:eastAsia="zh-CN"/>
        </w:rPr>
      </w:pPr>
    </w:p>
    <w:p w14:paraId="503C7F55" w14:textId="77777777" w:rsidR="00A43C09" w:rsidRPr="00A43C09" w:rsidRDefault="00A43C09" w:rsidP="00A43C09">
      <w:pPr>
        <w:widowControl w:val="0"/>
        <w:spacing w:after="0" w:line="360" w:lineRule="auto"/>
        <w:jc w:val="both"/>
        <w:rPr>
          <w:rFonts w:ascii="Book Antiqua" w:hAnsi="Book Antiqua" w:cs="Times New Roman"/>
          <w:b/>
          <w:kern w:val="2"/>
          <w:sz w:val="24"/>
          <w:szCs w:val="24"/>
          <w:lang w:val="en-US" w:eastAsia="zh-CN"/>
        </w:rPr>
      </w:pPr>
      <w:r w:rsidRPr="00A43C09">
        <w:rPr>
          <w:rFonts w:ascii="Book Antiqua" w:hAnsi="Book Antiqua" w:cs="Times New Roman"/>
          <w:b/>
          <w:kern w:val="2"/>
          <w:sz w:val="24"/>
          <w:szCs w:val="24"/>
          <w:lang w:val="en-US" w:eastAsia="zh-CN"/>
        </w:rPr>
        <w:t>MATERIALS AND METHODS</w:t>
      </w:r>
    </w:p>
    <w:p w14:paraId="28929E37" w14:textId="2D89D085" w:rsidR="00325C29" w:rsidRPr="00DB1B40" w:rsidRDefault="00325C29"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Patien</w:t>
      </w:r>
      <w:r w:rsidR="00A43C09" w:rsidRPr="00DB1B40">
        <w:rPr>
          <w:rFonts w:ascii="Book Antiqua" w:hAnsi="Book Antiqua" w:cs="Times New Roman"/>
          <w:b/>
          <w:i/>
          <w:sz w:val="24"/>
          <w:szCs w:val="24"/>
        </w:rPr>
        <w:t>t population and data gathering</w:t>
      </w:r>
    </w:p>
    <w:p w14:paraId="1BCC76EE" w14:textId="3CDDC3FD" w:rsidR="00325C29" w:rsidRPr="00DB1B40" w:rsidRDefault="00821481" w:rsidP="00A43C09">
      <w:pPr>
        <w:spacing w:after="0" w:line="360" w:lineRule="auto"/>
        <w:jc w:val="both"/>
        <w:rPr>
          <w:rFonts w:ascii="Book Antiqua" w:hAnsi="Book Antiqua" w:cs="Times New Roman"/>
          <w:sz w:val="24"/>
          <w:szCs w:val="24"/>
          <w:lang w:eastAsia="zh-CN"/>
        </w:rPr>
      </w:pPr>
      <w:r w:rsidRPr="00DB1B40">
        <w:rPr>
          <w:rFonts w:ascii="Book Antiqua" w:hAnsi="Book Antiqua" w:cs="Times New Roman"/>
          <w:sz w:val="24"/>
          <w:szCs w:val="24"/>
        </w:rPr>
        <w:t xml:space="preserve">A retrospective chart review </w:t>
      </w:r>
      <w:r w:rsidR="00A01049" w:rsidRPr="00DB1B40">
        <w:rPr>
          <w:rFonts w:ascii="Book Antiqua" w:hAnsi="Book Antiqua" w:cs="Times New Roman"/>
          <w:sz w:val="24"/>
          <w:szCs w:val="24"/>
        </w:rPr>
        <w:t xml:space="preserve">was conducted on </w:t>
      </w:r>
      <w:r w:rsidR="00FE46B0" w:rsidRPr="00DB1B40">
        <w:rPr>
          <w:rFonts w:ascii="Book Antiqua" w:hAnsi="Book Antiqua" w:cs="Times New Roman"/>
          <w:sz w:val="24"/>
          <w:szCs w:val="24"/>
        </w:rPr>
        <w:t>5282</w:t>
      </w:r>
      <w:r w:rsidRPr="00DB1B40">
        <w:rPr>
          <w:rFonts w:ascii="Book Antiqua" w:hAnsi="Book Antiqua" w:cs="Times New Roman"/>
          <w:sz w:val="24"/>
          <w:szCs w:val="24"/>
        </w:rPr>
        <w:t xml:space="preserve"> consecutive patients who under</w:t>
      </w:r>
      <w:r w:rsidR="0038352C" w:rsidRPr="00DB1B40">
        <w:rPr>
          <w:rFonts w:ascii="Book Antiqua" w:hAnsi="Book Antiqua" w:cs="Times New Roman"/>
          <w:sz w:val="24"/>
          <w:szCs w:val="24"/>
        </w:rPr>
        <w:t>went</w:t>
      </w:r>
      <w:r w:rsidRPr="00DB1B40">
        <w:rPr>
          <w:rFonts w:ascii="Book Antiqua" w:hAnsi="Book Antiqua" w:cs="Times New Roman"/>
          <w:sz w:val="24"/>
          <w:szCs w:val="24"/>
        </w:rPr>
        <w:t xml:space="preserve"> a non-urgent, out-patient colonoscopy within a </w:t>
      </w:r>
      <w:r w:rsidR="000C2F61" w:rsidRPr="00DB1B40">
        <w:rPr>
          <w:rFonts w:ascii="Book Antiqua" w:hAnsi="Book Antiqua" w:cs="Times New Roman"/>
          <w:sz w:val="24"/>
          <w:szCs w:val="24"/>
        </w:rPr>
        <w:t>two-year</w:t>
      </w:r>
      <w:r w:rsidRPr="00DB1B40">
        <w:rPr>
          <w:rFonts w:ascii="Book Antiqua" w:hAnsi="Book Antiqua" w:cs="Times New Roman"/>
          <w:sz w:val="24"/>
          <w:szCs w:val="24"/>
        </w:rPr>
        <w:t xml:space="preserve"> period between </w:t>
      </w:r>
      <w:r w:rsidR="00325C29" w:rsidRPr="00DB1B40">
        <w:rPr>
          <w:rFonts w:ascii="Book Antiqua" w:hAnsi="Book Antiqua" w:cs="Times New Roman"/>
          <w:sz w:val="24"/>
          <w:szCs w:val="24"/>
        </w:rPr>
        <w:t xml:space="preserve">January 2009 and December 2010. </w:t>
      </w:r>
      <w:r w:rsidR="00FE46B0" w:rsidRPr="00DB1B40">
        <w:rPr>
          <w:rFonts w:ascii="Book Antiqua" w:hAnsi="Book Antiqua" w:cs="Times New Roman"/>
          <w:sz w:val="24"/>
          <w:szCs w:val="24"/>
        </w:rPr>
        <w:t xml:space="preserve">Patients undergoing upper endoscopy on the same </w:t>
      </w:r>
      <w:r w:rsidR="00FE46B0" w:rsidRPr="00DB1B40">
        <w:rPr>
          <w:rFonts w:ascii="Book Antiqua" w:hAnsi="Book Antiqua" w:cs="Times New Roman"/>
          <w:sz w:val="24"/>
          <w:szCs w:val="24"/>
        </w:rPr>
        <w:lastRenderedPageBreak/>
        <w:t xml:space="preserve">day were excluded. </w:t>
      </w:r>
      <w:r w:rsidR="00325C29" w:rsidRPr="00DB1B40">
        <w:rPr>
          <w:rFonts w:ascii="Book Antiqua" w:hAnsi="Book Antiqua" w:cs="Times New Roman"/>
          <w:sz w:val="24"/>
          <w:szCs w:val="24"/>
        </w:rPr>
        <w:t>The final analysis included</w:t>
      </w:r>
      <w:r w:rsidR="00FE46B0" w:rsidRPr="00DB1B40">
        <w:rPr>
          <w:rFonts w:ascii="Book Antiqua" w:hAnsi="Book Antiqua" w:cs="Times New Roman"/>
          <w:sz w:val="24"/>
          <w:szCs w:val="24"/>
        </w:rPr>
        <w:t xml:space="preserve"> 5064 </w:t>
      </w:r>
      <w:r w:rsidR="00325C29" w:rsidRPr="00DB1B40">
        <w:rPr>
          <w:rFonts w:ascii="Book Antiqua" w:hAnsi="Book Antiqua" w:cs="Times New Roman"/>
          <w:sz w:val="24"/>
          <w:szCs w:val="24"/>
        </w:rPr>
        <w:t>patients after patients with missing information and duplicate entries were excluded.</w:t>
      </w:r>
      <w:r w:rsidR="00A43C09"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xml:space="preserve">Charts were reviewed and the following </w:t>
      </w:r>
      <w:r w:rsidR="00325C29" w:rsidRPr="00DB1B40">
        <w:rPr>
          <w:rFonts w:ascii="Book Antiqua" w:hAnsi="Book Antiqua" w:cs="Times New Roman"/>
          <w:sz w:val="24"/>
          <w:szCs w:val="24"/>
        </w:rPr>
        <w:t xml:space="preserve">patient related </w:t>
      </w:r>
      <w:r w:rsidRPr="00DB1B40">
        <w:rPr>
          <w:rFonts w:ascii="Book Antiqua" w:hAnsi="Book Antiqua" w:cs="Times New Roman"/>
          <w:sz w:val="24"/>
          <w:szCs w:val="24"/>
        </w:rPr>
        <w:t>variables were recorded: (</w:t>
      </w:r>
      <w:r w:rsidR="002907A2" w:rsidRPr="00DB1B40">
        <w:rPr>
          <w:rFonts w:ascii="Book Antiqua" w:hAnsi="Book Antiqua" w:cs="Times New Roman" w:hint="eastAsia"/>
          <w:sz w:val="24"/>
          <w:szCs w:val="24"/>
          <w:lang w:eastAsia="zh-CN"/>
        </w:rPr>
        <w:t>1</w:t>
      </w:r>
      <w:r w:rsidRPr="00DB1B40">
        <w:rPr>
          <w:rFonts w:ascii="Book Antiqua" w:hAnsi="Book Antiqua" w:cs="Times New Roman"/>
          <w:sz w:val="24"/>
          <w:szCs w:val="24"/>
        </w:rPr>
        <w:t>) ag</w:t>
      </w:r>
      <w:r w:rsidR="00325C29" w:rsidRPr="00DB1B40">
        <w:rPr>
          <w:rFonts w:ascii="Book Antiqua" w:hAnsi="Book Antiqua" w:cs="Times New Roman"/>
          <w:sz w:val="24"/>
          <w:szCs w:val="24"/>
        </w:rPr>
        <w:t>e at the time of procedure; (</w:t>
      </w:r>
      <w:r w:rsidR="002907A2" w:rsidRPr="00DB1B40">
        <w:rPr>
          <w:rFonts w:ascii="Book Antiqua" w:hAnsi="Book Antiqua" w:cs="Times New Roman" w:hint="eastAsia"/>
          <w:sz w:val="24"/>
          <w:szCs w:val="24"/>
          <w:lang w:eastAsia="zh-CN"/>
        </w:rPr>
        <w:t>2</w:t>
      </w:r>
      <w:r w:rsidR="00325C29" w:rsidRPr="00DB1B40">
        <w:rPr>
          <w:rFonts w:ascii="Book Antiqua" w:hAnsi="Book Antiqua" w:cs="Times New Roman"/>
          <w:sz w:val="24"/>
          <w:szCs w:val="24"/>
        </w:rPr>
        <w:t>) gender; (</w:t>
      </w:r>
      <w:r w:rsidR="002907A2" w:rsidRPr="00DB1B40">
        <w:rPr>
          <w:rFonts w:ascii="Book Antiqua" w:hAnsi="Book Antiqua" w:cs="Times New Roman" w:hint="eastAsia"/>
          <w:sz w:val="24"/>
          <w:szCs w:val="24"/>
          <w:lang w:eastAsia="zh-CN"/>
        </w:rPr>
        <w:t>3</w:t>
      </w:r>
      <w:r w:rsidR="00325C29" w:rsidRPr="00DB1B40">
        <w:rPr>
          <w:rFonts w:ascii="Book Antiqua" w:hAnsi="Book Antiqua" w:cs="Times New Roman"/>
          <w:sz w:val="24"/>
          <w:szCs w:val="24"/>
        </w:rPr>
        <w:t>) indication for the procedure; (</w:t>
      </w:r>
      <w:r w:rsidR="002907A2" w:rsidRPr="00DB1B40">
        <w:rPr>
          <w:rFonts w:ascii="Book Antiqua" w:hAnsi="Book Antiqua" w:cs="Times New Roman" w:hint="eastAsia"/>
          <w:sz w:val="24"/>
          <w:szCs w:val="24"/>
          <w:lang w:eastAsia="zh-CN"/>
        </w:rPr>
        <w:t>4</w:t>
      </w:r>
      <w:r w:rsidR="00325C29" w:rsidRPr="00DB1B40">
        <w:rPr>
          <w:rFonts w:ascii="Book Antiqua" w:hAnsi="Book Antiqua" w:cs="Times New Roman"/>
          <w:sz w:val="24"/>
          <w:szCs w:val="24"/>
        </w:rPr>
        <w:t>) use of sedatives as well as doses; (</w:t>
      </w:r>
      <w:r w:rsidR="002907A2" w:rsidRPr="00DB1B40">
        <w:rPr>
          <w:rFonts w:ascii="Book Antiqua" w:hAnsi="Book Antiqua" w:cs="Times New Roman" w:hint="eastAsia"/>
          <w:sz w:val="24"/>
          <w:szCs w:val="24"/>
          <w:lang w:eastAsia="zh-CN"/>
        </w:rPr>
        <w:t>5</w:t>
      </w:r>
      <w:r w:rsidR="00325C29" w:rsidRPr="00DB1B40">
        <w:rPr>
          <w:rFonts w:ascii="Book Antiqua" w:hAnsi="Book Antiqua" w:cs="Times New Roman"/>
          <w:sz w:val="24"/>
          <w:szCs w:val="24"/>
        </w:rPr>
        <w:t>) past surgical history; (</w:t>
      </w:r>
      <w:r w:rsidR="002907A2" w:rsidRPr="00DB1B40">
        <w:rPr>
          <w:rFonts w:ascii="Book Antiqua" w:hAnsi="Book Antiqua" w:cs="Times New Roman" w:hint="eastAsia"/>
          <w:sz w:val="24"/>
          <w:szCs w:val="24"/>
          <w:lang w:eastAsia="zh-CN"/>
        </w:rPr>
        <w:t>6</w:t>
      </w:r>
      <w:r w:rsidR="00325C29" w:rsidRPr="00DB1B40">
        <w:rPr>
          <w:rFonts w:ascii="Book Antiqua" w:hAnsi="Book Antiqua" w:cs="Times New Roman"/>
          <w:sz w:val="24"/>
          <w:szCs w:val="24"/>
        </w:rPr>
        <w:t>) previous endoscopy; (</w:t>
      </w:r>
      <w:r w:rsidR="002907A2" w:rsidRPr="00DB1B40">
        <w:rPr>
          <w:rFonts w:ascii="Book Antiqua" w:hAnsi="Book Antiqua" w:cs="Times New Roman" w:hint="eastAsia"/>
          <w:sz w:val="24"/>
          <w:szCs w:val="24"/>
          <w:lang w:eastAsia="zh-CN"/>
        </w:rPr>
        <w:t>7</w:t>
      </w:r>
      <w:r w:rsidR="00325C29" w:rsidRPr="00DB1B40">
        <w:rPr>
          <w:rFonts w:ascii="Book Antiqua" w:hAnsi="Book Antiqua" w:cs="Times New Roman"/>
          <w:sz w:val="24"/>
          <w:szCs w:val="24"/>
        </w:rPr>
        <w:t>) high sedation requirements during previous endoscopy; (</w:t>
      </w:r>
      <w:r w:rsidR="002907A2" w:rsidRPr="00DB1B40">
        <w:rPr>
          <w:rFonts w:ascii="Book Antiqua" w:hAnsi="Book Antiqua" w:cs="Times New Roman" w:hint="eastAsia"/>
          <w:sz w:val="24"/>
          <w:szCs w:val="24"/>
          <w:lang w:eastAsia="zh-CN"/>
        </w:rPr>
        <w:t>8</w:t>
      </w:r>
      <w:r w:rsidR="00325C29" w:rsidRPr="00DB1B40">
        <w:rPr>
          <w:rFonts w:ascii="Book Antiqua" w:hAnsi="Book Antiqua" w:cs="Times New Roman"/>
          <w:sz w:val="24"/>
          <w:szCs w:val="24"/>
        </w:rPr>
        <w:t>) current use of benzodiazepines/</w:t>
      </w:r>
      <w:proofErr w:type="spellStart"/>
      <w:r w:rsidR="00325C29" w:rsidRPr="00DB1B40">
        <w:rPr>
          <w:rFonts w:ascii="Book Antiqua" w:hAnsi="Book Antiqua" w:cs="Times New Roman"/>
          <w:sz w:val="24"/>
          <w:szCs w:val="24"/>
        </w:rPr>
        <w:t>opiods</w:t>
      </w:r>
      <w:proofErr w:type="spellEnd"/>
      <w:r w:rsidR="00325C29" w:rsidRPr="00DB1B40">
        <w:rPr>
          <w:rFonts w:ascii="Book Antiqua" w:hAnsi="Book Antiqua" w:cs="Times New Roman"/>
          <w:sz w:val="24"/>
          <w:szCs w:val="24"/>
        </w:rPr>
        <w:t>/antidepressants; (</w:t>
      </w:r>
      <w:r w:rsidR="002907A2" w:rsidRPr="00DB1B40">
        <w:rPr>
          <w:rFonts w:ascii="Book Antiqua" w:hAnsi="Book Antiqua" w:cs="Times New Roman" w:hint="eastAsia"/>
          <w:sz w:val="24"/>
          <w:szCs w:val="24"/>
          <w:lang w:eastAsia="zh-CN"/>
        </w:rPr>
        <w:t>9</w:t>
      </w:r>
      <w:r w:rsidR="00325C29" w:rsidRPr="00DB1B40">
        <w:rPr>
          <w:rFonts w:ascii="Book Antiqua" w:hAnsi="Book Antiqua" w:cs="Times New Roman"/>
          <w:sz w:val="24"/>
          <w:szCs w:val="24"/>
        </w:rPr>
        <w:t xml:space="preserve">) current alcohol use. Furthermore, </w:t>
      </w:r>
      <w:proofErr w:type="spellStart"/>
      <w:r w:rsidR="00325C29" w:rsidRPr="00DB1B40">
        <w:rPr>
          <w:rFonts w:ascii="Book Antiqua" w:hAnsi="Book Antiqua" w:cs="Times New Roman"/>
          <w:sz w:val="24"/>
          <w:szCs w:val="24"/>
        </w:rPr>
        <w:t>peri</w:t>
      </w:r>
      <w:proofErr w:type="spellEnd"/>
      <w:r w:rsidR="000C2F61" w:rsidRPr="00DB1B40">
        <w:rPr>
          <w:rFonts w:ascii="Book Antiqua" w:hAnsi="Book Antiqua" w:cs="Times New Roman"/>
          <w:sz w:val="24"/>
          <w:szCs w:val="24"/>
        </w:rPr>
        <w:t>-</w:t>
      </w:r>
      <w:r w:rsidR="00325C29" w:rsidRPr="00DB1B40">
        <w:rPr>
          <w:rFonts w:ascii="Book Antiqua" w:hAnsi="Book Antiqua" w:cs="Times New Roman"/>
          <w:sz w:val="24"/>
          <w:szCs w:val="24"/>
        </w:rPr>
        <w:t>procedural factors including (</w:t>
      </w:r>
      <w:r w:rsidR="002907A2" w:rsidRPr="00DB1B40">
        <w:rPr>
          <w:rFonts w:ascii="Book Antiqua" w:hAnsi="Book Antiqua" w:cs="Times New Roman" w:hint="eastAsia"/>
          <w:sz w:val="24"/>
          <w:szCs w:val="24"/>
          <w:lang w:eastAsia="zh-CN"/>
        </w:rPr>
        <w:t>1</w:t>
      </w:r>
      <w:r w:rsidR="00325C29" w:rsidRPr="00DB1B40">
        <w:rPr>
          <w:rFonts w:ascii="Book Antiqua" w:hAnsi="Book Antiqua" w:cs="Times New Roman"/>
          <w:sz w:val="24"/>
          <w:szCs w:val="24"/>
        </w:rPr>
        <w:t>) quality of preparation; (</w:t>
      </w:r>
      <w:r w:rsidR="002907A2" w:rsidRPr="00DB1B40">
        <w:rPr>
          <w:rFonts w:ascii="Book Antiqua" w:hAnsi="Book Antiqua" w:cs="Times New Roman" w:hint="eastAsia"/>
          <w:sz w:val="24"/>
          <w:szCs w:val="24"/>
          <w:lang w:eastAsia="zh-CN"/>
        </w:rPr>
        <w:t>2</w:t>
      </w:r>
      <w:r w:rsidR="00325C29" w:rsidRPr="00DB1B40">
        <w:rPr>
          <w:rFonts w:ascii="Book Antiqua" w:hAnsi="Book Antiqua" w:cs="Times New Roman"/>
          <w:sz w:val="24"/>
          <w:szCs w:val="24"/>
        </w:rPr>
        <w:t xml:space="preserve">) difficulty of procedure as commented by the </w:t>
      </w:r>
      <w:proofErr w:type="spellStart"/>
      <w:r w:rsidR="00325C29" w:rsidRPr="00DB1B40">
        <w:rPr>
          <w:rFonts w:ascii="Book Antiqua" w:hAnsi="Book Antiqua" w:cs="Times New Roman"/>
          <w:sz w:val="24"/>
          <w:szCs w:val="24"/>
        </w:rPr>
        <w:t>endoscopist</w:t>
      </w:r>
      <w:proofErr w:type="spellEnd"/>
      <w:r w:rsidR="00325C29" w:rsidRPr="00DB1B40">
        <w:rPr>
          <w:rFonts w:ascii="Book Antiqua" w:hAnsi="Book Antiqua" w:cs="Times New Roman"/>
          <w:sz w:val="24"/>
          <w:szCs w:val="24"/>
        </w:rPr>
        <w:t>; (</w:t>
      </w:r>
      <w:r w:rsidR="002907A2" w:rsidRPr="00DB1B40">
        <w:rPr>
          <w:rFonts w:ascii="Book Antiqua" w:hAnsi="Book Antiqua" w:cs="Times New Roman" w:hint="eastAsia"/>
          <w:sz w:val="24"/>
          <w:szCs w:val="24"/>
          <w:lang w:eastAsia="zh-CN"/>
        </w:rPr>
        <w:t>3</w:t>
      </w:r>
      <w:r w:rsidR="00325C29" w:rsidRPr="00DB1B40">
        <w:rPr>
          <w:rFonts w:ascii="Book Antiqua" w:hAnsi="Book Antiqua" w:cs="Times New Roman"/>
          <w:sz w:val="24"/>
          <w:szCs w:val="24"/>
        </w:rPr>
        <w:t>) finding on endoscopy; (</w:t>
      </w:r>
      <w:r w:rsidR="002907A2" w:rsidRPr="00DB1B40">
        <w:rPr>
          <w:rFonts w:ascii="Book Antiqua" w:hAnsi="Book Antiqua" w:cs="Times New Roman" w:hint="eastAsia"/>
          <w:sz w:val="24"/>
          <w:szCs w:val="24"/>
          <w:lang w:eastAsia="zh-CN"/>
        </w:rPr>
        <w:t>4</w:t>
      </w:r>
      <w:r w:rsidR="00325C29" w:rsidRPr="00DB1B40">
        <w:rPr>
          <w:rFonts w:ascii="Book Antiqua" w:hAnsi="Book Antiqua" w:cs="Times New Roman"/>
          <w:sz w:val="24"/>
          <w:szCs w:val="24"/>
        </w:rPr>
        <w:t>) interventions; (</w:t>
      </w:r>
      <w:r w:rsidR="002907A2" w:rsidRPr="00DB1B40">
        <w:rPr>
          <w:rFonts w:ascii="Book Antiqua" w:hAnsi="Book Antiqua" w:cs="Times New Roman" w:hint="eastAsia"/>
          <w:sz w:val="24"/>
          <w:szCs w:val="24"/>
          <w:lang w:eastAsia="zh-CN"/>
        </w:rPr>
        <w:t>5</w:t>
      </w:r>
      <w:r w:rsidR="00325C29" w:rsidRPr="00DB1B40">
        <w:rPr>
          <w:rFonts w:ascii="Book Antiqua" w:hAnsi="Book Antiqua" w:cs="Times New Roman"/>
          <w:sz w:val="24"/>
          <w:szCs w:val="24"/>
        </w:rPr>
        <w:t>)cardiopulmonary complications.</w:t>
      </w:r>
    </w:p>
    <w:p w14:paraId="22B4901D" w14:textId="77777777" w:rsidR="002907A2" w:rsidRPr="00DB1B40" w:rsidRDefault="002907A2" w:rsidP="00A43C09">
      <w:pPr>
        <w:spacing w:after="0" w:line="360" w:lineRule="auto"/>
        <w:jc w:val="both"/>
        <w:rPr>
          <w:rFonts w:ascii="Book Antiqua" w:hAnsi="Book Antiqua" w:cs="Times New Roman"/>
          <w:sz w:val="24"/>
          <w:szCs w:val="24"/>
          <w:lang w:eastAsia="zh-CN"/>
        </w:rPr>
      </w:pPr>
    </w:p>
    <w:p w14:paraId="0DFB3EDD" w14:textId="2AD26F34" w:rsidR="00325C29" w:rsidRPr="00DB1B40" w:rsidRDefault="002907A2"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Definitions</w:t>
      </w:r>
    </w:p>
    <w:p w14:paraId="7AA752D0" w14:textId="1FE5D1C2" w:rsidR="00325C29" w:rsidRPr="00DB1B40" w:rsidRDefault="00325C29" w:rsidP="002907A2">
      <w:pPr>
        <w:spacing w:after="0" w:line="360" w:lineRule="auto"/>
        <w:jc w:val="both"/>
        <w:rPr>
          <w:rFonts w:ascii="Book Antiqua" w:hAnsi="Book Antiqua" w:cs="Times New Roman"/>
          <w:sz w:val="24"/>
          <w:szCs w:val="24"/>
          <w:lang w:eastAsia="zh-CN"/>
        </w:rPr>
      </w:pPr>
      <w:r w:rsidRPr="00DB1B40">
        <w:rPr>
          <w:rFonts w:ascii="Book Antiqua" w:hAnsi="Book Antiqua" w:cs="Times New Roman"/>
          <w:sz w:val="24"/>
          <w:szCs w:val="24"/>
        </w:rPr>
        <w:t>Increased sedation rates were defined as Fentanyl doses &gt;</w:t>
      </w:r>
      <w:r w:rsidR="00FB2DE8"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50</w:t>
      </w:r>
      <w:r w:rsidR="00FB2DE8"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mcg and Midazolam doses &gt;</w:t>
      </w:r>
      <w:r w:rsidR="00242C4E"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3</w:t>
      </w:r>
      <w:r w:rsidR="00242C4E"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mg</w:t>
      </w:r>
      <w:r w:rsidR="002D0406" w:rsidRPr="00DB1B40">
        <w:rPr>
          <w:rFonts w:ascii="Book Antiqua" w:hAnsi="Book Antiqua" w:cs="Times New Roman"/>
          <w:sz w:val="24"/>
          <w:szCs w:val="24"/>
        </w:rPr>
        <w:t xml:space="preserve"> a priori</w:t>
      </w:r>
      <w:r w:rsidR="00FE46B0" w:rsidRPr="00DB1B40">
        <w:rPr>
          <w:rFonts w:ascii="Book Antiqua" w:hAnsi="Book Antiqua" w:cs="Times New Roman"/>
          <w:sz w:val="24"/>
          <w:szCs w:val="24"/>
        </w:rPr>
        <w:t xml:space="preserve"> at the discretion of the </w:t>
      </w:r>
      <w:proofErr w:type="spellStart"/>
      <w:r w:rsidR="000C2F61" w:rsidRPr="00DB1B40">
        <w:rPr>
          <w:rFonts w:ascii="Book Antiqua" w:hAnsi="Book Antiqua" w:cs="Times New Roman"/>
          <w:sz w:val="24"/>
          <w:szCs w:val="24"/>
        </w:rPr>
        <w:t>endoscopists</w:t>
      </w:r>
      <w:proofErr w:type="spellEnd"/>
      <w:r w:rsidR="00FE46B0" w:rsidRPr="00DB1B40">
        <w:rPr>
          <w:rFonts w:ascii="Book Antiqua" w:hAnsi="Book Antiqua" w:cs="Times New Roman"/>
          <w:sz w:val="24"/>
          <w:szCs w:val="24"/>
        </w:rPr>
        <w:t xml:space="preserve"> at our center</w:t>
      </w:r>
      <w:r w:rsidRPr="00DB1B40">
        <w:rPr>
          <w:rFonts w:ascii="Book Antiqua" w:hAnsi="Book Antiqua" w:cs="Times New Roman"/>
          <w:sz w:val="24"/>
          <w:szCs w:val="24"/>
        </w:rPr>
        <w:t>.</w:t>
      </w:r>
      <w:r w:rsidR="002D0406" w:rsidRPr="00DB1B40">
        <w:rPr>
          <w:rFonts w:ascii="Book Antiqua" w:hAnsi="Book Antiqua" w:cs="Times New Roman"/>
          <w:sz w:val="24"/>
          <w:szCs w:val="24"/>
        </w:rPr>
        <w:t xml:space="preserve"> Increased sedation rates during previous endoscopic procedures followed the same definition</w:t>
      </w:r>
      <w:r w:rsidR="00FE46B0" w:rsidRPr="00DB1B40">
        <w:rPr>
          <w:rFonts w:ascii="Book Antiqua" w:hAnsi="Book Antiqua" w:cs="Times New Roman"/>
          <w:sz w:val="24"/>
          <w:szCs w:val="24"/>
        </w:rPr>
        <w:t>.</w:t>
      </w:r>
      <w:r w:rsidR="002D0406" w:rsidRPr="00DB1B40">
        <w:rPr>
          <w:rFonts w:ascii="Book Antiqua" w:hAnsi="Book Antiqua" w:cs="Times New Roman"/>
          <w:sz w:val="24"/>
          <w:szCs w:val="24"/>
        </w:rPr>
        <w:t xml:space="preserve"> However, variable dose cut offs were subsequently tested in pred</w:t>
      </w:r>
      <w:r w:rsidR="00FE46B0" w:rsidRPr="00DB1B40">
        <w:rPr>
          <w:rFonts w:ascii="Book Antiqua" w:hAnsi="Book Antiqua" w:cs="Times New Roman"/>
          <w:sz w:val="24"/>
          <w:szCs w:val="24"/>
        </w:rPr>
        <w:t>ictive models</w:t>
      </w:r>
      <w:r w:rsidRPr="00DB1B40">
        <w:rPr>
          <w:rFonts w:ascii="Book Antiqua" w:hAnsi="Book Antiqua" w:cs="Times New Roman"/>
          <w:sz w:val="24"/>
          <w:szCs w:val="24"/>
        </w:rPr>
        <w:t>. Mild alcohol use was defined as less than 4 drinks</w:t>
      </w:r>
      <w:r w:rsidR="00AC0ABD">
        <w:rPr>
          <w:rFonts w:ascii="Book Antiqua" w:hAnsi="Book Antiqua" w:cs="Times New Roman" w:hint="eastAsia"/>
          <w:sz w:val="24"/>
          <w:szCs w:val="24"/>
          <w:lang w:eastAsia="zh-CN"/>
        </w:rPr>
        <w:t>/</w:t>
      </w:r>
      <w:proofErr w:type="spellStart"/>
      <w:r w:rsidR="009B3908">
        <w:rPr>
          <w:rFonts w:ascii="Book Antiqua" w:hAnsi="Book Antiqua" w:cs="Times New Roman"/>
          <w:sz w:val="24"/>
          <w:szCs w:val="24"/>
        </w:rPr>
        <w:t>w</w:t>
      </w:r>
      <w:r w:rsidRPr="00DB1B40">
        <w:rPr>
          <w:rFonts w:ascii="Book Antiqua" w:hAnsi="Book Antiqua" w:cs="Times New Roman"/>
          <w:sz w:val="24"/>
          <w:szCs w:val="24"/>
        </w:rPr>
        <w:t>k</w:t>
      </w:r>
      <w:proofErr w:type="spellEnd"/>
      <w:r w:rsidRPr="00DB1B40">
        <w:rPr>
          <w:rFonts w:ascii="Book Antiqua" w:hAnsi="Book Antiqua" w:cs="Times New Roman"/>
          <w:sz w:val="24"/>
          <w:szCs w:val="24"/>
        </w:rPr>
        <w:t xml:space="preserve"> with moderate/sev</w:t>
      </w:r>
      <w:r w:rsidR="00430070" w:rsidRPr="00DB1B40">
        <w:rPr>
          <w:rFonts w:ascii="Book Antiqua" w:hAnsi="Book Antiqua" w:cs="Times New Roman"/>
          <w:sz w:val="24"/>
          <w:szCs w:val="24"/>
        </w:rPr>
        <w:t>ere defined as over 4 drinks/w</w:t>
      </w:r>
      <w:r w:rsidRPr="00DB1B40">
        <w:rPr>
          <w:rFonts w:ascii="Book Antiqua" w:hAnsi="Book Antiqua" w:cs="Times New Roman"/>
          <w:sz w:val="24"/>
          <w:szCs w:val="24"/>
        </w:rPr>
        <w:t xml:space="preserve">k. </w:t>
      </w:r>
      <w:r w:rsidR="00AE1E1D" w:rsidRPr="00DB1B40">
        <w:rPr>
          <w:rFonts w:ascii="Book Antiqua" w:hAnsi="Book Antiqua" w:cs="Times New Roman"/>
          <w:sz w:val="24"/>
          <w:szCs w:val="24"/>
        </w:rPr>
        <w:t xml:space="preserve">Alcohol use was subsequently excluded from final analysis due to large proportion of missing data. </w:t>
      </w:r>
      <w:r w:rsidRPr="00DB1B40">
        <w:rPr>
          <w:rFonts w:ascii="Book Antiqua" w:hAnsi="Book Antiqua" w:cs="Times New Roman"/>
          <w:sz w:val="24"/>
          <w:szCs w:val="24"/>
        </w:rPr>
        <w:t>Indication for the procedure was classified into one of five categories: (</w:t>
      </w:r>
      <w:r w:rsidR="006C496C" w:rsidRPr="00DB1B40">
        <w:rPr>
          <w:rFonts w:ascii="Book Antiqua" w:hAnsi="Book Antiqua" w:cs="Times New Roman" w:hint="eastAsia"/>
          <w:sz w:val="24"/>
          <w:szCs w:val="24"/>
          <w:lang w:eastAsia="zh-CN"/>
        </w:rPr>
        <w:t>1</w:t>
      </w:r>
      <w:r w:rsidRPr="00DB1B40">
        <w:rPr>
          <w:rFonts w:ascii="Book Antiqua" w:hAnsi="Book Antiqua" w:cs="Times New Roman"/>
          <w:sz w:val="24"/>
          <w:szCs w:val="24"/>
        </w:rPr>
        <w:t>) screening/surveillance; (</w:t>
      </w:r>
      <w:r w:rsidR="006C496C" w:rsidRPr="00DB1B40">
        <w:rPr>
          <w:rFonts w:ascii="Book Antiqua" w:hAnsi="Book Antiqua" w:cs="Times New Roman" w:hint="eastAsia"/>
          <w:sz w:val="24"/>
          <w:szCs w:val="24"/>
          <w:lang w:eastAsia="zh-CN"/>
        </w:rPr>
        <w:t>2</w:t>
      </w:r>
      <w:r w:rsidRPr="00DB1B40">
        <w:rPr>
          <w:rFonts w:ascii="Book Antiqua" w:hAnsi="Book Antiqua" w:cs="Times New Roman"/>
          <w:sz w:val="24"/>
          <w:szCs w:val="24"/>
        </w:rPr>
        <w:t>) abdominal pain; (</w:t>
      </w:r>
      <w:r w:rsidR="006C496C" w:rsidRPr="00DB1B40">
        <w:rPr>
          <w:rFonts w:ascii="Book Antiqua" w:hAnsi="Book Antiqua" w:cs="Times New Roman" w:hint="eastAsia"/>
          <w:sz w:val="24"/>
          <w:szCs w:val="24"/>
          <w:lang w:eastAsia="zh-CN"/>
        </w:rPr>
        <w:t>3</w:t>
      </w:r>
      <w:r w:rsidR="002D0406" w:rsidRPr="00DB1B40">
        <w:rPr>
          <w:rFonts w:ascii="Book Antiqua" w:hAnsi="Book Antiqua" w:cs="Times New Roman"/>
          <w:sz w:val="24"/>
          <w:szCs w:val="24"/>
        </w:rPr>
        <w:t>) Inflammatory</w:t>
      </w:r>
      <w:r w:rsidRPr="00DB1B40">
        <w:rPr>
          <w:rFonts w:ascii="Book Antiqua" w:hAnsi="Book Antiqua" w:cs="Times New Roman"/>
          <w:sz w:val="24"/>
          <w:szCs w:val="24"/>
        </w:rPr>
        <w:t xml:space="preserve"> Bowel Disease (IBD); (</w:t>
      </w:r>
      <w:r w:rsidR="006C496C" w:rsidRPr="00DB1B40">
        <w:rPr>
          <w:rFonts w:ascii="Book Antiqua" w:hAnsi="Book Antiqua" w:cs="Times New Roman" w:hint="eastAsia"/>
          <w:sz w:val="24"/>
          <w:szCs w:val="24"/>
          <w:lang w:eastAsia="zh-CN"/>
        </w:rPr>
        <w:t>4</w:t>
      </w:r>
      <w:r w:rsidRPr="00DB1B40">
        <w:rPr>
          <w:rFonts w:ascii="Book Antiqua" w:hAnsi="Book Antiqua" w:cs="Times New Roman"/>
          <w:sz w:val="24"/>
          <w:szCs w:val="24"/>
        </w:rPr>
        <w:t>) LGI bleeding; (</w:t>
      </w:r>
      <w:r w:rsidR="006C496C" w:rsidRPr="00DB1B40">
        <w:rPr>
          <w:rFonts w:ascii="Book Antiqua" w:hAnsi="Book Antiqua" w:cs="Times New Roman" w:hint="eastAsia"/>
          <w:sz w:val="24"/>
          <w:szCs w:val="24"/>
          <w:lang w:eastAsia="zh-CN"/>
        </w:rPr>
        <w:t>5</w:t>
      </w:r>
      <w:r w:rsidR="002D0406" w:rsidRPr="00DB1B40">
        <w:rPr>
          <w:rFonts w:ascii="Book Antiqua" w:hAnsi="Book Antiqua" w:cs="Times New Roman"/>
          <w:sz w:val="24"/>
          <w:szCs w:val="24"/>
        </w:rPr>
        <w:t>) change</w:t>
      </w:r>
      <w:r w:rsidRPr="00DB1B40">
        <w:rPr>
          <w:rFonts w:ascii="Book Antiqua" w:hAnsi="Book Antiqua" w:cs="Times New Roman"/>
          <w:sz w:val="24"/>
          <w:szCs w:val="24"/>
        </w:rPr>
        <w:t xml:space="preserve"> in bowel movements. </w:t>
      </w:r>
    </w:p>
    <w:p w14:paraId="5C3B7088" w14:textId="77777777" w:rsidR="000E1265" w:rsidRPr="00DB1B40" w:rsidRDefault="000E1265" w:rsidP="002907A2">
      <w:pPr>
        <w:spacing w:after="0" w:line="360" w:lineRule="auto"/>
        <w:jc w:val="both"/>
        <w:rPr>
          <w:rFonts w:ascii="Book Antiqua" w:hAnsi="Book Antiqua" w:cs="Times New Roman"/>
          <w:sz w:val="24"/>
          <w:szCs w:val="24"/>
          <w:lang w:eastAsia="zh-CN"/>
        </w:rPr>
      </w:pPr>
    </w:p>
    <w:p w14:paraId="0020EE0D" w14:textId="44B819DB" w:rsidR="00E0645B" w:rsidRPr="00DB1B40" w:rsidRDefault="000E1265"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Statistical analysis</w:t>
      </w:r>
    </w:p>
    <w:p w14:paraId="180E9D08" w14:textId="6139E4AD" w:rsidR="00E0645B" w:rsidRPr="00DB1B40" w:rsidRDefault="00E0645B" w:rsidP="000E1265">
      <w:pPr>
        <w:pStyle w:val="PlainText"/>
        <w:spacing w:line="360" w:lineRule="auto"/>
        <w:jc w:val="both"/>
        <w:rPr>
          <w:rFonts w:ascii="Book Antiqua" w:eastAsia="宋体" w:hAnsi="Book Antiqua"/>
          <w:sz w:val="24"/>
          <w:szCs w:val="24"/>
        </w:rPr>
      </w:pPr>
      <w:r w:rsidRPr="00DB1B40">
        <w:rPr>
          <w:rFonts w:ascii="Book Antiqua" w:eastAsia="宋体" w:hAnsi="Book Antiqua"/>
          <w:sz w:val="24"/>
          <w:szCs w:val="24"/>
        </w:rPr>
        <w:t>Summary statistics were used to describe the characteristics of the study cohort. In particular, the data were summarized as mean, standard deviation, median and interquartile range for continuous variables and count and percentage for categorical variables.</w:t>
      </w:r>
      <w:r w:rsidR="0038352C" w:rsidRPr="00DB1B40">
        <w:rPr>
          <w:rFonts w:ascii="Book Antiqua" w:eastAsia="宋体" w:hAnsi="Book Antiqua"/>
          <w:sz w:val="24"/>
          <w:szCs w:val="24"/>
        </w:rPr>
        <w:t xml:space="preserve"> </w:t>
      </w:r>
      <w:r w:rsidRPr="00DB1B40">
        <w:rPr>
          <w:rFonts w:ascii="Book Antiqua" w:eastAsia="宋体" w:hAnsi="Book Antiqua"/>
          <w:sz w:val="24"/>
          <w:szCs w:val="24"/>
        </w:rPr>
        <w:t xml:space="preserve">We used a </w:t>
      </w:r>
      <w:r w:rsidR="00257C5C" w:rsidRPr="00DB1B40">
        <w:rPr>
          <w:rFonts w:ascii="Book Antiqua" w:eastAsia="宋体" w:hAnsi="Book Antiqua"/>
          <w:sz w:val="24"/>
          <w:szCs w:val="24"/>
        </w:rPr>
        <w:t>logistic regression model</w:t>
      </w:r>
      <w:r w:rsidRPr="00DB1B40">
        <w:rPr>
          <w:rFonts w:ascii="Book Antiqua" w:eastAsia="宋体" w:hAnsi="Book Antiqua"/>
          <w:sz w:val="24"/>
          <w:szCs w:val="24"/>
        </w:rPr>
        <w:t xml:space="preserve"> in an attempt to identify variables associated with higher than expected doses for midazolam and fentanyl. These variables were then included in the multivariate regression model. </w:t>
      </w:r>
    </w:p>
    <w:p w14:paraId="03AAF1ED" w14:textId="3B3A1645" w:rsidR="00325C29" w:rsidRPr="00DB1B40" w:rsidRDefault="00E0645B" w:rsidP="000E7655">
      <w:pPr>
        <w:autoSpaceDE w:val="0"/>
        <w:autoSpaceDN w:val="0"/>
        <w:adjustRightInd w:val="0"/>
        <w:spacing w:after="0" w:line="360" w:lineRule="auto"/>
        <w:ind w:firstLine="720"/>
        <w:jc w:val="both"/>
        <w:rPr>
          <w:rFonts w:ascii="Book Antiqua" w:hAnsi="Book Antiqua" w:cs="Times New Roman"/>
          <w:sz w:val="24"/>
          <w:szCs w:val="24"/>
        </w:rPr>
      </w:pPr>
      <w:r w:rsidRPr="00DB1B40">
        <w:rPr>
          <w:rFonts w:ascii="Book Antiqua" w:hAnsi="Book Antiqua" w:cs="Times New Roman"/>
          <w:sz w:val="24"/>
          <w:szCs w:val="24"/>
        </w:rPr>
        <w:t xml:space="preserve">In order to create a clinical prediction model of increased does of sedation, multivariable logistic regression model with backward elimination based on </w:t>
      </w:r>
      <w:proofErr w:type="spellStart"/>
      <w:r w:rsidRPr="00DB1B40">
        <w:rPr>
          <w:rFonts w:ascii="Book Antiqua" w:hAnsi="Book Antiqua" w:cs="Times New Roman"/>
          <w:sz w:val="24"/>
          <w:szCs w:val="24"/>
        </w:rPr>
        <w:t>Akaike</w:t>
      </w:r>
      <w:proofErr w:type="spellEnd"/>
      <w:r w:rsidRPr="00DB1B40">
        <w:rPr>
          <w:rFonts w:ascii="Book Antiqua" w:hAnsi="Book Antiqua" w:cs="Times New Roman"/>
          <w:sz w:val="24"/>
          <w:szCs w:val="24"/>
        </w:rPr>
        <w:t xml:space="preserve"> </w:t>
      </w:r>
      <w:r w:rsidRPr="00DB1B40">
        <w:rPr>
          <w:rFonts w:ascii="Book Antiqua" w:hAnsi="Book Antiqua" w:cs="Times New Roman"/>
          <w:sz w:val="24"/>
          <w:szCs w:val="24"/>
        </w:rPr>
        <w:lastRenderedPageBreak/>
        <w:t>Information Criterion (AIC) was applied.</w:t>
      </w:r>
      <w:r w:rsidR="005A1EED">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The performance of the final model was evaluated from two aspects, discrimination (the ability of discriminate pts who need high does and those don’t) and calibration (the agreement between observed outcomes and model predictions).</w:t>
      </w:r>
      <w:r w:rsidR="005A1EED">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The discrimination of the model was measured with the use of the area under Receiver Operating Characteristic (ROC) curves. Discrimination is assum</w:t>
      </w:r>
      <w:r w:rsidR="00ED1E07" w:rsidRPr="00DB1B40">
        <w:rPr>
          <w:rFonts w:ascii="Book Antiqua" w:hAnsi="Book Antiqua" w:cs="Times New Roman"/>
          <w:sz w:val="24"/>
          <w:szCs w:val="24"/>
        </w:rPr>
        <w:t xml:space="preserve">ed to be useful if </w:t>
      </w:r>
      <w:r w:rsidR="00FE1510" w:rsidRPr="00DB1B40">
        <w:rPr>
          <w:rFonts w:ascii="Book Antiqua" w:hAnsi="Book Antiqua" w:cs="Times New Roman"/>
          <w:sz w:val="24"/>
          <w:szCs w:val="24"/>
        </w:rPr>
        <w:t xml:space="preserve">area under the curve </w:t>
      </w:r>
      <w:r w:rsidR="00FE1510">
        <w:rPr>
          <w:rFonts w:ascii="Book Antiqua" w:hAnsi="Book Antiqua" w:cs="Times New Roman" w:hint="eastAsia"/>
          <w:sz w:val="24"/>
          <w:szCs w:val="24"/>
          <w:lang w:eastAsia="zh-CN"/>
        </w:rPr>
        <w:t>(</w:t>
      </w:r>
      <w:r w:rsidR="00ED1E07" w:rsidRPr="00DB1B40">
        <w:rPr>
          <w:rFonts w:ascii="Book Antiqua" w:hAnsi="Book Antiqua" w:cs="Times New Roman"/>
          <w:sz w:val="24"/>
          <w:szCs w:val="24"/>
        </w:rPr>
        <w:t>AUC</w:t>
      </w:r>
      <w:r w:rsidR="00FE1510">
        <w:rPr>
          <w:rFonts w:ascii="Book Antiqua" w:hAnsi="Book Antiqua" w:cs="Times New Roman" w:hint="eastAsia"/>
          <w:sz w:val="24"/>
          <w:szCs w:val="24"/>
          <w:lang w:eastAsia="zh-CN"/>
        </w:rPr>
        <w:t>)</w:t>
      </w:r>
      <w:r w:rsidR="00ED1E07" w:rsidRPr="00DB1B40">
        <w:rPr>
          <w:rFonts w:ascii="Book Antiqua" w:hAnsi="Book Antiqua" w:cs="Times New Roman"/>
          <w:sz w:val="24"/>
          <w:szCs w:val="24"/>
        </w:rPr>
        <w:t xml:space="preserve"> ≥</w:t>
      </w:r>
      <w:r w:rsidR="00F760F3" w:rsidRPr="00DB1B40">
        <w:rPr>
          <w:rFonts w:ascii="Book Antiqua" w:hAnsi="Book Antiqua" w:cs="Times New Roman" w:hint="eastAsia"/>
          <w:sz w:val="24"/>
          <w:szCs w:val="24"/>
          <w:lang w:eastAsia="zh-CN"/>
        </w:rPr>
        <w:t xml:space="preserve"> </w:t>
      </w:r>
      <w:r w:rsidR="00ED1E07" w:rsidRPr="00DB1B40">
        <w:rPr>
          <w:rFonts w:ascii="Book Antiqua" w:hAnsi="Book Antiqua" w:cs="Times New Roman"/>
          <w:sz w:val="24"/>
          <w:szCs w:val="24"/>
        </w:rPr>
        <w:t>0.75</w:t>
      </w:r>
      <w:r w:rsidR="00F760F3" w:rsidRPr="00DB1B40">
        <w:rPr>
          <w:rFonts w:ascii="Book Antiqua" w:hAnsi="Book Antiqua" w:cs="Times New Roman" w:hint="eastAsia"/>
          <w:sz w:val="24"/>
          <w:szCs w:val="24"/>
          <w:vertAlign w:val="superscript"/>
          <w:lang w:eastAsia="zh-CN"/>
        </w:rPr>
        <w:t>[</w:t>
      </w:r>
      <w:r w:rsidR="00ED1E07" w:rsidRPr="00DB1B40">
        <w:rPr>
          <w:rFonts w:ascii="Book Antiqua" w:hAnsi="Book Antiqua" w:cs="Times New Roman"/>
          <w:sz w:val="24"/>
          <w:szCs w:val="24"/>
          <w:vertAlign w:val="superscript"/>
        </w:rPr>
        <w:t>7</w:t>
      </w:r>
      <w:r w:rsidR="00F760F3" w:rsidRPr="00DB1B40">
        <w:rPr>
          <w:rFonts w:ascii="Book Antiqua" w:hAnsi="Book Antiqua" w:cs="Times New Roman" w:hint="eastAsia"/>
          <w:sz w:val="24"/>
          <w:szCs w:val="24"/>
          <w:vertAlign w:val="superscript"/>
          <w:lang w:eastAsia="zh-CN"/>
        </w:rPr>
        <w:t>]</w:t>
      </w:r>
      <w:r w:rsidRPr="00DB1B40">
        <w:rPr>
          <w:rFonts w:ascii="Book Antiqua" w:hAnsi="Book Antiqua" w:cs="Times New Roman"/>
          <w:sz w:val="24"/>
          <w:szCs w:val="24"/>
        </w:rPr>
        <w:t xml:space="preserve">. The calibration of the model was evaluated graphically and by </w:t>
      </w:r>
      <w:proofErr w:type="spellStart"/>
      <w:r w:rsidRPr="00DB1B40">
        <w:rPr>
          <w:rFonts w:ascii="Book Antiqua" w:hAnsi="Book Antiqua" w:cs="Times New Roman"/>
          <w:sz w:val="24"/>
          <w:szCs w:val="24"/>
        </w:rPr>
        <w:t>Hosmer-Lemeshow</w:t>
      </w:r>
      <w:proofErr w:type="spellEnd"/>
      <w:r w:rsidRPr="00DB1B40">
        <w:rPr>
          <w:rFonts w:ascii="Book Antiqua" w:hAnsi="Book Antiqua" w:cs="Times New Roman"/>
          <w:sz w:val="24"/>
          <w:szCs w:val="24"/>
        </w:rPr>
        <w:t xml:space="preserve"> test.</w:t>
      </w:r>
      <w:r w:rsidR="005A1EED">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xml:space="preserve">Furthermore, we applied bootstrapping technique to account for model over-fitting </w:t>
      </w:r>
      <w:r w:rsidR="00ED1E07" w:rsidRPr="00DB1B40">
        <w:rPr>
          <w:rFonts w:ascii="Book Antiqua" w:hAnsi="Book Antiqua" w:cs="Times New Roman"/>
          <w:sz w:val="24"/>
          <w:szCs w:val="24"/>
        </w:rPr>
        <w:t>as internal model validation</w:t>
      </w:r>
      <w:r w:rsidRPr="00DB1B40">
        <w:rPr>
          <w:rFonts w:ascii="Book Antiqua" w:hAnsi="Book Antiqua" w:cs="Times New Roman"/>
          <w:sz w:val="24"/>
          <w:szCs w:val="24"/>
        </w:rPr>
        <w:t>. Three hundred bootstrapping samples were created. A biased corrected AUC and calibration plot were generated.</w:t>
      </w:r>
      <w:r w:rsidR="005A1EED">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All statistical analysis w</w:t>
      </w:r>
      <w:r w:rsidR="00FE46B0" w:rsidRPr="00DB1B40">
        <w:rPr>
          <w:rFonts w:ascii="Book Antiqua" w:hAnsi="Book Antiqua" w:cs="Times New Roman"/>
          <w:sz w:val="24"/>
          <w:szCs w:val="24"/>
        </w:rPr>
        <w:t>as performed using SAS software.</w:t>
      </w:r>
      <w:r w:rsidR="00E27408" w:rsidRPr="00DB1B40">
        <w:rPr>
          <w:rFonts w:ascii="Book Antiqua" w:hAnsi="Book Antiqua" w:cs="Times New Roman"/>
          <w:sz w:val="24"/>
          <w:szCs w:val="24"/>
        </w:rPr>
        <w:t xml:space="preserve"> The statistical methods of this study were reviewed by Oliver </w:t>
      </w:r>
      <w:proofErr w:type="spellStart"/>
      <w:r w:rsidR="00E27408" w:rsidRPr="00DB1B40">
        <w:rPr>
          <w:rFonts w:ascii="Book Antiqua" w:hAnsi="Book Antiqua" w:cs="Times New Roman"/>
          <w:sz w:val="24"/>
          <w:szCs w:val="24"/>
        </w:rPr>
        <w:t>Takach</w:t>
      </w:r>
      <w:proofErr w:type="spellEnd"/>
      <w:r w:rsidR="00E27408" w:rsidRPr="00DB1B40">
        <w:rPr>
          <w:rFonts w:ascii="Book Antiqua" w:hAnsi="Book Antiqua" w:cs="Times New Roman"/>
          <w:sz w:val="24"/>
          <w:szCs w:val="24"/>
        </w:rPr>
        <w:t>, Dr. Eric Lam and Hong Qian.</w:t>
      </w:r>
    </w:p>
    <w:p w14:paraId="500FB3E7" w14:textId="77777777" w:rsidR="00167346" w:rsidRPr="00DB1B40" w:rsidRDefault="00167346" w:rsidP="000E7655">
      <w:pPr>
        <w:autoSpaceDE w:val="0"/>
        <w:autoSpaceDN w:val="0"/>
        <w:adjustRightInd w:val="0"/>
        <w:spacing w:after="0" w:line="360" w:lineRule="auto"/>
        <w:jc w:val="both"/>
        <w:rPr>
          <w:rFonts w:ascii="Book Antiqua" w:hAnsi="Book Antiqua" w:cs="Times New Roman"/>
          <w:sz w:val="24"/>
          <w:szCs w:val="24"/>
        </w:rPr>
      </w:pPr>
    </w:p>
    <w:p w14:paraId="057579DA" w14:textId="77777777" w:rsidR="00C25479" w:rsidRPr="00DB1B40" w:rsidRDefault="00C25479" w:rsidP="000E7655">
      <w:pPr>
        <w:spacing w:after="0" w:line="360" w:lineRule="auto"/>
        <w:jc w:val="both"/>
        <w:rPr>
          <w:rFonts w:ascii="Book Antiqua" w:hAnsi="Book Antiqua" w:cs="Times New Roman"/>
          <w:b/>
          <w:sz w:val="24"/>
          <w:szCs w:val="24"/>
        </w:rPr>
      </w:pPr>
      <w:r w:rsidRPr="00DB1B40">
        <w:rPr>
          <w:rFonts w:ascii="Book Antiqua" w:hAnsi="Book Antiqua" w:cs="Times New Roman"/>
          <w:b/>
          <w:sz w:val="24"/>
          <w:szCs w:val="24"/>
        </w:rPr>
        <w:t>RESULTS</w:t>
      </w:r>
    </w:p>
    <w:p w14:paraId="06D06296" w14:textId="61F844D9" w:rsidR="00122714" w:rsidRPr="00DB1B40" w:rsidRDefault="00122714"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Charac</w:t>
      </w:r>
      <w:r w:rsidR="00F760F3" w:rsidRPr="00DB1B40">
        <w:rPr>
          <w:rFonts w:ascii="Book Antiqua" w:hAnsi="Book Antiqua" w:cs="Times New Roman"/>
          <w:b/>
          <w:i/>
          <w:sz w:val="24"/>
          <w:szCs w:val="24"/>
        </w:rPr>
        <w:t>teristics of study population</w:t>
      </w:r>
    </w:p>
    <w:p w14:paraId="0362C56D" w14:textId="530CB96B" w:rsidR="00122714" w:rsidRPr="00DB1B40" w:rsidRDefault="0038352C" w:rsidP="00F760F3">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The s</w:t>
      </w:r>
      <w:r w:rsidR="00753855" w:rsidRPr="00DB1B40">
        <w:rPr>
          <w:rFonts w:ascii="Book Antiqua" w:hAnsi="Book Antiqua" w:cs="Times New Roman"/>
          <w:sz w:val="24"/>
          <w:szCs w:val="24"/>
        </w:rPr>
        <w:t xml:space="preserve">tudy population consisted of 50.1% </w:t>
      </w:r>
      <w:r w:rsidR="000C2F61" w:rsidRPr="00DB1B40">
        <w:rPr>
          <w:rFonts w:ascii="Book Antiqua" w:hAnsi="Book Antiqua" w:cs="Times New Roman"/>
          <w:sz w:val="24"/>
          <w:szCs w:val="24"/>
        </w:rPr>
        <w:t>females, mean</w:t>
      </w:r>
      <w:r w:rsidR="00A01049" w:rsidRPr="00DB1B40">
        <w:rPr>
          <w:rFonts w:ascii="Book Antiqua" w:hAnsi="Book Antiqua" w:cs="Times New Roman"/>
          <w:sz w:val="24"/>
          <w:szCs w:val="24"/>
        </w:rPr>
        <w:t xml:space="preserve"> age of 56</w:t>
      </w:r>
      <w:r w:rsidR="000C2F61" w:rsidRPr="00DB1B40">
        <w:rPr>
          <w:rFonts w:ascii="Book Antiqua" w:hAnsi="Book Antiqua" w:cs="Times New Roman"/>
          <w:sz w:val="24"/>
          <w:szCs w:val="24"/>
        </w:rPr>
        <w:t xml:space="preserve"> years</w:t>
      </w:r>
      <w:r w:rsidR="00122714" w:rsidRPr="00DB1B40">
        <w:rPr>
          <w:rFonts w:ascii="Book Antiqua" w:hAnsi="Book Antiqua" w:cs="Times New Roman"/>
          <w:sz w:val="24"/>
          <w:szCs w:val="24"/>
        </w:rPr>
        <w:t xml:space="preserve"> (Table 1)</w:t>
      </w:r>
      <w:r w:rsidR="000C2F61" w:rsidRPr="00DB1B40">
        <w:rPr>
          <w:rFonts w:ascii="Book Antiqua" w:hAnsi="Book Antiqua" w:cs="Times New Roman"/>
          <w:sz w:val="24"/>
          <w:szCs w:val="24"/>
        </w:rPr>
        <w:t>.</w:t>
      </w:r>
      <w:r w:rsidR="00122714" w:rsidRPr="00DB1B40">
        <w:rPr>
          <w:rFonts w:ascii="Book Antiqua" w:hAnsi="Book Antiqua" w:cs="Times New Roman"/>
          <w:sz w:val="24"/>
          <w:szCs w:val="24"/>
        </w:rPr>
        <w:t xml:space="preserve"> The most common indication for colonoscopy was malignancy screening</w:t>
      </w:r>
      <w:r w:rsidRPr="00DB1B40">
        <w:rPr>
          <w:rFonts w:ascii="Book Antiqua" w:hAnsi="Book Antiqua" w:cs="Times New Roman"/>
          <w:sz w:val="24"/>
          <w:szCs w:val="24"/>
        </w:rPr>
        <w:t>/surveillance</w:t>
      </w:r>
      <w:r w:rsidR="00122714" w:rsidRPr="00DB1B40">
        <w:rPr>
          <w:rFonts w:ascii="Book Antiqua" w:hAnsi="Book Antiqua" w:cs="Times New Roman"/>
          <w:sz w:val="24"/>
          <w:szCs w:val="24"/>
        </w:rPr>
        <w:t xml:space="preserve"> that accounted for 57% of procedures. Approximately half of the population had some history of abdominal s</w:t>
      </w:r>
      <w:r w:rsidR="00257C5C" w:rsidRPr="00DB1B40">
        <w:rPr>
          <w:rFonts w:ascii="Book Antiqua" w:hAnsi="Book Antiqua" w:cs="Times New Roman"/>
          <w:sz w:val="24"/>
          <w:szCs w:val="24"/>
        </w:rPr>
        <w:t>urgery (49%) and colonoscopy (79</w:t>
      </w:r>
      <w:r w:rsidR="00122714" w:rsidRPr="00DB1B40">
        <w:rPr>
          <w:rFonts w:ascii="Book Antiqua" w:hAnsi="Book Antiqua" w:cs="Times New Roman"/>
          <w:sz w:val="24"/>
          <w:szCs w:val="24"/>
        </w:rPr>
        <w:t xml:space="preserve">%). The use of opioids, </w:t>
      </w:r>
      <w:r w:rsidR="00D46840" w:rsidRPr="00DB1B40">
        <w:rPr>
          <w:rFonts w:ascii="Book Antiqua" w:hAnsi="Book Antiqua" w:cs="Times New Roman"/>
          <w:sz w:val="24"/>
          <w:szCs w:val="24"/>
        </w:rPr>
        <w:t>benzodiazepines</w:t>
      </w:r>
      <w:r w:rsidR="00122714" w:rsidRPr="00DB1B40">
        <w:rPr>
          <w:rFonts w:ascii="Book Antiqua" w:hAnsi="Book Antiqua" w:cs="Times New Roman"/>
          <w:sz w:val="24"/>
          <w:szCs w:val="24"/>
        </w:rPr>
        <w:t xml:space="preserve"> and ant</w:t>
      </w:r>
      <w:r w:rsidR="00257C5C" w:rsidRPr="00DB1B40">
        <w:rPr>
          <w:rFonts w:ascii="Book Antiqua" w:hAnsi="Book Antiqua" w:cs="Times New Roman"/>
          <w:sz w:val="24"/>
          <w:szCs w:val="24"/>
        </w:rPr>
        <w:t>idepressants was identified in 4.8</w:t>
      </w:r>
      <w:r w:rsidR="00122714" w:rsidRPr="00DB1B40">
        <w:rPr>
          <w:rFonts w:ascii="Book Antiqua" w:hAnsi="Book Antiqua" w:cs="Times New Roman"/>
          <w:sz w:val="24"/>
          <w:szCs w:val="24"/>
        </w:rPr>
        <w:t>%, 5% a</w:t>
      </w:r>
      <w:r w:rsidR="00257C5C" w:rsidRPr="00DB1B40">
        <w:rPr>
          <w:rFonts w:ascii="Book Antiqua" w:hAnsi="Book Antiqua" w:cs="Times New Roman"/>
          <w:sz w:val="24"/>
          <w:szCs w:val="24"/>
        </w:rPr>
        <w:t>nd 11.6% of patients respectively or 17</w:t>
      </w:r>
      <w:r w:rsidR="00995CA4" w:rsidRPr="00DB1B40">
        <w:rPr>
          <w:rFonts w:ascii="Book Antiqua" w:hAnsi="Book Antiqua" w:cs="Times New Roman"/>
          <w:sz w:val="24"/>
          <w:szCs w:val="24"/>
        </w:rPr>
        <w:t>% of all patients on any of the three drugs.</w:t>
      </w:r>
      <w:r w:rsidR="00122714" w:rsidRPr="00DB1B40">
        <w:rPr>
          <w:rFonts w:ascii="Book Antiqua" w:hAnsi="Book Antiqua" w:cs="Times New Roman"/>
          <w:sz w:val="24"/>
          <w:szCs w:val="24"/>
        </w:rPr>
        <w:t xml:space="preserve"> There was a significant proportion of alcohol use data missing (30%)</w:t>
      </w:r>
      <w:r w:rsidRPr="00DB1B40">
        <w:rPr>
          <w:rFonts w:ascii="Book Antiqua" w:hAnsi="Book Antiqua" w:cs="Times New Roman"/>
          <w:sz w:val="24"/>
          <w:szCs w:val="24"/>
        </w:rPr>
        <w:t xml:space="preserve">; </w:t>
      </w:r>
      <w:r w:rsidR="00122714" w:rsidRPr="00DB1B40">
        <w:rPr>
          <w:rFonts w:ascii="Book Antiqua" w:hAnsi="Book Antiqua" w:cs="Times New Roman"/>
          <w:sz w:val="24"/>
          <w:szCs w:val="24"/>
        </w:rPr>
        <w:t xml:space="preserve">of patients on whom the data was available 46% used alcohol on a regular basis. </w:t>
      </w:r>
    </w:p>
    <w:p w14:paraId="25F2F81D" w14:textId="082F6FB7" w:rsidR="00CA2DAE" w:rsidRPr="00DB1B40" w:rsidRDefault="0038352C" w:rsidP="000E7655">
      <w:pPr>
        <w:spacing w:after="0" w:line="360" w:lineRule="auto"/>
        <w:ind w:firstLine="720"/>
        <w:jc w:val="both"/>
        <w:rPr>
          <w:rFonts w:ascii="Book Antiqua" w:hAnsi="Book Antiqua" w:cs="Times New Roman"/>
          <w:sz w:val="24"/>
          <w:szCs w:val="24"/>
          <w:lang w:eastAsia="zh-CN"/>
        </w:rPr>
      </w:pPr>
      <w:r w:rsidRPr="00DB1B40">
        <w:rPr>
          <w:rFonts w:ascii="Book Antiqua" w:hAnsi="Book Antiqua" w:cs="Times New Roman"/>
          <w:sz w:val="24"/>
          <w:szCs w:val="24"/>
        </w:rPr>
        <w:t>The p</w:t>
      </w:r>
      <w:r w:rsidR="00CA2DAE" w:rsidRPr="00DB1B40">
        <w:rPr>
          <w:rFonts w:ascii="Book Antiqua" w:hAnsi="Book Antiqua" w:cs="Times New Roman"/>
          <w:sz w:val="24"/>
          <w:szCs w:val="24"/>
        </w:rPr>
        <w:t xml:space="preserve">rocedure was identified as difficult in 19% by </w:t>
      </w:r>
      <w:r w:rsidR="000C2F61" w:rsidRPr="00DB1B40">
        <w:rPr>
          <w:rFonts w:ascii="Book Antiqua" w:hAnsi="Book Antiqua" w:cs="Times New Roman"/>
          <w:sz w:val="24"/>
          <w:szCs w:val="24"/>
        </w:rPr>
        <w:t xml:space="preserve">a </w:t>
      </w:r>
      <w:r w:rsidR="00CA2DAE" w:rsidRPr="00DB1B40">
        <w:rPr>
          <w:rFonts w:ascii="Book Antiqua" w:hAnsi="Book Antiqua" w:cs="Times New Roman"/>
          <w:sz w:val="24"/>
          <w:szCs w:val="24"/>
        </w:rPr>
        <w:t xml:space="preserve">gastroenterologist. </w:t>
      </w:r>
      <w:r w:rsidR="006D4009" w:rsidRPr="00DB1B40">
        <w:rPr>
          <w:rFonts w:ascii="Book Antiqua" w:hAnsi="Book Antiqua" w:cs="Times New Roman"/>
          <w:sz w:val="24"/>
          <w:szCs w:val="24"/>
        </w:rPr>
        <w:t xml:space="preserve">The most common cause for difficult procedure was identified as “tortuous colon” accounting for almost 50%, followed by looping of the </w:t>
      </w:r>
      <w:proofErr w:type="spellStart"/>
      <w:r w:rsidR="006D4009" w:rsidRPr="00DB1B40">
        <w:rPr>
          <w:rFonts w:ascii="Book Antiqua" w:hAnsi="Book Antiqua" w:cs="Times New Roman"/>
          <w:sz w:val="24"/>
          <w:szCs w:val="24"/>
        </w:rPr>
        <w:t>colonoscope</w:t>
      </w:r>
      <w:proofErr w:type="spellEnd"/>
      <w:r w:rsidR="006D4009" w:rsidRPr="00DB1B40">
        <w:rPr>
          <w:rFonts w:ascii="Book Antiqua" w:hAnsi="Book Antiqua" w:cs="Times New Roman"/>
          <w:sz w:val="24"/>
          <w:szCs w:val="24"/>
        </w:rPr>
        <w:t xml:space="preserve"> in 20% of patients. Poor preparation and patient discomfort was identified as a reason in 2% and 3% respectively. Cardiopulmonary complications were recorded in </w:t>
      </w:r>
      <w:r w:rsidR="00A5793B" w:rsidRPr="00DB1B40">
        <w:rPr>
          <w:rFonts w:ascii="Book Antiqua" w:hAnsi="Book Antiqua" w:cs="Times New Roman"/>
          <w:sz w:val="24"/>
          <w:szCs w:val="24"/>
        </w:rPr>
        <w:t>0.4% of proc</w:t>
      </w:r>
      <w:r w:rsidR="00F94E24" w:rsidRPr="00DB1B40">
        <w:rPr>
          <w:rFonts w:ascii="Book Antiqua" w:hAnsi="Book Antiqua" w:cs="Times New Roman"/>
          <w:sz w:val="24"/>
          <w:szCs w:val="24"/>
        </w:rPr>
        <w:t>edures. Presence</w:t>
      </w:r>
      <w:r w:rsidR="004D3E69" w:rsidRPr="00DB1B40">
        <w:rPr>
          <w:rFonts w:ascii="Book Antiqua" w:hAnsi="Book Antiqua" w:cs="Times New Roman" w:hint="eastAsia"/>
          <w:sz w:val="24"/>
          <w:szCs w:val="24"/>
          <w:lang w:eastAsia="zh-CN"/>
        </w:rPr>
        <w:t>s</w:t>
      </w:r>
      <w:r w:rsidR="00F94E24" w:rsidRPr="00DB1B40">
        <w:rPr>
          <w:rFonts w:ascii="Book Antiqua" w:hAnsi="Book Antiqua" w:cs="Times New Roman"/>
          <w:sz w:val="24"/>
          <w:szCs w:val="24"/>
        </w:rPr>
        <w:t xml:space="preserve"> of a</w:t>
      </w:r>
      <w:r w:rsidR="00A5793B" w:rsidRPr="00DB1B40">
        <w:rPr>
          <w:rFonts w:ascii="Book Antiqua" w:hAnsi="Book Antiqua" w:cs="Times New Roman"/>
          <w:sz w:val="24"/>
          <w:szCs w:val="24"/>
        </w:rPr>
        <w:t xml:space="preserve">ny findings were seen in 78% of procedures with polyps being the most </w:t>
      </w:r>
      <w:r w:rsidR="00A5793B" w:rsidRPr="00DB1B40">
        <w:rPr>
          <w:rFonts w:ascii="Book Antiqua" w:hAnsi="Book Antiqua" w:cs="Times New Roman"/>
          <w:sz w:val="24"/>
          <w:szCs w:val="24"/>
        </w:rPr>
        <w:lastRenderedPageBreak/>
        <w:t xml:space="preserve">common </w:t>
      </w:r>
      <w:r w:rsidR="00F11A72" w:rsidRPr="00DB1B40">
        <w:rPr>
          <w:rFonts w:ascii="Book Antiqua" w:hAnsi="Book Antiqua" w:cs="Times New Roman"/>
          <w:sz w:val="24"/>
          <w:szCs w:val="24"/>
        </w:rPr>
        <w:t>one</w:t>
      </w:r>
      <w:r w:rsidR="00A5793B" w:rsidRPr="00DB1B40">
        <w:rPr>
          <w:rFonts w:ascii="Book Antiqua" w:hAnsi="Book Antiqua" w:cs="Times New Roman"/>
          <w:sz w:val="24"/>
          <w:szCs w:val="24"/>
        </w:rPr>
        <w:t xml:space="preserve"> (83%). Interventions were carried out in 61% of all colonoscopies, most common</w:t>
      </w:r>
      <w:r w:rsidR="00F94E24" w:rsidRPr="00DB1B40">
        <w:rPr>
          <w:rFonts w:ascii="Book Antiqua" w:hAnsi="Book Antiqua" w:cs="Times New Roman"/>
          <w:sz w:val="24"/>
          <w:szCs w:val="24"/>
        </w:rPr>
        <w:t xml:space="preserve"> of those</w:t>
      </w:r>
      <w:r w:rsidR="00A5793B" w:rsidRPr="00DB1B40">
        <w:rPr>
          <w:rFonts w:ascii="Book Antiqua" w:hAnsi="Book Antiqua" w:cs="Times New Roman"/>
          <w:sz w:val="24"/>
          <w:szCs w:val="24"/>
        </w:rPr>
        <w:t xml:space="preserve"> being a biopsy (66%).</w:t>
      </w:r>
    </w:p>
    <w:p w14:paraId="77728169" w14:textId="77777777" w:rsidR="00383C88" w:rsidRPr="00DB1B40" w:rsidRDefault="00383C88" w:rsidP="000E7655">
      <w:pPr>
        <w:spacing w:after="0" w:line="360" w:lineRule="auto"/>
        <w:ind w:firstLine="720"/>
        <w:jc w:val="both"/>
        <w:rPr>
          <w:rFonts w:ascii="Book Antiqua" w:hAnsi="Book Antiqua" w:cs="Times New Roman"/>
          <w:sz w:val="24"/>
          <w:szCs w:val="24"/>
          <w:lang w:eastAsia="zh-CN"/>
        </w:rPr>
      </w:pPr>
    </w:p>
    <w:p w14:paraId="75252548" w14:textId="7394C685" w:rsidR="00D46840" w:rsidRPr="00DB1B40" w:rsidRDefault="00D860ED" w:rsidP="000E7655">
      <w:pPr>
        <w:spacing w:after="0" w:line="360" w:lineRule="auto"/>
        <w:jc w:val="both"/>
        <w:rPr>
          <w:rFonts w:ascii="Book Antiqua" w:hAnsi="Book Antiqua" w:cs="Times New Roman"/>
          <w:b/>
          <w:i/>
          <w:sz w:val="24"/>
          <w:szCs w:val="24"/>
          <w:lang w:eastAsia="zh-CN"/>
        </w:rPr>
      </w:pPr>
      <w:r w:rsidRPr="00DB1B40">
        <w:rPr>
          <w:rFonts w:ascii="Book Antiqua" w:hAnsi="Book Antiqua" w:cs="Times New Roman"/>
          <w:b/>
          <w:i/>
          <w:sz w:val="24"/>
          <w:szCs w:val="24"/>
        </w:rPr>
        <w:t>Logistic</w:t>
      </w:r>
      <w:r w:rsidR="00383C88" w:rsidRPr="00DB1B40">
        <w:rPr>
          <w:rFonts w:ascii="Book Antiqua" w:hAnsi="Book Antiqua" w:cs="Times New Roman"/>
          <w:b/>
          <w:i/>
          <w:sz w:val="24"/>
          <w:szCs w:val="24"/>
        </w:rPr>
        <w:t xml:space="preserve"> regression analyses to identify variables predicting high sedation doses</w:t>
      </w:r>
    </w:p>
    <w:p w14:paraId="379EC58B" w14:textId="30FFA72B" w:rsidR="006B0BB0" w:rsidRPr="00DB1B40" w:rsidRDefault="00BF5566" w:rsidP="00383C88">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rPr>
        <w:t xml:space="preserve">Univariate logistic regression analysis revealed that younger age, indication for colonoscopy, </w:t>
      </w:r>
      <w:proofErr w:type="spellStart"/>
      <w:r w:rsidRPr="00DB1B40">
        <w:rPr>
          <w:rFonts w:ascii="Book Antiqua" w:hAnsi="Book Antiqua" w:cs="Times New Roman"/>
          <w:sz w:val="24"/>
          <w:szCs w:val="24"/>
        </w:rPr>
        <w:t>intraprocedural</w:t>
      </w:r>
      <w:proofErr w:type="spellEnd"/>
      <w:r w:rsidRPr="00DB1B40">
        <w:rPr>
          <w:rFonts w:ascii="Book Antiqua" w:hAnsi="Book Antiqua" w:cs="Times New Roman"/>
          <w:sz w:val="24"/>
          <w:szCs w:val="24"/>
        </w:rPr>
        <w:t xml:space="preserve"> characteristics such as difficult proced</w:t>
      </w:r>
      <w:r w:rsidR="00995CA4" w:rsidRPr="00DB1B40">
        <w:rPr>
          <w:rFonts w:ascii="Book Antiqua" w:hAnsi="Book Antiqua" w:cs="Times New Roman"/>
          <w:sz w:val="24"/>
          <w:szCs w:val="24"/>
        </w:rPr>
        <w:t xml:space="preserve">ure, interventional procedure, </w:t>
      </w:r>
      <w:r w:rsidR="0038352C" w:rsidRPr="00DB1B40">
        <w:rPr>
          <w:rFonts w:ascii="Book Antiqua" w:hAnsi="Book Antiqua" w:cs="Times New Roman"/>
          <w:sz w:val="24"/>
          <w:szCs w:val="24"/>
        </w:rPr>
        <w:t>poor</w:t>
      </w:r>
      <w:r w:rsidRPr="00DB1B40">
        <w:rPr>
          <w:rFonts w:ascii="Book Antiqua" w:hAnsi="Book Antiqua" w:cs="Times New Roman"/>
          <w:sz w:val="24"/>
          <w:szCs w:val="24"/>
        </w:rPr>
        <w:t xml:space="preserve"> preparation, past history of abdominal surgery as well as substance use were independently predictive of increase</w:t>
      </w:r>
      <w:r w:rsidR="00995CA4" w:rsidRPr="00DB1B40">
        <w:rPr>
          <w:rFonts w:ascii="Book Antiqua" w:hAnsi="Book Antiqua" w:cs="Times New Roman"/>
          <w:sz w:val="24"/>
          <w:szCs w:val="24"/>
        </w:rPr>
        <w:t>d Fentanyl doses defined as more than 50mcg</w:t>
      </w:r>
      <w:r w:rsidR="001E7744" w:rsidRPr="00DB1B40">
        <w:rPr>
          <w:rFonts w:ascii="Book Antiqua" w:hAnsi="Book Antiqua" w:cs="Times New Roman"/>
          <w:sz w:val="24"/>
          <w:szCs w:val="24"/>
        </w:rPr>
        <w:t xml:space="preserve"> </w:t>
      </w:r>
      <w:r w:rsidR="00D860ED" w:rsidRPr="00DB1B40">
        <w:rPr>
          <w:rFonts w:ascii="Book Antiqua" w:hAnsi="Book Antiqua" w:cs="Times New Roman"/>
          <w:sz w:val="24"/>
          <w:szCs w:val="24"/>
        </w:rPr>
        <w:t>(data not shown)</w:t>
      </w:r>
      <w:r w:rsidR="001E7744" w:rsidRPr="00DB1B40">
        <w:rPr>
          <w:rFonts w:ascii="Book Antiqua" w:hAnsi="Book Antiqua" w:cs="Times New Roman"/>
          <w:sz w:val="24"/>
          <w:szCs w:val="24"/>
        </w:rPr>
        <w:t>.</w:t>
      </w:r>
      <w:r w:rsidR="001179DD" w:rsidRPr="00DB1B40">
        <w:rPr>
          <w:rFonts w:ascii="Book Antiqua" w:hAnsi="Book Antiqua" w:cs="Times New Roman"/>
          <w:sz w:val="24"/>
          <w:szCs w:val="24"/>
        </w:rPr>
        <w:t xml:space="preserve"> </w:t>
      </w:r>
      <w:r w:rsidRPr="00DB1B40">
        <w:rPr>
          <w:rFonts w:ascii="Book Antiqua" w:hAnsi="Book Antiqua" w:cs="Times New Roman"/>
          <w:sz w:val="24"/>
          <w:szCs w:val="24"/>
        </w:rPr>
        <w:t>Including th</w:t>
      </w:r>
      <w:r w:rsidR="00D860ED" w:rsidRPr="00DB1B40">
        <w:rPr>
          <w:rFonts w:ascii="Book Antiqua" w:hAnsi="Book Antiqua" w:cs="Times New Roman"/>
          <w:sz w:val="24"/>
          <w:szCs w:val="24"/>
        </w:rPr>
        <w:t>ese variables in the multivariate</w:t>
      </w:r>
      <w:r w:rsidRPr="00DB1B40">
        <w:rPr>
          <w:rFonts w:ascii="Book Antiqua" w:hAnsi="Book Antiqua" w:cs="Times New Roman"/>
          <w:sz w:val="24"/>
          <w:szCs w:val="24"/>
        </w:rPr>
        <w:t xml:space="preserve"> regression model showed that younger age </w:t>
      </w:r>
      <w:r w:rsidR="00297603" w:rsidRPr="00DB1B40">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OR </w:t>
      </w:r>
      <w:r w:rsidR="00297603"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0.95, 95%CI</w:t>
      </w:r>
      <w:r w:rsidR="00297603" w:rsidRPr="00DB1B40">
        <w:rPr>
          <w:rFonts w:ascii="Book Antiqua" w:hAnsi="Book Antiqua" w:cs="Times New Roman" w:hint="eastAsia"/>
          <w:sz w:val="24"/>
          <w:szCs w:val="24"/>
          <w:lang w:eastAsia="zh-CN"/>
        </w:rPr>
        <w:t>:</w:t>
      </w:r>
      <w:r w:rsidR="003B0AD4" w:rsidRPr="00DB1B40">
        <w:rPr>
          <w:rFonts w:ascii="Book Antiqua" w:hAnsi="Book Antiqua" w:cs="Times New Roman" w:hint="eastAsia"/>
          <w:sz w:val="24"/>
          <w:szCs w:val="24"/>
          <w:lang w:eastAsia="zh-CN"/>
        </w:rPr>
        <w:t xml:space="preserve"> </w:t>
      </w:r>
      <w:r w:rsidR="00297603" w:rsidRPr="00DB1B40">
        <w:rPr>
          <w:rFonts w:ascii="Book Antiqua" w:hAnsi="Book Antiqua" w:cs="Times New Roman"/>
          <w:sz w:val="24"/>
          <w:szCs w:val="24"/>
        </w:rPr>
        <w:t>0.95-0.96</w:t>
      </w:r>
      <w:r w:rsidRPr="00DB1B40">
        <w:rPr>
          <w:rFonts w:ascii="Book Antiqua" w:hAnsi="Book Antiqua" w:cs="Times New Roman"/>
          <w:sz w:val="24"/>
          <w:szCs w:val="24"/>
        </w:rPr>
        <w:t>), presence of IBD (OR</w:t>
      </w:r>
      <w:r w:rsidR="00B23444" w:rsidRPr="00DB1B40">
        <w:rPr>
          <w:rFonts w:ascii="Book Antiqua" w:hAnsi="Book Antiqua" w:cs="Times New Roman" w:hint="eastAsia"/>
          <w:sz w:val="24"/>
          <w:szCs w:val="24"/>
          <w:lang w:eastAsia="zh-CN"/>
        </w:rPr>
        <w:t xml:space="preserve"> = </w:t>
      </w:r>
      <w:r w:rsidRPr="00DB1B40">
        <w:rPr>
          <w:rFonts w:ascii="Book Antiqua" w:hAnsi="Book Antiqua" w:cs="Times New Roman"/>
          <w:sz w:val="24"/>
          <w:szCs w:val="24"/>
          <w:lang w:val="en-US"/>
        </w:rPr>
        <w:t xml:space="preserve">1.59, </w:t>
      </w:r>
      <w:r w:rsidR="00B23444" w:rsidRPr="00DB1B40">
        <w:rPr>
          <w:rFonts w:ascii="Book Antiqua" w:hAnsi="Book Antiqua" w:cs="Times New Roman"/>
          <w:sz w:val="24"/>
          <w:szCs w:val="24"/>
        </w:rPr>
        <w:t>95%CI</w:t>
      </w:r>
      <w:r w:rsidR="00B23444" w:rsidRPr="00DB1B40">
        <w:rPr>
          <w:rFonts w:ascii="Book Antiqua" w:hAnsi="Book Antiqua" w:cs="Times New Roman" w:hint="eastAsia"/>
          <w:sz w:val="24"/>
          <w:szCs w:val="24"/>
          <w:lang w:eastAsia="zh-CN"/>
        </w:rPr>
        <w:t xml:space="preserve">: </w:t>
      </w:r>
      <w:r w:rsidR="00B23444" w:rsidRPr="00DB1B40">
        <w:rPr>
          <w:rFonts w:ascii="Book Antiqua" w:hAnsi="Book Antiqua" w:cs="Times New Roman"/>
          <w:sz w:val="24"/>
          <w:szCs w:val="24"/>
          <w:lang w:val="en-US"/>
        </w:rPr>
        <w:t>1.22-2.49</w:t>
      </w:r>
      <w:r w:rsidRPr="00DB1B40">
        <w:rPr>
          <w:rFonts w:ascii="Book Antiqua" w:hAnsi="Book Antiqua" w:cs="Times New Roman"/>
          <w:sz w:val="24"/>
          <w:szCs w:val="24"/>
          <w:lang w:val="en-US"/>
        </w:rPr>
        <w:t xml:space="preserve">), difficult procedure </w:t>
      </w:r>
      <w:r w:rsidR="00B23444" w:rsidRPr="00DB1B40">
        <w:rPr>
          <w:rFonts w:ascii="Book Antiqua" w:hAnsi="Book Antiqua" w:cs="Times New Roman"/>
          <w:sz w:val="24"/>
          <w:szCs w:val="24"/>
        </w:rPr>
        <w:t>(OR</w:t>
      </w:r>
      <w:r w:rsidR="00B23444" w:rsidRPr="00DB1B40">
        <w:rPr>
          <w:rFonts w:ascii="Book Antiqua" w:hAnsi="Book Antiqua" w:cs="Times New Roman" w:hint="eastAsia"/>
          <w:sz w:val="24"/>
          <w:szCs w:val="24"/>
          <w:lang w:eastAsia="zh-CN"/>
        </w:rPr>
        <w:t xml:space="preserve"> = </w:t>
      </w:r>
      <w:r w:rsidRPr="00DB1B40">
        <w:rPr>
          <w:rFonts w:ascii="Book Antiqua" w:hAnsi="Book Antiqua" w:cs="Times New Roman"/>
          <w:sz w:val="24"/>
          <w:szCs w:val="24"/>
          <w:lang w:val="en-US"/>
        </w:rPr>
        <w:t>1.57,</w:t>
      </w:r>
      <w:r w:rsidR="00B23444"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B23444" w:rsidRPr="00DB1B40">
        <w:rPr>
          <w:rFonts w:ascii="Book Antiqua" w:hAnsi="Book Antiqua" w:cs="Times New Roman" w:hint="eastAsia"/>
          <w:sz w:val="24"/>
          <w:szCs w:val="24"/>
          <w:lang w:val="en-US" w:eastAsia="zh-CN"/>
        </w:rPr>
        <w:t xml:space="preserve">: </w:t>
      </w:r>
      <w:r w:rsidR="00B23444" w:rsidRPr="00DB1B40">
        <w:rPr>
          <w:rFonts w:ascii="Book Antiqua" w:hAnsi="Book Antiqua" w:cs="Times New Roman"/>
          <w:sz w:val="24"/>
          <w:szCs w:val="24"/>
          <w:lang w:val="en-US"/>
        </w:rPr>
        <w:t>1.34-1.81</w:t>
      </w:r>
      <w:r w:rsidRPr="00DB1B40">
        <w:rPr>
          <w:rFonts w:ascii="Book Antiqua" w:hAnsi="Book Antiqua" w:cs="Times New Roman"/>
          <w:sz w:val="24"/>
          <w:szCs w:val="24"/>
          <w:lang w:val="en-US"/>
        </w:rPr>
        <w:t xml:space="preserve">), presence of intervention (OR </w:t>
      </w:r>
      <w:r w:rsidR="00993B85"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1.17,</w:t>
      </w:r>
      <w:r w:rsidR="00993B85"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993B85" w:rsidRPr="00DB1B40">
        <w:rPr>
          <w:rFonts w:ascii="Book Antiqua" w:hAnsi="Book Antiqua" w:cs="Times New Roman" w:hint="eastAsia"/>
          <w:sz w:val="24"/>
          <w:szCs w:val="24"/>
          <w:lang w:val="en-US" w:eastAsia="zh-CN"/>
        </w:rPr>
        <w:t xml:space="preserve">: </w:t>
      </w:r>
      <w:r w:rsidR="00993B85" w:rsidRPr="00DB1B40">
        <w:rPr>
          <w:rFonts w:ascii="Book Antiqua" w:hAnsi="Book Antiqua" w:cs="Times New Roman"/>
          <w:sz w:val="24"/>
          <w:szCs w:val="24"/>
          <w:lang w:val="en-US"/>
        </w:rPr>
        <w:t>1.03-1.32</w:t>
      </w:r>
      <w:r w:rsidRPr="00DB1B40">
        <w:rPr>
          <w:rFonts w:ascii="Book Antiqua" w:hAnsi="Book Antiqua" w:cs="Times New Roman"/>
          <w:sz w:val="24"/>
          <w:szCs w:val="24"/>
          <w:lang w:val="en-US"/>
        </w:rPr>
        <w:t>), past history of surgery (OR</w:t>
      </w:r>
      <w:r w:rsidR="00993B85"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1.4,</w:t>
      </w:r>
      <w:r w:rsidR="00993B85"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993B85" w:rsidRPr="00DB1B40">
        <w:rPr>
          <w:rFonts w:ascii="Book Antiqua" w:hAnsi="Book Antiqua" w:cs="Times New Roman" w:hint="eastAsia"/>
          <w:sz w:val="24"/>
          <w:szCs w:val="24"/>
          <w:lang w:val="en-US" w:eastAsia="zh-CN"/>
        </w:rPr>
        <w:t xml:space="preserve">: </w:t>
      </w:r>
      <w:r w:rsidR="00993B85" w:rsidRPr="00DB1B40">
        <w:rPr>
          <w:rFonts w:ascii="Book Antiqua" w:hAnsi="Book Antiqua" w:cs="Times New Roman"/>
          <w:sz w:val="24"/>
          <w:szCs w:val="24"/>
          <w:lang w:val="en-US"/>
        </w:rPr>
        <w:t>1.23-1.59</w:t>
      </w:r>
      <w:r w:rsidRPr="00DB1B40">
        <w:rPr>
          <w:rFonts w:ascii="Book Antiqua" w:hAnsi="Book Antiqua" w:cs="Times New Roman"/>
          <w:sz w:val="24"/>
          <w:szCs w:val="24"/>
          <w:lang w:val="en-US"/>
        </w:rPr>
        <w:t>) and colonoscopy(OR</w:t>
      </w:r>
      <w:r w:rsidR="00993B85"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1.3,</w:t>
      </w:r>
      <w:r w:rsidR="00993B85"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993B85"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1.1</w:t>
      </w:r>
      <w:r w:rsidR="00993B85" w:rsidRPr="00DB1B40">
        <w:rPr>
          <w:rFonts w:ascii="Book Antiqua" w:hAnsi="Book Antiqua" w:cs="Times New Roman"/>
          <w:sz w:val="24"/>
          <w:szCs w:val="24"/>
          <w:lang w:val="en-US"/>
        </w:rPr>
        <w:t>3-1.49</w:t>
      </w:r>
      <w:r w:rsidRPr="00DB1B40">
        <w:rPr>
          <w:rFonts w:ascii="Book Antiqua" w:hAnsi="Book Antiqua" w:cs="Times New Roman"/>
          <w:sz w:val="24"/>
          <w:szCs w:val="24"/>
          <w:lang w:val="en-US"/>
        </w:rPr>
        <w:t>) were</w:t>
      </w:r>
      <w:r w:rsidR="005A1EE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predictors of Fent</w:t>
      </w:r>
      <w:r w:rsidR="001E7744" w:rsidRPr="00DB1B40">
        <w:rPr>
          <w:rFonts w:ascii="Book Antiqua" w:hAnsi="Book Antiqua" w:cs="Times New Roman"/>
          <w:sz w:val="24"/>
          <w:szCs w:val="24"/>
          <w:lang w:val="en-US"/>
        </w:rPr>
        <w:t>anyl doses over 50 mcg</w:t>
      </w:r>
      <w:r w:rsidR="006B0BB0" w:rsidRPr="00DB1B40">
        <w:rPr>
          <w:rFonts w:ascii="Book Antiqua" w:hAnsi="Book Antiqua" w:cs="Times New Roman"/>
          <w:sz w:val="24"/>
          <w:szCs w:val="24"/>
          <w:lang w:val="en-US"/>
        </w:rPr>
        <w:t xml:space="preserve"> (Table 2</w:t>
      </w:r>
      <w:r w:rsidR="007F7FDC" w:rsidRPr="00DB1B40">
        <w:rPr>
          <w:rFonts w:ascii="Book Antiqua" w:hAnsi="Book Antiqua" w:cs="Times New Roman"/>
          <w:sz w:val="24"/>
          <w:szCs w:val="24"/>
          <w:lang w:val="en-US"/>
        </w:rPr>
        <w:t>)</w:t>
      </w:r>
      <w:r w:rsidR="001E7744" w:rsidRPr="00DB1B40">
        <w:rPr>
          <w:rFonts w:ascii="Book Antiqua" w:hAnsi="Book Antiqua" w:cs="Times New Roman"/>
          <w:sz w:val="24"/>
          <w:szCs w:val="24"/>
          <w:lang w:val="en-US"/>
        </w:rPr>
        <w:t>.</w:t>
      </w:r>
    </w:p>
    <w:p w14:paraId="08704640" w14:textId="64C8638A" w:rsidR="006B0BB0" w:rsidRPr="00DB1B40" w:rsidRDefault="00BF5566" w:rsidP="000E7655">
      <w:pPr>
        <w:spacing w:after="0" w:line="360" w:lineRule="auto"/>
        <w:ind w:firstLine="720"/>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Similar </w:t>
      </w:r>
      <w:r w:rsidR="00D860ED" w:rsidRPr="00DB1B40">
        <w:rPr>
          <w:rFonts w:ascii="Book Antiqua" w:hAnsi="Book Antiqua" w:cs="Times New Roman"/>
          <w:sz w:val="24"/>
          <w:szCs w:val="24"/>
          <w:lang w:val="en-US"/>
        </w:rPr>
        <w:t xml:space="preserve">multivariate </w:t>
      </w:r>
      <w:r w:rsidRPr="00DB1B40">
        <w:rPr>
          <w:rFonts w:ascii="Book Antiqua" w:hAnsi="Book Antiqua" w:cs="Times New Roman"/>
          <w:sz w:val="24"/>
          <w:szCs w:val="24"/>
          <w:lang w:val="en-US"/>
        </w:rPr>
        <w:t xml:space="preserve">analysis of Midazolam dosages over 3 mg revealed female gender </w:t>
      </w:r>
      <w:r w:rsidR="00160B9D" w:rsidRPr="00DB1B40">
        <w:rPr>
          <w:rFonts w:ascii="Book Antiqua" w:hAnsi="Book Antiqua" w:cs="Times New Roman"/>
          <w:sz w:val="24"/>
          <w:szCs w:val="24"/>
          <w:lang w:val="en-US"/>
        </w:rPr>
        <w:t>(OR</w:t>
      </w:r>
      <w:r w:rsidR="00160B9D"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0.78,</w:t>
      </w:r>
      <w:r w:rsidR="00160B9D"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160B9D" w:rsidRPr="00DB1B40">
        <w:rPr>
          <w:rFonts w:ascii="Book Antiqua" w:hAnsi="Book Antiqua" w:cs="Times New Roman" w:hint="eastAsia"/>
          <w:sz w:val="24"/>
          <w:szCs w:val="24"/>
          <w:lang w:val="en-US" w:eastAsia="zh-CN"/>
        </w:rPr>
        <w:t xml:space="preserve">: </w:t>
      </w:r>
      <w:r w:rsidR="00160B9D" w:rsidRPr="00DB1B40">
        <w:rPr>
          <w:rFonts w:ascii="Book Antiqua" w:hAnsi="Book Antiqua" w:cs="Times New Roman"/>
          <w:sz w:val="24"/>
          <w:szCs w:val="24"/>
          <w:lang w:val="en-US"/>
        </w:rPr>
        <w:t>0.68-0.89</w:t>
      </w:r>
      <w:r w:rsidRPr="00DB1B40">
        <w:rPr>
          <w:rFonts w:ascii="Book Antiqua" w:hAnsi="Book Antiqua" w:cs="Times New Roman"/>
          <w:sz w:val="24"/>
          <w:szCs w:val="24"/>
          <w:lang w:val="en-US"/>
        </w:rPr>
        <w:t xml:space="preserve">) in addition to younger age </w:t>
      </w:r>
      <w:r w:rsidR="00E55DBD" w:rsidRPr="00DB1B40">
        <w:rPr>
          <w:rFonts w:ascii="Book Antiqua" w:hAnsi="Book Antiqua" w:cs="Times New Roman"/>
          <w:sz w:val="24"/>
          <w:szCs w:val="24"/>
          <w:lang w:val="en-US"/>
        </w:rPr>
        <w:t>(OR</w:t>
      </w:r>
      <w:r w:rsidR="00E55DBD"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0.94,</w:t>
      </w:r>
      <w:r w:rsidR="00E55DBD"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E55DBD" w:rsidRPr="00DB1B40">
        <w:rPr>
          <w:rFonts w:ascii="Book Antiqua" w:hAnsi="Book Antiqua" w:cs="Times New Roman" w:hint="eastAsia"/>
          <w:sz w:val="24"/>
          <w:szCs w:val="24"/>
          <w:lang w:val="en-US" w:eastAsia="zh-CN"/>
        </w:rPr>
        <w:t xml:space="preserve">: </w:t>
      </w:r>
      <w:r w:rsidR="00E55DBD" w:rsidRPr="00DB1B40">
        <w:rPr>
          <w:rFonts w:ascii="Book Antiqua" w:hAnsi="Book Antiqua" w:cs="Times New Roman"/>
          <w:sz w:val="24"/>
          <w:szCs w:val="24"/>
          <w:lang w:val="en-US"/>
        </w:rPr>
        <w:t>0.93-0.95</w:t>
      </w:r>
      <w:r w:rsidRPr="00DB1B40">
        <w:rPr>
          <w:rFonts w:ascii="Book Antiqua" w:hAnsi="Book Antiqua" w:cs="Times New Roman"/>
          <w:sz w:val="24"/>
          <w:szCs w:val="24"/>
          <w:lang w:val="en-US"/>
        </w:rPr>
        <w:t>), presence of bleeding</w:t>
      </w:r>
      <w:r w:rsidR="00160B9D" w:rsidRPr="00DB1B40">
        <w:rPr>
          <w:rFonts w:ascii="Book Antiqua" w:hAnsi="Book Antiqua" w:cs="Times New Roman" w:hint="eastAsia"/>
          <w:sz w:val="24"/>
          <w:szCs w:val="24"/>
          <w:lang w:val="en-US" w:eastAsia="zh-CN"/>
        </w:rPr>
        <w:t xml:space="preserve"> </w:t>
      </w:r>
      <w:r w:rsidR="00160B9D" w:rsidRPr="00DB1B40">
        <w:rPr>
          <w:rFonts w:ascii="Book Antiqua" w:hAnsi="Book Antiqua" w:cs="Times New Roman"/>
          <w:sz w:val="24"/>
          <w:szCs w:val="24"/>
          <w:lang w:val="en-US"/>
        </w:rPr>
        <w:t>(OR</w:t>
      </w:r>
      <w:r w:rsidR="00160B9D"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0.65,</w:t>
      </w:r>
      <w:r w:rsidR="00160B9D"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160B9D" w:rsidRPr="00DB1B40">
        <w:rPr>
          <w:rFonts w:ascii="Book Antiqua" w:hAnsi="Book Antiqua" w:cs="Times New Roman" w:hint="eastAsia"/>
          <w:sz w:val="24"/>
          <w:szCs w:val="24"/>
          <w:lang w:val="en-US" w:eastAsia="zh-CN"/>
        </w:rPr>
        <w:t xml:space="preserve">: </w:t>
      </w:r>
      <w:r w:rsidR="00160B9D" w:rsidRPr="00DB1B40">
        <w:rPr>
          <w:rFonts w:ascii="Book Antiqua" w:hAnsi="Book Antiqua" w:cs="Times New Roman"/>
          <w:sz w:val="24"/>
          <w:szCs w:val="24"/>
          <w:lang w:val="en-US"/>
        </w:rPr>
        <w:t>0.56-0.77</w:t>
      </w:r>
      <w:r w:rsidRPr="00DB1B40">
        <w:rPr>
          <w:rFonts w:ascii="Book Antiqua" w:hAnsi="Book Antiqua" w:cs="Times New Roman"/>
          <w:sz w:val="24"/>
          <w:szCs w:val="24"/>
          <w:lang w:val="en-US"/>
        </w:rPr>
        <w:t xml:space="preserve">) and abdominal pain </w:t>
      </w:r>
      <w:r w:rsidR="00A82971" w:rsidRPr="00DB1B40">
        <w:rPr>
          <w:rFonts w:ascii="Book Antiqua" w:hAnsi="Book Antiqua" w:cs="Times New Roman"/>
          <w:sz w:val="24"/>
          <w:szCs w:val="24"/>
          <w:lang w:val="en-US"/>
        </w:rPr>
        <w:t>(OR</w:t>
      </w:r>
      <w:r w:rsidR="00A82971"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1.46,</w:t>
      </w:r>
      <w:r w:rsidR="00A82971"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A82971" w:rsidRPr="00DB1B40">
        <w:rPr>
          <w:rFonts w:ascii="Book Antiqua" w:hAnsi="Book Antiqua" w:cs="Times New Roman" w:hint="eastAsia"/>
          <w:sz w:val="24"/>
          <w:szCs w:val="24"/>
          <w:lang w:val="en-US" w:eastAsia="zh-CN"/>
        </w:rPr>
        <w:t xml:space="preserve">: </w:t>
      </w:r>
      <w:r w:rsidR="00A82971" w:rsidRPr="00DB1B40">
        <w:rPr>
          <w:rFonts w:ascii="Book Antiqua" w:hAnsi="Book Antiqua" w:cs="Times New Roman"/>
          <w:sz w:val="24"/>
          <w:szCs w:val="24"/>
          <w:lang w:val="en-US"/>
        </w:rPr>
        <w:t>1.03-2.08</w:t>
      </w:r>
      <w:r w:rsidRPr="00DB1B40">
        <w:rPr>
          <w:rFonts w:ascii="Book Antiqua" w:hAnsi="Book Antiqua" w:cs="Times New Roman"/>
          <w:sz w:val="24"/>
          <w:szCs w:val="24"/>
          <w:lang w:val="en-US"/>
        </w:rPr>
        <w:t>) as indications for the procedure, difficulty of the procedure</w:t>
      </w:r>
      <w:r w:rsidR="003E4A0B" w:rsidRPr="00DB1B40">
        <w:rPr>
          <w:rFonts w:ascii="Book Antiqua" w:hAnsi="Book Antiqua" w:cs="Times New Roman" w:hint="eastAsia"/>
          <w:sz w:val="24"/>
          <w:szCs w:val="24"/>
          <w:lang w:val="en-US" w:eastAsia="zh-CN"/>
        </w:rPr>
        <w:t xml:space="preserve"> </w:t>
      </w:r>
      <w:r w:rsidR="003E4A0B" w:rsidRPr="00DB1B40">
        <w:rPr>
          <w:rFonts w:ascii="Book Antiqua" w:hAnsi="Book Antiqua" w:cs="Times New Roman"/>
          <w:sz w:val="24"/>
          <w:szCs w:val="24"/>
          <w:lang w:val="en-US"/>
        </w:rPr>
        <w:t>(OR</w:t>
      </w:r>
      <w:r w:rsidR="003E4A0B"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1.64,</w:t>
      </w:r>
      <w:r w:rsidR="003E4A0B"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3E4A0B" w:rsidRPr="00DB1B40">
        <w:rPr>
          <w:rFonts w:ascii="Book Antiqua" w:hAnsi="Book Antiqua" w:cs="Times New Roman" w:hint="eastAsia"/>
          <w:sz w:val="24"/>
          <w:szCs w:val="24"/>
          <w:lang w:val="en-US" w:eastAsia="zh-CN"/>
        </w:rPr>
        <w:t xml:space="preserve">: </w:t>
      </w:r>
      <w:r w:rsidR="003E4A0B" w:rsidRPr="00DB1B40">
        <w:rPr>
          <w:rFonts w:ascii="Book Antiqua" w:hAnsi="Book Antiqua" w:cs="Times New Roman"/>
          <w:sz w:val="24"/>
          <w:szCs w:val="24"/>
          <w:lang w:val="en-US"/>
        </w:rPr>
        <w:t>1.38-1.96</w:t>
      </w:r>
      <w:r w:rsidRPr="00DB1B40">
        <w:rPr>
          <w:rFonts w:ascii="Book Antiqua" w:hAnsi="Book Antiqua" w:cs="Times New Roman"/>
          <w:sz w:val="24"/>
          <w:szCs w:val="24"/>
          <w:lang w:val="en-US"/>
        </w:rPr>
        <w:t xml:space="preserve">), history of abdominal surgery </w:t>
      </w:r>
      <w:r w:rsidR="00A27631" w:rsidRPr="00DB1B40">
        <w:rPr>
          <w:rFonts w:ascii="Book Antiqua" w:hAnsi="Book Antiqua" w:cs="Times New Roman"/>
          <w:sz w:val="24"/>
          <w:szCs w:val="24"/>
          <w:lang w:val="en-US"/>
        </w:rPr>
        <w:t>(OR</w:t>
      </w:r>
      <w:r w:rsidR="00A27631"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1.37,</w:t>
      </w:r>
      <w:r w:rsidR="00A27631"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A27631" w:rsidRPr="00DB1B40">
        <w:rPr>
          <w:rFonts w:ascii="Book Antiqua" w:hAnsi="Book Antiqua" w:cs="Times New Roman" w:hint="eastAsia"/>
          <w:sz w:val="24"/>
          <w:szCs w:val="24"/>
          <w:lang w:val="en-US" w:eastAsia="zh-CN"/>
        </w:rPr>
        <w:t xml:space="preserve">: </w:t>
      </w:r>
      <w:r w:rsidR="00A27631" w:rsidRPr="00DB1B40">
        <w:rPr>
          <w:rFonts w:ascii="Book Antiqua" w:hAnsi="Book Antiqua" w:cs="Times New Roman"/>
          <w:sz w:val="24"/>
          <w:szCs w:val="24"/>
          <w:lang w:val="en-US"/>
        </w:rPr>
        <w:t>1.20-1.57</w:t>
      </w:r>
      <w:r w:rsidRPr="00DB1B40">
        <w:rPr>
          <w:rFonts w:ascii="Book Antiqua" w:hAnsi="Book Antiqua" w:cs="Times New Roman"/>
          <w:sz w:val="24"/>
          <w:szCs w:val="24"/>
          <w:lang w:val="en-US"/>
        </w:rPr>
        <w:t xml:space="preserve">) as well as </w:t>
      </w:r>
      <w:r w:rsidR="00E271E6" w:rsidRPr="00DB1B40">
        <w:rPr>
          <w:rFonts w:ascii="Book Antiqua" w:hAnsi="Book Antiqua" w:cs="Times New Roman"/>
          <w:sz w:val="24"/>
          <w:szCs w:val="24"/>
          <w:lang w:val="en-US"/>
        </w:rPr>
        <w:t>opioid</w:t>
      </w:r>
      <w:r w:rsidRPr="00DB1B40">
        <w:rPr>
          <w:rFonts w:ascii="Book Antiqua" w:hAnsi="Book Antiqua" w:cs="Times New Roman"/>
          <w:sz w:val="24"/>
          <w:szCs w:val="24"/>
          <w:lang w:val="en-US"/>
        </w:rPr>
        <w:t xml:space="preserve"> </w:t>
      </w:r>
      <w:r w:rsidR="006B0A5C" w:rsidRPr="00DB1B40">
        <w:rPr>
          <w:rFonts w:ascii="Book Antiqua" w:hAnsi="Book Antiqua" w:cs="Times New Roman"/>
          <w:sz w:val="24"/>
          <w:szCs w:val="24"/>
          <w:lang w:val="en-US"/>
        </w:rPr>
        <w:t>(OR</w:t>
      </w:r>
      <w:r w:rsidR="006B0A5C"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1.47,</w:t>
      </w:r>
      <w:r w:rsidR="006B0A5C"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6B0A5C"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1.04-2.07</w:t>
      </w:r>
      <w:r w:rsidR="006B0A5C" w:rsidRPr="00DB1B40">
        <w:rPr>
          <w:rFonts w:ascii="Book Antiqua" w:hAnsi="Book Antiqua" w:cs="Times New Roman" w:hint="eastAsia"/>
          <w:sz w:val="24"/>
          <w:szCs w:val="24"/>
          <w:lang w:val="en-US" w:eastAsia="zh-CN"/>
        </w:rPr>
        <w:t>)</w:t>
      </w:r>
      <w:r w:rsidRPr="00DB1B40">
        <w:rPr>
          <w:rFonts w:ascii="Book Antiqua" w:hAnsi="Book Antiqua" w:cs="Times New Roman"/>
          <w:sz w:val="24"/>
          <w:szCs w:val="24"/>
          <w:lang w:val="en-US"/>
        </w:rPr>
        <w:t xml:space="preserve"> and antidepressant use</w:t>
      </w:r>
      <w:r w:rsidR="001E7744" w:rsidRPr="00DB1B40">
        <w:rPr>
          <w:rFonts w:ascii="Book Antiqua" w:hAnsi="Book Antiqua" w:cs="Times New Roman"/>
          <w:sz w:val="24"/>
          <w:szCs w:val="24"/>
          <w:lang w:val="en-US"/>
        </w:rPr>
        <w:t xml:space="preserve"> </w:t>
      </w:r>
      <w:r w:rsidR="002400D0" w:rsidRPr="00DB1B40">
        <w:rPr>
          <w:rFonts w:ascii="Book Antiqua" w:hAnsi="Book Antiqua" w:cs="Times New Roman"/>
          <w:sz w:val="24"/>
          <w:szCs w:val="24"/>
          <w:lang w:val="en-US"/>
        </w:rPr>
        <w:t>(OR</w:t>
      </w:r>
      <w:r w:rsidR="002400D0" w:rsidRPr="00DB1B40">
        <w:rPr>
          <w:rFonts w:ascii="Book Antiqua" w:hAnsi="Book Antiqua" w:cs="Times New Roman" w:hint="eastAsia"/>
          <w:sz w:val="24"/>
          <w:szCs w:val="24"/>
          <w:lang w:val="en-US" w:eastAsia="zh-CN"/>
        </w:rPr>
        <w:t xml:space="preserve"> = </w:t>
      </w:r>
      <w:r w:rsidRPr="00DB1B40">
        <w:rPr>
          <w:rFonts w:ascii="Book Antiqua" w:hAnsi="Book Antiqua" w:cs="Times New Roman"/>
          <w:sz w:val="24"/>
          <w:szCs w:val="24"/>
          <w:lang w:val="en-US"/>
        </w:rPr>
        <w:t>1.39,</w:t>
      </w:r>
      <w:r w:rsidR="002400D0"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95%CI</w:t>
      </w:r>
      <w:r w:rsidR="002400D0" w:rsidRPr="00DB1B40">
        <w:rPr>
          <w:rFonts w:ascii="Book Antiqua" w:hAnsi="Book Antiqua" w:cs="Times New Roman" w:hint="eastAsia"/>
          <w:sz w:val="24"/>
          <w:szCs w:val="24"/>
          <w:lang w:val="en-US" w:eastAsia="zh-CN"/>
        </w:rPr>
        <w:t xml:space="preserve">: </w:t>
      </w:r>
      <w:r w:rsidR="002400D0" w:rsidRPr="00DB1B40">
        <w:rPr>
          <w:rFonts w:ascii="Book Antiqua" w:hAnsi="Book Antiqua" w:cs="Times New Roman"/>
          <w:sz w:val="24"/>
          <w:szCs w:val="24"/>
          <w:lang w:val="en-US"/>
        </w:rPr>
        <w:t>1.11-1.73</w:t>
      </w:r>
      <w:r w:rsidRPr="00DB1B40">
        <w:rPr>
          <w:rFonts w:ascii="Book Antiqua" w:hAnsi="Book Antiqua" w:cs="Times New Roman"/>
          <w:sz w:val="24"/>
          <w:szCs w:val="24"/>
          <w:lang w:val="en-US"/>
        </w:rPr>
        <w:t>)</w:t>
      </w:r>
      <w:r w:rsidR="006B0BB0" w:rsidRPr="00DB1B40">
        <w:rPr>
          <w:rFonts w:ascii="Book Antiqua" w:hAnsi="Book Antiqua" w:cs="Times New Roman"/>
          <w:sz w:val="24"/>
          <w:szCs w:val="24"/>
          <w:lang w:val="en-US"/>
        </w:rPr>
        <w:t xml:space="preserve"> (Table 3)</w:t>
      </w:r>
      <w:r w:rsidR="001E7744" w:rsidRPr="00DB1B40">
        <w:rPr>
          <w:rFonts w:ascii="Book Antiqua" w:hAnsi="Book Antiqua" w:cs="Times New Roman"/>
          <w:sz w:val="24"/>
          <w:szCs w:val="24"/>
          <w:lang w:val="en-US"/>
        </w:rPr>
        <w:t>.</w:t>
      </w:r>
    </w:p>
    <w:p w14:paraId="0BF6B385" w14:textId="6846B426" w:rsidR="006B0BB0" w:rsidRPr="00DB1B40" w:rsidRDefault="00BF5566" w:rsidP="000E7655">
      <w:pPr>
        <w:spacing w:after="0" w:line="360" w:lineRule="auto"/>
        <w:ind w:firstLine="720"/>
        <w:jc w:val="both"/>
        <w:rPr>
          <w:rFonts w:ascii="Book Antiqua" w:hAnsi="Book Antiqua" w:cs="Times New Roman"/>
          <w:sz w:val="24"/>
          <w:szCs w:val="24"/>
          <w:lang w:val="en-US" w:eastAsia="zh-CN"/>
        </w:rPr>
      </w:pPr>
      <w:r w:rsidRPr="00DB1B40">
        <w:rPr>
          <w:rFonts w:ascii="Book Antiqua" w:hAnsi="Book Antiqua" w:cs="Times New Roman"/>
          <w:sz w:val="24"/>
          <w:szCs w:val="24"/>
          <w:lang w:val="en-US"/>
        </w:rPr>
        <w:t>Mul</w:t>
      </w:r>
      <w:r w:rsidR="001E7744" w:rsidRPr="00DB1B40">
        <w:rPr>
          <w:rFonts w:ascii="Book Antiqua" w:hAnsi="Book Antiqua" w:cs="Times New Roman"/>
          <w:sz w:val="24"/>
          <w:szCs w:val="24"/>
          <w:lang w:val="en-US"/>
        </w:rPr>
        <w:t>t</w:t>
      </w:r>
      <w:r w:rsidRPr="00DB1B40">
        <w:rPr>
          <w:rFonts w:ascii="Book Antiqua" w:hAnsi="Book Antiqua" w:cs="Times New Roman"/>
          <w:sz w:val="24"/>
          <w:szCs w:val="24"/>
          <w:lang w:val="en-US"/>
        </w:rPr>
        <w:t xml:space="preserve">ivariate regression analysis of patients requiring </w:t>
      </w:r>
      <w:r w:rsidR="00D860ED" w:rsidRPr="00DB1B40">
        <w:rPr>
          <w:rFonts w:ascii="Book Antiqua" w:hAnsi="Book Antiqua" w:cs="Times New Roman"/>
          <w:sz w:val="24"/>
          <w:szCs w:val="24"/>
          <w:lang w:val="en-US"/>
        </w:rPr>
        <w:t>both Fentanyl dose of over</w:t>
      </w:r>
      <w:r w:rsidRPr="00DB1B40">
        <w:rPr>
          <w:rFonts w:ascii="Book Antiqua" w:hAnsi="Book Antiqua" w:cs="Times New Roman"/>
          <w:sz w:val="24"/>
          <w:szCs w:val="24"/>
          <w:lang w:val="en-US"/>
        </w:rPr>
        <w:t xml:space="preserve"> 50</w:t>
      </w:r>
      <w:r w:rsidR="00216964" w:rsidRPr="00DB1B40">
        <w:rPr>
          <w:rFonts w:ascii="Book Antiqua" w:hAnsi="Book Antiqua" w:cs="Times New Roman" w:hint="eastAsia"/>
          <w:sz w:val="24"/>
          <w:szCs w:val="24"/>
          <w:lang w:val="en-US" w:eastAsia="zh-CN"/>
        </w:rPr>
        <w:t xml:space="preserve"> </w:t>
      </w:r>
      <w:r w:rsidR="00686EC8" w:rsidRPr="00DB1B40">
        <w:rPr>
          <w:rFonts w:ascii="Book Antiqua" w:hAnsi="Book Antiqua" w:cs="Times New Roman"/>
          <w:sz w:val="24"/>
          <w:szCs w:val="24"/>
        </w:rPr>
        <w:t>mcg</w:t>
      </w:r>
      <w:r w:rsidRPr="00DB1B40">
        <w:rPr>
          <w:rFonts w:ascii="Book Antiqua" w:hAnsi="Book Antiqua" w:cs="Times New Roman"/>
          <w:sz w:val="24"/>
          <w:szCs w:val="24"/>
          <w:lang w:val="en-US"/>
        </w:rPr>
        <w:t xml:space="preserve"> and</w:t>
      </w:r>
      <w:r w:rsidR="00D860ED" w:rsidRPr="00DB1B40">
        <w:rPr>
          <w:rFonts w:ascii="Book Antiqua" w:hAnsi="Book Antiqua" w:cs="Times New Roman"/>
          <w:sz w:val="24"/>
          <w:szCs w:val="24"/>
          <w:lang w:val="en-US"/>
        </w:rPr>
        <w:t xml:space="preserve"> midazolam dose over 3 mg revealed</w:t>
      </w:r>
      <w:r w:rsidRPr="00DB1B40">
        <w:rPr>
          <w:rFonts w:ascii="Book Antiqua" w:hAnsi="Book Antiqua" w:cs="Times New Roman"/>
          <w:sz w:val="24"/>
          <w:szCs w:val="24"/>
          <w:lang w:val="en-US"/>
        </w:rPr>
        <w:t xml:space="preserve"> the following significant variables: younger age</w:t>
      </w:r>
      <w:r w:rsidR="00216964" w:rsidRPr="00DB1B40">
        <w:rPr>
          <w:rFonts w:ascii="Book Antiqua" w:hAnsi="Book Antiqua" w:cs="Times New Roman" w:hint="eastAsia"/>
          <w:sz w:val="24"/>
          <w:szCs w:val="24"/>
          <w:lang w:val="en-US" w:eastAsia="zh-CN"/>
        </w:rPr>
        <w:t xml:space="preserve"> </w:t>
      </w:r>
      <w:r w:rsidR="00216964" w:rsidRPr="00DB1B40">
        <w:rPr>
          <w:rFonts w:ascii="Book Antiqua" w:hAnsi="Book Antiqua" w:cs="Times New Roman"/>
          <w:sz w:val="24"/>
          <w:szCs w:val="24"/>
          <w:lang w:val="en-US"/>
        </w:rPr>
        <w:t>(OR</w:t>
      </w:r>
      <w:r w:rsidR="00216964"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0.95, 95%CI</w:t>
      </w:r>
      <w:r w:rsidR="00216964" w:rsidRPr="00DB1B40">
        <w:rPr>
          <w:rFonts w:ascii="Book Antiqua" w:hAnsi="Book Antiqua" w:cs="Times New Roman" w:hint="eastAsia"/>
          <w:sz w:val="24"/>
          <w:szCs w:val="24"/>
          <w:lang w:val="en-US" w:eastAsia="zh-CN"/>
        </w:rPr>
        <w:t xml:space="preserve">: </w:t>
      </w:r>
      <w:r w:rsidR="00216964" w:rsidRPr="00DB1B40">
        <w:rPr>
          <w:rFonts w:ascii="Book Antiqua" w:hAnsi="Book Antiqua" w:cs="Times New Roman"/>
          <w:sz w:val="24"/>
          <w:szCs w:val="24"/>
          <w:lang w:val="en-US"/>
        </w:rPr>
        <w:t>0.94-0.95</w:t>
      </w:r>
      <w:r w:rsidR="00167346" w:rsidRPr="00DB1B40">
        <w:rPr>
          <w:rFonts w:ascii="Book Antiqua" w:hAnsi="Book Antiqua" w:cs="Times New Roman"/>
          <w:sz w:val="24"/>
          <w:szCs w:val="24"/>
          <w:lang w:val="en-US"/>
        </w:rPr>
        <w:t>)</w:t>
      </w:r>
      <w:r w:rsidRPr="00DB1B40">
        <w:rPr>
          <w:rFonts w:ascii="Book Antiqua" w:hAnsi="Book Antiqua" w:cs="Times New Roman"/>
          <w:sz w:val="24"/>
          <w:szCs w:val="24"/>
          <w:lang w:val="en-US"/>
        </w:rPr>
        <w:t>, abdominal pain</w:t>
      </w:r>
      <w:r w:rsidR="00B35687" w:rsidRPr="00DB1B40">
        <w:rPr>
          <w:rFonts w:ascii="Book Antiqua" w:hAnsi="Book Antiqua" w:cs="Times New Roman" w:hint="eastAsia"/>
          <w:sz w:val="24"/>
          <w:szCs w:val="24"/>
          <w:lang w:val="en-US" w:eastAsia="zh-CN"/>
        </w:rPr>
        <w:t xml:space="preserve"> </w:t>
      </w:r>
      <w:r w:rsidR="00B35687" w:rsidRPr="00DB1B40">
        <w:rPr>
          <w:rFonts w:ascii="Book Antiqua" w:hAnsi="Book Antiqua" w:cs="Times New Roman"/>
          <w:sz w:val="24"/>
          <w:szCs w:val="24"/>
          <w:lang w:val="en-US"/>
        </w:rPr>
        <w:t>(OR</w:t>
      </w:r>
      <w:r w:rsidR="00B35687"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1.45,</w:t>
      </w:r>
      <w:r w:rsidR="00B35687" w:rsidRPr="00DB1B40">
        <w:rPr>
          <w:rFonts w:ascii="Book Antiqua" w:hAnsi="Book Antiqua" w:cs="Times New Roman" w:hint="eastAsia"/>
          <w:sz w:val="24"/>
          <w:szCs w:val="24"/>
          <w:lang w:val="en-US" w:eastAsia="zh-CN"/>
        </w:rPr>
        <w:t xml:space="preserve"> </w:t>
      </w:r>
      <w:r w:rsidR="00167346" w:rsidRPr="00DB1B40">
        <w:rPr>
          <w:rFonts w:ascii="Book Antiqua" w:hAnsi="Book Antiqua" w:cs="Times New Roman"/>
          <w:sz w:val="24"/>
          <w:szCs w:val="24"/>
          <w:lang w:val="en-US"/>
        </w:rPr>
        <w:t>95%CI</w:t>
      </w:r>
      <w:r w:rsidR="00B35687" w:rsidRPr="00DB1B40">
        <w:rPr>
          <w:rFonts w:ascii="Book Antiqua" w:hAnsi="Book Antiqua" w:cs="Times New Roman" w:hint="eastAsia"/>
          <w:sz w:val="24"/>
          <w:szCs w:val="24"/>
          <w:lang w:val="en-US" w:eastAsia="zh-CN"/>
        </w:rPr>
        <w:t xml:space="preserve">: </w:t>
      </w:r>
      <w:r w:rsidR="00B35687" w:rsidRPr="00DB1B40">
        <w:rPr>
          <w:rFonts w:ascii="Book Antiqua" w:hAnsi="Book Antiqua" w:cs="Times New Roman"/>
          <w:sz w:val="24"/>
          <w:szCs w:val="24"/>
          <w:lang w:val="en-US"/>
        </w:rPr>
        <w:t>1.08-1.96</w:t>
      </w:r>
      <w:r w:rsidR="00167346" w:rsidRPr="00DB1B40">
        <w:rPr>
          <w:rFonts w:ascii="Book Antiqua" w:hAnsi="Book Antiqua" w:cs="Times New Roman"/>
          <w:sz w:val="24"/>
          <w:szCs w:val="24"/>
          <w:lang w:val="en-US"/>
        </w:rPr>
        <w:t>)</w:t>
      </w:r>
      <w:r w:rsidRPr="00DB1B40">
        <w:rPr>
          <w:rFonts w:ascii="Book Antiqua" w:hAnsi="Book Antiqua" w:cs="Times New Roman"/>
          <w:sz w:val="24"/>
          <w:szCs w:val="24"/>
          <w:lang w:val="en-US"/>
        </w:rPr>
        <w:t xml:space="preserve"> and IBD</w:t>
      </w:r>
      <w:r w:rsidR="007D1591" w:rsidRPr="00DB1B40">
        <w:rPr>
          <w:rFonts w:ascii="Book Antiqua" w:hAnsi="Book Antiqua" w:cs="Times New Roman" w:hint="eastAsia"/>
          <w:sz w:val="24"/>
          <w:szCs w:val="24"/>
          <w:lang w:val="en-US" w:eastAsia="zh-CN"/>
        </w:rPr>
        <w:t xml:space="preserve"> </w:t>
      </w:r>
      <w:r w:rsidR="007D1591" w:rsidRPr="00DB1B40">
        <w:rPr>
          <w:rFonts w:ascii="Book Antiqua" w:hAnsi="Book Antiqua" w:cs="Times New Roman"/>
          <w:sz w:val="24"/>
          <w:szCs w:val="24"/>
          <w:lang w:val="en-US"/>
        </w:rPr>
        <w:t>(OR</w:t>
      </w:r>
      <w:r w:rsidR="007D1591"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1.45,</w:t>
      </w:r>
      <w:r w:rsidR="007D1591" w:rsidRPr="00DB1B40">
        <w:rPr>
          <w:rFonts w:ascii="Book Antiqua" w:hAnsi="Book Antiqua" w:cs="Times New Roman" w:hint="eastAsia"/>
          <w:sz w:val="24"/>
          <w:szCs w:val="24"/>
          <w:lang w:val="en-US" w:eastAsia="zh-CN"/>
        </w:rPr>
        <w:t xml:space="preserve"> </w:t>
      </w:r>
      <w:r w:rsidR="00167346" w:rsidRPr="00DB1B40">
        <w:rPr>
          <w:rFonts w:ascii="Book Antiqua" w:hAnsi="Book Antiqua" w:cs="Times New Roman"/>
          <w:sz w:val="24"/>
          <w:szCs w:val="24"/>
          <w:lang w:val="en-US"/>
        </w:rPr>
        <w:t>95%CI</w:t>
      </w:r>
      <w:r w:rsidR="007D1591" w:rsidRPr="00DB1B40">
        <w:rPr>
          <w:rFonts w:ascii="Book Antiqua" w:hAnsi="Book Antiqua" w:cs="Times New Roman" w:hint="eastAsia"/>
          <w:sz w:val="24"/>
          <w:szCs w:val="24"/>
          <w:lang w:val="en-US" w:eastAsia="zh-CN"/>
        </w:rPr>
        <w:t xml:space="preserve">: </w:t>
      </w:r>
      <w:r w:rsidR="007D1591" w:rsidRPr="00DB1B40">
        <w:rPr>
          <w:rFonts w:ascii="Book Antiqua" w:hAnsi="Book Antiqua" w:cs="Times New Roman"/>
          <w:sz w:val="24"/>
          <w:szCs w:val="24"/>
          <w:lang w:val="en-US"/>
        </w:rPr>
        <w:t>1.04-2.03</w:t>
      </w:r>
      <w:r w:rsidR="00167346" w:rsidRPr="00DB1B40">
        <w:rPr>
          <w:rFonts w:ascii="Book Antiqua" w:hAnsi="Book Antiqua" w:cs="Times New Roman"/>
          <w:sz w:val="24"/>
          <w:szCs w:val="24"/>
          <w:lang w:val="en-US"/>
        </w:rPr>
        <w:t>)</w:t>
      </w:r>
      <w:r w:rsidRPr="00DB1B40">
        <w:rPr>
          <w:rFonts w:ascii="Book Antiqua" w:hAnsi="Book Antiqua" w:cs="Times New Roman"/>
          <w:sz w:val="24"/>
          <w:szCs w:val="24"/>
          <w:lang w:val="en-US"/>
        </w:rPr>
        <w:t xml:space="preserve"> as indications for the procedure, difficult procedure</w:t>
      </w:r>
      <w:r w:rsidR="007D6BAB" w:rsidRPr="00DB1B40">
        <w:rPr>
          <w:rFonts w:ascii="Book Antiqua" w:hAnsi="Book Antiqua" w:cs="Times New Roman" w:hint="eastAsia"/>
          <w:sz w:val="24"/>
          <w:szCs w:val="24"/>
          <w:lang w:val="en-US" w:eastAsia="zh-CN"/>
        </w:rPr>
        <w:t xml:space="preserve"> </w:t>
      </w:r>
      <w:r w:rsidR="007D6BAB" w:rsidRPr="00DB1B40">
        <w:rPr>
          <w:rFonts w:ascii="Book Antiqua" w:hAnsi="Book Antiqua" w:cs="Times New Roman"/>
          <w:sz w:val="24"/>
          <w:szCs w:val="24"/>
          <w:lang w:val="en-US"/>
        </w:rPr>
        <w:t>(OR</w:t>
      </w:r>
      <w:r w:rsidR="007D6BAB"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1.73,</w:t>
      </w:r>
      <w:r w:rsidR="007D6BAB" w:rsidRPr="00DB1B40">
        <w:rPr>
          <w:rFonts w:ascii="Book Antiqua" w:hAnsi="Book Antiqua" w:cs="Times New Roman" w:hint="eastAsia"/>
          <w:sz w:val="24"/>
          <w:szCs w:val="24"/>
          <w:lang w:val="en-US" w:eastAsia="zh-CN"/>
        </w:rPr>
        <w:t xml:space="preserve"> </w:t>
      </w:r>
      <w:r w:rsidR="00167346" w:rsidRPr="00DB1B40">
        <w:rPr>
          <w:rFonts w:ascii="Book Antiqua" w:hAnsi="Book Antiqua" w:cs="Times New Roman"/>
          <w:sz w:val="24"/>
          <w:szCs w:val="24"/>
          <w:lang w:val="en-US"/>
        </w:rPr>
        <w:t>95%CI</w:t>
      </w:r>
      <w:r w:rsidR="007D6BAB" w:rsidRPr="00DB1B40">
        <w:rPr>
          <w:rFonts w:ascii="Book Antiqua" w:hAnsi="Book Antiqua" w:cs="Times New Roman" w:hint="eastAsia"/>
          <w:sz w:val="24"/>
          <w:szCs w:val="24"/>
          <w:lang w:val="en-US" w:eastAsia="zh-CN"/>
        </w:rPr>
        <w:t xml:space="preserve">: </w:t>
      </w:r>
      <w:r w:rsidR="007D6BAB" w:rsidRPr="00DB1B40">
        <w:rPr>
          <w:rFonts w:ascii="Book Antiqua" w:hAnsi="Book Antiqua" w:cs="Times New Roman"/>
          <w:sz w:val="24"/>
          <w:szCs w:val="24"/>
          <w:lang w:val="en-US"/>
        </w:rPr>
        <w:t>1.48-2.03</w:t>
      </w:r>
      <w:r w:rsidR="00167346" w:rsidRPr="00DB1B40">
        <w:rPr>
          <w:rFonts w:ascii="Book Antiqua" w:hAnsi="Book Antiqua" w:cs="Times New Roman"/>
          <w:sz w:val="24"/>
          <w:szCs w:val="24"/>
          <w:lang w:val="en-US"/>
        </w:rPr>
        <w:t>), past history of abdomi</w:t>
      </w:r>
      <w:r w:rsidRPr="00DB1B40">
        <w:rPr>
          <w:rFonts w:ascii="Book Antiqua" w:hAnsi="Book Antiqua" w:cs="Times New Roman"/>
          <w:sz w:val="24"/>
          <w:szCs w:val="24"/>
          <w:lang w:val="en-US"/>
        </w:rPr>
        <w:t>nal surgery</w:t>
      </w:r>
      <w:r w:rsidR="00891CD6" w:rsidRPr="00DB1B40">
        <w:rPr>
          <w:rFonts w:ascii="Book Antiqua" w:hAnsi="Book Antiqua" w:cs="Times New Roman" w:hint="eastAsia"/>
          <w:sz w:val="24"/>
          <w:szCs w:val="24"/>
          <w:lang w:val="en-US" w:eastAsia="zh-CN"/>
        </w:rPr>
        <w:t xml:space="preserve"> </w:t>
      </w:r>
      <w:r w:rsidR="00891CD6" w:rsidRPr="00DB1B40">
        <w:rPr>
          <w:rFonts w:ascii="Book Antiqua" w:hAnsi="Book Antiqua" w:cs="Times New Roman"/>
          <w:sz w:val="24"/>
          <w:szCs w:val="24"/>
          <w:lang w:val="en-US"/>
        </w:rPr>
        <w:t>(OR</w:t>
      </w:r>
      <w:r w:rsidR="00891CD6"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1.33,</w:t>
      </w:r>
      <w:r w:rsidR="00891CD6" w:rsidRPr="00DB1B40">
        <w:rPr>
          <w:rFonts w:ascii="Book Antiqua" w:hAnsi="Book Antiqua" w:cs="Times New Roman" w:hint="eastAsia"/>
          <w:sz w:val="24"/>
          <w:szCs w:val="24"/>
          <w:lang w:val="en-US" w:eastAsia="zh-CN"/>
        </w:rPr>
        <w:t xml:space="preserve"> </w:t>
      </w:r>
      <w:r w:rsidR="00167346" w:rsidRPr="00DB1B40">
        <w:rPr>
          <w:rFonts w:ascii="Book Antiqua" w:hAnsi="Book Antiqua" w:cs="Times New Roman"/>
          <w:sz w:val="24"/>
          <w:szCs w:val="24"/>
          <w:lang w:val="en-US"/>
        </w:rPr>
        <w:t>95%CI</w:t>
      </w:r>
      <w:r w:rsidR="00891CD6" w:rsidRPr="00DB1B40">
        <w:rPr>
          <w:rFonts w:ascii="Book Antiqua" w:hAnsi="Book Antiqua" w:cs="Times New Roman" w:hint="eastAsia"/>
          <w:sz w:val="24"/>
          <w:szCs w:val="24"/>
          <w:lang w:val="en-US" w:eastAsia="zh-CN"/>
        </w:rPr>
        <w:t xml:space="preserve">: </w:t>
      </w:r>
      <w:r w:rsidR="00891CD6" w:rsidRPr="00DB1B40">
        <w:rPr>
          <w:rFonts w:ascii="Book Antiqua" w:hAnsi="Book Antiqua" w:cs="Times New Roman"/>
          <w:sz w:val="24"/>
          <w:szCs w:val="24"/>
          <w:lang w:val="en-US"/>
        </w:rPr>
        <w:t>1.17-1.52</w:t>
      </w:r>
      <w:r w:rsidR="00167346" w:rsidRPr="00DB1B40">
        <w:rPr>
          <w:rFonts w:ascii="Book Antiqua" w:hAnsi="Book Antiqua" w:cs="Times New Roman"/>
          <w:sz w:val="24"/>
          <w:szCs w:val="24"/>
          <w:lang w:val="en-US"/>
        </w:rPr>
        <w:t>)</w:t>
      </w:r>
      <w:r w:rsidRPr="00DB1B40">
        <w:rPr>
          <w:rFonts w:ascii="Book Antiqua" w:hAnsi="Book Antiqua" w:cs="Times New Roman"/>
          <w:sz w:val="24"/>
          <w:szCs w:val="24"/>
          <w:lang w:val="en-US"/>
        </w:rPr>
        <w:t xml:space="preserve"> and colonoscopy</w:t>
      </w:r>
      <w:r w:rsidR="00891CD6" w:rsidRPr="00DB1B40">
        <w:rPr>
          <w:rFonts w:ascii="Book Antiqua" w:hAnsi="Book Antiqua" w:cs="Times New Roman" w:hint="eastAsia"/>
          <w:sz w:val="24"/>
          <w:szCs w:val="24"/>
          <w:lang w:val="en-US" w:eastAsia="zh-CN"/>
        </w:rPr>
        <w:t xml:space="preserve"> </w:t>
      </w:r>
      <w:r w:rsidR="00891CD6" w:rsidRPr="00DB1B40">
        <w:rPr>
          <w:rFonts w:ascii="Book Antiqua" w:hAnsi="Book Antiqua" w:cs="Times New Roman"/>
          <w:sz w:val="24"/>
          <w:szCs w:val="24"/>
          <w:lang w:val="en-US"/>
        </w:rPr>
        <w:t>(OR</w:t>
      </w:r>
      <w:r w:rsidR="00891CD6"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1.39,</w:t>
      </w:r>
      <w:r w:rsidR="00891CD6" w:rsidRPr="00DB1B40">
        <w:rPr>
          <w:rFonts w:ascii="Book Antiqua" w:hAnsi="Book Antiqua" w:cs="Times New Roman" w:hint="eastAsia"/>
          <w:sz w:val="24"/>
          <w:szCs w:val="24"/>
          <w:lang w:val="en-US" w:eastAsia="zh-CN"/>
        </w:rPr>
        <w:t xml:space="preserve"> </w:t>
      </w:r>
      <w:r w:rsidR="00167346" w:rsidRPr="00DB1B40">
        <w:rPr>
          <w:rFonts w:ascii="Book Antiqua" w:hAnsi="Book Antiqua" w:cs="Times New Roman"/>
          <w:sz w:val="24"/>
          <w:szCs w:val="24"/>
          <w:lang w:val="en-US"/>
        </w:rPr>
        <w:t>95%CI</w:t>
      </w:r>
      <w:r w:rsidR="00891CD6" w:rsidRPr="00DB1B40">
        <w:rPr>
          <w:rFonts w:ascii="Book Antiqua" w:hAnsi="Book Antiqua" w:cs="Times New Roman" w:hint="eastAsia"/>
          <w:sz w:val="24"/>
          <w:szCs w:val="24"/>
          <w:lang w:val="en-US" w:eastAsia="zh-CN"/>
        </w:rPr>
        <w:t xml:space="preserve">: </w:t>
      </w:r>
      <w:r w:rsidR="00891CD6" w:rsidRPr="00DB1B40">
        <w:rPr>
          <w:rFonts w:ascii="Book Antiqua" w:hAnsi="Book Antiqua" w:cs="Times New Roman"/>
          <w:sz w:val="24"/>
          <w:szCs w:val="24"/>
          <w:lang w:val="en-US"/>
        </w:rPr>
        <w:t>1.21-1.60</w:t>
      </w:r>
      <w:r w:rsidR="00167346" w:rsidRPr="00DB1B40">
        <w:rPr>
          <w:rFonts w:ascii="Book Antiqua" w:hAnsi="Book Antiqua" w:cs="Times New Roman"/>
          <w:sz w:val="24"/>
          <w:szCs w:val="24"/>
          <w:lang w:val="en-US"/>
        </w:rPr>
        <w:t>)</w:t>
      </w:r>
      <w:r w:rsidRPr="00DB1B40">
        <w:rPr>
          <w:rFonts w:ascii="Book Antiqua" w:hAnsi="Book Antiqua" w:cs="Times New Roman"/>
          <w:sz w:val="24"/>
          <w:szCs w:val="24"/>
          <w:lang w:val="en-US"/>
        </w:rPr>
        <w:t xml:space="preserve"> as well as alcohol use</w:t>
      </w:r>
      <w:r w:rsidR="00B25D56" w:rsidRPr="00DB1B40">
        <w:rPr>
          <w:rFonts w:ascii="Book Antiqua" w:hAnsi="Book Antiqua" w:cs="Times New Roman" w:hint="eastAsia"/>
          <w:sz w:val="24"/>
          <w:szCs w:val="24"/>
          <w:lang w:val="en-US" w:eastAsia="zh-CN"/>
        </w:rPr>
        <w:t xml:space="preserve"> </w:t>
      </w:r>
      <w:r w:rsidR="00B25D56" w:rsidRPr="00DB1B40">
        <w:rPr>
          <w:rFonts w:ascii="Book Antiqua" w:hAnsi="Book Antiqua" w:cs="Times New Roman"/>
          <w:sz w:val="24"/>
          <w:szCs w:val="24"/>
          <w:lang w:val="en-US"/>
        </w:rPr>
        <w:t>(OR</w:t>
      </w:r>
      <w:r w:rsidR="00B25D56" w:rsidRPr="00DB1B40">
        <w:rPr>
          <w:rFonts w:ascii="Book Antiqua" w:hAnsi="Book Antiqua" w:cs="Times New Roman" w:hint="eastAsia"/>
          <w:sz w:val="24"/>
          <w:szCs w:val="24"/>
          <w:lang w:val="en-US" w:eastAsia="zh-CN"/>
        </w:rPr>
        <w:t xml:space="preserve"> = </w:t>
      </w:r>
      <w:r w:rsidR="00167346" w:rsidRPr="00DB1B40">
        <w:rPr>
          <w:rFonts w:ascii="Book Antiqua" w:hAnsi="Book Antiqua" w:cs="Times New Roman"/>
          <w:sz w:val="24"/>
          <w:szCs w:val="24"/>
          <w:lang w:val="en-US"/>
        </w:rPr>
        <w:t>1.26,</w:t>
      </w:r>
      <w:r w:rsidR="00B25D56" w:rsidRPr="00DB1B40">
        <w:rPr>
          <w:rFonts w:ascii="Book Antiqua" w:hAnsi="Book Antiqua" w:cs="Times New Roman" w:hint="eastAsia"/>
          <w:sz w:val="24"/>
          <w:szCs w:val="24"/>
          <w:lang w:val="en-US" w:eastAsia="zh-CN"/>
        </w:rPr>
        <w:t xml:space="preserve"> </w:t>
      </w:r>
      <w:r w:rsidR="00167346" w:rsidRPr="00DB1B40">
        <w:rPr>
          <w:rFonts w:ascii="Book Antiqua" w:hAnsi="Book Antiqua" w:cs="Times New Roman"/>
          <w:sz w:val="24"/>
          <w:szCs w:val="24"/>
          <w:lang w:val="en-US"/>
        </w:rPr>
        <w:t>95%CI</w:t>
      </w:r>
      <w:r w:rsidR="00B25D56" w:rsidRPr="00DB1B40">
        <w:rPr>
          <w:rFonts w:ascii="Book Antiqua" w:hAnsi="Book Antiqua" w:cs="Times New Roman" w:hint="eastAsia"/>
          <w:sz w:val="24"/>
          <w:szCs w:val="24"/>
          <w:lang w:val="en-US" w:eastAsia="zh-CN"/>
        </w:rPr>
        <w:t xml:space="preserve">: </w:t>
      </w:r>
      <w:r w:rsidR="00B25D56" w:rsidRPr="00DB1B40">
        <w:rPr>
          <w:rFonts w:ascii="Book Antiqua" w:hAnsi="Book Antiqua" w:cs="Times New Roman"/>
          <w:sz w:val="24"/>
          <w:szCs w:val="24"/>
          <w:lang w:val="en-US"/>
        </w:rPr>
        <w:t>1.03-1.53</w:t>
      </w:r>
      <w:r w:rsidR="00167346" w:rsidRPr="00DB1B40">
        <w:rPr>
          <w:rFonts w:ascii="Book Antiqua" w:hAnsi="Book Antiqua" w:cs="Times New Roman"/>
          <w:sz w:val="24"/>
          <w:szCs w:val="24"/>
          <w:lang w:val="en-US"/>
        </w:rPr>
        <w:t>)</w:t>
      </w:r>
      <w:r w:rsidR="006B0BB0" w:rsidRPr="00DB1B40">
        <w:rPr>
          <w:rFonts w:ascii="Book Antiqua" w:hAnsi="Book Antiqua" w:cs="Times New Roman"/>
          <w:sz w:val="24"/>
          <w:szCs w:val="24"/>
          <w:lang w:val="en-US"/>
        </w:rPr>
        <w:t xml:space="preserve"> (Table 4)</w:t>
      </w:r>
      <w:r w:rsidR="001E7744" w:rsidRPr="00DB1B40">
        <w:rPr>
          <w:rFonts w:ascii="Book Antiqua" w:hAnsi="Book Antiqua" w:cs="Times New Roman"/>
          <w:sz w:val="24"/>
          <w:szCs w:val="24"/>
          <w:lang w:val="en-US"/>
        </w:rPr>
        <w:t>.</w:t>
      </w:r>
    </w:p>
    <w:p w14:paraId="6F6FBE00" w14:textId="77777777" w:rsidR="000C29E2" w:rsidRPr="00DB1B40" w:rsidRDefault="000C29E2" w:rsidP="000E7655">
      <w:pPr>
        <w:spacing w:after="0" w:line="360" w:lineRule="auto"/>
        <w:ind w:firstLine="720"/>
        <w:jc w:val="both"/>
        <w:rPr>
          <w:rFonts w:ascii="Book Antiqua" w:hAnsi="Book Antiqua" w:cs="Times New Roman"/>
          <w:sz w:val="24"/>
          <w:szCs w:val="24"/>
          <w:lang w:val="en-US" w:eastAsia="zh-CN"/>
        </w:rPr>
      </w:pPr>
    </w:p>
    <w:p w14:paraId="1251B742" w14:textId="27F2FF67" w:rsidR="00B64C80" w:rsidRPr="00DB1B40" w:rsidRDefault="00B64C80" w:rsidP="000E7655">
      <w:pPr>
        <w:spacing w:after="0" w:line="360" w:lineRule="auto"/>
        <w:jc w:val="both"/>
        <w:rPr>
          <w:rFonts w:ascii="Book Antiqua" w:hAnsi="Book Antiqua" w:cs="Times New Roman"/>
          <w:b/>
          <w:i/>
          <w:sz w:val="24"/>
          <w:szCs w:val="24"/>
          <w:lang w:val="en-US" w:eastAsia="zh-CN"/>
        </w:rPr>
      </w:pPr>
      <w:r w:rsidRPr="00DB1B40">
        <w:rPr>
          <w:rFonts w:ascii="Book Antiqua" w:hAnsi="Book Antiqua" w:cs="Times New Roman"/>
          <w:b/>
          <w:i/>
          <w:sz w:val="24"/>
          <w:szCs w:val="24"/>
          <w:lang w:val="en-US"/>
        </w:rPr>
        <w:t>Age and</w:t>
      </w:r>
      <w:r w:rsidR="000C29E2" w:rsidRPr="00DB1B40">
        <w:rPr>
          <w:rFonts w:ascii="Book Antiqua" w:hAnsi="Book Antiqua" w:cs="Times New Roman"/>
          <w:b/>
          <w:i/>
          <w:sz w:val="24"/>
          <w:szCs w:val="24"/>
          <w:lang w:val="en-US"/>
        </w:rPr>
        <w:t xml:space="preserve"> gender adjusted a</w:t>
      </w:r>
      <w:r w:rsidRPr="00DB1B40">
        <w:rPr>
          <w:rFonts w:ascii="Book Antiqua" w:hAnsi="Book Antiqua" w:cs="Times New Roman"/>
          <w:b/>
          <w:i/>
          <w:sz w:val="24"/>
          <w:szCs w:val="24"/>
          <w:lang w:val="en-US"/>
        </w:rPr>
        <w:t>nalysis</w:t>
      </w:r>
    </w:p>
    <w:p w14:paraId="63F00C75" w14:textId="1524DE99" w:rsidR="005C66AA" w:rsidRPr="00DB1B40" w:rsidRDefault="00735926" w:rsidP="000C29E2">
      <w:pPr>
        <w:spacing w:after="0" w:line="360" w:lineRule="auto"/>
        <w:jc w:val="both"/>
        <w:rPr>
          <w:rFonts w:ascii="Book Antiqua" w:hAnsi="Book Antiqua" w:cs="Times New Roman"/>
          <w:sz w:val="24"/>
          <w:szCs w:val="24"/>
          <w:lang w:val="en-US" w:eastAsia="zh-CN"/>
        </w:rPr>
      </w:pPr>
      <w:r w:rsidRPr="00DB1B40">
        <w:rPr>
          <w:rFonts w:ascii="Book Antiqua" w:hAnsi="Book Antiqua" w:cs="Times New Roman"/>
          <w:sz w:val="24"/>
          <w:szCs w:val="24"/>
          <w:lang w:val="en-US"/>
        </w:rPr>
        <w:lastRenderedPageBreak/>
        <w:t>Since previously published literature identified younger age and female gender as predictors of hig</w:t>
      </w:r>
      <w:r w:rsidR="001E7744" w:rsidRPr="00DB1B40">
        <w:rPr>
          <w:rFonts w:ascii="Book Antiqua" w:hAnsi="Book Antiqua" w:cs="Times New Roman"/>
          <w:sz w:val="24"/>
          <w:szCs w:val="24"/>
          <w:lang w:val="en-US"/>
        </w:rPr>
        <w:t>h sedation requirements, we</w:t>
      </w:r>
      <w:r w:rsidRPr="00DB1B40">
        <w:rPr>
          <w:rFonts w:ascii="Book Antiqua" w:hAnsi="Book Antiqua" w:cs="Times New Roman"/>
          <w:sz w:val="24"/>
          <w:szCs w:val="24"/>
          <w:lang w:val="en-US"/>
        </w:rPr>
        <w:t xml:space="preserve"> also carried our age and gender</w:t>
      </w:r>
      <w:r w:rsidR="001E7744" w:rsidRPr="00DB1B40">
        <w:rPr>
          <w:rFonts w:ascii="Book Antiqua" w:hAnsi="Book Antiqua" w:cs="Times New Roman"/>
          <w:sz w:val="24"/>
          <w:szCs w:val="24"/>
          <w:lang w:val="en-US"/>
        </w:rPr>
        <w:t xml:space="preserve"> adjusted analyses</w:t>
      </w:r>
      <w:r w:rsidRPr="00DB1B40">
        <w:rPr>
          <w:rFonts w:ascii="Book Antiqua" w:hAnsi="Book Antiqua" w:cs="Times New Roman"/>
          <w:sz w:val="24"/>
          <w:szCs w:val="24"/>
          <w:lang w:val="en-US"/>
        </w:rPr>
        <w:t xml:space="preserve"> (</w:t>
      </w:r>
      <w:r w:rsidR="00D860ED" w:rsidRPr="00DB1B40">
        <w:rPr>
          <w:rFonts w:ascii="Book Antiqua" w:hAnsi="Book Antiqua" w:cs="Times New Roman"/>
          <w:sz w:val="24"/>
          <w:szCs w:val="24"/>
          <w:lang w:val="en-US"/>
        </w:rPr>
        <w:t>Supplemental Table 1</w:t>
      </w:r>
      <w:r w:rsidR="005C66AA" w:rsidRPr="00DB1B40">
        <w:rPr>
          <w:rFonts w:ascii="Book Antiqua" w:hAnsi="Book Antiqua" w:cs="Times New Roman"/>
          <w:sz w:val="24"/>
          <w:szCs w:val="24"/>
          <w:lang w:val="en-US"/>
        </w:rPr>
        <w:t>). Signi</w:t>
      </w:r>
      <w:r w:rsidR="001E7744" w:rsidRPr="00DB1B40">
        <w:rPr>
          <w:rFonts w:ascii="Book Antiqua" w:hAnsi="Book Antiqua" w:cs="Times New Roman"/>
          <w:sz w:val="24"/>
          <w:szCs w:val="24"/>
          <w:lang w:val="en-US"/>
        </w:rPr>
        <w:t>ficance of only one variable</w:t>
      </w:r>
      <w:r w:rsidR="005C66AA" w:rsidRPr="00DB1B40">
        <w:rPr>
          <w:rFonts w:ascii="Book Antiqua" w:hAnsi="Book Antiqua" w:cs="Times New Roman"/>
          <w:sz w:val="24"/>
          <w:szCs w:val="24"/>
          <w:lang w:val="en-US"/>
        </w:rPr>
        <w:t xml:space="preserve"> changed: abdominal pain as an indicator for the procedure was no longer statistically impacting the higher </w:t>
      </w:r>
      <w:r w:rsidR="001E7744" w:rsidRPr="00DB1B40">
        <w:rPr>
          <w:rFonts w:ascii="Book Antiqua" w:hAnsi="Book Antiqua" w:cs="Times New Roman"/>
          <w:sz w:val="24"/>
          <w:szCs w:val="24"/>
          <w:lang w:val="en-US"/>
        </w:rPr>
        <w:t>dose of sedation medications</w:t>
      </w:r>
      <w:r w:rsidR="00753855" w:rsidRPr="00DB1B40">
        <w:rPr>
          <w:rFonts w:ascii="Book Antiqua" w:hAnsi="Book Antiqua" w:cs="Times New Roman"/>
          <w:sz w:val="24"/>
          <w:szCs w:val="24"/>
          <w:lang w:val="en-US"/>
        </w:rPr>
        <w:t xml:space="preserve"> (</w:t>
      </w:r>
      <w:r w:rsidR="000E7D2C" w:rsidRPr="00DB1B40">
        <w:rPr>
          <w:rFonts w:ascii="Book Antiqua" w:hAnsi="Book Antiqua" w:cs="Times New Roman"/>
          <w:i/>
          <w:sz w:val="24"/>
          <w:szCs w:val="24"/>
        </w:rPr>
        <w:t>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005C66AA" w:rsidRPr="00DB1B40">
        <w:rPr>
          <w:rFonts w:ascii="Book Antiqua" w:hAnsi="Book Antiqua" w:cs="Times New Roman"/>
          <w:sz w:val="24"/>
          <w:szCs w:val="24"/>
          <w:lang w:val="en-US"/>
        </w:rPr>
        <w:t xml:space="preserve">0.03 in unadjusted </w:t>
      </w:r>
      <w:r w:rsidR="005C66AA" w:rsidRPr="00DB1B40">
        <w:rPr>
          <w:rFonts w:ascii="Book Antiqua" w:hAnsi="Book Antiqua" w:cs="Times New Roman"/>
          <w:i/>
          <w:sz w:val="24"/>
          <w:szCs w:val="24"/>
          <w:lang w:val="en-US"/>
        </w:rPr>
        <w:t>vs</w:t>
      </w:r>
      <w:r w:rsidR="005C66AA" w:rsidRPr="00DB1B40">
        <w:rPr>
          <w:rFonts w:ascii="Book Antiqua" w:hAnsi="Book Antiqua" w:cs="Times New Roman"/>
          <w:sz w:val="24"/>
          <w:szCs w:val="24"/>
          <w:lang w:val="en-US"/>
        </w:rPr>
        <w:t xml:space="preserve"> </w:t>
      </w:r>
      <w:r w:rsidR="000E7D2C" w:rsidRPr="00DB1B40">
        <w:rPr>
          <w:rFonts w:ascii="Book Antiqua" w:hAnsi="Book Antiqua" w:cs="Times New Roman"/>
          <w:i/>
          <w:sz w:val="24"/>
          <w:szCs w:val="24"/>
        </w:rPr>
        <w:t>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005C66AA" w:rsidRPr="00DB1B40">
        <w:rPr>
          <w:rFonts w:ascii="Book Antiqua" w:hAnsi="Book Antiqua" w:cs="Times New Roman"/>
          <w:sz w:val="24"/>
          <w:szCs w:val="24"/>
          <w:lang w:val="en-US"/>
        </w:rPr>
        <w:t>0.06 in age/gender adjusted analysis)</w:t>
      </w:r>
      <w:r w:rsidR="001E7744" w:rsidRPr="00DB1B40">
        <w:rPr>
          <w:rFonts w:ascii="Book Antiqua" w:hAnsi="Book Antiqua" w:cs="Times New Roman"/>
          <w:sz w:val="24"/>
          <w:szCs w:val="24"/>
          <w:lang w:val="en-US"/>
        </w:rPr>
        <w:t>.</w:t>
      </w:r>
      <w:r w:rsidR="00D860ED" w:rsidRPr="00DB1B40">
        <w:rPr>
          <w:rFonts w:ascii="Book Antiqua" w:hAnsi="Book Antiqua" w:cs="Times New Roman"/>
          <w:sz w:val="24"/>
          <w:szCs w:val="24"/>
          <w:lang w:val="en-US"/>
        </w:rPr>
        <w:t xml:space="preserve"> </w:t>
      </w:r>
    </w:p>
    <w:p w14:paraId="1ECB627E" w14:textId="77777777" w:rsidR="00403922" w:rsidRPr="00DB1B40" w:rsidRDefault="00403922" w:rsidP="000C29E2">
      <w:pPr>
        <w:spacing w:after="0" w:line="360" w:lineRule="auto"/>
        <w:jc w:val="both"/>
        <w:rPr>
          <w:rFonts w:ascii="Book Antiqua" w:hAnsi="Book Antiqua" w:cs="Times New Roman"/>
          <w:sz w:val="24"/>
          <w:szCs w:val="24"/>
          <w:lang w:val="en-US" w:eastAsia="zh-CN"/>
        </w:rPr>
      </w:pPr>
    </w:p>
    <w:p w14:paraId="1361CEC5" w14:textId="2A5F0345" w:rsidR="00BF5566" w:rsidRPr="00DB1B40" w:rsidRDefault="00403922" w:rsidP="000E7655">
      <w:pPr>
        <w:spacing w:after="0" w:line="360" w:lineRule="auto"/>
        <w:jc w:val="both"/>
        <w:rPr>
          <w:rFonts w:ascii="Book Antiqua" w:hAnsi="Book Antiqua" w:cs="Times New Roman"/>
          <w:b/>
          <w:i/>
          <w:sz w:val="24"/>
          <w:szCs w:val="24"/>
          <w:lang w:val="en-US" w:eastAsia="zh-CN"/>
        </w:rPr>
      </w:pPr>
      <w:r w:rsidRPr="00DB1B40">
        <w:rPr>
          <w:rFonts w:ascii="Book Antiqua" w:hAnsi="Book Antiqua" w:cs="Times New Roman"/>
          <w:b/>
          <w:i/>
          <w:sz w:val="24"/>
          <w:szCs w:val="24"/>
          <w:lang w:val="en-US"/>
        </w:rPr>
        <w:t>Development of predictive model</w:t>
      </w:r>
    </w:p>
    <w:p w14:paraId="3024E2A3" w14:textId="46AE843E" w:rsidR="006B0BB0" w:rsidRPr="00DB1B40" w:rsidRDefault="00BF5566" w:rsidP="00403922">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The final model</w:t>
      </w:r>
      <w:r w:rsidR="00735926" w:rsidRPr="00DB1B40">
        <w:rPr>
          <w:rFonts w:ascii="Book Antiqua" w:hAnsi="Book Antiqua" w:cs="Times New Roman"/>
          <w:sz w:val="24"/>
          <w:szCs w:val="24"/>
        </w:rPr>
        <w:t xml:space="preserve"> was developed based on the data with no missing variables in potential predictor variables </w:t>
      </w:r>
      <w:r w:rsidRPr="00DB1B40">
        <w:rPr>
          <w:rFonts w:ascii="Book Antiqua" w:hAnsi="Book Antiqua" w:cs="Times New Roman"/>
          <w:sz w:val="24"/>
          <w:szCs w:val="24"/>
        </w:rPr>
        <w:t>(</w:t>
      </w:r>
      <w:r w:rsidR="00403922" w:rsidRPr="00DB1B40">
        <w:rPr>
          <w:rFonts w:ascii="Book Antiqua" w:hAnsi="Book Antiqua" w:cs="Times New Roman"/>
          <w:i/>
          <w:sz w:val="24"/>
          <w:szCs w:val="24"/>
        </w:rPr>
        <w:t>n</w:t>
      </w:r>
      <w:r w:rsidR="00403922"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 3982</w:t>
      </w:r>
      <w:r w:rsidR="00753855" w:rsidRPr="00DB1B40">
        <w:rPr>
          <w:rFonts w:ascii="Book Antiqua" w:hAnsi="Book Antiqua" w:cs="Times New Roman"/>
          <w:sz w:val="24"/>
          <w:szCs w:val="24"/>
        </w:rPr>
        <w:t>)</w:t>
      </w:r>
      <w:r w:rsidR="00735926" w:rsidRPr="00DB1B40">
        <w:rPr>
          <w:rFonts w:ascii="Book Antiqua" w:hAnsi="Book Antiqua" w:cs="Times New Roman"/>
          <w:sz w:val="24"/>
          <w:szCs w:val="24"/>
        </w:rPr>
        <w:t>:</w:t>
      </w:r>
      <w:r w:rsidRPr="00DB1B40">
        <w:rPr>
          <w:rFonts w:ascii="Book Antiqua" w:hAnsi="Book Antiqua" w:cs="Times New Roman"/>
          <w:sz w:val="24"/>
          <w:szCs w:val="24"/>
        </w:rPr>
        <w:t xml:space="preserve"> age, previous history of surgery, pr</w:t>
      </w:r>
      <w:r w:rsidR="00FB4648" w:rsidRPr="00DB1B40">
        <w:rPr>
          <w:rFonts w:ascii="Book Antiqua" w:hAnsi="Book Antiqua" w:cs="Times New Roman"/>
          <w:sz w:val="24"/>
          <w:szCs w:val="24"/>
        </w:rPr>
        <w:t xml:space="preserve">evious history of colonoscopy requiring </w:t>
      </w:r>
      <w:r w:rsidRPr="00DB1B40">
        <w:rPr>
          <w:rFonts w:ascii="Book Antiqua" w:hAnsi="Book Antiqua" w:cs="Times New Roman"/>
          <w:sz w:val="24"/>
          <w:szCs w:val="24"/>
        </w:rPr>
        <w:t>high dose, indication of the procedure and current use of Opioids, Benzodiazepines, antid</w:t>
      </w:r>
      <w:r w:rsidR="00753855" w:rsidRPr="00DB1B40">
        <w:rPr>
          <w:rFonts w:ascii="Book Antiqua" w:hAnsi="Book Antiqua" w:cs="Times New Roman"/>
          <w:sz w:val="24"/>
          <w:szCs w:val="24"/>
        </w:rPr>
        <w:t>epressants or alcohol</w:t>
      </w:r>
      <w:r w:rsidR="00D860ED" w:rsidRPr="00DB1B40">
        <w:rPr>
          <w:rFonts w:ascii="Book Antiqua" w:hAnsi="Book Antiqua" w:cs="Times New Roman"/>
          <w:sz w:val="24"/>
          <w:szCs w:val="24"/>
        </w:rPr>
        <w:t xml:space="preserve"> (Table 5</w:t>
      </w:r>
      <w:r w:rsidR="007F7FDC" w:rsidRPr="00DB1B40">
        <w:rPr>
          <w:rFonts w:ascii="Book Antiqua" w:hAnsi="Book Antiqua" w:cs="Times New Roman"/>
          <w:sz w:val="24"/>
          <w:szCs w:val="24"/>
        </w:rPr>
        <w:t>)</w:t>
      </w:r>
      <w:r w:rsidR="001E7744" w:rsidRPr="00DB1B40">
        <w:rPr>
          <w:rFonts w:ascii="Book Antiqua" w:hAnsi="Book Antiqua" w:cs="Times New Roman"/>
          <w:sz w:val="24"/>
          <w:szCs w:val="24"/>
        </w:rPr>
        <w:t>.</w:t>
      </w:r>
    </w:p>
    <w:p w14:paraId="65E40BCE" w14:textId="4FBDFA9A" w:rsidR="006B0BB0" w:rsidRPr="00DB1B40" w:rsidRDefault="00BF5566" w:rsidP="000E7655">
      <w:pPr>
        <w:autoSpaceDE w:val="0"/>
        <w:autoSpaceDN w:val="0"/>
        <w:adjustRightInd w:val="0"/>
        <w:spacing w:after="0" w:line="360" w:lineRule="auto"/>
        <w:ind w:firstLine="720"/>
        <w:jc w:val="both"/>
        <w:rPr>
          <w:rFonts w:ascii="Book Antiqua" w:hAnsi="Book Antiqua" w:cs="Times New Roman"/>
          <w:b/>
          <w:sz w:val="24"/>
          <w:szCs w:val="24"/>
        </w:rPr>
      </w:pPr>
      <w:r w:rsidRPr="00DB1B40">
        <w:rPr>
          <w:rFonts w:ascii="Book Antiqua" w:hAnsi="Book Antiqua" w:cs="Times New Roman"/>
          <w:sz w:val="24"/>
          <w:szCs w:val="24"/>
        </w:rPr>
        <w:t>In ou</w:t>
      </w:r>
      <w:r w:rsidR="002D018F" w:rsidRPr="00DB1B40">
        <w:rPr>
          <w:rFonts w:ascii="Book Antiqua" w:hAnsi="Book Antiqua" w:cs="Times New Roman"/>
          <w:sz w:val="24"/>
          <w:szCs w:val="24"/>
        </w:rPr>
        <w:t>r</w:t>
      </w:r>
      <w:r w:rsidRPr="00DB1B40">
        <w:rPr>
          <w:rFonts w:ascii="Book Antiqua" w:hAnsi="Book Antiqua" w:cs="Times New Roman"/>
          <w:sz w:val="24"/>
          <w:szCs w:val="24"/>
        </w:rPr>
        <w:t xml:space="preserve"> model the probability of high dose correlated negati</w:t>
      </w:r>
      <w:r w:rsidR="001179DD" w:rsidRPr="00DB1B40">
        <w:rPr>
          <w:rFonts w:ascii="Book Antiqua" w:hAnsi="Book Antiqua" w:cs="Times New Roman"/>
          <w:sz w:val="24"/>
          <w:szCs w:val="24"/>
        </w:rPr>
        <w:t>vely with younger age</w:t>
      </w:r>
      <w:r w:rsidR="001E7744" w:rsidRPr="00DB1B40">
        <w:rPr>
          <w:rFonts w:ascii="Book Antiqua" w:hAnsi="Book Antiqua" w:cs="Times New Roman"/>
          <w:sz w:val="24"/>
          <w:szCs w:val="24"/>
        </w:rPr>
        <w:t>,</w:t>
      </w:r>
      <w:r w:rsidR="001179DD" w:rsidRPr="00DB1B40">
        <w:rPr>
          <w:rFonts w:ascii="Book Antiqua" w:hAnsi="Book Antiqua" w:cs="Times New Roman"/>
          <w:sz w:val="24"/>
          <w:szCs w:val="24"/>
        </w:rPr>
        <w:t xml:space="preserve"> with proportional decrease for every 10 years of life, female gender, previous colonoscopies, </w:t>
      </w:r>
      <w:r w:rsidR="00FB4648" w:rsidRPr="00DB1B40">
        <w:rPr>
          <w:rFonts w:ascii="Book Antiqua" w:hAnsi="Book Antiqua" w:cs="Times New Roman"/>
          <w:sz w:val="24"/>
          <w:szCs w:val="24"/>
        </w:rPr>
        <w:t>and history</w:t>
      </w:r>
      <w:r w:rsidR="001179DD" w:rsidRPr="00DB1B40">
        <w:rPr>
          <w:rFonts w:ascii="Book Antiqua" w:hAnsi="Book Antiqua" w:cs="Times New Roman"/>
          <w:sz w:val="24"/>
          <w:szCs w:val="24"/>
        </w:rPr>
        <w:t xml:space="preserve"> of surgical procedures, composite of current use of opioids/benzodiazepines/antidepressants as well indications for the procedure</w:t>
      </w:r>
      <w:r w:rsidRPr="00DB1B40">
        <w:rPr>
          <w:rFonts w:ascii="Book Antiqua" w:hAnsi="Book Antiqua" w:cs="Times New Roman"/>
          <w:sz w:val="24"/>
          <w:szCs w:val="24"/>
        </w:rPr>
        <w:t>.</w:t>
      </w:r>
      <w:r w:rsidR="005A1EED">
        <w:rPr>
          <w:rFonts w:ascii="Book Antiqua" w:hAnsi="Book Antiqua" w:cs="Times New Roman" w:hint="eastAsia"/>
          <w:sz w:val="24"/>
          <w:szCs w:val="24"/>
          <w:lang w:eastAsia="zh-CN"/>
        </w:rPr>
        <w:t xml:space="preserve"> </w:t>
      </w:r>
      <w:r w:rsidR="001179DD" w:rsidRPr="00DB1B40">
        <w:rPr>
          <w:rFonts w:ascii="Book Antiqua" w:hAnsi="Book Antiqua" w:cs="Times New Roman"/>
          <w:sz w:val="24"/>
          <w:szCs w:val="24"/>
        </w:rPr>
        <w:t xml:space="preserve">The ROC </w:t>
      </w:r>
      <w:r w:rsidRPr="00DB1B40">
        <w:rPr>
          <w:rFonts w:ascii="Book Antiqua" w:hAnsi="Book Antiqua" w:cs="Times New Roman"/>
          <w:sz w:val="24"/>
          <w:szCs w:val="24"/>
        </w:rPr>
        <w:t xml:space="preserve">AUC of the final prediction model was 0.66 </w:t>
      </w:r>
      <w:r w:rsidR="00FB4648" w:rsidRPr="00DB1B40">
        <w:rPr>
          <w:rFonts w:ascii="Book Antiqua" w:hAnsi="Book Antiqua" w:cs="Times New Roman"/>
          <w:sz w:val="24"/>
          <w:szCs w:val="24"/>
        </w:rPr>
        <w:t>for Midazolam &gt;</w:t>
      </w:r>
      <w:r w:rsidR="00AB5219" w:rsidRPr="00DB1B40">
        <w:rPr>
          <w:rFonts w:ascii="Book Antiqua" w:hAnsi="Book Antiqua" w:cs="Times New Roman" w:hint="eastAsia"/>
          <w:sz w:val="24"/>
          <w:szCs w:val="24"/>
          <w:lang w:eastAsia="zh-CN"/>
        </w:rPr>
        <w:t xml:space="preserve"> </w:t>
      </w:r>
      <w:r w:rsidR="00FB4648" w:rsidRPr="00DB1B40">
        <w:rPr>
          <w:rFonts w:ascii="Book Antiqua" w:hAnsi="Book Antiqua" w:cs="Times New Roman"/>
          <w:sz w:val="24"/>
          <w:szCs w:val="24"/>
        </w:rPr>
        <w:t>3</w:t>
      </w:r>
      <w:r w:rsidR="00AB5219" w:rsidRPr="00DB1B40">
        <w:rPr>
          <w:rFonts w:ascii="Book Antiqua" w:hAnsi="Book Antiqua" w:cs="Times New Roman" w:hint="eastAsia"/>
          <w:sz w:val="24"/>
          <w:szCs w:val="24"/>
          <w:lang w:eastAsia="zh-CN"/>
        </w:rPr>
        <w:t xml:space="preserve"> </w:t>
      </w:r>
      <w:r w:rsidR="00FB4648" w:rsidRPr="00DB1B40">
        <w:rPr>
          <w:rFonts w:ascii="Book Antiqua" w:hAnsi="Book Antiqua" w:cs="Times New Roman"/>
          <w:sz w:val="24"/>
          <w:szCs w:val="24"/>
        </w:rPr>
        <w:t>mg and Fe</w:t>
      </w:r>
      <w:r w:rsidR="001179DD" w:rsidRPr="00DB1B40">
        <w:rPr>
          <w:rFonts w:ascii="Book Antiqua" w:hAnsi="Book Antiqua" w:cs="Times New Roman"/>
          <w:sz w:val="24"/>
          <w:szCs w:val="24"/>
        </w:rPr>
        <w:t>ntanyl &gt;</w:t>
      </w:r>
      <w:r w:rsidR="00555885" w:rsidRPr="00DB1B40">
        <w:rPr>
          <w:rFonts w:ascii="Book Antiqua" w:hAnsi="Book Antiqua" w:cs="Times New Roman" w:hint="eastAsia"/>
          <w:sz w:val="24"/>
          <w:szCs w:val="24"/>
          <w:lang w:eastAsia="zh-CN"/>
        </w:rPr>
        <w:t xml:space="preserve"> </w:t>
      </w:r>
      <w:r w:rsidR="001179DD" w:rsidRPr="00DB1B40">
        <w:rPr>
          <w:rFonts w:ascii="Book Antiqua" w:hAnsi="Book Antiqua" w:cs="Times New Roman"/>
          <w:sz w:val="24"/>
          <w:szCs w:val="24"/>
        </w:rPr>
        <w:t>50</w:t>
      </w:r>
      <w:r w:rsidR="00555885" w:rsidRPr="00DB1B40">
        <w:rPr>
          <w:rFonts w:ascii="Book Antiqua" w:hAnsi="Book Antiqua" w:cs="Times New Roman" w:hint="eastAsia"/>
          <w:sz w:val="24"/>
          <w:szCs w:val="24"/>
          <w:lang w:eastAsia="zh-CN"/>
        </w:rPr>
        <w:t xml:space="preserve"> </w:t>
      </w:r>
      <w:r w:rsidR="001179DD" w:rsidRPr="00DB1B40">
        <w:rPr>
          <w:rFonts w:ascii="Book Antiqua" w:hAnsi="Book Antiqua" w:cs="Times New Roman"/>
          <w:sz w:val="24"/>
          <w:szCs w:val="24"/>
        </w:rPr>
        <w:t>mcg doses</w:t>
      </w:r>
      <w:r w:rsidR="00FB4648" w:rsidRPr="00DB1B40">
        <w:rPr>
          <w:rFonts w:ascii="Book Antiqua" w:hAnsi="Book Antiqua" w:cs="Times New Roman"/>
          <w:sz w:val="24"/>
          <w:szCs w:val="24"/>
        </w:rPr>
        <w:t xml:space="preserve"> </w:t>
      </w:r>
      <w:r w:rsidR="001179DD" w:rsidRPr="00DB1B40">
        <w:rPr>
          <w:rFonts w:ascii="Book Antiqua" w:hAnsi="Book Antiqua" w:cs="Times New Roman"/>
          <w:sz w:val="24"/>
          <w:szCs w:val="24"/>
        </w:rPr>
        <w:t>indicating moderate discriminative ability</w:t>
      </w:r>
      <w:r w:rsidR="001E7744" w:rsidRPr="00DB1B40">
        <w:rPr>
          <w:rFonts w:ascii="Book Antiqua" w:hAnsi="Book Antiqua" w:cs="Times New Roman"/>
          <w:sz w:val="24"/>
          <w:szCs w:val="24"/>
        </w:rPr>
        <w:t xml:space="preserve"> (Supplemental Figure 1)</w:t>
      </w:r>
      <w:r w:rsidR="001179DD" w:rsidRPr="00DB1B40">
        <w:rPr>
          <w:rFonts w:ascii="Book Antiqua" w:hAnsi="Book Antiqua" w:cs="Times New Roman"/>
          <w:sz w:val="24"/>
          <w:szCs w:val="24"/>
        </w:rPr>
        <w:t xml:space="preserve">. </w:t>
      </w:r>
    </w:p>
    <w:p w14:paraId="7CE0C8F3" w14:textId="0826E5DD" w:rsidR="00B07C48" w:rsidRPr="00DB1B40" w:rsidRDefault="00753855" w:rsidP="000E7655">
      <w:pPr>
        <w:autoSpaceDE w:val="0"/>
        <w:autoSpaceDN w:val="0"/>
        <w:adjustRightInd w:val="0"/>
        <w:spacing w:after="0" w:line="360" w:lineRule="auto"/>
        <w:ind w:firstLine="720"/>
        <w:jc w:val="both"/>
        <w:rPr>
          <w:rFonts w:ascii="Book Antiqua" w:hAnsi="Book Antiqua" w:cs="Times New Roman"/>
          <w:sz w:val="24"/>
          <w:szCs w:val="24"/>
          <w:lang w:val="en-US"/>
        </w:rPr>
      </w:pPr>
      <w:r w:rsidRPr="00DB1B40">
        <w:rPr>
          <w:rFonts w:ascii="Book Antiqua" w:hAnsi="Book Antiqua" w:cs="Times New Roman"/>
          <w:sz w:val="24"/>
          <w:szCs w:val="24"/>
        </w:rPr>
        <w:t>We</w:t>
      </w:r>
      <w:r w:rsidR="001E7744" w:rsidRPr="00DB1B40">
        <w:rPr>
          <w:rFonts w:ascii="Book Antiqua" w:hAnsi="Book Antiqua" w:cs="Times New Roman"/>
          <w:sz w:val="24"/>
          <w:szCs w:val="24"/>
        </w:rPr>
        <w:t xml:space="preserve"> </w:t>
      </w:r>
      <w:r w:rsidR="00FB03C2" w:rsidRPr="00DB1B40">
        <w:rPr>
          <w:rFonts w:ascii="Book Antiqua" w:hAnsi="Book Antiqua" w:cs="Times New Roman"/>
          <w:sz w:val="24"/>
          <w:szCs w:val="24"/>
        </w:rPr>
        <w:t>analyse</w:t>
      </w:r>
      <w:r w:rsidR="001E7744" w:rsidRPr="00DB1B40">
        <w:rPr>
          <w:rFonts w:ascii="Book Antiqua" w:hAnsi="Book Antiqua" w:cs="Times New Roman"/>
          <w:sz w:val="24"/>
          <w:szCs w:val="24"/>
        </w:rPr>
        <w:t>d</w:t>
      </w:r>
      <w:r w:rsidR="00FB03C2" w:rsidRPr="00DB1B40">
        <w:rPr>
          <w:rFonts w:ascii="Book Antiqua" w:hAnsi="Book Antiqua" w:cs="Times New Roman"/>
          <w:sz w:val="24"/>
          <w:szCs w:val="24"/>
        </w:rPr>
        <w:t xml:space="preserve"> the predictive ability of our model in</w:t>
      </w:r>
      <w:r w:rsidR="005C7D57" w:rsidRPr="00DB1B40">
        <w:rPr>
          <w:rFonts w:ascii="Book Antiqua" w:hAnsi="Book Antiqua" w:cs="Times New Roman"/>
          <w:sz w:val="24"/>
          <w:szCs w:val="24"/>
        </w:rPr>
        <w:t xml:space="preserve"> variable higher Fentanyl and </w:t>
      </w:r>
      <w:r w:rsidR="006D6C87" w:rsidRPr="00DB1B40">
        <w:rPr>
          <w:rFonts w:ascii="Book Antiqua" w:hAnsi="Book Antiqua" w:cs="Times New Roman"/>
          <w:sz w:val="24"/>
          <w:szCs w:val="24"/>
        </w:rPr>
        <w:t>Midazolam doses</w:t>
      </w:r>
      <w:r w:rsidR="00FB03C2" w:rsidRPr="00DB1B40">
        <w:rPr>
          <w:rFonts w:ascii="Book Antiqua" w:hAnsi="Book Antiqua" w:cs="Times New Roman"/>
          <w:sz w:val="24"/>
          <w:szCs w:val="24"/>
        </w:rPr>
        <w:t xml:space="preserve"> </w:t>
      </w:r>
      <w:r w:rsidR="00FB4648" w:rsidRPr="00DB1B40">
        <w:rPr>
          <w:rFonts w:ascii="Book Antiqua" w:hAnsi="Book Antiqua" w:cs="Times New Roman"/>
          <w:sz w:val="24"/>
          <w:szCs w:val="24"/>
        </w:rPr>
        <w:t>(Table 6</w:t>
      </w:r>
      <w:r w:rsidR="005C7D57" w:rsidRPr="00DB1B40">
        <w:rPr>
          <w:rFonts w:ascii="Book Antiqua" w:hAnsi="Book Antiqua" w:cs="Times New Roman"/>
          <w:sz w:val="24"/>
          <w:szCs w:val="24"/>
        </w:rPr>
        <w:t>)</w:t>
      </w:r>
      <w:r w:rsidR="001E7744" w:rsidRPr="00DB1B40">
        <w:rPr>
          <w:rFonts w:ascii="Book Antiqua" w:hAnsi="Book Antiqua" w:cs="Times New Roman"/>
          <w:sz w:val="24"/>
          <w:szCs w:val="24"/>
        </w:rPr>
        <w:t>.</w:t>
      </w:r>
      <w:r w:rsidR="005C7D57" w:rsidRPr="00DB1B40">
        <w:rPr>
          <w:rFonts w:ascii="Book Antiqua" w:hAnsi="Book Antiqua" w:cs="Times New Roman"/>
          <w:sz w:val="24"/>
          <w:szCs w:val="24"/>
        </w:rPr>
        <w:t xml:space="preserve"> The </w:t>
      </w:r>
      <w:r w:rsidRPr="00DB1B40">
        <w:rPr>
          <w:rFonts w:ascii="Book Antiqua" w:hAnsi="Book Antiqua" w:cs="Times New Roman"/>
          <w:sz w:val="24"/>
          <w:szCs w:val="24"/>
        </w:rPr>
        <w:t>model using</w:t>
      </w:r>
      <w:r w:rsidR="005C7D57" w:rsidRPr="00DB1B40">
        <w:rPr>
          <w:rFonts w:ascii="Book Antiqua" w:hAnsi="Book Antiqua" w:cs="Times New Roman"/>
          <w:sz w:val="24"/>
          <w:szCs w:val="24"/>
        </w:rPr>
        <w:t xml:space="preserve"> Fentanyl</w:t>
      </w:r>
      <w:r w:rsidR="005837BB" w:rsidRPr="00DB1B40">
        <w:rPr>
          <w:rFonts w:ascii="Book Antiqua" w:hAnsi="Book Antiqua" w:cs="Times New Roman" w:hint="eastAsia"/>
          <w:sz w:val="24"/>
          <w:szCs w:val="24"/>
          <w:lang w:eastAsia="zh-CN"/>
        </w:rPr>
        <w:t xml:space="preserve"> </w:t>
      </w:r>
      <w:r w:rsidR="005C7D57" w:rsidRPr="00DB1B40">
        <w:rPr>
          <w:rFonts w:ascii="Book Antiqua" w:hAnsi="Book Antiqua" w:cs="Times New Roman"/>
          <w:sz w:val="24"/>
          <w:szCs w:val="24"/>
        </w:rPr>
        <w:t>&gt;</w:t>
      </w:r>
      <w:r w:rsidR="005837BB" w:rsidRPr="00DB1B40">
        <w:rPr>
          <w:rFonts w:ascii="Book Antiqua" w:hAnsi="Book Antiqua" w:cs="Times New Roman" w:hint="eastAsia"/>
          <w:sz w:val="24"/>
          <w:szCs w:val="24"/>
          <w:lang w:eastAsia="zh-CN"/>
        </w:rPr>
        <w:t xml:space="preserve"> </w:t>
      </w:r>
      <w:r w:rsidR="005C7D57" w:rsidRPr="00DB1B40">
        <w:rPr>
          <w:rFonts w:ascii="Book Antiqua" w:hAnsi="Book Antiqua" w:cs="Times New Roman"/>
          <w:sz w:val="24"/>
          <w:szCs w:val="24"/>
        </w:rPr>
        <w:t>100</w:t>
      </w:r>
      <w:r w:rsidR="00A85D78">
        <w:rPr>
          <w:rFonts w:ascii="Book Antiqua" w:hAnsi="Book Antiqua" w:cs="Times New Roman" w:hint="eastAsia"/>
          <w:sz w:val="24"/>
          <w:szCs w:val="24"/>
          <w:lang w:eastAsia="zh-CN"/>
        </w:rPr>
        <w:t xml:space="preserve"> </w:t>
      </w:r>
      <w:r w:rsidR="005C7D57" w:rsidRPr="00DB1B40">
        <w:rPr>
          <w:rFonts w:ascii="Book Antiqua" w:hAnsi="Book Antiqua" w:cs="Times New Roman"/>
          <w:sz w:val="24"/>
          <w:szCs w:val="24"/>
        </w:rPr>
        <w:t>mcg and Midazolam</w:t>
      </w:r>
      <w:r w:rsidR="005837BB" w:rsidRPr="00DB1B40">
        <w:rPr>
          <w:rFonts w:ascii="Book Antiqua" w:hAnsi="Book Antiqua" w:cs="Times New Roman" w:hint="eastAsia"/>
          <w:sz w:val="24"/>
          <w:szCs w:val="24"/>
          <w:lang w:eastAsia="zh-CN"/>
        </w:rPr>
        <w:t xml:space="preserve"> </w:t>
      </w:r>
      <w:r w:rsidR="005C7D57" w:rsidRPr="00DB1B40">
        <w:rPr>
          <w:rFonts w:ascii="Book Antiqua" w:hAnsi="Book Antiqua" w:cs="Times New Roman"/>
          <w:sz w:val="24"/>
          <w:szCs w:val="24"/>
        </w:rPr>
        <w:t>&gt;</w:t>
      </w:r>
      <w:r w:rsidR="005837BB" w:rsidRPr="00DB1B40">
        <w:rPr>
          <w:rFonts w:ascii="Book Antiqua" w:hAnsi="Book Antiqua" w:cs="Times New Roman" w:hint="eastAsia"/>
          <w:sz w:val="24"/>
          <w:szCs w:val="24"/>
          <w:lang w:eastAsia="zh-CN"/>
        </w:rPr>
        <w:t xml:space="preserve"> </w:t>
      </w:r>
      <w:r w:rsidR="005C7D57" w:rsidRPr="00DB1B40">
        <w:rPr>
          <w:rFonts w:ascii="Book Antiqua" w:hAnsi="Book Antiqua" w:cs="Times New Roman"/>
          <w:sz w:val="24"/>
          <w:szCs w:val="24"/>
        </w:rPr>
        <w:t>3 and 4 mg reached</w:t>
      </w:r>
      <w:r w:rsidR="001B7027" w:rsidRPr="00DB1B40">
        <w:rPr>
          <w:rFonts w:ascii="Book Antiqua" w:hAnsi="Book Antiqua" w:cs="Times New Roman"/>
          <w:sz w:val="24"/>
          <w:szCs w:val="24"/>
          <w:lang w:val="en-US"/>
        </w:rPr>
        <w:t xml:space="preserve"> the acceptable level o</w:t>
      </w:r>
      <w:r w:rsidR="001E7744" w:rsidRPr="00DB1B40">
        <w:rPr>
          <w:rFonts w:ascii="Book Antiqua" w:hAnsi="Book Antiqua" w:cs="Times New Roman"/>
          <w:sz w:val="24"/>
          <w:szCs w:val="24"/>
          <w:lang w:val="en-US"/>
        </w:rPr>
        <w:t>f discrimination ability of 0.7 and</w:t>
      </w:r>
      <w:r w:rsidR="001B7027" w:rsidRPr="00DB1B40">
        <w:rPr>
          <w:rFonts w:ascii="Book Antiqua" w:hAnsi="Book Antiqua" w:cs="Times New Roman"/>
          <w:sz w:val="24"/>
          <w:szCs w:val="24"/>
          <w:lang w:val="en-US"/>
        </w:rPr>
        <w:t xml:space="preserve"> </w:t>
      </w:r>
      <w:r w:rsidR="001179DD" w:rsidRPr="00DB1B40">
        <w:rPr>
          <w:rFonts w:ascii="Book Antiqua" w:hAnsi="Book Antiqua" w:cs="Times New Roman"/>
          <w:sz w:val="24"/>
          <w:szCs w:val="24"/>
          <w:lang w:val="en-US"/>
        </w:rPr>
        <w:t>remained under</w:t>
      </w:r>
      <w:r w:rsidR="001B7027" w:rsidRPr="00DB1B40">
        <w:rPr>
          <w:rFonts w:ascii="Book Antiqua" w:hAnsi="Book Antiqua" w:cs="Times New Roman"/>
          <w:sz w:val="24"/>
          <w:szCs w:val="24"/>
          <w:lang w:val="en-US"/>
        </w:rPr>
        <w:t xml:space="preserve"> 0.8 indicating its </w:t>
      </w:r>
      <w:r w:rsidR="001179DD" w:rsidRPr="00DB1B40">
        <w:rPr>
          <w:rFonts w:ascii="Book Antiqua" w:hAnsi="Book Antiqua" w:cs="Times New Roman"/>
          <w:sz w:val="24"/>
          <w:szCs w:val="24"/>
          <w:lang w:val="en-US"/>
        </w:rPr>
        <w:t xml:space="preserve">moderate discrimination ability. </w:t>
      </w:r>
    </w:p>
    <w:p w14:paraId="6ADCBB85" w14:textId="77777777" w:rsidR="008163FF" w:rsidRPr="00DB1B40" w:rsidRDefault="008163FF" w:rsidP="000E7655">
      <w:pPr>
        <w:autoSpaceDE w:val="0"/>
        <w:autoSpaceDN w:val="0"/>
        <w:adjustRightInd w:val="0"/>
        <w:spacing w:after="0" w:line="360" w:lineRule="auto"/>
        <w:ind w:firstLine="720"/>
        <w:jc w:val="both"/>
        <w:rPr>
          <w:rFonts w:ascii="Book Antiqua" w:hAnsi="Book Antiqua" w:cs="Times New Roman"/>
          <w:sz w:val="24"/>
          <w:szCs w:val="24"/>
          <w:lang w:val="en-US"/>
        </w:rPr>
      </w:pPr>
    </w:p>
    <w:p w14:paraId="568A054B" w14:textId="6122AE3B" w:rsidR="00C25479" w:rsidRPr="00DB1B40" w:rsidRDefault="00C25479"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t>DISCUSSION</w:t>
      </w:r>
    </w:p>
    <w:p w14:paraId="07F9E132" w14:textId="5722BC9F" w:rsidR="00321A31" w:rsidRPr="00DB1B40" w:rsidRDefault="00321A31" w:rsidP="00A207F9">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Pre</w:t>
      </w:r>
      <w:r w:rsidR="001E7744" w:rsidRPr="00DB1B40">
        <w:rPr>
          <w:rFonts w:ascii="Book Antiqua" w:hAnsi="Book Antiqua" w:cs="Times New Roman"/>
          <w:sz w:val="24"/>
          <w:szCs w:val="24"/>
          <w:lang w:val="en-US"/>
        </w:rPr>
        <w:t>-</w:t>
      </w:r>
      <w:r w:rsidRPr="00DB1B40">
        <w:rPr>
          <w:rFonts w:ascii="Book Antiqua" w:hAnsi="Book Antiqua" w:cs="Times New Roman"/>
          <w:sz w:val="24"/>
          <w:szCs w:val="24"/>
          <w:lang w:val="en-US"/>
        </w:rPr>
        <w:t xml:space="preserve">procedural planning is a key for successful and efficient colonoscopy. Identifying patients requiring higher sedation rates could optimize </w:t>
      </w:r>
      <w:r w:rsidR="002D018F" w:rsidRPr="00DB1B40">
        <w:rPr>
          <w:rFonts w:ascii="Book Antiqua" w:hAnsi="Book Antiqua" w:cs="Times New Roman"/>
          <w:sz w:val="24"/>
          <w:szCs w:val="24"/>
          <w:lang w:val="en-US"/>
        </w:rPr>
        <w:t>sedation methods and use of appropriate scheduling with improved efficiency in addition to</w:t>
      </w:r>
      <w:r w:rsidRPr="00DB1B40">
        <w:rPr>
          <w:rFonts w:ascii="Book Antiqua" w:hAnsi="Book Antiqua" w:cs="Times New Roman"/>
          <w:sz w:val="24"/>
          <w:szCs w:val="24"/>
          <w:lang w:val="en-US"/>
        </w:rPr>
        <w:t xml:space="preserve"> better tolerated procedures.</w:t>
      </w:r>
      <w:r w:rsidR="00B07C48" w:rsidRPr="00DB1B40">
        <w:rPr>
          <w:rFonts w:ascii="Book Antiqua" w:hAnsi="Book Antiqua" w:cs="Times New Roman"/>
          <w:sz w:val="24"/>
          <w:szCs w:val="24"/>
        </w:rPr>
        <w:t xml:space="preserve"> </w:t>
      </w:r>
    </w:p>
    <w:p w14:paraId="1840F191" w14:textId="63025B73" w:rsidR="001B3F6D" w:rsidRPr="00DB1B40" w:rsidRDefault="00321A31" w:rsidP="000E7655">
      <w:pPr>
        <w:spacing w:after="0" w:line="360" w:lineRule="auto"/>
        <w:ind w:firstLine="720"/>
        <w:jc w:val="both"/>
        <w:rPr>
          <w:rFonts w:ascii="Book Antiqua" w:hAnsi="Book Antiqua" w:cs="Times New Roman"/>
          <w:sz w:val="24"/>
          <w:szCs w:val="24"/>
        </w:rPr>
      </w:pPr>
      <w:r w:rsidRPr="00DB1B40">
        <w:rPr>
          <w:rFonts w:ascii="Book Antiqua" w:hAnsi="Book Antiqua" w:cs="Times New Roman"/>
          <w:sz w:val="24"/>
          <w:szCs w:val="24"/>
          <w:lang w:val="en-US"/>
        </w:rPr>
        <w:t xml:space="preserve">Our analysis of over 5000 patients yielded several prediction </w:t>
      </w:r>
      <w:r w:rsidR="0002007C" w:rsidRPr="00DB1B40">
        <w:rPr>
          <w:rFonts w:ascii="Book Antiqua" w:hAnsi="Book Antiqua" w:cs="Times New Roman"/>
          <w:sz w:val="24"/>
          <w:szCs w:val="24"/>
          <w:lang w:val="en-US"/>
        </w:rPr>
        <w:t>variables</w:t>
      </w:r>
      <w:r w:rsidRPr="00DB1B40">
        <w:rPr>
          <w:rFonts w:ascii="Book Antiqua" w:hAnsi="Book Antiqua" w:cs="Times New Roman"/>
          <w:sz w:val="24"/>
          <w:szCs w:val="24"/>
          <w:lang w:val="en-US"/>
        </w:rPr>
        <w:t xml:space="preserve"> of high sedation rates</w:t>
      </w:r>
      <w:r w:rsidR="001E7744" w:rsidRPr="00DB1B40">
        <w:rPr>
          <w:rFonts w:ascii="Book Antiqua" w:hAnsi="Book Antiqua" w:cs="Times New Roman"/>
          <w:sz w:val="24"/>
          <w:szCs w:val="24"/>
          <w:lang w:val="en-US"/>
        </w:rPr>
        <w:t xml:space="preserve">. These included: </w:t>
      </w:r>
      <w:r w:rsidR="007179E3" w:rsidRPr="00DB1B40">
        <w:rPr>
          <w:rFonts w:ascii="Book Antiqua" w:hAnsi="Book Antiqua" w:cs="Times New Roman"/>
          <w:sz w:val="24"/>
          <w:szCs w:val="24"/>
          <w:lang w:val="en-US"/>
        </w:rPr>
        <w:t>Y</w:t>
      </w:r>
      <w:r w:rsidRPr="00DB1B40">
        <w:rPr>
          <w:rFonts w:ascii="Book Antiqua" w:hAnsi="Book Antiqua" w:cs="Times New Roman"/>
          <w:sz w:val="24"/>
          <w:szCs w:val="24"/>
          <w:lang w:val="en-US"/>
        </w:rPr>
        <w:t xml:space="preserve">ounger age, </w:t>
      </w:r>
      <w:r w:rsidR="001B3F6D" w:rsidRPr="00DB1B40">
        <w:rPr>
          <w:rFonts w:ascii="Book Antiqua" w:hAnsi="Book Antiqua" w:cs="Times New Roman"/>
          <w:sz w:val="24"/>
          <w:szCs w:val="24"/>
          <w:lang w:val="en-US"/>
        </w:rPr>
        <w:t>indication for the procedure</w:t>
      </w:r>
      <w:r w:rsidRPr="00DB1B40">
        <w:rPr>
          <w:rFonts w:ascii="Book Antiqua" w:hAnsi="Book Antiqua" w:cs="Times New Roman"/>
          <w:sz w:val="24"/>
          <w:szCs w:val="24"/>
          <w:lang w:val="en-US"/>
        </w:rPr>
        <w:t xml:space="preserve">, difficulty of </w:t>
      </w:r>
      <w:r w:rsidRPr="00DB1B40">
        <w:rPr>
          <w:rFonts w:ascii="Book Antiqua" w:hAnsi="Book Antiqua" w:cs="Times New Roman"/>
          <w:sz w:val="24"/>
          <w:szCs w:val="24"/>
          <w:lang w:val="en-US"/>
        </w:rPr>
        <w:lastRenderedPageBreak/>
        <w:t>the procedure, previous history of high endoscopy sedation requirements and substance use.</w:t>
      </w:r>
      <w:r w:rsidR="00B07C48" w:rsidRPr="00DB1B40">
        <w:rPr>
          <w:rFonts w:ascii="Book Antiqua" w:hAnsi="Book Antiqua" w:cs="Times New Roman"/>
          <w:sz w:val="24"/>
          <w:szCs w:val="24"/>
        </w:rPr>
        <w:t xml:space="preserve"> </w:t>
      </w:r>
      <w:r w:rsidRPr="00DB1B40">
        <w:rPr>
          <w:rFonts w:ascii="Book Antiqua" w:hAnsi="Book Antiqua" w:cs="Times New Roman"/>
          <w:sz w:val="24"/>
          <w:szCs w:val="24"/>
          <w:lang w:val="en-US"/>
        </w:rPr>
        <w:t>Predictive model including patients’ age, indication for procedure, medication/substance use, previous surgeries as well as previously high sedation requirements yielded a good predictive model.</w:t>
      </w:r>
      <w:r w:rsidR="00B07C48" w:rsidRPr="00DB1B40">
        <w:rPr>
          <w:rFonts w:ascii="Book Antiqua" w:hAnsi="Book Antiqua" w:cs="Times New Roman"/>
          <w:sz w:val="24"/>
          <w:szCs w:val="24"/>
        </w:rPr>
        <w:t xml:space="preserve"> </w:t>
      </w:r>
      <w:r w:rsidR="00753855" w:rsidRPr="00DB1B40">
        <w:rPr>
          <w:rFonts w:ascii="Book Antiqua" w:hAnsi="Book Antiqua" w:cs="Times New Roman"/>
          <w:sz w:val="24"/>
          <w:szCs w:val="24"/>
          <w:lang w:val="en-US"/>
        </w:rPr>
        <w:t>T</w:t>
      </w:r>
      <w:r w:rsidRPr="00DB1B40">
        <w:rPr>
          <w:rFonts w:ascii="Book Antiqua" w:hAnsi="Book Antiqua" w:cs="Times New Roman"/>
          <w:sz w:val="24"/>
          <w:szCs w:val="24"/>
          <w:lang w:val="en-US"/>
        </w:rPr>
        <w:t>hese factors can help physician</w:t>
      </w:r>
      <w:r w:rsidR="004F5E2B" w:rsidRPr="00DB1B40">
        <w:rPr>
          <w:rFonts w:ascii="Book Antiqua" w:hAnsi="Book Antiqua" w:cs="Times New Roman"/>
          <w:sz w:val="24"/>
          <w:szCs w:val="24"/>
          <w:lang w:val="en-US"/>
        </w:rPr>
        <w:t>s</w:t>
      </w:r>
      <w:r w:rsidRPr="00DB1B40">
        <w:rPr>
          <w:rFonts w:ascii="Book Antiqua" w:hAnsi="Book Antiqua" w:cs="Times New Roman"/>
          <w:sz w:val="24"/>
          <w:szCs w:val="24"/>
          <w:lang w:val="en-US"/>
        </w:rPr>
        <w:t xml:space="preserve"> in planning endoscopy slates and ensure appropri</w:t>
      </w:r>
      <w:r w:rsidR="004F5E2B" w:rsidRPr="00DB1B40">
        <w:rPr>
          <w:rFonts w:ascii="Book Antiqua" w:hAnsi="Book Antiqua" w:cs="Times New Roman"/>
          <w:sz w:val="24"/>
          <w:szCs w:val="24"/>
          <w:lang w:val="en-US"/>
        </w:rPr>
        <w:t>ate time can be booked for</w:t>
      </w:r>
      <w:r w:rsidRPr="00DB1B40">
        <w:rPr>
          <w:rFonts w:ascii="Book Antiqua" w:hAnsi="Book Antiqua" w:cs="Times New Roman"/>
          <w:sz w:val="24"/>
          <w:szCs w:val="24"/>
          <w:lang w:val="en-US"/>
        </w:rPr>
        <w:t xml:space="preserve"> procedure completion</w:t>
      </w:r>
      <w:r w:rsidR="00B07C48" w:rsidRPr="00DB1B40">
        <w:rPr>
          <w:rFonts w:ascii="Book Antiqua" w:hAnsi="Book Antiqua" w:cs="Times New Roman"/>
          <w:sz w:val="24"/>
          <w:szCs w:val="24"/>
        </w:rPr>
        <w:t>.</w:t>
      </w:r>
    </w:p>
    <w:p w14:paraId="0E7FF636" w14:textId="12BF0E54" w:rsidR="00B07C48" w:rsidRPr="00DB1B40" w:rsidRDefault="0002007C" w:rsidP="000E7655">
      <w:pPr>
        <w:spacing w:after="0" w:line="360" w:lineRule="auto"/>
        <w:ind w:firstLine="720"/>
        <w:jc w:val="both"/>
        <w:rPr>
          <w:rFonts w:ascii="Book Antiqua" w:hAnsi="Book Antiqua" w:cs="Times New Roman"/>
          <w:sz w:val="24"/>
          <w:szCs w:val="24"/>
        </w:rPr>
      </w:pPr>
      <w:r w:rsidRPr="00DB1B40">
        <w:rPr>
          <w:rFonts w:ascii="Book Antiqua" w:hAnsi="Book Antiqua" w:cs="Times New Roman"/>
          <w:sz w:val="24"/>
          <w:szCs w:val="24"/>
        </w:rPr>
        <w:t xml:space="preserve">This is the first and the largest study using </w:t>
      </w:r>
      <w:r w:rsidR="001B3F6D" w:rsidRPr="00DB1B40">
        <w:rPr>
          <w:rFonts w:ascii="Book Antiqua" w:hAnsi="Book Antiqua" w:cs="Times New Roman"/>
          <w:sz w:val="24"/>
          <w:szCs w:val="24"/>
        </w:rPr>
        <w:t xml:space="preserve">Canadian data </w:t>
      </w:r>
      <w:r w:rsidRPr="00DB1B40">
        <w:rPr>
          <w:rFonts w:ascii="Book Antiqua" w:hAnsi="Book Antiqua" w:cs="Times New Roman"/>
          <w:sz w:val="24"/>
          <w:szCs w:val="24"/>
        </w:rPr>
        <w:t>that describes sedation tolerance in</w:t>
      </w:r>
      <w:r w:rsidR="001B3F6D" w:rsidRPr="00DB1B40">
        <w:rPr>
          <w:rFonts w:ascii="Book Antiqua" w:hAnsi="Book Antiqua" w:cs="Times New Roman"/>
          <w:sz w:val="24"/>
          <w:szCs w:val="24"/>
        </w:rPr>
        <w:t xml:space="preserve"> outpatient colonoscopies to our knowledge. Another predictive model was recently described by </w:t>
      </w:r>
      <w:proofErr w:type="spellStart"/>
      <w:r w:rsidR="001B3F6D" w:rsidRPr="00DB1B40">
        <w:rPr>
          <w:rFonts w:ascii="Book Antiqua" w:hAnsi="Book Antiqua" w:cs="Times New Roman"/>
          <w:sz w:val="24"/>
          <w:szCs w:val="24"/>
        </w:rPr>
        <w:t>Braunstein</w:t>
      </w:r>
      <w:proofErr w:type="spellEnd"/>
      <w:r w:rsidR="001B3F6D" w:rsidRPr="00DB1B40">
        <w:rPr>
          <w:rFonts w:ascii="Book Antiqua" w:hAnsi="Book Antiqua" w:cs="Times New Roman"/>
          <w:sz w:val="24"/>
          <w:szCs w:val="24"/>
        </w:rPr>
        <w:t xml:space="preserve"> et al. after reviewing data on 13711 EGDs and 21763 colonoscopies using a retrospective database in the </w:t>
      </w:r>
      <w:r w:rsidR="00F84489">
        <w:rPr>
          <w:rFonts w:ascii="Book Antiqua" w:hAnsi="Book Antiqua" w:cs="Times New Roman" w:hint="eastAsia"/>
          <w:sz w:val="24"/>
          <w:szCs w:val="24"/>
          <w:lang w:eastAsia="zh-CN"/>
        </w:rPr>
        <w:t>United States</w:t>
      </w:r>
      <w:r w:rsidR="001B3F6D" w:rsidRPr="00DB1B40">
        <w:rPr>
          <w:rFonts w:ascii="Book Antiqua" w:hAnsi="Book Antiqua" w:cs="Times New Roman"/>
          <w:sz w:val="24"/>
          <w:szCs w:val="24"/>
        </w:rPr>
        <w:t xml:space="preserve">. In contrast to our study, </w:t>
      </w:r>
      <w:r w:rsidRPr="00DB1B40">
        <w:rPr>
          <w:rFonts w:ascii="Book Antiqua" w:hAnsi="Book Antiqua" w:cs="Times New Roman"/>
          <w:sz w:val="24"/>
          <w:szCs w:val="24"/>
        </w:rPr>
        <w:t xml:space="preserve">the Stratifying Clinical Outcomes Prior to Endoscopy (SCOPE) scoring system </w:t>
      </w:r>
      <w:r w:rsidR="001B3F6D" w:rsidRPr="00DB1B40">
        <w:rPr>
          <w:rFonts w:ascii="Book Antiqua" w:hAnsi="Book Antiqua" w:cs="Times New Roman"/>
          <w:sz w:val="24"/>
          <w:szCs w:val="24"/>
        </w:rPr>
        <w:t xml:space="preserve">included inpatient colonoscopies as well as </w:t>
      </w:r>
      <w:r w:rsidRPr="00DB1B40">
        <w:rPr>
          <w:rFonts w:ascii="Book Antiqua" w:hAnsi="Book Antiqua" w:cs="Times New Roman"/>
          <w:sz w:val="24"/>
          <w:szCs w:val="24"/>
        </w:rPr>
        <w:t xml:space="preserve">used a composite endpoint of sedation doses in top quintile stratified per </w:t>
      </w:r>
      <w:proofErr w:type="spellStart"/>
      <w:r w:rsidRPr="00DB1B40">
        <w:rPr>
          <w:rFonts w:ascii="Book Antiqua" w:hAnsi="Book Antiqua" w:cs="Times New Roman"/>
          <w:sz w:val="24"/>
          <w:szCs w:val="24"/>
        </w:rPr>
        <w:t>endoscopist</w:t>
      </w:r>
      <w:proofErr w:type="spellEnd"/>
      <w:r w:rsidRPr="00DB1B40">
        <w:rPr>
          <w:rFonts w:ascii="Book Antiqua" w:hAnsi="Book Antiqua" w:cs="Times New Roman"/>
          <w:sz w:val="24"/>
          <w:szCs w:val="24"/>
        </w:rPr>
        <w:t xml:space="preserve"> plus </w:t>
      </w:r>
      <w:proofErr w:type="spellStart"/>
      <w:r w:rsidRPr="00DB1B40">
        <w:rPr>
          <w:rFonts w:ascii="Book Antiqua" w:hAnsi="Book Antiqua" w:cs="Times New Roman"/>
          <w:sz w:val="24"/>
          <w:szCs w:val="24"/>
        </w:rPr>
        <w:t>endoscopist</w:t>
      </w:r>
      <w:proofErr w:type="spellEnd"/>
      <w:r w:rsidRPr="00DB1B40">
        <w:rPr>
          <w:rFonts w:ascii="Book Antiqua" w:hAnsi="Book Antiqua" w:cs="Times New Roman"/>
          <w:sz w:val="24"/>
          <w:szCs w:val="24"/>
        </w:rPr>
        <w:t xml:space="preserve"> report of patient discomfort or</w:t>
      </w:r>
      <w:r w:rsidR="004F5E2B" w:rsidRPr="00DB1B40">
        <w:rPr>
          <w:rFonts w:ascii="Book Antiqua" w:hAnsi="Book Antiqua" w:cs="Times New Roman"/>
          <w:sz w:val="24"/>
          <w:szCs w:val="24"/>
        </w:rPr>
        <w:t xml:space="preserve"> agitation during the procedure</w:t>
      </w:r>
      <w:r w:rsidR="00445FCA" w:rsidRPr="00DB1B40">
        <w:rPr>
          <w:rFonts w:ascii="Book Antiqua" w:hAnsi="Book Antiqua" w:cs="Times New Roman"/>
          <w:sz w:val="24"/>
          <w:szCs w:val="24"/>
          <w:vertAlign w:val="superscript"/>
        </w:rPr>
        <w:t>6</w:t>
      </w:r>
      <w:r w:rsidR="004F5E2B" w:rsidRPr="00DB1B40">
        <w:rPr>
          <w:rFonts w:ascii="Book Antiqua" w:hAnsi="Book Antiqua" w:cs="Times New Roman"/>
          <w:sz w:val="24"/>
          <w:szCs w:val="24"/>
        </w:rPr>
        <w:t>.</w:t>
      </w:r>
      <w:r w:rsidRPr="00DB1B40">
        <w:rPr>
          <w:rFonts w:ascii="Book Antiqua" w:hAnsi="Book Antiqua" w:cs="Times New Roman"/>
          <w:sz w:val="24"/>
          <w:szCs w:val="24"/>
        </w:rPr>
        <w:t xml:space="preserve"> The SCOPE model did not evaluate previous surgical or endoscopic history of the patients, however</w:t>
      </w:r>
      <w:r w:rsidR="0059472D" w:rsidRPr="00DB1B40">
        <w:rPr>
          <w:rFonts w:ascii="Book Antiqua" w:hAnsi="Book Antiqua" w:cs="Times New Roman"/>
          <w:sz w:val="24"/>
          <w:szCs w:val="24"/>
        </w:rPr>
        <w:t xml:space="preserve"> it</w:t>
      </w:r>
      <w:r w:rsidRPr="00DB1B40">
        <w:rPr>
          <w:rFonts w:ascii="Book Antiqua" w:hAnsi="Book Antiqua" w:cs="Times New Roman"/>
          <w:sz w:val="24"/>
          <w:szCs w:val="24"/>
        </w:rPr>
        <w:t xml:space="preserve"> did include the use of tobacco and lower BMI. Despite these differences, the final model for colonoscopy prediction tool was similar to ours perhaps</w:t>
      </w:r>
      <w:r w:rsidR="0059472D" w:rsidRPr="00DB1B40">
        <w:rPr>
          <w:rFonts w:ascii="Book Antiqua" w:hAnsi="Book Antiqua" w:cs="Times New Roman"/>
          <w:sz w:val="24"/>
          <w:szCs w:val="24"/>
        </w:rPr>
        <w:t xml:space="preserve"> validating our</w:t>
      </w:r>
      <w:r w:rsidRPr="00DB1B40">
        <w:rPr>
          <w:rFonts w:ascii="Book Antiqua" w:hAnsi="Book Antiqua" w:cs="Times New Roman"/>
          <w:sz w:val="24"/>
          <w:szCs w:val="24"/>
        </w:rPr>
        <w:t xml:space="preserve"> findings despite a smaller sample size. The predictive value of the SCOPE class model remained only moderate with areas u</w:t>
      </w:r>
      <w:r w:rsidR="004F5E2B" w:rsidRPr="00DB1B40">
        <w:rPr>
          <w:rFonts w:ascii="Book Antiqua" w:hAnsi="Book Antiqua" w:cs="Times New Roman"/>
          <w:sz w:val="24"/>
          <w:szCs w:val="24"/>
        </w:rPr>
        <w:t>nder the ROC curves of</w:t>
      </w:r>
      <w:r w:rsidR="0059472D" w:rsidRPr="00DB1B40">
        <w:rPr>
          <w:rFonts w:ascii="Book Antiqua" w:hAnsi="Book Antiqua" w:cs="Times New Roman"/>
          <w:sz w:val="24"/>
          <w:szCs w:val="24"/>
        </w:rPr>
        <w:t xml:space="preserve"> 0.6</w:t>
      </w:r>
      <w:r w:rsidR="004F5E2B" w:rsidRPr="00DB1B40">
        <w:rPr>
          <w:rFonts w:ascii="Book Antiqua" w:hAnsi="Book Antiqua" w:cs="Times New Roman"/>
          <w:sz w:val="24"/>
          <w:szCs w:val="24"/>
        </w:rPr>
        <w:t>48 comparable to ours at</w:t>
      </w:r>
      <w:r w:rsidR="0059472D" w:rsidRPr="00DB1B40">
        <w:rPr>
          <w:rFonts w:ascii="Book Antiqua" w:hAnsi="Book Antiqua" w:cs="Times New Roman"/>
          <w:sz w:val="24"/>
          <w:szCs w:val="24"/>
        </w:rPr>
        <w:t xml:space="preserve"> 0.7.</w:t>
      </w:r>
      <w:r w:rsidRPr="00DB1B40">
        <w:rPr>
          <w:rFonts w:ascii="Book Antiqua" w:hAnsi="Book Antiqua" w:cs="Times New Roman"/>
          <w:sz w:val="24"/>
          <w:szCs w:val="24"/>
        </w:rPr>
        <w:t xml:space="preserve"> It is possible that </w:t>
      </w:r>
      <w:r w:rsidR="004F5E2B" w:rsidRPr="00DB1B40">
        <w:rPr>
          <w:rFonts w:ascii="Book Antiqua" w:hAnsi="Book Antiqua" w:cs="Times New Roman"/>
          <w:sz w:val="24"/>
          <w:szCs w:val="24"/>
        </w:rPr>
        <w:t xml:space="preserve">the </w:t>
      </w:r>
      <w:r w:rsidRPr="00DB1B40">
        <w:rPr>
          <w:rFonts w:ascii="Book Antiqua" w:hAnsi="Book Antiqua" w:cs="Times New Roman"/>
          <w:sz w:val="24"/>
          <w:szCs w:val="24"/>
        </w:rPr>
        <w:t>moderate predictive ability of both model</w:t>
      </w:r>
      <w:r w:rsidR="004F5E2B" w:rsidRPr="00DB1B40">
        <w:rPr>
          <w:rFonts w:ascii="Book Antiqua" w:hAnsi="Book Antiqua" w:cs="Times New Roman"/>
          <w:sz w:val="24"/>
          <w:szCs w:val="24"/>
        </w:rPr>
        <w:t>s</w:t>
      </w:r>
      <w:r w:rsidRPr="00DB1B40">
        <w:rPr>
          <w:rFonts w:ascii="Book Antiqua" w:hAnsi="Book Antiqua" w:cs="Times New Roman"/>
          <w:sz w:val="24"/>
          <w:szCs w:val="24"/>
        </w:rPr>
        <w:t xml:space="preserve"> is attributed to variables that could not be extracted from retrospective data</w:t>
      </w:r>
      <w:r w:rsidR="00445FCA" w:rsidRPr="00DB1B40">
        <w:rPr>
          <w:rFonts w:ascii="Book Antiqua" w:hAnsi="Book Antiqua" w:cs="Times New Roman"/>
          <w:sz w:val="24"/>
          <w:szCs w:val="24"/>
        </w:rPr>
        <w:t>, such</w:t>
      </w:r>
      <w:r w:rsidR="0059472D" w:rsidRPr="00DB1B40">
        <w:rPr>
          <w:rFonts w:ascii="Book Antiqua" w:hAnsi="Book Antiqua" w:cs="Times New Roman"/>
          <w:sz w:val="24"/>
          <w:szCs w:val="24"/>
        </w:rPr>
        <w:t xml:space="preserve"> as</w:t>
      </w:r>
      <w:r w:rsidRPr="00DB1B40">
        <w:rPr>
          <w:rFonts w:ascii="Book Antiqua" w:hAnsi="Book Antiqua" w:cs="Times New Roman"/>
          <w:sz w:val="24"/>
          <w:szCs w:val="24"/>
        </w:rPr>
        <w:t xml:space="preserve"> </w:t>
      </w:r>
      <w:r w:rsidR="004F5E2B" w:rsidRPr="00DB1B40">
        <w:rPr>
          <w:rFonts w:ascii="Book Antiqua" w:hAnsi="Book Antiqua" w:cs="Times New Roman"/>
          <w:sz w:val="24"/>
          <w:szCs w:val="24"/>
        </w:rPr>
        <w:t xml:space="preserve">the </w:t>
      </w:r>
      <w:r w:rsidRPr="00DB1B40">
        <w:rPr>
          <w:rFonts w:ascii="Book Antiqua" w:hAnsi="Book Antiqua" w:cs="Times New Roman"/>
          <w:sz w:val="24"/>
          <w:szCs w:val="24"/>
        </w:rPr>
        <w:t>patient</w:t>
      </w:r>
      <w:r w:rsidR="004F5E2B" w:rsidRPr="00DB1B40">
        <w:rPr>
          <w:rFonts w:ascii="Book Antiqua" w:hAnsi="Book Antiqua" w:cs="Times New Roman"/>
          <w:sz w:val="24"/>
          <w:szCs w:val="24"/>
        </w:rPr>
        <w:t>’</w:t>
      </w:r>
      <w:r w:rsidRPr="00DB1B40">
        <w:rPr>
          <w:rFonts w:ascii="Book Antiqua" w:hAnsi="Book Antiqua" w:cs="Times New Roman"/>
          <w:sz w:val="24"/>
          <w:szCs w:val="24"/>
        </w:rPr>
        <w:t xml:space="preserve">s pre-procedural anxiety as well as </w:t>
      </w:r>
      <w:r w:rsidR="004F5E2B" w:rsidRPr="00DB1B40">
        <w:rPr>
          <w:rFonts w:ascii="Book Antiqua" w:hAnsi="Book Antiqua" w:cs="Times New Roman"/>
          <w:sz w:val="24"/>
          <w:szCs w:val="24"/>
        </w:rPr>
        <w:t xml:space="preserve">the </w:t>
      </w:r>
      <w:r w:rsidRPr="00DB1B40">
        <w:rPr>
          <w:rFonts w:ascii="Book Antiqua" w:hAnsi="Book Antiqua" w:cs="Times New Roman"/>
          <w:sz w:val="24"/>
          <w:szCs w:val="24"/>
        </w:rPr>
        <w:t xml:space="preserve">subjective discretion of the </w:t>
      </w:r>
      <w:proofErr w:type="spellStart"/>
      <w:r w:rsidRPr="00DB1B40">
        <w:rPr>
          <w:rFonts w:ascii="Book Antiqua" w:hAnsi="Book Antiqua" w:cs="Times New Roman"/>
          <w:sz w:val="24"/>
          <w:szCs w:val="24"/>
        </w:rPr>
        <w:t>endoscopist</w:t>
      </w:r>
      <w:proofErr w:type="spellEnd"/>
      <w:r w:rsidRPr="00DB1B40">
        <w:rPr>
          <w:rFonts w:ascii="Book Antiqua" w:hAnsi="Book Antiqua" w:cs="Times New Roman"/>
          <w:sz w:val="24"/>
          <w:szCs w:val="24"/>
        </w:rPr>
        <w:t xml:space="preserve">. </w:t>
      </w:r>
      <w:r w:rsidR="0059472D" w:rsidRPr="00DB1B40">
        <w:rPr>
          <w:rFonts w:ascii="Book Antiqua" w:hAnsi="Book Antiqua" w:cs="Times New Roman"/>
          <w:sz w:val="24"/>
          <w:szCs w:val="24"/>
        </w:rPr>
        <w:t>Nevertheless</w:t>
      </w:r>
      <w:r w:rsidRPr="00DB1B40">
        <w:rPr>
          <w:rFonts w:ascii="Book Antiqua" w:hAnsi="Book Antiqua" w:cs="Times New Roman"/>
          <w:sz w:val="24"/>
          <w:szCs w:val="24"/>
        </w:rPr>
        <w:t xml:space="preserve">, these models may help in pre-identifying patients that may benefit from deeper sedation </w:t>
      </w:r>
      <w:r w:rsidR="0059472D" w:rsidRPr="00DB1B40">
        <w:rPr>
          <w:rFonts w:ascii="Book Antiqua" w:hAnsi="Book Antiqua" w:cs="Times New Roman"/>
          <w:sz w:val="24"/>
          <w:szCs w:val="24"/>
        </w:rPr>
        <w:t>(</w:t>
      </w:r>
      <w:r w:rsidR="00DB1B40" w:rsidRPr="00DB1B40">
        <w:rPr>
          <w:rFonts w:ascii="Book Antiqua" w:hAnsi="Book Antiqua" w:cs="Times New Roman"/>
          <w:i/>
          <w:sz w:val="24"/>
          <w:szCs w:val="24"/>
        </w:rPr>
        <w:t>e</w:t>
      </w:r>
      <w:r w:rsidR="00DB1B40" w:rsidRPr="00DB1B40">
        <w:rPr>
          <w:rFonts w:ascii="Book Antiqua" w:hAnsi="Book Antiqua" w:cs="Times New Roman" w:hint="eastAsia"/>
          <w:i/>
          <w:sz w:val="24"/>
          <w:szCs w:val="24"/>
          <w:lang w:eastAsia="zh-CN"/>
        </w:rPr>
        <w:t xml:space="preserve">.g., </w:t>
      </w:r>
      <w:proofErr w:type="spellStart"/>
      <w:r w:rsidRPr="00DB1B40">
        <w:rPr>
          <w:rFonts w:ascii="Book Antiqua" w:hAnsi="Book Antiqua" w:cs="Times New Roman"/>
          <w:sz w:val="24"/>
          <w:szCs w:val="24"/>
        </w:rPr>
        <w:t>propofol</w:t>
      </w:r>
      <w:proofErr w:type="spellEnd"/>
      <w:r w:rsidR="0059472D" w:rsidRPr="00DB1B40">
        <w:rPr>
          <w:rFonts w:ascii="Book Antiqua" w:hAnsi="Book Antiqua" w:cs="Times New Roman"/>
          <w:sz w:val="24"/>
          <w:szCs w:val="24"/>
        </w:rPr>
        <w:t xml:space="preserve">) and may serve as a starting point in pre-endoscopic assessment. </w:t>
      </w:r>
    </w:p>
    <w:p w14:paraId="5E152160" w14:textId="37CB60E5" w:rsidR="00B07C48" w:rsidRPr="00DB1B40" w:rsidRDefault="00321A31" w:rsidP="000E7655">
      <w:pPr>
        <w:spacing w:after="0" w:line="360" w:lineRule="auto"/>
        <w:ind w:firstLine="720"/>
        <w:jc w:val="both"/>
        <w:rPr>
          <w:rFonts w:ascii="Book Antiqua" w:hAnsi="Book Antiqua" w:cs="Times New Roman"/>
          <w:sz w:val="24"/>
          <w:szCs w:val="24"/>
        </w:rPr>
      </w:pPr>
      <w:r w:rsidRPr="00DB1B40">
        <w:rPr>
          <w:rFonts w:ascii="Book Antiqua" w:hAnsi="Book Antiqua" w:cs="Times New Roman"/>
          <w:sz w:val="24"/>
          <w:szCs w:val="24"/>
        </w:rPr>
        <w:t xml:space="preserve">This study </w:t>
      </w:r>
      <w:r w:rsidR="004F5E2B" w:rsidRPr="00DB1B40">
        <w:rPr>
          <w:rFonts w:ascii="Book Antiqua" w:hAnsi="Book Antiqua" w:cs="Times New Roman"/>
          <w:sz w:val="24"/>
          <w:szCs w:val="24"/>
        </w:rPr>
        <w:t>has several limitations. First</w:t>
      </w:r>
      <w:r w:rsidRPr="00DB1B40">
        <w:rPr>
          <w:rFonts w:ascii="Book Antiqua" w:hAnsi="Book Antiqua" w:cs="Times New Roman"/>
          <w:sz w:val="24"/>
          <w:szCs w:val="24"/>
        </w:rPr>
        <w:t xml:space="preserve">, our experience is limited to one tertiary care center with eight </w:t>
      </w:r>
      <w:proofErr w:type="spellStart"/>
      <w:r w:rsidRPr="00DB1B40">
        <w:rPr>
          <w:rFonts w:ascii="Book Antiqua" w:hAnsi="Book Antiqua" w:cs="Times New Roman"/>
          <w:sz w:val="24"/>
          <w:szCs w:val="24"/>
        </w:rPr>
        <w:t>endoscopists</w:t>
      </w:r>
      <w:proofErr w:type="spellEnd"/>
      <w:r w:rsidRPr="00DB1B40">
        <w:rPr>
          <w:rFonts w:ascii="Book Antiqua" w:hAnsi="Book Antiqua" w:cs="Times New Roman"/>
          <w:sz w:val="24"/>
          <w:szCs w:val="24"/>
        </w:rPr>
        <w:t xml:space="preserve">. As such, it </w:t>
      </w:r>
      <w:r w:rsidR="0059472D" w:rsidRPr="00DB1B40">
        <w:rPr>
          <w:rFonts w:ascii="Book Antiqua" w:hAnsi="Book Antiqua" w:cs="Times New Roman"/>
          <w:sz w:val="24"/>
          <w:szCs w:val="24"/>
        </w:rPr>
        <w:t>may</w:t>
      </w:r>
      <w:r w:rsidRPr="00DB1B40">
        <w:rPr>
          <w:rFonts w:ascii="Book Antiqua" w:hAnsi="Book Antiqua" w:cs="Times New Roman"/>
          <w:sz w:val="24"/>
          <w:szCs w:val="24"/>
        </w:rPr>
        <w:t xml:space="preserve"> have limited generalizability to other centers and perhaps could reflect the specific sedation preferences of i</w:t>
      </w:r>
      <w:r w:rsidR="004F5E2B" w:rsidRPr="00DB1B40">
        <w:rPr>
          <w:rFonts w:ascii="Book Antiqua" w:hAnsi="Book Antiqua" w:cs="Times New Roman"/>
          <w:sz w:val="24"/>
          <w:szCs w:val="24"/>
        </w:rPr>
        <w:t xml:space="preserve">ndividual </w:t>
      </w:r>
      <w:proofErr w:type="spellStart"/>
      <w:r w:rsidR="004F5E2B" w:rsidRPr="00DB1B40">
        <w:rPr>
          <w:rFonts w:ascii="Book Antiqua" w:hAnsi="Book Antiqua" w:cs="Times New Roman"/>
          <w:sz w:val="24"/>
          <w:szCs w:val="24"/>
        </w:rPr>
        <w:t>endoscopists</w:t>
      </w:r>
      <w:proofErr w:type="spellEnd"/>
      <w:r w:rsidR="004F5E2B" w:rsidRPr="00DB1B40">
        <w:rPr>
          <w:rFonts w:ascii="Book Antiqua" w:hAnsi="Book Antiqua" w:cs="Times New Roman"/>
          <w:sz w:val="24"/>
          <w:szCs w:val="24"/>
        </w:rPr>
        <w:t xml:space="preserve">. Second, a large proportion of </w:t>
      </w:r>
      <w:r w:rsidRPr="00DB1B40">
        <w:rPr>
          <w:rFonts w:ascii="Book Antiqua" w:hAnsi="Book Antiqua" w:cs="Times New Roman"/>
          <w:sz w:val="24"/>
          <w:szCs w:val="24"/>
        </w:rPr>
        <w:t>substance and alcohol use</w:t>
      </w:r>
      <w:r w:rsidR="004F5E2B" w:rsidRPr="00DB1B40">
        <w:rPr>
          <w:rFonts w:ascii="Book Antiqua" w:hAnsi="Book Antiqua" w:cs="Times New Roman"/>
          <w:sz w:val="24"/>
          <w:szCs w:val="24"/>
        </w:rPr>
        <w:t xml:space="preserve"> data was missing</w:t>
      </w:r>
      <w:r w:rsidRPr="00DB1B40">
        <w:rPr>
          <w:rFonts w:ascii="Book Antiqua" w:hAnsi="Book Antiqua" w:cs="Times New Roman"/>
          <w:sz w:val="24"/>
          <w:szCs w:val="24"/>
        </w:rPr>
        <w:t xml:space="preserve"> which could otherwise improve the discriminatory ability </w:t>
      </w:r>
      <w:r w:rsidR="004F5E2B" w:rsidRPr="00DB1B40">
        <w:rPr>
          <w:rFonts w:ascii="Book Antiqua" w:hAnsi="Book Antiqua" w:cs="Times New Roman"/>
          <w:sz w:val="24"/>
          <w:szCs w:val="24"/>
        </w:rPr>
        <w:t>of our predictive model. Third</w:t>
      </w:r>
      <w:r w:rsidRPr="00DB1B40">
        <w:rPr>
          <w:rFonts w:ascii="Book Antiqua" w:hAnsi="Book Antiqua" w:cs="Times New Roman"/>
          <w:sz w:val="24"/>
          <w:szCs w:val="24"/>
        </w:rPr>
        <w:t xml:space="preserve">, this was a retrospective review study and the model needs to be prospectively </w:t>
      </w:r>
      <w:r w:rsidRPr="00DB1B40">
        <w:rPr>
          <w:rFonts w:ascii="Book Antiqua" w:hAnsi="Book Antiqua" w:cs="Times New Roman"/>
          <w:sz w:val="24"/>
          <w:szCs w:val="24"/>
        </w:rPr>
        <w:lastRenderedPageBreak/>
        <w:t xml:space="preserve">evaluated. </w:t>
      </w:r>
      <w:r w:rsidR="004F5E2B" w:rsidRPr="00DB1B40">
        <w:rPr>
          <w:rFonts w:ascii="Book Antiqua" w:hAnsi="Book Antiqua" w:cs="Times New Roman"/>
          <w:sz w:val="24"/>
          <w:szCs w:val="24"/>
        </w:rPr>
        <w:t>Finally</w:t>
      </w:r>
      <w:r w:rsidR="000D08F3" w:rsidRPr="00DB1B40">
        <w:rPr>
          <w:rFonts w:ascii="Book Antiqua" w:hAnsi="Book Antiqua" w:cs="Times New Roman"/>
          <w:sz w:val="24"/>
          <w:szCs w:val="24"/>
        </w:rPr>
        <w:t xml:space="preserve">, </w:t>
      </w:r>
      <w:proofErr w:type="spellStart"/>
      <w:r w:rsidR="000D08F3" w:rsidRPr="00DB1B40">
        <w:rPr>
          <w:rFonts w:ascii="Book Antiqua" w:hAnsi="Book Antiqua" w:cs="Times New Roman"/>
          <w:sz w:val="24"/>
          <w:szCs w:val="24"/>
        </w:rPr>
        <w:t>propofol</w:t>
      </w:r>
      <w:proofErr w:type="spellEnd"/>
      <w:r w:rsidR="000D08F3" w:rsidRPr="00DB1B40">
        <w:rPr>
          <w:rFonts w:ascii="Book Antiqua" w:hAnsi="Book Antiqua" w:cs="Times New Roman"/>
          <w:sz w:val="24"/>
          <w:szCs w:val="24"/>
        </w:rPr>
        <w:t xml:space="preserve"> </w:t>
      </w:r>
      <w:r w:rsidR="00D17755" w:rsidRPr="00DB1B40">
        <w:rPr>
          <w:rFonts w:ascii="Book Antiqua" w:hAnsi="Book Antiqua" w:cs="Times New Roman"/>
          <w:sz w:val="24"/>
          <w:szCs w:val="24"/>
        </w:rPr>
        <w:t xml:space="preserve">was not assessed in this study as </w:t>
      </w:r>
      <w:r w:rsidR="004F5E2B" w:rsidRPr="00DB1B40">
        <w:rPr>
          <w:rFonts w:ascii="Book Antiqua" w:hAnsi="Book Antiqua" w:cs="Times New Roman"/>
          <w:sz w:val="24"/>
          <w:szCs w:val="24"/>
        </w:rPr>
        <w:t xml:space="preserve">it is not commonly used </w:t>
      </w:r>
      <w:r w:rsidR="00D17755" w:rsidRPr="00DB1B40">
        <w:rPr>
          <w:rFonts w:ascii="Book Antiqua" w:hAnsi="Book Antiqua" w:cs="Times New Roman"/>
          <w:sz w:val="24"/>
          <w:szCs w:val="24"/>
        </w:rPr>
        <w:t>in a Canadian po</w:t>
      </w:r>
      <w:r w:rsidR="004F5E2B" w:rsidRPr="00DB1B40">
        <w:rPr>
          <w:rFonts w:ascii="Book Antiqua" w:hAnsi="Book Antiqua" w:cs="Times New Roman"/>
          <w:sz w:val="24"/>
          <w:szCs w:val="24"/>
        </w:rPr>
        <w:t>pulation and as such</w:t>
      </w:r>
      <w:r w:rsidR="000D08F3" w:rsidRPr="00DB1B40">
        <w:rPr>
          <w:rFonts w:ascii="Book Antiqua" w:hAnsi="Book Antiqua" w:cs="Times New Roman"/>
          <w:sz w:val="24"/>
          <w:szCs w:val="24"/>
        </w:rPr>
        <w:t xml:space="preserve"> this stud</w:t>
      </w:r>
      <w:r w:rsidR="004F5E2B" w:rsidRPr="00DB1B40">
        <w:rPr>
          <w:rFonts w:ascii="Book Antiqua" w:hAnsi="Book Antiqua" w:cs="Times New Roman"/>
          <w:sz w:val="24"/>
          <w:szCs w:val="24"/>
        </w:rPr>
        <w:t>y may not be applicable to this patient population</w:t>
      </w:r>
      <w:r w:rsidR="000D08F3" w:rsidRPr="00DB1B40">
        <w:rPr>
          <w:rFonts w:ascii="Book Antiqua" w:hAnsi="Book Antiqua" w:cs="Times New Roman"/>
          <w:sz w:val="24"/>
          <w:szCs w:val="24"/>
        </w:rPr>
        <w:t>.</w:t>
      </w:r>
    </w:p>
    <w:p w14:paraId="315B873C" w14:textId="727AC966" w:rsidR="00751372" w:rsidRDefault="00321A31" w:rsidP="000E7655">
      <w:pPr>
        <w:spacing w:after="0" w:line="360" w:lineRule="auto"/>
        <w:ind w:firstLine="720"/>
        <w:jc w:val="both"/>
        <w:rPr>
          <w:rFonts w:ascii="Book Antiqua" w:hAnsi="Book Antiqua" w:cs="Times New Roman"/>
          <w:sz w:val="24"/>
          <w:szCs w:val="24"/>
          <w:lang w:val="en-US"/>
        </w:rPr>
      </w:pPr>
      <w:r w:rsidRPr="00DB1B40">
        <w:rPr>
          <w:rFonts w:ascii="Book Antiqua" w:hAnsi="Book Antiqua" w:cs="Times New Roman"/>
          <w:sz w:val="24"/>
          <w:szCs w:val="24"/>
          <w:lang w:val="en-US"/>
        </w:rPr>
        <w:t>Further prospective studies are needed to test the model in order t</w:t>
      </w:r>
      <w:r w:rsidR="0002007C" w:rsidRPr="00DB1B40">
        <w:rPr>
          <w:rFonts w:ascii="Book Antiqua" w:hAnsi="Book Antiqua" w:cs="Times New Roman"/>
          <w:sz w:val="24"/>
          <w:szCs w:val="24"/>
          <w:lang w:val="en-US"/>
        </w:rPr>
        <w:t>o i</w:t>
      </w:r>
      <w:r w:rsidR="004F5E2B" w:rsidRPr="00DB1B40">
        <w:rPr>
          <w:rFonts w:ascii="Book Antiqua" w:hAnsi="Book Antiqua" w:cs="Times New Roman"/>
          <w:sz w:val="24"/>
          <w:szCs w:val="24"/>
          <w:lang w:val="en-US"/>
        </w:rPr>
        <w:t>ncrease its generalizability and also</w:t>
      </w:r>
      <w:r w:rsidR="0002007C" w:rsidRPr="00DB1B40">
        <w:rPr>
          <w:rFonts w:ascii="Book Antiqua" w:hAnsi="Book Antiqua" w:cs="Times New Roman"/>
          <w:sz w:val="24"/>
          <w:szCs w:val="24"/>
          <w:lang w:val="en-US"/>
        </w:rPr>
        <w:t xml:space="preserve"> potentially incorporating subjective variables such as patient anxiety and </w:t>
      </w:r>
      <w:proofErr w:type="spellStart"/>
      <w:r w:rsidR="0002007C" w:rsidRPr="00DB1B40">
        <w:rPr>
          <w:rFonts w:ascii="Book Antiqua" w:hAnsi="Book Antiqua" w:cs="Times New Roman"/>
          <w:sz w:val="24"/>
          <w:szCs w:val="24"/>
          <w:lang w:val="en-US"/>
        </w:rPr>
        <w:t>endoscopist</w:t>
      </w:r>
      <w:proofErr w:type="spellEnd"/>
      <w:r w:rsidR="0002007C" w:rsidRPr="00DB1B40">
        <w:rPr>
          <w:rFonts w:ascii="Book Antiqua" w:hAnsi="Book Antiqua" w:cs="Times New Roman"/>
          <w:sz w:val="24"/>
          <w:szCs w:val="24"/>
          <w:lang w:val="en-US"/>
        </w:rPr>
        <w:t xml:space="preserve"> subjective judgement.</w:t>
      </w:r>
    </w:p>
    <w:p w14:paraId="6B8D3395" w14:textId="2543CCCB" w:rsidR="00751372" w:rsidRDefault="00751372">
      <w:pPr>
        <w:rPr>
          <w:rFonts w:ascii="Book Antiqua" w:hAnsi="Book Antiqua" w:cs="Times New Roman"/>
          <w:sz w:val="24"/>
          <w:szCs w:val="24"/>
          <w:lang w:val="en-US"/>
        </w:rPr>
      </w:pPr>
    </w:p>
    <w:p w14:paraId="2300B9C4" w14:textId="77777777" w:rsidR="00751372" w:rsidRPr="00966D2B" w:rsidRDefault="00751372" w:rsidP="00751372">
      <w:pPr>
        <w:spacing w:after="0" w:line="360" w:lineRule="auto"/>
        <w:jc w:val="both"/>
        <w:rPr>
          <w:rFonts w:ascii="Book Antiqua" w:hAnsi="Book Antiqua" w:cs="Times New Roman"/>
          <w:b/>
          <w:sz w:val="24"/>
          <w:szCs w:val="24"/>
          <w:lang w:eastAsia="zh-CN"/>
        </w:rPr>
      </w:pPr>
      <w:r w:rsidRPr="00966D2B">
        <w:rPr>
          <w:rFonts w:ascii="Book Antiqua" w:hAnsi="Book Antiqua" w:cs="Times New Roman"/>
          <w:b/>
          <w:sz w:val="24"/>
          <w:szCs w:val="24"/>
        </w:rPr>
        <w:t>AKNOWLEDGEMENTS</w:t>
      </w:r>
    </w:p>
    <w:p w14:paraId="6DE35790" w14:textId="77777777" w:rsidR="00751372" w:rsidRPr="00DB1B40" w:rsidRDefault="00751372" w:rsidP="00751372">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 xml:space="preserve">We would like to thank Terry Lee and Hong Qian for providing statistical support for the analysis; Joseph </w:t>
      </w:r>
      <w:proofErr w:type="spellStart"/>
      <w:r w:rsidRPr="00DB1B40">
        <w:rPr>
          <w:rFonts w:ascii="Book Antiqua" w:hAnsi="Book Antiqua" w:cs="Times New Roman"/>
          <w:sz w:val="24"/>
          <w:szCs w:val="24"/>
        </w:rPr>
        <w:t>Frenette</w:t>
      </w:r>
      <w:proofErr w:type="spellEnd"/>
      <w:r w:rsidRPr="00DB1B40">
        <w:rPr>
          <w:rFonts w:ascii="Book Antiqua" w:hAnsi="Book Antiqua" w:cs="Times New Roman"/>
          <w:sz w:val="24"/>
          <w:szCs w:val="24"/>
        </w:rPr>
        <w:t xml:space="preserve"> for assistance with data collection/sorting; the Department of Gastroenterology of the Saint Paul Hospital for the support with this project.</w:t>
      </w:r>
    </w:p>
    <w:p w14:paraId="3FDC5D30" w14:textId="35144EC7" w:rsidR="00F51905" w:rsidRDefault="00F51905">
      <w:pPr>
        <w:rPr>
          <w:rFonts w:ascii="Book Antiqua" w:hAnsi="Book Antiqua"/>
          <w:b/>
          <w:sz w:val="24"/>
          <w:szCs w:val="24"/>
          <w:lang w:eastAsia="zh-CN"/>
        </w:rPr>
      </w:pPr>
    </w:p>
    <w:p w14:paraId="3231B086" w14:textId="7CA77910" w:rsidR="00D00A69" w:rsidRPr="00F51905" w:rsidRDefault="00D00A69" w:rsidP="000E7655">
      <w:pPr>
        <w:spacing w:after="0" w:line="360" w:lineRule="auto"/>
        <w:jc w:val="both"/>
        <w:rPr>
          <w:rFonts w:ascii="Book Antiqua" w:hAnsi="Book Antiqua"/>
          <w:b/>
          <w:sz w:val="24"/>
          <w:szCs w:val="24"/>
        </w:rPr>
      </w:pPr>
      <w:r w:rsidRPr="00F51905">
        <w:rPr>
          <w:rFonts w:ascii="Book Antiqua" w:hAnsi="Book Antiqua"/>
          <w:b/>
          <w:sz w:val="24"/>
          <w:szCs w:val="24"/>
        </w:rPr>
        <w:t>COMMENTS</w:t>
      </w:r>
    </w:p>
    <w:p w14:paraId="22FFF5D9" w14:textId="77777777" w:rsidR="00F51905" w:rsidRPr="00F51905" w:rsidRDefault="00697581" w:rsidP="000E7655">
      <w:pPr>
        <w:spacing w:after="0" w:line="360" w:lineRule="auto"/>
        <w:jc w:val="both"/>
        <w:rPr>
          <w:rFonts w:ascii="Book Antiqua" w:hAnsi="Book Antiqua"/>
          <w:b/>
          <w:i/>
          <w:sz w:val="24"/>
          <w:szCs w:val="24"/>
          <w:lang w:eastAsia="zh-CN"/>
        </w:rPr>
      </w:pPr>
      <w:r w:rsidRPr="00F51905">
        <w:rPr>
          <w:rFonts w:ascii="Book Antiqua" w:hAnsi="Book Antiqua"/>
          <w:b/>
          <w:i/>
          <w:sz w:val="24"/>
          <w:szCs w:val="24"/>
        </w:rPr>
        <w:t>Background</w:t>
      </w:r>
    </w:p>
    <w:p w14:paraId="2643A536" w14:textId="4B800B0B" w:rsidR="00697581" w:rsidRDefault="00BF562D" w:rsidP="000E7655">
      <w:pPr>
        <w:spacing w:after="0" w:line="360" w:lineRule="auto"/>
        <w:jc w:val="both"/>
        <w:rPr>
          <w:rFonts w:ascii="Book Antiqua" w:hAnsi="Book Antiqua" w:cs="Times New Roman"/>
          <w:sz w:val="24"/>
          <w:szCs w:val="24"/>
          <w:lang w:eastAsia="zh-CN"/>
        </w:rPr>
      </w:pPr>
      <w:r w:rsidRPr="00DB1B40">
        <w:rPr>
          <w:rFonts w:ascii="Book Antiqua" w:hAnsi="Book Antiqua" w:cs="Times New Roman"/>
          <w:sz w:val="24"/>
          <w:szCs w:val="24"/>
        </w:rPr>
        <w:t>Patient satisfa</w:t>
      </w:r>
      <w:r w:rsidR="005250DB">
        <w:rPr>
          <w:rFonts w:ascii="Book Antiqua" w:hAnsi="Book Antiqua" w:cs="Times New Roman"/>
          <w:sz w:val="24"/>
          <w:szCs w:val="24"/>
        </w:rPr>
        <w:t>ction</w:t>
      </w:r>
      <w:r w:rsidR="005250DB">
        <w:rPr>
          <w:rFonts w:ascii="Book Antiqua" w:hAnsi="Book Antiqua" w:cs="Times New Roman" w:hint="eastAsia"/>
          <w:sz w:val="24"/>
          <w:szCs w:val="24"/>
          <w:lang w:eastAsia="zh-CN"/>
        </w:rPr>
        <w:t>s</w:t>
      </w:r>
      <w:r w:rsidR="005250DB">
        <w:rPr>
          <w:rFonts w:ascii="Book Antiqua" w:hAnsi="Book Antiqua" w:cs="Times New Roman"/>
          <w:sz w:val="24"/>
          <w:szCs w:val="24"/>
        </w:rPr>
        <w:t xml:space="preserve"> with colonoscopies remain</w:t>
      </w:r>
      <w:r w:rsidRPr="00DB1B40">
        <w:rPr>
          <w:rFonts w:ascii="Book Antiqua" w:hAnsi="Book Antiqua" w:cs="Times New Roman"/>
          <w:sz w:val="24"/>
          <w:szCs w:val="24"/>
        </w:rPr>
        <w:t xml:space="preserve"> an important area for quality improvement and have been linked to the ability to achieve adequate sedation in the endoscopy suite</w:t>
      </w:r>
      <w:r w:rsidR="00210FCD" w:rsidRPr="00DB1B40">
        <w:rPr>
          <w:rFonts w:ascii="Book Antiqua" w:hAnsi="Book Antiqua" w:cs="Times New Roman"/>
          <w:sz w:val="24"/>
          <w:szCs w:val="24"/>
        </w:rPr>
        <w:t xml:space="preserve">. Predicting which patients may require high doses of opioid/benzodiazepine combination may help with </w:t>
      </w:r>
      <w:proofErr w:type="spellStart"/>
      <w:r w:rsidR="00210FCD" w:rsidRPr="00DB1B40">
        <w:rPr>
          <w:rFonts w:ascii="Book Antiqua" w:hAnsi="Book Antiqua" w:cs="Times New Roman"/>
          <w:sz w:val="24"/>
          <w:szCs w:val="24"/>
        </w:rPr>
        <w:t>periprocedural</w:t>
      </w:r>
      <w:proofErr w:type="spellEnd"/>
      <w:r w:rsidR="00210FCD" w:rsidRPr="00DB1B40">
        <w:rPr>
          <w:rFonts w:ascii="Book Antiqua" w:hAnsi="Book Antiqua" w:cs="Times New Roman"/>
          <w:sz w:val="24"/>
          <w:szCs w:val="24"/>
        </w:rPr>
        <w:t xml:space="preserve"> planning (</w:t>
      </w:r>
      <w:r w:rsidR="00DB1B40" w:rsidRPr="00DB1B40">
        <w:rPr>
          <w:rFonts w:ascii="Book Antiqua" w:hAnsi="Book Antiqua" w:cs="Times New Roman"/>
          <w:i/>
          <w:sz w:val="24"/>
          <w:szCs w:val="24"/>
        </w:rPr>
        <w:t>e</w:t>
      </w:r>
      <w:r w:rsidR="00DB1B40" w:rsidRPr="00DB1B40">
        <w:rPr>
          <w:rFonts w:ascii="Book Antiqua" w:hAnsi="Book Antiqua" w:cs="Times New Roman" w:hint="eastAsia"/>
          <w:i/>
          <w:sz w:val="24"/>
          <w:szCs w:val="24"/>
          <w:lang w:eastAsia="zh-CN"/>
        </w:rPr>
        <w:t>.g.,</w:t>
      </w:r>
      <w:r w:rsidR="00210FCD" w:rsidRPr="00DB1B40">
        <w:rPr>
          <w:rFonts w:ascii="Book Antiqua" w:hAnsi="Book Antiqua" w:cs="Times New Roman"/>
          <w:sz w:val="24"/>
          <w:szCs w:val="24"/>
        </w:rPr>
        <w:t xml:space="preserve"> accounting for longer recovery times, using alternative sedation methods such as </w:t>
      </w:r>
      <w:proofErr w:type="spellStart"/>
      <w:r w:rsidR="00210FCD" w:rsidRPr="00DB1B40">
        <w:rPr>
          <w:rFonts w:ascii="Book Antiqua" w:hAnsi="Book Antiqua" w:cs="Times New Roman"/>
          <w:sz w:val="24"/>
          <w:szCs w:val="24"/>
        </w:rPr>
        <w:t>propofol</w:t>
      </w:r>
      <w:proofErr w:type="spellEnd"/>
      <w:r w:rsidR="00210FCD" w:rsidRPr="00DB1B40">
        <w:rPr>
          <w:rFonts w:ascii="Book Antiqua" w:hAnsi="Book Antiqua" w:cs="Times New Roman"/>
          <w:sz w:val="24"/>
          <w:szCs w:val="24"/>
        </w:rPr>
        <w:t>) and improve overall patient experience.</w:t>
      </w:r>
    </w:p>
    <w:p w14:paraId="71FB6653" w14:textId="77777777" w:rsidR="005250DB" w:rsidRPr="00DB1B40" w:rsidRDefault="005250DB" w:rsidP="000E7655">
      <w:pPr>
        <w:spacing w:after="0" w:line="360" w:lineRule="auto"/>
        <w:jc w:val="both"/>
        <w:rPr>
          <w:rFonts w:ascii="Book Antiqua" w:hAnsi="Book Antiqua" w:cs="Times New Roman"/>
          <w:sz w:val="24"/>
          <w:szCs w:val="24"/>
          <w:lang w:eastAsia="zh-CN"/>
        </w:rPr>
      </w:pPr>
    </w:p>
    <w:p w14:paraId="2F35CEDB" w14:textId="6B7EC331" w:rsidR="005250DB" w:rsidRPr="005250DB" w:rsidRDefault="00210FCD" w:rsidP="000E7655">
      <w:pPr>
        <w:spacing w:after="0" w:line="360" w:lineRule="auto"/>
        <w:jc w:val="both"/>
        <w:rPr>
          <w:rFonts w:ascii="Book Antiqua" w:hAnsi="Book Antiqua" w:cs="Times New Roman"/>
          <w:b/>
          <w:i/>
          <w:sz w:val="24"/>
          <w:szCs w:val="24"/>
          <w:lang w:eastAsia="zh-CN"/>
        </w:rPr>
      </w:pPr>
      <w:r w:rsidRPr="005250DB">
        <w:rPr>
          <w:rFonts w:ascii="Book Antiqua" w:hAnsi="Book Antiqua" w:cs="Times New Roman"/>
          <w:b/>
          <w:i/>
          <w:sz w:val="24"/>
          <w:szCs w:val="24"/>
        </w:rPr>
        <w:t xml:space="preserve">Research </w:t>
      </w:r>
      <w:r w:rsidR="005250DB" w:rsidRPr="005250DB">
        <w:rPr>
          <w:rFonts w:ascii="Book Antiqua" w:hAnsi="Book Antiqua" w:cs="Times New Roman"/>
          <w:b/>
          <w:i/>
          <w:sz w:val="24"/>
          <w:szCs w:val="24"/>
        </w:rPr>
        <w:t>f</w:t>
      </w:r>
      <w:r w:rsidRPr="005250DB">
        <w:rPr>
          <w:rFonts w:ascii="Book Antiqua" w:hAnsi="Book Antiqua" w:cs="Times New Roman"/>
          <w:b/>
          <w:i/>
          <w:sz w:val="24"/>
          <w:szCs w:val="24"/>
        </w:rPr>
        <w:t>rontiers</w:t>
      </w:r>
    </w:p>
    <w:p w14:paraId="5010AA59" w14:textId="6DC2EBCA" w:rsidR="00210FCD" w:rsidRDefault="003D2F25" w:rsidP="000E7655">
      <w:pPr>
        <w:spacing w:after="0" w:line="360" w:lineRule="auto"/>
        <w:jc w:val="both"/>
        <w:rPr>
          <w:rFonts w:ascii="Book Antiqua" w:hAnsi="Book Antiqua" w:cs="Times New Roman"/>
          <w:sz w:val="24"/>
          <w:szCs w:val="24"/>
          <w:lang w:eastAsia="zh-CN"/>
        </w:rPr>
      </w:pPr>
      <w:r w:rsidRPr="00DB1B40">
        <w:rPr>
          <w:rFonts w:ascii="Book Antiqua" w:hAnsi="Book Antiqua" w:cs="Times New Roman"/>
          <w:sz w:val="24"/>
          <w:szCs w:val="24"/>
        </w:rPr>
        <w:t xml:space="preserve">Recently, one model using a retrospective database was used to evaluate patient pain thresholds included such variables younger age, procedure indication, gender, trainee participation, psychiatric history and benzodiazepine and opioid use. However, this model reached only moderate discriminative ability with a </w:t>
      </w:r>
      <w:r w:rsidR="000D18FD" w:rsidRPr="00DB1B40">
        <w:rPr>
          <w:rFonts w:ascii="Book Antiqua" w:hAnsi="Book Antiqua"/>
          <w:sz w:val="24"/>
          <w:szCs w:val="24"/>
        </w:rPr>
        <w:t>receiver operating characteristic (ROC)</w:t>
      </w:r>
      <w:r w:rsidRPr="00DB1B40">
        <w:rPr>
          <w:rFonts w:ascii="Book Antiqua" w:hAnsi="Book Antiqua" w:cs="Times New Roman"/>
          <w:sz w:val="24"/>
          <w:szCs w:val="24"/>
        </w:rPr>
        <w:t xml:space="preserve"> </w:t>
      </w:r>
      <w:r w:rsidR="00E03726" w:rsidRPr="00DB1B40">
        <w:rPr>
          <w:rFonts w:ascii="Book Antiqua" w:hAnsi="Book Antiqua" w:cs="Times New Roman"/>
          <w:sz w:val="24"/>
          <w:szCs w:val="24"/>
        </w:rPr>
        <w:t xml:space="preserve">area under the curve </w:t>
      </w:r>
      <w:r w:rsidR="00E03726">
        <w:rPr>
          <w:rFonts w:ascii="Book Antiqua" w:hAnsi="Book Antiqua" w:cs="Times New Roman" w:hint="eastAsia"/>
          <w:sz w:val="24"/>
          <w:szCs w:val="24"/>
          <w:lang w:eastAsia="zh-CN"/>
        </w:rPr>
        <w:t>(</w:t>
      </w:r>
      <w:r w:rsidRPr="00DB1B40">
        <w:rPr>
          <w:rFonts w:ascii="Book Antiqua" w:hAnsi="Book Antiqua" w:cs="Times New Roman"/>
          <w:sz w:val="24"/>
          <w:szCs w:val="24"/>
        </w:rPr>
        <w:t>AUC</w:t>
      </w:r>
      <w:r w:rsidR="00E03726">
        <w:rPr>
          <w:rFonts w:ascii="Book Antiqua" w:hAnsi="Book Antiqua" w:cs="Times New Roman" w:hint="eastAsia"/>
          <w:sz w:val="24"/>
          <w:szCs w:val="24"/>
          <w:lang w:eastAsia="zh-CN"/>
        </w:rPr>
        <w:t>)</w:t>
      </w:r>
      <w:r w:rsidRPr="00DB1B40">
        <w:rPr>
          <w:rFonts w:ascii="Book Antiqua" w:hAnsi="Book Antiqua" w:cs="Times New Roman"/>
          <w:sz w:val="24"/>
          <w:szCs w:val="24"/>
        </w:rPr>
        <w:t xml:space="preserve"> of 0.648.</w:t>
      </w:r>
    </w:p>
    <w:p w14:paraId="61A2E3C6" w14:textId="77777777" w:rsidR="00EB3B61" w:rsidRPr="00DB1B40" w:rsidRDefault="00EB3B61" w:rsidP="000E7655">
      <w:pPr>
        <w:spacing w:after="0" w:line="360" w:lineRule="auto"/>
        <w:jc w:val="both"/>
        <w:rPr>
          <w:rFonts w:ascii="Book Antiqua" w:hAnsi="Book Antiqua" w:cs="Times New Roman"/>
          <w:sz w:val="24"/>
          <w:szCs w:val="24"/>
          <w:lang w:eastAsia="zh-CN"/>
        </w:rPr>
      </w:pPr>
    </w:p>
    <w:p w14:paraId="1223543D" w14:textId="77777777" w:rsidR="00EB3B61" w:rsidRPr="00EB3B61" w:rsidRDefault="003D2F25" w:rsidP="000E7655">
      <w:pPr>
        <w:autoSpaceDE w:val="0"/>
        <w:autoSpaceDN w:val="0"/>
        <w:adjustRightInd w:val="0"/>
        <w:spacing w:after="0" w:line="360" w:lineRule="auto"/>
        <w:jc w:val="both"/>
        <w:rPr>
          <w:rFonts w:ascii="Book Antiqua" w:hAnsi="Book Antiqua" w:cs="Times New Roman"/>
          <w:b/>
          <w:i/>
          <w:sz w:val="24"/>
          <w:szCs w:val="24"/>
          <w:lang w:eastAsia="zh-CN"/>
        </w:rPr>
      </w:pPr>
      <w:r w:rsidRPr="00EB3B61">
        <w:rPr>
          <w:rFonts w:ascii="Book Antiqua" w:hAnsi="Book Antiqua" w:cs="Times New Roman"/>
          <w:b/>
          <w:i/>
          <w:sz w:val="24"/>
          <w:szCs w:val="24"/>
        </w:rPr>
        <w:t>Innovations and breakthroughs</w:t>
      </w:r>
    </w:p>
    <w:p w14:paraId="012F0E01" w14:textId="56AF24A0" w:rsidR="003D2F25" w:rsidRDefault="003D2F25" w:rsidP="000E7655">
      <w:pPr>
        <w:autoSpaceDE w:val="0"/>
        <w:autoSpaceDN w:val="0"/>
        <w:adjustRightInd w:val="0"/>
        <w:spacing w:after="0" w:line="360" w:lineRule="auto"/>
        <w:jc w:val="both"/>
        <w:rPr>
          <w:rFonts w:ascii="Book Antiqua" w:hAnsi="Book Antiqua" w:cs="Times New Roman"/>
          <w:sz w:val="24"/>
          <w:szCs w:val="24"/>
          <w:lang w:val="en-US" w:eastAsia="zh-CN"/>
        </w:rPr>
      </w:pPr>
      <w:r w:rsidRPr="00DB1B40">
        <w:rPr>
          <w:rFonts w:ascii="Book Antiqua" w:hAnsi="Book Antiqua" w:cs="Times New Roman"/>
          <w:sz w:val="24"/>
          <w:szCs w:val="24"/>
        </w:rPr>
        <w:lastRenderedPageBreak/>
        <w:t>This is the first and the largest study using Canadian data that describes sedation tolerance in outpatient colonoscopies to our knowledge.</w:t>
      </w:r>
      <w:r w:rsidR="005A1EED">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In our model the probability of high dose correlated negatively with younger age, with proportional decrease for every 10 years of life, female gender, previous colonoscopies, and history of surgical procedures, composite of current use of opioids/benzodiazepines/antidepressants as well indications for the procedure. The model for predicting patients requiring Fentanyl</w:t>
      </w:r>
      <w:r w:rsidR="005D3B82">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&gt;</w:t>
      </w:r>
      <w:r w:rsidR="00EB3B6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100</w:t>
      </w:r>
      <w:r w:rsidR="00EB3B6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mcg and Midazolam</w:t>
      </w:r>
      <w:r w:rsidR="00EB3B6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&gt;</w:t>
      </w:r>
      <w:r w:rsidR="00EB3B6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3-4 mg reached</w:t>
      </w:r>
      <w:r w:rsidRPr="00DB1B40">
        <w:rPr>
          <w:rFonts w:ascii="Book Antiqua" w:hAnsi="Book Antiqua" w:cs="Times New Roman"/>
          <w:sz w:val="24"/>
          <w:szCs w:val="24"/>
          <w:lang w:val="en-US"/>
        </w:rPr>
        <w:t xml:space="preserve"> the acceptable level of discrimination ability of 0.7 and remained under 0.8 indicating its moderate discrimination ability. </w:t>
      </w:r>
    </w:p>
    <w:p w14:paraId="2F8D14DE" w14:textId="77777777" w:rsidR="00EB3B61" w:rsidRPr="00DB1B40" w:rsidRDefault="00EB3B61" w:rsidP="000E7655">
      <w:pPr>
        <w:autoSpaceDE w:val="0"/>
        <w:autoSpaceDN w:val="0"/>
        <w:adjustRightInd w:val="0"/>
        <w:spacing w:after="0" w:line="360" w:lineRule="auto"/>
        <w:jc w:val="both"/>
        <w:rPr>
          <w:rFonts w:ascii="Book Antiqua" w:hAnsi="Book Antiqua" w:cs="Times New Roman"/>
          <w:sz w:val="24"/>
          <w:szCs w:val="24"/>
          <w:lang w:val="en-US" w:eastAsia="zh-CN"/>
        </w:rPr>
      </w:pPr>
    </w:p>
    <w:p w14:paraId="3C7E4B5A" w14:textId="77777777" w:rsidR="00EB3B61" w:rsidRPr="00EB3B61" w:rsidRDefault="003D2F25" w:rsidP="000E7655">
      <w:pPr>
        <w:spacing w:after="0" w:line="360" w:lineRule="auto"/>
        <w:jc w:val="both"/>
        <w:rPr>
          <w:rFonts w:ascii="Book Antiqua" w:hAnsi="Book Antiqua" w:cs="Times New Roman"/>
          <w:b/>
          <w:i/>
          <w:sz w:val="24"/>
          <w:szCs w:val="24"/>
          <w:lang w:eastAsia="zh-CN"/>
        </w:rPr>
      </w:pPr>
      <w:r w:rsidRPr="00EB3B61">
        <w:rPr>
          <w:rFonts w:ascii="Book Antiqua" w:hAnsi="Book Antiqua" w:cs="Times New Roman"/>
          <w:b/>
          <w:i/>
          <w:sz w:val="24"/>
          <w:szCs w:val="24"/>
        </w:rPr>
        <w:t>Applications</w:t>
      </w:r>
    </w:p>
    <w:p w14:paraId="439AF10F" w14:textId="2D51B3D7" w:rsidR="003D2F25" w:rsidRDefault="00EB3B61" w:rsidP="000E7655">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val="en-US" w:eastAsia="zh-CN"/>
        </w:rPr>
        <w:t>Their</w:t>
      </w:r>
      <w:r w:rsidR="00011178" w:rsidRPr="00DB1B40">
        <w:rPr>
          <w:rFonts w:ascii="Book Antiqua" w:hAnsi="Book Antiqua" w:cs="Times New Roman"/>
          <w:sz w:val="24"/>
          <w:szCs w:val="24"/>
          <w:lang w:val="en-US"/>
        </w:rPr>
        <w:t xml:space="preserve"> analysis of over 5000 patients yielded a moderately predictive model for identifying patients requiring high opioid/benzodiazepine doses. This is in concordance with previously reported models in SCOPE study. It</w:t>
      </w:r>
      <w:r w:rsidR="00011178" w:rsidRPr="00DB1B40">
        <w:rPr>
          <w:rFonts w:ascii="Book Antiqua" w:hAnsi="Book Antiqua" w:cs="Times New Roman"/>
          <w:sz w:val="24"/>
          <w:szCs w:val="24"/>
        </w:rPr>
        <w:t xml:space="preserve"> is possible that the moderate predictive ability of both models is attributed to variables that could not be extracted from retrospective data, such as the patient’s pre-procedural anxiety as well as the subjective discretion of the </w:t>
      </w:r>
      <w:proofErr w:type="spellStart"/>
      <w:r w:rsidR="00011178" w:rsidRPr="00DB1B40">
        <w:rPr>
          <w:rFonts w:ascii="Book Antiqua" w:hAnsi="Book Antiqua" w:cs="Times New Roman"/>
          <w:sz w:val="24"/>
          <w:szCs w:val="24"/>
        </w:rPr>
        <w:t>endoscopist</w:t>
      </w:r>
      <w:proofErr w:type="spellEnd"/>
      <w:r w:rsidR="00011178" w:rsidRPr="00DB1B40">
        <w:rPr>
          <w:rFonts w:ascii="Book Antiqua" w:hAnsi="Book Antiqua" w:cs="Times New Roman"/>
          <w:sz w:val="24"/>
          <w:szCs w:val="24"/>
        </w:rPr>
        <w:t>. Nevertheless, these models may help in pre-identifying patients that may benefit from deeper sedation (</w:t>
      </w:r>
      <w:r w:rsidR="00DB1B40" w:rsidRPr="00DB1B40">
        <w:rPr>
          <w:rFonts w:ascii="Book Antiqua" w:hAnsi="Book Antiqua" w:cs="Times New Roman"/>
          <w:i/>
          <w:sz w:val="24"/>
          <w:szCs w:val="24"/>
        </w:rPr>
        <w:t>e</w:t>
      </w:r>
      <w:r w:rsidR="00DB1B40" w:rsidRPr="00DB1B40">
        <w:rPr>
          <w:rFonts w:ascii="Book Antiqua" w:hAnsi="Book Antiqua" w:cs="Times New Roman" w:hint="eastAsia"/>
          <w:i/>
          <w:sz w:val="24"/>
          <w:szCs w:val="24"/>
          <w:lang w:eastAsia="zh-CN"/>
        </w:rPr>
        <w:t xml:space="preserve">.g., </w:t>
      </w:r>
      <w:proofErr w:type="spellStart"/>
      <w:r w:rsidR="00011178" w:rsidRPr="00DB1B40">
        <w:rPr>
          <w:rFonts w:ascii="Book Antiqua" w:hAnsi="Book Antiqua" w:cs="Times New Roman"/>
          <w:sz w:val="24"/>
          <w:szCs w:val="24"/>
        </w:rPr>
        <w:t>propofol</w:t>
      </w:r>
      <w:proofErr w:type="spellEnd"/>
      <w:r w:rsidR="00011178" w:rsidRPr="00DB1B40">
        <w:rPr>
          <w:rFonts w:ascii="Book Antiqua" w:hAnsi="Book Antiqua" w:cs="Times New Roman"/>
          <w:sz w:val="24"/>
          <w:szCs w:val="24"/>
        </w:rPr>
        <w:t xml:space="preserve">) and may serve as a starting point in pre-endoscopic assessment. </w:t>
      </w:r>
    </w:p>
    <w:p w14:paraId="4D7EE3C1" w14:textId="77777777" w:rsidR="003A350C" w:rsidRPr="00DB1B40" w:rsidRDefault="003A350C" w:rsidP="000E7655">
      <w:pPr>
        <w:spacing w:after="0" w:line="360" w:lineRule="auto"/>
        <w:jc w:val="both"/>
        <w:rPr>
          <w:rFonts w:ascii="Book Antiqua" w:hAnsi="Book Antiqua" w:cs="Times New Roman"/>
          <w:sz w:val="24"/>
          <w:szCs w:val="24"/>
          <w:lang w:eastAsia="zh-CN"/>
        </w:rPr>
      </w:pPr>
    </w:p>
    <w:p w14:paraId="0E82DD72" w14:textId="77777777" w:rsidR="003A350C" w:rsidRPr="003A350C" w:rsidRDefault="00011178" w:rsidP="000E7655">
      <w:pPr>
        <w:spacing w:after="0" w:line="360" w:lineRule="auto"/>
        <w:jc w:val="both"/>
        <w:rPr>
          <w:rFonts w:ascii="Book Antiqua" w:hAnsi="Book Antiqua" w:cs="Times New Roman"/>
          <w:b/>
          <w:i/>
          <w:sz w:val="24"/>
          <w:szCs w:val="24"/>
          <w:lang w:eastAsia="zh-CN"/>
        </w:rPr>
      </w:pPr>
      <w:r w:rsidRPr="003A350C">
        <w:rPr>
          <w:rFonts w:ascii="Book Antiqua" w:hAnsi="Book Antiqua" w:cs="Times New Roman"/>
          <w:b/>
          <w:i/>
          <w:sz w:val="24"/>
          <w:szCs w:val="24"/>
        </w:rPr>
        <w:t>Terminology</w:t>
      </w:r>
    </w:p>
    <w:p w14:paraId="21606987" w14:textId="2C14F133" w:rsidR="003D2F25" w:rsidRDefault="00630EE3" w:rsidP="000E7655">
      <w:pPr>
        <w:spacing w:after="0" w:line="360" w:lineRule="auto"/>
        <w:jc w:val="both"/>
        <w:rPr>
          <w:rFonts w:ascii="Book Antiqua" w:hAnsi="Book Antiqua"/>
          <w:sz w:val="24"/>
          <w:szCs w:val="24"/>
          <w:lang w:eastAsia="zh-CN"/>
        </w:rPr>
      </w:pPr>
      <w:r w:rsidRPr="00DB1B40">
        <w:rPr>
          <w:rFonts w:ascii="Book Antiqua" w:hAnsi="Book Antiqua"/>
          <w:sz w:val="24"/>
          <w:szCs w:val="24"/>
        </w:rPr>
        <w:t xml:space="preserve">To assess the ability of the prediction model to discriminate patients who need high does with those don’t, the concordant statistics (C-index) was calculated. The C-index is equivalent to the area under </w:t>
      </w:r>
      <w:r w:rsidR="00A34B99">
        <w:rPr>
          <w:rFonts w:ascii="Book Antiqua" w:hAnsi="Book Antiqua"/>
          <w:sz w:val="24"/>
          <w:szCs w:val="24"/>
        </w:rPr>
        <w:t>ROC</w:t>
      </w:r>
      <w:r w:rsidRPr="00DB1B40">
        <w:rPr>
          <w:rFonts w:ascii="Book Antiqua" w:hAnsi="Book Antiqua"/>
          <w:sz w:val="24"/>
          <w:szCs w:val="24"/>
        </w:rPr>
        <w:t xml:space="preserve"> curve and ranges from 0 to 1.</w:t>
      </w:r>
      <w:r w:rsidR="00D46299">
        <w:rPr>
          <w:rFonts w:ascii="Book Antiqua" w:hAnsi="Book Antiqua" w:hint="eastAsia"/>
          <w:sz w:val="24"/>
          <w:szCs w:val="24"/>
          <w:lang w:eastAsia="zh-CN"/>
        </w:rPr>
        <w:t xml:space="preserve"> </w:t>
      </w:r>
      <w:r w:rsidRPr="00DB1B40">
        <w:rPr>
          <w:rFonts w:ascii="Book Antiqua" w:hAnsi="Book Antiqua"/>
          <w:sz w:val="24"/>
          <w:szCs w:val="24"/>
        </w:rPr>
        <w:t>A value of 0.5 is considered as no discrimination ability.</w:t>
      </w:r>
      <w:r w:rsidR="005A1EED">
        <w:rPr>
          <w:rFonts w:ascii="Book Antiqua" w:hAnsi="Book Antiqua" w:hint="eastAsia"/>
          <w:sz w:val="24"/>
          <w:szCs w:val="24"/>
          <w:lang w:eastAsia="zh-CN"/>
        </w:rPr>
        <w:t xml:space="preserve"> </w:t>
      </w:r>
      <w:r w:rsidRPr="00DB1B40">
        <w:rPr>
          <w:rFonts w:ascii="Book Antiqua" w:hAnsi="Book Antiqua"/>
          <w:sz w:val="24"/>
          <w:szCs w:val="24"/>
        </w:rPr>
        <w:t>As a general rule, a vale between 0.7 and 0.8 is considered the threshold for acceptable discriminatory performance and a value of &gt;</w:t>
      </w:r>
      <w:r w:rsidR="00AB2843">
        <w:rPr>
          <w:rFonts w:ascii="Book Antiqua" w:hAnsi="Book Antiqua" w:hint="eastAsia"/>
          <w:sz w:val="24"/>
          <w:szCs w:val="24"/>
          <w:lang w:eastAsia="zh-CN"/>
        </w:rPr>
        <w:t xml:space="preserve"> </w:t>
      </w:r>
      <w:r w:rsidRPr="00DB1B40">
        <w:rPr>
          <w:rFonts w:ascii="Book Antiqua" w:hAnsi="Book Antiqua"/>
          <w:sz w:val="24"/>
          <w:szCs w:val="24"/>
        </w:rPr>
        <w:t>0.8 is considered to be the threshold for excellent discriminatory performance.</w:t>
      </w:r>
    </w:p>
    <w:p w14:paraId="6EBF77E3" w14:textId="77777777" w:rsidR="00CB2F77" w:rsidRPr="00DB1B40" w:rsidRDefault="00CB2F77" w:rsidP="000E7655">
      <w:pPr>
        <w:spacing w:after="0" w:line="360" w:lineRule="auto"/>
        <w:jc w:val="both"/>
        <w:rPr>
          <w:rFonts w:ascii="Book Antiqua" w:hAnsi="Book Antiqua" w:cs="Times New Roman"/>
          <w:sz w:val="24"/>
          <w:szCs w:val="24"/>
          <w:lang w:eastAsia="zh-CN"/>
        </w:rPr>
      </w:pPr>
    </w:p>
    <w:p w14:paraId="0DE8761C" w14:textId="77777777" w:rsidR="00CB2F77" w:rsidRPr="00CB2F77" w:rsidRDefault="003D2F25" w:rsidP="000E7655">
      <w:pPr>
        <w:spacing w:after="0" w:line="360" w:lineRule="auto"/>
        <w:jc w:val="both"/>
        <w:rPr>
          <w:rFonts w:ascii="Book Antiqua" w:hAnsi="Book Antiqua" w:cs="Times New Roman"/>
          <w:b/>
          <w:i/>
          <w:sz w:val="24"/>
          <w:szCs w:val="24"/>
          <w:lang w:eastAsia="zh-CN"/>
        </w:rPr>
      </w:pPr>
      <w:r w:rsidRPr="00CB2F77">
        <w:rPr>
          <w:rFonts w:ascii="Book Antiqua" w:hAnsi="Book Antiqua" w:cs="Times New Roman"/>
          <w:b/>
          <w:i/>
          <w:sz w:val="24"/>
          <w:szCs w:val="24"/>
        </w:rPr>
        <w:t>Peer-review</w:t>
      </w:r>
    </w:p>
    <w:p w14:paraId="6BF6D2B1" w14:textId="5B4C18BA" w:rsidR="00630EE3" w:rsidRPr="00DB1B40" w:rsidRDefault="00630EE3" w:rsidP="000E7655">
      <w:pPr>
        <w:spacing w:after="0" w:line="360" w:lineRule="auto"/>
        <w:jc w:val="both"/>
        <w:rPr>
          <w:rFonts w:ascii="Book Antiqua" w:hAnsi="Book Antiqua" w:cs="Times New Roman"/>
          <w:sz w:val="24"/>
          <w:szCs w:val="24"/>
        </w:rPr>
      </w:pPr>
      <w:r w:rsidRPr="00DB1B40">
        <w:rPr>
          <w:rFonts w:ascii="Book Antiqua" w:hAnsi="Book Antiqua"/>
          <w:sz w:val="24"/>
          <w:szCs w:val="24"/>
        </w:rPr>
        <w:t>This paper</w:t>
      </w:r>
      <w:r w:rsidR="0008262E" w:rsidRPr="00DB1B40">
        <w:rPr>
          <w:rFonts w:ascii="Book Antiqua" w:hAnsi="Book Antiqua"/>
          <w:sz w:val="24"/>
          <w:szCs w:val="24"/>
        </w:rPr>
        <w:t xml:space="preserve"> </w:t>
      </w:r>
      <w:r w:rsidRPr="00DB1B40">
        <w:rPr>
          <w:rFonts w:ascii="Book Antiqua" w:hAnsi="Book Antiqua"/>
          <w:sz w:val="24"/>
          <w:szCs w:val="24"/>
        </w:rPr>
        <w:t>presents the results of retrospective analysis of sedation dos</w:t>
      </w:r>
      <w:r w:rsidR="00087EF4">
        <w:rPr>
          <w:rFonts w:ascii="Book Antiqua" w:hAnsi="Book Antiqua"/>
          <w:sz w:val="24"/>
          <w:szCs w:val="24"/>
        </w:rPr>
        <w:t>e requirement of benzodiazepine</w:t>
      </w:r>
      <w:r w:rsidRPr="00DB1B40">
        <w:rPr>
          <w:rFonts w:ascii="Book Antiqua" w:hAnsi="Book Antiqua"/>
          <w:sz w:val="24"/>
          <w:szCs w:val="24"/>
        </w:rPr>
        <w:t xml:space="preserve"> with opiates used for colonoscopy. The basic objective of the study was </w:t>
      </w:r>
      <w:r w:rsidRPr="00DB1B40">
        <w:rPr>
          <w:rFonts w:ascii="Book Antiqua" w:hAnsi="Book Antiqua"/>
          <w:sz w:val="24"/>
          <w:szCs w:val="24"/>
        </w:rPr>
        <w:lastRenderedPageBreak/>
        <w:t>to provide the data as to the optimization of sedation conditions for patients undergoing colonoscopy. The data obtained with 500</w:t>
      </w:r>
      <w:r w:rsidR="0008262E" w:rsidRPr="00DB1B40">
        <w:rPr>
          <w:rFonts w:ascii="Book Antiqua" w:hAnsi="Book Antiqua"/>
          <w:sz w:val="24"/>
          <w:szCs w:val="24"/>
        </w:rPr>
        <w:t>0</w:t>
      </w:r>
      <w:r w:rsidRPr="00DB1B40">
        <w:rPr>
          <w:rFonts w:ascii="Book Antiqua" w:hAnsi="Book Antiqua"/>
          <w:sz w:val="24"/>
          <w:szCs w:val="24"/>
        </w:rPr>
        <w:t xml:space="preserve"> patients support the notion that your predictive model can help to identify patients requiring higher than usual sedation doses. Statistical analyses were conducted in detail and authors have led a conclusion based on the </w:t>
      </w:r>
      <w:r w:rsidR="0008262E" w:rsidRPr="00DB1B40">
        <w:rPr>
          <w:rFonts w:ascii="Book Antiqua" w:hAnsi="Book Antiqua"/>
          <w:sz w:val="24"/>
          <w:szCs w:val="24"/>
        </w:rPr>
        <w:t>findings</w:t>
      </w:r>
      <w:r w:rsidRPr="00DB1B40">
        <w:rPr>
          <w:rFonts w:ascii="Book Antiqua" w:hAnsi="Book Antiqua"/>
          <w:sz w:val="24"/>
          <w:szCs w:val="24"/>
        </w:rPr>
        <w:t>.</w:t>
      </w:r>
      <w:r w:rsidR="00CB2F77" w:rsidRPr="00CB2F77">
        <w:rPr>
          <w:rFonts w:ascii="Book Antiqua" w:hAnsi="Book Antiqua" w:hint="eastAsia"/>
          <w:sz w:val="24"/>
          <w:szCs w:val="24"/>
        </w:rPr>
        <w:t xml:space="preserve"> </w:t>
      </w:r>
      <w:r w:rsidR="0008262E" w:rsidRPr="00DB1B40">
        <w:rPr>
          <w:rFonts w:ascii="Book Antiqua" w:hAnsi="Book Antiqua" w:cs="Times New Roman"/>
          <w:color w:val="000000"/>
          <w:sz w:val="24"/>
          <w:szCs w:val="24"/>
          <w:lang w:eastAsia="en-CA"/>
        </w:rPr>
        <w:t>That was helpful for us to identify patients that may require higher sedation doses for successful and efficient colonoscopy.</w:t>
      </w:r>
    </w:p>
    <w:p w14:paraId="19B6FE00" w14:textId="77777777" w:rsidR="008D7079" w:rsidRPr="00DB1B40" w:rsidRDefault="008D7079" w:rsidP="000E7655">
      <w:pPr>
        <w:spacing w:after="0" w:line="360" w:lineRule="auto"/>
        <w:jc w:val="both"/>
        <w:rPr>
          <w:rFonts w:ascii="Book Antiqua" w:hAnsi="Book Antiqua" w:cs="Times New Roman"/>
          <w:sz w:val="24"/>
          <w:szCs w:val="24"/>
        </w:rPr>
      </w:pPr>
    </w:p>
    <w:p w14:paraId="1564EE5D" w14:textId="77777777" w:rsidR="003D2F25" w:rsidRPr="00DB1B40" w:rsidRDefault="003D2F25" w:rsidP="000E7655">
      <w:pPr>
        <w:spacing w:after="0" w:line="360" w:lineRule="auto"/>
        <w:jc w:val="both"/>
        <w:rPr>
          <w:rFonts w:ascii="Book Antiqua" w:hAnsi="Book Antiqua"/>
          <w:sz w:val="24"/>
          <w:szCs w:val="24"/>
        </w:rPr>
      </w:pPr>
    </w:p>
    <w:p w14:paraId="522EC8A7" w14:textId="77777777" w:rsidR="0028656C" w:rsidRDefault="0028656C" w:rsidP="000E7655">
      <w:pPr>
        <w:spacing w:after="0" w:line="360" w:lineRule="auto"/>
        <w:jc w:val="both"/>
        <w:rPr>
          <w:rFonts w:ascii="Book Antiqua" w:hAnsi="Book Antiqua" w:cs="Times New Roman"/>
          <w:sz w:val="24"/>
          <w:szCs w:val="24"/>
          <w:lang w:val="en-US" w:eastAsia="zh-CN"/>
        </w:rPr>
      </w:pPr>
    </w:p>
    <w:p w14:paraId="671F099F" w14:textId="77777777" w:rsidR="005318A4" w:rsidRDefault="005318A4" w:rsidP="000E7655">
      <w:pPr>
        <w:spacing w:after="0" w:line="360" w:lineRule="auto"/>
        <w:jc w:val="both"/>
        <w:rPr>
          <w:rFonts w:ascii="Book Antiqua" w:hAnsi="Book Antiqua" w:cs="Times New Roman"/>
          <w:sz w:val="24"/>
          <w:szCs w:val="24"/>
          <w:lang w:val="en-US" w:eastAsia="zh-CN"/>
        </w:rPr>
      </w:pPr>
    </w:p>
    <w:p w14:paraId="2CC11718" w14:textId="77777777" w:rsidR="005318A4" w:rsidRDefault="005318A4" w:rsidP="000E7655">
      <w:pPr>
        <w:spacing w:after="0" w:line="360" w:lineRule="auto"/>
        <w:jc w:val="both"/>
        <w:rPr>
          <w:rFonts w:ascii="Book Antiqua" w:hAnsi="Book Antiqua" w:cs="Times New Roman"/>
          <w:sz w:val="24"/>
          <w:szCs w:val="24"/>
          <w:lang w:val="en-US" w:eastAsia="zh-CN"/>
        </w:rPr>
      </w:pPr>
    </w:p>
    <w:p w14:paraId="069FB0A4" w14:textId="77777777" w:rsidR="005318A4" w:rsidRDefault="005318A4" w:rsidP="000E7655">
      <w:pPr>
        <w:spacing w:after="0" w:line="360" w:lineRule="auto"/>
        <w:jc w:val="both"/>
        <w:rPr>
          <w:rFonts w:ascii="Book Antiqua" w:hAnsi="Book Antiqua" w:cs="Times New Roman"/>
          <w:sz w:val="24"/>
          <w:szCs w:val="24"/>
          <w:lang w:val="en-US" w:eastAsia="zh-CN"/>
        </w:rPr>
      </w:pPr>
    </w:p>
    <w:p w14:paraId="37482A8B" w14:textId="77777777" w:rsidR="005318A4" w:rsidRDefault="005318A4" w:rsidP="000E7655">
      <w:pPr>
        <w:spacing w:after="0" w:line="360" w:lineRule="auto"/>
        <w:jc w:val="both"/>
        <w:rPr>
          <w:rFonts w:ascii="Book Antiqua" w:hAnsi="Book Antiqua" w:cs="Times New Roman"/>
          <w:sz w:val="24"/>
          <w:szCs w:val="24"/>
          <w:lang w:val="en-US" w:eastAsia="zh-CN"/>
        </w:rPr>
      </w:pPr>
    </w:p>
    <w:p w14:paraId="6694DB5A" w14:textId="77777777" w:rsidR="005318A4" w:rsidRDefault="005318A4" w:rsidP="000E7655">
      <w:pPr>
        <w:spacing w:after="0" w:line="360" w:lineRule="auto"/>
        <w:jc w:val="both"/>
        <w:rPr>
          <w:rFonts w:ascii="Book Antiqua" w:hAnsi="Book Antiqua" w:cs="Times New Roman"/>
          <w:sz w:val="24"/>
          <w:szCs w:val="24"/>
          <w:lang w:val="en-US" w:eastAsia="zh-CN"/>
        </w:rPr>
      </w:pPr>
    </w:p>
    <w:p w14:paraId="77B0091F" w14:textId="77777777" w:rsidR="005318A4" w:rsidRDefault="005318A4" w:rsidP="000E7655">
      <w:pPr>
        <w:spacing w:after="0" w:line="360" w:lineRule="auto"/>
        <w:jc w:val="both"/>
        <w:rPr>
          <w:rFonts w:ascii="Book Antiqua" w:hAnsi="Book Antiqua" w:cs="Times New Roman"/>
          <w:sz w:val="24"/>
          <w:szCs w:val="24"/>
          <w:lang w:val="en-US" w:eastAsia="zh-CN"/>
        </w:rPr>
      </w:pPr>
    </w:p>
    <w:p w14:paraId="375AED03" w14:textId="77777777" w:rsidR="005318A4" w:rsidRDefault="005318A4" w:rsidP="000E7655">
      <w:pPr>
        <w:spacing w:after="0" w:line="360" w:lineRule="auto"/>
        <w:jc w:val="both"/>
        <w:rPr>
          <w:rFonts w:ascii="Book Antiqua" w:hAnsi="Book Antiqua" w:cs="Times New Roman"/>
          <w:sz w:val="24"/>
          <w:szCs w:val="24"/>
          <w:lang w:val="en-US" w:eastAsia="zh-CN"/>
        </w:rPr>
      </w:pPr>
    </w:p>
    <w:p w14:paraId="36436495" w14:textId="77777777" w:rsidR="005318A4" w:rsidRDefault="005318A4" w:rsidP="000E7655">
      <w:pPr>
        <w:spacing w:after="0" w:line="360" w:lineRule="auto"/>
        <w:jc w:val="both"/>
        <w:rPr>
          <w:rFonts w:ascii="Book Antiqua" w:hAnsi="Book Antiqua" w:cs="Times New Roman"/>
          <w:sz w:val="24"/>
          <w:szCs w:val="24"/>
          <w:lang w:val="en-US" w:eastAsia="zh-CN"/>
        </w:rPr>
      </w:pPr>
    </w:p>
    <w:p w14:paraId="52766F76" w14:textId="77777777" w:rsidR="005318A4" w:rsidRDefault="005318A4" w:rsidP="000E7655">
      <w:pPr>
        <w:spacing w:after="0" w:line="360" w:lineRule="auto"/>
        <w:jc w:val="both"/>
        <w:rPr>
          <w:rFonts w:ascii="Book Antiqua" w:hAnsi="Book Antiqua" w:cs="Times New Roman"/>
          <w:sz w:val="24"/>
          <w:szCs w:val="24"/>
          <w:lang w:val="en-US" w:eastAsia="zh-CN"/>
        </w:rPr>
      </w:pPr>
    </w:p>
    <w:p w14:paraId="249ED8B6" w14:textId="77777777" w:rsidR="005318A4" w:rsidRPr="00DB1B40" w:rsidRDefault="005318A4" w:rsidP="000E7655">
      <w:pPr>
        <w:spacing w:after="0" w:line="360" w:lineRule="auto"/>
        <w:jc w:val="both"/>
        <w:rPr>
          <w:rFonts w:ascii="Book Antiqua" w:hAnsi="Book Antiqua" w:cs="Times New Roman"/>
          <w:sz w:val="24"/>
          <w:szCs w:val="24"/>
          <w:lang w:val="en-US" w:eastAsia="zh-CN"/>
        </w:rPr>
      </w:pPr>
    </w:p>
    <w:p w14:paraId="4A8B7C84" w14:textId="181A2A6C" w:rsidR="00DE5656" w:rsidRDefault="00C8725B"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t>REFERE</w:t>
      </w:r>
      <w:r w:rsidR="00D604B7">
        <w:rPr>
          <w:rFonts w:ascii="Book Antiqua" w:hAnsi="Book Antiqua" w:cs="Times New Roman"/>
          <w:b/>
          <w:sz w:val="24"/>
          <w:szCs w:val="24"/>
        </w:rPr>
        <w:t>NCES</w:t>
      </w:r>
    </w:p>
    <w:p w14:paraId="27D8B476"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bookmarkStart w:id="10" w:name="OLE_LINK1"/>
      <w:bookmarkStart w:id="11" w:name="OLE_LINK2"/>
      <w:bookmarkStart w:id="12" w:name="OLE_LINK8"/>
      <w:bookmarkStart w:id="13" w:name="OLE_LINK176"/>
      <w:bookmarkStart w:id="14" w:name="OLE_LINK187"/>
      <w:bookmarkStart w:id="15" w:name="OLE_LINK188"/>
      <w:r w:rsidRPr="00D604B7">
        <w:rPr>
          <w:rFonts w:ascii="Book Antiqua" w:hAnsi="Book Antiqua" w:cs="宋体"/>
          <w:sz w:val="24"/>
          <w:szCs w:val="24"/>
          <w:lang w:val="en-US" w:eastAsia="zh-CN"/>
        </w:rPr>
        <w:t>1</w:t>
      </w:r>
      <w:r w:rsidRPr="00D604B7">
        <w:rPr>
          <w:rFonts w:ascii="Book Antiqua" w:hAnsi="Book Antiqua" w:cs="宋体" w:hint="eastAsia"/>
          <w:sz w:val="24"/>
          <w:szCs w:val="24"/>
          <w:lang w:val="en-US" w:eastAsia="zh-CN"/>
        </w:rPr>
        <w:t xml:space="preserve"> </w:t>
      </w:r>
      <w:proofErr w:type="spellStart"/>
      <w:r w:rsidRPr="00D604B7">
        <w:rPr>
          <w:rFonts w:ascii="Book Antiqua" w:hAnsi="Book Antiqua" w:cs="宋体"/>
          <w:b/>
          <w:sz w:val="24"/>
          <w:szCs w:val="24"/>
          <w:lang w:val="en-US" w:eastAsia="zh-CN"/>
        </w:rPr>
        <w:t>Kilgert</w:t>
      </w:r>
      <w:proofErr w:type="spellEnd"/>
      <w:r w:rsidRPr="00D604B7">
        <w:rPr>
          <w:rFonts w:ascii="Book Antiqua" w:hAnsi="Book Antiqua" w:cs="宋体"/>
          <w:b/>
          <w:sz w:val="24"/>
          <w:szCs w:val="24"/>
          <w:lang w:val="en-US" w:eastAsia="zh-CN"/>
        </w:rPr>
        <w:t xml:space="preserve"> B</w:t>
      </w:r>
      <w:r w:rsidRPr="00D604B7">
        <w:rPr>
          <w:rFonts w:ascii="Book Antiqua" w:hAnsi="Book Antiqua" w:cs="宋体"/>
          <w:sz w:val="24"/>
          <w:szCs w:val="24"/>
          <w:lang w:val="en-US" w:eastAsia="zh-CN"/>
        </w:rPr>
        <w:t xml:space="preserve">, </w:t>
      </w:r>
      <w:proofErr w:type="spellStart"/>
      <w:r w:rsidRPr="00D604B7">
        <w:rPr>
          <w:rFonts w:ascii="Book Antiqua" w:hAnsi="Book Antiqua" w:cs="宋体"/>
          <w:sz w:val="24"/>
          <w:szCs w:val="24"/>
          <w:lang w:val="en-US" w:eastAsia="zh-CN"/>
        </w:rPr>
        <w:t>Rybizki</w:t>
      </w:r>
      <w:proofErr w:type="spellEnd"/>
      <w:r w:rsidRPr="00D604B7">
        <w:rPr>
          <w:rFonts w:ascii="Book Antiqua" w:hAnsi="Book Antiqua" w:cs="宋体"/>
          <w:sz w:val="24"/>
          <w:szCs w:val="24"/>
          <w:lang w:val="en-US" w:eastAsia="zh-CN"/>
        </w:rPr>
        <w:t xml:space="preserve"> L, </w:t>
      </w:r>
      <w:proofErr w:type="spellStart"/>
      <w:r w:rsidRPr="00D604B7">
        <w:rPr>
          <w:rFonts w:ascii="Book Antiqua" w:hAnsi="Book Antiqua" w:cs="宋体"/>
          <w:sz w:val="24"/>
          <w:szCs w:val="24"/>
          <w:lang w:val="en-US" w:eastAsia="zh-CN"/>
        </w:rPr>
        <w:t>Grottke</w:t>
      </w:r>
      <w:proofErr w:type="spellEnd"/>
      <w:r w:rsidRPr="00D604B7">
        <w:rPr>
          <w:rFonts w:ascii="Book Antiqua" w:hAnsi="Book Antiqua" w:cs="宋体"/>
          <w:sz w:val="24"/>
          <w:szCs w:val="24"/>
          <w:lang w:val="en-US" w:eastAsia="zh-CN"/>
        </w:rPr>
        <w:t xml:space="preserve"> M, </w:t>
      </w:r>
      <w:proofErr w:type="spellStart"/>
      <w:r w:rsidRPr="00D604B7">
        <w:rPr>
          <w:rFonts w:ascii="Book Antiqua" w:hAnsi="Book Antiqua" w:cs="宋体"/>
          <w:sz w:val="24"/>
          <w:szCs w:val="24"/>
          <w:lang w:val="en-US" w:eastAsia="zh-CN"/>
        </w:rPr>
        <w:t>Neurath</w:t>
      </w:r>
      <w:proofErr w:type="spellEnd"/>
      <w:r w:rsidRPr="00D604B7">
        <w:rPr>
          <w:rFonts w:ascii="Book Antiqua" w:hAnsi="Book Antiqua" w:cs="宋体"/>
          <w:sz w:val="24"/>
          <w:szCs w:val="24"/>
          <w:lang w:val="en-US" w:eastAsia="zh-CN"/>
        </w:rPr>
        <w:t xml:space="preserve"> MF, Neumann H. Prospective long-term assessment of sedation-related adverse events and patient satisfaction for upper endoscopy and colonoscopy. </w:t>
      </w:r>
      <w:r w:rsidRPr="00D604B7">
        <w:rPr>
          <w:rFonts w:ascii="Book Antiqua" w:hAnsi="Book Antiqua" w:cs="宋体"/>
          <w:i/>
          <w:sz w:val="24"/>
          <w:szCs w:val="24"/>
          <w:lang w:val="en-US" w:eastAsia="zh-CN"/>
        </w:rPr>
        <w:t>Digestion</w:t>
      </w:r>
      <w:r w:rsidRPr="00D604B7">
        <w:rPr>
          <w:rFonts w:ascii="Book Antiqua" w:hAnsi="Book Antiqua" w:cs="宋体" w:hint="eastAsia"/>
          <w:sz w:val="24"/>
          <w:szCs w:val="24"/>
          <w:lang w:val="en-US" w:eastAsia="zh-CN"/>
        </w:rPr>
        <w:t xml:space="preserve"> </w:t>
      </w:r>
      <w:r w:rsidRPr="00D604B7">
        <w:rPr>
          <w:rFonts w:ascii="Book Antiqua" w:hAnsi="Book Antiqua" w:cs="宋体"/>
          <w:sz w:val="24"/>
          <w:szCs w:val="24"/>
          <w:lang w:val="en-US" w:eastAsia="zh-CN"/>
        </w:rPr>
        <w:t>2014;</w:t>
      </w:r>
      <w:r w:rsidRPr="00D604B7">
        <w:rPr>
          <w:rFonts w:ascii="Book Antiqua" w:hAnsi="Book Antiqua" w:cs="宋体" w:hint="eastAsia"/>
          <w:sz w:val="24"/>
          <w:szCs w:val="24"/>
          <w:lang w:val="en-US" w:eastAsia="zh-CN"/>
        </w:rPr>
        <w:t xml:space="preserve"> </w:t>
      </w:r>
      <w:r w:rsidRPr="00D604B7">
        <w:rPr>
          <w:rFonts w:ascii="Book Antiqua" w:hAnsi="Book Antiqua" w:cs="宋体"/>
          <w:b/>
          <w:sz w:val="24"/>
          <w:szCs w:val="24"/>
          <w:lang w:val="en-US" w:eastAsia="zh-CN"/>
        </w:rPr>
        <w:t>90</w:t>
      </w:r>
      <w:r w:rsidRPr="00D604B7">
        <w:rPr>
          <w:rFonts w:ascii="Book Antiqua" w:hAnsi="Book Antiqua" w:cs="宋体"/>
          <w:sz w:val="24"/>
          <w:szCs w:val="24"/>
          <w:lang w:val="en-US" w:eastAsia="zh-CN"/>
        </w:rPr>
        <w:t>:</w:t>
      </w:r>
      <w:r w:rsidRPr="00D604B7">
        <w:rPr>
          <w:rFonts w:ascii="Book Antiqua" w:hAnsi="Book Antiqua" w:cs="宋体" w:hint="eastAsia"/>
          <w:sz w:val="24"/>
          <w:szCs w:val="24"/>
          <w:lang w:val="en-US" w:eastAsia="zh-CN"/>
        </w:rPr>
        <w:t xml:space="preserve"> </w:t>
      </w:r>
      <w:r w:rsidRPr="00D604B7">
        <w:rPr>
          <w:rFonts w:ascii="Book Antiqua" w:hAnsi="Book Antiqua" w:cs="宋体"/>
          <w:sz w:val="24"/>
          <w:szCs w:val="24"/>
          <w:lang w:val="en-US" w:eastAsia="zh-CN"/>
        </w:rPr>
        <w:t>42-</w:t>
      </w:r>
      <w:r w:rsidRPr="00D604B7">
        <w:rPr>
          <w:rFonts w:ascii="Book Antiqua" w:hAnsi="Book Antiqua" w:cs="宋体" w:hint="eastAsia"/>
          <w:sz w:val="24"/>
          <w:szCs w:val="24"/>
          <w:lang w:val="en-US" w:eastAsia="zh-CN"/>
        </w:rPr>
        <w:t>4</w:t>
      </w:r>
      <w:r w:rsidRPr="00D604B7">
        <w:rPr>
          <w:rFonts w:ascii="Book Antiqua" w:hAnsi="Book Antiqua" w:cs="宋体"/>
          <w:sz w:val="24"/>
          <w:szCs w:val="24"/>
          <w:lang w:val="en-US" w:eastAsia="zh-CN"/>
        </w:rPr>
        <w:t>8</w:t>
      </w:r>
      <w:r w:rsidRPr="00D604B7">
        <w:rPr>
          <w:rFonts w:ascii="Book Antiqua" w:hAnsi="Book Antiqua" w:cs="宋体" w:hint="eastAsia"/>
          <w:sz w:val="24"/>
          <w:szCs w:val="24"/>
          <w:lang w:val="en-US" w:eastAsia="zh-CN"/>
        </w:rPr>
        <w:t xml:space="preserve"> </w:t>
      </w:r>
      <w:r w:rsidRPr="00D604B7">
        <w:rPr>
          <w:rFonts w:ascii="Book Antiqua" w:hAnsi="Book Antiqua" w:cs="宋体"/>
          <w:sz w:val="24"/>
          <w:szCs w:val="24"/>
          <w:lang w:val="en-US" w:eastAsia="zh-CN"/>
        </w:rPr>
        <w:t>[PMID: 25139268 DOI: 10.1159/000363567]</w:t>
      </w:r>
    </w:p>
    <w:p w14:paraId="3F8FE6CA"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r w:rsidRPr="00D604B7">
        <w:rPr>
          <w:rFonts w:ascii="Book Antiqua" w:hAnsi="Book Antiqua" w:cs="宋体"/>
          <w:sz w:val="24"/>
          <w:szCs w:val="24"/>
          <w:lang w:val="en-US" w:eastAsia="zh-CN"/>
        </w:rPr>
        <w:t>2 </w:t>
      </w:r>
      <w:proofErr w:type="spellStart"/>
      <w:r w:rsidRPr="00D604B7">
        <w:rPr>
          <w:rFonts w:ascii="Book Antiqua" w:hAnsi="Book Antiqua" w:cs="宋体"/>
          <w:b/>
          <w:bCs/>
          <w:sz w:val="24"/>
          <w:szCs w:val="24"/>
          <w:lang w:val="en-US" w:eastAsia="zh-CN"/>
        </w:rPr>
        <w:t>Yacavone</w:t>
      </w:r>
      <w:proofErr w:type="spellEnd"/>
      <w:r w:rsidRPr="00D604B7">
        <w:rPr>
          <w:rFonts w:ascii="Book Antiqua" w:hAnsi="Book Antiqua" w:cs="宋体"/>
          <w:b/>
          <w:bCs/>
          <w:sz w:val="24"/>
          <w:szCs w:val="24"/>
          <w:lang w:val="en-US" w:eastAsia="zh-CN"/>
        </w:rPr>
        <w:t xml:space="preserve"> RF</w:t>
      </w:r>
      <w:r w:rsidRPr="00D604B7">
        <w:rPr>
          <w:rFonts w:ascii="Book Antiqua" w:hAnsi="Book Antiqua" w:cs="宋体"/>
          <w:sz w:val="24"/>
          <w:szCs w:val="24"/>
          <w:lang w:val="en-US" w:eastAsia="zh-CN"/>
        </w:rPr>
        <w:t xml:space="preserve">, Locke GR, </w:t>
      </w:r>
      <w:proofErr w:type="spellStart"/>
      <w:r w:rsidRPr="00D604B7">
        <w:rPr>
          <w:rFonts w:ascii="Book Antiqua" w:hAnsi="Book Antiqua" w:cs="宋体"/>
          <w:sz w:val="24"/>
          <w:szCs w:val="24"/>
          <w:lang w:val="en-US" w:eastAsia="zh-CN"/>
        </w:rPr>
        <w:t>Gostout</w:t>
      </w:r>
      <w:proofErr w:type="spellEnd"/>
      <w:r w:rsidRPr="00D604B7">
        <w:rPr>
          <w:rFonts w:ascii="Book Antiqua" w:hAnsi="Book Antiqua" w:cs="宋体"/>
          <w:sz w:val="24"/>
          <w:szCs w:val="24"/>
          <w:lang w:val="en-US" w:eastAsia="zh-CN"/>
        </w:rPr>
        <w:t xml:space="preserve"> CJ, Rockwood TH, </w:t>
      </w:r>
      <w:proofErr w:type="spellStart"/>
      <w:r w:rsidRPr="00D604B7">
        <w:rPr>
          <w:rFonts w:ascii="Book Antiqua" w:hAnsi="Book Antiqua" w:cs="宋体"/>
          <w:sz w:val="24"/>
          <w:szCs w:val="24"/>
          <w:lang w:val="en-US" w:eastAsia="zh-CN"/>
        </w:rPr>
        <w:t>Thieling</w:t>
      </w:r>
      <w:proofErr w:type="spellEnd"/>
      <w:r w:rsidRPr="00D604B7">
        <w:rPr>
          <w:rFonts w:ascii="Book Antiqua" w:hAnsi="Book Antiqua" w:cs="宋体"/>
          <w:sz w:val="24"/>
          <w:szCs w:val="24"/>
          <w:lang w:val="en-US" w:eastAsia="zh-CN"/>
        </w:rPr>
        <w:t xml:space="preserve"> S, </w:t>
      </w:r>
      <w:proofErr w:type="spellStart"/>
      <w:r w:rsidRPr="00D604B7">
        <w:rPr>
          <w:rFonts w:ascii="Book Antiqua" w:hAnsi="Book Antiqua" w:cs="宋体"/>
          <w:sz w:val="24"/>
          <w:szCs w:val="24"/>
          <w:lang w:val="en-US" w:eastAsia="zh-CN"/>
        </w:rPr>
        <w:t>Zinsmeister</w:t>
      </w:r>
      <w:proofErr w:type="spellEnd"/>
      <w:r w:rsidRPr="00D604B7">
        <w:rPr>
          <w:rFonts w:ascii="Book Antiqua" w:hAnsi="Book Antiqua" w:cs="宋体"/>
          <w:sz w:val="24"/>
          <w:szCs w:val="24"/>
          <w:lang w:val="en-US" w:eastAsia="zh-CN"/>
        </w:rPr>
        <w:t xml:space="preserve"> AR. Factors influencing patient satisfaction with GI endoscopy. </w:t>
      </w:r>
      <w:proofErr w:type="spellStart"/>
      <w:r w:rsidRPr="00D604B7">
        <w:rPr>
          <w:rFonts w:ascii="Book Antiqua" w:hAnsi="Book Antiqua" w:cs="宋体"/>
          <w:i/>
          <w:iCs/>
          <w:sz w:val="24"/>
          <w:szCs w:val="24"/>
          <w:lang w:val="en-US" w:eastAsia="zh-CN"/>
        </w:rPr>
        <w:t>Gastrointest</w:t>
      </w:r>
      <w:proofErr w:type="spellEnd"/>
      <w:r w:rsidRPr="00D604B7">
        <w:rPr>
          <w:rFonts w:ascii="Book Antiqua" w:hAnsi="Book Antiqua" w:cs="宋体"/>
          <w:i/>
          <w:iCs/>
          <w:sz w:val="24"/>
          <w:szCs w:val="24"/>
          <w:lang w:val="en-US" w:eastAsia="zh-CN"/>
        </w:rPr>
        <w:t xml:space="preserve"> </w:t>
      </w:r>
      <w:proofErr w:type="spellStart"/>
      <w:r w:rsidRPr="00D604B7">
        <w:rPr>
          <w:rFonts w:ascii="Book Antiqua" w:hAnsi="Book Antiqua" w:cs="宋体"/>
          <w:i/>
          <w:iCs/>
          <w:sz w:val="24"/>
          <w:szCs w:val="24"/>
          <w:lang w:val="en-US" w:eastAsia="zh-CN"/>
        </w:rPr>
        <w:t>Endosc</w:t>
      </w:r>
      <w:proofErr w:type="spellEnd"/>
      <w:r w:rsidRPr="00D604B7">
        <w:rPr>
          <w:rFonts w:ascii="Book Antiqua" w:hAnsi="Book Antiqua" w:cs="宋体"/>
          <w:sz w:val="24"/>
          <w:szCs w:val="24"/>
          <w:lang w:val="en-US" w:eastAsia="zh-CN"/>
        </w:rPr>
        <w:t> 2001; </w:t>
      </w:r>
      <w:r w:rsidRPr="00D604B7">
        <w:rPr>
          <w:rFonts w:ascii="Book Antiqua" w:hAnsi="Book Antiqua" w:cs="宋体"/>
          <w:b/>
          <w:bCs/>
          <w:sz w:val="24"/>
          <w:szCs w:val="24"/>
          <w:lang w:val="en-US" w:eastAsia="zh-CN"/>
        </w:rPr>
        <w:t>53</w:t>
      </w:r>
      <w:r w:rsidRPr="00D604B7">
        <w:rPr>
          <w:rFonts w:ascii="Book Antiqua" w:hAnsi="Book Antiqua" w:cs="宋体"/>
          <w:sz w:val="24"/>
          <w:szCs w:val="24"/>
          <w:lang w:val="en-US" w:eastAsia="zh-CN"/>
        </w:rPr>
        <w:t>: 703-710 [PMID: 11375575 DOI: 10.1067/mge.2001.115337]</w:t>
      </w:r>
    </w:p>
    <w:p w14:paraId="0E9597A5"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r w:rsidRPr="00D604B7">
        <w:rPr>
          <w:rFonts w:ascii="Book Antiqua" w:hAnsi="Book Antiqua" w:cs="宋体"/>
          <w:sz w:val="24"/>
          <w:szCs w:val="24"/>
          <w:lang w:val="en-US" w:eastAsia="zh-CN"/>
        </w:rPr>
        <w:t>3 </w:t>
      </w:r>
      <w:r w:rsidRPr="00D604B7">
        <w:rPr>
          <w:rFonts w:ascii="Book Antiqua" w:hAnsi="Book Antiqua" w:cs="宋体"/>
          <w:b/>
          <w:bCs/>
          <w:sz w:val="24"/>
          <w:szCs w:val="24"/>
          <w:lang w:val="en-US" w:eastAsia="zh-CN"/>
        </w:rPr>
        <w:t>Bal BS</w:t>
      </w:r>
      <w:r w:rsidRPr="00D604B7">
        <w:rPr>
          <w:rFonts w:ascii="Book Antiqua" w:hAnsi="Book Antiqua" w:cs="宋体"/>
          <w:sz w:val="24"/>
          <w:szCs w:val="24"/>
          <w:lang w:val="en-US" w:eastAsia="zh-CN"/>
        </w:rPr>
        <w:t xml:space="preserve">, Crowell MD, </w:t>
      </w:r>
      <w:proofErr w:type="spellStart"/>
      <w:r w:rsidRPr="00D604B7">
        <w:rPr>
          <w:rFonts w:ascii="Book Antiqua" w:hAnsi="Book Antiqua" w:cs="宋体"/>
          <w:sz w:val="24"/>
          <w:szCs w:val="24"/>
          <w:lang w:val="en-US" w:eastAsia="zh-CN"/>
        </w:rPr>
        <w:t>Kohli</w:t>
      </w:r>
      <w:proofErr w:type="spellEnd"/>
      <w:r w:rsidRPr="00D604B7">
        <w:rPr>
          <w:rFonts w:ascii="Book Antiqua" w:hAnsi="Book Antiqua" w:cs="宋体"/>
          <w:sz w:val="24"/>
          <w:szCs w:val="24"/>
          <w:lang w:val="en-US" w:eastAsia="zh-CN"/>
        </w:rPr>
        <w:t xml:space="preserve"> DR, Menendez J, </w:t>
      </w:r>
      <w:proofErr w:type="spellStart"/>
      <w:r w:rsidRPr="00D604B7">
        <w:rPr>
          <w:rFonts w:ascii="Book Antiqua" w:hAnsi="Book Antiqua" w:cs="宋体"/>
          <w:sz w:val="24"/>
          <w:szCs w:val="24"/>
          <w:lang w:val="en-US" w:eastAsia="zh-CN"/>
        </w:rPr>
        <w:t>Rashti</w:t>
      </w:r>
      <w:proofErr w:type="spellEnd"/>
      <w:r w:rsidRPr="00D604B7">
        <w:rPr>
          <w:rFonts w:ascii="Book Antiqua" w:hAnsi="Book Antiqua" w:cs="宋体"/>
          <w:sz w:val="24"/>
          <w:szCs w:val="24"/>
          <w:lang w:val="en-US" w:eastAsia="zh-CN"/>
        </w:rPr>
        <w:t xml:space="preserve"> F, Kumar AS, Olden KW. What factors are associated with the difficult-to-sedate endoscopy patient? </w:t>
      </w:r>
      <w:r w:rsidRPr="00D604B7">
        <w:rPr>
          <w:rFonts w:ascii="Book Antiqua" w:hAnsi="Book Antiqua" w:cs="宋体"/>
          <w:i/>
          <w:iCs/>
          <w:sz w:val="24"/>
          <w:szCs w:val="24"/>
          <w:lang w:val="en-US" w:eastAsia="zh-CN"/>
        </w:rPr>
        <w:t xml:space="preserve">Dig Dis </w:t>
      </w:r>
      <w:proofErr w:type="spellStart"/>
      <w:r w:rsidRPr="00D604B7">
        <w:rPr>
          <w:rFonts w:ascii="Book Antiqua" w:hAnsi="Book Antiqua" w:cs="宋体"/>
          <w:i/>
          <w:iCs/>
          <w:sz w:val="24"/>
          <w:szCs w:val="24"/>
          <w:lang w:val="en-US" w:eastAsia="zh-CN"/>
        </w:rPr>
        <w:t>Sci</w:t>
      </w:r>
      <w:proofErr w:type="spellEnd"/>
      <w:r w:rsidRPr="00D604B7">
        <w:rPr>
          <w:rFonts w:ascii="Book Antiqua" w:hAnsi="Book Antiqua" w:cs="宋体"/>
          <w:sz w:val="24"/>
          <w:szCs w:val="24"/>
          <w:lang w:val="en-US" w:eastAsia="zh-CN"/>
        </w:rPr>
        <w:t> 2012; </w:t>
      </w:r>
      <w:r w:rsidRPr="00D604B7">
        <w:rPr>
          <w:rFonts w:ascii="Book Antiqua" w:hAnsi="Book Antiqua" w:cs="宋体"/>
          <w:b/>
          <w:bCs/>
          <w:sz w:val="24"/>
          <w:szCs w:val="24"/>
          <w:lang w:val="en-US" w:eastAsia="zh-CN"/>
        </w:rPr>
        <w:t>57</w:t>
      </w:r>
      <w:r w:rsidRPr="00D604B7">
        <w:rPr>
          <w:rFonts w:ascii="Book Antiqua" w:hAnsi="Book Antiqua" w:cs="宋体"/>
          <w:sz w:val="24"/>
          <w:szCs w:val="24"/>
          <w:lang w:val="en-US" w:eastAsia="zh-CN"/>
        </w:rPr>
        <w:t>: 2527-2534 [PMID: 22565338 DOI: 10.1007/s10620-012-2188-2]</w:t>
      </w:r>
    </w:p>
    <w:p w14:paraId="1BE75AA1"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proofErr w:type="gramStart"/>
      <w:r w:rsidRPr="00D604B7">
        <w:rPr>
          <w:rFonts w:ascii="Book Antiqua" w:hAnsi="Book Antiqua" w:cs="宋体"/>
          <w:sz w:val="24"/>
          <w:szCs w:val="24"/>
          <w:lang w:val="en-US" w:eastAsia="zh-CN"/>
        </w:rPr>
        <w:lastRenderedPageBreak/>
        <w:t>4 </w:t>
      </w:r>
      <w:r w:rsidRPr="00D604B7">
        <w:rPr>
          <w:rFonts w:ascii="Book Antiqua" w:hAnsi="Book Antiqua" w:cs="宋体"/>
          <w:b/>
          <w:bCs/>
          <w:sz w:val="24"/>
          <w:szCs w:val="24"/>
          <w:lang w:val="en-US" w:eastAsia="zh-CN"/>
        </w:rPr>
        <w:t>Peña LR</w:t>
      </w:r>
      <w:r w:rsidRPr="00D604B7">
        <w:rPr>
          <w:rFonts w:ascii="Book Antiqua" w:hAnsi="Book Antiqua" w:cs="宋体"/>
          <w:sz w:val="24"/>
          <w:szCs w:val="24"/>
          <w:lang w:val="en-US" w:eastAsia="zh-CN"/>
        </w:rPr>
        <w:t xml:space="preserve">, </w:t>
      </w:r>
      <w:proofErr w:type="spellStart"/>
      <w:r w:rsidRPr="00D604B7">
        <w:rPr>
          <w:rFonts w:ascii="Book Antiqua" w:hAnsi="Book Antiqua" w:cs="宋体"/>
          <w:sz w:val="24"/>
          <w:szCs w:val="24"/>
          <w:lang w:val="en-US" w:eastAsia="zh-CN"/>
        </w:rPr>
        <w:t>Mardini</w:t>
      </w:r>
      <w:proofErr w:type="spellEnd"/>
      <w:r w:rsidRPr="00D604B7">
        <w:rPr>
          <w:rFonts w:ascii="Book Antiqua" w:hAnsi="Book Antiqua" w:cs="宋体"/>
          <w:sz w:val="24"/>
          <w:szCs w:val="24"/>
          <w:lang w:val="en-US" w:eastAsia="zh-CN"/>
        </w:rPr>
        <w:t xml:space="preserve"> HE, </w:t>
      </w:r>
      <w:proofErr w:type="spellStart"/>
      <w:r w:rsidRPr="00D604B7">
        <w:rPr>
          <w:rFonts w:ascii="Book Antiqua" w:hAnsi="Book Antiqua" w:cs="宋体"/>
          <w:sz w:val="24"/>
          <w:szCs w:val="24"/>
          <w:lang w:val="en-US" w:eastAsia="zh-CN"/>
        </w:rPr>
        <w:t>Nickl</w:t>
      </w:r>
      <w:proofErr w:type="spellEnd"/>
      <w:r w:rsidRPr="00D604B7">
        <w:rPr>
          <w:rFonts w:ascii="Book Antiqua" w:hAnsi="Book Antiqua" w:cs="宋体"/>
          <w:sz w:val="24"/>
          <w:szCs w:val="24"/>
          <w:lang w:val="en-US" w:eastAsia="zh-CN"/>
        </w:rPr>
        <w:t xml:space="preserve"> NJ.</w:t>
      </w:r>
      <w:proofErr w:type="gramEnd"/>
      <w:r w:rsidRPr="00D604B7">
        <w:rPr>
          <w:rFonts w:ascii="Book Antiqua" w:hAnsi="Book Antiqua" w:cs="宋体"/>
          <w:sz w:val="24"/>
          <w:szCs w:val="24"/>
          <w:lang w:val="en-US" w:eastAsia="zh-CN"/>
        </w:rPr>
        <w:t xml:space="preserve"> </w:t>
      </w:r>
      <w:proofErr w:type="gramStart"/>
      <w:r w:rsidRPr="00D604B7">
        <w:rPr>
          <w:rFonts w:ascii="Book Antiqua" w:hAnsi="Book Antiqua" w:cs="宋体"/>
          <w:sz w:val="24"/>
          <w:szCs w:val="24"/>
          <w:lang w:val="en-US" w:eastAsia="zh-CN"/>
        </w:rPr>
        <w:t>Development of an instrument to assess and predict satisfaction and poor tolerance among patients undergoing endoscopic procedures.</w:t>
      </w:r>
      <w:proofErr w:type="gramEnd"/>
      <w:r w:rsidRPr="00D604B7">
        <w:rPr>
          <w:rFonts w:ascii="Book Antiqua" w:hAnsi="Book Antiqua" w:cs="宋体"/>
          <w:sz w:val="24"/>
          <w:szCs w:val="24"/>
          <w:lang w:val="en-US" w:eastAsia="zh-CN"/>
        </w:rPr>
        <w:t> </w:t>
      </w:r>
      <w:r w:rsidRPr="00D604B7">
        <w:rPr>
          <w:rFonts w:ascii="Book Antiqua" w:hAnsi="Book Antiqua" w:cs="宋体"/>
          <w:i/>
          <w:iCs/>
          <w:sz w:val="24"/>
          <w:szCs w:val="24"/>
          <w:lang w:val="en-US" w:eastAsia="zh-CN"/>
        </w:rPr>
        <w:t xml:space="preserve">Dig Dis </w:t>
      </w:r>
      <w:proofErr w:type="spellStart"/>
      <w:r w:rsidRPr="00D604B7">
        <w:rPr>
          <w:rFonts w:ascii="Book Antiqua" w:hAnsi="Book Antiqua" w:cs="宋体"/>
          <w:i/>
          <w:iCs/>
          <w:sz w:val="24"/>
          <w:szCs w:val="24"/>
          <w:lang w:val="en-US" w:eastAsia="zh-CN"/>
        </w:rPr>
        <w:t>Sci</w:t>
      </w:r>
      <w:proofErr w:type="spellEnd"/>
      <w:r w:rsidRPr="00D604B7">
        <w:rPr>
          <w:rFonts w:ascii="Book Antiqua" w:hAnsi="Book Antiqua" w:cs="宋体"/>
          <w:sz w:val="24"/>
          <w:szCs w:val="24"/>
          <w:lang w:val="en-US" w:eastAsia="zh-CN"/>
        </w:rPr>
        <w:t> 2005; </w:t>
      </w:r>
      <w:r w:rsidRPr="00D604B7">
        <w:rPr>
          <w:rFonts w:ascii="Book Antiqua" w:hAnsi="Book Antiqua" w:cs="宋体"/>
          <w:b/>
          <w:bCs/>
          <w:sz w:val="24"/>
          <w:szCs w:val="24"/>
          <w:lang w:val="en-US" w:eastAsia="zh-CN"/>
        </w:rPr>
        <w:t>50</w:t>
      </w:r>
      <w:r w:rsidRPr="00D604B7">
        <w:rPr>
          <w:rFonts w:ascii="Book Antiqua" w:hAnsi="Book Antiqua" w:cs="宋体"/>
          <w:sz w:val="24"/>
          <w:szCs w:val="24"/>
          <w:lang w:val="en-US" w:eastAsia="zh-CN"/>
        </w:rPr>
        <w:t>: 1860-1871 [PMID: 16187188 DOI: 10.1007/s10620-005-2952-7]</w:t>
      </w:r>
    </w:p>
    <w:p w14:paraId="158C831F"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r w:rsidRPr="00D604B7">
        <w:rPr>
          <w:rFonts w:ascii="Book Antiqua" w:hAnsi="Book Antiqua" w:cs="宋体"/>
          <w:sz w:val="24"/>
          <w:szCs w:val="24"/>
          <w:lang w:val="en-US" w:eastAsia="zh-CN"/>
        </w:rPr>
        <w:t>5 </w:t>
      </w:r>
      <w:proofErr w:type="spellStart"/>
      <w:r w:rsidRPr="00D604B7">
        <w:rPr>
          <w:rFonts w:ascii="Book Antiqua" w:hAnsi="Book Antiqua" w:cs="宋体"/>
          <w:b/>
          <w:bCs/>
          <w:sz w:val="24"/>
          <w:szCs w:val="24"/>
          <w:lang w:val="en-US" w:eastAsia="zh-CN"/>
        </w:rPr>
        <w:t>Braunstein</w:t>
      </w:r>
      <w:proofErr w:type="spellEnd"/>
      <w:r w:rsidRPr="00D604B7">
        <w:rPr>
          <w:rFonts w:ascii="Book Antiqua" w:hAnsi="Book Antiqua" w:cs="宋体"/>
          <w:b/>
          <w:bCs/>
          <w:sz w:val="24"/>
          <w:szCs w:val="24"/>
          <w:lang w:val="en-US" w:eastAsia="zh-CN"/>
        </w:rPr>
        <w:t xml:space="preserve"> ED</w:t>
      </w:r>
      <w:r w:rsidRPr="00D604B7">
        <w:rPr>
          <w:rFonts w:ascii="Book Antiqua" w:hAnsi="Book Antiqua" w:cs="宋体"/>
          <w:sz w:val="24"/>
          <w:szCs w:val="24"/>
          <w:lang w:val="en-US" w:eastAsia="zh-CN"/>
        </w:rPr>
        <w:t xml:space="preserve">, Rosenberg R, </w:t>
      </w:r>
      <w:proofErr w:type="spellStart"/>
      <w:r w:rsidRPr="00D604B7">
        <w:rPr>
          <w:rFonts w:ascii="Book Antiqua" w:hAnsi="Book Antiqua" w:cs="宋体"/>
          <w:sz w:val="24"/>
          <w:szCs w:val="24"/>
          <w:lang w:val="en-US" w:eastAsia="zh-CN"/>
        </w:rPr>
        <w:t>Gress</w:t>
      </w:r>
      <w:proofErr w:type="spellEnd"/>
      <w:r w:rsidRPr="00D604B7">
        <w:rPr>
          <w:rFonts w:ascii="Book Antiqua" w:hAnsi="Book Antiqua" w:cs="宋体"/>
          <w:sz w:val="24"/>
          <w:szCs w:val="24"/>
          <w:lang w:val="en-US" w:eastAsia="zh-CN"/>
        </w:rPr>
        <w:t xml:space="preserve"> F, Green PH, </w:t>
      </w:r>
      <w:proofErr w:type="spellStart"/>
      <w:r w:rsidRPr="00D604B7">
        <w:rPr>
          <w:rFonts w:ascii="Book Antiqua" w:hAnsi="Book Antiqua" w:cs="宋体"/>
          <w:sz w:val="24"/>
          <w:szCs w:val="24"/>
          <w:lang w:val="en-US" w:eastAsia="zh-CN"/>
        </w:rPr>
        <w:t>Lebwohl</w:t>
      </w:r>
      <w:proofErr w:type="spellEnd"/>
      <w:r w:rsidRPr="00D604B7">
        <w:rPr>
          <w:rFonts w:ascii="Book Antiqua" w:hAnsi="Book Antiqua" w:cs="宋体"/>
          <w:sz w:val="24"/>
          <w:szCs w:val="24"/>
          <w:lang w:val="en-US" w:eastAsia="zh-CN"/>
        </w:rPr>
        <w:t xml:space="preserve"> B. Development and validation of a clinical prediction score (the SCOPE score) to predict sedation outcomes in patients undergoing endoscopic procedures. </w:t>
      </w:r>
      <w:r w:rsidRPr="00D604B7">
        <w:rPr>
          <w:rFonts w:ascii="Book Antiqua" w:hAnsi="Book Antiqua" w:cs="宋体"/>
          <w:i/>
          <w:iCs/>
          <w:sz w:val="24"/>
          <w:szCs w:val="24"/>
          <w:lang w:val="en-US" w:eastAsia="zh-CN"/>
        </w:rPr>
        <w:t xml:space="preserve">Aliment </w:t>
      </w:r>
      <w:proofErr w:type="spellStart"/>
      <w:r w:rsidRPr="00D604B7">
        <w:rPr>
          <w:rFonts w:ascii="Book Antiqua" w:hAnsi="Book Antiqua" w:cs="宋体"/>
          <w:i/>
          <w:iCs/>
          <w:sz w:val="24"/>
          <w:szCs w:val="24"/>
          <w:lang w:val="en-US" w:eastAsia="zh-CN"/>
        </w:rPr>
        <w:t>Pharmacol</w:t>
      </w:r>
      <w:proofErr w:type="spellEnd"/>
      <w:r w:rsidRPr="00D604B7">
        <w:rPr>
          <w:rFonts w:ascii="Book Antiqua" w:hAnsi="Book Antiqua" w:cs="宋体"/>
          <w:i/>
          <w:iCs/>
          <w:sz w:val="24"/>
          <w:szCs w:val="24"/>
          <w:lang w:val="en-US" w:eastAsia="zh-CN"/>
        </w:rPr>
        <w:t xml:space="preserve"> </w:t>
      </w:r>
      <w:proofErr w:type="spellStart"/>
      <w:r w:rsidRPr="00D604B7">
        <w:rPr>
          <w:rFonts w:ascii="Book Antiqua" w:hAnsi="Book Antiqua" w:cs="宋体"/>
          <w:i/>
          <w:iCs/>
          <w:sz w:val="24"/>
          <w:szCs w:val="24"/>
          <w:lang w:val="en-US" w:eastAsia="zh-CN"/>
        </w:rPr>
        <w:t>Ther</w:t>
      </w:r>
      <w:proofErr w:type="spellEnd"/>
      <w:r w:rsidRPr="00D604B7">
        <w:rPr>
          <w:rFonts w:ascii="Book Antiqua" w:hAnsi="Book Antiqua" w:cs="宋体"/>
          <w:sz w:val="24"/>
          <w:szCs w:val="24"/>
          <w:lang w:val="en-US" w:eastAsia="zh-CN"/>
        </w:rPr>
        <w:t> 2014; </w:t>
      </w:r>
      <w:r w:rsidRPr="00D604B7">
        <w:rPr>
          <w:rFonts w:ascii="Book Antiqua" w:hAnsi="Book Antiqua" w:cs="宋体"/>
          <w:b/>
          <w:bCs/>
          <w:sz w:val="24"/>
          <w:szCs w:val="24"/>
          <w:lang w:val="en-US" w:eastAsia="zh-CN"/>
        </w:rPr>
        <w:t>40</w:t>
      </w:r>
      <w:r w:rsidRPr="00D604B7">
        <w:rPr>
          <w:rFonts w:ascii="Book Antiqua" w:hAnsi="Book Antiqua" w:cs="宋体"/>
          <w:sz w:val="24"/>
          <w:szCs w:val="24"/>
          <w:lang w:val="en-US" w:eastAsia="zh-CN"/>
        </w:rPr>
        <w:t>: 72-82 [PMID: 24815064 DOI: 10.1111/apt.12786]</w:t>
      </w:r>
    </w:p>
    <w:p w14:paraId="4A8EEB51"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r w:rsidRPr="00D604B7">
        <w:rPr>
          <w:rFonts w:ascii="Book Antiqua" w:hAnsi="Book Antiqua" w:cs="宋体"/>
          <w:sz w:val="24"/>
          <w:szCs w:val="24"/>
          <w:lang w:val="en-US" w:eastAsia="zh-CN"/>
        </w:rPr>
        <w:t>6 </w:t>
      </w:r>
      <w:r w:rsidRPr="00D604B7">
        <w:rPr>
          <w:rFonts w:ascii="Book Antiqua" w:hAnsi="Book Antiqua" w:cs="宋体"/>
          <w:b/>
          <w:bCs/>
          <w:sz w:val="24"/>
          <w:szCs w:val="24"/>
          <w:lang w:val="en-US" w:eastAsia="zh-CN"/>
        </w:rPr>
        <w:t>Fan J</w:t>
      </w:r>
      <w:r w:rsidRPr="00D604B7">
        <w:rPr>
          <w:rFonts w:ascii="Book Antiqua" w:hAnsi="Book Antiqua" w:cs="宋体"/>
          <w:sz w:val="24"/>
          <w:szCs w:val="24"/>
          <w:lang w:val="en-US" w:eastAsia="zh-CN"/>
        </w:rPr>
        <w:t xml:space="preserve">, </w:t>
      </w:r>
      <w:proofErr w:type="spellStart"/>
      <w:r w:rsidRPr="00D604B7">
        <w:rPr>
          <w:rFonts w:ascii="Book Antiqua" w:hAnsi="Book Antiqua" w:cs="宋体"/>
          <w:sz w:val="24"/>
          <w:szCs w:val="24"/>
          <w:lang w:val="en-US" w:eastAsia="zh-CN"/>
        </w:rPr>
        <w:t>Upadhye</w:t>
      </w:r>
      <w:proofErr w:type="spellEnd"/>
      <w:r w:rsidRPr="00D604B7">
        <w:rPr>
          <w:rFonts w:ascii="Book Antiqua" w:hAnsi="Book Antiqua" w:cs="宋体"/>
          <w:sz w:val="24"/>
          <w:szCs w:val="24"/>
          <w:lang w:val="en-US" w:eastAsia="zh-CN"/>
        </w:rPr>
        <w:t xml:space="preserve"> S, </w:t>
      </w:r>
      <w:proofErr w:type="spellStart"/>
      <w:r w:rsidRPr="00D604B7">
        <w:rPr>
          <w:rFonts w:ascii="Book Antiqua" w:hAnsi="Book Antiqua" w:cs="宋体"/>
          <w:sz w:val="24"/>
          <w:szCs w:val="24"/>
          <w:lang w:val="en-US" w:eastAsia="zh-CN"/>
        </w:rPr>
        <w:t>Worster</w:t>
      </w:r>
      <w:proofErr w:type="spellEnd"/>
      <w:r w:rsidRPr="00D604B7">
        <w:rPr>
          <w:rFonts w:ascii="Book Antiqua" w:hAnsi="Book Antiqua" w:cs="宋体"/>
          <w:sz w:val="24"/>
          <w:szCs w:val="24"/>
          <w:lang w:val="en-US" w:eastAsia="zh-CN"/>
        </w:rPr>
        <w:t xml:space="preserve"> A. Understanding receiver operating characteristic (ROC) curves. </w:t>
      </w:r>
      <w:r w:rsidRPr="00D604B7">
        <w:rPr>
          <w:rFonts w:ascii="Book Antiqua" w:hAnsi="Book Antiqua" w:cs="宋体"/>
          <w:i/>
          <w:iCs/>
          <w:sz w:val="24"/>
          <w:szCs w:val="24"/>
          <w:lang w:val="en-US" w:eastAsia="zh-CN"/>
        </w:rPr>
        <w:t>CJEM</w:t>
      </w:r>
      <w:r w:rsidRPr="00D604B7">
        <w:rPr>
          <w:rFonts w:ascii="Book Antiqua" w:hAnsi="Book Antiqua" w:cs="宋体"/>
          <w:sz w:val="24"/>
          <w:szCs w:val="24"/>
          <w:lang w:val="en-US" w:eastAsia="zh-CN"/>
        </w:rPr>
        <w:t> 2006; </w:t>
      </w:r>
      <w:r w:rsidRPr="00D604B7">
        <w:rPr>
          <w:rFonts w:ascii="Book Antiqua" w:hAnsi="Book Antiqua" w:cs="宋体"/>
          <w:b/>
          <w:bCs/>
          <w:sz w:val="24"/>
          <w:szCs w:val="24"/>
          <w:lang w:val="en-US" w:eastAsia="zh-CN"/>
        </w:rPr>
        <w:t>8</w:t>
      </w:r>
      <w:r w:rsidRPr="00D604B7">
        <w:rPr>
          <w:rFonts w:ascii="Book Antiqua" w:hAnsi="Book Antiqua" w:cs="宋体"/>
          <w:sz w:val="24"/>
          <w:szCs w:val="24"/>
          <w:lang w:val="en-US" w:eastAsia="zh-CN"/>
        </w:rPr>
        <w:t>: 19-20 [PMID: 17175625]</w:t>
      </w:r>
    </w:p>
    <w:p w14:paraId="67E65EF6" w14:textId="5A24F2B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proofErr w:type="gramStart"/>
      <w:r w:rsidRPr="00D604B7">
        <w:rPr>
          <w:rFonts w:ascii="Book Antiqua" w:hAnsi="Book Antiqua" w:cs="宋体"/>
          <w:sz w:val="24"/>
          <w:szCs w:val="24"/>
          <w:lang w:val="en-US" w:eastAsia="zh-CN"/>
        </w:rPr>
        <w:t>7</w:t>
      </w:r>
      <w:r w:rsidRPr="00D604B7">
        <w:rPr>
          <w:rFonts w:ascii="Book Antiqua" w:hAnsi="Book Antiqua" w:cs="宋体" w:hint="eastAsia"/>
          <w:sz w:val="24"/>
          <w:szCs w:val="24"/>
          <w:lang w:val="en-US" w:eastAsia="zh-CN"/>
        </w:rPr>
        <w:t xml:space="preserve"> </w:t>
      </w:r>
      <w:r w:rsidRPr="00D604B7">
        <w:rPr>
          <w:rFonts w:ascii="Book Antiqua" w:hAnsi="Book Antiqua" w:cs="宋体"/>
          <w:b/>
          <w:sz w:val="24"/>
          <w:szCs w:val="24"/>
          <w:lang w:val="en-US" w:eastAsia="zh-CN"/>
        </w:rPr>
        <w:t>Harrell</w:t>
      </w:r>
      <w:r w:rsidRPr="00D604B7">
        <w:rPr>
          <w:rFonts w:ascii="Book Antiqua" w:hAnsi="Book Antiqua" w:cs="宋体" w:hint="eastAsia"/>
          <w:b/>
          <w:sz w:val="24"/>
          <w:szCs w:val="24"/>
          <w:lang w:val="en-US" w:eastAsia="zh-CN"/>
        </w:rPr>
        <w:t xml:space="preserve"> </w:t>
      </w:r>
      <w:r w:rsidRPr="00D604B7">
        <w:rPr>
          <w:rFonts w:ascii="Book Antiqua" w:hAnsi="Book Antiqua" w:cs="宋体"/>
          <w:b/>
          <w:sz w:val="24"/>
          <w:szCs w:val="24"/>
          <w:lang w:val="en-US" w:eastAsia="zh-CN"/>
        </w:rPr>
        <w:t>FE</w:t>
      </w:r>
      <w:r w:rsidRPr="00D604B7">
        <w:rPr>
          <w:rFonts w:ascii="Book Antiqua" w:hAnsi="Book Antiqua" w:cs="宋体" w:hint="eastAsia"/>
          <w:sz w:val="24"/>
          <w:szCs w:val="24"/>
          <w:lang w:val="en-US" w:eastAsia="zh-CN"/>
        </w:rPr>
        <w:t>.</w:t>
      </w:r>
      <w:proofErr w:type="gramEnd"/>
      <w:r w:rsidRPr="00D604B7">
        <w:rPr>
          <w:rFonts w:ascii="Book Antiqua" w:hAnsi="Book Antiqua" w:cs="宋体"/>
          <w:sz w:val="24"/>
          <w:szCs w:val="24"/>
          <w:lang w:val="en-US" w:eastAsia="zh-CN"/>
        </w:rPr>
        <w:t xml:space="preserve"> Regression Modeling Strategies: With Applications to Linear Models, Logistic Regression</w:t>
      </w:r>
      <w:r w:rsidRPr="00D604B7">
        <w:rPr>
          <w:rFonts w:ascii="Book Antiqua" w:hAnsi="Book Antiqua" w:cs="宋体" w:hint="eastAsia"/>
          <w:sz w:val="24"/>
          <w:szCs w:val="24"/>
          <w:lang w:val="en-US" w:eastAsia="zh-CN"/>
        </w:rPr>
        <w:t xml:space="preserve"> </w:t>
      </w:r>
      <w:r w:rsidRPr="00D604B7">
        <w:rPr>
          <w:rFonts w:ascii="Book Antiqua" w:hAnsi="Book Antiqua" w:cs="宋体"/>
          <w:sz w:val="24"/>
          <w:szCs w:val="24"/>
          <w:lang w:val="en-US" w:eastAsia="zh-CN"/>
        </w:rPr>
        <w:t>and Survival Analysis. Springer</w:t>
      </w:r>
      <w:r w:rsidR="00130370">
        <w:rPr>
          <w:rFonts w:ascii="Book Antiqua" w:hAnsi="Book Antiqua" w:cs="宋体" w:hint="eastAsia"/>
          <w:sz w:val="24"/>
          <w:szCs w:val="24"/>
          <w:lang w:val="en-US" w:eastAsia="zh-CN"/>
        </w:rPr>
        <w:t xml:space="preserve"> </w:t>
      </w:r>
      <w:proofErr w:type="spellStart"/>
      <w:r w:rsidRPr="00D604B7">
        <w:rPr>
          <w:rFonts w:ascii="Book Antiqua" w:hAnsi="Book Antiqua" w:cs="宋体"/>
          <w:sz w:val="24"/>
          <w:szCs w:val="24"/>
          <w:lang w:val="en-US" w:eastAsia="zh-CN"/>
        </w:rPr>
        <w:t>Verlag</w:t>
      </w:r>
      <w:proofErr w:type="spellEnd"/>
      <w:r w:rsidRPr="00D604B7">
        <w:rPr>
          <w:rFonts w:ascii="Book Antiqua" w:hAnsi="Book Antiqua" w:cs="宋体" w:hint="eastAsia"/>
          <w:sz w:val="24"/>
          <w:szCs w:val="24"/>
          <w:lang w:val="en-US" w:eastAsia="zh-CN"/>
        </w:rPr>
        <w:t>, 2001</w:t>
      </w:r>
    </w:p>
    <w:p w14:paraId="0BD5E9B9" w14:textId="77777777" w:rsidR="00D604B7" w:rsidRPr="00D604B7" w:rsidRDefault="00D604B7" w:rsidP="00D604B7">
      <w:pPr>
        <w:tabs>
          <w:tab w:val="left" w:pos="5805"/>
        </w:tabs>
        <w:spacing w:after="0" w:line="360" w:lineRule="auto"/>
        <w:jc w:val="both"/>
        <w:rPr>
          <w:rFonts w:ascii="Book Antiqua" w:hAnsi="Book Antiqua" w:cs="宋体"/>
          <w:sz w:val="24"/>
          <w:szCs w:val="24"/>
          <w:lang w:val="en-US" w:eastAsia="zh-CN"/>
        </w:rPr>
      </w:pPr>
    </w:p>
    <w:p w14:paraId="28741655" w14:textId="77777777" w:rsidR="00D604B7" w:rsidRPr="00D604B7" w:rsidRDefault="00D604B7" w:rsidP="00D604B7">
      <w:pPr>
        <w:widowControl w:val="0"/>
        <w:wordWrap w:val="0"/>
        <w:spacing w:after="0" w:line="360" w:lineRule="auto"/>
        <w:jc w:val="right"/>
        <w:rPr>
          <w:rFonts w:ascii="Book Antiqua" w:hAnsi="Book Antiqua" w:cs="Courier New"/>
          <w:b/>
          <w:kern w:val="2"/>
          <w:sz w:val="24"/>
          <w:szCs w:val="24"/>
          <w:lang w:val="en-US" w:eastAsia="zh-CN"/>
        </w:rPr>
      </w:pPr>
      <w:r w:rsidRPr="00D604B7">
        <w:rPr>
          <w:rFonts w:ascii="Book Antiqua" w:hAnsi="Book Antiqua" w:cs="Courier New"/>
          <w:b/>
          <w:kern w:val="2"/>
          <w:sz w:val="24"/>
          <w:szCs w:val="24"/>
          <w:lang w:val="en-US" w:eastAsia="zh-CN"/>
        </w:rPr>
        <w:t>P-Reviewer:</w:t>
      </w:r>
      <w:r w:rsidRPr="00D604B7">
        <w:rPr>
          <w:rFonts w:ascii="Book Antiqua" w:hAnsi="Book Antiqua" w:cs="Courier New"/>
          <w:kern w:val="2"/>
          <w:sz w:val="21"/>
          <w:szCs w:val="21"/>
          <w:lang w:val="en-US" w:eastAsia="zh-CN"/>
        </w:rPr>
        <w:t xml:space="preserve"> </w:t>
      </w:r>
      <w:proofErr w:type="spellStart"/>
      <w:r w:rsidRPr="00D604B7">
        <w:rPr>
          <w:rFonts w:ascii="Book Antiqua" w:hAnsi="Book Antiqua" w:cs="Courier New"/>
          <w:kern w:val="2"/>
          <w:sz w:val="24"/>
          <w:szCs w:val="24"/>
          <w:lang w:val="en-US" w:eastAsia="zh-CN"/>
        </w:rPr>
        <w:t>Muguruma</w:t>
      </w:r>
      <w:proofErr w:type="spellEnd"/>
      <w:r w:rsidRPr="00D604B7">
        <w:rPr>
          <w:rFonts w:ascii="Book Antiqua" w:hAnsi="Book Antiqua" w:cs="Courier New" w:hint="eastAsia"/>
          <w:kern w:val="2"/>
          <w:sz w:val="24"/>
          <w:szCs w:val="24"/>
          <w:lang w:val="en-US" w:eastAsia="zh-CN"/>
        </w:rPr>
        <w:t xml:space="preserve"> N, </w:t>
      </w:r>
      <w:proofErr w:type="spellStart"/>
      <w:r w:rsidRPr="00D604B7">
        <w:rPr>
          <w:rFonts w:ascii="Book Antiqua" w:hAnsi="Book Antiqua" w:cs="Courier New"/>
          <w:kern w:val="2"/>
          <w:sz w:val="24"/>
          <w:szCs w:val="24"/>
          <w:lang w:val="en-US" w:eastAsia="zh-CN"/>
        </w:rPr>
        <w:t>Slomiany</w:t>
      </w:r>
      <w:proofErr w:type="spellEnd"/>
      <w:r w:rsidRPr="00D604B7">
        <w:rPr>
          <w:rFonts w:ascii="Book Antiqua" w:hAnsi="Book Antiqua" w:cs="Courier New" w:hint="eastAsia"/>
          <w:kern w:val="2"/>
          <w:sz w:val="24"/>
          <w:szCs w:val="24"/>
          <w:lang w:val="en-US" w:eastAsia="zh-CN"/>
        </w:rPr>
        <w:t xml:space="preserve"> B, </w:t>
      </w:r>
      <w:r w:rsidRPr="00D604B7">
        <w:rPr>
          <w:rFonts w:ascii="Book Antiqua" w:hAnsi="Book Antiqua" w:cs="Courier New"/>
          <w:kern w:val="2"/>
          <w:sz w:val="24"/>
          <w:szCs w:val="24"/>
          <w:lang w:val="en-US" w:eastAsia="zh-CN"/>
        </w:rPr>
        <w:t>Yu</w:t>
      </w:r>
      <w:r w:rsidRPr="00D604B7">
        <w:rPr>
          <w:rFonts w:ascii="Book Antiqua" w:hAnsi="Book Antiqua" w:cs="Courier New" w:hint="eastAsia"/>
          <w:kern w:val="2"/>
          <w:sz w:val="24"/>
          <w:szCs w:val="24"/>
          <w:lang w:val="en-US" w:eastAsia="zh-CN"/>
        </w:rPr>
        <w:t xml:space="preserve"> B </w:t>
      </w:r>
      <w:r w:rsidRPr="00D604B7">
        <w:rPr>
          <w:rFonts w:ascii="Book Antiqua" w:hAnsi="Book Antiqua" w:cs="Courier New"/>
          <w:b/>
          <w:kern w:val="2"/>
          <w:sz w:val="24"/>
          <w:szCs w:val="24"/>
          <w:lang w:val="en-US" w:eastAsia="zh-CN"/>
        </w:rPr>
        <w:t xml:space="preserve">S-Editor: </w:t>
      </w:r>
      <w:proofErr w:type="spellStart"/>
      <w:r w:rsidRPr="00D604B7">
        <w:rPr>
          <w:rFonts w:ascii="Book Antiqua" w:hAnsi="Book Antiqua" w:cs="Courier New"/>
          <w:kern w:val="2"/>
          <w:sz w:val="24"/>
          <w:szCs w:val="24"/>
          <w:lang w:val="en-US" w:eastAsia="zh-CN"/>
        </w:rPr>
        <w:t>Qiu</w:t>
      </w:r>
      <w:proofErr w:type="spellEnd"/>
      <w:r w:rsidRPr="00D604B7">
        <w:rPr>
          <w:rFonts w:ascii="Book Antiqua" w:hAnsi="Book Antiqua" w:cs="Courier New"/>
          <w:kern w:val="2"/>
          <w:sz w:val="24"/>
          <w:szCs w:val="24"/>
          <w:lang w:val="en-US" w:eastAsia="zh-CN"/>
        </w:rPr>
        <w:t xml:space="preserve"> S</w:t>
      </w:r>
      <w:r w:rsidRPr="00D604B7">
        <w:rPr>
          <w:rFonts w:ascii="Book Antiqua" w:hAnsi="Book Antiqua" w:cs="Courier New"/>
          <w:b/>
          <w:kern w:val="2"/>
          <w:sz w:val="24"/>
          <w:szCs w:val="24"/>
          <w:lang w:val="en-US" w:eastAsia="zh-CN"/>
        </w:rPr>
        <w:t xml:space="preserve"> L-Editor: E-Editor:</w:t>
      </w:r>
      <w:bookmarkEnd w:id="10"/>
      <w:bookmarkEnd w:id="11"/>
      <w:bookmarkEnd w:id="12"/>
      <w:bookmarkEnd w:id="13"/>
      <w:bookmarkEnd w:id="14"/>
      <w:bookmarkEnd w:id="15"/>
    </w:p>
    <w:p w14:paraId="3EDA284F" w14:textId="77777777" w:rsidR="00D604B7" w:rsidRPr="00D604B7" w:rsidRDefault="00D604B7" w:rsidP="000E7655">
      <w:pPr>
        <w:spacing w:after="0" w:line="360" w:lineRule="auto"/>
        <w:jc w:val="both"/>
        <w:rPr>
          <w:rFonts w:ascii="Book Antiqua" w:hAnsi="Book Antiqua" w:cs="Times New Roman"/>
          <w:b/>
          <w:sz w:val="24"/>
          <w:szCs w:val="24"/>
          <w:lang w:val="en-US" w:eastAsia="zh-CN"/>
        </w:rPr>
      </w:pPr>
    </w:p>
    <w:p w14:paraId="365F406E" w14:textId="77777777" w:rsidR="009F302C" w:rsidRDefault="009F302C">
      <w:pPr>
        <w:rPr>
          <w:rFonts w:ascii="Book Antiqua" w:hAnsi="Book Antiqua" w:cs="Times New Roman"/>
          <w:b/>
          <w:sz w:val="24"/>
          <w:szCs w:val="24"/>
        </w:rPr>
      </w:pPr>
      <w:r>
        <w:rPr>
          <w:rFonts w:ascii="Book Antiqua" w:hAnsi="Book Antiqua" w:cs="Times New Roman"/>
          <w:b/>
          <w:sz w:val="24"/>
          <w:szCs w:val="24"/>
        </w:rPr>
        <w:br w:type="page"/>
      </w:r>
    </w:p>
    <w:p w14:paraId="69551DF3" w14:textId="7CEC8598" w:rsidR="00BB00B9" w:rsidRPr="00DB1B40" w:rsidRDefault="009F302C"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lastRenderedPageBreak/>
        <w:t>Table 1</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S</w:t>
      </w:r>
      <w:r>
        <w:rPr>
          <w:rFonts w:ascii="Book Antiqua" w:hAnsi="Book Antiqua" w:cs="Times New Roman"/>
          <w:b/>
          <w:sz w:val="24"/>
          <w:szCs w:val="24"/>
        </w:rPr>
        <w:t>tudy population characteristics</w:t>
      </w:r>
    </w:p>
    <w:tbl>
      <w:tblPr>
        <w:tblW w:w="9062" w:type="dxa"/>
        <w:tblBorders>
          <w:top w:val="single" w:sz="4" w:space="0" w:color="auto"/>
          <w:bottom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825"/>
        <w:gridCol w:w="3261"/>
        <w:gridCol w:w="2976"/>
      </w:tblGrid>
      <w:tr w:rsidR="00BB00B9" w:rsidRPr="00DB1B40" w14:paraId="549B5E5C" w14:textId="77777777" w:rsidTr="00084129">
        <w:trPr>
          <w:trHeight w:val="391"/>
        </w:trPr>
        <w:tc>
          <w:tcPr>
            <w:tcW w:w="6086" w:type="dxa"/>
            <w:gridSpan w:val="2"/>
            <w:tcBorders>
              <w:top w:val="single" w:sz="4" w:space="0" w:color="auto"/>
              <w:bottom w:val="single" w:sz="4" w:space="0" w:color="auto"/>
            </w:tcBorders>
            <w:shd w:val="clear" w:color="auto" w:fill="FFFFFF" w:themeFill="background1"/>
            <w:tcMar>
              <w:top w:w="15" w:type="dxa"/>
              <w:left w:w="108" w:type="dxa"/>
              <w:bottom w:w="0" w:type="dxa"/>
              <w:right w:w="108" w:type="dxa"/>
            </w:tcMar>
          </w:tcPr>
          <w:p w14:paraId="36F5B5C4" w14:textId="7A5DFC21" w:rsidR="00BB00B9" w:rsidRPr="00084129" w:rsidRDefault="00B31985" w:rsidP="000E7655">
            <w:pPr>
              <w:spacing w:after="0" w:line="360" w:lineRule="auto"/>
              <w:jc w:val="both"/>
              <w:rPr>
                <w:rFonts w:ascii="Book Antiqua" w:hAnsi="Book Antiqua" w:cs="Times New Roman"/>
                <w:b/>
                <w:sz w:val="24"/>
                <w:szCs w:val="24"/>
                <w:lang w:val="en-US"/>
              </w:rPr>
            </w:pPr>
            <w:r w:rsidRPr="00084129">
              <w:rPr>
                <w:rFonts w:ascii="Book Antiqua" w:hAnsi="Book Antiqua" w:cs="Times New Roman"/>
                <w:b/>
                <w:sz w:val="24"/>
                <w:szCs w:val="24"/>
                <w:lang w:val="en-US"/>
              </w:rPr>
              <w:t>V</w:t>
            </w:r>
            <w:r w:rsidR="00BB00B9" w:rsidRPr="00084129">
              <w:rPr>
                <w:rFonts w:ascii="Book Antiqua" w:hAnsi="Book Antiqua" w:cs="Times New Roman"/>
                <w:b/>
                <w:sz w:val="24"/>
                <w:szCs w:val="24"/>
                <w:lang w:val="en-US"/>
              </w:rPr>
              <w:t>ariable</w:t>
            </w:r>
          </w:p>
        </w:tc>
        <w:tc>
          <w:tcPr>
            <w:tcW w:w="2976" w:type="dxa"/>
            <w:tcBorders>
              <w:top w:val="single" w:sz="4" w:space="0" w:color="auto"/>
              <w:bottom w:val="single" w:sz="4" w:space="0" w:color="auto"/>
            </w:tcBorders>
            <w:shd w:val="clear" w:color="auto" w:fill="FFFFFF" w:themeFill="background1"/>
            <w:tcMar>
              <w:top w:w="15" w:type="dxa"/>
              <w:left w:w="108" w:type="dxa"/>
              <w:bottom w:w="0" w:type="dxa"/>
              <w:right w:w="108" w:type="dxa"/>
            </w:tcMar>
          </w:tcPr>
          <w:p w14:paraId="0B4AEE0F" w14:textId="77777777" w:rsidR="00BB00B9" w:rsidRPr="00084129" w:rsidRDefault="00BB00B9" w:rsidP="000E7655">
            <w:pPr>
              <w:spacing w:after="0" w:line="360" w:lineRule="auto"/>
              <w:jc w:val="both"/>
              <w:rPr>
                <w:rFonts w:ascii="Book Antiqua" w:hAnsi="Book Antiqua" w:cs="Times New Roman"/>
                <w:b/>
                <w:sz w:val="24"/>
                <w:szCs w:val="24"/>
                <w:lang w:val="en-US"/>
              </w:rPr>
            </w:pPr>
            <w:r w:rsidRPr="00084129">
              <w:rPr>
                <w:rFonts w:ascii="Book Antiqua" w:hAnsi="Book Antiqua" w:cs="Times New Roman"/>
                <w:b/>
                <w:sz w:val="24"/>
                <w:szCs w:val="24"/>
                <w:lang w:val="en-US"/>
              </w:rPr>
              <w:t>No. (%)</w:t>
            </w:r>
          </w:p>
        </w:tc>
      </w:tr>
      <w:tr w:rsidR="00BB00B9" w:rsidRPr="00DB1B40" w14:paraId="2D7E43A4" w14:textId="77777777" w:rsidTr="00084129">
        <w:trPr>
          <w:trHeight w:val="391"/>
        </w:trPr>
        <w:tc>
          <w:tcPr>
            <w:tcW w:w="6086" w:type="dxa"/>
            <w:gridSpan w:val="2"/>
            <w:tcBorders>
              <w:top w:val="single" w:sz="4" w:space="0" w:color="auto"/>
            </w:tcBorders>
            <w:shd w:val="clear" w:color="auto" w:fill="FFFFFF" w:themeFill="background1"/>
            <w:tcMar>
              <w:top w:w="15" w:type="dxa"/>
              <w:left w:w="108" w:type="dxa"/>
              <w:bottom w:w="0" w:type="dxa"/>
              <w:right w:w="108" w:type="dxa"/>
            </w:tcMar>
            <w:hideMark/>
          </w:tcPr>
          <w:p w14:paraId="677FD001" w14:textId="6797C2B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Age</w:t>
            </w:r>
            <w:r w:rsidRPr="00DB1B40">
              <w:rPr>
                <w:rFonts w:ascii="Book Antiqua" w:hAnsi="Book Antiqua" w:cs="Times New Roman"/>
                <w:sz w:val="24"/>
                <w:szCs w:val="24"/>
              </w:rPr>
              <w:t xml:space="preserve"> </w:t>
            </w:r>
            <w:r w:rsidRPr="00DB1B40">
              <w:rPr>
                <w:rFonts w:ascii="Book Antiqua" w:hAnsi="Book Antiqua" w:cs="Times New Roman"/>
                <w:sz w:val="24"/>
                <w:szCs w:val="24"/>
                <w:lang w:val="en-US"/>
              </w:rPr>
              <w:t>(</w:t>
            </w:r>
            <w:r w:rsidR="00C540E1" w:rsidRPr="00DB1B40">
              <w:rPr>
                <w:rFonts w:ascii="Book Antiqua" w:hAnsi="Book Antiqua" w:cs="Times New Roman"/>
                <w:sz w:val="24"/>
                <w:szCs w:val="24"/>
                <w:lang w:val="en-US"/>
              </w:rPr>
              <w:t>m</w:t>
            </w:r>
            <w:r w:rsidRPr="00DB1B40">
              <w:rPr>
                <w:rFonts w:ascii="Book Antiqua" w:hAnsi="Book Antiqua" w:cs="Times New Roman"/>
                <w:sz w:val="24"/>
                <w:szCs w:val="24"/>
                <w:lang w:val="en-US"/>
              </w:rPr>
              <w:t xml:space="preserve">ean </w:t>
            </w:r>
            <w:r w:rsidR="00C540E1" w:rsidRPr="00026D49">
              <w:rPr>
                <w:rFonts w:ascii="Book Antiqua" w:hAnsi="Book Antiqua" w:cs="Arial"/>
                <w:color w:val="000000"/>
                <w:sz w:val="24"/>
                <w:szCs w:val="24"/>
              </w:rPr>
              <w:t>±</w:t>
            </w:r>
            <w:r w:rsidR="00C540E1">
              <w:rPr>
                <w:rFonts w:ascii="Book Antiqua" w:hAnsi="Book Antiqua" w:cs="Arial" w:hint="eastAsia"/>
                <w:color w:val="000000"/>
                <w:sz w:val="24"/>
                <w:szCs w:val="24"/>
                <w:lang w:eastAsia="zh-CN"/>
              </w:rPr>
              <w:t xml:space="preserve"> </w:t>
            </w:r>
            <w:r w:rsidRPr="00DB1B40">
              <w:rPr>
                <w:rFonts w:ascii="Book Antiqua" w:hAnsi="Book Antiqua" w:cs="Times New Roman"/>
                <w:sz w:val="24"/>
                <w:szCs w:val="24"/>
                <w:lang w:val="en-US"/>
              </w:rPr>
              <w:t>standard deviation)</w:t>
            </w:r>
          </w:p>
        </w:tc>
        <w:tc>
          <w:tcPr>
            <w:tcW w:w="2976" w:type="dxa"/>
            <w:tcBorders>
              <w:top w:val="single" w:sz="4" w:space="0" w:color="auto"/>
            </w:tcBorders>
            <w:shd w:val="clear" w:color="auto" w:fill="FFFFFF" w:themeFill="background1"/>
            <w:tcMar>
              <w:top w:w="15" w:type="dxa"/>
              <w:left w:w="108" w:type="dxa"/>
              <w:bottom w:w="0" w:type="dxa"/>
              <w:right w:w="108" w:type="dxa"/>
            </w:tcMar>
            <w:hideMark/>
          </w:tcPr>
          <w:p w14:paraId="2D5B9560" w14:textId="5E6DF37B"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56.94</w:t>
            </w:r>
            <w:r w:rsidR="00C540E1">
              <w:rPr>
                <w:rFonts w:ascii="Book Antiqua" w:hAnsi="Book Antiqua" w:cs="Times New Roman" w:hint="eastAsia"/>
                <w:sz w:val="24"/>
                <w:szCs w:val="24"/>
                <w:lang w:val="en-US" w:eastAsia="zh-CN"/>
              </w:rPr>
              <w:t xml:space="preserve"> </w:t>
            </w:r>
            <w:r w:rsidR="00C540E1" w:rsidRPr="00026D49">
              <w:rPr>
                <w:rFonts w:ascii="Book Antiqua" w:hAnsi="Book Antiqua" w:cs="Arial"/>
                <w:color w:val="000000"/>
                <w:sz w:val="24"/>
                <w:szCs w:val="24"/>
              </w:rPr>
              <w:t>±</w:t>
            </w:r>
            <w:r w:rsidR="00C540E1">
              <w:rPr>
                <w:rFonts w:ascii="Book Antiqua" w:hAnsi="Book Antiqua" w:cs="Arial" w:hint="eastAsia"/>
                <w:color w:val="000000"/>
                <w:sz w:val="24"/>
                <w:szCs w:val="24"/>
                <w:lang w:eastAsia="zh-CN"/>
              </w:rPr>
              <w:t xml:space="preserve"> </w:t>
            </w:r>
            <w:r w:rsidRPr="00DB1B40">
              <w:rPr>
                <w:rFonts w:ascii="Book Antiqua" w:hAnsi="Book Antiqua" w:cs="Times New Roman"/>
                <w:sz w:val="24"/>
                <w:szCs w:val="24"/>
                <w:lang w:val="en-US"/>
              </w:rPr>
              <w:t>13.06</w:t>
            </w:r>
          </w:p>
        </w:tc>
      </w:tr>
      <w:tr w:rsidR="00BB00B9" w:rsidRPr="00DB1B40" w14:paraId="48F4019D" w14:textId="77777777" w:rsidTr="00084129">
        <w:trPr>
          <w:trHeight w:val="341"/>
        </w:trPr>
        <w:tc>
          <w:tcPr>
            <w:tcW w:w="6086" w:type="dxa"/>
            <w:gridSpan w:val="2"/>
            <w:shd w:val="clear" w:color="auto" w:fill="FFFFFF" w:themeFill="background1"/>
            <w:tcMar>
              <w:top w:w="15" w:type="dxa"/>
              <w:left w:w="108" w:type="dxa"/>
              <w:bottom w:w="0" w:type="dxa"/>
              <w:right w:w="108" w:type="dxa"/>
            </w:tcMar>
            <w:hideMark/>
          </w:tcPr>
          <w:p w14:paraId="5FF5B428" w14:textId="68873E18" w:rsidR="00BB00B9" w:rsidRPr="00DB1B40" w:rsidRDefault="00FE4021" w:rsidP="000E7655">
            <w:pPr>
              <w:spacing w:after="0" w:line="360" w:lineRule="auto"/>
              <w:jc w:val="both"/>
              <w:rPr>
                <w:rFonts w:ascii="Book Antiqua" w:hAnsi="Book Antiqua" w:cs="Times New Roman"/>
                <w:sz w:val="24"/>
                <w:szCs w:val="24"/>
              </w:rPr>
            </w:pPr>
            <w:r>
              <w:rPr>
                <w:rFonts w:ascii="Book Antiqua" w:hAnsi="Book Antiqua" w:cs="Times New Roman"/>
                <w:sz w:val="24"/>
                <w:szCs w:val="24"/>
                <w:lang w:val="en-US"/>
              </w:rPr>
              <w:t>Female gender</w:t>
            </w:r>
            <w:r w:rsidR="00AD3521">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(No.</w:t>
            </w:r>
            <w:r w:rsidR="00BB00B9" w:rsidRPr="00DB1B40">
              <w:rPr>
                <w:rFonts w:ascii="Book Antiqua" w:hAnsi="Book Antiqua" w:cs="Times New Roman"/>
                <w:sz w:val="24"/>
                <w:szCs w:val="24"/>
                <w:lang w:val="en-US"/>
              </w:rPr>
              <w:t xml:space="preserve"> percent)</w:t>
            </w:r>
          </w:p>
        </w:tc>
        <w:tc>
          <w:tcPr>
            <w:tcW w:w="2976" w:type="dxa"/>
            <w:shd w:val="clear" w:color="auto" w:fill="FFFFFF" w:themeFill="background1"/>
            <w:tcMar>
              <w:top w:w="15" w:type="dxa"/>
              <w:left w:w="108" w:type="dxa"/>
              <w:bottom w:w="0" w:type="dxa"/>
              <w:right w:w="108" w:type="dxa"/>
            </w:tcMar>
            <w:hideMark/>
          </w:tcPr>
          <w:p w14:paraId="700D4A9B" w14:textId="336FB736"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2306</w:t>
            </w:r>
            <w:r w:rsidR="000A1DF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(50.1%)</w:t>
            </w:r>
          </w:p>
        </w:tc>
      </w:tr>
      <w:tr w:rsidR="00BB00B9" w:rsidRPr="00DB1B40" w14:paraId="356A452E" w14:textId="77777777" w:rsidTr="00084129">
        <w:trPr>
          <w:trHeight w:val="405"/>
        </w:trPr>
        <w:tc>
          <w:tcPr>
            <w:tcW w:w="2825" w:type="dxa"/>
            <w:vMerge w:val="restart"/>
            <w:shd w:val="clear" w:color="auto" w:fill="FFFFFF" w:themeFill="background1"/>
            <w:tcMar>
              <w:top w:w="15" w:type="dxa"/>
              <w:left w:w="108" w:type="dxa"/>
              <w:bottom w:w="0" w:type="dxa"/>
              <w:right w:w="108" w:type="dxa"/>
            </w:tcMar>
            <w:hideMark/>
          </w:tcPr>
          <w:p w14:paraId="53EEADB0" w14:textId="712F7FDB" w:rsidR="00BB00B9" w:rsidRPr="00DB1B40" w:rsidRDefault="00500C08" w:rsidP="000E7655">
            <w:pPr>
              <w:spacing w:after="0" w:line="360" w:lineRule="auto"/>
              <w:jc w:val="both"/>
              <w:rPr>
                <w:rFonts w:ascii="Book Antiqua" w:hAnsi="Book Antiqua" w:cs="Times New Roman"/>
                <w:sz w:val="24"/>
                <w:szCs w:val="24"/>
              </w:rPr>
            </w:pPr>
            <w:r>
              <w:rPr>
                <w:rFonts w:ascii="Book Antiqua" w:hAnsi="Book Antiqua" w:cs="Times New Roman"/>
                <w:sz w:val="24"/>
                <w:szCs w:val="24"/>
                <w:lang w:val="en-US"/>
              </w:rPr>
              <w:t>Indication of the procedure</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(No.</w:t>
            </w:r>
            <w:r w:rsidR="00BB00B9" w:rsidRPr="00DB1B40">
              <w:rPr>
                <w:rFonts w:ascii="Book Antiqua" w:hAnsi="Book Antiqua" w:cs="Times New Roman"/>
                <w:sz w:val="24"/>
                <w:szCs w:val="24"/>
                <w:lang w:val="en-US"/>
              </w:rPr>
              <w:t xml:space="preserve"> percent)</w:t>
            </w:r>
          </w:p>
        </w:tc>
        <w:tc>
          <w:tcPr>
            <w:tcW w:w="3261" w:type="dxa"/>
            <w:shd w:val="clear" w:color="auto" w:fill="FFFFFF" w:themeFill="background1"/>
            <w:tcMar>
              <w:top w:w="15" w:type="dxa"/>
              <w:left w:w="108" w:type="dxa"/>
              <w:bottom w:w="0" w:type="dxa"/>
              <w:right w:w="108" w:type="dxa"/>
            </w:tcMar>
            <w:hideMark/>
          </w:tcPr>
          <w:p w14:paraId="068A27FC" w14:textId="12DBE238" w:rsidR="00BB00B9" w:rsidRPr="00DB1B40" w:rsidRDefault="00CF359C" w:rsidP="000E7655">
            <w:pPr>
              <w:spacing w:after="0" w:line="360" w:lineRule="auto"/>
              <w:jc w:val="both"/>
              <w:rPr>
                <w:rFonts w:ascii="Book Antiqua" w:hAnsi="Book Antiqua" w:cs="Times New Roman"/>
                <w:sz w:val="24"/>
                <w:szCs w:val="24"/>
              </w:rPr>
            </w:pPr>
            <w:proofErr w:type="gramStart"/>
            <w:r>
              <w:rPr>
                <w:rFonts w:ascii="Book Antiqua" w:hAnsi="Book Antiqua" w:cs="Times New Roman"/>
                <w:sz w:val="24"/>
                <w:szCs w:val="24"/>
                <w:lang w:val="en-US"/>
              </w:rPr>
              <w:t>s</w:t>
            </w:r>
            <w:r w:rsidR="008E7FB2" w:rsidRPr="00DB1B40">
              <w:rPr>
                <w:rFonts w:ascii="Book Antiqua" w:hAnsi="Book Antiqua" w:cs="Times New Roman"/>
                <w:sz w:val="24"/>
                <w:szCs w:val="24"/>
                <w:lang w:val="en-US"/>
              </w:rPr>
              <w:t>creening</w:t>
            </w:r>
            <w:proofErr w:type="gramEnd"/>
            <w:r w:rsidR="008E7FB2" w:rsidRPr="00DB1B40">
              <w:rPr>
                <w:rFonts w:ascii="Book Antiqua" w:hAnsi="Book Antiqua" w:cs="Times New Roman"/>
                <w:sz w:val="24"/>
                <w:szCs w:val="24"/>
                <w:lang w:val="en-US"/>
              </w:rPr>
              <w:t>/surveillance</w:t>
            </w:r>
          </w:p>
        </w:tc>
        <w:tc>
          <w:tcPr>
            <w:tcW w:w="2976" w:type="dxa"/>
            <w:shd w:val="clear" w:color="auto" w:fill="FFFFFF" w:themeFill="background1"/>
            <w:tcMar>
              <w:top w:w="15" w:type="dxa"/>
              <w:left w:w="108" w:type="dxa"/>
              <w:bottom w:w="0" w:type="dxa"/>
              <w:right w:w="108" w:type="dxa"/>
            </w:tcMar>
            <w:hideMark/>
          </w:tcPr>
          <w:p w14:paraId="7D2CA95D" w14:textId="5FD4700D"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2892</w:t>
            </w:r>
            <w:r w:rsidR="000A1DF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(57.15%)</w:t>
            </w:r>
          </w:p>
        </w:tc>
      </w:tr>
      <w:tr w:rsidR="00BB00B9" w:rsidRPr="00DB1B40" w14:paraId="63E3F963" w14:textId="77777777" w:rsidTr="00084129">
        <w:trPr>
          <w:trHeight w:val="316"/>
        </w:trPr>
        <w:tc>
          <w:tcPr>
            <w:tcW w:w="2825" w:type="dxa"/>
            <w:vMerge/>
            <w:shd w:val="clear" w:color="auto" w:fill="FFFFFF" w:themeFill="background1"/>
            <w:vAlign w:val="center"/>
            <w:hideMark/>
          </w:tcPr>
          <w:p w14:paraId="48ECBADF"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3CC9C997"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Bleeding</w:t>
            </w:r>
            <w:bookmarkStart w:id="16" w:name="_GoBack"/>
            <w:bookmarkEnd w:id="16"/>
          </w:p>
        </w:tc>
        <w:tc>
          <w:tcPr>
            <w:tcW w:w="2976" w:type="dxa"/>
            <w:shd w:val="clear" w:color="auto" w:fill="FFFFFF" w:themeFill="background1"/>
            <w:tcMar>
              <w:top w:w="15" w:type="dxa"/>
              <w:left w:w="108" w:type="dxa"/>
              <w:bottom w:w="0" w:type="dxa"/>
              <w:right w:w="108" w:type="dxa"/>
            </w:tcMar>
            <w:hideMark/>
          </w:tcPr>
          <w:p w14:paraId="244771C3" w14:textId="4BAA074A"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1036</w:t>
            </w:r>
            <w:r w:rsidR="000A1DF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(20.4%)</w:t>
            </w:r>
          </w:p>
        </w:tc>
      </w:tr>
      <w:tr w:rsidR="00BB00B9" w:rsidRPr="00DB1B40" w14:paraId="58034832" w14:textId="77777777" w:rsidTr="00084129">
        <w:trPr>
          <w:trHeight w:val="593"/>
        </w:trPr>
        <w:tc>
          <w:tcPr>
            <w:tcW w:w="2825" w:type="dxa"/>
            <w:vMerge/>
            <w:shd w:val="clear" w:color="auto" w:fill="FFFFFF" w:themeFill="background1"/>
            <w:vAlign w:val="center"/>
            <w:hideMark/>
          </w:tcPr>
          <w:p w14:paraId="3BE349F8"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1999845D"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Abdominal pain</w:t>
            </w:r>
          </w:p>
        </w:tc>
        <w:tc>
          <w:tcPr>
            <w:tcW w:w="2976" w:type="dxa"/>
            <w:shd w:val="clear" w:color="auto" w:fill="FFFFFF" w:themeFill="background1"/>
            <w:tcMar>
              <w:top w:w="15" w:type="dxa"/>
              <w:left w:w="108" w:type="dxa"/>
              <w:bottom w:w="0" w:type="dxa"/>
              <w:right w:w="108" w:type="dxa"/>
            </w:tcMar>
            <w:hideMark/>
          </w:tcPr>
          <w:p w14:paraId="3177B263" w14:textId="54E671AF"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240</w:t>
            </w:r>
            <w:r w:rsidR="000A1DF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(4.72%)</w:t>
            </w:r>
          </w:p>
        </w:tc>
      </w:tr>
      <w:tr w:rsidR="00BB00B9" w:rsidRPr="00DB1B40" w14:paraId="2F4CCE2A" w14:textId="77777777" w:rsidTr="00084129">
        <w:trPr>
          <w:trHeight w:val="249"/>
        </w:trPr>
        <w:tc>
          <w:tcPr>
            <w:tcW w:w="2825" w:type="dxa"/>
            <w:vMerge/>
            <w:shd w:val="clear" w:color="auto" w:fill="FFFFFF" w:themeFill="background1"/>
            <w:vAlign w:val="center"/>
            <w:hideMark/>
          </w:tcPr>
          <w:p w14:paraId="10F583E7"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35D1F150"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Change in bowel movements</w:t>
            </w:r>
          </w:p>
        </w:tc>
        <w:tc>
          <w:tcPr>
            <w:tcW w:w="2976" w:type="dxa"/>
            <w:shd w:val="clear" w:color="auto" w:fill="FFFFFF" w:themeFill="background1"/>
            <w:tcMar>
              <w:top w:w="15" w:type="dxa"/>
              <w:left w:w="108" w:type="dxa"/>
              <w:bottom w:w="0" w:type="dxa"/>
              <w:right w:w="108" w:type="dxa"/>
            </w:tcMar>
            <w:hideMark/>
          </w:tcPr>
          <w:p w14:paraId="52234CF9" w14:textId="2E7AB9C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690</w:t>
            </w:r>
            <w:r w:rsidR="00AD5AD4">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(13.64%)</w:t>
            </w:r>
          </w:p>
        </w:tc>
      </w:tr>
      <w:tr w:rsidR="00BB00B9" w:rsidRPr="00DB1B40" w14:paraId="69431C7D" w14:textId="77777777" w:rsidTr="00084129">
        <w:trPr>
          <w:trHeight w:val="450"/>
        </w:trPr>
        <w:tc>
          <w:tcPr>
            <w:tcW w:w="2825" w:type="dxa"/>
            <w:vMerge/>
            <w:shd w:val="clear" w:color="auto" w:fill="FFFFFF" w:themeFill="background1"/>
            <w:vAlign w:val="center"/>
            <w:hideMark/>
          </w:tcPr>
          <w:p w14:paraId="308DF5B4"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5117C911"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Inflammatory bowel disease</w:t>
            </w:r>
          </w:p>
        </w:tc>
        <w:tc>
          <w:tcPr>
            <w:tcW w:w="2976" w:type="dxa"/>
            <w:shd w:val="clear" w:color="auto" w:fill="FFFFFF" w:themeFill="background1"/>
            <w:tcMar>
              <w:top w:w="15" w:type="dxa"/>
              <w:left w:w="108" w:type="dxa"/>
              <w:bottom w:w="0" w:type="dxa"/>
              <w:right w:w="108" w:type="dxa"/>
            </w:tcMar>
            <w:hideMark/>
          </w:tcPr>
          <w:p w14:paraId="18896061" w14:textId="4A3465DF"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210</w:t>
            </w:r>
            <w:r w:rsidR="0003507B">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(3.99%)</w:t>
            </w:r>
          </w:p>
        </w:tc>
      </w:tr>
      <w:tr w:rsidR="00BB00B9" w:rsidRPr="00DB1B40" w14:paraId="1729DAFF" w14:textId="77777777" w:rsidTr="00084129">
        <w:trPr>
          <w:trHeight w:val="385"/>
        </w:trPr>
        <w:tc>
          <w:tcPr>
            <w:tcW w:w="2825" w:type="dxa"/>
            <w:vMerge w:val="restart"/>
            <w:shd w:val="clear" w:color="auto" w:fill="FFFFFF" w:themeFill="background1"/>
            <w:tcMar>
              <w:top w:w="15" w:type="dxa"/>
              <w:left w:w="108" w:type="dxa"/>
              <w:bottom w:w="0" w:type="dxa"/>
              <w:right w:w="108" w:type="dxa"/>
            </w:tcMar>
            <w:hideMark/>
          </w:tcPr>
          <w:p w14:paraId="4EA8CA8A" w14:textId="2C6A5498" w:rsidR="00BB00B9" w:rsidRPr="00DB1B40" w:rsidRDefault="00512AE6" w:rsidP="000E7655">
            <w:pPr>
              <w:spacing w:after="0" w:line="360" w:lineRule="auto"/>
              <w:jc w:val="both"/>
              <w:rPr>
                <w:rFonts w:ascii="Book Antiqua" w:hAnsi="Book Antiqua" w:cs="Times New Roman"/>
                <w:sz w:val="24"/>
                <w:szCs w:val="24"/>
              </w:rPr>
            </w:pPr>
            <w:r>
              <w:rPr>
                <w:rFonts w:ascii="Book Antiqua" w:hAnsi="Book Antiqua" w:cs="Times New Roman"/>
                <w:sz w:val="24"/>
                <w:szCs w:val="24"/>
                <w:lang w:val="en-US"/>
              </w:rPr>
              <w:t>Previous history of surgery</w:t>
            </w:r>
            <w:r w:rsidR="00B45E7A">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(No.</w:t>
            </w:r>
            <w:r w:rsidR="00BB00B9" w:rsidRPr="00DB1B40">
              <w:rPr>
                <w:rFonts w:ascii="Book Antiqua" w:hAnsi="Book Antiqua" w:cs="Times New Roman"/>
                <w:sz w:val="24"/>
                <w:szCs w:val="24"/>
                <w:lang w:val="en-US"/>
              </w:rPr>
              <w:t xml:space="preserve"> percent)</w:t>
            </w:r>
          </w:p>
        </w:tc>
        <w:tc>
          <w:tcPr>
            <w:tcW w:w="3261" w:type="dxa"/>
            <w:shd w:val="clear" w:color="auto" w:fill="FFFFFF" w:themeFill="background1"/>
            <w:tcMar>
              <w:top w:w="15" w:type="dxa"/>
              <w:left w:w="108" w:type="dxa"/>
              <w:bottom w:w="0" w:type="dxa"/>
              <w:right w:w="108" w:type="dxa"/>
            </w:tcMar>
            <w:hideMark/>
          </w:tcPr>
          <w:p w14:paraId="3C6EF5E3"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No</w:t>
            </w:r>
          </w:p>
        </w:tc>
        <w:tc>
          <w:tcPr>
            <w:tcW w:w="2976" w:type="dxa"/>
            <w:shd w:val="clear" w:color="auto" w:fill="FFFFFF" w:themeFill="background1"/>
            <w:tcMar>
              <w:top w:w="15" w:type="dxa"/>
              <w:left w:w="108" w:type="dxa"/>
              <w:bottom w:w="0" w:type="dxa"/>
              <w:right w:w="108" w:type="dxa"/>
            </w:tcMar>
            <w:hideMark/>
          </w:tcPr>
          <w:p w14:paraId="07DBD292" w14:textId="7975A169"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2343</w:t>
            </w:r>
            <w:r w:rsidR="004E641A">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(50.7%)</w:t>
            </w:r>
          </w:p>
        </w:tc>
      </w:tr>
      <w:tr w:rsidR="00BB00B9" w:rsidRPr="00DB1B40" w14:paraId="1D028A20" w14:textId="77777777" w:rsidTr="00084129">
        <w:trPr>
          <w:trHeight w:val="335"/>
        </w:trPr>
        <w:tc>
          <w:tcPr>
            <w:tcW w:w="2825" w:type="dxa"/>
            <w:vMerge/>
            <w:shd w:val="clear" w:color="auto" w:fill="FFFFFF" w:themeFill="background1"/>
            <w:vAlign w:val="center"/>
            <w:hideMark/>
          </w:tcPr>
          <w:p w14:paraId="3BC325B4"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488A45A7"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Yes</w:t>
            </w:r>
          </w:p>
        </w:tc>
        <w:tc>
          <w:tcPr>
            <w:tcW w:w="2976" w:type="dxa"/>
            <w:shd w:val="clear" w:color="auto" w:fill="FFFFFF" w:themeFill="background1"/>
            <w:tcMar>
              <w:top w:w="15" w:type="dxa"/>
              <w:left w:w="108" w:type="dxa"/>
              <w:bottom w:w="0" w:type="dxa"/>
              <w:right w:w="108" w:type="dxa"/>
            </w:tcMar>
            <w:hideMark/>
          </w:tcPr>
          <w:p w14:paraId="7B9EFAA5" w14:textId="30BE283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2363</w:t>
            </w:r>
            <w:r w:rsidR="004E641A">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(49.26%)</w:t>
            </w:r>
          </w:p>
        </w:tc>
      </w:tr>
      <w:tr w:rsidR="00BB00B9" w:rsidRPr="00DB1B40" w14:paraId="31F4E4F1" w14:textId="77777777" w:rsidTr="00084129">
        <w:trPr>
          <w:trHeight w:val="272"/>
        </w:trPr>
        <w:tc>
          <w:tcPr>
            <w:tcW w:w="2825" w:type="dxa"/>
            <w:vMerge w:val="restart"/>
            <w:shd w:val="clear" w:color="auto" w:fill="FFFFFF" w:themeFill="background1"/>
            <w:tcMar>
              <w:top w:w="15" w:type="dxa"/>
              <w:left w:w="108" w:type="dxa"/>
              <w:bottom w:w="0" w:type="dxa"/>
              <w:right w:w="108" w:type="dxa"/>
            </w:tcMar>
            <w:hideMark/>
          </w:tcPr>
          <w:p w14:paraId="05799C9C" w14:textId="2787B0ED" w:rsidR="00BB00B9" w:rsidRPr="00DB1B40" w:rsidRDefault="00BB00B9" w:rsidP="004A7108">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Previous history of colonoscopy </w:t>
            </w:r>
            <w:r w:rsidR="004A7108">
              <w:rPr>
                <w:rFonts w:ascii="Book Antiqua" w:hAnsi="Book Antiqua" w:cs="Times New Roman" w:hint="eastAsia"/>
                <w:sz w:val="24"/>
                <w:szCs w:val="24"/>
                <w:lang w:val="en-US" w:eastAsia="zh-CN"/>
              </w:rPr>
              <w:t>and</w:t>
            </w:r>
            <w:r w:rsidRPr="00DB1B40">
              <w:rPr>
                <w:rFonts w:ascii="Book Antiqua" w:hAnsi="Book Antiqua" w:cs="Times New Roman"/>
                <w:sz w:val="24"/>
                <w:szCs w:val="24"/>
                <w:lang w:val="en-US"/>
              </w:rPr>
              <w:t xml:space="preserve"> of increased dose of sedation for colonoscopy</w:t>
            </w:r>
            <w:r w:rsidR="00A34D73">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(No</w:t>
            </w:r>
            <w:r w:rsidR="00A34D73">
              <w:rPr>
                <w:rFonts w:ascii="Book Antiqua" w:hAnsi="Book Antiqua" w:cs="Times New Roman"/>
                <w:sz w:val="24"/>
                <w:szCs w:val="24"/>
                <w:lang w:val="en-US"/>
              </w:rPr>
              <w:t>.</w:t>
            </w:r>
            <w:r w:rsidRPr="00DB1B40">
              <w:rPr>
                <w:rFonts w:ascii="Book Antiqua" w:hAnsi="Book Antiqua" w:cs="Times New Roman"/>
                <w:sz w:val="24"/>
                <w:szCs w:val="24"/>
                <w:lang w:val="en-US"/>
              </w:rPr>
              <w:t xml:space="preserve"> percent)</w:t>
            </w:r>
          </w:p>
        </w:tc>
        <w:tc>
          <w:tcPr>
            <w:tcW w:w="3261" w:type="dxa"/>
            <w:shd w:val="clear" w:color="auto" w:fill="FFFFFF" w:themeFill="background1"/>
            <w:tcMar>
              <w:top w:w="15" w:type="dxa"/>
              <w:left w:w="108" w:type="dxa"/>
              <w:bottom w:w="0" w:type="dxa"/>
              <w:right w:w="108" w:type="dxa"/>
            </w:tcMar>
            <w:hideMark/>
          </w:tcPr>
          <w:p w14:paraId="2579BBE1" w14:textId="4F2D79D4"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Colonoscopy with high dose(</w:t>
            </w:r>
            <w:proofErr w:type="spellStart"/>
            <w:r w:rsidRPr="00DB1B40">
              <w:rPr>
                <w:rFonts w:ascii="Book Antiqua" w:hAnsi="Book Antiqua" w:cs="Times New Roman"/>
                <w:sz w:val="24"/>
                <w:szCs w:val="24"/>
                <w:lang w:val="en-US"/>
              </w:rPr>
              <w:t>Fent</w:t>
            </w:r>
            <w:proofErr w:type="spellEnd"/>
            <w:r w:rsidR="004E641A">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&gt;</w:t>
            </w:r>
            <w:r w:rsidR="004E641A">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50</w:t>
            </w:r>
            <w:r w:rsidR="004E641A">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mcg, Midazolam</w:t>
            </w:r>
            <w:r w:rsidR="004E641A">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&gt;</w:t>
            </w:r>
            <w:r w:rsidR="004E641A">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3</w:t>
            </w:r>
            <w:r w:rsidR="004E641A">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mg)</w:t>
            </w:r>
          </w:p>
        </w:tc>
        <w:tc>
          <w:tcPr>
            <w:tcW w:w="2976" w:type="dxa"/>
            <w:shd w:val="clear" w:color="auto" w:fill="FFFFFF" w:themeFill="background1"/>
            <w:tcMar>
              <w:top w:w="15" w:type="dxa"/>
              <w:left w:w="108" w:type="dxa"/>
              <w:bottom w:w="0" w:type="dxa"/>
              <w:right w:w="108" w:type="dxa"/>
            </w:tcMar>
            <w:hideMark/>
          </w:tcPr>
          <w:p w14:paraId="4A296AD9" w14:textId="0A189AC6"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3300</w:t>
            </w:r>
            <w:r w:rsidR="004E641A">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w:t>
            </w:r>
            <w:r w:rsidRPr="00DB1B40">
              <w:rPr>
                <w:rFonts w:ascii="Book Antiqua" w:hAnsi="Book Antiqua" w:cs="Times New Roman"/>
                <w:sz w:val="24"/>
                <w:szCs w:val="24"/>
              </w:rPr>
              <w:t>64.1%)</w:t>
            </w:r>
          </w:p>
        </w:tc>
      </w:tr>
      <w:tr w:rsidR="00BB00B9" w:rsidRPr="00DB1B40" w14:paraId="74F4E326" w14:textId="77777777" w:rsidTr="00084129">
        <w:trPr>
          <w:trHeight w:val="208"/>
        </w:trPr>
        <w:tc>
          <w:tcPr>
            <w:tcW w:w="2825" w:type="dxa"/>
            <w:vMerge/>
            <w:shd w:val="clear" w:color="auto" w:fill="FFFFFF" w:themeFill="background1"/>
            <w:vAlign w:val="center"/>
            <w:hideMark/>
          </w:tcPr>
          <w:p w14:paraId="1AFFD0CA"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62F983B0"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Colonoscopy with standard dose</w:t>
            </w:r>
          </w:p>
        </w:tc>
        <w:tc>
          <w:tcPr>
            <w:tcW w:w="2976" w:type="dxa"/>
            <w:shd w:val="clear" w:color="auto" w:fill="FFFFFF" w:themeFill="background1"/>
            <w:tcMar>
              <w:top w:w="15" w:type="dxa"/>
              <w:left w:w="108" w:type="dxa"/>
              <w:bottom w:w="0" w:type="dxa"/>
              <w:right w:w="108" w:type="dxa"/>
            </w:tcMar>
            <w:hideMark/>
          </w:tcPr>
          <w:p w14:paraId="193DDA85" w14:textId="1EA78EE9"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470</w:t>
            </w:r>
            <w:r w:rsidR="004E641A">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w:t>
            </w:r>
            <w:r w:rsidRPr="00DB1B40">
              <w:rPr>
                <w:rFonts w:ascii="Book Antiqua" w:hAnsi="Book Antiqua" w:cs="Times New Roman"/>
                <w:sz w:val="24"/>
                <w:szCs w:val="24"/>
              </w:rPr>
              <w:t>9.1%)</w:t>
            </w:r>
          </w:p>
        </w:tc>
      </w:tr>
      <w:tr w:rsidR="00BB00B9" w:rsidRPr="00DB1B40" w14:paraId="4161A4D5" w14:textId="77777777" w:rsidTr="00084129">
        <w:trPr>
          <w:trHeight w:val="300"/>
        </w:trPr>
        <w:tc>
          <w:tcPr>
            <w:tcW w:w="2825" w:type="dxa"/>
            <w:vMerge/>
            <w:shd w:val="clear" w:color="auto" w:fill="FFFFFF" w:themeFill="background1"/>
            <w:vAlign w:val="center"/>
            <w:hideMark/>
          </w:tcPr>
          <w:p w14:paraId="71BB29E7"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344381EC"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Colonoscopy with unknown sedation dose</w:t>
            </w:r>
          </w:p>
        </w:tc>
        <w:tc>
          <w:tcPr>
            <w:tcW w:w="2976" w:type="dxa"/>
            <w:shd w:val="clear" w:color="auto" w:fill="FFFFFF" w:themeFill="background1"/>
            <w:tcMar>
              <w:top w:w="15" w:type="dxa"/>
              <w:left w:w="108" w:type="dxa"/>
              <w:bottom w:w="0" w:type="dxa"/>
              <w:right w:w="108" w:type="dxa"/>
            </w:tcMar>
            <w:hideMark/>
          </w:tcPr>
          <w:p w14:paraId="1CDC1015" w14:textId="045BCF0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305</w:t>
            </w:r>
            <w:r w:rsidR="001422A0">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(5.9%)</w:t>
            </w:r>
          </w:p>
        </w:tc>
      </w:tr>
      <w:tr w:rsidR="00BB00B9" w:rsidRPr="00DB1B40" w14:paraId="0B2946B6" w14:textId="77777777" w:rsidTr="00084129">
        <w:trPr>
          <w:trHeight w:val="226"/>
        </w:trPr>
        <w:tc>
          <w:tcPr>
            <w:tcW w:w="2825" w:type="dxa"/>
            <w:vMerge/>
            <w:shd w:val="clear" w:color="auto" w:fill="FFFFFF" w:themeFill="background1"/>
            <w:vAlign w:val="center"/>
            <w:hideMark/>
          </w:tcPr>
          <w:p w14:paraId="59FD69DA" w14:textId="77777777" w:rsidR="00BB00B9" w:rsidRPr="00DB1B40" w:rsidRDefault="00BB00B9" w:rsidP="000E7655">
            <w:pPr>
              <w:spacing w:after="0" w:line="360" w:lineRule="auto"/>
              <w:jc w:val="both"/>
              <w:rPr>
                <w:rFonts w:ascii="Book Antiqua" w:hAnsi="Book Antiqua" w:cs="Times New Roman"/>
                <w:sz w:val="24"/>
                <w:szCs w:val="24"/>
              </w:rPr>
            </w:pPr>
          </w:p>
        </w:tc>
        <w:tc>
          <w:tcPr>
            <w:tcW w:w="3261" w:type="dxa"/>
            <w:shd w:val="clear" w:color="auto" w:fill="FFFFFF" w:themeFill="background1"/>
            <w:tcMar>
              <w:top w:w="15" w:type="dxa"/>
              <w:left w:w="108" w:type="dxa"/>
              <w:bottom w:w="0" w:type="dxa"/>
              <w:right w:w="108" w:type="dxa"/>
            </w:tcMar>
            <w:hideMark/>
          </w:tcPr>
          <w:p w14:paraId="69D2AE4E"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No previous colonoscopy</w:t>
            </w:r>
          </w:p>
        </w:tc>
        <w:tc>
          <w:tcPr>
            <w:tcW w:w="2976" w:type="dxa"/>
            <w:shd w:val="clear" w:color="auto" w:fill="FFFFFF" w:themeFill="background1"/>
            <w:tcMar>
              <w:top w:w="15" w:type="dxa"/>
              <w:left w:w="108" w:type="dxa"/>
              <w:bottom w:w="0" w:type="dxa"/>
              <w:right w:w="108" w:type="dxa"/>
            </w:tcMar>
            <w:hideMark/>
          </w:tcPr>
          <w:p w14:paraId="5275C592" w14:textId="2936AF14"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1076</w:t>
            </w:r>
            <w:r w:rsidR="00CE4BD3">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w:t>
            </w:r>
            <w:r w:rsidRPr="00DB1B40">
              <w:rPr>
                <w:rFonts w:ascii="Book Antiqua" w:hAnsi="Book Antiqua" w:cs="Times New Roman"/>
                <w:sz w:val="24"/>
                <w:szCs w:val="24"/>
              </w:rPr>
              <w:t>20.9%)</w:t>
            </w:r>
          </w:p>
        </w:tc>
      </w:tr>
      <w:tr w:rsidR="00BB00B9" w:rsidRPr="00DB1B40" w14:paraId="15D8BBEE" w14:textId="77777777" w:rsidTr="00084129">
        <w:trPr>
          <w:trHeight w:val="45"/>
        </w:trPr>
        <w:tc>
          <w:tcPr>
            <w:tcW w:w="2825" w:type="dxa"/>
            <w:shd w:val="clear" w:color="auto" w:fill="FFFFFF" w:themeFill="background1"/>
            <w:tcMar>
              <w:top w:w="15" w:type="dxa"/>
              <w:left w:w="108" w:type="dxa"/>
              <w:bottom w:w="0" w:type="dxa"/>
              <w:right w:w="108" w:type="dxa"/>
            </w:tcMar>
            <w:hideMark/>
          </w:tcPr>
          <w:p w14:paraId="498A7155"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Current use of Opioids</w:t>
            </w:r>
          </w:p>
        </w:tc>
        <w:tc>
          <w:tcPr>
            <w:tcW w:w="3261" w:type="dxa"/>
            <w:shd w:val="clear" w:color="auto" w:fill="FFFFFF" w:themeFill="background1"/>
            <w:tcMar>
              <w:top w:w="15" w:type="dxa"/>
              <w:left w:w="108" w:type="dxa"/>
              <w:bottom w:w="0" w:type="dxa"/>
              <w:right w:w="108" w:type="dxa"/>
            </w:tcMar>
            <w:hideMark/>
          </w:tcPr>
          <w:p w14:paraId="5F2AB314" w14:textId="77777777" w:rsidR="00BB00B9" w:rsidRPr="00DB1B40" w:rsidRDefault="00BB00B9" w:rsidP="000E7655">
            <w:pPr>
              <w:spacing w:after="0" w:line="360" w:lineRule="auto"/>
              <w:jc w:val="both"/>
              <w:rPr>
                <w:rFonts w:ascii="Book Antiqua" w:hAnsi="Book Antiqua" w:cs="Times New Roman"/>
                <w:sz w:val="24"/>
                <w:szCs w:val="24"/>
              </w:rPr>
            </w:pPr>
          </w:p>
        </w:tc>
        <w:tc>
          <w:tcPr>
            <w:tcW w:w="2976" w:type="dxa"/>
            <w:shd w:val="clear" w:color="auto" w:fill="FFFFFF" w:themeFill="background1"/>
            <w:tcMar>
              <w:top w:w="15" w:type="dxa"/>
              <w:left w:w="108" w:type="dxa"/>
              <w:bottom w:w="0" w:type="dxa"/>
              <w:right w:w="108" w:type="dxa"/>
            </w:tcMar>
            <w:hideMark/>
          </w:tcPr>
          <w:p w14:paraId="0424E102" w14:textId="31E765D0"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243</w:t>
            </w:r>
            <w:r w:rsidR="00CE4BD3">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(4.8%)</w:t>
            </w:r>
          </w:p>
        </w:tc>
      </w:tr>
      <w:tr w:rsidR="00BB00B9" w:rsidRPr="00DB1B40" w14:paraId="5A3864E0" w14:textId="77777777" w:rsidTr="00084129">
        <w:trPr>
          <w:trHeight w:val="112"/>
        </w:trPr>
        <w:tc>
          <w:tcPr>
            <w:tcW w:w="2825" w:type="dxa"/>
            <w:shd w:val="clear" w:color="auto" w:fill="FFFFFF" w:themeFill="background1"/>
            <w:tcMar>
              <w:top w:w="15" w:type="dxa"/>
              <w:left w:w="108" w:type="dxa"/>
              <w:bottom w:w="0" w:type="dxa"/>
              <w:right w:w="108" w:type="dxa"/>
            </w:tcMar>
            <w:hideMark/>
          </w:tcPr>
          <w:p w14:paraId="36AE67C3"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Current use Benzodiazepines</w:t>
            </w:r>
          </w:p>
        </w:tc>
        <w:tc>
          <w:tcPr>
            <w:tcW w:w="3261" w:type="dxa"/>
            <w:shd w:val="clear" w:color="auto" w:fill="FFFFFF" w:themeFill="background1"/>
            <w:tcMar>
              <w:top w:w="15" w:type="dxa"/>
              <w:left w:w="108" w:type="dxa"/>
              <w:bottom w:w="0" w:type="dxa"/>
              <w:right w:w="108" w:type="dxa"/>
            </w:tcMar>
            <w:hideMark/>
          </w:tcPr>
          <w:p w14:paraId="5BCF768F" w14:textId="77777777" w:rsidR="00BB00B9" w:rsidRPr="00DB1B40" w:rsidRDefault="00BB00B9" w:rsidP="000E7655">
            <w:pPr>
              <w:spacing w:after="0" w:line="360" w:lineRule="auto"/>
              <w:jc w:val="both"/>
              <w:rPr>
                <w:rFonts w:ascii="Book Antiqua" w:hAnsi="Book Antiqua" w:cs="Times New Roman"/>
                <w:sz w:val="24"/>
                <w:szCs w:val="24"/>
              </w:rPr>
            </w:pPr>
          </w:p>
        </w:tc>
        <w:tc>
          <w:tcPr>
            <w:tcW w:w="2976" w:type="dxa"/>
            <w:shd w:val="clear" w:color="auto" w:fill="FFFFFF" w:themeFill="background1"/>
            <w:tcMar>
              <w:top w:w="15" w:type="dxa"/>
              <w:left w:w="108" w:type="dxa"/>
              <w:bottom w:w="0" w:type="dxa"/>
              <w:right w:w="108" w:type="dxa"/>
            </w:tcMar>
            <w:hideMark/>
          </w:tcPr>
          <w:p w14:paraId="41043A2B" w14:textId="10C8793E"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254</w:t>
            </w:r>
            <w:r w:rsidR="00594B32">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w:t>
            </w:r>
          </w:p>
        </w:tc>
      </w:tr>
      <w:tr w:rsidR="00BB00B9" w:rsidRPr="00DB1B40" w14:paraId="7FE65FA3" w14:textId="77777777" w:rsidTr="00084129">
        <w:trPr>
          <w:trHeight w:val="204"/>
        </w:trPr>
        <w:tc>
          <w:tcPr>
            <w:tcW w:w="2825" w:type="dxa"/>
            <w:shd w:val="clear" w:color="auto" w:fill="FFFFFF" w:themeFill="background1"/>
            <w:tcMar>
              <w:top w:w="15" w:type="dxa"/>
              <w:left w:w="108" w:type="dxa"/>
              <w:bottom w:w="0" w:type="dxa"/>
              <w:right w:w="108" w:type="dxa"/>
            </w:tcMar>
            <w:hideMark/>
          </w:tcPr>
          <w:p w14:paraId="4082DCBC"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Current use antidepressants</w:t>
            </w:r>
          </w:p>
        </w:tc>
        <w:tc>
          <w:tcPr>
            <w:tcW w:w="3261" w:type="dxa"/>
            <w:shd w:val="clear" w:color="auto" w:fill="FFFFFF" w:themeFill="background1"/>
            <w:tcMar>
              <w:top w:w="15" w:type="dxa"/>
              <w:left w:w="108" w:type="dxa"/>
              <w:bottom w:w="0" w:type="dxa"/>
              <w:right w:w="108" w:type="dxa"/>
            </w:tcMar>
            <w:hideMark/>
          </w:tcPr>
          <w:p w14:paraId="775AFFB2" w14:textId="77777777" w:rsidR="00BB00B9" w:rsidRPr="00DB1B40" w:rsidRDefault="00BB00B9" w:rsidP="000E7655">
            <w:pPr>
              <w:spacing w:after="0" w:line="360" w:lineRule="auto"/>
              <w:jc w:val="both"/>
              <w:rPr>
                <w:rFonts w:ascii="Book Antiqua" w:hAnsi="Book Antiqua" w:cs="Times New Roman"/>
                <w:sz w:val="24"/>
                <w:szCs w:val="24"/>
              </w:rPr>
            </w:pPr>
          </w:p>
        </w:tc>
        <w:tc>
          <w:tcPr>
            <w:tcW w:w="2976" w:type="dxa"/>
            <w:shd w:val="clear" w:color="auto" w:fill="FFFFFF" w:themeFill="background1"/>
            <w:tcMar>
              <w:top w:w="15" w:type="dxa"/>
              <w:left w:w="108" w:type="dxa"/>
              <w:bottom w:w="0" w:type="dxa"/>
              <w:right w:w="108" w:type="dxa"/>
            </w:tcMar>
            <w:hideMark/>
          </w:tcPr>
          <w:p w14:paraId="791042FA" w14:textId="75E0084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589</w:t>
            </w:r>
            <w:r w:rsidR="00594B32">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(11.6%)</w:t>
            </w:r>
          </w:p>
        </w:tc>
      </w:tr>
      <w:tr w:rsidR="00BB00B9" w:rsidRPr="00DB1B40" w14:paraId="667F8B15" w14:textId="77777777" w:rsidTr="00084129">
        <w:trPr>
          <w:trHeight w:val="204"/>
        </w:trPr>
        <w:tc>
          <w:tcPr>
            <w:tcW w:w="2825" w:type="dxa"/>
            <w:shd w:val="clear" w:color="auto" w:fill="FFFFFF" w:themeFill="background1"/>
            <w:tcMar>
              <w:top w:w="15" w:type="dxa"/>
              <w:left w:w="108" w:type="dxa"/>
              <w:bottom w:w="0" w:type="dxa"/>
              <w:right w:w="108" w:type="dxa"/>
            </w:tcMar>
          </w:tcPr>
          <w:p w14:paraId="43EFE2EE"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Current use of Opioids or </w:t>
            </w:r>
            <w:proofErr w:type="spellStart"/>
            <w:r w:rsidRPr="00DB1B40">
              <w:rPr>
                <w:rFonts w:ascii="Book Antiqua" w:hAnsi="Book Antiqua" w:cs="Times New Roman"/>
                <w:sz w:val="24"/>
                <w:szCs w:val="24"/>
                <w:lang w:val="en-US"/>
              </w:rPr>
              <w:t>Benzodiazepins</w:t>
            </w:r>
            <w:proofErr w:type="spellEnd"/>
            <w:r w:rsidRPr="00DB1B40">
              <w:rPr>
                <w:rFonts w:ascii="Book Antiqua" w:hAnsi="Book Antiqua" w:cs="Times New Roman"/>
                <w:sz w:val="24"/>
                <w:szCs w:val="24"/>
                <w:lang w:val="en-US"/>
              </w:rPr>
              <w:t xml:space="preserve"> or Antidepressants</w:t>
            </w:r>
          </w:p>
        </w:tc>
        <w:tc>
          <w:tcPr>
            <w:tcW w:w="3261" w:type="dxa"/>
            <w:shd w:val="clear" w:color="auto" w:fill="FFFFFF" w:themeFill="background1"/>
            <w:tcMar>
              <w:top w:w="15" w:type="dxa"/>
              <w:left w:w="108" w:type="dxa"/>
              <w:bottom w:w="0" w:type="dxa"/>
              <w:right w:w="108" w:type="dxa"/>
            </w:tcMar>
          </w:tcPr>
          <w:p w14:paraId="64E1A1E5" w14:textId="77777777" w:rsidR="00BB00B9" w:rsidRPr="00DB1B40" w:rsidRDefault="00BB00B9" w:rsidP="000E7655">
            <w:pPr>
              <w:spacing w:after="0" w:line="360" w:lineRule="auto"/>
              <w:jc w:val="both"/>
              <w:rPr>
                <w:rFonts w:ascii="Book Antiqua" w:hAnsi="Book Antiqua" w:cs="Times New Roman"/>
                <w:sz w:val="24"/>
                <w:szCs w:val="24"/>
                <w:lang w:val="en-US"/>
              </w:rPr>
            </w:pPr>
          </w:p>
        </w:tc>
        <w:tc>
          <w:tcPr>
            <w:tcW w:w="2976" w:type="dxa"/>
            <w:shd w:val="clear" w:color="auto" w:fill="FFFFFF" w:themeFill="background1"/>
            <w:tcMar>
              <w:top w:w="15" w:type="dxa"/>
              <w:left w:w="108" w:type="dxa"/>
              <w:bottom w:w="0" w:type="dxa"/>
              <w:right w:w="108" w:type="dxa"/>
            </w:tcMar>
          </w:tcPr>
          <w:p w14:paraId="3F0CBB70"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826 (16.96%)</w:t>
            </w:r>
          </w:p>
        </w:tc>
      </w:tr>
      <w:tr w:rsidR="00BB00B9" w:rsidRPr="00DB1B40" w14:paraId="045F152F" w14:textId="77777777" w:rsidTr="00084129">
        <w:trPr>
          <w:trHeight w:val="204"/>
        </w:trPr>
        <w:tc>
          <w:tcPr>
            <w:tcW w:w="2825" w:type="dxa"/>
            <w:shd w:val="clear" w:color="auto" w:fill="FFFFFF" w:themeFill="background1"/>
            <w:tcMar>
              <w:top w:w="15" w:type="dxa"/>
              <w:left w:w="108" w:type="dxa"/>
              <w:bottom w:w="0" w:type="dxa"/>
              <w:right w:w="108" w:type="dxa"/>
            </w:tcMar>
            <w:hideMark/>
          </w:tcPr>
          <w:p w14:paraId="460784D6" w14:textId="6676040D" w:rsidR="00BB00B9" w:rsidRPr="00DB1B40" w:rsidRDefault="008425B9" w:rsidP="000E7655">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lastRenderedPageBreak/>
              <w:t>Difficult procedure</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(No</w:t>
            </w:r>
            <w:r>
              <w:rPr>
                <w:rFonts w:ascii="Book Antiqua" w:hAnsi="Book Antiqua" w:cs="Times New Roman" w:hint="eastAsia"/>
                <w:sz w:val="24"/>
                <w:szCs w:val="24"/>
                <w:lang w:val="en-US" w:eastAsia="zh-CN"/>
              </w:rPr>
              <w:t>.</w:t>
            </w:r>
            <w:r w:rsidR="00BB00B9" w:rsidRPr="00DB1B40">
              <w:rPr>
                <w:rFonts w:ascii="Book Antiqua" w:hAnsi="Book Antiqua" w:cs="Times New Roman"/>
                <w:sz w:val="24"/>
                <w:szCs w:val="24"/>
                <w:lang w:val="en-US"/>
              </w:rPr>
              <w:t xml:space="preserve"> %)</w:t>
            </w:r>
          </w:p>
        </w:tc>
        <w:tc>
          <w:tcPr>
            <w:tcW w:w="3261" w:type="dxa"/>
            <w:shd w:val="clear" w:color="auto" w:fill="FFFFFF" w:themeFill="background1"/>
            <w:tcMar>
              <w:top w:w="15" w:type="dxa"/>
              <w:left w:w="108" w:type="dxa"/>
              <w:bottom w:w="0" w:type="dxa"/>
              <w:right w:w="108" w:type="dxa"/>
            </w:tcMar>
            <w:hideMark/>
          </w:tcPr>
          <w:p w14:paraId="297FE846" w14:textId="77777777" w:rsidR="00BB00B9" w:rsidRPr="00DB1B40" w:rsidRDefault="00BB00B9" w:rsidP="000E7655">
            <w:pPr>
              <w:spacing w:after="0" w:line="360" w:lineRule="auto"/>
              <w:jc w:val="both"/>
              <w:rPr>
                <w:rFonts w:ascii="Book Antiqua" w:hAnsi="Book Antiqua" w:cs="Times New Roman"/>
                <w:sz w:val="24"/>
                <w:szCs w:val="24"/>
                <w:lang w:val="en-US"/>
              </w:rPr>
            </w:pPr>
          </w:p>
        </w:tc>
        <w:tc>
          <w:tcPr>
            <w:tcW w:w="2976" w:type="dxa"/>
            <w:shd w:val="clear" w:color="auto" w:fill="FFFFFF" w:themeFill="background1"/>
            <w:tcMar>
              <w:top w:w="15" w:type="dxa"/>
              <w:left w:w="108" w:type="dxa"/>
              <w:bottom w:w="0" w:type="dxa"/>
              <w:right w:w="108" w:type="dxa"/>
            </w:tcMar>
            <w:hideMark/>
          </w:tcPr>
          <w:p w14:paraId="2AFE99CD"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1038 (19%)</w:t>
            </w:r>
          </w:p>
        </w:tc>
      </w:tr>
      <w:tr w:rsidR="00BB00B9" w:rsidRPr="00DB1B40" w14:paraId="48C8FFB7" w14:textId="77777777" w:rsidTr="00084129">
        <w:trPr>
          <w:trHeight w:val="218"/>
        </w:trPr>
        <w:tc>
          <w:tcPr>
            <w:tcW w:w="2825" w:type="dxa"/>
            <w:shd w:val="clear" w:color="auto" w:fill="FFFFFF" w:themeFill="background1"/>
            <w:tcMar>
              <w:top w:w="15" w:type="dxa"/>
              <w:left w:w="108" w:type="dxa"/>
              <w:bottom w:w="0" w:type="dxa"/>
              <w:right w:w="108" w:type="dxa"/>
            </w:tcMar>
            <w:hideMark/>
          </w:tcPr>
          <w:p w14:paraId="4EBC5908" w14:textId="372D2383"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C</w:t>
            </w:r>
            <w:r w:rsidR="008425B9">
              <w:rPr>
                <w:rFonts w:ascii="Book Antiqua" w:hAnsi="Book Antiqua" w:cs="Times New Roman"/>
                <w:sz w:val="24"/>
                <w:szCs w:val="24"/>
                <w:lang w:val="en-US"/>
              </w:rPr>
              <w:t>ardiopulmonary Complications</w:t>
            </w:r>
            <w:r w:rsidR="008425B9">
              <w:rPr>
                <w:rFonts w:ascii="Book Antiqua" w:hAnsi="Book Antiqua" w:cs="Times New Roman" w:hint="eastAsia"/>
                <w:sz w:val="24"/>
                <w:szCs w:val="24"/>
                <w:lang w:val="en-US" w:eastAsia="zh-CN"/>
              </w:rPr>
              <w:t xml:space="preserve"> </w:t>
            </w:r>
            <w:r w:rsidR="008425B9">
              <w:rPr>
                <w:rFonts w:ascii="Book Antiqua" w:hAnsi="Book Antiqua" w:cs="Times New Roman"/>
                <w:sz w:val="24"/>
                <w:szCs w:val="24"/>
                <w:lang w:val="en-US"/>
              </w:rPr>
              <w:t>(No</w:t>
            </w:r>
            <w:r w:rsidR="008425B9">
              <w:rPr>
                <w:rFonts w:ascii="Book Antiqua" w:hAnsi="Book Antiqua" w:cs="Times New Roman" w:hint="eastAsia"/>
                <w:sz w:val="24"/>
                <w:szCs w:val="24"/>
                <w:lang w:val="en-US" w:eastAsia="zh-CN"/>
              </w:rPr>
              <w:t>.</w:t>
            </w:r>
            <w:r w:rsidRPr="00DB1B40">
              <w:rPr>
                <w:rFonts w:ascii="Book Antiqua" w:hAnsi="Book Antiqua" w:cs="Times New Roman"/>
                <w:sz w:val="24"/>
                <w:szCs w:val="24"/>
                <w:lang w:val="en-US"/>
              </w:rPr>
              <w:t xml:space="preserve"> %)</w:t>
            </w:r>
          </w:p>
        </w:tc>
        <w:tc>
          <w:tcPr>
            <w:tcW w:w="3261" w:type="dxa"/>
            <w:shd w:val="clear" w:color="auto" w:fill="FFFFFF" w:themeFill="background1"/>
            <w:tcMar>
              <w:top w:w="15" w:type="dxa"/>
              <w:left w:w="108" w:type="dxa"/>
              <w:bottom w:w="0" w:type="dxa"/>
              <w:right w:w="108" w:type="dxa"/>
            </w:tcMar>
            <w:hideMark/>
          </w:tcPr>
          <w:p w14:paraId="2AB06126" w14:textId="77777777" w:rsidR="00BB00B9" w:rsidRPr="00DB1B40" w:rsidRDefault="00BB00B9" w:rsidP="000E7655">
            <w:pPr>
              <w:spacing w:after="0" w:line="360" w:lineRule="auto"/>
              <w:jc w:val="both"/>
              <w:rPr>
                <w:rFonts w:ascii="Book Antiqua" w:hAnsi="Book Antiqua" w:cs="Times New Roman"/>
                <w:sz w:val="24"/>
                <w:szCs w:val="24"/>
                <w:lang w:val="en-US"/>
              </w:rPr>
            </w:pPr>
          </w:p>
        </w:tc>
        <w:tc>
          <w:tcPr>
            <w:tcW w:w="2976" w:type="dxa"/>
            <w:shd w:val="clear" w:color="auto" w:fill="FFFFFF" w:themeFill="background1"/>
            <w:tcMar>
              <w:top w:w="15" w:type="dxa"/>
              <w:left w:w="108" w:type="dxa"/>
              <w:bottom w:w="0" w:type="dxa"/>
              <w:right w:w="108" w:type="dxa"/>
            </w:tcMar>
            <w:hideMark/>
          </w:tcPr>
          <w:p w14:paraId="4B8BAF18"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23 (0.4%)</w:t>
            </w:r>
          </w:p>
        </w:tc>
      </w:tr>
      <w:tr w:rsidR="00BB00B9" w:rsidRPr="00DB1B40" w14:paraId="34250B04" w14:textId="77777777" w:rsidTr="00084129">
        <w:trPr>
          <w:trHeight w:val="204"/>
        </w:trPr>
        <w:tc>
          <w:tcPr>
            <w:tcW w:w="2825" w:type="dxa"/>
            <w:shd w:val="clear" w:color="auto" w:fill="FFFFFF" w:themeFill="background1"/>
            <w:tcMar>
              <w:top w:w="15" w:type="dxa"/>
              <w:left w:w="108" w:type="dxa"/>
              <w:bottom w:w="0" w:type="dxa"/>
              <w:right w:w="108" w:type="dxa"/>
            </w:tcMar>
            <w:hideMark/>
          </w:tcPr>
          <w:p w14:paraId="6206DAB5" w14:textId="092606A3" w:rsidR="00BB00B9" w:rsidRPr="00DB1B40" w:rsidRDefault="008425B9" w:rsidP="000E7655">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Findings (No.</w:t>
            </w:r>
            <w:r w:rsidR="00BB00B9" w:rsidRPr="00DB1B40">
              <w:rPr>
                <w:rFonts w:ascii="Book Antiqua" w:hAnsi="Book Antiqua" w:cs="Times New Roman"/>
                <w:sz w:val="24"/>
                <w:szCs w:val="24"/>
                <w:lang w:val="en-US"/>
              </w:rPr>
              <w:t xml:space="preserve"> %)</w:t>
            </w:r>
          </w:p>
        </w:tc>
        <w:tc>
          <w:tcPr>
            <w:tcW w:w="3261" w:type="dxa"/>
            <w:shd w:val="clear" w:color="auto" w:fill="FFFFFF" w:themeFill="background1"/>
            <w:tcMar>
              <w:top w:w="15" w:type="dxa"/>
              <w:left w:w="108" w:type="dxa"/>
              <w:bottom w:w="0" w:type="dxa"/>
              <w:right w:w="108" w:type="dxa"/>
            </w:tcMar>
            <w:hideMark/>
          </w:tcPr>
          <w:p w14:paraId="3C0139AE"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Any</w:t>
            </w:r>
          </w:p>
          <w:p w14:paraId="160E9F95"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Polyps</w:t>
            </w:r>
          </w:p>
          <w:p w14:paraId="4A0CC2A9" w14:textId="77777777" w:rsidR="00BB00B9" w:rsidRPr="00DB1B40" w:rsidRDefault="00BB00B9" w:rsidP="000E7655">
            <w:pPr>
              <w:spacing w:after="0" w:line="360" w:lineRule="auto"/>
              <w:jc w:val="both"/>
              <w:rPr>
                <w:rFonts w:ascii="Book Antiqua" w:hAnsi="Book Antiqua" w:cs="Times New Roman"/>
                <w:sz w:val="24"/>
                <w:szCs w:val="24"/>
                <w:lang w:val="en-US"/>
              </w:rPr>
            </w:pPr>
            <w:proofErr w:type="spellStart"/>
            <w:r w:rsidRPr="00DB1B40">
              <w:rPr>
                <w:rFonts w:ascii="Book Antiqua" w:hAnsi="Book Antiqua" w:cs="Times New Roman"/>
                <w:sz w:val="24"/>
                <w:szCs w:val="24"/>
                <w:lang w:val="en-US"/>
              </w:rPr>
              <w:t>Haemorrhoids</w:t>
            </w:r>
            <w:proofErr w:type="spellEnd"/>
          </w:p>
          <w:p w14:paraId="6694BBB0" w14:textId="77777777" w:rsidR="00BB00B9" w:rsidRPr="00DB1B40" w:rsidRDefault="00BB00B9" w:rsidP="000E7655">
            <w:pPr>
              <w:spacing w:after="0" w:line="360" w:lineRule="auto"/>
              <w:jc w:val="both"/>
              <w:rPr>
                <w:rFonts w:ascii="Book Antiqua" w:hAnsi="Book Antiqua" w:cs="Times New Roman"/>
                <w:sz w:val="24"/>
                <w:szCs w:val="24"/>
                <w:lang w:val="en-US"/>
              </w:rPr>
            </w:pPr>
            <w:proofErr w:type="spellStart"/>
            <w:r w:rsidRPr="00DB1B40">
              <w:rPr>
                <w:rFonts w:ascii="Book Antiqua" w:hAnsi="Book Antiqua" w:cs="Times New Roman"/>
                <w:sz w:val="24"/>
                <w:szCs w:val="24"/>
                <w:lang w:val="en-US"/>
              </w:rPr>
              <w:t>Diverticuli</w:t>
            </w:r>
            <w:proofErr w:type="spellEnd"/>
          </w:p>
          <w:p w14:paraId="72F13729"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Colitis</w:t>
            </w:r>
          </w:p>
          <w:p w14:paraId="2ADE1323"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Stricture</w:t>
            </w:r>
          </w:p>
        </w:tc>
        <w:tc>
          <w:tcPr>
            <w:tcW w:w="2976" w:type="dxa"/>
            <w:shd w:val="clear" w:color="auto" w:fill="FFFFFF" w:themeFill="background1"/>
            <w:tcMar>
              <w:top w:w="15" w:type="dxa"/>
              <w:left w:w="108" w:type="dxa"/>
              <w:bottom w:w="0" w:type="dxa"/>
              <w:right w:w="108" w:type="dxa"/>
            </w:tcMar>
            <w:hideMark/>
          </w:tcPr>
          <w:p w14:paraId="2490E747" w14:textId="04F2A15D"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4139</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(78%)</w:t>
            </w:r>
          </w:p>
          <w:p w14:paraId="66056628" w14:textId="6B251039"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3439</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(83%)</w:t>
            </w:r>
          </w:p>
          <w:p w14:paraId="782D04CA" w14:textId="07EC57B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1970</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(48%)</w:t>
            </w:r>
          </w:p>
          <w:p w14:paraId="721DA7AD" w14:textId="10ECD3E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1050</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(35%)</w:t>
            </w:r>
          </w:p>
          <w:p w14:paraId="76B68012" w14:textId="68892984"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72</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(1.7%)</w:t>
            </w:r>
          </w:p>
          <w:p w14:paraId="525C25DA" w14:textId="710A916E"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71</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(1.7%)</w:t>
            </w:r>
          </w:p>
        </w:tc>
      </w:tr>
      <w:tr w:rsidR="00BB00B9" w:rsidRPr="00DB1B40" w14:paraId="0B2D2322" w14:textId="77777777" w:rsidTr="00084129">
        <w:trPr>
          <w:trHeight w:val="204"/>
        </w:trPr>
        <w:tc>
          <w:tcPr>
            <w:tcW w:w="2825" w:type="dxa"/>
            <w:shd w:val="clear" w:color="auto" w:fill="FFFFFF" w:themeFill="background1"/>
            <w:tcMar>
              <w:top w:w="15" w:type="dxa"/>
              <w:left w:w="108" w:type="dxa"/>
              <w:bottom w:w="0" w:type="dxa"/>
              <w:right w:w="108" w:type="dxa"/>
            </w:tcMar>
            <w:hideMark/>
          </w:tcPr>
          <w:p w14:paraId="0C2464BC" w14:textId="101FFDBD" w:rsidR="00BB00B9" w:rsidRPr="00DB1B40" w:rsidRDefault="00BF44D6" w:rsidP="000E7655">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Intervention (No.</w:t>
            </w:r>
            <w:r w:rsidR="00BB00B9" w:rsidRPr="00DB1B40">
              <w:rPr>
                <w:rFonts w:ascii="Book Antiqua" w:hAnsi="Book Antiqua" w:cs="Times New Roman"/>
                <w:sz w:val="24"/>
                <w:szCs w:val="24"/>
                <w:lang w:val="en-US"/>
              </w:rPr>
              <w:t xml:space="preserve"> %)</w:t>
            </w:r>
          </w:p>
        </w:tc>
        <w:tc>
          <w:tcPr>
            <w:tcW w:w="3261" w:type="dxa"/>
            <w:shd w:val="clear" w:color="auto" w:fill="FFFFFF" w:themeFill="background1"/>
            <w:tcMar>
              <w:top w:w="15" w:type="dxa"/>
              <w:left w:w="108" w:type="dxa"/>
              <w:bottom w:w="0" w:type="dxa"/>
              <w:right w:w="108" w:type="dxa"/>
            </w:tcMar>
            <w:hideMark/>
          </w:tcPr>
          <w:p w14:paraId="6B393053"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Any</w:t>
            </w:r>
          </w:p>
          <w:p w14:paraId="0BFFCA8E"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Biopsy</w:t>
            </w:r>
          </w:p>
          <w:p w14:paraId="6F0A5A5D"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Polypectomy</w:t>
            </w:r>
          </w:p>
        </w:tc>
        <w:tc>
          <w:tcPr>
            <w:tcW w:w="2976" w:type="dxa"/>
            <w:shd w:val="clear" w:color="auto" w:fill="FFFFFF" w:themeFill="background1"/>
            <w:tcMar>
              <w:top w:w="15" w:type="dxa"/>
              <w:left w:w="108" w:type="dxa"/>
              <w:bottom w:w="0" w:type="dxa"/>
              <w:right w:w="108" w:type="dxa"/>
            </w:tcMar>
            <w:hideMark/>
          </w:tcPr>
          <w:p w14:paraId="7B398523" w14:textId="3655F25C"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3231</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(61%)</w:t>
            </w:r>
          </w:p>
          <w:p w14:paraId="68B58A85" w14:textId="1A3F7DD4"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2139</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(66%)</w:t>
            </w:r>
          </w:p>
          <w:p w14:paraId="1790056F" w14:textId="10CAEFA8"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1621</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(50%)</w:t>
            </w:r>
          </w:p>
        </w:tc>
      </w:tr>
      <w:tr w:rsidR="00BB00B9" w:rsidRPr="00DB1B40" w14:paraId="1E243DFC" w14:textId="77777777" w:rsidTr="00084129">
        <w:trPr>
          <w:trHeight w:val="126"/>
        </w:trPr>
        <w:tc>
          <w:tcPr>
            <w:tcW w:w="2825" w:type="dxa"/>
            <w:shd w:val="clear" w:color="auto" w:fill="FFFFFF" w:themeFill="background1"/>
            <w:tcMar>
              <w:top w:w="15" w:type="dxa"/>
              <w:left w:w="108" w:type="dxa"/>
              <w:bottom w:w="0" w:type="dxa"/>
              <w:right w:w="108" w:type="dxa"/>
            </w:tcMar>
            <w:hideMark/>
          </w:tcPr>
          <w:p w14:paraId="5DA97E7B" w14:textId="55337206"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Current use </w:t>
            </w:r>
            <w:r w:rsidR="006C7074" w:rsidRPr="00DB1B40">
              <w:rPr>
                <w:rFonts w:ascii="Book Antiqua" w:hAnsi="Book Antiqua" w:cs="Times New Roman"/>
                <w:sz w:val="24"/>
                <w:szCs w:val="24"/>
                <w:lang w:val="en-US"/>
              </w:rPr>
              <w:t>a</w:t>
            </w:r>
            <w:r w:rsidRPr="00DB1B40">
              <w:rPr>
                <w:rFonts w:ascii="Book Antiqua" w:hAnsi="Book Antiqua" w:cs="Times New Roman"/>
                <w:sz w:val="24"/>
                <w:szCs w:val="24"/>
                <w:lang w:val="en-US"/>
              </w:rPr>
              <w:t>lcohol</w:t>
            </w:r>
          </w:p>
        </w:tc>
        <w:tc>
          <w:tcPr>
            <w:tcW w:w="3261" w:type="dxa"/>
            <w:shd w:val="clear" w:color="auto" w:fill="FFFFFF" w:themeFill="background1"/>
            <w:tcMar>
              <w:top w:w="15" w:type="dxa"/>
              <w:left w:w="108" w:type="dxa"/>
              <w:bottom w:w="0" w:type="dxa"/>
              <w:right w:w="108" w:type="dxa"/>
            </w:tcMar>
            <w:hideMark/>
          </w:tcPr>
          <w:p w14:paraId="4A661830" w14:textId="77777777" w:rsidR="00BB00B9" w:rsidRPr="00DB1B40" w:rsidRDefault="00BB00B9" w:rsidP="000E7655">
            <w:pPr>
              <w:spacing w:after="0" w:line="360" w:lineRule="auto"/>
              <w:jc w:val="both"/>
              <w:rPr>
                <w:rFonts w:ascii="Book Antiqua" w:hAnsi="Book Antiqua" w:cs="Times New Roman"/>
                <w:sz w:val="24"/>
                <w:szCs w:val="24"/>
              </w:rPr>
            </w:pPr>
          </w:p>
        </w:tc>
        <w:tc>
          <w:tcPr>
            <w:tcW w:w="2976" w:type="dxa"/>
            <w:shd w:val="clear" w:color="auto" w:fill="FFFFFF" w:themeFill="background1"/>
            <w:tcMar>
              <w:top w:w="15" w:type="dxa"/>
              <w:left w:w="108" w:type="dxa"/>
              <w:bottom w:w="0" w:type="dxa"/>
              <w:right w:w="108" w:type="dxa"/>
            </w:tcMar>
            <w:hideMark/>
          </w:tcPr>
          <w:p w14:paraId="49BACBAB" w14:textId="5458B800"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1930</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(46.9%)</w:t>
            </w:r>
          </w:p>
        </w:tc>
      </w:tr>
      <w:tr w:rsidR="00BB00B9" w:rsidRPr="00DB1B40" w14:paraId="111D85FE" w14:textId="77777777" w:rsidTr="00084129">
        <w:trPr>
          <w:trHeight w:val="77"/>
        </w:trPr>
        <w:tc>
          <w:tcPr>
            <w:tcW w:w="6086" w:type="dxa"/>
            <w:gridSpan w:val="2"/>
            <w:shd w:val="clear" w:color="auto" w:fill="FFFFFF" w:themeFill="background1"/>
            <w:tcMar>
              <w:top w:w="15" w:type="dxa"/>
              <w:left w:w="108" w:type="dxa"/>
              <w:bottom w:w="0" w:type="dxa"/>
              <w:right w:w="108" w:type="dxa"/>
            </w:tcMar>
            <w:hideMark/>
          </w:tcPr>
          <w:p w14:paraId="6F6A9E5F" w14:textId="1A2F194F"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Fentanyl dose &gt;</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50</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mcg</w:t>
            </w:r>
          </w:p>
        </w:tc>
        <w:tc>
          <w:tcPr>
            <w:tcW w:w="2976" w:type="dxa"/>
            <w:shd w:val="clear" w:color="auto" w:fill="FFFFFF" w:themeFill="background1"/>
            <w:tcMar>
              <w:top w:w="15" w:type="dxa"/>
              <w:left w:w="108" w:type="dxa"/>
              <w:bottom w:w="0" w:type="dxa"/>
              <w:right w:w="108" w:type="dxa"/>
            </w:tcMar>
            <w:hideMark/>
          </w:tcPr>
          <w:p w14:paraId="684A9AB2" w14:textId="6A97CC23"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2244</w:t>
            </w:r>
            <w:r w:rsidR="00BF44D6">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(46%)</w:t>
            </w:r>
          </w:p>
        </w:tc>
      </w:tr>
      <w:tr w:rsidR="00BB00B9" w:rsidRPr="00DB1B40" w14:paraId="61E0C29E" w14:textId="77777777" w:rsidTr="00084129">
        <w:trPr>
          <w:trHeight w:val="168"/>
        </w:trPr>
        <w:tc>
          <w:tcPr>
            <w:tcW w:w="6086" w:type="dxa"/>
            <w:gridSpan w:val="2"/>
            <w:shd w:val="clear" w:color="auto" w:fill="FFFFFF" w:themeFill="background1"/>
            <w:tcMar>
              <w:top w:w="15" w:type="dxa"/>
              <w:left w:w="108" w:type="dxa"/>
              <w:bottom w:w="0" w:type="dxa"/>
              <w:right w:w="108" w:type="dxa"/>
            </w:tcMar>
            <w:hideMark/>
          </w:tcPr>
          <w:p w14:paraId="34AA2742" w14:textId="13A14ABF"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Midazolam dose &gt;</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3</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mg</w:t>
            </w:r>
          </w:p>
        </w:tc>
        <w:tc>
          <w:tcPr>
            <w:tcW w:w="2976" w:type="dxa"/>
            <w:shd w:val="clear" w:color="auto" w:fill="FFFFFF" w:themeFill="background1"/>
            <w:tcMar>
              <w:top w:w="15" w:type="dxa"/>
              <w:left w:w="108" w:type="dxa"/>
              <w:bottom w:w="0" w:type="dxa"/>
              <w:right w:w="108" w:type="dxa"/>
            </w:tcMar>
            <w:hideMark/>
          </w:tcPr>
          <w:p w14:paraId="7EB0DB7A" w14:textId="4F28D4D6"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3000</w:t>
            </w:r>
            <w:r w:rsidR="0037096C">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(62%)</w:t>
            </w:r>
          </w:p>
        </w:tc>
      </w:tr>
      <w:tr w:rsidR="00BB00B9" w:rsidRPr="00DB1B40" w14:paraId="3B38B8A5" w14:textId="77777777" w:rsidTr="00084129">
        <w:trPr>
          <w:trHeight w:val="90"/>
        </w:trPr>
        <w:tc>
          <w:tcPr>
            <w:tcW w:w="6086" w:type="dxa"/>
            <w:gridSpan w:val="2"/>
            <w:shd w:val="clear" w:color="auto" w:fill="FFFFFF" w:themeFill="background1"/>
            <w:tcMar>
              <w:top w:w="15" w:type="dxa"/>
              <w:left w:w="108" w:type="dxa"/>
              <w:bottom w:w="0" w:type="dxa"/>
              <w:right w:w="108" w:type="dxa"/>
            </w:tcMar>
            <w:hideMark/>
          </w:tcPr>
          <w:p w14:paraId="06970570" w14:textId="39AF2C1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Fentanyl dose &gt;</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50</w:t>
            </w:r>
            <w:r w:rsidR="00277AE9">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mcg and Midazolam &gt;</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3</w:t>
            </w:r>
            <w:r w:rsidR="00BF44D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mg</w:t>
            </w:r>
          </w:p>
        </w:tc>
        <w:tc>
          <w:tcPr>
            <w:tcW w:w="2976" w:type="dxa"/>
            <w:shd w:val="clear" w:color="auto" w:fill="FFFFFF" w:themeFill="background1"/>
            <w:tcMar>
              <w:top w:w="15" w:type="dxa"/>
              <w:left w:w="108" w:type="dxa"/>
              <w:bottom w:w="0" w:type="dxa"/>
              <w:right w:w="108" w:type="dxa"/>
            </w:tcMar>
            <w:hideMark/>
          </w:tcPr>
          <w:p w14:paraId="6AB84B96" w14:textId="6C79E23E"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rPr>
              <w:t>1959</w:t>
            </w:r>
            <w:r w:rsidR="0037096C">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(40%)</w:t>
            </w:r>
          </w:p>
        </w:tc>
      </w:tr>
    </w:tbl>
    <w:p w14:paraId="346AF92A" w14:textId="77777777" w:rsidR="00BB00B9" w:rsidRPr="00DB1B40" w:rsidRDefault="00BB00B9" w:rsidP="000E7655">
      <w:pPr>
        <w:spacing w:after="0" w:line="360" w:lineRule="auto"/>
        <w:jc w:val="both"/>
        <w:rPr>
          <w:rFonts w:ascii="Book Antiqua" w:hAnsi="Book Antiqua" w:cs="Times New Roman"/>
          <w:b/>
          <w:sz w:val="24"/>
          <w:szCs w:val="24"/>
        </w:rPr>
      </w:pPr>
    </w:p>
    <w:p w14:paraId="06E5893E" w14:textId="77777777" w:rsidR="00BB00B9" w:rsidRPr="00DB1B40" w:rsidRDefault="00BB00B9" w:rsidP="000E7655">
      <w:pPr>
        <w:spacing w:after="0" w:line="360" w:lineRule="auto"/>
        <w:jc w:val="both"/>
        <w:rPr>
          <w:rFonts w:ascii="Book Antiqua" w:hAnsi="Book Antiqua" w:cs="Times New Roman"/>
          <w:b/>
          <w:sz w:val="24"/>
          <w:szCs w:val="24"/>
        </w:rPr>
      </w:pPr>
    </w:p>
    <w:p w14:paraId="2ECEBFDB" w14:textId="77777777" w:rsidR="00BB00B9" w:rsidRPr="00DB1B40" w:rsidRDefault="00BB00B9" w:rsidP="000E7655">
      <w:pPr>
        <w:spacing w:after="0" w:line="360" w:lineRule="auto"/>
        <w:jc w:val="both"/>
        <w:rPr>
          <w:rFonts w:ascii="Book Antiqua" w:hAnsi="Book Antiqua" w:cs="Times New Roman"/>
          <w:b/>
          <w:sz w:val="24"/>
          <w:szCs w:val="24"/>
        </w:rPr>
      </w:pPr>
    </w:p>
    <w:p w14:paraId="4CA2EE1A" w14:textId="77777777" w:rsidR="00BB00B9" w:rsidRPr="00DB1B40" w:rsidRDefault="00BB00B9" w:rsidP="000E7655">
      <w:pPr>
        <w:spacing w:after="0" w:line="360" w:lineRule="auto"/>
        <w:jc w:val="both"/>
        <w:rPr>
          <w:rFonts w:ascii="Book Antiqua" w:hAnsi="Book Antiqua" w:cs="Times New Roman"/>
          <w:b/>
          <w:sz w:val="24"/>
          <w:szCs w:val="24"/>
        </w:rPr>
      </w:pPr>
    </w:p>
    <w:p w14:paraId="21954878" w14:textId="77777777" w:rsidR="00BB00B9" w:rsidRPr="00DB1B40" w:rsidRDefault="00BB00B9" w:rsidP="000E7655">
      <w:pPr>
        <w:spacing w:after="0" w:line="360" w:lineRule="auto"/>
        <w:jc w:val="both"/>
        <w:rPr>
          <w:rFonts w:ascii="Book Antiqua" w:hAnsi="Book Antiqua" w:cs="Times New Roman"/>
          <w:b/>
          <w:sz w:val="24"/>
          <w:szCs w:val="24"/>
        </w:rPr>
      </w:pPr>
    </w:p>
    <w:p w14:paraId="7709E215" w14:textId="77777777" w:rsidR="00BB00B9" w:rsidRPr="00DB1B40" w:rsidRDefault="00BB00B9" w:rsidP="000E7655">
      <w:pPr>
        <w:spacing w:after="0" w:line="360" w:lineRule="auto"/>
        <w:jc w:val="both"/>
        <w:rPr>
          <w:rFonts w:ascii="Book Antiqua" w:hAnsi="Book Antiqua" w:cs="Times New Roman"/>
          <w:b/>
          <w:sz w:val="24"/>
          <w:szCs w:val="24"/>
        </w:rPr>
      </w:pPr>
    </w:p>
    <w:p w14:paraId="51332C33" w14:textId="77777777" w:rsidR="00BB00B9" w:rsidRPr="00DB1B40" w:rsidRDefault="00BB00B9" w:rsidP="000E7655">
      <w:pPr>
        <w:spacing w:after="0" w:line="360" w:lineRule="auto"/>
        <w:jc w:val="both"/>
        <w:rPr>
          <w:rFonts w:ascii="Book Antiqua" w:hAnsi="Book Antiqua" w:cs="Times New Roman"/>
          <w:b/>
          <w:sz w:val="24"/>
          <w:szCs w:val="24"/>
        </w:rPr>
      </w:pPr>
    </w:p>
    <w:p w14:paraId="33338203" w14:textId="77777777" w:rsidR="00BB00B9" w:rsidRPr="00DB1B40" w:rsidRDefault="00BB00B9" w:rsidP="000E7655">
      <w:pPr>
        <w:spacing w:after="0" w:line="360" w:lineRule="auto"/>
        <w:jc w:val="both"/>
        <w:rPr>
          <w:rFonts w:ascii="Book Antiqua" w:hAnsi="Book Antiqua" w:cs="Times New Roman"/>
          <w:b/>
          <w:sz w:val="24"/>
          <w:szCs w:val="24"/>
        </w:rPr>
      </w:pPr>
    </w:p>
    <w:p w14:paraId="5A0F6CA1" w14:textId="77777777" w:rsidR="00BB00B9" w:rsidRPr="00DB1B40" w:rsidRDefault="00BB00B9" w:rsidP="000E7655">
      <w:pPr>
        <w:spacing w:after="0" w:line="360" w:lineRule="auto"/>
        <w:jc w:val="both"/>
        <w:rPr>
          <w:rFonts w:ascii="Book Antiqua" w:hAnsi="Book Antiqua" w:cs="Times New Roman"/>
          <w:b/>
          <w:sz w:val="24"/>
          <w:szCs w:val="24"/>
        </w:rPr>
      </w:pPr>
    </w:p>
    <w:p w14:paraId="39BB71A8" w14:textId="77777777" w:rsidR="00D85DD0" w:rsidRDefault="00D85DD0">
      <w:pPr>
        <w:rPr>
          <w:rFonts w:ascii="Book Antiqua" w:hAnsi="Book Antiqua" w:cs="Times New Roman"/>
          <w:b/>
          <w:sz w:val="24"/>
          <w:szCs w:val="24"/>
        </w:rPr>
      </w:pPr>
      <w:r>
        <w:rPr>
          <w:rFonts w:ascii="Book Antiqua" w:hAnsi="Book Antiqua" w:cs="Times New Roman"/>
          <w:b/>
          <w:sz w:val="24"/>
          <w:szCs w:val="24"/>
        </w:rPr>
        <w:br w:type="page"/>
      </w:r>
    </w:p>
    <w:p w14:paraId="675FAD63" w14:textId="18CE235D" w:rsidR="00BB00B9" w:rsidRPr="005318A4" w:rsidRDefault="00D85DD0"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lastRenderedPageBreak/>
        <w:t>Table 2</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Multivaria</w:t>
      </w:r>
      <w:r w:rsidR="00576A8B" w:rsidRPr="00DB1B40">
        <w:rPr>
          <w:rFonts w:ascii="Book Antiqua" w:hAnsi="Book Antiqua" w:cs="Times New Roman"/>
          <w:b/>
          <w:sz w:val="24"/>
          <w:szCs w:val="24"/>
        </w:rPr>
        <w:t>te logistic regression analysis for Fen</w:t>
      </w:r>
      <w:r w:rsidRPr="00DB1B40">
        <w:rPr>
          <w:rFonts w:ascii="Book Antiqua" w:hAnsi="Book Antiqua" w:cs="Times New Roman"/>
          <w:b/>
          <w:sz w:val="24"/>
          <w:szCs w:val="24"/>
        </w:rPr>
        <w:t>tanyl dose</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&gt;</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50</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mcg</w:t>
      </w:r>
    </w:p>
    <w:tbl>
      <w:tblPr>
        <w:tblW w:w="9144" w:type="dxa"/>
        <w:tblBorders>
          <w:top w:val="single" w:sz="4" w:space="0" w:color="auto"/>
          <w:bottom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3959"/>
        <w:gridCol w:w="1701"/>
        <w:gridCol w:w="1418"/>
        <w:gridCol w:w="2066"/>
      </w:tblGrid>
      <w:tr w:rsidR="00BB00B9" w:rsidRPr="00DB1B40" w14:paraId="152B1F5A" w14:textId="77777777" w:rsidTr="00BE22E8">
        <w:trPr>
          <w:trHeight w:val="312"/>
        </w:trPr>
        <w:tc>
          <w:tcPr>
            <w:tcW w:w="3959"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21AA041F" w14:textId="643B2C12"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b/>
                <w:bCs/>
                <w:sz w:val="24"/>
                <w:szCs w:val="24"/>
                <w:lang w:val="en-US"/>
              </w:rPr>
              <w:t>Variable for Fentanyl &gt;</w:t>
            </w:r>
            <w:r w:rsidR="004E0CE4">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50</w:t>
            </w:r>
            <w:r w:rsidR="004E0CE4">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mcg</w:t>
            </w:r>
          </w:p>
        </w:tc>
        <w:tc>
          <w:tcPr>
            <w:tcW w:w="1701"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126CD715"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b/>
                <w:bCs/>
                <w:sz w:val="24"/>
                <w:szCs w:val="24"/>
                <w:lang w:val="en-US"/>
              </w:rPr>
              <w:t xml:space="preserve">Coefficient </w:t>
            </w:r>
          </w:p>
        </w:tc>
        <w:tc>
          <w:tcPr>
            <w:tcW w:w="1418"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7483EE7B" w14:textId="77777777" w:rsidR="00BB00B9" w:rsidRPr="00DB1B40" w:rsidRDefault="00BB00B9" w:rsidP="000E7655">
            <w:pPr>
              <w:spacing w:after="0" w:line="360" w:lineRule="auto"/>
              <w:jc w:val="both"/>
              <w:rPr>
                <w:rFonts w:ascii="Book Antiqua" w:hAnsi="Book Antiqua" w:cs="Times New Roman"/>
                <w:sz w:val="24"/>
                <w:szCs w:val="24"/>
              </w:rPr>
            </w:pPr>
            <w:r w:rsidRPr="00FC70F4">
              <w:rPr>
                <w:rFonts w:ascii="Book Antiqua" w:hAnsi="Book Antiqua" w:cs="Times New Roman"/>
                <w:b/>
                <w:bCs/>
                <w:i/>
                <w:sz w:val="24"/>
                <w:szCs w:val="24"/>
                <w:lang w:val="en-US"/>
              </w:rPr>
              <w:t>P</w:t>
            </w:r>
            <w:r w:rsidRPr="00DB1B40">
              <w:rPr>
                <w:rFonts w:ascii="Book Antiqua" w:hAnsi="Book Antiqua" w:cs="Times New Roman"/>
                <w:b/>
                <w:bCs/>
                <w:sz w:val="24"/>
                <w:szCs w:val="24"/>
                <w:lang w:val="en-US"/>
              </w:rPr>
              <w:t xml:space="preserve">-value </w:t>
            </w:r>
          </w:p>
        </w:tc>
        <w:tc>
          <w:tcPr>
            <w:tcW w:w="2066"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0460EB2F" w14:textId="66CFF196"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b/>
                <w:bCs/>
                <w:sz w:val="24"/>
                <w:szCs w:val="24"/>
                <w:lang w:val="en-US"/>
              </w:rPr>
              <w:t>OR</w:t>
            </w:r>
            <w:r w:rsidR="00FA0D3C">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(95%CI)</w:t>
            </w:r>
          </w:p>
        </w:tc>
      </w:tr>
      <w:tr w:rsidR="00BB00B9" w:rsidRPr="00DB1B40" w14:paraId="4C66224B" w14:textId="77777777" w:rsidTr="00BE22E8">
        <w:trPr>
          <w:trHeight w:val="264"/>
        </w:trPr>
        <w:tc>
          <w:tcPr>
            <w:tcW w:w="3959" w:type="dxa"/>
            <w:tcBorders>
              <w:top w:val="single" w:sz="4" w:space="0" w:color="auto"/>
            </w:tcBorders>
            <w:shd w:val="clear" w:color="auto" w:fill="FFFFFF" w:themeFill="background1"/>
            <w:tcMar>
              <w:top w:w="72" w:type="dxa"/>
              <w:left w:w="144" w:type="dxa"/>
              <w:bottom w:w="72" w:type="dxa"/>
              <w:right w:w="144" w:type="dxa"/>
            </w:tcMar>
            <w:hideMark/>
          </w:tcPr>
          <w:p w14:paraId="325E78CB"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Age </w:t>
            </w:r>
          </w:p>
        </w:tc>
        <w:tc>
          <w:tcPr>
            <w:tcW w:w="1701" w:type="dxa"/>
            <w:tcBorders>
              <w:top w:val="single" w:sz="4" w:space="0" w:color="auto"/>
            </w:tcBorders>
            <w:shd w:val="clear" w:color="auto" w:fill="FFFFFF" w:themeFill="background1"/>
            <w:tcMar>
              <w:top w:w="72" w:type="dxa"/>
              <w:left w:w="144" w:type="dxa"/>
              <w:bottom w:w="72" w:type="dxa"/>
              <w:right w:w="144" w:type="dxa"/>
            </w:tcMar>
            <w:hideMark/>
          </w:tcPr>
          <w:p w14:paraId="6D4CC6F4"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-0.04</w:t>
            </w:r>
          </w:p>
        </w:tc>
        <w:tc>
          <w:tcPr>
            <w:tcW w:w="1418" w:type="dxa"/>
            <w:tcBorders>
              <w:top w:val="single" w:sz="4" w:space="0" w:color="auto"/>
            </w:tcBorders>
            <w:shd w:val="clear" w:color="auto" w:fill="FFFFFF" w:themeFill="background1"/>
            <w:tcMar>
              <w:top w:w="72" w:type="dxa"/>
              <w:left w:w="144" w:type="dxa"/>
              <w:bottom w:w="72" w:type="dxa"/>
              <w:right w:w="144" w:type="dxa"/>
            </w:tcMar>
            <w:hideMark/>
          </w:tcPr>
          <w:p w14:paraId="35797C39"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0.0001</w:t>
            </w:r>
          </w:p>
        </w:tc>
        <w:tc>
          <w:tcPr>
            <w:tcW w:w="2066" w:type="dxa"/>
            <w:tcBorders>
              <w:top w:val="single" w:sz="4" w:space="0" w:color="auto"/>
            </w:tcBorders>
            <w:shd w:val="clear" w:color="auto" w:fill="FFFFFF" w:themeFill="background1"/>
            <w:tcMar>
              <w:top w:w="72" w:type="dxa"/>
              <w:left w:w="144" w:type="dxa"/>
              <w:bottom w:w="72" w:type="dxa"/>
              <w:right w:w="144" w:type="dxa"/>
            </w:tcMar>
            <w:hideMark/>
          </w:tcPr>
          <w:p w14:paraId="109F5AAC" w14:textId="1A79A1BC" w:rsidR="00BB00B9" w:rsidRPr="00BE22E8" w:rsidRDefault="00BB00B9" w:rsidP="000E7655">
            <w:pPr>
              <w:spacing w:after="0" w:line="360" w:lineRule="auto"/>
              <w:jc w:val="both"/>
              <w:rPr>
                <w:rFonts w:ascii="Book Antiqua" w:hAnsi="Book Antiqua" w:cs="Times New Roman"/>
                <w:sz w:val="24"/>
                <w:szCs w:val="24"/>
              </w:rPr>
            </w:pPr>
            <w:r w:rsidRPr="00BE22E8">
              <w:rPr>
                <w:rFonts w:ascii="Book Antiqua" w:hAnsi="Book Antiqua" w:cs="Times New Roman"/>
                <w:sz w:val="24"/>
                <w:szCs w:val="24"/>
                <w:lang w:val="en-US"/>
              </w:rPr>
              <w:t>0.957</w:t>
            </w:r>
            <w:r w:rsidR="001A50FF">
              <w:rPr>
                <w:rFonts w:ascii="Book Antiqua" w:hAnsi="Book Antiqua" w:cs="Times New Roman" w:hint="eastAsia"/>
                <w:sz w:val="24"/>
                <w:szCs w:val="24"/>
                <w:lang w:val="en-US" w:eastAsia="zh-CN"/>
              </w:rPr>
              <w:t xml:space="preserve"> </w:t>
            </w:r>
            <w:r w:rsidRPr="00BE22E8">
              <w:rPr>
                <w:rFonts w:ascii="Book Antiqua" w:hAnsi="Book Antiqua" w:cs="Times New Roman"/>
                <w:sz w:val="24"/>
                <w:szCs w:val="24"/>
                <w:lang w:val="en-US"/>
              </w:rPr>
              <w:t>(0.952-0.963)</w:t>
            </w:r>
          </w:p>
        </w:tc>
      </w:tr>
      <w:tr w:rsidR="00BB00B9" w:rsidRPr="00DB1B40" w14:paraId="1D491394" w14:textId="77777777" w:rsidTr="00BE22E8">
        <w:trPr>
          <w:trHeight w:val="2199"/>
        </w:trPr>
        <w:tc>
          <w:tcPr>
            <w:tcW w:w="3959" w:type="dxa"/>
            <w:shd w:val="clear" w:color="auto" w:fill="FFFFFF" w:themeFill="background1"/>
            <w:tcMar>
              <w:top w:w="72" w:type="dxa"/>
              <w:left w:w="144" w:type="dxa"/>
              <w:bottom w:w="72" w:type="dxa"/>
              <w:right w:w="144" w:type="dxa"/>
            </w:tcMar>
            <w:hideMark/>
          </w:tcPr>
          <w:p w14:paraId="053E7EBA"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Indication for endoscopy</w:t>
            </w:r>
          </w:p>
          <w:p w14:paraId="49905320"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Bleeding    </w:t>
            </w:r>
          </w:p>
          <w:p w14:paraId="40D1DD40"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Abdominal pain</w:t>
            </w:r>
          </w:p>
          <w:p w14:paraId="4E21A5EF"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Change in BM</w:t>
            </w:r>
          </w:p>
          <w:p w14:paraId="7BE798D0"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IBD</w:t>
            </w:r>
          </w:p>
        </w:tc>
        <w:tc>
          <w:tcPr>
            <w:tcW w:w="1701" w:type="dxa"/>
            <w:shd w:val="clear" w:color="auto" w:fill="FFFFFF" w:themeFill="background1"/>
            <w:tcMar>
              <w:top w:w="72" w:type="dxa"/>
              <w:left w:w="144" w:type="dxa"/>
              <w:bottom w:w="72" w:type="dxa"/>
              <w:right w:w="144" w:type="dxa"/>
            </w:tcMar>
            <w:hideMark/>
          </w:tcPr>
          <w:p w14:paraId="7EDE5F57"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33FC8F82"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-0.04</w:t>
            </w:r>
          </w:p>
          <w:p w14:paraId="7B1A2E49"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0.29</w:t>
            </w:r>
          </w:p>
          <w:p w14:paraId="366EB256"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0.07</w:t>
            </w:r>
          </w:p>
          <w:p w14:paraId="4FBC64FC"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0.46</w:t>
            </w:r>
          </w:p>
        </w:tc>
        <w:tc>
          <w:tcPr>
            <w:tcW w:w="1418" w:type="dxa"/>
            <w:shd w:val="clear" w:color="auto" w:fill="FFFFFF" w:themeFill="background1"/>
            <w:tcMar>
              <w:top w:w="72" w:type="dxa"/>
              <w:left w:w="144" w:type="dxa"/>
              <w:bottom w:w="72" w:type="dxa"/>
              <w:right w:w="144" w:type="dxa"/>
            </w:tcMar>
            <w:hideMark/>
          </w:tcPr>
          <w:p w14:paraId="097AE5ED"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4AD3686C"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0.62</w:t>
            </w:r>
          </w:p>
          <w:p w14:paraId="2B59E156"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0.06</w:t>
            </w:r>
          </w:p>
          <w:p w14:paraId="32265B83"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0.44</w:t>
            </w:r>
          </w:p>
          <w:p w14:paraId="04917E12"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0.009</w:t>
            </w:r>
          </w:p>
        </w:tc>
        <w:tc>
          <w:tcPr>
            <w:tcW w:w="2066" w:type="dxa"/>
            <w:shd w:val="clear" w:color="auto" w:fill="FFFFFF" w:themeFill="background1"/>
            <w:tcMar>
              <w:top w:w="72" w:type="dxa"/>
              <w:left w:w="144" w:type="dxa"/>
              <w:bottom w:w="72" w:type="dxa"/>
              <w:right w:w="144" w:type="dxa"/>
            </w:tcMar>
            <w:hideMark/>
          </w:tcPr>
          <w:p w14:paraId="5C9E24F8"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39FD3348"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0.96 (0.82-1.12)</w:t>
            </w:r>
          </w:p>
          <w:p w14:paraId="41A52E4B" w14:textId="3FED9ABC"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1.34</w:t>
            </w:r>
            <w:r w:rsidR="00594135">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(0.99-1.81)</w:t>
            </w:r>
          </w:p>
          <w:p w14:paraId="78EDC49D" w14:textId="1955F4B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1.08</w:t>
            </w:r>
            <w:r w:rsidR="00594135">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(0.88-1.31)</w:t>
            </w:r>
          </w:p>
          <w:p w14:paraId="549CC547" w14:textId="1198EE5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1.59</w:t>
            </w:r>
            <w:r w:rsidR="00594135">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(1.22-2.49)</w:t>
            </w:r>
          </w:p>
        </w:tc>
      </w:tr>
      <w:tr w:rsidR="00BB00B9" w:rsidRPr="00DB1B40" w14:paraId="64EA9967" w14:textId="77777777" w:rsidTr="00BE22E8">
        <w:trPr>
          <w:trHeight w:val="1766"/>
        </w:trPr>
        <w:tc>
          <w:tcPr>
            <w:tcW w:w="3959" w:type="dxa"/>
            <w:shd w:val="clear" w:color="auto" w:fill="FFFFFF" w:themeFill="background1"/>
            <w:tcMar>
              <w:top w:w="72" w:type="dxa"/>
              <w:left w:w="144" w:type="dxa"/>
              <w:bottom w:w="72" w:type="dxa"/>
              <w:right w:w="144" w:type="dxa"/>
            </w:tcMar>
            <w:hideMark/>
          </w:tcPr>
          <w:p w14:paraId="1780E5FE" w14:textId="77777777" w:rsidR="00BB00B9" w:rsidRPr="00DB1B40" w:rsidRDefault="00BB00B9" w:rsidP="000E7655">
            <w:pPr>
              <w:spacing w:after="0" w:line="360" w:lineRule="auto"/>
              <w:jc w:val="both"/>
              <w:rPr>
                <w:rFonts w:ascii="Book Antiqua" w:hAnsi="Book Antiqua" w:cs="Times New Roman"/>
                <w:sz w:val="24"/>
                <w:szCs w:val="24"/>
              </w:rPr>
            </w:pPr>
            <w:proofErr w:type="spellStart"/>
            <w:r w:rsidRPr="00DB1B40">
              <w:rPr>
                <w:rFonts w:ascii="Book Antiqua" w:hAnsi="Book Antiqua" w:cs="Times New Roman"/>
                <w:sz w:val="24"/>
                <w:szCs w:val="24"/>
                <w:lang w:val="en-US"/>
              </w:rPr>
              <w:t>Intraprocedural</w:t>
            </w:r>
            <w:proofErr w:type="spellEnd"/>
            <w:r w:rsidRPr="00DB1B40">
              <w:rPr>
                <w:rFonts w:ascii="Book Antiqua" w:hAnsi="Book Antiqua" w:cs="Times New Roman"/>
                <w:sz w:val="24"/>
                <w:szCs w:val="24"/>
                <w:lang w:val="en-US"/>
              </w:rPr>
              <w:t xml:space="preserve"> characteristics</w:t>
            </w:r>
          </w:p>
          <w:p w14:paraId="4703F0DA"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Difficult procedure</w:t>
            </w:r>
          </w:p>
          <w:p w14:paraId="7D3BC225"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Intervention</w:t>
            </w:r>
          </w:p>
          <w:p w14:paraId="7893F54E"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Bad preparation</w:t>
            </w:r>
          </w:p>
        </w:tc>
        <w:tc>
          <w:tcPr>
            <w:tcW w:w="1701" w:type="dxa"/>
            <w:shd w:val="clear" w:color="auto" w:fill="FFFFFF" w:themeFill="background1"/>
            <w:tcMar>
              <w:top w:w="72" w:type="dxa"/>
              <w:left w:w="144" w:type="dxa"/>
              <w:bottom w:w="72" w:type="dxa"/>
              <w:right w:w="144" w:type="dxa"/>
            </w:tcMar>
            <w:hideMark/>
          </w:tcPr>
          <w:p w14:paraId="5F36B8E1"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515F8034"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0.45</w:t>
            </w:r>
          </w:p>
          <w:p w14:paraId="57C63D61"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0.15</w:t>
            </w:r>
          </w:p>
          <w:p w14:paraId="6B2DA10E"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0.16</w:t>
            </w:r>
          </w:p>
        </w:tc>
        <w:tc>
          <w:tcPr>
            <w:tcW w:w="1418" w:type="dxa"/>
            <w:shd w:val="clear" w:color="auto" w:fill="FFFFFF" w:themeFill="background1"/>
            <w:tcMar>
              <w:top w:w="72" w:type="dxa"/>
              <w:left w:w="144" w:type="dxa"/>
              <w:bottom w:w="72" w:type="dxa"/>
              <w:right w:w="144" w:type="dxa"/>
            </w:tcMar>
            <w:hideMark/>
          </w:tcPr>
          <w:p w14:paraId="508888BA"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20F21E1D"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0.0001</w:t>
            </w:r>
          </w:p>
          <w:p w14:paraId="037A1083"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0.013</w:t>
            </w:r>
          </w:p>
          <w:p w14:paraId="7CD81A1F"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0.14</w:t>
            </w:r>
          </w:p>
        </w:tc>
        <w:tc>
          <w:tcPr>
            <w:tcW w:w="2066" w:type="dxa"/>
            <w:shd w:val="clear" w:color="auto" w:fill="FFFFFF" w:themeFill="background1"/>
            <w:tcMar>
              <w:top w:w="72" w:type="dxa"/>
              <w:left w:w="144" w:type="dxa"/>
              <w:bottom w:w="72" w:type="dxa"/>
              <w:right w:w="144" w:type="dxa"/>
            </w:tcMar>
            <w:hideMark/>
          </w:tcPr>
          <w:p w14:paraId="096F21BC"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076DD030" w14:textId="20C6A56E"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1.57</w:t>
            </w:r>
            <w:r w:rsidR="000A7858">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(1.34-1.81)</w:t>
            </w:r>
          </w:p>
          <w:p w14:paraId="1AD87F55" w14:textId="7FC53CE8"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1.17</w:t>
            </w:r>
            <w:r w:rsidR="000A7858">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(1.033-1.32)</w:t>
            </w:r>
          </w:p>
          <w:p w14:paraId="7E9994B3" w14:textId="4CBE893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1.17</w:t>
            </w:r>
            <w:r w:rsidR="000A7858">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(0.94-1.45)</w:t>
            </w:r>
          </w:p>
        </w:tc>
      </w:tr>
      <w:tr w:rsidR="00BB00B9" w:rsidRPr="00DB1B40" w14:paraId="116D8CFA" w14:textId="77777777" w:rsidTr="00BE22E8">
        <w:trPr>
          <w:trHeight w:val="1355"/>
        </w:trPr>
        <w:tc>
          <w:tcPr>
            <w:tcW w:w="3959" w:type="dxa"/>
            <w:shd w:val="clear" w:color="auto" w:fill="FFFFFF" w:themeFill="background1"/>
            <w:tcMar>
              <w:top w:w="72" w:type="dxa"/>
              <w:left w:w="144" w:type="dxa"/>
              <w:bottom w:w="72" w:type="dxa"/>
              <w:right w:w="144" w:type="dxa"/>
            </w:tcMar>
            <w:hideMark/>
          </w:tcPr>
          <w:p w14:paraId="170BE05C"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Past history</w:t>
            </w:r>
          </w:p>
          <w:p w14:paraId="3DAAD807"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Abdominal surgery</w:t>
            </w:r>
          </w:p>
          <w:p w14:paraId="5E2E5DA2"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Colonoscopy</w:t>
            </w:r>
          </w:p>
        </w:tc>
        <w:tc>
          <w:tcPr>
            <w:tcW w:w="1701" w:type="dxa"/>
            <w:shd w:val="clear" w:color="auto" w:fill="FFFFFF" w:themeFill="background1"/>
            <w:tcMar>
              <w:top w:w="72" w:type="dxa"/>
              <w:left w:w="144" w:type="dxa"/>
              <w:bottom w:w="72" w:type="dxa"/>
              <w:right w:w="144" w:type="dxa"/>
            </w:tcMar>
            <w:hideMark/>
          </w:tcPr>
          <w:p w14:paraId="33CAE891"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0A48DEEB"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0.33</w:t>
            </w:r>
          </w:p>
          <w:p w14:paraId="289C817D"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0.26</w:t>
            </w:r>
          </w:p>
        </w:tc>
        <w:tc>
          <w:tcPr>
            <w:tcW w:w="1418" w:type="dxa"/>
            <w:shd w:val="clear" w:color="auto" w:fill="FFFFFF" w:themeFill="background1"/>
            <w:tcMar>
              <w:top w:w="72" w:type="dxa"/>
              <w:left w:w="144" w:type="dxa"/>
              <w:bottom w:w="72" w:type="dxa"/>
              <w:right w:w="144" w:type="dxa"/>
            </w:tcMar>
            <w:hideMark/>
          </w:tcPr>
          <w:p w14:paraId="17206105"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5036B0AB"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0.0001</w:t>
            </w:r>
          </w:p>
          <w:p w14:paraId="5D245E45"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0.0002</w:t>
            </w:r>
          </w:p>
        </w:tc>
        <w:tc>
          <w:tcPr>
            <w:tcW w:w="2066" w:type="dxa"/>
            <w:shd w:val="clear" w:color="auto" w:fill="FFFFFF" w:themeFill="background1"/>
            <w:tcMar>
              <w:top w:w="72" w:type="dxa"/>
              <w:left w:w="144" w:type="dxa"/>
              <w:bottom w:w="72" w:type="dxa"/>
              <w:right w:w="144" w:type="dxa"/>
            </w:tcMar>
            <w:hideMark/>
          </w:tcPr>
          <w:p w14:paraId="57416836"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0347D615" w14:textId="085C871F"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1.40</w:t>
            </w:r>
            <w:r w:rsidR="0046698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(1.23-1.59)</w:t>
            </w:r>
          </w:p>
          <w:p w14:paraId="75EC9DC5" w14:textId="68971DBB"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1.30</w:t>
            </w:r>
            <w:r w:rsidR="0046698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(1.13-1.49)</w:t>
            </w:r>
          </w:p>
        </w:tc>
      </w:tr>
      <w:tr w:rsidR="00BB00B9" w:rsidRPr="00DB1B40" w14:paraId="3557FA86" w14:textId="77777777" w:rsidTr="00BE22E8">
        <w:trPr>
          <w:trHeight w:val="2318"/>
        </w:trPr>
        <w:tc>
          <w:tcPr>
            <w:tcW w:w="3959" w:type="dxa"/>
            <w:shd w:val="clear" w:color="auto" w:fill="FFFFFF" w:themeFill="background1"/>
            <w:tcMar>
              <w:top w:w="72" w:type="dxa"/>
              <w:left w:w="144" w:type="dxa"/>
              <w:bottom w:w="72" w:type="dxa"/>
              <w:right w:w="144" w:type="dxa"/>
            </w:tcMar>
            <w:hideMark/>
          </w:tcPr>
          <w:p w14:paraId="32C60759"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Current Medications/Substance use</w:t>
            </w:r>
          </w:p>
          <w:p w14:paraId="7214A178"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Opioids</w:t>
            </w:r>
          </w:p>
          <w:p w14:paraId="1C836504"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Benzodiazepines</w:t>
            </w:r>
          </w:p>
          <w:p w14:paraId="77C71DFF"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Antidepressants</w:t>
            </w:r>
          </w:p>
          <w:p w14:paraId="2CD6ADC8" w14:textId="37DF81C5"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Alcohol (any </w:t>
            </w:r>
            <w:r w:rsidR="009C45DE" w:rsidRPr="00DB1B40">
              <w:rPr>
                <w:rFonts w:ascii="Book Antiqua" w:hAnsi="Book Antiqua" w:cs="Times New Roman"/>
                <w:i/>
                <w:sz w:val="24"/>
                <w:szCs w:val="24"/>
                <w:lang w:val="en-US"/>
              </w:rPr>
              <w:t>vs</w:t>
            </w:r>
            <w:r w:rsidRPr="00DB1B40">
              <w:rPr>
                <w:rFonts w:ascii="Book Antiqua" w:hAnsi="Book Antiqua" w:cs="Times New Roman"/>
                <w:sz w:val="24"/>
                <w:szCs w:val="24"/>
                <w:lang w:val="en-US"/>
              </w:rPr>
              <w:t xml:space="preserve"> none)</w:t>
            </w:r>
          </w:p>
        </w:tc>
        <w:tc>
          <w:tcPr>
            <w:tcW w:w="1701" w:type="dxa"/>
            <w:shd w:val="clear" w:color="auto" w:fill="FFFFFF" w:themeFill="background1"/>
            <w:tcMar>
              <w:top w:w="72" w:type="dxa"/>
              <w:left w:w="144" w:type="dxa"/>
              <w:bottom w:w="72" w:type="dxa"/>
              <w:right w:w="144" w:type="dxa"/>
            </w:tcMar>
            <w:hideMark/>
          </w:tcPr>
          <w:p w14:paraId="42D5AC18"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1A37F7C7"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0.34</w:t>
            </w:r>
          </w:p>
          <w:p w14:paraId="702945B6"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0.37</w:t>
            </w:r>
          </w:p>
          <w:p w14:paraId="7A644EB3"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0.26</w:t>
            </w:r>
          </w:p>
          <w:p w14:paraId="752C2555"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0.23</w:t>
            </w:r>
          </w:p>
        </w:tc>
        <w:tc>
          <w:tcPr>
            <w:tcW w:w="1418" w:type="dxa"/>
            <w:shd w:val="clear" w:color="auto" w:fill="FFFFFF" w:themeFill="background1"/>
            <w:tcMar>
              <w:top w:w="72" w:type="dxa"/>
              <w:left w:w="144" w:type="dxa"/>
              <w:bottom w:w="72" w:type="dxa"/>
              <w:right w:w="144" w:type="dxa"/>
            </w:tcMar>
            <w:hideMark/>
          </w:tcPr>
          <w:p w14:paraId="39A114E8" w14:textId="77777777" w:rsidR="00BB00B9" w:rsidRPr="000A7858" w:rsidRDefault="00BB00B9" w:rsidP="000E7655">
            <w:pPr>
              <w:spacing w:after="0" w:line="360" w:lineRule="auto"/>
              <w:jc w:val="both"/>
              <w:rPr>
                <w:rFonts w:ascii="Book Antiqua" w:hAnsi="Book Antiqua" w:cs="Times New Roman"/>
                <w:sz w:val="24"/>
                <w:szCs w:val="24"/>
                <w:lang w:val="en-US"/>
              </w:rPr>
            </w:pPr>
          </w:p>
          <w:p w14:paraId="73ABD8D4"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0.028</w:t>
            </w:r>
          </w:p>
          <w:p w14:paraId="22AA20F9"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0.017</w:t>
            </w:r>
          </w:p>
          <w:p w14:paraId="73BFAFEB"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0.009</w:t>
            </w:r>
          </w:p>
          <w:p w14:paraId="1BCCC4CE" w14:textId="77777777" w:rsidR="00BB00B9" w:rsidRPr="000A7858" w:rsidRDefault="00BB00B9" w:rsidP="000E7655">
            <w:pPr>
              <w:spacing w:after="0" w:line="360" w:lineRule="auto"/>
              <w:jc w:val="both"/>
              <w:rPr>
                <w:rFonts w:ascii="Book Antiqua" w:hAnsi="Book Antiqua" w:cs="Times New Roman"/>
                <w:sz w:val="24"/>
                <w:szCs w:val="24"/>
              </w:rPr>
            </w:pPr>
            <w:r w:rsidRPr="000A7858">
              <w:rPr>
                <w:rFonts w:ascii="Book Antiqua" w:hAnsi="Book Antiqua" w:cs="Times New Roman"/>
                <w:sz w:val="24"/>
                <w:szCs w:val="24"/>
                <w:lang w:val="en-US"/>
              </w:rPr>
              <w:t>0.022</w:t>
            </w:r>
          </w:p>
        </w:tc>
        <w:tc>
          <w:tcPr>
            <w:tcW w:w="2066" w:type="dxa"/>
            <w:shd w:val="clear" w:color="auto" w:fill="FFFFFF" w:themeFill="background1"/>
            <w:tcMar>
              <w:top w:w="72" w:type="dxa"/>
              <w:left w:w="144" w:type="dxa"/>
              <w:bottom w:w="72" w:type="dxa"/>
              <w:right w:w="144" w:type="dxa"/>
            </w:tcMar>
            <w:hideMark/>
          </w:tcPr>
          <w:p w14:paraId="19A6E52F"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32B30774" w14:textId="43888D0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1.40</w:t>
            </w:r>
            <w:r w:rsidR="0046698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(1.03-1.91)</w:t>
            </w:r>
          </w:p>
          <w:p w14:paraId="1931BCA4" w14:textId="0883CE28"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1.45</w:t>
            </w:r>
            <w:r w:rsidR="0046698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(1.06-1.98)</w:t>
            </w:r>
          </w:p>
          <w:p w14:paraId="241EAEB4" w14:textId="4AE684DC"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1.30</w:t>
            </w:r>
            <w:r w:rsidR="0046698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(1.06-1.60)</w:t>
            </w:r>
          </w:p>
          <w:p w14:paraId="48210209" w14:textId="7D8DFB16"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1.26</w:t>
            </w:r>
            <w:r w:rsidR="00466986">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(1.03-1.54)</w:t>
            </w:r>
          </w:p>
        </w:tc>
      </w:tr>
    </w:tbl>
    <w:p w14:paraId="310B6E4A" w14:textId="77777777" w:rsidR="00BB00B9" w:rsidRPr="00DB1B40" w:rsidRDefault="00BB00B9" w:rsidP="000E7655">
      <w:pPr>
        <w:spacing w:after="0" w:line="360" w:lineRule="auto"/>
        <w:jc w:val="both"/>
        <w:rPr>
          <w:rFonts w:ascii="Book Antiqua" w:hAnsi="Book Antiqua"/>
          <w:sz w:val="24"/>
          <w:szCs w:val="24"/>
        </w:rPr>
      </w:pPr>
    </w:p>
    <w:p w14:paraId="1E92D172" w14:textId="77777777" w:rsidR="00BB00B9" w:rsidRPr="00DB1B40" w:rsidRDefault="00BB00B9" w:rsidP="000E7655">
      <w:pPr>
        <w:spacing w:after="0" w:line="360" w:lineRule="auto"/>
        <w:jc w:val="both"/>
        <w:rPr>
          <w:rFonts w:ascii="Book Antiqua" w:hAnsi="Book Antiqua"/>
          <w:sz w:val="24"/>
          <w:szCs w:val="24"/>
        </w:rPr>
      </w:pPr>
    </w:p>
    <w:p w14:paraId="5B386377" w14:textId="77777777" w:rsidR="00622D7B" w:rsidRDefault="00622D7B">
      <w:pPr>
        <w:rPr>
          <w:rFonts w:ascii="Book Antiqua" w:hAnsi="Book Antiqua" w:cs="Times New Roman"/>
          <w:b/>
          <w:sz w:val="24"/>
          <w:szCs w:val="24"/>
        </w:rPr>
      </w:pPr>
      <w:r>
        <w:rPr>
          <w:rFonts w:ascii="Book Antiqua" w:hAnsi="Book Antiqua" w:cs="Times New Roman"/>
          <w:b/>
          <w:sz w:val="24"/>
          <w:szCs w:val="24"/>
        </w:rPr>
        <w:br w:type="page"/>
      </w:r>
    </w:p>
    <w:p w14:paraId="62483967" w14:textId="372F661A" w:rsidR="00BB00B9" w:rsidRPr="005318A4" w:rsidRDefault="00622D7B"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lastRenderedPageBreak/>
        <w:t>Table 3</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Multivariate logistic regression analysis for midazolam dose &gt;</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3</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mg</w:t>
      </w:r>
    </w:p>
    <w:tbl>
      <w:tblPr>
        <w:tblW w:w="9488" w:type="dxa"/>
        <w:tblBorders>
          <w:top w:val="single" w:sz="4" w:space="0" w:color="auto"/>
          <w:bottom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3392"/>
        <w:gridCol w:w="1843"/>
        <w:gridCol w:w="1843"/>
        <w:gridCol w:w="2410"/>
      </w:tblGrid>
      <w:tr w:rsidR="00BB00B9" w:rsidRPr="00DB1B40" w14:paraId="77D0FAAC" w14:textId="77777777" w:rsidTr="00167846">
        <w:trPr>
          <w:trHeight w:val="334"/>
        </w:trPr>
        <w:tc>
          <w:tcPr>
            <w:tcW w:w="3392"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07CEFD10" w14:textId="65458ACE"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b/>
                <w:bCs/>
                <w:sz w:val="24"/>
                <w:szCs w:val="24"/>
                <w:lang w:val="en-US"/>
              </w:rPr>
              <w:t>Variable for Midazolam</w:t>
            </w:r>
            <w:r w:rsidR="005E66FF">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&gt;</w:t>
            </w:r>
            <w:r w:rsidR="005E66FF">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3</w:t>
            </w:r>
            <w:r w:rsidR="005E66FF">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mg</w:t>
            </w:r>
          </w:p>
        </w:tc>
        <w:tc>
          <w:tcPr>
            <w:tcW w:w="1843"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2ACEFDB8"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b/>
                <w:bCs/>
                <w:sz w:val="24"/>
                <w:szCs w:val="24"/>
                <w:lang w:val="en-US"/>
              </w:rPr>
              <w:t xml:space="preserve">Coefficient </w:t>
            </w:r>
          </w:p>
        </w:tc>
        <w:tc>
          <w:tcPr>
            <w:tcW w:w="1843"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61E84A71" w14:textId="77777777" w:rsidR="00BB00B9" w:rsidRPr="00DB1B40" w:rsidRDefault="00BB00B9" w:rsidP="000E7655">
            <w:pPr>
              <w:spacing w:after="0" w:line="360" w:lineRule="auto"/>
              <w:jc w:val="both"/>
              <w:rPr>
                <w:rFonts w:ascii="Book Antiqua" w:hAnsi="Book Antiqua" w:cs="Times New Roman"/>
                <w:sz w:val="24"/>
                <w:szCs w:val="24"/>
              </w:rPr>
            </w:pPr>
            <w:r w:rsidRPr="005E66FF">
              <w:rPr>
                <w:rFonts w:ascii="Book Antiqua" w:hAnsi="Book Antiqua" w:cs="Times New Roman"/>
                <w:b/>
                <w:bCs/>
                <w:i/>
                <w:sz w:val="24"/>
                <w:szCs w:val="24"/>
                <w:lang w:val="en-US"/>
              </w:rPr>
              <w:t>P-</w:t>
            </w:r>
            <w:r w:rsidRPr="00DB1B40">
              <w:rPr>
                <w:rFonts w:ascii="Book Antiqua" w:hAnsi="Book Antiqua" w:cs="Times New Roman"/>
                <w:b/>
                <w:bCs/>
                <w:sz w:val="24"/>
                <w:szCs w:val="24"/>
                <w:lang w:val="en-US"/>
              </w:rPr>
              <w:t xml:space="preserve">value </w:t>
            </w:r>
          </w:p>
        </w:tc>
        <w:tc>
          <w:tcPr>
            <w:tcW w:w="2410"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277CBFA6" w14:textId="2EA96FAA"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b/>
                <w:bCs/>
                <w:sz w:val="24"/>
                <w:szCs w:val="24"/>
                <w:lang w:val="en-US"/>
              </w:rPr>
              <w:t>OR</w:t>
            </w:r>
            <w:r w:rsidR="00B5340A">
              <w:rPr>
                <w:rFonts w:ascii="Book Antiqua" w:hAnsi="Book Antiqua" w:cs="Times New Roman" w:hint="eastAsia"/>
                <w:b/>
                <w:bCs/>
                <w:sz w:val="24"/>
                <w:szCs w:val="24"/>
                <w:lang w:val="en-US" w:eastAsia="zh-CN"/>
              </w:rPr>
              <w:t xml:space="preserve"> </w:t>
            </w:r>
            <w:r w:rsidRPr="00DB1B40">
              <w:rPr>
                <w:rFonts w:ascii="Book Antiqua" w:hAnsi="Book Antiqua" w:cs="Times New Roman"/>
                <w:b/>
                <w:bCs/>
                <w:sz w:val="24"/>
                <w:szCs w:val="24"/>
                <w:lang w:val="en-US"/>
              </w:rPr>
              <w:t>(95%CI )</w:t>
            </w:r>
          </w:p>
        </w:tc>
      </w:tr>
      <w:tr w:rsidR="00BB00B9" w:rsidRPr="00DB1B40" w14:paraId="7E5983B3" w14:textId="77777777" w:rsidTr="00167846">
        <w:trPr>
          <w:trHeight w:val="286"/>
        </w:trPr>
        <w:tc>
          <w:tcPr>
            <w:tcW w:w="3392" w:type="dxa"/>
            <w:tcBorders>
              <w:top w:val="single" w:sz="4" w:space="0" w:color="auto"/>
            </w:tcBorders>
            <w:shd w:val="clear" w:color="auto" w:fill="FFFFFF" w:themeFill="background1"/>
            <w:tcMar>
              <w:top w:w="72" w:type="dxa"/>
              <w:left w:w="144" w:type="dxa"/>
              <w:bottom w:w="72" w:type="dxa"/>
              <w:right w:w="144" w:type="dxa"/>
            </w:tcMar>
            <w:hideMark/>
          </w:tcPr>
          <w:p w14:paraId="272DA19B"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Age </w:t>
            </w:r>
          </w:p>
        </w:tc>
        <w:tc>
          <w:tcPr>
            <w:tcW w:w="1843" w:type="dxa"/>
            <w:tcBorders>
              <w:top w:val="single" w:sz="4" w:space="0" w:color="auto"/>
            </w:tcBorders>
            <w:shd w:val="clear" w:color="auto" w:fill="FFFFFF" w:themeFill="background1"/>
            <w:tcMar>
              <w:top w:w="72" w:type="dxa"/>
              <w:left w:w="144" w:type="dxa"/>
              <w:bottom w:w="72" w:type="dxa"/>
              <w:right w:w="144" w:type="dxa"/>
            </w:tcMar>
            <w:hideMark/>
          </w:tcPr>
          <w:p w14:paraId="1C9D7A5F"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-0.05</w:t>
            </w:r>
          </w:p>
        </w:tc>
        <w:tc>
          <w:tcPr>
            <w:tcW w:w="1843" w:type="dxa"/>
            <w:tcBorders>
              <w:top w:val="single" w:sz="4" w:space="0" w:color="auto"/>
            </w:tcBorders>
            <w:shd w:val="clear" w:color="auto" w:fill="FFFFFF" w:themeFill="background1"/>
            <w:tcMar>
              <w:top w:w="72" w:type="dxa"/>
              <w:left w:w="144" w:type="dxa"/>
              <w:bottom w:w="72" w:type="dxa"/>
              <w:right w:w="144" w:type="dxa"/>
            </w:tcMar>
            <w:hideMark/>
          </w:tcPr>
          <w:p w14:paraId="606C57CA"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0.0001</w:t>
            </w:r>
          </w:p>
        </w:tc>
        <w:tc>
          <w:tcPr>
            <w:tcW w:w="2410" w:type="dxa"/>
            <w:tcBorders>
              <w:top w:val="single" w:sz="4" w:space="0" w:color="auto"/>
            </w:tcBorders>
            <w:shd w:val="clear" w:color="auto" w:fill="FFFFFF" w:themeFill="background1"/>
            <w:tcMar>
              <w:top w:w="72" w:type="dxa"/>
              <w:left w:w="144" w:type="dxa"/>
              <w:bottom w:w="72" w:type="dxa"/>
              <w:right w:w="144" w:type="dxa"/>
            </w:tcMar>
            <w:hideMark/>
          </w:tcPr>
          <w:p w14:paraId="3770D2F3" w14:textId="67682CDA"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0.94</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(0.939-0.95)</w:t>
            </w:r>
          </w:p>
        </w:tc>
      </w:tr>
      <w:tr w:rsidR="00BB00B9" w:rsidRPr="00DB1B40" w14:paraId="04CC8AFD" w14:textId="77777777" w:rsidTr="00167846">
        <w:trPr>
          <w:trHeight w:val="380"/>
        </w:trPr>
        <w:tc>
          <w:tcPr>
            <w:tcW w:w="3392" w:type="dxa"/>
            <w:shd w:val="clear" w:color="auto" w:fill="FFFFFF" w:themeFill="background1"/>
            <w:tcMar>
              <w:top w:w="72" w:type="dxa"/>
              <w:left w:w="144" w:type="dxa"/>
              <w:bottom w:w="72" w:type="dxa"/>
              <w:right w:w="144" w:type="dxa"/>
            </w:tcMar>
            <w:hideMark/>
          </w:tcPr>
          <w:p w14:paraId="4B1E588C"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Female Gender</w:t>
            </w:r>
          </w:p>
        </w:tc>
        <w:tc>
          <w:tcPr>
            <w:tcW w:w="1843" w:type="dxa"/>
            <w:shd w:val="clear" w:color="auto" w:fill="FFFFFF" w:themeFill="background1"/>
            <w:tcMar>
              <w:top w:w="72" w:type="dxa"/>
              <w:left w:w="144" w:type="dxa"/>
              <w:bottom w:w="72" w:type="dxa"/>
              <w:right w:w="144" w:type="dxa"/>
            </w:tcMar>
            <w:hideMark/>
          </w:tcPr>
          <w:p w14:paraId="6637C9B3"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-0.06</w:t>
            </w:r>
          </w:p>
        </w:tc>
        <w:tc>
          <w:tcPr>
            <w:tcW w:w="1843" w:type="dxa"/>
            <w:shd w:val="clear" w:color="auto" w:fill="FFFFFF" w:themeFill="background1"/>
            <w:tcMar>
              <w:top w:w="72" w:type="dxa"/>
              <w:left w:w="144" w:type="dxa"/>
              <w:bottom w:w="72" w:type="dxa"/>
              <w:right w:w="144" w:type="dxa"/>
            </w:tcMar>
            <w:hideMark/>
          </w:tcPr>
          <w:p w14:paraId="0541C5E0"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0.0004</w:t>
            </w:r>
          </w:p>
        </w:tc>
        <w:tc>
          <w:tcPr>
            <w:tcW w:w="2410" w:type="dxa"/>
            <w:shd w:val="clear" w:color="auto" w:fill="FFFFFF" w:themeFill="background1"/>
            <w:tcMar>
              <w:top w:w="72" w:type="dxa"/>
              <w:left w:w="144" w:type="dxa"/>
              <w:bottom w:w="72" w:type="dxa"/>
              <w:right w:w="144" w:type="dxa"/>
            </w:tcMar>
            <w:hideMark/>
          </w:tcPr>
          <w:p w14:paraId="4750E0CA" w14:textId="228DA082"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0.78</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(0.68-0.89)</w:t>
            </w:r>
          </w:p>
        </w:tc>
      </w:tr>
      <w:tr w:rsidR="00BB00B9" w:rsidRPr="00DB1B40" w14:paraId="4993DF9B" w14:textId="77777777" w:rsidTr="00167846">
        <w:trPr>
          <w:trHeight w:val="2141"/>
        </w:trPr>
        <w:tc>
          <w:tcPr>
            <w:tcW w:w="3392" w:type="dxa"/>
            <w:shd w:val="clear" w:color="auto" w:fill="FFFFFF" w:themeFill="background1"/>
            <w:tcMar>
              <w:top w:w="72" w:type="dxa"/>
              <w:left w:w="144" w:type="dxa"/>
              <w:bottom w:w="72" w:type="dxa"/>
              <w:right w:w="144" w:type="dxa"/>
            </w:tcMar>
            <w:hideMark/>
          </w:tcPr>
          <w:p w14:paraId="35FCCB13"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Indication for endoscopy(reference – screening)</w:t>
            </w:r>
          </w:p>
          <w:p w14:paraId="3E077676"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Bleeding    </w:t>
            </w:r>
          </w:p>
          <w:p w14:paraId="3F586F8C"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Abdominal pain</w:t>
            </w:r>
          </w:p>
          <w:p w14:paraId="3EBC302A"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Change in BM</w:t>
            </w:r>
          </w:p>
          <w:p w14:paraId="5490A116"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IBD</w:t>
            </w:r>
          </w:p>
        </w:tc>
        <w:tc>
          <w:tcPr>
            <w:tcW w:w="1843" w:type="dxa"/>
            <w:shd w:val="clear" w:color="auto" w:fill="FFFFFF" w:themeFill="background1"/>
            <w:tcMar>
              <w:top w:w="72" w:type="dxa"/>
              <w:left w:w="144" w:type="dxa"/>
              <w:bottom w:w="72" w:type="dxa"/>
              <w:right w:w="144" w:type="dxa"/>
            </w:tcMar>
            <w:hideMark/>
          </w:tcPr>
          <w:p w14:paraId="4B809D10"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20164103"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-0.41</w:t>
            </w:r>
          </w:p>
          <w:p w14:paraId="10C8CD89"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0.38</w:t>
            </w:r>
          </w:p>
          <w:p w14:paraId="0281B227"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0.02</w:t>
            </w:r>
          </w:p>
          <w:p w14:paraId="449C2A2E"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0.19</w:t>
            </w:r>
          </w:p>
        </w:tc>
        <w:tc>
          <w:tcPr>
            <w:tcW w:w="1843" w:type="dxa"/>
            <w:shd w:val="clear" w:color="auto" w:fill="FFFFFF" w:themeFill="background1"/>
            <w:tcMar>
              <w:top w:w="72" w:type="dxa"/>
              <w:left w:w="144" w:type="dxa"/>
              <w:bottom w:w="72" w:type="dxa"/>
              <w:right w:w="144" w:type="dxa"/>
            </w:tcMar>
            <w:hideMark/>
          </w:tcPr>
          <w:p w14:paraId="360B0067"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5F1B4A28"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0.0001</w:t>
            </w:r>
          </w:p>
          <w:p w14:paraId="34F8B919"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0.032</w:t>
            </w:r>
          </w:p>
          <w:p w14:paraId="44E1C262"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0.849</w:t>
            </w:r>
          </w:p>
          <w:p w14:paraId="23EAFC53"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0.346</w:t>
            </w:r>
          </w:p>
        </w:tc>
        <w:tc>
          <w:tcPr>
            <w:tcW w:w="2410" w:type="dxa"/>
            <w:shd w:val="clear" w:color="auto" w:fill="FFFFFF" w:themeFill="background1"/>
            <w:tcMar>
              <w:top w:w="72" w:type="dxa"/>
              <w:left w:w="144" w:type="dxa"/>
              <w:bottom w:w="72" w:type="dxa"/>
              <w:right w:w="144" w:type="dxa"/>
            </w:tcMar>
            <w:hideMark/>
          </w:tcPr>
          <w:p w14:paraId="08DEC403"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651261FB" w14:textId="2E5368A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0.65</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(0.56-0.77)</w:t>
            </w:r>
          </w:p>
          <w:p w14:paraId="0D45D18C" w14:textId="50E1B451"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1.46</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(1.03-2.08)</w:t>
            </w:r>
          </w:p>
          <w:p w14:paraId="4A84A8E6" w14:textId="7DCF5A5E"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1.02</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(0.82-1.25)</w:t>
            </w:r>
          </w:p>
          <w:p w14:paraId="5E504C81" w14:textId="16CACB4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1.21</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(0.81-1.80)</w:t>
            </w:r>
          </w:p>
        </w:tc>
      </w:tr>
      <w:tr w:rsidR="00BB00B9" w:rsidRPr="00DB1B40" w14:paraId="4437577C" w14:textId="77777777" w:rsidTr="00167846">
        <w:trPr>
          <w:trHeight w:val="889"/>
        </w:trPr>
        <w:tc>
          <w:tcPr>
            <w:tcW w:w="3392" w:type="dxa"/>
            <w:shd w:val="clear" w:color="auto" w:fill="FFFFFF" w:themeFill="background1"/>
            <w:tcMar>
              <w:top w:w="72" w:type="dxa"/>
              <w:left w:w="144" w:type="dxa"/>
              <w:bottom w:w="72" w:type="dxa"/>
              <w:right w:w="144" w:type="dxa"/>
            </w:tcMar>
            <w:hideMark/>
          </w:tcPr>
          <w:p w14:paraId="48F628FB" w14:textId="77777777" w:rsidR="00BB00B9" w:rsidRPr="00DB1B40" w:rsidRDefault="00BB00B9" w:rsidP="000E7655">
            <w:pPr>
              <w:spacing w:after="0" w:line="360" w:lineRule="auto"/>
              <w:jc w:val="both"/>
              <w:rPr>
                <w:rFonts w:ascii="Book Antiqua" w:hAnsi="Book Antiqua" w:cs="Times New Roman"/>
                <w:sz w:val="24"/>
                <w:szCs w:val="24"/>
              </w:rPr>
            </w:pPr>
            <w:proofErr w:type="spellStart"/>
            <w:r w:rsidRPr="00DB1B40">
              <w:rPr>
                <w:rFonts w:ascii="Book Antiqua" w:hAnsi="Book Antiqua" w:cs="Times New Roman"/>
                <w:sz w:val="24"/>
                <w:szCs w:val="24"/>
                <w:lang w:val="en-US"/>
              </w:rPr>
              <w:t>Intraprocedural</w:t>
            </w:r>
            <w:proofErr w:type="spellEnd"/>
            <w:r w:rsidRPr="00DB1B40">
              <w:rPr>
                <w:rFonts w:ascii="Book Antiqua" w:hAnsi="Book Antiqua" w:cs="Times New Roman"/>
                <w:sz w:val="24"/>
                <w:szCs w:val="24"/>
                <w:lang w:val="en-US"/>
              </w:rPr>
              <w:t xml:space="preserve"> characteristics</w:t>
            </w:r>
          </w:p>
          <w:p w14:paraId="268EFFB3"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Difficult procedure</w:t>
            </w:r>
          </w:p>
        </w:tc>
        <w:tc>
          <w:tcPr>
            <w:tcW w:w="1843" w:type="dxa"/>
            <w:shd w:val="clear" w:color="auto" w:fill="FFFFFF" w:themeFill="background1"/>
            <w:tcMar>
              <w:top w:w="72" w:type="dxa"/>
              <w:left w:w="144" w:type="dxa"/>
              <w:bottom w:w="72" w:type="dxa"/>
              <w:right w:w="144" w:type="dxa"/>
            </w:tcMar>
            <w:hideMark/>
          </w:tcPr>
          <w:p w14:paraId="56F439B0"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7255EF99"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0.50</w:t>
            </w:r>
          </w:p>
        </w:tc>
        <w:tc>
          <w:tcPr>
            <w:tcW w:w="1843" w:type="dxa"/>
            <w:shd w:val="clear" w:color="auto" w:fill="FFFFFF" w:themeFill="background1"/>
            <w:tcMar>
              <w:top w:w="72" w:type="dxa"/>
              <w:left w:w="144" w:type="dxa"/>
              <w:bottom w:w="72" w:type="dxa"/>
              <w:right w:w="144" w:type="dxa"/>
            </w:tcMar>
            <w:hideMark/>
          </w:tcPr>
          <w:p w14:paraId="65D5B88A"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53157EFE"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0.0001</w:t>
            </w:r>
          </w:p>
        </w:tc>
        <w:tc>
          <w:tcPr>
            <w:tcW w:w="2410" w:type="dxa"/>
            <w:shd w:val="clear" w:color="auto" w:fill="FFFFFF" w:themeFill="background1"/>
            <w:tcMar>
              <w:top w:w="72" w:type="dxa"/>
              <w:left w:w="144" w:type="dxa"/>
              <w:bottom w:w="72" w:type="dxa"/>
              <w:right w:w="144" w:type="dxa"/>
            </w:tcMar>
            <w:hideMark/>
          </w:tcPr>
          <w:p w14:paraId="7AB5AF96"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271DFB1D" w14:textId="7CE51178"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1.64</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(1.38-1.96)</w:t>
            </w:r>
          </w:p>
        </w:tc>
      </w:tr>
      <w:tr w:rsidR="00BB00B9" w:rsidRPr="00DB1B40" w14:paraId="7F682908" w14:textId="77777777" w:rsidTr="00167846">
        <w:trPr>
          <w:trHeight w:val="334"/>
        </w:trPr>
        <w:tc>
          <w:tcPr>
            <w:tcW w:w="3392" w:type="dxa"/>
            <w:shd w:val="clear" w:color="auto" w:fill="FFFFFF" w:themeFill="background1"/>
            <w:tcMar>
              <w:top w:w="72" w:type="dxa"/>
              <w:left w:w="144" w:type="dxa"/>
              <w:bottom w:w="72" w:type="dxa"/>
              <w:right w:w="144" w:type="dxa"/>
            </w:tcMar>
            <w:hideMark/>
          </w:tcPr>
          <w:p w14:paraId="1A24029F"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Past History</w:t>
            </w:r>
          </w:p>
          <w:p w14:paraId="728547AE"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Abdominal surgery</w:t>
            </w:r>
          </w:p>
        </w:tc>
        <w:tc>
          <w:tcPr>
            <w:tcW w:w="1843" w:type="dxa"/>
            <w:shd w:val="clear" w:color="auto" w:fill="FFFFFF" w:themeFill="background1"/>
            <w:tcMar>
              <w:top w:w="72" w:type="dxa"/>
              <w:left w:w="144" w:type="dxa"/>
              <w:bottom w:w="72" w:type="dxa"/>
              <w:right w:w="144" w:type="dxa"/>
            </w:tcMar>
            <w:hideMark/>
          </w:tcPr>
          <w:p w14:paraId="7E1BC7B5"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0AC9615E"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0.31</w:t>
            </w:r>
          </w:p>
        </w:tc>
        <w:tc>
          <w:tcPr>
            <w:tcW w:w="1843" w:type="dxa"/>
            <w:shd w:val="clear" w:color="auto" w:fill="FFFFFF" w:themeFill="background1"/>
            <w:tcMar>
              <w:top w:w="72" w:type="dxa"/>
              <w:left w:w="144" w:type="dxa"/>
              <w:bottom w:w="72" w:type="dxa"/>
              <w:right w:w="144" w:type="dxa"/>
            </w:tcMar>
            <w:hideMark/>
          </w:tcPr>
          <w:p w14:paraId="6AA91B4D"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7489561A"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0.0001</w:t>
            </w:r>
          </w:p>
        </w:tc>
        <w:tc>
          <w:tcPr>
            <w:tcW w:w="2410" w:type="dxa"/>
            <w:shd w:val="clear" w:color="auto" w:fill="FFFFFF" w:themeFill="background1"/>
            <w:tcMar>
              <w:top w:w="72" w:type="dxa"/>
              <w:left w:w="144" w:type="dxa"/>
              <w:bottom w:w="72" w:type="dxa"/>
              <w:right w:w="144" w:type="dxa"/>
            </w:tcMar>
            <w:hideMark/>
          </w:tcPr>
          <w:p w14:paraId="53B90A52"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7CCDD4C3" w14:textId="7ADC2F03"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1.37</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(1.20-1.57)</w:t>
            </w:r>
          </w:p>
        </w:tc>
      </w:tr>
      <w:tr w:rsidR="00BB00B9" w:rsidRPr="00DB1B40" w14:paraId="61ADCC72" w14:textId="77777777" w:rsidTr="00167846">
        <w:trPr>
          <w:trHeight w:val="1284"/>
        </w:trPr>
        <w:tc>
          <w:tcPr>
            <w:tcW w:w="3392" w:type="dxa"/>
            <w:shd w:val="clear" w:color="auto" w:fill="FFFFFF" w:themeFill="background1"/>
            <w:tcMar>
              <w:top w:w="72" w:type="dxa"/>
              <w:left w:w="144" w:type="dxa"/>
              <w:bottom w:w="72" w:type="dxa"/>
              <w:right w:w="144" w:type="dxa"/>
            </w:tcMar>
            <w:hideMark/>
          </w:tcPr>
          <w:p w14:paraId="59FB2332" w14:textId="2041D64A"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Medication/</w:t>
            </w:r>
            <w:r w:rsidR="00B374FD" w:rsidRPr="00DB1B40">
              <w:rPr>
                <w:rFonts w:ascii="Book Antiqua" w:hAnsi="Book Antiqua" w:cs="Times New Roman"/>
                <w:sz w:val="24"/>
                <w:szCs w:val="24"/>
                <w:lang w:val="en-US"/>
              </w:rPr>
              <w:t>s</w:t>
            </w:r>
            <w:r w:rsidRPr="00DB1B40">
              <w:rPr>
                <w:rFonts w:ascii="Book Antiqua" w:hAnsi="Book Antiqua" w:cs="Times New Roman"/>
                <w:sz w:val="24"/>
                <w:szCs w:val="24"/>
                <w:lang w:val="en-US"/>
              </w:rPr>
              <w:t>ubstance use</w:t>
            </w:r>
          </w:p>
          <w:p w14:paraId="128228C8"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Opioids</w:t>
            </w:r>
          </w:p>
          <w:p w14:paraId="26633E8D" w14:textId="77777777"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Antidepressants</w:t>
            </w:r>
          </w:p>
        </w:tc>
        <w:tc>
          <w:tcPr>
            <w:tcW w:w="1843" w:type="dxa"/>
            <w:shd w:val="clear" w:color="auto" w:fill="FFFFFF" w:themeFill="background1"/>
            <w:tcMar>
              <w:top w:w="72" w:type="dxa"/>
              <w:left w:w="144" w:type="dxa"/>
              <w:bottom w:w="72" w:type="dxa"/>
              <w:right w:w="144" w:type="dxa"/>
            </w:tcMar>
            <w:hideMark/>
          </w:tcPr>
          <w:p w14:paraId="48635C0C"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26CF1460"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0.38</w:t>
            </w:r>
          </w:p>
          <w:p w14:paraId="714D5C72"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0.33</w:t>
            </w:r>
          </w:p>
        </w:tc>
        <w:tc>
          <w:tcPr>
            <w:tcW w:w="1843" w:type="dxa"/>
            <w:shd w:val="clear" w:color="auto" w:fill="FFFFFF" w:themeFill="background1"/>
            <w:tcMar>
              <w:top w:w="72" w:type="dxa"/>
              <w:left w:w="144" w:type="dxa"/>
              <w:bottom w:w="72" w:type="dxa"/>
              <w:right w:w="144" w:type="dxa"/>
            </w:tcMar>
            <w:hideMark/>
          </w:tcPr>
          <w:p w14:paraId="3FE07CBF" w14:textId="77777777" w:rsidR="00BB00B9" w:rsidRPr="002378BA" w:rsidRDefault="00BB00B9" w:rsidP="000E7655">
            <w:pPr>
              <w:spacing w:after="0" w:line="360" w:lineRule="auto"/>
              <w:jc w:val="both"/>
              <w:rPr>
                <w:rFonts w:ascii="Book Antiqua" w:hAnsi="Book Antiqua" w:cs="Times New Roman"/>
                <w:sz w:val="24"/>
                <w:szCs w:val="24"/>
                <w:lang w:val="en-US"/>
              </w:rPr>
            </w:pPr>
          </w:p>
          <w:p w14:paraId="221E84A1"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0.025</w:t>
            </w:r>
          </w:p>
          <w:p w14:paraId="07D2D4C8" w14:textId="77777777" w:rsidR="00BB00B9" w:rsidRPr="002378BA" w:rsidRDefault="00BB00B9" w:rsidP="000E7655">
            <w:pPr>
              <w:spacing w:after="0" w:line="360" w:lineRule="auto"/>
              <w:jc w:val="both"/>
              <w:rPr>
                <w:rFonts w:ascii="Book Antiqua" w:hAnsi="Book Antiqua" w:cs="Times New Roman"/>
                <w:sz w:val="24"/>
                <w:szCs w:val="24"/>
              </w:rPr>
            </w:pPr>
            <w:r w:rsidRPr="002378BA">
              <w:rPr>
                <w:rFonts w:ascii="Book Antiqua" w:hAnsi="Book Antiqua" w:cs="Times New Roman"/>
                <w:sz w:val="24"/>
                <w:szCs w:val="24"/>
                <w:lang w:val="en-US"/>
              </w:rPr>
              <w:t>0.018</w:t>
            </w:r>
          </w:p>
        </w:tc>
        <w:tc>
          <w:tcPr>
            <w:tcW w:w="2410" w:type="dxa"/>
            <w:shd w:val="clear" w:color="auto" w:fill="FFFFFF" w:themeFill="background1"/>
            <w:tcMar>
              <w:top w:w="72" w:type="dxa"/>
              <w:left w:w="144" w:type="dxa"/>
              <w:bottom w:w="72" w:type="dxa"/>
              <w:right w:w="144" w:type="dxa"/>
            </w:tcMar>
            <w:hideMark/>
          </w:tcPr>
          <w:p w14:paraId="3E39AA4A" w14:textId="77777777" w:rsidR="00BB00B9" w:rsidRPr="00DB1B40" w:rsidRDefault="00BB00B9" w:rsidP="000E7655">
            <w:pPr>
              <w:spacing w:after="0" w:line="360" w:lineRule="auto"/>
              <w:jc w:val="both"/>
              <w:rPr>
                <w:rFonts w:ascii="Book Antiqua" w:hAnsi="Book Antiqua" w:cs="Times New Roman"/>
                <w:sz w:val="24"/>
                <w:szCs w:val="24"/>
                <w:lang w:val="en-US"/>
              </w:rPr>
            </w:pPr>
          </w:p>
          <w:p w14:paraId="4546A41C" w14:textId="6C048132"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1.47</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(1.04-2.07)</w:t>
            </w:r>
          </w:p>
          <w:p w14:paraId="4212AE19" w14:textId="03DD45CB" w:rsidR="00BB00B9" w:rsidRPr="00DB1B40" w:rsidRDefault="00BB00B9" w:rsidP="000E7655">
            <w:pPr>
              <w:spacing w:after="0" w:line="360" w:lineRule="auto"/>
              <w:jc w:val="both"/>
              <w:rPr>
                <w:rFonts w:ascii="Book Antiqua" w:hAnsi="Book Antiqua" w:cs="Times New Roman"/>
                <w:sz w:val="24"/>
                <w:szCs w:val="24"/>
              </w:rPr>
            </w:pPr>
            <w:r w:rsidRPr="00DB1B40">
              <w:rPr>
                <w:rFonts w:ascii="Book Antiqua" w:hAnsi="Book Antiqua" w:cs="Times New Roman"/>
                <w:sz w:val="24"/>
                <w:szCs w:val="24"/>
                <w:lang w:val="en-US"/>
              </w:rPr>
              <w:t>1.39</w:t>
            </w:r>
            <w:r w:rsidR="003F025D">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(1.11-1.73)</w:t>
            </w:r>
          </w:p>
        </w:tc>
      </w:tr>
    </w:tbl>
    <w:p w14:paraId="201099C8" w14:textId="77777777" w:rsidR="00BB00B9" w:rsidRPr="00DB1B40" w:rsidRDefault="00BB00B9" w:rsidP="000E7655">
      <w:pPr>
        <w:spacing w:after="0" w:line="360" w:lineRule="auto"/>
        <w:jc w:val="both"/>
        <w:rPr>
          <w:rFonts w:ascii="Book Antiqua" w:hAnsi="Book Antiqua" w:cs="Times New Roman"/>
          <w:b/>
          <w:sz w:val="24"/>
          <w:szCs w:val="24"/>
        </w:rPr>
      </w:pPr>
    </w:p>
    <w:p w14:paraId="37E84F85" w14:textId="1C1C7ECB" w:rsidR="00C71ABE" w:rsidRDefault="00C71ABE">
      <w:pPr>
        <w:rPr>
          <w:rFonts w:ascii="Book Antiqua" w:hAnsi="Book Antiqua" w:cs="Times New Roman"/>
          <w:b/>
          <w:sz w:val="24"/>
          <w:szCs w:val="24"/>
        </w:rPr>
      </w:pPr>
      <w:r>
        <w:rPr>
          <w:rFonts w:ascii="Book Antiqua" w:hAnsi="Book Antiqua" w:cs="Times New Roman"/>
          <w:b/>
          <w:sz w:val="24"/>
          <w:szCs w:val="24"/>
        </w:rPr>
        <w:br w:type="page"/>
      </w:r>
    </w:p>
    <w:p w14:paraId="0C38EB25" w14:textId="306CB994" w:rsidR="00BB00B9" w:rsidRPr="005318A4" w:rsidRDefault="000B000C"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lastRenderedPageBreak/>
        <w:t>Table 4</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Multivariate regression analysis of both Fentanyl</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&gt;</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50</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mcg and Midazolam</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&gt;</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3</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2320"/>
        <w:gridCol w:w="2311"/>
        <w:gridCol w:w="2315"/>
      </w:tblGrid>
      <w:tr w:rsidR="00BB00B9" w:rsidRPr="00DB1B40" w14:paraId="63036784" w14:textId="77777777" w:rsidTr="000D279D">
        <w:tc>
          <w:tcPr>
            <w:tcW w:w="2337" w:type="dxa"/>
            <w:tcBorders>
              <w:top w:val="single" w:sz="4" w:space="0" w:color="auto"/>
              <w:bottom w:val="single" w:sz="4" w:space="0" w:color="auto"/>
            </w:tcBorders>
          </w:tcPr>
          <w:p w14:paraId="663F6E31" w14:textId="0F76D147" w:rsidR="00BB00B9" w:rsidRPr="00DB1B40" w:rsidRDefault="00BB00B9" w:rsidP="000E7655">
            <w:pPr>
              <w:spacing w:line="360" w:lineRule="auto"/>
              <w:jc w:val="both"/>
              <w:rPr>
                <w:rFonts w:ascii="Book Antiqua" w:hAnsi="Book Antiqua" w:cs="Times New Roman"/>
                <w:b/>
                <w:sz w:val="24"/>
                <w:szCs w:val="24"/>
              </w:rPr>
            </w:pPr>
            <w:r w:rsidRPr="00DB1B40">
              <w:rPr>
                <w:rFonts w:ascii="Book Antiqua" w:hAnsi="Book Antiqua" w:cs="Times New Roman"/>
                <w:b/>
                <w:sz w:val="24"/>
                <w:szCs w:val="24"/>
              </w:rPr>
              <w:t>Variable for Fentanyl &gt;</w:t>
            </w:r>
            <w:r w:rsidR="00FF328F">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50</w:t>
            </w:r>
            <w:r w:rsidR="00FF328F">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mcg and Midazolam</w:t>
            </w:r>
            <w:r w:rsidR="00FF328F">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&gt;</w:t>
            </w:r>
            <w:r w:rsidR="00FF328F">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3</w:t>
            </w:r>
            <w:r w:rsidR="00FF328F">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 xml:space="preserve">mg </w:t>
            </w:r>
          </w:p>
        </w:tc>
        <w:tc>
          <w:tcPr>
            <w:tcW w:w="2337" w:type="dxa"/>
            <w:tcBorders>
              <w:top w:val="single" w:sz="4" w:space="0" w:color="auto"/>
              <w:bottom w:val="single" w:sz="4" w:space="0" w:color="auto"/>
            </w:tcBorders>
          </w:tcPr>
          <w:p w14:paraId="2A733594" w14:textId="77777777" w:rsidR="00BB00B9" w:rsidRPr="00DB1B40" w:rsidRDefault="00BB00B9" w:rsidP="000E7655">
            <w:pPr>
              <w:spacing w:line="360" w:lineRule="auto"/>
              <w:jc w:val="both"/>
              <w:rPr>
                <w:rFonts w:ascii="Book Antiqua" w:hAnsi="Book Antiqua" w:cs="Times New Roman"/>
                <w:b/>
                <w:sz w:val="24"/>
                <w:szCs w:val="24"/>
              </w:rPr>
            </w:pPr>
            <w:r w:rsidRPr="00DB1B40">
              <w:rPr>
                <w:rFonts w:ascii="Book Antiqua" w:hAnsi="Book Antiqua" w:cs="Times New Roman"/>
                <w:b/>
                <w:sz w:val="24"/>
                <w:szCs w:val="24"/>
              </w:rPr>
              <w:t>Coefficient</w:t>
            </w:r>
          </w:p>
        </w:tc>
        <w:tc>
          <w:tcPr>
            <w:tcW w:w="2338" w:type="dxa"/>
            <w:tcBorders>
              <w:top w:val="single" w:sz="4" w:space="0" w:color="auto"/>
              <w:bottom w:val="single" w:sz="4" w:space="0" w:color="auto"/>
            </w:tcBorders>
          </w:tcPr>
          <w:p w14:paraId="20DB3833" w14:textId="2E804536" w:rsidR="00BB00B9" w:rsidRPr="00DB1B40" w:rsidRDefault="00024BD2" w:rsidP="000E7655">
            <w:pPr>
              <w:spacing w:line="360" w:lineRule="auto"/>
              <w:jc w:val="both"/>
              <w:rPr>
                <w:rFonts w:ascii="Book Antiqua" w:hAnsi="Book Antiqua" w:cs="Times New Roman"/>
                <w:b/>
                <w:sz w:val="24"/>
                <w:szCs w:val="24"/>
              </w:rPr>
            </w:pPr>
            <w:r w:rsidRPr="00024BD2">
              <w:rPr>
                <w:rFonts w:ascii="Book Antiqua" w:hAnsi="Book Antiqua" w:cs="Times New Roman"/>
                <w:b/>
                <w:i/>
                <w:sz w:val="24"/>
                <w:szCs w:val="24"/>
              </w:rPr>
              <w:t>P</w:t>
            </w:r>
            <w:r w:rsidR="00BB00B9" w:rsidRPr="00DB1B40">
              <w:rPr>
                <w:rFonts w:ascii="Book Antiqua" w:hAnsi="Book Antiqua" w:cs="Times New Roman"/>
                <w:b/>
                <w:sz w:val="24"/>
                <w:szCs w:val="24"/>
              </w:rPr>
              <w:t>-value</w:t>
            </w:r>
          </w:p>
        </w:tc>
        <w:tc>
          <w:tcPr>
            <w:tcW w:w="2338" w:type="dxa"/>
            <w:tcBorders>
              <w:top w:val="single" w:sz="4" w:space="0" w:color="auto"/>
              <w:bottom w:val="single" w:sz="4" w:space="0" w:color="auto"/>
            </w:tcBorders>
          </w:tcPr>
          <w:p w14:paraId="1507B04E" w14:textId="77777777" w:rsidR="00BB00B9" w:rsidRPr="00DB1B40" w:rsidRDefault="00BB00B9" w:rsidP="000E7655">
            <w:pPr>
              <w:spacing w:line="360" w:lineRule="auto"/>
              <w:jc w:val="both"/>
              <w:rPr>
                <w:rFonts w:ascii="Book Antiqua" w:hAnsi="Book Antiqua" w:cs="Times New Roman"/>
                <w:b/>
                <w:sz w:val="24"/>
                <w:szCs w:val="24"/>
              </w:rPr>
            </w:pPr>
            <w:r w:rsidRPr="00DB1B40">
              <w:rPr>
                <w:rFonts w:ascii="Book Antiqua" w:hAnsi="Book Antiqua" w:cs="Times New Roman"/>
                <w:b/>
                <w:sz w:val="24"/>
                <w:szCs w:val="24"/>
              </w:rPr>
              <w:t>OR (95%CI)</w:t>
            </w:r>
          </w:p>
        </w:tc>
      </w:tr>
      <w:tr w:rsidR="00BB00B9" w:rsidRPr="00DB1B40" w14:paraId="216EE8D5" w14:textId="77777777" w:rsidTr="000D279D">
        <w:tc>
          <w:tcPr>
            <w:tcW w:w="2337" w:type="dxa"/>
            <w:tcBorders>
              <w:top w:val="single" w:sz="4" w:space="0" w:color="auto"/>
            </w:tcBorders>
          </w:tcPr>
          <w:p w14:paraId="14A72239"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Age </w:t>
            </w:r>
          </w:p>
        </w:tc>
        <w:tc>
          <w:tcPr>
            <w:tcW w:w="2337" w:type="dxa"/>
            <w:tcBorders>
              <w:top w:val="single" w:sz="4" w:space="0" w:color="auto"/>
            </w:tcBorders>
          </w:tcPr>
          <w:p w14:paraId="6AD8B46E"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-0.04</w:t>
            </w:r>
          </w:p>
        </w:tc>
        <w:tc>
          <w:tcPr>
            <w:tcW w:w="2338" w:type="dxa"/>
            <w:tcBorders>
              <w:top w:val="single" w:sz="4" w:space="0" w:color="auto"/>
            </w:tcBorders>
          </w:tcPr>
          <w:p w14:paraId="168EC3FE" w14:textId="65ABFA69"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&lt;</w:t>
            </w:r>
            <w:r w:rsidR="0018219E">
              <w:rPr>
                <w:rFonts w:ascii="Book Antiqua" w:hAnsi="Book Antiqua" w:cs="Times New Roman" w:hint="eastAsia"/>
                <w:sz w:val="24"/>
                <w:szCs w:val="24"/>
                <w:lang w:eastAsia="zh-CN"/>
              </w:rPr>
              <w:t xml:space="preserve"> </w:t>
            </w:r>
            <w:r w:rsidRPr="000D279D">
              <w:rPr>
                <w:rFonts w:ascii="Book Antiqua" w:hAnsi="Book Antiqua" w:cs="Times New Roman"/>
                <w:sz w:val="24"/>
                <w:szCs w:val="24"/>
              </w:rPr>
              <w:t>0.0001</w:t>
            </w:r>
          </w:p>
        </w:tc>
        <w:tc>
          <w:tcPr>
            <w:tcW w:w="2338" w:type="dxa"/>
            <w:tcBorders>
              <w:top w:val="single" w:sz="4" w:space="0" w:color="auto"/>
            </w:tcBorders>
          </w:tcPr>
          <w:p w14:paraId="7E01ADA1" w14:textId="46A3A09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0.95</w:t>
            </w:r>
            <w:r w:rsidR="00B16A78">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(0.94-0.95)</w:t>
            </w:r>
          </w:p>
        </w:tc>
      </w:tr>
      <w:tr w:rsidR="00BB00B9" w:rsidRPr="00DB1B40" w14:paraId="31155469" w14:textId="77777777" w:rsidTr="000D279D">
        <w:tc>
          <w:tcPr>
            <w:tcW w:w="2337" w:type="dxa"/>
          </w:tcPr>
          <w:p w14:paraId="36E70A39" w14:textId="01798CBF"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lang w:val="en-US"/>
              </w:rPr>
              <w:t>Indication for endoscopy</w:t>
            </w:r>
            <w:r w:rsidR="00687B99">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(reference screening)</w:t>
            </w:r>
          </w:p>
          <w:p w14:paraId="587FF430"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Bleeding    </w:t>
            </w:r>
          </w:p>
          <w:p w14:paraId="3FC7BA37" w14:textId="77777777" w:rsidR="00BB00B9" w:rsidRPr="00DB1B40" w:rsidRDefault="00BB00B9" w:rsidP="000E7655">
            <w:pPr>
              <w:spacing w:line="360" w:lineRule="auto"/>
              <w:jc w:val="both"/>
              <w:rPr>
                <w:rFonts w:ascii="Book Antiqua" w:hAnsi="Book Antiqua" w:cs="Times New Roman"/>
                <w:sz w:val="24"/>
                <w:szCs w:val="24"/>
              </w:rPr>
            </w:pPr>
          </w:p>
          <w:p w14:paraId="6C3FB595"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Abdominal pain</w:t>
            </w:r>
          </w:p>
          <w:p w14:paraId="6325FAA8" w14:textId="77777777" w:rsidR="00BB00B9" w:rsidRPr="00DB1B40" w:rsidRDefault="00BB00B9" w:rsidP="000E7655">
            <w:pPr>
              <w:spacing w:line="360" w:lineRule="auto"/>
              <w:jc w:val="both"/>
              <w:rPr>
                <w:rFonts w:ascii="Book Antiqua" w:hAnsi="Book Antiqua" w:cs="Times New Roman"/>
                <w:sz w:val="24"/>
                <w:szCs w:val="24"/>
              </w:rPr>
            </w:pPr>
          </w:p>
          <w:p w14:paraId="430DDDAA"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Change in BM</w:t>
            </w:r>
          </w:p>
          <w:p w14:paraId="05FDAC69" w14:textId="77777777" w:rsidR="00BB00B9" w:rsidRPr="00DB1B40" w:rsidRDefault="00BB00B9" w:rsidP="000E7655">
            <w:pPr>
              <w:spacing w:line="360" w:lineRule="auto"/>
              <w:jc w:val="both"/>
              <w:rPr>
                <w:rFonts w:ascii="Book Antiqua" w:hAnsi="Book Antiqua" w:cs="Times New Roman"/>
                <w:sz w:val="24"/>
                <w:szCs w:val="24"/>
              </w:rPr>
            </w:pPr>
          </w:p>
          <w:p w14:paraId="6FCBEFF7"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IBD</w:t>
            </w:r>
          </w:p>
        </w:tc>
        <w:tc>
          <w:tcPr>
            <w:tcW w:w="2337" w:type="dxa"/>
          </w:tcPr>
          <w:p w14:paraId="7DC1BCEE" w14:textId="77777777" w:rsidR="00BB00B9" w:rsidRPr="00DB1B40" w:rsidRDefault="00BB00B9" w:rsidP="000E7655">
            <w:pPr>
              <w:spacing w:line="360" w:lineRule="auto"/>
              <w:jc w:val="both"/>
              <w:rPr>
                <w:rFonts w:ascii="Book Antiqua" w:hAnsi="Book Antiqua" w:cs="Times New Roman"/>
                <w:sz w:val="24"/>
                <w:szCs w:val="24"/>
              </w:rPr>
            </w:pPr>
          </w:p>
          <w:p w14:paraId="0C79ED60" w14:textId="77777777" w:rsidR="00BB00B9" w:rsidRPr="00DB1B40" w:rsidRDefault="00BB00B9" w:rsidP="000E7655">
            <w:pPr>
              <w:spacing w:line="360" w:lineRule="auto"/>
              <w:jc w:val="both"/>
              <w:rPr>
                <w:rFonts w:ascii="Book Antiqua" w:hAnsi="Book Antiqua" w:cs="Times New Roman"/>
                <w:sz w:val="24"/>
                <w:szCs w:val="24"/>
              </w:rPr>
            </w:pPr>
          </w:p>
          <w:p w14:paraId="3C94398B" w14:textId="77777777" w:rsidR="00BB00B9" w:rsidRPr="00DB1B40" w:rsidRDefault="00BB00B9" w:rsidP="000E7655">
            <w:pPr>
              <w:spacing w:line="360" w:lineRule="auto"/>
              <w:jc w:val="both"/>
              <w:rPr>
                <w:rFonts w:ascii="Book Antiqua" w:hAnsi="Book Antiqua" w:cs="Times New Roman"/>
                <w:sz w:val="24"/>
                <w:szCs w:val="24"/>
              </w:rPr>
            </w:pPr>
          </w:p>
          <w:p w14:paraId="1D704FC8"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-0.11</w:t>
            </w:r>
          </w:p>
          <w:p w14:paraId="78B16DAA" w14:textId="77777777" w:rsidR="00BB00B9" w:rsidRPr="00DB1B40" w:rsidRDefault="00BB00B9" w:rsidP="000E7655">
            <w:pPr>
              <w:spacing w:line="360" w:lineRule="auto"/>
              <w:jc w:val="both"/>
              <w:rPr>
                <w:rFonts w:ascii="Book Antiqua" w:hAnsi="Book Antiqua" w:cs="Times New Roman"/>
                <w:sz w:val="24"/>
                <w:szCs w:val="24"/>
              </w:rPr>
            </w:pPr>
          </w:p>
          <w:p w14:paraId="49C913EF"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0.37</w:t>
            </w:r>
          </w:p>
          <w:p w14:paraId="420E975C" w14:textId="77777777" w:rsidR="00BB00B9" w:rsidRPr="00DB1B40" w:rsidRDefault="00BB00B9" w:rsidP="000E7655">
            <w:pPr>
              <w:spacing w:line="360" w:lineRule="auto"/>
              <w:jc w:val="both"/>
              <w:rPr>
                <w:rFonts w:ascii="Book Antiqua" w:hAnsi="Book Antiqua" w:cs="Times New Roman"/>
                <w:sz w:val="24"/>
                <w:szCs w:val="24"/>
              </w:rPr>
            </w:pPr>
          </w:p>
          <w:p w14:paraId="44D16E9A"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0.13</w:t>
            </w:r>
          </w:p>
          <w:p w14:paraId="318CDD0B" w14:textId="77777777" w:rsidR="00BB00B9" w:rsidRPr="00DB1B40" w:rsidRDefault="00BB00B9" w:rsidP="000E7655">
            <w:pPr>
              <w:spacing w:line="360" w:lineRule="auto"/>
              <w:jc w:val="both"/>
              <w:rPr>
                <w:rFonts w:ascii="Book Antiqua" w:hAnsi="Book Antiqua" w:cs="Times New Roman"/>
                <w:sz w:val="24"/>
                <w:szCs w:val="24"/>
              </w:rPr>
            </w:pPr>
          </w:p>
          <w:p w14:paraId="0408B356"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0.37</w:t>
            </w:r>
          </w:p>
        </w:tc>
        <w:tc>
          <w:tcPr>
            <w:tcW w:w="2338" w:type="dxa"/>
          </w:tcPr>
          <w:p w14:paraId="5CD49087" w14:textId="77777777" w:rsidR="00BB00B9" w:rsidRPr="000D279D" w:rsidRDefault="00BB00B9" w:rsidP="000E7655">
            <w:pPr>
              <w:spacing w:line="360" w:lineRule="auto"/>
              <w:jc w:val="both"/>
              <w:rPr>
                <w:rFonts w:ascii="Book Antiqua" w:hAnsi="Book Antiqua" w:cs="Times New Roman"/>
                <w:sz w:val="24"/>
                <w:szCs w:val="24"/>
              </w:rPr>
            </w:pPr>
          </w:p>
          <w:p w14:paraId="61B98446" w14:textId="77777777" w:rsidR="00BB00B9" w:rsidRPr="000D279D" w:rsidRDefault="00BB00B9" w:rsidP="000E7655">
            <w:pPr>
              <w:spacing w:line="360" w:lineRule="auto"/>
              <w:jc w:val="both"/>
              <w:rPr>
                <w:rFonts w:ascii="Book Antiqua" w:hAnsi="Book Antiqua" w:cs="Times New Roman"/>
                <w:sz w:val="24"/>
                <w:szCs w:val="24"/>
              </w:rPr>
            </w:pPr>
          </w:p>
          <w:p w14:paraId="25146D96" w14:textId="77777777" w:rsidR="00BB00B9" w:rsidRPr="000D279D" w:rsidRDefault="00BB00B9" w:rsidP="000E7655">
            <w:pPr>
              <w:spacing w:line="360" w:lineRule="auto"/>
              <w:jc w:val="both"/>
              <w:rPr>
                <w:rFonts w:ascii="Book Antiqua" w:hAnsi="Book Antiqua" w:cs="Times New Roman"/>
                <w:sz w:val="24"/>
                <w:szCs w:val="24"/>
              </w:rPr>
            </w:pPr>
          </w:p>
          <w:p w14:paraId="1BBCEC82"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0.18</w:t>
            </w:r>
          </w:p>
          <w:p w14:paraId="39CA08F9" w14:textId="77777777" w:rsidR="00BB00B9" w:rsidRPr="000D279D" w:rsidRDefault="00BB00B9" w:rsidP="000E7655">
            <w:pPr>
              <w:spacing w:line="360" w:lineRule="auto"/>
              <w:jc w:val="both"/>
              <w:rPr>
                <w:rFonts w:ascii="Book Antiqua" w:hAnsi="Book Antiqua" w:cs="Times New Roman"/>
                <w:sz w:val="24"/>
                <w:szCs w:val="24"/>
              </w:rPr>
            </w:pPr>
          </w:p>
          <w:p w14:paraId="16C718D1"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0.01</w:t>
            </w:r>
          </w:p>
          <w:p w14:paraId="6F0FD407" w14:textId="77777777" w:rsidR="00BB00B9" w:rsidRPr="000D279D" w:rsidRDefault="00BB00B9" w:rsidP="000E7655">
            <w:pPr>
              <w:spacing w:line="360" w:lineRule="auto"/>
              <w:jc w:val="both"/>
              <w:rPr>
                <w:rFonts w:ascii="Book Antiqua" w:hAnsi="Book Antiqua" w:cs="Times New Roman"/>
                <w:sz w:val="24"/>
                <w:szCs w:val="24"/>
              </w:rPr>
            </w:pPr>
          </w:p>
          <w:p w14:paraId="4D460308"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0.18</w:t>
            </w:r>
          </w:p>
          <w:p w14:paraId="11EF38BA" w14:textId="77777777" w:rsidR="00BB00B9" w:rsidRPr="000D279D" w:rsidRDefault="00BB00B9" w:rsidP="000E7655">
            <w:pPr>
              <w:spacing w:line="360" w:lineRule="auto"/>
              <w:jc w:val="both"/>
              <w:rPr>
                <w:rFonts w:ascii="Book Antiqua" w:hAnsi="Book Antiqua" w:cs="Times New Roman"/>
                <w:sz w:val="24"/>
                <w:szCs w:val="24"/>
              </w:rPr>
            </w:pPr>
          </w:p>
          <w:p w14:paraId="216003D9"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0.02</w:t>
            </w:r>
          </w:p>
        </w:tc>
        <w:tc>
          <w:tcPr>
            <w:tcW w:w="2338" w:type="dxa"/>
          </w:tcPr>
          <w:p w14:paraId="7B807239" w14:textId="77777777" w:rsidR="00BB00B9" w:rsidRPr="00DB1B40" w:rsidRDefault="00BB00B9" w:rsidP="000E7655">
            <w:pPr>
              <w:spacing w:line="360" w:lineRule="auto"/>
              <w:jc w:val="both"/>
              <w:rPr>
                <w:rFonts w:ascii="Book Antiqua" w:hAnsi="Book Antiqua" w:cs="Times New Roman"/>
                <w:sz w:val="24"/>
                <w:szCs w:val="24"/>
              </w:rPr>
            </w:pPr>
          </w:p>
          <w:p w14:paraId="09AADF1C" w14:textId="77777777" w:rsidR="00BB00B9" w:rsidRPr="00DB1B40" w:rsidRDefault="00BB00B9" w:rsidP="000E7655">
            <w:pPr>
              <w:spacing w:line="360" w:lineRule="auto"/>
              <w:jc w:val="both"/>
              <w:rPr>
                <w:rFonts w:ascii="Book Antiqua" w:hAnsi="Book Antiqua" w:cs="Times New Roman"/>
                <w:sz w:val="24"/>
                <w:szCs w:val="24"/>
              </w:rPr>
            </w:pPr>
          </w:p>
          <w:p w14:paraId="7B3DE5F2" w14:textId="77777777" w:rsidR="00BB00B9" w:rsidRPr="00DB1B40" w:rsidRDefault="00BB00B9" w:rsidP="000E7655">
            <w:pPr>
              <w:spacing w:line="360" w:lineRule="auto"/>
              <w:jc w:val="both"/>
              <w:rPr>
                <w:rFonts w:ascii="Book Antiqua" w:hAnsi="Book Antiqua" w:cs="Times New Roman"/>
                <w:sz w:val="24"/>
                <w:szCs w:val="24"/>
              </w:rPr>
            </w:pPr>
          </w:p>
          <w:p w14:paraId="10AB7EA3" w14:textId="4894B716"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0.89</w:t>
            </w:r>
            <w:r w:rsidR="00E44999">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(0.76-1.05)</w:t>
            </w:r>
          </w:p>
          <w:p w14:paraId="1E25E14C" w14:textId="77777777" w:rsidR="00BB00B9" w:rsidRPr="00DB1B40" w:rsidRDefault="00BB00B9" w:rsidP="000E7655">
            <w:pPr>
              <w:spacing w:line="360" w:lineRule="auto"/>
              <w:jc w:val="both"/>
              <w:rPr>
                <w:rFonts w:ascii="Book Antiqua" w:hAnsi="Book Antiqua" w:cs="Times New Roman"/>
                <w:sz w:val="24"/>
                <w:szCs w:val="24"/>
              </w:rPr>
            </w:pPr>
          </w:p>
          <w:p w14:paraId="2E40EF49" w14:textId="0C409BF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1.45</w:t>
            </w:r>
            <w:r w:rsidR="00E44999">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(1.08-1.96)</w:t>
            </w:r>
          </w:p>
          <w:p w14:paraId="0C2892B9" w14:textId="77777777" w:rsidR="00BB00B9" w:rsidRPr="00DB1B40" w:rsidRDefault="00BB00B9" w:rsidP="000E7655">
            <w:pPr>
              <w:spacing w:line="360" w:lineRule="auto"/>
              <w:jc w:val="both"/>
              <w:rPr>
                <w:rFonts w:ascii="Book Antiqua" w:hAnsi="Book Antiqua" w:cs="Times New Roman"/>
                <w:sz w:val="24"/>
                <w:szCs w:val="24"/>
              </w:rPr>
            </w:pPr>
          </w:p>
          <w:p w14:paraId="0B917676" w14:textId="25AC0575"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1.14</w:t>
            </w:r>
            <w:r w:rsidR="00E44999">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(0.93-1.40)</w:t>
            </w:r>
          </w:p>
          <w:p w14:paraId="667A49A2" w14:textId="77777777" w:rsidR="00BB00B9" w:rsidRPr="00DB1B40" w:rsidRDefault="00BB00B9" w:rsidP="000E7655">
            <w:pPr>
              <w:spacing w:line="360" w:lineRule="auto"/>
              <w:jc w:val="both"/>
              <w:rPr>
                <w:rFonts w:ascii="Book Antiqua" w:hAnsi="Book Antiqua" w:cs="Times New Roman"/>
                <w:sz w:val="24"/>
                <w:szCs w:val="24"/>
              </w:rPr>
            </w:pPr>
          </w:p>
          <w:p w14:paraId="7C67B19A" w14:textId="535A3238"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1.45</w:t>
            </w:r>
            <w:r w:rsidR="00E44999">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(1.04-2.032)</w:t>
            </w:r>
          </w:p>
        </w:tc>
      </w:tr>
      <w:tr w:rsidR="00BB00B9" w:rsidRPr="00DB1B40" w14:paraId="4B7854EB" w14:textId="77777777" w:rsidTr="000D279D">
        <w:tc>
          <w:tcPr>
            <w:tcW w:w="2337" w:type="dxa"/>
          </w:tcPr>
          <w:p w14:paraId="1A54168A" w14:textId="77777777" w:rsidR="00BB00B9" w:rsidRPr="00DB1B40" w:rsidRDefault="00BB00B9" w:rsidP="000E7655">
            <w:pPr>
              <w:spacing w:line="360" w:lineRule="auto"/>
              <w:jc w:val="both"/>
              <w:rPr>
                <w:rFonts w:ascii="Book Antiqua" w:hAnsi="Book Antiqua" w:cs="Times New Roman"/>
                <w:sz w:val="24"/>
                <w:szCs w:val="24"/>
              </w:rPr>
            </w:pPr>
            <w:proofErr w:type="spellStart"/>
            <w:r w:rsidRPr="00DB1B40">
              <w:rPr>
                <w:rFonts w:ascii="Book Antiqua" w:hAnsi="Book Antiqua" w:cs="Times New Roman"/>
                <w:sz w:val="24"/>
                <w:szCs w:val="24"/>
                <w:lang w:val="en-US"/>
              </w:rPr>
              <w:t>Intraprocedural</w:t>
            </w:r>
            <w:proofErr w:type="spellEnd"/>
            <w:r w:rsidRPr="00DB1B40">
              <w:rPr>
                <w:rFonts w:ascii="Book Antiqua" w:hAnsi="Book Antiqua" w:cs="Times New Roman"/>
                <w:sz w:val="24"/>
                <w:szCs w:val="24"/>
                <w:lang w:val="en-US"/>
              </w:rPr>
              <w:t xml:space="preserve"> characteristics</w:t>
            </w:r>
          </w:p>
          <w:p w14:paraId="26F1702B"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w:t>
            </w:r>
          </w:p>
          <w:p w14:paraId="1768F8C4"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Difficult procedure</w:t>
            </w:r>
          </w:p>
          <w:p w14:paraId="311C3432"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w:t>
            </w:r>
          </w:p>
          <w:p w14:paraId="220B3676"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Interventions</w:t>
            </w:r>
          </w:p>
        </w:tc>
        <w:tc>
          <w:tcPr>
            <w:tcW w:w="2337" w:type="dxa"/>
          </w:tcPr>
          <w:p w14:paraId="23350D9B" w14:textId="77777777" w:rsidR="00BB00B9" w:rsidRPr="00DB1B40" w:rsidRDefault="00BB00B9" w:rsidP="000E7655">
            <w:pPr>
              <w:spacing w:line="360" w:lineRule="auto"/>
              <w:jc w:val="both"/>
              <w:rPr>
                <w:rFonts w:ascii="Book Antiqua" w:hAnsi="Book Antiqua" w:cs="Times New Roman"/>
                <w:sz w:val="24"/>
                <w:szCs w:val="24"/>
              </w:rPr>
            </w:pPr>
          </w:p>
          <w:p w14:paraId="4557CAC0" w14:textId="77777777" w:rsidR="00BB00B9" w:rsidRPr="00DB1B40" w:rsidRDefault="00BB00B9" w:rsidP="000E7655">
            <w:pPr>
              <w:spacing w:line="360" w:lineRule="auto"/>
              <w:jc w:val="both"/>
              <w:rPr>
                <w:rFonts w:ascii="Book Antiqua" w:hAnsi="Book Antiqua" w:cs="Times New Roman"/>
                <w:sz w:val="24"/>
                <w:szCs w:val="24"/>
              </w:rPr>
            </w:pPr>
          </w:p>
          <w:p w14:paraId="540A009D" w14:textId="77777777" w:rsidR="00BB00B9" w:rsidRPr="00DB1B40" w:rsidRDefault="00BB00B9" w:rsidP="000E7655">
            <w:pPr>
              <w:spacing w:line="360" w:lineRule="auto"/>
              <w:jc w:val="both"/>
              <w:rPr>
                <w:rFonts w:ascii="Book Antiqua" w:hAnsi="Book Antiqua" w:cs="Times New Roman"/>
                <w:sz w:val="24"/>
                <w:szCs w:val="24"/>
              </w:rPr>
            </w:pPr>
          </w:p>
          <w:p w14:paraId="1EC67136"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0.55</w:t>
            </w:r>
          </w:p>
          <w:p w14:paraId="3DF1E6DB" w14:textId="77777777" w:rsidR="00BB00B9" w:rsidRPr="00DB1B40" w:rsidRDefault="00BB00B9" w:rsidP="000E7655">
            <w:pPr>
              <w:spacing w:line="360" w:lineRule="auto"/>
              <w:jc w:val="both"/>
              <w:rPr>
                <w:rFonts w:ascii="Book Antiqua" w:hAnsi="Book Antiqua" w:cs="Times New Roman"/>
                <w:sz w:val="24"/>
                <w:szCs w:val="24"/>
              </w:rPr>
            </w:pPr>
          </w:p>
          <w:p w14:paraId="043228EB"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0.1</w:t>
            </w:r>
          </w:p>
        </w:tc>
        <w:tc>
          <w:tcPr>
            <w:tcW w:w="2338" w:type="dxa"/>
          </w:tcPr>
          <w:p w14:paraId="13586C2E" w14:textId="77777777" w:rsidR="00BB00B9" w:rsidRPr="000D279D" w:rsidRDefault="00BB00B9" w:rsidP="000E7655">
            <w:pPr>
              <w:spacing w:line="360" w:lineRule="auto"/>
              <w:jc w:val="both"/>
              <w:rPr>
                <w:rFonts w:ascii="Book Antiqua" w:hAnsi="Book Antiqua" w:cs="Times New Roman"/>
                <w:sz w:val="24"/>
                <w:szCs w:val="24"/>
              </w:rPr>
            </w:pPr>
          </w:p>
          <w:p w14:paraId="423AEC04" w14:textId="77777777" w:rsidR="00BB00B9" w:rsidRPr="000D279D" w:rsidRDefault="00BB00B9" w:rsidP="000E7655">
            <w:pPr>
              <w:spacing w:line="360" w:lineRule="auto"/>
              <w:jc w:val="both"/>
              <w:rPr>
                <w:rFonts w:ascii="Book Antiqua" w:hAnsi="Book Antiqua" w:cs="Times New Roman"/>
                <w:sz w:val="24"/>
                <w:szCs w:val="24"/>
              </w:rPr>
            </w:pPr>
          </w:p>
          <w:p w14:paraId="697D1DFB" w14:textId="77777777" w:rsidR="00BB00B9" w:rsidRPr="000D279D" w:rsidRDefault="00BB00B9" w:rsidP="000E7655">
            <w:pPr>
              <w:spacing w:line="360" w:lineRule="auto"/>
              <w:jc w:val="both"/>
              <w:rPr>
                <w:rFonts w:ascii="Book Antiqua" w:hAnsi="Book Antiqua" w:cs="Times New Roman"/>
                <w:sz w:val="24"/>
                <w:szCs w:val="24"/>
              </w:rPr>
            </w:pPr>
          </w:p>
          <w:p w14:paraId="7FF41FCA" w14:textId="36FF2C78"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&lt;</w:t>
            </w:r>
            <w:r w:rsidR="00B57F51">
              <w:rPr>
                <w:rFonts w:ascii="Book Antiqua" w:hAnsi="Book Antiqua" w:cs="Times New Roman" w:hint="eastAsia"/>
                <w:sz w:val="24"/>
                <w:szCs w:val="24"/>
                <w:lang w:eastAsia="zh-CN"/>
              </w:rPr>
              <w:t xml:space="preserve"> </w:t>
            </w:r>
            <w:r w:rsidRPr="000D279D">
              <w:rPr>
                <w:rFonts w:ascii="Book Antiqua" w:hAnsi="Book Antiqua" w:cs="Times New Roman"/>
                <w:sz w:val="24"/>
                <w:szCs w:val="24"/>
              </w:rPr>
              <w:t>0.0001</w:t>
            </w:r>
          </w:p>
          <w:p w14:paraId="53748104" w14:textId="77777777" w:rsidR="00BB00B9" w:rsidRPr="000D279D" w:rsidRDefault="00BB00B9" w:rsidP="000E7655">
            <w:pPr>
              <w:spacing w:line="360" w:lineRule="auto"/>
              <w:jc w:val="both"/>
              <w:rPr>
                <w:rFonts w:ascii="Book Antiqua" w:hAnsi="Book Antiqua" w:cs="Times New Roman"/>
                <w:sz w:val="24"/>
                <w:szCs w:val="24"/>
              </w:rPr>
            </w:pPr>
          </w:p>
          <w:p w14:paraId="37866160"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0.12</w:t>
            </w:r>
          </w:p>
        </w:tc>
        <w:tc>
          <w:tcPr>
            <w:tcW w:w="2338" w:type="dxa"/>
          </w:tcPr>
          <w:p w14:paraId="3952816F" w14:textId="77777777" w:rsidR="00BB00B9" w:rsidRPr="00DB1B40" w:rsidRDefault="00BB00B9" w:rsidP="000E7655">
            <w:pPr>
              <w:spacing w:line="360" w:lineRule="auto"/>
              <w:jc w:val="both"/>
              <w:rPr>
                <w:rFonts w:ascii="Book Antiqua" w:hAnsi="Book Antiqua" w:cs="Times New Roman"/>
                <w:sz w:val="24"/>
                <w:szCs w:val="24"/>
              </w:rPr>
            </w:pPr>
          </w:p>
          <w:p w14:paraId="2D3C45D5" w14:textId="77777777" w:rsidR="00BB00B9" w:rsidRPr="00DB1B40" w:rsidRDefault="00BB00B9" w:rsidP="000E7655">
            <w:pPr>
              <w:spacing w:line="360" w:lineRule="auto"/>
              <w:jc w:val="both"/>
              <w:rPr>
                <w:rFonts w:ascii="Book Antiqua" w:hAnsi="Book Antiqua" w:cs="Times New Roman"/>
                <w:sz w:val="24"/>
                <w:szCs w:val="24"/>
              </w:rPr>
            </w:pPr>
          </w:p>
          <w:p w14:paraId="7C4FD34B" w14:textId="77777777" w:rsidR="00BB00B9" w:rsidRPr="00DB1B40" w:rsidRDefault="00BB00B9" w:rsidP="000E7655">
            <w:pPr>
              <w:spacing w:line="360" w:lineRule="auto"/>
              <w:jc w:val="both"/>
              <w:rPr>
                <w:rFonts w:ascii="Book Antiqua" w:hAnsi="Book Antiqua" w:cs="Times New Roman"/>
                <w:sz w:val="24"/>
                <w:szCs w:val="24"/>
              </w:rPr>
            </w:pPr>
          </w:p>
          <w:p w14:paraId="1D69D910" w14:textId="1B556B39"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1.73</w:t>
            </w:r>
            <w:r w:rsidR="00B57F5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(1.48-2.03)</w:t>
            </w:r>
          </w:p>
          <w:p w14:paraId="00B8F530" w14:textId="77777777" w:rsidR="00BB00B9" w:rsidRPr="00DB1B40" w:rsidRDefault="00BB00B9" w:rsidP="000E7655">
            <w:pPr>
              <w:spacing w:line="360" w:lineRule="auto"/>
              <w:jc w:val="both"/>
              <w:rPr>
                <w:rFonts w:ascii="Book Antiqua" w:hAnsi="Book Antiqua" w:cs="Times New Roman"/>
                <w:sz w:val="24"/>
                <w:szCs w:val="24"/>
              </w:rPr>
            </w:pPr>
          </w:p>
          <w:p w14:paraId="52A2D2A8" w14:textId="7659CB5C"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1.10</w:t>
            </w:r>
            <w:r w:rsidR="00B57F5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(0.97-1.25)</w:t>
            </w:r>
          </w:p>
        </w:tc>
      </w:tr>
      <w:tr w:rsidR="00BB00B9" w:rsidRPr="00DB1B40" w14:paraId="7ED4C3BC" w14:textId="77777777" w:rsidTr="000D279D">
        <w:tc>
          <w:tcPr>
            <w:tcW w:w="2337" w:type="dxa"/>
          </w:tcPr>
          <w:p w14:paraId="625E912A"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lang w:val="en-US"/>
              </w:rPr>
              <w:t>Past History</w:t>
            </w:r>
          </w:p>
          <w:p w14:paraId="60F3D145"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w:t>
            </w:r>
          </w:p>
          <w:p w14:paraId="04B03C2E"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Abdominal surgery</w:t>
            </w:r>
          </w:p>
          <w:p w14:paraId="78016AB4"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w:t>
            </w:r>
          </w:p>
          <w:p w14:paraId="69676BDB"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 Colonoscopy </w:t>
            </w:r>
          </w:p>
          <w:p w14:paraId="3FA1A320" w14:textId="77777777" w:rsidR="00BB00B9" w:rsidRPr="00DB1B40" w:rsidRDefault="00BB00B9" w:rsidP="000E7655">
            <w:pPr>
              <w:spacing w:line="360" w:lineRule="auto"/>
              <w:jc w:val="both"/>
              <w:rPr>
                <w:rFonts w:ascii="Book Antiqua" w:hAnsi="Book Antiqua" w:cs="Times New Roman"/>
                <w:sz w:val="24"/>
                <w:szCs w:val="24"/>
              </w:rPr>
            </w:pPr>
          </w:p>
        </w:tc>
        <w:tc>
          <w:tcPr>
            <w:tcW w:w="2337" w:type="dxa"/>
          </w:tcPr>
          <w:p w14:paraId="36FBD20D" w14:textId="77777777" w:rsidR="00BB00B9" w:rsidRPr="00DB1B40" w:rsidRDefault="00BB00B9" w:rsidP="000E7655">
            <w:pPr>
              <w:spacing w:line="360" w:lineRule="auto"/>
              <w:jc w:val="both"/>
              <w:rPr>
                <w:rFonts w:ascii="Book Antiqua" w:hAnsi="Book Antiqua" w:cs="Times New Roman"/>
                <w:sz w:val="24"/>
                <w:szCs w:val="24"/>
              </w:rPr>
            </w:pPr>
          </w:p>
          <w:p w14:paraId="75B604E0" w14:textId="77777777" w:rsidR="00BB00B9" w:rsidRPr="00DB1B40" w:rsidRDefault="00BB00B9" w:rsidP="000E7655">
            <w:pPr>
              <w:spacing w:line="360" w:lineRule="auto"/>
              <w:jc w:val="both"/>
              <w:rPr>
                <w:rFonts w:ascii="Book Antiqua" w:hAnsi="Book Antiqua" w:cs="Times New Roman"/>
                <w:sz w:val="24"/>
                <w:szCs w:val="24"/>
              </w:rPr>
            </w:pPr>
          </w:p>
          <w:p w14:paraId="62E60281"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0.30</w:t>
            </w:r>
          </w:p>
          <w:p w14:paraId="2CFAF5E4" w14:textId="77777777" w:rsidR="00BB00B9" w:rsidRPr="00DB1B40" w:rsidRDefault="00BB00B9" w:rsidP="000E7655">
            <w:pPr>
              <w:spacing w:line="360" w:lineRule="auto"/>
              <w:jc w:val="both"/>
              <w:rPr>
                <w:rFonts w:ascii="Book Antiqua" w:hAnsi="Book Antiqua" w:cs="Times New Roman"/>
                <w:sz w:val="24"/>
                <w:szCs w:val="24"/>
              </w:rPr>
            </w:pPr>
          </w:p>
          <w:p w14:paraId="32B7FC4D"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0.33</w:t>
            </w:r>
          </w:p>
        </w:tc>
        <w:tc>
          <w:tcPr>
            <w:tcW w:w="2338" w:type="dxa"/>
          </w:tcPr>
          <w:p w14:paraId="5756F2F5" w14:textId="77777777" w:rsidR="00BB00B9" w:rsidRPr="000D279D" w:rsidRDefault="00BB00B9" w:rsidP="000E7655">
            <w:pPr>
              <w:spacing w:line="360" w:lineRule="auto"/>
              <w:jc w:val="both"/>
              <w:rPr>
                <w:rFonts w:ascii="Book Antiqua" w:hAnsi="Book Antiqua" w:cs="Times New Roman"/>
                <w:sz w:val="24"/>
                <w:szCs w:val="24"/>
              </w:rPr>
            </w:pPr>
          </w:p>
          <w:p w14:paraId="3DB38ACE" w14:textId="77777777" w:rsidR="00BB00B9" w:rsidRPr="000D279D" w:rsidRDefault="00BB00B9" w:rsidP="000E7655">
            <w:pPr>
              <w:spacing w:line="360" w:lineRule="auto"/>
              <w:jc w:val="both"/>
              <w:rPr>
                <w:rFonts w:ascii="Book Antiqua" w:hAnsi="Book Antiqua" w:cs="Times New Roman"/>
                <w:sz w:val="24"/>
                <w:szCs w:val="24"/>
              </w:rPr>
            </w:pPr>
          </w:p>
          <w:p w14:paraId="2BE0C699" w14:textId="1A826EF6"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&lt;</w:t>
            </w:r>
            <w:r w:rsidR="00B57F51">
              <w:rPr>
                <w:rFonts w:ascii="Book Antiqua" w:hAnsi="Book Antiqua" w:cs="Times New Roman" w:hint="eastAsia"/>
                <w:sz w:val="24"/>
                <w:szCs w:val="24"/>
                <w:lang w:eastAsia="zh-CN"/>
              </w:rPr>
              <w:t xml:space="preserve"> </w:t>
            </w:r>
            <w:r w:rsidRPr="000D279D">
              <w:rPr>
                <w:rFonts w:ascii="Book Antiqua" w:hAnsi="Book Antiqua" w:cs="Times New Roman"/>
                <w:sz w:val="24"/>
                <w:szCs w:val="24"/>
              </w:rPr>
              <w:t>0.0001</w:t>
            </w:r>
          </w:p>
          <w:p w14:paraId="692F932D" w14:textId="77777777" w:rsidR="00BB00B9" w:rsidRPr="000D279D" w:rsidRDefault="00BB00B9" w:rsidP="000E7655">
            <w:pPr>
              <w:spacing w:line="360" w:lineRule="auto"/>
              <w:jc w:val="both"/>
              <w:rPr>
                <w:rFonts w:ascii="Book Antiqua" w:hAnsi="Book Antiqua" w:cs="Times New Roman"/>
                <w:sz w:val="24"/>
                <w:szCs w:val="24"/>
              </w:rPr>
            </w:pPr>
          </w:p>
          <w:p w14:paraId="612E1D02"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0.0001</w:t>
            </w:r>
          </w:p>
          <w:p w14:paraId="411BB2A3" w14:textId="77777777" w:rsidR="00BB00B9" w:rsidRPr="000D279D" w:rsidRDefault="00BB00B9" w:rsidP="000E7655">
            <w:pPr>
              <w:spacing w:line="360" w:lineRule="auto"/>
              <w:jc w:val="both"/>
              <w:rPr>
                <w:rFonts w:ascii="Book Antiqua" w:hAnsi="Book Antiqua" w:cs="Times New Roman"/>
                <w:sz w:val="24"/>
                <w:szCs w:val="24"/>
              </w:rPr>
            </w:pPr>
          </w:p>
        </w:tc>
        <w:tc>
          <w:tcPr>
            <w:tcW w:w="2338" w:type="dxa"/>
          </w:tcPr>
          <w:p w14:paraId="5EA0FA0B" w14:textId="77777777" w:rsidR="00BB00B9" w:rsidRPr="00DB1B40" w:rsidRDefault="00BB00B9" w:rsidP="000E7655">
            <w:pPr>
              <w:spacing w:line="360" w:lineRule="auto"/>
              <w:jc w:val="both"/>
              <w:rPr>
                <w:rFonts w:ascii="Book Antiqua" w:hAnsi="Book Antiqua" w:cs="Times New Roman"/>
                <w:sz w:val="24"/>
                <w:szCs w:val="24"/>
              </w:rPr>
            </w:pPr>
          </w:p>
          <w:p w14:paraId="60A5683D" w14:textId="77777777" w:rsidR="00BB00B9" w:rsidRPr="00DB1B40" w:rsidRDefault="00BB00B9" w:rsidP="000E7655">
            <w:pPr>
              <w:spacing w:line="360" w:lineRule="auto"/>
              <w:jc w:val="both"/>
              <w:rPr>
                <w:rFonts w:ascii="Book Antiqua" w:hAnsi="Book Antiqua" w:cs="Times New Roman"/>
                <w:sz w:val="24"/>
                <w:szCs w:val="24"/>
              </w:rPr>
            </w:pPr>
          </w:p>
          <w:p w14:paraId="449CC9BF" w14:textId="6DDB8B78"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1.33</w:t>
            </w:r>
            <w:r w:rsidR="00B57F5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(1.17-1.52)</w:t>
            </w:r>
          </w:p>
          <w:p w14:paraId="4DF47934" w14:textId="77777777" w:rsidR="00BB00B9" w:rsidRPr="00DB1B40" w:rsidRDefault="00BB00B9" w:rsidP="000E7655">
            <w:pPr>
              <w:spacing w:line="360" w:lineRule="auto"/>
              <w:jc w:val="both"/>
              <w:rPr>
                <w:rFonts w:ascii="Book Antiqua" w:hAnsi="Book Antiqua" w:cs="Times New Roman"/>
                <w:sz w:val="24"/>
                <w:szCs w:val="24"/>
              </w:rPr>
            </w:pPr>
          </w:p>
          <w:p w14:paraId="36DAB168" w14:textId="18E78A4B"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1.39</w:t>
            </w:r>
            <w:r w:rsidR="00B57F51">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(1.21-1.60)</w:t>
            </w:r>
          </w:p>
        </w:tc>
      </w:tr>
      <w:tr w:rsidR="00BB00B9" w:rsidRPr="00DB1B40" w14:paraId="64AD0E77" w14:textId="77777777" w:rsidTr="000D279D">
        <w:tc>
          <w:tcPr>
            <w:tcW w:w="2337" w:type="dxa"/>
          </w:tcPr>
          <w:p w14:paraId="43660526"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lang w:val="en-US"/>
              </w:rPr>
              <w:t xml:space="preserve">Medication/Substance </w:t>
            </w:r>
            <w:r w:rsidRPr="00DB1B40">
              <w:rPr>
                <w:rFonts w:ascii="Book Antiqua" w:hAnsi="Book Antiqua" w:cs="Times New Roman"/>
                <w:sz w:val="24"/>
                <w:szCs w:val="24"/>
                <w:lang w:val="en-US"/>
              </w:rPr>
              <w:lastRenderedPageBreak/>
              <w:t>use</w:t>
            </w:r>
          </w:p>
          <w:p w14:paraId="3BE05467"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w:t>
            </w:r>
          </w:p>
          <w:p w14:paraId="2812C5D7"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Opioids</w:t>
            </w:r>
          </w:p>
          <w:p w14:paraId="733C9B73" w14:textId="77777777" w:rsidR="00BB00B9" w:rsidRPr="00DB1B40" w:rsidRDefault="00BB00B9" w:rsidP="000E7655">
            <w:pPr>
              <w:spacing w:line="360" w:lineRule="auto"/>
              <w:jc w:val="both"/>
              <w:rPr>
                <w:rFonts w:ascii="Book Antiqua" w:hAnsi="Book Antiqua" w:cs="Times New Roman"/>
                <w:sz w:val="24"/>
                <w:szCs w:val="24"/>
                <w:lang w:val="en-US"/>
              </w:rPr>
            </w:pPr>
          </w:p>
          <w:p w14:paraId="77247C84"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w:t>
            </w:r>
            <w:proofErr w:type="spellStart"/>
            <w:r w:rsidRPr="00DB1B40">
              <w:rPr>
                <w:rFonts w:ascii="Book Antiqua" w:hAnsi="Book Antiqua" w:cs="Times New Roman"/>
                <w:sz w:val="24"/>
                <w:szCs w:val="24"/>
                <w:lang w:val="en-US"/>
              </w:rPr>
              <w:t>Benzodazepines</w:t>
            </w:r>
            <w:proofErr w:type="spellEnd"/>
          </w:p>
          <w:p w14:paraId="4DC9C9F7" w14:textId="77777777" w:rsidR="00BB00B9" w:rsidRPr="00DB1B40" w:rsidRDefault="00BB00B9" w:rsidP="000E7655">
            <w:pPr>
              <w:spacing w:line="360" w:lineRule="auto"/>
              <w:jc w:val="both"/>
              <w:rPr>
                <w:rFonts w:ascii="Book Antiqua" w:hAnsi="Book Antiqua" w:cs="Times New Roman"/>
                <w:sz w:val="24"/>
                <w:szCs w:val="24"/>
              </w:rPr>
            </w:pPr>
          </w:p>
          <w:p w14:paraId="5155E5DE"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Antidepressants</w:t>
            </w:r>
          </w:p>
          <w:p w14:paraId="67604705" w14:textId="77777777" w:rsidR="00BB00B9" w:rsidRPr="00DB1B40" w:rsidRDefault="00BB00B9" w:rsidP="000E7655">
            <w:pPr>
              <w:spacing w:line="360" w:lineRule="auto"/>
              <w:jc w:val="both"/>
              <w:rPr>
                <w:rFonts w:ascii="Book Antiqua" w:hAnsi="Book Antiqua" w:cs="Times New Roman"/>
                <w:sz w:val="24"/>
                <w:szCs w:val="24"/>
                <w:lang w:val="en-US"/>
              </w:rPr>
            </w:pPr>
          </w:p>
          <w:p w14:paraId="73916EB1" w14:textId="77777777" w:rsidR="00BB00B9" w:rsidRPr="00DB1B40" w:rsidRDefault="00BB00B9" w:rsidP="000E7655">
            <w:pPr>
              <w:spacing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     Alcohol</w:t>
            </w:r>
          </w:p>
        </w:tc>
        <w:tc>
          <w:tcPr>
            <w:tcW w:w="2337" w:type="dxa"/>
          </w:tcPr>
          <w:p w14:paraId="2D508160" w14:textId="77777777" w:rsidR="00BB00B9" w:rsidRPr="00DB1B40" w:rsidRDefault="00BB00B9" w:rsidP="000E7655">
            <w:pPr>
              <w:spacing w:line="360" w:lineRule="auto"/>
              <w:jc w:val="both"/>
              <w:rPr>
                <w:rFonts w:ascii="Book Antiqua" w:hAnsi="Book Antiqua" w:cs="Times New Roman"/>
                <w:sz w:val="24"/>
                <w:szCs w:val="24"/>
              </w:rPr>
            </w:pPr>
          </w:p>
          <w:p w14:paraId="04800A22" w14:textId="77777777" w:rsidR="00BB00B9" w:rsidRPr="00DB1B40" w:rsidRDefault="00BB00B9" w:rsidP="000E7655">
            <w:pPr>
              <w:spacing w:line="360" w:lineRule="auto"/>
              <w:jc w:val="both"/>
              <w:rPr>
                <w:rFonts w:ascii="Book Antiqua" w:hAnsi="Book Antiqua" w:cs="Times New Roman"/>
                <w:sz w:val="24"/>
                <w:szCs w:val="24"/>
              </w:rPr>
            </w:pPr>
          </w:p>
          <w:p w14:paraId="3F116E0D" w14:textId="77777777" w:rsidR="00BB00B9" w:rsidRPr="00DB1B40" w:rsidRDefault="00BB00B9" w:rsidP="000E7655">
            <w:pPr>
              <w:spacing w:line="360" w:lineRule="auto"/>
              <w:jc w:val="both"/>
              <w:rPr>
                <w:rFonts w:ascii="Book Antiqua" w:hAnsi="Book Antiqua" w:cs="Times New Roman"/>
                <w:sz w:val="24"/>
                <w:szCs w:val="24"/>
              </w:rPr>
            </w:pPr>
          </w:p>
          <w:p w14:paraId="1AB7CF4D"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0.41</w:t>
            </w:r>
          </w:p>
          <w:p w14:paraId="18988A00" w14:textId="77777777" w:rsidR="00BB00B9" w:rsidRPr="00DB1B40" w:rsidRDefault="00BB00B9" w:rsidP="000E7655">
            <w:pPr>
              <w:spacing w:line="360" w:lineRule="auto"/>
              <w:jc w:val="both"/>
              <w:rPr>
                <w:rFonts w:ascii="Book Antiqua" w:hAnsi="Book Antiqua" w:cs="Times New Roman"/>
                <w:sz w:val="24"/>
                <w:szCs w:val="24"/>
              </w:rPr>
            </w:pPr>
          </w:p>
          <w:p w14:paraId="2EF2F15A"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0.36</w:t>
            </w:r>
          </w:p>
          <w:p w14:paraId="3921CAE2" w14:textId="77777777" w:rsidR="00BB00B9" w:rsidRPr="00DB1B40" w:rsidRDefault="00BB00B9" w:rsidP="000E7655">
            <w:pPr>
              <w:spacing w:line="360" w:lineRule="auto"/>
              <w:jc w:val="both"/>
              <w:rPr>
                <w:rFonts w:ascii="Book Antiqua" w:hAnsi="Book Antiqua" w:cs="Times New Roman"/>
                <w:sz w:val="24"/>
                <w:szCs w:val="24"/>
              </w:rPr>
            </w:pPr>
          </w:p>
          <w:p w14:paraId="60711AFD"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0.22</w:t>
            </w:r>
          </w:p>
          <w:p w14:paraId="6E254269" w14:textId="77777777" w:rsidR="00BB00B9" w:rsidRPr="00DB1B40" w:rsidRDefault="00BB00B9" w:rsidP="000E7655">
            <w:pPr>
              <w:spacing w:line="360" w:lineRule="auto"/>
              <w:jc w:val="both"/>
              <w:rPr>
                <w:rFonts w:ascii="Book Antiqua" w:hAnsi="Book Antiqua" w:cs="Times New Roman"/>
                <w:sz w:val="24"/>
                <w:szCs w:val="24"/>
              </w:rPr>
            </w:pPr>
          </w:p>
          <w:p w14:paraId="2671A291" w14:textId="77777777"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0.23</w:t>
            </w:r>
          </w:p>
        </w:tc>
        <w:tc>
          <w:tcPr>
            <w:tcW w:w="2338" w:type="dxa"/>
          </w:tcPr>
          <w:p w14:paraId="70766838" w14:textId="77777777" w:rsidR="00BB00B9" w:rsidRPr="000D279D" w:rsidRDefault="00BB00B9" w:rsidP="000E7655">
            <w:pPr>
              <w:spacing w:line="360" w:lineRule="auto"/>
              <w:jc w:val="both"/>
              <w:rPr>
                <w:rFonts w:ascii="Book Antiqua" w:hAnsi="Book Antiqua" w:cs="Times New Roman"/>
                <w:sz w:val="24"/>
                <w:szCs w:val="24"/>
              </w:rPr>
            </w:pPr>
          </w:p>
          <w:p w14:paraId="09891A7E" w14:textId="77777777" w:rsidR="00BB00B9" w:rsidRPr="000D279D" w:rsidRDefault="00BB00B9" w:rsidP="000E7655">
            <w:pPr>
              <w:spacing w:line="360" w:lineRule="auto"/>
              <w:jc w:val="both"/>
              <w:rPr>
                <w:rFonts w:ascii="Book Antiqua" w:hAnsi="Book Antiqua" w:cs="Times New Roman"/>
                <w:sz w:val="24"/>
                <w:szCs w:val="24"/>
              </w:rPr>
            </w:pPr>
          </w:p>
          <w:p w14:paraId="6BCA07D9" w14:textId="77777777" w:rsidR="00BB00B9" w:rsidRPr="000D279D" w:rsidRDefault="00BB00B9" w:rsidP="000E7655">
            <w:pPr>
              <w:spacing w:line="360" w:lineRule="auto"/>
              <w:jc w:val="both"/>
              <w:rPr>
                <w:rFonts w:ascii="Book Antiqua" w:hAnsi="Book Antiqua" w:cs="Times New Roman"/>
                <w:sz w:val="24"/>
                <w:szCs w:val="24"/>
              </w:rPr>
            </w:pPr>
          </w:p>
          <w:p w14:paraId="409BF2E3"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0.46</w:t>
            </w:r>
          </w:p>
          <w:p w14:paraId="39C1CD66" w14:textId="77777777" w:rsidR="00BB00B9" w:rsidRPr="000D279D" w:rsidRDefault="00BB00B9" w:rsidP="000E7655">
            <w:pPr>
              <w:spacing w:line="360" w:lineRule="auto"/>
              <w:jc w:val="both"/>
              <w:rPr>
                <w:rFonts w:ascii="Book Antiqua" w:hAnsi="Book Antiqua" w:cs="Times New Roman"/>
                <w:sz w:val="24"/>
                <w:szCs w:val="24"/>
              </w:rPr>
            </w:pPr>
          </w:p>
          <w:p w14:paraId="5AF1A136"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0.36</w:t>
            </w:r>
          </w:p>
          <w:p w14:paraId="02C288AF" w14:textId="77777777" w:rsidR="00BB00B9" w:rsidRPr="000D279D" w:rsidRDefault="00BB00B9" w:rsidP="000E7655">
            <w:pPr>
              <w:spacing w:line="360" w:lineRule="auto"/>
              <w:jc w:val="both"/>
              <w:rPr>
                <w:rFonts w:ascii="Book Antiqua" w:hAnsi="Book Antiqua" w:cs="Times New Roman"/>
                <w:sz w:val="24"/>
                <w:szCs w:val="24"/>
              </w:rPr>
            </w:pPr>
          </w:p>
          <w:p w14:paraId="7C0262E9"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0.6</w:t>
            </w:r>
          </w:p>
          <w:p w14:paraId="02996D7A" w14:textId="77777777" w:rsidR="00BB00B9" w:rsidRPr="000D279D" w:rsidRDefault="00BB00B9" w:rsidP="000E7655">
            <w:pPr>
              <w:spacing w:line="360" w:lineRule="auto"/>
              <w:jc w:val="both"/>
              <w:rPr>
                <w:rFonts w:ascii="Book Antiqua" w:hAnsi="Book Antiqua" w:cs="Times New Roman"/>
                <w:sz w:val="24"/>
                <w:szCs w:val="24"/>
              </w:rPr>
            </w:pPr>
          </w:p>
          <w:p w14:paraId="530989DB" w14:textId="77777777" w:rsidR="00BB00B9" w:rsidRPr="000D279D" w:rsidRDefault="00BB00B9" w:rsidP="000E7655">
            <w:pPr>
              <w:spacing w:line="360" w:lineRule="auto"/>
              <w:jc w:val="both"/>
              <w:rPr>
                <w:rFonts w:ascii="Book Antiqua" w:hAnsi="Book Antiqua" w:cs="Times New Roman"/>
                <w:sz w:val="24"/>
                <w:szCs w:val="24"/>
              </w:rPr>
            </w:pPr>
            <w:r w:rsidRPr="000D279D">
              <w:rPr>
                <w:rFonts w:ascii="Book Antiqua" w:hAnsi="Book Antiqua" w:cs="Times New Roman"/>
                <w:sz w:val="24"/>
                <w:szCs w:val="24"/>
              </w:rPr>
              <w:t>0.02</w:t>
            </w:r>
          </w:p>
        </w:tc>
        <w:tc>
          <w:tcPr>
            <w:tcW w:w="2338" w:type="dxa"/>
          </w:tcPr>
          <w:p w14:paraId="2FFA7AAB" w14:textId="77777777" w:rsidR="00BB00B9" w:rsidRPr="00DB1B40" w:rsidRDefault="00BB00B9" w:rsidP="000E7655">
            <w:pPr>
              <w:spacing w:line="360" w:lineRule="auto"/>
              <w:jc w:val="both"/>
              <w:rPr>
                <w:rFonts w:ascii="Book Antiqua" w:hAnsi="Book Antiqua" w:cs="Times New Roman"/>
                <w:sz w:val="24"/>
                <w:szCs w:val="24"/>
              </w:rPr>
            </w:pPr>
          </w:p>
          <w:p w14:paraId="3740B003" w14:textId="77777777" w:rsidR="00BB00B9" w:rsidRPr="00DB1B40" w:rsidRDefault="00BB00B9" w:rsidP="000E7655">
            <w:pPr>
              <w:spacing w:line="360" w:lineRule="auto"/>
              <w:jc w:val="both"/>
              <w:rPr>
                <w:rFonts w:ascii="Book Antiqua" w:hAnsi="Book Antiqua" w:cs="Times New Roman"/>
                <w:sz w:val="24"/>
                <w:szCs w:val="24"/>
              </w:rPr>
            </w:pPr>
          </w:p>
          <w:p w14:paraId="47AD3E47" w14:textId="77777777" w:rsidR="00BB00B9" w:rsidRPr="00DB1B40" w:rsidRDefault="00BB00B9" w:rsidP="000E7655">
            <w:pPr>
              <w:spacing w:line="360" w:lineRule="auto"/>
              <w:jc w:val="both"/>
              <w:rPr>
                <w:rFonts w:ascii="Book Antiqua" w:hAnsi="Book Antiqua" w:cs="Times New Roman"/>
                <w:sz w:val="24"/>
                <w:szCs w:val="24"/>
              </w:rPr>
            </w:pPr>
          </w:p>
          <w:p w14:paraId="5C3B05CE" w14:textId="188B111F"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0.49</w:t>
            </w:r>
            <w:r w:rsidR="00BE2AE7">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(0.07-3.36)</w:t>
            </w:r>
          </w:p>
          <w:p w14:paraId="5F5A8BC5" w14:textId="77777777" w:rsidR="00BB00B9" w:rsidRPr="00DB1B40" w:rsidRDefault="00BB00B9" w:rsidP="000E7655">
            <w:pPr>
              <w:spacing w:line="360" w:lineRule="auto"/>
              <w:jc w:val="both"/>
              <w:rPr>
                <w:rFonts w:ascii="Book Antiqua" w:hAnsi="Book Antiqua" w:cs="Times New Roman"/>
                <w:sz w:val="24"/>
                <w:szCs w:val="24"/>
              </w:rPr>
            </w:pPr>
          </w:p>
          <w:p w14:paraId="2FB0FFE6" w14:textId="2A1C9CAB"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3.76</w:t>
            </w:r>
            <w:r w:rsidR="00BE2AE7">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(0.21-64)</w:t>
            </w:r>
          </w:p>
          <w:p w14:paraId="3455F3A5" w14:textId="77777777" w:rsidR="00BB00B9" w:rsidRPr="00DB1B40" w:rsidRDefault="00BB00B9" w:rsidP="000E7655">
            <w:pPr>
              <w:spacing w:line="360" w:lineRule="auto"/>
              <w:jc w:val="both"/>
              <w:rPr>
                <w:rFonts w:ascii="Book Antiqua" w:hAnsi="Book Antiqua" w:cs="Times New Roman"/>
                <w:sz w:val="24"/>
                <w:szCs w:val="24"/>
              </w:rPr>
            </w:pPr>
          </w:p>
          <w:p w14:paraId="6070D9A8" w14:textId="700FE01B"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0.48</w:t>
            </w:r>
            <w:r w:rsidR="00B201A3">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(0.03-7.76)</w:t>
            </w:r>
          </w:p>
          <w:p w14:paraId="645ADE44" w14:textId="77777777" w:rsidR="00BB00B9" w:rsidRPr="00DB1B40" w:rsidRDefault="00BB00B9" w:rsidP="000E7655">
            <w:pPr>
              <w:spacing w:line="360" w:lineRule="auto"/>
              <w:jc w:val="both"/>
              <w:rPr>
                <w:rFonts w:ascii="Book Antiqua" w:hAnsi="Book Antiqua" w:cs="Times New Roman"/>
                <w:sz w:val="24"/>
                <w:szCs w:val="24"/>
              </w:rPr>
            </w:pPr>
          </w:p>
          <w:p w14:paraId="0D0DC78C" w14:textId="2C154D4B" w:rsidR="00BB00B9" w:rsidRPr="00DB1B40" w:rsidRDefault="00BB00B9" w:rsidP="000E7655">
            <w:pPr>
              <w:spacing w:line="360" w:lineRule="auto"/>
              <w:jc w:val="both"/>
              <w:rPr>
                <w:rFonts w:ascii="Book Antiqua" w:hAnsi="Book Antiqua" w:cs="Times New Roman"/>
                <w:sz w:val="24"/>
                <w:szCs w:val="24"/>
              </w:rPr>
            </w:pPr>
            <w:r w:rsidRPr="00DB1B40">
              <w:rPr>
                <w:rFonts w:ascii="Book Antiqua" w:hAnsi="Book Antiqua" w:cs="Times New Roman"/>
                <w:sz w:val="24"/>
                <w:szCs w:val="24"/>
              </w:rPr>
              <w:t>1.26</w:t>
            </w:r>
            <w:r w:rsidR="00B201A3">
              <w:rPr>
                <w:rFonts w:ascii="Book Antiqua" w:hAnsi="Book Antiqua" w:cs="Times New Roman" w:hint="eastAsia"/>
                <w:sz w:val="24"/>
                <w:szCs w:val="24"/>
                <w:lang w:eastAsia="zh-CN"/>
              </w:rPr>
              <w:t xml:space="preserve"> </w:t>
            </w:r>
            <w:r w:rsidRPr="00DB1B40">
              <w:rPr>
                <w:rFonts w:ascii="Book Antiqua" w:hAnsi="Book Antiqua" w:cs="Times New Roman"/>
                <w:sz w:val="24"/>
                <w:szCs w:val="24"/>
              </w:rPr>
              <w:t>(1.03-1.54)</w:t>
            </w:r>
          </w:p>
        </w:tc>
      </w:tr>
    </w:tbl>
    <w:p w14:paraId="44737490" w14:textId="77777777" w:rsidR="00BB00B9" w:rsidRPr="00DB1B40" w:rsidRDefault="00BB00B9" w:rsidP="000E7655">
      <w:pPr>
        <w:spacing w:after="0" w:line="360" w:lineRule="auto"/>
        <w:jc w:val="both"/>
        <w:rPr>
          <w:rFonts w:ascii="Book Antiqua" w:hAnsi="Book Antiqua" w:cs="Times New Roman"/>
          <w:b/>
          <w:sz w:val="24"/>
          <w:szCs w:val="24"/>
        </w:rPr>
      </w:pPr>
    </w:p>
    <w:p w14:paraId="1C4BA376" w14:textId="77777777" w:rsidR="00BB00B9" w:rsidRPr="00DB1B40" w:rsidRDefault="00BB00B9" w:rsidP="000E7655">
      <w:pPr>
        <w:spacing w:after="0" w:line="360" w:lineRule="auto"/>
        <w:jc w:val="both"/>
        <w:rPr>
          <w:rFonts w:ascii="Book Antiqua" w:hAnsi="Book Antiqua" w:cs="Times New Roman"/>
          <w:b/>
          <w:sz w:val="24"/>
          <w:szCs w:val="24"/>
        </w:rPr>
      </w:pPr>
    </w:p>
    <w:p w14:paraId="1CCAB5F8" w14:textId="77777777" w:rsidR="00BB00B9" w:rsidRPr="00DB1B40" w:rsidRDefault="00BB00B9" w:rsidP="000E7655">
      <w:pPr>
        <w:spacing w:after="0" w:line="360" w:lineRule="auto"/>
        <w:jc w:val="both"/>
        <w:rPr>
          <w:rFonts w:ascii="Book Antiqua" w:hAnsi="Book Antiqua" w:cs="Times New Roman"/>
          <w:b/>
          <w:sz w:val="24"/>
          <w:szCs w:val="24"/>
        </w:rPr>
      </w:pPr>
    </w:p>
    <w:p w14:paraId="27B3A53D"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31D6ED34"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1D56A7C7"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206F4680"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67F061BB"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0BE23CD8"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0144F241"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4D0E5B8A"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3ADA9241" w14:textId="77777777" w:rsidR="00BB00B9" w:rsidRPr="00DB1B40" w:rsidRDefault="00BB00B9" w:rsidP="000E7655">
      <w:pPr>
        <w:spacing w:after="0" w:line="360" w:lineRule="auto"/>
        <w:jc w:val="both"/>
        <w:rPr>
          <w:rFonts w:ascii="Book Antiqua" w:hAnsi="Book Antiqua" w:cs="Times New Roman"/>
          <w:b/>
          <w:sz w:val="24"/>
          <w:szCs w:val="24"/>
          <w:lang w:val="en-US"/>
        </w:rPr>
      </w:pPr>
    </w:p>
    <w:p w14:paraId="2A318DA2" w14:textId="2B4AD377" w:rsidR="00C12CBB" w:rsidRDefault="00C12CBB">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709F57A4" w14:textId="56183D34" w:rsidR="00BB00B9" w:rsidRPr="005318A4" w:rsidRDefault="00C12CBB" w:rsidP="000E7655">
      <w:pPr>
        <w:spacing w:after="0" w:line="360" w:lineRule="auto"/>
        <w:jc w:val="both"/>
        <w:rPr>
          <w:rFonts w:ascii="Book Antiqua" w:hAnsi="Book Antiqua" w:cs="Times New Roman"/>
          <w:b/>
          <w:sz w:val="24"/>
          <w:szCs w:val="24"/>
          <w:lang w:eastAsia="zh-CN"/>
        </w:rPr>
      </w:pPr>
      <w:r w:rsidRPr="00DB1B40">
        <w:rPr>
          <w:rFonts w:ascii="Book Antiqua" w:hAnsi="Book Antiqua" w:cs="Times New Roman"/>
          <w:b/>
          <w:sz w:val="24"/>
          <w:szCs w:val="24"/>
        </w:rPr>
        <w:lastRenderedPageBreak/>
        <w:t>Table 5</w:t>
      </w:r>
      <w:r>
        <w:rPr>
          <w:rFonts w:ascii="Book Antiqua" w:hAnsi="Book Antiqua" w:cs="Times New Roman" w:hint="eastAsia"/>
          <w:b/>
          <w:sz w:val="24"/>
          <w:szCs w:val="24"/>
          <w:lang w:eastAsia="zh-CN"/>
        </w:rPr>
        <w:t xml:space="preserve"> </w:t>
      </w:r>
      <w:r w:rsidRPr="00DB1B40">
        <w:rPr>
          <w:rFonts w:ascii="Book Antiqua" w:hAnsi="Book Antiqua" w:cs="Times New Roman"/>
          <w:b/>
          <w:sz w:val="24"/>
          <w:szCs w:val="24"/>
        </w:rPr>
        <w:t>Multivariate regression analysis of variable predictive of high Fentanyl and Midazolam doses that were included</w:t>
      </w:r>
      <w:r>
        <w:rPr>
          <w:rFonts w:ascii="Book Antiqua" w:hAnsi="Book Antiqua" w:cs="Times New Roman"/>
          <w:b/>
          <w:sz w:val="24"/>
          <w:szCs w:val="24"/>
        </w:rPr>
        <w:t xml:space="preserve"> in prediction model generation</w:t>
      </w:r>
    </w:p>
    <w:tbl>
      <w:tblPr>
        <w:tblW w:w="9934" w:type="dxa"/>
        <w:tblInd w:w="-318" w:type="dxa"/>
        <w:tblBorders>
          <w:top w:val="single" w:sz="4" w:space="0" w:color="auto"/>
          <w:bottom w:val="single" w:sz="4" w:space="0" w:color="auto"/>
        </w:tblBorders>
        <w:tblLook w:val="0000" w:firstRow="0" w:lastRow="0" w:firstColumn="0" w:lastColumn="0" w:noHBand="0" w:noVBand="0"/>
      </w:tblPr>
      <w:tblGrid>
        <w:gridCol w:w="3266"/>
        <w:gridCol w:w="2943"/>
        <w:gridCol w:w="3725"/>
      </w:tblGrid>
      <w:tr w:rsidR="00BB00B9" w:rsidRPr="00DB1B40" w14:paraId="30F77E4F" w14:textId="77777777" w:rsidTr="00CF58DB">
        <w:trPr>
          <w:trHeight w:val="156"/>
        </w:trPr>
        <w:tc>
          <w:tcPr>
            <w:tcW w:w="3266" w:type="dxa"/>
            <w:tcBorders>
              <w:top w:val="single" w:sz="4" w:space="0" w:color="auto"/>
              <w:bottom w:val="single" w:sz="4" w:space="0" w:color="auto"/>
            </w:tcBorders>
          </w:tcPr>
          <w:p w14:paraId="4A133FEA" w14:textId="71374C17" w:rsidR="00BB00B9" w:rsidRPr="00DB1B40" w:rsidRDefault="00BB00B9" w:rsidP="000E7655">
            <w:pPr>
              <w:spacing w:after="0" w:line="360" w:lineRule="auto"/>
              <w:jc w:val="both"/>
              <w:rPr>
                <w:rFonts w:ascii="Book Antiqua" w:hAnsi="Book Antiqua" w:cs="Times New Roman"/>
                <w:b/>
                <w:sz w:val="24"/>
                <w:szCs w:val="24"/>
                <w:lang w:val="en-US"/>
              </w:rPr>
            </w:pPr>
            <w:r w:rsidRPr="00DB1B40">
              <w:rPr>
                <w:rFonts w:ascii="Book Antiqua" w:hAnsi="Book Antiqua" w:cs="Times New Roman"/>
                <w:b/>
                <w:sz w:val="24"/>
                <w:szCs w:val="24"/>
                <w:lang w:val="en-US"/>
              </w:rPr>
              <w:t xml:space="preserve">Pre-procedural </w:t>
            </w:r>
            <w:r w:rsidR="00561C8F" w:rsidRPr="00DB1B40">
              <w:rPr>
                <w:rFonts w:ascii="Book Antiqua" w:hAnsi="Book Antiqua" w:cs="Times New Roman"/>
                <w:b/>
                <w:sz w:val="24"/>
                <w:szCs w:val="24"/>
                <w:lang w:val="en-US"/>
              </w:rPr>
              <w:t>v</w:t>
            </w:r>
            <w:r w:rsidRPr="00DB1B40">
              <w:rPr>
                <w:rFonts w:ascii="Book Antiqua" w:hAnsi="Book Antiqua" w:cs="Times New Roman"/>
                <w:b/>
                <w:sz w:val="24"/>
                <w:szCs w:val="24"/>
                <w:lang w:val="en-US"/>
              </w:rPr>
              <w:t>ariables</w:t>
            </w:r>
          </w:p>
        </w:tc>
        <w:tc>
          <w:tcPr>
            <w:tcW w:w="2943" w:type="dxa"/>
            <w:tcBorders>
              <w:top w:val="single" w:sz="4" w:space="0" w:color="auto"/>
              <w:bottom w:val="single" w:sz="4" w:space="0" w:color="auto"/>
            </w:tcBorders>
          </w:tcPr>
          <w:p w14:paraId="5F87D976" w14:textId="41C0E857" w:rsidR="00BB00B9" w:rsidRPr="00DB1B40" w:rsidRDefault="00BB00B9" w:rsidP="000E7655">
            <w:pPr>
              <w:spacing w:after="0" w:line="360" w:lineRule="auto"/>
              <w:jc w:val="both"/>
              <w:rPr>
                <w:rFonts w:ascii="Book Antiqua" w:hAnsi="Book Antiqua" w:cs="Times New Roman"/>
                <w:b/>
                <w:sz w:val="24"/>
                <w:szCs w:val="24"/>
                <w:lang w:val="en-US"/>
              </w:rPr>
            </w:pPr>
            <w:r w:rsidRPr="00DB1B40">
              <w:rPr>
                <w:rFonts w:ascii="Book Antiqua" w:hAnsi="Book Antiqua" w:cs="Times New Roman"/>
                <w:b/>
                <w:sz w:val="24"/>
                <w:szCs w:val="24"/>
                <w:lang w:val="en-US"/>
              </w:rPr>
              <w:t xml:space="preserve">Measurement </w:t>
            </w:r>
            <w:r w:rsidR="00561C8F" w:rsidRPr="00DB1B40">
              <w:rPr>
                <w:rFonts w:ascii="Book Antiqua" w:hAnsi="Book Antiqua" w:cs="Times New Roman"/>
                <w:b/>
                <w:sz w:val="24"/>
                <w:szCs w:val="24"/>
                <w:lang w:val="en-US"/>
              </w:rPr>
              <w:t>u</w:t>
            </w:r>
            <w:r w:rsidRPr="00DB1B40">
              <w:rPr>
                <w:rFonts w:ascii="Book Antiqua" w:hAnsi="Book Antiqua" w:cs="Times New Roman"/>
                <w:b/>
                <w:sz w:val="24"/>
                <w:szCs w:val="24"/>
                <w:lang w:val="en-US"/>
              </w:rPr>
              <w:t>nits</w:t>
            </w:r>
          </w:p>
        </w:tc>
        <w:tc>
          <w:tcPr>
            <w:tcW w:w="3725" w:type="dxa"/>
            <w:tcBorders>
              <w:top w:val="single" w:sz="4" w:space="0" w:color="auto"/>
              <w:bottom w:val="single" w:sz="4" w:space="0" w:color="auto"/>
            </w:tcBorders>
          </w:tcPr>
          <w:p w14:paraId="79AE5B75" w14:textId="6A3ADA2F" w:rsidR="00BB00B9" w:rsidRPr="00DB1B40" w:rsidRDefault="00BB00B9" w:rsidP="00F0315F">
            <w:pPr>
              <w:spacing w:after="0" w:line="360" w:lineRule="auto"/>
              <w:jc w:val="both"/>
              <w:rPr>
                <w:rFonts w:ascii="Book Antiqua" w:hAnsi="Book Antiqua" w:cs="Times New Roman"/>
                <w:b/>
                <w:sz w:val="24"/>
                <w:szCs w:val="24"/>
                <w:lang w:val="en-US"/>
              </w:rPr>
            </w:pPr>
            <w:r w:rsidRPr="00DB1B40">
              <w:rPr>
                <w:rFonts w:ascii="Book Antiqua" w:hAnsi="Book Antiqua" w:cs="Times New Roman"/>
                <w:b/>
                <w:sz w:val="24"/>
                <w:szCs w:val="24"/>
                <w:lang w:val="en-US"/>
              </w:rPr>
              <w:t>Odds ratio</w:t>
            </w:r>
            <w:r w:rsidR="00F0315F">
              <w:rPr>
                <w:rFonts w:ascii="Book Antiqua" w:hAnsi="Book Antiqua" w:cs="Times New Roman" w:hint="eastAsia"/>
                <w:b/>
                <w:sz w:val="24"/>
                <w:szCs w:val="24"/>
                <w:lang w:val="en-US" w:eastAsia="zh-CN"/>
              </w:rPr>
              <w:t>,</w:t>
            </w:r>
            <w:r w:rsidR="00561C8F">
              <w:rPr>
                <w:rFonts w:ascii="Book Antiqua" w:hAnsi="Book Antiqua" w:cs="Times New Roman"/>
                <w:b/>
                <w:sz w:val="24"/>
                <w:szCs w:val="24"/>
                <w:lang w:val="en-US"/>
              </w:rPr>
              <w:t xml:space="preserve"> 95%</w:t>
            </w:r>
            <w:r w:rsidRPr="00DB1B40">
              <w:rPr>
                <w:rFonts w:ascii="Book Antiqua" w:hAnsi="Book Antiqua" w:cs="Times New Roman"/>
                <w:b/>
                <w:sz w:val="24"/>
                <w:szCs w:val="24"/>
                <w:lang w:val="en-US"/>
              </w:rPr>
              <w:t xml:space="preserve">CI; </w:t>
            </w:r>
            <w:r w:rsidR="00561C8F" w:rsidRPr="00561C8F">
              <w:rPr>
                <w:rFonts w:ascii="Book Antiqua" w:hAnsi="Book Antiqua" w:cs="Times New Roman"/>
                <w:b/>
                <w:i/>
                <w:sz w:val="24"/>
                <w:szCs w:val="24"/>
                <w:lang w:val="en-US"/>
              </w:rPr>
              <w:t>P</w:t>
            </w:r>
            <w:r w:rsidRPr="00DB1B40">
              <w:rPr>
                <w:rFonts w:ascii="Book Antiqua" w:hAnsi="Book Antiqua" w:cs="Times New Roman"/>
                <w:b/>
                <w:sz w:val="24"/>
                <w:szCs w:val="24"/>
                <w:lang w:val="en-US"/>
              </w:rPr>
              <w:t>-value</w:t>
            </w:r>
          </w:p>
        </w:tc>
      </w:tr>
      <w:tr w:rsidR="00BB00B9" w:rsidRPr="00DB1B40" w14:paraId="3AA3CA61" w14:textId="77777777" w:rsidTr="00CF58DB">
        <w:trPr>
          <w:trHeight w:val="223"/>
        </w:trPr>
        <w:tc>
          <w:tcPr>
            <w:tcW w:w="3266" w:type="dxa"/>
            <w:tcBorders>
              <w:top w:val="single" w:sz="4" w:space="0" w:color="auto"/>
            </w:tcBorders>
          </w:tcPr>
          <w:p w14:paraId="21B55845"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Age </w:t>
            </w:r>
          </w:p>
        </w:tc>
        <w:tc>
          <w:tcPr>
            <w:tcW w:w="2943" w:type="dxa"/>
            <w:tcBorders>
              <w:top w:val="single" w:sz="4" w:space="0" w:color="auto"/>
            </w:tcBorders>
          </w:tcPr>
          <w:p w14:paraId="4508120D" w14:textId="6723E23C" w:rsidR="00BB00B9" w:rsidRPr="00DB1B40" w:rsidRDefault="008F555F" w:rsidP="000E7655">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10-yr</w:t>
            </w:r>
            <w:r w:rsidR="00BB00B9" w:rsidRPr="00DB1B40">
              <w:rPr>
                <w:rFonts w:ascii="Book Antiqua" w:hAnsi="Book Antiqua" w:cs="Times New Roman"/>
                <w:sz w:val="24"/>
                <w:szCs w:val="24"/>
                <w:lang w:val="en-US"/>
              </w:rPr>
              <w:t xml:space="preserve"> </w:t>
            </w:r>
          </w:p>
        </w:tc>
        <w:tc>
          <w:tcPr>
            <w:tcW w:w="3725" w:type="dxa"/>
            <w:tcBorders>
              <w:top w:val="single" w:sz="4" w:space="0" w:color="auto"/>
            </w:tcBorders>
          </w:tcPr>
          <w:p w14:paraId="61A96565" w14:textId="672C8168" w:rsidR="00BB00B9" w:rsidRPr="00DB1B40" w:rsidRDefault="00BB00B9" w:rsidP="00DD3B31">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0.62</w:t>
            </w:r>
            <w:r w:rsidR="00F0315F">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0.5</w:t>
            </w:r>
            <w:r w:rsidR="00F0315F">
              <w:rPr>
                <w:rFonts w:ascii="Book Antiqua" w:hAnsi="Book Antiqua" w:cs="Times New Roman"/>
                <w:sz w:val="24"/>
                <w:szCs w:val="24"/>
                <w:lang w:val="en-US"/>
              </w:rPr>
              <w:t>2</w:t>
            </w:r>
            <w:r w:rsidR="00DD3B31">
              <w:rPr>
                <w:rFonts w:ascii="Book Antiqua" w:hAnsi="Book Antiqua" w:cs="Times New Roman" w:hint="eastAsia"/>
                <w:sz w:val="24"/>
                <w:szCs w:val="24"/>
                <w:lang w:val="en-US" w:eastAsia="zh-CN"/>
              </w:rPr>
              <w:t>-</w:t>
            </w:r>
            <w:r w:rsidR="00F0315F">
              <w:rPr>
                <w:rFonts w:ascii="Book Antiqua" w:hAnsi="Book Antiqua" w:cs="Times New Roman"/>
                <w:sz w:val="24"/>
                <w:szCs w:val="24"/>
                <w:lang w:val="en-US"/>
              </w:rPr>
              <w:t>0.73</w:t>
            </w:r>
            <w:r w:rsidRPr="00DB1B40">
              <w:rPr>
                <w:rFonts w:ascii="Book Antiqua" w:hAnsi="Book Antiqua" w:cs="Times New Roman"/>
                <w:sz w:val="24"/>
                <w:szCs w:val="24"/>
                <w:lang w:val="en-US"/>
              </w:rPr>
              <w:t>;</w:t>
            </w:r>
            <w:r w:rsidR="000E7D2C" w:rsidRPr="00DB1B40">
              <w:rPr>
                <w:rFonts w:ascii="Book Antiqua" w:hAnsi="Book Antiqua" w:cs="Times New Roman" w:hint="eastAsia"/>
                <w:sz w:val="24"/>
                <w:szCs w:val="24"/>
                <w:lang w:val="en-US" w:eastAsia="zh-CN"/>
              </w:rPr>
              <w:t xml:space="preserve"> </w:t>
            </w:r>
            <w:r w:rsidR="000E7D2C" w:rsidRPr="00DB1B40">
              <w:rPr>
                <w:rFonts w:ascii="Book Antiqua" w:hAnsi="Book Antiqua" w:cs="Times New Roman"/>
                <w:i/>
                <w:sz w:val="24"/>
                <w:szCs w:val="24"/>
                <w:lang w:val="en-US"/>
              </w:rPr>
              <w:t>P</w:t>
            </w:r>
            <w:r w:rsidR="000E7D2C"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&lt;</w:t>
            </w:r>
            <w:r w:rsidR="000E7D2C" w:rsidRPr="00DB1B4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0.0001</w:t>
            </w:r>
          </w:p>
        </w:tc>
      </w:tr>
      <w:tr w:rsidR="00BB00B9" w:rsidRPr="00DB1B40" w14:paraId="07AA97CC" w14:textId="77777777" w:rsidTr="00561C8F">
        <w:trPr>
          <w:trHeight w:val="94"/>
        </w:trPr>
        <w:tc>
          <w:tcPr>
            <w:tcW w:w="3266" w:type="dxa"/>
          </w:tcPr>
          <w:p w14:paraId="3897BA4A"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Gender </w:t>
            </w:r>
          </w:p>
        </w:tc>
        <w:tc>
          <w:tcPr>
            <w:tcW w:w="2943" w:type="dxa"/>
          </w:tcPr>
          <w:p w14:paraId="2FD27490" w14:textId="073E073B"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Female </w:t>
            </w:r>
            <w:r w:rsidR="009C45DE" w:rsidRPr="00DB1B40">
              <w:rPr>
                <w:rFonts w:ascii="Book Antiqua" w:hAnsi="Book Antiqua" w:cs="Times New Roman"/>
                <w:i/>
                <w:sz w:val="24"/>
                <w:szCs w:val="24"/>
                <w:lang w:val="en-US"/>
              </w:rPr>
              <w:t>vs</w:t>
            </w:r>
            <w:r w:rsidRPr="00DB1B40">
              <w:rPr>
                <w:rFonts w:ascii="Book Antiqua" w:hAnsi="Book Antiqua" w:cs="Times New Roman"/>
                <w:sz w:val="24"/>
                <w:szCs w:val="24"/>
                <w:lang w:val="en-US"/>
              </w:rPr>
              <w:t xml:space="preserve"> male</w:t>
            </w:r>
          </w:p>
        </w:tc>
        <w:tc>
          <w:tcPr>
            <w:tcW w:w="3725" w:type="dxa"/>
          </w:tcPr>
          <w:p w14:paraId="37CE7D53" w14:textId="2034B033" w:rsidR="00BB00B9" w:rsidRPr="00DB1B40" w:rsidRDefault="00BB00B9" w:rsidP="00465C7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2.31</w:t>
            </w:r>
            <w:r w:rsidR="00465C75">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1.32</w:t>
            </w:r>
            <w:r w:rsidR="00465C75">
              <w:rPr>
                <w:rFonts w:ascii="Book Antiqua" w:hAnsi="Book Antiqua" w:cs="Times New Roman" w:hint="eastAsia"/>
                <w:sz w:val="24"/>
                <w:szCs w:val="24"/>
                <w:lang w:val="en-US" w:eastAsia="zh-CN"/>
              </w:rPr>
              <w:t>-</w:t>
            </w:r>
            <w:r w:rsidR="00465C75">
              <w:rPr>
                <w:rFonts w:ascii="Book Antiqua" w:hAnsi="Book Antiqua" w:cs="Times New Roman"/>
                <w:sz w:val="24"/>
                <w:szCs w:val="24"/>
                <w:lang w:val="en-US"/>
              </w:rPr>
              <w:t>4.05</w:t>
            </w:r>
            <w:r w:rsidRPr="00DB1B40">
              <w:rPr>
                <w:rFonts w:ascii="Book Antiqua" w:hAnsi="Book Antiqua" w:cs="Times New Roman"/>
                <w:sz w:val="24"/>
                <w:szCs w:val="24"/>
                <w:lang w:val="en-US"/>
              </w:rPr>
              <w:t>;</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0.01</w:t>
            </w:r>
          </w:p>
        </w:tc>
      </w:tr>
      <w:tr w:rsidR="00BB00B9" w:rsidRPr="00DB1B40" w14:paraId="59633F1E" w14:textId="77777777" w:rsidTr="00561C8F">
        <w:trPr>
          <w:trHeight w:val="430"/>
        </w:trPr>
        <w:tc>
          <w:tcPr>
            <w:tcW w:w="3266" w:type="dxa"/>
          </w:tcPr>
          <w:p w14:paraId="368E1AE4"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Previous colonoscopy </w:t>
            </w:r>
          </w:p>
        </w:tc>
        <w:tc>
          <w:tcPr>
            <w:tcW w:w="2943" w:type="dxa"/>
          </w:tcPr>
          <w:p w14:paraId="04AA75FF" w14:textId="58859B81"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Yes </w:t>
            </w:r>
            <w:r w:rsidR="009C45DE" w:rsidRPr="00DB1B40">
              <w:rPr>
                <w:rFonts w:ascii="Book Antiqua" w:hAnsi="Book Antiqua" w:cs="Times New Roman"/>
                <w:i/>
                <w:sz w:val="24"/>
                <w:szCs w:val="24"/>
                <w:lang w:val="en-US"/>
              </w:rPr>
              <w:t>vs</w:t>
            </w:r>
            <w:r w:rsidRPr="00DB1B40">
              <w:rPr>
                <w:rFonts w:ascii="Book Antiqua" w:hAnsi="Book Antiqua" w:cs="Times New Roman"/>
                <w:sz w:val="24"/>
                <w:szCs w:val="24"/>
                <w:lang w:val="en-US"/>
              </w:rPr>
              <w:t xml:space="preserve"> no </w:t>
            </w:r>
          </w:p>
        </w:tc>
        <w:tc>
          <w:tcPr>
            <w:tcW w:w="3725" w:type="dxa"/>
          </w:tcPr>
          <w:p w14:paraId="1A7D70F6" w14:textId="0093A3A6"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1.98</w:t>
            </w:r>
            <w:r w:rsidR="0054411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1.15</w:t>
            </w:r>
            <w:r w:rsidR="00544110">
              <w:rPr>
                <w:rFonts w:ascii="Book Antiqua" w:hAnsi="Book Antiqua" w:cs="Times New Roman" w:hint="eastAsia"/>
                <w:sz w:val="24"/>
                <w:szCs w:val="24"/>
                <w:lang w:val="en-US" w:eastAsia="zh-CN"/>
              </w:rPr>
              <w:t>-</w:t>
            </w:r>
            <w:r w:rsidR="00544110">
              <w:rPr>
                <w:rFonts w:ascii="Book Antiqua" w:hAnsi="Book Antiqua" w:cs="Times New Roman"/>
                <w:sz w:val="24"/>
                <w:szCs w:val="24"/>
                <w:lang w:val="en-US"/>
              </w:rPr>
              <w:t>3.42</w:t>
            </w:r>
            <w:r w:rsidRPr="00DB1B40">
              <w:rPr>
                <w:rFonts w:ascii="Book Antiqua" w:hAnsi="Book Antiqua" w:cs="Times New Roman"/>
                <w:sz w:val="24"/>
                <w:szCs w:val="24"/>
                <w:lang w:val="en-US"/>
              </w:rPr>
              <w:t>;</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0.02</w:t>
            </w:r>
          </w:p>
        </w:tc>
      </w:tr>
      <w:tr w:rsidR="00BB00B9" w:rsidRPr="00DB1B40" w14:paraId="37FFCDA1" w14:textId="77777777" w:rsidTr="00561C8F">
        <w:trPr>
          <w:trHeight w:val="426"/>
        </w:trPr>
        <w:tc>
          <w:tcPr>
            <w:tcW w:w="3266" w:type="dxa"/>
          </w:tcPr>
          <w:p w14:paraId="4F79531D"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Previous surgery</w:t>
            </w:r>
          </w:p>
        </w:tc>
        <w:tc>
          <w:tcPr>
            <w:tcW w:w="2943" w:type="dxa"/>
          </w:tcPr>
          <w:p w14:paraId="7C766AFB" w14:textId="08CB13FE"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Yes </w:t>
            </w:r>
            <w:r w:rsidR="009C45DE" w:rsidRPr="00DB1B40">
              <w:rPr>
                <w:rFonts w:ascii="Book Antiqua" w:hAnsi="Book Antiqua" w:cs="Times New Roman"/>
                <w:i/>
                <w:sz w:val="24"/>
                <w:szCs w:val="24"/>
                <w:lang w:val="en-US"/>
              </w:rPr>
              <w:t>vs</w:t>
            </w:r>
            <w:r w:rsidRPr="00DB1B40">
              <w:rPr>
                <w:rFonts w:ascii="Book Antiqua" w:hAnsi="Book Antiqua" w:cs="Times New Roman"/>
                <w:sz w:val="24"/>
                <w:szCs w:val="24"/>
                <w:lang w:val="en-US"/>
              </w:rPr>
              <w:t xml:space="preserve"> no</w:t>
            </w:r>
          </w:p>
        </w:tc>
        <w:tc>
          <w:tcPr>
            <w:tcW w:w="3725" w:type="dxa"/>
          </w:tcPr>
          <w:p w14:paraId="65F30B27" w14:textId="1DD675F5"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1.33</w:t>
            </w:r>
            <w:r w:rsidR="0054411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0.78</w:t>
            </w:r>
            <w:r w:rsidR="00544110">
              <w:rPr>
                <w:rFonts w:ascii="Book Antiqua" w:hAnsi="Book Antiqua" w:cs="Times New Roman" w:hint="eastAsia"/>
                <w:sz w:val="24"/>
                <w:szCs w:val="24"/>
                <w:lang w:val="en-US" w:eastAsia="zh-CN"/>
              </w:rPr>
              <w:t>-</w:t>
            </w:r>
            <w:r w:rsidR="00544110">
              <w:rPr>
                <w:rFonts w:ascii="Book Antiqua" w:hAnsi="Book Antiqua" w:cs="Times New Roman"/>
                <w:sz w:val="24"/>
                <w:szCs w:val="24"/>
                <w:lang w:val="en-US"/>
              </w:rPr>
              <w:t>2.25</w:t>
            </w:r>
            <w:r w:rsidRPr="00DB1B40">
              <w:rPr>
                <w:rFonts w:ascii="Book Antiqua" w:hAnsi="Book Antiqua" w:cs="Times New Roman"/>
                <w:sz w:val="24"/>
                <w:szCs w:val="24"/>
                <w:lang w:val="en-US"/>
              </w:rPr>
              <w:t>;</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0.25</w:t>
            </w:r>
          </w:p>
        </w:tc>
      </w:tr>
      <w:tr w:rsidR="00BB00B9" w:rsidRPr="00DB1B40" w14:paraId="6D8FDE28" w14:textId="77777777" w:rsidTr="00561C8F">
        <w:trPr>
          <w:trHeight w:val="951"/>
        </w:trPr>
        <w:tc>
          <w:tcPr>
            <w:tcW w:w="3266" w:type="dxa"/>
          </w:tcPr>
          <w:p w14:paraId="6B8079FE"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Current use of Opioids, Benzodiazepines or antidepressants</w:t>
            </w:r>
          </w:p>
        </w:tc>
        <w:tc>
          <w:tcPr>
            <w:tcW w:w="2943" w:type="dxa"/>
          </w:tcPr>
          <w:p w14:paraId="3AD503AE" w14:textId="09050268"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 xml:space="preserve">Yes </w:t>
            </w:r>
            <w:r w:rsidR="009C45DE" w:rsidRPr="00DB1B40">
              <w:rPr>
                <w:rFonts w:ascii="Book Antiqua" w:hAnsi="Book Antiqua" w:cs="Times New Roman"/>
                <w:i/>
                <w:sz w:val="24"/>
                <w:szCs w:val="24"/>
                <w:lang w:val="en-US"/>
              </w:rPr>
              <w:t>vs</w:t>
            </w:r>
            <w:r w:rsidRPr="00DB1B40">
              <w:rPr>
                <w:rFonts w:ascii="Book Antiqua" w:hAnsi="Book Antiqua" w:cs="Times New Roman"/>
                <w:sz w:val="24"/>
                <w:szCs w:val="24"/>
                <w:lang w:val="en-US"/>
              </w:rPr>
              <w:t xml:space="preserve"> no</w:t>
            </w:r>
          </w:p>
        </w:tc>
        <w:tc>
          <w:tcPr>
            <w:tcW w:w="3725" w:type="dxa"/>
          </w:tcPr>
          <w:p w14:paraId="18FAEE2C" w14:textId="629C70CC"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2.50</w:t>
            </w:r>
            <w:r w:rsidR="0054411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1.47</w:t>
            </w:r>
            <w:r w:rsidR="00544110">
              <w:rPr>
                <w:rFonts w:ascii="Book Antiqua" w:hAnsi="Book Antiqua" w:cs="Times New Roman" w:hint="eastAsia"/>
                <w:sz w:val="24"/>
                <w:szCs w:val="24"/>
                <w:lang w:val="en-US" w:eastAsia="zh-CN"/>
              </w:rPr>
              <w:t>-</w:t>
            </w:r>
            <w:r w:rsidR="00544110">
              <w:rPr>
                <w:rFonts w:ascii="Book Antiqua" w:hAnsi="Book Antiqua" w:cs="Times New Roman"/>
                <w:sz w:val="24"/>
                <w:szCs w:val="24"/>
                <w:lang w:val="en-US"/>
              </w:rPr>
              <w:t>4.27</w:t>
            </w:r>
            <w:r w:rsidRPr="00DB1B40">
              <w:rPr>
                <w:rFonts w:ascii="Book Antiqua" w:hAnsi="Book Antiqua" w:cs="Times New Roman"/>
                <w:sz w:val="24"/>
                <w:szCs w:val="24"/>
                <w:lang w:val="en-US"/>
              </w:rPr>
              <w:t>;</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0.004</w:t>
            </w:r>
          </w:p>
        </w:tc>
      </w:tr>
      <w:tr w:rsidR="00BB00B9" w:rsidRPr="00DB1B40" w14:paraId="3C305A40" w14:textId="77777777" w:rsidTr="00561C8F">
        <w:trPr>
          <w:trHeight w:val="339"/>
        </w:trPr>
        <w:tc>
          <w:tcPr>
            <w:tcW w:w="3266" w:type="dxa"/>
            <w:vMerge w:val="restart"/>
          </w:tcPr>
          <w:p w14:paraId="434A8C02"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Indications(reference – screening)</w:t>
            </w:r>
          </w:p>
        </w:tc>
        <w:tc>
          <w:tcPr>
            <w:tcW w:w="2943" w:type="dxa"/>
          </w:tcPr>
          <w:p w14:paraId="1DE9FCB9"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Bleeding</w:t>
            </w:r>
          </w:p>
        </w:tc>
        <w:tc>
          <w:tcPr>
            <w:tcW w:w="3725" w:type="dxa"/>
          </w:tcPr>
          <w:p w14:paraId="34911070" w14:textId="5F95CB7F" w:rsidR="00BB00B9" w:rsidRPr="00DB1B40" w:rsidRDefault="00BB00B9" w:rsidP="00544110">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1.90</w:t>
            </w:r>
            <w:r w:rsidR="0054411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1.03</w:t>
            </w:r>
            <w:r w:rsidR="00544110">
              <w:rPr>
                <w:rFonts w:ascii="Book Antiqua" w:hAnsi="Book Antiqua" w:cs="Times New Roman" w:hint="eastAsia"/>
                <w:sz w:val="24"/>
                <w:szCs w:val="24"/>
                <w:lang w:val="en-US" w:eastAsia="zh-CN"/>
              </w:rPr>
              <w:t>-</w:t>
            </w:r>
            <w:r w:rsidRPr="00DB1B40">
              <w:rPr>
                <w:rFonts w:ascii="Book Antiqua" w:hAnsi="Book Antiqua" w:cs="Times New Roman"/>
                <w:sz w:val="24"/>
                <w:szCs w:val="24"/>
                <w:lang w:val="en-US"/>
              </w:rPr>
              <w:t>3.51];</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0.04</w:t>
            </w:r>
          </w:p>
        </w:tc>
      </w:tr>
      <w:tr w:rsidR="00BB00B9" w:rsidRPr="00DB1B40" w14:paraId="1AC58C5C" w14:textId="77777777" w:rsidTr="00561C8F">
        <w:trPr>
          <w:trHeight w:val="226"/>
        </w:trPr>
        <w:tc>
          <w:tcPr>
            <w:tcW w:w="3266" w:type="dxa"/>
            <w:vMerge/>
          </w:tcPr>
          <w:p w14:paraId="2603209E" w14:textId="77777777" w:rsidR="00BB00B9" w:rsidRPr="00DB1B40" w:rsidRDefault="00BB00B9" w:rsidP="000E7655">
            <w:pPr>
              <w:spacing w:after="0" w:line="360" w:lineRule="auto"/>
              <w:jc w:val="both"/>
              <w:rPr>
                <w:rFonts w:ascii="Book Antiqua" w:hAnsi="Book Antiqua" w:cs="Times New Roman"/>
                <w:sz w:val="24"/>
                <w:szCs w:val="24"/>
                <w:lang w:val="en-US"/>
              </w:rPr>
            </w:pPr>
          </w:p>
        </w:tc>
        <w:tc>
          <w:tcPr>
            <w:tcW w:w="2943" w:type="dxa"/>
          </w:tcPr>
          <w:p w14:paraId="61071F4B"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Abdominal pain</w:t>
            </w:r>
          </w:p>
        </w:tc>
        <w:tc>
          <w:tcPr>
            <w:tcW w:w="3725" w:type="dxa"/>
          </w:tcPr>
          <w:p w14:paraId="69486E8A" w14:textId="7A1EABDE" w:rsidR="00BB00B9" w:rsidRPr="00DB1B40" w:rsidRDefault="00BB00B9" w:rsidP="00544110">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3.07</w:t>
            </w:r>
            <w:r w:rsidR="0054411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1.29</w:t>
            </w:r>
            <w:r w:rsidR="00544110">
              <w:rPr>
                <w:rFonts w:ascii="Book Antiqua" w:hAnsi="Book Antiqua" w:cs="Times New Roman" w:hint="eastAsia"/>
                <w:sz w:val="24"/>
                <w:szCs w:val="24"/>
                <w:lang w:val="en-US" w:eastAsia="zh-CN"/>
              </w:rPr>
              <w:t>-</w:t>
            </w:r>
            <w:r w:rsidRPr="00DB1B40">
              <w:rPr>
                <w:rFonts w:ascii="Book Antiqua" w:hAnsi="Book Antiqua" w:cs="Times New Roman"/>
                <w:sz w:val="24"/>
                <w:szCs w:val="24"/>
                <w:lang w:val="en-US"/>
              </w:rPr>
              <w:t>7.31];</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0.01</w:t>
            </w:r>
          </w:p>
        </w:tc>
      </w:tr>
      <w:tr w:rsidR="00BB00B9" w:rsidRPr="00DB1B40" w14:paraId="7D80DCD4" w14:textId="77777777" w:rsidTr="00561C8F">
        <w:trPr>
          <w:trHeight w:val="307"/>
        </w:trPr>
        <w:tc>
          <w:tcPr>
            <w:tcW w:w="3266" w:type="dxa"/>
            <w:vMerge/>
          </w:tcPr>
          <w:p w14:paraId="27A6724D" w14:textId="77777777" w:rsidR="00BB00B9" w:rsidRPr="00DB1B40" w:rsidRDefault="00BB00B9" w:rsidP="000E7655">
            <w:pPr>
              <w:spacing w:after="0" w:line="360" w:lineRule="auto"/>
              <w:jc w:val="both"/>
              <w:rPr>
                <w:rFonts w:ascii="Book Antiqua" w:hAnsi="Book Antiqua" w:cs="Times New Roman"/>
                <w:sz w:val="24"/>
                <w:szCs w:val="24"/>
                <w:lang w:val="en-US"/>
              </w:rPr>
            </w:pPr>
          </w:p>
        </w:tc>
        <w:tc>
          <w:tcPr>
            <w:tcW w:w="2943" w:type="dxa"/>
          </w:tcPr>
          <w:p w14:paraId="377BB563"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Change in bowel movements</w:t>
            </w:r>
          </w:p>
        </w:tc>
        <w:tc>
          <w:tcPr>
            <w:tcW w:w="3725" w:type="dxa"/>
          </w:tcPr>
          <w:p w14:paraId="1FEA6066" w14:textId="0147AB5F" w:rsidR="00BB00B9" w:rsidRPr="00DB1B40" w:rsidRDefault="00BB00B9" w:rsidP="00544110">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1.45</w:t>
            </w:r>
            <w:r w:rsidR="00544110">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0.71</w:t>
            </w:r>
            <w:r w:rsidR="00544110">
              <w:rPr>
                <w:rFonts w:ascii="Book Antiqua" w:hAnsi="Book Antiqua" w:cs="Times New Roman" w:hint="eastAsia"/>
                <w:sz w:val="24"/>
                <w:szCs w:val="24"/>
                <w:lang w:val="en-US" w:eastAsia="zh-CN"/>
              </w:rPr>
              <w:t>-</w:t>
            </w:r>
            <w:r w:rsidRPr="00DB1B40">
              <w:rPr>
                <w:rFonts w:ascii="Book Antiqua" w:hAnsi="Book Antiqua" w:cs="Times New Roman"/>
                <w:sz w:val="24"/>
                <w:szCs w:val="24"/>
                <w:lang w:val="en-US"/>
              </w:rPr>
              <w:t>2.97];</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0.30</w:t>
            </w:r>
          </w:p>
        </w:tc>
      </w:tr>
      <w:tr w:rsidR="00BB00B9" w:rsidRPr="00DB1B40" w14:paraId="7B534322" w14:textId="77777777" w:rsidTr="00561C8F">
        <w:trPr>
          <w:trHeight w:val="377"/>
        </w:trPr>
        <w:tc>
          <w:tcPr>
            <w:tcW w:w="3266" w:type="dxa"/>
            <w:vMerge/>
          </w:tcPr>
          <w:p w14:paraId="53A49E8F" w14:textId="77777777" w:rsidR="00BB00B9" w:rsidRPr="00DB1B40" w:rsidRDefault="00BB00B9" w:rsidP="000E7655">
            <w:pPr>
              <w:spacing w:after="0" w:line="360" w:lineRule="auto"/>
              <w:jc w:val="both"/>
              <w:rPr>
                <w:rFonts w:ascii="Book Antiqua" w:hAnsi="Book Antiqua" w:cs="Times New Roman"/>
                <w:sz w:val="24"/>
                <w:szCs w:val="24"/>
                <w:lang w:val="en-US"/>
              </w:rPr>
            </w:pPr>
          </w:p>
        </w:tc>
        <w:tc>
          <w:tcPr>
            <w:tcW w:w="2943" w:type="dxa"/>
          </w:tcPr>
          <w:p w14:paraId="6D63C35D" w14:textId="77777777" w:rsidR="00BB00B9" w:rsidRPr="00DB1B40" w:rsidRDefault="00BB00B9" w:rsidP="000E7655">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IBD</w:t>
            </w:r>
          </w:p>
        </w:tc>
        <w:tc>
          <w:tcPr>
            <w:tcW w:w="3725" w:type="dxa"/>
          </w:tcPr>
          <w:p w14:paraId="274ACAD0" w14:textId="2FF66A2B" w:rsidR="00BB00B9" w:rsidRPr="00DB1B40" w:rsidRDefault="00BB00B9" w:rsidP="00A75924">
            <w:pPr>
              <w:spacing w:after="0" w:line="360" w:lineRule="auto"/>
              <w:jc w:val="both"/>
              <w:rPr>
                <w:rFonts w:ascii="Book Antiqua" w:hAnsi="Book Antiqua" w:cs="Times New Roman"/>
                <w:sz w:val="24"/>
                <w:szCs w:val="24"/>
                <w:lang w:val="en-US"/>
              </w:rPr>
            </w:pPr>
            <w:r w:rsidRPr="00DB1B40">
              <w:rPr>
                <w:rFonts w:ascii="Book Antiqua" w:hAnsi="Book Antiqua" w:cs="Times New Roman"/>
                <w:sz w:val="24"/>
                <w:szCs w:val="24"/>
                <w:lang w:val="en-US"/>
              </w:rPr>
              <w:t>3.01</w:t>
            </w:r>
            <w:r w:rsidR="00A75924">
              <w:rPr>
                <w:rFonts w:ascii="Book Antiqua" w:hAnsi="Book Antiqua" w:cs="Times New Roman" w:hint="eastAsia"/>
                <w:sz w:val="24"/>
                <w:szCs w:val="24"/>
                <w:lang w:val="en-US" w:eastAsia="zh-CN"/>
              </w:rPr>
              <w:t xml:space="preserve">, </w:t>
            </w:r>
            <w:r w:rsidRPr="00DB1B40">
              <w:rPr>
                <w:rFonts w:ascii="Book Antiqua" w:hAnsi="Book Antiqua" w:cs="Times New Roman"/>
                <w:sz w:val="24"/>
                <w:szCs w:val="24"/>
                <w:lang w:val="en-US"/>
              </w:rPr>
              <w:t>1.43</w:t>
            </w:r>
            <w:r w:rsidR="00A75924">
              <w:rPr>
                <w:rFonts w:ascii="Book Antiqua" w:hAnsi="Book Antiqua" w:cs="Times New Roman" w:hint="eastAsia"/>
                <w:sz w:val="24"/>
                <w:szCs w:val="24"/>
                <w:lang w:val="en-US" w:eastAsia="zh-CN"/>
              </w:rPr>
              <w:t>-</w:t>
            </w:r>
            <w:r w:rsidRPr="00DB1B40">
              <w:rPr>
                <w:rFonts w:ascii="Book Antiqua" w:hAnsi="Book Antiqua" w:cs="Times New Roman"/>
                <w:sz w:val="24"/>
                <w:szCs w:val="24"/>
                <w:lang w:val="en-US"/>
              </w:rPr>
              <w:t>6.35];</w:t>
            </w:r>
            <w:r w:rsidR="000E7D2C" w:rsidRPr="00DB1B40">
              <w:rPr>
                <w:rFonts w:ascii="Book Antiqua" w:hAnsi="Book Antiqua" w:cs="Times New Roman"/>
                <w:i/>
                <w:sz w:val="24"/>
                <w:szCs w:val="24"/>
              </w:rPr>
              <w:t xml:space="preserve"> P</w:t>
            </w:r>
            <w:r w:rsidR="000E7D2C" w:rsidRPr="00DB1B40">
              <w:rPr>
                <w:rFonts w:ascii="Book Antiqua" w:hAnsi="Book Antiqua" w:cs="Times New Roman" w:hint="eastAsia"/>
                <w:sz w:val="24"/>
                <w:szCs w:val="24"/>
                <w:lang w:eastAsia="zh-CN"/>
              </w:rPr>
              <w:t xml:space="preserve"> </w:t>
            </w:r>
            <w:r w:rsidR="000E7D2C" w:rsidRPr="00DB1B40">
              <w:rPr>
                <w:rFonts w:ascii="Book Antiqua" w:hAnsi="Book Antiqua" w:cs="Times New Roman"/>
                <w:sz w:val="24"/>
                <w:szCs w:val="24"/>
              </w:rPr>
              <w:t>=</w:t>
            </w:r>
            <w:r w:rsidR="000E7D2C" w:rsidRPr="00DB1B4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val="en-US"/>
              </w:rPr>
              <w:t>0.01</w:t>
            </w:r>
          </w:p>
        </w:tc>
      </w:tr>
    </w:tbl>
    <w:p w14:paraId="5E946720" w14:textId="77777777" w:rsidR="005E2ED2" w:rsidRDefault="005E2ED2" w:rsidP="000E7655">
      <w:pPr>
        <w:spacing w:after="0" w:line="360" w:lineRule="auto"/>
        <w:jc w:val="both"/>
        <w:rPr>
          <w:rFonts w:ascii="Book Antiqua" w:hAnsi="Book Antiqua" w:cs="Times New Roman"/>
          <w:b/>
          <w:sz w:val="24"/>
          <w:szCs w:val="24"/>
        </w:rPr>
      </w:pPr>
    </w:p>
    <w:p w14:paraId="3AD1D430" w14:textId="77777777" w:rsidR="005E2ED2" w:rsidRDefault="005E2ED2">
      <w:pPr>
        <w:rPr>
          <w:rFonts w:ascii="Book Antiqua" w:hAnsi="Book Antiqua" w:cs="Times New Roman"/>
          <w:b/>
          <w:sz w:val="24"/>
          <w:szCs w:val="24"/>
        </w:rPr>
      </w:pPr>
      <w:r>
        <w:rPr>
          <w:rFonts w:ascii="Book Antiqua" w:hAnsi="Book Antiqua" w:cs="Times New Roman"/>
          <w:b/>
          <w:sz w:val="24"/>
          <w:szCs w:val="24"/>
        </w:rPr>
        <w:br w:type="page"/>
      </w:r>
    </w:p>
    <w:p w14:paraId="3939D637" w14:textId="7AF0D6F1" w:rsidR="00BB00B9" w:rsidRPr="005318A4" w:rsidRDefault="00C55CA3" w:rsidP="000E7655">
      <w:pPr>
        <w:spacing w:after="0" w:line="360" w:lineRule="auto"/>
        <w:jc w:val="both"/>
        <w:rPr>
          <w:rFonts w:ascii="Book Antiqua" w:hAnsi="Book Antiqua" w:cs="Times New Roman"/>
          <w:color w:val="000000"/>
          <w:sz w:val="24"/>
          <w:szCs w:val="24"/>
          <w:lang w:eastAsia="zh-CN"/>
        </w:rPr>
      </w:pPr>
      <w:r w:rsidRPr="00DB1B40">
        <w:rPr>
          <w:rFonts w:ascii="Book Antiqua" w:hAnsi="Book Antiqua" w:cs="Times New Roman"/>
          <w:b/>
          <w:color w:val="000000"/>
          <w:sz w:val="24"/>
          <w:szCs w:val="24"/>
          <w:lang w:eastAsia="en-CA"/>
        </w:rPr>
        <w:lastRenderedPageBreak/>
        <w:t>Table 6</w:t>
      </w:r>
      <w:r w:rsidR="00E32D69">
        <w:rPr>
          <w:rFonts w:ascii="Book Antiqua" w:hAnsi="Book Antiqua" w:cs="Times New Roman" w:hint="eastAsia"/>
          <w:b/>
          <w:color w:val="000000"/>
          <w:sz w:val="24"/>
          <w:szCs w:val="24"/>
          <w:lang w:eastAsia="zh-CN"/>
        </w:rPr>
        <w:t xml:space="preserve"> </w:t>
      </w:r>
      <w:r w:rsidRPr="00DB1B40">
        <w:rPr>
          <w:rFonts w:ascii="Book Antiqua" w:hAnsi="Book Antiqua" w:cs="Times New Roman"/>
          <w:b/>
          <w:color w:val="000000"/>
          <w:sz w:val="24"/>
          <w:szCs w:val="24"/>
          <w:lang w:eastAsia="en-CA"/>
        </w:rPr>
        <w:t>Performance of prognostic model using variable sedation doses cut-offs</w:t>
      </w:r>
    </w:p>
    <w:tbl>
      <w:tblPr>
        <w:tblpPr w:leftFromText="180" w:rightFromText="180" w:bottomFromText="155" w:vertAnchor="text" w:tblpXSpec="center"/>
        <w:tblW w:w="620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68"/>
        <w:gridCol w:w="1780"/>
        <w:gridCol w:w="913"/>
        <w:gridCol w:w="1843"/>
      </w:tblGrid>
      <w:tr w:rsidR="00BB00B9" w:rsidRPr="00DB1B40" w14:paraId="2F13BE5D" w14:textId="77777777" w:rsidTr="00595EA3">
        <w:trPr>
          <w:trHeight w:val="583"/>
        </w:trPr>
        <w:tc>
          <w:tcPr>
            <w:tcW w:w="1668" w:type="dxa"/>
            <w:tcBorders>
              <w:top w:val="single" w:sz="4" w:space="0" w:color="auto"/>
              <w:bottom w:val="single" w:sz="4" w:space="0" w:color="auto"/>
            </w:tcBorders>
            <w:tcMar>
              <w:top w:w="0" w:type="dxa"/>
              <w:left w:w="108" w:type="dxa"/>
              <w:bottom w:w="0" w:type="dxa"/>
              <w:right w:w="108" w:type="dxa"/>
            </w:tcMar>
            <w:hideMark/>
          </w:tcPr>
          <w:p w14:paraId="7ADBCFF9" w14:textId="467DAFF0" w:rsidR="00BB00B9" w:rsidRPr="00DB1B40" w:rsidRDefault="00BB00B9" w:rsidP="00F6154D">
            <w:pPr>
              <w:spacing w:after="0" w:line="360" w:lineRule="auto"/>
              <w:jc w:val="both"/>
              <w:rPr>
                <w:rFonts w:ascii="Book Antiqua" w:hAnsi="Book Antiqua" w:cs="Times New Roman"/>
                <w:b/>
                <w:sz w:val="24"/>
                <w:szCs w:val="24"/>
                <w:lang w:eastAsia="en-CA"/>
              </w:rPr>
            </w:pPr>
            <w:r w:rsidRPr="00DB1B40">
              <w:rPr>
                <w:rFonts w:ascii="Book Antiqua" w:hAnsi="Book Antiqua" w:cs="Times New Roman"/>
                <w:b/>
                <w:sz w:val="24"/>
                <w:szCs w:val="24"/>
                <w:lang w:eastAsia="en-CA"/>
              </w:rPr>
              <w:t>Fentanyl (</w:t>
            </w:r>
            <w:r w:rsidR="00F6154D" w:rsidRPr="00DB1B40">
              <w:rPr>
                <w:rFonts w:ascii="Book Antiqua" w:hAnsi="Book Antiqua" w:cs="Times New Roman"/>
                <w:b/>
                <w:sz w:val="24"/>
                <w:szCs w:val="24"/>
                <w:lang w:eastAsia="en-CA"/>
              </w:rPr>
              <w:t>m</w:t>
            </w:r>
            <w:r w:rsidRPr="00DB1B40">
              <w:rPr>
                <w:rFonts w:ascii="Book Antiqua" w:hAnsi="Book Antiqua" w:cs="Times New Roman"/>
                <w:b/>
                <w:sz w:val="24"/>
                <w:szCs w:val="24"/>
                <w:lang w:eastAsia="en-CA"/>
              </w:rPr>
              <w:t>cg)</w:t>
            </w:r>
          </w:p>
        </w:tc>
        <w:tc>
          <w:tcPr>
            <w:tcW w:w="1780" w:type="dxa"/>
            <w:tcBorders>
              <w:top w:val="single" w:sz="4" w:space="0" w:color="auto"/>
              <w:bottom w:val="single" w:sz="4" w:space="0" w:color="auto"/>
            </w:tcBorders>
            <w:tcMar>
              <w:top w:w="0" w:type="dxa"/>
              <w:left w:w="108" w:type="dxa"/>
              <w:bottom w:w="0" w:type="dxa"/>
              <w:right w:w="108" w:type="dxa"/>
            </w:tcMar>
            <w:hideMark/>
          </w:tcPr>
          <w:p w14:paraId="5DC6750C" w14:textId="77777777" w:rsidR="00BB00B9" w:rsidRPr="00DB1B40" w:rsidRDefault="00BB00B9" w:rsidP="000E7655">
            <w:pPr>
              <w:spacing w:after="0" w:line="360" w:lineRule="auto"/>
              <w:jc w:val="both"/>
              <w:rPr>
                <w:rFonts w:ascii="Book Antiqua" w:hAnsi="Book Antiqua" w:cs="Times New Roman"/>
                <w:b/>
                <w:sz w:val="24"/>
                <w:szCs w:val="24"/>
                <w:lang w:eastAsia="en-CA"/>
              </w:rPr>
            </w:pPr>
            <w:r w:rsidRPr="00DB1B40">
              <w:rPr>
                <w:rFonts w:ascii="Book Antiqua" w:hAnsi="Book Antiqua" w:cs="Times New Roman"/>
                <w:b/>
                <w:sz w:val="24"/>
                <w:szCs w:val="24"/>
                <w:lang w:eastAsia="en-CA"/>
              </w:rPr>
              <w:t>Midazolam (mg)</w:t>
            </w:r>
          </w:p>
        </w:tc>
        <w:tc>
          <w:tcPr>
            <w:tcW w:w="913" w:type="dxa"/>
            <w:tcBorders>
              <w:top w:val="single" w:sz="4" w:space="0" w:color="auto"/>
              <w:bottom w:val="single" w:sz="4" w:space="0" w:color="auto"/>
            </w:tcBorders>
            <w:tcMar>
              <w:top w:w="0" w:type="dxa"/>
              <w:left w:w="108" w:type="dxa"/>
              <w:bottom w:w="0" w:type="dxa"/>
              <w:right w:w="108" w:type="dxa"/>
            </w:tcMar>
            <w:hideMark/>
          </w:tcPr>
          <w:p w14:paraId="21853549" w14:textId="77777777" w:rsidR="00BB00B9" w:rsidRPr="00DB1B40" w:rsidRDefault="00BB00B9" w:rsidP="000E7655">
            <w:pPr>
              <w:spacing w:after="0" w:line="360" w:lineRule="auto"/>
              <w:jc w:val="both"/>
              <w:rPr>
                <w:rFonts w:ascii="Book Antiqua" w:hAnsi="Book Antiqua" w:cs="Times New Roman"/>
                <w:b/>
                <w:sz w:val="24"/>
                <w:szCs w:val="24"/>
                <w:lang w:eastAsia="en-CA"/>
              </w:rPr>
            </w:pPr>
            <w:r w:rsidRPr="00DB1B40">
              <w:rPr>
                <w:rFonts w:ascii="Book Antiqua" w:hAnsi="Book Antiqua" w:cs="Times New Roman"/>
                <w:b/>
                <w:sz w:val="24"/>
                <w:szCs w:val="24"/>
                <w:lang w:eastAsia="en-CA"/>
              </w:rPr>
              <w:t>AUC</w:t>
            </w:r>
          </w:p>
        </w:tc>
        <w:tc>
          <w:tcPr>
            <w:tcW w:w="1843" w:type="dxa"/>
            <w:tcBorders>
              <w:top w:val="single" w:sz="4" w:space="0" w:color="auto"/>
              <w:bottom w:val="single" w:sz="4" w:space="0" w:color="auto"/>
            </w:tcBorders>
            <w:tcMar>
              <w:top w:w="0" w:type="dxa"/>
              <w:left w:w="108" w:type="dxa"/>
              <w:bottom w:w="0" w:type="dxa"/>
              <w:right w:w="108" w:type="dxa"/>
            </w:tcMar>
            <w:hideMark/>
          </w:tcPr>
          <w:p w14:paraId="0E5A08E4" w14:textId="77777777" w:rsidR="00BB00B9" w:rsidRPr="00DB1B40" w:rsidRDefault="00BB00B9" w:rsidP="000E7655">
            <w:pPr>
              <w:spacing w:after="0" w:line="360" w:lineRule="auto"/>
              <w:jc w:val="both"/>
              <w:rPr>
                <w:rFonts w:ascii="Book Antiqua" w:hAnsi="Book Antiqua" w:cs="Times New Roman"/>
                <w:b/>
                <w:sz w:val="24"/>
                <w:szCs w:val="24"/>
                <w:lang w:eastAsia="en-CA"/>
              </w:rPr>
            </w:pPr>
            <w:r w:rsidRPr="00DB1B40">
              <w:rPr>
                <w:rFonts w:ascii="Book Antiqua" w:hAnsi="Book Antiqua" w:cs="Times New Roman"/>
                <w:b/>
                <w:sz w:val="24"/>
                <w:szCs w:val="24"/>
                <w:lang w:eastAsia="en-CA"/>
              </w:rPr>
              <w:t>Prevalence rate</w:t>
            </w:r>
          </w:p>
        </w:tc>
      </w:tr>
      <w:tr w:rsidR="00BB00B9" w:rsidRPr="00DB1B40" w14:paraId="14F81F36" w14:textId="77777777" w:rsidTr="00595EA3">
        <w:trPr>
          <w:trHeight w:val="530"/>
        </w:trPr>
        <w:tc>
          <w:tcPr>
            <w:tcW w:w="1668" w:type="dxa"/>
            <w:tcBorders>
              <w:top w:val="single" w:sz="4" w:space="0" w:color="auto"/>
            </w:tcBorders>
            <w:tcMar>
              <w:top w:w="0" w:type="dxa"/>
              <w:left w:w="108" w:type="dxa"/>
              <w:bottom w:w="0" w:type="dxa"/>
              <w:right w:w="108" w:type="dxa"/>
            </w:tcMar>
            <w:hideMark/>
          </w:tcPr>
          <w:p w14:paraId="237ABDB8" w14:textId="749DB7B1"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&gt;</w:t>
            </w:r>
            <w:r w:rsidR="003731F0">
              <w:rPr>
                <w:rFonts w:ascii="Book Antiqua" w:hAnsi="Book Antiqua" w:cs="Times New Roman" w:hint="eastAsia"/>
                <w:sz w:val="24"/>
                <w:szCs w:val="24"/>
                <w:lang w:eastAsia="zh-CN"/>
              </w:rPr>
              <w:t xml:space="preserve"> </w:t>
            </w:r>
            <w:r w:rsidRPr="00DB1B40">
              <w:rPr>
                <w:rFonts w:ascii="Book Antiqua" w:hAnsi="Book Antiqua" w:cs="Times New Roman"/>
                <w:sz w:val="24"/>
                <w:szCs w:val="24"/>
                <w:lang w:eastAsia="en-CA"/>
              </w:rPr>
              <w:t>50</w:t>
            </w:r>
          </w:p>
        </w:tc>
        <w:tc>
          <w:tcPr>
            <w:tcW w:w="1780" w:type="dxa"/>
            <w:tcBorders>
              <w:top w:val="single" w:sz="4" w:space="0" w:color="auto"/>
            </w:tcBorders>
            <w:tcMar>
              <w:top w:w="0" w:type="dxa"/>
              <w:left w:w="108" w:type="dxa"/>
              <w:bottom w:w="0" w:type="dxa"/>
              <w:right w:w="108" w:type="dxa"/>
            </w:tcMar>
            <w:hideMark/>
          </w:tcPr>
          <w:p w14:paraId="36CCFDB5" w14:textId="50E0D42F"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3</w:t>
            </w:r>
          </w:p>
        </w:tc>
        <w:tc>
          <w:tcPr>
            <w:tcW w:w="913" w:type="dxa"/>
            <w:tcBorders>
              <w:top w:val="single" w:sz="4" w:space="0" w:color="auto"/>
            </w:tcBorders>
            <w:tcMar>
              <w:top w:w="0" w:type="dxa"/>
              <w:left w:w="108" w:type="dxa"/>
              <w:bottom w:w="0" w:type="dxa"/>
              <w:right w:w="108" w:type="dxa"/>
            </w:tcMar>
            <w:hideMark/>
          </w:tcPr>
          <w:p w14:paraId="712DD5A1"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0.67</w:t>
            </w:r>
          </w:p>
        </w:tc>
        <w:tc>
          <w:tcPr>
            <w:tcW w:w="1843" w:type="dxa"/>
            <w:tcBorders>
              <w:top w:val="single" w:sz="4" w:space="0" w:color="auto"/>
            </w:tcBorders>
            <w:tcMar>
              <w:top w:w="0" w:type="dxa"/>
              <w:left w:w="108" w:type="dxa"/>
              <w:bottom w:w="0" w:type="dxa"/>
              <w:right w:w="108" w:type="dxa"/>
            </w:tcMar>
            <w:hideMark/>
          </w:tcPr>
          <w:p w14:paraId="06696945"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43%</w:t>
            </w:r>
          </w:p>
        </w:tc>
      </w:tr>
      <w:tr w:rsidR="00BB00B9" w:rsidRPr="00DB1B40" w14:paraId="7E6F1315" w14:textId="77777777" w:rsidTr="00595EA3">
        <w:trPr>
          <w:trHeight w:val="217"/>
        </w:trPr>
        <w:tc>
          <w:tcPr>
            <w:tcW w:w="1668" w:type="dxa"/>
            <w:tcMar>
              <w:top w:w="0" w:type="dxa"/>
              <w:left w:w="108" w:type="dxa"/>
              <w:bottom w:w="0" w:type="dxa"/>
              <w:right w:w="108" w:type="dxa"/>
            </w:tcMar>
            <w:hideMark/>
          </w:tcPr>
          <w:p w14:paraId="0DD2155D" w14:textId="3D8EB45F"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50</w:t>
            </w:r>
          </w:p>
        </w:tc>
        <w:tc>
          <w:tcPr>
            <w:tcW w:w="1780" w:type="dxa"/>
            <w:tcMar>
              <w:top w:w="0" w:type="dxa"/>
              <w:left w:w="108" w:type="dxa"/>
              <w:bottom w:w="0" w:type="dxa"/>
              <w:right w:w="108" w:type="dxa"/>
            </w:tcMar>
            <w:hideMark/>
          </w:tcPr>
          <w:p w14:paraId="4F8A53D8" w14:textId="75FF1689"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4</w:t>
            </w:r>
          </w:p>
        </w:tc>
        <w:tc>
          <w:tcPr>
            <w:tcW w:w="913" w:type="dxa"/>
            <w:tcMar>
              <w:top w:w="0" w:type="dxa"/>
              <w:left w:w="108" w:type="dxa"/>
              <w:bottom w:w="0" w:type="dxa"/>
              <w:right w:w="108" w:type="dxa"/>
            </w:tcMar>
            <w:hideMark/>
          </w:tcPr>
          <w:p w14:paraId="08BF751E"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0.70</w:t>
            </w:r>
          </w:p>
        </w:tc>
        <w:tc>
          <w:tcPr>
            <w:tcW w:w="1843" w:type="dxa"/>
            <w:tcMar>
              <w:top w:w="0" w:type="dxa"/>
              <w:left w:w="108" w:type="dxa"/>
              <w:bottom w:w="0" w:type="dxa"/>
              <w:right w:w="108" w:type="dxa"/>
            </w:tcMar>
            <w:hideMark/>
          </w:tcPr>
          <w:p w14:paraId="33FCA5BD"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22%</w:t>
            </w:r>
          </w:p>
        </w:tc>
      </w:tr>
      <w:tr w:rsidR="00BB00B9" w:rsidRPr="00DB1B40" w14:paraId="44AA40B6" w14:textId="77777777" w:rsidTr="00595EA3">
        <w:trPr>
          <w:trHeight w:val="271"/>
        </w:trPr>
        <w:tc>
          <w:tcPr>
            <w:tcW w:w="1668" w:type="dxa"/>
            <w:tcMar>
              <w:top w:w="0" w:type="dxa"/>
              <w:left w:w="108" w:type="dxa"/>
              <w:bottom w:w="0" w:type="dxa"/>
              <w:right w:w="108" w:type="dxa"/>
            </w:tcMar>
            <w:hideMark/>
          </w:tcPr>
          <w:p w14:paraId="063BFB27" w14:textId="51EDBED8"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75</w:t>
            </w:r>
          </w:p>
        </w:tc>
        <w:tc>
          <w:tcPr>
            <w:tcW w:w="1780" w:type="dxa"/>
            <w:tcMar>
              <w:top w:w="0" w:type="dxa"/>
              <w:left w:w="108" w:type="dxa"/>
              <w:bottom w:w="0" w:type="dxa"/>
              <w:right w:w="108" w:type="dxa"/>
            </w:tcMar>
            <w:hideMark/>
          </w:tcPr>
          <w:p w14:paraId="461EB7A6" w14:textId="4AD7991B"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3</w:t>
            </w:r>
          </w:p>
        </w:tc>
        <w:tc>
          <w:tcPr>
            <w:tcW w:w="913" w:type="dxa"/>
            <w:tcMar>
              <w:top w:w="0" w:type="dxa"/>
              <w:left w:w="108" w:type="dxa"/>
              <w:bottom w:w="0" w:type="dxa"/>
              <w:right w:w="108" w:type="dxa"/>
            </w:tcMar>
            <w:hideMark/>
          </w:tcPr>
          <w:p w14:paraId="237822CA"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0.68</w:t>
            </w:r>
          </w:p>
        </w:tc>
        <w:tc>
          <w:tcPr>
            <w:tcW w:w="1843" w:type="dxa"/>
            <w:tcMar>
              <w:top w:w="0" w:type="dxa"/>
              <w:left w:w="108" w:type="dxa"/>
              <w:bottom w:w="0" w:type="dxa"/>
              <w:right w:w="108" w:type="dxa"/>
            </w:tcMar>
            <w:hideMark/>
          </w:tcPr>
          <w:p w14:paraId="52DB5DCC"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23%</w:t>
            </w:r>
          </w:p>
        </w:tc>
      </w:tr>
      <w:tr w:rsidR="00BB00B9" w:rsidRPr="00DB1B40" w14:paraId="04B27649" w14:textId="77777777" w:rsidTr="00595EA3">
        <w:trPr>
          <w:trHeight w:val="285"/>
        </w:trPr>
        <w:tc>
          <w:tcPr>
            <w:tcW w:w="1668" w:type="dxa"/>
            <w:tcMar>
              <w:top w:w="0" w:type="dxa"/>
              <w:left w:w="108" w:type="dxa"/>
              <w:bottom w:w="0" w:type="dxa"/>
              <w:right w:w="108" w:type="dxa"/>
            </w:tcMar>
            <w:hideMark/>
          </w:tcPr>
          <w:p w14:paraId="52816BA5" w14:textId="07F62A51"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75</w:t>
            </w:r>
          </w:p>
        </w:tc>
        <w:tc>
          <w:tcPr>
            <w:tcW w:w="1780" w:type="dxa"/>
            <w:tcMar>
              <w:top w:w="0" w:type="dxa"/>
              <w:left w:w="108" w:type="dxa"/>
              <w:bottom w:w="0" w:type="dxa"/>
              <w:right w:w="108" w:type="dxa"/>
            </w:tcMar>
            <w:hideMark/>
          </w:tcPr>
          <w:p w14:paraId="4A0B7780" w14:textId="77B4F6E7"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4</w:t>
            </w:r>
          </w:p>
        </w:tc>
        <w:tc>
          <w:tcPr>
            <w:tcW w:w="913" w:type="dxa"/>
            <w:tcMar>
              <w:top w:w="0" w:type="dxa"/>
              <w:left w:w="108" w:type="dxa"/>
              <w:bottom w:w="0" w:type="dxa"/>
              <w:right w:w="108" w:type="dxa"/>
            </w:tcMar>
            <w:hideMark/>
          </w:tcPr>
          <w:p w14:paraId="34F44C2E"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0.70</w:t>
            </w:r>
          </w:p>
        </w:tc>
        <w:tc>
          <w:tcPr>
            <w:tcW w:w="1843" w:type="dxa"/>
            <w:tcMar>
              <w:top w:w="0" w:type="dxa"/>
              <w:left w:w="108" w:type="dxa"/>
              <w:bottom w:w="0" w:type="dxa"/>
              <w:right w:w="108" w:type="dxa"/>
            </w:tcMar>
            <w:hideMark/>
          </w:tcPr>
          <w:p w14:paraId="1B1B6305"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18%</w:t>
            </w:r>
          </w:p>
        </w:tc>
      </w:tr>
      <w:tr w:rsidR="00BB00B9" w:rsidRPr="00DB1B40" w14:paraId="467B4178" w14:textId="77777777" w:rsidTr="00595EA3">
        <w:trPr>
          <w:trHeight w:val="285"/>
        </w:trPr>
        <w:tc>
          <w:tcPr>
            <w:tcW w:w="1668" w:type="dxa"/>
            <w:tcMar>
              <w:top w:w="0" w:type="dxa"/>
              <w:left w:w="108" w:type="dxa"/>
              <w:bottom w:w="0" w:type="dxa"/>
              <w:right w:w="108" w:type="dxa"/>
            </w:tcMar>
            <w:hideMark/>
          </w:tcPr>
          <w:p w14:paraId="4D707C3A" w14:textId="2E459A6C"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100</w:t>
            </w:r>
          </w:p>
        </w:tc>
        <w:tc>
          <w:tcPr>
            <w:tcW w:w="1780" w:type="dxa"/>
            <w:tcMar>
              <w:top w:w="0" w:type="dxa"/>
              <w:left w:w="108" w:type="dxa"/>
              <w:bottom w:w="0" w:type="dxa"/>
              <w:right w:w="108" w:type="dxa"/>
            </w:tcMar>
            <w:hideMark/>
          </w:tcPr>
          <w:p w14:paraId="6F5A8F44" w14:textId="5C701171"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3</w:t>
            </w:r>
          </w:p>
        </w:tc>
        <w:tc>
          <w:tcPr>
            <w:tcW w:w="913" w:type="dxa"/>
            <w:tcMar>
              <w:top w:w="0" w:type="dxa"/>
              <w:left w:w="108" w:type="dxa"/>
              <w:bottom w:w="0" w:type="dxa"/>
              <w:right w:w="108" w:type="dxa"/>
            </w:tcMar>
            <w:hideMark/>
          </w:tcPr>
          <w:p w14:paraId="00370783"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0.76</w:t>
            </w:r>
          </w:p>
        </w:tc>
        <w:tc>
          <w:tcPr>
            <w:tcW w:w="1843" w:type="dxa"/>
            <w:tcMar>
              <w:top w:w="0" w:type="dxa"/>
              <w:left w:w="108" w:type="dxa"/>
              <w:bottom w:w="0" w:type="dxa"/>
              <w:right w:w="108" w:type="dxa"/>
            </w:tcMar>
            <w:hideMark/>
          </w:tcPr>
          <w:p w14:paraId="5A27DDF7"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2%</w:t>
            </w:r>
          </w:p>
        </w:tc>
      </w:tr>
      <w:tr w:rsidR="00BB00B9" w:rsidRPr="00DB1B40" w14:paraId="58AF08A4" w14:textId="77777777" w:rsidTr="00595EA3">
        <w:trPr>
          <w:trHeight w:val="210"/>
        </w:trPr>
        <w:tc>
          <w:tcPr>
            <w:tcW w:w="1668" w:type="dxa"/>
            <w:tcMar>
              <w:top w:w="0" w:type="dxa"/>
              <w:left w:w="108" w:type="dxa"/>
              <w:bottom w:w="0" w:type="dxa"/>
              <w:right w:w="108" w:type="dxa"/>
            </w:tcMar>
            <w:hideMark/>
          </w:tcPr>
          <w:p w14:paraId="018B80AC" w14:textId="627FA360"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100</w:t>
            </w:r>
          </w:p>
        </w:tc>
        <w:tc>
          <w:tcPr>
            <w:tcW w:w="1780" w:type="dxa"/>
            <w:tcMar>
              <w:top w:w="0" w:type="dxa"/>
              <w:left w:w="108" w:type="dxa"/>
              <w:bottom w:w="0" w:type="dxa"/>
              <w:right w:w="108" w:type="dxa"/>
            </w:tcMar>
            <w:hideMark/>
          </w:tcPr>
          <w:p w14:paraId="5FD4056C" w14:textId="2F2C7203" w:rsidR="00BB00B9" w:rsidRPr="00DB1B40" w:rsidRDefault="003731F0"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rPr>
              <w:t>&gt;</w:t>
            </w:r>
            <w:r w:rsidRPr="00DB1B40">
              <w:rPr>
                <w:rFonts w:ascii="Book Antiqua" w:hAnsi="Book Antiqua" w:cs="Times New Roman" w:hint="eastAsia"/>
                <w:sz w:val="24"/>
                <w:szCs w:val="24"/>
                <w:lang w:eastAsia="zh-CN"/>
              </w:rPr>
              <w:t xml:space="preserve"> </w:t>
            </w:r>
            <w:r w:rsidR="00BB00B9" w:rsidRPr="00DB1B40">
              <w:rPr>
                <w:rFonts w:ascii="Book Antiqua" w:hAnsi="Book Antiqua" w:cs="Times New Roman"/>
                <w:sz w:val="24"/>
                <w:szCs w:val="24"/>
                <w:lang w:eastAsia="en-CA"/>
              </w:rPr>
              <w:t>4</w:t>
            </w:r>
          </w:p>
        </w:tc>
        <w:tc>
          <w:tcPr>
            <w:tcW w:w="913" w:type="dxa"/>
            <w:tcMar>
              <w:top w:w="0" w:type="dxa"/>
              <w:left w:w="108" w:type="dxa"/>
              <w:bottom w:w="0" w:type="dxa"/>
              <w:right w:w="108" w:type="dxa"/>
            </w:tcMar>
            <w:hideMark/>
          </w:tcPr>
          <w:p w14:paraId="63E0F040"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0.77</w:t>
            </w:r>
          </w:p>
        </w:tc>
        <w:tc>
          <w:tcPr>
            <w:tcW w:w="1843" w:type="dxa"/>
            <w:tcMar>
              <w:top w:w="0" w:type="dxa"/>
              <w:left w:w="108" w:type="dxa"/>
              <w:bottom w:w="0" w:type="dxa"/>
              <w:right w:w="108" w:type="dxa"/>
            </w:tcMar>
            <w:hideMark/>
          </w:tcPr>
          <w:p w14:paraId="476DC1C2" w14:textId="77777777" w:rsidR="00BB00B9" w:rsidRPr="00DB1B40" w:rsidRDefault="00BB00B9" w:rsidP="000E7655">
            <w:pPr>
              <w:spacing w:after="0" w:line="360" w:lineRule="auto"/>
              <w:jc w:val="both"/>
              <w:rPr>
                <w:rFonts w:ascii="Book Antiqua" w:hAnsi="Book Antiqua" w:cs="Times New Roman"/>
                <w:sz w:val="24"/>
                <w:szCs w:val="24"/>
                <w:lang w:eastAsia="en-CA"/>
              </w:rPr>
            </w:pPr>
            <w:r w:rsidRPr="00DB1B40">
              <w:rPr>
                <w:rFonts w:ascii="Book Antiqua" w:hAnsi="Book Antiqua" w:cs="Times New Roman"/>
                <w:sz w:val="24"/>
                <w:szCs w:val="24"/>
                <w:lang w:eastAsia="en-CA"/>
              </w:rPr>
              <w:t>2%</w:t>
            </w:r>
          </w:p>
        </w:tc>
      </w:tr>
    </w:tbl>
    <w:p w14:paraId="4DEB5B43" w14:textId="77777777" w:rsidR="00BB00B9" w:rsidRPr="00DB1B40" w:rsidRDefault="00BB00B9" w:rsidP="000E7655">
      <w:pPr>
        <w:spacing w:after="0" w:line="360" w:lineRule="auto"/>
        <w:jc w:val="both"/>
        <w:rPr>
          <w:rFonts w:ascii="Book Antiqua" w:hAnsi="Book Antiqua" w:cs="Times New Roman"/>
          <w:color w:val="000000"/>
          <w:sz w:val="24"/>
          <w:szCs w:val="24"/>
          <w:lang w:eastAsia="en-CA"/>
        </w:rPr>
      </w:pPr>
      <w:r w:rsidRPr="00DB1B40">
        <w:rPr>
          <w:rFonts w:ascii="Book Antiqua" w:hAnsi="Book Antiqua" w:cs="Times New Roman"/>
          <w:color w:val="000000"/>
          <w:sz w:val="24"/>
          <w:szCs w:val="24"/>
          <w:lang w:eastAsia="en-CA"/>
        </w:rPr>
        <w:t> </w:t>
      </w:r>
    </w:p>
    <w:p w14:paraId="5918F174" w14:textId="77777777" w:rsidR="00BB00B9" w:rsidRPr="00DB1B40" w:rsidRDefault="00BB00B9" w:rsidP="000E7655">
      <w:pPr>
        <w:spacing w:after="0" w:line="360" w:lineRule="auto"/>
        <w:jc w:val="both"/>
        <w:rPr>
          <w:rFonts w:ascii="Book Antiqua" w:hAnsi="Book Antiqua" w:cs="Times New Roman"/>
          <w:b/>
          <w:color w:val="000000"/>
          <w:sz w:val="24"/>
          <w:szCs w:val="24"/>
          <w:lang w:eastAsia="en-CA"/>
        </w:rPr>
      </w:pPr>
    </w:p>
    <w:p w14:paraId="2CF3E05C" w14:textId="77777777" w:rsidR="00BB00B9" w:rsidRPr="00DB1B40" w:rsidRDefault="00BB00B9" w:rsidP="000E7655">
      <w:pPr>
        <w:spacing w:after="0" w:line="360" w:lineRule="auto"/>
        <w:jc w:val="both"/>
        <w:rPr>
          <w:rFonts w:ascii="Book Antiqua" w:hAnsi="Book Antiqua" w:cs="Times New Roman"/>
          <w:b/>
          <w:color w:val="000000"/>
          <w:sz w:val="24"/>
          <w:szCs w:val="24"/>
          <w:lang w:eastAsia="en-CA"/>
        </w:rPr>
      </w:pPr>
    </w:p>
    <w:p w14:paraId="1BBAA77B" w14:textId="77777777" w:rsidR="00BB00B9" w:rsidRPr="00DB1B40" w:rsidRDefault="00BB00B9" w:rsidP="000E7655">
      <w:pPr>
        <w:spacing w:after="0" w:line="360" w:lineRule="auto"/>
        <w:jc w:val="both"/>
        <w:rPr>
          <w:rFonts w:ascii="Book Antiqua" w:hAnsi="Book Antiqua" w:cs="Times New Roman"/>
          <w:b/>
          <w:color w:val="000000"/>
          <w:sz w:val="24"/>
          <w:szCs w:val="24"/>
          <w:lang w:eastAsia="en-CA"/>
        </w:rPr>
      </w:pPr>
    </w:p>
    <w:p w14:paraId="62B7E2BD" w14:textId="77777777" w:rsidR="00BB00B9" w:rsidRPr="00DB1B40" w:rsidRDefault="00BB00B9" w:rsidP="000E7655">
      <w:pPr>
        <w:spacing w:after="0" w:line="360" w:lineRule="auto"/>
        <w:jc w:val="both"/>
        <w:rPr>
          <w:rFonts w:ascii="Book Antiqua" w:hAnsi="Book Antiqua" w:cs="Times New Roman"/>
          <w:b/>
          <w:color w:val="000000"/>
          <w:sz w:val="24"/>
          <w:szCs w:val="24"/>
          <w:lang w:eastAsia="en-CA"/>
        </w:rPr>
      </w:pPr>
    </w:p>
    <w:p w14:paraId="46230453" w14:textId="77777777" w:rsidR="005318A4" w:rsidRDefault="005318A4">
      <w:pPr>
        <w:rPr>
          <w:rFonts w:ascii="Book Antiqua" w:hAnsi="Book Antiqua" w:cs="Times New Roman"/>
          <w:color w:val="000000"/>
          <w:sz w:val="24"/>
          <w:szCs w:val="24"/>
          <w:lang w:eastAsia="zh-CN"/>
        </w:rPr>
      </w:pPr>
    </w:p>
    <w:p w14:paraId="4869C110" w14:textId="77777777" w:rsidR="005318A4" w:rsidRDefault="005318A4">
      <w:pPr>
        <w:rPr>
          <w:rFonts w:ascii="Book Antiqua" w:hAnsi="Book Antiqua" w:cs="Times New Roman"/>
          <w:color w:val="000000"/>
          <w:sz w:val="24"/>
          <w:szCs w:val="24"/>
          <w:lang w:eastAsia="zh-CN"/>
        </w:rPr>
      </w:pPr>
    </w:p>
    <w:p w14:paraId="1C2065A5" w14:textId="77777777" w:rsidR="005318A4" w:rsidRDefault="005318A4">
      <w:pPr>
        <w:rPr>
          <w:rFonts w:ascii="Book Antiqua" w:hAnsi="Book Antiqua" w:cs="Times New Roman"/>
          <w:color w:val="000000"/>
          <w:sz w:val="24"/>
          <w:szCs w:val="24"/>
          <w:lang w:eastAsia="zh-CN"/>
        </w:rPr>
      </w:pPr>
    </w:p>
    <w:p w14:paraId="21E834D3" w14:textId="77777777" w:rsidR="005318A4" w:rsidRDefault="005318A4">
      <w:pPr>
        <w:rPr>
          <w:rFonts w:ascii="Book Antiqua" w:hAnsi="Book Antiqua" w:cs="Times New Roman"/>
          <w:color w:val="000000"/>
          <w:sz w:val="24"/>
          <w:szCs w:val="24"/>
          <w:lang w:eastAsia="zh-CN"/>
        </w:rPr>
      </w:pPr>
    </w:p>
    <w:p w14:paraId="59D4A90C" w14:textId="0472E0B4" w:rsidR="0007071C" w:rsidRPr="005E2ED2" w:rsidRDefault="0007071C">
      <w:pPr>
        <w:rPr>
          <w:rFonts w:ascii="Book Antiqua" w:hAnsi="Book Antiqua" w:cs="Times New Roman"/>
          <w:sz w:val="24"/>
          <w:szCs w:val="24"/>
          <w:lang w:eastAsia="zh-CN"/>
        </w:rPr>
      </w:pPr>
      <w:r w:rsidRPr="005E2ED2">
        <w:rPr>
          <w:rFonts w:ascii="Book Antiqua" w:hAnsi="Book Antiqua" w:cs="Times New Roman" w:hint="eastAsia"/>
          <w:color w:val="000000"/>
          <w:sz w:val="24"/>
          <w:szCs w:val="24"/>
          <w:lang w:eastAsia="zh-CN"/>
        </w:rPr>
        <w:t xml:space="preserve">AUC: </w:t>
      </w:r>
      <w:r w:rsidRPr="005E2ED2">
        <w:rPr>
          <w:rFonts w:ascii="Book Antiqua" w:hAnsi="Book Antiqua" w:cs="Times New Roman"/>
          <w:sz w:val="24"/>
          <w:szCs w:val="24"/>
        </w:rPr>
        <w:t>Area under the curve</w:t>
      </w:r>
      <w:r w:rsidRPr="005E2ED2">
        <w:rPr>
          <w:rFonts w:ascii="Book Antiqua" w:hAnsi="Book Antiqua" w:cs="Times New Roman" w:hint="eastAsia"/>
          <w:sz w:val="24"/>
          <w:szCs w:val="24"/>
          <w:lang w:eastAsia="zh-CN"/>
        </w:rPr>
        <w:t>.</w:t>
      </w:r>
    </w:p>
    <w:p w14:paraId="0D13D81E" w14:textId="396D11C2" w:rsidR="00BB00B9" w:rsidRPr="00E8341E" w:rsidRDefault="00BB00B9" w:rsidP="00E8341E">
      <w:pPr>
        <w:rPr>
          <w:rFonts w:ascii="Book Antiqua" w:hAnsi="Book Antiqua" w:cs="Times New Roman"/>
          <w:sz w:val="24"/>
          <w:szCs w:val="24"/>
          <w:lang w:eastAsia="zh-CN"/>
        </w:rPr>
      </w:pPr>
    </w:p>
    <w:sectPr w:rsidR="00BB00B9" w:rsidRPr="00E8341E">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2184D" w15:done="0"/>
  <w15:commentEx w15:paraId="5182D5E9" w15:paraIdParent="1A72184D" w15:done="0"/>
  <w15:commentEx w15:paraId="7A1017D2" w15:done="0"/>
  <w15:commentEx w15:paraId="0E3AAC02" w15:paraIdParent="7A1017D2" w15:done="0"/>
  <w15:commentEx w15:paraId="374DDEAB" w15:done="0"/>
  <w15:commentEx w15:paraId="274D53C2" w15:paraIdParent="374DDEAB" w15:done="0"/>
  <w15:commentEx w15:paraId="55599EC7" w15:done="0"/>
  <w15:commentEx w15:paraId="6A2DA641" w15:paraIdParent="55599E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77696" w14:textId="77777777" w:rsidR="00C06707" w:rsidRDefault="00C06707" w:rsidP="008B704C">
      <w:pPr>
        <w:spacing w:after="0" w:line="240" w:lineRule="auto"/>
      </w:pPr>
      <w:r>
        <w:separator/>
      </w:r>
    </w:p>
  </w:endnote>
  <w:endnote w:type="continuationSeparator" w:id="0">
    <w:p w14:paraId="3FBCC4F7" w14:textId="77777777" w:rsidR="00C06707" w:rsidRDefault="00C06707" w:rsidP="008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39469"/>
      <w:docPartObj>
        <w:docPartGallery w:val="Page Numbers (Bottom of Page)"/>
        <w:docPartUnique/>
      </w:docPartObj>
    </w:sdtPr>
    <w:sdtEndPr>
      <w:rPr>
        <w:noProof/>
      </w:rPr>
    </w:sdtEndPr>
    <w:sdtContent>
      <w:p w14:paraId="229B1A09" w14:textId="03EC3D0E" w:rsidR="00144848" w:rsidRDefault="00144848">
        <w:pPr>
          <w:pStyle w:val="Footer"/>
        </w:pPr>
        <w:r>
          <w:fldChar w:fldCharType="begin"/>
        </w:r>
        <w:r>
          <w:instrText xml:space="preserve"> PAGE   \* MERGEFORMAT </w:instrText>
        </w:r>
        <w:r>
          <w:fldChar w:fldCharType="separate"/>
        </w:r>
        <w:r w:rsidR="00CF359C">
          <w:rPr>
            <w:noProof/>
          </w:rPr>
          <w:t>24</w:t>
        </w:r>
        <w:r>
          <w:rPr>
            <w:noProof/>
          </w:rPr>
          <w:fldChar w:fldCharType="end"/>
        </w:r>
      </w:p>
    </w:sdtContent>
  </w:sdt>
  <w:p w14:paraId="511C20EA" w14:textId="77777777" w:rsidR="00144848" w:rsidRDefault="001448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8910" w14:textId="77777777" w:rsidR="00C06707" w:rsidRDefault="00C06707" w:rsidP="008B704C">
      <w:pPr>
        <w:spacing w:after="0" w:line="240" w:lineRule="auto"/>
      </w:pPr>
      <w:r>
        <w:separator/>
      </w:r>
    </w:p>
  </w:footnote>
  <w:footnote w:type="continuationSeparator" w:id="0">
    <w:p w14:paraId="6561D945" w14:textId="77777777" w:rsidR="00C06707" w:rsidRDefault="00C06707" w:rsidP="008B70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34"/>
    <w:multiLevelType w:val="hybridMultilevel"/>
    <w:tmpl w:val="5960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E0691F"/>
    <w:multiLevelType w:val="hybridMultilevel"/>
    <w:tmpl w:val="0C266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D869FB"/>
    <w:multiLevelType w:val="multilevel"/>
    <w:tmpl w:val="24C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8393C"/>
    <w:multiLevelType w:val="hybridMultilevel"/>
    <w:tmpl w:val="D48EFC2A"/>
    <w:lvl w:ilvl="0" w:tplc="BFBC1166">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9D0175"/>
    <w:multiLevelType w:val="hybridMultilevel"/>
    <w:tmpl w:val="21841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E27523"/>
    <w:multiLevelType w:val="hybridMultilevel"/>
    <w:tmpl w:val="392C982E"/>
    <w:lvl w:ilvl="0" w:tplc="C548F8DA">
      <w:start w:val="1"/>
      <w:numFmt w:val="bullet"/>
      <w:lvlText w:val="•"/>
      <w:lvlJc w:val="left"/>
      <w:pPr>
        <w:tabs>
          <w:tab w:val="num" w:pos="720"/>
        </w:tabs>
        <w:ind w:left="720" w:hanging="360"/>
      </w:pPr>
      <w:rPr>
        <w:rFonts w:ascii="Arial" w:hAnsi="Arial" w:hint="default"/>
      </w:rPr>
    </w:lvl>
    <w:lvl w:ilvl="1" w:tplc="4F865BC6" w:tentative="1">
      <w:start w:val="1"/>
      <w:numFmt w:val="bullet"/>
      <w:lvlText w:val="•"/>
      <w:lvlJc w:val="left"/>
      <w:pPr>
        <w:tabs>
          <w:tab w:val="num" w:pos="1440"/>
        </w:tabs>
        <w:ind w:left="1440" w:hanging="360"/>
      </w:pPr>
      <w:rPr>
        <w:rFonts w:ascii="Arial" w:hAnsi="Arial" w:hint="default"/>
      </w:rPr>
    </w:lvl>
    <w:lvl w:ilvl="2" w:tplc="1C3C6E92" w:tentative="1">
      <w:start w:val="1"/>
      <w:numFmt w:val="bullet"/>
      <w:lvlText w:val="•"/>
      <w:lvlJc w:val="left"/>
      <w:pPr>
        <w:tabs>
          <w:tab w:val="num" w:pos="2160"/>
        </w:tabs>
        <w:ind w:left="2160" w:hanging="360"/>
      </w:pPr>
      <w:rPr>
        <w:rFonts w:ascii="Arial" w:hAnsi="Arial" w:hint="default"/>
      </w:rPr>
    </w:lvl>
    <w:lvl w:ilvl="3" w:tplc="65A4C3C4" w:tentative="1">
      <w:start w:val="1"/>
      <w:numFmt w:val="bullet"/>
      <w:lvlText w:val="•"/>
      <w:lvlJc w:val="left"/>
      <w:pPr>
        <w:tabs>
          <w:tab w:val="num" w:pos="2880"/>
        </w:tabs>
        <w:ind w:left="2880" w:hanging="360"/>
      </w:pPr>
      <w:rPr>
        <w:rFonts w:ascii="Arial" w:hAnsi="Arial" w:hint="default"/>
      </w:rPr>
    </w:lvl>
    <w:lvl w:ilvl="4" w:tplc="CDA254DC" w:tentative="1">
      <w:start w:val="1"/>
      <w:numFmt w:val="bullet"/>
      <w:lvlText w:val="•"/>
      <w:lvlJc w:val="left"/>
      <w:pPr>
        <w:tabs>
          <w:tab w:val="num" w:pos="3600"/>
        </w:tabs>
        <w:ind w:left="3600" w:hanging="360"/>
      </w:pPr>
      <w:rPr>
        <w:rFonts w:ascii="Arial" w:hAnsi="Arial" w:hint="default"/>
      </w:rPr>
    </w:lvl>
    <w:lvl w:ilvl="5" w:tplc="0A7EDED0" w:tentative="1">
      <w:start w:val="1"/>
      <w:numFmt w:val="bullet"/>
      <w:lvlText w:val="•"/>
      <w:lvlJc w:val="left"/>
      <w:pPr>
        <w:tabs>
          <w:tab w:val="num" w:pos="4320"/>
        </w:tabs>
        <w:ind w:left="4320" w:hanging="360"/>
      </w:pPr>
      <w:rPr>
        <w:rFonts w:ascii="Arial" w:hAnsi="Arial" w:hint="default"/>
      </w:rPr>
    </w:lvl>
    <w:lvl w:ilvl="6" w:tplc="79A881C2" w:tentative="1">
      <w:start w:val="1"/>
      <w:numFmt w:val="bullet"/>
      <w:lvlText w:val="•"/>
      <w:lvlJc w:val="left"/>
      <w:pPr>
        <w:tabs>
          <w:tab w:val="num" w:pos="5040"/>
        </w:tabs>
        <w:ind w:left="5040" w:hanging="360"/>
      </w:pPr>
      <w:rPr>
        <w:rFonts w:ascii="Arial" w:hAnsi="Arial" w:hint="default"/>
      </w:rPr>
    </w:lvl>
    <w:lvl w:ilvl="7" w:tplc="89A4C8E4" w:tentative="1">
      <w:start w:val="1"/>
      <w:numFmt w:val="bullet"/>
      <w:lvlText w:val="•"/>
      <w:lvlJc w:val="left"/>
      <w:pPr>
        <w:tabs>
          <w:tab w:val="num" w:pos="5760"/>
        </w:tabs>
        <w:ind w:left="5760" w:hanging="360"/>
      </w:pPr>
      <w:rPr>
        <w:rFonts w:ascii="Arial" w:hAnsi="Arial" w:hint="default"/>
      </w:rPr>
    </w:lvl>
    <w:lvl w:ilvl="8" w:tplc="4C76CA0A" w:tentative="1">
      <w:start w:val="1"/>
      <w:numFmt w:val="bullet"/>
      <w:lvlText w:val="•"/>
      <w:lvlJc w:val="left"/>
      <w:pPr>
        <w:tabs>
          <w:tab w:val="num" w:pos="6480"/>
        </w:tabs>
        <w:ind w:left="6480" w:hanging="360"/>
      </w:pPr>
      <w:rPr>
        <w:rFonts w:ascii="Arial" w:hAnsi="Arial" w:hint="default"/>
      </w:rPr>
    </w:lvl>
  </w:abstractNum>
  <w:abstractNum w:abstractNumId="6">
    <w:nsid w:val="4AEA3D21"/>
    <w:multiLevelType w:val="multilevel"/>
    <w:tmpl w:val="A11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02068"/>
    <w:multiLevelType w:val="multilevel"/>
    <w:tmpl w:val="CA0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2"/>
  </w:num>
  <w:num w:numId="5">
    <w:abstractNumId w:val="6"/>
  </w:num>
  <w:num w:numId="6">
    <w:abstractNumId w:val="4"/>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Shingina">
    <w15:presenceInfo w15:providerId="Windows Live" w15:userId="b4323ff6037f1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25479"/>
    <w:rsid w:val="00011178"/>
    <w:rsid w:val="0002007C"/>
    <w:rsid w:val="000208B3"/>
    <w:rsid w:val="00023599"/>
    <w:rsid w:val="00024A2C"/>
    <w:rsid w:val="00024BD2"/>
    <w:rsid w:val="00027E86"/>
    <w:rsid w:val="00034BED"/>
    <w:rsid w:val="0003507B"/>
    <w:rsid w:val="000500F3"/>
    <w:rsid w:val="00054A3F"/>
    <w:rsid w:val="00061E3D"/>
    <w:rsid w:val="00064680"/>
    <w:rsid w:val="0007071C"/>
    <w:rsid w:val="000761E3"/>
    <w:rsid w:val="00076387"/>
    <w:rsid w:val="00076898"/>
    <w:rsid w:val="0008168A"/>
    <w:rsid w:val="0008262E"/>
    <w:rsid w:val="00084129"/>
    <w:rsid w:val="00087EF4"/>
    <w:rsid w:val="0009018A"/>
    <w:rsid w:val="00094FAC"/>
    <w:rsid w:val="000A1DF0"/>
    <w:rsid w:val="000A7858"/>
    <w:rsid w:val="000B000C"/>
    <w:rsid w:val="000C29E2"/>
    <w:rsid w:val="000C2F61"/>
    <w:rsid w:val="000D08F3"/>
    <w:rsid w:val="000D18FD"/>
    <w:rsid w:val="000D279D"/>
    <w:rsid w:val="000D479C"/>
    <w:rsid w:val="000E1265"/>
    <w:rsid w:val="000E68D2"/>
    <w:rsid w:val="000E7655"/>
    <w:rsid w:val="000E7D2C"/>
    <w:rsid w:val="00115070"/>
    <w:rsid w:val="001179DD"/>
    <w:rsid w:val="0012101F"/>
    <w:rsid w:val="00122714"/>
    <w:rsid w:val="00130370"/>
    <w:rsid w:val="001422A0"/>
    <w:rsid w:val="00144848"/>
    <w:rsid w:val="00146993"/>
    <w:rsid w:val="00153824"/>
    <w:rsid w:val="00153FC3"/>
    <w:rsid w:val="00160B9D"/>
    <w:rsid w:val="00167346"/>
    <w:rsid w:val="00167846"/>
    <w:rsid w:val="001740C3"/>
    <w:rsid w:val="00181333"/>
    <w:rsid w:val="0018219E"/>
    <w:rsid w:val="001A50FF"/>
    <w:rsid w:val="001A61FE"/>
    <w:rsid w:val="001B3F6D"/>
    <w:rsid w:val="001B5110"/>
    <w:rsid w:val="001B7027"/>
    <w:rsid w:val="001C7794"/>
    <w:rsid w:val="001C7838"/>
    <w:rsid w:val="001E1866"/>
    <w:rsid w:val="001E7744"/>
    <w:rsid w:val="001F7F14"/>
    <w:rsid w:val="00210FCD"/>
    <w:rsid w:val="00215431"/>
    <w:rsid w:val="00216964"/>
    <w:rsid w:val="00221DE2"/>
    <w:rsid w:val="00227AEC"/>
    <w:rsid w:val="002378BA"/>
    <w:rsid w:val="002400D0"/>
    <w:rsid w:val="00242C4E"/>
    <w:rsid w:val="00257C5C"/>
    <w:rsid w:val="00277AE9"/>
    <w:rsid w:val="002811DB"/>
    <w:rsid w:val="00282184"/>
    <w:rsid w:val="0028656C"/>
    <w:rsid w:val="002907A2"/>
    <w:rsid w:val="00296A6F"/>
    <w:rsid w:val="00297603"/>
    <w:rsid w:val="002A5069"/>
    <w:rsid w:val="002A7B0F"/>
    <w:rsid w:val="002B21B4"/>
    <w:rsid w:val="002C6CBC"/>
    <w:rsid w:val="002D018F"/>
    <w:rsid w:val="002D0406"/>
    <w:rsid w:val="002E6A00"/>
    <w:rsid w:val="00316EF8"/>
    <w:rsid w:val="00321A31"/>
    <w:rsid w:val="003252BF"/>
    <w:rsid w:val="00325C29"/>
    <w:rsid w:val="003423C8"/>
    <w:rsid w:val="003610A1"/>
    <w:rsid w:val="0036350F"/>
    <w:rsid w:val="00364F3B"/>
    <w:rsid w:val="0037096C"/>
    <w:rsid w:val="003731F0"/>
    <w:rsid w:val="003825AC"/>
    <w:rsid w:val="0038352C"/>
    <w:rsid w:val="00383C88"/>
    <w:rsid w:val="003875B4"/>
    <w:rsid w:val="003917FB"/>
    <w:rsid w:val="003A350C"/>
    <w:rsid w:val="003B0AD4"/>
    <w:rsid w:val="003D2F25"/>
    <w:rsid w:val="003E4A0B"/>
    <w:rsid w:val="003F025D"/>
    <w:rsid w:val="00403922"/>
    <w:rsid w:val="00423B61"/>
    <w:rsid w:val="00430070"/>
    <w:rsid w:val="00432B50"/>
    <w:rsid w:val="00445FCA"/>
    <w:rsid w:val="00455D59"/>
    <w:rsid w:val="00463911"/>
    <w:rsid w:val="00465C75"/>
    <w:rsid w:val="00466986"/>
    <w:rsid w:val="004677E0"/>
    <w:rsid w:val="0049322A"/>
    <w:rsid w:val="004A7108"/>
    <w:rsid w:val="004C0B2A"/>
    <w:rsid w:val="004D3E69"/>
    <w:rsid w:val="004E0CE4"/>
    <w:rsid w:val="004E5DBF"/>
    <w:rsid w:val="004E641A"/>
    <w:rsid w:val="004E7AB0"/>
    <w:rsid w:val="004F5E2B"/>
    <w:rsid w:val="00500C08"/>
    <w:rsid w:val="00512AE6"/>
    <w:rsid w:val="00513D1C"/>
    <w:rsid w:val="005250DB"/>
    <w:rsid w:val="005318A4"/>
    <w:rsid w:val="00531D5A"/>
    <w:rsid w:val="00533454"/>
    <w:rsid w:val="00543BBB"/>
    <w:rsid w:val="00544110"/>
    <w:rsid w:val="00555885"/>
    <w:rsid w:val="00561C8F"/>
    <w:rsid w:val="0056722D"/>
    <w:rsid w:val="00573758"/>
    <w:rsid w:val="00576A8B"/>
    <w:rsid w:val="005837BB"/>
    <w:rsid w:val="00587575"/>
    <w:rsid w:val="00594135"/>
    <w:rsid w:val="0059472D"/>
    <w:rsid w:val="00594B32"/>
    <w:rsid w:val="00595EA3"/>
    <w:rsid w:val="005A1EED"/>
    <w:rsid w:val="005A430E"/>
    <w:rsid w:val="005C66AA"/>
    <w:rsid w:val="005C7D57"/>
    <w:rsid w:val="005D3B82"/>
    <w:rsid w:val="005E2ED2"/>
    <w:rsid w:val="005E66FF"/>
    <w:rsid w:val="005F2620"/>
    <w:rsid w:val="00622D7B"/>
    <w:rsid w:val="00623BFE"/>
    <w:rsid w:val="00627B83"/>
    <w:rsid w:val="00630AA8"/>
    <w:rsid w:val="00630EE3"/>
    <w:rsid w:val="0064649F"/>
    <w:rsid w:val="00673F6B"/>
    <w:rsid w:val="00686EC8"/>
    <w:rsid w:val="00687B99"/>
    <w:rsid w:val="006942B8"/>
    <w:rsid w:val="00697581"/>
    <w:rsid w:val="006A1255"/>
    <w:rsid w:val="006A1C51"/>
    <w:rsid w:val="006A50D2"/>
    <w:rsid w:val="006A7EFC"/>
    <w:rsid w:val="006B0A5C"/>
    <w:rsid w:val="006B0BB0"/>
    <w:rsid w:val="006C0D08"/>
    <w:rsid w:val="006C3A21"/>
    <w:rsid w:val="006C496C"/>
    <w:rsid w:val="006C593C"/>
    <w:rsid w:val="006C7074"/>
    <w:rsid w:val="006D4009"/>
    <w:rsid w:val="006D6BFE"/>
    <w:rsid w:val="006D6C87"/>
    <w:rsid w:val="006F07BC"/>
    <w:rsid w:val="006F6A96"/>
    <w:rsid w:val="006F7A8A"/>
    <w:rsid w:val="007014A5"/>
    <w:rsid w:val="00715432"/>
    <w:rsid w:val="00715A8A"/>
    <w:rsid w:val="007179E3"/>
    <w:rsid w:val="00735926"/>
    <w:rsid w:val="00751372"/>
    <w:rsid w:val="00753855"/>
    <w:rsid w:val="00772FF0"/>
    <w:rsid w:val="00780179"/>
    <w:rsid w:val="007939C0"/>
    <w:rsid w:val="007B525B"/>
    <w:rsid w:val="007B7F32"/>
    <w:rsid w:val="007C0F4D"/>
    <w:rsid w:val="007D1591"/>
    <w:rsid w:val="007D6BAB"/>
    <w:rsid w:val="007F7FDC"/>
    <w:rsid w:val="00802182"/>
    <w:rsid w:val="00811802"/>
    <w:rsid w:val="00812194"/>
    <w:rsid w:val="00814626"/>
    <w:rsid w:val="008163FF"/>
    <w:rsid w:val="00821481"/>
    <w:rsid w:val="00833C59"/>
    <w:rsid w:val="008425B9"/>
    <w:rsid w:val="00852A92"/>
    <w:rsid w:val="00891CD6"/>
    <w:rsid w:val="008A5C27"/>
    <w:rsid w:val="008B1EEF"/>
    <w:rsid w:val="008B704C"/>
    <w:rsid w:val="008C0912"/>
    <w:rsid w:val="008D7079"/>
    <w:rsid w:val="008E034E"/>
    <w:rsid w:val="008E7FB2"/>
    <w:rsid w:val="008F555F"/>
    <w:rsid w:val="008F6E65"/>
    <w:rsid w:val="00902A0F"/>
    <w:rsid w:val="00907828"/>
    <w:rsid w:val="009208C5"/>
    <w:rsid w:val="00923F75"/>
    <w:rsid w:val="0094609F"/>
    <w:rsid w:val="00952299"/>
    <w:rsid w:val="00964688"/>
    <w:rsid w:val="00966D2B"/>
    <w:rsid w:val="00967A47"/>
    <w:rsid w:val="00993B85"/>
    <w:rsid w:val="00995B1B"/>
    <w:rsid w:val="00995CA4"/>
    <w:rsid w:val="009A6AEE"/>
    <w:rsid w:val="009A6EA5"/>
    <w:rsid w:val="009B1C15"/>
    <w:rsid w:val="009B31C1"/>
    <w:rsid w:val="009B3908"/>
    <w:rsid w:val="009B4D15"/>
    <w:rsid w:val="009C45DE"/>
    <w:rsid w:val="009C5FBF"/>
    <w:rsid w:val="009D6246"/>
    <w:rsid w:val="009F302C"/>
    <w:rsid w:val="009F5231"/>
    <w:rsid w:val="009F5D80"/>
    <w:rsid w:val="00A01049"/>
    <w:rsid w:val="00A023EE"/>
    <w:rsid w:val="00A03BE3"/>
    <w:rsid w:val="00A0754B"/>
    <w:rsid w:val="00A207F9"/>
    <w:rsid w:val="00A22BE0"/>
    <w:rsid w:val="00A23F3D"/>
    <w:rsid w:val="00A26BB3"/>
    <w:rsid w:val="00A27631"/>
    <w:rsid w:val="00A34B99"/>
    <w:rsid w:val="00A34D73"/>
    <w:rsid w:val="00A42FBD"/>
    <w:rsid w:val="00A43C09"/>
    <w:rsid w:val="00A51D59"/>
    <w:rsid w:val="00A568A3"/>
    <w:rsid w:val="00A5793B"/>
    <w:rsid w:val="00A75924"/>
    <w:rsid w:val="00A77489"/>
    <w:rsid w:val="00A82971"/>
    <w:rsid w:val="00A85D78"/>
    <w:rsid w:val="00A9506E"/>
    <w:rsid w:val="00AA3FB4"/>
    <w:rsid w:val="00AB2843"/>
    <w:rsid w:val="00AB4A14"/>
    <w:rsid w:val="00AB5219"/>
    <w:rsid w:val="00AC0ABD"/>
    <w:rsid w:val="00AC4EC9"/>
    <w:rsid w:val="00AC64E9"/>
    <w:rsid w:val="00AD3521"/>
    <w:rsid w:val="00AD5AD4"/>
    <w:rsid w:val="00AE1E1D"/>
    <w:rsid w:val="00B07C48"/>
    <w:rsid w:val="00B16A78"/>
    <w:rsid w:val="00B201A3"/>
    <w:rsid w:val="00B23444"/>
    <w:rsid w:val="00B25D56"/>
    <w:rsid w:val="00B31985"/>
    <w:rsid w:val="00B342F0"/>
    <w:rsid w:val="00B34531"/>
    <w:rsid w:val="00B35687"/>
    <w:rsid w:val="00B36C64"/>
    <w:rsid w:val="00B374FD"/>
    <w:rsid w:val="00B45E7A"/>
    <w:rsid w:val="00B4708B"/>
    <w:rsid w:val="00B5340A"/>
    <w:rsid w:val="00B57F51"/>
    <w:rsid w:val="00B64C80"/>
    <w:rsid w:val="00B673B1"/>
    <w:rsid w:val="00B85002"/>
    <w:rsid w:val="00B90F4D"/>
    <w:rsid w:val="00B910C5"/>
    <w:rsid w:val="00B96D94"/>
    <w:rsid w:val="00BA1724"/>
    <w:rsid w:val="00BB00B9"/>
    <w:rsid w:val="00BB031C"/>
    <w:rsid w:val="00BC4516"/>
    <w:rsid w:val="00BC658D"/>
    <w:rsid w:val="00BC6EBC"/>
    <w:rsid w:val="00BE22E8"/>
    <w:rsid w:val="00BE2AE7"/>
    <w:rsid w:val="00BE465B"/>
    <w:rsid w:val="00BE4906"/>
    <w:rsid w:val="00BF44D6"/>
    <w:rsid w:val="00BF482D"/>
    <w:rsid w:val="00BF522B"/>
    <w:rsid w:val="00BF5566"/>
    <w:rsid w:val="00BF562D"/>
    <w:rsid w:val="00C053A8"/>
    <w:rsid w:val="00C06707"/>
    <w:rsid w:val="00C10B7D"/>
    <w:rsid w:val="00C12CBB"/>
    <w:rsid w:val="00C25479"/>
    <w:rsid w:val="00C358C7"/>
    <w:rsid w:val="00C43447"/>
    <w:rsid w:val="00C4408F"/>
    <w:rsid w:val="00C540E1"/>
    <w:rsid w:val="00C55C7A"/>
    <w:rsid w:val="00C55CA3"/>
    <w:rsid w:val="00C60222"/>
    <w:rsid w:val="00C66149"/>
    <w:rsid w:val="00C67986"/>
    <w:rsid w:val="00C71ABE"/>
    <w:rsid w:val="00C85D1B"/>
    <w:rsid w:val="00C8725B"/>
    <w:rsid w:val="00CA2DAE"/>
    <w:rsid w:val="00CA705A"/>
    <w:rsid w:val="00CB1C76"/>
    <w:rsid w:val="00CB2F77"/>
    <w:rsid w:val="00CD1548"/>
    <w:rsid w:val="00CE4865"/>
    <w:rsid w:val="00CE4BD3"/>
    <w:rsid w:val="00CE600D"/>
    <w:rsid w:val="00CF359C"/>
    <w:rsid w:val="00CF58DB"/>
    <w:rsid w:val="00CF6C85"/>
    <w:rsid w:val="00D00A69"/>
    <w:rsid w:val="00D17755"/>
    <w:rsid w:val="00D17D7D"/>
    <w:rsid w:val="00D22D09"/>
    <w:rsid w:val="00D356C0"/>
    <w:rsid w:val="00D46299"/>
    <w:rsid w:val="00D46840"/>
    <w:rsid w:val="00D54EDC"/>
    <w:rsid w:val="00D604B7"/>
    <w:rsid w:val="00D72AF2"/>
    <w:rsid w:val="00D815FD"/>
    <w:rsid w:val="00D85DD0"/>
    <w:rsid w:val="00D860ED"/>
    <w:rsid w:val="00DA3B2C"/>
    <w:rsid w:val="00DA54EE"/>
    <w:rsid w:val="00DB1B40"/>
    <w:rsid w:val="00DC42FE"/>
    <w:rsid w:val="00DD3B31"/>
    <w:rsid w:val="00DE5656"/>
    <w:rsid w:val="00E03726"/>
    <w:rsid w:val="00E0645B"/>
    <w:rsid w:val="00E12F87"/>
    <w:rsid w:val="00E137EF"/>
    <w:rsid w:val="00E20B10"/>
    <w:rsid w:val="00E24D90"/>
    <w:rsid w:val="00E271E6"/>
    <w:rsid w:val="00E27408"/>
    <w:rsid w:val="00E30DA2"/>
    <w:rsid w:val="00E3222D"/>
    <w:rsid w:val="00E32D69"/>
    <w:rsid w:val="00E44999"/>
    <w:rsid w:val="00E55DBD"/>
    <w:rsid w:val="00E56A95"/>
    <w:rsid w:val="00E8341E"/>
    <w:rsid w:val="00E933F7"/>
    <w:rsid w:val="00EA09D0"/>
    <w:rsid w:val="00EA2853"/>
    <w:rsid w:val="00EA6DC8"/>
    <w:rsid w:val="00EB3B61"/>
    <w:rsid w:val="00EB3D94"/>
    <w:rsid w:val="00ED1E07"/>
    <w:rsid w:val="00EF1AC7"/>
    <w:rsid w:val="00F0315F"/>
    <w:rsid w:val="00F10528"/>
    <w:rsid w:val="00F11A72"/>
    <w:rsid w:val="00F2376D"/>
    <w:rsid w:val="00F24B0D"/>
    <w:rsid w:val="00F2792F"/>
    <w:rsid w:val="00F44A86"/>
    <w:rsid w:val="00F51905"/>
    <w:rsid w:val="00F5785C"/>
    <w:rsid w:val="00F6154D"/>
    <w:rsid w:val="00F64A82"/>
    <w:rsid w:val="00F72514"/>
    <w:rsid w:val="00F760F3"/>
    <w:rsid w:val="00F84489"/>
    <w:rsid w:val="00F84855"/>
    <w:rsid w:val="00F932B3"/>
    <w:rsid w:val="00F94E24"/>
    <w:rsid w:val="00F963CC"/>
    <w:rsid w:val="00F97604"/>
    <w:rsid w:val="00FA0D3C"/>
    <w:rsid w:val="00FB03C2"/>
    <w:rsid w:val="00FB2DE8"/>
    <w:rsid w:val="00FB4648"/>
    <w:rsid w:val="00FC70F4"/>
    <w:rsid w:val="00FD0482"/>
    <w:rsid w:val="00FD6DA1"/>
    <w:rsid w:val="00FE1510"/>
    <w:rsid w:val="00FE3179"/>
    <w:rsid w:val="00FE4021"/>
    <w:rsid w:val="00FE46B0"/>
    <w:rsid w:val="00FF2FD6"/>
    <w:rsid w:val="00FF32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4D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19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16"/>
    <w:pPr>
      <w:ind w:left="720"/>
      <w:contextualSpacing/>
    </w:pPr>
  </w:style>
  <w:style w:type="paragraph" w:styleId="PlainText">
    <w:name w:val="Plain Text"/>
    <w:basedOn w:val="Normal"/>
    <w:link w:val="PlainTextChar"/>
    <w:unhideWhenUsed/>
    <w:rsid w:val="00E0645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rsid w:val="00E0645B"/>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3835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5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2194"/>
    <w:rPr>
      <w:sz w:val="16"/>
      <w:szCs w:val="16"/>
    </w:rPr>
  </w:style>
  <w:style w:type="paragraph" w:styleId="CommentText">
    <w:name w:val="annotation text"/>
    <w:basedOn w:val="Normal"/>
    <w:link w:val="CommentTextChar"/>
    <w:uiPriority w:val="99"/>
    <w:unhideWhenUsed/>
    <w:rsid w:val="00812194"/>
    <w:pPr>
      <w:spacing w:line="240" w:lineRule="auto"/>
    </w:pPr>
    <w:rPr>
      <w:sz w:val="20"/>
      <w:szCs w:val="20"/>
    </w:rPr>
  </w:style>
  <w:style w:type="character" w:customStyle="1" w:styleId="CommentTextChar">
    <w:name w:val="Comment Text Char"/>
    <w:basedOn w:val="DefaultParagraphFont"/>
    <w:link w:val="CommentText"/>
    <w:uiPriority w:val="99"/>
    <w:rsid w:val="00812194"/>
    <w:rPr>
      <w:sz w:val="20"/>
      <w:szCs w:val="20"/>
    </w:rPr>
  </w:style>
  <w:style w:type="paragraph" w:styleId="CommentSubject">
    <w:name w:val="annotation subject"/>
    <w:basedOn w:val="CommentText"/>
    <w:next w:val="CommentText"/>
    <w:link w:val="CommentSubjectChar"/>
    <w:uiPriority w:val="99"/>
    <w:semiHidden/>
    <w:unhideWhenUsed/>
    <w:rsid w:val="00812194"/>
    <w:rPr>
      <w:b/>
      <w:bCs/>
    </w:rPr>
  </w:style>
  <w:style w:type="character" w:customStyle="1" w:styleId="CommentSubjectChar">
    <w:name w:val="Comment Subject Char"/>
    <w:basedOn w:val="CommentTextChar"/>
    <w:link w:val="CommentSubject"/>
    <w:uiPriority w:val="99"/>
    <w:semiHidden/>
    <w:rsid w:val="00812194"/>
    <w:rPr>
      <w:b/>
      <w:bCs/>
      <w:sz w:val="20"/>
      <w:szCs w:val="20"/>
    </w:rPr>
  </w:style>
  <w:style w:type="character" w:customStyle="1" w:styleId="Heading1Char">
    <w:name w:val="Heading 1 Char"/>
    <w:basedOn w:val="DefaultParagraphFont"/>
    <w:link w:val="Heading1"/>
    <w:uiPriority w:val="9"/>
    <w:rsid w:val="00812194"/>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812194"/>
    <w:rPr>
      <w:color w:val="0000FF"/>
      <w:u w:val="single"/>
    </w:rPr>
  </w:style>
  <w:style w:type="character" w:customStyle="1" w:styleId="apple-converted-space">
    <w:name w:val="apple-converted-space"/>
    <w:basedOn w:val="DefaultParagraphFont"/>
    <w:rsid w:val="00812194"/>
  </w:style>
  <w:style w:type="character" w:customStyle="1" w:styleId="highlight">
    <w:name w:val="highlight"/>
    <w:basedOn w:val="DefaultParagraphFont"/>
    <w:rsid w:val="00812194"/>
  </w:style>
  <w:style w:type="character" w:customStyle="1" w:styleId="online-date">
    <w:name w:val="online-date"/>
    <w:basedOn w:val="DefaultParagraphFont"/>
    <w:rsid w:val="00812194"/>
  </w:style>
  <w:style w:type="character" w:customStyle="1" w:styleId="author">
    <w:name w:val="author"/>
    <w:basedOn w:val="DefaultParagraphFont"/>
    <w:rsid w:val="00812194"/>
  </w:style>
  <w:style w:type="character" w:customStyle="1" w:styleId="articletitle">
    <w:name w:val="articletitle"/>
    <w:basedOn w:val="DefaultParagraphFont"/>
    <w:rsid w:val="00812194"/>
  </w:style>
  <w:style w:type="character" w:customStyle="1" w:styleId="journaltitle">
    <w:name w:val="journaltitle"/>
    <w:basedOn w:val="DefaultParagraphFont"/>
    <w:rsid w:val="00812194"/>
  </w:style>
  <w:style w:type="character" w:customStyle="1" w:styleId="pubyear">
    <w:name w:val="pubyear"/>
    <w:basedOn w:val="DefaultParagraphFont"/>
    <w:rsid w:val="00812194"/>
  </w:style>
  <w:style w:type="character" w:customStyle="1" w:styleId="vol">
    <w:name w:val="vol"/>
    <w:basedOn w:val="DefaultParagraphFont"/>
    <w:rsid w:val="00812194"/>
  </w:style>
  <w:style w:type="character" w:customStyle="1" w:styleId="pagefirst">
    <w:name w:val="pagefirst"/>
    <w:basedOn w:val="DefaultParagraphFont"/>
    <w:rsid w:val="00812194"/>
  </w:style>
  <w:style w:type="character" w:customStyle="1" w:styleId="pagelast">
    <w:name w:val="pagelast"/>
    <w:basedOn w:val="DefaultParagraphFont"/>
    <w:rsid w:val="00812194"/>
  </w:style>
  <w:style w:type="character" w:styleId="HTMLCite">
    <w:name w:val="HTML Cite"/>
    <w:basedOn w:val="DefaultParagraphFont"/>
    <w:uiPriority w:val="99"/>
    <w:semiHidden/>
    <w:unhideWhenUsed/>
    <w:rsid w:val="00812194"/>
    <w:rPr>
      <w:i/>
      <w:iCs/>
    </w:rPr>
  </w:style>
  <w:style w:type="character" w:styleId="Emphasis">
    <w:name w:val="Emphasis"/>
    <w:basedOn w:val="DefaultParagraphFont"/>
    <w:uiPriority w:val="20"/>
    <w:qFormat/>
    <w:rsid w:val="00812194"/>
    <w:rPr>
      <w:i/>
      <w:iCs/>
    </w:rPr>
  </w:style>
  <w:style w:type="table" w:styleId="TableGrid">
    <w:name w:val="Table Grid"/>
    <w:basedOn w:val="TableNormal"/>
    <w:uiPriority w:val="39"/>
    <w:rsid w:val="006B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4C"/>
  </w:style>
  <w:style w:type="paragraph" w:styleId="Footer">
    <w:name w:val="footer"/>
    <w:basedOn w:val="Normal"/>
    <w:link w:val="FooterChar"/>
    <w:uiPriority w:val="99"/>
    <w:unhideWhenUsed/>
    <w:rsid w:val="008B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4C"/>
  </w:style>
  <w:style w:type="paragraph" w:styleId="NoSpacing">
    <w:name w:val="No Spacing"/>
    <w:uiPriority w:val="1"/>
    <w:qFormat/>
    <w:rsid w:val="00B673B1"/>
    <w:pPr>
      <w:spacing w:after="0" w:line="240" w:lineRule="auto"/>
    </w:pPr>
  </w:style>
  <w:style w:type="paragraph" w:styleId="HTMLPreformatted">
    <w:name w:val="HTML Preformatted"/>
    <w:basedOn w:val="Normal"/>
    <w:link w:val="HTMLPreformattedChar"/>
    <w:uiPriority w:val="99"/>
    <w:unhideWhenUsed/>
    <w:rsid w:val="0015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53FC3"/>
    <w:rPr>
      <w:rFonts w:ascii="Courier New" w:eastAsia="Times New Roman" w:hAnsi="Courier New" w:cs="Courier New"/>
      <w:sz w:val="20"/>
      <w:szCs w:val="20"/>
      <w:lang w:eastAsia="en-CA"/>
    </w:rPr>
  </w:style>
  <w:style w:type="character" w:styleId="Strong">
    <w:name w:val="Strong"/>
    <w:basedOn w:val="DefaultParagraphFont"/>
    <w:uiPriority w:val="22"/>
    <w:qFormat/>
    <w:rsid w:val="00630EE3"/>
    <w:rPr>
      <w:b/>
      <w:bCs/>
    </w:rPr>
  </w:style>
  <w:style w:type="paragraph" w:styleId="NormalWeb">
    <w:name w:val="Normal (Web)"/>
    <w:basedOn w:val="Normal"/>
    <w:uiPriority w:val="99"/>
    <w:semiHidden/>
    <w:unhideWhenUsed/>
    <w:rsid w:val="00630EE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19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16"/>
    <w:pPr>
      <w:ind w:left="720"/>
      <w:contextualSpacing/>
    </w:pPr>
  </w:style>
  <w:style w:type="paragraph" w:styleId="PlainText">
    <w:name w:val="Plain Text"/>
    <w:basedOn w:val="Normal"/>
    <w:link w:val="PlainTextChar"/>
    <w:unhideWhenUsed/>
    <w:rsid w:val="00E0645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rsid w:val="00E0645B"/>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3835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5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2194"/>
    <w:rPr>
      <w:sz w:val="16"/>
      <w:szCs w:val="16"/>
    </w:rPr>
  </w:style>
  <w:style w:type="paragraph" w:styleId="CommentText">
    <w:name w:val="annotation text"/>
    <w:basedOn w:val="Normal"/>
    <w:link w:val="CommentTextChar"/>
    <w:uiPriority w:val="99"/>
    <w:unhideWhenUsed/>
    <w:rsid w:val="00812194"/>
    <w:pPr>
      <w:spacing w:line="240" w:lineRule="auto"/>
    </w:pPr>
    <w:rPr>
      <w:sz w:val="20"/>
      <w:szCs w:val="20"/>
    </w:rPr>
  </w:style>
  <w:style w:type="character" w:customStyle="1" w:styleId="CommentTextChar">
    <w:name w:val="Comment Text Char"/>
    <w:basedOn w:val="DefaultParagraphFont"/>
    <w:link w:val="CommentText"/>
    <w:uiPriority w:val="99"/>
    <w:rsid w:val="00812194"/>
    <w:rPr>
      <w:sz w:val="20"/>
      <w:szCs w:val="20"/>
    </w:rPr>
  </w:style>
  <w:style w:type="paragraph" w:styleId="CommentSubject">
    <w:name w:val="annotation subject"/>
    <w:basedOn w:val="CommentText"/>
    <w:next w:val="CommentText"/>
    <w:link w:val="CommentSubjectChar"/>
    <w:uiPriority w:val="99"/>
    <w:semiHidden/>
    <w:unhideWhenUsed/>
    <w:rsid w:val="00812194"/>
    <w:rPr>
      <w:b/>
      <w:bCs/>
    </w:rPr>
  </w:style>
  <w:style w:type="character" w:customStyle="1" w:styleId="CommentSubjectChar">
    <w:name w:val="Comment Subject Char"/>
    <w:basedOn w:val="CommentTextChar"/>
    <w:link w:val="CommentSubject"/>
    <w:uiPriority w:val="99"/>
    <w:semiHidden/>
    <w:rsid w:val="00812194"/>
    <w:rPr>
      <w:b/>
      <w:bCs/>
      <w:sz w:val="20"/>
      <w:szCs w:val="20"/>
    </w:rPr>
  </w:style>
  <w:style w:type="character" w:customStyle="1" w:styleId="Heading1Char">
    <w:name w:val="Heading 1 Char"/>
    <w:basedOn w:val="DefaultParagraphFont"/>
    <w:link w:val="Heading1"/>
    <w:uiPriority w:val="9"/>
    <w:rsid w:val="00812194"/>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812194"/>
    <w:rPr>
      <w:color w:val="0000FF"/>
      <w:u w:val="single"/>
    </w:rPr>
  </w:style>
  <w:style w:type="character" w:customStyle="1" w:styleId="apple-converted-space">
    <w:name w:val="apple-converted-space"/>
    <w:basedOn w:val="DefaultParagraphFont"/>
    <w:rsid w:val="00812194"/>
  </w:style>
  <w:style w:type="character" w:customStyle="1" w:styleId="highlight">
    <w:name w:val="highlight"/>
    <w:basedOn w:val="DefaultParagraphFont"/>
    <w:rsid w:val="00812194"/>
  </w:style>
  <w:style w:type="character" w:customStyle="1" w:styleId="online-date">
    <w:name w:val="online-date"/>
    <w:basedOn w:val="DefaultParagraphFont"/>
    <w:rsid w:val="00812194"/>
  </w:style>
  <w:style w:type="character" w:customStyle="1" w:styleId="author">
    <w:name w:val="author"/>
    <w:basedOn w:val="DefaultParagraphFont"/>
    <w:rsid w:val="00812194"/>
  </w:style>
  <w:style w:type="character" w:customStyle="1" w:styleId="articletitle">
    <w:name w:val="articletitle"/>
    <w:basedOn w:val="DefaultParagraphFont"/>
    <w:rsid w:val="00812194"/>
  </w:style>
  <w:style w:type="character" w:customStyle="1" w:styleId="journaltitle">
    <w:name w:val="journaltitle"/>
    <w:basedOn w:val="DefaultParagraphFont"/>
    <w:rsid w:val="00812194"/>
  </w:style>
  <w:style w:type="character" w:customStyle="1" w:styleId="pubyear">
    <w:name w:val="pubyear"/>
    <w:basedOn w:val="DefaultParagraphFont"/>
    <w:rsid w:val="00812194"/>
  </w:style>
  <w:style w:type="character" w:customStyle="1" w:styleId="vol">
    <w:name w:val="vol"/>
    <w:basedOn w:val="DefaultParagraphFont"/>
    <w:rsid w:val="00812194"/>
  </w:style>
  <w:style w:type="character" w:customStyle="1" w:styleId="pagefirst">
    <w:name w:val="pagefirst"/>
    <w:basedOn w:val="DefaultParagraphFont"/>
    <w:rsid w:val="00812194"/>
  </w:style>
  <w:style w:type="character" w:customStyle="1" w:styleId="pagelast">
    <w:name w:val="pagelast"/>
    <w:basedOn w:val="DefaultParagraphFont"/>
    <w:rsid w:val="00812194"/>
  </w:style>
  <w:style w:type="character" w:styleId="HTMLCite">
    <w:name w:val="HTML Cite"/>
    <w:basedOn w:val="DefaultParagraphFont"/>
    <w:uiPriority w:val="99"/>
    <w:semiHidden/>
    <w:unhideWhenUsed/>
    <w:rsid w:val="00812194"/>
    <w:rPr>
      <w:i/>
      <w:iCs/>
    </w:rPr>
  </w:style>
  <w:style w:type="character" w:styleId="Emphasis">
    <w:name w:val="Emphasis"/>
    <w:basedOn w:val="DefaultParagraphFont"/>
    <w:uiPriority w:val="20"/>
    <w:qFormat/>
    <w:rsid w:val="00812194"/>
    <w:rPr>
      <w:i/>
      <w:iCs/>
    </w:rPr>
  </w:style>
  <w:style w:type="table" w:styleId="TableGrid">
    <w:name w:val="Table Grid"/>
    <w:basedOn w:val="TableNormal"/>
    <w:uiPriority w:val="39"/>
    <w:rsid w:val="006B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4C"/>
  </w:style>
  <w:style w:type="paragraph" w:styleId="Footer">
    <w:name w:val="footer"/>
    <w:basedOn w:val="Normal"/>
    <w:link w:val="FooterChar"/>
    <w:uiPriority w:val="99"/>
    <w:unhideWhenUsed/>
    <w:rsid w:val="008B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4C"/>
  </w:style>
  <w:style w:type="paragraph" w:styleId="NoSpacing">
    <w:name w:val="No Spacing"/>
    <w:uiPriority w:val="1"/>
    <w:qFormat/>
    <w:rsid w:val="00B673B1"/>
    <w:pPr>
      <w:spacing w:after="0" w:line="240" w:lineRule="auto"/>
    </w:pPr>
  </w:style>
  <w:style w:type="paragraph" w:styleId="HTMLPreformatted">
    <w:name w:val="HTML Preformatted"/>
    <w:basedOn w:val="Normal"/>
    <w:link w:val="HTMLPreformattedChar"/>
    <w:uiPriority w:val="99"/>
    <w:unhideWhenUsed/>
    <w:rsid w:val="0015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53FC3"/>
    <w:rPr>
      <w:rFonts w:ascii="Courier New" w:eastAsia="Times New Roman" w:hAnsi="Courier New" w:cs="Courier New"/>
      <w:sz w:val="20"/>
      <w:szCs w:val="20"/>
      <w:lang w:eastAsia="en-CA"/>
    </w:rPr>
  </w:style>
  <w:style w:type="character" w:styleId="Strong">
    <w:name w:val="Strong"/>
    <w:basedOn w:val="DefaultParagraphFont"/>
    <w:uiPriority w:val="22"/>
    <w:qFormat/>
    <w:rsid w:val="00630EE3"/>
    <w:rPr>
      <w:b/>
      <w:bCs/>
    </w:rPr>
  </w:style>
  <w:style w:type="paragraph" w:styleId="NormalWeb">
    <w:name w:val="Normal (Web)"/>
    <w:basedOn w:val="Normal"/>
    <w:uiPriority w:val="99"/>
    <w:semiHidden/>
    <w:unhideWhenUsed/>
    <w:rsid w:val="00630EE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3">
      <w:bodyDiv w:val="1"/>
      <w:marLeft w:val="0"/>
      <w:marRight w:val="0"/>
      <w:marTop w:val="0"/>
      <w:marBottom w:val="0"/>
      <w:divBdr>
        <w:top w:val="none" w:sz="0" w:space="0" w:color="auto"/>
        <w:left w:val="none" w:sz="0" w:space="0" w:color="auto"/>
        <w:bottom w:val="none" w:sz="0" w:space="0" w:color="auto"/>
        <w:right w:val="none" w:sz="0" w:space="0" w:color="auto"/>
      </w:divBdr>
    </w:div>
    <w:div w:id="1016156565">
      <w:bodyDiv w:val="1"/>
      <w:marLeft w:val="0"/>
      <w:marRight w:val="0"/>
      <w:marTop w:val="0"/>
      <w:marBottom w:val="0"/>
      <w:divBdr>
        <w:top w:val="none" w:sz="0" w:space="0" w:color="auto"/>
        <w:left w:val="none" w:sz="0" w:space="0" w:color="auto"/>
        <w:bottom w:val="none" w:sz="0" w:space="0" w:color="auto"/>
        <w:right w:val="none" w:sz="0" w:space="0" w:color="auto"/>
      </w:divBdr>
    </w:div>
    <w:div w:id="1060903963">
      <w:bodyDiv w:val="1"/>
      <w:marLeft w:val="0"/>
      <w:marRight w:val="0"/>
      <w:marTop w:val="0"/>
      <w:marBottom w:val="0"/>
      <w:divBdr>
        <w:top w:val="none" w:sz="0" w:space="0" w:color="auto"/>
        <w:left w:val="none" w:sz="0" w:space="0" w:color="auto"/>
        <w:bottom w:val="none" w:sz="0" w:space="0" w:color="auto"/>
        <w:right w:val="none" w:sz="0" w:space="0" w:color="auto"/>
      </w:divBdr>
      <w:divsChild>
        <w:div w:id="494952641">
          <w:marLeft w:val="0"/>
          <w:marRight w:val="0"/>
          <w:marTop w:val="0"/>
          <w:marBottom w:val="0"/>
          <w:divBdr>
            <w:top w:val="none" w:sz="0" w:space="0" w:color="auto"/>
            <w:left w:val="none" w:sz="0" w:space="0" w:color="auto"/>
            <w:bottom w:val="none" w:sz="0" w:space="0" w:color="auto"/>
            <w:right w:val="none" w:sz="0" w:space="0" w:color="auto"/>
          </w:divBdr>
          <w:divsChild>
            <w:div w:id="421219641">
              <w:marLeft w:val="0"/>
              <w:marRight w:val="0"/>
              <w:marTop w:val="0"/>
              <w:marBottom w:val="0"/>
              <w:divBdr>
                <w:top w:val="none" w:sz="0" w:space="0" w:color="auto"/>
                <w:left w:val="none" w:sz="0" w:space="0" w:color="auto"/>
                <w:bottom w:val="none" w:sz="0" w:space="0" w:color="auto"/>
                <w:right w:val="none" w:sz="0" w:space="0" w:color="auto"/>
              </w:divBdr>
            </w:div>
          </w:divsChild>
        </w:div>
        <w:div w:id="1807579720">
          <w:marLeft w:val="0"/>
          <w:marRight w:val="0"/>
          <w:marTop w:val="210"/>
          <w:marBottom w:val="45"/>
          <w:divBdr>
            <w:top w:val="none" w:sz="0" w:space="0" w:color="auto"/>
            <w:left w:val="none" w:sz="0" w:space="0" w:color="auto"/>
            <w:bottom w:val="none" w:sz="0" w:space="0" w:color="auto"/>
            <w:right w:val="none" w:sz="0" w:space="0" w:color="auto"/>
          </w:divBdr>
        </w:div>
        <w:div w:id="1778058649">
          <w:marLeft w:val="0"/>
          <w:marRight w:val="0"/>
          <w:marTop w:val="0"/>
          <w:marBottom w:val="105"/>
          <w:divBdr>
            <w:top w:val="none" w:sz="0" w:space="0" w:color="auto"/>
            <w:left w:val="none" w:sz="0" w:space="0" w:color="auto"/>
            <w:bottom w:val="none" w:sz="0" w:space="0" w:color="auto"/>
            <w:right w:val="none" w:sz="0" w:space="0" w:color="auto"/>
          </w:divBdr>
        </w:div>
      </w:divsChild>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81387996">
      <w:bodyDiv w:val="1"/>
      <w:marLeft w:val="0"/>
      <w:marRight w:val="0"/>
      <w:marTop w:val="0"/>
      <w:marBottom w:val="0"/>
      <w:divBdr>
        <w:top w:val="none" w:sz="0" w:space="0" w:color="auto"/>
        <w:left w:val="none" w:sz="0" w:space="0" w:color="auto"/>
        <w:bottom w:val="none" w:sz="0" w:space="0" w:color="auto"/>
        <w:right w:val="none" w:sz="0" w:space="0" w:color="auto"/>
      </w:divBdr>
    </w:div>
    <w:div w:id="1642685374">
      <w:bodyDiv w:val="1"/>
      <w:marLeft w:val="0"/>
      <w:marRight w:val="0"/>
      <w:marTop w:val="0"/>
      <w:marBottom w:val="0"/>
      <w:divBdr>
        <w:top w:val="none" w:sz="0" w:space="0" w:color="auto"/>
        <w:left w:val="none" w:sz="0" w:space="0" w:color="auto"/>
        <w:bottom w:val="none" w:sz="0" w:space="0" w:color="auto"/>
        <w:right w:val="none" w:sz="0" w:space="0" w:color="auto"/>
      </w:divBdr>
    </w:div>
    <w:div w:id="1645618879">
      <w:bodyDiv w:val="1"/>
      <w:marLeft w:val="0"/>
      <w:marRight w:val="0"/>
      <w:marTop w:val="0"/>
      <w:marBottom w:val="0"/>
      <w:divBdr>
        <w:top w:val="none" w:sz="0" w:space="0" w:color="auto"/>
        <w:left w:val="none" w:sz="0" w:space="0" w:color="auto"/>
        <w:bottom w:val="none" w:sz="0" w:space="0" w:color="auto"/>
        <w:right w:val="none" w:sz="0" w:space="0" w:color="auto"/>
      </w:divBdr>
    </w:div>
    <w:div w:id="1669096695">
      <w:bodyDiv w:val="1"/>
      <w:marLeft w:val="0"/>
      <w:marRight w:val="0"/>
      <w:marTop w:val="0"/>
      <w:marBottom w:val="0"/>
      <w:divBdr>
        <w:top w:val="none" w:sz="0" w:space="0" w:color="auto"/>
        <w:left w:val="none" w:sz="0" w:space="0" w:color="auto"/>
        <w:bottom w:val="none" w:sz="0" w:space="0" w:color="auto"/>
        <w:right w:val="none" w:sz="0" w:space="0" w:color="auto"/>
      </w:divBdr>
    </w:div>
    <w:div w:id="1681153469">
      <w:bodyDiv w:val="1"/>
      <w:marLeft w:val="0"/>
      <w:marRight w:val="0"/>
      <w:marTop w:val="0"/>
      <w:marBottom w:val="0"/>
      <w:divBdr>
        <w:top w:val="none" w:sz="0" w:space="0" w:color="auto"/>
        <w:left w:val="none" w:sz="0" w:space="0" w:color="auto"/>
        <w:bottom w:val="none" w:sz="0" w:space="0" w:color="auto"/>
        <w:right w:val="none" w:sz="0" w:space="0" w:color="auto"/>
      </w:divBdr>
      <w:divsChild>
        <w:div w:id="1349986932">
          <w:marLeft w:val="720"/>
          <w:marRight w:val="0"/>
          <w:marTop w:val="134"/>
          <w:marBottom w:val="0"/>
          <w:divBdr>
            <w:top w:val="none" w:sz="0" w:space="0" w:color="auto"/>
            <w:left w:val="none" w:sz="0" w:space="0" w:color="auto"/>
            <w:bottom w:val="none" w:sz="0" w:space="0" w:color="auto"/>
            <w:right w:val="none" w:sz="0" w:space="0" w:color="auto"/>
          </w:divBdr>
        </w:div>
        <w:div w:id="1414624139">
          <w:marLeft w:val="720"/>
          <w:marRight w:val="0"/>
          <w:marTop w:val="134"/>
          <w:marBottom w:val="0"/>
          <w:divBdr>
            <w:top w:val="none" w:sz="0" w:space="0" w:color="auto"/>
            <w:left w:val="none" w:sz="0" w:space="0" w:color="auto"/>
            <w:bottom w:val="none" w:sz="0" w:space="0" w:color="auto"/>
            <w:right w:val="none" w:sz="0" w:space="0" w:color="auto"/>
          </w:divBdr>
        </w:div>
        <w:div w:id="1033845341">
          <w:marLeft w:val="720"/>
          <w:marRight w:val="0"/>
          <w:marTop w:val="134"/>
          <w:marBottom w:val="0"/>
          <w:divBdr>
            <w:top w:val="none" w:sz="0" w:space="0" w:color="auto"/>
            <w:left w:val="none" w:sz="0" w:space="0" w:color="auto"/>
            <w:bottom w:val="none" w:sz="0" w:space="0" w:color="auto"/>
            <w:right w:val="none" w:sz="0" w:space="0" w:color="auto"/>
          </w:divBdr>
        </w:div>
        <w:div w:id="1153764450">
          <w:marLeft w:val="720"/>
          <w:marRight w:val="0"/>
          <w:marTop w:val="134"/>
          <w:marBottom w:val="0"/>
          <w:divBdr>
            <w:top w:val="none" w:sz="0" w:space="0" w:color="auto"/>
            <w:left w:val="none" w:sz="0" w:space="0" w:color="auto"/>
            <w:bottom w:val="none" w:sz="0" w:space="0" w:color="auto"/>
            <w:right w:val="none" w:sz="0" w:space="0" w:color="auto"/>
          </w:divBdr>
        </w:div>
        <w:div w:id="798961666">
          <w:marLeft w:val="720"/>
          <w:marRight w:val="0"/>
          <w:marTop w:val="134"/>
          <w:marBottom w:val="0"/>
          <w:divBdr>
            <w:top w:val="none" w:sz="0" w:space="0" w:color="auto"/>
            <w:left w:val="none" w:sz="0" w:space="0" w:color="auto"/>
            <w:bottom w:val="none" w:sz="0" w:space="0" w:color="auto"/>
            <w:right w:val="none" w:sz="0" w:space="0" w:color="auto"/>
          </w:divBdr>
        </w:div>
      </w:divsChild>
    </w:div>
    <w:div w:id="2035228072">
      <w:bodyDiv w:val="1"/>
      <w:marLeft w:val="0"/>
      <w:marRight w:val="0"/>
      <w:marTop w:val="0"/>
      <w:marBottom w:val="0"/>
      <w:divBdr>
        <w:top w:val="none" w:sz="0" w:space="0" w:color="auto"/>
        <w:left w:val="none" w:sz="0" w:space="0" w:color="auto"/>
        <w:bottom w:val="none" w:sz="0" w:space="0" w:color="auto"/>
        <w:right w:val="none" w:sz="0" w:space="0" w:color="auto"/>
      </w:divBdr>
    </w:div>
    <w:div w:id="2100177635">
      <w:bodyDiv w:val="1"/>
      <w:marLeft w:val="0"/>
      <w:marRight w:val="0"/>
      <w:marTop w:val="0"/>
      <w:marBottom w:val="0"/>
      <w:divBdr>
        <w:top w:val="none" w:sz="0" w:space="0" w:color="auto"/>
        <w:left w:val="none" w:sz="0" w:space="0" w:color="auto"/>
        <w:bottom w:val="none" w:sz="0" w:space="0" w:color="auto"/>
        <w:right w:val="none" w:sz="0" w:space="0" w:color="auto"/>
      </w:divBdr>
      <w:divsChild>
        <w:div w:id="1195848336">
          <w:marLeft w:val="0"/>
          <w:marRight w:val="0"/>
          <w:marTop w:val="0"/>
          <w:marBottom w:val="0"/>
          <w:divBdr>
            <w:top w:val="none" w:sz="0" w:space="0" w:color="auto"/>
            <w:left w:val="none" w:sz="0" w:space="0" w:color="auto"/>
            <w:bottom w:val="none" w:sz="0" w:space="0" w:color="auto"/>
            <w:right w:val="none" w:sz="0" w:space="0" w:color="auto"/>
          </w:divBdr>
        </w:div>
        <w:div w:id="1616132316">
          <w:marLeft w:val="0"/>
          <w:marRight w:val="0"/>
          <w:marTop w:val="0"/>
          <w:marBottom w:val="0"/>
          <w:divBdr>
            <w:top w:val="none" w:sz="0" w:space="0" w:color="auto"/>
            <w:left w:val="none" w:sz="0" w:space="0" w:color="auto"/>
            <w:bottom w:val="none" w:sz="0" w:space="0" w:color="auto"/>
            <w:right w:val="none" w:sz="0" w:space="0" w:color="auto"/>
          </w:divBdr>
        </w:div>
        <w:div w:id="1486044446">
          <w:marLeft w:val="0"/>
          <w:marRight w:val="0"/>
          <w:marTop w:val="0"/>
          <w:marBottom w:val="0"/>
          <w:divBdr>
            <w:top w:val="none" w:sz="0" w:space="0" w:color="auto"/>
            <w:left w:val="none" w:sz="0" w:space="0" w:color="auto"/>
            <w:bottom w:val="none" w:sz="0" w:space="0" w:color="auto"/>
            <w:right w:val="none" w:sz="0" w:space="0" w:color="auto"/>
          </w:divBdr>
        </w:div>
        <w:div w:id="1358853326">
          <w:marLeft w:val="0"/>
          <w:marRight w:val="0"/>
          <w:marTop w:val="0"/>
          <w:marBottom w:val="0"/>
          <w:divBdr>
            <w:top w:val="none" w:sz="0" w:space="0" w:color="auto"/>
            <w:left w:val="none" w:sz="0" w:space="0" w:color="auto"/>
            <w:bottom w:val="none" w:sz="0" w:space="0" w:color="auto"/>
            <w:right w:val="none" w:sz="0" w:space="0" w:color="auto"/>
          </w:divBdr>
        </w:div>
        <w:div w:id="95094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3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34"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DFFA-AEAD-DC49-830F-D4B7872D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4566</Words>
  <Characters>26032</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Shingina</dc:creator>
  <cp:lastModifiedBy>Na Ma</cp:lastModifiedBy>
  <cp:revision>2</cp:revision>
  <dcterms:created xsi:type="dcterms:W3CDTF">2016-09-08T00:45:00Z</dcterms:created>
  <dcterms:modified xsi:type="dcterms:W3CDTF">2016-09-08T00:45:00Z</dcterms:modified>
</cp:coreProperties>
</file>