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FEEA" w14:textId="7D7DA6FC" w:rsidR="00BF70CE" w:rsidRPr="0099483B" w:rsidRDefault="00BF70CE" w:rsidP="003F7255">
      <w:pPr>
        <w:spacing w:line="360" w:lineRule="auto"/>
        <w:contextualSpacing/>
        <w:jc w:val="both"/>
        <w:rPr>
          <w:rFonts w:ascii="Book Antiqua" w:hAnsi="Book Antiqua"/>
          <w:b/>
        </w:rPr>
      </w:pPr>
      <w:bookmarkStart w:id="0" w:name="OLE_LINK132"/>
      <w:bookmarkStart w:id="1" w:name="OLE_LINK133"/>
      <w:r w:rsidRPr="0099483B">
        <w:rPr>
          <w:rFonts w:ascii="Book Antiqua" w:hAnsi="Book Antiqua"/>
          <w:b/>
        </w:rPr>
        <w:t>Name of Journal:</w:t>
      </w:r>
      <w:r w:rsidRPr="0099483B">
        <w:rPr>
          <w:rFonts w:ascii="Book Antiqua" w:hAnsi="Book Antiqua"/>
          <w:b/>
          <w:i/>
        </w:rPr>
        <w:t xml:space="preserve"> World Journal of </w:t>
      </w:r>
      <w:r w:rsidR="009917C4" w:rsidRPr="0099483B">
        <w:rPr>
          <w:rFonts w:ascii="Book Antiqua" w:hAnsi="Book Antiqua"/>
          <w:b/>
          <w:i/>
        </w:rPr>
        <w:t>Hepatology</w:t>
      </w:r>
    </w:p>
    <w:p w14:paraId="760E32A4" w14:textId="77777777" w:rsidR="00BF70CE" w:rsidRPr="0099483B" w:rsidRDefault="00BF70CE" w:rsidP="003F7255">
      <w:pPr>
        <w:spacing w:line="360" w:lineRule="auto"/>
        <w:contextualSpacing/>
        <w:jc w:val="both"/>
        <w:rPr>
          <w:rFonts w:ascii="Book Antiqua" w:hAnsi="Book Antiqua"/>
          <w:b/>
          <w:lang w:eastAsia="zh-CN"/>
        </w:rPr>
      </w:pPr>
      <w:r w:rsidRPr="0099483B">
        <w:rPr>
          <w:rFonts w:ascii="Book Antiqua" w:hAnsi="Book Antiqua"/>
          <w:b/>
        </w:rPr>
        <w:t xml:space="preserve">ESPS Manuscript NO: </w:t>
      </w:r>
      <w:r w:rsidRPr="0099483B">
        <w:rPr>
          <w:rFonts w:ascii="Book Antiqua" w:hAnsi="Book Antiqua"/>
          <w:b/>
          <w:lang w:eastAsia="zh-CN"/>
        </w:rPr>
        <w:t>26715</w:t>
      </w:r>
    </w:p>
    <w:p w14:paraId="7D5C8789" w14:textId="6B03C3EB" w:rsidR="002D2D1C" w:rsidRPr="0099483B" w:rsidRDefault="002D2D1C" w:rsidP="003F7255">
      <w:pPr>
        <w:spacing w:line="360" w:lineRule="auto"/>
        <w:contextualSpacing/>
        <w:jc w:val="both"/>
        <w:rPr>
          <w:rFonts w:ascii="Book Antiqua" w:hAnsi="Book Antiqua"/>
          <w:b/>
          <w:lang w:eastAsia="zh-CN"/>
        </w:rPr>
      </w:pPr>
      <w:r w:rsidRPr="0099483B">
        <w:rPr>
          <w:rFonts w:ascii="Book Antiqua" w:hAnsi="Book Antiqua"/>
          <w:b/>
        </w:rPr>
        <w:t>Manuscript Type: Original Article</w:t>
      </w:r>
    </w:p>
    <w:p w14:paraId="0A7FF780" w14:textId="77777777" w:rsidR="002D2D1C" w:rsidRPr="0099483B" w:rsidRDefault="002D2D1C" w:rsidP="003F7255">
      <w:pPr>
        <w:spacing w:line="360" w:lineRule="auto"/>
        <w:contextualSpacing/>
        <w:jc w:val="both"/>
        <w:rPr>
          <w:rFonts w:ascii="Book Antiqua" w:hAnsi="Book Antiqua"/>
          <w:b/>
          <w:lang w:eastAsia="zh-CN"/>
        </w:rPr>
      </w:pPr>
    </w:p>
    <w:p w14:paraId="19B9C367" w14:textId="46992CE7" w:rsidR="00BF70CE" w:rsidRPr="0099483B" w:rsidRDefault="0020018A" w:rsidP="003F7255">
      <w:pPr>
        <w:spacing w:line="360" w:lineRule="auto"/>
        <w:contextualSpacing/>
        <w:jc w:val="both"/>
        <w:rPr>
          <w:rFonts w:ascii="Book Antiqua" w:hAnsi="Book Antiqua"/>
          <w:b/>
          <w:i/>
        </w:rPr>
      </w:pPr>
      <w:r w:rsidRPr="0099483B">
        <w:rPr>
          <w:rFonts w:ascii="Book Antiqua" w:hAnsi="Book Antiqua"/>
          <w:b/>
          <w:i/>
        </w:rPr>
        <w:t>Case Control Study</w:t>
      </w:r>
    </w:p>
    <w:bookmarkEnd w:id="0"/>
    <w:bookmarkEnd w:id="1"/>
    <w:p w14:paraId="068A09C8" w14:textId="77777777" w:rsidR="00BF70CE" w:rsidRPr="0099483B" w:rsidRDefault="00BF70CE" w:rsidP="003F7255">
      <w:pPr>
        <w:spacing w:line="360" w:lineRule="auto"/>
        <w:contextualSpacing/>
        <w:jc w:val="both"/>
        <w:rPr>
          <w:rFonts w:ascii="Book Antiqua" w:hAnsi="Book Antiqua" w:cs="Arial"/>
          <w:b/>
          <w:lang w:eastAsia="zh-CN"/>
        </w:rPr>
      </w:pPr>
    </w:p>
    <w:p w14:paraId="78A5FC71" w14:textId="17CEB43D" w:rsidR="00C25197" w:rsidRPr="0099483B" w:rsidRDefault="00C25197" w:rsidP="003F7255">
      <w:pPr>
        <w:spacing w:line="360" w:lineRule="auto"/>
        <w:contextualSpacing/>
        <w:jc w:val="both"/>
        <w:rPr>
          <w:rFonts w:ascii="Book Antiqua" w:hAnsi="Book Antiqua" w:cs="Arial"/>
          <w:b/>
        </w:rPr>
      </w:pPr>
      <w:r w:rsidRPr="0099483B">
        <w:rPr>
          <w:rFonts w:ascii="Book Antiqua" w:hAnsi="Book Antiqua" w:cs="Arial"/>
          <w:b/>
        </w:rPr>
        <w:t>Fronta</w:t>
      </w:r>
      <w:r w:rsidR="00626126" w:rsidRPr="0099483B">
        <w:rPr>
          <w:rFonts w:ascii="Book Antiqua" w:hAnsi="Book Antiqua" w:cs="Arial"/>
          <w:b/>
        </w:rPr>
        <w:t>l assessment bat</w:t>
      </w:r>
      <w:r w:rsidRPr="0099483B">
        <w:rPr>
          <w:rFonts w:ascii="Book Antiqua" w:hAnsi="Book Antiqua" w:cs="Arial"/>
          <w:b/>
        </w:rPr>
        <w:t>tery</w:t>
      </w:r>
      <w:r w:rsidR="001675E4" w:rsidRPr="0099483B">
        <w:rPr>
          <w:rFonts w:ascii="Book Antiqua" w:hAnsi="Book Antiqua" w:cs="Arial"/>
          <w:b/>
        </w:rPr>
        <w:t xml:space="preserve">: </w:t>
      </w:r>
      <w:r w:rsidR="006A316A" w:rsidRPr="0099483B">
        <w:rPr>
          <w:rFonts w:ascii="Book Antiqua" w:hAnsi="Book Antiqua" w:cs="Arial"/>
          <w:b/>
        </w:rPr>
        <w:t>A</w:t>
      </w:r>
      <w:r w:rsidRPr="0099483B">
        <w:rPr>
          <w:rFonts w:ascii="Book Antiqua" w:hAnsi="Book Antiqua" w:cs="Arial"/>
          <w:b/>
        </w:rPr>
        <w:t xml:space="preserve"> tool for screening minimal hepatic encephalopathy?</w:t>
      </w:r>
    </w:p>
    <w:p w14:paraId="12D28380" w14:textId="77777777" w:rsidR="00C25197" w:rsidRPr="0099483B" w:rsidRDefault="00C25197" w:rsidP="003F7255">
      <w:pPr>
        <w:spacing w:line="360" w:lineRule="auto"/>
        <w:contextualSpacing/>
        <w:jc w:val="both"/>
        <w:rPr>
          <w:rFonts w:ascii="Book Antiqua" w:hAnsi="Book Antiqua"/>
        </w:rPr>
      </w:pPr>
    </w:p>
    <w:p w14:paraId="310B7023" w14:textId="3575E281" w:rsidR="00C25197" w:rsidRPr="0099483B" w:rsidRDefault="00C667D5" w:rsidP="003F7255">
      <w:pPr>
        <w:spacing w:line="360" w:lineRule="auto"/>
        <w:contextualSpacing/>
        <w:jc w:val="both"/>
        <w:rPr>
          <w:rFonts w:ascii="Book Antiqua" w:hAnsi="Book Antiqua"/>
        </w:rPr>
      </w:pPr>
      <w:proofErr w:type="gramStart"/>
      <w:r w:rsidRPr="0099483B">
        <w:rPr>
          <w:rFonts w:ascii="Book Antiqua" w:hAnsi="Book Antiqua"/>
        </w:rPr>
        <w:t>de</w:t>
      </w:r>
      <w:proofErr w:type="gramEnd"/>
      <w:r w:rsidRPr="0099483B">
        <w:rPr>
          <w:rFonts w:ascii="Book Antiqua" w:hAnsi="Book Antiqua"/>
        </w:rPr>
        <w:t xml:space="preserve"> Souza </w:t>
      </w:r>
      <w:r w:rsidRPr="0099483B">
        <w:rPr>
          <w:rFonts w:ascii="Book Antiqua" w:hAnsi="Book Antiqua"/>
          <w:lang w:eastAsia="zh-CN"/>
        </w:rPr>
        <w:t xml:space="preserve">KZ </w:t>
      </w:r>
      <w:r w:rsidRPr="0099483B">
        <w:rPr>
          <w:rFonts w:ascii="Book Antiqua" w:hAnsi="Book Antiqua"/>
          <w:i/>
          <w:lang w:eastAsia="zh-CN"/>
        </w:rPr>
        <w:t>et al</w:t>
      </w:r>
      <w:r w:rsidRPr="0099483B">
        <w:rPr>
          <w:rFonts w:ascii="Book Antiqua" w:hAnsi="Book Antiqua"/>
          <w:lang w:eastAsia="zh-CN"/>
        </w:rPr>
        <w:t xml:space="preserve">. </w:t>
      </w:r>
      <w:r w:rsidR="000860EC" w:rsidRPr="0099483B">
        <w:rPr>
          <w:rFonts w:ascii="Book Antiqua" w:hAnsi="Book Antiqua"/>
        </w:rPr>
        <w:t xml:space="preserve">FAB: </w:t>
      </w:r>
      <w:r w:rsidR="00CE2136" w:rsidRPr="0099483B">
        <w:rPr>
          <w:rFonts w:ascii="Book Antiqua" w:hAnsi="Book Antiqua" w:cs="Arial"/>
        </w:rPr>
        <w:t>T</w:t>
      </w:r>
      <w:r w:rsidR="000860EC" w:rsidRPr="0099483B">
        <w:rPr>
          <w:rFonts w:ascii="Book Antiqua" w:hAnsi="Book Antiqua" w:cs="Arial"/>
        </w:rPr>
        <w:t xml:space="preserve">ool for </w:t>
      </w:r>
      <w:r w:rsidR="00F540AA" w:rsidRPr="0099483B">
        <w:rPr>
          <w:rFonts w:ascii="Book Antiqua" w:hAnsi="Book Antiqua" w:cs="Arial"/>
        </w:rPr>
        <w:t xml:space="preserve">MHE </w:t>
      </w:r>
      <w:r w:rsidR="000860EC" w:rsidRPr="0099483B">
        <w:rPr>
          <w:rFonts w:ascii="Book Antiqua" w:hAnsi="Book Antiqua" w:cs="Arial"/>
        </w:rPr>
        <w:t>screening</w:t>
      </w:r>
      <w:r w:rsidR="000860EC" w:rsidRPr="0099483B">
        <w:rPr>
          <w:rFonts w:ascii="Book Antiqua" w:hAnsi="Book Antiqua"/>
        </w:rPr>
        <w:t>?</w:t>
      </w:r>
    </w:p>
    <w:p w14:paraId="1ED9AFC1" w14:textId="77777777" w:rsidR="00C25197" w:rsidRPr="0099483B" w:rsidRDefault="00C25197" w:rsidP="003F7255">
      <w:pPr>
        <w:spacing w:line="360" w:lineRule="auto"/>
        <w:contextualSpacing/>
        <w:jc w:val="both"/>
        <w:rPr>
          <w:rFonts w:ascii="Book Antiqua" w:hAnsi="Book Antiqua"/>
        </w:rPr>
      </w:pPr>
    </w:p>
    <w:p w14:paraId="20384C11" w14:textId="55B2C621" w:rsidR="00C25197" w:rsidRPr="0099483B" w:rsidRDefault="00C25197" w:rsidP="003F7255">
      <w:pPr>
        <w:spacing w:line="360" w:lineRule="auto"/>
        <w:contextualSpacing/>
        <w:jc w:val="both"/>
        <w:rPr>
          <w:rFonts w:ascii="Book Antiqua" w:hAnsi="Book Antiqua"/>
          <w:b/>
        </w:rPr>
      </w:pPr>
      <w:r w:rsidRPr="0099483B">
        <w:rPr>
          <w:rFonts w:ascii="Book Antiqua" w:hAnsi="Book Antiqua"/>
          <w:b/>
        </w:rPr>
        <w:t xml:space="preserve">Karina </w:t>
      </w:r>
      <w:proofErr w:type="spellStart"/>
      <w:r w:rsidRPr="0099483B">
        <w:rPr>
          <w:rFonts w:ascii="Book Antiqua" w:hAnsi="Book Antiqua"/>
          <w:b/>
        </w:rPr>
        <w:t>Zamprogno</w:t>
      </w:r>
      <w:proofErr w:type="spellEnd"/>
      <w:r w:rsidRPr="0099483B">
        <w:rPr>
          <w:rFonts w:ascii="Book Antiqua" w:hAnsi="Book Antiqua"/>
          <w:b/>
        </w:rPr>
        <w:t xml:space="preserve"> de Souza</w:t>
      </w:r>
      <w:r w:rsidR="00B95DE9" w:rsidRPr="0099483B">
        <w:rPr>
          <w:rFonts w:ascii="Book Antiqua" w:hAnsi="Book Antiqua"/>
          <w:b/>
          <w:lang w:eastAsia="zh-CN"/>
        </w:rPr>
        <w:t>,</w:t>
      </w:r>
      <w:r w:rsidRPr="0099483B">
        <w:rPr>
          <w:rFonts w:ascii="Book Antiqua" w:hAnsi="Book Antiqua"/>
          <w:b/>
        </w:rPr>
        <w:t xml:space="preserve"> Maria da Penha </w:t>
      </w:r>
      <w:proofErr w:type="spellStart"/>
      <w:r w:rsidRPr="0099483B">
        <w:rPr>
          <w:rFonts w:ascii="Book Antiqua" w:hAnsi="Book Antiqua"/>
          <w:b/>
        </w:rPr>
        <w:t>Zago</w:t>
      </w:r>
      <w:proofErr w:type="spellEnd"/>
      <w:r w:rsidRPr="0099483B">
        <w:rPr>
          <w:rFonts w:ascii="Book Antiqua" w:hAnsi="Book Antiqua"/>
          <w:b/>
        </w:rPr>
        <w:t xml:space="preserve"> Gomes</w:t>
      </w:r>
      <w:r w:rsidR="000860EC" w:rsidRPr="0099483B">
        <w:rPr>
          <w:rFonts w:ascii="Book Antiqua" w:hAnsi="Book Antiqua"/>
          <w:b/>
        </w:rPr>
        <w:t xml:space="preserve"> </w:t>
      </w:r>
    </w:p>
    <w:p w14:paraId="2ACAF08F" w14:textId="77777777" w:rsidR="000860EC" w:rsidRPr="0099483B" w:rsidRDefault="000860EC" w:rsidP="003F7255">
      <w:pPr>
        <w:spacing w:line="360" w:lineRule="auto"/>
        <w:contextualSpacing/>
        <w:jc w:val="both"/>
        <w:rPr>
          <w:rFonts w:ascii="Book Antiqua" w:hAnsi="Book Antiqua"/>
        </w:rPr>
      </w:pPr>
    </w:p>
    <w:p w14:paraId="467B6342" w14:textId="762AE6DD" w:rsidR="00C25197" w:rsidRPr="0099483B" w:rsidRDefault="000860EC" w:rsidP="003F7255">
      <w:pPr>
        <w:spacing w:line="360" w:lineRule="auto"/>
        <w:contextualSpacing/>
        <w:jc w:val="both"/>
        <w:rPr>
          <w:rFonts w:ascii="Book Antiqua" w:hAnsi="Book Antiqua"/>
          <w:lang w:eastAsia="zh-CN"/>
        </w:rPr>
      </w:pPr>
      <w:r w:rsidRPr="0099483B">
        <w:rPr>
          <w:rFonts w:ascii="Book Antiqua" w:hAnsi="Book Antiqua"/>
          <w:b/>
        </w:rPr>
        <w:t xml:space="preserve">Karina </w:t>
      </w:r>
      <w:proofErr w:type="spellStart"/>
      <w:r w:rsidRPr="0099483B">
        <w:rPr>
          <w:rFonts w:ascii="Book Antiqua" w:hAnsi="Book Antiqua"/>
          <w:b/>
        </w:rPr>
        <w:t>Zamprogno</w:t>
      </w:r>
      <w:proofErr w:type="spellEnd"/>
      <w:r w:rsidRPr="0099483B">
        <w:rPr>
          <w:rFonts w:ascii="Book Antiqua" w:hAnsi="Book Antiqua"/>
          <w:b/>
        </w:rPr>
        <w:t xml:space="preserve"> de Souza</w:t>
      </w:r>
      <w:r w:rsidR="006649ED" w:rsidRPr="0099483B">
        <w:rPr>
          <w:rFonts w:ascii="Book Antiqua" w:hAnsi="Book Antiqua"/>
          <w:b/>
          <w:lang w:eastAsia="zh-CN"/>
        </w:rPr>
        <w:t>,</w:t>
      </w:r>
      <w:r w:rsidRPr="0099483B">
        <w:rPr>
          <w:rFonts w:ascii="Book Antiqua" w:hAnsi="Book Antiqua"/>
          <w:b/>
        </w:rPr>
        <w:t xml:space="preserve"> Maria da Penha </w:t>
      </w:r>
      <w:proofErr w:type="spellStart"/>
      <w:r w:rsidRPr="0099483B">
        <w:rPr>
          <w:rFonts w:ascii="Book Antiqua" w:hAnsi="Book Antiqua"/>
          <w:b/>
        </w:rPr>
        <w:t>Zago</w:t>
      </w:r>
      <w:proofErr w:type="spellEnd"/>
      <w:r w:rsidRPr="0099483B">
        <w:rPr>
          <w:rFonts w:ascii="Book Antiqua" w:hAnsi="Book Antiqua"/>
          <w:b/>
        </w:rPr>
        <w:t xml:space="preserve"> Gomes</w:t>
      </w:r>
      <w:r w:rsidR="0020018A" w:rsidRPr="0099483B">
        <w:rPr>
          <w:rFonts w:ascii="Book Antiqua" w:hAnsi="Book Antiqua"/>
          <w:b/>
        </w:rPr>
        <w:t>,</w:t>
      </w:r>
      <w:r w:rsidRPr="0099483B">
        <w:rPr>
          <w:rFonts w:ascii="Book Antiqua" w:hAnsi="Book Antiqua"/>
        </w:rPr>
        <w:t xml:space="preserve"> </w:t>
      </w:r>
      <w:r w:rsidR="00907FFC" w:rsidRPr="0099483B">
        <w:rPr>
          <w:rFonts w:ascii="Book Antiqua" w:hAnsi="Book Antiqua"/>
        </w:rPr>
        <w:t xml:space="preserve">The Center of Health Science, Federal University of </w:t>
      </w:r>
      <w:proofErr w:type="spellStart"/>
      <w:r w:rsidR="00C25197" w:rsidRPr="0099483B">
        <w:rPr>
          <w:rFonts w:ascii="Book Antiqua" w:hAnsi="Book Antiqua"/>
        </w:rPr>
        <w:t>E</w:t>
      </w:r>
      <w:r w:rsidR="00907FFC" w:rsidRPr="0099483B">
        <w:rPr>
          <w:rFonts w:ascii="Book Antiqua" w:hAnsi="Book Antiqua"/>
        </w:rPr>
        <w:t>spírito</w:t>
      </w:r>
      <w:proofErr w:type="spellEnd"/>
      <w:r w:rsidR="00907FFC" w:rsidRPr="0099483B">
        <w:rPr>
          <w:rFonts w:ascii="Book Antiqua" w:hAnsi="Book Antiqua"/>
        </w:rPr>
        <w:t xml:space="preserve"> Santo, </w:t>
      </w:r>
      <w:proofErr w:type="spellStart"/>
      <w:r w:rsidR="00907FFC" w:rsidRPr="0099483B">
        <w:rPr>
          <w:rFonts w:ascii="Book Antiqua" w:hAnsi="Book Antiqua"/>
        </w:rPr>
        <w:t>Vitória</w:t>
      </w:r>
      <w:proofErr w:type="spellEnd"/>
      <w:r w:rsidR="006649ED" w:rsidRPr="0099483B">
        <w:rPr>
          <w:rFonts w:ascii="Book Antiqua" w:hAnsi="Book Antiqua"/>
          <w:lang w:eastAsia="zh-CN"/>
        </w:rPr>
        <w:t xml:space="preserve"> </w:t>
      </w:r>
      <w:r w:rsidR="0023070C" w:rsidRPr="0099483B">
        <w:rPr>
          <w:rFonts w:ascii="Book Antiqua" w:hAnsi="Book Antiqua"/>
        </w:rPr>
        <w:t>29043-900,</w:t>
      </w:r>
      <w:r w:rsidR="0023070C" w:rsidRPr="0099483B">
        <w:rPr>
          <w:rFonts w:ascii="Book Antiqua" w:hAnsi="Book Antiqua"/>
          <w:b/>
        </w:rPr>
        <w:t xml:space="preserve"> </w:t>
      </w:r>
      <w:r w:rsidR="00907FFC" w:rsidRPr="0099483B">
        <w:rPr>
          <w:rFonts w:ascii="Book Antiqua" w:hAnsi="Book Antiqua"/>
        </w:rPr>
        <w:t>Braz</w:t>
      </w:r>
      <w:r w:rsidR="006649ED" w:rsidRPr="0099483B">
        <w:rPr>
          <w:rFonts w:ascii="Book Antiqua" w:hAnsi="Book Antiqua"/>
        </w:rPr>
        <w:t>il</w:t>
      </w:r>
    </w:p>
    <w:p w14:paraId="069BB57E" w14:textId="77777777" w:rsidR="00C25197" w:rsidRPr="0099483B" w:rsidRDefault="00C25197" w:rsidP="003F7255">
      <w:pPr>
        <w:spacing w:line="360" w:lineRule="auto"/>
        <w:contextualSpacing/>
        <w:jc w:val="both"/>
        <w:rPr>
          <w:rFonts w:ascii="Book Antiqua" w:hAnsi="Book Antiqua"/>
          <w:b/>
        </w:rPr>
      </w:pPr>
    </w:p>
    <w:p w14:paraId="1E8E6670" w14:textId="17B3BB5C" w:rsidR="00C25197" w:rsidRPr="0099483B" w:rsidRDefault="00C25197" w:rsidP="003F7255">
      <w:pPr>
        <w:spacing w:line="360" w:lineRule="auto"/>
        <w:contextualSpacing/>
        <w:jc w:val="both"/>
        <w:rPr>
          <w:rFonts w:ascii="Book Antiqua" w:hAnsi="Book Antiqua"/>
        </w:rPr>
      </w:pPr>
      <w:r w:rsidRPr="0099483B">
        <w:rPr>
          <w:rFonts w:ascii="Book Antiqua" w:hAnsi="Book Antiqua"/>
          <w:b/>
        </w:rPr>
        <w:t xml:space="preserve">Author contributions: </w:t>
      </w:r>
      <w:r w:rsidR="00BB198F" w:rsidRPr="0099483B">
        <w:rPr>
          <w:rFonts w:ascii="Book Antiqua" w:hAnsi="Book Antiqua"/>
        </w:rPr>
        <w:t xml:space="preserve">de Souza </w:t>
      </w:r>
      <w:r w:rsidR="00BB198F" w:rsidRPr="0099483B">
        <w:rPr>
          <w:rFonts w:ascii="Book Antiqua" w:hAnsi="Book Antiqua"/>
          <w:lang w:eastAsia="zh-CN"/>
        </w:rPr>
        <w:t>KZ</w:t>
      </w:r>
      <w:r w:rsidRPr="0099483B">
        <w:rPr>
          <w:rFonts w:ascii="Book Antiqua" w:hAnsi="Book Antiqua"/>
        </w:rPr>
        <w:t xml:space="preserve"> and </w:t>
      </w:r>
      <w:proofErr w:type="spellStart"/>
      <w:r w:rsidRPr="0099483B">
        <w:rPr>
          <w:rFonts w:ascii="Book Antiqua" w:hAnsi="Book Antiqua"/>
        </w:rPr>
        <w:t>Zago</w:t>
      </w:r>
      <w:proofErr w:type="spellEnd"/>
      <w:r w:rsidR="00986439" w:rsidRPr="0099483B">
        <w:rPr>
          <w:rFonts w:ascii="Book Antiqua" w:hAnsi="Book Antiqua"/>
          <w:lang w:eastAsia="zh-CN"/>
        </w:rPr>
        <w:t xml:space="preserve"> </w:t>
      </w:r>
      <w:r w:rsidRPr="0099483B">
        <w:rPr>
          <w:rFonts w:ascii="Book Antiqua" w:hAnsi="Book Antiqua"/>
        </w:rPr>
        <w:t xml:space="preserve">Gomes MP designed the research; </w:t>
      </w:r>
      <w:r w:rsidR="00185657" w:rsidRPr="0099483B">
        <w:rPr>
          <w:rFonts w:ascii="Book Antiqua" w:hAnsi="Book Antiqua"/>
        </w:rPr>
        <w:t xml:space="preserve">de Souza </w:t>
      </w:r>
      <w:r w:rsidR="00185657" w:rsidRPr="0099483B">
        <w:rPr>
          <w:rFonts w:ascii="Book Antiqua" w:hAnsi="Book Antiqua"/>
          <w:lang w:eastAsia="zh-CN"/>
        </w:rPr>
        <w:t>KZ</w:t>
      </w:r>
      <w:r w:rsidRPr="0099483B">
        <w:rPr>
          <w:rFonts w:ascii="Book Antiqua" w:hAnsi="Book Antiqua"/>
        </w:rPr>
        <w:t xml:space="preserve"> performed the researc</w:t>
      </w:r>
      <w:r w:rsidR="00A05995" w:rsidRPr="0099483B">
        <w:rPr>
          <w:rFonts w:ascii="Book Antiqua" w:hAnsi="Book Antiqua"/>
        </w:rPr>
        <w:t xml:space="preserve">h; </w:t>
      </w:r>
      <w:r w:rsidR="00185657" w:rsidRPr="0099483B">
        <w:rPr>
          <w:rFonts w:ascii="Book Antiqua" w:hAnsi="Book Antiqua"/>
        </w:rPr>
        <w:t xml:space="preserve">de Souza </w:t>
      </w:r>
      <w:r w:rsidR="00185657" w:rsidRPr="0099483B">
        <w:rPr>
          <w:rFonts w:ascii="Book Antiqua" w:hAnsi="Book Antiqua"/>
          <w:lang w:eastAsia="zh-CN"/>
        </w:rPr>
        <w:t>KZ</w:t>
      </w:r>
      <w:r w:rsidR="00A05995" w:rsidRPr="0099483B">
        <w:rPr>
          <w:rFonts w:ascii="Book Antiqua" w:hAnsi="Book Antiqua"/>
        </w:rPr>
        <w:t xml:space="preserve"> and </w:t>
      </w:r>
      <w:proofErr w:type="spellStart"/>
      <w:r w:rsidR="00A05995" w:rsidRPr="0099483B">
        <w:rPr>
          <w:rFonts w:ascii="Book Antiqua" w:hAnsi="Book Antiqua"/>
        </w:rPr>
        <w:t>Zago</w:t>
      </w:r>
      <w:proofErr w:type="spellEnd"/>
      <w:r w:rsidR="00986439" w:rsidRPr="0099483B">
        <w:rPr>
          <w:rFonts w:ascii="Book Antiqua" w:hAnsi="Book Antiqua"/>
          <w:lang w:eastAsia="zh-CN"/>
        </w:rPr>
        <w:t xml:space="preserve"> </w:t>
      </w:r>
      <w:r w:rsidR="00A05995" w:rsidRPr="0099483B">
        <w:rPr>
          <w:rFonts w:ascii="Book Antiqua" w:hAnsi="Book Antiqua"/>
        </w:rPr>
        <w:t xml:space="preserve">Gomes </w:t>
      </w:r>
      <w:r w:rsidR="0020018A" w:rsidRPr="0099483B">
        <w:rPr>
          <w:rFonts w:ascii="Book Antiqua" w:hAnsi="Book Antiqua"/>
        </w:rPr>
        <w:t xml:space="preserve">MP </w:t>
      </w:r>
      <w:r w:rsidR="00A05995" w:rsidRPr="0099483B">
        <w:rPr>
          <w:rFonts w:ascii="Book Antiqua" w:hAnsi="Book Antiqua"/>
        </w:rPr>
        <w:t>analy</w:t>
      </w:r>
      <w:r w:rsidRPr="0099483B">
        <w:rPr>
          <w:rFonts w:ascii="Book Antiqua" w:hAnsi="Book Antiqua"/>
        </w:rPr>
        <w:t xml:space="preserve">zed the data; </w:t>
      </w:r>
      <w:r w:rsidR="00F540AA" w:rsidRPr="0099483B">
        <w:rPr>
          <w:rFonts w:ascii="Book Antiqua" w:hAnsi="Book Antiqua"/>
        </w:rPr>
        <w:t>and</w:t>
      </w:r>
      <w:r w:rsidRPr="0099483B">
        <w:rPr>
          <w:rFonts w:ascii="Book Antiqua" w:hAnsi="Book Antiqua"/>
        </w:rPr>
        <w:t xml:space="preserve"> </w:t>
      </w:r>
      <w:r w:rsidR="00986439" w:rsidRPr="0099483B">
        <w:rPr>
          <w:rFonts w:ascii="Book Antiqua" w:hAnsi="Book Antiqua"/>
        </w:rPr>
        <w:t xml:space="preserve">de Souza </w:t>
      </w:r>
      <w:r w:rsidR="00986439" w:rsidRPr="0099483B">
        <w:rPr>
          <w:rFonts w:ascii="Book Antiqua" w:hAnsi="Book Antiqua"/>
          <w:lang w:eastAsia="zh-CN"/>
        </w:rPr>
        <w:t>KZ</w:t>
      </w:r>
      <w:r w:rsidRPr="0099483B">
        <w:rPr>
          <w:rFonts w:ascii="Book Antiqua" w:hAnsi="Book Antiqua"/>
        </w:rPr>
        <w:t xml:space="preserve"> wrote the paper.</w:t>
      </w:r>
    </w:p>
    <w:p w14:paraId="14191B14" w14:textId="77777777" w:rsidR="0020018A" w:rsidRPr="0099483B" w:rsidRDefault="0020018A" w:rsidP="003F7255">
      <w:pPr>
        <w:tabs>
          <w:tab w:val="right" w:pos="540"/>
          <w:tab w:val="left" w:pos="720"/>
        </w:tabs>
        <w:spacing w:line="360" w:lineRule="auto"/>
        <w:contextualSpacing/>
        <w:jc w:val="both"/>
        <w:rPr>
          <w:rFonts w:ascii="Book Antiqua" w:hAnsi="Book Antiqua"/>
          <w:b/>
          <w:lang w:eastAsia="zh-CN" w:bidi="en-US"/>
        </w:rPr>
      </w:pPr>
    </w:p>
    <w:p w14:paraId="0E6CDD83" w14:textId="13F251CD" w:rsidR="00C25197" w:rsidRPr="0099483B" w:rsidRDefault="00C25197" w:rsidP="003F7255">
      <w:pPr>
        <w:tabs>
          <w:tab w:val="right" w:pos="540"/>
          <w:tab w:val="left" w:pos="720"/>
        </w:tabs>
        <w:spacing w:line="360" w:lineRule="auto"/>
        <w:contextualSpacing/>
        <w:jc w:val="both"/>
        <w:rPr>
          <w:rFonts w:ascii="Book Antiqua" w:hAnsi="Book Antiqua"/>
          <w:lang w:bidi="en-US"/>
        </w:rPr>
      </w:pPr>
      <w:r w:rsidRPr="0099483B">
        <w:rPr>
          <w:rFonts w:ascii="Book Antiqua" w:hAnsi="Book Antiqua"/>
          <w:b/>
          <w:lang w:bidi="en-US"/>
        </w:rPr>
        <w:t xml:space="preserve">Institutional review board statement: </w:t>
      </w:r>
      <w:r w:rsidRPr="0099483B">
        <w:rPr>
          <w:rFonts w:ascii="Book Antiqua" w:hAnsi="Book Antiqua"/>
          <w:lang w:bidi="en-US"/>
        </w:rPr>
        <w:t xml:space="preserve">The study was </w:t>
      </w:r>
      <w:r w:rsidR="00B87AA5" w:rsidRPr="0099483B">
        <w:rPr>
          <w:rFonts w:ascii="Book Antiqua" w:hAnsi="Book Antiqua"/>
          <w:lang w:bidi="en-US"/>
        </w:rPr>
        <w:t xml:space="preserve">reviewed and </w:t>
      </w:r>
      <w:r w:rsidRPr="0099483B">
        <w:rPr>
          <w:rFonts w:ascii="Book Antiqua" w:hAnsi="Book Antiqua"/>
          <w:lang w:bidi="en-US"/>
        </w:rPr>
        <w:t xml:space="preserve">approved by the ethics </w:t>
      </w:r>
      <w:r w:rsidR="00F540AA" w:rsidRPr="0099483B">
        <w:rPr>
          <w:rFonts w:ascii="Book Antiqua" w:hAnsi="Book Antiqua"/>
          <w:lang w:bidi="en-US"/>
        </w:rPr>
        <w:t>c</w:t>
      </w:r>
      <w:r w:rsidRPr="0099483B">
        <w:rPr>
          <w:rFonts w:ascii="Book Antiqua" w:hAnsi="Book Antiqua"/>
          <w:lang w:bidi="en-US"/>
        </w:rPr>
        <w:t xml:space="preserve">ommittee </w:t>
      </w:r>
      <w:r w:rsidR="00B87AA5" w:rsidRPr="0099483B">
        <w:rPr>
          <w:rFonts w:ascii="Book Antiqua" w:hAnsi="Book Antiqua"/>
          <w:lang w:bidi="en-US"/>
        </w:rPr>
        <w:t>of the Center of Health Science</w:t>
      </w:r>
      <w:r w:rsidRPr="0099483B">
        <w:rPr>
          <w:rFonts w:ascii="Book Antiqua" w:hAnsi="Book Antiqua"/>
          <w:lang w:bidi="en-US"/>
        </w:rPr>
        <w:t xml:space="preserve">, </w:t>
      </w:r>
      <w:r w:rsidR="00B87AA5" w:rsidRPr="0099483B">
        <w:rPr>
          <w:rFonts w:ascii="Book Antiqua" w:hAnsi="Book Antiqua"/>
          <w:lang w:bidi="en-US"/>
        </w:rPr>
        <w:t>Federal University of</w:t>
      </w:r>
      <w:r w:rsidRPr="0099483B">
        <w:rPr>
          <w:rFonts w:ascii="Book Antiqua" w:hAnsi="Book Antiqua"/>
          <w:lang w:bidi="en-US"/>
        </w:rPr>
        <w:t xml:space="preserve"> </w:t>
      </w:r>
      <w:proofErr w:type="spellStart"/>
      <w:r w:rsidRPr="0099483B">
        <w:rPr>
          <w:rFonts w:ascii="Book Antiqua" w:hAnsi="Book Antiqua"/>
          <w:lang w:bidi="en-US"/>
        </w:rPr>
        <w:t>Espírito</w:t>
      </w:r>
      <w:proofErr w:type="spellEnd"/>
      <w:r w:rsidRPr="0099483B">
        <w:rPr>
          <w:rFonts w:ascii="Book Antiqua" w:hAnsi="Book Antiqua"/>
          <w:lang w:bidi="en-US"/>
        </w:rPr>
        <w:t xml:space="preserve"> Santo.</w:t>
      </w:r>
    </w:p>
    <w:p w14:paraId="017A96A7" w14:textId="77777777" w:rsidR="00B87AA5" w:rsidRPr="0099483B" w:rsidRDefault="00B87AA5" w:rsidP="003F7255">
      <w:pPr>
        <w:tabs>
          <w:tab w:val="right" w:pos="540"/>
          <w:tab w:val="left" w:pos="720"/>
        </w:tabs>
        <w:spacing w:line="360" w:lineRule="auto"/>
        <w:contextualSpacing/>
        <w:jc w:val="both"/>
        <w:rPr>
          <w:rFonts w:ascii="Book Antiqua" w:hAnsi="Book Antiqua"/>
          <w:b/>
        </w:rPr>
      </w:pPr>
    </w:p>
    <w:p w14:paraId="56F230A6" w14:textId="7DF2876C" w:rsidR="00B87AA5" w:rsidRPr="0099483B" w:rsidRDefault="00B87AA5" w:rsidP="003F7255">
      <w:pPr>
        <w:tabs>
          <w:tab w:val="right" w:pos="540"/>
          <w:tab w:val="left" w:pos="720"/>
        </w:tabs>
        <w:spacing w:line="360" w:lineRule="auto"/>
        <w:contextualSpacing/>
        <w:jc w:val="both"/>
        <w:rPr>
          <w:rFonts w:ascii="Book Antiqua" w:hAnsi="Book Antiqua"/>
          <w:lang w:bidi="en-US"/>
        </w:rPr>
      </w:pPr>
      <w:r w:rsidRPr="0099483B">
        <w:rPr>
          <w:rFonts w:ascii="Book Antiqua" w:hAnsi="Book Antiqua"/>
          <w:b/>
          <w:lang w:bidi="en-US"/>
        </w:rPr>
        <w:t xml:space="preserve">Informed consent statement: </w:t>
      </w:r>
      <w:r w:rsidRPr="0099483B">
        <w:rPr>
          <w:rFonts w:ascii="Book Antiqua" w:hAnsi="Book Antiqua"/>
          <w:lang w:bidi="en-US"/>
        </w:rPr>
        <w:t>All patients or their legal guardian</w:t>
      </w:r>
      <w:r w:rsidR="00F540AA" w:rsidRPr="0099483B">
        <w:rPr>
          <w:rFonts w:ascii="Book Antiqua" w:hAnsi="Book Antiqua"/>
          <w:lang w:bidi="en-US"/>
        </w:rPr>
        <w:t>s</w:t>
      </w:r>
      <w:r w:rsidRPr="0099483B">
        <w:rPr>
          <w:rFonts w:ascii="Book Antiqua" w:hAnsi="Book Antiqua"/>
          <w:lang w:bidi="en-US"/>
        </w:rPr>
        <w:t xml:space="preserve"> provided informed written consent. </w:t>
      </w:r>
    </w:p>
    <w:p w14:paraId="2441420D" w14:textId="77777777" w:rsidR="00C25197" w:rsidRPr="0099483B" w:rsidRDefault="00C25197" w:rsidP="003F7255">
      <w:pPr>
        <w:tabs>
          <w:tab w:val="right" w:pos="540"/>
          <w:tab w:val="left" w:pos="720"/>
        </w:tabs>
        <w:spacing w:line="360" w:lineRule="auto"/>
        <w:contextualSpacing/>
        <w:jc w:val="both"/>
        <w:rPr>
          <w:rFonts w:ascii="Book Antiqua" w:hAnsi="Book Antiqua"/>
          <w:b/>
          <w:lang w:bidi="en-US"/>
        </w:rPr>
      </w:pPr>
    </w:p>
    <w:p w14:paraId="768FA152" w14:textId="5C422DD9" w:rsidR="00C25197" w:rsidRPr="0099483B" w:rsidRDefault="00C25197" w:rsidP="003F7255">
      <w:pPr>
        <w:tabs>
          <w:tab w:val="right" w:pos="540"/>
          <w:tab w:val="left" w:pos="720"/>
        </w:tabs>
        <w:spacing w:line="360" w:lineRule="auto"/>
        <w:contextualSpacing/>
        <w:jc w:val="both"/>
        <w:rPr>
          <w:rFonts w:ascii="Book Antiqua" w:hAnsi="Book Antiqua"/>
          <w:lang w:bidi="en-US"/>
        </w:rPr>
      </w:pPr>
      <w:r w:rsidRPr="0099483B">
        <w:rPr>
          <w:rFonts w:ascii="Book Antiqua" w:hAnsi="Book Antiqua"/>
          <w:b/>
          <w:lang w:bidi="en-US"/>
        </w:rPr>
        <w:t xml:space="preserve">Conflict-of-interest statement: </w:t>
      </w:r>
      <w:r w:rsidRPr="0099483B">
        <w:rPr>
          <w:rFonts w:ascii="Book Antiqua" w:hAnsi="Book Antiqua"/>
          <w:lang w:bidi="en-US"/>
        </w:rPr>
        <w:t>The authors have no conflicts of interest to declare.</w:t>
      </w:r>
    </w:p>
    <w:p w14:paraId="7F2CB441" w14:textId="77777777" w:rsidR="00C25197" w:rsidRPr="0099483B" w:rsidRDefault="00C25197" w:rsidP="003F7255">
      <w:pPr>
        <w:tabs>
          <w:tab w:val="right" w:pos="540"/>
          <w:tab w:val="left" w:pos="720"/>
        </w:tabs>
        <w:spacing w:line="360" w:lineRule="auto"/>
        <w:contextualSpacing/>
        <w:jc w:val="both"/>
        <w:rPr>
          <w:rFonts w:ascii="Book Antiqua" w:hAnsi="Book Antiqua"/>
          <w:lang w:bidi="en-US"/>
        </w:rPr>
      </w:pPr>
    </w:p>
    <w:p w14:paraId="710C3059" w14:textId="49747C67" w:rsidR="00C25197" w:rsidRPr="0099483B" w:rsidRDefault="00C25197" w:rsidP="003F7255">
      <w:pPr>
        <w:tabs>
          <w:tab w:val="right" w:pos="540"/>
          <w:tab w:val="left" w:pos="720"/>
        </w:tabs>
        <w:spacing w:line="360" w:lineRule="auto"/>
        <w:contextualSpacing/>
        <w:jc w:val="both"/>
        <w:rPr>
          <w:rFonts w:ascii="Book Antiqua" w:hAnsi="Book Antiqua"/>
          <w:lang w:eastAsia="zh-CN" w:bidi="en-US"/>
        </w:rPr>
      </w:pPr>
      <w:r w:rsidRPr="0099483B">
        <w:rPr>
          <w:rFonts w:ascii="Book Antiqua" w:hAnsi="Book Antiqua"/>
          <w:b/>
          <w:lang w:bidi="en-US"/>
        </w:rPr>
        <w:t>Data sharing statement:</w:t>
      </w:r>
      <w:r w:rsidR="00784498" w:rsidRPr="0099483B">
        <w:rPr>
          <w:rFonts w:ascii="Book Antiqua" w:eastAsia="Calibri" w:hAnsi="Book Antiqua"/>
        </w:rPr>
        <w:t xml:space="preserve"> </w:t>
      </w:r>
      <w:r w:rsidR="00784498" w:rsidRPr="0099483B">
        <w:rPr>
          <w:rFonts w:ascii="Book Antiqua" w:hAnsi="Book Antiqua"/>
          <w:lang w:bidi="en-US"/>
        </w:rPr>
        <w:t>T</w:t>
      </w:r>
      <w:r w:rsidR="00F540AA" w:rsidRPr="0099483B">
        <w:rPr>
          <w:rFonts w:ascii="Book Antiqua" w:hAnsi="Book Antiqua"/>
          <w:lang w:bidi="en-US"/>
        </w:rPr>
        <w:t>he t</w:t>
      </w:r>
      <w:r w:rsidR="00784498" w:rsidRPr="0099483B">
        <w:rPr>
          <w:rFonts w:ascii="Book Antiqua" w:hAnsi="Book Antiqua"/>
          <w:lang w:bidi="en-US"/>
        </w:rPr>
        <w:t xml:space="preserve">echnical appendix, statistical code, and dataset </w:t>
      </w:r>
      <w:r w:rsidR="00F540AA" w:rsidRPr="0099483B">
        <w:rPr>
          <w:rFonts w:ascii="Book Antiqua" w:hAnsi="Book Antiqua"/>
          <w:lang w:bidi="en-US"/>
        </w:rPr>
        <w:t xml:space="preserve">are </w:t>
      </w:r>
      <w:r w:rsidR="00784498" w:rsidRPr="0099483B">
        <w:rPr>
          <w:rFonts w:ascii="Book Antiqua" w:hAnsi="Book Antiqua"/>
          <w:lang w:bidi="en-US"/>
        </w:rPr>
        <w:t xml:space="preserve">available from the corresponding author at karinaz_med_ufes@yahoo.com.br. </w:t>
      </w:r>
      <w:r w:rsidR="00784498" w:rsidRPr="0099483B">
        <w:rPr>
          <w:rFonts w:ascii="Book Antiqua" w:hAnsi="Book Antiqua"/>
          <w:lang w:bidi="en-US"/>
        </w:rPr>
        <w:lastRenderedPageBreak/>
        <w:t>Participants gave informed consent for data sharing</w:t>
      </w:r>
      <w:r w:rsidR="00F540AA" w:rsidRPr="0099483B">
        <w:rPr>
          <w:rFonts w:ascii="Book Antiqua" w:hAnsi="Book Antiqua"/>
          <w:lang w:bidi="en-US"/>
        </w:rPr>
        <w:t>;</w:t>
      </w:r>
      <w:r w:rsidR="00784498" w:rsidRPr="0099483B">
        <w:rPr>
          <w:rFonts w:ascii="Book Antiqua" w:hAnsi="Book Antiqua"/>
          <w:lang w:bidi="en-US"/>
        </w:rPr>
        <w:t xml:space="preserve"> however</w:t>
      </w:r>
      <w:r w:rsidR="00F540AA" w:rsidRPr="0099483B">
        <w:rPr>
          <w:rFonts w:ascii="Book Antiqua" w:hAnsi="Book Antiqua"/>
          <w:lang w:bidi="en-US"/>
        </w:rPr>
        <w:t>,</w:t>
      </w:r>
      <w:r w:rsidR="00784498" w:rsidRPr="0099483B">
        <w:rPr>
          <w:rFonts w:ascii="Book Antiqua" w:hAnsi="Book Antiqua"/>
          <w:lang w:bidi="en-US"/>
        </w:rPr>
        <w:t xml:space="preserve"> the presented data are anonymized and </w:t>
      </w:r>
      <w:r w:rsidR="00F540AA" w:rsidRPr="0099483B">
        <w:rPr>
          <w:rFonts w:ascii="Book Antiqua" w:hAnsi="Book Antiqua"/>
          <w:lang w:bidi="en-US"/>
        </w:rPr>
        <w:t xml:space="preserve">the </w:t>
      </w:r>
      <w:r w:rsidR="00784498" w:rsidRPr="0099483B">
        <w:rPr>
          <w:rFonts w:ascii="Book Antiqua" w:hAnsi="Book Antiqua"/>
          <w:lang w:bidi="en-US"/>
        </w:rPr>
        <w:t>risk of identification is low</w:t>
      </w:r>
      <w:r w:rsidRPr="0099483B">
        <w:rPr>
          <w:rFonts w:ascii="Book Antiqua" w:hAnsi="Book Antiqua"/>
          <w:lang w:bidi="en-US"/>
        </w:rPr>
        <w:t>.</w:t>
      </w:r>
    </w:p>
    <w:p w14:paraId="76D7231E" w14:textId="77777777" w:rsidR="00925BF1" w:rsidRPr="0099483B" w:rsidRDefault="00925BF1" w:rsidP="003F7255">
      <w:pPr>
        <w:tabs>
          <w:tab w:val="right" w:pos="540"/>
          <w:tab w:val="left" w:pos="720"/>
        </w:tabs>
        <w:spacing w:line="360" w:lineRule="auto"/>
        <w:contextualSpacing/>
        <w:jc w:val="both"/>
        <w:rPr>
          <w:rFonts w:ascii="Book Antiqua" w:hAnsi="Book Antiqua"/>
          <w:lang w:eastAsia="zh-CN" w:bidi="en-US"/>
        </w:rPr>
      </w:pPr>
    </w:p>
    <w:p w14:paraId="45D48D67" w14:textId="77777777" w:rsidR="00E04547" w:rsidRPr="0099483B" w:rsidRDefault="00E04547" w:rsidP="00E04547">
      <w:pPr>
        <w:tabs>
          <w:tab w:val="right" w:pos="540"/>
          <w:tab w:val="left" w:pos="720"/>
        </w:tabs>
        <w:spacing w:line="360" w:lineRule="auto"/>
        <w:contextualSpacing/>
        <w:jc w:val="both"/>
        <w:rPr>
          <w:rFonts w:ascii="Book Antiqua" w:hAnsi="Book Antiqua"/>
          <w:lang w:eastAsia="zh-CN" w:bidi="en-US"/>
        </w:rPr>
      </w:pPr>
      <w:bookmarkStart w:id="2" w:name="OLE_LINK507"/>
      <w:bookmarkStart w:id="3" w:name="OLE_LINK506"/>
      <w:bookmarkStart w:id="4" w:name="OLE_LINK496"/>
      <w:bookmarkStart w:id="5" w:name="OLE_LINK479"/>
      <w:r w:rsidRPr="0099483B">
        <w:rPr>
          <w:rFonts w:ascii="Book Antiqua" w:hAnsi="Book Antiqua"/>
          <w:b/>
          <w:lang w:eastAsia="zh-CN" w:bidi="en-US"/>
        </w:rPr>
        <w:t xml:space="preserve">Open-Access: </w:t>
      </w:r>
      <w:r w:rsidRPr="0099483B">
        <w:rPr>
          <w:rFonts w:ascii="Book Antiqua" w:hAnsi="Book Antiqua"/>
          <w:lang w:eastAsia="zh-CN" w:bidi="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9483B">
          <w:rPr>
            <w:rStyle w:val="Hyperlink"/>
            <w:rFonts w:ascii="Book Antiqua" w:hAnsi="Book Antiqua"/>
            <w:color w:val="auto"/>
            <w:u w:val="none"/>
            <w:lang w:eastAsia="zh-CN" w:bidi="en-US"/>
          </w:rPr>
          <w:t>http://creativecommons.org/licenses/by-nc/4.0/</w:t>
        </w:r>
      </w:hyperlink>
      <w:bookmarkEnd w:id="2"/>
      <w:bookmarkEnd w:id="3"/>
      <w:bookmarkEnd w:id="4"/>
      <w:bookmarkEnd w:id="5"/>
    </w:p>
    <w:p w14:paraId="366B2A30" w14:textId="77777777" w:rsidR="00925BF1" w:rsidRPr="0099483B" w:rsidRDefault="00925BF1" w:rsidP="003F7255">
      <w:pPr>
        <w:tabs>
          <w:tab w:val="right" w:pos="540"/>
          <w:tab w:val="left" w:pos="720"/>
        </w:tabs>
        <w:spacing w:line="360" w:lineRule="auto"/>
        <w:contextualSpacing/>
        <w:jc w:val="both"/>
        <w:rPr>
          <w:rFonts w:ascii="Book Antiqua" w:hAnsi="Book Antiqua"/>
          <w:lang w:eastAsia="zh-CN" w:bidi="en-US"/>
        </w:rPr>
      </w:pPr>
    </w:p>
    <w:p w14:paraId="1F363DDC" w14:textId="7F3C6099" w:rsidR="003103E5" w:rsidRPr="0099483B" w:rsidRDefault="00AC6E2B" w:rsidP="003F7255">
      <w:pPr>
        <w:spacing w:line="360" w:lineRule="auto"/>
        <w:contextualSpacing/>
        <w:jc w:val="both"/>
        <w:rPr>
          <w:rFonts w:ascii="Book Antiqua" w:hAnsi="Book Antiqua"/>
          <w:lang w:eastAsia="zh-CN"/>
        </w:rPr>
      </w:pPr>
      <w:r w:rsidRPr="0099483B">
        <w:rPr>
          <w:rFonts w:ascii="Book Antiqua" w:hAnsi="Book Antiqua"/>
          <w:b/>
        </w:rPr>
        <w:t xml:space="preserve">Manuscript source: </w:t>
      </w:r>
      <w:r w:rsidRPr="0099483B">
        <w:rPr>
          <w:rFonts w:ascii="Book Antiqua" w:hAnsi="Book Antiqua"/>
        </w:rPr>
        <w:t>Unsolicited manuscript</w:t>
      </w:r>
    </w:p>
    <w:p w14:paraId="4A52CE75" w14:textId="77777777" w:rsidR="00AC6E2B" w:rsidRPr="0099483B" w:rsidRDefault="00AC6E2B" w:rsidP="003F7255">
      <w:pPr>
        <w:spacing w:line="360" w:lineRule="auto"/>
        <w:contextualSpacing/>
        <w:jc w:val="both"/>
        <w:rPr>
          <w:rFonts w:ascii="Book Antiqua" w:hAnsi="Book Antiqua"/>
          <w:b/>
          <w:lang w:eastAsia="zh-CN"/>
        </w:rPr>
      </w:pPr>
    </w:p>
    <w:p w14:paraId="7EEFD0F3" w14:textId="1B5ACB0C" w:rsidR="00C25197" w:rsidRPr="0099483B" w:rsidRDefault="00C25197" w:rsidP="003F7255">
      <w:pPr>
        <w:tabs>
          <w:tab w:val="right" w:pos="540"/>
          <w:tab w:val="left" w:pos="720"/>
        </w:tabs>
        <w:spacing w:line="360" w:lineRule="auto"/>
        <w:contextualSpacing/>
        <w:jc w:val="both"/>
        <w:rPr>
          <w:rFonts w:ascii="Book Antiqua" w:hAnsi="Book Antiqua"/>
          <w:lang w:eastAsia="zh-CN" w:bidi="en-US"/>
        </w:rPr>
      </w:pPr>
      <w:r w:rsidRPr="0099483B">
        <w:rPr>
          <w:rFonts w:ascii="Book Antiqua" w:hAnsi="Book Antiqua"/>
          <w:b/>
        </w:rPr>
        <w:t xml:space="preserve">Correspondence to: Karina </w:t>
      </w:r>
      <w:proofErr w:type="spellStart"/>
      <w:r w:rsidRPr="0099483B">
        <w:rPr>
          <w:rFonts w:ascii="Book Antiqua" w:hAnsi="Book Antiqua"/>
          <w:b/>
        </w:rPr>
        <w:t>Zamprogno</w:t>
      </w:r>
      <w:proofErr w:type="spellEnd"/>
      <w:r w:rsidRPr="0099483B">
        <w:rPr>
          <w:rFonts w:ascii="Book Antiqua" w:hAnsi="Book Antiqua"/>
          <w:b/>
        </w:rPr>
        <w:t xml:space="preserve"> de Souza, </w:t>
      </w:r>
      <w:r w:rsidR="003103E5" w:rsidRPr="0099483B">
        <w:rPr>
          <w:rFonts w:ascii="Book Antiqua" w:hAnsi="Book Antiqua"/>
          <w:b/>
        </w:rPr>
        <w:t>M</w:t>
      </w:r>
      <w:r w:rsidR="00AC6E2B" w:rsidRPr="0099483B">
        <w:rPr>
          <w:rFonts w:ascii="Book Antiqua" w:hAnsi="Book Antiqua"/>
          <w:b/>
          <w:lang w:eastAsia="zh-CN"/>
        </w:rPr>
        <w:t>D</w:t>
      </w:r>
      <w:r w:rsidRPr="0099483B">
        <w:rPr>
          <w:rFonts w:ascii="Book Antiqua" w:hAnsi="Book Antiqua"/>
        </w:rPr>
        <w:t xml:space="preserve">, </w:t>
      </w:r>
      <w:r w:rsidR="00681ED5" w:rsidRPr="0099483B">
        <w:rPr>
          <w:rFonts w:ascii="Book Antiqua" w:hAnsi="Book Antiqua"/>
        </w:rPr>
        <w:t xml:space="preserve">The Center of Health Science, Federal University of </w:t>
      </w:r>
      <w:proofErr w:type="spellStart"/>
      <w:r w:rsidR="00681ED5" w:rsidRPr="0099483B">
        <w:rPr>
          <w:rFonts w:ascii="Book Antiqua" w:hAnsi="Book Antiqua"/>
        </w:rPr>
        <w:t>Espírito</w:t>
      </w:r>
      <w:proofErr w:type="spellEnd"/>
      <w:r w:rsidR="00681ED5" w:rsidRPr="0099483B">
        <w:rPr>
          <w:rFonts w:ascii="Book Antiqua" w:hAnsi="Book Antiqua"/>
        </w:rPr>
        <w:t xml:space="preserve"> Santo, </w:t>
      </w:r>
      <w:proofErr w:type="spellStart"/>
      <w:r w:rsidR="00681ED5" w:rsidRPr="0099483B">
        <w:rPr>
          <w:rFonts w:ascii="Book Antiqua" w:hAnsi="Book Antiqua"/>
        </w:rPr>
        <w:t>Marechal</w:t>
      </w:r>
      <w:proofErr w:type="spellEnd"/>
      <w:r w:rsidR="00681ED5" w:rsidRPr="0099483B">
        <w:rPr>
          <w:rFonts w:ascii="Book Antiqua" w:hAnsi="Book Antiqua"/>
        </w:rPr>
        <w:t xml:space="preserve"> Campos Avenue, number 1468,</w:t>
      </w:r>
      <w:r w:rsidR="00681ED5" w:rsidRPr="0099483B">
        <w:rPr>
          <w:rFonts w:ascii="Book Antiqua" w:hAnsi="Book Antiqua"/>
          <w:lang w:eastAsia="zh-CN"/>
        </w:rPr>
        <w:t xml:space="preserve"> </w:t>
      </w:r>
      <w:proofErr w:type="spellStart"/>
      <w:r w:rsidR="00681ED5" w:rsidRPr="0099483B">
        <w:rPr>
          <w:rFonts w:ascii="Book Antiqua" w:hAnsi="Book Antiqua"/>
        </w:rPr>
        <w:t>Vitória</w:t>
      </w:r>
      <w:proofErr w:type="spellEnd"/>
      <w:r w:rsidR="00681ED5" w:rsidRPr="0099483B">
        <w:rPr>
          <w:rFonts w:ascii="Book Antiqua" w:hAnsi="Book Antiqua"/>
          <w:lang w:eastAsia="zh-CN"/>
        </w:rPr>
        <w:t xml:space="preserve"> </w:t>
      </w:r>
      <w:r w:rsidR="00681ED5" w:rsidRPr="0099483B">
        <w:rPr>
          <w:rFonts w:ascii="Book Antiqua" w:hAnsi="Book Antiqua"/>
        </w:rPr>
        <w:t>29043-900,</w:t>
      </w:r>
      <w:r w:rsidR="00681ED5" w:rsidRPr="0099483B">
        <w:rPr>
          <w:rFonts w:ascii="Book Antiqua" w:hAnsi="Book Antiqua"/>
          <w:b/>
        </w:rPr>
        <w:t xml:space="preserve"> </w:t>
      </w:r>
      <w:r w:rsidR="00681ED5" w:rsidRPr="0099483B">
        <w:rPr>
          <w:rFonts w:ascii="Book Antiqua" w:hAnsi="Book Antiqua"/>
        </w:rPr>
        <w:t>Brazil</w:t>
      </w:r>
      <w:r w:rsidR="00681ED5" w:rsidRPr="0099483B">
        <w:rPr>
          <w:rFonts w:ascii="Book Antiqua" w:hAnsi="Book Antiqua"/>
          <w:lang w:bidi="en-US"/>
        </w:rPr>
        <w:t xml:space="preserve">. </w:t>
      </w:r>
      <w:r w:rsidRPr="0099483B">
        <w:rPr>
          <w:rFonts w:ascii="Book Antiqua" w:hAnsi="Book Antiqua"/>
          <w:bCs/>
        </w:rPr>
        <w:t>karinaz_med_ufes@yahoo.com.br</w:t>
      </w:r>
    </w:p>
    <w:p w14:paraId="512FE4AD" w14:textId="2A90582C" w:rsidR="00C25197" w:rsidRPr="0099483B" w:rsidRDefault="00C25197" w:rsidP="003F7255">
      <w:pPr>
        <w:spacing w:line="360" w:lineRule="auto"/>
        <w:contextualSpacing/>
        <w:jc w:val="both"/>
        <w:rPr>
          <w:rFonts w:ascii="Book Antiqua" w:hAnsi="Book Antiqua"/>
        </w:rPr>
      </w:pPr>
      <w:r w:rsidRPr="0099483B">
        <w:rPr>
          <w:rFonts w:ascii="Book Antiqua" w:hAnsi="Book Antiqua"/>
          <w:b/>
        </w:rPr>
        <w:t xml:space="preserve">Telephone: </w:t>
      </w:r>
      <w:r w:rsidR="00C64F35" w:rsidRPr="0099483B">
        <w:rPr>
          <w:rFonts w:ascii="Book Antiqua" w:hAnsi="Book Antiqua"/>
        </w:rPr>
        <w:t>+55-27-</w:t>
      </w:r>
      <w:r w:rsidR="002A1681" w:rsidRPr="0099483B">
        <w:rPr>
          <w:rFonts w:ascii="Book Antiqua" w:hAnsi="Book Antiqua"/>
        </w:rPr>
        <w:t>99623</w:t>
      </w:r>
      <w:r w:rsidRPr="0099483B">
        <w:rPr>
          <w:rFonts w:ascii="Book Antiqua" w:hAnsi="Book Antiqua"/>
        </w:rPr>
        <w:t>6404</w:t>
      </w:r>
    </w:p>
    <w:p w14:paraId="356497FD" w14:textId="765B6BD3" w:rsidR="00C25197" w:rsidRPr="0099483B" w:rsidRDefault="00C25197" w:rsidP="003F7255">
      <w:pPr>
        <w:spacing w:line="360" w:lineRule="auto"/>
        <w:contextualSpacing/>
        <w:jc w:val="both"/>
        <w:rPr>
          <w:rFonts w:ascii="Book Antiqua" w:hAnsi="Book Antiqua"/>
          <w:b/>
        </w:rPr>
      </w:pPr>
      <w:r w:rsidRPr="0099483B">
        <w:rPr>
          <w:rFonts w:ascii="Book Antiqua" w:hAnsi="Book Antiqua"/>
          <w:b/>
        </w:rPr>
        <w:t>Fax:</w:t>
      </w:r>
      <w:r w:rsidR="00C64F35" w:rsidRPr="0099483B">
        <w:rPr>
          <w:rFonts w:ascii="Book Antiqua" w:hAnsi="Book Antiqua"/>
          <w:b/>
        </w:rPr>
        <w:t xml:space="preserve"> </w:t>
      </w:r>
      <w:r w:rsidR="00C64F35" w:rsidRPr="0099483B">
        <w:rPr>
          <w:rFonts w:ascii="Book Antiqua" w:hAnsi="Book Antiqua"/>
        </w:rPr>
        <w:t>+55-27-</w:t>
      </w:r>
      <w:r w:rsidR="002A1681" w:rsidRPr="0099483B">
        <w:rPr>
          <w:rFonts w:ascii="Book Antiqua" w:hAnsi="Book Antiqua"/>
        </w:rPr>
        <w:t>3335</w:t>
      </w:r>
      <w:r w:rsidRPr="0099483B">
        <w:rPr>
          <w:rFonts w:ascii="Book Antiqua" w:hAnsi="Book Antiqua"/>
        </w:rPr>
        <w:t>7215</w:t>
      </w:r>
    </w:p>
    <w:p w14:paraId="465FA3C9" w14:textId="77777777" w:rsidR="00E85839" w:rsidRPr="0099483B" w:rsidRDefault="00E85839" w:rsidP="003F7255">
      <w:pPr>
        <w:spacing w:line="360" w:lineRule="auto"/>
        <w:contextualSpacing/>
        <w:jc w:val="both"/>
        <w:rPr>
          <w:rFonts w:ascii="Book Antiqua" w:hAnsi="Book Antiqua"/>
          <w:lang w:eastAsia="zh-CN"/>
        </w:rPr>
      </w:pPr>
    </w:p>
    <w:p w14:paraId="73C119D2" w14:textId="16974F61" w:rsidR="00E85839" w:rsidRPr="0099483B" w:rsidRDefault="00E85839" w:rsidP="00E85839">
      <w:pPr>
        <w:pStyle w:val="PlainText"/>
        <w:spacing w:line="360" w:lineRule="auto"/>
        <w:rPr>
          <w:rFonts w:ascii="Book Antiqua" w:hAnsi="Book Antiqua" w:cs="Times New Roman"/>
          <w:b/>
          <w:sz w:val="24"/>
          <w:szCs w:val="24"/>
        </w:rPr>
      </w:pPr>
      <w:bookmarkStart w:id="6" w:name="OLE_LINK284"/>
      <w:bookmarkStart w:id="7" w:name="OLE_LINK285"/>
      <w:r w:rsidRPr="0099483B">
        <w:rPr>
          <w:rFonts w:ascii="Book Antiqua" w:hAnsi="Book Antiqua" w:cs="Times New Roman"/>
          <w:b/>
          <w:sz w:val="24"/>
          <w:szCs w:val="24"/>
        </w:rPr>
        <w:t>Received:</w:t>
      </w:r>
      <w:r w:rsidRPr="0099483B">
        <w:rPr>
          <w:rFonts w:ascii="Book Antiqua" w:hAnsi="Book Antiqua" w:cs="Times New Roman"/>
          <w:sz w:val="24"/>
          <w:szCs w:val="24"/>
        </w:rPr>
        <w:t xml:space="preserve"> April </w:t>
      </w:r>
      <w:r w:rsidR="00AA300C" w:rsidRPr="0099483B">
        <w:rPr>
          <w:rFonts w:ascii="Book Antiqua" w:hAnsi="Book Antiqua" w:cs="Times New Roman"/>
          <w:sz w:val="24"/>
          <w:szCs w:val="24"/>
        </w:rPr>
        <w:t>23</w:t>
      </w:r>
      <w:r w:rsidRPr="0099483B">
        <w:rPr>
          <w:rFonts w:ascii="Book Antiqua" w:hAnsi="Book Antiqua" w:cs="Times New Roman"/>
          <w:sz w:val="24"/>
          <w:szCs w:val="24"/>
        </w:rPr>
        <w:t>, 2016</w:t>
      </w:r>
    </w:p>
    <w:p w14:paraId="52088267" w14:textId="1E14337C" w:rsidR="00E85839" w:rsidRPr="0099483B" w:rsidRDefault="00E85839" w:rsidP="00E85839">
      <w:pPr>
        <w:pStyle w:val="PlainText"/>
        <w:spacing w:line="360" w:lineRule="auto"/>
        <w:rPr>
          <w:rFonts w:ascii="Book Antiqua" w:hAnsi="Book Antiqua" w:cs="Times New Roman"/>
          <w:b/>
          <w:sz w:val="24"/>
          <w:szCs w:val="24"/>
        </w:rPr>
      </w:pPr>
      <w:r w:rsidRPr="0099483B">
        <w:rPr>
          <w:rFonts w:ascii="Book Antiqua" w:hAnsi="Book Antiqua" w:cs="Times New Roman"/>
          <w:b/>
          <w:sz w:val="24"/>
          <w:szCs w:val="24"/>
        </w:rPr>
        <w:t>Peer-review started:</w:t>
      </w:r>
      <w:r w:rsidRPr="0099483B">
        <w:rPr>
          <w:rFonts w:ascii="Book Antiqua" w:hAnsi="Book Antiqua" w:cs="Times New Roman"/>
          <w:sz w:val="24"/>
          <w:szCs w:val="24"/>
        </w:rPr>
        <w:t xml:space="preserve"> April </w:t>
      </w:r>
      <w:r w:rsidR="00AA300C" w:rsidRPr="0099483B">
        <w:rPr>
          <w:rFonts w:ascii="Book Antiqua" w:hAnsi="Book Antiqua" w:cs="Times New Roman"/>
          <w:sz w:val="24"/>
          <w:szCs w:val="24"/>
        </w:rPr>
        <w:t>23</w:t>
      </w:r>
      <w:r w:rsidRPr="0099483B">
        <w:rPr>
          <w:rFonts w:ascii="Book Antiqua" w:hAnsi="Book Antiqua" w:cs="Times New Roman"/>
          <w:sz w:val="24"/>
          <w:szCs w:val="24"/>
        </w:rPr>
        <w:t>, 2016</w:t>
      </w:r>
    </w:p>
    <w:p w14:paraId="2B7F7FA9" w14:textId="524E6109" w:rsidR="00E85839" w:rsidRPr="0099483B" w:rsidRDefault="00E85839" w:rsidP="00E85839">
      <w:pPr>
        <w:pStyle w:val="PlainText"/>
        <w:spacing w:line="360" w:lineRule="auto"/>
        <w:rPr>
          <w:rFonts w:ascii="Book Antiqua" w:hAnsi="Book Antiqua" w:cs="Times New Roman"/>
          <w:b/>
          <w:sz w:val="24"/>
          <w:szCs w:val="24"/>
        </w:rPr>
      </w:pPr>
      <w:r w:rsidRPr="0099483B">
        <w:rPr>
          <w:rFonts w:ascii="Book Antiqua" w:hAnsi="Book Antiqua" w:cs="Times New Roman"/>
          <w:b/>
          <w:sz w:val="24"/>
          <w:szCs w:val="24"/>
        </w:rPr>
        <w:t>First decision:</w:t>
      </w:r>
      <w:r w:rsidRPr="0099483B">
        <w:rPr>
          <w:rFonts w:ascii="Book Antiqua" w:hAnsi="Book Antiqua" w:cs="Times New Roman"/>
          <w:sz w:val="24"/>
          <w:szCs w:val="24"/>
        </w:rPr>
        <w:t xml:space="preserve"> </w:t>
      </w:r>
      <w:r w:rsidR="00AA300C" w:rsidRPr="0099483B">
        <w:rPr>
          <w:rFonts w:ascii="Book Antiqua" w:hAnsi="Book Antiqua" w:cs="Times New Roman"/>
          <w:sz w:val="24"/>
          <w:szCs w:val="24"/>
        </w:rPr>
        <w:t>June</w:t>
      </w:r>
      <w:r w:rsidRPr="0099483B">
        <w:rPr>
          <w:rFonts w:ascii="Book Antiqua" w:hAnsi="Book Antiqua" w:cs="Times New Roman"/>
          <w:sz w:val="24"/>
          <w:szCs w:val="24"/>
        </w:rPr>
        <w:t xml:space="preserve"> 1</w:t>
      </w:r>
      <w:r w:rsidR="00AA300C" w:rsidRPr="0099483B">
        <w:rPr>
          <w:rFonts w:ascii="Book Antiqua" w:hAnsi="Book Antiqua" w:cs="Times New Roman"/>
          <w:sz w:val="24"/>
          <w:szCs w:val="24"/>
        </w:rPr>
        <w:t>2</w:t>
      </w:r>
      <w:r w:rsidRPr="0099483B">
        <w:rPr>
          <w:rFonts w:ascii="Book Antiqua" w:hAnsi="Book Antiqua" w:cs="Times New Roman"/>
          <w:sz w:val="24"/>
          <w:szCs w:val="24"/>
        </w:rPr>
        <w:t>, 2016</w:t>
      </w:r>
    </w:p>
    <w:p w14:paraId="555152DB" w14:textId="608A2D67" w:rsidR="00E85839" w:rsidRPr="0099483B" w:rsidRDefault="00E85839" w:rsidP="00E85839">
      <w:pPr>
        <w:pStyle w:val="PlainText"/>
        <w:spacing w:line="360" w:lineRule="auto"/>
        <w:rPr>
          <w:rFonts w:ascii="Book Antiqua" w:hAnsi="Book Antiqua" w:cs="Times New Roman"/>
          <w:b/>
          <w:sz w:val="24"/>
          <w:szCs w:val="24"/>
        </w:rPr>
      </w:pPr>
      <w:r w:rsidRPr="0099483B">
        <w:rPr>
          <w:rFonts w:ascii="Book Antiqua" w:hAnsi="Book Antiqua" w:cs="Times New Roman"/>
          <w:b/>
          <w:sz w:val="24"/>
          <w:szCs w:val="24"/>
        </w:rPr>
        <w:t xml:space="preserve">Revised: </w:t>
      </w:r>
      <w:r w:rsidR="00AA300C" w:rsidRPr="0099483B">
        <w:rPr>
          <w:rFonts w:ascii="Book Antiqua" w:hAnsi="Book Antiqua" w:cs="Times New Roman"/>
          <w:sz w:val="24"/>
          <w:szCs w:val="24"/>
        </w:rPr>
        <w:t>August</w:t>
      </w:r>
      <w:r w:rsidRPr="0099483B">
        <w:rPr>
          <w:rFonts w:ascii="Book Antiqua" w:hAnsi="Book Antiqua" w:cs="Times New Roman"/>
          <w:sz w:val="24"/>
          <w:szCs w:val="24"/>
        </w:rPr>
        <w:t xml:space="preserve"> 13, 2016</w:t>
      </w:r>
    </w:p>
    <w:p w14:paraId="2BE47AF2" w14:textId="1AC5B29C" w:rsidR="00E85839" w:rsidRPr="0099483B" w:rsidRDefault="00E85839" w:rsidP="00E85839">
      <w:pPr>
        <w:pStyle w:val="PlainText"/>
        <w:spacing w:line="360" w:lineRule="auto"/>
        <w:rPr>
          <w:rFonts w:ascii="Book Antiqua" w:hAnsi="Book Antiqua" w:cs="Times New Roman"/>
          <w:b/>
          <w:sz w:val="24"/>
          <w:szCs w:val="24"/>
        </w:rPr>
      </w:pPr>
      <w:r w:rsidRPr="0099483B">
        <w:rPr>
          <w:rFonts w:ascii="Book Antiqua" w:hAnsi="Book Antiqua" w:cs="Times New Roman"/>
          <w:b/>
          <w:sz w:val="24"/>
          <w:szCs w:val="24"/>
        </w:rPr>
        <w:t xml:space="preserve">Accepted: </w:t>
      </w:r>
      <w:r w:rsidR="00E24E20" w:rsidRPr="00E24E20">
        <w:rPr>
          <w:rFonts w:ascii="Book Antiqua" w:hAnsi="Book Antiqua" w:cs="Times New Roman"/>
          <w:sz w:val="24"/>
          <w:szCs w:val="24"/>
        </w:rPr>
        <w:t>August 27, 2016</w:t>
      </w:r>
    </w:p>
    <w:p w14:paraId="774D5227" w14:textId="77777777" w:rsidR="00E85839" w:rsidRPr="0099483B" w:rsidRDefault="00E85839" w:rsidP="00E85839">
      <w:pPr>
        <w:pStyle w:val="PlainText"/>
        <w:spacing w:line="360" w:lineRule="auto"/>
        <w:rPr>
          <w:rFonts w:ascii="Book Antiqua" w:hAnsi="Book Antiqua" w:cs="Times New Roman"/>
          <w:b/>
          <w:sz w:val="24"/>
          <w:szCs w:val="24"/>
        </w:rPr>
      </w:pPr>
      <w:r w:rsidRPr="0099483B">
        <w:rPr>
          <w:rFonts w:ascii="Book Antiqua" w:hAnsi="Book Antiqua" w:cs="Times New Roman"/>
          <w:b/>
          <w:sz w:val="24"/>
          <w:szCs w:val="24"/>
        </w:rPr>
        <w:t xml:space="preserve">Article in press: </w:t>
      </w:r>
    </w:p>
    <w:p w14:paraId="6C55A3DE" w14:textId="77777777" w:rsidR="00E85839" w:rsidRPr="0099483B" w:rsidRDefault="00E85839" w:rsidP="00E85839">
      <w:pPr>
        <w:pStyle w:val="PlainText"/>
        <w:spacing w:line="360" w:lineRule="auto"/>
        <w:rPr>
          <w:rFonts w:ascii="Book Antiqua" w:hAnsi="Book Antiqua" w:cs="Times New Roman"/>
          <w:b/>
          <w:sz w:val="24"/>
          <w:szCs w:val="24"/>
        </w:rPr>
      </w:pPr>
      <w:r w:rsidRPr="0099483B">
        <w:rPr>
          <w:rFonts w:ascii="Book Antiqua" w:hAnsi="Book Antiqua" w:cs="Times New Roman"/>
          <w:b/>
          <w:sz w:val="24"/>
          <w:szCs w:val="24"/>
        </w:rPr>
        <w:t xml:space="preserve">Published online: </w:t>
      </w:r>
    </w:p>
    <w:bookmarkEnd w:id="6"/>
    <w:bookmarkEnd w:id="7"/>
    <w:p w14:paraId="5F6F0CFF" w14:textId="24087E6F" w:rsidR="00C25197" w:rsidRPr="0099483B" w:rsidRDefault="00C25197" w:rsidP="003F7255">
      <w:pPr>
        <w:spacing w:line="360" w:lineRule="auto"/>
        <w:contextualSpacing/>
        <w:jc w:val="both"/>
        <w:rPr>
          <w:rFonts w:ascii="Book Antiqua" w:hAnsi="Book Antiqua"/>
          <w:b/>
        </w:rPr>
      </w:pPr>
      <w:r w:rsidRPr="0099483B">
        <w:rPr>
          <w:rFonts w:ascii="Book Antiqua" w:hAnsi="Book Antiqua"/>
        </w:rPr>
        <w:br w:type="page"/>
      </w:r>
      <w:r w:rsidRPr="0099483B">
        <w:rPr>
          <w:rFonts w:ascii="Book Antiqua" w:hAnsi="Book Antiqua"/>
          <w:b/>
        </w:rPr>
        <w:lastRenderedPageBreak/>
        <w:t>Abstract</w:t>
      </w:r>
    </w:p>
    <w:p w14:paraId="3A9D60AB" w14:textId="6B408A82" w:rsidR="00D02821" w:rsidRPr="00D02821" w:rsidRDefault="00D02821" w:rsidP="003F7255">
      <w:pPr>
        <w:spacing w:line="360" w:lineRule="auto"/>
        <w:contextualSpacing/>
        <w:jc w:val="both"/>
        <w:rPr>
          <w:rFonts w:ascii="Book Antiqua" w:hAnsi="Book Antiqua"/>
          <w:b/>
          <w:i/>
          <w:lang w:eastAsia="zh-CN"/>
        </w:rPr>
      </w:pPr>
      <w:r w:rsidRPr="00D02821">
        <w:rPr>
          <w:rFonts w:ascii="Book Antiqua" w:hAnsi="Book Antiqua"/>
          <w:b/>
          <w:i/>
        </w:rPr>
        <w:t>AIM</w:t>
      </w:r>
    </w:p>
    <w:p w14:paraId="425279D0" w14:textId="42924727" w:rsidR="00C25197" w:rsidRPr="0099483B" w:rsidRDefault="00F540AA" w:rsidP="003F7255">
      <w:pPr>
        <w:spacing w:line="360" w:lineRule="auto"/>
        <w:contextualSpacing/>
        <w:jc w:val="both"/>
        <w:rPr>
          <w:rFonts w:ascii="Book Antiqua" w:hAnsi="Book Antiqua"/>
        </w:rPr>
      </w:pPr>
      <w:proofErr w:type="gramStart"/>
      <w:r w:rsidRPr="0099483B">
        <w:rPr>
          <w:rFonts w:ascii="Book Antiqua" w:hAnsi="Book Antiqua"/>
        </w:rPr>
        <w:t>To a</w:t>
      </w:r>
      <w:r w:rsidR="006B4C85" w:rsidRPr="0099483B">
        <w:rPr>
          <w:rFonts w:ascii="Book Antiqua" w:hAnsi="Book Antiqua"/>
        </w:rPr>
        <w:t xml:space="preserve">pply </w:t>
      </w:r>
      <w:r w:rsidRPr="0099483B">
        <w:rPr>
          <w:rFonts w:ascii="Book Antiqua" w:hAnsi="Book Antiqua"/>
        </w:rPr>
        <w:t xml:space="preserve">the </w:t>
      </w:r>
      <w:r w:rsidR="00E40CFA" w:rsidRPr="0099483B">
        <w:rPr>
          <w:rFonts w:ascii="Book Antiqua" w:hAnsi="Book Antiqua"/>
        </w:rPr>
        <w:t>Frontal Assessment Battery</w:t>
      </w:r>
      <w:r w:rsidR="0023070C" w:rsidRPr="0099483B">
        <w:rPr>
          <w:rFonts w:ascii="Book Antiqua" w:hAnsi="Book Antiqua"/>
        </w:rPr>
        <w:t xml:space="preserve"> </w:t>
      </w:r>
      <w:r w:rsidR="00A05995" w:rsidRPr="0099483B">
        <w:rPr>
          <w:rFonts w:ascii="Book Antiqua" w:hAnsi="Book Antiqua"/>
        </w:rPr>
        <w:t>to cirrhotic</w:t>
      </w:r>
      <w:r w:rsidR="006B4C85" w:rsidRPr="0099483B">
        <w:rPr>
          <w:rFonts w:ascii="Book Antiqua" w:hAnsi="Book Antiqua"/>
        </w:rPr>
        <w:t xml:space="preserve"> </w:t>
      </w:r>
      <w:r w:rsidRPr="0099483B">
        <w:rPr>
          <w:rFonts w:ascii="Book Antiqua" w:hAnsi="Book Antiqua"/>
        </w:rPr>
        <w:t xml:space="preserve">patients </w:t>
      </w:r>
      <w:r w:rsidR="006B4C85" w:rsidRPr="0099483B">
        <w:rPr>
          <w:rFonts w:ascii="Book Antiqua" w:hAnsi="Book Antiqua"/>
        </w:rPr>
        <w:t xml:space="preserve">with </w:t>
      </w:r>
      <w:r w:rsidR="004569A7" w:rsidRPr="0099483B">
        <w:rPr>
          <w:rFonts w:ascii="Book Antiqua" w:hAnsi="Book Antiqua"/>
        </w:rPr>
        <w:t xml:space="preserve">or without </w:t>
      </w:r>
      <w:r w:rsidRPr="0099483B">
        <w:rPr>
          <w:rFonts w:ascii="Book Antiqua" w:hAnsi="Book Antiqua"/>
        </w:rPr>
        <w:t>o</w:t>
      </w:r>
      <w:r w:rsidR="006B4C85" w:rsidRPr="0099483B">
        <w:rPr>
          <w:rFonts w:ascii="Book Antiqua" w:hAnsi="Book Antiqua"/>
        </w:rPr>
        <w:t xml:space="preserve">vert </w:t>
      </w:r>
      <w:r w:rsidRPr="0099483B">
        <w:rPr>
          <w:rFonts w:ascii="Book Antiqua" w:hAnsi="Book Antiqua"/>
        </w:rPr>
        <w:t>h</w:t>
      </w:r>
      <w:r w:rsidR="006B4C85" w:rsidRPr="0099483B">
        <w:rPr>
          <w:rFonts w:ascii="Book Antiqua" w:hAnsi="Book Antiqua"/>
        </w:rPr>
        <w:t xml:space="preserve">epatic </w:t>
      </w:r>
      <w:r w:rsidRPr="0099483B">
        <w:rPr>
          <w:rFonts w:ascii="Book Antiqua" w:hAnsi="Book Antiqua"/>
        </w:rPr>
        <w:t>e</w:t>
      </w:r>
      <w:r w:rsidR="0023070C" w:rsidRPr="0099483B">
        <w:rPr>
          <w:rFonts w:ascii="Book Antiqua" w:hAnsi="Book Antiqua"/>
        </w:rPr>
        <w:t xml:space="preserve">ncephalopathy </w:t>
      </w:r>
      <w:r w:rsidR="00B361AE" w:rsidRPr="0099483B">
        <w:rPr>
          <w:rFonts w:ascii="Book Antiqua" w:hAnsi="Book Antiqua"/>
        </w:rPr>
        <w:t>(OHE)</w:t>
      </w:r>
      <w:r w:rsidRPr="0099483B">
        <w:rPr>
          <w:rFonts w:ascii="Book Antiqua" w:hAnsi="Book Antiqua"/>
        </w:rPr>
        <w:t xml:space="preserve"> </w:t>
      </w:r>
      <w:r w:rsidR="006B4C85" w:rsidRPr="0099483B">
        <w:rPr>
          <w:rFonts w:ascii="Book Antiqua" w:hAnsi="Book Antiqua"/>
        </w:rPr>
        <w:t>and control</w:t>
      </w:r>
      <w:r w:rsidRPr="0099483B">
        <w:rPr>
          <w:rFonts w:ascii="Book Antiqua" w:hAnsi="Book Antiqua"/>
        </w:rPr>
        <w:t>s</w:t>
      </w:r>
      <w:r w:rsidR="00E40CFA" w:rsidRPr="0099483B">
        <w:rPr>
          <w:rFonts w:ascii="Book Antiqua" w:hAnsi="Book Antiqua"/>
        </w:rPr>
        <w:t>.</w:t>
      </w:r>
      <w:proofErr w:type="gramEnd"/>
      <w:r w:rsidR="00A05995" w:rsidRPr="0099483B">
        <w:rPr>
          <w:rFonts w:ascii="Book Antiqua" w:hAnsi="Book Antiqua"/>
        </w:rPr>
        <w:t xml:space="preserve"> </w:t>
      </w:r>
    </w:p>
    <w:p w14:paraId="7117FEF8" w14:textId="77777777" w:rsidR="00A71D54" w:rsidRPr="0099483B" w:rsidRDefault="00A71D54" w:rsidP="003F7255">
      <w:pPr>
        <w:spacing w:line="360" w:lineRule="auto"/>
        <w:contextualSpacing/>
        <w:jc w:val="both"/>
        <w:rPr>
          <w:rFonts w:ascii="Book Antiqua" w:hAnsi="Book Antiqua"/>
        </w:rPr>
      </w:pPr>
    </w:p>
    <w:p w14:paraId="260E9C62" w14:textId="6EDAA089" w:rsidR="00D02821" w:rsidRPr="00D02821" w:rsidRDefault="00C25197" w:rsidP="003F7255">
      <w:pPr>
        <w:spacing w:line="360" w:lineRule="auto"/>
        <w:contextualSpacing/>
        <w:jc w:val="both"/>
        <w:rPr>
          <w:rFonts w:ascii="Book Antiqua" w:hAnsi="Book Antiqua"/>
          <w:i/>
          <w:lang w:eastAsia="zh-CN"/>
        </w:rPr>
      </w:pPr>
      <w:r w:rsidRPr="00D02821">
        <w:rPr>
          <w:rFonts w:ascii="Book Antiqua" w:hAnsi="Book Antiqua"/>
          <w:b/>
          <w:i/>
        </w:rPr>
        <w:t>METHODS</w:t>
      </w:r>
    </w:p>
    <w:p w14:paraId="409D6B34" w14:textId="19921885" w:rsidR="00C25197" w:rsidRPr="0099483B" w:rsidRDefault="00C25197" w:rsidP="003F7255">
      <w:pPr>
        <w:spacing w:line="360" w:lineRule="auto"/>
        <w:contextualSpacing/>
        <w:jc w:val="both"/>
        <w:rPr>
          <w:rFonts w:ascii="Book Antiqua" w:hAnsi="Book Antiqua"/>
        </w:rPr>
      </w:pPr>
      <w:r w:rsidRPr="0099483B">
        <w:rPr>
          <w:rFonts w:ascii="Book Antiqua" w:hAnsi="Book Antiqua"/>
        </w:rPr>
        <w:t xml:space="preserve">The </w:t>
      </w:r>
      <w:r w:rsidR="00FE5B59" w:rsidRPr="0099483B">
        <w:rPr>
          <w:rFonts w:ascii="Book Antiqua" w:hAnsi="Book Antiqua"/>
        </w:rPr>
        <w:t>frontal assessment ba</w:t>
      </w:r>
      <w:r w:rsidR="00E40CFA" w:rsidRPr="0099483B">
        <w:rPr>
          <w:rFonts w:ascii="Book Antiqua" w:hAnsi="Book Antiqua"/>
        </w:rPr>
        <w:t>ttery (</w:t>
      </w:r>
      <w:r w:rsidRPr="0099483B">
        <w:rPr>
          <w:rFonts w:ascii="Book Antiqua" w:hAnsi="Book Antiqua"/>
        </w:rPr>
        <w:t>FAB</w:t>
      </w:r>
      <w:r w:rsidR="00E40CFA" w:rsidRPr="0099483B">
        <w:rPr>
          <w:rFonts w:ascii="Book Antiqua" w:hAnsi="Book Antiqua"/>
        </w:rPr>
        <w:t>)</w:t>
      </w:r>
      <w:r w:rsidRPr="0099483B">
        <w:rPr>
          <w:rFonts w:ascii="Book Antiqua" w:hAnsi="Book Antiqua"/>
        </w:rPr>
        <w:t xml:space="preserve"> was applied to 87 patients with liver cirrhosis (16 with and 71 without OHE) and 40 control subjects without cirrhosis treated at the alcohol and liver outpatient clinics and the gastroenterology ward of the </w:t>
      </w:r>
      <w:proofErr w:type="spellStart"/>
      <w:r w:rsidRPr="0099483B">
        <w:rPr>
          <w:rFonts w:ascii="Book Antiqua" w:hAnsi="Book Antiqua"/>
        </w:rPr>
        <w:t>Cassiano</w:t>
      </w:r>
      <w:proofErr w:type="spellEnd"/>
      <w:r w:rsidRPr="0099483B">
        <w:rPr>
          <w:rFonts w:ascii="Book Antiqua" w:hAnsi="Book Antiqua"/>
        </w:rPr>
        <w:t xml:space="preserve"> </w:t>
      </w:r>
      <w:proofErr w:type="spellStart"/>
      <w:r w:rsidRPr="0099483B">
        <w:rPr>
          <w:rFonts w:ascii="Book Antiqua" w:hAnsi="Book Antiqua"/>
        </w:rPr>
        <w:t>Antônio</w:t>
      </w:r>
      <w:proofErr w:type="spellEnd"/>
      <w:r w:rsidRPr="0099483B">
        <w:rPr>
          <w:rFonts w:ascii="Book Antiqua" w:hAnsi="Book Antiqua"/>
        </w:rPr>
        <w:t xml:space="preserve"> de </w:t>
      </w:r>
      <w:proofErr w:type="spellStart"/>
      <w:r w:rsidRPr="0099483B">
        <w:rPr>
          <w:rFonts w:ascii="Book Antiqua" w:hAnsi="Book Antiqua"/>
        </w:rPr>
        <w:t>Moraes</w:t>
      </w:r>
      <w:proofErr w:type="spellEnd"/>
      <w:r w:rsidRPr="0099483B">
        <w:rPr>
          <w:rFonts w:ascii="Book Antiqua" w:hAnsi="Book Antiqua"/>
        </w:rPr>
        <w:t xml:space="preserve"> University Hospital (Hospital </w:t>
      </w:r>
      <w:proofErr w:type="spellStart"/>
      <w:r w:rsidRPr="0099483B">
        <w:rPr>
          <w:rFonts w:ascii="Book Antiqua" w:hAnsi="Book Antiqua"/>
        </w:rPr>
        <w:t>Universitário</w:t>
      </w:r>
      <w:proofErr w:type="spellEnd"/>
      <w:r w:rsidRPr="0099483B">
        <w:rPr>
          <w:rFonts w:ascii="Book Antiqua" w:hAnsi="Book Antiqua"/>
        </w:rPr>
        <w:t xml:space="preserve"> </w:t>
      </w:r>
      <w:proofErr w:type="spellStart"/>
      <w:r w:rsidRPr="0099483B">
        <w:rPr>
          <w:rFonts w:ascii="Book Antiqua" w:hAnsi="Book Antiqua"/>
        </w:rPr>
        <w:t>Cassiano</w:t>
      </w:r>
      <w:proofErr w:type="spellEnd"/>
      <w:r w:rsidRPr="0099483B">
        <w:rPr>
          <w:rFonts w:ascii="Book Antiqua" w:hAnsi="Book Antiqua"/>
        </w:rPr>
        <w:t xml:space="preserve"> </w:t>
      </w:r>
      <w:proofErr w:type="spellStart"/>
      <w:r w:rsidRPr="0099483B">
        <w:rPr>
          <w:rFonts w:ascii="Book Antiqua" w:hAnsi="Book Antiqua"/>
        </w:rPr>
        <w:t>Antônio</w:t>
      </w:r>
      <w:proofErr w:type="spellEnd"/>
      <w:r w:rsidRPr="0099483B">
        <w:rPr>
          <w:rFonts w:ascii="Book Antiqua" w:hAnsi="Book Antiqua"/>
        </w:rPr>
        <w:t xml:space="preserve"> de </w:t>
      </w:r>
      <w:proofErr w:type="spellStart"/>
      <w:r w:rsidRPr="0099483B">
        <w:rPr>
          <w:rFonts w:ascii="Book Antiqua" w:hAnsi="Book Antiqua"/>
        </w:rPr>
        <w:t>Moraes</w:t>
      </w:r>
      <w:proofErr w:type="spellEnd"/>
      <w:r w:rsidRPr="0099483B">
        <w:rPr>
          <w:rFonts w:ascii="Book Antiqua" w:hAnsi="Book Antiqua"/>
        </w:rPr>
        <w:t xml:space="preserve"> - HUCAM), </w:t>
      </w:r>
      <w:proofErr w:type="spellStart"/>
      <w:r w:rsidRPr="0099483B">
        <w:rPr>
          <w:rFonts w:ascii="Book Antiqua" w:hAnsi="Book Antiqua"/>
        </w:rPr>
        <w:t>Espírito</w:t>
      </w:r>
      <w:proofErr w:type="spellEnd"/>
      <w:r w:rsidRPr="0099483B">
        <w:rPr>
          <w:rFonts w:ascii="Book Antiqua" w:hAnsi="Book Antiqua"/>
        </w:rPr>
        <w:t xml:space="preserve"> Santo, Brazil.</w:t>
      </w:r>
    </w:p>
    <w:p w14:paraId="72266E26" w14:textId="77777777" w:rsidR="00C25197" w:rsidRPr="0099483B" w:rsidRDefault="00C25197" w:rsidP="003F7255">
      <w:pPr>
        <w:spacing w:line="360" w:lineRule="auto"/>
        <w:contextualSpacing/>
        <w:jc w:val="both"/>
        <w:rPr>
          <w:rFonts w:ascii="Book Antiqua" w:hAnsi="Book Antiqua"/>
          <w:b/>
        </w:rPr>
      </w:pPr>
    </w:p>
    <w:p w14:paraId="544DAA85" w14:textId="790F0CB6" w:rsidR="00D02821" w:rsidRPr="00D02821" w:rsidRDefault="00D02821" w:rsidP="003F7255">
      <w:pPr>
        <w:spacing w:line="360" w:lineRule="auto"/>
        <w:contextualSpacing/>
        <w:jc w:val="both"/>
        <w:rPr>
          <w:rFonts w:ascii="Book Antiqua" w:hAnsi="Book Antiqua"/>
          <w:b/>
          <w:i/>
          <w:lang w:eastAsia="zh-CN"/>
        </w:rPr>
      </w:pPr>
      <w:r w:rsidRPr="00D02821">
        <w:rPr>
          <w:rFonts w:ascii="Book Antiqua" w:hAnsi="Book Antiqua"/>
          <w:b/>
          <w:i/>
        </w:rPr>
        <w:t>RESULTS</w:t>
      </w:r>
    </w:p>
    <w:p w14:paraId="475C93DA" w14:textId="429388CF" w:rsidR="00C25197" w:rsidRPr="0099483B" w:rsidRDefault="00C25197" w:rsidP="003F7255">
      <w:pPr>
        <w:spacing w:line="360" w:lineRule="auto"/>
        <w:contextualSpacing/>
        <w:jc w:val="both"/>
        <w:rPr>
          <w:rFonts w:ascii="Book Antiqua" w:hAnsi="Book Antiqua"/>
        </w:rPr>
      </w:pPr>
      <w:r w:rsidRPr="0099483B">
        <w:rPr>
          <w:rFonts w:ascii="Book Antiqua" w:hAnsi="Book Antiqua"/>
        </w:rPr>
        <w:t xml:space="preserve">The average </w:t>
      </w:r>
      <w:r w:rsidR="004569A7" w:rsidRPr="0099483B">
        <w:rPr>
          <w:rFonts w:ascii="Book Antiqua" w:hAnsi="Book Antiqua"/>
        </w:rPr>
        <w:t xml:space="preserve">FAB </w:t>
      </w:r>
      <w:r w:rsidRPr="0099483B">
        <w:rPr>
          <w:rFonts w:ascii="Book Antiqua" w:hAnsi="Book Antiqua"/>
        </w:rPr>
        <w:t xml:space="preserve">score was lower for </w:t>
      </w:r>
      <w:r w:rsidR="00F540AA" w:rsidRPr="0099483B">
        <w:rPr>
          <w:rFonts w:ascii="Book Antiqua" w:hAnsi="Book Antiqua"/>
        </w:rPr>
        <w:t xml:space="preserve">the </w:t>
      </w:r>
      <w:r w:rsidRPr="0099483B">
        <w:rPr>
          <w:rFonts w:ascii="Book Antiqua" w:hAnsi="Book Antiqua"/>
        </w:rPr>
        <w:t xml:space="preserve">cirrhotic than for </w:t>
      </w:r>
      <w:r w:rsidR="00F540AA" w:rsidRPr="0099483B">
        <w:rPr>
          <w:rFonts w:ascii="Book Antiqua" w:hAnsi="Book Antiqua"/>
        </w:rPr>
        <w:t xml:space="preserve">the </w:t>
      </w:r>
      <w:r w:rsidRPr="0099483B">
        <w:rPr>
          <w:rFonts w:ascii="Book Antiqua" w:hAnsi="Book Antiqua"/>
        </w:rPr>
        <w:t xml:space="preserve">non-cirrhotic patients (10.6 ± 3.67 </w:t>
      </w:r>
      <w:r w:rsidRPr="0099483B">
        <w:rPr>
          <w:rFonts w:ascii="Book Antiqua" w:hAnsi="Book Antiqua"/>
          <w:i/>
        </w:rPr>
        <w:t>vs</w:t>
      </w:r>
      <w:r w:rsidR="00A71D54" w:rsidRPr="0099483B">
        <w:rPr>
          <w:rFonts w:ascii="Book Antiqua" w:hAnsi="Book Antiqua"/>
        </w:rPr>
        <w:t xml:space="preserve"> 12.25 ± 2.72,</w:t>
      </w:r>
      <w:r w:rsidRPr="0099483B">
        <w:rPr>
          <w:rFonts w:ascii="Book Antiqua" w:hAnsi="Book Antiqua"/>
        </w:rPr>
        <w:t xml:space="preserve"> </w:t>
      </w:r>
      <w:r w:rsidR="00A71D54" w:rsidRPr="0099483B">
        <w:rPr>
          <w:rFonts w:ascii="Book Antiqua" w:hAnsi="Book Antiqua"/>
          <w:i/>
        </w:rPr>
        <w:t>P</w:t>
      </w:r>
      <w:r w:rsidR="00784498" w:rsidRPr="0099483B">
        <w:rPr>
          <w:rFonts w:ascii="Book Antiqua" w:hAnsi="Book Antiqua"/>
          <w:i/>
        </w:rPr>
        <w:t xml:space="preserve"> </w:t>
      </w:r>
      <w:r w:rsidRPr="0099483B">
        <w:rPr>
          <w:rFonts w:ascii="Book Antiqua" w:hAnsi="Book Antiqua"/>
        </w:rPr>
        <w:t xml:space="preserve">= 0.015). The FAB score was lower for </w:t>
      </w:r>
      <w:r w:rsidR="00F540AA" w:rsidRPr="0099483B">
        <w:rPr>
          <w:rFonts w:ascii="Book Antiqua" w:hAnsi="Book Antiqua"/>
        </w:rPr>
        <w:t xml:space="preserve">the </w:t>
      </w:r>
      <w:r w:rsidRPr="0099483B">
        <w:rPr>
          <w:rFonts w:ascii="Book Antiqua" w:hAnsi="Book Antiqua"/>
        </w:rPr>
        <w:t xml:space="preserve">cirrhotic patients with OHE than </w:t>
      </w:r>
      <w:r w:rsidR="00F540AA" w:rsidRPr="0099483B">
        <w:rPr>
          <w:rFonts w:ascii="Book Antiqua" w:hAnsi="Book Antiqua"/>
        </w:rPr>
        <w:t>for the</w:t>
      </w:r>
      <w:r w:rsidRPr="0099483B">
        <w:rPr>
          <w:rFonts w:ascii="Book Antiqua" w:hAnsi="Book Antiqua"/>
        </w:rPr>
        <w:t xml:space="preserve"> patients without OHE (8.25 ± 4.55 </w:t>
      </w:r>
      <w:r w:rsidRPr="0099483B">
        <w:rPr>
          <w:rFonts w:ascii="Book Antiqua" w:hAnsi="Book Antiqua"/>
          <w:i/>
        </w:rPr>
        <w:t>vs</w:t>
      </w:r>
      <w:r w:rsidR="00A71D54" w:rsidRPr="0099483B">
        <w:rPr>
          <w:rFonts w:ascii="Book Antiqua" w:hAnsi="Book Antiqua"/>
        </w:rPr>
        <w:t xml:space="preserve"> 11.14 ± 3.25, </w:t>
      </w:r>
      <w:r w:rsidR="00A71D54" w:rsidRPr="0099483B">
        <w:rPr>
          <w:rFonts w:ascii="Book Antiqua" w:hAnsi="Book Antiqua"/>
          <w:i/>
        </w:rPr>
        <w:t>P</w:t>
      </w:r>
      <w:r w:rsidR="00784498" w:rsidRPr="0099483B">
        <w:rPr>
          <w:rFonts w:ascii="Book Antiqua" w:hAnsi="Book Antiqua"/>
        </w:rPr>
        <w:t xml:space="preserve"> </w:t>
      </w:r>
      <w:r w:rsidRPr="0099483B">
        <w:rPr>
          <w:rFonts w:ascii="Book Antiqua" w:hAnsi="Book Antiqua"/>
        </w:rPr>
        <w:t xml:space="preserve">= 0.027). The total FAB score was lower for </w:t>
      </w:r>
      <w:r w:rsidR="00F540AA" w:rsidRPr="0099483B">
        <w:rPr>
          <w:rFonts w:ascii="Book Antiqua" w:hAnsi="Book Antiqua"/>
        </w:rPr>
        <w:t xml:space="preserve">the </w:t>
      </w:r>
      <w:r w:rsidRPr="0099483B">
        <w:rPr>
          <w:rFonts w:ascii="Book Antiqua" w:hAnsi="Book Antiqua"/>
        </w:rPr>
        <w:t xml:space="preserve">cirrhotic patients without OHE than for </w:t>
      </w:r>
      <w:r w:rsidR="00F540AA" w:rsidRPr="0099483B">
        <w:rPr>
          <w:rFonts w:ascii="Book Antiqua" w:hAnsi="Book Antiqua"/>
        </w:rPr>
        <w:t xml:space="preserve">the </w:t>
      </w:r>
      <w:r w:rsidRPr="0099483B">
        <w:rPr>
          <w:rFonts w:ascii="Book Antiqua" w:hAnsi="Book Antiqua"/>
        </w:rPr>
        <w:t xml:space="preserve">non-cirrhotic patients, </w:t>
      </w:r>
      <w:r w:rsidR="00F540AA" w:rsidRPr="0099483B">
        <w:rPr>
          <w:rFonts w:ascii="Book Antiqua" w:hAnsi="Book Antiqua"/>
        </w:rPr>
        <w:t xml:space="preserve">although </w:t>
      </w:r>
      <w:r w:rsidRPr="0099483B">
        <w:rPr>
          <w:rFonts w:ascii="Book Antiqua" w:hAnsi="Book Antiqua"/>
        </w:rPr>
        <w:t xml:space="preserve">this difference was not significant (11.14 ± 3.25 </w:t>
      </w:r>
      <w:r w:rsidRPr="0099483B">
        <w:rPr>
          <w:rFonts w:ascii="Book Antiqua" w:hAnsi="Book Antiqua"/>
          <w:i/>
        </w:rPr>
        <w:t>vs</w:t>
      </w:r>
      <w:r w:rsidR="00A71D54" w:rsidRPr="0099483B">
        <w:rPr>
          <w:rFonts w:ascii="Book Antiqua" w:hAnsi="Book Antiqua"/>
        </w:rPr>
        <w:t xml:space="preserve"> 12.25 ± 2.72, </w:t>
      </w:r>
      <w:r w:rsidR="00A71D54" w:rsidRPr="0099483B">
        <w:rPr>
          <w:rFonts w:ascii="Book Antiqua" w:hAnsi="Book Antiqua"/>
          <w:i/>
        </w:rPr>
        <w:t>P</w:t>
      </w:r>
      <w:r w:rsidR="002D627C" w:rsidRPr="0099483B">
        <w:rPr>
          <w:rFonts w:ascii="Book Antiqua" w:hAnsi="Book Antiqua"/>
          <w:i/>
        </w:rPr>
        <w:t xml:space="preserve"> </w:t>
      </w:r>
      <w:r w:rsidRPr="0099483B">
        <w:rPr>
          <w:rFonts w:ascii="Book Antiqua" w:hAnsi="Book Antiqua"/>
        </w:rPr>
        <w:t xml:space="preserve">= 0.067). Nevertheless, the difference in the scores on the subtest that assessed the ability to inhibit a response previously conditioned to a stimulus was </w:t>
      </w:r>
      <w:r w:rsidR="00A71D54" w:rsidRPr="0099483B">
        <w:rPr>
          <w:rFonts w:ascii="Book Antiqua" w:hAnsi="Book Antiqua"/>
        </w:rPr>
        <w:t xml:space="preserve">significant (1.72 ± 0.93 </w:t>
      </w:r>
      <w:r w:rsidR="00A71D54" w:rsidRPr="0099483B">
        <w:rPr>
          <w:rFonts w:ascii="Book Antiqua" w:hAnsi="Book Antiqua"/>
          <w:i/>
        </w:rPr>
        <w:t>vs</w:t>
      </w:r>
      <w:r w:rsidR="00A71D54" w:rsidRPr="0099483B">
        <w:rPr>
          <w:rFonts w:ascii="Book Antiqua" w:hAnsi="Book Antiqua"/>
        </w:rPr>
        <w:t xml:space="preserve"> 2.2 ± 0.85, </w:t>
      </w:r>
      <w:r w:rsidR="00A71D54" w:rsidRPr="0099483B">
        <w:rPr>
          <w:rFonts w:ascii="Book Antiqua" w:hAnsi="Book Antiqua"/>
          <w:i/>
        </w:rPr>
        <w:t>P</w:t>
      </w:r>
      <w:r w:rsidRPr="0099483B">
        <w:rPr>
          <w:rFonts w:ascii="Book Antiqua" w:hAnsi="Book Antiqua"/>
        </w:rPr>
        <w:t xml:space="preserve"> =</w:t>
      </w:r>
      <w:r w:rsidR="00692EB3" w:rsidRPr="0099483B">
        <w:rPr>
          <w:rFonts w:ascii="Book Antiqua" w:hAnsi="Book Antiqua"/>
        </w:rPr>
        <w:t xml:space="preserve"> </w:t>
      </w:r>
      <w:r w:rsidRPr="0099483B">
        <w:rPr>
          <w:rFonts w:ascii="Book Antiqua" w:hAnsi="Book Antiqua"/>
        </w:rPr>
        <w:t>0.011).</w:t>
      </w:r>
    </w:p>
    <w:p w14:paraId="45A0E956" w14:textId="77777777" w:rsidR="00C25197" w:rsidRPr="0099483B" w:rsidRDefault="00C25197" w:rsidP="003F7255">
      <w:pPr>
        <w:spacing w:line="360" w:lineRule="auto"/>
        <w:contextualSpacing/>
        <w:jc w:val="both"/>
        <w:rPr>
          <w:rFonts w:ascii="Book Antiqua" w:hAnsi="Book Antiqua"/>
          <w:b/>
        </w:rPr>
      </w:pPr>
    </w:p>
    <w:p w14:paraId="516787B8" w14:textId="156EAB23" w:rsidR="00D02821" w:rsidRPr="00D02821" w:rsidRDefault="00D02821" w:rsidP="003F7255">
      <w:pPr>
        <w:spacing w:line="360" w:lineRule="auto"/>
        <w:contextualSpacing/>
        <w:jc w:val="both"/>
        <w:rPr>
          <w:rFonts w:ascii="Book Antiqua" w:hAnsi="Book Antiqua"/>
          <w:b/>
          <w:i/>
          <w:lang w:eastAsia="zh-CN"/>
        </w:rPr>
      </w:pPr>
      <w:r w:rsidRPr="00D02821">
        <w:rPr>
          <w:rFonts w:ascii="Book Antiqua" w:hAnsi="Book Antiqua"/>
          <w:b/>
          <w:i/>
        </w:rPr>
        <w:t>CONCLUSION</w:t>
      </w:r>
    </w:p>
    <w:p w14:paraId="49246B99" w14:textId="0BCE8360" w:rsidR="00C25197" w:rsidRPr="0099483B" w:rsidRDefault="009D7F63" w:rsidP="003F7255">
      <w:pPr>
        <w:spacing w:line="360" w:lineRule="auto"/>
        <w:contextualSpacing/>
        <w:jc w:val="both"/>
        <w:rPr>
          <w:rFonts w:ascii="Book Antiqua" w:hAnsi="Book Antiqua"/>
        </w:rPr>
      </w:pPr>
      <w:r w:rsidRPr="0099483B">
        <w:rPr>
          <w:rFonts w:ascii="Book Antiqua" w:hAnsi="Book Antiqua"/>
        </w:rPr>
        <w:t>T</w:t>
      </w:r>
      <w:r w:rsidR="00C25197" w:rsidRPr="0099483B">
        <w:rPr>
          <w:rFonts w:ascii="Book Antiqua" w:hAnsi="Book Antiqua"/>
        </w:rPr>
        <w:t>he present study indicate</w:t>
      </w:r>
      <w:r w:rsidRPr="0099483B">
        <w:rPr>
          <w:rFonts w:ascii="Book Antiqua" w:hAnsi="Book Antiqua"/>
        </w:rPr>
        <w:t xml:space="preserve">s that the FAB </w:t>
      </w:r>
      <w:r w:rsidR="00C25197" w:rsidRPr="0099483B">
        <w:rPr>
          <w:rFonts w:ascii="Book Antiqua" w:hAnsi="Book Antiqua"/>
        </w:rPr>
        <w:t xml:space="preserve">is a promising tool for outpatient </w:t>
      </w:r>
      <w:r w:rsidR="00F540AA" w:rsidRPr="0099483B">
        <w:rPr>
          <w:rFonts w:ascii="Book Antiqua" w:hAnsi="Book Antiqua"/>
        </w:rPr>
        <w:t xml:space="preserve">MHE </w:t>
      </w:r>
      <w:r w:rsidR="00C25197" w:rsidRPr="0099483B">
        <w:rPr>
          <w:rFonts w:ascii="Book Antiqua" w:hAnsi="Book Antiqua"/>
        </w:rPr>
        <w:t xml:space="preserve">screening and </w:t>
      </w:r>
      <w:r w:rsidR="004569A7" w:rsidRPr="0099483B">
        <w:rPr>
          <w:rFonts w:ascii="Book Antiqua" w:hAnsi="Book Antiqua"/>
        </w:rPr>
        <w:t xml:space="preserve">the </w:t>
      </w:r>
      <w:r w:rsidR="00C6105E" w:rsidRPr="0099483B">
        <w:rPr>
          <w:rFonts w:ascii="Book Antiqua" w:hAnsi="Book Antiqua"/>
        </w:rPr>
        <w:t>assess</w:t>
      </w:r>
      <w:r w:rsidR="004569A7" w:rsidRPr="0099483B">
        <w:rPr>
          <w:rFonts w:ascii="Book Antiqua" w:hAnsi="Book Antiqua"/>
        </w:rPr>
        <w:t>ment of</w:t>
      </w:r>
      <w:r w:rsidR="00C6105E" w:rsidRPr="0099483B">
        <w:rPr>
          <w:rFonts w:ascii="Book Antiqua" w:hAnsi="Book Antiqua"/>
        </w:rPr>
        <w:t xml:space="preserve"> </w:t>
      </w:r>
      <w:r w:rsidR="00F540AA" w:rsidRPr="0099483B">
        <w:rPr>
          <w:rFonts w:ascii="Book Antiqua" w:hAnsi="Book Antiqua"/>
        </w:rPr>
        <w:t xml:space="preserve">HE </w:t>
      </w:r>
      <w:r w:rsidR="00C6105E" w:rsidRPr="0099483B">
        <w:rPr>
          <w:rFonts w:ascii="Book Antiqua" w:hAnsi="Book Antiqua"/>
        </w:rPr>
        <w:t>severity.</w:t>
      </w:r>
    </w:p>
    <w:p w14:paraId="1540A0E1" w14:textId="77777777" w:rsidR="00C25197" w:rsidRPr="0099483B" w:rsidRDefault="00C25197" w:rsidP="003F7255">
      <w:pPr>
        <w:spacing w:line="360" w:lineRule="auto"/>
        <w:contextualSpacing/>
        <w:jc w:val="both"/>
        <w:rPr>
          <w:rFonts w:ascii="Book Antiqua" w:hAnsi="Book Antiqua"/>
        </w:rPr>
      </w:pPr>
    </w:p>
    <w:p w14:paraId="6B689879" w14:textId="704EB4C8" w:rsidR="00C25197" w:rsidRPr="0099483B" w:rsidRDefault="00C25197" w:rsidP="003F7255">
      <w:pPr>
        <w:spacing w:line="360" w:lineRule="auto"/>
        <w:contextualSpacing/>
        <w:jc w:val="both"/>
        <w:rPr>
          <w:rFonts w:ascii="Book Antiqua" w:hAnsi="Book Antiqua"/>
          <w:lang w:eastAsia="zh-CN"/>
        </w:rPr>
      </w:pPr>
      <w:r w:rsidRPr="0099483B">
        <w:rPr>
          <w:rFonts w:ascii="Book Antiqua" w:hAnsi="Book Antiqua"/>
          <w:b/>
        </w:rPr>
        <w:t xml:space="preserve">Key words: </w:t>
      </w:r>
      <w:r w:rsidRPr="0099483B">
        <w:rPr>
          <w:rFonts w:ascii="Book Antiqua" w:hAnsi="Book Antiqua"/>
        </w:rPr>
        <w:t xml:space="preserve">Executive functions; Frontal lobe; Hepatic encephalopathy; </w:t>
      </w:r>
      <w:r w:rsidR="00784498" w:rsidRPr="0099483B">
        <w:rPr>
          <w:rFonts w:ascii="Book Antiqua" w:hAnsi="Book Antiqua"/>
        </w:rPr>
        <w:t xml:space="preserve">Minimal hepatic encephalopathy; </w:t>
      </w:r>
      <w:r w:rsidRPr="0099483B">
        <w:rPr>
          <w:rFonts w:ascii="Book Antiqua" w:hAnsi="Book Antiqua"/>
        </w:rPr>
        <w:t>Liver cirrhosis; Fronta</w:t>
      </w:r>
      <w:r w:rsidR="00395F05" w:rsidRPr="0099483B">
        <w:rPr>
          <w:rFonts w:ascii="Book Antiqua" w:hAnsi="Book Antiqua"/>
        </w:rPr>
        <w:t>l assessment b</w:t>
      </w:r>
      <w:r w:rsidRPr="0099483B">
        <w:rPr>
          <w:rFonts w:ascii="Book Antiqua" w:hAnsi="Book Antiqua"/>
        </w:rPr>
        <w:t>attery</w:t>
      </w:r>
    </w:p>
    <w:p w14:paraId="7C18305A" w14:textId="77777777" w:rsidR="002A26F7" w:rsidRPr="0099483B" w:rsidRDefault="002A26F7" w:rsidP="003F7255">
      <w:pPr>
        <w:spacing w:line="360" w:lineRule="auto"/>
        <w:contextualSpacing/>
        <w:jc w:val="both"/>
        <w:rPr>
          <w:rFonts w:ascii="Book Antiqua" w:hAnsi="Book Antiqua"/>
          <w:lang w:eastAsia="zh-CN"/>
        </w:rPr>
      </w:pPr>
    </w:p>
    <w:p w14:paraId="4703E2A2" w14:textId="65D013BC" w:rsidR="002A26F7" w:rsidRPr="0099483B" w:rsidRDefault="00765F3C" w:rsidP="00765F3C">
      <w:pPr>
        <w:widowControl w:val="0"/>
        <w:autoSpaceDE/>
        <w:autoSpaceDN/>
        <w:spacing w:line="360" w:lineRule="auto"/>
        <w:jc w:val="both"/>
        <w:rPr>
          <w:rFonts w:ascii="Book Antiqua" w:hAnsi="Book Antiqua" w:cs="Arial"/>
          <w:kern w:val="2"/>
          <w:lang w:eastAsia="zh-CN"/>
        </w:rPr>
      </w:pPr>
      <w:proofErr w:type="gramStart"/>
      <w:r w:rsidRPr="00765F3C">
        <w:rPr>
          <w:rFonts w:ascii="Book Antiqua" w:hAnsi="Book Antiqua"/>
          <w:b/>
          <w:kern w:val="2"/>
          <w:lang w:eastAsia="zh-CN"/>
        </w:rPr>
        <w:t xml:space="preserve">© </w:t>
      </w:r>
      <w:r w:rsidRPr="00765F3C">
        <w:rPr>
          <w:rFonts w:ascii="Book Antiqua" w:hAnsi="Book Antiqua" w:cs="Arial"/>
          <w:b/>
          <w:kern w:val="2"/>
          <w:lang w:eastAsia="zh-CN"/>
        </w:rPr>
        <w:t>The Author(s) 2016.</w:t>
      </w:r>
      <w:proofErr w:type="gramEnd"/>
      <w:r w:rsidRPr="00765F3C">
        <w:rPr>
          <w:rFonts w:ascii="Book Antiqua" w:hAnsi="Book Antiqua" w:cs="Arial"/>
          <w:kern w:val="2"/>
          <w:lang w:eastAsia="zh-CN"/>
        </w:rPr>
        <w:t xml:space="preserve"> Published by </w:t>
      </w:r>
      <w:proofErr w:type="spellStart"/>
      <w:r w:rsidRPr="00765F3C">
        <w:rPr>
          <w:rFonts w:ascii="Book Antiqua" w:hAnsi="Book Antiqua" w:cs="Arial"/>
          <w:kern w:val="2"/>
          <w:lang w:eastAsia="zh-CN"/>
        </w:rPr>
        <w:t>Baishideng</w:t>
      </w:r>
      <w:proofErr w:type="spellEnd"/>
      <w:r w:rsidRPr="00765F3C">
        <w:rPr>
          <w:rFonts w:ascii="Book Antiqua" w:hAnsi="Book Antiqua" w:cs="Arial"/>
          <w:kern w:val="2"/>
          <w:lang w:eastAsia="zh-CN"/>
        </w:rPr>
        <w:t xml:space="preserve"> Publishing Group Inc. All rights </w:t>
      </w:r>
      <w:r w:rsidRPr="00765F3C">
        <w:rPr>
          <w:rFonts w:ascii="Book Antiqua" w:hAnsi="Book Antiqua" w:cs="Arial"/>
          <w:kern w:val="2"/>
          <w:lang w:eastAsia="zh-CN"/>
        </w:rPr>
        <w:lastRenderedPageBreak/>
        <w:t>reserved.</w:t>
      </w:r>
    </w:p>
    <w:p w14:paraId="0E8C69CE" w14:textId="77777777" w:rsidR="006D3F06" w:rsidRPr="0099483B" w:rsidRDefault="006D3F06" w:rsidP="003F7255">
      <w:pPr>
        <w:pStyle w:val="a"/>
        <w:spacing w:line="360" w:lineRule="auto"/>
        <w:contextualSpacing/>
        <w:jc w:val="both"/>
        <w:rPr>
          <w:rFonts w:ascii="Book Antiqua" w:hAnsi="Book Antiqua"/>
          <w:color w:val="auto"/>
          <w:lang w:val="en-US"/>
        </w:rPr>
      </w:pPr>
    </w:p>
    <w:p w14:paraId="61B20353" w14:textId="0D9585B1" w:rsidR="00655F1C" w:rsidRPr="0099483B" w:rsidRDefault="003C1958" w:rsidP="003F7255">
      <w:pPr>
        <w:pStyle w:val="a"/>
        <w:spacing w:line="360" w:lineRule="auto"/>
        <w:contextualSpacing/>
        <w:jc w:val="both"/>
        <w:rPr>
          <w:rFonts w:ascii="Book Antiqua" w:hAnsi="Book Antiqua"/>
          <w:b w:val="0"/>
          <w:color w:val="auto"/>
          <w:lang w:val="en-US"/>
        </w:rPr>
      </w:pPr>
      <w:r w:rsidRPr="0099483B">
        <w:rPr>
          <w:rFonts w:ascii="Book Antiqua" w:hAnsi="Book Antiqua"/>
          <w:color w:val="auto"/>
          <w:lang w:val="en-US"/>
        </w:rPr>
        <w:t xml:space="preserve">Core tip: </w:t>
      </w:r>
      <w:r w:rsidR="00784498" w:rsidRPr="0099483B">
        <w:rPr>
          <w:rFonts w:ascii="Book Antiqua" w:eastAsia="Times New Roman" w:hAnsi="Book Antiqua" w:cs="Courier New"/>
          <w:b w:val="0"/>
          <w:color w:val="auto"/>
          <w:lang w:val="en-US" w:eastAsia="pt-BR"/>
        </w:rPr>
        <w:t xml:space="preserve">The diagnosis of hepatic encephalopathy is based on </w:t>
      </w:r>
      <w:r w:rsidR="00F540AA" w:rsidRPr="0099483B">
        <w:rPr>
          <w:rFonts w:ascii="Book Antiqua" w:eastAsia="Times New Roman" w:hAnsi="Book Antiqua" w:cs="Courier New"/>
          <w:b w:val="0"/>
          <w:color w:val="auto"/>
          <w:lang w:val="en-US" w:eastAsia="pt-BR"/>
        </w:rPr>
        <w:t xml:space="preserve">the </w:t>
      </w:r>
      <w:r w:rsidR="00784498" w:rsidRPr="0099483B">
        <w:rPr>
          <w:rFonts w:ascii="Book Antiqua" w:eastAsia="Times New Roman" w:hAnsi="Book Antiqua" w:cs="Courier New"/>
          <w:b w:val="0"/>
          <w:color w:val="auto"/>
          <w:lang w:val="en-US" w:eastAsia="pt-BR"/>
        </w:rPr>
        <w:t xml:space="preserve">West Haven classification. Minimal hepatic encephalopathy </w:t>
      </w:r>
      <w:r w:rsidR="00F540AA" w:rsidRPr="0099483B">
        <w:rPr>
          <w:rFonts w:ascii="Book Antiqua" w:eastAsia="Times New Roman" w:hAnsi="Book Antiqua" w:cs="Courier New"/>
          <w:b w:val="0"/>
          <w:color w:val="auto"/>
          <w:lang w:val="en-US" w:eastAsia="pt-BR"/>
        </w:rPr>
        <w:t>is defined by</w:t>
      </w:r>
      <w:r w:rsidR="00784498" w:rsidRPr="0099483B">
        <w:rPr>
          <w:rFonts w:ascii="Book Antiqua" w:eastAsia="Times New Roman" w:hAnsi="Book Antiqua" w:cs="Courier New"/>
          <w:b w:val="0"/>
          <w:color w:val="auto"/>
          <w:lang w:val="en-US" w:eastAsia="pt-BR"/>
        </w:rPr>
        <w:t xml:space="preserve"> cognitive changes in pati</w:t>
      </w:r>
      <w:r w:rsidR="00655F1C" w:rsidRPr="0099483B">
        <w:rPr>
          <w:rFonts w:ascii="Book Antiqua" w:eastAsia="Times New Roman" w:hAnsi="Book Antiqua" w:cs="Courier New"/>
          <w:b w:val="0"/>
          <w:color w:val="auto"/>
          <w:lang w:val="en-US" w:eastAsia="pt-BR"/>
        </w:rPr>
        <w:t>ents with liver cirrhosis</w:t>
      </w:r>
      <w:r w:rsidR="00487098" w:rsidRPr="0099483B">
        <w:rPr>
          <w:rFonts w:ascii="Book Antiqua" w:eastAsia="Times New Roman" w:hAnsi="Book Antiqua" w:cs="Courier New"/>
          <w:b w:val="0"/>
          <w:color w:val="auto"/>
          <w:lang w:val="en-US" w:eastAsia="pt-BR"/>
        </w:rPr>
        <w:t xml:space="preserve"> or portosystemic shunting</w:t>
      </w:r>
      <w:r w:rsidR="00784498" w:rsidRPr="0099483B">
        <w:rPr>
          <w:rFonts w:ascii="Book Antiqua" w:eastAsia="Times New Roman" w:hAnsi="Book Antiqua" w:cs="Courier New"/>
          <w:b w:val="0"/>
          <w:color w:val="auto"/>
          <w:lang w:val="en-US" w:eastAsia="pt-BR"/>
        </w:rPr>
        <w:t xml:space="preserve"> without changes in </w:t>
      </w:r>
      <w:r w:rsidR="00F540AA" w:rsidRPr="0099483B">
        <w:rPr>
          <w:rFonts w:ascii="Book Antiqua" w:eastAsia="Times New Roman" w:hAnsi="Book Antiqua" w:cs="Courier New"/>
          <w:b w:val="0"/>
          <w:color w:val="auto"/>
          <w:lang w:val="en-US" w:eastAsia="pt-BR"/>
        </w:rPr>
        <w:t>the</w:t>
      </w:r>
      <w:r w:rsidR="00D851B5" w:rsidRPr="0099483B">
        <w:rPr>
          <w:rFonts w:ascii="Book Antiqua" w:eastAsia="Times New Roman" w:hAnsi="Book Antiqua" w:cs="Courier New"/>
          <w:b w:val="0"/>
          <w:color w:val="auto"/>
          <w:lang w:val="en-US" w:eastAsia="pt-BR"/>
        </w:rPr>
        <w:t>ir</w:t>
      </w:r>
      <w:r w:rsidR="00F540AA" w:rsidRPr="0099483B">
        <w:rPr>
          <w:rFonts w:ascii="Book Antiqua" w:eastAsia="Times New Roman" w:hAnsi="Book Antiqua" w:cs="Courier New"/>
          <w:b w:val="0"/>
          <w:color w:val="auto"/>
          <w:lang w:val="en-US" w:eastAsia="pt-BR"/>
        </w:rPr>
        <w:t xml:space="preserve"> </w:t>
      </w:r>
      <w:r w:rsidR="00784498" w:rsidRPr="0099483B">
        <w:rPr>
          <w:rFonts w:ascii="Book Antiqua" w:eastAsia="Times New Roman" w:hAnsi="Book Antiqua" w:cs="Courier New"/>
          <w:b w:val="0"/>
          <w:color w:val="auto"/>
          <w:lang w:val="en-US" w:eastAsia="pt-BR"/>
        </w:rPr>
        <w:t>physical examination.</w:t>
      </w:r>
      <w:r w:rsidR="00D851B5" w:rsidRPr="0099483B">
        <w:rPr>
          <w:rFonts w:ascii="Book Antiqua" w:eastAsia="Times New Roman" w:hAnsi="Book Antiqua" w:cs="Courier New"/>
          <w:b w:val="0"/>
          <w:color w:val="auto"/>
          <w:lang w:val="en-US" w:eastAsia="pt-BR"/>
        </w:rPr>
        <w:t xml:space="preserve"> </w:t>
      </w:r>
      <w:r w:rsidR="00784498" w:rsidRPr="0099483B">
        <w:rPr>
          <w:rFonts w:ascii="Book Antiqua" w:eastAsia="Times New Roman" w:hAnsi="Book Antiqua" w:cs="Courier New"/>
          <w:b w:val="0"/>
          <w:color w:val="auto"/>
          <w:lang w:val="en-US" w:eastAsia="pt-BR"/>
        </w:rPr>
        <w:t>The diagnosis is performed</w:t>
      </w:r>
      <w:r w:rsidR="00655F1C" w:rsidRPr="0099483B">
        <w:rPr>
          <w:rFonts w:ascii="Book Antiqua" w:eastAsia="Times New Roman" w:hAnsi="Book Antiqua" w:cs="Courier New"/>
          <w:b w:val="0"/>
          <w:color w:val="auto"/>
          <w:lang w:val="en-US" w:eastAsia="pt-BR"/>
        </w:rPr>
        <w:t xml:space="preserve"> by</w:t>
      </w:r>
      <w:r w:rsidR="00487098" w:rsidRPr="0099483B">
        <w:rPr>
          <w:rFonts w:ascii="Book Antiqua" w:eastAsia="Times New Roman" w:hAnsi="Book Antiqua" w:cs="Courier New"/>
          <w:b w:val="0"/>
          <w:color w:val="auto"/>
          <w:lang w:val="en-US" w:eastAsia="pt-BR"/>
        </w:rPr>
        <w:t xml:space="preserve"> neurophysiological and/</w:t>
      </w:r>
      <w:r w:rsidR="00784498" w:rsidRPr="0099483B">
        <w:rPr>
          <w:rFonts w:ascii="Book Antiqua" w:eastAsia="Times New Roman" w:hAnsi="Book Antiqua" w:cs="Courier New"/>
          <w:b w:val="0"/>
          <w:color w:val="auto"/>
          <w:lang w:val="en-US" w:eastAsia="pt-BR"/>
        </w:rPr>
        <w:t xml:space="preserve">or neuropsychological tests </w:t>
      </w:r>
      <w:r w:rsidR="00655F1C" w:rsidRPr="0099483B">
        <w:rPr>
          <w:rFonts w:ascii="Book Antiqua" w:eastAsia="Times New Roman" w:hAnsi="Book Antiqua" w:cs="Courier New"/>
          <w:b w:val="0"/>
          <w:color w:val="auto"/>
          <w:lang w:val="en-US" w:eastAsia="pt-BR"/>
        </w:rPr>
        <w:t xml:space="preserve">that are </w:t>
      </w:r>
      <w:r w:rsidR="00784498" w:rsidRPr="0099483B">
        <w:rPr>
          <w:rFonts w:ascii="Book Antiqua" w:eastAsia="Times New Roman" w:hAnsi="Book Antiqua" w:cs="Courier New"/>
          <w:b w:val="0"/>
          <w:color w:val="auto"/>
          <w:lang w:val="en-US" w:eastAsia="pt-BR"/>
        </w:rPr>
        <w:t xml:space="preserve">difficult to </w:t>
      </w:r>
      <w:r w:rsidR="00655F1C" w:rsidRPr="0099483B">
        <w:rPr>
          <w:rFonts w:ascii="Book Antiqua" w:eastAsia="Times New Roman" w:hAnsi="Book Antiqua" w:cs="Courier New"/>
          <w:b w:val="0"/>
          <w:color w:val="auto"/>
          <w:lang w:val="en-US" w:eastAsia="pt-BR"/>
        </w:rPr>
        <w:t>apply</w:t>
      </w:r>
      <w:r w:rsidR="00784498" w:rsidRPr="0099483B">
        <w:rPr>
          <w:rFonts w:ascii="Book Antiqua" w:eastAsia="Times New Roman" w:hAnsi="Book Antiqua" w:cs="Courier New"/>
          <w:b w:val="0"/>
          <w:color w:val="auto"/>
          <w:lang w:val="en-US" w:eastAsia="pt-BR"/>
        </w:rPr>
        <w:t xml:space="preserve"> and </w:t>
      </w:r>
      <w:r w:rsidR="00F540AA" w:rsidRPr="0099483B">
        <w:rPr>
          <w:rFonts w:ascii="Book Antiqua" w:eastAsia="Times New Roman" w:hAnsi="Book Antiqua" w:cs="Courier New"/>
          <w:b w:val="0"/>
          <w:color w:val="auto"/>
          <w:lang w:val="en-US" w:eastAsia="pt-BR"/>
        </w:rPr>
        <w:t xml:space="preserve">are </w:t>
      </w:r>
      <w:r w:rsidR="00E36000" w:rsidRPr="0099483B">
        <w:rPr>
          <w:rFonts w:ascii="Book Antiqua" w:eastAsia="Times New Roman" w:hAnsi="Book Antiqua" w:cs="Courier New"/>
          <w:b w:val="0"/>
          <w:color w:val="auto"/>
          <w:lang w:val="en-US" w:eastAsia="pt-BR"/>
        </w:rPr>
        <w:t xml:space="preserve">expensive. The </w:t>
      </w:r>
      <w:r w:rsidR="00FE5B59" w:rsidRPr="0099483B">
        <w:rPr>
          <w:rFonts w:ascii="Book Antiqua" w:eastAsia="Times New Roman" w:hAnsi="Book Antiqua" w:cs="Courier New"/>
          <w:b w:val="0"/>
          <w:color w:val="auto"/>
          <w:lang w:val="en-US" w:eastAsia="pt-BR"/>
        </w:rPr>
        <w:t>frontal assessment battery (FAB)</w:t>
      </w:r>
      <w:r w:rsidR="00655F1C" w:rsidRPr="0099483B">
        <w:rPr>
          <w:rFonts w:ascii="Book Antiqua" w:eastAsia="Times New Roman" w:hAnsi="Book Antiqua" w:cs="Courier New"/>
          <w:b w:val="0"/>
          <w:color w:val="auto"/>
          <w:lang w:val="en-US" w:eastAsia="pt-BR"/>
        </w:rPr>
        <w:t xml:space="preserve">, </w:t>
      </w:r>
      <w:r w:rsidR="00F540AA" w:rsidRPr="0099483B">
        <w:rPr>
          <w:rFonts w:ascii="Book Antiqua" w:eastAsia="Times New Roman" w:hAnsi="Book Antiqua" w:cs="Courier New"/>
          <w:b w:val="0"/>
          <w:color w:val="auto"/>
          <w:lang w:val="en-US" w:eastAsia="pt-BR"/>
        </w:rPr>
        <w:t>which</w:t>
      </w:r>
      <w:r w:rsidR="00655F1C" w:rsidRPr="0099483B">
        <w:rPr>
          <w:rFonts w:ascii="Book Antiqua" w:eastAsia="Times New Roman" w:hAnsi="Book Antiqua" w:cs="Courier New"/>
          <w:b w:val="0"/>
          <w:color w:val="auto"/>
          <w:lang w:val="en-US" w:eastAsia="pt-BR"/>
        </w:rPr>
        <w:t xml:space="preserve"> is quick and easy to apply, </w:t>
      </w:r>
      <w:r w:rsidR="00784498" w:rsidRPr="0099483B">
        <w:rPr>
          <w:rFonts w:ascii="Book Antiqua" w:eastAsia="Times New Roman" w:hAnsi="Book Antiqua" w:cs="Courier New"/>
          <w:b w:val="0"/>
          <w:color w:val="auto"/>
          <w:lang w:val="en-US" w:eastAsia="pt-BR"/>
        </w:rPr>
        <w:t>can be used</w:t>
      </w:r>
      <w:r w:rsidR="00655F1C" w:rsidRPr="0099483B">
        <w:rPr>
          <w:rFonts w:ascii="Book Antiqua" w:eastAsia="Times New Roman" w:hAnsi="Book Antiqua" w:cs="Courier New"/>
          <w:b w:val="0"/>
          <w:color w:val="auto"/>
          <w:lang w:val="en-US" w:eastAsia="pt-BR"/>
        </w:rPr>
        <w:t xml:space="preserve"> by the clinician. In the present study,</w:t>
      </w:r>
      <w:r w:rsidR="00784498" w:rsidRPr="0099483B">
        <w:rPr>
          <w:rFonts w:ascii="Book Antiqua" w:eastAsia="Times New Roman" w:hAnsi="Book Antiqua" w:cs="Courier New"/>
          <w:b w:val="0"/>
          <w:color w:val="auto"/>
          <w:lang w:val="en-US" w:eastAsia="pt-BR"/>
        </w:rPr>
        <w:t xml:space="preserve"> </w:t>
      </w:r>
      <w:r w:rsidR="00487098" w:rsidRPr="0099483B">
        <w:rPr>
          <w:rFonts w:ascii="Book Antiqua" w:eastAsia="Times New Roman" w:hAnsi="Book Antiqua" w:cs="Courier New"/>
          <w:b w:val="0"/>
          <w:color w:val="auto"/>
          <w:lang w:val="en-US" w:eastAsia="pt-BR"/>
        </w:rPr>
        <w:t xml:space="preserve">the </w:t>
      </w:r>
      <w:r w:rsidR="00655F1C" w:rsidRPr="0099483B">
        <w:rPr>
          <w:rFonts w:ascii="Book Antiqua" w:eastAsia="Times New Roman" w:hAnsi="Book Antiqua" w:cs="Courier New"/>
          <w:b w:val="0"/>
          <w:color w:val="auto"/>
          <w:lang w:val="en-US" w:eastAsia="pt-BR"/>
        </w:rPr>
        <w:t xml:space="preserve">FAB score </w:t>
      </w:r>
      <w:r w:rsidR="00784498" w:rsidRPr="0099483B">
        <w:rPr>
          <w:rFonts w:ascii="Book Antiqua" w:eastAsia="Times New Roman" w:hAnsi="Book Antiqua" w:cs="Courier New"/>
          <w:b w:val="0"/>
          <w:color w:val="auto"/>
          <w:lang w:val="en-US" w:eastAsia="pt-BR"/>
        </w:rPr>
        <w:t xml:space="preserve">was lower in cirrhotic </w:t>
      </w:r>
      <w:r w:rsidR="00487098" w:rsidRPr="0099483B">
        <w:rPr>
          <w:rFonts w:ascii="Book Antiqua" w:eastAsia="Times New Roman" w:hAnsi="Book Antiqua" w:cs="Courier New"/>
          <w:b w:val="0"/>
          <w:color w:val="auto"/>
          <w:lang w:val="en-US" w:eastAsia="pt-BR"/>
        </w:rPr>
        <w:t>patients</w:t>
      </w:r>
      <w:r w:rsidR="00F540AA" w:rsidRPr="0099483B">
        <w:rPr>
          <w:rFonts w:ascii="Book Antiqua" w:eastAsia="Times New Roman" w:hAnsi="Book Antiqua" w:cs="Courier New"/>
          <w:b w:val="0"/>
          <w:color w:val="auto"/>
          <w:lang w:val="en-US" w:eastAsia="pt-BR"/>
        </w:rPr>
        <w:t>,</w:t>
      </w:r>
      <w:r w:rsidR="00487098" w:rsidRPr="0099483B">
        <w:rPr>
          <w:rFonts w:ascii="Book Antiqua" w:eastAsia="Times New Roman" w:hAnsi="Book Antiqua" w:cs="Courier New"/>
          <w:b w:val="0"/>
          <w:color w:val="auto"/>
          <w:lang w:val="en-US" w:eastAsia="pt-BR"/>
        </w:rPr>
        <w:t xml:space="preserve"> especially those with h</w:t>
      </w:r>
      <w:r w:rsidR="00784498" w:rsidRPr="0099483B">
        <w:rPr>
          <w:rFonts w:ascii="Book Antiqua" w:eastAsia="Times New Roman" w:hAnsi="Book Antiqua" w:cs="Courier New"/>
          <w:b w:val="0"/>
          <w:color w:val="auto"/>
          <w:lang w:val="en-US" w:eastAsia="pt-BR"/>
        </w:rPr>
        <w:t>epatic encephalopathy. T</w:t>
      </w:r>
      <w:r w:rsidR="00655F1C" w:rsidRPr="0099483B">
        <w:rPr>
          <w:rFonts w:ascii="Book Antiqua" w:eastAsia="Times New Roman" w:hAnsi="Book Antiqua" w:cs="Courier New"/>
          <w:b w:val="0"/>
          <w:color w:val="auto"/>
          <w:lang w:val="en-US" w:eastAsia="pt-BR"/>
        </w:rPr>
        <w:t xml:space="preserve">he FAB is a promising test for </w:t>
      </w:r>
      <w:r w:rsidR="00E36000" w:rsidRPr="0099483B">
        <w:rPr>
          <w:rFonts w:ascii="Book Antiqua" w:eastAsia="Times New Roman" w:hAnsi="Book Antiqua" w:cs="Courier New"/>
          <w:b w:val="0"/>
          <w:color w:val="auto"/>
          <w:lang w:val="en-US" w:eastAsia="pt-BR"/>
        </w:rPr>
        <w:t>MHE</w:t>
      </w:r>
      <w:r w:rsidR="00784498" w:rsidRPr="0099483B">
        <w:rPr>
          <w:rFonts w:ascii="Book Antiqua" w:eastAsia="Times New Roman" w:hAnsi="Book Antiqua" w:cs="Courier New"/>
          <w:b w:val="0"/>
          <w:color w:val="auto"/>
          <w:lang w:val="en-US" w:eastAsia="pt-BR"/>
        </w:rPr>
        <w:t xml:space="preserve"> screening</w:t>
      </w:r>
      <w:r w:rsidR="00655F1C" w:rsidRPr="0099483B">
        <w:rPr>
          <w:rFonts w:ascii="Book Antiqua" w:eastAsia="Times New Roman" w:hAnsi="Book Antiqua" w:cs="Courier New"/>
          <w:b w:val="0"/>
          <w:color w:val="auto"/>
          <w:lang w:val="en-US" w:eastAsia="pt-BR"/>
        </w:rPr>
        <w:t xml:space="preserve"> at the bedside and </w:t>
      </w:r>
      <w:r w:rsidR="00D851B5" w:rsidRPr="0099483B">
        <w:rPr>
          <w:rFonts w:ascii="Book Antiqua" w:eastAsia="Times New Roman" w:hAnsi="Book Antiqua" w:cs="Courier New"/>
          <w:b w:val="0"/>
          <w:color w:val="auto"/>
          <w:lang w:val="en-US" w:eastAsia="pt-BR"/>
        </w:rPr>
        <w:t>in</w:t>
      </w:r>
      <w:r w:rsidR="00F540AA" w:rsidRPr="0099483B">
        <w:rPr>
          <w:rFonts w:ascii="Book Antiqua" w:eastAsia="Times New Roman" w:hAnsi="Book Antiqua" w:cs="Courier New"/>
          <w:b w:val="0"/>
          <w:color w:val="auto"/>
          <w:spacing w:val="0"/>
          <w:lang w:val="en-US" w:eastAsia="pt-BR"/>
        </w:rPr>
        <w:t xml:space="preserve"> outpatient</w:t>
      </w:r>
      <w:r w:rsidR="00655F1C" w:rsidRPr="0099483B">
        <w:rPr>
          <w:rFonts w:ascii="Book Antiqua" w:eastAsia="Times New Roman" w:hAnsi="Book Antiqua" w:cs="Courier New"/>
          <w:b w:val="0"/>
          <w:color w:val="auto"/>
          <w:lang w:val="en-US" w:eastAsia="pt-BR"/>
        </w:rPr>
        <w:t xml:space="preserve"> clinics</w:t>
      </w:r>
      <w:r w:rsidR="00655F1C" w:rsidRPr="0099483B">
        <w:rPr>
          <w:rFonts w:ascii="Book Antiqua" w:eastAsia="Times New Roman" w:hAnsi="Book Antiqua" w:cs="Courier New"/>
          <w:b w:val="0"/>
          <w:color w:val="auto"/>
          <w:spacing w:val="0"/>
          <w:lang w:val="en-US" w:eastAsia="pt-BR"/>
        </w:rPr>
        <w:t>.</w:t>
      </w:r>
    </w:p>
    <w:p w14:paraId="6C78039A" w14:textId="77777777" w:rsidR="001218E9" w:rsidRPr="0099483B" w:rsidRDefault="001218E9" w:rsidP="003F7255">
      <w:pPr>
        <w:spacing w:line="360" w:lineRule="auto"/>
        <w:contextualSpacing/>
        <w:jc w:val="both"/>
        <w:rPr>
          <w:rFonts w:ascii="Book Antiqua" w:hAnsi="Book Antiqua"/>
        </w:rPr>
      </w:pPr>
    </w:p>
    <w:p w14:paraId="6C47A7F1" w14:textId="6773FB27" w:rsidR="009423AF" w:rsidRPr="0099483B" w:rsidRDefault="009423AF" w:rsidP="009423AF">
      <w:pPr>
        <w:pStyle w:val="h1"/>
        <w:contextualSpacing/>
        <w:rPr>
          <w:rFonts w:eastAsia="宋体"/>
          <w:b w:val="0"/>
          <w:szCs w:val="24"/>
          <w:lang w:val="en-US"/>
        </w:rPr>
      </w:pPr>
      <w:proofErr w:type="gramStart"/>
      <w:r w:rsidRPr="0099483B">
        <w:rPr>
          <w:b w:val="0"/>
          <w:szCs w:val="24"/>
          <w:lang w:val="en-US"/>
        </w:rPr>
        <w:t>de</w:t>
      </w:r>
      <w:proofErr w:type="gramEnd"/>
      <w:r w:rsidRPr="0099483B">
        <w:rPr>
          <w:b w:val="0"/>
          <w:szCs w:val="24"/>
          <w:lang w:val="en-US"/>
        </w:rPr>
        <w:t xml:space="preserve"> Souza KZ</w:t>
      </w:r>
      <w:r w:rsidRPr="0099483B">
        <w:rPr>
          <w:rFonts w:eastAsia="宋体"/>
          <w:b w:val="0"/>
          <w:szCs w:val="24"/>
          <w:lang w:val="en-US"/>
        </w:rPr>
        <w:t xml:space="preserve">, </w:t>
      </w:r>
      <w:proofErr w:type="spellStart"/>
      <w:r w:rsidRPr="0099483B">
        <w:rPr>
          <w:b w:val="0"/>
          <w:szCs w:val="24"/>
          <w:lang w:val="en-US"/>
        </w:rPr>
        <w:t>Zago</w:t>
      </w:r>
      <w:proofErr w:type="spellEnd"/>
      <w:r w:rsidRPr="0099483B">
        <w:rPr>
          <w:b w:val="0"/>
          <w:szCs w:val="24"/>
          <w:lang w:val="en-US"/>
        </w:rPr>
        <w:t xml:space="preserve"> Gomes MP</w:t>
      </w:r>
      <w:r w:rsidRPr="0099483B">
        <w:rPr>
          <w:rFonts w:eastAsia="宋体"/>
          <w:b w:val="0"/>
          <w:szCs w:val="24"/>
          <w:lang w:val="en-US"/>
        </w:rPr>
        <w:t xml:space="preserve">. </w:t>
      </w:r>
      <w:r w:rsidRPr="0099483B">
        <w:rPr>
          <w:b w:val="0"/>
          <w:szCs w:val="24"/>
          <w:lang w:val="en-US"/>
        </w:rPr>
        <w:t>Frontal assessment battery: A tool for screening minimal hepatic encephalopathy?</w:t>
      </w:r>
      <w:r w:rsidRPr="0099483B">
        <w:rPr>
          <w:rFonts w:eastAsia="宋体"/>
          <w:b w:val="0"/>
          <w:szCs w:val="24"/>
          <w:lang w:val="en-US"/>
        </w:rPr>
        <w:t xml:space="preserve"> </w:t>
      </w:r>
      <w:bookmarkStart w:id="8" w:name="OLE_LINK130"/>
      <w:r w:rsidRPr="0099483B">
        <w:rPr>
          <w:b w:val="0"/>
          <w:i/>
          <w:iCs/>
          <w:szCs w:val="24"/>
        </w:rPr>
        <w:t>World J Hepatol</w:t>
      </w:r>
      <w:bookmarkEnd w:id="8"/>
      <w:r w:rsidRPr="0099483B">
        <w:rPr>
          <w:b w:val="0"/>
          <w:i/>
          <w:iCs/>
          <w:szCs w:val="24"/>
        </w:rPr>
        <w:t xml:space="preserve"> </w:t>
      </w:r>
      <w:r w:rsidRPr="0099483B">
        <w:rPr>
          <w:b w:val="0"/>
          <w:iCs/>
          <w:szCs w:val="24"/>
        </w:rPr>
        <w:t>2016; In press</w:t>
      </w:r>
    </w:p>
    <w:p w14:paraId="33C26500" w14:textId="3A41CB67" w:rsidR="00C25197" w:rsidRPr="0099483B" w:rsidRDefault="00C25197" w:rsidP="003F7255">
      <w:pPr>
        <w:pStyle w:val="h1"/>
        <w:contextualSpacing/>
        <w:rPr>
          <w:color w:val="auto"/>
          <w:szCs w:val="24"/>
          <w:lang w:val="en-US"/>
        </w:rPr>
      </w:pPr>
      <w:r w:rsidRPr="0099483B">
        <w:rPr>
          <w:color w:val="auto"/>
          <w:szCs w:val="24"/>
          <w:lang w:val="en-US"/>
        </w:rPr>
        <w:br w:type="page"/>
      </w:r>
      <w:r w:rsidRPr="0099483B">
        <w:rPr>
          <w:color w:val="auto"/>
          <w:szCs w:val="24"/>
          <w:lang w:val="en-US"/>
        </w:rPr>
        <w:lastRenderedPageBreak/>
        <w:t>INTRODUCTION</w:t>
      </w:r>
    </w:p>
    <w:p w14:paraId="43A99195" w14:textId="1FF3CD43" w:rsidR="00C25197" w:rsidRPr="0099483B" w:rsidRDefault="00C25197" w:rsidP="003F7255">
      <w:pPr>
        <w:pStyle w:val="StyleLatinBookAntiqua"/>
        <w:contextualSpacing/>
        <w:rPr>
          <w:color w:val="auto"/>
          <w:vertAlign w:val="superscript"/>
        </w:rPr>
      </w:pPr>
      <w:r w:rsidRPr="0099483B">
        <w:rPr>
          <w:color w:val="auto"/>
        </w:rPr>
        <w:t xml:space="preserve">Hepatic encephalopathy (HE) comprises a heterogeneous group of neuropsychiatric disorders that occur in patients with liver cirrhosis (LC) or portosystemic shunting in the absence of other known brain </w:t>
      </w:r>
      <w:proofErr w:type="gramStart"/>
      <w:r w:rsidRPr="0099483B">
        <w:rPr>
          <w:color w:val="auto"/>
        </w:rPr>
        <w:t>diseases</w:t>
      </w:r>
      <w:r w:rsidRPr="0099483B">
        <w:rPr>
          <w:rFonts w:cs="Arial"/>
          <w:color w:val="auto"/>
          <w:vertAlign w:val="superscript"/>
        </w:rPr>
        <w:t>[</w:t>
      </w:r>
      <w:proofErr w:type="gramEnd"/>
      <w:r w:rsidRPr="0099483B">
        <w:rPr>
          <w:rFonts w:cs="Arial"/>
          <w:color w:val="auto"/>
          <w:vertAlign w:val="superscript"/>
        </w:rPr>
        <w:t>1]</w:t>
      </w:r>
      <w:r w:rsidRPr="0099483B">
        <w:rPr>
          <w:color w:val="auto"/>
        </w:rPr>
        <w:t xml:space="preserve">. The traditional </w:t>
      </w:r>
      <w:r w:rsidR="00F540AA" w:rsidRPr="0099483B">
        <w:rPr>
          <w:color w:val="auto"/>
        </w:rPr>
        <w:t xml:space="preserve">HE </w:t>
      </w:r>
      <w:r w:rsidRPr="0099483B">
        <w:rPr>
          <w:color w:val="auto"/>
        </w:rPr>
        <w:t xml:space="preserve">classification comprises four grades based on the West Haven criteria for </w:t>
      </w:r>
      <w:r w:rsidR="00F540AA" w:rsidRPr="0099483B">
        <w:rPr>
          <w:color w:val="auto"/>
        </w:rPr>
        <w:t xml:space="preserve">the </w:t>
      </w:r>
      <w:r w:rsidRPr="0099483B">
        <w:rPr>
          <w:color w:val="auto"/>
        </w:rPr>
        <w:t xml:space="preserve">semi-quantitative grading of mental </w:t>
      </w:r>
      <w:proofErr w:type="gramStart"/>
      <w:r w:rsidRPr="0099483B">
        <w:rPr>
          <w:color w:val="auto"/>
        </w:rPr>
        <w:t>status</w:t>
      </w:r>
      <w:r w:rsidRPr="0099483B">
        <w:rPr>
          <w:rFonts w:cs="Arial"/>
          <w:color w:val="auto"/>
          <w:vertAlign w:val="superscript"/>
        </w:rPr>
        <w:t>[</w:t>
      </w:r>
      <w:proofErr w:type="gramEnd"/>
      <w:r w:rsidRPr="0099483B">
        <w:rPr>
          <w:rFonts w:cs="Arial"/>
          <w:color w:val="auto"/>
          <w:vertAlign w:val="superscript"/>
        </w:rPr>
        <w:t>2,3]</w:t>
      </w:r>
      <w:r w:rsidRPr="0099483B">
        <w:rPr>
          <w:color w:val="auto"/>
        </w:rPr>
        <w:t xml:space="preserve">. Overt HE (OHE) is characterized by the presence of clinical manifestations that are easily recognizable </w:t>
      </w:r>
      <w:r w:rsidR="00F540AA" w:rsidRPr="0099483B">
        <w:rPr>
          <w:color w:val="auto"/>
        </w:rPr>
        <w:t xml:space="preserve">in </w:t>
      </w:r>
      <w:r w:rsidRPr="0099483B">
        <w:rPr>
          <w:color w:val="auto"/>
        </w:rPr>
        <w:t>clinical interview</w:t>
      </w:r>
      <w:r w:rsidR="00F540AA" w:rsidRPr="0099483B">
        <w:rPr>
          <w:color w:val="auto"/>
        </w:rPr>
        <w:t>s</w:t>
      </w:r>
      <w:r w:rsidRPr="0099483B">
        <w:rPr>
          <w:color w:val="auto"/>
        </w:rPr>
        <w:t xml:space="preserve"> and physical examination</w:t>
      </w:r>
      <w:r w:rsidR="00F540AA" w:rsidRPr="0099483B">
        <w:rPr>
          <w:color w:val="auto"/>
        </w:rPr>
        <w:t>s</w:t>
      </w:r>
      <w:r w:rsidRPr="0099483B">
        <w:rPr>
          <w:color w:val="auto"/>
        </w:rPr>
        <w:t xml:space="preserve"> and correspond</w:t>
      </w:r>
      <w:r w:rsidR="00D851B5" w:rsidRPr="0099483B">
        <w:rPr>
          <w:color w:val="auto"/>
        </w:rPr>
        <w:t>s</w:t>
      </w:r>
      <w:r w:rsidRPr="0099483B">
        <w:rPr>
          <w:color w:val="auto"/>
        </w:rPr>
        <w:t xml:space="preserve"> to grades 2 to 4. </w:t>
      </w:r>
      <w:r w:rsidR="00F540AA" w:rsidRPr="0099483B">
        <w:rPr>
          <w:color w:val="auto"/>
        </w:rPr>
        <w:t>S</w:t>
      </w:r>
      <w:r w:rsidRPr="0099483B">
        <w:rPr>
          <w:color w:val="auto"/>
        </w:rPr>
        <w:t>ubclinical HE includes forms of the disease that are not easily recognizable</w:t>
      </w:r>
      <w:r w:rsidR="00F540AA" w:rsidRPr="0099483B">
        <w:rPr>
          <w:color w:val="auto"/>
        </w:rPr>
        <w:t xml:space="preserve"> in the</w:t>
      </w:r>
      <w:r w:rsidRPr="0099483B">
        <w:rPr>
          <w:color w:val="auto"/>
        </w:rPr>
        <w:t xml:space="preserve"> clinical interview and physical examination, such as West Haven grade 1 and minimal HE (MHE), in which the cognitive deficits can only be detected using specialized tests</w:t>
      </w:r>
      <w:r w:rsidRPr="0099483B">
        <w:rPr>
          <w:rFonts w:cs="Arial"/>
          <w:color w:val="auto"/>
          <w:vertAlign w:val="superscript"/>
        </w:rPr>
        <w:t>[4,5]</w:t>
      </w:r>
      <w:r w:rsidRPr="0099483B">
        <w:rPr>
          <w:color w:val="auto"/>
        </w:rPr>
        <w:t>.</w:t>
      </w:r>
      <w:r w:rsidRPr="0099483B">
        <w:rPr>
          <w:rFonts w:cs="Arial"/>
          <w:color w:val="auto"/>
        </w:rPr>
        <w:t xml:space="preserve"> </w:t>
      </w:r>
      <w:r w:rsidRPr="0099483B">
        <w:rPr>
          <w:color w:val="auto"/>
        </w:rPr>
        <w:t>The cognitive deficits caused by MHE have negative impacts on the social and occupational li</w:t>
      </w:r>
      <w:r w:rsidR="00D851B5" w:rsidRPr="0099483B">
        <w:rPr>
          <w:color w:val="auto"/>
        </w:rPr>
        <w:t>ves</w:t>
      </w:r>
      <w:r w:rsidRPr="0099483B">
        <w:rPr>
          <w:color w:val="auto"/>
        </w:rPr>
        <w:t xml:space="preserve"> of </w:t>
      </w:r>
      <w:r w:rsidR="00F540AA" w:rsidRPr="0099483B">
        <w:rPr>
          <w:color w:val="auto"/>
        </w:rPr>
        <w:t xml:space="preserve">the </w:t>
      </w:r>
      <w:r w:rsidRPr="0099483B">
        <w:rPr>
          <w:color w:val="auto"/>
        </w:rPr>
        <w:t>patients</w:t>
      </w:r>
      <w:r w:rsidR="00F540AA" w:rsidRPr="0099483B">
        <w:rPr>
          <w:color w:val="auto"/>
        </w:rPr>
        <w:t xml:space="preserve"> and thus</w:t>
      </w:r>
      <w:r w:rsidRPr="0099483B">
        <w:rPr>
          <w:color w:val="auto"/>
        </w:rPr>
        <w:t xml:space="preserve"> impair their quality of </w:t>
      </w:r>
      <w:proofErr w:type="gramStart"/>
      <w:r w:rsidRPr="0099483B">
        <w:rPr>
          <w:color w:val="auto"/>
        </w:rPr>
        <w:t>life</w:t>
      </w:r>
      <w:r w:rsidRPr="0099483B">
        <w:rPr>
          <w:color w:val="auto"/>
          <w:vertAlign w:val="superscript"/>
        </w:rPr>
        <w:t>[</w:t>
      </w:r>
      <w:proofErr w:type="gramEnd"/>
      <w:r w:rsidRPr="0099483B">
        <w:rPr>
          <w:color w:val="auto"/>
          <w:vertAlign w:val="superscript"/>
        </w:rPr>
        <w:t>2]</w:t>
      </w:r>
      <w:r w:rsidRPr="0099483B">
        <w:rPr>
          <w:color w:val="auto"/>
        </w:rPr>
        <w:t xml:space="preserve"> and are associated with a higher risk </w:t>
      </w:r>
      <w:r w:rsidR="00F540AA" w:rsidRPr="0099483B">
        <w:rPr>
          <w:color w:val="auto"/>
        </w:rPr>
        <w:t xml:space="preserve">of </w:t>
      </w:r>
      <w:r w:rsidRPr="0099483B">
        <w:rPr>
          <w:color w:val="auto"/>
        </w:rPr>
        <w:t>accidents</w:t>
      </w:r>
      <w:r w:rsidRPr="0099483B">
        <w:rPr>
          <w:rFonts w:cs="Arial"/>
          <w:color w:val="auto"/>
          <w:vertAlign w:val="superscript"/>
        </w:rPr>
        <w:t>[6]</w:t>
      </w:r>
      <w:r w:rsidRPr="0099483B">
        <w:rPr>
          <w:color w:val="auto"/>
        </w:rPr>
        <w:t>.</w:t>
      </w:r>
      <w:r w:rsidRPr="0099483B">
        <w:rPr>
          <w:color w:val="auto"/>
          <w:vertAlign w:val="superscript"/>
        </w:rPr>
        <w:t xml:space="preserve"> </w:t>
      </w:r>
      <w:r w:rsidRPr="0099483B">
        <w:rPr>
          <w:color w:val="auto"/>
        </w:rPr>
        <w:t xml:space="preserve">Because MHE cannot be recognized during a physical examination, its diagnosis is established through the application of tests to apparently normal individuals who exhibit risk factors for the development of this </w:t>
      </w:r>
      <w:proofErr w:type="gramStart"/>
      <w:r w:rsidRPr="0099483B">
        <w:rPr>
          <w:color w:val="auto"/>
        </w:rPr>
        <w:t>condition</w:t>
      </w:r>
      <w:r w:rsidRPr="0099483B">
        <w:rPr>
          <w:rFonts w:cs="Arial"/>
          <w:color w:val="auto"/>
          <w:vertAlign w:val="superscript"/>
        </w:rPr>
        <w:t>[</w:t>
      </w:r>
      <w:proofErr w:type="gramEnd"/>
      <w:r w:rsidRPr="0099483B">
        <w:rPr>
          <w:rFonts w:cs="Arial"/>
          <w:color w:val="auto"/>
          <w:vertAlign w:val="superscript"/>
        </w:rPr>
        <w:t>7]</w:t>
      </w:r>
      <w:r w:rsidRPr="0099483B">
        <w:rPr>
          <w:color w:val="auto"/>
        </w:rPr>
        <w:t>.</w:t>
      </w:r>
      <w:r w:rsidRPr="0099483B">
        <w:rPr>
          <w:rFonts w:cs="Arial"/>
          <w:color w:val="auto"/>
          <w:vertAlign w:val="superscript"/>
        </w:rPr>
        <w:t xml:space="preserve"> </w:t>
      </w:r>
    </w:p>
    <w:p w14:paraId="5B42E023" w14:textId="708AD591" w:rsidR="00C25197" w:rsidRPr="0099483B" w:rsidRDefault="00C25197" w:rsidP="003F7255">
      <w:pPr>
        <w:pStyle w:val="Style1LatinBookAntiqua"/>
        <w:ind w:firstLine="0"/>
        <w:contextualSpacing/>
        <w:rPr>
          <w:color w:val="auto"/>
        </w:rPr>
      </w:pPr>
      <w:r w:rsidRPr="0099483B">
        <w:rPr>
          <w:color w:val="auto"/>
        </w:rPr>
        <w:tab/>
        <w:t xml:space="preserve">Traditionally, the </w:t>
      </w:r>
      <w:r w:rsidR="00F540AA" w:rsidRPr="0099483B">
        <w:rPr>
          <w:color w:val="auto"/>
        </w:rPr>
        <w:t xml:space="preserve">MHE </w:t>
      </w:r>
      <w:r w:rsidRPr="0099483B">
        <w:rPr>
          <w:color w:val="auto"/>
        </w:rPr>
        <w:t xml:space="preserve">diagnosis is established based on neurophysiological and/or neuropsychological </w:t>
      </w:r>
      <w:proofErr w:type="gramStart"/>
      <w:r w:rsidRPr="0099483B">
        <w:rPr>
          <w:color w:val="auto"/>
        </w:rPr>
        <w:t>tests</w:t>
      </w:r>
      <w:r w:rsidRPr="0099483B">
        <w:rPr>
          <w:color w:val="auto"/>
          <w:vertAlign w:val="superscript"/>
        </w:rPr>
        <w:t>[</w:t>
      </w:r>
      <w:proofErr w:type="gramEnd"/>
      <w:r w:rsidRPr="0099483B">
        <w:rPr>
          <w:color w:val="auto"/>
          <w:vertAlign w:val="superscript"/>
        </w:rPr>
        <w:t>4]</w:t>
      </w:r>
      <w:r w:rsidRPr="0099483B">
        <w:rPr>
          <w:color w:val="auto"/>
        </w:rPr>
        <w:t xml:space="preserve">. The majority of these tests are extensive and require a significant amount of time to perform; </w:t>
      </w:r>
      <w:r w:rsidR="00F540AA" w:rsidRPr="0099483B">
        <w:rPr>
          <w:color w:val="auto"/>
        </w:rPr>
        <w:t>additionally</w:t>
      </w:r>
      <w:r w:rsidRPr="0099483B">
        <w:rPr>
          <w:color w:val="auto"/>
        </w:rPr>
        <w:t>, they are difficult to interpret</w:t>
      </w:r>
      <w:r w:rsidR="00F540AA" w:rsidRPr="0099483B">
        <w:rPr>
          <w:color w:val="auto"/>
        </w:rPr>
        <w:t xml:space="preserve"> and</w:t>
      </w:r>
      <w:r w:rsidRPr="0099483B">
        <w:rPr>
          <w:color w:val="auto"/>
        </w:rPr>
        <w:t xml:space="preserve"> requir</w:t>
      </w:r>
      <w:r w:rsidR="00F540AA" w:rsidRPr="0099483B">
        <w:rPr>
          <w:color w:val="auto"/>
        </w:rPr>
        <w:t>e</w:t>
      </w:r>
      <w:r w:rsidRPr="0099483B">
        <w:rPr>
          <w:color w:val="auto"/>
        </w:rPr>
        <w:t xml:space="preserve"> the expertise of neuropsychiatry </w:t>
      </w:r>
      <w:proofErr w:type="gramStart"/>
      <w:r w:rsidRPr="0099483B">
        <w:rPr>
          <w:color w:val="auto"/>
        </w:rPr>
        <w:t>professionals</w:t>
      </w:r>
      <w:r w:rsidRPr="0099483B">
        <w:rPr>
          <w:rFonts w:cs="Arial"/>
          <w:color w:val="auto"/>
          <w:vertAlign w:val="superscript"/>
        </w:rPr>
        <w:t>[</w:t>
      </w:r>
      <w:proofErr w:type="gramEnd"/>
      <w:r w:rsidRPr="0099483B">
        <w:rPr>
          <w:rFonts w:cs="Arial"/>
          <w:color w:val="auto"/>
          <w:vertAlign w:val="superscript"/>
        </w:rPr>
        <w:t>8]</w:t>
      </w:r>
      <w:r w:rsidRPr="0099483B">
        <w:rPr>
          <w:color w:val="auto"/>
        </w:rPr>
        <w:t xml:space="preserve">. The Frontal Assessment Battery (FAB) developed by Dubois </w:t>
      </w:r>
      <w:r w:rsidRPr="0099483B">
        <w:rPr>
          <w:i/>
          <w:color w:val="auto"/>
        </w:rPr>
        <w:t xml:space="preserve">et </w:t>
      </w:r>
      <w:proofErr w:type="gramStart"/>
      <w:r w:rsidRPr="0099483B">
        <w:rPr>
          <w:i/>
          <w:color w:val="auto"/>
        </w:rPr>
        <w:t>al</w:t>
      </w:r>
      <w:r w:rsidRPr="0099483B">
        <w:rPr>
          <w:rFonts w:cs="Arial"/>
          <w:color w:val="auto"/>
          <w:vertAlign w:val="superscript"/>
        </w:rPr>
        <w:t>[</w:t>
      </w:r>
      <w:proofErr w:type="gramEnd"/>
      <w:r w:rsidRPr="0099483B">
        <w:rPr>
          <w:rFonts w:cs="Arial"/>
          <w:color w:val="auto"/>
          <w:vertAlign w:val="superscript"/>
        </w:rPr>
        <w:t>9]</w:t>
      </w:r>
      <w:r w:rsidRPr="0099483B">
        <w:rPr>
          <w:color w:val="auto"/>
        </w:rPr>
        <w:t xml:space="preserve"> is a quick tool; its application requires approximately 10 minutes. It is well accepted by patients and is useful for identifying the presence and assessing the severity of </w:t>
      </w:r>
      <w:proofErr w:type="spellStart"/>
      <w:r w:rsidRPr="0099483B">
        <w:rPr>
          <w:color w:val="auto"/>
        </w:rPr>
        <w:t>dysexecutive</w:t>
      </w:r>
      <w:proofErr w:type="spellEnd"/>
      <w:r w:rsidRPr="0099483B">
        <w:rPr>
          <w:color w:val="auto"/>
        </w:rPr>
        <w:t xml:space="preserve"> syndromes </w:t>
      </w:r>
      <w:r w:rsidR="007D4F90" w:rsidRPr="0099483B">
        <w:rPr>
          <w:color w:val="auto"/>
        </w:rPr>
        <w:t xml:space="preserve">that </w:t>
      </w:r>
      <w:r w:rsidRPr="0099483B">
        <w:rPr>
          <w:color w:val="auto"/>
        </w:rPr>
        <w:t xml:space="preserve">affect cognition and motor </w:t>
      </w:r>
      <w:proofErr w:type="gramStart"/>
      <w:r w:rsidRPr="0099483B">
        <w:rPr>
          <w:color w:val="auto"/>
        </w:rPr>
        <w:t>behavior</w:t>
      </w:r>
      <w:r w:rsidRPr="0099483B">
        <w:rPr>
          <w:rFonts w:cs="Arial"/>
          <w:color w:val="auto"/>
          <w:vertAlign w:val="superscript"/>
        </w:rPr>
        <w:t>[</w:t>
      </w:r>
      <w:proofErr w:type="gramEnd"/>
      <w:r w:rsidRPr="0099483B">
        <w:rPr>
          <w:rFonts w:cs="Arial"/>
          <w:color w:val="auto"/>
          <w:vertAlign w:val="superscript"/>
        </w:rPr>
        <w:t>10]</w:t>
      </w:r>
      <w:r w:rsidRPr="0099483B">
        <w:rPr>
          <w:color w:val="auto"/>
        </w:rPr>
        <w:t xml:space="preserve">. The FAB comprises six subtests </w:t>
      </w:r>
      <w:r w:rsidR="00D851B5" w:rsidRPr="0099483B">
        <w:rPr>
          <w:color w:val="auto"/>
        </w:rPr>
        <w:t>(</w:t>
      </w:r>
      <w:r w:rsidRPr="0099483B">
        <w:rPr>
          <w:color w:val="auto"/>
        </w:rPr>
        <w:t>conceptualization, lexical fluency, motor series, conflicting instructions, inhibitory control, and automatic behavior</w:t>
      </w:r>
      <w:r w:rsidR="00D851B5" w:rsidRPr="0099483B">
        <w:rPr>
          <w:color w:val="auto"/>
        </w:rPr>
        <w:t>)</w:t>
      </w:r>
      <w:r w:rsidRPr="0099483B">
        <w:rPr>
          <w:rFonts w:cs="Arial"/>
          <w:color w:val="auto"/>
          <w:vertAlign w:val="superscript"/>
        </w:rPr>
        <w:t>[9,11]</w:t>
      </w:r>
      <w:r w:rsidRPr="0099483B">
        <w:rPr>
          <w:color w:val="auto"/>
        </w:rPr>
        <w:t>.</w:t>
      </w:r>
      <w:r w:rsidRPr="0099483B">
        <w:rPr>
          <w:rFonts w:cs="Arial"/>
          <w:color w:val="auto"/>
          <w:vertAlign w:val="superscript"/>
        </w:rPr>
        <w:t xml:space="preserve"> </w:t>
      </w:r>
      <w:r w:rsidRPr="0099483B">
        <w:rPr>
          <w:color w:val="auto"/>
        </w:rPr>
        <w:t xml:space="preserve">Originally, the FAB was used to assess patients with Parkinson’s disease </w:t>
      </w:r>
      <w:r w:rsidR="007D4F90" w:rsidRPr="0099483B">
        <w:rPr>
          <w:color w:val="auto"/>
        </w:rPr>
        <w:t xml:space="preserve">who </w:t>
      </w:r>
      <w:r w:rsidRPr="0099483B">
        <w:rPr>
          <w:color w:val="auto"/>
        </w:rPr>
        <w:t>exhibit</w:t>
      </w:r>
      <w:r w:rsidR="007D4F90" w:rsidRPr="0099483B">
        <w:rPr>
          <w:color w:val="auto"/>
        </w:rPr>
        <w:t>ed</w:t>
      </w:r>
      <w:r w:rsidRPr="0099483B">
        <w:rPr>
          <w:color w:val="auto"/>
        </w:rPr>
        <w:t xml:space="preserve"> abnormalities on the Wisconsin Card Sorting Test, Trail Making Test</w:t>
      </w:r>
      <w:r w:rsidR="00371702" w:rsidRPr="0099483B">
        <w:rPr>
          <w:color w:val="auto"/>
        </w:rPr>
        <w:t xml:space="preserve"> </w:t>
      </w:r>
      <w:r w:rsidRPr="0099483B">
        <w:rPr>
          <w:color w:val="auto"/>
        </w:rPr>
        <w:t xml:space="preserve">and verbal fluency </w:t>
      </w:r>
      <w:proofErr w:type="gramStart"/>
      <w:r w:rsidRPr="0099483B">
        <w:rPr>
          <w:color w:val="auto"/>
        </w:rPr>
        <w:t>tests</w:t>
      </w:r>
      <w:r w:rsidRPr="0099483B">
        <w:rPr>
          <w:rFonts w:cs="Arial"/>
          <w:color w:val="auto"/>
          <w:vertAlign w:val="superscript"/>
        </w:rPr>
        <w:t>[</w:t>
      </w:r>
      <w:proofErr w:type="gramEnd"/>
      <w:r w:rsidRPr="0099483B">
        <w:rPr>
          <w:rFonts w:cs="Arial"/>
          <w:color w:val="auto"/>
          <w:vertAlign w:val="superscript"/>
        </w:rPr>
        <w:t>9,12]</w:t>
      </w:r>
      <w:r w:rsidRPr="0099483B">
        <w:rPr>
          <w:color w:val="auto"/>
        </w:rPr>
        <w:t xml:space="preserve"> </w:t>
      </w:r>
      <w:r w:rsidR="007D4F90" w:rsidRPr="0099483B">
        <w:rPr>
          <w:color w:val="auto"/>
        </w:rPr>
        <w:t>and</w:t>
      </w:r>
      <w:r w:rsidRPr="0099483B">
        <w:rPr>
          <w:color w:val="auto"/>
        </w:rPr>
        <w:t xml:space="preserve"> patients with abnormal perfusion of the frontal lobe on imaging tests</w:t>
      </w:r>
      <w:r w:rsidRPr="0099483B">
        <w:rPr>
          <w:rFonts w:cs="Arial"/>
          <w:color w:val="auto"/>
          <w:vertAlign w:val="superscript"/>
        </w:rPr>
        <w:t>[13</w:t>
      </w:r>
      <w:r w:rsidR="00371702" w:rsidRPr="0099483B">
        <w:rPr>
          <w:rFonts w:cs="Arial"/>
          <w:color w:val="auto"/>
          <w:vertAlign w:val="superscript"/>
        </w:rPr>
        <w:t>-</w:t>
      </w:r>
      <w:r w:rsidRPr="0099483B">
        <w:rPr>
          <w:rFonts w:cs="Arial"/>
          <w:color w:val="auto"/>
          <w:vertAlign w:val="superscript"/>
        </w:rPr>
        <w:t>17]</w:t>
      </w:r>
      <w:r w:rsidRPr="0099483B">
        <w:rPr>
          <w:color w:val="auto"/>
        </w:rPr>
        <w:t xml:space="preserve">. These studies suggest that the FAB evaluates executive functions of the frontal lobe. </w:t>
      </w:r>
      <w:r w:rsidR="007D4F90" w:rsidRPr="0099483B">
        <w:rPr>
          <w:color w:val="auto"/>
        </w:rPr>
        <w:t>Additionally</w:t>
      </w:r>
      <w:r w:rsidRPr="0099483B">
        <w:rPr>
          <w:color w:val="auto"/>
        </w:rPr>
        <w:t xml:space="preserve">, it has proven useful for distinguishing between Alzheimer’s disease (AD) </w:t>
      </w:r>
      <w:r w:rsidRPr="0099483B">
        <w:rPr>
          <w:color w:val="auto"/>
        </w:rPr>
        <w:lastRenderedPageBreak/>
        <w:t>and frontotemporal dementia (FTD)</w:t>
      </w:r>
      <w:r w:rsidRPr="0099483B">
        <w:rPr>
          <w:rFonts w:cs="Arial"/>
          <w:color w:val="auto"/>
          <w:vertAlign w:val="superscript"/>
        </w:rPr>
        <w:t>[18]</w:t>
      </w:r>
      <w:r w:rsidRPr="0099483B">
        <w:rPr>
          <w:color w:val="auto"/>
        </w:rPr>
        <w:t xml:space="preserve">, detecting subclinical </w:t>
      </w:r>
      <w:proofErr w:type="spellStart"/>
      <w:r w:rsidRPr="0099483B">
        <w:rPr>
          <w:color w:val="auto"/>
        </w:rPr>
        <w:t>dysexecutive</w:t>
      </w:r>
      <w:proofErr w:type="spellEnd"/>
      <w:r w:rsidRPr="0099483B">
        <w:rPr>
          <w:color w:val="auto"/>
        </w:rPr>
        <w:t xml:space="preserve"> alterations in alcoholic</w:t>
      </w:r>
      <w:r w:rsidR="003A7C10" w:rsidRPr="0099483B">
        <w:rPr>
          <w:color w:val="auto"/>
        </w:rPr>
        <w:t xml:space="preserve"> subject</w:t>
      </w:r>
      <w:r w:rsidRPr="0099483B">
        <w:rPr>
          <w:color w:val="auto"/>
        </w:rPr>
        <w:t xml:space="preserve">s, formulating differentiated therapeutic strategies for the management of alcoholic patients on an individual </w:t>
      </w:r>
      <w:proofErr w:type="gramStart"/>
      <w:r w:rsidRPr="0099483B">
        <w:rPr>
          <w:color w:val="auto"/>
        </w:rPr>
        <w:t>basis</w:t>
      </w:r>
      <w:r w:rsidRPr="0099483B">
        <w:rPr>
          <w:rFonts w:cs="Arial"/>
          <w:color w:val="auto"/>
          <w:vertAlign w:val="superscript"/>
        </w:rPr>
        <w:t>[</w:t>
      </w:r>
      <w:proofErr w:type="gramEnd"/>
      <w:r w:rsidRPr="0099483B">
        <w:rPr>
          <w:rFonts w:cs="Arial"/>
          <w:color w:val="auto"/>
          <w:vertAlign w:val="superscript"/>
        </w:rPr>
        <w:t>19]</w:t>
      </w:r>
      <w:r w:rsidRPr="0099483B">
        <w:rPr>
          <w:color w:val="auto"/>
        </w:rPr>
        <w:t>,</w:t>
      </w:r>
      <w:r w:rsidRPr="0099483B">
        <w:rPr>
          <w:color w:val="auto"/>
          <w:vertAlign w:val="superscript"/>
        </w:rPr>
        <w:t xml:space="preserve"> </w:t>
      </w:r>
      <w:r w:rsidRPr="0099483B">
        <w:rPr>
          <w:color w:val="auto"/>
        </w:rPr>
        <w:t>and correlating the use of crack cocaine with a decline in the frontal executive functions as a function of the duration of drug use</w:t>
      </w:r>
      <w:r w:rsidRPr="0099483B">
        <w:rPr>
          <w:rFonts w:cs="Arial"/>
          <w:color w:val="auto"/>
          <w:vertAlign w:val="superscript"/>
        </w:rPr>
        <w:t>[20]</w:t>
      </w:r>
      <w:r w:rsidRPr="0099483B">
        <w:rPr>
          <w:color w:val="auto"/>
        </w:rPr>
        <w:t>.</w:t>
      </w:r>
      <w:r w:rsidRPr="0099483B">
        <w:rPr>
          <w:rFonts w:cs="Arial"/>
          <w:color w:val="auto"/>
          <w:vertAlign w:val="superscript"/>
        </w:rPr>
        <w:t xml:space="preserve"> </w:t>
      </w:r>
      <w:r w:rsidRPr="0099483B">
        <w:rPr>
          <w:color w:val="auto"/>
        </w:rPr>
        <w:t xml:space="preserve">The present study represents the first application of the FAB in patients with chronic liver disease. The results are compared </w:t>
      </w:r>
      <w:r w:rsidR="00D851B5" w:rsidRPr="0099483B">
        <w:rPr>
          <w:color w:val="auto"/>
        </w:rPr>
        <w:t xml:space="preserve">between </w:t>
      </w:r>
      <w:r w:rsidRPr="0099483B">
        <w:rPr>
          <w:color w:val="auto"/>
        </w:rPr>
        <w:t xml:space="preserve">individuals with OHE and subclinical HE </w:t>
      </w:r>
      <w:r w:rsidR="00D851B5" w:rsidRPr="0099483B">
        <w:rPr>
          <w:color w:val="auto"/>
        </w:rPr>
        <w:t>and</w:t>
      </w:r>
      <w:r w:rsidRPr="0099483B">
        <w:rPr>
          <w:color w:val="auto"/>
        </w:rPr>
        <w:t xml:space="preserve"> </w:t>
      </w:r>
      <w:r w:rsidR="007D4F90" w:rsidRPr="0099483B">
        <w:rPr>
          <w:color w:val="auto"/>
        </w:rPr>
        <w:t xml:space="preserve">the </w:t>
      </w:r>
      <w:r w:rsidRPr="0099483B">
        <w:rPr>
          <w:color w:val="auto"/>
        </w:rPr>
        <w:t>controls.</w:t>
      </w:r>
    </w:p>
    <w:p w14:paraId="2F9D84D8" w14:textId="23C473BA" w:rsidR="00C25197" w:rsidRPr="0099483B" w:rsidRDefault="00C25197" w:rsidP="003F7255">
      <w:pPr>
        <w:pStyle w:val="Style1LatinBookAntiqua"/>
        <w:ind w:firstLine="0"/>
        <w:contextualSpacing/>
        <w:rPr>
          <w:color w:val="auto"/>
        </w:rPr>
      </w:pPr>
      <w:r w:rsidRPr="0099483B">
        <w:rPr>
          <w:color w:val="auto"/>
        </w:rPr>
        <w:tab/>
        <w:t>The aim of the present study was to determine whether the FAB</w:t>
      </w:r>
      <w:r w:rsidR="007D4F90" w:rsidRPr="0099483B">
        <w:rPr>
          <w:color w:val="auto"/>
        </w:rPr>
        <w:t xml:space="preserve"> could</w:t>
      </w:r>
      <w:r w:rsidRPr="0099483B">
        <w:rPr>
          <w:color w:val="auto"/>
        </w:rPr>
        <w:t xml:space="preserve"> detect differences between patients with LC and </w:t>
      </w:r>
      <w:r w:rsidR="007D4F90" w:rsidRPr="0099483B">
        <w:rPr>
          <w:color w:val="auto"/>
        </w:rPr>
        <w:t xml:space="preserve">the </w:t>
      </w:r>
      <w:r w:rsidRPr="0099483B">
        <w:rPr>
          <w:color w:val="auto"/>
        </w:rPr>
        <w:t xml:space="preserve">controls and between cirrhotic patients with and without OHE and to </w:t>
      </w:r>
      <w:r w:rsidR="007D4F90" w:rsidRPr="0099483B">
        <w:rPr>
          <w:color w:val="auto"/>
        </w:rPr>
        <w:t xml:space="preserve">investigate </w:t>
      </w:r>
      <w:r w:rsidRPr="0099483B">
        <w:rPr>
          <w:color w:val="auto"/>
        </w:rPr>
        <w:t xml:space="preserve">whether </w:t>
      </w:r>
      <w:r w:rsidR="007D4F90" w:rsidRPr="0099483B">
        <w:rPr>
          <w:color w:val="auto"/>
        </w:rPr>
        <w:t xml:space="preserve">this tool </w:t>
      </w:r>
      <w:r w:rsidRPr="0099483B">
        <w:rPr>
          <w:color w:val="auto"/>
        </w:rPr>
        <w:t>might be indicated for outpatient screening for MHE.</w:t>
      </w:r>
    </w:p>
    <w:p w14:paraId="48FE1C0C" w14:textId="77777777" w:rsidR="00C25197" w:rsidRPr="0099483B" w:rsidRDefault="00C25197" w:rsidP="003F7255">
      <w:pPr>
        <w:pStyle w:val="h1"/>
        <w:contextualSpacing/>
        <w:rPr>
          <w:rFonts w:eastAsia="宋体"/>
          <w:color w:val="auto"/>
          <w:szCs w:val="24"/>
          <w:lang w:val="en-US"/>
        </w:rPr>
      </w:pPr>
    </w:p>
    <w:p w14:paraId="5786E06F" w14:textId="26A70A04" w:rsidR="00C25197" w:rsidRPr="0099483B" w:rsidRDefault="00C25197" w:rsidP="003F7255">
      <w:pPr>
        <w:pStyle w:val="h1"/>
        <w:contextualSpacing/>
        <w:rPr>
          <w:color w:val="auto"/>
          <w:szCs w:val="24"/>
          <w:lang w:val="en-US"/>
        </w:rPr>
      </w:pPr>
      <w:r w:rsidRPr="0099483B">
        <w:rPr>
          <w:color w:val="auto"/>
          <w:szCs w:val="24"/>
          <w:lang w:val="en-US"/>
        </w:rPr>
        <w:t>MATERIALS AND METHODS</w:t>
      </w:r>
    </w:p>
    <w:p w14:paraId="6C5CE7A0" w14:textId="77777777" w:rsidR="00C25197" w:rsidRPr="0099483B" w:rsidRDefault="00C25197" w:rsidP="003F7255">
      <w:pPr>
        <w:pStyle w:val="H2"/>
        <w:contextualSpacing/>
        <w:rPr>
          <w:color w:val="auto"/>
        </w:rPr>
      </w:pPr>
      <w:r w:rsidRPr="0099483B">
        <w:rPr>
          <w:color w:val="auto"/>
        </w:rPr>
        <w:t>Patients</w:t>
      </w:r>
    </w:p>
    <w:p w14:paraId="432ED525" w14:textId="6CD9CC77" w:rsidR="00C25197" w:rsidRPr="0099483B" w:rsidRDefault="00C25197" w:rsidP="003F7255">
      <w:pPr>
        <w:pStyle w:val="StyleLatinBookAntiqua"/>
        <w:contextualSpacing/>
        <w:rPr>
          <w:color w:val="auto"/>
        </w:rPr>
      </w:pPr>
      <w:r w:rsidRPr="0099483B">
        <w:rPr>
          <w:color w:val="auto"/>
        </w:rPr>
        <w:t xml:space="preserve">The present study assessed 127 individuals treated at the gastroenterology ward and liver and alcohol outpatient clinics of </w:t>
      </w:r>
      <w:proofErr w:type="spellStart"/>
      <w:r w:rsidRPr="0099483B">
        <w:rPr>
          <w:color w:val="auto"/>
        </w:rPr>
        <w:t>Cassiano</w:t>
      </w:r>
      <w:proofErr w:type="spellEnd"/>
      <w:r w:rsidRPr="0099483B">
        <w:rPr>
          <w:color w:val="auto"/>
        </w:rPr>
        <w:t xml:space="preserve"> </w:t>
      </w:r>
      <w:proofErr w:type="spellStart"/>
      <w:r w:rsidRPr="0099483B">
        <w:rPr>
          <w:color w:val="auto"/>
        </w:rPr>
        <w:t>Antônio</w:t>
      </w:r>
      <w:proofErr w:type="spellEnd"/>
      <w:r w:rsidRPr="0099483B">
        <w:rPr>
          <w:color w:val="auto"/>
        </w:rPr>
        <w:t xml:space="preserve"> de </w:t>
      </w:r>
      <w:proofErr w:type="spellStart"/>
      <w:r w:rsidRPr="0099483B">
        <w:rPr>
          <w:color w:val="auto"/>
        </w:rPr>
        <w:t>Moraes</w:t>
      </w:r>
      <w:proofErr w:type="spellEnd"/>
      <w:r w:rsidRPr="0099483B">
        <w:rPr>
          <w:color w:val="auto"/>
        </w:rPr>
        <w:t xml:space="preserve"> University Hospital, Federal University of </w:t>
      </w:r>
      <w:proofErr w:type="spellStart"/>
      <w:r w:rsidRPr="0099483B">
        <w:rPr>
          <w:color w:val="auto"/>
        </w:rPr>
        <w:t>Espírito</w:t>
      </w:r>
      <w:proofErr w:type="spellEnd"/>
      <w:r w:rsidRPr="0099483B">
        <w:rPr>
          <w:color w:val="auto"/>
        </w:rPr>
        <w:t xml:space="preserve"> Santo (Hospital </w:t>
      </w:r>
      <w:proofErr w:type="spellStart"/>
      <w:r w:rsidRPr="0099483B">
        <w:rPr>
          <w:color w:val="auto"/>
        </w:rPr>
        <w:t>Universitário</w:t>
      </w:r>
      <w:proofErr w:type="spellEnd"/>
      <w:r w:rsidRPr="0099483B">
        <w:rPr>
          <w:color w:val="auto"/>
        </w:rPr>
        <w:t xml:space="preserve"> </w:t>
      </w:r>
      <w:proofErr w:type="spellStart"/>
      <w:r w:rsidRPr="0099483B">
        <w:rPr>
          <w:color w:val="auto"/>
        </w:rPr>
        <w:t>Cassiano</w:t>
      </w:r>
      <w:proofErr w:type="spellEnd"/>
      <w:r w:rsidRPr="0099483B">
        <w:rPr>
          <w:color w:val="auto"/>
        </w:rPr>
        <w:t xml:space="preserve"> </w:t>
      </w:r>
      <w:proofErr w:type="spellStart"/>
      <w:r w:rsidRPr="0099483B">
        <w:rPr>
          <w:color w:val="auto"/>
        </w:rPr>
        <w:t>Antônio</w:t>
      </w:r>
      <w:proofErr w:type="spellEnd"/>
      <w:r w:rsidRPr="0099483B">
        <w:rPr>
          <w:color w:val="auto"/>
        </w:rPr>
        <w:t xml:space="preserve"> de </w:t>
      </w:r>
      <w:proofErr w:type="spellStart"/>
      <w:r w:rsidRPr="0099483B">
        <w:rPr>
          <w:color w:val="auto"/>
        </w:rPr>
        <w:t>Moraes</w:t>
      </w:r>
      <w:proofErr w:type="spellEnd"/>
      <w:r w:rsidRPr="0099483B">
        <w:rPr>
          <w:color w:val="auto"/>
        </w:rPr>
        <w:t xml:space="preserve">, da </w:t>
      </w:r>
      <w:proofErr w:type="spellStart"/>
      <w:r w:rsidRPr="0099483B">
        <w:rPr>
          <w:color w:val="auto"/>
        </w:rPr>
        <w:t>Universidade</w:t>
      </w:r>
      <w:proofErr w:type="spellEnd"/>
      <w:r w:rsidRPr="0099483B">
        <w:rPr>
          <w:color w:val="auto"/>
        </w:rPr>
        <w:t xml:space="preserve"> Federal do </w:t>
      </w:r>
      <w:proofErr w:type="spellStart"/>
      <w:r w:rsidRPr="0099483B">
        <w:rPr>
          <w:color w:val="auto"/>
        </w:rPr>
        <w:t>Espírito</w:t>
      </w:r>
      <w:proofErr w:type="spellEnd"/>
      <w:r w:rsidRPr="0099483B">
        <w:rPr>
          <w:color w:val="auto"/>
        </w:rPr>
        <w:t xml:space="preserve"> Santo), </w:t>
      </w:r>
      <w:proofErr w:type="spellStart"/>
      <w:r w:rsidRPr="0099483B">
        <w:rPr>
          <w:color w:val="auto"/>
        </w:rPr>
        <w:t>Espírito</w:t>
      </w:r>
      <w:proofErr w:type="spellEnd"/>
      <w:r w:rsidRPr="0099483B">
        <w:rPr>
          <w:color w:val="auto"/>
        </w:rPr>
        <w:t xml:space="preserve"> Santo, Brazil. A total of 87 patients had LC, including 16 with OHE and 71 without HE. The remaining 40 patients were defined as controls and were matched according to gender and </w:t>
      </w:r>
      <w:r w:rsidR="000673ED" w:rsidRPr="0099483B">
        <w:rPr>
          <w:color w:val="auto"/>
        </w:rPr>
        <w:t xml:space="preserve">the </w:t>
      </w:r>
      <w:r w:rsidRPr="0099483B">
        <w:rPr>
          <w:color w:val="auto"/>
        </w:rPr>
        <w:t xml:space="preserve">cirrhosis </w:t>
      </w:r>
      <w:r w:rsidR="006B623E" w:rsidRPr="0099483B">
        <w:rPr>
          <w:color w:val="auto"/>
        </w:rPr>
        <w:t xml:space="preserve">etiology </w:t>
      </w:r>
      <w:r w:rsidRPr="0099483B">
        <w:rPr>
          <w:color w:val="auto"/>
        </w:rPr>
        <w:t xml:space="preserve">(alcoholism, hepatitis B, or hepatitis C). All </w:t>
      </w:r>
      <w:r w:rsidR="000673ED" w:rsidRPr="0099483B">
        <w:rPr>
          <w:color w:val="auto"/>
        </w:rPr>
        <w:t xml:space="preserve">LC </w:t>
      </w:r>
      <w:r w:rsidRPr="0099483B">
        <w:rPr>
          <w:color w:val="auto"/>
        </w:rPr>
        <w:t xml:space="preserve">patients were assessed and classified based on the Child-Pugh classification for the severity of liver disease. Individuals with clinical manifestations of psychiatric diseases, those who had consumed alcohol in the past 15 days, and those </w:t>
      </w:r>
      <w:proofErr w:type="gramStart"/>
      <w:r w:rsidRPr="0099483B">
        <w:rPr>
          <w:color w:val="auto"/>
        </w:rPr>
        <w:t>under</w:t>
      </w:r>
      <w:proofErr w:type="gramEnd"/>
      <w:r w:rsidRPr="0099483B">
        <w:rPr>
          <w:color w:val="auto"/>
        </w:rPr>
        <w:t xml:space="preserve"> 18 years of age were excluded from the study.</w:t>
      </w:r>
    </w:p>
    <w:p w14:paraId="76B3B532" w14:textId="77777777" w:rsidR="00C25197" w:rsidRPr="0099483B" w:rsidRDefault="00C25197" w:rsidP="003F7255">
      <w:pPr>
        <w:pStyle w:val="H2"/>
        <w:contextualSpacing/>
        <w:rPr>
          <w:color w:val="auto"/>
        </w:rPr>
      </w:pPr>
    </w:p>
    <w:p w14:paraId="673B2750" w14:textId="7C5E8598" w:rsidR="00C25197" w:rsidRPr="0099483B" w:rsidRDefault="006B623E" w:rsidP="003F7255">
      <w:pPr>
        <w:pStyle w:val="H2"/>
        <w:contextualSpacing/>
        <w:rPr>
          <w:color w:val="auto"/>
        </w:rPr>
      </w:pPr>
      <w:r w:rsidRPr="0099483B">
        <w:rPr>
          <w:color w:val="auto"/>
        </w:rPr>
        <w:t>LC d</w:t>
      </w:r>
      <w:r w:rsidR="00C25197" w:rsidRPr="0099483B">
        <w:rPr>
          <w:color w:val="auto"/>
        </w:rPr>
        <w:t xml:space="preserve">iagnosis </w:t>
      </w:r>
    </w:p>
    <w:p w14:paraId="6360147B" w14:textId="6C8CE154" w:rsidR="00C25197" w:rsidRPr="0099483B" w:rsidRDefault="00C25197" w:rsidP="003F7255">
      <w:pPr>
        <w:pStyle w:val="StyleLatinBookAntiqua"/>
        <w:contextualSpacing/>
        <w:rPr>
          <w:color w:val="auto"/>
        </w:rPr>
      </w:pPr>
      <w:r w:rsidRPr="0099483B">
        <w:rPr>
          <w:color w:val="auto"/>
        </w:rPr>
        <w:t xml:space="preserve">The </w:t>
      </w:r>
      <w:r w:rsidR="006B623E" w:rsidRPr="0099483B">
        <w:rPr>
          <w:color w:val="auto"/>
        </w:rPr>
        <w:t xml:space="preserve">LC </w:t>
      </w:r>
      <w:r w:rsidRPr="0099483B">
        <w:rPr>
          <w:color w:val="auto"/>
        </w:rPr>
        <w:t>diagnosis was established based on the combination of clinical criteria and the results of imaging and</w:t>
      </w:r>
      <w:r w:rsidR="006B623E" w:rsidRPr="0099483B">
        <w:rPr>
          <w:color w:val="auto"/>
        </w:rPr>
        <w:t>/</w:t>
      </w:r>
      <w:r w:rsidRPr="0099483B">
        <w:rPr>
          <w:color w:val="auto"/>
        </w:rPr>
        <w:t>or histopathological tests.</w:t>
      </w:r>
    </w:p>
    <w:p w14:paraId="77FEAC84" w14:textId="77777777" w:rsidR="00C25197" w:rsidRPr="0099483B" w:rsidRDefault="00C25197" w:rsidP="003F7255">
      <w:pPr>
        <w:pStyle w:val="H2"/>
        <w:contextualSpacing/>
        <w:rPr>
          <w:color w:val="auto"/>
        </w:rPr>
      </w:pPr>
    </w:p>
    <w:p w14:paraId="002D2B22" w14:textId="59A2C07C" w:rsidR="00C25197" w:rsidRPr="0099483B" w:rsidRDefault="000673ED" w:rsidP="003F7255">
      <w:pPr>
        <w:pStyle w:val="H2"/>
        <w:contextualSpacing/>
        <w:rPr>
          <w:color w:val="auto"/>
        </w:rPr>
      </w:pPr>
      <w:r w:rsidRPr="0099483B">
        <w:rPr>
          <w:color w:val="auto"/>
        </w:rPr>
        <w:t>HE d</w:t>
      </w:r>
      <w:r w:rsidR="00C25197" w:rsidRPr="0099483B">
        <w:rPr>
          <w:color w:val="auto"/>
        </w:rPr>
        <w:t xml:space="preserve">iagnosis </w:t>
      </w:r>
    </w:p>
    <w:p w14:paraId="5FDC6F79" w14:textId="6C30E133" w:rsidR="00C25197" w:rsidRPr="0099483B" w:rsidRDefault="00C25197" w:rsidP="003F7255">
      <w:pPr>
        <w:pStyle w:val="StyleLatinBookAntiqua"/>
        <w:contextualSpacing/>
        <w:rPr>
          <w:color w:val="auto"/>
          <w:vertAlign w:val="superscript"/>
        </w:rPr>
      </w:pPr>
      <w:r w:rsidRPr="0099483B">
        <w:rPr>
          <w:color w:val="auto"/>
        </w:rPr>
        <w:lastRenderedPageBreak/>
        <w:t xml:space="preserve">Patients with LC and neuropsychiatric disorders detected during </w:t>
      </w:r>
      <w:r w:rsidR="000673ED" w:rsidRPr="0099483B">
        <w:rPr>
          <w:color w:val="auto"/>
        </w:rPr>
        <w:t xml:space="preserve">the </w:t>
      </w:r>
      <w:r w:rsidRPr="0099483B">
        <w:rPr>
          <w:color w:val="auto"/>
        </w:rPr>
        <w:t xml:space="preserve">clinical interviews and physical examinations in the absence of other known brain diseases were diagnosed with </w:t>
      </w:r>
      <w:proofErr w:type="gramStart"/>
      <w:r w:rsidRPr="0099483B">
        <w:rPr>
          <w:color w:val="auto"/>
        </w:rPr>
        <w:t>OHE</w:t>
      </w:r>
      <w:r w:rsidRPr="0099483B">
        <w:rPr>
          <w:color w:val="auto"/>
          <w:vertAlign w:val="superscript"/>
        </w:rPr>
        <w:t>[</w:t>
      </w:r>
      <w:proofErr w:type="gramEnd"/>
      <w:r w:rsidRPr="0099483B">
        <w:rPr>
          <w:color w:val="auto"/>
          <w:vertAlign w:val="superscript"/>
        </w:rPr>
        <w:t>1]</w:t>
      </w:r>
      <w:r w:rsidRPr="0099483B">
        <w:rPr>
          <w:color w:val="auto"/>
        </w:rPr>
        <w:t xml:space="preserve">. The following clinical manifestations were considered: behavioral </w:t>
      </w:r>
      <w:proofErr w:type="gramStart"/>
      <w:r w:rsidRPr="0099483B">
        <w:rPr>
          <w:color w:val="auto"/>
        </w:rPr>
        <w:t>alterations,</w:t>
      </w:r>
      <w:proofErr w:type="gramEnd"/>
      <w:r w:rsidRPr="0099483B">
        <w:rPr>
          <w:color w:val="auto"/>
        </w:rPr>
        <w:t xml:space="preserve"> sleep disorders, irritability, and depression. </w:t>
      </w:r>
      <w:r w:rsidR="000673ED" w:rsidRPr="0099483B">
        <w:rPr>
          <w:color w:val="auto"/>
        </w:rPr>
        <w:t>The p</w:t>
      </w:r>
      <w:r w:rsidRPr="0099483B">
        <w:rPr>
          <w:color w:val="auto"/>
        </w:rPr>
        <w:t xml:space="preserve">sychomotor abnormalities included </w:t>
      </w:r>
      <w:proofErr w:type="spellStart"/>
      <w:r w:rsidRPr="0099483B">
        <w:rPr>
          <w:color w:val="auto"/>
        </w:rPr>
        <w:t>asterixis</w:t>
      </w:r>
      <w:proofErr w:type="spellEnd"/>
      <w:r w:rsidRPr="0099483B">
        <w:rPr>
          <w:color w:val="auto"/>
        </w:rPr>
        <w:t xml:space="preserve">, bradykinesia, tremors, and rigidity. </w:t>
      </w:r>
      <w:r w:rsidR="000673ED" w:rsidRPr="0099483B">
        <w:rPr>
          <w:color w:val="auto"/>
        </w:rPr>
        <w:t>Additionally</w:t>
      </w:r>
      <w:r w:rsidRPr="0099483B">
        <w:rPr>
          <w:color w:val="auto"/>
        </w:rPr>
        <w:t xml:space="preserve">, mental confusion and acute temporal-spatial disorientation were </w:t>
      </w:r>
      <w:proofErr w:type="gramStart"/>
      <w:r w:rsidRPr="0099483B">
        <w:rPr>
          <w:color w:val="auto"/>
        </w:rPr>
        <w:t>considered</w:t>
      </w:r>
      <w:r w:rsidRPr="0099483B">
        <w:rPr>
          <w:rFonts w:cs="Arial"/>
          <w:color w:val="auto"/>
          <w:vertAlign w:val="superscript"/>
        </w:rPr>
        <w:t>[</w:t>
      </w:r>
      <w:proofErr w:type="gramEnd"/>
      <w:r w:rsidRPr="0099483B">
        <w:rPr>
          <w:rFonts w:cs="Arial"/>
          <w:color w:val="auto"/>
          <w:vertAlign w:val="superscript"/>
        </w:rPr>
        <w:t>21]</w:t>
      </w:r>
      <w:r w:rsidRPr="0099483B">
        <w:rPr>
          <w:color w:val="auto"/>
        </w:rPr>
        <w:t>.</w:t>
      </w:r>
      <w:r w:rsidRPr="0099483B">
        <w:rPr>
          <w:rFonts w:cs="Arial"/>
          <w:color w:val="auto"/>
          <w:vertAlign w:val="superscript"/>
        </w:rPr>
        <w:t xml:space="preserve"> </w:t>
      </w:r>
    </w:p>
    <w:p w14:paraId="26AD50AC" w14:textId="77777777" w:rsidR="00C25197" w:rsidRPr="0099483B" w:rsidRDefault="00C25197" w:rsidP="003F7255">
      <w:pPr>
        <w:pStyle w:val="H2"/>
        <w:contextualSpacing/>
        <w:rPr>
          <w:color w:val="auto"/>
        </w:rPr>
      </w:pPr>
    </w:p>
    <w:p w14:paraId="61FCA4EF" w14:textId="77777777" w:rsidR="00C25197" w:rsidRPr="0099483B" w:rsidRDefault="00C25197" w:rsidP="003F7255">
      <w:pPr>
        <w:pStyle w:val="H2"/>
        <w:contextualSpacing/>
        <w:rPr>
          <w:color w:val="auto"/>
        </w:rPr>
      </w:pPr>
      <w:r w:rsidRPr="0099483B">
        <w:rPr>
          <w:color w:val="auto"/>
        </w:rPr>
        <w:t>FAB</w:t>
      </w:r>
    </w:p>
    <w:p w14:paraId="3450457C" w14:textId="5DD751A4" w:rsidR="00C25197" w:rsidRPr="0099483B" w:rsidRDefault="00C25197" w:rsidP="003F7255">
      <w:pPr>
        <w:pStyle w:val="StyleLatinBookAntiqua"/>
        <w:contextualSpacing/>
        <w:rPr>
          <w:color w:val="auto"/>
        </w:rPr>
      </w:pPr>
      <w:r w:rsidRPr="0099483B">
        <w:rPr>
          <w:color w:val="auto"/>
        </w:rPr>
        <w:t xml:space="preserve">The FAB was applied to patients individually by the same examiner using </w:t>
      </w:r>
      <w:r w:rsidR="000673ED" w:rsidRPr="0099483B">
        <w:rPr>
          <w:color w:val="auto"/>
        </w:rPr>
        <w:t xml:space="preserve">only a </w:t>
      </w:r>
      <w:r w:rsidRPr="0099483B">
        <w:rPr>
          <w:color w:val="auto"/>
        </w:rPr>
        <w:t xml:space="preserve">paper and pencil; the tests were applied to inpatients at the bedside and at the outpatient clinics. The FAB is described in </w:t>
      </w:r>
      <w:r w:rsidR="0099483B">
        <w:rPr>
          <w:rFonts w:hint="eastAsia"/>
          <w:color w:val="auto"/>
        </w:rPr>
        <w:t>Table</w:t>
      </w:r>
      <w:r w:rsidR="0099483B">
        <w:rPr>
          <w:color w:val="auto"/>
        </w:rPr>
        <w:t xml:space="preserve"> </w:t>
      </w:r>
      <w:r w:rsidR="00DB7FD2">
        <w:rPr>
          <w:rFonts w:hint="eastAsia"/>
          <w:color w:val="auto"/>
        </w:rPr>
        <w:t>1</w:t>
      </w:r>
      <w:r w:rsidRPr="0099483B">
        <w:rPr>
          <w:color w:val="auto"/>
        </w:rPr>
        <w:t>.</w:t>
      </w:r>
    </w:p>
    <w:p w14:paraId="068665AA" w14:textId="1549552A" w:rsidR="00C25197" w:rsidRPr="0099483B" w:rsidRDefault="00C25197" w:rsidP="003F7255">
      <w:pPr>
        <w:pStyle w:val="Style1LatinBookAntiqua"/>
        <w:ind w:firstLine="0"/>
        <w:contextualSpacing/>
        <w:rPr>
          <w:color w:val="auto"/>
        </w:rPr>
      </w:pPr>
      <w:r w:rsidRPr="0099483B">
        <w:rPr>
          <w:color w:val="auto"/>
        </w:rPr>
        <w:tab/>
        <w:t xml:space="preserve">To compare the </w:t>
      </w:r>
      <w:r w:rsidR="000673ED" w:rsidRPr="0099483B">
        <w:rPr>
          <w:color w:val="auto"/>
        </w:rPr>
        <w:t xml:space="preserve">FAB </w:t>
      </w:r>
      <w:r w:rsidRPr="0099483B">
        <w:rPr>
          <w:color w:val="auto"/>
        </w:rPr>
        <w:t>scores to dichotomous categorical variables, the scores were categorized as high (&gt; 11) or low (</w:t>
      </w:r>
      <w:r w:rsidR="00371702" w:rsidRPr="0099483B">
        <w:rPr>
          <w:color w:val="auto"/>
        </w:rPr>
        <w:t>≤</w:t>
      </w:r>
      <w:r w:rsidRPr="0099483B">
        <w:rPr>
          <w:color w:val="auto"/>
        </w:rPr>
        <w:t xml:space="preserve"> 11) based on the median scores of the</w:t>
      </w:r>
      <w:r w:rsidR="000673ED" w:rsidRPr="0099483B">
        <w:rPr>
          <w:color w:val="auto"/>
        </w:rPr>
        <w:t xml:space="preserve"> LC</w:t>
      </w:r>
      <w:r w:rsidRPr="0099483B">
        <w:rPr>
          <w:color w:val="auto"/>
        </w:rPr>
        <w:t xml:space="preserve"> patients.</w:t>
      </w:r>
    </w:p>
    <w:p w14:paraId="41B4474A" w14:textId="77777777" w:rsidR="00D02821" w:rsidRDefault="00D02821" w:rsidP="00D02821">
      <w:pPr>
        <w:pStyle w:val="H2"/>
        <w:contextualSpacing/>
        <w:rPr>
          <w:color w:val="auto"/>
        </w:rPr>
      </w:pPr>
    </w:p>
    <w:p w14:paraId="24DC5FC4" w14:textId="77777777" w:rsidR="00D02821" w:rsidRPr="0099483B" w:rsidRDefault="00D02821" w:rsidP="00D02821">
      <w:pPr>
        <w:pStyle w:val="H2"/>
        <w:contextualSpacing/>
        <w:rPr>
          <w:color w:val="auto"/>
        </w:rPr>
      </w:pPr>
      <w:r w:rsidRPr="0099483B">
        <w:rPr>
          <w:color w:val="auto"/>
        </w:rPr>
        <w:t>Ethics</w:t>
      </w:r>
    </w:p>
    <w:p w14:paraId="3552B9F2" w14:textId="77777777" w:rsidR="00D02821" w:rsidRPr="0099483B" w:rsidRDefault="00D02821" w:rsidP="00D02821">
      <w:pPr>
        <w:pStyle w:val="StyleLatinBookAntiqua"/>
        <w:contextualSpacing/>
        <w:rPr>
          <w:color w:val="auto"/>
        </w:rPr>
      </w:pPr>
      <w:r w:rsidRPr="0099483B">
        <w:rPr>
          <w:color w:val="auto"/>
        </w:rPr>
        <w:t xml:space="preserve">The present study was approved by the ethics committee of the Center of Health Sciences, Federal University of </w:t>
      </w:r>
      <w:proofErr w:type="spellStart"/>
      <w:r w:rsidRPr="0099483B">
        <w:rPr>
          <w:color w:val="auto"/>
        </w:rPr>
        <w:t>Espírito</w:t>
      </w:r>
      <w:proofErr w:type="spellEnd"/>
      <w:r w:rsidRPr="0099483B">
        <w:rPr>
          <w:color w:val="auto"/>
        </w:rPr>
        <w:t xml:space="preserve"> Santo (</w:t>
      </w:r>
      <w:proofErr w:type="spellStart"/>
      <w:r w:rsidRPr="0099483B">
        <w:rPr>
          <w:color w:val="auto"/>
        </w:rPr>
        <w:t>Universidade</w:t>
      </w:r>
      <w:proofErr w:type="spellEnd"/>
      <w:r w:rsidRPr="0099483B">
        <w:rPr>
          <w:color w:val="auto"/>
        </w:rPr>
        <w:t xml:space="preserve"> Federal do </w:t>
      </w:r>
      <w:proofErr w:type="spellStart"/>
      <w:r w:rsidRPr="0099483B">
        <w:rPr>
          <w:color w:val="auto"/>
        </w:rPr>
        <w:t>Espírito</w:t>
      </w:r>
      <w:proofErr w:type="spellEnd"/>
      <w:r w:rsidRPr="0099483B">
        <w:rPr>
          <w:color w:val="auto"/>
        </w:rPr>
        <w:t xml:space="preserve"> Santo), which is associated with the National Commission of Research Ethics (</w:t>
      </w:r>
      <w:proofErr w:type="spellStart"/>
      <w:r w:rsidRPr="0099483B">
        <w:rPr>
          <w:color w:val="auto"/>
        </w:rPr>
        <w:t>Comissão</w:t>
      </w:r>
      <w:proofErr w:type="spellEnd"/>
      <w:r w:rsidRPr="0099483B">
        <w:rPr>
          <w:color w:val="auto"/>
        </w:rPr>
        <w:t xml:space="preserve"> Nacional de </w:t>
      </w:r>
      <w:proofErr w:type="spellStart"/>
      <w:r w:rsidRPr="0099483B">
        <w:rPr>
          <w:color w:val="auto"/>
        </w:rPr>
        <w:t>Ética</w:t>
      </w:r>
      <w:proofErr w:type="spellEnd"/>
      <w:r w:rsidRPr="0099483B">
        <w:rPr>
          <w:color w:val="auto"/>
        </w:rPr>
        <w:t xml:space="preserve"> </w:t>
      </w:r>
      <w:proofErr w:type="spellStart"/>
      <w:r w:rsidRPr="0099483B">
        <w:rPr>
          <w:color w:val="auto"/>
        </w:rPr>
        <w:t>em</w:t>
      </w:r>
      <w:proofErr w:type="spellEnd"/>
      <w:r w:rsidRPr="0099483B">
        <w:rPr>
          <w:color w:val="auto"/>
        </w:rPr>
        <w:t xml:space="preserve"> </w:t>
      </w:r>
      <w:proofErr w:type="spellStart"/>
      <w:r w:rsidRPr="0099483B">
        <w:rPr>
          <w:color w:val="auto"/>
        </w:rPr>
        <w:t>Pesquisa</w:t>
      </w:r>
      <w:proofErr w:type="spellEnd"/>
      <w:r w:rsidRPr="0099483B">
        <w:rPr>
          <w:color w:val="auto"/>
        </w:rPr>
        <w:t xml:space="preserve"> – CONEP). After receiving a detailed explanation of the study, the participants signed an informed consent form approved by the institutional medical ethics committee.</w:t>
      </w:r>
    </w:p>
    <w:p w14:paraId="6CF6E666" w14:textId="77777777" w:rsidR="00C25197" w:rsidRPr="00D02821" w:rsidRDefault="00C25197" w:rsidP="003F7255">
      <w:pPr>
        <w:pStyle w:val="H2"/>
        <w:contextualSpacing/>
        <w:rPr>
          <w:color w:val="auto"/>
        </w:rPr>
      </w:pPr>
    </w:p>
    <w:p w14:paraId="56F1C75F" w14:textId="77777777" w:rsidR="00C25197" w:rsidRPr="0099483B" w:rsidRDefault="00C25197" w:rsidP="003F7255">
      <w:pPr>
        <w:pStyle w:val="H2"/>
        <w:contextualSpacing/>
        <w:rPr>
          <w:color w:val="auto"/>
        </w:rPr>
      </w:pPr>
      <w:r w:rsidRPr="0099483B">
        <w:rPr>
          <w:color w:val="auto"/>
        </w:rPr>
        <w:t>Statistical analysis</w:t>
      </w:r>
    </w:p>
    <w:p w14:paraId="147A6C25" w14:textId="75B40E96" w:rsidR="00C25197" w:rsidRPr="0099483B" w:rsidRDefault="00C25197" w:rsidP="003F7255">
      <w:pPr>
        <w:pStyle w:val="a0"/>
        <w:spacing w:line="360" w:lineRule="auto"/>
        <w:contextualSpacing/>
        <w:rPr>
          <w:rFonts w:ascii="Book Antiqua" w:hAnsi="Book Antiqua"/>
          <w:color w:val="auto"/>
        </w:rPr>
      </w:pPr>
      <w:r w:rsidRPr="0099483B">
        <w:rPr>
          <w:rFonts w:ascii="Book Antiqua" w:hAnsi="Book Antiqua"/>
          <w:color w:val="auto"/>
        </w:rPr>
        <w:t xml:space="preserve">The statistical analysis was performed with </w:t>
      </w:r>
      <w:r w:rsidR="000673ED" w:rsidRPr="0099483B">
        <w:rPr>
          <w:rFonts w:ascii="Book Antiqua" w:hAnsi="Book Antiqua"/>
          <w:color w:val="auto"/>
        </w:rPr>
        <w:t xml:space="preserve">the </w:t>
      </w:r>
      <w:r w:rsidRPr="0099483B">
        <w:rPr>
          <w:rFonts w:ascii="Book Antiqua" w:hAnsi="Book Antiqua"/>
          <w:color w:val="auto"/>
        </w:rPr>
        <w:t>Epi</w:t>
      </w:r>
      <w:r w:rsidR="000673ED" w:rsidRPr="0099483B">
        <w:rPr>
          <w:rFonts w:ascii="Book Antiqua" w:hAnsi="Book Antiqua"/>
          <w:color w:val="auto"/>
        </w:rPr>
        <w:t xml:space="preserve"> </w:t>
      </w:r>
      <w:r w:rsidRPr="0099483B">
        <w:rPr>
          <w:rFonts w:ascii="Book Antiqua" w:hAnsi="Book Antiqua"/>
          <w:color w:val="auto"/>
        </w:rPr>
        <w:t xml:space="preserve">Info 6.04 e </w:t>
      </w:r>
      <w:proofErr w:type="spellStart"/>
      <w:r w:rsidRPr="0099483B">
        <w:rPr>
          <w:rFonts w:ascii="Book Antiqua" w:hAnsi="Book Antiqua"/>
          <w:color w:val="auto"/>
        </w:rPr>
        <w:t>BioEstat</w:t>
      </w:r>
      <w:proofErr w:type="spellEnd"/>
      <w:r w:rsidRPr="0099483B">
        <w:rPr>
          <w:rFonts w:ascii="Book Antiqua" w:hAnsi="Book Antiqua"/>
          <w:color w:val="auto"/>
        </w:rPr>
        <w:t xml:space="preserve"> 5.3 software. The data were subjected to </w:t>
      </w:r>
      <w:r w:rsidR="000673ED" w:rsidRPr="0099483B">
        <w:rPr>
          <w:rFonts w:ascii="Book Antiqua" w:hAnsi="Book Antiqua"/>
          <w:color w:val="auto"/>
        </w:rPr>
        <w:t xml:space="preserve">a </w:t>
      </w:r>
      <w:r w:rsidRPr="0099483B">
        <w:rPr>
          <w:rFonts w:ascii="Book Antiqua" w:hAnsi="Book Antiqua"/>
          <w:color w:val="auto"/>
        </w:rPr>
        <w:t xml:space="preserve">descriptive analysis, including </w:t>
      </w:r>
      <w:r w:rsidR="000673ED" w:rsidRPr="0099483B">
        <w:rPr>
          <w:rFonts w:ascii="Book Antiqua" w:hAnsi="Book Antiqua"/>
          <w:color w:val="auto"/>
        </w:rPr>
        <w:t xml:space="preserve">the frequency </w:t>
      </w:r>
      <w:r w:rsidRPr="0099483B">
        <w:rPr>
          <w:rFonts w:ascii="Book Antiqua" w:hAnsi="Book Antiqua"/>
          <w:color w:val="auto"/>
        </w:rPr>
        <w:t>distribution (in the case of qualitative variables)</w:t>
      </w:r>
      <w:r w:rsidR="000673ED" w:rsidRPr="0099483B">
        <w:rPr>
          <w:rFonts w:ascii="Book Antiqua" w:hAnsi="Book Antiqua"/>
          <w:color w:val="auto"/>
        </w:rPr>
        <w:t xml:space="preserve">, </w:t>
      </w:r>
      <w:r w:rsidR="0017327D" w:rsidRPr="0099483B">
        <w:rPr>
          <w:rFonts w:ascii="Book Antiqua" w:hAnsi="Book Antiqua"/>
          <w:color w:val="auto"/>
        </w:rPr>
        <w:t>are</w:t>
      </w:r>
      <w:r w:rsidRPr="0099483B">
        <w:rPr>
          <w:rFonts w:ascii="Book Antiqua" w:hAnsi="Book Antiqua"/>
          <w:color w:val="auto"/>
        </w:rPr>
        <w:t xml:space="preserve"> expressed as absolute numbers (n) and percentages (%)</w:t>
      </w:r>
      <w:r w:rsidR="000673ED" w:rsidRPr="0099483B">
        <w:rPr>
          <w:rFonts w:ascii="Book Antiqua" w:hAnsi="Book Antiqua"/>
          <w:color w:val="auto"/>
        </w:rPr>
        <w:t>,</w:t>
      </w:r>
      <w:r w:rsidRPr="0099483B">
        <w:rPr>
          <w:rFonts w:ascii="Book Antiqua" w:hAnsi="Book Antiqua"/>
          <w:color w:val="auto"/>
        </w:rPr>
        <w:t xml:space="preserve"> and the means and standard deviations (SD) were calculated. The means of data with a normal distribution were compared using Student’s </w:t>
      </w:r>
      <w:r w:rsidRPr="0099483B">
        <w:rPr>
          <w:rFonts w:ascii="Book Antiqua" w:hAnsi="Book Antiqua"/>
          <w:i/>
          <w:color w:val="auto"/>
        </w:rPr>
        <w:t>t</w:t>
      </w:r>
      <w:r w:rsidRPr="0099483B">
        <w:rPr>
          <w:rFonts w:ascii="Book Antiqua" w:hAnsi="Book Antiqua"/>
          <w:color w:val="auto"/>
        </w:rPr>
        <w:t xml:space="preserve">-test. Categorical variables were subjected to </w:t>
      </w:r>
      <w:r w:rsidR="000673ED" w:rsidRPr="0099483B">
        <w:rPr>
          <w:rFonts w:ascii="Book Antiqua" w:hAnsi="Book Antiqua"/>
          <w:color w:val="auto"/>
        </w:rPr>
        <w:t xml:space="preserve">a </w:t>
      </w:r>
      <w:r w:rsidRPr="0099483B">
        <w:rPr>
          <w:rFonts w:ascii="Book Antiqua" w:hAnsi="Book Antiqua"/>
          <w:color w:val="auto"/>
        </w:rPr>
        <w:t>cross-tabulation analysis with a</w:t>
      </w:r>
      <w:bookmarkStart w:id="9" w:name="OLE_LINK10"/>
      <w:bookmarkStart w:id="10" w:name="OLE_LINK18"/>
      <w:r w:rsidR="004728D9" w:rsidRPr="0099483B">
        <w:rPr>
          <w:rFonts w:ascii="Book Antiqua" w:hAnsi="Book Antiqua"/>
          <w:color w:val="auto"/>
        </w:rPr>
        <w:t xml:space="preserve"> </w:t>
      </w:r>
      <w:r w:rsidR="004728D9" w:rsidRPr="0099483B">
        <w:rPr>
          <w:rFonts w:ascii="Book Antiqua" w:hAnsi="Book Antiqua"/>
          <w:i/>
        </w:rPr>
        <w:t>χ</w:t>
      </w:r>
      <w:r w:rsidR="004728D9" w:rsidRPr="0099483B">
        <w:rPr>
          <w:rFonts w:ascii="Book Antiqua" w:hAnsi="Book Antiqua"/>
          <w:i/>
          <w:vertAlign w:val="superscript"/>
        </w:rPr>
        <w:t>2</w:t>
      </w:r>
      <w:bookmarkEnd w:id="9"/>
      <w:bookmarkEnd w:id="10"/>
      <w:r w:rsidRPr="0099483B">
        <w:rPr>
          <w:rFonts w:ascii="Book Antiqua" w:hAnsi="Book Antiqua"/>
          <w:color w:val="auto"/>
        </w:rPr>
        <w:t xml:space="preserve"> test. Fisher’s exact test was used to compare two variables</w:t>
      </w:r>
      <w:r w:rsidR="000673ED" w:rsidRPr="0099483B">
        <w:rPr>
          <w:rFonts w:ascii="Book Antiqua" w:hAnsi="Book Antiqua"/>
          <w:color w:val="auto"/>
        </w:rPr>
        <w:t xml:space="preserve"> when the expected frequency according to the null hypothesis </w:t>
      </w:r>
      <w:r w:rsidR="000673ED" w:rsidRPr="0099483B">
        <w:rPr>
          <w:rFonts w:ascii="Book Antiqua" w:hAnsi="Book Antiqua"/>
          <w:color w:val="auto"/>
        </w:rPr>
        <w:lastRenderedPageBreak/>
        <w:t>was less than five</w:t>
      </w:r>
      <w:r w:rsidRPr="0099483B">
        <w:rPr>
          <w:rFonts w:ascii="Book Antiqua" w:hAnsi="Book Antiqua"/>
          <w:color w:val="auto"/>
        </w:rPr>
        <w:t>, and the maximum likelihood ratio was used when the exposure variable comprised more than two categories.</w:t>
      </w:r>
    </w:p>
    <w:p w14:paraId="2F8BFECB" w14:textId="2C56CDCF" w:rsidR="00C25197" w:rsidRPr="0099483B" w:rsidRDefault="00C25197" w:rsidP="00D02821">
      <w:pPr>
        <w:pStyle w:val="Style1LatinBookAntiqua"/>
        <w:ind w:firstLine="0"/>
        <w:contextualSpacing/>
        <w:rPr>
          <w:color w:val="auto"/>
        </w:rPr>
      </w:pPr>
      <w:r w:rsidRPr="0099483B">
        <w:rPr>
          <w:color w:val="auto"/>
        </w:rPr>
        <w:tab/>
        <w:t xml:space="preserve">The non-parametric Mann-Whitney test was used for continuous variables with a non-normal distribution. Associations with a value of </w:t>
      </w:r>
      <w:r w:rsidR="0029408F" w:rsidRPr="0099483B">
        <w:rPr>
          <w:i/>
          <w:color w:val="auto"/>
        </w:rPr>
        <w:t>P</w:t>
      </w:r>
      <w:r w:rsidRPr="0099483B">
        <w:rPr>
          <w:color w:val="auto"/>
        </w:rPr>
        <w:t xml:space="preserve"> &lt; 0.05 were considered statistically significant.</w:t>
      </w:r>
      <w:bookmarkStart w:id="11" w:name="_Toc407208289"/>
    </w:p>
    <w:bookmarkEnd w:id="11"/>
    <w:p w14:paraId="70D7CFDA" w14:textId="77777777" w:rsidR="00C25197" w:rsidRPr="0099483B" w:rsidRDefault="00C25197" w:rsidP="003F7255">
      <w:pPr>
        <w:pStyle w:val="StyleLatinBookAntiqua"/>
        <w:contextualSpacing/>
        <w:rPr>
          <w:color w:val="auto"/>
        </w:rPr>
      </w:pPr>
    </w:p>
    <w:p w14:paraId="224DC047" w14:textId="77777777" w:rsidR="00C25197" w:rsidRPr="0099483B" w:rsidRDefault="00C25197" w:rsidP="003F7255">
      <w:pPr>
        <w:pStyle w:val="h1"/>
        <w:contextualSpacing/>
        <w:rPr>
          <w:color w:val="auto"/>
          <w:szCs w:val="24"/>
          <w:lang w:val="en-US"/>
        </w:rPr>
      </w:pPr>
      <w:r w:rsidRPr="0099483B">
        <w:rPr>
          <w:color w:val="auto"/>
          <w:szCs w:val="24"/>
          <w:lang w:val="en-US"/>
        </w:rPr>
        <w:t>RESULTS</w:t>
      </w:r>
    </w:p>
    <w:p w14:paraId="1BD634CB" w14:textId="77777777" w:rsidR="00C25197" w:rsidRPr="0099483B" w:rsidRDefault="00C25197" w:rsidP="003F7255">
      <w:pPr>
        <w:pStyle w:val="H2"/>
        <w:contextualSpacing/>
        <w:rPr>
          <w:color w:val="auto"/>
        </w:rPr>
      </w:pPr>
      <w:r w:rsidRPr="0099483B">
        <w:rPr>
          <w:color w:val="auto"/>
        </w:rPr>
        <w:t>Patient characteristics</w:t>
      </w:r>
    </w:p>
    <w:p w14:paraId="2DF4BBF9" w14:textId="69932B27" w:rsidR="003E57FD" w:rsidRPr="0099483B" w:rsidRDefault="00C25197" w:rsidP="003C0EE3">
      <w:pPr>
        <w:pStyle w:val="StyleLatinBookAntiqua"/>
        <w:contextualSpacing/>
        <w:rPr>
          <w:color w:val="auto"/>
        </w:rPr>
      </w:pPr>
      <w:r w:rsidRPr="0099483B">
        <w:rPr>
          <w:color w:val="auto"/>
        </w:rPr>
        <w:t xml:space="preserve">The demographic characteristics of the sample are described in Table </w:t>
      </w:r>
      <w:r w:rsidR="00DB7FD2">
        <w:rPr>
          <w:rFonts w:hint="eastAsia"/>
          <w:color w:val="auto"/>
        </w:rPr>
        <w:t>2</w:t>
      </w:r>
      <w:r w:rsidRPr="0099483B">
        <w:rPr>
          <w:color w:val="auto"/>
        </w:rPr>
        <w:t>.</w:t>
      </w:r>
      <w:r w:rsidR="003C0EE3" w:rsidRPr="0099483B">
        <w:rPr>
          <w:color w:val="auto"/>
        </w:rPr>
        <w:t xml:space="preserve"> </w:t>
      </w:r>
      <w:r w:rsidRPr="0099483B">
        <w:rPr>
          <w:color w:val="auto"/>
        </w:rPr>
        <w:t>The predominant cause of cirrhosis was alcoholism (65.5%). The cirrhosis</w:t>
      </w:r>
      <w:r w:rsidR="001717C8" w:rsidRPr="0099483B">
        <w:rPr>
          <w:color w:val="auto"/>
        </w:rPr>
        <w:t xml:space="preserve"> etiology</w:t>
      </w:r>
      <w:r w:rsidRPr="0099483B">
        <w:rPr>
          <w:color w:val="auto"/>
        </w:rPr>
        <w:t xml:space="preserve"> and </w:t>
      </w:r>
      <w:r w:rsidR="00C44BDB" w:rsidRPr="0099483B">
        <w:rPr>
          <w:color w:val="auto"/>
        </w:rPr>
        <w:t xml:space="preserve">the </w:t>
      </w:r>
      <w:r w:rsidRPr="0099483B">
        <w:rPr>
          <w:color w:val="auto"/>
        </w:rPr>
        <w:t xml:space="preserve">underlying diseases of the control subjects are described in Table </w:t>
      </w:r>
      <w:r w:rsidR="00DB7FD2">
        <w:rPr>
          <w:rFonts w:hint="eastAsia"/>
          <w:color w:val="auto"/>
        </w:rPr>
        <w:t>3</w:t>
      </w:r>
      <w:r w:rsidRPr="0099483B">
        <w:rPr>
          <w:color w:val="auto"/>
        </w:rPr>
        <w:t>.</w:t>
      </w:r>
      <w:r w:rsidR="00851D7E" w:rsidRPr="0099483B">
        <w:rPr>
          <w:color w:val="auto"/>
        </w:rPr>
        <w:t xml:space="preserve"> </w:t>
      </w:r>
      <w:r w:rsidR="003E57FD" w:rsidRPr="0099483B">
        <w:rPr>
          <w:color w:val="auto"/>
        </w:rPr>
        <w:t>No significant differences were detected in the FAB score</w:t>
      </w:r>
      <w:r w:rsidR="00C44BDB" w:rsidRPr="0099483B">
        <w:rPr>
          <w:color w:val="auto"/>
        </w:rPr>
        <w:t>s</w:t>
      </w:r>
      <w:r w:rsidR="003E57FD" w:rsidRPr="0099483B">
        <w:rPr>
          <w:color w:val="auto"/>
        </w:rPr>
        <w:t xml:space="preserve"> related to the </w:t>
      </w:r>
      <w:r w:rsidR="003E57FD" w:rsidRPr="0099483B">
        <w:rPr>
          <w:bCs/>
          <w:color w:val="auto"/>
        </w:rPr>
        <w:t>liver cirrhosis</w:t>
      </w:r>
      <w:r w:rsidR="001717C8" w:rsidRPr="0099483B">
        <w:rPr>
          <w:bCs/>
          <w:color w:val="auto"/>
        </w:rPr>
        <w:t xml:space="preserve"> etiology</w:t>
      </w:r>
      <w:r w:rsidR="003E57FD" w:rsidRPr="0099483B">
        <w:rPr>
          <w:bCs/>
          <w:color w:val="auto"/>
        </w:rPr>
        <w:t>.</w:t>
      </w:r>
    </w:p>
    <w:p w14:paraId="20DC07D7" w14:textId="00C09961" w:rsidR="00C25197" w:rsidRPr="0099483B" w:rsidRDefault="00C25197" w:rsidP="003F7255">
      <w:pPr>
        <w:pStyle w:val="Style1LatinBookAntiqua"/>
        <w:ind w:firstLine="0"/>
        <w:contextualSpacing/>
        <w:rPr>
          <w:color w:val="auto"/>
        </w:rPr>
      </w:pPr>
      <w:r w:rsidRPr="0099483B">
        <w:rPr>
          <w:color w:val="auto"/>
        </w:rPr>
        <w:tab/>
        <w:t xml:space="preserve">Among the 87 cirrhotic patients, 33 were classified as Child-Pugh class A, 36 were classified as class B, and 17 were classified as class C. Most of the cirrhotic patients with OHE were classified as Child-Pugh class C (56% </w:t>
      </w:r>
      <w:r w:rsidRPr="0099483B">
        <w:rPr>
          <w:i/>
          <w:color w:val="auto"/>
        </w:rPr>
        <w:t>vs</w:t>
      </w:r>
      <w:r w:rsidRPr="0099483B">
        <w:rPr>
          <w:color w:val="auto"/>
        </w:rPr>
        <w:t xml:space="preserve"> 11% of the cirrhotic patients without OHE, </w:t>
      </w:r>
      <w:r w:rsidR="0029408F" w:rsidRPr="0099483B">
        <w:rPr>
          <w:i/>
          <w:color w:val="auto"/>
        </w:rPr>
        <w:t>P</w:t>
      </w:r>
      <w:r w:rsidRPr="0099483B">
        <w:rPr>
          <w:color w:val="auto"/>
        </w:rPr>
        <w:t xml:space="preserve"> &lt; 0.001</w:t>
      </w:r>
      <w:r w:rsidR="00C44BDB" w:rsidRPr="0099483B">
        <w:rPr>
          <w:color w:val="auto"/>
        </w:rPr>
        <w:t>)</w:t>
      </w:r>
      <w:r w:rsidRPr="0099483B">
        <w:rPr>
          <w:color w:val="auto"/>
        </w:rPr>
        <w:t>.</w:t>
      </w:r>
    </w:p>
    <w:p w14:paraId="3425886A" w14:textId="14AF5EA8" w:rsidR="00C25197" w:rsidRPr="0099483B" w:rsidRDefault="00C25197" w:rsidP="003F7255">
      <w:pPr>
        <w:pStyle w:val="Style1LatinBookAntiqua"/>
        <w:ind w:firstLine="0"/>
        <w:contextualSpacing/>
        <w:rPr>
          <w:color w:val="auto"/>
        </w:rPr>
      </w:pPr>
      <w:r w:rsidRPr="0099483B">
        <w:rPr>
          <w:color w:val="auto"/>
        </w:rPr>
        <w:tab/>
        <w:t xml:space="preserve">Figure </w:t>
      </w:r>
      <w:r w:rsidR="00BC444C">
        <w:rPr>
          <w:rFonts w:hint="eastAsia"/>
          <w:color w:val="auto"/>
        </w:rPr>
        <w:t>1</w:t>
      </w:r>
      <w:r w:rsidRPr="0099483B">
        <w:rPr>
          <w:color w:val="auto"/>
        </w:rPr>
        <w:t xml:space="preserve"> show</w:t>
      </w:r>
      <w:r w:rsidR="00DE0F5E" w:rsidRPr="0099483B">
        <w:rPr>
          <w:color w:val="auto"/>
        </w:rPr>
        <w:t>s</w:t>
      </w:r>
      <w:r w:rsidRPr="0099483B">
        <w:rPr>
          <w:color w:val="auto"/>
        </w:rPr>
        <w:t xml:space="preserve"> that no difference was observed in the FAB scores as a function of the cause of disease when </w:t>
      </w:r>
      <w:r w:rsidR="00C44BDB" w:rsidRPr="0099483B">
        <w:rPr>
          <w:color w:val="auto"/>
        </w:rPr>
        <w:t xml:space="preserve">the </w:t>
      </w:r>
      <w:r w:rsidRPr="0099483B">
        <w:rPr>
          <w:color w:val="auto"/>
        </w:rPr>
        <w:t>cirrhotic patients and controls were compared.</w:t>
      </w:r>
    </w:p>
    <w:p w14:paraId="1EEF2506" w14:textId="6ED1FF8D" w:rsidR="00C25197" w:rsidRPr="0099483B" w:rsidRDefault="00C25197" w:rsidP="003F7255">
      <w:pPr>
        <w:pStyle w:val="Style1LatinBookAntiqua"/>
        <w:ind w:firstLine="0"/>
        <w:contextualSpacing/>
        <w:rPr>
          <w:color w:val="auto"/>
        </w:rPr>
      </w:pPr>
      <w:r w:rsidRPr="0099483B">
        <w:rPr>
          <w:color w:val="auto"/>
        </w:rPr>
        <w:tab/>
        <w:t>The FAB score was lower (mean 10.6, SD ± 3</w:t>
      </w:r>
      <w:r w:rsidR="001717C8" w:rsidRPr="0099483B">
        <w:rPr>
          <w:color w:val="auto"/>
        </w:rPr>
        <w:t>,</w:t>
      </w:r>
      <w:r w:rsidRPr="0099483B">
        <w:rPr>
          <w:color w:val="auto"/>
        </w:rPr>
        <w:t xml:space="preserve"> maximum score 18) for the cirrhotic patients than for the controls (mean 12.5</w:t>
      </w:r>
      <w:r w:rsidR="001717C8" w:rsidRPr="0099483B">
        <w:rPr>
          <w:color w:val="auto"/>
        </w:rPr>
        <w:t>,</w:t>
      </w:r>
      <w:r w:rsidRPr="0099483B">
        <w:rPr>
          <w:color w:val="auto"/>
        </w:rPr>
        <w:t xml:space="preserve"> SD ± 2.72</w:t>
      </w:r>
      <w:r w:rsidR="001717C8" w:rsidRPr="0099483B">
        <w:rPr>
          <w:color w:val="auto"/>
        </w:rPr>
        <w:t>,</w:t>
      </w:r>
      <w:r w:rsidRPr="0099483B">
        <w:rPr>
          <w:color w:val="auto"/>
        </w:rPr>
        <w:t xml:space="preserve"> </w:t>
      </w:r>
      <w:r w:rsidR="003C0EE3" w:rsidRPr="0099483B">
        <w:rPr>
          <w:i/>
          <w:color w:val="auto"/>
        </w:rPr>
        <w:t xml:space="preserve">P </w:t>
      </w:r>
      <w:r w:rsidR="003C0EE3" w:rsidRPr="0099483B">
        <w:rPr>
          <w:color w:val="auto"/>
        </w:rPr>
        <w:t>=</w:t>
      </w:r>
      <w:r w:rsidRPr="0099483B">
        <w:rPr>
          <w:color w:val="auto"/>
        </w:rPr>
        <w:t xml:space="preserve"> 0.015). For the cirrhotic patients with OHE, the average score was 8.25 (SD ± 4.55) and the median score was 7.5. </w:t>
      </w:r>
      <w:r w:rsidR="00C44BDB" w:rsidRPr="0099483B">
        <w:rPr>
          <w:color w:val="auto"/>
        </w:rPr>
        <w:t xml:space="preserve">In </w:t>
      </w:r>
      <w:r w:rsidRPr="0099483B">
        <w:rPr>
          <w:color w:val="auto"/>
        </w:rPr>
        <w:t xml:space="preserve">comparison, the scores of </w:t>
      </w:r>
      <w:r w:rsidR="001717C8" w:rsidRPr="0099483B">
        <w:rPr>
          <w:color w:val="auto"/>
        </w:rPr>
        <w:t xml:space="preserve">the </w:t>
      </w:r>
      <w:r w:rsidRPr="0099483B">
        <w:rPr>
          <w:color w:val="auto"/>
        </w:rPr>
        <w:t>cirrhotic patients without HE were higher (mean 11.4</w:t>
      </w:r>
      <w:r w:rsidR="001717C8" w:rsidRPr="0099483B">
        <w:rPr>
          <w:color w:val="auto"/>
        </w:rPr>
        <w:t>,</w:t>
      </w:r>
      <w:r w:rsidR="00C44BDB" w:rsidRPr="0099483B">
        <w:rPr>
          <w:color w:val="auto"/>
        </w:rPr>
        <w:t xml:space="preserve"> </w:t>
      </w:r>
      <w:r w:rsidRPr="0099483B">
        <w:rPr>
          <w:color w:val="auto"/>
        </w:rPr>
        <w:t>SD ± 3.25</w:t>
      </w:r>
      <w:r w:rsidR="001717C8" w:rsidRPr="0099483B">
        <w:rPr>
          <w:color w:val="auto"/>
        </w:rPr>
        <w:t>,</w:t>
      </w:r>
      <w:r w:rsidRPr="0099483B">
        <w:rPr>
          <w:color w:val="auto"/>
        </w:rPr>
        <w:t xml:space="preserve"> media</w:t>
      </w:r>
      <w:r w:rsidR="00B54731" w:rsidRPr="0099483B">
        <w:rPr>
          <w:color w:val="auto"/>
        </w:rPr>
        <w:t>n 11</w:t>
      </w:r>
      <w:r w:rsidR="00C44BDB" w:rsidRPr="0099483B">
        <w:rPr>
          <w:color w:val="auto"/>
        </w:rPr>
        <w:t xml:space="preserve">, </w:t>
      </w:r>
      <w:r w:rsidR="003C0EE3" w:rsidRPr="0099483B">
        <w:rPr>
          <w:i/>
          <w:color w:val="auto"/>
        </w:rPr>
        <w:t xml:space="preserve">P </w:t>
      </w:r>
      <w:r w:rsidR="003C0EE3" w:rsidRPr="0099483B">
        <w:rPr>
          <w:color w:val="auto"/>
        </w:rPr>
        <w:t xml:space="preserve">= </w:t>
      </w:r>
      <w:r w:rsidR="00B54731" w:rsidRPr="0099483B">
        <w:rPr>
          <w:color w:val="auto"/>
        </w:rPr>
        <w:t>0.027)</w:t>
      </w:r>
      <w:r w:rsidR="00167A07" w:rsidRPr="0099483B">
        <w:rPr>
          <w:color w:val="auto"/>
        </w:rPr>
        <w:t xml:space="preserve">. The FAB score was lower for </w:t>
      </w:r>
      <w:r w:rsidR="001717C8" w:rsidRPr="0099483B">
        <w:rPr>
          <w:color w:val="auto"/>
        </w:rPr>
        <w:t xml:space="preserve">the </w:t>
      </w:r>
      <w:r w:rsidR="00167A07" w:rsidRPr="0099483B">
        <w:rPr>
          <w:color w:val="auto"/>
        </w:rPr>
        <w:t>cirrhotic patients without OHE than for the controls,</w:t>
      </w:r>
      <w:r w:rsidR="00C44BDB" w:rsidRPr="0099483B">
        <w:rPr>
          <w:color w:val="auto"/>
        </w:rPr>
        <w:t xml:space="preserve"> although</w:t>
      </w:r>
      <w:r w:rsidR="00167A07" w:rsidRPr="0099483B">
        <w:rPr>
          <w:color w:val="auto"/>
        </w:rPr>
        <w:t xml:space="preserve"> the difference was not significant (</w:t>
      </w:r>
      <w:r w:rsidR="003C0EE3" w:rsidRPr="0099483B">
        <w:rPr>
          <w:i/>
          <w:color w:val="auto"/>
        </w:rPr>
        <w:t xml:space="preserve">P </w:t>
      </w:r>
      <w:r w:rsidR="003C0EE3" w:rsidRPr="0099483B">
        <w:rPr>
          <w:color w:val="auto"/>
        </w:rPr>
        <w:t xml:space="preserve">= </w:t>
      </w:r>
      <w:r w:rsidR="00167A07" w:rsidRPr="0099483B">
        <w:rPr>
          <w:color w:val="auto"/>
        </w:rPr>
        <w:t xml:space="preserve">0.067) </w:t>
      </w:r>
      <w:r w:rsidRPr="0099483B">
        <w:rPr>
          <w:color w:val="auto"/>
        </w:rPr>
        <w:t xml:space="preserve">(Figure </w:t>
      </w:r>
      <w:r w:rsidR="00BC444C">
        <w:rPr>
          <w:rFonts w:hint="eastAsia"/>
          <w:color w:val="auto"/>
        </w:rPr>
        <w:t>2</w:t>
      </w:r>
      <w:r w:rsidRPr="0099483B">
        <w:rPr>
          <w:color w:val="auto"/>
        </w:rPr>
        <w:t>).</w:t>
      </w:r>
    </w:p>
    <w:p w14:paraId="694E84C4" w14:textId="7F3AF635" w:rsidR="00C25197" w:rsidRPr="0099483B" w:rsidRDefault="00C25197" w:rsidP="003F7255">
      <w:pPr>
        <w:pStyle w:val="Style1LatinBookAntiqua"/>
        <w:ind w:firstLine="0"/>
        <w:contextualSpacing/>
        <w:rPr>
          <w:color w:val="auto"/>
        </w:rPr>
      </w:pPr>
      <w:r w:rsidRPr="0099483B">
        <w:rPr>
          <w:color w:val="auto"/>
        </w:rPr>
        <w:tab/>
      </w:r>
      <w:r w:rsidR="00712EE8" w:rsidRPr="0099483B">
        <w:rPr>
          <w:color w:val="auto"/>
        </w:rPr>
        <w:t>The poorest scores in the cirrhotic group corresponded to the inhibitory control</w:t>
      </w:r>
      <w:r w:rsidR="00C44BDB" w:rsidRPr="0099483B">
        <w:rPr>
          <w:color w:val="auto"/>
        </w:rPr>
        <w:t xml:space="preserve"> subtest </w:t>
      </w:r>
      <w:r w:rsidR="00712EE8" w:rsidRPr="0099483B">
        <w:rPr>
          <w:color w:val="auto"/>
        </w:rPr>
        <w:t>(Go/No-go) (mean</w:t>
      </w:r>
      <w:r w:rsidR="00C44BDB" w:rsidRPr="0099483B">
        <w:rPr>
          <w:color w:val="auto"/>
        </w:rPr>
        <w:t xml:space="preserve"> </w:t>
      </w:r>
      <w:r w:rsidR="001717C8" w:rsidRPr="0099483B">
        <w:rPr>
          <w:color w:val="auto"/>
        </w:rPr>
        <w:t>1.61</w:t>
      </w:r>
      <w:r w:rsidR="00712EE8" w:rsidRPr="0099483B">
        <w:rPr>
          <w:color w:val="auto"/>
        </w:rPr>
        <w:t>, SD ± 0</w:t>
      </w:r>
      <w:r w:rsidR="00C44BDB" w:rsidRPr="0099483B">
        <w:rPr>
          <w:color w:val="auto"/>
        </w:rPr>
        <w:t>.</w:t>
      </w:r>
      <w:r w:rsidR="00712EE8" w:rsidRPr="0099483B">
        <w:rPr>
          <w:color w:val="auto"/>
        </w:rPr>
        <w:t xml:space="preserve">98) </w:t>
      </w:r>
      <w:r w:rsidR="00C44BDB" w:rsidRPr="0099483B">
        <w:rPr>
          <w:color w:val="auto"/>
        </w:rPr>
        <w:t>compared with</w:t>
      </w:r>
      <w:r w:rsidR="00712EE8" w:rsidRPr="0099483B">
        <w:rPr>
          <w:color w:val="auto"/>
        </w:rPr>
        <w:t xml:space="preserve"> the controls (mean</w:t>
      </w:r>
      <w:r w:rsidR="00C44BDB" w:rsidRPr="0099483B">
        <w:rPr>
          <w:color w:val="auto"/>
        </w:rPr>
        <w:t xml:space="preserve"> </w:t>
      </w:r>
      <w:r w:rsidR="001717C8" w:rsidRPr="0099483B">
        <w:rPr>
          <w:color w:val="auto"/>
        </w:rPr>
        <w:t>2.2,</w:t>
      </w:r>
      <w:r w:rsidR="00712EE8" w:rsidRPr="0099483B">
        <w:rPr>
          <w:color w:val="auto"/>
        </w:rPr>
        <w:t xml:space="preserve"> SD ± 0</w:t>
      </w:r>
      <w:r w:rsidR="00C44BDB" w:rsidRPr="0099483B">
        <w:rPr>
          <w:color w:val="auto"/>
        </w:rPr>
        <w:t>.</w:t>
      </w:r>
      <w:r w:rsidR="00712EE8" w:rsidRPr="0099483B">
        <w:rPr>
          <w:color w:val="auto"/>
        </w:rPr>
        <w:t xml:space="preserve">85, </w:t>
      </w:r>
      <w:r w:rsidR="003C0EE3" w:rsidRPr="0099483B">
        <w:rPr>
          <w:i/>
          <w:color w:val="auto"/>
        </w:rPr>
        <w:t xml:space="preserve">P </w:t>
      </w:r>
      <w:r w:rsidR="003C0EE3" w:rsidRPr="0099483B">
        <w:rPr>
          <w:color w:val="auto"/>
        </w:rPr>
        <w:t xml:space="preserve">= </w:t>
      </w:r>
      <w:r w:rsidR="001717C8" w:rsidRPr="0099483B">
        <w:rPr>
          <w:color w:val="auto"/>
        </w:rPr>
        <w:t>0.02</w:t>
      </w:r>
      <w:r w:rsidR="00712EE8" w:rsidRPr="0099483B">
        <w:rPr>
          <w:color w:val="auto"/>
        </w:rPr>
        <w:t>). The Go/No-go scores were lower for the</w:t>
      </w:r>
      <w:r w:rsidRPr="0099483B">
        <w:rPr>
          <w:color w:val="auto"/>
        </w:rPr>
        <w:t xml:space="preserve"> cirrhotic group</w:t>
      </w:r>
      <w:r w:rsidR="00A52667" w:rsidRPr="0099483B">
        <w:rPr>
          <w:color w:val="auto"/>
        </w:rPr>
        <w:t xml:space="preserve"> without OHE</w:t>
      </w:r>
      <w:r w:rsidRPr="0099483B">
        <w:rPr>
          <w:color w:val="auto"/>
        </w:rPr>
        <w:t xml:space="preserve"> </w:t>
      </w:r>
      <w:r w:rsidR="00A52667" w:rsidRPr="0099483B">
        <w:rPr>
          <w:color w:val="auto"/>
        </w:rPr>
        <w:t>(mean 1</w:t>
      </w:r>
      <w:r w:rsidR="00C44BDB" w:rsidRPr="0099483B">
        <w:rPr>
          <w:color w:val="auto"/>
        </w:rPr>
        <w:t>.</w:t>
      </w:r>
      <w:r w:rsidR="00A52667" w:rsidRPr="0099483B">
        <w:rPr>
          <w:color w:val="auto"/>
        </w:rPr>
        <w:t>72; SD</w:t>
      </w:r>
      <w:r w:rsidR="00C44BDB" w:rsidRPr="0099483B">
        <w:rPr>
          <w:color w:val="auto"/>
        </w:rPr>
        <w:t xml:space="preserve"> </w:t>
      </w:r>
      <w:r w:rsidR="00A52667" w:rsidRPr="0099483B">
        <w:rPr>
          <w:color w:val="auto"/>
        </w:rPr>
        <w:t>±</w:t>
      </w:r>
      <w:r w:rsidR="001717C8" w:rsidRPr="0099483B">
        <w:rPr>
          <w:color w:val="auto"/>
        </w:rPr>
        <w:t xml:space="preserve"> </w:t>
      </w:r>
      <w:r w:rsidR="003B482E" w:rsidRPr="0099483B">
        <w:rPr>
          <w:color w:val="auto"/>
        </w:rPr>
        <w:t>0.93</w:t>
      </w:r>
      <w:r w:rsidR="00A52667" w:rsidRPr="0099483B">
        <w:rPr>
          <w:color w:val="auto"/>
        </w:rPr>
        <w:t xml:space="preserve">) than for the controls (mean </w:t>
      </w:r>
      <w:r w:rsidR="001717C8" w:rsidRPr="0099483B">
        <w:rPr>
          <w:color w:val="auto"/>
        </w:rPr>
        <w:t>2.2,</w:t>
      </w:r>
      <w:r w:rsidR="00A52667" w:rsidRPr="0099483B">
        <w:rPr>
          <w:color w:val="auto"/>
        </w:rPr>
        <w:t xml:space="preserve"> SD</w:t>
      </w:r>
      <w:r w:rsidR="001717C8" w:rsidRPr="0099483B">
        <w:rPr>
          <w:color w:val="auto"/>
        </w:rPr>
        <w:t xml:space="preserve"> </w:t>
      </w:r>
      <w:r w:rsidR="00A52667" w:rsidRPr="0099483B">
        <w:rPr>
          <w:color w:val="auto"/>
        </w:rPr>
        <w:t>±</w:t>
      </w:r>
      <w:r w:rsidR="00C44BDB" w:rsidRPr="0099483B">
        <w:rPr>
          <w:color w:val="auto"/>
        </w:rPr>
        <w:t xml:space="preserve"> </w:t>
      </w:r>
      <w:r w:rsidR="00A52667" w:rsidRPr="0099483B">
        <w:rPr>
          <w:color w:val="auto"/>
        </w:rPr>
        <w:t>0</w:t>
      </w:r>
      <w:r w:rsidR="00C44BDB" w:rsidRPr="0099483B">
        <w:rPr>
          <w:color w:val="auto"/>
        </w:rPr>
        <w:t>.</w:t>
      </w:r>
      <w:r w:rsidR="00A52667" w:rsidRPr="0099483B">
        <w:rPr>
          <w:color w:val="auto"/>
        </w:rPr>
        <w:t xml:space="preserve">85, </w:t>
      </w:r>
      <w:r w:rsidR="003C0EE3" w:rsidRPr="0099483B">
        <w:rPr>
          <w:i/>
          <w:color w:val="auto"/>
        </w:rPr>
        <w:t xml:space="preserve">P </w:t>
      </w:r>
      <w:r w:rsidR="003C0EE3" w:rsidRPr="0099483B">
        <w:rPr>
          <w:color w:val="auto"/>
        </w:rPr>
        <w:t xml:space="preserve">= </w:t>
      </w:r>
      <w:r w:rsidR="003B482E" w:rsidRPr="0099483B">
        <w:rPr>
          <w:color w:val="auto"/>
        </w:rPr>
        <w:t>0.011</w:t>
      </w:r>
      <w:r w:rsidR="00A52667" w:rsidRPr="0099483B">
        <w:rPr>
          <w:color w:val="auto"/>
        </w:rPr>
        <w:t>)</w:t>
      </w:r>
      <w:r w:rsidR="00712EE8" w:rsidRPr="0099483B">
        <w:rPr>
          <w:color w:val="auto"/>
        </w:rPr>
        <w:t xml:space="preserve">. The Go/No-go </w:t>
      </w:r>
      <w:r w:rsidR="00F7758F" w:rsidRPr="0099483B">
        <w:rPr>
          <w:color w:val="auto"/>
        </w:rPr>
        <w:t xml:space="preserve">scores were also lower for the cirrhotic group with OHE (mean </w:t>
      </w:r>
      <w:r w:rsidR="001717C8" w:rsidRPr="0099483B">
        <w:rPr>
          <w:color w:val="auto"/>
        </w:rPr>
        <w:t>1.13,</w:t>
      </w:r>
      <w:r w:rsidR="00F7758F" w:rsidRPr="0099483B">
        <w:rPr>
          <w:color w:val="auto"/>
        </w:rPr>
        <w:t xml:space="preserve"> SD</w:t>
      </w:r>
      <w:r w:rsidR="001717C8" w:rsidRPr="0099483B">
        <w:rPr>
          <w:color w:val="auto"/>
        </w:rPr>
        <w:t xml:space="preserve"> </w:t>
      </w:r>
      <w:r w:rsidR="00F7758F" w:rsidRPr="0099483B">
        <w:rPr>
          <w:color w:val="auto"/>
        </w:rPr>
        <w:t xml:space="preserve">± </w:t>
      </w:r>
      <w:r w:rsidR="003B482E" w:rsidRPr="0099483B">
        <w:rPr>
          <w:color w:val="auto"/>
        </w:rPr>
        <w:t>1.09</w:t>
      </w:r>
      <w:r w:rsidR="00F7758F" w:rsidRPr="0099483B">
        <w:rPr>
          <w:color w:val="auto"/>
        </w:rPr>
        <w:t xml:space="preserve">) than </w:t>
      </w:r>
      <w:r w:rsidR="00F7758F" w:rsidRPr="0099483B">
        <w:rPr>
          <w:color w:val="auto"/>
        </w:rPr>
        <w:lastRenderedPageBreak/>
        <w:t xml:space="preserve">for the cirrhotic group without OHE (mean </w:t>
      </w:r>
      <w:r w:rsidR="001717C8" w:rsidRPr="0099483B">
        <w:rPr>
          <w:color w:val="auto"/>
        </w:rPr>
        <w:t>1.72,</w:t>
      </w:r>
      <w:r w:rsidR="00F7758F" w:rsidRPr="0099483B">
        <w:rPr>
          <w:color w:val="auto"/>
        </w:rPr>
        <w:t xml:space="preserve"> SD</w:t>
      </w:r>
      <w:r w:rsidR="001717C8" w:rsidRPr="0099483B">
        <w:rPr>
          <w:color w:val="auto"/>
        </w:rPr>
        <w:t xml:space="preserve"> </w:t>
      </w:r>
      <w:r w:rsidR="00F7758F" w:rsidRPr="0099483B">
        <w:rPr>
          <w:color w:val="auto"/>
        </w:rPr>
        <w:t>± 0</w:t>
      </w:r>
      <w:r w:rsidR="00C44BDB" w:rsidRPr="0099483B">
        <w:rPr>
          <w:color w:val="auto"/>
        </w:rPr>
        <w:t>.</w:t>
      </w:r>
      <w:r w:rsidR="00F7758F" w:rsidRPr="0099483B">
        <w:rPr>
          <w:color w:val="auto"/>
        </w:rPr>
        <w:t xml:space="preserve">93, </w:t>
      </w:r>
      <w:r w:rsidR="003C0EE3" w:rsidRPr="0099483B">
        <w:rPr>
          <w:i/>
          <w:color w:val="auto"/>
        </w:rPr>
        <w:t xml:space="preserve">P </w:t>
      </w:r>
      <w:r w:rsidR="003C0EE3" w:rsidRPr="0099483B">
        <w:rPr>
          <w:color w:val="auto"/>
        </w:rPr>
        <w:t xml:space="preserve">= </w:t>
      </w:r>
      <w:r w:rsidR="001717C8" w:rsidRPr="0099483B">
        <w:rPr>
          <w:color w:val="auto"/>
        </w:rPr>
        <w:t>0.02</w:t>
      </w:r>
      <w:r w:rsidR="00F7758F" w:rsidRPr="0099483B">
        <w:rPr>
          <w:color w:val="auto"/>
        </w:rPr>
        <w:t>)</w:t>
      </w:r>
      <w:r w:rsidR="001717C8" w:rsidRPr="0099483B">
        <w:rPr>
          <w:color w:val="auto"/>
        </w:rPr>
        <w:t>,</w:t>
      </w:r>
      <w:r w:rsidR="00F7758F" w:rsidRPr="0099483B">
        <w:rPr>
          <w:color w:val="auto"/>
        </w:rPr>
        <w:t xml:space="preserve"> </w:t>
      </w:r>
      <w:r w:rsidRPr="0099483B">
        <w:rPr>
          <w:color w:val="auto"/>
        </w:rPr>
        <w:t xml:space="preserve">as shown in Figure </w:t>
      </w:r>
      <w:r w:rsidR="00BC444C">
        <w:rPr>
          <w:rFonts w:hint="eastAsia"/>
          <w:color w:val="auto"/>
        </w:rPr>
        <w:t>3</w:t>
      </w:r>
      <w:r w:rsidRPr="0099483B">
        <w:rPr>
          <w:color w:val="auto"/>
        </w:rPr>
        <w:t xml:space="preserve">. In this subtest, </w:t>
      </w:r>
      <w:r w:rsidR="001717C8" w:rsidRPr="0099483B">
        <w:rPr>
          <w:color w:val="auto"/>
        </w:rPr>
        <w:t xml:space="preserve">the </w:t>
      </w:r>
      <w:r w:rsidRPr="0099483B">
        <w:rPr>
          <w:color w:val="auto"/>
        </w:rPr>
        <w:t xml:space="preserve">individuals </w:t>
      </w:r>
      <w:r w:rsidR="00C44BDB" w:rsidRPr="0099483B">
        <w:rPr>
          <w:color w:val="auto"/>
        </w:rPr>
        <w:t xml:space="preserve">were </w:t>
      </w:r>
      <w:r w:rsidRPr="0099483B">
        <w:rPr>
          <w:color w:val="auto"/>
        </w:rPr>
        <w:t>required to inhibit a learned behavior (clap once when the examiner claps twice) and then perform a different task (do not clap when the examiner claps twice). No significant differences were detect</w:t>
      </w:r>
      <w:r w:rsidR="00A52667" w:rsidRPr="0099483B">
        <w:rPr>
          <w:color w:val="auto"/>
        </w:rPr>
        <w:t>ed in any</w:t>
      </w:r>
      <w:r w:rsidR="00D31FDE" w:rsidRPr="0099483B">
        <w:rPr>
          <w:color w:val="auto"/>
        </w:rPr>
        <w:t xml:space="preserve"> of the other subtests in the comparison between the cirrhotic </w:t>
      </w:r>
      <w:r w:rsidR="00C44BDB" w:rsidRPr="0099483B">
        <w:rPr>
          <w:color w:val="auto"/>
        </w:rPr>
        <w:t xml:space="preserve">patients </w:t>
      </w:r>
      <w:r w:rsidR="00D31FDE" w:rsidRPr="0099483B">
        <w:rPr>
          <w:color w:val="auto"/>
        </w:rPr>
        <w:t>without OHE and the control group</w:t>
      </w:r>
      <w:r w:rsidR="00DA11C2">
        <w:rPr>
          <w:rFonts w:hint="eastAsia"/>
          <w:color w:val="auto"/>
        </w:rPr>
        <w:t xml:space="preserve"> (</w:t>
      </w:r>
      <w:r w:rsidR="00DA11C2" w:rsidRPr="0099483B">
        <w:rPr>
          <w:color w:val="auto"/>
        </w:rPr>
        <w:t xml:space="preserve">Figure </w:t>
      </w:r>
      <w:r w:rsidR="00DA11C2">
        <w:rPr>
          <w:rFonts w:hint="eastAsia"/>
          <w:color w:val="auto"/>
        </w:rPr>
        <w:t>4)</w:t>
      </w:r>
      <w:r w:rsidR="00D31FDE" w:rsidRPr="0099483B">
        <w:rPr>
          <w:color w:val="auto"/>
        </w:rPr>
        <w:t>.</w:t>
      </w:r>
    </w:p>
    <w:p w14:paraId="04484B2B" w14:textId="0CBF84AE" w:rsidR="00C25197" w:rsidRPr="0099483B" w:rsidRDefault="00C25197" w:rsidP="003F7255">
      <w:pPr>
        <w:pStyle w:val="Style1LatinBookAntiqua"/>
        <w:ind w:firstLine="0"/>
        <w:contextualSpacing/>
        <w:rPr>
          <w:color w:val="auto"/>
        </w:rPr>
      </w:pPr>
      <w:r w:rsidRPr="0099483B">
        <w:rPr>
          <w:color w:val="auto"/>
        </w:rPr>
        <w:tab/>
        <w:t xml:space="preserve">Of the 16 cirrhotic patients with OHE, 12 exhibited low FAB scores (12/16, 75%). Low FAB scores were exhibited by 37/71 </w:t>
      </w:r>
      <w:r w:rsidR="00BF352A" w:rsidRPr="0099483B">
        <w:rPr>
          <w:color w:val="auto"/>
        </w:rPr>
        <w:t>(</w:t>
      </w:r>
      <w:r w:rsidR="00FC5489" w:rsidRPr="0099483B">
        <w:rPr>
          <w:color w:val="auto"/>
        </w:rPr>
        <w:t>52%</w:t>
      </w:r>
      <w:r w:rsidR="00BF352A" w:rsidRPr="0099483B">
        <w:rPr>
          <w:color w:val="auto"/>
        </w:rPr>
        <w:t xml:space="preserve">) </w:t>
      </w:r>
      <w:r w:rsidRPr="0099483B">
        <w:rPr>
          <w:color w:val="auto"/>
        </w:rPr>
        <w:t xml:space="preserve">cirrhotic patients without HE and 17/40 (43%) controls. The linear </w:t>
      </w:r>
      <w:r w:rsidR="001717C8" w:rsidRPr="0099483B">
        <w:rPr>
          <w:color w:val="auto"/>
        </w:rPr>
        <w:t>association test</w:t>
      </w:r>
      <w:r w:rsidRPr="0099483B">
        <w:rPr>
          <w:color w:val="auto"/>
        </w:rPr>
        <w:t xml:space="preserve"> detected a significant difference among the groups (</w:t>
      </w:r>
      <w:r w:rsidR="003C0EE3" w:rsidRPr="0099483B">
        <w:rPr>
          <w:i/>
          <w:color w:val="auto"/>
        </w:rPr>
        <w:t xml:space="preserve">P </w:t>
      </w:r>
      <w:r w:rsidR="003C0EE3" w:rsidRPr="0099483B">
        <w:rPr>
          <w:color w:val="auto"/>
        </w:rPr>
        <w:t xml:space="preserve">= </w:t>
      </w:r>
      <w:r w:rsidRPr="0099483B">
        <w:rPr>
          <w:color w:val="auto"/>
        </w:rPr>
        <w:t>0.038).</w:t>
      </w:r>
    </w:p>
    <w:p w14:paraId="64785CAD" w14:textId="77777777" w:rsidR="00C25197" w:rsidRPr="0099483B" w:rsidRDefault="00C25197" w:rsidP="003F7255">
      <w:pPr>
        <w:pStyle w:val="h1"/>
        <w:contextualSpacing/>
        <w:rPr>
          <w:rFonts w:eastAsia="宋体"/>
          <w:color w:val="auto"/>
          <w:szCs w:val="24"/>
          <w:lang w:val="en-US"/>
        </w:rPr>
      </w:pPr>
    </w:p>
    <w:p w14:paraId="7888518E" w14:textId="77777777" w:rsidR="00C25197" w:rsidRPr="0099483B" w:rsidRDefault="00C25197" w:rsidP="003F7255">
      <w:pPr>
        <w:pStyle w:val="h1"/>
        <w:contextualSpacing/>
        <w:rPr>
          <w:rFonts w:eastAsia="Calibri"/>
          <w:color w:val="auto"/>
          <w:szCs w:val="24"/>
          <w:lang w:val="en-US"/>
        </w:rPr>
      </w:pPr>
      <w:r w:rsidRPr="0099483B">
        <w:rPr>
          <w:rFonts w:eastAsia="Calibri"/>
          <w:color w:val="auto"/>
          <w:szCs w:val="24"/>
          <w:lang w:val="en-US"/>
        </w:rPr>
        <w:t>DISCUSSION</w:t>
      </w:r>
    </w:p>
    <w:p w14:paraId="20ADA654" w14:textId="75EF537D" w:rsidR="00BF352A" w:rsidRPr="0099483B" w:rsidRDefault="00C25197" w:rsidP="003F7255">
      <w:pPr>
        <w:pStyle w:val="StyleLatinBookAntiqua"/>
        <w:contextualSpacing/>
        <w:rPr>
          <w:color w:val="auto"/>
        </w:rPr>
      </w:pPr>
      <w:r w:rsidRPr="0099483B">
        <w:rPr>
          <w:color w:val="auto"/>
        </w:rPr>
        <w:t xml:space="preserve">Several studies have shown that MHE causes abnormalities in the attention, social interactions, behavior, and quality of sleep of patients, with consequent impairment of the performance of the activities of daily living. </w:t>
      </w:r>
      <w:r w:rsidR="00FE198B" w:rsidRPr="0099483B">
        <w:rPr>
          <w:color w:val="auto"/>
        </w:rPr>
        <w:t>Additionally</w:t>
      </w:r>
      <w:r w:rsidRPr="0099483B">
        <w:rPr>
          <w:color w:val="auto"/>
        </w:rPr>
        <w:t xml:space="preserve">, interference with more complex activities, such as driving ability or planning a trip, impairs the quality of life of patients and </w:t>
      </w:r>
      <w:r w:rsidR="00FE198B" w:rsidRPr="0099483B">
        <w:rPr>
          <w:color w:val="auto"/>
        </w:rPr>
        <w:t xml:space="preserve">may </w:t>
      </w:r>
      <w:r w:rsidRPr="0099483B">
        <w:rPr>
          <w:color w:val="auto"/>
        </w:rPr>
        <w:t xml:space="preserve">increase the risk of accidents involving themselves and </w:t>
      </w:r>
      <w:proofErr w:type="gramStart"/>
      <w:r w:rsidRPr="0099483B">
        <w:rPr>
          <w:color w:val="auto"/>
        </w:rPr>
        <w:t>others</w:t>
      </w:r>
      <w:r w:rsidRPr="0099483B">
        <w:rPr>
          <w:color w:val="auto"/>
          <w:vertAlign w:val="superscript"/>
        </w:rPr>
        <w:t>[</w:t>
      </w:r>
      <w:proofErr w:type="gramEnd"/>
      <w:r w:rsidRPr="0099483B">
        <w:rPr>
          <w:color w:val="auto"/>
          <w:vertAlign w:val="superscript"/>
        </w:rPr>
        <w:t>2]</w:t>
      </w:r>
      <w:r w:rsidRPr="0099483B">
        <w:rPr>
          <w:color w:val="auto"/>
        </w:rPr>
        <w:t xml:space="preserve">. </w:t>
      </w:r>
    </w:p>
    <w:p w14:paraId="40D2B42A" w14:textId="5E359A60" w:rsidR="00C25197" w:rsidRPr="0099483B" w:rsidRDefault="00BF352A" w:rsidP="00ED06A1">
      <w:pPr>
        <w:pStyle w:val="StyleLatinBookAntiqua"/>
        <w:ind w:firstLineChars="98" w:firstLine="234"/>
        <w:contextualSpacing/>
        <w:rPr>
          <w:color w:val="auto"/>
          <w:vertAlign w:val="superscript"/>
        </w:rPr>
      </w:pPr>
      <w:r w:rsidRPr="0099483B">
        <w:rPr>
          <w:color w:val="auto"/>
        </w:rPr>
        <w:t xml:space="preserve">The investigation of patients with cirrhosis by the West Haven test is not sufficient to identify subclinical forms of </w:t>
      </w:r>
      <w:proofErr w:type="gramStart"/>
      <w:r w:rsidRPr="0099483B">
        <w:rPr>
          <w:color w:val="auto"/>
        </w:rPr>
        <w:t>encephalopathy</w:t>
      </w:r>
      <w:r w:rsidR="00D048AF" w:rsidRPr="0099483B">
        <w:rPr>
          <w:color w:val="auto"/>
          <w:vertAlign w:val="superscript"/>
        </w:rPr>
        <w:t>[</w:t>
      </w:r>
      <w:proofErr w:type="gramEnd"/>
      <w:r w:rsidR="007A4FA0" w:rsidRPr="0099483B">
        <w:rPr>
          <w:color w:val="auto"/>
          <w:vertAlign w:val="superscript"/>
        </w:rPr>
        <w:t>22</w:t>
      </w:r>
      <w:r w:rsidR="00D048AF" w:rsidRPr="0099483B">
        <w:rPr>
          <w:color w:val="auto"/>
          <w:vertAlign w:val="superscript"/>
        </w:rPr>
        <w:t>]</w:t>
      </w:r>
      <w:r w:rsidR="00D048AF" w:rsidRPr="0099483B">
        <w:rPr>
          <w:color w:val="auto"/>
        </w:rPr>
        <w:t>.</w:t>
      </w:r>
      <w:r w:rsidR="00D048AF" w:rsidRPr="0099483B">
        <w:rPr>
          <w:color w:val="auto"/>
          <w:vertAlign w:val="superscript"/>
        </w:rPr>
        <w:t xml:space="preserve"> </w:t>
      </w:r>
      <w:r w:rsidR="00C25197" w:rsidRPr="0099483B">
        <w:rPr>
          <w:color w:val="auto"/>
        </w:rPr>
        <w:t xml:space="preserve">Traditionally, the </w:t>
      </w:r>
      <w:r w:rsidR="005D480F" w:rsidRPr="0099483B">
        <w:rPr>
          <w:color w:val="auto"/>
        </w:rPr>
        <w:t xml:space="preserve">MHE </w:t>
      </w:r>
      <w:r w:rsidR="00C25197" w:rsidRPr="0099483B">
        <w:rPr>
          <w:color w:val="auto"/>
        </w:rPr>
        <w:t xml:space="preserve">diagnosis is established based on the detection of neurological dysfunctions </w:t>
      </w:r>
      <w:r w:rsidR="00FE198B" w:rsidRPr="0099483B">
        <w:rPr>
          <w:color w:val="auto"/>
        </w:rPr>
        <w:t xml:space="preserve">in </w:t>
      </w:r>
      <w:r w:rsidR="00C25197" w:rsidRPr="0099483B">
        <w:rPr>
          <w:color w:val="auto"/>
        </w:rPr>
        <w:t xml:space="preserve">neurophysiological and/or neuropsychological </w:t>
      </w:r>
      <w:proofErr w:type="gramStart"/>
      <w:r w:rsidR="00C25197" w:rsidRPr="0099483B">
        <w:rPr>
          <w:color w:val="auto"/>
        </w:rPr>
        <w:t>tests</w:t>
      </w:r>
      <w:r w:rsidR="00C25197" w:rsidRPr="0099483B">
        <w:rPr>
          <w:color w:val="auto"/>
          <w:vertAlign w:val="superscript"/>
        </w:rPr>
        <w:t>[</w:t>
      </w:r>
      <w:proofErr w:type="gramEnd"/>
      <w:r w:rsidR="00C25197" w:rsidRPr="0099483B">
        <w:rPr>
          <w:color w:val="auto"/>
          <w:vertAlign w:val="superscript"/>
        </w:rPr>
        <w:t>4]</w:t>
      </w:r>
      <w:r w:rsidR="00C25197" w:rsidRPr="0099483B">
        <w:rPr>
          <w:color w:val="auto"/>
        </w:rPr>
        <w:t xml:space="preserve">. However, </w:t>
      </w:r>
      <w:r w:rsidR="00FE198B" w:rsidRPr="0099483B">
        <w:rPr>
          <w:color w:val="auto"/>
        </w:rPr>
        <w:t xml:space="preserve">these </w:t>
      </w:r>
      <w:r w:rsidR="00C25197" w:rsidRPr="0099483B">
        <w:rPr>
          <w:color w:val="auto"/>
        </w:rPr>
        <w:t xml:space="preserve">tests are rather long, time consuming, and difficult to </w:t>
      </w:r>
      <w:proofErr w:type="gramStart"/>
      <w:r w:rsidR="00C25197" w:rsidRPr="0099483B">
        <w:rPr>
          <w:color w:val="auto"/>
        </w:rPr>
        <w:t>interpret</w:t>
      </w:r>
      <w:r w:rsidR="00C25197" w:rsidRPr="0099483B">
        <w:rPr>
          <w:color w:val="auto"/>
          <w:vertAlign w:val="superscript"/>
        </w:rPr>
        <w:t>[</w:t>
      </w:r>
      <w:proofErr w:type="gramEnd"/>
      <w:r w:rsidR="00C25197" w:rsidRPr="0099483B">
        <w:rPr>
          <w:color w:val="auto"/>
          <w:vertAlign w:val="superscript"/>
        </w:rPr>
        <w:t>8]</w:t>
      </w:r>
      <w:r w:rsidR="00C25197" w:rsidRPr="0099483B">
        <w:rPr>
          <w:color w:val="auto"/>
        </w:rPr>
        <w:t>.</w:t>
      </w:r>
      <w:r w:rsidR="00C25197" w:rsidRPr="0099483B">
        <w:rPr>
          <w:color w:val="auto"/>
          <w:vertAlign w:val="superscript"/>
        </w:rPr>
        <w:t xml:space="preserve"> </w:t>
      </w:r>
      <w:proofErr w:type="spellStart"/>
      <w:r w:rsidR="00C25197" w:rsidRPr="0099483B">
        <w:rPr>
          <w:color w:val="auto"/>
        </w:rPr>
        <w:t>Dhiman</w:t>
      </w:r>
      <w:proofErr w:type="spellEnd"/>
      <w:r w:rsidR="00C25197" w:rsidRPr="0099483B">
        <w:rPr>
          <w:color w:val="auto"/>
        </w:rPr>
        <w:t xml:space="preserve"> </w:t>
      </w:r>
      <w:r w:rsidR="00C25197" w:rsidRPr="0099483B">
        <w:rPr>
          <w:i/>
          <w:color w:val="auto"/>
        </w:rPr>
        <w:t>et al</w:t>
      </w:r>
      <w:r w:rsidR="00C25197" w:rsidRPr="0099483B">
        <w:rPr>
          <w:color w:val="auto"/>
          <w:vertAlign w:val="superscript"/>
        </w:rPr>
        <w:t>[3]</w:t>
      </w:r>
      <w:r w:rsidR="00C25197" w:rsidRPr="0099483B">
        <w:rPr>
          <w:color w:val="auto"/>
        </w:rPr>
        <w:t xml:space="preserve"> suggested that the Psychometric Hepatic Encephalopathy Score (PHES)</w:t>
      </w:r>
      <w:r w:rsidR="00FE198B" w:rsidRPr="0099483B">
        <w:rPr>
          <w:color w:val="auto"/>
        </w:rPr>
        <w:t>, which is</w:t>
      </w:r>
      <w:r w:rsidR="00C25197" w:rsidRPr="0099483B">
        <w:rPr>
          <w:color w:val="auto"/>
        </w:rPr>
        <w:t xml:space="preserve"> a battery of neuropsychological tests that can detect abnormalities such as alterations of motor function, visuospatial orientation, visual perception, visual construction, attention, concentration, and (with somewhat lower efficacy) memory disorders</w:t>
      </w:r>
      <w:r w:rsidR="00FE198B" w:rsidRPr="0099483B">
        <w:rPr>
          <w:color w:val="auto"/>
        </w:rPr>
        <w:t>,</w:t>
      </w:r>
      <w:r w:rsidR="00C25197" w:rsidRPr="0099483B">
        <w:rPr>
          <w:color w:val="auto"/>
        </w:rPr>
        <w:t xml:space="preserve"> should be considered the gold standard for </w:t>
      </w:r>
      <w:r w:rsidR="00FE198B" w:rsidRPr="0099483B">
        <w:rPr>
          <w:color w:val="auto"/>
        </w:rPr>
        <w:t xml:space="preserve">the </w:t>
      </w:r>
      <w:r w:rsidR="00C25197" w:rsidRPr="0099483B">
        <w:rPr>
          <w:color w:val="auto"/>
        </w:rPr>
        <w:t xml:space="preserve">assessment of MHE, </w:t>
      </w:r>
      <w:r w:rsidR="00FE198B" w:rsidRPr="0099483B">
        <w:rPr>
          <w:color w:val="auto"/>
        </w:rPr>
        <w:t xml:space="preserve">whereas </w:t>
      </w:r>
      <w:r w:rsidR="00C25197" w:rsidRPr="0099483B">
        <w:rPr>
          <w:color w:val="auto"/>
        </w:rPr>
        <w:t>computer-based tests such as Critical Fl</w:t>
      </w:r>
      <w:r w:rsidR="00247DFA" w:rsidRPr="0099483B">
        <w:rPr>
          <w:color w:val="auto"/>
        </w:rPr>
        <w:t xml:space="preserve">icker Frequency </w:t>
      </w:r>
      <w:r w:rsidR="00C25197" w:rsidRPr="0099483B">
        <w:rPr>
          <w:color w:val="auto"/>
        </w:rPr>
        <w:t>and Inhibitory Control Test</w:t>
      </w:r>
      <w:r w:rsidR="00247DFA" w:rsidRPr="0099483B">
        <w:rPr>
          <w:color w:val="auto"/>
        </w:rPr>
        <w:t xml:space="preserve"> </w:t>
      </w:r>
      <w:r w:rsidR="00C25197" w:rsidRPr="0099483B">
        <w:rPr>
          <w:color w:val="auto"/>
        </w:rPr>
        <w:t xml:space="preserve">should be used for screening. </w:t>
      </w:r>
      <w:r w:rsidR="00FE198B" w:rsidRPr="0099483B">
        <w:rPr>
          <w:color w:val="auto"/>
        </w:rPr>
        <w:t>However, n</w:t>
      </w:r>
      <w:r w:rsidR="00C25197" w:rsidRPr="0099483B">
        <w:rPr>
          <w:color w:val="auto"/>
        </w:rPr>
        <w:t>europhysiological tests are difficult to apply in an outpatient setting</w:t>
      </w:r>
      <w:r w:rsidR="00FE198B" w:rsidRPr="0099483B">
        <w:rPr>
          <w:color w:val="auto"/>
        </w:rPr>
        <w:t xml:space="preserve"> because</w:t>
      </w:r>
      <w:r w:rsidR="00C25197" w:rsidRPr="0099483B">
        <w:rPr>
          <w:color w:val="auto"/>
        </w:rPr>
        <w:t xml:space="preserve"> they require modern facilities and </w:t>
      </w:r>
      <w:proofErr w:type="gramStart"/>
      <w:r w:rsidR="00C25197" w:rsidRPr="0099483B">
        <w:rPr>
          <w:color w:val="auto"/>
        </w:rPr>
        <w:t>equipment</w:t>
      </w:r>
      <w:r w:rsidR="00C25197" w:rsidRPr="0099483B">
        <w:rPr>
          <w:color w:val="auto"/>
          <w:vertAlign w:val="superscript"/>
        </w:rPr>
        <w:t>[</w:t>
      </w:r>
      <w:proofErr w:type="gramEnd"/>
      <w:r w:rsidR="00C25197" w:rsidRPr="0099483B">
        <w:rPr>
          <w:color w:val="auto"/>
          <w:vertAlign w:val="superscript"/>
        </w:rPr>
        <w:t>2]</w:t>
      </w:r>
      <w:r w:rsidR="00C25197" w:rsidRPr="0099483B">
        <w:rPr>
          <w:color w:val="auto"/>
        </w:rPr>
        <w:t>.</w:t>
      </w:r>
    </w:p>
    <w:p w14:paraId="6E568C51" w14:textId="0BC0E8CE" w:rsidR="00C25197" w:rsidRPr="0099483B" w:rsidRDefault="00C25197" w:rsidP="003F7255">
      <w:pPr>
        <w:pStyle w:val="Style1LatinBookAntiqua"/>
        <w:ind w:firstLine="0"/>
        <w:contextualSpacing/>
        <w:rPr>
          <w:color w:val="auto"/>
        </w:rPr>
      </w:pPr>
      <w:r w:rsidRPr="0099483B">
        <w:rPr>
          <w:color w:val="auto"/>
        </w:rPr>
        <w:lastRenderedPageBreak/>
        <w:tab/>
        <w:t>A study was conducted in which the Mini-Mental State Examination</w:t>
      </w:r>
      <w:r w:rsidR="00B2712C" w:rsidRPr="0099483B">
        <w:rPr>
          <w:color w:val="auto"/>
        </w:rPr>
        <w:t xml:space="preserve"> </w:t>
      </w:r>
      <w:r w:rsidRPr="0099483B">
        <w:rPr>
          <w:color w:val="auto"/>
        </w:rPr>
        <w:t>was applied to patients with LC and OHE, MHE, or without HE to establish whether</w:t>
      </w:r>
      <w:r w:rsidR="00FE198B" w:rsidRPr="0099483B">
        <w:rPr>
          <w:color w:val="auto"/>
        </w:rPr>
        <w:t xml:space="preserve"> this test</w:t>
      </w:r>
      <w:r w:rsidRPr="0099483B">
        <w:rPr>
          <w:color w:val="auto"/>
        </w:rPr>
        <w:t xml:space="preserve"> might be used as </w:t>
      </w:r>
      <w:r w:rsidR="00FE198B" w:rsidRPr="0099483B">
        <w:rPr>
          <w:color w:val="auto"/>
        </w:rPr>
        <w:t xml:space="preserve">a </w:t>
      </w:r>
      <w:r w:rsidRPr="0099483B">
        <w:rPr>
          <w:color w:val="auto"/>
        </w:rPr>
        <w:t xml:space="preserve">screening method for MHE and HE West Haven grades 1 and 2. However, a significant difference was not found between the scores of patients with MHE and those without HE. </w:t>
      </w:r>
      <w:r w:rsidR="00FE198B" w:rsidRPr="0099483B">
        <w:rPr>
          <w:color w:val="auto"/>
        </w:rPr>
        <w:t>Moreover</w:t>
      </w:r>
      <w:r w:rsidRPr="0099483B">
        <w:rPr>
          <w:color w:val="auto"/>
        </w:rPr>
        <w:t xml:space="preserve">, alteration of the mental status was only detected in patients with OHE West Haven grade 3, which </w:t>
      </w:r>
      <w:r w:rsidR="00FE198B" w:rsidRPr="0099483B">
        <w:rPr>
          <w:color w:val="auto"/>
        </w:rPr>
        <w:t xml:space="preserve">could </w:t>
      </w:r>
      <w:r w:rsidRPr="0099483B">
        <w:rPr>
          <w:color w:val="auto"/>
        </w:rPr>
        <w:t xml:space="preserve">be clinically detected without additional assessment </w:t>
      </w:r>
      <w:proofErr w:type="gramStart"/>
      <w:r w:rsidRPr="0099483B">
        <w:rPr>
          <w:color w:val="auto"/>
        </w:rPr>
        <w:t>methods</w:t>
      </w:r>
      <w:r w:rsidRPr="0099483B">
        <w:rPr>
          <w:color w:val="auto"/>
          <w:vertAlign w:val="superscript"/>
        </w:rPr>
        <w:t>[</w:t>
      </w:r>
      <w:proofErr w:type="gramEnd"/>
      <w:r w:rsidRPr="0099483B">
        <w:rPr>
          <w:color w:val="auto"/>
          <w:vertAlign w:val="superscript"/>
        </w:rPr>
        <w:t>21]</w:t>
      </w:r>
      <w:r w:rsidRPr="0099483B">
        <w:rPr>
          <w:color w:val="auto"/>
        </w:rPr>
        <w:t>.</w:t>
      </w:r>
    </w:p>
    <w:p w14:paraId="0951F032" w14:textId="7EA61134" w:rsidR="00142647" w:rsidRPr="0099483B" w:rsidRDefault="00D048AF" w:rsidP="002A2EF1">
      <w:pPr>
        <w:pStyle w:val="Style1LatinBookAntiqua"/>
        <w:ind w:firstLineChars="98" w:firstLine="234"/>
        <w:contextualSpacing/>
        <w:rPr>
          <w:color w:val="auto"/>
        </w:rPr>
      </w:pPr>
      <w:proofErr w:type="spellStart"/>
      <w:r w:rsidRPr="0099483B">
        <w:rPr>
          <w:color w:val="auto"/>
        </w:rPr>
        <w:t>Citro</w:t>
      </w:r>
      <w:proofErr w:type="spellEnd"/>
      <w:r w:rsidRPr="0099483B">
        <w:rPr>
          <w:color w:val="auto"/>
        </w:rPr>
        <w:t xml:space="preserve"> </w:t>
      </w:r>
      <w:r w:rsidR="00851D7E" w:rsidRPr="0099483B">
        <w:rPr>
          <w:i/>
          <w:color w:val="auto"/>
        </w:rPr>
        <w:t xml:space="preserve">et </w:t>
      </w:r>
      <w:proofErr w:type="gramStart"/>
      <w:r w:rsidR="00851D7E" w:rsidRPr="0099483B">
        <w:rPr>
          <w:i/>
          <w:color w:val="auto"/>
        </w:rPr>
        <w:t>al</w:t>
      </w:r>
      <w:r w:rsidR="00851D7E" w:rsidRPr="0099483B">
        <w:rPr>
          <w:color w:val="auto"/>
          <w:vertAlign w:val="superscript"/>
        </w:rPr>
        <w:t>[</w:t>
      </w:r>
      <w:proofErr w:type="gramEnd"/>
      <w:r w:rsidR="007A4FA0" w:rsidRPr="0099483B">
        <w:rPr>
          <w:color w:val="auto"/>
          <w:vertAlign w:val="superscript"/>
        </w:rPr>
        <w:t>22</w:t>
      </w:r>
      <w:r w:rsidR="00851D7E" w:rsidRPr="0099483B">
        <w:rPr>
          <w:color w:val="auto"/>
          <w:vertAlign w:val="superscript"/>
        </w:rPr>
        <w:t>]</w:t>
      </w:r>
      <w:r w:rsidR="00142647" w:rsidRPr="0099483B">
        <w:rPr>
          <w:color w:val="auto"/>
        </w:rPr>
        <w:t xml:space="preserve"> condu</w:t>
      </w:r>
      <w:r w:rsidR="00FE198B" w:rsidRPr="0099483B">
        <w:rPr>
          <w:color w:val="auto"/>
        </w:rPr>
        <w:t>c</w:t>
      </w:r>
      <w:r w:rsidR="00142647" w:rsidRPr="0099483B">
        <w:rPr>
          <w:color w:val="auto"/>
        </w:rPr>
        <w:t xml:space="preserve">ted a study </w:t>
      </w:r>
      <w:r w:rsidR="00FE198B" w:rsidRPr="0099483B">
        <w:rPr>
          <w:color w:val="auto"/>
        </w:rPr>
        <w:t xml:space="preserve">that </w:t>
      </w:r>
      <w:r w:rsidR="00142647" w:rsidRPr="0099483B">
        <w:rPr>
          <w:color w:val="auto"/>
        </w:rPr>
        <w:t>appl</w:t>
      </w:r>
      <w:r w:rsidR="00FE198B" w:rsidRPr="0099483B">
        <w:rPr>
          <w:color w:val="auto"/>
        </w:rPr>
        <w:t>ied</w:t>
      </w:r>
      <w:r w:rsidR="00851D7E" w:rsidRPr="0099483B">
        <w:rPr>
          <w:color w:val="auto"/>
        </w:rPr>
        <w:t xml:space="preserve"> the Trail Making Test (a simple inexpensive test) in a recent series evidenced </w:t>
      </w:r>
      <w:r w:rsidR="00FE198B" w:rsidRPr="0099483B">
        <w:rPr>
          <w:color w:val="auto"/>
        </w:rPr>
        <w:t xml:space="preserve">a </w:t>
      </w:r>
      <w:r w:rsidR="00851D7E" w:rsidRPr="0099483B">
        <w:rPr>
          <w:color w:val="auto"/>
        </w:rPr>
        <w:t xml:space="preserve">poor psychometric performance in more than half of the patients who were free of </w:t>
      </w:r>
      <w:r w:rsidR="00142647" w:rsidRPr="0099483B">
        <w:rPr>
          <w:color w:val="auto"/>
        </w:rPr>
        <w:t>manifest encephalopathy</w:t>
      </w:r>
      <w:r w:rsidR="00851D7E" w:rsidRPr="0099483B">
        <w:rPr>
          <w:color w:val="auto"/>
        </w:rPr>
        <w:t xml:space="preserve">. </w:t>
      </w:r>
      <w:r w:rsidR="00FE198B" w:rsidRPr="0099483B">
        <w:rPr>
          <w:color w:val="auto"/>
        </w:rPr>
        <w:t xml:space="preserve">The authors </w:t>
      </w:r>
      <w:r w:rsidR="00142647" w:rsidRPr="0099483B">
        <w:rPr>
          <w:color w:val="auto"/>
        </w:rPr>
        <w:t xml:space="preserve">also observed that subclinical hepatic encephalopathy was </w:t>
      </w:r>
      <w:r w:rsidR="00FE198B" w:rsidRPr="0099483B">
        <w:rPr>
          <w:color w:val="auto"/>
        </w:rPr>
        <w:t xml:space="preserve">mostly </w:t>
      </w:r>
      <w:r w:rsidR="00142647" w:rsidRPr="0099483B">
        <w:rPr>
          <w:color w:val="auto"/>
        </w:rPr>
        <w:t>present in patients with HCV-related cirrhosis. In the present study</w:t>
      </w:r>
      <w:r w:rsidR="00FE198B" w:rsidRPr="0099483B">
        <w:rPr>
          <w:color w:val="auto"/>
        </w:rPr>
        <w:t>,</w:t>
      </w:r>
      <w:r w:rsidR="00142647" w:rsidRPr="0099483B">
        <w:rPr>
          <w:color w:val="auto"/>
        </w:rPr>
        <w:t xml:space="preserve"> there was no </w:t>
      </w:r>
      <w:r w:rsidR="00DE0F5E" w:rsidRPr="0099483B">
        <w:rPr>
          <w:color w:val="auto"/>
        </w:rPr>
        <w:t xml:space="preserve">difference in </w:t>
      </w:r>
      <w:r w:rsidR="00142647" w:rsidRPr="0099483B">
        <w:rPr>
          <w:color w:val="auto"/>
        </w:rPr>
        <w:t xml:space="preserve">FAB </w:t>
      </w:r>
      <w:r w:rsidR="00DE0F5E" w:rsidRPr="0099483B">
        <w:rPr>
          <w:color w:val="auto"/>
        </w:rPr>
        <w:t xml:space="preserve">scores </w:t>
      </w:r>
      <w:r w:rsidR="00142647" w:rsidRPr="0099483B">
        <w:rPr>
          <w:color w:val="auto"/>
        </w:rPr>
        <w:t xml:space="preserve">related to the cirrhosis </w:t>
      </w:r>
      <w:r w:rsidR="00FE198B" w:rsidRPr="0099483B">
        <w:rPr>
          <w:color w:val="auto"/>
        </w:rPr>
        <w:t>etiology</w:t>
      </w:r>
      <w:r w:rsidR="00142647" w:rsidRPr="0099483B">
        <w:rPr>
          <w:color w:val="auto"/>
        </w:rPr>
        <w:t>.</w:t>
      </w:r>
    </w:p>
    <w:p w14:paraId="27786FE1" w14:textId="4677A5B6" w:rsidR="00C25197" w:rsidRPr="0099483B" w:rsidRDefault="00C25197" w:rsidP="003F7255">
      <w:pPr>
        <w:pStyle w:val="Style1LatinBookAntiqua"/>
        <w:ind w:firstLine="0"/>
        <w:contextualSpacing/>
        <w:rPr>
          <w:color w:val="auto"/>
        </w:rPr>
      </w:pPr>
      <w:r w:rsidRPr="0099483B">
        <w:rPr>
          <w:color w:val="auto"/>
        </w:rPr>
        <w:tab/>
        <w:t>The present s</w:t>
      </w:r>
      <w:r w:rsidR="00D048AF" w:rsidRPr="0099483B">
        <w:rPr>
          <w:color w:val="auto"/>
        </w:rPr>
        <w:t>tudy used the FAB described by D</w:t>
      </w:r>
      <w:r w:rsidR="006E485B" w:rsidRPr="0099483B">
        <w:rPr>
          <w:color w:val="auto"/>
        </w:rPr>
        <w:t xml:space="preserve">ubois </w:t>
      </w:r>
      <w:r w:rsidR="00D048AF" w:rsidRPr="0099483B">
        <w:rPr>
          <w:i/>
          <w:color w:val="auto"/>
        </w:rPr>
        <w:t xml:space="preserve">et </w:t>
      </w:r>
      <w:proofErr w:type="gramStart"/>
      <w:r w:rsidR="00D048AF" w:rsidRPr="0099483B">
        <w:rPr>
          <w:i/>
          <w:color w:val="auto"/>
        </w:rPr>
        <w:t>al</w:t>
      </w:r>
      <w:r w:rsidR="00D048AF" w:rsidRPr="0099483B">
        <w:rPr>
          <w:color w:val="auto"/>
          <w:vertAlign w:val="superscript"/>
        </w:rPr>
        <w:t>[</w:t>
      </w:r>
      <w:proofErr w:type="gramEnd"/>
      <w:r w:rsidR="00D048AF" w:rsidRPr="0099483B">
        <w:rPr>
          <w:color w:val="auto"/>
          <w:vertAlign w:val="superscript"/>
        </w:rPr>
        <w:t>9</w:t>
      </w:r>
      <w:r w:rsidRPr="0099483B">
        <w:rPr>
          <w:color w:val="auto"/>
          <w:vertAlign w:val="superscript"/>
        </w:rPr>
        <w:t>]</w:t>
      </w:r>
      <w:r w:rsidRPr="0099483B">
        <w:rPr>
          <w:color w:val="auto"/>
        </w:rPr>
        <w:t xml:space="preserve"> as a useful and practical tool to establish the presence and severity of </w:t>
      </w:r>
      <w:proofErr w:type="spellStart"/>
      <w:r w:rsidRPr="0099483B">
        <w:rPr>
          <w:color w:val="auto"/>
        </w:rPr>
        <w:t>dysexecutive</w:t>
      </w:r>
      <w:proofErr w:type="spellEnd"/>
      <w:r w:rsidRPr="0099483B">
        <w:rPr>
          <w:color w:val="auto"/>
        </w:rPr>
        <w:t xml:space="preserve"> syndromes affecting cognition and motor behavior</w:t>
      </w:r>
      <w:r w:rsidRPr="0099483B">
        <w:rPr>
          <w:color w:val="auto"/>
          <w:vertAlign w:val="superscript"/>
        </w:rPr>
        <w:t>[9]</w:t>
      </w:r>
      <w:r w:rsidR="00FE198B" w:rsidRPr="0099483B">
        <w:rPr>
          <w:color w:val="auto"/>
        </w:rPr>
        <w:t xml:space="preserve"> and</w:t>
      </w:r>
      <w:r w:rsidRPr="0099483B">
        <w:rPr>
          <w:color w:val="auto"/>
        </w:rPr>
        <w:t xml:space="preserve"> to assess patients with and without LC.</w:t>
      </w:r>
      <w:r w:rsidR="00AF43CC" w:rsidRPr="0099483B">
        <w:rPr>
          <w:color w:val="auto"/>
        </w:rPr>
        <w:t xml:space="preserve"> </w:t>
      </w:r>
    </w:p>
    <w:p w14:paraId="5268C9AD" w14:textId="7DF31D9E" w:rsidR="00C25197" w:rsidRPr="0099483B" w:rsidRDefault="00C25197" w:rsidP="003F7255">
      <w:pPr>
        <w:pStyle w:val="Style1LatinBookAntiqua"/>
        <w:ind w:firstLine="0"/>
        <w:contextualSpacing/>
        <w:rPr>
          <w:color w:val="auto"/>
          <w:vertAlign w:val="superscript"/>
        </w:rPr>
      </w:pPr>
      <w:r w:rsidRPr="0099483B">
        <w:rPr>
          <w:color w:val="auto"/>
        </w:rPr>
        <w:tab/>
        <w:t xml:space="preserve">Some studies have indicated that the FAB evaluates the executive functions of the frontal lobe. In clinical practice, </w:t>
      </w:r>
      <w:r w:rsidR="00FE198B" w:rsidRPr="0099483B">
        <w:rPr>
          <w:color w:val="auto"/>
        </w:rPr>
        <w:t xml:space="preserve">the FAB </w:t>
      </w:r>
      <w:r w:rsidRPr="0099483B">
        <w:rPr>
          <w:color w:val="auto"/>
        </w:rPr>
        <w:t xml:space="preserve">has also been used to distinguish between AD and FTD at the bedside, even in the earliest stages of </w:t>
      </w:r>
      <w:proofErr w:type="gramStart"/>
      <w:r w:rsidRPr="0099483B">
        <w:rPr>
          <w:color w:val="auto"/>
        </w:rPr>
        <w:t>disease</w:t>
      </w:r>
      <w:r w:rsidRPr="0099483B">
        <w:rPr>
          <w:color w:val="auto"/>
          <w:vertAlign w:val="superscript"/>
        </w:rPr>
        <w:t>[</w:t>
      </w:r>
      <w:proofErr w:type="gramEnd"/>
      <w:r w:rsidRPr="0099483B">
        <w:rPr>
          <w:color w:val="auto"/>
          <w:vertAlign w:val="superscript"/>
        </w:rPr>
        <w:t>2</w:t>
      </w:r>
      <w:r w:rsidR="007A4FA0" w:rsidRPr="0099483B">
        <w:rPr>
          <w:color w:val="auto"/>
          <w:vertAlign w:val="superscript"/>
        </w:rPr>
        <w:t>3</w:t>
      </w:r>
      <w:r w:rsidRPr="0099483B">
        <w:rPr>
          <w:color w:val="auto"/>
          <w:vertAlign w:val="superscript"/>
        </w:rPr>
        <w:t>]</w:t>
      </w:r>
      <w:r w:rsidRPr="0099483B">
        <w:rPr>
          <w:color w:val="auto"/>
        </w:rPr>
        <w:t>.</w:t>
      </w:r>
      <w:r w:rsidR="00BD749F" w:rsidRPr="0099483B">
        <w:rPr>
          <w:color w:val="auto"/>
          <w:vertAlign w:val="superscript"/>
        </w:rPr>
        <w:t xml:space="preserve"> </w:t>
      </w:r>
      <w:r w:rsidRPr="0099483B">
        <w:rPr>
          <w:color w:val="auto"/>
        </w:rPr>
        <w:t>One case-control study compared a group of 170 alcoholic</w:t>
      </w:r>
      <w:r w:rsidR="003A7C10" w:rsidRPr="0099483B">
        <w:rPr>
          <w:color w:val="auto"/>
        </w:rPr>
        <w:t xml:space="preserve"> subject</w:t>
      </w:r>
      <w:r w:rsidRPr="0099483B">
        <w:rPr>
          <w:color w:val="auto"/>
        </w:rPr>
        <w:t xml:space="preserve">s to a group of 40 non-alcoholic controls to assess frontal functions in different categories of alcoholism </w:t>
      </w:r>
      <w:r w:rsidR="00BD749F" w:rsidRPr="0099483B">
        <w:rPr>
          <w:color w:val="auto"/>
        </w:rPr>
        <w:t xml:space="preserve">according to the </w:t>
      </w:r>
      <w:proofErr w:type="spellStart"/>
      <w:r w:rsidR="00BD749F" w:rsidRPr="0099483B">
        <w:rPr>
          <w:color w:val="auto"/>
        </w:rPr>
        <w:t>Lesch</w:t>
      </w:r>
      <w:proofErr w:type="spellEnd"/>
      <w:r w:rsidR="00BD749F" w:rsidRPr="0099483B">
        <w:rPr>
          <w:color w:val="auto"/>
        </w:rPr>
        <w:t xml:space="preserve"> typology</w:t>
      </w:r>
      <w:r w:rsidR="00FE198B" w:rsidRPr="0099483B">
        <w:rPr>
          <w:color w:val="auto"/>
        </w:rPr>
        <w:t>. The</w:t>
      </w:r>
      <w:r w:rsidR="00BD749F" w:rsidRPr="0099483B">
        <w:rPr>
          <w:color w:val="auto"/>
        </w:rPr>
        <w:t xml:space="preserve"> u</w:t>
      </w:r>
      <w:r w:rsidRPr="0099483B">
        <w:rPr>
          <w:color w:val="auto"/>
        </w:rPr>
        <w:t xml:space="preserve">se of the FAB as an assessment instrument allowed the detection of subclinical </w:t>
      </w:r>
      <w:proofErr w:type="spellStart"/>
      <w:r w:rsidRPr="0099483B">
        <w:rPr>
          <w:color w:val="auto"/>
        </w:rPr>
        <w:t>dysexecutive</w:t>
      </w:r>
      <w:proofErr w:type="spellEnd"/>
      <w:r w:rsidRPr="0099483B">
        <w:rPr>
          <w:color w:val="auto"/>
        </w:rPr>
        <w:t xml:space="preserve"> abnormalities among the alcoholic</w:t>
      </w:r>
      <w:r w:rsidR="003A7C10" w:rsidRPr="0099483B">
        <w:rPr>
          <w:color w:val="auto"/>
        </w:rPr>
        <w:t xml:space="preserve"> subject</w:t>
      </w:r>
      <w:r w:rsidRPr="0099483B">
        <w:rPr>
          <w:color w:val="auto"/>
        </w:rPr>
        <w:t xml:space="preserve">s. These data might serve to formulate differentiated therapeutic strategies for the management of alcoholic patients on an individual </w:t>
      </w:r>
      <w:proofErr w:type="gramStart"/>
      <w:r w:rsidRPr="0099483B">
        <w:rPr>
          <w:color w:val="auto"/>
        </w:rPr>
        <w:t>basis</w:t>
      </w:r>
      <w:r w:rsidRPr="0099483B">
        <w:rPr>
          <w:color w:val="auto"/>
          <w:vertAlign w:val="superscript"/>
        </w:rPr>
        <w:t>[</w:t>
      </w:r>
      <w:proofErr w:type="gramEnd"/>
      <w:r w:rsidRPr="0099483B">
        <w:rPr>
          <w:color w:val="auto"/>
          <w:vertAlign w:val="superscript"/>
        </w:rPr>
        <w:t>20]</w:t>
      </w:r>
      <w:r w:rsidRPr="0099483B">
        <w:rPr>
          <w:color w:val="auto"/>
        </w:rPr>
        <w:t>.</w:t>
      </w:r>
    </w:p>
    <w:p w14:paraId="190DE1DE" w14:textId="72C41F12" w:rsidR="00C25197" w:rsidRPr="0099483B" w:rsidRDefault="00C25197" w:rsidP="003F7255">
      <w:pPr>
        <w:pStyle w:val="Style1LatinBookAntiqua"/>
        <w:ind w:firstLine="0"/>
        <w:contextualSpacing/>
        <w:rPr>
          <w:color w:val="auto"/>
          <w:vertAlign w:val="superscript"/>
        </w:rPr>
      </w:pPr>
      <w:r w:rsidRPr="0099483B">
        <w:rPr>
          <w:color w:val="auto"/>
        </w:rPr>
        <w:tab/>
        <w:t>The FAB was also used as a tool in a descriptive cross-sectional case series study of 72 crack cocaine users in which their patterns of drug use, global cognition, and frontal executive functions were assessed. The results indicated a decline in executive function</w:t>
      </w:r>
      <w:r w:rsidR="00FE198B" w:rsidRPr="0099483B">
        <w:rPr>
          <w:color w:val="auto"/>
        </w:rPr>
        <w:t>s</w:t>
      </w:r>
      <w:r w:rsidRPr="0099483B">
        <w:rPr>
          <w:color w:val="auto"/>
        </w:rPr>
        <w:t xml:space="preserve"> associated with the duration of drug use, especially for the functions investigated by the Automatic behavior </w:t>
      </w:r>
      <w:proofErr w:type="gramStart"/>
      <w:r w:rsidRPr="0099483B">
        <w:rPr>
          <w:color w:val="auto"/>
        </w:rPr>
        <w:t>subtest</w:t>
      </w:r>
      <w:r w:rsidRPr="0099483B">
        <w:rPr>
          <w:color w:val="auto"/>
          <w:vertAlign w:val="superscript"/>
        </w:rPr>
        <w:t>[</w:t>
      </w:r>
      <w:proofErr w:type="gramEnd"/>
      <w:r w:rsidRPr="0099483B">
        <w:rPr>
          <w:color w:val="auto"/>
          <w:vertAlign w:val="superscript"/>
        </w:rPr>
        <w:t>20]</w:t>
      </w:r>
      <w:r w:rsidRPr="0099483B">
        <w:rPr>
          <w:color w:val="auto"/>
        </w:rPr>
        <w:t>.</w:t>
      </w:r>
    </w:p>
    <w:p w14:paraId="449ECA54" w14:textId="68698122" w:rsidR="00C25197" w:rsidRPr="0099483B" w:rsidRDefault="00C25197" w:rsidP="003F7255">
      <w:pPr>
        <w:pStyle w:val="Style1LatinBookAntiqua"/>
        <w:ind w:firstLine="0"/>
        <w:contextualSpacing/>
        <w:rPr>
          <w:color w:val="auto"/>
        </w:rPr>
      </w:pPr>
      <w:r w:rsidRPr="0099483B">
        <w:rPr>
          <w:color w:val="auto"/>
        </w:rPr>
        <w:lastRenderedPageBreak/>
        <w:tab/>
        <w:t>No reports exist in the literature of studies investigat</w:t>
      </w:r>
      <w:r w:rsidR="00FE198B" w:rsidRPr="0099483B">
        <w:rPr>
          <w:color w:val="auto"/>
        </w:rPr>
        <w:t>ing</w:t>
      </w:r>
      <w:r w:rsidRPr="0099483B">
        <w:rPr>
          <w:color w:val="auto"/>
        </w:rPr>
        <w:t xml:space="preserve"> the frontal executive functions in cirrhotic patients. Therefore, no reference values for normality existed to compare </w:t>
      </w:r>
      <w:r w:rsidR="00FE198B" w:rsidRPr="0099483B">
        <w:rPr>
          <w:color w:val="auto"/>
        </w:rPr>
        <w:t xml:space="preserve">with </w:t>
      </w:r>
      <w:r w:rsidRPr="0099483B">
        <w:rPr>
          <w:color w:val="auto"/>
        </w:rPr>
        <w:t>the results of the cirrhotic and non-cirrhotic patients. In the present case-control study, the FAB was applied to cirrhotic and non-cirrhotic patients</w:t>
      </w:r>
      <w:r w:rsidR="00FE198B" w:rsidRPr="0099483B">
        <w:rPr>
          <w:color w:val="auto"/>
        </w:rPr>
        <w:t>.</w:t>
      </w:r>
      <w:r w:rsidRPr="0099483B">
        <w:rPr>
          <w:color w:val="auto"/>
        </w:rPr>
        <w:t xml:space="preserve"> </w:t>
      </w:r>
      <w:r w:rsidR="00FE198B" w:rsidRPr="0099483B">
        <w:rPr>
          <w:color w:val="auto"/>
        </w:rPr>
        <w:t>T</w:t>
      </w:r>
      <w:r w:rsidRPr="0099483B">
        <w:rPr>
          <w:color w:val="auto"/>
        </w:rPr>
        <w:t xml:space="preserve">he performance of the former group was poorer, suggesting a considerable difference in the performance on the FAB between these two </w:t>
      </w:r>
      <w:r w:rsidR="00FE198B" w:rsidRPr="0099483B">
        <w:rPr>
          <w:color w:val="auto"/>
        </w:rPr>
        <w:t xml:space="preserve">patient </w:t>
      </w:r>
      <w:r w:rsidRPr="0099483B">
        <w:rPr>
          <w:color w:val="auto"/>
        </w:rPr>
        <w:t xml:space="preserve">groups. The lower scores exhibited by the cirrhotic patients might be attributed to the presence of MHE, </w:t>
      </w:r>
      <w:r w:rsidR="00FE198B" w:rsidRPr="0099483B">
        <w:rPr>
          <w:color w:val="auto"/>
        </w:rPr>
        <w:t xml:space="preserve">which is </w:t>
      </w:r>
      <w:r w:rsidRPr="0099483B">
        <w:rPr>
          <w:color w:val="auto"/>
        </w:rPr>
        <w:t>a subclinical condition that affects less than 15% of cirrhotic Child-Pugh class A patients and approximately 50% of patients classified as Child-Pugh class B or C</w:t>
      </w:r>
      <w:r w:rsidRPr="0099483B">
        <w:rPr>
          <w:color w:val="auto"/>
          <w:vertAlign w:val="superscript"/>
        </w:rPr>
        <w:t>[10]</w:t>
      </w:r>
      <w:r w:rsidRPr="0099483B">
        <w:rPr>
          <w:color w:val="auto"/>
        </w:rPr>
        <w:t>. Among patients with advanced liver disease according to the Child-Pugh classification, the scores of patients classified as Child-Pugh class C were not significantly different from the overall group of cirrhotic patients who exhibited the lowest FAB scores. However, the cirrhotic patients classified as Child-Pugh class C exhibited poorer performance in the Go/No-go and Automatic behavior subtests.</w:t>
      </w:r>
    </w:p>
    <w:p w14:paraId="1AC4D9B3" w14:textId="328BEC0A" w:rsidR="00C25197" w:rsidRPr="0099483B" w:rsidRDefault="00C25197" w:rsidP="003F7255">
      <w:pPr>
        <w:pStyle w:val="Style1LatinBookAntiqua"/>
        <w:ind w:firstLine="0"/>
        <w:contextualSpacing/>
        <w:rPr>
          <w:color w:val="auto"/>
          <w:vertAlign w:val="superscript"/>
        </w:rPr>
      </w:pPr>
      <w:r w:rsidRPr="0099483B">
        <w:rPr>
          <w:color w:val="auto"/>
        </w:rPr>
        <w:tab/>
        <w:t xml:space="preserve">Abnormalities in the FAB Go/No-go subtest indicate difficulty in inhibiting inappropriate responses due to injury to the ventral part of the frontal </w:t>
      </w:r>
      <w:proofErr w:type="gramStart"/>
      <w:r w:rsidRPr="0099483B">
        <w:rPr>
          <w:color w:val="auto"/>
        </w:rPr>
        <w:t>lobe</w:t>
      </w:r>
      <w:r w:rsidRPr="0099483B">
        <w:rPr>
          <w:color w:val="auto"/>
          <w:vertAlign w:val="superscript"/>
        </w:rPr>
        <w:t>[</w:t>
      </w:r>
      <w:proofErr w:type="gramEnd"/>
      <w:r w:rsidRPr="0099483B">
        <w:rPr>
          <w:color w:val="auto"/>
          <w:vertAlign w:val="superscript"/>
        </w:rPr>
        <w:t>9]</w:t>
      </w:r>
      <w:r w:rsidRPr="0099483B">
        <w:rPr>
          <w:color w:val="auto"/>
        </w:rPr>
        <w:t>.</w:t>
      </w:r>
      <w:r w:rsidRPr="0099483B">
        <w:rPr>
          <w:color w:val="auto"/>
          <w:vertAlign w:val="superscript"/>
        </w:rPr>
        <w:t xml:space="preserve"> </w:t>
      </w:r>
      <w:r w:rsidRPr="0099483B">
        <w:rPr>
          <w:color w:val="auto"/>
        </w:rPr>
        <w:t xml:space="preserve">In the present study, the scores exhibited by cirrhotic patients were significantly lower than </w:t>
      </w:r>
      <w:r w:rsidR="00FE198B" w:rsidRPr="0099483B">
        <w:rPr>
          <w:color w:val="auto"/>
        </w:rPr>
        <w:t xml:space="preserve">the scores </w:t>
      </w:r>
      <w:r w:rsidRPr="0099483B">
        <w:rPr>
          <w:color w:val="auto"/>
        </w:rPr>
        <w:t xml:space="preserve">of the non-cirrhotic patients. This finding might be explained by the executive dysfunction caused by </w:t>
      </w:r>
      <w:proofErr w:type="gramStart"/>
      <w:r w:rsidRPr="0099483B">
        <w:rPr>
          <w:color w:val="auto"/>
        </w:rPr>
        <w:t>MHE</w:t>
      </w:r>
      <w:r w:rsidRPr="0099483B">
        <w:rPr>
          <w:color w:val="auto"/>
          <w:vertAlign w:val="superscript"/>
        </w:rPr>
        <w:t>[</w:t>
      </w:r>
      <w:proofErr w:type="gramEnd"/>
      <w:r w:rsidRPr="0099483B">
        <w:rPr>
          <w:color w:val="auto"/>
          <w:vertAlign w:val="superscript"/>
        </w:rPr>
        <w:t>8]</w:t>
      </w:r>
      <w:r w:rsidRPr="0099483B">
        <w:rPr>
          <w:color w:val="auto"/>
        </w:rPr>
        <w:t>.</w:t>
      </w:r>
    </w:p>
    <w:p w14:paraId="0CE0720F" w14:textId="77777777" w:rsidR="00C25197" w:rsidRPr="0099483B" w:rsidRDefault="00C25197" w:rsidP="003F7255">
      <w:pPr>
        <w:pStyle w:val="Style1LatinBookAntiqua"/>
        <w:ind w:firstLine="0"/>
        <w:contextualSpacing/>
        <w:rPr>
          <w:color w:val="auto"/>
        </w:rPr>
      </w:pPr>
      <w:r w:rsidRPr="0099483B">
        <w:rPr>
          <w:color w:val="auto"/>
        </w:rPr>
        <w:tab/>
        <w:t>No other FAB subtest scores (conceptualization, verbal fluency, motor series, conflicting instructions, and automatic behavior) were significantly different between the cirrhotic and non-cirrhotic patients.</w:t>
      </w:r>
    </w:p>
    <w:p w14:paraId="19846E9C" w14:textId="3912ED1B" w:rsidR="00BD749F" w:rsidRPr="0099483B" w:rsidRDefault="00C25197" w:rsidP="003F7255">
      <w:pPr>
        <w:pStyle w:val="Style1LatinBookAntiqua"/>
        <w:ind w:firstLine="0"/>
        <w:contextualSpacing/>
        <w:rPr>
          <w:color w:val="auto"/>
        </w:rPr>
      </w:pPr>
      <w:r w:rsidRPr="0099483B">
        <w:rPr>
          <w:color w:val="auto"/>
        </w:rPr>
        <w:tab/>
      </w:r>
      <w:r w:rsidR="00BD749F" w:rsidRPr="0099483B">
        <w:rPr>
          <w:color w:val="auto"/>
        </w:rPr>
        <w:t xml:space="preserve">Detecting minimal hepatic encephalopathy in patients with cirrhosis may help improve their quality of </w:t>
      </w:r>
      <w:proofErr w:type="gramStart"/>
      <w:r w:rsidR="00BD749F" w:rsidRPr="0099483B">
        <w:rPr>
          <w:color w:val="auto"/>
        </w:rPr>
        <w:t>life</w:t>
      </w:r>
      <w:r w:rsidR="001502D3" w:rsidRPr="0099483B">
        <w:rPr>
          <w:color w:val="auto"/>
          <w:vertAlign w:val="superscript"/>
        </w:rPr>
        <w:t>[</w:t>
      </w:r>
      <w:proofErr w:type="gramEnd"/>
      <w:r w:rsidR="007A4FA0" w:rsidRPr="0099483B">
        <w:rPr>
          <w:color w:val="auto"/>
          <w:vertAlign w:val="superscript"/>
        </w:rPr>
        <w:t>22</w:t>
      </w:r>
      <w:r w:rsidR="001502D3" w:rsidRPr="0099483B">
        <w:rPr>
          <w:color w:val="auto"/>
          <w:vertAlign w:val="superscript"/>
        </w:rPr>
        <w:t>]</w:t>
      </w:r>
      <w:r w:rsidR="00BD749F" w:rsidRPr="0099483B">
        <w:rPr>
          <w:color w:val="auto"/>
          <w:vertAlign w:val="subscript"/>
        </w:rPr>
        <w:t>.</w:t>
      </w:r>
      <w:r w:rsidR="00BD749F" w:rsidRPr="0099483B">
        <w:rPr>
          <w:color w:val="auto"/>
        </w:rPr>
        <w:t xml:space="preserve"> </w:t>
      </w:r>
      <w:r w:rsidRPr="0099483B">
        <w:rPr>
          <w:color w:val="auto"/>
        </w:rPr>
        <w:t xml:space="preserve">The FAB score was lower for patients with OHE than for cirrhotic patients without OHE. This finding indicates that the FAB can detect the psychomotor abnormalities characteristic of </w:t>
      </w:r>
      <w:proofErr w:type="gramStart"/>
      <w:r w:rsidRPr="0099483B">
        <w:rPr>
          <w:color w:val="auto"/>
        </w:rPr>
        <w:t>OHE</w:t>
      </w:r>
      <w:r w:rsidRPr="0099483B">
        <w:rPr>
          <w:color w:val="auto"/>
          <w:vertAlign w:val="superscript"/>
        </w:rPr>
        <w:t>[</w:t>
      </w:r>
      <w:proofErr w:type="gramEnd"/>
      <w:r w:rsidRPr="0099483B">
        <w:rPr>
          <w:color w:val="auto"/>
          <w:vertAlign w:val="superscript"/>
        </w:rPr>
        <w:t>1]</w:t>
      </w:r>
      <w:r w:rsidRPr="0099483B">
        <w:rPr>
          <w:color w:val="auto"/>
        </w:rPr>
        <w:t xml:space="preserve">. </w:t>
      </w:r>
    </w:p>
    <w:p w14:paraId="08942341" w14:textId="42D98E77" w:rsidR="00C25197" w:rsidRPr="0099483B" w:rsidRDefault="00057A30" w:rsidP="003F7255">
      <w:pPr>
        <w:pStyle w:val="Style1LatinBookAntiqua"/>
        <w:ind w:firstLine="0"/>
        <w:contextualSpacing/>
        <w:rPr>
          <w:color w:val="auto"/>
        </w:rPr>
      </w:pPr>
      <w:r w:rsidRPr="0099483B">
        <w:rPr>
          <w:color w:val="auto"/>
        </w:rPr>
        <w:tab/>
      </w:r>
      <w:r w:rsidR="00C25197" w:rsidRPr="0099483B">
        <w:rPr>
          <w:color w:val="auto"/>
        </w:rPr>
        <w:t>Regarding the FAB subtests, patients with OHE exhibited lower scores on the Motor series subtest, which indicate</w:t>
      </w:r>
      <w:r w:rsidR="00FE198B" w:rsidRPr="0099483B">
        <w:rPr>
          <w:color w:val="auto"/>
        </w:rPr>
        <w:t>d</w:t>
      </w:r>
      <w:r w:rsidR="00C25197" w:rsidRPr="0099483B">
        <w:rPr>
          <w:color w:val="auto"/>
        </w:rPr>
        <w:t xml:space="preserve"> injury to the frontal lobe </w:t>
      </w:r>
      <w:r w:rsidR="00FE198B" w:rsidRPr="0099483B">
        <w:rPr>
          <w:color w:val="auto"/>
        </w:rPr>
        <w:t xml:space="preserve">that </w:t>
      </w:r>
      <w:r w:rsidR="00C25197" w:rsidRPr="0099483B">
        <w:rPr>
          <w:color w:val="auto"/>
        </w:rPr>
        <w:t>impair</w:t>
      </w:r>
      <w:r w:rsidR="00FE198B" w:rsidRPr="0099483B">
        <w:rPr>
          <w:color w:val="auto"/>
        </w:rPr>
        <w:t>ed</w:t>
      </w:r>
      <w:r w:rsidR="00C25197" w:rsidRPr="0099483B">
        <w:rPr>
          <w:color w:val="auto"/>
        </w:rPr>
        <w:t xml:space="preserve"> temporal organization and the maintenance and execution of successive actions. </w:t>
      </w:r>
      <w:r w:rsidR="00FE198B" w:rsidRPr="0099483B">
        <w:rPr>
          <w:color w:val="auto"/>
        </w:rPr>
        <w:t>Additionally</w:t>
      </w:r>
      <w:r w:rsidR="00C25197" w:rsidRPr="0099483B">
        <w:rPr>
          <w:color w:val="auto"/>
        </w:rPr>
        <w:t>, this group of patients exhibited lower scores on the Go/No-go subtest</w:t>
      </w:r>
      <w:r w:rsidR="00CD7632" w:rsidRPr="0099483B">
        <w:rPr>
          <w:color w:val="auto"/>
        </w:rPr>
        <w:t>,</w:t>
      </w:r>
      <w:r w:rsidR="00C25197" w:rsidRPr="0099483B">
        <w:rPr>
          <w:color w:val="auto"/>
        </w:rPr>
        <w:t xml:space="preserve"> in which </w:t>
      </w:r>
      <w:r w:rsidR="00C25197" w:rsidRPr="0099483B">
        <w:rPr>
          <w:color w:val="auto"/>
        </w:rPr>
        <w:lastRenderedPageBreak/>
        <w:t>abnormalities indicate</w:t>
      </w:r>
      <w:r w:rsidR="00FE198B" w:rsidRPr="0099483B">
        <w:rPr>
          <w:color w:val="auto"/>
        </w:rPr>
        <w:t>d</w:t>
      </w:r>
      <w:r w:rsidR="00C25197" w:rsidRPr="0099483B">
        <w:rPr>
          <w:color w:val="auto"/>
        </w:rPr>
        <w:t xml:space="preserve"> difficulty inhibiting inappropriate responses. These findings show that the FAB detects HE-related cognitive dysfunctions in the early subclinical stage of </w:t>
      </w:r>
      <w:proofErr w:type="gramStart"/>
      <w:r w:rsidR="00C25197" w:rsidRPr="0099483B">
        <w:rPr>
          <w:color w:val="auto"/>
        </w:rPr>
        <w:t>disease</w:t>
      </w:r>
      <w:r w:rsidR="00C25197" w:rsidRPr="0099483B">
        <w:rPr>
          <w:color w:val="auto"/>
          <w:vertAlign w:val="superscript"/>
        </w:rPr>
        <w:t>[</w:t>
      </w:r>
      <w:proofErr w:type="gramEnd"/>
      <w:r w:rsidR="00C25197" w:rsidRPr="0099483B">
        <w:rPr>
          <w:color w:val="auto"/>
          <w:vertAlign w:val="superscript"/>
        </w:rPr>
        <w:t>2]</w:t>
      </w:r>
      <w:r w:rsidR="00C25197" w:rsidRPr="0099483B">
        <w:rPr>
          <w:color w:val="auto"/>
        </w:rPr>
        <w:t xml:space="preserve"> </w:t>
      </w:r>
      <w:r w:rsidR="00C25197" w:rsidRPr="0099483B">
        <w:rPr>
          <w:i/>
          <w:color w:val="auto"/>
        </w:rPr>
        <w:t>via</w:t>
      </w:r>
      <w:r w:rsidR="00C25197" w:rsidRPr="0099483B">
        <w:rPr>
          <w:color w:val="auto"/>
        </w:rPr>
        <w:t xml:space="preserve"> the Go/No-go subtest as well as the psychomotor abnormalities characteristic of OHE, which are recognizable </w:t>
      </w:r>
      <w:r w:rsidR="00FE198B" w:rsidRPr="0099483B">
        <w:rPr>
          <w:color w:val="auto"/>
        </w:rPr>
        <w:t xml:space="preserve">in the </w:t>
      </w:r>
      <w:r w:rsidR="00C25197" w:rsidRPr="0099483B">
        <w:rPr>
          <w:color w:val="auto"/>
        </w:rPr>
        <w:t>physical examination</w:t>
      </w:r>
      <w:r w:rsidR="00C25197" w:rsidRPr="0099483B">
        <w:rPr>
          <w:color w:val="auto"/>
          <w:vertAlign w:val="superscript"/>
        </w:rPr>
        <w:t>[3]</w:t>
      </w:r>
      <w:r w:rsidR="00C25197" w:rsidRPr="0099483B">
        <w:rPr>
          <w:color w:val="auto"/>
        </w:rPr>
        <w:t xml:space="preserve"> </w:t>
      </w:r>
      <w:r w:rsidR="00C25197" w:rsidRPr="0099483B">
        <w:rPr>
          <w:i/>
          <w:color w:val="auto"/>
        </w:rPr>
        <w:t>via</w:t>
      </w:r>
      <w:r w:rsidR="00C25197" w:rsidRPr="0099483B">
        <w:rPr>
          <w:color w:val="auto"/>
        </w:rPr>
        <w:t xml:space="preserve"> the Motor series subtest.</w:t>
      </w:r>
    </w:p>
    <w:p w14:paraId="36191A27" w14:textId="5955BB80" w:rsidR="00C25197" w:rsidRPr="0099483B" w:rsidRDefault="00C25197" w:rsidP="003F7255">
      <w:pPr>
        <w:pStyle w:val="Style1LatinBookAntiqua"/>
        <w:ind w:firstLine="0"/>
        <w:contextualSpacing/>
        <w:rPr>
          <w:color w:val="auto"/>
        </w:rPr>
      </w:pPr>
      <w:r w:rsidRPr="0099483B">
        <w:rPr>
          <w:color w:val="auto"/>
        </w:rPr>
        <w:tab/>
        <w:t>Although the FAB score exhibited by the cirrhotic patients without MHE was lower than the average score of the controls, the difference was not significant. Further studies with larger sample</w:t>
      </w:r>
      <w:r w:rsidR="00FE198B" w:rsidRPr="0099483B">
        <w:rPr>
          <w:color w:val="auto"/>
        </w:rPr>
        <w:t xml:space="preserve"> </w:t>
      </w:r>
      <w:r w:rsidRPr="0099483B">
        <w:rPr>
          <w:color w:val="auto"/>
        </w:rPr>
        <w:t>s</w:t>
      </w:r>
      <w:r w:rsidR="00FE198B" w:rsidRPr="0099483B">
        <w:rPr>
          <w:color w:val="auto"/>
        </w:rPr>
        <w:t>izes</w:t>
      </w:r>
      <w:r w:rsidRPr="0099483B">
        <w:rPr>
          <w:color w:val="auto"/>
        </w:rPr>
        <w:t xml:space="preserve"> are needed to thoroughly investigate this difference. The score on the Go/No-go subtest was </w:t>
      </w:r>
      <w:r w:rsidR="00FE198B" w:rsidRPr="0099483B">
        <w:rPr>
          <w:color w:val="auto"/>
        </w:rPr>
        <w:t xml:space="preserve">significantly </w:t>
      </w:r>
      <w:r w:rsidRPr="0099483B">
        <w:rPr>
          <w:color w:val="auto"/>
        </w:rPr>
        <w:t xml:space="preserve">lower for </w:t>
      </w:r>
      <w:r w:rsidR="00FE198B" w:rsidRPr="0099483B">
        <w:rPr>
          <w:color w:val="auto"/>
        </w:rPr>
        <w:t xml:space="preserve">the </w:t>
      </w:r>
      <w:r w:rsidRPr="0099483B">
        <w:rPr>
          <w:color w:val="auto"/>
        </w:rPr>
        <w:t xml:space="preserve">cirrhotic patients without OHE than for the non-cirrhotic patients. We may infer that this difference </w:t>
      </w:r>
      <w:r w:rsidR="00FE198B" w:rsidRPr="0099483B">
        <w:rPr>
          <w:color w:val="auto"/>
        </w:rPr>
        <w:t xml:space="preserve">is </w:t>
      </w:r>
      <w:r w:rsidRPr="0099483B">
        <w:rPr>
          <w:color w:val="auto"/>
        </w:rPr>
        <w:t xml:space="preserve">due to the presence of MHE-related executive dysfunctions in some cirrhotic patients who </w:t>
      </w:r>
      <w:r w:rsidR="00FE198B" w:rsidRPr="0099483B">
        <w:rPr>
          <w:color w:val="auto"/>
        </w:rPr>
        <w:t xml:space="preserve">do </w:t>
      </w:r>
      <w:r w:rsidRPr="0099483B">
        <w:rPr>
          <w:color w:val="auto"/>
        </w:rPr>
        <w:t xml:space="preserve">not have clinical </w:t>
      </w:r>
      <w:r w:rsidR="00FE198B" w:rsidRPr="0099483B">
        <w:rPr>
          <w:color w:val="auto"/>
        </w:rPr>
        <w:t xml:space="preserve">OHE </w:t>
      </w:r>
      <w:r w:rsidRPr="0099483B">
        <w:rPr>
          <w:color w:val="auto"/>
        </w:rPr>
        <w:t>manifestations.</w:t>
      </w:r>
    </w:p>
    <w:p w14:paraId="7C0D2414" w14:textId="60DAC7D2" w:rsidR="00C25197" w:rsidRPr="0099483B" w:rsidRDefault="00C25197" w:rsidP="003F7255">
      <w:pPr>
        <w:pStyle w:val="Style1LatinBookAntiqua"/>
        <w:ind w:firstLine="0"/>
        <w:contextualSpacing/>
        <w:rPr>
          <w:color w:val="auto"/>
          <w:vertAlign w:val="superscript"/>
        </w:rPr>
      </w:pPr>
      <w:r w:rsidRPr="0099483B">
        <w:rPr>
          <w:color w:val="auto"/>
        </w:rPr>
        <w:tab/>
        <w:t xml:space="preserve">Currently, no studies have applied the FAB to cirrhotic patients with or without complications such as HE to establish the cutoff point for defining normality. However, the differences in the FAB scores between </w:t>
      </w:r>
      <w:r w:rsidR="00FE198B" w:rsidRPr="0099483B">
        <w:rPr>
          <w:color w:val="auto"/>
        </w:rPr>
        <w:t xml:space="preserve">the </w:t>
      </w:r>
      <w:r w:rsidRPr="0099483B">
        <w:rPr>
          <w:color w:val="auto"/>
        </w:rPr>
        <w:t xml:space="preserve">cirrhotic and non-cirrhotic patients and between patients with and without HE in the present study demonstrate its value. Further studies are needed to determine whether the FAB could be used as a screening tool for all grades of </w:t>
      </w:r>
      <w:r w:rsidR="00FE198B" w:rsidRPr="0099483B">
        <w:rPr>
          <w:color w:val="auto"/>
        </w:rPr>
        <w:t xml:space="preserve">OHE </w:t>
      </w:r>
      <w:r w:rsidRPr="0099483B">
        <w:rPr>
          <w:color w:val="auto"/>
        </w:rPr>
        <w:t xml:space="preserve">severity and particularly as a helpful tool for the assessment of West Haven grade 1 and MHE in clinical </w:t>
      </w:r>
      <w:proofErr w:type="gramStart"/>
      <w:r w:rsidRPr="0099483B">
        <w:rPr>
          <w:color w:val="auto"/>
        </w:rPr>
        <w:t>practice</w:t>
      </w:r>
      <w:r w:rsidRPr="0099483B">
        <w:rPr>
          <w:color w:val="auto"/>
          <w:vertAlign w:val="superscript"/>
        </w:rPr>
        <w:t>[</w:t>
      </w:r>
      <w:proofErr w:type="gramEnd"/>
      <w:r w:rsidRPr="0099483B">
        <w:rPr>
          <w:color w:val="auto"/>
          <w:vertAlign w:val="superscript"/>
        </w:rPr>
        <w:t>1]</w:t>
      </w:r>
      <w:r w:rsidRPr="0099483B">
        <w:rPr>
          <w:color w:val="auto"/>
        </w:rPr>
        <w:t>.</w:t>
      </w:r>
    </w:p>
    <w:p w14:paraId="15543A87" w14:textId="20416A06" w:rsidR="00B356DE" w:rsidRPr="0099483B" w:rsidRDefault="00B356DE" w:rsidP="00B356DE">
      <w:pPr>
        <w:pStyle w:val="h1"/>
        <w:ind w:firstLineChars="100" w:firstLine="238"/>
        <w:contextualSpacing/>
        <w:rPr>
          <w:b w:val="0"/>
          <w:color w:val="auto"/>
          <w:szCs w:val="24"/>
          <w:lang w:val="en-US"/>
        </w:rPr>
      </w:pPr>
      <w:r w:rsidRPr="0099483B">
        <w:rPr>
          <w:rFonts w:eastAsia="宋体"/>
          <w:b w:val="0"/>
          <w:color w:val="auto"/>
          <w:szCs w:val="24"/>
          <w:lang w:val="en-US"/>
        </w:rPr>
        <w:t xml:space="preserve">In </w:t>
      </w:r>
      <w:r w:rsidRPr="0099483B">
        <w:rPr>
          <w:b w:val="0"/>
          <w:color w:val="auto"/>
          <w:szCs w:val="24"/>
          <w:lang w:val="en-US"/>
        </w:rPr>
        <w:t>conclusion</w:t>
      </w:r>
      <w:r w:rsidRPr="0099483B">
        <w:rPr>
          <w:rFonts w:eastAsia="宋体"/>
          <w:b w:val="0"/>
          <w:color w:val="auto"/>
          <w:szCs w:val="24"/>
          <w:lang w:val="en-US"/>
        </w:rPr>
        <w:t xml:space="preserve">, </w:t>
      </w:r>
      <w:r w:rsidRPr="0099483B">
        <w:rPr>
          <w:b w:val="0"/>
          <w:color w:val="auto"/>
          <w:szCs w:val="24"/>
          <w:lang w:val="en-US"/>
        </w:rPr>
        <w:t xml:space="preserve">the FAB is a promising tool with an easy and quick application that may be used by trained general practitioners in both the outpatient setting and at the bedside as a screening method for West Haven grade 1 HE and MHE. </w:t>
      </w:r>
      <w:r w:rsidRPr="00D02821">
        <w:rPr>
          <w:b w:val="0"/>
          <w:color w:val="auto"/>
          <w:szCs w:val="24"/>
          <w:lang w:val="en-US"/>
        </w:rPr>
        <w:t xml:space="preserve">Further studies are needed to validate this tool and compare it to other </w:t>
      </w:r>
      <w:proofErr w:type="spellStart"/>
      <w:r w:rsidRPr="00D02821">
        <w:rPr>
          <w:b w:val="0"/>
          <w:color w:val="auto"/>
          <w:szCs w:val="24"/>
          <w:lang w:val="en-US"/>
        </w:rPr>
        <w:t>neuropsychometric</w:t>
      </w:r>
      <w:proofErr w:type="spellEnd"/>
      <w:r w:rsidRPr="00D02821">
        <w:rPr>
          <w:b w:val="0"/>
          <w:color w:val="auto"/>
          <w:szCs w:val="24"/>
          <w:lang w:val="en-US"/>
        </w:rPr>
        <w:t xml:space="preserve"> batteries currently used to detect MHE.</w:t>
      </w:r>
    </w:p>
    <w:p w14:paraId="4EB4A247" w14:textId="7AD950BB" w:rsidR="007E7FE0" w:rsidRPr="0099483B" w:rsidRDefault="007E7FE0">
      <w:pPr>
        <w:autoSpaceDE/>
        <w:autoSpaceDN/>
        <w:rPr>
          <w:rFonts w:ascii="Book Antiqua" w:eastAsia="宋体 Italic" w:hAnsi="Book Antiqua" w:cs="Univers"/>
          <w:b/>
          <w:bCs/>
          <w:spacing w:val="-2"/>
          <w:lang w:eastAsia="zh-CN"/>
        </w:rPr>
      </w:pPr>
    </w:p>
    <w:p w14:paraId="5A4DAC5D" w14:textId="1AA1DD54" w:rsidR="00057A30" w:rsidRPr="0099483B" w:rsidRDefault="00C25197" w:rsidP="003F7255">
      <w:pPr>
        <w:pStyle w:val="a"/>
        <w:spacing w:line="360" w:lineRule="auto"/>
        <w:contextualSpacing/>
        <w:jc w:val="both"/>
        <w:rPr>
          <w:rFonts w:ascii="Book Antiqua" w:hAnsi="Book Antiqua"/>
          <w:color w:val="auto"/>
          <w:lang w:val="en-US"/>
        </w:rPr>
      </w:pPr>
      <w:r w:rsidRPr="0099483B">
        <w:rPr>
          <w:rFonts w:ascii="Book Antiqua" w:hAnsi="Book Antiqua"/>
          <w:color w:val="auto"/>
          <w:lang w:val="en-US"/>
        </w:rPr>
        <w:t xml:space="preserve">ACKNOWLEDGEMENTS </w:t>
      </w:r>
    </w:p>
    <w:p w14:paraId="457FB669" w14:textId="4341D1EB" w:rsidR="00C25197" w:rsidRPr="0099483B" w:rsidRDefault="00C25197" w:rsidP="003F7255">
      <w:pPr>
        <w:pStyle w:val="a"/>
        <w:spacing w:line="360" w:lineRule="auto"/>
        <w:contextualSpacing/>
        <w:jc w:val="both"/>
        <w:rPr>
          <w:rFonts w:ascii="Book Antiqua" w:hAnsi="Book Antiqua"/>
          <w:b w:val="0"/>
          <w:color w:val="auto"/>
          <w:lang w:val="en-US"/>
        </w:rPr>
      </w:pPr>
      <w:r w:rsidRPr="0099483B">
        <w:rPr>
          <w:rFonts w:ascii="Book Antiqua" w:hAnsi="Book Antiqua"/>
          <w:b w:val="0"/>
          <w:color w:val="auto"/>
          <w:lang w:val="en-US"/>
        </w:rPr>
        <w:t>I thank my professor</w:t>
      </w:r>
      <w:r w:rsidR="00CD7632" w:rsidRPr="0099483B">
        <w:rPr>
          <w:rFonts w:ascii="Book Antiqua" w:hAnsi="Book Antiqua"/>
          <w:b w:val="0"/>
          <w:color w:val="auto"/>
          <w:lang w:val="en-US"/>
        </w:rPr>
        <w:t>,</w:t>
      </w:r>
      <w:r w:rsidRPr="0099483B">
        <w:rPr>
          <w:rFonts w:ascii="Book Antiqua" w:hAnsi="Book Antiqua"/>
          <w:b w:val="0"/>
          <w:color w:val="auto"/>
          <w:lang w:val="en-US"/>
        </w:rPr>
        <w:t xml:space="preserve"> Doctor Maria da Penha </w:t>
      </w:r>
      <w:proofErr w:type="spellStart"/>
      <w:r w:rsidRPr="0099483B">
        <w:rPr>
          <w:rFonts w:ascii="Book Antiqua" w:hAnsi="Book Antiqua"/>
          <w:b w:val="0"/>
          <w:color w:val="auto"/>
          <w:lang w:val="en-US"/>
        </w:rPr>
        <w:t>Zago</w:t>
      </w:r>
      <w:proofErr w:type="spellEnd"/>
      <w:r w:rsidRPr="0099483B">
        <w:rPr>
          <w:rFonts w:ascii="Book Antiqua" w:hAnsi="Book Antiqua"/>
          <w:b w:val="0"/>
          <w:color w:val="auto"/>
          <w:lang w:val="en-US"/>
        </w:rPr>
        <w:t>–Gomes</w:t>
      </w:r>
      <w:r w:rsidR="00CD7632" w:rsidRPr="0099483B">
        <w:rPr>
          <w:rFonts w:ascii="Book Antiqua" w:hAnsi="Book Antiqua"/>
          <w:b w:val="0"/>
          <w:color w:val="auto"/>
          <w:lang w:val="en-US"/>
        </w:rPr>
        <w:t>;</w:t>
      </w:r>
      <w:r w:rsidRPr="0099483B">
        <w:rPr>
          <w:rFonts w:ascii="Book Antiqua" w:hAnsi="Book Antiqua"/>
          <w:b w:val="0"/>
          <w:color w:val="auto"/>
          <w:lang w:val="en-US"/>
        </w:rPr>
        <w:t xml:space="preserve"> my patients</w:t>
      </w:r>
      <w:r w:rsidR="00CD7632" w:rsidRPr="0099483B">
        <w:rPr>
          <w:rFonts w:ascii="Book Antiqua" w:hAnsi="Book Antiqua"/>
          <w:b w:val="0"/>
          <w:color w:val="auto"/>
          <w:lang w:val="en-US"/>
        </w:rPr>
        <w:t>;</w:t>
      </w:r>
      <w:r w:rsidRPr="0099483B">
        <w:rPr>
          <w:rFonts w:ascii="Book Antiqua" w:hAnsi="Book Antiqua"/>
          <w:b w:val="0"/>
          <w:color w:val="auto"/>
          <w:lang w:val="en-US"/>
        </w:rPr>
        <w:t xml:space="preserve"> and the institution </w:t>
      </w:r>
      <w:proofErr w:type="spellStart"/>
      <w:r w:rsidRPr="0099483B">
        <w:rPr>
          <w:rFonts w:ascii="Book Antiqua" w:hAnsi="Book Antiqua"/>
          <w:b w:val="0"/>
          <w:color w:val="auto"/>
          <w:lang w:val="en-US"/>
        </w:rPr>
        <w:t>Universidade</w:t>
      </w:r>
      <w:proofErr w:type="spellEnd"/>
      <w:r w:rsidRPr="0099483B">
        <w:rPr>
          <w:rFonts w:ascii="Book Antiqua" w:hAnsi="Book Antiqua"/>
          <w:b w:val="0"/>
          <w:color w:val="auto"/>
          <w:lang w:val="en-US"/>
        </w:rPr>
        <w:t xml:space="preserve"> Federal do </w:t>
      </w:r>
      <w:proofErr w:type="spellStart"/>
      <w:r w:rsidRPr="0099483B">
        <w:rPr>
          <w:rFonts w:ascii="Book Antiqua" w:hAnsi="Book Antiqua"/>
          <w:b w:val="0"/>
          <w:color w:val="auto"/>
          <w:lang w:val="en-US"/>
        </w:rPr>
        <w:t>Espirito</w:t>
      </w:r>
      <w:proofErr w:type="spellEnd"/>
      <w:r w:rsidRPr="0099483B">
        <w:rPr>
          <w:rFonts w:ascii="Book Antiqua" w:hAnsi="Book Antiqua"/>
          <w:b w:val="0"/>
          <w:color w:val="auto"/>
          <w:lang w:val="en-US"/>
        </w:rPr>
        <w:t xml:space="preserve"> Santo</w:t>
      </w:r>
      <w:r w:rsidR="001E76FF" w:rsidRPr="0099483B">
        <w:rPr>
          <w:rFonts w:ascii="Book Antiqua" w:hAnsi="Book Antiqua"/>
          <w:b w:val="0"/>
          <w:color w:val="auto"/>
          <w:lang w:val="en-US"/>
        </w:rPr>
        <w:t>,</w:t>
      </w:r>
      <w:r w:rsidRPr="0099483B">
        <w:rPr>
          <w:rFonts w:ascii="Book Antiqua" w:hAnsi="Book Antiqua"/>
          <w:b w:val="0"/>
          <w:color w:val="auto"/>
          <w:lang w:val="en-US"/>
        </w:rPr>
        <w:t xml:space="preserve"> where I graduated and developed my study.</w:t>
      </w:r>
    </w:p>
    <w:p w14:paraId="19A56734" w14:textId="7DFB202C" w:rsidR="00B356DE" w:rsidRPr="0099483B" w:rsidRDefault="00B356DE">
      <w:pPr>
        <w:autoSpaceDE/>
        <w:autoSpaceDN/>
        <w:rPr>
          <w:rFonts w:ascii="Book Antiqua" w:hAnsi="Book Antiqua"/>
          <w:b/>
        </w:rPr>
      </w:pPr>
    </w:p>
    <w:p w14:paraId="7B96AF65" w14:textId="03922BC2" w:rsidR="00555E99" w:rsidRPr="0099483B" w:rsidRDefault="00555E99" w:rsidP="003F7255">
      <w:pPr>
        <w:spacing w:line="360" w:lineRule="auto"/>
        <w:contextualSpacing/>
        <w:jc w:val="both"/>
        <w:rPr>
          <w:rFonts w:ascii="Book Antiqua" w:hAnsi="Book Antiqua"/>
        </w:rPr>
      </w:pPr>
      <w:r w:rsidRPr="0099483B">
        <w:rPr>
          <w:rFonts w:ascii="Book Antiqua" w:hAnsi="Book Antiqua"/>
          <w:b/>
        </w:rPr>
        <w:lastRenderedPageBreak/>
        <w:t>COMMENTS</w:t>
      </w:r>
    </w:p>
    <w:p w14:paraId="5ED3BFA2" w14:textId="18597EEB" w:rsidR="00142647" w:rsidRPr="0099483B" w:rsidRDefault="00142647" w:rsidP="003F7255">
      <w:pPr>
        <w:pStyle w:val="a0"/>
        <w:spacing w:line="360" w:lineRule="auto"/>
        <w:contextualSpacing/>
        <w:rPr>
          <w:rFonts w:ascii="Book Antiqua" w:hAnsi="Book Antiqua"/>
          <w:i/>
          <w:color w:val="auto"/>
        </w:rPr>
      </w:pPr>
      <w:r w:rsidRPr="0099483B">
        <w:rPr>
          <w:rFonts w:ascii="Book Antiqua" w:hAnsi="Book Antiqua"/>
          <w:b/>
          <w:i/>
          <w:color w:val="auto"/>
        </w:rPr>
        <w:t>Background</w:t>
      </w:r>
    </w:p>
    <w:p w14:paraId="5930D552" w14:textId="070B2DBD" w:rsidR="00142647" w:rsidRPr="0099483B" w:rsidRDefault="00142647" w:rsidP="003F7255">
      <w:pPr>
        <w:pStyle w:val="a0"/>
        <w:spacing w:line="360" w:lineRule="auto"/>
        <w:contextualSpacing/>
        <w:rPr>
          <w:rFonts w:ascii="Book Antiqua" w:hAnsi="Book Antiqua"/>
          <w:bCs/>
          <w:color w:val="auto"/>
        </w:rPr>
      </w:pPr>
      <w:r w:rsidRPr="0099483B">
        <w:rPr>
          <w:rFonts w:ascii="Book Antiqua" w:hAnsi="Book Antiqua"/>
          <w:bCs/>
          <w:color w:val="auto"/>
        </w:rPr>
        <w:t xml:space="preserve">The usual diagnostic </w:t>
      </w:r>
      <w:r w:rsidR="000931F2" w:rsidRPr="0099483B">
        <w:rPr>
          <w:rFonts w:ascii="Book Antiqua" w:hAnsi="Book Antiqua"/>
          <w:bCs/>
          <w:color w:val="auto"/>
        </w:rPr>
        <w:t xml:space="preserve">MHE </w:t>
      </w:r>
      <w:r w:rsidRPr="0099483B">
        <w:rPr>
          <w:rFonts w:ascii="Book Antiqua" w:hAnsi="Book Antiqua"/>
          <w:bCs/>
          <w:color w:val="auto"/>
        </w:rPr>
        <w:t xml:space="preserve">tests are time consuming and require the participation of specialized professionals. The delay in diagnosis has </w:t>
      </w:r>
      <w:r w:rsidR="000931F2" w:rsidRPr="0099483B">
        <w:rPr>
          <w:rFonts w:ascii="Book Antiqua" w:hAnsi="Book Antiqua"/>
          <w:bCs/>
          <w:color w:val="auto"/>
        </w:rPr>
        <w:t xml:space="preserve">a </w:t>
      </w:r>
      <w:r w:rsidRPr="0099483B">
        <w:rPr>
          <w:rFonts w:ascii="Book Antiqua" w:hAnsi="Book Antiqua"/>
          <w:bCs/>
          <w:color w:val="auto"/>
        </w:rPr>
        <w:t>negative impact on the quality of life of patients and lead</w:t>
      </w:r>
      <w:r w:rsidR="000931F2" w:rsidRPr="0099483B">
        <w:rPr>
          <w:rFonts w:ascii="Book Antiqua" w:hAnsi="Book Antiqua"/>
          <w:bCs/>
          <w:color w:val="auto"/>
        </w:rPr>
        <w:t>s</w:t>
      </w:r>
      <w:r w:rsidRPr="0099483B">
        <w:rPr>
          <w:rFonts w:ascii="Book Antiqua" w:hAnsi="Book Antiqua"/>
          <w:bCs/>
          <w:color w:val="auto"/>
        </w:rPr>
        <w:t xml:space="preserve"> to </w:t>
      </w:r>
      <w:r w:rsidR="000931F2" w:rsidRPr="0099483B">
        <w:rPr>
          <w:rFonts w:ascii="Book Antiqua" w:hAnsi="Book Antiqua"/>
          <w:bCs/>
          <w:color w:val="auto"/>
        </w:rPr>
        <w:t xml:space="preserve">a </w:t>
      </w:r>
      <w:r w:rsidRPr="0099483B">
        <w:rPr>
          <w:rFonts w:ascii="Book Antiqua" w:hAnsi="Book Antiqua"/>
          <w:bCs/>
          <w:color w:val="auto"/>
        </w:rPr>
        <w:t>higher risk of progression to overt HE. The availability of an easily applicable screening test for MHE</w:t>
      </w:r>
      <w:r w:rsidR="000931F2" w:rsidRPr="0099483B">
        <w:rPr>
          <w:rFonts w:ascii="Book Antiqua" w:hAnsi="Book Antiqua"/>
          <w:bCs/>
          <w:color w:val="auto"/>
        </w:rPr>
        <w:t>, such</w:t>
      </w:r>
      <w:r w:rsidRPr="0099483B">
        <w:rPr>
          <w:rFonts w:ascii="Book Antiqua" w:hAnsi="Book Antiqua"/>
          <w:bCs/>
          <w:color w:val="auto"/>
        </w:rPr>
        <w:t xml:space="preserve"> as </w:t>
      </w:r>
      <w:r w:rsidR="000931F2" w:rsidRPr="0099483B">
        <w:rPr>
          <w:rFonts w:ascii="Book Antiqua" w:hAnsi="Book Antiqua"/>
          <w:bCs/>
          <w:color w:val="auto"/>
        </w:rPr>
        <w:t xml:space="preserve">the </w:t>
      </w:r>
      <w:r w:rsidRPr="0099483B">
        <w:rPr>
          <w:rFonts w:ascii="Book Antiqua" w:hAnsi="Book Antiqua"/>
          <w:bCs/>
          <w:color w:val="auto"/>
        </w:rPr>
        <w:t>Frontal Assessment Battery (FAB)</w:t>
      </w:r>
      <w:r w:rsidR="000931F2" w:rsidRPr="0099483B">
        <w:rPr>
          <w:rFonts w:ascii="Book Antiqua" w:hAnsi="Book Antiqua"/>
          <w:bCs/>
          <w:color w:val="auto"/>
        </w:rPr>
        <w:t>,</w:t>
      </w:r>
      <w:r w:rsidRPr="0099483B">
        <w:rPr>
          <w:rFonts w:ascii="Book Antiqua" w:hAnsi="Book Antiqua"/>
          <w:bCs/>
          <w:color w:val="auto"/>
        </w:rPr>
        <w:t xml:space="preserve"> allows early detection of MHE and its treatment.</w:t>
      </w:r>
    </w:p>
    <w:p w14:paraId="41749FD4" w14:textId="77777777" w:rsidR="00142647" w:rsidRPr="0099483B" w:rsidRDefault="00142647" w:rsidP="003F7255">
      <w:pPr>
        <w:pStyle w:val="a0"/>
        <w:spacing w:line="360" w:lineRule="auto"/>
        <w:contextualSpacing/>
        <w:rPr>
          <w:rFonts w:ascii="Book Antiqua" w:hAnsi="Book Antiqua"/>
          <w:color w:val="auto"/>
        </w:rPr>
      </w:pPr>
    </w:p>
    <w:p w14:paraId="3732B298" w14:textId="68F9A91C" w:rsidR="00142647" w:rsidRPr="0099483B" w:rsidRDefault="00142647" w:rsidP="003F7255">
      <w:pPr>
        <w:pStyle w:val="a0"/>
        <w:spacing w:line="360" w:lineRule="auto"/>
        <w:contextualSpacing/>
        <w:rPr>
          <w:rFonts w:ascii="Book Antiqua" w:hAnsi="Book Antiqua"/>
          <w:b/>
          <w:i/>
          <w:color w:val="auto"/>
        </w:rPr>
      </w:pPr>
      <w:r w:rsidRPr="0099483B">
        <w:rPr>
          <w:rFonts w:ascii="Book Antiqua" w:hAnsi="Book Antiqua"/>
          <w:b/>
          <w:i/>
          <w:color w:val="auto"/>
        </w:rPr>
        <w:t>Research frontiers</w:t>
      </w:r>
    </w:p>
    <w:p w14:paraId="2EFA545A" w14:textId="7B5396F9" w:rsidR="00142647" w:rsidRPr="0099483B" w:rsidRDefault="00142647" w:rsidP="003F7255">
      <w:pPr>
        <w:pStyle w:val="a0"/>
        <w:spacing w:line="360" w:lineRule="auto"/>
        <w:contextualSpacing/>
        <w:rPr>
          <w:rFonts w:ascii="Book Antiqua" w:hAnsi="Book Antiqua"/>
          <w:color w:val="auto"/>
        </w:rPr>
      </w:pPr>
      <w:r w:rsidRPr="0099483B">
        <w:rPr>
          <w:rFonts w:ascii="Book Antiqua" w:hAnsi="Book Antiqua"/>
          <w:color w:val="auto"/>
        </w:rPr>
        <w:t>The FAB is a battery of tests with easy and quick application</w:t>
      </w:r>
      <w:r w:rsidR="000931F2" w:rsidRPr="0099483B">
        <w:rPr>
          <w:rFonts w:ascii="Book Antiqua" w:hAnsi="Book Antiqua"/>
          <w:color w:val="auto"/>
        </w:rPr>
        <w:t xml:space="preserve"> that was</w:t>
      </w:r>
      <w:r w:rsidRPr="0099483B">
        <w:rPr>
          <w:rFonts w:ascii="Book Antiqua" w:hAnsi="Book Antiqua"/>
          <w:color w:val="auto"/>
        </w:rPr>
        <w:t xml:space="preserve"> originally used for </w:t>
      </w:r>
      <w:r w:rsidR="000931F2" w:rsidRPr="0099483B">
        <w:rPr>
          <w:rFonts w:ascii="Book Antiqua" w:hAnsi="Book Antiqua"/>
          <w:color w:val="auto"/>
        </w:rPr>
        <w:t xml:space="preserve">the </w:t>
      </w:r>
      <w:r w:rsidRPr="0099483B">
        <w:rPr>
          <w:rFonts w:ascii="Book Antiqua" w:hAnsi="Book Antiqua"/>
          <w:color w:val="auto"/>
        </w:rPr>
        <w:t xml:space="preserve">evaluation of patients with </w:t>
      </w:r>
      <w:proofErr w:type="spellStart"/>
      <w:r w:rsidR="003B482E" w:rsidRPr="0099483B">
        <w:rPr>
          <w:rFonts w:ascii="Book Antiqua" w:hAnsi="Book Antiqua"/>
          <w:color w:val="auto"/>
        </w:rPr>
        <w:t>dysexecutive</w:t>
      </w:r>
      <w:proofErr w:type="spellEnd"/>
      <w:r w:rsidRPr="0099483B">
        <w:rPr>
          <w:rFonts w:ascii="Book Antiqua" w:hAnsi="Book Antiqua"/>
          <w:color w:val="auto"/>
        </w:rPr>
        <w:t xml:space="preserve"> syndromes of the frontal lobe, </w:t>
      </w:r>
      <w:r w:rsidR="000931F2" w:rsidRPr="0099483B">
        <w:rPr>
          <w:rFonts w:ascii="Book Antiqua" w:hAnsi="Book Antiqua"/>
          <w:color w:val="auto"/>
        </w:rPr>
        <w:t xml:space="preserve">such </w:t>
      </w:r>
      <w:r w:rsidRPr="0099483B">
        <w:rPr>
          <w:rFonts w:ascii="Book Antiqua" w:hAnsi="Book Antiqua"/>
          <w:color w:val="auto"/>
        </w:rPr>
        <w:t xml:space="preserve">as Parkinson's </w:t>
      </w:r>
      <w:proofErr w:type="gramStart"/>
      <w:r w:rsidRPr="0099483B">
        <w:rPr>
          <w:rFonts w:ascii="Book Antiqua" w:hAnsi="Book Antiqua"/>
          <w:color w:val="auto"/>
        </w:rPr>
        <w:t>Disease</w:t>
      </w:r>
      <w:proofErr w:type="gramEnd"/>
      <w:r w:rsidRPr="0099483B">
        <w:rPr>
          <w:rFonts w:ascii="Book Antiqua" w:hAnsi="Book Antiqua"/>
          <w:color w:val="auto"/>
        </w:rPr>
        <w:t>, chronic alcohol</w:t>
      </w:r>
      <w:r w:rsidR="003A7C10" w:rsidRPr="0099483B">
        <w:rPr>
          <w:rFonts w:ascii="Book Antiqua" w:hAnsi="Book Antiqua"/>
          <w:color w:val="auto"/>
        </w:rPr>
        <w:t xml:space="preserve"> abusers</w:t>
      </w:r>
      <w:r w:rsidRPr="0099483B">
        <w:rPr>
          <w:rFonts w:ascii="Book Antiqua" w:hAnsi="Book Antiqua"/>
          <w:color w:val="auto"/>
        </w:rPr>
        <w:t xml:space="preserve"> and crack users.</w:t>
      </w:r>
      <w:r w:rsidR="000931F2" w:rsidRPr="0099483B">
        <w:rPr>
          <w:rFonts w:ascii="Book Antiqua" w:hAnsi="Book Antiqua"/>
          <w:color w:val="auto"/>
        </w:rPr>
        <w:t xml:space="preserve"> The FAB</w:t>
      </w:r>
      <w:r w:rsidRPr="0099483B">
        <w:rPr>
          <w:rFonts w:ascii="Book Antiqua" w:hAnsi="Book Antiqua"/>
          <w:color w:val="auto"/>
        </w:rPr>
        <w:t xml:space="preserve"> can also be useful in differentiating </w:t>
      </w:r>
      <w:r w:rsidR="002175C6" w:rsidRPr="0099483B">
        <w:rPr>
          <w:rFonts w:ascii="Book Antiqua" w:hAnsi="Book Antiqua"/>
          <w:color w:val="auto"/>
        </w:rPr>
        <w:t xml:space="preserve">the </w:t>
      </w:r>
      <w:r w:rsidR="000931F2" w:rsidRPr="0099483B">
        <w:rPr>
          <w:rFonts w:ascii="Book Antiqua" w:hAnsi="Book Antiqua"/>
          <w:color w:val="auto"/>
        </w:rPr>
        <w:t>f</w:t>
      </w:r>
      <w:r w:rsidRPr="0099483B">
        <w:rPr>
          <w:rFonts w:ascii="Book Antiqua" w:hAnsi="Book Antiqua"/>
          <w:color w:val="auto"/>
        </w:rPr>
        <w:t>ronto</w:t>
      </w:r>
      <w:r w:rsidR="000931F2" w:rsidRPr="0099483B">
        <w:rPr>
          <w:rFonts w:ascii="Book Antiqua" w:hAnsi="Book Antiqua"/>
          <w:color w:val="auto"/>
        </w:rPr>
        <w:t>t</w:t>
      </w:r>
      <w:r w:rsidRPr="0099483B">
        <w:rPr>
          <w:rFonts w:ascii="Book Antiqua" w:hAnsi="Book Antiqua"/>
          <w:color w:val="auto"/>
        </w:rPr>
        <w:t xml:space="preserve">emporal </w:t>
      </w:r>
      <w:r w:rsidR="000931F2" w:rsidRPr="0099483B">
        <w:rPr>
          <w:rFonts w:ascii="Book Antiqua" w:hAnsi="Book Antiqua"/>
          <w:color w:val="auto"/>
        </w:rPr>
        <w:t>d</w:t>
      </w:r>
      <w:r w:rsidRPr="0099483B">
        <w:rPr>
          <w:rFonts w:ascii="Book Antiqua" w:hAnsi="Book Antiqua"/>
          <w:color w:val="auto"/>
        </w:rPr>
        <w:t xml:space="preserve">ementia of Alzheimer's </w:t>
      </w:r>
      <w:r w:rsidR="000931F2" w:rsidRPr="0099483B">
        <w:rPr>
          <w:rFonts w:ascii="Book Antiqua" w:hAnsi="Book Antiqua"/>
          <w:color w:val="auto"/>
        </w:rPr>
        <w:t>d</w:t>
      </w:r>
      <w:r w:rsidRPr="0099483B">
        <w:rPr>
          <w:rFonts w:ascii="Book Antiqua" w:hAnsi="Book Antiqua"/>
          <w:color w:val="auto"/>
        </w:rPr>
        <w:t>isease. Therefore,</w:t>
      </w:r>
      <w:r w:rsidR="000931F2" w:rsidRPr="0099483B">
        <w:rPr>
          <w:rFonts w:ascii="Book Antiqua" w:hAnsi="Book Antiqua"/>
          <w:color w:val="auto"/>
        </w:rPr>
        <w:t xml:space="preserve"> the</w:t>
      </w:r>
      <w:r w:rsidRPr="0099483B">
        <w:rPr>
          <w:rFonts w:ascii="Book Antiqua" w:hAnsi="Book Antiqua"/>
          <w:color w:val="auto"/>
        </w:rPr>
        <w:t xml:space="preserve"> FAB would be a useful tool for evaluating the presence and severity of </w:t>
      </w:r>
      <w:proofErr w:type="spellStart"/>
      <w:r w:rsidR="003B482E" w:rsidRPr="0099483B">
        <w:rPr>
          <w:rFonts w:ascii="Book Antiqua" w:hAnsi="Book Antiqua"/>
          <w:color w:val="auto"/>
        </w:rPr>
        <w:t>dysexecutive</w:t>
      </w:r>
      <w:proofErr w:type="spellEnd"/>
      <w:r w:rsidRPr="0099483B">
        <w:rPr>
          <w:rFonts w:ascii="Book Antiqua" w:hAnsi="Book Antiqua"/>
          <w:color w:val="auto"/>
        </w:rPr>
        <w:t xml:space="preserve"> syndromes </w:t>
      </w:r>
      <w:r w:rsidR="002175C6" w:rsidRPr="0099483B">
        <w:rPr>
          <w:rFonts w:ascii="Book Antiqua" w:hAnsi="Book Antiqua"/>
          <w:color w:val="auto"/>
        </w:rPr>
        <w:t xml:space="preserve">that </w:t>
      </w:r>
      <w:r w:rsidRPr="0099483B">
        <w:rPr>
          <w:rFonts w:ascii="Book Antiqua" w:hAnsi="Book Antiqua"/>
          <w:color w:val="auto"/>
        </w:rPr>
        <w:t>affect cognition and motor behavior in liver cirrhosis</w:t>
      </w:r>
      <w:r w:rsidR="000931F2" w:rsidRPr="0099483B">
        <w:rPr>
          <w:rFonts w:ascii="Book Antiqua" w:hAnsi="Book Antiqua"/>
          <w:color w:val="auto"/>
        </w:rPr>
        <w:t xml:space="preserve"> patients</w:t>
      </w:r>
      <w:r w:rsidRPr="0099483B">
        <w:rPr>
          <w:rFonts w:ascii="Book Antiqua" w:hAnsi="Book Antiqua"/>
          <w:color w:val="auto"/>
        </w:rPr>
        <w:t>.</w:t>
      </w:r>
    </w:p>
    <w:p w14:paraId="5482C015" w14:textId="77777777" w:rsidR="00142647" w:rsidRPr="0099483B" w:rsidRDefault="00142647" w:rsidP="003F7255">
      <w:pPr>
        <w:pStyle w:val="a0"/>
        <w:spacing w:line="360" w:lineRule="auto"/>
        <w:contextualSpacing/>
        <w:rPr>
          <w:rFonts w:ascii="Book Antiqua" w:hAnsi="Book Antiqua"/>
          <w:color w:val="auto"/>
        </w:rPr>
      </w:pPr>
    </w:p>
    <w:p w14:paraId="76084408" w14:textId="68BD3A5D" w:rsidR="008E2EB4" w:rsidRPr="0099483B" w:rsidRDefault="00142647" w:rsidP="003F7255">
      <w:pPr>
        <w:pStyle w:val="a0"/>
        <w:spacing w:line="360" w:lineRule="auto"/>
        <w:contextualSpacing/>
        <w:rPr>
          <w:rFonts w:ascii="Book Antiqua" w:hAnsi="Book Antiqua"/>
          <w:color w:val="auto"/>
        </w:rPr>
      </w:pPr>
      <w:r w:rsidRPr="0099483B">
        <w:rPr>
          <w:rFonts w:ascii="Book Antiqua" w:hAnsi="Book Antiqua"/>
          <w:b/>
          <w:i/>
          <w:color w:val="auto"/>
        </w:rPr>
        <w:t>Innovations and breakthroughs</w:t>
      </w:r>
    </w:p>
    <w:p w14:paraId="3626F0B3" w14:textId="2A0EDCB8" w:rsidR="00111889" w:rsidRPr="0099483B" w:rsidRDefault="002175C6" w:rsidP="003F7255">
      <w:pPr>
        <w:pStyle w:val="a0"/>
        <w:spacing w:line="360" w:lineRule="auto"/>
        <w:contextualSpacing/>
        <w:rPr>
          <w:rFonts w:ascii="Book Antiqua" w:hAnsi="Book Antiqua"/>
          <w:color w:val="auto"/>
        </w:rPr>
      </w:pPr>
      <w:r w:rsidRPr="0099483B">
        <w:rPr>
          <w:rFonts w:ascii="Book Antiqua" w:hAnsi="Book Antiqua"/>
          <w:color w:val="auto"/>
        </w:rPr>
        <w:t>P</w:t>
      </w:r>
      <w:r w:rsidR="00142647" w:rsidRPr="0099483B">
        <w:rPr>
          <w:rFonts w:ascii="Book Antiqua" w:hAnsi="Book Antiqua"/>
          <w:color w:val="auto"/>
        </w:rPr>
        <w:t>revious articles in the literature</w:t>
      </w:r>
      <w:r w:rsidR="005D581E" w:rsidRPr="0099483B">
        <w:rPr>
          <w:rFonts w:ascii="Book Antiqua" w:hAnsi="Book Antiqua"/>
          <w:color w:val="auto"/>
        </w:rPr>
        <w:t xml:space="preserve"> </w:t>
      </w:r>
      <w:r w:rsidR="008E2EB4" w:rsidRPr="0099483B">
        <w:rPr>
          <w:rFonts w:ascii="Book Antiqua" w:hAnsi="Book Antiqua"/>
          <w:color w:val="auto"/>
        </w:rPr>
        <w:t xml:space="preserve">unsuccessfully </w:t>
      </w:r>
      <w:r w:rsidR="005D581E" w:rsidRPr="0099483B">
        <w:rPr>
          <w:rFonts w:ascii="Book Antiqua" w:hAnsi="Book Antiqua"/>
          <w:color w:val="auto"/>
        </w:rPr>
        <w:t>proposed simple and inexpensive screening tests for MHE</w:t>
      </w:r>
      <w:r w:rsidR="000931F2" w:rsidRPr="0099483B">
        <w:rPr>
          <w:rFonts w:ascii="Book Antiqua" w:hAnsi="Book Antiqua"/>
          <w:color w:val="auto"/>
        </w:rPr>
        <w:t>, such</w:t>
      </w:r>
      <w:r w:rsidR="005D581E" w:rsidRPr="0099483B">
        <w:rPr>
          <w:rFonts w:ascii="Book Antiqua" w:hAnsi="Book Antiqua"/>
          <w:color w:val="auto"/>
        </w:rPr>
        <w:t xml:space="preserve"> as </w:t>
      </w:r>
      <w:r w:rsidR="000931F2" w:rsidRPr="0099483B">
        <w:rPr>
          <w:rFonts w:ascii="Book Antiqua" w:hAnsi="Book Antiqua"/>
          <w:color w:val="auto"/>
        </w:rPr>
        <w:t xml:space="preserve">the </w:t>
      </w:r>
      <w:r w:rsidR="005D581E" w:rsidRPr="0099483B">
        <w:rPr>
          <w:rFonts w:ascii="Book Antiqua" w:hAnsi="Book Antiqua"/>
          <w:color w:val="auto"/>
        </w:rPr>
        <w:t>Mini Mental and Trail Making</w:t>
      </w:r>
      <w:r w:rsidR="008E2EB4" w:rsidRPr="0099483B">
        <w:rPr>
          <w:rFonts w:ascii="Book Antiqua" w:hAnsi="Book Antiqua"/>
          <w:color w:val="auto"/>
        </w:rPr>
        <w:t xml:space="preserve"> </w:t>
      </w:r>
      <w:r w:rsidR="005D581E" w:rsidRPr="0099483B">
        <w:rPr>
          <w:rFonts w:ascii="Book Antiqua" w:hAnsi="Book Antiqua"/>
          <w:color w:val="auto"/>
        </w:rPr>
        <w:t>Test</w:t>
      </w:r>
      <w:r w:rsidR="000931F2" w:rsidRPr="0099483B">
        <w:rPr>
          <w:rFonts w:ascii="Book Antiqua" w:hAnsi="Book Antiqua"/>
          <w:color w:val="auto"/>
        </w:rPr>
        <w:t>.</w:t>
      </w:r>
      <w:r w:rsidR="00111889" w:rsidRPr="0099483B">
        <w:rPr>
          <w:rFonts w:ascii="Book Antiqua" w:hAnsi="Book Antiqua"/>
          <w:color w:val="auto"/>
        </w:rPr>
        <w:t xml:space="preserve"> </w:t>
      </w:r>
      <w:r w:rsidR="00D86403" w:rsidRPr="0099483B">
        <w:rPr>
          <w:rFonts w:ascii="Book Antiqua" w:hAnsi="Book Antiqua"/>
          <w:color w:val="auto"/>
        </w:rPr>
        <w:t>H</w:t>
      </w:r>
      <w:r w:rsidR="00111889" w:rsidRPr="0099483B">
        <w:rPr>
          <w:rFonts w:ascii="Book Antiqua" w:hAnsi="Book Antiqua"/>
          <w:color w:val="auto"/>
        </w:rPr>
        <w:t>owever</w:t>
      </w:r>
      <w:r w:rsidR="00D86403" w:rsidRPr="0099483B">
        <w:rPr>
          <w:rFonts w:ascii="Book Antiqua" w:hAnsi="Book Antiqua"/>
          <w:color w:val="auto"/>
        </w:rPr>
        <w:t>, the</w:t>
      </w:r>
      <w:r w:rsidR="00111889" w:rsidRPr="0099483B">
        <w:rPr>
          <w:rFonts w:ascii="Book Antiqua" w:hAnsi="Book Antiqua"/>
          <w:color w:val="auto"/>
        </w:rPr>
        <w:t xml:space="preserve"> appl</w:t>
      </w:r>
      <w:r w:rsidR="00D86403" w:rsidRPr="0099483B">
        <w:rPr>
          <w:rFonts w:ascii="Book Antiqua" w:hAnsi="Book Antiqua"/>
          <w:color w:val="auto"/>
        </w:rPr>
        <w:t>ication of the</w:t>
      </w:r>
      <w:r w:rsidR="00111889" w:rsidRPr="0099483B">
        <w:rPr>
          <w:rFonts w:ascii="Book Antiqua" w:hAnsi="Book Antiqua"/>
          <w:color w:val="auto"/>
        </w:rPr>
        <w:t xml:space="preserve"> FAB for </w:t>
      </w:r>
      <w:r w:rsidR="00D86403" w:rsidRPr="0099483B">
        <w:rPr>
          <w:rFonts w:ascii="Book Antiqua" w:hAnsi="Book Antiqua"/>
          <w:color w:val="auto"/>
        </w:rPr>
        <w:t xml:space="preserve">the </w:t>
      </w:r>
      <w:r w:rsidR="00111889" w:rsidRPr="0099483B">
        <w:rPr>
          <w:rFonts w:ascii="Book Antiqua" w:hAnsi="Book Antiqua"/>
          <w:color w:val="auto"/>
        </w:rPr>
        <w:t>evaluation of MHE and HE in patients with liver cirrhosis is unique</w:t>
      </w:r>
      <w:r w:rsidR="00D86403" w:rsidRPr="0099483B">
        <w:rPr>
          <w:rFonts w:ascii="Book Antiqua" w:hAnsi="Book Antiqua"/>
          <w:color w:val="auto"/>
        </w:rPr>
        <w:t>.</w:t>
      </w:r>
      <w:r w:rsidR="008E2EB4" w:rsidRPr="0099483B">
        <w:rPr>
          <w:rFonts w:ascii="Book Antiqua" w:hAnsi="Book Antiqua"/>
          <w:color w:val="auto"/>
        </w:rPr>
        <w:t xml:space="preserve"> </w:t>
      </w:r>
      <w:r w:rsidR="00111889" w:rsidRPr="0099483B">
        <w:rPr>
          <w:rFonts w:ascii="Book Antiqua" w:hAnsi="Book Antiqua"/>
          <w:color w:val="auto"/>
        </w:rPr>
        <w:t>Our study sug</w:t>
      </w:r>
      <w:r w:rsidR="00D86403" w:rsidRPr="0099483B">
        <w:rPr>
          <w:rFonts w:ascii="Book Antiqua" w:hAnsi="Book Antiqua"/>
          <w:color w:val="auto"/>
        </w:rPr>
        <w:t>g</w:t>
      </w:r>
      <w:r w:rsidR="00111889" w:rsidRPr="0099483B">
        <w:rPr>
          <w:rFonts w:ascii="Book Antiqua" w:hAnsi="Book Antiqua"/>
          <w:color w:val="auto"/>
        </w:rPr>
        <w:t xml:space="preserve">ests that </w:t>
      </w:r>
      <w:r w:rsidR="00D86403" w:rsidRPr="0099483B">
        <w:rPr>
          <w:rFonts w:ascii="Book Antiqua" w:hAnsi="Book Antiqua"/>
          <w:color w:val="auto"/>
        </w:rPr>
        <w:t xml:space="preserve">the </w:t>
      </w:r>
      <w:r w:rsidR="00111889" w:rsidRPr="0099483B">
        <w:rPr>
          <w:rFonts w:ascii="Book Antiqua" w:hAnsi="Book Antiqua"/>
          <w:color w:val="auto"/>
        </w:rPr>
        <w:t>FAB should be considered a promising tool for screening MHE and HE by the clinician.</w:t>
      </w:r>
    </w:p>
    <w:p w14:paraId="0EECDE5E" w14:textId="77777777" w:rsidR="00142647" w:rsidRPr="0099483B" w:rsidRDefault="00142647" w:rsidP="003F7255">
      <w:pPr>
        <w:pStyle w:val="a0"/>
        <w:spacing w:line="360" w:lineRule="auto"/>
        <w:contextualSpacing/>
        <w:rPr>
          <w:rFonts w:ascii="Book Antiqua" w:hAnsi="Book Antiqua"/>
          <w:color w:val="auto"/>
        </w:rPr>
      </w:pPr>
    </w:p>
    <w:p w14:paraId="2A0022FE" w14:textId="179C69CA" w:rsidR="00142647" w:rsidRPr="0099483B" w:rsidRDefault="00142647" w:rsidP="003F7255">
      <w:pPr>
        <w:pStyle w:val="a0"/>
        <w:spacing w:line="360" w:lineRule="auto"/>
        <w:contextualSpacing/>
        <w:rPr>
          <w:rFonts w:ascii="Book Antiqua" w:hAnsi="Book Antiqua"/>
          <w:i/>
          <w:color w:val="auto"/>
        </w:rPr>
      </w:pPr>
      <w:r w:rsidRPr="0099483B">
        <w:rPr>
          <w:rFonts w:ascii="Book Antiqua" w:hAnsi="Book Antiqua"/>
          <w:b/>
          <w:i/>
          <w:color w:val="auto"/>
        </w:rPr>
        <w:t>Applications</w:t>
      </w:r>
    </w:p>
    <w:p w14:paraId="777220E8" w14:textId="0CCF5E3F" w:rsidR="00057A30" w:rsidRPr="0099483B" w:rsidRDefault="00142647" w:rsidP="003F7255">
      <w:pPr>
        <w:pStyle w:val="a0"/>
        <w:spacing w:line="360" w:lineRule="auto"/>
        <w:contextualSpacing/>
        <w:rPr>
          <w:rFonts w:ascii="Book Antiqua" w:hAnsi="Book Antiqua"/>
          <w:color w:val="auto"/>
        </w:rPr>
      </w:pPr>
      <w:r w:rsidRPr="0099483B">
        <w:rPr>
          <w:rFonts w:ascii="Book Antiqua" w:hAnsi="Book Antiqua"/>
          <w:color w:val="auto"/>
        </w:rPr>
        <w:t>The FAB is a promising tool for screening HE and MHE in</w:t>
      </w:r>
      <w:r w:rsidR="00D86403" w:rsidRPr="0099483B">
        <w:rPr>
          <w:rFonts w:ascii="Book Antiqua" w:hAnsi="Book Antiqua"/>
          <w:color w:val="auto"/>
        </w:rPr>
        <w:t xml:space="preserve"> </w:t>
      </w:r>
      <w:r w:rsidRPr="0099483B">
        <w:rPr>
          <w:rFonts w:ascii="Book Antiqua" w:hAnsi="Book Antiqua"/>
          <w:color w:val="auto"/>
        </w:rPr>
        <w:t xml:space="preserve">patients </w:t>
      </w:r>
      <w:r w:rsidR="002175C6" w:rsidRPr="0099483B">
        <w:rPr>
          <w:rFonts w:ascii="Book Antiqua" w:hAnsi="Book Antiqua"/>
          <w:color w:val="auto"/>
        </w:rPr>
        <w:t xml:space="preserve">both </w:t>
      </w:r>
      <w:r w:rsidRPr="0099483B">
        <w:rPr>
          <w:rFonts w:ascii="Book Antiqua" w:hAnsi="Book Antiqua"/>
          <w:color w:val="auto"/>
        </w:rPr>
        <w:t xml:space="preserve">at the bedside and </w:t>
      </w:r>
      <w:r w:rsidR="00D86403" w:rsidRPr="0099483B">
        <w:rPr>
          <w:rFonts w:ascii="Book Antiqua" w:hAnsi="Book Antiqua"/>
          <w:color w:val="auto"/>
        </w:rPr>
        <w:t>in</w:t>
      </w:r>
      <w:r w:rsidRPr="0099483B">
        <w:rPr>
          <w:rFonts w:ascii="Book Antiqua" w:hAnsi="Book Antiqua"/>
          <w:color w:val="auto"/>
        </w:rPr>
        <w:t xml:space="preserve"> outpatient clinics</w:t>
      </w:r>
      <w:r w:rsidR="00E36000" w:rsidRPr="0099483B">
        <w:rPr>
          <w:rFonts w:ascii="Book Antiqua" w:hAnsi="Book Antiqua"/>
          <w:color w:val="auto"/>
        </w:rPr>
        <w:t>.</w:t>
      </w:r>
    </w:p>
    <w:p w14:paraId="23DAFEE9" w14:textId="77777777" w:rsidR="00872FC0" w:rsidRPr="0099483B" w:rsidRDefault="00872FC0" w:rsidP="003F7255">
      <w:pPr>
        <w:pStyle w:val="a0"/>
        <w:spacing w:line="360" w:lineRule="auto"/>
        <w:contextualSpacing/>
        <w:rPr>
          <w:rFonts w:ascii="Book Antiqua" w:hAnsi="Book Antiqua"/>
          <w:color w:val="auto"/>
        </w:rPr>
      </w:pPr>
    </w:p>
    <w:p w14:paraId="120C8E04" w14:textId="77777777" w:rsidR="00046764" w:rsidRPr="0099483B" w:rsidRDefault="00046764" w:rsidP="00046764">
      <w:pPr>
        <w:spacing w:line="360" w:lineRule="auto"/>
        <w:rPr>
          <w:rFonts w:ascii="Book Antiqua" w:hAnsi="Book Antiqua"/>
          <w:b/>
          <w:i/>
        </w:rPr>
      </w:pPr>
      <w:r w:rsidRPr="0099483B">
        <w:rPr>
          <w:rFonts w:ascii="Book Antiqua" w:hAnsi="Book Antiqua"/>
          <w:b/>
          <w:i/>
        </w:rPr>
        <w:t>Peer-review</w:t>
      </w:r>
    </w:p>
    <w:p w14:paraId="237203D1" w14:textId="4BFA9955" w:rsidR="00872FC0" w:rsidRPr="0099483B" w:rsidRDefault="00831921" w:rsidP="003F7255">
      <w:pPr>
        <w:pStyle w:val="a0"/>
        <w:spacing w:line="360" w:lineRule="auto"/>
        <w:contextualSpacing/>
        <w:rPr>
          <w:rFonts w:ascii="Book Antiqua" w:hAnsi="Book Antiqua"/>
          <w:color w:val="auto"/>
        </w:rPr>
      </w:pPr>
      <w:r w:rsidRPr="0099483B">
        <w:rPr>
          <w:rFonts w:ascii="Book Antiqua" w:hAnsi="Book Antiqua"/>
          <w:color w:val="auto"/>
        </w:rPr>
        <w:t>It is a good paper.</w:t>
      </w:r>
    </w:p>
    <w:p w14:paraId="260E3D22" w14:textId="77777777" w:rsidR="00D02821" w:rsidRDefault="00D02821" w:rsidP="003F7255">
      <w:pPr>
        <w:pStyle w:val="a"/>
        <w:spacing w:line="360" w:lineRule="auto"/>
        <w:contextualSpacing/>
        <w:jc w:val="both"/>
        <w:rPr>
          <w:rFonts w:ascii="Book Antiqua" w:hAnsi="Book Antiqua"/>
          <w:color w:val="auto"/>
          <w:lang w:val="en-US"/>
        </w:rPr>
      </w:pPr>
    </w:p>
    <w:p w14:paraId="0B4C12A7" w14:textId="77777777" w:rsidR="00D02821" w:rsidRDefault="00D02821" w:rsidP="003F7255">
      <w:pPr>
        <w:pStyle w:val="a"/>
        <w:spacing w:line="360" w:lineRule="auto"/>
        <w:contextualSpacing/>
        <w:jc w:val="both"/>
        <w:rPr>
          <w:rFonts w:ascii="Book Antiqua" w:hAnsi="Book Antiqua"/>
          <w:color w:val="auto"/>
          <w:lang w:val="en-US"/>
        </w:rPr>
      </w:pPr>
    </w:p>
    <w:p w14:paraId="00744738" w14:textId="77777777" w:rsidR="00D02821" w:rsidRDefault="00D02821" w:rsidP="003F7255">
      <w:pPr>
        <w:pStyle w:val="a"/>
        <w:spacing w:line="360" w:lineRule="auto"/>
        <w:contextualSpacing/>
        <w:jc w:val="both"/>
        <w:rPr>
          <w:rFonts w:ascii="Book Antiqua" w:hAnsi="Book Antiqua"/>
          <w:color w:val="auto"/>
          <w:lang w:val="en-US"/>
        </w:rPr>
      </w:pPr>
    </w:p>
    <w:p w14:paraId="07DCEBD1" w14:textId="77777777" w:rsidR="00D02821" w:rsidRDefault="00D02821" w:rsidP="003F7255">
      <w:pPr>
        <w:pStyle w:val="a"/>
        <w:spacing w:line="360" w:lineRule="auto"/>
        <w:contextualSpacing/>
        <w:jc w:val="both"/>
        <w:rPr>
          <w:rFonts w:ascii="Book Antiqua" w:hAnsi="Book Antiqua"/>
          <w:color w:val="auto"/>
          <w:lang w:val="en-US"/>
        </w:rPr>
      </w:pPr>
    </w:p>
    <w:p w14:paraId="414F5471" w14:textId="77777777" w:rsidR="00D02821" w:rsidRDefault="00D02821" w:rsidP="003F7255">
      <w:pPr>
        <w:pStyle w:val="a"/>
        <w:spacing w:line="360" w:lineRule="auto"/>
        <w:contextualSpacing/>
        <w:jc w:val="both"/>
        <w:rPr>
          <w:rFonts w:ascii="Book Antiqua" w:hAnsi="Book Antiqua"/>
          <w:color w:val="auto"/>
          <w:lang w:val="en-US"/>
        </w:rPr>
      </w:pPr>
    </w:p>
    <w:p w14:paraId="1B675C24" w14:textId="77777777" w:rsidR="00D02821" w:rsidRDefault="00D02821" w:rsidP="003F7255">
      <w:pPr>
        <w:pStyle w:val="a"/>
        <w:spacing w:line="360" w:lineRule="auto"/>
        <w:contextualSpacing/>
        <w:jc w:val="both"/>
        <w:rPr>
          <w:rFonts w:ascii="Book Antiqua" w:hAnsi="Book Antiqua"/>
          <w:color w:val="auto"/>
          <w:lang w:val="en-US"/>
        </w:rPr>
      </w:pPr>
    </w:p>
    <w:p w14:paraId="67468E38" w14:textId="77777777" w:rsidR="00D02821" w:rsidRDefault="00D02821" w:rsidP="003F7255">
      <w:pPr>
        <w:pStyle w:val="a"/>
        <w:spacing w:line="360" w:lineRule="auto"/>
        <w:contextualSpacing/>
        <w:jc w:val="both"/>
        <w:rPr>
          <w:rFonts w:ascii="Book Antiqua" w:hAnsi="Book Antiqua"/>
          <w:color w:val="auto"/>
          <w:lang w:val="en-US"/>
        </w:rPr>
      </w:pPr>
    </w:p>
    <w:p w14:paraId="18CADC94" w14:textId="77777777" w:rsidR="00D02821" w:rsidRDefault="00D02821" w:rsidP="003F7255">
      <w:pPr>
        <w:pStyle w:val="a"/>
        <w:spacing w:line="360" w:lineRule="auto"/>
        <w:contextualSpacing/>
        <w:jc w:val="both"/>
        <w:rPr>
          <w:rFonts w:ascii="Book Antiqua" w:hAnsi="Book Antiqua"/>
          <w:color w:val="auto"/>
          <w:lang w:val="en-US"/>
        </w:rPr>
      </w:pPr>
    </w:p>
    <w:p w14:paraId="397CD243" w14:textId="77777777" w:rsidR="00D02821" w:rsidRDefault="00D02821" w:rsidP="003F7255">
      <w:pPr>
        <w:pStyle w:val="a"/>
        <w:spacing w:line="360" w:lineRule="auto"/>
        <w:contextualSpacing/>
        <w:jc w:val="both"/>
        <w:rPr>
          <w:rFonts w:ascii="Book Antiqua" w:hAnsi="Book Antiqua"/>
          <w:color w:val="auto"/>
          <w:lang w:val="en-US"/>
        </w:rPr>
      </w:pPr>
    </w:p>
    <w:p w14:paraId="049B2C89" w14:textId="77777777" w:rsidR="00D02821" w:rsidRDefault="00D02821" w:rsidP="003F7255">
      <w:pPr>
        <w:pStyle w:val="a"/>
        <w:spacing w:line="360" w:lineRule="auto"/>
        <w:contextualSpacing/>
        <w:jc w:val="both"/>
        <w:rPr>
          <w:rFonts w:ascii="Book Antiqua" w:hAnsi="Book Antiqua"/>
          <w:color w:val="auto"/>
          <w:lang w:val="en-US"/>
        </w:rPr>
      </w:pPr>
    </w:p>
    <w:p w14:paraId="50082F3A" w14:textId="77777777" w:rsidR="00D02821" w:rsidRDefault="00D02821" w:rsidP="003F7255">
      <w:pPr>
        <w:pStyle w:val="a"/>
        <w:spacing w:line="360" w:lineRule="auto"/>
        <w:contextualSpacing/>
        <w:jc w:val="both"/>
        <w:rPr>
          <w:rFonts w:ascii="Book Antiqua" w:hAnsi="Book Antiqua"/>
          <w:color w:val="auto"/>
          <w:lang w:val="en-US"/>
        </w:rPr>
      </w:pPr>
    </w:p>
    <w:p w14:paraId="6508AB65" w14:textId="77777777" w:rsidR="00D02821" w:rsidRDefault="00D02821" w:rsidP="003F7255">
      <w:pPr>
        <w:pStyle w:val="a"/>
        <w:spacing w:line="360" w:lineRule="auto"/>
        <w:contextualSpacing/>
        <w:jc w:val="both"/>
        <w:rPr>
          <w:rFonts w:ascii="Book Antiqua" w:hAnsi="Book Antiqua"/>
          <w:color w:val="auto"/>
          <w:lang w:val="en-US"/>
        </w:rPr>
      </w:pPr>
    </w:p>
    <w:p w14:paraId="18A42E0A" w14:textId="77777777" w:rsidR="00D02821" w:rsidRDefault="00D02821" w:rsidP="003F7255">
      <w:pPr>
        <w:pStyle w:val="a"/>
        <w:spacing w:line="360" w:lineRule="auto"/>
        <w:contextualSpacing/>
        <w:jc w:val="both"/>
        <w:rPr>
          <w:rFonts w:ascii="Book Antiqua" w:hAnsi="Book Antiqua"/>
          <w:color w:val="auto"/>
          <w:lang w:val="en-US"/>
        </w:rPr>
      </w:pPr>
    </w:p>
    <w:p w14:paraId="6D870222" w14:textId="77777777" w:rsidR="00D02821" w:rsidRDefault="00D02821" w:rsidP="003F7255">
      <w:pPr>
        <w:pStyle w:val="a"/>
        <w:spacing w:line="360" w:lineRule="auto"/>
        <w:contextualSpacing/>
        <w:jc w:val="both"/>
        <w:rPr>
          <w:rFonts w:ascii="Book Antiqua" w:hAnsi="Book Antiqua"/>
          <w:color w:val="auto"/>
          <w:lang w:val="en-US"/>
        </w:rPr>
      </w:pPr>
    </w:p>
    <w:p w14:paraId="6F69BDA5" w14:textId="77777777" w:rsidR="00D02821" w:rsidRDefault="00D02821" w:rsidP="003F7255">
      <w:pPr>
        <w:pStyle w:val="a"/>
        <w:spacing w:line="360" w:lineRule="auto"/>
        <w:contextualSpacing/>
        <w:jc w:val="both"/>
        <w:rPr>
          <w:rFonts w:ascii="Book Antiqua" w:hAnsi="Book Antiqua"/>
          <w:color w:val="auto"/>
          <w:lang w:val="en-US"/>
        </w:rPr>
      </w:pPr>
    </w:p>
    <w:p w14:paraId="469D6757" w14:textId="77777777" w:rsidR="00D02821" w:rsidRDefault="00D02821" w:rsidP="003F7255">
      <w:pPr>
        <w:pStyle w:val="a"/>
        <w:spacing w:line="360" w:lineRule="auto"/>
        <w:contextualSpacing/>
        <w:jc w:val="both"/>
        <w:rPr>
          <w:rFonts w:ascii="Book Antiqua" w:hAnsi="Book Antiqua"/>
          <w:color w:val="auto"/>
          <w:lang w:val="en-US"/>
        </w:rPr>
      </w:pPr>
    </w:p>
    <w:p w14:paraId="1F924CF3" w14:textId="77777777" w:rsidR="00D02821" w:rsidRDefault="00D02821" w:rsidP="003F7255">
      <w:pPr>
        <w:pStyle w:val="a"/>
        <w:spacing w:line="360" w:lineRule="auto"/>
        <w:contextualSpacing/>
        <w:jc w:val="both"/>
        <w:rPr>
          <w:rFonts w:ascii="Book Antiqua" w:hAnsi="Book Antiqua"/>
          <w:color w:val="auto"/>
          <w:lang w:val="en-US"/>
        </w:rPr>
      </w:pPr>
    </w:p>
    <w:p w14:paraId="4A9EBFAC" w14:textId="77777777" w:rsidR="00D02821" w:rsidRDefault="00D02821" w:rsidP="003F7255">
      <w:pPr>
        <w:pStyle w:val="a"/>
        <w:spacing w:line="360" w:lineRule="auto"/>
        <w:contextualSpacing/>
        <w:jc w:val="both"/>
        <w:rPr>
          <w:rFonts w:ascii="Book Antiqua" w:hAnsi="Book Antiqua"/>
          <w:color w:val="auto"/>
          <w:lang w:val="en-US"/>
        </w:rPr>
      </w:pPr>
    </w:p>
    <w:p w14:paraId="472C0891" w14:textId="77777777" w:rsidR="00D02821" w:rsidRDefault="00D02821" w:rsidP="003F7255">
      <w:pPr>
        <w:pStyle w:val="a"/>
        <w:spacing w:line="360" w:lineRule="auto"/>
        <w:contextualSpacing/>
        <w:jc w:val="both"/>
        <w:rPr>
          <w:rFonts w:ascii="Book Antiqua" w:hAnsi="Book Antiqua"/>
          <w:color w:val="auto"/>
          <w:lang w:val="en-US"/>
        </w:rPr>
      </w:pPr>
    </w:p>
    <w:p w14:paraId="7F518FC5" w14:textId="77777777" w:rsidR="00D02821" w:rsidRDefault="00D02821" w:rsidP="003F7255">
      <w:pPr>
        <w:pStyle w:val="a"/>
        <w:spacing w:line="360" w:lineRule="auto"/>
        <w:contextualSpacing/>
        <w:jc w:val="both"/>
        <w:rPr>
          <w:rFonts w:ascii="Book Antiqua" w:hAnsi="Book Antiqua"/>
          <w:color w:val="auto"/>
          <w:lang w:val="en-US"/>
        </w:rPr>
      </w:pPr>
    </w:p>
    <w:p w14:paraId="77056463" w14:textId="77777777" w:rsidR="00D02821" w:rsidRDefault="00D02821" w:rsidP="003F7255">
      <w:pPr>
        <w:pStyle w:val="a"/>
        <w:spacing w:line="360" w:lineRule="auto"/>
        <w:contextualSpacing/>
        <w:jc w:val="both"/>
        <w:rPr>
          <w:rFonts w:ascii="Book Antiqua" w:hAnsi="Book Antiqua"/>
          <w:color w:val="auto"/>
          <w:lang w:val="en-US"/>
        </w:rPr>
      </w:pPr>
    </w:p>
    <w:p w14:paraId="24E9127E" w14:textId="77777777" w:rsidR="00D02821" w:rsidRDefault="00D02821" w:rsidP="003F7255">
      <w:pPr>
        <w:pStyle w:val="a"/>
        <w:spacing w:line="360" w:lineRule="auto"/>
        <w:contextualSpacing/>
        <w:jc w:val="both"/>
        <w:rPr>
          <w:rFonts w:ascii="Book Antiqua" w:hAnsi="Book Antiqua"/>
          <w:color w:val="auto"/>
          <w:lang w:val="en-US"/>
        </w:rPr>
      </w:pPr>
    </w:p>
    <w:p w14:paraId="1C772E3D" w14:textId="77777777" w:rsidR="00D02821" w:rsidRDefault="00D02821" w:rsidP="003F7255">
      <w:pPr>
        <w:pStyle w:val="a"/>
        <w:spacing w:line="360" w:lineRule="auto"/>
        <w:contextualSpacing/>
        <w:jc w:val="both"/>
        <w:rPr>
          <w:rFonts w:ascii="Book Antiqua" w:hAnsi="Book Antiqua"/>
          <w:color w:val="auto"/>
          <w:lang w:val="en-US"/>
        </w:rPr>
      </w:pPr>
    </w:p>
    <w:p w14:paraId="1A59C3C8" w14:textId="0A5F5A53" w:rsidR="00C25197" w:rsidRPr="0099483B" w:rsidRDefault="00C25197" w:rsidP="003F7255">
      <w:pPr>
        <w:pStyle w:val="a"/>
        <w:spacing w:line="360" w:lineRule="auto"/>
        <w:contextualSpacing/>
        <w:jc w:val="both"/>
        <w:rPr>
          <w:rFonts w:ascii="Book Antiqua" w:hAnsi="Book Antiqua"/>
          <w:color w:val="auto"/>
          <w:lang w:val="en-US"/>
        </w:rPr>
      </w:pPr>
      <w:r w:rsidRPr="0099483B">
        <w:rPr>
          <w:rFonts w:ascii="Book Antiqua" w:hAnsi="Book Antiqua"/>
          <w:color w:val="auto"/>
          <w:lang w:val="en-US"/>
        </w:rPr>
        <w:t>REFERENCES</w:t>
      </w:r>
    </w:p>
    <w:p w14:paraId="4568DFDB"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bookmarkStart w:id="12" w:name="OLE_LINK1"/>
      <w:bookmarkStart w:id="13" w:name="OLE_LINK2"/>
      <w:bookmarkStart w:id="14" w:name="OLE_LINK8"/>
      <w:bookmarkStart w:id="15" w:name="OLE_LINK176"/>
      <w:bookmarkStart w:id="16" w:name="OLE_LINK187"/>
      <w:bookmarkStart w:id="17" w:name="OLE_LINK188"/>
      <w:r w:rsidRPr="005E6F97">
        <w:rPr>
          <w:rFonts w:ascii="Book Antiqua" w:hAnsi="Book Antiqua" w:cs="宋体"/>
          <w:lang w:eastAsia="zh-CN"/>
        </w:rPr>
        <w:t>1 </w:t>
      </w:r>
      <w:proofErr w:type="spellStart"/>
      <w:r w:rsidRPr="005E6F97">
        <w:rPr>
          <w:rFonts w:ascii="Book Antiqua" w:hAnsi="Book Antiqua" w:cs="宋体"/>
          <w:b/>
          <w:bCs/>
          <w:lang w:eastAsia="zh-CN"/>
        </w:rPr>
        <w:t>Ferenci</w:t>
      </w:r>
      <w:proofErr w:type="spellEnd"/>
      <w:r w:rsidRPr="005E6F97">
        <w:rPr>
          <w:rFonts w:ascii="Book Antiqua" w:hAnsi="Book Antiqua" w:cs="宋体"/>
          <w:b/>
          <w:bCs/>
          <w:lang w:eastAsia="zh-CN"/>
        </w:rPr>
        <w:t xml:space="preserve"> P</w:t>
      </w:r>
      <w:r w:rsidRPr="005E6F97">
        <w:rPr>
          <w:rFonts w:ascii="Book Antiqua" w:hAnsi="Book Antiqua" w:cs="宋体"/>
          <w:lang w:eastAsia="zh-CN"/>
        </w:rPr>
        <w:t xml:space="preserve">, Lockwood A, Mullen K, Tarter R, </w:t>
      </w:r>
      <w:proofErr w:type="spellStart"/>
      <w:r w:rsidRPr="005E6F97">
        <w:rPr>
          <w:rFonts w:ascii="Book Antiqua" w:hAnsi="Book Antiqua" w:cs="宋体"/>
          <w:lang w:eastAsia="zh-CN"/>
        </w:rPr>
        <w:t>Weissenborn</w:t>
      </w:r>
      <w:proofErr w:type="spellEnd"/>
      <w:r w:rsidRPr="005E6F97">
        <w:rPr>
          <w:rFonts w:ascii="Book Antiqua" w:hAnsi="Book Antiqua" w:cs="宋体"/>
          <w:lang w:eastAsia="zh-CN"/>
        </w:rPr>
        <w:t xml:space="preserve"> K, </w:t>
      </w:r>
      <w:proofErr w:type="spellStart"/>
      <w:r w:rsidRPr="005E6F97">
        <w:rPr>
          <w:rFonts w:ascii="Book Antiqua" w:hAnsi="Book Antiqua" w:cs="宋体"/>
          <w:lang w:eastAsia="zh-CN"/>
        </w:rPr>
        <w:t>Blei</w:t>
      </w:r>
      <w:proofErr w:type="spellEnd"/>
      <w:r w:rsidRPr="005E6F97">
        <w:rPr>
          <w:rFonts w:ascii="Book Antiqua" w:hAnsi="Book Antiqua" w:cs="宋体"/>
          <w:lang w:eastAsia="zh-CN"/>
        </w:rPr>
        <w:t xml:space="preserve"> AT. Hepatic encephalopathy--definition, nomenclature, diagnosis, and quantification: final report of the working party at the 11th World Congresses of Gastroenterology, Vienna, 1998. </w:t>
      </w:r>
      <w:r w:rsidRPr="005E6F97">
        <w:rPr>
          <w:rFonts w:ascii="Book Antiqua" w:hAnsi="Book Antiqua" w:cs="宋体"/>
          <w:i/>
          <w:iCs/>
          <w:lang w:eastAsia="zh-CN"/>
        </w:rPr>
        <w:t>Hepatology</w:t>
      </w:r>
      <w:r w:rsidRPr="005E6F97">
        <w:rPr>
          <w:rFonts w:ascii="Book Antiqua" w:hAnsi="Book Antiqua" w:cs="宋体"/>
          <w:lang w:eastAsia="zh-CN"/>
        </w:rPr>
        <w:t> 2002; </w:t>
      </w:r>
      <w:r w:rsidRPr="005E6F97">
        <w:rPr>
          <w:rFonts w:ascii="Book Antiqua" w:hAnsi="Book Antiqua" w:cs="宋体"/>
          <w:b/>
          <w:bCs/>
          <w:lang w:eastAsia="zh-CN"/>
        </w:rPr>
        <w:t>35</w:t>
      </w:r>
      <w:r w:rsidRPr="005E6F97">
        <w:rPr>
          <w:rFonts w:ascii="Book Antiqua" w:hAnsi="Book Antiqua" w:cs="宋体"/>
          <w:lang w:eastAsia="zh-CN"/>
        </w:rPr>
        <w:t>: 716-721 [PMID: 11870389 DOI: 10.1053/jhep.2002.31250]</w:t>
      </w:r>
    </w:p>
    <w:p w14:paraId="6360A2B5"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2 </w:t>
      </w:r>
      <w:proofErr w:type="spellStart"/>
      <w:r w:rsidRPr="005E6F97">
        <w:rPr>
          <w:rFonts w:ascii="Book Antiqua" w:hAnsi="Book Antiqua" w:cs="宋体"/>
          <w:b/>
          <w:bCs/>
          <w:lang w:eastAsia="zh-CN"/>
        </w:rPr>
        <w:t>Dhiman</w:t>
      </w:r>
      <w:proofErr w:type="spellEnd"/>
      <w:r w:rsidRPr="005E6F97">
        <w:rPr>
          <w:rFonts w:ascii="Book Antiqua" w:hAnsi="Book Antiqua" w:cs="宋体"/>
          <w:b/>
          <w:bCs/>
          <w:lang w:eastAsia="zh-CN"/>
        </w:rPr>
        <w:t xml:space="preserve"> RK</w:t>
      </w:r>
      <w:r w:rsidRPr="005E6F97">
        <w:rPr>
          <w:rFonts w:ascii="Book Antiqua" w:hAnsi="Book Antiqua" w:cs="宋体"/>
          <w:lang w:eastAsia="zh-CN"/>
        </w:rPr>
        <w:t xml:space="preserve">, </w:t>
      </w:r>
      <w:proofErr w:type="spellStart"/>
      <w:r w:rsidRPr="005E6F97">
        <w:rPr>
          <w:rFonts w:ascii="Book Antiqua" w:hAnsi="Book Antiqua" w:cs="宋体"/>
          <w:lang w:eastAsia="zh-CN"/>
        </w:rPr>
        <w:t>Saraswat</w:t>
      </w:r>
      <w:proofErr w:type="spellEnd"/>
      <w:r w:rsidRPr="005E6F97">
        <w:rPr>
          <w:rFonts w:ascii="Book Antiqua" w:hAnsi="Book Antiqua" w:cs="宋体"/>
          <w:lang w:eastAsia="zh-CN"/>
        </w:rPr>
        <w:t xml:space="preserve"> VA, Sharma BK, Sarin SK, Chawla YK, Butterworth R, </w:t>
      </w:r>
      <w:proofErr w:type="spellStart"/>
      <w:r w:rsidRPr="005E6F97">
        <w:rPr>
          <w:rFonts w:ascii="Book Antiqua" w:hAnsi="Book Antiqua" w:cs="宋体"/>
          <w:lang w:eastAsia="zh-CN"/>
        </w:rPr>
        <w:t>Duseja</w:t>
      </w:r>
      <w:proofErr w:type="spellEnd"/>
      <w:r w:rsidRPr="005E6F97">
        <w:rPr>
          <w:rFonts w:ascii="Book Antiqua" w:hAnsi="Book Antiqua" w:cs="宋体"/>
          <w:lang w:eastAsia="zh-CN"/>
        </w:rPr>
        <w:t xml:space="preserve"> A, Aggarwal R, </w:t>
      </w:r>
      <w:proofErr w:type="spellStart"/>
      <w:r w:rsidRPr="005E6F97">
        <w:rPr>
          <w:rFonts w:ascii="Book Antiqua" w:hAnsi="Book Antiqua" w:cs="宋体"/>
          <w:lang w:eastAsia="zh-CN"/>
        </w:rPr>
        <w:t>Amarapurkar</w:t>
      </w:r>
      <w:proofErr w:type="spellEnd"/>
      <w:r w:rsidRPr="005E6F97">
        <w:rPr>
          <w:rFonts w:ascii="Book Antiqua" w:hAnsi="Book Antiqua" w:cs="宋体"/>
          <w:lang w:eastAsia="zh-CN"/>
        </w:rPr>
        <w:t xml:space="preserve"> D, Sharma P, Madan K, Shah S, Seth AK, Gupta RK, Koshy A, Rai RR, </w:t>
      </w:r>
      <w:proofErr w:type="spellStart"/>
      <w:r w:rsidRPr="005E6F97">
        <w:rPr>
          <w:rFonts w:ascii="Book Antiqua" w:hAnsi="Book Antiqua" w:cs="宋体"/>
          <w:lang w:eastAsia="zh-CN"/>
        </w:rPr>
        <w:t>Dilawari</w:t>
      </w:r>
      <w:proofErr w:type="spellEnd"/>
      <w:r w:rsidRPr="005E6F97">
        <w:rPr>
          <w:rFonts w:ascii="Book Antiqua" w:hAnsi="Book Antiqua" w:cs="宋体"/>
          <w:lang w:eastAsia="zh-CN"/>
        </w:rPr>
        <w:t xml:space="preserve"> JB, Mishra SP, Acharya SK. Minimal hepatic encephalopathy: </w:t>
      </w:r>
      <w:r w:rsidRPr="005E6F97">
        <w:rPr>
          <w:rFonts w:ascii="Book Antiqua" w:hAnsi="Book Antiqua" w:cs="宋体"/>
          <w:lang w:eastAsia="zh-CN"/>
        </w:rPr>
        <w:lastRenderedPageBreak/>
        <w:t>consensus statement of a working party of the Indian National Association for Study of the Liver. </w:t>
      </w:r>
      <w:r w:rsidRPr="005E6F97">
        <w:rPr>
          <w:rFonts w:ascii="Book Antiqua" w:hAnsi="Book Antiqua" w:cs="宋体"/>
          <w:i/>
          <w:iCs/>
          <w:lang w:eastAsia="zh-CN"/>
        </w:rPr>
        <w:t xml:space="preserve">J </w:t>
      </w:r>
      <w:proofErr w:type="spellStart"/>
      <w:r w:rsidRPr="005E6F97">
        <w:rPr>
          <w:rFonts w:ascii="Book Antiqua" w:hAnsi="Book Antiqua" w:cs="宋体"/>
          <w:i/>
          <w:iCs/>
          <w:lang w:eastAsia="zh-CN"/>
        </w:rPr>
        <w:t>Gastroenterol</w:t>
      </w:r>
      <w:proofErr w:type="spellEnd"/>
      <w:r w:rsidRPr="005E6F97">
        <w:rPr>
          <w:rFonts w:ascii="Book Antiqua" w:hAnsi="Book Antiqua" w:cs="宋体"/>
          <w:i/>
          <w:iCs/>
          <w:lang w:eastAsia="zh-CN"/>
        </w:rPr>
        <w:t xml:space="preserve"> </w:t>
      </w:r>
      <w:proofErr w:type="spellStart"/>
      <w:r w:rsidRPr="005E6F97">
        <w:rPr>
          <w:rFonts w:ascii="Book Antiqua" w:hAnsi="Book Antiqua" w:cs="宋体"/>
          <w:i/>
          <w:iCs/>
          <w:lang w:eastAsia="zh-CN"/>
        </w:rPr>
        <w:t>Hepatol</w:t>
      </w:r>
      <w:proofErr w:type="spellEnd"/>
      <w:r w:rsidRPr="005E6F97">
        <w:rPr>
          <w:rFonts w:ascii="Book Antiqua" w:hAnsi="Book Antiqua" w:cs="宋体"/>
          <w:lang w:eastAsia="zh-CN"/>
        </w:rPr>
        <w:t> 2010; </w:t>
      </w:r>
      <w:r w:rsidRPr="005E6F97">
        <w:rPr>
          <w:rFonts w:ascii="Book Antiqua" w:hAnsi="Book Antiqua" w:cs="宋体"/>
          <w:b/>
          <w:bCs/>
          <w:lang w:eastAsia="zh-CN"/>
        </w:rPr>
        <w:t>25</w:t>
      </w:r>
      <w:r w:rsidRPr="005E6F97">
        <w:rPr>
          <w:rFonts w:ascii="Book Antiqua" w:hAnsi="Book Antiqua" w:cs="宋体"/>
          <w:lang w:eastAsia="zh-CN"/>
        </w:rPr>
        <w:t>: 1029-1041 [PMID: 20594216 DOI: 10.1111/j.1440-1746.2010.06318.x]</w:t>
      </w:r>
    </w:p>
    <w:p w14:paraId="0D4EE4E8"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3 </w:t>
      </w:r>
      <w:proofErr w:type="spellStart"/>
      <w:r w:rsidRPr="005E6F97">
        <w:rPr>
          <w:rFonts w:ascii="Book Antiqua" w:hAnsi="Book Antiqua" w:cs="宋体"/>
          <w:b/>
          <w:bCs/>
          <w:lang w:eastAsia="zh-CN"/>
        </w:rPr>
        <w:t>Dhiman</w:t>
      </w:r>
      <w:proofErr w:type="spellEnd"/>
      <w:r w:rsidRPr="005E6F97">
        <w:rPr>
          <w:rFonts w:ascii="Book Antiqua" w:hAnsi="Book Antiqua" w:cs="宋体"/>
          <w:b/>
          <w:bCs/>
          <w:lang w:eastAsia="zh-CN"/>
        </w:rPr>
        <w:t xml:space="preserve"> RK</w:t>
      </w:r>
      <w:r w:rsidRPr="005E6F97">
        <w:rPr>
          <w:rFonts w:ascii="Book Antiqua" w:hAnsi="Book Antiqua" w:cs="宋体"/>
          <w:lang w:eastAsia="zh-CN"/>
        </w:rPr>
        <w:t xml:space="preserve">, Chawla YK. </w:t>
      </w:r>
      <w:proofErr w:type="gramStart"/>
      <w:r w:rsidRPr="005E6F97">
        <w:rPr>
          <w:rFonts w:ascii="Book Antiqua" w:hAnsi="Book Antiqua" w:cs="宋体"/>
          <w:lang w:eastAsia="zh-CN"/>
        </w:rPr>
        <w:t>Minimal hepatic encephalopathy.</w:t>
      </w:r>
      <w:proofErr w:type="gramEnd"/>
      <w:r w:rsidRPr="005E6F97">
        <w:rPr>
          <w:rFonts w:ascii="Book Antiqua" w:hAnsi="Book Antiqua" w:cs="宋体"/>
          <w:lang w:eastAsia="zh-CN"/>
        </w:rPr>
        <w:t> </w:t>
      </w:r>
      <w:r w:rsidRPr="005E6F97">
        <w:rPr>
          <w:rFonts w:ascii="Book Antiqua" w:hAnsi="Book Antiqua" w:cs="宋体"/>
          <w:i/>
          <w:iCs/>
          <w:lang w:eastAsia="zh-CN"/>
        </w:rPr>
        <w:t xml:space="preserve">Indian J </w:t>
      </w:r>
      <w:proofErr w:type="spellStart"/>
      <w:r w:rsidRPr="005E6F97">
        <w:rPr>
          <w:rFonts w:ascii="Book Antiqua" w:hAnsi="Book Antiqua" w:cs="宋体"/>
          <w:i/>
          <w:iCs/>
          <w:lang w:eastAsia="zh-CN"/>
        </w:rPr>
        <w:t>Gastroenterol</w:t>
      </w:r>
      <w:proofErr w:type="spellEnd"/>
      <w:r w:rsidRPr="005E6F97">
        <w:rPr>
          <w:rFonts w:ascii="Book Antiqua" w:hAnsi="Book Antiqua" w:cs="宋体"/>
          <w:lang w:eastAsia="zh-CN"/>
        </w:rPr>
        <w:t> </w:t>
      </w:r>
      <w:r w:rsidRPr="005E6F97">
        <w:rPr>
          <w:rFonts w:ascii="Book Antiqua" w:hAnsi="Book Antiqua" w:cs="宋体" w:hint="eastAsia"/>
          <w:lang w:eastAsia="zh-CN"/>
        </w:rPr>
        <w:t>2009</w:t>
      </w:r>
      <w:r w:rsidRPr="005E6F97">
        <w:rPr>
          <w:rFonts w:ascii="Book Antiqua" w:hAnsi="Book Antiqua" w:cs="宋体"/>
          <w:lang w:eastAsia="zh-CN"/>
        </w:rPr>
        <w:t>; </w:t>
      </w:r>
      <w:r w:rsidRPr="005E6F97">
        <w:rPr>
          <w:rFonts w:ascii="Book Antiqua" w:hAnsi="Book Antiqua" w:cs="宋体"/>
          <w:b/>
          <w:bCs/>
          <w:lang w:eastAsia="zh-CN"/>
        </w:rPr>
        <w:t>28</w:t>
      </w:r>
      <w:r w:rsidRPr="005E6F97">
        <w:rPr>
          <w:rFonts w:ascii="Book Antiqua" w:hAnsi="Book Antiqua" w:cs="宋体"/>
          <w:lang w:eastAsia="zh-CN"/>
        </w:rPr>
        <w:t>: 5-16 [PMID: 19529896 DOI: 10.1007/s12664-009-0003-6]</w:t>
      </w:r>
    </w:p>
    <w:p w14:paraId="26B04205"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proofErr w:type="gramStart"/>
      <w:r w:rsidRPr="005E6F97">
        <w:rPr>
          <w:rFonts w:ascii="Book Antiqua" w:hAnsi="Book Antiqua" w:cs="宋体"/>
          <w:lang w:eastAsia="zh-CN"/>
        </w:rPr>
        <w:t>4 </w:t>
      </w:r>
      <w:r w:rsidRPr="005E6F97">
        <w:rPr>
          <w:rFonts w:ascii="Book Antiqua" w:hAnsi="Book Antiqua" w:cs="宋体"/>
          <w:b/>
          <w:bCs/>
          <w:lang w:eastAsia="zh-CN"/>
        </w:rPr>
        <w:t>Córdoba J</w:t>
      </w:r>
      <w:r w:rsidRPr="005E6F97">
        <w:rPr>
          <w:rFonts w:ascii="Book Antiqua" w:hAnsi="Book Antiqua" w:cs="宋体"/>
          <w:lang w:eastAsia="zh-CN"/>
        </w:rPr>
        <w:t>.</w:t>
      </w:r>
      <w:proofErr w:type="gramEnd"/>
      <w:r w:rsidRPr="005E6F97">
        <w:rPr>
          <w:rFonts w:ascii="Book Antiqua" w:hAnsi="Book Antiqua" w:cs="宋体"/>
          <w:lang w:eastAsia="zh-CN"/>
        </w:rPr>
        <w:t xml:space="preserve"> </w:t>
      </w:r>
      <w:proofErr w:type="gramStart"/>
      <w:r w:rsidRPr="005E6F97">
        <w:rPr>
          <w:rFonts w:ascii="Book Antiqua" w:hAnsi="Book Antiqua" w:cs="宋体"/>
          <w:lang w:eastAsia="zh-CN"/>
        </w:rPr>
        <w:t>New assessment of hepatic encephalopathy.</w:t>
      </w:r>
      <w:proofErr w:type="gramEnd"/>
      <w:r w:rsidRPr="005E6F97">
        <w:rPr>
          <w:rFonts w:ascii="Book Antiqua" w:hAnsi="Book Antiqua" w:cs="宋体"/>
          <w:lang w:eastAsia="zh-CN"/>
        </w:rPr>
        <w:t> </w:t>
      </w:r>
      <w:r w:rsidRPr="005E6F97">
        <w:rPr>
          <w:rFonts w:ascii="Book Antiqua" w:hAnsi="Book Antiqua" w:cs="宋体"/>
          <w:i/>
          <w:iCs/>
          <w:lang w:eastAsia="zh-CN"/>
        </w:rPr>
        <w:t xml:space="preserve">J </w:t>
      </w:r>
      <w:proofErr w:type="spellStart"/>
      <w:r w:rsidRPr="005E6F97">
        <w:rPr>
          <w:rFonts w:ascii="Book Antiqua" w:hAnsi="Book Antiqua" w:cs="宋体"/>
          <w:i/>
          <w:iCs/>
          <w:lang w:eastAsia="zh-CN"/>
        </w:rPr>
        <w:t>Hepatol</w:t>
      </w:r>
      <w:proofErr w:type="spellEnd"/>
      <w:r w:rsidRPr="005E6F97">
        <w:rPr>
          <w:rFonts w:ascii="Book Antiqua" w:hAnsi="Book Antiqua" w:cs="宋体"/>
          <w:lang w:eastAsia="zh-CN"/>
        </w:rPr>
        <w:t> 2011; </w:t>
      </w:r>
      <w:r w:rsidRPr="005E6F97">
        <w:rPr>
          <w:rFonts w:ascii="Book Antiqua" w:hAnsi="Book Antiqua" w:cs="宋体"/>
          <w:b/>
          <w:bCs/>
          <w:lang w:eastAsia="zh-CN"/>
        </w:rPr>
        <w:t>54</w:t>
      </w:r>
      <w:r w:rsidRPr="005E6F97">
        <w:rPr>
          <w:rFonts w:ascii="Book Antiqua" w:hAnsi="Book Antiqua" w:cs="宋体"/>
          <w:lang w:eastAsia="zh-CN"/>
        </w:rPr>
        <w:t>: 1030-1040 [PMID: 21145874 DOI: 10.1016/j.jhep.2010.11.015]</w:t>
      </w:r>
    </w:p>
    <w:p w14:paraId="52E173F6"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5 </w:t>
      </w:r>
      <w:r w:rsidRPr="005E6F97">
        <w:rPr>
          <w:rFonts w:ascii="Book Antiqua" w:hAnsi="Book Antiqua" w:cs="宋体"/>
          <w:b/>
          <w:bCs/>
          <w:lang w:eastAsia="zh-CN"/>
        </w:rPr>
        <w:t>Bajaj JS</w:t>
      </w:r>
      <w:r w:rsidRPr="005E6F97">
        <w:rPr>
          <w:rFonts w:ascii="Book Antiqua" w:hAnsi="Book Antiqua" w:cs="宋体"/>
          <w:lang w:eastAsia="zh-CN"/>
        </w:rPr>
        <w:t xml:space="preserve">, Pinkerton SD, </w:t>
      </w:r>
      <w:proofErr w:type="spellStart"/>
      <w:r w:rsidRPr="005E6F97">
        <w:rPr>
          <w:rFonts w:ascii="Book Antiqua" w:hAnsi="Book Antiqua" w:cs="宋体"/>
          <w:lang w:eastAsia="zh-CN"/>
        </w:rPr>
        <w:t>Sanyal</w:t>
      </w:r>
      <w:proofErr w:type="spellEnd"/>
      <w:r w:rsidRPr="005E6F97">
        <w:rPr>
          <w:rFonts w:ascii="Book Antiqua" w:hAnsi="Book Antiqua" w:cs="宋体"/>
          <w:lang w:eastAsia="zh-CN"/>
        </w:rPr>
        <w:t xml:space="preserve"> AJ, </w:t>
      </w:r>
      <w:proofErr w:type="spellStart"/>
      <w:r w:rsidRPr="005E6F97">
        <w:rPr>
          <w:rFonts w:ascii="Book Antiqua" w:hAnsi="Book Antiqua" w:cs="宋体"/>
          <w:lang w:eastAsia="zh-CN"/>
        </w:rPr>
        <w:t>Heuman</w:t>
      </w:r>
      <w:proofErr w:type="spellEnd"/>
      <w:r w:rsidRPr="005E6F97">
        <w:rPr>
          <w:rFonts w:ascii="Book Antiqua" w:hAnsi="Book Antiqua" w:cs="宋体"/>
          <w:lang w:eastAsia="zh-CN"/>
        </w:rPr>
        <w:t xml:space="preserve"> DM. Diagnosis and treatment of minimal hepatic encephalopathy to prevent motor vehicle accidents: a cost-effectiveness analysis. </w:t>
      </w:r>
      <w:r w:rsidRPr="005E6F97">
        <w:rPr>
          <w:rFonts w:ascii="Book Antiqua" w:hAnsi="Book Antiqua" w:cs="宋体"/>
          <w:i/>
          <w:iCs/>
          <w:lang w:eastAsia="zh-CN"/>
        </w:rPr>
        <w:t>Hepatology</w:t>
      </w:r>
      <w:r w:rsidRPr="005E6F97">
        <w:rPr>
          <w:rFonts w:ascii="Book Antiqua" w:hAnsi="Book Antiqua" w:cs="宋体"/>
          <w:lang w:eastAsia="zh-CN"/>
        </w:rPr>
        <w:t> 2012; </w:t>
      </w:r>
      <w:r w:rsidRPr="005E6F97">
        <w:rPr>
          <w:rFonts w:ascii="Book Antiqua" w:hAnsi="Book Antiqua" w:cs="宋体"/>
          <w:b/>
          <w:bCs/>
          <w:lang w:eastAsia="zh-CN"/>
        </w:rPr>
        <w:t>55</w:t>
      </w:r>
      <w:r w:rsidRPr="005E6F97">
        <w:rPr>
          <w:rFonts w:ascii="Book Antiqua" w:hAnsi="Book Antiqua" w:cs="宋体"/>
          <w:lang w:eastAsia="zh-CN"/>
        </w:rPr>
        <w:t>: 1164-1171 [PMID: 22135042 DOI: 10.1002/hep.25507]</w:t>
      </w:r>
    </w:p>
    <w:p w14:paraId="2E2A7C69"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6 </w:t>
      </w:r>
      <w:r w:rsidRPr="005E6F97">
        <w:rPr>
          <w:rFonts w:ascii="Book Antiqua" w:hAnsi="Book Antiqua" w:cs="宋体"/>
          <w:b/>
          <w:bCs/>
          <w:lang w:eastAsia="zh-CN"/>
        </w:rPr>
        <w:t>Bajaj JS</w:t>
      </w:r>
      <w:r w:rsidRPr="005E6F97">
        <w:rPr>
          <w:rFonts w:ascii="Book Antiqua" w:hAnsi="Book Antiqua" w:cs="宋体"/>
          <w:lang w:eastAsia="zh-CN"/>
        </w:rPr>
        <w:t xml:space="preserve">, </w:t>
      </w:r>
      <w:proofErr w:type="spellStart"/>
      <w:r w:rsidRPr="005E6F97">
        <w:rPr>
          <w:rFonts w:ascii="Book Antiqua" w:hAnsi="Book Antiqua" w:cs="宋体"/>
          <w:lang w:eastAsia="zh-CN"/>
        </w:rPr>
        <w:t>Saeian</w:t>
      </w:r>
      <w:proofErr w:type="spellEnd"/>
      <w:r w:rsidRPr="005E6F97">
        <w:rPr>
          <w:rFonts w:ascii="Book Antiqua" w:hAnsi="Book Antiqua" w:cs="宋体"/>
          <w:lang w:eastAsia="zh-CN"/>
        </w:rPr>
        <w:t xml:space="preserve"> K, Schubert CM, </w:t>
      </w:r>
      <w:proofErr w:type="spellStart"/>
      <w:r w:rsidRPr="005E6F97">
        <w:rPr>
          <w:rFonts w:ascii="Book Antiqua" w:hAnsi="Book Antiqua" w:cs="宋体"/>
          <w:lang w:eastAsia="zh-CN"/>
        </w:rPr>
        <w:t>Hafeezullah</w:t>
      </w:r>
      <w:proofErr w:type="spellEnd"/>
      <w:r w:rsidRPr="005E6F97">
        <w:rPr>
          <w:rFonts w:ascii="Book Antiqua" w:hAnsi="Book Antiqua" w:cs="宋体"/>
          <w:lang w:eastAsia="zh-CN"/>
        </w:rPr>
        <w:t xml:space="preserve"> M, Franco J, Varma RR, Gibson DP, Hoffmann RG, </w:t>
      </w:r>
      <w:proofErr w:type="spellStart"/>
      <w:r w:rsidRPr="005E6F97">
        <w:rPr>
          <w:rFonts w:ascii="Book Antiqua" w:hAnsi="Book Antiqua" w:cs="宋体"/>
          <w:lang w:eastAsia="zh-CN"/>
        </w:rPr>
        <w:t>Stravitz</w:t>
      </w:r>
      <w:proofErr w:type="spellEnd"/>
      <w:r w:rsidRPr="005E6F97">
        <w:rPr>
          <w:rFonts w:ascii="Book Antiqua" w:hAnsi="Book Antiqua" w:cs="宋体"/>
          <w:lang w:eastAsia="zh-CN"/>
        </w:rPr>
        <w:t xml:space="preserve"> RT, </w:t>
      </w:r>
      <w:proofErr w:type="spellStart"/>
      <w:r w:rsidRPr="005E6F97">
        <w:rPr>
          <w:rFonts w:ascii="Book Antiqua" w:hAnsi="Book Antiqua" w:cs="宋体"/>
          <w:lang w:eastAsia="zh-CN"/>
        </w:rPr>
        <w:t>Heuman</w:t>
      </w:r>
      <w:proofErr w:type="spellEnd"/>
      <w:r w:rsidRPr="005E6F97">
        <w:rPr>
          <w:rFonts w:ascii="Book Antiqua" w:hAnsi="Book Antiqua" w:cs="宋体"/>
          <w:lang w:eastAsia="zh-CN"/>
        </w:rPr>
        <w:t xml:space="preserve"> DM, Sterling RK, </w:t>
      </w:r>
      <w:proofErr w:type="spellStart"/>
      <w:r w:rsidRPr="005E6F97">
        <w:rPr>
          <w:rFonts w:ascii="Book Antiqua" w:hAnsi="Book Antiqua" w:cs="宋体"/>
          <w:lang w:eastAsia="zh-CN"/>
        </w:rPr>
        <w:t>Shiffman</w:t>
      </w:r>
      <w:proofErr w:type="spellEnd"/>
      <w:r w:rsidRPr="005E6F97">
        <w:rPr>
          <w:rFonts w:ascii="Book Antiqua" w:hAnsi="Book Antiqua" w:cs="宋体"/>
          <w:lang w:eastAsia="zh-CN"/>
        </w:rPr>
        <w:t xml:space="preserve"> M, Topaz A, </w:t>
      </w:r>
      <w:proofErr w:type="spellStart"/>
      <w:r w:rsidRPr="005E6F97">
        <w:rPr>
          <w:rFonts w:ascii="Book Antiqua" w:hAnsi="Book Antiqua" w:cs="宋体"/>
          <w:lang w:eastAsia="zh-CN"/>
        </w:rPr>
        <w:t>Boyett</w:t>
      </w:r>
      <w:proofErr w:type="spellEnd"/>
      <w:r w:rsidRPr="005E6F97">
        <w:rPr>
          <w:rFonts w:ascii="Book Antiqua" w:hAnsi="Book Antiqua" w:cs="宋体"/>
          <w:lang w:eastAsia="zh-CN"/>
        </w:rPr>
        <w:t xml:space="preserve"> S, Bell D, </w:t>
      </w:r>
      <w:proofErr w:type="spellStart"/>
      <w:r w:rsidRPr="005E6F97">
        <w:rPr>
          <w:rFonts w:ascii="Book Antiqua" w:hAnsi="Book Antiqua" w:cs="宋体"/>
          <w:lang w:eastAsia="zh-CN"/>
        </w:rPr>
        <w:t>Sanyal</w:t>
      </w:r>
      <w:proofErr w:type="spellEnd"/>
      <w:r w:rsidRPr="005E6F97">
        <w:rPr>
          <w:rFonts w:ascii="Book Antiqua" w:hAnsi="Book Antiqua" w:cs="宋体"/>
          <w:lang w:eastAsia="zh-CN"/>
        </w:rPr>
        <w:t xml:space="preserve"> AJ. Minimal hepatic encephalopathy is associated with motor vehicle crashes: the reality beyond the driving test. </w:t>
      </w:r>
      <w:r w:rsidRPr="005E6F97">
        <w:rPr>
          <w:rFonts w:ascii="Book Antiqua" w:hAnsi="Book Antiqua" w:cs="宋体"/>
          <w:i/>
          <w:iCs/>
          <w:lang w:eastAsia="zh-CN"/>
        </w:rPr>
        <w:t>Hepatology</w:t>
      </w:r>
      <w:r w:rsidRPr="005E6F97">
        <w:rPr>
          <w:rFonts w:ascii="Book Antiqua" w:hAnsi="Book Antiqua" w:cs="宋体"/>
          <w:lang w:eastAsia="zh-CN"/>
        </w:rPr>
        <w:t> 2009; </w:t>
      </w:r>
      <w:r w:rsidRPr="005E6F97">
        <w:rPr>
          <w:rFonts w:ascii="Book Antiqua" w:hAnsi="Book Antiqua" w:cs="宋体"/>
          <w:b/>
          <w:bCs/>
          <w:lang w:eastAsia="zh-CN"/>
        </w:rPr>
        <w:t>50</w:t>
      </w:r>
      <w:r w:rsidRPr="005E6F97">
        <w:rPr>
          <w:rFonts w:ascii="Book Antiqua" w:hAnsi="Book Antiqua" w:cs="宋体"/>
          <w:lang w:eastAsia="zh-CN"/>
        </w:rPr>
        <w:t>: 1175-1183 [PMID: 19670416 DOI: 10.1002/hep.23128]</w:t>
      </w:r>
    </w:p>
    <w:p w14:paraId="2EF38C08"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proofErr w:type="gramStart"/>
      <w:r w:rsidRPr="005E6F97">
        <w:rPr>
          <w:rFonts w:ascii="Book Antiqua" w:hAnsi="Book Antiqua" w:cs="宋体"/>
          <w:lang w:eastAsia="zh-CN"/>
        </w:rPr>
        <w:t>7 </w:t>
      </w:r>
      <w:r w:rsidRPr="005E6F97">
        <w:rPr>
          <w:rFonts w:ascii="Book Antiqua" w:hAnsi="Book Antiqua" w:cs="宋体"/>
          <w:b/>
          <w:bCs/>
          <w:lang w:eastAsia="zh-CN"/>
        </w:rPr>
        <w:t>Sharma P</w:t>
      </w:r>
      <w:r w:rsidRPr="005E6F97">
        <w:rPr>
          <w:rFonts w:ascii="Book Antiqua" w:hAnsi="Book Antiqua" w:cs="宋体"/>
          <w:lang w:eastAsia="zh-CN"/>
        </w:rPr>
        <w:t>. Minimal hepatic encephalopathy.</w:t>
      </w:r>
      <w:proofErr w:type="gramEnd"/>
      <w:r w:rsidRPr="005E6F97">
        <w:rPr>
          <w:rFonts w:ascii="Book Antiqua" w:hAnsi="Book Antiqua" w:cs="宋体"/>
          <w:lang w:eastAsia="zh-CN"/>
        </w:rPr>
        <w:t> </w:t>
      </w:r>
      <w:r w:rsidRPr="005E6F97">
        <w:rPr>
          <w:rFonts w:ascii="Book Antiqua" w:hAnsi="Book Antiqua" w:cs="宋体"/>
          <w:i/>
          <w:iCs/>
          <w:lang w:eastAsia="zh-CN"/>
        </w:rPr>
        <w:t xml:space="preserve">J </w:t>
      </w:r>
      <w:proofErr w:type="spellStart"/>
      <w:r w:rsidRPr="005E6F97">
        <w:rPr>
          <w:rFonts w:ascii="Book Antiqua" w:hAnsi="Book Antiqua" w:cs="宋体"/>
          <w:i/>
          <w:iCs/>
          <w:lang w:eastAsia="zh-CN"/>
        </w:rPr>
        <w:t>Assoc</w:t>
      </w:r>
      <w:proofErr w:type="spellEnd"/>
      <w:r w:rsidRPr="005E6F97">
        <w:rPr>
          <w:rFonts w:ascii="Book Antiqua" w:hAnsi="Book Antiqua" w:cs="宋体"/>
          <w:i/>
          <w:iCs/>
          <w:lang w:eastAsia="zh-CN"/>
        </w:rPr>
        <w:t xml:space="preserve"> Physicians India</w:t>
      </w:r>
      <w:r w:rsidRPr="005E6F97">
        <w:rPr>
          <w:rFonts w:ascii="Book Antiqua" w:hAnsi="Book Antiqua" w:cs="宋体"/>
          <w:lang w:eastAsia="zh-CN"/>
        </w:rPr>
        <w:t> 2009; </w:t>
      </w:r>
      <w:r w:rsidRPr="005E6F97">
        <w:rPr>
          <w:rFonts w:ascii="Book Antiqua" w:hAnsi="Book Antiqua" w:cs="宋体"/>
          <w:b/>
          <w:bCs/>
          <w:lang w:eastAsia="zh-CN"/>
        </w:rPr>
        <w:t>57</w:t>
      </w:r>
      <w:r w:rsidRPr="005E6F97">
        <w:rPr>
          <w:rFonts w:ascii="Book Antiqua" w:hAnsi="Book Antiqua" w:cs="宋体"/>
          <w:lang w:eastAsia="zh-CN"/>
        </w:rPr>
        <w:t>: 760-763 [PMID: 20329443]</w:t>
      </w:r>
    </w:p>
    <w:p w14:paraId="504FD81C"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8 </w:t>
      </w:r>
      <w:r w:rsidRPr="005E6F97">
        <w:rPr>
          <w:rFonts w:ascii="Book Antiqua" w:hAnsi="Book Antiqua" w:cs="宋体"/>
          <w:b/>
          <w:bCs/>
          <w:lang w:eastAsia="zh-CN"/>
        </w:rPr>
        <w:t>Ortiz M</w:t>
      </w:r>
      <w:r w:rsidRPr="005E6F97">
        <w:rPr>
          <w:rFonts w:ascii="Book Antiqua" w:hAnsi="Book Antiqua" w:cs="宋体"/>
          <w:lang w:eastAsia="zh-CN"/>
        </w:rPr>
        <w:t xml:space="preserve">, </w:t>
      </w:r>
      <w:proofErr w:type="spellStart"/>
      <w:r w:rsidRPr="005E6F97">
        <w:rPr>
          <w:rFonts w:ascii="Book Antiqua" w:hAnsi="Book Antiqua" w:cs="宋体"/>
          <w:lang w:eastAsia="zh-CN"/>
        </w:rPr>
        <w:t>Jacas</w:t>
      </w:r>
      <w:proofErr w:type="spellEnd"/>
      <w:r w:rsidRPr="005E6F97">
        <w:rPr>
          <w:rFonts w:ascii="Book Antiqua" w:hAnsi="Book Antiqua" w:cs="宋体"/>
          <w:lang w:eastAsia="zh-CN"/>
        </w:rPr>
        <w:t xml:space="preserve"> C, Córdoba J. Minimal hepatic encephalopathy: diagnosis, clinical significance and recommendations. </w:t>
      </w:r>
      <w:r w:rsidRPr="005E6F97">
        <w:rPr>
          <w:rFonts w:ascii="Book Antiqua" w:hAnsi="Book Antiqua" w:cs="宋体"/>
          <w:i/>
          <w:iCs/>
          <w:lang w:eastAsia="zh-CN"/>
        </w:rPr>
        <w:t xml:space="preserve">J </w:t>
      </w:r>
      <w:proofErr w:type="spellStart"/>
      <w:r w:rsidRPr="005E6F97">
        <w:rPr>
          <w:rFonts w:ascii="Book Antiqua" w:hAnsi="Book Antiqua" w:cs="宋体"/>
          <w:i/>
          <w:iCs/>
          <w:lang w:eastAsia="zh-CN"/>
        </w:rPr>
        <w:t>Hepatol</w:t>
      </w:r>
      <w:proofErr w:type="spellEnd"/>
      <w:r w:rsidRPr="005E6F97">
        <w:rPr>
          <w:rFonts w:ascii="Book Antiqua" w:hAnsi="Book Antiqua" w:cs="宋体"/>
          <w:lang w:eastAsia="zh-CN"/>
        </w:rPr>
        <w:t> 2005; </w:t>
      </w:r>
      <w:r w:rsidRPr="005E6F97">
        <w:rPr>
          <w:rFonts w:ascii="Book Antiqua" w:hAnsi="Book Antiqua" w:cs="宋体"/>
          <w:b/>
          <w:bCs/>
          <w:lang w:eastAsia="zh-CN"/>
        </w:rPr>
        <w:t xml:space="preserve">42 </w:t>
      </w:r>
      <w:proofErr w:type="spellStart"/>
      <w:r w:rsidRPr="005E6F97">
        <w:rPr>
          <w:rFonts w:ascii="Book Antiqua" w:hAnsi="Book Antiqua" w:cs="宋体"/>
          <w:b/>
          <w:bCs/>
          <w:lang w:eastAsia="zh-CN"/>
        </w:rPr>
        <w:t>Suppl</w:t>
      </w:r>
      <w:proofErr w:type="spellEnd"/>
      <w:r w:rsidRPr="005E6F97">
        <w:rPr>
          <w:rFonts w:ascii="Book Antiqua" w:hAnsi="Book Antiqua" w:cs="宋体"/>
          <w:lang w:eastAsia="zh-CN"/>
        </w:rPr>
        <w:t>: S45-S53 [PMID: 15777572 DOI: 10.1016/j.jhep.2004.11.028]</w:t>
      </w:r>
    </w:p>
    <w:p w14:paraId="222295C5"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9 </w:t>
      </w:r>
      <w:r w:rsidRPr="005E6F97">
        <w:rPr>
          <w:rFonts w:ascii="Book Antiqua" w:hAnsi="Book Antiqua" w:cs="宋体"/>
          <w:b/>
          <w:bCs/>
          <w:lang w:eastAsia="zh-CN"/>
        </w:rPr>
        <w:t>Dubois B</w:t>
      </w:r>
      <w:r w:rsidRPr="005E6F97">
        <w:rPr>
          <w:rFonts w:ascii="Book Antiqua" w:hAnsi="Book Antiqua" w:cs="宋体"/>
          <w:lang w:eastAsia="zh-CN"/>
        </w:rPr>
        <w:t xml:space="preserve">, </w:t>
      </w:r>
      <w:proofErr w:type="spellStart"/>
      <w:r w:rsidRPr="005E6F97">
        <w:rPr>
          <w:rFonts w:ascii="Book Antiqua" w:hAnsi="Book Antiqua" w:cs="宋体"/>
          <w:lang w:eastAsia="zh-CN"/>
        </w:rPr>
        <w:t>Slachevsky</w:t>
      </w:r>
      <w:proofErr w:type="spellEnd"/>
      <w:r w:rsidRPr="005E6F97">
        <w:rPr>
          <w:rFonts w:ascii="Book Antiqua" w:hAnsi="Book Antiqua" w:cs="宋体"/>
          <w:lang w:eastAsia="zh-CN"/>
        </w:rPr>
        <w:t xml:space="preserve"> A, </w:t>
      </w:r>
      <w:proofErr w:type="spellStart"/>
      <w:r w:rsidRPr="005E6F97">
        <w:rPr>
          <w:rFonts w:ascii="Book Antiqua" w:hAnsi="Book Antiqua" w:cs="宋体"/>
          <w:lang w:eastAsia="zh-CN"/>
        </w:rPr>
        <w:t>Litvan</w:t>
      </w:r>
      <w:proofErr w:type="spellEnd"/>
      <w:r w:rsidRPr="005E6F97">
        <w:rPr>
          <w:rFonts w:ascii="Book Antiqua" w:hAnsi="Book Antiqua" w:cs="宋体"/>
          <w:lang w:eastAsia="zh-CN"/>
        </w:rPr>
        <w:t xml:space="preserve"> I, </w:t>
      </w:r>
      <w:proofErr w:type="spellStart"/>
      <w:r w:rsidRPr="005E6F97">
        <w:rPr>
          <w:rFonts w:ascii="Book Antiqua" w:hAnsi="Book Antiqua" w:cs="宋体"/>
          <w:lang w:eastAsia="zh-CN"/>
        </w:rPr>
        <w:t>Pillon</w:t>
      </w:r>
      <w:proofErr w:type="spellEnd"/>
      <w:r w:rsidRPr="005E6F97">
        <w:rPr>
          <w:rFonts w:ascii="Book Antiqua" w:hAnsi="Book Antiqua" w:cs="宋体"/>
          <w:lang w:eastAsia="zh-CN"/>
        </w:rPr>
        <w:t xml:space="preserve"> B. The FAB: a Frontal Assessment Battery at bedside. </w:t>
      </w:r>
      <w:r w:rsidRPr="005E6F97">
        <w:rPr>
          <w:rFonts w:ascii="Book Antiqua" w:hAnsi="Book Antiqua" w:cs="宋体"/>
          <w:i/>
          <w:iCs/>
          <w:lang w:eastAsia="zh-CN"/>
        </w:rPr>
        <w:t>Neurology</w:t>
      </w:r>
      <w:r w:rsidRPr="005E6F97">
        <w:rPr>
          <w:rFonts w:ascii="Book Antiqua" w:hAnsi="Book Antiqua" w:cs="宋体"/>
          <w:lang w:eastAsia="zh-CN"/>
        </w:rPr>
        <w:t> 2000; </w:t>
      </w:r>
      <w:r w:rsidRPr="005E6F97">
        <w:rPr>
          <w:rFonts w:ascii="Book Antiqua" w:hAnsi="Book Antiqua" w:cs="宋体"/>
          <w:b/>
          <w:bCs/>
          <w:lang w:eastAsia="zh-CN"/>
        </w:rPr>
        <w:t>55</w:t>
      </w:r>
      <w:r w:rsidRPr="005E6F97">
        <w:rPr>
          <w:rFonts w:ascii="Book Antiqua" w:hAnsi="Book Antiqua" w:cs="宋体"/>
          <w:lang w:eastAsia="zh-CN"/>
        </w:rPr>
        <w:t>: 1621-1626 [PMID: 11113214 DOI: 10.1212/wnl.55.11.1621]</w:t>
      </w:r>
    </w:p>
    <w:p w14:paraId="23D87A1D"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proofErr w:type="gramStart"/>
      <w:r w:rsidRPr="005E6F97">
        <w:rPr>
          <w:rFonts w:ascii="Book Antiqua" w:hAnsi="Book Antiqua" w:cs="宋体"/>
          <w:lang w:eastAsia="zh-CN"/>
        </w:rPr>
        <w:t>10 </w:t>
      </w:r>
      <w:proofErr w:type="spellStart"/>
      <w:r w:rsidRPr="005E6F97">
        <w:rPr>
          <w:rFonts w:ascii="Book Antiqua" w:hAnsi="Book Antiqua" w:cs="宋体"/>
          <w:b/>
          <w:bCs/>
          <w:lang w:eastAsia="zh-CN"/>
        </w:rPr>
        <w:t>Moorhouse</w:t>
      </w:r>
      <w:proofErr w:type="spellEnd"/>
      <w:r w:rsidRPr="005E6F97">
        <w:rPr>
          <w:rFonts w:ascii="Book Antiqua" w:hAnsi="Book Antiqua" w:cs="宋体"/>
          <w:b/>
          <w:bCs/>
          <w:lang w:eastAsia="zh-CN"/>
        </w:rPr>
        <w:t xml:space="preserve"> P</w:t>
      </w:r>
      <w:r w:rsidRPr="005E6F97">
        <w:rPr>
          <w:rFonts w:ascii="Book Antiqua" w:hAnsi="Book Antiqua" w:cs="宋体"/>
          <w:lang w:eastAsia="zh-CN"/>
        </w:rPr>
        <w:t>, Gorman M, Rockwood K. Comparison of EXIT-25 and the Frontal Assessment Battery for evaluation of executive dysfunction in patients attending a memory clinic.</w:t>
      </w:r>
      <w:proofErr w:type="gramEnd"/>
      <w:r w:rsidRPr="005E6F97">
        <w:rPr>
          <w:rFonts w:ascii="Book Antiqua" w:hAnsi="Book Antiqua" w:cs="宋体"/>
          <w:lang w:eastAsia="zh-CN"/>
        </w:rPr>
        <w:t> </w:t>
      </w:r>
      <w:r w:rsidRPr="005E6F97">
        <w:rPr>
          <w:rFonts w:ascii="Book Antiqua" w:hAnsi="Book Antiqua" w:cs="宋体"/>
          <w:i/>
          <w:iCs/>
          <w:lang w:eastAsia="zh-CN"/>
        </w:rPr>
        <w:t xml:space="preserve">Dement </w:t>
      </w:r>
      <w:proofErr w:type="spellStart"/>
      <w:r w:rsidRPr="005E6F97">
        <w:rPr>
          <w:rFonts w:ascii="Book Antiqua" w:hAnsi="Book Antiqua" w:cs="宋体"/>
          <w:i/>
          <w:iCs/>
          <w:lang w:eastAsia="zh-CN"/>
        </w:rPr>
        <w:t>Geriatr</w:t>
      </w:r>
      <w:proofErr w:type="spellEnd"/>
      <w:r w:rsidRPr="005E6F97">
        <w:rPr>
          <w:rFonts w:ascii="Book Antiqua" w:hAnsi="Book Antiqua" w:cs="宋体"/>
          <w:i/>
          <w:iCs/>
          <w:lang w:eastAsia="zh-CN"/>
        </w:rPr>
        <w:t xml:space="preserve"> </w:t>
      </w:r>
      <w:proofErr w:type="spellStart"/>
      <w:r w:rsidRPr="005E6F97">
        <w:rPr>
          <w:rFonts w:ascii="Book Antiqua" w:hAnsi="Book Antiqua" w:cs="宋体"/>
          <w:i/>
          <w:iCs/>
          <w:lang w:eastAsia="zh-CN"/>
        </w:rPr>
        <w:t>Cogn</w:t>
      </w:r>
      <w:proofErr w:type="spellEnd"/>
      <w:r w:rsidRPr="005E6F97">
        <w:rPr>
          <w:rFonts w:ascii="Book Antiqua" w:hAnsi="Book Antiqua" w:cs="宋体"/>
          <w:i/>
          <w:iCs/>
          <w:lang w:eastAsia="zh-CN"/>
        </w:rPr>
        <w:t xml:space="preserve"> </w:t>
      </w:r>
      <w:proofErr w:type="spellStart"/>
      <w:r w:rsidRPr="005E6F97">
        <w:rPr>
          <w:rFonts w:ascii="Book Antiqua" w:hAnsi="Book Antiqua" w:cs="宋体"/>
          <w:i/>
          <w:iCs/>
          <w:lang w:eastAsia="zh-CN"/>
        </w:rPr>
        <w:t>Disord</w:t>
      </w:r>
      <w:proofErr w:type="spellEnd"/>
      <w:r w:rsidRPr="005E6F97">
        <w:rPr>
          <w:rFonts w:ascii="Book Antiqua" w:hAnsi="Book Antiqua" w:cs="宋体"/>
          <w:lang w:eastAsia="zh-CN"/>
        </w:rPr>
        <w:t> 2009; </w:t>
      </w:r>
      <w:r w:rsidRPr="005E6F97">
        <w:rPr>
          <w:rFonts w:ascii="Book Antiqua" w:hAnsi="Book Antiqua" w:cs="宋体"/>
          <w:b/>
          <w:bCs/>
          <w:lang w:eastAsia="zh-CN"/>
        </w:rPr>
        <w:t>27</w:t>
      </w:r>
      <w:r w:rsidRPr="005E6F97">
        <w:rPr>
          <w:rFonts w:ascii="Book Antiqua" w:hAnsi="Book Antiqua" w:cs="宋体"/>
          <w:lang w:eastAsia="zh-CN"/>
        </w:rPr>
        <w:t>: 424-428 [PMID: 19372680 DOI: 10.1159/000212755]</w:t>
      </w:r>
    </w:p>
    <w:p w14:paraId="42D17251"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 xml:space="preserve">11 </w:t>
      </w:r>
      <w:proofErr w:type="spellStart"/>
      <w:r w:rsidRPr="005E6F97">
        <w:rPr>
          <w:rFonts w:ascii="Book Antiqua" w:hAnsi="Book Antiqua" w:cs="宋体"/>
          <w:b/>
          <w:lang w:eastAsia="zh-CN"/>
        </w:rPr>
        <w:t>Beato</w:t>
      </w:r>
      <w:proofErr w:type="spellEnd"/>
      <w:r w:rsidRPr="005E6F97">
        <w:rPr>
          <w:rFonts w:ascii="Book Antiqua" w:hAnsi="Book Antiqua" w:cs="宋体"/>
          <w:b/>
          <w:lang w:eastAsia="zh-CN"/>
        </w:rPr>
        <w:t xml:space="preserve"> RG</w:t>
      </w:r>
      <w:r w:rsidRPr="005E6F97">
        <w:rPr>
          <w:rFonts w:ascii="Book Antiqua" w:hAnsi="Book Antiqua" w:cs="宋体"/>
          <w:lang w:eastAsia="zh-CN"/>
        </w:rPr>
        <w:t xml:space="preserve">, </w:t>
      </w:r>
      <w:proofErr w:type="spellStart"/>
      <w:r w:rsidRPr="005E6F97">
        <w:rPr>
          <w:rFonts w:ascii="Book Antiqua" w:hAnsi="Book Antiqua" w:cs="宋体"/>
          <w:lang w:eastAsia="zh-CN"/>
        </w:rPr>
        <w:t>Nitrini</w:t>
      </w:r>
      <w:proofErr w:type="spellEnd"/>
      <w:r w:rsidRPr="005E6F97">
        <w:rPr>
          <w:rFonts w:ascii="Book Antiqua" w:hAnsi="Book Antiqua" w:cs="宋体"/>
          <w:lang w:eastAsia="zh-CN"/>
        </w:rPr>
        <w:t xml:space="preserve"> R, </w:t>
      </w:r>
      <w:proofErr w:type="spellStart"/>
      <w:r w:rsidRPr="005E6F97">
        <w:rPr>
          <w:rFonts w:ascii="Book Antiqua" w:hAnsi="Book Antiqua" w:cs="宋体"/>
          <w:lang w:eastAsia="zh-CN"/>
        </w:rPr>
        <w:t>Formigoni</w:t>
      </w:r>
      <w:proofErr w:type="spellEnd"/>
      <w:r w:rsidRPr="005E6F97">
        <w:rPr>
          <w:rFonts w:ascii="Book Antiqua" w:hAnsi="Book Antiqua" w:cs="宋体"/>
          <w:lang w:eastAsia="zh-CN"/>
        </w:rPr>
        <w:t xml:space="preserve"> AP, </w:t>
      </w:r>
      <w:proofErr w:type="spellStart"/>
      <w:r w:rsidRPr="005E6F97">
        <w:rPr>
          <w:rFonts w:ascii="Book Antiqua" w:hAnsi="Book Antiqua" w:cs="宋体"/>
          <w:lang w:eastAsia="zh-CN"/>
        </w:rPr>
        <w:t>Caramelli</w:t>
      </w:r>
      <w:proofErr w:type="spellEnd"/>
      <w:r w:rsidRPr="005E6F97">
        <w:rPr>
          <w:rFonts w:ascii="Book Antiqua" w:hAnsi="Book Antiqua" w:cs="宋体"/>
          <w:lang w:eastAsia="zh-CN"/>
        </w:rPr>
        <w:t xml:space="preserve"> P. Brazilian version of the frontal assessment battery (FAB). </w:t>
      </w:r>
      <w:r w:rsidRPr="005E6F97">
        <w:rPr>
          <w:rFonts w:ascii="Book Antiqua" w:hAnsi="Book Antiqua" w:cs="宋体"/>
          <w:i/>
          <w:lang w:eastAsia="zh-CN"/>
        </w:rPr>
        <w:t xml:space="preserve">Dement </w:t>
      </w:r>
      <w:proofErr w:type="spellStart"/>
      <w:r w:rsidRPr="005E6F97">
        <w:rPr>
          <w:rFonts w:ascii="Book Antiqua" w:hAnsi="Book Antiqua" w:cs="宋体"/>
          <w:i/>
          <w:lang w:eastAsia="zh-CN"/>
        </w:rPr>
        <w:t>Neuropsychol</w:t>
      </w:r>
      <w:proofErr w:type="spellEnd"/>
      <w:r w:rsidRPr="005E6F97">
        <w:rPr>
          <w:rFonts w:ascii="Book Antiqua" w:hAnsi="Book Antiqua" w:cs="宋体"/>
          <w:lang w:eastAsia="zh-CN"/>
        </w:rPr>
        <w:t xml:space="preserve"> 2007; </w:t>
      </w:r>
      <w:r w:rsidRPr="005E6F97">
        <w:rPr>
          <w:rFonts w:ascii="Book Antiqua" w:hAnsi="Book Antiqua" w:cs="宋体"/>
          <w:b/>
          <w:lang w:eastAsia="zh-CN"/>
        </w:rPr>
        <w:t>1</w:t>
      </w:r>
      <w:r w:rsidRPr="005E6F97">
        <w:rPr>
          <w:rFonts w:ascii="Book Antiqua" w:hAnsi="Book Antiqua" w:cs="宋体"/>
          <w:lang w:eastAsia="zh-CN"/>
        </w:rPr>
        <w:t>: 59-65</w:t>
      </w:r>
    </w:p>
    <w:p w14:paraId="781B67B6"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12 </w:t>
      </w:r>
      <w:r w:rsidRPr="005E6F97">
        <w:rPr>
          <w:rFonts w:ascii="Book Antiqua" w:hAnsi="Book Antiqua" w:cs="宋体"/>
          <w:b/>
          <w:bCs/>
          <w:lang w:eastAsia="zh-CN"/>
        </w:rPr>
        <w:t>Cohen OS</w:t>
      </w:r>
      <w:r w:rsidRPr="005E6F97">
        <w:rPr>
          <w:rFonts w:ascii="Book Antiqua" w:hAnsi="Book Antiqua" w:cs="宋体"/>
          <w:lang w:eastAsia="zh-CN"/>
        </w:rPr>
        <w:t xml:space="preserve">, </w:t>
      </w:r>
      <w:proofErr w:type="spellStart"/>
      <w:r w:rsidRPr="005E6F97">
        <w:rPr>
          <w:rFonts w:ascii="Book Antiqua" w:hAnsi="Book Antiqua" w:cs="宋体"/>
          <w:lang w:eastAsia="zh-CN"/>
        </w:rPr>
        <w:t>Vakil</w:t>
      </w:r>
      <w:proofErr w:type="spellEnd"/>
      <w:r w:rsidRPr="005E6F97">
        <w:rPr>
          <w:rFonts w:ascii="Book Antiqua" w:hAnsi="Book Antiqua" w:cs="宋体"/>
          <w:lang w:eastAsia="zh-CN"/>
        </w:rPr>
        <w:t xml:space="preserve"> E, </w:t>
      </w:r>
      <w:proofErr w:type="spellStart"/>
      <w:r w:rsidRPr="005E6F97">
        <w:rPr>
          <w:rFonts w:ascii="Book Antiqua" w:hAnsi="Book Antiqua" w:cs="宋体"/>
          <w:lang w:eastAsia="zh-CN"/>
        </w:rPr>
        <w:t>Tanne</w:t>
      </w:r>
      <w:proofErr w:type="spellEnd"/>
      <w:r w:rsidRPr="005E6F97">
        <w:rPr>
          <w:rFonts w:ascii="Book Antiqua" w:hAnsi="Book Antiqua" w:cs="宋体"/>
          <w:lang w:eastAsia="zh-CN"/>
        </w:rPr>
        <w:t xml:space="preserve"> D, </w:t>
      </w:r>
      <w:proofErr w:type="spellStart"/>
      <w:r w:rsidRPr="005E6F97">
        <w:rPr>
          <w:rFonts w:ascii="Book Antiqua" w:hAnsi="Book Antiqua" w:cs="宋体"/>
          <w:lang w:eastAsia="zh-CN"/>
        </w:rPr>
        <w:t>Molshatzki</w:t>
      </w:r>
      <w:proofErr w:type="spellEnd"/>
      <w:r w:rsidRPr="005E6F97">
        <w:rPr>
          <w:rFonts w:ascii="Book Antiqua" w:hAnsi="Book Antiqua" w:cs="宋体"/>
          <w:lang w:eastAsia="zh-CN"/>
        </w:rPr>
        <w:t xml:space="preserve"> N, </w:t>
      </w:r>
      <w:proofErr w:type="spellStart"/>
      <w:r w:rsidRPr="005E6F97">
        <w:rPr>
          <w:rFonts w:ascii="Book Antiqua" w:hAnsi="Book Antiqua" w:cs="宋体"/>
          <w:lang w:eastAsia="zh-CN"/>
        </w:rPr>
        <w:t>Nitsan</w:t>
      </w:r>
      <w:proofErr w:type="spellEnd"/>
      <w:r w:rsidRPr="005E6F97">
        <w:rPr>
          <w:rFonts w:ascii="Book Antiqua" w:hAnsi="Book Antiqua" w:cs="宋体"/>
          <w:lang w:eastAsia="zh-CN"/>
        </w:rPr>
        <w:t xml:space="preserve"> Z, </w:t>
      </w:r>
      <w:proofErr w:type="spellStart"/>
      <w:r w:rsidRPr="005E6F97">
        <w:rPr>
          <w:rFonts w:ascii="Book Antiqua" w:hAnsi="Book Antiqua" w:cs="宋体"/>
          <w:lang w:eastAsia="zh-CN"/>
        </w:rPr>
        <w:t>Hassin</w:t>
      </w:r>
      <w:proofErr w:type="spellEnd"/>
      <w:r w:rsidRPr="005E6F97">
        <w:rPr>
          <w:rFonts w:ascii="Book Antiqua" w:hAnsi="Book Antiqua" w:cs="宋体"/>
          <w:lang w:eastAsia="zh-CN"/>
        </w:rPr>
        <w:t xml:space="preserve">-Baer S. </w:t>
      </w:r>
      <w:proofErr w:type="gramStart"/>
      <w:r w:rsidRPr="005E6F97">
        <w:rPr>
          <w:rFonts w:ascii="Book Antiqua" w:hAnsi="Book Antiqua" w:cs="宋体"/>
          <w:lang w:eastAsia="zh-CN"/>
        </w:rPr>
        <w:t xml:space="preserve">The frontal assessment battery as a tool for evaluation of frontal lobe dysfunction in patients with </w:t>
      </w:r>
      <w:r w:rsidRPr="005E6F97">
        <w:rPr>
          <w:rFonts w:ascii="Book Antiqua" w:hAnsi="Book Antiqua" w:cs="宋体"/>
          <w:lang w:eastAsia="zh-CN"/>
        </w:rPr>
        <w:lastRenderedPageBreak/>
        <w:t>Parkinson disease.</w:t>
      </w:r>
      <w:proofErr w:type="gramEnd"/>
      <w:r w:rsidRPr="005E6F97">
        <w:rPr>
          <w:rFonts w:ascii="Book Antiqua" w:hAnsi="Book Antiqua" w:cs="宋体"/>
          <w:lang w:eastAsia="zh-CN"/>
        </w:rPr>
        <w:t> </w:t>
      </w:r>
      <w:r w:rsidRPr="005E6F97">
        <w:rPr>
          <w:rFonts w:ascii="Book Antiqua" w:hAnsi="Book Antiqua" w:cs="宋体"/>
          <w:i/>
          <w:iCs/>
          <w:lang w:eastAsia="zh-CN"/>
        </w:rPr>
        <w:t xml:space="preserve">J </w:t>
      </w:r>
      <w:proofErr w:type="spellStart"/>
      <w:r w:rsidRPr="005E6F97">
        <w:rPr>
          <w:rFonts w:ascii="Book Antiqua" w:hAnsi="Book Antiqua" w:cs="宋体"/>
          <w:i/>
          <w:iCs/>
          <w:lang w:eastAsia="zh-CN"/>
        </w:rPr>
        <w:t>Geriatr</w:t>
      </w:r>
      <w:proofErr w:type="spellEnd"/>
      <w:r w:rsidRPr="005E6F97">
        <w:rPr>
          <w:rFonts w:ascii="Book Antiqua" w:hAnsi="Book Antiqua" w:cs="宋体"/>
          <w:i/>
          <w:iCs/>
          <w:lang w:eastAsia="zh-CN"/>
        </w:rPr>
        <w:t xml:space="preserve"> Psychiatry </w:t>
      </w:r>
      <w:proofErr w:type="spellStart"/>
      <w:r w:rsidRPr="005E6F97">
        <w:rPr>
          <w:rFonts w:ascii="Book Antiqua" w:hAnsi="Book Antiqua" w:cs="宋体"/>
          <w:i/>
          <w:iCs/>
          <w:lang w:eastAsia="zh-CN"/>
        </w:rPr>
        <w:t>Neurol</w:t>
      </w:r>
      <w:proofErr w:type="spellEnd"/>
      <w:r w:rsidRPr="005E6F97">
        <w:rPr>
          <w:rFonts w:ascii="Book Antiqua" w:hAnsi="Book Antiqua" w:cs="宋体"/>
          <w:lang w:eastAsia="zh-CN"/>
        </w:rPr>
        <w:t> 2012; </w:t>
      </w:r>
      <w:r w:rsidRPr="005E6F97">
        <w:rPr>
          <w:rFonts w:ascii="Book Antiqua" w:hAnsi="Book Antiqua" w:cs="宋体"/>
          <w:b/>
          <w:bCs/>
          <w:lang w:eastAsia="zh-CN"/>
        </w:rPr>
        <w:t>25</w:t>
      </w:r>
      <w:r w:rsidRPr="005E6F97">
        <w:rPr>
          <w:rFonts w:ascii="Book Antiqua" w:hAnsi="Book Antiqua" w:cs="宋体"/>
          <w:lang w:eastAsia="zh-CN"/>
        </w:rPr>
        <w:t>: 71-77 [PMID: 22689698 DOI: 10.1177/0891988712445087]</w:t>
      </w:r>
    </w:p>
    <w:p w14:paraId="4E66AC99"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13 </w:t>
      </w:r>
      <w:proofErr w:type="spellStart"/>
      <w:r w:rsidRPr="005E6F97">
        <w:rPr>
          <w:rFonts w:ascii="Book Antiqua" w:hAnsi="Book Antiqua" w:cs="宋体"/>
          <w:b/>
          <w:bCs/>
          <w:lang w:eastAsia="zh-CN"/>
        </w:rPr>
        <w:t>Guedj</w:t>
      </w:r>
      <w:proofErr w:type="spellEnd"/>
      <w:r w:rsidRPr="005E6F97">
        <w:rPr>
          <w:rFonts w:ascii="Book Antiqua" w:hAnsi="Book Antiqua" w:cs="宋体"/>
          <w:b/>
          <w:bCs/>
          <w:lang w:eastAsia="zh-CN"/>
        </w:rPr>
        <w:t xml:space="preserve"> E</w:t>
      </w:r>
      <w:r w:rsidRPr="005E6F97">
        <w:rPr>
          <w:rFonts w:ascii="Book Antiqua" w:hAnsi="Book Antiqua" w:cs="宋体"/>
          <w:lang w:eastAsia="zh-CN"/>
        </w:rPr>
        <w:t xml:space="preserve">, </w:t>
      </w:r>
      <w:proofErr w:type="spellStart"/>
      <w:r w:rsidRPr="005E6F97">
        <w:rPr>
          <w:rFonts w:ascii="Book Antiqua" w:hAnsi="Book Antiqua" w:cs="宋体"/>
          <w:lang w:eastAsia="zh-CN"/>
        </w:rPr>
        <w:t>Allali</w:t>
      </w:r>
      <w:proofErr w:type="spellEnd"/>
      <w:r w:rsidRPr="005E6F97">
        <w:rPr>
          <w:rFonts w:ascii="Book Antiqua" w:hAnsi="Book Antiqua" w:cs="宋体"/>
          <w:lang w:eastAsia="zh-CN"/>
        </w:rPr>
        <w:t xml:space="preserve"> G, Goetz C, Le </w:t>
      </w:r>
      <w:proofErr w:type="spellStart"/>
      <w:r w:rsidRPr="005E6F97">
        <w:rPr>
          <w:rFonts w:ascii="Book Antiqua" w:hAnsi="Book Antiqua" w:cs="宋体"/>
          <w:lang w:eastAsia="zh-CN"/>
        </w:rPr>
        <w:t>Ber</w:t>
      </w:r>
      <w:proofErr w:type="spellEnd"/>
      <w:r w:rsidRPr="005E6F97">
        <w:rPr>
          <w:rFonts w:ascii="Book Antiqua" w:hAnsi="Book Antiqua" w:cs="宋体"/>
          <w:lang w:eastAsia="zh-CN"/>
        </w:rPr>
        <w:t xml:space="preserve"> I, </w:t>
      </w:r>
      <w:proofErr w:type="spellStart"/>
      <w:r w:rsidRPr="005E6F97">
        <w:rPr>
          <w:rFonts w:ascii="Book Antiqua" w:hAnsi="Book Antiqua" w:cs="宋体"/>
          <w:lang w:eastAsia="zh-CN"/>
        </w:rPr>
        <w:t>Volteau</w:t>
      </w:r>
      <w:proofErr w:type="spellEnd"/>
      <w:r w:rsidRPr="005E6F97">
        <w:rPr>
          <w:rFonts w:ascii="Book Antiqua" w:hAnsi="Book Antiqua" w:cs="宋体"/>
          <w:lang w:eastAsia="zh-CN"/>
        </w:rPr>
        <w:t xml:space="preserve"> M, </w:t>
      </w:r>
      <w:proofErr w:type="spellStart"/>
      <w:r w:rsidRPr="005E6F97">
        <w:rPr>
          <w:rFonts w:ascii="Book Antiqua" w:hAnsi="Book Antiqua" w:cs="宋体"/>
          <w:lang w:eastAsia="zh-CN"/>
        </w:rPr>
        <w:t>Lacomblez</w:t>
      </w:r>
      <w:proofErr w:type="spellEnd"/>
      <w:r w:rsidRPr="005E6F97">
        <w:rPr>
          <w:rFonts w:ascii="Book Antiqua" w:hAnsi="Book Antiqua" w:cs="宋体"/>
          <w:lang w:eastAsia="zh-CN"/>
        </w:rPr>
        <w:t xml:space="preserve"> L, Vera P, </w:t>
      </w:r>
      <w:proofErr w:type="spellStart"/>
      <w:r w:rsidRPr="005E6F97">
        <w:rPr>
          <w:rFonts w:ascii="Book Antiqua" w:hAnsi="Book Antiqua" w:cs="宋体"/>
          <w:lang w:eastAsia="zh-CN"/>
        </w:rPr>
        <w:t>Hitzel</w:t>
      </w:r>
      <w:proofErr w:type="spellEnd"/>
      <w:r w:rsidRPr="005E6F97">
        <w:rPr>
          <w:rFonts w:ascii="Book Antiqua" w:hAnsi="Book Antiqua" w:cs="宋体"/>
          <w:lang w:eastAsia="zh-CN"/>
        </w:rPr>
        <w:t xml:space="preserve"> A, </w:t>
      </w:r>
      <w:proofErr w:type="spellStart"/>
      <w:r w:rsidRPr="005E6F97">
        <w:rPr>
          <w:rFonts w:ascii="Book Antiqua" w:hAnsi="Book Antiqua" w:cs="宋体"/>
          <w:lang w:eastAsia="zh-CN"/>
        </w:rPr>
        <w:t>Hannequin</w:t>
      </w:r>
      <w:proofErr w:type="spellEnd"/>
      <w:r w:rsidRPr="005E6F97">
        <w:rPr>
          <w:rFonts w:ascii="Book Antiqua" w:hAnsi="Book Antiqua" w:cs="宋体"/>
          <w:lang w:eastAsia="zh-CN"/>
        </w:rPr>
        <w:t xml:space="preserve"> D, </w:t>
      </w:r>
      <w:proofErr w:type="spellStart"/>
      <w:r w:rsidRPr="005E6F97">
        <w:rPr>
          <w:rFonts w:ascii="Book Antiqua" w:hAnsi="Book Antiqua" w:cs="宋体"/>
          <w:lang w:eastAsia="zh-CN"/>
        </w:rPr>
        <w:t>Decousus</w:t>
      </w:r>
      <w:proofErr w:type="spellEnd"/>
      <w:r w:rsidRPr="005E6F97">
        <w:rPr>
          <w:rFonts w:ascii="Book Antiqua" w:hAnsi="Book Antiqua" w:cs="宋体"/>
          <w:lang w:eastAsia="zh-CN"/>
        </w:rPr>
        <w:t xml:space="preserve"> M, Thomas-</w:t>
      </w:r>
      <w:proofErr w:type="spellStart"/>
      <w:r w:rsidRPr="005E6F97">
        <w:rPr>
          <w:rFonts w:ascii="Book Antiqua" w:hAnsi="Book Antiqua" w:cs="宋体"/>
          <w:lang w:eastAsia="zh-CN"/>
        </w:rPr>
        <w:t>Antérion</w:t>
      </w:r>
      <w:proofErr w:type="spellEnd"/>
      <w:r w:rsidRPr="005E6F97">
        <w:rPr>
          <w:rFonts w:ascii="Book Antiqua" w:hAnsi="Book Antiqua" w:cs="宋体"/>
          <w:lang w:eastAsia="zh-CN"/>
        </w:rPr>
        <w:t xml:space="preserve"> C, </w:t>
      </w:r>
      <w:proofErr w:type="spellStart"/>
      <w:r w:rsidRPr="005E6F97">
        <w:rPr>
          <w:rFonts w:ascii="Book Antiqua" w:hAnsi="Book Antiqua" w:cs="宋体"/>
          <w:lang w:eastAsia="zh-CN"/>
        </w:rPr>
        <w:t>Magne</w:t>
      </w:r>
      <w:proofErr w:type="spellEnd"/>
      <w:r w:rsidRPr="005E6F97">
        <w:rPr>
          <w:rFonts w:ascii="Book Antiqua" w:hAnsi="Book Antiqua" w:cs="宋体"/>
          <w:lang w:eastAsia="zh-CN"/>
        </w:rPr>
        <w:t xml:space="preserve"> C, </w:t>
      </w:r>
      <w:proofErr w:type="spellStart"/>
      <w:r w:rsidRPr="005E6F97">
        <w:rPr>
          <w:rFonts w:ascii="Book Antiqua" w:hAnsi="Book Antiqua" w:cs="宋体"/>
          <w:lang w:eastAsia="zh-CN"/>
        </w:rPr>
        <w:t>Vercelletto</w:t>
      </w:r>
      <w:proofErr w:type="spellEnd"/>
      <w:r w:rsidRPr="005E6F97">
        <w:rPr>
          <w:rFonts w:ascii="Book Antiqua" w:hAnsi="Book Antiqua" w:cs="宋体"/>
          <w:lang w:eastAsia="zh-CN"/>
        </w:rPr>
        <w:t xml:space="preserve"> M, Bernard AM, </w:t>
      </w:r>
      <w:proofErr w:type="spellStart"/>
      <w:r w:rsidRPr="005E6F97">
        <w:rPr>
          <w:rFonts w:ascii="Book Antiqua" w:hAnsi="Book Antiqua" w:cs="宋体"/>
          <w:lang w:eastAsia="zh-CN"/>
        </w:rPr>
        <w:t>Didic</w:t>
      </w:r>
      <w:proofErr w:type="spellEnd"/>
      <w:r w:rsidRPr="005E6F97">
        <w:rPr>
          <w:rFonts w:ascii="Book Antiqua" w:hAnsi="Book Antiqua" w:cs="宋体"/>
          <w:lang w:eastAsia="zh-CN"/>
        </w:rPr>
        <w:t xml:space="preserve"> M, </w:t>
      </w:r>
      <w:proofErr w:type="spellStart"/>
      <w:r w:rsidRPr="005E6F97">
        <w:rPr>
          <w:rFonts w:ascii="Book Antiqua" w:hAnsi="Book Antiqua" w:cs="宋体"/>
          <w:lang w:eastAsia="zh-CN"/>
        </w:rPr>
        <w:t>Lotterie</w:t>
      </w:r>
      <w:proofErr w:type="spellEnd"/>
      <w:r w:rsidRPr="005E6F97">
        <w:rPr>
          <w:rFonts w:ascii="Book Antiqua" w:hAnsi="Book Antiqua" w:cs="宋体"/>
          <w:lang w:eastAsia="zh-CN"/>
        </w:rPr>
        <w:t xml:space="preserve"> JA, </w:t>
      </w:r>
      <w:proofErr w:type="spellStart"/>
      <w:r w:rsidRPr="005E6F97">
        <w:rPr>
          <w:rFonts w:ascii="Book Antiqua" w:hAnsi="Book Antiqua" w:cs="宋体"/>
          <w:lang w:eastAsia="zh-CN"/>
        </w:rPr>
        <w:t>Puel</w:t>
      </w:r>
      <w:proofErr w:type="spellEnd"/>
      <w:r w:rsidRPr="005E6F97">
        <w:rPr>
          <w:rFonts w:ascii="Book Antiqua" w:hAnsi="Book Antiqua" w:cs="宋体"/>
          <w:lang w:eastAsia="zh-CN"/>
        </w:rPr>
        <w:t xml:space="preserve"> M, Brice A, </w:t>
      </w:r>
      <w:proofErr w:type="spellStart"/>
      <w:r w:rsidRPr="005E6F97">
        <w:rPr>
          <w:rFonts w:ascii="Book Antiqua" w:hAnsi="Book Antiqua" w:cs="宋体"/>
          <w:lang w:eastAsia="zh-CN"/>
        </w:rPr>
        <w:t>Habert</w:t>
      </w:r>
      <w:proofErr w:type="spellEnd"/>
      <w:r w:rsidRPr="005E6F97">
        <w:rPr>
          <w:rFonts w:ascii="Book Antiqua" w:hAnsi="Book Antiqua" w:cs="宋体"/>
          <w:lang w:eastAsia="zh-CN"/>
        </w:rPr>
        <w:t xml:space="preserve"> MO, Dubois B. Frontal Assessment Battery is a marker of dorsolateral and medial frontal functions: A SPECT study in frontotemporal dementia. </w:t>
      </w:r>
      <w:r w:rsidRPr="005E6F97">
        <w:rPr>
          <w:rFonts w:ascii="Book Antiqua" w:hAnsi="Book Antiqua" w:cs="宋体"/>
          <w:i/>
          <w:iCs/>
          <w:lang w:eastAsia="zh-CN"/>
        </w:rPr>
        <w:t xml:space="preserve">J </w:t>
      </w:r>
      <w:proofErr w:type="spellStart"/>
      <w:r w:rsidRPr="005E6F97">
        <w:rPr>
          <w:rFonts w:ascii="Book Antiqua" w:hAnsi="Book Antiqua" w:cs="宋体"/>
          <w:i/>
          <w:iCs/>
          <w:lang w:eastAsia="zh-CN"/>
        </w:rPr>
        <w:t>Neurol</w:t>
      </w:r>
      <w:proofErr w:type="spellEnd"/>
      <w:r w:rsidRPr="005E6F97">
        <w:rPr>
          <w:rFonts w:ascii="Book Antiqua" w:hAnsi="Book Antiqua" w:cs="宋体"/>
          <w:i/>
          <w:iCs/>
          <w:lang w:eastAsia="zh-CN"/>
        </w:rPr>
        <w:t xml:space="preserve"> </w:t>
      </w:r>
      <w:proofErr w:type="spellStart"/>
      <w:r w:rsidRPr="005E6F97">
        <w:rPr>
          <w:rFonts w:ascii="Book Antiqua" w:hAnsi="Book Antiqua" w:cs="宋体"/>
          <w:i/>
          <w:iCs/>
          <w:lang w:eastAsia="zh-CN"/>
        </w:rPr>
        <w:t>Sci</w:t>
      </w:r>
      <w:proofErr w:type="spellEnd"/>
      <w:r w:rsidRPr="005E6F97">
        <w:rPr>
          <w:rFonts w:ascii="Book Antiqua" w:hAnsi="Book Antiqua" w:cs="宋体"/>
          <w:lang w:eastAsia="zh-CN"/>
        </w:rPr>
        <w:t> 2008; </w:t>
      </w:r>
      <w:r w:rsidRPr="005E6F97">
        <w:rPr>
          <w:rFonts w:ascii="Book Antiqua" w:hAnsi="Book Antiqua" w:cs="宋体"/>
          <w:b/>
          <w:bCs/>
          <w:lang w:eastAsia="zh-CN"/>
        </w:rPr>
        <w:t>273</w:t>
      </w:r>
      <w:r w:rsidRPr="005E6F97">
        <w:rPr>
          <w:rFonts w:ascii="Book Antiqua" w:hAnsi="Book Antiqua" w:cs="宋体"/>
          <w:lang w:eastAsia="zh-CN"/>
        </w:rPr>
        <w:t>: 84-87 [PMID: 18938766 DOI: 10.1016/j.jns.2008.06.035]</w:t>
      </w:r>
    </w:p>
    <w:p w14:paraId="53F8509C"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14 </w:t>
      </w:r>
      <w:r w:rsidRPr="005E6F97">
        <w:rPr>
          <w:rFonts w:ascii="Book Antiqua" w:hAnsi="Book Antiqua" w:cs="宋体"/>
          <w:b/>
          <w:bCs/>
          <w:lang w:eastAsia="zh-CN"/>
        </w:rPr>
        <w:t>Kim TH</w:t>
      </w:r>
      <w:r w:rsidRPr="005E6F97">
        <w:rPr>
          <w:rFonts w:ascii="Book Antiqua" w:hAnsi="Book Antiqua" w:cs="宋体"/>
          <w:lang w:eastAsia="zh-CN"/>
        </w:rPr>
        <w:t xml:space="preserve">, Huh Y, </w:t>
      </w:r>
      <w:proofErr w:type="spellStart"/>
      <w:r w:rsidRPr="005E6F97">
        <w:rPr>
          <w:rFonts w:ascii="Book Antiqua" w:hAnsi="Book Antiqua" w:cs="宋体"/>
          <w:lang w:eastAsia="zh-CN"/>
        </w:rPr>
        <w:t>Choe</w:t>
      </w:r>
      <w:proofErr w:type="spellEnd"/>
      <w:r w:rsidRPr="005E6F97">
        <w:rPr>
          <w:rFonts w:ascii="Book Antiqua" w:hAnsi="Book Antiqua" w:cs="宋体"/>
          <w:lang w:eastAsia="zh-CN"/>
        </w:rPr>
        <w:t xml:space="preserve"> JY, </w:t>
      </w:r>
      <w:proofErr w:type="spellStart"/>
      <w:r w:rsidRPr="005E6F97">
        <w:rPr>
          <w:rFonts w:ascii="Book Antiqua" w:hAnsi="Book Antiqua" w:cs="宋体"/>
          <w:lang w:eastAsia="zh-CN"/>
        </w:rPr>
        <w:t>Jeong</w:t>
      </w:r>
      <w:proofErr w:type="spellEnd"/>
      <w:r w:rsidRPr="005E6F97">
        <w:rPr>
          <w:rFonts w:ascii="Book Antiqua" w:hAnsi="Book Antiqua" w:cs="宋体"/>
          <w:lang w:eastAsia="zh-CN"/>
        </w:rPr>
        <w:t xml:space="preserve"> JW, Park JH, Lee SB, Lee JJ, </w:t>
      </w:r>
      <w:proofErr w:type="spellStart"/>
      <w:r w:rsidRPr="005E6F97">
        <w:rPr>
          <w:rFonts w:ascii="Book Antiqua" w:hAnsi="Book Antiqua" w:cs="宋体"/>
          <w:lang w:eastAsia="zh-CN"/>
        </w:rPr>
        <w:t>Jhoo</w:t>
      </w:r>
      <w:proofErr w:type="spellEnd"/>
      <w:r w:rsidRPr="005E6F97">
        <w:rPr>
          <w:rFonts w:ascii="Book Antiqua" w:hAnsi="Book Antiqua" w:cs="宋体"/>
          <w:lang w:eastAsia="zh-CN"/>
        </w:rPr>
        <w:t xml:space="preserve"> JH, Lee DY, Woo JI, Kim KW. Korean version of frontal assessment battery: psychometric properties and normative data. </w:t>
      </w:r>
      <w:r w:rsidRPr="005E6F97">
        <w:rPr>
          <w:rFonts w:ascii="Book Antiqua" w:hAnsi="Book Antiqua" w:cs="宋体"/>
          <w:i/>
          <w:iCs/>
          <w:lang w:eastAsia="zh-CN"/>
        </w:rPr>
        <w:t xml:space="preserve">Dement </w:t>
      </w:r>
      <w:proofErr w:type="spellStart"/>
      <w:r w:rsidRPr="005E6F97">
        <w:rPr>
          <w:rFonts w:ascii="Book Antiqua" w:hAnsi="Book Antiqua" w:cs="宋体"/>
          <w:i/>
          <w:iCs/>
          <w:lang w:eastAsia="zh-CN"/>
        </w:rPr>
        <w:t>Geriatr</w:t>
      </w:r>
      <w:proofErr w:type="spellEnd"/>
      <w:r w:rsidRPr="005E6F97">
        <w:rPr>
          <w:rFonts w:ascii="Book Antiqua" w:hAnsi="Book Antiqua" w:cs="宋体"/>
          <w:i/>
          <w:iCs/>
          <w:lang w:eastAsia="zh-CN"/>
        </w:rPr>
        <w:t xml:space="preserve"> </w:t>
      </w:r>
      <w:proofErr w:type="spellStart"/>
      <w:r w:rsidRPr="005E6F97">
        <w:rPr>
          <w:rFonts w:ascii="Book Antiqua" w:hAnsi="Book Antiqua" w:cs="宋体"/>
          <w:i/>
          <w:iCs/>
          <w:lang w:eastAsia="zh-CN"/>
        </w:rPr>
        <w:t>Cogn</w:t>
      </w:r>
      <w:proofErr w:type="spellEnd"/>
      <w:r w:rsidRPr="005E6F97">
        <w:rPr>
          <w:rFonts w:ascii="Book Antiqua" w:hAnsi="Book Antiqua" w:cs="宋体"/>
          <w:i/>
          <w:iCs/>
          <w:lang w:eastAsia="zh-CN"/>
        </w:rPr>
        <w:t xml:space="preserve"> </w:t>
      </w:r>
      <w:proofErr w:type="spellStart"/>
      <w:r w:rsidRPr="005E6F97">
        <w:rPr>
          <w:rFonts w:ascii="Book Antiqua" w:hAnsi="Book Antiqua" w:cs="宋体"/>
          <w:i/>
          <w:iCs/>
          <w:lang w:eastAsia="zh-CN"/>
        </w:rPr>
        <w:t>Disord</w:t>
      </w:r>
      <w:proofErr w:type="spellEnd"/>
      <w:r w:rsidRPr="005E6F97">
        <w:rPr>
          <w:rFonts w:ascii="Book Antiqua" w:hAnsi="Book Antiqua" w:cs="宋体"/>
          <w:lang w:eastAsia="zh-CN"/>
        </w:rPr>
        <w:t> 2010; </w:t>
      </w:r>
      <w:r w:rsidRPr="005E6F97">
        <w:rPr>
          <w:rFonts w:ascii="Book Antiqua" w:hAnsi="Book Antiqua" w:cs="宋体"/>
          <w:b/>
          <w:bCs/>
          <w:lang w:eastAsia="zh-CN"/>
        </w:rPr>
        <w:t>29</w:t>
      </w:r>
      <w:r w:rsidRPr="005E6F97">
        <w:rPr>
          <w:rFonts w:ascii="Book Antiqua" w:hAnsi="Book Antiqua" w:cs="宋体"/>
          <w:lang w:eastAsia="zh-CN"/>
        </w:rPr>
        <w:t>: 363-370 [PMID: 20424455 DOI: 10.1159/000297523]</w:t>
      </w:r>
    </w:p>
    <w:p w14:paraId="78394124"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15 </w:t>
      </w:r>
      <w:proofErr w:type="spellStart"/>
      <w:r w:rsidRPr="005E6F97">
        <w:rPr>
          <w:rFonts w:ascii="Book Antiqua" w:hAnsi="Book Antiqua" w:cs="宋体"/>
          <w:b/>
          <w:bCs/>
          <w:lang w:eastAsia="zh-CN"/>
        </w:rPr>
        <w:t>Oshima</w:t>
      </w:r>
      <w:proofErr w:type="spellEnd"/>
      <w:r w:rsidRPr="005E6F97">
        <w:rPr>
          <w:rFonts w:ascii="Book Antiqua" w:hAnsi="Book Antiqua" w:cs="宋体"/>
          <w:b/>
          <w:bCs/>
          <w:lang w:eastAsia="zh-CN"/>
        </w:rPr>
        <w:t xml:space="preserve"> E</w:t>
      </w:r>
      <w:r w:rsidRPr="005E6F97">
        <w:rPr>
          <w:rFonts w:ascii="Book Antiqua" w:hAnsi="Book Antiqua" w:cs="宋体"/>
          <w:lang w:eastAsia="zh-CN"/>
        </w:rPr>
        <w:t xml:space="preserve">, Terada S, Sato S, Ikeda C, Nagao S, Takeda N, Honda H, Yokota O, </w:t>
      </w:r>
      <w:proofErr w:type="spellStart"/>
      <w:r w:rsidRPr="005E6F97">
        <w:rPr>
          <w:rFonts w:ascii="Book Antiqua" w:hAnsi="Book Antiqua" w:cs="宋体"/>
          <w:lang w:eastAsia="zh-CN"/>
        </w:rPr>
        <w:t>Uchitomi</w:t>
      </w:r>
      <w:proofErr w:type="spellEnd"/>
      <w:r w:rsidRPr="005E6F97">
        <w:rPr>
          <w:rFonts w:ascii="Book Antiqua" w:hAnsi="Book Antiqua" w:cs="宋体"/>
          <w:lang w:eastAsia="zh-CN"/>
        </w:rPr>
        <w:t xml:space="preserve"> Y. Frontal assessment battery and brain perfusion imaging in Alzheimer's disease. </w:t>
      </w:r>
      <w:proofErr w:type="spellStart"/>
      <w:r w:rsidRPr="005E6F97">
        <w:rPr>
          <w:rFonts w:ascii="Book Antiqua" w:hAnsi="Book Antiqua" w:cs="宋体"/>
          <w:i/>
          <w:iCs/>
          <w:lang w:eastAsia="zh-CN"/>
        </w:rPr>
        <w:t>Int</w:t>
      </w:r>
      <w:proofErr w:type="spellEnd"/>
      <w:r w:rsidRPr="005E6F97">
        <w:rPr>
          <w:rFonts w:ascii="Book Antiqua" w:hAnsi="Book Antiqua" w:cs="宋体"/>
          <w:i/>
          <w:iCs/>
          <w:lang w:eastAsia="zh-CN"/>
        </w:rPr>
        <w:t xml:space="preserve"> </w:t>
      </w:r>
      <w:proofErr w:type="spellStart"/>
      <w:r w:rsidRPr="005E6F97">
        <w:rPr>
          <w:rFonts w:ascii="Book Antiqua" w:hAnsi="Book Antiqua" w:cs="宋体"/>
          <w:i/>
          <w:iCs/>
          <w:lang w:eastAsia="zh-CN"/>
        </w:rPr>
        <w:t>Psychogeriatr</w:t>
      </w:r>
      <w:proofErr w:type="spellEnd"/>
      <w:r w:rsidRPr="005E6F97">
        <w:rPr>
          <w:rFonts w:ascii="Book Antiqua" w:hAnsi="Book Antiqua" w:cs="宋体"/>
          <w:lang w:eastAsia="zh-CN"/>
        </w:rPr>
        <w:t> 2012; </w:t>
      </w:r>
      <w:r w:rsidRPr="005E6F97">
        <w:rPr>
          <w:rFonts w:ascii="Book Antiqua" w:hAnsi="Book Antiqua" w:cs="宋体"/>
          <w:b/>
          <w:bCs/>
          <w:lang w:eastAsia="zh-CN"/>
        </w:rPr>
        <w:t>24</w:t>
      </w:r>
      <w:r w:rsidRPr="005E6F97">
        <w:rPr>
          <w:rFonts w:ascii="Book Antiqua" w:hAnsi="Book Antiqua" w:cs="宋体"/>
          <w:lang w:eastAsia="zh-CN"/>
        </w:rPr>
        <w:t>: 994-1001 [PMID: 22217392 DOI: 10.1017/s1041610211002481]</w:t>
      </w:r>
    </w:p>
    <w:p w14:paraId="4785056D"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16 </w:t>
      </w:r>
      <w:r w:rsidRPr="005E6F97">
        <w:rPr>
          <w:rFonts w:ascii="Book Antiqua" w:hAnsi="Book Antiqua" w:cs="宋体"/>
          <w:b/>
          <w:bCs/>
          <w:lang w:eastAsia="zh-CN"/>
        </w:rPr>
        <w:t>Yoshida H</w:t>
      </w:r>
      <w:r w:rsidRPr="005E6F97">
        <w:rPr>
          <w:rFonts w:ascii="Book Antiqua" w:hAnsi="Book Antiqua" w:cs="宋体"/>
          <w:lang w:eastAsia="zh-CN"/>
        </w:rPr>
        <w:t xml:space="preserve">, Terada S, Sato S, </w:t>
      </w:r>
      <w:proofErr w:type="spellStart"/>
      <w:r w:rsidRPr="005E6F97">
        <w:rPr>
          <w:rFonts w:ascii="Book Antiqua" w:hAnsi="Book Antiqua" w:cs="宋体"/>
          <w:lang w:eastAsia="zh-CN"/>
        </w:rPr>
        <w:t>Kishimoto</w:t>
      </w:r>
      <w:proofErr w:type="spellEnd"/>
      <w:r w:rsidRPr="005E6F97">
        <w:rPr>
          <w:rFonts w:ascii="Book Antiqua" w:hAnsi="Book Antiqua" w:cs="宋体"/>
          <w:lang w:eastAsia="zh-CN"/>
        </w:rPr>
        <w:t xml:space="preserve"> Y, Ata T, Ohshima E, Honda H, Ishihara T, Kuroda S. Frontal assessment battery and brain perfusion imaging in early dementia. </w:t>
      </w:r>
      <w:r w:rsidRPr="005E6F97">
        <w:rPr>
          <w:rFonts w:ascii="Book Antiqua" w:hAnsi="Book Antiqua" w:cs="宋体"/>
          <w:i/>
          <w:iCs/>
          <w:lang w:eastAsia="zh-CN"/>
        </w:rPr>
        <w:t xml:space="preserve">Dement </w:t>
      </w:r>
      <w:proofErr w:type="spellStart"/>
      <w:r w:rsidRPr="005E6F97">
        <w:rPr>
          <w:rFonts w:ascii="Book Antiqua" w:hAnsi="Book Antiqua" w:cs="宋体"/>
          <w:i/>
          <w:iCs/>
          <w:lang w:eastAsia="zh-CN"/>
        </w:rPr>
        <w:t>Geriatr</w:t>
      </w:r>
      <w:proofErr w:type="spellEnd"/>
      <w:r w:rsidRPr="005E6F97">
        <w:rPr>
          <w:rFonts w:ascii="Book Antiqua" w:hAnsi="Book Antiqua" w:cs="宋体"/>
          <w:i/>
          <w:iCs/>
          <w:lang w:eastAsia="zh-CN"/>
        </w:rPr>
        <w:t xml:space="preserve"> </w:t>
      </w:r>
      <w:proofErr w:type="spellStart"/>
      <w:r w:rsidRPr="005E6F97">
        <w:rPr>
          <w:rFonts w:ascii="Book Antiqua" w:hAnsi="Book Antiqua" w:cs="宋体"/>
          <w:i/>
          <w:iCs/>
          <w:lang w:eastAsia="zh-CN"/>
        </w:rPr>
        <w:t>Cogn</w:t>
      </w:r>
      <w:proofErr w:type="spellEnd"/>
      <w:r w:rsidRPr="005E6F97">
        <w:rPr>
          <w:rFonts w:ascii="Book Antiqua" w:hAnsi="Book Antiqua" w:cs="宋体"/>
          <w:i/>
          <w:iCs/>
          <w:lang w:eastAsia="zh-CN"/>
        </w:rPr>
        <w:t xml:space="preserve"> </w:t>
      </w:r>
      <w:proofErr w:type="spellStart"/>
      <w:r w:rsidRPr="005E6F97">
        <w:rPr>
          <w:rFonts w:ascii="Book Antiqua" w:hAnsi="Book Antiqua" w:cs="宋体"/>
          <w:i/>
          <w:iCs/>
          <w:lang w:eastAsia="zh-CN"/>
        </w:rPr>
        <w:t>Disord</w:t>
      </w:r>
      <w:proofErr w:type="spellEnd"/>
      <w:r w:rsidRPr="005E6F97">
        <w:rPr>
          <w:rFonts w:ascii="Book Antiqua" w:hAnsi="Book Antiqua" w:cs="宋体"/>
          <w:lang w:eastAsia="zh-CN"/>
        </w:rPr>
        <w:t> 2009; </w:t>
      </w:r>
      <w:r w:rsidRPr="005E6F97">
        <w:rPr>
          <w:rFonts w:ascii="Book Antiqua" w:hAnsi="Book Antiqua" w:cs="宋体"/>
          <w:b/>
          <w:bCs/>
          <w:lang w:eastAsia="zh-CN"/>
        </w:rPr>
        <w:t>27</w:t>
      </w:r>
      <w:r w:rsidRPr="005E6F97">
        <w:rPr>
          <w:rFonts w:ascii="Book Antiqua" w:hAnsi="Book Antiqua" w:cs="宋体"/>
          <w:lang w:eastAsia="zh-CN"/>
        </w:rPr>
        <w:t>: 133-138 [PMID: 19182480 DOI: 10.1159/000198687]</w:t>
      </w:r>
    </w:p>
    <w:p w14:paraId="552E1078"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17 </w:t>
      </w:r>
      <w:proofErr w:type="spellStart"/>
      <w:r w:rsidRPr="005E6F97">
        <w:rPr>
          <w:rFonts w:ascii="Book Antiqua" w:hAnsi="Book Antiqua" w:cs="宋体"/>
          <w:b/>
          <w:bCs/>
          <w:lang w:eastAsia="zh-CN"/>
        </w:rPr>
        <w:t>Benke</w:t>
      </w:r>
      <w:proofErr w:type="spellEnd"/>
      <w:r w:rsidRPr="005E6F97">
        <w:rPr>
          <w:rFonts w:ascii="Book Antiqua" w:hAnsi="Book Antiqua" w:cs="宋体"/>
          <w:b/>
          <w:bCs/>
          <w:lang w:eastAsia="zh-CN"/>
        </w:rPr>
        <w:t xml:space="preserve"> T</w:t>
      </w:r>
      <w:r w:rsidRPr="005E6F97">
        <w:rPr>
          <w:rFonts w:ascii="Book Antiqua" w:hAnsi="Book Antiqua" w:cs="宋体"/>
          <w:lang w:eastAsia="zh-CN"/>
        </w:rPr>
        <w:t xml:space="preserve">, </w:t>
      </w:r>
      <w:proofErr w:type="spellStart"/>
      <w:r w:rsidRPr="005E6F97">
        <w:rPr>
          <w:rFonts w:ascii="Book Antiqua" w:hAnsi="Book Antiqua" w:cs="宋体"/>
          <w:lang w:eastAsia="zh-CN"/>
        </w:rPr>
        <w:t>Karner</w:t>
      </w:r>
      <w:proofErr w:type="spellEnd"/>
      <w:r w:rsidRPr="005E6F97">
        <w:rPr>
          <w:rFonts w:ascii="Book Antiqua" w:hAnsi="Book Antiqua" w:cs="宋体"/>
          <w:lang w:eastAsia="zh-CN"/>
        </w:rPr>
        <w:t xml:space="preserve"> E, </w:t>
      </w:r>
      <w:proofErr w:type="spellStart"/>
      <w:r w:rsidRPr="005E6F97">
        <w:rPr>
          <w:rFonts w:ascii="Book Antiqua" w:hAnsi="Book Antiqua" w:cs="宋体"/>
          <w:lang w:eastAsia="zh-CN"/>
        </w:rPr>
        <w:t>Delazer</w:t>
      </w:r>
      <w:proofErr w:type="spellEnd"/>
      <w:r w:rsidRPr="005E6F97">
        <w:rPr>
          <w:rFonts w:ascii="Book Antiqua" w:hAnsi="Book Antiqua" w:cs="宋体"/>
          <w:lang w:eastAsia="zh-CN"/>
        </w:rPr>
        <w:t xml:space="preserve"> M. FAB-D: German version of the Frontal Assessment Battery. </w:t>
      </w:r>
      <w:r w:rsidRPr="005E6F97">
        <w:rPr>
          <w:rFonts w:ascii="Book Antiqua" w:hAnsi="Book Antiqua" w:cs="宋体"/>
          <w:i/>
          <w:iCs/>
          <w:lang w:eastAsia="zh-CN"/>
        </w:rPr>
        <w:t xml:space="preserve">J </w:t>
      </w:r>
      <w:proofErr w:type="spellStart"/>
      <w:r w:rsidRPr="005E6F97">
        <w:rPr>
          <w:rFonts w:ascii="Book Antiqua" w:hAnsi="Book Antiqua" w:cs="宋体"/>
          <w:i/>
          <w:iCs/>
          <w:lang w:eastAsia="zh-CN"/>
        </w:rPr>
        <w:t>Neurol</w:t>
      </w:r>
      <w:proofErr w:type="spellEnd"/>
      <w:r w:rsidRPr="005E6F97">
        <w:rPr>
          <w:rFonts w:ascii="Book Antiqua" w:hAnsi="Book Antiqua" w:cs="宋体"/>
          <w:lang w:eastAsia="zh-CN"/>
        </w:rPr>
        <w:t> 2013; </w:t>
      </w:r>
      <w:r w:rsidRPr="005E6F97">
        <w:rPr>
          <w:rFonts w:ascii="Book Antiqua" w:hAnsi="Book Antiqua" w:cs="宋体"/>
          <w:b/>
          <w:bCs/>
          <w:lang w:eastAsia="zh-CN"/>
        </w:rPr>
        <w:t>260</w:t>
      </w:r>
      <w:r w:rsidRPr="005E6F97">
        <w:rPr>
          <w:rFonts w:ascii="Book Antiqua" w:hAnsi="Book Antiqua" w:cs="宋体"/>
          <w:lang w:eastAsia="zh-CN"/>
        </w:rPr>
        <w:t>: 2066-2072 [PMID: 23649609 DOI: 10.1007/s00415-013-6929-8]</w:t>
      </w:r>
    </w:p>
    <w:p w14:paraId="633ABEAF"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18 </w:t>
      </w:r>
      <w:proofErr w:type="spellStart"/>
      <w:r w:rsidRPr="005E6F97">
        <w:rPr>
          <w:rFonts w:ascii="Book Antiqua" w:hAnsi="Book Antiqua" w:cs="宋体"/>
          <w:b/>
          <w:bCs/>
          <w:lang w:eastAsia="zh-CN"/>
        </w:rPr>
        <w:t>Slachevsky</w:t>
      </w:r>
      <w:proofErr w:type="spellEnd"/>
      <w:r w:rsidRPr="005E6F97">
        <w:rPr>
          <w:rFonts w:ascii="Book Antiqua" w:hAnsi="Book Antiqua" w:cs="宋体"/>
          <w:b/>
          <w:bCs/>
          <w:lang w:eastAsia="zh-CN"/>
        </w:rPr>
        <w:t xml:space="preserve"> A</w:t>
      </w:r>
      <w:r w:rsidRPr="005E6F97">
        <w:rPr>
          <w:rFonts w:ascii="Book Antiqua" w:hAnsi="Book Antiqua" w:cs="宋体"/>
          <w:lang w:eastAsia="zh-CN"/>
        </w:rPr>
        <w:t xml:space="preserve">, </w:t>
      </w:r>
      <w:proofErr w:type="spellStart"/>
      <w:r w:rsidRPr="005E6F97">
        <w:rPr>
          <w:rFonts w:ascii="Book Antiqua" w:hAnsi="Book Antiqua" w:cs="宋体"/>
          <w:lang w:eastAsia="zh-CN"/>
        </w:rPr>
        <w:t>Villalpando</w:t>
      </w:r>
      <w:proofErr w:type="spellEnd"/>
      <w:r w:rsidRPr="005E6F97">
        <w:rPr>
          <w:rFonts w:ascii="Book Antiqua" w:hAnsi="Book Antiqua" w:cs="宋体"/>
          <w:lang w:eastAsia="zh-CN"/>
        </w:rPr>
        <w:t xml:space="preserve"> JM, </w:t>
      </w:r>
      <w:proofErr w:type="spellStart"/>
      <w:r w:rsidRPr="005E6F97">
        <w:rPr>
          <w:rFonts w:ascii="Book Antiqua" w:hAnsi="Book Antiqua" w:cs="宋体"/>
          <w:lang w:eastAsia="zh-CN"/>
        </w:rPr>
        <w:t>Sarazin</w:t>
      </w:r>
      <w:proofErr w:type="spellEnd"/>
      <w:r w:rsidRPr="005E6F97">
        <w:rPr>
          <w:rFonts w:ascii="Book Antiqua" w:hAnsi="Book Antiqua" w:cs="宋体"/>
          <w:lang w:eastAsia="zh-CN"/>
        </w:rPr>
        <w:t xml:space="preserve"> M, Hahn-</w:t>
      </w:r>
      <w:proofErr w:type="spellStart"/>
      <w:r w:rsidRPr="005E6F97">
        <w:rPr>
          <w:rFonts w:ascii="Book Antiqua" w:hAnsi="Book Antiqua" w:cs="宋体"/>
          <w:lang w:eastAsia="zh-CN"/>
        </w:rPr>
        <w:t>Barma</w:t>
      </w:r>
      <w:proofErr w:type="spellEnd"/>
      <w:r w:rsidRPr="005E6F97">
        <w:rPr>
          <w:rFonts w:ascii="Book Antiqua" w:hAnsi="Book Antiqua" w:cs="宋体"/>
          <w:lang w:eastAsia="zh-CN"/>
        </w:rPr>
        <w:t xml:space="preserve"> V, </w:t>
      </w:r>
      <w:proofErr w:type="spellStart"/>
      <w:r w:rsidRPr="005E6F97">
        <w:rPr>
          <w:rFonts w:ascii="Book Antiqua" w:hAnsi="Book Antiqua" w:cs="宋体"/>
          <w:lang w:eastAsia="zh-CN"/>
        </w:rPr>
        <w:t>Pillon</w:t>
      </w:r>
      <w:proofErr w:type="spellEnd"/>
      <w:r w:rsidRPr="005E6F97">
        <w:rPr>
          <w:rFonts w:ascii="Book Antiqua" w:hAnsi="Book Antiqua" w:cs="宋体"/>
          <w:lang w:eastAsia="zh-CN"/>
        </w:rPr>
        <w:t xml:space="preserve"> B, Dubois B. Frontal assessment battery and differential diagnosis of frontotemporal dementia and Alzheimer disease. </w:t>
      </w:r>
      <w:r w:rsidRPr="005E6F97">
        <w:rPr>
          <w:rFonts w:ascii="Book Antiqua" w:hAnsi="Book Antiqua" w:cs="宋体"/>
          <w:i/>
          <w:iCs/>
          <w:lang w:eastAsia="zh-CN"/>
        </w:rPr>
        <w:t xml:space="preserve">Arch </w:t>
      </w:r>
      <w:proofErr w:type="spellStart"/>
      <w:r w:rsidRPr="005E6F97">
        <w:rPr>
          <w:rFonts w:ascii="Book Antiqua" w:hAnsi="Book Antiqua" w:cs="宋体"/>
          <w:i/>
          <w:iCs/>
          <w:lang w:eastAsia="zh-CN"/>
        </w:rPr>
        <w:t>Neurol</w:t>
      </w:r>
      <w:proofErr w:type="spellEnd"/>
      <w:r w:rsidRPr="005E6F97">
        <w:rPr>
          <w:rFonts w:ascii="Book Antiqua" w:hAnsi="Book Antiqua" w:cs="宋体"/>
          <w:lang w:eastAsia="zh-CN"/>
        </w:rPr>
        <w:t> 2004; </w:t>
      </w:r>
      <w:r w:rsidRPr="005E6F97">
        <w:rPr>
          <w:rFonts w:ascii="Book Antiqua" w:hAnsi="Book Antiqua" w:cs="宋体"/>
          <w:b/>
          <w:bCs/>
          <w:lang w:eastAsia="zh-CN"/>
        </w:rPr>
        <w:t>61</w:t>
      </w:r>
      <w:r w:rsidRPr="005E6F97">
        <w:rPr>
          <w:rFonts w:ascii="Book Antiqua" w:hAnsi="Book Antiqua" w:cs="宋体"/>
          <w:lang w:eastAsia="zh-CN"/>
        </w:rPr>
        <w:t>: 1104-1107 [PMID: 15262742 DOI: 10.1001/archneur.61.7.1104]</w:t>
      </w:r>
    </w:p>
    <w:p w14:paraId="5FB21969" w14:textId="77777777" w:rsidR="005E6F97" w:rsidRPr="005E6F97" w:rsidRDefault="005E6F97" w:rsidP="005E6F97">
      <w:pPr>
        <w:autoSpaceDE/>
        <w:autoSpaceDN/>
        <w:spacing w:line="360" w:lineRule="auto"/>
        <w:contextualSpacing/>
        <w:jc w:val="both"/>
        <w:rPr>
          <w:rFonts w:ascii="Book Antiqua" w:hAnsi="Book Antiqua"/>
          <w:lang w:eastAsia="zh-CN"/>
        </w:rPr>
      </w:pPr>
      <w:proofErr w:type="gramStart"/>
      <w:r w:rsidRPr="005E6F97">
        <w:rPr>
          <w:rFonts w:ascii="Book Antiqua" w:hAnsi="Book Antiqua"/>
        </w:rPr>
        <w:t xml:space="preserve">19 </w:t>
      </w:r>
      <w:proofErr w:type="spellStart"/>
      <w:r w:rsidRPr="005E6F97">
        <w:rPr>
          <w:rFonts w:ascii="Book Antiqua" w:hAnsi="Book Antiqua"/>
          <w:b/>
        </w:rPr>
        <w:t>Zago</w:t>
      </w:r>
      <w:proofErr w:type="spellEnd"/>
      <w:r w:rsidRPr="005E6F97">
        <w:rPr>
          <w:rFonts w:ascii="Book Antiqua" w:hAnsi="Book Antiqua"/>
          <w:b/>
        </w:rPr>
        <w:t>-Gomes M.</w:t>
      </w:r>
      <w:r w:rsidRPr="005E6F97">
        <w:rPr>
          <w:rFonts w:ascii="Book Antiqua" w:hAnsi="Book Antiqua"/>
        </w:rPr>
        <w:t xml:space="preserve"> </w:t>
      </w:r>
      <w:proofErr w:type="spellStart"/>
      <w:r w:rsidRPr="005E6F97">
        <w:rPr>
          <w:rFonts w:ascii="Book Antiqua" w:hAnsi="Book Antiqua"/>
        </w:rPr>
        <w:t>Diferenças</w:t>
      </w:r>
      <w:proofErr w:type="spellEnd"/>
      <w:r w:rsidRPr="005E6F97">
        <w:rPr>
          <w:rFonts w:ascii="Book Antiqua" w:hAnsi="Book Antiqua"/>
        </w:rPr>
        <w:t xml:space="preserve"> no </w:t>
      </w:r>
      <w:proofErr w:type="spellStart"/>
      <w:r w:rsidRPr="005E6F97">
        <w:rPr>
          <w:rFonts w:ascii="Book Antiqua" w:hAnsi="Book Antiqua"/>
        </w:rPr>
        <w:t>desempenho</w:t>
      </w:r>
      <w:proofErr w:type="spellEnd"/>
      <w:r w:rsidRPr="005E6F97">
        <w:rPr>
          <w:rFonts w:ascii="Book Antiqua" w:hAnsi="Book Antiqua"/>
        </w:rPr>
        <w:t xml:space="preserve"> das </w:t>
      </w:r>
      <w:proofErr w:type="spellStart"/>
      <w:r w:rsidRPr="005E6F97">
        <w:rPr>
          <w:rFonts w:ascii="Book Antiqua" w:hAnsi="Book Antiqua"/>
        </w:rPr>
        <w:t>funções</w:t>
      </w:r>
      <w:proofErr w:type="spellEnd"/>
      <w:r w:rsidRPr="005E6F97">
        <w:rPr>
          <w:rFonts w:ascii="Book Antiqua" w:hAnsi="Book Antiqua"/>
        </w:rPr>
        <w:t xml:space="preserve"> </w:t>
      </w:r>
      <w:proofErr w:type="spellStart"/>
      <w:r w:rsidRPr="005E6F97">
        <w:rPr>
          <w:rFonts w:ascii="Book Antiqua" w:hAnsi="Book Antiqua"/>
        </w:rPr>
        <w:t>frontais</w:t>
      </w:r>
      <w:proofErr w:type="spellEnd"/>
      <w:r w:rsidRPr="005E6F97">
        <w:rPr>
          <w:rFonts w:ascii="Book Antiqua" w:hAnsi="Book Antiqua"/>
        </w:rPr>
        <w:t xml:space="preserve"> </w:t>
      </w:r>
      <w:proofErr w:type="spellStart"/>
      <w:r w:rsidRPr="005E6F97">
        <w:rPr>
          <w:rFonts w:ascii="Book Antiqua" w:hAnsi="Book Antiqua"/>
        </w:rPr>
        <w:t>nos</w:t>
      </w:r>
      <w:proofErr w:type="spellEnd"/>
      <w:r w:rsidRPr="005E6F97">
        <w:rPr>
          <w:rFonts w:ascii="Book Antiqua" w:hAnsi="Book Antiqua"/>
        </w:rPr>
        <w:t xml:space="preserve"> </w:t>
      </w:r>
      <w:proofErr w:type="spellStart"/>
      <w:r w:rsidRPr="005E6F97">
        <w:rPr>
          <w:rFonts w:ascii="Book Antiqua" w:hAnsi="Book Antiqua"/>
        </w:rPr>
        <w:t>subtipos</w:t>
      </w:r>
      <w:proofErr w:type="spellEnd"/>
      <w:r w:rsidRPr="005E6F97">
        <w:rPr>
          <w:rFonts w:ascii="Book Antiqua" w:hAnsi="Book Antiqua"/>
        </w:rPr>
        <w:t xml:space="preserve"> de </w:t>
      </w:r>
      <w:proofErr w:type="spellStart"/>
      <w:r w:rsidRPr="005E6F97">
        <w:rPr>
          <w:rFonts w:ascii="Book Antiqua" w:hAnsi="Book Antiqua"/>
        </w:rPr>
        <w:t>alcoolismo</w:t>
      </w:r>
      <w:proofErr w:type="spellEnd"/>
      <w:r w:rsidRPr="005E6F97">
        <w:rPr>
          <w:rFonts w:ascii="Book Antiqua" w:hAnsi="Book Antiqua"/>
        </w:rPr>
        <w:t>.</w:t>
      </w:r>
      <w:proofErr w:type="gramEnd"/>
      <w:r w:rsidRPr="005E6F97">
        <w:rPr>
          <w:rFonts w:ascii="Book Antiqua" w:hAnsi="Book Antiqua"/>
        </w:rPr>
        <w:t xml:space="preserve"> </w:t>
      </w:r>
      <w:proofErr w:type="gramStart"/>
      <w:r w:rsidRPr="005E6F97">
        <w:rPr>
          <w:rFonts w:ascii="Book Antiqua" w:hAnsi="Book Antiqua"/>
        </w:rPr>
        <w:t>de</w:t>
      </w:r>
      <w:proofErr w:type="gramEnd"/>
      <w:r w:rsidRPr="005E6F97">
        <w:rPr>
          <w:rFonts w:ascii="Book Antiqua" w:hAnsi="Book Antiqua"/>
        </w:rPr>
        <w:t xml:space="preserve"> </w:t>
      </w:r>
      <w:proofErr w:type="spellStart"/>
      <w:r w:rsidRPr="005E6F97">
        <w:rPr>
          <w:rFonts w:ascii="Book Antiqua" w:hAnsi="Book Antiqua"/>
        </w:rPr>
        <w:t>acordo</w:t>
      </w:r>
      <w:proofErr w:type="spellEnd"/>
      <w:r w:rsidRPr="005E6F97">
        <w:rPr>
          <w:rFonts w:ascii="Book Antiqua" w:hAnsi="Book Antiqua"/>
        </w:rPr>
        <w:t xml:space="preserve"> com a </w:t>
      </w:r>
      <w:proofErr w:type="spellStart"/>
      <w:r w:rsidRPr="005E6F97">
        <w:rPr>
          <w:rFonts w:ascii="Book Antiqua" w:hAnsi="Book Antiqua"/>
        </w:rPr>
        <w:t>tipologia</w:t>
      </w:r>
      <w:proofErr w:type="spellEnd"/>
      <w:r w:rsidRPr="005E6F97">
        <w:rPr>
          <w:rFonts w:ascii="Book Antiqua" w:hAnsi="Book Antiqua"/>
        </w:rPr>
        <w:t xml:space="preserve"> de </w:t>
      </w:r>
      <w:proofErr w:type="spellStart"/>
      <w:r w:rsidRPr="005E6F97">
        <w:rPr>
          <w:rFonts w:ascii="Book Antiqua" w:hAnsi="Book Antiqua"/>
        </w:rPr>
        <w:t>lesch</w:t>
      </w:r>
      <w:proofErr w:type="spellEnd"/>
      <w:r w:rsidRPr="005E6F97">
        <w:rPr>
          <w:rFonts w:ascii="Book Antiqua" w:hAnsi="Book Antiqua"/>
        </w:rPr>
        <w:t xml:space="preserve">. </w:t>
      </w:r>
      <w:proofErr w:type="spellStart"/>
      <w:r w:rsidRPr="005E6F97">
        <w:rPr>
          <w:rFonts w:ascii="Book Antiqua" w:hAnsi="Book Antiqua"/>
        </w:rPr>
        <w:t>Tese</w:t>
      </w:r>
      <w:proofErr w:type="spellEnd"/>
      <w:r w:rsidRPr="005E6F97">
        <w:rPr>
          <w:rFonts w:ascii="Book Antiqua" w:hAnsi="Book Antiqua"/>
        </w:rPr>
        <w:t xml:space="preserve"> de </w:t>
      </w:r>
      <w:proofErr w:type="spellStart"/>
      <w:r w:rsidRPr="005E6F97">
        <w:rPr>
          <w:rFonts w:ascii="Book Antiqua" w:hAnsi="Book Antiqua"/>
        </w:rPr>
        <w:t>doutorado</w:t>
      </w:r>
      <w:proofErr w:type="spellEnd"/>
      <w:r w:rsidRPr="005E6F97">
        <w:rPr>
          <w:rFonts w:ascii="Book Antiqua" w:hAnsi="Book Antiqua"/>
        </w:rPr>
        <w:t xml:space="preserve"> </w:t>
      </w:r>
      <w:proofErr w:type="spellStart"/>
      <w:r w:rsidRPr="005E6F97">
        <w:rPr>
          <w:rFonts w:ascii="Book Antiqua" w:hAnsi="Book Antiqua"/>
        </w:rPr>
        <w:t>apresentada</w:t>
      </w:r>
      <w:proofErr w:type="spellEnd"/>
      <w:r w:rsidRPr="005E6F97">
        <w:rPr>
          <w:rFonts w:ascii="Book Antiqua" w:hAnsi="Book Antiqua"/>
        </w:rPr>
        <w:t xml:space="preserve"> </w:t>
      </w:r>
      <w:proofErr w:type="spellStart"/>
      <w:r w:rsidRPr="005E6F97">
        <w:rPr>
          <w:rFonts w:ascii="Book Antiqua" w:hAnsi="Book Antiqua"/>
        </w:rPr>
        <w:t>ao</w:t>
      </w:r>
      <w:proofErr w:type="spellEnd"/>
      <w:r w:rsidRPr="005E6F97">
        <w:rPr>
          <w:rFonts w:ascii="Book Antiqua" w:hAnsi="Book Antiqua"/>
        </w:rPr>
        <w:t xml:space="preserve"> </w:t>
      </w:r>
      <w:proofErr w:type="spellStart"/>
      <w:r w:rsidRPr="005E6F97">
        <w:rPr>
          <w:rFonts w:ascii="Book Antiqua" w:hAnsi="Book Antiqua"/>
        </w:rPr>
        <w:t>programa</w:t>
      </w:r>
      <w:proofErr w:type="spellEnd"/>
      <w:r w:rsidRPr="005E6F97">
        <w:rPr>
          <w:rFonts w:ascii="Book Antiqua" w:hAnsi="Book Antiqua"/>
        </w:rPr>
        <w:t xml:space="preserve"> de </w:t>
      </w:r>
      <w:proofErr w:type="spellStart"/>
      <w:r w:rsidRPr="005E6F97">
        <w:rPr>
          <w:rFonts w:ascii="Book Antiqua" w:hAnsi="Book Antiqua"/>
        </w:rPr>
        <w:t>pós-graduação</w:t>
      </w:r>
      <w:proofErr w:type="spellEnd"/>
      <w:r w:rsidRPr="005E6F97">
        <w:rPr>
          <w:rFonts w:ascii="Book Antiqua" w:hAnsi="Book Antiqua"/>
        </w:rPr>
        <w:t xml:space="preserve"> </w:t>
      </w:r>
      <w:proofErr w:type="spellStart"/>
      <w:r w:rsidRPr="005E6F97">
        <w:rPr>
          <w:rFonts w:ascii="Book Antiqua" w:hAnsi="Book Antiqua"/>
        </w:rPr>
        <w:t>em</w:t>
      </w:r>
      <w:proofErr w:type="spellEnd"/>
      <w:r w:rsidRPr="005E6F97">
        <w:rPr>
          <w:rFonts w:ascii="Book Antiqua" w:hAnsi="Book Antiqua"/>
        </w:rPr>
        <w:t xml:space="preserve"> </w:t>
      </w:r>
      <w:proofErr w:type="spellStart"/>
      <w:r w:rsidRPr="005E6F97">
        <w:rPr>
          <w:rFonts w:ascii="Book Antiqua" w:hAnsi="Book Antiqua"/>
        </w:rPr>
        <w:t>ciências</w:t>
      </w:r>
      <w:proofErr w:type="spellEnd"/>
      <w:r w:rsidRPr="005E6F97">
        <w:rPr>
          <w:rFonts w:ascii="Book Antiqua" w:hAnsi="Book Antiqua"/>
        </w:rPr>
        <w:t xml:space="preserve"> </w:t>
      </w:r>
      <w:proofErr w:type="spellStart"/>
      <w:r w:rsidRPr="005E6F97">
        <w:rPr>
          <w:rFonts w:ascii="Book Antiqua" w:hAnsi="Book Antiqua"/>
        </w:rPr>
        <w:t>fisiológicas</w:t>
      </w:r>
      <w:proofErr w:type="spellEnd"/>
      <w:r w:rsidRPr="005E6F97">
        <w:rPr>
          <w:rFonts w:ascii="Book Antiqua" w:hAnsi="Book Antiqua"/>
        </w:rPr>
        <w:t xml:space="preserve"> </w:t>
      </w:r>
      <w:proofErr w:type="spellStart"/>
      <w:r w:rsidRPr="005E6F97">
        <w:rPr>
          <w:rFonts w:ascii="Book Antiqua" w:hAnsi="Book Antiqua"/>
        </w:rPr>
        <w:t>centro</w:t>
      </w:r>
      <w:proofErr w:type="spellEnd"/>
      <w:r w:rsidRPr="005E6F97">
        <w:rPr>
          <w:rFonts w:ascii="Book Antiqua" w:hAnsi="Book Antiqua"/>
        </w:rPr>
        <w:t xml:space="preserve"> de </w:t>
      </w:r>
      <w:proofErr w:type="spellStart"/>
      <w:r w:rsidRPr="005E6F97">
        <w:rPr>
          <w:rFonts w:ascii="Book Antiqua" w:hAnsi="Book Antiqua"/>
        </w:rPr>
        <w:t>ciências</w:t>
      </w:r>
      <w:proofErr w:type="spellEnd"/>
      <w:r w:rsidRPr="005E6F97">
        <w:rPr>
          <w:rFonts w:ascii="Book Antiqua" w:hAnsi="Book Antiqua"/>
        </w:rPr>
        <w:t xml:space="preserve"> da </w:t>
      </w:r>
      <w:proofErr w:type="spellStart"/>
      <w:r w:rsidRPr="005E6F97">
        <w:rPr>
          <w:rFonts w:ascii="Book Antiqua" w:hAnsi="Book Antiqua"/>
        </w:rPr>
        <w:t>saúde</w:t>
      </w:r>
      <w:proofErr w:type="spellEnd"/>
      <w:r w:rsidRPr="005E6F97">
        <w:rPr>
          <w:rFonts w:ascii="Book Antiqua" w:hAnsi="Book Antiqua"/>
        </w:rPr>
        <w:t xml:space="preserve"> da </w:t>
      </w:r>
      <w:proofErr w:type="spellStart"/>
      <w:r w:rsidRPr="005E6F97">
        <w:rPr>
          <w:rFonts w:ascii="Book Antiqua" w:hAnsi="Book Antiqua"/>
        </w:rPr>
        <w:t>Universidade</w:t>
      </w:r>
      <w:proofErr w:type="spellEnd"/>
      <w:r w:rsidRPr="005E6F97">
        <w:rPr>
          <w:rFonts w:ascii="Book Antiqua" w:hAnsi="Book Antiqua"/>
        </w:rPr>
        <w:t xml:space="preserve"> Federal do </w:t>
      </w:r>
      <w:proofErr w:type="spellStart"/>
      <w:r w:rsidRPr="005E6F97">
        <w:rPr>
          <w:rFonts w:ascii="Book Antiqua" w:hAnsi="Book Antiqua"/>
        </w:rPr>
        <w:t>Espírito</w:t>
      </w:r>
      <w:proofErr w:type="spellEnd"/>
      <w:r w:rsidRPr="005E6F97">
        <w:rPr>
          <w:rFonts w:ascii="Book Antiqua" w:hAnsi="Book Antiqua"/>
        </w:rPr>
        <w:t xml:space="preserve"> Santo,</w:t>
      </w:r>
      <w:r w:rsidRPr="005E6F97">
        <w:rPr>
          <w:rFonts w:ascii="Book Antiqua" w:hAnsi="Book Antiqua" w:hint="eastAsia"/>
          <w:lang w:eastAsia="zh-CN"/>
        </w:rPr>
        <w:t xml:space="preserve"> </w:t>
      </w:r>
      <w:r w:rsidRPr="005E6F97">
        <w:rPr>
          <w:rFonts w:ascii="Book Antiqua" w:hAnsi="Book Antiqua"/>
        </w:rPr>
        <w:t>ES, 2008</w:t>
      </w:r>
    </w:p>
    <w:p w14:paraId="4E85C92E" w14:textId="77777777" w:rsidR="005E6F97" w:rsidRPr="005E6F97" w:rsidRDefault="005E6F97" w:rsidP="005E6F97">
      <w:pPr>
        <w:autoSpaceDE/>
        <w:autoSpaceDN/>
        <w:spacing w:line="360" w:lineRule="auto"/>
        <w:contextualSpacing/>
        <w:jc w:val="both"/>
        <w:rPr>
          <w:rFonts w:ascii="Book Antiqua" w:hAnsi="Book Antiqua"/>
          <w:lang w:eastAsia="zh-CN"/>
        </w:rPr>
      </w:pPr>
      <w:r w:rsidRPr="005E6F97">
        <w:rPr>
          <w:rFonts w:ascii="Book Antiqua" w:hAnsi="Book Antiqua"/>
        </w:rPr>
        <w:lastRenderedPageBreak/>
        <w:t xml:space="preserve">20 </w:t>
      </w:r>
      <w:proofErr w:type="spellStart"/>
      <w:r w:rsidRPr="005E6F97">
        <w:rPr>
          <w:rFonts w:ascii="Book Antiqua" w:hAnsi="Book Antiqua"/>
          <w:b/>
        </w:rPr>
        <w:t>Moscon</w:t>
      </w:r>
      <w:proofErr w:type="spellEnd"/>
      <w:r w:rsidRPr="005E6F97">
        <w:rPr>
          <w:rFonts w:ascii="Book Antiqua" w:hAnsi="Book Antiqua"/>
          <w:b/>
        </w:rPr>
        <w:t xml:space="preserve"> J.</w:t>
      </w:r>
      <w:r w:rsidRPr="005E6F97">
        <w:rPr>
          <w:rFonts w:ascii="Book Antiqua" w:hAnsi="Book Antiqua"/>
        </w:rPr>
        <w:t xml:space="preserve"> </w:t>
      </w:r>
      <w:proofErr w:type="spellStart"/>
      <w:r w:rsidRPr="005E6F97">
        <w:rPr>
          <w:rFonts w:ascii="Book Antiqua" w:hAnsi="Book Antiqua"/>
        </w:rPr>
        <w:t>Avaliação</w:t>
      </w:r>
      <w:proofErr w:type="spellEnd"/>
      <w:r w:rsidRPr="005E6F97">
        <w:rPr>
          <w:rFonts w:ascii="Book Antiqua" w:hAnsi="Book Antiqua"/>
        </w:rPr>
        <w:t xml:space="preserve"> dos </w:t>
      </w:r>
      <w:proofErr w:type="spellStart"/>
      <w:r w:rsidRPr="005E6F97">
        <w:rPr>
          <w:rFonts w:ascii="Book Antiqua" w:hAnsi="Book Antiqua"/>
        </w:rPr>
        <w:t>padrões</w:t>
      </w:r>
      <w:proofErr w:type="spellEnd"/>
      <w:r w:rsidRPr="005E6F97">
        <w:rPr>
          <w:rFonts w:ascii="Book Antiqua" w:hAnsi="Book Antiqua"/>
        </w:rPr>
        <w:t xml:space="preserve"> de </w:t>
      </w:r>
      <w:proofErr w:type="spellStart"/>
      <w:r w:rsidRPr="005E6F97">
        <w:rPr>
          <w:rFonts w:ascii="Book Antiqua" w:hAnsi="Book Antiqua"/>
        </w:rPr>
        <w:t>consumo</w:t>
      </w:r>
      <w:proofErr w:type="spellEnd"/>
      <w:r w:rsidRPr="005E6F97">
        <w:rPr>
          <w:rFonts w:ascii="Book Antiqua" w:hAnsi="Book Antiqua"/>
        </w:rPr>
        <w:t xml:space="preserve">, </w:t>
      </w:r>
      <w:proofErr w:type="spellStart"/>
      <w:r w:rsidRPr="005E6F97">
        <w:rPr>
          <w:rFonts w:ascii="Book Antiqua" w:hAnsi="Book Antiqua"/>
        </w:rPr>
        <w:t>cognição</w:t>
      </w:r>
      <w:proofErr w:type="spellEnd"/>
      <w:r w:rsidRPr="005E6F97">
        <w:rPr>
          <w:rFonts w:ascii="Book Antiqua" w:hAnsi="Book Antiqua"/>
        </w:rPr>
        <w:t xml:space="preserve"> global e de </w:t>
      </w:r>
      <w:proofErr w:type="spellStart"/>
      <w:r w:rsidRPr="005E6F97">
        <w:rPr>
          <w:rFonts w:ascii="Book Antiqua" w:hAnsi="Book Antiqua"/>
        </w:rPr>
        <w:t>funções</w:t>
      </w:r>
      <w:proofErr w:type="spellEnd"/>
      <w:r w:rsidRPr="005E6F97">
        <w:rPr>
          <w:rFonts w:ascii="Book Antiqua" w:hAnsi="Book Antiqua"/>
        </w:rPr>
        <w:t xml:space="preserve"> </w:t>
      </w:r>
      <w:proofErr w:type="spellStart"/>
      <w:r w:rsidRPr="005E6F97">
        <w:rPr>
          <w:rFonts w:ascii="Book Antiqua" w:hAnsi="Book Antiqua"/>
        </w:rPr>
        <w:t>executivas</w:t>
      </w:r>
      <w:proofErr w:type="spellEnd"/>
      <w:r w:rsidRPr="005E6F97">
        <w:rPr>
          <w:rFonts w:ascii="Book Antiqua" w:hAnsi="Book Antiqua"/>
        </w:rPr>
        <w:t xml:space="preserve"> </w:t>
      </w:r>
      <w:proofErr w:type="spellStart"/>
      <w:r w:rsidRPr="005E6F97">
        <w:rPr>
          <w:rFonts w:ascii="Book Antiqua" w:hAnsi="Book Antiqua"/>
        </w:rPr>
        <w:t>em</w:t>
      </w:r>
      <w:proofErr w:type="spellEnd"/>
      <w:r w:rsidRPr="005E6F97">
        <w:rPr>
          <w:rFonts w:ascii="Book Antiqua" w:hAnsi="Book Antiqua"/>
        </w:rPr>
        <w:t xml:space="preserve"> </w:t>
      </w:r>
      <w:proofErr w:type="spellStart"/>
      <w:r w:rsidRPr="005E6F97">
        <w:rPr>
          <w:rFonts w:ascii="Book Antiqua" w:hAnsi="Book Antiqua"/>
        </w:rPr>
        <w:t>usuários</w:t>
      </w:r>
      <w:proofErr w:type="spellEnd"/>
      <w:r w:rsidRPr="005E6F97">
        <w:rPr>
          <w:rFonts w:ascii="Book Antiqua" w:hAnsi="Book Antiqua"/>
        </w:rPr>
        <w:t xml:space="preserve"> de </w:t>
      </w:r>
      <w:proofErr w:type="gramStart"/>
      <w:r w:rsidRPr="005E6F97">
        <w:rPr>
          <w:rFonts w:ascii="Book Antiqua" w:hAnsi="Book Antiqua"/>
        </w:rPr>
        <w:t>crack</w:t>
      </w:r>
      <w:proofErr w:type="gramEnd"/>
      <w:r w:rsidRPr="005E6F97">
        <w:rPr>
          <w:rFonts w:ascii="Book Antiqua" w:hAnsi="Book Antiqua"/>
        </w:rPr>
        <w:t xml:space="preserve"> </w:t>
      </w:r>
      <w:proofErr w:type="spellStart"/>
      <w:r w:rsidRPr="005E6F97">
        <w:rPr>
          <w:rFonts w:ascii="Book Antiqua" w:hAnsi="Book Antiqua"/>
        </w:rPr>
        <w:t>em</w:t>
      </w:r>
      <w:proofErr w:type="spellEnd"/>
      <w:r w:rsidRPr="005E6F97">
        <w:rPr>
          <w:rFonts w:ascii="Book Antiqua" w:hAnsi="Book Antiqua"/>
        </w:rPr>
        <w:t xml:space="preserve"> </w:t>
      </w:r>
      <w:proofErr w:type="spellStart"/>
      <w:r w:rsidRPr="005E6F97">
        <w:rPr>
          <w:rFonts w:ascii="Book Antiqua" w:hAnsi="Book Antiqua"/>
        </w:rPr>
        <w:t>ambulatório</w:t>
      </w:r>
      <w:proofErr w:type="spellEnd"/>
      <w:r w:rsidRPr="005E6F97">
        <w:rPr>
          <w:rFonts w:ascii="Book Antiqua" w:hAnsi="Book Antiqua"/>
        </w:rPr>
        <w:t xml:space="preserve"> </w:t>
      </w:r>
      <w:proofErr w:type="spellStart"/>
      <w:r w:rsidRPr="005E6F97">
        <w:rPr>
          <w:rFonts w:ascii="Book Antiqua" w:hAnsi="Book Antiqua"/>
        </w:rPr>
        <w:t>especializadode</w:t>
      </w:r>
      <w:proofErr w:type="spellEnd"/>
      <w:r w:rsidRPr="005E6F97">
        <w:rPr>
          <w:rFonts w:ascii="Book Antiqua" w:hAnsi="Book Antiqua"/>
        </w:rPr>
        <w:t xml:space="preserve"> </w:t>
      </w:r>
      <w:proofErr w:type="spellStart"/>
      <w:r w:rsidRPr="005E6F97">
        <w:rPr>
          <w:rFonts w:ascii="Book Antiqua" w:hAnsi="Book Antiqua"/>
        </w:rPr>
        <w:t>alta</w:t>
      </w:r>
      <w:proofErr w:type="spellEnd"/>
      <w:r w:rsidRPr="005E6F97">
        <w:rPr>
          <w:rFonts w:ascii="Book Antiqua" w:hAnsi="Book Antiqua"/>
        </w:rPr>
        <w:t xml:space="preserve"> </w:t>
      </w:r>
      <w:proofErr w:type="spellStart"/>
      <w:r w:rsidRPr="005E6F97">
        <w:rPr>
          <w:rFonts w:ascii="Book Antiqua" w:hAnsi="Book Antiqua"/>
        </w:rPr>
        <w:t>demanda</w:t>
      </w:r>
      <w:proofErr w:type="spellEnd"/>
      <w:r w:rsidRPr="005E6F97">
        <w:rPr>
          <w:rFonts w:ascii="Book Antiqua" w:hAnsi="Book Antiqua"/>
        </w:rPr>
        <w:t xml:space="preserve">. </w:t>
      </w:r>
      <w:proofErr w:type="spellStart"/>
      <w:r w:rsidRPr="005E6F97">
        <w:rPr>
          <w:rFonts w:ascii="Book Antiqua" w:hAnsi="Book Antiqua"/>
        </w:rPr>
        <w:t>Tese</w:t>
      </w:r>
      <w:proofErr w:type="spellEnd"/>
      <w:r w:rsidRPr="005E6F97">
        <w:rPr>
          <w:rFonts w:ascii="Book Antiqua" w:hAnsi="Book Antiqua"/>
        </w:rPr>
        <w:t xml:space="preserve"> de </w:t>
      </w:r>
      <w:proofErr w:type="spellStart"/>
      <w:r w:rsidRPr="005E6F97">
        <w:rPr>
          <w:rFonts w:ascii="Book Antiqua" w:hAnsi="Book Antiqua"/>
        </w:rPr>
        <w:t>mestrado</w:t>
      </w:r>
      <w:proofErr w:type="spellEnd"/>
      <w:r w:rsidRPr="005E6F97">
        <w:rPr>
          <w:rFonts w:ascii="Book Antiqua" w:hAnsi="Book Antiqua"/>
        </w:rPr>
        <w:t xml:space="preserve"> </w:t>
      </w:r>
      <w:proofErr w:type="spellStart"/>
      <w:r w:rsidRPr="005E6F97">
        <w:rPr>
          <w:rFonts w:ascii="Book Antiqua" w:hAnsi="Book Antiqua"/>
        </w:rPr>
        <w:t>apresentada</w:t>
      </w:r>
      <w:proofErr w:type="spellEnd"/>
      <w:r w:rsidRPr="005E6F97">
        <w:rPr>
          <w:rFonts w:ascii="Book Antiqua" w:hAnsi="Book Antiqua"/>
        </w:rPr>
        <w:t xml:space="preserve"> </w:t>
      </w:r>
      <w:proofErr w:type="spellStart"/>
      <w:r w:rsidRPr="005E6F97">
        <w:rPr>
          <w:rFonts w:ascii="Book Antiqua" w:hAnsi="Book Antiqua"/>
        </w:rPr>
        <w:t>ao</w:t>
      </w:r>
      <w:proofErr w:type="spellEnd"/>
      <w:r w:rsidRPr="005E6F97">
        <w:rPr>
          <w:rFonts w:ascii="Book Antiqua" w:hAnsi="Book Antiqua"/>
        </w:rPr>
        <w:t xml:space="preserve"> </w:t>
      </w:r>
      <w:proofErr w:type="spellStart"/>
      <w:r w:rsidRPr="005E6F97">
        <w:rPr>
          <w:rFonts w:ascii="Book Antiqua" w:hAnsi="Book Antiqua"/>
        </w:rPr>
        <w:t>programa</w:t>
      </w:r>
      <w:proofErr w:type="spellEnd"/>
      <w:r w:rsidRPr="005E6F97">
        <w:rPr>
          <w:rFonts w:ascii="Book Antiqua" w:hAnsi="Book Antiqua"/>
        </w:rPr>
        <w:t xml:space="preserve"> de </w:t>
      </w:r>
      <w:proofErr w:type="spellStart"/>
      <w:r w:rsidRPr="005E6F97">
        <w:rPr>
          <w:rFonts w:ascii="Book Antiqua" w:hAnsi="Book Antiqua"/>
        </w:rPr>
        <w:t>pós-graduação</w:t>
      </w:r>
      <w:proofErr w:type="spellEnd"/>
      <w:r w:rsidRPr="005E6F97">
        <w:rPr>
          <w:rFonts w:ascii="Book Antiqua" w:hAnsi="Book Antiqua"/>
        </w:rPr>
        <w:t xml:space="preserve"> </w:t>
      </w:r>
      <w:proofErr w:type="spellStart"/>
      <w:r w:rsidRPr="005E6F97">
        <w:rPr>
          <w:rFonts w:ascii="Book Antiqua" w:hAnsi="Book Antiqua"/>
        </w:rPr>
        <w:t>em</w:t>
      </w:r>
      <w:proofErr w:type="spellEnd"/>
      <w:r w:rsidRPr="005E6F97">
        <w:rPr>
          <w:rFonts w:ascii="Book Antiqua" w:hAnsi="Book Antiqua"/>
        </w:rPr>
        <w:t xml:space="preserve"> </w:t>
      </w:r>
      <w:proofErr w:type="spellStart"/>
      <w:r w:rsidRPr="005E6F97">
        <w:rPr>
          <w:rFonts w:ascii="Book Antiqua" w:hAnsi="Book Antiqua"/>
        </w:rPr>
        <w:t>ciências</w:t>
      </w:r>
      <w:proofErr w:type="spellEnd"/>
      <w:r w:rsidRPr="005E6F97">
        <w:rPr>
          <w:rFonts w:ascii="Book Antiqua" w:hAnsi="Book Antiqua"/>
        </w:rPr>
        <w:t xml:space="preserve"> </w:t>
      </w:r>
      <w:proofErr w:type="spellStart"/>
      <w:r w:rsidRPr="005E6F97">
        <w:rPr>
          <w:rFonts w:ascii="Book Antiqua" w:hAnsi="Book Antiqua"/>
        </w:rPr>
        <w:t>fisiológicas</w:t>
      </w:r>
      <w:proofErr w:type="spellEnd"/>
      <w:r w:rsidRPr="005E6F97">
        <w:rPr>
          <w:rFonts w:ascii="Book Antiqua" w:hAnsi="Book Antiqua"/>
        </w:rPr>
        <w:t xml:space="preserve"> do </w:t>
      </w:r>
      <w:proofErr w:type="spellStart"/>
      <w:r w:rsidRPr="005E6F97">
        <w:rPr>
          <w:rFonts w:ascii="Book Antiqua" w:hAnsi="Book Antiqua"/>
        </w:rPr>
        <w:t>centro</w:t>
      </w:r>
      <w:proofErr w:type="spellEnd"/>
      <w:r w:rsidRPr="005E6F97">
        <w:rPr>
          <w:rFonts w:ascii="Book Antiqua" w:hAnsi="Book Antiqua"/>
        </w:rPr>
        <w:t xml:space="preserve"> de </w:t>
      </w:r>
      <w:proofErr w:type="spellStart"/>
      <w:r w:rsidRPr="005E6F97">
        <w:rPr>
          <w:rFonts w:ascii="Book Antiqua" w:hAnsi="Book Antiqua"/>
        </w:rPr>
        <w:t>ciências</w:t>
      </w:r>
      <w:proofErr w:type="spellEnd"/>
      <w:r w:rsidRPr="005E6F97">
        <w:rPr>
          <w:rFonts w:ascii="Book Antiqua" w:hAnsi="Book Antiqua"/>
        </w:rPr>
        <w:t xml:space="preserve"> da </w:t>
      </w:r>
      <w:proofErr w:type="spellStart"/>
      <w:r w:rsidRPr="005E6F97">
        <w:rPr>
          <w:rFonts w:ascii="Book Antiqua" w:hAnsi="Book Antiqua"/>
        </w:rPr>
        <w:t>saúde</w:t>
      </w:r>
      <w:proofErr w:type="spellEnd"/>
      <w:r w:rsidRPr="005E6F97">
        <w:rPr>
          <w:rFonts w:ascii="Book Antiqua" w:hAnsi="Book Antiqua"/>
        </w:rPr>
        <w:t xml:space="preserve"> da </w:t>
      </w:r>
      <w:proofErr w:type="spellStart"/>
      <w:r w:rsidRPr="005E6F97">
        <w:rPr>
          <w:rFonts w:ascii="Book Antiqua" w:hAnsi="Book Antiqua"/>
        </w:rPr>
        <w:t>Universidade</w:t>
      </w:r>
      <w:proofErr w:type="spellEnd"/>
      <w:r w:rsidRPr="005E6F97">
        <w:rPr>
          <w:rFonts w:ascii="Book Antiqua" w:hAnsi="Book Antiqua"/>
        </w:rPr>
        <w:t xml:space="preserve"> Federal do </w:t>
      </w:r>
      <w:proofErr w:type="spellStart"/>
      <w:r w:rsidRPr="005E6F97">
        <w:rPr>
          <w:rFonts w:ascii="Book Antiqua" w:hAnsi="Book Antiqua"/>
        </w:rPr>
        <w:t>Espírito</w:t>
      </w:r>
      <w:proofErr w:type="spellEnd"/>
      <w:r w:rsidRPr="005E6F97">
        <w:rPr>
          <w:rFonts w:ascii="Book Antiqua" w:hAnsi="Book Antiqua"/>
        </w:rPr>
        <w:t xml:space="preserve"> Santo, ES, 2013</w:t>
      </w:r>
    </w:p>
    <w:p w14:paraId="7D83C319"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21 </w:t>
      </w:r>
      <w:proofErr w:type="spellStart"/>
      <w:r w:rsidRPr="005E6F97">
        <w:rPr>
          <w:rFonts w:ascii="Book Antiqua" w:hAnsi="Book Antiqua" w:cs="宋体"/>
          <w:b/>
          <w:bCs/>
          <w:lang w:eastAsia="zh-CN"/>
        </w:rPr>
        <w:t>Koziarska</w:t>
      </w:r>
      <w:proofErr w:type="spellEnd"/>
      <w:r w:rsidRPr="005E6F97">
        <w:rPr>
          <w:rFonts w:ascii="Book Antiqua" w:hAnsi="Book Antiqua" w:cs="宋体"/>
          <w:b/>
          <w:bCs/>
          <w:lang w:eastAsia="zh-CN"/>
        </w:rPr>
        <w:t xml:space="preserve"> D</w:t>
      </w:r>
      <w:r w:rsidRPr="005E6F97">
        <w:rPr>
          <w:rFonts w:ascii="Book Antiqua" w:hAnsi="Book Antiqua" w:cs="宋体"/>
          <w:lang w:eastAsia="zh-CN"/>
        </w:rPr>
        <w:t xml:space="preserve">, </w:t>
      </w:r>
      <w:proofErr w:type="spellStart"/>
      <w:r w:rsidRPr="005E6F97">
        <w:rPr>
          <w:rFonts w:ascii="Book Antiqua" w:hAnsi="Book Antiqua" w:cs="宋体"/>
          <w:lang w:eastAsia="zh-CN"/>
        </w:rPr>
        <w:t>Wunsch</w:t>
      </w:r>
      <w:proofErr w:type="spellEnd"/>
      <w:r w:rsidRPr="005E6F97">
        <w:rPr>
          <w:rFonts w:ascii="Book Antiqua" w:hAnsi="Book Antiqua" w:cs="宋体"/>
          <w:lang w:eastAsia="zh-CN"/>
        </w:rPr>
        <w:t xml:space="preserve"> E, </w:t>
      </w:r>
      <w:proofErr w:type="spellStart"/>
      <w:r w:rsidRPr="005E6F97">
        <w:rPr>
          <w:rFonts w:ascii="Book Antiqua" w:hAnsi="Book Antiqua" w:cs="宋体"/>
          <w:lang w:eastAsia="zh-CN"/>
        </w:rPr>
        <w:t>Milkiewicz</w:t>
      </w:r>
      <w:proofErr w:type="spellEnd"/>
      <w:r w:rsidRPr="005E6F97">
        <w:rPr>
          <w:rFonts w:ascii="Book Antiqua" w:hAnsi="Book Antiqua" w:cs="宋体"/>
          <w:lang w:eastAsia="zh-CN"/>
        </w:rPr>
        <w:t xml:space="preserve"> M, </w:t>
      </w:r>
      <w:proofErr w:type="spellStart"/>
      <w:r w:rsidRPr="005E6F97">
        <w:rPr>
          <w:rFonts w:ascii="Book Antiqua" w:hAnsi="Book Antiqua" w:cs="宋体"/>
          <w:lang w:eastAsia="zh-CN"/>
        </w:rPr>
        <w:t>Wójcicki</w:t>
      </w:r>
      <w:proofErr w:type="spellEnd"/>
      <w:r w:rsidRPr="005E6F97">
        <w:rPr>
          <w:rFonts w:ascii="Book Antiqua" w:hAnsi="Book Antiqua" w:cs="宋体"/>
          <w:lang w:eastAsia="zh-CN"/>
        </w:rPr>
        <w:t xml:space="preserve"> M, </w:t>
      </w:r>
      <w:proofErr w:type="spellStart"/>
      <w:r w:rsidRPr="005E6F97">
        <w:rPr>
          <w:rFonts w:ascii="Book Antiqua" w:hAnsi="Book Antiqua" w:cs="宋体"/>
          <w:lang w:eastAsia="zh-CN"/>
        </w:rPr>
        <w:t>Nowacki</w:t>
      </w:r>
      <w:proofErr w:type="spellEnd"/>
      <w:r w:rsidRPr="005E6F97">
        <w:rPr>
          <w:rFonts w:ascii="Book Antiqua" w:hAnsi="Book Antiqua" w:cs="宋体"/>
          <w:lang w:eastAsia="zh-CN"/>
        </w:rPr>
        <w:t xml:space="preserve"> P, </w:t>
      </w:r>
      <w:proofErr w:type="spellStart"/>
      <w:r w:rsidRPr="005E6F97">
        <w:rPr>
          <w:rFonts w:ascii="Book Antiqua" w:hAnsi="Book Antiqua" w:cs="宋体"/>
          <w:lang w:eastAsia="zh-CN"/>
        </w:rPr>
        <w:t>Milkiewicz</w:t>
      </w:r>
      <w:proofErr w:type="spellEnd"/>
      <w:r w:rsidRPr="005E6F97">
        <w:rPr>
          <w:rFonts w:ascii="Book Antiqua" w:hAnsi="Book Antiqua" w:cs="宋体"/>
          <w:lang w:eastAsia="zh-CN"/>
        </w:rPr>
        <w:t xml:space="preserve"> P. Mini-Mental State Examination in patients with hepatic encephalopathy and liver cirrhosis: a prospective, quantified electroencephalography study. </w:t>
      </w:r>
      <w:r w:rsidRPr="005E6F97">
        <w:rPr>
          <w:rFonts w:ascii="Book Antiqua" w:hAnsi="Book Antiqua" w:cs="宋体"/>
          <w:i/>
          <w:iCs/>
          <w:lang w:eastAsia="zh-CN"/>
        </w:rPr>
        <w:t xml:space="preserve">BMC </w:t>
      </w:r>
      <w:proofErr w:type="spellStart"/>
      <w:r w:rsidRPr="005E6F97">
        <w:rPr>
          <w:rFonts w:ascii="Book Antiqua" w:hAnsi="Book Antiqua" w:cs="宋体"/>
          <w:i/>
          <w:iCs/>
          <w:lang w:eastAsia="zh-CN"/>
        </w:rPr>
        <w:t>Gastroenterol</w:t>
      </w:r>
      <w:proofErr w:type="spellEnd"/>
      <w:r w:rsidRPr="005E6F97">
        <w:rPr>
          <w:rFonts w:ascii="Book Antiqua" w:hAnsi="Book Antiqua" w:cs="宋体"/>
          <w:lang w:eastAsia="zh-CN"/>
        </w:rPr>
        <w:t> 2013; </w:t>
      </w:r>
      <w:r w:rsidRPr="005E6F97">
        <w:rPr>
          <w:rFonts w:ascii="Book Antiqua" w:hAnsi="Book Antiqua" w:cs="宋体"/>
          <w:b/>
          <w:bCs/>
          <w:lang w:eastAsia="zh-CN"/>
        </w:rPr>
        <w:t>13</w:t>
      </w:r>
      <w:r w:rsidRPr="005E6F97">
        <w:rPr>
          <w:rFonts w:ascii="Book Antiqua" w:hAnsi="Book Antiqua" w:cs="宋体"/>
          <w:lang w:eastAsia="zh-CN"/>
        </w:rPr>
        <w:t>: 107 [PMID: 23815160 DOI: 10.1186/1471-230x-13-107]</w:t>
      </w:r>
    </w:p>
    <w:p w14:paraId="42E08AAC"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22 </w:t>
      </w:r>
      <w:proofErr w:type="spellStart"/>
      <w:r w:rsidRPr="005E6F97">
        <w:rPr>
          <w:rFonts w:ascii="Book Antiqua" w:hAnsi="Book Antiqua" w:cs="宋体"/>
          <w:b/>
          <w:bCs/>
          <w:lang w:eastAsia="zh-CN"/>
        </w:rPr>
        <w:t>Citro</w:t>
      </w:r>
      <w:proofErr w:type="spellEnd"/>
      <w:r w:rsidRPr="005E6F97">
        <w:rPr>
          <w:rFonts w:ascii="Book Antiqua" w:hAnsi="Book Antiqua" w:cs="宋体"/>
          <w:b/>
          <w:bCs/>
          <w:lang w:eastAsia="zh-CN"/>
        </w:rPr>
        <w:t xml:space="preserve"> V</w:t>
      </w:r>
      <w:r w:rsidRPr="005E6F97">
        <w:rPr>
          <w:rFonts w:ascii="Book Antiqua" w:hAnsi="Book Antiqua" w:cs="宋体"/>
          <w:lang w:eastAsia="zh-CN"/>
        </w:rPr>
        <w:t xml:space="preserve">, Milan G, </w:t>
      </w:r>
      <w:proofErr w:type="spellStart"/>
      <w:r w:rsidRPr="005E6F97">
        <w:rPr>
          <w:rFonts w:ascii="Book Antiqua" w:hAnsi="Book Antiqua" w:cs="宋体"/>
          <w:lang w:eastAsia="zh-CN"/>
        </w:rPr>
        <w:t>Tripodi</w:t>
      </w:r>
      <w:proofErr w:type="spellEnd"/>
      <w:r w:rsidRPr="005E6F97">
        <w:rPr>
          <w:rFonts w:ascii="Book Antiqua" w:hAnsi="Book Antiqua" w:cs="宋体"/>
          <w:lang w:eastAsia="zh-CN"/>
        </w:rPr>
        <w:t xml:space="preserve"> FS, </w:t>
      </w:r>
      <w:proofErr w:type="spellStart"/>
      <w:r w:rsidRPr="005E6F97">
        <w:rPr>
          <w:rFonts w:ascii="Book Antiqua" w:hAnsi="Book Antiqua" w:cs="宋体"/>
          <w:lang w:eastAsia="zh-CN"/>
        </w:rPr>
        <w:t>Gennari</w:t>
      </w:r>
      <w:proofErr w:type="spellEnd"/>
      <w:r w:rsidRPr="005E6F97">
        <w:rPr>
          <w:rFonts w:ascii="Book Antiqua" w:hAnsi="Book Antiqua" w:cs="宋体"/>
          <w:lang w:eastAsia="zh-CN"/>
        </w:rPr>
        <w:t xml:space="preserve"> A, Sorrentino P, </w:t>
      </w:r>
      <w:proofErr w:type="spellStart"/>
      <w:r w:rsidRPr="005E6F97">
        <w:rPr>
          <w:rFonts w:ascii="Book Antiqua" w:hAnsi="Book Antiqua" w:cs="宋体"/>
          <w:lang w:eastAsia="zh-CN"/>
        </w:rPr>
        <w:t>Gallotta</w:t>
      </w:r>
      <w:proofErr w:type="spellEnd"/>
      <w:r w:rsidRPr="005E6F97">
        <w:rPr>
          <w:rFonts w:ascii="Book Antiqua" w:hAnsi="Book Antiqua" w:cs="宋体"/>
          <w:lang w:eastAsia="zh-CN"/>
        </w:rPr>
        <w:t xml:space="preserve"> G, </w:t>
      </w:r>
      <w:proofErr w:type="spellStart"/>
      <w:r w:rsidRPr="005E6F97">
        <w:rPr>
          <w:rFonts w:ascii="Book Antiqua" w:hAnsi="Book Antiqua" w:cs="宋体"/>
          <w:lang w:eastAsia="zh-CN"/>
        </w:rPr>
        <w:t>Postiglione</w:t>
      </w:r>
      <w:proofErr w:type="spellEnd"/>
      <w:r w:rsidRPr="005E6F97">
        <w:rPr>
          <w:rFonts w:ascii="Book Antiqua" w:hAnsi="Book Antiqua" w:cs="宋体"/>
          <w:lang w:eastAsia="zh-CN"/>
        </w:rPr>
        <w:t xml:space="preserve"> A, Tarantino G. Mental status impairment in patients with West Haven grade zero hepatic encephalopathy: the role of HCV infection. </w:t>
      </w:r>
      <w:r w:rsidRPr="005E6F97">
        <w:rPr>
          <w:rFonts w:ascii="Book Antiqua" w:hAnsi="Book Antiqua" w:cs="宋体"/>
          <w:i/>
          <w:iCs/>
          <w:lang w:eastAsia="zh-CN"/>
        </w:rPr>
        <w:t xml:space="preserve">J </w:t>
      </w:r>
      <w:proofErr w:type="spellStart"/>
      <w:r w:rsidRPr="005E6F97">
        <w:rPr>
          <w:rFonts w:ascii="Book Antiqua" w:hAnsi="Book Antiqua" w:cs="宋体"/>
          <w:i/>
          <w:iCs/>
          <w:lang w:eastAsia="zh-CN"/>
        </w:rPr>
        <w:t>Gastroenterol</w:t>
      </w:r>
      <w:proofErr w:type="spellEnd"/>
      <w:r w:rsidRPr="005E6F97">
        <w:rPr>
          <w:rFonts w:ascii="Book Antiqua" w:hAnsi="Book Antiqua" w:cs="宋体"/>
          <w:lang w:eastAsia="zh-CN"/>
        </w:rPr>
        <w:t> 2007; </w:t>
      </w:r>
      <w:r w:rsidRPr="005E6F97">
        <w:rPr>
          <w:rFonts w:ascii="Book Antiqua" w:hAnsi="Book Antiqua" w:cs="宋体"/>
          <w:b/>
          <w:bCs/>
          <w:lang w:eastAsia="zh-CN"/>
        </w:rPr>
        <w:t>42</w:t>
      </w:r>
      <w:r w:rsidRPr="005E6F97">
        <w:rPr>
          <w:rFonts w:ascii="Book Antiqua" w:hAnsi="Book Antiqua" w:cs="宋体"/>
          <w:lang w:eastAsia="zh-CN"/>
        </w:rPr>
        <w:t>: 79-82 [PMID: 17322997 DOI: 10.1007/s00535-006-1978-8]</w:t>
      </w:r>
    </w:p>
    <w:p w14:paraId="3B34B43D"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r w:rsidRPr="005E6F97">
        <w:rPr>
          <w:rFonts w:ascii="Book Antiqua" w:hAnsi="Book Antiqua" w:cs="宋体"/>
          <w:lang w:eastAsia="zh-CN"/>
        </w:rPr>
        <w:t>23 </w:t>
      </w:r>
      <w:r w:rsidRPr="005E6F97">
        <w:rPr>
          <w:rFonts w:ascii="Book Antiqua" w:hAnsi="Book Antiqua" w:cs="宋体"/>
          <w:b/>
          <w:bCs/>
          <w:lang w:eastAsia="zh-CN"/>
        </w:rPr>
        <w:t>Lipton AM</w:t>
      </w:r>
      <w:r w:rsidRPr="005E6F97">
        <w:rPr>
          <w:rFonts w:ascii="Book Antiqua" w:hAnsi="Book Antiqua" w:cs="宋体"/>
          <w:lang w:eastAsia="zh-CN"/>
        </w:rPr>
        <w:t xml:space="preserve">, </w:t>
      </w:r>
      <w:proofErr w:type="spellStart"/>
      <w:r w:rsidRPr="005E6F97">
        <w:rPr>
          <w:rFonts w:ascii="Book Antiqua" w:hAnsi="Book Antiqua" w:cs="宋体"/>
          <w:lang w:eastAsia="zh-CN"/>
        </w:rPr>
        <w:t>Ohman</w:t>
      </w:r>
      <w:proofErr w:type="spellEnd"/>
      <w:r w:rsidRPr="005E6F97">
        <w:rPr>
          <w:rFonts w:ascii="Book Antiqua" w:hAnsi="Book Antiqua" w:cs="宋体"/>
          <w:lang w:eastAsia="zh-CN"/>
        </w:rPr>
        <w:t xml:space="preserve"> KA, Womack KB, </w:t>
      </w:r>
      <w:proofErr w:type="spellStart"/>
      <w:r w:rsidRPr="005E6F97">
        <w:rPr>
          <w:rFonts w:ascii="Book Antiqua" w:hAnsi="Book Antiqua" w:cs="宋体"/>
          <w:lang w:eastAsia="zh-CN"/>
        </w:rPr>
        <w:t>Hynan</w:t>
      </w:r>
      <w:proofErr w:type="spellEnd"/>
      <w:r w:rsidRPr="005E6F97">
        <w:rPr>
          <w:rFonts w:ascii="Book Antiqua" w:hAnsi="Book Antiqua" w:cs="宋体"/>
          <w:lang w:eastAsia="zh-CN"/>
        </w:rPr>
        <w:t xml:space="preserve"> LS, </w:t>
      </w:r>
      <w:proofErr w:type="spellStart"/>
      <w:r w:rsidRPr="005E6F97">
        <w:rPr>
          <w:rFonts w:ascii="Book Antiqua" w:hAnsi="Book Antiqua" w:cs="宋体"/>
          <w:lang w:eastAsia="zh-CN"/>
        </w:rPr>
        <w:t>Ninman</w:t>
      </w:r>
      <w:proofErr w:type="spellEnd"/>
      <w:r w:rsidRPr="005E6F97">
        <w:rPr>
          <w:rFonts w:ascii="Book Antiqua" w:hAnsi="Book Antiqua" w:cs="宋体"/>
          <w:lang w:eastAsia="zh-CN"/>
        </w:rPr>
        <w:t xml:space="preserve"> ET, </w:t>
      </w:r>
      <w:proofErr w:type="spellStart"/>
      <w:r w:rsidRPr="005E6F97">
        <w:rPr>
          <w:rFonts w:ascii="Book Antiqua" w:hAnsi="Book Antiqua" w:cs="宋体"/>
          <w:lang w:eastAsia="zh-CN"/>
        </w:rPr>
        <w:t>Lacritz</w:t>
      </w:r>
      <w:proofErr w:type="spellEnd"/>
      <w:r w:rsidRPr="005E6F97">
        <w:rPr>
          <w:rFonts w:ascii="Book Antiqua" w:hAnsi="Book Antiqua" w:cs="宋体"/>
          <w:lang w:eastAsia="zh-CN"/>
        </w:rPr>
        <w:t xml:space="preserve"> LH. </w:t>
      </w:r>
      <w:proofErr w:type="spellStart"/>
      <w:r w:rsidRPr="005E6F97">
        <w:rPr>
          <w:rFonts w:ascii="Book Antiqua" w:hAnsi="Book Antiqua" w:cs="宋体"/>
          <w:lang w:eastAsia="zh-CN"/>
        </w:rPr>
        <w:t>Subscores</w:t>
      </w:r>
      <w:proofErr w:type="spellEnd"/>
      <w:r w:rsidRPr="005E6F97">
        <w:rPr>
          <w:rFonts w:ascii="Book Antiqua" w:hAnsi="Book Antiqua" w:cs="宋体"/>
          <w:lang w:eastAsia="zh-CN"/>
        </w:rPr>
        <w:t xml:space="preserve"> of the FAB differentiate frontotemporal lobar degeneration from AD. </w:t>
      </w:r>
      <w:r w:rsidRPr="005E6F97">
        <w:rPr>
          <w:rFonts w:ascii="Book Antiqua" w:hAnsi="Book Antiqua" w:cs="宋体"/>
          <w:i/>
          <w:iCs/>
          <w:lang w:eastAsia="zh-CN"/>
        </w:rPr>
        <w:t>Neurology</w:t>
      </w:r>
      <w:r w:rsidRPr="005E6F97">
        <w:rPr>
          <w:rFonts w:ascii="Book Antiqua" w:hAnsi="Book Antiqua" w:cs="宋体"/>
          <w:lang w:eastAsia="zh-CN"/>
        </w:rPr>
        <w:t> 2005; </w:t>
      </w:r>
      <w:r w:rsidRPr="005E6F97">
        <w:rPr>
          <w:rFonts w:ascii="Book Antiqua" w:hAnsi="Book Antiqua" w:cs="宋体"/>
          <w:b/>
          <w:bCs/>
          <w:lang w:eastAsia="zh-CN"/>
        </w:rPr>
        <w:t>65</w:t>
      </w:r>
      <w:r w:rsidRPr="005E6F97">
        <w:rPr>
          <w:rFonts w:ascii="Book Antiqua" w:hAnsi="Book Antiqua" w:cs="宋体"/>
          <w:lang w:eastAsia="zh-CN"/>
        </w:rPr>
        <w:t>: 726-731 [PMID: 16157906 DOI: 10.1212/01.wnl.0000174437.73416.7b]</w:t>
      </w:r>
    </w:p>
    <w:p w14:paraId="6FF35423" w14:textId="77777777" w:rsidR="005E6F97" w:rsidRPr="005E6F97" w:rsidRDefault="005E6F97" w:rsidP="005E6F97">
      <w:pPr>
        <w:tabs>
          <w:tab w:val="left" w:pos="5805"/>
        </w:tabs>
        <w:autoSpaceDE/>
        <w:autoSpaceDN/>
        <w:spacing w:line="360" w:lineRule="auto"/>
        <w:jc w:val="both"/>
        <w:rPr>
          <w:rFonts w:ascii="Book Antiqua" w:hAnsi="Book Antiqua" w:cs="宋体"/>
          <w:lang w:eastAsia="zh-CN"/>
        </w:rPr>
      </w:pPr>
    </w:p>
    <w:p w14:paraId="64EFA398" w14:textId="77777777" w:rsidR="005E6F97" w:rsidRPr="005E6F97" w:rsidRDefault="005E6F97" w:rsidP="005E6F97">
      <w:pPr>
        <w:widowControl w:val="0"/>
        <w:wordWrap w:val="0"/>
        <w:autoSpaceDE/>
        <w:autoSpaceDN/>
        <w:spacing w:line="360" w:lineRule="auto"/>
        <w:jc w:val="right"/>
        <w:rPr>
          <w:rFonts w:ascii="Book Antiqua" w:hAnsi="Book Antiqua" w:cs="Courier New"/>
          <w:b/>
          <w:kern w:val="2"/>
          <w:lang w:eastAsia="zh-CN"/>
        </w:rPr>
      </w:pPr>
      <w:r w:rsidRPr="005E6F97">
        <w:rPr>
          <w:rFonts w:ascii="Book Antiqua" w:hAnsi="Book Antiqua" w:cs="Courier New"/>
          <w:b/>
          <w:kern w:val="2"/>
          <w:lang w:eastAsia="zh-CN"/>
        </w:rPr>
        <w:t>P-Reviewer:</w:t>
      </w:r>
      <w:r w:rsidRPr="005E6F97">
        <w:rPr>
          <w:rFonts w:ascii="Book Antiqua" w:hAnsi="Book Antiqua" w:cs="Courier New"/>
          <w:kern w:val="2"/>
          <w:sz w:val="21"/>
          <w:szCs w:val="21"/>
          <w:lang w:eastAsia="zh-CN"/>
        </w:rPr>
        <w:t xml:space="preserve"> </w:t>
      </w:r>
      <w:r w:rsidRPr="005E6F97">
        <w:rPr>
          <w:rFonts w:ascii="Book Antiqua" w:hAnsi="Book Antiqua" w:cs="Courier New"/>
          <w:kern w:val="2"/>
          <w:lang w:eastAsia="zh-CN"/>
        </w:rPr>
        <w:t>Tarantino</w:t>
      </w:r>
      <w:r w:rsidRPr="005E6F97">
        <w:rPr>
          <w:rFonts w:ascii="Book Antiqua" w:hAnsi="Book Antiqua" w:cs="Courier New" w:hint="eastAsia"/>
          <w:kern w:val="2"/>
          <w:lang w:eastAsia="zh-CN"/>
        </w:rPr>
        <w:t xml:space="preserve"> G </w:t>
      </w:r>
      <w:r w:rsidRPr="005E6F97">
        <w:rPr>
          <w:rFonts w:ascii="Book Antiqua" w:hAnsi="Book Antiqua" w:cs="Courier New"/>
          <w:b/>
          <w:kern w:val="2"/>
          <w:lang w:eastAsia="zh-CN"/>
        </w:rPr>
        <w:t xml:space="preserve">S-Editor: </w:t>
      </w:r>
      <w:proofErr w:type="spellStart"/>
      <w:r w:rsidRPr="005E6F97">
        <w:rPr>
          <w:rFonts w:ascii="Book Antiqua" w:hAnsi="Book Antiqua" w:cs="Courier New"/>
          <w:kern w:val="2"/>
          <w:lang w:eastAsia="zh-CN"/>
        </w:rPr>
        <w:t>Qiu</w:t>
      </w:r>
      <w:proofErr w:type="spellEnd"/>
      <w:r w:rsidRPr="005E6F97">
        <w:rPr>
          <w:rFonts w:ascii="Book Antiqua" w:hAnsi="Book Antiqua" w:cs="Courier New"/>
          <w:kern w:val="2"/>
          <w:lang w:eastAsia="zh-CN"/>
        </w:rPr>
        <w:t xml:space="preserve"> S</w:t>
      </w:r>
      <w:r w:rsidRPr="005E6F97">
        <w:rPr>
          <w:rFonts w:ascii="Book Antiqua" w:hAnsi="Book Antiqua" w:cs="Courier New"/>
          <w:b/>
          <w:kern w:val="2"/>
          <w:lang w:eastAsia="zh-CN"/>
        </w:rPr>
        <w:t xml:space="preserve"> L-Editor: E-Editor:</w:t>
      </w:r>
      <w:bookmarkEnd w:id="12"/>
      <w:bookmarkEnd w:id="13"/>
      <w:bookmarkEnd w:id="14"/>
      <w:bookmarkEnd w:id="15"/>
      <w:bookmarkEnd w:id="16"/>
      <w:bookmarkEnd w:id="17"/>
    </w:p>
    <w:p w14:paraId="2C2C06AD" w14:textId="77777777" w:rsidR="00015BC5" w:rsidRPr="00981BE5" w:rsidRDefault="00015BC5" w:rsidP="00015BC5">
      <w:pPr>
        <w:pStyle w:val="8BF4"/>
        <w:spacing w:line="360" w:lineRule="auto"/>
        <w:rPr>
          <w:rFonts w:ascii="Book Antiqua" w:hAnsi="Book Antiqua"/>
          <w:b/>
          <w:bCs/>
          <w:sz w:val="24"/>
          <w:szCs w:val="24"/>
        </w:rPr>
      </w:pPr>
      <w:r>
        <w:rPr>
          <w:rFonts w:ascii="Book Antiqua" w:hAnsi="Book Antiqua" w:cs="Arial" w:hint="eastAsia"/>
          <w:b/>
          <w:bCs/>
          <w:sz w:val="24"/>
          <w:szCs w:val="24"/>
        </w:rPr>
        <w:t>Table 1</w:t>
      </w:r>
      <w:r>
        <w:rPr>
          <w:rFonts w:ascii="Book Antiqua" w:hAnsi="Book Antiqua" w:cs="Arial"/>
          <w:b/>
          <w:bCs/>
          <w:sz w:val="24"/>
          <w:szCs w:val="24"/>
        </w:rPr>
        <w:t xml:space="preserve"> Frontal assessment battery</w:t>
      </w:r>
    </w:p>
    <w:p w14:paraId="3008D3B8" w14:textId="77777777" w:rsidR="00015BC5" w:rsidRPr="0099483B" w:rsidRDefault="00015BC5" w:rsidP="00015BC5">
      <w:pPr>
        <w:autoSpaceDE/>
        <w:autoSpaceDN/>
        <w:rPr>
          <w:rFonts w:ascii="Book Antiqua" w:hAnsi="Book Antiqua"/>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015BC5" w:rsidRPr="0099483B" w14:paraId="1FCC9B2C" w14:textId="77777777" w:rsidTr="00BE53B4">
        <w:tc>
          <w:tcPr>
            <w:tcW w:w="8494" w:type="dxa"/>
          </w:tcPr>
          <w:p w14:paraId="5DAF0E83" w14:textId="0CCB47F0" w:rsidR="00015BC5" w:rsidRPr="0099483B" w:rsidRDefault="00015BC5" w:rsidP="00BE53B4">
            <w:pPr>
              <w:jc w:val="both"/>
              <w:rPr>
                <w:rFonts w:ascii="Book Antiqua" w:hAnsi="Book Antiqua" w:cs="Arial"/>
              </w:rPr>
            </w:pPr>
            <w:r w:rsidRPr="0099483B">
              <w:rPr>
                <w:rFonts w:ascii="Book Antiqua" w:hAnsi="Book Antiqua" w:cs="Arial"/>
              </w:rPr>
              <w:t>FAB – Fro</w:t>
            </w:r>
            <w:r w:rsidR="00526FE8" w:rsidRPr="0099483B">
              <w:rPr>
                <w:rFonts w:ascii="Book Antiqua" w:hAnsi="Book Antiqua" w:cs="Arial"/>
              </w:rPr>
              <w:t>ntal assessment batt</w:t>
            </w:r>
            <w:r w:rsidRPr="0099483B">
              <w:rPr>
                <w:rFonts w:ascii="Book Antiqua" w:hAnsi="Book Antiqua" w:cs="Arial"/>
              </w:rPr>
              <w:t>ery</w:t>
            </w:r>
          </w:p>
        </w:tc>
      </w:tr>
      <w:tr w:rsidR="00015BC5" w:rsidRPr="0099483B" w14:paraId="0BD0E805" w14:textId="77777777" w:rsidTr="00BE53B4">
        <w:tc>
          <w:tcPr>
            <w:tcW w:w="8494" w:type="dxa"/>
          </w:tcPr>
          <w:p w14:paraId="0769A9D3" w14:textId="77777777" w:rsidR="00015BC5" w:rsidRPr="0099483B" w:rsidRDefault="00015BC5" w:rsidP="00BE53B4">
            <w:pPr>
              <w:pStyle w:val="CommentText"/>
              <w:ind w:left="720"/>
              <w:jc w:val="both"/>
              <w:rPr>
                <w:rFonts w:ascii="Book Antiqua" w:hAnsi="Book Antiqua" w:cs="Arial"/>
                <w:sz w:val="24"/>
                <w:szCs w:val="24"/>
              </w:rPr>
            </w:pPr>
          </w:p>
          <w:p w14:paraId="7BA4B806" w14:textId="77777777" w:rsidR="00015BC5" w:rsidRPr="0099483B" w:rsidRDefault="00015BC5" w:rsidP="00BE53B4">
            <w:pPr>
              <w:pStyle w:val="CommentText"/>
              <w:numPr>
                <w:ilvl w:val="0"/>
                <w:numId w:val="2"/>
              </w:numPr>
              <w:jc w:val="both"/>
              <w:rPr>
                <w:rFonts w:ascii="Book Antiqua" w:hAnsi="Book Antiqua" w:cs="Arial"/>
                <w:sz w:val="24"/>
                <w:szCs w:val="24"/>
              </w:rPr>
            </w:pPr>
            <w:r w:rsidRPr="0099483B">
              <w:rPr>
                <w:rFonts w:ascii="Book Antiqua" w:hAnsi="Book Antiqua" w:cs="Arial"/>
                <w:sz w:val="24"/>
                <w:szCs w:val="24"/>
              </w:rPr>
              <w:t>Similarities:</w:t>
            </w:r>
          </w:p>
          <w:p w14:paraId="7934BD1B" w14:textId="77777777" w:rsidR="00015BC5" w:rsidRPr="0099483B" w:rsidRDefault="00015BC5" w:rsidP="00BE53B4">
            <w:pPr>
              <w:pStyle w:val="CommentText"/>
              <w:jc w:val="both"/>
              <w:rPr>
                <w:rFonts w:ascii="Book Antiqua" w:hAnsi="Book Antiqua" w:cs="Arial"/>
                <w:sz w:val="24"/>
                <w:szCs w:val="24"/>
              </w:rPr>
            </w:pPr>
          </w:p>
          <w:p w14:paraId="7747A978"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In what way are they alike?</w:t>
            </w:r>
          </w:p>
          <w:p w14:paraId="133D59C2" w14:textId="77777777" w:rsidR="00015BC5" w:rsidRPr="0099483B" w:rsidRDefault="00015BC5" w:rsidP="00BE53B4">
            <w:pPr>
              <w:pStyle w:val="CommentText"/>
              <w:numPr>
                <w:ilvl w:val="0"/>
                <w:numId w:val="1"/>
              </w:numPr>
              <w:autoSpaceDE/>
              <w:autoSpaceDN/>
              <w:spacing w:after="160"/>
              <w:jc w:val="both"/>
              <w:rPr>
                <w:rFonts w:ascii="Book Antiqua" w:hAnsi="Book Antiqua" w:cs="Arial"/>
                <w:sz w:val="24"/>
                <w:szCs w:val="24"/>
              </w:rPr>
            </w:pPr>
            <w:r w:rsidRPr="0099483B">
              <w:rPr>
                <w:rFonts w:ascii="Book Antiqua" w:hAnsi="Book Antiqua" w:cs="Arial"/>
                <w:sz w:val="24"/>
                <w:szCs w:val="24"/>
              </w:rPr>
              <w:t xml:space="preserve"> A banana and an orange</w:t>
            </w:r>
          </w:p>
          <w:p w14:paraId="33A91004" w14:textId="77777777" w:rsidR="00015BC5" w:rsidRPr="0099483B" w:rsidRDefault="00015BC5" w:rsidP="00BE53B4">
            <w:pPr>
              <w:pStyle w:val="CommentText"/>
              <w:numPr>
                <w:ilvl w:val="0"/>
                <w:numId w:val="1"/>
              </w:numPr>
              <w:autoSpaceDE/>
              <w:autoSpaceDN/>
              <w:spacing w:after="160"/>
              <w:jc w:val="both"/>
              <w:rPr>
                <w:rFonts w:ascii="Book Antiqua" w:hAnsi="Book Antiqua" w:cs="Arial"/>
                <w:sz w:val="24"/>
                <w:szCs w:val="24"/>
              </w:rPr>
            </w:pPr>
            <w:r w:rsidRPr="0099483B">
              <w:rPr>
                <w:rFonts w:ascii="Book Antiqua" w:hAnsi="Book Antiqua" w:cs="Arial"/>
                <w:sz w:val="24"/>
                <w:szCs w:val="24"/>
              </w:rPr>
              <w:t xml:space="preserve"> A table and a chair</w:t>
            </w:r>
          </w:p>
          <w:p w14:paraId="77D82731" w14:textId="77777777" w:rsidR="00015BC5" w:rsidRPr="0099483B" w:rsidRDefault="00015BC5" w:rsidP="00BE53B4">
            <w:pPr>
              <w:pStyle w:val="CommentText"/>
              <w:numPr>
                <w:ilvl w:val="0"/>
                <w:numId w:val="1"/>
              </w:numPr>
              <w:autoSpaceDE/>
              <w:autoSpaceDN/>
              <w:spacing w:after="160"/>
              <w:jc w:val="both"/>
              <w:rPr>
                <w:rFonts w:ascii="Book Antiqua" w:hAnsi="Book Antiqua" w:cs="Arial"/>
                <w:sz w:val="24"/>
                <w:szCs w:val="24"/>
              </w:rPr>
            </w:pPr>
            <w:r w:rsidRPr="0099483B">
              <w:rPr>
                <w:rFonts w:ascii="Book Antiqua" w:hAnsi="Book Antiqua" w:cs="Arial"/>
                <w:sz w:val="24"/>
                <w:szCs w:val="24"/>
              </w:rPr>
              <w:t xml:space="preserve"> A tulip, a rose, and a daisy</w:t>
            </w:r>
          </w:p>
          <w:p w14:paraId="3A64766A"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3 correct: 3</w:t>
            </w:r>
          </w:p>
          <w:p w14:paraId="3B1FA4D6"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2 correct: 2</w:t>
            </w:r>
          </w:p>
          <w:p w14:paraId="480387E6"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1 correct: 1</w:t>
            </w:r>
          </w:p>
          <w:p w14:paraId="4A815A72"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None correct: 0</w:t>
            </w:r>
          </w:p>
          <w:p w14:paraId="5F77A3B9" w14:textId="77777777" w:rsidR="00015BC5" w:rsidRPr="0099483B" w:rsidRDefault="00015BC5" w:rsidP="00BE53B4">
            <w:pPr>
              <w:pStyle w:val="CommentText"/>
              <w:jc w:val="both"/>
              <w:rPr>
                <w:rFonts w:ascii="Book Antiqua" w:hAnsi="Book Antiqua" w:cs="Arial"/>
                <w:sz w:val="24"/>
                <w:szCs w:val="24"/>
              </w:rPr>
            </w:pPr>
          </w:p>
        </w:tc>
      </w:tr>
      <w:tr w:rsidR="00015BC5" w:rsidRPr="0099483B" w14:paraId="500BA112" w14:textId="77777777" w:rsidTr="00BE53B4">
        <w:tc>
          <w:tcPr>
            <w:tcW w:w="8494" w:type="dxa"/>
          </w:tcPr>
          <w:p w14:paraId="6861CC4C" w14:textId="77777777" w:rsidR="00015BC5" w:rsidRPr="0099483B" w:rsidRDefault="00015BC5" w:rsidP="00BE53B4">
            <w:pPr>
              <w:pStyle w:val="CommentText"/>
              <w:ind w:left="720"/>
              <w:jc w:val="both"/>
              <w:rPr>
                <w:rFonts w:ascii="Book Antiqua" w:hAnsi="Book Antiqua" w:cs="Arial"/>
                <w:sz w:val="24"/>
                <w:szCs w:val="24"/>
              </w:rPr>
            </w:pPr>
          </w:p>
          <w:p w14:paraId="0AE78091" w14:textId="77777777" w:rsidR="00015BC5" w:rsidRPr="0099483B" w:rsidRDefault="00015BC5" w:rsidP="00BE53B4">
            <w:pPr>
              <w:pStyle w:val="CommentText"/>
              <w:numPr>
                <w:ilvl w:val="0"/>
                <w:numId w:val="2"/>
              </w:numPr>
              <w:jc w:val="both"/>
              <w:rPr>
                <w:rFonts w:ascii="Book Antiqua" w:hAnsi="Book Antiqua" w:cs="Arial"/>
                <w:sz w:val="24"/>
                <w:szCs w:val="24"/>
              </w:rPr>
            </w:pPr>
            <w:r w:rsidRPr="0099483B">
              <w:rPr>
                <w:rFonts w:ascii="Book Antiqua" w:hAnsi="Book Antiqua" w:cs="Arial"/>
                <w:sz w:val="24"/>
                <w:szCs w:val="24"/>
              </w:rPr>
              <w:t>Lexical fluency:</w:t>
            </w:r>
          </w:p>
          <w:p w14:paraId="6E3BDEF0" w14:textId="77777777" w:rsidR="00015BC5" w:rsidRPr="0099483B" w:rsidRDefault="00015BC5" w:rsidP="00BE53B4">
            <w:pPr>
              <w:pStyle w:val="CommentText"/>
              <w:ind w:left="720"/>
              <w:jc w:val="both"/>
              <w:rPr>
                <w:rFonts w:ascii="Book Antiqua" w:hAnsi="Book Antiqua" w:cs="Arial"/>
                <w:sz w:val="24"/>
                <w:szCs w:val="24"/>
              </w:rPr>
            </w:pPr>
          </w:p>
          <w:p w14:paraId="09E49A19" w14:textId="1D32622A"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 xml:space="preserve">Say as many words as you can </w:t>
            </w:r>
            <w:bookmarkStart w:id="18" w:name="_GoBack"/>
            <w:bookmarkEnd w:id="18"/>
            <w:r w:rsidR="00E24E20" w:rsidRPr="0099483B">
              <w:rPr>
                <w:rFonts w:ascii="Book Antiqua" w:hAnsi="Book Antiqua" w:cs="Arial"/>
                <w:sz w:val="24"/>
                <w:szCs w:val="24"/>
              </w:rPr>
              <w:t>begin</w:t>
            </w:r>
            <w:r w:rsidRPr="0099483B">
              <w:rPr>
                <w:rFonts w:ascii="Book Antiqua" w:hAnsi="Book Antiqua" w:cs="Arial"/>
                <w:sz w:val="24"/>
                <w:szCs w:val="24"/>
              </w:rPr>
              <w:t xml:space="preserve"> with the letter “S</w:t>
            </w:r>
            <w:r w:rsidRPr="0099483B">
              <w:rPr>
                <w:rFonts w:ascii="Cambria Math" w:hAnsi="Cambria Math" w:cs="Cambria Math"/>
                <w:sz w:val="24"/>
                <w:szCs w:val="24"/>
              </w:rPr>
              <w:t>‟</w:t>
            </w:r>
            <w:r w:rsidRPr="0099483B">
              <w:rPr>
                <w:rFonts w:ascii="Book Antiqua" w:hAnsi="Book Antiqua" w:cs="Arial"/>
                <w:sz w:val="24"/>
                <w:szCs w:val="24"/>
              </w:rPr>
              <w:t>, except for proper nouns.</w:t>
            </w:r>
          </w:p>
          <w:p w14:paraId="21F85CC4" w14:textId="77777777" w:rsidR="00015BC5" w:rsidRPr="0099483B" w:rsidRDefault="00015BC5" w:rsidP="00BE53B4">
            <w:pPr>
              <w:pStyle w:val="CommentText"/>
              <w:jc w:val="both"/>
              <w:rPr>
                <w:rFonts w:ascii="Book Antiqua" w:hAnsi="Book Antiqua" w:cs="Arial"/>
                <w:sz w:val="24"/>
                <w:szCs w:val="24"/>
              </w:rPr>
            </w:pPr>
          </w:p>
        </w:tc>
      </w:tr>
      <w:tr w:rsidR="00015BC5" w:rsidRPr="0099483B" w14:paraId="622E3B42" w14:textId="77777777" w:rsidTr="00BE53B4">
        <w:tc>
          <w:tcPr>
            <w:tcW w:w="8494" w:type="dxa"/>
          </w:tcPr>
          <w:p w14:paraId="692F0F85" w14:textId="77777777" w:rsidR="00015BC5" w:rsidRPr="0099483B" w:rsidRDefault="00015BC5" w:rsidP="00BE53B4">
            <w:pPr>
              <w:pStyle w:val="CommentText"/>
              <w:ind w:left="720"/>
              <w:jc w:val="both"/>
              <w:rPr>
                <w:rFonts w:ascii="Book Antiqua" w:hAnsi="Book Antiqua" w:cs="Arial"/>
                <w:sz w:val="24"/>
                <w:szCs w:val="24"/>
              </w:rPr>
            </w:pPr>
          </w:p>
          <w:p w14:paraId="4D73554E" w14:textId="77777777" w:rsidR="00015BC5" w:rsidRPr="0099483B" w:rsidRDefault="00015BC5" w:rsidP="00BE53B4">
            <w:pPr>
              <w:pStyle w:val="CommentText"/>
              <w:numPr>
                <w:ilvl w:val="0"/>
                <w:numId w:val="2"/>
              </w:numPr>
              <w:jc w:val="both"/>
              <w:rPr>
                <w:rFonts w:ascii="Book Antiqua" w:hAnsi="Book Antiqua" w:cs="Arial"/>
                <w:sz w:val="24"/>
                <w:szCs w:val="24"/>
              </w:rPr>
            </w:pPr>
            <w:r w:rsidRPr="0099483B">
              <w:rPr>
                <w:rFonts w:ascii="Book Antiqua" w:hAnsi="Book Antiqua" w:cs="Arial"/>
                <w:sz w:val="24"/>
                <w:szCs w:val="24"/>
              </w:rPr>
              <w:t>Motor series:</w:t>
            </w:r>
          </w:p>
          <w:p w14:paraId="5C9C7211" w14:textId="77777777" w:rsidR="00015BC5" w:rsidRPr="0099483B" w:rsidRDefault="00015BC5" w:rsidP="00BE53B4">
            <w:pPr>
              <w:pStyle w:val="CommentText"/>
              <w:ind w:left="720"/>
              <w:jc w:val="both"/>
              <w:rPr>
                <w:rFonts w:ascii="Book Antiqua" w:hAnsi="Book Antiqua" w:cs="Arial"/>
                <w:sz w:val="24"/>
                <w:szCs w:val="24"/>
              </w:rPr>
            </w:pPr>
          </w:p>
          <w:p w14:paraId="78D0E31E"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Fist, palm, edge (first together, then alone)</w:t>
            </w:r>
          </w:p>
          <w:p w14:paraId="00A5FA27"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6 correct consecutive series alone: 3</w:t>
            </w:r>
          </w:p>
          <w:p w14:paraId="7A7A4E35"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At least 3 correct consecutive series alone: 2</w:t>
            </w:r>
          </w:p>
          <w:p w14:paraId="41172F41"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3 correct consecutive series with the examiner: 1</w:t>
            </w:r>
          </w:p>
          <w:p w14:paraId="317CBA7D" w14:textId="77777777" w:rsidR="00015BC5" w:rsidRPr="0099483B" w:rsidRDefault="00015BC5" w:rsidP="00BE53B4">
            <w:pPr>
              <w:pStyle w:val="CommentText"/>
              <w:jc w:val="both"/>
              <w:rPr>
                <w:rFonts w:ascii="Book Antiqua" w:hAnsi="Book Antiqua" w:cs="Arial"/>
                <w:sz w:val="24"/>
                <w:szCs w:val="24"/>
              </w:rPr>
            </w:pPr>
          </w:p>
          <w:p w14:paraId="190B1A24"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Cannot perform 3 correct consecutive series even with the examiner: 0</w:t>
            </w:r>
          </w:p>
          <w:p w14:paraId="59F68A8D" w14:textId="77777777" w:rsidR="00015BC5" w:rsidRPr="0099483B" w:rsidRDefault="00015BC5" w:rsidP="00BE53B4">
            <w:pPr>
              <w:jc w:val="both"/>
              <w:rPr>
                <w:rFonts w:ascii="Book Antiqua" w:hAnsi="Book Antiqua" w:cs="Arial"/>
              </w:rPr>
            </w:pPr>
          </w:p>
        </w:tc>
      </w:tr>
      <w:tr w:rsidR="00015BC5" w:rsidRPr="0099483B" w14:paraId="48CE3C6E" w14:textId="77777777" w:rsidTr="00BE53B4">
        <w:tc>
          <w:tcPr>
            <w:tcW w:w="8494" w:type="dxa"/>
          </w:tcPr>
          <w:p w14:paraId="22A42C5E" w14:textId="77777777" w:rsidR="00015BC5" w:rsidRPr="0099483B" w:rsidRDefault="00015BC5" w:rsidP="00BE53B4">
            <w:pPr>
              <w:pStyle w:val="CommentText"/>
              <w:jc w:val="both"/>
              <w:rPr>
                <w:rFonts w:ascii="Book Antiqua" w:hAnsi="Book Antiqua" w:cs="Arial"/>
                <w:sz w:val="24"/>
                <w:szCs w:val="24"/>
              </w:rPr>
            </w:pPr>
          </w:p>
          <w:p w14:paraId="0F46E060" w14:textId="77777777" w:rsidR="00015BC5" w:rsidRPr="0099483B" w:rsidRDefault="00015BC5" w:rsidP="00BE53B4">
            <w:pPr>
              <w:pStyle w:val="CommentText"/>
              <w:numPr>
                <w:ilvl w:val="0"/>
                <w:numId w:val="2"/>
              </w:numPr>
              <w:jc w:val="both"/>
              <w:rPr>
                <w:rFonts w:ascii="Book Antiqua" w:hAnsi="Book Antiqua" w:cs="Arial"/>
                <w:sz w:val="24"/>
                <w:szCs w:val="24"/>
              </w:rPr>
            </w:pPr>
            <w:r w:rsidRPr="0099483B">
              <w:rPr>
                <w:rFonts w:ascii="Book Antiqua" w:hAnsi="Book Antiqua" w:cs="Arial"/>
                <w:sz w:val="24"/>
                <w:szCs w:val="24"/>
              </w:rPr>
              <w:t>Conflicting instructions:</w:t>
            </w:r>
          </w:p>
          <w:p w14:paraId="2D1A8EA1" w14:textId="77777777" w:rsidR="00015BC5" w:rsidRPr="0099483B" w:rsidRDefault="00015BC5" w:rsidP="00BE53B4">
            <w:pPr>
              <w:pStyle w:val="CommentText"/>
              <w:ind w:left="720"/>
              <w:jc w:val="both"/>
              <w:rPr>
                <w:rFonts w:ascii="Book Antiqua" w:hAnsi="Book Antiqua" w:cs="Arial"/>
                <w:sz w:val="24"/>
                <w:szCs w:val="24"/>
              </w:rPr>
            </w:pPr>
          </w:p>
          <w:p w14:paraId="6EDE8277"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 xml:space="preserve">Tap twice when I tap once </w:t>
            </w:r>
          </w:p>
          <w:p w14:paraId="693FF01C"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 xml:space="preserve">Tap once when I tap twice </w:t>
            </w:r>
          </w:p>
          <w:p w14:paraId="54EB5D21"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No errors: 3</w:t>
            </w:r>
          </w:p>
          <w:p w14:paraId="64609799"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1-2 errors: 2</w:t>
            </w:r>
          </w:p>
          <w:p w14:paraId="68A4B5E6"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More than 2 errors: 1</w:t>
            </w:r>
          </w:p>
          <w:p w14:paraId="11E33949"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Patient imitates the taps of the examiner at least 4 consecutive times: 0</w:t>
            </w:r>
          </w:p>
          <w:p w14:paraId="55195B3E" w14:textId="77777777" w:rsidR="00015BC5" w:rsidRPr="0099483B" w:rsidRDefault="00015BC5" w:rsidP="00BE53B4">
            <w:pPr>
              <w:jc w:val="both"/>
              <w:rPr>
                <w:rFonts w:ascii="Book Antiqua" w:hAnsi="Book Antiqua" w:cs="Arial"/>
              </w:rPr>
            </w:pPr>
          </w:p>
        </w:tc>
      </w:tr>
      <w:tr w:rsidR="00015BC5" w:rsidRPr="0099483B" w14:paraId="6AF68A79" w14:textId="77777777" w:rsidTr="00BE53B4">
        <w:tc>
          <w:tcPr>
            <w:tcW w:w="8494" w:type="dxa"/>
          </w:tcPr>
          <w:p w14:paraId="2AF118CF" w14:textId="77777777" w:rsidR="00015BC5" w:rsidRPr="0099483B" w:rsidRDefault="00015BC5" w:rsidP="00BE53B4">
            <w:pPr>
              <w:pStyle w:val="CommentText"/>
              <w:ind w:left="720"/>
              <w:jc w:val="both"/>
              <w:rPr>
                <w:rFonts w:ascii="Book Antiqua" w:hAnsi="Book Antiqua" w:cs="Arial"/>
                <w:sz w:val="24"/>
                <w:szCs w:val="24"/>
              </w:rPr>
            </w:pPr>
          </w:p>
          <w:p w14:paraId="7E5196A9" w14:textId="77777777" w:rsidR="00015BC5" w:rsidRPr="0099483B" w:rsidRDefault="00015BC5" w:rsidP="00BE53B4">
            <w:pPr>
              <w:pStyle w:val="CommentText"/>
              <w:numPr>
                <w:ilvl w:val="0"/>
                <w:numId w:val="2"/>
              </w:numPr>
              <w:jc w:val="both"/>
              <w:rPr>
                <w:rFonts w:ascii="Book Antiqua" w:hAnsi="Book Antiqua" w:cs="Arial"/>
                <w:sz w:val="24"/>
                <w:szCs w:val="24"/>
              </w:rPr>
            </w:pPr>
            <w:r w:rsidRPr="0099483B">
              <w:rPr>
                <w:rFonts w:ascii="Book Antiqua" w:hAnsi="Book Antiqua" w:cs="Arial"/>
                <w:sz w:val="24"/>
                <w:szCs w:val="24"/>
              </w:rPr>
              <w:t>Go-No Go:</w:t>
            </w:r>
          </w:p>
          <w:p w14:paraId="1B0DCCF4" w14:textId="77777777" w:rsidR="00015BC5" w:rsidRPr="0099483B" w:rsidRDefault="00015BC5" w:rsidP="00BE53B4">
            <w:pPr>
              <w:pStyle w:val="CommentText"/>
              <w:ind w:left="720"/>
              <w:jc w:val="both"/>
              <w:rPr>
                <w:rFonts w:ascii="Book Antiqua" w:hAnsi="Book Antiqua" w:cs="Arial"/>
                <w:sz w:val="24"/>
                <w:szCs w:val="24"/>
              </w:rPr>
            </w:pPr>
          </w:p>
          <w:p w14:paraId="7B7C7458"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Tap once when I tap once</w:t>
            </w:r>
          </w:p>
          <w:p w14:paraId="70884DA6"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Do not tap when I tap twice</w:t>
            </w:r>
          </w:p>
          <w:p w14:paraId="3817D8E9"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No errors: 3</w:t>
            </w:r>
          </w:p>
          <w:p w14:paraId="05E92303"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1-2 errors: 2</w:t>
            </w:r>
          </w:p>
          <w:p w14:paraId="5BF0DEB0"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More than 2 errors: 1</w:t>
            </w:r>
          </w:p>
          <w:p w14:paraId="429BF368" w14:textId="77777777" w:rsidR="00015BC5" w:rsidRPr="0099483B" w:rsidRDefault="00015BC5" w:rsidP="00BE53B4">
            <w:pPr>
              <w:jc w:val="both"/>
              <w:rPr>
                <w:rFonts w:ascii="Book Antiqua" w:hAnsi="Book Antiqua" w:cs="Arial"/>
              </w:rPr>
            </w:pPr>
            <w:r w:rsidRPr="0099483B">
              <w:rPr>
                <w:rFonts w:ascii="Book Antiqua" w:hAnsi="Book Antiqua" w:cs="Arial"/>
              </w:rPr>
              <w:t>Patient imitates the taps of the examiner at least 4 consecutive times: 0</w:t>
            </w:r>
          </w:p>
          <w:p w14:paraId="73D5C514" w14:textId="77777777" w:rsidR="00015BC5" w:rsidRPr="0099483B" w:rsidRDefault="00015BC5" w:rsidP="00BE53B4">
            <w:pPr>
              <w:jc w:val="both"/>
              <w:rPr>
                <w:rFonts w:ascii="Book Antiqua" w:hAnsi="Book Antiqua" w:cs="Arial"/>
              </w:rPr>
            </w:pPr>
          </w:p>
        </w:tc>
      </w:tr>
      <w:tr w:rsidR="00015BC5" w:rsidRPr="0099483B" w14:paraId="505742AF" w14:textId="77777777" w:rsidTr="00BE53B4">
        <w:tc>
          <w:tcPr>
            <w:tcW w:w="8494" w:type="dxa"/>
          </w:tcPr>
          <w:p w14:paraId="0F2B27B1" w14:textId="77777777" w:rsidR="00015BC5" w:rsidRPr="0099483B" w:rsidRDefault="00015BC5" w:rsidP="00BE53B4">
            <w:pPr>
              <w:pStyle w:val="CommentText"/>
              <w:ind w:left="720"/>
              <w:jc w:val="both"/>
              <w:rPr>
                <w:rFonts w:ascii="Book Antiqua" w:hAnsi="Book Antiqua" w:cs="Arial"/>
                <w:sz w:val="24"/>
                <w:szCs w:val="24"/>
              </w:rPr>
            </w:pPr>
          </w:p>
          <w:p w14:paraId="059E5BCA" w14:textId="77777777" w:rsidR="00015BC5" w:rsidRPr="0099483B" w:rsidRDefault="00015BC5" w:rsidP="00BE53B4">
            <w:pPr>
              <w:pStyle w:val="CommentText"/>
              <w:numPr>
                <w:ilvl w:val="0"/>
                <w:numId w:val="2"/>
              </w:numPr>
              <w:jc w:val="both"/>
              <w:rPr>
                <w:rFonts w:ascii="Book Antiqua" w:hAnsi="Book Antiqua" w:cs="Arial"/>
                <w:sz w:val="24"/>
                <w:szCs w:val="24"/>
              </w:rPr>
            </w:pPr>
            <w:r w:rsidRPr="0099483B">
              <w:rPr>
                <w:rFonts w:ascii="Book Antiqua" w:hAnsi="Book Antiqua" w:cs="Arial"/>
                <w:sz w:val="24"/>
                <w:szCs w:val="24"/>
              </w:rPr>
              <w:t>Behavior:</w:t>
            </w:r>
          </w:p>
          <w:p w14:paraId="2734077C" w14:textId="77777777" w:rsidR="00015BC5" w:rsidRPr="0099483B" w:rsidRDefault="00015BC5" w:rsidP="00BE53B4">
            <w:pPr>
              <w:pStyle w:val="CommentText"/>
              <w:ind w:left="720"/>
              <w:jc w:val="both"/>
              <w:rPr>
                <w:rFonts w:ascii="Book Antiqua" w:hAnsi="Book Antiqua" w:cs="Arial"/>
                <w:sz w:val="24"/>
                <w:szCs w:val="24"/>
              </w:rPr>
            </w:pPr>
          </w:p>
          <w:p w14:paraId="120FF53E"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Do not touch my hands</w:t>
            </w:r>
          </w:p>
          <w:p w14:paraId="09401329"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 xml:space="preserve">The patient’s hands should be on his/her knees with the palm up. Without saying anything, the examiner brings his/her own hands close to the patient’s. If the patient touches the examiner’s hands, the examiner says: Now, do not touch my hands. Then, a new attempt begins. </w:t>
            </w:r>
          </w:p>
          <w:p w14:paraId="7A2BB1E1"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 xml:space="preserve">Patient does not touch the examiners hands: 3 </w:t>
            </w:r>
          </w:p>
          <w:p w14:paraId="79540876"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t xml:space="preserve">Patient hesitates and asks what he/she has to do: 2 </w:t>
            </w:r>
          </w:p>
          <w:p w14:paraId="27D57D25" w14:textId="77777777" w:rsidR="00015BC5" w:rsidRPr="0099483B" w:rsidRDefault="00015BC5" w:rsidP="00BE53B4">
            <w:pPr>
              <w:pStyle w:val="CommentText"/>
              <w:jc w:val="both"/>
              <w:rPr>
                <w:rFonts w:ascii="Book Antiqua" w:hAnsi="Book Antiqua" w:cs="Arial"/>
                <w:sz w:val="24"/>
                <w:szCs w:val="24"/>
              </w:rPr>
            </w:pPr>
            <w:r w:rsidRPr="0099483B">
              <w:rPr>
                <w:rFonts w:ascii="Book Antiqua" w:hAnsi="Book Antiqua" w:cs="Arial"/>
                <w:sz w:val="24"/>
                <w:szCs w:val="24"/>
              </w:rPr>
              <w:lastRenderedPageBreak/>
              <w:t xml:space="preserve">Patient touches the examiner’s hands without hesitation: 1 </w:t>
            </w:r>
          </w:p>
          <w:p w14:paraId="442ECC08" w14:textId="77777777" w:rsidR="00015BC5" w:rsidRPr="0099483B" w:rsidRDefault="00015BC5" w:rsidP="00BE53B4">
            <w:pPr>
              <w:jc w:val="both"/>
              <w:rPr>
                <w:rFonts w:ascii="Book Antiqua" w:hAnsi="Book Antiqua" w:cs="Arial"/>
              </w:rPr>
            </w:pPr>
            <w:r w:rsidRPr="0099483B">
              <w:rPr>
                <w:rFonts w:ascii="Book Antiqua" w:hAnsi="Book Antiqua" w:cs="Arial"/>
              </w:rPr>
              <w:t>Patient touches the examiner’s hands even after he/she was told not to do so: 0</w:t>
            </w:r>
          </w:p>
          <w:p w14:paraId="525635B5" w14:textId="77777777" w:rsidR="00015BC5" w:rsidRPr="0099483B" w:rsidRDefault="00015BC5" w:rsidP="00BE53B4">
            <w:pPr>
              <w:jc w:val="both"/>
              <w:rPr>
                <w:rFonts w:ascii="Book Antiqua" w:hAnsi="Book Antiqua" w:cs="Arial"/>
              </w:rPr>
            </w:pPr>
          </w:p>
        </w:tc>
      </w:tr>
    </w:tbl>
    <w:p w14:paraId="3EA61CEC" w14:textId="77777777" w:rsidR="00015BC5" w:rsidRPr="0099483B" w:rsidRDefault="00015BC5" w:rsidP="00015BC5">
      <w:pPr>
        <w:spacing w:line="360" w:lineRule="auto"/>
        <w:jc w:val="both"/>
        <w:rPr>
          <w:rFonts w:ascii="Book Antiqua" w:hAnsi="Book Antiqua"/>
        </w:rPr>
      </w:pPr>
    </w:p>
    <w:p w14:paraId="5DEDCB5A" w14:textId="77777777" w:rsidR="007A4FA0" w:rsidRPr="00015BC5" w:rsidRDefault="007A4FA0" w:rsidP="003F7255">
      <w:pPr>
        <w:pStyle w:val="EndNoteBibliography"/>
        <w:spacing w:after="0" w:line="360" w:lineRule="auto"/>
        <w:contextualSpacing/>
        <w:jc w:val="both"/>
        <w:rPr>
          <w:noProof w:val="0"/>
          <w:szCs w:val="24"/>
        </w:rPr>
      </w:pPr>
    </w:p>
    <w:p w14:paraId="3DC083FC" w14:textId="77777777" w:rsidR="007E4738" w:rsidRPr="0099483B" w:rsidRDefault="007E4738" w:rsidP="007548EB">
      <w:pPr>
        <w:pStyle w:val="8BF4"/>
        <w:spacing w:line="360" w:lineRule="auto"/>
        <w:rPr>
          <w:rFonts w:ascii="Book Antiqua" w:hAnsi="Book Antiqua" w:cs="Arial"/>
          <w:b/>
          <w:bCs/>
          <w:color w:val="auto"/>
          <w:sz w:val="24"/>
          <w:szCs w:val="24"/>
        </w:rPr>
      </w:pPr>
    </w:p>
    <w:p w14:paraId="012277F7" w14:textId="62944C29" w:rsidR="0045724B" w:rsidRPr="0099483B" w:rsidRDefault="0045724B">
      <w:pPr>
        <w:autoSpaceDE/>
        <w:autoSpaceDN/>
        <w:rPr>
          <w:rFonts w:ascii="Book Antiqua" w:hAnsi="Book Antiqua" w:cs="Arial"/>
          <w:b/>
          <w:bCs/>
        </w:rPr>
      </w:pPr>
      <w:r w:rsidRPr="0099483B">
        <w:rPr>
          <w:rFonts w:ascii="Book Antiqua" w:hAnsi="Book Antiqua" w:cs="Arial"/>
          <w:b/>
          <w:bCs/>
        </w:rPr>
        <w:br w:type="page"/>
      </w:r>
    </w:p>
    <w:p w14:paraId="22A1C4B9" w14:textId="5C46D515" w:rsidR="0045724B" w:rsidRPr="0099483B" w:rsidRDefault="0045724B" w:rsidP="0045724B">
      <w:pPr>
        <w:pStyle w:val="h1"/>
        <w:spacing w:before="240"/>
        <w:rPr>
          <w:szCs w:val="24"/>
          <w:lang w:val="en-US"/>
        </w:rPr>
      </w:pPr>
      <w:bookmarkStart w:id="19" w:name="_Ref404494410"/>
      <w:bookmarkStart w:id="20" w:name="_Ref404494401"/>
      <w:bookmarkStart w:id="21" w:name="_Toc404495755"/>
      <w:r w:rsidRPr="0099483B">
        <w:rPr>
          <w:szCs w:val="24"/>
          <w:lang w:val="en-US"/>
        </w:rPr>
        <w:lastRenderedPageBreak/>
        <w:t xml:space="preserve">Table </w:t>
      </w:r>
      <w:bookmarkEnd w:id="19"/>
      <w:bookmarkEnd w:id="20"/>
      <w:bookmarkEnd w:id="21"/>
      <w:r w:rsidR="00DB7FD2">
        <w:rPr>
          <w:rFonts w:eastAsia="宋体" w:hint="eastAsia"/>
          <w:szCs w:val="24"/>
          <w:lang w:val="en-US"/>
        </w:rPr>
        <w:t>2</w:t>
      </w:r>
      <w:r w:rsidRPr="0099483B">
        <w:rPr>
          <w:szCs w:val="24"/>
          <w:lang w:val="en-US"/>
        </w:rPr>
        <w:t xml:space="preserve"> Characterization of the cirrhotic and non-cirrhotic patients</w:t>
      </w:r>
    </w:p>
    <w:tbl>
      <w:tblPr>
        <w:tblStyle w:val="TableGrid"/>
        <w:tblW w:w="8152"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01"/>
        <w:gridCol w:w="645"/>
        <w:gridCol w:w="1074"/>
        <w:gridCol w:w="848"/>
        <w:gridCol w:w="995"/>
        <w:gridCol w:w="1789"/>
      </w:tblGrid>
      <w:tr w:rsidR="0045724B" w:rsidRPr="0099483B" w14:paraId="2A08998B" w14:textId="77777777" w:rsidTr="00BE53B4">
        <w:trPr>
          <w:trHeight w:val="466"/>
        </w:trPr>
        <w:tc>
          <w:tcPr>
            <w:tcW w:w="2801" w:type="dxa"/>
            <w:vMerge w:val="restart"/>
            <w:tcBorders>
              <w:top w:val="single" w:sz="4" w:space="0" w:color="auto"/>
              <w:bottom w:val="single" w:sz="4" w:space="0" w:color="auto"/>
            </w:tcBorders>
          </w:tcPr>
          <w:p w14:paraId="3304A421" w14:textId="77777777" w:rsidR="0045724B" w:rsidRPr="0099483B" w:rsidRDefault="0045724B" w:rsidP="00BE53B4">
            <w:pPr>
              <w:spacing w:before="100" w:beforeAutospacing="1" w:after="120" w:line="360" w:lineRule="auto"/>
              <w:jc w:val="both"/>
              <w:rPr>
                <w:rFonts w:ascii="Book Antiqua" w:hAnsi="Book Antiqua" w:cs="Arial"/>
                <w:b/>
                <w:bCs/>
              </w:rPr>
            </w:pPr>
            <w:r w:rsidRPr="0099483B">
              <w:rPr>
                <w:rFonts w:ascii="Book Antiqua" w:hAnsi="Book Antiqua" w:cs="Arial"/>
                <w:b/>
                <w:bCs/>
              </w:rPr>
              <w:t>Variables</w:t>
            </w:r>
          </w:p>
        </w:tc>
        <w:tc>
          <w:tcPr>
            <w:tcW w:w="1719" w:type="dxa"/>
            <w:gridSpan w:val="2"/>
            <w:tcBorders>
              <w:top w:val="single" w:sz="4" w:space="0" w:color="auto"/>
              <w:bottom w:val="single" w:sz="4" w:space="0" w:color="auto"/>
            </w:tcBorders>
          </w:tcPr>
          <w:p w14:paraId="5419654C" w14:textId="77777777" w:rsidR="0045724B" w:rsidRPr="0099483B" w:rsidRDefault="0045724B" w:rsidP="00BE53B4">
            <w:pPr>
              <w:spacing w:before="100" w:beforeAutospacing="1" w:after="120" w:line="360" w:lineRule="auto"/>
              <w:jc w:val="both"/>
              <w:rPr>
                <w:rFonts w:ascii="Book Antiqua" w:hAnsi="Book Antiqua" w:cs="Arial"/>
                <w:b/>
                <w:bCs/>
              </w:rPr>
            </w:pPr>
            <w:r w:rsidRPr="0099483B">
              <w:rPr>
                <w:rFonts w:ascii="Book Antiqua" w:hAnsi="Book Antiqua" w:cs="Arial"/>
                <w:b/>
                <w:bCs/>
              </w:rPr>
              <w:t>Cirrhotic</w:t>
            </w:r>
          </w:p>
        </w:tc>
        <w:tc>
          <w:tcPr>
            <w:tcW w:w="1843" w:type="dxa"/>
            <w:gridSpan w:val="2"/>
            <w:tcBorders>
              <w:top w:val="single" w:sz="4" w:space="0" w:color="auto"/>
              <w:bottom w:val="single" w:sz="4" w:space="0" w:color="auto"/>
            </w:tcBorders>
          </w:tcPr>
          <w:p w14:paraId="6D4FF03F" w14:textId="77777777" w:rsidR="0045724B" w:rsidRPr="0099483B" w:rsidRDefault="0045724B" w:rsidP="00BE53B4">
            <w:pPr>
              <w:spacing w:before="100" w:beforeAutospacing="1" w:after="120" w:line="360" w:lineRule="auto"/>
              <w:jc w:val="both"/>
              <w:rPr>
                <w:rFonts w:ascii="Book Antiqua" w:hAnsi="Book Antiqua" w:cs="Arial"/>
                <w:b/>
                <w:bCs/>
              </w:rPr>
            </w:pPr>
            <w:r w:rsidRPr="0099483B">
              <w:rPr>
                <w:rFonts w:ascii="Book Antiqua" w:hAnsi="Book Antiqua" w:cs="Arial"/>
                <w:b/>
                <w:bCs/>
              </w:rPr>
              <w:t>Non-cirrhotic</w:t>
            </w:r>
          </w:p>
        </w:tc>
        <w:tc>
          <w:tcPr>
            <w:tcW w:w="1789" w:type="dxa"/>
            <w:vMerge w:val="restart"/>
            <w:tcBorders>
              <w:top w:val="single" w:sz="4" w:space="0" w:color="auto"/>
              <w:bottom w:val="single" w:sz="4" w:space="0" w:color="auto"/>
            </w:tcBorders>
          </w:tcPr>
          <w:p w14:paraId="2EC08059" w14:textId="77777777" w:rsidR="0045724B" w:rsidRPr="0099483B" w:rsidRDefault="0045724B" w:rsidP="00BE53B4">
            <w:pPr>
              <w:spacing w:before="100" w:beforeAutospacing="1" w:after="120" w:line="360" w:lineRule="auto"/>
              <w:jc w:val="both"/>
              <w:rPr>
                <w:rFonts w:ascii="Book Antiqua" w:hAnsi="Book Antiqua" w:cs="Arial"/>
                <w:b/>
                <w:bCs/>
              </w:rPr>
            </w:pPr>
            <w:r w:rsidRPr="0099483B">
              <w:rPr>
                <w:rFonts w:ascii="Book Antiqua" w:hAnsi="Book Antiqua" w:cs="Arial"/>
                <w:b/>
                <w:bCs/>
                <w:i/>
              </w:rPr>
              <w:t>P</w:t>
            </w:r>
            <w:r w:rsidRPr="0099483B">
              <w:rPr>
                <w:rFonts w:ascii="Book Antiqua" w:hAnsi="Book Antiqua" w:cs="Arial"/>
                <w:b/>
                <w:bCs/>
              </w:rPr>
              <w:t>-value</w:t>
            </w:r>
          </w:p>
        </w:tc>
      </w:tr>
      <w:tr w:rsidR="0045724B" w:rsidRPr="0099483B" w14:paraId="2A0C6FFF" w14:textId="77777777" w:rsidTr="00BE53B4">
        <w:trPr>
          <w:trHeight w:val="331"/>
        </w:trPr>
        <w:tc>
          <w:tcPr>
            <w:tcW w:w="2801" w:type="dxa"/>
            <w:vMerge/>
            <w:tcBorders>
              <w:top w:val="single" w:sz="4" w:space="0" w:color="auto"/>
              <w:bottom w:val="single" w:sz="4" w:space="0" w:color="auto"/>
            </w:tcBorders>
          </w:tcPr>
          <w:p w14:paraId="26F740B7" w14:textId="77777777" w:rsidR="0045724B" w:rsidRPr="0099483B" w:rsidRDefault="0045724B" w:rsidP="00BE53B4">
            <w:pPr>
              <w:spacing w:before="100" w:beforeAutospacing="1" w:after="120" w:line="360" w:lineRule="auto"/>
              <w:jc w:val="both"/>
              <w:rPr>
                <w:rFonts w:ascii="Book Antiqua" w:hAnsi="Book Antiqua" w:cs="Arial"/>
                <w:b/>
                <w:bCs/>
              </w:rPr>
            </w:pPr>
          </w:p>
        </w:tc>
        <w:tc>
          <w:tcPr>
            <w:tcW w:w="1719" w:type="dxa"/>
            <w:gridSpan w:val="2"/>
            <w:tcBorders>
              <w:top w:val="single" w:sz="4" w:space="0" w:color="auto"/>
              <w:bottom w:val="single" w:sz="4" w:space="0" w:color="auto"/>
            </w:tcBorders>
          </w:tcPr>
          <w:p w14:paraId="767A7070" w14:textId="77777777" w:rsidR="0045724B" w:rsidRPr="0099483B" w:rsidRDefault="0045724B" w:rsidP="00BE53B4">
            <w:pPr>
              <w:spacing w:before="100" w:beforeAutospacing="1" w:after="120" w:line="360" w:lineRule="auto"/>
              <w:jc w:val="both"/>
              <w:rPr>
                <w:rFonts w:ascii="Book Antiqua" w:hAnsi="Book Antiqua" w:cs="Arial"/>
                <w:b/>
                <w:bCs/>
              </w:rPr>
            </w:pPr>
            <w:r w:rsidRPr="0099483B">
              <w:rPr>
                <w:rFonts w:ascii="Book Antiqua" w:hAnsi="Book Antiqua" w:cs="Arial"/>
                <w:b/>
                <w:bCs/>
                <w:i/>
              </w:rPr>
              <w:t>n</w:t>
            </w:r>
            <w:r w:rsidRPr="0099483B">
              <w:rPr>
                <w:rFonts w:ascii="Book Antiqua" w:hAnsi="Book Antiqua" w:cs="Arial"/>
                <w:b/>
                <w:bCs/>
              </w:rPr>
              <w:t xml:space="preserve"> = 87</w:t>
            </w:r>
          </w:p>
        </w:tc>
        <w:tc>
          <w:tcPr>
            <w:tcW w:w="1843" w:type="dxa"/>
            <w:gridSpan w:val="2"/>
            <w:tcBorders>
              <w:top w:val="single" w:sz="4" w:space="0" w:color="auto"/>
              <w:bottom w:val="single" w:sz="4" w:space="0" w:color="auto"/>
            </w:tcBorders>
          </w:tcPr>
          <w:p w14:paraId="52386F39" w14:textId="77777777" w:rsidR="0045724B" w:rsidRPr="0099483B" w:rsidRDefault="0045724B" w:rsidP="00BE53B4">
            <w:pPr>
              <w:spacing w:before="100" w:beforeAutospacing="1" w:after="120" w:line="360" w:lineRule="auto"/>
              <w:jc w:val="both"/>
              <w:rPr>
                <w:rFonts w:ascii="Book Antiqua" w:hAnsi="Book Antiqua" w:cs="Arial"/>
                <w:b/>
                <w:bCs/>
              </w:rPr>
            </w:pPr>
            <w:r w:rsidRPr="0099483B">
              <w:rPr>
                <w:rFonts w:ascii="Book Antiqua" w:hAnsi="Book Antiqua" w:cs="Arial"/>
                <w:b/>
                <w:bCs/>
                <w:i/>
              </w:rPr>
              <w:t>n</w:t>
            </w:r>
            <w:r w:rsidRPr="0099483B">
              <w:rPr>
                <w:rFonts w:ascii="Book Antiqua" w:hAnsi="Book Antiqua" w:cs="Arial"/>
                <w:b/>
                <w:bCs/>
              </w:rPr>
              <w:t xml:space="preserve"> = 40</w:t>
            </w:r>
          </w:p>
        </w:tc>
        <w:tc>
          <w:tcPr>
            <w:tcW w:w="1789" w:type="dxa"/>
            <w:vMerge/>
            <w:tcBorders>
              <w:top w:val="single" w:sz="4" w:space="0" w:color="auto"/>
              <w:bottom w:val="single" w:sz="4" w:space="0" w:color="auto"/>
            </w:tcBorders>
          </w:tcPr>
          <w:p w14:paraId="5A0FC52F" w14:textId="77777777" w:rsidR="0045724B" w:rsidRPr="0099483B" w:rsidRDefault="0045724B" w:rsidP="00BE53B4">
            <w:pPr>
              <w:spacing w:before="100" w:beforeAutospacing="1" w:after="120" w:line="360" w:lineRule="auto"/>
              <w:jc w:val="both"/>
              <w:rPr>
                <w:rFonts w:ascii="Book Antiqua" w:hAnsi="Book Antiqua" w:cs="Arial"/>
                <w:b/>
                <w:bCs/>
              </w:rPr>
            </w:pPr>
          </w:p>
        </w:tc>
      </w:tr>
      <w:tr w:rsidR="0045724B" w:rsidRPr="0099483B" w14:paraId="6A82B2AC" w14:textId="77777777" w:rsidTr="00BE53B4">
        <w:tc>
          <w:tcPr>
            <w:tcW w:w="2801" w:type="dxa"/>
            <w:tcBorders>
              <w:top w:val="single" w:sz="4" w:space="0" w:color="auto"/>
              <w:bottom w:val="nil"/>
            </w:tcBorders>
          </w:tcPr>
          <w:p w14:paraId="3A314DE6"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Gender</w:t>
            </w:r>
          </w:p>
        </w:tc>
        <w:tc>
          <w:tcPr>
            <w:tcW w:w="645" w:type="dxa"/>
            <w:tcBorders>
              <w:top w:val="single" w:sz="4" w:space="0" w:color="auto"/>
              <w:bottom w:val="nil"/>
            </w:tcBorders>
          </w:tcPr>
          <w:p w14:paraId="1086363E" w14:textId="77777777" w:rsidR="0045724B" w:rsidRPr="0099483B" w:rsidRDefault="0045724B" w:rsidP="00BE53B4">
            <w:pPr>
              <w:spacing w:before="100" w:beforeAutospacing="1" w:after="120" w:line="360" w:lineRule="auto"/>
              <w:jc w:val="both"/>
              <w:rPr>
                <w:rFonts w:ascii="Book Antiqua" w:hAnsi="Book Antiqua" w:cs="Arial"/>
              </w:rPr>
            </w:pPr>
          </w:p>
        </w:tc>
        <w:tc>
          <w:tcPr>
            <w:tcW w:w="1074" w:type="dxa"/>
            <w:tcBorders>
              <w:top w:val="single" w:sz="4" w:space="0" w:color="auto"/>
              <w:bottom w:val="nil"/>
            </w:tcBorders>
          </w:tcPr>
          <w:p w14:paraId="07DB9928" w14:textId="77777777" w:rsidR="0045724B" w:rsidRPr="0099483B" w:rsidRDefault="0045724B" w:rsidP="00BE53B4">
            <w:pPr>
              <w:spacing w:before="100" w:beforeAutospacing="1" w:after="120" w:line="360" w:lineRule="auto"/>
              <w:jc w:val="both"/>
              <w:rPr>
                <w:rFonts w:ascii="Book Antiqua" w:hAnsi="Book Antiqua" w:cs="Arial"/>
              </w:rPr>
            </w:pPr>
          </w:p>
        </w:tc>
        <w:tc>
          <w:tcPr>
            <w:tcW w:w="848" w:type="dxa"/>
            <w:tcBorders>
              <w:top w:val="single" w:sz="4" w:space="0" w:color="auto"/>
              <w:bottom w:val="nil"/>
            </w:tcBorders>
          </w:tcPr>
          <w:p w14:paraId="0E8F4297" w14:textId="77777777" w:rsidR="0045724B" w:rsidRPr="0099483B" w:rsidRDefault="0045724B" w:rsidP="00BE53B4">
            <w:pPr>
              <w:spacing w:before="100" w:beforeAutospacing="1" w:after="120" w:line="360" w:lineRule="auto"/>
              <w:jc w:val="both"/>
              <w:rPr>
                <w:rFonts w:ascii="Book Antiqua" w:hAnsi="Book Antiqua" w:cs="Arial"/>
              </w:rPr>
            </w:pPr>
          </w:p>
        </w:tc>
        <w:tc>
          <w:tcPr>
            <w:tcW w:w="995" w:type="dxa"/>
            <w:tcBorders>
              <w:top w:val="single" w:sz="4" w:space="0" w:color="auto"/>
              <w:bottom w:val="nil"/>
            </w:tcBorders>
          </w:tcPr>
          <w:p w14:paraId="28FA5108" w14:textId="77777777" w:rsidR="0045724B" w:rsidRPr="0099483B" w:rsidRDefault="0045724B" w:rsidP="00BE53B4">
            <w:pPr>
              <w:spacing w:before="100" w:beforeAutospacing="1" w:after="120" w:line="360" w:lineRule="auto"/>
              <w:jc w:val="both"/>
              <w:rPr>
                <w:rFonts w:ascii="Book Antiqua" w:hAnsi="Book Antiqua" w:cs="Arial"/>
              </w:rPr>
            </w:pPr>
          </w:p>
        </w:tc>
        <w:tc>
          <w:tcPr>
            <w:tcW w:w="1789" w:type="dxa"/>
            <w:vMerge w:val="restart"/>
            <w:tcBorders>
              <w:top w:val="single" w:sz="4" w:space="0" w:color="auto"/>
              <w:bottom w:val="nil"/>
            </w:tcBorders>
          </w:tcPr>
          <w:p w14:paraId="26035FE6"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0.814</w:t>
            </w:r>
          </w:p>
        </w:tc>
      </w:tr>
      <w:tr w:rsidR="0045724B" w:rsidRPr="0099483B" w14:paraId="6428CD4B" w14:textId="77777777" w:rsidTr="00BE53B4">
        <w:tc>
          <w:tcPr>
            <w:tcW w:w="2801" w:type="dxa"/>
            <w:tcBorders>
              <w:top w:val="nil"/>
            </w:tcBorders>
          </w:tcPr>
          <w:p w14:paraId="330D7290"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 xml:space="preserve"> Male</w:t>
            </w:r>
          </w:p>
        </w:tc>
        <w:tc>
          <w:tcPr>
            <w:tcW w:w="645" w:type="dxa"/>
            <w:tcBorders>
              <w:top w:val="nil"/>
            </w:tcBorders>
          </w:tcPr>
          <w:p w14:paraId="25F0BE61"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68</w:t>
            </w:r>
          </w:p>
        </w:tc>
        <w:tc>
          <w:tcPr>
            <w:tcW w:w="1074" w:type="dxa"/>
            <w:tcBorders>
              <w:top w:val="nil"/>
            </w:tcBorders>
          </w:tcPr>
          <w:p w14:paraId="1FC44E55"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(78%)</w:t>
            </w:r>
          </w:p>
        </w:tc>
        <w:tc>
          <w:tcPr>
            <w:tcW w:w="848" w:type="dxa"/>
            <w:tcBorders>
              <w:top w:val="nil"/>
            </w:tcBorders>
          </w:tcPr>
          <w:p w14:paraId="48FDC41B"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32</w:t>
            </w:r>
          </w:p>
        </w:tc>
        <w:tc>
          <w:tcPr>
            <w:tcW w:w="995" w:type="dxa"/>
            <w:tcBorders>
              <w:top w:val="nil"/>
            </w:tcBorders>
          </w:tcPr>
          <w:p w14:paraId="4A59269C"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(80%)</w:t>
            </w:r>
          </w:p>
        </w:tc>
        <w:tc>
          <w:tcPr>
            <w:tcW w:w="1789" w:type="dxa"/>
            <w:vMerge/>
            <w:tcBorders>
              <w:top w:val="nil"/>
            </w:tcBorders>
          </w:tcPr>
          <w:p w14:paraId="592B109A" w14:textId="77777777" w:rsidR="0045724B" w:rsidRPr="0099483B" w:rsidRDefault="0045724B" w:rsidP="00BE53B4">
            <w:pPr>
              <w:spacing w:before="100" w:beforeAutospacing="1" w:after="120" w:line="360" w:lineRule="auto"/>
              <w:jc w:val="both"/>
              <w:rPr>
                <w:rFonts w:ascii="Book Antiqua" w:hAnsi="Book Antiqua" w:cs="Arial"/>
              </w:rPr>
            </w:pPr>
          </w:p>
        </w:tc>
      </w:tr>
      <w:tr w:rsidR="0045724B" w:rsidRPr="0099483B" w14:paraId="6B0598F9" w14:textId="77777777" w:rsidTr="00BE53B4">
        <w:tc>
          <w:tcPr>
            <w:tcW w:w="2801" w:type="dxa"/>
          </w:tcPr>
          <w:p w14:paraId="0C589EED"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 xml:space="preserve"> Female</w:t>
            </w:r>
          </w:p>
        </w:tc>
        <w:tc>
          <w:tcPr>
            <w:tcW w:w="645" w:type="dxa"/>
          </w:tcPr>
          <w:p w14:paraId="3ED5940F"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19</w:t>
            </w:r>
          </w:p>
        </w:tc>
        <w:tc>
          <w:tcPr>
            <w:tcW w:w="1074" w:type="dxa"/>
          </w:tcPr>
          <w:p w14:paraId="229DD280"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(22%)</w:t>
            </w:r>
          </w:p>
        </w:tc>
        <w:tc>
          <w:tcPr>
            <w:tcW w:w="848" w:type="dxa"/>
          </w:tcPr>
          <w:p w14:paraId="1BA1442E"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8</w:t>
            </w:r>
          </w:p>
        </w:tc>
        <w:tc>
          <w:tcPr>
            <w:tcW w:w="995" w:type="dxa"/>
          </w:tcPr>
          <w:p w14:paraId="14C15DB9"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(20%)</w:t>
            </w:r>
          </w:p>
        </w:tc>
        <w:tc>
          <w:tcPr>
            <w:tcW w:w="1789" w:type="dxa"/>
            <w:vMerge/>
          </w:tcPr>
          <w:p w14:paraId="593540D9" w14:textId="77777777" w:rsidR="0045724B" w:rsidRPr="0099483B" w:rsidRDefault="0045724B" w:rsidP="00BE53B4">
            <w:pPr>
              <w:spacing w:before="100" w:beforeAutospacing="1" w:after="120" w:line="360" w:lineRule="auto"/>
              <w:jc w:val="both"/>
              <w:rPr>
                <w:rFonts w:ascii="Book Antiqua" w:hAnsi="Book Antiqua" w:cs="Arial"/>
              </w:rPr>
            </w:pPr>
          </w:p>
        </w:tc>
      </w:tr>
      <w:tr w:rsidR="0045724B" w:rsidRPr="0099483B" w14:paraId="76B5EF5B" w14:textId="77777777" w:rsidTr="00BE53B4">
        <w:tc>
          <w:tcPr>
            <w:tcW w:w="2801" w:type="dxa"/>
          </w:tcPr>
          <w:p w14:paraId="50CA87FC"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Age range</w:t>
            </w:r>
          </w:p>
        </w:tc>
        <w:tc>
          <w:tcPr>
            <w:tcW w:w="645" w:type="dxa"/>
          </w:tcPr>
          <w:p w14:paraId="04CFAE3C" w14:textId="77777777" w:rsidR="0045724B" w:rsidRPr="0099483B" w:rsidRDefault="0045724B" w:rsidP="00BE53B4">
            <w:pPr>
              <w:spacing w:before="100" w:beforeAutospacing="1" w:after="120" w:line="360" w:lineRule="auto"/>
              <w:jc w:val="both"/>
              <w:rPr>
                <w:rFonts w:ascii="Book Antiqua" w:hAnsi="Book Antiqua" w:cs="Arial"/>
              </w:rPr>
            </w:pPr>
          </w:p>
        </w:tc>
        <w:tc>
          <w:tcPr>
            <w:tcW w:w="1074" w:type="dxa"/>
          </w:tcPr>
          <w:p w14:paraId="2E5BE58D" w14:textId="77777777" w:rsidR="0045724B" w:rsidRPr="0099483B" w:rsidRDefault="0045724B" w:rsidP="00BE53B4">
            <w:pPr>
              <w:spacing w:before="100" w:beforeAutospacing="1" w:after="120" w:line="360" w:lineRule="auto"/>
              <w:jc w:val="both"/>
              <w:rPr>
                <w:rFonts w:ascii="Book Antiqua" w:hAnsi="Book Antiqua" w:cs="Arial"/>
              </w:rPr>
            </w:pPr>
          </w:p>
        </w:tc>
        <w:tc>
          <w:tcPr>
            <w:tcW w:w="848" w:type="dxa"/>
          </w:tcPr>
          <w:p w14:paraId="16821D14" w14:textId="77777777" w:rsidR="0045724B" w:rsidRPr="0099483B" w:rsidRDefault="0045724B" w:rsidP="00BE53B4">
            <w:pPr>
              <w:spacing w:before="100" w:beforeAutospacing="1" w:after="120" w:line="360" w:lineRule="auto"/>
              <w:jc w:val="both"/>
              <w:rPr>
                <w:rFonts w:ascii="Book Antiqua" w:hAnsi="Book Antiqua" w:cs="Arial"/>
              </w:rPr>
            </w:pPr>
          </w:p>
        </w:tc>
        <w:tc>
          <w:tcPr>
            <w:tcW w:w="995" w:type="dxa"/>
          </w:tcPr>
          <w:p w14:paraId="18A24D5A" w14:textId="77777777" w:rsidR="0045724B" w:rsidRPr="0099483B" w:rsidRDefault="0045724B" w:rsidP="00BE53B4">
            <w:pPr>
              <w:spacing w:before="100" w:beforeAutospacing="1" w:after="120" w:line="360" w:lineRule="auto"/>
              <w:jc w:val="both"/>
              <w:rPr>
                <w:rFonts w:ascii="Book Antiqua" w:hAnsi="Book Antiqua" w:cs="Arial"/>
              </w:rPr>
            </w:pPr>
          </w:p>
        </w:tc>
        <w:tc>
          <w:tcPr>
            <w:tcW w:w="1789" w:type="dxa"/>
            <w:vMerge w:val="restart"/>
          </w:tcPr>
          <w:p w14:paraId="257E3B4E"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0.001</w:t>
            </w:r>
          </w:p>
        </w:tc>
      </w:tr>
      <w:tr w:rsidR="0045724B" w:rsidRPr="0099483B" w14:paraId="69A34713" w14:textId="77777777" w:rsidTr="00BE53B4">
        <w:tc>
          <w:tcPr>
            <w:tcW w:w="2801" w:type="dxa"/>
          </w:tcPr>
          <w:p w14:paraId="3CAC75F6"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 xml:space="preserve"> 50 </w:t>
            </w:r>
            <w:proofErr w:type="spellStart"/>
            <w:r w:rsidRPr="0099483B">
              <w:rPr>
                <w:rFonts w:ascii="Book Antiqua" w:hAnsi="Book Antiqua" w:cs="Arial"/>
              </w:rPr>
              <w:t>yr</w:t>
            </w:r>
            <w:proofErr w:type="spellEnd"/>
            <w:r w:rsidRPr="0099483B">
              <w:rPr>
                <w:rFonts w:ascii="Book Antiqua" w:hAnsi="Book Antiqua" w:cs="Arial"/>
              </w:rPr>
              <w:t xml:space="preserve"> or older</w:t>
            </w:r>
          </w:p>
        </w:tc>
        <w:tc>
          <w:tcPr>
            <w:tcW w:w="645" w:type="dxa"/>
          </w:tcPr>
          <w:p w14:paraId="3F363A9B"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69</w:t>
            </w:r>
          </w:p>
        </w:tc>
        <w:tc>
          <w:tcPr>
            <w:tcW w:w="1074" w:type="dxa"/>
          </w:tcPr>
          <w:p w14:paraId="1E7316CA"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(79%)</w:t>
            </w:r>
          </w:p>
        </w:tc>
        <w:tc>
          <w:tcPr>
            <w:tcW w:w="848" w:type="dxa"/>
          </w:tcPr>
          <w:p w14:paraId="403E0BFD"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20</w:t>
            </w:r>
          </w:p>
        </w:tc>
        <w:tc>
          <w:tcPr>
            <w:tcW w:w="995" w:type="dxa"/>
          </w:tcPr>
          <w:p w14:paraId="275EC320"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(50%)</w:t>
            </w:r>
          </w:p>
        </w:tc>
        <w:tc>
          <w:tcPr>
            <w:tcW w:w="1789" w:type="dxa"/>
            <w:vMerge/>
          </w:tcPr>
          <w:p w14:paraId="797070C6" w14:textId="77777777" w:rsidR="0045724B" w:rsidRPr="0099483B" w:rsidRDefault="0045724B" w:rsidP="00BE53B4">
            <w:pPr>
              <w:spacing w:before="100" w:beforeAutospacing="1" w:after="120" w:line="360" w:lineRule="auto"/>
              <w:jc w:val="both"/>
              <w:rPr>
                <w:rFonts w:ascii="Book Antiqua" w:hAnsi="Book Antiqua" w:cs="Arial"/>
              </w:rPr>
            </w:pPr>
          </w:p>
        </w:tc>
      </w:tr>
      <w:tr w:rsidR="0045724B" w:rsidRPr="0099483B" w14:paraId="0C906ACE" w14:textId="77777777" w:rsidTr="00BE53B4">
        <w:tc>
          <w:tcPr>
            <w:tcW w:w="2801" w:type="dxa"/>
          </w:tcPr>
          <w:p w14:paraId="37EA9A5D"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 xml:space="preserve"> Under 50 </w:t>
            </w:r>
            <w:proofErr w:type="spellStart"/>
            <w:r w:rsidRPr="0099483B">
              <w:rPr>
                <w:rFonts w:ascii="Book Antiqua" w:hAnsi="Book Antiqua" w:cs="Arial"/>
              </w:rPr>
              <w:t>yr</w:t>
            </w:r>
            <w:proofErr w:type="spellEnd"/>
            <w:r w:rsidRPr="0099483B">
              <w:rPr>
                <w:rFonts w:ascii="Book Antiqua" w:hAnsi="Book Antiqua" w:cs="Arial"/>
              </w:rPr>
              <w:t xml:space="preserve"> </w:t>
            </w:r>
          </w:p>
        </w:tc>
        <w:tc>
          <w:tcPr>
            <w:tcW w:w="645" w:type="dxa"/>
          </w:tcPr>
          <w:p w14:paraId="3E30C24B"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18</w:t>
            </w:r>
          </w:p>
        </w:tc>
        <w:tc>
          <w:tcPr>
            <w:tcW w:w="1074" w:type="dxa"/>
          </w:tcPr>
          <w:p w14:paraId="6F9A8F49"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(21%)</w:t>
            </w:r>
          </w:p>
        </w:tc>
        <w:tc>
          <w:tcPr>
            <w:tcW w:w="848" w:type="dxa"/>
          </w:tcPr>
          <w:p w14:paraId="1777CDC5"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20</w:t>
            </w:r>
          </w:p>
        </w:tc>
        <w:tc>
          <w:tcPr>
            <w:tcW w:w="995" w:type="dxa"/>
          </w:tcPr>
          <w:p w14:paraId="6A1DC7C5"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(50%)</w:t>
            </w:r>
          </w:p>
        </w:tc>
        <w:tc>
          <w:tcPr>
            <w:tcW w:w="1789" w:type="dxa"/>
            <w:vMerge/>
          </w:tcPr>
          <w:p w14:paraId="1385BC2B" w14:textId="77777777" w:rsidR="0045724B" w:rsidRPr="0099483B" w:rsidRDefault="0045724B" w:rsidP="00BE53B4">
            <w:pPr>
              <w:spacing w:before="100" w:beforeAutospacing="1" w:after="120" w:line="360" w:lineRule="auto"/>
              <w:jc w:val="both"/>
              <w:rPr>
                <w:rFonts w:ascii="Book Antiqua" w:hAnsi="Book Antiqua" w:cs="Arial"/>
              </w:rPr>
            </w:pPr>
          </w:p>
        </w:tc>
      </w:tr>
      <w:tr w:rsidR="0045724B" w:rsidRPr="0099483B" w14:paraId="610B6DEA" w14:textId="77777777" w:rsidTr="00BE53B4">
        <w:tc>
          <w:tcPr>
            <w:tcW w:w="2801" w:type="dxa"/>
          </w:tcPr>
          <w:p w14:paraId="1B5E289F"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Formal schooling</w:t>
            </w:r>
          </w:p>
        </w:tc>
        <w:tc>
          <w:tcPr>
            <w:tcW w:w="645" w:type="dxa"/>
          </w:tcPr>
          <w:p w14:paraId="06490FB1" w14:textId="77777777" w:rsidR="0045724B" w:rsidRPr="0099483B" w:rsidRDefault="0045724B" w:rsidP="00BE53B4">
            <w:pPr>
              <w:spacing w:before="100" w:beforeAutospacing="1" w:after="120" w:line="360" w:lineRule="auto"/>
              <w:jc w:val="both"/>
              <w:rPr>
                <w:rFonts w:ascii="Book Antiqua" w:hAnsi="Book Antiqua" w:cs="Arial"/>
              </w:rPr>
            </w:pPr>
          </w:p>
        </w:tc>
        <w:tc>
          <w:tcPr>
            <w:tcW w:w="1074" w:type="dxa"/>
          </w:tcPr>
          <w:p w14:paraId="3BEBA80E" w14:textId="77777777" w:rsidR="0045724B" w:rsidRPr="0099483B" w:rsidRDefault="0045724B" w:rsidP="00BE53B4">
            <w:pPr>
              <w:spacing w:before="100" w:beforeAutospacing="1" w:after="120" w:line="360" w:lineRule="auto"/>
              <w:jc w:val="both"/>
              <w:rPr>
                <w:rFonts w:ascii="Book Antiqua" w:hAnsi="Book Antiqua" w:cs="Arial"/>
              </w:rPr>
            </w:pPr>
          </w:p>
        </w:tc>
        <w:tc>
          <w:tcPr>
            <w:tcW w:w="848" w:type="dxa"/>
          </w:tcPr>
          <w:p w14:paraId="5A9B081C" w14:textId="77777777" w:rsidR="0045724B" w:rsidRPr="0099483B" w:rsidRDefault="0045724B" w:rsidP="00BE53B4">
            <w:pPr>
              <w:spacing w:before="100" w:beforeAutospacing="1" w:after="120" w:line="360" w:lineRule="auto"/>
              <w:jc w:val="both"/>
              <w:rPr>
                <w:rFonts w:ascii="Book Antiqua" w:hAnsi="Book Antiqua" w:cs="Arial"/>
              </w:rPr>
            </w:pPr>
          </w:p>
        </w:tc>
        <w:tc>
          <w:tcPr>
            <w:tcW w:w="995" w:type="dxa"/>
          </w:tcPr>
          <w:p w14:paraId="08931103" w14:textId="77777777" w:rsidR="0045724B" w:rsidRPr="0099483B" w:rsidRDefault="0045724B" w:rsidP="00BE53B4">
            <w:pPr>
              <w:spacing w:before="100" w:beforeAutospacing="1" w:after="120" w:line="360" w:lineRule="auto"/>
              <w:jc w:val="both"/>
              <w:rPr>
                <w:rFonts w:ascii="Book Antiqua" w:hAnsi="Book Antiqua" w:cs="Arial"/>
              </w:rPr>
            </w:pPr>
          </w:p>
        </w:tc>
        <w:tc>
          <w:tcPr>
            <w:tcW w:w="1789" w:type="dxa"/>
            <w:vMerge w:val="restart"/>
          </w:tcPr>
          <w:p w14:paraId="0D0056B7"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0.577</w:t>
            </w:r>
          </w:p>
        </w:tc>
      </w:tr>
      <w:tr w:rsidR="0045724B" w:rsidRPr="0099483B" w14:paraId="7D685E1F" w14:textId="77777777" w:rsidTr="00BE53B4">
        <w:tc>
          <w:tcPr>
            <w:tcW w:w="2801" w:type="dxa"/>
          </w:tcPr>
          <w:p w14:paraId="0E849622"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 xml:space="preserve"> None</w:t>
            </w:r>
          </w:p>
        </w:tc>
        <w:tc>
          <w:tcPr>
            <w:tcW w:w="645" w:type="dxa"/>
          </w:tcPr>
          <w:p w14:paraId="0F804DF4"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5</w:t>
            </w:r>
          </w:p>
        </w:tc>
        <w:tc>
          <w:tcPr>
            <w:tcW w:w="1074" w:type="dxa"/>
          </w:tcPr>
          <w:p w14:paraId="483B3493"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(6%)</w:t>
            </w:r>
          </w:p>
        </w:tc>
        <w:tc>
          <w:tcPr>
            <w:tcW w:w="848" w:type="dxa"/>
          </w:tcPr>
          <w:p w14:paraId="225CC851"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3</w:t>
            </w:r>
          </w:p>
        </w:tc>
        <w:tc>
          <w:tcPr>
            <w:tcW w:w="995" w:type="dxa"/>
          </w:tcPr>
          <w:p w14:paraId="5C7D87E4"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(7.5%)</w:t>
            </w:r>
          </w:p>
        </w:tc>
        <w:tc>
          <w:tcPr>
            <w:tcW w:w="1789" w:type="dxa"/>
            <w:vMerge/>
          </w:tcPr>
          <w:p w14:paraId="56D32612" w14:textId="77777777" w:rsidR="0045724B" w:rsidRPr="0099483B" w:rsidRDefault="0045724B" w:rsidP="00BE53B4">
            <w:pPr>
              <w:spacing w:before="100" w:beforeAutospacing="1" w:after="120" w:line="360" w:lineRule="auto"/>
              <w:jc w:val="both"/>
              <w:rPr>
                <w:rFonts w:ascii="Book Antiqua" w:hAnsi="Book Antiqua" w:cs="Arial"/>
              </w:rPr>
            </w:pPr>
          </w:p>
        </w:tc>
      </w:tr>
      <w:tr w:rsidR="0045724B" w:rsidRPr="0099483B" w14:paraId="2839B669" w14:textId="77777777" w:rsidTr="00BE53B4">
        <w:tc>
          <w:tcPr>
            <w:tcW w:w="2801" w:type="dxa"/>
          </w:tcPr>
          <w:p w14:paraId="27EFC672" w14:textId="77777777" w:rsidR="0045724B" w:rsidRPr="0099483B" w:rsidRDefault="0045724B" w:rsidP="00BE53B4">
            <w:pPr>
              <w:spacing w:before="100" w:beforeAutospacing="1" w:after="120" w:line="360" w:lineRule="auto"/>
              <w:jc w:val="both"/>
              <w:rPr>
                <w:rFonts w:ascii="Book Antiqua" w:hAnsi="Book Antiqua" w:cs="Arial"/>
                <w:lang w:eastAsia="zh-CN"/>
              </w:rPr>
            </w:pPr>
            <w:r w:rsidRPr="0099483B">
              <w:rPr>
                <w:rFonts w:ascii="Book Antiqua" w:hAnsi="Book Antiqua" w:cs="Arial"/>
              </w:rPr>
              <w:t xml:space="preserve"> 1 to 3 </w:t>
            </w:r>
            <w:proofErr w:type="spellStart"/>
            <w:r w:rsidRPr="0099483B">
              <w:rPr>
                <w:rFonts w:ascii="Book Antiqua" w:hAnsi="Book Antiqua" w:cs="Arial"/>
              </w:rPr>
              <w:t>yr</w:t>
            </w:r>
            <w:proofErr w:type="spellEnd"/>
          </w:p>
        </w:tc>
        <w:tc>
          <w:tcPr>
            <w:tcW w:w="645" w:type="dxa"/>
          </w:tcPr>
          <w:p w14:paraId="349CCE91"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15</w:t>
            </w:r>
          </w:p>
        </w:tc>
        <w:tc>
          <w:tcPr>
            <w:tcW w:w="1074" w:type="dxa"/>
          </w:tcPr>
          <w:p w14:paraId="7EAD71A1"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(17%)</w:t>
            </w:r>
          </w:p>
        </w:tc>
        <w:tc>
          <w:tcPr>
            <w:tcW w:w="848" w:type="dxa"/>
          </w:tcPr>
          <w:p w14:paraId="5EED2F56"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3</w:t>
            </w:r>
          </w:p>
        </w:tc>
        <w:tc>
          <w:tcPr>
            <w:tcW w:w="995" w:type="dxa"/>
          </w:tcPr>
          <w:p w14:paraId="4C3DEE34"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(7.5%)</w:t>
            </w:r>
          </w:p>
        </w:tc>
        <w:tc>
          <w:tcPr>
            <w:tcW w:w="1789" w:type="dxa"/>
            <w:vMerge/>
          </w:tcPr>
          <w:p w14:paraId="7EE8134F" w14:textId="77777777" w:rsidR="0045724B" w:rsidRPr="0099483B" w:rsidRDefault="0045724B" w:rsidP="00BE53B4">
            <w:pPr>
              <w:spacing w:before="100" w:beforeAutospacing="1" w:after="120" w:line="360" w:lineRule="auto"/>
              <w:jc w:val="both"/>
              <w:rPr>
                <w:rFonts w:ascii="Book Antiqua" w:hAnsi="Book Antiqua" w:cs="Arial"/>
              </w:rPr>
            </w:pPr>
          </w:p>
        </w:tc>
      </w:tr>
      <w:tr w:rsidR="0045724B" w:rsidRPr="0099483B" w14:paraId="13BF1E26" w14:textId="77777777" w:rsidTr="00BE53B4">
        <w:tc>
          <w:tcPr>
            <w:tcW w:w="2801" w:type="dxa"/>
          </w:tcPr>
          <w:p w14:paraId="4917A599" w14:textId="77777777" w:rsidR="0045724B" w:rsidRPr="0099483B" w:rsidRDefault="0045724B" w:rsidP="00BE53B4">
            <w:pPr>
              <w:spacing w:before="100" w:beforeAutospacing="1" w:after="120" w:line="360" w:lineRule="auto"/>
              <w:jc w:val="both"/>
              <w:rPr>
                <w:rFonts w:ascii="Book Antiqua" w:hAnsi="Book Antiqua" w:cs="Arial"/>
                <w:lang w:eastAsia="zh-CN"/>
              </w:rPr>
            </w:pPr>
            <w:r w:rsidRPr="0099483B">
              <w:rPr>
                <w:rFonts w:ascii="Book Antiqua" w:hAnsi="Book Antiqua" w:cs="Arial"/>
              </w:rPr>
              <w:t xml:space="preserve"> 4 to 7 </w:t>
            </w:r>
            <w:proofErr w:type="spellStart"/>
            <w:r w:rsidRPr="0099483B">
              <w:rPr>
                <w:rFonts w:ascii="Book Antiqua" w:hAnsi="Book Antiqua" w:cs="Arial"/>
              </w:rPr>
              <w:t>yr</w:t>
            </w:r>
            <w:proofErr w:type="spellEnd"/>
          </w:p>
        </w:tc>
        <w:tc>
          <w:tcPr>
            <w:tcW w:w="645" w:type="dxa"/>
          </w:tcPr>
          <w:p w14:paraId="2B38B50D"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33</w:t>
            </w:r>
          </w:p>
        </w:tc>
        <w:tc>
          <w:tcPr>
            <w:tcW w:w="1074" w:type="dxa"/>
          </w:tcPr>
          <w:p w14:paraId="39867EBA"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(38%)</w:t>
            </w:r>
          </w:p>
        </w:tc>
        <w:tc>
          <w:tcPr>
            <w:tcW w:w="848" w:type="dxa"/>
          </w:tcPr>
          <w:p w14:paraId="77B87896"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18</w:t>
            </w:r>
          </w:p>
        </w:tc>
        <w:tc>
          <w:tcPr>
            <w:tcW w:w="995" w:type="dxa"/>
          </w:tcPr>
          <w:p w14:paraId="7AF71C95"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(45%)</w:t>
            </w:r>
          </w:p>
        </w:tc>
        <w:tc>
          <w:tcPr>
            <w:tcW w:w="1789" w:type="dxa"/>
            <w:vMerge/>
          </w:tcPr>
          <w:p w14:paraId="75107756" w14:textId="77777777" w:rsidR="0045724B" w:rsidRPr="0099483B" w:rsidRDefault="0045724B" w:rsidP="00BE53B4">
            <w:pPr>
              <w:spacing w:before="100" w:beforeAutospacing="1" w:after="120" w:line="360" w:lineRule="auto"/>
              <w:jc w:val="both"/>
              <w:rPr>
                <w:rFonts w:ascii="Book Antiqua" w:hAnsi="Book Antiqua" w:cs="Arial"/>
              </w:rPr>
            </w:pPr>
          </w:p>
        </w:tc>
      </w:tr>
      <w:tr w:rsidR="0045724B" w:rsidRPr="0099483B" w14:paraId="3CD8E738" w14:textId="77777777" w:rsidTr="00BE53B4">
        <w:tc>
          <w:tcPr>
            <w:tcW w:w="2801" w:type="dxa"/>
          </w:tcPr>
          <w:p w14:paraId="25F44DAE" w14:textId="77777777" w:rsidR="0045724B" w:rsidRPr="0099483B" w:rsidRDefault="0045724B" w:rsidP="00BE53B4">
            <w:pPr>
              <w:spacing w:before="100" w:beforeAutospacing="1" w:after="120" w:line="360" w:lineRule="auto"/>
              <w:jc w:val="both"/>
              <w:rPr>
                <w:rFonts w:ascii="Book Antiqua" w:hAnsi="Book Antiqua" w:cs="Arial"/>
                <w:lang w:eastAsia="zh-CN"/>
              </w:rPr>
            </w:pPr>
            <w:r w:rsidRPr="0099483B">
              <w:rPr>
                <w:rFonts w:ascii="Book Antiqua" w:hAnsi="Book Antiqua" w:cs="Arial"/>
              </w:rPr>
              <w:t xml:space="preserve"> 8 to 11 </w:t>
            </w:r>
            <w:proofErr w:type="spellStart"/>
            <w:r w:rsidRPr="0099483B">
              <w:rPr>
                <w:rFonts w:ascii="Book Antiqua" w:hAnsi="Book Antiqua" w:cs="Arial"/>
              </w:rPr>
              <w:t>yr</w:t>
            </w:r>
            <w:proofErr w:type="spellEnd"/>
          </w:p>
        </w:tc>
        <w:tc>
          <w:tcPr>
            <w:tcW w:w="645" w:type="dxa"/>
          </w:tcPr>
          <w:p w14:paraId="2854D6B1"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28</w:t>
            </w:r>
          </w:p>
        </w:tc>
        <w:tc>
          <w:tcPr>
            <w:tcW w:w="1074" w:type="dxa"/>
          </w:tcPr>
          <w:p w14:paraId="59BD0CE8"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(32%)</w:t>
            </w:r>
          </w:p>
        </w:tc>
        <w:tc>
          <w:tcPr>
            <w:tcW w:w="848" w:type="dxa"/>
          </w:tcPr>
          <w:p w14:paraId="44A4FA7F"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12</w:t>
            </w:r>
          </w:p>
        </w:tc>
        <w:tc>
          <w:tcPr>
            <w:tcW w:w="995" w:type="dxa"/>
          </w:tcPr>
          <w:p w14:paraId="082AA84A"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(30%)</w:t>
            </w:r>
          </w:p>
        </w:tc>
        <w:tc>
          <w:tcPr>
            <w:tcW w:w="1789" w:type="dxa"/>
            <w:vMerge/>
          </w:tcPr>
          <w:p w14:paraId="6786E3AA" w14:textId="77777777" w:rsidR="0045724B" w:rsidRPr="0099483B" w:rsidRDefault="0045724B" w:rsidP="00BE53B4">
            <w:pPr>
              <w:spacing w:before="100" w:beforeAutospacing="1" w:after="120" w:line="360" w:lineRule="auto"/>
              <w:jc w:val="both"/>
              <w:rPr>
                <w:rFonts w:ascii="Book Antiqua" w:hAnsi="Book Antiqua" w:cs="Arial"/>
              </w:rPr>
            </w:pPr>
          </w:p>
        </w:tc>
      </w:tr>
      <w:tr w:rsidR="0045724B" w:rsidRPr="0099483B" w14:paraId="7B687578" w14:textId="77777777" w:rsidTr="00BE53B4">
        <w:tc>
          <w:tcPr>
            <w:tcW w:w="2801" w:type="dxa"/>
          </w:tcPr>
          <w:p w14:paraId="682B2FD9"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 xml:space="preserve"> 12 or more years</w:t>
            </w:r>
          </w:p>
        </w:tc>
        <w:tc>
          <w:tcPr>
            <w:tcW w:w="645" w:type="dxa"/>
          </w:tcPr>
          <w:p w14:paraId="5BD7963C"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6</w:t>
            </w:r>
          </w:p>
        </w:tc>
        <w:tc>
          <w:tcPr>
            <w:tcW w:w="1074" w:type="dxa"/>
          </w:tcPr>
          <w:p w14:paraId="78AB660B"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(7%)</w:t>
            </w:r>
          </w:p>
        </w:tc>
        <w:tc>
          <w:tcPr>
            <w:tcW w:w="848" w:type="dxa"/>
          </w:tcPr>
          <w:p w14:paraId="6276A390"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4</w:t>
            </w:r>
          </w:p>
        </w:tc>
        <w:tc>
          <w:tcPr>
            <w:tcW w:w="995" w:type="dxa"/>
          </w:tcPr>
          <w:p w14:paraId="7C6DB6FB" w14:textId="77777777" w:rsidR="0045724B" w:rsidRPr="0099483B" w:rsidRDefault="0045724B" w:rsidP="00BE53B4">
            <w:pPr>
              <w:spacing w:before="100" w:beforeAutospacing="1" w:after="120" w:line="360" w:lineRule="auto"/>
              <w:jc w:val="both"/>
              <w:rPr>
                <w:rFonts w:ascii="Book Antiqua" w:hAnsi="Book Antiqua" w:cs="Arial"/>
              </w:rPr>
            </w:pPr>
            <w:r w:rsidRPr="0099483B">
              <w:rPr>
                <w:rFonts w:ascii="Book Antiqua" w:hAnsi="Book Antiqua" w:cs="Arial"/>
              </w:rPr>
              <w:t>(10%)</w:t>
            </w:r>
          </w:p>
        </w:tc>
        <w:tc>
          <w:tcPr>
            <w:tcW w:w="1789" w:type="dxa"/>
            <w:vMerge/>
          </w:tcPr>
          <w:p w14:paraId="1811BC10" w14:textId="77777777" w:rsidR="0045724B" w:rsidRPr="0099483B" w:rsidRDefault="0045724B" w:rsidP="00BE53B4">
            <w:pPr>
              <w:spacing w:before="100" w:beforeAutospacing="1" w:after="120" w:line="360" w:lineRule="auto"/>
              <w:jc w:val="both"/>
              <w:rPr>
                <w:rFonts w:ascii="Book Antiqua" w:hAnsi="Book Antiqua" w:cs="Arial"/>
              </w:rPr>
            </w:pPr>
          </w:p>
        </w:tc>
      </w:tr>
    </w:tbl>
    <w:p w14:paraId="716F7D9E" w14:textId="77777777" w:rsidR="0045724B" w:rsidRPr="0099483B" w:rsidRDefault="0045724B" w:rsidP="0045724B">
      <w:pPr>
        <w:jc w:val="both"/>
        <w:rPr>
          <w:rFonts w:ascii="Book Antiqua" w:hAnsi="Book Antiqua"/>
        </w:rPr>
      </w:pPr>
    </w:p>
    <w:p w14:paraId="6E3AB4A8" w14:textId="384683F5" w:rsidR="007F3F39" w:rsidRPr="0099483B" w:rsidRDefault="007F3F39">
      <w:pPr>
        <w:autoSpaceDE/>
        <w:autoSpaceDN/>
        <w:rPr>
          <w:rFonts w:ascii="Book Antiqua" w:hAnsi="Book Antiqua"/>
          <w:b/>
          <w:bCs/>
          <w:lang w:eastAsia="zh-CN"/>
        </w:rPr>
      </w:pPr>
      <w:r w:rsidRPr="0099483B">
        <w:rPr>
          <w:rFonts w:ascii="Book Antiqua" w:hAnsi="Book Antiqua"/>
          <w:b/>
          <w:bCs/>
          <w:lang w:eastAsia="zh-CN"/>
        </w:rPr>
        <w:br w:type="page"/>
      </w:r>
    </w:p>
    <w:p w14:paraId="3E010D10" w14:textId="78E8F5CC" w:rsidR="00626C27" w:rsidRPr="0099483B" w:rsidRDefault="00626C27" w:rsidP="00626C27">
      <w:pPr>
        <w:pStyle w:val="8BF4"/>
        <w:spacing w:line="360" w:lineRule="auto"/>
        <w:rPr>
          <w:rFonts w:ascii="Book Antiqua" w:hAnsi="Book Antiqua"/>
          <w:b/>
          <w:bCs/>
          <w:sz w:val="24"/>
          <w:szCs w:val="24"/>
        </w:rPr>
      </w:pPr>
      <w:bookmarkStart w:id="22" w:name="_Ref404495031"/>
      <w:bookmarkStart w:id="23" w:name="_Toc404495756"/>
      <w:r w:rsidRPr="0099483B">
        <w:rPr>
          <w:rFonts w:ascii="Book Antiqua" w:hAnsi="Book Antiqua"/>
          <w:b/>
          <w:bCs/>
          <w:sz w:val="24"/>
          <w:szCs w:val="24"/>
        </w:rPr>
        <w:lastRenderedPageBreak/>
        <w:t xml:space="preserve">Table </w:t>
      </w:r>
      <w:bookmarkEnd w:id="22"/>
      <w:r w:rsidR="00DB7FD2">
        <w:rPr>
          <w:rFonts w:ascii="Book Antiqua" w:hAnsi="Book Antiqua" w:hint="eastAsia"/>
          <w:b/>
          <w:bCs/>
          <w:sz w:val="24"/>
          <w:szCs w:val="24"/>
        </w:rPr>
        <w:t>3</w:t>
      </w:r>
      <w:r w:rsidRPr="0099483B">
        <w:rPr>
          <w:rFonts w:ascii="Book Antiqua" w:hAnsi="Book Antiqua"/>
          <w:b/>
          <w:bCs/>
          <w:sz w:val="24"/>
          <w:szCs w:val="24"/>
        </w:rPr>
        <w:t xml:space="preserve"> Comparison of causes of cirrhosis and the underlying diseases of non-cirrhotic patients</w:t>
      </w:r>
      <w:bookmarkEnd w:id="23"/>
    </w:p>
    <w:tbl>
      <w:tblPr>
        <w:tblStyle w:val="TableGrid"/>
        <w:tblW w:w="7231" w:type="dxa"/>
        <w:tblBorders>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81"/>
        <w:gridCol w:w="872"/>
        <w:gridCol w:w="1071"/>
        <w:gridCol w:w="848"/>
        <w:gridCol w:w="1096"/>
        <w:gridCol w:w="1063"/>
      </w:tblGrid>
      <w:tr w:rsidR="00626C27" w:rsidRPr="0099483B" w14:paraId="29A37BCE" w14:textId="77777777" w:rsidTr="00BE53B4">
        <w:trPr>
          <w:trHeight w:val="466"/>
        </w:trPr>
        <w:tc>
          <w:tcPr>
            <w:tcW w:w="2281" w:type="dxa"/>
            <w:vMerge w:val="restart"/>
          </w:tcPr>
          <w:p w14:paraId="495EF55B" w14:textId="77777777" w:rsidR="00626C27" w:rsidRPr="0099483B" w:rsidRDefault="00626C27" w:rsidP="00BE53B4">
            <w:pPr>
              <w:spacing w:line="360" w:lineRule="auto"/>
              <w:jc w:val="both"/>
              <w:rPr>
                <w:rFonts w:ascii="Book Antiqua" w:hAnsi="Book Antiqua" w:cs="Arial"/>
                <w:b/>
                <w:bCs/>
              </w:rPr>
            </w:pPr>
            <w:r w:rsidRPr="0099483B">
              <w:rPr>
                <w:rFonts w:ascii="Book Antiqua" w:hAnsi="Book Antiqua" w:cs="Arial"/>
                <w:b/>
                <w:bCs/>
              </w:rPr>
              <w:t>Variables</w:t>
            </w:r>
          </w:p>
        </w:tc>
        <w:tc>
          <w:tcPr>
            <w:tcW w:w="1943" w:type="dxa"/>
            <w:gridSpan w:val="2"/>
          </w:tcPr>
          <w:p w14:paraId="5AF77607" w14:textId="77777777" w:rsidR="00626C27" w:rsidRPr="0099483B" w:rsidRDefault="00626C27" w:rsidP="00BE53B4">
            <w:pPr>
              <w:spacing w:line="360" w:lineRule="auto"/>
              <w:jc w:val="both"/>
              <w:rPr>
                <w:rFonts w:ascii="Book Antiqua" w:hAnsi="Book Antiqua" w:cs="Arial"/>
                <w:b/>
                <w:bCs/>
              </w:rPr>
            </w:pPr>
            <w:r w:rsidRPr="0099483B">
              <w:rPr>
                <w:rFonts w:ascii="Book Antiqua" w:hAnsi="Book Antiqua" w:cs="Arial"/>
                <w:b/>
                <w:bCs/>
              </w:rPr>
              <w:t>Cirrhotic</w:t>
            </w:r>
          </w:p>
        </w:tc>
        <w:tc>
          <w:tcPr>
            <w:tcW w:w="1944" w:type="dxa"/>
            <w:gridSpan w:val="2"/>
          </w:tcPr>
          <w:p w14:paraId="6277DFCE" w14:textId="77777777" w:rsidR="00626C27" w:rsidRPr="0099483B" w:rsidRDefault="00626C27" w:rsidP="00BE53B4">
            <w:pPr>
              <w:spacing w:line="360" w:lineRule="auto"/>
              <w:jc w:val="both"/>
              <w:rPr>
                <w:rFonts w:ascii="Book Antiqua" w:hAnsi="Book Antiqua" w:cs="Arial"/>
                <w:b/>
                <w:bCs/>
              </w:rPr>
            </w:pPr>
            <w:r w:rsidRPr="0099483B">
              <w:rPr>
                <w:rFonts w:ascii="Book Antiqua" w:hAnsi="Book Antiqua" w:cs="Arial"/>
                <w:b/>
                <w:bCs/>
              </w:rPr>
              <w:t>Non-cirrhotic</w:t>
            </w:r>
          </w:p>
        </w:tc>
        <w:tc>
          <w:tcPr>
            <w:tcW w:w="1063" w:type="dxa"/>
            <w:vMerge w:val="restart"/>
          </w:tcPr>
          <w:p w14:paraId="2BD1C5F1" w14:textId="77777777" w:rsidR="00626C27" w:rsidRPr="0099483B" w:rsidRDefault="00626C27" w:rsidP="00BE53B4">
            <w:pPr>
              <w:spacing w:line="360" w:lineRule="auto"/>
              <w:jc w:val="both"/>
              <w:rPr>
                <w:rFonts w:ascii="Book Antiqua" w:hAnsi="Book Antiqua" w:cs="Arial"/>
                <w:b/>
                <w:bCs/>
              </w:rPr>
            </w:pPr>
            <w:r w:rsidRPr="0099483B">
              <w:rPr>
                <w:rFonts w:ascii="Book Antiqua" w:hAnsi="Book Antiqua" w:cs="Arial"/>
                <w:b/>
                <w:bCs/>
                <w:i/>
              </w:rPr>
              <w:t>P</w:t>
            </w:r>
            <w:r w:rsidRPr="0099483B">
              <w:rPr>
                <w:rFonts w:ascii="Book Antiqua" w:hAnsi="Book Antiqua" w:cs="Arial"/>
                <w:b/>
                <w:bCs/>
              </w:rPr>
              <w:t>-value</w:t>
            </w:r>
          </w:p>
        </w:tc>
      </w:tr>
      <w:tr w:rsidR="00626C27" w:rsidRPr="0099483B" w14:paraId="050D2B32" w14:textId="77777777" w:rsidTr="00BE53B4">
        <w:trPr>
          <w:trHeight w:val="208"/>
        </w:trPr>
        <w:tc>
          <w:tcPr>
            <w:tcW w:w="2281" w:type="dxa"/>
            <w:vMerge/>
            <w:tcBorders>
              <w:bottom w:val="single" w:sz="4" w:space="0" w:color="auto"/>
            </w:tcBorders>
          </w:tcPr>
          <w:p w14:paraId="7FD14BB9" w14:textId="77777777" w:rsidR="00626C27" w:rsidRPr="0099483B" w:rsidRDefault="00626C27" w:rsidP="00BE53B4">
            <w:pPr>
              <w:spacing w:line="360" w:lineRule="auto"/>
              <w:jc w:val="both"/>
              <w:rPr>
                <w:rFonts w:ascii="Book Antiqua" w:hAnsi="Book Antiqua" w:cs="Arial"/>
                <w:b/>
                <w:bCs/>
              </w:rPr>
            </w:pPr>
          </w:p>
        </w:tc>
        <w:tc>
          <w:tcPr>
            <w:tcW w:w="1943" w:type="dxa"/>
            <w:gridSpan w:val="2"/>
            <w:tcBorders>
              <w:bottom w:val="single" w:sz="4" w:space="0" w:color="auto"/>
            </w:tcBorders>
          </w:tcPr>
          <w:p w14:paraId="1B52F9C3" w14:textId="77777777" w:rsidR="00626C27" w:rsidRPr="0099483B" w:rsidRDefault="00626C27" w:rsidP="00BE53B4">
            <w:pPr>
              <w:spacing w:line="360" w:lineRule="auto"/>
              <w:jc w:val="both"/>
              <w:rPr>
                <w:rFonts w:ascii="Book Antiqua" w:hAnsi="Book Antiqua" w:cs="Arial"/>
                <w:b/>
                <w:bCs/>
              </w:rPr>
            </w:pPr>
            <w:r w:rsidRPr="0099483B">
              <w:rPr>
                <w:rFonts w:ascii="Book Antiqua" w:hAnsi="Book Antiqua" w:cs="Arial"/>
                <w:b/>
                <w:bCs/>
                <w:i/>
              </w:rPr>
              <w:t>n</w:t>
            </w:r>
            <w:r w:rsidRPr="0099483B">
              <w:rPr>
                <w:rFonts w:ascii="Book Antiqua" w:hAnsi="Book Antiqua" w:cs="Arial"/>
                <w:b/>
                <w:bCs/>
              </w:rPr>
              <w:t xml:space="preserve"> = 87</w:t>
            </w:r>
          </w:p>
        </w:tc>
        <w:tc>
          <w:tcPr>
            <w:tcW w:w="1944" w:type="dxa"/>
            <w:gridSpan w:val="2"/>
            <w:tcBorders>
              <w:bottom w:val="single" w:sz="4" w:space="0" w:color="auto"/>
            </w:tcBorders>
          </w:tcPr>
          <w:p w14:paraId="59446390" w14:textId="77777777" w:rsidR="00626C27" w:rsidRPr="0099483B" w:rsidRDefault="00626C27" w:rsidP="00BE53B4">
            <w:pPr>
              <w:spacing w:line="360" w:lineRule="auto"/>
              <w:jc w:val="both"/>
              <w:rPr>
                <w:rFonts w:ascii="Book Antiqua" w:hAnsi="Book Antiqua" w:cs="Arial"/>
                <w:b/>
                <w:bCs/>
              </w:rPr>
            </w:pPr>
            <w:r w:rsidRPr="0099483B">
              <w:rPr>
                <w:rFonts w:ascii="Book Antiqua" w:hAnsi="Book Antiqua" w:cs="Arial"/>
                <w:b/>
                <w:bCs/>
                <w:i/>
              </w:rPr>
              <w:t>n</w:t>
            </w:r>
            <w:r w:rsidRPr="0099483B">
              <w:rPr>
                <w:rFonts w:ascii="Book Antiqua" w:hAnsi="Book Antiqua" w:cs="Arial"/>
                <w:b/>
                <w:bCs/>
              </w:rPr>
              <w:t xml:space="preserve"> = 40</w:t>
            </w:r>
          </w:p>
        </w:tc>
        <w:tc>
          <w:tcPr>
            <w:tcW w:w="1063" w:type="dxa"/>
            <w:vMerge/>
            <w:tcBorders>
              <w:bottom w:val="single" w:sz="4" w:space="0" w:color="auto"/>
            </w:tcBorders>
          </w:tcPr>
          <w:p w14:paraId="2FAC6E38" w14:textId="77777777" w:rsidR="00626C27" w:rsidRPr="0099483B" w:rsidRDefault="00626C27" w:rsidP="00BE53B4">
            <w:pPr>
              <w:spacing w:line="360" w:lineRule="auto"/>
              <w:jc w:val="both"/>
              <w:rPr>
                <w:rFonts w:ascii="Book Antiqua" w:hAnsi="Book Antiqua" w:cs="Arial"/>
                <w:b/>
                <w:bCs/>
              </w:rPr>
            </w:pPr>
          </w:p>
        </w:tc>
      </w:tr>
      <w:tr w:rsidR="00626C27" w:rsidRPr="0099483B" w14:paraId="34903140" w14:textId="77777777" w:rsidTr="00BE53B4">
        <w:tc>
          <w:tcPr>
            <w:tcW w:w="2281" w:type="dxa"/>
            <w:tcBorders>
              <w:top w:val="single" w:sz="4" w:space="0" w:color="auto"/>
              <w:bottom w:val="nil"/>
            </w:tcBorders>
          </w:tcPr>
          <w:p w14:paraId="653ED043"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Alcoholism</w:t>
            </w:r>
          </w:p>
        </w:tc>
        <w:tc>
          <w:tcPr>
            <w:tcW w:w="872" w:type="dxa"/>
            <w:tcBorders>
              <w:top w:val="single" w:sz="4" w:space="0" w:color="auto"/>
              <w:bottom w:val="nil"/>
            </w:tcBorders>
          </w:tcPr>
          <w:p w14:paraId="35C895E6" w14:textId="77777777" w:rsidR="00626C27" w:rsidRPr="0099483B" w:rsidRDefault="00626C27" w:rsidP="00BE53B4">
            <w:pPr>
              <w:spacing w:line="360" w:lineRule="auto"/>
              <w:jc w:val="both"/>
              <w:rPr>
                <w:rFonts w:ascii="Book Antiqua" w:hAnsi="Book Antiqua" w:cs="Arial"/>
              </w:rPr>
            </w:pPr>
          </w:p>
        </w:tc>
        <w:tc>
          <w:tcPr>
            <w:tcW w:w="1071" w:type="dxa"/>
            <w:tcBorders>
              <w:top w:val="single" w:sz="4" w:space="0" w:color="auto"/>
              <w:bottom w:val="nil"/>
            </w:tcBorders>
          </w:tcPr>
          <w:p w14:paraId="6B2B602F" w14:textId="77777777" w:rsidR="00626C27" w:rsidRPr="0099483B" w:rsidRDefault="00626C27" w:rsidP="00BE53B4">
            <w:pPr>
              <w:spacing w:line="360" w:lineRule="auto"/>
              <w:jc w:val="both"/>
              <w:rPr>
                <w:rFonts w:ascii="Book Antiqua" w:hAnsi="Book Antiqua" w:cs="Arial"/>
              </w:rPr>
            </w:pPr>
          </w:p>
        </w:tc>
        <w:tc>
          <w:tcPr>
            <w:tcW w:w="848" w:type="dxa"/>
            <w:tcBorders>
              <w:top w:val="single" w:sz="4" w:space="0" w:color="auto"/>
              <w:bottom w:val="nil"/>
            </w:tcBorders>
          </w:tcPr>
          <w:p w14:paraId="7A15DDC9" w14:textId="77777777" w:rsidR="00626C27" w:rsidRPr="0099483B" w:rsidRDefault="00626C27" w:rsidP="00BE53B4">
            <w:pPr>
              <w:spacing w:line="360" w:lineRule="auto"/>
              <w:jc w:val="both"/>
              <w:rPr>
                <w:rFonts w:ascii="Book Antiqua" w:hAnsi="Book Antiqua" w:cs="Arial"/>
              </w:rPr>
            </w:pPr>
          </w:p>
        </w:tc>
        <w:tc>
          <w:tcPr>
            <w:tcW w:w="1096" w:type="dxa"/>
            <w:tcBorders>
              <w:top w:val="single" w:sz="4" w:space="0" w:color="auto"/>
              <w:bottom w:val="nil"/>
            </w:tcBorders>
          </w:tcPr>
          <w:p w14:paraId="33EA6BD2" w14:textId="77777777" w:rsidR="00626C27" w:rsidRPr="0099483B" w:rsidRDefault="00626C27" w:rsidP="00BE53B4">
            <w:pPr>
              <w:spacing w:line="360" w:lineRule="auto"/>
              <w:jc w:val="both"/>
              <w:rPr>
                <w:rFonts w:ascii="Book Antiqua" w:hAnsi="Book Antiqua" w:cs="Arial"/>
              </w:rPr>
            </w:pPr>
          </w:p>
        </w:tc>
        <w:tc>
          <w:tcPr>
            <w:tcW w:w="1063" w:type="dxa"/>
            <w:vMerge w:val="restart"/>
            <w:tcBorders>
              <w:top w:val="single" w:sz="4" w:space="0" w:color="auto"/>
              <w:bottom w:val="nil"/>
            </w:tcBorders>
          </w:tcPr>
          <w:p w14:paraId="43371E3F"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0.434</w:t>
            </w:r>
          </w:p>
        </w:tc>
      </w:tr>
      <w:tr w:rsidR="00626C27" w:rsidRPr="0099483B" w14:paraId="5D3B4D20" w14:textId="77777777" w:rsidTr="00BE53B4">
        <w:tc>
          <w:tcPr>
            <w:tcW w:w="2281" w:type="dxa"/>
            <w:tcBorders>
              <w:top w:val="nil"/>
            </w:tcBorders>
          </w:tcPr>
          <w:p w14:paraId="1ABE4057"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 xml:space="preserve"> Yes</w:t>
            </w:r>
          </w:p>
        </w:tc>
        <w:tc>
          <w:tcPr>
            <w:tcW w:w="872" w:type="dxa"/>
            <w:tcBorders>
              <w:top w:val="nil"/>
            </w:tcBorders>
          </w:tcPr>
          <w:p w14:paraId="0FB70627"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57</w:t>
            </w:r>
          </w:p>
        </w:tc>
        <w:tc>
          <w:tcPr>
            <w:tcW w:w="1071" w:type="dxa"/>
            <w:tcBorders>
              <w:top w:val="nil"/>
            </w:tcBorders>
          </w:tcPr>
          <w:p w14:paraId="7B73B0A6"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(65.5%)</w:t>
            </w:r>
          </w:p>
        </w:tc>
        <w:tc>
          <w:tcPr>
            <w:tcW w:w="848" w:type="dxa"/>
            <w:tcBorders>
              <w:top w:val="nil"/>
            </w:tcBorders>
          </w:tcPr>
          <w:p w14:paraId="204CD022"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29</w:t>
            </w:r>
          </w:p>
        </w:tc>
        <w:tc>
          <w:tcPr>
            <w:tcW w:w="1096" w:type="dxa"/>
            <w:tcBorders>
              <w:top w:val="nil"/>
            </w:tcBorders>
          </w:tcPr>
          <w:p w14:paraId="3DD97D8C"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(72.5%)</w:t>
            </w:r>
          </w:p>
        </w:tc>
        <w:tc>
          <w:tcPr>
            <w:tcW w:w="1063" w:type="dxa"/>
            <w:vMerge/>
            <w:tcBorders>
              <w:top w:val="nil"/>
            </w:tcBorders>
          </w:tcPr>
          <w:p w14:paraId="5BB22B7D" w14:textId="77777777" w:rsidR="00626C27" w:rsidRPr="0099483B" w:rsidRDefault="00626C27" w:rsidP="00BE53B4">
            <w:pPr>
              <w:spacing w:line="360" w:lineRule="auto"/>
              <w:jc w:val="both"/>
              <w:rPr>
                <w:rFonts w:ascii="Book Antiqua" w:hAnsi="Book Antiqua" w:cs="Arial"/>
              </w:rPr>
            </w:pPr>
          </w:p>
        </w:tc>
      </w:tr>
      <w:tr w:rsidR="00626C27" w:rsidRPr="0099483B" w14:paraId="7D3F791F" w14:textId="77777777" w:rsidTr="00BE53B4">
        <w:tc>
          <w:tcPr>
            <w:tcW w:w="2281" w:type="dxa"/>
          </w:tcPr>
          <w:p w14:paraId="470AA1FC"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 xml:space="preserve"> No</w:t>
            </w:r>
          </w:p>
        </w:tc>
        <w:tc>
          <w:tcPr>
            <w:tcW w:w="872" w:type="dxa"/>
          </w:tcPr>
          <w:p w14:paraId="7DF526D2"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30</w:t>
            </w:r>
          </w:p>
        </w:tc>
        <w:tc>
          <w:tcPr>
            <w:tcW w:w="1071" w:type="dxa"/>
          </w:tcPr>
          <w:p w14:paraId="40DF442B"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(34.5%)</w:t>
            </w:r>
          </w:p>
        </w:tc>
        <w:tc>
          <w:tcPr>
            <w:tcW w:w="848" w:type="dxa"/>
          </w:tcPr>
          <w:p w14:paraId="50470574"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11</w:t>
            </w:r>
          </w:p>
        </w:tc>
        <w:tc>
          <w:tcPr>
            <w:tcW w:w="1096" w:type="dxa"/>
          </w:tcPr>
          <w:p w14:paraId="4FA91931"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(27.5%)</w:t>
            </w:r>
          </w:p>
        </w:tc>
        <w:tc>
          <w:tcPr>
            <w:tcW w:w="1063" w:type="dxa"/>
            <w:vMerge/>
          </w:tcPr>
          <w:p w14:paraId="253855C7" w14:textId="77777777" w:rsidR="00626C27" w:rsidRPr="0099483B" w:rsidRDefault="00626C27" w:rsidP="00BE53B4">
            <w:pPr>
              <w:spacing w:line="360" w:lineRule="auto"/>
              <w:jc w:val="both"/>
              <w:rPr>
                <w:rFonts w:ascii="Book Antiqua" w:hAnsi="Book Antiqua" w:cs="Arial"/>
              </w:rPr>
            </w:pPr>
          </w:p>
        </w:tc>
      </w:tr>
      <w:tr w:rsidR="00626C27" w:rsidRPr="0099483B" w14:paraId="3EC127A2" w14:textId="77777777" w:rsidTr="00BE53B4">
        <w:tc>
          <w:tcPr>
            <w:tcW w:w="2281" w:type="dxa"/>
          </w:tcPr>
          <w:p w14:paraId="0716A58F"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Hepatitis B surface antigen</w:t>
            </w:r>
          </w:p>
        </w:tc>
        <w:tc>
          <w:tcPr>
            <w:tcW w:w="872" w:type="dxa"/>
          </w:tcPr>
          <w:p w14:paraId="0ADA05D7" w14:textId="77777777" w:rsidR="00626C27" w:rsidRPr="0099483B" w:rsidRDefault="00626C27" w:rsidP="00BE53B4">
            <w:pPr>
              <w:spacing w:line="360" w:lineRule="auto"/>
              <w:jc w:val="both"/>
              <w:rPr>
                <w:rFonts w:ascii="Book Antiqua" w:hAnsi="Book Antiqua" w:cs="Arial"/>
              </w:rPr>
            </w:pPr>
          </w:p>
        </w:tc>
        <w:tc>
          <w:tcPr>
            <w:tcW w:w="1071" w:type="dxa"/>
          </w:tcPr>
          <w:p w14:paraId="691EC6FE" w14:textId="77777777" w:rsidR="00626C27" w:rsidRPr="0099483B" w:rsidRDefault="00626C27" w:rsidP="00BE53B4">
            <w:pPr>
              <w:spacing w:line="360" w:lineRule="auto"/>
              <w:jc w:val="both"/>
              <w:rPr>
                <w:rFonts w:ascii="Book Antiqua" w:hAnsi="Book Antiqua" w:cs="Arial"/>
              </w:rPr>
            </w:pPr>
          </w:p>
        </w:tc>
        <w:tc>
          <w:tcPr>
            <w:tcW w:w="848" w:type="dxa"/>
          </w:tcPr>
          <w:p w14:paraId="5CC4FFD3" w14:textId="77777777" w:rsidR="00626C27" w:rsidRPr="0099483B" w:rsidRDefault="00626C27" w:rsidP="00BE53B4">
            <w:pPr>
              <w:spacing w:line="360" w:lineRule="auto"/>
              <w:jc w:val="both"/>
              <w:rPr>
                <w:rFonts w:ascii="Book Antiqua" w:hAnsi="Book Antiqua" w:cs="Arial"/>
              </w:rPr>
            </w:pPr>
          </w:p>
        </w:tc>
        <w:tc>
          <w:tcPr>
            <w:tcW w:w="1096" w:type="dxa"/>
          </w:tcPr>
          <w:p w14:paraId="0C971DAB" w14:textId="77777777" w:rsidR="00626C27" w:rsidRPr="0099483B" w:rsidRDefault="00626C27" w:rsidP="00BE53B4">
            <w:pPr>
              <w:spacing w:line="360" w:lineRule="auto"/>
              <w:jc w:val="both"/>
              <w:rPr>
                <w:rFonts w:ascii="Book Antiqua" w:hAnsi="Book Antiqua" w:cs="Arial"/>
              </w:rPr>
            </w:pPr>
          </w:p>
        </w:tc>
        <w:tc>
          <w:tcPr>
            <w:tcW w:w="1063" w:type="dxa"/>
            <w:vMerge w:val="restart"/>
          </w:tcPr>
          <w:p w14:paraId="1C59DEB3"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0.864</w:t>
            </w:r>
          </w:p>
        </w:tc>
      </w:tr>
      <w:tr w:rsidR="00626C27" w:rsidRPr="0099483B" w14:paraId="7A560B43" w14:textId="77777777" w:rsidTr="00BE53B4">
        <w:tc>
          <w:tcPr>
            <w:tcW w:w="2281" w:type="dxa"/>
          </w:tcPr>
          <w:p w14:paraId="131A4AF2"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Positive</w:t>
            </w:r>
          </w:p>
        </w:tc>
        <w:tc>
          <w:tcPr>
            <w:tcW w:w="872" w:type="dxa"/>
          </w:tcPr>
          <w:p w14:paraId="72B9D843"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14</w:t>
            </w:r>
          </w:p>
        </w:tc>
        <w:tc>
          <w:tcPr>
            <w:tcW w:w="1071" w:type="dxa"/>
          </w:tcPr>
          <w:p w14:paraId="5EAA84F0"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(16%)</w:t>
            </w:r>
          </w:p>
        </w:tc>
        <w:tc>
          <w:tcPr>
            <w:tcW w:w="848" w:type="dxa"/>
          </w:tcPr>
          <w:p w14:paraId="4EBADC1B"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7</w:t>
            </w:r>
          </w:p>
        </w:tc>
        <w:tc>
          <w:tcPr>
            <w:tcW w:w="1096" w:type="dxa"/>
          </w:tcPr>
          <w:p w14:paraId="719AC761"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(17.5%)</w:t>
            </w:r>
          </w:p>
        </w:tc>
        <w:tc>
          <w:tcPr>
            <w:tcW w:w="1063" w:type="dxa"/>
            <w:vMerge/>
          </w:tcPr>
          <w:p w14:paraId="59DFD0B1" w14:textId="77777777" w:rsidR="00626C27" w:rsidRPr="0099483B" w:rsidRDefault="00626C27" w:rsidP="00BE53B4">
            <w:pPr>
              <w:spacing w:line="360" w:lineRule="auto"/>
              <w:jc w:val="both"/>
              <w:rPr>
                <w:rFonts w:ascii="Book Antiqua" w:hAnsi="Book Antiqua" w:cs="Arial"/>
              </w:rPr>
            </w:pPr>
          </w:p>
        </w:tc>
      </w:tr>
      <w:tr w:rsidR="00626C27" w:rsidRPr="0099483B" w14:paraId="62428298" w14:textId="77777777" w:rsidTr="00BE53B4">
        <w:tc>
          <w:tcPr>
            <w:tcW w:w="2281" w:type="dxa"/>
          </w:tcPr>
          <w:p w14:paraId="51FAF7EF"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Negative</w:t>
            </w:r>
          </w:p>
        </w:tc>
        <w:tc>
          <w:tcPr>
            <w:tcW w:w="872" w:type="dxa"/>
          </w:tcPr>
          <w:p w14:paraId="24066990"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72</w:t>
            </w:r>
          </w:p>
        </w:tc>
        <w:tc>
          <w:tcPr>
            <w:tcW w:w="1071" w:type="dxa"/>
          </w:tcPr>
          <w:p w14:paraId="250C75B5"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(84%)</w:t>
            </w:r>
          </w:p>
        </w:tc>
        <w:tc>
          <w:tcPr>
            <w:tcW w:w="848" w:type="dxa"/>
          </w:tcPr>
          <w:p w14:paraId="6A0C63AA"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33</w:t>
            </w:r>
          </w:p>
        </w:tc>
        <w:tc>
          <w:tcPr>
            <w:tcW w:w="1096" w:type="dxa"/>
          </w:tcPr>
          <w:p w14:paraId="78585276"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(82.5%)</w:t>
            </w:r>
          </w:p>
        </w:tc>
        <w:tc>
          <w:tcPr>
            <w:tcW w:w="1063" w:type="dxa"/>
            <w:vMerge/>
          </w:tcPr>
          <w:p w14:paraId="6F6073AC" w14:textId="77777777" w:rsidR="00626C27" w:rsidRPr="0099483B" w:rsidRDefault="00626C27" w:rsidP="00BE53B4">
            <w:pPr>
              <w:spacing w:line="360" w:lineRule="auto"/>
              <w:jc w:val="both"/>
              <w:rPr>
                <w:rFonts w:ascii="Book Antiqua" w:hAnsi="Book Antiqua" w:cs="Arial"/>
              </w:rPr>
            </w:pPr>
          </w:p>
        </w:tc>
      </w:tr>
      <w:tr w:rsidR="00626C27" w:rsidRPr="0099483B" w14:paraId="1123E462" w14:textId="77777777" w:rsidTr="00BE53B4">
        <w:tc>
          <w:tcPr>
            <w:tcW w:w="2281" w:type="dxa"/>
          </w:tcPr>
          <w:p w14:paraId="2C98FDD3"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Anti-hepatitis C virus antibodies</w:t>
            </w:r>
          </w:p>
        </w:tc>
        <w:tc>
          <w:tcPr>
            <w:tcW w:w="872" w:type="dxa"/>
          </w:tcPr>
          <w:p w14:paraId="044E641E" w14:textId="77777777" w:rsidR="00626C27" w:rsidRPr="0099483B" w:rsidRDefault="00626C27" w:rsidP="00BE53B4">
            <w:pPr>
              <w:spacing w:line="360" w:lineRule="auto"/>
              <w:jc w:val="both"/>
              <w:rPr>
                <w:rFonts w:ascii="Book Antiqua" w:hAnsi="Book Antiqua" w:cs="Arial"/>
              </w:rPr>
            </w:pPr>
          </w:p>
        </w:tc>
        <w:tc>
          <w:tcPr>
            <w:tcW w:w="1071" w:type="dxa"/>
          </w:tcPr>
          <w:p w14:paraId="4E638BEB" w14:textId="77777777" w:rsidR="00626C27" w:rsidRPr="0099483B" w:rsidRDefault="00626C27" w:rsidP="00BE53B4">
            <w:pPr>
              <w:spacing w:line="360" w:lineRule="auto"/>
              <w:jc w:val="both"/>
              <w:rPr>
                <w:rFonts w:ascii="Book Antiqua" w:hAnsi="Book Antiqua" w:cs="Arial"/>
              </w:rPr>
            </w:pPr>
          </w:p>
        </w:tc>
        <w:tc>
          <w:tcPr>
            <w:tcW w:w="848" w:type="dxa"/>
          </w:tcPr>
          <w:p w14:paraId="5BFB98FA" w14:textId="77777777" w:rsidR="00626C27" w:rsidRPr="0099483B" w:rsidRDefault="00626C27" w:rsidP="00BE53B4">
            <w:pPr>
              <w:spacing w:line="360" w:lineRule="auto"/>
              <w:jc w:val="both"/>
              <w:rPr>
                <w:rFonts w:ascii="Book Antiqua" w:hAnsi="Book Antiqua" w:cs="Arial"/>
              </w:rPr>
            </w:pPr>
          </w:p>
        </w:tc>
        <w:tc>
          <w:tcPr>
            <w:tcW w:w="1096" w:type="dxa"/>
          </w:tcPr>
          <w:p w14:paraId="5E288A28" w14:textId="77777777" w:rsidR="00626C27" w:rsidRPr="0099483B" w:rsidRDefault="00626C27" w:rsidP="00BE53B4">
            <w:pPr>
              <w:spacing w:line="360" w:lineRule="auto"/>
              <w:jc w:val="both"/>
              <w:rPr>
                <w:rFonts w:ascii="Book Antiqua" w:hAnsi="Book Antiqua" w:cs="Arial"/>
              </w:rPr>
            </w:pPr>
          </w:p>
        </w:tc>
        <w:tc>
          <w:tcPr>
            <w:tcW w:w="1063" w:type="dxa"/>
            <w:vMerge w:val="restart"/>
          </w:tcPr>
          <w:p w14:paraId="54490A7B"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0.316</w:t>
            </w:r>
          </w:p>
        </w:tc>
      </w:tr>
      <w:tr w:rsidR="00626C27" w:rsidRPr="0099483B" w14:paraId="053C60B5" w14:textId="77777777" w:rsidTr="00BE53B4">
        <w:tc>
          <w:tcPr>
            <w:tcW w:w="2281" w:type="dxa"/>
          </w:tcPr>
          <w:p w14:paraId="28FD32F5"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Positive</w:t>
            </w:r>
          </w:p>
        </w:tc>
        <w:tc>
          <w:tcPr>
            <w:tcW w:w="872" w:type="dxa"/>
          </w:tcPr>
          <w:p w14:paraId="1498B30E"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22</w:t>
            </w:r>
          </w:p>
        </w:tc>
        <w:tc>
          <w:tcPr>
            <w:tcW w:w="1071" w:type="dxa"/>
          </w:tcPr>
          <w:p w14:paraId="4119CF97"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(25.6%)</w:t>
            </w:r>
          </w:p>
        </w:tc>
        <w:tc>
          <w:tcPr>
            <w:tcW w:w="848" w:type="dxa"/>
          </w:tcPr>
          <w:p w14:paraId="163DB3D7"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7</w:t>
            </w:r>
          </w:p>
        </w:tc>
        <w:tc>
          <w:tcPr>
            <w:tcW w:w="1096" w:type="dxa"/>
          </w:tcPr>
          <w:p w14:paraId="58290CBB"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(17.5%)</w:t>
            </w:r>
          </w:p>
        </w:tc>
        <w:tc>
          <w:tcPr>
            <w:tcW w:w="1063" w:type="dxa"/>
            <w:vMerge/>
          </w:tcPr>
          <w:p w14:paraId="39DA42AB" w14:textId="77777777" w:rsidR="00626C27" w:rsidRPr="0099483B" w:rsidRDefault="00626C27" w:rsidP="00BE53B4">
            <w:pPr>
              <w:spacing w:line="360" w:lineRule="auto"/>
              <w:jc w:val="both"/>
              <w:rPr>
                <w:rFonts w:ascii="Book Antiqua" w:hAnsi="Book Antiqua" w:cs="Arial"/>
              </w:rPr>
            </w:pPr>
          </w:p>
        </w:tc>
      </w:tr>
      <w:tr w:rsidR="00626C27" w:rsidRPr="0099483B" w14:paraId="75F20158" w14:textId="77777777" w:rsidTr="00BE53B4">
        <w:tc>
          <w:tcPr>
            <w:tcW w:w="2281" w:type="dxa"/>
          </w:tcPr>
          <w:p w14:paraId="7856B746"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Negative</w:t>
            </w:r>
          </w:p>
        </w:tc>
        <w:tc>
          <w:tcPr>
            <w:tcW w:w="872" w:type="dxa"/>
          </w:tcPr>
          <w:p w14:paraId="31C1E91F"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64</w:t>
            </w:r>
          </w:p>
        </w:tc>
        <w:tc>
          <w:tcPr>
            <w:tcW w:w="1071" w:type="dxa"/>
          </w:tcPr>
          <w:p w14:paraId="77192B4A"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(74%)</w:t>
            </w:r>
          </w:p>
        </w:tc>
        <w:tc>
          <w:tcPr>
            <w:tcW w:w="848" w:type="dxa"/>
          </w:tcPr>
          <w:p w14:paraId="1B9EBEB4"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33</w:t>
            </w:r>
          </w:p>
        </w:tc>
        <w:tc>
          <w:tcPr>
            <w:tcW w:w="1096" w:type="dxa"/>
          </w:tcPr>
          <w:p w14:paraId="3406CCCB"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(82.5%)</w:t>
            </w:r>
          </w:p>
        </w:tc>
        <w:tc>
          <w:tcPr>
            <w:tcW w:w="1063" w:type="dxa"/>
            <w:vMerge/>
          </w:tcPr>
          <w:p w14:paraId="03EB5394" w14:textId="77777777" w:rsidR="00626C27" w:rsidRPr="0099483B" w:rsidRDefault="00626C27" w:rsidP="00BE53B4">
            <w:pPr>
              <w:spacing w:line="360" w:lineRule="auto"/>
              <w:jc w:val="both"/>
              <w:rPr>
                <w:rFonts w:ascii="Book Antiqua" w:hAnsi="Book Antiqua" w:cs="Arial"/>
              </w:rPr>
            </w:pPr>
          </w:p>
        </w:tc>
      </w:tr>
      <w:tr w:rsidR="00626C27" w:rsidRPr="0099483B" w14:paraId="4AB3D791" w14:textId="77777777" w:rsidTr="00BE53B4">
        <w:tc>
          <w:tcPr>
            <w:tcW w:w="2281" w:type="dxa"/>
          </w:tcPr>
          <w:p w14:paraId="602A9017"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Non-alcoholic steatohepatitis/diabetes</w:t>
            </w:r>
          </w:p>
        </w:tc>
        <w:tc>
          <w:tcPr>
            <w:tcW w:w="872" w:type="dxa"/>
          </w:tcPr>
          <w:p w14:paraId="5BE6BD9C" w14:textId="77777777" w:rsidR="00626C27" w:rsidRPr="0099483B" w:rsidRDefault="00626C27" w:rsidP="00BE53B4">
            <w:pPr>
              <w:spacing w:line="360" w:lineRule="auto"/>
              <w:jc w:val="both"/>
              <w:rPr>
                <w:rFonts w:ascii="Book Antiqua" w:hAnsi="Book Antiqua" w:cs="Arial"/>
              </w:rPr>
            </w:pPr>
          </w:p>
        </w:tc>
        <w:tc>
          <w:tcPr>
            <w:tcW w:w="1071" w:type="dxa"/>
          </w:tcPr>
          <w:p w14:paraId="3E050228" w14:textId="77777777" w:rsidR="00626C27" w:rsidRPr="0099483B" w:rsidRDefault="00626C27" w:rsidP="00BE53B4">
            <w:pPr>
              <w:spacing w:line="360" w:lineRule="auto"/>
              <w:jc w:val="both"/>
              <w:rPr>
                <w:rFonts w:ascii="Book Antiqua" w:hAnsi="Book Antiqua" w:cs="Arial"/>
              </w:rPr>
            </w:pPr>
          </w:p>
        </w:tc>
        <w:tc>
          <w:tcPr>
            <w:tcW w:w="848" w:type="dxa"/>
          </w:tcPr>
          <w:p w14:paraId="6130955E" w14:textId="77777777" w:rsidR="00626C27" w:rsidRPr="0099483B" w:rsidRDefault="00626C27" w:rsidP="00BE53B4">
            <w:pPr>
              <w:spacing w:line="360" w:lineRule="auto"/>
              <w:jc w:val="both"/>
              <w:rPr>
                <w:rFonts w:ascii="Book Antiqua" w:hAnsi="Book Antiqua" w:cs="Arial"/>
              </w:rPr>
            </w:pPr>
          </w:p>
        </w:tc>
        <w:tc>
          <w:tcPr>
            <w:tcW w:w="1096" w:type="dxa"/>
          </w:tcPr>
          <w:p w14:paraId="1FDF1303" w14:textId="77777777" w:rsidR="00626C27" w:rsidRPr="0099483B" w:rsidRDefault="00626C27" w:rsidP="00BE53B4">
            <w:pPr>
              <w:spacing w:line="360" w:lineRule="auto"/>
              <w:jc w:val="both"/>
              <w:rPr>
                <w:rFonts w:ascii="Book Antiqua" w:hAnsi="Book Antiqua" w:cs="Arial"/>
              </w:rPr>
            </w:pPr>
          </w:p>
        </w:tc>
        <w:tc>
          <w:tcPr>
            <w:tcW w:w="1063" w:type="dxa"/>
            <w:vMerge w:val="restart"/>
          </w:tcPr>
          <w:p w14:paraId="4BE92817"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0.007</w:t>
            </w:r>
          </w:p>
        </w:tc>
      </w:tr>
      <w:tr w:rsidR="00626C27" w:rsidRPr="0099483B" w14:paraId="4939B940" w14:textId="77777777" w:rsidTr="00BE53B4">
        <w:tc>
          <w:tcPr>
            <w:tcW w:w="2281" w:type="dxa"/>
          </w:tcPr>
          <w:p w14:paraId="7061AE03"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Yes</w:t>
            </w:r>
          </w:p>
        </w:tc>
        <w:tc>
          <w:tcPr>
            <w:tcW w:w="872" w:type="dxa"/>
          </w:tcPr>
          <w:p w14:paraId="6E5DAF35"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22</w:t>
            </w:r>
          </w:p>
        </w:tc>
        <w:tc>
          <w:tcPr>
            <w:tcW w:w="1071" w:type="dxa"/>
          </w:tcPr>
          <w:p w14:paraId="1B1789B4"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(25%)</w:t>
            </w:r>
          </w:p>
        </w:tc>
        <w:tc>
          <w:tcPr>
            <w:tcW w:w="848" w:type="dxa"/>
          </w:tcPr>
          <w:p w14:paraId="710A8532"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2</w:t>
            </w:r>
          </w:p>
        </w:tc>
        <w:tc>
          <w:tcPr>
            <w:tcW w:w="1096" w:type="dxa"/>
          </w:tcPr>
          <w:p w14:paraId="3BA4C1F4"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(5%)</w:t>
            </w:r>
          </w:p>
        </w:tc>
        <w:tc>
          <w:tcPr>
            <w:tcW w:w="1063" w:type="dxa"/>
            <w:vMerge/>
          </w:tcPr>
          <w:p w14:paraId="3AB191F8" w14:textId="77777777" w:rsidR="00626C27" w:rsidRPr="0099483B" w:rsidRDefault="00626C27" w:rsidP="00BE53B4">
            <w:pPr>
              <w:spacing w:line="360" w:lineRule="auto"/>
              <w:jc w:val="both"/>
              <w:rPr>
                <w:rFonts w:ascii="Book Antiqua" w:hAnsi="Book Antiqua" w:cs="Arial"/>
              </w:rPr>
            </w:pPr>
          </w:p>
        </w:tc>
      </w:tr>
      <w:tr w:rsidR="00626C27" w:rsidRPr="0099483B" w14:paraId="73944C58" w14:textId="77777777" w:rsidTr="00BE53B4">
        <w:tc>
          <w:tcPr>
            <w:tcW w:w="2281" w:type="dxa"/>
          </w:tcPr>
          <w:p w14:paraId="4684A424"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No</w:t>
            </w:r>
          </w:p>
        </w:tc>
        <w:tc>
          <w:tcPr>
            <w:tcW w:w="872" w:type="dxa"/>
          </w:tcPr>
          <w:p w14:paraId="6999D563"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65</w:t>
            </w:r>
          </w:p>
        </w:tc>
        <w:tc>
          <w:tcPr>
            <w:tcW w:w="1071" w:type="dxa"/>
          </w:tcPr>
          <w:p w14:paraId="4D9C2EC6"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(75%)</w:t>
            </w:r>
          </w:p>
        </w:tc>
        <w:tc>
          <w:tcPr>
            <w:tcW w:w="848" w:type="dxa"/>
          </w:tcPr>
          <w:p w14:paraId="7BBB4CC6"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38</w:t>
            </w:r>
          </w:p>
        </w:tc>
        <w:tc>
          <w:tcPr>
            <w:tcW w:w="1096" w:type="dxa"/>
          </w:tcPr>
          <w:p w14:paraId="5B7D48E1" w14:textId="77777777" w:rsidR="00626C27" w:rsidRPr="0099483B" w:rsidRDefault="00626C27" w:rsidP="00BE53B4">
            <w:pPr>
              <w:spacing w:line="360" w:lineRule="auto"/>
              <w:jc w:val="both"/>
              <w:rPr>
                <w:rFonts w:ascii="Book Antiqua" w:hAnsi="Book Antiqua" w:cs="Arial"/>
              </w:rPr>
            </w:pPr>
            <w:r w:rsidRPr="0099483B">
              <w:rPr>
                <w:rFonts w:ascii="Book Antiqua" w:hAnsi="Book Antiqua" w:cs="Arial"/>
              </w:rPr>
              <w:t>(95%)</w:t>
            </w:r>
          </w:p>
        </w:tc>
        <w:tc>
          <w:tcPr>
            <w:tcW w:w="1063" w:type="dxa"/>
            <w:vMerge/>
          </w:tcPr>
          <w:p w14:paraId="7061D0CD" w14:textId="77777777" w:rsidR="00626C27" w:rsidRPr="0099483B" w:rsidRDefault="00626C27" w:rsidP="00BE53B4">
            <w:pPr>
              <w:spacing w:line="360" w:lineRule="auto"/>
              <w:jc w:val="both"/>
              <w:rPr>
                <w:rFonts w:ascii="Book Antiqua" w:hAnsi="Book Antiqua" w:cs="Arial"/>
              </w:rPr>
            </w:pPr>
          </w:p>
        </w:tc>
      </w:tr>
    </w:tbl>
    <w:p w14:paraId="1B41C02F" w14:textId="77777777" w:rsidR="00626C27" w:rsidRPr="0099483B" w:rsidRDefault="00626C27" w:rsidP="00626C27">
      <w:pPr>
        <w:pStyle w:val="8BF4"/>
        <w:spacing w:line="360" w:lineRule="auto"/>
        <w:rPr>
          <w:rFonts w:ascii="Book Antiqua" w:hAnsi="Book Antiqua"/>
          <w:b/>
          <w:bCs/>
          <w:sz w:val="24"/>
          <w:szCs w:val="24"/>
        </w:rPr>
      </w:pPr>
    </w:p>
    <w:p w14:paraId="150F08CA" w14:textId="1E0726EE" w:rsidR="002863C6" w:rsidRDefault="002863C6">
      <w:pPr>
        <w:autoSpaceDE/>
        <w:autoSpaceDN/>
        <w:rPr>
          <w:rFonts w:ascii="Book Antiqua" w:hAnsi="Book Antiqua"/>
        </w:rPr>
      </w:pPr>
      <w:r>
        <w:rPr>
          <w:rFonts w:ascii="Book Antiqua" w:hAnsi="Book Antiqua"/>
        </w:rPr>
        <w:br w:type="page"/>
      </w:r>
    </w:p>
    <w:p w14:paraId="1019255F" w14:textId="77777777" w:rsidR="002863C6" w:rsidRDefault="002863C6" w:rsidP="002863C6">
      <w:pPr>
        <w:pStyle w:val="8BF4"/>
        <w:spacing w:line="360" w:lineRule="auto"/>
        <w:rPr>
          <w:rFonts w:ascii="Book Antiqua" w:hAnsi="Book Antiqua"/>
          <w:b/>
          <w:sz w:val="24"/>
        </w:rPr>
      </w:pPr>
      <w:r w:rsidRPr="00B826E2">
        <w:rPr>
          <w:noProof/>
          <w:lang w:eastAsia="en-US"/>
        </w:rPr>
        <w:lastRenderedPageBreak/>
        <w:drawing>
          <wp:inline distT="0" distB="0" distL="0" distR="0" wp14:anchorId="0BDD2146" wp14:editId="3D5242F6">
            <wp:extent cx="5162550" cy="2800350"/>
            <wp:effectExtent l="19050" t="0" r="19050" b="0"/>
            <wp:docPr id="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863C6">
        <w:rPr>
          <w:rFonts w:ascii="Book Antiqua" w:hAnsi="Book Antiqua"/>
          <w:b/>
          <w:sz w:val="24"/>
        </w:rPr>
        <w:t xml:space="preserve"> </w:t>
      </w:r>
    </w:p>
    <w:p w14:paraId="11A16A1D" w14:textId="327B92A7" w:rsidR="00305A4C" w:rsidRDefault="002863C6" w:rsidP="002863C6">
      <w:pPr>
        <w:pStyle w:val="8BF4"/>
        <w:spacing w:line="360" w:lineRule="auto"/>
        <w:rPr>
          <w:rFonts w:ascii="Book Antiqua" w:hAnsi="Book Antiqua"/>
          <w:b/>
          <w:sz w:val="24"/>
        </w:rPr>
      </w:pPr>
      <w:r>
        <w:rPr>
          <w:rFonts w:ascii="Book Antiqua" w:hAnsi="Book Antiqua"/>
          <w:b/>
          <w:sz w:val="24"/>
        </w:rPr>
        <w:t xml:space="preserve">Figure </w:t>
      </w:r>
      <w:r>
        <w:rPr>
          <w:rFonts w:ascii="Book Antiqua" w:hAnsi="Book Antiqua" w:hint="eastAsia"/>
          <w:b/>
          <w:sz w:val="24"/>
        </w:rPr>
        <w:t>1</w:t>
      </w:r>
      <w:r w:rsidRPr="00AF0325">
        <w:rPr>
          <w:rFonts w:ascii="Book Antiqua" w:hAnsi="Book Antiqua"/>
          <w:b/>
          <w:sz w:val="24"/>
        </w:rPr>
        <w:t xml:space="preserve"> Percent distribution of the </w:t>
      </w:r>
      <w:r w:rsidR="00991316">
        <w:rPr>
          <w:rFonts w:ascii="Book Antiqua" w:hAnsi="Book Antiqua" w:cs="Arial"/>
          <w:b/>
          <w:bCs/>
          <w:sz w:val="24"/>
          <w:szCs w:val="24"/>
        </w:rPr>
        <w:t>frontal assessment battery</w:t>
      </w:r>
      <w:r w:rsidRPr="00AF0325">
        <w:rPr>
          <w:rFonts w:ascii="Book Antiqua" w:hAnsi="Book Antiqua"/>
          <w:b/>
          <w:sz w:val="24"/>
        </w:rPr>
        <w:t xml:space="preserve"> score, categorized as high or low, of the investigated patients (cases and controls) compared according to the cause of liver cirrhosis (Fisher’s exact test).</w:t>
      </w:r>
    </w:p>
    <w:p w14:paraId="49B5E8B5" w14:textId="77777777" w:rsidR="00305A4C" w:rsidRDefault="00305A4C">
      <w:pPr>
        <w:autoSpaceDE/>
        <w:autoSpaceDN/>
        <w:rPr>
          <w:rFonts w:ascii="Book Antiqua" w:hAnsi="Book Antiqua" w:cs="Arial Narrow"/>
          <w:b/>
          <w:color w:val="000000"/>
          <w:szCs w:val="16"/>
          <w:lang w:eastAsia="zh-CN"/>
        </w:rPr>
      </w:pPr>
      <w:r>
        <w:rPr>
          <w:rFonts w:ascii="Book Antiqua" w:hAnsi="Book Antiqua"/>
          <w:b/>
        </w:rPr>
        <w:br w:type="page"/>
      </w:r>
    </w:p>
    <w:p w14:paraId="604E4FC1" w14:textId="77777777" w:rsidR="00674009" w:rsidRDefault="00674009" w:rsidP="00674009">
      <w:pPr>
        <w:pStyle w:val="8BF4"/>
        <w:spacing w:line="360" w:lineRule="auto"/>
        <w:rPr>
          <w:rFonts w:ascii="Book Antiqua" w:hAnsi="Book Antiqua"/>
          <w:sz w:val="24"/>
          <w:szCs w:val="24"/>
        </w:rPr>
      </w:pPr>
      <w:r>
        <w:rPr>
          <w:noProof/>
          <w:lang w:eastAsia="en-US"/>
        </w:rPr>
        <w:lastRenderedPageBreak/>
        <w:drawing>
          <wp:inline distT="0" distB="0" distL="0" distR="0" wp14:anchorId="0CAA22F7" wp14:editId="760C0A9C">
            <wp:extent cx="5400040" cy="4331994"/>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400040" cy="4331994"/>
                    </a:xfrm>
                    <a:prstGeom prst="rect">
                      <a:avLst/>
                    </a:prstGeom>
                    <a:noFill/>
                    <a:ln w="9525">
                      <a:noFill/>
                      <a:miter lim="800000"/>
                      <a:headEnd/>
                      <a:tailEnd/>
                    </a:ln>
                  </pic:spPr>
                </pic:pic>
              </a:graphicData>
            </a:graphic>
          </wp:inline>
        </w:drawing>
      </w:r>
    </w:p>
    <w:p w14:paraId="37568146" w14:textId="42FACCA1" w:rsidR="0042510C" w:rsidRDefault="00674009" w:rsidP="00674009">
      <w:pPr>
        <w:pStyle w:val="8BF4"/>
        <w:spacing w:line="360" w:lineRule="auto"/>
        <w:rPr>
          <w:rFonts w:ascii="Book Antiqua" w:hAnsi="Book Antiqua"/>
          <w:b/>
          <w:bCs/>
          <w:sz w:val="24"/>
          <w:szCs w:val="24"/>
        </w:rPr>
      </w:pPr>
      <w:r w:rsidRPr="00602582">
        <w:rPr>
          <w:rFonts w:ascii="Book Antiqua" w:hAnsi="Book Antiqua"/>
          <w:b/>
          <w:bCs/>
          <w:sz w:val="24"/>
          <w:szCs w:val="24"/>
        </w:rPr>
        <w:t xml:space="preserve">Figure </w:t>
      </w:r>
      <w:r w:rsidR="0042510C">
        <w:rPr>
          <w:rFonts w:ascii="Book Antiqua" w:hAnsi="Book Antiqua" w:hint="eastAsia"/>
          <w:b/>
          <w:bCs/>
          <w:sz w:val="24"/>
          <w:szCs w:val="24"/>
        </w:rPr>
        <w:t>2</w:t>
      </w:r>
      <w:r w:rsidRPr="00602582">
        <w:rPr>
          <w:rFonts w:ascii="Book Antiqua" w:hAnsi="Book Antiqua"/>
          <w:b/>
          <w:bCs/>
          <w:sz w:val="24"/>
          <w:szCs w:val="24"/>
        </w:rPr>
        <w:t xml:space="preserve"> Median (interquartile range) total scores on the </w:t>
      </w:r>
      <w:r w:rsidR="007628A6">
        <w:rPr>
          <w:rFonts w:ascii="Book Antiqua" w:hAnsi="Book Antiqua" w:cs="Arial"/>
          <w:b/>
          <w:bCs/>
          <w:sz w:val="24"/>
          <w:szCs w:val="24"/>
        </w:rPr>
        <w:t>frontal assessment battery</w:t>
      </w:r>
      <w:r w:rsidRPr="00602582">
        <w:rPr>
          <w:rFonts w:ascii="Book Antiqua" w:hAnsi="Book Antiqua"/>
          <w:b/>
          <w:bCs/>
          <w:sz w:val="24"/>
          <w:szCs w:val="24"/>
        </w:rPr>
        <w:t xml:space="preserve"> for cirrhotic patients with </w:t>
      </w:r>
      <w:r w:rsidR="00AA122F" w:rsidRPr="00AA122F">
        <w:rPr>
          <w:rFonts w:ascii="Book Antiqua" w:hAnsi="Book Antiqua"/>
          <w:b/>
          <w:bCs/>
          <w:sz w:val="24"/>
          <w:szCs w:val="24"/>
        </w:rPr>
        <w:t xml:space="preserve">overt hepatic encephalopathy </w:t>
      </w:r>
      <w:r w:rsidRPr="00602582">
        <w:rPr>
          <w:rFonts w:ascii="Book Antiqua" w:hAnsi="Book Antiqua"/>
          <w:b/>
          <w:bCs/>
          <w:sz w:val="24"/>
          <w:szCs w:val="24"/>
        </w:rPr>
        <w:t>(</w:t>
      </w:r>
      <w:r w:rsidRPr="00AA4DF7">
        <w:rPr>
          <w:rFonts w:ascii="Book Antiqua" w:hAnsi="Book Antiqua"/>
          <w:b/>
          <w:bCs/>
          <w:i/>
          <w:sz w:val="24"/>
          <w:szCs w:val="24"/>
        </w:rPr>
        <w:t>n</w:t>
      </w:r>
      <w:r w:rsidR="00AA4DF7">
        <w:rPr>
          <w:rFonts w:ascii="Book Antiqua" w:hAnsi="Book Antiqua"/>
          <w:b/>
          <w:bCs/>
          <w:sz w:val="24"/>
          <w:szCs w:val="24"/>
        </w:rPr>
        <w:t xml:space="preserve"> = 16) </w:t>
      </w:r>
      <w:r w:rsidR="00AA4DF7" w:rsidRPr="00AA4DF7">
        <w:rPr>
          <w:rFonts w:ascii="Book Antiqua" w:hAnsi="Book Antiqua"/>
          <w:b/>
          <w:bCs/>
          <w:i/>
          <w:sz w:val="24"/>
          <w:szCs w:val="24"/>
        </w:rPr>
        <w:t>vs</w:t>
      </w:r>
      <w:r w:rsidRPr="00602582">
        <w:rPr>
          <w:rFonts w:ascii="Book Antiqua" w:hAnsi="Book Antiqua"/>
          <w:b/>
          <w:bCs/>
          <w:sz w:val="24"/>
          <w:szCs w:val="24"/>
        </w:rPr>
        <w:t xml:space="preserve"> cirrhotic patients without </w:t>
      </w:r>
      <w:r w:rsidR="00AA122F" w:rsidRPr="00AA122F">
        <w:rPr>
          <w:rFonts w:ascii="Book Antiqua" w:hAnsi="Book Antiqua"/>
          <w:b/>
          <w:bCs/>
          <w:sz w:val="24"/>
          <w:szCs w:val="24"/>
        </w:rPr>
        <w:t xml:space="preserve">overt hepatic encephalopathy </w:t>
      </w:r>
      <w:r w:rsidRPr="00602582">
        <w:rPr>
          <w:rFonts w:ascii="Book Antiqua" w:hAnsi="Book Antiqua"/>
          <w:b/>
          <w:bCs/>
          <w:sz w:val="24"/>
          <w:szCs w:val="24"/>
        </w:rPr>
        <w:t>(</w:t>
      </w:r>
      <w:r w:rsidRPr="00AA4DF7">
        <w:rPr>
          <w:rFonts w:ascii="Book Antiqua" w:hAnsi="Book Antiqua"/>
          <w:b/>
          <w:bCs/>
          <w:i/>
          <w:sz w:val="24"/>
          <w:szCs w:val="24"/>
        </w:rPr>
        <w:t>n</w:t>
      </w:r>
      <w:r w:rsidRPr="00602582">
        <w:rPr>
          <w:rFonts w:ascii="Book Antiqua" w:hAnsi="Book Antiqua"/>
          <w:b/>
          <w:bCs/>
          <w:sz w:val="24"/>
          <w:szCs w:val="24"/>
        </w:rPr>
        <w:t xml:space="preserve"> = 71) (Student’s </w:t>
      </w:r>
      <w:r w:rsidRPr="00AA4DF7">
        <w:rPr>
          <w:rFonts w:ascii="Book Antiqua" w:hAnsi="Book Antiqua"/>
          <w:b/>
          <w:bCs/>
          <w:i/>
          <w:sz w:val="24"/>
          <w:szCs w:val="24"/>
        </w:rPr>
        <w:t>t</w:t>
      </w:r>
      <w:r w:rsidRPr="00602582">
        <w:rPr>
          <w:rFonts w:ascii="Book Antiqua" w:hAnsi="Book Antiqua"/>
          <w:b/>
          <w:bCs/>
          <w:sz w:val="24"/>
          <w:szCs w:val="24"/>
        </w:rPr>
        <w:t xml:space="preserve">-test) and the control group (non-cirrhotic patients, </w:t>
      </w:r>
      <w:r w:rsidRPr="00AA4DF7">
        <w:rPr>
          <w:rFonts w:ascii="Book Antiqua" w:hAnsi="Book Antiqua"/>
          <w:b/>
          <w:bCs/>
          <w:i/>
          <w:sz w:val="24"/>
          <w:szCs w:val="24"/>
        </w:rPr>
        <w:t>n</w:t>
      </w:r>
      <w:r w:rsidRPr="00602582">
        <w:rPr>
          <w:rFonts w:ascii="Book Antiqua" w:hAnsi="Book Antiqua"/>
          <w:b/>
          <w:bCs/>
          <w:sz w:val="24"/>
          <w:szCs w:val="24"/>
        </w:rPr>
        <w:t xml:space="preserve"> = 40) </w:t>
      </w:r>
      <w:r w:rsidR="00AA4DF7" w:rsidRPr="00AA4DF7">
        <w:rPr>
          <w:rFonts w:ascii="Book Antiqua" w:hAnsi="Book Antiqua"/>
          <w:b/>
          <w:bCs/>
          <w:i/>
          <w:sz w:val="24"/>
          <w:szCs w:val="24"/>
        </w:rPr>
        <w:t>vs</w:t>
      </w:r>
      <w:r w:rsidRPr="00602582">
        <w:rPr>
          <w:rFonts w:ascii="Book Antiqua" w:hAnsi="Book Antiqua"/>
          <w:b/>
          <w:bCs/>
          <w:sz w:val="24"/>
          <w:szCs w:val="24"/>
        </w:rPr>
        <w:t xml:space="preserve"> the case group (cirrhotic patients with and without </w:t>
      </w:r>
      <w:r w:rsidR="00BE500E" w:rsidRPr="00BE500E">
        <w:rPr>
          <w:rFonts w:ascii="Book Antiqua" w:hAnsi="Book Antiqua"/>
          <w:b/>
          <w:bCs/>
          <w:sz w:val="24"/>
          <w:szCs w:val="24"/>
        </w:rPr>
        <w:t>overt hepatic encephalopathy</w:t>
      </w:r>
      <w:r w:rsidRPr="00602582">
        <w:rPr>
          <w:rFonts w:ascii="Book Antiqua" w:hAnsi="Book Antiqua"/>
          <w:b/>
          <w:bCs/>
          <w:sz w:val="24"/>
          <w:szCs w:val="24"/>
        </w:rPr>
        <w:t xml:space="preserve">, </w:t>
      </w:r>
      <w:r w:rsidRPr="00AA4DF7">
        <w:rPr>
          <w:rFonts w:ascii="Book Antiqua" w:hAnsi="Book Antiqua"/>
          <w:b/>
          <w:bCs/>
          <w:i/>
          <w:sz w:val="24"/>
          <w:szCs w:val="24"/>
        </w:rPr>
        <w:t>n</w:t>
      </w:r>
      <w:r w:rsidRPr="00602582">
        <w:rPr>
          <w:rFonts w:ascii="Book Antiqua" w:hAnsi="Book Antiqua"/>
          <w:b/>
          <w:bCs/>
          <w:sz w:val="24"/>
          <w:szCs w:val="24"/>
        </w:rPr>
        <w:t xml:space="preserve"> = 87) (Mann-Whitney test).</w:t>
      </w:r>
    </w:p>
    <w:p w14:paraId="30F9C8BD" w14:textId="77777777" w:rsidR="0042510C" w:rsidRDefault="0042510C">
      <w:pPr>
        <w:autoSpaceDE/>
        <w:autoSpaceDN/>
        <w:rPr>
          <w:rFonts w:ascii="Book Antiqua" w:hAnsi="Book Antiqua" w:cs="Arial Narrow"/>
          <w:b/>
          <w:bCs/>
          <w:color w:val="000000"/>
          <w:lang w:eastAsia="zh-CN"/>
        </w:rPr>
      </w:pPr>
      <w:r>
        <w:rPr>
          <w:rFonts w:ascii="Book Antiqua" w:hAnsi="Book Antiqua"/>
          <w:b/>
          <w:bCs/>
        </w:rPr>
        <w:br w:type="page"/>
      </w:r>
    </w:p>
    <w:p w14:paraId="5946EACC" w14:textId="77777777" w:rsidR="0042510C" w:rsidRDefault="0042510C" w:rsidP="0042510C">
      <w:pPr>
        <w:pStyle w:val="8BF4"/>
        <w:spacing w:line="360" w:lineRule="auto"/>
        <w:rPr>
          <w:rFonts w:ascii="Arial" w:hAnsi="Arial" w:cs="Arial"/>
          <w:noProof/>
          <w:sz w:val="24"/>
          <w:szCs w:val="24"/>
          <w:lang w:eastAsia="en-US"/>
        </w:rPr>
      </w:pPr>
      <w:r>
        <w:rPr>
          <w:noProof/>
          <w:lang w:eastAsia="en-US"/>
        </w:rPr>
        <w:lastRenderedPageBreak/>
        <w:drawing>
          <wp:inline distT="0" distB="0" distL="0" distR="0" wp14:anchorId="792B6833" wp14:editId="114965D7">
            <wp:extent cx="5400040" cy="4331994"/>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400040" cy="4331994"/>
                    </a:xfrm>
                    <a:prstGeom prst="rect">
                      <a:avLst/>
                    </a:prstGeom>
                    <a:noFill/>
                    <a:ln w="9525">
                      <a:noFill/>
                      <a:miter lim="800000"/>
                      <a:headEnd/>
                      <a:tailEnd/>
                    </a:ln>
                  </pic:spPr>
                </pic:pic>
              </a:graphicData>
            </a:graphic>
          </wp:inline>
        </w:drawing>
      </w:r>
    </w:p>
    <w:p w14:paraId="10AA87E0" w14:textId="62538F4D" w:rsidR="003D2AEC" w:rsidRDefault="0042510C" w:rsidP="0042510C">
      <w:pPr>
        <w:pStyle w:val="8BF4"/>
        <w:spacing w:line="360" w:lineRule="auto"/>
        <w:rPr>
          <w:rFonts w:ascii="Book Antiqua" w:hAnsi="Book Antiqua" w:cs="Arial"/>
          <w:b/>
          <w:bCs/>
          <w:noProof/>
          <w:sz w:val="24"/>
          <w:szCs w:val="24"/>
          <w:lang w:eastAsia="en-US"/>
        </w:rPr>
      </w:pPr>
      <w:r w:rsidRPr="00602582">
        <w:rPr>
          <w:rFonts w:ascii="Book Antiqua" w:hAnsi="Book Antiqua" w:cs="Arial"/>
          <w:b/>
          <w:bCs/>
          <w:noProof/>
          <w:sz w:val="24"/>
          <w:szCs w:val="24"/>
          <w:lang w:eastAsia="en-US"/>
        </w:rPr>
        <w:t xml:space="preserve">Figure </w:t>
      </w:r>
      <w:r>
        <w:rPr>
          <w:rFonts w:ascii="Book Antiqua" w:hAnsi="Book Antiqua" w:cs="Arial" w:hint="eastAsia"/>
          <w:b/>
          <w:bCs/>
          <w:noProof/>
          <w:sz w:val="24"/>
          <w:szCs w:val="24"/>
        </w:rPr>
        <w:t>3</w:t>
      </w:r>
      <w:r w:rsidRPr="00602582">
        <w:rPr>
          <w:rFonts w:ascii="Book Antiqua" w:hAnsi="Book Antiqua" w:cs="Arial"/>
          <w:b/>
          <w:bCs/>
          <w:noProof/>
          <w:sz w:val="24"/>
          <w:szCs w:val="24"/>
          <w:lang w:eastAsia="en-US"/>
        </w:rPr>
        <w:t xml:space="preserve"> Median (interquartile range) total scores on the inhibitory control subtest (Go/No-go) for cirrhotic patients with </w:t>
      </w:r>
      <w:r w:rsidR="009C5549" w:rsidRPr="00AA122F">
        <w:rPr>
          <w:rFonts w:ascii="Book Antiqua" w:hAnsi="Book Antiqua"/>
          <w:b/>
          <w:bCs/>
          <w:sz w:val="24"/>
          <w:szCs w:val="24"/>
        </w:rPr>
        <w:t>overt hepatic encephalopathy</w:t>
      </w:r>
      <w:r w:rsidRPr="00602582">
        <w:rPr>
          <w:rFonts w:ascii="Book Antiqua" w:hAnsi="Book Antiqua" w:cs="Arial"/>
          <w:b/>
          <w:bCs/>
          <w:noProof/>
          <w:sz w:val="24"/>
          <w:szCs w:val="24"/>
          <w:lang w:eastAsia="en-US"/>
        </w:rPr>
        <w:t xml:space="preserve"> (</w:t>
      </w:r>
      <w:r w:rsidRPr="009C5549">
        <w:rPr>
          <w:rFonts w:ascii="Book Antiqua" w:hAnsi="Book Antiqua" w:cs="Arial"/>
          <w:b/>
          <w:bCs/>
          <w:i/>
          <w:noProof/>
          <w:sz w:val="24"/>
          <w:szCs w:val="24"/>
          <w:lang w:eastAsia="en-US"/>
        </w:rPr>
        <w:t>n</w:t>
      </w:r>
      <w:r w:rsidR="00376EE3">
        <w:rPr>
          <w:rFonts w:ascii="Book Antiqua" w:hAnsi="Book Antiqua" w:cs="Arial"/>
          <w:b/>
          <w:bCs/>
          <w:noProof/>
          <w:sz w:val="24"/>
          <w:szCs w:val="24"/>
          <w:lang w:eastAsia="en-US"/>
        </w:rPr>
        <w:t xml:space="preserve"> = 16) </w:t>
      </w:r>
      <w:r w:rsidR="00376EE3" w:rsidRPr="00376EE3">
        <w:rPr>
          <w:rFonts w:ascii="Book Antiqua" w:hAnsi="Book Antiqua" w:cs="Arial"/>
          <w:b/>
          <w:bCs/>
          <w:i/>
          <w:noProof/>
          <w:sz w:val="24"/>
          <w:szCs w:val="24"/>
          <w:lang w:eastAsia="en-US"/>
        </w:rPr>
        <w:t>vs</w:t>
      </w:r>
      <w:r w:rsidRPr="00376EE3">
        <w:rPr>
          <w:rFonts w:ascii="Book Antiqua" w:hAnsi="Book Antiqua" w:cs="Arial"/>
          <w:b/>
          <w:bCs/>
          <w:i/>
          <w:noProof/>
          <w:sz w:val="24"/>
          <w:szCs w:val="24"/>
          <w:lang w:eastAsia="en-US"/>
        </w:rPr>
        <w:t xml:space="preserve"> </w:t>
      </w:r>
      <w:r w:rsidRPr="00602582">
        <w:rPr>
          <w:rFonts w:ascii="Book Antiqua" w:hAnsi="Book Antiqua" w:cs="Arial"/>
          <w:b/>
          <w:bCs/>
          <w:noProof/>
          <w:sz w:val="24"/>
          <w:szCs w:val="24"/>
          <w:lang w:eastAsia="en-US"/>
        </w:rPr>
        <w:t>cirrhotic patients without OHE (</w:t>
      </w:r>
      <w:r w:rsidRPr="009C5549">
        <w:rPr>
          <w:rFonts w:ascii="Book Antiqua" w:hAnsi="Book Antiqua" w:cs="Arial"/>
          <w:b/>
          <w:bCs/>
          <w:i/>
          <w:noProof/>
          <w:sz w:val="24"/>
          <w:szCs w:val="24"/>
          <w:lang w:eastAsia="en-US"/>
        </w:rPr>
        <w:t>n</w:t>
      </w:r>
      <w:r w:rsidRPr="00602582">
        <w:rPr>
          <w:rFonts w:ascii="Book Antiqua" w:hAnsi="Book Antiqua" w:cs="Arial"/>
          <w:b/>
          <w:bCs/>
          <w:noProof/>
          <w:sz w:val="24"/>
          <w:szCs w:val="24"/>
          <w:lang w:eastAsia="en-US"/>
        </w:rPr>
        <w:t xml:space="preserve"> = 71) (Student’s </w:t>
      </w:r>
      <w:r w:rsidRPr="00FB6EE3">
        <w:rPr>
          <w:rFonts w:ascii="Book Antiqua" w:hAnsi="Book Antiqua" w:cs="Arial"/>
          <w:b/>
          <w:bCs/>
          <w:i/>
          <w:noProof/>
          <w:sz w:val="24"/>
          <w:szCs w:val="24"/>
          <w:lang w:eastAsia="en-US"/>
        </w:rPr>
        <w:t>t</w:t>
      </w:r>
      <w:r w:rsidRPr="00602582">
        <w:rPr>
          <w:rFonts w:ascii="Book Antiqua" w:hAnsi="Book Antiqua" w:cs="Arial"/>
          <w:b/>
          <w:bCs/>
          <w:noProof/>
          <w:sz w:val="24"/>
          <w:szCs w:val="24"/>
          <w:lang w:eastAsia="en-US"/>
        </w:rPr>
        <w:t xml:space="preserve">-test) and the control group (non-cirrhotic patients, </w:t>
      </w:r>
      <w:r w:rsidR="009C5549" w:rsidRPr="009C5549">
        <w:rPr>
          <w:rFonts w:ascii="Book Antiqua" w:hAnsi="Book Antiqua" w:cs="Arial"/>
          <w:b/>
          <w:bCs/>
          <w:i/>
          <w:noProof/>
          <w:sz w:val="24"/>
          <w:szCs w:val="24"/>
          <w:lang w:eastAsia="en-US"/>
        </w:rPr>
        <w:t>n</w:t>
      </w:r>
      <w:r w:rsidR="00376EE3">
        <w:rPr>
          <w:rFonts w:ascii="Book Antiqua" w:hAnsi="Book Antiqua" w:cs="Arial"/>
          <w:b/>
          <w:bCs/>
          <w:noProof/>
          <w:sz w:val="24"/>
          <w:szCs w:val="24"/>
          <w:lang w:eastAsia="en-US"/>
        </w:rPr>
        <w:t xml:space="preserve"> = 40) </w:t>
      </w:r>
      <w:r w:rsidR="00376EE3" w:rsidRPr="00376EE3">
        <w:rPr>
          <w:rFonts w:ascii="Book Antiqua" w:hAnsi="Book Antiqua" w:cs="Arial"/>
          <w:b/>
          <w:bCs/>
          <w:i/>
          <w:noProof/>
          <w:sz w:val="24"/>
          <w:szCs w:val="24"/>
          <w:lang w:eastAsia="en-US"/>
        </w:rPr>
        <w:t>vs</w:t>
      </w:r>
      <w:r w:rsidRPr="00602582">
        <w:rPr>
          <w:rFonts w:ascii="Book Antiqua" w:hAnsi="Book Antiqua" w:cs="Arial"/>
          <w:b/>
          <w:bCs/>
          <w:noProof/>
          <w:sz w:val="24"/>
          <w:szCs w:val="24"/>
          <w:lang w:eastAsia="en-US"/>
        </w:rPr>
        <w:t xml:space="preserve"> the case group (cirrhotic patients with and without </w:t>
      </w:r>
      <w:r w:rsidR="009C5549" w:rsidRPr="00AA122F">
        <w:rPr>
          <w:rFonts w:ascii="Book Antiqua" w:hAnsi="Book Antiqua"/>
          <w:b/>
          <w:bCs/>
          <w:sz w:val="24"/>
          <w:szCs w:val="24"/>
        </w:rPr>
        <w:t>overt hepatic encephalopathy</w:t>
      </w:r>
      <w:r w:rsidRPr="00602582">
        <w:rPr>
          <w:rFonts w:ascii="Book Antiqua" w:hAnsi="Book Antiqua" w:cs="Arial"/>
          <w:b/>
          <w:bCs/>
          <w:noProof/>
          <w:sz w:val="24"/>
          <w:szCs w:val="24"/>
          <w:lang w:eastAsia="en-US"/>
        </w:rPr>
        <w:t xml:space="preserve">, </w:t>
      </w:r>
      <w:r w:rsidRPr="009C5549">
        <w:rPr>
          <w:rFonts w:ascii="Book Antiqua" w:hAnsi="Book Antiqua" w:cs="Arial"/>
          <w:b/>
          <w:bCs/>
          <w:i/>
          <w:noProof/>
          <w:sz w:val="24"/>
          <w:szCs w:val="24"/>
          <w:lang w:eastAsia="en-US"/>
        </w:rPr>
        <w:t>n</w:t>
      </w:r>
      <w:r w:rsidRPr="00602582">
        <w:rPr>
          <w:rFonts w:ascii="Book Antiqua" w:hAnsi="Book Antiqua" w:cs="Arial"/>
          <w:b/>
          <w:bCs/>
          <w:noProof/>
          <w:sz w:val="24"/>
          <w:szCs w:val="24"/>
          <w:lang w:eastAsia="en-US"/>
        </w:rPr>
        <w:t xml:space="preserve"> = 87) (Mann-Whitney test).</w:t>
      </w:r>
    </w:p>
    <w:p w14:paraId="3AAD7169" w14:textId="77777777" w:rsidR="003D2AEC" w:rsidRDefault="003D2AEC">
      <w:pPr>
        <w:autoSpaceDE/>
        <w:autoSpaceDN/>
        <w:rPr>
          <w:rFonts w:ascii="Book Antiqua" w:hAnsi="Book Antiqua" w:cs="Arial"/>
          <w:b/>
          <w:bCs/>
          <w:noProof/>
          <w:color w:val="000000"/>
        </w:rPr>
      </w:pPr>
      <w:r>
        <w:rPr>
          <w:rFonts w:ascii="Book Antiqua" w:hAnsi="Book Antiqua" w:cs="Arial"/>
          <w:b/>
          <w:bCs/>
          <w:noProof/>
        </w:rPr>
        <w:br w:type="page"/>
      </w:r>
    </w:p>
    <w:p w14:paraId="451FF964" w14:textId="77777777" w:rsidR="003D2AEC" w:rsidRDefault="003D2AEC" w:rsidP="003D2AEC">
      <w:pPr>
        <w:pStyle w:val="8BF4"/>
        <w:spacing w:line="360" w:lineRule="auto"/>
        <w:rPr>
          <w:rFonts w:ascii="Arial" w:hAnsi="Arial" w:cs="Arial"/>
          <w:noProof/>
          <w:sz w:val="24"/>
          <w:szCs w:val="24"/>
          <w:lang w:eastAsia="en-US"/>
        </w:rPr>
      </w:pPr>
      <w:r>
        <w:rPr>
          <w:noProof/>
          <w:lang w:eastAsia="en-US"/>
        </w:rPr>
        <w:lastRenderedPageBreak/>
        <w:drawing>
          <wp:inline distT="0" distB="0" distL="0" distR="0" wp14:anchorId="3D708777" wp14:editId="2109C503">
            <wp:extent cx="5400040" cy="4331994"/>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00040" cy="4331994"/>
                    </a:xfrm>
                    <a:prstGeom prst="rect">
                      <a:avLst/>
                    </a:prstGeom>
                    <a:noFill/>
                    <a:ln w="9525">
                      <a:noFill/>
                      <a:miter lim="800000"/>
                      <a:headEnd/>
                      <a:tailEnd/>
                    </a:ln>
                  </pic:spPr>
                </pic:pic>
              </a:graphicData>
            </a:graphic>
          </wp:inline>
        </w:drawing>
      </w:r>
    </w:p>
    <w:p w14:paraId="76AF482B" w14:textId="3AABAEA7" w:rsidR="003D2AEC" w:rsidRDefault="003D2AEC" w:rsidP="003D2AEC">
      <w:pPr>
        <w:pStyle w:val="8BF4"/>
        <w:spacing w:line="360" w:lineRule="auto"/>
        <w:rPr>
          <w:rFonts w:ascii="Book Antiqua" w:hAnsi="Book Antiqua"/>
          <w:b/>
          <w:bCs/>
          <w:sz w:val="24"/>
          <w:szCs w:val="24"/>
        </w:rPr>
      </w:pPr>
      <w:r w:rsidRPr="00602582">
        <w:rPr>
          <w:rFonts w:ascii="Book Antiqua" w:hAnsi="Book Antiqua"/>
          <w:b/>
          <w:bCs/>
          <w:sz w:val="24"/>
          <w:szCs w:val="24"/>
        </w:rPr>
        <w:t xml:space="preserve">Figure </w:t>
      </w:r>
      <w:r>
        <w:rPr>
          <w:rFonts w:ascii="Book Antiqua" w:hAnsi="Book Antiqua" w:hint="eastAsia"/>
          <w:b/>
          <w:bCs/>
          <w:sz w:val="24"/>
          <w:szCs w:val="24"/>
        </w:rPr>
        <w:t>4</w:t>
      </w:r>
      <w:r w:rsidRPr="00602582">
        <w:rPr>
          <w:rFonts w:ascii="Book Antiqua" w:hAnsi="Book Antiqua"/>
          <w:b/>
          <w:bCs/>
          <w:sz w:val="24"/>
          <w:szCs w:val="24"/>
        </w:rPr>
        <w:t xml:space="preserve"> Median (interquartile range) total scores on the </w:t>
      </w:r>
      <w:r w:rsidR="002D5D93" w:rsidRPr="002D5D93">
        <w:rPr>
          <w:rFonts w:ascii="Book Antiqua" w:hAnsi="Book Antiqua"/>
          <w:b/>
          <w:bCs/>
          <w:sz w:val="24"/>
          <w:szCs w:val="24"/>
        </w:rPr>
        <w:t>frontal assessment battery</w:t>
      </w:r>
      <w:r w:rsidRPr="00602582">
        <w:rPr>
          <w:rFonts w:ascii="Book Antiqua" w:hAnsi="Book Antiqua"/>
          <w:b/>
          <w:bCs/>
          <w:sz w:val="24"/>
          <w:szCs w:val="24"/>
        </w:rPr>
        <w:t xml:space="preserve"> for ci</w:t>
      </w:r>
      <w:r>
        <w:rPr>
          <w:rFonts w:ascii="Book Antiqua" w:hAnsi="Book Antiqua"/>
          <w:b/>
          <w:bCs/>
          <w:sz w:val="24"/>
          <w:szCs w:val="24"/>
        </w:rPr>
        <w:t xml:space="preserve">rrhotic patients without </w:t>
      </w:r>
      <w:r w:rsidR="004F23D0" w:rsidRPr="00AA122F">
        <w:rPr>
          <w:rFonts w:ascii="Book Antiqua" w:hAnsi="Book Antiqua"/>
          <w:b/>
          <w:bCs/>
          <w:sz w:val="24"/>
          <w:szCs w:val="24"/>
        </w:rPr>
        <w:t>overt hepatic encephalopathy</w:t>
      </w:r>
      <w:r>
        <w:rPr>
          <w:rFonts w:ascii="Book Antiqua" w:hAnsi="Book Antiqua"/>
          <w:b/>
          <w:bCs/>
          <w:sz w:val="24"/>
          <w:szCs w:val="24"/>
        </w:rPr>
        <w:t xml:space="preserve"> </w:t>
      </w:r>
      <w:r w:rsidRPr="003D2AEC">
        <w:rPr>
          <w:rFonts w:ascii="Book Antiqua" w:hAnsi="Book Antiqua"/>
          <w:b/>
          <w:bCs/>
          <w:i/>
          <w:sz w:val="24"/>
          <w:szCs w:val="24"/>
        </w:rPr>
        <w:t>vs</w:t>
      </w:r>
      <w:r w:rsidRPr="00602582">
        <w:rPr>
          <w:rFonts w:ascii="Book Antiqua" w:hAnsi="Book Antiqua"/>
          <w:b/>
          <w:bCs/>
          <w:sz w:val="24"/>
          <w:szCs w:val="24"/>
        </w:rPr>
        <w:t xml:space="preserve"> the control group (non-cirrhotic patients) (Mann-Whitney test).</w:t>
      </w:r>
    </w:p>
    <w:p w14:paraId="3C0D3914" w14:textId="77777777" w:rsidR="0042510C" w:rsidRDefault="0042510C" w:rsidP="0042510C">
      <w:pPr>
        <w:pStyle w:val="8BF4"/>
        <w:spacing w:line="360" w:lineRule="auto"/>
        <w:rPr>
          <w:rFonts w:ascii="Book Antiqua" w:hAnsi="Book Antiqua" w:cs="Arial"/>
          <w:b/>
          <w:bCs/>
          <w:noProof/>
          <w:sz w:val="24"/>
          <w:szCs w:val="24"/>
          <w:lang w:eastAsia="en-US"/>
        </w:rPr>
      </w:pPr>
    </w:p>
    <w:p w14:paraId="082D9811" w14:textId="77777777" w:rsidR="00674009" w:rsidRPr="0042510C" w:rsidRDefault="00674009" w:rsidP="00674009">
      <w:pPr>
        <w:pStyle w:val="8BF4"/>
        <w:spacing w:line="360" w:lineRule="auto"/>
        <w:rPr>
          <w:rFonts w:ascii="Book Antiqua" w:hAnsi="Book Antiqua"/>
          <w:b/>
          <w:bCs/>
          <w:sz w:val="24"/>
          <w:szCs w:val="24"/>
        </w:rPr>
      </w:pPr>
    </w:p>
    <w:p w14:paraId="6B157D7A" w14:textId="77777777" w:rsidR="002863C6" w:rsidRPr="00AA122F" w:rsidRDefault="002863C6" w:rsidP="002863C6">
      <w:pPr>
        <w:pStyle w:val="8BF4"/>
        <w:spacing w:line="360" w:lineRule="auto"/>
        <w:rPr>
          <w:rFonts w:ascii="Book Antiqua" w:hAnsi="Book Antiqua"/>
          <w:b/>
          <w:sz w:val="24"/>
        </w:rPr>
      </w:pPr>
    </w:p>
    <w:p w14:paraId="090DA4A8" w14:textId="48915E58" w:rsidR="00626C27" w:rsidRPr="0099483B" w:rsidRDefault="00626C27" w:rsidP="00626C27">
      <w:pPr>
        <w:spacing w:line="360" w:lineRule="auto"/>
        <w:jc w:val="both"/>
        <w:rPr>
          <w:rFonts w:ascii="Book Antiqua" w:hAnsi="Book Antiqua"/>
        </w:rPr>
      </w:pPr>
    </w:p>
    <w:p w14:paraId="0441175D" w14:textId="77777777" w:rsidR="00B51A47" w:rsidRPr="0099483B" w:rsidRDefault="00B51A47" w:rsidP="0045724B">
      <w:pPr>
        <w:autoSpaceDE/>
        <w:autoSpaceDN/>
        <w:rPr>
          <w:rFonts w:ascii="Book Antiqua" w:hAnsi="Book Antiqua"/>
          <w:b/>
          <w:bCs/>
          <w:lang w:eastAsia="zh-CN"/>
        </w:rPr>
      </w:pPr>
    </w:p>
    <w:sectPr w:rsidR="00B51A47" w:rsidRPr="0099483B" w:rsidSect="0098108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FDB4C" w14:textId="77777777" w:rsidR="00FA214E" w:rsidRDefault="00FA214E">
      <w:r>
        <w:separator/>
      </w:r>
    </w:p>
  </w:endnote>
  <w:endnote w:type="continuationSeparator" w:id="0">
    <w:p w14:paraId="284ABEB8" w14:textId="77777777" w:rsidR="00FA214E" w:rsidRDefault="00FA214E">
      <w:r>
        <w:continuationSeparator/>
      </w:r>
    </w:p>
  </w:endnote>
  <w:endnote w:type="continuationNotice" w:id="1">
    <w:p w14:paraId="0680F28D" w14:textId="77777777" w:rsidR="00FA214E" w:rsidRDefault="00FA2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Arial Narrow">
    <w:panose1 w:val="020B0606020202030204"/>
    <w:charset w:val="00"/>
    <w:family w:val="auto"/>
    <w:pitch w:val="variable"/>
    <w:sig w:usb0="00000287" w:usb1="000008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宋体 Bold">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Yu Gothic Light">
    <w:altName w:val="MS Gothic"/>
    <w:charset w:val="80"/>
    <w:family w:val="swiss"/>
    <w:pitch w:val="variable"/>
    <w:sig w:usb0="00000000" w:usb1="2AC7FDFF" w:usb2="00000016" w:usb3="00000000" w:csb0="0002009F" w:csb1="00000000"/>
  </w:font>
  <w:font w:name="Calibri Light">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8477" w14:textId="77777777" w:rsidR="0020018A" w:rsidRPr="00AF0325" w:rsidRDefault="0020018A">
    <w:pPr>
      <w:pStyle w:val="Footer"/>
      <w:jc w:val="right"/>
      <w:rPr>
        <w:rFonts w:ascii="Book Antiqua" w:hAnsi="Book Antiqua"/>
      </w:rPr>
    </w:pPr>
    <w:r w:rsidRPr="00AF0325">
      <w:rPr>
        <w:rFonts w:ascii="Book Antiqua" w:hAnsi="Book Antiqua"/>
      </w:rPr>
      <w:fldChar w:fldCharType="begin"/>
    </w:r>
    <w:r w:rsidRPr="00AF0325">
      <w:rPr>
        <w:rFonts w:ascii="Book Antiqua" w:hAnsi="Book Antiqua"/>
      </w:rPr>
      <w:instrText xml:space="preserve"> PAGE   \* MERGEFORMAT </w:instrText>
    </w:r>
    <w:r w:rsidRPr="00AF0325">
      <w:rPr>
        <w:rFonts w:ascii="Book Antiqua" w:hAnsi="Book Antiqua"/>
      </w:rPr>
      <w:fldChar w:fldCharType="separate"/>
    </w:r>
    <w:r w:rsidR="00E24E20">
      <w:rPr>
        <w:rFonts w:ascii="Book Antiqua" w:hAnsi="Book Antiqua"/>
        <w:noProof/>
      </w:rPr>
      <w:t>25</w:t>
    </w:r>
    <w:r w:rsidRPr="00AF0325">
      <w:rPr>
        <w:rFonts w:ascii="Book Antiqua" w:hAnsi="Book Antiqua"/>
        <w:noProof/>
      </w:rPr>
      <w:fldChar w:fldCharType="end"/>
    </w:r>
  </w:p>
  <w:p w14:paraId="2662B7AD" w14:textId="77777777" w:rsidR="0020018A" w:rsidRDefault="002001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9A1BD" w14:textId="77777777" w:rsidR="00FA214E" w:rsidRDefault="00FA214E">
      <w:r>
        <w:separator/>
      </w:r>
    </w:p>
  </w:footnote>
  <w:footnote w:type="continuationSeparator" w:id="0">
    <w:p w14:paraId="42639F48" w14:textId="77777777" w:rsidR="00FA214E" w:rsidRDefault="00FA214E">
      <w:r>
        <w:continuationSeparator/>
      </w:r>
    </w:p>
  </w:footnote>
  <w:footnote w:type="continuationNotice" w:id="1">
    <w:p w14:paraId="3FCD3662" w14:textId="77777777" w:rsidR="00FA214E" w:rsidRDefault="00FA214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D6F9" w14:textId="77777777" w:rsidR="0020018A" w:rsidRDefault="0020018A" w:rsidP="007B5D3A">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3A3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906DC"/>
    <w:multiLevelType w:val="hybridMultilevel"/>
    <w:tmpl w:val="9EDA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70ABC"/>
    <w:multiLevelType w:val="hybridMultilevel"/>
    <w:tmpl w:val="16EEF9D4"/>
    <w:lvl w:ilvl="0" w:tplc="EA72AB72">
      <w:start w:val="1"/>
      <w:numFmt w:val="decimal"/>
      <w:lvlText w:val="%1."/>
      <w:lvlJc w:val="left"/>
      <w:pPr>
        <w:tabs>
          <w:tab w:val="num" w:pos="420"/>
        </w:tabs>
        <w:ind w:left="420" w:hanging="420"/>
      </w:pPr>
      <w:rPr>
        <w:b w:val="0"/>
      </w:rPr>
    </w:lvl>
    <w:lvl w:ilvl="1" w:tplc="0409000F">
      <w:start w:val="1"/>
      <w:numFmt w:val="decimal"/>
      <w:lvlText w:val="%2."/>
      <w:lvlJc w:val="left"/>
      <w:pPr>
        <w:tabs>
          <w:tab w:val="num" w:pos="840"/>
        </w:tabs>
        <w:ind w:left="840" w:hanging="420"/>
      </w:pPr>
      <w:rPr>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D897F12"/>
    <w:multiLevelType w:val="hybridMultilevel"/>
    <w:tmpl w:val="6BE6D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B242D"/>
    <w:multiLevelType w:val="hybridMultilevel"/>
    <w:tmpl w:val="BC324A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97"/>
    <w:rsid w:val="000005EA"/>
    <w:rsid w:val="000006B7"/>
    <w:rsid w:val="000035C6"/>
    <w:rsid w:val="00004BBF"/>
    <w:rsid w:val="0001117D"/>
    <w:rsid w:val="000125CF"/>
    <w:rsid w:val="00014479"/>
    <w:rsid w:val="00014E0C"/>
    <w:rsid w:val="00015BC5"/>
    <w:rsid w:val="000175BB"/>
    <w:rsid w:val="00021C5B"/>
    <w:rsid w:val="00023E71"/>
    <w:rsid w:val="000241FB"/>
    <w:rsid w:val="00024F91"/>
    <w:rsid w:val="00025D76"/>
    <w:rsid w:val="00025E51"/>
    <w:rsid w:val="00025F22"/>
    <w:rsid w:val="00026061"/>
    <w:rsid w:val="00026ADA"/>
    <w:rsid w:val="000334CA"/>
    <w:rsid w:val="00034023"/>
    <w:rsid w:val="0003475E"/>
    <w:rsid w:val="00037A69"/>
    <w:rsid w:val="00041111"/>
    <w:rsid w:val="0004373A"/>
    <w:rsid w:val="00043CED"/>
    <w:rsid w:val="00044547"/>
    <w:rsid w:val="00046764"/>
    <w:rsid w:val="000473D9"/>
    <w:rsid w:val="00047F46"/>
    <w:rsid w:val="00050445"/>
    <w:rsid w:val="000505A0"/>
    <w:rsid w:val="00051761"/>
    <w:rsid w:val="00056308"/>
    <w:rsid w:val="0005632A"/>
    <w:rsid w:val="00056C25"/>
    <w:rsid w:val="00057A30"/>
    <w:rsid w:val="00057D7F"/>
    <w:rsid w:val="00060BC4"/>
    <w:rsid w:val="00061BFA"/>
    <w:rsid w:val="00061D83"/>
    <w:rsid w:val="00062442"/>
    <w:rsid w:val="00062B55"/>
    <w:rsid w:val="00062CAA"/>
    <w:rsid w:val="00063663"/>
    <w:rsid w:val="00063E32"/>
    <w:rsid w:val="000647E9"/>
    <w:rsid w:val="00065337"/>
    <w:rsid w:val="00065503"/>
    <w:rsid w:val="00065EBA"/>
    <w:rsid w:val="00066DE1"/>
    <w:rsid w:val="00066EE2"/>
    <w:rsid w:val="000673ED"/>
    <w:rsid w:val="000679AD"/>
    <w:rsid w:val="00070341"/>
    <w:rsid w:val="00073ACC"/>
    <w:rsid w:val="00074DAC"/>
    <w:rsid w:val="0008454F"/>
    <w:rsid w:val="00084C87"/>
    <w:rsid w:val="000860EC"/>
    <w:rsid w:val="00087B5C"/>
    <w:rsid w:val="00091897"/>
    <w:rsid w:val="00091CA4"/>
    <w:rsid w:val="000931F2"/>
    <w:rsid w:val="00093E12"/>
    <w:rsid w:val="00094364"/>
    <w:rsid w:val="0009501B"/>
    <w:rsid w:val="000964B8"/>
    <w:rsid w:val="00096F32"/>
    <w:rsid w:val="000A2103"/>
    <w:rsid w:val="000A53EC"/>
    <w:rsid w:val="000A6A9C"/>
    <w:rsid w:val="000B0747"/>
    <w:rsid w:val="000B2CE5"/>
    <w:rsid w:val="000B7AB8"/>
    <w:rsid w:val="000C03AF"/>
    <w:rsid w:val="000C03F0"/>
    <w:rsid w:val="000C07B6"/>
    <w:rsid w:val="000C107A"/>
    <w:rsid w:val="000C5589"/>
    <w:rsid w:val="000C6F42"/>
    <w:rsid w:val="000C7938"/>
    <w:rsid w:val="000D1F03"/>
    <w:rsid w:val="000D20C1"/>
    <w:rsid w:val="000D20CF"/>
    <w:rsid w:val="000D4346"/>
    <w:rsid w:val="000D52A8"/>
    <w:rsid w:val="000D5804"/>
    <w:rsid w:val="000D6624"/>
    <w:rsid w:val="000D7209"/>
    <w:rsid w:val="000E1440"/>
    <w:rsid w:val="000E46B9"/>
    <w:rsid w:val="000F2A66"/>
    <w:rsid w:val="000F3840"/>
    <w:rsid w:val="000F7830"/>
    <w:rsid w:val="000F7B99"/>
    <w:rsid w:val="00100CF3"/>
    <w:rsid w:val="001012CD"/>
    <w:rsid w:val="00102D10"/>
    <w:rsid w:val="0010383A"/>
    <w:rsid w:val="00105963"/>
    <w:rsid w:val="00106A8E"/>
    <w:rsid w:val="00106CF9"/>
    <w:rsid w:val="00106E42"/>
    <w:rsid w:val="0011069D"/>
    <w:rsid w:val="00111642"/>
    <w:rsid w:val="0011168B"/>
    <w:rsid w:val="00111889"/>
    <w:rsid w:val="001123A9"/>
    <w:rsid w:val="001147DB"/>
    <w:rsid w:val="00114FEC"/>
    <w:rsid w:val="00115E5C"/>
    <w:rsid w:val="00117DF0"/>
    <w:rsid w:val="00117E45"/>
    <w:rsid w:val="001218E9"/>
    <w:rsid w:val="00121C63"/>
    <w:rsid w:val="00122F50"/>
    <w:rsid w:val="00123551"/>
    <w:rsid w:val="00124858"/>
    <w:rsid w:val="00124870"/>
    <w:rsid w:val="00127353"/>
    <w:rsid w:val="00131A1E"/>
    <w:rsid w:val="00133BDA"/>
    <w:rsid w:val="001358FC"/>
    <w:rsid w:val="001412F0"/>
    <w:rsid w:val="001417C1"/>
    <w:rsid w:val="0014213B"/>
    <w:rsid w:val="00142647"/>
    <w:rsid w:val="001428CB"/>
    <w:rsid w:val="00142A4D"/>
    <w:rsid w:val="00143992"/>
    <w:rsid w:val="00144075"/>
    <w:rsid w:val="001454D2"/>
    <w:rsid w:val="00145833"/>
    <w:rsid w:val="00146136"/>
    <w:rsid w:val="0014648F"/>
    <w:rsid w:val="00146CCF"/>
    <w:rsid w:val="0014718A"/>
    <w:rsid w:val="001472C9"/>
    <w:rsid w:val="001502D3"/>
    <w:rsid w:val="001503D3"/>
    <w:rsid w:val="00151119"/>
    <w:rsid w:val="00151813"/>
    <w:rsid w:val="00152BD8"/>
    <w:rsid w:val="00152CB4"/>
    <w:rsid w:val="00153CFA"/>
    <w:rsid w:val="00156821"/>
    <w:rsid w:val="00162783"/>
    <w:rsid w:val="0016467F"/>
    <w:rsid w:val="00164A1C"/>
    <w:rsid w:val="001663D8"/>
    <w:rsid w:val="00166A78"/>
    <w:rsid w:val="00166E13"/>
    <w:rsid w:val="001675E4"/>
    <w:rsid w:val="00167A07"/>
    <w:rsid w:val="00170C7E"/>
    <w:rsid w:val="00171424"/>
    <w:rsid w:val="001717C8"/>
    <w:rsid w:val="00172685"/>
    <w:rsid w:val="0017327D"/>
    <w:rsid w:val="00173346"/>
    <w:rsid w:val="001737BA"/>
    <w:rsid w:val="00177179"/>
    <w:rsid w:val="00181FAB"/>
    <w:rsid w:val="0018314D"/>
    <w:rsid w:val="00183DAC"/>
    <w:rsid w:val="00185657"/>
    <w:rsid w:val="00186408"/>
    <w:rsid w:val="00190FBA"/>
    <w:rsid w:val="00192A97"/>
    <w:rsid w:val="0019303C"/>
    <w:rsid w:val="00193944"/>
    <w:rsid w:val="00193F56"/>
    <w:rsid w:val="001951F4"/>
    <w:rsid w:val="0019526E"/>
    <w:rsid w:val="00196A06"/>
    <w:rsid w:val="00196FFE"/>
    <w:rsid w:val="00197EA2"/>
    <w:rsid w:val="001A1911"/>
    <w:rsid w:val="001A2F9F"/>
    <w:rsid w:val="001A59BA"/>
    <w:rsid w:val="001A5D17"/>
    <w:rsid w:val="001B0F8D"/>
    <w:rsid w:val="001B20A3"/>
    <w:rsid w:val="001B3ABC"/>
    <w:rsid w:val="001B424F"/>
    <w:rsid w:val="001B480F"/>
    <w:rsid w:val="001B5335"/>
    <w:rsid w:val="001B7D10"/>
    <w:rsid w:val="001C0CDB"/>
    <w:rsid w:val="001C2433"/>
    <w:rsid w:val="001C43BF"/>
    <w:rsid w:val="001C4829"/>
    <w:rsid w:val="001C62D2"/>
    <w:rsid w:val="001D2F22"/>
    <w:rsid w:val="001D37A8"/>
    <w:rsid w:val="001D49C1"/>
    <w:rsid w:val="001D6435"/>
    <w:rsid w:val="001E05FB"/>
    <w:rsid w:val="001E075A"/>
    <w:rsid w:val="001E0F4D"/>
    <w:rsid w:val="001E13BC"/>
    <w:rsid w:val="001E27A5"/>
    <w:rsid w:val="001E5115"/>
    <w:rsid w:val="001E5FDE"/>
    <w:rsid w:val="001E76FF"/>
    <w:rsid w:val="001E7B6D"/>
    <w:rsid w:val="001E7D6D"/>
    <w:rsid w:val="001F1578"/>
    <w:rsid w:val="001F168F"/>
    <w:rsid w:val="001F302E"/>
    <w:rsid w:val="001F4320"/>
    <w:rsid w:val="001F4C17"/>
    <w:rsid w:val="001F6378"/>
    <w:rsid w:val="001F74B9"/>
    <w:rsid w:val="0020018A"/>
    <w:rsid w:val="00206140"/>
    <w:rsid w:val="00207578"/>
    <w:rsid w:val="00210A67"/>
    <w:rsid w:val="00214C68"/>
    <w:rsid w:val="00216266"/>
    <w:rsid w:val="00216636"/>
    <w:rsid w:val="00216EBC"/>
    <w:rsid w:val="002175C6"/>
    <w:rsid w:val="0022427A"/>
    <w:rsid w:val="00224E76"/>
    <w:rsid w:val="0023070C"/>
    <w:rsid w:val="002348D6"/>
    <w:rsid w:val="002352C1"/>
    <w:rsid w:val="00235A33"/>
    <w:rsid w:val="00240BD6"/>
    <w:rsid w:val="0024152D"/>
    <w:rsid w:val="00241894"/>
    <w:rsid w:val="00241DF2"/>
    <w:rsid w:val="00242CBB"/>
    <w:rsid w:val="00243DF5"/>
    <w:rsid w:val="00247DFA"/>
    <w:rsid w:val="00250A98"/>
    <w:rsid w:val="00251FB4"/>
    <w:rsid w:val="00255806"/>
    <w:rsid w:val="002624D2"/>
    <w:rsid w:val="00265590"/>
    <w:rsid w:val="002663C8"/>
    <w:rsid w:val="00266CE8"/>
    <w:rsid w:val="00267DB0"/>
    <w:rsid w:val="002706BF"/>
    <w:rsid w:val="00271518"/>
    <w:rsid w:val="002739D9"/>
    <w:rsid w:val="00276090"/>
    <w:rsid w:val="002765F5"/>
    <w:rsid w:val="00277329"/>
    <w:rsid w:val="0028077C"/>
    <w:rsid w:val="00281105"/>
    <w:rsid w:val="00281791"/>
    <w:rsid w:val="00283B55"/>
    <w:rsid w:val="00283DA7"/>
    <w:rsid w:val="00285303"/>
    <w:rsid w:val="00285C37"/>
    <w:rsid w:val="002863C6"/>
    <w:rsid w:val="00287DB6"/>
    <w:rsid w:val="00290666"/>
    <w:rsid w:val="00291B99"/>
    <w:rsid w:val="00291F90"/>
    <w:rsid w:val="0029279A"/>
    <w:rsid w:val="00292924"/>
    <w:rsid w:val="00293D31"/>
    <w:rsid w:val="0029408F"/>
    <w:rsid w:val="00295F33"/>
    <w:rsid w:val="00296EFF"/>
    <w:rsid w:val="002A1681"/>
    <w:rsid w:val="002A1886"/>
    <w:rsid w:val="002A25DC"/>
    <w:rsid w:val="002A26F7"/>
    <w:rsid w:val="002A2EF1"/>
    <w:rsid w:val="002A4324"/>
    <w:rsid w:val="002A4FB0"/>
    <w:rsid w:val="002A5331"/>
    <w:rsid w:val="002A65DA"/>
    <w:rsid w:val="002A689E"/>
    <w:rsid w:val="002B1A92"/>
    <w:rsid w:val="002B392D"/>
    <w:rsid w:val="002B3DFF"/>
    <w:rsid w:val="002B4422"/>
    <w:rsid w:val="002B67B8"/>
    <w:rsid w:val="002B6D14"/>
    <w:rsid w:val="002C130A"/>
    <w:rsid w:val="002C1C04"/>
    <w:rsid w:val="002C1ED5"/>
    <w:rsid w:val="002C28AC"/>
    <w:rsid w:val="002C34BF"/>
    <w:rsid w:val="002C633B"/>
    <w:rsid w:val="002C72FF"/>
    <w:rsid w:val="002D2D1C"/>
    <w:rsid w:val="002D342C"/>
    <w:rsid w:val="002D554A"/>
    <w:rsid w:val="002D5D93"/>
    <w:rsid w:val="002D5FD9"/>
    <w:rsid w:val="002D627C"/>
    <w:rsid w:val="002E0013"/>
    <w:rsid w:val="002E2F3A"/>
    <w:rsid w:val="002E384C"/>
    <w:rsid w:val="002E4DC3"/>
    <w:rsid w:val="002E53F2"/>
    <w:rsid w:val="002E5C7C"/>
    <w:rsid w:val="002E696F"/>
    <w:rsid w:val="002E6BBB"/>
    <w:rsid w:val="002F1242"/>
    <w:rsid w:val="002F1719"/>
    <w:rsid w:val="002F42B8"/>
    <w:rsid w:val="002F7F45"/>
    <w:rsid w:val="00300421"/>
    <w:rsid w:val="00300ED1"/>
    <w:rsid w:val="00301517"/>
    <w:rsid w:val="00301BB4"/>
    <w:rsid w:val="00302A38"/>
    <w:rsid w:val="00302B90"/>
    <w:rsid w:val="003030CC"/>
    <w:rsid w:val="00303B78"/>
    <w:rsid w:val="0030542C"/>
    <w:rsid w:val="00305A4C"/>
    <w:rsid w:val="003103E5"/>
    <w:rsid w:val="00310F16"/>
    <w:rsid w:val="00312780"/>
    <w:rsid w:val="00313FB1"/>
    <w:rsid w:val="0031498A"/>
    <w:rsid w:val="00315211"/>
    <w:rsid w:val="00315D03"/>
    <w:rsid w:val="0031623C"/>
    <w:rsid w:val="00317149"/>
    <w:rsid w:val="00317F47"/>
    <w:rsid w:val="00320E61"/>
    <w:rsid w:val="003213C3"/>
    <w:rsid w:val="003268FF"/>
    <w:rsid w:val="003270BA"/>
    <w:rsid w:val="0032785F"/>
    <w:rsid w:val="003319CE"/>
    <w:rsid w:val="00331AD1"/>
    <w:rsid w:val="00331D91"/>
    <w:rsid w:val="00332650"/>
    <w:rsid w:val="003329E7"/>
    <w:rsid w:val="00333187"/>
    <w:rsid w:val="003338DF"/>
    <w:rsid w:val="0033452D"/>
    <w:rsid w:val="00334BD3"/>
    <w:rsid w:val="00335B76"/>
    <w:rsid w:val="00336495"/>
    <w:rsid w:val="00336B16"/>
    <w:rsid w:val="00337977"/>
    <w:rsid w:val="00337A38"/>
    <w:rsid w:val="003404B3"/>
    <w:rsid w:val="00341FBC"/>
    <w:rsid w:val="003421D8"/>
    <w:rsid w:val="003464A4"/>
    <w:rsid w:val="0035005F"/>
    <w:rsid w:val="0035108C"/>
    <w:rsid w:val="00352356"/>
    <w:rsid w:val="00352C4E"/>
    <w:rsid w:val="00354507"/>
    <w:rsid w:val="00355EAE"/>
    <w:rsid w:val="00360FB5"/>
    <w:rsid w:val="00361517"/>
    <w:rsid w:val="003654E6"/>
    <w:rsid w:val="00366A94"/>
    <w:rsid w:val="003712C6"/>
    <w:rsid w:val="003713BF"/>
    <w:rsid w:val="00371702"/>
    <w:rsid w:val="00372E24"/>
    <w:rsid w:val="00372E2B"/>
    <w:rsid w:val="003742A7"/>
    <w:rsid w:val="0037505A"/>
    <w:rsid w:val="00376EE3"/>
    <w:rsid w:val="00376F6C"/>
    <w:rsid w:val="00380120"/>
    <w:rsid w:val="00380F6E"/>
    <w:rsid w:val="00381487"/>
    <w:rsid w:val="00384FAF"/>
    <w:rsid w:val="00385027"/>
    <w:rsid w:val="0038531B"/>
    <w:rsid w:val="003855ED"/>
    <w:rsid w:val="00385BE4"/>
    <w:rsid w:val="003871F2"/>
    <w:rsid w:val="00390C05"/>
    <w:rsid w:val="00392029"/>
    <w:rsid w:val="0039261C"/>
    <w:rsid w:val="00394066"/>
    <w:rsid w:val="0039540E"/>
    <w:rsid w:val="003954AA"/>
    <w:rsid w:val="00395F05"/>
    <w:rsid w:val="00396AD9"/>
    <w:rsid w:val="003A041A"/>
    <w:rsid w:val="003A0601"/>
    <w:rsid w:val="003A174A"/>
    <w:rsid w:val="003A7C10"/>
    <w:rsid w:val="003B03F6"/>
    <w:rsid w:val="003B10D0"/>
    <w:rsid w:val="003B482E"/>
    <w:rsid w:val="003B4E8A"/>
    <w:rsid w:val="003B7514"/>
    <w:rsid w:val="003B7CA2"/>
    <w:rsid w:val="003C0EE3"/>
    <w:rsid w:val="003C0EEC"/>
    <w:rsid w:val="003C116A"/>
    <w:rsid w:val="003C1958"/>
    <w:rsid w:val="003C2363"/>
    <w:rsid w:val="003C3774"/>
    <w:rsid w:val="003C3E81"/>
    <w:rsid w:val="003C5A88"/>
    <w:rsid w:val="003C77BE"/>
    <w:rsid w:val="003C7F68"/>
    <w:rsid w:val="003D04A8"/>
    <w:rsid w:val="003D128F"/>
    <w:rsid w:val="003D1D01"/>
    <w:rsid w:val="003D2AEC"/>
    <w:rsid w:val="003D43FE"/>
    <w:rsid w:val="003D56C6"/>
    <w:rsid w:val="003D6646"/>
    <w:rsid w:val="003E0758"/>
    <w:rsid w:val="003E0B3E"/>
    <w:rsid w:val="003E1944"/>
    <w:rsid w:val="003E1CB3"/>
    <w:rsid w:val="003E29CA"/>
    <w:rsid w:val="003E57FD"/>
    <w:rsid w:val="003E63DC"/>
    <w:rsid w:val="003E74C8"/>
    <w:rsid w:val="003E7624"/>
    <w:rsid w:val="003F367D"/>
    <w:rsid w:val="003F71B6"/>
    <w:rsid w:val="003F7255"/>
    <w:rsid w:val="003F7902"/>
    <w:rsid w:val="003F7B1D"/>
    <w:rsid w:val="00407770"/>
    <w:rsid w:val="0040790D"/>
    <w:rsid w:val="00407C2B"/>
    <w:rsid w:val="00411A60"/>
    <w:rsid w:val="00411F47"/>
    <w:rsid w:val="0041286A"/>
    <w:rsid w:val="004133B1"/>
    <w:rsid w:val="004133CF"/>
    <w:rsid w:val="00413BA7"/>
    <w:rsid w:val="00417E35"/>
    <w:rsid w:val="00420447"/>
    <w:rsid w:val="00421635"/>
    <w:rsid w:val="0042510C"/>
    <w:rsid w:val="0042632B"/>
    <w:rsid w:val="0042667A"/>
    <w:rsid w:val="004279AC"/>
    <w:rsid w:val="00430460"/>
    <w:rsid w:val="00431EC5"/>
    <w:rsid w:val="0043292C"/>
    <w:rsid w:val="00433193"/>
    <w:rsid w:val="00433339"/>
    <w:rsid w:val="004363B9"/>
    <w:rsid w:val="004363DE"/>
    <w:rsid w:val="004364DA"/>
    <w:rsid w:val="004378D1"/>
    <w:rsid w:val="00442B8F"/>
    <w:rsid w:val="004430D1"/>
    <w:rsid w:val="00444966"/>
    <w:rsid w:val="00444B92"/>
    <w:rsid w:val="00444EFD"/>
    <w:rsid w:val="004460D9"/>
    <w:rsid w:val="00446898"/>
    <w:rsid w:val="00446A16"/>
    <w:rsid w:val="00446C42"/>
    <w:rsid w:val="00446E92"/>
    <w:rsid w:val="00451DBB"/>
    <w:rsid w:val="004569A7"/>
    <w:rsid w:val="00456A77"/>
    <w:rsid w:val="0045724B"/>
    <w:rsid w:val="004575E3"/>
    <w:rsid w:val="00457F72"/>
    <w:rsid w:val="004612E5"/>
    <w:rsid w:val="004615EC"/>
    <w:rsid w:val="00461CD7"/>
    <w:rsid w:val="00462D15"/>
    <w:rsid w:val="0046577B"/>
    <w:rsid w:val="00465F90"/>
    <w:rsid w:val="00471506"/>
    <w:rsid w:val="00471E16"/>
    <w:rsid w:val="004728D9"/>
    <w:rsid w:val="00473732"/>
    <w:rsid w:val="00473971"/>
    <w:rsid w:val="00473AA7"/>
    <w:rsid w:val="00474338"/>
    <w:rsid w:val="00474350"/>
    <w:rsid w:val="00477C08"/>
    <w:rsid w:val="004808B6"/>
    <w:rsid w:val="00480EBA"/>
    <w:rsid w:val="0048384B"/>
    <w:rsid w:val="0048385E"/>
    <w:rsid w:val="0048397A"/>
    <w:rsid w:val="00483AB6"/>
    <w:rsid w:val="0048463C"/>
    <w:rsid w:val="004854A4"/>
    <w:rsid w:val="004854BF"/>
    <w:rsid w:val="00485EC3"/>
    <w:rsid w:val="004868C0"/>
    <w:rsid w:val="00487098"/>
    <w:rsid w:val="00487475"/>
    <w:rsid w:val="004875EC"/>
    <w:rsid w:val="00490CDA"/>
    <w:rsid w:val="00491B7C"/>
    <w:rsid w:val="00492753"/>
    <w:rsid w:val="00495964"/>
    <w:rsid w:val="00495C33"/>
    <w:rsid w:val="004A1476"/>
    <w:rsid w:val="004A15CA"/>
    <w:rsid w:val="004A19A2"/>
    <w:rsid w:val="004A21B0"/>
    <w:rsid w:val="004A3B43"/>
    <w:rsid w:val="004A53ED"/>
    <w:rsid w:val="004A6687"/>
    <w:rsid w:val="004A76B0"/>
    <w:rsid w:val="004A79BF"/>
    <w:rsid w:val="004B04E4"/>
    <w:rsid w:val="004B1306"/>
    <w:rsid w:val="004B2B4B"/>
    <w:rsid w:val="004B4EE2"/>
    <w:rsid w:val="004B5DA4"/>
    <w:rsid w:val="004C1098"/>
    <w:rsid w:val="004C23F1"/>
    <w:rsid w:val="004C2F93"/>
    <w:rsid w:val="004C33A5"/>
    <w:rsid w:val="004C45E9"/>
    <w:rsid w:val="004C4967"/>
    <w:rsid w:val="004C67C4"/>
    <w:rsid w:val="004C70EE"/>
    <w:rsid w:val="004D0ACC"/>
    <w:rsid w:val="004D1BF7"/>
    <w:rsid w:val="004D2721"/>
    <w:rsid w:val="004D32B2"/>
    <w:rsid w:val="004D466E"/>
    <w:rsid w:val="004D7D14"/>
    <w:rsid w:val="004E37CF"/>
    <w:rsid w:val="004E61C2"/>
    <w:rsid w:val="004E6240"/>
    <w:rsid w:val="004E6C3D"/>
    <w:rsid w:val="004F0E01"/>
    <w:rsid w:val="004F1606"/>
    <w:rsid w:val="004F23D0"/>
    <w:rsid w:val="004F2745"/>
    <w:rsid w:val="004F394D"/>
    <w:rsid w:val="004F4E4D"/>
    <w:rsid w:val="004F63CB"/>
    <w:rsid w:val="005002EE"/>
    <w:rsid w:val="00500E1E"/>
    <w:rsid w:val="00501556"/>
    <w:rsid w:val="005016D3"/>
    <w:rsid w:val="0050418F"/>
    <w:rsid w:val="00505FEB"/>
    <w:rsid w:val="00507611"/>
    <w:rsid w:val="005078FF"/>
    <w:rsid w:val="00507CE8"/>
    <w:rsid w:val="005122DE"/>
    <w:rsid w:val="00512556"/>
    <w:rsid w:val="00512D67"/>
    <w:rsid w:val="00513427"/>
    <w:rsid w:val="00513FAF"/>
    <w:rsid w:val="00514505"/>
    <w:rsid w:val="005162D2"/>
    <w:rsid w:val="0052022A"/>
    <w:rsid w:val="00521985"/>
    <w:rsid w:val="005240D3"/>
    <w:rsid w:val="00526D9E"/>
    <w:rsid w:val="00526F7C"/>
    <w:rsid w:val="00526FE8"/>
    <w:rsid w:val="00531896"/>
    <w:rsid w:val="005330B6"/>
    <w:rsid w:val="005333A0"/>
    <w:rsid w:val="00533587"/>
    <w:rsid w:val="005348CC"/>
    <w:rsid w:val="00534C0A"/>
    <w:rsid w:val="0053681B"/>
    <w:rsid w:val="00537F2D"/>
    <w:rsid w:val="00540482"/>
    <w:rsid w:val="005462A5"/>
    <w:rsid w:val="005525F3"/>
    <w:rsid w:val="00552EEC"/>
    <w:rsid w:val="00553D08"/>
    <w:rsid w:val="00554228"/>
    <w:rsid w:val="00554670"/>
    <w:rsid w:val="00555DF6"/>
    <w:rsid w:val="00555E99"/>
    <w:rsid w:val="00556621"/>
    <w:rsid w:val="005574CC"/>
    <w:rsid w:val="00557944"/>
    <w:rsid w:val="00557D8A"/>
    <w:rsid w:val="0056206A"/>
    <w:rsid w:val="00562A13"/>
    <w:rsid w:val="005630E8"/>
    <w:rsid w:val="0056330C"/>
    <w:rsid w:val="00563434"/>
    <w:rsid w:val="00566224"/>
    <w:rsid w:val="0056733B"/>
    <w:rsid w:val="00570760"/>
    <w:rsid w:val="005712F3"/>
    <w:rsid w:val="005726DF"/>
    <w:rsid w:val="00573B65"/>
    <w:rsid w:val="005748A8"/>
    <w:rsid w:val="00574E29"/>
    <w:rsid w:val="00575B98"/>
    <w:rsid w:val="00577ED9"/>
    <w:rsid w:val="00580421"/>
    <w:rsid w:val="00584BAA"/>
    <w:rsid w:val="005872FB"/>
    <w:rsid w:val="0059395A"/>
    <w:rsid w:val="00595CDF"/>
    <w:rsid w:val="00596104"/>
    <w:rsid w:val="0059620C"/>
    <w:rsid w:val="005975A5"/>
    <w:rsid w:val="005A1313"/>
    <w:rsid w:val="005A2150"/>
    <w:rsid w:val="005A313F"/>
    <w:rsid w:val="005A5732"/>
    <w:rsid w:val="005A5842"/>
    <w:rsid w:val="005A6125"/>
    <w:rsid w:val="005A7081"/>
    <w:rsid w:val="005B0529"/>
    <w:rsid w:val="005B1B11"/>
    <w:rsid w:val="005B4029"/>
    <w:rsid w:val="005B46F5"/>
    <w:rsid w:val="005B61A0"/>
    <w:rsid w:val="005C0E99"/>
    <w:rsid w:val="005C460E"/>
    <w:rsid w:val="005C5799"/>
    <w:rsid w:val="005C7B56"/>
    <w:rsid w:val="005D1363"/>
    <w:rsid w:val="005D36FF"/>
    <w:rsid w:val="005D480F"/>
    <w:rsid w:val="005D581E"/>
    <w:rsid w:val="005D5EDB"/>
    <w:rsid w:val="005D608D"/>
    <w:rsid w:val="005E0623"/>
    <w:rsid w:val="005E224B"/>
    <w:rsid w:val="005E619F"/>
    <w:rsid w:val="005E6F97"/>
    <w:rsid w:val="005E7A5F"/>
    <w:rsid w:val="005F2BB1"/>
    <w:rsid w:val="005F2E06"/>
    <w:rsid w:val="005F48F8"/>
    <w:rsid w:val="005F5727"/>
    <w:rsid w:val="005F6B52"/>
    <w:rsid w:val="00602582"/>
    <w:rsid w:val="006038B8"/>
    <w:rsid w:val="0061048E"/>
    <w:rsid w:val="006110B1"/>
    <w:rsid w:val="00612C49"/>
    <w:rsid w:val="00612DF4"/>
    <w:rsid w:val="0061315D"/>
    <w:rsid w:val="006152E8"/>
    <w:rsid w:val="00615DBE"/>
    <w:rsid w:val="006161E9"/>
    <w:rsid w:val="00616992"/>
    <w:rsid w:val="00617F4B"/>
    <w:rsid w:val="00622571"/>
    <w:rsid w:val="00623EB3"/>
    <w:rsid w:val="00624943"/>
    <w:rsid w:val="00625815"/>
    <w:rsid w:val="00626126"/>
    <w:rsid w:val="00626216"/>
    <w:rsid w:val="00626C27"/>
    <w:rsid w:val="00626D4C"/>
    <w:rsid w:val="00631327"/>
    <w:rsid w:val="0063251F"/>
    <w:rsid w:val="00632BF6"/>
    <w:rsid w:val="006358AB"/>
    <w:rsid w:val="00636DFA"/>
    <w:rsid w:val="00642488"/>
    <w:rsid w:val="00643AA7"/>
    <w:rsid w:val="006474EE"/>
    <w:rsid w:val="00647894"/>
    <w:rsid w:val="00650C10"/>
    <w:rsid w:val="00650FB3"/>
    <w:rsid w:val="00651BAA"/>
    <w:rsid w:val="00653594"/>
    <w:rsid w:val="00654B95"/>
    <w:rsid w:val="00655F1C"/>
    <w:rsid w:val="00656B80"/>
    <w:rsid w:val="0065703E"/>
    <w:rsid w:val="00662C33"/>
    <w:rsid w:val="006649ED"/>
    <w:rsid w:val="00664C66"/>
    <w:rsid w:val="00664D8C"/>
    <w:rsid w:val="00666734"/>
    <w:rsid w:val="00666982"/>
    <w:rsid w:val="00666AD3"/>
    <w:rsid w:val="006670B2"/>
    <w:rsid w:val="00667D43"/>
    <w:rsid w:val="00671075"/>
    <w:rsid w:val="006728F2"/>
    <w:rsid w:val="00673255"/>
    <w:rsid w:val="00673C3E"/>
    <w:rsid w:val="00673F3F"/>
    <w:rsid w:val="00674009"/>
    <w:rsid w:val="00674376"/>
    <w:rsid w:val="0067489E"/>
    <w:rsid w:val="006801FC"/>
    <w:rsid w:val="00680B2D"/>
    <w:rsid w:val="00681ED5"/>
    <w:rsid w:val="006820CE"/>
    <w:rsid w:val="006842CE"/>
    <w:rsid w:val="00684B56"/>
    <w:rsid w:val="00686635"/>
    <w:rsid w:val="00692EB3"/>
    <w:rsid w:val="006A0781"/>
    <w:rsid w:val="006A0E29"/>
    <w:rsid w:val="006A120B"/>
    <w:rsid w:val="006A136B"/>
    <w:rsid w:val="006A13DC"/>
    <w:rsid w:val="006A1449"/>
    <w:rsid w:val="006A2668"/>
    <w:rsid w:val="006A316A"/>
    <w:rsid w:val="006A4409"/>
    <w:rsid w:val="006A4B31"/>
    <w:rsid w:val="006A4D7F"/>
    <w:rsid w:val="006A6305"/>
    <w:rsid w:val="006B4C85"/>
    <w:rsid w:val="006B4E12"/>
    <w:rsid w:val="006B6114"/>
    <w:rsid w:val="006B623E"/>
    <w:rsid w:val="006B6AE2"/>
    <w:rsid w:val="006B6AE9"/>
    <w:rsid w:val="006B7F99"/>
    <w:rsid w:val="006C0DD2"/>
    <w:rsid w:val="006C1CBB"/>
    <w:rsid w:val="006C2E80"/>
    <w:rsid w:val="006C50A0"/>
    <w:rsid w:val="006C5599"/>
    <w:rsid w:val="006C5FDC"/>
    <w:rsid w:val="006C6C71"/>
    <w:rsid w:val="006C7F8E"/>
    <w:rsid w:val="006D04FB"/>
    <w:rsid w:val="006D0D96"/>
    <w:rsid w:val="006D1F4C"/>
    <w:rsid w:val="006D30A0"/>
    <w:rsid w:val="006D3ABE"/>
    <w:rsid w:val="006D3F06"/>
    <w:rsid w:val="006D4136"/>
    <w:rsid w:val="006D4EEF"/>
    <w:rsid w:val="006D61FA"/>
    <w:rsid w:val="006D67E9"/>
    <w:rsid w:val="006D71F6"/>
    <w:rsid w:val="006D747A"/>
    <w:rsid w:val="006E30AA"/>
    <w:rsid w:val="006E4192"/>
    <w:rsid w:val="006E485B"/>
    <w:rsid w:val="006E59DD"/>
    <w:rsid w:val="006E6289"/>
    <w:rsid w:val="006E671B"/>
    <w:rsid w:val="006E727B"/>
    <w:rsid w:val="006F0C24"/>
    <w:rsid w:val="006F7935"/>
    <w:rsid w:val="00701CDC"/>
    <w:rsid w:val="0070355D"/>
    <w:rsid w:val="007053EB"/>
    <w:rsid w:val="0070572A"/>
    <w:rsid w:val="00706C3E"/>
    <w:rsid w:val="00706E86"/>
    <w:rsid w:val="007104F9"/>
    <w:rsid w:val="00710592"/>
    <w:rsid w:val="00711785"/>
    <w:rsid w:val="00712AC3"/>
    <w:rsid w:val="00712EE8"/>
    <w:rsid w:val="00716ACE"/>
    <w:rsid w:val="007208D4"/>
    <w:rsid w:val="0072427E"/>
    <w:rsid w:val="00725F64"/>
    <w:rsid w:val="00727D29"/>
    <w:rsid w:val="007302C8"/>
    <w:rsid w:val="007307E7"/>
    <w:rsid w:val="00731157"/>
    <w:rsid w:val="00732182"/>
    <w:rsid w:val="007354A2"/>
    <w:rsid w:val="00735BCD"/>
    <w:rsid w:val="007373DB"/>
    <w:rsid w:val="00745002"/>
    <w:rsid w:val="0074622D"/>
    <w:rsid w:val="00746A08"/>
    <w:rsid w:val="0074749D"/>
    <w:rsid w:val="007504A4"/>
    <w:rsid w:val="0075091A"/>
    <w:rsid w:val="00754331"/>
    <w:rsid w:val="007548EB"/>
    <w:rsid w:val="007560C5"/>
    <w:rsid w:val="0075749C"/>
    <w:rsid w:val="007600FD"/>
    <w:rsid w:val="0076139E"/>
    <w:rsid w:val="007618B2"/>
    <w:rsid w:val="007618CD"/>
    <w:rsid w:val="007628A6"/>
    <w:rsid w:val="00762DC1"/>
    <w:rsid w:val="0076473C"/>
    <w:rsid w:val="00764F76"/>
    <w:rsid w:val="00765ABC"/>
    <w:rsid w:val="00765F3C"/>
    <w:rsid w:val="0076694D"/>
    <w:rsid w:val="0077007B"/>
    <w:rsid w:val="00770AE3"/>
    <w:rsid w:val="007719F4"/>
    <w:rsid w:val="00772210"/>
    <w:rsid w:val="0077244C"/>
    <w:rsid w:val="0077727E"/>
    <w:rsid w:val="00777FE9"/>
    <w:rsid w:val="00780A60"/>
    <w:rsid w:val="007818A7"/>
    <w:rsid w:val="00781F6C"/>
    <w:rsid w:val="00782517"/>
    <w:rsid w:val="00782C62"/>
    <w:rsid w:val="00784498"/>
    <w:rsid w:val="00784C92"/>
    <w:rsid w:val="00784D34"/>
    <w:rsid w:val="00784FB4"/>
    <w:rsid w:val="00785B6E"/>
    <w:rsid w:val="00787D9D"/>
    <w:rsid w:val="00792982"/>
    <w:rsid w:val="007A3DC1"/>
    <w:rsid w:val="007A3E00"/>
    <w:rsid w:val="007A4FA0"/>
    <w:rsid w:val="007A5A27"/>
    <w:rsid w:val="007A7CAD"/>
    <w:rsid w:val="007B050C"/>
    <w:rsid w:val="007B11C7"/>
    <w:rsid w:val="007B13F4"/>
    <w:rsid w:val="007B1A17"/>
    <w:rsid w:val="007B5D3A"/>
    <w:rsid w:val="007B6EEE"/>
    <w:rsid w:val="007C1278"/>
    <w:rsid w:val="007C13B0"/>
    <w:rsid w:val="007C1FCD"/>
    <w:rsid w:val="007C7383"/>
    <w:rsid w:val="007C7525"/>
    <w:rsid w:val="007D12CB"/>
    <w:rsid w:val="007D2957"/>
    <w:rsid w:val="007D4CAD"/>
    <w:rsid w:val="007D4F90"/>
    <w:rsid w:val="007D5A90"/>
    <w:rsid w:val="007D5CE2"/>
    <w:rsid w:val="007D6402"/>
    <w:rsid w:val="007D68FC"/>
    <w:rsid w:val="007E0F16"/>
    <w:rsid w:val="007E1357"/>
    <w:rsid w:val="007E3563"/>
    <w:rsid w:val="007E401D"/>
    <w:rsid w:val="007E4738"/>
    <w:rsid w:val="007E47CC"/>
    <w:rsid w:val="007E7FE0"/>
    <w:rsid w:val="007F3014"/>
    <w:rsid w:val="007F3802"/>
    <w:rsid w:val="007F3A81"/>
    <w:rsid w:val="007F3F39"/>
    <w:rsid w:val="007F4337"/>
    <w:rsid w:val="007F4F2E"/>
    <w:rsid w:val="007F52CA"/>
    <w:rsid w:val="007F65C6"/>
    <w:rsid w:val="007F6A95"/>
    <w:rsid w:val="007F7C0D"/>
    <w:rsid w:val="008003BD"/>
    <w:rsid w:val="00800BA2"/>
    <w:rsid w:val="008041B9"/>
    <w:rsid w:val="0080430B"/>
    <w:rsid w:val="00805148"/>
    <w:rsid w:val="008052F3"/>
    <w:rsid w:val="00805D69"/>
    <w:rsid w:val="00805E0B"/>
    <w:rsid w:val="0081191D"/>
    <w:rsid w:val="008133ED"/>
    <w:rsid w:val="0081494F"/>
    <w:rsid w:val="008149B8"/>
    <w:rsid w:val="00817418"/>
    <w:rsid w:val="00822B66"/>
    <w:rsid w:val="008231AD"/>
    <w:rsid w:val="00823CD0"/>
    <w:rsid w:val="008247E3"/>
    <w:rsid w:val="00825965"/>
    <w:rsid w:val="00826AB1"/>
    <w:rsid w:val="008278C3"/>
    <w:rsid w:val="00831921"/>
    <w:rsid w:val="00831E8D"/>
    <w:rsid w:val="00832B01"/>
    <w:rsid w:val="00833038"/>
    <w:rsid w:val="0083360B"/>
    <w:rsid w:val="00833ABA"/>
    <w:rsid w:val="00833F2E"/>
    <w:rsid w:val="008343D3"/>
    <w:rsid w:val="00834D46"/>
    <w:rsid w:val="0083575A"/>
    <w:rsid w:val="0083630C"/>
    <w:rsid w:val="00837747"/>
    <w:rsid w:val="00840948"/>
    <w:rsid w:val="00840DE2"/>
    <w:rsid w:val="008410C2"/>
    <w:rsid w:val="0084159B"/>
    <w:rsid w:val="00841B1C"/>
    <w:rsid w:val="00842294"/>
    <w:rsid w:val="00843526"/>
    <w:rsid w:val="00844850"/>
    <w:rsid w:val="008452CF"/>
    <w:rsid w:val="008461A6"/>
    <w:rsid w:val="00850906"/>
    <w:rsid w:val="00851937"/>
    <w:rsid w:val="00851D7E"/>
    <w:rsid w:val="0085346F"/>
    <w:rsid w:val="0085435F"/>
    <w:rsid w:val="00854A08"/>
    <w:rsid w:val="00862D8D"/>
    <w:rsid w:val="00863D40"/>
    <w:rsid w:val="008642B3"/>
    <w:rsid w:val="0086525A"/>
    <w:rsid w:val="00865809"/>
    <w:rsid w:val="00865C8B"/>
    <w:rsid w:val="008662AB"/>
    <w:rsid w:val="008669BE"/>
    <w:rsid w:val="00866DD8"/>
    <w:rsid w:val="008674A4"/>
    <w:rsid w:val="008700BC"/>
    <w:rsid w:val="008713F4"/>
    <w:rsid w:val="00871FF3"/>
    <w:rsid w:val="00872FC0"/>
    <w:rsid w:val="00873933"/>
    <w:rsid w:val="00874D3E"/>
    <w:rsid w:val="00882289"/>
    <w:rsid w:val="0088352E"/>
    <w:rsid w:val="008907B3"/>
    <w:rsid w:val="00891237"/>
    <w:rsid w:val="008935DA"/>
    <w:rsid w:val="008945EF"/>
    <w:rsid w:val="00894FC7"/>
    <w:rsid w:val="008952E6"/>
    <w:rsid w:val="00896337"/>
    <w:rsid w:val="00896C0B"/>
    <w:rsid w:val="00897942"/>
    <w:rsid w:val="00897B09"/>
    <w:rsid w:val="00897B41"/>
    <w:rsid w:val="008A068B"/>
    <w:rsid w:val="008A0FF6"/>
    <w:rsid w:val="008A1D01"/>
    <w:rsid w:val="008A2998"/>
    <w:rsid w:val="008A42ED"/>
    <w:rsid w:val="008A447A"/>
    <w:rsid w:val="008A4B76"/>
    <w:rsid w:val="008A612B"/>
    <w:rsid w:val="008A64F8"/>
    <w:rsid w:val="008A666C"/>
    <w:rsid w:val="008A6EEA"/>
    <w:rsid w:val="008B29DD"/>
    <w:rsid w:val="008B3253"/>
    <w:rsid w:val="008B467E"/>
    <w:rsid w:val="008B493C"/>
    <w:rsid w:val="008B4D85"/>
    <w:rsid w:val="008B785A"/>
    <w:rsid w:val="008C129C"/>
    <w:rsid w:val="008C5DB1"/>
    <w:rsid w:val="008D0B88"/>
    <w:rsid w:val="008D147E"/>
    <w:rsid w:val="008D50FB"/>
    <w:rsid w:val="008D5133"/>
    <w:rsid w:val="008D6BAD"/>
    <w:rsid w:val="008D7E0E"/>
    <w:rsid w:val="008E017A"/>
    <w:rsid w:val="008E01B0"/>
    <w:rsid w:val="008E2EB4"/>
    <w:rsid w:val="008E58BE"/>
    <w:rsid w:val="008E7F28"/>
    <w:rsid w:val="008F2508"/>
    <w:rsid w:val="008F3480"/>
    <w:rsid w:val="008F6113"/>
    <w:rsid w:val="008F6AF5"/>
    <w:rsid w:val="009025F9"/>
    <w:rsid w:val="009042E6"/>
    <w:rsid w:val="00904C9C"/>
    <w:rsid w:val="00905565"/>
    <w:rsid w:val="00906E98"/>
    <w:rsid w:val="00907898"/>
    <w:rsid w:val="00907D48"/>
    <w:rsid w:val="00907FFC"/>
    <w:rsid w:val="00910A3A"/>
    <w:rsid w:val="00914E74"/>
    <w:rsid w:val="00921741"/>
    <w:rsid w:val="00921B5F"/>
    <w:rsid w:val="00923615"/>
    <w:rsid w:val="00923EDF"/>
    <w:rsid w:val="00924B46"/>
    <w:rsid w:val="00925BF1"/>
    <w:rsid w:val="00927C44"/>
    <w:rsid w:val="00930D9B"/>
    <w:rsid w:val="00932248"/>
    <w:rsid w:val="00933704"/>
    <w:rsid w:val="00936A07"/>
    <w:rsid w:val="00937E3D"/>
    <w:rsid w:val="0094078C"/>
    <w:rsid w:val="00940B06"/>
    <w:rsid w:val="00940EC6"/>
    <w:rsid w:val="00940F3B"/>
    <w:rsid w:val="009420AE"/>
    <w:rsid w:val="009423AF"/>
    <w:rsid w:val="0094297F"/>
    <w:rsid w:val="009430FD"/>
    <w:rsid w:val="00943DB9"/>
    <w:rsid w:val="00943DBB"/>
    <w:rsid w:val="0094713B"/>
    <w:rsid w:val="009475FF"/>
    <w:rsid w:val="00947CC0"/>
    <w:rsid w:val="0095177E"/>
    <w:rsid w:val="00951D2A"/>
    <w:rsid w:val="00953469"/>
    <w:rsid w:val="00955C94"/>
    <w:rsid w:val="0095697B"/>
    <w:rsid w:val="0096319A"/>
    <w:rsid w:val="00963991"/>
    <w:rsid w:val="00964EA6"/>
    <w:rsid w:val="00967D98"/>
    <w:rsid w:val="009720DC"/>
    <w:rsid w:val="00973C77"/>
    <w:rsid w:val="00974880"/>
    <w:rsid w:val="00976376"/>
    <w:rsid w:val="00976470"/>
    <w:rsid w:val="00976B88"/>
    <w:rsid w:val="00981020"/>
    <w:rsid w:val="0098108D"/>
    <w:rsid w:val="00981BE5"/>
    <w:rsid w:val="009822AE"/>
    <w:rsid w:val="0098244E"/>
    <w:rsid w:val="0098276A"/>
    <w:rsid w:val="00982A2A"/>
    <w:rsid w:val="00985B92"/>
    <w:rsid w:val="00986439"/>
    <w:rsid w:val="00986740"/>
    <w:rsid w:val="00990ADC"/>
    <w:rsid w:val="00990BA9"/>
    <w:rsid w:val="00991316"/>
    <w:rsid w:val="00991558"/>
    <w:rsid w:val="009917C4"/>
    <w:rsid w:val="00993BE5"/>
    <w:rsid w:val="009946FD"/>
    <w:rsid w:val="0099483B"/>
    <w:rsid w:val="009A15F8"/>
    <w:rsid w:val="009A548A"/>
    <w:rsid w:val="009A7320"/>
    <w:rsid w:val="009A751A"/>
    <w:rsid w:val="009B1056"/>
    <w:rsid w:val="009B1BAF"/>
    <w:rsid w:val="009B35B1"/>
    <w:rsid w:val="009B3CDC"/>
    <w:rsid w:val="009B51D4"/>
    <w:rsid w:val="009B76AE"/>
    <w:rsid w:val="009C1D7D"/>
    <w:rsid w:val="009C53F0"/>
    <w:rsid w:val="009C5549"/>
    <w:rsid w:val="009C7972"/>
    <w:rsid w:val="009D0198"/>
    <w:rsid w:val="009D0A9D"/>
    <w:rsid w:val="009D4947"/>
    <w:rsid w:val="009D4B99"/>
    <w:rsid w:val="009D5741"/>
    <w:rsid w:val="009D658D"/>
    <w:rsid w:val="009D7F63"/>
    <w:rsid w:val="009E0709"/>
    <w:rsid w:val="009E1386"/>
    <w:rsid w:val="009E211A"/>
    <w:rsid w:val="009E3CC1"/>
    <w:rsid w:val="009E4979"/>
    <w:rsid w:val="009E4C4E"/>
    <w:rsid w:val="009E594E"/>
    <w:rsid w:val="009E7A0F"/>
    <w:rsid w:val="009F1BD8"/>
    <w:rsid w:val="009F2522"/>
    <w:rsid w:val="009F2F59"/>
    <w:rsid w:val="009F3804"/>
    <w:rsid w:val="009F62E8"/>
    <w:rsid w:val="009F67D8"/>
    <w:rsid w:val="009F714A"/>
    <w:rsid w:val="00A0027D"/>
    <w:rsid w:val="00A01009"/>
    <w:rsid w:val="00A018D4"/>
    <w:rsid w:val="00A04373"/>
    <w:rsid w:val="00A04E03"/>
    <w:rsid w:val="00A0580C"/>
    <w:rsid w:val="00A05995"/>
    <w:rsid w:val="00A1211F"/>
    <w:rsid w:val="00A12D4E"/>
    <w:rsid w:val="00A14CEB"/>
    <w:rsid w:val="00A1678C"/>
    <w:rsid w:val="00A2237E"/>
    <w:rsid w:val="00A226A2"/>
    <w:rsid w:val="00A24B9A"/>
    <w:rsid w:val="00A34164"/>
    <w:rsid w:val="00A35586"/>
    <w:rsid w:val="00A35CF9"/>
    <w:rsid w:val="00A40F07"/>
    <w:rsid w:val="00A42A40"/>
    <w:rsid w:val="00A43D12"/>
    <w:rsid w:val="00A44F83"/>
    <w:rsid w:val="00A46E66"/>
    <w:rsid w:val="00A51786"/>
    <w:rsid w:val="00A51A3F"/>
    <w:rsid w:val="00A5215C"/>
    <w:rsid w:val="00A5248D"/>
    <w:rsid w:val="00A52667"/>
    <w:rsid w:val="00A539E6"/>
    <w:rsid w:val="00A5414E"/>
    <w:rsid w:val="00A5550F"/>
    <w:rsid w:val="00A55ECC"/>
    <w:rsid w:val="00A6052C"/>
    <w:rsid w:val="00A629C8"/>
    <w:rsid w:val="00A636DA"/>
    <w:rsid w:val="00A6647B"/>
    <w:rsid w:val="00A66650"/>
    <w:rsid w:val="00A66881"/>
    <w:rsid w:val="00A66F1B"/>
    <w:rsid w:val="00A71D54"/>
    <w:rsid w:val="00A76712"/>
    <w:rsid w:val="00A76A7C"/>
    <w:rsid w:val="00A76FD9"/>
    <w:rsid w:val="00A80606"/>
    <w:rsid w:val="00A81949"/>
    <w:rsid w:val="00A832CB"/>
    <w:rsid w:val="00A83771"/>
    <w:rsid w:val="00A8438F"/>
    <w:rsid w:val="00A84776"/>
    <w:rsid w:val="00A84F45"/>
    <w:rsid w:val="00A85408"/>
    <w:rsid w:val="00A921D2"/>
    <w:rsid w:val="00A938E9"/>
    <w:rsid w:val="00A93E1A"/>
    <w:rsid w:val="00A9520E"/>
    <w:rsid w:val="00A95E4D"/>
    <w:rsid w:val="00AA122F"/>
    <w:rsid w:val="00AA21CC"/>
    <w:rsid w:val="00AA300C"/>
    <w:rsid w:val="00AA39B3"/>
    <w:rsid w:val="00AA4DF7"/>
    <w:rsid w:val="00AA6754"/>
    <w:rsid w:val="00AA6C94"/>
    <w:rsid w:val="00AB16A8"/>
    <w:rsid w:val="00AB1B65"/>
    <w:rsid w:val="00AB3533"/>
    <w:rsid w:val="00AB3F28"/>
    <w:rsid w:val="00AB5B1E"/>
    <w:rsid w:val="00AB78EA"/>
    <w:rsid w:val="00AB7AF5"/>
    <w:rsid w:val="00AC3E60"/>
    <w:rsid w:val="00AC3FF6"/>
    <w:rsid w:val="00AC4170"/>
    <w:rsid w:val="00AC6B5B"/>
    <w:rsid w:val="00AC6E2B"/>
    <w:rsid w:val="00AC7F60"/>
    <w:rsid w:val="00AD0649"/>
    <w:rsid w:val="00AD283E"/>
    <w:rsid w:val="00AD3F1C"/>
    <w:rsid w:val="00AD4E98"/>
    <w:rsid w:val="00AD6FE5"/>
    <w:rsid w:val="00AD7C09"/>
    <w:rsid w:val="00AE11F0"/>
    <w:rsid w:val="00AE1902"/>
    <w:rsid w:val="00AE3994"/>
    <w:rsid w:val="00AE3F55"/>
    <w:rsid w:val="00AE51ED"/>
    <w:rsid w:val="00AE5287"/>
    <w:rsid w:val="00AE74C9"/>
    <w:rsid w:val="00AE7CA4"/>
    <w:rsid w:val="00AF0325"/>
    <w:rsid w:val="00AF13FD"/>
    <w:rsid w:val="00AF280A"/>
    <w:rsid w:val="00AF43CC"/>
    <w:rsid w:val="00AF452C"/>
    <w:rsid w:val="00AF5E78"/>
    <w:rsid w:val="00AF7650"/>
    <w:rsid w:val="00B00AE5"/>
    <w:rsid w:val="00B016C1"/>
    <w:rsid w:val="00B03661"/>
    <w:rsid w:val="00B04B0D"/>
    <w:rsid w:val="00B06498"/>
    <w:rsid w:val="00B1353E"/>
    <w:rsid w:val="00B15998"/>
    <w:rsid w:val="00B15DDA"/>
    <w:rsid w:val="00B15E1F"/>
    <w:rsid w:val="00B1658A"/>
    <w:rsid w:val="00B17D31"/>
    <w:rsid w:val="00B21B52"/>
    <w:rsid w:val="00B22945"/>
    <w:rsid w:val="00B25A78"/>
    <w:rsid w:val="00B2686B"/>
    <w:rsid w:val="00B2712C"/>
    <w:rsid w:val="00B30AEC"/>
    <w:rsid w:val="00B34807"/>
    <w:rsid w:val="00B35652"/>
    <w:rsid w:val="00B356DE"/>
    <w:rsid w:val="00B361AE"/>
    <w:rsid w:val="00B36CD0"/>
    <w:rsid w:val="00B40234"/>
    <w:rsid w:val="00B41720"/>
    <w:rsid w:val="00B41A7D"/>
    <w:rsid w:val="00B43BB5"/>
    <w:rsid w:val="00B467A5"/>
    <w:rsid w:val="00B469B6"/>
    <w:rsid w:val="00B476B8"/>
    <w:rsid w:val="00B50285"/>
    <w:rsid w:val="00B508B3"/>
    <w:rsid w:val="00B51A47"/>
    <w:rsid w:val="00B51E5A"/>
    <w:rsid w:val="00B53CF8"/>
    <w:rsid w:val="00B54731"/>
    <w:rsid w:val="00B5573C"/>
    <w:rsid w:val="00B56A5F"/>
    <w:rsid w:val="00B56B87"/>
    <w:rsid w:val="00B5738A"/>
    <w:rsid w:val="00B578DA"/>
    <w:rsid w:val="00B60C1F"/>
    <w:rsid w:val="00B611B4"/>
    <w:rsid w:val="00B63626"/>
    <w:rsid w:val="00B66CF8"/>
    <w:rsid w:val="00B66F94"/>
    <w:rsid w:val="00B70CC6"/>
    <w:rsid w:val="00B74B38"/>
    <w:rsid w:val="00B7789D"/>
    <w:rsid w:val="00B822FF"/>
    <w:rsid w:val="00B8351B"/>
    <w:rsid w:val="00B841AE"/>
    <w:rsid w:val="00B854CE"/>
    <w:rsid w:val="00B87726"/>
    <w:rsid w:val="00B87AA5"/>
    <w:rsid w:val="00B924A4"/>
    <w:rsid w:val="00B93BF5"/>
    <w:rsid w:val="00B95DE9"/>
    <w:rsid w:val="00B96E15"/>
    <w:rsid w:val="00BA09D3"/>
    <w:rsid w:val="00BA1C51"/>
    <w:rsid w:val="00BA4CDA"/>
    <w:rsid w:val="00BA5A18"/>
    <w:rsid w:val="00BA6425"/>
    <w:rsid w:val="00BA67D9"/>
    <w:rsid w:val="00BA728C"/>
    <w:rsid w:val="00BA786E"/>
    <w:rsid w:val="00BA7BF1"/>
    <w:rsid w:val="00BB0A21"/>
    <w:rsid w:val="00BB198F"/>
    <w:rsid w:val="00BB202E"/>
    <w:rsid w:val="00BB4602"/>
    <w:rsid w:val="00BB4A46"/>
    <w:rsid w:val="00BB5929"/>
    <w:rsid w:val="00BB7371"/>
    <w:rsid w:val="00BB7687"/>
    <w:rsid w:val="00BC444C"/>
    <w:rsid w:val="00BC6C52"/>
    <w:rsid w:val="00BD1C00"/>
    <w:rsid w:val="00BD1E01"/>
    <w:rsid w:val="00BD2AE6"/>
    <w:rsid w:val="00BD3D91"/>
    <w:rsid w:val="00BD4E48"/>
    <w:rsid w:val="00BD56D6"/>
    <w:rsid w:val="00BD5985"/>
    <w:rsid w:val="00BD697D"/>
    <w:rsid w:val="00BD749F"/>
    <w:rsid w:val="00BE2CAB"/>
    <w:rsid w:val="00BE2FAE"/>
    <w:rsid w:val="00BE4EAC"/>
    <w:rsid w:val="00BE500E"/>
    <w:rsid w:val="00BF16B3"/>
    <w:rsid w:val="00BF21F7"/>
    <w:rsid w:val="00BF352A"/>
    <w:rsid w:val="00BF4E74"/>
    <w:rsid w:val="00BF65EB"/>
    <w:rsid w:val="00BF70CE"/>
    <w:rsid w:val="00BF71DB"/>
    <w:rsid w:val="00C00883"/>
    <w:rsid w:val="00C01434"/>
    <w:rsid w:val="00C01C3A"/>
    <w:rsid w:val="00C0270E"/>
    <w:rsid w:val="00C02852"/>
    <w:rsid w:val="00C040E2"/>
    <w:rsid w:val="00C04933"/>
    <w:rsid w:val="00C05833"/>
    <w:rsid w:val="00C0699D"/>
    <w:rsid w:val="00C0789B"/>
    <w:rsid w:val="00C10B9C"/>
    <w:rsid w:val="00C10F0F"/>
    <w:rsid w:val="00C11032"/>
    <w:rsid w:val="00C1222C"/>
    <w:rsid w:val="00C1222F"/>
    <w:rsid w:val="00C12C47"/>
    <w:rsid w:val="00C156F6"/>
    <w:rsid w:val="00C168C2"/>
    <w:rsid w:val="00C16F1E"/>
    <w:rsid w:val="00C20054"/>
    <w:rsid w:val="00C225A5"/>
    <w:rsid w:val="00C22A06"/>
    <w:rsid w:val="00C22BCB"/>
    <w:rsid w:val="00C237FC"/>
    <w:rsid w:val="00C24FE7"/>
    <w:rsid w:val="00C25197"/>
    <w:rsid w:val="00C251F9"/>
    <w:rsid w:val="00C264DE"/>
    <w:rsid w:val="00C26613"/>
    <w:rsid w:val="00C33DD6"/>
    <w:rsid w:val="00C3492B"/>
    <w:rsid w:val="00C34BE2"/>
    <w:rsid w:val="00C370DC"/>
    <w:rsid w:val="00C40F73"/>
    <w:rsid w:val="00C4452D"/>
    <w:rsid w:val="00C44BDB"/>
    <w:rsid w:val="00C44E43"/>
    <w:rsid w:val="00C46796"/>
    <w:rsid w:val="00C4702E"/>
    <w:rsid w:val="00C4799B"/>
    <w:rsid w:val="00C526A4"/>
    <w:rsid w:val="00C5381A"/>
    <w:rsid w:val="00C54BF6"/>
    <w:rsid w:val="00C56830"/>
    <w:rsid w:val="00C60610"/>
    <w:rsid w:val="00C6105E"/>
    <w:rsid w:val="00C61FD9"/>
    <w:rsid w:val="00C6206B"/>
    <w:rsid w:val="00C63187"/>
    <w:rsid w:val="00C64F35"/>
    <w:rsid w:val="00C667D5"/>
    <w:rsid w:val="00C67AD0"/>
    <w:rsid w:val="00C710D7"/>
    <w:rsid w:val="00C71420"/>
    <w:rsid w:val="00C727D5"/>
    <w:rsid w:val="00C77C2F"/>
    <w:rsid w:val="00C813DB"/>
    <w:rsid w:val="00C818D6"/>
    <w:rsid w:val="00C82615"/>
    <w:rsid w:val="00C8273E"/>
    <w:rsid w:val="00C82E0B"/>
    <w:rsid w:val="00C84005"/>
    <w:rsid w:val="00C860D3"/>
    <w:rsid w:val="00C8724C"/>
    <w:rsid w:val="00C87681"/>
    <w:rsid w:val="00C8792B"/>
    <w:rsid w:val="00C87B9B"/>
    <w:rsid w:val="00C930F0"/>
    <w:rsid w:val="00C9337B"/>
    <w:rsid w:val="00C93D91"/>
    <w:rsid w:val="00C950CC"/>
    <w:rsid w:val="00C950E1"/>
    <w:rsid w:val="00C95372"/>
    <w:rsid w:val="00C957AE"/>
    <w:rsid w:val="00C96D05"/>
    <w:rsid w:val="00CA3079"/>
    <w:rsid w:val="00CA54CE"/>
    <w:rsid w:val="00CA767B"/>
    <w:rsid w:val="00CB0F9B"/>
    <w:rsid w:val="00CB504B"/>
    <w:rsid w:val="00CB5679"/>
    <w:rsid w:val="00CB6A1A"/>
    <w:rsid w:val="00CB6DBB"/>
    <w:rsid w:val="00CC06B1"/>
    <w:rsid w:val="00CC4AAC"/>
    <w:rsid w:val="00CC71B8"/>
    <w:rsid w:val="00CC777F"/>
    <w:rsid w:val="00CD5927"/>
    <w:rsid w:val="00CD7632"/>
    <w:rsid w:val="00CD79BD"/>
    <w:rsid w:val="00CE03D6"/>
    <w:rsid w:val="00CE2136"/>
    <w:rsid w:val="00CE4551"/>
    <w:rsid w:val="00CE5D10"/>
    <w:rsid w:val="00CE5FC7"/>
    <w:rsid w:val="00CE71E0"/>
    <w:rsid w:val="00CF1493"/>
    <w:rsid w:val="00CF204D"/>
    <w:rsid w:val="00CF25B8"/>
    <w:rsid w:val="00CF35A7"/>
    <w:rsid w:val="00CF6876"/>
    <w:rsid w:val="00CF6BDE"/>
    <w:rsid w:val="00D0050A"/>
    <w:rsid w:val="00D01F39"/>
    <w:rsid w:val="00D02821"/>
    <w:rsid w:val="00D0292E"/>
    <w:rsid w:val="00D02E0A"/>
    <w:rsid w:val="00D03C42"/>
    <w:rsid w:val="00D048AF"/>
    <w:rsid w:val="00D05286"/>
    <w:rsid w:val="00D07D0B"/>
    <w:rsid w:val="00D1121A"/>
    <w:rsid w:val="00D12C7C"/>
    <w:rsid w:val="00D1447C"/>
    <w:rsid w:val="00D20C1A"/>
    <w:rsid w:val="00D20DE2"/>
    <w:rsid w:val="00D22A41"/>
    <w:rsid w:val="00D22E60"/>
    <w:rsid w:val="00D247C4"/>
    <w:rsid w:val="00D2533F"/>
    <w:rsid w:val="00D27876"/>
    <w:rsid w:val="00D2799A"/>
    <w:rsid w:val="00D303CA"/>
    <w:rsid w:val="00D31E23"/>
    <w:rsid w:val="00D31FDE"/>
    <w:rsid w:val="00D33BC0"/>
    <w:rsid w:val="00D34941"/>
    <w:rsid w:val="00D35704"/>
    <w:rsid w:val="00D408DE"/>
    <w:rsid w:val="00D41135"/>
    <w:rsid w:val="00D44004"/>
    <w:rsid w:val="00D4423D"/>
    <w:rsid w:val="00D468E0"/>
    <w:rsid w:val="00D533BC"/>
    <w:rsid w:val="00D54F5B"/>
    <w:rsid w:val="00D57A91"/>
    <w:rsid w:val="00D613DF"/>
    <w:rsid w:val="00D61AC9"/>
    <w:rsid w:val="00D643C2"/>
    <w:rsid w:val="00D67D9E"/>
    <w:rsid w:val="00D7070A"/>
    <w:rsid w:val="00D71E1C"/>
    <w:rsid w:val="00D736B4"/>
    <w:rsid w:val="00D73853"/>
    <w:rsid w:val="00D74A7B"/>
    <w:rsid w:val="00D75EF6"/>
    <w:rsid w:val="00D7653D"/>
    <w:rsid w:val="00D769EA"/>
    <w:rsid w:val="00D7702C"/>
    <w:rsid w:val="00D8024E"/>
    <w:rsid w:val="00D804D8"/>
    <w:rsid w:val="00D80E6B"/>
    <w:rsid w:val="00D83520"/>
    <w:rsid w:val="00D851B5"/>
    <w:rsid w:val="00D85309"/>
    <w:rsid w:val="00D85A35"/>
    <w:rsid w:val="00D85AB8"/>
    <w:rsid w:val="00D86403"/>
    <w:rsid w:val="00D90795"/>
    <w:rsid w:val="00D91FE7"/>
    <w:rsid w:val="00D94000"/>
    <w:rsid w:val="00DA0EF9"/>
    <w:rsid w:val="00DA11C2"/>
    <w:rsid w:val="00DA3B0A"/>
    <w:rsid w:val="00DA44BC"/>
    <w:rsid w:val="00DA45A8"/>
    <w:rsid w:val="00DA55E6"/>
    <w:rsid w:val="00DA5763"/>
    <w:rsid w:val="00DA5ABD"/>
    <w:rsid w:val="00DA6279"/>
    <w:rsid w:val="00DB22BE"/>
    <w:rsid w:val="00DB2E07"/>
    <w:rsid w:val="00DB5275"/>
    <w:rsid w:val="00DB6E1A"/>
    <w:rsid w:val="00DB7FD2"/>
    <w:rsid w:val="00DC0E16"/>
    <w:rsid w:val="00DC2B95"/>
    <w:rsid w:val="00DC59DA"/>
    <w:rsid w:val="00DC612B"/>
    <w:rsid w:val="00DC6DBA"/>
    <w:rsid w:val="00DC74F9"/>
    <w:rsid w:val="00DD22D2"/>
    <w:rsid w:val="00DD2B45"/>
    <w:rsid w:val="00DD7C3E"/>
    <w:rsid w:val="00DE0F5E"/>
    <w:rsid w:val="00DE1F2F"/>
    <w:rsid w:val="00DE2075"/>
    <w:rsid w:val="00DE3CE8"/>
    <w:rsid w:val="00DE44A0"/>
    <w:rsid w:val="00DE4F5A"/>
    <w:rsid w:val="00DE749E"/>
    <w:rsid w:val="00DF024C"/>
    <w:rsid w:val="00DF1335"/>
    <w:rsid w:val="00DF37FE"/>
    <w:rsid w:val="00DF3C66"/>
    <w:rsid w:val="00DF4B10"/>
    <w:rsid w:val="00DF5008"/>
    <w:rsid w:val="00DF5090"/>
    <w:rsid w:val="00DF59CC"/>
    <w:rsid w:val="00DF656E"/>
    <w:rsid w:val="00E00850"/>
    <w:rsid w:val="00E04547"/>
    <w:rsid w:val="00E05CAF"/>
    <w:rsid w:val="00E060A3"/>
    <w:rsid w:val="00E06C4A"/>
    <w:rsid w:val="00E11F17"/>
    <w:rsid w:val="00E12C0C"/>
    <w:rsid w:val="00E13016"/>
    <w:rsid w:val="00E14246"/>
    <w:rsid w:val="00E16D6C"/>
    <w:rsid w:val="00E213CA"/>
    <w:rsid w:val="00E219BB"/>
    <w:rsid w:val="00E2241C"/>
    <w:rsid w:val="00E23D7C"/>
    <w:rsid w:val="00E24AEB"/>
    <w:rsid w:val="00E24BCB"/>
    <w:rsid w:val="00E24E20"/>
    <w:rsid w:val="00E27B0D"/>
    <w:rsid w:val="00E32692"/>
    <w:rsid w:val="00E32785"/>
    <w:rsid w:val="00E33EE8"/>
    <w:rsid w:val="00E3466D"/>
    <w:rsid w:val="00E3474C"/>
    <w:rsid w:val="00E34910"/>
    <w:rsid w:val="00E34C35"/>
    <w:rsid w:val="00E36000"/>
    <w:rsid w:val="00E36099"/>
    <w:rsid w:val="00E40C79"/>
    <w:rsid w:val="00E40CFA"/>
    <w:rsid w:val="00E40EBE"/>
    <w:rsid w:val="00E427A5"/>
    <w:rsid w:val="00E42931"/>
    <w:rsid w:val="00E44DF2"/>
    <w:rsid w:val="00E46794"/>
    <w:rsid w:val="00E47ECC"/>
    <w:rsid w:val="00E50AD1"/>
    <w:rsid w:val="00E51001"/>
    <w:rsid w:val="00E523AC"/>
    <w:rsid w:val="00E532CF"/>
    <w:rsid w:val="00E54270"/>
    <w:rsid w:val="00E54BF6"/>
    <w:rsid w:val="00E55F40"/>
    <w:rsid w:val="00E5616B"/>
    <w:rsid w:val="00E6058B"/>
    <w:rsid w:val="00E6250E"/>
    <w:rsid w:val="00E629C7"/>
    <w:rsid w:val="00E63948"/>
    <w:rsid w:val="00E639BB"/>
    <w:rsid w:val="00E6437F"/>
    <w:rsid w:val="00E65364"/>
    <w:rsid w:val="00E66AF9"/>
    <w:rsid w:val="00E67381"/>
    <w:rsid w:val="00E67C14"/>
    <w:rsid w:val="00E71DB1"/>
    <w:rsid w:val="00E71E84"/>
    <w:rsid w:val="00E72412"/>
    <w:rsid w:val="00E75C8F"/>
    <w:rsid w:val="00E76498"/>
    <w:rsid w:val="00E76A1C"/>
    <w:rsid w:val="00E805D8"/>
    <w:rsid w:val="00E80C55"/>
    <w:rsid w:val="00E80D48"/>
    <w:rsid w:val="00E81496"/>
    <w:rsid w:val="00E81D92"/>
    <w:rsid w:val="00E82335"/>
    <w:rsid w:val="00E82DB6"/>
    <w:rsid w:val="00E840A7"/>
    <w:rsid w:val="00E85839"/>
    <w:rsid w:val="00E85E0F"/>
    <w:rsid w:val="00E85EB0"/>
    <w:rsid w:val="00E901AA"/>
    <w:rsid w:val="00E936B0"/>
    <w:rsid w:val="00E9513D"/>
    <w:rsid w:val="00E95304"/>
    <w:rsid w:val="00E96FB4"/>
    <w:rsid w:val="00E97281"/>
    <w:rsid w:val="00E975FE"/>
    <w:rsid w:val="00EA32AD"/>
    <w:rsid w:val="00EB0506"/>
    <w:rsid w:val="00EB1AE4"/>
    <w:rsid w:val="00EB274E"/>
    <w:rsid w:val="00EB3446"/>
    <w:rsid w:val="00EB480F"/>
    <w:rsid w:val="00EB4A73"/>
    <w:rsid w:val="00EB4E7B"/>
    <w:rsid w:val="00EB5373"/>
    <w:rsid w:val="00EB5FD7"/>
    <w:rsid w:val="00EB6C70"/>
    <w:rsid w:val="00EB6DB9"/>
    <w:rsid w:val="00EC328A"/>
    <w:rsid w:val="00EC6246"/>
    <w:rsid w:val="00EC762E"/>
    <w:rsid w:val="00ED06A1"/>
    <w:rsid w:val="00ED221A"/>
    <w:rsid w:val="00ED2FD4"/>
    <w:rsid w:val="00ED5F8C"/>
    <w:rsid w:val="00ED69AA"/>
    <w:rsid w:val="00ED7E69"/>
    <w:rsid w:val="00EE0A44"/>
    <w:rsid w:val="00EE1C23"/>
    <w:rsid w:val="00EE1FB3"/>
    <w:rsid w:val="00EE4115"/>
    <w:rsid w:val="00EE54CC"/>
    <w:rsid w:val="00EE7518"/>
    <w:rsid w:val="00EF2873"/>
    <w:rsid w:val="00EF2C1D"/>
    <w:rsid w:val="00EF529B"/>
    <w:rsid w:val="00EF5B45"/>
    <w:rsid w:val="00EF606D"/>
    <w:rsid w:val="00F0281D"/>
    <w:rsid w:val="00F02C59"/>
    <w:rsid w:val="00F03141"/>
    <w:rsid w:val="00F04E1A"/>
    <w:rsid w:val="00F050AE"/>
    <w:rsid w:val="00F0533D"/>
    <w:rsid w:val="00F057F3"/>
    <w:rsid w:val="00F0653F"/>
    <w:rsid w:val="00F071BC"/>
    <w:rsid w:val="00F1372F"/>
    <w:rsid w:val="00F16DCB"/>
    <w:rsid w:val="00F17319"/>
    <w:rsid w:val="00F1734B"/>
    <w:rsid w:val="00F17B16"/>
    <w:rsid w:val="00F17C85"/>
    <w:rsid w:val="00F2079B"/>
    <w:rsid w:val="00F20D7F"/>
    <w:rsid w:val="00F23904"/>
    <w:rsid w:val="00F24DB1"/>
    <w:rsid w:val="00F25202"/>
    <w:rsid w:val="00F261D3"/>
    <w:rsid w:val="00F26973"/>
    <w:rsid w:val="00F302F7"/>
    <w:rsid w:val="00F315AF"/>
    <w:rsid w:val="00F32ED2"/>
    <w:rsid w:val="00F33E92"/>
    <w:rsid w:val="00F36FF0"/>
    <w:rsid w:val="00F373C7"/>
    <w:rsid w:val="00F41256"/>
    <w:rsid w:val="00F465F9"/>
    <w:rsid w:val="00F46DF1"/>
    <w:rsid w:val="00F46FE3"/>
    <w:rsid w:val="00F470EB"/>
    <w:rsid w:val="00F540AA"/>
    <w:rsid w:val="00F56174"/>
    <w:rsid w:val="00F57D10"/>
    <w:rsid w:val="00F603F9"/>
    <w:rsid w:val="00F614DF"/>
    <w:rsid w:val="00F6165C"/>
    <w:rsid w:val="00F63687"/>
    <w:rsid w:val="00F66089"/>
    <w:rsid w:val="00F666D4"/>
    <w:rsid w:val="00F71FEF"/>
    <w:rsid w:val="00F726F7"/>
    <w:rsid w:val="00F75878"/>
    <w:rsid w:val="00F75EAE"/>
    <w:rsid w:val="00F7600C"/>
    <w:rsid w:val="00F76702"/>
    <w:rsid w:val="00F7758F"/>
    <w:rsid w:val="00F83C64"/>
    <w:rsid w:val="00F8565F"/>
    <w:rsid w:val="00F90047"/>
    <w:rsid w:val="00F90209"/>
    <w:rsid w:val="00F907F3"/>
    <w:rsid w:val="00F9626F"/>
    <w:rsid w:val="00F97525"/>
    <w:rsid w:val="00FA1222"/>
    <w:rsid w:val="00FA1B16"/>
    <w:rsid w:val="00FA214E"/>
    <w:rsid w:val="00FA2FC4"/>
    <w:rsid w:val="00FA3CAF"/>
    <w:rsid w:val="00FA3D9C"/>
    <w:rsid w:val="00FA3FCA"/>
    <w:rsid w:val="00FA5D6E"/>
    <w:rsid w:val="00FB42D5"/>
    <w:rsid w:val="00FB4A4B"/>
    <w:rsid w:val="00FB4EF9"/>
    <w:rsid w:val="00FB6EE3"/>
    <w:rsid w:val="00FC34F4"/>
    <w:rsid w:val="00FC3FBD"/>
    <w:rsid w:val="00FC5489"/>
    <w:rsid w:val="00FC6062"/>
    <w:rsid w:val="00FC62A5"/>
    <w:rsid w:val="00FC7027"/>
    <w:rsid w:val="00FD278C"/>
    <w:rsid w:val="00FD2874"/>
    <w:rsid w:val="00FD34DA"/>
    <w:rsid w:val="00FD51D8"/>
    <w:rsid w:val="00FD6FCE"/>
    <w:rsid w:val="00FD7485"/>
    <w:rsid w:val="00FD7576"/>
    <w:rsid w:val="00FE1035"/>
    <w:rsid w:val="00FE1042"/>
    <w:rsid w:val="00FE198B"/>
    <w:rsid w:val="00FE5B59"/>
    <w:rsid w:val="00FE61B3"/>
    <w:rsid w:val="00FF05D4"/>
    <w:rsid w:val="00FF2BD1"/>
    <w:rsid w:val="00FF3F86"/>
    <w:rsid w:val="00FF6697"/>
    <w:rsid w:val="00FF6D3E"/>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EE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AE"/>
    <w:pPr>
      <w:autoSpaceDE w:val="0"/>
      <w:autoSpaceDN w:val="0"/>
    </w:pPr>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197"/>
    <w:pPr>
      <w:tabs>
        <w:tab w:val="center" w:pos="4680"/>
        <w:tab w:val="right" w:pos="9360"/>
      </w:tabs>
    </w:pPr>
  </w:style>
  <w:style w:type="character" w:customStyle="1" w:styleId="HeaderChar">
    <w:name w:val="Header Char"/>
    <w:basedOn w:val="DefaultParagraphFont"/>
    <w:link w:val="Header"/>
    <w:uiPriority w:val="99"/>
    <w:rsid w:val="00C25197"/>
    <w:rPr>
      <w:rFonts w:ascii="Times" w:eastAsia="宋体" w:hAnsi="Times" w:cs="Times New Roman"/>
      <w:sz w:val="24"/>
      <w:szCs w:val="24"/>
    </w:rPr>
  </w:style>
  <w:style w:type="paragraph" w:styleId="Footer">
    <w:name w:val="footer"/>
    <w:basedOn w:val="Normal"/>
    <w:link w:val="FooterChar"/>
    <w:uiPriority w:val="99"/>
    <w:rsid w:val="00C25197"/>
    <w:pPr>
      <w:tabs>
        <w:tab w:val="center" w:pos="4680"/>
        <w:tab w:val="right" w:pos="9360"/>
      </w:tabs>
    </w:pPr>
  </w:style>
  <w:style w:type="character" w:customStyle="1" w:styleId="FooterChar">
    <w:name w:val="Footer Char"/>
    <w:basedOn w:val="DefaultParagraphFont"/>
    <w:link w:val="Footer"/>
    <w:uiPriority w:val="99"/>
    <w:rsid w:val="00C25197"/>
    <w:rPr>
      <w:rFonts w:ascii="Times" w:eastAsia="宋体" w:hAnsi="Times" w:cs="Times New Roman"/>
      <w:sz w:val="24"/>
      <w:szCs w:val="24"/>
    </w:rPr>
  </w:style>
  <w:style w:type="paragraph" w:customStyle="1" w:styleId="a">
    <w:name w:val="一级标题"/>
    <w:basedOn w:val="Normal"/>
    <w:rsid w:val="00990BA9"/>
    <w:pPr>
      <w:widowControl w:val="0"/>
      <w:adjustRightInd w:val="0"/>
      <w:spacing w:line="360" w:lineRule="atLeast"/>
      <w:textAlignment w:val="center"/>
    </w:pPr>
    <w:rPr>
      <w:rFonts w:ascii="Univers" w:eastAsia="宋体 Italic" w:hAnsi="Univers" w:cs="Univers"/>
      <w:b/>
      <w:bCs/>
      <w:color w:val="000000"/>
      <w:spacing w:val="-2"/>
      <w:lang w:val="zh-CN" w:eastAsia="zh-CN"/>
    </w:rPr>
  </w:style>
  <w:style w:type="paragraph" w:customStyle="1" w:styleId="a0">
    <w:name w:val="惓暥暥_"/>
    <w:basedOn w:val="Normal"/>
    <w:rsid w:val="00990BA9"/>
    <w:pPr>
      <w:widowControl w:val="0"/>
      <w:adjustRightInd w:val="0"/>
      <w:spacing w:line="288" w:lineRule="auto"/>
      <w:jc w:val="both"/>
      <w:textAlignment w:val="center"/>
    </w:pPr>
    <w:rPr>
      <w:rFonts w:ascii="宋体" w:hAnsi="Times New Roman" w:cs="宋体"/>
      <w:color w:val="000000"/>
      <w:spacing w:val="-1"/>
      <w:lang w:eastAsia="zh-CN"/>
    </w:rPr>
  </w:style>
  <w:style w:type="paragraph" w:customStyle="1" w:styleId="8BF4">
    <w:name w:val="徠曅&lt;8BF4&gt;柧"/>
    <w:basedOn w:val="Normal"/>
    <w:rsid w:val="00990BA9"/>
    <w:pPr>
      <w:widowControl w:val="0"/>
      <w:adjustRightInd w:val="0"/>
      <w:spacing w:line="200" w:lineRule="atLeast"/>
      <w:jc w:val="both"/>
      <w:textAlignment w:val="center"/>
    </w:pPr>
    <w:rPr>
      <w:rFonts w:ascii="Arial Narrow" w:hAnsi="Arial Narrow" w:cs="Arial Narrow"/>
      <w:color w:val="000000"/>
      <w:sz w:val="16"/>
      <w:szCs w:val="16"/>
      <w:lang w:eastAsia="zh-CN"/>
    </w:rPr>
  </w:style>
  <w:style w:type="paragraph" w:styleId="CommentText">
    <w:name w:val="annotation text"/>
    <w:basedOn w:val="Normal"/>
    <w:link w:val="CommentTextChar"/>
    <w:uiPriority w:val="99"/>
    <w:rsid w:val="00C25197"/>
    <w:rPr>
      <w:sz w:val="20"/>
      <w:szCs w:val="20"/>
    </w:rPr>
  </w:style>
  <w:style w:type="character" w:customStyle="1" w:styleId="CommentTextChar">
    <w:name w:val="Comment Text Char"/>
    <w:basedOn w:val="DefaultParagraphFont"/>
    <w:link w:val="CommentText"/>
    <w:uiPriority w:val="99"/>
    <w:rsid w:val="00C25197"/>
    <w:rPr>
      <w:rFonts w:ascii="Times" w:eastAsia="宋体" w:hAnsi="Times" w:cs="Times New Roman"/>
      <w:sz w:val="20"/>
      <w:szCs w:val="20"/>
      <w:lang w:val="en-US"/>
    </w:rPr>
  </w:style>
  <w:style w:type="character" w:styleId="CommentReference">
    <w:name w:val="annotation reference"/>
    <w:uiPriority w:val="99"/>
    <w:unhideWhenUsed/>
    <w:rsid w:val="00C25197"/>
    <w:rPr>
      <w:sz w:val="21"/>
      <w:szCs w:val="21"/>
    </w:rPr>
  </w:style>
  <w:style w:type="paragraph" w:customStyle="1" w:styleId="H2">
    <w:name w:val="H2"/>
    <w:basedOn w:val="a0"/>
    <w:qFormat/>
    <w:rsid w:val="00C25197"/>
    <w:pPr>
      <w:spacing w:line="360" w:lineRule="auto"/>
    </w:pPr>
    <w:rPr>
      <w:rFonts w:ascii="Book Antiqua" w:eastAsia="宋体 Bold" w:hAnsi="Book Antiqua" w:cs="宋体 Bold"/>
      <w:b/>
      <w:bCs/>
      <w:i/>
    </w:rPr>
  </w:style>
  <w:style w:type="paragraph" w:customStyle="1" w:styleId="Style1LatinBookAntiqua">
    <w:name w:val="Style 惓暥暥_1 + (Latin) Book Antiqua"/>
    <w:basedOn w:val="Normal"/>
    <w:rsid w:val="00990BA9"/>
    <w:pPr>
      <w:widowControl w:val="0"/>
      <w:adjustRightInd w:val="0"/>
      <w:spacing w:line="360" w:lineRule="auto"/>
      <w:ind w:firstLine="288"/>
      <w:jc w:val="both"/>
      <w:textAlignment w:val="center"/>
    </w:pPr>
    <w:rPr>
      <w:rFonts w:ascii="Book Antiqua" w:hAnsi="Book Antiqua" w:cs="宋体"/>
      <w:color w:val="000000"/>
      <w:spacing w:val="-1"/>
      <w:lang w:eastAsia="zh-CN"/>
    </w:rPr>
  </w:style>
  <w:style w:type="paragraph" w:customStyle="1" w:styleId="EndNoteBibliography">
    <w:name w:val="EndNote Bibliography"/>
    <w:basedOn w:val="Normal"/>
    <w:link w:val="EndNoteBibliographyChar"/>
    <w:rsid w:val="00990BA9"/>
    <w:pPr>
      <w:autoSpaceDE/>
      <w:autoSpaceDN/>
      <w:spacing w:after="160"/>
    </w:pPr>
    <w:rPr>
      <w:rFonts w:ascii="Book Antiqua" w:eastAsia="Calibri" w:hAnsi="Book Antiqua"/>
      <w:noProof/>
      <w:szCs w:val="20"/>
      <w:lang w:eastAsia="x-none"/>
    </w:rPr>
  </w:style>
  <w:style w:type="character" w:customStyle="1" w:styleId="EndNoteBibliographyChar">
    <w:name w:val="EndNote Bibliography Char"/>
    <w:link w:val="EndNoteBibliography"/>
    <w:rsid w:val="00C25197"/>
    <w:rPr>
      <w:rFonts w:ascii="Book Antiqua" w:eastAsia="Calibri" w:hAnsi="Book Antiqua"/>
      <w:noProof/>
      <w:sz w:val="24"/>
      <w:lang w:val="en-US" w:eastAsia="x-none"/>
    </w:rPr>
  </w:style>
  <w:style w:type="paragraph" w:customStyle="1" w:styleId="h1">
    <w:name w:val="h1"/>
    <w:basedOn w:val="a"/>
    <w:rsid w:val="00C25197"/>
    <w:pPr>
      <w:spacing w:line="360" w:lineRule="auto"/>
      <w:jc w:val="both"/>
    </w:pPr>
    <w:rPr>
      <w:rFonts w:ascii="Book Antiqua" w:eastAsia="Times New Roman" w:hAnsi="Book Antiqua" w:cs="Times New Roman"/>
      <w:szCs w:val="20"/>
    </w:rPr>
  </w:style>
  <w:style w:type="paragraph" w:customStyle="1" w:styleId="StyleLatinBookAntiqua">
    <w:name w:val="Style 惓暥暥_ + (Latin) Book Antiqua"/>
    <w:basedOn w:val="a0"/>
    <w:rsid w:val="00C25197"/>
    <w:pPr>
      <w:spacing w:line="360" w:lineRule="auto"/>
    </w:pPr>
    <w:rPr>
      <w:rFonts w:ascii="Book Antiqua" w:hAnsi="Book Antiqua"/>
    </w:rPr>
  </w:style>
  <w:style w:type="paragraph" w:styleId="BalloonText">
    <w:name w:val="Balloon Text"/>
    <w:basedOn w:val="Normal"/>
    <w:link w:val="BalloonTextChar"/>
    <w:semiHidden/>
    <w:unhideWhenUsed/>
    <w:rsid w:val="00990BA9"/>
    <w:rPr>
      <w:rFonts w:ascii="Tahoma" w:hAnsi="Tahoma" w:cs="Tahoma"/>
      <w:sz w:val="16"/>
      <w:szCs w:val="18"/>
    </w:rPr>
  </w:style>
  <w:style w:type="character" w:customStyle="1" w:styleId="BalloonTextChar">
    <w:name w:val="Balloon Text Char"/>
    <w:basedOn w:val="DefaultParagraphFont"/>
    <w:link w:val="BalloonText"/>
    <w:semiHidden/>
    <w:rsid w:val="00C25197"/>
    <w:rPr>
      <w:rFonts w:ascii="Tahoma" w:eastAsia="宋体" w:hAnsi="Tahoma" w:cs="Tahoma"/>
      <w:sz w:val="16"/>
      <w:szCs w:val="18"/>
      <w:lang w:val="en-US" w:eastAsia="en-US"/>
    </w:rPr>
  </w:style>
  <w:style w:type="paragraph" w:styleId="CommentSubject">
    <w:name w:val="annotation subject"/>
    <w:basedOn w:val="CommentText"/>
    <w:next w:val="CommentText"/>
    <w:link w:val="CommentSubjectChar"/>
    <w:unhideWhenUsed/>
    <w:rsid w:val="00990BA9"/>
    <w:rPr>
      <w:b/>
      <w:bCs/>
    </w:rPr>
  </w:style>
  <w:style w:type="character" w:customStyle="1" w:styleId="CommentSubjectChar">
    <w:name w:val="Comment Subject Char"/>
    <w:basedOn w:val="CommentTextChar"/>
    <w:link w:val="CommentSubject"/>
    <w:rsid w:val="00C25197"/>
    <w:rPr>
      <w:rFonts w:ascii="Times" w:eastAsia="宋体" w:hAnsi="Times" w:cs="Times New Roman"/>
      <w:b/>
      <w:bCs/>
      <w:sz w:val="20"/>
      <w:szCs w:val="20"/>
      <w:lang w:val="en-US" w:eastAsia="en-US"/>
    </w:rPr>
  </w:style>
  <w:style w:type="table" w:styleId="TableGrid">
    <w:name w:val="Table Grid"/>
    <w:basedOn w:val="TableNormal"/>
    <w:uiPriority w:val="39"/>
    <w:rsid w:val="002B4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0BA9"/>
    <w:rPr>
      <w:rFonts w:ascii="Times New Roman" w:hAnsi="Times New Roman"/>
    </w:rPr>
  </w:style>
  <w:style w:type="paragraph" w:styleId="HTMLPreformatted">
    <w:name w:val="HTML Preformatted"/>
    <w:basedOn w:val="Normal"/>
    <w:link w:val="HTMLPreformattedChar"/>
    <w:unhideWhenUsed/>
    <w:rsid w:val="0099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rsid w:val="00784498"/>
    <w:rPr>
      <w:rFonts w:ascii="Courier New" w:hAnsi="Courier New" w:cs="Courier New"/>
    </w:rPr>
  </w:style>
  <w:style w:type="paragraph" w:styleId="BodyText">
    <w:name w:val="Body Text"/>
    <w:basedOn w:val="Normal"/>
    <w:link w:val="BodyTextChar"/>
    <w:rsid w:val="00990BA9"/>
    <w:pPr>
      <w:autoSpaceDE/>
      <w:autoSpaceDN/>
      <w:spacing w:line="360" w:lineRule="auto"/>
      <w:jc w:val="both"/>
    </w:pPr>
    <w:rPr>
      <w:rFonts w:ascii="Arial" w:eastAsia="Times New Roman" w:hAnsi="Arial"/>
      <w:szCs w:val="20"/>
    </w:rPr>
  </w:style>
  <w:style w:type="character" w:customStyle="1" w:styleId="BodyTextChar">
    <w:name w:val="Body Text Char"/>
    <w:basedOn w:val="DefaultParagraphFont"/>
    <w:link w:val="BodyText"/>
    <w:rsid w:val="00990BA9"/>
    <w:rPr>
      <w:rFonts w:ascii="Arial" w:hAnsi="Arial"/>
      <w:sz w:val="24"/>
      <w:lang w:val="en-US" w:eastAsia="en-US"/>
    </w:rPr>
  </w:style>
  <w:style w:type="character" w:styleId="Emphasis">
    <w:name w:val="Emphasis"/>
    <w:uiPriority w:val="20"/>
    <w:qFormat/>
    <w:rsid w:val="00990BA9"/>
    <w:rPr>
      <w:i/>
      <w:iCs/>
    </w:rPr>
  </w:style>
  <w:style w:type="paragraph" w:styleId="Revision">
    <w:name w:val="Revision"/>
    <w:hidden/>
    <w:uiPriority w:val="99"/>
    <w:rsid w:val="00990BA9"/>
    <w:rPr>
      <w:rFonts w:ascii="Times" w:hAnsi="Times"/>
      <w:sz w:val="24"/>
      <w:szCs w:val="24"/>
      <w:lang w:val="en-US" w:eastAsia="en-US"/>
    </w:rPr>
  </w:style>
  <w:style w:type="character" w:customStyle="1" w:styleId="titles-fieldcode">
    <w:name w:val="titles-fieldcode"/>
    <w:basedOn w:val="DefaultParagraphFont"/>
    <w:rsid w:val="00990BA9"/>
  </w:style>
  <w:style w:type="character" w:customStyle="1" w:styleId="jrnl">
    <w:name w:val="jrnl"/>
    <w:basedOn w:val="DefaultParagraphFont"/>
    <w:rsid w:val="00990BA9"/>
  </w:style>
  <w:style w:type="character" w:styleId="Hyperlink">
    <w:name w:val="Hyperlink"/>
    <w:uiPriority w:val="99"/>
    <w:unhideWhenUsed/>
    <w:rsid w:val="00990BA9"/>
    <w:rPr>
      <w:color w:val="0000FF"/>
      <w:u w:val="single"/>
    </w:rPr>
  </w:style>
  <w:style w:type="character" w:styleId="Strong">
    <w:name w:val="Strong"/>
    <w:qFormat/>
    <w:rsid w:val="00990BA9"/>
    <w:rPr>
      <w:b/>
      <w:bCs/>
    </w:rPr>
  </w:style>
  <w:style w:type="paragraph" w:customStyle="1" w:styleId="NormalParagraphStyle">
    <w:name w:val="NormalParagraphStyle"/>
    <w:basedOn w:val="Normal"/>
    <w:rsid w:val="00990BA9"/>
    <w:pPr>
      <w:widowControl w:val="0"/>
      <w:adjustRightInd w:val="0"/>
      <w:spacing w:line="288" w:lineRule="auto"/>
      <w:jc w:val="both"/>
      <w:textAlignment w:val="center"/>
    </w:pPr>
    <w:rPr>
      <w:rFonts w:ascii="宋体" w:hAnsi="Times New Roman" w:cs="宋体"/>
      <w:color w:val="000000"/>
      <w:lang w:val="zh-CN" w:eastAsia="zh-CN"/>
    </w:rPr>
  </w:style>
  <w:style w:type="paragraph" w:customStyle="1" w:styleId="a1">
    <w:name w:val="嶌幰怣"/>
    <w:basedOn w:val="NormalParagraphStyle"/>
    <w:rsid w:val="00990BA9"/>
    <w:pPr>
      <w:spacing w:line="210" w:lineRule="atLeast"/>
    </w:pPr>
    <w:rPr>
      <w:rFonts w:ascii="Times New Roman" w:eastAsia="宋体 Italic" w:cs="Times New Roman"/>
      <w:spacing w:val="-2"/>
      <w:sz w:val="18"/>
      <w:szCs w:val="18"/>
      <w:lang w:val="en-US"/>
    </w:rPr>
  </w:style>
  <w:style w:type="paragraph" w:customStyle="1" w:styleId="E-1">
    <w:name w:val="E梫-1"/>
    <w:basedOn w:val="NormalParagraphStyle"/>
    <w:rsid w:val="00990BA9"/>
    <w:pPr>
      <w:spacing w:line="230" w:lineRule="atLeast"/>
    </w:pPr>
    <w:rPr>
      <w:rFonts w:ascii="Tahoma" w:eastAsia="宋体 Italic" w:hAnsi="Tahoma" w:cs="Tahoma"/>
      <w:spacing w:val="-1"/>
      <w:sz w:val="19"/>
      <w:szCs w:val="19"/>
      <w:lang w:val="en-US"/>
    </w:rPr>
  </w:style>
  <w:style w:type="paragraph" w:customStyle="1" w:styleId="a2">
    <w:name w:val="暥專"/>
    <w:basedOn w:val="NormalParagraphStyle"/>
    <w:rsid w:val="00990BA9"/>
    <w:pPr>
      <w:spacing w:line="230" w:lineRule="atLeast"/>
    </w:pPr>
    <w:rPr>
      <w:rFonts w:ascii="Times New Roman" w:eastAsia="宋体 Italic" w:cs="Times New Roman"/>
      <w:spacing w:val="-2"/>
      <w:sz w:val="18"/>
      <w:szCs w:val="18"/>
      <w:lang w:val="en-US"/>
    </w:rPr>
  </w:style>
  <w:style w:type="paragraph" w:customStyle="1" w:styleId="1">
    <w:name w:val="惓暥暥_1"/>
    <w:basedOn w:val="NormalParagraphStyle"/>
    <w:rsid w:val="00990BA9"/>
    <w:pPr>
      <w:ind w:firstLine="283"/>
    </w:pPr>
    <w:rPr>
      <w:spacing w:val="-1"/>
      <w:lang w:val="en-US"/>
    </w:rPr>
  </w:style>
  <w:style w:type="paragraph" w:customStyle="1" w:styleId="title1">
    <w:name w:val="title1"/>
    <w:basedOn w:val="Normal"/>
    <w:rsid w:val="00990BA9"/>
    <w:pPr>
      <w:autoSpaceDE/>
      <w:autoSpaceDN/>
    </w:pPr>
    <w:rPr>
      <w:rFonts w:ascii="宋体" w:hAnsi="宋体" w:cs="宋体"/>
      <w:sz w:val="27"/>
      <w:szCs w:val="27"/>
      <w:lang w:eastAsia="zh-CN"/>
    </w:rPr>
  </w:style>
  <w:style w:type="paragraph" w:customStyle="1" w:styleId="StyleEndNoteBibliographyLinespacing15lines">
    <w:name w:val="Style EndNote Bibliography + Line spacing:  1.5 lines"/>
    <w:basedOn w:val="EndNoteBibliography"/>
    <w:rsid w:val="00990BA9"/>
    <w:rPr>
      <w:rFonts w:eastAsia="Times New Roman"/>
      <w:lang w:eastAsia="en-US"/>
    </w:rPr>
  </w:style>
  <w:style w:type="paragraph" w:styleId="PlainText">
    <w:name w:val="Plain Text"/>
    <w:basedOn w:val="Normal"/>
    <w:link w:val="PlainTextChar"/>
    <w:rsid w:val="00E85839"/>
    <w:pPr>
      <w:widowControl w:val="0"/>
      <w:autoSpaceDE/>
      <w:autoSpaceDN/>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E85839"/>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AE"/>
    <w:pPr>
      <w:autoSpaceDE w:val="0"/>
      <w:autoSpaceDN w:val="0"/>
    </w:pPr>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197"/>
    <w:pPr>
      <w:tabs>
        <w:tab w:val="center" w:pos="4680"/>
        <w:tab w:val="right" w:pos="9360"/>
      </w:tabs>
    </w:pPr>
  </w:style>
  <w:style w:type="character" w:customStyle="1" w:styleId="HeaderChar">
    <w:name w:val="Header Char"/>
    <w:basedOn w:val="DefaultParagraphFont"/>
    <w:link w:val="Header"/>
    <w:uiPriority w:val="99"/>
    <w:rsid w:val="00C25197"/>
    <w:rPr>
      <w:rFonts w:ascii="Times" w:eastAsia="宋体" w:hAnsi="Times" w:cs="Times New Roman"/>
      <w:sz w:val="24"/>
      <w:szCs w:val="24"/>
    </w:rPr>
  </w:style>
  <w:style w:type="paragraph" w:styleId="Footer">
    <w:name w:val="footer"/>
    <w:basedOn w:val="Normal"/>
    <w:link w:val="FooterChar"/>
    <w:uiPriority w:val="99"/>
    <w:rsid w:val="00C25197"/>
    <w:pPr>
      <w:tabs>
        <w:tab w:val="center" w:pos="4680"/>
        <w:tab w:val="right" w:pos="9360"/>
      </w:tabs>
    </w:pPr>
  </w:style>
  <w:style w:type="character" w:customStyle="1" w:styleId="FooterChar">
    <w:name w:val="Footer Char"/>
    <w:basedOn w:val="DefaultParagraphFont"/>
    <w:link w:val="Footer"/>
    <w:uiPriority w:val="99"/>
    <w:rsid w:val="00C25197"/>
    <w:rPr>
      <w:rFonts w:ascii="Times" w:eastAsia="宋体" w:hAnsi="Times" w:cs="Times New Roman"/>
      <w:sz w:val="24"/>
      <w:szCs w:val="24"/>
    </w:rPr>
  </w:style>
  <w:style w:type="paragraph" w:customStyle="1" w:styleId="a">
    <w:name w:val="一级标题"/>
    <w:basedOn w:val="Normal"/>
    <w:rsid w:val="00990BA9"/>
    <w:pPr>
      <w:widowControl w:val="0"/>
      <w:adjustRightInd w:val="0"/>
      <w:spacing w:line="360" w:lineRule="atLeast"/>
      <w:textAlignment w:val="center"/>
    </w:pPr>
    <w:rPr>
      <w:rFonts w:ascii="Univers" w:eastAsia="宋体 Italic" w:hAnsi="Univers" w:cs="Univers"/>
      <w:b/>
      <w:bCs/>
      <w:color w:val="000000"/>
      <w:spacing w:val="-2"/>
      <w:lang w:val="zh-CN" w:eastAsia="zh-CN"/>
    </w:rPr>
  </w:style>
  <w:style w:type="paragraph" w:customStyle="1" w:styleId="a0">
    <w:name w:val="惓暥暥_"/>
    <w:basedOn w:val="Normal"/>
    <w:rsid w:val="00990BA9"/>
    <w:pPr>
      <w:widowControl w:val="0"/>
      <w:adjustRightInd w:val="0"/>
      <w:spacing w:line="288" w:lineRule="auto"/>
      <w:jc w:val="both"/>
      <w:textAlignment w:val="center"/>
    </w:pPr>
    <w:rPr>
      <w:rFonts w:ascii="宋体" w:hAnsi="Times New Roman" w:cs="宋体"/>
      <w:color w:val="000000"/>
      <w:spacing w:val="-1"/>
      <w:lang w:eastAsia="zh-CN"/>
    </w:rPr>
  </w:style>
  <w:style w:type="paragraph" w:customStyle="1" w:styleId="8BF4">
    <w:name w:val="徠曅&lt;8BF4&gt;柧"/>
    <w:basedOn w:val="Normal"/>
    <w:rsid w:val="00990BA9"/>
    <w:pPr>
      <w:widowControl w:val="0"/>
      <w:adjustRightInd w:val="0"/>
      <w:spacing w:line="200" w:lineRule="atLeast"/>
      <w:jc w:val="both"/>
      <w:textAlignment w:val="center"/>
    </w:pPr>
    <w:rPr>
      <w:rFonts w:ascii="Arial Narrow" w:hAnsi="Arial Narrow" w:cs="Arial Narrow"/>
      <w:color w:val="000000"/>
      <w:sz w:val="16"/>
      <w:szCs w:val="16"/>
      <w:lang w:eastAsia="zh-CN"/>
    </w:rPr>
  </w:style>
  <w:style w:type="paragraph" w:styleId="CommentText">
    <w:name w:val="annotation text"/>
    <w:basedOn w:val="Normal"/>
    <w:link w:val="CommentTextChar"/>
    <w:uiPriority w:val="99"/>
    <w:rsid w:val="00C25197"/>
    <w:rPr>
      <w:sz w:val="20"/>
      <w:szCs w:val="20"/>
    </w:rPr>
  </w:style>
  <w:style w:type="character" w:customStyle="1" w:styleId="CommentTextChar">
    <w:name w:val="Comment Text Char"/>
    <w:basedOn w:val="DefaultParagraphFont"/>
    <w:link w:val="CommentText"/>
    <w:uiPriority w:val="99"/>
    <w:rsid w:val="00C25197"/>
    <w:rPr>
      <w:rFonts w:ascii="Times" w:eastAsia="宋体" w:hAnsi="Times" w:cs="Times New Roman"/>
      <w:sz w:val="20"/>
      <w:szCs w:val="20"/>
      <w:lang w:val="en-US"/>
    </w:rPr>
  </w:style>
  <w:style w:type="character" w:styleId="CommentReference">
    <w:name w:val="annotation reference"/>
    <w:uiPriority w:val="99"/>
    <w:unhideWhenUsed/>
    <w:rsid w:val="00C25197"/>
    <w:rPr>
      <w:sz w:val="21"/>
      <w:szCs w:val="21"/>
    </w:rPr>
  </w:style>
  <w:style w:type="paragraph" w:customStyle="1" w:styleId="H2">
    <w:name w:val="H2"/>
    <w:basedOn w:val="a0"/>
    <w:qFormat/>
    <w:rsid w:val="00C25197"/>
    <w:pPr>
      <w:spacing w:line="360" w:lineRule="auto"/>
    </w:pPr>
    <w:rPr>
      <w:rFonts w:ascii="Book Antiqua" w:eastAsia="宋体 Bold" w:hAnsi="Book Antiqua" w:cs="宋体 Bold"/>
      <w:b/>
      <w:bCs/>
      <w:i/>
    </w:rPr>
  </w:style>
  <w:style w:type="paragraph" w:customStyle="1" w:styleId="Style1LatinBookAntiqua">
    <w:name w:val="Style 惓暥暥_1 + (Latin) Book Antiqua"/>
    <w:basedOn w:val="Normal"/>
    <w:rsid w:val="00990BA9"/>
    <w:pPr>
      <w:widowControl w:val="0"/>
      <w:adjustRightInd w:val="0"/>
      <w:spacing w:line="360" w:lineRule="auto"/>
      <w:ind w:firstLine="288"/>
      <w:jc w:val="both"/>
      <w:textAlignment w:val="center"/>
    </w:pPr>
    <w:rPr>
      <w:rFonts w:ascii="Book Antiqua" w:hAnsi="Book Antiqua" w:cs="宋体"/>
      <w:color w:val="000000"/>
      <w:spacing w:val="-1"/>
      <w:lang w:eastAsia="zh-CN"/>
    </w:rPr>
  </w:style>
  <w:style w:type="paragraph" w:customStyle="1" w:styleId="EndNoteBibliography">
    <w:name w:val="EndNote Bibliography"/>
    <w:basedOn w:val="Normal"/>
    <w:link w:val="EndNoteBibliographyChar"/>
    <w:rsid w:val="00990BA9"/>
    <w:pPr>
      <w:autoSpaceDE/>
      <w:autoSpaceDN/>
      <w:spacing w:after="160"/>
    </w:pPr>
    <w:rPr>
      <w:rFonts w:ascii="Book Antiqua" w:eastAsia="Calibri" w:hAnsi="Book Antiqua"/>
      <w:noProof/>
      <w:szCs w:val="20"/>
      <w:lang w:eastAsia="x-none"/>
    </w:rPr>
  </w:style>
  <w:style w:type="character" w:customStyle="1" w:styleId="EndNoteBibliographyChar">
    <w:name w:val="EndNote Bibliography Char"/>
    <w:link w:val="EndNoteBibliography"/>
    <w:rsid w:val="00C25197"/>
    <w:rPr>
      <w:rFonts w:ascii="Book Antiqua" w:eastAsia="Calibri" w:hAnsi="Book Antiqua"/>
      <w:noProof/>
      <w:sz w:val="24"/>
      <w:lang w:val="en-US" w:eastAsia="x-none"/>
    </w:rPr>
  </w:style>
  <w:style w:type="paragraph" w:customStyle="1" w:styleId="h1">
    <w:name w:val="h1"/>
    <w:basedOn w:val="a"/>
    <w:rsid w:val="00C25197"/>
    <w:pPr>
      <w:spacing w:line="360" w:lineRule="auto"/>
      <w:jc w:val="both"/>
    </w:pPr>
    <w:rPr>
      <w:rFonts w:ascii="Book Antiqua" w:eastAsia="Times New Roman" w:hAnsi="Book Antiqua" w:cs="Times New Roman"/>
      <w:szCs w:val="20"/>
    </w:rPr>
  </w:style>
  <w:style w:type="paragraph" w:customStyle="1" w:styleId="StyleLatinBookAntiqua">
    <w:name w:val="Style 惓暥暥_ + (Latin) Book Antiqua"/>
    <w:basedOn w:val="a0"/>
    <w:rsid w:val="00C25197"/>
    <w:pPr>
      <w:spacing w:line="360" w:lineRule="auto"/>
    </w:pPr>
    <w:rPr>
      <w:rFonts w:ascii="Book Antiqua" w:hAnsi="Book Antiqua"/>
    </w:rPr>
  </w:style>
  <w:style w:type="paragraph" w:styleId="BalloonText">
    <w:name w:val="Balloon Text"/>
    <w:basedOn w:val="Normal"/>
    <w:link w:val="BalloonTextChar"/>
    <w:semiHidden/>
    <w:unhideWhenUsed/>
    <w:rsid w:val="00990BA9"/>
    <w:rPr>
      <w:rFonts w:ascii="Tahoma" w:hAnsi="Tahoma" w:cs="Tahoma"/>
      <w:sz w:val="16"/>
      <w:szCs w:val="18"/>
    </w:rPr>
  </w:style>
  <w:style w:type="character" w:customStyle="1" w:styleId="BalloonTextChar">
    <w:name w:val="Balloon Text Char"/>
    <w:basedOn w:val="DefaultParagraphFont"/>
    <w:link w:val="BalloonText"/>
    <w:semiHidden/>
    <w:rsid w:val="00C25197"/>
    <w:rPr>
      <w:rFonts w:ascii="Tahoma" w:eastAsia="宋体" w:hAnsi="Tahoma" w:cs="Tahoma"/>
      <w:sz w:val="16"/>
      <w:szCs w:val="18"/>
      <w:lang w:val="en-US" w:eastAsia="en-US"/>
    </w:rPr>
  </w:style>
  <w:style w:type="paragraph" w:styleId="CommentSubject">
    <w:name w:val="annotation subject"/>
    <w:basedOn w:val="CommentText"/>
    <w:next w:val="CommentText"/>
    <w:link w:val="CommentSubjectChar"/>
    <w:unhideWhenUsed/>
    <w:rsid w:val="00990BA9"/>
    <w:rPr>
      <w:b/>
      <w:bCs/>
    </w:rPr>
  </w:style>
  <w:style w:type="character" w:customStyle="1" w:styleId="CommentSubjectChar">
    <w:name w:val="Comment Subject Char"/>
    <w:basedOn w:val="CommentTextChar"/>
    <w:link w:val="CommentSubject"/>
    <w:rsid w:val="00C25197"/>
    <w:rPr>
      <w:rFonts w:ascii="Times" w:eastAsia="宋体" w:hAnsi="Times" w:cs="Times New Roman"/>
      <w:b/>
      <w:bCs/>
      <w:sz w:val="20"/>
      <w:szCs w:val="20"/>
      <w:lang w:val="en-US" w:eastAsia="en-US"/>
    </w:rPr>
  </w:style>
  <w:style w:type="table" w:styleId="TableGrid">
    <w:name w:val="Table Grid"/>
    <w:basedOn w:val="TableNormal"/>
    <w:uiPriority w:val="39"/>
    <w:rsid w:val="002B4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90BA9"/>
    <w:rPr>
      <w:rFonts w:ascii="Times New Roman" w:hAnsi="Times New Roman"/>
    </w:rPr>
  </w:style>
  <w:style w:type="paragraph" w:styleId="HTMLPreformatted">
    <w:name w:val="HTML Preformatted"/>
    <w:basedOn w:val="Normal"/>
    <w:link w:val="HTMLPreformattedChar"/>
    <w:unhideWhenUsed/>
    <w:rsid w:val="0099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rsid w:val="00784498"/>
    <w:rPr>
      <w:rFonts w:ascii="Courier New" w:hAnsi="Courier New" w:cs="Courier New"/>
    </w:rPr>
  </w:style>
  <w:style w:type="paragraph" w:styleId="BodyText">
    <w:name w:val="Body Text"/>
    <w:basedOn w:val="Normal"/>
    <w:link w:val="BodyTextChar"/>
    <w:rsid w:val="00990BA9"/>
    <w:pPr>
      <w:autoSpaceDE/>
      <w:autoSpaceDN/>
      <w:spacing w:line="360" w:lineRule="auto"/>
      <w:jc w:val="both"/>
    </w:pPr>
    <w:rPr>
      <w:rFonts w:ascii="Arial" w:eastAsia="Times New Roman" w:hAnsi="Arial"/>
      <w:szCs w:val="20"/>
    </w:rPr>
  </w:style>
  <w:style w:type="character" w:customStyle="1" w:styleId="BodyTextChar">
    <w:name w:val="Body Text Char"/>
    <w:basedOn w:val="DefaultParagraphFont"/>
    <w:link w:val="BodyText"/>
    <w:rsid w:val="00990BA9"/>
    <w:rPr>
      <w:rFonts w:ascii="Arial" w:hAnsi="Arial"/>
      <w:sz w:val="24"/>
      <w:lang w:val="en-US" w:eastAsia="en-US"/>
    </w:rPr>
  </w:style>
  <w:style w:type="character" w:styleId="Emphasis">
    <w:name w:val="Emphasis"/>
    <w:uiPriority w:val="20"/>
    <w:qFormat/>
    <w:rsid w:val="00990BA9"/>
    <w:rPr>
      <w:i/>
      <w:iCs/>
    </w:rPr>
  </w:style>
  <w:style w:type="paragraph" w:styleId="Revision">
    <w:name w:val="Revision"/>
    <w:hidden/>
    <w:uiPriority w:val="99"/>
    <w:rsid w:val="00990BA9"/>
    <w:rPr>
      <w:rFonts w:ascii="Times" w:hAnsi="Times"/>
      <w:sz w:val="24"/>
      <w:szCs w:val="24"/>
      <w:lang w:val="en-US" w:eastAsia="en-US"/>
    </w:rPr>
  </w:style>
  <w:style w:type="character" w:customStyle="1" w:styleId="titles-fieldcode">
    <w:name w:val="titles-fieldcode"/>
    <w:basedOn w:val="DefaultParagraphFont"/>
    <w:rsid w:val="00990BA9"/>
  </w:style>
  <w:style w:type="character" w:customStyle="1" w:styleId="jrnl">
    <w:name w:val="jrnl"/>
    <w:basedOn w:val="DefaultParagraphFont"/>
    <w:rsid w:val="00990BA9"/>
  </w:style>
  <w:style w:type="character" w:styleId="Hyperlink">
    <w:name w:val="Hyperlink"/>
    <w:uiPriority w:val="99"/>
    <w:unhideWhenUsed/>
    <w:rsid w:val="00990BA9"/>
    <w:rPr>
      <w:color w:val="0000FF"/>
      <w:u w:val="single"/>
    </w:rPr>
  </w:style>
  <w:style w:type="character" w:styleId="Strong">
    <w:name w:val="Strong"/>
    <w:qFormat/>
    <w:rsid w:val="00990BA9"/>
    <w:rPr>
      <w:b/>
      <w:bCs/>
    </w:rPr>
  </w:style>
  <w:style w:type="paragraph" w:customStyle="1" w:styleId="NormalParagraphStyle">
    <w:name w:val="NormalParagraphStyle"/>
    <w:basedOn w:val="Normal"/>
    <w:rsid w:val="00990BA9"/>
    <w:pPr>
      <w:widowControl w:val="0"/>
      <w:adjustRightInd w:val="0"/>
      <w:spacing w:line="288" w:lineRule="auto"/>
      <w:jc w:val="both"/>
      <w:textAlignment w:val="center"/>
    </w:pPr>
    <w:rPr>
      <w:rFonts w:ascii="宋体" w:hAnsi="Times New Roman" w:cs="宋体"/>
      <w:color w:val="000000"/>
      <w:lang w:val="zh-CN" w:eastAsia="zh-CN"/>
    </w:rPr>
  </w:style>
  <w:style w:type="paragraph" w:customStyle="1" w:styleId="a1">
    <w:name w:val="嶌幰怣"/>
    <w:basedOn w:val="NormalParagraphStyle"/>
    <w:rsid w:val="00990BA9"/>
    <w:pPr>
      <w:spacing w:line="210" w:lineRule="atLeast"/>
    </w:pPr>
    <w:rPr>
      <w:rFonts w:ascii="Times New Roman" w:eastAsia="宋体 Italic" w:cs="Times New Roman"/>
      <w:spacing w:val="-2"/>
      <w:sz w:val="18"/>
      <w:szCs w:val="18"/>
      <w:lang w:val="en-US"/>
    </w:rPr>
  </w:style>
  <w:style w:type="paragraph" w:customStyle="1" w:styleId="E-1">
    <w:name w:val="E梫-1"/>
    <w:basedOn w:val="NormalParagraphStyle"/>
    <w:rsid w:val="00990BA9"/>
    <w:pPr>
      <w:spacing w:line="230" w:lineRule="atLeast"/>
    </w:pPr>
    <w:rPr>
      <w:rFonts w:ascii="Tahoma" w:eastAsia="宋体 Italic" w:hAnsi="Tahoma" w:cs="Tahoma"/>
      <w:spacing w:val="-1"/>
      <w:sz w:val="19"/>
      <w:szCs w:val="19"/>
      <w:lang w:val="en-US"/>
    </w:rPr>
  </w:style>
  <w:style w:type="paragraph" w:customStyle="1" w:styleId="a2">
    <w:name w:val="暥專"/>
    <w:basedOn w:val="NormalParagraphStyle"/>
    <w:rsid w:val="00990BA9"/>
    <w:pPr>
      <w:spacing w:line="230" w:lineRule="atLeast"/>
    </w:pPr>
    <w:rPr>
      <w:rFonts w:ascii="Times New Roman" w:eastAsia="宋体 Italic" w:cs="Times New Roman"/>
      <w:spacing w:val="-2"/>
      <w:sz w:val="18"/>
      <w:szCs w:val="18"/>
      <w:lang w:val="en-US"/>
    </w:rPr>
  </w:style>
  <w:style w:type="paragraph" w:customStyle="1" w:styleId="1">
    <w:name w:val="惓暥暥_1"/>
    <w:basedOn w:val="NormalParagraphStyle"/>
    <w:rsid w:val="00990BA9"/>
    <w:pPr>
      <w:ind w:firstLine="283"/>
    </w:pPr>
    <w:rPr>
      <w:spacing w:val="-1"/>
      <w:lang w:val="en-US"/>
    </w:rPr>
  </w:style>
  <w:style w:type="paragraph" w:customStyle="1" w:styleId="title1">
    <w:name w:val="title1"/>
    <w:basedOn w:val="Normal"/>
    <w:rsid w:val="00990BA9"/>
    <w:pPr>
      <w:autoSpaceDE/>
      <w:autoSpaceDN/>
    </w:pPr>
    <w:rPr>
      <w:rFonts w:ascii="宋体" w:hAnsi="宋体" w:cs="宋体"/>
      <w:sz w:val="27"/>
      <w:szCs w:val="27"/>
      <w:lang w:eastAsia="zh-CN"/>
    </w:rPr>
  </w:style>
  <w:style w:type="paragraph" w:customStyle="1" w:styleId="StyleEndNoteBibliographyLinespacing15lines">
    <w:name w:val="Style EndNote Bibliography + Line spacing:  1.5 lines"/>
    <w:basedOn w:val="EndNoteBibliography"/>
    <w:rsid w:val="00990BA9"/>
    <w:rPr>
      <w:rFonts w:eastAsia="Times New Roman"/>
      <w:lang w:eastAsia="en-US"/>
    </w:rPr>
  </w:style>
  <w:style w:type="paragraph" w:styleId="PlainText">
    <w:name w:val="Plain Text"/>
    <w:basedOn w:val="Normal"/>
    <w:link w:val="PlainTextChar"/>
    <w:rsid w:val="00E85839"/>
    <w:pPr>
      <w:widowControl w:val="0"/>
      <w:autoSpaceDE/>
      <w:autoSpaceDN/>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E85839"/>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331">
      <w:bodyDiv w:val="1"/>
      <w:marLeft w:val="0"/>
      <w:marRight w:val="0"/>
      <w:marTop w:val="0"/>
      <w:marBottom w:val="0"/>
      <w:divBdr>
        <w:top w:val="none" w:sz="0" w:space="0" w:color="auto"/>
        <w:left w:val="none" w:sz="0" w:space="0" w:color="auto"/>
        <w:bottom w:val="none" w:sz="0" w:space="0" w:color="auto"/>
        <w:right w:val="none" w:sz="0" w:space="0" w:color="auto"/>
      </w:divBdr>
    </w:div>
    <w:div w:id="27797798">
      <w:bodyDiv w:val="1"/>
      <w:marLeft w:val="0"/>
      <w:marRight w:val="0"/>
      <w:marTop w:val="0"/>
      <w:marBottom w:val="0"/>
      <w:divBdr>
        <w:top w:val="none" w:sz="0" w:space="0" w:color="auto"/>
        <w:left w:val="none" w:sz="0" w:space="0" w:color="auto"/>
        <w:bottom w:val="none" w:sz="0" w:space="0" w:color="auto"/>
        <w:right w:val="none" w:sz="0" w:space="0" w:color="auto"/>
      </w:divBdr>
      <w:divsChild>
        <w:div w:id="1710379481">
          <w:marLeft w:val="0"/>
          <w:marRight w:val="0"/>
          <w:marTop w:val="0"/>
          <w:marBottom w:val="0"/>
          <w:divBdr>
            <w:top w:val="none" w:sz="0" w:space="0" w:color="auto"/>
            <w:left w:val="none" w:sz="0" w:space="0" w:color="auto"/>
            <w:bottom w:val="none" w:sz="0" w:space="0" w:color="auto"/>
            <w:right w:val="none" w:sz="0" w:space="0" w:color="auto"/>
          </w:divBdr>
          <w:divsChild>
            <w:div w:id="267667003">
              <w:marLeft w:val="0"/>
              <w:marRight w:val="0"/>
              <w:marTop w:val="0"/>
              <w:marBottom w:val="0"/>
              <w:divBdr>
                <w:top w:val="none" w:sz="0" w:space="0" w:color="auto"/>
                <w:left w:val="none" w:sz="0" w:space="0" w:color="auto"/>
                <w:bottom w:val="none" w:sz="0" w:space="0" w:color="auto"/>
                <w:right w:val="none" w:sz="0" w:space="0" w:color="auto"/>
              </w:divBdr>
              <w:divsChild>
                <w:div w:id="76362789">
                  <w:marLeft w:val="0"/>
                  <w:marRight w:val="-6084"/>
                  <w:marTop w:val="0"/>
                  <w:marBottom w:val="0"/>
                  <w:divBdr>
                    <w:top w:val="none" w:sz="0" w:space="0" w:color="auto"/>
                    <w:left w:val="none" w:sz="0" w:space="0" w:color="auto"/>
                    <w:bottom w:val="none" w:sz="0" w:space="0" w:color="auto"/>
                    <w:right w:val="none" w:sz="0" w:space="0" w:color="auto"/>
                  </w:divBdr>
                  <w:divsChild>
                    <w:div w:id="682975089">
                      <w:marLeft w:val="0"/>
                      <w:marRight w:val="5844"/>
                      <w:marTop w:val="0"/>
                      <w:marBottom w:val="0"/>
                      <w:divBdr>
                        <w:top w:val="none" w:sz="0" w:space="0" w:color="auto"/>
                        <w:left w:val="none" w:sz="0" w:space="0" w:color="auto"/>
                        <w:bottom w:val="none" w:sz="0" w:space="0" w:color="auto"/>
                        <w:right w:val="none" w:sz="0" w:space="0" w:color="auto"/>
                      </w:divBdr>
                      <w:divsChild>
                        <w:div w:id="1974673815">
                          <w:marLeft w:val="0"/>
                          <w:marRight w:val="0"/>
                          <w:marTop w:val="0"/>
                          <w:marBottom w:val="0"/>
                          <w:divBdr>
                            <w:top w:val="none" w:sz="0" w:space="0" w:color="auto"/>
                            <w:left w:val="none" w:sz="0" w:space="0" w:color="auto"/>
                            <w:bottom w:val="none" w:sz="0" w:space="0" w:color="auto"/>
                            <w:right w:val="none" w:sz="0" w:space="0" w:color="auto"/>
                          </w:divBdr>
                          <w:divsChild>
                            <w:div w:id="1785806101">
                              <w:marLeft w:val="0"/>
                              <w:marRight w:val="0"/>
                              <w:marTop w:val="120"/>
                              <w:marBottom w:val="360"/>
                              <w:divBdr>
                                <w:top w:val="none" w:sz="0" w:space="0" w:color="auto"/>
                                <w:left w:val="none" w:sz="0" w:space="0" w:color="auto"/>
                                <w:bottom w:val="none" w:sz="0" w:space="0" w:color="auto"/>
                                <w:right w:val="none" w:sz="0" w:space="0" w:color="auto"/>
                              </w:divBdr>
                              <w:divsChild>
                                <w:div w:id="661466234">
                                  <w:marLeft w:val="420"/>
                                  <w:marRight w:val="0"/>
                                  <w:marTop w:val="0"/>
                                  <w:marBottom w:val="0"/>
                                  <w:divBdr>
                                    <w:top w:val="none" w:sz="0" w:space="0" w:color="auto"/>
                                    <w:left w:val="none" w:sz="0" w:space="0" w:color="auto"/>
                                    <w:bottom w:val="none" w:sz="0" w:space="0" w:color="auto"/>
                                    <w:right w:val="none" w:sz="0" w:space="0" w:color="auto"/>
                                  </w:divBdr>
                                  <w:divsChild>
                                    <w:div w:id="1678270255">
                                      <w:marLeft w:val="0"/>
                                      <w:marRight w:val="0"/>
                                      <w:marTop w:val="0"/>
                                      <w:marBottom w:val="0"/>
                                      <w:divBdr>
                                        <w:top w:val="none" w:sz="0" w:space="0" w:color="auto"/>
                                        <w:left w:val="none" w:sz="0" w:space="0" w:color="auto"/>
                                        <w:bottom w:val="none" w:sz="0" w:space="0" w:color="auto"/>
                                        <w:right w:val="none" w:sz="0" w:space="0" w:color="auto"/>
                                      </w:divBdr>
                                      <w:divsChild>
                                        <w:div w:id="5561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09097">
      <w:bodyDiv w:val="1"/>
      <w:marLeft w:val="0"/>
      <w:marRight w:val="0"/>
      <w:marTop w:val="0"/>
      <w:marBottom w:val="0"/>
      <w:divBdr>
        <w:top w:val="none" w:sz="0" w:space="0" w:color="auto"/>
        <w:left w:val="none" w:sz="0" w:space="0" w:color="auto"/>
        <w:bottom w:val="none" w:sz="0" w:space="0" w:color="auto"/>
        <w:right w:val="none" w:sz="0" w:space="0" w:color="auto"/>
      </w:divBdr>
      <w:divsChild>
        <w:div w:id="859777530">
          <w:marLeft w:val="0"/>
          <w:marRight w:val="0"/>
          <w:marTop w:val="0"/>
          <w:marBottom w:val="0"/>
          <w:divBdr>
            <w:top w:val="none" w:sz="0" w:space="0" w:color="auto"/>
            <w:left w:val="none" w:sz="0" w:space="0" w:color="auto"/>
            <w:bottom w:val="none" w:sz="0" w:space="0" w:color="auto"/>
            <w:right w:val="none" w:sz="0" w:space="0" w:color="auto"/>
          </w:divBdr>
          <w:divsChild>
            <w:div w:id="1978535131">
              <w:marLeft w:val="0"/>
              <w:marRight w:val="0"/>
              <w:marTop w:val="0"/>
              <w:marBottom w:val="0"/>
              <w:divBdr>
                <w:top w:val="none" w:sz="0" w:space="0" w:color="auto"/>
                <w:left w:val="none" w:sz="0" w:space="0" w:color="auto"/>
                <w:bottom w:val="none" w:sz="0" w:space="0" w:color="auto"/>
                <w:right w:val="none" w:sz="0" w:space="0" w:color="auto"/>
              </w:divBdr>
              <w:divsChild>
                <w:div w:id="395669368">
                  <w:marLeft w:val="0"/>
                  <w:marRight w:val="-6084"/>
                  <w:marTop w:val="0"/>
                  <w:marBottom w:val="0"/>
                  <w:divBdr>
                    <w:top w:val="none" w:sz="0" w:space="0" w:color="auto"/>
                    <w:left w:val="none" w:sz="0" w:space="0" w:color="auto"/>
                    <w:bottom w:val="none" w:sz="0" w:space="0" w:color="auto"/>
                    <w:right w:val="none" w:sz="0" w:space="0" w:color="auto"/>
                  </w:divBdr>
                  <w:divsChild>
                    <w:div w:id="408699776">
                      <w:marLeft w:val="0"/>
                      <w:marRight w:val="5844"/>
                      <w:marTop w:val="0"/>
                      <w:marBottom w:val="0"/>
                      <w:divBdr>
                        <w:top w:val="none" w:sz="0" w:space="0" w:color="auto"/>
                        <w:left w:val="none" w:sz="0" w:space="0" w:color="auto"/>
                        <w:bottom w:val="none" w:sz="0" w:space="0" w:color="auto"/>
                        <w:right w:val="none" w:sz="0" w:space="0" w:color="auto"/>
                      </w:divBdr>
                      <w:divsChild>
                        <w:div w:id="1715352006">
                          <w:marLeft w:val="0"/>
                          <w:marRight w:val="0"/>
                          <w:marTop w:val="0"/>
                          <w:marBottom w:val="0"/>
                          <w:divBdr>
                            <w:top w:val="none" w:sz="0" w:space="0" w:color="auto"/>
                            <w:left w:val="none" w:sz="0" w:space="0" w:color="auto"/>
                            <w:bottom w:val="none" w:sz="0" w:space="0" w:color="auto"/>
                            <w:right w:val="none" w:sz="0" w:space="0" w:color="auto"/>
                          </w:divBdr>
                          <w:divsChild>
                            <w:div w:id="1883134454">
                              <w:marLeft w:val="0"/>
                              <w:marRight w:val="0"/>
                              <w:marTop w:val="120"/>
                              <w:marBottom w:val="360"/>
                              <w:divBdr>
                                <w:top w:val="none" w:sz="0" w:space="0" w:color="auto"/>
                                <w:left w:val="none" w:sz="0" w:space="0" w:color="auto"/>
                                <w:bottom w:val="none" w:sz="0" w:space="0" w:color="auto"/>
                                <w:right w:val="none" w:sz="0" w:space="0" w:color="auto"/>
                              </w:divBdr>
                              <w:divsChild>
                                <w:div w:id="1551304487">
                                  <w:marLeft w:val="280"/>
                                  <w:marRight w:val="0"/>
                                  <w:marTop w:val="0"/>
                                  <w:marBottom w:val="0"/>
                                  <w:divBdr>
                                    <w:top w:val="none" w:sz="0" w:space="0" w:color="auto"/>
                                    <w:left w:val="none" w:sz="0" w:space="0" w:color="auto"/>
                                    <w:bottom w:val="none" w:sz="0" w:space="0" w:color="auto"/>
                                    <w:right w:val="none" w:sz="0" w:space="0" w:color="auto"/>
                                  </w:divBdr>
                                  <w:divsChild>
                                    <w:div w:id="1505362716">
                                      <w:marLeft w:val="0"/>
                                      <w:marRight w:val="0"/>
                                      <w:marTop w:val="0"/>
                                      <w:marBottom w:val="0"/>
                                      <w:divBdr>
                                        <w:top w:val="none" w:sz="0" w:space="0" w:color="auto"/>
                                        <w:left w:val="none" w:sz="0" w:space="0" w:color="auto"/>
                                        <w:bottom w:val="none" w:sz="0" w:space="0" w:color="auto"/>
                                        <w:right w:val="none" w:sz="0" w:space="0" w:color="auto"/>
                                      </w:divBdr>
                                      <w:divsChild>
                                        <w:div w:id="6869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16744">
      <w:bodyDiv w:val="1"/>
      <w:marLeft w:val="0"/>
      <w:marRight w:val="0"/>
      <w:marTop w:val="0"/>
      <w:marBottom w:val="0"/>
      <w:divBdr>
        <w:top w:val="none" w:sz="0" w:space="0" w:color="auto"/>
        <w:left w:val="none" w:sz="0" w:space="0" w:color="auto"/>
        <w:bottom w:val="none" w:sz="0" w:space="0" w:color="auto"/>
        <w:right w:val="none" w:sz="0" w:space="0" w:color="auto"/>
      </w:divBdr>
      <w:divsChild>
        <w:div w:id="1816291872">
          <w:marLeft w:val="0"/>
          <w:marRight w:val="0"/>
          <w:marTop w:val="0"/>
          <w:marBottom w:val="0"/>
          <w:divBdr>
            <w:top w:val="none" w:sz="0" w:space="0" w:color="auto"/>
            <w:left w:val="none" w:sz="0" w:space="0" w:color="auto"/>
            <w:bottom w:val="none" w:sz="0" w:space="0" w:color="auto"/>
            <w:right w:val="none" w:sz="0" w:space="0" w:color="auto"/>
          </w:divBdr>
          <w:divsChild>
            <w:div w:id="1451627224">
              <w:marLeft w:val="0"/>
              <w:marRight w:val="0"/>
              <w:marTop w:val="0"/>
              <w:marBottom w:val="0"/>
              <w:divBdr>
                <w:top w:val="none" w:sz="0" w:space="0" w:color="auto"/>
                <w:left w:val="none" w:sz="0" w:space="0" w:color="auto"/>
                <w:bottom w:val="none" w:sz="0" w:space="0" w:color="auto"/>
                <w:right w:val="none" w:sz="0" w:space="0" w:color="auto"/>
              </w:divBdr>
              <w:divsChild>
                <w:div w:id="274673326">
                  <w:marLeft w:val="0"/>
                  <w:marRight w:val="-6084"/>
                  <w:marTop w:val="0"/>
                  <w:marBottom w:val="0"/>
                  <w:divBdr>
                    <w:top w:val="none" w:sz="0" w:space="0" w:color="auto"/>
                    <w:left w:val="none" w:sz="0" w:space="0" w:color="auto"/>
                    <w:bottom w:val="none" w:sz="0" w:space="0" w:color="auto"/>
                    <w:right w:val="none" w:sz="0" w:space="0" w:color="auto"/>
                  </w:divBdr>
                  <w:divsChild>
                    <w:div w:id="1483622649">
                      <w:marLeft w:val="0"/>
                      <w:marRight w:val="5844"/>
                      <w:marTop w:val="0"/>
                      <w:marBottom w:val="0"/>
                      <w:divBdr>
                        <w:top w:val="none" w:sz="0" w:space="0" w:color="auto"/>
                        <w:left w:val="none" w:sz="0" w:space="0" w:color="auto"/>
                        <w:bottom w:val="none" w:sz="0" w:space="0" w:color="auto"/>
                        <w:right w:val="none" w:sz="0" w:space="0" w:color="auto"/>
                      </w:divBdr>
                      <w:divsChild>
                        <w:div w:id="777338847">
                          <w:marLeft w:val="0"/>
                          <w:marRight w:val="0"/>
                          <w:marTop w:val="0"/>
                          <w:marBottom w:val="0"/>
                          <w:divBdr>
                            <w:top w:val="none" w:sz="0" w:space="0" w:color="auto"/>
                            <w:left w:val="none" w:sz="0" w:space="0" w:color="auto"/>
                            <w:bottom w:val="none" w:sz="0" w:space="0" w:color="auto"/>
                            <w:right w:val="none" w:sz="0" w:space="0" w:color="auto"/>
                          </w:divBdr>
                          <w:divsChild>
                            <w:div w:id="975337455">
                              <w:marLeft w:val="0"/>
                              <w:marRight w:val="0"/>
                              <w:marTop w:val="120"/>
                              <w:marBottom w:val="360"/>
                              <w:divBdr>
                                <w:top w:val="none" w:sz="0" w:space="0" w:color="auto"/>
                                <w:left w:val="none" w:sz="0" w:space="0" w:color="auto"/>
                                <w:bottom w:val="none" w:sz="0" w:space="0" w:color="auto"/>
                                <w:right w:val="none" w:sz="0" w:space="0" w:color="auto"/>
                              </w:divBdr>
                              <w:divsChild>
                                <w:div w:id="1299609666">
                                  <w:marLeft w:val="280"/>
                                  <w:marRight w:val="0"/>
                                  <w:marTop w:val="0"/>
                                  <w:marBottom w:val="0"/>
                                  <w:divBdr>
                                    <w:top w:val="none" w:sz="0" w:space="0" w:color="auto"/>
                                    <w:left w:val="none" w:sz="0" w:space="0" w:color="auto"/>
                                    <w:bottom w:val="none" w:sz="0" w:space="0" w:color="auto"/>
                                    <w:right w:val="none" w:sz="0" w:space="0" w:color="auto"/>
                                  </w:divBdr>
                                  <w:divsChild>
                                    <w:div w:id="1218661810">
                                      <w:marLeft w:val="0"/>
                                      <w:marRight w:val="0"/>
                                      <w:marTop w:val="0"/>
                                      <w:marBottom w:val="0"/>
                                      <w:divBdr>
                                        <w:top w:val="none" w:sz="0" w:space="0" w:color="auto"/>
                                        <w:left w:val="none" w:sz="0" w:space="0" w:color="auto"/>
                                        <w:bottom w:val="none" w:sz="0" w:space="0" w:color="auto"/>
                                        <w:right w:val="none" w:sz="0" w:space="0" w:color="auto"/>
                                      </w:divBdr>
                                      <w:divsChild>
                                        <w:div w:id="3301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71873">
      <w:bodyDiv w:val="1"/>
      <w:marLeft w:val="0"/>
      <w:marRight w:val="0"/>
      <w:marTop w:val="0"/>
      <w:marBottom w:val="0"/>
      <w:divBdr>
        <w:top w:val="none" w:sz="0" w:space="0" w:color="auto"/>
        <w:left w:val="none" w:sz="0" w:space="0" w:color="auto"/>
        <w:bottom w:val="none" w:sz="0" w:space="0" w:color="auto"/>
        <w:right w:val="none" w:sz="0" w:space="0" w:color="auto"/>
      </w:divBdr>
    </w:div>
    <w:div w:id="46537494">
      <w:bodyDiv w:val="1"/>
      <w:marLeft w:val="0"/>
      <w:marRight w:val="0"/>
      <w:marTop w:val="0"/>
      <w:marBottom w:val="0"/>
      <w:divBdr>
        <w:top w:val="none" w:sz="0" w:space="0" w:color="auto"/>
        <w:left w:val="none" w:sz="0" w:space="0" w:color="auto"/>
        <w:bottom w:val="none" w:sz="0" w:space="0" w:color="auto"/>
        <w:right w:val="none" w:sz="0" w:space="0" w:color="auto"/>
      </w:divBdr>
      <w:divsChild>
        <w:div w:id="306982839">
          <w:marLeft w:val="0"/>
          <w:marRight w:val="1"/>
          <w:marTop w:val="0"/>
          <w:marBottom w:val="0"/>
          <w:divBdr>
            <w:top w:val="none" w:sz="0" w:space="0" w:color="auto"/>
            <w:left w:val="none" w:sz="0" w:space="0" w:color="auto"/>
            <w:bottom w:val="none" w:sz="0" w:space="0" w:color="auto"/>
            <w:right w:val="none" w:sz="0" w:space="0" w:color="auto"/>
          </w:divBdr>
          <w:divsChild>
            <w:div w:id="1156268010">
              <w:marLeft w:val="0"/>
              <w:marRight w:val="0"/>
              <w:marTop w:val="0"/>
              <w:marBottom w:val="0"/>
              <w:divBdr>
                <w:top w:val="none" w:sz="0" w:space="0" w:color="auto"/>
                <w:left w:val="none" w:sz="0" w:space="0" w:color="auto"/>
                <w:bottom w:val="none" w:sz="0" w:space="0" w:color="auto"/>
                <w:right w:val="none" w:sz="0" w:space="0" w:color="auto"/>
              </w:divBdr>
              <w:divsChild>
                <w:div w:id="39214131">
                  <w:marLeft w:val="0"/>
                  <w:marRight w:val="1"/>
                  <w:marTop w:val="0"/>
                  <w:marBottom w:val="0"/>
                  <w:divBdr>
                    <w:top w:val="none" w:sz="0" w:space="0" w:color="auto"/>
                    <w:left w:val="none" w:sz="0" w:space="0" w:color="auto"/>
                    <w:bottom w:val="none" w:sz="0" w:space="0" w:color="auto"/>
                    <w:right w:val="none" w:sz="0" w:space="0" w:color="auto"/>
                  </w:divBdr>
                  <w:divsChild>
                    <w:div w:id="196547579">
                      <w:marLeft w:val="0"/>
                      <w:marRight w:val="0"/>
                      <w:marTop w:val="0"/>
                      <w:marBottom w:val="0"/>
                      <w:divBdr>
                        <w:top w:val="none" w:sz="0" w:space="0" w:color="auto"/>
                        <w:left w:val="none" w:sz="0" w:space="0" w:color="auto"/>
                        <w:bottom w:val="none" w:sz="0" w:space="0" w:color="auto"/>
                        <w:right w:val="none" w:sz="0" w:space="0" w:color="auto"/>
                      </w:divBdr>
                      <w:divsChild>
                        <w:div w:id="2004117401">
                          <w:marLeft w:val="0"/>
                          <w:marRight w:val="0"/>
                          <w:marTop w:val="0"/>
                          <w:marBottom w:val="0"/>
                          <w:divBdr>
                            <w:top w:val="none" w:sz="0" w:space="0" w:color="auto"/>
                            <w:left w:val="none" w:sz="0" w:space="0" w:color="auto"/>
                            <w:bottom w:val="none" w:sz="0" w:space="0" w:color="auto"/>
                            <w:right w:val="none" w:sz="0" w:space="0" w:color="auto"/>
                          </w:divBdr>
                          <w:divsChild>
                            <w:div w:id="1648321493">
                              <w:marLeft w:val="0"/>
                              <w:marRight w:val="0"/>
                              <w:marTop w:val="120"/>
                              <w:marBottom w:val="360"/>
                              <w:divBdr>
                                <w:top w:val="none" w:sz="0" w:space="0" w:color="auto"/>
                                <w:left w:val="none" w:sz="0" w:space="0" w:color="auto"/>
                                <w:bottom w:val="none" w:sz="0" w:space="0" w:color="auto"/>
                                <w:right w:val="none" w:sz="0" w:space="0" w:color="auto"/>
                              </w:divBdr>
                              <w:divsChild>
                                <w:div w:id="782652748">
                                  <w:marLeft w:val="0"/>
                                  <w:marRight w:val="0"/>
                                  <w:marTop w:val="0"/>
                                  <w:marBottom w:val="0"/>
                                  <w:divBdr>
                                    <w:top w:val="none" w:sz="0" w:space="0" w:color="auto"/>
                                    <w:left w:val="none" w:sz="0" w:space="0" w:color="auto"/>
                                    <w:bottom w:val="none" w:sz="0" w:space="0" w:color="auto"/>
                                    <w:right w:val="none" w:sz="0" w:space="0" w:color="auto"/>
                                  </w:divBdr>
                                  <w:divsChild>
                                    <w:div w:id="6584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20750">
      <w:bodyDiv w:val="1"/>
      <w:marLeft w:val="0"/>
      <w:marRight w:val="0"/>
      <w:marTop w:val="0"/>
      <w:marBottom w:val="0"/>
      <w:divBdr>
        <w:top w:val="none" w:sz="0" w:space="0" w:color="auto"/>
        <w:left w:val="none" w:sz="0" w:space="0" w:color="auto"/>
        <w:bottom w:val="none" w:sz="0" w:space="0" w:color="auto"/>
        <w:right w:val="none" w:sz="0" w:space="0" w:color="auto"/>
      </w:divBdr>
      <w:divsChild>
        <w:div w:id="1296327930">
          <w:marLeft w:val="0"/>
          <w:marRight w:val="0"/>
          <w:marTop w:val="0"/>
          <w:marBottom w:val="0"/>
          <w:divBdr>
            <w:top w:val="none" w:sz="0" w:space="0" w:color="auto"/>
            <w:left w:val="none" w:sz="0" w:space="0" w:color="auto"/>
            <w:bottom w:val="none" w:sz="0" w:space="0" w:color="auto"/>
            <w:right w:val="none" w:sz="0" w:space="0" w:color="auto"/>
          </w:divBdr>
          <w:divsChild>
            <w:div w:id="512182359">
              <w:marLeft w:val="0"/>
              <w:marRight w:val="0"/>
              <w:marTop w:val="0"/>
              <w:marBottom w:val="0"/>
              <w:divBdr>
                <w:top w:val="none" w:sz="0" w:space="0" w:color="auto"/>
                <w:left w:val="none" w:sz="0" w:space="0" w:color="auto"/>
                <w:bottom w:val="none" w:sz="0" w:space="0" w:color="auto"/>
                <w:right w:val="none" w:sz="0" w:space="0" w:color="auto"/>
              </w:divBdr>
              <w:divsChild>
                <w:div w:id="1078400266">
                  <w:marLeft w:val="0"/>
                  <w:marRight w:val="-6084"/>
                  <w:marTop w:val="0"/>
                  <w:marBottom w:val="0"/>
                  <w:divBdr>
                    <w:top w:val="none" w:sz="0" w:space="0" w:color="auto"/>
                    <w:left w:val="none" w:sz="0" w:space="0" w:color="auto"/>
                    <w:bottom w:val="none" w:sz="0" w:space="0" w:color="auto"/>
                    <w:right w:val="none" w:sz="0" w:space="0" w:color="auto"/>
                  </w:divBdr>
                  <w:divsChild>
                    <w:div w:id="650327566">
                      <w:marLeft w:val="0"/>
                      <w:marRight w:val="5844"/>
                      <w:marTop w:val="0"/>
                      <w:marBottom w:val="0"/>
                      <w:divBdr>
                        <w:top w:val="none" w:sz="0" w:space="0" w:color="auto"/>
                        <w:left w:val="none" w:sz="0" w:space="0" w:color="auto"/>
                        <w:bottom w:val="none" w:sz="0" w:space="0" w:color="auto"/>
                        <w:right w:val="none" w:sz="0" w:space="0" w:color="auto"/>
                      </w:divBdr>
                      <w:divsChild>
                        <w:div w:id="1999797281">
                          <w:marLeft w:val="0"/>
                          <w:marRight w:val="0"/>
                          <w:marTop w:val="0"/>
                          <w:marBottom w:val="0"/>
                          <w:divBdr>
                            <w:top w:val="none" w:sz="0" w:space="0" w:color="auto"/>
                            <w:left w:val="none" w:sz="0" w:space="0" w:color="auto"/>
                            <w:bottom w:val="none" w:sz="0" w:space="0" w:color="auto"/>
                            <w:right w:val="none" w:sz="0" w:space="0" w:color="auto"/>
                          </w:divBdr>
                          <w:divsChild>
                            <w:div w:id="739791874">
                              <w:marLeft w:val="0"/>
                              <w:marRight w:val="0"/>
                              <w:marTop w:val="120"/>
                              <w:marBottom w:val="360"/>
                              <w:divBdr>
                                <w:top w:val="none" w:sz="0" w:space="0" w:color="auto"/>
                                <w:left w:val="none" w:sz="0" w:space="0" w:color="auto"/>
                                <w:bottom w:val="none" w:sz="0" w:space="0" w:color="auto"/>
                                <w:right w:val="none" w:sz="0" w:space="0" w:color="auto"/>
                              </w:divBdr>
                              <w:divsChild>
                                <w:div w:id="745614664">
                                  <w:marLeft w:val="280"/>
                                  <w:marRight w:val="0"/>
                                  <w:marTop w:val="0"/>
                                  <w:marBottom w:val="0"/>
                                  <w:divBdr>
                                    <w:top w:val="none" w:sz="0" w:space="0" w:color="auto"/>
                                    <w:left w:val="none" w:sz="0" w:space="0" w:color="auto"/>
                                    <w:bottom w:val="none" w:sz="0" w:space="0" w:color="auto"/>
                                    <w:right w:val="none" w:sz="0" w:space="0" w:color="auto"/>
                                  </w:divBdr>
                                  <w:divsChild>
                                    <w:div w:id="73162423">
                                      <w:marLeft w:val="0"/>
                                      <w:marRight w:val="0"/>
                                      <w:marTop w:val="0"/>
                                      <w:marBottom w:val="0"/>
                                      <w:divBdr>
                                        <w:top w:val="none" w:sz="0" w:space="0" w:color="auto"/>
                                        <w:left w:val="none" w:sz="0" w:space="0" w:color="auto"/>
                                        <w:bottom w:val="none" w:sz="0" w:space="0" w:color="auto"/>
                                        <w:right w:val="none" w:sz="0" w:space="0" w:color="auto"/>
                                      </w:divBdr>
                                      <w:divsChild>
                                        <w:div w:id="15657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14933">
      <w:bodyDiv w:val="1"/>
      <w:marLeft w:val="0"/>
      <w:marRight w:val="0"/>
      <w:marTop w:val="0"/>
      <w:marBottom w:val="0"/>
      <w:divBdr>
        <w:top w:val="none" w:sz="0" w:space="0" w:color="auto"/>
        <w:left w:val="none" w:sz="0" w:space="0" w:color="auto"/>
        <w:bottom w:val="none" w:sz="0" w:space="0" w:color="auto"/>
        <w:right w:val="none" w:sz="0" w:space="0" w:color="auto"/>
      </w:divBdr>
    </w:div>
    <w:div w:id="90400636">
      <w:bodyDiv w:val="1"/>
      <w:marLeft w:val="0"/>
      <w:marRight w:val="0"/>
      <w:marTop w:val="0"/>
      <w:marBottom w:val="0"/>
      <w:divBdr>
        <w:top w:val="none" w:sz="0" w:space="0" w:color="auto"/>
        <w:left w:val="none" w:sz="0" w:space="0" w:color="auto"/>
        <w:bottom w:val="none" w:sz="0" w:space="0" w:color="auto"/>
        <w:right w:val="none" w:sz="0" w:space="0" w:color="auto"/>
      </w:divBdr>
      <w:divsChild>
        <w:div w:id="1986200546">
          <w:marLeft w:val="0"/>
          <w:marRight w:val="0"/>
          <w:marTop w:val="0"/>
          <w:marBottom w:val="0"/>
          <w:divBdr>
            <w:top w:val="none" w:sz="0" w:space="0" w:color="auto"/>
            <w:left w:val="none" w:sz="0" w:space="0" w:color="auto"/>
            <w:bottom w:val="none" w:sz="0" w:space="0" w:color="auto"/>
            <w:right w:val="none" w:sz="0" w:space="0" w:color="auto"/>
          </w:divBdr>
          <w:divsChild>
            <w:div w:id="1112898872">
              <w:marLeft w:val="0"/>
              <w:marRight w:val="0"/>
              <w:marTop w:val="0"/>
              <w:marBottom w:val="0"/>
              <w:divBdr>
                <w:top w:val="none" w:sz="0" w:space="0" w:color="auto"/>
                <w:left w:val="none" w:sz="0" w:space="0" w:color="auto"/>
                <w:bottom w:val="none" w:sz="0" w:space="0" w:color="auto"/>
                <w:right w:val="none" w:sz="0" w:space="0" w:color="auto"/>
              </w:divBdr>
              <w:divsChild>
                <w:div w:id="210656498">
                  <w:marLeft w:val="0"/>
                  <w:marRight w:val="-6084"/>
                  <w:marTop w:val="0"/>
                  <w:marBottom w:val="0"/>
                  <w:divBdr>
                    <w:top w:val="none" w:sz="0" w:space="0" w:color="auto"/>
                    <w:left w:val="none" w:sz="0" w:space="0" w:color="auto"/>
                    <w:bottom w:val="none" w:sz="0" w:space="0" w:color="auto"/>
                    <w:right w:val="none" w:sz="0" w:space="0" w:color="auto"/>
                  </w:divBdr>
                  <w:divsChild>
                    <w:div w:id="23749449">
                      <w:marLeft w:val="0"/>
                      <w:marRight w:val="5844"/>
                      <w:marTop w:val="0"/>
                      <w:marBottom w:val="0"/>
                      <w:divBdr>
                        <w:top w:val="none" w:sz="0" w:space="0" w:color="auto"/>
                        <w:left w:val="none" w:sz="0" w:space="0" w:color="auto"/>
                        <w:bottom w:val="none" w:sz="0" w:space="0" w:color="auto"/>
                        <w:right w:val="none" w:sz="0" w:space="0" w:color="auto"/>
                      </w:divBdr>
                      <w:divsChild>
                        <w:div w:id="657076951">
                          <w:marLeft w:val="0"/>
                          <w:marRight w:val="0"/>
                          <w:marTop w:val="0"/>
                          <w:marBottom w:val="0"/>
                          <w:divBdr>
                            <w:top w:val="none" w:sz="0" w:space="0" w:color="auto"/>
                            <w:left w:val="none" w:sz="0" w:space="0" w:color="auto"/>
                            <w:bottom w:val="none" w:sz="0" w:space="0" w:color="auto"/>
                            <w:right w:val="none" w:sz="0" w:space="0" w:color="auto"/>
                          </w:divBdr>
                          <w:divsChild>
                            <w:div w:id="623275700">
                              <w:marLeft w:val="0"/>
                              <w:marRight w:val="0"/>
                              <w:marTop w:val="120"/>
                              <w:marBottom w:val="360"/>
                              <w:divBdr>
                                <w:top w:val="none" w:sz="0" w:space="0" w:color="auto"/>
                                <w:left w:val="none" w:sz="0" w:space="0" w:color="auto"/>
                                <w:bottom w:val="none" w:sz="0" w:space="0" w:color="auto"/>
                                <w:right w:val="none" w:sz="0" w:space="0" w:color="auto"/>
                              </w:divBdr>
                              <w:divsChild>
                                <w:div w:id="1955019230">
                                  <w:marLeft w:val="420"/>
                                  <w:marRight w:val="0"/>
                                  <w:marTop w:val="0"/>
                                  <w:marBottom w:val="0"/>
                                  <w:divBdr>
                                    <w:top w:val="none" w:sz="0" w:space="0" w:color="auto"/>
                                    <w:left w:val="none" w:sz="0" w:space="0" w:color="auto"/>
                                    <w:bottom w:val="none" w:sz="0" w:space="0" w:color="auto"/>
                                    <w:right w:val="none" w:sz="0" w:space="0" w:color="auto"/>
                                  </w:divBdr>
                                  <w:divsChild>
                                    <w:div w:id="777915756">
                                      <w:marLeft w:val="0"/>
                                      <w:marRight w:val="0"/>
                                      <w:marTop w:val="0"/>
                                      <w:marBottom w:val="0"/>
                                      <w:divBdr>
                                        <w:top w:val="none" w:sz="0" w:space="0" w:color="auto"/>
                                        <w:left w:val="none" w:sz="0" w:space="0" w:color="auto"/>
                                        <w:bottom w:val="none" w:sz="0" w:space="0" w:color="auto"/>
                                        <w:right w:val="none" w:sz="0" w:space="0" w:color="auto"/>
                                      </w:divBdr>
                                      <w:divsChild>
                                        <w:div w:id="1364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65477">
      <w:bodyDiv w:val="1"/>
      <w:marLeft w:val="0"/>
      <w:marRight w:val="0"/>
      <w:marTop w:val="0"/>
      <w:marBottom w:val="0"/>
      <w:divBdr>
        <w:top w:val="none" w:sz="0" w:space="0" w:color="auto"/>
        <w:left w:val="none" w:sz="0" w:space="0" w:color="auto"/>
        <w:bottom w:val="none" w:sz="0" w:space="0" w:color="auto"/>
        <w:right w:val="none" w:sz="0" w:space="0" w:color="auto"/>
      </w:divBdr>
      <w:divsChild>
        <w:div w:id="919216541">
          <w:marLeft w:val="0"/>
          <w:marRight w:val="0"/>
          <w:marTop w:val="0"/>
          <w:marBottom w:val="0"/>
          <w:divBdr>
            <w:top w:val="none" w:sz="0" w:space="0" w:color="auto"/>
            <w:left w:val="none" w:sz="0" w:space="0" w:color="auto"/>
            <w:bottom w:val="none" w:sz="0" w:space="0" w:color="auto"/>
            <w:right w:val="none" w:sz="0" w:space="0" w:color="auto"/>
          </w:divBdr>
          <w:divsChild>
            <w:div w:id="1592346977">
              <w:marLeft w:val="0"/>
              <w:marRight w:val="0"/>
              <w:marTop w:val="0"/>
              <w:marBottom w:val="0"/>
              <w:divBdr>
                <w:top w:val="none" w:sz="0" w:space="0" w:color="auto"/>
                <w:left w:val="none" w:sz="0" w:space="0" w:color="auto"/>
                <w:bottom w:val="none" w:sz="0" w:space="0" w:color="auto"/>
                <w:right w:val="none" w:sz="0" w:space="0" w:color="auto"/>
              </w:divBdr>
              <w:divsChild>
                <w:div w:id="1179388744">
                  <w:marLeft w:val="0"/>
                  <w:marRight w:val="-6084"/>
                  <w:marTop w:val="0"/>
                  <w:marBottom w:val="0"/>
                  <w:divBdr>
                    <w:top w:val="none" w:sz="0" w:space="0" w:color="auto"/>
                    <w:left w:val="none" w:sz="0" w:space="0" w:color="auto"/>
                    <w:bottom w:val="none" w:sz="0" w:space="0" w:color="auto"/>
                    <w:right w:val="none" w:sz="0" w:space="0" w:color="auto"/>
                  </w:divBdr>
                  <w:divsChild>
                    <w:div w:id="105084898">
                      <w:marLeft w:val="0"/>
                      <w:marRight w:val="5844"/>
                      <w:marTop w:val="0"/>
                      <w:marBottom w:val="0"/>
                      <w:divBdr>
                        <w:top w:val="none" w:sz="0" w:space="0" w:color="auto"/>
                        <w:left w:val="none" w:sz="0" w:space="0" w:color="auto"/>
                        <w:bottom w:val="none" w:sz="0" w:space="0" w:color="auto"/>
                        <w:right w:val="none" w:sz="0" w:space="0" w:color="auto"/>
                      </w:divBdr>
                      <w:divsChild>
                        <w:div w:id="30158861">
                          <w:marLeft w:val="0"/>
                          <w:marRight w:val="0"/>
                          <w:marTop w:val="0"/>
                          <w:marBottom w:val="0"/>
                          <w:divBdr>
                            <w:top w:val="none" w:sz="0" w:space="0" w:color="auto"/>
                            <w:left w:val="none" w:sz="0" w:space="0" w:color="auto"/>
                            <w:bottom w:val="none" w:sz="0" w:space="0" w:color="auto"/>
                            <w:right w:val="none" w:sz="0" w:space="0" w:color="auto"/>
                          </w:divBdr>
                          <w:divsChild>
                            <w:div w:id="789058885">
                              <w:marLeft w:val="0"/>
                              <w:marRight w:val="0"/>
                              <w:marTop w:val="120"/>
                              <w:marBottom w:val="360"/>
                              <w:divBdr>
                                <w:top w:val="none" w:sz="0" w:space="0" w:color="auto"/>
                                <w:left w:val="none" w:sz="0" w:space="0" w:color="auto"/>
                                <w:bottom w:val="none" w:sz="0" w:space="0" w:color="auto"/>
                                <w:right w:val="none" w:sz="0" w:space="0" w:color="auto"/>
                              </w:divBdr>
                              <w:divsChild>
                                <w:div w:id="655426581">
                                  <w:marLeft w:val="280"/>
                                  <w:marRight w:val="0"/>
                                  <w:marTop w:val="0"/>
                                  <w:marBottom w:val="0"/>
                                  <w:divBdr>
                                    <w:top w:val="none" w:sz="0" w:space="0" w:color="auto"/>
                                    <w:left w:val="none" w:sz="0" w:space="0" w:color="auto"/>
                                    <w:bottom w:val="none" w:sz="0" w:space="0" w:color="auto"/>
                                    <w:right w:val="none" w:sz="0" w:space="0" w:color="auto"/>
                                  </w:divBdr>
                                  <w:divsChild>
                                    <w:div w:id="304241391">
                                      <w:marLeft w:val="0"/>
                                      <w:marRight w:val="0"/>
                                      <w:marTop w:val="0"/>
                                      <w:marBottom w:val="0"/>
                                      <w:divBdr>
                                        <w:top w:val="none" w:sz="0" w:space="0" w:color="auto"/>
                                        <w:left w:val="none" w:sz="0" w:space="0" w:color="auto"/>
                                        <w:bottom w:val="none" w:sz="0" w:space="0" w:color="auto"/>
                                        <w:right w:val="none" w:sz="0" w:space="0" w:color="auto"/>
                                      </w:divBdr>
                                      <w:divsChild>
                                        <w:div w:id="573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69878">
      <w:bodyDiv w:val="1"/>
      <w:marLeft w:val="0"/>
      <w:marRight w:val="0"/>
      <w:marTop w:val="0"/>
      <w:marBottom w:val="0"/>
      <w:divBdr>
        <w:top w:val="none" w:sz="0" w:space="0" w:color="auto"/>
        <w:left w:val="none" w:sz="0" w:space="0" w:color="auto"/>
        <w:bottom w:val="none" w:sz="0" w:space="0" w:color="auto"/>
        <w:right w:val="none" w:sz="0" w:space="0" w:color="auto"/>
      </w:divBdr>
      <w:divsChild>
        <w:div w:id="1570267570">
          <w:marLeft w:val="0"/>
          <w:marRight w:val="0"/>
          <w:marTop w:val="0"/>
          <w:marBottom w:val="0"/>
          <w:divBdr>
            <w:top w:val="none" w:sz="0" w:space="0" w:color="auto"/>
            <w:left w:val="none" w:sz="0" w:space="0" w:color="auto"/>
            <w:bottom w:val="none" w:sz="0" w:space="0" w:color="auto"/>
            <w:right w:val="none" w:sz="0" w:space="0" w:color="auto"/>
          </w:divBdr>
          <w:divsChild>
            <w:div w:id="82990645">
              <w:marLeft w:val="0"/>
              <w:marRight w:val="0"/>
              <w:marTop w:val="0"/>
              <w:marBottom w:val="0"/>
              <w:divBdr>
                <w:top w:val="none" w:sz="0" w:space="0" w:color="auto"/>
                <w:left w:val="none" w:sz="0" w:space="0" w:color="auto"/>
                <w:bottom w:val="none" w:sz="0" w:space="0" w:color="auto"/>
                <w:right w:val="none" w:sz="0" w:space="0" w:color="auto"/>
              </w:divBdr>
              <w:divsChild>
                <w:div w:id="1688557581">
                  <w:marLeft w:val="0"/>
                  <w:marRight w:val="-6084"/>
                  <w:marTop w:val="0"/>
                  <w:marBottom w:val="0"/>
                  <w:divBdr>
                    <w:top w:val="none" w:sz="0" w:space="0" w:color="auto"/>
                    <w:left w:val="none" w:sz="0" w:space="0" w:color="auto"/>
                    <w:bottom w:val="none" w:sz="0" w:space="0" w:color="auto"/>
                    <w:right w:val="none" w:sz="0" w:space="0" w:color="auto"/>
                  </w:divBdr>
                  <w:divsChild>
                    <w:div w:id="584729460">
                      <w:marLeft w:val="0"/>
                      <w:marRight w:val="5844"/>
                      <w:marTop w:val="0"/>
                      <w:marBottom w:val="0"/>
                      <w:divBdr>
                        <w:top w:val="none" w:sz="0" w:space="0" w:color="auto"/>
                        <w:left w:val="none" w:sz="0" w:space="0" w:color="auto"/>
                        <w:bottom w:val="none" w:sz="0" w:space="0" w:color="auto"/>
                        <w:right w:val="none" w:sz="0" w:space="0" w:color="auto"/>
                      </w:divBdr>
                      <w:divsChild>
                        <w:div w:id="1475952712">
                          <w:marLeft w:val="0"/>
                          <w:marRight w:val="0"/>
                          <w:marTop w:val="0"/>
                          <w:marBottom w:val="0"/>
                          <w:divBdr>
                            <w:top w:val="none" w:sz="0" w:space="0" w:color="auto"/>
                            <w:left w:val="none" w:sz="0" w:space="0" w:color="auto"/>
                            <w:bottom w:val="none" w:sz="0" w:space="0" w:color="auto"/>
                            <w:right w:val="none" w:sz="0" w:space="0" w:color="auto"/>
                          </w:divBdr>
                          <w:divsChild>
                            <w:div w:id="1871380816">
                              <w:marLeft w:val="0"/>
                              <w:marRight w:val="0"/>
                              <w:marTop w:val="120"/>
                              <w:marBottom w:val="360"/>
                              <w:divBdr>
                                <w:top w:val="none" w:sz="0" w:space="0" w:color="auto"/>
                                <w:left w:val="none" w:sz="0" w:space="0" w:color="auto"/>
                                <w:bottom w:val="none" w:sz="0" w:space="0" w:color="auto"/>
                                <w:right w:val="none" w:sz="0" w:space="0" w:color="auto"/>
                              </w:divBdr>
                              <w:divsChild>
                                <w:div w:id="733163119">
                                  <w:marLeft w:val="280"/>
                                  <w:marRight w:val="0"/>
                                  <w:marTop w:val="0"/>
                                  <w:marBottom w:val="0"/>
                                  <w:divBdr>
                                    <w:top w:val="none" w:sz="0" w:space="0" w:color="auto"/>
                                    <w:left w:val="none" w:sz="0" w:space="0" w:color="auto"/>
                                    <w:bottom w:val="none" w:sz="0" w:space="0" w:color="auto"/>
                                    <w:right w:val="none" w:sz="0" w:space="0" w:color="auto"/>
                                  </w:divBdr>
                                  <w:divsChild>
                                    <w:div w:id="1100368449">
                                      <w:marLeft w:val="0"/>
                                      <w:marRight w:val="0"/>
                                      <w:marTop w:val="0"/>
                                      <w:marBottom w:val="0"/>
                                      <w:divBdr>
                                        <w:top w:val="none" w:sz="0" w:space="0" w:color="auto"/>
                                        <w:left w:val="none" w:sz="0" w:space="0" w:color="auto"/>
                                        <w:bottom w:val="none" w:sz="0" w:space="0" w:color="auto"/>
                                        <w:right w:val="none" w:sz="0" w:space="0" w:color="auto"/>
                                      </w:divBdr>
                                      <w:divsChild>
                                        <w:div w:id="3408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29696">
      <w:bodyDiv w:val="1"/>
      <w:marLeft w:val="0"/>
      <w:marRight w:val="0"/>
      <w:marTop w:val="0"/>
      <w:marBottom w:val="0"/>
      <w:divBdr>
        <w:top w:val="none" w:sz="0" w:space="0" w:color="auto"/>
        <w:left w:val="none" w:sz="0" w:space="0" w:color="auto"/>
        <w:bottom w:val="none" w:sz="0" w:space="0" w:color="auto"/>
        <w:right w:val="none" w:sz="0" w:space="0" w:color="auto"/>
      </w:divBdr>
      <w:divsChild>
        <w:div w:id="28381449">
          <w:marLeft w:val="0"/>
          <w:marRight w:val="0"/>
          <w:marTop w:val="0"/>
          <w:marBottom w:val="0"/>
          <w:divBdr>
            <w:top w:val="none" w:sz="0" w:space="0" w:color="auto"/>
            <w:left w:val="none" w:sz="0" w:space="0" w:color="auto"/>
            <w:bottom w:val="none" w:sz="0" w:space="0" w:color="auto"/>
            <w:right w:val="none" w:sz="0" w:space="0" w:color="auto"/>
          </w:divBdr>
          <w:divsChild>
            <w:div w:id="922681584">
              <w:marLeft w:val="0"/>
              <w:marRight w:val="0"/>
              <w:marTop w:val="0"/>
              <w:marBottom w:val="0"/>
              <w:divBdr>
                <w:top w:val="none" w:sz="0" w:space="0" w:color="auto"/>
                <w:left w:val="none" w:sz="0" w:space="0" w:color="auto"/>
                <w:bottom w:val="none" w:sz="0" w:space="0" w:color="auto"/>
                <w:right w:val="none" w:sz="0" w:space="0" w:color="auto"/>
              </w:divBdr>
              <w:divsChild>
                <w:div w:id="1966887159">
                  <w:marLeft w:val="0"/>
                  <w:marRight w:val="-6084"/>
                  <w:marTop w:val="0"/>
                  <w:marBottom w:val="0"/>
                  <w:divBdr>
                    <w:top w:val="none" w:sz="0" w:space="0" w:color="auto"/>
                    <w:left w:val="none" w:sz="0" w:space="0" w:color="auto"/>
                    <w:bottom w:val="none" w:sz="0" w:space="0" w:color="auto"/>
                    <w:right w:val="none" w:sz="0" w:space="0" w:color="auto"/>
                  </w:divBdr>
                  <w:divsChild>
                    <w:div w:id="191919602">
                      <w:marLeft w:val="0"/>
                      <w:marRight w:val="5844"/>
                      <w:marTop w:val="0"/>
                      <w:marBottom w:val="0"/>
                      <w:divBdr>
                        <w:top w:val="none" w:sz="0" w:space="0" w:color="auto"/>
                        <w:left w:val="none" w:sz="0" w:space="0" w:color="auto"/>
                        <w:bottom w:val="none" w:sz="0" w:space="0" w:color="auto"/>
                        <w:right w:val="none" w:sz="0" w:space="0" w:color="auto"/>
                      </w:divBdr>
                      <w:divsChild>
                        <w:div w:id="2010868937">
                          <w:marLeft w:val="0"/>
                          <w:marRight w:val="0"/>
                          <w:marTop w:val="0"/>
                          <w:marBottom w:val="0"/>
                          <w:divBdr>
                            <w:top w:val="none" w:sz="0" w:space="0" w:color="auto"/>
                            <w:left w:val="none" w:sz="0" w:space="0" w:color="auto"/>
                            <w:bottom w:val="none" w:sz="0" w:space="0" w:color="auto"/>
                            <w:right w:val="none" w:sz="0" w:space="0" w:color="auto"/>
                          </w:divBdr>
                          <w:divsChild>
                            <w:div w:id="631402584">
                              <w:marLeft w:val="0"/>
                              <w:marRight w:val="0"/>
                              <w:marTop w:val="120"/>
                              <w:marBottom w:val="360"/>
                              <w:divBdr>
                                <w:top w:val="none" w:sz="0" w:space="0" w:color="auto"/>
                                <w:left w:val="none" w:sz="0" w:space="0" w:color="auto"/>
                                <w:bottom w:val="none" w:sz="0" w:space="0" w:color="auto"/>
                                <w:right w:val="none" w:sz="0" w:space="0" w:color="auto"/>
                              </w:divBdr>
                              <w:divsChild>
                                <w:div w:id="2080245942">
                                  <w:marLeft w:val="280"/>
                                  <w:marRight w:val="0"/>
                                  <w:marTop w:val="0"/>
                                  <w:marBottom w:val="0"/>
                                  <w:divBdr>
                                    <w:top w:val="none" w:sz="0" w:space="0" w:color="auto"/>
                                    <w:left w:val="none" w:sz="0" w:space="0" w:color="auto"/>
                                    <w:bottom w:val="none" w:sz="0" w:space="0" w:color="auto"/>
                                    <w:right w:val="none" w:sz="0" w:space="0" w:color="auto"/>
                                  </w:divBdr>
                                  <w:divsChild>
                                    <w:div w:id="1748456237">
                                      <w:marLeft w:val="0"/>
                                      <w:marRight w:val="0"/>
                                      <w:marTop w:val="0"/>
                                      <w:marBottom w:val="0"/>
                                      <w:divBdr>
                                        <w:top w:val="none" w:sz="0" w:space="0" w:color="auto"/>
                                        <w:left w:val="none" w:sz="0" w:space="0" w:color="auto"/>
                                        <w:bottom w:val="none" w:sz="0" w:space="0" w:color="auto"/>
                                        <w:right w:val="none" w:sz="0" w:space="0" w:color="auto"/>
                                      </w:divBdr>
                                      <w:divsChild>
                                        <w:div w:id="6597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86180">
      <w:bodyDiv w:val="1"/>
      <w:marLeft w:val="0"/>
      <w:marRight w:val="0"/>
      <w:marTop w:val="0"/>
      <w:marBottom w:val="0"/>
      <w:divBdr>
        <w:top w:val="none" w:sz="0" w:space="0" w:color="auto"/>
        <w:left w:val="none" w:sz="0" w:space="0" w:color="auto"/>
        <w:bottom w:val="none" w:sz="0" w:space="0" w:color="auto"/>
        <w:right w:val="none" w:sz="0" w:space="0" w:color="auto"/>
      </w:divBdr>
      <w:divsChild>
        <w:div w:id="997537963">
          <w:marLeft w:val="0"/>
          <w:marRight w:val="0"/>
          <w:marTop w:val="0"/>
          <w:marBottom w:val="0"/>
          <w:divBdr>
            <w:top w:val="none" w:sz="0" w:space="0" w:color="auto"/>
            <w:left w:val="none" w:sz="0" w:space="0" w:color="auto"/>
            <w:bottom w:val="none" w:sz="0" w:space="0" w:color="auto"/>
            <w:right w:val="none" w:sz="0" w:space="0" w:color="auto"/>
          </w:divBdr>
          <w:divsChild>
            <w:div w:id="1306856107">
              <w:marLeft w:val="0"/>
              <w:marRight w:val="0"/>
              <w:marTop w:val="0"/>
              <w:marBottom w:val="0"/>
              <w:divBdr>
                <w:top w:val="none" w:sz="0" w:space="0" w:color="auto"/>
                <w:left w:val="none" w:sz="0" w:space="0" w:color="auto"/>
                <w:bottom w:val="none" w:sz="0" w:space="0" w:color="auto"/>
                <w:right w:val="none" w:sz="0" w:space="0" w:color="auto"/>
              </w:divBdr>
              <w:divsChild>
                <w:div w:id="289868316">
                  <w:marLeft w:val="0"/>
                  <w:marRight w:val="-6084"/>
                  <w:marTop w:val="0"/>
                  <w:marBottom w:val="0"/>
                  <w:divBdr>
                    <w:top w:val="none" w:sz="0" w:space="0" w:color="auto"/>
                    <w:left w:val="none" w:sz="0" w:space="0" w:color="auto"/>
                    <w:bottom w:val="none" w:sz="0" w:space="0" w:color="auto"/>
                    <w:right w:val="none" w:sz="0" w:space="0" w:color="auto"/>
                  </w:divBdr>
                  <w:divsChild>
                    <w:div w:id="1577662929">
                      <w:marLeft w:val="0"/>
                      <w:marRight w:val="5844"/>
                      <w:marTop w:val="0"/>
                      <w:marBottom w:val="0"/>
                      <w:divBdr>
                        <w:top w:val="none" w:sz="0" w:space="0" w:color="auto"/>
                        <w:left w:val="none" w:sz="0" w:space="0" w:color="auto"/>
                        <w:bottom w:val="none" w:sz="0" w:space="0" w:color="auto"/>
                        <w:right w:val="none" w:sz="0" w:space="0" w:color="auto"/>
                      </w:divBdr>
                      <w:divsChild>
                        <w:div w:id="1722484612">
                          <w:marLeft w:val="0"/>
                          <w:marRight w:val="0"/>
                          <w:marTop w:val="0"/>
                          <w:marBottom w:val="0"/>
                          <w:divBdr>
                            <w:top w:val="none" w:sz="0" w:space="0" w:color="auto"/>
                            <w:left w:val="none" w:sz="0" w:space="0" w:color="auto"/>
                            <w:bottom w:val="none" w:sz="0" w:space="0" w:color="auto"/>
                            <w:right w:val="none" w:sz="0" w:space="0" w:color="auto"/>
                          </w:divBdr>
                          <w:divsChild>
                            <w:div w:id="2043741991">
                              <w:marLeft w:val="0"/>
                              <w:marRight w:val="0"/>
                              <w:marTop w:val="120"/>
                              <w:marBottom w:val="360"/>
                              <w:divBdr>
                                <w:top w:val="none" w:sz="0" w:space="0" w:color="auto"/>
                                <w:left w:val="none" w:sz="0" w:space="0" w:color="auto"/>
                                <w:bottom w:val="none" w:sz="0" w:space="0" w:color="auto"/>
                                <w:right w:val="none" w:sz="0" w:space="0" w:color="auto"/>
                              </w:divBdr>
                              <w:divsChild>
                                <w:div w:id="1662155844">
                                  <w:marLeft w:val="420"/>
                                  <w:marRight w:val="0"/>
                                  <w:marTop w:val="0"/>
                                  <w:marBottom w:val="0"/>
                                  <w:divBdr>
                                    <w:top w:val="none" w:sz="0" w:space="0" w:color="auto"/>
                                    <w:left w:val="none" w:sz="0" w:space="0" w:color="auto"/>
                                    <w:bottom w:val="none" w:sz="0" w:space="0" w:color="auto"/>
                                    <w:right w:val="none" w:sz="0" w:space="0" w:color="auto"/>
                                  </w:divBdr>
                                  <w:divsChild>
                                    <w:div w:id="954478995">
                                      <w:marLeft w:val="0"/>
                                      <w:marRight w:val="0"/>
                                      <w:marTop w:val="0"/>
                                      <w:marBottom w:val="0"/>
                                      <w:divBdr>
                                        <w:top w:val="none" w:sz="0" w:space="0" w:color="auto"/>
                                        <w:left w:val="none" w:sz="0" w:space="0" w:color="auto"/>
                                        <w:bottom w:val="none" w:sz="0" w:space="0" w:color="auto"/>
                                        <w:right w:val="none" w:sz="0" w:space="0" w:color="auto"/>
                                      </w:divBdr>
                                      <w:divsChild>
                                        <w:div w:id="5627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50587">
      <w:bodyDiv w:val="1"/>
      <w:marLeft w:val="0"/>
      <w:marRight w:val="0"/>
      <w:marTop w:val="0"/>
      <w:marBottom w:val="0"/>
      <w:divBdr>
        <w:top w:val="none" w:sz="0" w:space="0" w:color="auto"/>
        <w:left w:val="none" w:sz="0" w:space="0" w:color="auto"/>
        <w:bottom w:val="none" w:sz="0" w:space="0" w:color="auto"/>
        <w:right w:val="none" w:sz="0" w:space="0" w:color="auto"/>
      </w:divBdr>
    </w:div>
    <w:div w:id="159390727">
      <w:bodyDiv w:val="1"/>
      <w:marLeft w:val="0"/>
      <w:marRight w:val="0"/>
      <w:marTop w:val="0"/>
      <w:marBottom w:val="0"/>
      <w:divBdr>
        <w:top w:val="none" w:sz="0" w:space="0" w:color="auto"/>
        <w:left w:val="none" w:sz="0" w:space="0" w:color="auto"/>
        <w:bottom w:val="none" w:sz="0" w:space="0" w:color="auto"/>
        <w:right w:val="none" w:sz="0" w:space="0" w:color="auto"/>
      </w:divBdr>
      <w:divsChild>
        <w:div w:id="1022515650">
          <w:marLeft w:val="0"/>
          <w:marRight w:val="0"/>
          <w:marTop w:val="0"/>
          <w:marBottom w:val="0"/>
          <w:divBdr>
            <w:top w:val="none" w:sz="0" w:space="0" w:color="auto"/>
            <w:left w:val="none" w:sz="0" w:space="0" w:color="auto"/>
            <w:bottom w:val="none" w:sz="0" w:space="0" w:color="auto"/>
            <w:right w:val="none" w:sz="0" w:space="0" w:color="auto"/>
          </w:divBdr>
          <w:divsChild>
            <w:div w:id="1309362930">
              <w:marLeft w:val="0"/>
              <w:marRight w:val="0"/>
              <w:marTop w:val="0"/>
              <w:marBottom w:val="0"/>
              <w:divBdr>
                <w:top w:val="none" w:sz="0" w:space="0" w:color="auto"/>
                <w:left w:val="none" w:sz="0" w:space="0" w:color="auto"/>
                <w:bottom w:val="none" w:sz="0" w:space="0" w:color="auto"/>
                <w:right w:val="none" w:sz="0" w:space="0" w:color="auto"/>
              </w:divBdr>
              <w:divsChild>
                <w:div w:id="1417820283">
                  <w:marLeft w:val="0"/>
                  <w:marRight w:val="-6084"/>
                  <w:marTop w:val="0"/>
                  <w:marBottom w:val="0"/>
                  <w:divBdr>
                    <w:top w:val="none" w:sz="0" w:space="0" w:color="auto"/>
                    <w:left w:val="none" w:sz="0" w:space="0" w:color="auto"/>
                    <w:bottom w:val="none" w:sz="0" w:space="0" w:color="auto"/>
                    <w:right w:val="none" w:sz="0" w:space="0" w:color="auto"/>
                  </w:divBdr>
                  <w:divsChild>
                    <w:div w:id="1326058052">
                      <w:marLeft w:val="0"/>
                      <w:marRight w:val="5844"/>
                      <w:marTop w:val="0"/>
                      <w:marBottom w:val="0"/>
                      <w:divBdr>
                        <w:top w:val="none" w:sz="0" w:space="0" w:color="auto"/>
                        <w:left w:val="none" w:sz="0" w:space="0" w:color="auto"/>
                        <w:bottom w:val="none" w:sz="0" w:space="0" w:color="auto"/>
                        <w:right w:val="none" w:sz="0" w:space="0" w:color="auto"/>
                      </w:divBdr>
                      <w:divsChild>
                        <w:div w:id="1274047714">
                          <w:marLeft w:val="0"/>
                          <w:marRight w:val="0"/>
                          <w:marTop w:val="0"/>
                          <w:marBottom w:val="0"/>
                          <w:divBdr>
                            <w:top w:val="none" w:sz="0" w:space="0" w:color="auto"/>
                            <w:left w:val="none" w:sz="0" w:space="0" w:color="auto"/>
                            <w:bottom w:val="none" w:sz="0" w:space="0" w:color="auto"/>
                            <w:right w:val="none" w:sz="0" w:space="0" w:color="auto"/>
                          </w:divBdr>
                          <w:divsChild>
                            <w:div w:id="1384216313">
                              <w:marLeft w:val="0"/>
                              <w:marRight w:val="0"/>
                              <w:marTop w:val="120"/>
                              <w:marBottom w:val="360"/>
                              <w:divBdr>
                                <w:top w:val="none" w:sz="0" w:space="0" w:color="auto"/>
                                <w:left w:val="none" w:sz="0" w:space="0" w:color="auto"/>
                                <w:bottom w:val="none" w:sz="0" w:space="0" w:color="auto"/>
                                <w:right w:val="none" w:sz="0" w:space="0" w:color="auto"/>
                              </w:divBdr>
                              <w:divsChild>
                                <w:div w:id="810639993">
                                  <w:marLeft w:val="280"/>
                                  <w:marRight w:val="0"/>
                                  <w:marTop w:val="0"/>
                                  <w:marBottom w:val="0"/>
                                  <w:divBdr>
                                    <w:top w:val="none" w:sz="0" w:space="0" w:color="auto"/>
                                    <w:left w:val="none" w:sz="0" w:space="0" w:color="auto"/>
                                    <w:bottom w:val="none" w:sz="0" w:space="0" w:color="auto"/>
                                    <w:right w:val="none" w:sz="0" w:space="0" w:color="auto"/>
                                  </w:divBdr>
                                  <w:divsChild>
                                    <w:div w:id="517163568">
                                      <w:marLeft w:val="0"/>
                                      <w:marRight w:val="0"/>
                                      <w:marTop w:val="0"/>
                                      <w:marBottom w:val="0"/>
                                      <w:divBdr>
                                        <w:top w:val="none" w:sz="0" w:space="0" w:color="auto"/>
                                        <w:left w:val="none" w:sz="0" w:space="0" w:color="auto"/>
                                        <w:bottom w:val="none" w:sz="0" w:space="0" w:color="auto"/>
                                        <w:right w:val="none" w:sz="0" w:space="0" w:color="auto"/>
                                      </w:divBdr>
                                      <w:divsChild>
                                        <w:div w:id="16601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71747">
      <w:bodyDiv w:val="1"/>
      <w:marLeft w:val="0"/>
      <w:marRight w:val="0"/>
      <w:marTop w:val="0"/>
      <w:marBottom w:val="0"/>
      <w:divBdr>
        <w:top w:val="none" w:sz="0" w:space="0" w:color="auto"/>
        <w:left w:val="none" w:sz="0" w:space="0" w:color="auto"/>
        <w:bottom w:val="none" w:sz="0" w:space="0" w:color="auto"/>
        <w:right w:val="none" w:sz="0" w:space="0" w:color="auto"/>
      </w:divBdr>
      <w:divsChild>
        <w:div w:id="1763451490">
          <w:marLeft w:val="0"/>
          <w:marRight w:val="0"/>
          <w:marTop w:val="0"/>
          <w:marBottom w:val="0"/>
          <w:divBdr>
            <w:top w:val="none" w:sz="0" w:space="0" w:color="auto"/>
            <w:left w:val="none" w:sz="0" w:space="0" w:color="auto"/>
            <w:bottom w:val="none" w:sz="0" w:space="0" w:color="auto"/>
            <w:right w:val="none" w:sz="0" w:space="0" w:color="auto"/>
          </w:divBdr>
          <w:divsChild>
            <w:div w:id="284313314">
              <w:marLeft w:val="0"/>
              <w:marRight w:val="0"/>
              <w:marTop w:val="0"/>
              <w:marBottom w:val="0"/>
              <w:divBdr>
                <w:top w:val="none" w:sz="0" w:space="0" w:color="auto"/>
                <w:left w:val="none" w:sz="0" w:space="0" w:color="auto"/>
                <w:bottom w:val="none" w:sz="0" w:space="0" w:color="auto"/>
                <w:right w:val="none" w:sz="0" w:space="0" w:color="auto"/>
              </w:divBdr>
              <w:divsChild>
                <w:div w:id="1253928117">
                  <w:marLeft w:val="0"/>
                  <w:marRight w:val="-6084"/>
                  <w:marTop w:val="0"/>
                  <w:marBottom w:val="0"/>
                  <w:divBdr>
                    <w:top w:val="none" w:sz="0" w:space="0" w:color="auto"/>
                    <w:left w:val="none" w:sz="0" w:space="0" w:color="auto"/>
                    <w:bottom w:val="none" w:sz="0" w:space="0" w:color="auto"/>
                    <w:right w:val="none" w:sz="0" w:space="0" w:color="auto"/>
                  </w:divBdr>
                  <w:divsChild>
                    <w:div w:id="317266304">
                      <w:marLeft w:val="0"/>
                      <w:marRight w:val="5844"/>
                      <w:marTop w:val="0"/>
                      <w:marBottom w:val="0"/>
                      <w:divBdr>
                        <w:top w:val="none" w:sz="0" w:space="0" w:color="auto"/>
                        <w:left w:val="none" w:sz="0" w:space="0" w:color="auto"/>
                        <w:bottom w:val="none" w:sz="0" w:space="0" w:color="auto"/>
                        <w:right w:val="none" w:sz="0" w:space="0" w:color="auto"/>
                      </w:divBdr>
                      <w:divsChild>
                        <w:div w:id="677729476">
                          <w:marLeft w:val="0"/>
                          <w:marRight w:val="0"/>
                          <w:marTop w:val="0"/>
                          <w:marBottom w:val="0"/>
                          <w:divBdr>
                            <w:top w:val="none" w:sz="0" w:space="0" w:color="auto"/>
                            <w:left w:val="none" w:sz="0" w:space="0" w:color="auto"/>
                            <w:bottom w:val="none" w:sz="0" w:space="0" w:color="auto"/>
                            <w:right w:val="none" w:sz="0" w:space="0" w:color="auto"/>
                          </w:divBdr>
                          <w:divsChild>
                            <w:div w:id="1708486765">
                              <w:marLeft w:val="0"/>
                              <w:marRight w:val="0"/>
                              <w:marTop w:val="120"/>
                              <w:marBottom w:val="360"/>
                              <w:divBdr>
                                <w:top w:val="none" w:sz="0" w:space="0" w:color="auto"/>
                                <w:left w:val="none" w:sz="0" w:space="0" w:color="auto"/>
                                <w:bottom w:val="none" w:sz="0" w:space="0" w:color="auto"/>
                                <w:right w:val="none" w:sz="0" w:space="0" w:color="auto"/>
                              </w:divBdr>
                              <w:divsChild>
                                <w:div w:id="1962414557">
                                  <w:marLeft w:val="280"/>
                                  <w:marRight w:val="0"/>
                                  <w:marTop w:val="0"/>
                                  <w:marBottom w:val="0"/>
                                  <w:divBdr>
                                    <w:top w:val="none" w:sz="0" w:space="0" w:color="auto"/>
                                    <w:left w:val="none" w:sz="0" w:space="0" w:color="auto"/>
                                    <w:bottom w:val="none" w:sz="0" w:space="0" w:color="auto"/>
                                    <w:right w:val="none" w:sz="0" w:space="0" w:color="auto"/>
                                  </w:divBdr>
                                  <w:divsChild>
                                    <w:div w:id="1866557590">
                                      <w:marLeft w:val="0"/>
                                      <w:marRight w:val="0"/>
                                      <w:marTop w:val="0"/>
                                      <w:marBottom w:val="0"/>
                                      <w:divBdr>
                                        <w:top w:val="none" w:sz="0" w:space="0" w:color="auto"/>
                                        <w:left w:val="none" w:sz="0" w:space="0" w:color="auto"/>
                                        <w:bottom w:val="none" w:sz="0" w:space="0" w:color="auto"/>
                                        <w:right w:val="none" w:sz="0" w:space="0" w:color="auto"/>
                                      </w:divBdr>
                                      <w:divsChild>
                                        <w:div w:id="2673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296866">
      <w:bodyDiv w:val="1"/>
      <w:marLeft w:val="0"/>
      <w:marRight w:val="0"/>
      <w:marTop w:val="0"/>
      <w:marBottom w:val="0"/>
      <w:divBdr>
        <w:top w:val="none" w:sz="0" w:space="0" w:color="auto"/>
        <w:left w:val="none" w:sz="0" w:space="0" w:color="auto"/>
        <w:bottom w:val="none" w:sz="0" w:space="0" w:color="auto"/>
        <w:right w:val="none" w:sz="0" w:space="0" w:color="auto"/>
      </w:divBdr>
      <w:divsChild>
        <w:div w:id="1046561397">
          <w:marLeft w:val="0"/>
          <w:marRight w:val="0"/>
          <w:marTop w:val="0"/>
          <w:marBottom w:val="0"/>
          <w:divBdr>
            <w:top w:val="none" w:sz="0" w:space="0" w:color="auto"/>
            <w:left w:val="none" w:sz="0" w:space="0" w:color="auto"/>
            <w:bottom w:val="none" w:sz="0" w:space="0" w:color="auto"/>
            <w:right w:val="none" w:sz="0" w:space="0" w:color="auto"/>
          </w:divBdr>
          <w:divsChild>
            <w:div w:id="1652831317">
              <w:marLeft w:val="0"/>
              <w:marRight w:val="0"/>
              <w:marTop w:val="0"/>
              <w:marBottom w:val="0"/>
              <w:divBdr>
                <w:top w:val="none" w:sz="0" w:space="0" w:color="auto"/>
                <w:left w:val="none" w:sz="0" w:space="0" w:color="auto"/>
                <w:bottom w:val="none" w:sz="0" w:space="0" w:color="auto"/>
                <w:right w:val="none" w:sz="0" w:space="0" w:color="auto"/>
              </w:divBdr>
              <w:divsChild>
                <w:div w:id="638461337">
                  <w:marLeft w:val="0"/>
                  <w:marRight w:val="-6084"/>
                  <w:marTop w:val="0"/>
                  <w:marBottom w:val="0"/>
                  <w:divBdr>
                    <w:top w:val="none" w:sz="0" w:space="0" w:color="auto"/>
                    <w:left w:val="none" w:sz="0" w:space="0" w:color="auto"/>
                    <w:bottom w:val="none" w:sz="0" w:space="0" w:color="auto"/>
                    <w:right w:val="none" w:sz="0" w:space="0" w:color="auto"/>
                  </w:divBdr>
                  <w:divsChild>
                    <w:div w:id="1454515323">
                      <w:marLeft w:val="0"/>
                      <w:marRight w:val="5844"/>
                      <w:marTop w:val="0"/>
                      <w:marBottom w:val="0"/>
                      <w:divBdr>
                        <w:top w:val="none" w:sz="0" w:space="0" w:color="auto"/>
                        <w:left w:val="none" w:sz="0" w:space="0" w:color="auto"/>
                        <w:bottom w:val="none" w:sz="0" w:space="0" w:color="auto"/>
                        <w:right w:val="none" w:sz="0" w:space="0" w:color="auto"/>
                      </w:divBdr>
                      <w:divsChild>
                        <w:div w:id="901211639">
                          <w:marLeft w:val="0"/>
                          <w:marRight w:val="0"/>
                          <w:marTop w:val="0"/>
                          <w:marBottom w:val="0"/>
                          <w:divBdr>
                            <w:top w:val="none" w:sz="0" w:space="0" w:color="auto"/>
                            <w:left w:val="none" w:sz="0" w:space="0" w:color="auto"/>
                            <w:bottom w:val="none" w:sz="0" w:space="0" w:color="auto"/>
                            <w:right w:val="none" w:sz="0" w:space="0" w:color="auto"/>
                          </w:divBdr>
                          <w:divsChild>
                            <w:div w:id="1837838668">
                              <w:marLeft w:val="0"/>
                              <w:marRight w:val="0"/>
                              <w:marTop w:val="120"/>
                              <w:marBottom w:val="360"/>
                              <w:divBdr>
                                <w:top w:val="none" w:sz="0" w:space="0" w:color="auto"/>
                                <w:left w:val="none" w:sz="0" w:space="0" w:color="auto"/>
                                <w:bottom w:val="none" w:sz="0" w:space="0" w:color="auto"/>
                                <w:right w:val="none" w:sz="0" w:space="0" w:color="auto"/>
                              </w:divBdr>
                              <w:divsChild>
                                <w:div w:id="1031685731">
                                  <w:marLeft w:val="280"/>
                                  <w:marRight w:val="0"/>
                                  <w:marTop w:val="0"/>
                                  <w:marBottom w:val="0"/>
                                  <w:divBdr>
                                    <w:top w:val="none" w:sz="0" w:space="0" w:color="auto"/>
                                    <w:left w:val="none" w:sz="0" w:space="0" w:color="auto"/>
                                    <w:bottom w:val="none" w:sz="0" w:space="0" w:color="auto"/>
                                    <w:right w:val="none" w:sz="0" w:space="0" w:color="auto"/>
                                  </w:divBdr>
                                  <w:divsChild>
                                    <w:div w:id="1354383876">
                                      <w:marLeft w:val="0"/>
                                      <w:marRight w:val="0"/>
                                      <w:marTop w:val="0"/>
                                      <w:marBottom w:val="0"/>
                                      <w:divBdr>
                                        <w:top w:val="none" w:sz="0" w:space="0" w:color="auto"/>
                                        <w:left w:val="none" w:sz="0" w:space="0" w:color="auto"/>
                                        <w:bottom w:val="none" w:sz="0" w:space="0" w:color="auto"/>
                                        <w:right w:val="none" w:sz="0" w:space="0" w:color="auto"/>
                                      </w:divBdr>
                                      <w:divsChild>
                                        <w:div w:id="15220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2080">
      <w:bodyDiv w:val="1"/>
      <w:marLeft w:val="0"/>
      <w:marRight w:val="0"/>
      <w:marTop w:val="0"/>
      <w:marBottom w:val="0"/>
      <w:divBdr>
        <w:top w:val="none" w:sz="0" w:space="0" w:color="auto"/>
        <w:left w:val="none" w:sz="0" w:space="0" w:color="auto"/>
        <w:bottom w:val="none" w:sz="0" w:space="0" w:color="auto"/>
        <w:right w:val="none" w:sz="0" w:space="0" w:color="auto"/>
      </w:divBdr>
      <w:divsChild>
        <w:div w:id="1648509917">
          <w:marLeft w:val="0"/>
          <w:marRight w:val="0"/>
          <w:marTop w:val="0"/>
          <w:marBottom w:val="0"/>
          <w:divBdr>
            <w:top w:val="none" w:sz="0" w:space="0" w:color="auto"/>
            <w:left w:val="none" w:sz="0" w:space="0" w:color="auto"/>
            <w:bottom w:val="none" w:sz="0" w:space="0" w:color="auto"/>
            <w:right w:val="none" w:sz="0" w:space="0" w:color="auto"/>
          </w:divBdr>
          <w:divsChild>
            <w:div w:id="309865434">
              <w:marLeft w:val="0"/>
              <w:marRight w:val="0"/>
              <w:marTop w:val="0"/>
              <w:marBottom w:val="0"/>
              <w:divBdr>
                <w:top w:val="none" w:sz="0" w:space="0" w:color="auto"/>
                <w:left w:val="none" w:sz="0" w:space="0" w:color="auto"/>
                <w:bottom w:val="none" w:sz="0" w:space="0" w:color="auto"/>
                <w:right w:val="none" w:sz="0" w:space="0" w:color="auto"/>
              </w:divBdr>
              <w:divsChild>
                <w:div w:id="853038480">
                  <w:marLeft w:val="0"/>
                  <w:marRight w:val="-6084"/>
                  <w:marTop w:val="0"/>
                  <w:marBottom w:val="0"/>
                  <w:divBdr>
                    <w:top w:val="none" w:sz="0" w:space="0" w:color="auto"/>
                    <w:left w:val="none" w:sz="0" w:space="0" w:color="auto"/>
                    <w:bottom w:val="none" w:sz="0" w:space="0" w:color="auto"/>
                    <w:right w:val="none" w:sz="0" w:space="0" w:color="auto"/>
                  </w:divBdr>
                  <w:divsChild>
                    <w:div w:id="1856797265">
                      <w:marLeft w:val="0"/>
                      <w:marRight w:val="5844"/>
                      <w:marTop w:val="0"/>
                      <w:marBottom w:val="0"/>
                      <w:divBdr>
                        <w:top w:val="none" w:sz="0" w:space="0" w:color="auto"/>
                        <w:left w:val="none" w:sz="0" w:space="0" w:color="auto"/>
                        <w:bottom w:val="none" w:sz="0" w:space="0" w:color="auto"/>
                        <w:right w:val="none" w:sz="0" w:space="0" w:color="auto"/>
                      </w:divBdr>
                      <w:divsChild>
                        <w:div w:id="1973054891">
                          <w:marLeft w:val="0"/>
                          <w:marRight w:val="0"/>
                          <w:marTop w:val="0"/>
                          <w:marBottom w:val="0"/>
                          <w:divBdr>
                            <w:top w:val="none" w:sz="0" w:space="0" w:color="auto"/>
                            <w:left w:val="none" w:sz="0" w:space="0" w:color="auto"/>
                            <w:bottom w:val="none" w:sz="0" w:space="0" w:color="auto"/>
                            <w:right w:val="none" w:sz="0" w:space="0" w:color="auto"/>
                          </w:divBdr>
                          <w:divsChild>
                            <w:div w:id="894465352">
                              <w:marLeft w:val="0"/>
                              <w:marRight w:val="0"/>
                              <w:marTop w:val="120"/>
                              <w:marBottom w:val="360"/>
                              <w:divBdr>
                                <w:top w:val="none" w:sz="0" w:space="0" w:color="auto"/>
                                <w:left w:val="none" w:sz="0" w:space="0" w:color="auto"/>
                                <w:bottom w:val="none" w:sz="0" w:space="0" w:color="auto"/>
                                <w:right w:val="none" w:sz="0" w:space="0" w:color="auto"/>
                              </w:divBdr>
                              <w:divsChild>
                                <w:div w:id="453444436">
                                  <w:marLeft w:val="280"/>
                                  <w:marRight w:val="0"/>
                                  <w:marTop w:val="0"/>
                                  <w:marBottom w:val="0"/>
                                  <w:divBdr>
                                    <w:top w:val="none" w:sz="0" w:space="0" w:color="auto"/>
                                    <w:left w:val="none" w:sz="0" w:space="0" w:color="auto"/>
                                    <w:bottom w:val="none" w:sz="0" w:space="0" w:color="auto"/>
                                    <w:right w:val="none" w:sz="0" w:space="0" w:color="auto"/>
                                  </w:divBdr>
                                  <w:divsChild>
                                    <w:div w:id="413087879">
                                      <w:marLeft w:val="0"/>
                                      <w:marRight w:val="0"/>
                                      <w:marTop w:val="0"/>
                                      <w:marBottom w:val="0"/>
                                      <w:divBdr>
                                        <w:top w:val="none" w:sz="0" w:space="0" w:color="auto"/>
                                        <w:left w:val="none" w:sz="0" w:space="0" w:color="auto"/>
                                        <w:bottom w:val="none" w:sz="0" w:space="0" w:color="auto"/>
                                        <w:right w:val="none" w:sz="0" w:space="0" w:color="auto"/>
                                      </w:divBdr>
                                      <w:divsChild>
                                        <w:div w:id="17733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7540675">
      <w:bodyDiv w:val="1"/>
      <w:marLeft w:val="0"/>
      <w:marRight w:val="0"/>
      <w:marTop w:val="0"/>
      <w:marBottom w:val="0"/>
      <w:divBdr>
        <w:top w:val="none" w:sz="0" w:space="0" w:color="auto"/>
        <w:left w:val="none" w:sz="0" w:space="0" w:color="auto"/>
        <w:bottom w:val="none" w:sz="0" w:space="0" w:color="auto"/>
        <w:right w:val="none" w:sz="0" w:space="0" w:color="auto"/>
      </w:divBdr>
      <w:divsChild>
        <w:div w:id="569384762">
          <w:marLeft w:val="0"/>
          <w:marRight w:val="0"/>
          <w:marTop w:val="0"/>
          <w:marBottom w:val="0"/>
          <w:divBdr>
            <w:top w:val="none" w:sz="0" w:space="0" w:color="auto"/>
            <w:left w:val="none" w:sz="0" w:space="0" w:color="auto"/>
            <w:bottom w:val="none" w:sz="0" w:space="0" w:color="auto"/>
            <w:right w:val="none" w:sz="0" w:space="0" w:color="auto"/>
          </w:divBdr>
          <w:divsChild>
            <w:div w:id="1249658946">
              <w:marLeft w:val="0"/>
              <w:marRight w:val="0"/>
              <w:marTop w:val="0"/>
              <w:marBottom w:val="0"/>
              <w:divBdr>
                <w:top w:val="none" w:sz="0" w:space="0" w:color="auto"/>
                <w:left w:val="none" w:sz="0" w:space="0" w:color="auto"/>
                <w:bottom w:val="none" w:sz="0" w:space="0" w:color="auto"/>
                <w:right w:val="none" w:sz="0" w:space="0" w:color="auto"/>
              </w:divBdr>
              <w:divsChild>
                <w:div w:id="239950212">
                  <w:marLeft w:val="0"/>
                  <w:marRight w:val="-6084"/>
                  <w:marTop w:val="0"/>
                  <w:marBottom w:val="0"/>
                  <w:divBdr>
                    <w:top w:val="none" w:sz="0" w:space="0" w:color="auto"/>
                    <w:left w:val="none" w:sz="0" w:space="0" w:color="auto"/>
                    <w:bottom w:val="none" w:sz="0" w:space="0" w:color="auto"/>
                    <w:right w:val="none" w:sz="0" w:space="0" w:color="auto"/>
                  </w:divBdr>
                  <w:divsChild>
                    <w:div w:id="1564294922">
                      <w:marLeft w:val="0"/>
                      <w:marRight w:val="5844"/>
                      <w:marTop w:val="0"/>
                      <w:marBottom w:val="0"/>
                      <w:divBdr>
                        <w:top w:val="none" w:sz="0" w:space="0" w:color="auto"/>
                        <w:left w:val="none" w:sz="0" w:space="0" w:color="auto"/>
                        <w:bottom w:val="none" w:sz="0" w:space="0" w:color="auto"/>
                        <w:right w:val="none" w:sz="0" w:space="0" w:color="auto"/>
                      </w:divBdr>
                      <w:divsChild>
                        <w:div w:id="1686126415">
                          <w:marLeft w:val="0"/>
                          <w:marRight w:val="0"/>
                          <w:marTop w:val="0"/>
                          <w:marBottom w:val="0"/>
                          <w:divBdr>
                            <w:top w:val="none" w:sz="0" w:space="0" w:color="auto"/>
                            <w:left w:val="none" w:sz="0" w:space="0" w:color="auto"/>
                            <w:bottom w:val="none" w:sz="0" w:space="0" w:color="auto"/>
                            <w:right w:val="none" w:sz="0" w:space="0" w:color="auto"/>
                          </w:divBdr>
                          <w:divsChild>
                            <w:div w:id="987903616">
                              <w:marLeft w:val="0"/>
                              <w:marRight w:val="0"/>
                              <w:marTop w:val="120"/>
                              <w:marBottom w:val="360"/>
                              <w:divBdr>
                                <w:top w:val="none" w:sz="0" w:space="0" w:color="auto"/>
                                <w:left w:val="none" w:sz="0" w:space="0" w:color="auto"/>
                                <w:bottom w:val="none" w:sz="0" w:space="0" w:color="auto"/>
                                <w:right w:val="none" w:sz="0" w:space="0" w:color="auto"/>
                              </w:divBdr>
                              <w:divsChild>
                                <w:div w:id="1450471794">
                                  <w:marLeft w:val="280"/>
                                  <w:marRight w:val="0"/>
                                  <w:marTop w:val="0"/>
                                  <w:marBottom w:val="0"/>
                                  <w:divBdr>
                                    <w:top w:val="none" w:sz="0" w:space="0" w:color="auto"/>
                                    <w:left w:val="none" w:sz="0" w:space="0" w:color="auto"/>
                                    <w:bottom w:val="none" w:sz="0" w:space="0" w:color="auto"/>
                                    <w:right w:val="none" w:sz="0" w:space="0" w:color="auto"/>
                                  </w:divBdr>
                                  <w:divsChild>
                                    <w:div w:id="214584961">
                                      <w:marLeft w:val="0"/>
                                      <w:marRight w:val="0"/>
                                      <w:marTop w:val="0"/>
                                      <w:marBottom w:val="0"/>
                                      <w:divBdr>
                                        <w:top w:val="none" w:sz="0" w:space="0" w:color="auto"/>
                                        <w:left w:val="none" w:sz="0" w:space="0" w:color="auto"/>
                                        <w:bottom w:val="none" w:sz="0" w:space="0" w:color="auto"/>
                                        <w:right w:val="none" w:sz="0" w:space="0" w:color="auto"/>
                                      </w:divBdr>
                                      <w:divsChild>
                                        <w:div w:id="335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8122340">
      <w:bodyDiv w:val="1"/>
      <w:marLeft w:val="0"/>
      <w:marRight w:val="0"/>
      <w:marTop w:val="0"/>
      <w:marBottom w:val="0"/>
      <w:divBdr>
        <w:top w:val="none" w:sz="0" w:space="0" w:color="auto"/>
        <w:left w:val="none" w:sz="0" w:space="0" w:color="auto"/>
        <w:bottom w:val="none" w:sz="0" w:space="0" w:color="auto"/>
        <w:right w:val="none" w:sz="0" w:space="0" w:color="auto"/>
      </w:divBdr>
      <w:divsChild>
        <w:div w:id="1770007388">
          <w:marLeft w:val="0"/>
          <w:marRight w:val="0"/>
          <w:marTop w:val="0"/>
          <w:marBottom w:val="0"/>
          <w:divBdr>
            <w:top w:val="none" w:sz="0" w:space="0" w:color="auto"/>
            <w:left w:val="none" w:sz="0" w:space="0" w:color="auto"/>
            <w:bottom w:val="none" w:sz="0" w:space="0" w:color="auto"/>
            <w:right w:val="none" w:sz="0" w:space="0" w:color="auto"/>
          </w:divBdr>
          <w:divsChild>
            <w:div w:id="1593514882">
              <w:marLeft w:val="0"/>
              <w:marRight w:val="0"/>
              <w:marTop w:val="0"/>
              <w:marBottom w:val="0"/>
              <w:divBdr>
                <w:top w:val="none" w:sz="0" w:space="0" w:color="auto"/>
                <w:left w:val="none" w:sz="0" w:space="0" w:color="auto"/>
                <w:bottom w:val="none" w:sz="0" w:space="0" w:color="auto"/>
                <w:right w:val="none" w:sz="0" w:space="0" w:color="auto"/>
              </w:divBdr>
              <w:divsChild>
                <w:div w:id="390929592">
                  <w:marLeft w:val="0"/>
                  <w:marRight w:val="-6084"/>
                  <w:marTop w:val="0"/>
                  <w:marBottom w:val="0"/>
                  <w:divBdr>
                    <w:top w:val="none" w:sz="0" w:space="0" w:color="auto"/>
                    <w:left w:val="none" w:sz="0" w:space="0" w:color="auto"/>
                    <w:bottom w:val="none" w:sz="0" w:space="0" w:color="auto"/>
                    <w:right w:val="none" w:sz="0" w:space="0" w:color="auto"/>
                  </w:divBdr>
                  <w:divsChild>
                    <w:div w:id="818156639">
                      <w:marLeft w:val="0"/>
                      <w:marRight w:val="5844"/>
                      <w:marTop w:val="0"/>
                      <w:marBottom w:val="0"/>
                      <w:divBdr>
                        <w:top w:val="none" w:sz="0" w:space="0" w:color="auto"/>
                        <w:left w:val="none" w:sz="0" w:space="0" w:color="auto"/>
                        <w:bottom w:val="none" w:sz="0" w:space="0" w:color="auto"/>
                        <w:right w:val="none" w:sz="0" w:space="0" w:color="auto"/>
                      </w:divBdr>
                      <w:divsChild>
                        <w:div w:id="1262687908">
                          <w:marLeft w:val="0"/>
                          <w:marRight w:val="0"/>
                          <w:marTop w:val="0"/>
                          <w:marBottom w:val="0"/>
                          <w:divBdr>
                            <w:top w:val="none" w:sz="0" w:space="0" w:color="auto"/>
                            <w:left w:val="none" w:sz="0" w:space="0" w:color="auto"/>
                            <w:bottom w:val="none" w:sz="0" w:space="0" w:color="auto"/>
                            <w:right w:val="none" w:sz="0" w:space="0" w:color="auto"/>
                          </w:divBdr>
                          <w:divsChild>
                            <w:div w:id="1762992729">
                              <w:marLeft w:val="0"/>
                              <w:marRight w:val="0"/>
                              <w:marTop w:val="120"/>
                              <w:marBottom w:val="360"/>
                              <w:divBdr>
                                <w:top w:val="none" w:sz="0" w:space="0" w:color="auto"/>
                                <w:left w:val="none" w:sz="0" w:space="0" w:color="auto"/>
                                <w:bottom w:val="none" w:sz="0" w:space="0" w:color="auto"/>
                                <w:right w:val="none" w:sz="0" w:space="0" w:color="auto"/>
                              </w:divBdr>
                              <w:divsChild>
                                <w:div w:id="204413152">
                                  <w:marLeft w:val="280"/>
                                  <w:marRight w:val="0"/>
                                  <w:marTop w:val="0"/>
                                  <w:marBottom w:val="0"/>
                                  <w:divBdr>
                                    <w:top w:val="none" w:sz="0" w:space="0" w:color="auto"/>
                                    <w:left w:val="none" w:sz="0" w:space="0" w:color="auto"/>
                                    <w:bottom w:val="none" w:sz="0" w:space="0" w:color="auto"/>
                                    <w:right w:val="none" w:sz="0" w:space="0" w:color="auto"/>
                                  </w:divBdr>
                                  <w:divsChild>
                                    <w:div w:id="1296066581">
                                      <w:marLeft w:val="0"/>
                                      <w:marRight w:val="0"/>
                                      <w:marTop w:val="0"/>
                                      <w:marBottom w:val="0"/>
                                      <w:divBdr>
                                        <w:top w:val="none" w:sz="0" w:space="0" w:color="auto"/>
                                        <w:left w:val="none" w:sz="0" w:space="0" w:color="auto"/>
                                        <w:bottom w:val="none" w:sz="0" w:space="0" w:color="auto"/>
                                        <w:right w:val="none" w:sz="0" w:space="0" w:color="auto"/>
                                      </w:divBdr>
                                      <w:divsChild>
                                        <w:div w:id="6788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076391">
      <w:bodyDiv w:val="1"/>
      <w:marLeft w:val="0"/>
      <w:marRight w:val="0"/>
      <w:marTop w:val="0"/>
      <w:marBottom w:val="0"/>
      <w:divBdr>
        <w:top w:val="none" w:sz="0" w:space="0" w:color="auto"/>
        <w:left w:val="none" w:sz="0" w:space="0" w:color="auto"/>
        <w:bottom w:val="none" w:sz="0" w:space="0" w:color="auto"/>
        <w:right w:val="none" w:sz="0" w:space="0" w:color="auto"/>
      </w:divBdr>
      <w:divsChild>
        <w:div w:id="748040126">
          <w:marLeft w:val="0"/>
          <w:marRight w:val="0"/>
          <w:marTop w:val="0"/>
          <w:marBottom w:val="0"/>
          <w:divBdr>
            <w:top w:val="none" w:sz="0" w:space="0" w:color="auto"/>
            <w:left w:val="none" w:sz="0" w:space="0" w:color="auto"/>
            <w:bottom w:val="none" w:sz="0" w:space="0" w:color="auto"/>
            <w:right w:val="none" w:sz="0" w:space="0" w:color="auto"/>
          </w:divBdr>
          <w:divsChild>
            <w:div w:id="1056659083">
              <w:marLeft w:val="0"/>
              <w:marRight w:val="0"/>
              <w:marTop w:val="0"/>
              <w:marBottom w:val="0"/>
              <w:divBdr>
                <w:top w:val="none" w:sz="0" w:space="0" w:color="auto"/>
                <w:left w:val="none" w:sz="0" w:space="0" w:color="auto"/>
                <w:bottom w:val="none" w:sz="0" w:space="0" w:color="auto"/>
                <w:right w:val="none" w:sz="0" w:space="0" w:color="auto"/>
              </w:divBdr>
              <w:divsChild>
                <w:div w:id="867370183">
                  <w:marLeft w:val="0"/>
                  <w:marRight w:val="-6084"/>
                  <w:marTop w:val="0"/>
                  <w:marBottom w:val="0"/>
                  <w:divBdr>
                    <w:top w:val="none" w:sz="0" w:space="0" w:color="auto"/>
                    <w:left w:val="none" w:sz="0" w:space="0" w:color="auto"/>
                    <w:bottom w:val="none" w:sz="0" w:space="0" w:color="auto"/>
                    <w:right w:val="none" w:sz="0" w:space="0" w:color="auto"/>
                  </w:divBdr>
                  <w:divsChild>
                    <w:div w:id="6828510">
                      <w:marLeft w:val="0"/>
                      <w:marRight w:val="5844"/>
                      <w:marTop w:val="0"/>
                      <w:marBottom w:val="0"/>
                      <w:divBdr>
                        <w:top w:val="none" w:sz="0" w:space="0" w:color="auto"/>
                        <w:left w:val="none" w:sz="0" w:space="0" w:color="auto"/>
                        <w:bottom w:val="none" w:sz="0" w:space="0" w:color="auto"/>
                        <w:right w:val="none" w:sz="0" w:space="0" w:color="auto"/>
                      </w:divBdr>
                      <w:divsChild>
                        <w:div w:id="1426919825">
                          <w:marLeft w:val="0"/>
                          <w:marRight w:val="0"/>
                          <w:marTop w:val="0"/>
                          <w:marBottom w:val="0"/>
                          <w:divBdr>
                            <w:top w:val="none" w:sz="0" w:space="0" w:color="auto"/>
                            <w:left w:val="none" w:sz="0" w:space="0" w:color="auto"/>
                            <w:bottom w:val="none" w:sz="0" w:space="0" w:color="auto"/>
                            <w:right w:val="none" w:sz="0" w:space="0" w:color="auto"/>
                          </w:divBdr>
                          <w:divsChild>
                            <w:div w:id="740643468">
                              <w:marLeft w:val="0"/>
                              <w:marRight w:val="0"/>
                              <w:marTop w:val="120"/>
                              <w:marBottom w:val="360"/>
                              <w:divBdr>
                                <w:top w:val="none" w:sz="0" w:space="0" w:color="auto"/>
                                <w:left w:val="none" w:sz="0" w:space="0" w:color="auto"/>
                                <w:bottom w:val="none" w:sz="0" w:space="0" w:color="auto"/>
                                <w:right w:val="none" w:sz="0" w:space="0" w:color="auto"/>
                              </w:divBdr>
                              <w:divsChild>
                                <w:div w:id="1708096261">
                                  <w:marLeft w:val="280"/>
                                  <w:marRight w:val="0"/>
                                  <w:marTop w:val="0"/>
                                  <w:marBottom w:val="0"/>
                                  <w:divBdr>
                                    <w:top w:val="none" w:sz="0" w:space="0" w:color="auto"/>
                                    <w:left w:val="none" w:sz="0" w:space="0" w:color="auto"/>
                                    <w:bottom w:val="none" w:sz="0" w:space="0" w:color="auto"/>
                                    <w:right w:val="none" w:sz="0" w:space="0" w:color="auto"/>
                                  </w:divBdr>
                                  <w:divsChild>
                                    <w:div w:id="1467163319">
                                      <w:marLeft w:val="0"/>
                                      <w:marRight w:val="0"/>
                                      <w:marTop w:val="0"/>
                                      <w:marBottom w:val="0"/>
                                      <w:divBdr>
                                        <w:top w:val="none" w:sz="0" w:space="0" w:color="auto"/>
                                        <w:left w:val="none" w:sz="0" w:space="0" w:color="auto"/>
                                        <w:bottom w:val="none" w:sz="0" w:space="0" w:color="auto"/>
                                        <w:right w:val="none" w:sz="0" w:space="0" w:color="auto"/>
                                      </w:divBdr>
                                      <w:divsChild>
                                        <w:div w:id="17764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433879">
      <w:bodyDiv w:val="1"/>
      <w:marLeft w:val="0"/>
      <w:marRight w:val="0"/>
      <w:marTop w:val="0"/>
      <w:marBottom w:val="0"/>
      <w:divBdr>
        <w:top w:val="none" w:sz="0" w:space="0" w:color="auto"/>
        <w:left w:val="none" w:sz="0" w:space="0" w:color="auto"/>
        <w:bottom w:val="none" w:sz="0" w:space="0" w:color="auto"/>
        <w:right w:val="none" w:sz="0" w:space="0" w:color="auto"/>
      </w:divBdr>
      <w:divsChild>
        <w:div w:id="1444878648">
          <w:marLeft w:val="0"/>
          <w:marRight w:val="0"/>
          <w:marTop w:val="0"/>
          <w:marBottom w:val="0"/>
          <w:divBdr>
            <w:top w:val="none" w:sz="0" w:space="0" w:color="auto"/>
            <w:left w:val="none" w:sz="0" w:space="0" w:color="auto"/>
            <w:bottom w:val="none" w:sz="0" w:space="0" w:color="auto"/>
            <w:right w:val="none" w:sz="0" w:space="0" w:color="auto"/>
          </w:divBdr>
          <w:divsChild>
            <w:div w:id="499002907">
              <w:marLeft w:val="0"/>
              <w:marRight w:val="0"/>
              <w:marTop w:val="0"/>
              <w:marBottom w:val="0"/>
              <w:divBdr>
                <w:top w:val="none" w:sz="0" w:space="0" w:color="auto"/>
                <w:left w:val="none" w:sz="0" w:space="0" w:color="auto"/>
                <w:bottom w:val="none" w:sz="0" w:space="0" w:color="auto"/>
                <w:right w:val="none" w:sz="0" w:space="0" w:color="auto"/>
              </w:divBdr>
              <w:divsChild>
                <w:div w:id="749354459">
                  <w:marLeft w:val="0"/>
                  <w:marRight w:val="-6084"/>
                  <w:marTop w:val="0"/>
                  <w:marBottom w:val="0"/>
                  <w:divBdr>
                    <w:top w:val="none" w:sz="0" w:space="0" w:color="auto"/>
                    <w:left w:val="none" w:sz="0" w:space="0" w:color="auto"/>
                    <w:bottom w:val="none" w:sz="0" w:space="0" w:color="auto"/>
                    <w:right w:val="none" w:sz="0" w:space="0" w:color="auto"/>
                  </w:divBdr>
                  <w:divsChild>
                    <w:div w:id="1055274876">
                      <w:marLeft w:val="0"/>
                      <w:marRight w:val="5844"/>
                      <w:marTop w:val="0"/>
                      <w:marBottom w:val="0"/>
                      <w:divBdr>
                        <w:top w:val="none" w:sz="0" w:space="0" w:color="auto"/>
                        <w:left w:val="none" w:sz="0" w:space="0" w:color="auto"/>
                        <w:bottom w:val="none" w:sz="0" w:space="0" w:color="auto"/>
                        <w:right w:val="none" w:sz="0" w:space="0" w:color="auto"/>
                      </w:divBdr>
                      <w:divsChild>
                        <w:div w:id="2129467896">
                          <w:marLeft w:val="0"/>
                          <w:marRight w:val="0"/>
                          <w:marTop w:val="0"/>
                          <w:marBottom w:val="0"/>
                          <w:divBdr>
                            <w:top w:val="none" w:sz="0" w:space="0" w:color="auto"/>
                            <w:left w:val="none" w:sz="0" w:space="0" w:color="auto"/>
                            <w:bottom w:val="none" w:sz="0" w:space="0" w:color="auto"/>
                            <w:right w:val="none" w:sz="0" w:space="0" w:color="auto"/>
                          </w:divBdr>
                          <w:divsChild>
                            <w:div w:id="1367291898">
                              <w:marLeft w:val="0"/>
                              <w:marRight w:val="0"/>
                              <w:marTop w:val="120"/>
                              <w:marBottom w:val="360"/>
                              <w:divBdr>
                                <w:top w:val="none" w:sz="0" w:space="0" w:color="auto"/>
                                <w:left w:val="none" w:sz="0" w:space="0" w:color="auto"/>
                                <w:bottom w:val="none" w:sz="0" w:space="0" w:color="auto"/>
                                <w:right w:val="none" w:sz="0" w:space="0" w:color="auto"/>
                              </w:divBdr>
                              <w:divsChild>
                                <w:div w:id="1005859849">
                                  <w:marLeft w:val="280"/>
                                  <w:marRight w:val="0"/>
                                  <w:marTop w:val="0"/>
                                  <w:marBottom w:val="0"/>
                                  <w:divBdr>
                                    <w:top w:val="none" w:sz="0" w:space="0" w:color="auto"/>
                                    <w:left w:val="none" w:sz="0" w:space="0" w:color="auto"/>
                                    <w:bottom w:val="none" w:sz="0" w:space="0" w:color="auto"/>
                                    <w:right w:val="none" w:sz="0" w:space="0" w:color="auto"/>
                                  </w:divBdr>
                                  <w:divsChild>
                                    <w:div w:id="1951814510">
                                      <w:marLeft w:val="0"/>
                                      <w:marRight w:val="0"/>
                                      <w:marTop w:val="0"/>
                                      <w:marBottom w:val="0"/>
                                      <w:divBdr>
                                        <w:top w:val="none" w:sz="0" w:space="0" w:color="auto"/>
                                        <w:left w:val="none" w:sz="0" w:space="0" w:color="auto"/>
                                        <w:bottom w:val="none" w:sz="0" w:space="0" w:color="auto"/>
                                        <w:right w:val="none" w:sz="0" w:space="0" w:color="auto"/>
                                      </w:divBdr>
                                      <w:divsChild>
                                        <w:div w:id="13847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090686">
      <w:bodyDiv w:val="1"/>
      <w:marLeft w:val="0"/>
      <w:marRight w:val="0"/>
      <w:marTop w:val="0"/>
      <w:marBottom w:val="0"/>
      <w:divBdr>
        <w:top w:val="none" w:sz="0" w:space="0" w:color="auto"/>
        <w:left w:val="none" w:sz="0" w:space="0" w:color="auto"/>
        <w:bottom w:val="none" w:sz="0" w:space="0" w:color="auto"/>
        <w:right w:val="none" w:sz="0" w:space="0" w:color="auto"/>
      </w:divBdr>
      <w:divsChild>
        <w:div w:id="1028139975">
          <w:marLeft w:val="0"/>
          <w:marRight w:val="0"/>
          <w:marTop w:val="0"/>
          <w:marBottom w:val="0"/>
          <w:divBdr>
            <w:top w:val="none" w:sz="0" w:space="0" w:color="auto"/>
            <w:left w:val="none" w:sz="0" w:space="0" w:color="auto"/>
            <w:bottom w:val="none" w:sz="0" w:space="0" w:color="auto"/>
            <w:right w:val="none" w:sz="0" w:space="0" w:color="auto"/>
          </w:divBdr>
          <w:divsChild>
            <w:div w:id="1624921759">
              <w:marLeft w:val="0"/>
              <w:marRight w:val="0"/>
              <w:marTop w:val="0"/>
              <w:marBottom w:val="0"/>
              <w:divBdr>
                <w:top w:val="none" w:sz="0" w:space="0" w:color="auto"/>
                <w:left w:val="none" w:sz="0" w:space="0" w:color="auto"/>
                <w:bottom w:val="none" w:sz="0" w:space="0" w:color="auto"/>
                <w:right w:val="none" w:sz="0" w:space="0" w:color="auto"/>
              </w:divBdr>
              <w:divsChild>
                <w:div w:id="1942950022">
                  <w:marLeft w:val="0"/>
                  <w:marRight w:val="-6084"/>
                  <w:marTop w:val="0"/>
                  <w:marBottom w:val="0"/>
                  <w:divBdr>
                    <w:top w:val="none" w:sz="0" w:space="0" w:color="auto"/>
                    <w:left w:val="none" w:sz="0" w:space="0" w:color="auto"/>
                    <w:bottom w:val="none" w:sz="0" w:space="0" w:color="auto"/>
                    <w:right w:val="none" w:sz="0" w:space="0" w:color="auto"/>
                  </w:divBdr>
                  <w:divsChild>
                    <w:div w:id="2024432823">
                      <w:marLeft w:val="0"/>
                      <w:marRight w:val="5844"/>
                      <w:marTop w:val="0"/>
                      <w:marBottom w:val="0"/>
                      <w:divBdr>
                        <w:top w:val="none" w:sz="0" w:space="0" w:color="auto"/>
                        <w:left w:val="none" w:sz="0" w:space="0" w:color="auto"/>
                        <w:bottom w:val="none" w:sz="0" w:space="0" w:color="auto"/>
                        <w:right w:val="none" w:sz="0" w:space="0" w:color="auto"/>
                      </w:divBdr>
                      <w:divsChild>
                        <w:div w:id="1909223268">
                          <w:marLeft w:val="0"/>
                          <w:marRight w:val="0"/>
                          <w:marTop w:val="0"/>
                          <w:marBottom w:val="0"/>
                          <w:divBdr>
                            <w:top w:val="none" w:sz="0" w:space="0" w:color="auto"/>
                            <w:left w:val="none" w:sz="0" w:space="0" w:color="auto"/>
                            <w:bottom w:val="none" w:sz="0" w:space="0" w:color="auto"/>
                            <w:right w:val="none" w:sz="0" w:space="0" w:color="auto"/>
                          </w:divBdr>
                          <w:divsChild>
                            <w:div w:id="1812479030">
                              <w:marLeft w:val="0"/>
                              <w:marRight w:val="0"/>
                              <w:marTop w:val="120"/>
                              <w:marBottom w:val="360"/>
                              <w:divBdr>
                                <w:top w:val="none" w:sz="0" w:space="0" w:color="auto"/>
                                <w:left w:val="none" w:sz="0" w:space="0" w:color="auto"/>
                                <w:bottom w:val="none" w:sz="0" w:space="0" w:color="auto"/>
                                <w:right w:val="none" w:sz="0" w:space="0" w:color="auto"/>
                              </w:divBdr>
                              <w:divsChild>
                                <w:div w:id="1870877054">
                                  <w:marLeft w:val="280"/>
                                  <w:marRight w:val="0"/>
                                  <w:marTop w:val="0"/>
                                  <w:marBottom w:val="0"/>
                                  <w:divBdr>
                                    <w:top w:val="none" w:sz="0" w:space="0" w:color="auto"/>
                                    <w:left w:val="none" w:sz="0" w:space="0" w:color="auto"/>
                                    <w:bottom w:val="none" w:sz="0" w:space="0" w:color="auto"/>
                                    <w:right w:val="none" w:sz="0" w:space="0" w:color="auto"/>
                                  </w:divBdr>
                                  <w:divsChild>
                                    <w:div w:id="1305155859">
                                      <w:marLeft w:val="0"/>
                                      <w:marRight w:val="0"/>
                                      <w:marTop w:val="0"/>
                                      <w:marBottom w:val="0"/>
                                      <w:divBdr>
                                        <w:top w:val="none" w:sz="0" w:space="0" w:color="auto"/>
                                        <w:left w:val="none" w:sz="0" w:space="0" w:color="auto"/>
                                        <w:bottom w:val="none" w:sz="0" w:space="0" w:color="auto"/>
                                        <w:right w:val="none" w:sz="0" w:space="0" w:color="auto"/>
                                      </w:divBdr>
                                      <w:divsChild>
                                        <w:div w:id="14517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649216">
      <w:bodyDiv w:val="1"/>
      <w:marLeft w:val="0"/>
      <w:marRight w:val="0"/>
      <w:marTop w:val="0"/>
      <w:marBottom w:val="0"/>
      <w:divBdr>
        <w:top w:val="none" w:sz="0" w:space="0" w:color="auto"/>
        <w:left w:val="none" w:sz="0" w:space="0" w:color="auto"/>
        <w:bottom w:val="none" w:sz="0" w:space="0" w:color="auto"/>
        <w:right w:val="none" w:sz="0" w:space="0" w:color="auto"/>
      </w:divBdr>
      <w:divsChild>
        <w:div w:id="468980664">
          <w:marLeft w:val="0"/>
          <w:marRight w:val="0"/>
          <w:marTop w:val="0"/>
          <w:marBottom w:val="0"/>
          <w:divBdr>
            <w:top w:val="none" w:sz="0" w:space="0" w:color="auto"/>
            <w:left w:val="none" w:sz="0" w:space="0" w:color="auto"/>
            <w:bottom w:val="none" w:sz="0" w:space="0" w:color="auto"/>
            <w:right w:val="none" w:sz="0" w:space="0" w:color="auto"/>
          </w:divBdr>
          <w:divsChild>
            <w:div w:id="1298993130">
              <w:marLeft w:val="0"/>
              <w:marRight w:val="0"/>
              <w:marTop w:val="0"/>
              <w:marBottom w:val="0"/>
              <w:divBdr>
                <w:top w:val="none" w:sz="0" w:space="0" w:color="auto"/>
                <w:left w:val="none" w:sz="0" w:space="0" w:color="auto"/>
                <w:bottom w:val="none" w:sz="0" w:space="0" w:color="auto"/>
                <w:right w:val="none" w:sz="0" w:space="0" w:color="auto"/>
              </w:divBdr>
              <w:divsChild>
                <w:div w:id="5006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401">
      <w:bodyDiv w:val="1"/>
      <w:marLeft w:val="0"/>
      <w:marRight w:val="0"/>
      <w:marTop w:val="0"/>
      <w:marBottom w:val="0"/>
      <w:divBdr>
        <w:top w:val="none" w:sz="0" w:space="0" w:color="auto"/>
        <w:left w:val="none" w:sz="0" w:space="0" w:color="auto"/>
        <w:bottom w:val="none" w:sz="0" w:space="0" w:color="auto"/>
        <w:right w:val="none" w:sz="0" w:space="0" w:color="auto"/>
      </w:divBdr>
      <w:divsChild>
        <w:div w:id="822550190">
          <w:marLeft w:val="0"/>
          <w:marRight w:val="0"/>
          <w:marTop w:val="0"/>
          <w:marBottom w:val="0"/>
          <w:divBdr>
            <w:top w:val="none" w:sz="0" w:space="0" w:color="auto"/>
            <w:left w:val="none" w:sz="0" w:space="0" w:color="auto"/>
            <w:bottom w:val="none" w:sz="0" w:space="0" w:color="auto"/>
            <w:right w:val="none" w:sz="0" w:space="0" w:color="auto"/>
          </w:divBdr>
          <w:divsChild>
            <w:div w:id="2066753223">
              <w:marLeft w:val="0"/>
              <w:marRight w:val="0"/>
              <w:marTop w:val="0"/>
              <w:marBottom w:val="0"/>
              <w:divBdr>
                <w:top w:val="none" w:sz="0" w:space="0" w:color="auto"/>
                <w:left w:val="none" w:sz="0" w:space="0" w:color="auto"/>
                <w:bottom w:val="none" w:sz="0" w:space="0" w:color="auto"/>
                <w:right w:val="none" w:sz="0" w:space="0" w:color="auto"/>
              </w:divBdr>
              <w:divsChild>
                <w:div w:id="237401046">
                  <w:marLeft w:val="0"/>
                  <w:marRight w:val="-6084"/>
                  <w:marTop w:val="0"/>
                  <w:marBottom w:val="0"/>
                  <w:divBdr>
                    <w:top w:val="none" w:sz="0" w:space="0" w:color="auto"/>
                    <w:left w:val="none" w:sz="0" w:space="0" w:color="auto"/>
                    <w:bottom w:val="none" w:sz="0" w:space="0" w:color="auto"/>
                    <w:right w:val="none" w:sz="0" w:space="0" w:color="auto"/>
                  </w:divBdr>
                  <w:divsChild>
                    <w:div w:id="245921971">
                      <w:marLeft w:val="0"/>
                      <w:marRight w:val="5844"/>
                      <w:marTop w:val="0"/>
                      <w:marBottom w:val="0"/>
                      <w:divBdr>
                        <w:top w:val="none" w:sz="0" w:space="0" w:color="auto"/>
                        <w:left w:val="none" w:sz="0" w:space="0" w:color="auto"/>
                        <w:bottom w:val="none" w:sz="0" w:space="0" w:color="auto"/>
                        <w:right w:val="none" w:sz="0" w:space="0" w:color="auto"/>
                      </w:divBdr>
                      <w:divsChild>
                        <w:div w:id="1114327976">
                          <w:marLeft w:val="0"/>
                          <w:marRight w:val="0"/>
                          <w:marTop w:val="0"/>
                          <w:marBottom w:val="0"/>
                          <w:divBdr>
                            <w:top w:val="none" w:sz="0" w:space="0" w:color="auto"/>
                            <w:left w:val="none" w:sz="0" w:space="0" w:color="auto"/>
                            <w:bottom w:val="none" w:sz="0" w:space="0" w:color="auto"/>
                            <w:right w:val="none" w:sz="0" w:space="0" w:color="auto"/>
                          </w:divBdr>
                          <w:divsChild>
                            <w:div w:id="270866982">
                              <w:marLeft w:val="0"/>
                              <w:marRight w:val="0"/>
                              <w:marTop w:val="120"/>
                              <w:marBottom w:val="360"/>
                              <w:divBdr>
                                <w:top w:val="none" w:sz="0" w:space="0" w:color="auto"/>
                                <w:left w:val="none" w:sz="0" w:space="0" w:color="auto"/>
                                <w:bottom w:val="none" w:sz="0" w:space="0" w:color="auto"/>
                                <w:right w:val="none" w:sz="0" w:space="0" w:color="auto"/>
                              </w:divBdr>
                              <w:divsChild>
                                <w:div w:id="1534222920">
                                  <w:marLeft w:val="420"/>
                                  <w:marRight w:val="0"/>
                                  <w:marTop w:val="0"/>
                                  <w:marBottom w:val="0"/>
                                  <w:divBdr>
                                    <w:top w:val="none" w:sz="0" w:space="0" w:color="auto"/>
                                    <w:left w:val="none" w:sz="0" w:space="0" w:color="auto"/>
                                    <w:bottom w:val="none" w:sz="0" w:space="0" w:color="auto"/>
                                    <w:right w:val="none" w:sz="0" w:space="0" w:color="auto"/>
                                  </w:divBdr>
                                  <w:divsChild>
                                    <w:div w:id="885722816">
                                      <w:marLeft w:val="0"/>
                                      <w:marRight w:val="0"/>
                                      <w:marTop w:val="0"/>
                                      <w:marBottom w:val="0"/>
                                      <w:divBdr>
                                        <w:top w:val="none" w:sz="0" w:space="0" w:color="auto"/>
                                        <w:left w:val="none" w:sz="0" w:space="0" w:color="auto"/>
                                        <w:bottom w:val="none" w:sz="0" w:space="0" w:color="auto"/>
                                        <w:right w:val="none" w:sz="0" w:space="0" w:color="auto"/>
                                      </w:divBdr>
                                      <w:divsChild>
                                        <w:div w:id="19533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55703">
      <w:bodyDiv w:val="1"/>
      <w:marLeft w:val="0"/>
      <w:marRight w:val="0"/>
      <w:marTop w:val="0"/>
      <w:marBottom w:val="0"/>
      <w:divBdr>
        <w:top w:val="none" w:sz="0" w:space="0" w:color="auto"/>
        <w:left w:val="none" w:sz="0" w:space="0" w:color="auto"/>
        <w:bottom w:val="none" w:sz="0" w:space="0" w:color="auto"/>
        <w:right w:val="none" w:sz="0" w:space="0" w:color="auto"/>
      </w:divBdr>
      <w:divsChild>
        <w:div w:id="1795907688">
          <w:marLeft w:val="0"/>
          <w:marRight w:val="0"/>
          <w:marTop w:val="0"/>
          <w:marBottom w:val="0"/>
          <w:divBdr>
            <w:top w:val="none" w:sz="0" w:space="0" w:color="auto"/>
            <w:left w:val="none" w:sz="0" w:space="0" w:color="auto"/>
            <w:bottom w:val="none" w:sz="0" w:space="0" w:color="auto"/>
            <w:right w:val="none" w:sz="0" w:space="0" w:color="auto"/>
          </w:divBdr>
          <w:divsChild>
            <w:div w:id="871303388">
              <w:marLeft w:val="0"/>
              <w:marRight w:val="0"/>
              <w:marTop w:val="0"/>
              <w:marBottom w:val="0"/>
              <w:divBdr>
                <w:top w:val="none" w:sz="0" w:space="0" w:color="auto"/>
                <w:left w:val="none" w:sz="0" w:space="0" w:color="auto"/>
                <w:bottom w:val="none" w:sz="0" w:space="0" w:color="auto"/>
                <w:right w:val="none" w:sz="0" w:space="0" w:color="auto"/>
              </w:divBdr>
              <w:divsChild>
                <w:div w:id="687217247">
                  <w:marLeft w:val="0"/>
                  <w:marRight w:val="-6084"/>
                  <w:marTop w:val="0"/>
                  <w:marBottom w:val="0"/>
                  <w:divBdr>
                    <w:top w:val="none" w:sz="0" w:space="0" w:color="auto"/>
                    <w:left w:val="none" w:sz="0" w:space="0" w:color="auto"/>
                    <w:bottom w:val="none" w:sz="0" w:space="0" w:color="auto"/>
                    <w:right w:val="none" w:sz="0" w:space="0" w:color="auto"/>
                  </w:divBdr>
                  <w:divsChild>
                    <w:div w:id="1077479012">
                      <w:marLeft w:val="0"/>
                      <w:marRight w:val="5844"/>
                      <w:marTop w:val="0"/>
                      <w:marBottom w:val="0"/>
                      <w:divBdr>
                        <w:top w:val="none" w:sz="0" w:space="0" w:color="auto"/>
                        <w:left w:val="none" w:sz="0" w:space="0" w:color="auto"/>
                        <w:bottom w:val="none" w:sz="0" w:space="0" w:color="auto"/>
                        <w:right w:val="none" w:sz="0" w:space="0" w:color="auto"/>
                      </w:divBdr>
                      <w:divsChild>
                        <w:div w:id="188372189">
                          <w:marLeft w:val="0"/>
                          <w:marRight w:val="0"/>
                          <w:marTop w:val="0"/>
                          <w:marBottom w:val="0"/>
                          <w:divBdr>
                            <w:top w:val="none" w:sz="0" w:space="0" w:color="auto"/>
                            <w:left w:val="none" w:sz="0" w:space="0" w:color="auto"/>
                            <w:bottom w:val="none" w:sz="0" w:space="0" w:color="auto"/>
                            <w:right w:val="none" w:sz="0" w:space="0" w:color="auto"/>
                          </w:divBdr>
                          <w:divsChild>
                            <w:div w:id="1520388732">
                              <w:marLeft w:val="0"/>
                              <w:marRight w:val="0"/>
                              <w:marTop w:val="0"/>
                              <w:marBottom w:val="0"/>
                              <w:divBdr>
                                <w:top w:val="none" w:sz="0" w:space="0" w:color="auto"/>
                                <w:left w:val="none" w:sz="0" w:space="0" w:color="auto"/>
                                <w:bottom w:val="none" w:sz="0" w:space="0" w:color="auto"/>
                                <w:right w:val="none" w:sz="0" w:space="0" w:color="auto"/>
                              </w:divBdr>
                              <w:divsChild>
                                <w:div w:id="607154279">
                                  <w:marLeft w:val="0"/>
                                  <w:marRight w:val="0"/>
                                  <w:marTop w:val="0"/>
                                  <w:marBottom w:val="0"/>
                                  <w:divBdr>
                                    <w:top w:val="none" w:sz="0" w:space="0" w:color="auto"/>
                                    <w:left w:val="none" w:sz="0" w:space="0" w:color="auto"/>
                                    <w:bottom w:val="none" w:sz="0" w:space="0" w:color="auto"/>
                                    <w:right w:val="none" w:sz="0" w:space="0" w:color="auto"/>
                                  </w:divBdr>
                                  <w:divsChild>
                                    <w:div w:id="155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170675">
      <w:bodyDiv w:val="1"/>
      <w:marLeft w:val="0"/>
      <w:marRight w:val="0"/>
      <w:marTop w:val="0"/>
      <w:marBottom w:val="0"/>
      <w:divBdr>
        <w:top w:val="none" w:sz="0" w:space="0" w:color="auto"/>
        <w:left w:val="none" w:sz="0" w:space="0" w:color="auto"/>
        <w:bottom w:val="none" w:sz="0" w:space="0" w:color="auto"/>
        <w:right w:val="none" w:sz="0" w:space="0" w:color="auto"/>
      </w:divBdr>
      <w:divsChild>
        <w:div w:id="2012443073">
          <w:marLeft w:val="0"/>
          <w:marRight w:val="0"/>
          <w:marTop w:val="0"/>
          <w:marBottom w:val="0"/>
          <w:divBdr>
            <w:top w:val="none" w:sz="0" w:space="0" w:color="auto"/>
            <w:left w:val="none" w:sz="0" w:space="0" w:color="auto"/>
            <w:bottom w:val="none" w:sz="0" w:space="0" w:color="auto"/>
            <w:right w:val="none" w:sz="0" w:space="0" w:color="auto"/>
          </w:divBdr>
          <w:divsChild>
            <w:div w:id="1320964685">
              <w:marLeft w:val="0"/>
              <w:marRight w:val="0"/>
              <w:marTop w:val="0"/>
              <w:marBottom w:val="0"/>
              <w:divBdr>
                <w:top w:val="none" w:sz="0" w:space="0" w:color="auto"/>
                <w:left w:val="none" w:sz="0" w:space="0" w:color="auto"/>
                <w:bottom w:val="none" w:sz="0" w:space="0" w:color="auto"/>
                <w:right w:val="none" w:sz="0" w:space="0" w:color="auto"/>
              </w:divBdr>
              <w:divsChild>
                <w:div w:id="685179239">
                  <w:marLeft w:val="0"/>
                  <w:marRight w:val="-6084"/>
                  <w:marTop w:val="0"/>
                  <w:marBottom w:val="0"/>
                  <w:divBdr>
                    <w:top w:val="none" w:sz="0" w:space="0" w:color="auto"/>
                    <w:left w:val="none" w:sz="0" w:space="0" w:color="auto"/>
                    <w:bottom w:val="none" w:sz="0" w:space="0" w:color="auto"/>
                    <w:right w:val="none" w:sz="0" w:space="0" w:color="auto"/>
                  </w:divBdr>
                  <w:divsChild>
                    <w:div w:id="314922591">
                      <w:marLeft w:val="0"/>
                      <w:marRight w:val="5844"/>
                      <w:marTop w:val="0"/>
                      <w:marBottom w:val="0"/>
                      <w:divBdr>
                        <w:top w:val="none" w:sz="0" w:space="0" w:color="auto"/>
                        <w:left w:val="none" w:sz="0" w:space="0" w:color="auto"/>
                        <w:bottom w:val="none" w:sz="0" w:space="0" w:color="auto"/>
                        <w:right w:val="none" w:sz="0" w:space="0" w:color="auto"/>
                      </w:divBdr>
                      <w:divsChild>
                        <w:div w:id="879778186">
                          <w:marLeft w:val="0"/>
                          <w:marRight w:val="0"/>
                          <w:marTop w:val="0"/>
                          <w:marBottom w:val="0"/>
                          <w:divBdr>
                            <w:top w:val="none" w:sz="0" w:space="0" w:color="auto"/>
                            <w:left w:val="none" w:sz="0" w:space="0" w:color="auto"/>
                            <w:bottom w:val="none" w:sz="0" w:space="0" w:color="auto"/>
                            <w:right w:val="none" w:sz="0" w:space="0" w:color="auto"/>
                          </w:divBdr>
                          <w:divsChild>
                            <w:div w:id="447284446">
                              <w:marLeft w:val="0"/>
                              <w:marRight w:val="0"/>
                              <w:marTop w:val="120"/>
                              <w:marBottom w:val="360"/>
                              <w:divBdr>
                                <w:top w:val="none" w:sz="0" w:space="0" w:color="auto"/>
                                <w:left w:val="none" w:sz="0" w:space="0" w:color="auto"/>
                                <w:bottom w:val="none" w:sz="0" w:space="0" w:color="auto"/>
                                <w:right w:val="none" w:sz="0" w:space="0" w:color="auto"/>
                              </w:divBdr>
                              <w:divsChild>
                                <w:div w:id="1254433168">
                                  <w:marLeft w:val="280"/>
                                  <w:marRight w:val="0"/>
                                  <w:marTop w:val="0"/>
                                  <w:marBottom w:val="0"/>
                                  <w:divBdr>
                                    <w:top w:val="none" w:sz="0" w:space="0" w:color="auto"/>
                                    <w:left w:val="none" w:sz="0" w:space="0" w:color="auto"/>
                                    <w:bottom w:val="none" w:sz="0" w:space="0" w:color="auto"/>
                                    <w:right w:val="none" w:sz="0" w:space="0" w:color="auto"/>
                                  </w:divBdr>
                                  <w:divsChild>
                                    <w:div w:id="2074039801">
                                      <w:marLeft w:val="0"/>
                                      <w:marRight w:val="0"/>
                                      <w:marTop w:val="0"/>
                                      <w:marBottom w:val="0"/>
                                      <w:divBdr>
                                        <w:top w:val="none" w:sz="0" w:space="0" w:color="auto"/>
                                        <w:left w:val="none" w:sz="0" w:space="0" w:color="auto"/>
                                        <w:bottom w:val="none" w:sz="0" w:space="0" w:color="auto"/>
                                        <w:right w:val="none" w:sz="0" w:space="0" w:color="auto"/>
                                      </w:divBdr>
                                      <w:divsChild>
                                        <w:div w:id="3819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582655">
      <w:bodyDiv w:val="1"/>
      <w:marLeft w:val="0"/>
      <w:marRight w:val="0"/>
      <w:marTop w:val="0"/>
      <w:marBottom w:val="0"/>
      <w:divBdr>
        <w:top w:val="none" w:sz="0" w:space="0" w:color="auto"/>
        <w:left w:val="none" w:sz="0" w:space="0" w:color="auto"/>
        <w:bottom w:val="none" w:sz="0" w:space="0" w:color="auto"/>
        <w:right w:val="none" w:sz="0" w:space="0" w:color="auto"/>
      </w:divBdr>
      <w:divsChild>
        <w:div w:id="1135831662">
          <w:marLeft w:val="0"/>
          <w:marRight w:val="0"/>
          <w:marTop w:val="0"/>
          <w:marBottom w:val="0"/>
          <w:divBdr>
            <w:top w:val="none" w:sz="0" w:space="0" w:color="auto"/>
            <w:left w:val="none" w:sz="0" w:space="0" w:color="auto"/>
            <w:bottom w:val="none" w:sz="0" w:space="0" w:color="auto"/>
            <w:right w:val="none" w:sz="0" w:space="0" w:color="auto"/>
          </w:divBdr>
          <w:divsChild>
            <w:div w:id="1232693490">
              <w:marLeft w:val="0"/>
              <w:marRight w:val="0"/>
              <w:marTop w:val="0"/>
              <w:marBottom w:val="0"/>
              <w:divBdr>
                <w:top w:val="none" w:sz="0" w:space="0" w:color="auto"/>
                <w:left w:val="none" w:sz="0" w:space="0" w:color="auto"/>
                <w:bottom w:val="none" w:sz="0" w:space="0" w:color="auto"/>
                <w:right w:val="none" w:sz="0" w:space="0" w:color="auto"/>
              </w:divBdr>
              <w:divsChild>
                <w:div w:id="1410076515">
                  <w:marLeft w:val="0"/>
                  <w:marRight w:val="-6084"/>
                  <w:marTop w:val="0"/>
                  <w:marBottom w:val="0"/>
                  <w:divBdr>
                    <w:top w:val="none" w:sz="0" w:space="0" w:color="auto"/>
                    <w:left w:val="none" w:sz="0" w:space="0" w:color="auto"/>
                    <w:bottom w:val="none" w:sz="0" w:space="0" w:color="auto"/>
                    <w:right w:val="none" w:sz="0" w:space="0" w:color="auto"/>
                  </w:divBdr>
                  <w:divsChild>
                    <w:div w:id="692852129">
                      <w:marLeft w:val="0"/>
                      <w:marRight w:val="5844"/>
                      <w:marTop w:val="0"/>
                      <w:marBottom w:val="0"/>
                      <w:divBdr>
                        <w:top w:val="none" w:sz="0" w:space="0" w:color="auto"/>
                        <w:left w:val="none" w:sz="0" w:space="0" w:color="auto"/>
                        <w:bottom w:val="none" w:sz="0" w:space="0" w:color="auto"/>
                        <w:right w:val="none" w:sz="0" w:space="0" w:color="auto"/>
                      </w:divBdr>
                      <w:divsChild>
                        <w:div w:id="1140608934">
                          <w:marLeft w:val="0"/>
                          <w:marRight w:val="0"/>
                          <w:marTop w:val="0"/>
                          <w:marBottom w:val="0"/>
                          <w:divBdr>
                            <w:top w:val="none" w:sz="0" w:space="0" w:color="auto"/>
                            <w:left w:val="none" w:sz="0" w:space="0" w:color="auto"/>
                            <w:bottom w:val="none" w:sz="0" w:space="0" w:color="auto"/>
                            <w:right w:val="none" w:sz="0" w:space="0" w:color="auto"/>
                          </w:divBdr>
                          <w:divsChild>
                            <w:div w:id="8341924">
                              <w:marLeft w:val="0"/>
                              <w:marRight w:val="0"/>
                              <w:marTop w:val="120"/>
                              <w:marBottom w:val="360"/>
                              <w:divBdr>
                                <w:top w:val="none" w:sz="0" w:space="0" w:color="auto"/>
                                <w:left w:val="none" w:sz="0" w:space="0" w:color="auto"/>
                                <w:bottom w:val="none" w:sz="0" w:space="0" w:color="auto"/>
                                <w:right w:val="none" w:sz="0" w:space="0" w:color="auto"/>
                              </w:divBdr>
                              <w:divsChild>
                                <w:div w:id="422805273">
                                  <w:marLeft w:val="280"/>
                                  <w:marRight w:val="0"/>
                                  <w:marTop w:val="0"/>
                                  <w:marBottom w:val="0"/>
                                  <w:divBdr>
                                    <w:top w:val="none" w:sz="0" w:space="0" w:color="auto"/>
                                    <w:left w:val="none" w:sz="0" w:space="0" w:color="auto"/>
                                    <w:bottom w:val="none" w:sz="0" w:space="0" w:color="auto"/>
                                    <w:right w:val="none" w:sz="0" w:space="0" w:color="auto"/>
                                  </w:divBdr>
                                  <w:divsChild>
                                    <w:div w:id="1596590194">
                                      <w:marLeft w:val="0"/>
                                      <w:marRight w:val="0"/>
                                      <w:marTop w:val="0"/>
                                      <w:marBottom w:val="0"/>
                                      <w:divBdr>
                                        <w:top w:val="none" w:sz="0" w:space="0" w:color="auto"/>
                                        <w:left w:val="none" w:sz="0" w:space="0" w:color="auto"/>
                                        <w:bottom w:val="none" w:sz="0" w:space="0" w:color="auto"/>
                                        <w:right w:val="none" w:sz="0" w:space="0" w:color="auto"/>
                                      </w:divBdr>
                                      <w:divsChild>
                                        <w:div w:id="114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058555">
      <w:bodyDiv w:val="1"/>
      <w:marLeft w:val="0"/>
      <w:marRight w:val="0"/>
      <w:marTop w:val="0"/>
      <w:marBottom w:val="0"/>
      <w:divBdr>
        <w:top w:val="none" w:sz="0" w:space="0" w:color="auto"/>
        <w:left w:val="none" w:sz="0" w:space="0" w:color="auto"/>
        <w:bottom w:val="none" w:sz="0" w:space="0" w:color="auto"/>
        <w:right w:val="none" w:sz="0" w:space="0" w:color="auto"/>
      </w:divBdr>
      <w:divsChild>
        <w:div w:id="39061812">
          <w:marLeft w:val="0"/>
          <w:marRight w:val="0"/>
          <w:marTop w:val="0"/>
          <w:marBottom w:val="0"/>
          <w:divBdr>
            <w:top w:val="none" w:sz="0" w:space="0" w:color="auto"/>
            <w:left w:val="none" w:sz="0" w:space="0" w:color="auto"/>
            <w:bottom w:val="none" w:sz="0" w:space="0" w:color="auto"/>
            <w:right w:val="none" w:sz="0" w:space="0" w:color="auto"/>
          </w:divBdr>
          <w:divsChild>
            <w:div w:id="95830801">
              <w:marLeft w:val="0"/>
              <w:marRight w:val="0"/>
              <w:marTop w:val="0"/>
              <w:marBottom w:val="0"/>
              <w:divBdr>
                <w:top w:val="none" w:sz="0" w:space="0" w:color="auto"/>
                <w:left w:val="none" w:sz="0" w:space="0" w:color="auto"/>
                <w:bottom w:val="none" w:sz="0" w:space="0" w:color="auto"/>
                <w:right w:val="none" w:sz="0" w:space="0" w:color="auto"/>
              </w:divBdr>
              <w:divsChild>
                <w:div w:id="1507162501">
                  <w:marLeft w:val="0"/>
                  <w:marRight w:val="-6084"/>
                  <w:marTop w:val="0"/>
                  <w:marBottom w:val="0"/>
                  <w:divBdr>
                    <w:top w:val="none" w:sz="0" w:space="0" w:color="auto"/>
                    <w:left w:val="none" w:sz="0" w:space="0" w:color="auto"/>
                    <w:bottom w:val="none" w:sz="0" w:space="0" w:color="auto"/>
                    <w:right w:val="none" w:sz="0" w:space="0" w:color="auto"/>
                  </w:divBdr>
                  <w:divsChild>
                    <w:div w:id="472678148">
                      <w:marLeft w:val="0"/>
                      <w:marRight w:val="5844"/>
                      <w:marTop w:val="0"/>
                      <w:marBottom w:val="0"/>
                      <w:divBdr>
                        <w:top w:val="none" w:sz="0" w:space="0" w:color="auto"/>
                        <w:left w:val="none" w:sz="0" w:space="0" w:color="auto"/>
                        <w:bottom w:val="none" w:sz="0" w:space="0" w:color="auto"/>
                        <w:right w:val="none" w:sz="0" w:space="0" w:color="auto"/>
                      </w:divBdr>
                      <w:divsChild>
                        <w:div w:id="55977907">
                          <w:marLeft w:val="0"/>
                          <w:marRight w:val="0"/>
                          <w:marTop w:val="0"/>
                          <w:marBottom w:val="0"/>
                          <w:divBdr>
                            <w:top w:val="none" w:sz="0" w:space="0" w:color="auto"/>
                            <w:left w:val="none" w:sz="0" w:space="0" w:color="auto"/>
                            <w:bottom w:val="none" w:sz="0" w:space="0" w:color="auto"/>
                            <w:right w:val="none" w:sz="0" w:space="0" w:color="auto"/>
                          </w:divBdr>
                          <w:divsChild>
                            <w:div w:id="1131021562">
                              <w:marLeft w:val="0"/>
                              <w:marRight w:val="0"/>
                              <w:marTop w:val="120"/>
                              <w:marBottom w:val="360"/>
                              <w:divBdr>
                                <w:top w:val="none" w:sz="0" w:space="0" w:color="auto"/>
                                <w:left w:val="none" w:sz="0" w:space="0" w:color="auto"/>
                                <w:bottom w:val="none" w:sz="0" w:space="0" w:color="auto"/>
                                <w:right w:val="none" w:sz="0" w:space="0" w:color="auto"/>
                              </w:divBdr>
                              <w:divsChild>
                                <w:div w:id="1157694025">
                                  <w:marLeft w:val="280"/>
                                  <w:marRight w:val="0"/>
                                  <w:marTop w:val="0"/>
                                  <w:marBottom w:val="0"/>
                                  <w:divBdr>
                                    <w:top w:val="none" w:sz="0" w:space="0" w:color="auto"/>
                                    <w:left w:val="none" w:sz="0" w:space="0" w:color="auto"/>
                                    <w:bottom w:val="none" w:sz="0" w:space="0" w:color="auto"/>
                                    <w:right w:val="none" w:sz="0" w:space="0" w:color="auto"/>
                                  </w:divBdr>
                                  <w:divsChild>
                                    <w:div w:id="2101482829">
                                      <w:marLeft w:val="0"/>
                                      <w:marRight w:val="0"/>
                                      <w:marTop w:val="0"/>
                                      <w:marBottom w:val="0"/>
                                      <w:divBdr>
                                        <w:top w:val="none" w:sz="0" w:space="0" w:color="auto"/>
                                        <w:left w:val="none" w:sz="0" w:space="0" w:color="auto"/>
                                        <w:bottom w:val="none" w:sz="0" w:space="0" w:color="auto"/>
                                        <w:right w:val="none" w:sz="0" w:space="0" w:color="auto"/>
                                      </w:divBdr>
                                      <w:divsChild>
                                        <w:div w:id="20758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427864">
      <w:bodyDiv w:val="1"/>
      <w:marLeft w:val="0"/>
      <w:marRight w:val="0"/>
      <w:marTop w:val="0"/>
      <w:marBottom w:val="0"/>
      <w:divBdr>
        <w:top w:val="none" w:sz="0" w:space="0" w:color="auto"/>
        <w:left w:val="none" w:sz="0" w:space="0" w:color="auto"/>
        <w:bottom w:val="none" w:sz="0" w:space="0" w:color="auto"/>
        <w:right w:val="none" w:sz="0" w:space="0" w:color="auto"/>
      </w:divBdr>
      <w:divsChild>
        <w:div w:id="1061900845">
          <w:marLeft w:val="0"/>
          <w:marRight w:val="0"/>
          <w:marTop w:val="0"/>
          <w:marBottom w:val="0"/>
          <w:divBdr>
            <w:top w:val="none" w:sz="0" w:space="0" w:color="auto"/>
            <w:left w:val="none" w:sz="0" w:space="0" w:color="auto"/>
            <w:bottom w:val="none" w:sz="0" w:space="0" w:color="auto"/>
            <w:right w:val="none" w:sz="0" w:space="0" w:color="auto"/>
          </w:divBdr>
          <w:divsChild>
            <w:div w:id="987444546">
              <w:marLeft w:val="0"/>
              <w:marRight w:val="0"/>
              <w:marTop w:val="0"/>
              <w:marBottom w:val="0"/>
              <w:divBdr>
                <w:top w:val="none" w:sz="0" w:space="0" w:color="auto"/>
                <w:left w:val="none" w:sz="0" w:space="0" w:color="auto"/>
                <w:bottom w:val="none" w:sz="0" w:space="0" w:color="auto"/>
                <w:right w:val="none" w:sz="0" w:space="0" w:color="auto"/>
              </w:divBdr>
              <w:divsChild>
                <w:div w:id="2005282000">
                  <w:marLeft w:val="0"/>
                  <w:marRight w:val="-6084"/>
                  <w:marTop w:val="0"/>
                  <w:marBottom w:val="0"/>
                  <w:divBdr>
                    <w:top w:val="none" w:sz="0" w:space="0" w:color="auto"/>
                    <w:left w:val="none" w:sz="0" w:space="0" w:color="auto"/>
                    <w:bottom w:val="none" w:sz="0" w:space="0" w:color="auto"/>
                    <w:right w:val="none" w:sz="0" w:space="0" w:color="auto"/>
                  </w:divBdr>
                  <w:divsChild>
                    <w:div w:id="1956325078">
                      <w:marLeft w:val="0"/>
                      <w:marRight w:val="5844"/>
                      <w:marTop w:val="0"/>
                      <w:marBottom w:val="0"/>
                      <w:divBdr>
                        <w:top w:val="none" w:sz="0" w:space="0" w:color="auto"/>
                        <w:left w:val="none" w:sz="0" w:space="0" w:color="auto"/>
                        <w:bottom w:val="none" w:sz="0" w:space="0" w:color="auto"/>
                        <w:right w:val="none" w:sz="0" w:space="0" w:color="auto"/>
                      </w:divBdr>
                      <w:divsChild>
                        <w:div w:id="1330326884">
                          <w:marLeft w:val="0"/>
                          <w:marRight w:val="0"/>
                          <w:marTop w:val="0"/>
                          <w:marBottom w:val="0"/>
                          <w:divBdr>
                            <w:top w:val="none" w:sz="0" w:space="0" w:color="auto"/>
                            <w:left w:val="none" w:sz="0" w:space="0" w:color="auto"/>
                            <w:bottom w:val="none" w:sz="0" w:space="0" w:color="auto"/>
                            <w:right w:val="none" w:sz="0" w:space="0" w:color="auto"/>
                          </w:divBdr>
                          <w:divsChild>
                            <w:div w:id="1545096736">
                              <w:marLeft w:val="0"/>
                              <w:marRight w:val="0"/>
                              <w:marTop w:val="120"/>
                              <w:marBottom w:val="360"/>
                              <w:divBdr>
                                <w:top w:val="none" w:sz="0" w:space="0" w:color="auto"/>
                                <w:left w:val="none" w:sz="0" w:space="0" w:color="auto"/>
                                <w:bottom w:val="none" w:sz="0" w:space="0" w:color="auto"/>
                                <w:right w:val="none" w:sz="0" w:space="0" w:color="auto"/>
                              </w:divBdr>
                              <w:divsChild>
                                <w:div w:id="1256279088">
                                  <w:marLeft w:val="280"/>
                                  <w:marRight w:val="0"/>
                                  <w:marTop w:val="0"/>
                                  <w:marBottom w:val="0"/>
                                  <w:divBdr>
                                    <w:top w:val="none" w:sz="0" w:space="0" w:color="auto"/>
                                    <w:left w:val="none" w:sz="0" w:space="0" w:color="auto"/>
                                    <w:bottom w:val="none" w:sz="0" w:space="0" w:color="auto"/>
                                    <w:right w:val="none" w:sz="0" w:space="0" w:color="auto"/>
                                  </w:divBdr>
                                  <w:divsChild>
                                    <w:div w:id="985939767">
                                      <w:marLeft w:val="0"/>
                                      <w:marRight w:val="0"/>
                                      <w:marTop w:val="0"/>
                                      <w:marBottom w:val="0"/>
                                      <w:divBdr>
                                        <w:top w:val="none" w:sz="0" w:space="0" w:color="auto"/>
                                        <w:left w:val="none" w:sz="0" w:space="0" w:color="auto"/>
                                        <w:bottom w:val="none" w:sz="0" w:space="0" w:color="auto"/>
                                        <w:right w:val="none" w:sz="0" w:space="0" w:color="auto"/>
                                      </w:divBdr>
                                      <w:divsChild>
                                        <w:div w:id="941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551183">
      <w:bodyDiv w:val="1"/>
      <w:marLeft w:val="0"/>
      <w:marRight w:val="0"/>
      <w:marTop w:val="0"/>
      <w:marBottom w:val="0"/>
      <w:divBdr>
        <w:top w:val="none" w:sz="0" w:space="0" w:color="auto"/>
        <w:left w:val="none" w:sz="0" w:space="0" w:color="auto"/>
        <w:bottom w:val="none" w:sz="0" w:space="0" w:color="auto"/>
        <w:right w:val="none" w:sz="0" w:space="0" w:color="auto"/>
      </w:divBdr>
    </w:div>
    <w:div w:id="533424636">
      <w:bodyDiv w:val="1"/>
      <w:marLeft w:val="0"/>
      <w:marRight w:val="0"/>
      <w:marTop w:val="0"/>
      <w:marBottom w:val="0"/>
      <w:divBdr>
        <w:top w:val="none" w:sz="0" w:space="0" w:color="auto"/>
        <w:left w:val="none" w:sz="0" w:space="0" w:color="auto"/>
        <w:bottom w:val="none" w:sz="0" w:space="0" w:color="auto"/>
        <w:right w:val="none" w:sz="0" w:space="0" w:color="auto"/>
      </w:divBdr>
      <w:divsChild>
        <w:div w:id="1896546979">
          <w:marLeft w:val="0"/>
          <w:marRight w:val="0"/>
          <w:marTop w:val="0"/>
          <w:marBottom w:val="0"/>
          <w:divBdr>
            <w:top w:val="none" w:sz="0" w:space="0" w:color="auto"/>
            <w:left w:val="none" w:sz="0" w:space="0" w:color="auto"/>
            <w:bottom w:val="none" w:sz="0" w:space="0" w:color="auto"/>
            <w:right w:val="none" w:sz="0" w:space="0" w:color="auto"/>
          </w:divBdr>
          <w:divsChild>
            <w:div w:id="1371421943">
              <w:marLeft w:val="0"/>
              <w:marRight w:val="0"/>
              <w:marTop w:val="0"/>
              <w:marBottom w:val="0"/>
              <w:divBdr>
                <w:top w:val="none" w:sz="0" w:space="0" w:color="auto"/>
                <w:left w:val="none" w:sz="0" w:space="0" w:color="auto"/>
                <w:bottom w:val="none" w:sz="0" w:space="0" w:color="auto"/>
                <w:right w:val="none" w:sz="0" w:space="0" w:color="auto"/>
              </w:divBdr>
              <w:divsChild>
                <w:div w:id="1987931706">
                  <w:marLeft w:val="0"/>
                  <w:marRight w:val="-6084"/>
                  <w:marTop w:val="0"/>
                  <w:marBottom w:val="0"/>
                  <w:divBdr>
                    <w:top w:val="none" w:sz="0" w:space="0" w:color="auto"/>
                    <w:left w:val="none" w:sz="0" w:space="0" w:color="auto"/>
                    <w:bottom w:val="none" w:sz="0" w:space="0" w:color="auto"/>
                    <w:right w:val="none" w:sz="0" w:space="0" w:color="auto"/>
                  </w:divBdr>
                  <w:divsChild>
                    <w:div w:id="1982464120">
                      <w:marLeft w:val="0"/>
                      <w:marRight w:val="5844"/>
                      <w:marTop w:val="0"/>
                      <w:marBottom w:val="0"/>
                      <w:divBdr>
                        <w:top w:val="none" w:sz="0" w:space="0" w:color="auto"/>
                        <w:left w:val="none" w:sz="0" w:space="0" w:color="auto"/>
                        <w:bottom w:val="none" w:sz="0" w:space="0" w:color="auto"/>
                        <w:right w:val="none" w:sz="0" w:space="0" w:color="auto"/>
                      </w:divBdr>
                      <w:divsChild>
                        <w:div w:id="1185899263">
                          <w:marLeft w:val="0"/>
                          <w:marRight w:val="0"/>
                          <w:marTop w:val="0"/>
                          <w:marBottom w:val="0"/>
                          <w:divBdr>
                            <w:top w:val="none" w:sz="0" w:space="0" w:color="auto"/>
                            <w:left w:val="none" w:sz="0" w:space="0" w:color="auto"/>
                            <w:bottom w:val="none" w:sz="0" w:space="0" w:color="auto"/>
                            <w:right w:val="none" w:sz="0" w:space="0" w:color="auto"/>
                          </w:divBdr>
                          <w:divsChild>
                            <w:div w:id="285310693">
                              <w:marLeft w:val="0"/>
                              <w:marRight w:val="0"/>
                              <w:marTop w:val="120"/>
                              <w:marBottom w:val="360"/>
                              <w:divBdr>
                                <w:top w:val="none" w:sz="0" w:space="0" w:color="auto"/>
                                <w:left w:val="none" w:sz="0" w:space="0" w:color="auto"/>
                                <w:bottom w:val="none" w:sz="0" w:space="0" w:color="auto"/>
                                <w:right w:val="none" w:sz="0" w:space="0" w:color="auto"/>
                              </w:divBdr>
                              <w:divsChild>
                                <w:div w:id="1803688892">
                                  <w:marLeft w:val="420"/>
                                  <w:marRight w:val="0"/>
                                  <w:marTop w:val="0"/>
                                  <w:marBottom w:val="0"/>
                                  <w:divBdr>
                                    <w:top w:val="none" w:sz="0" w:space="0" w:color="auto"/>
                                    <w:left w:val="none" w:sz="0" w:space="0" w:color="auto"/>
                                    <w:bottom w:val="none" w:sz="0" w:space="0" w:color="auto"/>
                                    <w:right w:val="none" w:sz="0" w:space="0" w:color="auto"/>
                                  </w:divBdr>
                                  <w:divsChild>
                                    <w:div w:id="1796831810">
                                      <w:marLeft w:val="0"/>
                                      <w:marRight w:val="0"/>
                                      <w:marTop w:val="0"/>
                                      <w:marBottom w:val="0"/>
                                      <w:divBdr>
                                        <w:top w:val="none" w:sz="0" w:space="0" w:color="auto"/>
                                        <w:left w:val="none" w:sz="0" w:space="0" w:color="auto"/>
                                        <w:bottom w:val="none" w:sz="0" w:space="0" w:color="auto"/>
                                        <w:right w:val="none" w:sz="0" w:space="0" w:color="auto"/>
                                      </w:divBdr>
                                      <w:divsChild>
                                        <w:div w:id="21211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100016">
      <w:bodyDiv w:val="1"/>
      <w:marLeft w:val="0"/>
      <w:marRight w:val="0"/>
      <w:marTop w:val="0"/>
      <w:marBottom w:val="0"/>
      <w:divBdr>
        <w:top w:val="none" w:sz="0" w:space="0" w:color="auto"/>
        <w:left w:val="none" w:sz="0" w:space="0" w:color="auto"/>
        <w:bottom w:val="none" w:sz="0" w:space="0" w:color="auto"/>
        <w:right w:val="none" w:sz="0" w:space="0" w:color="auto"/>
      </w:divBdr>
    </w:div>
    <w:div w:id="594284771">
      <w:bodyDiv w:val="1"/>
      <w:marLeft w:val="0"/>
      <w:marRight w:val="0"/>
      <w:marTop w:val="0"/>
      <w:marBottom w:val="0"/>
      <w:divBdr>
        <w:top w:val="none" w:sz="0" w:space="0" w:color="auto"/>
        <w:left w:val="none" w:sz="0" w:space="0" w:color="auto"/>
        <w:bottom w:val="none" w:sz="0" w:space="0" w:color="auto"/>
        <w:right w:val="none" w:sz="0" w:space="0" w:color="auto"/>
      </w:divBdr>
      <w:divsChild>
        <w:div w:id="1610506631">
          <w:marLeft w:val="0"/>
          <w:marRight w:val="0"/>
          <w:marTop w:val="0"/>
          <w:marBottom w:val="0"/>
          <w:divBdr>
            <w:top w:val="none" w:sz="0" w:space="0" w:color="auto"/>
            <w:left w:val="none" w:sz="0" w:space="0" w:color="auto"/>
            <w:bottom w:val="none" w:sz="0" w:space="0" w:color="auto"/>
            <w:right w:val="none" w:sz="0" w:space="0" w:color="auto"/>
          </w:divBdr>
          <w:divsChild>
            <w:div w:id="458763593">
              <w:marLeft w:val="0"/>
              <w:marRight w:val="0"/>
              <w:marTop w:val="0"/>
              <w:marBottom w:val="0"/>
              <w:divBdr>
                <w:top w:val="none" w:sz="0" w:space="0" w:color="auto"/>
                <w:left w:val="none" w:sz="0" w:space="0" w:color="auto"/>
                <w:bottom w:val="none" w:sz="0" w:space="0" w:color="auto"/>
                <w:right w:val="none" w:sz="0" w:space="0" w:color="auto"/>
              </w:divBdr>
              <w:divsChild>
                <w:div w:id="1948081433">
                  <w:marLeft w:val="0"/>
                  <w:marRight w:val="-6084"/>
                  <w:marTop w:val="0"/>
                  <w:marBottom w:val="0"/>
                  <w:divBdr>
                    <w:top w:val="none" w:sz="0" w:space="0" w:color="auto"/>
                    <w:left w:val="none" w:sz="0" w:space="0" w:color="auto"/>
                    <w:bottom w:val="none" w:sz="0" w:space="0" w:color="auto"/>
                    <w:right w:val="none" w:sz="0" w:space="0" w:color="auto"/>
                  </w:divBdr>
                  <w:divsChild>
                    <w:div w:id="2066486990">
                      <w:marLeft w:val="0"/>
                      <w:marRight w:val="5844"/>
                      <w:marTop w:val="0"/>
                      <w:marBottom w:val="0"/>
                      <w:divBdr>
                        <w:top w:val="none" w:sz="0" w:space="0" w:color="auto"/>
                        <w:left w:val="none" w:sz="0" w:space="0" w:color="auto"/>
                        <w:bottom w:val="none" w:sz="0" w:space="0" w:color="auto"/>
                        <w:right w:val="none" w:sz="0" w:space="0" w:color="auto"/>
                      </w:divBdr>
                      <w:divsChild>
                        <w:div w:id="1544244750">
                          <w:marLeft w:val="0"/>
                          <w:marRight w:val="0"/>
                          <w:marTop w:val="0"/>
                          <w:marBottom w:val="0"/>
                          <w:divBdr>
                            <w:top w:val="none" w:sz="0" w:space="0" w:color="auto"/>
                            <w:left w:val="none" w:sz="0" w:space="0" w:color="auto"/>
                            <w:bottom w:val="none" w:sz="0" w:space="0" w:color="auto"/>
                            <w:right w:val="none" w:sz="0" w:space="0" w:color="auto"/>
                          </w:divBdr>
                          <w:divsChild>
                            <w:div w:id="415638329">
                              <w:marLeft w:val="0"/>
                              <w:marRight w:val="0"/>
                              <w:marTop w:val="120"/>
                              <w:marBottom w:val="360"/>
                              <w:divBdr>
                                <w:top w:val="none" w:sz="0" w:space="0" w:color="auto"/>
                                <w:left w:val="none" w:sz="0" w:space="0" w:color="auto"/>
                                <w:bottom w:val="none" w:sz="0" w:space="0" w:color="auto"/>
                                <w:right w:val="none" w:sz="0" w:space="0" w:color="auto"/>
                              </w:divBdr>
                              <w:divsChild>
                                <w:div w:id="1314094640">
                                  <w:marLeft w:val="280"/>
                                  <w:marRight w:val="0"/>
                                  <w:marTop w:val="0"/>
                                  <w:marBottom w:val="0"/>
                                  <w:divBdr>
                                    <w:top w:val="none" w:sz="0" w:space="0" w:color="auto"/>
                                    <w:left w:val="none" w:sz="0" w:space="0" w:color="auto"/>
                                    <w:bottom w:val="none" w:sz="0" w:space="0" w:color="auto"/>
                                    <w:right w:val="none" w:sz="0" w:space="0" w:color="auto"/>
                                  </w:divBdr>
                                  <w:divsChild>
                                    <w:div w:id="457719581">
                                      <w:marLeft w:val="0"/>
                                      <w:marRight w:val="0"/>
                                      <w:marTop w:val="0"/>
                                      <w:marBottom w:val="0"/>
                                      <w:divBdr>
                                        <w:top w:val="none" w:sz="0" w:space="0" w:color="auto"/>
                                        <w:left w:val="none" w:sz="0" w:space="0" w:color="auto"/>
                                        <w:bottom w:val="none" w:sz="0" w:space="0" w:color="auto"/>
                                        <w:right w:val="none" w:sz="0" w:space="0" w:color="auto"/>
                                      </w:divBdr>
                                      <w:divsChild>
                                        <w:div w:id="6262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185903">
      <w:bodyDiv w:val="1"/>
      <w:marLeft w:val="0"/>
      <w:marRight w:val="0"/>
      <w:marTop w:val="0"/>
      <w:marBottom w:val="0"/>
      <w:divBdr>
        <w:top w:val="none" w:sz="0" w:space="0" w:color="auto"/>
        <w:left w:val="none" w:sz="0" w:space="0" w:color="auto"/>
        <w:bottom w:val="none" w:sz="0" w:space="0" w:color="auto"/>
        <w:right w:val="none" w:sz="0" w:space="0" w:color="auto"/>
      </w:divBdr>
    </w:div>
    <w:div w:id="618415363">
      <w:bodyDiv w:val="1"/>
      <w:marLeft w:val="0"/>
      <w:marRight w:val="0"/>
      <w:marTop w:val="0"/>
      <w:marBottom w:val="0"/>
      <w:divBdr>
        <w:top w:val="none" w:sz="0" w:space="0" w:color="auto"/>
        <w:left w:val="none" w:sz="0" w:space="0" w:color="auto"/>
        <w:bottom w:val="none" w:sz="0" w:space="0" w:color="auto"/>
        <w:right w:val="none" w:sz="0" w:space="0" w:color="auto"/>
      </w:divBdr>
      <w:divsChild>
        <w:div w:id="535241931">
          <w:marLeft w:val="0"/>
          <w:marRight w:val="0"/>
          <w:marTop w:val="0"/>
          <w:marBottom w:val="0"/>
          <w:divBdr>
            <w:top w:val="none" w:sz="0" w:space="0" w:color="auto"/>
            <w:left w:val="none" w:sz="0" w:space="0" w:color="auto"/>
            <w:bottom w:val="none" w:sz="0" w:space="0" w:color="auto"/>
            <w:right w:val="none" w:sz="0" w:space="0" w:color="auto"/>
          </w:divBdr>
          <w:divsChild>
            <w:div w:id="1537352887">
              <w:marLeft w:val="0"/>
              <w:marRight w:val="0"/>
              <w:marTop w:val="0"/>
              <w:marBottom w:val="0"/>
              <w:divBdr>
                <w:top w:val="none" w:sz="0" w:space="0" w:color="auto"/>
                <w:left w:val="none" w:sz="0" w:space="0" w:color="auto"/>
                <w:bottom w:val="none" w:sz="0" w:space="0" w:color="auto"/>
                <w:right w:val="none" w:sz="0" w:space="0" w:color="auto"/>
              </w:divBdr>
              <w:divsChild>
                <w:div w:id="2111536059">
                  <w:marLeft w:val="0"/>
                  <w:marRight w:val="-6084"/>
                  <w:marTop w:val="0"/>
                  <w:marBottom w:val="0"/>
                  <w:divBdr>
                    <w:top w:val="none" w:sz="0" w:space="0" w:color="auto"/>
                    <w:left w:val="none" w:sz="0" w:space="0" w:color="auto"/>
                    <w:bottom w:val="none" w:sz="0" w:space="0" w:color="auto"/>
                    <w:right w:val="none" w:sz="0" w:space="0" w:color="auto"/>
                  </w:divBdr>
                  <w:divsChild>
                    <w:div w:id="368845066">
                      <w:marLeft w:val="0"/>
                      <w:marRight w:val="5844"/>
                      <w:marTop w:val="0"/>
                      <w:marBottom w:val="0"/>
                      <w:divBdr>
                        <w:top w:val="none" w:sz="0" w:space="0" w:color="auto"/>
                        <w:left w:val="none" w:sz="0" w:space="0" w:color="auto"/>
                        <w:bottom w:val="none" w:sz="0" w:space="0" w:color="auto"/>
                        <w:right w:val="none" w:sz="0" w:space="0" w:color="auto"/>
                      </w:divBdr>
                      <w:divsChild>
                        <w:div w:id="1796407974">
                          <w:marLeft w:val="0"/>
                          <w:marRight w:val="0"/>
                          <w:marTop w:val="0"/>
                          <w:marBottom w:val="0"/>
                          <w:divBdr>
                            <w:top w:val="none" w:sz="0" w:space="0" w:color="auto"/>
                            <w:left w:val="none" w:sz="0" w:space="0" w:color="auto"/>
                            <w:bottom w:val="none" w:sz="0" w:space="0" w:color="auto"/>
                            <w:right w:val="none" w:sz="0" w:space="0" w:color="auto"/>
                          </w:divBdr>
                          <w:divsChild>
                            <w:div w:id="1529948279">
                              <w:marLeft w:val="0"/>
                              <w:marRight w:val="0"/>
                              <w:marTop w:val="120"/>
                              <w:marBottom w:val="360"/>
                              <w:divBdr>
                                <w:top w:val="none" w:sz="0" w:space="0" w:color="auto"/>
                                <w:left w:val="none" w:sz="0" w:space="0" w:color="auto"/>
                                <w:bottom w:val="none" w:sz="0" w:space="0" w:color="auto"/>
                                <w:right w:val="none" w:sz="0" w:space="0" w:color="auto"/>
                              </w:divBdr>
                              <w:divsChild>
                                <w:div w:id="1250191933">
                                  <w:marLeft w:val="280"/>
                                  <w:marRight w:val="0"/>
                                  <w:marTop w:val="0"/>
                                  <w:marBottom w:val="0"/>
                                  <w:divBdr>
                                    <w:top w:val="none" w:sz="0" w:space="0" w:color="auto"/>
                                    <w:left w:val="none" w:sz="0" w:space="0" w:color="auto"/>
                                    <w:bottom w:val="none" w:sz="0" w:space="0" w:color="auto"/>
                                    <w:right w:val="none" w:sz="0" w:space="0" w:color="auto"/>
                                  </w:divBdr>
                                  <w:divsChild>
                                    <w:div w:id="540245590">
                                      <w:marLeft w:val="0"/>
                                      <w:marRight w:val="0"/>
                                      <w:marTop w:val="0"/>
                                      <w:marBottom w:val="0"/>
                                      <w:divBdr>
                                        <w:top w:val="none" w:sz="0" w:space="0" w:color="auto"/>
                                        <w:left w:val="none" w:sz="0" w:space="0" w:color="auto"/>
                                        <w:bottom w:val="none" w:sz="0" w:space="0" w:color="auto"/>
                                        <w:right w:val="none" w:sz="0" w:space="0" w:color="auto"/>
                                      </w:divBdr>
                                      <w:divsChild>
                                        <w:div w:id="3652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692795">
      <w:bodyDiv w:val="1"/>
      <w:marLeft w:val="0"/>
      <w:marRight w:val="0"/>
      <w:marTop w:val="0"/>
      <w:marBottom w:val="0"/>
      <w:divBdr>
        <w:top w:val="none" w:sz="0" w:space="0" w:color="auto"/>
        <w:left w:val="none" w:sz="0" w:space="0" w:color="auto"/>
        <w:bottom w:val="none" w:sz="0" w:space="0" w:color="auto"/>
        <w:right w:val="none" w:sz="0" w:space="0" w:color="auto"/>
      </w:divBdr>
      <w:divsChild>
        <w:div w:id="924923659">
          <w:marLeft w:val="0"/>
          <w:marRight w:val="0"/>
          <w:marTop w:val="0"/>
          <w:marBottom w:val="0"/>
          <w:divBdr>
            <w:top w:val="none" w:sz="0" w:space="0" w:color="auto"/>
            <w:left w:val="none" w:sz="0" w:space="0" w:color="auto"/>
            <w:bottom w:val="none" w:sz="0" w:space="0" w:color="auto"/>
            <w:right w:val="none" w:sz="0" w:space="0" w:color="auto"/>
          </w:divBdr>
          <w:divsChild>
            <w:div w:id="272827814">
              <w:marLeft w:val="0"/>
              <w:marRight w:val="0"/>
              <w:marTop w:val="0"/>
              <w:marBottom w:val="0"/>
              <w:divBdr>
                <w:top w:val="none" w:sz="0" w:space="0" w:color="auto"/>
                <w:left w:val="none" w:sz="0" w:space="0" w:color="auto"/>
                <w:bottom w:val="none" w:sz="0" w:space="0" w:color="auto"/>
                <w:right w:val="none" w:sz="0" w:space="0" w:color="auto"/>
              </w:divBdr>
              <w:divsChild>
                <w:div w:id="10309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64245">
      <w:bodyDiv w:val="1"/>
      <w:marLeft w:val="0"/>
      <w:marRight w:val="0"/>
      <w:marTop w:val="0"/>
      <w:marBottom w:val="0"/>
      <w:divBdr>
        <w:top w:val="none" w:sz="0" w:space="0" w:color="auto"/>
        <w:left w:val="none" w:sz="0" w:space="0" w:color="auto"/>
        <w:bottom w:val="none" w:sz="0" w:space="0" w:color="auto"/>
        <w:right w:val="none" w:sz="0" w:space="0" w:color="auto"/>
      </w:divBdr>
      <w:divsChild>
        <w:div w:id="155002774">
          <w:marLeft w:val="0"/>
          <w:marRight w:val="0"/>
          <w:marTop w:val="0"/>
          <w:marBottom w:val="0"/>
          <w:divBdr>
            <w:top w:val="none" w:sz="0" w:space="0" w:color="auto"/>
            <w:left w:val="none" w:sz="0" w:space="0" w:color="auto"/>
            <w:bottom w:val="none" w:sz="0" w:space="0" w:color="auto"/>
            <w:right w:val="none" w:sz="0" w:space="0" w:color="auto"/>
          </w:divBdr>
          <w:divsChild>
            <w:div w:id="50543807">
              <w:marLeft w:val="0"/>
              <w:marRight w:val="0"/>
              <w:marTop w:val="0"/>
              <w:marBottom w:val="0"/>
              <w:divBdr>
                <w:top w:val="none" w:sz="0" w:space="0" w:color="auto"/>
                <w:left w:val="none" w:sz="0" w:space="0" w:color="auto"/>
                <w:bottom w:val="none" w:sz="0" w:space="0" w:color="auto"/>
                <w:right w:val="none" w:sz="0" w:space="0" w:color="auto"/>
              </w:divBdr>
              <w:divsChild>
                <w:div w:id="1390613819">
                  <w:marLeft w:val="0"/>
                  <w:marRight w:val="-6084"/>
                  <w:marTop w:val="0"/>
                  <w:marBottom w:val="0"/>
                  <w:divBdr>
                    <w:top w:val="none" w:sz="0" w:space="0" w:color="auto"/>
                    <w:left w:val="none" w:sz="0" w:space="0" w:color="auto"/>
                    <w:bottom w:val="none" w:sz="0" w:space="0" w:color="auto"/>
                    <w:right w:val="none" w:sz="0" w:space="0" w:color="auto"/>
                  </w:divBdr>
                  <w:divsChild>
                    <w:div w:id="1577861914">
                      <w:marLeft w:val="0"/>
                      <w:marRight w:val="5844"/>
                      <w:marTop w:val="0"/>
                      <w:marBottom w:val="0"/>
                      <w:divBdr>
                        <w:top w:val="none" w:sz="0" w:space="0" w:color="auto"/>
                        <w:left w:val="none" w:sz="0" w:space="0" w:color="auto"/>
                        <w:bottom w:val="none" w:sz="0" w:space="0" w:color="auto"/>
                        <w:right w:val="none" w:sz="0" w:space="0" w:color="auto"/>
                      </w:divBdr>
                      <w:divsChild>
                        <w:div w:id="427970641">
                          <w:marLeft w:val="0"/>
                          <w:marRight w:val="0"/>
                          <w:marTop w:val="0"/>
                          <w:marBottom w:val="0"/>
                          <w:divBdr>
                            <w:top w:val="none" w:sz="0" w:space="0" w:color="auto"/>
                            <w:left w:val="none" w:sz="0" w:space="0" w:color="auto"/>
                            <w:bottom w:val="none" w:sz="0" w:space="0" w:color="auto"/>
                            <w:right w:val="none" w:sz="0" w:space="0" w:color="auto"/>
                          </w:divBdr>
                          <w:divsChild>
                            <w:div w:id="1930767921">
                              <w:marLeft w:val="0"/>
                              <w:marRight w:val="0"/>
                              <w:marTop w:val="120"/>
                              <w:marBottom w:val="360"/>
                              <w:divBdr>
                                <w:top w:val="none" w:sz="0" w:space="0" w:color="auto"/>
                                <w:left w:val="none" w:sz="0" w:space="0" w:color="auto"/>
                                <w:bottom w:val="none" w:sz="0" w:space="0" w:color="auto"/>
                                <w:right w:val="none" w:sz="0" w:space="0" w:color="auto"/>
                              </w:divBdr>
                              <w:divsChild>
                                <w:div w:id="983967933">
                                  <w:marLeft w:val="280"/>
                                  <w:marRight w:val="0"/>
                                  <w:marTop w:val="0"/>
                                  <w:marBottom w:val="0"/>
                                  <w:divBdr>
                                    <w:top w:val="none" w:sz="0" w:space="0" w:color="auto"/>
                                    <w:left w:val="none" w:sz="0" w:space="0" w:color="auto"/>
                                    <w:bottom w:val="none" w:sz="0" w:space="0" w:color="auto"/>
                                    <w:right w:val="none" w:sz="0" w:space="0" w:color="auto"/>
                                  </w:divBdr>
                                  <w:divsChild>
                                    <w:div w:id="941299141">
                                      <w:marLeft w:val="0"/>
                                      <w:marRight w:val="0"/>
                                      <w:marTop w:val="0"/>
                                      <w:marBottom w:val="0"/>
                                      <w:divBdr>
                                        <w:top w:val="none" w:sz="0" w:space="0" w:color="auto"/>
                                        <w:left w:val="none" w:sz="0" w:space="0" w:color="auto"/>
                                        <w:bottom w:val="none" w:sz="0" w:space="0" w:color="auto"/>
                                        <w:right w:val="none" w:sz="0" w:space="0" w:color="auto"/>
                                      </w:divBdr>
                                      <w:divsChild>
                                        <w:div w:id="13294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752494">
      <w:bodyDiv w:val="1"/>
      <w:marLeft w:val="0"/>
      <w:marRight w:val="0"/>
      <w:marTop w:val="0"/>
      <w:marBottom w:val="0"/>
      <w:divBdr>
        <w:top w:val="none" w:sz="0" w:space="0" w:color="auto"/>
        <w:left w:val="none" w:sz="0" w:space="0" w:color="auto"/>
        <w:bottom w:val="none" w:sz="0" w:space="0" w:color="auto"/>
        <w:right w:val="none" w:sz="0" w:space="0" w:color="auto"/>
      </w:divBdr>
      <w:divsChild>
        <w:div w:id="632105130">
          <w:marLeft w:val="0"/>
          <w:marRight w:val="0"/>
          <w:marTop w:val="0"/>
          <w:marBottom w:val="0"/>
          <w:divBdr>
            <w:top w:val="none" w:sz="0" w:space="0" w:color="auto"/>
            <w:left w:val="none" w:sz="0" w:space="0" w:color="auto"/>
            <w:bottom w:val="none" w:sz="0" w:space="0" w:color="auto"/>
            <w:right w:val="none" w:sz="0" w:space="0" w:color="auto"/>
          </w:divBdr>
          <w:divsChild>
            <w:div w:id="1201475646">
              <w:marLeft w:val="0"/>
              <w:marRight w:val="0"/>
              <w:marTop w:val="0"/>
              <w:marBottom w:val="0"/>
              <w:divBdr>
                <w:top w:val="none" w:sz="0" w:space="0" w:color="auto"/>
                <w:left w:val="none" w:sz="0" w:space="0" w:color="auto"/>
                <w:bottom w:val="none" w:sz="0" w:space="0" w:color="auto"/>
                <w:right w:val="none" w:sz="0" w:space="0" w:color="auto"/>
              </w:divBdr>
              <w:divsChild>
                <w:div w:id="259726877">
                  <w:marLeft w:val="0"/>
                  <w:marRight w:val="-6084"/>
                  <w:marTop w:val="0"/>
                  <w:marBottom w:val="0"/>
                  <w:divBdr>
                    <w:top w:val="none" w:sz="0" w:space="0" w:color="auto"/>
                    <w:left w:val="none" w:sz="0" w:space="0" w:color="auto"/>
                    <w:bottom w:val="none" w:sz="0" w:space="0" w:color="auto"/>
                    <w:right w:val="none" w:sz="0" w:space="0" w:color="auto"/>
                  </w:divBdr>
                  <w:divsChild>
                    <w:div w:id="1159542988">
                      <w:marLeft w:val="0"/>
                      <w:marRight w:val="5844"/>
                      <w:marTop w:val="0"/>
                      <w:marBottom w:val="0"/>
                      <w:divBdr>
                        <w:top w:val="none" w:sz="0" w:space="0" w:color="auto"/>
                        <w:left w:val="none" w:sz="0" w:space="0" w:color="auto"/>
                        <w:bottom w:val="none" w:sz="0" w:space="0" w:color="auto"/>
                        <w:right w:val="none" w:sz="0" w:space="0" w:color="auto"/>
                      </w:divBdr>
                      <w:divsChild>
                        <w:div w:id="1820269301">
                          <w:marLeft w:val="0"/>
                          <w:marRight w:val="0"/>
                          <w:marTop w:val="0"/>
                          <w:marBottom w:val="0"/>
                          <w:divBdr>
                            <w:top w:val="none" w:sz="0" w:space="0" w:color="auto"/>
                            <w:left w:val="none" w:sz="0" w:space="0" w:color="auto"/>
                            <w:bottom w:val="none" w:sz="0" w:space="0" w:color="auto"/>
                            <w:right w:val="none" w:sz="0" w:space="0" w:color="auto"/>
                          </w:divBdr>
                          <w:divsChild>
                            <w:div w:id="1062754026">
                              <w:marLeft w:val="0"/>
                              <w:marRight w:val="0"/>
                              <w:marTop w:val="120"/>
                              <w:marBottom w:val="360"/>
                              <w:divBdr>
                                <w:top w:val="none" w:sz="0" w:space="0" w:color="auto"/>
                                <w:left w:val="none" w:sz="0" w:space="0" w:color="auto"/>
                                <w:bottom w:val="none" w:sz="0" w:space="0" w:color="auto"/>
                                <w:right w:val="none" w:sz="0" w:space="0" w:color="auto"/>
                              </w:divBdr>
                              <w:divsChild>
                                <w:div w:id="663777576">
                                  <w:marLeft w:val="280"/>
                                  <w:marRight w:val="0"/>
                                  <w:marTop w:val="0"/>
                                  <w:marBottom w:val="0"/>
                                  <w:divBdr>
                                    <w:top w:val="none" w:sz="0" w:space="0" w:color="auto"/>
                                    <w:left w:val="none" w:sz="0" w:space="0" w:color="auto"/>
                                    <w:bottom w:val="none" w:sz="0" w:space="0" w:color="auto"/>
                                    <w:right w:val="none" w:sz="0" w:space="0" w:color="auto"/>
                                  </w:divBdr>
                                  <w:divsChild>
                                    <w:div w:id="828248703">
                                      <w:marLeft w:val="0"/>
                                      <w:marRight w:val="0"/>
                                      <w:marTop w:val="0"/>
                                      <w:marBottom w:val="0"/>
                                      <w:divBdr>
                                        <w:top w:val="none" w:sz="0" w:space="0" w:color="auto"/>
                                        <w:left w:val="none" w:sz="0" w:space="0" w:color="auto"/>
                                        <w:bottom w:val="none" w:sz="0" w:space="0" w:color="auto"/>
                                        <w:right w:val="none" w:sz="0" w:space="0" w:color="auto"/>
                                      </w:divBdr>
                                      <w:divsChild>
                                        <w:div w:id="11983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189018">
      <w:bodyDiv w:val="1"/>
      <w:marLeft w:val="0"/>
      <w:marRight w:val="0"/>
      <w:marTop w:val="0"/>
      <w:marBottom w:val="0"/>
      <w:divBdr>
        <w:top w:val="none" w:sz="0" w:space="0" w:color="auto"/>
        <w:left w:val="none" w:sz="0" w:space="0" w:color="auto"/>
        <w:bottom w:val="none" w:sz="0" w:space="0" w:color="auto"/>
        <w:right w:val="none" w:sz="0" w:space="0" w:color="auto"/>
      </w:divBdr>
      <w:divsChild>
        <w:div w:id="1838614046">
          <w:marLeft w:val="0"/>
          <w:marRight w:val="0"/>
          <w:marTop w:val="0"/>
          <w:marBottom w:val="0"/>
          <w:divBdr>
            <w:top w:val="none" w:sz="0" w:space="0" w:color="auto"/>
            <w:left w:val="none" w:sz="0" w:space="0" w:color="auto"/>
            <w:bottom w:val="none" w:sz="0" w:space="0" w:color="auto"/>
            <w:right w:val="none" w:sz="0" w:space="0" w:color="auto"/>
          </w:divBdr>
          <w:divsChild>
            <w:div w:id="1449078970">
              <w:marLeft w:val="0"/>
              <w:marRight w:val="0"/>
              <w:marTop w:val="0"/>
              <w:marBottom w:val="0"/>
              <w:divBdr>
                <w:top w:val="none" w:sz="0" w:space="0" w:color="auto"/>
                <w:left w:val="none" w:sz="0" w:space="0" w:color="auto"/>
                <w:bottom w:val="none" w:sz="0" w:space="0" w:color="auto"/>
                <w:right w:val="none" w:sz="0" w:space="0" w:color="auto"/>
              </w:divBdr>
              <w:divsChild>
                <w:div w:id="1904870779">
                  <w:marLeft w:val="0"/>
                  <w:marRight w:val="-6084"/>
                  <w:marTop w:val="0"/>
                  <w:marBottom w:val="0"/>
                  <w:divBdr>
                    <w:top w:val="none" w:sz="0" w:space="0" w:color="auto"/>
                    <w:left w:val="none" w:sz="0" w:space="0" w:color="auto"/>
                    <w:bottom w:val="none" w:sz="0" w:space="0" w:color="auto"/>
                    <w:right w:val="none" w:sz="0" w:space="0" w:color="auto"/>
                  </w:divBdr>
                  <w:divsChild>
                    <w:div w:id="598564570">
                      <w:marLeft w:val="0"/>
                      <w:marRight w:val="5844"/>
                      <w:marTop w:val="0"/>
                      <w:marBottom w:val="0"/>
                      <w:divBdr>
                        <w:top w:val="none" w:sz="0" w:space="0" w:color="auto"/>
                        <w:left w:val="none" w:sz="0" w:space="0" w:color="auto"/>
                        <w:bottom w:val="none" w:sz="0" w:space="0" w:color="auto"/>
                        <w:right w:val="none" w:sz="0" w:space="0" w:color="auto"/>
                      </w:divBdr>
                      <w:divsChild>
                        <w:div w:id="764765232">
                          <w:marLeft w:val="0"/>
                          <w:marRight w:val="0"/>
                          <w:marTop w:val="0"/>
                          <w:marBottom w:val="0"/>
                          <w:divBdr>
                            <w:top w:val="none" w:sz="0" w:space="0" w:color="auto"/>
                            <w:left w:val="none" w:sz="0" w:space="0" w:color="auto"/>
                            <w:bottom w:val="none" w:sz="0" w:space="0" w:color="auto"/>
                            <w:right w:val="none" w:sz="0" w:space="0" w:color="auto"/>
                          </w:divBdr>
                          <w:divsChild>
                            <w:div w:id="513541745">
                              <w:marLeft w:val="0"/>
                              <w:marRight w:val="0"/>
                              <w:marTop w:val="0"/>
                              <w:marBottom w:val="0"/>
                              <w:divBdr>
                                <w:top w:val="none" w:sz="0" w:space="0" w:color="auto"/>
                                <w:left w:val="none" w:sz="0" w:space="0" w:color="auto"/>
                                <w:bottom w:val="none" w:sz="0" w:space="0" w:color="auto"/>
                                <w:right w:val="none" w:sz="0" w:space="0" w:color="auto"/>
                              </w:divBdr>
                              <w:divsChild>
                                <w:div w:id="851604606">
                                  <w:marLeft w:val="0"/>
                                  <w:marRight w:val="0"/>
                                  <w:marTop w:val="0"/>
                                  <w:marBottom w:val="0"/>
                                  <w:divBdr>
                                    <w:top w:val="none" w:sz="0" w:space="0" w:color="auto"/>
                                    <w:left w:val="none" w:sz="0" w:space="0" w:color="auto"/>
                                    <w:bottom w:val="none" w:sz="0" w:space="0" w:color="auto"/>
                                    <w:right w:val="none" w:sz="0" w:space="0" w:color="auto"/>
                                  </w:divBdr>
                                  <w:divsChild>
                                    <w:div w:id="4931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133760">
      <w:bodyDiv w:val="1"/>
      <w:marLeft w:val="0"/>
      <w:marRight w:val="0"/>
      <w:marTop w:val="0"/>
      <w:marBottom w:val="0"/>
      <w:divBdr>
        <w:top w:val="none" w:sz="0" w:space="0" w:color="auto"/>
        <w:left w:val="none" w:sz="0" w:space="0" w:color="auto"/>
        <w:bottom w:val="none" w:sz="0" w:space="0" w:color="auto"/>
        <w:right w:val="none" w:sz="0" w:space="0" w:color="auto"/>
      </w:divBdr>
      <w:divsChild>
        <w:div w:id="1262033199">
          <w:marLeft w:val="0"/>
          <w:marRight w:val="0"/>
          <w:marTop w:val="0"/>
          <w:marBottom w:val="0"/>
          <w:divBdr>
            <w:top w:val="none" w:sz="0" w:space="0" w:color="auto"/>
            <w:left w:val="none" w:sz="0" w:space="0" w:color="auto"/>
            <w:bottom w:val="none" w:sz="0" w:space="0" w:color="auto"/>
            <w:right w:val="none" w:sz="0" w:space="0" w:color="auto"/>
          </w:divBdr>
          <w:divsChild>
            <w:div w:id="2052877582">
              <w:marLeft w:val="0"/>
              <w:marRight w:val="0"/>
              <w:marTop w:val="0"/>
              <w:marBottom w:val="0"/>
              <w:divBdr>
                <w:top w:val="none" w:sz="0" w:space="0" w:color="auto"/>
                <w:left w:val="none" w:sz="0" w:space="0" w:color="auto"/>
                <w:bottom w:val="none" w:sz="0" w:space="0" w:color="auto"/>
                <w:right w:val="none" w:sz="0" w:space="0" w:color="auto"/>
              </w:divBdr>
              <w:divsChild>
                <w:div w:id="1111052887">
                  <w:marLeft w:val="0"/>
                  <w:marRight w:val="-6084"/>
                  <w:marTop w:val="0"/>
                  <w:marBottom w:val="0"/>
                  <w:divBdr>
                    <w:top w:val="none" w:sz="0" w:space="0" w:color="auto"/>
                    <w:left w:val="none" w:sz="0" w:space="0" w:color="auto"/>
                    <w:bottom w:val="none" w:sz="0" w:space="0" w:color="auto"/>
                    <w:right w:val="none" w:sz="0" w:space="0" w:color="auto"/>
                  </w:divBdr>
                  <w:divsChild>
                    <w:div w:id="1337223677">
                      <w:marLeft w:val="0"/>
                      <w:marRight w:val="5844"/>
                      <w:marTop w:val="0"/>
                      <w:marBottom w:val="0"/>
                      <w:divBdr>
                        <w:top w:val="none" w:sz="0" w:space="0" w:color="auto"/>
                        <w:left w:val="none" w:sz="0" w:space="0" w:color="auto"/>
                        <w:bottom w:val="none" w:sz="0" w:space="0" w:color="auto"/>
                        <w:right w:val="none" w:sz="0" w:space="0" w:color="auto"/>
                      </w:divBdr>
                      <w:divsChild>
                        <w:div w:id="954364591">
                          <w:marLeft w:val="0"/>
                          <w:marRight w:val="0"/>
                          <w:marTop w:val="0"/>
                          <w:marBottom w:val="0"/>
                          <w:divBdr>
                            <w:top w:val="none" w:sz="0" w:space="0" w:color="auto"/>
                            <w:left w:val="none" w:sz="0" w:space="0" w:color="auto"/>
                            <w:bottom w:val="none" w:sz="0" w:space="0" w:color="auto"/>
                            <w:right w:val="none" w:sz="0" w:space="0" w:color="auto"/>
                          </w:divBdr>
                          <w:divsChild>
                            <w:div w:id="161168400">
                              <w:marLeft w:val="0"/>
                              <w:marRight w:val="0"/>
                              <w:marTop w:val="120"/>
                              <w:marBottom w:val="360"/>
                              <w:divBdr>
                                <w:top w:val="none" w:sz="0" w:space="0" w:color="auto"/>
                                <w:left w:val="none" w:sz="0" w:space="0" w:color="auto"/>
                                <w:bottom w:val="none" w:sz="0" w:space="0" w:color="auto"/>
                                <w:right w:val="none" w:sz="0" w:space="0" w:color="auto"/>
                              </w:divBdr>
                              <w:divsChild>
                                <w:div w:id="632097900">
                                  <w:marLeft w:val="280"/>
                                  <w:marRight w:val="0"/>
                                  <w:marTop w:val="0"/>
                                  <w:marBottom w:val="0"/>
                                  <w:divBdr>
                                    <w:top w:val="none" w:sz="0" w:space="0" w:color="auto"/>
                                    <w:left w:val="none" w:sz="0" w:space="0" w:color="auto"/>
                                    <w:bottom w:val="none" w:sz="0" w:space="0" w:color="auto"/>
                                    <w:right w:val="none" w:sz="0" w:space="0" w:color="auto"/>
                                  </w:divBdr>
                                  <w:divsChild>
                                    <w:div w:id="2087415073">
                                      <w:marLeft w:val="0"/>
                                      <w:marRight w:val="0"/>
                                      <w:marTop w:val="0"/>
                                      <w:marBottom w:val="0"/>
                                      <w:divBdr>
                                        <w:top w:val="none" w:sz="0" w:space="0" w:color="auto"/>
                                        <w:left w:val="none" w:sz="0" w:space="0" w:color="auto"/>
                                        <w:bottom w:val="none" w:sz="0" w:space="0" w:color="auto"/>
                                        <w:right w:val="none" w:sz="0" w:space="0" w:color="auto"/>
                                      </w:divBdr>
                                      <w:divsChild>
                                        <w:div w:id="16007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294352">
      <w:bodyDiv w:val="1"/>
      <w:marLeft w:val="0"/>
      <w:marRight w:val="0"/>
      <w:marTop w:val="0"/>
      <w:marBottom w:val="0"/>
      <w:divBdr>
        <w:top w:val="none" w:sz="0" w:space="0" w:color="auto"/>
        <w:left w:val="none" w:sz="0" w:space="0" w:color="auto"/>
        <w:bottom w:val="none" w:sz="0" w:space="0" w:color="auto"/>
        <w:right w:val="none" w:sz="0" w:space="0" w:color="auto"/>
      </w:divBdr>
      <w:divsChild>
        <w:div w:id="15232709">
          <w:marLeft w:val="0"/>
          <w:marRight w:val="0"/>
          <w:marTop w:val="0"/>
          <w:marBottom w:val="0"/>
          <w:divBdr>
            <w:top w:val="none" w:sz="0" w:space="0" w:color="auto"/>
            <w:left w:val="none" w:sz="0" w:space="0" w:color="auto"/>
            <w:bottom w:val="none" w:sz="0" w:space="0" w:color="auto"/>
            <w:right w:val="none" w:sz="0" w:space="0" w:color="auto"/>
          </w:divBdr>
          <w:divsChild>
            <w:div w:id="2126002690">
              <w:marLeft w:val="0"/>
              <w:marRight w:val="0"/>
              <w:marTop w:val="0"/>
              <w:marBottom w:val="0"/>
              <w:divBdr>
                <w:top w:val="none" w:sz="0" w:space="0" w:color="auto"/>
                <w:left w:val="none" w:sz="0" w:space="0" w:color="auto"/>
                <w:bottom w:val="none" w:sz="0" w:space="0" w:color="auto"/>
                <w:right w:val="none" w:sz="0" w:space="0" w:color="auto"/>
              </w:divBdr>
              <w:divsChild>
                <w:div w:id="14052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96222">
      <w:bodyDiv w:val="1"/>
      <w:marLeft w:val="0"/>
      <w:marRight w:val="0"/>
      <w:marTop w:val="0"/>
      <w:marBottom w:val="0"/>
      <w:divBdr>
        <w:top w:val="none" w:sz="0" w:space="0" w:color="auto"/>
        <w:left w:val="none" w:sz="0" w:space="0" w:color="auto"/>
        <w:bottom w:val="none" w:sz="0" w:space="0" w:color="auto"/>
        <w:right w:val="none" w:sz="0" w:space="0" w:color="auto"/>
      </w:divBdr>
      <w:divsChild>
        <w:div w:id="1664090537">
          <w:marLeft w:val="0"/>
          <w:marRight w:val="0"/>
          <w:marTop w:val="0"/>
          <w:marBottom w:val="0"/>
          <w:divBdr>
            <w:top w:val="none" w:sz="0" w:space="0" w:color="auto"/>
            <w:left w:val="none" w:sz="0" w:space="0" w:color="auto"/>
            <w:bottom w:val="none" w:sz="0" w:space="0" w:color="auto"/>
            <w:right w:val="none" w:sz="0" w:space="0" w:color="auto"/>
          </w:divBdr>
          <w:divsChild>
            <w:div w:id="785662403">
              <w:marLeft w:val="0"/>
              <w:marRight w:val="0"/>
              <w:marTop w:val="0"/>
              <w:marBottom w:val="0"/>
              <w:divBdr>
                <w:top w:val="none" w:sz="0" w:space="0" w:color="auto"/>
                <w:left w:val="none" w:sz="0" w:space="0" w:color="auto"/>
                <w:bottom w:val="none" w:sz="0" w:space="0" w:color="auto"/>
                <w:right w:val="none" w:sz="0" w:space="0" w:color="auto"/>
              </w:divBdr>
              <w:divsChild>
                <w:div w:id="198327158">
                  <w:marLeft w:val="0"/>
                  <w:marRight w:val="-6084"/>
                  <w:marTop w:val="0"/>
                  <w:marBottom w:val="0"/>
                  <w:divBdr>
                    <w:top w:val="none" w:sz="0" w:space="0" w:color="auto"/>
                    <w:left w:val="none" w:sz="0" w:space="0" w:color="auto"/>
                    <w:bottom w:val="none" w:sz="0" w:space="0" w:color="auto"/>
                    <w:right w:val="none" w:sz="0" w:space="0" w:color="auto"/>
                  </w:divBdr>
                  <w:divsChild>
                    <w:div w:id="2046825380">
                      <w:marLeft w:val="0"/>
                      <w:marRight w:val="5844"/>
                      <w:marTop w:val="0"/>
                      <w:marBottom w:val="0"/>
                      <w:divBdr>
                        <w:top w:val="none" w:sz="0" w:space="0" w:color="auto"/>
                        <w:left w:val="none" w:sz="0" w:space="0" w:color="auto"/>
                        <w:bottom w:val="none" w:sz="0" w:space="0" w:color="auto"/>
                        <w:right w:val="none" w:sz="0" w:space="0" w:color="auto"/>
                      </w:divBdr>
                      <w:divsChild>
                        <w:div w:id="137649515">
                          <w:marLeft w:val="0"/>
                          <w:marRight w:val="0"/>
                          <w:marTop w:val="0"/>
                          <w:marBottom w:val="0"/>
                          <w:divBdr>
                            <w:top w:val="none" w:sz="0" w:space="0" w:color="auto"/>
                            <w:left w:val="none" w:sz="0" w:space="0" w:color="auto"/>
                            <w:bottom w:val="none" w:sz="0" w:space="0" w:color="auto"/>
                            <w:right w:val="none" w:sz="0" w:space="0" w:color="auto"/>
                          </w:divBdr>
                          <w:divsChild>
                            <w:div w:id="1723864379">
                              <w:marLeft w:val="0"/>
                              <w:marRight w:val="0"/>
                              <w:marTop w:val="0"/>
                              <w:marBottom w:val="0"/>
                              <w:divBdr>
                                <w:top w:val="none" w:sz="0" w:space="0" w:color="auto"/>
                                <w:left w:val="none" w:sz="0" w:space="0" w:color="auto"/>
                                <w:bottom w:val="none" w:sz="0" w:space="0" w:color="auto"/>
                                <w:right w:val="none" w:sz="0" w:space="0" w:color="auto"/>
                              </w:divBdr>
                              <w:divsChild>
                                <w:div w:id="1854298591">
                                  <w:marLeft w:val="0"/>
                                  <w:marRight w:val="0"/>
                                  <w:marTop w:val="0"/>
                                  <w:marBottom w:val="0"/>
                                  <w:divBdr>
                                    <w:top w:val="none" w:sz="0" w:space="0" w:color="auto"/>
                                    <w:left w:val="none" w:sz="0" w:space="0" w:color="auto"/>
                                    <w:bottom w:val="none" w:sz="0" w:space="0" w:color="auto"/>
                                    <w:right w:val="none" w:sz="0" w:space="0" w:color="auto"/>
                                  </w:divBdr>
                                  <w:divsChild>
                                    <w:div w:id="17681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196248">
      <w:bodyDiv w:val="1"/>
      <w:marLeft w:val="0"/>
      <w:marRight w:val="0"/>
      <w:marTop w:val="0"/>
      <w:marBottom w:val="0"/>
      <w:divBdr>
        <w:top w:val="none" w:sz="0" w:space="0" w:color="auto"/>
        <w:left w:val="none" w:sz="0" w:space="0" w:color="auto"/>
        <w:bottom w:val="none" w:sz="0" w:space="0" w:color="auto"/>
        <w:right w:val="none" w:sz="0" w:space="0" w:color="auto"/>
      </w:divBdr>
      <w:divsChild>
        <w:div w:id="1540510280">
          <w:marLeft w:val="0"/>
          <w:marRight w:val="0"/>
          <w:marTop w:val="0"/>
          <w:marBottom w:val="0"/>
          <w:divBdr>
            <w:top w:val="none" w:sz="0" w:space="0" w:color="auto"/>
            <w:left w:val="none" w:sz="0" w:space="0" w:color="auto"/>
            <w:bottom w:val="none" w:sz="0" w:space="0" w:color="auto"/>
            <w:right w:val="none" w:sz="0" w:space="0" w:color="auto"/>
          </w:divBdr>
          <w:divsChild>
            <w:div w:id="841701244">
              <w:marLeft w:val="0"/>
              <w:marRight w:val="0"/>
              <w:marTop w:val="0"/>
              <w:marBottom w:val="0"/>
              <w:divBdr>
                <w:top w:val="none" w:sz="0" w:space="0" w:color="auto"/>
                <w:left w:val="none" w:sz="0" w:space="0" w:color="auto"/>
                <w:bottom w:val="none" w:sz="0" w:space="0" w:color="auto"/>
                <w:right w:val="none" w:sz="0" w:space="0" w:color="auto"/>
              </w:divBdr>
              <w:divsChild>
                <w:div w:id="1466389161">
                  <w:marLeft w:val="0"/>
                  <w:marRight w:val="-6084"/>
                  <w:marTop w:val="0"/>
                  <w:marBottom w:val="0"/>
                  <w:divBdr>
                    <w:top w:val="none" w:sz="0" w:space="0" w:color="auto"/>
                    <w:left w:val="none" w:sz="0" w:space="0" w:color="auto"/>
                    <w:bottom w:val="none" w:sz="0" w:space="0" w:color="auto"/>
                    <w:right w:val="none" w:sz="0" w:space="0" w:color="auto"/>
                  </w:divBdr>
                  <w:divsChild>
                    <w:div w:id="846363068">
                      <w:marLeft w:val="0"/>
                      <w:marRight w:val="5844"/>
                      <w:marTop w:val="0"/>
                      <w:marBottom w:val="0"/>
                      <w:divBdr>
                        <w:top w:val="none" w:sz="0" w:space="0" w:color="auto"/>
                        <w:left w:val="none" w:sz="0" w:space="0" w:color="auto"/>
                        <w:bottom w:val="none" w:sz="0" w:space="0" w:color="auto"/>
                        <w:right w:val="none" w:sz="0" w:space="0" w:color="auto"/>
                      </w:divBdr>
                      <w:divsChild>
                        <w:div w:id="246043622">
                          <w:marLeft w:val="0"/>
                          <w:marRight w:val="0"/>
                          <w:marTop w:val="0"/>
                          <w:marBottom w:val="0"/>
                          <w:divBdr>
                            <w:top w:val="none" w:sz="0" w:space="0" w:color="auto"/>
                            <w:left w:val="none" w:sz="0" w:space="0" w:color="auto"/>
                            <w:bottom w:val="none" w:sz="0" w:space="0" w:color="auto"/>
                            <w:right w:val="none" w:sz="0" w:space="0" w:color="auto"/>
                          </w:divBdr>
                          <w:divsChild>
                            <w:div w:id="415052053">
                              <w:marLeft w:val="0"/>
                              <w:marRight w:val="0"/>
                              <w:marTop w:val="120"/>
                              <w:marBottom w:val="360"/>
                              <w:divBdr>
                                <w:top w:val="none" w:sz="0" w:space="0" w:color="auto"/>
                                <w:left w:val="none" w:sz="0" w:space="0" w:color="auto"/>
                                <w:bottom w:val="none" w:sz="0" w:space="0" w:color="auto"/>
                                <w:right w:val="none" w:sz="0" w:space="0" w:color="auto"/>
                              </w:divBdr>
                              <w:divsChild>
                                <w:div w:id="1373116181">
                                  <w:marLeft w:val="280"/>
                                  <w:marRight w:val="0"/>
                                  <w:marTop w:val="0"/>
                                  <w:marBottom w:val="0"/>
                                  <w:divBdr>
                                    <w:top w:val="none" w:sz="0" w:space="0" w:color="auto"/>
                                    <w:left w:val="none" w:sz="0" w:space="0" w:color="auto"/>
                                    <w:bottom w:val="none" w:sz="0" w:space="0" w:color="auto"/>
                                    <w:right w:val="none" w:sz="0" w:space="0" w:color="auto"/>
                                  </w:divBdr>
                                  <w:divsChild>
                                    <w:div w:id="1753769573">
                                      <w:marLeft w:val="0"/>
                                      <w:marRight w:val="0"/>
                                      <w:marTop w:val="0"/>
                                      <w:marBottom w:val="0"/>
                                      <w:divBdr>
                                        <w:top w:val="none" w:sz="0" w:space="0" w:color="auto"/>
                                        <w:left w:val="none" w:sz="0" w:space="0" w:color="auto"/>
                                        <w:bottom w:val="none" w:sz="0" w:space="0" w:color="auto"/>
                                        <w:right w:val="none" w:sz="0" w:space="0" w:color="auto"/>
                                      </w:divBdr>
                                      <w:divsChild>
                                        <w:div w:id="3580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322401">
      <w:bodyDiv w:val="1"/>
      <w:marLeft w:val="0"/>
      <w:marRight w:val="0"/>
      <w:marTop w:val="0"/>
      <w:marBottom w:val="0"/>
      <w:divBdr>
        <w:top w:val="none" w:sz="0" w:space="0" w:color="auto"/>
        <w:left w:val="none" w:sz="0" w:space="0" w:color="auto"/>
        <w:bottom w:val="none" w:sz="0" w:space="0" w:color="auto"/>
        <w:right w:val="none" w:sz="0" w:space="0" w:color="auto"/>
      </w:divBdr>
    </w:div>
    <w:div w:id="777871295">
      <w:bodyDiv w:val="1"/>
      <w:marLeft w:val="0"/>
      <w:marRight w:val="0"/>
      <w:marTop w:val="0"/>
      <w:marBottom w:val="0"/>
      <w:divBdr>
        <w:top w:val="none" w:sz="0" w:space="0" w:color="auto"/>
        <w:left w:val="none" w:sz="0" w:space="0" w:color="auto"/>
        <w:bottom w:val="none" w:sz="0" w:space="0" w:color="auto"/>
        <w:right w:val="none" w:sz="0" w:space="0" w:color="auto"/>
      </w:divBdr>
    </w:div>
    <w:div w:id="800852647">
      <w:bodyDiv w:val="1"/>
      <w:marLeft w:val="0"/>
      <w:marRight w:val="0"/>
      <w:marTop w:val="0"/>
      <w:marBottom w:val="0"/>
      <w:divBdr>
        <w:top w:val="none" w:sz="0" w:space="0" w:color="auto"/>
        <w:left w:val="none" w:sz="0" w:space="0" w:color="auto"/>
        <w:bottom w:val="none" w:sz="0" w:space="0" w:color="auto"/>
        <w:right w:val="none" w:sz="0" w:space="0" w:color="auto"/>
      </w:divBdr>
      <w:divsChild>
        <w:div w:id="1840533667">
          <w:marLeft w:val="0"/>
          <w:marRight w:val="0"/>
          <w:marTop w:val="0"/>
          <w:marBottom w:val="0"/>
          <w:divBdr>
            <w:top w:val="none" w:sz="0" w:space="0" w:color="auto"/>
            <w:left w:val="none" w:sz="0" w:space="0" w:color="auto"/>
            <w:bottom w:val="none" w:sz="0" w:space="0" w:color="auto"/>
            <w:right w:val="none" w:sz="0" w:space="0" w:color="auto"/>
          </w:divBdr>
          <w:divsChild>
            <w:div w:id="1042481415">
              <w:marLeft w:val="0"/>
              <w:marRight w:val="0"/>
              <w:marTop w:val="0"/>
              <w:marBottom w:val="0"/>
              <w:divBdr>
                <w:top w:val="none" w:sz="0" w:space="0" w:color="auto"/>
                <w:left w:val="none" w:sz="0" w:space="0" w:color="auto"/>
                <w:bottom w:val="none" w:sz="0" w:space="0" w:color="auto"/>
                <w:right w:val="none" w:sz="0" w:space="0" w:color="auto"/>
              </w:divBdr>
              <w:divsChild>
                <w:div w:id="26032957">
                  <w:marLeft w:val="0"/>
                  <w:marRight w:val="-6084"/>
                  <w:marTop w:val="0"/>
                  <w:marBottom w:val="0"/>
                  <w:divBdr>
                    <w:top w:val="none" w:sz="0" w:space="0" w:color="auto"/>
                    <w:left w:val="none" w:sz="0" w:space="0" w:color="auto"/>
                    <w:bottom w:val="none" w:sz="0" w:space="0" w:color="auto"/>
                    <w:right w:val="none" w:sz="0" w:space="0" w:color="auto"/>
                  </w:divBdr>
                  <w:divsChild>
                    <w:div w:id="1432163893">
                      <w:marLeft w:val="0"/>
                      <w:marRight w:val="5844"/>
                      <w:marTop w:val="0"/>
                      <w:marBottom w:val="0"/>
                      <w:divBdr>
                        <w:top w:val="none" w:sz="0" w:space="0" w:color="auto"/>
                        <w:left w:val="none" w:sz="0" w:space="0" w:color="auto"/>
                        <w:bottom w:val="none" w:sz="0" w:space="0" w:color="auto"/>
                        <w:right w:val="none" w:sz="0" w:space="0" w:color="auto"/>
                      </w:divBdr>
                      <w:divsChild>
                        <w:div w:id="1233272145">
                          <w:marLeft w:val="0"/>
                          <w:marRight w:val="0"/>
                          <w:marTop w:val="0"/>
                          <w:marBottom w:val="0"/>
                          <w:divBdr>
                            <w:top w:val="none" w:sz="0" w:space="0" w:color="auto"/>
                            <w:left w:val="none" w:sz="0" w:space="0" w:color="auto"/>
                            <w:bottom w:val="none" w:sz="0" w:space="0" w:color="auto"/>
                            <w:right w:val="none" w:sz="0" w:space="0" w:color="auto"/>
                          </w:divBdr>
                          <w:divsChild>
                            <w:div w:id="615218423">
                              <w:marLeft w:val="0"/>
                              <w:marRight w:val="0"/>
                              <w:marTop w:val="120"/>
                              <w:marBottom w:val="360"/>
                              <w:divBdr>
                                <w:top w:val="none" w:sz="0" w:space="0" w:color="auto"/>
                                <w:left w:val="none" w:sz="0" w:space="0" w:color="auto"/>
                                <w:bottom w:val="none" w:sz="0" w:space="0" w:color="auto"/>
                                <w:right w:val="none" w:sz="0" w:space="0" w:color="auto"/>
                              </w:divBdr>
                              <w:divsChild>
                                <w:div w:id="1674910843">
                                  <w:marLeft w:val="280"/>
                                  <w:marRight w:val="0"/>
                                  <w:marTop w:val="0"/>
                                  <w:marBottom w:val="0"/>
                                  <w:divBdr>
                                    <w:top w:val="none" w:sz="0" w:space="0" w:color="auto"/>
                                    <w:left w:val="none" w:sz="0" w:space="0" w:color="auto"/>
                                    <w:bottom w:val="none" w:sz="0" w:space="0" w:color="auto"/>
                                    <w:right w:val="none" w:sz="0" w:space="0" w:color="auto"/>
                                  </w:divBdr>
                                  <w:divsChild>
                                    <w:div w:id="111871963">
                                      <w:marLeft w:val="0"/>
                                      <w:marRight w:val="0"/>
                                      <w:marTop w:val="0"/>
                                      <w:marBottom w:val="0"/>
                                      <w:divBdr>
                                        <w:top w:val="none" w:sz="0" w:space="0" w:color="auto"/>
                                        <w:left w:val="none" w:sz="0" w:space="0" w:color="auto"/>
                                        <w:bottom w:val="none" w:sz="0" w:space="0" w:color="auto"/>
                                        <w:right w:val="none" w:sz="0" w:space="0" w:color="auto"/>
                                      </w:divBdr>
                                      <w:divsChild>
                                        <w:div w:id="4677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436863">
      <w:bodyDiv w:val="1"/>
      <w:marLeft w:val="0"/>
      <w:marRight w:val="0"/>
      <w:marTop w:val="0"/>
      <w:marBottom w:val="0"/>
      <w:divBdr>
        <w:top w:val="none" w:sz="0" w:space="0" w:color="auto"/>
        <w:left w:val="none" w:sz="0" w:space="0" w:color="auto"/>
        <w:bottom w:val="none" w:sz="0" w:space="0" w:color="auto"/>
        <w:right w:val="none" w:sz="0" w:space="0" w:color="auto"/>
      </w:divBdr>
    </w:div>
    <w:div w:id="822039125">
      <w:bodyDiv w:val="1"/>
      <w:marLeft w:val="0"/>
      <w:marRight w:val="0"/>
      <w:marTop w:val="0"/>
      <w:marBottom w:val="0"/>
      <w:divBdr>
        <w:top w:val="none" w:sz="0" w:space="0" w:color="auto"/>
        <w:left w:val="none" w:sz="0" w:space="0" w:color="auto"/>
        <w:bottom w:val="none" w:sz="0" w:space="0" w:color="auto"/>
        <w:right w:val="none" w:sz="0" w:space="0" w:color="auto"/>
      </w:divBdr>
      <w:divsChild>
        <w:div w:id="688140276">
          <w:marLeft w:val="0"/>
          <w:marRight w:val="0"/>
          <w:marTop w:val="0"/>
          <w:marBottom w:val="0"/>
          <w:divBdr>
            <w:top w:val="none" w:sz="0" w:space="0" w:color="auto"/>
            <w:left w:val="none" w:sz="0" w:space="0" w:color="auto"/>
            <w:bottom w:val="none" w:sz="0" w:space="0" w:color="auto"/>
            <w:right w:val="none" w:sz="0" w:space="0" w:color="auto"/>
          </w:divBdr>
          <w:divsChild>
            <w:div w:id="608663291">
              <w:marLeft w:val="0"/>
              <w:marRight w:val="0"/>
              <w:marTop w:val="0"/>
              <w:marBottom w:val="0"/>
              <w:divBdr>
                <w:top w:val="none" w:sz="0" w:space="0" w:color="auto"/>
                <w:left w:val="none" w:sz="0" w:space="0" w:color="auto"/>
                <w:bottom w:val="none" w:sz="0" w:space="0" w:color="auto"/>
                <w:right w:val="none" w:sz="0" w:space="0" w:color="auto"/>
              </w:divBdr>
              <w:divsChild>
                <w:div w:id="1560479528">
                  <w:marLeft w:val="0"/>
                  <w:marRight w:val="-6084"/>
                  <w:marTop w:val="0"/>
                  <w:marBottom w:val="0"/>
                  <w:divBdr>
                    <w:top w:val="none" w:sz="0" w:space="0" w:color="auto"/>
                    <w:left w:val="none" w:sz="0" w:space="0" w:color="auto"/>
                    <w:bottom w:val="none" w:sz="0" w:space="0" w:color="auto"/>
                    <w:right w:val="none" w:sz="0" w:space="0" w:color="auto"/>
                  </w:divBdr>
                  <w:divsChild>
                    <w:div w:id="1038550012">
                      <w:marLeft w:val="0"/>
                      <w:marRight w:val="5844"/>
                      <w:marTop w:val="0"/>
                      <w:marBottom w:val="0"/>
                      <w:divBdr>
                        <w:top w:val="none" w:sz="0" w:space="0" w:color="auto"/>
                        <w:left w:val="none" w:sz="0" w:space="0" w:color="auto"/>
                        <w:bottom w:val="none" w:sz="0" w:space="0" w:color="auto"/>
                        <w:right w:val="none" w:sz="0" w:space="0" w:color="auto"/>
                      </w:divBdr>
                      <w:divsChild>
                        <w:div w:id="288710661">
                          <w:marLeft w:val="0"/>
                          <w:marRight w:val="0"/>
                          <w:marTop w:val="0"/>
                          <w:marBottom w:val="0"/>
                          <w:divBdr>
                            <w:top w:val="none" w:sz="0" w:space="0" w:color="auto"/>
                            <w:left w:val="none" w:sz="0" w:space="0" w:color="auto"/>
                            <w:bottom w:val="none" w:sz="0" w:space="0" w:color="auto"/>
                            <w:right w:val="none" w:sz="0" w:space="0" w:color="auto"/>
                          </w:divBdr>
                          <w:divsChild>
                            <w:div w:id="897058957">
                              <w:marLeft w:val="0"/>
                              <w:marRight w:val="0"/>
                              <w:marTop w:val="120"/>
                              <w:marBottom w:val="360"/>
                              <w:divBdr>
                                <w:top w:val="none" w:sz="0" w:space="0" w:color="auto"/>
                                <w:left w:val="none" w:sz="0" w:space="0" w:color="auto"/>
                                <w:bottom w:val="none" w:sz="0" w:space="0" w:color="auto"/>
                                <w:right w:val="none" w:sz="0" w:space="0" w:color="auto"/>
                              </w:divBdr>
                              <w:divsChild>
                                <w:div w:id="1626736725">
                                  <w:marLeft w:val="28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sChild>
                                        <w:div w:id="12045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239703">
      <w:bodyDiv w:val="1"/>
      <w:marLeft w:val="0"/>
      <w:marRight w:val="0"/>
      <w:marTop w:val="0"/>
      <w:marBottom w:val="0"/>
      <w:divBdr>
        <w:top w:val="none" w:sz="0" w:space="0" w:color="auto"/>
        <w:left w:val="none" w:sz="0" w:space="0" w:color="auto"/>
        <w:bottom w:val="none" w:sz="0" w:space="0" w:color="auto"/>
        <w:right w:val="none" w:sz="0" w:space="0" w:color="auto"/>
      </w:divBdr>
      <w:divsChild>
        <w:div w:id="1724254123">
          <w:marLeft w:val="0"/>
          <w:marRight w:val="0"/>
          <w:marTop w:val="0"/>
          <w:marBottom w:val="0"/>
          <w:divBdr>
            <w:top w:val="none" w:sz="0" w:space="0" w:color="auto"/>
            <w:left w:val="none" w:sz="0" w:space="0" w:color="auto"/>
            <w:bottom w:val="none" w:sz="0" w:space="0" w:color="auto"/>
            <w:right w:val="none" w:sz="0" w:space="0" w:color="auto"/>
          </w:divBdr>
          <w:divsChild>
            <w:div w:id="1981227680">
              <w:marLeft w:val="0"/>
              <w:marRight w:val="0"/>
              <w:marTop w:val="0"/>
              <w:marBottom w:val="0"/>
              <w:divBdr>
                <w:top w:val="none" w:sz="0" w:space="0" w:color="auto"/>
                <w:left w:val="none" w:sz="0" w:space="0" w:color="auto"/>
                <w:bottom w:val="none" w:sz="0" w:space="0" w:color="auto"/>
                <w:right w:val="none" w:sz="0" w:space="0" w:color="auto"/>
              </w:divBdr>
              <w:divsChild>
                <w:div w:id="341473081">
                  <w:marLeft w:val="0"/>
                  <w:marRight w:val="-6084"/>
                  <w:marTop w:val="0"/>
                  <w:marBottom w:val="0"/>
                  <w:divBdr>
                    <w:top w:val="none" w:sz="0" w:space="0" w:color="auto"/>
                    <w:left w:val="none" w:sz="0" w:space="0" w:color="auto"/>
                    <w:bottom w:val="none" w:sz="0" w:space="0" w:color="auto"/>
                    <w:right w:val="none" w:sz="0" w:space="0" w:color="auto"/>
                  </w:divBdr>
                  <w:divsChild>
                    <w:div w:id="124201007">
                      <w:marLeft w:val="0"/>
                      <w:marRight w:val="5844"/>
                      <w:marTop w:val="0"/>
                      <w:marBottom w:val="0"/>
                      <w:divBdr>
                        <w:top w:val="none" w:sz="0" w:space="0" w:color="auto"/>
                        <w:left w:val="none" w:sz="0" w:space="0" w:color="auto"/>
                        <w:bottom w:val="none" w:sz="0" w:space="0" w:color="auto"/>
                        <w:right w:val="none" w:sz="0" w:space="0" w:color="auto"/>
                      </w:divBdr>
                      <w:divsChild>
                        <w:div w:id="224797398">
                          <w:marLeft w:val="0"/>
                          <w:marRight w:val="0"/>
                          <w:marTop w:val="0"/>
                          <w:marBottom w:val="0"/>
                          <w:divBdr>
                            <w:top w:val="none" w:sz="0" w:space="0" w:color="auto"/>
                            <w:left w:val="none" w:sz="0" w:space="0" w:color="auto"/>
                            <w:bottom w:val="none" w:sz="0" w:space="0" w:color="auto"/>
                            <w:right w:val="none" w:sz="0" w:space="0" w:color="auto"/>
                          </w:divBdr>
                          <w:divsChild>
                            <w:div w:id="425199373">
                              <w:marLeft w:val="0"/>
                              <w:marRight w:val="0"/>
                              <w:marTop w:val="120"/>
                              <w:marBottom w:val="360"/>
                              <w:divBdr>
                                <w:top w:val="none" w:sz="0" w:space="0" w:color="auto"/>
                                <w:left w:val="none" w:sz="0" w:space="0" w:color="auto"/>
                                <w:bottom w:val="none" w:sz="0" w:space="0" w:color="auto"/>
                                <w:right w:val="none" w:sz="0" w:space="0" w:color="auto"/>
                              </w:divBdr>
                              <w:divsChild>
                                <w:div w:id="982122890">
                                  <w:marLeft w:val="420"/>
                                  <w:marRight w:val="0"/>
                                  <w:marTop w:val="0"/>
                                  <w:marBottom w:val="0"/>
                                  <w:divBdr>
                                    <w:top w:val="none" w:sz="0" w:space="0" w:color="auto"/>
                                    <w:left w:val="none" w:sz="0" w:space="0" w:color="auto"/>
                                    <w:bottom w:val="none" w:sz="0" w:space="0" w:color="auto"/>
                                    <w:right w:val="none" w:sz="0" w:space="0" w:color="auto"/>
                                  </w:divBdr>
                                  <w:divsChild>
                                    <w:div w:id="1109667898">
                                      <w:marLeft w:val="0"/>
                                      <w:marRight w:val="0"/>
                                      <w:marTop w:val="0"/>
                                      <w:marBottom w:val="0"/>
                                      <w:divBdr>
                                        <w:top w:val="none" w:sz="0" w:space="0" w:color="auto"/>
                                        <w:left w:val="none" w:sz="0" w:space="0" w:color="auto"/>
                                        <w:bottom w:val="none" w:sz="0" w:space="0" w:color="auto"/>
                                        <w:right w:val="none" w:sz="0" w:space="0" w:color="auto"/>
                                      </w:divBdr>
                                      <w:divsChild>
                                        <w:div w:id="14102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446117">
      <w:bodyDiv w:val="1"/>
      <w:marLeft w:val="0"/>
      <w:marRight w:val="0"/>
      <w:marTop w:val="0"/>
      <w:marBottom w:val="0"/>
      <w:divBdr>
        <w:top w:val="none" w:sz="0" w:space="0" w:color="auto"/>
        <w:left w:val="none" w:sz="0" w:space="0" w:color="auto"/>
        <w:bottom w:val="none" w:sz="0" w:space="0" w:color="auto"/>
        <w:right w:val="none" w:sz="0" w:space="0" w:color="auto"/>
      </w:divBdr>
    </w:div>
    <w:div w:id="853617068">
      <w:bodyDiv w:val="1"/>
      <w:marLeft w:val="0"/>
      <w:marRight w:val="0"/>
      <w:marTop w:val="0"/>
      <w:marBottom w:val="0"/>
      <w:divBdr>
        <w:top w:val="none" w:sz="0" w:space="0" w:color="auto"/>
        <w:left w:val="none" w:sz="0" w:space="0" w:color="auto"/>
        <w:bottom w:val="none" w:sz="0" w:space="0" w:color="auto"/>
        <w:right w:val="none" w:sz="0" w:space="0" w:color="auto"/>
      </w:divBdr>
      <w:divsChild>
        <w:div w:id="683745477">
          <w:marLeft w:val="0"/>
          <w:marRight w:val="0"/>
          <w:marTop w:val="0"/>
          <w:marBottom w:val="0"/>
          <w:divBdr>
            <w:top w:val="none" w:sz="0" w:space="0" w:color="auto"/>
            <w:left w:val="none" w:sz="0" w:space="0" w:color="auto"/>
            <w:bottom w:val="none" w:sz="0" w:space="0" w:color="auto"/>
            <w:right w:val="none" w:sz="0" w:space="0" w:color="auto"/>
          </w:divBdr>
          <w:divsChild>
            <w:div w:id="948590322">
              <w:marLeft w:val="0"/>
              <w:marRight w:val="0"/>
              <w:marTop w:val="0"/>
              <w:marBottom w:val="0"/>
              <w:divBdr>
                <w:top w:val="none" w:sz="0" w:space="0" w:color="auto"/>
                <w:left w:val="none" w:sz="0" w:space="0" w:color="auto"/>
                <w:bottom w:val="none" w:sz="0" w:space="0" w:color="auto"/>
                <w:right w:val="none" w:sz="0" w:space="0" w:color="auto"/>
              </w:divBdr>
              <w:divsChild>
                <w:div w:id="308553892">
                  <w:marLeft w:val="0"/>
                  <w:marRight w:val="-6084"/>
                  <w:marTop w:val="0"/>
                  <w:marBottom w:val="0"/>
                  <w:divBdr>
                    <w:top w:val="none" w:sz="0" w:space="0" w:color="auto"/>
                    <w:left w:val="none" w:sz="0" w:space="0" w:color="auto"/>
                    <w:bottom w:val="none" w:sz="0" w:space="0" w:color="auto"/>
                    <w:right w:val="none" w:sz="0" w:space="0" w:color="auto"/>
                  </w:divBdr>
                  <w:divsChild>
                    <w:div w:id="1980264630">
                      <w:marLeft w:val="0"/>
                      <w:marRight w:val="5844"/>
                      <w:marTop w:val="0"/>
                      <w:marBottom w:val="0"/>
                      <w:divBdr>
                        <w:top w:val="none" w:sz="0" w:space="0" w:color="auto"/>
                        <w:left w:val="none" w:sz="0" w:space="0" w:color="auto"/>
                        <w:bottom w:val="none" w:sz="0" w:space="0" w:color="auto"/>
                        <w:right w:val="none" w:sz="0" w:space="0" w:color="auto"/>
                      </w:divBdr>
                      <w:divsChild>
                        <w:div w:id="1453742483">
                          <w:marLeft w:val="0"/>
                          <w:marRight w:val="0"/>
                          <w:marTop w:val="0"/>
                          <w:marBottom w:val="0"/>
                          <w:divBdr>
                            <w:top w:val="none" w:sz="0" w:space="0" w:color="auto"/>
                            <w:left w:val="none" w:sz="0" w:space="0" w:color="auto"/>
                            <w:bottom w:val="none" w:sz="0" w:space="0" w:color="auto"/>
                            <w:right w:val="none" w:sz="0" w:space="0" w:color="auto"/>
                          </w:divBdr>
                          <w:divsChild>
                            <w:div w:id="473065365">
                              <w:marLeft w:val="0"/>
                              <w:marRight w:val="0"/>
                              <w:marTop w:val="0"/>
                              <w:marBottom w:val="0"/>
                              <w:divBdr>
                                <w:top w:val="none" w:sz="0" w:space="0" w:color="auto"/>
                                <w:left w:val="none" w:sz="0" w:space="0" w:color="auto"/>
                                <w:bottom w:val="none" w:sz="0" w:space="0" w:color="auto"/>
                                <w:right w:val="none" w:sz="0" w:space="0" w:color="auto"/>
                              </w:divBdr>
                              <w:divsChild>
                                <w:div w:id="1846633606">
                                  <w:marLeft w:val="0"/>
                                  <w:marRight w:val="0"/>
                                  <w:marTop w:val="0"/>
                                  <w:marBottom w:val="0"/>
                                  <w:divBdr>
                                    <w:top w:val="none" w:sz="0" w:space="0" w:color="auto"/>
                                    <w:left w:val="none" w:sz="0" w:space="0" w:color="auto"/>
                                    <w:bottom w:val="none" w:sz="0" w:space="0" w:color="auto"/>
                                    <w:right w:val="none" w:sz="0" w:space="0" w:color="auto"/>
                                  </w:divBdr>
                                  <w:divsChild>
                                    <w:div w:id="3200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385045">
      <w:bodyDiv w:val="1"/>
      <w:marLeft w:val="0"/>
      <w:marRight w:val="0"/>
      <w:marTop w:val="0"/>
      <w:marBottom w:val="0"/>
      <w:divBdr>
        <w:top w:val="none" w:sz="0" w:space="0" w:color="auto"/>
        <w:left w:val="none" w:sz="0" w:space="0" w:color="auto"/>
        <w:bottom w:val="none" w:sz="0" w:space="0" w:color="auto"/>
        <w:right w:val="none" w:sz="0" w:space="0" w:color="auto"/>
      </w:divBdr>
      <w:divsChild>
        <w:div w:id="1372001977">
          <w:marLeft w:val="0"/>
          <w:marRight w:val="1"/>
          <w:marTop w:val="0"/>
          <w:marBottom w:val="0"/>
          <w:divBdr>
            <w:top w:val="none" w:sz="0" w:space="0" w:color="auto"/>
            <w:left w:val="none" w:sz="0" w:space="0" w:color="auto"/>
            <w:bottom w:val="none" w:sz="0" w:space="0" w:color="auto"/>
            <w:right w:val="none" w:sz="0" w:space="0" w:color="auto"/>
          </w:divBdr>
          <w:divsChild>
            <w:div w:id="727070589">
              <w:marLeft w:val="0"/>
              <w:marRight w:val="0"/>
              <w:marTop w:val="0"/>
              <w:marBottom w:val="0"/>
              <w:divBdr>
                <w:top w:val="none" w:sz="0" w:space="0" w:color="auto"/>
                <w:left w:val="none" w:sz="0" w:space="0" w:color="auto"/>
                <w:bottom w:val="none" w:sz="0" w:space="0" w:color="auto"/>
                <w:right w:val="none" w:sz="0" w:space="0" w:color="auto"/>
              </w:divBdr>
              <w:divsChild>
                <w:div w:id="1599554829">
                  <w:marLeft w:val="0"/>
                  <w:marRight w:val="1"/>
                  <w:marTop w:val="0"/>
                  <w:marBottom w:val="0"/>
                  <w:divBdr>
                    <w:top w:val="none" w:sz="0" w:space="0" w:color="auto"/>
                    <w:left w:val="none" w:sz="0" w:space="0" w:color="auto"/>
                    <w:bottom w:val="none" w:sz="0" w:space="0" w:color="auto"/>
                    <w:right w:val="none" w:sz="0" w:space="0" w:color="auto"/>
                  </w:divBdr>
                  <w:divsChild>
                    <w:div w:id="848183123">
                      <w:marLeft w:val="0"/>
                      <w:marRight w:val="0"/>
                      <w:marTop w:val="0"/>
                      <w:marBottom w:val="0"/>
                      <w:divBdr>
                        <w:top w:val="none" w:sz="0" w:space="0" w:color="auto"/>
                        <w:left w:val="none" w:sz="0" w:space="0" w:color="auto"/>
                        <w:bottom w:val="none" w:sz="0" w:space="0" w:color="auto"/>
                        <w:right w:val="none" w:sz="0" w:space="0" w:color="auto"/>
                      </w:divBdr>
                      <w:divsChild>
                        <w:div w:id="1022517233">
                          <w:marLeft w:val="0"/>
                          <w:marRight w:val="0"/>
                          <w:marTop w:val="0"/>
                          <w:marBottom w:val="0"/>
                          <w:divBdr>
                            <w:top w:val="none" w:sz="0" w:space="0" w:color="auto"/>
                            <w:left w:val="none" w:sz="0" w:space="0" w:color="auto"/>
                            <w:bottom w:val="none" w:sz="0" w:space="0" w:color="auto"/>
                            <w:right w:val="none" w:sz="0" w:space="0" w:color="auto"/>
                          </w:divBdr>
                          <w:divsChild>
                            <w:div w:id="96602715">
                              <w:marLeft w:val="0"/>
                              <w:marRight w:val="0"/>
                              <w:marTop w:val="120"/>
                              <w:marBottom w:val="360"/>
                              <w:divBdr>
                                <w:top w:val="none" w:sz="0" w:space="0" w:color="auto"/>
                                <w:left w:val="none" w:sz="0" w:space="0" w:color="auto"/>
                                <w:bottom w:val="none" w:sz="0" w:space="0" w:color="auto"/>
                                <w:right w:val="none" w:sz="0" w:space="0" w:color="auto"/>
                              </w:divBdr>
                              <w:divsChild>
                                <w:div w:id="1967619865">
                                  <w:marLeft w:val="0"/>
                                  <w:marRight w:val="0"/>
                                  <w:marTop w:val="0"/>
                                  <w:marBottom w:val="0"/>
                                  <w:divBdr>
                                    <w:top w:val="none" w:sz="0" w:space="0" w:color="auto"/>
                                    <w:left w:val="none" w:sz="0" w:space="0" w:color="auto"/>
                                    <w:bottom w:val="none" w:sz="0" w:space="0" w:color="auto"/>
                                    <w:right w:val="none" w:sz="0" w:space="0" w:color="auto"/>
                                  </w:divBdr>
                                  <w:divsChild>
                                    <w:div w:id="20460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90816">
      <w:bodyDiv w:val="1"/>
      <w:marLeft w:val="0"/>
      <w:marRight w:val="0"/>
      <w:marTop w:val="0"/>
      <w:marBottom w:val="0"/>
      <w:divBdr>
        <w:top w:val="none" w:sz="0" w:space="0" w:color="auto"/>
        <w:left w:val="none" w:sz="0" w:space="0" w:color="auto"/>
        <w:bottom w:val="none" w:sz="0" w:space="0" w:color="auto"/>
        <w:right w:val="none" w:sz="0" w:space="0" w:color="auto"/>
      </w:divBdr>
      <w:divsChild>
        <w:div w:id="595597492">
          <w:marLeft w:val="0"/>
          <w:marRight w:val="0"/>
          <w:marTop w:val="0"/>
          <w:marBottom w:val="0"/>
          <w:divBdr>
            <w:top w:val="none" w:sz="0" w:space="0" w:color="auto"/>
            <w:left w:val="none" w:sz="0" w:space="0" w:color="auto"/>
            <w:bottom w:val="none" w:sz="0" w:space="0" w:color="auto"/>
            <w:right w:val="none" w:sz="0" w:space="0" w:color="auto"/>
          </w:divBdr>
          <w:divsChild>
            <w:div w:id="1043023914">
              <w:marLeft w:val="0"/>
              <w:marRight w:val="0"/>
              <w:marTop w:val="0"/>
              <w:marBottom w:val="0"/>
              <w:divBdr>
                <w:top w:val="none" w:sz="0" w:space="0" w:color="auto"/>
                <w:left w:val="none" w:sz="0" w:space="0" w:color="auto"/>
                <w:bottom w:val="none" w:sz="0" w:space="0" w:color="auto"/>
                <w:right w:val="none" w:sz="0" w:space="0" w:color="auto"/>
              </w:divBdr>
              <w:divsChild>
                <w:div w:id="823811874">
                  <w:marLeft w:val="0"/>
                  <w:marRight w:val="-6084"/>
                  <w:marTop w:val="0"/>
                  <w:marBottom w:val="0"/>
                  <w:divBdr>
                    <w:top w:val="none" w:sz="0" w:space="0" w:color="auto"/>
                    <w:left w:val="none" w:sz="0" w:space="0" w:color="auto"/>
                    <w:bottom w:val="none" w:sz="0" w:space="0" w:color="auto"/>
                    <w:right w:val="none" w:sz="0" w:space="0" w:color="auto"/>
                  </w:divBdr>
                  <w:divsChild>
                    <w:div w:id="203062716">
                      <w:marLeft w:val="0"/>
                      <w:marRight w:val="5844"/>
                      <w:marTop w:val="0"/>
                      <w:marBottom w:val="0"/>
                      <w:divBdr>
                        <w:top w:val="none" w:sz="0" w:space="0" w:color="auto"/>
                        <w:left w:val="none" w:sz="0" w:space="0" w:color="auto"/>
                        <w:bottom w:val="none" w:sz="0" w:space="0" w:color="auto"/>
                        <w:right w:val="none" w:sz="0" w:space="0" w:color="auto"/>
                      </w:divBdr>
                      <w:divsChild>
                        <w:div w:id="1103692840">
                          <w:marLeft w:val="0"/>
                          <w:marRight w:val="0"/>
                          <w:marTop w:val="0"/>
                          <w:marBottom w:val="0"/>
                          <w:divBdr>
                            <w:top w:val="none" w:sz="0" w:space="0" w:color="auto"/>
                            <w:left w:val="none" w:sz="0" w:space="0" w:color="auto"/>
                            <w:bottom w:val="none" w:sz="0" w:space="0" w:color="auto"/>
                            <w:right w:val="none" w:sz="0" w:space="0" w:color="auto"/>
                          </w:divBdr>
                          <w:divsChild>
                            <w:div w:id="1907956843">
                              <w:marLeft w:val="0"/>
                              <w:marRight w:val="0"/>
                              <w:marTop w:val="120"/>
                              <w:marBottom w:val="360"/>
                              <w:divBdr>
                                <w:top w:val="none" w:sz="0" w:space="0" w:color="auto"/>
                                <w:left w:val="none" w:sz="0" w:space="0" w:color="auto"/>
                                <w:bottom w:val="none" w:sz="0" w:space="0" w:color="auto"/>
                                <w:right w:val="none" w:sz="0" w:space="0" w:color="auto"/>
                              </w:divBdr>
                              <w:divsChild>
                                <w:div w:id="1441217950">
                                  <w:marLeft w:val="280"/>
                                  <w:marRight w:val="0"/>
                                  <w:marTop w:val="0"/>
                                  <w:marBottom w:val="0"/>
                                  <w:divBdr>
                                    <w:top w:val="none" w:sz="0" w:space="0" w:color="auto"/>
                                    <w:left w:val="none" w:sz="0" w:space="0" w:color="auto"/>
                                    <w:bottom w:val="none" w:sz="0" w:space="0" w:color="auto"/>
                                    <w:right w:val="none" w:sz="0" w:space="0" w:color="auto"/>
                                  </w:divBdr>
                                  <w:divsChild>
                                    <w:div w:id="1224756602">
                                      <w:marLeft w:val="0"/>
                                      <w:marRight w:val="0"/>
                                      <w:marTop w:val="0"/>
                                      <w:marBottom w:val="0"/>
                                      <w:divBdr>
                                        <w:top w:val="none" w:sz="0" w:space="0" w:color="auto"/>
                                        <w:left w:val="none" w:sz="0" w:space="0" w:color="auto"/>
                                        <w:bottom w:val="none" w:sz="0" w:space="0" w:color="auto"/>
                                        <w:right w:val="none" w:sz="0" w:space="0" w:color="auto"/>
                                      </w:divBdr>
                                      <w:divsChild>
                                        <w:div w:id="8024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724898">
      <w:bodyDiv w:val="1"/>
      <w:marLeft w:val="0"/>
      <w:marRight w:val="0"/>
      <w:marTop w:val="0"/>
      <w:marBottom w:val="0"/>
      <w:divBdr>
        <w:top w:val="none" w:sz="0" w:space="0" w:color="auto"/>
        <w:left w:val="none" w:sz="0" w:space="0" w:color="auto"/>
        <w:bottom w:val="none" w:sz="0" w:space="0" w:color="auto"/>
        <w:right w:val="none" w:sz="0" w:space="0" w:color="auto"/>
      </w:divBdr>
      <w:divsChild>
        <w:div w:id="1104106510">
          <w:marLeft w:val="0"/>
          <w:marRight w:val="0"/>
          <w:marTop w:val="0"/>
          <w:marBottom w:val="0"/>
          <w:divBdr>
            <w:top w:val="none" w:sz="0" w:space="0" w:color="auto"/>
            <w:left w:val="none" w:sz="0" w:space="0" w:color="auto"/>
            <w:bottom w:val="none" w:sz="0" w:space="0" w:color="auto"/>
            <w:right w:val="none" w:sz="0" w:space="0" w:color="auto"/>
          </w:divBdr>
          <w:divsChild>
            <w:div w:id="1838105666">
              <w:marLeft w:val="0"/>
              <w:marRight w:val="0"/>
              <w:marTop w:val="0"/>
              <w:marBottom w:val="0"/>
              <w:divBdr>
                <w:top w:val="none" w:sz="0" w:space="0" w:color="auto"/>
                <w:left w:val="none" w:sz="0" w:space="0" w:color="auto"/>
                <w:bottom w:val="none" w:sz="0" w:space="0" w:color="auto"/>
                <w:right w:val="none" w:sz="0" w:space="0" w:color="auto"/>
              </w:divBdr>
              <w:divsChild>
                <w:div w:id="981542834">
                  <w:marLeft w:val="0"/>
                  <w:marRight w:val="-6084"/>
                  <w:marTop w:val="0"/>
                  <w:marBottom w:val="0"/>
                  <w:divBdr>
                    <w:top w:val="none" w:sz="0" w:space="0" w:color="auto"/>
                    <w:left w:val="none" w:sz="0" w:space="0" w:color="auto"/>
                    <w:bottom w:val="none" w:sz="0" w:space="0" w:color="auto"/>
                    <w:right w:val="none" w:sz="0" w:space="0" w:color="auto"/>
                  </w:divBdr>
                  <w:divsChild>
                    <w:div w:id="774327139">
                      <w:marLeft w:val="0"/>
                      <w:marRight w:val="5844"/>
                      <w:marTop w:val="0"/>
                      <w:marBottom w:val="0"/>
                      <w:divBdr>
                        <w:top w:val="none" w:sz="0" w:space="0" w:color="auto"/>
                        <w:left w:val="none" w:sz="0" w:space="0" w:color="auto"/>
                        <w:bottom w:val="none" w:sz="0" w:space="0" w:color="auto"/>
                        <w:right w:val="none" w:sz="0" w:space="0" w:color="auto"/>
                      </w:divBdr>
                      <w:divsChild>
                        <w:div w:id="252398665">
                          <w:marLeft w:val="0"/>
                          <w:marRight w:val="0"/>
                          <w:marTop w:val="0"/>
                          <w:marBottom w:val="0"/>
                          <w:divBdr>
                            <w:top w:val="none" w:sz="0" w:space="0" w:color="auto"/>
                            <w:left w:val="none" w:sz="0" w:space="0" w:color="auto"/>
                            <w:bottom w:val="none" w:sz="0" w:space="0" w:color="auto"/>
                            <w:right w:val="none" w:sz="0" w:space="0" w:color="auto"/>
                          </w:divBdr>
                          <w:divsChild>
                            <w:div w:id="1560630692">
                              <w:marLeft w:val="0"/>
                              <w:marRight w:val="0"/>
                              <w:marTop w:val="0"/>
                              <w:marBottom w:val="0"/>
                              <w:divBdr>
                                <w:top w:val="none" w:sz="0" w:space="0" w:color="auto"/>
                                <w:left w:val="none" w:sz="0" w:space="0" w:color="auto"/>
                                <w:bottom w:val="none" w:sz="0" w:space="0" w:color="auto"/>
                                <w:right w:val="none" w:sz="0" w:space="0" w:color="auto"/>
                              </w:divBdr>
                              <w:divsChild>
                                <w:div w:id="71973507">
                                  <w:marLeft w:val="0"/>
                                  <w:marRight w:val="0"/>
                                  <w:marTop w:val="0"/>
                                  <w:marBottom w:val="0"/>
                                  <w:divBdr>
                                    <w:top w:val="none" w:sz="0" w:space="0" w:color="auto"/>
                                    <w:left w:val="none" w:sz="0" w:space="0" w:color="auto"/>
                                    <w:bottom w:val="none" w:sz="0" w:space="0" w:color="auto"/>
                                    <w:right w:val="none" w:sz="0" w:space="0" w:color="auto"/>
                                  </w:divBdr>
                                  <w:divsChild>
                                    <w:div w:id="641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20814">
      <w:bodyDiv w:val="1"/>
      <w:marLeft w:val="0"/>
      <w:marRight w:val="0"/>
      <w:marTop w:val="0"/>
      <w:marBottom w:val="0"/>
      <w:divBdr>
        <w:top w:val="none" w:sz="0" w:space="0" w:color="auto"/>
        <w:left w:val="none" w:sz="0" w:space="0" w:color="auto"/>
        <w:bottom w:val="none" w:sz="0" w:space="0" w:color="auto"/>
        <w:right w:val="none" w:sz="0" w:space="0" w:color="auto"/>
      </w:divBdr>
      <w:divsChild>
        <w:div w:id="1160536109">
          <w:marLeft w:val="0"/>
          <w:marRight w:val="0"/>
          <w:marTop w:val="0"/>
          <w:marBottom w:val="0"/>
          <w:divBdr>
            <w:top w:val="none" w:sz="0" w:space="0" w:color="auto"/>
            <w:left w:val="none" w:sz="0" w:space="0" w:color="auto"/>
            <w:bottom w:val="none" w:sz="0" w:space="0" w:color="auto"/>
            <w:right w:val="none" w:sz="0" w:space="0" w:color="auto"/>
          </w:divBdr>
          <w:divsChild>
            <w:div w:id="1436823437">
              <w:marLeft w:val="0"/>
              <w:marRight w:val="0"/>
              <w:marTop w:val="0"/>
              <w:marBottom w:val="0"/>
              <w:divBdr>
                <w:top w:val="none" w:sz="0" w:space="0" w:color="auto"/>
                <w:left w:val="none" w:sz="0" w:space="0" w:color="auto"/>
                <w:bottom w:val="none" w:sz="0" w:space="0" w:color="auto"/>
                <w:right w:val="none" w:sz="0" w:space="0" w:color="auto"/>
              </w:divBdr>
              <w:divsChild>
                <w:div w:id="876047256">
                  <w:marLeft w:val="0"/>
                  <w:marRight w:val="-6084"/>
                  <w:marTop w:val="0"/>
                  <w:marBottom w:val="0"/>
                  <w:divBdr>
                    <w:top w:val="none" w:sz="0" w:space="0" w:color="auto"/>
                    <w:left w:val="none" w:sz="0" w:space="0" w:color="auto"/>
                    <w:bottom w:val="none" w:sz="0" w:space="0" w:color="auto"/>
                    <w:right w:val="none" w:sz="0" w:space="0" w:color="auto"/>
                  </w:divBdr>
                  <w:divsChild>
                    <w:div w:id="874003768">
                      <w:marLeft w:val="0"/>
                      <w:marRight w:val="5844"/>
                      <w:marTop w:val="0"/>
                      <w:marBottom w:val="0"/>
                      <w:divBdr>
                        <w:top w:val="none" w:sz="0" w:space="0" w:color="auto"/>
                        <w:left w:val="none" w:sz="0" w:space="0" w:color="auto"/>
                        <w:bottom w:val="none" w:sz="0" w:space="0" w:color="auto"/>
                        <w:right w:val="none" w:sz="0" w:space="0" w:color="auto"/>
                      </w:divBdr>
                      <w:divsChild>
                        <w:div w:id="943994835">
                          <w:marLeft w:val="0"/>
                          <w:marRight w:val="0"/>
                          <w:marTop w:val="0"/>
                          <w:marBottom w:val="0"/>
                          <w:divBdr>
                            <w:top w:val="none" w:sz="0" w:space="0" w:color="auto"/>
                            <w:left w:val="none" w:sz="0" w:space="0" w:color="auto"/>
                            <w:bottom w:val="none" w:sz="0" w:space="0" w:color="auto"/>
                            <w:right w:val="none" w:sz="0" w:space="0" w:color="auto"/>
                          </w:divBdr>
                          <w:divsChild>
                            <w:div w:id="389116233">
                              <w:marLeft w:val="0"/>
                              <w:marRight w:val="0"/>
                              <w:marTop w:val="120"/>
                              <w:marBottom w:val="360"/>
                              <w:divBdr>
                                <w:top w:val="none" w:sz="0" w:space="0" w:color="auto"/>
                                <w:left w:val="none" w:sz="0" w:space="0" w:color="auto"/>
                                <w:bottom w:val="none" w:sz="0" w:space="0" w:color="auto"/>
                                <w:right w:val="none" w:sz="0" w:space="0" w:color="auto"/>
                              </w:divBdr>
                              <w:divsChild>
                                <w:div w:id="569770605">
                                  <w:marLeft w:val="280"/>
                                  <w:marRight w:val="0"/>
                                  <w:marTop w:val="0"/>
                                  <w:marBottom w:val="0"/>
                                  <w:divBdr>
                                    <w:top w:val="none" w:sz="0" w:space="0" w:color="auto"/>
                                    <w:left w:val="none" w:sz="0" w:space="0" w:color="auto"/>
                                    <w:bottom w:val="none" w:sz="0" w:space="0" w:color="auto"/>
                                    <w:right w:val="none" w:sz="0" w:space="0" w:color="auto"/>
                                  </w:divBdr>
                                  <w:divsChild>
                                    <w:div w:id="960573911">
                                      <w:marLeft w:val="0"/>
                                      <w:marRight w:val="0"/>
                                      <w:marTop w:val="0"/>
                                      <w:marBottom w:val="0"/>
                                      <w:divBdr>
                                        <w:top w:val="none" w:sz="0" w:space="0" w:color="auto"/>
                                        <w:left w:val="none" w:sz="0" w:space="0" w:color="auto"/>
                                        <w:bottom w:val="none" w:sz="0" w:space="0" w:color="auto"/>
                                        <w:right w:val="none" w:sz="0" w:space="0" w:color="auto"/>
                                      </w:divBdr>
                                      <w:divsChild>
                                        <w:div w:id="6975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329757">
      <w:bodyDiv w:val="1"/>
      <w:marLeft w:val="0"/>
      <w:marRight w:val="0"/>
      <w:marTop w:val="0"/>
      <w:marBottom w:val="0"/>
      <w:divBdr>
        <w:top w:val="none" w:sz="0" w:space="0" w:color="auto"/>
        <w:left w:val="none" w:sz="0" w:space="0" w:color="auto"/>
        <w:bottom w:val="none" w:sz="0" w:space="0" w:color="auto"/>
        <w:right w:val="none" w:sz="0" w:space="0" w:color="auto"/>
      </w:divBdr>
      <w:divsChild>
        <w:div w:id="1133908768">
          <w:marLeft w:val="0"/>
          <w:marRight w:val="0"/>
          <w:marTop w:val="0"/>
          <w:marBottom w:val="0"/>
          <w:divBdr>
            <w:top w:val="none" w:sz="0" w:space="0" w:color="auto"/>
            <w:left w:val="none" w:sz="0" w:space="0" w:color="auto"/>
            <w:bottom w:val="none" w:sz="0" w:space="0" w:color="auto"/>
            <w:right w:val="none" w:sz="0" w:space="0" w:color="auto"/>
          </w:divBdr>
          <w:divsChild>
            <w:div w:id="350954260">
              <w:marLeft w:val="0"/>
              <w:marRight w:val="0"/>
              <w:marTop w:val="0"/>
              <w:marBottom w:val="0"/>
              <w:divBdr>
                <w:top w:val="none" w:sz="0" w:space="0" w:color="auto"/>
                <w:left w:val="none" w:sz="0" w:space="0" w:color="auto"/>
                <w:bottom w:val="none" w:sz="0" w:space="0" w:color="auto"/>
                <w:right w:val="none" w:sz="0" w:space="0" w:color="auto"/>
              </w:divBdr>
              <w:divsChild>
                <w:div w:id="1475561811">
                  <w:marLeft w:val="0"/>
                  <w:marRight w:val="-6084"/>
                  <w:marTop w:val="0"/>
                  <w:marBottom w:val="0"/>
                  <w:divBdr>
                    <w:top w:val="none" w:sz="0" w:space="0" w:color="auto"/>
                    <w:left w:val="none" w:sz="0" w:space="0" w:color="auto"/>
                    <w:bottom w:val="none" w:sz="0" w:space="0" w:color="auto"/>
                    <w:right w:val="none" w:sz="0" w:space="0" w:color="auto"/>
                  </w:divBdr>
                  <w:divsChild>
                    <w:div w:id="1545561387">
                      <w:marLeft w:val="0"/>
                      <w:marRight w:val="5844"/>
                      <w:marTop w:val="0"/>
                      <w:marBottom w:val="0"/>
                      <w:divBdr>
                        <w:top w:val="none" w:sz="0" w:space="0" w:color="auto"/>
                        <w:left w:val="none" w:sz="0" w:space="0" w:color="auto"/>
                        <w:bottom w:val="none" w:sz="0" w:space="0" w:color="auto"/>
                        <w:right w:val="none" w:sz="0" w:space="0" w:color="auto"/>
                      </w:divBdr>
                      <w:divsChild>
                        <w:div w:id="650867692">
                          <w:marLeft w:val="0"/>
                          <w:marRight w:val="0"/>
                          <w:marTop w:val="0"/>
                          <w:marBottom w:val="0"/>
                          <w:divBdr>
                            <w:top w:val="none" w:sz="0" w:space="0" w:color="auto"/>
                            <w:left w:val="none" w:sz="0" w:space="0" w:color="auto"/>
                            <w:bottom w:val="none" w:sz="0" w:space="0" w:color="auto"/>
                            <w:right w:val="none" w:sz="0" w:space="0" w:color="auto"/>
                          </w:divBdr>
                          <w:divsChild>
                            <w:div w:id="495458820">
                              <w:marLeft w:val="0"/>
                              <w:marRight w:val="0"/>
                              <w:marTop w:val="0"/>
                              <w:marBottom w:val="0"/>
                              <w:divBdr>
                                <w:top w:val="none" w:sz="0" w:space="0" w:color="auto"/>
                                <w:left w:val="none" w:sz="0" w:space="0" w:color="auto"/>
                                <w:bottom w:val="none" w:sz="0" w:space="0" w:color="auto"/>
                                <w:right w:val="none" w:sz="0" w:space="0" w:color="auto"/>
                              </w:divBdr>
                              <w:divsChild>
                                <w:div w:id="249899378">
                                  <w:marLeft w:val="0"/>
                                  <w:marRight w:val="0"/>
                                  <w:marTop w:val="0"/>
                                  <w:marBottom w:val="0"/>
                                  <w:divBdr>
                                    <w:top w:val="none" w:sz="0" w:space="0" w:color="auto"/>
                                    <w:left w:val="none" w:sz="0" w:space="0" w:color="auto"/>
                                    <w:bottom w:val="none" w:sz="0" w:space="0" w:color="auto"/>
                                    <w:right w:val="none" w:sz="0" w:space="0" w:color="auto"/>
                                  </w:divBdr>
                                  <w:divsChild>
                                    <w:div w:id="18870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994664">
      <w:bodyDiv w:val="1"/>
      <w:marLeft w:val="0"/>
      <w:marRight w:val="0"/>
      <w:marTop w:val="0"/>
      <w:marBottom w:val="0"/>
      <w:divBdr>
        <w:top w:val="none" w:sz="0" w:space="0" w:color="auto"/>
        <w:left w:val="none" w:sz="0" w:space="0" w:color="auto"/>
        <w:bottom w:val="none" w:sz="0" w:space="0" w:color="auto"/>
        <w:right w:val="none" w:sz="0" w:space="0" w:color="auto"/>
      </w:divBdr>
      <w:divsChild>
        <w:div w:id="1905799386">
          <w:marLeft w:val="0"/>
          <w:marRight w:val="0"/>
          <w:marTop w:val="0"/>
          <w:marBottom w:val="0"/>
          <w:divBdr>
            <w:top w:val="none" w:sz="0" w:space="0" w:color="auto"/>
            <w:left w:val="none" w:sz="0" w:space="0" w:color="auto"/>
            <w:bottom w:val="none" w:sz="0" w:space="0" w:color="auto"/>
            <w:right w:val="none" w:sz="0" w:space="0" w:color="auto"/>
          </w:divBdr>
          <w:divsChild>
            <w:div w:id="346947987">
              <w:marLeft w:val="0"/>
              <w:marRight w:val="0"/>
              <w:marTop w:val="0"/>
              <w:marBottom w:val="0"/>
              <w:divBdr>
                <w:top w:val="none" w:sz="0" w:space="0" w:color="auto"/>
                <w:left w:val="none" w:sz="0" w:space="0" w:color="auto"/>
                <w:bottom w:val="none" w:sz="0" w:space="0" w:color="auto"/>
                <w:right w:val="none" w:sz="0" w:space="0" w:color="auto"/>
              </w:divBdr>
              <w:divsChild>
                <w:div w:id="1690714487">
                  <w:marLeft w:val="0"/>
                  <w:marRight w:val="-6084"/>
                  <w:marTop w:val="0"/>
                  <w:marBottom w:val="0"/>
                  <w:divBdr>
                    <w:top w:val="none" w:sz="0" w:space="0" w:color="auto"/>
                    <w:left w:val="none" w:sz="0" w:space="0" w:color="auto"/>
                    <w:bottom w:val="none" w:sz="0" w:space="0" w:color="auto"/>
                    <w:right w:val="none" w:sz="0" w:space="0" w:color="auto"/>
                  </w:divBdr>
                  <w:divsChild>
                    <w:div w:id="2000378028">
                      <w:marLeft w:val="0"/>
                      <w:marRight w:val="5844"/>
                      <w:marTop w:val="0"/>
                      <w:marBottom w:val="0"/>
                      <w:divBdr>
                        <w:top w:val="none" w:sz="0" w:space="0" w:color="auto"/>
                        <w:left w:val="none" w:sz="0" w:space="0" w:color="auto"/>
                        <w:bottom w:val="none" w:sz="0" w:space="0" w:color="auto"/>
                        <w:right w:val="none" w:sz="0" w:space="0" w:color="auto"/>
                      </w:divBdr>
                      <w:divsChild>
                        <w:div w:id="1295911513">
                          <w:marLeft w:val="0"/>
                          <w:marRight w:val="0"/>
                          <w:marTop w:val="0"/>
                          <w:marBottom w:val="0"/>
                          <w:divBdr>
                            <w:top w:val="none" w:sz="0" w:space="0" w:color="auto"/>
                            <w:left w:val="none" w:sz="0" w:space="0" w:color="auto"/>
                            <w:bottom w:val="none" w:sz="0" w:space="0" w:color="auto"/>
                            <w:right w:val="none" w:sz="0" w:space="0" w:color="auto"/>
                          </w:divBdr>
                          <w:divsChild>
                            <w:div w:id="1540320486">
                              <w:marLeft w:val="0"/>
                              <w:marRight w:val="0"/>
                              <w:marTop w:val="120"/>
                              <w:marBottom w:val="360"/>
                              <w:divBdr>
                                <w:top w:val="none" w:sz="0" w:space="0" w:color="auto"/>
                                <w:left w:val="none" w:sz="0" w:space="0" w:color="auto"/>
                                <w:bottom w:val="none" w:sz="0" w:space="0" w:color="auto"/>
                                <w:right w:val="none" w:sz="0" w:space="0" w:color="auto"/>
                              </w:divBdr>
                              <w:divsChild>
                                <w:div w:id="2095973922">
                                  <w:marLeft w:val="280"/>
                                  <w:marRight w:val="0"/>
                                  <w:marTop w:val="0"/>
                                  <w:marBottom w:val="0"/>
                                  <w:divBdr>
                                    <w:top w:val="none" w:sz="0" w:space="0" w:color="auto"/>
                                    <w:left w:val="none" w:sz="0" w:space="0" w:color="auto"/>
                                    <w:bottom w:val="none" w:sz="0" w:space="0" w:color="auto"/>
                                    <w:right w:val="none" w:sz="0" w:space="0" w:color="auto"/>
                                  </w:divBdr>
                                  <w:divsChild>
                                    <w:div w:id="963267232">
                                      <w:marLeft w:val="0"/>
                                      <w:marRight w:val="0"/>
                                      <w:marTop w:val="0"/>
                                      <w:marBottom w:val="0"/>
                                      <w:divBdr>
                                        <w:top w:val="none" w:sz="0" w:space="0" w:color="auto"/>
                                        <w:left w:val="none" w:sz="0" w:space="0" w:color="auto"/>
                                        <w:bottom w:val="none" w:sz="0" w:space="0" w:color="auto"/>
                                        <w:right w:val="none" w:sz="0" w:space="0" w:color="auto"/>
                                      </w:divBdr>
                                      <w:divsChild>
                                        <w:div w:id="20813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037835">
      <w:bodyDiv w:val="1"/>
      <w:marLeft w:val="0"/>
      <w:marRight w:val="0"/>
      <w:marTop w:val="0"/>
      <w:marBottom w:val="0"/>
      <w:divBdr>
        <w:top w:val="none" w:sz="0" w:space="0" w:color="auto"/>
        <w:left w:val="none" w:sz="0" w:space="0" w:color="auto"/>
        <w:bottom w:val="none" w:sz="0" w:space="0" w:color="auto"/>
        <w:right w:val="none" w:sz="0" w:space="0" w:color="auto"/>
      </w:divBdr>
      <w:divsChild>
        <w:div w:id="89594253">
          <w:marLeft w:val="0"/>
          <w:marRight w:val="0"/>
          <w:marTop w:val="0"/>
          <w:marBottom w:val="0"/>
          <w:divBdr>
            <w:top w:val="none" w:sz="0" w:space="0" w:color="auto"/>
            <w:left w:val="none" w:sz="0" w:space="0" w:color="auto"/>
            <w:bottom w:val="none" w:sz="0" w:space="0" w:color="auto"/>
            <w:right w:val="none" w:sz="0" w:space="0" w:color="auto"/>
          </w:divBdr>
          <w:divsChild>
            <w:div w:id="2068651080">
              <w:marLeft w:val="0"/>
              <w:marRight w:val="0"/>
              <w:marTop w:val="0"/>
              <w:marBottom w:val="0"/>
              <w:divBdr>
                <w:top w:val="none" w:sz="0" w:space="0" w:color="auto"/>
                <w:left w:val="none" w:sz="0" w:space="0" w:color="auto"/>
                <w:bottom w:val="none" w:sz="0" w:space="0" w:color="auto"/>
                <w:right w:val="none" w:sz="0" w:space="0" w:color="auto"/>
              </w:divBdr>
              <w:divsChild>
                <w:div w:id="260920803">
                  <w:marLeft w:val="0"/>
                  <w:marRight w:val="-6084"/>
                  <w:marTop w:val="0"/>
                  <w:marBottom w:val="0"/>
                  <w:divBdr>
                    <w:top w:val="none" w:sz="0" w:space="0" w:color="auto"/>
                    <w:left w:val="none" w:sz="0" w:space="0" w:color="auto"/>
                    <w:bottom w:val="none" w:sz="0" w:space="0" w:color="auto"/>
                    <w:right w:val="none" w:sz="0" w:space="0" w:color="auto"/>
                  </w:divBdr>
                  <w:divsChild>
                    <w:div w:id="786579184">
                      <w:marLeft w:val="0"/>
                      <w:marRight w:val="5844"/>
                      <w:marTop w:val="0"/>
                      <w:marBottom w:val="0"/>
                      <w:divBdr>
                        <w:top w:val="none" w:sz="0" w:space="0" w:color="auto"/>
                        <w:left w:val="none" w:sz="0" w:space="0" w:color="auto"/>
                        <w:bottom w:val="none" w:sz="0" w:space="0" w:color="auto"/>
                        <w:right w:val="none" w:sz="0" w:space="0" w:color="auto"/>
                      </w:divBdr>
                      <w:divsChild>
                        <w:div w:id="530267512">
                          <w:marLeft w:val="0"/>
                          <w:marRight w:val="0"/>
                          <w:marTop w:val="0"/>
                          <w:marBottom w:val="0"/>
                          <w:divBdr>
                            <w:top w:val="none" w:sz="0" w:space="0" w:color="auto"/>
                            <w:left w:val="none" w:sz="0" w:space="0" w:color="auto"/>
                            <w:bottom w:val="none" w:sz="0" w:space="0" w:color="auto"/>
                            <w:right w:val="none" w:sz="0" w:space="0" w:color="auto"/>
                          </w:divBdr>
                          <w:divsChild>
                            <w:div w:id="396979665">
                              <w:marLeft w:val="0"/>
                              <w:marRight w:val="0"/>
                              <w:marTop w:val="120"/>
                              <w:marBottom w:val="360"/>
                              <w:divBdr>
                                <w:top w:val="none" w:sz="0" w:space="0" w:color="auto"/>
                                <w:left w:val="none" w:sz="0" w:space="0" w:color="auto"/>
                                <w:bottom w:val="none" w:sz="0" w:space="0" w:color="auto"/>
                                <w:right w:val="none" w:sz="0" w:space="0" w:color="auto"/>
                              </w:divBdr>
                              <w:divsChild>
                                <w:div w:id="567694569">
                                  <w:marLeft w:val="280"/>
                                  <w:marRight w:val="0"/>
                                  <w:marTop w:val="0"/>
                                  <w:marBottom w:val="0"/>
                                  <w:divBdr>
                                    <w:top w:val="none" w:sz="0" w:space="0" w:color="auto"/>
                                    <w:left w:val="none" w:sz="0" w:space="0" w:color="auto"/>
                                    <w:bottom w:val="none" w:sz="0" w:space="0" w:color="auto"/>
                                    <w:right w:val="none" w:sz="0" w:space="0" w:color="auto"/>
                                  </w:divBdr>
                                  <w:divsChild>
                                    <w:div w:id="124785653">
                                      <w:marLeft w:val="0"/>
                                      <w:marRight w:val="0"/>
                                      <w:marTop w:val="0"/>
                                      <w:marBottom w:val="0"/>
                                      <w:divBdr>
                                        <w:top w:val="none" w:sz="0" w:space="0" w:color="auto"/>
                                        <w:left w:val="none" w:sz="0" w:space="0" w:color="auto"/>
                                        <w:bottom w:val="none" w:sz="0" w:space="0" w:color="auto"/>
                                        <w:right w:val="none" w:sz="0" w:space="0" w:color="auto"/>
                                      </w:divBdr>
                                      <w:divsChild>
                                        <w:div w:id="6992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562006">
      <w:bodyDiv w:val="1"/>
      <w:marLeft w:val="0"/>
      <w:marRight w:val="0"/>
      <w:marTop w:val="0"/>
      <w:marBottom w:val="0"/>
      <w:divBdr>
        <w:top w:val="none" w:sz="0" w:space="0" w:color="auto"/>
        <w:left w:val="none" w:sz="0" w:space="0" w:color="auto"/>
        <w:bottom w:val="none" w:sz="0" w:space="0" w:color="auto"/>
        <w:right w:val="none" w:sz="0" w:space="0" w:color="auto"/>
      </w:divBdr>
      <w:divsChild>
        <w:div w:id="1978758527">
          <w:marLeft w:val="0"/>
          <w:marRight w:val="0"/>
          <w:marTop w:val="0"/>
          <w:marBottom w:val="0"/>
          <w:divBdr>
            <w:top w:val="none" w:sz="0" w:space="0" w:color="auto"/>
            <w:left w:val="none" w:sz="0" w:space="0" w:color="auto"/>
            <w:bottom w:val="none" w:sz="0" w:space="0" w:color="auto"/>
            <w:right w:val="none" w:sz="0" w:space="0" w:color="auto"/>
          </w:divBdr>
          <w:divsChild>
            <w:div w:id="1242369992">
              <w:marLeft w:val="0"/>
              <w:marRight w:val="0"/>
              <w:marTop w:val="0"/>
              <w:marBottom w:val="0"/>
              <w:divBdr>
                <w:top w:val="none" w:sz="0" w:space="0" w:color="auto"/>
                <w:left w:val="none" w:sz="0" w:space="0" w:color="auto"/>
                <w:bottom w:val="none" w:sz="0" w:space="0" w:color="auto"/>
                <w:right w:val="none" w:sz="0" w:space="0" w:color="auto"/>
              </w:divBdr>
              <w:divsChild>
                <w:div w:id="503012540">
                  <w:marLeft w:val="0"/>
                  <w:marRight w:val="-6084"/>
                  <w:marTop w:val="0"/>
                  <w:marBottom w:val="0"/>
                  <w:divBdr>
                    <w:top w:val="none" w:sz="0" w:space="0" w:color="auto"/>
                    <w:left w:val="none" w:sz="0" w:space="0" w:color="auto"/>
                    <w:bottom w:val="none" w:sz="0" w:space="0" w:color="auto"/>
                    <w:right w:val="none" w:sz="0" w:space="0" w:color="auto"/>
                  </w:divBdr>
                  <w:divsChild>
                    <w:div w:id="1471899452">
                      <w:marLeft w:val="0"/>
                      <w:marRight w:val="5844"/>
                      <w:marTop w:val="0"/>
                      <w:marBottom w:val="0"/>
                      <w:divBdr>
                        <w:top w:val="none" w:sz="0" w:space="0" w:color="auto"/>
                        <w:left w:val="none" w:sz="0" w:space="0" w:color="auto"/>
                        <w:bottom w:val="none" w:sz="0" w:space="0" w:color="auto"/>
                        <w:right w:val="none" w:sz="0" w:space="0" w:color="auto"/>
                      </w:divBdr>
                      <w:divsChild>
                        <w:div w:id="935551529">
                          <w:marLeft w:val="0"/>
                          <w:marRight w:val="0"/>
                          <w:marTop w:val="0"/>
                          <w:marBottom w:val="0"/>
                          <w:divBdr>
                            <w:top w:val="none" w:sz="0" w:space="0" w:color="auto"/>
                            <w:left w:val="none" w:sz="0" w:space="0" w:color="auto"/>
                            <w:bottom w:val="none" w:sz="0" w:space="0" w:color="auto"/>
                            <w:right w:val="none" w:sz="0" w:space="0" w:color="auto"/>
                          </w:divBdr>
                          <w:divsChild>
                            <w:div w:id="1058438798">
                              <w:marLeft w:val="0"/>
                              <w:marRight w:val="0"/>
                              <w:marTop w:val="120"/>
                              <w:marBottom w:val="360"/>
                              <w:divBdr>
                                <w:top w:val="none" w:sz="0" w:space="0" w:color="auto"/>
                                <w:left w:val="none" w:sz="0" w:space="0" w:color="auto"/>
                                <w:bottom w:val="none" w:sz="0" w:space="0" w:color="auto"/>
                                <w:right w:val="none" w:sz="0" w:space="0" w:color="auto"/>
                              </w:divBdr>
                              <w:divsChild>
                                <w:div w:id="970597410">
                                  <w:marLeft w:val="280"/>
                                  <w:marRight w:val="0"/>
                                  <w:marTop w:val="0"/>
                                  <w:marBottom w:val="0"/>
                                  <w:divBdr>
                                    <w:top w:val="none" w:sz="0" w:space="0" w:color="auto"/>
                                    <w:left w:val="none" w:sz="0" w:space="0" w:color="auto"/>
                                    <w:bottom w:val="none" w:sz="0" w:space="0" w:color="auto"/>
                                    <w:right w:val="none" w:sz="0" w:space="0" w:color="auto"/>
                                  </w:divBdr>
                                  <w:divsChild>
                                    <w:div w:id="692338727">
                                      <w:marLeft w:val="0"/>
                                      <w:marRight w:val="0"/>
                                      <w:marTop w:val="0"/>
                                      <w:marBottom w:val="0"/>
                                      <w:divBdr>
                                        <w:top w:val="none" w:sz="0" w:space="0" w:color="auto"/>
                                        <w:left w:val="none" w:sz="0" w:space="0" w:color="auto"/>
                                        <w:bottom w:val="none" w:sz="0" w:space="0" w:color="auto"/>
                                        <w:right w:val="none" w:sz="0" w:space="0" w:color="auto"/>
                                      </w:divBdr>
                                      <w:divsChild>
                                        <w:div w:id="7270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172">
      <w:bodyDiv w:val="1"/>
      <w:marLeft w:val="0"/>
      <w:marRight w:val="0"/>
      <w:marTop w:val="0"/>
      <w:marBottom w:val="0"/>
      <w:divBdr>
        <w:top w:val="none" w:sz="0" w:space="0" w:color="auto"/>
        <w:left w:val="none" w:sz="0" w:space="0" w:color="auto"/>
        <w:bottom w:val="none" w:sz="0" w:space="0" w:color="auto"/>
        <w:right w:val="none" w:sz="0" w:space="0" w:color="auto"/>
      </w:divBdr>
      <w:divsChild>
        <w:div w:id="2008357941">
          <w:marLeft w:val="0"/>
          <w:marRight w:val="0"/>
          <w:marTop w:val="0"/>
          <w:marBottom w:val="0"/>
          <w:divBdr>
            <w:top w:val="none" w:sz="0" w:space="0" w:color="auto"/>
            <w:left w:val="none" w:sz="0" w:space="0" w:color="auto"/>
            <w:bottom w:val="none" w:sz="0" w:space="0" w:color="auto"/>
            <w:right w:val="none" w:sz="0" w:space="0" w:color="auto"/>
          </w:divBdr>
          <w:divsChild>
            <w:div w:id="1578436168">
              <w:marLeft w:val="0"/>
              <w:marRight w:val="0"/>
              <w:marTop w:val="0"/>
              <w:marBottom w:val="0"/>
              <w:divBdr>
                <w:top w:val="none" w:sz="0" w:space="0" w:color="auto"/>
                <w:left w:val="none" w:sz="0" w:space="0" w:color="auto"/>
                <w:bottom w:val="none" w:sz="0" w:space="0" w:color="auto"/>
                <w:right w:val="none" w:sz="0" w:space="0" w:color="auto"/>
              </w:divBdr>
              <w:divsChild>
                <w:div w:id="161745359">
                  <w:marLeft w:val="0"/>
                  <w:marRight w:val="-6084"/>
                  <w:marTop w:val="0"/>
                  <w:marBottom w:val="0"/>
                  <w:divBdr>
                    <w:top w:val="none" w:sz="0" w:space="0" w:color="auto"/>
                    <w:left w:val="none" w:sz="0" w:space="0" w:color="auto"/>
                    <w:bottom w:val="none" w:sz="0" w:space="0" w:color="auto"/>
                    <w:right w:val="none" w:sz="0" w:space="0" w:color="auto"/>
                  </w:divBdr>
                  <w:divsChild>
                    <w:div w:id="649986792">
                      <w:marLeft w:val="0"/>
                      <w:marRight w:val="5844"/>
                      <w:marTop w:val="0"/>
                      <w:marBottom w:val="0"/>
                      <w:divBdr>
                        <w:top w:val="none" w:sz="0" w:space="0" w:color="auto"/>
                        <w:left w:val="none" w:sz="0" w:space="0" w:color="auto"/>
                        <w:bottom w:val="none" w:sz="0" w:space="0" w:color="auto"/>
                        <w:right w:val="none" w:sz="0" w:space="0" w:color="auto"/>
                      </w:divBdr>
                      <w:divsChild>
                        <w:div w:id="1700936732">
                          <w:marLeft w:val="0"/>
                          <w:marRight w:val="0"/>
                          <w:marTop w:val="0"/>
                          <w:marBottom w:val="0"/>
                          <w:divBdr>
                            <w:top w:val="none" w:sz="0" w:space="0" w:color="auto"/>
                            <w:left w:val="none" w:sz="0" w:space="0" w:color="auto"/>
                            <w:bottom w:val="none" w:sz="0" w:space="0" w:color="auto"/>
                            <w:right w:val="none" w:sz="0" w:space="0" w:color="auto"/>
                          </w:divBdr>
                          <w:divsChild>
                            <w:div w:id="1678654357">
                              <w:marLeft w:val="0"/>
                              <w:marRight w:val="0"/>
                              <w:marTop w:val="120"/>
                              <w:marBottom w:val="360"/>
                              <w:divBdr>
                                <w:top w:val="none" w:sz="0" w:space="0" w:color="auto"/>
                                <w:left w:val="none" w:sz="0" w:space="0" w:color="auto"/>
                                <w:bottom w:val="none" w:sz="0" w:space="0" w:color="auto"/>
                                <w:right w:val="none" w:sz="0" w:space="0" w:color="auto"/>
                              </w:divBdr>
                              <w:divsChild>
                                <w:div w:id="715155215">
                                  <w:marLeft w:val="420"/>
                                  <w:marRight w:val="0"/>
                                  <w:marTop w:val="0"/>
                                  <w:marBottom w:val="0"/>
                                  <w:divBdr>
                                    <w:top w:val="none" w:sz="0" w:space="0" w:color="auto"/>
                                    <w:left w:val="none" w:sz="0" w:space="0" w:color="auto"/>
                                    <w:bottom w:val="none" w:sz="0" w:space="0" w:color="auto"/>
                                    <w:right w:val="none" w:sz="0" w:space="0" w:color="auto"/>
                                  </w:divBdr>
                                  <w:divsChild>
                                    <w:div w:id="595476649">
                                      <w:marLeft w:val="0"/>
                                      <w:marRight w:val="0"/>
                                      <w:marTop w:val="0"/>
                                      <w:marBottom w:val="0"/>
                                      <w:divBdr>
                                        <w:top w:val="none" w:sz="0" w:space="0" w:color="auto"/>
                                        <w:left w:val="none" w:sz="0" w:space="0" w:color="auto"/>
                                        <w:bottom w:val="none" w:sz="0" w:space="0" w:color="auto"/>
                                        <w:right w:val="none" w:sz="0" w:space="0" w:color="auto"/>
                                      </w:divBdr>
                                      <w:divsChild>
                                        <w:div w:id="6028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197967">
      <w:bodyDiv w:val="1"/>
      <w:marLeft w:val="0"/>
      <w:marRight w:val="0"/>
      <w:marTop w:val="0"/>
      <w:marBottom w:val="0"/>
      <w:divBdr>
        <w:top w:val="none" w:sz="0" w:space="0" w:color="auto"/>
        <w:left w:val="none" w:sz="0" w:space="0" w:color="auto"/>
        <w:bottom w:val="none" w:sz="0" w:space="0" w:color="auto"/>
        <w:right w:val="none" w:sz="0" w:space="0" w:color="auto"/>
      </w:divBdr>
      <w:divsChild>
        <w:div w:id="184027525">
          <w:marLeft w:val="0"/>
          <w:marRight w:val="0"/>
          <w:marTop w:val="0"/>
          <w:marBottom w:val="0"/>
          <w:divBdr>
            <w:top w:val="none" w:sz="0" w:space="0" w:color="auto"/>
            <w:left w:val="none" w:sz="0" w:space="0" w:color="auto"/>
            <w:bottom w:val="none" w:sz="0" w:space="0" w:color="auto"/>
            <w:right w:val="none" w:sz="0" w:space="0" w:color="auto"/>
          </w:divBdr>
          <w:divsChild>
            <w:div w:id="1359509839">
              <w:marLeft w:val="0"/>
              <w:marRight w:val="0"/>
              <w:marTop w:val="0"/>
              <w:marBottom w:val="0"/>
              <w:divBdr>
                <w:top w:val="none" w:sz="0" w:space="0" w:color="auto"/>
                <w:left w:val="none" w:sz="0" w:space="0" w:color="auto"/>
                <w:bottom w:val="none" w:sz="0" w:space="0" w:color="auto"/>
                <w:right w:val="none" w:sz="0" w:space="0" w:color="auto"/>
              </w:divBdr>
              <w:divsChild>
                <w:div w:id="1738743582">
                  <w:marLeft w:val="0"/>
                  <w:marRight w:val="-6084"/>
                  <w:marTop w:val="0"/>
                  <w:marBottom w:val="0"/>
                  <w:divBdr>
                    <w:top w:val="none" w:sz="0" w:space="0" w:color="auto"/>
                    <w:left w:val="none" w:sz="0" w:space="0" w:color="auto"/>
                    <w:bottom w:val="none" w:sz="0" w:space="0" w:color="auto"/>
                    <w:right w:val="none" w:sz="0" w:space="0" w:color="auto"/>
                  </w:divBdr>
                  <w:divsChild>
                    <w:div w:id="956637602">
                      <w:marLeft w:val="0"/>
                      <w:marRight w:val="5844"/>
                      <w:marTop w:val="0"/>
                      <w:marBottom w:val="0"/>
                      <w:divBdr>
                        <w:top w:val="none" w:sz="0" w:space="0" w:color="auto"/>
                        <w:left w:val="none" w:sz="0" w:space="0" w:color="auto"/>
                        <w:bottom w:val="none" w:sz="0" w:space="0" w:color="auto"/>
                        <w:right w:val="none" w:sz="0" w:space="0" w:color="auto"/>
                      </w:divBdr>
                      <w:divsChild>
                        <w:div w:id="488984496">
                          <w:marLeft w:val="0"/>
                          <w:marRight w:val="0"/>
                          <w:marTop w:val="0"/>
                          <w:marBottom w:val="0"/>
                          <w:divBdr>
                            <w:top w:val="none" w:sz="0" w:space="0" w:color="auto"/>
                            <w:left w:val="none" w:sz="0" w:space="0" w:color="auto"/>
                            <w:bottom w:val="none" w:sz="0" w:space="0" w:color="auto"/>
                            <w:right w:val="none" w:sz="0" w:space="0" w:color="auto"/>
                          </w:divBdr>
                          <w:divsChild>
                            <w:div w:id="629242943">
                              <w:marLeft w:val="0"/>
                              <w:marRight w:val="0"/>
                              <w:marTop w:val="120"/>
                              <w:marBottom w:val="360"/>
                              <w:divBdr>
                                <w:top w:val="none" w:sz="0" w:space="0" w:color="auto"/>
                                <w:left w:val="none" w:sz="0" w:space="0" w:color="auto"/>
                                <w:bottom w:val="none" w:sz="0" w:space="0" w:color="auto"/>
                                <w:right w:val="none" w:sz="0" w:space="0" w:color="auto"/>
                              </w:divBdr>
                              <w:divsChild>
                                <w:div w:id="615406573">
                                  <w:marLeft w:val="280"/>
                                  <w:marRight w:val="0"/>
                                  <w:marTop w:val="0"/>
                                  <w:marBottom w:val="0"/>
                                  <w:divBdr>
                                    <w:top w:val="none" w:sz="0" w:space="0" w:color="auto"/>
                                    <w:left w:val="none" w:sz="0" w:space="0" w:color="auto"/>
                                    <w:bottom w:val="none" w:sz="0" w:space="0" w:color="auto"/>
                                    <w:right w:val="none" w:sz="0" w:space="0" w:color="auto"/>
                                  </w:divBdr>
                                  <w:divsChild>
                                    <w:div w:id="1286237543">
                                      <w:marLeft w:val="0"/>
                                      <w:marRight w:val="0"/>
                                      <w:marTop w:val="0"/>
                                      <w:marBottom w:val="0"/>
                                      <w:divBdr>
                                        <w:top w:val="none" w:sz="0" w:space="0" w:color="auto"/>
                                        <w:left w:val="none" w:sz="0" w:space="0" w:color="auto"/>
                                        <w:bottom w:val="none" w:sz="0" w:space="0" w:color="auto"/>
                                        <w:right w:val="none" w:sz="0" w:space="0" w:color="auto"/>
                                      </w:divBdr>
                                      <w:divsChild>
                                        <w:div w:id="14013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5203177">
      <w:bodyDiv w:val="1"/>
      <w:marLeft w:val="0"/>
      <w:marRight w:val="0"/>
      <w:marTop w:val="0"/>
      <w:marBottom w:val="0"/>
      <w:divBdr>
        <w:top w:val="none" w:sz="0" w:space="0" w:color="auto"/>
        <w:left w:val="none" w:sz="0" w:space="0" w:color="auto"/>
        <w:bottom w:val="none" w:sz="0" w:space="0" w:color="auto"/>
        <w:right w:val="none" w:sz="0" w:space="0" w:color="auto"/>
      </w:divBdr>
      <w:divsChild>
        <w:div w:id="1905869530">
          <w:marLeft w:val="0"/>
          <w:marRight w:val="0"/>
          <w:marTop w:val="0"/>
          <w:marBottom w:val="0"/>
          <w:divBdr>
            <w:top w:val="none" w:sz="0" w:space="0" w:color="auto"/>
            <w:left w:val="none" w:sz="0" w:space="0" w:color="auto"/>
            <w:bottom w:val="none" w:sz="0" w:space="0" w:color="auto"/>
            <w:right w:val="none" w:sz="0" w:space="0" w:color="auto"/>
          </w:divBdr>
          <w:divsChild>
            <w:div w:id="194197477">
              <w:marLeft w:val="0"/>
              <w:marRight w:val="0"/>
              <w:marTop w:val="0"/>
              <w:marBottom w:val="0"/>
              <w:divBdr>
                <w:top w:val="none" w:sz="0" w:space="0" w:color="auto"/>
                <w:left w:val="none" w:sz="0" w:space="0" w:color="auto"/>
                <w:bottom w:val="none" w:sz="0" w:space="0" w:color="auto"/>
                <w:right w:val="none" w:sz="0" w:space="0" w:color="auto"/>
              </w:divBdr>
              <w:divsChild>
                <w:div w:id="1449929121">
                  <w:marLeft w:val="0"/>
                  <w:marRight w:val="-6084"/>
                  <w:marTop w:val="0"/>
                  <w:marBottom w:val="0"/>
                  <w:divBdr>
                    <w:top w:val="none" w:sz="0" w:space="0" w:color="auto"/>
                    <w:left w:val="none" w:sz="0" w:space="0" w:color="auto"/>
                    <w:bottom w:val="none" w:sz="0" w:space="0" w:color="auto"/>
                    <w:right w:val="none" w:sz="0" w:space="0" w:color="auto"/>
                  </w:divBdr>
                  <w:divsChild>
                    <w:div w:id="2020694274">
                      <w:marLeft w:val="0"/>
                      <w:marRight w:val="5844"/>
                      <w:marTop w:val="0"/>
                      <w:marBottom w:val="0"/>
                      <w:divBdr>
                        <w:top w:val="none" w:sz="0" w:space="0" w:color="auto"/>
                        <w:left w:val="none" w:sz="0" w:space="0" w:color="auto"/>
                        <w:bottom w:val="none" w:sz="0" w:space="0" w:color="auto"/>
                        <w:right w:val="none" w:sz="0" w:space="0" w:color="auto"/>
                      </w:divBdr>
                      <w:divsChild>
                        <w:div w:id="2045867940">
                          <w:marLeft w:val="0"/>
                          <w:marRight w:val="0"/>
                          <w:marTop w:val="0"/>
                          <w:marBottom w:val="0"/>
                          <w:divBdr>
                            <w:top w:val="none" w:sz="0" w:space="0" w:color="auto"/>
                            <w:left w:val="none" w:sz="0" w:space="0" w:color="auto"/>
                            <w:bottom w:val="none" w:sz="0" w:space="0" w:color="auto"/>
                            <w:right w:val="none" w:sz="0" w:space="0" w:color="auto"/>
                          </w:divBdr>
                          <w:divsChild>
                            <w:div w:id="426342415">
                              <w:marLeft w:val="0"/>
                              <w:marRight w:val="0"/>
                              <w:marTop w:val="120"/>
                              <w:marBottom w:val="360"/>
                              <w:divBdr>
                                <w:top w:val="none" w:sz="0" w:space="0" w:color="auto"/>
                                <w:left w:val="none" w:sz="0" w:space="0" w:color="auto"/>
                                <w:bottom w:val="none" w:sz="0" w:space="0" w:color="auto"/>
                                <w:right w:val="none" w:sz="0" w:space="0" w:color="auto"/>
                              </w:divBdr>
                              <w:divsChild>
                                <w:div w:id="189728646">
                                  <w:marLeft w:val="280"/>
                                  <w:marRight w:val="0"/>
                                  <w:marTop w:val="0"/>
                                  <w:marBottom w:val="0"/>
                                  <w:divBdr>
                                    <w:top w:val="none" w:sz="0" w:space="0" w:color="auto"/>
                                    <w:left w:val="none" w:sz="0" w:space="0" w:color="auto"/>
                                    <w:bottom w:val="none" w:sz="0" w:space="0" w:color="auto"/>
                                    <w:right w:val="none" w:sz="0" w:space="0" w:color="auto"/>
                                  </w:divBdr>
                                  <w:divsChild>
                                    <w:div w:id="466246919">
                                      <w:marLeft w:val="0"/>
                                      <w:marRight w:val="0"/>
                                      <w:marTop w:val="0"/>
                                      <w:marBottom w:val="0"/>
                                      <w:divBdr>
                                        <w:top w:val="none" w:sz="0" w:space="0" w:color="auto"/>
                                        <w:left w:val="none" w:sz="0" w:space="0" w:color="auto"/>
                                        <w:bottom w:val="none" w:sz="0" w:space="0" w:color="auto"/>
                                        <w:right w:val="none" w:sz="0" w:space="0" w:color="auto"/>
                                      </w:divBdr>
                                      <w:divsChild>
                                        <w:div w:id="17776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791933">
      <w:bodyDiv w:val="1"/>
      <w:marLeft w:val="0"/>
      <w:marRight w:val="0"/>
      <w:marTop w:val="0"/>
      <w:marBottom w:val="0"/>
      <w:divBdr>
        <w:top w:val="none" w:sz="0" w:space="0" w:color="auto"/>
        <w:left w:val="none" w:sz="0" w:space="0" w:color="auto"/>
        <w:bottom w:val="none" w:sz="0" w:space="0" w:color="auto"/>
        <w:right w:val="none" w:sz="0" w:space="0" w:color="auto"/>
      </w:divBdr>
      <w:divsChild>
        <w:div w:id="750086613">
          <w:marLeft w:val="0"/>
          <w:marRight w:val="0"/>
          <w:marTop w:val="0"/>
          <w:marBottom w:val="0"/>
          <w:divBdr>
            <w:top w:val="none" w:sz="0" w:space="0" w:color="auto"/>
            <w:left w:val="none" w:sz="0" w:space="0" w:color="auto"/>
            <w:bottom w:val="none" w:sz="0" w:space="0" w:color="auto"/>
            <w:right w:val="none" w:sz="0" w:space="0" w:color="auto"/>
          </w:divBdr>
          <w:divsChild>
            <w:div w:id="864172517">
              <w:marLeft w:val="0"/>
              <w:marRight w:val="0"/>
              <w:marTop w:val="0"/>
              <w:marBottom w:val="0"/>
              <w:divBdr>
                <w:top w:val="none" w:sz="0" w:space="0" w:color="auto"/>
                <w:left w:val="none" w:sz="0" w:space="0" w:color="auto"/>
                <w:bottom w:val="none" w:sz="0" w:space="0" w:color="auto"/>
                <w:right w:val="none" w:sz="0" w:space="0" w:color="auto"/>
              </w:divBdr>
              <w:divsChild>
                <w:div w:id="1858427428">
                  <w:marLeft w:val="0"/>
                  <w:marRight w:val="-6084"/>
                  <w:marTop w:val="0"/>
                  <w:marBottom w:val="0"/>
                  <w:divBdr>
                    <w:top w:val="none" w:sz="0" w:space="0" w:color="auto"/>
                    <w:left w:val="none" w:sz="0" w:space="0" w:color="auto"/>
                    <w:bottom w:val="none" w:sz="0" w:space="0" w:color="auto"/>
                    <w:right w:val="none" w:sz="0" w:space="0" w:color="auto"/>
                  </w:divBdr>
                  <w:divsChild>
                    <w:div w:id="677972825">
                      <w:marLeft w:val="0"/>
                      <w:marRight w:val="5844"/>
                      <w:marTop w:val="0"/>
                      <w:marBottom w:val="0"/>
                      <w:divBdr>
                        <w:top w:val="none" w:sz="0" w:space="0" w:color="auto"/>
                        <w:left w:val="none" w:sz="0" w:space="0" w:color="auto"/>
                        <w:bottom w:val="none" w:sz="0" w:space="0" w:color="auto"/>
                        <w:right w:val="none" w:sz="0" w:space="0" w:color="auto"/>
                      </w:divBdr>
                      <w:divsChild>
                        <w:div w:id="78066759">
                          <w:marLeft w:val="0"/>
                          <w:marRight w:val="0"/>
                          <w:marTop w:val="0"/>
                          <w:marBottom w:val="0"/>
                          <w:divBdr>
                            <w:top w:val="none" w:sz="0" w:space="0" w:color="auto"/>
                            <w:left w:val="none" w:sz="0" w:space="0" w:color="auto"/>
                            <w:bottom w:val="none" w:sz="0" w:space="0" w:color="auto"/>
                            <w:right w:val="none" w:sz="0" w:space="0" w:color="auto"/>
                          </w:divBdr>
                          <w:divsChild>
                            <w:div w:id="559370366">
                              <w:marLeft w:val="0"/>
                              <w:marRight w:val="0"/>
                              <w:marTop w:val="120"/>
                              <w:marBottom w:val="360"/>
                              <w:divBdr>
                                <w:top w:val="none" w:sz="0" w:space="0" w:color="auto"/>
                                <w:left w:val="none" w:sz="0" w:space="0" w:color="auto"/>
                                <w:bottom w:val="none" w:sz="0" w:space="0" w:color="auto"/>
                                <w:right w:val="none" w:sz="0" w:space="0" w:color="auto"/>
                              </w:divBdr>
                              <w:divsChild>
                                <w:div w:id="2040888256">
                                  <w:marLeft w:val="280"/>
                                  <w:marRight w:val="0"/>
                                  <w:marTop w:val="0"/>
                                  <w:marBottom w:val="0"/>
                                  <w:divBdr>
                                    <w:top w:val="none" w:sz="0" w:space="0" w:color="auto"/>
                                    <w:left w:val="none" w:sz="0" w:space="0" w:color="auto"/>
                                    <w:bottom w:val="none" w:sz="0" w:space="0" w:color="auto"/>
                                    <w:right w:val="none" w:sz="0" w:space="0" w:color="auto"/>
                                  </w:divBdr>
                                  <w:divsChild>
                                    <w:div w:id="1563053345">
                                      <w:marLeft w:val="0"/>
                                      <w:marRight w:val="0"/>
                                      <w:marTop w:val="0"/>
                                      <w:marBottom w:val="0"/>
                                      <w:divBdr>
                                        <w:top w:val="none" w:sz="0" w:space="0" w:color="auto"/>
                                        <w:left w:val="none" w:sz="0" w:space="0" w:color="auto"/>
                                        <w:bottom w:val="none" w:sz="0" w:space="0" w:color="auto"/>
                                        <w:right w:val="none" w:sz="0" w:space="0" w:color="auto"/>
                                      </w:divBdr>
                                      <w:divsChild>
                                        <w:div w:id="2114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266522">
      <w:bodyDiv w:val="1"/>
      <w:marLeft w:val="0"/>
      <w:marRight w:val="0"/>
      <w:marTop w:val="0"/>
      <w:marBottom w:val="0"/>
      <w:divBdr>
        <w:top w:val="none" w:sz="0" w:space="0" w:color="auto"/>
        <w:left w:val="none" w:sz="0" w:space="0" w:color="auto"/>
        <w:bottom w:val="none" w:sz="0" w:space="0" w:color="auto"/>
        <w:right w:val="none" w:sz="0" w:space="0" w:color="auto"/>
      </w:divBdr>
      <w:divsChild>
        <w:div w:id="1888370100">
          <w:marLeft w:val="0"/>
          <w:marRight w:val="0"/>
          <w:marTop w:val="0"/>
          <w:marBottom w:val="0"/>
          <w:divBdr>
            <w:top w:val="none" w:sz="0" w:space="0" w:color="auto"/>
            <w:left w:val="none" w:sz="0" w:space="0" w:color="auto"/>
            <w:bottom w:val="none" w:sz="0" w:space="0" w:color="auto"/>
            <w:right w:val="none" w:sz="0" w:space="0" w:color="auto"/>
          </w:divBdr>
          <w:divsChild>
            <w:div w:id="1538661181">
              <w:marLeft w:val="0"/>
              <w:marRight w:val="0"/>
              <w:marTop w:val="0"/>
              <w:marBottom w:val="0"/>
              <w:divBdr>
                <w:top w:val="none" w:sz="0" w:space="0" w:color="auto"/>
                <w:left w:val="none" w:sz="0" w:space="0" w:color="auto"/>
                <w:bottom w:val="none" w:sz="0" w:space="0" w:color="auto"/>
                <w:right w:val="none" w:sz="0" w:space="0" w:color="auto"/>
              </w:divBdr>
              <w:divsChild>
                <w:div w:id="1966767796">
                  <w:marLeft w:val="0"/>
                  <w:marRight w:val="-6084"/>
                  <w:marTop w:val="0"/>
                  <w:marBottom w:val="0"/>
                  <w:divBdr>
                    <w:top w:val="none" w:sz="0" w:space="0" w:color="auto"/>
                    <w:left w:val="none" w:sz="0" w:space="0" w:color="auto"/>
                    <w:bottom w:val="none" w:sz="0" w:space="0" w:color="auto"/>
                    <w:right w:val="none" w:sz="0" w:space="0" w:color="auto"/>
                  </w:divBdr>
                  <w:divsChild>
                    <w:div w:id="2081369488">
                      <w:marLeft w:val="0"/>
                      <w:marRight w:val="5844"/>
                      <w:marTop w:val="0"/>
                      <w:marBottom w:val="0"/>
                      <w:divBdr>
                        <w:top w:val="none" w:sz="0" w:space="0" w:color="auto"/>
                        <w:left w:val="none" w:sz="0" w:space="0" w:color="auto"/>
                        <w:bottom w:val="none" w:sz="0" w:space="0" w:color="auto"/>
                        <w:right w:val="none" w:sz="0" w:space="0" w:color="auto"/>
                      </w:divBdr>
                      <w:divsChild>
                        <w:div w:id="1977835223">
                          <w:marLeft w:val="0"/>
                          <w:marRight w:val="0"/>
                          <w:marTop w:val="0"/>
                          <w:marBottom w:val="0"/>
                          <w:divBdr>
                            <w:top w:val="none" w:sz="0" w:space="0" w:color="auto"/>
                            <w:left w:val="none" w:sz="0" w:space="0" w:color="auto"/>
                            <w:bottom w:val="none" w:sz="0" w:space="0" w:color="auto"/>
                            <w:right w:val="none" w:sz="0" w:space="0" w:color="auto"/>
                          </w:divBdr>
                          <w:divsChild>
                            <w:div w:id="418797157">
                              <w:marLeft w:val="0"/>
                              <w:marRight w:val="0"/>
                              <w:marTop w:val="120"/>
                              <w:marBottom w:val="360"/>
                              <w:divBdr>
                                <w:top w:val="none" w:sz="0" w:space="0" w:color="auto"/>
                                <w:left w:val="none" w:sz="0" w:space="0" w:color="auto"/>
                                <w:bottom w:val="none" w:sz="0" w:space="0" w:color="auto"/>
                                <w:right w:val="none" w:sz="0" w:space="0" w:color="auto"/>
                              </w:divBdr>
                              <w:divsChild>
                                <w:div w:id="390081466">
                                  <w:marLeft w:val="280"/>
                                  <w:marRight w:val="0"/>
                                  <w:marTop w:val="0"/>
                                  <w:marBottom w:val="0"/>
                                  <w:divBdr>
                                    <w:top w:val="none" w:sz="0" w:space="0" w:color="auto"/>
                                    <w:left w:val="none" w:sz="0" w:space="0" w:color="auto"/>
                                    <w:bottom w:val="none" w:sz="0" w:space="0" w:color="auto"/>
                                    <w:right w:val="none" w:sz="0" w:space="0" w:color="auto"/>
                                  </w:divBdr>
                                  <w:divsChild>
                                    <w:div w:id="1112167050">
                                      <w:marLeft w:val="0"/>
                                      <w:marRight w:val="0"/>
                                      <w:marTop w:val="0"/>
                                      <w:marBottom w:val="0"/>
                                      <w:divBdr>
                                        <w:top w:val="none" w:sz="0" w:space="0" w:color="auto"/>
                                        <w:left w:val="none" w:sz="0" w:space="0" w:color="auto"/>
                                        <w:bottom w:val="none" w:sz="0" w:space="0" w:color="auto"/>
                                        <w:right w:val="none" w:sz="0" w:space="0" w:color="auto"/>
                                      </w:divBdr>
                                      <w:divsChild>
                                        <w:div w:id="20646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512053">
      <w:bodyDiv w:val="1"/>
      <w:marLeft w:val="0"/>
      <w:marRight w:val="0"/>
      <w:marTop w:val="0"/>
      <w:marBottom w:val="0"/>
      <w:divBdr>
        <w:top w:val="none" w:sz="0" w:space="0" w:color="auto"/>
        <w:left w:val="none" w:sz="0" w:space="0" w:color="auto"/>
        <w:bottom w:val="none" w:sz="0" w:space="0" w:color="auto"/>
        <w:right w:val="none" w:sz="0" w:space="0" w:color="auto"/>
      </w:divBdr>
    </w:div>
    <w:div w:id="1103190381">
      <w:bodyDiv w:val="1"/>
      <w:marLeft w:val="0"/>
      <w:marRight w:val="0"/>
      <w:marTop w:val="0"/>
      <w:marBottom w:val="0"/>
      <w:divBdr>
        <w:top w:val="none" w:sz="0" w:space="0" w:color="auto"/>
        <w:left w:val="none" w:sz="0" w:space="0" w:color="auto"/>
        <w:bottom w:val="none" w:sz="0" w:space="0" w:color="auto"/>
        <w:right w:val="none" w:sz="0" w:space="0" w:color="auto"/>
      </w:divBdr>
      <w:divsChild>
        <w:div w:id="1597052824">
          <w:marLeft w:val="0"/>
          <w:marRight w:val="0"/>
          <w:marTop w:val="0"/>
          <w:marBottom w:val="0"/>
          <w:divBdr>
            <w:top w:val="none" w:sz="0" w:space="0" w:color="auto"/>
            <w:left w:val="none" w:sz="0" w:space="0" w:color="auto"/>
            <w:bottom w:val="none" w:sz="0" w:space="0" w:color="auto"/>
            <w:right w:val="none" w:sz="0" w:space="0" w:color="auto"/>
          </w:divBdr>
          <w:divsChild>
            <w:div w:id="1867595896">
              <w:marLeft w:val="0"/>
              <w:marRight w:val="0"/>
              <w:marTop w:val="0"/>
              <w:marBottom w:val="0"/>
              <w:divBdr>
                <w:top w:val="none" w:sz="0" w:space="0" w:color="auto"/>
                <w:left w:val="none" w:sz="0" w:space="0" w:color="auto"/>
                <w:bottom w:val="none" w:sz="0" w:space="0" w:color="auto"/>
                <w:right w:val="none" w:sz="0" w:space="0" w:color="auto"/>
              </w:divBdr>
              <w:divsChild>
                <w:div w:id="1612125732">
                  <w:marLeft w:val="0"/>
                  <w:marRight w:val="-6084"/>
                  <w:marTop w:val="0"/>
                  <w:marBottom w:val="0"/>
                  <w:divBdr>
                    <w:top w:val="none" w:sz="0" w:space="0" w:color="auto"/>
                    <w:left w:val="none" w:sz="0" w:space="0" w:color="auto"/>
                    <w:bottom w:val="none" w:sz="0" w:space="0" w:color="auto"/>
                    <w:right w:val="none" w:sz="0" w:space="0" w:color="auto"/>
                  </w:divBdr>
                  <w:divsChild>
                    <w:div w:id="2117359224">
                      <w:marLeft w:val="0"/>
                      <w:marRight w:val="5844"/>
                      <w:marTop w:val="0"/>
                      <w:marBottom w:val="0"/>
                      <w:divBdr>
                        <w:top w:val="none" w:sz="0" w:space="0" w:color="auto"/>
                        <w:left w:val="none" w:sz="0" w:space="0" w:color="auto"/>
                        <w:bottom w:val="none" w:sz="0" w:space="0" w:color="auto"/>
                        <w:right w:val="none" w:sz="0" w:space="0" w:color="auto"/>
                      </w:divBdr>
                      <w:divsChild>
                        <w:div w:id="138348501">
                          <w:marLeft w:val="0"/>
                          <w:marRight w:val="0"/>
                          <w:marTop w:val="0"/>
                          <w:marBottom w:val="0"/>
                          <w:divBdr>
                            <w:top w:val="none" w:sz="0" w:space="0" w:color="auto"/>
                            <w:left w:val="none" w:sz="0" w:space="0" w:color="auto"/>
                            <w:bottom w:val="none" w:sz="0" w:space="0" w:color="auto"/>
                            <w:right w:val="none" w:sz="0" w:space="0" w:color="auto"/>
                          </w:divBdr>
                          <w:divsChild>
                            <w:div w:id="2092307267">
                              <w:marLeft w:val="0"/>
                              <w:marRight w:val="0"/>
                              <w:marTop w:val="120"/>
                              <w:marBottom w:val="360"/>
                              <w:divBdr>
                                <w:top w:val="none" w:sz="0" w:space="0" w:color="auto"/>
                                <w:left w:val="none" w:sz="0" w:space="0" w:color="auto"/>
                                <w:bottom w:val="none" w:sz="0" w:space="0" w:color="auto"/>
                                <w:right w:val="none" w:sz="0" w:space="0" w:color="auto"/>
                              </w:divBdr>
                              <w:divsChild>
                                <w:div w:id="1878278629">
                                  <w:marLeft w:val="280"/>
                                  <w:marRight w:val="0"/>
                                  <w:marTop w:val="0"/>
                                  <w:marBottom w:val="0"/>
                                  <w:divBdr>
                                    <w:top w:val="none" w:sz="0" w:space="0" w:color="auto"/>
                                    <w:left w:val="none" w:sz="0" w:space="0" w:color="auto"/>
                                    <w:bottom w:val="none" w:sz="0" w:space="0" w:color="auto"/>
                                    <w:right w:val="none" w:sz="0" w:space="0" w:color="auto"/>
                                  </w:divBdr>
                                  <w:divsChild>
                                    <w:div w:id="1435369942">
                                      <w:marLeft w:val="0"/>
                                      <w:marRight w:val="0"/>
                                      <w:marTop w:val="0"/>
                                      <w:marBottom w:val="0"/>
                                      <w:divBdr>
                                        <w:top w:val="none" w:sz="0" w:space="0" w:color="auto"/>
                                        <w:left w:val="none" w:sz="0" w:space="0" w:color="auto"/>
                                        <w:bottom w:val="none" w:sz="0" w:space="0" w:color="auto"/>
                                        <w:right w:val="none" w:sz="0" w:space="0" w:color="auto"/>
                                      </w:divBdr>
                                      <w:divsChild>
                                        <w:div w:id="8878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123182">
      <w:bodyDiv w:val="1"/>
      <w:marLeft w:val="0"/>
      <w:marRight w:val="0"/>
      <w:marTop w:val="0"/>
      <w:marBottom w:val="0"/>
      <w:divBdr>
        <w:top w:val="none" w:sz="0" w:space="0" w:color="auto"/>
        <w:left w:val="none" w:sz="0" w:space="0" w:color="auto"/>
        <w:bottom w:val="none" w:sz="0" w:space="0" w:color="auto"/>
        <w:right w:val="none" w:sz="0" w:space="0" w:color="auto"/>
      </w:divBdr>
      <w:divsChild>
        <w:div w:id="254024304">
          <w:marLeft w:val="0"/>
          <w:marRight w:val="0"/>
          <w:marTop w:val="0"/>
          <w:marBottom w:val="0"/>
          <w:divBdr>
            <w:top w:val="none" w:sz="0" w:space="0" w:color="auto"/>
            <w:left w:val="none" w:sz="0" w:space="0" w:color="auto"/>
            <w:bottom w:val="none" w:sz="0" w:space="0" w:color="auto"/>
            <w:right w:val="none" w:sz="0" w:space="0" w:color="auto"/>
          </w:divBdr>
          <w:divsChild>
            <w:div w:id="1795950870">
              <w:marLeft w:val="0"/>
              <w:marRight w:val="0"/>
              <w:marTop w:val="0"/>
              <w:marBottom w:val="0"/>
              <w:divBdr>
                <w:top w:val="none" w:sz="0" w:space="0" w:color="auto"/>
                <w:left w:val="none" w:sz="0" w:space="0" w:color="auto"/>
                <w:bottom w:val="none" w:sz="0" w:space="0" w:color="auto"/>
                <w:right w:val="none" w:sz="0" w:space="0" w:color="auto"/>
              </w:divBdr>
              <w:divsChild>
                <w:div w:id="1952467359">
                  <w:marLeft w:val="0"/>
                  <w:marRight w:val="-6084"/>
                  <w:marTop w:val="0"/>
                  <w:marBottom w:val="0"/>
                  <w:divBdr>
                    <w:top w:val="none" w:sz="0" w:space="0" w:color="auto"/>
                    <w:left w:val="none" w:sz="0" w:space="0" w:color="auto"/>
                    <w:bottom w:val="none" w:sz="0" w:space="0" w:color="auto"/>
                    <w:right w:val="none" w:sz="0" w:space="0" w:color="auto"/>
                  </w:divBdr>
                  <w:divsChild>
                    <w:div w:id="812253427">
                      <w:marLeft w:val="0"/>
                      <w:marRight w:val="5844"/>
                      <w:marTop w:val="0"/>
                      <w:marBottom w:val="0"/>
                      <w:divBdr>
                        <w:top w:val="none" w:sz="0" w:space="0" w:color="auto"/>
                        <w:left w:val="none" w:sz="0" w:space="0" w:color="auto"/>
                        <w:bottom w:val="none" w:sz="0" w:space="0" w:color="auto"/>
                        <w:right w:val="none" w:sz="0" w:space="0" w:color="auto"/>
                      </w:divBdr>
                      <w:divsChild>
                        <w:div w:id="666977219">
                          <w:marLeft w:val="0"/>
                          <w:marRight w:val="0"/>
                          <w:marTop w:val="0"/>
                          <w:marBottom w:val="0"/>
                          <w:divBdr>
                            <w:top w:val="none" w:sz="0" w:space="0" w:color="auto"/>
                            <w:left w:val="none" w:sz="0" w:space="0" w:color="auto"/>
                            <w:bottom w:val="none" w:sz="0" w:space="0" w:color="auto"/>
                            <w:right w:val="none" w:sz="0" w:space="0" w:color="auto"/>
                          </w:divBdr>
                          <w:divsChild>
                            <w:div w:id="692347251">
                              <w:marLeft w:val="0"/>
                              <w:marRight w:val="0"/>
                              <w:marTop w:val="120"/>
                              <w:marBottom w:val="360"/>
                              <w:divBdr>
                                <w:top w:val="none" w:sz="0" w:space="0" w:color="auto"/>
                                <w:left w:val="none" w:sz="0" w:space="0" w:color="auto"/>
                                <w:bottom w:val="none" w:sz="0" w:space="0" w:color="auto"/>
                                <w:right w:val="none" w:sz="0" w:space="0" w:color="auto"/>
                              </w:divBdr>
                              <w:divsChild>
                                <w:div w:id="809712879">
                                  <w:marLeft w:val="420"/>
                                  <w:marRight w:val="0"/>
                                  <w:marTop w:val="0"/>
                                  <w:marBottom w:val="0"/>
                                  <w:divBdr>
                                    <w:top w:val="none" w:sz="0" w:space="0" w:color="auto"/>
                                    <w:left w:val="none" w:sz="0" w:space="0" w:color="auto"/>
                                    <w:bottom w:val="none" w:sz="0" w:space="0" w:color="auto"/>
                                    <w:right w:val="none" w:sz="0" w:space="0" w:color="auto"/>
                                  </w:divBdr>
                                  <w:divsChild>
                                    <w:div w:id="922448248">
                                      <w:marLeft w:val="0"/>
                                      <w:marRight w:val="0"/>
                                      <w:marTop w:val="0"/>
                                      <w:marBottom w:val="0"/>
                                      <w:divBdr>
                                        <w:top w:val="none" w:sz="0" w:space="0" w:color="auto"/>
                                        <w:left w:val="none" w:sz="0" w:space="0" w:color="auto"/>
                                        <w:bottom w:val="none" w:sz="0" w:space="0" w:color="auto"/>
                                        <w:right w:val="none" w:sz="0" w:space="0" w:color="auto"/>
                                      </w:divBdr>
                                      <w:divsChild>
                                        <w:div w:id="14771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513907">
      <w:bodyDiv w:val="1"/>
      <w:marLeft w:val="0"/>
      <w:marRight w:val="0"/>
      <w:marTop w:val="0"/>
      <w:marBottom w:val="0"/>
      <w:divBdr>
        <w:top w:val="none" w:sz="0" w:space="0" w:color="auto"/>
        <w:left w:val="none" w:sz="0" w:space="0" w:color="auto"/>
        <w:bottom w:val="none" w:sz="0" w:space="0" w:color="auto"/>
        <w:right w:val="none" w:sz="0" w:space="0" w:color="auto"/>
      </w:divBdr>
      <w:divsChild>
        <w:div w:id="232543596">
          <w:marLeft w:val="0"/>
          <w:marRight w:val="0"/>
          <w:marTop w:val="0"/>
          <w:marBottom w:val="0"/>
          <w:divBdr>
            <w:top w:val="none" w:sz="0" w:space="0" w:color="auto"/>
            <w:left w:val="none" w:sz="0" w:space="0" w:color="auto"/>
            <w:bottom w:val="none" w:sz="0" w:space="0" w:color="auto"/>
            <w:right w:val="none" w:sz="0" w:space="0" w:color="auto"/>
          </w:divBdr>
          <w:divsChild>
            <w:div w:id="1492677423">
              <w:marLeft w:val="0"/>
              <w:marRight w:val="0"/>
              <w:marTop w:val="0"/>
              <w:marBottom w:val="0"/>
              <w:divBdr>
                <w:top w:val="none" w:sz="0" w:space="0" w:color="auto"/>
                <w:left w:val="none" w:sz="0" w:space="0" w:color="auto"/>
                <w:bottom w:val="none" w:sz="0" w:space="0" w:color="auto"/>
                <w:right w:val="none" w:sz="0" w:space="0" w:color="auto"/>
              </w:divBdr>
              <w:divsChild>
                <w:div w:id="28770436">
                  <w:marLeft w:val="0"/>
                  <w:marRight w:val="-6084"/>
                  <w:marTop w:val="0"/>
                  <w:marBottom w:val="0"/>
                  <w:divBdr>
                    <w:top w:val="none" w:sz="0" w:space="0" w:color="auto"/>
                    <w:left w:val="none" w:sz="0" w:space="0" w:color="auto"/>
                    <w:bottom w:val="none" w:sz="0" w:space="0" w:color="auto"/>
                    <w:right w:val="none" w:sz="0" w:space="0" w:color="auto"/>
                  </w:divBdr>
                  <w:divsChild>
                    <w:div w:id="25057923">
                      <w:marLeft w:val="0"/>
                      <w:marRight w:val="5844"/>
                      <w:marTop w:val="0"/>
                      <w:marBottom w:val="0"/>
                      <w:divBdr>
                        <w:top w:val="none" w:sz="0" w:space="0" w:color="auto"/>
                        <w:left w:val="none" w:sz="0" w:space="0" w:color="auto"/>
                        <w:bottom w:val="none" w:sz="0" w:space="0" w:color="auto"/>
                        <w:right w:val="none" w:sz="0" w:space="0" w:color="auto"/>
                      </w:divBdr>
                      <w:divsChild>
                        <w:div w:id="1366785753">
                          <w:marLeft w:val="0"/>
                          <w:marRight w:val="0"/>
                          <w:marTop w:val="0"/>
                          <w:marBottom w:val="0"/>
                          <w:divBdr>
                            <w:top w:val="none" w:sz="0" w:space="0" w:color="auto"/>
                            <w:left w:val="none" w:sz="0" w:space="0" w:color="auto"/>
                            <w:bottom w:val="none" w:sz="0" w:space="0" w:color="auto"/>
                            <w:right w:val="none" w:sz="0" w:space="0" w:color="auto"/>
                          </w:divBdr>
                          <w:divsChild>
                            <w:div w:id="1315135493">
                              <w:marLeft w:val="0"/>
                              <w:marRight w:val="0"/>
                              <w:marTop w:val="120"/>
                              <w:marBottom w:val="360"/>
                              <w:divBdr>
                                <w:top w:val="none" w:sz="0" w:space="0" w:color="auto"/>
                                <w:left w:val="none" w:sz="0" w:space="0" w:color="auto"/>
                                <w:bottom w:val="none" w:sz="0" w:space="0" w:color="auto"/>
                                <w:right w:val="none" w:sz="0" w:space="0" w:color="auto"/>
                              </w:divBdr>
                              <w:divsChild>
                                <w:div w:id="358817189">
                                  <w:marLeft w:val="280"/>
                                  <w:marRight w:val="0"/>
                                  <w:marTop w:val="0"/>
                                  <w:marBottom w:val="0"/>
                                  <w:divBdr>
                                    <w:top w:val="none" w:sz="0" w:space="0" w:color="auto"/>
                                    <w:left w:val="none" w:sz="0" w:space="0" w:color="auto"/>
                                    <w:bottom w:val="none" w:sz="0" w:space="0" w:color="auto"/>
                                    <w:right w:val="none" w:sz="0" w:space="0" w:color="auto"/>
                                  </w:divBdr>
                                  <w:divsChild>
                                    <w:div w:id="1002439527">
                                      <w:marLeft w:val="0"/>
                                      <w:marRight w:val="0"/>
                                      <w:marTop w:val="0"/>
                                      <w:marBottom w:val="0"/>
                                      <w:divBdr>
                                        <w:top w:val="none" w:sz="0" w:space="0" w:color="auto"/>
                                        <w:left w:val="none" w:sz="0" w:space="0" w:color="auto"/>
                                        <w:bottom w:val="none" w:sz="0" w:space="0" w:color="auto"/>
                                        <w:right w:val="none" w:sz="0" w:space="0" w:color="auto"/>
                                      </w:divBdr>
                                      <w:divsChild>
                                        <w:div w:id="16640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92054">
      <w:bodyDiv w:val="1"/>
      <w:marLeft w:val="0"/>
      <w:marRight w:val="0"/>
      <w:marTop w:val="0"/>
      <w:marBottom w:val="0"/>
      <w:divBdr>
        <w:top w:val="none" w:sz="0" w:space="0" w:color="auto"/>
        <w:left w:val="none" w:sz="0" w:space="0" w:color="auto"/>
        <w:bottom w:val="none" w:sz="0" w:space="0" w:color="auto"/>
        <w:right w:val="none" w:sz="0" w:space="0" w:color="auto"/>
      </w:divBdr>
      <w:divsChild>
        <w:div w:id="1837836826">
          <w:marLeft w:val="0"/>
          <w:marRight w:val="0"/>
          <w:marTop w:val="0"/>
          <w:marBottom w:val="0"/>
          <w:divBdr>
            <w:top w:val="none" w:sz="0" w:space="0" w:color="auto"/>
            <w:left w:val="none" w:sz="0" w:space="0" w:color="auto"/>
            <w:bottom w:val="none" w:sz="0" w:space="0" w:color="auto"/>
            <w:right w:val="none" w:sz="0" w:space="0" w:color="auto"/>
          </w:divBdr>
          <w:divsChild>
            <w:div w:id="621497449">
              <w:marLeft w:val="0"/>
              <w:marRight w:val="0"/>
              <w:marTop w:val="0"/>
              <w:marBottom w:val="0"/>
              <w:divBdr>
                <w:top w:val="none" w:sz="0" w:space="0" w:color="auto"/>
                <w:left w:val="none" w:sz="0" w:space="0" w:color="auto"/>
                <w:bottom w:val="none" w:sz="0" w:space="0" w:color="auto"/>
                <w:right w:val="none" w:sz="0" w:space="0" w:color="auto"/>
              </w:divBdr>
              <w:divsChild>
                <w:div w:id="1127897195">
                  <w:marLeft w:val="0"/>
                  <w:marRight w:val="-6084"/>
                  <w:marTop w:val="0"/>
                  <w:marBottom w:val="0"/>
                  <w:divBdr>
                    <w:top w:val="none" w:sz="0" w:space="0" w:color="auto"/>
                    <w:left w:val="none" w:sz="0" w:space="0" w:color="auto"/>
                    <w:bottom w:val="none" w:sz="0" w:space="0" w:color="auto"/>
                    <w:right w:val="none" w:sz="0" w:space="0" w:color="auto"/>
                  </w:divBdr>
                  <w:divsChild>
                    <w:div w:id="792527577">
                      <w:marLeft w:val="0"/>
                      <w:marRight w:val="5844"/>
                      <w:marTop w:val="0"/>
                      <w:marBottom w:val="0"/>
                      <w:divBdr>
                        <w:top w:val="none" w:sz="0" w:space="0" w:color="auto"/>
                        <w:left w:val="none" w:sz="0" w:space="0" w:color="auto"/>
                        <w:bottom w:val="none" w:sz="0" w:space="0" w:color="auto"/>
                        <w:right w:val="none" w:sz="0" w:space="0" w:color="auto"/>
                      </w:divBdr>
                      <w:divsChild>
                        <w:div w:id="1522666681">
                          <w:marLeft w:val="0"/>
                          <w:marRight w:val="0"/>
                          <w:marTop w:val="0"/>
                          <w:marBottom w:val="0"/>
                          <w:divBdr>
                            <w:top w:val="none" w:sz="0" w:space="0" w:color="auto"/>
                            <w:left w:val="none" w:sz="0" w:space="0" w:color="auto"/>
                            <w:bottom w:val="none" w:sz="0" w:space="0" w:color="auto"/>
                            <w:right w:val="none" w:sz="0" w:space="0" w:color="auto"/>
                          </w:divBdr>
                          <w:divsChild>
                            <w:div w:id="1671562619">
                              <w:marLeft w:val="0"/>
                              <w:marRight w:val="0"/>
                              <w:marTop w:val="120"/>
                              <w:marBottom w:val="360"/>
                              <w:divBdr>
                                <w:top w:val="none" w:sz="0" w:space="0" w:color="auto"/>
                                <w:left w:val="none" w:sz="0" w:space="0" w:color="auto"/>
                                <w:bottom w:val="none" w:sz="0" w:space="0" w:color="auto"/>
                                <w:right w:val="none" w:sz="0" w:space="0" w:color="auto"/>
                              </w:divBdr>
                              <w:divsChild>
                                <w:div w:id="80102524">
                                  <w:marLeft w:val="280"/>
                                  <w:marRight w:val="0"/>
                                  <w:marTop w:val="0"/>
                                  <w:marBottom w:val="0"/>
                                  <w:divBdr>
                                    <w:top w:val="none" w:sz="0" w:space="0" w:color="auto"/>
                                    <w:left w:val="none" w:sz="0" w:space="0" w:color="auto"/>
                                    <w:bottom w:val="none" w:sz="0" w:space="0" w:color="auto"/>
                                    <w:right w:val="none" w:sz="0" w:space="0" w:color="auto"/>
                                  </w:divBdr>
                                  <w:divsChild>
                                    <w:div w:id="718549709">
                                      <w:marLeft w:val="0"/>
                                      <w:marRight w:val="0"/>
                                      <w:marTop w:val="0"/>
                                      <w:marBottom w:val="0"/>
                                      <w:divBdr>
                                        <w:top w:val="none" w:sz="0" w:space="0" w:color="auto"/>
                                        <w:left w:val="none" w:sz="0" w:space="0" w:color="auto"/>
                                        <w:bottom w:val="none" w:sz="0" w:space="0" w:color="auto"/>
                                        <w:right w:val="none" w:sz="0" w:space="0" w:color="auto"/>
                                      </w:divBdr>
                                      <w:divsChild>
                                        <w:div w:id="19593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487663">
      <w:bodyDiv w:val="1"/>
      <w:marLeft w:val="0"/>
      <w:marRight w:val="0"/>
      <w:marTop w:val="0"/>
      <w:marBottom w:val="0"/>
      <w:divBdr>
        <w:top w:val="none" w:sz="0" w:space="0" w:color="auto"/>
        <w:left w:val="none" w:sz="0" w:space="0" w:color="auto"/>
        <w:bottom w:val="none" w:sz="0" w:space="0" w:color="auto"/>
        <w:right w:val="none" w:sz="0" w:space="0" w:color="auto"/>
      </w:divBdr>
      <w:divsChild>
        <w:div w:id="37819241">
          <w:marLeft w:val="0"/>
          <w:marRight w:val="0"/>
          <w:marTop w:val="0"/>
          <w:marBottom w:val="0"/>
          <w:divBdr>
            <w:top w:val="none" w:sz="0" w:space="0" w:color="auto"/>
            <w:left w:val="none" w:sz="0" w:space="0" w:color="auto"/>
            <w:bottom w:val="none" w:sz="0" w:space="0" w:color="auto"/>
            <w:right w:val="none" w:sz="0" w:space="0" w:color="auto"/>
          </w:divBdr>
          <w:divsChild>
            <w:div w:id="365371164">
              <w:marLeft w:val="0"/>
              <w:marRight w:val="0"/>
              <w:marTop w:val="0"/>
              <w:marBottom w:val="0"/>
              <w:divBdr>
                <w:top w:val="none" w:sz="0" w:space="0" w:color="auto"/>
                <w:left w:val="none" w:sz="0" w:space="0" w:color="auto"/>
                <w:bottom w:val="none" w:sz="0" w:space="0" w:color="auto"/>
                <w:right w:val="none" w:sz="0" w:space="0" w:color="auto"/>
              </w:divBdr>
              <w:divsChild>
                <w:div w:id="386073574">
                  <w:marLeft w:val="0"/>
                  <w:marRight w:val="-6084"/>
                  <w:marTop w:val="0"/>
                  <w:marBottom w:val="0"/>
                  <w:divBdr>
                    <w:top w:val="none" w:sz="0" w:space="0" w:color="auto"/>
                    <w:left w:val="none" w:sz="0" w:space="0" w:color="auto"/>
                    <w:bottom w:val="none" w:sz="0" w:space="0" w:color="auto"/>
                    <w:right w:val="none" w:sz="0" w:space="0" w:color="auto"/>
                  </w:divBdr>
                  <w:divsChild>
                    <w:div w:id="47264105">
                      <w:marLeft w:val="0"/>
                      <w:marRight w:val="5844"/>
                      <w:marTop w:val="0"/>
                      <w:marBottom w:val="0"/>
                      <w:divBdr>
                        <w:top w:val="none" w:sz="0" w:space="0" w:color="auto"/>
                        <w:left w:val="none" w:sz="0" w:space="0" w:color="auto"/>
                        <w:bottom w:val="none" w:sz="0" w:space="0" w:color="auto"/>
                        <w:right w:val="none" w:sz="0" w:space="0" w:color="auto"/>
                      </w:divBdr>
                      <w:divsChild>
                        <w:div w:id="1849103194">
                          <w:marLeft w:val="0"/>
                          <w:marRight w:val="0"/>
                          <w:marTop w:val="0"/>
                          <w:marBottom w:val="0"/>
                          <w:divBdr>
                            <w:top w:val="none" w:sz="0" w:space="0" w:color="auto"/>
                            <w:left w:val="none" w:sz="0" w:space="0" w:color="auto"/>
                            <w:bottom w:val="none" w:sz="0" w:space="0" w:color="auto"/>
                            <w:right w:val="none" w:sz="0" w:space="0" w:color="auto"/>
                          </w:divBdr>
                          <w:divsChild>
                            <w:div w:id="212238284">
                              <w:marLeft w:val="0"/>
                              <w:marRight w:val="0"/>
                              <w:marTop w:val="120"/>
                              <w:marBottom w:val="360"/>
                              <w:divBdr>
                                <w:top w:val="none" w:sz="0" w:space="0" w:color="auto"/>
                                <w:left w:val="none" w:sz="0" w:space="0" w:color="auto"/>
                                <w:bottom w:val="none" w:sz="0" w:space="0" w:color="auto"/>
                                <w:right w:val="none" w:sz="0" w:space="0" w:color="auto"/>
                              </w:divBdr>
                              <w:divsChild>
                                <w:div w:id="1541625015">
                                  <w:marLeft w:val="280"/>
                                  <w:marRight w:val="0"/>
                                  <w:marTop w:val="0"/>
                                  <w:marBottom w:val="0"/>
                                  <w:divBdr>
                                    <w:top w:val="none" w:sz="0" w:space="0" w:color="auto"/>
                                    <w:left w:val="none" w:sz="0" w:space="0" w:color="auto"/>
                                    <w:bottom w:val="none" w:sz="0" w:space="0" w:color="auto"/>
                                    <w:right w:val="none" w:sz="0" w:space="0" w:color="auto"/>
                                  </w:divBdr>
                                  <w:divsChild>
                                    <w:div w:id="588197383">
                                      <w:marLeft w:val="0"/>
                                      <w:marRight w:val="0"/>
                                      <w:marTop w:val="0"/>
                                      <w:marBottom w:val="0"/>
                                      <w:divBdr>
                                        <w:top w:val="none" w:sz="0" w:space="0" w:color="auto"/>
                                        <w:left w:val="none" w:sz="0" w:space="0" w:color="auto"/>
                                        <w:bottom w:val="none" w:sz="0" w:space="0" w:color="auto"/>
                                        <w:right w:val="none" w:sz="0" w:space="0" w:color="auto"/>
                                      </w:divBdr>
                                      <w:divsChild>
                                        <w:div w:id="414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282207">
      <w:bodyDiv w:val="1"/>
      <w:marLeft w:val="0"/>
      <w:marRight w:val="0"/>
      <w:marTop w:val="0"/>
      <w:marBottom w:val="0"/>
      <w:divBdr>
        <w:top w:val="none" w:sz="0" w:space="0" w:color="auto"/>
        <w:left w:val="none" w:sz="0" w:space="0" w:color="auto"/>
        <w:bottom w:val="none" w:sz="0" w:space="0" w:color="auto"/>
        <w:right w:val="none" w:sz="0" w:space="0" w:color="auto"/>
      </w:divBdr>
      <w:divsChild>
        <w:div w:id="1331787983">
          <w:marLeft w:val="0"/>
          <w:marRight w:val="0"/>
          <w:marTop w:val="0"/>
          <w:marBottom w:val="0"/>
          <w:divBdr>
            <w:top w:val="none" w:sz="0" w:space="0" w:color="auto"/>
            <w:left w:val="none" w:sz="0" w:space="0" w:color="auto"/>
            <w:bottom w:val="none" w:sz="0" w:space="0" w:color="auto"/>
            <w:right w:val="none" w:sz="0" w:space="0" w:color="auto"/>
          </w:divBdr>
          <w:divsChild>
            <w:div w:id="859974064">
              <w:marLeft w:val="0"/>
              <w:marRight w:val="0"/>
              <w:marTop w:val="0"/>
              <w:marBottom w:val="0"/>
              <w:divBdr>
                <w:top w:val="none" w:sz="0" w:space="0" w:color="auto"/>
                <w:left w:val="none" w:sz="0" w:space="0" w:color="auto"/>
                <w:bottom w:val="none" w:sz="0" w:space="0" w:color="auto"/>
                <w:right w:val="none" w:sz="0" w:space="0" w:color="auto"/>
              </w:divBdr>
              <w:divsChild>
                <w:div w:id="102959987">
                  <w:marLeft w:val="0"/>
                  <w:marRight w:val="-6084"/>
                  <w:marTop w:val="0"/>
                  <w:marBottom w:val="0"/>
                  <w:divBdr>
                    <w:top w:val="none" w:sz="0" w:space="0" w:color="auto"/>
                    <w:left w:val="none" w:sz="0" w:space="0" w:color="auto"/>
                    <w:bottom w:val="none" w:sz="0" w:space="0" w:color="auto"/>
                    <w:right w:val="none" w:sz="0" w:space="0" w:color="auto"/>
                  </w:divBdr>
                  <w:divsChild>
                    <w:div w:id="931940320">
                      <w:marLeft w:val="0"/>
                      <w:marRight w:val="5844"/>
                      <w:marTop w:val="0"/>
                      <w:marBottom w:val="0"/>
                      <w:divBdr>
                        <w:top w:val="none" w:sz="0" w:space="0" w:color="auto"/>
                        <w:left w:val="none" w:sz="0" w:space="0" w:color="auto"/>
                        <w:bottom w:val="none" w:sz="0" w:space="0" w:color="auto"/>
                        <w:right w:val="none" w:sz="0" w:space="0" w:color="auto"/>
                      </w:divBdr>
                      <w:divsChild>
                        <w:div w:id="336659541">
                          <w:marLeft w:val="0"/>
                          <w:marRight w:val="0"/>
                          <w:marTop w:val="0"/>
                          <w:marBottom w:val="0"/>
                          <w:divBdr>
                            <w:top w:val="none" w:sz="0" w:space="0" w:color="auto"/>
                            <w:left w:val="none" w:sz="0" w:space="0" w:color="auto"/>
                            <w:bottom w:val="none" w:sz="0" w:space="0" w:color="auto"/>
                            <w:right w:val="none" w:sz="0" w:space="0" w:color="auto"/>
                          </w:divBdr>
                          <w:divsChild>
                            <w:div w:id="750783896">
                              <w:marLeft w:val="0"/>
                              <w:marRight w:val="0"/>
                              <w:marTop w:val="120"/>
                              <w:marBottom w:val="360"/>
                              <w:divBdr>
                                <w:top w:val="none" w:sz="0" w:space="0" w:color="auto"/>
                                <w:left w:val="none" w:sz="0" w:space="0" w:color="auto"/>
                                <w:bottom w:val="none" w:sz="0" w:space="0" w:color="auto"/>
                                <w:right w:val="none" w:sz="0" w:space="0" w:color="auto"/>
                              </w:divBdr>
                              <w:divsChild>
                                <w:div w:id="1649164684">
                                  <w:marLeft w:val="280"/>
                                  <w:marRight w:val="0"/>
                                  <w:marTop w:val="0"/>
                                  <w:marBottom w:val="0"/>
                                  <w:divBdr>
                                    <w:top w:val="none" w:sz="0" w:space="0" w:color="auto"/>
                                    <w:left w:val="none" w:sz="0" w:space="0" w:color="auto"/>
                                    <w:bottom w:val="none" w:sz="0" w:space="0" w:color="auto"/>
                                    <w:right w:val="none" w:sz="0" w:space="0" w:color="auto"/>
                                  </w:divBdr>
                                  <w:divsChild>
                                    <w:div w:id="701513398">
                                      <w:marLeft w:val="0"/>
                                      <w:marRight w:val="0"/>
                                      <w:marTop w:val="0"/>
                                      <w:marBottom w:val="0"/>
                                      <w:divBdr>
                                        <w:top w:val="none" w:sz="0" w:space="0" w:color="auto"/>
                                        <w:left w:val="none" w:sz="0" w:space="0" w:color="auto"/>
                                        <w:bottom w:val="none" w:sz="0" w:space="0" w:color="auto"/>
                                        <w:right w:val="none" w:sz="0" w:space="0" w:color="auto"/>
                                      </w:divBdr>
                                      <w:divsChild>
                                        <w:div w:id="15357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898369">
      <w:bodyDiv w:val="1"/>
      <w:marLeft w:val="0"/>
      <w:marRight w:val="0"/>
      <w:marTop w:val="0"/>
      <w:marBottom w:val="0"/>
      <w:divBdr>
        <w:top w:val="none" w:sz="0" w:space="0" w:color="auto"/>
        <w:left w:val="none" w:sz="0" w:space="0" w:color="auto"/>
        <w:bottom w:val="none" w:sz="0" w:space="0" w:color="auto"/>
        <w:right w:val="none" w:sz="0" w:space="0" w:color="auto"/>
      </w:divBdr>
      <w:divsChild>
        <w:div w:id="1989048837">
          <w:marLeft w:val="0"/>
          <w:marRight w:val="0"/>
          <w:marTop w:val="0"/>
          <w:marBottom w:val="0"/>
          <w:divBdr>
            <w:top w:val="none" w:sz="0" w:space="0" w:color="auto"/>
            <w:left w:val="none" w:sz="0" w:space="0" w:color="auto"/>
            <w:bottom w:val="none" w:sz="0" w:space="0" w:color="auto"/>
            <w:right w:val="none" w:sz="0" w:space="0" w:color="auto"/>
          </w:divBdr>
          <w:divsChild>
            <w:div w:id="1447850515">
              <w:marLeft w:val="0"/>
              <w:marRight w:val="0"/>
              <w:marTop w:val="0"/>
              <w:marBottom w:val="0"/>
              <w:divBdr>
                <w:top w:val="none" w:sz="0" w:space="0" w:color="auto"/>
                <w:left w:val="none" w:sz="0" w:space="0" w:color="auto"/>
                <w:bottom w:val="none" w:sz="0" w:space="0" w:color="auto"/>
                <w:right w:val="none" w:sz="0" w:space="0" w:color="auto"/>
              </w:divBdr>
              <w:divsChild>
                <w:div w:id="237516419">
                  <w:marLeft w:val="0"/>
                  <w:marRight w:val="-6084"/>
                  <w:marTop w:val="0"/>
                  <w:marBottom w:val="0"/>
                  <w:divBdr>
                    <w:top w:val="none" w:sz="0" w:space="0" w:color="auto"/>
                    <w:left w:val="none" w:sz="0" w:space="0" w:color="auto"/>
                    <w:bottom w:val="none" w:sz="0" w:space="0" w:color="auto"/>
                    <w:right w:val="none" w:sz="0" w:space="0" w:color="auto"/>
                  </w:divBdr>
                  <w:divsChild>
                    <w:div w:id="1315993108">
                      <w:marLeft w:val="0"/>
                      <w:marRight w:val="5844"/>
                      <w:marTop w:val="0"/>
                      <w:marBottom w:val="0"/>
                      <w:divBdr>
                        <w:top w:val="none" w:sz="0" w:space="0" w:color="auto"/>
                        <w:left w:val="none" w:sz="0" w:space="0" w:color="auto"/>
                        <w:bottom w:val="none" w:sz="0" w:space="0" w:color="auto"/>
                        <w:right w:val="none" w:sz="0" w:space="0" w:color="auto"/>
                      </w:divBdr>
                      <w:divsChild>
                        <w:div w:id="1520200990">
                          <w:marLeft w:val="0"/>
                          <w:marRight w:val="0"/>
                          <w:marTop w:val="0"/>
                          <w:marBottom w:val="0"/>
                          <w:divBdr>
                            <w:top w:val="none" w:sz="0" w:space="0" w:color="auto"/>
                            <w:left w:val="none" w:sz="0" w:space="0" w:color="auto"/>
                            <w:bottom w:val="none" w:sz="0" w:space="0" w:color="auto"/>
                            <w:right w:val="none" w:sz="0" w:space="0" w:color="auto"/>
                          </w:divBdr>
                          <w:divsChild>
                            <w:div w:id="1388140749">
                              <w:marLeft w:val="0"/>
                              <w:marRight w:val="0"/>
                              <w:marTop w:val="120"/>
                              <w:marBottom w:val="360"/>
                              <w:divBdr>
                                <w:top w:val="none" w:sz="0" w:space="0" w:color="auto"/>
                                <w:left w:val="none" w:sz="0" w:space="0" w:color="auto"/>
                                <w:bottom w:val="none" w:sz="0" w:space="0" w:color="auto"/>
                                <w:right w:val="none" w:sz="0" w:space="0" w:color="auto"/>
                              </w:divBdr>
                              <w:divsChild>
                                <w:div w:id="823742929">
                                  <w:marLeft w:val="280"/>
                                  <w:marRight w:val="0"/>
                                  <w:marTop w:val="0"/>
                                  <w:marBottom w:val="0"/>
                                  <w:divBdr>
                                    <w:top w:val="none" w:sz="0" w:space="0" w:color="auto"/>
                                    <w:left w:val="none" w:sz="0" w:space="0" w:color="auto"/>
                                    <w:bottom w:val="none" w:sz="0" w:space="0" w:color="auto"/>
                                    <w:right w:val="none" w:sz="0" w:space="0" w:color="auto"/>
                                  </w:divBdr>
                                  <w:divsChild>
                                    <w:div w:id="82533220">
                                      <w:marLeft w:val="0"/>
                                      <w:marRight w:val="0"/>
                                      <w:marTop w:val="0"/>
                                      <w:marBottom w:val="0"/>
                                      <w:divBdr>
                                        <w:top w:val="none" w:sz="0" w:space="0" w:color="auto"/>
                                        <w:left w:val="none" w:sz="0" w:space="0" w:color="auto"/>
                                        <w:bottom w:val="none" w:sz="0" w:space="0" w:color="auto"/>
                                        <w:right w:val="none" w:sz="0" w:space="0" w:color="auto"/>
                                      </w:divBdr>
                                      <w:divsChild>
                                        <w:div w:id="12911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40568">
      <w:bodyDiv w:val="1"/>
      <w:marLeft w:val="0"/>
      <w:marRight w:val="0"/>
      <w:marTop w:val="0"/>
      <w:marBottom w:val="0"/>
      <w:divBdr>
        <w:top w:val="none" w:sz="0" w:space="0" w:color="auto"/>
        <w:left w:val="none" w:sz="0" w:space="0" w:color="auto"/>
        <w:bottom w:val="none" w:sz="0" w:space="0" w:color="auto"/>
        <w:right w:val="none" w:sz="0" w:space="0" w:color="auto"/>
      </w:divBdr>
      <w:divsChild>
        <w:div w:id="328141930">
          <w:marLeft w:val="0"/>
          <w:marRight w:val="0"/>
          <w:marTop w:val="0"/>
          <w:marBottom w:val="0"/>
          <w:divBdr>
            <w:top w:val="none" w:sz="0" w:space="0" w:color="auto"/>
            <w:left w:val="none" w:sz="0" w:space="0" w:color="auto"/>
            <w:bottom w:val="none" w:sz="0" w:space="0" w:color="auto"/>
            <w:right w:val="none" w:sz="0" w:space="0" w:color="auto"/>
          </w:divBdr>
          <w:divsChild>
            <w:div w:id="843739061">
              <w:marLeft w:val="0"/>
              <w:marRight w:val="0"/>
              <w:marTop w:val="0"/>
              <w:marBottom w:val="0"/>
              <w:divBdr>
                <w:top w:val="none" w:sz="0" w:space="0" w:color="auto"/>
                <w:left w:val="none" w:sz="0" w:space="0" w:color="auto"/>
                <w:bottom w:val="none" w:sz="0" w:space="0" w:color="auto"/>
                <w:right w:val="none" w:sz="0" w:space="0" w:color="auto"/>
              </w:divBdr>
              <w:divsChild>
                <w:div w:id="1401754877">
                  <w:marLeft w:val="0"/>
                  <w:marRight w:val="-6084"/>
                  <w:marTop w:val="0"/>
                  <w:marBottom w:val="0"/>
                  <w:divBdr>
                    <w:top w:val="none" w:sz="0" w:space="0" w:color="auto"/>
                    <w:left w:val="none" w:sz="0" w:space="0" w:color="auto"/>
                    <w:bottom w:val="none" w:sz="0" w:space="0" w:color="auto"/>
                    <w:right w:val="none" w:sz="0" w:space="0" w:color="auto"/>
                  </w:divBdr>
                  <w:divsChild>
                    <w:div w:id="336815143">
                      <w:marLeft w:val="0"/>
                      <w:marRight w:val="5844"/>
                      <w:marTop w:val="0"/>
                      <w:marBottom w:val="0"/>
                      <w:divBdr>
                        <w:top w:val="none" w:sz="0" w:space="0" w:color="auto"/>
                        <w:left w:val="none" w:sz="0" w:space="0" w:color="auto"/>
                        <w:bottom w:val="none" w:sz="0" w:space="0" w:color="auto"/>
                        <w:right w:val="none" w:sz="0" w:space="0" w:color="auto"/>
                      </w:divBdr>
                      <w:divsChild>
                        <w:div w:id="784547074">
                          <w:marLeft w:val="0"/>
                          <w:marRight w:val="0"/>
                          <w:marTop w:val="0"/>
                          <w:marBottom w:val="0"/>
                          <w:divBdr>
                            <w:top w:val="none" w:sz="0" w:space="0" w:color="auto"/>
                            <w:left w:val="none" w:sz="0" w:space="0" w:color="auto"/>
                            <w:bottom w:val="none" w:sz="0" w:space="0" w:color="auto"/>
                            <w:right w:val="none" w:sz="0" w:space="0" w:color="auto"/>
                          </w:divBdr>
                          <w:divsChild>
                            <w:div w:id="663627703">
                              <w:marLeft w:val="0"/>
                              <w:marRight w:val="0"/>
                              <w:marTop w:val="120"/>
                              <w:marBottom w:val="360"/>
                              <w:divBdr>
                                <w:top w:val="none" w:sz="0" w:space="0" w:color="auto"/>
                                <w:left w:val="none" w:sz="0" w:space="0" w:color="auto"/>
                                <w:bottom w:val="none" w:sz="0" w:space="0" w:color="auto"/>
                                <w:right w:val="none" w:sz="0" w:space="0" w:color="auto"/>
                              </w:divBdr>
                              <w:divsChild>
                                <w:div w:id="622657664">
                                  <w:marLeft w:val="280"/>
                                  <w:marRight w:val="0"/>
                                  <w:marTop w:val="0"/>
                                  <w:marBottom w:val="0"/>
                                  <w:divBdr>
                                    <w:top w:val="none" w:sz="0" w:space="0" w:color="auto"/>
                                    <w:left w:val="none" w:sz="0" w:space="0" w:color="auto"/>
                                    <w:bottom w:val="none" w:sz="0" w:space="0" w:color="auto"/>
                                    <w:right w:val="none" w:sz="0" w:space="0" w:color="auto"/>
                                  </w:divBdr>
                                  <w:divsChild>
                                    <w:div w:id="1711110837">
                                      <w:marLeft w:val="0"/>
                                      <w:marRight w:val="0"/>
                                      <w:marTop w:val="0"/>
                                      <w:marBottom w:val="0"/>
                                      <w:divBdr>
                                        <w:top w:val="none" w:sz="0" w:space="0" w:color="auto"/>
                                        <w:left w:val="none" w:sz="0" w:space="0" w:color="auto"/>
                                        <w:bottom w:val="none" w:sz="0" w:space="0" w:color="auto"/>
                                        <w:right w:val="none" w:sz="0" w:space="0" w:color="auto"/>
                                      </w:divBdr>
                                      <w:divsChild>
                                        <w:div w:id="63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670063">
      <w:bodyDiv w:val="1"/>
      <w:marLeft w:val="0"/>
      <w:marRight w:val="0"/>
      <w:marTop w:val="0"/>
      <w:marBottom w:val="0"/>
      <w:divBdr>
        <w:top w:val="none" w:sz="0" w:space="0" w:color="auto"/>
        <w:left w:val="none" w:sz="0" w:space="0" w:color="auto"/>
        <w:bottom w:val="none" w:sz="0" w:space="0" w:color="auto"/>
        <w:right w:val="none" w:sz="0" w:space="0" w:color="auto"/>
      </w:divBdr>
      <w:divsChild>
        <w:div w:id="1805848025">
          <w:marLeft w:val="0"/>
          <w:marRight w:val="0"/>
          <w:marTop w:val="0"/>
          <w:marBottom w:val="0"/>
          <w:divBdr>
            <w:top w:val="none" w:sz="0" w:space="0" w:color="auto"/>
            <w:left w:val="none" w:sz="0" w:space="0" w:color="auto"/>
            <w:bottom w:val="none" w:sz="0" w:space="0" w:color="auto"/>
            <w:right w:val="none" w:sz="0" w:space="0" w:color="auto"/>
          </w:divBdr>
          <w:divsChild>
            <w:div w:id="2006779006">
              <w:marLeft w:val="0"/>
              <w:marRight w:val="0"/>
              <w:marTop w:val="0"/>
              <w:marBottom w:val="0"/>
              <w:divBdr>
                <w:top w:val="none" w:sz="0" w:space="0" w:color="auto"/>
                <w:left w:val="none" w:sz="0" w:space="0" w:color="auto"/>
                <w:bottom w:val="none" w:sz="0" w:space="0" w:color="auto"/>
                <w:right w:val="none" w:sz="0" w:space="0" w:color="auto"/>
              </w:divBdr>
              <w:divsChild>
                <w:div w:id="282611701">
                  <w:marLeft w:val="0"/>
                  <w:marRight w:val="-6084"/>
                  <w:marTop w:val="0"/>
                  <w:marBottom w:val="0"/>
                  <w:divBdr>
                    <w:top w:val="none" w:sz="0" w:space="0" w:color="auto"/>
                    <w:left w:val="none" w:sz="0" w:space="0" w:color="auto"/>
                    <w:bottom w:val="none" w:sz="0" w:space="0" w:color="auto"/>
                    <w:right w:val="none" w:sz="0" w:space="0" w:color="auto"/>
                  </w:divBdr>
                  <w:divsChild>
                    <w:div w:id="1222256516">
                      <w:marLeft w:val="0"/>
                      <w:marRight w:val="5844"/>
                      <w:marTop w:val="0"/>
                      <w:marBottom w:val="0"/>
                      <w:divBdr>
                        <w:top w:val="none" w:sz="0" w:space="0" w:color="auto"/>
                        <w:left w:val="none" w:sz="0" w:space="0" w:color="auto"/>
                        <w:bottom w:val="none" w:sz="0" w:space="0" w:color="auto"/>
                        <w:right w:val="none" w:sz="0" w:space="0" w:color="auto"/>
                      </w:divBdr>
                      <w:divsChild>
                        <w:div w:id="654408044">
                          <w:marLeft w:val="0"/>
                          <w:marRight w:val="0"/>
                          <w:marTop w:val="0"/>
                          <w:marBottom w:val="0"/>
                          <w:divBdr>
                            <w:top w:val="none" w:sz="0" w:space="0" w:color="auto"/>
                            <w:left w:val="none" w:sz="0" w:space="0" w:color="auto"/>
                            <w:bottom w:val="none" w:sz="0" w:space="0" w:color="auto"/>
                            <w:right w:val="none" w:sz="0" w:space="0" w:color="auto"/>
                          </w:divBdr>
                          <w:divsChild>
                            <w:div w:id="78911200">
                              <w:marLeft w:val="0"/>
                              <w:marRight w:val="0"/>
                              <w:marTop w:val="120"/>
                              <w:marBottom w:val="360"/>
                              <w:divBdr>
                                <w:top w:val="none" w:sz="0" w:space="0" w:color="auto"/>
                                <w:left w:val="none" w:sz="0" w:space="0" w:color="auto"/>
                                <w:bottom w:val="none" w:sz="0" w:space="0" w:color="auto"/>
                                <w:right w:val="none" w:sz="0" w:space="0" w:color="auto"/>
                              </w:divBdr>
                              <w:divsChild>
                                <w:div w:id="1928809357">
                                  <w:marLeft w:val="280"/>
                                  <w:marRight w:val="0"/>
                                  <w:marTop w:val="0"/>
                                  <w:marBottom w:val="0"/>
                                  <w:divBdr>
                                    <w:top w:val="none" w:sz="0" w:space="0" w:color="auto"/>
                                    <w:left w:val="none" w:sz="0" w:space="0" w:color="auto"/>
                                    <w:bottom w:val="none" w:sz="0" w:space="0" w:color="auto"/>
                                    <w:right w:val="none" w:sz="0" w:space="0" w:color="auto"/>
                                  </w:divBdr>
                                  <w:divsChild>
                                    <w:div w:id="2035110347">
                                      <w:marLeft w:val="0"/>
                                      <w:marRight w:val="0"/>
                                      <w:marTop w:val="0"/>
                                      <w:marBottom w:val="0"/>
                                      <w:divBdr>
                                        <w:top w:val="none" w:sz="0" w:space="0" w:color="auto"/>
                                        <w:left w:val="none" w:sz="0" w:space="0" w:color="auto"/>
                                        <w:bottom w:val="none" w:sz="0" w:space="0" w:color="auto"/>
                                        <w:right w:val="none" w:sz="0" w:space="0" w:color="auto"/>
                                      </w:divBdr>
                                      <w:divsChild>
                                        <w:div w:id="2108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950024">
      <w:bodyDiv w:val="1"/>
      <w:marLeft w:val="0"/>
      <w:marRight w:val="0"/>
      <w:marTop w:val="0"/>
      <w:marBottom w:val="0"/>
      <w:divBdr>
        <w:top w:val="none" w:sz="0" w:space="0" w:color="auto"/>
        <w:left w:val="none" w:sz="0" w:space="0" w:color="auto"/>
        <w:bottom w:val="none" w:sz="0" w:space="0" w:color="auto"/>
        <w:right w:val="none" w:sz="0" w:space="0" w:color="auto"/>
      </w:divBdr>
      <w:divsChild>
        <w:div w:id="1856264230">
          <w:marLeft w:val="0"/>
          <w:marRight w:val="0"/>
          <w:marTop w:val="0"/>
          <w:marBottom w:val="0"/>
          <w:divBdr>
            <w:top w:val="none" w:sz="0" w:space="0" w:color="auto"/>
            <w:left w:val="none" w:sz="0" w:space="0" w:color="auto"/>
            <w:bottom w:val="none" w:sz="0" w:space="0" w:color="auto"/>
            <w:right w:val="none" w:sz="0" w:space="0" w:color="auto"/>
          </w:divBdr>
          <w:divsChild>
            <w:div w:id="881677714">
              <w:marLeft w:val="0"/>
              <w:marRight w:val="0"/>
              <w:marTop w:val="0"/>
              <w:marBottom w:val="0"/>
              <w:divBdr>
                <w:top w:val="none" w:sz="0" w:space="0" w:color="auto"/>
                <w:left w:val="none" w:sz="0" w:space="0" w:color="auto"/>
                <w:bottom w:val="none" w:sz="0" w:space="0" w:color="auto"/>
                <w:right w:val="none" w:sz="0" w:space="0" w:color="auto"/>
              </w:divBdr>
              <w:divsChild>
                <w:div w:id="1334068817">
                  <w:marLeft w:val="0"/>
                  <w:marRight w:val="-6084"/>
                  <w:marTop w:val="0"/>
                  <w:marBottom w:val="0"/>
                  <w:divBdr>
                    <w:top w:val="none" w:sz="0" w:space="0" w:color="auto"/>
                    <w:left w:val="none" w:sz="0" w:space="0" w:color="auto"/>
                    <w:bottom w:val="none" w:sz="0" w:space="0" w:color="auto"/>
                    <w:right w:val="none" w:sz="0" w:space="0" w:color="auto"/>
                  </w:divBdr>
                  <w:divsChild>
                    <w:div w:id="463619522">
                      <w:marLeft w:val="0"/>
                      <w:marRight w:val="5844"/>
                      <w:marTop w:val="0"/>
                      <w:marBottom w:val="0"/>
                      <w:divBdr>
                        <w:top w:val="none" w:sz="0" w:space="0" w:color="auto"/>
                        <w:left w:val="none" w:sz="0" w:space="0" w:color="auto"/>
                        <w:bottom w:val="none" w:sz="0" w:space="0" w:color="auto"/>
                        <w:right w:val="none" w:sz="0" w:space="0" w:color="auto"/>
                      </w:divBdr>
                      <w:divsChild>
                        <w:div w:id="203055628">
                          <w:marLeft w:val="0"/>
                          <w:marRight w:val="0"/>
                          <w:marTop w:val="0"/>
                          <w:marBottom w:val="0"/>
                          <w:divBdr>
                            <w:top w:val="none" w:sz="0" w:space="0" w:color="auto"/>
                            <w:left w:val="none" w:sz="0" w:space="0" w:color="auto"/>
                            <w:bottom w:val="none" w:sz="0" w:space="0" w:color="auto"/>
                            <w:right w:val="none" w:sz="0" w:space="0" w:color="auto"/>
                          </w:divBdr>
                          <w:divsChild>
                            <w:div w:id="1070151427">
                              <w:marLeft w:val="0"/>
                              <w:marRight w:val="0"/>
                              <w:marTop w:val="120"/>
                              <w:marBottom w:val="360"/>
                              <w:divBdr>
                                <w:top w:val="none" w:sz="0" w:space="0" w:color="auto"/>
                                <w:left w:val="none" w:sz="0" w:space="0" w:color="auto"/>
                                <w:bottom w:val="none" w:sz="0" w:space="0" w:color="auto"/>
                                <w:right w:val="none" w:sz="0" w:space="0" w:color="auto"/>
                              </w:divBdr>
                              <w:divsChild>
                                <w:div w:id="798648532">
                                  <w:marLeft w:val="280"/>
                                  <w:marRight w:val="0"/>
                                  <w:marTop w:val="0"/>
                                  <w:marBottom w:val="0"/>
                                  <w:divBdr>
                                    <w:top w:val="none" w:sz="0" w:space="0" w:color="auto"/>
                                    <w:left w:val="none" w:sz="0" w:space="0" w:color="auto"/>
                                    <w:bottom w:val="none" w:sz="0" w:space="0" w:color="auto"/>
                                    <w:right w:val="none" w:sz="0" w:space="0" w:color="auto"/>
                                  </w:divBdr>
                                  <w:divsChild>
                                    <w:div w:id="246043265">
                                      <w:marLeft w:val="0"/>
                                      <w:marRight w:val="0"/>
                                      <w:marTop w:val="0"/>
                                      <w:marBottom w:val="0"/>
                                      <w:divBdr>
                                        <w:top w:val="none" w:sz="0" w:space="0" w:color="auto"/>
                                        <w:left w:val="none" w:sz="0" w:space="0" w:color="auto"/>
                                        <w:bottom w:val="none" w:sz="0" w:space="0" w:color="auto"/>
                                        <w:right w:val="none" w:sz="0" w:space="0" w:color="auto"/>
                                      </w:divBdr>
                                      <w:divsChild>
                                        <w:div w:id="8006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012797">
      <w:bodyDiv w:val="1"/>
      <w:marLeft w:val="0"/>
      <w:marRight w:val="0"/>
      <w:marTop w:val="0"/>
      <w:marBottom w:val="0"/>
      <w:divBdr>
        <w:top w:val="none" w:sz="0" w:space="0" w:color="auto"/>
        <w:left w:val="none" w:sz="0" w:space="0" w:color="auto"/>
        <w:bottom w:val="none" w:sz="0" w:space="0" w:color="auto"/>
        <w:right w:val="none" w:sz="0" w:space="0" w:color="auto"/>
      </w:divBdr>
      <w:divsChild>
        <w:div w:id="97068346">
          <w:marLeft w:val="0"/>
          <w:marRight w:val="0"/>
          <w:marTop w:val="0"/>
          <w:marBottom w:val="0"/>
          <w:divBdr>
            <w:top w:val="none" w:sz="0" w:space="0" w:color="auto"/>
            <w:left w:val="none" w:sz="0" w:space="0" w:color="auto"/>
            <w:bottom w:val="none" w:sz="0" w:space="0" w:color="auto"/>
            <w:right w:val="none" w:sz="0" w:space="0" w:color="auto"/>
          </w:divBdr>
          <w:divsChild>
            <w:div w:id="663165180">
              <w:marLeft w:val="0"/>
              <w:marRight w:val="0"/>
              <w:marTop w:val="0"/>
              <w:marBottom w:val="0"/>
              <w:divBdr>
                <w:top w:val="none" w:sz="0" w:space="0" w:color="auto"/>
                <w:left w:val="none" w:sz="0" w:space="0" w:color="auto"/>
                <w:bottom w:val="none" w:sz="0" w:space="0" w:color="auto"/>
                <w:right w:val="none" w:sz="0" w:space="0" w:color="auto"/>
              </w:divBdr>
              <w:divsChild>
                <w:div w:id="18049559">
                  <w:marLeft w:val="0"/>
                  <w:marRight w:val="-6084"/>
                  <w:marTop w:val="0"/>
                  <w:marBottom w:val="0"/>
                  <w:divBdr>
                    <w:top w:val="none" w:sz="0" w:space="0" w:color="auto"/>
                    <w:left w:val="none" w:sz="0" w:space="0" w:color="auto"/>
                    <w:bottom w:val="none" w:sz="0" w:space="0" w:color="auto"/>
                    <w:right w:val="none" w:sz="0" w:space="0" w:color="auto"/>
                  </w:divBdr>
                  <w:divsChild>
                    <w:div w:id="1909875152">
                      <w:marLeft w:val="0"/>
                      <w:marRight w:val="5844"/>
                      <w:marTop w:val="0"/>
                      <w:marBottom w:val="0"/>
                      <w:divBdr>
                        <w:top w:val="none" w:sz="0" w:space="0" w:color="auto"/>
                        <w:left w:val="none" w:sz="0" w:space="0" w:color="auto"/>
                        <w:bottom w:val="none" w:sz="0" w:space="0" w:color="auto"/>
                        <w:right w:val="none" w:sz="0" w:space="0" w:color="auto"/>
                      </w:divBdr>
                      <w:divsChild>
                        <w:div w:id="38356906">
                          <w:marLeft w:val="0"/>
                          <w:marRight w:val="0"/>
                          <w:marTop w:val="0"/>
                          <w:marBottom w:val="0"/>
                          <w:divBdr>
                            <w:top w:val="none" w:sz="0" w:space="0" w:color="auto"/>
                            <w:left w:val="none" w:sz="0" w:space="0" w:color="auto"/>
                            <w:bottom w:val="none" w:sz="0" w:space="0" w:color="auto"/>
                            <w:right w:val="none" w:sz="0" w:space="0" w:color="auto"/>
                          </w:divBdr>
                          <w:divsChild>
                            <w:div w:id="928926522">
                              <w:marLeft w:val="0"/>
                              <w:marRight w:val="0"/>
                              <w:marTop w:val="120"/>
                              <w:marBottom w:val="360"/>
                              <w:divBdr>
                                <w:top w:val="none" w:sz="0" w:space="0" w:color="auto"/>
                                <w:left w:val="none" w:sz="0" w:space="0" w:color="auto"/>
                                <w:bottom w:val="none" w:sz="0" w:space="0" w:color="auto"/>
                                <w:right w:val="none" w:sz="0" w:space="0" w:color="auto"/>
                              </w:divBdr>
                              <w:divsChild>
                                <w:div w:id="2085688189">
                                  <w:marLeft w:val="280"/>
                                  <w:marRight w:val="0"/>
                                  <w:marTop w:val="0"/>
                                  <w:marBottom w:val="0"/>
                                  <w:divBdr>
                                    <w:top w:val="none" w:sz="0" w:space="0" w:color="auto"/>
                                    <w:left w:val="none" w:sz="0" w:space="0" w:color="auto"/>
                                    <w:bottom w:val="none" w:sz="0" w:space="0" w:color="auto"/>
                                    <w:right w:val="none" w:sz="0" w:space="0" w:color="auto"/>
                                  </w:divBdr>
                                  <w:divsChild>
                                    <w:div w:id="1288272504">
                                      <w:marLeft w:val="0"/>
                                      <w:marRight w:val="0"/>
                                      <w:marTop w:val="0"/>
                                      <w:marBottom w:val="0"/>
                                      <w:divBdr>
                                        <w:top w:val="none" w:sz="0" w:space="0" w:color="auto"/>
                                        <w:left w:val="none" w:sz="0" w:space="0" w:color="auto"/>
                                        <w:bottom w:val="none" w:sz="0" w:space="0" w:color="auto"/>
                                        <w:right w:val="none" w:sz="0" w:space="0" w:color="auto"/>
                                      </w:divBdr>
                                      <w:divsChild>
                                        <w:div w:id="4674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513419">
      <w:bodyDiv w:val="1"/>
      <w:marLeft w:val="0"/>
      <w:marRight w:val="0"/>
      <w:marTop w:val="0"/>
      <w:marBottom w:val="0"/>
      <w:divBdr>
        <w:top w:val="none" w:sz="0" w:space="0" w:color="auto"/>
        <w:left w:val="none" w:sz="0" w:space="0" w:color="auto"/>
        <w:bottom w:val="none" w:sz="0" w:space="0" w:color="auto"/>
        <w:right w:val="none" w:sz="0" w:space="0" w:color="auto"/>
      </w:divBdr>
      <w:divsChild>
        <w:div w:id="317072318">
          <w:marLeft w:val="0"/>
          <w:marRight w:val="0"/>
          <w:marTop w:val="0"/>
          <w:marBottom w:val="0"/>
          <w:divBdr>
            <w:top w:val="none" w:sz="0" w:space="0" w:color="auto"/>
            <w:left w:val="none" w:sz="0" w:space="0" w:color="auto"/>
            <w:bottom w:val="none" w:sz="0" w:space="0" w:color="auto"/>
            <w:right w:val="none" w:sz="0" w:space="0" w:color="auto"/>
          </w:divBdr>
          <w:divsChild>
            <w:div w:id="842234469">
              <w:marLeft w:val="0"/>
              <w:marRight w:val="0"/>
              <w:marTop w:val="0"/>
              <w:marBottom w:val="0"/>
              <w:divBdr>
                <w:top w:val="none" w:sz="0" w:space="0" w:color="auto"/>
                <w:left w:val="none" w:sz="0" w:space="0" w:color="auto"/>
                <w:bottom w:val="none" w:sz="0" w:space="0" w:color="auto"/>
                <w:right w:val="none" w:sz="0" w:space="0" w:color="auto"/>
              </w:divBdr>
              <w:divsChild>
                <w:div w:id="1467504868">
                  <w:marLeft w:val="0"/>
                  <w:marRight w:val="-6084"/>
                  <w:marTop w:val="0"/>
                  <w:marBottom w:val="0"/>
                  <w:divBdr>
                    <w:top w:val="none" w:sz="0" w:space="0" w:color="auto"/>
                    <w:left w:val="none" w:sz="0" w:space="0" w:color="auto"/>
                    <w:bottom w:val="none" w:sz="0" w:space="0" w:color="auto"/>
                    <w:right w:val="none" w:sz="0" w:space="0" w:color="auto"/>
                  </w:divBdr>
                  <w:divsChild>
                    <w:div w:id="1346592260">
                      <w:marLeft w:val="0"/>
                      <w:marRight w:val="5844"/>
                      <w:marTop w:val="0"/>
                      <w:marBottom w:val="0"/>
                      <w:divBdr>
                        <w:top w:val="none" w:sz="0" w:space="0" w:color="auto"/>
                        <w:left w:val="none" w:sz="0" w:space="0" w:color="auto"/>
                        <w:bottom w:val="none" w:sz="0" w:space="0" w:color="auto"/>
                        <w:right w:val="none" w:sz="0" w:space="0" w:color="auto"/>
                      </w:divBdr>
                      <w:divsChild>
                        <w:div w:id="1976719205">
                          <w:marLeft w:val="0"/>
                          <w:marRight w:val="0"/>
                          <w:marTop w:val="0"/>
                          <w:marBottom w:val="0"/>
                          <w:divBdr>
                            <w:top w:val="none" w:sz="0" w:space="0" w:color="auto"/>
                            <w:left w:val="none" w:sz="0" w:space="0" w:color="auto"/>
                            <w:bottom w:val="none" w:sz="0" w:space="0" w:color="auto"/>
                            <w:right w:val="none" w:sz="0" w:space="0" w:color="auto"/>
                          </w:divBdr>
                          <w:divsChild>
                            <w:div w:id="1200320483">
                              <w:marLeft w:val="0"/>
                              <w:marRight w:val="0"/>
                              <w:marTop w:val="120"/>
                              <w:marBottom w:val="360"/>
                              <w:divBdr>
                                <w:top w:val="none" w:sz="0" w:space="0" w:color="auto"/>
                                <w:left w:val="none" w:sz="0" w:space="0" w:color="auto"/>
                                <w:bottom w:val="none" w:sz="0" w:space="0" w:color="auto"/>
                                <w:right w:val="none" w:sz="0" w:space="0" w:color="auto"/>
                              </w:divBdr>
                              <w:divsChild>
                                <w:div w:id="188957906">
                                  <w:marLeft w:val="280"/>
                                  <w:marRight w:val="0"/>
                                  <w:marTop w:val="0"/>
                                  <w:marBottom w:val="0"/>
                                  <w:divBdr>
                                    <w:top w:val="none" w:sz="0" w:space="0" w:color="auto"/>
                                    <w:left w:val="none" w:sz="0" w:space="0" w:color="auto"/>
                                    <w:bottom w:val="none" w:sz="0" w:space="0" w:color="auto"/>
                                    <w:right w:val="none" w:sz="0" w:space="0" w:color="auto"/>
                                  </w:divBdr>
                                  <w:divsChild>
                                    <w:div w:id="1226332173">
                                      <w:marLeft w:val="0"/>
                                      <w:marRight w:val="0"/>
                                      <w:marTop w:val="0"/>
                                      <w:marBottom w:val="0"/>
                                      <w:divBdr>
                                        <w:top w:val="none" w:sz="0" w:space="0" w:color="auto"/>
                                        <w:left w:val="none" w:sz="0" w:space="0" w:color="auto"/>
                                        <w:bottom w:val="none" w:sz="0" w:space="0" w:color="auto"/>
                                        <w:right w:val="none" w:sz="0" w:space="0" w:color="auto"/>
                                      </w:divBdr>
                                      <w:divsChild>
                                        <w:div w:id="11747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250405">
      <w:bodyDiv w:val="1"/>
      <w:marLeft w:val="0"/>
      <w:marRight w:val="0"/>
      <w:marTop w:val="0"/>
      <w:marBottom w:val="0"/>
      <w:divBdr>
        <w:top w:val="none" w:sz="0" w:space="0" w:color="auto"/>
        <w:left w:val="none" w:sz="0" w:space="0" w:color="auto"/>
        <w:bottom w:val="none" w:sz="0" w:space="0" w:color="auto"/>
        <w:right w:val="none" w:sz="0" w:space="0" w:color="auto"/>
      </w:divBdr>
    </w:div>
    <w:div w:id="1271282898">
      <w:bodyDiv w:val="1"/>
      <w:marLeft w:val="0"/>
      <w:marRight w:val="0"/>
      <w:marTop w:val="0"/>
      <w:marBottom w:val="0"/>
      <w:divBdr>
        <w:top w:val="none" w:sz="0" w:space="0" w:color="auto"/>
        <w:left w:val="none" w:sz="0" w:space="0" w:color="auto"/>
        <w:bottom w:val="none" w:sz="0" w:space="0" w:color="auto"/>
        <w:right w:val="none" w:sz="0" w:space="0" w:color="auto"/>
      </w:divBdr>
      <w:divsChild>
        <w:div w:id="493110075">
          <w:marLeft w:val="0"/>
          <w:marRight w:val="0"/>
          <w:marTop w:val="0"/>
          <w:marBottom w:val="0"/>
          <w:divBdr>
            <w:top w:val="none" w:sz="0" w:space="0" w:color="auto"/>
            <w:left w:val="none" w:sz="0" w:space="0" w:color="auto"/>
            <w:bottom w:val="none" w:sz="0" w:space="0" w:color="auto"/>
            <w:right w:val="none" w:sz="0" w:space="0" w:color="auto"/>
          </w:divBdr>
          <w:divsChild>
            <w:div w:id="306739516">
              <w:marLeft w:val="0"/>
              <w:marRight w:val="0"/>
              <w:marTop w:val="0"/>
              <w:marBottom w:val="0"/>
              <w:divBdr>
                <w:top w:val="none" w:sz="0" w:space="0" w:color="auto"/>
                <w:left w:val="none" w:sz="0" w:space="0" w:color="auto"/>
                <w:bottom w:val="none" w:sz="0" w:space="0" w:color="auto"/>
                <w:right w:val="none" w:sz="0" w:space="0" w:color="auto"/>
              </w:divBdr>
              <w:divsChild>
                <w:div w:id="1859541079">
                  <w:marLeft w:val="0"/>
                  <w:marRight w:val="-6084"/>
                  <w:marTop w:val="0"/>
                  <w:marBottom w:val="0"/>
                  <w:divBdr>
                    <w:top w:val="none" w:sz="0" w:space="0" w:color="auto"/>
                    <w:left w:val="none" w:sz="0" w:space="0" w:color="auto"/>
                    <w:bottom w:val="none" w:sz="0" w:space="0" w:color="auto"/>
                    <w:right w:val="none" w:sz="0" w:space="0" w:color="auto"/>
                  </w:divBdr>
                  <w:divsChild>
                    <w:div w:id="1905334450">
                      <w:marLeft w:val="0"/>
                      <w:marRight w:val="5844"/>
                      <w:marTop w:val="0"/>
                      <w:marBottom w:val="0"/>
                      <w:divBdr>
                        <w:top w:val="none" w:sz="0" w:space="0" w:color="auto"/>
                        <w:left w:val="none" w:sz="0" w:space="0" w:color="auto"/>
                        <w:bottom w:val="none" w:sz="0" w:space="0" w:color="auto"/>
                        <w:right w:val="none" w:sz="0" w:space="0" w:color="auto"/>
                      </w:divBdr>
                      <w:divsChild>
                        <w:div w:id="1889535203">
                          <w:marLeft w:val="0"/>
                          <w:marRight w:val="0"/>
                          <w:marTop w:val="0"/>
                          <w:marBottom w:val="0"/>
                          <w:divBdr>
                            <w:top w:val="none" w:sz="0" w:space="0" w:color="auto"/>
                            <w:left w:val="none" w:sz="0" w:space="0" w:color="auto"/>
                            <w:bottom w:val="none" w:sz="0" w:space="0" w:color="auto"/>
                            <w:right w:val="none" w:sz="0" w:space="0" w:color="auto"/>
                          </w:divBdr>
                          <w:divsChild>
                            <w:div w:id="1042706900">
                              <w:marLeft w:val="0"/>
                              <w:marRight w:val="0"/>
                              <w:marTop w:val="0"/>
                              <w:marBottom w:val="0"/>
                              <w:divBdr>
                                <w:top w:val="none" w:sz="0" w:space="0" w:color="auto"/>
                                <w:left w:val="none" w:sz="0" w:space="0" w:color="auto"/>
                                <w:bottom w:val="none" w:sz="0" w:space="0" w:color="auto"/>
                                <w:right w:val="none" w:sz="0" w:space="0" w:color="auto"/>
                              </w:divBdr>
                              <w:divsChild>
                                <w:div w:id="2022586707">
                                  <w:marLeft w:val="0"/>
                                  <w:marRight w:val="0"/>
                                  <w:marTop w:val="0"/>
                                  <w:marBottom w:val="0"/>
                                  <w:divBdr>
                                    <w:top w:val="none" w:sz="0" w:space="0" w:color="auto"/>
                                    <w:left w:val="none" w:sz="0" w:space="0" w:color="auto"/>
                                    <w:bottom w:val="none" w:sz="0" w:space="0" w:color="auto"/>
                                    <w:right w:val="none" w:sz="0" w:space="0" w:color="auto"/>
                                  </w:divBdr>
                                  <w:divsChild>
                                    <w:div w:id="2571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911012">
      <w:bodyDiv w:val="1"/>
      <w:marLeft w:val="0"/>
      <w:marRight w:val="0"/>
      <w:marTop w:val="0"/>
      <w:marBottom w:val="0"/>
      <w:divBdr>
        <w:top w:val="none" w:sz="0" w:space="0" w:color="auto"/>
        <w:left w:val="none" w:sz="0" w:space="0" w:color="auto"/>
        <w:bottom w:val="none" w:sz="0" w:space="0" w:color="auto"/>
        <w:right w:val="none" w:sz="0" w:space="0" w:color="auto"/>
      </w:divBdr>
    </w:div>
    <w:div w:id="1325357679">
      <w:bodyDiv w:val="1"/>
      <w:marLeft w:val="0"/>
      <w:marRight w:val="0"/>
      <w:marTop w:val="0"/>
      <w:marBottom w:val="0"/>
      <w:divBdr>
        <w:top w:val="none" w:sz="0" w:space="0" w:color="auto"/>
        <w:left w:val="none" w:sz="0" w:space="0" w:color="auto"/>
        <w:bottom w:val="none" w:sz="0" w:space="0" w:color="auto"/>
        <w:right w:val="none" w:sz="0" w:space="0" w:color="auto"/>
      </w:divBdr>
      <w:divsChild>
        <w:div w:id="2082481280">
          <w:marLeft w:val="0"/>
          <w:marRight w:val="0"/>
          <w:marTop w:val="0"/>
          <w:marBottom w:val="0"/>
          <w:divBdr>
            <w:top w:val="none" w:sz="0" w:space="0" w:color="auto"/>
            <w:left w:val="none" w:sz="0" w:space="0" w:color="auto"/>
            <w:bottom w:val="none" w:sz="0" w:space="0" w:color="auto"/>
            <w:right w:val="none" w:sz="0" w:space="0" w:color="auto"/>
          </w:divBdr>
          <w:divsChild>
            <w:div w:id="1836997461">
              <w:marLeft w:val="0"/>
              <w:marRight w:val="0"/>
              <w:marTop w:val="0"/>
              <w:marBottom w:val="0"/>
              <w:divBdr>
                <w:top w:val="none" w:sz="0" w:space="0" w:color="auto"/>
                <w:left w:val="none" w:sz="0" w:space="0" w:color="auto"/>
                <w:bottom w:val="none" w:sz="0" w:space="0" w:color="auto"/>
                <w:right w:val="none" w:sz="0" w:space="0" w:color="auto"/>
              </w:divBdr>
              <w:divsChild>
                <w:div w:id="1551453142">
                  <w:marLeft w:val="0"/>
                  <w:marRight w:val="-6084"/>
                  <w:marTop w:val="0"/>
                  <w:marBottom w:val="0"/>
                  <w:divBdr>
                    <w:top w:val="none" w:sz="0" w:space="0" w:color="auto"/>
                    <w:left w:val="none" w:sz="0" w:space="0" w:color="auto"/>
                    <w:bottom w:val="none" w:sz="0" w:space="0" w:color="auto"/>
                    <w:right w:val="none" w:sz="0" w:space="0" w:color="auto"/>
                  </w:divBdr>
                  <w:divsChild>
                    <w:div w:id="1600331113">
                      <w:marLeft w:val="0"/>
                      <w:marRight w:val="5844"/>
                      <w:marTop w:val="0"/>
                      <w:marBottom w:val="0"/>
                      <w:divBdr>
                        <w:top w:val="none" w:sz="0" w:space="0" w:color="auto"/>
                        <w:left w:val="none" w:sz="0" w:space="0" w:color="auto"/>
                        <w:bottom w:val="none" w:sz="0" w:space="0" w:color="auto"/>
                        <w:right w:val="none" w:sz="0" w:space="0" w:color="auto"/>
                      </w:divBdr>
                      <w:divsChild>
                        <w:div w:id="346256811">
                          <w:marLeft w:val="0"/>
                          <w:marRight w:val="0"/>
                          <w:marTop w:val="0"/>
                          <w:marBottom w:val="0"/>
                          <w:divBdr>
                            <w:top w:val="none" w:sz="0" w:space="0" w:color="auto"/>
                            <w:left w:val="none" w:sz="0" w:space="0" w:color="auto"/>
                            <w:bottom w:val="none" w:sz="0" w:space="0" w:color="auto"/>
                            <w:right w:val="none" w:sz="0" w:space="0" w:color="auto"/>
                          </w:divBdr>
                          <w:divsChild>
                            <w:div w:id="907689402">
                              <w:marLeft w:val="0"/>
                              <w:marRight w:val="0"/>
                              <w:marTop w:val="120"/>
                              <w:marBottom w:val="360"/>
                              <w:divBdr>
                                <w:top w:val="none" w:sz="0" w:space="0" w:color="auto"/>
                                <w:left w:val="none" w:sz="0" w:space="0" w:color="auto"/>
                                <w:bottom w:val="none" w:sz="0" w:space="0" w:color="auto"/>
                                <w:right w:val="none" w:sz="0" w:space="0" w:color="auto"/>
                              </w:divBdr>
                              <w:divsChild>
                                <w:div w:id="1466898121">
                                  <w:marLeft w:val="280"/>
                                  <w:marRight w:val="0"/>
                                  <w:marTop w:val="0"/>
                                  <w:marBottom w:val="0"/>
                                  <w:divBdr>
                                    <w:top w:val="none" w:sz="0" w:space="0" w:color="auto"/>
                                    <w:left w:val="none" w:sz="0" w:space="0" w:color="auto"/>
                                    <w:bottom w:val="none" w:sz="0" w:space="0" w:color="auto"/>
                                    <w:right w:val="none" w:sz="0" w:space="0" w:color="auto"/>
                                  </w:divBdr>
                                  <w:divsChild>
                                    <w:div w:id="637993409">
                                      <w:marLeft w:val="0"/>
                                      <w:marRight w:val="0"/>
                                      <w:marTop w:val="0"/>
                                      <w:marBottom w:val="0"/>
                                      <w:divBdr>
                                        <w:top w:val="none" w:sz="0" w:space="0" w:color="auto"/>
                                        <w:left w:val="none" w:sz="0" w:space="0" w:color="auto"/>
                                        <w:bottom w:val="none" w:sz="0" w:space="0" w:color="auto"/>
                                        <w:right w:val="none" w:sz="0" w:space="0" w:color="auto"/>
                                      </w:divBdr>
                                      <w:divsChild>
                                        <w:div w:id="9366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03237">
      <w:bodyDiv w:val="1"/>
      <w:marLeft w:val="0"/>
      <w:marRight w:val="0"/>
      <w:marTop w:val="0"/>
      <w:marBottom w:val="0"/>
      <w:divBdr>
        <w:top w:val="none" w:sz="0" w:space="0" w:color="auto"/>
        <w:left w:val="none" w:sz="0" w:space="0" w:color="auto"/>
        <w:bottom w:val="none" w:sz="0" w:space="0" w:color="auto"/>
        <w:right w:val="none" w:sz="0" w:space="0" w:color="auto"/>
      </w:divBdr>
      <w:divsChild>
        <w:div w:id="125759875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24461262">
                  <w:marLeft w:val="0"/>
                  <w:marRight w:val="-6084"/>
                  <w:marTop w:val="0"/>
                  <w:marBottom w:val="0"/>
                  <w:divBdr>
                    <w:top w:val="none" w:sz="0" w:space="0" w:color="auto"/>
                    <w:left w:val="none" w:sz="0" w:space="0" w:color="auto"/>
                    <w:bottom w:val="none" w:sz="0" w:space="0" w:color="auto"/>
                    <w:right w:val="none" w:sz="0" w:space="0" w:color="auto"/>
                  </w:divBdr>
                  <w:divsChild>
                    <w:div w:id="1335692018">
                      <w:marLeft w:val="0"/>
                      <w:marRight w:val="5844"/>
                      <w:marTop w:val="0"/>
                      <w:marBottom w:val="0"/>
                      <w:divBdr>
                        <w:top w:val="none" w:sz="0" w:space="0" w:color="auto"/>
                        <w:left w:val="none" w:sz="0" w:space="0" w:color="auto"/>
                        <w:bottom w:val="none" w:sz="0" w:space="0" w:color="auto"/>
                        <w:right w:val="none" w:sz="0" w:space="0" w:color="auto"/>
                      </w:divBdr>
                      <w:divsChild>
                        <w:div w:id="889801388">
                          <w:marLeft w:val="0"/>
                          <w:marRight w:val="0"/>
                          <w:marTop w:val="0"/>
                          <w:marBottom w:val="0"/>
                          <w:divBdr>
                            <w:top w:val="none" w:sz="0" w:space="0" w:color="auto"/>
                            <w:left w:val="none" w:sz="0" w:space="0" w:color="auto"/>
                            <w:bottom w:val="none" w:sz="0" w:space="0" w:color="auto"/>
                            <w:right w:val="none" w:sz="0" w:space="0" w:color="auto"/>
                          </w:divBdr>
                          <w:divsChild>
                            <w:div w:id="1624187471">
                              <w:marLeft w:val="0"/>
                              <w:marRight w:val="0"/>
                              <w:marTop w:val="120"/>
                              <w:marBottom w:val="360"/>
                              <w:divBdr>
                                <w:top w:val="none" w:sz="0" w:space="0" w:color="auto"/>
                                <w:left w:val="none" w:sz="0" w:space="0" w:color="auto"/>
                                <w:bottom w:val="none" w:sz="0" w:space="0" w:color="auto"/>
                                <w:right w:val="none" w:sz="0" w:space="0" w:color="auto"/>
                              </w:divBdr>
                              <w:divsChild>
                                <w:div w:id="1083717521">
                                  <w:marLeft w:val="280"/>
                                  <w:marRight w:val="0"/>
                                  <w:marTop w:val="0"/>
                                  <w:marBottom w:val="0"/>
                                  <w:divBdr>
                                    <w:top w:val="none" w:sz="0" w:space="0" w:color="auto"/>
                                    <w:left w:val="none" w:sz="0" w:space="0" w:color="auto"/>
                                    <w:bottom w:val="none" w:sz="0" w:space="0" w:color="auto"/>
                                    <w:right w:val="none" w:sz="0" w:space="0" w:color="auto"/>
                                  </w:divBdr>
                                  <w:divsChild>
                                    <w:div w:id="755984139">
                                      <w:marLeft w:val="0"/>
                                      <w:marRight w:val="0"/>
                                      <w:marTop w:val="0"/>
                                      <w:marBottom w:val="0"/>
                                      <w:divBdr>
                                        <w:top w:val="none" w:sz="0" w:space="0" w:color="auto"/>
                                        <w:left w:val="none" w:sz="0" w:space="0" w:color="auto"/>
                                        <w:bottom w:val="none" w:sz="0" w:space="0" w:color="auto"/>
                                        <w:right w:val="none" w:sz="0" w:space="0" w:color="auto"/>
                                      </w:divBdr>
                                      <w:divsChild>
                                        <w:div w:id="772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643923">
      <w:bodyDiv w:val="1"/>
      <w:marLeft w:val="0"/>
      <w:marRight w:val="0"/>
      <w:marTop w:val="0"/>
      <w:marBottom w:val="0"/>
      <w:divBdr>
        <w:top w:val="none" w:sz="0" w:space="0" w:color="auto"/>
        <w:left w:val="none" w:sz="0" w:space="0" w:color="auto"/>
        <w:bottom w:val="none" w:sz="0" w:space="0" w:color="auto"/>
        <w:right w:val="none" w:sz="0" w:space="0" w:color="auto"/>
      </w:divBdr>
      <w:divsChild>
        <w:div w:id="1857232620">
          <w:marLeft w:val="0"/>
          <w:marRight w:val="0"/>
          <w:marTop w:val="0"/>
          <w:marBottom w:val="0"/>
          <w:divBdr>
            <w:top w:val="none" w:sz="0" w:space="0" w:color="auto"/>
            <w:left w:val="none" w:sz="0" w:space="0" w:color="auto"/>
            <w:bottom w:val="none" w:sz="0" w:space="0" w:color="auto"/>
            <w:right w:val="none" w:sz="0" w:space="0" w:color="auto"/>
          </w:divBdr>
          <w:divsChild>
            <w:div w:id="438570268">
              <w:marLeft w:val="0"/>
              <w:marRight w:val="0"/>
              <w:marTop w:val="0"/>
              <w:marBottom w:val="0"/>
              <w:divBdr>
                <w:top w:val="none" w:sz="0" w:space="0" w:color="auto"/>
                <w:left w:val="none" w:sz="0" w:space="0" w:color="auto"/>
                <w:bottom w:val="none" w:sz="0" w:space="0" w:color="auto"/>
                <w:right w:val="none" w:sz="0" w:space="0" w:color="auto"/>
              </w:divBdr>
              <w:divsChild>
                <w:div w:id="27800337">
                  <w:marLeft w:val="0"/>
                  <w:marRight w:val="-6084"/>
                  <w:marTop w:val="0"/>
                  <w:marBottom w:val="0"/>
                  <w:divBdr>
                    <w:top w:val="none" w:sz="0" w:space="0" w:color="auto"/>
                    <w:left w:val="none" w:sz="0" w:space="0" w:color="auto"/>
                    <w:bottom w:val="none" w:sz="0" w:space="0" w:color="auto"/>
                    <w:right w:val="none" w:sz="0" w:space="0" w:color="auto"/>
                  </w:divBdr>
                  <w:divsChild>
                    <w:div w:id="1176843171">
                      <w:marLeft w:val="0"/>
                      <w:marRight w:val="5844"/>
                      <w:marTop w:val="0"/>
                      <w:marBottom w:val="0"/>
                      <w:divBdr>
                        <w:top w:val="none" w:sz="0" w:space="0" w:color="auto"/>
                        <w:left w:val="none" w:sz="0" w:space="0" w:color="auto"/>
                        <w:bottom w:val="none" w:sz="0" w:space="0" w:color="auto"/>
                        <w:right w:val="none" w:sz="0" w:space="0" w:color="auto"/>
                      </w:divBdr>
                      <w:divsChild>
                        <w:div w:id="1560706472">
                          <w:marLeft w:val="0"/>
                          <w:marRight w:val="0"/>
                          <w:marTop w:val="0"/>
                          <w:marBottom w:val="0"/>
                          <w:divBdr>
                            <w:top w:val="none" w:sz="0" w:space="0" w:color="auto"/>
                            <w:left w:val="none" w:sz="0" w:space="0" w:color="auto"/>
                            <w:bottom w:val="none" w:sz="0" w:space="0" w:color="auto"/>
                            <w:right w:val="none" w:sz="0" w:space="0" w:color="auto"/>
                          </w:divBdr>
                          <w:divsChild>
                            <w:div w:id="210191571">
                              <w:marLeft w:val="0"/>
                              <w:marRight w:val="0"/>
                              <w:marTop w:val="120"/>
                              <w:marBottom w:val="360"/>
                              <w:divBdr>
                                <w:top w:val="none" w:sz="0" w:space="0" w:color="auto"/>
                                <w:left w:val="none" w:sz="0" w:space="0" w:color="auto"/>
                                <w:bottom w:val="none" w:sz="0" w:space="0" w:color="auto"/>
                                <w:right w:val="none" w:sz="0" w:space="0" w:color="auto"/>
                              </w:divBdr>
                              <w:divsChild>
                                <w:div w:id="1662657455">
                                  <w:marLeft w:val="280"/>
                                  <w:marRight w:val="0"/>
                                  <w:marTop w:val="0"/>
                                  <w:marBottom w:val="0"/>
                                  <w:divBdr>
                                    <w:top w:val="none" w:sz="0" w:space="0" w:color="auto"/>
                                    <w:left w:val="none" w:sz="0" w:space="0" w:color="auto"/>
                                    <w:bottom w:val="none" w:sz="0" w:space="0" w:color="auto"/>
                                    <w:right w:val="none" w:sz="0" w:space="0" w:color="auto"/>
                                  </w:divBdr>
                                  <w:divsChild>
                                    <w:div w:id="855774736">
                                      <w:marLeft w:val="0"/>
                                      <w:marRight w:val="0"/>
                                      <w:marTop w:val="0"/>
                                      <w:marBottom w:val="0"/>
                                      <w:divBdr>
                                        <w:top w:val="none" w:sz="0" w:space="0" w:color="auto"/>
                                        <w:left w:val="none" w:sz="0" w:space="0" w:color="auto"/>
                                        <w:bottom w:val="none" w:sz="0" w:space="0" w:color="auto"/>
                                        <w:right w:val="none" w:sz="0" w:space="0" w:color="auto"/>
                                      </w:divBdr>
                                      <w:divsChild>
                                        <w:div w:id="14428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974429">
      <w:bodyDiv w:val="1"/>
      <w:marLeft w:val="0"/>
      <w:marRight w:val="0"/>
      <w:marTop w:val="0"/>
      <w:marBottom w:val="0"/>
      <w:divBdr>
        <w:top w:val="none" w:sz="0" w:space="0" w:color="auto"/>
        <w:left w:val="none" w:sz="0" w:space="0" w:color="auto"/>
        <w:bottom w:val="none" w:sz="0" w:space="0" w:color="auto"/>
        <w:right w:val="none" w:sz="0" w:space="0" w:color="auto"/>
      </w:divBdr>
      <w:divsChild>
        <w:div w:id="1635135093">
          <w:marLeft w:val="0"/>
          <w:marRight w:val="0"/>
          <w:marTop w:val="0"/>
          <w:marBottom w:val="0"/>
          <w:divBdr>
            <w:top w:val="none" w:sz="0" w:space="0" w:color="auto"/>
            <w:left w:val="none" w:sz="0" w:space="0" w:color="auto"/>
            <w:bottom w:val="none" w:sz="0" w:space="0" w:color="auto"/>
            <w:right w:val="none" w:sz="0" w:space="0" w:color="auto"/>
          </w:divBdr>
          <w:divsChild>
            <w:div w:id="1586497022">
              <w:marLeft w:val="0"/>
              <w:marRight w:val="0"/>
              <w:marTop w:val="0"/>
              <w:marBottom w:val="0"/>
              <w:divBdr>
                <w:top w:val="none" w:sz="0" w:space="0" w:color="auto"/>
                <w:left w:val="none" w:sz="0" w:space="0" w:color="auto"/>
                <w:bottom w:val="none" w:sz="0" w:space="0" w:color="auto"/>
                <w:right w:val="none" w:sz="0" w:space="0" w:color="auto"/>
              </w:divBdr>
              <w:divsChild>
                <w:div w:id="1672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4563">
      <w:bodyDiv w:val="1"/>
      <w:marLeft w:val="0"/>
      <w:marRight w:val="0"/>
      <w:marTop w:val="0"/>
      <w:marBottom w:val="0"/>
      <w:divBdr>
        <w:top w:val="none" w:sz="0" w:space="0" w:color="auto"/>
        <w:left w:val="none" w:sz="0" w:space="0" w:color="auto"/>
        <w:bottom w:val="none" w:sz="0" w:space="0" w:color="auto"/>
        <w:right w:val="none" w:sz="0" w:space="0" w:color="auto"/>
      </w:divBdr>
      <w:divsChild>
        <w:div w:id="401954908">
          <w:marLeft w:val="0"/>
          <w:marRight w:val="0"/>
          <w:marTop w:val="0"/>
          <w:marBottom w:val="0"/>
          <w:divBdr>
            <w:top w:val="none" w:sz="0" w:space="0" w:color="auto"/>
            <w:left w:val="none" w:sz="0" w:space="0" w:color="auto"/>
            <w:bottom w:val="none" w:sz="0" w:space="0" w:color="auto"/>
            <w:right w:val="none" w:sz="0" w:space="0" w:color="auto"/>
          </w:divBdr>
          <w:divsChild>
            <w:div w:id="1495803697">
              <w:marLeft w:val="0"/>
              <w:marRight w:val="0"/>
              <w:marTop w:val="0"/>
              <w:marBottom w:val="0"/>
              <w:divBdr>
                <w:top w:val="none" w:sz="0" w:space="0" w:color="auto"/>
                <w:left w:val="none" w:sz="0" w:space="0" w:color="auto"/>
                <w:bottom w:val="none" w:sz="0" w:space="0" w:color="auto"/>
                <w:right w:val="none" w:sz="0" w:space="0" w:color="auto"/>
              </w:divBdr>
              <w:divsChild>
                <w:div w:id="1778717443">
                  <w:marLeft w:val="0"/>
                  <w:marRight w:val="-6084"/>
                  <w:marTop w:val="0"/>
                  <w:marBottom w:val="0"/>
                  <w:divBdr>
                    <w:top w:val="none" w:sz="0" w:space="0" w:color="auto"/>
                    <w:left w:val="none" w:sz="0" w:space="0" w:color="auto"/>
                    <w:bottom w:val="none" w:sz="0" w:space="0" w:color="auto"/>
                    <w:right w:val="none" w:sz="0" w:space="0" w:color="auto"/>
                  </w:divBdr>
                  <w:divsChild>
                    <w:div w:id="1804735652">
                      <w:marLeft w:val="0"/>
                      <w:marRight w:val="5844"/>
                      <w:marTop w:val="0"/>
                      <w:marBottom w:val="0"/>
                      <w:divBdr>
                        <w:top w:val="none" w:sz="0" w:space="0" w:color="auto"/>
                        <w:left w:val="none" w:sz="0" w:space="0" w:color="auto"/>
                        <w:bottom w:val="none" w:sz="0" w:space="0" w:color="auto"/>
                        <w:right w:val="none" w:sz="0" w:space="0" w:color="auto"/>
                      </w:divBdr>
                      <w:divsChild>
                        <w:div w:id="959414120">
                          <w:marLeft w:val="0"/>
                          <w:marRight w:val="0"/>
                          <w:marTop w:val="0"/>
                          <w:marBottom w:val="0"/>
                          <w:divBdr>
                            <w:top w:val="none" w:sz="0" w:space="0" w:color="auto"/>
                            <w:left w:val="none" w:sz="0" w:space="0" w:color="auto"/>
                            <w:bottom w:val="none" w:sz="0" w:space="0" w:color="auto"/>
                            <w:right w:val="none" w:sz="0" w:space="0" w:color="auto"/>
                          </w:divBdr>
                          <w:divsChild>
                            <w:div w:id="2041738540">
                              <w:marLeft w:val="0"/>
                              <w:marRight w:val="0"/>
                              <w:marTop w:val="120"/>
                              <w:marBottom w:val="360"/>
                              <w:divBdr>
                                <w:top w:val="none" w:sz="0" w:space="0" w:color="auto"/>
                                <w:left w:val="none" w:sz="0" w:space="0" w:color="auto"/>
                                <w:bottom w:val="none" w:sz="0" w:space="0" w:color="auto"/>
                                <w:right w:val="none" w:sz="0" w:space="0" w:color="auto"/>
                              </w:divBdr>
                              <w:divsChild>
                                <w:div w:id="1489517548">
                                  <w:marLeft w:val="280"/>
                                  <w:marRight w:val="0"/>
                                  <w:marTop w:val="0"/>
                                  <w:marBottom w:val="0"/>
                                  <w:divBdr>
                                    <w:top w:val="none" w:sz="0" w:space="0" w:color="auto"/>
                                    <w:left w:val="none" w:sz="0" w:space="0" w:color="auto"/>
                                    <w:bottom w:val="none" w:sz="0" w:space="0" w:color="auto"/>
                                    <w:right w:val="none" w:sz="0" w:space="0" w:color="auto"/>
                                  </w:divBdr>
                                  <w:divsChild>
                                    <w:div w:id="964308120">
                                      <w:marLeft w:val="0"/>
                                      <w:marRight w:val="0"/>
                                      <w:marTop w:val="0"/>
                                      <w:marBottom w:val="0"/>
                                      <w:divBdr>
                                        <w:top w:val="none" w:sz="0" w:space="0" w:color="auto"/>
                                        <w:left w:val="none" w:sz="0" w:space="0" w:color="auto"/>
                                        <w:bottom w:val="none" w:sz="0" w:space="0" w:color="auto"/>
                                        <w:right w:val="none" w:sz="0" w:space="0" w:color="auto"/>
                                      </w:divBdr>
                                      <w:divsChild>
                                        <w:div w:id="7610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3057">
      <w:bodyDiv w:val="1"/>
      <w:marLeft w:val="0"/>
      <w:marRight w:val="0"/>
      <w:marTop w:val="0"/>
      <w:marBottom w:val="0"/>
      <w:divBdr>
        <w:top w:val="none" w:sz="0" w:space="0" w:color="auto"/>
        <w:left w:val="none" w:sz="0" w:space="0" w:color="auto"/>
        <w:bottom w:val="none" w:sz="0" w:space="0" w:color="auto"/>
        <w:right w:val="none" w:sz="0" w:space="0" w:color="auto"/>
      </w:divBdr>
      <w:divsChild>
        <w:div w:id="1158376674">
          <w:marLeft w:val="0"/>
          <w:marRight w:val="0"/>
          <w:marTop w:val="0"/>
          <w:marBottom w:val="0"/>
          <w:divBdr>
            <w:top w:val="none" w:sz="0" w:space="0" w:color="auto"/>
            <w:left w:val="none" w:sz="0" w:space="0" w:color="auto"/>
            <w:bottom w:val="none" w:sz="0" w:space="0" w:color="auto"/>
            <w:right w:val="none" w:sz="0" w:space="0" w:color="auto"/>
          </w:divBdr>
          <w:divsChild>
            <w:div w:id="78795093">
              <w:marLeft w:val="0"/>
              <w:marRight w:val="0"/>
              <w:marTop w:val="0"/>
              <w:marBottom w:val="0"/>
              <w:divBdr>
                <w:top w:val="none" w:sz="0" w:space="0" w:color="auto"/>
                <w:left w:val="none" w:sz="0" w:space="0" w:color="auto"/>
                <w:bottom w:val="none" w:sz="0" w:space="0" w:color="auto"/>
                <w:right w:val="none" w:sz="0" w:space="0" w:color="auto"/>
              </w:divBdr>
              <w:divsChild>
                <w:div w:id="144589175">
                  <w:marLeft w:val="0"/>
                  <w:marRight w:val="-6084"/>
                  <w:marTop w:val="0"/>
                  <w:marBottom w:val="0"/>
                  <w:divBdr>
                    <w:top w:val="none" w:sz="0" w:space="0" w:color="auto"/>
                    <w:left w:val="none" w:sz="0" w:space="0" w:color="auto"/>
                    <w:bottom w:val="none" w:sz="0" w:space="0" w:color="auto"/>
                    <w:right w:val="none" w:sz="0" w:space="0" w:color="auto"/>
                  </w:divBdr>
                  <w:divsChild>
                    <w:div w:id="100341572">
                      <w:marLeft w:val="0"/>
                      <w:marRight w:val="5844"/>
                      <w:marTop w:val="0"/>
                      <w:marBottom w:val="0"/>
                      <w:divBdr>
                        <w:top w:val="none" w:sz="0" w:space="0" w:color="auto"/>
                        <w:left w:val="none" w:sz="0" w:space="0" w:color="auto"/>
                        <w:bottom w:val="none" w:sz="0" w:space="0" w:color="auto"/>
                        <w:right w:val="none" w:sz="0" w:space="0" w:color="auto"/>
                      </w:divBdr>
                      <w:divsChild>
                        <w:div w:id="1753578815">
                          <w:marLeft w:val="0"/>
                          <w:marRight w:val="0"/>
                          <w:marTop w:val="0"/>
                          <w:marBottom w:val="0"/>
                          <w:divBdr>
                            <w:top w:val="none" w:sz="0" w:space="0" w:color="auto"/>
                            <w:left w:val="none" w:sz="0" w:space="0" w:color="auto"/>
                            <w:bottom w:val="none" w:sz="0" w:space="0" w:color="auto"/>
                            <w:right w:val="none" w:sz="0" w:space="0" w:color="auto"/>
                          </w:divBdr>
                          <w:divsChild>
                            <w:div w:id="2147116459">
                              <w:marLeft w:val="0"/>
                              <w:marRight w:val="0"/>
                              <w:marTop w:val="120"/>
                              <w:marBottom w:val="360"/>
                              <w:divBdr>
                                <w:top w:val="none" w:sz="0" w:space="0" w:color="auto"/>
                                <w:left w:val="none" w:sz="0" w:space="0" w:color="auto"/>
                                <w:bottom w:val="none" w:sz="0" w:space="0" w:color="auto"/>
                                <w:right w:val="none" w:sz="0" w:space="0" w:color="auto"/>
                              </w:divBdr>
                              <w:divsChild>
                                <w:div w:id="1415855268">
                                  <w:marLeft w:val="280"/>
                                  <w:marRight w:val="0"/>
                                  <w:marTop w:val="0"/>
                                  <w:marBottom w:val="0"/>
                                  <w:divBdr>
                                    <w:top w:val="none" w:sz="0" w:space="0" w:color="auto"/>
                                    <w:left w:val="none" w:sz="0" w:space="0" w:color="auto"/>
                                    <w:bottom w:val="none" w:sz="0" w:space="0" w:color="auto"/>
                                    <w:right w:val="none" w:sz="0" w:space="0" w:color="auto"/>
                                  </w:divBdr>
                                  <w:divsChild>
                                    <w:div w:id="124353123">
                                      <w:marLeft w:val="0"/>
                                      <w:marRight w:val="0"/>
                                      <w:marTop w:val="0"/>
                                      <w:marBottom w:val="0"/>
                                      <w:divBdr>
                                        <w:top w:val="none" w:sz="0" w:space="0" w:color="auto"/>
                                        <w:left w:val="none" w:sz="0" w:space="0" w:color="auto"/>
                                        <w:bottom w:val="none" w:sz="0" w:space="0" w:color="auto"/>
                                        <w:right w:val="none" w:sz="0" w:space="0" w:color="auto"/>
                                      </w:divBdr>
                                      <w:divsChild>
                                        <w:div w:id="127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759262">
      <w:bodyDiv w:val="1"/>
      <w:marLeft w:val="0"/>
      <w:marRight w:val="0"/>
      <w:marTop w:val="0"/>
      <w:marBottom w:val="0"/>
      <w:divBdr>
        <w:top w:val="none" w:sz="0" w:space="0" w:color="auto"/>
        <w:left w:val="none" w:sz="0" w:space="0" w:color="auto"/>
        <w:bottom w:val="none" w:sz="0" w:space="0" w:color="auto"/>
        <w:right w:val="none" w:sz="0" w:space="0" w:color="auto"/>
      </w:divBdr>
      <w:divsChild>
        <w:div w:id="2082368615">
          <w:marLeft w:val="0"/>
          <w:marRight w:val="0"/>
          <w:marTop w:val="0"/>
          <w:marBottom w:val="0"/>
          <w:divBdr>
            <w:top w:val="none" w:sz="0" w:space="0" w:color="auto"/>
            <w:left w:val="none" w:sz="0" w:space="0" w:color="auto"/>
            <w:bottom w:val="none" w:sz="0" w:space="0" w:color="auto"/>
            <w:right w:val="none" w:sz="0" w:space="0" w:color="auto"/>
          </w:divBdr>
          <w:divsChild>
            <w:div w:id="1468275513">
              <w:marLeft w:val="0"/>
              <w:marRight w:val="0"/>
              <w:marTop w:val="0"/>
              <w:marBottom w:val="0"/>
              <w:divBdr>
                <w:top w:val="none" w:sz="0" w:space="0" w:color="auto"/>
                <w:left w:val="none" w:sz="0" w:space="0" w:color="auto"/>
                <w:bottom w:val="none" w:sz="0" w:space="0" w:color="auto"/>
                <w:right w:val="none" w:sz="0" w:space="0" w:color="auto"/>
              </w:divBdr>
              <w:divsChild>
                <w:div w:id="185599172">
                  <w:marLeft w:val="0"/>
                  <w:marRight w:val="-6084"/>
                  <w:marTop w:val="0"/>
                  <w:marBottom w:val="0"/>
                  <w:divBdr>
                    <w:top w:val="none" w:sz="0" w:space="0" w:color="auto"/>
                    <w:left w:val="none" w:sz="0" w:space="0" w:color="auto"/>
                    <w:bottom w:val="none" w:sz="0" w:space="0" w:color="auto"/>
                    <w:right w:val="none" w:sz="0" w:space="0" w:color="auto"/>
                  </w:divBdr>
                  <w:divsChild>
                    <w:div w:id="1081565565">
                      <w:marLeft w:val="0"/>
                      <w:marRight w:val="5844"/>
                      <w:marTop w:val="0"/>
                      <w:marBottom w:val="0"/>
                      <w:divBdr>
                        <w:top w:val="none" w:sz="0" w:space="0" w:color="auto"/>
                        <w:left w:val="none" w:sz="0" w:space="0" w:color="auto"/>
                        <w:bottom w:val="none" w:sz="0" w:space="0" w:color="auto"/>
                        <w:right w:val="none" w:sz="0" w:space="0" w:color="auto"/>
                      </w:divBdr>
                      <w:divsChild>
                        <w:div w:id="1509637573">
                          <w:marLeft w:val="0"/>
                          <w:marRight w:val="0"/>
                          <w:marTop w:val="0"/>
                          <w:marBottom w:val="0"/>
                          <w:divBdr>
                            <w:top w:val="none" w:sz="0" w:space="0" w:color="auto"/>
                            <w:left w:val="none" w:sz="0" w:space="0" w:color="auto"/>
                            <w:bottom w:val="none" w:sz="0" w:space="0" w:color="auto"/>
                            <w:right w:val="none" w:sz="0" w:space="0" w:color="auto"/>
                          </w:divBdr>
                          <w:divsChild>
                            <w:div w:id="1638031122">
                              <w:marLeft w:val="0"/>
                              <w:marRight w:val="0"/>
                              <w:marTop w:val="120"/>
                              <w:marBottom w:val="360"/>
                              <w:divBdr>
                                <w:top w:val="none" w:sz="0" w:space="0" w:color="auto"/>
                                <w:left w:val="none" w:sz="0" w:space="0" w:color="auto"/>
                                <w:bottom w:val="none" w:sz="0" w:space="0" w:color="auto"/>
                                <w:right w:val="none" w:sz="0" w:space="0" w:color="auto"/>
                              </w:divBdr>
                              <w:divsChild>
                                <w:div w:id="794521790">
                                  <w:marLeft w:val="280"/>
                                  <w:marRight w:val="0"/>
                                  <w:marTop w:val="0"/>
                                  <w:marBottom w:val="0"/>
                                  <w:divBdr>
                                    <w:top w:val="none" w:sz="0" w:space="0" w:color="auto"/>
                                    <w:left w:val="none" w:sz="0" w:space="0" w:color="auto"/>
                                    <w:bottom w:val="none" w:sz="0" w:space="0" w:color="auto"/>
                                    <w:right w:val="none" w:sz="0" w:space="0" w:color="auto"/>
                                  </w:divBdr>
                                  <w:divsChild>
                                    <w:div w:id="1324355136">
                                      <w:marLeft w:val="0"/>
                                      <w:marRight w:val="0"/>
                                      <w:marTop w:val="0"/>
                                      <w:marBottom w:val="0"/>
                                      <w:divBdr>
                                        <w:top w:val="none" w:sz="0" w:space="0" w:color="auto"/>
                                        <w:left w:val="none" w:sz="0" w:space="0" w:color="auto"/>
                                        <w:bottom w:val="none" w:sz="0" w:space="0" w:color="auto"/>
                                        <w:right w:val="none" w:sz="0" w:space="0" w:color="auto"/>
                                      </w:divBdr>
                                      <w:divsChild>
                                        <w:div w:id="1830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087983">
      <w:bodyDiv w:val="1"/>
      <w:marLeft w:val="0"/>
      <w:marRight w:val="0"/>
      <w:marTop w:val="0"/>
      <w:marBottom w:val="0"/>
      <w:divBdr>
        <w:top w:val="none" w:sz="0" w:space="0" w:color="auto"/>
        <w:left w:val="none" w:sz="0" w:space="0" w:color="auto"/>
        <w:bottom w:val="none" w:sz="0" w:space="0" w:color="auto"/>
        <w:right w:val="none" w:sz="0" w:space="0" w:color="auto"/>
      </w:divBdr>
      <w:divsChild>
        <w:div w:id="1402867605">
          <w:marLeft w:val="0"/>
          <w:marRight w:val="0"/>
          <w:marTop w:val="0"/>
          <w:marBottom w:val="0"/>
          <w:divBdr>
            <w:top w:val="none" w:sz="0" w:space="0" w:color="auto"/>
            <w:left w:val="none" w:sz="0" w:space="0" w:color="auto"/>
            <w:bottom w:val="none" w:sz="0" w:space="0" w:color="auto"/>
            <w:right w:val="none" w:sz="0" w:space="0" w:color="auto"/>
          </w:divBdr>
          <w:divsChild>
            <w:div w:id="1460953077">
              <w:marLeft w:val="0"/>
              <w:marRight w:val="0"/>
              <w:marTop w:val="0"/>
              <w:marBottom w:val="0"/>
              <w:divBdr>
                <w:top w:val="none" w:sz="0" w:space="0" w:color="auto"/>
                <w:left w:val="none" w:sz="0" w:space="0" w:color="auto"/>
                <w:bottom w:val="none" w:sz="0" w:space="0" w:color="auto"/>
                <w:right w:val="none" w:sz="0" w:space="0" w:color="auto"/>
              </w:divBdr>
              <w:divsChild>
                <w:div w:id="2067991805">
                  <w:marLeft w:val="0"/>
                  <w:marRight w:val="-6084"/>
                  <w:marTop w:val="0"/>
                  <w:marBottom w:val="0"/>
                  <w:divBdr>
                    <w:top w:val="none" w:sz="0" w:space="0" w:color="auto"/>
                    <w:left w:val="none" w:sz="0" w:space="0" w:color="auto"/>
                    <w:bottom w:val="none" w:sz="0" w:space="0" w:color="auto"/>
                    <w:right w:val="none" w:sz="0" w:space="0" w:color="auto"/>
                  </w:divBdr>
                  <w:divsChild>
                    <w:div w:id="415126887">
                      <w:marLeft w:val="0"/>
                      <w:marRight w:val="5844"/>
                      <w:marTop w:val="0"/>
                      <w:marBottom w:val="0"/>
                      <w:divBdr>
                        <w:top w:val="none" w:sz="0" w:space="0" w:color="auto"/>
                        <w:left w:val="none" w:sz="0" w:space="0" w:color="auto"/>
                        <w:bottom w:val="none" w:sz="0" w:space="0" w:color="auto"/>
                        <w:right w:val="none" w:sz="0" w:space="0" w:color="auto"/>
                      </w:divBdr>
                      <w:divsChild>
                        <w:div w:id="1500270234">
                          <w:marLeft w:val="0"/>
                          <w:marRight w:val="0"/>
                          <w:marTop w:val="0"/>
                          <w:marBottom w:val="0"/>
                          <w:divBdr>
                            <w:top w:val="none" w:sz="0" w:space="0" w:color="auto"/>
                            <w:left w:val="none" w:sz="0" w:space="0" w:color="auto"/>
                            <w:bottom w:val="none" w:sz="0" w:space="0" w:color="auto"/>
                            <w:right w:val="none" w:sz="0" w:space="0" w:color="auto"/>
                          </w:divBdr>
                          <w:divsChild>
                            <w:div w:id="463162532">
                              <w:marLeft w:val="0"/>
                              <w:marRight w:val="0"/>
                              <w:marTop w:val="120"/>
                              <w:marBottom w:val="360"/>
                              <w:divBdr>
                                <w:top w:val="none" w:sz="0" w:space="0" w:color="auto"/>
                                <w:left w:val="none" w:sz="0" w:space="0" w:color="auto"/>
                                <w:bottom w:val="none" w:sz="0" w:space="0" w:color="auto"/>
                                <w:right w:val="none" w:sz="0" w:space="0" w:color="auto"/>
                              </w:divBdr>
                              <w:divsChild>
                                <w:div w:id="1451196042">
                                  <w:marLeft w:val="280"/>
                                  <w:marRight w:val="0"/>
                                  <w:marTop w:val="0"/>
                                  <w:marBottom w:val="0"/>
                                  <w:divBdr>
                                    <w:top w:val="none" w:sz="0" w:space="0" w:color="auto"/>
                                    <w:left w:val="none" w:sz="0" w:space="0" w:color="auto"/>
                                    <w:bottom w:val="none" w:sz="0" w:space="0" w:color="auto"/>
                                    <w:right w:val="none" w:sz="0" w:space="0" w:color="auto"/>
                                  </w:divBdr>
                                  <w:divsChild>
                                    <w:div w:id="2051756113">
                                      <w:marLeft w:val="0"/>
                                      <w:marRight w:val="0"/>
                                      <w:marTop w:val="0"/>
                                      <w:marBottom w:val="0"/>
                                      <w:divBdr>
                                        <w:top w:val="none" w:sz="0" w:space="0" w:color="auto"/>
                                        <w:left w:val="none" w:sz="0" w:space="0" w:color="auto"/>
                                        <w:bottom w:val="none" w:sz="0" w:space="0" w:color="auto"/>
                                        <w:right w:val="none" w:sz="0" w:space="0" w:color="auto"/>
                                      </w:divBdr>
                                      <w:divsChild>
                                        <w:div w:id="20250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0665255">
      <w:bodyDiv w:val="1"/>
      <w:marLeft w:val="0"/>
      <w:marRight w:val="0"/>
      <w:marTop w:val="0"/>
      <w:marBottom w:val="0"/>
      <w:divBdr>
        <w:top w:val="none" w:sz="0" w:space="0" w:color="auto"/>
        <w:left w:val="none" w:sz="0" w:space="0" w:color="auto"/>
        <w:bottom w:val="none" w:sz="0" w:space="0" w:color="auto"/>
        <w:right w:val="none" w:sz="0" w:space="0" w:color="auto"/>
      </w:divBdr>
      <w:divsChild>
        <w:div w:id="683358401">
          <w:marLeft w:val="0"/>
          <w:marRight w:val="0"/>
          <w:marTop w:val="0"/>
          <w:marBottom w:val="0"/>
          <w:divBdr>
            <w:top w:val="none" w:sz="0" w:space="0" w:color="auto"/>
            <w:left w:val="none" w:sz="0" w:space="0" w:color="auto"/>
            <w:bottom w:val="none" w:sz="0" w:space="0" w:color="auto"/>
            <w:right w:val="none" w:sz="0" w:space="0" w:color="auto"/>
          </w:divBdr>
          <w:divsChild>
            <w:div w:id="1203326489">
              <w:marLeft w:val="0"/>
              <w:marRight w:val="0"/>
              <w:marTop w:val="0"/>
              <w:marBottom w:val="0"/>
              <w:divBdr>
                <w:top w:val="none" w:sz="0" w:space="0" w:color="auto"/>
                <w:left w:val="none" w:sz="0" w:space="0" w:color="auto"/>
                <w:bottom w:val="none" w:sz="0" w:space="0" w:color="auto"/>
                <w:right w:val="none" w:sz="0" w:space="0" w:color="auto"/>
              </w:divBdr>
              <w:divsChild>
                <w:div w:id="1475028649">
                  <w:marLeft w:val="0"/>
                  <w:marRight w:val="-6084"/>
                  <w:marTop w:val="0"/>
                  <w:marBottom w:val="0"/>
                  <w:divBdr>
                    <w:top w:val="none" w:sz="0" w:space="0" w:color="auto"/>
                    <w:left w:val="none" w:sz="0" w:space="0" w:color="auto"/>
                    <w:bottom w:val="none" w:sz="0" w:space="0" w:color="auto"/>
                    <w:right w:val="none" w:sz="0" w:space="0" w:color="auto"/>
                  </w:divBdr>
                  <w:divsChild>
                    <w:div w:id="833491718">
                      <w:marLeft w:val="0"/>
                      <w:marRight w:val="5844"/>
                      <w:marTop w:val="0"/>
                      <w:marBottom w:val="0"/>
                      <w:divBdr>
                        <w:top w:val="none" w:sz="0" w:space="0" w:color="auto"/>
                        <w:left w:val="none" w:sz="0" w:space="0" w:color="auto"/>
                        <w:bottom w:val="none" w:sz="0" w:space="0" w:color="auto"/>
                        <w:right w:val="none" w:sz="0" w:space="0" w:color="auto"/>
                      </w:divBdr>
                      <w:divsChild>
                        <w:div w:id="962466575">
                          <w:marLeft w:val="0"/>
                          <w:marRight w:val="0"/>
                          <w:marTop w:val="0"/>
                          <w:marBottom w:val="0"/>
                          <w:divBdr>
                            <w:top w:val="none" w:sz="0" w:space="0" w:color="auto"/>
                            <w:left w:val="none" w:sz="0" w:space="0" w:color="auto"/>
                            <w:bottom w:val="none" w:sz="0" w:space="0" w:color="auto"/>
                            <w:right w:val="none" w:sz="0" w:space="0" w:color="auto"/>
                          </w:divBdr>
                          <w:divsChild>
                            <w:div w:id="600529981">
                              <w:marLeft w:val="0"/>
                              <w:marRight w:val="0"/>
                              <w:marTop w:val="120"/>
                              <w:marBottom w:val="360"/>
                              <w:divBdr>
                                <w:top w:val="none" w:sz="0" w:space="0" w:color="auto"/>
                                <w:left w:val="none" w:sz="0" w:space="0" w:color="auto"/>
                                <w:bottom w:val="none" w:sz="0" w:space="0" w:color="auto"/>
                                <w:right w:val="none" w:sz="0" w:space="0" w:color="auto"/>
                              </w:divBdr>
                              <w:divsChild>
                                <w:div w:id="129255363">
                                  <w:marLeft w:val="280"/>
                                  <w:marRight w:val="0"/>
                                  <w:marTop w:val="0"/>
                                  <w:marBottom w:val="0"/>
                                  <w:divBdr>
                                    <w:top w:val="none" w:sz="0" w:space="0" w:color="auto"/>
                                    <w:left w:val="none" w:sz="0" w:space="0" w:color="auto"/>
                                    <w:bottom w:val="none" w:sz="0" w:space="0" w:color="auto"/>
                                    <w:right w:val="none" w:sz="0" w:space="0" w:color="auto"/>
                                  </w:divBdr>
                                  <w:divsChild>
                                    <w:div w:id="2001807053">
                                      <w:marLeft w:val="0"/>
                                      <w:marRight w:val="0"/>
                                      <w:marTop w:val="0"/>
                                      <w:marBottom w:val="0"/>
                                      <w:divBdr>
                                        <w:top w:val="none" w:sz="0" w:space="0" w:color="auto"/>
                                        <w:left w:val="none" w:sz="0" w:space="0" w:color="auto"/>
                                        <w:bottom w:val="none" w:sz="0" w:space="0" w:color="auto"/>
                                        <w:right w:val="none" w:sz="0" w:space="0" w:color="auto"/>
                                      </w:divBdr>
                                      <w:divsChild>
                                        <w:div w:id="693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298173">
      <w:bodyDiv w:val="1"/>
      <w:marLeft w:val="0"/>
      <w:marRight w:val="0"/>
      <w:marTop w:val="0"/>
      <w:marBottom w:val="0"/>
      <w:divBdr>
        <w:top w:val="none" w:sz="0" w:space="0" w:color="auto"/>
        <w:left w:val="none" w:sz="0" w:space="0" w:color="auto"/>
        <w:bottom w:val="none" w:sz="0" w:space="0" w:color="auto"/>
        <w:right w:val="none" w:sz="0" w:space="0" w:color="auto"/>
      </w:divBdr>
      <w:divsChild>
        <w:div w:id="1860780329">
          <w:marLeft w:val="0"/>
          <w:marRight w:val="0"/>
          <w:marTop w:val="0"/>
          <w:marBottom w:val="0"/>
          <w:divBdr>
            <w:top w:val="none" w:sz="0" w:space="0" w:color="auto"/>
            <w:left w:val="none" w:sz="0" w:space="0" w:color="auto"/>
            <w:bottom w:val="none" w:sz="0" w:space="0" w:color="auto"/>
            <w:right w:val="none" w:sz="0" w:space="0" w:color="auto"/>
          </w:divBdr>
          <w:divsChild>
            <w:div w:id="1507401893">
              <w:marLeft w:val="0"/>
              <w:marRight w:val="0"/>
              <w:marTop w:val="0"/>
              <w:marBottom w:val="0"/>
              <w:divBdr>
                <w:top w:val="none" w:sz="0" w:space="0" w:color="auto"/>
                <w:left w:val="none" w:sz="0" w:space="0" w:color="auto"/>
                <w:bottom w:val="none" w:sz="0" w:space="0" w:color="auto"/>
                <w:right w:val="none" w:sz="0" w:space="0" w:color="auto"/>
              </w:divBdr>
              <w:divsChild>
                <w:div w:id="402722359">
                  <w:marLeft w:val="0"/>
                  <w:marRight w:val="-6084"/>
                  <w:marTop w:val="0"/>
                  <w:marBottom w:val="0"/>
                  <w:divBdr>
                    <w:top w:val="none" w:sz="0" w:space="0" w:color="auto"/>
                    <w:left w:val="none" w:sz="0" w:space="0" w:color="auto"/>
                    <w:bottom w:val="none" w:sz="0" w:space="0" w:color="auto"/>
                    <w:right w:val="none" w:sz="0" w:space="0" w:color="auto"/>
                  </w:divBdr>
                  <w:divsChild>
                    <w:div w:id="369771135">
                      <w:marLeft w:val="0"/>
                      <w:marRight w:val="5844"/>
                      <w:marTop w:val="0"/>
                      <w:marBottom w:val="0"/>
                      <w:divBdr>
                        <w:top w:val="none" w:sz="0" w:space="0" w:color="auto"/>
                        <w:left w:val="none" w:sz="0" w:space="0" w:color="auto"/>
                        <w:bottom w:val="none" w:sz="0" w:space="0" w:color="auto"/>
                        <w:right w:val="none" w:sz="0" w:space="0" w:color="auto"/>
                      </w:divBdr>
                      <w:divsChild>
                        <w:div w:id="664552353">
                          <w:marLeft w:val="0"/>
                          <w:marRight w:val="0"/>
                          <w:marTop w:val="0"/>
                          <w:marBottom w:val="0"/>
                          <w:divBdr>
                            <w:top w:val="none" w:sz="0" w:space="0" w:color="auto"/>
                            <w:left w:val="none" w:sz="0" w:space="0" w:color="auto"/>
                            <w:bottom w:val="none" w:sz="0" w:space="0" w:color="auto"/>
                            <w:right w:val="none" w:sz="0" w:space="0" w:color="auto"/>
                          </w:divBdr>
                          <w:divsChild>
                            <w:div w:id="227813206">
                              <w:marLeft w:val="0"/>
                              <w:marRight w:val="0"/>
                              <w:marTop w:val="120"/>
                              <w:marBottom w:val="360"/>
                              <w:divBdr>
                                <w:top w:val="none" w:sz="0" w:space="0" w:color="auto"/>
                                <w:left w:val="none" w:sz="0" w:space="0" w:color="auto"/>
                                <w:bottom w:val="none" w:sz="0" w:space="0" w:color="auto"/>
                                <w:right w:val="none" w:sz="0" w:space="0" w:color="auto"/>
                              </w:divBdr>
                              <w:divsChild>
                                <w:div w:id="1880126152">
                                  <w:marLeft w:val="280"/>
                                  <w:marRight w:val="0"/>
                                  <w:marTop w:val="0"/>
                                  <w:marBottom w:val="0"/>
                                  <w:divBdr>
                                    <w:top w:val="none" w:sz="0" w:space="0" w:color="auto"/>
                                    <w:left w:val="none" w:sz="0" w:space="0" w:color="auto"/>
                                    <w:bottom w:val="none" w:sz="0" w:space="0" w:color="auto"/>
                                    <w:right w:val="none" w:sz="0" w:space="0" w:color="auto"/>
                                  </w:divBdr>
                                  <w:divsChild>
                                    <w:div w:id="1343582709">
                                      <w:marLeft w:val="0"/>
                                      <w:marRight w:val="0"/>
                                      <w:marTop w:val="0"/>
                                      <w:marBottom w:val="0"/>
                                      <w:divBdr>
                                        <w:top w:val="none" w:sz="0" w:space="0" w:color="auto"/>
                                        <w:left w:val="none" w:sz="0" w:space="0" w:color="auto"/>
                                        <w:bottom w:val="none" w:sz="0" w:space="0" w:color="auto"/>
                                        <w:right w:val="none" w:sz="0" w:space="0" w:color="auto"/>
                                      </w:divBdr>
                                      <w:divsChild>
                                        <w:div w:id="8203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061925">
      <w:bodyDiv w:val="1"/>
      <w:marLeft w:val="0"/>
      <w:marRight w:val="0"/>
      <w:marTop w:val="0"/>
      <w:marBottom w:val="0"/>
      <w:divBdr>
        <w:top w:val="none" w:sz="0" w:space="0" w:color="auto"/>
        <w:left w:val="none" w:sz="0" w:space="0" w:color="auto"/>
        <w:bottom w:val="none" w:sz="0" w:space="0" w:color="auto"/>
        <w:right w:val="none" w:sz="0" w:space="0" w:color="auto"/>
      </w:divBdr>
      <w:divsChild>
        <w:div w:id="829562991">
          <w:marLeft w:val="0"/>
          <w:marRight w:val="0"/>
          <w:marTop w:val="0"/>
          <w:marBottom w:val="0"/>
          <w:divBdr>
            <w:top w:val="none" w:sz="0" w:space="0" w:color="auto"/>
            <w:left w:val="none" w:sz="0" w:space="0" w:color="auto"/>
            <w:bottom w:val="none" w:sz="0" w:space="0" w:color="auto"/>
            <w:right w:val="none" w:sz="0" w:space="0" w:color="auto"/>
          </w:divBdr>
          <w:divsChild>
            <w:div w:id="1039671983">
              <w:marLeft w:val="0"/>
              <w:marRight w:val="0"/>
              <w:marTop w:val="0"/>
              <w:marBottom w:val="0"/>
              <w:divBdr>
                <w:top w:val="none" w:sz="0" w:space="0" w:color="auto"/>
                <w:left w:val="none" w:sz="0" w:space="0" w:color="auto"/>
                <w:bottom w:val="none" w:sz="0" w:space="0" w:color="auto"/>
                <w:right w:val="none" w:sz="0" w:space="0" w:color="auto"/>
              </w:divBdr>
              <w:divsChild>
                <w:div w:id="22753028">
                  <w:marLeft w:val="0"/>
                  <w:marRight w:val="-6084"/>
                  <w:marTop w:val="0"/>
                  <w:marBottom w:val="0"/>
                  <w:divBdr>
                    <w:top w:val="none" w:sz="0" w:space="0" w:color="auto"/>
                    <w:left w:val="none" w:sz="0" w:space="0" w:color="auto"/>
                    <w:bottom w:val="none" w:sz="0" w:space="0" w:color="auto"/>
                    <w:right w:val="none" w:sz="0" w:space="0" w:color="auto"/>
                  </w:divBdr>
                  <w:divsChild>
                    <w:div w:id="1920629648">
                      <w:marLeft w:val="0"/>
                      <w:marRight w:val="5844"/>
                      <w:marTop w:val="0"/>
                      <w:marBottom w:val="0"/>
                      <w:divBdr>
                        <w:top w:val="none" w:sz="0" w:space="0" w:color="auto"/>
                        <w:left w:val="none" w:sz="0" w:space="0" w:color="auto"/>
                        <w:bottom w:val="none" w:sz="0" w:space="0" w:color="auto"/>
                        <w:right w:val="none" w:sz="0" w:space="0" w:color="auto"/>
                      </w:divBdr>
                      <w:divsChild>
                        <w:div w:id="1265960540">
                          <w:marLeft w:val="0"/>
                          <w:marRight w:val="0"/>
                          <w:marTop w:val="0"/>
                          <w:marBottom w:val="0"/>
                          <w:divBdr>
                            <w:top w:val="none" w:sz="0" w:space="0" w:color="auto"/>
                            <w:left w:val="none" w:sz="0" w:space="0" w:color="auto"/>
                            <w:bottom w:val="none" w:sz="0" w:space="0" w:color="auto"/>
                            <w:right w:val="none" w:sz="0" w:space="0" w:color="auto"/>
                          </w:divBdr>
                          <w:divsChild>
                            <w:div w:id="1291984266">
                              <w:marLeft w:val="0"/>
                              <w:marRight w:val="0"/>
                              <w:marTop w:val="120"/>
                              <w:marBottom w:val="360"/>
                              <w:divBdr>
                                <w:top w:val="none" w:sz="0" w:space="0" w:color="auto"/>
                                <w:left w:val="none" w:sz="0" w:space="0" w:color="auto"/>
                                <w:bottom w:val="none" w:sz="0" w:space="0" w:color="auto"/>
                                <w:right w:val="none" w:sz="0" w:space="0" w:color="auto"/>
                              </w:divBdr>
                              <w:divsChild>
                                <w:div w:id="2055811918">
                                  <w:marLeft w:val="280"/>
                                  <w:marRight w:val="0"/>
                                  <w:marTop w:val="0"/>
                                  <w:marBottom w:val="0"/>
                                  <w:divBdr>
                                    <w:top w:val="none" w:sz="0" w:space="0" w:color="auto"/>
                                    <w:left w:val="none" w:sz="0" w:space="0" w:color="auto"/>
                                    <w:bottom w:val="none" w:sz="0" w:space="0" w:color="auto"/>
                                    <w:right w:val="none" w:sz="0" w:space="0" w:color="auto"/>
                                  </w:divBdr>
                                  <w:divsChild>
                                    <w:div w:id="1314680326">
                                      <w:marLeft w:val="0"/>
                                      <w:marRight w:val="0"/>
                                      <w:marTop w:val="0"/>
                                      <w:marBottom w:val="0"/>
                                      <w:divBdr>
                                        <w:top w:val="none" w:sz="0" w:space="0" w:color="auto"/>
                                        <w:left w:val="none" w:sz="0" w:space="0" w:color="auto"/>
                                        <w:bottom w:val="none" w:sz="0" w:space="0" w:color="auto"/>
                                        <w:right w:val="none" w:sz="0" w:space="0" w:color="auto"/>
                                      </w:divBdr>
                                      <w:divsChild>
                                        <w:div w:id="5990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494340">
      <w:bodyDiv w:val="1"/>
      <w:marLeft w:val="0"/>
      <w:marRight w:val="0"/>
      <w:marTop w:val="0"/>
      <w:marBottom w:val="0"/>
      <w:divBdr>
        <w:top w:val="none" w:sz="0" w:space="0" w:color="auto"/>
        <w:left w:val="none" w:sz="0" w:space="0" w:color="auto"/>
        <w:bottom w:val="none" w:sz="0" w:space="0" w:color="auto"/>
        <w:right w:val="none" w:sz="0" w:space="0" w:color="auto"/>
      </w:divBdr>
      <w:divsChild>
        <w:div w:id="1141968752">
          <w:marLeft w:val="0"/>
          <w:marRight w:val="0"/>
          <w:marTop w:val="0"/>
          <w:marBottom w:val="0"/>
          <w:divBdr>
            <w:top w:val="none" w:sz="0" w:space="0" w:color="auto"/>
            <w:left w:val="none" w:sz="0" w:space="0" w:color="auto"/>
            <w:bottom w:val="none" w:sz="0" w:space="0" w:color="auto"/>
            <w:right w:val="none" w:sz="0" w:space="0" w:color="auto"/>
          </w:divBdr>
          <w:divsChild>
            <w:div w:id="1293754906">
              <w:marLeft w:val="0"/>
              <w:marRight w:val="0"/>
              <w:marTop w:val="0"/>
              <w:marBottom w:val="0"/>
              <w:divBdr>
                <w:top w:val="none" w:sz="0" w:space="0" w:color="auto"/>
                <w:left w:val="none" w:sz="0" w:space="0" w:color="auto"/>
                <w:bottom w:val="none" w:sz="0" w:space="0" w:color="auto"/>
                <w:right w:val="none" w:sz="0" w:space="0" w:color="auto"/>
              </w:divBdr>
              <w:divsChild>
                <w:div w:id="1051610576">
                  <w:marLeft w:val="0"/>
                  <w:marRight w:val="-6084"/>
                  <w:marTop w:val="0"/>
                  <w:marBottom w:val="0"/>
                  <w:divBdr>
                    <w:top w:val="none" w:sz="0" w:space="0" w:color="auto"/>
                    <w:left w:val="none" w:sz="0" w:space="0" w:color="auto"/>
                    <w:bottom w:val="none" w:sz="0" w:space="0" w:color="auto"/>
                    <w:right w:val="none" w:sz="0" w:space="0" w:color="auto"/>
                  </w:divBdr>
                  <w:divsChild>
                    <w:div w:id="456067785">
                      <w:marLeft w:val="0"/>
                      <w:marRight w:val="5844"/>
                      <w:marTop w:val="0"/>
                      <w:marBottom w:val="0"/>
                      <w:divBdr>
                        <w:top w:val="none" w:sz="0" w:space="0" w:color="auto"/>
                        <w:left w:val="none" w:sz="0" w:space="0" w:color="auto"/>
                        <w:bottom w:val="none" w:sz="0" w:space="0" w:color="auto"/>
                        <w:right w:val="none" w:sz="0" w:space="0" w:color="auto"/>
                      </w:divBdr>
                      <w:divsChild>
                        <w:div w:id="115871709">
                          <w:marLeft w:val="0"/>
                          <w:marRight w:val="0"/>
                          <w:marTop w:val="0"/>
                          <w:marBottom w:val="0"/>
                          <w:divBdr>
                            <w:top w:val="none" w:sz="0" w:space="0" w:color="auto"/>
                            <w:left w:val="none" w:sz="0" w:space="0" w:color="auto"/>
                            <w:bottom w:val="none" w:sz="0" w:space="0" w:color="auto"/>
                            <w:right w:val="none" w:sz="0" w:space="0" w:color="auto"/>
                          </w:divBdr>
                          <w:divsChild>
                            <w:div w:id="1818570528">
                              <w:marLeft w:val="0"/>
                              <w:marRight w:val="0"/>
                              <w:marTop w:val="120"/>
                              <w:marBottom w:val="360"/>
                              <w:divBdr>
                                <w:top w:val="none" w:sz="0" w:space="0" w:color="auto"/>
                                <w:left w:val="none" w:sz="0" w:space="0" w:color="auto"/>
                                <w:bottom w:val="none" w:sz="0" w:space="0" w:color="auto"/>
                                <w:right w:val="none" w:sz="0" w:space="0" w:color="auto"/>
                              </w:divBdr>
                              <w:divsChild>
                                <w:div w:id="215703408">
                                  <w:marLeft w:val="280"/>
                                  <w:marRight w:val="0"/>
                                  <w:marTop w:val="0"/>
                                  <w:marBottom w:val="0"/>
                                  <w:divBdr>
                                    <w:top w:val="none" w:sz="0" w:space="0" w:color="auto"/>
                                    <w:left w:val="none" w:sz="0" w:space="0" w:color="auto"/>
                                    <w:bottom w:val="none" w:sz="0" w:space="0" w:color="auto"/>
                                    <w:right w:val="none" w:sz="0" w:space="0" w:color="auto"/>
                                  </w:divBdr>
                                  <w:divsChild>
                                    <w:div w:id="367804744">
                                      <w:marLeft w:val="0"/>
                                      <w:marRight w:val="0"/>
                                      <w:marTop w:val="0"/>
                                      <w:marBottom w:val="0"/>
                                      <w:divBdr>
                                        <w:top w:val="none" w:sz="0" w:space="0" w:color="auto"/>
                                        <w:left w:val="none" w:sz="0" w:space="0" w:color="auto"/>
                                        <w:bottom w:val="none" w:sz="0" w:space="0" w:color="auto"/>
                                        <w:right w:val="none" w:sz="0" w:space="0" w:color="auto"/>
                                      </w:divBdr>
                                      <w:divsChild>
                                        <w:div w:id="16586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316087">
      <w:bodyDiv w:val="1"/>
      <w:marLeft w:val="0"/>
      <w:marRight w:val="0"/>
      <w:marTop w:val="0"/>
      <w:marBottom w:val="0"/>
      <w:divBdr>
        <w:top w:val="none" w:sz="0" w:space="0" w:color="auto"/>
        <w:left w:val="none" w:sz="0" w:space="0" w:color="auto"/>
        <w:bottom w:val="none" w:sz="0" w:space="0" w:color="auto"/>
        <w:right w:val="none" w:sz="0" w:space="0" w:color="auto"/>
      </w:divBdr>
      <w:divsChild>
        <w:div w:id="1865750965">
          <w:marLeft w:val="0"/>
          <w:marRight w:val="0"/>
          <w:marTop w:val="0"/>
          <w:marBottom w:val="0"/>
          <w:divBdr>
            <w:top w:val="none" w:sz="0" w:space="0" w:color="auto"/>
            <w:left w:val="none" w:sz="0" w:space="0" w:color="auto"/>
            <w:bottom w:val="none" w:sz="0" w:space="0" w:color="auto"/>
            <w:right w:val="none" w:sz="0" w:space="0" w:color="auto"/>
          </w:divBdr>
          <w:divsChild>
            <w:div w:id="2057393761">
              <w:marLeft w:val="0"/>
              <w:marRight w:val="0"/>
              <w:marTop w:val="0"/>
              <w:marBottom w:val="0"/>
              <w:divBdr>
                <w:top w:val="none" w:sz="0" w:space="0" w:color="auto"/>
                <w:left w:val="none" w:sz="0" w:space="0" w:color="auto"/>
                <w:bottom w:val="none" w:sz="0" w:space="0" w:color="auto"/>
                <w:right w:val="none" w:sz="0" w:space="0" w:color="auto"/>
              </w:divBdr>
              <w:divsChild>
                <w:div w:id="1876040902">
                  <w:marLeft w:val="0"/>
                  <w:marRight w:val="-6084"/>
                  <w:marTop w:val="0"/>
                  <w:marBottom w:val="0"/>
                  <w:divBdr>
                    <w:top w:val="none" w:sz="0" w:space="0" w:color="auto"/>
                    <w:left w:val="none" w:sz="0" w:space="0" w:color="auto"/>
                    <w:bottom w:val="none" w:sz="0" w:space="0" w:color="auto"/>
                    <w:right w:val="none" w:sz="0" w:space="0" w:color="auto"/>
                  </w:divBdr>
                  <w:divsChild>
                    <w:div w:id="1509832270">
                      <w:marLeft w:val="0"/>
                      <w:marRight w:val="5844"/>
                      <w:marTop w:val="0"/>
                      <w:marBottom w:val="0"/>
                      <w:divBdr>
                        <w:top w:val="none" w:sz="0" w:space="0" w:color="auto"/>
                        <w:left w:val="none" w:sz="0" w:space="0" w:color="auto"/>
                        <w:bottom w:val="none" w:sz="0" w:space="0" w:color="auto"/>
                        <w:right w:val="none" w:sz="0" w:space="0" w:color="auto"/>
                      </w:divBdr>
                      <w:divsChild>
                        <w:div w:id="1850287002">
                          <w:marLeft w:val="0"/>
                          <w:marRight w:val="0"/>
                          <w:marTop w:val="0"/>
                          <w:marBottom w:val="0"/>
                          <w:divBdr>
                            <w:top w:val="none" w:sz="0" w:space="0" w:color="auto"/>
                            <w:left w:val="none" w:sz="0" w:space="0" w:color="auto"/>
                            <w:bottom w:val="none" w:sz="0" w:space="0" w:color="auto"/>
                            <w:right w:val="none" w:sz="0" w:space="0" w:color="auto"/>
                          </w:divBdr>
                          <w:divsChild>
                            <w:div w:id="98330471">
                              <w:marLeft w:val="0"/>
                              <w:marRight w:val="0"/>
                              <w:marTop w:val="120"/>
                              <w:marBottom w:val="360"/>
                              <w:divBdr>
                                <w:top w:val="none" w:sz="0" w:space="0" w:color="auto"/>
                                <w:left w:val="none" w:sz="0" w:space="0" w:color="auto"/>
                                <w:bottom w:val="none" w:sz="0" w:space="0" w:color="auto"/>
                                <w:right w:val="none" w:sz="0" w:space="0" w:color="auto"/>
                              </w:divBdr>
                              <w:divsChild>
                                <w:div w:id="1023164604">
                                  <w:marLeft w:val="280"/>
                                  <w:marRight w:val="0"/>
                                  <w:marTop w:val="0"/>
                                  <w:marBottom w:val="0"/>
                                  <w:divBdr>
                                    <w:top w:val="none" w:sz="0" w:space="0" w:color="auto"/>
                                    <w:left w:val="none" w:sz="0" w:space="0" w:color="auto"/>
                                    <w:bottom w:val="none" w:sz="0" w:space="0" w:color="auto"/>
                                    <w:right w:val="none" w:sz="0" w:space="0" w:color="auto"/>
                                  </w:divBdr>
                                  <w:divsChild>
                                    <w:div w:id="2056930484">
                                      <w:marLeft w:val="0"/>
                                      <w:marRight w:val="0"/>
                                      <w:marTop w:val="0"/>
                                      <w:marBottom w:val="0"/>
                                      <w:divBdr>
                                        <w:top w:val="none" w:sz="0" w:space="0" w:color="auto"/>
                                        <w:left w:val="none" w:sz="0" w:space="0" w:color="auto"/>
                                        <w:bottom w:val="none" w:sz="0" w:space="0" w:color="auto"/>
                                        <w:right w:val="none" w:sz="0" w:space="0" w:color="auto"/>
                                      </w:divBdr>
                                      <w:divsChild>
                                        <w:div w:id="925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152797">
      <w:bodyDiv w:val="1"/>
      <w:marLeft w:val="0"/>
      <w:marRight w:val="0"/>
      <w:marTop w:val="0"/>
      <w:marBottom w:val="0"/>
      <w:divBdr>
        <w:top w:val="none" w:sz="0" w:space="0" w:color="auto"/>
        <w:left w:val="none" w:sz="0" w:space="0" w:color="auto"/>
        <w:bottom w:val="none" w:sz="0" w:space="0" w:color="auto"/>
        <w:right w:val="none" w:sz="0" w:space="0" w:color="auto"/>
      </w:divBdr>
      <w:divsChild>
        <w:div w:id="43142568">
          <w:marLeft w:val="0"/>
          <w:marRight w:val="0"/>
          <w:marTop w:val="0"/>
          <w:marBottom w:val="0"/>
          <w:divBdr>
            <w:top w:val="none" w:sz="0" w:space="0" w:color="auto"/>
            <w:left w:val="none" w:sz="0" w:space="0" w:color="auto"/>
            <w:bottom w:val="none" w:sz="0" w:space="0" w:color="auto"/>
            <w:right w:val="none" w:sz="0" w:space="0" w:color="auto"/>
          </w:divBdr>
          <w:divsChild>
            <w:div w:id="733966914">
              <w:marLeft w:val="0"/>
              <w:marRight w:val="0"/>
              <w:marTop w:val="0"/>
              <w:marBottom w:val="0"/>
              <w:divBdr>
                <w:top w:val="none" w:sz="0" w:space="0" w:color="auto"/>
                <w:left w:val="none" w:sz="0" w:space="0" w:color="auto"/>
                <w:bottom w:val="none" w:sz="0" w:space="0" w:color="auto"/>
                <w:right w:val="none" w:sz="0" w:space="0" w:color="auto"/>
              </w:divBdr>
              <w:divsChild>
                <w:div w:id="769085280">
                  <w:marLeft w:val="0"/>
                  <w:marRight w:val="-6084"/>
                  <w:marTop w:val="0"/>
                  <w:marBottom w:val="0"/>
                  <w:divBdr>
                    <w:top w:val="none" w:sz="0" w:space="0" w:color="auto"/>
                    <w:left w:val="none" w:sz="0" w:space="0" w:color="auto"/>
                    <w:bottom w:val="none" w:sz="0" w:space="0" w:color="auto"/>
                    <w:right w:val="none" w:sz="0" w:space="0" w:color="auto"/>
                  </w:divBdr>
                  <w:divsChild>
                    <w:div w:id="910191101">
                      <w:marLeft w:val="0"/>
                      <w:marRight w:val="5844"/>
                      <w:marTop w:val="0"/>
                      <w:marBottom w:val="0"/>
                      <w:divBdr>
                        <w:top w:val="none" w:sz="0" w:space="0" w:color="auto"/>
                        <w:left w:val="none" w:sz="0" w:space="0" w:color="auto"/>
                        <w:bottom w:val="none" w:sz="0" w:space="0" w:color="auto"/>
                        <w:right w:val="none" w:sz="0" w:space="0" w:color="auto"/>
                      </w:divBdr>
                      <w:divsChild>
                        <w:div w:id="1883327071">
                          <w:marLeft w:val="0"/>
                          <w:marRight w:val="0"/>
                          <w:marTop w:val="0"/>
                          <w:marBottom w:val="0"/>
                          <w:divBdr>
                            <w:top w:val="none" w:sz="0" w:space="0" w:color="auto"/>
                            <w:left w:val="none" w:sz="0" w:space="0" w:color="auto"/>
                            <w:bottom w:val="none" w:sz="0" w:space="0" w:color="auto"/>
                            <w:right w:val="none" w:sz="0" w:space="0" w:color="auto"/>
                          </w:divBdr>
                          <w:divsChild>
                            <w:div w:id="415051665">
                              <w:marLeft w:val="0"/>
                              <w:marRight w:val="0"/>
                              <w:marTop w:val="120"/>
                              <w:marBottom w:val="360"/>
                              <w:divBdr>
                                <w:top w:val="none" w:sz="0" w:space="0" w:color="auto"/>
                                <w:left w:val="none" w:sz="0" w:space="0" w:color="auto"/>
                                <w:bottom w:val="none" w:sz="0" w:space="0" w:color="auto"/>
                                <w:right w:val="none" w:sz="0" w:space="0" w:color="auto"/>
                              </w:divBdr>
                              <w:divsChild>
                                <w:div w:id="1289900385">
                                  <w:marLeft w:val="280"/>
                                  <w:marRight w:val="0"/>
                                  <w:marTop w:val="0"/>
                                  <w:marBottom w:val="0"/>
                                  <w:divBdr>
                                    <w:top w:val="none" w:sz="0" w:space="0" w:color="auto"/>
                                    <w:left w:val="none" w:sz="0" w:space="0" w:color="auto"/>
                                    <w:bottom w:val="none" w:sz="0" w:space="0" w:color="auto"/>
                                    <w:right w:val="none" w:sz="0" w:space="0" w:color="auto"/>
                                  </w:divBdr>
                                  <w:divsChild>
                                    <w:div w:id="1375617447">
                                      <w:marLeft w:val="0"/>
                                      <w:marRight w:val="0"/>
                                      <w:marTop w:val="0"/>
                                      <w:marBottom w:val="0"/>
                                      <w:divBdr>
                                        <w:top w:val="none" w:sz="0" w:space="0" w:color="auto"/>
                                        <w:left w:val="none" w:sz="0" w:space="0" w:color="auto"/>
                                        <w:bottom w:val="none" w:sz="0" w:space="0" w:color="auto"/>
                                        <w:right w:val="none" w:sz="0" w:space="0" w:color="auto"/>
                                      </w:divBdr>
                                      <w:divsChild>
                                        <w:div w:id="19098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901224">
      <w:bodyDiv w:val="1"/>
      <w:marLeft w:val="0"/>
      <w:marRight w:val="0"/>
      <w:marTop w:val="0"/>
      <w:marBottom w:val="0"/>
      <w:divBdr>
        <w:top w:val="none" w:sz="0" w:space="0" w:color="auto"/>
        <w:left w:val="none" w:sz="0" w:space="0" w:color="auto"/>
        <w:bottom w:val="none" w:sz="0" w:space="0" w:color="auto"/>
        <w:right w:val="none" w:sz="0" w:space="0" w:color="auto"/>
      </w:divBdr>
      <w:divsChild>
        <w:div w:id="518593043">
          <w:marLeft w:val="0"/>
          <w:marRight w:val="0"/>
          <w:marTop w:val="0"/>
          <w:marBottom w:val="0"/>
          <w:divBdr>
            <w:top w:val="none" w:sz="0" w:space="0" w:color="auto"/>
            <w:left w:val="none" w:sz="0" w:space="0" w:color="auto"/>
            <w:bottom w:val="none" w:sz="0" w:space="0" w:color="auto"/>
            <w:right w:val="none" w:sz="0" w:space="0" w:color="auto"/>
          </w:divBdr>
          <w:divsChild>
            <w:div w:id="1293947556">
              <w:marLeft w:val="0"/>
              <w:marRight w:val="0"/>
              <w:marTop w:val="0"/>
              <w:marBottom w:val="0"/>
              <w:divBdr>
                <w:top w:val="none" w:sz="0" w:space="0" w:color="auto"/>
                <w:left w:val="none" w:sz="0" w:space="0" w:color="auto"/>
                <w:bottom w:val="none" w:sz="0" w:space="0" w:color="auto"/>
                <w:right w:val="none" w:sz="0" w:space="0" w:color="auto"/>
              </w:divBdr>
              <w:divsChild>
                <w:div w:id="157309847">
                  <w:marLeft w:val="0"/>
                  <w:marRight w:val="-6084"/>
                  <w:marTop w:val="0"/>
                  <w:marBottom w:val="0"/>
                  <w:divBdr>
                    <w:top w:val="none" w:sz="0" w:space="0" w:color="auto"/>
                    <w:left w:val="none" w:sz="0" w:space="0" w:color="auto"/>
                    <w:bottom w:val="none" w:sz="0" w:space="0" w:color="auto"/>
                    <w:right w:val="none" w:sz="0" w:space="0" w:color="auto"/>
                  </w:divBdr>
                  <w:divsChild>
                    <w:div w:id="565648937">
                      <w:marLeft w:val="0"/>
                      <w:marRight w:val="5844"/>
                      <w:marTop w:val="0"/>
                      <w:marBottom w:val="0"/>
                      <w:divBdr>
                        <w:top w:val="none" w:sz="0" w:space="0" w:color="auto"/>
                        <w:left w:val="none" w:sz="0" w:space="0" w:color="auto"/>
                        <w:bottom w:val="none" w:sz="0" w:space="0" w:color="auto"/>
                        <w:right w:val="none" w:sz="0" w:space="0" w:color="auto"/>
                      </w:divBdr>
                      <w:divsChild>
                        <w:div w:id="705914758">
                          <w:marLeft w:val="0"/>
                          <w:marRight w:val="0"/>
                          <w:marTop w:val="0"/>
                          <w:marBottom w:val="0"/>
                          <w:divBdr>
                            <w:top w:val="none" w:sz="0" w:space="0" w:color="auto"/>
                            <w:left w:val="none" w:sz="0" w:space="0" w:color="auto"/>
                            <w:bottom w:val="none" w:sz="0" w:space="0" w:color="auto"/>
                            <w:right w:val="none" w:sz="0" w:space="0" w:color="auto"/>
                          </w:divBdr>
                          <w:divsChild>
                            <w:div w:id="1155994456">
                              <w:marLeft w:val="0"/>
                              <w:marRight w:val="0"/>
                              <w:marTop w:val="120"/>
                              <w:marBottom w:val="360"/>
                              <w:divBdr>
                                <w:top w:val="none" w:sz="0" w:space="0" w:color="auto"/>
                                <w:left w:val="none" w:sz="0" w:space="0" w:color="auto"/>
                                <w:bottom w:val="none" w:sz="0" w:space="0" w:color="auto"/>
                                <w:right w:val="none" w:sz="0" w:space="0" w:color="auto"/>
                              </w:divBdr>
                              <w:divsChild>
                                <w:div w:id="1758938986">
                                  <w:marLeft w:val="280"/>
                                  <w:marRight w:val="0"/>
                                  <w:marTop w:val="0"/>
                                  <w:marBottom w:val="0"/>
                                  <w:divBdr>
                                    <w:top w:val="none" w:sz="0" w:space="0" w:color="auto"/>
                                    <w:left w:val="none" w:sz="0" w:space="0" w:color="auto"/>
                                    <w:bottom w:val="none" w:sz="0" w:space="0" w:color="auto"/>
                                    <w:right w:val="none" w:sz="0" w:space="0" w:color="auto"/>
                                  </w:divBdr>
                                  <w:divsChild>
                                    <w:div w:id="1069114614">
                                      <w:marLeft w:val="0"/>
                                      <w:marRight w:val="0"/>
                                      <w:marTop w:val="0"/>
                                      <w:marBottom w:val="0"/>
                                      <w:divBdr>
                                        <w:top w:val="none" w:sz="0" w:space="0" w:color="auto"/>
                                        <w:left w:val="none" w:sz="0" w:space="0" w:color="auto"/>
                                        <w:bottom w:val="none" w:sz="0" w:space="0" w:color="auto"/>
                                        <w:right w:val="none" w:sz="0" w:space="0" w:color="auto"/>
                                      </w:divBdr>
                                      <w:divsChild>
                                        <w:div w:id="20771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82020">
      <w:bodyDiv w:val="1"/>
      <w:marLeft w:val="0"/>
      <w:marRight w:val="0"/>
      <w:marTop w:val="0"/>
      <w:marBottom w:val="0"/>
      <w:divBdr>
        <w:top w:val="none" w:sz="0" w:space="0" w:color="auto"/>
        <w:left w:val="none" w:sz="0" w:space="0" w:color="auto"/>
        <w:bottom w:val="none" w:sz="0" w:space="0" w:color="auto"/>
        <w:right w:val="none" w:sz="0" w:space="0" w:color="auto"/>
      </w:divBdr>
      <w:divsChild>
        <w:div w:id="562179531">
          <w:marLeft w:val="0"/>
          <w:marRight w:val="0"/>
          <w:marTop w:val="0"/>
          <w:marBottom w:val="0"/>
          <w:divBdr>
            <w:top w:val="none" w:sz="0" w:space="0" w:color="auto"/>
            <w:left w:val="none" w:sz="0" w:space="0" w:color="auto"/>
            <w:bottom w:val="none" w:sz="0" w:space="0" w:color="auto"/>
            <w:right w:val="none" w:sz="0" w:space="0" w:color="auto"/>
          </w:divBdr>
          <w:divsChild>
            <w:div w:id="1688024148">
              <w:marLeft w:val="0"/>
              <w:marRight w:val="0"/>
              <w:marTop w:val="0"/>
              <w:marBottom w:val="0"/>
              <w:divBdr>
                <w:top w:val="none" w:sz="0" w:space="0" w:color="auto"/>
                <w:left w:val="none" w:sz="0" w:space="0" w:color="auto"/>
                <w:bottom w:val="none" w:sz="0" w:space="0" w:color="auto"/>
                <w:right w:val="none" w:sz="0" w:space="0" w:color="auto"/>
              </w:divBdr>
              <w:divsChild>
                <w:div w:id="2134055286">
                  <w:marLeft w:val="0"/>
                  <w:marRight w:val="-6084"/>
                  <w:marTop w:val="0"/>
                  <w:marBottom w:val="0"/>
                  <w:divBdr>
                    <w:top w:val="none" w:sz="0" w:space="0" w:color="auto"/>
                    <w:left w:val="none" w:sz="0" w:space="0" w:color="auto"/>
                    <w:bottom w:val="none" w:sz="0" w:space="0" w:color="auto"/>
                    <w:right w:val="none" w:sz="0" w:space="0" w:color="auto"/>
                  </w:divBdr>
                  <w:divsChild>
                    <w:div w:id="143671023">
                      <w:marLeft w:val="0"/>
                      <w:marRight w:val="5844"/>
                      <w:marTop w:val="0"/>
                      <w:marBottom w:val="0"/>
                      <w:divBdr>
                        <w:top w:val="none" w:sz="0" w:space="0" w:color="auto"/>
                        <w:left w:val="none" w:sz="0" w:space="0" w:color="auto"/>
                        <w:bottom w:val="none" w:sz="0" w:space="0" w:color="auto"/>
                        <w:right w:val="none" w:sz="0" w:space="0" w:color="auto"/>
                      </w:divBdr>
                      <w:divsChild>
                        <w:div w:id="61759785">
                          <w:marLeft w:val="0"/>
                          <w:marRight w:val="0"/>
                          <w:marTop w:val="0"/>
                          <w:marBottom w:val="0"/>
                          <w:divBdr>
                            <w:top w:val="none" w:sz="0" w:space="0" w:color="auto"/>
                            <w:left w:val="none" w:sz="0" w:space="0" w:color="auto"/>
                            <w:bottom w:val="none" w:sz="0" w:space="0" w:color="auto"/>
                            <w:right w:val="none" w:sz="0" w:space="0" w:color="auto"/>
                          </w:divBdr>
                          <w:divsChild>
                            <w:div w:id="1304459015">
                              <w:marLeft w:val="0"/>
                              <w:marRight w:val="0"/>
                              <w:marTop w:val="120"/>
                              <w:marBottom w:val="360"/>
                              <w:divBdr>
                                <w:top w:val="none" w:sz="0" w:space="0" w:color="auto"/>
                                <w:left w:val="none" w:sz="0" w:space="0" w:color="auto"/>
                                <w:bottom w:val="none" w:sz="0" w:space="0" w:color="auto"/>
                                <w:right w:val="none" w:sz="0" w:space="0" w:color="auto"/>
                              </w:divBdr>
                              <w:divsChild>
                                <w:div w:id="1220703402">
                                  <w:marLeft w:val="280"/>
                                  <w:marRight w:val="0"/>
                                  <w:marTop w:val="0"/>
                                  <w:marBottom w:val="0"/>
                                  <w:divBdr>
                                    <w:top w:val="none" w:sz="0" w:space="0" w:color="auto"/>
                                    <w:left w:val="none" w:sz="0" w:space="0" w:color="auto"/>
                                    <w:bottom w:val="none" w:sz="0" w:space="0" w:color="auto"/>
                                    <w:right w:val="none" w:sz="0" w:space="0" w:color="auto"/>
                                  </w:divBdr>
                                  <w:divsChild>
                                    <w:div w:id="1453553764">
                                      <w:marLeft w:val="0"/>
                                      <w:marRight w:val="0"/>
                                      <w:marTop w:val="0"/>
                                      <w:marBottom w:val="0"/>
                                      <w:divBdr>
                                        <w:top w:val="none" w:sz="0" w:space="0" w:color="auto"/>
                                        <w:left w:val="none" w:sz="0" w:space="0" w:color="auto"/>
                                        <w:bottom w:val="none" w:sz="0" w:space="0" w:color="auto"/>
                                        <w:right w:val="none" w:sz="0" w:space="0" w:color="auto"/>
                                      </w:divBdr>
                                      <w:divsChild>
                                        <w:div w:id="165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646123">
      <w:bodyDiv w:val="1"/>
      <w:marLeft w:val="0"/>
      <w:marRight w:val="0"/>
      <w:marTop w:val="0"/>
      <w:marBottom w:val="0"/>
      <w:divBdr>
        <w:top w:val="none" w:sz="0" w:space="0" w:color="auto"/>
        <w:left w:val="none" w:sz="0" w:space="0" w:color="auto"/>
        <w:bottom w:val="none" w:sz="0" w:space="0" w:color="auto"/>
        <w:right w:val="none" w:sz="0" w:space="0" w:color="auto"/>
      </w:divBdr>
      <w:divsChild>
        <w:div w:id="448665153">
          <w:marLeft w:val="0"/>
          <w:marRight w:val="0"/>
          <w:marTop w:val="0"/>
          <w:marBottom w:val="0"/>
          <w:divBdr>
            <w:top w:val="none" w:sz="0" w:space="0" w:color="auto"/>
            <w:left w:val="none" w:sz="0" w:space="0" w:color="auto"/>
            <w:bottom w:val="none" w:sz="0" w:space="0" w:color="auto"/>
            <w:right w:val="none" w:sz="0" w:space="0" w:color="auto"/>
          </w:divBdr>
          <w:divsChild>
            <w:div w:id="1376076935">
              <w:marLeft w:val="0"/>
              <w:marRight w:val="0"/>
              <w:marTop w:val="0"/>
              <w:marBottom w:val="0"/>
              <w:divBdr>
                <w:top w:val="none" w:sz="0" w:space="0" w:color="auto"/>
                <w:left w:val="none" w:sz="0" w:space="0" w:color="auto"/>
                <w:bottom w:val="none" w:sz="0" w:space="0" w:color="auto"/>
                <w:right w:val="none" w:sz="0" w:space="0" w:color="auto"/>
              </w:divBdr>
              <w:divsChild>
                <w:div w:id="907376023">
                  <w:marLeft w:val="0"/>
                  <w:marRight w:val="-6084"/>
                  <w:marTop w:val="0"/>
                  <w:marBottom w:val="0"/>
                  <w:divBdr>
                    <w:top w:val="none" w:sz="0" w:space="0" w:color="auto"/>
                    <w:left w:val="none" w:sz="0" w:space="0" w:color="auto"/>
                    <w:bottom w:val="none" w:sz="0" w:space="0" w:color="auto"/>
                    <w:right w:val="none" w:sz="0" w:space="0" w:color="auto"/>
                  </w:divBdr>
                  <w:divsChild>
                    <w:div w:id="385688333">
                      <w:marLeft w:val="0"/>
                      <w:marRight w:val="5844"/>
                      <w:marTop w:val="0"/>
                      <w:marBottom w:val="0"/>
                      <w:divBdr>
                        <w:top w:val="none" w:sz="0" w:space="0" w:color="auto"/>
                        <w:left w:val="none" w:sz="0" w:space="0" w:color="auto"/>
                        <w:bottom w:val="none" w:sz="0" w:space="0" w:color="auto"/>
                        <w:right w:val="none" w:sz="0" w:space="0" w:color="auto"/>
                      </w:divBdr>
                      <w:divsChild>
                        <w:div w:id="948391525">
                          <w:marLeft w:val="0"/>
                          <w:marRight w:val="0"/>
                          <w:marTop w:val="0"/>
                          <w:marBottom w:val="0"/>
                          <w:divBdr>
                            <w:top w:val="none" w:sz="0" w:space="0" w:color="auto"/>
                            <w:left w:val="none" w:sz="0" w:space="0" w:color="auto"/>
                            <w:bottom w:val="none" w:sz="0" w:space="0" w:color="auto"/>
                            <w:right w:val="none" w:sz="0" w:space="0" w:color="auto"/>
                          </w:divBdr>
                          <w:divsChild>
                            <w:div w:id="1249651643">
                              <w:marLeft w:val="0"/>
                              <w:marRight w:val="0"/>
                              <w:marTop w:val="120"/>
                              <w:marBottom w:val="360"/>
                              <w:divBdr>
                                <w:top w:val="none" w:sz="0" w:space="0" w:color="auto"/>
                                <w:left w:val="none" w:sz="0" w:space="0" w:color="auto"/>
                                <w:bottom w:val="none" w:sz="0" w:space="0" w:color="auto"/>
                                <w:right w:val="none" w:sz="0" w:space="0" w:color="auto"/>
                              </w:divBdr>
                              <w:divsChild>
                                <w:div w:id="42756729">
                                  <w:marLeft w:val="280"/>
                                  <w:marRight w:val="0"/>
                                  <w:marTop w:val="0"/>
                                  <w:marBottom w:val="0"/>
                                  <w:divBdr>
                                    <w:top w:val="none" w:sz="0" w:space="0" w:color="auto"/>
                                    <w:left w:val="none" w:sz="0" w:space="0" w:color="auto"/>
                                    <w:bottom w:val="none" w:sz="0" w:space="0" w:color="auto"/>
                                    <w:right w:val="none" w:sz="0" w:space="0" w:color="auto"/>
                                  </w:divBdr>
                                  <w:divsChild>
                                    <w:div w:id="775684880">
                                      <w:marLeft w:val="0"/>
                                      <w:marRight w:val="0"/>
                                      <w:marTop w:val="0"/>
                                      <w:marBottom w:val="0"/>
                                      <w:divBdr>
                                        <w:top w:val="none" w:sz="0" w:space="0" w:color="auto"/>
                                        <w:left w:val="none" w:sz="0" w:space="0" w:color="auto"/>
                                        <w:bottom w:val="none" w:sz="0" w:space="0" w:color="auto"/>
                                        <w:right w:val="none" w:sz="0" w:space="0" w:color="auto"/>
                                      </w:divBdr>
                                      <w:divsChild>
                                        <w:div w:id="8635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22015">
      <w:bodyDiv w:val="1"/>
      <w:marLeft w:val="0"/>
      <w:marRight w:val="0"/>
      <w:marTop w:val="0"/>
      <w:marBottom w:val="0"/>
      <w:divBdr>
        <w:top w:val="none" w:sz="0" w:space="0" w:color="auto"/>
        <w:left w:val="none" w:sz="0" w:space="0" w:color="auto"/>
        <w:bottom w:val="none" w:sz="0" w:space="0" w:color="auto"/>
        <w:right w:val="none" w:sz="0" w:space="0" w:color="auto"/>
      </w:divBdr>
      <w:divsChild>
        <w:div w:id="1106852146">
          <w:marLeft w:val="0"/>
          <w:marRight w:val="0"/>
          <w:marTop w:val="0"/>
          <w:marBottom w:val="0"/>
          <w:divBdr>
            <w:top w:val="none" w:sz="0" w:space="0" w:color="auto"/>
            <w:left w:val="none" w:sz="0" w:space="0" w:color="auto"/>
            <w:bottom w:val="none" w:sz="0" w:space="0" w:color="auto"/>
            <w:right w:val="none" w:sz="0" w:space="0" w:color="auto"/>
          </w:divBdr>
          <w:divsChild>
            <w:div w:id="1857884153">
              <w:marLeft w:val="0"/>
              <w:marRight w:val="0"/>
              <w:marTop w:val="0"/>
              <w:marBottom w:val="0"/>
              <w:divBdr>
                <w:top w:val="none" w:sz="0" w:space="0" w:color="auto"/>
                <w:left w:val="none" w:sz="0" w:space="0" w:color="auto"/>
                <w:bottom w:val="none" w:sz="0" w:space="0" w:color="auto"/>
                <w:right w:val="none" w:sz="0" w:space="0" w:color="auto"/>
              </w:divBdr>
              <w:divsChild>
                <w:div w:id="667291608">
                  <w:marLeft w:val="0"/>
                  <w:marRight w:val="-6084"/>
                  <w:marTop w:val="0"/>
                  <w:marBottom w:val="0"/>
                  <w:divBdr>
                    <w:top w:val="none" w:sz="0" w:space="0" w:color="auto"/>
                    <w:left w:val="none" w:sz="0" w:space="0" w:color="auto"/>
                    <w:bottom w:val="none" w:sz="0" w:space="0" w:color="auto"/>
                    <w:right w:val="none" w:sz="0" w:space="0" w:color="auto"/>
                  </w:divBdr>
                  <w:divsChild>
                    <w:div w:id="1850170552">
                      <w:marLeft w:val="0"/>
                      <w:marRight w:val="5844"/>
                      <w:marTop w:val="0"/>
                      <w:marBottom w:val="0"/>
                      <w:divBdr>
                        <w:top w:val="none" w:sz="0" w:space="0" w:color="auto"/>
                        <w:left w:val="none" w:sz="0" w:space="0" w:color="auto"/>
                        <w:bottom w:val="none" w:sz="0" w:space="0" w:color="auto"/>
                        <w:right w:val="none" w:sz="0" w:space="0" w:color="auto"/>
                      </w:divBdr>
                      <w:divsChild>
                        <w:div w:id="806705381">
                          <w:marLeft w:val="0"/>
                          <w:marRight w:val="0"/>
                          <w:marTop w:val="0"/>
                          <w:marBottom w:val="0"/>
                          <w:divBdr>
                            <w:top w:val="none" w:sz="0" w:space="0" w:color="auto"/>
                            <w:left w:val="none" w:sz="0" w:space="0" w:color="auto"/>
                            <w:bottom w:val="none" w:sz="0" w:space="0" w:color="auto"/>
                            <w:right w:val="none" w:sz="0" w:space="0" w:color="auto"/>
                          </w:divBdr>
                          <w:divsChild>
                            <w:div w:id="10449632">
                              <w:marLeft w:val="0"/>
                              <w:marRight w:val="0"/>
                              <w:marTop w:val="120"/>
                              <w:marBottom w:val="360"/>
                              <w:divBdr>
                                <w:top w:val="none" w:sz="0" w:space="0" w:color="auto"/>
                                <w:left w:val="none" w:sz="0" w:space="0" w:color="auto"/>
                                <w:bottom w:val="none" w:sz="0" w:space="0" w:color="auto"/>
                                <w:right w:val="none" w:sz="0" w:space="0" w:color="auto"/>
                              </w:divBdr>
                              <w:divsChild>
                                <w:div w:id="1824613660">
                                  <w:marLeft w:val="280"/>
                                  <w:marRight w:val="0"/>
                                  <w:marTop w:val="0"/>
                                  <w:marBottom w:val="0"/>
                                  <w:divBdr>
                                    <w:top w:val="none" w:sz="0" w:space="0" w:color="auto"/>
                                    <w:left w:val="none" w:sz="0" w:space="0" w:color="auto"/>
                                    <w:bottom w:val="none" w:sz="0" w:space="0" w:color="auto"/>
                                    <w:right w:val="none" w:sz="0" w:space="0" w:color="auto"/>
                                  </w:divBdr>
                                  <w:divsChild>
                                    <w:div w:id="1838836643">
                                      <w:marLeft w:val="0"/>
                                      <w:marRight w:val="0"/>
                                      <w:marTop w:val="0"/>
                                      <w:marBottom w:val="0"/>
                                      <w:divBdr>
                                        <w:top w:val="none" w:sz="0" w:space="0" w:color="auto"/>
                                        <w:left w:val="none" w:sz="0" w:space="0" w:color="auto"/>
                                        <w:bottom w:val="none" w:sz="0" w:space="0" w:color="auto"/>
                                        <w:right w:val="none" w:sz="0" w:space="0" w:color="auto"/>
                                      </w:divBdr>
                                      <w:divsChild>
                                        <w:div w:id="10040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874298">
      <w:bodyDiv w:val="1"/>
      <w:marLeft w:val="0"/>
      <w:marRight w:val="0"/>
      <w:marTop w:val="0"/>
      <w:marBottom w:val="0"/>
      <w:divBdr>
        <w:top w:val="none" w:sz="0" w:space="0" w:color="auto"/>
        <w:left w:val="none" w:sz="0" w:space="0" w:color="auto"/>
        <w:bottom w:val="none" w:sz="0" w:space="0" w:color="auto"/>
        <w:right w:val="none" w:sz="0" w:space="0" w:color="auto"/>
      </w:divBdr>
      <w:divsChild>
        <w:div w:id="136534501">
          <w:marLeft w:val="0"/>
          <w:marRight w:val="0"/>
          <w:marTop w:val="0"/>
          <w:marBottom w:val="0"/>
          <w:divBdr>
            <w:top w:val="none" w:sz="0" w:space="0" w:color="auto"/>
            <w:left w:val="none" w:sz="0" w:space="0" w:color="auto"/>
            <w:bottom w:val="none" w:sz="0" w:space="0" w:color="auto"/>
            <w:right w:val="none" w:sz="0" w:space="0" w:color="auto"/>
          </w:divBdr>
          <w:divsChild>
            <w:div w:id="539830015">
              <w:marLeft w:val="0"/>
              <w:marRight w:val="0"/>
              <w:marTop w:val="0"/>
              <w:marBottom w:val="0"/>
              <w:divBdr>
                <w:top w:val="none" w:sz="0" w:space="0" w:color="auto"/>
                <w:left w:val="none" w:sz="0" w:space="0" w:color="auto"/>
                <w:bottom w:val="none" w:sz="0" w:space="0" w:color="auto"/>
                <w:right w:val="none" w:sz="0" w:space="0" w:color="auto"/>
              </w:divBdr>
              <w:divsChild>
                <w:div w:id="1149832807">
                  <w:marLeft w:val="0"/>
                  <w:marRight w:val="-6084"/>
                  <w:marTop w:val="0"/>
                  <w:marBottom w:val="0"/>
                  <w:divBdr>
                    <w:top w:val="none" w:sz="0" w:space="0" w:color="auto"/>
                    <w:left w:val="none" w:sz="0" w:space="0" w:color="auto"/>
                    <w:bottom w:val="none" w:sz="0" w:space="0" w:color="auto"/>
                    <w:right w:val="none" w:sz="0" w:space="0" w:color="auto"/>
                  </w:divBdr>
                  <w:divsChild>
                    <w:div w:id="419642928">
                      <w:marLeft w:val="0"/>
                      <w:marRight w:val="5844"/>
                      <w:marTop w:val="0"/>
                      <w:marBottom w:val="0"/>
                      <w:divBdr>
                        <w:top w:val="none" w:sz="0" w:space="0" w:color="auto"/>
                        <w:left w:val="none" w:sz="0" w:space="0" w:color="auto"/>
                        <w:bottom w:val="none" w:sz="0" w:space="0" w:color="auto"/>
                        <w:right w:val="none" w:sz="0" w:space="0" w:color="auto"/>
                      </w:divBdr>
                      <w:divsChild>
                        <w:div w:id="1326014982">
                          <w:marLeft w:val="0"/>
                          <w:marRight w:val="0"/>
                          <w:marTop w:val="0"/>
                          <w:marBottom w:val="0"/>
                          <w:divBdr>
                            <w:top w:val="none" w:sz="0" w:space="0" w:color="auto"/>
                            <w:left w:val="none" w:sz="0" w:space="0" w:color="auto"/>
                            <w:bottom w:val="none" w:sz="0" w:space="0" w:color="auto"/>
                            <w:right w:val="none" w:sz="0" w:space="0" w:color="auto"/>
                          </w:divBdr>
                          <w:divsChild>
                            <w:div w:id="985353020">
                              <w:marLeft w:val="0"/>
                              <w:marRight w:val="0"/>
                              <w:marTop w:val="120"/>
                              <w:marBottom w:val="360"/>
                              <w:divBdr>
                                <w:top w:val="none" w:sz="0" w:space="0" w:color="auto"/>
                                <w:left w:val="none" w:sz="0" w:space="0" w:color="auto"/>
                                <w:bottom w:val="none" w:sz="0" w:space="0" w:color="auto"/>
                                <w:right w:val="none" w:sz="0" w:space="0" w:color="auto"/>
                              </w:divBdr>
                              <w:divsChild>
                                <w:div w:id="671953088">
                                  <w:marLeft w:val="420"/>
                                  <w:marRight w:val="0"/>
                                  <w:marTop w:val="0"/>
                                  <w:marBottom w:val="0"/>
                                  <w:divBdr>
                                    <w:top w:val="none" w:sz="0" w:space="0" w:color="auto"/>
                                    <w:left w:val="none" w:sz="0" w:space="0" w:color="auto"/>
                                    <w:bottom w:val="none" w:sz="0" w:space="0" w:color="auto"/>
                                    <w:right w:val="none" w:sz="0" w:space="0" w:color="auto"/>
                                  </w:divBdr>
                                  <w:divsChild>
                                    <w:div w:id="1309289626">
                                      <w:marLeft w:val="0"/>
                                      <w:marRight w:val="0"/>
                                      <w:marTop w:val="0"/>
                                      <w:marBottom w:val="0"/>
                                      <w:divBdr>
                                        <w:top w:val="none" w:sz="0" w:space="0" w:color="auto"/>
                                        <w:left w:val="none" w:sz="0" w:space="0" w:color="auto"/>
                                        <w:bottom w:val="none" w:sz="0" w:space="0" w:color="auto"/>
                                        <w:right w:val="none" w:sz="0" w:space="0" w:color="auto"/>
                                      </w:divBdr>
                                      <w:divsChild>
                                        <w:div w:id="1126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612683">
      <w:bodyDiv w:val="1"/>
      <w:marLeft w:val="0"/>
      <w:marRight w:val="0"/>
      <w:marTop w:val="0"/>
      <w:marBottom w:val="0"/>
      <w:divBdr>
        <w:top w:val="none" w:sz="0" w:space="0" w:color="auto"/>
        <w:left w:val="none" w:sz="0" w:space="0" w:color="auto"/>
        <w:bottom w:val="none" w:sz="0" w:space="0" w:color="auto"/>
        <w:right w:val="none" w:sz="0" w:space="0" w:color="auto"/>
      </w:divBdr>
      <w:divsChild>
        <w:div w:id="1315836405">
          <w:marLeft w:val="0"/>
          <w:marRight w:val="0"/>
          <w:marTop w:val="0"/>
          <w:marBottom w:val="0"/>
          <w:divBdr>
            <w:top w:val="none" w:sz="0" w:space="0" w:color="auto"/>
            <w:left w:val="none" w:sz="0" w:space="0" w:color="auto"/>
            <w:bottom w:val="none" w:sz="0" w:space="0" w:color="auto"/>
            <w:right w:val="none" w:sz="0" w:space="0" w:color="auto"/>
          </w:divBdr>
          <w:divsChild>
            <w:div w:id="1399287908">
              <w:marLeft w:val="0"/>
              <w:marRight w:val="0"/>
              <w:marTop w:val="0"/>
              <w:marBottom w:val="0"/>
              <w:divBdr>
                <w:top w:val="none" w:sz="0" w:space="0" w:color="auto"/>
                <w:left w:val="none" w:sz="0" w:space="0" w:color="auto"/>
                <w:bottom w:val="none" w:sz="0" w:space="0" w:color="auto"/>
                <w:right w:val="none" w:sz="0" w:space="0" w:color="auto"/>
              </w:divBdr>
              <w:divsChild>
                <w:div w:id="361783048">
                  <w:marLeft w:val="0"/>
                  <w:marRight w:val="-6084"/>
                  <w:marTop w:val="0"/>
                  <w:marBottom w:val="0"/>
                  <w:divBdr>
                    <w:top w:val="none" w:sz="0" w:space="0" w:color="auto"/>
                    <w:left w:val="none" w:sz="0" w:space="0" w:color="auto"/>
                    <w:bottom w:val="none" w:sz="0" w:space="0" w:color="auto"/>
                    <w:right w:val="none" w:sz="0" w:space="0" w:color="auto"/>
                  </w:divBdr>
                  <w:divsChild>
                    <w:div w:id="452210128">
                      <w:marLeft w:val="0"/>
                      <w:marRight w:val="5844"/>
                      <w:marTop w:val="0"/>
                      <w:marBottom w:val="0"/>
                      <w:divBdr>
                        <w:top w:val="none" w:sz="0" w:space="0" w:color="auto"/>
                        <w:left w:val="none" w:sz="0" w:space="0" w:color="auto"/>
                        <w:bottom w:val="none" w:sz="0" w:space="0" w:color="auto"/>
                        <w:right w:val="none" w:sz="0" w:space="0" w:color="auto"/>
                      </w:divBdr>
                      <w:divsChild>
                        <w:div w:id="1604536656">
                          <w:marLeft w:val="0"/>
                          <w:marRight w:val="0"/>
                          <w:marTop w:val="0"/>
                          <w:marBottom w:val="0"/>
                          <w:divBdr>
                            <w:top w:val="none" w:sz="0" w:space="0" w:color="auto"/>
                            <w:left w:val="none" w:sz="0" w:space="0" w:color="auto"/>
                            <w:bottom w:val="none" w:sz="0" w:space="0" w:color="auto"/>
                            <w:right w:val="none" w:sz="0" w:space="0" w:color="auto"/>
                          </w:divBdr>
                          <w:divsChild>
                            <w:div w:id="1474101481">
                              <w:marLeft w:val="0"/>
                              <w:marRight w:val="0"/>
                              <w:marTop w:val="120"/>
                              <w:marBottom w:val="360"/>
                              <w:divBdr>
                                <w:top w:val="none" w:sz="0" w:space="0" w:color="auto"/>
                                <w:left w:val="none" w:sz="0" w:space="0" w:color="auto"/>
                                <w:bottom w:val="none" w:sz="0" w:space="0" w:color="auto"/>
                                <w:right w:val="none" w:sz="0" w:space="0" w:color="auto"/>
                              </w:divBdr>
                              <w:divsChild>
                                <w:div w:id="2061126804">
                                  <w:marLeft w:val="280"/>
                                  <w:marRight w:val="0"/>
                                  <w:marTop w:val="0"/>
                                  <w:marBottom w:val="0"/>
                                  <w:divBdr>
                                    <w:top w:val="none" w:sz="0" w:space="0" w:color="auto"/>
                                    <w:left w:val="none" w:sz="0" w:space="0" w:color="auto"/>
                                    <w:bottom w:val="none" w:sz="0" w:space="0" w:color="auto"/>
                                    <w:right w:val="none" w:sz="0" w:space="0" w:color="auto"/>
                                  </w:divBdr>
                                  <w:divsChild>
                                    <w:div w:id="2090880138">
                                      <w:marLeft w:val="0"/>
                                      <w:marRight w:val="0"/>
                                      <w:marTop w:val="0"/>
                                      <w:marBottom w:val="0"/>
                                      <w:divBdr>
                                        <w:top w:val="none" w:sz="0" w:space="0" w:color="auto"/>
                                        <w:left w:val="none" w:sz="0" w:space="0" w:color="auto"/>
                                        <w:bottom w:val="none" w:sz="0" w:space="0" w:color="auto"/>
                                        <w:right w:val="none" w:sz="0" w:space="0" w:color="auto"/>
                                      </w:divBdr>
                                      <w:divsChild>
                                        <w:div w:id="12745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686383">
      <w:bodyDiv w:val="1"/>
      <w:marLeft w:val="0"/>
      <w:marRight w:val="0"/>
      <w:marTop w:val="0"/>
      <w:marBottom w:val="0"/>
      <w:divBdr>
        <w:top w:val="none" w:sz="0" w:space="0" w:color="auto"/>
        <w:left w:val="none" w:sz="0" w:space="0" w:color="auto"/>
        <w:bottom w:val="none" w:sz="0" w:space="0" w:color="auto"/>
        <w:right w:val="none" w:sz="0" w:space="0" w:color="auto"/>
      </w:divBdr>
    </w:div>
    <w:div w:id="1602033358">
      <w:bodyDiv w:val="1"/>
      <w:marLeft w:val="0"/>
      <w:marRight w:val="0"/>
      <w:marTop w:val="0"/>
      <w:marBottom w:val="0"/>
      <w:divBdr>
        <w:top w:val="none" w:sz="0" w:space="0" w:color="auto"/>
        <w:left w:val="none" w:sz="0" w:space="0" w:color="auto"/>
        <w:bottom w:val="none" w:sz="0" w:space="0" w:color="auto"/>
        <w:right w:val="none" w:sz="0" w:space="0" w:color="auto"/>
      </w:divBdr>
      <w:divsChild>
        <w:div w:id="760761111">
          <w:marLeft w:val="0"/>
          <w:marRight w:val="0"/>
          <w:marTop w:val="0"/>
          <w:marBottom w:val="0"/>
          <w:divBdr>
            <w:top w:val="none" w:sz="0" w:space="0" w:color="auto"/>
            <w:left w:val="none" w:sz="0" w:space="0" w:color="auto"/>
            <w:bottom w:val="none" w:sz="0" w:space="0" w:color="auto"/>
            <w:right w:val="none" w:sz="0" w:space="0" w:color="auto"/>
          </w:divBdr>
          <w:divsChild>
            <w:div w:id="468864133">
              <w:marLeft w:val="0"/>
              <w:marRight w:val="0"/>
              <w:marTop w:val="0"/>
              <w:marBottom w:val="0"/>
              <w:divBdr>
                <w:top w:val="none" w:sz="0" w:space="0" w:color="auto"/>
                <w:left w:val="none" w:sz="0" w:space="0" w:color="auto"/>
                <w:bottom w:val="none" w:sz="0" w:space="0" w:color="auto"/>
                <w:right w:val="none" w:sz="0" w:space="0" w:color="auto"/>
              </w:divBdr>
              <w:divsChild>
                <w:div w:id="983238574">
                  <w:marLeft w:val="0"/>
                  <w:marRight w:val="-6084"/>
                  <w:marTop w:val="0"/>
                  <w:marBottom w:val="0"/>
                  <w:divBdr>
                    <w:top w:val="none" w:sz="0" w:space="0" w:color="auto"/>
                    <w:left w:val="none" w:sz="0" w:space="0" w:color="auto"/>
                    <w:bottom w:val="none" w:sz="0" w:space="0" w:color="auto"/>
                    <w:right w:val="none" w:sz="0" w:space="0" w:color="auto"/>
                  </w:divBdr>
                  <w:divsChild>
                    <w:div w:id="1358852696">
                      <w:marLeft w:val="0"/>
                      <w:marRight w:val="5844"/>
                      <w:marTop w:val="0"/>
                      <w:marBottom w:val="0"/>
                      <w:divBdr>
                        <w:top w:val="none" w:sz="0" w:space="0" w:color="auto"/>
                        <w:left w:val="none" w:sz="0" w:space="0" w:color="auto"/>
                        <w:bottom w:val="none" w:sz="0" w:space="0" w:color="auto"/>
                        <w:right w:val="none" w:sz="0" w:space="0" w:color="auto"/>
                      </w:divBdr>
                      <w:divsChild>
                        <w:div w:id="1073046487">
                          <w:marLeft w:val="0"/>
                          <w:marRight w:val="0"/>
                          <w:marTop w:val="0"/>
                          <w:marBottom w:val="0"/>
                          <w:divBdr>
                            <w:top w:val="none" w:sz="0" w:space="0" w:color="auto"/>
                            <w:left w:val="none" w:sz="0" w:space="0" w:color="auto"/>
                            <w:bottom w:val="none" w:sz="0" w:space="0" w:color="auto"/>
                            <w:right w:val="none" w:sz="0" w:space="0" w:color="auto"/>
                          </w:divBdr>
                          <w:divsChild>
                            <w:div w:id="1620642658">
                              <w:marLeft w:val="0"/>
                              <w:marRight w:val="0"/>
                              <w:marTop w:val="120"/>
                              <w:marBottom w:val="360"/>
                              <w:divBdr>
                                <w:top w:val="none" w:sz="0" w:space="0" w:color="auto"/>
                                <w:left w:val="none" w:sz="0" w:space="0" w:color="auto"/>
                                <w:bottom w:val="none" w:sz="0" w:space="0" w:color="auto"/>
                                <w:right w:val="none" w:sz="0" w:space="0" w:color="auto"/>
                              </w:divBdr>
                              <w:divsChild>
                                <w:div w:id="1823884732">
                                  <w:marLeft w:val="280"/>
                                  <w:marRight w:val="0"/>
                                  <w:marTop w:val="0"/>
                                  <w:marBottom w:val="0"/>
                                  <w:divBdr>
                                    <w:top w:val="none" w:sz="0" w:space="0" w:color="auto"/>
                                    <w:left w:val="none" w:sz="0" w:space="0" w:color="auto"/>
                                    <w:bottom w:val="none" w:sz="0" w:space="0" w:color="auto"/>
                                    <w:right w:val="none" w:sz="0" w:space="0" w:color="auto"/>
                                  </w:divBdr>
                                  <w:divsChild>
                                    <w:div w:id="1553425625">
                                      <w:marLeft w:val="0"/>
                                      <w:marRight w:val="0"/>
                                      <w:marTop w:val="0"/>
                                      <w:marBottom w:val="0"/>
                                      <w:divBdr>
                                        <w:top w:val="none" w:sz="0" w:space="0" w:color="auto"/>
                                        <w:left w:val="none" w:sz="0" w:space="0" w:color="auto"/>
                                        <w:bottom w:val="none" w:sz="0" w:space="0" w:color="auto"/>
                                        <w:right w:val="none" w:sz="0" w:space="0" w:color="auto"/>
                                      </w:divBdr>
                                      <w:divsChild>
                                        <w:div w:id="16958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770300">
      <w:bodyDiv w:val="1"/>
      <w:marLeft w:val="0"/>
      <w:marRight w:val="0"/>
      <w:marTop w:val="0"/>
      <w:marBottom w:val="0"/>
      <w:divBdr>
        <w:top w:val="none" w:sz="0" w:space="0" w:color="auto"/>
        <w:left w:val="none" w:sz="0" w:space="0" w:color="auto"/>
        <w:bottom w:val="none" w:sz="0" w:space="0" w:color="auto"/>
        <w:right w:val="none" w:sz="0" w:space="0" w:color="auto"/>
      </w:divBdr>
      <w:divsChild>
        <w:div w:id="746532623">
          <w:marLeft w:val="0"/>
          <w:marRight w:val="0"/>
          <w:marTop w:val="0"/>
          <w:marBottom w:val="0"/>
          <w:divBdr>
            <w:top w:val="none" w:sz="0" w:space="0" w:color="auto"/>
            <w:left w:val="none" w:sz="0" w:space="0" w:color="auto"/>
            <w:bottom w:val="none" w:sz="0" w:space="0" w:color="auto"/>
            <w:right w:val="none" w:sz="0" w:space="0" w:color="auto"/>
          </w:divBdr>
          <w:divsChild>
            <w:div w:id="1617171779">
              <w:marLeft w:val="0"/>
              <w:marRight w:val="0"/>
              <w:marTop w:val="0"/>
              <w:marBottom w:val="0"/>
              <w:divBdr>
                <w:top w:val="none" w:sz="0" w:space="0" w:color="auto"/>
                <w:left w:val="none" w:sz="0" w:space="0" w:color="auto"/>
                <w:bottom w:val="none" w:sz="0" w:space="0" w:color="auto"/>
                <w:right w:val="none" w:sz="0" w:space="0" w:color="auto"/>
              </w:divBdr>
              <w:divsChild>
                <w:div w:id="129592797">
                  <w:marLeft w:val="0"/>
                  <w:marRight w:val="-6084"/>
                  <w:marTop w:val="0"/>
                  <w:marBottom w:val="0"/>
                  <w:divBdr>
                    <w:top w:val="none" w:sz="0" w:space="0" w:color="auto"/>
                    <w:left w:val="none" w:sz="0" w:space="0" w:color="auto"/>
                    <w:bottom w:val="none" w:sz="0" w:space="0" w:color="auto"/>
                    <w:right w:val="none" w:sz="0" w:space="0" w:color="auto"/>
                  </w:divBdr>
                  <w:divsChild>
                    <w:div w:id="1678770530">
                      <w:marLeft w:val="0"/>
                      <w:marRight w:val="5844"/>
                      <w:marTop w:val="0"/>
                      <w:marBottom w:val="0"/>
                      <w:divBdr>
                        <w:top w:val="none" w:sz="0" w:space="0" w:color="auto"/>
                        <w:left w:val="none" w:sz="0" w:space="0" w:color="auto"/>
                        <w:bottom w:val="none" w:sz="0" w:space="0" w:color="auto"/>
                        <w:right w:val="none" w:sz="0" w:space="0" w:color="auto"/>
                      </w:divBdr>
                      <w:divsChild>
                        <w:div w:id="208877628">
                          <w:marLeft w:val="0"/>
                          <w:marRight w:val="0"/>
                          <w:marTop w:val="0"/>
                          <w:marBottom w:val="0"/>
                          <w:divBdr>
                            <w:top w:val="none" w:sz="0" w:space="0" w:color="auto"/>
                            <w:left w:val="none" w:sz="0" w:space="0" w:color="auto"/>
                            <w:bottom w:val="none" w:sz="0" w:space="0" w:color="auto"/>
                            <w:right w:val="none" w:sz="0" w:space="0" w:color="auto"/>
                          </w:divBdr>
                          <w:divsChild>
                            <w:div w:id="660349261">
                              <w:marLeft w:val="0"/>
                              <w:marRight w:val="0"/>
                              <w:marTop w:val="120"/>
                              <w:marBottom w:val="360"/>
                              <w:divBdr>
                                <w:top w:val="none" w:sz="0" w:space="0" w:color="auto"/>
                                <w:left w:val="none" w:sz="0" w:space="0" w:color="auto"/>
                                <w:bottom w:val="none" w:sz="0" w:space="0" w:color="auto"/>
                                <w:right w:val="none" w:sz="0" w:space="0" w:color="auto"/>
                              </w:divBdr>
                              <w:divsChild>
                                <w:div w:id="950697900">
                                  <w:marLeft w:val="280"/>
                                  <w:marRight w:val="0"/>
                                  <w:marTop w:val="0"/>
                                  <w:marBottom w:val="0"/>
                                  <w:divBdr>
                                    <w:top w:val="none" w:sz="0" w:space="0" w:color="auto"/>
                                    <w:left w:val="none" w:sz="0" w:space="0" w:color="auto"/>
                                    <w:bottom w:val="none" w:sz="0" w:space="0" w:color="auto"/>
                                    <w:right w:val="none" w:sz="0" w:space="0" w:color="auto"/>
                                  </w:divBdr>
                                  <w:divsChild>
                                    <w:div w:id="1492601889">
                                      <w:marLeft w:val="0"/>
                                      <w:marRight w:val="0"/>
                                      <w:marTop w:val="0"/>
                                      <w:marBottom w:val="0"/>
                                      <w:divBdr>
                                        <w:top w:val="none" w:sz="0" w:space="0" w:color="auto"/>
                                        <w:left w:val="none" w:sz="0" w:space="0" w:color="auto"/>
                                        <w:bottom w:val="none" w:sz="0" w:space="0" w:color="auto"/>
                                        <w:right w:val="none" w:sz="0" w:space="0" w:color="auto"/>
                                      </w:divBdr>
                                      <w:divsChild>
                                        <w:div w:id="13943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696454">
      <w:bodyDiv w:val="1"/>
      <w:marLeft w:val="0"/>
      <w:marRight w:val="0"/>
      <w:marTop w:val="0"/>
      <w:marBottom w:val="0"/>
      <w:divBdr>
        <w:top w:val="none" w:sz="0" w:space="0" w:color="auto"/>
        <w:left w:val="none" w:sz="0" w:space="0" w:color="auto"/>
        <w:bottom w:val="none" w:sz="0" w:space="0" w:color="auto"/>
        <w:right w:val="none" w:sz="0" w:space="0" w:color="auto"/>
      </w:divBdr>
      <w:divsChild>
        <w:div w:id="1911961970">
          <w:marLeft w:val="0"/>
          <w:marRight w:val="0"/>
          <w:marTop w:val="0"/>
          <w:marBottom w:val="0"/>
          <w:divBdr>
            <w:top w:val="none" w:sz="0" w:space="0" w:color="auto"/>
            <w:left w:val="none" w:sz="0" w:space="0" w:color="auto"/>
            <w:bottom w:val="none" w:sz="0" w:space="0" w:color="auto"/>
            <w:right w:val="none" w:sz="0" w:space="0" w:color="auto"/>
          </w:divBdr>
          <w:divsChild>
            <w:div w:id="1288008678">
              <w:marLeft w:val="0"/>
              <w:marRight w:val="0"/>
              <w:marTop w:val="0"/>
              <w:marBottom w:val="0"/>
              <w:divBdr>
                <w:top w:val="none" w:sz="0" w:space="0" w:color="auto"/>
                <w:left w:val="none" w:sz="0" w:space="0" w:color="auto"/>
                <w:bottom w:val="none" w:sz="0" w:space="0" w:color="auto"/>
                <w:right w:val="none" w:sz="0" w:space="0" w:color="auto"/>
              </w:divBdr>
              <w:divsChild>
                <w:div w:id="1938906487">
                  <w:marLeft w:val="0"/>
                  <w:marRight w:val="-6084"/>
                  <w:marTop w:val="0"/>
                  <w:marBottom w:val="0"/>
                  <w:divBdr>
                    <w:top w:val="none" w:sz="0" w:space="0" w:color="auto"/>
                    <w:left w:val="none" w:sz="0" w:space="0" w:color="auto"/>
                    <w:bottom w:val="none" w:sz="0" w:space="0" w:color="auto"/>
                    <w:right w:val="none" w:sz="0" w:space="0" w:color="auto"/>
                  </w:divBdr>
                  <w:divsChild>
                    <w:div w:id="1359283130">
                      <w:marLeft w:val="0"/>
                      <w:marRight w:val="5844"/>
                      <w:marTop w:val="0"/>
                      <w:marBottom w:val="0"/>
                      <w:divBdr>
                        <w:top w:val="none" w:sz="0" w:space="0" w:color="auto"/>
                        <w:left w:val="none" w:sz="0" w:space="0" w:color="auto"/>
                        <w:bottom w:val="none" w:sz="0" w:space="0" w:color="auto"/>
                        <w:right w:val="none" w:sz="0" w:space="0" w:color="auto"/>
                      </w:divBdr>
                      <w:divsChild>
                        <w:div w:id="1004209785">
                          <w:marLeft w:val="0"/>
                          <w:marRight w:val="0"/>
                          <w:marTop w:val="0"/>
                          <w:marBottom w:val="0"/>
                          <w:divBdr>
                            <w:top w:val="none" w:sz="0" w:space="0" w:color="auto"/>
                            <w:left w:val="none" w:sz="0" w:space="0" w:color="auto"/>
                            <w:bottom w:val="none" w:sz="0" w:space="0" w:color="auto"/>
                            <w:right w:val="none" w:sz="0" w:space="0" w:color="auto"/>
                          </w:divBdr>
                          <w:divsChild>
                            <w:div w:id="917640715">
                              <w:marLeft w:val="0"/>
                              <w:marRight w:val="0"/>
                              <w:marTop w:val="120"/>
                              <w:marBottom w:val="360"/>
                              <w:divBdr>
                                <w:top w:val="none" w:sz="0" w:space="0" w:color="auto"/>
                                <w:left w:val="none" w:sz="0" w:space="0" w:color="auto"/>
                                <w:bottom w:val="none" w:sz="0" w:space="0" w:color="auto"/>
                                <w:right w:val="none" w:sz="0" w:space="0" w:color="auto"/>
                              </w:divBdr>
                              <w:divsChild>
                                <w:div w:id="750393957">
                                  <w:marLeft w:val="280"/>
                                  <w:marRight w:val="0"/>
                                  <w:marTop w:val="0"/>
                                  <w:marBottom w:val="0"/>
                                  <w:divBdr>
                                    <w:top w:val="none" w:sz="0" w:space="0" w:color="auto"/>
                                    <w:left w:val="none" w:sz="0" w:space="0" w:color="auto"/>
                                    <w:bottom w:val="none" w:sz="0" w:space="0" w:color="auto"/>
                                    <w:right w:val="none" w:sz="0" w:space="0" w:color="auto"/>
                                  </w:divBdr>
                                  <w:divsChild>
                                    <w:div w:id="1651791839">
                                      <w:marLeft w:val="0"/>
                                      <w:marRight w:val="0"/>
                                      <w:marTop w:val="0"/>
                                      <w:marBottom w:val="0"/>
                                      <w:divBdr>
                                        <w:top w:val="none" w:sz="0" w:space="0" w:color="auto"/>
                                        <w:left w:val="none" w:sz="0" w:space="0" w:color="auto"/>
                                        <w:bottom w:val="none" w:sz="0" w:space="0" w:color="auto"/>
                                        <w:right w:val="none" w:sz="0" w:space="0" w:color="auto"/>
                                      </w:divBdr>
                                      <w:divsChild>
                                        <w:div w:id="6324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709740">
      <w:bodyDiv w:val="1"/>
      <w:marLeft w:val="0"/>
      <w:marRight w:val="0"/>
      <w:marTop w:val="0"/>
      <w:marBottom w:val="0"/>
      <w:divBdr>
        <w:top w:val="none" w:sz="0" w:space="0" w:color="auto"/>
        <w:left w:val="none" w:sz="0" w:space="0" w:color="auto"/>
        <w:bottom w:val="none" w:sz="0" w:space="0" w:color="auto"/>
        <w:right w:val="none" w:sz="0" w:space="0" w:color="auto"/>
      </w:divBdr>
      <w:divsChild>
        <w:div w:id="1055280249">
          <w:marLeft w:val="0"/>
          <w:marRight w:val="0"/>
          <w:marTop w:val="0"/>
          <w:marBottom w:val="0"/>
          <w:divBdr>
            <w:top w:val="none" w:sz="0" w:space="0" w:color="auto"/>
            <w:left w:val="none" w:sz="0" w:space="0" w:color="auto"/>
            <w:bottom w:val="none" w:sz="0" w:space="0" w:color="auto"/>
            <w:right w:val="none" w:sz="0" w:space="0" w:color="auto"/>
          </w:divBdr>
          <w:divsChild>
            <w:div w:id="1713846885">
              <w:marLeft w:val="0"/>
              <w:marRight w:val="0"/>
              <w:marTop w:val="0"/>
              <w:marBottom w:val="0"/>
              <w:divBdr>
                <w:top w:val="none" w:sz="0" w:space="0" w:color="auto"/>
                <w:left w:val="none" w:sz="0" w:space="0" w:color="auto"/>
                <w:bottom w:val="none" w:sz="0" w:space="0" w:color="auto"/>
                <w:right w:val="none" w:sz="0" w:space="0" w:color="auto"/>
              </w:divBdr>
              <w:divsChild>
                <w:div w:id="871117346">
                  <w:marLeft w:val="0"/>
                  <w:marRight w:val="-6084"/>
                  <w:marTop w:val="0"/>
                  <w:marBottom w:val="0"/>
                  <w:divBdr>
                    <w:top w:val="none" w:sz="0" w:space="0" w:color="auto"/>
                    <w:left w:val="none" w:sz="0" w:space="0" w:color="auto"/>
                    <w:bottom w:val="none" w:sz="0" w:space="0" w:color="auto"/>
                    <w:right w:val="none" w:sz="0" w:space="0" w:color="auto"/>
                  </w:divBdr>
                  <w:divsChild>
                    <w:div w:id="1986667567">
                      <w:marLeft w:val="0"/>
                      <w:marRight w:val="5844"/>
                      <w:marTop w:val="0"/>
                      <w:marBottom w:val="0"/>
                      <w:divBdr>
                        <w:top w:val="none" w:sz="0" w:space="0" w:color="auto"/>
                        <w:left w:val="none" w:sz="0" w:space="0" w:color="auto"/>
                        <w:bottom w:val="none" w:sz="0" w:space="0" w:color="auto"/>
                        <w:right w:val="none" w:sz="0" w:space="0" w:color="auto"/>
                      </w:divBdr>
                      <w:divsChild>
                        <w:div w:id="1847865307">
                          <w:marLeft w:val="0"/>
                          <w:marRight w:val="0"/>
                          <w:marTop w:val="0"/>
                          <w:marBottom w:val="0"/>
                          <w:divBdr>
                            <w:top w:val="none" w:sz="0" w:space="0" w:color="auto"/>
                            <w:left w:val="none" w:sz="0" w:space="0" w:color="auto"/>
                            <w:bottom w:val="none" w:sz="0" w:space="0" w:color="auto"/>
                            <w:right w:val="none" w:sz="0" w:space="0" w:color="auto"/>
                          </w:divBdr>
                          <w:divsChild>
                            <w:div w:id="427237047">
                              <w:marLeft w:val="0"/>
                              <w:marRight w:val="0"/>
                              <w:marTop w:val="120"/>
                              <w:marBottom w:val="360"/>
                              <w:divBdr>
                                <w:top w:val="none" w:sz="0" w:space="0" w:color="auto"/>
                                <w:left w:val="none" w:sz="0" w:space="0" w:color="auto"/>
                                <w:bottom w:val="none" w:sz="0" w:space="0" w:color="auto"/>
                                <w:right w:val="none" w:sz="0" w:space="0" w:color="auto"/>
                              </w:divBdr>
                              <w:divsChild>
                                <w:div w:id="1802650509">
                                  <w:marLeft w:val="280"/>
                                  <w:marRight w:val="0"/>
                                  <w:marTop w:val="0"/>
                                  <w:marBottom w:val="0"/>
                                  <w:divBdr>
                                    <w:top w:val="none" w:sz="0" w:space="0" w:color="auto"/>
                                    <w:left w:val="none" w:sz="0" w:space="0" w:color="auto"/>
                                    <w:bottom w:val="none" w:sz="0" w:space="0" w:color="auto"/>
                                    <w:right w:val="none" w:sz="0" w:space="0" w:color="auto"/>
                                  </w:divBdr>
                                  <w:divsChild>
                                    <w:div w:id="509873673">
                                      <w:marLeft w:val="0"/>
                                      <w:marRight w:val="0"/>
                                      <w:marTop w:val="0"/>
                                      <w:marBottom w:val="0"/>
                                      <w:divBdr>
                                        <w:top w:val="none" w:sz="0" w:space="0" w:color="auto"/>
                                        <w:left w:val="none" w:sz="0" w:space="0" w:color="auto"/>
                                        <w:bottom w:val="none" w:sz="0" w:space="0" w:color="auto"/>
                                        <w:right w:val="none" w:sz="0" w:space="0" w:color="auto"/>
                                      </w:divBdr>
                                      <w:divsChild>
                                        <w:div w:id="4364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608340">
      <w:bodyDiv w:val="1"/>
      <w:marLeft w:val="0"/>
      <w:marRight w:val="0"/>
      <w:marTop w:val="0"/>
      <w:marBottom w:val="0"/>
      <w:divBdr>
        <w:top w:val="none" w:sz="0" w:space="0" w:color="auto"/>
        <w:left w:val="none" w:sz="0" w:space="0" w:color="auto"/>
        <w:bottom w:val="none" w:sz="0" w:space="0" w:color="auto"/>
        <w:right w:val="none" w:sz="0" w:space="0" w:color="auto"/>
      </w:divBdr>
      <w:divsChild>
        <w:div w:id="1197891687">
          <w:marLeft w:val="0"/>
          <w:marRight w:val="0"/>
          <w:marTop w:val="0"/>
          <w:marBottom w:val="0"/>
          <w:divBdr>
            <w:top w:val="none" w:sz="0" w:space="0" w:color="auto"/>
            <w:left w:val="none" w:sz="0" w:space="0" w:color="auto"/>
            <w:bottom w:val="none" w:sz="0" w:space="0" w:color="auto"/>
            <w:right w:val="none" w:sz="0" w:space="0" w:color="auto"/>
          </w:divBdr>
          <w:divsChild>
            <w:div w:id="876702973">
              <w:marLeft w:val="0"/>
              <w:marRight w:val="0"/>
              <w:marTop w:val="0"/>
              <w:marBottom w:val="0"/>
              <w:divBdr>
                <w:top w:val="none" w:sz="0" w:space="0" w:color="auto"/>
                <w:left w:val="none" w:sz="0" w:space="0" w:color="auto"/>
                <w:bottom w:val="none" w:sz="0" w:space="0" w:color="auto"/>
                <w:right w:val="none" w:sz="0" w:space="0" w:color="auto"/>
              </w:divBdr>
              <w:divsChild>
                <w:div w:id="237909761">
                  <w:marLeft w:val="0"/>
                  <w:marRight w:val="-6084"/>
                  <w:marTop w:val="0"/>
                  <w:marBottom w:val="0"/>
                  <w:divBdr>
                    <w:top w:val="none" w:sz="0" w:space="0" w:color="auto"/>
                    <w:left w:val="none" w:sz="0" w:space="0" w:color="auto"/>
                    <w:bottom w:val="none" w:sz="0" w:space="0" w:color="auto"/>
                    <w:right w:val="none" w:sz="0" w:space="0" w:color="auto"/>
                  </w:divBdr>
                  <w:divsChild>
                    <w:div w:id="2027973853">
                      <w:marLeft w:val="0"/>
                      <w:marRight w:val="5844"/>
                      <w:marTop w:val="0"/>
                      <w:marBottom w:val="0"/>
                      <w:divBdr>
                        <w:top w:val="none" w:sz="0" w:space="0" w:color="auto"/>
                        <w:left w:val="none" w:sz="0" w:space="0" w:color="auto"/>
                        <w:bottom w:val="none" w:sz="0" w:space="0" w:color="auto"/>
                        <w:right w:val="none" w:sz="0" w:space="0" w:color="auto"/>
                      </w:divBdr>
                      <w:divsChild>
                        <w:div w:id="1041326947">
                          <w:marLeft w:val="0"/>
                          <w:marRight w:val="0"/>
                          <w:marTop w:val="0"/>
                          <w:marBottom w:val="0"/>
                          <w:divBdr>
                            <w:top w:val="none" w:sz="0" w:space="0" w:color="auto"/>
                            <w:left w:val="none" w:sz="0" w:space="0" w:color="auto"/>
                            <w:bottom w:val="none" w:sz="0" w:space="0" w:color="auto"/>
                            <w:right w:val="none" w:sz="0" w:space="0" w:color="auto"/>
                          </w:divBdr>
                          <w:divsChild>
                            <w:div w:id="1274749289">
                              <w:marLeft w:val="0"/>
                              <w:marRight w:val="0"/>
                              <w:marTop w:val="120"/>
                              <w:marBottom w:val="360"/>
                              <w:divBdr>
                                <w:top w:val="none" w:sz="0" w:space="0" w:color="auto"/>
                                <w:left w:val="none" w:sz="0" w:space="0" w:color="auto"/>
                                <w:bottom w:val="none" w:sz="0" w:space="0" w:color="auto"/>
                                <w:right w:val="none" w:sz="0" w:space="0" w:color="auto"/>
                              </w:divBdr>
                              <w:divsChild>
                                <w:div w:id="992023265">
                                  <w:marLeft w:val="280"/>
                                  <w:marRight w:val="0"/>
                                  <w:marTop w:val="0"/>
                                  <w:marBottom w:val="0"/>
                                  <w:divBdr>
                                    <w:top w:val="none" w:sz="0" w:space="0" w:color="auto"/>
                                    <w:left w:val="none" w:sz="0" w:space="0" w:color="auto"/>
                                    <w:bottom w:val="none" w:sz="0" w:space="0" w:color="auto"/>
                                    <w:right w:val="none" w:sz="0" w:space="0" w:color="auto"/>
                                  </w:divBdr>
                                  <w:divsChild>
                                    <w:div w:id="1557859003">
                                      <w:marLeft w:val="0"/>
                                      <w:marRight w:val="0"/>
                                      <w:marTop w:val="0"/>
                                      <w:marBottom w:val="0"/>
                                      <w:divBdr>
                                        <w:top w:val="none" w:sz="0" w:space="0" w:color="auto"/>
                                        <w:left w:val="none" w:sz="0" w:space="0" w:color="auto"/>
                                        <w:bottom w:val="none" w:sz="0" w:space="0" w:color="auto"/>
                                        <w:right w:val="none" w:sz="0" w:space="0" w:color="auto"/>
                                      </w:divBdr>
                                      <w:divsChild>
                                        <w:div w:id="897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570169">
      <w:bodyDiv w:val="1"/>
      <w:marLeft w:val="0"/>
      <w:marRight w:val="0"/>
      <w:marTop w:val="0"/>
      <w:marBottom w:val="0"/>
      <w:divBdr>
        <w:top w:val="none" w:sz="0" w:space="0" w:color="auto"/>
        <w:left w:val="none" w:sz="0" w:space="0" w:color="auto"/>
        <w:bottom w:val="none" w:sz="0" w:space="0" w:color="auto"/>
        <w:right w:val="none" w:sz="0" w:space="0" w:color="auto"/>
      </w:divBdr>
    </w:div>
    <w:div w:id="1726176153">
      <w:bodyDiv w:val="1"/>
      <w:marLeft w:val="0"/>
      <w:marRight w:val="0"/>
      <w:marTop w:val="0"/>
      <w:marBottom w:val="0"/>
      <w:divBdr>
        <w:top w:val="none" w:sz="0" w:space="0" w:color="auto"/>
        <w:left w:val="none" w:sz="0" w:space="0" w:color="auto"/>
        <w:bottom w:val="none" w:sz="0" w:space="0" w:color="auto"/>
        <w:right w:val="none" w:sz="0" w:space="0" w:color="auto"/>
      </w:divBdr>
      <w:divsChild>
        <w:div w:id="1863349856">
          <w:marLeft w:val="0"/>
          <w:marRight w:val="0"/>
          <w:marTop w:val="0"/>
          <w:marBottom w:val="0"/>
          <w:divBdr>
            <w:top w:val="none" w:sz="0" w:space="0" w:color="auto"/>
            <w:left w:val="none" w:sz="0" w:space="0" w:color="auto"/>
            <w:bottom w:val="none" w:sz="0" w:space="0" w:color="auto"/>
            <w:right w:val="none" w:sz="0" w:space="0" w:color="auto"/>
          </w:divBdr>
          <w:divsChild>
            <w:div w:id="968703547">
              <w:marLeft w:val="0"/>
              <w:marRight w:val="0"/>
              <w:marTop w:val="0"/>
              <w:marBottom w:val="0"/>
              <w:divBdr>
                <w:top w:val="none" w:sz="0" w:space="0" w:color="auto"/>
                <w:left w:val="none" w:sz="0" w:space="0" w:color="auto"/>
                <w:bottom w:val="none" w:sz="0" w:space="0" w:color="auto"/>
                <w:right w:val="none" w:sz="0" w:space="0" w:color="auto"/>
              </w:divBdr>
              <w:divsChild>
                <w:div w:id="9569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3208">
      <w:bodyDiv w:val="1"/>
      <w:marLeft w:val="0"/>
      <w:marRight w:val="0"/>
      <w:marTop w:val="0"/>
      <w:marBottom w:val="0"/>
      <w:divBdr>
        <w:top w:val="none" w:sz="0" w:space="0" w:color="auto"/>
        <w:left w:val="none" w:sz="0" w:space="0" w:color="auto"/>
        <w:bottom w:val="none" w:sz="0" w:space="0" w:color="auto"/>
        <w:right w:val="none" w:sz="0" w:space="0" w:color="auto"/>
      </w:divBdr>
      <w:divsChild>
        <w:div w:id="608699712">
          <w:marLeft w:val="0"/>
          <w:marRight w:val="0"/>
          <w:marTop w:val="0"/>
          <w:marBottom w:val="0"/>
          <w:divBdr>
            <w:top w:val="none" w:sz="0" w:space="0" w:color="auto"/>
            <w:left w:val="none" w:sz="0" w:space="0" w:color="auto"/>
            <w:bottom w:val="none" w:sz="0" w:space="0" w:color="auto"/>
            <w:right w:val="none" w:sz="0" w:space="0" w:color="auto"/>
          </w:divBdr>
          <w:divsChild>
            <w:div w:id="640890654">
              <w:marLeft w:val="0"/>
              <w:marRight w:val="0"/>
              <w:marTop w:val="0"/>
              <w:marBottom w:val="0"/>
              <w:divBdr>
                <w:top w:val="none" w:sz="0" w:space="0" w:color="auto"/>
                <w:left w:val="none" w:sz="0" w:space="0" w:color="auto"/>
                <w:bottom w:val="none" w:sz="0" w:space="0" w:color="auto"/>
                <w:right w:val="none" w:sz="0" w:space="0" w:color="auto"/>
              </w:divBdr>
              <w:divsChild>
                <w:div w:id="1758205864">
                  <w:marLeft w:val="0"/>
                  <w:marRight w:val="-6084"/>
                  <w:marTop w:val="0"/>
                  <w:marBottom w:val="0"/>
                  <w:divBdr>
                    <w:top w:val="none" w:sz="0" w:space="0" w:color="auto"/>
                    <w:left w:val="none" w:sz="0" w:space="0" w:color="auto"/>
                    <w:bottom w:val="none" w:sz="0" w:space="0" w:color="auto"/>
                    <w:right w:val="none" w:sz="0" w:space="0" w:color="auto"/>
                  </w:divBdr>
                  <w:divsChild>
                    <w:div w:id="157311666">
                      <w:marLeft w:val="0"/>
                      <w:marRight w:val="5844"/>
                      <w:marTop w:val="0"/>
                      <w:marBottom w:val="0"/>
                      <w:divBdr>
                        <w:top w:val="none" w:sz="0" w:space="0" w:color="auto"/>
                        <w:left w:val="none" w:sz="0" w:space="0" w:color="auto"/>
                        <w:bottom w:val="none" w:sz="0" w:space="0" w:color="auto"/>
                        <w:right w:val="none" w:sz="0" w:space="0" w:color="auto"/>
                      </w:divBdr>
                      <w:divsChild>
                        <w:div w:id="454755919">
                          <w:marLeft w:val="0"/>
                          <w:marRight w:val="0"/>
                          <w:marTop w:val="0"/>
                          <w:marBottom w:val="0"/>
                          <w:divBdr>
                            <w:top w:val="none" w:sz="0" w:space="0" w:color="auto"/>
                            <w:left w:val="none" w:sz="0" w:space="0" w:color="auto"/>
                            <w:bottom w:val="none" w:sz="0" w:space="0" w:color="auto"/>
                            <w:right w:val="none" w:sz="0" w:space="0" w:color="auto"/>
                          </w:divBdr>
                          <w:divsChild>
                            <w:div w:id="2070416355">
                              <w:marLeft w:val="0"/>
                              <w:marRight w:val="0"/>
                              <w:marTop w:val="120"/>
                              <w:marBottom w:val="360"/>
                              <w:divBdr>
                                <w:top w:val="none" w:sz="0" w:space="0" w:color="auto"/>
                                <w:left w:val="none" w:sz="0" w:space="0" w:color="auto"/>
                                <w:bottom w:val="none" w:sz="0" w:space="0" w:color="auto"/>
                                <w:right w:val="none" w:sz="0" w:space="0" w:color="auto"/>
                              </w:divBdr>
                              <w:divsChild>
                                <w:div w:id="18818334">
                                  <w:marLeft w:val="420"/>
                                  <w:marRight w:val="0"/>
                                  <w:marTop w:val="0"/>
                                  <w:marBottom w:val="0"/>
                                  <w:divBdr>
                                    <w:top w:val="none" w:sz="0" w:space="0" w:color="auto"/>
                                    <w:left w:val="none" w:sz="0" w:space="0" w:color="auto"/>
                                    <w:bottom w:val="none" w:sz="0" w:space="0" w:color="auto"/>
                                    <w:right w:val="none" w:sz="0" w:space="0" w:color="auto"/>
                                  </w:divBdr>
                                  <w:divsChild>
                                    <w:div w:id="755639679">
                                      <w:marLeft w:val="0"/>
                                      <w:marRight w:val="0"/>
                                      <w:marTop w:val="0"/>
                                      <w:marBottom w:val="0"/>
                                      <w:divBdr>
                                        <w:top w:val="none" w:sz="0" w:space="0" w:color="auto"/>
                                        <w:left w:val="none" w:sz="0" w:space="0" w:color="auto"/>
                                        <w:bottom w:val="none" w:sz="0" w:space="0" w:color="auto"/>
                                        <w:right w:val="none" w:sz="0" w:space="0" w:color="auto"/>
                                      </w:divBdr>
                                      <w:divsChild>
                                        <w:div w:id="19759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695997">
      <w:bodyDiv w:val="1"/>
      <w:marLeft w:val="0"/>
      <w:marRight w:val="0"/>
      <w:marTop w:val="0"/>
      <w:marBottom w:val="0"/>
      <w:divBdr>
        <w:top w:val="none" w:sz="0" w:space="0" w:color="auto"/>
        <w:left w:val="none" w:sz="0" w:space="0" w:color="auto"/>
        <w:bottom w:val="none" w:sz="0" w:space="0" w:color="auto"/>
        <w:right w:val="none" w:sz="0" w:space="0" w:color="auto"/>
      </w:divBdr>
      <w:divsChild>
        <w:div w:id="87577205">
          <w:marLeft w:val="0"/>
          <w:marRight w:val="0"/>
          <w:marTop w:val="0"/>
          <w:marBottom w:val="0"/>
          <w:divBdr>
            <w:top w:val="none" w:sz="0" w:space="0" w:color="auto"/>
            <w:left w:val="none" w:sz="0" w:space="0" w:color="auto"/>
            <w:bottom w:val="none" w:sz="0" w:space="0" w:color="auto"/>
            <w:right w:val="none" w:sz="0" w:space="0" w:color="auto"/>
          </w:divBdr>
          <w:divsChild>
            <w:div w:id="1520311842">
              <w:marLeft w:val="0"/>
              <w:marRight w:val="0"/>
              <w:marTop w:val="0"/>
              <w:marBottom w:val="0"/>
              <w:divBdr>
                <w:top w:val="none" w:sz="0" w:space="0" w:color="auto"/>
                <w:left w:val="none" w:sz="0" w:space="0" w:color="auto"/>
                <w:bottom w:val="none" w:sz="0" w:space="0" w:color="auto"/>
                <w:right w:val="none" w:sz="0" w:space="0" w:color="auto"/>
              </w:divBdr>
              <w:divsChild>
                <w:div w:id="277687245">
                  <w:marLeft w:val="0"/>
                  <w:marRight w:val="-6084"/>
                  <w:marTop w:val="0"/>
                  <w:marBottom w:val="0"/>
                  <w:divBdr>
                    <w:top w:val="none" w:sz="0" w:space="0" w:color="auto"/>
                    <w:left w:val="none" w:sz="0" w:space="0" w:color="auto"/>
                    <w:bottom w:val="none" w:sz="0" w:space="0" w:color="auto"/>
                    <w:right w:val="none" w:sz="0" w:space="0" w:color="auto"/>
                  </w:divBdr>
                  <w:divsChild>
                    <w:div w:id="1251348915">
                      <w:marLeft w:val="0"/>
                      <w:marRight w:val="5844"/>
                      <w:marTop w:val="0"/>
                      <w:marBottom w:val="0"/>
                      <w:divBdr>
                        <w:top w:val="none" w:sz="0" w:space="0" w:color="auto"/>
                        <w:left w:val="none" w:sz="0" w:space="0" w:color="auto"/>
                        <w:bottom w:val="none" w:sz="0" w:space="0" w:color="auto"/>
                        <w:right w:val="none" w:sz="0" w:space="0" w:color="auto"/>
                      </w:divBdr>
                      <w:divsChild>
                        <w:div w:id="646856073">
                          <w:marLeft w:val="0"/>
                          <w:marRight w:val="0"/>
                          <w:marTop w:val="0"/>
                          <w:marBottom w:val="0"/>
                          <w:divBdr>
                            <w:top w:val="none" w:sz="0" w:space="0" w:color="auto"/>
                            <w:left w:val="none" w:sz="0" w:space="0" w:color="auto"/>
                            <w:bottom w:val="none" w:sz="0" w:space="0" w:color="auto"/>
                            <w:right w:val="none" w:sz="0" w:space="0" w:color="auto"/>
                          </w:divBdr>
                          <w:divsChild>
                            <w:div w:id="978145834">
                              <w:marLeft w:val="0"/>
                              <w:marRight w:val="0"/>
                              <w:marTop w:val="120"/>
                              <w:marBottom w:val="360"/>
                              <w:divBdr>
                                <w:top w:val="none" w:sz="0" w:space="0" w:color="auto"/>
                                <w:left w:val="none" w:sz="0" w:space="0" w:color="auto"/>
                                <w:bottom w:val="none" w:sz="0" w:space="0" w:color="auto"/>
                                <w:right w:val="none" w:sz="0" w:space="0" w:color="auto"/>
                              </w:divBdr>
                              <w:divsChild>
                                <w:div w:id="725254118">
                                  <w:marLeft w:val="420"/>
                                  <w:marRight w:val="0"/>
                                  <w:marTop w:val="0"/>
                                  <w:marBottom w:val="0"/>
                                  <w:divBdr>
                                    <w:top w:val="none" w:sz="0" w:space="0" w:color="auto"/>
                                    <w:left w:val="none" w:sz="0" w:space="0" w:color="auto"/>
                                    <w:bottom w:val="none" w:sz="0" w:space="0" w:color="auto"/>
                                    <w:right w:val="none" w:sz="0" w:space="0" w:color="auto"/>
                                  </w:divBdr>
                                  <w:divsChild>
                                    <w:div w:id="1281105693">
                                      <w:marLeft w:val="0"/>
                                      <w:marRight w:val="0"/>
                                      <w:marTop w:val="0"/>
                                      <w:marBottom w:val="0"/>
                                      <w:divBdr>
                                        <w:top w:val="none" w:sz="0" w:space="0" w:color="auto"/>
                                        <w:left w:val="none" w:sz="0" w:space="0" w:color="auto"/>
                                        <w:bottom w:val="none" w:sz="0" w:space="0" w:color="auto"/>
                                        <w:right w:val="none" w:sz="0" w:space="0" w:color="auto"/>
                                      </w:divBdr>
                                      <w:divsChild>
                                        <w:div w:id="7553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866514">
      <w:bodyDiv w:val="1"/>
      <w:marLeft w:val="0"/>
      <w:marRight w:val="0"/>
      <w:marTop w:val="0"/>
      <w:marBottom w:val="0"/>
      <w:divBdr>
        <w:top w:val="none" w:sz="0" w:space="0" w:color="auto"/>
        <w:left w:val="none" w:sz="0" w:space="0" w:color="auto"/>
        <w:bottom w:val="none" w:sz="0" w:space="0" w:color="auto"/>
        <w:right w:val="none" w:sz="0" w:space="0" w:color="auto"/>
      </w:divBdr>
      <w:divsChild>
        <w:div w:id="228662223">
          <w:marLeft w:val="0"/>
          <w:marRight w:val="0"/>
          <w:marTop w:val="0"/>
          <w:marBottom w:val="0"/>
          <w:divBdr>
            <w:top w:val="none" w:sz="0" w:space="0" w:color="auto"/>
            <w:left w:val="none" w:sz="0" w:space="0" w:color="auto"/>
            <w:bottom w:val="none" w:sz="0" w:space="0" w:color="auto"/>
            <w:right w:val="none" w:sz="0" w:space="0" w:color="auto"/>
          </w:divBdr>
          <w:divsChild>
            <w:div w:id="440998644">
              <w:marLeft w:val="0"/>
              <w:marRight w:val="0"/>
              <w:marTop w:val="0"/>
              <w:marBottom w:val="0"/>
              <w:divBdr>
                <w:top w:val="none" w:sz="0" w:space="0" w:color="auto"/>
                <w:left w:val="none" w:sz="0" w:space="0" w:color="auto"/>
                <w:bottom w:val="none" w:sz="0" w:space="0" w:color="auto"/>
                <w:right w:val="none" w:sz="0" w:space="0" w:color="auto"/>
              </w:divBdr>
              <w:divsChild>
                <w:div w:id="1303577864">
                  <w:marLeft w:val="0"/>
                  <w:marRight w:val="-6084"/>
                  <w:marTop w:val="0"/>
                  <w:marBottom w:val="0"/>
                  <w:divBdr>
                    <w:top w:val="none" w:sz="0" w:space="0" w:color="auto"/>
                    <w:left w:val="none" w:sz="0" w:space="0" w:color="auto"/>
                    <w:bottom w:val="none" w:sz="0" w:space="0" w:color="auto"/>
                    <w:right w:val="none" w:sz="0" w:space="0" w:color="auto"/>
                  </w:divBdr>
                  <w:divsChild>
                    <w:div w:id="1785878332">
                      <w:marLeft w:val="0"/>
                      <w:marRight w:val="5844"/>
                      <w:marTop w:val="0"/>
                      <w:marBottom w:val="0"/>
                      <w:divBdr>
                        <w:top w:val="none" w:sz="0" w:space="0" w:color="auto"/>
                        <w:left w:val="none" w:sz="0" w:space="0" w:color="auto"/>
                        <w:bottom w:val="none" w:sz="0" w:space="0" w:color="auto"/>
                        <w:right w:val="none" w:sz="0" w:space="0" w:color="auto"/>
                      </w:divBdr>
                      <w:divsChild>
                        <w:div w:id="1819762961">
                          <w:marLeft w:val="0"/>
                          <w:marRight w:val="0"/>
                          <w:marTop w:val="0"/>
                          <w:marBottom w:val="0"/>
                          <w:divBdr>
                            <w:top w:val="none" w:sz="0" w:space="0" w:color="auto"/>
                            <w:left w:val="none" w:sz="0" w:space="0" w:color="auto"/>
                            <w:bottom w:val="none" w:sz="0" w:space="0" w:color="auto"/>
                            <w:right w:val="none" w:sz="0" w:space="0" w:color="auto"/>
                          </w:divBdr>
                          <w:divsChild>
                            <w:div w:id="1224564372">
                              <w:marLeft w:val="0"/>
                              <w:marRight w:val="0"/>
                              <w:marTop w:val="120"/>
                              <w:marBottom w:val="360"/>
                              <w:divBdr>
                                <w:top w:val="none" w:sz="0" w:space="0" w:color="auto"/>
                                <w:left w:val="none" w:sz="0" w:space="0" w:color="auto"/>
                                <w:bottom w:val="none" w:sz="0" w:space="0" w:color="auto"/>
                                <w:right w:val="none" w:sz="0" w:space="0" w:color="auto"/>
                              </w:divBdr>
                              <w:divsChild>
                                <w:div w:id="1166701811">
                                  <w:marLeft w:val="280"/>
                                  <w:marRight w:val="0"/>
                                  <w:marTop w:val="0"/>
                                  <w:marBottom w:val="0"/>
                                  <w:divBdr>
                                    <w:top w:val="none" w:sz="0" w:space="0" w:color="auto"/>
                                    <w:left w:val="none" w:sz="0" w:space="0" w:color="auto"/>
                                    <w:bottom w:val="none" w:sz="0" w:space="0" w:color="auto"/>
                                    <w:right w:val="none" w:sz="0" w:space="0" w:color="auto"/>
                                  </w:divBdr>
                                  <w:divsChild>
                                    <w:div w:id="18508452">
                                      <w:marLeft w:val="0"/>
                                      <w:marRight w:val="0"/>
                                      <w:marTop w:val="0"/>
                                      <w:marBottom w:val="0"/>
                                      <w:divBdr>
                                        <w:top w:val="none" w:sz="0" w:space="0" w:color="auto"/>
                                        <w:left w:val="none" w:sz="0" w:space="0" w:color="auto"/>
                                        <w:bottom w:val="none" w:sz="0" w:space="0" w:color="auto"/>
                                        <w:right w:val="none" w:sz="0" w:space="0" w:color="auto"/>
                                      </w:divBdr>
                                      <w:divsChild>
                                        <w:div w:id="9655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0850349">
      <w:bodyDiv w:val="1"/>
      <w:marLeft w:val="0"/>
      <w:marRight w:val="0"/>
      <w:marTop w:val="0"/>
      <w:marBottom w:val="0"/>
      <w:divBdr>
        <w:top w:val="none" w:sz="0" w:space="0" w:color="auto"/>
        <w:left w:val="none" w:sz="0" w:space="0" w:color="auto"/>
        <w:bottom w:val="none" w:sz="0" w:space="0" w:color="auto"/>
        <w:right w:val="none" w:sz="0" w:space="0" w:color="auto"/>
      </w:divBdr>
      <w:divsChild>
        <w:div w:id="1179344448">
          <w:marLeft w:val="0"/>
          <w:marRight w:val="0"/>
          <w:marTop w:val="0"/>
          <w:marBottom w:val="0"/>
          <w:divBdr>
            <w:top w:val="none" w:sz="0" w:space="0" w:color="auto"/>
            <w:left w:val="none" w:sz="0" w:space="0" w:color="auto"/>
            <w:bottom w:val="none" w:sz="0" w:space="0" w:color="auto"/>
            <w:right w:val="none" w:sz="0" w:space="0" w:color="auto"/>
          </w:divBdr>
          <w:divsChild>
            <w:div w:id="766845609">
              <w:marLeft w:val="0"/>
              <w:marRight w:val="0"/>
              <w:marTop w:val="0"/>
              <w:marBottom w:val="0"/>
              <w:divBdr>
                <w:top w:val="none" w:sz="0" w:space="0" w:color="auto"/>
                <w:left w:val="none" w:sz="0" w:space="0" w:color="auto"/>
                <w:bottom w:val="none" w:sz="0" w:space="0" w:color="auto"/>
                <w:right w:val="none" w:sz="0" w:space="0" w:color="auto"/>
              </w:divBdr>
              <w:divsChild>
                <w:div w:id="1739936795">
                  <w:marLeft w:val="0"/>
                  <w:marRight w:val="-6084"/>
                  <w:marTop w:val="0"/>
                  <w:marBottom w:val="0"/>
                  <w:divBdr>
                    <w:top w:val="none" w:sz="0" w:space="0" w:color="auto"/>
                    <w:left w:val="none" w:sz="0" w:space="0" w:color="auto"/>
                    <w:bottom w:val="none" w:sz="0" w:space="0" w:color="auto"/>
                    <w:right w:val="none" w:sz="0" w:space="0" w:color="auto"/>
                  </w:divBdr>
                  <w:divsChild>
                    <w:div w:id="1089425616">
                      <w:marLeft w:val="0"/>
                      <w:marRight w:val="5844"/>
                      <w:marTop w:val="0"/>
                      <w:marBottom w:val="0"/>
                      <w:divBdr>
                        <w:top w:val="none" w:sz="0" w:space="0" w:color="auto"/>
                        <w:left w:val="none" w:sz="0" w:space="0" w:color="auto"/>
                        <w:bottom w:val="none" w:sz="0" w:space="0" w:color="auto"/>
                        <w:right w:val="none" w:sz="0" w:space="0" w:color="auto"/>
                      </w:divBdr>
                      <w:divsChild>
                        <w:div w:id="954750773">
                          <w:marLeft w:val="0"/>
                          <w:marRight w:val="0"/>
                          <w:marTop w:val="0"/>
                          <w:marBottom w:val="0"/>
                          <w:divBdr>
                            <w:top w:val="none" w:sz="0" w:space="0" w:color="auto"/>
                            <w:left w:val="none" w:sz="0" w:space="0" w:color="auto"/>
                            <w:bottom w:val="none" w:sz="0" w:space="0" w:color="auto"/>
                            <w:right w:val="none" w:sz="0" w:space="0" w:color="auto"/>
                          </w:divBdr>
                          <w:divsChild>
                            <w:div w:id="905340760">
                              <w:marLeft w:val="0"/>
                              <w:marRight w:val="0"/>
                              <w:marTop w:val="120"/>
                              <w:marBottom w:val="360"/>
                              <w:divBdr>
                                <w:top w:val="none" w:sz="0" w:space="0" w:color="auto"/>
                                <w:left w:val="none" w:sz="0" w:space="0" w:color="auto"/>
                                <w:bottom w:val="none" w:sz="0" w:space="0" w:color="auto"/>
                                <w:right w:val="none" w:sz="0" w:space="0" w:color="auto"/>
                              </w:divBdr>
                              <w:divsChild>
                                <w:div w:id="1573587089">
                                  <w:marLeft w:val="420"/>
                                  <w:marRight w:val="0"/>
                                  <w:marTop w:val="0"/>
                                  <w:marBottom w:val="0"/>
                                  <w:divBdr>
                                    <w:top w:val="none" w:sz="0" w:space="0" w:color="auto"/>
                                    <w:left w:val="none" w:sz="0" w:space="0" w:color="auto"/>
                                    <w:bottom w:val="none" w:sz="0" w:space="0" w:color="auto"/>
                                    <w:right w:val="none" w:sz="0" w:space="0" w:color="auto"/>
                                  </w:divBdr>
                                  <w:divsChild>
                                    <w:div w:id="1483809403">
                                      <w:marLeft w:val="0"/>
                                      <w:marRight w:val="0"/>
                                      <w:marTop w:val="0"/>
                                      <w:marBottom w:val="0"/>
                                      <w:divBdr>
                                        <w:top w:val="none" w:sz="0" w:space="0" w:color="auto"/>
                                        <w:left w:val="none" w:sz="0" w:space="0" w:color="auto"/>
                                        <w:bottom w:val="none" w:sz="0" w:space="0" w:color="auto"/>
                                        <w:right w:val="none" w:sz="0" w:space="0" w:color="auto"/>
                                      </w:divBdr>
                                      <w:divsChild>
                                        <w:div w:id="19391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90300">
      <w:bodyDiv w:val="1"/>
      <w:marLeft w:val="0"/>
      <w:marRight w:val="0"/>
      <w:marTop w:val="0"/>
      <w:marBottom w:val="0"/>
      <w:divBdr>
        <w:top w:val="none" w:sz="0" w:space="0" w:color="auto"/>
        <w:left w:val="none" w:sz="0" w:space="0" w:color="auto"/>
        <w:bottom w:val="none" w:sz="0" w:space="0" w:color="auto"/>
        <w:right w:val="none" w:sz="0" w:space="0" w:color="auto"/>
      </w:divBdr>
      <w:divsChild>
        <w:div w:id="1081757377">
          <w:marLeft w:val="0"/>
          <w:marRight w:val="0"/>
          <w:marTop w:val="0"/>
          <w:marBottom w:val="0"/>
          <w:divBdr>
            <w:top w:val="none" w:sz="0" w:space="0" w:color="auto"/>
            <w:left w:val="none" w:sz="0" w:space="0" w:color="auto"/>
            <w:bottom w:val="none" w:sz="0" w:space="0" w:color="auto"/>
            <w:right w:val="none" w:sz="0" w:space="0" w:color="auto"/>
          </w:divBdr>
          <w:divsChild>
            <w:div w:id="2045519930">
              <w:marLeft w:val="0"/>
              <w:marRight w:val="0"/>
              <w:marTop w:val="0"/>
              <w:marBottom w:val="0"/>
              <w:divBdr>
                <w:top w:val="none" w:sz="0" w:space="0" w:color="auto"/>
                <w:left w:val="none" w:sz="0" w:space="0" w:color="auto"/>
                <w:bottom w:val="none" w:sz="0" w:space="0" w:color="auto"/>
                <w:right w:val="none" w:sz="0" w:space="0" w:color="auto"/>
              </w:divBdr>
              <w:divsChild>
                <w:div w:id="768544759">
                  <w:marLeft w:val="0"/>
                  <w:marRight w:val="-6084"/>
                  <w:marTop w:val="0"/>
                  <w:marBottom w:val="0"/>
                  <w:divBdr>
                    <w:top w:val="none" w:sz="0" w:space="0" w:color="auto"/>
                    <w:left w:val="none" w:sz="0" w:space="0" w:color="auto"/>
                    <w:bottom w:val="none" w:sz="0" w:space="0" w:color="auto"/>
                    <w:right w:val="none" w:sz="0" w:space="0" w:color="auto"/>
                  </w:divBdr>
                  <w:divsChild>
                    <w:div w:id="1217080674">
                      <w:marLeft w:val="0"/>
                      <w:marRight w:val="5844"/>
                      <w:marTop w:val="0"/>
                      <w:marBottom w:val="0"/>
                      <w:divBdr>
                        <w:top w:val="none" w:sz="0" w:space="0" w:color="auto"/>
                        <w:left w:val="none" w:sz="0" w:space="0" w:color="auto"/>
                        <w:bottom w:val="none" w:sz="0" w:space="0" w:color="auto"/>
                        <w:right w:val="none" w:sz="0" w:space="0" w:color="auto"/>
                      </w:divBdr>
                      <w:divsChild>
                        <w:div w:id="633022899">
                          <w:marLeft w:val="0"/>
                          <w:marRight w:val="0"/>
                          <w:marTop w:val="0"/>
                          <w:marBottom w:val="0"/>
                          <w:divBdr>
                            <w:top w:val="none" w:sz="0" w:space="0" w:color="auto"/>
                            <w:left w:val="none" w:sz="0" w:space="0" w:color="auto"/>
                            <w:bottom w:val="none" w:sz="0" w:space="0" w:color="auto"/>
                            <w:right w:val="none" w:sz="0" w:space="0" w:color="auto"/>
                          </w:divBdr>
                          <w:divsChild>
                            <w:div w:id="399598780">
                              <w:marLeft w:val="0"/>
                              <w:marRight w:val="0"/>
                              <w:marTop w:val="120"/>
                              <w:marBottom w:val="360"/>
                              <w:divBdr>
                                <w:top w:val="none" w:sz="0" w:space="0" w:color="auto"/>
                                <w:left w:val="none" w:sz="0" w:space="0" w:color="auto"/>
                                <w:bottom w:val="none" w:sz="0" w:space="0" w:color="auto"/>
                                <w:right w:val="none" w:sz="0" w:space="0" w:color="auto"/>
                              </w:divBdr>
                              <w:divsChild>
                                <w:div w:id="1615556550">
                                  <w:marLeft w:val="280"/>
                                  <w:marRight w:val="0"/>
                                  <w:marTop w:val="0"/>
                                  <w:marBottom w:val="0"/>
                                  <w:divBdr>
                                    <w:top w:val="none" w:sz="0" w:space="0" w:color="auto"/>
                                    <w:left w:val="none" w:sz="0" w:space="0" w:color="auto"/>
                                    <w:bottom w:val="none" w:sz="0" w:space="0" w:color="auto"/>
                                    <w:right w:val="none" w:sz="0" w:space="0" w:color="auto"/>
                                  </w:divBdr>
                                  <w:divsChild>
                                    <w:div w:id="1167869763">
                                      <w:marLeft w:val="0"/>
                                      <w:marRight w:val="0"/>
                                      <w:marTop w:val="0"/>
                                      <w:marBottom w:val="0"/>
                                      <w:divBdr>
                                        <w:top w:val="none" w:sz="0" w:space="0" w:color="auto"/>
                                        <w:left w:val="none" w:sz="0" w:space="0" w:color="auto"/>
                                        <w:bottom w:val="none" w:sz="0" w:space="0" w:color="auto"/>
                                        <w:right w:val="none" w:sz="0" w:space="0" w:color="auto"/>
                                      </w:divBdr>
                                      <w:divsChild>
                                        <w:div w:id="9199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706868">
      <w:bodyDiv w:val="1"/>
      <w:marLeft w:val="0"/>
      <w:marRight w:val="0"/>
      <w:marTop w:val="0"/>
      <w:marBottom w:val="0"/>
      <w:divBdr>
        <w:top w:val="none" w:sz="0" w:space="0" w:color="auto"/>
        <w:left w:val="none" w:sz="0" w:space="0" w:color="auto"/>
        <w:bottom w:val="none" w:sz="0" w:space="0" w:color="auto"/>
        <w:right w:val="none" w:sz="0" w:space="0" w:color="auto"/>
      </w:divBdr>
      <w:divsChild>
        <w:div w:id="882064408">
          <w:marLeft w:val="0"/>
          <w:marRight w:val="0"/>
          <w:marTop w:val="0"/>
          <w:marBottom w:val="0"/>
          <w:divBdr>
            <w:top w:val="none" w:sz="0" w:space="0" w:color="auto"/>
            <w:left w:val="none" w:sz="0" w:space="0" w:color="auto"/>
            <w:bottom w:val="none" w:sz="0" w:space="0" w:color="auto"/>
            <w:right w:val="none" w:sz="0" w:space="0" w:color="auto"/>
          </w:divBdr>
          <w:divsChild>
            <w:div w:id="2094551270">
              <w:marLeft w:val="0"/>
              <w:marRight w:val="0"/>
              <w:marTop w:val="0"/>
              <w:marBottom w:val="0"/>
              <w:divBdr>
                <w:top w:val="none" w:sz="0" w:space="0" w:color="auto"/>
                <w:left w:val="none" w:sz="0" w:space="0" w:color="auto"/>
                <w:bottom w:val="none" w:sz="0" w:space="0" w:color="auto"/>
                <w:right w:val="none" w:sz="0" w:space="0" w:color="auto"/>
              </w:divBdr>
              <w:divsChild>
                <w:div w:id="2054186481">
                  <w:marLeft w:val="0"/>
                  <w:marRight w:val="-6084"/>
                  <w:marTop w:val="0"/>
                  <w:marBottom w:val="0"/>
                  <w:divBdr>
                    <w:top w:val="none" w:sz="0" w:space="0" w:color="auto"/>
                    <w:left w:val="none" w:sz="0" w:space="0" w:color="auto"/>
                    <w:bottom w:val="none" w:sz="0" w:space="0" w:color="auto"/>
                    <w:right w:val="none" w:sz="0" w:space="0" w:color="auto"/>
                  </w:divBdr>
                  <w:divsChild>
                    <w:div w:id="1445614998">
                      <w:marLeft w:val="0"/>
                      <w:marRight w:val="5844"/>
                      <w:marTop w:val="0"/>
                      <w:marBottom w:val="0"/>
                      <w:divBdr>
                        <w:top w:val="none" w:sz="0" w:space="0" w:color="auto"/>
                        <w:left w:val="none" w:sz="0" w:space="0" w:color="auto"/>
                        <w:bottom w:val="none" w:sz="0" w:space="0" w:color="auto"/>
                        <w:right w:val="none" w:sz="0" w:space="0" w:color="auto"/>
                      </w:divBdr>
                      <w:divsChild>
                        <w:div w:id="1694064132">
                          <w:marLeft w:val="0"/>
                          <w:marRight w:val="0"/>
                          <w:marTop w:val="0"/>
                          <w:marBottom w:val="0"/>
                          <w:divBdr>
                            <w:top w:val="none" w:sz="0" w:space="0" w:color="auto"/>
                            <w:left w:val="none" w:sz="0" w:space="0" w:color="auto"/>
                            <w:bottom w:val="none" w:sz="0" w:space="0" w:color="auto"/>
                            <w:right w:val="none" w:sz="0" w:space="0" w:color="auto"/>
                          </w:divBdr>
                          <w:divsChild>
                            <w:div w:id="813789017">
                              <w:marLeft w:val="0"/>
                              <w:marRight w:val="0"/>
                              <w:marTop w:val="120"/>
                              <w:marBottom w:val="360"/>
                              <w:divBdr>
                                <w:top w:val="none" w:sz="0" w:space="0" w:color="auto"/>
                                <w:left w:val="none" w:sz="0" w:space="0" w:color="auto"/>
                                <w:bottom w:val="none" w:sz="0" w:space="0" w:color="auto"/>
                                <w:right w:val="none" w:sz="0" w:space="0" w:color="auto"/>
                              </w:divBdr>
                              <w:divsChild>
                                <w:div w:id="990642264">
                                  <w:marLeft w:val="280"/>
                                  <w:marRight w:val="0"/>
                                  <w:marTop w:val="0"/>
                                  <w:marBottom w:val="0"/>
                                  <w:divBdr>
                                    <w:top w:val="none" w:sz="0" w:space="0" w:color="auto"/>
                                    <w:left w:val="none" w:sz="0" w:space="0" w:color="auto"/>
                                    <w:bottom w:val="none" w:sz="0" w:space="0" w:color="auto"/>
                                    <w:right w:val="none" w:sz="0" w:space="0" w:color="auto"/>
                                  </w:divBdr>
                                  <w:divsChild>
                                    <w:div w:id="59640731">
                                      <w:marLeft w:val="0"/>
                                      <w:marRight w:val="0"/>
                                      <w:marTop w:val="0"/>
                                      <w:marBottom w:val="0"/>
                                      <w:divBdr>
                                        <w:top w:val="none" w:sz="0" w:space="0" w:color="auto"/>
                                        <w:left w:val="none" w:sz="0" w:space="0" w:color="auto"/>
                                        <w:bottom w:val="none" w:sz="0" w:space="0" w:color="auto"/>
                                        <w:right w:val="none" w:sz="0" w:space="0" w:color="auto"/>
                                      </w:divBdr>
                                      <w:divsChild>
                                        <w:div w:id="18582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76737">
      <w:bodyDiv w:val="1"/>
      <w:marLeft w:val="0"/>
      <w:marRight w:val="0"/>
      <w:marTop w:val="0"/>
      <w:marBottom w:val="0"/>
      <w:divBdr>
        <w:top w:val="none" w:sz="0" w:space="0" w:color="auto"/>
        <w:left w:val="none" w:sz="0" w:space="0" w:color="auto"/>
        <w:bottom w:val="none" w:sz="0" w:space="0" w:color="auto"/>
        <w:right w:val="none" w:sz="0" w:space="0" w:color="auto"/>
      </w:divBdr>
    </w:div>
    <w:div w:id="1905555554">
      <w:bodyDiv w:val="1"/>
      <w:marLeft w:val="0"/>
      <w:marRight w:val="0"/>
      <w:marTop w:val="0"/>
      <w:marBottom w:val="0"/>
      <w:divBdr>
        <w:top w:val="none" w:sz="0" w:space="0" w:color="auto"/>
        <w:left w:val="none" w:sz="0" w:space="0" w:color="auto"/>
        <w:bottom w:val="none" w:sz="0" w:space="0" w:color="auto"/>
        <w:right w:val="none" w:sz="0" w:space="0" w:color="auto"/>
      </w:divBdr>
      <w:divsChild>
        <w:div w:id="938023594">
          <w:marLeft w:val="0"/>
          <w:marRight w:val="0"/>
          <w:marTop w:val="0"/>
          <w:marBottom w:val="0"/>
          <w:divBdr>
            <w:top w:val="none" w:sz="0" w:space="0" w:color="auto"/>
            <w:left w:val="none" w:sz="0" w:space="0" w:color="auto"/>
            <w:bottom w:val="none" w:sz="0" w:space="0" w:color="auto"/>
            <w:right w:val="none" w:sz="0" w:space="0" w:color="auto"/>
          </w:divBdr>
          <w:divsChild>
            <w:div w:id="897135304">
              <w:marLeft w:val="0"/>
              <w:marRight w:val="0"/>
              <w:marTop w:val="0"/>
              <w:marBottom w:val="0"/>
              <w:divBdr>
                <w:top w:val="none" w:sz="0" w:space="0" w:color="auto"/>
                <w:left w:val="none" w:sz="0" w:space="0" w:color="auto"/>
                <w:bottom w:val="none" w:sz="0" w:space="0" w:color="auto"/>
                <w:right w:val="none" w:sz="0" w:space="0" w:color="auto"/>
              </w:divBdr>
              <w:divsChild>
                <w:div w:id="410348990">
                  <w:marLeft w:val="0"/>
                  <w:marRight w:val="-6084"/>
                  <w:marTop w:val="0"/>
                  <w:marBottom w:val="0"/>
                  <w:divBdr>
                    <w:top w:val="none" w:sz="0" w:space="0" w:color="auto"/>
                    <w:left w:val="none" w:sz="0" w:space="0" w:color="auto"/>
                    <w:bottom w:val="none" w:sz="0" w:space="0" w:color="auto"/>
                    <w:right w:val="none" w:sz="0" w:space="0" w:color="auto"/>
                  </w:divBdr>
                  <w:divsChild>
                    <w:div w:id="979967756">
                      <w:marLeft w:val="0"/>
                      <w:marRight w:val="5844"/>
                      <w:marTop w:val="0"/>
                      <w:marBottom w:val="0"/>
                      <w:divBdr>
                        <w:top w:val="none" w:sz="0" w:space="0" w:color="auto"/>
                        <w:left w:val="none" w:sz="0" w:space="0" w:color="auto"/>
                        <w:bottom w:val="none" w:sz="0" w:space="0" w:color="auto"/>
                        <w:right w:val="none" w:sz="0" w:space="0" w:color="auto"/>
                      </w:divBdr>
                      <w:divsChild>
                        <w:div w:id="1983776093">
                          <w:marLeft w:val="0"/>
                          <w:marRight w:val="0"/>
                          <w:marTop w:val="0"/>
                          <w:marBottom w:val="0"/>
                          <w:divBdr>
                            <w:top w:val="none" w:sz="0" w:space="0" w:color="auto"/>
                            <w:left w:val="none" w:sz="0" w:space="0" w:color="auto"/>
                            <w:bottom w:val="none" w:sz="0" w:space="0" w:color="auto"/>
                            <w:right w:val="none" w:sz="0" w:space="0" w:color="auto"/>
                          </w:divBdr>
                          <w:divsChild>
                            <w:div w:id="468207647">
                              <w:marLeft w:val="0"/>
                              <w:marRight w:val="0"/>
                              <w:marTop w:val="120"/>
                              <w:marBottom w:val="360"/>
                              <w:divBdr>
                                <w:top w:val="none" w:sz="0" w:space="0" w:color="auto"/>
                                <w:left w:val="none" w:sz="0" w:space="0" w:color="auto"/>
                                <w:bottom w:val="none" w:sz="0" w:space="0" w:color="auto"/>
                                <w:right w:val="none" w:sz="0" w:space="0" w:color="auto"/>
                              </w:divBdr>
                              <w:divsChild>
                                <w:div w:id="1713923420">
                                  <w:marLeft w:val="280"/>
                                  <w:marRight w:val="0"/>
                                  <w:marTop w:val="0"/>
                                  <w:marBottom w:val="0"/>
                                  <w:divBdr>
                                    <w:top w:val="none" w:sz="0" w:space="0" w:color="auto"/>
                                    <w:left w:val="none" w:sz="0" w:space="0" w:color="auto"/>
                                    <w:bottom w:val="none" w:sz="0" w:space="0" w:color="auto"/>
                                    <w:right w:val="none" w:sz="0" w:space="0" w:color="auto"/>
                                  </w:divBdr>
                                  <w:divsChild>
                                    <w:div w:id="911737295">
                                      <w:marLeft w:val="0"/>
                                      <w:marRight w:val="0"/>
                                      <w:marTop w:val="0"/>
                                      <w:marBottom w:val="0"/>
                                      <w:divBdr>
                                        <w:top w:val="none" w:sz="0" w:space="0" w:color="auto"/>
                                        <w:left w:val="none" w:sz="0" w:space="0" w:color="auto"/>
                                        <w:bottom w:val="none" w:sz="0" w:space="0" w:color="auto"/>
                                        <w:right w:val="none" w:sz="0" w:space="0" w:color="auto"/>
                                      </w:divBdr>
                                      <w:divsChild>
                                        <w:div w:id="5829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545533">
      <w:bodyDiv w:val="1"/>
      <w:marLeft w:val="0"/>
      <w:marRight w:val="0"/>
      <w:marTop w:val="0"/>
      <w:marBottom w:val="0"/>
      <w:divBdr>
        <w:top w:val="none" w:sz="0" w:space="0" w:color="auto"/>
        <w:left w:val="none" w:sz="0" w:space="0" w:color="auto"/>
        <w:bottom w:val="none" w:sz="0" w:space="0" w:color="auto"/>
        <w:right w:val="none" w:sz="0" w:space="0" w:color="auto"/>
      </w:divBdr>
    </w:div>
    <w:div w:id="1920627922">
      <w:bodyDiv w:val="1"/>
      <w:marLeft w:val="0"/>
      <w:marRight w:val="0"/>
      <w:marTop w:val="0"/>
      <w:marBottom w:val="0"/>
      <w:divBdr>
        <w:top w:val="none" w:sz="0" w:space="0" w:color="auto"/>
        <w:left w:val="none" w:sz="0" w:space="0" w:color="auto"/>
        <w:bottom w:val="none" w:sz="0" w:space="0" w:color="auto"/>
        <w:right w:val="none" w:sz="0" w:space="0" w:color="auto"/>
      </w:divBdr>
      <w:divsChild>
        <w:div w:id="886721381">
          <w:marLeft w:val="0"/>
          <w:marRight w:val="0"/>
          <w:marTop w:val="0"/>
          <w:marBottom w:val="0"/>
          <w:divBdr>
            <w:top w:val="none" w:sz="0" w:space="0" w:color="auto"/>
            <w:left w:val="none" w:sz="0" w:space="0" w:color="auto"/>
            <w:bottom w:val="none" w:sz="0" w:space="0" w:color="auto"/>
            <w:right w:val="none" w:sz="0" w:space="0" w:color="auto"/>
          </w:divBdr>
          <w:divsChild>
            <w:div w:id="132674746">
              <w:marLeft w:val="0"/>
              <w:marRight w:val="0"/>
              <w:marTop w:val="0"/>
              <w:marBottom w:val="0"/>
              <w:divBdr>
                <w:top w:val="none" w:sz="0" w:space="0" w:color="auto"/>
                <w:left w:val="none" w:sz="0" w:space="0" w:color="auto"/>
                <w:bottom w:val="none" w:sz="0" w:space="0" w:color="auto"/>
                <w:right w:val="none" w:sz="0" w:space="0" w:color="auto"/>
              </w:divBdr>
              <w:divsChild>
                <w:div w:id="1796212887">
                  <w:marLeft w:val="0"/>
                  <w:marRight w:val="-6084"/>
                  <w:marTop w:val="0"/>
                  <w:marBottom w:val="0"/>
                  <w:divBdr>
                    <w:top w:val="none" w:sz="0" w:space="0" w:color="auto"/>
                    <w:left w:val="none" w:sz="0" w:space="0" w:color="auto"/>
                    <w:bottom w:val="none" w:sz="0" w:space="0" w:color="auto"/>
                    <w:right w:val="none" w:sz="0" w:space="0" w:color="auto"/>
                  </w:divBdr>
                  <w:divsChild>
                    <w:div w:id="1338266572">
                      <w:marLeft w:val="0"/>
                      <w:marRight w:val="5844"/>
                      <w:marTop w:val="0"/>
                      <w:marBottom w:val="0"/>
                      <w:divBdr>
                        <w:top w:val="none" w:sz="0" w:space="0" w:color="auto"/>
                        <w:left w:val="none" w:sz="0" w:space="0" w:color="auto"/>
                        <w:bottom w:val="none" w:sz="0" w:space="0" w:color="auto"/>
                        <w:right w:val="none" w:sz="0" w:space="0" w:color="auto"/>
                      </w:divBdr>
                      <w:divsChild>
                        <w:div w:id="734278725">
                          <w:marLeft w:val="0"/>
                          <w:marRight w:val="0"/>
                          <w:marTop w:val="0"/>
                          <w:marBottom w:val="0"/>
                          <w:divBdr>
                            <w:top w:val="none" w:sz="0" w:space="0" w:color="auto"/>
                            <w:left w:val="none" w:sz="0" w:space="0" w:color="auto"/>
                            <w:bottom w:val="none" w:sz="0" w:space="0" w:color="auto"/>
                            <w:right w:val="none" w:sz="0" w:space="0" w:color="auto"/>
                          </w:divBdr>
                          <w:divsChild>
                            <w:div w:id="442040988">
                              <w:marLeft w:val="0"/>
                              <w:marRight w:val="0"/>
                              <w:marTop w:val="120"/>
                              <w:marBottom w:val="360"/>
                              <w:divBdr>
                                <w:top w:val="none" w:sz="0" w:space="0" w:color="auto"/>
                                <w:left w:val="none" w:sz="0" w:space="0" w:color="auto"/>
                                <w:bottom w:val="none" w:sz="0" w:space="0" w:color="auto"/>
                                <w:right w:val="none" w:sz="0" w:space="0" w:color="auto"/>
                              </w:divBdr>
                              <w:divsChild>
                                <w:div w:id="502208681">
                                  <w:marLeft w:val="280"/>
                                  <w:marRight w:val="0"/>
                                  <w:marTop w:val="0"/>
                                  <w:marBottom w:val="0"/>
                                  <w:divBdr>
                                    <w:top w:val="none" w:sz="0" w:space="0" w:color="auto"/>
                                    <w:left w:val="none" w:sz="0" w:space="0" w:color="auto"/>
                                    <w:bottom w:val="none" w:sz="0" w:space="0" w:color="auto"/>
                                    <w:right w:val="none" w:sz="0" w:space="0" w:color="auto"/>
                                  </w:divBdr>
                                  <w:divsChild>
                                    <w:div w:id="1707900551">
                                      <w:marLeft w:val="0"/>
                                      <w:marRight w:val="0"/>
                                      <w:marTop w:val="0"/>
                                      <w:marBottom w:val="0"/>
                                      <w:divBdr>
                                        <w:top w:val="none" w:sz="0" w:space="0" w:color="auto"/>
                                        <w:left w:val="none" w:sz="0" w:space="0" w:color="auto"/>
                                        <w:bottom w:val="none" w:sz="0" w:space="0" w:color="auto"/>
                                        <w:right w:val="none" w:sz="0" w:space="0" w:color="auto"/>
                                      </w:divBdr>
                                      <w:divsChild>
                                        <w:div w:id="13129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327921">
      <w:bodyDiv w:val="1"/>
      <w:marLeft w:val="0"/>
      <w:marRight w:val="0"/>
      <w:marTop w:val="0"/>
      <w:marBottom w:val="0"/>
      <w:divBdr>
        <w:top w:val="none" w:sz="0" w:space="0" w:color="auto"/>
        <w:left w:val="none" w:sz="0" w:space="0" w:color="auto"/>
        <w:bottom w:val="none" w:sz="0" w:space="0" w:color="auto"/>
        <w:right w:val="none" w:sz="0" w:space="0" w:color="auto"/>
      </w:divBdr>
      <w:divsChild>
        <w:div w:id="1986549555">
          <w:marLeft w:val="0"/>
          <w:marRight w:val="0"/>
          <w:marTop w:val="0"/>
          <w:marBottom w:val="0"/>
          <w:divBdr>
            <w:top w:val="none" w:sz="0" w:space="0" w:color="auto"/>
            <w:left w:val="none" w:sz="0" w:space="0" w:color="auto"/>
            <w:bottom w:val="none" w:sz="0" w:space="0" w:color="auto"/>
            <w:right w:val="none" w:sz="0" w:space="0" w:color="auto"/>
          </w:divBdr>
          <w:divsChild>
            <w:div w:id="1566796604">
              <w:marLeft w:val="0"/>
              <w:marRight w:val="0"/>
              <w:marTop w:val="0"/>
              <w:marBottom w:val="0"/>
              <w:divBdr>
                <w:top w:val="none" w:sz="0" w:space="0" w:color="auto"/>
                <w:left w:val="none" w:sz="0" w:space="0" w:color="auto"/>
                <w:bottom w:val="none" w:sz="0" w:space="0" w:color="auto"/>
                <w:right w:val="none" w:sz="0" w:space="0" w:color="auto"/>
              </w:divBdr>
              <w:divsChild>
                <w:div w:id="681590397">
                  <w:marLeft w:val="0"/>
                  <w:marRight w:val="-6084"/>
                  <w:marTop w:val="0"/>
                  <w:marBottom w:val="0"/>
                  <w:divBdr>
                    <w:top w:val="none" w:sz="0" w:space="0" w:color="auto"/>
                    <w:left w:val="none" w:sz="0" w:space="0" w:color="auto"/>
                    <w:bottom w:val="none" w:sz="0" w:space="0" w:color="auto"/>
                    <w:right w:val="none" w:sz="0" w:space="0" w:color="auto"/>
                  </w:divBdr>
                  <w:divsChild>
                    <w:div w:id="793793846">
                      <w:marLeft w:val="0"/>
                      <w:marRight w:val="5844"/>
                      <w:marTop w:val="0"/>
                      <w:marBottom w:val="0"/>
                      <w:divBdr>
                        <w:top w:val="none" w:sz="0" w:space="0" w:color="auto"/>
                        <w:left w:val="none" w:sz="0" w:space="0" w:color="auto"/>
                        <w:bottom w:val="none" w:sz="0" w:space="0" w:color="auto"/>
                        <w:right w:val="none" w:sz="0" w:space="0" w:color="auto"/>
                      </w:divBdr>
                      <w:divsChild>
                        <w:div w:id="1847356845">
                          <w:marLeft w:val="0"/>
                          <w:marRight w:val="0"/>
                          <w:marTop w:val="0"/>
                          <w:marBottom w:val="0"/>
                          <w:divBdr>
                            <w:top w:val="none" w:sz="0" w:space="0" w:color="auto"/>
                            <w:left w:val="none" w:sz="0" w:space="0" w:color="auto"/>
                            <w:bottom w:val="none" w:sz="0" w:space="0" w:color="auto"/>
                            <w:right w:val="none" w:sz="0" w:space="0" w:color="auto"/>
                          </w:divBdr>
                          <w:divsChild>
                            <w:div w:id="261687276">
                              <w:marLeft w:val="0"/>
                              <w:marRight w:val="0"/>
                              <w:marTop w:val="120"/>
                              <w:marBottom w:val="360"/>
                              <w:divBdr>
                                <w:top w:val="none" w:sz="0" w:space="0" w:color="auto"/>
                                <w:left w:val="none" w:sz="0" w:space="0" w:color="auto"/>
                                <w:bottom w:val="none" w:sz="0" w:space="0" w:color="auto"/>
                                <w:right w:val="none" w:sz="0" w:space="0" w:color="auto"/>
                              </w:divBdr>
                              <w:divsChild>
                                <w:div w:id="755631969">
                                  <w:marLeft w:val="280"/>
                                  <w:marRight w:val="0"/>
                                  <w:marTop w:val="0"/>
                                  <w:marBottom w:val="0"/>
                                  <w:divBdr>
                                    <w:top w:val="none" w:sz="0" w:space="0" w:color="auto"/>
                                    <w:left w:val="none" w:sz="0" w:space="0" w:color="auto"/>
                                    <w:bottom w:val="none" w:sz="0" w:space="0" w:color="auto"/>
                                    <w:right w:val="none" w:sz="0" w:space="0" w:color="auto"/>
                                  </w:divBdr>
                                  <w:divsChild>
                                    <w:div w:id="849492056">
                                      <w:marLeft w:val="0"/>
                                      <w:marRight w:val="0"/>
                                      <w:marTop w:val="0"/>
                                      <w:marBottom w:val="0"/>
                                      <w:divBdr>
                                        <w:top w:val="none" w:sz="0" w:space="0" w:color="auto"/>
                                        <w:left w:val="none" w:sz="0" w:space="0" w:color="auto"/>
                                        <w:bottom w:val="none" w:sz="0" w:space="0" w:color="auto"/>
                                        <w:right w:val="none" w:sz="0" w:space="0" w:color="auto"/>
                                      </w:divBdr>
                                      <w:divsChild>
                                        <w:div w:id="1200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841863">
      <w:bodyDiv w:val="1"/>
      <w:marLeft w:val="0"/>
      <w:marRight w:val="0"/>
      <w:marTop w:val="0"/>
      <w:marBottom w:val="0"/>
      <w:divBdr>
        <w:top w:val="none" w:sz="0" w:space="0" w:color="auto"/>
        <w:left w:val="none" w:sz="0" w:space="0" w:color="auto"/>
        <w:bottom w:val="none" w:sz="0" w:space="0" w:color="auto"/>
        <w:right w:val="none" w:sz="0" w:space="0" w:color="auto"/>
      </w:divBdr>
    </w:div>
    <w:div w:id="1925916203">
      <w:bodyDiv w:val="1"/>
      <w:marLeft w:val="0"/>
      <w:marRight w:val="0"/>
      <w:marTop w:val="0"/>
      <w:marBottom w:val="0"/>
      <w:divBdr>
        <w:top w:val="none" w:sz="0" w:space="0" w:color="auto"/>
        <w:left w:val="none" w:sz="0" w:space="0" w:color="auto"/>
        <w:bottom w:val="none" w:sz="0" w:space="0" w:color="auto"/>
        <w:right w:val="none" w:sz="0" w:space="0" w:color="auto"/>
      </w:divBdr>
      <w:divsChild>
        <w:div w:id="673462853">
          <w:marLeft w:val="0"/>
          <w:marRight w:val="0"/>
          <w:marTop w:val="0"/>
          <w:marBottom w:val="0"/>
          <w:divBdr>
            <w:top w:val="none" w:sz="0" w:space="0" w:color="auto"/>
            <w:left w:val="none" w:sz="0" w:space="0" w:color="auto"/>
            <w:bottom w:val="none" w:sz="0" w:space="0" w:color="auto"/>
            <w:right w:val="none" w:sz="0" w:space="0" w:color="auto"/>
          </w:divBdr>
          <w:divsChild>
            <w:div w:id="1113020556">
              <w:marLeft w:val="0"/>
              <w:marRight w:val="0"/>
              <w:marTop w:val="0"/>
              <w:marBottom w:val="0"/>
              <w:divBdr>
                <w:top w:val="none" w:sz="0" w:space="0" w:color="auto"/>
                <w:left w:val="none" w:sz="0" w:space="0" w:color="auto"/>
                <w:bottom w:val="none" w:sz="0" w:space="0" w:color="auto"/>
                <w:right w:val="none" w:sz="0" w:space="0" w:color="auto"/>
              </w:divBdr>
              <w:divsChild>
                <w:div w:id="1328752871">
                  <w:marLeft w:val="0"/>
                  <w:marRight w:val="-6084"/>
                  <w:marTop w:val="0"/>
                  <w:marBottom w:val="0"/>
                  <w:divBdr>
                    <w:top w:val="none" w:sz="0" w:space="0" w:color="auto"/>
                    <w:left w:val="none" w:sz="0" w:space="0" w:color="auto"/>
                    <w:bottom w:val="none" w:sz="0" w:space="0" w:color="auto"/>
                    <w:right w:val="none" w:sz="0" w:space="0" w:color="auto"/>
                  </w:divBdr>
                  <w:divsChild>
                    <w:div w:id="797181571">
                      <w:marLeft w:val="0"/>
                      <w:marRight w:val="5844"/>
                      <w:marTop w:val="0"/>
                      <w:marBottom w:val="0"/>
                      <w:divBdr>
                        <w:top w:val="none" w:sz="0" w:space="0" w:color="auto"/>
                        <w:left w:val="none" w:sz="0" w:space="0" w:color="auto"/>
                        <w:bottom w:val="none" w:sz="0" w:space="0" w:color="auto"/>
                        <w:right w:val="none" w:sz="0" w:space="0" w:color="auto"/>
                      </w:divBdr>
                      <w:divsChild>
                        <w:div w:id="2026784190">
                          <w:marLeft w:val="0"/>
                          <w:marRight w:val="0"/>
                          <w:marTop w:val="0"/>
                          <w:marBottom w:val="0"/>
                          <w:divBdr>
                            <w:top w:val="none" w:sz="0" w:space="0" w:color="auto"/>
                            <w:left w:val="none" w:sz="0" w:space="0" w:color="auto"/>
                            <w:bottom w:val="none" w:sz="0" w:space="0" w:color="auto"/>
                            <w:right w:val="none" w:sz="0" w:space="0" w:color="auto"/>
                          </w:divBdr>
                          <w:divsChild>
                            <w:div w:id="73403596">
                              <w:marLeft w:val="0"/>
                              <w:marRight w:val="0"/>
                              <w:marTop w:val="120"/>
                              <w:marBottom w:val="360"/>
                              <w:divBdr>
                                <w:top w:val="none" w:sz="0" w:space="0" w:color="auto"/>
                                <w:left w:val="none" w:sz="0" w:space="0" w:color="auto"/>
                                <w:bottom w:val="none" w:sz="0" w:space="0" w:color="auto"/>
                                <w:right w:val="none" w:sz="0" w:space="0" w:color="auto"/>
                              </w:divBdr>
                              <w:divsChild>
                                <w:div w:id="302975027">
                                  <w:marLeft w:val="280"/>
                                  <w:marRight w:val="0"/>
                                  <w:marTop w:val="0"/>
                                  <w:marBottom w:val="0"/>
                                  <w:divBdr>
                                    <w:top w:val="none" w:sz="0" w:space="0" w:color="auto"/>
                                    <w:left w:val="none" w:sz="0" w:space="0" w:color="auto"/>
                                    <w:bottom w:val="none" w:sz="0" w:space="0" w:color="auto"/>
                                    <w:right w:val="none" w:sz="0" w:space="0" w:color="auto"/>
                                  </w:divBdr>
                                  <w:divsChild>
                                    <w:div w:id="57558742">
                                      <w:marLeft w:val="0"/>
                                      <w:marRight w:val="0"/>
                                      <w:marTop w:val="0"/>
                                      <w:marBottom w:val="0"/>
                                      <w:divBdr>
                                        <w:top w:val="none" w:sz="0" w:space="0" w:color="auto"/>
                                        <w:left w:val="none" w:sz="0" w:space="0" w:color="auto"/>
                                        <w:bottom w:val="none" w:sz="0" w:space="0" w:color="auto"/>
                                        <w:right w:val="none" w:sz="0" w:space="0" w:color="auto"/>
                                      </w:divBdr>
                                      <w:divsChild>
                                        <w:div w:id="21129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741149">
      <w:bodyDiv w:val="1"/>
      <w:marLeft w:val="0"/>
      <w:marRight w:val="0"/>
      <w:marTop w:val="0"/>
      <w:marBottom w:val="0"/>
      <w:divBdr>
        <w:top w:val="none" w:sz="0" w:space="0" w:color="auto"/>
        <w:left w:val="none" w:sz="0" w:space="0" w:color="auto"/>
        <w:bottom w:val="none" w:sz="0" w:space="0" w:color="auto"/>
        <w:right w:val="none" w:sz="0" w:space="0" w:color="auto"/>
      </w:divBdr>
      <w:divsChild>
        <w:div w:id="1354963986">
          <w:marLeft w:val="0"/>
          <w:marRight w:val="0"/>
          <w:marTop w:val="0"/>
          <w:marBottom w:val="0"/>
          <w:divBdr>
            <w:top w:val="none" w:sz="0" w:space="0" w:color="auto"/>
            <w:left w:val="none" w:sz="0" w:space="0" w:color="auto"/>
            <w:bottom w:val="none" w:sz="0" w:space="0" w:color="auto"/>
            <w:right w:val="none" w:sz="0" w:space="0" w:color="auto"/>
          </w:divBdr>
          <w:divsChild>
            <w:div w:id="251351958">
              <w:marLeft w:val="0"/>
              <w:marRight w:val="0"/>
              <w:marTop w:val="0"/>
              <w:marBottom w:val="0"/>
              <w:divBdr>
                <w:top w:val="none" w:sz="0" w:space="0" w:color="auto"/>
                <w:left w:val="none" w:sz="0" w:space="0" w:color="auto"/>
                <w:bottom w:val="none" w:sz="0" w:space="0" w:color="auto"/>
                <w:right w:val="none" w:sz="0" w:space="0" w:color="auto"/>
              </w:divBdr>
              <w:divsChild>
                <w:div w:id="1338311557">
                  <w:marLeft w:val="0"/>
                  <w:marRight w:val="-6084"/>
                  <w:marTop w:val="0"/>
                  <w:marBottom w:val="0"/>
                  <w:divBdr>
                    <w:top w:val="none" w:sz="0" w:space="0" w:color="auto"/>
                    <w:left w:val="none" w:sz="0" w:space="0" w:color="auto"/>
                    <w:bottom w:val="none" w:sz="0" w:space="0" w:color="auto"/>
                    <w:right w:val="none" w:sz="0" w:space="0" w:color="auto"/>
                  </w:divBdr>
                  <w:divsChild>
                    <w:div w:id="2036342424">
                      <w:marLeft w:val="0"/>
                      <w:marRight w:val="5844"/>
                      <w:marTop w:val="0"/>
                      <w:marBottom w:val="0"/>
                      <w:divBdr>
                        <w:top w:val="none" w:sz="0" w:space="0" w:color="auto"/>
                        <w:left w:val="none" w:sz="0" w:space="0" w:color="auto"/>
                        <w:bottom w:val="none" w:sz="0" w:space="0" w:color="auto"/>
                        <w:right w:val="none" w:sz="0" w:space="0" w:color="auto"/>
                      </w:divBdr>
                      <w:divsChild>
                        <w:div w:id="1104032394">
                          <w:marLeft w:val="0"/>
                          <w:marRight w:val="0"/>
                          <w:marTop w:val="0"/>
                          <w:marBottom w:val="0"/>
                          <w:divBdr>
                            <w:top w:val="none" w:sz="0" w:space="0" w:color="auto"/>
                            <w:left w:val="none" w:sz="0" w:space="0" w:color="auto"/>
                            <w:bottom w:val="none" w:sz="0" w:space="0" w:color="auto"/>
                            <w:right w:val="none" w:sz="0" w:space="0" w:color="auto"/>
                          </w:divBdr>
                          <w:divsChild>
                            <w:div w:id="260837259">
                              <w:marLeft w:val="0"/>
                              <w:marRight w:val="0"/>
                              <w:marTop w:val="120"/>
                              <w:marBottom w:val="360"/>
                              <w:divBdr>
                                <w:top w:val="none" w:sz="0" w:space="0" w:color="auto"/>
                                <w:left w:val="none" w:sz="0" w:space="0" w:color="auto"/>
                                <w:bottom w:val="none" w:sz="0" w:space="0" w:color="auto"/>
                                <w:right w:val="none" w:sz="0" w:space="0" w:color="auto"/>
                              </w:divBdr>
                              <w:divsChild>
                                <w:div w:id="660352173">
                                  <w:marLeft w:val="280"/>
                                  <w:marRight w:val="0"/>
                                  <w:marTop w:val="0"/>
                                  <w:marBottom w:val="0"/>
                                  <w:divBdr>
                                    <w:top w:val="none" w:sz="0" w:space="0" w:color="auto"/>
                                    <w:left w:val="none" w:sz="0" w:space="0" w:color="auto"/>
                                    <w:bottom w:val="none" w:sz="0" w:space="0" w:color="auto"/>
                                    <w:right w:val="none" w:sz="0" w:space="0" w:color="auto"/>
                                  </w:divBdr>
                                  <w:divsChild>
                                    <w:div w:id="2073499384">
                                      <w:marLeft w:val="0"/>
                                      <w:marRight w:val="0"/>
                                      <w:marTop w:val="0"/>
                                      <w:marBottom w:val="0"/>
                                      <w:divBdr>
                                        <w:top w:val="none" w:sz="0" w:space="0" w:color="auto"/>
                                        <w:left w:val="none" w:sz="0" w:space="0" w:color="auto"/>
                                        <w:bottom w:val="none" w:sz="0" w:space="0" w:color="auto"/>
                                        <w:right w:val="none" w:sz="0" w:space="0" w:color="auto"/>
                                      </w:divBdr>
                                      <w:divsChild>
                                        <w:div w:id="1009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457293">
      <w:bodyDiv w:val="1"/>
      <w:marLeft w:val="0"/>
      <w:marRight w:val="0"/>
      <w:marTop w:val="100"/>
      <w:marBottom w:val="100"/>
      <w:divBdr>
        <w:top w:val="none" w:sz="0" w:space="0" w:color="auto"/>
        <w:left w:val="none" w:sz="0" w:space="0" w:color="auto"/>
        <w:bottom w:val="none" w:sz="0" w:space="0" w:color="auto"/>
        <w:right w:val="none" w:sz="0" w:space="0" w:color="auto"/>
      </w:divBdr>
      <w:divsChild>
        <w:div w:id="233784197">
          <w:marLeft w:val="0"/>
          <w:marRight w:val="0"/>
          <w:marTop w:val="0"/>
          <w:marBottom w:val="0"/>
          <w:divBdr>
            <w:top w:val="none" w:sz="0" w:space="0" w:color="auto"/>
            <w:left w:val="none" w:sz="0" w:space="0" w:color="auto"/>
            <w:bottom w:val="none" w:sz="0" w:space="0" w:color="auto"/>
            <w:right w:val="none" w:sz="0" w:space="0" w:color="auto"/>
          </w:divBdr>
          <w:divsChild>
            <w:div w:id="1310280623">
              <w:marLeft w:val="0"/>
              <w:marRight w:val="0"/>
              <w:marTop w:val="0"/>
              <w:marBottom w:val="0"/>
              <w:divBdr>
                <w:top w:val="none" w:sz="0" w:space="0" w:color="auto"/>
                <w:left w:val="none" w:sz="0" w:space="0" w:color="auto"/>
                <w:bottom w:val="none" w:sz="0" w:space="0" w:color="auto"/>
                <w:right w:val="none" w:sz="0" w:space="0" w:color="auto"/>
              </w:divBdr>
              <w:divsChild>
                <w:div w:id="1188062567">
                  <w:marLeft w:val="0"/>
                  <w:marRight w:val="0"/>
                  <w:marTop w:val="0"/>
                  <w:marBottom w:val="0"/>
                  <w:divBdr>
                    <w:top w:val="none" w:sz="0" w:space="0" w:color="auto"/>
                    <w:left w:val="none" w:sz="0" w:space="0" w:color="auto"/>
                    <w:bottom w:val="none" w:sz="0" w:space="0" w:color="auto"/>
                    <w:right w:val="none" w:sz="0" w:space="0" w:color="auto"/>
                  </w:divBdr>
                  <w:divsChild>
                    <w:div w:id="568342534">
                      <w:marLeft w:val="0"/>
                      <w:marRight w:val="0"/>
                      <w:marTop w:val="0"/>
                      <w:marBottom w:val="0"/>
                      <w:divBdr>
                        <w:top w:val="none" w:sz="0" w:space="0" w:color="auto"/>
                        <w:left w:val="none" w:sz="0" w:space="0" w:color="auto"/>
                        <w:bottom w:val="none" w:sz="0" w:space="0" w:color="auto"/>
                        <w:right w:val="none" w:sz="0" w:space="0" w:color="auto"/>
                      </w:divBdr>
                      <w:divsChild>
                        <w:div w:id="917136238">
                          <w:marLeft w:val="0"/>
                          <w:marRight w:val="0"/>
                          <w:marTop w:val="0"/>
                          <w:marBottom w:val="0"/>
                          <w:divBdr>
                            <w:top w:val="none" w:sz="0" w:space="0" w:color="auto"/>
                            <w:left w:val="none" w:sz="0" w:space="0" w:color="auto"/>
                            <w:bottom w:val="none" w:sz="0" w:space="0" w:color="auto"/>
                            <w:right w:val="none" w:sz="0" w:space="0" w:color="auto"/>
                          </w:divBdr>
                          <w:divsChild>
                            <w:div w:id="3887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675">
      <w:bodyDiv w:val="1"/>
      <w:marLeft w:val="0"/>
      <w:marRight w:val="0"/>
      <w:marTop w:val="0"/>
      <w:marBottom w:val="0"/>
      <w:divBdr>
        <w:top w:val="none" w:sz="0" w:space="0" w:color="auto"/>
        <w:left w:val="none" w:sz="0" w:space="0" w:color="auto"/>
        <w:bottom w:val="none" w:sz="0" w:space="0" w:color="auto"/>
        <w:right w:val="none" w:sz="0" w:space="0" w:color="auto"/>
      </w:divBdr>
      <w:divsChild>
        <w:div w:id="1644306320">
          <w:marLeft w:val="0"/>
          <w:marRight w:val="0"/>
          <w:marTop w:val="0"/>
          <w:marBottom w:val="0"/>
          <w:divBdr>
            <w:top w:val="none" w:sz="0" w:space="0" w:color="auto"/>
            <w:left w:val="none" w:sz="0" w:space="0" w:color="auto"/>
            <w:bottom w:val="none" w:sz="0" w:space="0" w:color="auto"/>
            <w:right w:val="none" w:sz="0" w:space="0" w:color="auto"/>
          </w:divBdr>
          <w:divsChild>
            <w:div w:id="932710129">
              <w:marLeft w:val="0"/>
              <w:marRight w:val="0"/>
              <w:marTop w:val="0"/>
              <w:marBottom w:val="0"/>
              <w:divBdr>
                <w:top w:val="none" w:sz="0" w:space="0" w:color="auto"/>
                <w:left w:val="none" w:sz="0" w:space="0" w:color="auto"/>
                <w:bottom w:val="none" w:sz="0" w:space="0" w:color="auto"/>
                <w:right w:val="none" w:sz="0" w:space="0" w:color="auto"/>
              </w:divBdr>
              <w:divsChild>
                <w:div w:id="288777505">
                  <w:marLeft w:val="0"/>
                  <w:marRight w:val="-6084"/>
                  <w:marTop w:val="0"/>
                  <w:marBottom w:val="0"/>
                  <w:divBdr>
                    <w:top w:val="none" w:sz="0" w:space="0" w:color="auto"/>
                    <w:left w:val="none" w:sz="0" w:space="0" w:color="auto"/>
                    <w:bottom w:val="none" w:sz="0" w:space="0" w:color="auto"/>
                    <w:right w:val="none" w:sz="0" w:space="0" w:color="auto"/>
                  </w:divBdr>
                  <w:divsChild>
                    <w:div w:id="1745176301">
                      <w:marLeft w:val="0"/>
                      <w:marRight w:val="5844"/>
                      <w:marTop w:val="0"/>
                      <w:marBottom w:val="0"/>
                      <w:divBdr>
                        <w:top w:val="none" w:sz="0" w:space="0" w:color="auto"/>
                        <w:left w:val="none" w:sz="0" w:space="0" w:color="auto"/>
                        <w:bottom w:val="none" w:sz="0" w:space="0" w:color="auto"/>
                        <w:right w:val="none" w:sz="0" w:space="0" w:color="auto"/>
                      </w:divBdr>
                      <w:divsChild>
                        <w:div w:id="926764851">
                          <w:marLeft w:val="0"/>
                          <w:marRight w:val="0"/>
                          <w:marTop w:val="0"/>
                          <w:marBottom w:val="0"/>
                          <w:divBdr>
                            <w:top w:val="none" w:sz="0" w:space="0" w:color="auto"/>
                            <w:left w:val="none" w:sz="0" w:space="0" w:color="auto"/>
                            <w:bottom w:val="none" w:sz="0" w:space="0" w:color="auto"/>
                            <w:right w:val="none" w:sz="0" w:space="0" w:color="auto"/>
                          </w:divBdr>
                          <w:divsChild>
                            <w:div w:id="2094157557">
                              <w:marLeft w:val="0"/>
                              <w:marRight w:val="0"/>
                              <w:marTop w:val="120"/>
                              <w:marBottom w:val="360"/>
                              <w:divBdr>
                                <w:top w:val="none" w:sz="0" w:space="0" w:color="auto"/>
                                <w:left w:val="none" w:sz="0" w:space="0" w:color="auto"/>
                                <w:bottom w:val="none" w:sz="0" w:space="0" w:color="auto"/>
                                <w:right w:val="none" w:sz="0" w:space="0" w:color="auto"/>
                              </w:divBdr>
                              <w:divsChild>
                                <w:div w:id="1643971968">
                                  <w:marLeft w:val="280"/>
                                  <w:marRight w:val="0"/>
                                  <w:marTop w:val="0"/>
                                  <w:marBottom w:val="0"/>
                                  <w:divBdr>
                                    <w:top w:val="none" w:sz="0" w:space="0" w:color="auto"/>
                                    <w:left w:val="none" w:sz="0" w:space="0" w:color="auto"/>
                                    <w:bottom w:val="none" w:sz="0" w:space="0" w:color="auto"/>
                                    <w:right w:val="none" w:sz="0" w:space="0" w:color="auto"/>
                                  </w:divBdr>
                                  <w:divsChild>
                                    <w:div w:id="1259753744">
                                      <w:marLeft w:val="0"/>
                                      <w:marRight w:val="0"/>
                                      <w:marTop w:val="0"/>
                                      <w:marBottom w:val="0"/>
                                      <w:divBdr>
                                        <w:top w:val="none" w:sz="0" w:space="0" w:color="auto"/>
                                        <w:left w:val="none" w:sz="0" w:space="0" w:color="auto"/>
                                        <w:bottom w:val="none" w:sz="0" w:space="0" w:color="auto"/>
                                        <w:right w:val="none" w:sz="0" w:space="0" w:color="auto"/>
                                      </w:divBdr>
                                      <w:divsChild>
                                        <w:div w:id="9252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245152">
      <w:bodyDiv w:val="1"/>
      <w:marLeft w:val="0"/>
      <w:marRight w:val="0"/>
      <w:marTop w:val="0"/>
      <w:marBottom w:val="0"/>
      <w:divBdr>
        <w:top w:val="none" w:sz="0" w:space="0" w:color="auto"/>
        <w:left w:val="none" w:sz="0" w:space="0" w:color="auto"/>
        <w:bottom w:val="none" w:sz="0" w:space="0" w:color="auto"/>
        <w:right w:val="none" w:sz="0" w:space="0" w:color="auto"/>
      </w:divBdr>
      <w:divsChild>
        <w:div w:id="1041517132">
          <w:marLeft w:val="0"/>
          <w:marRight w:val="0"/>
          <w:marTop w:val="0"/>
          <w:marBottom w:val="0"/>
          <w:divBdr>
            <w:top w:val="none" w:sz="0" w:space="0" w:color="auto"/>
            <w:left w:val="none" w:sz="0" w:space="0" w:color="auto"/>
            <w:bottom w:val="none" w:sz="0" w:space="0" w:color="auto"/>
            <w:right w:val="none" w:sz="0" w:space="0" w:color="auto"/>
          </w:divBdr>
          <w:divsChild>
            <w:div w:id="1373767772">
              <w:marLeft w:val="0"/>
              <w:marRight w:val="0"/>
              <w:marTop w:val="0"/>
              <w:marBottom w:val="0"/>
              <w:divBdr>
                <w:top w:val="none" w:sz="0" w:space="0" w:color="auto"/>
                <w:left w:val="none" w:sz="0" w:space="0" w:color="auto"/>
                <w:bottom w:val="none" w:sz="0" w:space="0" w:color="auto"/>
                <w:right w:val="none" w:sz="0" w:space="0" w:color="auto"/>
              </w:divBdr>
              <w:divsChild>
                <w:div w:id="789514676">
                  <w:marLeft w:val="0"/>
                  <w:marRight w:val="-6084"/>
                  <w:marTop w:val="0"/>
                  <w:marBottom w:val="0"/>
                  <w:divBdr>
                    <w:top w:val="none" w:sz="0" w:space="0" w:color="auto"/>
                    <w:left w:val="none" w:sz="0" w:space="0" w:color="auto"/>
                    <w:bottom w:val="none" w:sz="0" w:space="0" w:color="auto"/>
                    <w:right w:val="none" w:sz="0" w:space="0" w:color="auto"/>
                  </w:divBdr>
                  <w:divsChild>
                    <w:div w:id="1829129199">
                      <w:marLeft w:val="0"/>
                      <w:marRight w:val="5844"/>
                      <w:marTop w:val="0"/>
                      <w:marBottom w:val="0"/>
                      <w:divBdr>
                        <w:top w:val="none" w:sz="0" w:space="0" w:color="auto"/>
                        <w:left w:val="none" w:sz="0" w:space="0" w:color="auto"/>
                        <w:bottom w:val="none" w:sz="0" w:space="0" w:color="auto"/>
                        <w:right w:val="none" w:sz="0" w:space="0" w:color="auto"/>
                      </w:divBdr>
                      <w:divsChild>
                        <w:div w:id="175660175">
                          <w:marLeft w:val="0"/>
                          <w:marRight w:val="0"/>
                          <w:marTop w:val="0"/>
                          <w:marBottom w:val="0"/>
                          <w:divBdr>
                            <w:top w:val="none" w:sz="0" w:space="0" w:color="auto"/>
                            <w:left w:val="none" w:sz="0" w:space="0" w:color="auto"/>
                            <w:bottom w:val="none" w:sz="0" w:space="0" w:color="auto"/>
                            <w:right w:val="none" w:sz="0" w:space="0" w:color="auto"/>
                          </w:divBdr>
                          <w:divsChild>
                            <w:div w:id="187645413">
                              <w:marLeft w:val="0"/>
                              <w:marRight w:val="0"/>
                              <w:marTop w:val="120"/>
                              <w:marBottom w:val="360"/>
                              <w:divBdr>
                                <w:top w:val="none" w:sz="0" w:space="0" w:color="auto"/>
                                <w:left w:val="none" w:sz="0" w:space="0" w:color="auto"/>
                                <w:bottom w:val="none" w:sz="0" w:space="0" w:color="auto"/>
                                <w:right w:val="none" w:sz="0" w:space="0" w:color="auto"/>
                              </w:divBdr>
                              <w:divsChild>
                                <w:div w:id="2009477360">
                                  <w:marLeft w:val="420"/>
                                  <w:marRight w:val="0"/>
                                  <w:marTop w:val="0"/>
                                  <w:marBottom w:val="0"/>
                                  <w:divBdr>
                                    <w:top w:val="none" w:sz="0" w:space="0" w:color="auto"/>
                                    <w:left w:val="none" w:sz="0" w:space="0" w:color="auto"/>
                                    <w:bottom w:val="none" w:sz="0" w:space="0" w:color="auto"/>
                                    <w:right w:val="none" w:sz="0" w:space="0" w:color="auto"/>
                                  </w:divBdr>
                                  <w:divsChild>
                                    <w:div w:id="594172200">
                                      <w:marLeft w:val="0"/>
                                      <w:marRight w:val="0"/>
                                      <w:marTop w:val="0"/>
                                      <w:marBottom w:val="0"/>
                                      <w:divBdr>
                                        <w:top w:val="none" w:sz="0" w:space="0" w:color="auto"/>
                                        <w:left w:val="none" w:sz="0" w:space="0" w:color="auto"/>
                                        <w:bottom w:val="none" w:sz="0" w:space="0" w:color="auto"/>
                                        <w:right w:val="none" w:sz="0" w:space="0" w:color="auto"/>
                                      </w:divBdr>
                                      <w:divsChild>
                                        <w:div w:id="18762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397961">
      <w:bodyDiv w:val="1"/>
      <w:marLeft w:val="0"/>
      <w:marRight w:val="0"/>
      <w:marTop w:val="0"/>
      <w:marBottom w:val="0"/>
      <w:divBdr>
        <w:top w:val="none" w:sz="0" w:space="0" w:color="auto"/>
        <w:left w:val="none" w:sz="0" w:space="0" w:color="auto"/>
        <w:bottom w:val="none" w:sz="0" w:space="0" w:color="auto"/>
        <w:right w:val="none" w:sz="0" w:space="0" w:color="auto"/>
      </w:divBdr>
      <w:divsChild>
        <w:div w:id="1947693751">
          <w:marLeft w:val="0"/>
          <w:marRight w:val="0"/>
          <w:marTop w:val="0"/>
          <w:marBottom w:val="0"/>
          <w:divBdr>
            <w:top w:val="none" w:sz="0" w:space="0" w:color="auto"/>
            <w:left w:val="none" w:sz="0" w:space="0" w:color="auto"/>
            <w:bottom w:val="none" w:sz="0" w:space="0" w:color="auto"/>
            <w:right w:val="none" w:sz="0" w:space="0" w:color="auto"/>
          </w:divBdr>
          <w:divsChild>
            <w:div w:id="1294218260">
              <w:marLeft w:val="0"/>
              <w:marRight w:val="0"/>
              <w:marTop w:val="0"/>
              <w:marBottom w:val="0"/>
              <w:divBdr>
                <w:top w:val="none" w:sz="0" w:space="0" w:color="auto"/>
                <w:left w:val="none" w:sz="0" w:space="0" w:color="auto"/>
                <w:bottom w:val="none" w:sz="0" w:space="0" w:color="auto"/>
                <w:right w:val="none" w:sz="0" w:space="0" w:color="auto"/>
              </w:divBdr>
              <w:divsChild>
                <w:div w:id="344016019">
                  <w:marLeft w:val="0"/>
                  <w:marRight w:val="-6084"/>
                  <w:marTop w:val="0"/>
                  <w:marBottom w:val="0"/>
                  <w:divBdr>
                    <w:top w:val="none" w:sz="0" w:space="0" w:color="auto"/>
                    <w:left w:val="none" w:sz="0" w:space="0" w:color="auto"/>
                    <w:bottom w:val="none" w:sz="0" w:space="0" w:color="auto"/>
                    <w:right w:val="none" w:sz="0" w:space="0" w:color="auto"/>
                  </w:divBdr>
                  <w:divsChild>
                    <w:div w:id="2046709162">
                      <w:marLeft w:val="0"/>
                      <w:marRight w:val="5844"/>
                      <w:marTop w:val="0"/>
                      <w:marBottom w:val="0"/>
                      <w:divBdr>
                        <w:top w:val="none" w:sz="0" w:space="0" w:color="auto"/>
                        <w:left w:val="none" w:sz="0" w:space="0" w:color="auto"/>
                        <w:bottom w:val="none" w:sz="0" w:space="0" w:color="auto"/>
                        <w:right w:val="none" w:sz="0" w:space="0" w:color="auto"/>
                      </w:divBdr>
                      <w:divsChild>
                        <w:div w:id="38631652">
                          <w:marLeft w:val="0"/>
                          <w:marRight w:val="0"/>
                          <w:marTop w:val="0"/>
                          <w:marBottom w:val="0"/>
                          <w:divBdr>
                            <w:top w:val="none" w:sz="0" w:space="0" w:color="auto"/>
                            <w:left w:val="none" w:sz="0" w:space="0" w:color="auto"/>
                            <w:bottom w:val="none" w:sz="0" w:space="0" w:color="auto"/>
                            <w:right w:val="none" w:sz="0" w:space="0" w:color="auto"/>
                          </w:divBdr>
                          <w:divsChild>
                            <w:div w:id="1394348020">
                              <w:marLeft w:val="0"/>
                              <w:marRight w:val="0"/>
                              <w:marTop w:val="120"/>
                              <w:marBottom w:val="360"/>
                              <w:divBdr>
                                <w:top w:val="none" w:sz="0" w:space="0" w:color="auto"/>
                                <w:left w:val="none" w:sz="0" w:space="0" w:color="auto"/>
                                <w:bottom w:val="none" w:sz="0" w:space="0" w:color="auto"/>
                                <w:right w:val="none" w:sz="0" w:space="0" w:color="auto"/>
                              </w:divBdr>
                              <w:divsChild>
                                <w:div w:id="2100519832">
                                  <w:marLeft w:val="420"/>
                                  <w:marRight w:val="0"/>
                                  <w:marTop w:val="0"/>
                                  <w:marBottom w:val="0"/>
                                  <w:divBdr>
                                    <w:top w:val="none" w:sz="0" w:space="0" w:color="auto"/>
                                    <w:left w:val="none" w:sz="0" w:space="0" w:color="auto"/>
                                    <w:bottom w:val="none" w:sz="0" w:space="0" w:color="auto"/>
                                    <w:right w:val="none" w:sz="0" w:space="0" w:color="auto"/>
                                  </w:divBdr>
                                  <w:divsChild>
                                    <w:div w:id="119734519">
                                      <w:marLeft w:val="0"/>
                                      <w:marRight w:val="0"/>
                                      <w:marTop w:val="0"/>
                                      <w:marBottom w:val="0"/>
                                      <w:divBdr>
                                        <w:top w:val="none" w:sz="0" w:space="0" w:color="auto"/>
                                        <w:left w:val="none" w:sz="0" w:space="0" w:color="auto"/>
                                        <w:bottom w:val="none" w:sz="0" w:space="0" w:color="auto"/>
                                        <w:right w:val="none" w:sz="0" w:space="0" w:color="auto"/>
                                      </w:divBdr>
                                      <w:divsChild>
                                        <w:div w:id="9505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575815">
      <w:bodyDiv w:val="1"/>
      <w:marLeft w:val="0"/>
      <w:marRight w:val="0"/>
      <w:marTop w:val="0"/>
      <w:marBottom w:val="0"/>
      <w:divBdr>
        <w:top w:val="none" w:sz="0" w:space="0" w:color="auto"/>
        <w:left w:val="none" w:sz="0" w:space="0" w:color="auto"/>
        <w:bottom w:val="none" w:sz="0" w:space="0" w:color="auto"/>
        <w:right w:val="none" w:sz="0" w:space="0" w:color="auto"/>
      </w:divBdr>
      <w:divsChild>
        <w:div w:id="1007514982">
          <w:marLeft w:val="0"/>
          <w:marRight w:val="0"/>
          <w:marTop w:val="0"/>
          <w:marBottom w:val="0"/>
          <w:divBdr>
            <w:top w:val="none" w:sz="0" w:space="0" w:color="auto"/>
            <w:left w:val="none" w:sz="0" w:space="0" w:color="auto"/>
            <w:bottom w:val="none" w:sz="0" w:space="0" w:color="auto"/>
            <w:right w:val="none" w:sz="0" w:space="0" w:color="auto"/>
          </w:divBdr>
          <w:divsChild>
            <w:div w:id="896279906">
              <w:marLeft w:val="0"/>
              <w:marRight w:val="0"/>
              <w:marTop w:val="0"/>
              <w:marBottom w:val="0"/>
              <w:divBdr>
                <w:top w:val="none" w:sz="0" w:space="0" w:color="auto"/>
                <w:left w:val="none" w:sz="0" w:space="0" w:color="auto"/>
                <w:bottom w:val="none" w:sz="0" w:space="0" w:color="auto"/>
                <w:right w:val="none" w:sz="0" w:space="0" w:color="auto"/>
              </w:divBdr>
              <w:divsChild>
                <w:div w:id="780296574">
                  <w:marLeft w:val="0"/>
                  <w:marRight w:val="-6084"/>
                  <w:marTop w:val="0"/>
                  <w:marBottom w:val="0"/>
                  <w:divBdr>
                    <w:top w:val="none" w:sz="0" w:space="0" w:color="auto"/>
                    <w:left w:val="none" w:sz="0" w:space="0" w:color="auto"/>
                    <w:bottom w:val="none" w:sz="0" w:space="0" w:color="auto"/>
                    <w:right w:val="none" w:sz="0" w:space="0" w:color="auto"/>
                  </w:divBdr>
                  <w:divsChild>
                    <w:div w:id="499856726">
                      <w:marLeft w:val="0"/>
                      <w:marRight w:val="5844"/>
                      <w:marTop w:val="0"/>
                      <w:marBottom w:val="0"/>
                      <w:divBdr>
                        <w:top w:val="none" w:sz="0" w:space="0" w:color="auto"/>
                        <w:left w:val="none" w:sz="0" w:space="0" w:color="auto"/>
                        <w:bottom w:val="none" w:sz="0" w:space="0" w:color="auto"/>
                        <w:right w:val="none" w:sz="0" w:space="0" w:color="auto"/>
                      </w:divBdr>
                      <w:divsChild>
                        <w:div w:id="1640257019">
                          <w:marLeft w:val="0"/>
                          <w:marRight w:val="0"/>
                          <w:marTop w:val="0"/>
                          <w:marBottom w:val="0"/>
                          <w:divBdr>
                            <w:top w:val="none" w:sz="0" w:space="0" w:color="auto"/>
                            <w:left w:val="none" w:sz="0" w:space="0" w:color="auto"/>
                            <w:bottom w:val="none" w:sz="0" w:space="0" w:color="auto"/>
                            <w:right w:val="none" w:sz="0" w:space="0" w:color="auto"/>
                          </w:divBdr>
                          <w:divsChild>
                            <w:div w:id="680592590">
                              <w:marLeft w:val="0"/>
                              <w:marRight w:val="0"/>
                              <w:marTop w:val="120"/>
                              <w:marBottom w:val="360"/>
                              <w:divBdr>
                                <w:top w:val="none" w:sz="0" w:space="0" w:color="auto"/>
                                <w:left w:val="none" w:sz="0" w:space="0" w:color="auto"/>
                                <w:bottom w:val="none" w:sz="0" w:space="0" w:color="auto"/>
                                <w:right w:val="none" w:sz="0" w:space="0" w:color="auto"/>
                              </w:divBdr>
                              <w:divsChild>
                                <w:div w:id="509954368">
                                  <w:marLeft w:val="420"/>
                                  <w:marRight w:val="0"/>
                                  <w:marTop w:val="0"/>
                                  <w:marBottom w:val="0"/>
                                  <w:divBdr>
                                    <w:top w:val="none" w:sz="0" w:space="0" w:color="auto"/>
                                    <w:left w:val="none" w:sz="0" w:space="0" w:color="auto"/>
                                    <w:bottom w:val="none" w:sz="0" w:space="0" w:color="auto"/>
                                    <w:right w:val="none" w:sz="0" w:space="0" w:color="auto"/>
                                  </w:divBdr>
                                  <w:divsChild>
                                    <w:div w:id="344527183">
                                      <w:marLeft w:val="0"/>
                                      <w:marRight w:val="0"/>
                                      <w:marTop w:val="0"/>
                                      <w:marBottom w:val="0"/>
                                      <w:divBdr>
                                        <w:top w:val="none" w:sz="0" w:space="0" w:color="auto"/>
                                        <w:left w:val="none" w:sz="0" w:space="0" w:color="auto"/>
                                        <w:bottom w:val="none" w:sz="0" w:space="0" w:color="auto"/>
                                        <w:right w:val="none" w:sz="0" w:space="0" w:color="auto"/>
                                      </w:divBdr>
                                      <w:divsChild>
                                        <w:div w:id="15322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50966">
      <w:bodyDiv w:val="1"/>
      <w:marLeft w:val="0"/>
      <w:marRight w:val="0"/>
      <w:marTop w:val="0"/>
      <w:marBottom w:val="0"/>
      <w:divBdr>
        <w:top w:val="none" w:sz="0" w:space="0" w:color="auto"/>
        <w:left w:val="none" w:sz="0" w:space="0" w:color="auto"/>
        <w:bottom w:val="none" w:sz="0" w:space="0" w:color="auto"/>
        <w:right w:val="none" w:sz="0" w:space="0" w:color="auto"/>
      </w:divBdr>
      <w:divsChild>
        <w:div w:id="1111366060">
          <w:marLeft w:val="0"/>
          <w:marRight w:val="0"/>
          <w:marTop w:val="0"/>
          <w:marBottom w:val="0"/>
          <w:divBdr>
            <w:top w:val="none" w:sz="0" w:space="0" w:color="auto"/>
            <w:left w:val="none" w:sz="0" w:space="0" w:color="auto"/>
            <w:bottom w:val="none" w:sz="0" w:space="0" w:color="auto"/>
            <w:right w:val="none" w:sz="0" w:space="0" w:color="auto"/>
          </w:divBdr>
          <w:divsChild>
            <w:div w:id="1504860178">
              <w:marLeft w:val="0"/>
              <w:marRight w:val="0"/>
              <w:marTop w:val="0"/>
              <w:marBottom w:val="0"/>
              <w:divBdr>
                <w:top w:val="none" w:sz="0" w:space="0" w:color="auto"/>
                <w:left w:val="none" w:sz="0" w:space="0" w:color="auto"/>
                <w:bottom w:val="none" w:sz="0" w:space="0" w:color="auto"/>
                <w:right w:val="none" w:sz="0" w:space="0" w:color="auto"/>
              </w:divBdr>
              <w:divsChild>
                <w:div w:id="1681273315">
                  <w:marLeft w:val="0"/>
                  <w:marRight w:val="-6084"/>
                  <w:marTop w:val="0"/>
                  <w:marBottom w:val="0"/>
                  <w:divBdr>
                    <w:top w:val="none" w:sz="0" w:space="0" w:color="auto"/>
                    <w:left w:val="none" w:sz="0" w:space="0" w:color="auto"/>
                    <w:bottom w:val="none" w:sz="0" w:space="0" w:color="auto"/>
                    <w:right w:val="none" w:sz="0" w:space="0" w:color="auto"/>
                  </w:divBdr>
                  <w:divsChild>
                    <w:div w:id="671759620">
                      <w:marLeft w:val="0"/>
                      <w:marRight w:val="5844"/>
                      <w:marTop w:val="0"/>
                      <w:marBottom w:val="0"/>
                      <w:divBdr>
                        <w:top w:val="none" w:sz="0" w:space="0" w:color="auto"/>
                        <w:left w:val="none" w:sz="0" w:space="0" w:color="auto"/>
                        <w:bottom w:val="none" w:sz="0" w:space="0" w:color="auto"/>
                        <w:right w:val="none" w:sz="0" w:space="0" w:color="auto"/>
                      </w:divBdr>
                      <w:divsChild>
                        <w:div w:id="1409689550">
                          <w:marLeft w:val="0"/>
                          <w:marRight w:val="0"/>
                          <w:marTop w:val="0"/>
                          <w:marBottom w:val="0"/>
                          <w:divBdr>
                            <w:top w:val="none" w:sz="0" w:space="0" w:color="auto"/>
                            <w:left w:val="none" w:sz="0" w:space="0" w:color="auto"/>
                            <w:bottom w:val="none" w:sz="0" w:space="0" w:color="auto"/>
                            <w:right w:val="none" w:sz="0" w:space="0" w:color="auto"/>
                          </w:divBdr>
                          <w:divsChild>
                            <w:div w:id="1706523572">
                              <w:marLeft w:val="0"/>
                              <w:marRight w:val="0"/>
                              <w:marTop w:val="120"/>
                              <w:marBottom w:val="360"/>
                              <w:divBdr>
                                <w:top w:val="none" w:sz="0" w:space="0" w:color="auto"/>
                                <w:left w:val="none" w:sz="0" w:space="0" w:color="auto"/>
                                <w:bottom w:val="none" w:sz="0" w:space="0" w:color="auto"/>
                                <w:right w:val="none" w:sz="0" w:space="0" w:color="auto"/>
                              </w:divBdr>
                              <w:divsChild>
                                <w:div w:id="1307003708">
                                  <w:marLeft w:val="280"/>
                                  <w:marRight w:val="0"/>
                                  <w:marTop w:val="0"/>
                                  <w:marBottom w:val="0"/>
                                  <w:divBdr>
                                    <w:top w:val="none" w:sz="0" w:space="0" w:color="auto"/>
                                    <w:left w:val="none" w:sz="0" w:space="0" w:color="auto"/>
                                    <w:bottom w:val="none" w:sz="0" w:space="0" w:color="auto"/>
                                    <w:right w:val="none" w:sz="0" w:space="0" w:color="auto"/>
                                  </w:divBdr>
                                  <w:divsChild>
                                    <w:div w:id="1061908460">
                                      <w:marLeft w:val="0"/>
                                      <w:marRight w:val="0"/>
                                      <w:marTop w:val="0"/>
                                      <w:marBottom w:val="0"/>
                                      <w:divBdr>
                                        <w:top w:val="none" w:sz="0" w:space="0" w:color="auto"/>
                                        <w:left w:val="none" w:sz="0" w:space="0" w:color="auto"/>
                                        <w:bottom w:val="none" w:sz="0" w:space="0" w:color="auto"/>
                                        <w:right w:val="none" w:sz="0" w:space="0" w:color="auto"/>
                                      </w:divBdr>
                                      <w:divsChild>
                                        <w:div w:id="9216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02277">
      <w:bodyDiv w:val="1"/>
      <w:marLeft w:val="0"/>
      <w:marRight w:val="0"/>
      <w:marTop w:val="0"/>
      <w:marBottom w:val="0"/>
      <w:divBdr>
        <w:top w:val="none" w:sz="0" w:space="0" w:color="auto"/>
        <w:left w:val="none" w:sz="0" w:space="0" w:color="auto"/>
        <w:bottom w:val="none" w:sz="0" w:space="0" w:color="auto"/>
        <w:right w:val="none" w:sz="0" w:space="0" w:color="auto"/>
      </w:divBdr>
      <w:divsChild>
        <w:div w:id="1955598961">
          <w:marLeft w:val="0"/>
          <w:marRight w:val="0"/>
          <w:marTop w:val="0"/>
          <w:marBottom w:val="0"/>
          <w:divBdr>
            <w:top w:val="none" w:sz="0" w:space="0" w:color="auto"/>
            <w:left w:val="none" w:sz="0" w:space="0" w:color="auto"/>
            <w:bottom w:val="none" w:sz="0" w:space="0" w:color="auto"/>
            <w:right w:val="none" w:sz="0" w:space="0" w:color="auto"/>
          </w:divBdr>
          <w:divsChild>
            <w:div w:id="814613554">
              <w:marLeft w:val="0"/>
              <w:marRight w:val="0"/>
              <w:marTop w:val="0"/>
              <w:marBottom w:val="0"/>
              <w:divBdr>
                <w:top w:val="none" w:sz="0" w:space="0" w:color="auto"/>
                <w:left w:val="none" w:sz="0" w:space="0" w:color="auto"/>
                <w:bottom w:val="none" w:sz="0" w:space="0" w:color="auto"/>
                <w:right w:val="none" w:sz="0" w:space="0" w:color="auto"/>
              </w:divBdr>
              <w:divsChild>
                <w:div w:id="1469323330">
                  <w:marLeft w:val="0"/>
                  <w:marRight w:val="-6084"/>
                  <w:marTop w:val="0"/>
                  <w:marBottom w:val="0"/>
                  <w:divBdr>
                    <w:top w:val="none" w:sz="0" w:space="0" w:color="auto"/>
                    <w:left w:val="none" w:sz="0" w:space="0" w:color="auto"/>
                    <w:bottom w:val="none" w:sz="0" w:space="0" w:color="auto"/>
                    <w:right w:val="none" w:sz="0" w:space="0" w:color="auto"/>
                  </w:divBdr>
                  <w:divsChild>
                    <w:div w:id="1309166112">
                      <w:marLeft w:val="0"/>
                      <w:marRight w:val="5844"/>
                      <w:marTop w:val="0"/>
                      <w:marBottom w:val="0"/>
                      <w:divBdr>
                        <w:top w:val="none" w:sz="0" w:space="0" w:color="auto"/>
                        <w:left w:val="none" w:sz="0" w:space="0" w:color="auto"/>
                        <w:bottom w:val="none" w:sz="0" w:space="0" w:color="auto"/>
                        <w:right w:val="none" w:sz="0" w:space="0" w:color="auto"/>
                      </w:divBdr>
                      <w:divsChild>
                        <w:div w:id="1821580439">
                          <w:marLeft w:val="0"/>
                          <w:marRight w:val="0"/>
                          <w:marTop w:val="0"/>
                          <w:marBottom w:val="0"/>
                          <w:divBdr>
                            <w:top w:val="none" w:sz="0" w:space="0" w:color="auto"/>
                            <w:left w:val="none" w:sz="0" w:space="0" w:color="auto"/>
                            <w:bottom w:val="none" w:sz="0" w:space="0" w:color="auto"/>
                            <w:right w:val="none" w:sz="0" w:space="0" w:color="auto"/>
                          </w:divBdr>
                          <w:divsChild>
                            <w:div w:id="1858036959">
                              <w:marLeft w:val="0"/>
                              <w:marRight w:val="0"/>
                              <w:marTop w:val="120"/>
                              <w:marBottom w:val="360"/>
                              <w:divBdr>
                                <w:top w:val="none" w:sz="0" w:space="0" w:color="auto"/>
                                <w:left w:val="none" w:sz="0" w:space="0" w:color="auto"/>
                                <w:bottom w:val="none" w:sz="0" w:space="0" w:color="auto"/>
                                <w:right w:val="none" w:sz="0" w:space="0" w:color="auto"/>
                              </w:divBdr>
                              <w:divsChild>
                                <w:div w:id="1701323351">
                                  <w:marLeft w:val="280"/>
                                  <w:marRight w:val="0"/>
                                  <w:marTop w:val="0"/>
                                  <w:marBottom w:val="0"/>
                                  <w:divBdr>
                                    <w:top w:val="none" w:sz="0" w:space="0" w:color="auto"/>
                                    <w:left w:val="none" w:sz="0" w:space="0" w:color="auto"/>
                                    <w:bottom w:val="none" w:sz="0" w:space="0" w:color="auto"/>
                                    <w:right w:val="none" w:sz="0" w:space="0" w:color="auto"/>
                                  </w:divBdr>
                                  <w:divsChild>
                                    <w:div w:id="872765365">
                                      <w:marLeft w:val="0"/>
                                      <w:marRight w:val="0"/>
                                      <w:marTop w:val="0"/>
                                      <w:marBottom w:val="0"/>
                                      <w:divBdr>
                                        <w:top w:val="none" w:sz="0" w:space="0" w:color="auto"/>
                                        <w:left w:val="none" w:sz="0" w:space="0" w:color="auto"/>
                                        <w:bottom w:val="none" w:sz="0" w:space="0" w:color="auto"/>
                                        <w:right w:val="none" w:sz="0" w:space="0" w:color="auto"/>
                                      </w:divBdr>
                                      <w:divsChild>
                                        <w:div w:id="12408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833443">
      <w:bodyDiv w:val="1"/>
      <w:marLeft w:val="0"/>
      <w:marRight w:val="0"/>
      <w:marTop w:val="0"/>
      <w:marBottom w:val="0"/>
      <w:divBdr>
        <w:top w:val="none" w:sz="0" w:space="0" w:color="auto"/>
        <w:left w:val="none" w:sz="0" w:space="0" w:color="auto"/>
        <w:bottom w:val="none" w:sz="0" w:space="0" w:color="auto"/>
        <w:right w:val="none" w:sz="0" w:space="0" w:color="auto"/>
      </w:divBdr>
      <w:divsChild>
        <w:div w:id="428045006">
          <w:marLeft w:val="0"/>
          <w:marRight w:val="0"/>
          <w:marTop w:val="0"/>
          <w:marBottom w:val="0"/>
          <w:divBdr>
            <w:top w:val="none" w:sz="0" w:space="0" w:color="auto"/>
            <w:left w:val="none" w:sz="0" w:space="0" w:color="auto"/>
            <w:bottom w:val="none" w:sz="0" w:space="0" w:color="auto"/>
            <w:right w:val="none" w:sz="0" w:space="0" w:color="auto"/>
          </w:divBdr>
          <w:divsChild>
            <w:div w:id="24910563">
              <w:marLeft w:val="0"/>
              <w:marRight w:val="0"/>
              <w:marTop w:val="0"/>
              <w:marBottom w:val="0"/>
              <w:divBdr>
                <w:top w:val="none" w:sz="0" w:space="0" w:color="auto"/>
                <w:left w:val="none" w:sz="0" w:space="0" w:color="auto"/>
                <w:bottom w:val="none" w:sz="0" w:space="0" w:color="auto"/>
                <w:right w:val="none" w:sz="0" w:space="0" w:color="auto"/>
              </w:divBdr>
              <w:divsChild>
                <w:div w:id="369498304">
                  <w:marLeft w:val="0"/>
                  <w:marRight w:val="-6084"/>
                  <w:marTop w:val="0"/>
                  <w:marBottom w:val="0"/>
                  <w:divBdr>
                    <w:top w:val="none" w:sz="0" w:space="0" w:color="auto"/>
                    <w:left w:val="none" w:sz="0" w:space="0" w:color="auto"/>
                    <w:bottom w:val="none" w:sz="0" w:space="0" w:color="auto"/>
                    <w:right w:val="none" w:sz="0" w:space="0" w:color="auto"/>
                  </w:divBdr>
                  <w:divsChild>
                    <w:div w:id="595019458">
                      <w:marLeft w:val="0"/>
                      <w:marRight w:val="5844"/>
                      <w:marTop w:val="0"/>
                      <w:marBottom w:val="0"/>
                      <w:divBdr>
                        <w:top w:val="none" w:sz="0" w:space="0" w:color="auto"/>
                        <w:left w:val="none" w:sz="0" w:space="0" w:color="auto"/>
                        <w:bottom w:val="none" w:sz="0" w:space="0" w:color="auto"/>
                        <w:right w:val="none" w:sz="0" w:space="0" w:color="auto"/>
                      </w:divBdr>
                      <w:divsChild>
                        <w:div w:id="539976288">
                          <w:marLeft w:val="0"/>
                          <w:marRight w:val="0"/>
                          <w:marTop w:val="0"/>
                          <w:marBottom w:val="0"/>
                          <w:divBdr>
                            <w:top w:val="none" w:sz="0" w:space="0" w:color="auto"/>
                            <w:left w:val="none" w:sz="0" w:space="0" w:color="auto"/>
                            <w:bottom w:val="none" w:sz="0" w:space="0" w:color="auto"/>
                            <w:right w:val="none" w:sz="0" w:space="0" w:color="auto"/>
                          </w:divBdr>
                          <w:divsChild>
                            <w:div w:id="1647666998">
                              <w:marLeft w:val="0"/>
                              <w:marRight w:val="0"/>
                              <w:marTop w:val="120"/>
                              <w:marBottom w:val="360"/>
                              <w:divBdr>
                                <w:top w:val="none" w:sz="0" w:space="0" w:color="auto"/>
                                <w:left w:val="none" w:sz="0" w:space="0" w:color="auto"/>
                                <w:bottom w:val="none" w:sz="0" w:space="0" w:color="auto"/>
                                <w:right w:val="none" w:sz="0" w:space="0" w:color="auto"/>
                              </w:divBdr>
                              <w:divsChild>
                                <w:div w:id="471021124">
                                  <w:marLeft w:val="280"/>
                                  <w:marRight w:val="0"/>
                                  <w:marTop w:val="0"/>
                                  <w:marBottom w:val="0"/>
                                  <w:divBdr>
                                    <w:top w:val="none" w:sz="0" w:space="0" w:color="auto"/>
                                    <w:left w:val="none" w:sz="0" w:space="0" w:color="auto"/>
                                    <w:bottom w:val="none" w:sz="0" w:space="0" w:color="auto"/>
                                    <w:right w:val="none" w:sz="0" w:space="0" w:color="auto"/>
                                  </w:divBdr>
                                  <w:divsChild>
                                    <w:div w:id="1642730798">
                                      <w:marLeft w:val="0"/>
                                      <w:marRight w:val="0"/>
                                      <w:marTop w:val="0"/>
                                      <w:marBottom w:val="0"/>
                                      <w:divBdr>
                                        <w:top w:val="none" w:sz="0" w:space="0" w:color="auto"/>
                                        <w:left w:val="none" w:sz="0" w:space="0" w:color="auto"/>
                                        <w:bottom w:val="none" w:sz="0" w:space="0" w:color="auto"/>
                                        <w:right w:val="none" w:sz="0" w:space="0" w:color="auto"/>
                                      </w:divBdr>
                                      <w:divsChild>
                                        <w:div w:id="1156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771135">
      <w:bodyDiv w:val="1"/>
      <w:marLeft w:val="0"/>
      <w:marRight w:val="0"/>
      <w:marTop w:val="0"/>
      <w:marBottom w:val="0"/>
      <w:divBdr>
        <w:top w:val="none" w:sz="0" w:space="0" w:color="auto"/>
        <w:left w:val="none" w:sz="0" w:space="0" w:color="auto"/>
        <w:bottom w:val="none" w:sz="0" w:space="0" w:color="auto"/>
        <w:right w:val="none" w:sz="0" w:space="0" w:color="auto"/>
      </w:divBdr>
      <w:divsChild>
        <w:div w:id="867839139">
          <w:marLeft w:val="0"/>
          <w:marRight w:val="0"/>
          <w:marTop w:val="0"/>
          <w:marBottom w:val="0"/>
          <w:divBdr>
            <w:top w:val="none" w:sz="0" w:space="0" w:color="auto"/>
            <w:left w:val="none" w:sz="0" w:space="0" w:color="auto"/>
            <w:bottom w:val="none" w:sz="0" w:space="0" w:color="auto"/>
            <w:right w:val="none" w:sz="0" w:space="0" w:color="auto"/>
          </w:divBdr>
          <w:divsChild>
            <w:div w:id="2058628344">
              <w:marLeft w:val="0"/>
              <w:marRight w:val="0"/>
              <w:marTop w:val="0"/>
              <w:marBottom w:val="0"/>
              <w:divBdr>
                <w:top w:val="none" w:sz="0" w:space="0" w:color="auto"/>
                <w:left w:val="none" w:sz="0" w:space="0" w:color="auto"/>
                <w:bottom w:val="none" w:sz="0" w:space="0" w:color="auto"/>
                <w:right w:val="none" w:sz="0" w:space="0" w:color="auto"/>
              </w:divBdr>
              <w:divsChild>
                <w:div w:id="986473052">
                  <w:marLeft w:val="0"/>
                  <w:marRight w:val="-6084"/>
                  <w:marTop w:val="0"/>
                  <w:marBottom w:val="0"/>
                  <w:divBdr>
                    <w:top w:val="none" w:sz="0" w:space="0" w:color="auto"/>
                    <w:left w:val="none" w:sz="0" w:space="0" w:color="auto"/>
                    <w:bottom w:val="none" w:sz="0" w:space="0" w:color="auto"/>
                    <w:right w:val="none" w:sz="0" w:space="0" w:color="auto"/>
                  </w:divBdr>
                  <w:divsChild>
                    <w:div w:id="2085518640">
                      <w:marLeft w:val="0"/>
                      <w:marRight w:val="5844"/>
                      <w:marTop w:val="0"/>
                      <w:marBottom w:val="0"/>
                      <w:divBdr>
                        <w:top w:val="none" w:sz="0" w:space="0" w:color="auto"/>
                        <w:left w:val="none" w:sz="0" w:space="0" w:color="auto"/>
                        <w:bottom w:val="none" w:sz="0" w:space="0" w:color="auto"/>
                        <w:right w:val="none" w:sz="0" w:space="0" w:color="auto"/>
                      </w:divBdr>
                      <w:divsChild>
                        <w:div w:id="1491368882">
                          <w:marLeft w:val="0"/>
                          <w:marRight w:val="0"/>
                          <w:marTop w:val="0"/>
                          <w:marBottom w:val="0"/>
                          <w:divBdr>
                            <w:top w:val="none" w:sz="0" w:space="0" w:color="auto"/>
                            <w:left w:val="none" w:sz="0" w:space="0" w:color="auto"/>
                            <w:bottom w:val="none" w:sz="0" w:space="0" w:color="auto"/>
                            <w:right w:val="none" w:sz="0" w:space="0" w:color="auto"/>
                          </w:divBdr>
                          <w:divsChild>
                            <w:div w:id="309022194">
                              <w:marLeft w:val="0"/>
                              <w:marRight w:val="0"/>
                              <w:marTop w:val="120"/>
                              <w:marBottom w:val="360"/>
                              <w:divBdr>
                                <w:top w:val="none" w:sz="0" w:space="0" w:color="auto"/>
                                <w:left w:val="none" w:sz="0" w:space="0" w:color="auto"/>
                                <w:bottom w:val="none" w:sz="0" w:space="0" w:color="auto"/>
                                <w:right w:val="none" w:sz="0" w:space="0" w:color="auto"/>
                              </w:divBdr>
                              <w:divsChild>
                                <w:div w:id="296641493">
                                  <w:marLeft w:val="280"/>
                                  <w:marRight w:val="0"/>
                                  <w:marTop w:val="0"/>
                                  <w:marBottom w:val="0"/>
                                  <w:divBdr>
                                    <w:top w:val="none" w:sz="0" w:space="0" w:color="auto"/>
                                    <w:left w:val="none" w:sz="0" w:space="0" w:color="auto"/>
                                    <w:bottom w:val="none" w:sz="0" w:space="0" w:color="auto"/>
                                    <w:right w:val="none" w:sz="0" w:space="0" w:color="auto"/>
                                  </w:divBdr>
                                  <w:divsChild>
                                    <w:div w:id="1920824138">
                                      <w:marLeft w:val="0"/>
                                      <w:marRight w:val="0"/>
                                      <w:marTop w:val="0"/>
                                      <w:marBottom w:val="0"/>
                                      <w:divBdr>
                                        <w:top w:val="none" w:sz="0" w:space="0" w:color="auto"/>
                                        <w:left w:val="none" w:sz="0" w:space="0" w:color="auto"/>
                                        <w:bottom w:val="none" w:sz="0" w:space="0" w:color="auto"/>
                                        <w:right w:val="none" w:sz="0" w:space="0" w:color="auto"/>
                                      </w:divBdr>
                                      <w:divsChild>
                                        <w:div w:id="8658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959993">
      <w:bodyDiv w:val="1"/>
      <w:marLeft w:val="0"/>
      <w:marRight w:val="0"/>
      <w:marTop w:val="0"/>
      <w:marBottom w:val="0"/>
      <w:divBdr>
        <w:top w:val="none" w:sz="0" w:space="0" w:color="auto"/>
        <w:left w:val="none" w:sz="0" w:space="0" w:color="auto"/>
        <w:bottom w:val="none" w:sz="0" w:space="0" w:color="auto"/>
        <w:right w:val="none" w:sz="0" w:space="0" w:color="auto"/>
      </w:divBdr>
      <w:divsChild>
        <w:div w:id="1441143960">
          <w:marLeft w:val="0"/>
          <w:marRight w:val="0"/>
          <w:marTop w:val="0"/>
          <w:marBottom w:val="0"/>
          <w:divBdr>
            <w:top w:val="none" w:sz="0" w:space="0" w:color="auto"/>
            <w:left w:val="none" w:sz="0" w:space="0" w:color="auto"/>
            <w:bottom w:val="none" w:sz="0" w:space="0" w:color="auto"/>
            <w:right w:val="none" w:sz="0" w:space="0" w:color="auto"/>
          </w:divBdr>
          <w:divsChild>
            <w:div w:id="761030882">
              <w:marLeft w:val="0"/>
              <w:marRight w:val="0"/>
              <w:marTop w:val="0"/>
              <w:marBottom w:val="0"/>
              <w:divBdr>
                <w:top w:val="none" w:sz="0" w:space="0" w:color="auto"/>
                <w:left w:val="none" w:sz="0" w:space="0" w:color="auto"/>
                <w:bottom w:val="none" w:sz="0" w:space="0" w:color="auto"/>
                <w:right w:val="none" w:sz="0" w:space="0" w:color="auto"/>
              </w:divBdr>
              <w:divsChild>
                <w:div w:id="11495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5718">
      <w:bodyDiv w:val="1"/>
      <w:marLeft w:val="0"/>
      <w:marRight w:val="0"/>
      <w:marTop w:val="0"/>
      <w:marBottom w:val="0"/>
      <w:divBdr>
        <w:top w:val="none" w:sz="0" w:space="0" w:color="auto"/>
        <w:left w:val="none" w:sz="0" w:space="0" w:color="auto"/>
        <w:bottom w:val="none" w:sz="0" w:space="0" w:color="auto"/>
        <w:right w:val="none" w:sz="0" w:space="0" w:color="auto"/>
      </w:divBdr>
      <w:divsChild>
        <w:div w:id="288518132">
          <w:marLeft w:val="0"/>
          <w:marRight w:val="0"/>
          <w:marTop w:val="0"/>
          <w:marBottom w:val="0"/>
          <w:divBdr>
            <w:top w:val="none" w:sz="0" w:space="0" w:color="auto"/>
            <w:left w:val="none" w:sz="0" w:space="0" w:color="auto"/>
            <w:bottom w:val="none" w:sz="0" w:space="0" w:color="auto"/>
            <w:right w:val="none" w:sz="0" w:space="0" w:color="auto"/>
          </w:divBdr>
          <w:divsChild>
            <w:div w:id="1967392946">
              <w:marLeft w:val="0"/>
              <w:marRight w:val="0"/>
              <w:marTop w:val="0"/>
              <w:marBottom w:val="0"/>
              <w:divBdr>
                <w:top w:val="none" w:sz="0" w:space="0" w:color="auto"/>
                <w:left w:val="none" w:sz="0" w:space="0" w:color="auto"/>
                <w:bottom w:val="none" w:sz="0" w:space="0" w:color="auto"/>
                <w:right w:val="none" w:sz="0" w:space="0" w:color="auto"/>
              </w:divBdr>
              <w:divsChild>
                <w:div w:id="1657417397">
                  <w:marLeft w:val="0"/>
                  <w:marRight w:val="-6084"/>
                  <w:marTop w:val="0"/>
                  <w:marBottom w:val="0"/>
                  <w:divBdr>
                    <w:top w:val="none" w:sz="0" w:space="0" w:color="auto"/>
                    <w:left w:val="none" w:sz="0" w:space="0" w:color="auto"/>
                    <w:bottom w:val="none" w:sz="0" w:space="0" w:color="auto"/>
                    <w:right w:val="none" w:sz="0" w:space="0" w:color="auto"/>
                  </w:divBdr>
                  <w:divsChild>
                    <w:div w:id="1372455188">
                      <w:marLeft w:val="0"/>
                      <w:marRight w:val="5844"/>
                      <w:marTop w:val="0"/>
                      <w:marBottom w:val="0"/>
                      <w:divBdr>
                        <w:top w:val="none" w:sz="0" w:space="0" w:color="auto"/>
                        <w:left w:val="none" w:sz="0" w:space="0" w:color="auto"/>
                        <w:bottom w:val="none" w:sz="0" w:space="0" w:color="auto"/>
                        <w:right w:val="none" w:sz="0" w:space="0" w:color="auto"/>
                      </w:divBdr>
                      <w:divsChild>
                        <w:div w:id="1401053953">
                          <w:marLeft w:val="0"/>
                          <w:marRight w:val="0"/>
                          <w:marTop w:val="0"/>
                          <w:marBottom w:val="0"/>
                          <w:divBdr>
                            <w:top w:val="none" w:sz="0" w:space="0" w:color="auto"/>
                            <w:left w:val="none" w:sz="0" w:space="0" w:color="auto"/>
                            <w:bottom w:val="none" w:sz="0" w:space="0" w:color="auto"/>
                            <w:right w:val="none" w:sz="0" w:space="0" w:color="auto"/>
                          </w:divBdr>
                          <w:divsChild>
                            <w:div w:id="613945224">
                              <w:marLeft w:val="0"/>
                              <w:marRight w:val="0"/>
                              <w:marTop w:val="120"/>
                              <w:marBottom w:val="360"/>
                              <w:divBdr>
                                <w:top w:val="none" w:sz="0" w:space="0" w:color="auto"/>
                                <w:left w:val="none" w:sz="0" w:space="0" w:color="auto"/>
                                <w:bottom w:val="none" w:sz="0" w:space="0" w:color="auto"/>
                                <w:right w:val="none" w:sz="0" w:space="0" w:color="auto"/>
                              </w:divBdr>
                              <w:divsChild>
                                <w:div w:id="8146770">
                                  <w:marLeft w:val="280"/>
                                  <w:marRight w:val="0"/>
                                  <w:marTop w:val="0"/>
                                  <w:marBottom w:val="0"/>
                                  <w:divBdr>
                                    <w:top w:val="none" w:sz="0" w:space="0" w:color="auto"/>
                                    <w:left w:val="none" w:sz="0" w:space="0" w:color="auto"/>
                                    <w:bottom w:val="none" w:sz="0" w:space="0" w:color="auto"/>
                                    <w:right w:val="none" w:sz="0" w:space="0" w:color="auto"/>
                                  </w:divBdr>
                                  <w:divsChild>
                                    <w:div w:id="1516311750">
                                      <w:marLeft w:val="0"/>
                                      <w:marRight w:val="0"/>
                                      <w:marTop w:val="0"/>
                                      <w:marBottom w:val="0"/>
                                      <w:divBdr>
                                        <w:top w:val="none" w:sz="0" w:space="0" w:color="auto"/>
                                        <w:left w:val="none" w:sz="0" w:space="0" w:color="auto"/>
                                        <w:bottom w:val="none" w:sz="0" w:space="0" w:color="auto"/>
                                        <w:right w:val="none" w:sz="0" w:space="0" w:color="auto"/>
                                      </w:divBdr>
                                      <w:divsChild>
                                        <w:div w:id="12436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389609">
      <w:bodyDiv w:val="1"/>
      <w:marLeft w:val="0"/>
      <w:marRight w:val="0"/>
      <w:marTop w:val="0"/>
      <w:marBottom w:val="0"/>
      <w:divBdr>
        <w:top w:val="none" w:sz="0" w:space="0" w:color="auto"/>
        <w:left w:val="none" w:sz="0" w:space="0" w:color="auto"/>
        <w:bottom w:val="none" w:sz="0" w:space="0" w:color="auto"/>
        <w:right w:val="none" w:sz="0" w:space="0" w:color="auto"/>
      </w:divBdr>
      <w:divsChild>
        <w:div w:id="45641108">
          <w:marLeft w:val="0"/>
          <w:marRight w:val="0"/>
          <w:marTop w:val="0"/>
          <w:marBottom w:val="0"/>
          <w:divBdr>
            <w:top w:val="none" w:sz="0" w:space="0" w:color="auto"/>
            <w:left w:val="none" w:sz="0" w:space="0" w:color="auto"/>
            <w:bottom w:val="none" w:sz="0" w:space="0" w:color="auto"/>
            <w:right w:val="none" w:sz="0" w:space="0" w:color="auto"/>
          </w:divBdr>
          <w:divsChild>
            <w:div w:id="2056267435">
              <w:marLeft w:val="0"/>
              <w:marRight w:val="0"/>
              <w:marTop w:val="0"/>
              <w:marBottom w:val="0"/>
              <w:divBdr>
                <w:top w:val="none" w:sz="0" w:space="0" w:color="auto"/>
                <w:left w:val="none" w:sz="0" w:space="0" w:color="auto"/>
                <w:bottom w:val="none" w:sz="0" w:space="0" w:color="auto"/>
                <w:right w:val="none" w:sz="0" w:space="0" w:color="auto"/>
              </w:divBdr>
              <w:divsChild>
                <w:div w:id="502820364">
                  <w:marLeft w:val="0"/>
                  <w:marRight w:val="-6084"/>
                  <w:marTop w:val="0"/>
                  <w:marBottom w:val="0"/>
                  <w:divBdr>
                    <w:top w:val="none" w:sz="0" w:space="0" w:color="auto"/>
                    <w:left w:val="none" w:sz="0" w:space="0" w:color="auto"/>
                    <w:bottom w:val="none" w:sz="0" w:space="0" w:color="auto"/>
                    <w:right w:val="none" w:sz="0" w:space="0" w:color="auto"/>
                  </w:divBdr>
                  <w:divsChild>
                    <w:div w:id="1977295698">
                      <w:marLeft w:val="0"/>
                      <w:marRight w:val="5844"/>
                      <w:marTop w:val="0"/>
                      <w:marBottom w:val="0"/>
                      <w:divBdr>
                        <w:top w:val="none" w:sz="0" w:space="0" w:color="auto"/>
                        <w:left w:val="none" w:sz="0" w:space="0" w:color="auto"/>
                        <w:bottom w:val="none" w:sz="0" w:space="0" w:color="auto"/>
                        <w:right w:val="none" w:sz="0" w:space="0" w:color="auto"/>
                      </w:divBdr>
                      <w:divsChild>
                        <w:div w:id="1390229114">
                          <w:marLeft w:val="0"/>
                          <w:marRight w:val="0"/>
                          <w:marTop w:val="0"/>
                          <w:marBottom w:val="0"/>
                          <w:divBdr>
                            <w:top w:val="none" w:sz="0" w:space="0" w:color="auto"/>
                            <w:left w:val="none" w:sz="0" w:space="0" w:color="auto"/>
                            <w:bottom w:val="none" w:sz="0" w:space="0" w:color="auto"/>
                            <w:right w:val="none" w:sz="0" w:space="0" w:color="auto"/>
                          </w:divBdr>
                          <w:divsChild>
                            <w:div w:id="596868137">
                              <w:marLeft w:val="0"/>
                              <w:marRight w:val="0"/>
                              <w:marTop w:val="120"/>
                              <w:marBottom w:val="360"/>
                              <w:divBdr>
                                <w:top w:val="none" w:sz="0" w:space="0" w:color="auto"/>
                                <w:left w:val="none" w:sz="0" w:space="0" w:color="auto"/>
                                <w:bottom w:val="none" w:sz="0" w:space="0" w:color="auto"/>
                                <w:right w:val="none" w:sz="0" w:space="0" w:color="auto"/>
                              </w:divBdr>
                              <w:divsChild>
                                <w:div w:id="1402020133">
                                  <w:marLeft w:val="280"/>
                                  <w:marRight w:val="0"/>
                                  <w:marTop w:val="0"/>
                                  <w:marBottom w:val="0"/>
                                  <w:divBdr>
                                    <w:top w:val="none" w:sz="0" w:space="0" w:color="auto"/>
                                    <w:left w:val="none" w:sz="0" w:space="0" w:color="auto"/>
                                    <w:bottom w:val="none" w:sz="0" w:space="0" w:color="auto"/>
                                    <w:right w:val="none" w:sz="0" w:space="0" w:color="auto"/>
                                  </w:divBdr>
                                  <w:divsChild>
                                    <w:div w:id="90244659">
                                      <w:marLeft w:val="0"/>
                                      <w:marRight w:val="0"/>
                                      <w:marTop w:val="0"/>
                                      <w:marBottom w:val="0"/>
                                      <w:divBdr>
                                        <w:top w:val="none" w:sz="0" w:space="0" w:color="auto"/>
                                        <w:left w:val="none" w:sz="0" w:space="0" w:color="auto"/>
                                        <w:bottom w:val="none" w:sz="0" w:space="0" w:color="auto"/>
                                        <w:right w:val="none" w:sz="0" w:space="0" w:color="auto"/>
                                      </w:divBdr>
                                      <w:divsChild>
                                        <w:div w:id="18298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488820">
      <w:bodyDiv w:val="1"/>
      <w:marLeft w:val="0"/>
      <w:marRight w:val="0"/>
      <w:marTop w:val="0"/>
      <w:marBottom w:val="0"/>
      <w:divBdr>
        <w:top w:val="none" w:sz="0" w:space="0" w:color="auto"/>
        <w:left w:val="none" w:sz="0" w:space="0" w:color="auto"/>
        <w:bottom w:val="none" w:sz="0" w:space="0" w:color="auto"/>
        <w:right w:val="none" w:sz="0" w:space="0" w:color="auto"/>
      </w:divBdr>
      <w:divsChild>
        <w:div w:id="1832602719">
          <w:marLeft w:val="0"/>
          <w:marRight w:val="0"/>
          <w:marTop w:val="0"/>
          <w:marBottom w:val="0"/>
          <w:divBdr>
            <w:top w:val="none" w:sz="0" w:space="0" w:color="auto"/>
            <w:left w:val="none" w:sz="0" w:space="0" w:color="auto"/>
            <w:bottom w:val="none" w:sz="0" w:space="0" w:color="auto"/>
            <w:right w:val="none" w:sz="0" w:space="0" w:color="auto"/>
          </w:divBdr>
          <w:divsChild>
            <w:div w:id="1370909790">
              <w:marLeft w:val="0"/>
              <w:marRight w:val="0"/>
              <w:marTop w:val="0"/>
              <w:marBottom w:val="0"/>
              <w:divBdr>
                <w:top w:val="none" w:sz="0" w:space="0" w:color="auto"/>
                <w:left w:val="none" w:sz="0" w:space="0" w:color="auto"/>
                <w:bottom w:val="none" w:sz="0" w:space="0" w:color="auto"/>
                <w:right w:val="none" w:sz="0" w:space="0" w:color="auto"/>
              </w:divBdr>
              <w:divsChild>
                <w:div w:id="897596689">
                  <w:marLeft w:val="0"/>
                  <w:marRight w:val="-6084"/>
                  <w:marTop w:val="0"/>
                  <w:marBottom w:val="0"/>
                  <w:divBdr>
                    <w:top w:val="none" w:sz="0" w:space="0" w:color="auto"/>
                    <w:left w:val="none" w:sz="0" w:space="0" w:color="auto"/>
                    <w:bottom w:val="none" w:sz="0" w:space="0" w:color="auto"/>
                    <w:right w:val="none" w:sz="0" w:space="0" w:color="auto"/>
                  </w:divBdr>
                  <w:divsChild>
                    <w:div w:id="19402968">
                      <w:marLeft w:val="0"/>
                      <w:marRight w:val="5844"/>
                      <w:marTop w:val="0"/>
                      <w:marBottom w:val="0"/>
                      <w:divBdr>
                        <w:top w:val="none" w:sz="0" w:space="0" w:color="auto"/>
                        <w:left w:val="none" w:sz="0" w:space="0" w:color="auto"/>
                        <w:bottom w:val="none" w:sz="0" w:space="0" w:color="auto"/>
                        <w:right w:val="none" w:sz="0" w:space="0" w:color="auto"/>
                      </w:divBdr>
                      <w:divsChild>
                        <w:div w:id="1780220174">
                          <w:marLeft w:val="0"/>
                          <w:marRight w:val="0"/>
                          <w:marTop w:val="0"/>
                          <w:marBottom w:val="0"/>
                          <w:divBdr>
                            <w:top w:val="none" w:sz="0" w:space="0" w:color="auto"/>
                            <w:left w:val="none" w:sz="0" w:space="0" w:color="auto"/>
                            <w:bottom w:val="none" w:sz="0" w:space="0" w:color="auto"/>
                            <w:right w:val="none" w:sz="0" w:space="0" w:color="auto"/>
                          </w:divBdr>
                          <w:divsChild>
                            <w:div w:id="1016351275">
                              <w:marLeft w:val="0"/>
                              <w:marRight w:val="0"/>
                              <w:marTop w:val="0"/>
                              <w:marBottom w:val="0"/>
                              <w:divBdr>
                                <w:top w:val="none" w:sz="0" w:space="0" w:color="auto"/>
                                <w:left w:val="none" w:sz="0" w:space="0" w:color="auto"/>
                                <w:bottom w:val="none" w:sz="0" w:space="0" w:color="auto"/>
                                <w:right w:val="none" w:sz="0" w:space="0" w:color="auto"/>
                              </w:divBdr>
                              <w:divsChild>
                                <w:div w:id="1642540767">
                                  <w:marLeft w:val="0"/>
                                  <w:marRight w:val="0"/>
                                  <w:marTop w:val="0"/>
                                  <w:marBottom w:val="0"/>
                                  <w:divBdr>
                                    <w:top w:val="none" w:sz="0" w:space="0" w:color="auto"/>
                                    <w:left w:val="none" w:sz="0" w:space="0" w:color="auto"/>
                                    <w:bottom w:val="none" w:sz="0" w:space="0" w:color="auto"/>
                                    <w:right w:val="none" w:sz="0" w:space="0" w:color="auto"/>
                                  </w:divBdr>
                                  <w:divsChild>
                                    <w:div w:id="10436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485025">
      <w:bodyDiv w:val="1"/>
      <w:marLeft w:val="0"/>
      <w:marRight w:val="0"/>
      <w:marTop w:val="0"/>
      <w:marBottom w:val="0"/>
      <w:divBdr>
        <w:top w:val="none" w:sz="0" w:space="0" w:color="auto"/>
        <w:left w:val="none" w:sz="0" w:space="0" w:color="auto"/>
        <w:bottom w:val="none" w:sz="0" w:space="0" w:color="auto"/>
        <w:right w:val="none" w:sz="0" w:space="0" w:color="auto"/>
      </w:divBdr>
      <w:divsChild>
        <w:div w:id="658078538">
          <w:marLeft w:val="0"/>
          <w:marRight w:val="1"/>
          <w:marTop w:val="0"/>
          <w:marBottom w:val="0"/>
          <w:divBdr>
            <w:top w:val="none" w:sz="0" w:space="0" w:color="auto"/>
            <w:left w:val="none" w:sz="0" w:space="0" w:color="auto"/>
            <w:bottom w:val="none" w:sz="0" w:space="0" w:color="auto"/>
            <w:right w:val="none" w:sz="0" w:space="0" w:color="auto"/>
          </w:divBdr>
          <w:divsChild>
            <w:div w:id="1645769327">
              <w:marLeft w:val="0"/>
              <w:marRight w:val="0"/>
              <w:marTop w:val="0"/>
              <w:marBottom w:val="0"/>
              <w:divBdr>
                <w:top w:val="none" w:sz="0" w:space="0" w:color="auto"/>
                <w:left w:val="none" w:sz="0" w:space="0" w:color="auto"/>
                <w:bottom w:val="none" w:sz="0" w:space="0" w:color="auto"/>
                <w:right w:val="none" w:sz="0" w:space="0" w:color="auto"/>
              </w:divBdr>
              <w:divsChild>
                <w:div w:id="2082603077">
                  <w:marLeft w:val="0"/>
                  <w:marRight w:val="1"/>
                  <w:marTop w:val="0"/>
                  <w:marBottom w:val="0"/>
                  <w:divBdr>
                    <w:top w:val="none" w:sz="0" w:space="0" w:color="auto"/>
                    <w:left w:val="none" w:sz="0" w:space="0" w:color="auto"/>
                    <w:bottom w:val="none" w:sz="0" w:space="0" w:color="auto"/>
                    <w:right w:val="none" w:sz="0" w:space="0" w:color="auto"/>
                  </w:divBdr>
                  <w:divsChild>
                    <w:div w:id="414013463">
                      <w:marLeft w:val="0"/>
                      <w:marRight w:val="0"/>
                      <w:marTop w:val="0"/>
                      <w:marBottom w:val="0"/>
                      <w:divBdr>
                        <w:top w:val="none" w:sz="0" w:space="0" w:color="auto"/>
                        <w:left w:val="none" w:sz="0" w:space="0" w:color="auto"/>
                        <w:bottom w:val="none" w:sz="0" w:space="0" w:color="auto"/>
                        <w:right w:val="none" w:sz="0" w:space="0" w:color="auto"/>
                      </w:divBdr>
                      <w:divsChild>
                        <w:div w:id="1307206240">
                          <w:marLeft w:val="0"/>
                          <w:marRight w:val="0"/>
                          <w:marTop w:val="0"/>
                          <w:marBottom w:val="0"/>
                          <w:divBdr>
                            <w:top w:val="none" w:sz="0" w:space="0" w:color="auto"/>
                            <w:left w:val="none" w:sz="0" w:space="0" w:color="auto"/>
                            <w:bottom w:val="none" w:sz="0" w:space="0" w:color="auto"/>
                            <w:right w:val="none" w:sz="0" w:space="0" w:color="auto"/>
                          </w:divBdr>
                          <w:divsChild>
                            <w:div w:id="1357078523">
                              <w:marLeft w:val="0"/>
                              <w:marRight w:val="0"/>
                              <w:marTop w:val="120"/>
                              <w:marBottom w:val="360"/>
                              <w:divBdr>
                                <w:top w:val="none" w:sz="0" w:space="0" w:color="auto"/>
                                <w:left w:val="none" w:sz="0" w:space="0" w:color="auto"/>
                                <w:bottom w:val="none" w:sz="0" w:space="0" w:color="auto"/>
                                <w:right w:val="none" w:sz="0" w:space="0" w:color="auto"/>
                              </w:divBdr>
                              <w:divsChild>
                                <w:div w:id="767625652">
                                  <w:marLeft w:val="0"/>
                                  <w:marRight w:val="0"/>
                                  <w:marTop w:val="0"/>
                                  <w:marBottom w:val="0"/>
                                  <w:divBdr>
                                    <w:top w:val="none" w:sz="0" w:space="0" w:color="auto"/>
                                    <w:left w:val="none" w:sz="0" w:space="0" w:color="auto"/>
                                    <w:bottom w:val="none" w:sz="0" w:space="0" w:color="auto"/>
                                    <w:right w:val="none" w:sz="0" w:space="0" w:color="auto"/>
                                  </w:divBdr>
                                  <w:divsChild>
                                    <w:div w:id="2516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ina\Dropbox\graficos%20da%20disserta&#231;&#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Plan13!$B$1:$B$2</c:f>
              <c:strCache>
                <c:ptCount val="1"/>
                <c:pt idx="0">
                  <c:v>FAB Score Low</c:v>
                </c:pt>
              </c:strCache>
            </c:strRef>
          </c:tx>
          <c:invertIfNegative val="0"/>
          <c:cat>
            <c:strRef>
              <c:f>Plan13!$A$3:$A$14</c:f>
              <c:strCache>
                <c:ptCount val="12"/>
                <c:pt idx="0">
                  <c:v>Alcoholism</c:v>
                </c:pt>
                <c:pt idx="1">
                  <c:v>Yes</c:v>
                </c:pt>
                <c:pt idx="2">
                  <c:v>No</c:v>
                </c:pt>
                <c:pt idx="3">
                  <c:v>HbSAg</c:v>
                </c:pt>
                <c:pt idx="4">
                  <c:v>Positive</c:v>
                </c:pt>
                <c:pt idx="5">
                  <c:v>Negative</c:v>
                </c:pt>
                <c:pt idx="6">
                  <c:v>Anti-HCV</c:v>
                </c:pt>
                <c:pt idx="7">
                  <c:v>Positive</c:v>
                </c:pt>
                <c:pt idx="8">
                  <c:v>Negative</c:v>
                </c:pt>
                <c:pt idx="9">
                  <c:v>NASH/Diabetes</c:v>
                </c:pt>
                <c:pt idx="10">
                  <c:v>Yes</c:v>
                </c:pt>
                <c:pt idx="11">
                  <c:v>No</c:v>
                </c:pt>
              </c:strCache>
            </c:strRef>
          </c:cat>
          <c:val>
            <c:numRef>
              <c:f>Plan13!$B$3:$B$14</c:f>
              <c:numCache>
                <c:formatCode>General</c:formatCode>
                <c:ptCount val="12"/>
                <c:pt idx="1">
                  <c:v>63.3</c:v>
                </c:pt>
                <c:pt idx="2">
                  <c:v>36.7</c:v>
                </c:pt>
                <c:pt idx="4">
                  <c:v>14.3</c:v>
                </c:pt>
                <c:pt idx="5">
                  <c:v>85.7</c:v>
                </c:pt>
                <c:pt idx="7">
                  <c:v>18.4</c:v>
                </c:pt>
                <c:pt idx="8">
                  <c:v>81.6</c:v>
                </c:pt>
                <c:pt idx="10">
                  <c:v>24.5</c:v>
                </c:pt>
                <c:pt idx="11">
                  <c:v>75.5</c:v>
                </c:pt>
              </c:numCache>
            </c:numRef>
          </c:val>
        </c:ser>
        <c:ser>
          <c:idx val="1"/>
          <c:order val="1"/>
          <c:tx>
            <c:strRef>
              <c:f>Plan13!$C$1:$C$2</c:f>
              <c:strCache>
                <c:ptCount val="1"/>
                <c:pt idx="0">
                  <c:v>FAB Score High</c:v>
                </c:pt>
              </c:strCache>
            </c:strRef>
          </c:tx>
          <c:invertIfNegative val="0"/>
          <c:cat>
            <c:strRef>
              <c:f>Plan13!$A$3:$A$14</c:f>
              <c:strCache>
                <c:ptCount val="12"/>
                <c:pt idx="0">
                  <c:v>Alcoholism</c:v>
                </c:pt>
                <c:pt idx="1">
                  <c:v>Yes</c:v>
                </c:pt>
                <c:pt idx="2">
                  <c:v>No</c:v>
                </c:pt>
                <c:pt idx="3">
                  <c:v>HbSAg</c:v>
                </c:pt>
                <c:pt idx="4">
                  <c:v>Positive</c:v>
                </c:pt>
                <c:pt idx="5">
                  <c:v>Negative</c:v>
                </c:pt>
                <c:pt idx="6">
                  <c:v>Anti-HCV</c:v>
                </c:pt>
                <c:pt idx="7">
                  <c:v>Positive</c:v>
                </c:pt>
                <c:pt idx="8">
                  <c:v>Negative</c:v>
                </c:pt>
                <c:pt idx="9">
                  <c:v>NASH/Diabetes</c:v>
                </c:pt>
                <c:pt idx="10">
                  <c:v>Yes</c:v>
                </c:pt>
                <c:pt idx="11">
                  <c:v>No</c:v>
                </c:pt>
              </c:strCache>
            </c:strRef>
          </c:cat>
          <c:val>
            <c:numRef>
              <c:f>Plan13!$C$3:$C$14</c:f>
              <c:numCache>
                <c:formatCode>General</c:formatCode>
                <c:ptCount val="12"/>
                <c:pt idx="1">
                  <c:v>68.4</c:v>
                </c:pt>
                <c:pt idx="2">
                  <c:v>31.6</c:v>
                </c:pt>
                <c:pt idx="4">
                  <c:v>18.9</c:v>
                </c:pt>
                <c:pt idx="5">
                  <c:v>81.1</c:v>
                </c:pt>
                <c:pt idx="7">
                  <c:v>35.1</c:v>
                </c:pt>
                <c:pt idx="8">
                  <c:v>64.9</c:v>
                </c:pt>
                <c:pt idx="10">
                  <c:v>26.3</c:v>
                </c:pt>
                <c:pt idx="11">
                  <c:v>73.7</c:v>
                </c:pt>
              </c:numCache>
            </c:numRef>
          </c:val>
        </c:ser>
        <c:dLbls>
          <c:showLegendKey val="0"/>
          <c:showVal val="0"/>
          <c:showCatName val="0"/>
          <c:showSerName val="0"/>
          <c:showPercent val="0"/>
          <c:showBubbleSize val="0"/>
        </c:dLbls>
        <c:gapWidth val="150"/>
        <c:axId val="-2104761912"/>
        <c:axId val="-2099693832"/>
      </c:barChart>
      <c:catAx>
        <c:axId val="-2104761912"/>
        <c:scaling>
          <c:orientation val="minMax"/>
        </c:scaling>
        <c:delete val="0"/>
        <c:axPos val="b"/>
        <c:numFmt formatCode="General" sourceLinked="0"/>
        <c:majorTickMark val="out"/>
        <c:minorTickMark val="none"/>
        <c:tickLblPos val="nextTo"/>
        <c:crossAx val="-2099693832"/>
        <c:crosses val="autoZero"/>
        <c:auto val="1"/>
        <c:lblAlgn val="ctr"/>
        <c:lblOffset val="100"/>
        <c:noMultiLvlLbl val="0"/>
      </c:catAx>
      <c:valAx>
        <c:axId val="-2099693832"/>
        <c:scaling>
          <c:orientation val="minMax"/>
        </c:scaling>
        <c:delete val="0"/>
        <c:axPos val="l"/>
        <c:majorGridlines/>
        <c:numFmt formatCode="General" sourceLinked="1"/>
        <c:majorTickMark val="out"/>
        <c:minorTickMark val="none"/>
        <c:tickLblPos val="nextTo"/>
        <c:crossAx val="-21047619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A3D0-559F-1940-B189-12BD0D13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5005</Words>
  <Characters>28533</Characters>
  <Application>Microsoft Macintosh Word</Application>
  <DocSecurity>0</DocSecurity>
  <Lines>237</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Zamprogno de Souza</dc:creator>
  <cp:lastModifiedBy>Na Ma</cp:lastModifiedBy>
  <cp:revision>2</cp:revision>
  <dcterms:created xsi:type="dcterms:W3CDTF">2016-08-27T21:10:00Z</dcterms:created>
  <dcterms:modified xsi:type="dcterms:W3CDTF">2016-08-27T21:10:00Z</dcterms:modified>
</cp:coreProperties>
</file>