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B698FC" w14:textId="0B80796D" w:rsidR="006212F7" w:rsidRPr="003B3216" w:rsidRDefault="006212F7" w:rsidP="006212F7">
      <w:pPr>
        <w:pStyle w:val="1"/>
        <w:spacing w:line="360" w:lineRule="auto"/>
        <w:rPr>
          <w:rFonts w:ascii="Book Antiqua" w:hAnsi="Book Antiqua" w:cs="Times New Roman"/>
          <w:b/>
          <w:color w:val="auto"/>
          <w:sz w:val="24"/>
          <w:lang w:val="en-US" w:eastAsia="zh-CN"/>
        </w:rPr>
      </w:pPr>
      <w:bookmarkStart w:id="0" w:name="OLE_LINK274"/>
      <w:bookmarkStart w:id="1" w:name="OLE_LINK275"/>
      <w:bookmarkStart w:id="2" w:name="OLE_LINK702"/>
      <w:bookmarkStart w:id="3" w:name="OLE_LINK703"/>
      <w:bookmarkStart w:id="4" w:name="OLE_LINK723"/>
      <w:r w:rsidRPr="003B3216">
        <w:rPr>
          <w:rFonts w:ascii="Book Antiqua" w:hAnsi="Book Antiqua" w:cs="Times New Roman"/>
          <w:b/>
          <w:color w:val="auto"/>
          <w:sz w:val="24"/>
          <w:lang w:val="en-US" w:eastAsia="zh-CN"/>
        </w:rPr>
        <w:t xml:space="preserve">Name of </w:t>
      </w:r>
      <w:r w:rsidRPr="003B3216">
        <w:rPr>
          <w:rFonts w:ascii="Book Antiqua" w:hAnsi="Book Antiqua" w:cs="Times New Roman"/>
          <w:b/>
          <w:caps/>
          <w:color w:val="auto"/>
          <w:sz w:val="24"/>
          <w:lang w:val="en-US" w:eastAsia="zh-CN"/>
        </w:rPr>
        <w:t>j</w:t>
      </w:r>
      <w:r w:rsidRPr="003B3216">
        <w:rPr>
          <w:rFonts w:ascii="Book Antiqua" w:hAnsi="Book Antiqua" w:cs="Times New Roman"/>
          <w:b/>
          <w:color w:val="auto"/>
          <w:sz w:val="24"/>
          <w:lang w:val="en-US" w:eastAsia="zh-CN"/>
        </w:rPr>
        <w:t xml:space="preserve">ournal: </w:t>
      </w:r>
      <w:r w:rsidRPr="003B3216">
        <w:rPr>
          <w:rFonts w:ascii="Book Antiqua" w:hAnsi="Book Antiqua" w:cs="Times New Roman"/>
          <w:b/>
          <w:i/>
          <w:color w:val="auto"/>
          <w:sz w:val="24"/>
          <w:lang w:val="en-US" w:eastAsia="zh-CN"/>
        </w:rPr>
        <w:t xml:space="preserve">World Journal of </w:t>
      </w:r>
      <w:r w:rsidR="008F4C7F" w:rsidRPr="003B3216">
        <w:rPr>
          <w:rFonts w:ascii="Book Antiqua" w:hAnsi="Book Antiqua" w:cs="Times New Roman"/>
          <w:b/>
          <w:i/>
          <w:color w:val="auto"/>
          <w:sz w:val="24"/>
          <w:lang w:val="en-US" w:eastAsia="zh-CN"/>
        </w:rPr>
        <w:t>Gastrointestinal Endoscopy</w:t>
      </w:r>
    </w:p>
    <w:p w14:paraId="7B17D622" w14:textId="425CBCB1" w:rsidR="006212F7" w:rsidRPr="003B3216" w:rsidRDefault="006212F7" w:rsidP="006212F7">
      <w:pPr>
        <w:pStyle w:val="1"/>
        <w:spacing w:line="360" w:lineRule="auto"/>
        <w:rPr>
          <w:rFonts w:ascii="Book Antiqua" w:hAnsi="Book Antiqua" w:cs="Times New Roman"/>
          <w:b/>
          <w:i/>
          <w:color w:val="auto"/>
          <w:sz w:val="24"/>
          <w:lang w:val="en-US" w:eastAsia="zh-CN"/>
        </w:rPr>
      </w:pPr>
      <w:r w:rsidRPr="003B3216">
        <w:rPr>
          <w:rFonts w:ascii="Book Antiqua" w:hAnsi="Book Antiqua" w:cs="Times New Roman"/>
          <w:b/>
          <w:color w:val="auto"/>
          <w:sz w:val="24"/>
          <w:lang w:eastAsia="zh-CN"/>
        </w:rPr>
        <w:t xml:space="preserve">ESPS </w:t>
      </w:r>
      <w:proofErr w:type="spellStart"/>
      <w:r w:rsidRPr="003B3216">
        <w:rPr>
          <w:rFonts w:ascii="Book Antiqua" w:hAnsi="Book Antiqua" w:cs="Times New Roman"/>
          <w:b/>
          <w:color w:val="auto"/>
          <w:sz w:val="24"/>
          <w:lang w:eastAsia="zh-CN"/>
        </w:rPr>
        <w:t>Manuscript</w:t>
      </w:r>
      <w:proofErr w:type="spellEnd"/>
      <w:r w:rsidRPr="003B3216">
        <w:rPr>
          <w:rFonts w:ascii="Book Antiqua" w:hAnsi="Book Antiqua" w:cs="Times New Roman"/>
          <w:b/>
          <w:color w:val="auto"/>
          <w:sz w:val="24"/>
          <w:lang w:eastAsia="zh-CN"/>
        </w:rPr>
        <w:t xml:space="preserve"> NO:</w:t>
      </w:r>
      <w:r w:rsidR="00B90C05" w:rsidRPr="003B3216">
        <w:rPr>
          <w:rFonts w:ascii="Book Antiqua" w:hAnsi="Book Antiqua" w:cs="Times New Roman" w:hint="eastAsia"/>
          <w:b/>
          <w:color w:val="auto"/>
          <w:sz w:val="24"/>
          <w:lang w:eastAsia="zh-CN"/>
        </w:rPr>
        <w:t xml:space="preserve"> </w:t>
      </w:r>
      <w:r w:rsidR="008F4C7F" w:rsidRPr="003B3216">
        <w:rPr>
          <w:rFonts w:ascii="Book Antiqua" w:hAnsi="Book Antiqua" w:cs="Segoe UI"/>
          <w:b/>
          <w:color w:val="auto"/>
          <w:sz w:val="23"/>
          <w:szCs w:val="23"/>
          <w:shd w:val="clear" w:color="auto" w:fill="FFFFFF"/>
        </w:rPr>
        <w:t>27147</w:t>
      </w:r>
    </w:p>
    <w:p w14:paraId="26E41CB2" w14:textId="3B3A8087" w:rsidR="00CB62E3" w:rsidRPr="003B3216" w:rsidRDefault="006212F7" w:rsidP="006212F7">
      <w:pPr>
        <w:snapToGrid w:val="0"/>
        <w:spacing w:after="0" w:line="360" w:lineRule="auto"/>
        <w:jc w:val="both"/>
        <w:rPr>
          <w:rFonts w:ascii="Book Antiqua" w:eastAsia="宋体" w:hAnsi="Book Antiqua"/>
          <w:b/>
          <w:sz w:val="24"/>
          <w:lang w:val="it-IT"/>
        </w:rPr>
      </w:pPr>
      <w:proofErr w:type="spellStart"/>
      <w:r w:rsidRPr="003B3216">
        <w:rPr>
          <w:rFonts w:ascii="Book Antiqua" w:eastAsia="宋体" w:hAnsi="Book Antiqua"/>
          <w:b/>
          <w:sz w:val="24"/>
          <w:lang w:val="it-IT"/>
        </w:rPr>
        <w:t>Manuscript</w:t>
      </w:r>
      <w:proofErr w:type="spellEnd"/>
      <w:r w:rsidRPr="003B3216">
        <w:rPr>
          <w:rFonts w:ascii="Book Antiqua" w:eastAsia="宋体" w:hAnsi="Book Antiqua"/>
          <w:b/>
          <w:sz w:val="24"/>
          <w:lang w:val="it-IT"/>
        </w:rPr>
        <w:t xml:space="preserve"> </w:t>
      </w:r>
      <w:r w:rsidRPr="003B3216">
        <w:rPr>
          <w:rFonts w:ascii="Book Antiqua" w:eastAsia="宋体" w:hAnsi="Book Antiqua"/>
          <w:b/>
          <w:caps/>
          <w:sz w:val="24"/>
        </w:rPr>
        <w:t>t</w:t>
      </w:r>
      <w:proofErr w:type="spellStart"/>
      <w:r w:rsidRPr="003B3216">
        <w:rPr>
          <w:rFonts w:ascii="Book Antiqua" w:eastAsia="宋体" w:hAnsi="Book Antiqua"/>
          <w:b/>
          <w:sz w:val="24"/>
          <w:lang w:val="it-IT"/>
        </w:rPr>
        <w:t>ype</w:t>
      </w:r>
      <w:bookmarkEnd w:id="0"/>
      <w:bookmarkEnd w:id="1"/>
      <w:proofErr w:type="spellEnd"/>
      <w:r w:rsidRPr="003B3216">
        <w:rPr>
          <w:rFonts w:ascii="Book Antiqua" w:eastAsia="宋体" w:hAnsi="Book Antiqua"/>
          <w:b/>
          <w:sz w:val="24"/>
          <w:lang w:val="it-IT"/>
        </w:rPr>
        <w:t>:</w:t>
      </w:r>
      <w:bookmarkEnd w:id="2"/>
      <w:bookmarkEnd w:id="3"/>
      <w:bookmarkEnd w:id="4"/>
      <w:r w:rsidR="008F4C7F" w:rsidRPr="003B3216">
        <w:rPr>
          <w:rFonts w:ascii="Book Antiqua" w:eastAsia="宋体" w:hAnsi="Book Antiqua"/>
          <w:b/>
          <w:sz w:val="24"/>
          <w:lang w:val="it-IT"/>
        </w:rPr>
        <w:t xml:space="preserve"> Case Report</w:t>
      </w:r>
    </w:p>
    <w:p w14:paraId="06B25184" w14:textId="77777777" w:rsidR="006212F7" w:rsidRPr="003B3216" w:rsidRDefault="006212F7" w:rsidP="006212F7">
      <w:pPr>
        <w:snapToGrid w:val="0"/>
        <w:spacing w:after="0" w:line="360" w:lineRule="auto"/>
        <w:jc w:val="both"/>
        <w:rPr>
          <w:rFonts w:ascii="Book Antiqua" w:hAnsi="Book Antiqua" w:cs="Times New Roman"/>
          <w:b/>
          <w:sz w:val="24"/>
          <w:szCs w:val="24"/>
          <w:shd w:val="clear" w:color="auto" w:fill="FFFFFF"/>
        </w:rPr>
      </w:pPr>
    </w:p>
    <w:p w14:paraId="13841A43" w14:textId="6576FFED" w:rsidR="00470798" w:rsidRPr="003B3216" w:rsidRDefault="00470798" w:rsidP="00CB62E3">
      <w:pPr>
        <w:snapToGrid w:val="0"/>
        <w:spacing w:after="0" w:line="360" w:lineRule="auto"/>
        <w:jc w:val="both"/>
        <w:rPr>
          <w:rFonts w:ascii="Book Antiqua" w:hAnsi="Book Antiqua" w:cs="Times New Roman"/>
          <w:b/>
          <w:sz w:val="24"/>
          <w:szCs w:val="24"/>
          <w:shd w:val="clear" w:color="auto" w:fill="FFFFFF"/>
        </w:rPr>
      </w:pPr>
      <w:bookmarkStart w:id="5" w:name="OLE_LINK3"/>
      <w:r w:rsidRPr="003B3216">
        <w:rPr>
          <w:rFonts w:ascii="Book Antiqua" w:hAnsi="Book Antiqua" w:cs="Times New Roman"/>
          <w:b/>
          <w:sz w:val="24"/>
          <w:szCs w:val="24"/>
          <w:shd w:val="clear" w:color="auto" w:fill="FFFFFF"/>
        </w:rPr>
        <w:t>S</w:t>
      </w:r>
      <w:r w:rsidR="00CB62E3" w:rsidRPr="003B3216">
        <w:rPr>
          <w:rFonts w:ascii="Book Antiqua" w:hAnsi="Book Antiqua" w:cs="Times New Roman"/>
          <w:b/>
          <w:sz w:val="24"/>
          <w:szCs w:val="24"/>
          <w:shd w:val="clear" w:color="auto" w:fill="FFFFFF"/>
        </w:rPr>
        <w:t xml:space="preserve">ame site </w:t>
      </w:r>
      <w:proofErr w:type="spellStart"/>
      <w:r w:rsidR="00CB62E3" w:rsidRPr="003B3216">
        <w:rPr>
          <w:rFonts w:ascii="Book Antiqua" w:hAnsi="Book Antiqua" w:cs="Times New Roman"/>
          <w:b/>
          <w:sz w:val="24"/>
          <w:szCs w:val="24"/>
          <w:shd w:val="clear" w:color="auto" w:fill="FFFFFF"/>
        </w:rPr>
        <w:t>submucosal</w:t>
      </w:r>
      <w:proofErr w:type="spellEnd"/>
      <w:r w:rsidR="00CB62E3" w:rsidRPr="003B3216">
        <w:rPr>
          <w:rFonts w:ascii="Book Antiqua" w:hAnsi="Book Antiqua" w:cs="Times New Roman"/>
          <w:b/>
          <w:sz w:val="24"/>
          <w:szCs w:val="24"/>
          <w:shd w:val="clear" w:color="auto" w:fill="FFFFFF"/>
        </w:rPr>
        <w:t xml:space="preserve"> tunneling for a repeat per</w:t>
      </w:r>
      <w:r w:rsidR="00747270">
        <w:rPr>
          <w:rFonts w:ascii="Book Antiqua" w:hAnsi="Book Antiqua" w:cs="Times New Roman" w:hint="eastAsia"/>
          <w:b/>
          <w:sz w:val="24"/>
          <w:szCs w:val="24"/>
          <w:shd w:val="clear" w:color="auto" w:fill="FFFFFF"/>
          <w:lang w:eastAsia="zh-CN"/>
        </w:rPr>
        <w:t xml:space="preserve"> </w:t>
      </w:r>
      <w:r w:rsidR="00CB62E3" w:rsidRPr="003B3216">
        <w:rPr>
          <w:rFonts w:ascii="Book Antiqua" w:hAnsi="Book Antiqua" w:cs="Times New Roman"/>
          <w:b/>
          <w:sz w:val="24"/>
          <w:szCs w:val="24"/>
          <w:shd w:val="clear" w:color="auto" w:fill="FFFFFF"/>
        </w:rPr>
        <w:t xml:space="preserve">oral endoscopic </w:t>
      </w:r>
      <w:proofErr w:type="spellStart"/>
      <w:r w:rsidR="00CB62E3" w:rsidRPr="003B3216">
        <w:rPr>
          <w:rFonts w:ascii="Book Antiqua" w:hAnsi="Book Antiqua" w:cs="Times New Roman"/>
          <w:b/>
          <w:sz w:val="24"/>
          <w:szCs w:val="24"/>
          <w:shd w:val="clear" w:color="auto" w:fill="FFFFFF"/>
        </w:rPr>
        <w:t>myotomy</w:t>
      </w:r>
      <w:proofErr w:type="spellEnd"/>
      <w:r w:rsidR="00CB62E3" w:rsidRPr="003B3216">
        <w:rPr>
          <w:rFonts w:ascii="Book Antiqua" w:hAnsi="Book Antiqua" w:cs="Times New Roman"/>
          <w:b/>
          <w:sz w:val="24"/>
          <w:szCs w:val="24"/>
          <w:shd w:val="clear" w:color="auto" w:fill="FFFFFF"/>
        </w:rPr>
        <w:t xml:space="preserve">: </w:t>
      </w:r>
      <w:r w:rsidR="00CB62E3" w:rsidRPr="003B3216">
        <w:rPr>
          <w:rFonts w:ascii="Book Antiqua" w:hAnsi="Book Antiqua" w:cs="Times New Roman"/>
          <w:b/>
          <w:caps/>
          <w:sz w:val="24"/>
          <w:szCs w:val="24"/>
          <w:shd w:val="clear" w:color="auto" w:fill="FFFFFF"/>
        </w:rPr>
        <w:t xml:space="preserve">a </w:t>
      </w:r>
      <w:r w:rsidR="00CB62E3" w:rsidRPr="003B3216">
        <w:rPr>
          <w:rFonts w:ascii="Book Antiqua" w:hAnsi="Book Antiqua" w:cs="Times New Roman"/>
          <w:b/>
          <w:sz w:val="24"/>
          <w:szCs w:val="24"/>
          <w:shd w:val="clear" w:color="auto" w:fill="FFFFFF"/>
        </w:rPr>
        <w:t>safe and feasible option</w:t>
      </w:r>
    </w:p>
    <w:bookmarkEnd w:id="5"/>
    <w:p w14:paraId="4DF03BE1" w14:textId="77777777" w:rsidR="002D1475" w:rsidRPr="003B3216" w:rsidRDefault="002D1475" w:rsidP="00CB62E3">
      <w:pPr>
        <w:snapToGrid w:val="0"/>
        <w:spacing w:after="0" w:line="360" w:lineRule="auto"/>
        <w:jc w:val="both"/>
        <w:rPr>
          <w:rFonts w:ascii="Book Antiqua" w:hAnsi="Book Antiqua" w:cs="Times New Roman"/>
          <w:b/>
          <w:sz w:val="24"/>
          <w:szCs w:val="24"/>
          <w:shd w:val="clear" w:color="auto" w:fill="FFFFFF"/>
        </w:rPr>
      </w:pPr>
    </w:p>
    <w:p w14:paraId="1BBD20C2" w14:textId="77992761" w:rsidR="006212F7" w:rsidRPr="003B3216" w:rsidRDefault="00B90C05" w:rsidP="00B90C05">
      <w:pPr>
        <w:pStyle w:val="Header"/>
        <w:rPr>
          <w:rFonts w:ascii="Book Antiqua" w:hAnsi="Book Antiqua" w:cs="Times New Roman"/>
          <w:lang w:eastAsia="zh-CN"/>
        </w:rPr>
      </w:pPr>
      <w:bookmarkStart w:id="6" w:name="OLE_LINK41"/>
      <w:bookmarkStart w:id="7" w:name="OLE_LINK42"/>
      <w:bookmarkStart w:id="8" w:name="OLE_LINK122"/>
      <w:bookmarkStart w:id="9" w:name="OLE_LINK123"/>
      <w:bookmarkStart w:id="10" w:name="OLE_LINK221"/>
      <w:bookmarkStart w:id="11" w:name="OLE_LINK230"/>
      <w:bookmarkStart w:id="12" w:name="OLE_LINK342"/>
      <w:bookmarkStart w:id="13" w:name="OLE_LINK401"/>
      <w:bookmarkStart w:id="14" w:name="OLE_LINK576"/>
      <w:bookmarkStart w:id="15" w:name="OLE_LINK605"/>
      <w:bookmarkStart w:id="16" w:name="OLE_LINK638"/>
      <w:bookmarkStart w:id="17" w:name="OLE_LINK732"/>
      <w:proofErr w:type="spellStart"/>
      <w:r w:rsidRPr="003B3216">
        <w:rPr>
          <w:rFonts w:ascii="Book Antiqua" w:hAnsi="Book Antiqua" w:cs="Times New Roman"/>
          <w:sz w:val="24"/>
          <w:lang w:eastAsia="zh-CN"/>
        </w:rPr>
        <w:t>Wehbeh</w:t>
      </w:r>
      <w:proofErr w:type="spellEnd"/>
      <w:r w:rsidRPr="003B3216">
        <w:rPr>
          <w:rFonts w:ascii="Book Antiqua" w:hAnsi="Book Antiqua" w:cs="Times New Roman"/>
          <w:sz w:val="24"/>
          <w:lang w:eastAsia="zh-CN"/>
        </w:rPr>
        <w:t xml:space="preserve"> AN</w:t>
      </w:r>
      <w:r w:rsidR="00DE6684" w:rsidRPr="003B3216">
        <w:rPr>
          <w:rFonts w:ascii="Book Antiqua" w:hAnsi="Book Antiqua" w:cs="Times New Roman" w:hint="eastAsia"/>
          <w:sz w:val="24"/>
          <w:lang w:eastAsia="zh-CN"/>
        </w:rPr>
        <w:t xml:space="preserve"> </w:t>
      </w:r>
      <w:r w:rsidRPr="003B3216">
        <w:rPr>
          <w:rFonts w:ascii="Book Antiqua" w:hAnsi="Book Antiqua" w:cs="Times New Roman" w:hint="eastAsia"/>
          <w:i/>
          <w:sz w:val="24"/>
          <w:lang w:eastAsia="zh-CN"/>
        </w:rPr>
        <w:t>et al</w:t>
      </w:r>
      <w:r w:rsidRPr="003B3216">
        <w:rPr>
          <w:rFonts w:ascii="Book Antiqua" w:hAnsi="Book Antiqua" w:cs="Times New Roman" w:hint="eastAsia"/>
          <w:sz w:val="24"/>
          <w:lang w:eastAsia="zh-CN"/>
        </w:rPr>
        <w:t xml:space="preserve">. </w:t>
      </w:r>
      <w:proofErr w:type="gramStart"/>
      <w:r w:rsidR="008F4C7F" w:rsidRPr="003B3216">
        <w:rPr>
          <w:rFonts w:ascii="Book Antiqua" w:hAnsi="Book Antiqua" w:cs="Times New Roman"/>
        </w:rPr>
        <w:t>Same</w:t>
      </w:r>
      <w:proofErr w:type="gramEnd"/>
      <w:r w:rsidRPr="003B3216">
        <w:rPr>
          <w:rFonts w:ascii="Book Antiqua" w:hAnsi="Book Antiqua" w:cs="Times New Roman" w:hint="eastAsia"/>
          <w:lang w:eastAsia="zh-CN"/>
        </w:rPr>
        <w:t xml:space="preserve"> </w:t>
      </w:r>
      <w:r w:rsidRPr="003B3216">
        <w:rPr>
          <w:rFonts w:ascii="Book Antiqua" w:hAnsi="Book Antiqua" w:cs="Times New Roman"/>
        </w:rPr>
        <w:t>s</w:t>
      </w:r>
      <w:r w:rsidR="008F4C7F" w:rsidRPr="003B3216">
        <w:rPr>
          <w:rFonts w:ascii="Book Antiqua" w:hAnsi="Book Antiqua" w:cs="Times New Roman"/>
        </w:rPr>
        <w:t xml:space="preserve">ite </w:t>
      </w:r>
      <w:r w:rsidRPr="003B3216">
        <w:rPr>
          <w:rFonts w:ascii="Book Antiqua" w:hAnsi="Book Antiqua" w:cs="Times New Roman"/>
        </w:rPr>
        <w:t>t</w:t>
      </w:r>
      <w:r w:rsidR="008F4C7F" w:rsidRPr="003B3216">
        <w:rPr>
          <w:rFonts w:ascii="Book Antiqua" w:hAnsi="Book Antiqua" w:cs="Times New Roman"/>
        </w:rPr>
        <w:t xml:space="preserve">unneling for </w:t>
      </w:r>
      <w:r w:rsidRPr="003B3216">
        <w:rPr>
          <w:rFonts w:ascii="Book Antiqua" w:hAnsi="Book Antiqua" w:cs="Times New Roman"/>
        </w:rPr>
        <w:t>r</w:t>
      </w:r>
      <w:r w:rsidR="008F4C7F" w:rsidRPr="003B3216">
        <w:rPr>
          <w:rFonts w:ascii="Book Antiqua" w:hAnsi="Book Antiqua" w:cs="Times New Roman"/>
        </w:rPr>
        <w:t>epeat POEM</w:t>
      </w:r>
      <w:bookmarkEnd w:id="6"/>
      <w:bookmarkEnd w:id="7"/>
    </w:p>
    <w:bookmarkEnd w:id="8"/>
    <w:bookmarkEnd w:id="9"/>
    <w:bookmarkEnd w:id="10"/>
    <w:bookmarkEnd w:id="11"/>
    <w:bookmarkEnd w:id="12"/>
    <w:bookmarkEnd w:id="13"/>
    <w:bookmarkEnd w:id="14"/>
    <w:bookmarkEnd w:id="15"/>
    <w:bookmarkEnd w:id="16"/>
    <w:bookmarkEnd w:id="17"/>
    <w:p w14:paraId="01EDE091" w14:textId="77777777" w:rsidR="006212F7" w:rsidRPr="003B3216" w:rsidRDefault="006212F7" w:rsidP="00CB62E3">
      <w:pPr>
        <w:snapToGrid w:val="0"/>
        <w:spacing w:after="0" w:line="360" w:lineRule="auto"/>
        <w:jc w:val="both"/>
        <w:rPr>
          <w:rFonts w:ascii="Book Antiqua" w:hAnsi="Book Antiqua" w:cs="Times New Roman"/>
          <w:b/>
          <w:sz w:val="24"/>
          <w:szCs w:val="24"/>
          <w:shd w:val="clear" w:color="auto" w:fill="FFFFFF"/>
        </w:rPr>
      </w:pPr>
    </w:p>
    <w:p w14:paraId="143601C7" w14:textId="2330B5CD" w:rsidR="006A4AEA" w:rsidRPr="003B3216" w:rsidRDefault="006A4AEA" w:rsidP="00CB62E3">
      <w:pPr>
        <w:snapToGrid w:val="0"/>
        <w:spacing w:after="0" w:line="360" w:lineRule="auto"/>
        <w:jc w:val="both"/>
        <w:rPr>
          <w:rFonts w:ascii="Book Antiqua" w:hAnsi="Book Antiqua" w:cs="Times New Roman"/>
          <w:b/>
          <w:sz w:val="24"/>
          <w:szCs w:val="24"/>
          <w:shd w:val="clear" w:color="auto" w:fill="FFFFFF"/>
          <w:vertAlign w:val="superscript"/>
        </w:rPr>
      </w:pPr>
      <w:proofErr w:type="spellStart"/>
      <w:r w:rsidRPr="003B3216">
        <w:rPr>
          <w:rFonts w:ascii="Book Antiqua" w:hAnsi="Book Antiqua" w:cs="Times New Roman"/>
          <w:b/>
          <w:sz w:val="24"/>
          <w:szCs w:val="24"/>
          <w:shd w:val="clear" w:color="auto" w:fill="FFFFFF"/>
        </w:rPr>
        <w:t>Antonio</w:t>
      </w:r>
      <w:r w:rsidR="00236F11" w:rsidRPr="003B3216">
        <w:rPr>
          <w:rFonts w:ascii="Book Antiqua" w:hAnsi="Book Antiqua" w:cs="Times New Roman"/>
          <w:b/>
          <w:sz w:val="24"/>
          <w:szCs w:val="24"/>
          <w:shd w:val="clear" w:color="auto" w:fill="FFFFFF"/>
        </w:rPr>
        <w:t>s</w:t>
      </w:r>
      <w:proofErr w:type="spellEnd"/>
      <w:r w:rsidR="00CB62E3" w:rsidRPr="003B3216">
        <w:rPr>
          <w:rFonts w:ascii="Book Antiqua" w:hAnsi="Book Antiqua" w:cs="Times New Roman"/>
          <w:b/>
          <w:sz w:val="24"/>
          <w:szCs w:val="24"/>
          <w:shd w:val="clear" w:color="auto" w:fill="FFFFFF"/>
        </w:rPr>
        <w:t xml:space="preserve"> </w:t>
      </w:r>
      <w:r w:rsidRPr="003B3216">
        <w:rPr>
          <w:rFonts w:ascii="Book Antiqua" w:hAnsi="Book Antiqua" w:cs="Times New Roman"/>
          <w:b/>
          <w:sz w:val="24"/>
          <w:szCs w:val="24"/>
          <w:shd w:val="clear" w:color="auto" w:fill="FFFFFF"/>
        </w:rPr>
        <w:t xml:space="preserve">N </w:t>
      </w:r>
      <w:proofErr w:type="spellStart"/>
      <w:r w:rsidRPr="003B3216">
        <w:rPr>
          <w:rFonts w:ascii="Book Antiqua" w:hAnsi="Book Antiqua" w:cs="Times New Roman"/>
          <w:b/>
          <w:sz w:val="24"/>
          <w:szCs w:val="24"/>
          <w:shd w:val="clear" w:color="auto" w:fill="FFFFFF"/>
        </w:rPr>
        <w:t>Wehbeh</w:t>
      </w:r>
      <w:proofErr w:type="spellEnd"/>
      <w:r w:rsidRPr="003B3216">
        <w:rPr>
          <w:rFonts w:ascii="Book Antiqua" w:hAnsi="Book Antiqua" w:cs="Times New Roman"/>
          <w:b/>
          <w:sz w:val="24"/>
          <w:szCs w:val="24"/>
          <w:shd w:val="clear" w:color="auto" w:fill="FFFFFF"/>
        </w:rPr>
        <w:t xml:space="preserve">, </w:t>
      </w:r>
      <w:proofErr w:type="spellStart"/>
      <w:r w:rsidRPr="003B3216">
        <w:rPr>
          <w:rFonts w:ascii="Book Antiqua" w:hAnsi="Book Antiqua" w:cs="Times New Roman"/>
          <w:b/>
          <w:sz w:val="24"/>
          <w:szCs w:val="24"/>
          <w:shd w:val="clear" w:color="auto" w:fill="FFFFFF"/>
        </w:rPr>
        <w:t>Parit</w:t>
      </w:r>
      <w:proofErr w:type="spellEnd"/>
      <w:r w:rsidRPr="003B3216">
        <w:rPr>
          <w:rFonts w:ascii="Book Antiqua" w:hAnsi="Book Antiqua" w:cs="Times New Roman"/>
          <w:b/>
          <w:sz w:val="24"/>
          <w:szCs w:val="24"/>
          <w:shd w:val="clear" w:color="auto" w:fill="FFFFFF"/>
        </w:rPr>
        <w:t xml:space="preserve"> </w:t>
      </w:r>
      <w:proofErr w:type="spellStart"/>
      <w:r w:rsidRPr="003B3216">
        <w:rPr>
          <w:rFonts w:ascii="Book Antiqua" w:hAnsi="Book Antiqua" w:cs="Times New Roman"/>
          <w:b/>
          <w:sz w:val="24"/>
          <w:szCs w:val="24"/>
          <w:shd w:val="clear" w:color="auto" w:fill="FFFFFF"/>
        </w:rPr>
        <w:t>Mekaro</w:t>
      </w:r>
      <w:r w:rsidR="00A81856" w:rsidRPr="003B3216">
        <w:rPr>
          <w:rFonts w:ascii="Book Antiqua" w:hAnsi="Book Antiqua" w:cs="Times New Roman"/>
          <w:b/>
          <w:sz w:val="24"/>
          <w:szCs w:val="24"/>
          <w:shd w:val="clear" w:color="auto" w:fill="FFFFFF"/>
        </w:rPr>
        <w:t>onka</w:t>
      </w:r>
      <w:r w:rsidRPr="003B3216">
        <w:rPr>
          <w:rFonts w:ascii="Book Antiqua" w:hAnsi="Book Antiqua" w:cs="Times New Roman"/>
          <w:b/>
          <w:sz w:val="24"/>
          <w:szCs w:val="24"/>
          <w:shd w:val="clear" w:color="auto" w:fill="FFFFFF"/>
        </w:rPr>
        <w:t>mol</w:t>
      </w:r>
      <w:proofErr w:type="spellEnd"/>
      <w:r w:rsidRPr="003B3216">
        <w:rPr>
          <w:rFonts w:ascii="Book Antiqua" w:hAnsi="Book Antiqua" w:cs="Times New Roman"/>
          <w:b/>
          <w:sz w:val="24"/>
          <w:szCs w:val="24"/>
          <w:shd w:val="clear" w:color="auto" w:fill="FFFFFF"/>
        </w:rPr>
        <w:t xml:space="preserve">, </w:t>
      </w:r>
      <w:proofErr w:type="spellStart"/>
      <w:r w:rsidRPr="003B3216">
        <w:rPr>
          <w:rFonts w:ascii="Book Antiqua" w:hAnsi="Book Antiqua" w:cs="Times New Roman"/>
          <w:b/>
          <w:sz w:val="24"/>
          <w:szCs w:val="24"/>
          <w:shd w:val="clear" w:color="auto" w:fill="FFFFFF"/>
        </w:rPr>
        <w:t>Qiang</w:t>
      </w:r>
      <w:proofErr w:type="spellEnd"/>
      <w:r w:rsidR="00B90C05" w:rsidRPr="003B3216">
        <w:rPr>
          <w:rFonts w:ascii="Book Antiqua" w:hAnsi="Book Antiqua" w:cs="Times New Roman" w:hint="eastAsia"/>
          <w:b/>
          <w:sz w:val="24"/>
          <w:szCs w:val="24"/>
          <w:shd w:val="clear" w:color="auto" w:fill="FFFFFF"/>
          <w:lang w:eastAsia="zh-CN"/>
        </w:rPr>
        <w:t xml:space="preserve"> </w:t>
      </w:r>
      <w:proofErr w:type="spellStart"/>
      <w:proofErr w:type="gramStart"/>
      <w:r w:rsidRPr="003B3216">
        <w:rPr>
          <w:rFonts w:ascii="Book Antiqua" w:hAnsi="Book Antiqua" w:cs="Times New Roman"/>
          <w:b/>
          <w:sz w:val="24"/>
          <w:szCs w:val="24"/>
          <w:shd w:val="clear" w:color="auto" w:fill="FFFFFF"/>
        </w:rPr>
        <w:t>Cai</w:t>
      </w:r>
      <w:proofErr w:type="spellEnd"/>
      <w:proofErr w:type="gramEnd"/>
    </w:p>
    <w:p w14:paraId="76EEFD5D" w14:textId="77777777" w:rsidR="003432F1" w:rsidRPr="003B3216" w:rsidRDefault="003432F1" w:rsidP="00CB62E3">
      <w:pPr>
        <w:snapToGrid w:val="0"/>
        <w:spacing w:after="0" w:line="360" w:lineRule="auto"/>
        <w:jc w:val="both"/>
        <w:rPr>
          <w:rFonts w:ascii="Book Antiqua" w:hAnsi="Book Antiqua" w:cs="Times New Roman"/>
          <w:sz w:val="24"/>
          <w:szCs w:val="24"/>
        </w:rPr>
      </w:pPr>
    </w:p>
    <w:p w14:paraId="497AE354" w14:textId="155A6B10" w:rsidR="003432F1" w:rsidRPr="003B3216" w:rsidRDefault="003432F1" w:rsidP="00CB62E3">
      <w:pPr>
        <w:snapToGrid w:val="0"/>
        <w:spacing w:after="0" w:line="360" w:lineRule="auto"/>
        <w:jc w:val="both"/>
        <w:rPr>
          <w:rFonts w:ascii="Book Antiqua" w:hAnsi="Book Antiqua" w:cs="Times New Roman"/>
          <w:sz w:val="24"/>
          <w:szCs w:val="24"/>
        </w:rPr>
      </w:pPr>
      <w:proofErr w:type="spellStart"/>
      <w:r w:rsidRPr="003B3216">
        <w:rPr>
          <w:rFonts w:ascii="Book Antiqua" w:hAnsi="Book Antiqua" w:cs="Times New Roman"/>
          <w:b/>
          <w:sz w:val="24"/>
          <w:szCs w:val="24"/>
        </w:rPr>
        <w:t>Antonios</w:t>
      </w:r>
      <w:proofErr w:type="spellEnd"/>
      <w:r w:rsidRPr="003B3216">
        <w:rPr>
          <w:rFonts w:ascii="Book Antiqua" w:hAnsi="Book Antiqua" w:cs="Times New Roman"/>
          <w:b/>
          <w:sz w:val="24"/>
          <w:szCs w:val="24"/>
        </w:rPr>
        <w:t xml:space="preserve"> N </w:t>
      </w:r>
      <w:proofErr w:type="spellStart"/>
      <w:r w:rsidRPr="003B3216">
        <w:rPr>
          <w:rFonts w:ascii="Book Antiqua" w:hAnsi="Book Antiqua" w:cs="Times New Roman"/>
          <w:b/>
          <w:sz w:val="24"/>
          <w:szCs w:val="24"/>
        </w:rPr>
        <w:t>Wehbeh</w:t>
      </w:r>
      <w:proofErr w:type="spellEnd"/>
      <w:r w:rsidRPr="003B3216">
        <w:rPr>
          <w:rFonts w:ascii="Book Antiqua" w:hAnsi="Book Antiqua" w:cs="Times New Roman"/>
          <w:sz w:val="24"/>
          <w:szCs w:val="24"/>
        </w:rPr>
        <w:t xml:space="preserve">, </w:t>
      </w:r>
      <w:r w:rsidR="006A4AEA" w:rsidRPr="003B3216">
        <w:rPr>
          <w:rFonts w:ascii="Book Antiqua" w:hAnsi="Book Antiqua" w:cs="Times New Roman"/>
          <w:sz w:val="24"/>
          <w:szCs w:val="24"/>
        </w:rPr>
        <w:t>Department of</w:t>
      </w:r>
      <w:r w:rsidRPr="003B3216">
        <w:rPr>
          <w:rFonts w:ascii="Book Antiqua" w:hAnsi="Book Antiqua" w:cs="Times New Roman"/>
          <w:sz w:val="24"/>
          <w:szCs w:val="24"/>
        </w:rPr>
        <w:t xml:space="preserve"> Internal</w:t>
      </w:r>
      <w:r w:rsidR="006A4AEA" w:rsidRPr="003B3216">
        <w:rPr>
          <w:rFonts w:ascii="Book Antiqua" w:hAnsi="Book Antiqua" w:cs="Times New Roman"/>
          <w:sz w:val="24"/>
          <w:szCs w:val="24"/>
        </w:rPr>
        <w:t xml:space="preserve"> Medicine</w:t>
      </w:r>
      <w:r w:rsidR="006308ED" w:rsidRPr="003B3216">
        <w:rPr>
          <w:rFonts w:ascii="Book Antiqua" w:hAnsi="Book Antiqua" w:cs="Times New Roman"/>
          <w:sz w:val="24"/>
          <w:szCs w:val="24"/>
        </w:rPr>
        <w:t>, Emory University School of Medicine, Atlanta, GA</w:t>
      </w:r>
      <w:r w:rsidR="00B90C05" w:rsidRPr="003B3216">
        <w:rPr>
          <w:rFonts w:ascii="Book Antiqua" w:hAnsi="Book Antiqua" w:cs="Times New Roman" w:hint="eastAsia"/>
          <w:sz w:val="24"/>
          <w:szCs w:val="24"/>
          <w:lang w:eastAsia="zh-CN"/>
        </w:rPr>
        <w:t xml:space="preserve"> </w:t>
      </w:r>
      <w:r w:rsidR="00D1476C">
        <w:rPr>
          <w:rFonts w:ascii="Book Antiqua" w:hAnsi="Book Antiqua" w:cs="Times New Roman"/>
          <w:sz w:val="24"/>
          <w:szCs w:val="24"/>
        </w:rPr>
        <w:t>30322</w:t>
      </w:r>
      <w:r w:rsidR="00A73819" w:rsidRPr="003B3216">
        <w:rPr>
          <w:rFonts w:ascii="Book Antiqua" w:hAnsi="Book Antiqua" w:cs="Times New Roman"/>
          <w:sz w:val="24"/>
          <w:szCs w:val="24"/>
        </w:rPr>
        <w:t>, United States</w:t>
      </w:r>
    </w:p>
    <w:p w14:paraId="57DD8156" w14:textId="77777777" w:rsidR="00CB62E3" w:rsidRPr="003B3216" w:rsidRDefault="00CB62E3" w:rsidP="00CB62E3">
      <w:pPr>
        <w:snapToGrid w:val="0"/>
        <w:spacing w:after="0" w:line="360" w:lineRule="auto"/>
        <w:jc w:val="both"/>
        <w:rPr>
          <w:rFonts w:ascii="Book Antiqua" w:hAnsi="Book Antiqua" w:cs="Times New Roman"/>
          <w:b/>
          <w:sz w:val="24"/>
          <w:szCs w:val="24"/>
          <w:shd w:val="clear" w:color="auto" w:fill="FFFFFF"/>
        </w:rPr>
      </w:pPr>
    </w:p>
    <w:p w14:paraId="0A6FE1D0" w14:textId="45D8FA57" w:rsidR="00236F11" w:rsidRPr="003B3216" w:rsidRDefault="003432F1" w:rsidP="00CB62E3">
      <w:pPr>
        <w:snapToGrid w:val="0"/>
        <w:spacing w:after="0" w:line="360" w:lineRule="auto"/>
        <w:jc w:val="both"/>
        <w:rPr>
          <w:rFonts w:ascii="Book Antiqua" w:hAnsi="Book Antiqua" w:cs="Times New Roman"/>
          <w:sz w:val="24"/>
          <w:szCs w:val="24"/>
        </w:rPr>
      </w:pPr>
      <w:proofErr w:type="spellStart"/>
      <w:r w:rsidRPr="003B3216">
        <w:rPr>
          <w:rFonts w:ascii="Book Antiqua" w:hAnsi="Book Antiqua" w:cs="Times New Roman"/>
          <w:b/>
          <w:sz w:val="24"/>
          <w:szCs w:val="24"/>
          <w:shd w:val="clear" w:color="auto" w:fill="FFFFFF"/>
        </w:rPr>
        <w:t>Parit</w:t>
      </w:r>
      <w:proofErr w:type="spellEnd"/>
      <w:r w:rsidR="00B90C05" w:rsidRPr="003B3216">
        <w:rPr>
          <w:rFonts w:ascii="Book Antiqua" w:hAnsi="Book Antiqua" w:cs="Times New Roman" w:hint="eastAsia"/>
          <w:b/>
          <w:sz w:val="24"/>
          <w:szCs w:val="24"/>
          <w:shd w:val="clear" w:color="auto" w:fill="FFFFFF"/>
          <w:lang w:eastAsia="zh-CN"/>
        </w:rPr>
        <w:t xml:space="preserve"> </w:t>
      </w:r>
      <w:proofErr w:type="spellStart"/>
      <w:r w:rsidRPr="003B3216">
        <w:rPr>
          <w:rFonts w:ascii="Book Antiqua" w:hAnsi="Book Antiqua" w:cs="Times New Roman"/>
          <w:b/>
          <w:sz w:val="24"/>
          <w:szCs w:val="24"/>
          <w:shd w:val="clear" w:color="auto" w:fill="FFFFFF"/>
        </w:rPr>
        <w:t>Mekaroonkamol</w:t>
      </w:r>
      <w:proofErr w:type="spellEnd"/>
      <w:r w:rsidRPr="003B3216">
        <w:rPr>
          <w:rFonts w:ascii="Book Antiqua" w:hAnsi="Book Antiqua" w:cs="Times New Roman"/>
          <w:b/>
          <w:sz w:val="24"/>
          <w:szCs w:val="24"/>
          <w:shd w:val="clear" w:color="auto" w:fill="FFFFFF"/>
        </w:rPr>
        <w:t>,</w:t>
      </w:r>
      <w:r w:rsidR="00B90C05" w:rsidRPr="003B3216">
        <w:rPr>
          <w:rFonts w:ascii="Book Antiqua" w:hAnsi="Book Antiqua" w:cs="Times New Roman" w:hint="eastAsia"/>
          <w:b/>
          <w:sz w:val="24"/>
          <w:szCs w:val="24"/>
          <w:shd w:val="clear" w:color="auto" w:fill="FFFFFF"/>
          <w:lang w:eastAsia="zh-CN"/>
        </w:rPr>
        <w:t xml:space="preserve"> </w:t>
      </w:r>
      <w:proofErr w:type="spellStart"/>
      <w:r w:rsidRPr="003B3216">
        <w:rPr>
          <w:rFonts w:ascii="Book Antiqua" w:hAnsi="Book Antiqua" w:cs="Times New Roman"/>
          <w:b/>
          <w:sz w:val="24"/>
          <w:szCs w:val="24"/>
          <w:shd w:val="clear" w:color="auto" w:fill="FFFFFF"/>
        </w:rPr>
        <w:t>Qiang</w:t>
      </w:r>
      <w:proofErr w:type="spellEnd"/>
      <w:r w:rsidRPr="003B3216">
        <w:rPr>
          <w:rFonts w:ascii="Book Antiqua" w:hAnsi="Book Antiqua" w:cs="Times New Roman"/>
          <w:b/>
          <w:sz w:val="24"/>
          <w:szCs w:val="24"/>
          <w:shd w:val="clear" w:color="auto" w:fill="FFFFFF"/>
        </w:rPr>
        <w:t xml:space="preserve"> </w:t>
      </w:r>
      <w:proofErr w:type="spellStart"/>
      <w:r w:rsidRPr="003B3216">
        <w:rPr>
          <w:rFonts w:ascii="Book Antiqua" w:hAnsi="Book Antiqua" w:cs="Times New Roman"/>
          <w:b/>
          <w:sz w:val="24"/>
          <w:szCs w:val="24"/>
          <w:shd w:val="clear" w:color="auto" w:fill="FFFFFF"/>
        </w:rPr>
        <w:t>Cai</w:t>
      </w:r>
      <w:proofErr w:type="spellEnd"/>
      <w:r w:rsidRPr="003B3216">
        <w:rPr>
          <w:rFonts w:ascii="Book Antiqua" w:hAnsi="Book Antiqua" w:cs="Times New Roman"/>
          <w:b/>
          <w:sz w:val="24"/>
          <w:szCs w:val="24"/>
          <w:shd w:val="clear" w:color="auto" w:fill="FFFFFF"/>
        </w:rPr>
        <w:t>,</w:t>
      </w:r>
      <w:r w:rsidR="00B90C05" w:rsidRPr="003B3216">
        <w:rPr>
          <w:rFonts w:ascii="Book Antiqua" w:hAnsi="Book Antiqua" w:cs="Times New Roman" w:hint="eastAsia"/>
          <w:b/>
          <w:sz w:val="24"/>
          <w:szCs w:val="24"/>
          <w:shd w:val="clear" w:color="auto" w:fill="FFFFFF"/>
          <w:lang w:eastAsia="zh-CN"/>
        </w:rPr>
        <w:t xml:space="preserve"> </w:t>
      </w:r>
      <w:r w:rsidR="006308ED" w:rsidRPr="003B3216">
        <w:rPr>
          <w:rFonts w:ascii="Book Antiqua" w:hAnsi="Book Antiqua" w:cs="Times New Roman"/>
          <w:sz w:val="24"/>
          <w:szCs w:val="24"/>
        </w:rPr>
        <w:t>Department of</w:t>
      </w:r>
      <w:r w:rsidRPr="003B3216">
        <w:rPr>
          <w:rFonts w:ascii="Book Antiqua" w:hAnsi="Book Antiqua" w:cs="Times New Roman"/>
          <w:sz w:val="24"/>
          <w:szCs w:val="24"/>
        </w:rPr>
        <w:t xml:space="preserve"> Internal</w:t>
      </w:r>
      <w:r w:rsidR="006308ED" w:rsidRPr="003B3216">
        <w:rPr>
          <w:rFonts w:ascii="Book Antiqua" w:hAnsi="Book Antiqua" w:cs="Times New Roman"/>
          <w:sz w:val="24"/>
          <w:szCs w:val="24"/>
        </w:rPr>
        <w:t xml:space="preserve"> Medicine, </w:t>
      </w:r>
      <w:r w:rsidR="006A4AEA" w:rsidRPr="003B3216">
        <w:rPr>
          <w:rFonts w:ascii="Book Antiqua" w:hAnsi="Book Antiqua" w:cs="Times New Roman"/>
          <w:sz w:val="24"/>
          <w:szCs w:val="24"/>
        </w:rPr>
        <w:t>Division of Digestive Diseases, Emory University School of Medicine, Atlanta, GA</w:t>
      </w:r>
      <w:r w:rsidR="00CB62E3" w:rsidRPr="003B3216">
        <w:rPr>
          <w:rFonts w:ascii="Book Antiqua" w:hAnsi="Book Antiqua" w:cs="Times New Roman"/>
          <w:sz w:val="24"/>
          <w:szCs w:val="24"/>
        </w:rPr>
        <w:t xml:space="preserve"> </w:t>
      </w:r>
      <w:r w:rsidR="002B79CC" w:rsidRPr="003B3216">
        <w:rPr>
          <w:rFonts w:ascii="Book Antiqua" w:hAnsi="Book Antiqua" w:cs="Times New Roman"/>
          <w:sz w:val="24"/>
          <w:szCs w:val="24"/>
        </w:rPr>
        <w:t>30322</w:t>
      </w:r>
      <w:r w:rsidR="00A73819" w:rsidRPr="003B3216">
        <w:rPr>
          <w:rFonts w:ascii="Book Antiqua" w:hAnsi="Book Antiqua" w:cs="Times New Roman"/>
          <w:sz w:val="24"/>
          <w:szCs w:val="24"/>
        </w:rPr>
        <w:t xml:space="preserve">, United States </w:t>
      </w:r>
    </w:p>
    <w:p w14:paraId="51B62C3A" w14:textId="77777777" w:rsidR="00C82775" w:rsidRPr="003B3216" w:rsidRDefault="00C82775" w:rsidP="00CB62E3">
      <w:pPr>
        <w:snapToGrid w:val="0"/>
        <w:spacing w:after="0" w:line="360" w:lineRule="auto"/>
        <w:jc w:val="both"/>
        <w:rPr>
          <w:rFonts w:ascii="Book Antiqua" w:hAnsi="Book Antiqua" w:cs="Times New Roman"/>
          <w:sz w:val="24"/>
          <w:szCs w:val="24"/>
        </w:rPr>
      </w:pPr>
    </w:p>
    <w:p w14:paraId="2909C66A" w14:textId="2F21F3A9" w:rsidR="00FA288C" w:rsidRPr="003B3216" w:rsidRDefault="00C82775" w:rsidP="00CB62E3">
      <w:pPr>
        <w:snapToGrid w:val="0"/>
        <w:spacing w:after="0" w:line="360" w:lineRule="auto"/>
        <w:jc w:val="both"/>
        <w:rPr>
          <w:rFonts w:ascii="Book Antiqua" w:hAnsi="Book Antiqua"/>
          <w:color w:val="000000"/>
          <w:sz w:val="24"/>
          <w:szCs w:val="24"/>
        </w:rPr>
      </w:pPr>
      <w:r w:rsidRPr="003B3216">
        <w:rPr>
          <w:rStyle w:val="Strong"/>
          <w:rFonts w:ascii="Book Antiqua" w:hAnsi="Book Antiqua"/>
          <w:color w:val="000000"/>
          <w:sz w:val="24"/>
          <w:szCs w:val="24"/>
        </w:rPr>
        <w:t>A</w:t>
      </w:r>
      <w:r w:rsidR="00FA288C" w:rsidRPr="003B3216">
        <w:rPr>
          <w:rStyle w:val="Strong"/>
          <w:rFonts w:ascii="Book Antiqua" w:hAnsi="Book Antiqua"/>
          <w:color w:val="000000"/>
          <w:sz w:val="24"/>
          <w:szCs w:val="24"/>
        </w:rPr>
        <w:t>uthor contributions</w:t>
      </w:r>
      <w:r w:rsidR="00FA288C" w:rsidRPr="003B3216">
        <w:rPr>
          <w:rFonts w:ascii="Book Antiqua" w:hAnsi="Book Antiqua"/>
          <w:color w:val="000000"/>
          <w:sz w:val="24"/>
          <w:szCs w:val="24"/>
        </w:rPr>
        <w:t xml:space="preserve">: </w:t>
      </w:r>
      <w:proofErr w:type="spellStart"/>
      <w:r w:rsidR="00B90C05" w:rsidRPr="003B3216">
        <w:rPr>
          <w:rFonts w:ascii="Book Antiqua" w:hAnsi="Book Antiqua"/>
          <w:color w:val="000000"/>
          <w:sz w:val="24"/>
          <w:szCs w:val="24"/>
        </w:rPr>
        <w:t>Wehbeh</w:t>
      </w:r>
      <w:proofErr w:type="spellEnd"/>
      <w:r w:rsidR="00B90C05" w:rsidRPr="003B3216">
        <w:rPr>
          <w:rFonts w:ascii="Book Antiqua" w:hAnsi="Book Antiqua"/>
          <w:color w:val="000000"/>
          <w:sz w:val="24"/>
          <w:szCs w:val="24"/>
        </w:rPr>
        <w:t xml:space="preserve"> </w:t>
      </w:r>
      <w:proofErr w:type="gramStart"/>
      <w:r w:rsidR="00FA288C" w:rsidRPr="003B3216">
        <w:rPr>
          <w:rFonts w:ascii="Book Antiqua" w:hAnsi="Book Antiqua"/>
          <w:color w:val="000000"/>
          <w:sz w:val="24"/>
          <w:szCs w:val="24"/>
        </w:rPr>
        <w:t>AN</w:t>
      </w:r>
      <w:r w:rsidR="00B90C05" w:rsidRPr="003B3216">
        <w:rPr>
          <w:rFonts w:ascii="Book Antiqua" w:hAnsi="Book Antiqua" w:hint="eastAsia"/>
          <w:color w:val="000000"/>
          <w:sz w:val="24"/>
          <w:szCs w:val="24"/>
          <w:lang w:eastAsia="zh-CN"/>
        </w:rPr>
        <w:t xml:space="preserve"> </w:t>
      </w:r>
      <w:r w:rsidR="001D56EB" w:rsidRPr="003B3216">
        <w:rPr>
          <w:rFonts w:ascii="Book Antiqua" w:hAnsi="Book Antiqua"/>
          <w:color w:val="000000"/>
          <w:sz w:val="24"/>
          <w:szCs w:val="24"/>
        </w:rPr>
        <w:t>and</w:t>
      </w:r>
      <w:proofErr w:type="gramEnd"/>
      <w:r w:rsidR="00B90C05" w:rsidRPr="003B3216">
        <w:rPr>
          <w:rFonts w:ascii="Book Antiqua" w:hAnsi="Book Antiqua" w:hint="eastAsia"/>
          <w:color w:val="000000"/>
          <w:sz w:val="24"/>
          <w:szCs w:val="24"/>
          <w:lang w:eastAsia="zh-CN"/>
        </w:rPr>
        <w:t xml:space="preserve"> </w:t>
      </w:r>
      <w:proofErr w:type="spellStart"/>
      <w:r w:rsidR="00B90C05" w:rsidRPr="003B3216">
        <w:rPr>
          <w:rFonts w:ascii="Book Antiqua" w:hAnsi="Book Antiqua"/>
          <w:color w:val="000000"/>
          <w:sz w:val="24"/>
          <w:szCs w:val="24"/>
        </w:rPr>
        <w:t>Mekaroonkamol</w:t>
      </w:r>
      <w:proofErr w:type="spellEnd"/>
      <w:r w:rsidR="001D56EB" w:rsidRPr="003B3216">
        <w:rPr>
          <w:rFonts w:ascii="Book Antiqua" w:hAnsi="Book Antiqua"/>
          <w:color w:val="000000"/>
          <w:sz w:val="24"/>
          <w:szCs w:val="24"/>
        </w:rPr>
        <w:t xml:space="preserve"> P</w:t>
      </w:r>
      <w:r w:rsidR="00B90C05" w:rsidRPr="003B3216">
        <w:rPr>
          <w:rFonts w:ascii="Book Antiqua" w:hAnsi="Book Antiqua" w:hint="eastAsia"/>
          <w:color w:val="000000"/>
          <w:sz w:val="24"/>
          <w:szCs w:val="24"/>
          <w:lang w:eastAsia="zh-CN"/>
        </w:rPr>
        <w:t xml:space="preserve"> </w:t>
      </w:r>
      <w:r w:rsidR="00FA288C" w:rsidRPr="003B3216">
        <w:rPr>
          <w:rFonts w:ascii="Book Antiqua" w:hAnsi="Book Antiqua"/>
          <w:color w:val="000000"/>
          <w:sz w:val="24"/>
          <w:szCs w:val="24"/>
        </w:rPr>
        <w:t>conducted the</w:t>
      </w:r>
      <w:r w:rsidR="001D56EB" w:rsidRPr="003B3216">
        <w:rPr>
          <w:rFonts w:ascii="Book Antiqua" w:hAnsi="Book Antiqua"/>
          <w:color w:val="000000"/>
          <w:sz w:val="24"/>
          <w:szCs w:val="24"/>
        </w:rPr>
        <w:t xml:space="preserve"> literature review</w:t>
      </w:r>
      <w:r w:rsidR="00B90C05" w:rsidRPr="003B3216">
        <w:rPr>
          <w:rFonts w:ascii="Book Antiqua" w:hAnsi="Book Antiqua" w:hint="eastAsia"/>
          <w:color w:val="000000"/>
          <w:sz w:val="24"/>
          <w:szCs w:val="24"/>
          <w:lang w:eastAsia="zh-CN"/>
        </w:rPr>
        <w:t xml:space="preserve">; </w:t>
      </w:r>
      <w:proofErr w:type="spellStart"/>
      <w:r w:rsidR="00B90C05" w:rsidRPr="003B3216">
        <w:rPr>
          <w:rFonts w:ascii="Book Antiqua" w:hAnsi="Book Antiqua"/>
          <w:color w:val="000000"/>
          <w:sz w:val="24"/>
          <w:szCs w:val="24"/>
        </w:rPr>
        <w:t>Wehbeh</w:t>
      </w:r>
      <w:proofErr w:type="spellEnd"/>
      <w:r w:rsidR="00B90C05" w:rsidRPr="003B3216">
        <w:rPr>
          <w:rFonts w:ascii="Book Antiqua" w:hAnsi="Book Antiqua"/>
          <w:color w:val="000000"/>
          <w:sz w:val="24"/>
          <w:szCs w:val="24"/>
        </w:rPr>
        <w:t xml:space="preserve"> </w:t>
      </w:r>
      <w:r w:rsidR="001D56EB" w:rsidRPr="003B3216">
        <w:rPr>
          <w:rFonts w:ascii="Book Antiqua" w:hAnsi="Book Antiqua"/>
          <w:color w:val="000000"/>
          <w:sz w:val="24"/>
          <w:szCs w:val="24"/>
        </w:rPr>
        <w:t xml:space="preserve">AN, </w:t>
      </w:r>
      <w:proofErr w:type="spellStart"/>
      <w:r w:rsidR="00B90C05" w:rsidRPr="003B3216">
        <w:rPr>
          <w:rFonts w:ascii="Book Antiqua" w:hAnsi="Book Antiqua"/>
          <w:color w:val="000000"/>
          <w:sz w:val="24"/>
          <w:szCs w:val="24"/>
        </w:rPr>
        <w:t>Mekaroonkamol</w:t>
      </w:r>
      <w:proofErr w:type="spellEnd"/>
      <w:r w:rsidR="00B90C05" w:rsidRPr="003B3216">
        <w:rPr>
          <w:rFonts w:ascii="Book Antiqua" w:hAnsi="Book Antiqua"/>
          <w:color w:val="000000"/>
          <w:sz w:val="24"/>
          <w:szCs w:val="24"/>
        </w:rPr>
        <w:t xml:space="preserve"> </w:t>
      </w:r>
      <w:r w:rsidR="001D56EB" w:rsidRPr="003B3216">
        <w:rPr>
          <w:rFonts w:ascii="Book Antiqua" w:hAnsi="Book Antiqua"/>
          <w:color w:val="000000"/>
          <w:sz w:val="24"/>
          <w:szCs w:val="24"/>
        </w:rPr>
        <w:t>P</w:t>
      </w:r>
      <w:r w:rsidR="00B90C05" w:rsidRPr="003B3216">
        <w:rPr>
          <w:rFonts w:ascii="Book Antiqua" w:hAnsi="Book Antiqua" w:hint="eastAsia"/>
          <w:color w:val="000000"/>
          <w:sz w:val="24"/>
          <w:szCs w:val="24"/>
          <w:lang w:eastAsia="zh-CN"/>
        </w:rPr>
        <w:t xml:space="preserve"> </w:t>
      </w:r>
      <w:r w:rsidR="001D56EB" w:rsidRPr="003B3216">
        <w:rPr>
          <w:rFonts w:ascii="Book Antiqua" w:hAnsi="Book Antiqua"/>
          <w:color w:val="000000"/>
          <w:sz w:val="24"/>
          <w:szCs w:val="24"/>
        </w:rPr>
        <w:t>and</w:t>
      </w:r>
      <w:r w:rsidR="00B90C05" w:rsidRPr="003B3216">
        <w:rPr>
          <w:rFonts w:ascii="Book Antiqua" w:hAnsi="Book Antiqua" w:hint="eastAsia"/>
          <w:color w:val="000000"/>
          <w:sz w:val="24"/>
          <w:szCs w:val="24"/>
          <w:lang w:eastAsia="zh-CN"/>
        </w:rPr>
        <w:t xml:space="preserve"> </w:t>
      </w:r>
      <w:proofErr w:type="spellStart"/>
      <w:r w:rsidR="00B90C05" w:rsidRPr="003B3216">
        <w:rPr>
          <w:rFonts w:ascii="Book Antiqua" w:hAnsi="Book Antiqua"/>
          <w:color w:val="000000"/>
          <w:sz w:val="24"/>
          <w:szCs w:val="24"/>
        </w:rPr>
        <w:t>Cai</w:t>
      </w:r>
      <w:proofErr w:type="spellEnd"/>
      <w:r w:rsidR="00B90C05" w:rsidRPr="003B3216">
        <w:rPr>
          <w:rFonts w:ascii="Book Antiqua" w:hAnsi="Book Antiqua"/>
          <w:color w:val="000000"/>
          <w:sz w:val="24"/>
          <w:szCs w:val="24"/>
        </w:rPr>
        <w:t xml:space="preserve"> </w:t>
      </w:r>
      <w:r w:rsidR="001D56EB" w:rsidRPr="003B3216">
        <w:rPr>
          <w:rFonts w:ascii="Book Antiqua" w:hAnsi="Book Antiqua"/>
          <w:color w:val="000000"/>
          <w:sz w:val="24"/>
          <w:szCs w:val="24"/>
        </w:rPr>
        <w:t>Q</w:t>
      </w:r>
      <w:r w:rsidR="00B90C05" w:rsidRPr="003B3216">
        <w:rPr>
          <w:rFonts w:ascii="Book Antiqua" w:hAnsi="Book Antiqua" w:hint="eastAsia"/>
          <w:color w:val="000000"/>
          <w:sz w:val="24"/>
          <w:szCs w:val="24"/>
          <w:lang w:eastAsia="zh-CN"/>
        </w:rPr>
        <w:t xml:space="preserve"> </w:t>
      </w:r>
      <w:r w:rsidR="001D56EB" w:rsidRPr="003B3216">
        <w:rPr>
          <w:rFonts w:ascii="Book Antiqua" w:hAnsi="Book Antiqua"/>
          <w:color w:val="000000"/>
          <w:sz w:val="24"/>
          <w:szCs w:val="24"/>
        </w:rPr>
        <w:t>drafted and edited the manuscript, and approved the final version submitted</w:t>
      </w:r>
      <w:r w:rsidR="00B90C05" w:rsidRPr="003B3216">
        <w:rPr>
          <w:rFonts w:ascii="Book Antiqua" w:hAnsi="Book Antiqua" w:hint="eastAsia"/>
          <w:color w:val="000000"/>
          <w:sz w:val="24"/>
          <w:szCs w:val="24"/>
          <w:lang w:eastAsia="zh-CN"/>
        </w:rPr>
        <w:t xml:space="preserve">; </w:t>
      </w:r>
      <w:proofErr w:type="spellStart"/>
      <w:r w:rsidR="00B90C05" w:rsidRPr="003B3216">
        <w:rPr>
          <w:rFonts w:ascii="Book Antiqua" w:hAnsi="Book Antiqua"/>
          <w:color w:val="000000"/>
          <w:sz w:val="24"/>
          <w:szCs w:val="24"/>
        </w:rPr>
        <w:t>Cai</w:t>
      </w:r>
      <w:proofErr w:type="spellEnd"/>
      <w:r w:rsidR="00B90C05" w:rsidRPr="003B3216">
        <w:rPr>
          <w:rFonts w:ascii="Book Antiqua" w:hAnsi="Book Antiqua"/>
          <w:color w:val="000000"/>
          <w:sz w:val="24"/>
          <w:szCs w:val="24"/>
        </w:rPr>
        <w:t xml:space="preserve"> </w:t>
      </w:r>
      <w:r w:rsidR="001D56EB" w:rsidRPr="003B3216">
        <w:rPr>
          <w:rFonts w:ascii="Book Antiqua" w:hAnsi="Book Antiqua"/>
          <w:color w:val="000000"/>
          <w:sz w:val="24"/>
          <w:szCs w:val="24"/>
        </w:rPr>
        <w:t>Q</w:t>
      </w:r>
      <w:r w:rsidR="00B90C05" w:rsidRPr="003B3216">
        <w:rPr>
          <w:rFonts w:ascii="Book Antiqua" w:hAnsi="Book Antiqua" w:hint="eastAsia"/>
          <w:color w:val="000000"/>
          <w:sz w:val="24"/>
          <w:szCs w:val="24"/>
          <w:lang w:eastAsia="zh-CN"/>
        </w:rPr>
        <w:t xml:space="preserve"> </w:t>
      </w:r>
      <w:r w:rsidR="001D56EB" w:rsidRPr="003B3216">
        <w:rPr>
          <w:rFonts w:ascii="Book Antiqua" w:hAnsi="Book Antiqua"/>
          <w:color w:val="000000"/>
          <w:sz w:val="24"/>
          <w:szCs w:val="24"/>
        </w:rPr>
        <w:t xml:space="preserve">captured the images and is the </w:t>
      </w:r>
      <w:r w:rsidR="001D56EB" w:rsidRPr="003B3216">
        <w:rPr>
          <w:rStyle w:val="Strong"/>
          <w:rFonts w:ascii="Book Antiqua" w:hAnsi="Book Antiqua"/>
          <w:b w:val="0"/>
          <w:color w:val="000000"/>
          <w:sz w:val="24"/>
          <w:szCs w:val="24"/>
        </w:rPr>
        <w:t>g</w:t>
      </w:r>
      <w:r w:rsidR="001D56EB" w:rsidRPr="003B3216">
        <w:rPr>
          <w:rStyle w:val="Strong"/>
          <w:rFonts w:ascii="Book Antiqua" w:hAnsi="Book Antiqua" w:cs="Times New Roman"/>
          <w:b w:val="0"/>
          <w:color w:val="000000"/>
          <w:sz w:val="24"/>
          <w:szCs w:val="24"/>
        </w:rPr>
        <w:t xml:space="preserve">uarantor </w:t>
      </w:r>
      <w:r w:rsidR="001D56EB" w:rsidRPr="003B3216">
        <w:rPr>
          <w:rStyle w:val="Strong"/>
          <w:rFonts w:ascii="Book Antiqua" w:hAnsi="Book Antiqua"/>
          <w:b w:val="0"/>
          <w:color w:val="000000"/>
          <w:sz w:val="24"/>
          <w:szCs w:val="24"/>
        </w:rPr>
        <w:t>of the</w:t>
      </w:r>
      <w:r w:rsidR="001D56EB" w:rsidRPr="003B3216">
        <w:rPr>
          <w:rStyle w:val="Strong"/>
          <w:rFonts w:ascii="Book Antiqua" w:hAnsi="Book Antiqua"/>
          <w:color w:val="000000"/>
          <w:sz w:val="24"/>
          <w:szCs w:val="24"/>
        </w:rPr>
        <w:t xml:space="preserve"> </w:t>
      </w:r>
      <w:r w:rsidR="001D56EB" w:rsidRPr="003B3216">
        <w:rPr>
          <w:rFonts w:ascii="Book Antiqua" w:hAnsi="Book Antiqua"/>
          <w:color w:val="000000"/>
          <w:sz w:val="24"/>
          <w:szCs w:val="24"/>
        </w:rPr>
        <w:t>article.</w:t>
      </w:r>
    </w:p>
    <w:p w14:paraId="5B58A7BA" w14:textId="77777777" w:rsidR="00CB62E3" w:rsidRPr="003B3216" w:rsidRDefault="00CB62E3" w:rsidP="00CB62E3">
      <w:pPr>
        <w:pStyle w:val="norm"/>
        <w:shd w:val="clear" w:color="auto" w:fill="FFFFFF"/>
        <w:snapToGrid w:val="0"/>
        <w:spacing w:before="0" w:beforeAutospacing="0" w:after="0" w:afterAutospacing="0" w:line="360" w:lineRule="auto"/>
        <w:jc w:val="both"/>
        <w:rPr>
          <w:rFonts w:ascii="Book Antiqua" w:hAnsi="Book Antiqua" w:cs="Book Antiqua"/>
          <w:b/>
        </w:rPr>
      </w:pPr>
    </w:p>
    <w:p w14:paraId="6227972F" w14:textId="77777777" w:rsidR="00F4144C" w:rsidRPr="003B3216" w:rsidRDefault="00F4144C" w:rsidP="00CB62E3">
      <w:pPr>
        <w:pStyle w:val="norm"/>
        <w:shd w:val="clear" w:color="auto" w:fill="FFFFFF"/>
        <w:snapToGrid w:val="0"/>
        <w:spacing w:before="0" w:beforeAutospacing="0" w:after="0" w:afterAutospacing="0" w:line="360" w:lineRule="auto"/>
        <w:jc w:val="both"/>
        <w:rPr>
          <w:rFonts w:ascii="Book Antiqua" w:hAnsi="Book Antiqua"/>
          <w:bCs/>
          <w:i/>
          <w:color w:val="000000"/>
        </w:rPr>
      </w:pPr>
      <w:r w:rsidRPr="003B3216">
        <w:rPr>
          <w:rFonts w:ascii="Book Antiqua" w:hAnsi="Book Antiqua" w:cs="Book Antiqua"/>
          <w:b/>
        </w:rPr>
        <w:t>Institutional r</w:t>
      </w:r>
      <w:r w:rsidR="007F73E1" w:rsidRPr="003B3216">
        <w:rPr>
          <w:rFonts w:ascii="Book Antiqua" w:hAnsi="Book Antiqua" w:cs="Book Antiqua"/>
          <w:b/>
        </w:rPr>
        <w:t>eview board statement:</w:t>
      </w:r>
      <w:r w:rsidR="002B79CC" w:rsidRPr="003B3216">
        <w:rPr>
          <w:rFonts w:ascii="Book Antiqua" w:hAnsi="Book Antiqua" w:cs="Book Antiqua"/>
          <w:b/>
        </w:rPr>
        <w:t xml:space="preserve"> </w:t>
      </w:r>
      <w:r w:rsidR="002B79CC" w:rsidRPr="003B3216">
        <w:rPr>
          <w:rFonts w:ascii="Book Antiqua" w:hAnsi="Book Antiqua" w:cs="Book Antiqua"/>
          <w:bCs/>
        </w:rPr>
        <w:t>We submitted a review request to our IRB but based on our institutional policy, a case report of less than 6 patients does not require an IRB review.</w:t>
      </w:r>
    </w:p>
    <w:p w14:paraId="73277FFB" w14:textId="77777777" w:rsidR="00CB62E3" w:rsidRPr="003B3216" w:rsidRDefault="00CB62E3" w:rsidP="00CB62E3">
      <w:pPr>
        <w:pStyle w:val="norm"/>
        <w:shd w:val="clear" w:color="auto" w:fill="FFFFFF"/>
        <w:snapToGrid w:val="0"/>
        <w:spacing w:before="0" w:beforeAutospacing="0" w:after="0" w:afterAutospacing="0" w:line="360" w:lineRule="auto"/>
        <w:jc w:val="both"/>
        <w:rPr>
          <w:rStyle w:val="Strong"/>
          <w:rFonts w:ascii="Book Antiqua" w:hAnsi="Book Antiqua"/>
          <w:color w:val="000000"/>
        </w:rPr>
      </w:pPr>
    </w:p>
    <w:p w14:paraId="23DFDD70" w14:textId="341999CC" w:rsidR="00B041EF" w:rsidRPr="003B3216" w:rsidRDefault="00B041EF" w:rsidP="00CB62E3">
      <w:pPr>
        <w:pStyle w:val="norm"/>
        <w:shd w:val="clear" w:color="auto" w:fill="FFFFFF"/>
        <w:snapToGrid w:val="0"/>
        <w:spacing w:before="0" w:beforeAutospacing="0" w:after="0" w:afterAutospacing="0" w:line="360" w:lineRule="auto"/>
        <w:jc w:val="both"/>
        <w:rPr>
          <w:rStyle w:val="Strong"/>
          <w:rFonts w:ascii="Book Antiqua" w:hAnsi="Book Antiqua"/>
          <w:b w:val="0"/>
          <w:color w:val="000000"/>
        </w:rPr>
      </w:pPr>
      <w:r w:rsidRPr="003B3216">
        <w:rPr>
          <w:rStyle w:val="Strong"/>
          <w:rFonts w:ascii="Book Antiqua" w:hAnsi="Book Antiqua"/>
          <w:color w:val="000000"/>
        </w:rPr>
        <w:t>Informed consent statement</w:t>
      </w:r>
      <w:r w:rsidRPr="003B3216">
        <w:rPr>
          <w:rStyle w:val="Strong"/>
          <w:rFonts w:ascii="Book Antiqua" w:hAnsi="Book Antiqua"/>
          <w:b w:val="0"/>
          <w:color w:val="000000"/>
        </w:rPr>
        <w:t>:</w:t>
      </w:r>
      <w:r w:rsidR="00DE6684" w:rsidRPr="003B3216">
        <w:rPr>
          <w:rStyle w:val="Strong"/>
          <w:rFonts w:ascii="Book Antiqua" w:eastAsiaTheme="minorEastAsia" w:hAnsi="Book Antiqua" w:hint="eastAsia"/>
          <w:b w:val="0"/>
          <w:color w:val="000000"/>
          <w:lang w:eastAsia="zh-CN"/>
        </w:rPr>
        <w:t xml:space="preserve"> </w:t>
      </w:r>
      <w:r w:rsidRPr="003B3216">
        <w:rPr>
          <w:rStyle w:val="Strong"/>
          <w:rFonts w:ascii="Book Antiqua" w:hAnsi="Book Antiqua"/>
          <w:b w:val="0"/>
          <w:color w:val="000000"/>
        </w:rPr>
        <w:t xml:space="preserve">Patient gave </w:t>
      </w:r>
      <w:r w:rsidR="00395B7B" w:rsidRPr="003B3216">
        <w:rPr>
          <w:rStyle w:val="Strong"/>
          <w:rFonts w:ascii="Book Antiqua" w:hAnsi="Book Antiqua"/>
          <w:b w:val="0"/>
          <w:color w:val="000000"/>
        </w:rPr>
        <w:t xml:space="preserve">informed </w:t>
      </w:r>
      <w:r w:rsidRPr="003B3216">
        <w:rPr>
          <w:rStyle w:val="Strong"/>
          <w:rFonts w:ascii="Book Antiqua" w:hAnsi="Book Antiqua"/>
          <w:b w:val="0"/>
          <w:color w:val="000000"/>
        </w:rPr>
        <w:t>consent prior to getting the procedure</w:t>
      </w:r>
      <w:r w:rsidR="00A73819" w:rsidRPr="003B3216">
        <w:rPr>
          <w:rStyle w:val="Strong"/>
          <w:rFonts w:ascii="Book Antiqua" w:hAnsi="Book Antiqua"/>
          <w:b w:val="0"/>
          <w:color w:val="000000"/>
        </w:rPr>
        <w:t xml:space="preserve"> done</w:t>
      </w:r>
      <w:r w:rsidR="00CF0667" w:rsidRPr="003B3216">
        <w:rPr>
          <w:rStyle w:val="Strong"/>
          <w:rFonts w:ascii="Book Antiqua" w:hAnsi="Book Antiqua"/>
          <w:b w:val="0"/>
          <w:color w:val="000000"/>
        </w:rPr>
        <w:t>.</w:t>
      </w:r>
    </w:p>
    <w:p w14:paraId="4D65B239" w14:textId="77777777" w:rsidR="00CB62E3" w:rsidRPr="003B3216" w:rsidRDefault="00CB62E3" w:rsidP="00CB62E3">
      <w:pPr>
        <w:pStyle w:val="norm"/>
        <w:shd w:val="clear" w:color="auto" w:fill="FFFFFF"/>
        <w:snapToGrid w:val="0"/>
        <w:spacing w:before="0" w:beforeAutospacing="0" w:after="0" w:afterAutospacing="0" w:line="360" w:lineRule="auto"/>
        <w:jc w:val="both"/>
        <w:rPr>
          <w:rFonts w:ascii="Book Antiqua" w:hAnsi="Book Antiqua"/>
          <w:b/>
        </w:rPr>
      </w:pPr>
    </w:p>
    <w:p w14:paraId="5E3ED2B9" w14:textId="77777777" w:rsidR="006A716F" w:rsidRPr="003B3216" w:rsidRDefault="006A716F" w:rsidP="00CB62E3">
      <w:pPr>
        <w:pStyle w:val="norm"/>
        <w:shd w:val="clear" w:color="auto" w:fill="FFFFFF"/>
        <w:snapToGrid w:val="0"/>
        <w:spacing w:before="0" w:beforeAutospacing="0" w:after="0" w:afterAutospacing="0" w:line="360" w:lineRule="auto"/>
        <w:jc w:val="both"/>
        <w:rPr>
          <w:rStyle w:val="Strong"/>
          <w:rFonts w:ascii="Book Antiqua" w:hAnsi="Book Antiqua"/>
          <w:b w:val="0"/>
          <w:color w:val="000000"/>
        </w:rPr>
      </w:pPr>
      <w:r w:rsidRPr="003B3216">
        <w:rPr>
          <w:rFonts w:ascii="Book Antiqua" w:hAnsi="Book Antiqua"/>
          <w:b/>
        </w:rPr>
        <w:lastRenderedPageBreak/>
        <w:t>Conflict-of-interest statement:</w:t>
      </w:r>
      <w:r w:rsidRPr="003B3216">
        <w:rPr>
          <w:rFonts w:ascii="Book Antiqua" w:hAnsi="Book Antiqua"/>
        </w:rPr>
        <w:t xml:space="preserve"> The authors declare no conflict of interest. </w:t>
      </w:r>
    </w:p>
    <w:p w14:paraId="48A84403" w14:textId="77777777" w:rsidR="00CB62E3" w:rsidRPr="003B3216" w:rsidRDefault="00CB62E3" w:rsidP="00CB62E3">
      <w:pPr>
        <w:snapToGrid w:val="0"/>
        <w:spacing w:after="0" w:line="360" w:lineRule="auto"/>
        <w:jc w:val="both"/>
        <w:rPr>
          <w:rFonts w:ascii="Book Antiqua" w:hAnsi="Book Antiqua" w:cs="Times New Roman"/>
          <w:b/>
          <w:sz w:val="24"/>
          <w:szCs w:val="24"/>
          <w:lang w:eastAsia="zh-CN"/>
        </w:rPr>
      </w:pPr>
    </w:p>
    <w:p w14:paraId="37A01AB1" w14:textId="77777777" w:rsidR="00DE6684" w:rsidRPr="003B3216" w:rsidRDefault="00DE6684" w:rsidP="00DE6684">
      <w:pPr>
        <w:pStyle w:val="1"/>
        <w:spacing w:line="360" w:lineRule="auto"/>
        <w:jc w:val="both"/>
        <w:rPr>
          <w:rFonts w:ascii="Book Antiqua" w:hAnsi="Book Antiqua" w:cs="Times New Roman"/>
          <w:bCs/>
          <w:color w:val="auto"/>
          <w:sz w:val="24"/>
          <w:lang w:val="en-US"/>
        </w:rPr>
      </w:pPr>
      <w:bookmarkStart w:id="18" w:name="OLE_LINK734"/>
      <w:bookmarkStart w:id="19" w:name="OLE_LINK441"/>
      <w:bookmarkStart w:id="20" w:name="OLE_LINK442"/>
      <w:bookmarkStart w:id="21" w:name="OLE_LINK1032"/>
      <w:bookmarkStart w:id="22" w:name="OLE_LINK1232"/>
      <w:bookmarkStart w:id="23" w:name="OLE_LINK559"/>
      <w:r w:rsidRPr="003B3216">
        <w:rPr>
          <w:rFonts w:ascii="Book Antiqua" w:hAnsi="Book Antiqua" w:cs="Times New Roman"/>
          <w:b/>
          <w:bCs/>
          <w:color w:val="auto"/>
          <w:sz w:val="24"/>
          <w:lang w:val="en-US"/>
        </w:rPr>
        <w:t>Open-Access:</w:t>
      </w:r>
      <w:r w:rsidRPr="003B3216">
        <w:rPr>
          <w:rFonts w:ascii="Book Antiqua" w:hAnsi="Book Antiqua" w:cs="Times New Roman"/>
          <w:bCs/>
          <w:color w:val="auto"/>
          <w:sz w:val="24"/>
          <w:lang w:val="en-US"/>
        </w:rPr>
        <w:t xml:space="preserve"> </w:t>
      </w:r>
      <w:bookmarkStart w:id="24" w:name="OLE_LINK479"/>
      <w:bookmarkStart w:id="25" w:name="OLE_LINK496"/>
      <w:bookmarkStart w:id="26" w:name="OLE_LINK506"/>
      <w:bookmarkStart w:id="27" w:name="OLE_LINK507"/>
      <w:r w:rsidRPr="003B3216">
        <w:rPr>
          <w:rFonts w:ascii="Book Antiqua" w:hAnsi="Book Antiqua" w:cs="Times New Roman"/>
          <w:bCs/>
          <w:color w:val="auto"/>
          <w:sz w:val="24"/>
          <w:lang w:val="en-US"/>
        </w:rPr>
        <w:t>This article is an open-access article</w:t>
      </w:r>
      <w:proofErr w:type="gramStart"/>
      <w:r w:rsidRPr="003B3216">
        <w:rPr>
          <w:rFonts w:ascii="Book Antiqua" w:hAnsi="Book Antiqua" w:cs="Times New Roman"/>
          <w:bCs/>
          <w:color w:val="auto"/>
          <w:sz w:val="24"/>
          <w:lang w:val="en-US"/>
        </w:rPr>
        <w:t> which</w:t>
      </w:r>
      <w:proofErr w:type="gramEnd"/>
      <w:r w:rsidRPr="003B3216">
        <w:rPr>
          <w:rFonts w:ascii="Book Antiqua" w:hAnsi="Book Antiqua" w:cs="Times New Roman"/>
          <w:bCs/>
          <w:color w:val="auto"/>
          <w:sz w:val="24"/>
          <w:lang w:val="en-US"/>
        </w:rPr>
        <w:t xml:space="preserve"> was selected by an in-house editor and fully peer-reviewed by external reviewers. It is distributed</w:t>
      </w:r>
      <w:r w:rsidRPr="003B3216">
        <w:rPr>
          <w:rFonts w:ascii="Book Antiqua" w:hAnsi="Book Antiqua" w:cs="Times New Roman" w:hint="eastAsia"/>
          <w:bCs/>
          <w:color w:val="auto"/>
          <w:sz w:val="24"/>
          <w:lang w:val="en-US" w:eastAsia="zh-CN"/>
        </w:rPr>
        <w:t xml:space="preserve"> </w:t>
      </w:r>
      <w:r w:rsidRPr="003B3216">
        <w:rPr>
          <w:rFonts w:ascii="Book Antiqua" w:hAnsi="Book Antiqua" w:cs="Times New Roman"/>
          <w:bCs/>
          <w:color w:val="auto"/>
          <w:sz w:val="24"/>
          <w:lang w:val="en-US"/>
        </w:rPr>
        <w:t>in</w:t>
      </w:r>
      <w:r w:rsidRPr="003B3216">
        <w:rPr>
          <w:rFonts w:ascii="Book Antiqua" w:hAnsi="Book Antiqua" w:cs="Times New Roman" w:hint="eastAsia"/>
          <w:bCs/>
          <w:color w:val="auto"/>
          <w:sz w:val="24"/>
          <w:lang w:val="en-US" w:eastAsia="zh-CN"/>
        </w:rPr>
        <w:t xml:space="preserve"> </w:t>
      </w:r>
      <w:r w:rsidRPr="003B3216">
        <w:rPr>
          <w:rFonts w:ascii="Book Antiqua" w:hAnsi="Book Antiqua" w:cs="Times New Roman"/>
          <w:bCs/>
          <w:color w:val="auto"/>
          <w:sz w:val="24"/>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3B3216">
          <w:rPr>
            <w:rStyle w:val="Hyperlink"/>
            <w:rFonts w:ascii="Book Antiqua" w:hAnsi="Book Antiqua" w:cs="Times New Roman"/>
            <w:bCs/>
            <w:color w:val="auto"/>
            <w:sz w:val="24"/>
            <w:lang w:val="en-US"/>
          </w:rPr>
          <w:t>http://creativecommons.org/licenses/by-nc/4.0/</w:t>
        </w:r>
      </w:hyperlink>
      <w:bookmarkEnd w:id="18"/>
      <w:bookmarkEnd w:id="24"/>
      <w:bookmarkEnd w:id="25"/>
      <w:bookmarkEnd w:id="26"/>
      <w:bookmarkEnd w:id="27"/>
    </w:p>
    <w:bookmarkEnd w:id="19"/>
    <w:bookmarkEnd w:id="20"/>
    <w:bookmarkEnd w:id="21"/>
    <w:bookmarkEnd w:id="22"/>
    <w:bookmarkEnd w:id="23"/>
    <w:p w14:paraId="142CD883" w14:textId="77777777" w:rsidR="00DE6684" w:rsidRPr="003B3216" w:rsidRDefault="00DE6684" w:rsidP="00DE6684">
      <w:pPr>
        <w:pStyle w:val="1"/>
        <w:rPr>
          <w:rFonts w:ascii="Book Antiqua" w:hAnsi="Book Antiqua" w:cs="Times New Roman"/>
          <w:b/>
          <w:bCs/>
          <w:color w:val="FF0000"/>
          <w:sz w:val="24"/>
          <w:lang w:val="en-US" w:eastAsia="zh-CN"/>
        </w:rPr>
      </w:pPr>
    </w:p>
    <w:p w14:paraId="177AD5C3" w14:textId="77777777" w:rsidR="00DE6684" w:rsidRPr="003B3216" w:rsidRDefault="00DE6684" w:rsidP="00DE6684">
      <w:pPr>
        <w:pStyle w:val="1"/>
        <w:rPr>
          <w:rFonts w:ascii="Book Antiqua" w:hAnsi="Book Antiqua" w:cs="Times New Roman"/>
          <w:b/>
          <w:bCs/>
          <w:color w:val="auto"/>
          <w:sz w:val="24"/>
          <w:lang w:val="en-US" w:eastAsia="zh-CN"/>
        </w:rPr>
      </w:pPr>
      <w:r w:rsidRPr="003B3216">
        <w:rPr>
          <w:rFonts w:ascii="Book Antiqua" w:hAnsi="Book Antiqua" w:cs="Times New Roman"/>
          <w:b/>
          <w:bCs/>
          <w:color w:val="auto"/>
          <w:sz w:val="24"/>
          <w:lang w:val="en-US"/>
        </w:rPr>
        <w:t>Manuscript source:</w:t>
      </w:r>
      <w:r w:rsidRPr="003B3216">
        <w:rPr>
          <w:rFonts w:ascii="Book Antiqua" w:hAnsi="Book Antiqua" w:cs="Times New Roman" w:hint="eastAsia"/>
          <w:b/>
          <w:bCs/>
          <w:color w:val="auto"/>
          <w:sz w:val="24"/>
          <w:lang w:val="en-US" w:eastAsia="zh-CN"/>
        </w:rPr>
        <w:t xml:space="preserve"> </w:t>
      </w:r>
      <w:r w:rsidRPr="003B3216">
        <w:rPr>
          <w:rFonts w:ascii="Book Antiqua" w:hAnsi="Book Antiqua" w:cs="Times New Roman"/>
          <w:bCs/>
          <w:color w:val="auto"/>
          <w:sz w:val="24"/>
          <w:lang w:val="en-US"/>
        </w:rPr>
        <w:t>Invited manuscript</w:t>
      </w:r>
    </w:p>
    <w:p w14:paraId="3B3C178A" w14:textId="77777777" w:rsidR="00DE6684" w:rsidRPr="003B3216" w:rsidRDefault="00DE6684" w:rsidP="00DE6684">
      <w:pPr>
        <w:snapToGrid w:val="0"/>
        <w:spacing w:after="0" w:line="360" w:lineRule="auto"/>
        <w:jc w:val="both"/>
        <w:rPr>
          <w:rFonts w:ascii="Book Antiqua" w:hAnsi="Book Antiqua" w:cs="Times New Roman"/>
          <w:b/>
          <w:sz w:val="24"/>
          <w:szCs w:val="24"/>
          <w:lang w:eastAsia="zh-CN"/>
        </w:rPr>
      </w:pPr>
    </w:p>
    <w:p w14:paraId="2B26F686" w14:textId="2FE4E91F" w:rsidR="006A716F" w:rsidRPr="003B3216" w:rsidRDefault="006A716F" w:rsidP="00CB62E3">
      <w:pPr>
        <w:snapToGrid w:val="0"/>
        <w:spacing w:after="0" w:line="360" w:lineRule="auto"/>
        <w:jc w:val="both"/>
        <w:rPr>
          <w:rFonts w:ascii="Book Antiqua" w:hAnsi="Book Antiqua" w:cs="Times New Roman"/>
          <w:sz w:val="24"/>
          <w:szCs w:val="24"/>
        </w:rPr>
      </w:pPr>
      <w:r w:rsidRPr="003B3216">
        <w:rPr>
          <w:rFonts w:ascii="Book Antiqua" w:hAnsi="Book Antiqua" w:cs="Times New Roman"/>
          <w:b/>
          <w:sz w:val="24"/>
          <w:szCs w:val="24"/>
        </w:rPr>
        <w:t>Correspondence to:</w:t>
      </w:r>
      <w:r w:rsidR="00DE6684" w:rsidRPr="003B3216">
        <w:rPr>
          <w:rFonts w:ascii="Book Antiqua" w:hAnsi="Book Antiqua" w:cs="Times New Roman" w:hint="eastAsia"/>
          <w:b/>
          <w:sz w:val="24"/>
          <w:szCs w:val="24"/>
          <w:lang w:eastAsia="zh-CN"/>
        </w:rPr>
        <w:t xml:space="preserve"> </w:t>
      </w:r>
      <w:proofErr w:type="spellStart"/>
      <w:r w:rsidRPr="003B3216">
        <w:rPr>
          <w:rFonts w:ascii="Book Antiqua" w:hAnsi="Book Antiqua" w:cs="Times New Roman"/>
          <w:b/>
          <w:sz w:val="24"/>
          <w:szCs w:val="24"/>
        </w:rPr>
        <w:t>Qiang</w:t>
      </w:r>
      <w:proofErr w:type="spellEnd"/>
      <w:r w:rsidRPr="003B3216">
        <w:rPr>
          <w:rFonts w:ascii="Book Antiqua" w:hAnsi="Book Antiqua" w:cs="Times New Roman"/>
          <w:b/>
          <w:sz w:val="24"/>
          <w:szCs w:val="24"/>
        </w:rPr>
        <w:t xml:space="preserve"> </w:t>
      </w:r>
      <w:proofErr w:type="spellStart"/>
      <w:r w:rsidRPr="003B3216">
        <w:rPr>
          <w:rFonts w:ascii="Book Antiqua" w:hAnsi="Book Antiqua" w:cs="Times New Roman"/>
          <w:b/>
          <w:sz w:val="24"/>
          <w:szCs w:val="24"/>
        </w:rPr>
        <w:t>Cai</w:t>
      </w:r>
      <w:proofErr w:type="spellEnd"/>
      <w:r w:rsidRPr="003B3216">
        <w:rPr>
          <w:rFonts w:ascii="Book Antiqua" w:hAnsi="Book Antiqua" w:cs="Times New Roman"/>
          <w:b/>
          <w:sz w:val="24"/>
          <w:szCs w:val="24"/>
        </w:rPr>
        <w:t>, MD, PhD</w:t>
      </w:r>
      <w:r w:rsidR="00CF0667" w:rsidRPr="003B3216">
        <w:rPr>
          <w:rFonts w:ascii="Book Antiqua" w:hAnsi="Book Antiqua" w:cs="Times New Roman"/>
          <w:b/>
          <w:sz w:val="24"/>
          <w:szCs w:val="24"/>
        </w:rPr>
        <w:t xml:space="preserve">, </w:t>
      </w:r>
      <w:r w:rsidRPr="003B3216">
        <w:rPr>
          <w:rFonts w:ascii="Book Antiqua" w:hAnsi="Book Antiqua" w:cs="Times New Roman"/>
          <w:b/>
          <w:sz w:val="24"/>
          <w:szCs w:val="24"/>
        </w:rPr>
        <w:t>Professor of Medicine</w:t>
      </w:r>
      <w:r w:rsidR="00CF0667" w:rsidRPr="003B3216">
        <w:rPr>
          <w:rFonts w:ascii="Book Antiqua" w:hAnsi="Book Antiqua" w:cs="Times New Roman"/>
          <w:b/>
          <w:sz w:val="24"/>
          <w:szCs w:val="24"/>
        </w:rPr>
        <w:t xml:space="preserve">, </w:t>
      </w:r>
      <w:r w:rsidRPr="003B3216">
        <w:rPr>
          <w:rFonts w:ascii="Book Antiqua" w:hAnsi="Book Antiqua" w:cs="Times New Roman"/>
          <w:b/>
          <w:sz w:val="24"/>
          <w:szCs w:val="24"/>
        </w:rPr>
        <w:t xml:space="preserve">Director of </w:t>
      </w:r>
      <w:r w:rsidRPr="003B3216">
        <w:rPr>
          <w:rFonts w:ascii="Book Antiqua" w:eastAsia="宋体" w:hAnsi="Book Antiqua" w:cs="Times New Roman"/>
          <w:b/>
          <w:sz w:val="24"/>
          <w:szCs w:val="24"/>
          <w:lang w:eastAsia="zh-CN"/>
        </w:rPr>
        <w:t>Advanced</w:t>
      </w:r>
      <w:r w:rsidRPr="003B3216">
        <w:rPr>
          <w:rFonts w:ascii="Book Antiqua" w:hAnsi="Book Antiqua" w:cs="Times New Roman"/>
          <w:b/>
          <w:sz w:val="24"/>
          <w:szCs w:val="24"/>
        </w:rPr>
        <w:t xml:space="preserve"> Endoscopy Fellowship</w:t>
      </w:r>
      <w:r w:rsidR="00CF0667" w:rsidRPr="003B3216">
        <w:rPr>
          <w:rFonts w:ascii="Book Antiqua" w:hAnsi="Book Antiqua" w:cs="Times New Roman"/>
          <w:sz w:val="24"/>
          <w:szCs w:val="24"/>
        </w:rPr>
        <w:t xml:space="preserve">, Division of Digestive Diseases, </w:t>
      </w:r>
      <w:r w:rsidRPr="003B3216">
        <w:rPr>
          <w:rFonts w:ascii="Book Antiqua" w:hAnsi="Book Antiqua" w:cs="Times New Roman"/>
          <w:sz w:val="24"/>
          <w:szCs w:val="24"/>
        </w:rPr>
        <w:t>Emory University</w:t>
      </w:r>
      <w:r w:rsidR="00CF0667" w:rsidRPr="003B3216">
        <w:rPr>
          <w:rFonts w:ascii="Book Antiqua" w:hAnsi="Book Antiqua" w:cs="Times New Roman"/>
          <w:sz w:val="24"/>
          <w:szCs w:val="24"/>
        </w:rPr>
        <w:t xml:space="preserve">, </w:t>
      </w:r>
      <w:r w:rsidR="002201EF" w:rsidRPr="003B3216">
        <w:rPr>
          <w:rFonts w:ascii="Book Antiqua" w:hAnsi="Book Antiqua" w:cs="Times New Roman"/>
          <w:sz w:val="24"/>
          <w:szCs w:val="24"/>
        </w:rPr>
        <w:t>1365 Clifton Road, B1262</w:t>
      </w:r>
      <w:r w:rsidR="002201EF" w:rsidRPr="003B3216">
        <w:rPr>
          <w:rFonts w:ascii="Book Antiqua" w:hAnsi="Book Antiqua" w:cs="Tahoma"/>
          <w:color w:val="000000"/>
          <w:sz w:val="24"/>
          <w:szCs w:val="24"/>
          <w:shd w:val="clear" w:color="auto" w:fill="FFFFFF"/>
        </w:rPr>
        <w:t xml:space="preserve"> </w:t>
      </w:r>
      <w:r w:rsidRPr="003B3216">
        <w:rPr>
          <w:rFonts w:ascii="Book Antiqua" w:hAnsi="Book Antiqua" w:cs="Times New Roman"/>
          <w:sz w:val="24"/>
          <w:szCs w:val="24"/>
        </w:rPr>
        <w:t>Atlanta, GA</w:t>
      </w:r>
      <w:r w:rsidR="00DE6684" w:rsidRPr="003B3216">
        <w:rPr>
          <w:rFonts w:ascii="Book Antiqua" w:hAnsi="Book Antiqua" w:cs="Times New Roman" w:hint="eastAsia"/>
          <w:sz w:val="24"/>
          <w:szCs w:val="24"/>
          <w:lang w:eastAsia="zh-CN"/>
        </w:rPr>
        <w:t xml:space="preserve"> </w:t>
      </w:r>
      <w:r w:rsidR="002B79CC" w:rsidRPr="003B3216">
        <w:rPr>
          <w:rFonts w:ascii="Book Antiqua" w:hAnsi="Book Antiqua" w:cs="Times New Roman"/>
          <w:sz w:val="24"/>
          <w:szCs w:val="24"/>
        </w:rPr>
        <w:t>30322</w:t>
      </w:r>
      <w:r w:rsidR="00CF0667" w:rsidRPr="003B3216">
        <w:rPr>
          <w:rFonts w:ascii="Book Antiqua" w:hAnsi="Book Antiqua" w:cs="Times New Roman"/>
          <w:sz w:val="24"/>
          <w:szCs w:val="24"/>
        </w:rPr>
        <w:t>, United States.</w:t>
      </w:r>
      <w:r w:rsidR="00DE6684" w:rsidRPr="003B3216">
        <w:rPr>
          <w:rFonts w:ascii="Book Antiqua" w:hAnsi="Book Antiqua" w:cs="Times New Roman" w:hint="eastAsia"/>
          <w:sz w:val="24"/>
          <w:szCs w:val="24"/>
          <w:lang w:eastAsia="zh-CN"/>
        </w:rPr>
        <w:t xml:space="preserve"> </w:t>
      </w:r>
      <w:hyperlink r:id="rId10" w:history="1">
        <w:r w:rsidRPr="003B3216">
          <w:rPr>
            <w:rStyle w:val="Hyperlink"/>
            <w:rFonts w:ascii="Book Antiqua" w:hAnsi="Book Antiqua" w:cs="Times New Roman"/>
            <w:color w:val="auto"/>
            <w:sz w:val="24"/>
            <w:szCs w:val="24"/>
          </w:rPr>
          <w:t>qcai@emory.edu</w:t>
        </w:r>
      </w:hyperlink>
    </w:p>
    <w:p w14:paraId="10CC3B10" w14:textId="488923B5" w:rsidR="006A7964" w:rsidRPr="003B3216" w:rsidRDefault="001E4BD8" w:rsidP="00CB62E3">
      <w:pPr>
        <w:pStyle w:val="norm"/>
        <w:shd w:val="clear" w:color="auto" w:fill="FFFFFF"/>
        <w:snapToGrid w:val="0"/>
        <w:spacing w:before="0" w:beforeAutospacing="0" w:after="0" w:afterAutospacing="0" w:line="360" w:lineRule="auto"/>
        <w:jc w:val="both"/>
        <w:rPr>
          <w:rFonts w:ascii="Book Antiqua" w:hAnsi="Book Antiqua"/>
          <w:color w:val="000000"/>
        </w:rPr>
      </w:pPr>
      <w:r w:rsidRPr="003B3216">
        <w:rPr>
          <w:rFonts w:ascii="Book Antiqua" w:hAnsi="Book Antiqua"/>
          <w:b/>
          <w:color w:val="000000"/>
        </w:rPr>
        <w:t>Telephone:</w:t>
      </w:r>
      <w:r w:rsidR="00DE6684" w:rsidRPr="003B3216">
        <w:rPr>
          <w:rFonts w:ascii="Book Antiqua" w:eastAsiaTheme="minorEastAsia" w:hAnsi="Book Antiqua" w:hint="eastAsia"/>
          <w:b/>
          <w:color w:val="000000"/>
          <w:lang w:eastAsia="zh-CN"/>
        </w:rPr>
        <w:t xml:space="preserve"> </w:t>
      </w:r>
      <w:r w:rsidR="00B94F12" w:rsidRPr="003B3216">
        <w:rPr>
          <w:rFonts w:ascii="Book Antiqua" w:hAnsi="Book Antiqua"/>
          <w:color w:val="000000"/>
        </w:rPr>
        <w:t>+</w:t>
      </w:r>
      <w:r w:rsidR="002201EF" w:rsidRPr="003B3216">
        <w:rPr>
          <w:rFonts w:ascii="Book Antiqua" w:hAnsi="Book Antiqua"/>
          <w:color w:val="000000"/>
        </w:rPr>
        <w:t>1</w:t>
      </w:r>
      <w:r w:rsidR="00DE6684" w:rsidRPr="003B3216">
        <w:rPr>
          <w:rFonts w:ascii="Book Antiqua" w:eastAsiaTheme="minorEastAsia" w:hAnsi="Book Antiqua" w:hint="eastAsia"/>
          <w:color w:val="000000"/>
          <w:lang w:eastAsia="zh-CN"/>
        </w:rPr>
        <w:t>-</w:t>
      </w:r>
      <w:r w:rsidR="00DE6684" w:rsidRPr="003B3216">
        <w:rPr>
          <w:rFonts w:ascii="Book Antiqua" w:hAnsi="Book Antiqua"/>
          <w:color w:val="000000"/>
        </w:rPr>
        <w:t>404-778</w:t>
      </w:r>
      <w:r w:rsidR="002201EF" w:rsidRPr="003B3216">
        <w:rPr>
          <w:rFonts w:ascii="Book Antiqua" w:hAnsi="Book Antiqua"/>
          <w:color w:val="000000"/>
        </w:rPr>
        <w:t>2714</w:t>
      </w:r>
    </w:p>
    <w:p w14:paraId="21A40C0E" w14:textId="237B5575" w:rsidR="00C82775" w:rsidRPr="003B3216" w:rsidRDefault="001E4BD8" w:rsidP="00CB62E3">
      <w:pPr>
        <w:pStyle w:val="norm"/>
        <w:shd w:val="clear" w:color="auto" w:fill="FFFFFF"/>
        <w:snapToGrid w:val="0"/>
        <w:spacing w:before="0" w:beforeAutospacing="0" w:after="0" w:afterAutospacing="0" w:line="360" w:lineRule="auto"/>
        <w:jc w:val="both"/>
        <w:rPr>
          <w:rFonts w:ascii="Book Antiqua" w:hAnsi="Book Antiqua"/>
          <w:color w:val="000000"/>
        </w:rPr>
      </w:pPr>
      <w:r w:rsidRPr="003B3216">
        <w:rPr>
          <w:rFonts w:ascii="Book Antiqua" w:hAnsi="Book Antiqua"/>
          <w:b/>
          <w:color w:val="000000"/>
        </w:rPr>
        <w:t>Fax:</w:t>
      </w:r>
      <w:r w:rsidR="00DE6684" w:rsidRPr="003B3216">
        <w:rPr>
          <w:rFonts w:ascii="Book Antiqua" w:eastAsiaTheme="minorEastAsia" w:hAnsi="Book Antiqua" w:hint="eastAsia"/>
          <w:b/>
          <w:color w:val="000000"/>
          <w:lang w:eastAsia="zh-CN"/>
        </w:rPr>
        <w:t xml:space="preserve"> </w:t>
      </w:r>
      <w:r w:rsidR="002201EF" w:rsidRPr="003B3216">
        <w:rPr>
          <w:rFonts w:ascii="Book Antiqua" w:hAnsi="Book Antiqua"/>
          <w:bCs/>
          <w:color w:val="000000"/>
        </w:rPr>
        <w:t>+1</w:t>
      </w:r>
      <w:r w:rsidR="00DE6684" w:rsidRPr="003B3216">
        <w:rPr>
          <w:rFonts w:ascii="Book Antiqua" w:eastAsiaTheme="minorEastAsia" w:hAnsi="Book Antiqua" w:hint="eastAsia"/>
          <w:bCs/>
          <w:color w:val="000000"/>
          <w:lang w:eastAsia="zh-CN"/>
        </w:rPr>
        <w:t>-</w:t>
      </w:r>
      <w:r w:rsidR="002201EF" w:rsidRPr="003B3216">
        <w:rPr>
          <w:rFonts w:ascii="Book Antiqua" w:hAnsi="Book Antiqua"/>
          <w:bCs/>
          <w:color w:val="000000"/>
        </w:rPr>
        <w:t>404</w:t>
      </w:r>
      <w:r w:rsidR="00DE6684" w:rsidRPr="003B3216">
        <w:rPr>
          <w:rFonts w:ascii="Book Antiqua" w:hAnsi="Book Antiqua"/>
          <w:color w:val="000000"/>
        </w:rPr>
        <w:t>-778</w:t>
      </w:r>
      <w:r w:rsidR="002201EF" w:rsidRPr="003B3216">
        <w:rPr>
          <w:rFonts w:ascii="Book Antiqua" w:hAnsi="Book Antiqua"/>
          <w:color w:val="000000"/>
        </w:rPr>
        <w:t>2578</w:t>
      </w:r>
    </w:p>
    <w:p w14:paraId="678A3151" w14:textId="77777777" w:rsidR="006212F7" w:rsidRPr="003B3216" w:rsidRDefault="006212F7">
      <w:pPr>
        <w:rPr>
          <w:rFonts w:ascii="Book Antiqua" w:hAnsi="Book Antiqua"/>
          <w:b/>
          <w:color w:val="000000"/>
          <w:lang w:eastAsia="zh-CN"/>
        </w:rPr>
      </w:pPr>
    </w:p>
    <w:p w14:paraId="690F9B67" w14:textId="3C347DD3" w:rsidR="00DE6684" w:rsidRPr="003B3216" w:rsidRDefault="00DE6684" w:rsidP="00DE6684">
      <w:pPr>
        <w:rPr>
          <w:rFonts w:ascii="Book Antiqua" w:hAnsi="Book Antiqua"/>
          <w:b/>
          <w:color w:val="000000"/>
          <w:sz w:val="24"/>
          <w:szCs w:val="24"/>
          <w:lang w:eastAsia="zh-CN"/>
        </w:rPr>
      </w:pPr>
      <w:r w:rsidRPr="003B3216">
        <w:rPr>
          <w:rFonts w:ascii="Book Antiqua" w:hAnsi="Book Antiqua"/>
          <w:b/>
          <w:color w:val="000000"/>
          <w:sz w:val="24"/>
          <w:szCs w:val="24"/>
          <w:lang w:eastAsia="zh-CN"/>
        </w:rPr>
        <w:t>Received:</w:t>
      </w:r>
      <w:r w:rsidRPr="003B3216">
        <w:rPr>
          <w:rFonts w:ascii="Book Antiqua" w:hAnsi="Book Antiqua" w:hint="eastAsia"/>
          <w:b/>
          <w:color w:val="000000"/>
          <w:sz w:val="24"/>
          <w:szCs w:val="24"/>
          <w:lang w:eastAsia="zh-CN"/>
        </w:rPr>
        <w:t xml:space="preserve"> </w:t>
      </w:r>
      <w:r w:rsidRPr="003B3216">
        <w:rPr>
          <w:rFonts w:ascii="Book Antiqua" w:hAnsi="Book Antiqua" w:hint="eastAsia"/>
          <w:color w:val="000000"/>
          <w:sz w:val="24"/>
          <w:szCs w:val="24"/>
          <w:lang w:eastAsia="zh-CN"/>
        </w:rPr>
        <w:t>May 13, 2016</w:t>
      </w:r>
    </w:p>
    <w:p w14:paraId="16C9A021" w14:textId="44A8E4D0" w:rsidR="00DE6684" w:rsidRPr="003B3216" w:rsidRDefault="00DE6684" w:rsidP="00DE6684">
      <w:pPr>
        <w:rPr>
          <w:rFonts w:ascii="Book Antiqua" w:hAnsi="Book Antiqua"/>
          <w:b/>
          <w:color w:val="000000"/>
          <w:sz w:val="24"/>
          <w:szCs w:val="24"/>
          <w:lang w:eastAsia="zh-CN"/>
        </w:rPr>
      </w:pPr>
      <w:r w:rsidRPr="003B3216">
        <w:rPr>
          <w:rFonts w:ascii="Book Antiqua" w:hAnsi="Book Antiqua"/>
          <w:b/>
          <w:color w:val="000000"/>
          <w:sz w:val="24"/>
          <w:szCs w:val="24"/>
          <w:lang w:eastAsia="zh-CN"/>
        </w:rPr>
        <w:t>Peer-review started:</w:t>
      </w:r>
      <w:r w:rsidRPr="003B3216">
        <w:rPr>
          <w:rFonts w:ascii="Book Antiqua" w:hAnsi="Book Antiqua" w:hint="eastAsia"/>
          <w:b/>
          <w:color w:val="000000"/>
          <w:sz w:val="24"/>
          <w:szCs w:val="24"/>
          <w:lang w:eastAsia="zh-CN"/>
        </w:rPr>
        <w:t xml:space="preserve"> </w:t>
      </w:r>
      <w:r w:rsidRPr="003B3216">
        <w:rPr>
          <w:rFonts w:ascii="Book Antiqua" w:hAnsi="Book Antiqua" w:hint="eastAsia"/>
          <w:color w:val="000000"/>
          <w:sz w:val="24"/>
          <w:szCs w:val="24"/>
          <w:lang w:eastAsia="zh-CN"/>
        </w:rPr>
        <w:t>May 16, 2016</w:t>
      </w:r>
    </w:p>
    <w:p w14:paraId="5010C012" w14:textId="1E5ED249" w:rsidR="00DE6684" w:rsidRPr="003B3216" w:rsidRDefault="00DE6684" w:rsidP="00DE6684">
      <w:pPr>
        <w:rPr>
          <w:rFonts w:ascii="Book Antiqua" w:hAnsi="Book Antiqua"/>
          <w:b/>
          <w:color w:val="000000"/>
          <w:sz w:val="24"/>
          <w:szCs w:val="24"/>
          <w:lang w:eastAsia="zh-CN"/>
        </w:rPr>
      </w:pPr>
      <w:r w:rsidRPr="003B3216">
        <w:rPr>
          <w:rFonts w:ascii="Book Antiqua" w:hAnsi="Book Antiqua"/>
          <w:b/>
          <w:color w:val="000000"/>
          <w:sz w:val="24"/>
          <w:szCs w:val="24"/>
          <w:lang w:eastAsia="zh-CN"/>
        </w:rPr>
        <w:t>First decision:</w:t>
      </w:r>
      <w:r w:rsidRPr="003B3216">
        <w:rPr>
          <w:rFonts w:ascii="Book Antiqua" w:hAnsi="Book Antiqua" w:hint="eastAsia"/>
          <w:b/>
          <w:color w:val="000000"/>
          <w:sz w:val="24"/>
          <w:szCs w:val="24"/>
          <w:lang w:eastAsia="zh-CN"/>
        </w:rPr>
        <w:t xml:space="preserve"> </w:t>
      </w:r>
      <w:r w:rsidRPr="003B3216">
        <w:rPr>
          <w:rFonts w:ascii="Book Antiqua" w:hAnsi="Book Antiqua" w:hint="eastAsia"/>
          <w:color w:val="000000"/>
          <w:sz w:val="24"/>
          <w:szCs w:val="24"/>
          <w:lang w:eastAsia="zh-CN"/>
        </w:rPr>
        <w:t>July 4, 2016</w:t>
      </w:r>
    </w:p>
    <w:p w14:paraId="2DA54137" w14:textId="36B60260" w:rsidR="00DE6684" w:rsidRPr="003B3216" w:rsidRDefault="00DE6684" w:rsidP="00DE6684">
      <w:pPr>
        <w:rPr>
          <w:rFonts w:ascii="Book Antiqua" w:hAnsi="Book Antiqua"/>
          <w:b/>
          <w:color w:val="000000"/>
          <w:sz w:val="24"/>
          <w:szCs w:val="24"/>
          <w:lang w:eastAsia="zh-CN"/>
        </w:rPr>
      </w:pPr>
      <w:r w:rsidRPr="003B3216">
        <w:rPr>
          <w:rFonts w:ascii="Book Antiqua" w:hAnsi="Book Antiqua"/>
          <w:b/>
          <w:color w:val="000000"/>
          <w:sz w:val="24"/>
          <w:szCs w:val="24"/>
          <w:lang w:eastAsia="zh-CN"/>
        </w:rPr>
        <w:t>Revised:</w:t>
      </w:r>
      <w:r w:rsidRPr="003B3216">
        <w:rPr>
          <w:rFonts w:ascii="Book Antiqua" w:hAnsi="Book Antiqua" w:hint="eastAsia"/>
          <w:b/>
          <w:color w:val="000000"/>
          <w:sz w:val="24"/>
          <w:szCs w:val="24"/>
          <w:lang w:eastAsia="zh-CN"/>
        </w:rPr>
        <w:t xml:space="preserve"> </w:t>
      </w:r>
      <w:r w:rsidRPr="003B3216">
        <w:rPr>
          <w:rFonts w:ascii="Book Antiqua" w:hAnsi="Book Antiqua" w:hint="eastAsia"/>
          <w:color w:val="000000"/>
          <w:sz w:val="24"/>
          <w:szCs w:val="24"/>
          <w:lang w:eastAsia="zh-CN"/>
        </w:rPr>
        <w:t>July 11, 2016</w:t>
      </w:r>
    </w:p>
    <w:p w14:paraId="37C3AA2E" w14:textId="2CBDA698" w:rsidR="00DE6684" w:rsidRPr="00164AF6" w:rsidRDefault="00DE6684" w:rsidP="00DE6684">
      <w:pPr>
        <w:rPr>
          <w:rFonts w:ascii="Book Antiqua" w:hAnsi="Book Antiqua"/>
          <w:iCs/>
          <w:sz w:val="24"/>
        </w:rPr>
      </w:pPr>
      <w:r w:rsidRPr="003B3216">
        <w:rPr>
          <w:rFonts w:ascii="Book Antiqua" w:hAnsi="Book Antiqua"/>
          <w:b/>
          <w:color w:val="000000"/>
          <w:sz w:val="24"/>
          <w:szCs w:val="24"/>
          <w:lang w:eastAsia="zh-CN"/>
        </w:rPr>
        <w:t>Accepted:</w:t>
      </w:r>
      <w:r w:rsidR="00164AF6">
        <w:rPr>
          <w:rFonts w:ascii="Book Antiqua" w:hAnsi="Book Antiqua"/>
          <w:b/>
          <w:color w:val="000000"/>
          <w:sz w:val="24"/>
          <w:szCs w:val="24"/>
          <w:lang w:eastAsia="zh-CN"/>
        </w:rPr>
        <w:t xml:space="preserve"> </w:t>
      </w:r>
      <w:bookmarkStart w:id="28" w:name="_GoBack"/>
      <w:bookmarkEnd w:id="28"/>
      <w:r w:rsidR="00164AF6">
        <w:rPr>
          <w:rStyle w:val="Emphasis"/>
        </w:rPr>
        <w:t>July 29</w:t>
      </w:r>
      <w:r w:rsidR="00164AF6" w:rsidRPr="00235CD4">
        <w:rPr>
          <w:rStyle w:val="Emphasis"/>
        </w:rPr>
        <w:t>,</w:t>
      </w:r>
      <w:r w:rsidR="00164AF6">
        <w:rPr>
          <w:rStyle w:val="Emphasis"/>
        </w:rPr>
        <w:t xml:space="preserve"> 2016</w:t>
      </w:r>
    </w:p>
    <w:p w14:paraId="68648053" w14:textId="77777777" w:rsidR="00DE6684" w:rsidRPr="003B3216" w:rsidRDefault="00DE6684" w:rsidP="00DE6684">
      <w:pPr>
        <w:rPr>
          <w:rFonts w:ascii="Book Antiqua" w:hAnsi="Book Antiqua"/>
          <w:b/>
          <w:color w:val="000000"/>
          <w:sz w:val="24"/>
          <w:szCs w:val="24"/>
          <w:lang w:eastAsia="zh-CN"/>
        </w:rPr>
      </w:pPr>
      <w:r w:rsidRPr="003B3216">
        <w:rPr>
          <w:rFonts w:ascii="Book Antiqua" w:hAnsi="Book Antiqua"/>
          <w:b/>
          <w:color w:val="000000"/>
          <w:sz w:val="24"/>
          <w:szCs w:val="24"/>
          <w:lang w:eastAsia="zh-CN"/>
        </w:rPr>
        <w:t>Article in press:</w:t>
      </w:r>
    </w:p>
    <w:p w14:paraId="729BD348" w14:textId="77777777" w:rsidR="00DE6684" w:rsidRPr="003B3216" w:rsidRDefault="00DE6684" w:rsidP="00DE6684">
      <w:pPr>
        <w:rPr>
          <w:rFonts w:ascii="Book Antiqua" w:hAnsi="Book Antiqua"/>
          <w:b/>
          <w:color w:val="000000"/>
          <w:sz w:val="24"/>
          <w:szCs w:val="24"/>
          <w:lang w:val="pl-PL" w:eastAsia="zh-CN"/>
        </w:rPr>
      </w:pPr>
      <w:proofErr w:type="spellStart"/>
      <w:r w:rsidRPr="003B3216">
        <w:rPr>
          <w:rFonts w:ascii="Book Antiqua" w:hAnsi="Book Antiqua"/>
          <w:b/>
          <w:color w:val="000000"/>
          <w:sz w:val="24"/>
          <w:szCs w:val="24"/>
          <w:lang w:val="pl-PL" w:eastAsia="zh-CN"/>
        </w:rPr>
        <w:t>Published</w:t>
      </w:r>
      <w:proofErr w:type="spellEnd"/>
      <w:r w:rsidRPr="003B3216">
        <w:rPr>
          <w:rFonts w:ascii="Book Antiqua" w:hAnsi="Book Antiqua"/>
          <w:b/>
          <w:color w:val="000000"/>
          <w:sz w:val="24"/>
          <w:szCs w:val="24"/>
          <w:lang w:val="pl-PL" w:eastAsia="zh-CN"/>
        </w:rPr>
        <w:t xml:space="preserve"> online</w:t>
      </w:r>
      <w:r w:rsidRPr="003B3216">
        <w:rPr>
          <w:rFonts w:ascii="Book Antiqua" w:hAnsi="Book Antiqua" w:hint="eastAsia"/>
          <w:b/>
          <w:color w:val="000000"/>
          <w:sz w:val="24"/>
          <w:szCs w:val="24"/>
          <w:lang w:val="pl-PL" w:eastAsia="zh-CN"/>
        </w:rPr>
        <w:t>:</w:t>
      </w:r>
    </w:p>
    <w:p w14:paraId="16D84D24" w14:textId="77777777" w:rsidR="00DE6684" w:rsidRPr="003B3216" w:rsidRDefault="00DE6684">
      <w:pPr>
        <w:rPr>
          <w:rFonts w:ascii="Book Antiqua" w:hAnsi="Book Antiqua"/>
          <w:b/>
          <w:color w:val="000000"/>
          <w:lang w:eastAsia="zh-CN"/>
        </w:rPr>
      </w:pPr>
    </w:p>
    <w:p w14:paraId="6887D42F" w14:textId="77777777" w:rsidR="00CB62E3" w:rsidRPr="003B3216" w:rsidRDefault="00CB62E3">
      <w:pPr>
        <w:rPr>
          <w:rFonts w:ascii="Book Antiqua" w:eastAsia="Times New Roman" w:hAnsi="Book Antiqua" w:cs="Times New Roman"/>
          <w:b/>
          <w:color w:val="000000"/>
          <w:sz w:val="24"/>
          <w:szCs w:val="24"/>
        </w:rPr>
      </w:pPr>
      <w:r w:rsidRPr="003B3216">
        <w:rPr>
          <w:rFonts w:ascii="Book Antiqua" w:hAnsi="Book Antiqua"/>
          <w:b/>
          <w:color w:val="000000"/>
        </w:rPr>
        <w:br w:type="page"/>
      </w:r>
    </w:p>
    <w:p w14:paraId="70FCEA88" w14:textId="77777777" w:rsidR="00CB62E3" w:rsidRPr="003B3216" w:rsidRDefault="00CE3350" w:rsidP="00CB62E3">
      <w:pPr>
        <w:pStyle w:val="norm"/>
        <w:shd w:val="clear" w:color="auto" w:fill="FFFFFF"/>
        <w:snapToGrid w:val="0"/>
        <w:spacing w:before="0" w:beforeAutospacing="0" w:after="0" w:afterAutospacing="0" w:line="360" w:lineRule="auto"/>
        <w:jc w:val="both"/>
        <w:rPr>
          <w:rFonts w:ascii="Book Antiqua" w:hAnsi="Book Antiqua"/>
          <w:b/>
          <w:color w:val="000000"/>
        </w:rPr>
      </w:pPr>
      <w:r w:rsidRPr="003B3216">
        <w:rPr>
          <w:rFonts w:ascii="Book Antiqua" w:hAnsi="Book Antiqua"/>
          <w:b/>
          <w:color w:val="000000"/>
        </w:rPr>
        <w:lastRenderedPageBreak/>
        <w:t>Abstract</w:t>
      </w:r>
    </w:p>
    <w:p w14:paraId="2CDF71C7" w14:textId="3A77893A" w:rsidR="003F7E66" w:rsidRPr="003B3216" w:rsidRDefault="003F7E66" w:rsidP="00CB62E3">
      <w:pPr>
        <w:pStyle w:val="norm"/>
        <w:shd w:val="clear" w:color="auto" w:fill="FFFFFF"/>
        <w:snapToGrid w:val="0"/>
        <w:spacing w:before="0" w:beforeAutospacing="0" w:after="0" w:afterAutospacing="0" w:line="360" w:lineRule="auto"/>
        <w:jc w:val="both"/>
        <w:rPr>
          <w:rFonts w:ascii="Book Antiqua" w:eastAsiaTheme="minorEastAsia" w:hAnsi="Book Antiqua"/>
          <w:bCs/>
          <w:lang w:eastAsia="zh-CN"/>
        </w:rPr>
      </w:pPr>
      <w:r w:rsidRPr="003B3216">
        <w:rPr>
          <w:rFonts w:ascii="Book Antiqua" w:hAnsi="Book Antiqua"/>
          <w:bCs/>
        </w:rPr>
        <w:t xml:space="preserve">Per oral endoscopic </w:t>
      </w:r>
      <w:proofErr w:type="spellStart"/>
      <w:r w:rsidRPr="003B3216">
        <w:rPr>
          <w:rFonts w:ascii="Book Antiqua" w:hAnsi="Book Antiqua"/>
          <w:bCs/>
        </w:rPr>
        <w:t>myotomy</w:t>
      </w:r>
      <w:proofErr w:type="spellEnd"/>
      <w:r w:rsidRPr="003B3216">
        <w:rPr>
          <w:rFonts w:ascii="Book Antiqua" w:hAnsi="Book Antiqua"/>
          <w:bCs/>
        </w:rPr>
        <w:t xml:space="preserve"> (POEM) is a novel endoscopic procedure for achalasia treatment. Due to its novelty and high success rates, a repe</w:t>
      </w:r>
      <w:r w:rsidR="00C32D2A" w:rsidRPr="003B3216">
        <w:rPr>
          <w:rFonts w:ascii="Book Antiqua" w:hAnsi="Book Antiqua"/>
          <w:bCs/>
        </w:rPr>
        <w:t>at procedure is usually not</w:t>
      </w:r>
      <w:r w:rsidRPr="003B3216">
        <w:rPr>
          <w:rFonts w:ascii="Book Antiqua" w:hAnsi="Book Antiqua"/>
          <w:bCs/>
        </w:rPr>
        <w:t xml:space="preserve"> warranted, making the feasibility and safety of such approach unknown. </w:t>
      </w:r>
      <w:r w:rsidRPr="003B3216">
        <w:rPr>
          <w:rFonts w:ascii="Book Antiqua" w:hAnsi="Book Antiqua"/>
          <w:shd w:val="clear" w:color="auto" w:fill="FFFFFF"/>
        </w:rPr>
        <w:t>We report the first case of a</w:t>
      </w:r>
      <w:r w:rsidR="00E811BC" w:rsidRPr="003B3216">
        <w:rPr>
          <w:rFonts w:ascii="Book Antiqua" w:hAnsi="Book Antiqua"/>
          <w:shd w:val="clear" w:color="auto" w:fill="FFFFFF"/>
        </w:rPr>
        <w:t xml:space="preserve"> successful</w:t>
      </w:r>
      <w:r w:rsidRPr="003B3216">
        <w:rPr>
          <w:rFonts w:ascii="Book Antiqua" w:hAnsi="Book Antiqua"/>
          <w:shd w:val="clear" w:color="auto" w:fill="FFFFFF"/>
        </w:rPr>
        <w:t xml:space="preserve"> </w:t>
      </w:r>
      <w:r w:rsidR="00632E7C" w:rsidRPr="003B3216">
        <w:rPr>
          <w:rFonts w:ascii="Book Antiqua" w:hAnsi="Book Antiqua"/>
          <w:bCs/>
        </w:rPr>
        <w:t>repeat</w:t>
      </w:r>
      <w:r w:rsidRPr="003B3216">
        <w:rPr>
          <w:rFonts w:ascii="Book Antiqua" w:hAnsi="Book Antiqua"/>
          <w:bCs/>
        </w:rPr>
        <w:t xml:space="preserve"> </w:t>
      </w:r>
      <w:r w:rsidR="00632E7C" w:rsidRPr="003B3216">
        <w:rPr>
          <w:rFonts w:ascii="Book Antiqua" w:hAnsi="Book Antiqua"/>
          <w:bCs/>
        </w:rPr>
        <w:t>POEM</w:t>
      </w:r>
      <w:r w:rsidRPr="003B3216">
        <w:rPr>
          <w:rFonts w:ascii="Book Antiqua" w:hAnsi="Book Antiqua"/>
          <w:bCs/>
        </w:rPr>
        <w:t xml:space="preserve"> done at the same </w:t>
      </w:r>
      <w:r w:rsidR="00531CB4" w:rsidRPr="003B3216">
        <w:rPr>
          <w:rFonts w:ascii="Book Antiqua" w:hAnsi="Book Antiqua"/>
          <w:bCs/>
        </w:rPr>
        <w:t xml:space="preserve">site </w:t>
      </w:r>
      <w:r w:rsidRPr="003B3216">
        <w:rPr>
          <w:rFonts w:ascii="Book Antiqua" w:hAnsi="Book Antiqua"/>
          <w:bCs/>
        </w:rPr>
        <w:t>of a previous</w:t>
      </w:r>
      <w:r w:rsidR="00E811BC" w:rsidRPr="003B3216">
        <w:rPr>
          <w:rFonts w:ascii="Book Antiqua" w:hAnsi="Book Antiqua"/>
          <w:bCs/>
        </w:rPr>
        <w:t>ly</w:t>
      </w:r>
      <w:r w:rsidRPr="003B3216">
        <w:rPr>
          <w:rFonts w:ascii="Book Antiqua" w:hAnsi="Book Antiqua"/>
          <w:bCs/>
        </w:rPr>
        <w:t xml:space="preserve"> </w:t>
      </w:r>
      <w:r w:rsidR="00E811BC" w:rsidRPr="003B3216">
        <w:rPr>
          <w:rFonts w:ascii="Book Antiqua" w:hAnsi="Book Antiqua"/>
          <w:bCs/>
        </w:rPr>
        <w:t>uncompleted</w:t>
      </w:r>
      <w:r w:rsidRPr="003B3216">
        <w:rPr>
          <w:rFonts w:ascii="Book Antiqua" w:hAnsi="Book Antiqua"/>
          <w:bCs/>
        </w:rPr>
        <w:t xml:space="preserve"> </w:t>
      </w:r>
      <w:r w:rsidR="00E811BC" w:rsidRPr="003B3216">
        <w:rPr>
          <w:rFonts w:ascii="Book Antiqua" w:hAnsi="Book Antiqua"/>
          <w:bCs/>
        </w:rPr>
        <w:t>POEM</w:t>
      </w:r>
      <w:r w:rsidRPr="003B3216">
        <w:rPr>
          <w:rFonts w:ascii="Book Antiqua" w:hAnsi="Book Antiqua"/>
          <w:bCs/>
        </w:rPr>
        <w:t xml:space="preserve">. An </w:t>
      </w:r>
      <w:proofErr w:type="gramStart"/>
      <w:r w:rsidRPr="003B3216">
        <w:rPr>
          <w:rFonts w:ascii="Book Antiqua" w:hAnsi="Book Antiqua"/>
          <w:bCs/>
        </w:rPr>
        <w:t>84 year old</w:t>
      </w:r>
      <w:proofErr w:type="gramEnd"/>
      <w:r w:rsidRPr="003B3216">
        <w:rPr>
          <w:rFonts w:ascii="Book Antiqua" w:hAnsi="Book Antiqua"/>
          <w:bCs/>
        </w:rPr>
        <w:t xml:space="preserve"> female with type 2 achalasia presented for a POEM procedure. </w:t>
      </w:r>
      <w:r w:rsidR="00632E7C" w:rsidRPr="003B3216">
        <w:rPr>
          <w:rFonts w:ascii="Book Antiqua" w:hAnsi="Book Antiqua"/>
          <w:bCs/>
        </w:rPr>
        <w:t xml:space="preserve"> T</w:t>
      </w:r>
      <w:r w:rsidRPr="003B3216">
        <w:rPr>
          <w:rFonts w:ascii="Book Antiqua" w:hAnsi="Book Antiqua"/>
          <w:bCs/>
        </w:rPr>
        <w:t>he procedure was aborted</w:t>
      </w:r>
      <w:r w:rsidR="00632E7C" w:rsidRPr="003B3216">
        <w:rPr>
          <w:rFonts w:ascii="Book Antiqua" w:hAnsi="Book Antiqua"/>
          <w:bCs/>
        </w:rPr>
        <w:t xml:space="preserve"> at the end of tunneling and</w:t>
      </w:r>
      <w:r w:rsidRPr="003B3216">
        <w:rPr>
          <w:rFonts w:ascii="Book Antiqua" w:hAnsi="Book Antiqua"/>
          <w:bCs/>
        </w:rPr>
        <w:t xml:space="preserve"> before </w:t>
      </w:r>
      <w:proofErr w:type="spellStart"/>
      <w:r w:rsidRPr="003B3216">
        <w:rPr>
          <w:rFonts w:ascii="Book Antiqua" w:hAnsi="Book Antiqua"/>
          <w:bCs/>
        </w:rPr>
        <w:t>myotomy</w:t>
      </w:r>
      <w:proofErr w:type="spellEnd"/>
      <w:r w:rsidR="00632E7C" w:rsidRPr="003B3216">
        <w:rPr>
          <w:rFonts w:ascii="Book Antiqua" w:hAnsi="Book Antiqua"/>
          <w:bCs/>
        </w:rPr>
        <w:t xml:space="preserve"> due to hypotension</w:t>
      </w:r>
      <w:r w:rsidRPr="003B3216">
        <w:rPr>
          <w:rFonts w:ascii="Book Antiqua" w:hAnsi="Book Antiqua"/>
          <w:bCs/>
        </w:rPr>
        <w:t>,</w:t>
      </w:r>
      <w:r w:rsidR="00632E7C" w:rsidRPr="003B3216">
        <w:rPr>
          <w:rFonts w:ascii="Book Antiqua" w:hAnsi="Book Antiqua"/>
          <w:bCs/>
        </w:rPr>
        <w:t xml:space="preserve"> which</w:t>
      </w:r>
      <w:r w:rsidRPr="003B3216">
        <w:rPr>
          <w:rFonts w:ascii="Book Antiqua" w:hAnsi="Book Antiqua"/>
          <w:bCs/>
        </w:rPr>
        <w:t xml:space="preserve"> </w:t>
      </w:r>
      <w:r w:rsidR="00632E7C" w:rsidRPr="003B3216">
        <w:rPr>
          <w:rFonts w:ascii="Book Antiqua" w:hAnsi="Book Antiqua"/>
          <w:bCs/>
        </w:rPr>
        <w:t xml:space="preserve">later </w:t>
      </w:r>
      <w:r w:rsidRPr="003B3216">
        <w:rPr>
          <w:rFonts w:ascii="Book Antiqua" w:hAnsi="Book Antiqua"/>
          <w:bCs/>
        </w:rPr>
        <w:t>resolved spontaneously</w:t>
      </w:r>
      <w:r w:rsidR="00623F33" w:rsidRPr="003B3216">
        <w:rPr>
          <w:rFonts w:ascii="Book Antiqua" w:hAnsi="Book Antiqua"/>
          <w:bCs/>
        </w:rPr>
        <w:t>.</w:t>
      </w:r>
      <w:r w:rsidRPr="003B3216">
        <w:rPr>
          <w:rFonts w:ascii="Book Antiqua" w:hAnsi="Book Antiqua"/>
          <w:bCs/>
        </w:rPr>
        <w:t xml:space="preserve"> POEM was </w:t>
      </w:r>
      <w:r w:rsidR="002A5E4E" w:rsidRPr="003B3216">
        <w:rPr>
          <w:rFonts w:ascii="Book Antiqua" w:hAnsi="Book Antiqua"/>
          <w:bCs/>
        </w:rPr>
        <w:t xml:space="preserve">re-attempted </w:t>
      </w:r>
      <w:r w:rsidRPr="003B3216">
        <w:rPr>
          <w:rFonts w:ascii="Book Antiqua" w:hAnsi="Book Antiqua"/>
          <w:bCs/>
        </w:rPr>
        <w:t>at the same site of the original tunnel</w:t>
      </w:r>
      <w:r w:rsidR="00944D07" w:rsidRPr="003B3216">
        <w:rPr>
          <w:rFonts w:ascii="Book Antiqua" w:hAnsi="Book Antiqua"/>
          <w:bCs/>
        </w:rPr>
        <w:t xml:space="preserve"> 1 year afterward</w:t>
      </w:r>
      <w:r w:rsidRPr="003B3216">
        <w:rPr>
          <w:rFonts w:ascii="Book Antiqua" w:hAnsi="Book Antiqua"/>
          <w:bCs/>
        </w:rPr>
        <w:t>, and surprisingly we didn’t</w:t>
      </w:r>
      <w:r w:rsidR="00A84B95" w:rsidRPr="003B3216">
        <w:rPr>
          <w:rFonts w:ascii="Book Antiqua" w:hAnsi="Book Antiqua"/>
          <w:bCs/>
        </w:rPr>
        <w:t xml:space="preserve"> encounter </w:t>
      </w:r>
      <w:r w:rsidR="00944D07" w:rsidRPr="003B3216">
        <w:rPr>
          <w:rFonts w:ascii="Book Antiqua" w:hAnsi="Book Antiqua"/>
          <w:bCs/>
        </w:rPr>
        <w:t xml:space="preserve">any </w:t>
      </w:r>
      <w:proofErr w:type="spellStart"/>
      <w:r w:rsidR="00A84B95" w:rsidRPr="003B3216">
        <w:rPr>
          <w:rFonts w:ascii="Book Antiqua" w:hAnsi="Book Antiqua"/>
          <w:bCs/>
        </w:rPr>
        <w:t>submucosal</w:t>
      </w:r>
      <w:proofErr w:type="spellEnd"/>
      <w:r w:rsidR="00A84B95" w:rsidRPr="003B3216">
        <w:rPr>
          <w:rFonts w:ascii="Book Antiqua" w:hAnsi="Book Antiqua"/>
          <w:bCs/>
        </w:rPr>
        <w:t xml:space="preserve"> fibrosis. </w:t>
      </w:r>
      <w:r w:rsidR="00E41449" w:rsidRPr="003B3216">
        <w:rPr>
          <w:rFonts w:ascii="Book Antiqua" w:hAnsi="Book Antiqua"/>
          <w:bCs/>
        </w:rPr>
        <w:t>The procedure</w:t>
      </w:r>
      <w:r w:rsidRPr="003B3216">
        <w:rPr>
          <w:rFonts w:ascii="Book Antiqua" w:hAnsi="Book Antiqua"/>
          <w:bCs/>
        </w:rPr>
        <w:t xml:space="preserve"> felt similar to a native POEM and a </w:t>
      </w:r>
      <w:proofErr w:type="spellStart"/>
      <w:r w:rsidRPr="003B3216">
        <w:rPr>
          <w:rFonts w:ascii="Book Antiqua" w:hAnsi="Book Antiqua"/>
          <w:bCs/>
        </w:rPr>
        <w:t>myotomy</w:t>
      </w:r>
      <w:proofErr w:type="spellEnd"/>
      <w:r w:rsidRPr="003B3216">
        <w:rPr>
          <w:rFonts w:ascii="Book Antiqua" w:hAnsi="Book Antiqua"/>
          <w:bCs/>
        </w:rPr>
        <w:t xml:space="preserve"> was performed uneventfully.</w:t>
      </w:r>
      <w:r w:rsidR="00632E7C" w:rsidRPr="003B3216">
        <w:rPr>
          <w:rFonts w:ascii="Book Antiqua" w:hAnsi="Book Antiqua"/>
          <w:shd w:val="clear" w:color="auto" w:fill="FFFFFF"/>
        </w:rPr>
        <w:t xml:space="preserve"> Our case is the first to suggest that </w:t>
      </w:r>
      <w:proofErr w:type="spellStart"/>
      <w:r w:rsidR="00944D07" w:rsidRPr="003B3216">
        <w:rPr>
          <w:rFonts w:ascii="Book Antiqua" w:hAnsi="Book Antiqua"/>
          <w:shd w:val="clear" w:color="auto" w:fill="FFFFFF"/>
        </w:rPr>
        <w:t>submucosal</w:t>
      </w:r>
      <w:proofErr w:type="spellEnd"/>
      <w:r w:rsidR="00944D07" w:rsidRPr="003B3216">
        <w:rPr>
          <w:rFonts w:ascii="Book Antiqua" w:hAnsi="Book Antiqua"/>
          <w:shd w:val="clear" w:color="auto" w:fill="FFFFFF"/>
        </w:rPr>
        <w:t xml:space="preserve"> tunneling during a </w:t>
      </w:r>
      <w:r w:rsidR="00632E7C" w:rsidRPr="003B3216">
        <w:rPr>
          <w:rFonts w:ascii="Book Antiqua" w:hAnsi="Book Antiqua"/>
          <w:shd w:val="clear" w:color="auto" w:fill="FFFFFF"/>
        </w:rPr>
        <w:t>repeat</w:t>
      </w:r>
      <w:r w:rsidR="006F35A6" w:rsidRPr="003B3216">
        <w:rPr>
          <w:rFonts w:ascii="Book Antiqua" w:hAnsi="Book Antiqua"/>
          <w:shd w:val="clear" w:color="auto" w:fill="FFFFFF"/>
        </w:rPr>
        <w:t xml:space="preserve"> POEM</w:t>
      </w:r>
      <w:r w:rsidR="00632E7C" w:rsidRPr="003B3216">
        <w:rPr>
          <w:rFonts w:ascii="Book Antiqua" w:hAnsi="Book Antiqua"/>
          <w:shd w:val="clear" w:color="auto" w:fill="FFFFFF"/>
        </w:rPr>
        <w:t xml:space="preserve"> can be done at the same site</w:t>
      </w:r>
      <w:r w:rsidR="006F35A6" w:rsidRPr="003B3216">
        <w:rPr>
          <w:rFonts w:ascii="Book Antiqua" w:hAnsi="Book Antiqua"/>
          <w:shd w:val="clear" w:color="auto" w:fill="FFFFFF"/>
        </w:rPr>
        <w:t>.</w:t>
      </w:r>
      <w:r w:rsidRPr="003B3216">
        <w:rPr>
          <w:rFonts w:ascii="Book Antiqua" w:hAnsi="Book Antiqua"/>
          <w:bCs/>
        </w:rPr>
        <w:t xml:space="preserve"> Hypotension during POEM is a rare complication that should be recognized as a potential result of tension </w:t>
      </w:r>
      <w:proofErr w:type="spellStart"/>
      <w:r w:rsidRPr="003B3216">
        <w:rPr>
          <w:rFonts w:ascii="Book Antiqua" w:hAnsi="Book Antiqua"/>
          <w:bCs/>
        </w:rPr>
        <w:t>capnothorax</w:t>
      </w:r>
      <w:proofErr w:type="spellEnd"/>
      <w:r w:rsidRPr="003B3216">
        <w:rPr>
          <w:rFonts w:ascii="Book Antiqua" w:hAnsi="Book Antiqua"/>
          <w:bCs/>
        </w:rPr>
        <w:t>, it can however, be managed</w:t>
      </w:r>
      <w:r w:rsidR="00DE6684" w:rsidRPr="003B3216">
        <w:rPr>
          <w:rFonts w:ascii="Book Antiqua" w:hAnsi="Book Antiqua"/>
          <w:bCs/>
        </w:rPr>
        <w:t xml:space="preserve"> with close supportive care.</w:t>
      </w:r>
    </w:p>
    <w:p w14:paraId="6E50FCD1" w14:textId="77777777" w:rsidR="00CB62E3" w:rsidRPr="003B3216" w:rsidRDefault="00CB62E3" w:rsidP="00CB62E3">
      <w:pPr>
        <w:snapToGrid w:val="0"/>
        <w:spacing w:after="0" w:line="360" w:lineRule="auto"/>
        <w:jc w:val="both"/>
        <w:rPr>
          <w:rFonts w:ascii="Book Antiqua" w:hAnsi="Book Antiqua" w:cs="Times New Roman"/>
          <w:b/>
          <w:sz w:val="24"/>
          <w:szCs w:val="24"/>
        </w:rPr>
      </w:pPr>
    </w:p>
    <w:p w14:paraId="131CA2F5" w14:textId="26B3730A" w:rsidR="00420DAE" w:rsidRPr="003B3216" w:rsidRDefault="00420DAE" w:rsidP="00CB62E3">
      <w:pPr>
        <w:snapToGrid w:val="0"/>
        <w:spacing w:after="0" w:line="360" w:lineRule="auto"/>
        <w:jc w:val="both"/>
        <w:rPr>
          <w:rFonts w:ascii="Book Antiqua" w:hAnsi="Book Antiqua" w:cs="Times New Roman"/>
          <w:b/>
          <w:sz w:val="24"/>
          <w:szCs w:val="24"/>
        </w:rPr>
      </w:pPr>
      <w:r w:rsidRPr="003B3216">
        <w:rPr>
          <w:rFonts w:ascii="Book Antiqua" w:hAnsi="Book Antiqua" w:cs="Times New Roman"/>
          <w:b/>
          <w:sz w:val="24"/>
          <w:szCs w:val="24"/>
        </w:rPr>
        <w:t>Key</w:t>
      </w:r>
      <w:r w:rsidR="00CB62E3" w:rsidRPr="003B3216">
        <w:rPr>
          <w:rFonts w:ascii="Book Antiqua" w:hAnsi="Book Antiqua" w:cs="Times New Roman"/>
          <w:b/>
          <w:sz w:val="24"/>
          <w:szCs w:val="24"/>
        </w:rPr>
        <w:t xml:space="preserve"> </w:t>
      </w:r>
      <w:r w:rsidRPr="003B3216">
        <w:rPr>
          <w:rFonts w:ascii="Book Antiqua" w:hAnsi="Book Antiqua" w:cs="Times New Roman"/>
          <w:b/>
          <w:sz w:val="24"/>
          <w:szCs w:val="24"/>
        </w:rPr>
        <w:t>words:</w:t>
      </w:r>
      <w:r w:rsidR="00DE6684" w:rsidRPr="003B3216">
        <w:rPr>
          <w:rFonts w:ascii="Book Antiqua" w:hAnsi="Book Antiqua" w:cs="Times New Roman" w:hint="eastAsia"/>
          <w:b/>
          <w:sz w:val="24"/>
          <w:szCs w:val="24"/>
          <w:lang w:eastAsia="zh-CN"/>
        </w:rPr>
        <w:t xml:space="preserve"> </w:t>
      </w:r>
      <w:r w:rsidR="006212F7" w:rsidRPr="003B3216">
        <w:rPr>
          <w:rFonts w:ascii="Book Antiqua" w:hAnsi="Book Antiqua"/>
          <w:bCs/>
          <w:sz w:val="24"/>
          <w:szCs w:val="24"/>
        </w:rPr>
        <w:t xml:space="preserve">Per oral endoscopic </w:t>
      </w:r>
      <w:proofErr w:type="spellStart"/>
      <w:r w:rsidR="006212F7" w:rsidRPr="003B3216">
        <w:rPr>
          <w:rFonts w:ascii="Book Antiqua" w:hAnsi="Book Antiqua"/>
          <w:bCs/>
          <w:sz w:val="24"/>
          <w:szCs w:val="24"/>
        </w:rPr>
        <w:t>myotomy</w:t>
      </w:r>
      <w:proofErr w:type="spellEnd"/>
      <w:r w:rsidRPr="003B3216">
        <w:rPr>
          <w:rFonts w:ascii="Book Antiqua" w:hAnsi="Book Antiqua" w:cs="Times New Roman"/>
          <w:sz w:val="24"/>
          <w:szCs w:val="24"/>
        </w:rPr>
        <w:t xml:space="preserve">; Achalasia; </w:t>
      </w:r>
      <w:proofErr w:type="spellStart"/>
      <w:r w:rsidRPr="003B3216">
        <w:rPr>
          <w:rFonts w:ascii="Book Antiqua" w:hAnsi="Book Antiqua" w:cs="Times New Roman"/>
          <w:sz w:val="24"/>
          <w:szCs w:val="24"/>
        </w:rPr>
        <w:t>Myotomy</w:t>
      </w:r>
      <w:proofErr w:type="spellEnd"/>
      <w:r w:rsidRPr="003B3216">
        <w:rPr>
          <w:rFonts w:ascii="Book Antiqua" w:hAnsi="Book Antiqua" w:cs="Times New Roman"/>
          <w:sz w:val="24"/>
          <w:szCs w:val="24"/>
        </w:rPr>
        <w:t xml:space="preserve">; </w:t>
      </w:r>
      <w:proofErr w:type="spellStart"/>
      <w:r w:rsidRPr="003B3216">
        <w:rPr>
          <w:rFonts w:ascii="Book Antiqua" w:hAnsi="Book Antiqua" w:cs="Times New Roman"/>
          <w:sz w:val="24"/>
          <w:szCs w:val="24"/>
        </w:rPr>
        <w:t>Submucosal</w:t>
      </w:r>
      <w:proofErr w:type="spellEnd"/>
      <w:r w:rsidRPr="003B3216">
        <w:rPr>
          <w:rFonts w:ascii="Book Antiqua" w:hAnsi="Book Antiqua" w:cs="Times New Roman"/>
          <w:sz w:val="24"/>
          <w:szCs w:val="24"/>
        </w:rPr>
        <w:t xml:space="preserve"> tunnel; </w:t>
      </w:r>
      <w:r w:rsidR="00944D07" w:rsidRPr="003B3216">
        <w:rPr>
          <w:rFonts w:ascii="Book Antiqua" w:hAnsi="Book Antiqua" w:cs="Times New Roman"/>
          <w:sz w:val="24"/>
          <w:szCs w:val="24"/>
        </w:rPr>
        <w:t>Repeat procedure;</w:t>
      </w:r>
      <w:r w:rsidR="00DE6684" w:rsidRPr="003B3216">
        <w:rPr>
          <w:rFonts w:ascii="Book Antiqua" w:hAnsi="Book Antiqua" w:cs="Times New Roman" w:hint="eastAsia"/>
          <w:sz w:val="24"/>
          <w:szCs w:val="24"/>
          <w:lang w:eastAsia="zh-CN"/>
        </w:rPr>
        <w:t xml:space="preserve"> </w:t>
      </w:r>
      <w:proofErr w:type="spellStart"/>
      <w:r w:rsidR="00944D07" w:rsidRPr="003B3216">
        <w:rPr>
          <w:rFonts w:ascii="Book Antiqua" w:hAnsi="Book Antiqua" w:cs="Times New Roman"/>
          <w:sz w:val="24"/>
          <w:szCs w:val="24"/>
        </w:rPr>
        <w:t>Submucosal</w:t>
      </w:r>
      <w:proofErr w:type="spellEnd"/>
      <w:r w:rsidR="00944D07" w:rsidRPr="003B3216">
        <w:rPr>
          <w:rFonts w:ascii="Book Antiqua" w:hAnsi="Book Antiqua" w:cs="Times New Roman"/>
          <w:sz w:val="24"/>
          <w:szCs w:val="24"/>
        </w:rPr>
        <w:t xml:space="preserve"> fibrosis</w:t>
      </w:r>
    </w:p>
    <w:p w14:paraId="4CA4454E" w14:textId="77777777" w:rsidR="008271CC" w:rsidRPr="003B3216" w:rsidRDefault="008271CC" w:rsidP="00CB62E3">
      <w:pPr>
        <w:snapToGrid w:val="0"/>
        <w:spacing w:after="0" w:line="360" w:lineRule="auto"/>
        <w:jc w:val="both"/>
        <w:rPr>
          <w:rFonts w:ascii="Book Antiqua" w:hAnsi="Book Antiqua" w:cs="Times New Roman"/>
          <w:b/>
          <w:sz w:val="24"/>
          <w:szCs w:val="24"/>
          <w:shd w:val="clear" w:color="auto" w:fill="FFFFFF"/>
          <w:lang w:eastAsia="zh-CN"/>
        </w:rPr>
      </w:pPr>
    </w:p>
    <w:p w14:paraId="4B2E6201" w14:textId="707DD641" w:rsidR="00D224C3" w:rsidRPr="003B3216" w:rsidRDefault="00D224C3" w:rsidP="00D224C3">
      <w:pPr>
        <w:snapToGrid w:val="0"/>
        <w:spacing w:after="0" w:line="360" w:lineRule="auto"/>
        <w:jc w:val="both"/>
        <w:rPr>
          <w:rFonts w:ascii="Book Antiqua" w:hAnsi="Book Antiqua" w:cs="Times New Roman"/>
          <w:sz w:val="24"/>
          <w:szCs w:val="24"/>
          <w:shd w:val="clear" w:color="auto" w:fill="FFFFFF"/>
          <w:lang w:eastAsia="zh-CN"/>
        </w:rPr>
      </w:pPr>
      <w:bookmarkStart w:id="29" w:name="OLE_LINK363"/>
      <w:bookmarkStart w:id="30" w:name="OLE_LINK364"/>
      <w:bookmarkStart w:id="31" w:name="OLE_LINK359"/>
      <w:bookmarkStart w:id="32" w:name="OLE_LINK1037"/>
      <w:bookmarkStart w:id="33" w:name="OLE_LINK1195"/>
      <w:bookmarkStart w:id="34" w:name="OLE_LINK1140"/>
      <w:bookmarkStart w:id="35" w:name="OLE_LINK1062"/>
      <w:bookmarkStart w:id="36" w:name="OLE_LINK500"/>
      <w:proofErr w:type="gramStart"/>
      <w:r w:rsidRPr="003B3216">
        <w:rPr>
          <w:rFonts w:ascii="Book Antiqua" w:hAnsi="Book Antiqua" w:cs="Times New Roman" w:hint="eastAsia"/>
          <w:b/>
          <w:sz w:val="24"/>
          <w:szCs w:val="24"/>
          <w:shd w:val="clear" w:color="auto" w:fill="FFFFFF"/>
          <w:lang w:eastAsia="zh-CN"/>
        </w:rPr>
        <w:t>©</w:t>
      </w:r>
      <w:r w:rsidRPr="003B3216">
        <w:rPr>
          <w:rFonts w:ascii="Book Antiqua" w:hAnsi="Book Antiqua" w:cs="Times New Roman"/>
          <w:b/>
          <w:sz w:val="24"/>
          <w:szCs w:val="24"/>
          <w:shd w:val="clear" w:color="auto" w:fill="FFFFFF"/>
          <w:lang w:eastAsia="zh-CN"/>
        </w:rPr>
        <w:t xml:space="preserve"> The Author(s) 201</w:t>
      </w:r>
      <w:r w:rsidRPr="003B3216">
        <w:rPr>
          <w:rFonts w:ascii="Book Antiqua" w:hAnsi="Book Antiqua" w:cs="Times New Roman" w:hint="eastAsia"/>
          <w:b/>
          <w:sz w:val="24"/>
          <w:szCs w:val="24"/>
          <w:shd w:val="clear" w:color="auto" w:fill="FFFFFF"/>
          <w:lang w:eastAsia="zh-CN"/>
        </w:rPr>
        <w:t>6</w:t>
      </w:r>
      <w:r w:rsidRPr="003B3216">
        <w:rPr>
          <w:rFonts w:ascii="Book Antiqua" w:hAnsi="Book Antiqua" w:cs="Times New Roman"/>
          <w:b/>
          <w:sz w:val="24"/>
          <w:szCs w:val="24"/>
          <w:shd w:val="clear" w:color="auto" w:fill="FFFFFF"/>
          <w:lang w:eastAsia="zh-CN"/>
        </w:rPr>
        <w:t>.</w:t>
      </w:r>
      <w:proofErr w:type="gramEnd"/>
      <w:r w:rsidRPr="003B3216">
        <w:rPr>
          <w:rFonts w:ascii="Book Antiqua" w:hAnsi="Book Antiqua" w:cs="Times New Roman" w:hint="eastAsia"/>
          <w:b/>
          <w:sz w:val="24"/>
          <w:szCs w:val="24"/>
          <w:shd w:val="clear" w:color="auto" w:fill="FFFFFF"/>
          <w:lang w:eastAsia="zh-CN"/>
        </w:rPr>
        <w:t xml:space="preserve"> </w:t>
      </w:r>
      <w:r w:rsidRPr="003B3216">
        <w:rPr>
          <w:rFonts w:ascii="Book Antiqua" w:hAnsi="Book Antiqua" w:cs="Times New Roman"/>
          <w:sz w:val="24"/>
          <w:szCs w:val="24"/>
          <w:shd w:val="clear" w:color="auto" w:fill="FFFFFF"/>
          <w:lang w:eastAsia="zh-CN"/>
        </w:rPr>
        <w:t xml:space="preserve">Published by </w:t>
      </w:r>
      <w:proofErr w:type="spellStart"/>
      <w:r w:rsidRPr="003B3216">
        <w:rPr>
          <w:rFonts w:ascii="Book Antiqua" w:hAnsi="Book Antiqua" w:cs="Times New Roman"/>
          <w:sz w:val="24"/>
          <w:szCs w:val="24"/>
          <w:shd w:val="clear" w:color="auto" w:fill="FFFFFF"/>
          <w:lang w:eastAsia="zh-CN"/>
        </w:rPr>
        <w:t>Baishideng</w:t>
      </w:r>
      <w:proofErr w:type="spellEnd"/>
      <w:r w:rsidRPr="003B3216">
        <w:rPr>
          <w:rFonts w:ascii="Book Antiqua" w:hAnsi="Book Antiqua" w:cs="Times New Roman"/>
          <w:sz w:val="24"/>
          <w:szCs w:val="24"/>
          <w:shd w:val="clear" w:color="auto" w:fill="FFFFFF"/>
          <w:lang w:eastAsia="zh-CN"/>
        </w:rPr>
        <w:t xml:space="preserve"> Publishing Group Inc. All rights reserved.</w:t>
      </w:r>
    </w:p>
    <w:bookmarkEnd w:id="29"/>
    <w:bookmarkEnd w:id="30"/>
    <w:bookmarkEnd w:id="31"/>
    <w:bookmarkEnd w:id="32"/>
    <w:bookmarkEnd w:id="33"/>
    <w:bookmarkEnd w:id="34"/>
    <w:bookmarkEnd w:id="35"/>
    <w:bookmarkEnd w:id="36"/>
    <w:p w14:paraId="65CF9C80" w14:textId="77777777" w:rsidR="00D224C3" w:rsidRPr="003B3216" w:rsidRDefault="00D224C3" w:rsidP="00CB62E3">
      <w:pPr>
        <w:snapToGrid w:val="0"/>
        <w:spacing w:after="0" w:line="360" w:lineRule="auto"/>
        <w:jc w:val="both"/>
        <w:rPr>
          <w:rFonts w:ascii="Book Antiqua" w:hAnsi="Book Antiqua" w:cs="Times New Roman"/>
          <w:b/>
          <w:sz w:val="24"/>
          <w:szCs w:val="24"/>
          <w:shd w:val="clear" w:color="auto" w:fill="FFFFFF"/>
          <w:lang w:eastAsia="zh-CN"/>
        </w:rPr>
      </w:pPr>
    </w:p>
    <w:p w14:paraId="0528AD40" w14:textId="14B6BF81" w:rsidR="00F709C3" w:rsidRPr="003B3216" w:rsidRDefault="008325D9" w:rsidP="00CB62E3">
      <w:pPr>
        <w:snapToGrid w:val="0"/>
        <w:spacing w:after="0" w:line="360" w:lineRule="auto"/>
        <w:jc w:val="both"/>
        <w:rPr>
          <w:rFonts w:ascii="Book Antiqua" w:hAnsi="Book Antiqua" w:cs="Times New Roman"/>
          <w:sz w:val="24"/>
          <w:szCs w:val="24"/>
          <w:shd w:val="clear" w:color="auto" w:fill="FFFFFF"/>
        </w:rPr>
      </w:pPr>
      <w:r w:rsidRPr="003B3216">
        <w:rPr>
          <w:rFonts w:ascii="Book Antiqua" w:hAnsi="Book Antiqua" w:cs="Times New Roman"/>
          <w:b/>
          <w:sz w:val="24"/>
          <w:szCs w:val="24"/>
          <w:shd w:val="clear" w:color="auto" w:fill="FFFFFF"/>
        </w:rPr>
        <w:t>Core tip:</w:t>
      </w:r>
      <w:r w:rsidR="00DE6684" w:rsidRPr="003B3216">
        <w:rPr>
          <w:rFonts w:ascii="Book Antiqua" w:hAnsi="Book Antiqua" w:cs="Times New Roman" w:hint="eastAsia"/>
          <w:b/>
          <w:sz w:val="24"/>
          <w:szCs w:val="24"/>
          <w:shd w:val="clear" w:color="auto" w:fill="FFFFFF"/>
          <w:lang w:eastAsia="zh-CN"/>
        </w:rPr>
        <w:t xml:space="preserve"> </w:t>
      </w:r>
      <w:r w:rsidR="00F709C3" w:rsidRPr="003B3216">
        <w:rPr>
          <w:rFonts w:ascii="Book Antiqua" w:hAnsi="Book Antiqua" w:cs="Times New Roman"/>
          <w:sz w:val="24"/>
          <w:szCs w:val="24"/>
          <w:shd w:val="clear" w:color="auto" w:fill="FFFFFF"/>
        </w:rPr>
        <w:t>Per</w:t>
      </w:r>
      <w:r w:rsidR="00B62A70">
        <w:rPr>
          <w:rFonts w:ascii="Book Antiqua" w:hAnsi="Book Antiqua" w:cs="Times New Roman" w:hint="eastAsia"/>
          <w:sz w:val="24"/>
          <w:szCs w:val="24"/>
          <w:shd w:val="clear" w:color="auto" w:fill="FFFFFF"/>
          <w:lang w:eastAsia="zh-CN"/>
        </w:rPr>
        <w:t xml:space="preserve"> </w:t>
      </w:r>
      <w:r w:rsidR="00F709C3" w:rsidRPr="003B3216">
        <w:rPr>
          <w:rFonts w:ascii="Book Antiqua" w:hAnsi="Book Antiqua" w:cs="Times New Roman"/>
          <w:sz w:val="24"/>
          <w:szCs w:val="24"/>
          <w:shd w:val="clear" w:color="auto" w:fill="FFFFFF"/>
        </w:rPr>
        <w:t xml:space="preserve">oral endoscopic </w:t>
      </w:r>
      <w:proofErr w:type="spellStart"/>
      <w:r w:rsidR="00F709C3" w:rsidRPr="003B3216">
        <w:rPr>
          <w:rFonts w:ascii="Book Antiqua" w:hAnsi="Book Antiqua" w:cs="Times New Roman"/>
          <w:sz w:val="24"/>
          <w:szCs w:val="24"/>
          <w:shd w:val="clear" w:color="auto" w:fill="FFFFFF"/>
        </w:rPr>
        <w:t>myotomy</w:t>
      </w:r>
      <w:proofErr w:type="spellEnd"/>
      <w:r w:rsidR="00DE6684" w:rsidRPr="003B3216">
        <w:rPr>
          <w:rFonts w:ascii="Book Antiqua" w:hAnsi="Book Antiqua" w:cs="Times New Roman" w:hint="eastAsia"/>
          <w:sz w:val="24"/>
          <w:szCs w:val="24"/>
          <w:shd w:val="clear" w:color="auto" w:fill="FFFFFF"/>
          <w:lang w:eastAsia="zh-CN"/>
        </w:rPr>
        <w:t xml:space="preserve"> </w:t>
      </w:r>
      <w:r w:rsidR="00F709C3" w:rsidRPr="003B3216">
        <w:rPr>
          <w:rFonts w:ascii="Book Antiqua" w:hAnsi="Book Antiqua" w:cs="Times New Roman"/>
          <w:sz w:val="24"/>
          <w:szCs w:val="24"/>
          <w:shd w:val="clear" w:color="auto" w:fill="FFFFFF"/>
        </w:rPr>
        <w:t>(POEM) is a novel method of treating achalasia. More is being learnt about potential complications as it increases in popular</w:t>
      </w:r>
      <w:r w:rsidR="00B37638" w:rsidRPr="003B3216">
        <w:rPr>
          <w:rFonts w:ascii="Book Antiqua" w:hAnsi="Book Antiqua" w:cs="Times New Roman"/>
          <w:sz w:val="24"/>
          <w:szCs w:val="24"/>
          <w:shd w:val="clear" w:color="auto" w:fill="FFFFFF"/>
        </w:rPr>
        <w:t>i</w:t>
      </w:r>
      <w:r w:rsidR="00F709C3" w:rsidRPr="003B3216">
        <w:rPr>
          <w:rFonts w:ascii="Book Antiqua" w:hAnsi="Book Antiqua" w:cs="Times New Roman"/>
          <w:sz w:val="24"/>
          <w:szCs w:val="24"/>
          <w:shd w:val="clear" w:color="auto" w:fill="FFFFFF"/>
        </w:rPr>
        <w:t>ty.</w:t>
      </w:r>
      <w:r w:rsidR="00B37638" w:rsidRPr="003B3216">
        <w:rPr>
          <w:rFonts w:ascii="Book Antiqua" w:hAnsi="Book Antiqua" w:cs="Times New Roman"/>
          <w:sz w:val="24"/>
          <w:szCs w:val="24"/>
          <w:shd w:val="clear" w:color="auto" w:fill="FFFFFF"/>
        </w:rPr>
        <w:t xml:space="preserve"> </w:t>
      </w:r>
      <w:r w:rsidR="008271CC" w:rsidRPr="003B3216">
        <w:rPr>
          <w:rFonts w:ascii="Book Antiqua" w:hAnsi="Book Antiqua" w:cs="Times New Roman"/>
          <w:sz w:val="24"/>
          <w:szCs w:val="24"/>
          <w:shd w:val="clear" w:color="auto" w:fill="FFFFFF"/>
        </w:rPr>
        <w:t>This is the</w:t>
      </w:r>
      <w:r w:rsidR="00B37638" w:rsidRPr="003B3216">
        <w:rPr>
          <w:rFonts w:ascii="Book Antiqua" w:hAnsi="Book Antiqua" w:cs="Times New Roman"/>
          <w:sz w:val="24"/>
          <w:szCs w:val="24"/>
          <w:shd w:val="clear" w:color="auto" w:fill="FFFFFF"/>
        </w:rPr>
        <w:t xml:space="preserve"> first case of a</w:t>
      </w:r>
      <w:r w:rsidR="003F7E66" w:rsidRPr="003B3216">
        <w:rPr>
          <w:rFonts w:ascii="Book Antiqua" w:hAnsi="Book Antiqua" w:cs="Times New Roman"/>
          <w:sz w:val="24"/>
          <w:szCs w:val="24"/>
          <w:shd w:val="clear" w:color="auto" w:fill="FFFFFF"/>
        </w:rPr>
        <w:t xml:space="preserve"> re</w:t>
      </w:r>
      <w:r w:rsidR="00EA3B5D" w:rsidRPr="003B3216">
        <w:rPr>
          <w:rFonts w:ascii="Book Antiqua" w:hAnsi="Book Antiqua" w:cs="Times New Roman"/>
          <w:sz w:val="24"/>
          <w:szCs w:val="24"/>
          <w:shd w:val="clear" w:color="auto" w:fill="FFFFFF"/>
        </w:rPr>
        <w:t xml:space="preserve">peat </w:t>
      </w:r>
      <w:proofErr w:type="spellStart"/>
      <w:r w:rsidR="00EA3B5D" w:rsidRPr="003B3216">
        <w:rPr>
          <w:rFonts w:ascii="Book Antiqua" w:hAnsi="Book Antiqua" w:cs="Times New Roman"/>
          <w:sz w:val="24"/>
          <w:szCs w:val="24"/>
          <w:shd w:val="clear" w:color="auto" w:fill="FFFFFF"/>
        </w:rPr>
        <w:t>submucosal</w:t>
      </w:r>
      <w:proofErr w:type="spellEnd"/>
      <w:r w:rsidR="00EA3B5D" w:rsidRPr="003B3216">
        <w:rPr>
          <w:rFonts w:ascii="Book Antiqua" w:hAnsi="Book Antiqua" w:cs="Times New Roman"/>
          <w:sz w:val="24"/>
          <w:szCs w:val="24"/>
          <w:shd w:val="clear" w:color="auto" w:fill="FFFFFF"/>
        </w:rPr>
        <w:t xml:space="preserve"> tunneling </w:t>
      </w:r>
      <w:r w:rsidR="00B37638" w:rsidRPr="003B3216">
        <w:rPr>
          <w:rFonts w:ascii="Book Antiqua" w:hAnsi="Book Antiqua" w:cs="Times New Roman"/>
          <w:sz w:val="24"/>
          <w:szCs w:val="24"/>
          <w:shd w:val="clear" w:color="auto" w:fill="FFFFFF"/>
        </w:rPr>
        <w:t xml:space="preserve">done at the same site of a prior POEM </w:t>
      </w:r>
      <w:proofErr w:type="gramStart"/>
      <w:r w:rsidR="00B37638" w:rsidRPr="003B3216">
        <w:rPr>
          <w:rFonts w:ascii="Book Antiqua" w:hAnsi="Book Antiqua" w:cs="Times New Roman"/>
          <w:sz w:val="24"/>
          <w:szCs w:val="24"/>
          <w:shd w:val="clear" w:color="auto" w:fill="FFFFFF"/>
        </w:rPr>
        <w:t>attempt which</w:t>
      </w:r>
      <w:proofErr w:type="gramEnd"/>
      <w:r w:rsidR="00B37638" w:rsidRPr="003B3216">
        <w:rPr>
          <w:rFonts w:ascii="Book Antiqua" w:hAnsi="Book Antiqua" w:cs="Times New Roman"/>
          <w:sz w:val="24"/>
          <w:szCs w:val="24"/>
          <w:shd w:val="clear" w:color="auto" w:fill="FFFFFF"/>
        </w:rPr>
        <w:t xml:space="preserve"> was aborted </w:t>
      </w:r>
      <w:r w:rsidR="008271CC" w:rsidRPr="003B3216">
        <w:rPr>
          <w:rFonts w:ascii="Book Antiqua" w:hAnsi="Book Antiqua" w:cs="Times New Roman"/>
          <w:sz w:val="24"/>
          <w:szCs w:val="24"/>
          <w:shd w:val="clear" w:color="auto" w:fill="FFFFFF"/>
        </w:rPr>
        <w:t xml:space="preserve">just </w:t>
      </w:r>
      <w:r w:rsidR="00EA3B5D" w:rsidRPr="003B3216">
        <w:rPr>
          <w:rFonts w:ascii="Book Antiqua" w:hAnsi="Book Antiqua" w:cs="Times New Roman"/>
          <w:sz w:val="24"/>
          <w:szCs w:val="24"/>
          <w:shd w:val="clear" w:color="auto" w:fill="FFFFFF"/>
        </w:rPr>
        <w:t xml:space="preserve">before </w:t>
      </w:r>
      <w:proofErr w:type="spellStart"/>
      <w:r w:rsidR="00EA3B5D" w:rsidRPr="003B3216">
        <w:rPr>
          <w:rFonts w:ascii="Book Antiqua" w:hAnsi="Book Antiqua" w:cs="Times New Roman"/>
          <w:sz w:val="24"/>
          <w:szCs w:val="24"/>
          <w:shd w:val="clear" w:color="auto" w:fill="FFFFFF"/>
        </w:rPr>
        <w:t>myotomy</w:t>
      </w:r>
      <w:proofErr w:type="spellEnd"/>
      <w:r w:rsidR="00B37638" w:rsidRPr="003B3216">
        <w:rPr>
          <w:rFonts w:ascii="Book Antiqua" w:hAnsi="Book Antiqua" w:cs="Times New Roman"/>
          <w:sz w:val="24"/>
          <w:szCs w:val="24"/>
          <w:shd w:val="clear" w:color="auto" w:fill="FFFFFF"/>
        </w:rPr>
        <w:t xml:space="preserve">. No complications </w:t>
      </w:r>
      <w:r w:rsidR="00EA3B5D" w:rsidRPr="003B3216">
        <w:rPr>
          <w:rFonts w:ascii="Book Antiqua" w:hAnsi="Book Antiqua" w:cs="Times New Roman"/>
          <w:sz w:val="24"/>
          <w:szCs w:val="24"/>
          <w:shd w:val="clear" w:color="auto" w:fill="FFFFFF"/>
        </w:rPr>
        <w:t xml:space="preserve">or difficulties </w:t>
      </w:r>
      <w:r w:rsidR="00B37638" w:rsidRPr="003B3216">
        <w:rPr>
          <w:rFonts w:ascii="Book Antiqua" w:hAnsi="Book Antiqua" w:cs="Times New Roman"/>
          <w:sz w:val="24"/>
          <w:szCs w:val="24"/>
          <w:shd w:val="clear" w:color="auto" w:fill="FFFFFF"/>
        </w:rPr>
        <w:t xml:space="preserve">were encountered during the second attempt. This may suggest that </w:t>
      </w:r>
      <w:proofErr w:type="spellStart"/>
      <w:r w:rsidR="00B37638" w:rsidRPr="003B3216">
        <w:rPr>
          <w:rFonts w:ascii="Book Antiqua" w:hAnsi="Book Antiqua" w:cs="Times New Roman"/>
          <w:sz w:val="24"/>
          <w:szCs w:val="24"/>
          <w:shd w:val="clear" w:color="auto" w:fill="FFFFFF"/>
        </w:rPr>
        <w:t>submucosal</w:t>
      </w:r>
      <w:proofErr w:type="spellEnd"/>
      <w:r w:rsidR="00B37638" w:rsidRPr="003B3216">
        <w:rPr>
          <w:rFonts w:ascii="Book Antiqua" w:hAnsi="Book Antiqua" w:cs="Times New Roman"/>
          <w:sz w:val="24"/>
          <w:szCs w:val="24"/>
          <w:shd w:val="clear" w:color="auto" w:fill="FFFFFF"/>
        </w:rPr>
        <w:t xml:space="preserve"> tunneling does not </w:t>
      </w:r>
      <w:r w:rsidR="009F65B7" w:rsidRPr="003B3216">
        <w:rPr>
          <w:rFonts w:ascii="Book Antiqua" w:hAnsi="Book Antiqua" w:cs="Times New Roman"/>
          <w:sz w:val="24"/>
          <w:szCs w:val="24"/>
          <w:shd w:val="clear" w:color="auto" w:fill="FFFFFF"/>
        </w:rPr>
        <w:t xml:space="preserve">cause fibrosis, </w:t>
      </w:r>
      <w:r w:rsidR="008271CC" w:rsidRPr="003B3216">
        <w:rPr>
          <w:rFonts w:ascii="Book Antiqua" w:hAnsi="Book Antiqua" w:cs="Times New Roman"/>
          <w:sz w:val="24"/>
          <w:szCs w:val="24"/>
          <w:shd w:val="clear" w:color="auto" w:fill="FFFFFF"/>
        </w:rPr>
        <w:t>and th</w:t>
      </w:r>
      <w:r w:rsidR="00544751" w:rsidRPr="003B3216">
        <w:rPr>
          <w:rFonts w:ascii="Book Antiqua" w:hAnsi="Book Antiqua" w:cs="Times New Roman"/>
          <w:sz w:val="24"/>
          <w:szCs w:val="24"/>
          <w:shd w:val="clear" w:color="auto" w:fill="FFFFFF"/>
        </w:rPr>
        <w:t>at repeat</w:t>
      </w:r>
      <w:r w:rsidR="00F224D5" w:rsidRPr="003B3216">
        <w:rPr>
          <w:rFonts w:ascii="Book Antiqua" w:hAnsi="Book Antiqua" w:cs="Times New Roman"/>
          <w:sz w:val="24"/>
          <w:szCs w:val="24"/>
          <w:shd w:val="clear" w:color="auto" w:fill="FFFFFF"/>
        </w:rPr>
        <w:t xml:space="preserve"> </w:t>
      </w:r>
      <w:r w:rsidR="009F65B7" w:rsidRPr="003B3216">
        <w:rPr>
          <w:rFonts w:ascii="Book Antiqua" w:hAnsi="Book Antiqua" w:cs="Times New Roman"/>
          <w:sz w:val="24"/>
          <w:szCs w:val="24"/>
          <w:shd w:val="clear" w:color="auto" w:fill="FFFFFF"/>
        </w:rPr>
        <w:t>POEM</w:t>
      </w:r>
      <w:r w:rsidR="00544751" w:rsidRPr="003B3216">
        <w:rPr>
          <w:rFonts w:ascii="Book Antiqua" w:hAnsi="Book Antiqua" w:cs="Times New Roman"/>
          <w:sz w:val="24"/>
          <w:szCs w:val="24"/>
          <w:shd w:val="clear" w:color="auto" w:fill="FFFFFF"/>
        </w:rPr>
        <w:t xml:space="preserve"> after a technically unsuccessful attempt could be done at the same sit</w:t>
      </w:r>
      <w:r w:rsidR="008271CC" w:rsidRPr="003B3216">
        <w:rPr>
          <w:rFonts w:ascii="Book Antiqua" w:hAnsi="Book Antiqua" w:cs="Times New Roman"/>
          <w:sz w:val="24"/>
          <w:szCs w:val="24"/>
          <w:shd w:val="clear" w:color="auto" w:fill="FFFFFF"/>
        </w:rPr>
        <w:t>e</w:t>
      </w:r>
      <w:r w:rsidR="00544751" w:rsidRPr="003B3216">
        <w:rPr>
          <w:rFonts w:ascii="Book Antiqua" w:hAnsi="Book Antiqua" w:cs="Times New Roman"/>
          <w:sz w:val="24"/>
          <w:szCs w:val="24"/>
          <w:shd w:val="clear" w:color="auto" w:fill="FFFFFF"/>
        </w:rPr>
        <w:t xml:space="preserve"> </w:t>
      </w:r>
      <w:r w:rsidR="008271CC" w:rsidRPr="003B3216">
        <w:rPr>
          <w:rFonts w:ascii="Book Antiqua" w:hAnsi="Book Antiqua" w:cs="Times New Roman"/>
          <w:sz w:val="24"/>
          <w:szCs w:val="24"/>
          <w:shd w:val="clear" w:color="auto" w:fill="FFFFFF"/>
        </w:rPr>
        <w:t xml:space="preserve">and orientation </w:t>
      </w:r>
      <w:r w:rsidR="00544751" w:rsidRPr="003B3216">
        <w:rPr>
          <w:rFonts w:ascii="Book Antiqua" w:hAnsi="Book Antiqua" w:cs="Times New Roman"/>
          <w:sz w:val="24"/>
          <w:szCs w:val="24"/>
          <w:shd w:val="clear" w:color="auto" w:fill="FFFFFF"/>
        </w:rPr>
        <w:t>of the original tunnel.</w:t>
      </w:r>
    </w:p>
    <w:p w14:paraId="048B1C3D" w14:textId="77777777" w:rsidR="008271CC" w:rsidRPr="003B3216" w:rsidRDefault="008271CC" w:rsidP="00CB62E3">
      <w:pPr>
        <w:snapToGrid w:val="0"/>
        <w:spacing w:after="0" w:line="360" w:lineRule="auto"/>
        <w:jc w:val="both"/>
        <w:rPr>
          <w:rFonts w:ascii="Book Antiqua" w:hAnsi="Book Antiqua" w:cs="Times New Roman"/>
          <w:sz w:val="24"/>
          <w:szCs w:val="24"/>
          <w:shd w:val="clear" w:color="auto" w:fill="FFFFFF"/>
        </w:rPr>
      </w:pPr>
    </w:p>
    <w:p w14:paraId="67C6F52C" w14:textId="01F127FD" w:rsidR="006F486A" w:rsidRPr="003B3216" w:rsidRDefault="006F486A" w:rsidP="00CB62E3">
      <w:pPr>
        <w:snapToGrid w:val="0"/>
        <w:spacing w:after="0" w:line="360" w:lineRule="auto"/>
        <w:jc w:val="both"/>
        <w:rPr>
          <w:rFonts w:ascii="Book Antiqua" w:hAnsi="Book Antiqua" w:cs="Times New Roman"/>
          <w:sz w:val="24"/>
          <w:szCs w:val="24"/>
          <w:shd w:val="clear" w:color="auto" w:fill="FFFFFF"/>
          <w:vertAlign w:val="superscript"/>
          <w:lang w:eastAsia="zh-CN"/>
        </w:rPr>
      </w:pPr>
      <w:proofErr w:type="spellStart"/>
      <w:r w:rsidRPr="003B3216">
        <w:rPr>
          <w:rFonts w:ascii="Book Antiqua" w:hAnsi="Book Antiqua" w:cs="Times New Roman"/>
          <w:sz w:val="24"/>
          <w:szCs w:val="24"/>
          <w:shd w:val="clear" w:color="auto" w:fill="FFFFFF"/>
        </w:rPr>
        <w:lastRenderedPageBreak/>
        <w:t>Wehbeh</w:t>
      </w:r>
      <w:proofErr w:type="spellEnd"/>
      <w:r w:rsidRPr="003B3216">
        <w:rPr>
          <w:rFonts w:ascii="Book Antiqua" w:hAnsi="Book Antiqua" w:cs="Times New Roman"/>
          <w:sz w:val="24"/>
          <w:szCs w:val="24"/>
          <w:shd w:val="clear" w:color="auto" w:fill="FFFFFF"/>
        </w:rPr>
        <w:t xml:space="preserve"> AN,</w:t>
      </w:r>
      <w:r w:rsidR="00DE6684" w:rsidRPr="003B3216">
        <w:rPr>
          <w:rFonts w:ascii="Book Antiqua" w:hAnsi="Book Antiqua" w:cs="Times New Roman" w:hint="eastAsia"/>
          <w:sz w:val="24"/>
          <w:szCs w:val="24"/>
          <w:shd w:val="clear" w:color="auto" w:fill="FFFFFF"/>
          <w:lang w:eastAsia="zh-CN"/>
        </w:rPr>
        <w:t xml:space="preserve"> </w:t>
      </w:r>
      <w:proofErr w:type="spellStart"/>
      <w:r w:rsidRPr="003B3216">
        <w:rPr>
          <w:rFonts w:ascii="Book Antiqua" w:hAnsi="Book Antiqua" w:cs="Times New Roman"/>
          <w:sz w:val="24"/>
          <w:szCs w:val="24"/>
          <w:shd w:val="clear" w:color="auto" w:fill="FFFFFF"/>
        </w:rPr>
        <w:t>Mekaroonkamol</w:t>
      </w:r>
      <w:proofErr w:type="spellEnd"/>
      <w:r w:rsidRPr="003B3216">
        <w:rPr>
          <w:rFonts w:ascii="Book Antiqua" w:hAnsi="Book Antiqua" w:cs="Times New Roman"/>
          <w:sz w:val="24"/>
          <w:szCs w:val="24"/>
          <w:shd w:val="clear" w:color="auto" w:fill="FFFFFF"/>
        </w:rPr>
        <w:t xml:space="preserve"> P,</w:t>
      </w:r>
      <w:r w:rsidR="00DE6684" w:rsidRPr="003B3216">
        <w:rPr>
          <w:rFonts w:ascii="Book Antiqua" w:hAnsi="Book Antiqua" w:cs="Times New Roman" w:hint="eastAsia"/>
          <w:sz w:val="24"/>
          <w:szCs w:val="24"/>
          <w:shd w:val="clear" w:color="auto" w:fill="FFFFFF"/>
          <w:lang w:eastAsia="zh-CN"/>
        </w:rPr>
        <w:t xml:space="preserve"> </w:t>
      </w:r>
      <w:proofErr w:type="spellStart"/>
      <w:r w:rsidRPr="003B3216">
        <w:rPr>
          <w:rFonts w:ascii="Book Antiqua" w:hAnsi="Book Antiqua" w:cs="Times New Roman"/>
          <w:sz w:val="24"/>
          <w:szCs w:val="24"/>
          <w:shd w:val="clear" w:color="auto" w:fill="FFFFFF"/>
        </w:rPr>
        <w:t>Cai</w:t>
      </w:r>
      <w:proofErr w:type="spellEnd"/>
      <w:r w:rsidRPr="003B3216">
        <w:rPr>
          <w:rFonts w:ascii="Book Antiqua" w:hAnsi="Book Antiqua" w:cs="Times New Roman"/>
          <w:sz w:val="24"/>
          <w:szCs w:val="24"/>
          <w:shd w:val="clear" w:color="auto" w:fill="FFFFFF"/>
        </w:rPr>
        <w:t xml:space="preserve"> Q.</w:t>
      </w:r>
      <w:r w:rsidR="00D224C3" w:rsidRPr="003B3216">
        <w:rPr>
          <w:rFonts w:ascii="Book Antiqua" w:hAnsi="Book Antiqua" w:cs="Times New Roman" w:hint="eastAsia"/>
          <w:sz w:val="24"/>
          <w:szCs w:val="24"/>
          <w:shd w:val="clear" w:color="auto" w:fill="FFFFFF"/>
          <w:lang w:eastAsia="zh-CN"/>
        </w:rPr>
        <w:t xml:space="preserve"> </w:t>
      </w:r>
      <w:proofErr w:type="gramStart"/>
      <w:r w:rsidRPr="003B3216">
        <w:rPr>
          <w:rFonts w:ascii="Book Antiqua" w:hAnsi="Book Antiqua" w:cs="Times New Roman"/>
          <w:sz w:val="24"/>
          <w:szCs w:val="24"/>
          <w:shd w:val="clear" w:color="auto" w:fill="FFFFFF"/>
        </w:rPr>
        <w:t>Same</w:t>
      </w:r>
      <w:proofErr w:type="gramEnd"/>
      <w:r w:rsidRPr="003B3216">
        <w:rPr>
          <w:rFonts w:ascii="Book Antiqua" w:hAnsi="Book Antiqua" w:cs="Times New Roman"/>
          <w:sz w:val="24"/>
          <w:szCs w:val="24"/>
          <w:shd w:val="clear" w:color="auto" w:fill="FFFFFF"/>
        </w:rPr>
        <w:t xml:space="preserve"> site </w:t>
      </w:r>
      <w:proofErr w:type="spellStart"/>
      <w:r w:rsidR="00C82775" w:rsidRPr="003B3216">
        <w:rPr>
          <w:rFonts w:ascii="Book Antiqua" w:hAnsi="Book Antiqua" w:cs="Times New Roman"/>
          <w:sz w:val="24"/>
          <w:szCs w:val="24"/>
          <w:shd w:val="clear" w:color="auto" w:fill="FFFFFF"/>
        </w:rPr>
        <w:t>submucosal</w:t>
      </w:r>
      <w:proofErr w:type="spellEnd"/>
      <w:r w:rsidR="00C82775" w:rsidRPr="003B3216">
        <w:rPr>
          <w:rFonts w:ascii="Book Antiqua" w:hAnsi="Book Antiqua" w:cs="Times New Roman"/>
          <w:sz w:val="24"/>
          <w:szCs w:val="24"/>
          <w:shd w:val="clear" w:color="auto" w:fill="FFFFFF"/>
        </w:rPr>
        <w:t xml:space="preserve"> </w:t>
      </w:r>
      <w:r w:rsidRPr="003B3216">
        <w:rPr>
          <w:rFonts w:ascii="Book Antiqua" w:hAnsi="Book Antiqua" w:cs="Times New Roman"/>
          <w:sz w:val="24"/>
          <w:szCs w:val="24"/>
          <w:shd w:val="clear" w:color="auto" w:fill="FFFFFF"/>
        </w:rPr>
        <w:t>tunne</w:t>
      </w:r>
      <w:r w:rsidR="00426771" w:rsidRPr="003B3216">
        <w:rPr>
          <w:rFonts w:ascii="Book Antiqua" w:hAnsi="Book Antiqua" w:cs="Times New Roman"/>
          <w:sz w:val="24"/>
          <w:szCs w:val="24"/>
          <w:shd w:val="clear" w:color="auto" w:fill="FFFFFF"/>
        </w:rPr>
        <w:t>ling for</w:t>
      </w:r>
      <w:r w:rsidRPr="003B3216">
        <w:rPr>
          <w:rFonts w:ascii="Book Antiqua" w:hAnsi="Book Antiqua" w:cs="Times New Roman"/>
          <w:sz w:val="24"/>
          <w:szCs w:val="24"/>
          <w:shd w:val="clear" w:color="auto" w:fill="FFFFFF"/>
        </w:rPr>
        <w:t xml:space="preserve"> </w:t>
      </w:r>
      <w:r w:rsidR="00C82775" w:rsidRPr="003B3216">
        <w:rPr>
          <w:rFonts w:ascii="Book Antiqua" w:hAnsi="Book Antiqua" w:cs="Times New Roman"/>
          <w:sz w:val="24"/>
          <w:szCs w:val="24"/>
          <w:shd w:val="clear" w:color="auto" w:fill="FFFFFF"/>
        </w:rPr>
        <w:t xml:space="preserve">a </w:t>
      </w:r>
      <w:r w:rsidR="00544751" w:rsidRPr="003B3216">
        <w:rPr>
          <w:rFonts w:ascii="Book Antiqua" w:hAnsi="Book Antiqua" w:cs="Times New Roman"/>
          <w:sz w:val="24"/>
          <w:szCs w:val="24"/>
          <w:shd w:val="clear" w:color="auto" w:fill="FFFFFF"/>
        </w:rPr>
        <w:t xml:space="preserve">repeat </w:t>
      </w:r>
      <w:proofErr w:type="spellStart"/>
      <w:r w:rsidRPr="003B3216">
        <w:rPr>
          <w:rFonts w:ascii="Book Antiqua" w:hAnsi="Book Antiqua" w:cs="Times New Roman"/>
          <w:sz w:val="24"/>
          <w:szCs w:val="24"/>
          <w:shd w:val="clear" w:color="auto" w:fill="FFFFFF"/>
        </w:rPr>
        <w:t>peroral</w:t>
      </w:r>
      <w:proofErr w:type="spellEnd"/>
      <w:r w:rsidRPr="003B3216">
        <w:rPr>
          <w:rFonts w:ascii="Book Antiqua" w:hAnsi="Book Antiqua" w:cs="Times New Roman"/>
          <w:sz w:val="24"/>
          <w:szCs w:val="24"/>
          <w:shd w:val="clear" w:color="auto" w:fill="FFFFFF"/>
        </w:rPr>
        <w:t xml:space="preserve"> endoscopic </w:t>
      </w:r>
      <w:proofErr w:type="spellStart"/>
      <w:r w:rsidRPr="003B3216">
        <w:rPr>
          <w:rFonts w:ascii="Book Antiqua" w:hAnsi="Book Antiqua" w:cs="Times New Roman"/>
          <w:sz w:val="24"/>
          <w:szCs w:val="24"/>
          <w:shd w:val="clear" w:color="auto" w:fill="FFFFFF"/>
        </w:rPr>
        <w:t>myotomy</w:t>
      </w:r>
      <w:proofErr w:type="spellEnd"/>
      <w:r w:rsidRPr="003B3216">
        <w:rPr>
          <w:rFonts w:ascii="Book Antiqua" w:hAnsi="Book Antiqua" w:cs="Times New Roman"/>
          <w:sz w:val="24"/>
          <w:szCs w:val="24"/>
          <w:shd w:val="clear" w:color="auto" w:fill="FFFFFF"/>
        </w:rPr>
        <w:t>: A safe and feasible option.</w:t>
      </w:r>
      <w:r w:rsidR="00D224C3" w:rsidRPr="003B3216">
        <w:rPr>
          <w:rFonts w:ascii="Book Antiqua" w:hAnsi="Book Antiqua" w:cs="Times New Roman" w:hint="eastAsia"/>
          <w:sz w:val="24"/>
          <w:szCs w:val="24"/>
          <w:shd w:val="clear" w:color="auto" w:fill="FFFFFF"/>
          <w:lang w:eastAsia="zh-CN"/>
        </w:rPr>
        <w:t xml:space="preserve"> </w:t>
      </w:r>
      <w:r w:rsidR="00DE6684" w:rsidRPr="003B3216">
        <w:rPr>
          <w:rFonts w:ascii="Book Antiqua" w:hAnsi="Book Antiqua" w:cs="Times New Roman"/>
          <w:i/>
          <w:sz w:val="24"/>
          <w:szCs w:val="24"/>
          <w:shd w:val="clear" w:color="auto" w:fill="FFFFFF"/>
        </w:rPr>
        <w:t>World J</w:t>
      </w:r>
      <w:r w:rsidR="00DE6684" w:rsidRPr="003B3216">
        <w:rPr>
          <w:rFonts w:ascii="Book Antiqua" w:hAnsi="Book Antiqua" w:cs="Times New Roman" w:hint="eastAsia"/>
          <w:i/>
          <w:sz w:val="24"/>
          <w:szCs w:val="24"/>
          <w:shd w:val="clear" w:color="auto" w:fill="FFFFFF"/>
          <w:lang w:eastAsia="zh-CN"/>
        </w:rPr>
        <w:t xml:space="preserve"> </w:t>
      </w:r>
      <w:proofErr w:type="spellStart"/>
      <w:r w:rsidR="00DE6684" w:rsidRPr="003B3216">
        <w:rPr>
          <w:rFonts w:ascii="Book Antiqua" w:hAnsi="Book Antiqua" w:cs="Times New Roman"/>
          <w:i/>
          <w:sz w:val="24"/>
          <w:szCs w:val="24"/>
          <w:shd w:val="clear" w:color="auto" w:fill="FFFFFF"/>
        </w:rPr>
        <w:t>Gastrointest</w:t>
      </w:r>
      <w:proofErr w:type="spellEnd"/>
      <w:r w:rsidR="00DE6684" w:rsidRPr="003B3216">
        <w:rPr>
          <w:rFonts w:ascii="Book Antiqua" w:hAnsi="Book Antiqua" w:cs="Times New Roman" w:hint="eastAsia"/>
          <w:i/>
          <w:sz w:val="24"/>
          <w:szCs w:val="24"/>
          <w:shd w:val="clear" w:color="auto" w:fill="FFFFFF"/>
          <w:lang w:eastAsia="zh-CN"/>
        </w:rPr>
        <w:t xml:space="preserve"> </w:t>
      </w:r>
      <w:proofErr w:type="spellStart"/>
      <w:r w:rsidR="00DE6684" w:rsidRPr="003B3216">
        <w:rPr>
          <w:rFonts w:ascii="Book Antiqua" w:hAnsi="Book Antiqua" w:cs="Times New Roman"/>
          <w:i/>
          <w:sz w:val="24"/>
          <w:szCs w:val="24"/>
          <w:shd w:val="clear" w:color="auto" w:fill="FFFFFF"/>
        </w:rPr>
        <w:t>Endosc</w:t>
      </w:r>
      <w:proofErr w:type="spellEnd"/>
      <w:r w:rsidR="00DE6684" w:rsidRPr="003B3216">
        <w:rPr>
          <w:rFonts w:ascii="Book Antiqua" w:hAnsi="Book Antiqua" w:cs="Times New Roman" w:hint="eastAsia"/>
          <w:i/>
          <w:sz w:val="24"/>
          <w:szCs w:val="24"/>
          <w:shd w:val="clear" w:color="auto" w:fill="FFFFFF"/>
          <w:lang w:eastAsia="zh-CN"/>
        </w:rPr>
        <w:t xml:space="preserve"> </w:t>
      </w:r>
      <w:r w:rsidR="00DE6684" w:rsidRPr="003B3216">
        <w:rPr>
          <w:rFonts w:ascii="Book Antiqua" w:hAnsi="Book Antiqua" w:cs="Times New Roman" w:hint="eastAsia"/>
          <w:sz w:val="24"/>
          <w:szCs w:val="24"/>
          <w:shd w:val="clear" w:color="auto" w:fill="FFFFFF"/>
          <w:lang w:eastAsia="zh-CN"/>
        </w:rPr>
        <w:t>2016</w:t>
      </w:r>
      <w:r w:rsidR="00D224C3" w:rsidRPr="003B3216">
        <w:rPr>
          <w:rFonts w:ascii="Book Antiqua" w:hAnsi="Book Antiqua" w:cs="Times New Roman" w:hint="eastAsia"/>
          <w:sz w:val="24"/>
          <w:szCs w:val="24"/>
          <w:shd w:val="clear" w:color="auto" w:fill="FFFFFF"/>
          <w:lang w:eastAsia="zh-CN"/>
        </w:rPr>
        <w:t xml:space="preserve">; </w:t>
      </w:r>
      <w:proofErr w:type="gramStart"/>
      <w:r w:rsidR="00D224C3" w:rsidRPr="003B3216">
        <w:rPr>
          <w:rFonts w:ascii="Book Antiqua" w:hAnsi="Book Antiqua" w:cs="Times New Roman"/>
          <w:sz w:val="24"/>
          <w:szCs w:val="24"/>
          <w:shd w:val="clear" w:color="auto" w:fill="FFFFFF"/>
          <w:lang w:eastAsia="zh-CN"/>
        </w:rPr>
        <w:t>In</w:t>
      </w:r>
      <w:proofErr w:type="gramEnd"/>
      <w:r w:rsidR="00D224C3" w:rsidRPr="003B3216">
        <w:rPr>
          <w:rFonts w:ascii="Book Antiqua" w:hAnsi="Book Antiqua" w:cs="Times New Roman"/>
          <w:sz w:val="24"/>
          <w:szCs w:val="24"/>
          <w:shd w:val="clear" w:color="auto" w:fill="FFFFFF"/>
          <w:lang w:eastAsia="zh-CN"/>
        </w:rPr>
        <w:t xml:space="preserve"> press</w:t>
      </w:r>
    </w:p>
    <w:p w14:paraId="7AE27D8E" w14:textId="1E5816B5" w:rsidR="003F7E66" w:rsidRPr="003B3216" w:rsidRDefault="006F486A" w:rsidP="00CB62E3">
      <w:pPr>
        <w:snapToGrid w:val="0"/>
        <w:spacing w:after="0" w:line="360" w:lineRule="auto"/>
        <w:jc w:val="both"/>
        <w:rPr>
          <w:rFonts w:ascii="Book Antiqua" w:hAnsi="Book Antiqua" w:cs="Times New Roman"/>
          <w:b/>
          <w:sz w:val="24"/>
          <w:szCs w:val="24"/>
          <w:shd w:val="clear" w:color="auto" w:fill="FFFFFF"/>
        </w:rPr>
      </w:pPr>
      <w:r w:rsidRPr="003B3216">
        <w:rPr>
          <w:rFonts w:ascii="Book Antiqua" w:hAnsi="Book Antiqua" w:cs="Times New Roman"/>
          <w:b/>
          <w:sz w:val="24"/>
          <w:szCs w:val="24"/>
          <w:shd w:val="clear" w:color="auto" w:fill="FFFFFF"/>
        </w:rPr>
        <w:t xml:space="preserve"> </w:t>
      </w:r>
      <w:r w:rsidR="003F7E66" w:rsidRPr="003B3216">
        <w:rPr>
          <w:rFonts w:ascii="Book Antiqua" w:hAnsi="Book Antiqua" w:cs="Times New Roman"/>
          <w:b/>
          <w:sz w:val="24"/>
          <w:szCs w:val="24"/>
          <w:shd w:val="clear" w:color="auto" w:fill="FFFFFF"/>
        </w:rPr>
        <w:br w:type="page"/>
      </w:r>
    </w:p>
    <w:p w14:paraId="7F0A142B" w14:textId="77777777" w:rsidR="008F4C7F" w:rsidRPr="003B3216" w:rsidRDefault="008F4C7F" w:rsidP="008F4C7F">
      <w:pPr>
        <w:pStyle w:val="Normal0"/>
        <w:spacing w:line="360" w:lineRule="auto"/>
        <w:jc w:val="both"/>
        <w:rPr>
          <w:rFonts w:ascii="Book Antiqua" w:hAnsi="Book Antiqua" w:cs="Times New Roman"/>
          <w:b/>
          <w:bCs/>
        </w:rPr>
      </w:pPr>
      <w:r w:rsidRPr="003B3216">
        <w:rPr>
          <w:rFonts w:ascii="Book Antiqua" w:hAnsi="Book Antiqua" w:cs="Times New Roman"/>
          <w:b/>
          <w:bCs/>
        </w:rPr>
        <w:lastRenderedPageBreak/>
        <w:t>INTRODUCTION</w:t>
      </w:r>
    </w:p>
    <w:p w14:paraId="40B4AFE8" w14:textId="2703C5C1" w:rsidR="008F4C7F" w:rsidRPr="003B3216" w:rsidRDefault="008F4C7F" w:rsidP="008F4C7F">
      <w:pPr>
        <w:pStyle w:val="Normal0"/>
        <w:spacing w:line="360" w:lineRule="auto"/>
        <w:jc w:val="both"/>
        <w:rPr>
          <w:rFonts w:ascii="Book Antiqua" w:hAnsi="Book Antiqua" w:cs="Times New Roman"/>
          <w:bCs/>
          <w:i/>
          <w:color w:val="FF0000"/>
        </w:rPr>
      </w:pPr>
      <w:r w:rsidRPr="003B3216">
        <w:rPr>
          <w:rFonts w:ascii="Book Antiqua" w:hAnsi="Book Antiqua" w:cs="Times New Roman"/>
          <w:bCs/>
        </w:rPr>
        <w:t xml:space="preserve">Per oral endoscopic </w:t>
      </w:r>
      <w:proofErr w:type="spellStart"/>
      <w:r w:rsidRPr="003B3216">
        <w:rPr>
          <w:rFonts w:ascii="Book Antiqua" w:hAnsi="Book Antiqua" w:cs="Times New Roman"/>
          <w:bCs/>
        </w:rPr>
        <w:t>myotomy</w:t>
      </w:r>
      <w:proofErr w:type="spellEnd"/>
      <w:r w:rsidRPr="003B3216">
        <w:rPr>
          <w:rFonts w:ascii="Book Antiqua" w:hAnsi="Book Antiqua" w:cs="Times New Roman"/>
          <w:bCs/>
        </w:rPr>
        <w:t xml:space="preserve"> (POEM) is a novel endoscopic procedure for achalasia treatment. The principle techniques involve endoscopic </w:t>
      </w:r>
      <w:proofErr w:type="spellStart"/>
      <w:r w:rsidRPr="003B3216">
        <w:rPr>
          <w:rFonts w:ascii="Book Antiqua" w:hAnsi="Book Antiqua" w:cs="Times New Roman"/>
          <w:bCs/>
        </w:rPr>
        <w:t>submucosal</w:t>
      </w:r>
      <w:proofErr w:type="spellEnd"/>
      <w:r w:rsidRPr="003B3216">
        <w:rPr>
          <w:rFonts w:ascii="Book Antiqua" w:hAnsi="Book Antiqua" w:cs="Times New Roman"/>
          <w:bCs/>
        </w:rPr>
        <w:t xml:space="preserve"> tunneling followed by a </w:t>
      </w:r>
      <w:proofErr w:type="spellStart"/>
      <w:r w:rsidRPr="003B3216">
        <w:rPr>
          <w:rFonts w:ascii="Book Antiqua" w:hAnsi="Book Antiqua" w:cs="Times New Roman"/>
          <w:bCs/>
        </w:rPr>
        <w:t>myotomy</w:t>
      </w:r>
      <w:proofErr w:type="spellEnd"/>
      <w:r w:rsidRPr="003B3216">
        <w:rPr>
          <w:rFonts w:ascii="Book Antiqua" w:hAnsi="Book Antiqua" w:cs="Times New Roman"/>
          <w:bCs/>
        </w:rPr>
        <w:fldChar w:fldCharType="begin"/>
      </w:r>
      <w:r w:rsidRPr="003B3216">
        <w:rPr>
          <w:rFonts w:ascii="Book Antiqua" w:hAnsi="Book Antiqua" w:cs="Times New Roman"/>
          <w:bCs/>
        </w:rPr>
        <w:instrText xml:space="preserve"> ADDIN EN.CITE &lt;EndNote&gt;&lt;Cite&gt;&lt;Author&gt;Bechara&lt;/Author&gt;&lt;Year&gt;2015&lt;/Year&gt;&lt;RecNum&gt;1&lt;/RecNum&gt;&lt;DisplayText&gt;&lt;style face="superscript"&gt;[1]&lt;/style&gt;&lt;/DisplayText&gt;&lt;record&gt;&lt;rec-number&gt;1&lt;/rec-number&gt;&lt;foreign-keys&gt;&lt;key app="EN" db-id="ddeezpapi52et9exftz5rezatff0xsrf0rp0" timestamp="1437777360"&gt;1&lt;/key&gt;&lt;/foreign-keys&gt;&lt;ref-type name="Journal Article"&gt;17&lt;/ref-type&gt;&lt;contributors&gt;&lt;authors&gt;&lt;author&gt;Bechara, R.&lt;/author&gt;&lt;author&gt;Ikeda, H.&lt;/author&gt;&lt;author&gt;Inoue, H.&lt;/author&gt;&lt;/authors&gt;&lt;/contributors&gt;&lt;auth-address&gt;Digestive Diseases Centre, Showa University Koto-Toyosu Hospital, Toyosu 5-1-38, Koto-Ku, Tokyo 135-8577, Japan.&lt;/auth-address&gt;&lt;titles&gt;&lt;title&gt;Peroral endoscopic myotomy: an evolving treatment for achalasia&lt;/title&gt;&lt;secondary-title&gt;Nat Rev Gastroenterol Hepatol&lt;/secondary-title&gt;&lt;/titles&gt;&lt;periodical&gt;&lt;full-title&gt;Nat Rev Gastroenterol Hepatol&lt;/full-title&gt;&lt;/periodical&gt;&lt;pages&gt;410-26&lt;/pages&gt;&lt;volume&gt;12&lt;/volume&gt;&lt;number&gt;7&lt;/number&gt;&lt;dates&gt;&lt;year&gt;2015&lt;/year&gt;&lt;pub-dates&gt;&lt;date&gt;Jul&lt;/date&gt;&lt;/pub-dates&gt;&lt;/dates&gt;&lt;isbn&gt;1759-5053 (Electronic)&amp;#xD;1759-5045 (Linking)&lt;/isbn&gt;&lt;accession-num&gt;26035678&lt;/accession-num&gt;&lt;urls&gt;&lt;related-urls&gt;&lt;url&gt;http://www.ncbi.nlm.nih.gov/pubmed/26035678&lt;/url&gt;&lt;/related-urls&gt;&lt;/urls&gt;&lt;electronic-resource-num&gt;10.1038/nrgastro.2015.87&lt;/electronic-resource-num&gt;&lt;/record&gt;&lt;/Cite&gt;&lt;/EndNote&gt;</w:instrText>
      </w:r>
      <w:r w:rsidRPr="003B3216">
        <w:rPr>
          <w:rFonts w:ascii="Book Antiqua" w:hAnsi="Book Antiqua" w:cs="Times New Roman"/>
          <w:bCs/>
        </w:rPr>
        <w:fldChar w:fldCharType="separate"/>
      </w:r>
      <w:r w:rsidRPr="003B3216">
        <w:rPr>
          <w:rFonts w:ascii="Book Antiqua" w:hAnsi="Book Antiqua" w:cs="Times New Roman"/>
          <w:bCs/>
          <w:noProof/>
          <w:vertAlign w:val="superscript"/>
        </w:rPr>
        <w:t>[</w:t>
      </w:r>
      <w:hyperlink w:anchor="_ENREF_1" w:tooltip="Bechara, 2015 #1" w:history="1">
        <w:r w:rsidRPr="003B3216">
          <w:rPr>
            <w:rFonts w:ascii="Book Antiqua" w:hAnsi="Book Antiqua" w:cs="Times New Roman"/>
            <w:bCs/>
            <w:noProof/>
            <w:vertAlign w:val="superscript"/>
          </w:rPr>
          <w:t>1</w:t>
        </w:r>
      </w:hyperlink>
      <w:r w:rsidRPr="003B3216">
        <w:rPr>
          <w:rFonts w:ascii="Book Antiqua" w:hAnsi="Book Antiqua" w:cs="Times New Roman"/>
          <w:bCs/>
          <w:noProof/>
          <w:vertAlign w:val="superscript"/>
        </w:rPr>
        <w:t>]</w:t>
      </w:r>
      <w:r w:rsidRPr="003B3216">
        <w:rPr>
          <w:rFonts w:ascii="Book Antiqua" w:hAnsi="Book Antiqua" w:cs="Times New Roman"/>
          <w:bCs/>
        </w:rPr>
        <w:fldChar w:fldCharType="end"/>
      </w:r>
      <w:r w:rsidRPr="003B3216">
        <w:rPr>
          <w:rFonts w:ascii="Book Antiqua" w:hAnsi="Book Antiqua" w:cs="Times New Roman"/>
          <w:bCs/>
        </w:rPr>
        <w:t xml:space="preserve">. Overall, it has success rates reportedly ranging </w:t>
      </w:r>
      <w:proofErr w:type="gramStart"/>
      <w:r w:rsidRPr="003B3216">
        <w:rPr>
          <w:rFonts w:ascii="Book Antiqua" w:hAnsi="Book Antiqua" w:cs="Times New Roman"/>
          <w:bCs/>
        </w:rPr>
        <w:t>between 82% to 100%</w:t>
      </w:r>
      <w:proofErr w:type="gramEnd"/>
      <w:r w:rsidRPr="003B3216">
        <w:rPr>
          <w:rFonts w:ascii="Book Antiqua" w:hAnsi="Book Antiqua" w:cs="Times New Roman"/>
          <w:bCs/>
        </w:rPr>
        <w:t xml:space="preserve"> and can be safely performed with a small number </w:t>
      </w:r>
      <w:r w:rsidR="00D224C3" w:rsidRPr="003B3216">
        <w:rPr>
          <w:rFonts w:ascii="Book Antiqua" w:hAnsi="Book Antiqua" w:cs="Times New Roman"/>
          <w:bCs/>
        </w:rPr>
        <w:t>of reported major complications</w:t>
      </w:r>
      <w:r w:rsidRPr="003B3216">
        <w:rPr>
          <w:rFonts w:ascii="Book Antiqua" w:hAnsi="Book Antiqua" w:cs="Times New Roman"/>
          <w:bCs/>
        </w:rPr>
        <w:fldChar w:fldCharType="begin">
          <w:fldData xml:space="preserve">PEVuZE5vdGU+PENpdGU+PEF1dGhvcj5CZWNoYXJhPC9BdXRob3I+PFllYXI+MjAxNTwvWWVhcj48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</w:fldData>
        </w:fldChar>
      </w:r>
      <w:r w:rsidRPr="003B3216">
        <w:rPr>
          <w:rFonts w:ascii="Book Antiqua" w:hAnsi="Book Antiqua" w:cs="Times New Roman"/>
          <w:bCs/>
        </w:rPr>
        <w:instrText xml:space="preserve"> ADDIN EN.CITE </w:instrText>
      </w:r>
      <w:r w:rsidRPr="003B3216">
        <w:rPr>
          <w:rFonts w:ascii="Book Antiqua" w:hAnsi="Book Antiqua" w:cs="Times New Roman"/>
          <w:bCs/>
        </w:rPr>
        <w:fldChar w:fldCharType="begin">
          <w:fldData xml:space="preserve">PEVuZE5vdGU+PENpdGU+PEF1dGhvcj5CZWNoYXJhPC9BdXRob3I+PFllYXI+MjAxNTwvWWVhcj48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</w:fldData>
        </w:fldChar>
      </w:r>
      <w:r w:rsidRPr="003B3216">
        <w:rPr>
          <w:rFonts w:ascii="Book Antiqua" w:hAnsi="Book Antiqua" w:cs="Times New Roman"/>
          <w:bCs/>
        </w:rPr>
        <w:instrText xml:space="preserve"> ADDIN EN.CITE.DATA </w:instrText>
      </w:r>
      <w:r w:rsidRPr="003B3216">
        <w:rPr>
          <w:rFonts w:ascii="Book Antiqua" w:hAnsi="Book Antiqua" w:cs="Times New Roman"/>
          <w:bCs/>
        </w:rPr>
      </w:r>
      <w:r w:rsidRPr="003B3216">
        <w:rPr>
          <w:rFonts w:ascii="Book Antiqua" w:hAnsi="Book Antiqua" w:cs="Times New Roman"/>
          <w:bCs/>
        </w:rPr>
        <w:fldChar w:fldCharType="end"/>
      </w:r>
      <w:r w:rsidRPr="003B3216">
        <w:rPr>
          <w:rFonts w:ascii="Book Antiqua" w:hAnsi="Book Antiqua" w:cs="Times New Roman"/>
          <w:bCs/>
        </w:rPr>
      </w:r>
      <w:r w:rsidRPr="003B3216">
        <w:rPr>
          <w:rFonts w:ascii="Book Antiqua" w:hAnsi="Book Antiqua" w:cs="Times New Roman"/>
          <w:bCs/>
        </w:rPr>
        <w:fldChar w:fldCharType="separate"/>
      </w:r>
      <w:r w:rsidRPr="003B3216">
        <w:rPr>
          <w:rFonts w:ascii="Book Antiqua" w:hAnsi="Book Antiqua" w:cs="Times New Roman"/>
          <w:bCs/>
          <w:noProof/>
          <w:vertAlign w:val="superscript"/>
        </w:rPr>
        <w:t>[</w:t>
      </w:r>
      <w:hyperlink w:anchor="_ENREF_1" w:tooltip="Bechara, 2015 #1" w:history="1">
        <w:r w:rsidRPr="003B3216">
          <w:rPr>
            <w:rFonts w:ascii="Book Antiqua" w:hAnsi="Book Antiqua" w:cs="Times New Roman"/>
            <w:bCs/>
            <w:noProof/>
            <w:vertAlign w:val="superscript"/>
          </w:rPr>
          <w:t>1-3</w:t>
        </w:r>
      </w:hyperlink>
      <w:r w:rsidRPr="003B3216">
        <w:rPr>
          <w:rFonts w:ascii="Book Antiqua" w:hAnsi="Book Antiqua" w:cs="Times New Roman"/>
          <w:bCs/>
          <w:noProof/>
          <w:vertAlign w:val="superscript"/>
        </w:rPr>
        <w:t>]</w:t>
      </w:r>
      <w:r w:rsidRPr="003B3216">
        <w:rPr>
          <w:rFonts w:ascii="Book Antiqua" w:hAnsi="Book Antiqua" w:cs="Times New Roman"/>
          <w:bCs/>
        </w:rPr>
        <w:fldChar w:fldCharType="end"/>
      </w:r>
      <w:r w:rsidRPr="003B3216">
        <w:rPr>
          <w:rFonts w:ascii="Book Antiqua" w:hAnsi="Book Antiqua" w:cs="Times New Roman"/>
          <w:bCs/>
        </w:rPr>
        <w:t>. However, one of the complications that can occur is hemodynamic instability, which has been reported in up to 20% of patients in one study</w:t>
      </w:r>
      <w:r w:rsidRPr="003B3216">
        <w:rPr>
          <w:rFonts w:ascii="Book Antiqua" w:hAnsi="Book Antiqua" w:cs="Times New Roman"/>
          <w:bCs/>
        </w:rPr>
        <w:fldChar w:fldCharType="begin"/>
      </w:r>
      <w:r w:rsidRPr="003B3216">
        <w:rPr>
          <w:rFonts w:ascii="Book Antiqua" w:hAnsi="Book Antiqua" w:cs="Times New Roman"/>
          <w:bCs/>
        </w:rPr>
        <w:instrText xml:space="preserve"> ADDIN EN.CITE &lt;EndNote&gt;&lt;Cite&gt;&lt;Author&gt;Kurian&lt;/Author&gt;&lt;Year&gt;2013&lt;/Year&gt;&lt;RecNum&gt;5&lt;/RecNum&gt;&lt;DisplayText&gt;&lt;style face="superscript"&gt;[4]&lt;/style&gt;&lt;/DisplayText&gt;&lt;record&gt;&lt;rec-number&gt;5&lt;/rec-number&gt;&lt;foreign-keys&gt;&lt;key app="EN" db-id="ddeezpapi52et9exftz5rezatff0xsrf0rp0" timestamp="1437781751"&gt;5&lt;/key&gt;&lt;/foreign-keys&gt;&lt;ref-type name="Journal Article"&gt;17&lt;/ref-type&gt;&lt;contributors&gt;&lt;authors&gt;&lt;author&gt;Kurian, A. A.&lt;/author&gt;&lt;author&gt;Dunst, C. M.&lt;/author&gt;&lt;author&gt;Sharata, A.&lt;/author&gt;&lt;author&gt;Bhayani, N. H.&lt;/author&gt;&lt;author&gt;Reavis, K. M.&lt;/author&gt;&lt;author&gt;Swanstrom, L. L.&lt;/author&gt;&lt;/authors&gt;&lt;/contributors&gt;&lt;auth-address&gt;Providence Portland Cancer Center, Portland, Oregon, USA. ashwinkurian@hotmail.com&lt;/auth-address&gt;&lt;titles&gt;&lt;title&gt;Peroral endoscopic esophageal myotomy: defining the learning curve&lt;/title&gt;&lt;secondary-title&gt;Gastrointest Endosc&lt;/secondary-title&gt;&lt;/titles&gt;&lt;periodical&gt;&lt;full-title&gt;Gastrointest Endosc&lt;/full-title&gt;&lt;/periodical&gt;&lt;pages&gt;719-25&lt;/pages&gt;&lt;volume&gt;77&lt;/volume&gt;&lt;number&gt;5&lt;/number&gt;&lt;keywords&gt;&lt;keyword&gt;Adult&lt;/keyword&gt;&lt;keyword&gt;Aged&lt;/keyword&gt;&lt;keyword&gt;Aged, 80 and over&lt;/keyword&gt;&lt;keyword&gt;Clinical Competence&lt;/keyword&gt;&lt;keyword&gt;Esophageal Motility Disorders/*surgery&lt;/keyword&gt;&lt;keyword&gt;Esophageal Sphincter, Lower/*surgery&lt;/keyword&gt;&lt;keyword&gt;Female&lt;/keyword&gt;&lt;keyword&gt;Humans&lt;/keyword&gt;&lt;keyword&gt;*Learning Curve&lt;/keyword&gt;&lt;keyword&gt;Male&lt;/keyword&gt;&lt;keyword&gt;Middle Aged&lt;/keyword&gt;&lt;keyword&gt;Mucous Membrane/injuries&lt;/keyword&gt;&lt;keyword&gt;*Natural Orifice Endoscopic Surgery/adverse effects&lt;/keyword&gt;&lt;keyword&gt;Operative Time&lt;/keyword&gt;&lt;keyword&gt;Young Adult&lt;/keyword&gt;&lt;/keywords&gt;&lt;dates&gt;&lt;year&gt;2013&lt;/year&gt;&lt;pub-dates&gt;&lt;date&gt;May&lt;/date&gt;&lt;/pub-dates&gt;&lt;/dates&gt;&lt;isbn&gt;1097-6779 (Electronic)&amp;#xD;0016-5107 (Linking)&lt;/isbn&gt;&lt;accession-num&gt;23394838&lt;/accession-num&gt;&lt;urls&gt;&lt;related-urls&gt;&lt;url&gt;http://www.ncbi.nlm.nih.gov/pubmed/23394838&lt;/url&gt;&lt;/related-urls&gt;&lt;/urls&gt;&lt;electronic-resource-num&gt;10.1016/j.gie.2012.12.006&lt;/electronic-resource-num&gt;&lt;/record&gt;&lt;/Cite&gt;&lt;/EndNote&gt;</w:instrText>
      </w:r>
      <w:r w:rsidRPr="003B3216">
        <w:rPr>
          <w:rFonts w:ascii="Book Antiqua" w:hAnsi="Book Antiqua" w:cs="Times New Roman"/>
          <w:bCs/>
        </w:rPr>
        <w:fldChar w:fldCharType="separate"/>
      </w:r>
      <w:r w:rsidRPr="003B3216">
        <w:rPr>
          <w:rFonts w:ascii="Book Antiqua" w:hAnsi="Book Antiqua" w:cs="Times New Roman"/>
          <w:bCs/>
          <w:noProof/>
          <w:vertAlign w:val="superscript"/>
        </w:rPr>
        <w:t>[</w:t>
      </w:r>
      <w:hyperlink w:anchor="_ENREF_4" w:tooltip="Kurian, 2013 #5" w:history="1">
        <w:r w:rsidRPr="003B3216">
          <w:rPr>
            <w:rFonts w:ascii="Book Antiqua" w:hAnsi="Book Antiqua" w:cs="Times New Roman"/>
            <w:bCs/>
            <w:noProof/>
            <w:vertAlign w:val="superscript"/>
          </w:rPr>
          <w:t>4</w:t>
        </w:r>
      </w:hyperlink>
      <w:r w:rsidRPr="003B3216">
        <w:rPr>
          <w:rFonts w:ascii="Book Antiqua" w:hAnsi="Book Antiqua" w:cs="Times New Roman"/>
          <w:bCs/>
          <w:noProof/>
          <w:vertAlign w:val="superscript"/>
        </w:rPr>
        <w:t>]</w:t>
      </w:r>
      <w:r w:rsidRPr="003B3216">
        <w:rPr>
          <w:rFonts w:ascii="Book Antiqua" w:hAnsi="Book Antiqua" w:cs="Times New Roman"/>
          <w:bCs/>
        </w:rPr>
        <w:fldChar w:fldCharType="end"/>
      </w:r>
      <w:r w:rsidRPr="003B3216">
        <w:rPr>
          <w:rFonts w:ascii="Book Antiqua" w:hAnsi="Book Antiqua" w:cs="Times New Roman"/>
          <w:bCs/>
        </w:rPr>
        <w:t xml:space="preserve">. Due to its novelty and the high success rates, repeat procedure is rarely warranted, making the feasibility and safety of such approach unknown. Here, we report the first case of a repeat </w:t>
      </w:r>
      <w:proofErr w:type="spellStart"/>
      <w:r w:rsidRPr="003B3216">
        <w:rPr>
          <w:rFonts w:ascii="Book Antiqua" w:hAnsi="Book Antiqua" w:cs="Times New Roman"/>
          <w:bCs/>
        </w:rPr>
        <w:t>submucosal</w:t>
      </w:r>
      <w:proofErr w:type="spellEnd"/>
      <w:r w:rsidRPr="003B3216">
        <w:rPr>
          <w:rFonts w:ascii="Book Antiqua" w:hAnsi="Book Antiqua" w:cs="Times New Roman"/>
          <w:bCs/>
        </w:rPr>
        <w:t xml:space="preserve"> tunneling successfully performed at the same site of a previous POEM procedure.</w:t>
      </w:r>
    </w:p>
    <w:p w14:paraId="6ECD1B8A" w14:textId="77777777" w:rsidR="008F4C7F" w:rsidRPr="003B3216" w:rsidRDefault="008F4C7F" w:rsidP="008F4C7F">
      <w:pPr>
        <w:pStyle w:val="Normal0"/>
        <w:spacing w:line="360" w:lineRule="auto"/>
        <w:jc w:val="both"/>
        <w:rPr>
          <w:rFonts w:ascii="Book Antiqua" w:hAnsi="Book Antiqua" w:cs="Times New Roman"/>
          <w:bCs/>
        </w:rPr>
      </w:pPr>
    </w:p>
    <w:p w14:paraId="4DA6692E" w14:textId="77777777" w:rsidR="008F4C7F" w:rsidRPr="003B3216" w:rsidRDefault="008F4C7F" w:rsidP="008F4C7F">
      <w:pPr>
        <w:pStyle w:val="Normal0"/>
        <w:spacing w:line="360" w:lineRule="auto"/>
        <w:jc w:val="both"/>
        <w:rPr>
          <w:rFonts w:ascii="Book Antiqua" w:hAnsi="Book Antiqua" w:cs="Times New Roman"/>
          <w:b/>
          <w:bCs/>
        </w:rPr>
      </w:pPr>
      <w:r w:rsidRPr="003B3216">
        <w:rPr>
          <w:rFonts w:ascii="Book Antiqua" w:hAnsi="Book Antiqua" w:cs="Times New Roman"/>
          <w:b/>
          <w:bCs/>
        </w:rPr>
        <w:t>CASE REPORT</w:t>
      </w:r>
    </w:p>
    <w:p w14:paraId="041DE0B5" w14:textId="55FB8799" w:rsidR="008F4C7F" w:rsidRPr="003B3216" w:rsidRDefault="00334EBB" w:rsidP="008F4C7F">
      <w:pPr>
        <w:pStyle w:val="Normal0"/>
        <w:spacing w:line="360" w:lineRule="auto"/>
        <w:jc w:val="both"/>
        <w:rPr>
          <w:rFonts w:ascii="Book Antiqua" w:hAnsi="Book Antiqua" w:cs="Times New Roman"/>
          <w:bCs/>
        </w:rPr>
      </w:pPr>
      <w:r>
        <w:rPr>
          <w:rFonts w:ascii="Book Antiqua" w:hAnsi="Book Antiqua" w:cs="Times New Roman"/>
          <w:bCs/>
        </w:rPr>
        <w:t>An 84</w:t>
      </w:r>
      <w:r>
        <w:rPr>
          <w:rFonts w:ascii="Book Antiqua" w:hAnsi="Book Antiqua" w:cs="Times New Roman" w:hint="eastAsia"/>
          <w:bCs/>
          <w:lang w:eastAsia="zh-CN"/>
        </w:rPr>
        <w:t>-</w:t>
      </w:r>
      <w:r w:rsidR="008F4C7F" w:rsidRPr="003B3216">
        <w:rPr>
          <w:rFonts w:ascii="Book Antiqua" w:hAnsi="Book Antiqua" w:cs="Times New Roman"/>
          <w:bCs/>
        </w:rPr>
        <w:t>year</w:t>
      </w:r>
      <w:r>
        <w:rPr>
          <w:rFonts w:ascii="Book Antiqua" w:hAnsi="Book Antiqua" w:cs="Times New Roman" w:hint="eastAsia"/>
          <w:bCs/>
          <w:lang w:eastAsia="zh-CN"/>
        </w:rPr>
        <w:t>-</w:t>
      </w:r>
      <w:r w:rsidR="008F4C7F" w:rsidRPr="003B3216">
        <w:rPr>
          <w:rFonts w:ascii="Book Antiqua" w:hAnsi="Book Antiqua" w:cs="Times New Roman"/>
          <w:bCs/>
        </w:rPr>
        <w:t xml:space="preserve">old female presented with progressive dysphagia to both solids and liquids and failure to thrive over several months. Her other medical problems included </w:t>
      </w:r>
      <w:proofErr w:type="spellStart"/>
      <w:r w:rsidR="008F4C7F" w:rsidRPr="003B3216">
        <w:rPr>
          <w:rFonts w:ascii="Book Antiqua" w:hAnsi="Book Antiqua" w:cs="Times New Roman"/>
          <w:bCs/>
        </w:rPr>
        <w:t>gastroesophageal</w:t>
      </w:r>
      <w:proofErr w:type="spellEnd"/>
      <w:r w:rsidR="008F4C7F" w:rsidRPr="003B3216">
        <w:rPr>
          <w:rFonts w:ascii="Book Antiqua" w:hAnsi="Book Antiqua" w:cs="Times New Roman"/>
          <w:bCs/>
        </w:rPr>
        <w:t xml:space="preserve"> reflux disease, hypertension, deep vein thrombosis, severe osteoarthritis of both hips, lower extremities contracture, and chronic low back pain. Initial laboratory work up was essentially unrevealing. </w:t>
      </w:r>
      <w:proofErr w:type="spellStart"/>
      <w:r w:rsidR="008F4C7F" w:rsidRPr="003B3216">
        <w:rPr>
          <w:rFonts w:ascii="Book Antiqua" w:hAnsi="Book Antiqua" w:cs="Times New Roman"/>
          <w:bCs/>
        </w:rPr>
        <w:t>Manometry</w:t>
      </w:r>
      <w:proofErr w:type="spellEnd"/>
      <w:r w:rsidR="008F4C7F" w:rsidRPr="003B3216">
        <w:rPr>
          <w:rFonts w:ascii="Book Antiqua" w:hAnsi="Book Antiqua" w:cs="Times New Roman"/>
          <w:bCs/>
        </w:rPr>
        <w:t xml:space="preserve"> study confirmed severe achalasia type 2. The decision was made to proceed with POEM procedure. During endoscopy, she was placed in supine </w:t>
      </w:r>
      <w:proofErr w:type="gramStart"/>
      <w:r w:rsidR="008F4C7F" w:rsidRPr="003B3216">
        <w:rPr>
          <w:rFonts w:ascii="Book Antiqua" w:hAnsi="Book Antiqua" w:cs="Times New Roman"/>
          <w:bCs/>
        </w:rPr>
        <w:t>position which</w:t>
      </w:r>
      <w:proofErr w:type="gramEnd"/>
      <w:r w:rsidR="008F4C7F" w:rsidRPr="003B3216">
        <w:rPr>
          <w:rFonts w:ascii="Book Antiqua" w:hAnsi="Book Antiqua" w:cs="Times New Roman"/>
          <w:bCs/>
        </w:rPr>
        <w:t xml:space="preserve"> was standard practice at our institution. Incision site was first injected with a premixed solution of saline and methylene blue (5</w:t>
      </w:r>
      <w:r w:rsidR="00D224C3" w:rsidRPr="003B3216">
        <w:rPr>
          <w:rFonts w:ascii="Book Antiqua" w:hAnsi="Book Antiqua" w:cs="Times New Roman" w:hint="eastAsia"/>
          <w:bCs/>
          <w:lang w:eastAsia="zh-CN"/>
        </w:rPr>
        <w:t xml:space="preserve"> </w:t>
      </w:r>
      <w:r w:rsidR="008F4C7F" w:rsidRPr="003B3216">
        <w:rPr>
          <w:rFonts w:ascii="Book Antiqua" w:hAnsi="Book Antiqua" w:cs="Times New Roman"/>
          <w:bCs/>
        </w:rPr>
        <w:t>m</w:t>
      </w:r>
      <w:r>
        <w:rPr>
          <w:rFonts w:ascii="Book Antiqua" w:hAnsi="Book Antiqua" w:cs="Times New Roman" w:hint="eastAsia"/>
          <w:bCs/>
          <w:lang w:eastAsia="zh-CN"/>
        </w:rPr>
        <w:t>L</w:t>
      </w:r>
      <w:r w:rsidR="008F4C7F" w:rsidRPr="003B3216">
        <w:rPr>
          <w:rFonts w:ascii="Book Antiqua" w:hAnsi="Book Antiqua" w:cs="Times New Roman"/>
          <w:bCs/>
        </w:rPr>
        <w:t>/500</w:t>
      </w:r>
      <w:r w:rsidR="00D224C3" w:rsidRPr="003B3216">
        <w:rPr>
          <w:rFonts w:ascii="Book Antiqua" w:hAnsi="Book Antiqua" w:cs="Times New Roman" w:hint="eastAsia"/>
          <w:bCs/>
          <w:lang w:eastAsia="zh-CN"/>
        </w:rPr>
        <w:t xml:space="preserve"> </w:t>
      </w:r>
      <w:r w:rsidR="008F4C7F" w:rsidRPr="003B3216">
        <w:rPr>
          <w:rFonts w:ascii="Book Antiqua" w:hAnsi="Book Antiqua" w:cs="Times New Roman"/>
          <w:bCs/>
        </w:rPr>
        <w:t xml:space="preserve">m) followed by careful dissection to the </w:t>
      </w:r>
      <w:proofErr w:type="spellStart"/>
      <w:r w:rsidR="008F4C7F" w:rsidRPr="003B3216">
        <w:rPr>
          <w:rFonts w:ascii="Book Antiqua" w:hAnsi="Book Antiqua" w:cs="Times New Roman"/>
          <w:bCs/>
        </w:rPr>
        <w:t>submucosal</w:t>
      </w:r>
      <w:proofErr w:type="spellEnd"/>
      <w:r w:rsidR="008F4C7F" w:rsidRPr="003B3216">
        <w:rPr>
          <w:rFonts w:ascii="Book Antiqua" w:hAnsi="Book Antiqua" w:cs="Times New Roman"/>
          <w:bCs/>
        </w:rPr>
        <w:t xml:space="preserve"> layer using a triangle-tip knife. A </w:t>
      </w:r>
      <w:proofErr w:type="spellStart"/>
      <w:r w:rsidR="008F4C7F" w:rsidRPr="003B3216">
        <w:rPr>
          <w:rFonts w:ascii="Book Antiqua" w:hAnsi="Book Antiqua" w:cs="Times New Roman"/>
          <w:bCs/>
        </w:rPr>
        <w:t>submucosal</w:t>
      </w:r>
      <w:proofErr w:type="spellEnd"/>
      <w:r w:rsidR="008F4C7F" w:rsidRPr="003B3216">
        <w:rPr>
          <w:rFonts w:ascii="Book Antiqua" w:hAnsi="Book Antiqua" w:cs="Times New Roman"/>
          <w:bCs/>
        </w:rPr>
        <w:t xml:space="preserve"> tunnel was being made from the incision site to 2 cm distal to the </w:t>
      </w:r>
      <w:proofErr w:type="spellStart"/>
      <w:r w:rsidR="008F4C7F" w:rsidRPr="003B3216">
        <w:rPr>
          <w:rFonts w:ascii="Book Antiqua" w:hAnsi="Book Antiqua" w:cs="Times New Roman"/>
          <w:bCs/>
        </w:rPr>
        <w:t>cardia</w:t>
      </w:r>
      <w:proofErr w:type="spellEnd"/>
      <w:r w:rsidR="008F4C7F" w:rsidRPr="003B3216">
        <w:rPr>
          <w:rFonts w:ascii="Book Antiqua" w:hAnsi="Book Antiqua" w:cs="Times New Roman"/>
          <w:bCs/>
        </w:rPr>
        <w:t xml:space="preserve">, but after a complete </w:t>
      </w:r>
      <w:proofErr w:type="spellStart"/>
      <w:r w:rsidR="008F4C7F" w:rsidRPr="003B3216">
        <w:rPr>
          <w:rFonts w:ascii="Book Antiqua" w:hAnsi="Book Antiqua" w:cs="Times New Roman"/>
          <w:bCs/>
        </w:rPr>
        <w:t>submucosal</w:t>
      </w:r>
      <w:proofErr w:type="spellEnd"/>
      <w:r w:rsidR="008F4C7F" w:rsidRPr="003B3216">
        <w:rPr>
          <w:rFonts w:ascii="Book Antiqua" w:hAnsi="Book Antiqua" w:cs="Times New Roman"/>
          <w:bCs/>
        </w:rPr>
        <w:t xml:space="preserve"> tunneling process just before </w:t>
      </w:r>
      <w:proofErr w:type="spellStart"/>
      <w:r w:rsidR="008F4C7F" w:rsidRPr="003B3216">
        <w:rPr>
          <w:rFonts w:ascii="Book Antiqua" w:hAnsi="Book Antiqua" w:cs="Times New Roman"/>
          <w:bCs/>
        </w:rPr>
        <w:t>myotomy</w:t>
      </w:r>
      <w:proofErr w:type="spellEnd"/>
      <w:r w:rsidR="008F4C7F" w:rsidRPr="003B3216">
        <w:rPr>
          <w:rFonts w:ascii="Book Antiqua" w:hAnsi="Book Antiqua" w:cs="Times New Roman"/>
          <w:bCs/>
        </w:rPr>
        <w:t xml:space="preserve"> (Figure 1), she developed severe hypotension and </w:t>
      </w:r>
      <w:proofErr w:type="spellStart"/>
      <w:r w:rsidR="008F4C7F" w:rsidRPr="003B3216">
        <w:rPr>
          <w:rFonts w:ascii="Book Antiqua" w:hAnsi="Book Antiqua" w:cs="Times New Roman"/>
          <w:bCs/>
        </w:rPr>
        <w:t>bradycardia</w:t>
      </w:r>
      <w:proofErr w:type="spellEnd"/>
      <w:r w:rsidR="008F4C7F" w:rsidRPr="003B3216">
        <w:rPr>
          <w:rFonts w:ascii="Book Antiqua" w:hAnsi="Book Antiqua" w:cs="Times New Roman"/>
          <w:bCs/>
        </w:rPr>
        <w:t xml:space="preserve">. Consequently, the procedure was aborted. Chest </w:t>
      </w:r>
      <w:r w:rsidR="008F4C7F" w:rsidRPr="002F21E1">
        <w:rPr>
          <w:rFonts w:ascii="Book Antiqua" w:hAnsi="Book Antiqua" w:cs="Times New Roman"/>
          <w:bCs/>
          <w:caps/>
        </w:rPr>
        <w:t>x</w:t>
      </w:r>
      <w:r w:rsidR="008F4C7F" w:rsidRPr="003B3216">
        <w:rPr>
          <w:rFonts w:ascii="Book Antiqua" w:hAnsi="Book Antiqua" w:cs="Times New Roman"/>
          <w:bCs/>
        </w:rPr>
        <w:t xml:space="preserve">-ray revealed left apical pneumothorax, </w:t>
      </w:r>
      <w:proofErr w:type="spellStart"/>
      <w:r w:rsidR="008F4C7F" w:rsidRPr="003B3216">
        <w:rPr>
          <w:rFonts w:ascii="Book Antiqua" w:hAnsi="Book Antiqua" w:cs="Times New Roman"/>
          <w:bCs/>
        </w:rPr>
        <w:t>pneumomediastinum</w:t>
      </w:r>
      <w:proofErr w:type="spellEnd"/>
      <w:r w:rsidR="008F4C7F" w:rsidRPr="003B3216">
        <w:rPr>
          <w:rFonts w:ascii="Book Antiqua" w:hAnsi="Book Antiqua" w:cs="Times New Roman"/>
          <w:bCs/>
        </w:rPr>
        <w:t xml:space="preserve">, </w:t>
      </w:r>
      <w:proofErr w:type="spellStart"/>
      <w:r w:rsidR="008F4C7F" w:rsidRPr="003B3216">
        <w:rPr>
          <w:rFonts w:ascii="Book Antiqua" w:hAnsi="Book Antiqua" w:cs="Times New Roman"/>
          <w:bCs/>
        </w:rPr>
        <w:t>pneumoperitoneum</w:t>
      </w:r>
      <w:proofErr w:type="spellEnd"/>
      <w:r w:rsidR="008F4C7F" w:rsidRPr="003B3216">
        <w:rPr>
          <w:rFonts w:ascii="Book Antiqua" w:hAnsi="Book Antiqua" w:cs="Times New Roman"/>
          <w:shd w:val="clear" w:color="auto" w:fill="FFFFFF"/>
        </w:rPr>
        <w:t xml:space="preserve">, </w:t>
      </w:r>
      <w:r w:rsidR="008F4C7F" w:rsidRPr="003B3216">
        <w:rPr>
          <w:rFonts w:ascii="Book Antiqua" w:hAnsi="Book Antiqua" w:cs="Times New Roman"/>
          <w:bCs/>
        </w:rPr>
        <w:t xml:space="preserve">and extensive subcutaneous emphysema. Her hypotension resolved with supportive care within minutes of aborting the procedure. A </w:t>
      </w:r>
      <w:proofErr w:type="spellStart"/>
      <w:r w:rsidR="008F4C7F" w:rsidRPr="003B3216">
        <w:rPr>
          <w:rFonts w:ascii="Book Antiqua" w:hAnsi="Book Antiqua" w:cs="Times New Roman"/>
          <w:bCs/>
        </w:rPr>
        <w:t>gastrograffin</w:t>
      </w:r>
      <w:proofErr w:type="spellEnd"/>
      <w:r w:rsidR="008F4C7F" w:rsidRPr="003B3216">
        <w:rPr>
          <w:rFonts w:ascii="Book Antiqua" w:hAnsi="Book Antiqua" w:cs="Times New Roman"/>
          <w:bCs/>
        </w:rPr>
        <w:t xml:space="preserve"> swallow study was obtained which did not show any evidence of contrast leakage, but it demonstrated a grossly distended esophagus consistent with achalasia, and postoperative edema with slow emptying at the </w:t>
      </w:r>
      <w:proofErr w:type="spellStart"/>
      <w:r w:rsidR="008F4C7F" w:rsidRPr="003B3216">
        <w:rPr>
          <w:rFonts w:ascii="Book Antiqua" w:hAnsi="Book Antiqua" w:cs="Times New Roman"/>
          <w:bCs/>
        </w:rPr>
        <w:lastRenderedPageBreak/>
        <w:t>gastroesophageal</w:t>
      </w:r>
      <w:proofErr w:type="spellEnd"/>
      <w:r w:rsidR="008F4C7F" w:rsidRPr="003B3216">
        <w:rPr>
          <w:rFonts w:ascii="Book Antiqua" w:hAnsi="Book Antiqua" w:cs="Times New Roman"/>
          <w:bCs/>
        </w:rPr>
        <w:t xml:space="preserve"> junction (Figure 2).</w:t>
      </w:r>
      <w:r w:rsidR="00D224C3" w:rsidRPr="003B3216">
        <w:rPr>
          <w:rFonts w:ascii="Book Antiqua" w:hAnsi="Book Antiqua" w:cs="Times New Roman" w:hint="eastAsia"/>
          <w:bCs/>
          <w:lang w:eastAsia="zh-CN"/>
        </w:rPr>
        <w:t xml:space="preserve"> </w:t>
      </w:r>
      <w:r w:rsidR="008F4C7F" w:rsidRPr="003B3216">
        <w:rPr>
          <w:rFonts w:ascii="Book Antiqua" w:hAnsi="Book Antiqua" w:cs="Times New Roman"/>
          <w:bCs/>
        </w:rPr>
        <w:t xml:space="preserve">Thereafter, she underwent an upper endoscopy for </w:t>
      </w:r>
      <w:proofErr w:type="spellStart"/>
      <w:r w:rsidR="008F4C7F" w:rsidRPr="003B3216">
        <w:rPr>
          <w:rFonts w:ascii="Book Antiqua" w:hAnsi="Book Antiqua" w:cs="Times New Roman"/>
          <w:bCs/>
        </w:rPr>
        <w:t>Botulinum</w:t>
      </w:r>
      <w:proofErr w:type="spellEnd"/>
      <w:r w:rsidR="008F4C7F" w:rsidRPr="003B3216">
        <w:rPr>
          <w:rFonts w:ascii="Book Antiqua" w:hAnsi="Book Antiqua" w:cs="Times New Roman"/>
          <w:bCs/>
        </w:rPr>
        <w:t xml:space="preserve"> injection every 2-3 </w:t>
      </w:r>
      <w:proofErr w:type="spellStart"/>
      <w:r w:rsidR="008F4C7F" w:rsidRPr="003B3216">
        <w:rPr>
          <w:rFonts w:ascii="Book Antiqua" w:hAnsi="Book Antiqua" w:cs="Times New Roman"/>
          <w:bCs/>
        </w:rPr>
        <w:t>mo</w:t>
      </w:r>
      <w:proofErr w:type="spellEnd"/>
      <w:r w:rsidR="00A605F6">
        <w:rPr>
          <w:rFonts w:ascii="Book Antiqua" w:hAnsi="Book Antiqua" w:cs="Times New Roman" w:hint="eastAsia"/>
          <w:bCs/>
          <w:lang w:eastAsia="zh-CN"/>
        </w:rPr>
        <w:t xml:space="preserve"> </w:t>
      </w:r>
      <w:r w:rsidR="008F4C7F" w:rsidRPr="003B3216">
        <w:rPr>
          <w:rFonts w:ascii="Book Antiqua" w:hAnsi="Book Antiqua" w:cs="Times New Roman"/>
          <w:bCs/>
        </w:rPr>
        <w:t xml:space="preserve">but eventually her symptoms stopped responding to </w:t>
      </w:r>
      <w:proofErr w:type="spellStart"/>
      <w:r w:rsidR="008F4C7F" w:rsidRPr="003B3216">
        <w:rPr>
          <w:rFonts w:ascii="Book Antiqua" w:hAnsi="Book Antiqua" w:cs="Times New Roman"/>
          <w:bCs/>
        </w:rPr>
        <w:t>botulinum</w:t>
      </w:r>
      <w:proofErr w:type="spellEnd"/>
      <w:r w:rsidR="008F4C7F" w:rsidRPr="003B3216">
        <w:rPr>
          <w:rFonts w:ascii="Book Antiqua" w:hAnsi="Book Antiqua" w:cs="Times New Roman"/>
          <w:bCs/>
        </w:rPr>
        <w:t xml:space="preserve"> treatment. Repeat POEM was thus performed 1 year later. She was placed in the same supine position due to her medical comorbidities. A severely dilated sigmoid esophagus was observed (Figure 3</w:t>
      </w:r>
      <w:r w:rsidR="008F4C7F" w:rsidRPr="003B3216">
        <w:rPr>
          <w:rFonts w:ascii="Book Antiqua" w:hAnsi="Book Antiqua" w:cs="Times New Roman"/>
          <w:bCs/>
          <w:caps/>
        </w:rPr>
        <w:t>a</w:t>
      </w:r>
      <w:r w:rsidR="008F4C7F" w:rsidRPr="003B3216">
        <w:rPr>
          <w:rFonts w:ascii="Book Antiqua" w:hAnsi="Book Antiqua" w:cs="Times New Roman"/>
          <w:bCs/>
        </w:rPr>
        <w:t xml:space="preserve">). The GE junction was tight, and some pressure was required to traverse the endoscope, consistent with known achalasia. Due to great difficulty orienting the endoscope on a different plane, </w:t>
      </w:r>
      <w:proofErr w:type="spellStart"/>
      <w:r w:rsidR="008F4C7F" w:rsidRPr="003B3216">
        <w:rPr>
          <w:rFonts w:ascii="Book Antiqua" w:hAnsi="Book Antiqua" w:cs="Times New Roman"/>
          <w:bCs/>
        </w:rPr>
        <w:t>submucosal</w:t>
      </w:r>
      <w:proofErr w:type="spellEnd"/>
      <w:r w:rsidR="008F4C7F" w:rsidRPr="003B3216">
        <w:rPr>
          <w:rFonts w:ascii="Book Antiqua" w:hAnsi="Book Antiqua" w:cs="Times New Roman"/>
          <w:bCs/>
        </w:rPr>
        <w:t xml:space="preserve"> incision was made at the exact same site (Figure 3</w:t>
      </w:r>
      <w:r w:rsidR="008F4C7F" w:rsidRPr="003B3216">
        <w:rPr>
          <w:rFonts w:ascii="Book Antiqua" w:hAnsi="Book Antiqua" w:cs="Times New Roman"/>
          <w:bCs/>
          <w:caps/>
        </w:rPr>
        <w:t>c</w:t>
      </w:r>
      <w:r w:rsidR="008F4C7F" w:rsidRPr="003B3216">
        <w:rPr>
          <w:rFonts w:ascii="Book Antiqua" w:hAnsi="Book Antiqua" w:cs="Times New Roman"/>
          <w:bCs/>
        </w:rPr>
        <w:t xml:space="preserve">) of the original tunnel, and surprisingly we did not encounter any </w:t>
      </w:r>
      <w:proofErr w:type="spellStart"/>
      <w:r w:rsidR="008F4C7F" w:rsidRPr="003B3216">
        <w:rPr>
          <w:rFonts w:ascii="Book Antiqua" w:hAnsi="Book Antiqua" w:cs="Times New Roman"/>
          <w:bCs/>
        </w:rPr>
        <w:t>submucosal</w:t>
      </w:r>
      <w:proofErr w:type="spellEnd"/>
      <w:r w:rsidR="008F4C7F" w:rsidRPr="003B3216">
        <w:rPr>
          <w:rFonts w:ascii="Book Antiqua" w:hAnsi="Book Antiqua" w:cs="Times New Roman"/>
          <w:bCs/>
        </w:rPr>
        <w:t xml:space="preserve"> fibrosis or technical challenges. The repeat tunneling at the same </w:t>
      </w:r>
      <w:proofErr w:type="spellStart"/>
      <w:r w:rsidR="008F4C7F" w:rsidRPr="003B3216">
        <w:rPr>
          <w:rFonts w:ascii="Book Antiqua" w:hAnsi="Book Antiqua" w:cs="Times New Roman"/>
          <w:bCs/>
        </w:rPr>
        <w:t>submucosal</w:t>
      </w:r>
      <w:proofErr w:type="spellEnd"/>
      <w:r w:rsidR="008F4C7F" w:rsidRPr="003B3216">
        <w:rPr>
          <w:rFonts w:ascii="Book Antiqua" w:hAnsi="Book Antiqua" w:cs="Times New Roman"/>
          <w:bCs/>
        </w:rPr>
        <w:t xml:space="preserve"> plane was successfully completed and felt similar to a native POEM</w:t>
      </w:r>
      <w:r w:rsidR="00D224C3" w:rsidRPr="003B3216">
        <w:rPr>
          <w:rFonts w:ascii="Book Antiqua" w:hAnsi="Book Antiqua" w:cs="Times New Roman" w:hint="eastAsia"/>
          <w:bCs/>
          <w:lang w:eastAsia="zh-CN"/>
        </w:rPr>
        <w:t xml:space="preserve"> </w:t>
      </w:r>
      <w:r w:rsidR="008F4C7F" w:rsidRPr="003B3216">
        <w:rPr>
          <w:rFonts w:ascii="Book Antiqua" w:hAnsi="Book Antiqua" w:cs="Times New Roman"/>
          <w:bCs/>
        </w:rPr>
        <w:t>(Figure 4).</w:t>
      </w:r>
      <w:r w:rsidR="00D224C3" w:rsidRPr="003B3216">
        <w:rPr>
          <w:rFonts w:ascii="Book Antiqua" w:hAnsi="Book Antiqua" w:cs="Times New Roman" w:hint="eastAsia"/>
          <w:bCs/>
          <w:lang w:eastAsia="zh-CN"/>
        </w:rPr>
        <w:t xml:space="preserve"> </w:t>
      </w:r>
      <w:r w:rsidR="008F4C7F" w:rsidRPr="003B3216">
        <w:rPr>
          <w:rFonts w:ascii="Book Antiqua" w:hAnsi="Book Antiqua" w:cs="Times New Roman"/>
          <w:bCs/>
        </w:rPr>
        <w:t xml:space="preserve">A </w:t>
      </w:r>
      <w:proofErr w:type="spellStart"/>
      <w:r w:rsidR="008F4C7F" w:rsidRPr="003B3216">
        <w:rPr>
          <w:rFonts w:ascii="Book Antiqua" w:hAnsi="Book Antiqua" w:cs="Times New Roman"/>
          <w:bCs/>
        </w:rPr>
        <w:t>myotomy</w:t>
      </w:r>
      <w:proofErr w:type="spellEnd"/>
      <w:r w:rsidR="008F4C7F" w:rsidRPr="003B3216">
        <w:rPr>
          <w:rFonts w:ascii="Book Antiqua" w:hAnsi="Book Antiqua" w:cs="Times New Roman"/>
          <w:bCs/>
        </w:rPr>
        <w:t xml:space="preserve"> was quickly and uneventfully performed followed by mucosal closure with hemostatic clips (Figure 3). The length of the </w:t>
      </w:r>
      <w:proofErr w:type="spellStart"/>
      <w:r w:rsidR="008F4C7F" w:rsidRPr="003B3216">
        <w:rPr>
          <w:rFonts w:ascii="Book Antiqua" w:hAnsi="Book Antiqua" w:cs="Times New Roman"/>
          <w:bCs/>
        </w:rPr>
        <w:t>myotomy</w:t>
      </w:r>
      <w:proofErr w:type="spellEnd"/>
      <w:r w:rsidR="008F4C7F" w:rsidRPr="003B3216">
        <w:rPr>
          <w:rFonts w:ascii="Book Antiqua" w:hAnsi="Book Antiqua" w:cs="Times New Roman"/>
          <w:bCs/>
        </w:rPr>
        <w:t xml:space="preserve"> was 8 cm, which is the stand</w:t>
      </w:r>
      <w:r w:rsidR="00F21411">
        <w:rPr>
          <w:rFonts w:ascii="Book Antiqua" w:hAnsi="Book Antiqua" w:cs="Times New Roman"/>
          <w:bCs/>
        </w:rPr>
        <w:t>ard at our institution. At 4-w</w:t>
      </w:r>
      <w:r w:rsidR="008F4C7F" w:rsidRPr="003B3216">
        <w:rPr>
          <w:rFonts w:ascii="Book Antiqua" w:hAnsi="Book Antiqua" w:cs="Times New Roman"/>
          <w:bCs/>
        </w:rPr>
        <w:t xml:space="preserve">k follow up her symptoms remarkably improved, as shown by a decreased </w:t>
      </w:r>
      <w:proofErr w:type="spellStart"/>
      <w:r w:rsidR="008F4C7F" w:rsidRPr="003B3216">
        <w:rPr>
          <w:rFonts w:ascii="Book Antiqua" w:hAnsi="Book Antiqua" w:cs="Times New Roman"/>
          <w:bCs/>
        </w:rPr>
        <w:t>Eckhardt</w:t>
      </w:r>
      <w:proofErr w:type="spellEnd"/>
      <w:r w:rsidR="008F4C7F" w:rsidRPr="003B3216">
        <w:rPr>
          <w:rFonts w:ascii="Book Antiqua" w:hAnsi="Book Antiqua" w:cs="Times New Roman"/>
          <w:bCs/>
        </w:rPr>
        <w:t xml:space="preserve"> score from 9 to 4. Her reflux symptoms also remained stable on the same dose of omeprazole.</w:t>
      </w:r>
    </w:p>
    <w:p w14:paraId="125599AB" w14:textId="77777777" w:rsidR="006D3FAD" w:rsidRPr="003B3216" w:rsidRDefault="006D3FAD" w:rsidP="00CB62E3">
      <w:pPr>
        <w:pStyle w:val="Normal0"/>
        <w:snapToGrid w:val="0"/>
        <w:spacing w:line="360" w:lineRule="auto"/>
        <w:jc w:val="both"/>
        <w:rPr>
          <w:rFonts w:ascii="Book Antiqua" w:hAnsi="Book Antiqua" w:cs="Times New Roman"/>
          <w:bCs/>
        </w:rPr>
      </w:pPr>
    </w:p>
    <w:p w14:paraId="78F4F6C1" w14:textId="77777777" w:rsidR="00C4380C" w:rsidRPr="003B3216" w:rsidRDefault="009B6245" w:rsidP="00CB62E3">
      <w:pPr>
        <w:pStyle w:val="Normal0"/>
        <w:snapToGrid w:val="0"/>
        <w:spacing w:line="360" w:lineRule="auto"/>
        <w:jc w:val="both"/>
        <w:rPr>
          <w:rFonts w:ascii="Book Antiqua" w:hAnsi="Book Antiqua" w:cs="Times New Roman"/>
          <w:b/>
          <w:bCs/>
          <w:i/>
          <w:color w:val="FF0000"/>
        </w:rPr>
      </w:pPr>
      <w:r w:rsidRPr="003B3216">
        <w:rPr>
          <w:rFonts w:ascii="Book Antiqua" w:hAnsi="Book Antiqua" w:cs="Times New Roman"/>
          <w:b/>
          <w:bCs/>
        </w:rPr>
        <w:t>DISCUSSION</w:t>
      </w:r>
    </w:p>
    <w:p w14:paraId="68AB4ECF" w14:textId="19865A2F" w:rsidR="00A65C07" w:rsidRPr="003B3216" w:rsidRDefault="00133A01" w:rsidP="00CB62E3">
      <w:pPr>
        <w:pStyle w:val="Normal0"/>
        <w:snapToGrid w:val="0"/>
        <w:spacing w:line="360" w:lineRule="auto"/>
        <w:jc w:val="both"/>
        <w:rPr>
          <w:rFonts w:ascii="Book Antiqua" w:hAnsi="Book Antiqua" w:cs="Times New Roman"/>
          <w:bCs/>
        </w:rPr>
      </w:pPr>
      <w:r w:rsidRPr="003B3216">
        <w:rPr>
          <w:rFonts w:ascii="Book Antiqua" w:hAnsi="Book Antiqua" w:cs="Times New Roman"/>
          <w:bCs/>
        </w:rPr>
        <w:t>Our case is the first to highlight the feasibility and safety of performing a</w:t>
      </w:r>
      <w:r w:rsidR="00B15707" w:rsidRPr="003B3216">
        <w:rPr>
          <w:rFonts w:ascii="Book Antiqua" w:hAnsi="Book Antiqua" w:cs="Times New Roman"/>
          <w:bCs/>
        </w:rPr>
        <w:t xml:space="preserve"> repeat</w:t>
      </w:r>
      <w:r w:rsidRPr="003B3216">
        <w:rPr>
          <w:rFonts w:ascii="Book Antiqua" w:hAnsi="Book Antiqua" w:cs="Times New Roman"/>
          <w:bCs/>
        </w:rPr>
        <w:t xml:space="preserve"> POEM at a location where </w:t>
      </w:r>
      <w:proofErr w:type="spellStart"/>
      <w:r w:rsidRPr="003B3216">
        <w:rPr>
          <w:rFonts w:ascii="Book Antiqua" w:hAnsi="Book Antiqua" w:cs="Times New Roman"/>
          <w:bCs/>
        </w:rPr>
        <w:t>submucosal</w:t>
      </w:r>
      <w:proofErr w:type="spellEnd"/>
      <w:r w:rsidRPr="003B3216">
        <w:rPr>
          <w:rFonts w:ascii="Book Antiqua" w:hAnsi="Book Antiqua" w:cs="Times New Roman"/>
          <w:bCs/>
        </w:rPr>
        <w:t xml:space="preserve"> </w:t>
      </w:r>
      <w:r w:rsidR="00B15707" w:rsidRPr="003B3216">
        <w:rPr>
          <w:rFonts w:ascii="Book Antiqua" w:hAnsi="Book Antiqua" w:cs="Times New Roman"/>
          <w:bCs/>
        </w:rPr>
        <w:t>tunneling</w:t>
      </w:r>
      <w:r w:rsidRPr="003B3216">
        <w:rPr>
          <w:rFonts w:ascii="Book Antiqua" w:hAnsi="Book Antiqua" w:cs="Times New Roman"/>
          <w:bCs/>
        </w:rPr>
        <w:t xml:space="preserve"> was previously </w:t>
      </w:r>
      <w:r w:rsidR="007663A4" w:rsidRPr="003B3216">
        <w:rPr>
          <w:rFonts w:ascii="Book Antiqua" w:hAnsi="Book Antiqua" w:cs="Times New Roman"/>
          <w:bCs/>
        </w:rPr>
        <w:t>performed</w:t>
      </w:r>
      <w:r w:rsidRPr="003B3216">
        <w:rPr>
          <w:rFonts w:ascii="Book Antiqua" w:hAnsi="Book Antiqua" w:cs="Times New Roman"/>
          <w:bCs/>
        </w:rPr>
        <w:t>.</w:t>
      </w:r>
      <w:r w:rsidR="00CC2701" w:rsidRPr="003B3216">
        <w:rPr>
          <w:rFonts w:ascii="Book Antiqua" w:hAnsi="Book Antiqua" w:cs="Times New Roman"/>
          <w:bCs/>
        </w:rPr>
        <w:t xml:space="preserve"> As discussed above, there are limited scenarios where repeat POEM would be considered. </w:t>
      </w:r>
      <w:r w:rsidR="007663A4" w:rsidRPr="003B3216">
        <w:rPr>
          <w:rFonts w:ascii="Book Antiqua" w:hAnsi="Book Antiqua" w:cs="Times New Roman"/>
          <w:bCs/>
        </w:rPr>
        <w:t xml:space="preserve">They include </w:t>
      </w:r>
      <w:proofErr w:type="spellStart"/>
      <w:r w:rsidR="00CC2701" w:rsidRPr="003B3216">
        <w:rPr>
          <w:rFonts w:ascii="Book Antiqua" w:hAnsi="Book Antiqua" w:cs="Times New Roman"/>
          <w:bCs/>
        </w:rPr>
        <w:t>in</w:t>
      </w:r>
      <w:r w:rsidR="007663A4" w:rsidRPr="003B3216">
        <w:rPr>
          <w:rFonts w:ascii="Book Antiqua" w:hAnsi="Book Antiqua" w:cs="Times New Roman"/>
          <w:bCs/>
        </w:rPr>
        <w:t>tra</w:t>
      </w:r>
      <w:r w:rsidR="00CC2701" w:rsidRPr="003B3216">
        <w:rPr>
          <w:rFonts w:ascii="Book Antiqua" w:hAnsi="Book Antiqua" w:cs="Times New Roman"/>
          <w:bCs/>
        </w:rPr>
        <w:t>procedur</w:t>
      </w:r>
      <w:r w:rsidR="007663A4" w:rsidRPr="003B3216">
        <w:rPr>
          <w:rFonts w:ascii="Book Antiqua" w:hAnsi="Book Antiqua" w:cs="Times New Roman"/>
          <w:bCs/>
        </w:rPr>
        <w:t>al</w:t>
      </w:r>
      <w:proofErr w:type="spellEnd"/>
      <w:r w:rsidR="00CC2701" w:rsidRPr="003B3216">
        <w:rPr>
          <w:rFonts w:ascii="Book Antiqua" w:hAnsi="Book Antiqua" w:cs="Times New Roman"/>
          <w:bCs/>
        </w:rPr>
        <w:t xml:space="preserve"> complications result</w:t>
      </w:r>
      <w:r w:rsidR="007663A4" w:rsidRPr="003B3216">
        <w:rPr>
          <w:rFonts w:ascii="Book Antiqua" w:hAnsi="Book Antiqua" w:cs="Times New Roman"/>
          <w:bCs/>
        </w:rPr>
        <w:t>ing</w:t>
      </w:r>
      <w:r w:rsidR="00CC2701" w:rsidRPr="003B3216">
        <w:rPr>
          <w:rFonts w:ascii="Book Antiqua" w:hAnsi="Book Antiqua" w:cs="Times New Roman"/>
          <w:bCs/>
        </w:rPr>
        <w:t xml:space="preserve"> in </w:t>
      </w:r>
      <w:r w:rsidR="007663A4" w:rsidRPr="003B3216">
        <w:rPr>
          <w:rFonts w:ascii="Book Antiqua" w:hAnsi="Book Antiqua" w:cs="Times New Roman"/>
          <w:bCs/>
        </w:rPr>
        <w:t>incomplete</w:t>
      </w:r>
      <w:r w:rsidR="00CC2701" w:rsidRPr="003B3216">
        <w:rPr>
          <w:rFonts w:ascii="Book Antiqua" w:hAnsi="Book Antiqua" w:cs="Times New Roman"/>
          <w:bCs/>
        </w:rPr>
        <w:t xml:space="preserve"> procedure</w:t>
      </w:r>
      <w:r w:rsidR="007663A4" w:rsidRPr="003B3216">
        <w:rPr>
          <w:rFonts w:ascii="Book Antiqua" w:hAnsi="Book Antiqua" w:cs="Times New Roman"/>
          <w:bCs/>
        </w:rPr>
        <w:t xml:space="preserve">, </w:t>
      </w:r>
      <w:r w:rsidR="00CC2701" w:rsidRPr="003B3216">
        <w:rPr>
          <w:rFonts w:ascii="Book Antiqua" w:hAnsi="Book Antiqua" w:cs="Times New Roman"/>
          <w:bCs/>
        </w:rPr>
        <w:t xml:space="preserve">insufficient </w:t>
      </w:r>
      <w:r w:rsidR="007663A4" w:rsidRPr="003B3216">
        <w:rPr>
          <w:rFonts w:ascii="Book Antiqua" w:hAnsi="Book Antiqua" w:cs="Times New Roman"/>
          <w:bCs/>
        </w:rPr>
        <w:t xml:space="preserve">symptomatic </w:t>
      </w:r>
      <w:r w:rsidR="00CC2701" w:rsidRPr="003B3216">
        <w:rPr>
          <w:rFonts w:ascii="Book Antiqua" w:hAnsi="Book Antiqua" w:cs="Times New Roman"/>
          <w:bCs/>
        </w:rPr>
        <w:t>reliev</w:t>
      </w:r>
      <w:r w:rsidR="007663A4" w:rsidRPr="003B3216">
        <w:rPr>
          <w:rFonts w:ascii="Book Antiqua" w:hAnsi="Book Antiqua" w:cs="Times New Roman"/>
          <w:bCs/>
        </w:rPr>
        <w:t>e, and recurrent symptoms after an initial improvement</w:t>
      </w:r>
      <w:r w:rsidR="00CC2701" w:rsidRPr="003B3216">
        <w:rPr>
          <w:rFonts w:ascii="Book Antiqua" w:hAnsi="Book Antiqua" w:cs="Times New Roman"/>
          <w:bCs/>
        </w:rPr>
        <w:fldChar w:fldCharType="begin"/>
      </w:r>
      <w:r w:rsidR="00614B14" w:rsidRPr="003B3216">
        <w:rPr>
          <w:rFonts w:ascii="Book Antiqua" w:hAnsi="Book Antiqua" w:cs="Times New Roman"/>
          <w:bCs/>
        </w:rPr>
        <w:instrText xml:space="preserve"> ADDIN EN.CITE &lt;EndNote&gt;&lt;Cite&gt;&lt;Author&gt;Li&lt;/Author&gt;&lt;Year&gt;2016&lt;/Year&gt;&lt;RecNum&gt;11&lt;/RecNum&gt;&lt;DisplayText&gt;&lt;style face="superscript"&gt;[5]&lt;/style&gt;&lt;/DisplayText&gt;&lt;record&gt;&lt;rec-number&gt;11&lt;/rec-number&gt;&lt;foreign-keys&gt;&lt;key app="EN" db-id="ddeezpapi52et9exftz5rezatff0xsrf0rp0" timestamp="1455594385"&gt;11&lt;/key&gt;&lt;/foreign-keys&gt;&lt;ref-type name="Journal Article"&gt;17&lt;/ref-type&gt;&lt;contributors&gt;&lt;authors&gt;&lt;author&gt;Li, Q. L.&lt;/author&gt;&lt;author&gt;Yao, L. Q.&lt;/author&gt;&lt;author&gt;Xu, X. Y.&lt;/author&gt;&lt;author&gt;Zhu, J. Y.&lt;/author&gt;&lt;author&gt;Xu, M. D.&lt;/author&gt;&lt;author&gt;Zhang, Y. Q.&lt;/author&gt;&lt;author&gt;Chen, W. F.&lt;/author&gt;&lt;author&gt;Zhou, P. H.&lt;/author&gt;&lt;/authors&gt;&lt;/contributors&gt;&lt;auth-address&gt;Endoscopy Center and Endoscopy Research Institute, Zhongshan Hospital, Fudan University, Shanghai, China.&lt;/auth-address&gt;&lt;titles&gt;&lt;title&gt;Repeat peroral endoscopic myotomy: a salvage option for persistent/recurrent symptoms&lt;/title&gt;&lt;secondary-title&gt;Endoscopy&lt;/secondary-title&gt;&lt;/titles&gt;&lt;periodical&gt;&lt;full-title&gt;Endoscopy&lt;/full-title&gt;&lt;/periodical&gt;&lt;pages&gt;134-40&lt;/pages&gt;&lt;volume&gt;48&lt;/volume&gt;&lt;number&gt;2&lt;/number&gt;&lt;dates&gt;&lt;year&gt;2016&lt;/year&gt;&lt;pub-dates&gt;&lt;date&gt;Feb&lt;/date&gt;&lt;/pub-dates&gt;&lt;/dates&gt;&lt;isbn&gt;1438-8812 (Electronic)&amp;#xD;0013-726X (Linking)&lt;/isbn&gt;&lt;accession-num&gt;26349067&lt;/accession-num&gt;&lt;urls&gt;&lt;related-urls&gt;&lt;url&gt;http://www.ncbi.nlm.nih.gov/pubmed/26349067&lt;/url&gt;&lt;/related-urls&gt;&lt;/urls&gt;&lt;electronic-resource-num&gt;10.1055/s-0034-1393095&lt;/electronic-resource-num&gt;&lt;/record&gt;&lt;/Cite&gt;&lt;/EndNote&gt;</w:instrText>
      </w:r>
      <w:r w:rsidR="00CC2701" w:rsidRPr="003B3216">
        <w:rPr>
          <w:rFonts w:ascii="Book Antiqua" w:hAnsi="Book Antiqua" w:cs="Times New Roman"/>
          <w:bCs/>
        </w:rPr>
        <w:fldChar w:fldCharType="separate"/>
      </w:r>
      <w:r w:rsidR="00614B14" w:rsidRPr="003B3216">
        <w:rPr>
          <w:rFonts w:ascii="Book Antiqua" w:hAnsi="Book Antiqua" w:cs="Times New Roman"/>
          <w:bCs/>
          <w:noProof/>
          <w:vertAlign w:val="superscript"/>
        </w:rPr>
        <w:t>[</w:t>
      </w:r>
      <w:hyperlink w:anchor="_ENREF_5" w:tooltip="Li, 2016 #11" w:history="1">
        <w:r w:rsidR="00164F08" w:rsidRPr="003B3216">
          <w:rPr>
            <w:rFonts w:ascii="Book Antiqua" w:hAnsi="Book Antiqua" w:cs="Times New Roman"/>
            <w:bCs/>
            <w:noProof/>
            <w:vertAlign w:val="superscript"/>
          </w:rPr>
          <w:t>5</w:t>
        </w:r>
      </w:hyperlink>
      <w:r w:rsidR="00614B14" w:rsidRPr="003B3216">
        <w:rPr>
          <w:rFonts w:ascii="Book Antiqua" w:hAnsi="Book Antiqua" w:cs="Times New Roman"/>
          <w:bCs/>
          <w:noProof/>
          <w:vertAlign w:val="superscript"/>
        </w:rPr>
        <w:t>]</w:t>
      </w:r>
      <w:r w:rsidR="00CC2701" w:rsidRPr="003B3216">
        <w:rPr>
          <w:rFonts w:ascii="Book Antiqua" w:hAnsi="Book Antiqua" w:cs="Times New Roman"/>
          <w:bCs/>
        </w:rPr>
        <w:fldChar w:fldCharType="end"/>
      </w:r>
      <w:r w:rsidR="00CC2701" w:rsidRPr="003B3216">
        <w:rPr>
          <w:rFonts w:ascii="Book Antiqua" w:hAnsi="Book Antiqua" w:cs="Times New Roman"/>
          <w:bCs/>
        </w:rPr>
        <w:t xml:space="preserve">. The </w:t>
      </w:r>
      <w:r w:rsidR="00F65A79" w:rsidRPr="003B3216">
        <w:rPr>
          <w:rFonts w:ascii="Book Antiqua" w:hAnsi="Book Antiqua" w:cs="Times New Roman"/>
          <w:bCs/>
        </w:rPr>
        <w:t>question</w:t>
      </w:r>
      <w:r w:rsidR="00043A23" w:rsidRPr="003B3216">
        <w:rPr>
          <w:rFonts w:ascii="Book Antiqua" w:hAnsi="Book Antiqua" w:cs="Times New Roman"/>
          <w:bCs/>
        </w:rPr>
        <w:t xml:space="preserve"> remains as</w:t>
      </w:r>
      <w:r w:rsidR="00F65A79" w:rsidRPr="003B3216">
        <w:rPr>
          <w:rFonts w:ascii="Book Antiqua" w:hAnsi="Book Antiqua" w:cs="Times New Roman"/>
          <w:bCs/>
        </w:rPr>
        <w:t xml:space="preserve"> </w:t>
      </w:r>
      <w:r w:rsidR="00CC2701" w:rsidRPr="003B3216">
        <w:rPr>
          <w:rFonts w:ascii="Book Antiqua" w:hAnsi="Book Antiqua" w:cs="Times New Roman"/>
          <w:bCs/>
        </w:rPr>
        <w:t>whether it</w:t>
      </w:r>
      <w:r w:rsidR="007663A4" w:rsidRPr="003B3216">
        <w:rPr>
          <w:rFonts w:ascii="Book Antiqua" w:hAnsi="Book Antiqua" w:cs="Times New Roman"/>
          <w:bCs/>
        </w:rPr>
        <w:t xml:space="preserve"> i</w:t>
      </w:r>
      <w:r w:rsidR="00CC2701" w:rsidRPr="003B3216">
        <w:rPr>
          <w:rFonts w:ascii="Book Antiqua" w:hAnsi="Book Antiqua" w:cs="Times New Roman"/>
          <w:bCs/>
        </w:rPr>
        <w:t xml:space="preserve">s feasible to repeat </w:t>
      </w:r>
      <w:r w:rsidR="007663A4" w:rsidRPr="003B3216">
        <w:rPr>
          <w:rFonts w:ascii="Book Antiqua" w:hAnsi="Book Antiqua" w:cs="Times New Roman"/>
          <w:bCs/>
        </w:rPr>
        <w:t xml:space="preserve">a </w:t>
      </w:r>
      <w:r w:rsidR="00CC2701" w:rsidRPr="003B3216">
        <w:rPr>
          <w:rFonts w:ascii="Book Antiqua" w:hAnsi="Book Antiqua" w:cs="Times New Roman"/>
          <w:bCs/>
        </w:rPr>
        <w:t>POEM</w:t>
      </w:r>
      <w:r w:rsidR="007663A4" w:rsidRPr="003B3216">
        <w:rPr>
          <w:rFonts w:ascii="Book Antiqua" w:hAnsi="Book Antiqua" w:cs="Times New Roman"/>
          <w:bCs/>
        </w:rPr>
        <w:t xml:space="preserve"> procedure</w:t>
      </w:r>
      <w:r w:rsidR="00CC2701" w:rsidRPr="003B3216">
        <w:rPr>
          <w:rFonts w:ascii="Book Antiqua" w:hAnsi="Book Antiqua" w:cs="Times New Roman"/>
          <w:bCs/>
        </w:rPr>
        <w:t>, and if so what would the best approach</w:t>
      </w:r>
      <w:r w:rsidR="00355096" w:rsidRPr="003B3216">
        <w:rPr>
          <w:rFonts w:ascii="Book Antiqua" w:hAnsi="Book Antiqua" w:cs="Times New Roman"/>
          <w:bCs/>
        </w:rPr>
        <w:t xml:space="preserve"> be</w:t>
      </w:r>
      <w:r w:rsidR="00CC2701" w:rsidRPr="003B3216">
        <w:rPr>
          <w:rFonts w:ascii="Book Antiqua" w:hAnsi="Book Antiqua" w:cs="Times New Roman"/>
          <w:bCs/>
        </w:rPr>
        <w:t>.</w:t>
      </w:r>
      <w:r w:rsidR="00A65C07" w:rsidRPr="003B3216">
        <w:rPr>
          <w:rFonts w:ascii="Book Antiqua" w:hAnsi="Book Antiqua" w:cs="Times New Roman"/>
          <w:bCs/>
        </w:rPr>
        <w:t xml:space="preserve"> </w:t>
      </w:r>
    </w:p>
    <w:p w14:paraId="0FC7C3A4" w14:textId="7DA931E8" w:rsidR="00D224C3" w:rsidRPr="003B3216" w:rsidRDefault="00A65C07" w:rsidP="00D224C3">
      <w:pPr>
        <w:pStyle w:val="Normal0"/>
        <w:snapToGrid w:val="0"/>
        <w:spacing w:line="360" w:lineRule="auto"/>
        <w:ind w:firstLineChars="100" w:firstLine="240"/>
        <w:jc w:val="both"/>
        <w:rPr>
          <w:rFonts w:ascii="Book Antiqua" w:hAnsi="Book Antiqua" w:cs="Times New Roman"/>
          <w:bCs/>
          <w:lang w:eastAsia="zh-CN"/>
        </w:rPr>
      </w:pPr>
      <w:r w:rsidRPr="003B3216">
        <w:rPr>
          <w:rFonts w:ascii="Book Antiqua" w:hAnsi="Book Antiqua" w:cs="Times New Roman"/>
          <w:bCs/>
        </w:rPr>
        <w:t>POEM on a site of prior endoscopic mucosal resection is considered relatively contraindicated due to fear of encountering fibrosis</w:t>
      </w:r>
      <w:r w:rsidRPr="003B3216">
        <w:rPr>
          <w:rFonts w:ascii="Book Antiqua" w:hAnsi="Book Antiqua" w:cs="Times New Roman"/>
          <w:bCs/>
        </w:rPr>
        <w:fldChar w:fldCharType="begin"/>
      </w:r>
      <w:r w:rsidR="00614B14" w:rsidRPr="003B3216">
        <w:rPr>
          <w:rFonts w:ascii="Book Antiqua" w:hAnsi="Book Antiqua" w:cs="Times New Roman"/>
          <w:bCs/>
        </w:rPr>
        <w:instrText xml:space="preserve"> ADDIN EN.CITE &lt;EndNote&gt;&lt;Cite&gt;&lt;Author&gt;Stavropoulos&lt;/Author&gt;&lt;Year&gt;2013&lt;/Year&gt;&lt;RecNum&gt;4&lt;/RecNum&gt;&lt;DisplayText&gt;&lt;style face="superscript"&gt;[2]&lt;/style&gt;&lt;/DisplayText&gt;&lt;record&gt;&lt;rec-number&gt;4&lt;/rec-number&gt;&lt;foreign-keys&gt;&lt;key app="EN" db-id="ddeezpapi52et9exftz5rezatff0xsrf0rp0" timestamp="1437778628"&gt;4&lt;/key&gt;&lt;/foreign-keys&gt;&lt;ref-type name="Journal Article"&gt;17&lt;/ref-type&gt;&lt;contributors&gt;&lt;authors&gt;&lt;author&gt;Stavropoulos, S. N.&lt;/author&gt;&lt;author&gt;Modayil, R. J.&lt;/author&gt;&lt;author&gt;Friedel, D.&lt;/author&gt;&lt;author&gt;Savides, T.&lt;/author&gt;&lt;/authors&gt;&lt;/contributors&gt;&lt;auth-address&gt;Division of Gastroenterology, Hepatology and Nutrition, Winthrop University Hospital, 222 Station Plaza North, Suite 429, Mineola, NY 11501, USA. sstavropoulos@winthrop.org&lt;/auth-address&gt;&lt;titles&gt;&lt;title&gt;The International Per Oral Endoscopic Myotomy Survey (IPOEMS): a snapshot of the global POEM experience&lt;/title&gt;&lt;secondary-title&gt;Surg Endosc&lt;/secondary-title&gt;&lt;/titles&gt;&lt;periodical&gt;&lt;full-title&gt;Surg Endosc&lt;/full-title&gt;&lt;/periodical&gt;&lt;pages&gt;3322-38&lt;/pages&gt;&lt;volume&gt;27&lt;/volume&gt;&lt;number&gt;9&lt;/number&gt;&lt;keywords&gt;&lt;keyword&gt;Esophageal Achalasia/*surgery&lt;/keyword&gt;&lt;keyword&gt;Esophagoscopy&lt;/keyword&gt;&lt;keyword&gt;Humans&lt;/keyword&gt;&lt;keyword&gt;Internationality&lt;/keyword&gt;&lt;keyword&gt;Natural Orifice Endoscopic Surgery/*methods&lt;/keyword&gt;&lt;keyword&gt;Physician&amp;apos;s Practice Patterns/*statistics &amp;amp; numerical data&lt;/keyword&gt;&lt;keyword&gt;Treatment Outcome&lt;/keyword&gt;&lt;/keywords&gt;&lt;dates&gt;&lt;year&gt;2013&lt;/year&gt;&lt;pub-dates&gt;&lt;date&gt;Sep&lt;/date&gt;&lt;/pub-dates&gt;&lt;/dates&gt;&lt;isbn&gt;1432-2218 (Electronic)&amp;#xD;0930-2794 (Linking)&lt;/isbn&gt;&lt;accession-num&gt;23549760&lt;/accession-num&gt;&lt;urls&gt;&lt;related-urls&gt;&lt;url&gt;http://www.ncbi.nlm.nih.gov/pubmed/23549760&lt;/url&gt;&lt;/related-urls&gt;&lt;/urls&gt;&lt;electronic-resource-num&gt;10.1007/s00464-013-2913-8&lt;/electronic-resource-num&gt;&lt;/record&gt;&lt;/Cite&gt;&lt;/EndNote&gt;</w:instrText>
      </w:r>
      <w:r w:rsidRPr="003B3216">
        <w:rPr>
          <w:rFonts w:ascii="Book Antiqua" w:hAnsi="Book Antiqua" w:cs="Times New Roman"/>
          <w:bCs/>
        </w:rPr>
        <w:fldChar w:fldCharType="separate"/>
      </w:r>
      <w:r w:rsidR="00614B14" w:rsidRPr="003B3216">
        <w:rPr>
          <w:rFonts w:ascii="Book Antiqua" w:hAnsi="Book Antiqua" w:cs="Times New Roman"/>
          <w:bCs/>
          <w:noProof/>
          <w:vertAlign w:val="superscript"/>
        </w:rPr>
        <w:t>[</w:t>
      </w:r>
      <w:hyperlink w:anchor="_ENREF_2" w:tooltip="Stavropoulos, 2013 #4" w:history="1">
        <w:r w:rsidR="00164F08" w:rsidRPr="003B3216">
          <w:rPr>
            <w:rFonts w:ascii="Book Antiqua" w:hAnsi="Book Antiqua" w:cs="Times New Roman"/>
            <w:bCs/>
            <w:noProof/>
            <w:vertAlign w:val="superscript"/>
          </w:rPr>
          <w:t>2</w:t>
        </w:r>
      </w:hyperlink>
      <w:r w:rsidR="00614B14" w:rsidRPr="003B3216">
        <w:rPr>
          <w:rFonts w:ascii="Book Antiqua" w:hAnsi="Book Antiqua" w:cs="Times New Roman"/>
          <w:bCs/>
          <w:noProof/>
          <w:vertAlign w:val="superscript"/>
        </w:rPr>
        <w:t>]</w:t>
      </w:r>
      <w:r w:rsidRPr="003B3216">
        <w:rPr>
          <w:rFonts w:ascii="Book Antiqua" w:hAnsi="Book Antiqua" w:cs="Times New Roman"/>
          <w:bCs/>
        </w:rPr>
        <w:fldChar w:fldCharType="end"/>
      </w:r>
      <w:r w:rsidRPr="003B3216">
        <w:rPr>
          <w:rFonts w:ascii="Book Antiqua" w:hAnsi="Book Antiqua" w:cs="Times New Roman"/>
          <w:bCs/>
        </w:rPr>
        <w:t xml:space="preserve">. Recent report on repeat POEM procedures opted to create </w:t>
      </w:r>
      <w:proofErr w:type="spellStart"/>
      <w:r w:rsidRPr="003B3216">
        <w:rPr>
          <w:rFonts w:ascii="Book Antiqua" w:hAnsi="Book Antiqua" w:cs="Times New Roman"/>
          <w:bCs/>
        </w:rPr>
        <w:t>submucosal</w:t>
      </w:r>
      <w:proofErr w:type="spellEnd"/>
      <w:r w:rsidRPr="003B3216">
        <w:rPr>
          <w:rFonts w:ascii="Book Antiqua" w:hAnsi="Book Antiqua" w:cs="Times New Roman"/>
          <w:bCs/>
        </w:rPr>
        <w:t xml:space="preserve"> tunnel at the opposite side of the scarred </w:t>
      </w:r>
      <w:proofErr w:type="spellStart"/>
      <w:r w:rsidRPr="003B3216">
        <w:rPr>
          <w:rFonts w:ascii="Book Antiqua" w:hAnsi="Book Antiqua" w:cs="Times New Roman"/>
          <w:bCs/>
        </w:rPr>
        <w:t>mucosectomy</w:t>
      </w:r>
      <w:proofErr w:type="spellEnd"/>
      <w:r w:rsidRPr="003B3216">
        <w:rPr>
          <w:rFonts w:ascii="Book Antiqua" w:hAnsi="Book Antiqua" w:cs="Times New Roman"/>
          <w:bCs/>
        </w:rPr>
        <w:t xml:space="preserve"> area due to concern for an obliterated </w:t>
      </w:r>
      <w:proofErr w:type="spellStart"/>
      <w:r w:rsidRPr="003B3216">
        <w:rPr>
          <w:rFonts w:ascii="Book Antiqua" w:hAnsi="Book Antiqua" w:cs="Times New Roman"/>
          <w:bCs/>
        </w:rPr>
        <w:t>submucosal</w:t>
      </w:r>
      <w:proofErr w:type="spellEnd"/>
      <w:r w:rsidRPr="003B3216">
        <w:rPr>
          <w:rFonts w:ascii="Book Antiqua" w:hAnsi="Book Antiqua" w:cs="Times New Roman"/>
          <w:bCs/>
        </w:rPr>
        <w:t xml:space="preserve"> space</w:t>
      </w:r>
      <w:r w:rsidRPr="003B3216">
        <w:rPr>
          <w:rFonts w:ascii="Book Antiqua" w:hAnsi="Book Antiqua" w:cs="Times New Roman"/>
          <w:bCs/>
        </w:rPr>
        <w:fldChar w:fldCharType="begin"/>
      </w:r>
      <w:r w:rsidR="00614B14" w:rsidRPr="003B3216">
        <w:rPr>
          <w:rFonts w:ascii="Book Antiqua" w:hAnsi="Book Antiqua" w:cs="Times New Roman"/>
          <w:bCs/>
        </w:rPr>
        <w:instrText xml:space="preserve"> ADDIN EN.CITE &lt;EndNote&gt;&lt;Cite&gt;&lt;Author&gt;Li&lt;/Author&gt;&lt;Year&gt;2016&lt;/Year&gt;&lt;RecNum&gt;11&lt;/RecNum&gt;&lt;DisplayText&gt;&lt;style face="superscript"&gt;[5]&lt;/style&gt;&lt;/DisplayText&gt;&lt;record&gt;&lt;rec-number&gt;11&lt;/rec-number&gt;&lt;foreign-keys&gt;&lt;key app="EN" db-id="ddeezpapi52et9exftz5rezatff0xsrf0rp0" timestamp="1455594385"&gt;11&lt;/key&gt;&lt;/foreign-keys&gt;&lt;ref-type name="Journal Article"&gt;17&lt;/ref-type&gt;&lt;contributors&gt;&lt;authors&gt;&lt;author&gt;Li, Q. L.&lt;/author&gt;&lt;author&gt;Yao, L. Q.&lt;/author&gt;&lt;author&gt;Xu, X. Y.&lt;/author&gt;&lt;author&gt;Zhu, J. Y.&lt;/author&gt;&lt;author&gt;Xu, M. D.&lt;/author&gt;&lt;author&gt;Zhang, Y. Q.&lt;/author&gt;&lt;author&gt;Chen, W. F.&lt;/author&gt;&lt;author&gt;Zhou, P. H.&lt;/author&gt;&lt;/authors&gt;&lt;/contributors&gt;&lt;auth-address&gt;Endoscopy Center and Endoscopy Research Institute, Zhongshan Hospital, Fudan University, Shanghai, China.&lt;/auth-address&gt;&lt;titles&gt;&lt;title&gt;Repeat peroral endoscopic myotomy: a salvage option for persistent/recurrent symptoms&lt;/title&gt;&lt;secondary-title&gt;Endoscopy&lt;/secondary-title&gt;&lt;/titles&gt;&lt;periodical&gt;&lt;full-title&gt;Endoscopy&lt;/full-title&gt;&lt;/periodical&gt;&lt;pages&gt;134-40&lt;/pages&gt;&lt;volume&gt;48&lt;/volume&gt;&lt;number&gt;2&lt;/number&gt;&lt;dates&gt;&lt;year&gt;2016&lt;/year&gt;&lt;pub-dates&gt;&lt;date&gt;Feb&lt;/date&gt;&lt;/pub-dates&gt;&lt;/dates&gt;&lt;isbn&gt;1438-8812 (Electronic)&amp;#xD;0013-726X (Linking)&lt;/isbn&gt;&lt;accession-num&gt;26349067&lt;/accession-num&gt;&lt;urls&gt;&lt;related-urls&gt;&lt;url&gt;http://www.ncbi.nlm.nih.gov/pubmed/26349067&lt;/url&gt;&lt;/related-urls&gt;&lt;/urls&gt;&lt;electronic-resource-num&gt;10.1055/s-0034-1393095&lt;/electronic-resource-num&gt;&lt;/record&gt;&lt;/Cite&gt;&lt;/EndNote&gt;</w:instrText>
      </w:r>
      <w:r w:rsidRPr="003B3216">
        <w:rPr>
          <w:rFonts w:ascii="Book Antiqua" w:hAnsi="Book Antiqua" w:cs="Times New Roman"/>
          <w:bCs/>
        </w:rPr>
        <w:fldChar w:fldCharType="separate"/>
      </w:r>
      <w:r w:rsidR="00614B14" w:rsidRPr="003B3216">
        <w:rPr>
          <w:rFonts w:ascii="Book Antiqua" w:hAnsi="Book Antiqua" w:cs="Times New Roman"/>
          <w:bCs/>
          <w:noProof/>
          <w:vertAlign w:val="superscript"/>
        </w:rPr>
        <w:t>[</w:t>
      </w:r>
      <w:hyperlink w:anchor="_ENREF_5" w:tooltip="Li, 2016 #11" w:history="1">
        <w:r w:rsidR="00164F08" w:rsidRPr="003B3216">
          <w:rPr>
            <w:rFonts w:ascii="Book Antiqua" w:hAnsi="Book Antiqua" w:cs="Times New Roman"/>
            <w:bCs/>
            <w:noProof/>
            <w:vertAlign w:val="superscript"/>
          </w:rPr>
          <w:t>5</w:t>
        </w:r>
      </w:hyperlink>
      <w:r w:rsidR="00614B14" w:rsidRPr="003B3216">
        <w:rPr>
          <w:rFonts w:ascii="Book Antiqua" w:hAnsi="Book Antiqua" w:cs="Times New Roman"/>
          <w:bCs/>
          <w:noProof/>
          <w:vertAlign w:val="superscript"/>
        </w:rPr>
        <w:t>]</w:t>
      </w:r>
      <w:r w:rsidRPr="003B3216">
        <w:rPr>
          <w:rFonts w:ascii="Book Antiqua" w:hAnsi="Book Antiqua" w:cs="Times New Roman"/>
          <w:bCs/>
        </w:rPr>
        <w:fldChar w:fldCharType="end"/>
      </w:r>
      <w:r w:rsidRPr="003B3216">
        <w:rPr>
          <w:rFonts w:ascii="Book Antiqua" w:hAnsi="Book Antiqua" w:cs="Times New Roman"/>
          <w:bCs/>
        </w:rPr>
        <w:t xml:space="preserve">. However, this did not apply to our case, meaning that </w:t>
      </w:r>
      <w:proofErr w:type="spellStart"/>
      <w:r w:rsidRPr="003B3216">
        <w:rPr>
          <w:rFonts w:ascii="Book Antiqua" w:hAnsi="Book Antiqua" w:cs="Times New Roman"/>
          <w:bCs/>
        </w:rPr>
        <w:t>submucosal</w:t>
      </w:r>
      <w:proofErr w:type="spellEnd"/>
      <w:r w:rsidRPr="003B3216">
        <w:rPr>
          <w:rFonts w:ascii="Book Antiqua" w:hAnsi="Book Antiqua" w:cs="Times New Roman"/>
          <w:bCs/>
        </w:rPr>
        <w:t xml:space="preserve"> fibrosis does not necessarily result from a first POEM attempt.</w:t>
      </w:r>
      <w:r w:rsidR="009D5671" w:rsidRPr="003B3216">
        <w:rPr>
          <w:rFonts w:ascii="Book Antiqua" w:hAnsi="Book Antiqua" w:cs="Times New Roman"/>
          <w:bCs/>
        </w:rPr>
        <w:t xml:space="preserve"> Although theoretically </w:t>
      </w:r>
      <w:proofErr w:type="spellStart"/>
      <w:r w:rsidR="009D5671" w:rsidRPr="003B3216">
        <w:rPr>
          <w:rFonts w:ascii="Book Antiqua" w:hAnsi="Book Antiqua" w:cs="Times New Roman"/>
          <w:bCs/>
        </w:rPr>
        <w:t>myotomy</w:t>
      </w:r>
      <w:proofErr w:type="spellEnd"/>
      <w:r w:rsidR="009D5671" w:rsidRPr="003B3216">
        <w:rPr>
          <w:rFonts w:ascii="Book Antiqua" w:hAnsi="Book Antiqua" w:cs="Times New Roman"/>
          <w:bCs/>
        </w:rPr>
        <w:t xml:space="preserve"> may lead to fibrosis, but </w:t>
      </w:r>
      <w:r w:rsidR="009D5671" w:rsidRPr="003B3216">
        <w:rPr>
          <w:rFonts w:ascii="Book Antiqua" w:hAnsi="Book Antiqua" w:cs="Times New Roman"/>
          <w:bCs/>
        </w:rPr>
        <w:lastRenderedPageBreak/>
        <w:t xml:space="preserve">this hasn’t been confirmed in the literature. In addition, </w:t>
      </w:r>
      <w:proofErr w:type="spellStart"/>
      <w:r w:rsidR="009D5671" w:rsidRPr="003B3216">
        <w:rPr>
          <w:rFonts w:ascii="Book Antiqua" w:hAnsi="Book Antiqua" w:cs="Times New Roman"/>
          <w:bCs/>
        </w:rPr>
        <w:t>myotomy</w:t>
      </w:r>
      <w:proofErr w:type="spellEnd"/>
      <w:r w:rsidR="009D5671" w:rsidRPr="003B3216">
        <w:rPr>
          <w:rFonts w:ascii="Book Antiqua" w:hAnsi="Book Antiqua" w:cs="Times New Roman"/>
          <w:bCs/>
        </w:rPr>
        <w:t xml:space="preserve"> is performed from 3 cm proximal to </w:t>
      </w:r>
      <w:proofErr w:type="spellStart"/>
      <w:r w:rsidR="009D5671" w:rsidRPr="003B3216">
        <w:rPr>
          <w:rFonts w:ascii="Book Antiqua" w:hAnsi="Book Antiqua" w:cs="Times New Roman"/>
          <w:bCs/>
        </w:rPr>
        <w:t>gastroesophageal</w:t>
      </w:r>
      <w:proofErr w:type="spellEnd"/>
      <w:r w:rsidR="009D5671" w:rsidRPr="003B3216">
        <w:rPr>
          <w:rFonts w:ascii="Book Antiqua" w:hAnsi="Book Antiqua" w:cs="Times New Roman"/>
          <w:bCs/>
        </w:rPr>
        <w:t xml:space="preserve"> junction and is therefore unlikely to impact the development of </w:t>
      </w:r>
      <w:proofErr w:type="spellStart"/>
      <w:r w:rsidR="009D5671" w:rsidRPr="003B3216">
        <w:rPr>
          <w:rFonts w:ascii="Book Antiqua" w:hAnsi="Book Antiqua" w:cs="Times New Roman"/>
          <w:bCs/>
        </w:rPr>
        <w:t>submucosal</w:t>
      </w:r>
      <w:proofErr w:type="spellEnd"/>
      <w:r w:rsidR="009D5671" w:rsidRPr="003B3216">
        <w:rPr>
          <w:rFonts w:ascii="Book Antiqua" w:hAnsi="Book Antiqua" w:cs="Times New Roman"/>
          <w:bCs/>
        </w:rPr>
        <w:t xml:space="preserve"> fibrosis in the proximal tunnel.</w:t>
      </w:r>
    </w:p>
    <w:p w14:paraId="1868F8A2" w14:textId="77777777" w:rsidR="006A6330" w:rsidRPr="003B3216" w:rsidRDefault="00A65C07" w:rsidP="00D224C3">
      <w:pPr>
        <w:pStyle w:val="Normal0"/>
        <w:snapToGrid w:val="0"/>
        <w:spacing w:line="360" w:lineRule="auto"/>
        <w:ind w:firstLineChars="100" w:firstLine="240"/>
        <w:jc w:val="both"/>
        <w:rPr>
          <w:rFonts w:ascii="Book Antiqua" w:hAnsi="Book Antiqua" w:cs="Times New Roman"/>
          <w:bCs/>
        </w:rPr>
      </w:pPr>
      <w:r w:rsidRPr="003B3216">
        <w:rPr>
          <w:rFonts w:ascii="Book Antiqua" w:hAnsi="Book Antiqua" w:cs="Times New Roman"/>
          <w:bCs/>
        </w:rPr>
        <w:t>Moreover, the opposite site approach may not always be feasible due to different patient position and endoscopic orientation</w:t>
      </w:r>
      <w:r w:rsidR="006D274D" w:rsidRPr="003B3216">
        <w:rPr>
          <w:rFonts w:ascii="Book Antiqua" w:hAnsi="Book Antiqua" w:cs="Times New Roman"/>
          <w:bCs/>
        </w:rPr>
        <w:t xml:space="preserve"> as in our case where patient position is very limited. Therefore, we opted for the same posterior approach as it allowed most flexible endoscopic maneuverability</w:t>
      </w:r>
      <w:r w:rsidR="006A6330" w:rsidRPr="003B3216">
        <w:rPr>
          <w:rFonts w:ascii="Book Antiqua" w:hAnsi="Book Antiqua" w:cs="Times New Roman"/>
          <w:bCs/>
        </w:rPr>
        <w:t>. S</w:t>
      </w:r>
      <w:r w:rsidRPr="003B3216">
        <w:rPr>
          <w:rFonts w:ascii="Book Antiqua" w:hAnsi="Book Antiqua" w:cs="Times New Roman"/>
          <w:bCs/>
        </w:rPr>
        <w:t xml:space="preserve">ame site repeat POEM also preserves the </w:t>
      </w:r>
      <w:r w:rsidR="007746D4" w:rsidRPr="003B3216">
        <w:rPr>
          <w:rFonts w:ascii="Book Antiqua" w:hAnsi="Book Antiqua" w:cs="Times New Roman"/>
          <w:bCs/>
        </w:rPr>
        <w:t>opposite</w:t>
      </w:r>
      <w:r w:rsidRPr="003B3216">
        <w:rPr>
          <w:rFonts w:ascii="Book Antiqua" w:hAnsi="Book Antiqua" w:cs="Times New Roman"/>
          <w:bCs/>
        </w:rPr>
        <w:t xml:space="preserve"> side of the esophagus for other potential procedures.</w:t>
      </w:r>
      <w:r w:rsidR="007746D4" w:rsidRPr="003B3216">
        <w:rPr>
          <w:rFonts w:ascii="Book Antiqua" w:hAnsi="Book Antiqua" w:cs="Times New Roman"/>
          <w:bCs/>
        </w:rPr>
        <w:t xml:space="preserve"> </w:t>
      </w:r>
      <w:r w:rsidRPr="003B3216">
        <w:rPr>
          <w:rFonts w:ascii="Book Antiqua" w:hAnsi="Book Antiqua" w:cs="Times New Roman"/>
          <w:bCs/>
        </w:rPr>
        <w:t xml:space="preserve">Similar to our findings, double POEM was recently reported whereby tunneling was done more proximal to original tunnel to extend the </w:t>
      </w:r>
      <w:proofErr w:type="spellStart"/>
      <w:r w:rsidRPr="003B3216">
        <w:rPr>
          <w:rFonts w:ascii="Book Antiqua" w:hAnsi="Book Antiqua" w:cs="Times New Roman"/>
          <w:bCs/>
        </w:rPr>
        <w:t>myotomy</w:t>
      </w:r>
      <w:proofErr w:type="spellEnd"/>
      <w:r w:rsidRPr="003B3216">
        <w:rPr>
          <w:rFonts w:ascii="Book Antiqua" w:hAnsi="Book Antiqua" w:cs="Times New Roman"/>
          <w:bCs/>
        </w:rPr>
        <w:fldChar w:fldCharType="begin"/>
      </w:r>
      <w:r w:rsidR="00614B14" w:rsidRPr="003B3216">
        <w:rPr>
          <w:rFonts w:ascii="Book Antiqua" w:hAnsi="Book Antiqua" w:cs="Times New Roman"/>
          <w:bCs/>
        </w:rPr>
        <w:instrText xml:space="preserve"> ADDIN EN.CITE &lt;EndNote&gt;&lt;Cite&gt;&lt;Author&gt;Kumbhari&lt;/Author&gt;&lt;Year&gt;2015&lt;/Year&gt;&lt;RecNum&gt;12&lt;/RecNum&gt;&lt;DisplayText&gt;&lt;style face="superscript"&gt;[6]&lt;/style&gt;&lt;/DisplayText&gt;&lt;record&gt;&lt;rec-number&gt;12&lt;/rec-number&gt;&lt;foreign-keys&gt;&lt;key app="EN" db-id="ddeezpapi52et9exftz5rezatff0xsrf0rp0" timestamp="1455594512"&gt;12&lt;/key&gt;&lt;/foreign-keys&gt;&lt;ref-type name="Journal Article"&gt;17&lt;/ref-type&gt;&lt;contributors&gt;&lt;authors&gt;&lt;author&gt;Kumbhari, V.&lt;/author&gt;&lt;author&gt;Tieu, A. H.&lt;/author&gt;&lt;author&gt;Azola, A.&lt;/author&gt;&lt;author&gt;Saxena, P.&lt;/author&gt;&lt;author&gt;Ngamruengphong, S.&lt;/author&gt;&lt;author&gt;El Zein, M. H.&lt;/author&gt;&lt;author&gt;Khashab, M. A.&lt;/author&gt;&lt;/authors&gt;&lt;/contributors&gt;&lt;auth-address&gt;Department of Medicine and Division of Gastroenterology and Hepatology, The Johns Hopkins Medical Institutions, Baltimore, Maryland, USA.&lt;/auth-address&gt;&lt;titles&gt;&lt;title&gt;Double peroral endoscopic myotomy for achalasia&lt;/title&gt;&lt;secondary-title&gt;Gastrointest Endosc&lt;/secondary-title&gt;&lt;/titles&gt;&lt;periodical&gt;&lt;full-title&gt;Gastrointest Endosc&lt;/full-title&gt;&lt;/periodical&gt;&lt;pages&gt;953&lt;/pages&gt;&lt;volume&gt;82&lt;/volume&gt;&lt;number&gt;5&lt;/number&gt;&lt;dates&gt;&lt;year&gt;2015&lt;/year&gt;&lt;pub-dates&gt;&lt;date&gt;Nov&lt;/date&gt;&lt;/pub-dates&gt;&lt;/dates&gt;&lt;isbn&gt;1097-6779 (Electronic)&amp;#xD;0016-5107 (Linking)&lt;/isbn&gt;&lt;accession-num&gt;26119650&lt;/accession-num&gt;&lt;urls&gt;&lt;related-urls&gt;&lt;url&gt;http://www.ncbi.nlm.nih.gov/pubmed/26119650&lt;/url&gt;&lt;/related-urls&gt;&lt;/urls&gt;&lt;electronic-resource-num&gt;10.1016/j.gie.2015.05.036&lt;/electronic-resource-num&gt;&lt;/record&gt;&lt;/Cite&gt;&lt;/EndNote&gt;</w:instrText>
      </w:r>
      <w:r w:rsidRPr="003B3216">
        <w:rPr>
          <w:rFonts w:ascii="Book Antiqua" w:hAnsi="Book Antiqua" w:cs="Times New Roman"/>
          <w:bCs/>
        </w:rPr>
        <w:fldChar w:fldCharType="separate"/>
      </w:r>
      <w:r w:rsidR="00614B14" w:rsidRPr="003B3216">
        <w:rPr>
          <w:rFonts w:ascii="Book Antiqua" w:hAnsi="Book Antiqua" w:cs="Times New Roman"/>
          <w:bCs/>
          <w:noProof/>
          <w:vertAlign w:val="superscript"/>
        </w:rPr>
        <w:t>[</w:t>
      </w:r>
      <w:hyperlink w:anchor="_ENREF_6" w:tooltip="Kumbhari, 2015 #12" w:history="1">
        <w:r w:rsidR="00164F08" w:rsidRPr="003B3216">
          <w:rPr>
            <w:rFonts w:ascii="Book Antiqua" w:hAnsi="Book Antiqua" w:cs="Times New Roman"/>
            <w:bCs/>
            <w:noProof/>
            <w:vertAlign w:val="superscript"/>
          </w:rPr>
          <w:t>6</w:t>
        </w:r>
      </w:hyperlink>
      <w:r w:rsidR="00614B14" w:rsidRPr="003B3216">
        <w:rPr>
          <w:rFonts w:ascii="Book Antiqua" w:hAnsi="Book Antiqua" w:cs="Times New Roman"/>
          <w:bCs/>
          <w:noProof/>
          <w:vertAlign w:val="superscript"/>
        </w:rPr>
        <w:t>]</w:t>
      </w:r>
      <w:r w:rsidRPr="003B3216">
        <w:rPr>
          <w:rFonts w:ascii="Book Antiqua" w:hAnsi="Book Antiqua" w:cs="Times New Roman"/>
          <w:bCs/>
        </w:rPr>
        <w:fldChar w:fldCharType="end"/>
      </w:r>
      <w:r w:rsidRPr="003B3216">
        <w:rPr>
          <w:rFonts w:ascii="Book Antiqua" w:hAnsi="Book Antiqua" w:cs="Times New Roman"/>
          <w:bCs/>
        </w:rPr>
        <w:t>.</w:t>
      </w:r>
      <w:r w:rsidR="007746D4" w:rsidRPr="003B3216">
        <w:rPr>
          <w:rFonts w:ascii="Book Antiqua" w:hAnsi="Book Antiqua" w:cs="Times New Roman"/>
          <w:bCs/>
        </w:rPr>
        <w:t xml:space="preserve"> </w:t>
      </w:r>
    </w:p>
    <w:p w14:paraId="74812D3C" w14:textId="342318F8" w:rsidR="00551B70" w:rsidRPr="003B3216" w:rsidRDefault="009F0A6F" w:rsidP="00D224C3">
      <w:pPr>
        <w:pStyle w:val="Normal0"/>
        <w:snapToGrid w:val="0"/>
        <w:spacing w:line="360" w:lineRule="auto"/>
        <w:ind w:firstLineChars="100" w:firstLine="240"/>
        <w:jc w:val="both"/>
        <w:rPr>
          <w:rFonts w:ascii="Book Antiqua" w:hAnsi="Book Antiqua" w:cs="Times New Roman"/>
          <w:bCs/>
          <w:color w:val="FF0000"/>
        </w:rPr>
      </w:pPr>
      <w:r w:rsidRPr="003B3216">
        <w:rPr>
          <w:rFonts w:ascii="Book Antiqua" w:hAnsi="Book Antiqua" w:cs="Times New Roman"/>
          <w:bCs/>
        </w:rPr>
        <w:t>H</w:t>
      </w:r>
      <w:r w:rsidR="005C2B35" w:rsidRPr="003B3216">
        <w:rPr>
          <w:rFonts w:ascii="Book Antiqua" w:hAnsi="Book Antiqua" w:cs="Times New Roman"/>
          <w:bCs/>
        </w:rPr>
        <w:t xml:space="preserve">ypotension during POEM is a rare complication that should be recognized as a potential </w:t>
      </w:r>
      <w:r w:rsidRPr="003B3216">
        <w:rPr>
          <w:rFonts w:ascii="Book Antiqua" w:hAnsi="Book Antiqua" w:cs="Times New Roman"/>
          <w:bCs/>
        </w:rPr>
        <w:t>sign</w:t>
      </w:r>
      <w:r w:rsidR="00864A1C" w:rsidRPr="003B3216">
        <w:rPr>
          <w:rFonts w:ascii="Book Antiqua" w:hAnsi="Book Antiqua" w:cs="Times New Roman"/>
          <w:bCs/>
        </w:rPr>
        <w:t xml:space="preserve"> </w:t>
      </w:r>
      <w:r w:rsidR="005C2B35" w:rsidRPr="003B3216">
        <w:rPr>
          <w:rFonts w:ascii="Book Antiqua" w:hAnsi="Book Antiqua" w:cs="Times New Roman"/>
          <w:bCs/>
        </w:rPr>
        <w:t xml:space="preserve">of tension </w:t>
      </w:r>
      <w:proofErr w:type="spellStart"/>
      <w:r w:rsidR="005C2B35" w:rsidRPr="003B3216">
        <w:rPr>
          <w:rFonts w:ascii="Book Antiqua" w:hAnsi="Book Antiqua" w:cs="Times New Roman"/>
          <w:bCs/>
        </w:rPr>
        <w:t>capnothorax</w:t>
      </w:r>
      <w:proofErr w:type="spellEnd"/>
      <w:r w:rsidR="005C2B35" w:rsidRPr="003B3216">
        <w:rPr>
          <w:rFonts w:ascii="Book Antiqua" w:hAnsi="Book Antiqua" w:cs="Times New Roman"/>
          <w:bCs/>
        </w:rPr>
        <w:t>; it can however, be managed with</w:t>
      </w:r>
      <w:r w:rsidR="00864A1C" w:rsidRPr="003B3216">
        <w:rPr>
          <w:rFonts w:ascii="Book Antiqua" w:hAnsi="Book Antiqua" w:cs="Times New Roman"/>
          <w:bCs/>
        </w:rPr>
        <w:t xml:space="preserve"> </w:t>
      </w:r>
      <w:r w:rsidR="005C2B35" w:rsidRPr="003B3216">
        <w:rPr>
          <w:rFonts w:ascii="Book Antiqua" w:hAnsi="Book Antiqua" w:cs="Times New Roman"/>
          <w:bCs/>
        </w:rPr>
        <w:t>close supportive care</w:t>
      </w:r>
      <w:r w:rsidR="005C2B35" w:rsidRPr="003B3216">
        <w:rPr>
          <w:rFonts w:ascii="Book Antiqua" w:hAnsi="Book Antiqua" w:cs="Times New Roman"/>
          <w:bCs/>
        </w:rPr>
        <w:fldChar w:fldCharType="begin">
          <w:fldData xml:space="preserve">PEVuZE5vdGU+PENpdGU+PEF1dGhvcj5QaGlsbGlwczwvQXV0aG9yPjxZZWFyPjIwMTE8L1llYXI+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</w:fldData>
        </w:fldChar>
      </w:r>
      <w:r w:rsidR="00614B14" w:rsidRPr="003B3216">
        <w:rPr>
          <w:rFonts w:ascii="Book Antiqua" w:hAnsi="Book Antiqua" w:cs="Times New Roman"/>
          <w:bCs/>
        </w:rPr>
        <w:instrText xml:space="preserve"> ADDIN EN.CITE </w:instrText>
      </w:r>
      <w:r w:rsidR="00614B14" w:rsidRPr="003B3216">
        <w:rPr>
          <w:rFonts w:ascii="Book Antiqua" w:hAnsi="Book Antiqua" w:cs="Times New Roman"/>
          <w:bCs/>
        </w:rPr>
        <w:fldChar w:fldCharType="begin">
          <w:fldData xml:space="preserve">PEVuZE5vdGU+PENpdGU+PEF1dGhvcj5QaGlsbGlwczwvQXV0aG9yPjxZZWFyPjIwMTE8L1llYXI+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</w:fldData>
        </w:fldChar>
      </w:r>
      <w:r w:rsidR="00614B14" w:rsidRPr="003B3216">
        <w:rPr>
          <w:rFonts w:ascii="Book Antiqua" w:hAnsi="Book Antiqua" w:cs="Times New Roman"/>
          <w:bCs/>
        </w:rPr>
        <w:instrText xml:space="preserve"> ADDIN EN.CITE.DATA </w:instrText>
      </w:r>
      <w:r w:rsidR="00614B14" w:rsidRPr="003B3216">
        <w:rPr>
          <w:rFonts w:ascii="Book Antiqua" w:hAnsi="Book Antiqua" w:cs="Times New Roman"/>
          <w:bCs/>
        </w:rPr>
      </w:r>
      <w:r w:rsidR="00614B14" w:rsidRPr="003B3216">
        <w:rPr>
          <w:rFonts w:ascii="Book Antiqua" w:hAnsi="Book Antiqua" w:cs="Times New Roman"/>
          <w:bCs/>
        </w:rPr>
        <w:fldChar w:fldCharType="end"/>
      </w:r>
      <w:r w:rsidR="005C2B35" w:rsidRPr="003B3216">
        <w:rPr>
          <w:rFonts w:ascii="Book Antiqua" w:hAnsi="Book Antiqua" w:cs="Times New Roman"/>
          <w:bCs/>
        </w:rPr>
      </w:r>
      <w:r w:rsidR="005C2B35" w:rsidRPr="003B3216">
        <w:rPr>
          <w:rFonts w:ascii="Book Antiqua" w:hAnsi="Book Antiqua" w:cs="Times New Roman"/>
          <w:bCs/>
        </w:rPr>
        <w:fldChar w:fldCharType="separate"/>
      </w:r>
      <w:r w:rsidR="00614B14" w:rsidRPr="003B3216">
        <w:rPr>
          <w:rFonts w:ascii="Book Antiqua" w:hAnsi="Book Antiqua" w:cs="Times New Roman"/>
          <w:bCs/>
          <w:noProof/>
          <w:vertAlign w:val="superscript"/>
        </w:rPr>
        <w:t>[</w:t>
      </w:r>
      <w:hyperlink w:anchor="_ENREF_7" w:tooltip="Phillips, 2011 #10" w:history="1">
        <w:r w:rsidR="00164F08" w:rsidRPr="003B3216">
          <w:rPr>
            <w:rFonts w:ascii="Book Antiqua" w:hAnsi="Book Antiqua" w:cs="Times New Roman"/>
            <w:bCs/>
            <w:noProof/>
            <w:vertAlign w:val="superscript"/>
          </w:rPr>
          <w:t>7</w:t>
        </w:r>
      </w:hyperlink>
      <w:r w:rsidR="00D224C3" w:rsidRPr="003B3216">
        <w:rPr>
          <w:rFonts w:ascii="Book Antiqua" w:hAnsi="Book Antiqua" w:cs="Times New Roman"/>
          <w:bCs/>
          <w:noProof/>
          <w:vertAlign w:val="superscript"/>
        </w:rPr>
        <w:t>,</w:t>
      </w:r>
      <w:hyperlink w:anchor="_ENREF_8" w:tooltip="Tang, 2015 #9" w:history="1">
        <w:r w:rsidR="00164F08" w:rsidRPr="003B3216">
          <w:rPr>
            <w:rFonts w:ascii="Book Antiqua" w:hAnsi="Book Antiqua" w:cs="Times New Roman"/>
            <w:bCs/>
            <w:noProof/>
            <w:vertAlign w:val="superscript"/>
          </w:rPr>
          <w:t>8</w:t>
        </w:r>
      </w:hyperlink>
      <w:r w:rsidR="00614B14" w:rsidRPr="003B3216">
        <w:rPr>
          <w:rFonts w:ascii="Book Antiqua" w:hAnsi="Book Antiqua" w:cs="Times New Roman"/>
          <w:bCs/>
          <w:noProof/>
          <w:vertAlign w:val="superscript"/>
        </w:rPr>
        <w:t>]</w:t>
      </w:r>
      <w:r w:rsidR="005C2B35" w:rsidRPr="003B3216">
        <w:rPr>
          <w:rFonts w:ascii="Book Antiqua" w:hAnsi="Book Antiqua" w:cs="Times New Roman"/>
          <w:bCs/>
        </w:rPr>
        <w:fldChar w:fldCharType="end"/>
      </w:r>
      <w:r w:rsidR="003B7127" w:rsidRPr="003B3216">
        <w:rPr>
          <w:rFonts w:ascii="Book Antiqua" w:hAnsi="Book Antiqua" w:cs="Times New Roman"/>
          <w:bCs/>
        </w:rPr>
        <w:t>.</w:t>
      </w:r>
      <w:r w:rsidR="002D7879" w:rsidRPr="003B3216">
        <w:rPr>
          <w:rFonts w:ascii="Book Antiqua" w:hAnsi="Book Antiqua" w:cs="Times New Roman"/>
          <w:bCs/>
        </w:rPr>
        <w:t xml:space="preserve"> Other commonly reported </w:t>
      </w:r>
      <w:r w:rsidR="00864A1C" w:rsidRPr="003B3216">
        <w:rPr>
          <w:rFonts w:ascii="Book Antiqua" w:hAnsi="Book Antiqua" w:cs="Times New Roman"/>
          <w:bCs/>
        </w:rPr>
        <w:t xml:space="preserve">physical findings </w:t>
      </w:r>
      <w:r w:rsidR="002D7879" w:rsidRPr="003B3216">
        <w:rPr>
          <w:rFonts w:ascii="Book Antiqua" w:hAnsi="Book Antiqua" w:cs="Times New Roman"/>
          <w:bCs/>
        </w:rPr>
        <w:t>include</w:t>
      </w:r>
      <w:r w:rsidR="00A01C19" w:rsidRPr="003B3216">
        <w:rPr>
          <w:rFonts w:ascii="Book Antiqua" w:hAnsi="Book Antiqua" w:cs="Times New Roman"/>
          <w:bCs/>
        </w:rPr>
        <w:t xml:space="preserve"> </w:t>
      </w:r>
      <w:r w:rsidR="002D7879" w:rsidRPr="003B3216">
        <w:rPr>
          <w:rFonts w:ascii="Book Antiqua" w:hAnsi="Book Antiqua" w:cs="Times New Roman"/>
          <w:bCs/>
        </w:rPr>
        <w:t xml:space="preserve">subcutaneous emphysema, </w:t>
      </w:r>
      <w:proofErr w:type="spellStart"/>
      <w:r w:rsidR="002D7879" w:rsidRPr="003B3216">
        <w:rPr>
          <w:rFonts w:ascii="Book Antiqua" w:hAnsi="Book Antiqua" w:cs="Times New Roman"/>
          <w:bCs/>
        </w:rPr>
        <w:t>mediastinal</w:t>
      </w:r>
      <w:proofErr w:type="spellEnd"/>
      <w:r w:rsidR="002D7879" w:rsidRPr="003B3216">
        <w:rPr>
          <w:rFonts w:ascii="Book Antiqua" w:hAnsi="Book Antiqua" w:cs="Times New Roman"/>
          <w:bCs/>
        </w:rPr>
        <w:t xml:space="preserve"> emphysema, </w:t>
      </w:r>
      <w:r w:rsidR="00A01C19" w:rsidRPr="003B3216">
        <w:rPr>
          <w:rFonts w:ascii="Book Antiqua" w:hAnsi="Book Antiqua" w:cs="Times New Roman"/>
          <w:bCs/>
        </w:rPr>
        <w:t xml:space="preserve">and </w:t>
      </w:r>
      <w:proofErr w:type="spellStart"/>
      <w:r w:rsidR="002D7879" w:rsidRPr="003B3216">
        <w:rPr>
          <w:rFonts w:ascii="Book Antiqua" w:hAnsi="Book Antiqua" w:cs="Times New Roman"/>
          <w:bCs/>
        </w:rPr>
        <w:t>aeroperitoneum</w:t>
      </w:r>
      <w:proofErr w:type="spellEnd"/>
      <w:r w:rsidR="009B17A0" w:rsidRPr="003B3216">
        <w:rPr>
          <w:rFonts w:ascii="Book Antiqua" w:hAnsi="Book Antiqua" w:cs="Times New Roman"/>
          <w:bCs/>
        </w:rPr>
        <w:t xml:space="preserve"> without hemodynamic instability</w:t>
      </w:r>
      <w:r w:rsidR="006A6330" w:rsidRPr="003B3216">
        <w:rPr>
          <w:rFonts w:ascii="Book Antiqua" w:hAnsi="Book Antiqua" w:cs="Times New Roman"/>
          <w:bCs/>
        </w:rPr>
        <w:t xml:space="preserve">, all </w:t>
      </w:r>
      <w:r w:rsidR="00864A1C" w:rsidRPr="003B3216">
        <w:rPr>
          <w:rFonts w:ascii="Book Antiqua" w:hAnsi="Book Antiqua" w:cs="Times New Roman"/>
          <w:bCs/>
        </w:rPr>
        <w:t>of which are believed to be normal physiologic reaction to the procedure</w:t>
      </w:r>
      <w:r w:rsidR="00874624" w:rsidRPr="003B3216">
        <w:rPr>
          <w:rFonts w:ascii="Book Antiqua" w:hAnsi="Book Antiqua" w:cs="Times New Roman"/>
          <w:bCs/>
        </w:rPr>
        <w:fldChar w:fldCharType="begin">
          <w:fldData xml:space="preserve">PEVuZE5vdGU+PENpdGU+PEF1dGhvcj5SZW48L0F1dGhvcj48WWVhcj4yMDEyPC9ZZWFyPjxSZWNO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</w:fldData>
        </w:fldChar>
      </w:r>
      <w:r w:rsidR="00614B14" w:rsidRPr="003B3216">
        <w:rPr>
          <w:rFonts w:ascii="Book Antiqua" w:hAnsi="Book Antiqua" w:cs="Times New Roman"/>
          <w:bCs/>
        </w:rPr>
        <w:instrText xml:space="preserve"> ADDIN EN.CITE </w:instrText>
      </w:r>
      <w:r w:rsidR="00614B14" w:rsidRPr="003B3216">
        <w:rPr>
          <w:rFonts w:ascii="Book Antiqua" w:hAnsi="Book Antiqua" w:cs="Times New Roman"/>
          <w:bCs/>
        </w:rPr>
        <w:fldChar w:fldCharType="begin">
          <w:fldData xml:space="preserve">PEVuZE5vdGU+PENpdGU+PEF1dGhvcj5SZW48L0F1dGhvcj48WWVhcj4yMDEyPC9ZZWFyPjxSZWNO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</w:fldData>
        </w:fldChar>
      </w:r>
      <w:r w:rsidR="00614B14" w:rsidRPr="003B3216">
        <w:rPr>
          <w:rFonts w:ascii="Book Antiqua" w:hAnsi="Book Antiqua" w:cs="Times New Roman"/>
          <w:bCs/>
        </w:rPr>
        <w:instrText xml:space="preserve"> ADDIN EN.CITE.DATA </w:instrText>
      </w:r>
      <w:r w:rsidR="00614B14" w:rsidRPr="003B3216">
        <w:rPr>
          <w:rFonts w:ascii="Book Antiqua" w:hAnsi="Book Antiqua" w:cs="Times New Roman"/>
          <w:bCs/>
        </w:rPr>
      </w:r>
      <w:r w:rsidR="00614B14" w:rsidRPr="003B3216">
        <w:rPr>
          <w:rFonts w:ascii="Book Antiqua" w:hAnsi="Book Antiqua" w:cs="Times New Roman"/>
          <w:bCs/>
        </w:rPr>
        <w:fldChar w:fldCharType="end"/>
      </w:r>
      <w:r w:rsidR="00874624" w:rsidRPr="003B3216">
        <w:rPr>
          <w:rFonts w:ascii="Book Antiqua" w:hAnsi="Book Antiqua" w:cs="Times New Roman"/>
          <w:bCs/>
        </w:rPr>
      </w:r>
      <w:r w:rsidR="00874624" w:rsidRPr="003B3216">
        <w:rPr>
          <w:rFonts w:ascii="Book Antiqua" w:hAnsi="Book Antiqua" w:cs="Times New Roman"/>
          <w:bCs/>
        </w:rPr>
        <w:fldChar w:fldCharType="separate"/>
      </w:r>
      <w:r w:rsidR="00614B14" w:rsidRPr="003B3216">
        <w:rPr>
          <w:rFonts w:ascii="Book Antiqua" w:hAnsi="Book Antiqua" w:cs="Times New Roman"/>
          <w:bCs/>
          <w:noProof/>
          <w:vertAlign w:val="superscript"/>
        </w:rPr>
        <w:t>[</w:t>
      </w:r>
      <w:hyperlink w:anchor="_ENREF_9" w:tooltip="Ren, 2012 #14" w:history="1">
        <w:r w:rsidR="00164F08" w:rsidRPr="003B3216">
          <w:rPr>
            <w:rFonts w:ascii="Book Antiqua" w:hAnsi="Book Antiqua" w:cs="Times New Roman"/>
            <w:bCs/>
            <w:noProof/>
            <w:vertAlign w:val="superscript"/>
          </w:rPr>
          <w:t>9</w:t>
        </w:r>
      </w:hyperlink>
      <w:r w:rsidR="00614B14" w:rsidRPr="003B3216">
        <w:rPr>
          <w:rFonts w:ascii="Book Antiqua" w:hAnsi="Book Antiqua" w:cs="Times New Roman"/>
          <w:bCs/>
          <w:noProof/>
          <w:vertAlign w:val="superscript"/>
        </w:rPr>
        <w:t>]</w:t>
      </w:r>
      <w:r w:rsidR="00874624" w:rsidRPr="003B3216">
        <w:rPr>
          <w:rFonts w:ascii="Book Antiqua" w:hAnsi="Book Antiqua" w:cs="Times New Roman"/>
          <w:bCs/>
        </w:rPr>
        <w:fldChar w:fldCharType="end"/>
      </w:r>
      <w:r w:rsidR="00A01C19" w:rsidRPr="003B3216">
        <w:rPr>
          <w:rFonts w:ascii="Book Antiqua" w:hAnsi="Book Antiqua" w:cs="Times New Roman"/>
          <w:bCs/>
        </w:rPr>
        <w:t>.</w:t>
      </w:r>
    </w:p>
    <w:p w14:paraId="2129C3C0" w14:textId="4181A77A" w:rsidR="00DC38C1" w:rsidRPr="003B3216" w:rsidRDefault="007746D4" w:rsidP="00D224C3">
      <w:pPr>
        <w:pStyle w:val="Normal0"/>
        <w:snapToGrid w:val="0"/>
        <w:spacing w:line="360" w:lineRule="auto"/>
        <w:ind w:firstLineChars="100" w:firstLine="240"/>
        <w:jc w:val="both"/>
        <w:rPr>
          <w:rFonts w:ascii="Book Antiqua" w:hAnsi="Book Antiqua" w:cs="Times New Roman"/>
          <w:bCs/>
        </w:rPr>
      </w:pPr>
      <w:r w:rsidRPr="003B3216">
        <w:rPr>
          <w:rFonts w:ascii="Book Antiqua" w:hAnsi="Book Antiqua" w:cs="Times New Roman"/>
          <w:bCs/>
        </w:rPr>
        <w:t>In summary, t</w:t>
      </w:r>
      <w:r w:rsidR="00B4420E" w:rsidRPr="003B3216">
        <w:rPr>
          <w:rFonts w:ascii="Book Antiqua" w:hAnsi="Book Antiqua" w:cs="Times New Roman"/>
          <w:bCs/>
        </w:rPr>
        <w:t>his report suggests that should POEM need to be re</w:t>
      </w:r>
      <w:r w:rsidR="004629CD" w:rsidRPr="003B3216">
        <w:rPr>
          <w:rFonts w:ascii="Book Antiqua" w:hAnsi="Book Antiqua" w:cs="Times New Roman"/>
          <w:bCs/>
        </w:rPr>
        <w:t>-</w:t>
      </w:r>
      <w:r w:rsidR="00B4420E" w:rsidRPr="003B3216">
        <w:rPr>
          <w:rFonts w:ascii="Book Antiqua" w:hAnsi="Book Antiqua" w:cs="Times New Roman"/>
          <w:bCs/>
        </w:rPr>
        <w:t xml:space="preserve">attempted, </w:t>
      </w:r>
      <w:proofErr w:type="gramStart"/>
      <w:r w:rsidR="00B4420E" w:rsidRPr="003B3216">
        <w:rPr>
          <w:rFonts w:ascii="Book Antiqua" w:hAnsi="Book Antiqua" w:cs="Times New Roman"/>
          <w:bCs/>
        </w:rPr>
        <w:t>same</w:t>
      </w:r>
      <w:proofErr w:type="gramEnd"/>
      <w:r w:rsidR="00B4420E" w:rsidRPr="003B3216">
        <w:rPr>
          <w:rFonts w:ascii="Book Antiqua" w:hAnsi="Book Antiqua" w:cs="Times New Roman"/>
          <w:bCs/>
        </w:rPr>
        <w:t xml:space="preserve"> site operation, including incision, </w:t>
      </w:r>
      <w:proofErr w:type="spellStart"/>
      <w:r w:rsidR="009B17A0" w:rsidRPr="003B3216">
        <w:rPr>
          <w:rFonts w:ascii="Book Antiqua" w:hAnsi="Book Antiqua" w:cs="Times New Roman"/>
          <w:bCs/>
        </w:rPr>
        <w:t>submucosal</w:t>
      </w:r>
      <w:proofErr w:type="spellEnd"/>
      <w:r w:rsidR="009B17A0" w:rsidRPr="003B3216">
        <w:rPr>
          <w:rFonts w:ascii="Book Antiqua" w:hAnsi="Book Antiqua" w:cs="Times New Roman"/>
          <w:bCs/>
        </w:rPr>
        <w:t xml:space="preserve"> </w:t>
      </w:r>
      <w:r w:rsidR="00B4420E" w:rsidRPr="003B3216">
        <w:rPr>
          <w:rFonts w:ascii="Book Antiqua" w:hAnsi="Book Antiqua" w:cs="Times New Roman"/>
          <w:bCs/>
        </w:rPr>
        <w:t xml:space="preserve">tunneling and </w:t>
      </w:r>
      <w:proofErr w:type="spellStart"/>
      <w:r w:rsidR="00B4420E" w:rsidRPr="003B3216">
        <w:rPr>
          <w:rFonts w:ascii="Book Antiqua" w:hAnsi="Book Antiqua" w:cs="Times New Roman"/>
          <w:bCs/>
        </w:rPr>
        <w:t>myoto</w:t>
      </w:r>
      <w:r w:rsidR="00236F11" w:rsidRPr="003B3216">
        <w:rPr>
          <w:rFonts w:ascii="Book Antiqua" w:hAnsi="Book Antiqua" w:cs="Times New Roman"/>
          <w:bCs/>
        </w:rPr>
        <w:t>m</w:t>
      </w:r>
      <w:r w:rsidR="00F126A6" w:rsidRPr="003B3216">
        <w:rPr>
          <w:rFonts w:ascii="Book Antiqua" w:hAnsi="Book Antiqua" w:cs="Times New Roman"/>
          <w:bCs/>
        </w:rPr>
        <w:t>y</w:t>
      </w:r>
      <w:proofErr w:type="spellEnd"/>
      <w:r w:rsidR="00F126A6" w:rsidRPr="003B3216">
        <w:rPr>
          <w:rFonts w:ascii="Book Antiqua" w:hAnsi="Book Antiqua" w:cs="Times New Roman"/>
          <w:bCs/>
        </w:rPr>
        <w:t>, may be</w:t>
      </w:r>
      <w:r w:rsidR="00B4420E" w:rsidRPr="003B3216">
        <w:rPr>
          <w:rFonts w:ascii="Book Antiqua" w:hAnsi="Book Antiqua" w:cs="Times New Roman"/>
          <w:bCs/>
        </w:rPr>
        <w:t xml:space="preserve"> a viable method.</w:t>
      </w:r>
      <w:r w:rsidR="00CD06B0" w:rsidRPr="003B3216">
        <w:rPr>
          <w:rFonts w:ascii="Book Antiqua" w:hAnsi="Book Antiqua" w:cs="Times New Roman"/>
          <w:bCs/>
        </w:rPr>
        <w:t xml:space="preserve"> </w:t>
      </w:r>
    </w:p>
    <w:p w14:paraId="002D8C98" w14:textId="77777777" w:rsidR="007746D4" w:rsidRPr="003B3216" w:rsidRDefault="007746D4" w:rsidP="00CB62E3">
      <w:pPr>
        <w:snapToGrid w:val="0"/>
        <w:spacing w:after="0" w:line="360" w:lineRule="auto"/>
        <w:jc w:val="both"/>
        <w:rPr>
          <w:rFonts w:ascii="Book Antiqua" w:hAnsi="Book Antiqua" w:cs="Times New Roman"/>
          <w:b/>
          <w:sz w:val="24"/>
          <w:szCs w:val="24"/>
        </w:rPr>
      </w:pPr>
    </w:p>
    <w:p w14:paraId="6E776228" w14:textId="378D8637" w:rsidR="00CA65CA" w:rsidRPr="003B3216" w:rsidRDefault="002718E2" w:rsidP="00CB62E3">
      <w:pPr>
        <w:autoSpaceDE w:val="0"/>
        <w:autoSpaceDN w:val="0"/>
        <w:adjustRightInd w:val="0"/>
        <w:snapToGrid w:val="0"/>
        <w:spacing w:after="0" w:line="360" w:lineRule="auto"/>
        <w:jc w:val="both"/>
        <w:rPr>
          <w:rFonts w:ascii="Book Antiqua" w:hAnsi="Book Antiqua" w:cs="Book Antiqua"/>
          <w:sz w:val="24"/>
          <w:szCs w:val="24"/>
        </w:rPr>
      </w:pPr>
      <w:r w:rsidRPr="003B3216">
        <w:rPr>
          <w:rFonts w:ascii="Book Antiqua" w:hAnsi="Book Antiqua" w:cs="Book Antiqua"/>
          <w:b/>
          <w:sz w:val="24"/>
          <w:szCs w:val="24"/>
        </w:rPr>
        <w:t>COMMENTS</w:t>
      </w:r>
      <w:r w:rsidR="00CF0CEC" w:rsidRPr="003B3216">
        <w:rPr>
          <w:rFonts w:ascii="Book Antiqua" w:hAnsi="Book Antiqua" w:cs="Book Antiqua"/>
          <w:sz w:val="24"/>
          <w:szCs w:val="24"/>
        </w:rPr>
        <w:t xml:space="preserve"> </w:t>
      </w:r>
      <w:r w:rsidR="00B15707" w:rsidRPr="003B3216">
        <w:rPr>
          <w:rFonts w:ascii="Book Antiqua" w:hAnsi="Book Antiqua" w:cs="Book Antiqua"/>
          <w:sz w:val="24"/>
          <w:szCs w:val="24"/>
        </w:rPr>
        <w:t xml:space="preserve"> </w:t>
      </w:r>
    </w:p>
    <w:p w14:paraId="3D6C605D" w14:textId="77777777" w:rsidR="00CA65CA" w:rsidRPr="003B3216" w:rsidRDefault="00CA65CA" w:rsidP="00CB62E3">
      <w:pPr>
        <w:snapToGrid w:val="0"/>
        <w:spacing w:after="0" w:line="360" w:lineRule="auto"/>
        <w:jc w:val="both"/>
        <w:rPr>
          <w:rFonts w:ascii="Book Antiqua" w:hAnsi="Book Antiqua" w:cs="Book Antiqua"/>
          <w:b/>
          <w:i/>
          <w:sz w:val="24"/>
          <w:szCs w:val="24"/>
        </w:rPr>
      </w:pPr>
      <w:r w:rsidRPr="003B3216">
        <w:rPr>
          <w:rFonts w:ascii="Book Antiqua" w:hAnsi="Book Antiqua" w:cs="Book Antiqua"/>
          <w:b/>
          <w:i/>
          <w:sz w:val="24"/>
          <w:szCs w:val="24"/>
        </w:rPr>
        <w:t>Case characteristics</w:t>
      </w:r>
    </w:p>
    <w:p w14:paraId="0F564D95" w14:textId="6DA44E61" w:rsidR="006A6330" w:rsidRPr="003B3216" w:rsidRDefault="006A6330" w:rsidP="00CB62E3">
      <w:pPr>
        <w:snapToGrid w:val="0"/>
        <w:spacing w:after="0" w:line="360" w:lineRule="auto"/>
        <w:jc w:val="both"/>
        <w:rPr>
          <w:rFonts w:ascii="Book Antiqua" w:hAnsi="Book Antiqua" w:cs="Book Antiqua"/>
          <w:sz w:val="24"/>
          <w:szCs w:val="24"/>
        </w:rPr>
      </w:pPr>
      <w:proofErr w:type="gramStart"/>
      <w:r w:rsidRPr="003B3216">
        <w:rPr>
          <w:rFonts w:ascii="Book Antiqua" w:hAnsi="Book Antiqua" w:cs="Book Antiqua"/>
          <w:sz w:val="24"/>
          <w:szCs w:val="24"/>
        </w:rPr>
        <w:t>An 84</w:t>
      </w:r>
      <w:r w:rsidR="00334EBB">
        <w:rPr>
          <w:rFonts w:ascii="Book Antiqua" w:hAnsi="Book Antiqua" w:cs="Book Antiqua" w:hint="eastAsia"/>
          <w:sz w:val="24"/>
          <w:szCs w:val="24"/>
          <w:lang w:eastAsia="zh-CN"/>
        </w:rPr>
        <w:t>-</w:t>
      </w:r>
      <w:r w:rsidR="00AB34D0" w:rsidRPr="003B3216">
        <w:rPr>
          <w:rFonts w:ascii="Book Antiqua" w:hAnsi="Book Antiqua" w:cs="Book Antiqua"/>
          <w:sz w:val="24"/>
          <w:szCs w:val="24"/>
        </w:rPr>
        <w:t>year</w:t>
      </w:r>
      <w:r w:rsidR="00334EBB">
        <w:rPr>
          <w:rFonts w:ascii="Book Antiqua" w:hAnsi="Book Antiqua" w:cs="Book Antiqua" w:hint="eastAsia"/>
          <w:sz w:val="24"/>
          <w:szCs w:val="24"/>
          <w:lang w:eastAsia="zh-CN"/>
        </w:rPr>
        <w:t>-</w:t>
      </w:r>
      <w:r w:rsidR="00AB34D0" w:rsidRPr="003B3216">
        <w:rPr>
          <w:rFonts w:ascii="Book Antiqua" w:hAnsi="Book Antiqua" w:cs="Book Antiqua"/>
          <w:sz w:val="24"/>
          <w:szCs w:val="24"/>
        </w:rPr>
        <w:t>old female with progressive dysphagia to both solids and liquids and failure to thrive.</w:t>
      </w:r>
      <w:proofErr w:type="gramEnd"/>
    </w:p>
    <w:p w14:paraId="2AEA47A4" w14:textId="77777777" w:rsidR="00883503" w:rsidRPr="003B3216" w:rsidRDefault="00883503" w:rsidP="00CB62E3">
      <w:pPr>
        <w:snapToGrid w:val="0"/>
        <w:spacing w:after="0" w:line="360" w:lineRule="auto"/>
        <w:jc w:val="both"/>
        <w:rPr>
          <w:rFonts w:ascii="Book Antiqua" w:hAnsi="Book Antiqua" w:cs="Book Antiqua"/>
          <w:b/>
          <w:i/>
          <w:sz w:val="24"/>
          <w:szCs w:val="24"/>
        </w:rPr>
      </w:pPr>
    </w:p>
    <w:p w14:paraId="01B9B338" w14:textId="74C7E024" w:rsidR="0080157B" w:rsidRPr="003B3216" w:rsidRDefault="00AB34D0" w:rsidP="00CB62E3">
      <w:pPr>
        <w:snapToGrid w:val="0"/>
        <w:spacing w:after="0" w:line="360" w:lineRule="auto"/>
        <w:jc w:val="both"/>
        <w:rPr>
          <w:rFonts w:ascii="Book Antiqua" w:hAnsi="Book Antiqua" w:cs="Book Antiqua"/>
          <w:b/>
          <w:i/>
          <w:sz w:val="24"/>
          <w:szCs w:val="24"/>
        </w:rPr>
      </w:pPr>
      <w:r w:rsidRPr="003B3216">
        <w:rPr>
          <w:rFonts w:ascii="Book Antiqua" w:hAnsi="Book Antiqua" w:cs="Book Antiqua"/>
          <w:b/>
          <w:i/>
          <w:sz w:val="24"/>
          <w:szCs w:val="24"/>
        </w:rPr>
        <w:t>Clinical diagnosis</w:t>
      </w:r>
    </w:p>
    <w:p w14:paraId="41206DF1" w14:textId="2419D98C" w:rsidR="00FC52F4" w:rsidRPr="003B3216" w:rsidRDefault="00D953A5" w:rsidP="00CB62E3">
      <w:pPr>
        <w:snapToGrid w:val="0"/>
        <w:spacing w:after="0" w:line="360" w:lineRule="auto"/>
        <w:jc w:val="both"/>
        <w:rPr>
          <w:rFonts w:ascii="Book Antiqua" w:hAnsi="Book Antiqua" w:cs="Book Antiqua"/>
          <w:sz w:val="24"/>
          <w:szCs w:val="24"/>
        </w:rPr>
      </w:pPr>
      <w:r w:rsidRPr="003B3216">
        <w:rPr>
          <w:rFonts w:ascii="Book Antiqua" w:hAnsi="Book Antiqua" w:cs="Book Antiqua"/>
          <w:sz w:val="24"/>
          <w:szCs w:val="24"/>
        </w:rPr>
        <w:t>She had s</w:t>
      </w:r>
      <w:r w:rsidR="006244E4" w:rsidRPr="003B3216">
        <w:rPr>
          <w:rFonts w:ascii="Book Antiqua" w:hAnsi="Book Antiqua" w:cs="Book Antiqua"/>
          <w:sz w:val="24"/>
          <w:szCs w:val="24"/>
        </w:rPr>
        <w:t>evere</w:t>
      </w:r>
      <w:r w:rsidRPr="003B3216">
        <w:rPr>
          <w:rFonts w:ascii="Book Antiqua" w:hAnsi="Book Antiqua" w:cs="Book Antiqua"/>
          <w:sz w:val="24"/>
          <w:szCs w:val="24"/>
        </w:rPr>
        <w:t xml:space="preserve">ly dilated sigmoid esophagus and tight </w:t>
      </w:r>
      <w:proofErr w:type="spellStart"/>
      <w:r w:rsidRPr="003B3216">
        <w:rPr>
          <w:rFonts w:ascii="Book Antiqua" w:hAnsi="Book Antiqua" w:cs="Book Antiqua"/>
          <w:sz w:val="24"/>
          <w:szCs w:val="24"/>
        </w:rPr>
        <w:t>gastroesophageal</w:t>
      </w:r>
      <w:proofErr w:type="spellEnd"/>
      <w:r w:rsidRPr="003B3216">
        <w:rPr>
          <w:rFonts w:ascii="Book Antiqua" w:hAnsi="Book Antiqua" w:cs="Book Antiqua"/>
          <w:sz w:val="24"/>
          <w:szCs w:val="24"/>
        </w:rPr>
        <w:t xml:space="preserve"> junction upon passing </w:t>
      </w:r>
      <w:proofErr w:type="spellStart"/>
      <w:r w:rsidRPr="003B3216">
        <w:rPr>
          <w:rFonts w:ascii="Book Antiqua" w:hAnsi="Book Antiqua" w:cs="Book Antiqua"/>
          <w:sz w:val="24"/>
          <w:szCs w:val="24"/>
        </w:rPr>
        <w:t>gastroscope</w:t>
      </w:r>
      <w:proofErr w:type="spellEnd"/>
      <w:r w:rsidRPr="003B3216">
        <w:rPr>
          <w:rFonts w:ascii="Book Antiqua" w:hAnsi="Book Antiqua" w:cs="Book Antiqua"/>
          <w:sz w:val="24"/>
          <w:szCs w:val="24"/>
        </w:rPr>
        <w:t xml:space="preserve">, consistent with </w:t>
      </w:r>
      <w:proofErr w:type="spellStart"/>
      <w:r w:rsidRPr="003B3216">
        <w:rPr>
          <w:rFonts w:ascii="Book Antiqua" w:hAnsi="Book Antiqua" w:cs="Book Antiqua"/>
          <w:sz w:val="24"/>
          <w:szCs w:val="24"/>
        </w:rPr>
        <w:t>manometry</w:t>
      </w:r>
      <w:proofErr w:type="spellEnd"/>
      <w:r w:rsidRPr="003B3216">
        <w:rPr>
          <w:rFonts w:ascii="Book Antiqua" w:hAnsi="Book Antiqua" w:cs="Book Antiqua"/>
          <w:sz w:val="24"/>
          <w:szCs w:val="24"/>
        </w:rPr>
        <w:t>-proven achalasia type 2</w:t>
      </w:r>
      <w:r w:rsidR="00FC52F4" w:rsidRPr="003B3216">
        <w:rPr>
          <w:rFonts w:ascii="Book Antiqua" w:hAnsi="Book Antiqua" w:cs="Book Antiqua"/>
          <w:sz w:val="24"/>
          <w:szCs w:val="24"/>
        </w:rPr>
        <w:t>.</w:t>
      </w:r>
    </w:p>
    <w:p w14:paraId="78CB3019" w14:textId="77777777" w:rsidR="00883503" w:rsidRPr="003B3216" w:rsidRDefault="00883503" w:rsidP="00CB62E3">
      <w:pPr>
        <w:snapToGrid w:val="0"/>
        <w:spacing w:after="0" w:line="360" w:lineRule="auto"/>
        <w:jc w:val="both"/>
        <w:rPr>
          <w:rFonts w:ascii="Book Antiqua" w:hAnsi="Book Antiqua" w:cs="Book Antiqua"/>
          <w:b/>
          <w:i/>
          <w:sz w:val="24"/>
          <w:szCs w:val="24"/>
        </w:rPr>
      </w:pPr>
    </w:p>
    <w:p w14:paraId="1D399B22" w14:textId="1426806F" w:rsidR="00D434F2" w:rsidRPr="003B3216" w:rsidRDefault="0080157B" w:rsidP="00CB62E3">
      <w:pPr>
        <w:snapToGrid w:val="0"/>
        <w:spacing w:after="0" w:line="360" w:lineRule="auto"/>
        <w:jc w:val="both"/>
        <w:rPr>
          <w:rFonts w:ascii="Book Antiqua" w:hAnsi="Book Antiqua" w:cs="Book Antiqua"/>
          <w:sz w:val="24"/>
          <w:szCs w:val="24"/>
        </w:rPr>
      </w:pPr>
      <w:r w:rsidRPr="003B3216">
        <w:rPr>
          <w:rFonts w:ascii="Book Antiqua" w:hAnsi="Book Antiqua" w:cs="Book Antiqua"/>
          <w:b/>
          <w:i/>
          <w:sz w:val="24"/>
          <w:szCs w:val="24"/>
        </w:rPr>
        <w:t>Differential diagnosis</w:t>
      </w:r>
      <w:r w:rsidR="002718E2" w:rsidRPr="003B3216">
        <w:rPr>
          <w:rFonts w:ascii="Book Antiqua" w:hAnsi="Book Antiqua" w:cs="Book Antiqua"/>
          <w:b/>
          <w:i/>
          <w:sz w:val="24"/>
          <w:szCs w:val="24"/>
        </w:rPr>
        <w:t xml:space="preserve"> </w:t>
      </w:r>
    </w:p>
    <w:p w14:paraId="146ACD82" w14:textId="0EBBA4AE" w:rsidR="002718E2" w:rsidRPr="003B3216" w:rsidRDefault="000C6EB5" w:rsidP="00CB62E3">
      <w:pPr>
        <w:snapToGrid w:val="0"/>
        <w:spacing w:after="0" w:line="360" w:lineRule="auto"/>
        <w:jc w:val="both"/>
        <w:rPr>
          <w:rFonts w:ascii="Book Antiqua" w:hAnsi="Book Antiqua" w:cs="Book Antiqua"/>
          <w:sz w:val="24"/>
          <w:szCs w:val="24"/>
        </w:rPr>
      </w:pPr>
      <w:r w:rsidRPr="003B3216">
        <w:rPr>
          <w:rFonts w:ascii="Book Antiqua" w:hAnsi="Book Antiqua" w:cs="Book Antiqua"/>
          <w:sz w:val="24"/>
          <w:szCs w:val="24"/>
        </w:rPr>
        <w:lastRenderedPageBreak/>
        <w:t>Differential includes e</w:t>
      </w:r>
      <w:r w:rsidR="00F260A8" w:rsidRPr="003B3216">
        <w:rPr>
          <w:rFonts w:ascii="Book Antiqua" w:hAnsi="Book Antiqua" w:cs="Book Antiqua"/>
          <w:sz w:val="24"/>
          <w:szCs w:val="24"/>
        </w:rPr>
        <w:t>sophageal cancer</w:t>
      </w:r>
      <w:r w:rsidR="00D953A5" w:rsidRPr="003B3216">
        <w:rPr>
          <w:rFonts w:ascii="Book Antiqua" w:hAnsi="Book Antiqua" w:cs="Book Antiqua"/>
          <w:sz w:val="24"/>
          <w:szCs w:val="24"/>
        </w:rPr>
        <w:t xml:space="preserve"> causing </w:t>
      </w:r>
      <w:proofErr w:type="spellStart"/>
      <w:r w:rsidR="00D953A5" w:rsidRPr="003B3216">
        <w:rPr>
          <w:rFonts w:ascii="Book Antiqua" w:hAnsi="Book Antiqua" w:cs="Book Antiqua"/>
          <w:sz w:val="24"/>
          <w:szCs w:val="24"/>
        </w:rPr>
        <w:t>pseudoachalasia</w:t>
      </w:r>
      <w:proofErr w:type="spellEnd"/>
      <w:r w:rsidR="00F260A8" w:rsidRPr="003B3216">
        <w:rPr>
          <w:rFonts w:ascii="Book Antiqua" w:hAnsi="Book Antiqua" w:cs="Book Antiqua"/>
          <w:sz w:val="24"/>
          <w:szCs w:val="24"/>
        </w:rPr>
        <w:t xml:space="preserve">, stricture, extrinsic compressive mass, and </w:t>
      </w:r>
      <w:proofErr w:type="spellStart"/>
      <w:r w:rsidR="00D953A5" w:rsidRPr="003B3216">
        <w:rPr>
          <w:rFonts w:ascii="Book Antiqua" w:hAnsi="Book Antiqua" w:cs="Book Antiqua"/>
          <w:sz w:val="24"/>
          <w:szCs w:val="24"/>
        </w:rPr>
        <w:t>esophagogastric</w:t>
      </w:r>
      <w:proofErr w:type="spellEnd"/>
      <w:r w:rsidR="00D953A5" w:rsidRPr="003B3216">
        <w:rPr>
          <w:rFonts w:ascii="Book Antiqua" w:hAnsi="Book Antiqua" w:cs="Book Antiqua"/>
          <w:sz w:val="24"/>
          <w:szCs w:val="24"/>
        </w:rPr>
        <w:t xml:space="preserve"> junction outflow obstruction</w:t>
      </w:r>
      <w:r w:rsidR="00F260A8" w:rsidRPr="003B3216">
        <w:rPr>
          <w:rFonts w:ascii="Book Antiqua" w:hAnsi="Book Antiqua" w:cs="Book Antiqua"/>
          <w:sz w:val="24"/>
          <w:szCs w:val="24"/>
        </w:rPr>
        <w:t>.</w:t>
      </w:r>
    </w:p>
    <w:p w14:paraId="260120E6" w14:textId="77777777" w:rsidR="00883503" w:rsidRPr="003B3216" w:rsidRDefault="00883503" w:rsidP="00CB62E3">
      <w:pPr>
        <w:snapToGrid w:val="0"/>
        <w:spacing w:after="0" w:line="360" w:lineRule="auto"/>
        <w:jc w:val="both"/>
        <w:rPr>
          <w:rFonts w:ascii="Book Antiqua" w:hAnsi="Book Antiqua" w:cs="Book Antiqua"/>
          <w:b/>
          <w:i/>
          <w:sz w:val="24"/>
          <w:szCs w:val="24"/>
        </w:rPr>
      </w:pPr>
    </w:p>
    <w:p w14:paraId="7C23C5D7" w14:textId="076C6F50" w:rsidR="00F260A8" w:rsidRPr="003B3216" w:rsidRDefault="0080157B" w:rsidP="00CB62E3">
      <w:pPr>
        <w:snapToGrid w:val="0"/>
        <w:spacing w:after="0" w:line="360" w:lineRule="auto"/>
        <w:jc w:val="both"/>
        <w:rPr>
          <w:rFonts w:ascii="Book Antiqua" w:hAnsi="Book Antiqua" w:cs="Book Antiqua"/>
          <w:b/>
          <w:i/>
          <w:sz w:val="24"/>
          <w:szCs w:val="24"/>
        </w:rPr>
      </w:pPr>
      <w:r w:rsidRPr="003B3216">
        <w:rPr>
          <w:rFonts w:ascii="Book Antiqua" w:hAnsi="Book Antiqua" w:cs="Book Antiqua"/>
          <w:b/>
          <w:i/>
          <w:sz w:val="24"/>
          <w:szCs w:val="24"/>
        </w:rPr>
        <w:t>Laboratory diagnosis</w:t>
      </w:r>
      <w:r w:rsidR="00F260A8" w:rsidRPr="003B3216">
        <w:rPr>
          <w:rFonts w:ascii="Book Antiqua" w:hAnsi="Book Antiqua" w:cs="Book Antiqua"/>
          <w:b/>
          <w:i/>
          <w:sz w:val="24"/>
          <w:szCs w:val="24"/>
        </w:rPr>
        <w:t xml:space="preserve"> </w:t>
      </w:r>
    </w:p>
    <w:p w14:paraId="65F71020" w14:textId="5E90D27D" w:rsidR="00F260A8" w:rsidRPr="003B3216" w:rsidRDefault="00F260A8" w:rsidP="00CB62E3">
      <w:pPr>
        <w:snapToGrid w:val="0"/>
        <w:spacing w:after="0" w:line="360" w:lineRule="auto"/>
        <w:jc w:val="both"/>
        <w:rPr>
          <w:rFonts w:ascii="Book Antiqua" w:hAnsi="Book Antiqua" w:cs="Book Antiqua"/>
          <w:sz w:val="24"/>
          <w:szCs w:val="24"/>
        </w:rPr>
      </w:pPr>
      <w:r w:rsidRPr="003B3216">
        <w:rPr>
          <w:rFonts w:ascii="Book Antiqua" w:hAnsi="Book Antiqua" w:cs="Book Antiqua"/>
          <w:sz w:val="24"/>
          <w:szCs w:val="24"/>
        </w:rPr>
        <w:t>Laboratory testing on</w:t>
      </w:r>
      <w:r w:rsidR="000C6EB5" w:rsidRPr="003B3216">
        <w:rPr>
          <w:rFonts w:ascii="Book Antiqua" w:hAnsi="Book Antiqua" w:cs="Book Antiqua"/>
          <w:sz w:val="24"/>
          <w:szCs w:val="24"/>
        </w:rPr>
        <w:t xml:space="preserve"> initial</w:t>
      </w:r>
      <w:r w:rsidRPr="003B3216">
        <w:rPr>
          <w:rFonts w:ascii="Book Antiqua" w:hAnsi="Book Antiqua" w:cs="Book Antiqua"/>
          <w:sz w:val="24"/>
          <w:szCs w:val="24"/>
        </w:rPr>
        <w:t xml:space="preserve"> presentation </w:t>
      </w:r>
      <w:r w:rsidR="000C6EB5" w:rsidRPr="003B3216">
        <w:rPr>
          <w:rFonts w:ascii="Book Antiqua" w:hAnsi="Book Antiqua" w:cs="Book Antiqua"/>
          <w:sz w:val="24"/>
          <w:szCs w:val="24"/>
        </w:rPr>
        <w:t>was</w:t>
      </w:r>
      <w:r w:rsidRPr="003B3216">
        <w:rPr>
          <w:rFonts w:ascii="Book Antiqua" w:hAnsi="Book Antiqua" w:cs="Book Antiqua"/>
          <w:sz w:val="24"/>
          <w:szCs w:val="24"/>
        </w:rPr>
        <w:t xml:space="preserve"> essentially unremarkable.</w:t>
      </w:r>
    </w:p>
    <w:p w14:paraId="1457EE1A" w14:textId="77777777" w:rsidR="00883503" w:rsidRPr="003B3216" w:rsidRDefault="00883503" w:rsidP="00CB62E3">
      <w:pPr>
        <w:snapToGrid w:val="0"/>
        <w:spacing w:after="0" w:line="360" w:lineRule="auto"/>
        <w:jc w:val="both"/>
        <w:rPr>
          <w:rFonts w:ascii="Book Antiqua" w:hAnsi="Book Antiqua" w:cs="Book Antiqua"/>
          <w:b/>
          <w:i/>
          <w:sz w:val="24"/>
          <w:szCs w:val="24"/>
        </w:rPr>
      </w:pPr>
    </w:p>
    <w:p w14:paraId="140551DB" w14:textId="547FF19B" w:rsidR="0080157B" w:rsidRPr="003B3216" w:rsidRDefault="0080157B" w:rsidP="00CB62E3">
      <w:pPr>
        <w:snapToGrid w:val="0"/>
        <w:spacing w:after="0" w:line="360" w:lineRule="auto"/>
        <w:jc w:val="both"/>
        <w:rPr>
          <w:rFonts w:ascii="Book Antiqua" w:hAnsi="Book Antiqua" w:cs="Book Antiqua"/>
          <w:b/>
          <w:i/>
          <w:sz w:val="24"/>
          <w:szCs w:val="24"/>
        </w:rPr>
      </w:pPr>
      <w:r w:rsidRPr="003B3216">
        <w:rPr>
          <w:rFonts w:ascii="Book Antiqua" w:hAnsi="Book Antiqua" w:cs="Book Antiqua"/>
          <w:b/>
          <w:i/>
          <w:sz w:val="24"/>
          <w:szCs w:val="24"/>
        </w:rPr>
        <w:t>Imaging diagnosis</w:t>
      </w:r>
    </w:p>
    <w:p w14:paraId="129488D0" w14:textId="5819143E" w:rsidR="00F260A8" w:rsidRPr="003B3216" w:rsidRDefault="00545A1F" w:rsidP="00CB62E3">
      <w:pPr>
        <w:snapToGrid w:val="0"/>
        <w:spacing w:after="0" w:line="360" w:lineRule="auto"/>
        <w:jc w:val="both"/>
        <w:rPr>
          <w:rFonts w:ascii="Book Antiqua" w:hAnsi="Book Antiqua" w:cs="Book Antiqua"/>
          <w:sz w:val="24"/>
          <w:szCs w:val="24"/>
        </w:rPr>
      </w:pPr>
      <w:r w:rsidRPr="003B3216">
        <w:rPr>
          <w:rFonts w:ascii="Book Antiqua" w:hAnsi="Book Antiqua" w:cs="Book Antiqua"/>
          <w:sz w:val="24"/>
          <w:szCs w:val="24"/>
        </w:rPr>
        <w:t>No imagin</w:t>
      </w:r>
      <w:r w:rsidR="00FC52F4" w:rsidRPr="003B3216">
        <w:rPr>
          <w:rFonts w:ascii="Book Antiqua" w:hAnsi="Book Antiqua" w:cs="Book Antiqua"/>
          <w:sz w:val="24"/>
          <w:szCs w:val="24"/>
        </w:rPr>
        <w:t>g</w:t>
      </w:r>
      <w:r w:rsidRPr="003B3216">
        <w:rPr>
          <w:rFonts w:ascii="Book Antiqua" w:hAnsi="Book Antiqua" w:cs="Book Antiqua"/>
          <w:sz w:val="24"/>
          <w:szCs w:val="24"/>
        </w:rPr>
        <w:t xml:space="preserve"> was required to make </w:t>
      </w:r>
      <w:r w:rsidR="00FC52F4" w:rsidRPr="003B3216">
        <w:rPr>
          <w:rFonts w:ascii="Book Antiqua" w:hAnsi="Book Antiqua" w:cs="Book Antiqua"/>
          <w:sz w:val="24"/>
          <w:szCs w:val="24"/>
        </w:rPr>
        <w:t xml:space="preserve">the </w:t>
      </w:r>
      <w:r w:rsidRPr="003B3216">
        <w:rPr>
          <w:rFonts w:ascii="Book Antiqua" w:hAnsi="Book Antiqua" w:cs="Book Antiqua"/>
          <w:sz w:val="24"/>
          <w:szCs w:val="24"/>
        </w:rPr>
        <w:t xml:space="preserve">diagnosis. </w:t>
      </w:r>
      <w:proofErr w:type="spellStart"/>
      <w:r w:rsidR="00F260A8" w:rsidRPr="003B3216">
        <w:rPr>
          <w:rFonts w:ascii="Book Antiqua" w:hAnsi="Book Antiqua" w:cs="Book Antiqua"/>
          <w:sz w:val="24"/>
          <w:szCs w:val="24"/>
        </w:rPr>
        <w:t>Manometry</w:t>
      </w:r>
      <w:proofErr w:type="spellEnd"/>
      <w:r w:rsidR="00F260A8" w:rsidRPr="003B3216">
        <w:rPr>
          <w:rFonts w:ascii="Book Antiqua" w:hAnsi="Book Antiqua" w:cs="Book Antiqua"/>
          <w:sz w:val="24"/>
          <w:szCs w:val="24"/>
        </w:rPr>
        <w:t xml:space="preserve"> study </w:t>
      </w:r>
      <w:r w:rsidR="00D953A5" w:rsidRPr="003B3216">
        <w:rPr>
          <w:rFonts w:ascii="Book Antiqua" w:hAnsi="Book Antiqua" w:cs="Book Antiqua"/>
          <w:sz w:val="24"/>
          <w:szCs w:val="24"/>
        </w:rPr>
        <w:t xml:space="preserve">revealed </w:t>
      </w:r>
      <w:proofErr w:type="spellStart"/>
      <w:r w:rsidR="00D953A5" w:rsidRPr="003B3216">
        <w:rPr>
          <w:rFonts w:ascii="Book Antiqua" w:hAnsi="Book Antiqua" w:cs="Book Antiqua"/>
          <w:sz w:val="24"/>
          <w:szCs w:val="24"/>
        </w:rPr>
        <w:t>panesophageal</w:t>
      </w:r>
      <w:proofErr w:type="spellEnd"/>
      <w:r w:rsidR="00D953A5" w:rsidRPr="003B3216">
        <w:rPr>
          <w:rFonts w:ascii="Book Antiqua" w:hAnsi="Book Antiqua" w:cs="Book Antiqua"/>
          <w:sz w:val="24"/>
          <w:szCs w:val="24"/>
        </w:rPr>
        <w:t xml:space="preserve"> pressurization</w:t>
      </w:r>
      <w:r w:rsidRPr="003B3216">
        <w:rPr>
          <w:rFonts w:ascii="Book Antiqua" w:hAnsi="Book Antiqua" w:cs="Book Antiqua"/>
          <w:sz w:val="24"/>
          <w:szCs w:val="24"/>
        </w:rPr>
        <w:t xml:space="preserve"> and elevated integrated resting pressure, diagnostic of</w:t>
      </w:r>
      <w:r w:rsidR="00D953A5" w:rsidRPr="003B3216">
        <w:rPr>
          <w:rFonts w:ascii="Book Antiqua" w:hAnsi="Book Antiqua" w:cs="Book Antiqua"/>
          <w:sz w:val="24"/>
          <w:szCs w:val="24"/>
        </w:rPr>
        <w:t xml:space="preserve"> </w:t>
      </w:r>
      <w:r w:rsidR="00F260A8" w:rsidRPr="003B3216">
        <w:rPr>
          <w:rFonts w:ascii="Book Antiqua" w:hAnsi="Book Antiqua" w:cs="Book Antiqua"/>
          <w:sz w:val="24"/>
          <w:szCs w:val="24"/>
        </w:rPr>
        <w:t>achal</w:t>
      </w:r>
      <w:r w:rsidR="005427F9" w:rsidRPr="003B3216">
        <w:rPr>
          <w:rFonts w:ascii="Book Antiqua" w:hAnsi="Book Antiqua" w:cs="Book Antiqua"/>
          <w:sz w:val="24"/>
          <w:szCs w:val="24"/>
        </w:rPr>
        <w:t>asia type 2</w:t>
      </w:r>
      <w:r w:rsidR="00FC52F4" w:rsidRPr="003B3216">
        <w:rPr>
          <w:rFonts w:ascii="Book Antiqua" w:hAnsi="Book Antiqua" w:cs="Book Antiqua"/>
          <w:sz w:val="24"/>
          <w:szCs w:val="24"/>
        </w:rPr>
        <w:t>.</w:t>
      </w:r>
    </w:p>
    <w:p w14:paraId="0C56070F" w14:textId="77777777" w:rsidR="00883503" w:rsidRPr="003B3216" w:rsidRDefault="00883503" w:rsidP="00CB62E3">
      <w:pPr>
        <w:snapToGrid w:val="0"/>
        <w:spacing w:after="0" w:line="360" w:lineRule="auto"/>
        <w:jc w:val="both"/>
        <w:rPr>
          <w:rFonts w:ascii="Book Antiqua" w:hAnsi="Book Antiqua" w:cs="Book Antiqua"/>
          <w:b/>
          <w:i/>
          <w:sz w:val="24"/>
          <w:szCs w:val="24"/>
        </w:rPr>
      </w:pPr>
    </w:p>
    <w:p w14:paraId="2B21EE97" w14:textId="5C2A0EA0" w:rsidR="0080157B" w:rsidRPr="003B3216" w:rsidRDefault="0080157B" w:rsidP="00CB62E3">
      <w:pPr>
        <w:snapToGrid w:val="0"/>
        <w:spacing w:after="0" w:line="360" w:lineRule="auto"/>
        <w:jc w:val="both"/>
        <w:rPr>
          <w:rFonts w:ascii="Book Antiqua" w:hAnsi="Book Antiqua" w:cs="Book Antiqua"/>
          <w:b/>
          <w:i/>
          <w:sz w:val="24"/>
          <w:szCs w:val="24"/>
        </w:rPr>
      </w:pPr>
      <w:r w:rsidRPr="003B3216">
        <w:rPr>
          <w:rFonts w:ascii="Book Antiqua" w:hAnsi="Book Antiqua" w:cs="Book Antiqua"/>
          <w:b/>
          <w:i/>
          <w:sz w:val="24"/>
          <w:szCs w:val="24"/>
        </w:rPr>
        <w:t>Pathological diagnosis</w:t>
      </w:r>
    </w:p>
    <w:p w14:paraId="4F2E37AF" w14:textId="4C67DC6F" w:rsidR="00DD0797" w:rsidRPr="003B3216" w:rsidRDefault="00DD0797" w:rsidP="00CB62E3">
      <w:pPr>
        <w:snapToGrid w:val="0"/>
        <w:spacing w:after="0" w:line="360" w:lineRule="auto"/>
        <w:jc w:val="both"/>
        <w:rPr>
          <w:rFonts w:ascii="Book Antiqua" w:hAnsi="Book Antiqua" w:cs="Book Antiqua"/>
          <w:sz w:val="24"/>
          <w:szCs w:val="24"/>
        </w:rPr>
      </w:pPr>
      <w:r w:rsidRPr="003B3216">
        <w:rPr>
          <w:rFonts w:ascii="Book Antiqua" w:hAnsi="Book Antiqua" w:cs="Book Antiqua"/>
          <w:sz w:val="24"/>
          <w:szCs w:val="24"/>
        </w:rPr>
        <w:t xml:space="preserve">Biopsy was not required to establish the diagnosis. </w:t>
      </w:r>
    </w:p>
    <w:p w14:paraId="5B5972FC" w14:textId="77777777" w:rsidR="00883503" w:rsidRPr="003B3216" w:rsidRDefault="00883503" w:rsidP="00CB62E3">
      <w:pPr>
        <w:snapToGrid w:val="0"/>
        <w:spacing w:after="0" w:line="360" w:lineRule="auto"/>
        <w:jc w:val="both"/>
        <w:rPr>
          <w:rFonts w:ascii="Book Antiqua" w:hAnsi="Book Antiqua" w:cs="Times New Roman"/>
          <w:b/>
          <w:i/>
          <w:sz w:val="24"/>
          <w:szCs w:val="24"/>
        </w:rPr>
      </w:pPr>
    </w:p>
    <w:p w14:paraId="4FCADAE4" w14:textId="6F95AD66" w:rsidR="0080157B" w:rsidRPr="003B3216" w:rsidRDefault="0080157B" w:rsidP="00CB62E3">
      <w:pPr>
        <w:snapToGrid w:val="0"/>
        <w:spacing w:after="0" w:line="360" w:lineRule="auto"/>
        <w:jc w:val="both"/>
        <w:rPr>
          <w:rFonts w:ascii="Book Antiqua" w:hAnsi="Book Antiqua" w:cs="Times New Roman"/>
          <w:b/>
          <w:i/>
          <w:sz w:val="24"/>
          <w:szCs w:val="24"/>
        </w:rPr>
      </w:pPr>
      <w:r w:rsidRPr="003B3216">
        <w:rPr>
          <w:rFonts w:ascii="Book Antiqua" w:hAnsi="Book Antiqua" w:cs="Times New Roman"/>
          <w:b/>
          <w:i/>
          <w:sz w:val="24"/>
          <w:szCs w:val="24"/>
        </w:rPr>
        <w:t>Treatment</w:t>
      </w:r>
    </w:p>
    <w:p w14:paraId="56563AB6" w14:textId="7D924A8C" w:rsidR="00D434F2" w:rsidRPr="003B3216" w:rsidRDefault="00D434F2" w:rsidP="00CB62E3">
      <w:pPr>
        <w:snapToGrid w:val="0"/>
        <w:spacing w:after="0" w:line="360" w:lineRule="auto"/>
        <w:jc w:val="both"/>
        <w:rPr>
          <w:rFonts w:ascii="Book Antiqua" w:hAnsi="Book Antiqua" w:cs="Times New Roman"/>
          <w:sz w:val="24"/>
          <w:szCs w:val="24"/>
        </w:rPr>
      </w:pPr>
      <w:r w:rsidRPr="003B3216">
        <w:rPr>
          <w:rFonts w:ascii="Book Antiqua" w:hAnsi="Book Antiqua" w:cs="Times New Roman"/>
          <w:sz w:val="24"/>
          <w:szCs w:val="24"/>
        </w:rPr>
        <w:t>Per</w:t>
      </w:r>
      <w:r w:rsidR="00A85844">
        <w:rPr>
          <w:rFonts w:ascii="Book Antiqua" w:hAnsi="Book Antiqua" w:cs="Times New Roman" w:hint="eastAsia"/>
          <w:sz w:val="24"/>
          <w:szCs w:val="24"/>
          <w:lang w:eastAsia="zh-CN"/>
        </w:rPr>
        <w:t xml:space="preserve"> </w:t>
      </w:r>
      <w:r w:rsidRPr="003B3216">
        <w:rPr>
          <w:rFonts w:ascii="Book Antiqua" w:hAnsi="Book Antiqua" w:cs="Times New Roman"/>
          <w:sz w:val="24"/>
          <w:szCs w:val="24"/>
        </w:rPr>
        <w:t xml:space="preserve">oral endoscopic </w:t>
      </w:r>
      <w:proofErr w:type="spellStart"/>
      <w:r w:rsidRPr="003B3216">
        <w:rPr>
          <w:rFonts w:ascii="Book Antiqua" w:hAnsi="Book Antiqua" w:cs="Times New Roman"/>
          <w:sz w:val="24"/>
          <w:szCs w:val="24"/>
        </w:rPr>
        <w:t>myotomy</w:t>
      </w:r>
      <w:proofErr w:type="spellEnd"/>
      <w:r w:rsidRPr="003B3216">
        <w:rPr>
          <w:rFonts w:ascii="Book Antiqua" w:hAnsi="Book Antiqua" w:cs="Times New Roman"/>
          <w:sz w:val="24"/>
          <w:szCs w:val="24"/>
        </w:rPr>
        <w:t xml:space="preserve"> (POEM) was performed twice: the first </w:t>
      </w:r>
      <w:proofErr w:type="spellStart"/>
      <w:r w:rsidR="00545A1F" w:rsidRPr="003B3216">
        <w:rPr>
          <w:rFonts w:ascii="Book Antiqua" w:hAnsi="Book Antiqua" w:cs="Times New Roman"/>
          <w:sz w:val="24"/>
          <w:szCs w:val="24"/>
        </w:rPr>
        <w:t>submucosal</w:t>
      </w:r>
      <w:proofErr w:type="spellEnd"/>
      <w:r w:rsidR="00545A1F" w:rsidRPr="003B3216">
        <w:rPr>
          <w:rFonts w:ascii="Book Antiqua" w:hAnsi="Book Antiqua" w:cs="Times New Roman"/>
          <w:sz w:val="24"/>
          <w:szCs w:val="24"/>
        </w:rPr>
        <w:t xml:space="preserve"> tunneling was completed without </w:t>
      </w:r>
      <w:proofErr w:type="spellStart"/>
      <w:r w:rsidR="00545A1F" w:rsidRPr="003B3216">
        <w:rPr>
          <w:rFonts w:ascii="Book Antiqua" w:hAnsi="Book Antiqua" w:cs="Times New Roman"/>
          <w:sz w:val="24"/>
          <w:szCs w:val="24"/>
        </w:rPr>
        <w:t>myotomy</w:t>
      </w:r>
      <w:proofErr w:type="spellEnd"/>
      <w:r w:rsidR="00545A1F" w:rsidRPr="003B3216">
        <w:rPr>
          <w:rFonts w:ascii="Book Antiqua" w:hAnsi="Book Antiqua" w:cs="Times New Roman"/>
          <w:sz w:val="24"/>
          <w:szCs w:val="24"/>
        </w:rPr>
        <w:t xml:space="preserve"> due to </w:t>
      </w:r>
      <w:r w:rsidRPr="003B3216">
        <w:rPr>
          <w:rFonts w:ascii="Book Antiqua" w:hAnsi="Book Antiqua" w:cs="Times New Roman"/>
          <w:sz w:val="24"/>
          <w:szCs w:val="24"/>
        </w:rPr>
        <w:t>hemodynamic instability</w:t>
      </w:r>
      <w:r w:rsidR="00545A1F" w:rsidRPr="003B3216">
        <w:rPr>
          <w:rFonts w:ascii="Book Antiqua" w:hAnsi="Book Antiqua" w:cs="Times New Roman"/>
          <w:sz w:val="24"/>
          <w:szCs w:val="24"/>
        </w:rPr>
        <w:t>. T</w:t>
      </w:r>
      <w:r w:rsidRPr="003B3216">
        <w:rPr>
          <w:rFonts w:ascii="Book Antiqua" w:hAnsi="Book Antiqua" w:cs="Times New Roman"/>
          <w:sz w:val="24"/>
          <w:szCs w:val="24"/>
        </w:rPr>
        <w:t>he second attempt was</w:t>
      </w:r>
      <w:r w:rsidR="00545A1F" w:rsidRPr="003B3216">
        <w:rPr>
          <w:rFonts w:ascii="Book Antiqua" w:hAnsi="Book Antiqua" w:cs="Times New Roman"/>
          <w:sz w:val="24"/>
          <w:szCs w:val="24"/>
        </w:rPr>
        <w:t xml:space="preserve"> successfully performed </w:t>
      </w:r>
      <w:r w:rsidRPr="003B3216">
        <w:rPr>
          <w:rFonts w:ascii="Book Antiqua" w:hAnsi="Book Antiqua" w:cs="Times New Roman"/>
          <w:sz w:val="24"/>
          <w:szCs w:val="24"/>
        </w:rPr>
        <w:t xml:space="preserve">via </w:t>
      </w:r>
      <w:r w:rsidR="00545A1F" w:rsidRPr="003B3216">
        <w:rPr>
          <w:rFonts w:ascii="Book Antiqua" w:hAnsi="Book Antiqua" w:cs="Times New Roman"/>
          <w:sz w:val="24"/>
          <w:szCs w:val="24"/>
        </w:rPr>
        <w:t xml:space="preserve">the </w:t>
      </w:r>
      <w:r w:rsidRPr="003B3216">
        <w:rPr>
          <w:rFonts w:ascii="Book Antiqua" w:hAnsi="Book Antiqua" w:cs="Times New Roman"/>
          <w:sz w:val="24"/>
          <w:szCs w:val="24"/>
        </w:rPr>
        <w:t xml:space="preserve">same site tunneling. </w:t>
      </w:r>
    </w:p>
    <w:p w14:paraId="1BD0AEE1" w14:textId="77777777" w:rsidR="00FC52F4" w:rsidRPr="003B3216" w:rsidRDefault="00FC52F4" w:rsidP="00CB62E3">
      <w:pPr>
        <w:snapToGrid w:val="0"/>
        <w:spacing w:after="0" w:line="360" w:lineRule="auto"/>
        <w:jc w:val="both"/>
        <w:rPr>
          <w:rFonts w:ascii="Book Antiqua" w:hAnsi="Book Antiqua" w:cs="Times New Roman"/>
          <w:sz w:val="24"/>
          <w:szCs w:val="24"/>
        </w:rPr>
      </w:pPr>
    </w:p>
    <w:p w14:paraId="343C33F9" w14:textId="5FBF5585" w:rsidR="0080157B" w:rsidRPr="003B3216" w:rsidRDefault="0080157B" w:rsidP="00CB62E3">
      <w:pPr>
        <w:snapToGrid w:val="0"/>
        <w:spacing w:after="0" w:line="360" w:lineRule="auto"/>
        <w:jc w:val="both"/>
        <w:rPr>
          <w:rFonts w:ascii="Book Antiqua" w:hAnsi="Book Antiqua" w:cs="Times New Roman"/>
          <w:sz w:val="24"/>
          <w:szCs w:val="24"/>
        </w:rPr>
      </w:pPr>
      <w:r w:rsidRPr="003B3216">
        <w:rPr>
          <w:rFonts w:ascii="Book Antiqua" w:hAnsi="Book Antiqua" w:cs="Times New Roman"/>
          <w:b/>
          <w:i/>
          <w:sz w:val="24"/>
          <w:szCs w:val="24"/>
        </w:rPr>
        <w:t>Related reports</w:t>
      </w:r>
      <w:r w:rsidR="00CC2701" w:rsidRPr="003B3216">
        <w:rPr>
          <w:rFonts w:ascii="Book Antiqua" w:hAnsi="Book Antiqua" w:cs="Times New Roman"/>
          <w:b/>
          <w:i/>
          <w:sz w:val="24"/>
          <w:szCs w:val="24"/>
        </w:rPr>
        <w:t xml:space="preserve"> </w:t>
      </w:r>
    </w:p>
    <w:p w14:paraId="079CD815" w14:textId="2A21F67D" w:rsidR="00D434F2" w:rsidRDefault="00B872AF" w:rsidP="00CB62E3">
      <w:pPr>
        <w:snapToGrid w:val="0"/>
        <w:spacing w:after="0" w:line="360" w:lineRule="auto"/>
        <w:jc w:val="both"/>
        <w:rPr>
          <w:rFonts w:ascii="Book Antiqua" w:hAnsi="Book Antiqua" w:cs="Times New Roman"/>
          <w:sz w:val="24"/>
          <w:szCs w:val="24"/>
          <w:lang w:eastAsia="zh-CN"/>
        </w:rPr>
      </w:pPr>
      <w:r w:rsidRPr="003B3216">
        <w:rPr>
          <w:rFonts w:ascii="Book Antiqua" w:hAnsi="Book Antiqua" w:cs="Times New Roman"/>
          <w:sz w:val="24"/>
          <w:szCs w:val="24"/>
        </w:rPr>
        <w:t xml:space="preserve">Only 2 other </w:t>
      </w:r>
      <w:r w:rsidR="00A13120" w:rsidRPr="003B3216">
        <w:rPr>
          <w:rFonts w:ascii="Book Antiqua" w:hAnsi="Book Antiqua" w:cs="Times New Roman"/>
          <w:sz w:val="24"/>
          <w:szCs w:val="24"/>
        </w:rPr>
        <w:t xml:space="preserve">reports on </w:t>
      </w:r>
      <w:r w:rsidRPr="003B3216">
        <w:rPr>
          <w:rFonts w:ascii="Book Antiqua" w:hAnsi="Book Antiqua" w:cs="Times New Roman"/>
          <w:sz w:val="24"/>
          <w:szCs w:val="24"/>
        </w:rPr>
        <w:t>repeat POEM</w:t>
      </w:r>
      <w:r w:rsidR="00A13120" w:rsidRPr="003B3216">
        <w:rPr>
          <w:rFonts w:ascii="Book Antiqua" w:hAnsi="Book Antiqua" w:cs="Times New Roman"/>
          <w:sz w:val="24"/>
          <w:szCs w:val="24"/>
        </w:rPr>
        <w:t xml:space="preserve"> </w:t>
      </w:r>
      <w:proofErr w:type="gramStart"/>
      <w:r w:rsidR="00A13120" w:rsidRPr="003B3216">
        <w:rPr>
          <w:rFonts w:ascii="Book Antiqua" w:hAnsi="Book Antiqua" w:cs="Times New Roman"/>
          <w:sz w:val="24"/>
          <w:szCs w:val="24"/>
        </w:rPr>
        <w:t>were</w:t>
      </w:r>
      <w:proofErr w:type="gramEnd"/>
      <w:r w:rsidR="00A13120" w:rsidRPr="003B3216">
        <w:rPr>
          <w:rFonts w:ascii="Book Antiqua" w:hAnsi="Book Antiqua" w:cs="Times New Roman"/>
          <w:sz w:val="24"/>
          <w:szCs w:val="24"/>
        </w:rPr>
        <w:t xml:space="preserve"> found</w:t>
      </w:r>
      <w:r w:rsidRPr="003B3216">
        <w:rPr>
          <w:rFonts w:ascii="Book Antiqua" w:hAnsi="Book Antiqua" w:cs="Times New Roman"/>
          <w:sz w:val="24"/>
          <w:szCs w:val="24"/>
        </w:rPr>
        <w:t xml:space="preserve">, but neither of them reports on performing repeat </w:t>
      </w:r>
      <w:proofErr w:type="spellStart"/>
      <w:r w:rsidRPr="003B3216">
        <w:rPr>
          <w:rFonts w:ascii="Book Antiqua" w:hAnsi="Book Antiqua" w:cs="Times New Roman"/>
          <w:sz w:val="24"/>
          <w:szCs w:val="24"/>
        </w:rPr>
        <w:t>submucosal</w:t>
      </w:r>
      <w:proofErr w:type="spellEnd"/>
      <w:r w:rsidRPr="003B3216">
        <w:rPr>
          <w:rFonts w:ascii="Book Antiqua" w:hAnsi="Book Antiqua" w:cs="Times New Roman"/>
          <w:sz w:val="24"/>
          <w:szCs w:val="24"/>
        </w:rPr>
        <w:t xml:space="preserve"> tunneling </w:t>
      </w:r>
      <w:r w:rsidR="00545A1F" w:rsidRPr="003B3216">
        <w:rPr>
          <w:rFonts w:ascii="Book Antiqua" w:hAnsi="Book Antiqua" w:cs="Times New Roman"/>
          <w:sz w:val="24"/>
          <w:szCs w:val="24"/>
        </w:rPr>
        <w:t>o</w:t>
      </w:r>
      <w:r w:rsidRPr="003B3216">
        <w:rPr>
          <w:rFonts w:ascii="Book Antiqua" w:hAnsi="Book Antiqua" w:cs="Times New Roman"/>
          <w:sz w:val="24"/>
          <w:szCs w:val="24"/>
        </w:rPr>
        <w:t>n the same site and orientation of the original tunnel.</w:t>
      </w:r>
    </w:p>
    <w:p w14:paraId="4335B392" w14:textId="77777777" w:rsidR="008C048B" w:rsidRDefault="008C048B" w:rsidP="00CB62E3">
      <w:pPr>
        <w:snapToGrid w:val="0"/>
        <w:spacing w:after="0" w:line="360" w:lineRule="auto"/>
        <w:jc w:val="both"/>
        <w:rPr>
          <w:rFonts w:ascii="Book Antiqua" w:hAnsi="Book Antiqua" w:cs="Times New Roman"/>
          <w:sz w:val="24"/>
          <w:szCs w:val="24"/>
          <w:lang w:eastAsia="zh-CN"/>
        </w:rPr>
      </w:pPr>
    </w:p>
    <w:p w14:paraId="7E36D056" w14:textId="67F1D626" w:rsidR="008C048B" w:rsidRDefault="008C048B" w:rsidP="00CB62E3">
      <w:pPr>
        <w:snapToGrid w:val="0"/>
        <w:spacing w:after="0" w:line="360" w:lineRule="auto"/>
        <w:jc w:val="both"/>
        <w:rPr>
          <w:rFonts w:ascii="Book Antiqua" w:hAnsi="Book Antiqua" w:cs="Times New Roman"/>
          <w:sz w:val="24"/>
          <w:szCs w:val="24"/>
          <w:lang w:eastAsia="zh-CN"/>
        </w:rPr>
      </w:pPr>
      <w:r w:rsidRPr="008C048B">
        <w:rPr>
          <w:rFonts w:ascii="Book Antiqua" w:hAnsi="Book Antiqua" w:cs="Times New Roman" w:hint="eastAsia"/>
          <w:b/>
          <w:i/>
          <w:iCs/>
          <w:sz w:val="24"/>
          <w:szCs w:val="24"/>
          <w:lang w:eastAsia="zh-CN"/>
        </w:rPr>
        <w:t>Peer-review</w:t>
      </w:r>
    </w:p>
    <w:p w14:paraId="6D1AAC8F" w14:textId="13C56A89" w:rsidR="008C048B" w:rsidRPr="003B3216" w:rsidRDefault="008C048B" w:rsidP="00CB62E3">
      <w:pPr>
        <w:snapToGrid w:val="0"/>
        <w:spacing w:after="0" w:line="360" w:lineRule="auto"/>
        <w:jc w:val="both"/>
        <w:rPr>
          <w:rFonts w:ascii="Book Antiqua" w:hAnsi="Book Antiqua" w:cs="Times New Roman"/>
          <w:sz w:val="24"/>
          <w:szCs w:val="24"/>
          <w:lang w:eastAsia="zh-CN"/>
        </w:rPr>
      </w:pPr>
      <w:r w:rsidRPr="008C048B">
        <w:rPr>
          <w:rFonts w:ascii="Book Antiqua" w:hAnsi="Book Antiqua" w:cs="Times New Roman"/>
          <w:sz w:val="24"/>
          <w:szCs w:val="24"/>
          <w:lang w:eastAsia="zh-CN"/>
        </w:rPr>
        <w:t>POEM has been demonstrated to be safe and effective for treating achalasia, regardless of the previous treatment history, including previous POEM therapy. Generally, the opposite site approach was recommended to avoid the potential fibrosis. In the present case, POEM was performed at exactly the same site of a previous POEM procedure</w:t>
      </w:r>
      <w:r>
        <w:rPr>
          <w:rFonts w:ascii="Book Antiqua" w:hAnsi="Book Antiqua" w:cs="Times New Roman" w:hint="eastAsia"/>
          <w:sz w:val="24"/>
          <w:szCs w:val="24"/>
          <w:lang w:eastAsia="zh-CN"/>
        </w:rPr>
        <w:t>.</w:t>
      </w:r>
    </w:p>
    <w:p w14:paraId="5618BCAF" w14:textId="77777777" w:rsidR="00DC38C1" w:rsidRPr="003B3216" w:rsidRDefault="00307189" w:rsidP="00CB62E3">
      <w:pPr>
        <w:snapToGrid w:val="0"/>
        <w:spacing w:after="0" w:line="360" w:lineRule="auto"/>
        <w:jc w:val="both"/>
        <w:rPr>
          <w:rFonts w:ascii="Book Antiqua" w:hAnsi="Book Antiqua" w:cs="Times New Roman"/>
          <w:b/>
          <w:caps/>
          <w:sz w:val="24"/>
          <w:szCs w:val="24"/>
        </w:rPr>
      </w:pPr>
      <w:r w:rsidRPr="003B3216">
        <w:rPr>
          <w:rFonts w:ascii="Book Antiqua" w:hAnsi="Book Antiqua" w:cs="Times New Roman"/>
          <w:b/>
          <w:sz w:val="24"/>
          <w:szCs w:val="24"/>
        </w:rPr>
        <w:br w:type="page"/>
      </w:r>
      <w:r w:rsidR="00DC38C1" w:rsidRPr="003B3216">
        <w:rPr>
          <w:rFonts w:ascii="Book Antiqua" w:hAnsi="Book Antiqua" w:cs="Times New Roman"/>
          <w:b/>
          <w:caps/>
          <w:sz w:val="24"/>
          <w:szCs w:val="24"/>
        </w:rPr>
        <w:lastRenderedPageBreak/>
        <w:t>References</w:t>
      </w:r>
    </w:p>
    <w:p w14:paraId="76ADBFF2" w14:textId="77777777" w:rsidR="00B40375" w:rsidRPr="00B40375" w:rsidRDefault="00B40375" w:rsidP="00B40375">
      <w:pPr>
        <w:spacing w:after="0" w:line="360" w:lineRule="auto"/>
        <w:jc w:val="both"/>
        <w:rPr>
          <w:rFonts w:ascii="Book Antiqua" w:eastAsia="宋体" w:hAnsi="Book Antiqua" w:cs="宋体"/>
          <w:sz w:val="24"/>
          <w:szCs w:val="24"/>
          <w:lang w:eastAsia="zh-CN"/>
        </w:rPr>
      </w:pPr>
      <w:r w:rsidRPr="00B40375">
        <w:rPr>
          <w:rFonts w:ascii="Book Antiqua" w:eastAsia="宋体" w:hAnsi="Book Antiqua" w:cs="宋体"/>
          <w:sz w:val="24"/>
          <w:szCs w:val="24"/>
          <w:lang w:eastAsia="zh-CN"/>
        </w:rPr>
        <w:t>1 </w:t>
      </w:r>
      <w:proofErr w:type="spellStart"/>
      <w:r w:rsidRPr="00B40375">
        <w:rPr>
          <w:rFonts w:ascii="Book Antiqua" w:eastAsia="宋体" w:hAnsi="Book Antiqua" w:cs="宋体"/>
          <w:b/>
          <w:bCs/>
          <w:sz w:val="24"/>
          <w:szCs w:val="24"/>
          <w:lang w:eastAsia="zh-CN"/>
        </w:rPr>
        <w:t>Bechara</w:t>
      </w:r>
      <w:proofErr w:type="spellEnd"/>
      <w:r w:rsidRPr="00B40375">
        <w:rPr>
          <w:rFonts w:ascii="Book Antiqua" w:eastAsia="宋体" w:hAnsi="Book Antiqua" w:cs="宋体"/>
          <w:b/>
          <w:bCs/>
          <w:sz w:val="24"/>
          <w:szCs w:val="24"/>
          <w:lang w:eastAsia="zh-CN"/>
        </w:rPr>
        <w:t xml:space="preserve"> R</w:t>
      </w:r>
      <w:r w:rsidRPr="00B40375">
        <w:rPr>
          <w:rFonts w:ascii="Book Antiqua" w:eastAsia="宋体" w:hAnsi="Book Antiqua" w:cs="宋体"/>
          <w:sz w:val="24"/>
          <w:szCs w:val="24"/>
          <w:lang w:eastAsia="zh-CN"/>
        </w:rPr>
        <w:t xml:space="preserve">, Ikeda H, Inoue H. </w:t>
      </w:r>
      <w:proofErr w:type="spellStart"/>
      <w:r w:rsidRPr="00B40375">
        <w:rPr>
          <w:rFonts w:ascii="Book Antiqua" w:eastAsia="宋体" w:hAnsi="Book Antiqua" w:cs="宋体"/>
          <w:sz w:val="24"/>
          <w:szCs w:val="24"/>
          <w:lang w:eastAsia="zh-CN"/>
        </w:rPr>
        <w:t>Peroral</w:t>
      </w:r>
      <w:proofErr w:type="spellEnd"/>
      <w:r w:rsidRPr="00B40375">
        <w:rPr>
          <w:rFonts w:ascii="Book Antiqua" w:eastAsia="宋体" w:hAnsi="Book Antiqua" w:cs="宋体"/>
          <w:sz w:val="24"/>
          <w:szCs w:val="24"/>
          <w:lang w:eastAsia="zh-CN"/>
        </w:rPr>
        <w:t xml:space="preserve"> endoscopic </w:t>
      </w:r>
      <w:proofErr w:type="spellStart"/>
      <w:r w:rsidRPr="00B40375">
        <w:rPr>
          <w:rFonts w:ascii="Book Antiqua" w:eastAsia="宋体" w:hAnsi="Book Antiqua" w:cs="宋体"/>
          <w:sz w:val="24"/>
          <w:szCs w:val="24"/>
          <w:lang w:eastAsia="zh-CN"/>
        </w:rPr>
        <w:t>myotomy</w:t>
      </w:r>
      <w:proofErr w:type="spellEnd"/>
      <w:r w:rsidRPr="00B40375">
        <w:rPr>
          <w:rFonts w:ascii="Book Antiqua" w:eastAsia="宋体" w:hAnsi="Book Antiqua" w:cs="宋体"/>
          <w:sz w:val="24"/>
          <w:szCs w:val="24"/>
          <w:lang w:eastAsia="zh-CN"/>
        </w:rPr>
        <w:t>: an evolving treatment for achalasia. </w:t>
      </w:r>
      <w:r w:rsidRPr="00B40375">
        <w:rPr>
          <w:rFonts w:ascii="Book Antiqua" w:eastAsia="宋体" w:hAnsi="Book Antiqua" w:cs="宋体"/>
          <w:i/>
          <w:iCs/>
          <w:sz w:val="24"/>
          <w:szCs w:val="24"/>
          <w:lang w:eastAsia="zh-CN"/>
        </w:rPr>
        <w:t xml:space="preserve">Nat Rev </w:t>
      </w:r>
      <w:proofErr w:type="spellStart"/>
      <w:r w:rsidRPr="00B40375">
        <w:rPr>
          <w:rFonts w:ascii="Book Antiqua" w:eastAsia="宋体" w:hAnsi="Book Antiqua" w:cs="宋体"/>
          <w:i/>
          <w:iCs/>
          <w:sz w:val="24"/>
          <w:szCs w:val="24"/>
          <w:lang w:eastAsia="zh-CN"/>
        </w:rPr>
        <w:t>Gastroenterol</w:t>
      </w:r>
      <w:proofErr w:type="spellEnd"/>
      <w:r w:rsidRPr="00B40375">
        <w:rPr>
          <w:rFonts w:ascii="Book Antiqua" w:eastAsia="宋体" w:hAnsi="Book Antiqua" w:cs="宋体"/>
          <w:i/>
          <w:iCs/>
          <w:sz w:val="24"/>
          <w:szCs w:val="24"/>
          <w:lang w:eastAsia="zh-CN"/>
        </w:rPr>
        <w:t xml:space="preserve"> </w:t>
      </w:r>
      <w:proofErr w:type="spellStart"/>
      <w:r w:rsidRPr="00B40375">
        <w:rPr>
          <w:rFonts w:ascii="Book Antiqua" w:eastAsia="宋体" w:hAnsi="Book Antiqua" w:cs="宋体"/>
          <w:i/>
          <w:iCs/>
          <w:sz w:val="24"/>
          <w:szCs w:val="24"/>
          <w:lang w:eastAsia="zh-CN"/>
        </w:rPr>
        <w:t>Hepatol</w:t>
      </w:r>
      <w:proofErr w:type="spellEnd"/>
      <w:r w:rsidRPr="00B40375">
        <w:rPr>
          <w:rFonts w:ascii="Book Antiqua" w:eastAsia="宋体" w:hAnsi="Book Antiqua" w:cs="宋体"/>
          <w:sz w:val="24"/>
          <w:szCs w:val="24"/>
          <w:lang w:eastAsia="zh-CN"/>
        </w:rPr>
        <w:t> 2015; </w:t>
      </w:r>
      <w:r w:rsidRPr="00B40375">
        <w:rPr>
          <w:rFonts w:ascii="Book Antiqua" w:eastAsia="宋体" w:hAnsi="Book Antiqua" w:cs="宋体"/>
          <w:b/>
          <w:bCs/>
          <w:sz w:val="24"/>
          <w:szCs w:val="24"/>
          <w:lang w:eastAsia="zh-CN"/>
        </w:rPr>
        <w:t>12</w:t>
      </w:r>
      <w:r w:rsidRPr="00B40375">
        <w:rPr>
          <w:rFonts w:ascii="Book Antiqua" w:eastAsia="宋体" w:hAnsi="Book Antiqua" w:cs="宋体"/>
          <w:sz w:val="24"/>
          <w:szCs w:val="24"/>
          <w:lang w:eastAsia="zh-CN"/>
        </w:rPr>
        <w:t>: 410-426 [PMID: 26035678 DOI: 10.1038/nrgastro.2015.87]</w:t>
      </w:r>
    </w:p>
    <w:p w14:paraId="02A9A34D" w14:textId="77777777" w:rsidR="00B40375" w:rsidRPr="00B40375" w:rsidRDefault="00B40375" w:rsidP="00B40375">
      <w:pPr>
        <w:spacing w:after="0" w:line="360" w:lineRule="auto"/>
        <w:jc w:val="both"/>
        <w:rPr>
          <w:rFonts w:ascii="Book Antiqua" w:eastAsia="宋体" w:hAnsi="Book Antiqua" w:cs="宋体"/>
          <w:sz w:val="24"/>
          <w:szCs w:val="24"/>
          <w:lang w:eastAsia="zh-CN"/>
        </w:rPr>
      </w:pPr>
      <w:proofErr w:type="gramStart"/>
      <w:r w:rsidRPr="00B40375">
        <w:rPr>
          <w:rFonts w:ascii="Book Antiqua" w:eastAsia="宋体" w:hAnsi="Book Antiqua" w:cs="宋体"/>
          <w:sz w:val="24"/>
          <w:szCs w:val="24"/>
          <w:lang w:eastAsia="zh-CN"/>
        </w:rPr>
        <w:t>2 </w:t>
      </w:r>
      <w:r w:rsidRPr="00B40375">
        <w:rPr>
          <w:rFonts w:ascii="Book Antiqua" w:eastAsia="宋体" w:hAnsi="Book Antiqua" w:cs="宋体"/>
          <w:b/>
          <w:bCs/>
          <w:sz w:val="24"/>
          <w:szCs w:val="24"/>
          <w:lang w:eastAsia="zh-CN"/>
        </w:rPr>
        <w:t>Stavropoulos SN</w:t>
      </w:r>
      <w:r w:rsidRPr="00B40375">
        <w:rPr>
          <w:rFonts w:ascii="Book Antiqua" w:eastAsia="宋体" w:hAnsi="Book Antiqua" w:cs="宋体"/>
          <w:sz w:val="24"/>
          <w:szCs w:val="24"/>
          <w:lang w:eastAsia="zh-CN"/>
        </w:rPr>
        <w:t xml:space="preserve">, </w:t>
      </w:r>
      <w:proofErr w:type="spellStart"/>
      <w:r w:rsidRPr="00B40375">
        <w:rPr>
          <w:rFonts w:ascii="Book Antiqua" w:eastAsia="宋体" w:hAnsi="Book Antiqua" w:cs="宋体"/>
          <w:sz w:val="24"/>
          <w:szCs w:val="24"/>
          <w:lang w:eastAsia="zh-CN"/>
        </w:rPr>
        <w:t>Modayil</w:t>
      </w:r>
      <w:proofErr w:type="spellEnd"/>
      <w:r w:rsidRPr="00B40375">
        <w:rPr>
          <w:rFonts w:ascii="Book Antiqua" w:eastAsia="宋体" w:hAnsi="Book Antiqua" w:cs="宋体"/>
          <w:sz w:val="24"/>
          <w:szCs w:val="24"/>
          <w:lang w:eastAsia="zh-CN"/>
        </w:rPr>
        <w:t xml:space="preserve"> RJ, </w:t>
      </w:r>
      <w:proofErr w:type="spellStart"/>
      <w:r w:rsidRPr="00B40375">
        <w:rPr>
          <w:rFonts w:ascii="Book Antiqua" w:eastAsia="宋体" w:hAnsi="Book Antiqua" w:cs="宋体"/>
          <w:sz w:val="24"/>
          <w:szCs w:val="24"/>
          <w:lang w:eastAsia="zh-CN"/>
        </w:rPr>
        <w:t>Friedel</w:t>
      </w:r>
      <w:proofErr w:type="spellEnd"/>
      <w:r w:rsidRPr="00B40375">
        <w:rPr>
          <w:rFonts w:ascii="Book Antiqua" w:eastAsia="宋体" w:hAnsi="Book Antiqua" w:cs="宋体"/>
          <w:sz w:val="24"/>
          <w:szCs w:val="24"/>
          <w:lang w:eastAsia="zh-CN"/>
        </w:rPr>
        <w:t xml:space="preserve"> D, </w:t>
      </w:r>
      <w:proofErr w:type="spellStart"/>
      <w:r w:rsidRPr="00B40375">
        <w:rPr>
          <w:rFonts w:ascii="Book Antiqua" w:eastAsia="宋体" w:hAnsi="Book Antiqua" w:cs="宋体"/>
          <w:sz w:val="24"/>
          <w:szCs w:val="24"/>
          <w:lang w:eastAsia="zh-CN"/>
        </w:rPr>
        <w:t>Savides</w:t>
      </w:r>
      <w:proofErr w:type="spellEnd"/>
      <w:r w:rsidRPr="00B40375">
        <w:rPr>
          <w:rFonts w:ascii="Book Antiqua" w:eastAsia="宋体" w:hAnsi="Book Antiqua" w:cs="宋体"/>
          <w:sz w:val="24"/>
          <w:szCs w:val="24"/>
          <w:lang w:eastAsia="zh-CN"/>
        </w:rPr>
        <w:t xml:space="preserve"> T.</w:t>
      </w:r>
      <w:proofErr w:type="gramEnd"/>
      <w:r w:rsidRPr="00B40375">
        <w:rPr>
          <w:rFonts w:ascii="Book Antiqua" w:eastAsia="宋体" w:hAnsi="Book Antiqua" w:cs="宋体"/>
          <w:sz w:val="24"/>
          <w:szCs w:val="24"/>
          <w:lang w:eastAsia="zh-CN"/>
        </w:rPr>
        <w:t xml:space="preserve"> The International Per Oral Endoscopic </w:t>
      </w:r>
      <w:proofErr w:type="spellStart"/>
      <w:r w:rsidRPr="00B40375">
        <w:rPr>
          <w:rFonts w:ascii="Book Antiqua" w:eastAsia="宋体" w:hAnsi="Book Antiqua" w:cs="宋体"/>
          <w:sz w:val="24"/>
          <w:szCs w:val="24"/>
          <w:lang w:eastAsia="zh-CN"/>
        </w:rPr>
        <w:t>Myotomy</w:t>
      </w:r>
      <w:proofErr w:type="spellEnd"/>
      <w:r w:rsidRPr="00B40375">
        <w:rPr>
          <w:rFonts w:ascii="Book Antiqua" w:eastAsia="宋体" w:hAnsi="Book Antiqua" w:cs="宋体"/>
          <w:sz w:val="24"/>
          <w:szCs w:val="24"/>
          <w:lang w:eastAsia="zh-CN"/>
        </w:rPr>
        <w:t xml:space="preserve"> Survey (IPOEMS): a snapshot of the global POEM experience. </w:t>
      </w:r>
      <w:proofErr w:type="spellStart"/>
      <w:r w:rsidRPr="00B40375">
        <w:rPr>
          <w:rFonts w:ascii="Book Antiqua" w:eastAsia="宋体" w:hAnsi="Book Antiqua" w:cs="宋体"/>
          <w:i/>
          <w:iCs/>
          <w:sz w:val="24"/>
          <w:szCs w:val="24"/>
          <w:lang w:eastAsia="zh-CN"/>
        </w:rPr>
        <w:t>Surg</w:t>
      </w:r>
      <w:proofErr w:type="spellEnd"/>
      <w:r w:rsidRPr="00B40375">
        <w:rPr>
          <w:rFonts w:ascii="Book Antiqua" w:eastAsia="宋体" w:hAnsi="Book Antiqua" w:cs="宋体"/>
          <w:i/>
          <w:iCs/>
          <w:sz w:val="24"/>
          <w:szCs w:val="24"/>
          <w:lang w:eastAsia="zh-CN"/>
        </w:rPr>
        <w:t xml:space="preserve"> </w:t>
      </w:r>
      <w:proofErr w:type="spellStart"/>
      <w:r w:rsidRPr="00B40375">
        <w:rPr>
          <w:rFonts w:ascii="Book Antiqua" w:eastAsia="宋体" w:hAnsi="Book Antiqua" w:cs="宋体"/>
          <w:i/>
          <w:iCs/>
          <w:sz w:val="24"/>
          <w:szCs w:val="24"/>
          <w:lang w:eastAsia="zh-CN"/>
        </w:rPr>
        <w:t>Endosc</w:t>
      </w:r>
      <w:proofErr w:type="spellEnd"/>
      <w:r w:rsidRPr="00B40375">
        <w:rPr>
          <w:rFonts w:ascii="Book Antiqua" w:eastAsia="宋体" w:hAnsi="Book Antiqua" w:cs="宋体" w:hint="eastAsia"/>
          <w:sz w:val="24"/>
          <w:szCs w:val="24"/>
          <w:lang w:eastAsia="zh-CN"/>
        </w:rPr>
        <w:t xml:space="preserve"> </w:t>
      </w:r>
      <w:r w:rsidRPr="00B40375">
        <w:rPr>
          <w:rFonts w:ascii="Book Antiqua" w:eastAsia="宋体" w:hAnsi="Book Antiqua" w:cs="宋体"/>
          <w:sz w:val="24"/>
          <w:szCs w:val="24"/>
          <w:lang w:eastAsia="zh-CN"/>
        </w:rPr>
        <w:t>2013;</w:t>
      </w:r>
      <w:r w:rsidRPr="00B40375">
        <w:rPr>
          <w:rFonts w:ascii="Book Antiqua" w:eastAsia="宋体" w:hAnsi="Book Antiqua" w:cs="宋体" w:hint="eastAsia"/>
          <w:sz w:val="24"/>
          <w:szCs w:val="24"/>
          <w:lang w:eastAsia="zh-CN"/>
        </w:rPr>
        <w:t xml:space="preserve"> </w:t>
      </w:r>
      <w:r w:rsidRPr="00B40375">
        <w:rPr>
          <w:rFonts w:ascii="Book Antiqua" w:eastAsia="宋体" w:hAnsi="Book Antiqua" w:cs="宋体"/>
          <w:b/>
          <w:bCs/>
          <w:sz w:val="24"/>
          <w:szCs w:val="24"/>
          <w:lang w:eastAsia="zh-CN"/>
        </w:rPr>
        <w:t>27</w:t>
      </w:r>
      <w:r w:rsidRPr="00B40375">
        <w:rPr>
          <w:rFonts w:ascii="Book Antiqua" w:eastAsia="宋体" w:hAnsi="Book Antiqua" w:cs="宋体"/>
          <w:sz w:val="24"/>
          <w:szCs w:val="24"/>
          <w:lang w:eastAsia="zh-CN"/>
        </w:rPr>
        <w:t>: 3322-3338 [PMID: 23549760 DOI: 10.1007/s00464-013-2913-8]</w:t>
      </w:r>
    </w:p>
    <w:p w14:paraId="40EA622B" w14:textId="77777777" w:rsidR="00B40375" w:rsidRPr="00B40375" w:rsidRDefault="00B40375" w:rsidP="00B40375">
      <w:pPr>
        <w:spacing w:after="0" w:line="360" w:lineRule="auto"/>
        <w:jc w:val="both"/>
        <w:rPr>
          <w:rFonts w:ascii="Book Antiqua" w:eastAsia="宋体" w:hAnsi="Book Antiqua" w:cs="宋体"/>
          <w:sz w:val="24"/>
          <w:szCs w:val="24"/>
          <w:lang w:eastAsia="zh-CN"/>
        </w:rPr>
      </w:pPr>
      <w:r w:rsidRPr="00B40375">
        <w:rPr>
          <w:rFonts w:ascii="Book Antiqua" w:eastAsia="宋体" w:hAnsi="Book Antiqua" w:cs="宋体"/>
          <w:sz w:val="24"/>
          <w:szCs w:val="24"/>
          <w:lang w:eastAsia="zh-CN"/>
        </w:rPr>
        <w:t>3 </w:t>
      </w:r>
      <w:proofErr w:type="spellStart"/>
      <w:r w:rsidRPr="00B40375">
        <w:rPr>
          <w:rFonts w:ascii="Book Antiqua" w:eastAsia="宋体" w:hAnsi="Book Antiqua" w:cs="宋体"/>
          <w:b/>
          <w:bCs/>
          <w:sz w:val="24"/>
          <w:szCs w:val="24"/>
          <w:lang w:eastAsia="zh-CN"/>
        </w:rPr>
        <w:t>Talukdar</w:t>
      </w:r>
      <w:proofErr w:type="spellEnd"/>
      <w:r w:rsidRPr="00B40375">
        <w:rPr>
          <w:rFonts w:ascii="Book Antiqua" w:eastAsia="宋体" w:hAnsi="Book Antiqua" w:cs="宋体"/>
          <w:b/>
          <w:bCs/>
          <w:sz w:val="24"/>
          <w:szCs w:val="24"/>
          <w:lang w:eastAsia="zh-CN"/>
        </w:rPr>
        <w:t xml:space="preserve"> R</w:t>
      </w:r>
      <w:r w:rsidRPr="00B40375">
        <w:rPr>
          <w:rFonts w:ascii="Book Antiqua" w:eastAsia="宋体" w:hAnsi="Book Antiqua" w:cs="宋体"/>
          <w:sz w:val="24"/>
          <w:szCs w:val="24"/>
          <w:lang w:eastAsia="zh-CN"/>
        </w:rPr>
        <w:t xml:space="preserve">, Inoue H, </w:t>
      </w:r>
      <w:proofErr w:type="spellStart"/>
      <w:r w:rsidRPr="00B40375">
        <w:rPr>
          <w:rFonts w:ascii="Book Antiqua" w:eastAsia="宋体" w:hAnsi="Book Antiqua" w:cs="宋体"/>
          <w:sz w:val="24"/>
          <w:szCs w:val="24"/>
          <w:lang w:eastAsia="zh-CN"/>
        </w:rPr>
        <w:t>Nageshwar</w:t>
      </w:r>
      <w:proofErr w:type="spellEnd"/>
      <w:r w:rsidRPr="00B40375">
        <w:rPr>
          <w:rFonts w:ascii="Book Antiqua" w:eastAsia="宋体" w:hAnsi="Book Antiqua" w:cs="宋体"/>
          <w:sz w:val="24"/>
          <w:szCs w:val="24"/>
          <w:lang w:eastAsia="zh-CN"/>
        </w:rPr>
        <w:t xml:space="preserve"> Reddy D. Efficacy of </w:t>
      </w:r>
      <w:proofErr w:type="spellStart"/>
      <w:r w:rsidRPr="00B40375">
        <w:rPr>
          <w:rFonts w:ascii="Book Antiqua" w:eastAsia="宋体" w:hAnsi="Book Antiqua" w:cs="宋体"/>
          <w:sz w:val="24"/>
          <w:szCs w:val="24"/>
          <w:lang w:eastAsia="zh-CN"/>
        </w:rPr>
        <w:t>peroral</w:t>
      </w:r>
      <w:proofErr w:type="spellEnd"/>
      <w:r w:rsidRPr="00B40375">
        <w:rPr>
          <w:rFonts w:ascii="Book Antiqua" w:eastAsia="宋体" w:hAnsi="Book Antiqua" w:cs="宋体"/>
          <w:sz w:val="24"/>
          <w:szCs w:val="24"/>
          <w:lang w:eastAsia="zh-CN"/>
        </w:rPr>
        <w:t xml:space="preserve"> endoscopic </w:t>
      </w:r>
      <w:proofErr w:type="spellStart"/>
      <w:r w:rsidRPr="00B40375">
        <w:rPr>
          <w:rFonts w:ascii="Book Antiqua" w:eastAsia="宋体" w:hAnsi="Book Antiqua" w:cs="宋体"/>
          <w:sz w:val="24"/>
          <w:szCs w:val="24"/>
          <w:lang w:eastAsia="zh-CN"/>
        </w:rPr>
        <w:t>myotomy</w:t>
      </w:r>
      <w:proofErr w:type="spellEnd"/>
      <w:r w:rsidRPr="00B40375">
        <w:rPr>
          <w:rFonts w:ascii="Book Antiqua" w:eastAsia="宋体" w:hAnsi="Book Antiqua" w:cs="宋体"/>
          <w:sz w:val="24"/>
          <w:szCs w:val="24"/>
          <w:lang w:eastAsia="zh-CN"/>
        </w:rPr>
        <w:t xml:space="preserve"> (POEM) in the treatment of achalasia: a systematic review and meta-analysis.</w:t>
      </w:r>
      <w:r w:rsidRPr="00B40375">
        <w:rPr>
          <w:rFonts w:ascii="Book Antiqua" w:eastAsia="宋体" w:hAnsi="Book Antiqua" w:cs="宋体" w:hint="eastAsia"/>
          <w:sz w:val="24"/>
          <w:szCs w:val="24"/>
          <w:lang w:eastAsia="zh-CN"/>
        </w:rPr>
        <w:t xml:space="preserve"> </w:t>
      </w:r>
      <w:proofErr w:type="spellStart"/>
      <w:r w:rsidRPr="00B40375">
        <w:rPr>
          <w:rFonts w:ascii="Book Antiqua" w:eastAsia="宋体" w:hAnsi="Book Antiqua" w:cs="宋体"/>
          <w:i/>
          <w:iCs/>
          <w:sz w:val="24"/>
          <w:szCs w:val="24"/>
          <w:lang w:eastAsia="zh-CN"/>
        </w:rPr>
        <w:t>Surg</w:t>
      </w:r>
      <w:proofErr w:type="spellEnd"/>
      <w:r w:rsidRPr="00B40375">
        <w:rPr>
          <w:rFonts w:ascii="Book Antiqua" w:eastAsia="宋体" w:hAnsi="Book Antiqua" w:cs="宋体"/>
          <w:i/>
          <w:iCs/>
          <w:sz w:val="24"/>
          <w:szCs w:val="24"/>
          <w:lang w:eastAsia="zh-CN"/>
        </w:rPr>
        <w:t xml:space="preserve"> </w:t>
      </w:r>
      <w:proofErr w:type="spellStart"/>
      <w:r w:rsidRPr="00B40375">
        <w:rPr>
          <w:rFonts w:ascii="Book Antiqua" w:eastAsia="宋体" w:hAnsi="Book Antiqua" w:cs="宋体"/>
          <w:i/>
          <w:iCs/>
          <w:sz w:val="24"/>
          <w:szCs w:val="24"/>
          <w:lang w:eastAsia="zh-CN"/>
        </w:rPr>
        <w:t>Endosc</w:t>
      </w:r>
      <w:proofErr w:type="spellEnd"/>
      <w:r w:rsidRPr="00B40375">
        <w:rPr>
          <w:rFonts w:ascii="Book Antiqua" w:eastAsia="宋体" w:hAnsi="Book Antiqua" w:cs="宋体"/>
          <w:sz w:val="24"/>
          <w:szCs w:val="24"/>
          <w:lang w:eastAsia="zh-CN"/>
        </w:rPr>
        <w:t> 2015; </w:t>
      </w:r>
      <w:r w:rsidRPr="00B40375">
        <w:rPr>
          <w:rFonts w:ascii="Book Antiqua" w:eastAsia="宋体" w:hAnsi="Book Antiqua" w:cs="宋体"/>
          <w:b/>
          <w:bCs/>
          <w:sz w:val="24"/>
          <w:szCs w:val="24"/>
          <w:lang w:eastAsia="zh-CN"/>
        </w:rPr>
        <w:t>29</w:t>
      </w:r>
      <w:r w:rsidRPr="00B40375">
        <w:rPr>
          <w:rFonts w:ascii="Book Antiqua" w:eastAsia="宋体" w:hAnsi="Book Antiqua" w:cs="宋体"/>
          <w:sz w:val="24"/>
          <w:szCs w:val="24"/>
          <w:lang w:eastAsia="zh-CN"/>
        </w:rPr>
        <w:t>: 3030-3046 [PMID: 25539695 DOI: 10.1007/s00464-014-4040-6]</w:t>
      </w:r>
    </w:p>
    <w:p w14:paraId="7AC4D101" w14:textId="77777777" w:rsidR="00B40375" w:rsidRPr="00B40375" w:rsidRDefault="00B40375" w:rsidP="00B40375">
      <w:pPr>
        <w:spacing w:after="0" w:line="360" w:lineRule="auto"/>
        <w:jc w:val="both"/>
        <w:rPr>
          <w:rFonts w:ascii="Book Antiqua" w:eastAsia="宋体" w:hAnsi="Book Antiqua" w:cs="宋体"/>
          <w:sz w:val="24"/>
          <w:szCs w:val="24"/>
          <w:lang w:eastAsia="zh-CN"/>
        </w:rPr>
      </w:pPr>
      <w:r w:rsidRPr="00B40375">
        <w:rPr>
          <w:rFonts w:ascii="Book Antiqua" w:eastAsia="宋体" w:hAnsi="Book Antiqua" w:cs="宋体"/>
          <w:sz w:val="24"/>
          <w:szCs w:val="24"/>
          <w:lang w:eastAsia="zh-CN"/>
        </w:rPr>
        <w:t>4 </w:t>
      </w:r>
      <w:proofErr w:type="spellStart"/>
      <w:r w:rsidRPr="00B40375">
        <w:rPr>
          <w:rFonts w:ascii="Book Antiqua" w:eastAsia="宋体" w:hAnsi="Book Antiqua" w:cs="宋体"/>
          <w:b/>
          <w:bCs/>
          <w:sz w:val="24"/>
          <w:szCs w:val="24"/>
          <w:lang w:eastAsia="zh-CN"/>
        </w:rPr>
        <w:t>Kurian</w:t>
      </w:r>
      <w:proofErr w:type="spellEnd"/>
      <w:r w:rsidRPr="00B40375">
        <w:rPr>
          <w:rFonts w:ascii="Book Antiqua" w:eastAsia="宋体" w:hAnsi="Book Antiqua" w:cs="宋体"/>
          <w:b/>
          <w:bCs/>
          <w:sz w:val="24"/>
          <w:szCs w:val="24"/>
          <w:lang w:eastAsia="zh-CN"/>
        </w:rPr>
        <w:t xml:space="preserve"> AA</w:t>
      </w:r>
      <w:r w:rsidRPr="00B40375">
        <w:rPr>
          <w:rFonts w:ascii="Book Antiqua" w:eastAsia="宋体" w:hAnsi="Book Antiqua" w:cs="宋体"/>
          <w:sz w:val="24"/>
          <w:szCs w:val="24"/>
          <w:lang w:eastAsia="zh-CN"/>
        </w:rPr>
        <w:t xml:space="preserve">, </w:t>
      </w:r>
      <w:proofErr w:type="spellStart"/>
      <w:r w:rsidRPr="00B40375">
        <w:rPr>
          <w:rFonts w:ascii="Book Antiqua" w:eastAsia="宋体" w:hAnsi="Book Antiqua" w:cs="宋体"/>
          <w:sz w:val="24"/>
          <w:szCs w:val="24"/>
          <w:lang w:eastAsia="zh-CN"/>
        </w:rPr>
        <w:t>Dunst</w:t>
      </w:r>
      <w:proofErr w:type="spellEnd"/>
      <w:r w:rsidRPr="00B40375">
        <w:rPr>
          <w:rFonts w:ascii="Book Antiqua" w:eastAsia="宋体" w:hAnsi="Book Antiqua" w:cs="宋体"/>
          <w:sz w:val="24"/>
          <w:szCs w:val="24"/>
          <w:lang w:eastAsia="zh-CN"/>
        </w:rPr>
        <w:t xml:space="preserve"> CM, </w:t>
      </w:r>
      <w:proofErr w:type="spellStart"/>
      <w:r w:rsidRPr="00B40375">
        <w:rPr>
          <w:rFonts w:ascii="Book Antiqua" w:eastAsia="宋体" w:hAnsi="Book Antiqua" w:cs="宋体"/>
          <w:sz w:val="24"/>
          <w:szCs w:val="24"/>
          <w:lang w:eastAsia="zh-CN"/>
        </w:rPr>
        <w:t>Sharata</w:t>
      </w:r>
      <w:proofErr w:type="spellEnd"/>
      <w:r w:rsidRPr="00B40375">
        <w:rPr>
          <w:rFonts w:ascii="Book Antiqua" w:eastAsia="宋体" w:hAnsi="Book Antiqua" w:cs="宋体"/>
          <w:sz w:val="24"/>
          <w:szCs w:val="24"/>
          <w:lang w:eastAsia="zh-CN"/>
        </w:rPr>
        <w:t xml:space="preserve"> A, </w:t>
      </w:r>
      <w:proofErr w:type="spellStart"/>
      <w:r w:rsidRPr="00B40375">
        <w:rPr>
          <w:rFonts w:ascii="Book Antiqua" w:eastAsia="宋体" w:hAnsi="Book Antiqua" w:cs="宋体"/>
          <w:sz w:val="24"/>
          <w:szCs w:val="24"/>
          <w:lang w:eastAsia="zh-CN"/>
        </w:rPr>
        <w:t>Bhayani</w:t>
      </w:r>
      <w:proofErr w:type="spellEnd"/>
      <w:r w:rsidRPr="00B40375">
        <w:rPr>
          <w:rFonts w:ascii="Book Antiqua" w:eastAsia="宋体" w:hAnsi="Book Antiqua" w:cs="宋体"/>
          <w:sz w:val="24"/>
          <w:szCs w:val="24"/>
          <w:lang w:eastAsia="zh-CN"/>
        </w:rPr>
        <w:t xml:space="preserve"> NH, </w:t>
      </w:r>
      <w:proofErr w:type="spellStart"/>
      <w:r w:rsidRPr="00B40375">
        <w:rPr>
          <w:rFonts w:ascii="Book Antiqua" w:eastAsia="宋体" w:hAnsi="Book Antiqua" w:cs="宋体"/>
          <w:sz w:val="24"/>
          <w:szCs w:val="24"/>
          <w:lang w:eastAsia="zh-CN"/>
        </w:rPr>
        <w:t>Reavis</w:t>
      </w:r>
      <w:proofErr w:type="spellEnd"/>
      <w:r w:rsidRPr="00B40375">
        <w:rPr>
          <w:rFonts w:ascii="Book Antiqua" w:eastAsia="宋体" w:hAnsi="Book Antiqua" w:cs="宋体"/>
          <w:sz w:val="24"/>
          <w:szCs w:val="24"/>
          <w:lang w:eastAsia="zh-CN"/>
        </w:rPr>
        <w:t xml:space="preserve"> KM, </w:t>
      </w:r>
      <w:proofErr w:type="spellStart"/>
      <w:r w:rsidRPr="00B40375">
        <w:rPr>
          <w:rFonts w:ascii="Book Antiqua" w:eastAsia="宋体" w:hAnsi="Book Antiqua" w:cs="宋体"/>
          <w:sz w:val="24"/>
          <w:szCs w:val="24"/>
          <w:lang w:eastAsia="zh-CN"/>
        </w:rPr>
        <w:t>Swanström</w:t>
      </w:r>
      <w:proofErr w:type="spellEnd"/>
      <w:r w:rsidRPr="00B40375">
        <w:rPr>
          <w:rFonts w:ascii="Book Antiqua" w:eastAsia="宋体" w:hAnsi="Book Antiqua" w:cs="宋体"/>
          <w:sz w:val="24"/>
          <w:szCs w:val="24"/>
          <w:lang w:eastAsia="zh-CN"/>
        </w:rPr>
        <w:t xml:space="preserve"> LL. </w:t>
      </w:r>
      <w:proofErr w:type="spellStart"/>
      <w:r w:rsidRPr="00B40375">
        <w:rPr>
          <w:rFonts w:ascii="Book Antiqua" w:eastAsia="宋体" w:hAnsi="Book Antiqua" w:cs="宋体"/>
          <w:sz w:val="24"/>
          <w:szCs w:val="24"/>
          <w:lang w:eastAsia="zh-CN"/>
        </w:rPr>
        <w:t>Peroral</w:t>
      </w:r>
      <w:proofErr w:type="spellEnd"/>
      <w:r w:rsidRPr="00B40375">
        <w:rPr>
          <w:rFonts w:ascii="Book Antiqua" w:eastAsia="宋体" w:hAnsi="Book Antiqua" w:cs="宋体"/>
          <w:sz w:val="24"/>
          <w:szCs w:val="24"/>
          <w:lang w:eastAsia="zh-CN"/>
        </w:rPr>
        <w:t xml:space="preserve"> endoscopic esophageal </w:t>
      </w:r>
      <w:proofErr w:type="spellStart"/>
      <w:r w:rsidRPr="00B40375">
        <w:rPr>
          <w:rFonts w:ascii="Book Antiqua" w:eastAsia="宋体" w:hAnsi="Book Antiqua" w:cs="宋体"/>
          <w:sz w:val="24"/>
          <w:szCs w:val="24"/>
          <w:lang w:eastAsia="zh-CN"/>
        </w:rPr>
        <w:t>myotomy</w:t>
      </w:r>
      <w:proofErr w:type="spellEnd"/>
      <w:r w:rsidRPr="00B40375">
        <w:rPr>
          <w:rFonts w:ascii="Book Antiqua" w:eastAsia="宋体" w:hAnsi="Book Antiqua" w:cs="宋体"/>
          <w:sz w:val="24"/>
          <w:szCs w:val="24"/>
          <w:lang w:eastAsia="zh-CN"/>
        </w:rPr>
        <w:t>: defining the learning curve. </w:t>
      </w:r>
      <w:proofErr w:type="spellStart"/>
      <w:r w:rsidRPr="00B40375">
        <w:rPr>
          <w:rFonts w:ascii="Book Antiqua" w:eastAsia="宋体" w:hAnsi="Book Antiqua" w:cs="宋体"/>
          <w:i/>
          <w:iCs/>
          <w:sz w:val="24"/>
          <w:szCs w:val="24"/>
          <w:lang w:eastAsia="zh-CN"/>
        </w:rPr>
        <w:t>Gastrointest</w:t>
      </w:r>
      <w:proofErr w:type="spellEnd"/>
      <w:r w:rsidRPr="00B40375">
        <w:rPr>
          <w:rFonts w:ascii="Book Antiqua" w:eastAsia="宋体" w:hAnsi="Book Antiqua" w:cs="宋体"/>
          <w:i/>
          <w:iCs/>
          <w:sz w:val="24"/>
          <w:szCs w:val="24"/>
          <w:lang w:eastAsia="zh-CN"/>
        </w:rPr>
        <w:t xml:space="preserve"> </w:t>
      </w:r>
      <w:proofErr w:type="spellStart"/>
      <w:r w:rsidRPr="00B40375">
        <w:rPr>
          <w:rFonts w:ascii="Book Antiqua" w:eastAsia="宋体" w:hAnsi="Book Antiqua" w:cs="宋体"/>
          <w:i/>
          <w:iCs/>
          <w:sz w:val="24"/>
          <w:szCs w:val="24"/>
          <w:lang w:eastAsia="zh-CN"/>
        </w:rPr>
        <w:t>Endosc</w:t>
      </w:r>
      <w:proofErr w:type="spellEnd"/>
      <w:r w:rsidRPr="00B40375">
        <w:rPr>
          <w:rFonts w:ascii="Book Antiqua" w:eastAsia="宋体" w:hAnsi="Book Antiqua" w:cs="宋体" w:hint="eastAsia"/>
          <w:sz w:val="24"/>
          <w:szCs w:val="24"/>
          <w:lang w:eastAsia="zh-CN"/>
        </w:rPr>
        <w:t xml:space="preserve"> </w:t>
      </w:r>
      <w:r w:rsidRPr="00B40375">
        <w:rPr>
          <w:rFonts w:ascii="Book Antiqua" w:eastAsia="宋体" w:hAnsi="Book Antiqua" w:cs="宋体"/>
          <w:sz w:val="24"/>
          <w:szCs w:val="24"/>
          <w:lang w:eastAsia="zh-CN"/>
        </w:rPr>
        <w:t>2013;</w:t>
      </w:r>
      <w:r w:rsidRPr="00B40375">
        <w:rPr>
          <w:rFonts w:ascii="Book Antiqua" w:eastAsia="宋体" w:hAnsi="Book Antiqua" w:cs="宋体" w:hint="eastAsia"/>
          <w:sz w:val="24"/>
          <w:szCs w:val="24"/>
          <w:lang w:eastAsia="zh-CN"/>
        </w:rPr>
        <w:t xml:space="preserve"> </w:t>
      </w:r>
      <w:r w:rsidRPr="00B40375">
        <w:rPr>
          <w:rFonts w:ascii="Book Antiqua" w:eastAsia="宋体" w:hAnsi="Book Antiqua" w:cs="宋体"/>
          <w:b/>
          <w:bCs/>
          <w:sz w:val="24"/>
          <w:szCs w:val="24"/>
          <w:lang w:eastAsia="zh-CN"/>
        </w:rPr>
        <w:t>77</w:t>
      </w:r>
      <w:r w:rsidRPr="00B40375">
        <w:rPr>
          <w:rFonts w:ascii="Book Antiqua" w:eastAsia="宋体" w:hAnsi="Book Antiqua" w:cs="宋体"/>
          <w:sz w:val="24"/>
          <w:szCs w:val="24"/>
          <w:lang w:eastAsia="zh-CN"/>
        </w:rPr>
        <w:t>: 719-725 [PMID: 23394838 DOI: 10.1016/j.gie.2012.12.006]</w:t>
      </w:r>
    </w:p>
    <w:p w14:paraId="6B930BD8" w14:textId="77777777" w:rsidR="00B40375" w:rsidRPr="00B40375" w:rsidRDefault="00B40375" w:rsidP="00B40375">
      <w:pPr>
        <w:spacing w:after="0" w:line="360" w:lineRule="auto"/>
        <w:jc w:val="both"/>
        <w:rPr>
          <w:rFonts w:ascii="Book Antiqua" w:eastAsia="宋体" w:hAnsi="Book Antiqua" w:cs="宋体"/>
          <w:sz w:val="24"/>
          <w:szCs w:val="24"/>
          <w:lang w:eastAsia="zh-CN"/>
        </w:rPr>
      </w:pPr>
      <w:r w:rsidRPr="00B40375">
        <w:rPr>
          <w:rFonts w:ascii="Book Antiqua" w:eastAsia="宋体" w:hAnsi="Book Antiqua" w:cs="宋体"/>
          <w:sz w:val="24"/>
          <w:szCs w:val="24"/>
          <w:lang w:eastAsia="zh-CN"/>
        </w:rPr>
        <w:t>5 </w:t>
      </w:r>
      <w:r w:rsidRPr="00B40375">
        <w:rPr>
          <w:rFonts w:ascii="Book Antiqua" w:eastAsia="宋体" w:hAnsi="Book Antiqua" w:cs="宋体"/>
          <w:b/>
          <w:bCs/>
          <w:sz w:val="24"/>
          <w:szCs w:val="24"/>
          <w:lang w:eastAsia="zh-CN"/>
        </w:rPr>
        <w:t>Li QL</w:t>
      </w:r>
      <w:r w:rsidRPr="00B40375">
        <w:rPr>
          <w:rFonts w:ascii="Book Antiqua" w:eastAsia="宋体" w:hAnsi="Book Antiqua" w:cs="宋体"/>
          <w:sz w:val="24"/>
          <w:szCs w:val="24"/>
          <w:lang w:eastAsia="zh-CN"/>
        </w:rPr>
        <w:t xml:space="preserve">, Yao LQ, </w:t>
      </w:r>
      <w:proofErr w:type="spellStart"/>
      <w:r w:rsidRPr="00B40375">
        <w:rPr>
          <w:rFonts w:ascii="Book Antiqua" w:eastAsia="宋体" w:hAnsi="Book Antiqua" w:cs="宋体"/>
          <w:sz w:val="24"/>
          <w:szCs w:val="24"/>
          <w:lang w:eastAsia="zh-CN"/>
        </w:rPr>
        <w:t>Xu</w:t>
      </w:r>
      <w:proofErr w:type="spellEnd"/>
      <w:r w:rsidRPr="00B40375">
        <w:rPr>
          <w:rFonts w:ascii="Book Antiqua" w:eastAsia="宋体" w:hAnsi="Book Antiqua" w:cs="宋体"/>
          <w:sz w:val="24"/>
          <w:szCs w:val="24"/>
          <w:lang w:eastAsia="zh-CN"/>
        </w:rPr>
        <w:t xml:space="preserve"> XY, Zhu JY, </w:t>
      </w:r>
      <w:proofErr w:type="spellStart"/>
      <w:r w:rsidRPr="00B40375">
        <w:rPr>
          <w:rFonts w:ascii="Book Antiqua" w:eastAsia="宋体" w:hAnsi="Book Antiqua" w:cs="宋体"/>
          <w:sz w:val="24"/>
          <w:szCs w:val="24"/>
          <w:lang w:eastAsia="zh-CN"/>
        </w:rPr>
        <w:t>Xu</w:t>
      </w:r>
      <w:proofErr w:type="spellEnd"/>
      <w:r w:rsidRPr="00B40375">
        <w:rPr>
          <w:rFonts w:ascii="Book Antiqua" w:eastAsia="宋体" w:hAnsi="Book Antiqua" w:cs="宋体"/>
          <w:sz w:val="24"/>
          <w:szCs w:val="24"/>
          <w:lang w:eastAsia="zh-CN"/>
        </w:rPr>
        <w:t xml:space="preserve"> MD, Zhang YQ, Chen WF, Zhou PH. Repeat </w:t>
      </w:r>
      <w:proofErr w:type="spellStart"/>
      <w:r w:rsidRPr="00B40375">
        <w:rPr>
          <w:rFonts w:ascii="Book Antiqua" w:eastAsia="宋体" w:hAnsi="Book Antiqua" w:cs="宋体"/>
          <w:sz w:val="24"/>
          <w:szCs w:val="24"/>
          <w:lang w:eastAsia="zh-CN"/>
        </w:rPr>
        <w:t>peroral</w:t>
      </w:r>
      <w:proofErr w:type="spellEnd"/>
      <w:r w:rsidRPr="00B40375">
        <w:rPr>
          <w:rFonts w:ascii="Book Antiqua" w:eastAsia="宋体" w:hAnsi="Book Antiqua" w:cs="宋体"/>
          <w:sz w:val="24"/>
          <w:szCs w:val="24"/>
          <w:lang w:eastAsia="zh-CN"/>
        </w:rPr>
        <w:t xml:space="preserve"> endoscopic </w:t>
      </w:r>
      <w:proofErr w:type="spellStart"/>
      <w:r w:rsidRPr="00B40375">
        <w:rPr>
          <w:rFonts w:ascii="Book Antiqua" w:eastAsia="宋体" w:hAnsi="Book Antiqua" w:cs="宋体"/>
          <w:sz w:val="24"/>
          <w:szCs w:val="24"/>
          <w:lang w:eastAsia="zh-CN"/>
        </w:rPr>
        <w:t>myotomy</w:t>
      </w:r>
      <w:proofErr w:type="spellEnd"/>
      <w:r w:rsidRPr="00B40375">
        <w:rPr>
          <w:rFonts w:ascii="Book Antiqua" w:eastAsia="宋体" w:hAnsi="Book Antiqua" w:cs="宋体"/>
          <w:sz w:val="24"/>
          <w:szCs w:val="24"/>
          <w:lang w:eastAsia="zh-CN"/>
        </w:rPr>
        <w:t>: a salvage option for persistent/recurrent symptoms. </w:t>
      </w:r>
      <w:r w:rsidRPr="00B40375">
        <w:rPr>
          <w:rFonts w:ascii="Book Antiqua" w:eastAsia="宋体" w:hAnsi="Book Antiqua" w:cs="宋体"/>
          <w:i/>
          <w:iCs/>
          <w:sz w:val="24"/>
          <w:szCs w:val="24"/>
          <w:lang w:eastAsia="zh-CN"/>
        </w:rPr>
        <w:t>Endoscopy</w:t>
      </w:r>
      <w:r w:rsidRPr="00B40375">
        <w:rPr>
          <w:rFonts w:ascii="Book Antiqua" w:eastAsia="宋体" w:hAnsi="Book Antiqua" w:cs="宋体"/>
          <w:sz w:val="24"/>
          <w:szCs w:val="24"/>
          <w:lang w:eastAsia="zh-CN"/>
        </w:rPr>
        <w:t> 2016; </w:t>
      </w:r>
      <w:r w:rsidRPr="00B40375">
        <w:rPr>
          <w:rFonts w:ascii="Book Antiqua" w:eastAsia="宋体" w:hAnsi="Book Antiqua" w:cs="宋体"/>
          <w:b/>
          <w:bCs/>
          <w:sz w:val="24"/>
          <w:szCs w:val="24"/>
          <w:lang w:eastAsia="zh-CN"/>
        </w:rPr>
        <w:t>48</w:t>
      </w:r>
      <w:r w:rsidRPr="00B40375">
        <w:rPr>
          <w:rFonts w:ascii="Book Antiqua" w:eastAsia="宋体" w:hAnsi="Book Antiqua" w:cs="宋体"/>
          <w:sz w:val="24"/>
          <w:szCs w:val="24"/>
          <w:lang w:eastAsia="zh-CN"/>
        </w:rPr>
        <w:t>: 134-140 [PMID: 26349067 DOI: 10.1055/s-0034-1393095]</w:t>
      </w:r>
    </w:p>
    <w:p w14:paraId="033A60AC" w14:textId="77777777" w:rsidR="00B40375" w:rsidRPr="00B40375" w:rsidRDefault="00B40375" w:rsidP="00B40375">
      <w:pPr>
        <w:spacing w:after="0" w:line="360" w:lineRule="auto"/>
        <w:jc w:val="both"/>
        <w:rPr>
          <w:rFonts w:ascii="Book Antiqua" w:eastAsia="宋体" w:hAnsi="Book Antiqua" w:cs="宋体"/>
          <w:sz w:val="24"/>
          <w:szCs w:val="24"/>
          <w:lang w:eastAsia="zh-CN"/>
        </w:rPr>
      </w:pPr>
      <w:proofErr w:type="gramStart"/>
      <w:r w:rsidRPr="00B40375">
        <w:rPr>
          <w:rFonts w:ascii="Book Antiqua" w:eastAsia="宋体" w:hAnsi="Book Antiqua" w:cs="宋体"/>
          <w:sz w:val="24"/>
          <w:szCs w:val="24"/>
          <w:lang w:eastAsia="zh-CN"/>
        </w:rPr>
        <w:t>6 </w:t>
      </w:r>
      <w:proofErr w:type="spellStart"/>
      <w:r w:rsidRPr="00B40375">
        <w:rPr>
          <w:rFonts w:ascii="Book Antiqua" w:eastAsia="宋体" w:hAnsi="Book Antiqua" w:cs="宋体"/>
          <w:b/>
          <w:bCs/>
          <w:sz w:val="24"/>
          <w:szCs w:val="24"/>
          <w:lang w:eastAsia="zh-CN"/>
        </w:rPr>
        <w:t>Kumbhari</w:t>
      </w:r>
      <w:proofErr w:type="spellEnd"/>
      <w:r w:rsidRPr="00B40375">
        <w:rPr>
          <w:rFonts w:ascii="Book Antiqua" w:eastAsia="宋体" w:hAnsi="Book Antiqua" w:cs="宋体"/>
          <w:b/>
          <w:bCs/>
          <w:sz w:val="24"/>
          <w:szCs w:val="24"/>
          <w:lang w:eastAsia="zh-CN"/>
        </w:rPr>
        <w:t xml:space="preserve"> V</w:t>
      </w:r>
      <w:r w:rsidRPr="00B40375">
        <w:rPr>
          <w:rFonts w:ascii="Book Antiqua" w:eastAsia="宋体" w:hAnsi="Book Antiqua" w:cs="宋体"/>
          <w:sz w:val="24"/>
          <w:szCs w:val="24"/>
          <w:lang w:eastAsia="zh-CN"/>
        </w:rPr>
        <w:t xml:space="preserve">, </w:t>
      </w:r>
      <w:proofErr w:type="spellStart"/>
      <w:r w:rsidRPr="00B40375">
        <w:rPr>
          <w:rFonts w:ascii="Book Antiqua" w:eastAsia="宋体" w:hAnsi="Book Antiqua" w:cs="宋体"/>
          <w:sz w:val="24"/>
          <w:szCs w:val="24"/>
          <w:lang w:eastAsia="zh-CN"/>
        </w:rPr>
        <w:t>Tieu</w:t>
      </w:r>
      <w:proofErr w:type="spellEnd"/>
      <w:r w:rsidRPr="00B40375">
        <w:rPr>
          <w:rFonts w:ascii="Book Antiqua" w:eastAsia="宋体" w:hAnsi="Book Antiqua" w:cs="宋体"/>
          <w:sz w:val="24"/>
          <w:szCs w:val="24"/>
          <w:lang w:eastAsia="zh-CN"/>
        </w:rPr>
        <w:t xml:space="preserve"> AH, </w:t>
      </w:r>
      <w:proofErr w:type="spellStart"/>
      <w:r w:rsidRPr="00B40375">
        <w:rPr>
          <w:rFonts w:ascii="Book Antiqua" w:eastAsia="宋体" w:hAnsi="Book Antiqua" w:cs="宋体"/>
          <w:sz w:val="24"/>
          <w:szCs w:val="24"/>
          <w:lang w:eastAsia="zh-CN"/>
        </w:rPr>
        <w:t>Azola</w:t>
      </w:r>
      <w:proofErr w:type="spellEnd"/>
      <w:r w:rsidRPr="00B40375">
        <w:rPr>
          <w:rFonts w:ascii="Book Antiqua" w:eastAsia="宋体" w:hAnsi="Book Antiqua" w:cs="宋体"/>
          <w:sz w:val="24"/>
          <w:szCs w:val="24"/>
          <w:lang w:eastAsia="zh-CN"/>
        </w:rPr>
        <w:t xml:space="preserve"> A, </w:t>
      </w:r>
      <w:proofErr w:type="spellStart"/>
      <w:r w:rsidRPr="00B40375">
        <w:rPr>
          <w:rFonts w:ascii="Book Antiqua" w:eastAsia="宋体" w:hAnsi="Book Antiqua" w:cs="宋体"/>
          <w:sz w:val="24"/>
          <w:szCs w:val="24"/>
          <w:lang w:eastAsia="zh-CN"/>
        </w:rPr>
        <w:t>Saxena</w:t>
      </w:r>
      <w:proofErr w:type="spellEnd"/>
      <w:r w:rsidRPr="00B40375">
        <w:rPr>
          <w:rFonts w:ascii="Book Antiqua" w:eastAsia="宋体" w:hAnsi="Book Antiqua" w:cs="宋体"/>
          <w:sz w:val="24"/>
          <w:szCs w:val="24"/>
          <w:lang w:eastAsia="zh-CN"/>
        </w:rPr>
        <w:t xml:space="preserve"> P, </w:t>
      </w:r>
      <w:proofErr w:type="spellStart"/>
      <w:r w:rsidRPr="00B40375">
        <w:rPr>
          <w:rFonts w:ascii="Book Antiqua" w:eastAsia="宋体" w:hAnsi="Book Antiqua" w:cs="宋体"/>
          <w:sz w:val="24"/>
          <w:szCs w:val="24"/>
          <w:lang w:eastAsia="zh-CN"/>
        </w:rPr>
        <w:t>Ngamruengphong</w:t>
      </w:r>
      <w:proofErr w:type="spellEnd"/>
      <w:r w:rsidRPr="00B40375">
        <w:rPr>
          <w:rFonts w:ascii="Book Antiqua" w:eastAsia="宋体" w:hAnsi="Book Antiqua" w:cs="宋体"/>
          <w:sz w:val="24"/>
          <w:szCs w:val="24"/>
          <w:lang w:eastAsia="zh-CN"/>
        </w:rPr>
        <w:t xml:space="preserve"> S, El </w:t>
      </w:r>
      <w:proofErr w:type="spellStart"/>
      <w:r w:rsidRPr="00B40375">
        <w:rPr>
          <w:rFonts w:ascii="Book Antiqua" w:eastAsia="宋体" w:hAnsi="Book Antiqua" w:cs="宋体"/>
          <w:sz w:val="24"/>
          <w:szCs w:val="24"/>
          <w:lang w:eastAsia="zh-CN"/>
        </w:rPr>
        <w:t>Zein</w:t>
      </w:r>
      <w:proofErr w:type="spellEnd"/>
      <w:r w:rsidRPr="00B40375">
        <w:rPr>
          <w:rFonts w:ascii="Book Antiqua" w:eastAsia="宋体" w:hAnsi="Book Antiqua" w:cs="宋体"/>
          <w:sz w:val="24"/>
          <w:szCs w:val="24"/>
          <w:lang w:eastAsia="zh-CN"/>
        </w:rPr>
        <w:t xml:space="preserve"> MH, </w:t>
      </w:r>
      <w:proofErr w:type="spellStart"/>
      <w:r w:rsidRPr="00B40375">
        <w:rPr>
          <w:rFonts w:ascii="Book Antiqua" w:eastAsia="宋体" w:hAnsi="Book Antiqua" w:cs="宋体"/>
          <w:sz w:val="24"/>
          <w:szCs w:val="24"/>
          <w:lang w:eastAsia="zh-CN"/>
        </w:rPr>
        <w:t>Khashab</w:t>
      </w:r>
      <w:proofErr w:type="spellEnd"/>
      <w:r w:rsidRPr="00B40375">
        <w:rPr>
          <w:rFonts w:ascii="Book Antiqua" w:eastAsia="宋体" w:hAnsi="Book Antiqua" w:cs="宋体"/>
          <w:sz w:val="24"/>
          <w:szCs w:val="24"/>
          <w:lang w:eastAsia="zh-CN"/>
        </w:rPr>
        <w:t xml:space="preserve"> MA.</w:t>
      </w:r>
      <w:proofErr w:type="gramEnd"/>
      <w:r w:rsidRPr="00B40375">
        <w:rPr>
          <w:rFonts w:ascii="Book Antiqua" w:eastAsia="宋体" w:hAnsi="Book Antiqua" w:cs="宋体"/>
          <w:sz w:val="24"/>
          <w:szCs w:val="24"/>
          <w:lang w:eastAsia="zh-CN"/>
        </w:rPr>
        <w:t xml:space="preserve"> Double </w:t>
      </w:r>
      <w:proofErr w:type="spellStart"/>
      <w:r w:rsidRPr="00B40375">
        <w:rPr>
          <w:rFonts w:ascii="Book Antiqua" w:eastAsia="宋体" w:hAnsi="Book Antiqua" w:cs="宋体"/>
          <w:sz w:val="24"/>
          <w:szCs w:val="24"/>
          <w:lang w:eastAsia="zh-CN"/>
        </w:rPr>
        <w:t>peroral</w:t>
      </w:r>
      <w:proofErr w:type="spellEnd"/>
      <w:r w:rsidRPr="00B40375">
        <w:rPr>
          <w:rFonts w:ascii="Book Antiqua" w:eastAsia="宋体" w:hAnsi="Book Antiqua" w:cs="宋体"/>
          <w:sz w:val="24"/>
          <w:szCs w:val="24"/>
          <w:lang w:eastAsia="zh-CN"/>
        </w:rPr>
        <w:t xml:space="preserve"> endoscopic </w:t>
      </w:r>
      <w:proofErr w:type="spellStart"/>
      <w:r w:rsidRPr="00B40375">
        <w:rPr>
          <w:rFonts w:ascii="Book Antiqua" w:eastAsia="宋体" w:hAnsi="Book Antiqua" w:cs="宋体"/>
          <w:sz w:val="24"/>
          <w:szCs w:val="24"/>
          <w:lang w:eastAsia="zh-CN"/>
        </w:rPr>
        <w:t>myotomy</w:t>
      </w:r>
      <w:proofErr w:type="spellEnd"/>
      <w:r w:rsidRPr="00B40375">
        <w:rPr>
          <w:rFonts w:ascii="Book Antiqua" w:eastAsia="宋体" w:hAnsi="Book Antiqua" w:cs="宋体"/>
          <w:sz w:val="24"/>
          <w:szCs w:val="24"/>
          <w:lang w:eastAsia="zh-CN"/>
        </w:rPr>
        <w:t xml:space="preserve"> for achalasia.</w:t>
      </w:r>
      <w:r w:rsidRPr="00B40375">
        <w:rPr>
          <w:rFonts w:ascii="Book Antiqua" w:eastAsia="宋体" w:hAnsi="Book Antiqua" w:cs="宋体" w:hint="eastAsia"/>
          <w:sz w:val="24"/>
          <w:szCs w:val="24"/>
          <w:lang w:eastAsia="zh-CN"/>
        </w:rPr>
        <w:t xml:space="preserve"> </w:t>
      </w:r>
      <w:proofErr w:type="spellStart"/>
      <w:r w:rsidRPr="00B40375">
        <w:rPr>
          <w:rFonts w:ascii="Book Antiqua" w:eastAsia="宋体" w:hAnsi="Book Antiqua" w:cs="宋体"/>
          <w:i/>
          <w:iCs/>
          <w:sz w:val="24"/>
          <w:szCs w:val="24"/>
          <w:lang w:eastAsia="zh-CN"/>
        </w:rPr>
        <w:t>Gastrointest</w:t>
      </w:r>
      <w:proofErr w:type="spellEnd"/>
      <w:r w:rsidRPr="00B40375">
        <w:rPr>
          <w:rFonts w:ascii="Book Antiqua" w:eastAsia="宋体" w:hAnsi="Book Antiqua" w:cs="宋体"/>
          <w:i/>
          <w:iCs/>
          <w:sz w:val="24"/>
          <w:szCs w:val="24"/>
          <w:lang w:eastAsia="zh-CN"/>
        </w:rPr>
        <w:t xml:space="preserve"> </w:t>
      </w:r>
      <w:proofErr w:type="spellStart"/>
      <w:r w:rsidRPr="00B40375">
        <w:rPr>
          <w:rFonts w:ascii="Book Antiqua" w:eastAsia="宋体" w:hAnsi="Book Antiqua" w:cs="宋体"/>
          <w:i/>
          <w:iCs/>
          <w:sz w:val="24"/>
          <w:szCs w:val="24"/>
          <w:lang w:eastAsia="zh-CN"/>
        </w:rPr>
        <w:t>Endosc</w:t>
      </w:r>
      <w:proofErr w:type="spellEnd"/>
      <w:r w:rsidRPr="00B40375">
        <w:rPr>
          <w:rFonts w:ascii="Book Antiqua" w:eastAsia="宋体" w:hAnsi="Book Antiqua" w:cs="宋体" w:hint="eastAsia"/>
          <w:sz w:val="24"/>
          <w:szCs w:val="24"/>
          <w:lang w:eastAsia="zh-CN"/>
        </w:rPr>
        <w:t xml:space="preserve"> </w:t>
      </w:r>
      <w:r w:rsidRPr="00B40375">
        <w:rPr>
          <w:rFonts w:ascii="Book Antiqua" w:eastAsia="宋体" w:hAnsi="Book Antiqua" w:cs="宋体"/>
          <w:sz w:val="24"/>
          <w:szCs w:val="24"/>
          <w:lang w:eastAsia="zh-CN"/>
        </w:rPr>
        <w:t>2015;</w:t>
      </w:r>
      <w:r w:rsidRPr="00B40375">
        <w:rPr>
          <w:rFonts w:ascii="Book Antiqua" w:eastAsia="宋体" w:hAnsi="Book Antiqua" w:cs="宋体" w:hint="eastAsia"/>
          <w:sz w:val="24"/>
          <w:szCs w:val="24"/>
          <w:lang w:eastAsia="zh-CN"/>
        </w:rPr>
        <w:t xml:space="preserve"> </w:t>
      </w:r>
      <w:r w:rsidRPr="00B40375">
        <w:rPr>
          <w:rFonts w:ascii="Book Antiqua" w:eastAsia="宋体" w:hAnsi="Book Antiqua" w:cs="宋体"/>
          <w:b/>
          <w:bCs/>
          <w:sz w:val="24"/>
          <w:szCs w:val="24"/>
          <w:lang w:eastAsia="zh-CN"/>
        </w:rPr>
        <w:t>82</w:t>
      </w:r>
      <w:r w:rsidRPr="00B40375">
        <w:rPr>
          <w:rFonts w:ascii="Book Antiqua" w:eastAsia="宋体" w:hAnsi="Book Antiqua" w:cs="宋体"/>
          <w:sz w:val="24"/>
          <w:szCs w:val="24"/>
          <w:lang w:eastAsia="zh-CN"/>
        </w:rPr>
        <w:t>: 953 [PMID: 26119650 DOI: 10.1016/j.gie.2015.05.036]</w:t>
      </w:r>
    </w:p>
    <w:p w14:paraId="719B5C0E" w14:textId="77777777" w:rsidR="00B40375" w:rsidRPr="00B40375" w:rsidRDefault="00B40375" w:rsidP="00B40375">
      <w:pPr>
        <w:spacing w:after="0" w:line="360" w:lineRule="auto"/>
        <w:jc w:val="both"/>
        <w:rPr>
          <w:rFonts w:ascii="Book Antiqua" w:eastAsia="宋体" w:hAnsi="Book Antiqua" w:cs="宋体"/>
          <w:sz w:val="24"/>
          <w:szCs w:val="24"/>
          <w:lang w:eastAsia="zh-CN"/>
        </w:rPr>
      </w:pPr>
      <w:r w:rsidRPr="00B40375">
        <w:rPr>
          <w:rFonts w:ascii="Book Antiqua" w:eastAsia="宋体" w:hAnsi="Book Antiqua" w:cs="宋体"/>
          <w:sz w:val="24"/>
          <w:szCs w:val="24"/>
          <w:lang w:eastAsia="zh-CN"/>
        </w:rPr>
        <w:t>7 </w:t>
      </w:r>
      <w:r w:rsidRPr="00B40375">
        <w:rPr>
          <w:rFonts w:ascii="Book Antiqua" w:eastAsia="宋体" w:hAnsi="Book Antiqua" w:cs="宋体"/>
          <w:b/>
          <w:bCs/>
          <w:sz w:val="24"/>
          <w:szCs w:val="24"/>
          <w:lang w:eastAsia="zh-CN"/>
        </w:rPr>
        <w:t>Phillips S</w:t>
      </w:r>
      <w:r w:rsidRPr="00B40375">
        <w:rPr>
          <w:rFonts w:ascii="Book Antiqua" w:eastAsia="宋体" w:hAnsi="Book Antiqua" w:cs="宋体"/>
          <w:sz w:val="24"/>
          <w:szCs w:val="24"/>
          <w:lang w:eastAsia="zh-CN"/>
        </w:rPr>
        <w:t>, Falk GL. Surgical tension pneumothorax during laparoscopic repair of massive hiatus hernia: a different situation requiring different management. </w:t>
      </w:r>
      <w:proofErr w:type="spellStart"/>
      <w:r w:rsidRPr="00B40375">
        <w:rPr>
          <w:rFonts w:ascii="Book Antiqua" w:eastAsia="宋体" w:hAnsi="Book Antiqua" w:cs="宋体"/>
          <w:i/>
          <w:iCs/>
          <w:sz w:val="24"/>
          <w:szCs w:val="24"/>
          <w:lang w:eastAsia="zh-CN"/>
        </w:rPr>
        <w:t>Anaesth</w:t>
      </w:r>
      <w:proofErr w:type="spellEnd"/>
      <w:r w:rsidRPr="00B40375">
        <w:rPr>
          <w:rFonts w:ascii="Book Antiqua" w:eastAsia="宋体" w:hAnsi="Book Antiqua" w:cs="宋体"/>
          <w:i/>
          <w:iCs/>
          <w:sz w:val="24"/>
          <w:szCs w:val="24"/>
          <w:lang w:eastAsia="zh-CN"/>
        </w:rPr>
        <w:t xml:space="preserve"> Intensive Care</w:t>
      </w:r>
      <w:r w:rsidRPr="00B40375">
        <w:rPr>
          <w:rFonts w:ascii="Book Antiqua" w:eastAsia="宋体" w:hAnsi="Book Antiqua" w:cs="宋体"/>
          <w:sz w:val="24"/>
          <w:szCs w:val="24"/>
          <w:lang w:eastAsia="zh-CN"/>
        </w:rPr>
        <w:t> 2011; </w:t>
      </w:r>
      <w:r w:rsidRPr="00B40375">
        <w:rPr>
          <w:rFonts w:ascii="Book Antiqua" w:eastAsia="宋体" w:hAnsi="Book Antiqua" w:cs="宋体"/>
          <w:b/>
          <w:bCs/>
          <w:sz w:val="24"/>
          <w:szCs w:val="24"/>
          <w:lang w:eastAsia="zh-CN"/>
        </w:rPr>
        <w:t>39</w:t>
      </w:r>
      <w:r w:rsidRPr="00B40375">
        <w:rPr>
          <w:rFonts w:ascii="Book Antiqua" w:eastAsia="宋体" w:hAnsi="Book Antiqua" w:cs="宋体"/>
          <w:sz w:val="24"/>
          <w:szCs w:val="24"/>
          <w:lang w:eastAsia="zh-CN"/>
        </w:rPr>
        <w:t>: 1120-1123 [PMID: 22165368]</w:t>
      </w:r>
    </w:p>
    <w:p w14:paraId="7027806B" w14:textId="77777777" w:rsidR="00B40375" w:rsidRPr="00B40375" w:rsidRDefault="00B40375" w:rsidP="00B40375">
      <w:pPr>
        <w:spacing w:after="0" w:line="360" w:lineRule="auto"/>
        <w:jc w:val="both"/>
        <w:rPr>
          <w:rFonts w:ascii="Book Antiqua" w:eastAsia="宋体" w:hAnsi="Book Antiqua" w:cs="宋体"/>
          <w:sz w:val="24"/>
          <w:szCs w:val="24"/>
          <w:lang w:eastAsia="zh-CN"/>
        </w:rPr>
      </w:pPr>
      <w:r w:rsidRPr="00B40375">
        <w:rPr>
          <w:rFonts w:ascii="Book Antiqua" w:eastAsia="宋体" w:hAnsi="Book Antiqua" w:cs="宋体"/>
          <w:sz w:val="24"/>
          <w:szCs w:val="24"/>
          <w:lang w:eastAsia="zh-CN"/>
        </w:rPr>
        <w:t>8 </w:t>
      </w:r>
      <w:r w:rsidRPr="00B40375">
        <w:rPr>
          <w:rFonts w:ascii="Book Antiqua" w:eastAsia="宋体" w:hAnsi="Book Antiqua" w:cs="宋体"/>
          <w:b/>
          <w:bCs/>
          <w:sz w:val="24"/>
          <w:szCs w:val="24"/>
          <w:lang w:eastAsia="zh-CN"/>
        </w:rPr>
        <w:t>Tang A</w:t>
      </w:r>
      <w:r w:rsidRPr="00B40375">
        <w:rPr>
          <w:rFonts w:ascii="Book Antiqua" w:eastAsia="宋体" w:hAnsi="Book Antiqua" w:cs="宋体"/>
          <w:sz w:val="24"/>
          <w:szCs w:val="24"/>
          <w:lang w:eastAsia="zh-CN"/>
        </w:rPr>
        <w:t xml:space="preserve">, Huddleston P, </w:t>
      </w:r>
      <w:proofErr w:type="spellStart"/>
      <w:r w:rsidRPr="00B40375">
        <w:rPr>
          <w:rFonts w:ascii="Book Antiqua" w:eastAsia="宋体" w:hAnsi="Book Antiqua" w:cs="宋体"/>
          <w:sz w:val="24"/>
          <w:szCs w:val="24"/>
          <w:lang w:eastAsia="zh-CN"/>
        </w:rPr>
        <w:t>Attaluri</w:t>
      </w:r>
      <w:proofErr w:type="spellEnd"/>
      <w:r w:rsidRPr="00B40375">
        <w:rPr>
          <w:rFonts w:ascii="Book Antiqua" w:eastAsia="宋体" w:hAnsi="Book Antiqua" w:cs="宋体"/>
          <w:sz w:val="24"/>
          <w:szCs w:val="24"/>
          <w:lang w:eastAsia="zh-CN"/>
        </w:rPr>
        <w:t xml:space="preserve"> P, Cruz A, Joseph S, </w:t>
      </w:r>
      <w:proofErr w:type="spellStart"/>
      <w:r w:rsidRPr="00B40375">
        <w:rPr>
          <w:rFonts w:ascii="Book Antiqua" w:eastAsia="宋体" w:hAnsi="Book Antiqua" w:cs="宋体"/>
          <w:sz w:val="24"/>
          <w:szCs w:val="24"/>
          <w:lang w:eastAsia="zh-CN"/>
        </w:rPr>
        <w:t>Lavy</w:t>
      </w:r>
      <w:proofErr w:type="spellEnd"/>
      <w:r w:rsidRPr="00B40375">
        <w:rPr>
          <w:rFonts w:ascii="Book Antiqua" w:eastAsia="宋体" w:hAnsi="Book Antiqua" w:cs="宋体"/>
          <w:sz w:val="24"/>
          <w:szCs w:val="24"/>
          <w:lang w:eastAsia="zh-CN"/>
        </w:rPr>
        <w:t xml:space="preserve"> D. Clinical cases of nonsurgical </w:t>
      </w:r>
      <w:proofErr w:type="spellStart"/>
      <w:r w:rsidRPr="00B40375">
        <w:rPr>
          <w:rFonts w:ascii="Book Antiqua" w:eastAsia="宋体" w:hAnsi="Book Antiqua" w:cs="宋体"/>
          <w:sz w:val="24"/>
          <w:szCs w:val="24"/>
          <w:lang w:eastAsia="zh-CN"/>
        </w:rPr>
        <w:t>pneumoperitoneum</w:t>
      </w:r>
      <w:proofErr w:type="spellEnd"/>
      <w:r w:rsidRPr="00B40375">
        <w:rPr>
          <w:rFonts w:ascii="Book Antiqua" w:eastAsia="宋体" w:hAnsi="Book Antiqua" w:cs="宋体"/>
          <w:sz w:val="24"/>
          <w:szCs w:val="24"/>
          <w:lang w:eastAsia="zh-CN"/>
        </w:rPr>
        <w:t>: categorizing the disease and treatment options. </w:t>
      </w:r>
      <w:r w:rsidRPr="00B40375">
        <w:rPr>
          <w:rFonts w:ascii="Book Antiqua" w:eastAsia="宋体" w:hAnsi="Book Antiqua" w:cs="宋体"/>
          <w:i/>
          <w:iCs/>
          <w:sz w:val="24"/>
          <w:szCs w:val="24"/>
          <w:lang w:eastAsia="zh-CN"/>
        </w:rPr>
        <w:t xml:space="preserve">Am </w:t>
      </w:r>
      <w:proofErr w:type="spellStart"/>
      <w:r w:rsidRPr="00B40375">
        <w:rPr>
          <w:rFonts w:ascii="Book Antiqua" w:eastAsia="宋体" w:hAnsi="Book Antiqua" w:cs="宋体"/>
          <w:i/>
          <w:iCs/>
          <w:sz w:val="24"/>
          <w:szCs w:val="24"/>
          <w:lang w:eastAsia="zh-CN"/>
        </w:rPr>
        <w:t>Surg</w:t>
      </w:r>
      <w:proofErr w:type="spellEnd"/>
      <w:r w:rsidRPr="00B40375">
        <w:rPr>
          <w:rFonts w:ascii="Book Antiqua" w:eastAsia="宋体" w:hAnsi="Book Antiqua" w:cs="宋体"/>
          <w:sz w:val="24"/>
          <w:szCs w:val="24"/>
          <w:lang w:eastAsia="zh-CN"/>
        </w:rPr>
        <w:t> 2015</w:t>
      </w:r>
      <w:proofErr w:type="gramStart"/>
      <w:r w:rsidRPr="00B40375">
        <w:rPr>
          <w:rFonts w:ascii="Book Antiqua" w:eastAsia="宋体" w:hAnsi="Book Antiqua" w:cs="宋体"/>
          <w:sz w:val="24"/>
          <w:szCs w:val="24"/>
          <w:lang w:eastAsia="zh-CN"/>
        </w:rPr>
        <w:t>;</w:t>
      </w:r>
      <w:proofErr w:type="gramEnd"/>
      <w:r w:rsidRPr="00B40375">
        <w:rPr>
          <w:rFonts w:ascii="Book Antiqua" w:eastAsia="宋体" w:hAnsi="Book Antiqua" w:cs="宋体"/>
          <w:sz w:val="24"/>
          <w:szCs w:val="24"/>
          <w:lang w:eastAsia="zh-CN"/>
        </w:rPr>
        <w:t> </w:t>
      </w:r>
      <w:r w:rsidRPr="00B40375">
        <w:rPr>
          <w:rFonts w:ascii="Book Antiqua" w:eastAsia="宋体" w:hAnsi="Book Antiqua" w:cs="宋体"/>
          <w:b/>
          <w:bCs/>
          <w:sz w:val="24"/>
          <w:szCs w:val="24"/>
          <w:lang w:eastAsia="zh-CN"/>
        </w:rPr>
        <w:t>81</w:t>
      </w:r>
      <w:r w:rsidRPr="00B40375">
        <w:rPr>
          <w:rFonts w:ascii="Book Antiqua" w:eastAsia="宋体" w:hAnsi="Book Antiqua" w:cs="宋体"/>
          <w:sz w:val="24"/>
          <w:szCs w:val="24"/>
          <w:lang w:eastAsia="zh-CN"/>
        </w:rPr>
        <w:t>: E206-E208 [PMID: 25975311]</w:t>
      </w:r>
    </w:p>
    <w:p w14:paraId="367678E4" w14:textId="77777777" w:rsidR="00B40375" w:rsidRPr="00B40375" w:rsidRDefault="00B40375" w:rsidP="00B40375">
      <w:pPr>
        <w:spacing w:after="0" w:line="360" w:lineRule="auto"/>
        <w:jc w:val="both"/>
        <w:rPr>
          <w:rFonts w:ascii="Book Antiqua" w:eastAsia="宋体" w:hAnsi="Book Antiqua" w:cs="宋体"/>
          <w:sz w:val="24"/>
          <w:szCs w:val="24"/>
          <w:lang w:eastAsia="zh-CN"/>
        </w:rPr>
      </w:pPr>
      <w:r w:rsidRPr="00B40375">
        <w:rPr>
          <w:rFonts w:ascii="Book Antiqua" w:eastAsia="宋体" w:hAnsi="Book Antiqua" w:cs="宋体"/>
          <w:sz w:val="24"/>
          <w:szCs w:val="24"/>
          <w:lang w:eastAsia="zh-CN"/>
        </w:rPr>
        <w:t>9 </w:t>
      </w:r>
      <w:proofErr w:type="spellStart"/>
      <w:r w:rsidRPr="00B40375">
        <w:rPr>
          <w:rFonts w:ascii="Book Antiqua" w:eastAsia="宋体" w:hAnsi="Book Antiqua" w:cs="宋体"/>
          <w:b/>
          <w:bCs/>
          <w:sz w:val="24"/>
          <w:szCs w:val="24"/>
          <w:lang w:eastAsia="zh-CN"/>
        </w:rPr>
        <w:t>Ren</w:t>
      </w:r>
      <w:proofErr w:type="spellEnd"/>
      <w:r w:rsidRPr="00B40375">
        <w:rPr>
          <w:rFonts w:ascii="Book Antiqua" w:eastAsia="宋体" w:hAnsi="Book Antiqua" w:cs="宋体"/>
          <w:b/>
          <w:bCs/>
          <w:sz w:val="24"/>
          <w:szCs w:val="24"/>
          <w:lang w:eastAsia="zh-CN"/>
        </w:rPr>
        <w:t xml:space="preserve"> Z</w:t>
      </w:r>
      <w:r w:rsidRPr="00B40375">
        <w:rPr>
          <w:rFonts w:ascii="Book Antiqua" w:eastAsia="宋体" w:hAnsi="Book Antiqua" w:cs="宋体"/>
          <w:sz w:val="24"/>
          <w:szCs w:val="24"/>
          <w:lang w:eastAsia="zh-CN"/>
        </w:rPr>
        <w:t xml:space="preserve">, </w:t>
      </w:r>
      <w:proofErr w:type="spellStart"/>
      <w:r w:rsidRPr="00B40375">
        <w:rPr>
          <w:rFonts w:ascii="Book Antiqua" w:eastAsia="宋体" w:hAnsi="Book Antiqua" w:cs="宋体"/>
          <w:sz w:val="24"/>
          <w:szCs w:val="24"/>
          <w:lang w:eastAsia="zh-CN"/>
        </w:rPr>
        <w:t>Zhong</w:t>
      </w:r>
      <w:proofErr w:type="spellEnd"/>
      <w:r w:rsidRPr="00B40375">
        <w:rPr>
          <w:rFonts w:ascii="Book Antiqua" w:eastAsia="宋体" w:hAnsi="Book Antiqua" w:cs="宋体"/>
          <w:sz w:val="24"/>
          <w:szCs w:val="24"/>
          <w:lang w:eastAsia="zh-CN"/>
        </w:rPr>
        <w:t xml:space="preserve"> Y, Zhou P, </w:t>
      </w:r>
      <w:proofErr w:type="spellStart"/>
      <w:r w:rsidRPr="00B40375">
        <w:rPr>
          <w:rFonts w:ascii="Book Antiqua" w:eastAsia="宋体" w:hAnsi="Book Antiqua" w:cs="宋体"/>
          <w:sz w:val="24"/>
          <w:szCs w:val="24"/>
          <w:lang w:eastAsia="zh-CN"/>
        </w:rPr>
        <w:t>Xu</w:t>
      </w:r>
      <w:proofErr w:type="spellEnd"/>
      <w:r w:rsidRPr="00B40375">
        <w:rPr>
          <w:rFonts w:ascii="Book Antiqua" w:eastAsia="宋体" w:hAnsi="Book Antiqua" w:cs="宋体"/>
          <w:sz w:val="24"/>
          <w:szCs w:val="24"/>
          <w:lang w:eastAsia="zh-CN"/>
        </w:rPr>
        <w:t xml:space="preserve"> M, </w:t>
      </w:r>
      <w:proofErr w:type="spellStart"/>
      <w:r w:rsidRPr="00B40375">
        <w:rPr>
          <w:rFonts w:ascii="Book Antiqua" w:eastAsia="宋体" w:hAnsi="Book Antiqua" w:cs="宋体"/>
          <w:sz w:val="24"/>
          <w:szCs w:val="24"/>
          <w:lang w:eastAsia="zh-CN"/>
        </w:rPr>
        <w:t>Cai</w:t>
      </w:r>
      <w:proofErr w:type="spellEnd"/>
      <w:r w:rsidRPr="00B40375">
        <w:rPr>
          <w:rFonts w:ascii="Book Antiqua" w:eastAsia="宋体" w:hAnsi="Book Antiqua" w:cs="宋体"/>
          <w:sz w:val="24"/>
          <w:szCs w:val="24"/>
          <w:lang w:eastAsia="zh-CN"/>
        </w:rPr>
        <w:t xml:space="preserve"> M, Li L, Shi Q, Yao L. Perioperative management and treatment for complications during and after </w:t>
      </w:r>
      <w:proofErr w:type="spellStart"/>
      <w:r w:rsidRPr="00B40375">
        <w:rPr>
          <w:rFonts w:ascii="Book Antiqua" w:eastAsia="宋体" w:hAnsi="Book Antiqua" w:cs="宋体"/>
          <w:sz w:val="24"/>
          <w:szCs w:val="24"/>
          <w:lang w:eastAsia="zh-CN"/>
        </w:rPr>
        <w:t>peroral</w:t>
      </w:r>
      <w:proofErr w:type="spellEnd"/>
      <w:r w:rsidRPr="00B40375">
        <w:rPr>
          <w:rFonts w:ascii="Book Antiqua" w:eastAsia="宋体" w:hAnsi="Book Antiqua" w:cs="宋体"/>
          <w:sz w:val="24"/>
          <w:szCs w:val="24"/>
          <w:lang w:eastAsia="zh-CN"/>
        </w:rPr>
        <w:t xml:space="preserve"> endoscopic </w:t>
      </w:r>
      <w:proofErr w:type="spellStart"/>
      <w:r w:rsidRPr="00B40375">
        <w:rPr>
          <w:rFonts w:ascii="Book Antiqua" w:eastAsia="宋体" w:hAnsi="Book Antiqua" w:cs="宋体"/>
          <w:sz w:val="24"/>
          <w:szCs w:val="24"/>
          <w:lang w:eastAsia="zh-CN"/>
        </w:rPr>
        <w:t>myotomy</w:t>
      </w:r>
      <w:proofErr w:type="spellEnd"/>
      <w:r w:rsidRPr="00B40375">
        <w:rPr>
          <w:rFonts w:ascii="Book Antiqua" w:eastAsia="宋体" w:hAnsi="Book Antiqua" w:cs="宋体"/>
          <w:sz w:val="24"/>
          <w:szCs w:val="24"/>
          <w:lang w:eastAsia="zh-CN"/>
        </w:rPr>
        <w:t xml:space="preserve"> (POEM) for esophageal achalasia (EA) (data from 119 cases). </w:t>
      </w:r>
      <w:proofErr w:type="spellStart"/>
      <w:r w:rsidRPr="00B40375">
        <w:rPr>
          <w:rFonts w:ascii="Book Antiqua" w:eastAsia="宋体" w:hAnsi="Book Antiqua" w:cs="宋体"/>
          <w:i/>
          <w:iCs/>
          <w:sz w:val="24"/>
          <w:szCs w:val="24"/>
          <w:lang w:eastAsia="zh-CN"/>
        </w:rPr>
        <w:t>Surg</w:t>
      </w:r>
      <w:proofErr w:type="spellEnd"/>
      <w:r w:rsidRPr="00B40375">
        <w:rPr>
          <w:rFonts w:ascii="Book Antiqua" w:eastAsia="宋体" w:hAnsi="Book Antiqua" w:cs="宋体"/>
          <w:i/>
          <w:iCs/>
          <w:sz w:val="24"/>
          <w:szCs w:val="24"/>
          <w:lang w:eastAsia="zh-CN"/>
        </w:rPr>
        <w:t xml:space="preserve"> </w:t>
      </w:r>
      <w:proofErr w:type="spellStart"/>
      <w:r w:rsidRPr="00B40375">
        <w:rPr>
          <w:rFonts w:ascii="Book Antiqua" w:eastAsia="宋体" w:hAnsi="Book Antiqua" w:cs="宋体"/>
          <w:i/>
          <w:iCs/>
          <w:sz w:val="24"/>
          <w:szCs w:val="24"/>
          <w:lang w:eastAsia="zh-CN"/>
        </w:rPr>
        <w:t>Endosc</w:t>
      </w:r>
      <w:proofErr w:type="spellEnd"/>
      <w:r w:rsidRPr="00B40375">
        <w:rPr>
          <w:rFonts w:ascii="Book Antiqua" w:eastAsia="宋体" w:hAnsi="Book Antiqua" w:cs="宋体"/>
          <w:sz w:val="24"/>
          <w:szCs w:val="24"/>
          <w:lang w:eastAsia="zh-CN"/>
        </w:rPr>
        <w:t> 2012; </w:t>
      </w:r>
      <w:r w:rsidRPr="00B40375">
        <w:rPr>
          <w:rFonts w:ascii="Book Antiqua" w:eastAsia="宋体" w:hAnsi="Book Antiqua" w:cs="宋体"/>
          <w:b/>
          <w:bCs/>
          <w:sz w:val="24"/>
          <w:szCs w:val="24"/>
          <w:lang w:eastAsia="zh-CN"/>
        </w:rPr>
        <w:t>26</w:t>
      </w:r>
      <w:r w:rsidRPr="00B40375">
        <w:rPr>
          <w:rFonts w:ascii="Book Antiqua" w:eastAsia="宋体" w:hAnsi="Book Antiqua" w:cs="宋体"/>
          <w:sz w:val="24"/>
          <w:szCs w:val="24"/>
          <w:lang w:eastAsia="zh-CN"/>
        </w:rPr>
        <w:t>: 3267-3272 [PMID: 22609984 DOI: 10.1007/s00464-012-2336-y]</w:t>
      </w:r>
    </w:p>
    <w:p w14:paraId="7A088B95" w14:textId="77777777" w:rsidR="00B40375" w:rsidRPr="00B40375" w:rsidRDefault="00B40375" w:rsidP="00B40375">
      <w:pPr>
        <w:widowControl w:val="0"/>
        <w:wordWrap w:val="0"/>
        <w:spacing w:after="0" w:line="360" w:lineRule="auto"/>
        <w:jc w:val="right"/>
        <w:rPr>
          <w:rFonts w:ascii="Book Antiqua" w:eastAsia="宋体" w:hAnsi="Book Antiqua" w:cs="Times New Roman"/>
          <w:kern w:val="2"/>
          <w:sz w:val="24"/>
          <w:szCs w:val="24"/>
          <w:lang w:eastAsia="zh-CN"/>
        </w:rPr>
      </w:pPr>
      <w:bookmarkStart w:id="37" w:name="OLE_LINK51"/>
      <w:bookmarkStart w:id="38" w:name="OLE_LINK52"/>
      <w:bookmarkStart w:id="39" w:name="OLE_LINK120"/>
      <w:bookmarkStart w:id="40" w:name="OLE_LINK148"/>
      <w:bookmarkStart w:id="41" w:name="OLE_LINK72"/>
      <w:bookmarkStart w:id="42" w:name="OLE_LINK112"/>
      <w:bookmarkStart w:id="43" w:name="OLE_LINK320"/>
      <w:bookmarkStart w:id="44" w:name="OLE_LINK387"/>
      <w:bookmarkStart w:id="45" w:name="OLE_LINK183"/>
      <w:bookmarkStart w:id="46" w:name="OLE_LINK254"/>
      <w:bookmarkStart w:id="47" w:name="OLE_LINK149"/>
      <w:bookmarkStart w:id="48" w:name="OLE_LINK225"/>
      <w:bookmarkStart w:id="49" w:name="OLE_LINK207"/>
      <w:bookmarkStart w:id="50" w:name="OLE_LINK226"/>
      <w:bookmarkStart w:id="51" w:name="OLE_LINK212"/>
      <w:bookmarkStart w:id="52" w:name="OLE_LINK250"/>
      <w:bookmarkStart w:id="53" w:name="OLE_LINK281"/>
      <w:bookmarkStart w:id="54" w:name="OLE_LINK282"/>
      <w:bookmarkStart w:id="55" w:name="OLE_LINK313"/>
      <w:bookmarkStart w:id="56" w:name="OLE_LINK304"/>
      <w:bookmarkStart w:id="57" w:name="OLE_LINK321"/>
      <w:bookmarkStart w:id="58" w:name="OLE_LINK385"/>
      <w:bookmarkStart w:id="59" w:name="OLE_LINK400"/>
      <w:bookmarkStart w:id="60" w:name="OLE_LINK346"/>
      <w:bookmarkStart w:id="61" w:name="OLE_LINK371"/>
      <w:bookmarkStart w:id="62" w:name="OLE_LINK334"/>
      <w:bookmarkStart w:id="63" w:name="OLE_LINK1830"/>
      <w:bookmarkStart w:id="64" w:name="OLE_LINK457"/>
      <w:bookmarkStart w:id="65" w:name="OLE_LINK288"/>
      <w:bookmarkStart w:id="66" w:name="OLE_LINK384"/>
      <w:bookmarkStart w:id="67" w:name="OLE_LINK379"/>
      <w:bookmarkStart w:id="68" w:name="OLE_LINK303"/>
      <w:bookmarkStart w:id="69" w:name="OLE_LINK450"/>
      <w:bookmarkStart w:id="70" w:name="OLE_LINK489"/>
      <w:bookmarkStart w:id="71" w:name="OLE_LINK535"/>
      <w:bookmarkStart w:id="72" w:name="OLE_LINK648"/>
      <w:bookmarkStart w:id="73" w:name="OLE_LINK686"/>
      <w:bookmarkStart w:id="74" w:name="OLE_LINK471"/>
      <w:bookmarkStart w:id="75" w:name="OLE_LINK462"/>
      <w:bookmarkStart w:id="76" w:name="OLE_LINK519"/>
      <w:bookmarkStart w:id="77" w:name="OLE_LINK575"/>
      <w:bookmarkStart w:id="78" w:name="OLE_LINK491"/>
      <w:bookmarkStart w:id="79" w:name="OLE_LINK532"/>
      <w:bookmarkStart w:id="80" w:name="OLE_LINK572"/>
      <w:bookmarkStart w:id="81" w:name="OLE_LINK574"/>
      <w:bookmarkStart w:id="82" w:name="OLE_LINK480"/>
      <w:bookmarkStart w:id="83" w:name="OLE_LINK567"/>
      <w:bookmarkStart w:id="84" w:name="OLE_LINK2700"/>
      <w:bookmarkStart w:id="85" w:name="OLE_LINK581"/>
      <w:bookmarkStart w:id="86" w:name="OLE_LINK639"/>
      <w:bookmarkStart w:id="87" w:name="OLE_LINK688"/>
      <w:bookmarkStart w:id="88" w:name="OLE_LINK722"/>
      <w:bookmarkStart w:id="89" w:name="OLE_LINK542"/>
      <w:bookmarkStart w:id="90" w:name="OLE_LINK589"/>
      <w:bookmarkStart w:id="91" w:name="OLE_LINK582"/>
      <w:bookmarkStart w:id="92" w:name="OLE_LINK640"/>
      <w:bookmarkStart w:id="93" w:name="OLE_LINK714"/>
      <w:bookmarkStart w:id="94" w:name="OLE_LINK593"/>
      <w:bookmarkStart w:id="95" w:name="OLE_LINK716"/>
      <w:bookmarkStart w:id="96" w:name="OLE_LINK770"/>
      <w:bookmarkStart w:id="97" w:name="OLE_LINK801"/>
      <w:bookmarkStart w:id="98" w:name="OLE_LINK660"/>
      <w:bookmarkStart w:id="99" w:name="OLE_LINK781"/>
      <w:bookmarkStart w:id="100" w:name="OLE_LINK833"/>
      <w:bookmarkStart w:id="101" w:name="OLE_LINK642"/>
      <w:bookmarkStart w:id="102" w:name="OLE_LINK700"/>
      <w:bookmarkStart w:id="103" w:name="OLE_LINK792"/>
      <w:bookmarkStart w:id="104" w:name="OLE_LINK2882"/>
      <w:bookmarkStart w:id="105" w:name="OLE_LINK836"/>
      <w:bookmarkStart w:id="106" w:name="OLE_LINK889"/>
      <w:bookmarkStart w:id="107" w:name="OLE_LINK782"/>
      <w:bookmarkStart w:id="108" w:name="OLE_LINK826"/>
      <w:bookmarkStart w:id="109" w:name="OLE_LINK865"/>
      <w:bookmarkStart w:id="110" w:name="OLE_LINK856"/>
      <w:bookmarkStart w:id="111" w:name="OLE_LINK908"/>
      <w:bookmarkStart w:id="112" w:name="OLE_LINK980"/>
      <w:bookmarkStart w:id="113" w:name="OLE_LINK1018"/>
      <w:bookmarkStart w:id="114" w:name="OLE_LINK1049"/>
      <w:bookmarkStart w:id="115" w:name="OLE_LINK1076"/>
      <w:bookmarkStart w:id="116" w:name="OLE_LINK1106"/>
      <w:bookmarkStart w:id="117" w:name="OLE_LINK891"/>
      <w:bookmarkStart w:id="118" w:name="OLE_LINK943"/>
      <w:bookmarkStart w:id="119" w:name="OLE_LINK981"/>
      <w:bookmarkStart w:id="120" w:name="OLE_LINK1030"/>
      <w:bookmarkStart w:id="121" w:name="OLE_LINK847"/>
      <w:bookmarkStart w:id="122" w:name="OLE_LINK909"/>
      <w:bookmarkStart w:id="123" w:name="OLE_LINK906"/>
      <w:bookmarkStart w:id="124" w:name="OLE_LINK992"/>
      <w:bookmarkStart w:id="125" w:name="OLE_LINK993"/>
      <w:bookmarkStart w:id="126" w:name="OLE_LINK1052"/>
      <w:bookmarkStart w:id="127" w:name="OLE_LINK946"/>
      <w:bookmarkStart w:id="128" w:name="OLE_LINK911"/>
      <w:bookmarkStart w:id="129" w:name="OLE_LINK930"/>
      <w:bookmarkStart w:id="130" w:name="OLE_LINK1059"/>
      <w:bookmarkStart w:id="131" w:name="OLE_LINK1174"/>
      <w:bookmarkStart w:id="132" w:name="OLE_LINK1137"/>
      <w:bookmarkStart w:id="133" w:name="OLE_LINK1167"/>
      <w:bookmarkStart w:id="134" w:name="OLE_LINK1200"/>
      <w:bookmarkStart w:id="135" w:name="OLE_LINK1241"/>
      <w:bookmarkStart w:id="136" w:name="OLE_LINK1288"/>
      <w:bookmarkStart w:id="137" w:name="OLE_LINK1056"/>
      <w:bookmarkStart w:id="138" w:name="OLE_LINK1158"/>
      <w:bookmarkStart w:id="139" w:name="OLE_LINK1175"/>
      <w:bookmarkStart w:id="140" w:name="OLE_LINK1074"/>
      <w:bookmarkStart w:id="141" w:name="OLE_LINK1169"/>
      <w:r w:rsidRPr="00B40375">
        <w:rPr>
          <w:rFonts w:ascii="Book Antiqua" w:eastAsia="宋体" w:hAnsi="Book Antiqua" w:cs="Times New Roman"/>
          <w:b/>
          <w:bCs/>
          <w:kern w:val="2"/>
          <w:sz w:val="24"/>
          <w:szCs w:val="24"/>
          <w:lang w:eastAsia="zh-CN"/>
        </w:rPr>
        <w:lastRenderedPageBreak/>
        <w:t>P-Reviewer:</w:t>
      </w:r>
      <w:r w:rsidRPr="00B40375">
        <w:rPr>
          <w:rFonts w:ascii="Book Antiqua" w:eastAsia="宋体" w:hAnsi="Book Antiqua" w:cs="Times New Roman" w:hint="eastAsia"/>
          <w:b/>
          <w:bCs/>
          <w:kern w:val="2"/>
          <w:sz w:val="24"/>
          <w:szCs w:val="24"/>
          <w:lang w:eastAsia="zh-CN"/>
        </w:rPr>
        <w:t xml:space="preserve"> </w:t>
      </w:r>
      <w:r w:rsidRPr="00B40375">
        <w:rPr>
          <w:rFonts w:ascii="Book Antiqua" w:eastAsia="宋体" w:hAnsi="Book Antiqua" w:cs="Times New Roman"/>
          <w:bCs/>
          <w:kern w:val="2"/>
          <w:sz w:val="24"/>
          <w:szCs w:val="24"/>
          <w:lang w:eastAsia="zh-CN"/>
        </w:rPr>
        <w:t>Liu</w:t>
      </w:r>
      <w:r w:rsidRPr="00B40375">
        <w:rPr>
          <w:rFonts w:ascii="Book Antiqua" w:eastAsia="宋体" w:hAnsi="Book Antiqua" w:cs="Times New Roman" w:hint="eastAsia"/>
          <w:bCs/>
          <w:kern w:val="2"/>
          <w:sz w:val="24"/>
          <w:szCs w:val="24"/>
          <w:lang w:eastAsia="zh-CN"/>
        </w:rPr>
        <w:t xml:space="preserve"> </w:t>
      </w:r>
      <w:r w:rsidRPr="00B40375">
        <w:rPr>
          <w:rFonts w:ascii="Book Antiqua" w:eastAsia="宋体" w:hAnsi="Book Antiqua" w:cs="Times New Roman"/>
          <w:bCs/>
          <w:kern w:val="2"/>
          <w:sz w:val="24"/>
          <w:szCs w:val="24"/>
          <w:lang w:eastAsia="zh-CN"/>
        </w:rPr>
        <w:t>DL</w:t>
      </w:r>
      <w:r w:rsidRPr="00B40375">
        <w:rPr>
          <w:rFonts w:ascii="Book Antiqua" w:eastAsia="宋体" w:hAnsi="Book Antiqua" w:cs="Times New Roman" w:hint="eastAsia"/>
          <w:b/>
          <w:bCs/>
          <w:kern w:val="2"/>
          <w:sz w:val="24"/>
          <w:szCs w:val="24"/>
          <w:lang w:eastAsia="zh-CN"/>
        </w:rPr>
        <w:t xml:space="preserve"> </w:t>
      </w:r>
      <w:r w:rsidRPr="00B40375">
        <w:rPr>
          <w:rFonts w:ascii="Book Antiqua" w:eastAsia="宋体" w:hAnsi="Book Antiqua" w:cs="Times New Roman"/>
          <w:b/>
          <w:bCs/>
          <w:kern w:val="2"/>
          <w:sz w:val="24"/>
          <w:szCs w:val="24"/>
          <w:lang w:eastAsia="zh-CN"/>
        </w:rPr>
        <w:t>S-Editor:</w:t>
      </w:r>
      <w:r w:rsidRPr="00B40375">
        <w:rPr>
          <w:rFonts w:ascii="Book Antiqua" w:eastAsia="宋体" w:hAnsi="Book Antiqua" w:cs="Times New Roman" w:hint="eastAsia"/>
          <w:kern w:val="2"/>
          <w:sz w:val="24"/>
          <w:szCs w:val="24"/>
          <w:lang w:eastAsia="zh-CN"/>
        </w:rPr>
        <w:t xml:space="preserve"> Gong ZM</w:t>
      </w:r>
    </w:p>
    <w:p w14:paraId="34DFBB48" w14:textId="77777777" w:rsidR="00B40375" w:rsidRPr="00B40375" w:rsidRDefault="00B40375" w:rsidP="00B40375">
      <w:pPr>
        <w:widowControl w:val="0"/>
        <w:spacing w:after="0" w:line="360" w:lineRule="auto"/>
        <w:jc w:val="right"/>
        <w:rPr>
          <w:rFonts w:ascii="Book Antiqua" w:eastAsia="宋体" w:hAnsi="Book Antiqua" w:cs="Times New Roman"/>
          <w:kern w:val="2"/>
          <w:sz w:val="24"/>
          <w:szCs w:val="24"/>
          <w:lang w:eastAsia="zh-CN"/>
        </w:rPr>
      </w:pPr>
      <w:r w:rsidRPr="00B40375">
        <w:rPr>
          <w:rFonts w:ascii="Book Antiqua" w:eastAsia="宋体" w:hAnsi="Book Antiqua" w:cs="Times New Roman"/>
          <w:b/>
          <w:bCs/>
          <w:kern w:val="2"/>
          <w:sz w:val="24"/>
          <w:szCs w:val="24"/>
          <w:lang w:eastAsia="zh-CN"/>
        </w:rPr>
        <w:t>L-Editor:</w:t>
      </w:r>
      <w:r w:rsidRPr="00B40375">
        <w:rPr>
          <w:rFonts w:ascii="Book Antiqua" w:eastAsia="宋体" w:hAnsi="Book Antiqua" w:cs="Times New Roman"/>
          <w:kern w:val="2"/>
          <w:sz w:val="24"/>
          <w:szCs w:val="24"/>
          <w:lang w:eastAsia="zh-CN"/>
        </w:rPr>
        <w:t xml:space="preserve"> </w:t>
      </w:r>
      <w:r w:rsidRPr="00B40375">
        <w:rPr>
          <w:rFonts w:ascii="Book Antiqua" w:eastAsia="宋体" w:hAnsi="Book Antiqua" w:cs="Times New Roman"/>
          <w:b/>
          <w:bCs/>
          <w:kern w:val="2"/>
          <w:sz w:val="24"/>
          <w:szCs w:val="24"/>
          <w:lang w:eastAsia="zh-CN"/>
        </w:rPr>
        <w:t>E-Editor:</w:t>
      </w:r>
    </w:p>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14:paraId="556AA765" w14:textId="27B774B6" w:rsidR="000E7EAA" w:rsidRPr="003B3216" w:rsidRDefault="002814AD" w:rsidP="00CB62E3">
      <w:pPr>
        <w:snapToGrid w:val="0"/>
        <w:spacing w:after="0" w:line="360" w:lineRule="auto"/>
        <w:jc w:val="both"/>
        <w:rPr>
          <w:rFonts w:ascii="Book Antiqua" w:hAnsi="Book Antiqua" w:cs="Times New Roman"/>
          <w:b/>
          <w:sz w:val="24"/>
          <w:szCs w:val="24"/>
        </w:rPr>
      </w:pPr>
      <w:r w:rsidRPr="003B3216">
        <w:rPr>
          <w:rFonts w:ascii="Book Antiqua" w:hAnsi="Book Antiqua" w:cs="Times New Roman"/>
          <w:sz w:val="24"/>
          <w:szCs w:val="24"/>
        </w:rPr>
        <w:br w:type="page"/>
      </w:r>
    </w:p>
    <w:p w14:paraId="68CE0BE6" w14:textId="37190E4F" w:rsidR="0012028A" w:rsidRPr="003B3216" w:rsidRDefault="003B3216" w:rsidP="00CB62E3">
      <w:pPr>
        <w:snapToGrid w:val="0"/>
        <w:spacing w:after="0" w:line="360" w:lineRule="auto"/>
        <w:jc w:val="both"/>
        <w:rPr>
          <w:rFonts w:ascii="Book Antiqua" w:hAnsi="Book Antiqua" w:cs="Arial"/>
          <w:b/>
          <w:sz w:val="24"/>
          <w:szCs w:val="24"/>
        </w:rPr>
      </w:pPr>
      <w:r w:rsidRPr="003B3216">
        <w:rPr>
          <w:rFonts w:ascii="Book Antiqua" w:hAnsi="Book Antiqua"/>
          <w:noProof/>
          <w:sz w:val="24"/>
        </w:rPr>
        <w:lastRenderedPageBreak/>
        <w:drawing>
          <wp:inline distT="0" distB="0" distL="0" distR="0" wp14:anchorId="5746B049" wp14:editId="20D789F0">
            <wp:extent cx="5943600" cy="2836510"/>
            <wp:effectExtent l="0" t="0" r="0" b="254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836510"/>
                    </a:xfrm>
                    <a:prstGeom prst="rect">
                      <a:avLst/>
                    </a:prstGeom>
                    <a:noFill/>
                    <a:ln>
                      <a:noFill/>
                    </a:ln>
                  </pic:spPr>
                </pic:pic>
              </a:graphicData>
            </a:graphic>
          </wp:inline>
        </w:drawing>
      </w:r>
    </w:p>
    <w:p w14:paraId="14DEC9AE" w14:textId="76F11EF4" w:rsidR="00B12ABC" w:rsidRPr="003B3216" w:rsidRDefault="00B12ABC" w:rsidP="00B40375">
      <w:pPr>
        <w:tabs>
          <w:tab w:val="left" w:pos="1896"/>
        </w:tabs>
        <w:spacing w:line="360" w:lineRule="auto"/>
        <w:jc w:val="both"/>
        <w:rPr>
          <w:rFonts w:ascii="Book Antiqua" w:hAnsi="Book Antiqua" w:cs="Times New Roman"/>
          <w:b/>
          <w:sz w:val="24"/>
          <w:szCs w:val="24"/>
          <w:lang w:eastAsia="zh-CN"/>
        </w:rPr>
      </w:pPr>
      <w:r w:rsidRPr="003B3216">
        <w:rPr>
          <w:rFonts w:ascii="Book Antiqua" w:hAnsi="Book Antiqua" w:cs="Times New Roman"/>
          <w:b/>
          <w:sz w:val="24"/>
          <w:szCs w:val="24"/>
        </w:rPr>
        <w:t>Figure 1</w:t>
      </w:r>
      <w:r w:rsidR="00B40375" w:rsidRPr="003B3216">
        <w:rPr>
          <w:rFonts w:ascii="Book Antiqua" w:hAnsi="Book Antiqua" w:cs="Times New Roman" w:hint="eastAsia"/>
          <w:b/>
          <w:sz w:val="24"/>
          <w:szCs w:val="24"/>
          <w:lang w:eastAsia="zh-CN"/>
        </w:rPr>
        <w:t xml:space="preserve"> </w:t>
      </w:r>
      <w:r w:rsidRPr="003B3216">
        <w:rPr>
          <w:rFonts w:ascii="Book Antiqua" w:hAnsi="Book Antiqua" w:cs="Arial"/>
          <w:b/>
          <w:sz w:val="24"/>
          <w:szCs w:val="24"/>
        </w:rPr>
        <w:t xml:space="preserve">Endoscopic pictures from the first </w:t>
      </w:r>
      <w:r w:rsidR="003B3216" w:rsidRPr="003B3216">
        <w:rPr>
          <w:rFonts w:ascii="Book Antiqua" w:hAnsi="Book Antiqua" w:cs="Arial"/>
          <w:b/>
          <w:bCs/>
          <w:sz w:val="24"/>
          <w:szCs w:val="24"/>
        </w:rPr>
        <w:t>per</w:t>
      </w:r>
      <w:r w:rsidR="003B3216" w:rsidRPr="003B3216">
        <w:rPr>
          <w:rFonts w:ascii="Book Antiqua" w:hAnsi="Book Antiqua" w:cs="Arial" w:hint="eastAsia"/>
          <w:b/>
          <w:bCs/>
          <w:sz w:val="24"/>
          <w:szCs w:val="24"/>
          <w:lang w:eastAsia="zh-CN"/>
        </w:rPr>
        <w:t xml:space="preserve"> </w:t>
      </w:r>
      <w:r w:rsidR="003B3216" w:rsidRPr="003B3216">
        <w:rPr>
          <w:rFonts w:ascii="Book Antiqua" w:hAnsi="Book Antiqua" w:cs="Arial"/>
          <w:b/>
          <w:bCs/>
          <w:sz w:val="24"/>
          <w:szCs w:val="24"/>
        </w:rPr>
        <w:t xml:space="preserve">oral endoscopic </w:t>
      </w:r>
      <w:proofErr w:type="spellStart"/>
      <w:r w:rsidR="003B3216" w:rsidRPr="003B3216">
        <w:rPr>
          <w:rFonts w:ascii="Book Antiqua" w:hAnsi="Book Antiqua" w:cs="Arial"/>
          <w:b/>
          <w:bCs/>
          <w:sz w:val="24"/>
          <w:szCs w:val="24"/>
        </w:rPr>
        <w:t>myotomy</w:t>
      </w:r>
      <w:proofErr w:type="spellEnd"/>
      <w:r w:rsidR="003B3216" w:rsidRPr="003B3216">
        <w:rPr>
          <w:rFonts w:ascii="Book Antiqua" w:hAnsi="Book Antiqua" w:cs="Arial" w:hint="eastAsia"/>
          <w:b/>
          <w:sz w:val="24"/>
          <w:szCs w:val="24"/>
          <w:lang w:eastAsia="zh-CN"/>
        </w:rPr>
        <w:t xml:space="preserve"> </w:t>
      </w:r>
      <w:r w:rsidRPr="003B3216">
        <w:rPr>
          <w:rFonts w:ascii="Book Antiqua" w:hAnsi="Book Antiqua" w:cs="Arial"/>
          <w:b/>
          <w:sz w:val="24"/>
          <w:szCs w:val="24"/>
        </w:rPr>
        <w:t>attempt showing:</w:t>
      </w:r>
      <w:r w:rsidR="003B3216" w:rsidRPr="003B3216">
        <w:rPr>
          <w:rFonts w:ascii="Book Antiqua" w:hAnsi="Book Antiqua" w:cs="Times New Roman" w:hint="eastAsia"/>
          <w:b/>
          <w:noProof/>
          <w:sz w:val="24"/>
          <w:szCs w:val="24"/>
          <w:lang w:eastAsia="zh-CN"/>
        </w:rPr>
        <w:t xml:space="preserve"> </w:t>
      </w:r>
      <w:r w:rsidR="003B3216" w:rsidRPr="003B3216">
        <w:rPr>
          <w:rFonts w:ascii="Book Antiqua" w:hAnsi="Book Antiqua" w:cs="Times New Roman"/>
          <w:b/>
          <w:noProof/>
          <w:sz w:val="24"/>
          <w:szCs w:val="24"/>
        </w:rPr>
        <w:t>g</w:t>
      </w:r>
      <w:r w:rsidRPr="003B3216">
        <w:rPr>
          <w:rFonts w:ascii="Book Antiqua" w:hAnsi="Book Antiqua" w:cs="Times New Roman"/>
          <w:b/>
          <w:noProof/>
          <w:sz w:val="24"/>
          <w:szCs w:val="24"/>
        </w:rPr>
        <w:t>astroesophageal junction</w:t>
      </w:r>
      <w:r w:rsidR="003B3216" w:rsidRPr="003B3216">
        <w:rPr>
          <w:rFonts w:ascii="Book Antiqua" w:hAnsi="Book Antiqua" w:cs="Times New Roman" w:hint="eastAsia"/>
          <w:b/>
          <w:noProof/>
          <w:sz w:val="24"/>
          <w:szCs w:val="24"/>
          <w:lang w:eastAsia="zh-CN"/>
        </w:rPr>
        <w:t xml:space="preserve"> (</w:t>
      </w:r>
      <w:r w:rsidR="003B3216" w:rsidRPr="003B3216">
        <w:rPr>
          <w:rFonts w:ascii="Book Antiqua" w:hAnsi="Book Antiqua" w:cs="Times New Roman"/>
          <w:b/>
          <w:caps/>
          <w:noProof/>
          <w:sz w:val="24"/>
          <w:szCs w:val="24"/>
        </w:rPr>
        <w:t>a</w:t>
      </w:r>
      <w:r w:rsidR="003B3216" w:rsidRPr="003B3216">
        <w:rPr>
          <w:rFonts w:ascii="Book Antiqua" w:hAnsi="Book Antiqua" w:cs="Times New Roman" w:hint="eastAsia"/>
          <w:b/>
          <w:caps/>
          <w:noProof/>
          <w:sz w:val="24"/>
          <w:szCs w:val="24"/>
          <w:lang w:eastAsia="zh-CN"/>
        </w:rPr>
        <w:t>)</w:t>
      </w:r>
      <w:r w:rsidR="003B3216" w:rsidRPr="003B3216">
        <w:rPr>
          <w:rFonts w:ascii="Book Antiqua" w:hAnsi="Book Antiqua" w:cs="Times New Roman" w:hint="eastAsia"/>
          <w:b/>
          <w:noProof/>
          <w:sz w:val="24"/>
          <w:szCs w:val="24"/>
          <w:lang w:eastAsia="zh-CN"/>
        </w:rPr>
        <w:t xml:space="preserve">, </w:t>
      </w:r>
      <w:r w:rsidR="003B3216" w:rsidRPr="003B3216">
        <w:rPr>
          <w:rFonts w:ascii="Book Antiqua" w:hAnsi="Book Antiqua" w:cs="Times New Roman"/>
          <w:b/>
          <w:noProof/>
          <w:sz w:val="24"/>
          <w:szCs w:val="24"/>
        </w:rPr>
        <w:t>c</w:t>
      </w:r>
      <w:r w:rsidRPr="003B3216">
        <w:rPr>
          <w:rFonts w:ascii="Book Antiqua" w:hAnsi="Book Antiqua" w:cs="Times New Roman"/>
          <w:b/>
          <w:noProof/>
          <w:sz w:val="24"/>
          <w:szCs w:val="24"/>
        </w:rPr>
        <w:t>ardia before myotomy</w:t>
      </w:r>
      <w:r w:rsidR="003B3216" w:rsidRPr="003B3216">
        <w:rPr>
          <w:rFonts w:ascii="Book Antiqua" w:hAnsi="Book Antiqua" w:cs="Times New Roman" w:hint="eastAsia"/>
          <w:b/>
          <w:noProof/>
          <w:sz w:val="24"/>
          <w:szCs w:val="24"/>
          <w:lang w:eastAsia="zh-CN"/>
        </w:rPr>
        <w:t xml:space="preserve"> (</w:t>
      </w:r>
      <w:r w:rsidR="003B3216" w:rsidRPr="003B3216">
        <w:rPr>
          <w:rFonts w:ascii="Book Antiqua" w:hAnsi="Book Antiqua" w:cs="Times New Roman"/>
          <w:b/>
          <w:caps/>
          <w:noProof/>
          <w:sz w:val="24"/>
          <w:szCs w:val="24"/>
        </w:rPr>
        <w:t>b</w:t>
      </w:r>
      <w:r w:rsidR="003B3216" w:rsidRPr="003B3216">
        <w:rPr>
          <w:rFonts w:ascii="Book Antiqua" w:hAnsi="Book Antiqua" w:cs="Times New Roman" w:hint="eastAsia"/>
          <w:b/>
          <w:caps/>
          <w:noProof/>
          <w:sz w:val="24"/>
          <w:szCs w:val="24"/>
          <w:lang w:eastAsia="zh-CN"/>
        </w:rPr>
        <w:t>)</w:t>
      </w:r>
      <w:r w:rsidR="003B3216" w:rsidRPr="003B3216">
        <w:rPr>
          <w:rFonts w:ascii="Book Antiqua" w:hAnsi="Book Antiqua" w:cs="Times New Roman" w:hint="eastAsia"/>
          <w:b/>
          <w:noProof/>
          <w:sz w:val="24"/>
          <w:szCs w:val="24"/>
          <w:lang w:eastAsia="zh-CN"/>
        </w:rPr>
        <w:t>,</w:t>
      </w:r>
      <w:r w:rsidRPr="003B3216">
        <w:rPr>
          <w:rFonts w:ascii="Book Antiqua" w:hAnsi="Book Antiqua" w:cs="Times New Roman"/>
          <w:b/>
          <w:noProof/>
          <w:sz w:val="24"/>
          <w:szCs w:val="24"/>
        </w:rPr>
        <w:t xml:space="preserve"> </w:t>
      </w:r>
      <w:r w:rsidR="003B3216" w:rsidRPr="003B3216">
        <w:rPr>
          <w:rFonts w:ascii="Book Antiqua" w:hAnsi="Book Antiqua" w:cs="Times New Roman"/>
          <w:b/>
          <w:noProof/>
          <w:sz w:val="24"/>
          <w:szCs w:val="24"/>
        </w:rPr>
        <w:t>m</w:t>
      </w:r>
      <w:r w:rsidRPr="003B3216">
        <w:rPr>
          <w:rFonts w:ascii="Book Antiqua" w:hAnsi="Book Antiqua" w:cs="Times New Roman"/>
          <w:b/>
          <w:noProof/>
          <w:sz w:val="24"/>
          <w:szCs w:val="24"/>
        </w:rPr>
        <w:t>ucosotomy site</w:t>
      </w:r>
      <w:r w:rsidR="003B3216" w:rsidRPr="003B3216">
        <w:rPr>
          <w:rFonts w:ascii="Book Antiqua" w:hAnsi="Book Antiqua" w:cs="Times New Roman" w:hint="eastAsia"/>
          <w:b/>
          <w:noProof/>
          <w:sz w:val="24"/>
          <w:szCs w:val="24"/>
          <w:lang w:eastAsia="zh-CN"/>
        </w:rPr>
        <w:t>(</w:t>
      </w:r>
      <w:r w:rsidR="003B3216" w:rsidRPr="003B3216">
        <w:rPr>
          <w:rFonts w:ascii="Book Antiqua" w:hAnsi="Book Antiqua" w:cs="Times New Roman"/>
          <w:b/>
          <w:caps/>
          <w:noProof/>
          <w:sz w:val="24"/>
          <w:szCs w:val="24"/>
        </w:rPr>
        <w:t>c</w:t>
      </w:r>
      <w:r w:rsidR="003B3216" w:rsidRPr="003B3216">
        <w:rPr>
          <w:rFonts w:ascii="Book Antiqua" w:hAnsi="Book Antiqua" w:cs="Times New Roman" w:hint="eastAsia"/>
          <w:b/>
          <w:noProof/>
          <w:sz w:val="24"/>
          <w:szCs w:val="24"/>
          <w:lang w:eastAsia="zh-CN"/>
        </w:rPr>
        <w:t>),</w:t>
      </w:r>
      <w:r w:rsidRPr="003B3216">
        <w:rPr>
          <w:rFonts w:ascii="Book Antiqua" w:hAnsi="Book Antiqua" w:cs="Times New Roman"/>
          <w:b/>
          <w:noProof/>
          <w:sz w:val="24"/>
          <w:szCs w:val="24"/>
        </w:rPr>
        <w:t xml:space="preserve"> </w:t>
      </w:r>
      <w:r w:rsidR="003B3216" w:rsidRPr="003B3216">
        <w:rPr>
          <w:rFonts w:ascii="Book Antiqua" w:hAnsi="Book Antiqua" w:cs="Times New Roman"/>
          <w:b/>
          <w:noProof/>
          <w:sz w:val="24"/>
          <w:szCs w:val="24"/>
        </w:rPr>
        <w:t>i</w:t>
      </w:r>
      <w:r w:rsidRPr="003B3216">
        <w:rPr>
          <w:rFonts w:ascii="Book Antiqua" w:hAnsi="Book Antiqua" w:cs="Times New Roman"/>
          <w:b/>
          <w:noProof/>
          <w:sz w:val="24"/>
          <w:szCs w:val="24"/>
        </w:rPr>
        <w:t>nitial dissetion site</w:t>
      </w:r>
      <w:r w:rsidR="003B3216" w:rsidRPr="003B3216">
        <w:rPr>
          <w:rFonts w:ascii="Book Antiqua" w:hAnsi="Book Antiqua" w:cs="Times New Roman"/>
          <w:b/>
          <w:caps/>
          <w:noProof/>
          <w:sz w:val="24"/>
          <w:szCs w:val="24"/>
        </w:rPr>
        <w:t xml:space="preserve"> </w:t>
      </w:r>
      <w:r w:rsidR="003B3216" w:rsidRPr="003B3216">
        <w:rPr>
          <w:rFonts w:ascii="Book Antiqua" w:hAnsi="Book Antiqua" w:cs="Times New Roman" w:hint="eastAsia"/>
          <w:b/>
          <w:caps/>
          <w:noProof/>
          <w:sz w:val="24"/>
          <w:szCs w:val="24"/>
          <w:lang w:eastAsia="zh-CN"/>
        </w:rPr>
        <w:t>(</w:t>
      </w:r>
      <w:r w:rsidR="003B3216" w:rsidRPr="003B3216">
        <w:rPr>
          <w:rFonts w:ascii="Book Antiqua" w:hAnsi="Book Antiqua" w:cs="Times New Roman"/>
          <w:b/>
          <w:caps/>
          <w:noProof/>
          <w:sz w:val="24"/>
          <w:szCs w:val="24"/>
        </w:rPr>
        <w:t>d</w:t>
      </w:r>
      <w:r w:rsidR="003B3216" w:rsidRPr="003B3216">
        <w:rPr>
          <w:rFonts w:ascii="Book Antiqua" w:hAnsi="Book Antiqua" w:cs="Times New Roman" w:hint="eastAsia"/>
          <w:b/>
          <w:noProof/>
          <w:sz w:val="24"/>
          <w:szCs w:val="24"/>
          <w:lang w:eastAsia="zh-CN"/>
        </w:rPr>
        <w:t xml:space="preserve">), </w:t>
      </w:r>
      <w:r w:rsidR="003B3216" w:rsidRPr="003B3216">
        <w:rPr>
          <w:rFonts w:ascii="Book Antiqua" w:hAnsi="Book Antiqua" w:cs="Times New Roman"/>
          <w:b/>
          <w:noProof/>
          <w:sz w:val="24"/>
          <w:szCs w:val="24"/>
        </w:rPr>
        <w:t>c</w:t>
      </w:r>
      <w:r w:rsidRPr="003B3216">
        <w:rPr>
          <w:rFonts w:ascii="Book Antiqua" w:hAnsi="Book Antiqua" w:cs="Times New Roman"/>
          <w:b/>
          <w:noProof/>
          <w:sz w:val="24"/>
          <w:szCs w:val="24"/>
        </w:rPr>
        <w:t>reating the submucosal tunnel</w:t>
      </w:r>
      <w:r w:rsidR="003B3216" w:rsidRPr="003B3216">
        <w:rPr>
          <w:rFonts w:ascii="Book Antiqua" w:hAnsi="Book Antiqua" w:cs="Times New Roman" w:hint="eastAsia"/>
          <w:b/>
          <w:noProof/>
          <w:sz w:val="24"/>
          <w:szCs w:val="24"/>
          <w:lang w:eastAsia="zh-CN"/>
        </w:rPr>
        <w:t xml:space="preserve"> (</w:t>
      </w:r>
      <w:r w:rsidR="003B3216" w:rsidRPr="003B3216">
        <w:rPr>
          <w:rFonts w:ascii="Book Antiqua" w:hAnsi="Book Antiqua" w:cs="Times New Roman" w:hint="eastAsia"/>
          <w:b/>
          <w:caps/>
          <w:noProof/>
          <w:sz w:val="24"/>
          <w:szCs w:val="24"/>
          <w:lang w:eastAsia="zh-CN"/>
        </w:rPr>
        <w:t>E)</w:t>
      </w:r>
      <w:r w:rsidR="003B3216" w:rsidRPr="003B3216">
        <w:rPr>
          <w:rFonts w:ascii="Book Antiqua" w:hAnsi="Book Antiqua" w:cs="Times New Roman" w:hint="eastAsia"/>
          <w:b/>
          <w:noProof/>
          <w:sz w:val="24"/>
          <w:szCs w:val="24"/>
          <w:lang w:eastAsia="zh-CN"/>
        </w:rPr>
        <w:t xml:space="preserve">, and </w:t>
      </w:r>
      <w:r w:rsidR="003B3216" w:rsidRPr="003B3216">
        <w:rPr>
          <w:rFonts w:ascii="Book Antiqua" w:hAnsi="Book Antiqua" w:cs="Times New Roman"/>
          <w:b/>
          <w:noProof/>
          <w:sz w:val="24"/>
          <w:szCs w:val="24"/>
        </w:rPr>
        <w:t>c</w:t>
      </w:r>
      <w:r w:rsidRPr="003B3216">
        <w:rPr>
          <w:rFonts w:ascii="Book Antiqua" w:hAnsi="Book Antiqua" w:cs="Times New Roman"/>
          <w:b/>
          <w:noProof/>
          <w:sz w:val="24"/>
          <w:szCs w:val="24"/>
        </w:rPr>
        <w:t>losure of mucosotomy</w:t>
      </w:r>
      <w:r w:rsidR="003B3216" w:rsidRPr="003B3216">
        <w:rPr>
          <w:rFonts w:ascii="Book Antiqua" w:hAnsi="Book Antiqua" w:cs="Times New Roman" w:hint="eastAsia"/>
          <w:b/>
          <w:noProof/>
          <w:sz w:val="24"/>
          <w:szCs w:val="24"/>
          <w:lang w:eastAsia="zh-CN"/>
        </w:rPr>
        <w:t xml:space="preserve"> (</w:t>
      </w:r>
      <w:r w:rsidR="003B3216" w:rsidRPr="003B3216">
        <w:rPr>
          <w:rFonts w:ascii="Book Antiqua" w:hAnsi="Book Antiqua" w:cs="Times New Roman" w:hint="eastAsia"/>
          <w:b/>
          <w:caps/>
          <w:noProof/>
          <w:sz w:val="24"/>
          <w:szCs w:val="24"/>
          <w:lang w:eastAsia="zh-CN"/>
        </w:rPr>
        <w:t>F)</w:t>
      </w:r>
      <w:r w:rsidR="00B40375" w:rsidRPr="003B3216">
        <w:rPr>
          <w:rFonts w:ascii="Book Antiqua" w:hAnsi="Book Antiqua" w:cs="Times New Roman" w:hint="eastAsia"/>
          <w:b/>
          <w:noProof/>
          <w:sz w:val="24"/>
          <w:szCs w:val="24"/>
          <w:lang w:eastAsia="zh-CN"/>
        </w:rPr>
        <w:t>.</w:t>
      </w:r>
    </w:p>
    <w:p w14:paraId="195655D5" w14:textId="6987AC02" w:rsidR="00CA65CA" w:rsidRPr="003B3216" w:rsidRDefault="00CA65CA" w:rsidP="00CB62E3">
      <w:pPr>
        <w:snapToGrid w:val="0"/>
        <w:spacing w:after="0" w:line="360" w:lineRule="auto"/>
        <w:jc w:val="both"/>
        <w:rPr>
          <w:rFonts w:ascii="Book Antiqua" w:hAnsi="Book Antiqua" w:cs="Arial"/>
          <w:sz w:val="24"/>
          <w:szCs w:val="24"/>
        </w:rPr>
      </w:pPr>
    </w:p>
    <w:p w14:paraId="41EBE2D7" w14:textId="1B3D732D" w:rsidR="003B3216" w:rsidRPr="003B3216" w:rsidRDefault="003B3216">
      <w:pPr>
        <w:rPr>
          <w:rFonts w:ascii="Book Antiqua" w:hAnsi="Book Antiqua" w:cs="Arial"/>
          <w:sz w:val="24"/>
          <w:szCs w:val="24"/>
        </w:rPr>
      </w:pPr>
      <w:r w:rsidRPr="003B3216">
        <w:rPr>
          <w:rFonts w:ascii="Book Antiqua" w:hAnsi="Book Antiqua" w:cs="Arial"/>
          <w:sz w:val="24"/>
          <w:szCs w:val="24"/>
        </w:rPr>
        <w:br w:type="page"/>
      </w:r>
    </w:p>
    <w:p w14:paraId="1F78347B" w14:textId="14A25BC6" w:rsidR="00B12ABC" w:rsidRPr="003B3216" w:rsidRDefault="003B3216" w:rsidP="00CB62E3">
      <w:pPr>
        <w:snapToGrid w:val="0"/>
        <w:spacing w:after="0" w:line="360" w:lineRule="auto"/>
        <w:jc w:val="both"/>
        <w:rPr>
          <w:rFonts w:ascii="Book Antiqua" w:hAnsi="Book Antiqua" w:cs="Arial"/>
          <w:sz w:val="24"/>
          <w:szCs w:val="24"/>
        </w:rPr>
      </w:pPr>
      <w:r w:rsidRPr="003B3216">
        <w:rPr>
          <w:noProof/>
        </w:rPr>
        <w:lastRenderedPageBreak/>
        <w:drawing>
          <wp:inline distT="0" distB="0" distL="0" distR="0" wp14:anchorId="33A77BE5" wp14:editId="566C04D9">
            <wp:extent cx="2736436" cy="2647784"/>
            <wp:effectExtent l="0" t="0" r="698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6398" cy="2647747"/>
                    </a:xfrm>
                    <a:prstGeom prst="rect">
                      <a:avLst/>
                    </a:prstGeom>
                  </pic:spPr>
                </pic:pic>
              </a:graphicData>
            </a:graphic>
          </wp:inline>
        </w:drawing>
      </w:r>
    </w:p>
    <w:p w14:paraId="741684B1" w14:textId="2EB9E9FA" w:rsidR="00B12ABC" w:rsidRPr="00345D1D" w:rsidRDefault="00B12ABC" w:rsidP="003B3216">
      <w:pPr>
        <w:spacing w:line="360" w:lineRule="auto"/>
        <w:jc w:val="both"/>
        <w:rPr>
          <w:rFonts w:ascii="Book Antiqua" w:hAnsi="Book Antiqua" w:cs="Times New Roman"/>
          <w:sz w:val="24"/>
          <w:szCs w:val="24"/>
          <w:lang w:eastAsia="zh-CN"/>
        </w:rPr>
      </w:pPr>
      <w:r w:rsidRPr="003B3216">
        <w:rPr>
          <w:rFonts w:ascii="Book Antiqua" w:hAnsi="Book Antiqua" w:cs="Times New Roman"/>
          <w:b/>
          <w:sz w:val="24"/>
          <w:szCs w:val="24"/>
        </w:rPr>
        <w:t>Figure 2</w:t>
      </w:r>
      <w:r w:rsidR="003B3216" w:rsidRPr="003B3216">
        <w:rPr>
          <w:rFonts w:ascii="Book Antiqua" w:hAnsi="Book Antiqua" w:cs="Times New Roman" w:hint="eastAsia"/>
          <w:b/>
          <w:sz w:val="24"/>
          <w:szCs w:val="24"/>
          <w:lang w:eastAsia="zh-CN"/>
        </w:rPr>
        <w:t xml:space="preserve"> </w:t>
      </w:r>
      <w:proofErr w:type="spellStart"/>
      <w:r w:rsidRPr="003B3216">
        <w:rPr>
          <w:rFonts w:ascii="Book Antiqua" w:hAnsi="Book Antiqua" w:cs="Times New Roman"/>
          <w:b/>
          <w:sz w:val="24"/>
          <w:szCs w:val="24"/>
        </w:rPr>
        <w:t>Gastrograffin</w:t>
      </w:r>
      <w:proofErr w:type="spellEnd"/>
      <w:r w:rsidRPr="003B3216">
        <w:rPr>
          <w:rFonts w:ascii="Book Antiqua" w:hAnsi="Book Antiqua" w:cs="Times New Roman"/>
          <w:b/>
          <w:sz w:val="24"/>
          <w:szCs w:val="24"/>
        </w:rPr>
        <w:t xml:space="preserve"> swallow study obtained after the index </w:t>
      </w:r>
      <w:r w:rsidR="003B3216" w:rsidRPr="003B3216">
        <w:rPr>
          <w:rFonts w:ascii="Book Antiqua" w:hAnsi="Book Antiqua" w:cs="Times New Roman"/>
          <w:b/>
          <w:bCs/>
          <w:sz w:val="24"/>
          <w:szCs w:val="24"/>
        </w:rPr>
        <w:t>per</w:t>
      </w:r>
      <w:r w:rsidR="003B3216" w:rsidRPr="003B3216">
        <w:rPr>
          <w:rFonts w:ascii="Book Antiqua" w:hAnsi="Book Antiqua" w:cs="Times New Roman" w:hint="eastAsia"/>
          <w:b/>
          <w:bCs/>
          <w:sz w:val="24"/>
          <w:szCs w:val="24"/>
        </w:rPr>
        <w:t xml:space="preserve"> </w:t>
      </w:r>
      <w:r w:rsidR="003B3216" w:rsidRPr="003B3216">
        <w:rPr>
          <w:rFonts w:ascii="Book Antiqua" w:hAnsi="Book Antiqua" w:cs="Times New Roman"/>
          <w:b/>
          <w:bCs/>
          <w:sz w:val="24"/>
          <w:szCs w:val="24"/>
        </w:rPr>
        <w:t xml:space="preserve">oral endoscopic </w:t>
      </w:r>
      <w:proofErr w:type="spellStart"/>
      <w:r w:rsidR="003B3216" w:rsidRPr="003B3216">
        <w:rPr>
          <w:rFonts w:ascii="Book Antiqua" w:hAnsi="Book Antiqua" w:cs="Times New Roman"/>
          <w:b/>
          <w:bCs/>
          <w:sz w:val="24"/>
          <w:szCs w:val="24"/>
        </w:rPr>
        <w:t>myotomy</w:t>
      </w:r>
      <w:proofErr w:type="spellEnd"/>
      <w:r w:rsidRPr="003B3216">
        <w:rPr>
          <w:rFonts w:ascii="Book Antiqua" w:hAnsi="Book Antiqua" w:cs="Times New Roman"/>
          <w:b/>
          <w:sz w:val="24"/>
          <w:szCs w:val="24"/>
        </w:rPr>
        <w:t xml:space="preserve"> attempt showing a grossly distended esophagus consistent with achalasia, and postoperative edema with slow emptying at the </w:t>
      </w:r>
      <w:proofErr w:type="spellStart"/>
      <w:r w:rsidRPr="003B3216">
        <w:rPr>
          <w:rFonts w:ascii="Book Antiqua" w:hAnsi="Book Antiqua" w:cs="Times New Roman"/>
          <w:b/>
          <w:sz w:val="24"/>
          <w:szCs w:val="24"/>
        </w:rPr>
        <w:t>gastroesophageal</w:t>
      </w:r>
      <w:proofErr w:type="spellEnd"/>
      <w:r w:rsidRPr="003B3216">
        <w:rPr>
          <w:rFonts w:ascii="Book Antiqua" w:hAnsi="Book Antiqua" w:cs="Times New Roman"/>
          <w:b/>
          <w:sz w:val="24"/>
          <w:szCs w:val="24"/>
        </w:rPr>
        <w:t xml:space="preserve"> junction.</w:t>
      </w:r>
      <w:r w:rsidR="00345D1D">
        <w:rPr>
          <w:rFonts w:ascii="Book Antiqua" w:hAnsi="Book Antiqua" w:cs="Times New Roman" w:hint="eastAsia"/>
          <w:b/>
          <w:sz w:val="24"/>
          <w:szCs w:val="24"/>
          <w:lang w:eastAsia="zh-CN"/>
        </w:rPr>
        <w:t xml:space="preserve"> </w:t>
      </w:r>
      <w:r w:rsidRPr="00345D1D">
        <w:rPr>
          <w:rFonts w:ascii="Book Antiqua" w:hAnsi="Book Antiqua" w:cs="Times New Roman"/>
          <w:sz w:val="24"/>
          <w:szCs w:val="24"/>
        </w:rPr>
        <w:t>No evidence of contrast leakage is seen.</w:t>
      </w:r>
    </w:p>
    <w:p w14:paraId="116A28A7" w14:textId="77777777" w:rsidR="00B12ABC" w:rsidRPr="003B3216" w:rsidRDefault="00B12ABC" w:rsidP="00CB62E3">
      <w:pPr>
        <w:snapToGrid w:val="0"/>
        <w:spacing w:after="0" w:line="360" w:lineRule="auto"/>
        <w:jc w:val="both"/>
        <w:rPr>
          <w:rFonts w:ascii="Book Antiqua" w:hAnsi="Book Antiqua" w:cs="Arial"/>
          <w:sz w:val="24"/>
          <w:szCs w:val="24"/>
        </w:rPr>
      </w:pPr>
    </w:p>
    <w:p w14:paraId="5F83BDA4" w14:textId="390C6887" w:rsidR="003B3216" w:rsidRDefault="003B3216">
      <w:pPr>
        <w:rPr>
          <w:rFonts w:ascii="Book Antiqua" w:hAnsi="Book Antiqua" w:cs="Arial"/>
          <w:sz w:val="24"/>
          <w:szCs w:val="24"/>
        </w:rPr>
      </w:pPr>
      <w:r>
        <w:rPr>
          <w:rFonts w:ascii="Book Antiqua" w:hAnsi="Book Antiqua" w:cs="Arial"/>
          <w:sz w:val="24"/>
          <w:szCs w:val="24"/>
        </w:rPr>
        <w:br w:type="page"/>
      </w:r>
    </w:p>
    <w:p w14:paraId="2C12C4C2" w14:textId="5FDC1114" w:rsidR="00B12ABC" w:rsidRPr="003B3216" w:rsidRDefault="003B3216" w:rsidP="00CB62E3">
      <w:pPr>
        <w:snapToGrid w:val="0"/>
        <w:spacing w:after="0" w:line="360" w:lineRule="auto"/>
        <w:jc w:val="both"/>
        <w:rPr>
          <w:rFonts w:ascii="Book Antiqua" w:hAnsi="Book Antiqua" w:cs="Arial"/>
          <w:sz w:val="24"/>
          <w:szCs w:val="24"/>
        </w:rPr>
      </w:pPr>
      <w:r>
        <w:rPr>
          <w:rFonts w:ascii="Book Antiqua" w:hAnsi="Book Antiqua" w:cs="Arial"/>
          <w:noProof/>
          <w:sz w:val="24"/>
          <w:szCs w:val="24"/>
        </w:rPr>
        <w:lastRenderedPageBreak/>
        <w:drawing>
          <wp:inline distT="0" distB="0" distL="0" distR="0" wp14:anchorId="7AB803D9" wp14:editId="041703FA">
            <wp:extent cx="5943600" cy="4019437"/>
            <wp:effectExtent l="0" t="0" r="0" b="635"/>
            <wp:docPr id="29" name="图片 29" descr="D:\WJG\编稿\WJG加工厂\2016-7-5\新期刊\27147\21747-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JG\编稿\WJG加工厂\2016-7-5\新期刊\27147\21747-Figure 3.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019437"/>
                    </a:xfrm>
                    <a:prstGeom prst="rect">
                      <a:avLst/>
                    </a:prstGeom>
                    <a:noFill/>
                    <a:ln>
                      <a:noFill/>
                    </a:ln>
                  </pic:spPr>
                </pic:pic>
              </a:graphicData>
            </a:graphic>
          </wp:inline>
        </w:drawing>
      </w:r>
    </w:p>
    <w:p w14:paraId="280EEC16" w14:textId="2FD2D0AB" w:rsidR="00B12ABC" w:rsidRPr="003B3216" w:rsidRDefault="00B12ABC" w:rsidP="003B3216">
      <w:pPr>
        <w:pStyle w:val="ListParagraph"/>
        <w:tabs>
          <w:tab w:val="left" w:pos="12780"/>
        </w:tabs>
        <w:spacing w:line="360" w:lineRule="auto"/>
        <w:ind w:left="0" w:right="90"/>
        <w:jc w:val="both"/>
        <w:rPr>
          <w:rFonts w:ascii="Book Antiqua" w:hAnsi="Book Antiqua" w:cs="Times New Roman"/>
          <w:b/>
          <w:noProof/>
          <w:sz w:val="24"/>
          <w:szCs w:val="24"/>
        </w:rPr>
      </w:pPr>
      <w:r w:rsidRPr="003B3216">
        <w:rPr>
          <w:rFonts w:ascii="Book Antiqua" w:hAnsi="Book Antiqua" w:cs="Times New Roman"/>
          <w:b/>
          <w:noProof/>
          <w:sz w:val="24"/>
          <w:szCs w:val="24"/>
        </w:rPr>
        <w:t>Figure 3</w:t>
      </w:r>
      <w:r w:rsidR="003B3216" w:rsidRPr="003B3216">
        <w:rPr>
          <w:rFonts w:ascii="Book Antiqua" w:hAnsi="Book Antiqua" w:cs="Times New Roman" w:hint="eastAsia"/>
          <w:b/>
          <w:noProof/>
          <w:sz w:val="24"/>
          <w:szCs w:val="24"/>
          <w:lang w:eastAsia="zh-CN"/>
        </w:rPr>
        <w:t xml:space="preserve"> </w:t>
      </w:r>
      <w:r w:rsidRPr="003B3216">
        <w:rPr>
          <w:rFonts w:ascii="Book Antiqua" w:hAnsi="Book Antiqua" w:cs="Arial"/>
          <w:b/>
          <w:sz w:val="24"/>
          <w:szCs w:val="24"/>
        </w:rPr>
        <w:t xml:space="preserve">Endoscopic pictures taken from the repeat </w:t>
      </w:r>
      <w:bookmarkStart w:id="142" w:name="OLE_LINK1"/>
      <w:r w:rsidR="003B3216" w:rsidRPr="003B3216">
        <w:rPr>
          <w:rFonts w:ascii="Book Antiqua" w:hAnsi="Book Antiqua" w:cs="Arial"/>
          <w:b/>
          <w:bCs/>
          <w:sz w:val="24"/>
          <w:szCs w:val="24"/>
        </w:rPr>
        <w:t>per</w:t>
      </w:r>
      <w:r w:rsidR="003B3216" w:rsidRPr="003B3216">
        <w:rPr>
          <w:rFonts w:ascii="Book Antiqua" w:hAnsi="Book Antiqua" w:cs="Arial" w:hint="eastAsia"/>
          <w:b/>
          <w:bCs/>
          <w:sz w:val="24"/>
          <w:szCs w:val="24"/>
        </w:rPr>
        <w:t xml:space="preserve"> </w:t>
      </w:r>
      <w:r w:rsidR="003B3216" w:rsidRPr="003B3216">
        <w:rPr>
          <w:rFonts w:ascii="Book Antiqua" w:hAnsi="Book Antiqua" w:cs="Arial"/>
          <w:b/>
          <w:bCs/>
          <w:sz w:val="24"/>
          <w:szCs w:val="24"/>
        </w:rPr>
        <w:t xml:space="preserve">oral endoscopic </w:t>
      </w:r>
      <w:proofErr w:type="spellStart"/>
      <w:r w:rsidR="003B3216" w:rsidRPr="003B3216">
        <w:rPr>
          <w:rFonts w:ascii="Book Antiqua" w:hAnsi="Book Antiqua" w:cs="Arial"/>
          <w:b/>
          <w:bCs/>
          <w:sz w:val="24"/>
          <w:szCs w:val="24"/>
        </w:rPr>
        <w:t>myotomy</w:t>
      </w:r>
      <w:bookmarkEnd w:id="142"/>
      <w:proofErr w:type="spellEnd"/>
      <w:r w:rsidRPr="003B3216">
        <w:rPr>
          <w:rFonts w:ascii="Book Antiqua" w:hAnsi="Book Antiqua" w:cs="Arial"/>
          <w:b/>
          <w:sz w:val="24"/>
          <w:szCs w:val="24"/>
        </w:rPr>
        <w:t xml:space="preserve"> showing:</w:t>
      </w:r>
      <w:r w:rsidR="003B3216" w:rsidRPr="003B3216">
        <w:rPr>
          <w:rFonts w:ascii="Book Antiqua" w:hAnsi="Book Antiqua" w:cs="Arial" w:hint="eastAsia"/>
          <w:b/>
          <w:sz w:val="24"/>
          <w:szCs w:val="24"/>
          <w:lang w:eastAsia="zh-CN"/>
        </w:rPr>
        <w:t xml:space="preserve"> </w:t>
      </w:r>
      <w:r w:rsidR="003B3216" w:rsidRPr="003B3216">
        <w:rPr>
          <w:rFonts w:ascii="Book Antiqua" w:hAnsi="Book Antiqua" w:cs="Times New Roman"/>
          <w:b/>
          <w:noProof/>
          <w:sz w:val="24"/>
          <w:szCs w:val="24"/>
        </w:rPr>
        <w:t>s</w:t>
      </w:r>
      <w:r w:rsidRPr="003B3216">
        <w:rPr>
          <w:rFonts w:ascii="Book Antiqua" w:hAnsi="Book Antiqua" w:cs="Times New Roman"/>
          <w:b/>
          <w:noProof/>
          <w:sz w:val="24"/>
          <w:szCs w:val="24"/>
        </w:rPr>
        <w:t>igmoid esophagus</w:t>
      </w:r>
      <w:r w:rsidR="003B3216" w:rsidRPr="003B3216">
        <w:rPr>
          <w:rFonts w:ascii="Book Antiqua" w:hAnsi="Book Antiqua" w:cs="Times New Roman" w:hint="eastAsia"/>
          <w:b/>
          <w:noProof/>
          <w:sz w:val="24"/>
          <w:szCs w:val="24"/>
          <w:lang w:eastAsia="zh-CN"/>
        </w:rPr>
        <w:t xml:space="preserve"> (A), </w:t>
      </w:r>
      <w:r w:rsidR="003B3216" w:rsidRPr="003B3216">
        <w:rPr>
          <w:rFonts w:ascii="Book Antiqua" w:hAnsi="Book Antiqua" w:cs="Times New Roman"/>
          <w:b/>
          <w:noProof/>
          <w:sz w:val="24"/>
          <w:szCs w:val="24"/>
        </w:rPr>
        <w:t>c</w:t>
      </w:r>
      <w:r w:rsidRPr="003B3216">
        <w:rPr>
          <w:rFonts w:ascii="Book Antiqua" w:hAnsi="Book Antiqua" w:cs="Times New Roman"/>
          <w:b/>
          <w:noProof/>
          <w:sz w:val="24"/>
          <w:szCs w:val="24"/>
        </w:rPr>
        <w:t>ardia before myotomy</w:t>
      </w:r>
      <w:r w:rsidR="003B3216" w:rsidRPr="003B3216">
        <w:rPr>
          <w:rFonts w:ascii="Book Antiqua" w:hAnsi="Book Antiqua" w:cs="Times New Roman" w:hint="eastAsia"/>
          <w:b/>
          <w:noProof/>
          <w:sz w:val="24"/>
          <w:szCs w:val="24"/>
          <w:lang w:eastAsia="zh-CN"/>
        </w:rPr>
        <w:t xml:space="preserve"> (B), </w:t>
      </w:r>
      <w:r w:rsidR="003B3216" w:rsidRPr="003B3216">
        <w:rPr>
          <w:rFonts w:ascii="Book Antiqua" w:hAnsi="Book Antiqua" w:cs="Times New Roman"/>
          <w:b/>
          <w:noProof/>
          <w:sz w:val="24"/>
          <w:szCs w:val="24"/>
        </w:rPr>
        <w:t>m</w:t>
      </w:r>
      <w:r w:rsidRPr="003B3216">
        <w:rPr>
          <w:rFonts w:ascii="Book Antiqua" w:hAnsi="Book Antiqua" w:cs="Times New Roman"/>
          <w:b/>
          <w:noProof/>
          <w:sz w:val="24"/>
          <w:szCs w:val="24"/>
        </w:rPr>
        <w:t>ucosa of previous dissection site</w:t>
      </w:r>
      <w:r w:rsidR="003B3216" w:rsidRPr="003B3216">
        <w:rPr>
          <w:rFonts w:ascii="Book Antiqua" w:hAnsi="Book Antiqua" w:cs="Times New Roman" w:hint="eastAsia"/>
          <w:b/>
          <w:noProof/>
          <w:sz w:val="24"/>
          <w:szCs w:val="24"/>
          <w:lang w:eastAsia="zh-CN"/>
        </w:rPr>
        <w:t xml:space="preserve"> (C), </w:t>
      </w:r>
      <w:r w:rsidRPr="003B3216">
        <w:rPr>
          <w:rFonts w:ascii="Book Antiqua" w:hAnsi="Book Antiqua" w:cs="Times New Roman"/>
          <w:b/>
          <w:noProof/>
          <w:sz w:val="24"/>
          <w:szCs w:val="24"/>
        </w:rPr>
        <w:t>Mucosal bleb</w:t>
      </w:r>
      <w:r w:rsidR="003B3216" w:rsidRPr="003B3216">
        <w:rPr>
          <w:rFonts w:ascii="Book Antiqua" w:hAnsi="Book Antiqua" w:cs="Times New Roman" w:hint="eastAsia"/>
          <w:b/>
          <w:noProof/>
          <w:sz w:val="24"/>
          <w:szCs w:val="24"/>
          <w:lang w:eastAsia="zh-CN"/>
        </w:rPr>
        <w:t xml:space="preserve"> (D), </w:t>
      </w:r>
      <w:r w:rsidR="003B3216" w:rsidRPr="003B3216">
        <w:rPr>
          <w:rFonts w:ascii="Book Antiqua" w:hAnsi="Book Antiqua" w:cs="Times New Roman"/>
          <w:b/>
          <w:noProof/>
          <w:sz w:val="24"/>
          <w:szCs w:val="24"/>
        </w:rPr>
        <w:t>s</w:t>
      </w:r>
      <w:r w:rsidRPr="003B3216">
        <w:rPr>
          <w:rFonts w:ascii="Book Antiqua" w:hAnsi="Book Antiqua" w:cs="Times New Roman"/>
          <w:b/>
          <w:noProof/>
          <w:sz w:val="24"/>
          <w:szCs w:val="24"/>
        </w:rPr>
        <w:t>ubmucosal tunneling</w:t>
      </w:r>
      <w:r w:rsidR="003B3216" w:rsidRPr="003B3216">
        <w:rPr>
          <w:rFonts w:ascii="Book Antiqua" w:hAnsi="Book Antiqua" w:cs="Times New Roman" w:hint="eastAsia"/>
          <w:b/>
          <w:noProof/>
          <w:sz w:val="24"/>
          <w:szCs w:val="24"/>
          <w:lang w:eastAsia="zh-CN"/>
        </w:rPr>
        <w:t xml:space="preserve"> (E), </w:t>
      </w:r>
      <w:r w:rsidR="003B3216" w:rsidRPr="003B3216">
        <w:rPr>
          <w:rFonts w:ascii="Book Antiqua" w:hAnsi="Book Antiqua" w:cs="Times New Roman"/>
          <w:b/>
          <w:noProof/>
          <w:sz w:val="24"/>
          <w:szCs w:val="24"/>
        </w:rPr>
        <w:t>i</w:t>
      </w:r>
      <w:r w:rsidRPr="003B3216">
        <w:rPr>
          <w:rFonts w:ascii="Book Antiqua" w:hAnsi="Book Antiqua" w:cs="Times New Roman"/>
          <w:b/>
          <w:noProof/>
          <w:sz w:val="24"/>
          <w:szCs w:val="24"/>
        </w:rPr>
        <w:t>nitial myotomy</w:t>
      </w:r>
      <w:r w:rsidR="003B3216" w:rsidRPr="003B3216">
        <w:rPr>
          <w:rFonts w:ascii="Book Antiqua" w:hAnsi="Book Antiqua" w:cs="Times New Roman" w:hint="eastAsia"/>
          <w:b/>
          <w:noProof/>
          <w:sz w:val="24"/>
          <w:szCs w:val="24"/>
          <w:lang w:eastAsia="zh-CN"/>
        </w:rPr>
        <w:t xml:space="preserve"> (F),</w:t>
      </w:r>
      <w:r w:rsidRPr="003B3216">
        <w:rPr>
          <w:rFonts w:ascii="Book Antiqua" w:hAnsi="Book Antiqua" w:cs="Times New Roman"/>
          <w:b/>
          <w:noProof/>
          <w:sz w:val="24"/>
          <w:szCs w:val="24"/>
        </w:rPr>
        <w:t xml:space="preserve"> </w:t>
      </w:r>
      <w:r w:rsidR="003B3216" w:rsidRPr="003B3216">
        <w:rPr>
          <w:rFonts w:ascii="Book Antiqua" w:hAnsi="Book Antiqua" w:cs="Times New Roman"/>
          <w:b/>
          <w:noProof/>
          <w:sz w:val="24"/>
          <w:szCs w:val="24"/>
        </w:rPr>
        <w:t>c</w:t>
      </w:r>
      <w:r w:rsidRPr="003B3216">
        <w:rPr>
          <w:rFonts w:ascii="Book Antiqua" w:hAnsi="Book Antiqua" w:cs="Times New Roman"/>
          <w:b/>
          <w:noProof/>
          <w:sz w:val="24"/>
          <w:szCs w:val="24"/>
        </w:rPr>
        <w:t>ompleted myotomy</w:t>
      </w:r>
      <w:r w:rsidR="003B3216" w:rsidRPr="003B3216">
        <w:rPr>
          <w:rFonts w:ascii="Book Antiqua" w:hAnsi="Book Antiqua" w:cs="Times New Roman" w:hint="eastAsia"/>
          <w:b/>
          <w:noProof/>
          <w:sz w:val="24"/>
          <w:szCs w:val="24"/>
          <w:lang w:eastAsia="zh-CN"/>
        </w:rPr>
        <w:t xml:space="preserve"> (G), </w:t>
      </w:r>
      <w:r w:rsidR="003B3216" w:rsidRPr="003B3216">
        <w:rPr>
          <w:rFonts w:ascii="Book Antiqua" w:hAnsi="Book Antiqua" w:cs="Times New Roman"/>
          <w:b/>
          <w:noProof/>
          <w:sz w:val="24"/>
          <w:szCs w:val="24"/>
        </w:rPr>
        <w:t>c</w:t>
      </w:r>
      <w:r w:rsidRPr="003B3216">
        <w:rPr>
          <w:rFonts w:ascii="Book Antiqua" w:hAnsi="Book Antiqua" w:cs="Times New Roman"/>
          <w:b/>
          <w:noProof/>
          <w:sz w:val="24"/>
          <w:szCs w:val="24"/>
        </w:rPr>
        <w:t xml:space="preserve">ardia after submucosal tunnneling </w:t>
      </w:r>
      <w:r w:rsidR="003B3216" w:rsidRPr="003B3216">
        <w:rPr>
          <w:rFonts w:ascii="Book Antiqua" w:hAnsi="Book Antiqua" w:cs="Times New Roman" w:hint="eastAsia"/>
          <w:b/>
          <w:noProof/>
          <w:sz w:val="24"/>
          <w:szCs w:val="24"/>
          <w:lang w:eastAsia="zh-CN"/>
        </w:rPr>
        <w:t xml:space="preserve">(H), </w:t>
      </w:r>
      <w:r w:rsidR="003B3216" w:rsidRPr="003B3216">
        <w:rPr>
          <w:rFonts w:ascii="Book Antiqua" w:hAnsi="Book Antiqua" w:cs="Times New Roman"/>
          <w:b/>
          <w:noProof/>
          <w:sz w:val="24"/>
          <w:szCs w:val="24"/>
        </w:rPr>
        <w:t>c</w:t>
      </w:r>
      <w:r w:rsidRPr="003B3216">
        <w:rPr>
          <w:rFonts w:ascii="Book Antiqua" w:hAnsi="Book Antiqua" w:cs="Times New Roman"/>
          <w:b/>
          <w:noProof/>
          <w:sz w:val="24"/>
          <w:szCs w:val="24"/>
        </w:rPr>
        <w:t xml:space="preserve">losure of mucosotomy </w:t>
      </w:r>
      <w:r w:rsidR="003B3216" w:rsidRPr="003B3216">
        <w:rPr>
          <w:rFonts w:ascii="Book Antiqua" w:hAnsi="Book Antiqua" w:cs="Times New Roman" w:hint="eastAsia"/>
          <w:b/>
          <w:noProof/>
          <w:sz w:val="24"/>
          <w:szCs w:val="24"/>
          <w:lang w:eastAsia="zh-CN"/>
        </w:rPr>
        <w:t>(I).</w:t>
      </w:r>
    </w:p>
    <w:p w14:paraId="4A2C54EC" w14:textId="77777777" w:rsidR="00B12ABC" w:rsidRPr="003B3216" w:rsidRDefault="00B12ABC" w:rsidP="00CB62E3">
      <w:pPr>
        <w:snapToGrid w:val="0"/>
        <w:spacing w:after="0" w:line="360" w:lineRule="auto"/>
        <w:jc w:val="both"/>
        <w:rPr>
          <w:rFonts w:ascii="Book Antiqua" w:hAnsi="Book Antiqua" w:cs="Arial"/>
          <w:sz w:val="24"/>
          <w:szCs w:val="24"/>
        </w:rPr>
      </w:pPr>
    </w:p>
    <w:p w14:paraId="21C2BAD4" w14:textId="459BECF6" w:rsidR="003B3216" w:rsidRDefault="003B3216">
      <w:pPr>
        <w:rPr>
          <w:rFonts w:ascii="Book Antiqua" w:hAnsi="Book Antiqua" w:cs="Arial"/>
          <w:sz w:val="24"/>
          <w:szCs w:val="24"/>
        </w:rPr>
      </w:pPr>
      <w:r>
        <w:rPr>
          <w:rFonts w:ascii="Book Antiqua" w:hAnsi="Book Antiqua" w:cs="Arial"/>
          <w:sz w:val="24"/>
          <w:szCs w:val="24"/>
        </w:rPr>
        <w:br w:type="page"/>
      </w:r>
    </w:p>
    <w:p w14:paraId="09DE8617" w14:textId="0E29F2C9" w:rsidR="00B12ABC" w:rsidRPr="003B3216" w:rsidRDefault="003B3216" w:rsidP="00CB62E3">
      <w:pPr>
        <w:snapToGrid w:val="0"/>
        <w:spacing w:after="0" w:line="360" w:lineRule="auto"/>
        <w:jc w:val="both"/>
        <w:rPr>
          <w:rFonts w:ascii="Book Antiqua" w:hAnsi="Book Antiqua" w:cs="Arial"/>
          <w:sz w:val="24"/>
          <w:szCs w:val="24"/>
        </w:rPr>
      </w:pPr>
      <w:r>
        <w:rPr>
          <w:rFonts w:ascii="Book Antiqua" w:hAnsi="Book Antiqua" w:cs="Arial"/>
          <w:noProof/>
          <w:sz w:val="24"/>
          <w:szCs w:val="24"/>
        </w:rPr>
        <w:lastRenderedPageBreak/>
        <w:drawing>
          <wp:inline distT="0" distB="0" distL="0" distR="0" wp14:anchorId="67E840BD" wp14:editId="072362F4">
            <wp:extent cx="5184250" cy="1863022"/>
            <wp:effectExtent l="0" t="0" r="0" b="4445"/>
            <wp:docPr id="31" name="图片 31" descr="D:\WJG\编稿\WJG加工厂\2016-7-5\新期刊\27147\21747-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JG\编稿\WJG加工厂\2016-7-5\新期刊\27147\21747-Figure 4.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0784" cy="1861777"/>
                    </a:xfrm>
                    <a:prstGeom prst="rect">
                      <a:avLst/>
                    </a:prstGeom>
                    <a:noFill/>
                    <a:ln>
                      <a:noFill/>
                    </a:ln>
                  </pic:spPr>
                </pic:pic>
              </a:graphicData>
            </a:graphic>
          </wp:inline>
        </w:drawing>
      </w:r>
    </w:p>
    <w:p w14:paraId="4686095E" w14:textId="381FE429" w:rsidR="00B12ABC" w:rsidRPr="00345D1D" w:rsidRDefault="00B12ABC" w:rsidP="00345D1D">
      <w:pPr>
        <w:spacing w:line="360" w:lineRule="auto"/>
        <w:jc w:val="both"/>
        <w:rPr>
          <w:rFonts w:ascii="Book Antiqua" w:hAnsi="Book Antiqua"/>
          <w:b/>
          <w:noProof/>
          <w:sz w:val="24"/>
          <w:lang w:eastAsia="zh-CN" w:bidi="th-TH"/>
        </w:rPr>
      </w:pPr>
      <w:r w:rsidRPr="00345D1D">
        <w:rPr>
          <w:rFonts w:ascii="Book Antiqua" w:hAnsi="Book Antiqua"/>
          <w:b/>
          <w:noProof/>
          <w:sz w:val="24"/>
          <w:lang w:bidi="th-TH"/>
        </w:rPr>
        <w:t>Figure 4</w:t>
      </w:r>
      <w:r w:rsidR="003B3216" w:rsidRPr="00345D1D">
        <w:rPr>
          <w:rFonts w:ascii="Book Antiqua" w:hAnsi="Book Antiqua" w:hint="eastAsia"/>
          <w:b/>
          <w:noProof/>
          <w:sz w:val="24"/>
          <w:lang w:eastAsia="zh-CN" w:bidi="th-TH"/>
        </w:rPr>
        <w:t xml:space="preserve"> </w:t>
      </w:r>
      <w:r w:rsidRPr="00345D1D">
        <w:rPr>
          <w:rFonts w:ascii="Book Antiqua" w:hAnsi="Book Antiqua"/>
          <w:b/>
          <w:noProof/>
          <w:sz w:val="24"/>
          <w:lang w:bidi="th-TH"/>
        </w:rPr>
        <w:t>Comparison of submucosal tunnel of the</w:t>
      </w:r>
      <w:r w:rsidR="00345D1D" w:rsidRPr="00345D1D">
        <w:rPr>
          <w:rFonts w:ascii="Book Antiqua" w:hAnsi="Book Antiqua" w:hint="eastAsia"/>
          <w:b/>
          <w:noProof/>
          <w:sz w:val="24"/>
          <w:lang w:eastAsia="zh-CN" w:bidi="th-TH"/>
        </w:rPr>
        <w:t xml:space="preserve"> </w:t>
      </w:r>
      <w:r w:rsidRPr="00345D1D">
        <w:rPr>
          <w:rFonts w:ascii="Book Antiqua" w:hAnsi="Book Antiqua"/>
          <w:b/>
          <w:noProof/>
          <w:sz w:val="24"/>
          <w:lang w:bidi="th-TH"/>
        </w:rPr>
        <w:t>index</w:t>
      </w:r>
      <w:r w:rsidR="00345D1D">
        <w:rPr>
          <w:rFonts w:ascii="Book Antiqua" w:hAnsi="Book Antiqua" w:hint="eastAsia"/>
          <w:b/>
          <w:noProof/>
          <w:sz w:val="24"/>
          <w:lang w:eastAsia="zh-CN" w:bidi="th-TH"/>
        </w:rPr>
        <w:t xml:space="preserve"> </w:t>
      </w:r>
      <w:r w:rsidR="00345D1D" w:rsidRPr="00345D1D">
        <w:rPr>
          <w:rFonts w:ascii="Book Antiqua" w:hAnsi="Book Antiqua" w:hint="eastAsia"/>
          <w:b/>
          <w:noProof/>
          <w:sz w:val="24"/>
          <w:lang w:eastAsia="zh-CN" w:bidi="th-TH"/>
        </w:rPr>
        <w:t xml:space="preserve">(A) </w:t>
      </w:r>
      <w:r w:rsidRPr="00345D1D">
        <w:rPr>
          <w:rFonts w:ascii="Book Antiqua" w:hAnsi="Book Antiqua"/>
          <w:b/>
          <w:noProof/>
          <w:sz w:val="24"/>
          <w:lang w:bidi="th-TH"/>
        </w:rPr>
        <w:t>and</w:t>
      </w:r>
      <w:r w:rsidR="00345D1D" w:rsidRPr="00345D1D">
        <w:rPr>
          <w:rFonts w:ascii="Book Antiqua" w:hAnsi="Book Antiqua" w:hint="eastAsia"/>
          <w:b/>
          <w:noProof/>
          <w:sz w:val="24"/>
          <w:lang w:eastAsia="zh-CN" w:bidi="th-TH"/>
        </w:rPr>
        <w:t xml:space="preserve"> </w:t>
      </w:r>
      <w:r w:rsidRPr="00345D1D">
        <w:rPr>
          <w:rFonts w:ascii="Book Antiqua" w:hAnsi="Book Antiqua"/>
          <w:b/>
          <w:noProof/>
          <w:sz w:val="24"/>
          <w:lang w:bidi="th-TH"/>
        </w:rPr>
        <w:t xml:space="preserve">repeat </w:t>
      </w:r>
      <w:r w:rsidR="00345D1D" w:rsidRPr="00345D1D">
        <w:rPr>
          <w:rFonts w:ascii="Book Antiqua" w:hAnsi="Book Antiqua" w:hint="eastAsia"/>
          <w:b/>
          <w:noProof/>
          <w:sz w:val="24"/>
          <w:lang w:eastAsia="zh-CN" w:bidi="th-TH"/>
        </w:rPr>
        <w:t xml:space="preserve">(B) </w:t>
      </w:r>
      <w:r w:rsidR="00345D1D" w:rsidRPr="00345D1D">
        <w:rPr>
          <w:rFonts w:ascii="Book Antiqua" w:hAnsi="Book Antiqua"/>
          <w:b/>
          <w:bCs/>
          <w:noProof/>
          <w:sz w:val="24"/>
          <w:lang w:bidi="th-TH"/>
        </w:rPr>
        <w:t>per</w:t>
      </w:r>
      <w:r w:rsidR="00345D1D" w:rsidRPr="00345D1D">
        <w:rPr>
          <w:rFonts w:ascii="Book Antiqua" w:hAnsi="Book Antiqua" w:hint="eastAsia"/>
          <w:b/>
          <w:bCs/>
          <w:noProof/>
          <w:sz w:val="24"/>
          <w:lang w:bidi="th-TH"/>
        </w:rPr>
        <w:t xml:space="preserve"> </w:t>
      </w:r>
      <w:r w:rsidR="00345D1D" w:rsidRPr="00345D1D">
        <w:rPr>
          <w:rFonts w:ascii="Book Antiqua" w:hAnsi="Book Antiqua"/>
          <w:b/>
          <w:bCs/>
          <w:noProof/>
          <w:sz w:val="24"/>
          <w:lang w:bidi="th-TH"/>
        </w:rPr>
        <w:t>oral endoscopic myotomy</w:t>
      </w:r>
      <w:r w:rsidR="00345D1D" w:rsidRPr="00345D1D">
        <w:rPr>
          <w:rFonts w:ascii="Book Antiqua" w:hAnsi="Book Antiqua" w:hint="eastAsia"/>
          <w:b/>
          <w:bCs/>
          <w:noProof/>
          <w:sz w:val="24"/>
          <w:lang w:eastAsia="zh-CN" w:bidi="th-TH"/>
        </w:rPr>
        <w:t>.</w:t>
      </w:r>
    </w:p>
    <w:sectPr w:rsidR="00B12ABC" w:rsidRPr="00345D1D" w:rsidSect="006D6386">
      <w:pgSz w:w="12240" w:h="15840"/>
      <w:pgMar w:top="1440" w:right="1440" w:bottom="1440" w:left="1440" w:header="720" w:footer="720" w:gutter="0"/>
      <w:cols w:space="720"/>
      <w:noEndnote/>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2A4534" w14:textId="77777777" w:rsidR="00EE1E14" w:rsidRDefault="00EE1E14" w:rsidP="002D5022">
      <w:pPr>
        <w:spacing w:after="0" w:line="240" w:lineRule="auto"/>
      </w:pPr>
      <w:r>
        <w:separator/>
      </w:r>
    </w:p>
  </w:endnote>
  <w:endnote w:type="continuationSeparator" w:id="0">
    <w:p w14:paraId="6F0CF6FA" w14:textId="77777777" w:rsidR="00EE1E14" w:rsidRDefault="00EE1E14" w:rsidP="002D5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Cordia New">
    <w:panose1 w:val="00000000000000000000"/>
    <w:charset w:val="DE"/>
    <w:family w:val="roman"/>
    <w:notTrueType/>
    <w:pitch w:val="variable"/>
    <w:sig w:usb0="01000001" w:usb1="00000000" w:usb2="00000000" w:usb3="00000000" w:csb0="0001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Segoe UI">
    <w:charset w:val="00"/>
    <w:family w:val="swiss"/>
    <w:pitch w:val="variable"/>
    <w:sig w:usb0="E10022FF" w:usb1="C000E47F" w:usb2="00000029" w:usb3="00000000" w:csb0="000001DF" w:csb1="00000000"/>
  </w:font>
  <w:font w:name="Cambria">
    <w:panose1 w:val="02040503050406030204"/>
    <w:charset w:val="00"/>
    <w:family w:val="auto"/>
    <w:pitch w:val="variable"/>
    <w:sig w:usb0="E00002FF" w:usb1="400004FF" w:usb2="00000000" w:usb3="00000000" w:csb0="0000019F" w:csb1="00000000"/>
  </w:font>
  <w:font w:name="Angsana New">
    <w:panose1 w:val="00000000000000000000"/>
    <w:charset w:val="DE"/>
    <w:family w:val="roman"/>
    <w:notTrueType/>
    <w:pitch w:val="variable"/>
    <w:sig w:usb0="01000001" w:usb1="00000000" w:usb2="00000000" w:usb3="00000000" w:csb0="0001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D761C3" w14:textId="77777777" w:rsidR="00EE1E14" w:rsidRDefault="00EE1E14" w:rsidP="002D5022">
      <w:pPr>
        <w:spacing w:after="0" w:line="240" w:lineRule="auto"/>
      </w:pPr>
      <w:r>
        <w:separator/>
      </w:r>
    </w:p>
  </w:footnote>
  <w:footnote w:type="continuationSeparator" w:id="0">
    <w:p w14:paraId="5F5BE25F" w14:textId="77777777" w:rsidR="00EE1E14" w:rsidRDefault="00EE1E14" w:rsidP="002D502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F52F2"/>
    <w:multiLevelType w:val="hybridMultilevel"/>
    <w:tmpl w:val="6ADE3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deezpapi52et9exftz5rezatff0xsrf0rp0&quot;&gt;POEM&lt;record-ids&gt;&lt;item&gt;1&lt;/item&gt;&lt;item&gt;2&lt;/item&gt;&lt;item&gt;4&lt;/item&gt;&lt;item&gt;5&lt;/item&gt;&lt;item&gt;9&lt;/item&gt;&lt;item&gt;10&lt;/item&gt;&lt;item&gt;11&lt;/item&gt;&lt;item&gt;12&lt;/item&gt;&lt;item&gt;14&lt;/item&gt;&lt;/record-ids&gt;&lt;/item&gt;&lt;/Libraries&gt;"/>
  </w:docVars>
  <w:rsids>
    <w:rsidRoot w:val="00635EED"/>
    <w:rsid w:val="0001310A"/>
    <w:rsid w:val="00016D0B"/>
    <w:rsid w:val="00017E49"/>
    <w:rsid w:val="00025B9C"/>
    <w:rsid w:val="00043A23"/>
    <w:rsid w:val="00073B06"/>
    <w:rsid w:val="00080EA4"/>
    <w:rsid w:val="000955AB"/>
    <w:rsid w:val="00095E5F"/>
    <w:rsid w:val="000967C7"/>
    <w:rsid w:val="000B32A1"/>
    <w:rsid w:val="000B6730"/>
    <w:rsid w:val="000C6EB5"/>
    <w:rsid w:val="000C6EF7"/>
    <w:rsid w:val="000D62AA"/>
    <w:rsid w:val="000D6623"/>
    <w:rsid w:val="000E0276"/>
    <w:rsid w:val="000E7EAA"/>
    <w:rsid w:val="000F2F80"/>
    <w:rsid w:val="000F3F87"/>
    <w:rsid w:val="000F5272"/>
    <w:rsid w:val="00102F2A"/>
    <w:rsid w:val="001057A2"/>
    <w:rsid w:val="001164DC"/>
    <w:rsid w:val="0012028A"/>
    <w:rsid w:val="00133A01"/>
    <w:rsid w:val="0013475C"/>
    <w:rsid w:val="00136E6B"/>
    <w:rsid w:val="00140D9A"/>
    <w:rsid w:val="001418C3"/>
    <w:rsid w:val="00154ACC"/>
    <w:rsid w:val="00164AF6"/>
    <w:rsid w:val="00164F08"/>
    <w:rsid w:val="00166B79"/>
    <w:rsid w:val="00185C97"/>
    <w:rsid w:val="001D3F5D"/>
    <w:rsid w:val="001D56EB"/>
    <w:rsid w:val="001D705A"/>
    <w:rsid w:val="001E2FC6"/>
    <w:rsid w:val="001E4BD8"/>
    <w:rsid w:val="001E6EF3"/>
    <w:rsid w:val="001F0F3D"/>
    <w:rsid w:val="001F3858"/>
    <w:rsid w:val="001F437F"/>
    <w:rsid w:val="00202A3E"/>
    <w:rsid w:val="00211E1B"/>
    <w:rsid w:val="00214D18"/>
    <w:rsid w:val="002201EF"/>
    <w:rsid w:val="002320CB"/>
    <w:rsid w:val="002363E1"/>
    <w:rsid w:val="00236F11"/>
    <w:rsid w:val="00247728"/>
    <w:rsid w:val="00250A66"/>
    <w:rsid w:val="002608ED"/>
    <w:rsid w:val="002718E2"/>
    <w:rsid w:val="002814AD"/>
    <w:rsid w:val="0028711A"/>
    <w:rsid w:val="002873B7"/>
    <w:rsid w:val="00292443"/>
    <w:rsid w:val="00295B7B"/>
    <w:rsid w:val="002A5E4E"/>
    <w:rsid w:val="002A7FB6"/>
    <w:rsid w:val="002B22E0"/>
    <w:rsid w:val="002B79CC"/>
    <w:rsid w:val="002C0BC4"/>
    <w:rsid w:val="002C4840"/>
    <w:rsid w:val="002D0040"/>
    <w:rsid w:val="002D1475"/>
    <w:rsid w:val="002D5022"/>
    <w:rsid w:val="002D6A8C"/>
    <w:rsid w:val="002D7879"/>
    <w:rsid w:val="002E55D9"/>
    <w:rsid w:val="002E5E23"/>
    <w:rsid w:val="002F21E1"/>
    <w:rsid w:val="002F3530"/>
    <w:rsid w:val="00306179"/>
    <w:rsid w:val="00307189"/>
    <w:rsid w:val="00322A16"/>
    <w:rsid w:val="00323192"/>
    <w:rsid w:val="00327034"/>
    <w:rsid w:val="00333137"/>
    <w:rsid w:val="00334EBB"/>
    <w:rsid w:val="00336821"/>
    <w:rsid w:val="003432F1"/>
    <w:rsid w:val="00345D1D"/>
    <w:rsid w:val="00355096"/>
    <w:rsid w:val="0035787F"/>
    <w:rsid w:val="00360ABE"/>
    <w:rsid w:val="00366098"/>
    <w:rsid w:val="003740BE"/>
    <w:rsid w:val="00395B7B"/>
    <w:rsid w:val="00395FD9"/>
    <w:rsid w:val="003B2973"/>
    <w:rsid w:val="003B3216"/>
    <w:rsid w:val="003B4025"/>
    <w:rsid w:val="003B7127"/>
    <w:rsid w:val="003F12CB"/>
    <w:rsid w:val="003F7E66"/>
    <w:rsid w:val="00420DAE"/>
    <w:rsid w:val="00426771"/>
    <w:rsid w:val="00437790"/>
    <w:rsid w:val="00441D15"/>
    <w:rsid w:val="00453381"/>
    <w:rsid w:val="004629CD"/>
    <w:rsid w:val="0046686A"/>
    <w:rsid w:val="00470798"/>
    <w:rsid w:val="00471505"/>
    <w:rsid w:val="00495686"/>
    <w:rsid w:val="004B656C"/>
    <w:rsid w:val="004C7604"/>
    <w:rsid w:val="004E6159"/>
    <w:rsid w:val="004F4E19"/>
    <w:rsid w:val="00500DBC"/>
    <w:rsid w:val="0050561E"/>
    <w:rsid w:val="00511755"/>
    <w:rsid w:val="00515861"/>
    <w:rsid w:val="00522780"/>
    <w:rsid w:val="00531CA3"/>
    <w:rsid w:val="00531CB4"/>
    <w:rsid w:val="005427F9"/>
    <w:rsid w:val="00544751"/>
    <w:rsid w:val="00545A1F"/>
    <w:rsid w:val="00551B70"/>
    <w:rsid w:val="00562A1F"/>
    <w:rsid w:val="00564581"/>
    <w:rsid w:val="00586473"/>
    <w:rsid w:val="005A49C9"/>
    <w:rsid w:val="005B53E1"/>
    <w:rsid w:val="005C2B35"/>
    <w:rsid w:val="005D3A9F"/>
    <w:rsid w:val="005D548E"/>
    <w:rsid w:val="005F060C"/>
    <w:rsid w:val="005F42E3"/>
    <w:rsid w:val="005F7EAF"/>
    <w:rsid w:val="0061033A"/>
    <w:rsid w:val="006126F1"/>
    <w:rsid w:val="00612C55"/>
    <w:rsid w:val="00614B14"/>
    <w:rsid w:val="006209D1"/>
    <w:rsid w:val="006212F7"/>
    <w:rsid w:val="0062360D"/>
    <w:rsid w:val="00623F33"/>
    <w:rsid w:val="006243CF"/>
    <w:rsid w:val="006244E4"/>
    <w:rsid w:val="00624721"/>
    <w:rsid w:val="006308ED"/>
    <w:rsid w:val="006314F7"/>
    <w:rsid w:val="00632E7C"/>
    <w:rsid w:val="00635EED"/>
    <w:rsid w:val="00650BDF"/>
    <w:rsid w:val="00653D22"/>
    <w:rsid w:val="00654E39"/>
    <w:rsid w:val="006661E3"/>
    <w:rsid w:val="006A4AEA"/>
    <w:rsid w:val="006A6330"/>
    <w:rsid w:val="006A716F"/>
    <w:rsid w:val="006A7964"/>
    <w:rsid w:val="006C2BBD"/>
    <w:rsid w:val="006C3979"/>
    <w:rsid w:val="006C5F75"/>
    <w:rsid w:val="006D274D"/>
    <w:rsid w:val="006D3FAD"/>
    <w:rsid w:val="006D6386"/>
    <w:rsid w:val="006E75B5"/>
    <w:rsid w:val="006F3569"/>
    <w:rsid w:val="006F35A6"/>
    <w:rsid w:val="006F486A"/>
    <w:rsid w:val="006F6208"/>
    <w:rsid w:val="00715CD7"/>
    <w:rsid w:val="00721CFB"/>
    <w:rsid w:val="0072446A"/>
    <w:rsid w:val="00734628"/>
    <w:rsid w:val="00747270"/>
    <w:rsid w:val="007663A4"/>
    <w:rsid w:val="007731AF"/>
    <w:rsid w:val="007746D4"/>
    <w:rsid w:val="0077792D"/>
    <w:rsid w:val="00787120"/>
    <w:rsid w:val="007B3989"/>
    <w:rsid w:val="007B5B2F"/>
    <w:rsid w:val="007B6E9B"/>
    <w:rsid w:val="007E6912"/>
    <w:rsid w:val="007F73E1"/>
    <w:rsid w:val="0080157B"/>
    <w:rsid w:val="008271CC"/>
    <w:rsid w:val="00827AFC"/>
    <w:rsid w:val="0083175A"/>
    <w:rsid w:val="008325D9"/>
    <w:rsid w:val="008460E2"/>
    <w:rsid w:val="00846242"/>
    <w:rsid w:val="0084655F"/>
    <w:rsid w:val="00864A1C"/>
    <w:rsid w:val="0086740F"/>
    <w:rsid w:val="00874624"/>
    <w:rsid w:val="00877F01"/>
    <w:rsid w:val="008822FB"/>
    <w:rsid w:val="00883503"/>
    <w:rsid w:val="008854A3"/>
    <w:rsid w:val="00892482"/>
    <w:rsid w:val="008A45F4"/>
    <w:rsid w:val="008B2C5A"/>
    <w:rsid w:val="008B59B3"/>
    <w:rsid w:val="008B6D1B"/>
    <w:rsid w:val="008C048B"/>
    <w:rsid w:val="008C64EE"/>
    <w:rsid w:val="008D5A9E"/>
    <w:rsid w:val="008F0CDE"/>
    <w:rsid w:val="008F1B1A"/>
    <w:rsid w:val="008F2977"/>
    <w:rsid w:val="008F2D51"/>
    <w:rsid w:val="008F4701"/>
    <w:rsid w:val="008F4C7F"/>
    <w:rsid w:val="0090111C"/>
    <w:rsid w:val="00944D07"/>
    <w:rsid w:val="00973DC7"/>
    <w:rsid w:val="0099322D"/>
    <w:rsid w:val="009A1F09"/>
    <w:rsid w:val="009B17A0"/>
    <w:rsid w:val="009B6245"/>
    <w:rsid w:val="009C306B"/>
    <w:rsid w:val="009D5671"/>
    <w:rsid w:val="009F0A6F"/>
    <w:rsid w:val="009F5B73"/>
    <w:rsid w:val="009F65B7"/>
    <w:rsid w:val="009F65C2"/>
    <w:rsid w:val="00A01C19"/>
    <w:rsid w:val="00A13120"/>
    <w:rsid w:val="00A15E57"/>
    <w:rsid w:val="00A51511"/>
    <w:rsid w:val="00A605F6"/>
    <w:rsid w:val="00A65C07"/>
    <w:rsid w:val="00A73819"/>
    <w:rsid w:val="00A771AB"/>
    <w:rsid w:val="00A81856"/>
    <w:rsid w:val="00A84B95"/>
    <w:rsid w:val="00A85844"/>
    <w:rsid w:val="00A93ABC"/>
    <w:rsid w:val="00AB1F96"/>
    <w:rsid w:val="00AB34D0"/>
    <w:rsid w:val="00AB5131"/>
    <w:rsid w:val="00AC08AB"/>
    <w:rsid w:val="00AC4DD5"/>
    <w:rsid w:val="00AD22C2"/>
    <w:rsid w:val="00AF703F"/>
    <w:rsid w:val="00B00F23"/>
    <w:rsid w:val="00B041EF"/>
    <w:rsid w:val="00B10CDF"/>
    <w:rsid w:val="00B12ABC"/>
    <w:rsid w:val="00B13352"/>
    <w:rsid w:val="00B15707"/>
    <w:rsid w:val="00B37638"/>
    <w:rsid w:val="00B40375"/>
    <w:rsid w:val="00B4420E"/>
    <w:rsid w:val="00B53F9F"/>
    <w:rsid w:val="00B55797"/>
    <w:rsid w:val="00B601C7"/>
    <w:rsid w:val="00B62A70"/>
    <w:rsid w:val="00B67873"/>
    <w:rsid w:val="00B83A6C"/>
    <w:rsid w:val="00B84E05"/>
    <w:rsid w:val="00B872AF"/>
    <w:rsid w:val="00B90C05"/>
    <w:rsid w:val="00B93C7B"/>
    <w:rsid w:val="00B94F12"/>
    <w:rsid w:val="00B951A7"/>
    <w:rsid w:val="00BA3A76"/>
    <w:rsid w:val="00BD166F"/>
    <w:rsid w:val="00BD5757"/>
    <w:rsid w:val="00BE38A3"/>
    <w:rsid w:val="00BE3997"/>
    <w:rsid w:val="00C11202"/>
    <w:rsid w:val="00C1241A"/>
    <w:rsid w:val="00C27275"/>
    <w:rsid w:val="00C32D2A"/>
    <w:rsid w:val="00C36D75"/>
    <w:rsid w:val="00C40243"/>
    <w:rsid w:val="00C4380C"/>
    <w:rsid w:val="00C664D4"/>
    <w:rsid w:val="00C73042"/>
    <w:rsid w:val="00C762D2"/>
    <w:rsid w:val="00C817B6"/>
    <w:rsid w:val="00C82775"/>
    <w:rsid w:val="00C87800"/>
    <w:rsid w:val="00CA65CA"/>
    <w:rsid w:val="00CB62E3"/>
    <w:rsid w:val="00CC2701"/>
    <w:rsid w:val="00CD06B0"/>
    <w:rsid w:val="00CD7380"/>
    <w:rsid w:val="00CE1E8B"/>
    <w:rsid w:val="00CE3350"/>
    <w:rsid w:val="00CF0667"/>
    <w:rsid w:val="00CF0CEC"/>
    <w:rsid w:val="00CF3F19"/>
    <w:rsid w:val="00D060CB"/>
    <w:rsid w:val="00D1064B"/>
    <w:rsid w:val="00D1476C"/>
    <w:rsid w:val="00D224C3"/>
    <w:rsid w:val="00D35F60"/>
    <w:rsid w:val="00D434F2"/>
    <w:rsid w:val="00D72333"/>
    <w:rsid w:val="00D7638D"/>
    <w:rsid w:val="00D85D2B"/>
    <w:rsid w:val="00D953A5"/>
    <w:rsid w:val="00DA68CB"/>
    <w:rsid w:val="00DC38C1"/>
    <w:rsid w:val="00DC4716"/>
    <w:rsid w:val="00DD0797"/>
    <w:rsid w:val="00DD506D"/>
    <w:rsid w:val="00DE6684"/>
    <w:rsid w:val="00DF1BF7"/>
    <w:rsid w:val="00DF725A"/>
    <w:rsid w:val="00E21B3F"/>
    <w:rsid w:val="00E41449"/>
    <w:rsid w:val="00E569BE"/>
    <w:rsid w:val="00E811BC"/>
    <w:rsid w:val="00E93754"/>
    <w:rsid w:val="00EA15D8"/>
    <w:rsid w:val="00EA3B5D"/>
    <w:rsid w:val="00EB1CB3"/>
    <w:rsid w:val="00EC30AB"/>
    <w:rsid w:val="00EC77EF"/>
    <w:rsid w:val="00EE1E14"/>
    <w:rsid w:val="00EE6B76"/>
    <w:rsid w:val="00F01061"/>
    <w:rsid w:val="00F0753E"/>
    <w:rsid w:val="00F12493"/>
    <w:rsid w:val="00F126A6"/>
    <w:rsid w:val="00F14396"/>
    <w:rsid w:val="00F21411"/>
    <w:rsid w:val="00F224D5"/>
    <w:rsid w:val="00F260A8"/>
    <w:rsid w:val="00F27027"/>
    <w:rsid w:val="00F30B6D"/>
    <w:rsid w:val="00F37DB2"/>
    <w:rsid w:val="00F4144C"/>
    <w:rsid w:val="00F47E14"/>
    <w:rsid w:val="00F50A8D"/>
    <w:rsid w:val="00F524DE"/>
    <w:rsid w:val="00F542FC"/>
    <w:rsid w:val="00F65A79"/>
    <w:rsid w:val="00F709C3"/>
    <w:rsid w:val="00F73EB3"/>
    <w:rsid w:val="00F73EF2"/>
    <w:rsid w:val="00F73F0E"/>
    <w:rsid w:val="00F75762"/>
    <w:rsid w:val="00F76640"/>
    <w:rsid w:val="00F825BD"/>
    <w:rsid w:val="00F9606C"/>
    <w:rsid w:val="00FA288C"/>
    <w:rsid w:val="00FC52F4"/>
    <w:rsid w:val="00FD4C13"/>
    <w:rsid w:val="00FD711C"/>
    <w:rsid w:val="00FE48C4"/>
    <w:rsid w:val="00FE7F7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2E24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8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DC38C1"/>
    <w:pPr>
      <w:autoSpaceDE w:val="0"/>
      <w:autoSpaceDN w:val="0"/>
      <w:adjustRightInd w:val="0"/>
      <w:spacing w:after="0" w:line="240" w:lineRule="auto"/>
    </w:pPr>
    <w:rPr>
      <w:rFonts w:ascii="Arial" w:hAnsi="Arial" w:cs="Arial"/>
      <w:sz w:val="24"/>
      <w:szCs w:val="24"/>
    </w:rPr>
  </w:style>
  <w:style w:type="paragraph" w:customStyle="1" w:styleId="EndNoteBibliography">
    <w:name w:val="EndNote Bibliography"/>
    <w:basedOn w:val="Normal"/>
    <w:link w:val="EndNoteBibliographyChar"/>
    <w:rsid w:val="00DC38C1"/>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DC38C1"/>
    <w:rPr>
      <w:rFonts w:ascii="Calibri" w:hAnsi="Calibri"/>
      <w:noProof/>
    </w:rPr>
  </w:style>
  <w:style w:type="paragraph" w:customStyle="1" w:styleId="EndNoteBibliographyTitle">
    <w:name w:val="EndNote Bibliography Title"/>
    <w:basedOn w:val="Normal"/>
    <w:link w:val="EndNoteBibliographyTitleChar"/>
    <w:rsid w:val="00470798"/>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470798"/>
    <w:rPr>
      <w:rFonts w:ascii="Calibri" w:hAnsi="Calibri"/>
      <w:noProof/>
    </w:rPr>
  </w:style>
  <w:style w:type="character" w:styleId="CommentReference">
    <w:name w:val="annotation reference"/>
    <w:basedOn w:val="DefaultParagraphFont"/>
    <w:uiPriority w:val="99"/>
    <w:semiHidden/>
    <w:unhideWhenUsed/>
    <w:rsid w:val="006209D1"/>
    <w:rPr>
      <w:sz w:val="16"/>
      <w:szCs w:val="16"/>
    </w:rPr>
  </w:style>
  <w:style w:type="paragraph" w:styleId="CommentText">
    <w:name w:val="annotation text"/>
    <w:basedOn w:val="Normal"/>
    <w:link w:val="CommentTextChar"/>
    <w:uiPriority w:val="99"/>
    <w:semiHidden/>
    <w:unhideWhenUsed/>
    <w:rsid w:val="006209D1"/>
    <w:pPr>
      <w:spacing w:line="240" w:lineRule="auto"/>
    </w:pPr>
    <w:rPr>
      <w:sz w:val="20"/>
      <w:szCs w:val="20"/>
    </w:rPr>
  </w:style>
  <w:style w:type="character" w:customStyle="1" w:styleId="CommentTextChar">
    <w:name w:val="Comment Text Char"/>
    <w:basedOn w:val="DefaultParagraphFont"/>
    <w:link w:val="CommentText"/>
    <w:uiPriority w:val="99"/>
    <w:semiHidden/>
    <w:rsid w:val="006209D1"/>
    <w:rPr>
      <w:sz w:val="20"/>
      <w:szCs w:val="20"/>
    </w:rPr>
  </w:style>
  <w:style w:type="paragraph" w:styleId="CommentSubject">
    <w:name w:val="annotation subject"/>
    <w:basedOn w:val="CommentText"/>
    <w:next w:val="CommentText"/>
    <w:link w:val="CommentSubjectChar"/>
    <w:uiPriority w:val="99"/>
    <w:semiHidden/>
    <w:unhideWhenUsed/>
    <w:rsid w:val="006209D1"/>
    <w:rPr>
      <w:b/>
      <w:bCs/>
    </w:rPr>
  </w:style>
  <w:style w:type="character" w:customStyle="1" w:styleId="CommentSubjectChar">
    <w:name w:val="Comment Subject Char"/>
    <w:basedOn w:val="CommentTextChar"/>
    <w:link w:val="CommentSubject"/>
    <w:uiPriority w:val="99"/>
    <w:semiHidden/>
    <w:rsid w:val="006209D1"/>
    <w:rPr>
      <w:b/>
      <w:bCs/>
      <w:sz w:val="20"/>
      <w:szCs w:val="20"/>
    </w:rPr>
  </w:style>
  <w:style w:type="paragraph" w:styleId="BalloonText">
    <w:name w:val="Balloon Text"/>
    <w:basedOn w:val="Normal"/>
    <w:link w:val="BalloonTextChar"/>
    <w:uiPriority w:val="99"/>
    <w:semiHidden/>
    <w:unhideWhenUsed/>
    <w:rsid w:val="006209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9D1"/>
    <w:rPr>
      <w:rFonts w:ascii="Tahoma" w:hAnsi="Tahoma" w:cs="Tahoma"/>
      <w:sz w:val="16"/>
      <w:szCs w:val="16"/>
    </w:rPr>
  </w:style>
  <w:style w:type="paragraph" w:styleId="Header">
    <w:name w:val="header"/>
    <w:basedOn w:val="Normal"/>
    <w:link w:val="HeaderChar"/>
    <w:uiPriority w:val="99"/>
    <w:unhideWhenUsed/>
    <w:rsid w:val="002D50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5022"/>
  </w:style>
  <w:style w:type="paragraph" w:styleId="Footer">
    <w:name w:val="footer"/>
    <w:basedOn w:val="Normal"/>
    <w:link w:val="FooterChar"/>
    <w:uiPriority w:val="99"/>
    <w:unhideWhenUsed/>
    <w:rsid w:val="002D50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5022"/>
  </w:style>
  <w:style w:type="character" w:styleId="Hyperlink">
    <w:name w:val="Hyperlink"/>
    <w:basedOn w:val="DefaultParagraphFont"/>
    <w:uiPriority w:val="99"/>
    <w:unhideWhenUsed/>
    <w:rsid w:val="006A4AEA"/>
    <w:rPr>
      <w:color w:val="0000FF" w:themeColor="hyperlink"/>
      <w:u w:val="single"/>
    </w:rPr>
  </w:style>
  <w:style w:type="paragraph" w:customStyle="1" w:styleId="norm">
    <w:name w:val="norm"/>
    <w:basedOn w:val="Normal"/>
    <w:rsid w:val="002814A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814AD"/>
    <w:rPr>
      <w:b/>
      <w:bCs/>
    </w:rPr>
  </w:style>
  <w:style w:type="paragraph" w:styleId="ListParagraph">
    <w:name w:val="List Paragraph"/>
    <w:basedOn w:val="Normal"/>
    <w:uiPriority w:val="34"/>
    <w:qFormat/>
    <w:rsid w:val="006308ED"/>
    <w:pPr>
      <w:ind w:left="720"/>
      <w:contextualSpacing/>
    </w:pPr>
  </w:style>
  <w:style w:type="character" w:customStyle="1" w:styleId="apple-converted-space">
    <w:name w:val="apple-converted-space"/>
    <w:basedOn w:val="DefaultParagraphFont"/>
    <w:rsid w:val="00CE3350"/>
  </w:style>
  <w:style w:type="character" w:customStyle="1" w:styleId="highlight">
    <w:name w:val="highlight"/>
    <w:basedOn w:val="DefaultParagraphFont"/>
    <w:rsid w:val="00A73819"/>
  </w:style>
  <w:style w:type="paragraph" w:customStyle="1" w:styleId="1">
    <w:name w:val="正文1"/>
    <w:uiPriority w:val="99"/>
    <w:rsid w:val="006212F7"/>
    <w:pPr>
      <w:spacing w:after="0"/>
    </w:pPr>
    <w:rPr>
      <w:rFonts w:ascii="Arial" w:eastAsia="宋体" w:hAnsi="Arial" w:cs="Arial"/>
      <w:color w:val="000000"/>
      <w:szCs w:val="20"/>
      <w:lang w:val="pl-PL" w:eastAsia="pl-PL"/>
    </w:rPr>
  </w:style>
  <w:style w:type="character" w:styleId="Emphasis">
    <w:name w:val="Emphasis"/>
    <w:qFormat/>
    <w:rsid w:val="00164AF6"/>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8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DC38C1"/>
    <w:pPr>
      <w:autoSpaceDE w:val="0"/>
      <w:autoSpaceDN w:val="0"/>
      <w:adjustRightInd w:val="0"/>
      <w:spacing w:after="0" w:line="240" w:lineRule="auto"/>
    </w:pPr>
    <w:rPr>
      <w:rFonts w:ascii="Arial" w:hAnsi="Arial" w:cs="Arial"/>
      <w:sz w:val="24"/>
      <w:szCs w:val="24"/>
    </w:rPr>
  </w:style>
  <w:style w:type="paragraph" w:customStyle="1" w:styleId="EndNoteBibliography">
    <w:name w:val="EndNote Bibliography"/>
    <w:basedOn w:val="Normal"/>
    <w:link w:val="EndNoteBibliographyChar"/>
    <w:rsid w:val="00DC38C1"/>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DC38C1"/>
    <w:rPr>
      <w:rFonts w:ascii="Calibri" w:hAnsi="Calibri"/>
      <w:noProof/>
    </w:rPr>
  </w:style>
  <w:style w:type="paragraph" w:customStyle="1" w:styleId="EndNoteBibliographyTitle">
    <w:name w:val="EndNote Bibliography Title"/>
    <w:basedOn w:val="Normal"/>
    <w:link w:val="EndNoteBibliographyTitleChar"/>
    <w:rsid w:val="00470798"/>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470798"/>
    <w:rPr>
      <w:rFonts w:ascii="Calibri" w:hAnsi="Calibri"/>
      <w:noProof/>
    </w:rPr>
  </w:style>
  <w:style w:type="character" w:styleId="CommentReference">
    <w:name w:val="annotation reference"/>
    <w:basedOn w:val="DefaultParagraphFont"/>
    <w:uiPriority w:val="99"/>
    <w:semiHidden/>
    <w:unhideWhenUsed/>
    <w:rsid w:val="006209D1"/>
    <w:rPr>
      <w:sz w:val="16"/>
      <w:szCs w:val="16"/>
    </w:rPr>
  </w:style>
  <w:style w:type="paragraph" w:styleId="CommentText">
    <w:name w:val="annotation text"/>
    <w:basedOn w:val="Normal"/>
    <w:link w:val="CommentTextChar"/>
    <w:uiPriority w:val="99"/>
    <w:semiHidden/>
    <w:unhideWhenUsed/>
    <w:rsid w:val="006209D1"/>
    <w:pPr>
      <w:spacing w:line="240" w:lineRule="auto"/>
    </w:pPr>
    <w:rPr>
      <w:sz w:val="20"/>
      <w:szCs w:val="20"/>
    </w:rPr>
  </w:style>
  <w:style w:type="character" w:customStyle="1" w:styleId="CommentTextChar">
    <w:name w:val="Comment Text Char"/>
    <w:basedOn w:val="DefaultParagraphFont"/>
    <w:link w:val="CommentText"/>
    <w:uiPriority w:val="99"/>
    <w:semiHidden/>
    <w:rsid w:val="006209D1"/>
    <w:rPr>
      <w:sz w:val="20"/>
      <w:szCs w:val="20"/>
    </w:rPr>
  </w:style>
  <w:style w:type="paragraph" w:styleId="CommentSubject">
    <w:name w:val="annotation subject"/>
    <w:basedOn w:val="CommentText"/>
    <w:next w:val="CommentText"/>
    <w:link w:val="CommentSubjectChar"/>
    <w:uiPriority w:val="99"/>
    <w:semiHidden/>
    <w:unhideWhenUsed/>
    <w:rsid w:val="006209D1"/>
    <w:rPr>
      <w:b/>
      <w:bCs/>
    </w:rPr>
  </w:style>
  <w:style w:type="character" w:customStyle="1" w:styleId="CommentSubjectChar">
    <w:name w:val="Comment Subject Char"/>
    <w:basedOn w:val="CommentTextChar"/>
    <w:link w:val="CommentSubject"/>
    <w:uiPriority w:val="99"/>
    <w:semiHidden/>
    <w:rsid w:val="006209D1"/>
    <w:rPr>
      <w:b/>
      <w:bCs/>
      <w:sz w:val="20"/>
      <w:szCs w:val="20"/>
    </w:rPr>
  </w:style>
  <w:style w:type="paragraph" w:styleId="BalloonText">
    <w:name w:val="Balloon Text"/>
    <w:basedOn w:val="Normal"/>
    <w:link w:val="BalloonTextChar"/>
    <w:uiPriority w:val="99"/>
    <w:semiHidden/>
    <w:unhideWhenUsed/>
    <w:rsid w:val="006209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9D1"/>
    <w:rPr>
      <w:rFonts w:ascii="Tahoma" w:hAnsi="Tahoma" w:cs="Tahoma"/>
      <w:sz w:val="16"/>
      <w:szCs w:val="16"/>
    </w:rPr>
  </w:style>
  <w:style w:type="paragraph" w:styleId="Header">
    <w:name w:val="header"/>
    <w:basedOn w:val="Normal"/>
    <w:link w:val="HeaderChar"/>
    <w:uiPriority w:val="99"/>
    <w:unhideWhenUsed/>
    <w:rsid w:val="002D50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5022"/>
  </w:style>
  <w:style w:type="paragraph" w:styleId="Footer">
    <w:name w:val="footer"/>
    <w:basedOn w:val="Normal"/>
    <w:link w:val="FooterChar"/>
    <w:uiPriority w:val="99"/>
    <w:unhideWhenUsed/>
    <w:rsid w:val="002D50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5022"/>
  </w:style>
  <w:style w:type="character" w:styleId="Hyperlink">
    <w:name w:val="Hyperlink"/>
    <w:basedOn w:val="DefaultParagraphFont"/>
    <w:uiPriority w:val="99"/>
    <w:unhideWhenUsed/>
    <w:rsid w:val="006A4AEA"/>
    <w:rPr>
      <w:color w:val="0000FF" w:themeColor="hyperlink"/>
      <w:u w:val="single"/>
    </w:rPr>
  </w:style>
  <w:style w:type="paragraph" w:customStyle="1" w:styleId="norm">
    <w:name w:val="norm"/>
    <w:basedOn w:val="Normal"/>
    <w:rsid w:val="002814A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814AD"/>
    <w:rPr>
      <w:b/>
      <w:bCs/>
    </w:rPr>
  </w:style>
  <w:style w:type="paragraph" w:styleId="ListParagraph">
    <w:name w:val="List Paragraph"/>
    <w:basedOn w:val="Normal"/>
    <w:uiPriority w:val="34"/>
    <w:qFormat/>
    <w:rsid w:val="006308ED"/>
    <w:pPr>
      <w:ind w:left="720"/>
      <w:contextualSpacing/>
    </w:pPr>
  </w:style>
  <w:style w:type="character" w:customStyle="1" w:styleId="apple-converted-space">
    <w:name w:val="apple-converted-space"/>
    <w:basedOn w:val="DefaultParagraphFont"/>
    <w:rsid w:val="00CE3350"/>
  </w:style>
  <w:style w:type="character" w:customStyle="1" w:styleId="highlight">
    <w:name w:val="highlight"/>
    <w:basedOn w:val="DefaultParagraphFont"/>
    <w:rsid w:val="00A73819"/>
  </w:style>
  <w:style w:type="paragraph" w:customStyle="1" w:styleId="1">
    <w:name w:val="正文1"/>
    <w:uiPriority w:val="99"/>
    <w:rsid w:val="006212F7"/>
    <w:pPr>
      <w:spacing w:after="0"/>
    </w:pPr>
    <w:rPr>
      <w:rFonts w:ascii="Arial" w:eastAsia="宋体" w:hAnsi="Arial" w:cs="Arial"/>
      <w:color w:val="000000"/>
      <w:szCs w:val="20"/>
      <w:lang w:val="pl-PL" w:eastAsia="pl-PL"/>
    </w:rPr>
  </w:style>
  <w:style w:type="character" w:styleId="Emphasis">
    <w:name w:val="Emphasis"/>
    <w:qFormat/>
    <w:rsid w:val="00164AF6"/>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6310469">
      <w:bodyDiv w:val="1"/>
      <w:marLeft w:val="0"/>
      <w:marRight w:val="0"/>
      <w:marTop w:val="0"/>
      <w:marBottom w:val="0"/>
      <w:divBdr>
        <w:top w:val="none" w:sz="0" w:space="0" w:color="auto"/>
        <w:left w:val="none" w:sz="0" w:space="0" w:color="auto"/>
        <w:bottom w:val="none" w:sz="0" w:space="0" w:color="auto"/>
        <w:right w:val="none" w:sz="0" w:space="0" w:color="auto"/>
      </w:divBdr>
    </w:div>
    <w:div w:id="1284776093">
      <w:bodyDiv w:val="1"/>
      <w:marLeft w:val="0"/>
      <w:marRight w:val="0"/>
      <w:marTop w:val="0"/>
      <w:marBottom w:val="0"/>
      <w:divBdr>
        <w:top w:val="none" w:sz="0" w:space="0" w:color="auto"/>
        <w:left w:val="none" w:sz="0" w:space="0" w:color="auto"/>
        <w:bottom w:val="none" w:sz="0" w:space="0" w:color="auto"/>
        <w:right w:val="none" w:sz="0" w:space="0" w:color="auto"/>
      </w:divBdr>
    </w:div>
    <w:div w:id="1302230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tiff"/><Relationship Id="rId14" Type="http://schemas.openxmlformats.org/officeDocument/2006/relationships/image" Target="media/image4.tif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hyperlink" Target="mailto:qcai@emory.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84589-41AD-5140-B5CF-B830063C6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3697</Words>
  <Characters>21078</Characters>
  <Application>Microsoft Macintosh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Emory Healthcare</Company>
  <LinksUpToDate>false</LinksUpToDate>
  <CharactersWithSpaces>24726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wehbeh</dc:creator>
  <cp:lastModifiedBy>Na Ma</cp:lastModifiedBy>
  <cp:revision>2</cp:revision>
  <dcterms:created xsi:type="dcterms:W3CDTF">2016-07-29T19:34:00Z</dcterms:created>
  <dcterms:modified xsi:type="dcterms:W3CDTF">2016-07-29T19:34:00Z</dcterms:modified>
</cp:coreProperties>
</file>