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46B9" w:rsidRPr="00395AE6" w:rsidRDefault="00DF46B9" w:rsidP="00DF46B9">
      <w:pPr>
        <w:adjustRightInd w:val="0"/>
        <w:snapToGrid w:val="0"/>
        <w:spacing w:line="360" w:lineRule="auto"/>
        <w:rPr>
          <w:rFonts w:ascii="Book Antiqua" w:eastAsia="Arial Unicode MS" w:hAnsi="Book Antiqua" w:cs="Arial Unicode MS"/>
          <w:b/>
          <w:i/>
          <w:color w:val="000000"/>
          <w:sz w:val="24"/>
        </w:rPr>
      </w:pPr>
      <w:bookmarkStart w:id="0" w:name="OLE_LINK545"/>
      <w:bookmarkStart w:id="1" w:name="OLE_LINK546"/>
      <w:bookmarkStart w:id="2" w:name="OLE_LINK592"/>
      <w:r w:rsidRPr="00395AE6">
        <w:rPr>
          <w:rFonts w:ascii="Book Antiqua" w:eastAsia="Arial Unicode MS" w:hAnsi="Book Antiqua" w:cs="Arial Unicode MS"/>
          <w:b/>
          <w:color w:val="000000"/>
          <w:sz w:val="24"/>
        </w:rPr>
        <w:t xml:space="preserve">Name of journal: </w:t>
      </w:r>
      <w:bookmarkStart w:id="3" w:name="OLE_LINK718"/>
      <w:bookmarkStart w:id="4" w:name="OLE_LINK719"/>
      <w:bookmarkStart w:id="5" w:name="OLE_LINK645"/>
      <w:bookmarkStart w:id="6" w:name="OLE_LINK661"/>
      <w:bookmarkStart w:id="7" w:name="OLE_LINK1068"/>
      <w:r w:rsidRPr="00395AE6">
        <w:rPr>
          <w:rFonts w:ascii="Book Antiqua" w:eastAsia="Arial Unicode MS" w:hAnsi="Book Antiqua" w:cs="Arial Unicode MS"/>
          <w:b/>
          <w:i/>
          <w:color w:val="000000"/>
          <w:sz w:val="24"/>
        </w:rPr>
        <w:t xml:space="preserve">World Journal of </w:t>
      </w:r>
      <w:bookmarkStart w:id="8" w:name="OLE_LINK1222"/>
      <w:bookmarkStart w:id="9" w:name="OLE_LINK1223"/>
      <w:r w:rsidRPr="00395AE6">
        <w:rPr>
          <w:rFonts w:ascii="Book Antiqua" w:eastAsia="Arial Unicode MS" w:hAnsi="Book Antiqua" w:cs="Arial Unicode MS"/>
          <w:b/>
          <w:i/>
          <w:color w:val="000000"/>
          <w:sz w:val="24"/>
        </w:rPr>
        <w:t>Gastroenterology</w:t>
      </w:r>
      <w:bookmarkEnd w:id="3"/>
      <w:bookmarkEnd w:id="4"/>
      <w:bookmarkEnd w:id="5"/>
      <w:bookmarkEnd w:id="6"/>
      <w:bookmarkEnd w:id="7"/>
      <w:bookmarkEnd w:id="8"/>
      <w:bookmarkEnd w:id="9"/>
    </w:p>
    <w:p w:rsidR="00DF46B9" w:rsidRPr="00395AE6" w:rsidRDefault="00DF46B9" w:rsidP="00DF46B9">
      <w:pPr>
        <w:adjustRightInd w:val="0"/>
        <w:snapToGrid w:val="0"/>
        <w:spacing w:line="360" w:lineRule="auto"/>
        <w:rPr>
          <w:rFonts w:ascii="Book Antiqua" w:eastAsia="Arial Unicode MS" w:hAnsi="Book Antiqua" w:cs="Arial Unicode MS"/>
          <w:color w:val="000000"/>
          <w:sz w:val="24"/>
          <w:lang w:val="en"/>
        </w:rPr>
      </w:pPr>
      <w:r w:rsidRPr="00395AE6">
        <w:rPr>
          <w:rFonts w:ascii="Book Antiqua" w:eastAsia="Arial Unicode MS" w:hAnsi="Book Antiqua" w:cs="Arial Unicode MS"/>
          <w:b/>
          <w:color w:val="000000"/>
          <w:sz w:val="24"/>
          <w:lang w:val="en"/>
        </w:rPr>
        <w:t>ESPS Manuscript NO: 27251</w:t>
      </w:r>
    </w:p>
    <w:p w:rsidR="00DF46B9" w:rsidRPr="00395AE6" w:rsidRDefault="00DF46B9" w:rsidP="00DF46B9">
      <w:pPr>
        <w:spacing w:line="360" w:lineRule="auto"/>
        <w:rPr>
          <w:rFonts w:ascii="Book Antiqua" w:eastAsia="Arial Unicode MS" w:hAnsi="Book Antiqua" w:cs="Arial Unicode MS"/>
          <w:b/>
          <w:sz w:val="24"/>
        </w:rPr>
      </w:pPr>
      <w:r w:rsidRPr="00395AE6">
        <w:rPr>
          <w:rFonts w:ascii="Book Antiqua" w:eastAsia="Arial Unicode MS" w:hAnsi="Book Antiqua" w:cs="Arial Unicode MS"/>
          <w:b/>
          <w:sz w:val="24"/>
        </w:rPr>
        <w:t xml:space="preserve">Manuscript Type: </w:t>
      </w:r>
      <w:r w:rsidR="00395AE6" w:rsidRPr="00395AE6">
        <w:rPr>
          <w:rFonts w:ascii="Book Antiqua" w:eastAsia="Arial Unicode MS" w:hAnsi="Book Antiqua" w:cs="Arial Unicode MS"/>
          <w:b/>
          <w:sz w:val="24"/>
        </w:rPr>
        <w:t>ORIGINAL ARTICLE</w:t>
      </w:r>
    </w:p>
    <w:p w:rsidR="00395AE6" w:rsidRPr="00395AE6" w:rsidRDefault="00395AE6" w:rsidP="00DF46B9">
      <w:pPr>
        <w:spacing w:line="360" w:lineRule="auto"/>
        <w:rPr>
          <w:rFonts w:ascii="Book Antiqua" w:eastAsia="Arial Unicode MS" w:hAnsi="Book Antiqua" w:cs="Arial Unicode MS"/>
          <w:b/>
          <w:sz w:val="24"/>
        </w:rPr>
      </w:pPr>
    </w:p>
    <w:bookmarkEnd w:id="0"/>
    <w:bookmarkEnd w:id="1"/>
    <w:bookmarkEnd w:id="2"/>
    <w:p w:rsidR="00DF46B9" w:rsidRPr="00923BC4" w:rsidRDefault="00DF46B9" w:rsidP="00DF46B9">
      <w:pPr>
        <w:autoSpaceDE w:val="0"/>
        <w:autoSpaceDN w:val="0"/>
        <w:adjustRightInd w:val="0"/>
        <w:spacing w:line="360" w:lineRule="auto"/>
        <w:rPr>
          <w:rFonts w:ascii="Book Antiqua" w:eastAsia="Arial Unicode MS" w:hAnsi="Book Antiqua" w:cs="Arial Unicode MS"/>
          <w:b/>
          <w:i/>
          <w:color w:val="000000"/>
          <w:kern w:val="0"/>
          <w:sz w:val="24"/>
          <w:lang w:val="en-GB"/>
        </w:rPr>
      </w:pPr>
      <w:r w:rsidRPr="00923BC4">
        <w:rPr>
          <w:rFonts w:ascii="Book Antiqua" w:eastAsia="Arial Unicode MS" w:hAnsi="Book Antiqua" w:cs="Arial Unicode MS"/>
          <w:b/>
          <w:i/>
          <w:color w:val="000000"/>
          <w:kern w:val="0"/>
          <w:sz w:val="24"/>
          <w:lang w:val="en-GB"/>
        </w:rPr>
        <w:t>Basic Study</w:t>
      </w:r>
    </w:p>
    <w:p w:rsidR="001D02E9" w:rsidRDefault="00395AE6" w:rsidP="00DF46B9">
      <w:pPr>
        <w:autoSpaceDE w:val="0"/>
        <w:autoSpaceDN w:val="0"/>
        <w:adjustRightInd w:val="0"/>
        <w:spacing w:line="360" w:lineRule="auto"/>
        <w:rPr>
          <w:rFonts w:ascii="Book Antiqua" w:eastAsia="Arial Unicode MS" w:hAnsi="Book Antiqua" w:cs="Arial Unicode MS"/>
          <w:b/>
          <w:color w:val="000000"/>
          <w:kern w:val="0"/>
          <w:sz w:val="24"/>
          <w:lang w:val="en-GB"/>
        </w:rPr>
      </w:pPr>
      <w:r w:rsidRPr="00395AE6">
        <w:rPr>
          <w:rFonts w:ascii="Book Antiqua" w:eastAsia="Arial Unicode MS" w:hAnsi="Book Antiqua" w:cs="Arial Unicode MS"/>
          <w:b/>
          <w:color w:val="000000"/>
          <w:kern w:val="0"/>
          <w:sz w:val="24"/>
          <w:lang w:val="en-GB"/>
        </w:rPr>
        <w:t>Special AT-rich sequence-binding protein 2</w:t>
      </w:r>
      <w:r w:rsidR="00F73526">
        <w:rPr>
          <w:rFonts w:ascii="Book Antiqua" w:eastAsia="Arial Unicode MS" w:hAnsi="Book Antiqua" w:cs="Arial Unicode MS" w:hint="eastAsia"/>
          <w:b/>
          <w:color w:val="000000"/>
          <w:kern w:val="0"/>
          <w:sz w:val="24"/>
          <w:lang w:val="en-GB"/>
        </w:rPr>
        <w:t xml:space="preserve"> </w:t>
      </w:r>
      <w:r w:rsidR="008761B0" w:rsidRPr="00395AE6">
        <w:rPr>
          <w:rFonts w:ascii="Book Antiqua" w:eastAsia="Arial Unicode MS" w:hAnsi="Book Antiqua" w:cs="Arial Unicode MS"/>
          <w:b/>
          <w:color w:val="000000"/>
          <w:kern w:val="0"/>
          <w:sz w:val="24"/>
          <w:lang w:val="en-GB"/>
        </w:rPr>
        <w:t xml:space="preserve">plays as </w:t>
      </w:r>
      <w:r w:rsidR="001D02E9" w:rsidRPr="00395AE6">
        <w:rPr>
          <w:rFonts w:ascii="Book Antiqua" w:eastAsia="Arial Unicode MS" w:hAnsi="Book Antiqua" w:cs="Arial Unicode MS"/>
          <w:b/>
          <w:color w:val="000000"/>
          <w:kern w:val="0"/>
          <w:sz w:val="24"/>
          <w:lang w:val="en-GB"/>
        </w:rPr>
        <w:t xml:space="preserve">a </w:t>
      </w:r>
      <w:r w:rsidR="008761B0" w:rsidRPr="00395AE6">
        <w:rPr>
          <w:rFonts w:ascii="Book Antiqua" w:eastAsia="Arial Unicode MS" w:hAnsi="Book Antiqua" w:cs="Arial Unicode MS"/>
          <w:b/>
          <w:color w:val="000000"/>
          <w:kern w:val="0"/>
          <w:sz w:val="24"/>
          <w:lang w:val="en-GB"/>
        </w:rPr>
        <w:t>negative</w:t>
      </w:r>
      <w:r w:rsidR="00C532BF" w:rsidRPr="00395AE6">
        <w:rPr>
          <w:rFonts w:ascii="Book Antiqua" w:eastAsia="Arial Unicode MS" w:hAnsi="Book Antiqua" w:cs="Arial Unicode MS"/>
          <w:b/>
          <w:color w:val="000000"/>
          <w:kern w:val="0"/>
          <w:sz w:val="24"/>
          <w:lang w:val="en-GB"/>
        </w:rPr>
        <w:t xml:space="preserve"> </w:t>
      </w:r>
      <w:r w:rsidR="0079725C" w:rsidRPr="00395AE6">
        <w:rPr>
          <w:rFonts w:ascii="Book Antiqua" w:eastAsia="Arial Unicode MS" w:hAnsi="Book Antiqua" w:cs="Arial Unicode MS"/>
          <w:b/>
          <w:color w:val="000000"/>
          <w:kern w:val="0"/>
          <w:sz w:val="24"/>
          <w:lang w:val="en-GB"/>
        </w:rPr>
        <w:t>regulator</w:t>
      </w:r>
      <w:r w:rsidR="008761B0" w:rsidRPr="00395AE6">
        <w:rPr>
          <w:rFonts w:ascii="Book Antiqua" w:eastAsia="Arial Unicode MS" w:hAnsi="Book Antiqua" w:cs="Arial Unicode MS"/>
          <w:b/>
          <w:color w:val="000000"/>
          <w:kern w:val="0"/>
          <w:sz w:val="24"/>
          <w:lang w:val="en-GB"/>
        </w:rPr>
        <w:t xml:space="preserve"> of stem</w:t>
      </w:r>
      <w:r w:rsidR="001D02E9" w:rsidRPr="00395AE6">
        <w:rPr>
          <w:rFonts w:ascii="Book Antiqua" w:eastAsia="Arial Unicode MS" w:hAnsi="Book Antiqua" w:cs="Arial Unicode MS"/>
          <w:b/>
          <w:color w:val="000000"/>
          <w:kern w:val="0"/>
          <w:sz w:val="24"/>
          <w:lang w:val="en-GB"/>
        </w:rPr>
        <w:t>ness in colorectal cancer</w:t>
      </w:r>
    </w:p>
    <w:p w:rsidR="00F73526" w:rsidRPr="00395AE6" w:rsidRDefault="00F73526" w:rsidP="00DF46B9">
      <w:pPr>
        <w:autoSpaceDE w:val="0"/>
        <w:autoSpaceDN w:val="0"/>
        <w:adjustRightInd w:val="0"/>
        <w:spacing w:line="360" w:lineRule="auto"/>
        <w:rPr>
          <w:rFonts w:ascii="Book Antiqua" w:eastAsia="Arial Unicode MS" w:hAnsi="Book Antiqua" w:cs="Arial Unicode MS"/>
          <w:b/>
          <w:color w:val="000000"/>
          <w:kern w:val="0"/>
          <w:sz w:val="24"/>
          <w:lang w:val="en-GB"/>
        </w:rPr>
      </w:pPr>
    </w:p>
    <w:p w:rsidR="00DF46B9" w:rsidRPr="00F73526" w:rsidRDefault="00F73526" w:rsidP="00DF46B9">
      <w:pPr>
        <w:autoSpaceDE w:val="0"/>
        <w:autoSpaceDN w:val="0"/>
        <w:adjustRightInd w:val="0"/>
        <w:spacing w:line="360" w:lineRule="auto"/>
        <w:rPr>
          <w:rFonts w:ascii="Book Antiqua" w:eastAsia="Arial Unicode MS" w:hAnsi="Book Antiqua" w:cs="Arial Unicode MS"/>
          <w:i/>
          <w:color w:val="000000"/>
          <w:kern w:val="0"/>
          <w:sz w:val="24"/>
          <w:lang w:val="en-GB"/>
        </w:rPr>
      </w:pPr>
      <w:r w:rsidRPr="00395AE6">
        <w:rPr>
          <w:rFonts w:ascii="Book Antiqua" w:eastAsia="Arial Unicode MS" w:hAnsi="Book Antiqua" w:cs="Arial Unicode MS"/>
          <w:color w:val="000000"/>
          <w:kern w:val="0"/>
          <w:sz w:val="24"/>
          <w:lang w:val="en-GB"/>
        </w:rPr>
        <w:t>Li</w:t>
      </w:r>
      <w:r>
        <w:rPr>
          <w:rFonts w:ascii="Book Antiqua" w:eastAsia="Arial Unicode MS" w:hAnsi="Book Antiqua" w:cs="Arial Unicode MS" w:hint="eastAsia"/>
          <w:color w:val="000000"/>
          <w:kern w:val="0"/>
          <w:sz w:val="24"/>
          <w:lang w:val="en-GB"/>
        </w:rPr>
        <w:t xml:space="preserve"> Y </w:t>
      </w:r>
      <w:r w:rsidRPr="00F73526">
        <w:rPr>
          <w:rFonts w:ascii="Book Antiqua" w:eastAsia="Arial Unicode MS" w:hAnsi="Book Antiqua" w:cs="Arial Unicode MS" w:hint="eastAsia"/>
          <w:i/>
          <w:color w:val="000000"/>
          <w:kern w:val="0"/>
          <w:sz w:val="24"/>
          <w:lang w:val="en-GB"/>
        </w:rPr>
        <w:t>et al.</w:t>
      </w:r>
      <w:r w:rsidRPr="00F73526">
        <w:rPr>
          <w:rFonts w:ascii="Book Antiqua" w:eastAsia="Arial Unicode MS" w:hAnsi="Book Antiqua" w:cs="Arial Unicode MS"/>
          <w:sz w:val="24"/>
        </w:rPr>
        <w:t xml:space="preserve"> </w:t>
      </w:r>
      <w:r w:rsidRPr="00395AE6">
        <w:rPr>
          <w:rFonts w:ascii="Book Antiqua" w:eastAsia="Arial Unicode MS" w:hAnsi="Book Antiqua" w:cs="Arial Unicode MS"/>
          <w:sz w:val="24"/>
        </w:rPr>
        <w:t>SATB2</w:t>
      </w:r>
      <w:r w:rsidRPr="00F73526">
        <w:rPr>
          <w:rFonts w:ascii="Book Antiqua" w:eastAsia="Arial Unicode MS" w:hAnsi="Book Antiqua" w:cs="Arial Unicode MS"/>
          <w:b/>
          <w:color w:val="000000"/>
          <w:kern w:val="0"/>
          <w:sz w:val="24"/>
          <w:lang w:val="en-GB"/>
        </w:rPr>
        <w:t xml:space="preserve"> </w:t>
      </w:r>
      <w:r w:rsidRPr="00F73526">
        <w:rPr>
          <w:rFonts w:ascii="Book Antiqua" w:eastAsia="Arial Unicode MS" w:hAnsi="Book Antiqua" w:cs="Arial Unicode MS"/>
          <w:color w:val="000000"/>
          <w:kern w:val="0"/>
          <w:sz w:val="24"/>
          <w:lang w:val="en-GB"/>
        </w:rPr>
        <w:t>as a negative regulator of stemness in</w:t>
      </w:r>
      <w:r w:rsidRPr="00F73526">
        <w:rPr>
          <w:rFonts w:ascii="Book Antiqua" w:eastAsia="Arial Unicode MS" w:hAnsi="Book Antiqua" w:cs="Arial Unicode MS" w:hint="eastAsia"/>
          <w:color w:val="000000"/>
          <w:kern w:val="0"/>
          <w:sz w:val="24"/>
          <w:lang w:val="en-GB"/>
        </w:rPr>
        <w:t xml:space="preserve"> CRC</w:t>
      </w:r>
    </w:p>
    <w:p w:rsidR="00F73526" w:rsidRPr="00395AE6" w:rsidRDefault="00F73526" w:rsidP="00DF46B9">
      <w:pPr>
        <w:autoSpaceDE w:val="0"/>
        <w:autoSpaceDN w:val="0"/>
        <w:adjustRightInd w:val="0"/>
        <w:spacing w:line="360" w:lineRule="auto"/>
        <w:rPr>
          <w:rFonts w:ascii="Book Antiqua" w:eastAsia="Arial Unicode MS" w:hAnsi="Book Antiqua" w:cs="Arial Unicode MS"/>
          <w:b/>
          <w:color w:val="000000"/>
          <w:kern w:val="0"/>
          <w:sz w:val="24"/>
          <w:lang w:val="en-GB"/>
        </w:rPr>
      </w:pPr>
    </w:p>
    <w:p w:rsidR="008761B0" w:rsidRPr="00395AE6" w:rsidRDefault="008761B0" w:rsidP="00DF46B9">
      <w:pPr>
        <w:autoSpaceDE w:val="0"/>
        <w:autoSpaceDN w:val="0"/>
        <w:adjustRightInd w:val="0"/>
        <w:spacing w:line="360" w:lineRule="auto"/>
        <w:rPr>
          <w:rFonts w:ascii="Book Antiqua" w:eastAsia="Arial Unicode MS" w:hAnsi="Book Antiqua" w:cs="Arial Unicode MS"/>
          <w:bCs/>
          <w:color w:val="000000"/>
          <w:kern w:val="0"/>
          <w:sz w:val="24"/>
          <w:lang w:val="en-GB"/>
        </w:rPr>
      </w:pPr>
      <w:r w:rsidRPr="00395AE6">
        <w:rPr>
          <w:rFonts w:ascii="Book Antiqua" w:eastAsia="Arial Unicode MS" w:hAnsi="Book Antiqua" w:cs="Arial Unicode MS"/>
          <w:color w:val="000000"/>
          <w:kern w:val="0"/>
          <w:sz w:val="24"/>
          <w:lang w:val="en-GB"/>
        </w:rPr>
        <w:t>Ying Li</w:t>
      </w:r>
      <w:r w:rsidR="00832E02" w:rsidRPr="00395AE6">
        <w:rPr>
          <w:rFonts w:ascii="Book Antiqua" w:eastAsia="Arial Unicode MS" w:hAnsi="Book Antiqua" w:cs="Arial Unicode MS"/>
          <w:color w:val="000000"/>
          <w:kern w:val="0"/>
          <w:sz w:val="24"/>
          <w:lang w:val="en-GB"/>
        </w:rPr>
        <w:t xml:space="preserve">, </w:t>
      </w:r>
      <w:r w:rsidR="00593027" w:rsidRPr="00395AE6">
        <w:rPr>
          <w:rFonts w:ascii="Book Antiqua" w:eastAsia="Arial Unicode MS" w:hAnsi="Book Antiqua" w:cs="Arial Unicode MS"/>
          <w:bCs/>
          <w:color w:val="000000"/>
          <w:kern w:val="0"/>
          <w:sz w:val="24"/>
          <w:lang w:val="en-GB"/>
        </w:rPr>
        <w:t>Yu-Hong Liu,</w:t>
      </w:r>
      <w:r w:rsidR="00593027" w:rsidRPr="00395AE6">
        <w:rPr>
          <w:rFonts w:ascii="Book Antiqua" w:eastAsia="Arial Unicode MS" w:hAnsi="Book Antiqua" w:cs="Arial Unicode MS" w:hint="eastAsia"/>
          <w:bCs/>
          <w:color w:val="000000"/>
          <w:kern w:val="0"/>
          <w:sz w:val="24"/>
          <w:lang w:val="en-GB"/>
        </w:rPr>
        <w:t xml:space="preserve"> </w:t>
      </w:r>
      <w:r w:rsidR="00832E02" w:rsidRPr="00395AE6">
        <w:rPr>
          <w:rFonts w:ascii="Book Antiqua" w:eastAsia="Arial Unicode MS" w:hAnsi="Book Antiqua" w:cs="Arial Unicode MS"/>
          <w:color w:val="000000"/>
          <w:kern w:val="0"/>
          <w:sz w:val="24"/>
          <w:lang w:val="en-GB"/>
        </w:rPr>
        <w:t>Yu</w:t>
      </w:r>
      <w:r w:rsidRPr="00395AE6">
        <w:rPr>
          <w:rFonts w:ascii="Book Antiqua" w:eastAsia="Arial Unicode MS" w:hAnsi="Book Antiqua" w:cs="Arial Unicode MS"/>
          <w:color w:val="000000"/>
          <w:kern w:val="0"/>
          <w:sz w:val="24"/>
          <w:lang w:val="en-GB"/>
        </w:rPr>
        <w:t xml:space="preserve">-Ying Hu, Lin Chen, </w:t>
      </w:r>
      <w:r w:rsidRPr="00395AE6">
        <w:rPr>
          <w:rFonts w:ascii="Book Antiqua" w:eastAsia="Arial Unicode MS" w:hAnsi="Book Antiqua" w:cs="Arial Unicode MS"/>
          <w:bCs/>
          <w:color w:val="000000"/>
          <w:kern w:val="0"/>
          <w:sz w:val="24"/>
          <w:lang w:val="en-GB"/>
        </w:rPr>
        <w:t>Jian-Ming Li</w:t>
      </w:r>
    </w:p>
    <w:p w:rsidR="00DF46B9" w:rsidRPr="00395AE6" w:rsidRDefault="00DF46B9" w:rsidP="00DF46B9">
      <w:pPr>
        <w:autoSpaceDE w:val="0"/>
        <w:autoSpaceDN w:val="0"/>
        <w:adjustRightInd w:val="0"/>
        <w:spacing w:line="360" w:lineRule="auto"/>
        <w:rPr>
          <w:rFonts w:ascii="Book Antiqua" w:eastAsia="Arial Unicode MS" w:hAnsi="Book Antiqua" w:cs="Arial Unicode MS"/>
          <w:b/>
          <w:color w:val="000000"/>
          <w:kern w:val="0"/>
          <w:sz w:val="24"/>
          <w:lang w:val="en-GB"/>
        </w:rPr>
      </w:pPr>
    </w:p>
    <w:p w:rsidR="008761B0" w:rsidRPr="00395AE6" w:rsidRDefault="002B40B2" w:rsidP="00DF46B9">
      <w:pPr>
        <w:autoSpaceDE w:val="0"/>
        <w:autoSpaceDN w:val="0"/>
        <w:adjustRightInd w:val="0"/>
        <w:spacing w:line="360" w:lineRule="auto"/>
        <w:rPr>
          <w:rFonts w:ascii="Book Antiqua" w:eastAsia="Arial Unicode MS" w:hAnsi="Book Antiqua" w:cs="Arial Unicode MS"/>
          <w:color w:val="000000"/>
          <w:kern w:val="0"/>
          <w:sz w:val="24"/>
          <w:lang w:val="en-GB"/>
        </w:rPr>
      </w:pPr>
      <w:r w:rsidRPr="00395AE6">
        <w:rPr>
          <w:rFonts w:ascii="Book Antiqua" w:eastAsia="Arial Unicode MS" w:hAnsi="Book Antiqua" w:cs="Arial Unicode MS"/>
          <w:b/>
          <w:color w:val="000000"/>
          <w:kern w:val="0"/>
          <w:sz w:val="24"/>
          <w:lang w:val="en-GB"/>
        </w:rPr>
        <w:t xml:space="preserve">Ying Li, Yu-Ying Hu, Lin Chen, </w:t>
      </w:r>
      <w:r w:rsidRPr="00395AE6">
        <w:rPr>
          <w:rFonts w:ascii="Book Antiqua" w:eastAsia="Arial Unicode MS" w:hAnsi="Book Antiqua" w:cs="Arial Unicode MS"/>
          <w:b/>
          <w:bCs/>
          <w:color w:val="000000"/>
          <w:kern w:val="0"/>
          <w:sz w:val="24"/>
          <w:lang w:val="en-GB"/>
        </w:rPr>
        <w:t xml:space="preserve">Jian-Ming Li, </w:t>
      </w:r>
      <w:r w:rsidR="008761B0" w:rsidRPr="00395AE6">
        <w:rPr>
          <w:rFonts w:ascii="Book Antiqua" w:eastAsia="Arial Unicode MS" w:hAnsi="Book Antiqua" w:cs="Arial Unicode MS"/>
          <w:color w:val="000000"/>
          <w:kern w:val="0"/>
          <w:sz w:val="24"/>
          <w:lang w:val="en-GB"/>
        </w:rPr>
        <w:t xml:space="preserve">Department of Pathology, Nanfang Hospital, Southern Medical University, Guangzhou 510515, </w:t>
      </w:r>
      <w:r w:rsidR="00395AE6" w:rsidRPr="00395AE6">
        <w:rPr>
          <w:rFonts w:ascii="Book Antiqua" w:eastAsia="Arial Unicode MS" w:hAnsi="Book Antiqua" w:cs="Arial Unicode MS" w:hint="eastAsia"/>
          <w:color w:val="000000"/>
          <w:kern w:val="0"/>
          <w:sz w:val="24"/>
          <w:lang w:val="en-GB"/>
        </w:rPr>
        <w:t xml:space="preserve">Guangdong Province, </w:t>
      </w:r>
      <w:r w:rsidR="008761B0" w:rsidRPr="00395AE6">
        <w:rPr>
          <w:rFonts w:ascii="Book Antiqua" w:eastAsia="Arial Unicode MS" w:hAnsi="Book Antiqua" w:cs="Arial Unicode MS"/>
          <w:color w:val="000000"/>
          <w:kern w:val="0"/>
          <w:sz w:val="24"/>
          <w:lang w:val="en-GB"/>
        </w:rPr>
        <w:t>China</w:t>
      </w:r>
    </w:p>
    <w:p w:rsidR="00DF46B9" w:rsidRPr="00395AE6" w:rsidRDefault="00DF46B9" w:rsidP="00DF46B9">
      <w:pPr>
        <w:autoSpaceDE w:val="0"/>
        <w:autoSpaceDN w:val="0"/>
        <w:adjustRightInd w:val="0"/>
        <w:spacing w:line="360" w:lineRule="auto"/>
        <w:rPr>
          <w:rFonts w:ascii="Book Antiqua" w:eastAsia="Arial Unicode MS" w:hAnsi="Book Antiqua" w:cs="Arial Unicode MS"/>
          <w:color w:val="000000"/>
          <w:kern w:val="0"/>
          <w:sz w:val="24"/>
          <w:lang w:val="en-GB"/>
        </w:rPr>
      </w:pPr>
    </w:p>
    <w:p w:rsidR="00DF46B9" w:rsidRPr="00395AE6" w:rsidRDefault="002B40B2" w:rsidP="00DF46B9">
      <w:pPr>
        <w:autoSpaceDE w:val="0"/>
        <w:autoSpaceDN w:val="0"/>
        <w:adjustRightInd w:val="0"/>
        <w:spacing w:line="360" w:lineRule="auto"/>
        <w:rPr>
          <w:rFonts w:ascii="Book Antiqua" w:eastAsia="Arial Unicode MS" w:hAnsi="Book Antiqua" w:cs="Arial Unicode MS"/>
          <w:color w:val="000000"/>
          <w:kern w:val="0"/>
          <w:sz w:val="24"/>
          <w:lang w:val="en-GB"/>
        </w:rPr>
      </w:pPr>
      <w:r w:rsidRPr="00395AE6">
        <w:rPr>
          <w:rFonts w:ascii="Book Antiqua" w:eastAsia="Arial Unicode MS" w:hAnsi="Book Antiqua" w:cs="Arial Unicode MS"/>
          <w:b/>
          <w:bCs/>
          <w:color w:val="000000"/>
          <w:kern w:val="0"/>
          <w:sz w:val="24"/>
          <w:lang w:val="en-GB"/>
        </w:rPr>
        <w:t>Yu-Hong Liu,</w:t>
      </w:r>
      <w:r w:rsidR="008761B0" w:rsidRPr="00395AE6">
        <w:rPr>
          <w:rFonts w:ascii="Book Antiqua" w:eastAsia="Arial Unicode MS" w:hAnsi="Book Antiqua" w:cs="Arial Unicode MS"/>
          <w:b/>
          <w:color w:val="000000"/>
          <w:kern w:val="0"/>
          <w:sz w:val="24"/>
          <w:lang w:val="en-GB"/>
        </w:rPr>
        <w:t xml:space="preserve"> </w:t>
      </w:r>
      <w:r w:rsidR="008761B0" w:rsidRPr="00395AE6">
        <w:rPr>
          <w:rFonts w:ascii="Book Antiqua" w:eastAsia="Arial Unicode MS" w:hAnsi="Book Antiqua" w:cs="Arial Unicode MS"/>
          <w:color w:val="000000"/>
          <w:kern w:val="0"/>
          <w:sz w:val="24"/>
          <w:lang w:val="en-GB"/>
        </w:rPr>
        <w:t xml:space="preserve">Department of Pathology, </w:t>
      </w:r>
      <w:bookmarkStart w:id="10" w:name="OLE_LINK38"/>
      <w:bookmarkStart w:id="11" w:name="OLE_LINK39"/>
      <w:r w:rsidR="008761B0" w:rsidRPr="00395AE6">
        <w:rPr>
          <w:rFonts w:ascii="Book Antiqua" w:eastAsia="Arial Unicode MS" w:hAnsi="Book Antiqua" w:cs="Arial Unicode MS"/>
          <w:color w:val="000000"/>
          <w:kern w:val="0"/>
          <w:sz w:val="24"/>
          <w:lang w:val="en-GB"/>
        </w:rPr>
        <w:t>Baoan Hospital</w:t>
      </w:r>
      <w:bookmarkEnd w:id="10"/>
      <w:bookmarkEnd w:id="11"/>
      <w:r w:rsidR="008761B0" w:rsidRPr="00395AE6">
        <w:rPr>
          <w:rFonts w:ascii="Book Antiqua" w:eastAsia="Arial Unicode MS" w:hAnsi="Book Antiqua" w:cs="Arial Unicode MS"/>
          <w:color w:val="000000"/>
          <w:kern w:val="0"/>
          <w:sz w:val="24"/>
          <w:lang w:val="en-GB"/>
        </w:rPr>
        <w:t>, Southern Medical University, Shenzhen</w:t>
      </w:r>
      <w:r w:rsidR="004C3394" w:rsidRPr="00395AE6">
        <w:rPr>
          <w:rFonts w:ascii="Book Antiqua" w:eastAsia="Arial Unicode MS" w:hAnsi="Book Antiqua" w:cs="Arial Unicode MS"/>
          <w:color w:val="000000"/>
          <w:kern w:val="0"/>
          <w:sz w:val="24"/>
          <w:lang w:val="en-GB"/>
        </w:rPr>
        <w:t xml:space="preserve"> </w:t>
      </w:r>
      <w:r w:rsidR="008761B0" w:rsidRPr="00395AE6">
        <w:rPr>
          <w:rFonts w:ascii="Book Antiqua" w:eastAsia="Arial Unicode MS" w:hAnsi="Book Antiqua" w:cs="Arial Unicode MS"/>
          <w:color w:val="000000"/>
          <w:kern w:val="0"/>
          <w:sz w:val="24"/>
          <w:lang w:val="en-GB"/>
        </w:rPr>
        <w:t xml:space="preserve">518101, </w:t>
      </w:r>
      <w:r w:rsidR="001A4B69" w:rsidRPr="00395AE6">
        <w:rPr>
          <w:rFonts w:ascii="Book Antiqua" w:eastAsia="Arial Unicode MS" w:hAnsi="Book Antiqua" w:cs="Arial Unicode MS" w:hint="eastAsia"/>
          <w:color w:val="000000"/>
          <w:kern w:val="0"/>
          <w:sz w:val="24"/>
          <w:lang w:val="en-GB"/>
        </w:rPr>
        <w:t xml:space="preserve">Guangdong Province, </w:t>
      </w:r>
      <w:r w:rsidR="00DF46B9" w:rsidRPr="00395AE6">
        <w:rPr>
          <w:rFonts w:ascii="Book Antiqua" w:eastAsia="Arial Unicode MS" w:hAnsi="Book Antiqua" w:cs="Arial Unicode MS"/>
          <w:color w:val="000000"/>
          <w:kern w:val="0"/>
          <w:sz w:val="24"/>
          <w:lang w:val="en-GB"/>
        </w:rPr>
        <w:t>China</w:t>
      </w:r>
    </w:p>
    <w:p w:rsidR="00DF46B9" w:rsidRPr="00395AE6" w:rsidRDefault="00DF46B9" w:rsidP="00DF46B9">
      <w:pPr>
        <w:autoSpaceDE w:val="0"/>
        <w:autoSpaceDN w:val="0"/>
        <w:adjustRightInd w:val="0"/>
        <w:spacing w:line="360" w:lineRule="auto"/>
        <w:rPr>
          <w:rFonts w:ascii="Book Antiqua" w:eastAsia="Arial Unicode MS" w:hAnsi="Book Antiqua" w:cs="Arial Unicode MS"/>
          <w:color w:val="000000"/>
          <w:kern w:val="0"/>
          <w:sz w:val="24"/>
          <w:lang w:val="en-GB"/>
        </w:rPr>
      </w:pPr>
    </w:p>
    <w:p w:rsidR="008761B0" w:rsidRPr="00395AE6" w:rsidRDefault="00292672" w:rsidP="00DF46B9">
      <w:pPr>
        <w:autoSpaceDE w:val="0"/>
        <w:autoSpaceDN w:val="0"/>
        <w:adjustRightInd w:val="0"/>
        <w:spacing w:line="360" w:lineRule="auto"/>
        <w:rPr>
          <w:rFonts w:ascii="Book Antiqua" w:eastAsia="Arial Unicode MS" w:hAnsi="Book Antiqua" w:cs="Arial Unicode MS"/>
          <w:color w:val="000000"/>
          <w:kern w:val="0"/>
          <w:sz w:val="24"/>
          <w:lang w:val="en-GB"/>
        </w:rPr>
      </w:pPr>
      <w:r w:rsidRPr="00395AE6">
        <w:rPr>
          <w:rFonts w:ascii="Book Antiqua" w:eastAsia="Arial Unicode MS" w:hAnsi="Book Antiqua" w:cs="Arial Unicode MS"/>
          <w:b/>
          <w:bCs/>
          <w:color w:val="000000"/>
          <w:kern w:val="0"/>
          <w:sz w:val="24"/>
          <w:lang w:val="en-GB"/>
        </w:rPr>
        <w:t>Jian-Ming Li,</w:t>
      </w:r>
      <w:r w:rsidRPr="00395AE6">
        <w:rPr>
          <w:rFonts w:ascii="Book Antiqua" w:eastAsia="Arial Unicode MS" w:hAnsi="Book Antiqua" w:cs="Arial Unicode MS"/>
          <w:color w:val="000000"/>
          <w:kern w:val="0"/>
          <w:sz w:val="24"/>
          <w:lang w:val="en-GB"/>
        </w:rPr>
        <w:t xml:space="preserve"> </w:t>
      </w:r>
      <w:r w:rsidR="008761B0" w:rsidRPr="00395AE6">
        <w:rPr>
          <w:rFonts w:ascii="Book Antiqua" w:eastAsia="Arial Unicode MS" w:hAnsi="Book Antiqua" w:cs="Arial Unicode MS"/>
          <w:color w:val="000000"/>
          <w:kern w:val="0"/>
          <w:sz w:val="24"/>
          <w:lang w:val="en-GB"/>
        </w:rPr>
        <w:t>Department of Pathology, Soochow University Medical School, Suzhou 215123</w:t>
      </w:r>
      <w:r w:rsidR="00DF46B9" w:rsidRPr="00395AE6">
        <w:rPr>
          <w:rFonts w:ascii="Book Antiqua" w:eastAsia="Arial Unicode MS" w:hAnsi="Book Antiqua" w:cs="Arial Unicode MS" w:hint="eastAsia"/>
          <w:color w:val="000000"/>
          <w:kern w:val="0"/>
          <w:sz w:val="24"/>
          <w:lang w:val="en-GB"/>
        </w:rPr>
        <w:t xml:space="preserve">, </w:t>
      </w:r>
      <w:r w:rsidR="00395AE6" w:rsidRPr="00395AE6">
        <w:rPr>
          <w:rFonts w:ascii="Book Antiqua" w:eastAsia="Arial Unicode MS" w:hAnsi="Book Antiqua" w:cs="Arial Unicode MS"/>
          <w:color w:val="000000"/>
          <w:kern w:val="0"/>
          <w:sz w:val="24"/>
          <w:lang w:val="en-GB"/>
        </w:rPr>
        <w:t>Jiangsu</w:t>
      </w:r>
      <w:r w:rsidR="00395AE6" w:rsidRPr="00395AE6">
        <w:rPr>
          <w:rFonts w:ascii="Book Antiqua" w:eastAsia="Arial Unicode MS" w:hAnsi="Book Antiqua" w:cs="Arial Unicode MS" w:hint="eastAsia"/>
          <w:color w:val="000000"/>
          <w:kern w:val="0"/>
          <w:sz w:val="24"/>
          <w:lang w:val="en-GB"/>
        </w:rPr>
        <w:t xml:space="preserve"> Province, </w:t>
      </w:r>
      <w:r w:rsidR="00DF46B9" w:rsidRPr="00395AE6">
        <w:rPr>
          <w:rFonts w:ascii="Book Antiqua" w:eastAsia="Arial Unicode MS" w:hAnsi="Book Antiqua" w:cs="Arial Unicode MS"/>
          <w:color w:val="000000"/>
          <w:kern w:val="0"/>
          <w:sz w:val="24"/>
          <w:lang w:val="en-GB"/>
        </w:rPr>
        <w:t>China</w:t>
      </w:r>
    </w:p>
    <w:p w:rsidR="00DF46B9" w:rsidRPr="00395AE6" w:rsidRDefault="00DF46B9" w:rsidP="00DF46B9">
      <w:pPr>
        <w:autoSpaceDE w:val="0"/>
        <w:autoSpaceDN w:val="0"/>
        <w:adjustRightInd w:val="0"/>
        <w:spacing w:line="360" w:lineRule="auto"/>
        <w:rPr>
          <w:rFonts w:ascii="Book Antiqua" w:eastAsia="Arial Unicode MS" w:hAnsi="Book Antiqua" w:cs="Arial Unicode MS"/>
          <w:color w:val="000000"/>
          <w:kern w:val="0"/>
          <w:sz w:val="24"/>
          <w:lang w:val="en-GB"/>
        </w:rPr>
      </w:pPr>
    </w:p>
    <w:p w:rsidR="003C270E" w:rsidRPr="00395AE6" w:rsidRDefault="003C270E" w:rsidP="00DF46B9">
      <w:pPr>
        <w:pStyle w:val="FootnoteText"/>
        <w:spacing w:line="360" w:lineRule="auto"/>
        <w:jc w:val="both"/>
        <w:rPr>
          <w:rFonts w:ascii="Book Antiqua" w:eastAsia="Arial Unicode MS" w:hAnsi="Book Antiqua" w:cs="Arial Unicode MS"/>
          <w:color w:val="000000"/>
          <w:kern w:val="0"/>
          <w:sz w:val="24"/>
          <w:szCs w:val="24"/>
          <w:lang w:val="en-GB"/>
        </w:rPr>
      </w:pPr>
      <w:r w:rsidRPr="00395AE6">
        <w:rPr>
          <w:rFonts w:ascii="Book Antiqua" w:eastAsia="Arial Unicode MS" w:hAnsi="Book Antiqua" w:cs="Arial Unicode MS"/>
          <w:b/>
          <w:bCs/>
          <w:color w:val="000000"/>
          <w:kern w:val="0"/>
          <w:sz w:val="24"/>
          <w:szCs w:val="24"/>
          <w:lang w:val="en-GB"/>
        </w:rPr>
        <w:t>Author contributions:</w:t>
      </w:r>
      <w:r w:rsidR="00847859" w:rsidRPr="00395AE6">
        <w:rPr>
          <w:rFonts w:ascii="Book Antiqua" w:eastAsia="Arial Unicode MS" w:hAnsi="Book Antiqua" w:cs="Arial Unicode MS"/>
          <w:b/>
          <w:bCs/>
          <w:color w:val="000000"/>
          <w:kern w:val="0"/>
          <w:sz w:val="24"/>
          <w:szCs w:val="24"/>
          <w:lang w:val="en-GB"/>
        </w:rPr>
        <w:t xml:space="preserve"> </w:t>
      </w:r>
      <w:r w:rsidR="00395AE6" w:rsidRPr="00395AE6">
        <w:rPr>
          <w:rFonts w:ascii="Book Antiqua" w:eastAsia="Arial Unicode MS" w:hAnsi="Book Antiqua" w:cs="Arial Unicode MS"/>
          <w:color w:val="000000"/>
          <w:kern w:val="0"/>
          <w:sz w:val="24"/>
          <w:lang w:val="en-GB"/>
        </w:rPr>
        <w:t>Li</w:t>
      </w:r>
      <w:r w:rsidR="00395AE6" w:rsidRPr="00395AE6">
        <w:rPr>
          <w:rFonts w:ascii="Book Antiqua" w:eastAsia="Arial Unicode MS" w:hAnsi="Book Antiqua" w:cs="Arial Unicode MS"/>
          <w:color w:val="000000"/>
          <w:kern w:val="0"/>
          <w:sz w:val="24"/>
          <w:szCs w:val="24"/>
          <w:lang w:val="en-GB"/>
        </w:rPr>
        <w:t xml:space="preserve"> </w:t>
      </w:r>
      <w:r w:rsidR="00E4002F" w:rsidRPr="00395AE6">
        <w:rPr>
          <w:rFonts w:ascii="Book Antiqua" w:eastAsia="Arial Unicode MS" w:hAnsi="Book Antiqua" w:cs="Arial Unicode MS"/>
          <w:color w:val="000000"/>
          <w:kern w:val="0"/>
          <w:sz w:val="24"/>
          <w:szCs w:val="24"/>
          <w:lang w:val="en-GB"/>
        </w:rPr>
        <w:t>Y</w:t>
      </w:r>
      <w:r w:rsidR="00E4002F" w:rsidRPr="00395AE6">
        <w:rPr>
          <w:rFonts w:ascii="Book Antiqua" w:eastAsia="Arial Unicode MS" w:hAnsi="Book Antiqua" w:cs="Arial Unicode MS" w:hint="eastAsia"/>
          <w:color w:val="000000"/>
          <w:kern w:val="0"/>
          <w:sz w:val="24"/>
          <w:szCs w:val="24"/>
          <w:lang w:val="en-GB"/>
        </w:rPr>
        <w:t xml:space="preserve"> and </w:t>
      </w:r>
      <w:r w:rsidR="00395AE6" w:rsidRPr="00395AE6">
        <w:rPr>
          <w:rFonts w:ascii="Book Antiqua" w:eastAsia="Arial Unicode MS" w:hAnsi="Book Antiqua" w:cs="Arial Unicode MS"/>
          <w:bCs/>
          <w:color w:val="000000"/>
          <w:kern w:val="0"/>
          <w:sz w:val="24"/>
          <w:lang w:val="en-GB"/>
        </w:rPr>
        <w:t>Liu</w:t>
      </w:r>
      <w:r w:rsidR="00395AE6" w:rsidRPr="00395AE6">
        <w:rPr>
          <w:rFonts w:ascii="Book Antiqua" w:eastAsia="Arial Unicode MS" w:hAnsi="Book Antiqua" w:cs="Arial Unicode MS" w:hint="eastAsia"/>
          <w:color w:val="000000"/>
          <w:kern w:val="0"/>
          <w:sz w:val="24"/>
          <w:szCs w:val="24"/>
          <w:lang w:val="en-GB"/>
        </w:rPr>
        <w:t xml:space="preserve"> </w:t>
      </w:r>
      <w:r w:rsidR="00E4002F" w:rsidRPr="00395AE6">
        <w:rPr>
          <w:rFonts w:ascii="Book Antiqua" w:eastAsia="Arial Unicode MS" w:hAnsi="Book Antiqua" w:cs="Arial Unicode MS" w:hint="eastAsia"/>
          <w:color w:val="000000"/>
          <w:kern w:val="0"/>
          <w:sz w:val="24"/>
          <w:szCs w:val="24"/>
          <w:lang w:val="en-GB"/>
        </w:rPr>
        <w:t>YH contributed equally in this work</w:t>
      </w:r>
      <w:r w:rsidR="00395AE6" w:rsidRPr="00395AE6">
        <w:rPr>
          <w:rFonts w:ascii="Book Antiqua" w:eastAsia="Arial Unicode MS" w:hAnsi="Book Antiqua" w:cs="Arial Unicode MS" w:hint="eastAsia"/>
          <w:color w:val="000000"/>
          <w:kern w:val="0"/>
          <w:sz w:val="24"/>
          <w:szCs w:val="24"/>
          <w:lang w:val="en-GB"/>
        </w:rPr>
        <w:t>;</w:t>
      </w:r>
      <w:r w:rsidR="00E4002F" w:rsidRPr="00395AE6">
        <w:rPr>
          <w:rFonts w:ascii="Book Antiqua" w:eastAsia="Arial Unicode MS" w:hAnsi="Book Antiqua" w:cs="Arial Unicode MS"/>
          <w:color w:val="000000"/>
          <w:kern w:val="0"/>
          <w:sz w:val="24"/>
          <w:szCs w:val="24"/>
          <w:lang w:val="en-GB"/>
        </w:rPr>
        <w:t xml:space="preserve"> </w:t>
      </w:r>
      <w:r w:rsidR="00395AE6" w:rsidRPr="00395AE6">
        <w:rPr>
          <w:rFonts w:ascii="Book Antiqua" w:eastAsia="Arial Unicode MS" w:hAnsi="Book Antiqua" w:cs="Arial Unicode MS"/>
          <w:color w:val="000000"/>
          <w:kern w:val="0"/>
          <w:sz w:val="24"/>
          <w:lang w:val="en-GB"/>
        </w:rPr>
        <w:t>Li</w:t>
      </w:r>
      <w:r w:rsidR="00395AE6" w:rsidRPr="00395AE6">
        <w:rPr>
          <w:rFonts w:ascii="Book Antiqua" w:eastAsia="Arial Unicode MS" w:hAnsi="Book Antiqua" w:cs="Arial Unicode MS"/>
          <w:color w:val="000000"/>
          <w:kern w:val="0"/>
          <w:sz w:val="24"/>
          <w:szCs w:val="24"/>
          <w:lang w:val="en-GB"/>
        </w:rPr>
        <w:t xml:space="preserve"> Y</w:t>
      </w:r>
      <w:r w:rsidR="00E4002F" w:rsidRPr="00395AE6">
        <w:rPr>
          <w:rFonts w:ascii="Book Antiqua" w:eastAsia="Arial Unicode MS" w:hAnsi="Book Antiqua" w:cs="Arial Unicode MS" w:hint="eastAsia"/>
          <w:color w:val="000000"/>
          <w:kern w:val="0"/>
          <w:sz w:val="24"/>
          <w:szCs w:val="24"/>
          <w:lang w:val="en-GB"/>
        </w:rPr>
        <w:t xml:space="preserve">, </w:t>
      </w:r>
      <w:r w:rsidR="00395AE6" w:rsidRPr="00395AE6">
        <w:rPr>
          <w:rFonts w:ascii="Book Antiqua" w:eastAsia="Arial Unicode MS" w:hAnsi="Book Antiqua" w:cs="Arial Unicode MS"/>
          <w:bCs/>
          <w:color w:val="000000"/>
          <w:kern w:val="0"/>
          <w:sz w:val="24"/>
          <w:lang w:val="en-GB"/>
        </w:rPr>
        <w:t>Liu</w:t>
      </w:r>
      <w:r w:rsidR="00395AE6" w:rsidRPr="00395AE6">
        <w:rPr>
          <w:rFonts w:ascii="Book Antiqua" w:eastAsia="Arial Unicode MS" w:hAnsi="Book Antiqua" w:cs="Arial Unicode MS" w:hint="eastAsia"/>
          <w:color w:val="000000"/>
          <w:kern w:val="0"/>
          <w:sz w:val="24"/>
          <w:szCs w:val="24"/>
          <w:lang w:val="en-GB"/>
        </w:rPr>
        <w:t xml:space="preserve"> YH</w:t>
      </w:r>
      <w:r w:rsidR="00395AE6" w:rsidRPr="00395AE6">
        <w:rPr>
          <w:rFonts w:ascii="Book Antiqua" w:eastAsia="Arial Unicode MS" w:hAnsi="Book Antiqua" w:cs="Arial Unicode MS"/>
          <w:color w:val="000000"/>
          <w:kern w:val="0"/>
          <w:sz w:val="24"/>
          <w:szCs w:val="24"/>
          <w:lang w:val="en-GB"/>
        </w:rPr>
        <w:t xml:space="preserve"> </w:t>
      </w:r>
      <w:r w:rsidR="004A2C85" w:rsidRPr="00395AE6">
        <w:rPr>
          <w:rFonts w:ascii="Book Antiqua" w:eastAsia="Arial Unicode MS" w:hAnsi="Book Antiqua" w:cs="Arial Unicode MS"/>
          <w:color w:val="000000"/>
          <w:kern w:val="0"/>
          <w:sz w:val="24"/>
          <w:szCs w:val="24"/>
          <w:lang w:val="en-GB"/>
        </w:rPr>
        <w:t xml:space="preserve">and </w:t>
      </w:r>
      <w:r w:rsidR="00395AE6" w:rsidRPr="00395AE6">
        <w:rPr>
          <w:rFonts w:ascii="Book Antiqua" w:eastAsia="Arial Unicode MS" w:hAnsi="Book Antiqua" w:cs="Arial Unicode MS"/>
          <w:bCs/>
          <w:color w:val="000000"/>
          <w:kern w:val="0"/>
          <w:sz w:val="24"/>
          <w:lang w:val="en-GB"/>
        </w:rPr>
        <w:t>Li</w:t>
      </w:r>
      <w:r w:rsidR="00395AE6" w:rsidRPr="00395AE6">
        <w:rPr>
          <w:rFonts w:ascii="Book Antiqua" w:eastAsia="Arial Unicode MS" w:hAnsi="Book Antiqua" w:cs="Arial Unicode MS"/>
          <w:color w:val="000000"/>
          <w:kern w:val="0"/>
          <w:sz w:val="24"/>
          <w:szCs w:val="24"/>
          <w:lang w:val="en-GB"/>
        </w:rPr>
        <w:t xml:space="preserve"> </w:t>
      </w:r>
      <w:r w:rsidRPr="00395AE6">
        <w:rPr>
          <w:rFonts w:ascii="Book Antiqua" w:eastAsia="Arial Unicode MS" w:hAnsi="Book Antiqua" w:cs="Arial Unicode MS"/>
          <w:color w:val="000000"/>
          <w:kern w:val="0"/>
          <w:sz w:val="24"/>
          <w:szCs w:val="24"/>
          <w:lang w:val="en-GB"/>
        </w:rPr>
        <w:t>JM</w:t>
      </w:r>
      <w:r w:rsidR="00847859" w:rsidRPr="00395AE6">
        <w:rPr>
          <w:rFonts w:ascii="Book Antiqua" w:eastAsia="Arial Unicode MS" w:hAnsi="Book Antiqua" w:cs="Arial Unicode MS"/>
          <w:color w:val="000000"/>
          <w:kern w:val="0"/>
          <w:sz w:val="24"/>
          <w:szCs w:val="24"/>
          <w:lang w:val="en-GB"/>
        </w:rPr>
        <w:t xml:space="preserve"> contributed to</w:t>
      </w:r>
      <w:r w:rsidR="00847859" w:rsidRPr="00395AE6">
        <w:rPr>
          <w:rFonts w:ascii="Book Antiqua" w:eastAsia="Arial Unicode MS" w:hAnsi="Book Antiqua" w:cs="Arial Unicode MS"/>
          <w:kern w:val="0"/>
          <w:sz w:val="24"/>
          <w:szCs w:val="24"/>
          <w:lang w:val="en-GB"/>
        </w:rPr>
        <w:t xml:space="preserve"> </w:t>
      </w:r>
      <w:r w:rsidRPr="00395AE6">
        <w:rPr>
          <w:rFonts w:ascii="Book Antiqua" w:eastAsia="Arial Unicode MS" w:hAnsi="Book Antiqua" w:cs="Arial Unicode MS"/>
          <w:color w:val="000000"/>
          <w:kern w:val="0"/>
          <w:sz w:val="24"/>
          <w:szCs w:val="24"/>
          <w:lang w:val="en-GB"/>
        </w:rPr>
        <w:t>stu</w:t>
      </w:r>
      <w:r w:rsidR="004A2C85" w:rsidRPr="00395AE6">
        <w:rPr>
          <w:rFonts w:ascii="Book Antiqua" w:eastAsia="Arial Unicode MS" w:hAnsi="Book Antiqua" w:cs="Arial Unicode MS"/>
          <w:color w:val="000000"/>
          <w:kern w:val="0"/>
          <w:sz w:val="24"/>
          <w:szCs w:val="24"/>
          <w:lang w:val="en-GB"/>
        </w:rPr>
        <w:t xml:space="preserve">dy concept and design; </w:t>
      </w:r>
      <w:r w:rsidR="00395AE6" w:rsidRPr="00395AE6">
        <w:rPr>
          <w:rFonts w:ascii="Book Antiqua" w:eastAsia="Arial Unicode MS" w:hAnsi="Book Antiqua" w:cs="Arial Unicode MS"/>
          <w:color w:val="000000"/>
          <w:kern w:val="0"/>
          <w:sz w:val="24"/>
          <w:lang w:val="en-GB"/>
        </w:rPr>
        <w:t>Li</w:t>
      </w:r>
      <w:r w:rsidR="00395AE6" w:rsidRPr="00395AE6">
        <w:rPr>
          <w:rFonts w:ascii="Book Antiqua" w:eastAsia="Arial Unicode MS" w:hAnsi="Book Antiqua" w:cs="Arial Unicode MS"/>
          <w:color w:val="000000"/>
          <w:kern w:val="0"/>
          <w:sz w:val="24"/>
          <w:szCs w:val="24"/>
          <w:lang w:val="en-GB"/>
        </w:rPr>
        <w:t xml:space="preserve"> Y</w:t>
      </w:r>
      <w:r w:rsidR="004A2C85" w:rsidRPr="00395AE6">
        <w:rPr>
          <w:rFonts w:ascii="Book Antiqua" w:eastAsia="Arial Unicode MS" w:hAnsi="Book Antiqua" w:cs="Arial Unicode MS"/>
          <w:color w:val="000000"/>
          <w:kern w:val="0"/>
          <w:sz w:val="24"/>
          <w:szCs w:val="24"/>
          <w:lang w:val="en-GB"/>
        </w:rPr>
        <w:t xml:space="preserve">, </w:t>
      </w:r>
      <w:r w:rsidR="00395AE6" w:rsidRPr="00395AE6">
        <w:rPr>
          <w:rFonts w:ascii="Book Antiqua" w:eastAsia="Arial Unicode MS" w:hAnsi="Book Antiqua" w:cs="Arial Unicode MS"/>
          <w:color w:val="000000"/>
          <w:kern w:val="0"/>
          <w:sz w:val="24"/>
          <w:lang w:val="en-GB"/>
        </w:rPr>
        <w:t>Hu</w:t>
      </w:r>
      <w:r w:rsidR="00395AE6" w:rsidRPr="00395AE6">
        <w:rPr>
          <w:rFonts w:ascii="Book Antiqua" w:eastAsia="Arial Unicode MS" w:hAnsi="Book Antiqua" w:cs="Arial Unicode MS"/>
          <w:color w:val="000000"/>
          <w:kern w:val="0"/>
          <w:sz w:val="24"/>
          <w:szCs w:val="24"/>
          <w:lang w:val="en-GB"/>
        </w:rPr>
        <w:t xml:space="preserve"> </w:t>
      </w:r>
      <w:r w:rsidR="004A2C85" w:rsidRPr="00395AE6">
        <w:rPr>
          <w:rFonts w:ascii="Book Antiqua" w:eastAsia="Arial Unicode MS" w:hAnsi="Book Antiqua" w:cs="Arial Unicode MS"/>
          <w:color w:val="000000"/>
          <w:kern w:val="0"/>
          <w:sz w:val="24"/>
          <w:szCs w:val="24"/>
          <w:lang w:val="en-GB"/>
        </w:rPr>
        <w:t xml:space="preserve">YY and </w:t>
      </w:r>
      <w:r w:rsidR="00395AE6" w:rsidRPr="00395AE6">
        <w:rPr>
          <w:rFonts w:ascii="Book Antiqua" w:eastAsia="Arial Unicode MS" w:hAnsi="Book Antiqua" w:cs="Arial Unicode MS"/>
          <w:color w:val="000000"/>
          <w:kern w:val="0"/>
          <w:sz w:val="24"/>
          <w:lang w:val="en-GB"/>
        </w:rPr>
        <w:t>Chen</w:t>
      </w:r>
      <w:r w:rsidR="00395AE6" w:rsidRPr="00395AE6">
        <w:rPr>
          <w:rFonts w:ascii="Book Antiqua" w:eastAsia="Arial Unicode MS" w:hAnsi="Book Antiqua" w:cs="Arial Unicode MS"/>
          <w:color w:val="000000"/>
          <w:kern w:val="0"/>
          <w:sz w:val="24"/>
          <w:szCs w:val="24"/>
          <w:lang w:val="en-GB"/>
        </w:rPr>
        <w:t xml:space="preserve"> </w:t>
      </w:r>
      <w:r w:rsidRPr="00395AE6">
        <w:rPr>
          <w:rFonts w:ascii="Book Antiqua" w:eastAsia="Arial Unicode MS" w:hAnsi="Book Antiqua" w:cs="Arial Unicode MS"/>
          <w:color w:val="000000"/>
          <w:kern w:val="0"/>
          <w:sz w:val="24"/>
          <w:szCs w:val="24"/>
          <w:lang w:val="en-GB"/>
        </w:rPr>
        <w:t>L</w:t>
      </w:r>
      <w:r w:rsidR="004A2C85" w:rsidRPr="00395AE6">
        <w:rPr>
          <w:rFonts w:ascii="Book Antiqua" w:eastAsia="Arial Unicode MS" w:hAnsi="Book Antiqua" w:cs="Arial Unicode MS"/>
          <w:color w:val="000000"/>
          <w:kern w:val="0"/>
          <w:sz w:val="24"/>
          <w:szCs w:val="24"/>
          <w:lang w:val="en-GB"/>
        </w:rPr>
        <w:t xml:space="preserve"> contributed to</w:t>
      </w:r>
      <w:r w:rsidRPr="00395AE6">
        <w:rPr>
          <w:rFonts w:ascii="Book Antiqua" w:eastAsia="Arial Unicode MS" w:hAnsi="Book Antiqua" w:cs="Arial Unicode MS"/>
          <w:color w:val="000000"/>
          <w:kern w:val="0"/>
          <w:sz w:val="24"/>
          <w:szCs w:val="24"/>
          <w:lang w:val="en-GB"/>
        </w:rPr>
        <w:t xml:space="preserve"> </w:t>
      </w:r>
      <w:r w:rsidR="00AB7D44" w:rsidRPr="00395AE6">
        <w:rPr>
          <w:rFonts w:ascii="Book Antiqua" w:eastAsia="Arial Unicode MS" w:hAnsi="Book Antiqua" w:cs="Arial Unicode MS"/>
          <w:color w:val="000000"/>
          <w:kern w:val="0"/>
          <w:sz w:val="24"/>
          <w:szCs w:val="24"/>
          <w:lang w:val="en-GB"/>
        </w:rPr>
        <w:t xml:space="preserve">acquisition of data; </w:t>
      </w:r>
      <w:r w:rsidR="00395AE6" w:rsidRPr="00395AE6">
        <w:rPr>
          <w:rFonts w:ascii="Book Antiqua" w:eastAsia="Arial Unicode MS" w:hAnsi="Book Antiqua" w:cs="Arial Unicode MS"/>
          <w:color w:val="000000"/>
          <w:kern w:val="0"/>
          <w:sz w:val="24"/>
          <w:lang w:val="en-GB"/>
        </w:rPr>
        <w:t>Li</w:t>
      </w:r>
      <w:r w:rsidR="00395AE6" w:rsidRPr="00395AE6">
        <w:rPr>
          <w:rFonts w:ascii="Book Antiqua" w:eastAsia="Arial Unicode MS" w:hAnsi="Book Antiqua" w:cs="Arial Unicode MS"/>
          <w:color w:val="000000"/>
          <w:kern w:val="0"/>
          <w:sz w:val="24"/>
          <w:szCs w:val="24"/>
          <w:lang w:val="en-GB"/>
        </w:rPr>
        <w:t xml:space="preserve"> Y </w:t>
      </w:r>
      <w:r w:rsidR="004A2C85" w:rsidRPr="00395AE6">
        <w:rPr>
          <w:rFonts w:ascii="Book Antiqua" w:eastAsia="Arial Unicode MS" w:hAnsi="Book Antiqua" w:cs="Arial Unicode MS"/>
          <w:color w:val="000000"/>
          <w:kern w:val="0"/>
          <w:sz w:val="24"/>
          <w:szCs w:val="24"/>
          <w:lang w:val="en-GB"/>
        </w:rPr>
        <w:t xml:space="preserve">and </w:t>
      </w:r>
      <w:r w:rsidR="00395AE6" w:rsidRPr="00395AE6">
        <w:rPr>
          <w:rFonts w:ascii="Book Antiqua" w:eastAsia="Arial Unicode MS" w:hAnsi="Book Antiqua" w:cs="Arial Unicode MS"/>
          <w:bCs/>
          <w:color w:val="000000"/>
          <w:kern w:val="0"/>
          <w:sz w:val="24"/>
          <w:lang w:val="en-GB"/>
        </w:rPr>
        <w:t>Li</w:t>
      </w:r>
      <w:r w:rsidR="00395AE6" w:rsidRPr="00395AE6">
        <w:rPr>
          <w:rFonts w:ascii="Book Antiqua" w:eastAsia="Arial Unicode MS" w:hAnsi="Book Antiqua" w:cs="Arial Unicode MS"/>
          <w:color w:val="000000"/>
          <w:kern w:val="0"/>
          <w:sz w:val="24"/>
          <w:szCs w:val="24"/>
          <w:lang w:val="en-GB"/>
        </w:rPr>
        <w:t xml:space="preserve"> JM </w:t>
      </w:r>
      <w:r w:rsidR="004A2C85" w:rsidRPr="00395AE6">
        <w:rPr>
          <w:rFonts w:ascii="Book Antiqua" w:eastAsia="Arial Unicode MS" w:hAnsi="Book Antiqua" w:cs="Arial Unicode MS"/>
          <w:color w:val="000000"/>
          <w:kern w:val="0"/>
          <w:sz w:val="24"/>
          <w:szCs w:val="24"/>
          <w:lang w:val="en-GB"/>
        </w:rPr>
        <w:t>contributed to</w:t>
      </w:r>
      <w:r w:rsidRPr="00395AE6">
        <w:rPr>
          <w:rFonts w:ascii="Book Antiqua" w:eastAsia="Arial Unicode MS" w:hAnsi="Book Antiqua" w:cs="Arial Unicode MS"/>
          <w:color w:val="000000"/>
          <w:kern w:val="0"/>
          <w:sz w:val="24"/>
          <w:szCs w:val="24"/>
          <w:lang w:val="en-GB"/>
        </w:rPr>
        <w:t xml:space="preserve"> analysis and i</w:t>
      </w:r>
      <w:r w:rsidR="00AB7D44" w:rsidRPr="00395AE6">
        <w:rPr>
          <w:rFonts w:ascii="Book Antiqua" w:eastAsia="Arial Unicode MS" w:hAnsi="Book Antiqua" w:cs="Arial Unicode MS"/>
          <w:color w:val="000000"/>
          <w:kern w:val="0"/>
          <w:sz w:val="24"/>
          <w:szCs w:val="24"/>
          <w:lang w:val="en-GB"/>
        </w:rPr>
        <w:t xml:space="preserve">nterpretation of data; </w:t>
      </w:r>
      <w:r w:rsidR="00395AE6" w:rsidRPr="00395AE6">
        <w:rPr>
          <w:rFonts w:ascii="Book Antiqua" w:eastAsia="Arial Unicode MS" w:hAnsi="Book Antiqua" w:cs="Arial Unicode MS"/>
          <w:color w:val="000000"/>
          <w:kern w:val="0"/>
          <w:sz w:val="24"/>
          <w:lang w:val="en-GB"/>
        </w:rPr>
        <w:t>Li</w:t>
      </w:r>
      <w:r w:rsidR="00395AE6" w:rsidRPr="00395AE6">
        <w:rPr>
          <w:rFonts w:ascii="Book Antiqua" w:eastAsia="Arial Unicode MS" w:hAnsi="Book Antiqua" w:cs="Arial Unicode MS"/>
          <w:color w:val="000000"/>
          <w:kern w:val="0"/>
          <w:sz w:val="24"/>
          <w:szCs w:val="24"/>
          <w:lang w:val="en-GB"/>
        </w:rPr>
        <w:t xml:space="preserve"> Y </w:t>
      </w:r>
      <w:r w:rsidR="004A2C85" w:rsidRPr="00395AE6">
        <w:rPr>
          <w:rFonts w:ascii="Book Antiqua" w:eastAsia="Arial Unicode MS" w:hAnsi="Book Antiqua" w:cs="Arial Unicode MS"/>
          <w:color w:val="000000"/>
          <w:kern w:val="0"/>
          <w:sz w:val="24"/>
          <w:szCs w:val="24"/>
          <w:lang w:val="en-GB"/>
        </w:rPr>
        <w:t xml:space="preserve">and </w:t>
      </w:r>
      <w:r w:rsidR="00395AE6" w:rsidRPr="00395AE6">
        <w:rPr>
          <w:rFonts w:ascii="Book Antiqua" w:eastAsia="Arial Unicode MS" w:hAnsi="Book Antiqua" w:cs="Arial Unicode MS"/>
          <w:bCs/>
          <w:color w:val="000000"/>
          <w:kern w:val="0"/>
          <w:sz w:val="24"/>
          <w:lang w:val="en-GB"/>
        </w:rPr>
        <w:t>Li</w:t>
      </w:r>
      <w:r w:rsidR="00395AE6" w:rsidRPr="00395AE6">
        <w:rPr>
          <w:rFonts w:ascii="Book Antiqua" w:eastAsia="Arial Unicode MS" w:hAnsi="Book Antiqua" w:cs="Arial Unicode MS"/>
          <w:color w:val="000000"/>
          <w:kern w:val="0"/>
          <w:sz w:val="24"/>
          <w:szCs w:val="24"/>
          <w:lang w:val="en-GB"/>
        </w:rPr>
        <w:t xml:space="preserve"> JM </w:t>
      </w:r>
      <w:r w:rsidR="004A2C85" w:rsidRPr="00395AE6">
        <w:rPr>
          <w:rFonts w:ascii="Book Antiqua" w:eastAsia="Arial Unicode MS" w:hAnsi="Book Antiqua" w:cs="Arial Unicode MS"/>
          <w:color w:val="000000"/>
          <w:kern w:val="0"/>
          <w:sz w:val="24"/>
          <w:szCs w:val="24"/>
          <w:lang w:val="en-GB"/>
        </w:rPr>
        <w:t>contributed to</w:t>
      </w:r>
      <w:r w:rsidRPr="00395AE6">
        <w:rPr>
          <w:rFonts w:ascii="Book Antiqua" w:eastAsia="Arial Unicode MS" w:hAnsi="Book Antiqua" w:cs="Arial Unicode MS"/>
          <w:color w:val="000000"/>
          <w:kern w:val="0"/>
          <w:sz w:val="24"/>
          <w:szCs w:val="24"/>
          <w:lang w:val="en-GB"/>
        </w:rPr>
        <w:t xml:space="preserve"> drafting of the manuscript for important</w:t>
      </w:r>
      <w:r w:rsidR="004A2C85" w:rsidRPr="00395AE6">
        <w:rPr>
          <w:rFonts w:ascii="Book Antiqua" w:eastAsia="Arial Unicode MS" w:hAnsi="Book Antiqua" w:cs="Arial Unicode MS"/>
          <w:color w:val="000000"/>
          <w:kern w:val="0"/>
          <w:sz w:val="24"/>
          <w:szCs w:val="24"/>
          <w:lang w:val="en-GB"/>
        </w:rPr>
        <w:t xml:space="preserve"> intellectual content; </w:t>
      </w:r>
      <w:r w:rsidR="00395AE6" w:rsidRPr="00395AE6">
        <w:rPr>
          <w:rFonts w:ascii="Book Antiqua" w:eastAsia="Arial Unicode MS" w:hAnsi="Book Antiqua" w:cs="Arial Unicode MS"/>
          <w:color w:val="000000"/>
          <w:kern w:val="0"/>
          <w:sz w:val="24"/>
          <w:lang w:val="en-GB"/>
        </w:rPr>
        <w:t>Li</w:t>
      </w:r>
      <w:r w:rsidR="00395AE6" w:rsidRPr="00395AE6">
        <w:rPr>
          <w:rFonts w:ascii="Book Antiqua" w:eastAsia="Arial Unicode MS" w:hAnsi="Book Antiqua" w:cs="Arial Unicode MS"/>
          <w:color w:val="000000"/>
          <w:kern w:val="0"/>
          <w:sz w:val="24"/>
          <w:szCs w:val="24"/>
          <w:lang w:val="en-GB"/>
        </w:rPr>
        <w:t xml:space="preserve"> Y</w:t>
      </w:r>
      <w:r w:rsidR="004A2C85" w:rsidRPr="00395AE6">
        <w:rPr>
          <w:rFonts w:ascii="Book Antiqua" w:eastAsia="Arial Unicode MS" w:hAnsi="Book Antiqua" w:cs="Arial Unicode MS"/>
          <w:color w:val="000000"/>
          <w:kern w:val="0"/>
          <w:sz w:val="24"/>
          <w:szCs w:val="24"/>
          <w:lang w:val="en-GB"/>
        </w:rPr>
        <w:t xml:space="preserve">, </w:t>
      </w:r>
      <w:r w:rsidR="00395AE6" w:rsidRPr="00395AE6">
        <w:rPr>
          <w:rFonts w:ascii="Book Antiqua" w:eastAsia="Arial Unicode MS" w:hAnsi="Book Antiqua" w:cs="Arial Unicode MS"/>
          <w:color w:val="000000"/>
          <w:kern w:val="0"/>
          <w:sz w:val="24"/>
          <w:lang w:val="en-GB"/>
        </w:rPr>
        <w:t>Hu</w:t>
      </w:r>
      <w:r w:rsidR="00395AE6" w:rsidRPr="00395AE6">
        <w:rPr>
          <w:rFonts w:ascii="Book Antiqua" w:eastAsia="Arial Unicode MS" w:hAnsi="Book Antiqua" w:cs="Arial Unicode MS"/>
          <w:color w:val="000000"/>
          <w:kern w:val="0"/>
          <w:sz w:val="24"/>
          <w:szCs w:val="24"/>
          <w:lang w:val="en-GB"/>
        </w:rPr>
        <w:t xml:space="preserve"> YY </w:t>
      </w:r>
      <w:r w:rsidR="004A2C85" w:rsidRPr="00395AE6">
        <w:rPr>
          <w:rFonts w:ascii="Book Antiqua" w:eastAsia="Arial Unicode MS" w:hAnsi="Book Antiqua" w:cs="Arial Unicode MS"/>
          <w:color w:val="000000"/>
          <w:kern w:val="0"/>
          <w:sz w:val="24"/>
          <w:szCs w:val="24"/>
          <w:lang w:val="en-GB"/>
        </w:rPr>
        <w:t xml:space="preserve">and </w:t>
      </w:r>
      <w:r w:rsidR="00395AE6" w:rsidRPr="00395AE6">
        <w:rPr>
          <w:rFonts w:ascii="Book Antiqua" w:eastAsia="Arial Unicode MS" w:hAnsi="Book Antiqua" w:cs="Arial Unicode MS"/>
          <w:bCs/>
          <w:color w:val="000000"/>
          <w:kern w:val="0"/>
          <w:sz w:val="24"/>
          <w:lang w:val="en-GB"/>
        </w:rPr>
        <w:t>Li</w:t>
      </w:r>
      <w:r w:rsidR="00395AE6" w:rsidRPr="00395AE6">
        <w:rPr>
          <w:rFonts w:ascii="Book Antiqua" w:eastAsia="Arial Unicode MS" w:hAnsi="Book Antiqua" w:cs="Arial Unicode MS"/>
          <w:color w:val="000000"/>
          <w:kern w:val="0"/>
          <w:sz w:val="24"/>
          <w:szCs w:val="24"/>
          <w:lang w:val="en-GB"/>
        </w:rPr>
        <w:t xml:space="preserve"> JM </w:t>
      </w:r>
      <w:r w:rsidR="004A2C85" w:rsidRPr="00395AE6">
        <w:rPr>
          <w:rFonts w:ascii="Book Antiqua" w:eastAsia="Arial Unicode MS" w:hAnsi="Book Antiqua" w:cs="Arial Unicode MS"/>
          <w:color w:val="000000"/>
          <w:kern w:val="0"/>
          <w:sz w:val="24"/>
          <w:szCs w:val="24"/>
          <w:lang w:val="en-GB"/>
        </w:rPr>
        <w:t>contributed to</w:t>
      </w:r>
      <w:r w:rsidR="004A2C85" w:rsidRPr="00395AE6">
        <w:rPr>
          <w:rFonts w:ascii="Book Antiqua" w:eastAsia="Arial Unicode MS" w:hAnsi="Book Antiqua" w:cs="Arial Unicode MS"/>
          <w:kern w:val="0"/>
          <w:sz w:val="24"/>
          <w:szCs w:val="24"/>
          <w:lang w:val="en-GB"/>
        </w:rPr>
        <w:t xml:space="preserve"> </w:t>
      </w:r>
      <w:r w:rsidRPr="00395AE6">
        <w:rPr>
          <w:rFonts w:ascii="Book Antiqua" w:eastAsia="Arial Unicode MS" w:hAnsi="Book Antiqua" w:cs="Arial Unicode MS"/>
          <w:color w:val="000000"/>
          <w:kern w:val="0"/>
          <w:sz w:val="24"/>
          <w:szCs w:val="24"/>
          <w:lang w:val="en-GB"/>
        </w:rPr>
        <w:t xml:space="preserve">statistical analysis; </w:t>
      </w:r>
      <w:r w:rsidR="00395AE6" w:rsidRPr="00395AE6">
        <w:rPr>
          <w:rFonts w:ascii="Book Antiqua" w:eastAsia="Arial Unicode MS" w:hAnsi="Book Antiqua" w:cs="Arial Unicode MS"/>
          <w:bCs/>
          <w:color w:val="000000"/>
          <w:kern w:val="0"/>
          <w:sz w:val="24"/>
          <w:lang w:val="en-GB"/>
        </w:rPr>
        <w:t>Li</w:t>
      </w:r>
      <w:r w:rsidR="00395AE6" w:rsidRPr="00395AE6">
        <w:rPr>
          <w:rFonts w:ascii="Book Antiqua" w:eastAsia="Arial Unicode MS" w:hAnsi="Book Antiqua" w:cs="Arial Unicode MS"/>
          <w:color w:val="000000"/>
          <w:kern w:val="0"/>
          <w:sz w:val="24"/>
          <w:szCs w:val="24"/>
          <w:lang w:val="en-GB"/>
        </w:rPr>
        <w:t xml:space="preserve"> JM </w:t>
      </w:r>
      <w:r w:rsidR="004A2C85" w:rsidRPr="00395AE6">
        <w:rPr>
          <w:rFonts w:ascii="Book Antiqua" w:eastAsia="Arial Unicode MS" w:hAnsi="Book Antiqua" w:cs="Arial Unicode MS"/>
          <w:color w:val="000000"/>
          <w:kern w:val="0"/>
          <w:sz w:val="24"/>
          <w:szCs w:val="24"/>
          <w:lang w:val="en-GB"/>
        </w:rPr>
        <w:t>contributed to</w:t>
      </w:r>
      <w:r w:rsidRPr="00395AE6">
        <w:rPr>
          <w:rFonts w:ascii="Book Antiqua" w:eastAsia="Arial Unicode MS" w:hAnsi="Book Antiqua" w:cs="Arial Unicode MS"/>
          <w:color w:val="000000"/>
          <w:kern w:val="0"/>
          <w:sz w:val="24"/>
          <w:szCs w:val="24"/>
          <w:lang w:val="en-GB"/>
        </w:rPr>
        <w:t xml:space="preserve"> obtain</w:t>
      </w:r>
      <w:r w:rsidR="004A2C85" w:rsidRPr="00395AE6">
        <w:rPr>
          <w:rFonts w:ascii="Book Antiqua" w:eastAsia="Arial Unicode MS" w:hAnsi="Book Antiqua" w:cs="Arial Unicode MS"/>
          <w:color w:val="000000"/>
          <w:kern w:val="0"/>
          <w:sz w:val="24"/>
          <w:szCs w:val="24"/>
          <w:lang w:val="en-GB"/>
        </w:rPr>
        <w:t>ing</w:t>
      </w:r>
      <w:r w:rsidRPr="00395AE6">
        <w:rPr>
          <w:rFonts w:ascii="Book Antiqua" w:eastAsia="Arial Unicode MS" w:hAnsi="Book Antiqua" w:cs="Arial Unicode MS"/>
          <w:color w:val="000000"/>
          <w:kern w:val="0"/>
          <w:sz w:val="24"/>
          <w:szCs w:val="24"/>
          <w:lang w:val="en-GB"/>
        </w:rPr>
        <w:t xml:space="preserve"> funding; </w:t>
      </w:r>
      <w:r w:rsidR="00395AE6" w:rsidRPr="00395AE6">
        <w:rPr>
          <w:rFonts w:ascii="Book Antiqua" w:eastAsia="Arial Unicode MS" w:hAnsi="Book Antiqua" w:cs="Arial Unicode MS"/>
          <w:bCs/>
          <w:color w:val="000000"/>
          <w:kern w:val="0"/>
          <w:sz w:val="24"/>
          <w:lang w:val="en-GB"/>
        </w:rPr>
        <w:t>Liu</w:t>
      </w:r>
      <w:r w:rsidR="00395AE6" w:rsidRPr="00395AE6">
        <w:rPr>
          <w:rFonts w:ascii="Book Antiqua" w:eastAsia="Arial Unicode MS" w:hAnsi="Book Antiqua" w:cs="Arial Unicode MS" w:hint="eastAsia"/>
          <w:color w:val="000000"/>
          <w:kern w:val="0"/>
          <w:sz w:val="24"/>
          <w:szCs w:val="24"/>
          <w:lang w:val="en-GB"/>
        </w:rPr>
        <w:t xml:space="preserve"> YH</w:t>
      </w:r>
      <w:r w:rsidR="00395AE6" w:rsidRPr="00395AE6">
        <w:rPr>
          <w:rFonts w:ascii="Book Antiqua" w:eastAsia="Arial Unicode MS" w:hAnsi="Book Antiqua" w:cs="Arial Unicode MS"/>
          <w:color w:val="000000"/>
          <w:kern w:val="0"/>
          <w:sz w:val="24"/>
          <w:szCs w:val="24"/>
          <w:lang w:val="en-GB"/>
        </w:rPr>
        <w:t xml:space="preserve"> </w:t>
      </w:r>
      <w:r w:rsidR="004A2C85" w:rsidRPr="00395AE6">
        <w:rPr>
          <w:rFonts w:ascii="Book Antiqua" w:eastAsia="Arial Unicode MS" w:hAnsi="Book Antiqua" w:cs="Arial Unicode MS"/>
          <w:color w:val="000000"/>
          <w:kern w:val="0"/>
          <w:sz w:val="24"/>
          <w:szCs w:val="24"/>
          <w:lang w:val="en-GB"/>
        </w:rPr>
        <w:t>contributed to</w:t>
      </w:r>
      <w:r w:rsidRPr="00395AE6">
        <w:rPr>
          <w:rFonts w:ascii="Book Antiqua" w:eastAsia="Arial Unicode MS" w:hAnsi="Book Antiqua" w:cs="Arial Unicode MS"/>
          <w:color w:val="000000"/>
          <w:kern w:val="0"/>
          <w:sz w:val="24"/>
          <w:szCs w:val="24"/>
          <w:lang w:val="en-GB"/>
        </w:rPr>
        <w:t xml:space="preserve"> technical or material support; and </w:t>
      </w:r>
      <w:r w:rsidR="00395AE6" w:rsidRPr="00395AE6">
        <w:rPr>
          <w:rFonts w:ascii="Book Antiqua" w:eastAsia="Arial Unicode MS" w:hAnsi="Book Antiqua" w:cs="Arial Unicode MS"/>
          <w:bCs/>
          <w:color w:val="000000"/>
          <w:kern w:val="0"/>
          <w:sz w:val="24"/>
          <w:lang w:val="en-GB"/>
        </w:rPr>
        <w:t>Li</w:t>
      </w:r>
      <w:r w:rsidR="00395AE6" w:rsidRPr="00395AE6">
        <w:rPr>
          <w:rFonts w:ascii="Book Antiqua" w:eastAsia="Arial Unicode MS" w:hAnsi="Book Antiqua" w:cs="Arial Unicode MS"/>
          <w:color w:val="000000"/>
          <w:kern w:val="0"/>
          <w:sz w:val="24"/>
          <w:szCs w:val="24"/>
          <w:lang w:val="en-GB"/>
        </w:rPr>
        <w:t xml:space="preserve"> JM </w:t>
      </w:r>
      <w:r w:rsidR="004A2C85" w:rsidRPr="00395AE6">
        <w:rPr>
          <w:rFonts w:ascii="Book Antiqua" w:eastAsia="Arial Unicode MS" w:hAnsi="Book Antiqua" w:cs="Arial Unicode MS"/>
          <w:color w:val="000000"/>
          <w:kern w:val="0"/>
          <w:sz w:val="24"/>
          <w:szCs w:val="24"/>
          <w:lang w:val="en-GB"/>
        </w:rPr>
        <w:t>contributed to</w:t>
      </w:r>
      <w:r w:rsidRPr="00395AE6">
        <w:rPr>
          <w:rFonts w:ascii="Book Antiqua" w:eastAsia="Arial Unicode MS" w:hAnsi="Book Antiqua" w:cs="Arial Unicode MS"/>
          <w:color w:val="000000"/>
          <w:kern w:val="0"/>
          <w:sz w:val="24"/>
          <w:szCs w:val="24"/>
          <w:lang w:val="en-GB"/>
        </w:rPr>
        <w:t xml:space="preserve"> study supervision</w:t>
      </w:r>
      <w:r w:rsidR="004A2C85" w:rsidRPr="00395AE6">
        <w:rPr>
          <w:rFonts w:ascii="Book Antiqua" w:eastAsia="Arial Unicode MS" w:hAnsi="Book Antiqua" w:cs="Arial Unicode MS"/>
          <w:color w:val="000000"/>
          <w:kern w:val="0"/>
          <w:sz w:val="24"/>
          <w:szCs w:val="24"/>
          <w:lang w:val="en-GB"/>
        </w:rPr>
        <w:t>.</w:t>
      </w:r>
    </w:p>
    <w:p w:rsidR="00DF46B9" w:rsidRPr="00395AE6" w:rsidRDefault="00DF46B9" w:rsidP="00DF46B9">
      <w:pPr>
        <w:pStyle w:val="FootnoteText"/>
        <w:spacing w:line="360" w:lineRule="auto"/>
        <w:jc w:val="both"/>
        <w:rPr>
          <w:rFonts w:ascii="Book Antiqua" w:eastAsia="Arial Unicode MS" w:hAnsi="Book Antiqua" w:cs="Arial Unicode MS"/>
          <w:b/>
          <w:bCs/>
          <w:color w:val="000000"/>
          <w:kern w:val="0"/>
          <w:sz w:val="24"/>
          <w:szCs w:val="24"/>
          <w:lang w:val="en-GB"/>
        </w:rPr>
      </w:pPr>
    </w:p>
    <w:p w:rsidR="008761B0" w:rsidRPr="00395AE6" w:rsidRDefault="00DF46B9" w:rsidP="00DF46B9">
      <w:pPr>
        <w:pStyle w:val="FootnoteText"/>
        <w:spacing w:line="360" w:lineRule="auto"/>
        <w:jc w:val="both"/>
        <w:rPr>
          <w:rFonts w:ascii="Book Antiqua" w:eastAsia="Arial Unicode MS" w:hAnsi="Book Antiqua" w:cs="Arial Unicode MS"/>
          <w:color w:val="000000"/>
          <w:kern w:val="0"/>
          <w:sz w:val="24"/>
          <w:szCs w:val="24"/>
        </w:rPr>
      </w:pPr>
      <w:r w:rsidRPr="00395AE6">
        <w:rPr>
          <w:rFonts w:ascii="Book Antiqua" w:eastAsia="Arial Unicode MS" w:hAnsi="Book Antiqua" w:cs="Arial Unicode MS"/>
          <w:b/>
          <w:color w:val="000000"/>
          <w:kern w:val="0"/>
          <w:sz w:val="24"/>
          <w:szCs w:val="24"/>
        </w:rPr>
        <w:t xml:space="preserve">Supported </w:t>
      </w:r>
      <w:r w:rsidR="008761B0" w:rsidRPr="00395AE6">
        <w:rPr>
          <w:rFonts w:ascii="Book Antiqua" w:eastAsia="Arial Unicode MS" w:hAnsi="Book Antiqua" w:cs="Arial Unicode MS"/>
          <w:b/>
          <w:color w:val="000000"/>
          <w:kern w:val="0"/>
          <w:sz w:val="24"/>
          <w:szCs w:val="24"/>
        </w:rPr>
        <w:t xml:space="preserve">by </w:t>
      </w:r>
      <w:r w:rsidR="00BD0463" w:rsidRPr="00BD0463">
        <w:rPr>
          <w:rFonts w:ascii="Book Antiqua" w:eastAsia="Arial Unicode MS" w:hAnsi="Book Antiqua" w:cs="Arial Unicode MS" w:hint="eastAsia"/>
          <w:color w:val="000000"/>
          <w:kern w:val="0"/>
          <w:sz w:val="24"/>
          <w:szCs w:val="24"/>
        </w:rPr>
        <w:t>the</w:t>
      </w:r>
      <w:r w:rsidR="00BD0463">
        <w:rPr>
          <w:rFonts w:ascii="Book Antiqua" w:eastAsia="Arial Unicode MS" w:hAnsi="Book Antiqua" w:cs="Arial Unicode MS" w:hint="eastAsia"/>
          <w:b/>
          <w:color w:val="000000"/>
          <w:kern w:val="0"/>
          <w:sz w:val="24"/>
          <w:szCs w:val="24"/>
        </w:rPr>
        <w:t xml:space="preserve"> </w:t>
      </w:r>
      <w:r w:rsidR="008761B0" w:rsidRPr="00395AE6">
        <w:rPr>
          <w:rFonts w:ascii="Book Antiqua" w:eastAsia="Arial Unicode MS" w:hAnsi="Book Antiqua" w:cs="Arial Unicode MS"/>
          <w:color w:val="000000"/>
          <w:kern w:val="0"/>
          <w:sz w:val="24"/>
          <w:szCs w:val="24"/>
        </w:rPr>
        <w:t>National Natur</w:t>
      </w:r>
      <w:r w:rsidR="00233FBD" w:rsidRPr="00395AE6">
        <w:rPr>
          <w:rFonts w:ascii="Book Antiqua" w:eastAsia="Arial Unicode MS" w:hAnsi="Book Antiqua" w:cs="Arial Unicode MS"/>
          <w:color w:val="000000"/>
          <w:kern w:val="0"/>
          <w:sz w:val="24"/>
          <w:szCs w:val="24"/>
        </w:rPr>
        <w:t>al</w:t>
      </w:r>
      <w:r w:rsidR="008761B0" w:rsidRPr="00395AE6">
        <w:rPr>
          <w:rFonts w:ascii="Book Antiqua" w:eastAsia="Arial Unicode MS" w:hAnsi="Book Antiqua" w:cs="Arial Unicode MS"/>
          <w:color w:val="000000"/>
          <w:kern w:val="0"/>
          <w:sz w:val="24"/>
          <w:szCs w:val="24"/>
        </w:rPr>
        <w:t xml:space="preserve"> Science Foundation of China</w:t>
      </w:r>
      <w:r w:rsidRPr="00395AE6">
        <w:rPr>
          <w:rFonts w:ascii="Book Antiqua" w:eastAsia="Arial Unicode MS" w:hAnsi="Book Antiqua" w:cs="Arial Unicode MS" w:hint="eastAsia"/>
          <w:color w:val="000000"/>
          <w:kern w:val="0"/>
          <w:sz w:val="24"/>
          <w:szCs w:val="24"/>
        </w:rPr>
        <w:t xml:space="preserve">, </w:t>
      </w:r>
      <w:r w:rsidR="00395AE6" w:rsidRPr="00395AE6">
        <w:rPr>
          <w:rFonts w:ascii="Book Antiqua" w:eastAsia="Arial Unicode MS" w:hAnsi="Book Antiqua" w:cs="Arial Unicode MS" w:hint="eastAsia"/>
          <w:color w:val="000000"/>
          <w:kern w:val="0"/>
          <w:sz w:val="24"/>
          <w:szCs w:val="24"/>
        </w:rPr>
        <w:t xml:space="preserve">No. </w:t>
      </w:r>
      <w:r w:rsidR="008761B0" w:rsidRPr="00395AE6">
        <w:rPr>
          <w:rFonts w:ascii="Book Antiqua" w:eastAsia="Arial Unicode MS" w:hAnsi="Book Antiqua" w:cs="Arial Unicode MS"/>
          <w:color w:val="000000"/>
          <w:kern w:val="0"/>
          <w:sz w:val="24"/>
          <w:szCs w:val="24"/>
        </w:rPr>
        <w:t xml:space="preserve">81525020, </w:t>
      </w:r>
      <w:r w:rsidR="00395AE6" w:rsidRPr="00395AE6">
        <w:rPr>
          <w:rFonts w:ascii="Book Antiqua" w:eastAsia="Arial Unicode MS" w:hAnsi="Book Antiqua" w:cs="Arial Unicode MS" w:hint="eastAsia"/>
          <w:color w:val="000000"/>
          <w:kern w:val="0"/>
          <w:sz w:val="24"/>
          <w:szCs w:val="24"/>
        </w:rPr>
        <w:t xml:space="preserve">No. </w:t>
      </w:r>
      <w:r w:rsidR="008761B0" w:rsidRPr="00395AE6">
        <w:rPr>
          <w:rFonts w:ascii="Book Antiqua" w:eastAsia="Arial Unicode MS" w:hAnsi="Book Antiqua" w:cs="Arial Unicode MS"/>
          <w:color w:val="000000"/>
          <w:kern w:val="0"/>
          <w:sz w:val="24"/>
          <w:szCs w:val="24"/>
        </w:rPr>
        <w:t>8</w:t>
      </w:r>
      <w:r w:rsidRPr="00395AE6">
        <w:rPr>
          <w:rFonts w:ascii="Book Antiqua" w:eastAsia="Arial Unicode MS" w:hAnsi="Book Antiqua" w:cs="Arial Unicode MS"/>
          <w:color w:val="000000"/>
          <w:kern w:val="0"/>
          <w:sz w:val="24"/>
          <w:szCs w:val="24"/>
        </w:rPr>
        <w:t xml:space="preserve">1502033, </w:t>
      </w:r>
      <w:r w:rsidR="00395AE6" w:rsidRPr="00395AE6">
        <w:rPr>
          <w:rFonts w:ascii="Book Antiqua" w:eastAsia="Arial Unicode MS" w:hAnsi="Book Antiqua" w:cs="Arial Unicode MS" w:hint="eastAsia"/>
          <w:color w:val="000000"/>
          <w:kern w:val="0"/>
          <w:sz w:val="24"/>
          <w:szCs w:val="24"/>
        </w:rPr>
        <w:t xml:space="preserve">No. </w:t>
      </w:r>
      <w:r w:rsidR="002B3DAD">
        <w:rPr>
          <w:rFonts w:ascii="Book Antiqua" w:eastAsia="Arial Unicode MS" w:hAnsi="Book Antiqua" w:cs="Arial Unicode MS"/>
          <w:color w:val="000000"/>
          <w:kern w:val="0"/>
          <w:sz w:val="24"/>
          <w:szCs w:val="24"/>
        </w:rPr>
        <w:t>81272300</w:t>
      </w:r>
      <w:r w:rsidRPr="00395AE6">
        <w:rPr>
          <w:rFonts w:ascii="Book Antiqua" w:eastAsia="Arial Unicode MS" w:hAnsi="Book Antiqua" w:cs="Arial Unicode MS"/>
          <w:color w:val="000000"/>
          <w:kern w:val="0"/>
          <w:sz w:val="24"/>
          <w:szCs w:val="24"/>
        </w:rPr>
        <w:t xml:space="preserve"> and </w:t>
      </w:r>
      <w:r w:rsidR="00395AE6" w:rsidRPr="00395AE6">
        <w:rPr>
          <w:rFonts w:ascii="Book Antiqua" w:eastAsia="Arial Unicode MS" w:hAnsi="Book Antiqua" w:cs="Arial Unicode MS" w:hint="eastAsia"/>
          <w:color w:val="000000"/>
          <w:kern w:val="0"/>
          <w:sz w:val="24"/>
          <w:szCs w:val="24"/>
        </w:rPr>
        <w:t xml:space="preserve">No. </w:t>
      </w:r>
      <w:r w:rsidRPr="00395AE6">
        <w:rPr>
          <w:rFonts w:ascii="Book Antiqua" w:eastAsia="Arial Unicode MS" w:hAnsi="Book Antiqua" w:cs="Arial Unicode MS"/>
          <w:color w:val="000000"/>
          <w:kern w:val="0"/>
          <w:sz w:val="24"/>
          <w:szCs w:val="24"/>
        </w:rPr>
        <w:t>31570753</w:t>
      </w:r>
      <w:r w:rsidRPr="00395AE6">
        <w:rPr>
          <w:rFonts w:ascii="Book Antiqua" w:eastAsia="Arial Unicode MS" w:hAnsi="Book Antiqua" w:cs="Arial Unicode MS" w:hint="eastAsia"/>
          <w:color w:val="000000"/>
          <w:kern w:val="0"/>
          <w:sz w:val="24"/>
          <w:szCs w:val="24"/>
        </w:rPr>
        <w:t>.</w:t>
      </w:r>
    </w:p>
    <w:p w:rsidR="00DF46B9" w:rsidRPr="00395AE6" w:rsidRDefault="00DF46B9" w:rsidP="00DF46B9">
      <w:pPr>
        <w:pStyle w:val="FootnoteText"/>
        <w:spacing w:line="360" w:lineRule="auto"/>
        <w:jc w:val="both"/>
        <w:rPr>
          <w:rFonts w:ascii="Book Antiqua" w:eastAsia="Arial Unicode MS" w:hAnsi="Book Antiqua" w:cs="Arial Unicode MS"/>
          <w:color w:val="000000"/>
          <w:kern w:val="0"/>
          <w:sz w:val="24"/>
          <w:szCs w:val="24"/>
          <w:lang w:val="en-GB"/>
        </w:rPr>
      </w:pPr>
    </w:p>
    <w:p w:rsidR="00C03852" w:rsidRPr="00395AE6" w:rsidRDefault="00C03852" w:rsidP="00DF46B9">
      <w:pPr>
        <w:pStyle w:val="FootnoteText"/>
        <w:spacing w:line="360" w:lineRule="auto"/>
        <w:jc w:val="both"/>
        <w:rPr>
          <w:rFonts w:ascii="Book Antiqua" w:eastAsia="Arial Unicode MS" w:hAnsi="Book Antiqua" w:cs="Arial Unicode MS"/>
          <w:color w:val="000000"/>
          <w:kern w:val="0"/>
          <w:sz w:val="24"/>
          <w:szCs w:val="24"/>
          <w:lang w:val="en-GB"/>
        </w:rPr>
      </w:pPr>
      <w:r w:rsidRPr="00395AE6">
        <w:rPr>
          <w:rFonts w:ascii="Book Antiqua" w:eastAsia="Arial Unicode MS" w:hAnsi="Book Antiqua" w:cs="Arial Unicode MS"/>
          <w:b/>
          <w:bCs/>
          <w:color w:val="000000"/>
          <w:sz w:val="24"/>
          <w:szCs w:val="24"/>
        </w:rPr>
        <w:t>Institutional review board statement</w:t>
      </w:r>
      <w:r w:rsidRPr="00395AE6">
        <w:rPr>
          <w:rFonts w:ascii="Book Antiqua" w:eastAsia="Arial Unicode MS" w:hAnsi="Book Antiqua" w:cs="Arial Unicode MS"/>
          <w:color w:val="000000"/>
          <w:sz w:val="24"/>
          <w:szCs w:val="24"/>
        </w:rPr>
        <w:t xml:space="preserve">: This study was approved by the Institutional Review Board of </w:t>
      </w:r>
      <w:r w:rsidR="006752F8" w:rsidRPr="00395AE6">
        <w:rPr>
          <w:rFonts w:ascii="Book Antiqua" w:eastAsia="Arial Unicode MS" w:hAnsi="Book Antiqua" w:cs="Arial Unicode MS"/>
          <w:color w:val="000000"/>
          <w:kern w:val="0"/>
          <w:sz w:val="24"/>
          <w:szCs w:val="24"/>
          <w:lang w:val="en-GB"/>
        </w:rPr>
        <w:t>Nanfang Hospital, Southern Medical University, People’s Republic of China</w:t>
      </w:r>
      <w:r w:rsidR="004C7335" w:rsidRPr="00395AE6">
        <w:rPr>
          <w:rFonts w:ascii="Book Antiqua" w:eastAsia="Arial Unicode MS" w:hAnsi="Book Antiqua" w:cs="Arial Unicode MS"/>
          <w:color w:val="000000"/>
          <w:kern w:val="0"/>
          <w:sz w:val="24"/>
          <w:szCs w:val="24"/>
          <w:lang w:val="en-GB"/>
        </w:rPr>
        <w:t>.</w:t>
      </w:r>
    </w:p>
    <w:p w:rsidR="00DF46B9" w:rsidRPr="00395AE6" w:rsidRDefault="00DF46B9" w:rsidP="00DF46B9">
      <w:pPr>
        <w:pStyle w:val="FootnoteText"/>
        <w:spacing w:line="360" w:lineRule="auto"/>
        <w:jc w:val="both"/>
        <w:rPr>
          <w:rFonts w:ascii="Book Antiqua" w:eastAsia="Arial Unicode MS" w:hAnsi="Book Antiqua" w:cs="Arial Unicode MS"/>
          <w:color w:val="000000"/>
          <w:kern w:val="0"/>
          <w:sz w:val="24"/>
          <w:szCs w:val="24"/>
          <w:lang w:val="en-GB"/>
        </w:rPr>
      </w:pPr>
    </w:p>
    <w:p w:rsidR="008761B0" w:rsidRPr="00395AE6" w:rsidRDefault="00F0704F" w:rsidP="00DF46B9">
      <w:pPr>
        <w:pStyle w:val="FootnoteText"/>
        <w:spacing w:line="360" w:lineRule="auto"/>
        <w:jc w:val="both"/>
        <w:rPr>
          <w:rFonts w:ascii="Book Antiqua" w:eastAsia="Arial Unicode MS" w:hAnsi="Book Antiqua" w:cs="Arial Unicode MS"/>
          <w:bCs/>
          <w:color w:val="000000"/>
          <w:kern w:val="0"/>
          <w:sz w:val="24"/>
          <w:szCs w:val="24"/>
          <w:lang w:val="en-GB"/>
        </w:rPr>
      </w:pPr>
      <w:r w:rsidRPr="00395AE6">
        <w:rPr>
          <w:rFonts w:ascii="Book Antiqua" w:eastAsia="Arial Unicode MS" w:hAnsi="Book Antiqua" w:cs="Arial Unicode MS"/>
          <w:b/>
          <w:bCs/>
          <w:color w:val="000000"/>
          <w:sz w:val="24"/>
          <w:szCs w:val="24"/>
        </w:rPr>
        <w:t>Conflict-of-interest statement</w:t>
      </w:r>
      <w:r w:rsidRPr="00395AE6">
        <w:rPr>
          <w:rFonts w:ascii="Book Antiqua" w:eastAsia="Arial Unicode MS" w:hAnsi="Book Antiqua" w:cs="Arial Unicode MS"/>
          <w:color w:val="000000"/>
          <w:sz w:val="24"/>
          <w:szCs w:val="24"/>
        </w:rPr>
        <w:t>:</w:t>
      </w:r>
      <w:r w:rsidRPr="00395AE6">
        <w:rPr>
          <w:rStyle w:val="apple-converted-space"/>
          <w:rFonts w:ascii="Book Antiqua" w:eastAsia="Arial Unicode MS" w:hAnsi="Book Antiqua" w:cs="Arial Unicode MS"/>
          <w:color w:val="000000"/>
          <w:sz w:val="24"/>
          <w:szCs w:val="24"/>
        </w:rPr>
        <w:t xml:space="preserve"> </w:t>
      </w:r>
      <w:r w:rsidR="008761B0" w:rsidRPr="00395AE6">
        <w:rPr>
          <w:rFonts w:ascii="Book Antiqua" w:eastAsia="Arial Unicode MS" w:hAnsi="Book Antiqua" w:cs="Arial Unicode MS"/>
          <w:bCs/>
          <w:color w:val="000000"/>
          <w:kern w:val="0"/>
          <w:sz w:val="24"/>
          <w:szCs w:val="24"/>
          <w:lang w:val="en-GB"/>
        </w:rPr>
        <w:t>The authors declare that there are no conflicts of interest.</w:t>
      </w:r>
    </w:p>
    <w:p w:rsidR="00DF46B9" w:rsidRPr="00395AE6" w:rsidRDefault="00DF46B9" w:rsidP="00DF46B9">
      <w:pPr>
        <w:pStyle w:val="FootnoteText"/>
        <w:spacing w:line="360" w:lineRule="auto"/>
        <w:jc w:val="both"/>
        <w:rPr>
          <w:rFonts w:ascii="Book Antiqua" w:eastAsia="Arial Unicode MS" w:hAnsi="Book Antiqua" w:cs="Arial Unicode MS"/>
          <w:bCs/>
          <w:color w:val="000000"/>
          <w:kern w:val="0"/>
          <w:sz w:val="24"/>
          <w:szCs w:val="24"/>
          <w:lang w:val="en-GB"/>
        </w:rPr>
      </w:pPr>
    </w:p>
    <w:p w:rsidR="00FA26C6" w:rsidRPr="00395AE6" w:rsidRDefault="00FA26C6" w:rsidP="00DF46B9">
      <w:pPr>
        <w:pStyle w:val="FootnoteText"/>
        <w:spacing w:line="360" w:lineRule="auto"/>
        <w:jc w:val="both"/>
        <w:rPr>
          <w:rFonts w:ascii="Book Antiqua" w:eastAsia="Arial Unicode MS" w:hAnsi="Book Antiqua" w:cs="Arial Unicode MS"/>
          <w:color w:val="000000"/>
          <w:sz w:val="24"/>
          <w:szCs w:val="24"/>
        </w:rPr>
      </w:pPr>
      <w:r w:rsidRPr="00395AE6">
        <w:rPr>
          <w:rFonts w:ascii="Book Antiqua" w:eastAsia="Arial Unicode MS" w:hAnsi="Book Antiqua" w:cs="Arial Unicode MS"/>
          <w:b/>
          <w:bCs/>
          <w:color w:val="000000"/>
          <w:sz w:val="24"/>
          <w:szCs w:val="24"/>
        </w:rPr>
        <w:t>Data sharing statement</w:t>
      </w:r>
      <w:r w:rsidRPr="00395AE6">
        <w:rPr>
          <w:rFonts w:ascii="Book Antiqua" w:eastAsia="Arial Unicode MS" w:hAnsi="Book Antiqua" w:cs="Arial Unicode MS"/>
          <w:color w:val="000000"/>
          <w:sz w:val="24"/>
          <w:szCs w:val="24"/>
        </w:rPr>
        <w:t xml:space="preserve">: Technical appendix, statistical code, and dataset available from the corresponding author at </w:t>
      </w:r>
      <w:r w:rsidRPr="00395AE6">
        <w:rPr>
          <w:rFonts w:ascii="Book Antiqua" w:eastAsia="Arial Unicode MS" w:hAnsi="Book Antiqua" w:cs="Arial Unicode MS"/>
          <w:color w:val="000000"/>
          <w:kern w:val="0"/>
          <w:sz w:val="24"/>
          <w:szCs w:val="24"/>
          <w:lang w:val="en-GB"/>
        </w:rPr>
        <w:t>lixinyue@fimmu.com</w:t>
      </w:r>
      <w:r w:rsidRPr="00395AE6">
        <w:rPr>
          <w:rFonts w:ascii="Book Antiqua" w:eastAsia="Arial Unicode MS" w:hAnsi="Book Antiqua" w:cs="Arial Unicode MS"/>
          <w:color w:val="000000"/>
          <w:sz w:val="24"/>
          <w:szCs w:val="24"/>
        </w:rPr>
        <w:t xml:space="preserve">. Participants gave informed consent for data sharing. </w:t>
      </w:r>
    </w:p>
    <w:p w:rsidR="00395AE6" w:rsidRPr="00395AE6" w:rsidRDefault="00395AE6" w:rsidP="00DF46B9">
      <w:pPr>
        <w:pStyle w:val="FootnoteText"/>
        <w:spacing w:line="360" w:lineRule="auto"/>
        <w:jc w:val="both"/>
        <w:rPr>
          <w:rFonts w:ascii="Book Antiqua" w:eastAsia="Arial Unicode MS" w:hAnsi="Book Antiqua" w:cs="Arial Unicode MS"/>
          <w:color w:val="000000"/>
          <w:sz w:val="24"/>
          <w:szCs w:val="24"/>
        </w:rPr>
      </w:pPr>
    </w:p>
    <w:p w:rsidR="00DF46B9" w:rsidRPr="00395AE6" w:rsidRDefault="00DF46B9" w:rsidP="00DF46B9">
      <w:pPr>
        <w:spacing w:line="360" w:lineRule="auto"/>
        <w:rPr>
          <w:rFonts w:ascii="Book Antiqua" w:hAnsi="Book Antiqua"/>
          <w:b/>
          <w:color w:val="000000"/>
          <w:kern w:val="0"/>
          <w:sz w:val="24"/>
        </w:rPr>
      </w:pPr>
      <w:bookmarkStart w:id="12" w:name="OLE_LINK155"/>
      <w:bookmarkStart w:id="13" w:name="OLE_LINK183"/>
      <w:bookmarkStart w:id="14" w:name="OLE_LINK441"/>
      <w:r w:rsidRPr="00395AE6">
        <w:rPr>
          <w:rFonts w:ascii="Book Antiqua" w:hAnsi="Book Antiqua"/>
          <w:b/>
          <w:color w:val="000000"/>
          <w:kern w:val="0"/>
          <w:sz w:val="24"/>
        </w:rPr>
        <w:t xml:space="preserve">Open-Access: </w:t>
      </w:r>
      <w:r w:rsidRPr="00395AE6">
        <w:rPr>
          <w:rFonts w:ascii="Book Antiqua" w:hAnsi="Book Antiqua"/>
          <w:color w:val="000000"/>
          <w:kern w:val="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2"/>
    <w:bookmarkEnd w:id="13"/>
    <w:bookmarkEnd w:id="14"/>
    <w:p w:rsidR="00DF46B9" w:rsidRPr="00395AE6" w:rsidRDefault="00DF46B9" w:rsidP="00DF46B9">
      <w:pPr>
        <w:spacing w:line="360" w:lineRule="auto"/>
        <w:rPr>
          <w:rFonts w:ascii="Book Antiqua" w:hAnsi="Book Antiqua" w:cs="Arial Unicode MS"/>
          <w:color w:val="000000"/>
          <w:sz w:val="24"/>
        </w:rPr>
      </w:pPr>
    </w:p>
    <w:p w:rsidR="00DF46B9" w:rsidRPr="00395AE6" w:rsidRDefault="00DF46B9" w:rsidP="00DF46B9">
      <w:pPr>
        <w:spacing w:line="360" w:lineRule="auto"/>
        <w:rPr>
          <w:rFonts w:ascii="Book Antiqua" w:hAnsi="Book Antiqua" w:cs="Arial Unicode MS"/>
          <w:color w:val="000000"/>
          <w:sz w:val="24"/>
        </w:rPr>
      </w:pPr>
      <w:r w:rsidRPr="00395AE6">
        <w:rPr>
          <w:rFonts w:ascii="Book Antiqua" w:hAnsi="Book Antiqua" w:cs="Arial Unicode MS"/>
          <w:b/>
          <w:color w:val="000000"/>
          <w:sz w:val="24"/>
        </w:rPr>
        <w:t xml:space="preserve">Manuscript source: </w:t>
      </w:r>
      <w:r w:rsidRPr="00395AE6">
        <w:rPr>
          <w:rFonts w:ascii="Book Antiqua" w:hAnsi="Book Antiqua" w:cs="Arial Unicode MS"/>
          <w:color w:val="000000"/>
          <w:sz w:val="24"/>
        </w:rPr>
        <w:t>Unsolicited manuscript</w:t>
      </w:r>
    </w:p>
    <w:p w:rsidR="00DF46B9" w:rsidRPr="00395AE6" w:rsidRDefault="00DF46B9" w:rsidP="00DF46B9">
      <w:pPr>
        <w:pStyle w:val="FootnoteText"/>
        <w:spacing w:line="360" w:lineRule="auto"/>
        <w:jc w:val="both"/>
        <w:rPr>
          <w:rFonts w:ascii="Book Antiqua" w:eastAsia="Arial Unicode MS" w:hAnsi="Book Antiqua" w:cs="Arial Unicode MS"/>
          <w:color w:val="000000"/>
          <w:sz w:val="24"/>
          <w:szCs w:val="24"/>
        </w:rPr>
      </w:pPr>
    </w:p>
    <w:p w:rsidR="007237B4" w:rsidRPr="00395AE6" w:rsidRDefault="008761B0" w:rsidP="00DF46B9">
      <w:pPr>
        <w:pStyle w:val="FootnoteText"/>
        <w:spacing w:line="360" w:lineRule="auto"/>
        <w:jc w:val="both"/>
        <w:rPr>
          <w:rFonts w:ascii="Book Antiqua" w:eastAsia="Arial Unicode MS" w:hAnsi="Book Antiqua" w:cs="Arial Unicode MS"/>
          <w:color w:val="000000"/>
          <w:kern w:val="0"/>
          <w:sz w:val="24"/>
          <w:szCs w:val="24"/>
          <w:lang w:val="en-GB"/>
        </w:rPr>
      </w:pPr>
      <w:r w:rsidRPr="00395AE6">
        <w:rPr>
          <w:rFonts w:ascii="Book Antiqua" w:eastAsia="Arial Unicode MS" w:hAnsi="Book Antiqua" w:cs="Arial Unicode MS"/>
          <w:b/>
          <w:color w:val="000000"/>
          <w:kern w:val="0"/>
          <w:sz w:val="24"/>
          <w:szCs w:val="24"/>
          <w:lang w:val="en-GB"/>
        </w:rPr>
        <w:t>Correspondence</w:t>
      </w:r>
      <w:r w:rsidR="007237B4" w:rsidRPr="00395AE6">
        <w:rPr>
          <w:rFonts w:ascii="Book Antiqua" w:eastAsia="Arial Unicode MS" w:hAnsi="Book Antiqua" w:cs="Arial Unicode MS"/>
          <w:b/>
          <w:color w:val="000000"/>
          <w:kern w:val="0"/>
          <w:sz w:val="24"/>
          <w:szCs w:val="24"/>
          <w:lang w:val="en-GB"/>
        </w:rPr>
        <w:t xml:space="preserve"> to</w:t>
      </w:r>
      <w:r w:rsidRPr="00395AE6">
        <w:rPr>
          <w:rFonts w:ascii="Book Antiqua" w:eastAsia="Arial Unicode MS" w:hAnsi="Book Antiqua" w:cs="Arial Unicode MS"/>
          <w:color w:val="000000"/>
          <w:kern w:val="0"/>
          <w:sz w:val="24"/>
          <w:szCs w:val="24"/>
          <w:lang w:val="en-GB"/>
        </w:rPr>
        <w:t>:</w:t>
      </w:r>
      <w:r w:rsidR="007237B4" w:rsidRPr="00395AE6">
        <w:rPr>
          <w:rFonts w:ascii="Book Antiqua" w:eastAsia="Arial Unicode MS" w:hAnsi="Book Antiqua" w:cs="Arial Unicode MS"/>
          <w:color w:val="000000"/>
          <w:kern w:val="0"/>
          <w:sz w:val="24"/>
          <w:szCs w:val="24"/>
          <w:lang w:val="en-GB"/>
        </w:rPr>
        <w:t xml:space="preserve"> </w:t>
      </w:r>
      <w:r w:rsidR="007237B4" w:rsidRPr="00395AE6">
        <w:rPr>
          <w:rFonts w:ascii="Book Antiqua" w:eastAsia="Arial Unicode MS" w:hAnsi="Book Antiqua" w:cs="Arial Unicode MS"/>
          <w:b/>
          <w:color w:val="000000"/>
          <w:kern w:val="0"/>
          <w:sz w:val="24"/>
          <w:szCs w:val="24"/>
          <w:lang w:val="en-GB"/>
        </w:rPr>
        <w:t xml:space="preserve">Jian-Ming Li, </w:t>
      </w:r>
      <w:r w:rsidR="00F76A6C" w:rsidRPr="00395AE6">
        <w:rPr>
          <w:rFonts w:ascii="Book Antiqua" w:eastAsia="Arial Unicode MS" w:hAnsi="Book Antiqua" w:cs="Arial Unicode MS"/>
          <w:b/>
          <w:color w:val="000000"/>
          <w:kern w:val="0"/>
          <w:sz w:val="24"/>
          <w:szCs w:val="24"/>
          <w:lang w:val="en-GB"/>
        </w:rPr>
        <w:t>MD, PhD, DSc, Professor, Chief,</w:t>
      </w:r>
      <w:r w:rsidR="00F76A6C" w:rsidRPr="00395AE6">
        <w:rPr>
          <w:rFonts w:ascii="Book Antiqua" w:eastAsia="Arial Unicode MS" w:hAnsi="Book Antiqua" w:cs="Arial Unicode MS"/>
          <w:b/>
          <w:kern w:val="0"/>
          <w:sz w:val="24"/>
          <w:szCs w:val="24"/>
          <w:lang w:val="en-GB"/>
        </w:rPr>
        <w:t xml:space="preserve"> </w:t>
      </w:r>
      <w:r w:rsidR="007237B4" w:rsidRPr="00395AE6">
        <w:rPr>
          <w:rFonts w:ascii="Book Antiqua" w:eastAsia="Arial Unicode MS" w:hAnsi="Book Antiqua" w:cs="Arial Unicode MS"/>
          <w:color w:val="000000"/>
          <w:kern w:val="0"/>
          <w:sz w:val="24"/>
          <w:szCs w:val="24"/>
          <w:lang w:val="en-GB"/>
        </w:rPr>
        <w:t>Department of Pathology, Nanfang Hospital, Southern Medical University</w:t>
      </w:r>
      <w:r w:rsidR="00F76A6C" w:rsidRPr="00395AE6">
        <w:rPr>
          <w:rFonts w:ascii="Book Antiqua" w:eastAsia="Arial Unicode MS" w:hAnsi="Book Antiqua" w:cs="Arial Unicode MS"/>
          <w:color w:val="000000"/>
          <w:kern w:val="0"/>
          <w:sz w:val="24"/>
          <w:szCs w:val="24"/>
          <w:lang w:val="en-GB"/>
        </w:rPr>
        <w:t>, No.</w:t>
      </w:r>
      <w:r w:rsidR="00381991" w:rsidRPr="00395AE6">
        <w:rPr>
          <w:rFonts w:ascii="Book Antiqua" w:eastAsia="Arial Unicode MS" w:hAnsi="Book Antiqua" w:cs="Arial Unicode MS"/>
          <w:color w:val="000000"/>
          <w:kern w:val="0"/>
          <w:sz w:val="24"/>
          <w:szCs w:val="24"/>
          <w:lang w:val="en-GB"/>
        </w:rPr>
        <w:t xml:space="preserve"> 1838</w:t>
      </w:r>
      <w:r w:rsidR="00F76A6C" w:rsidRPr="00395AE6">
        <w:rPr>
          <w:rFonts w:ascii="Book Antiqua" w:eastAsia="Arial Unicode MS" w:hAnsi="Book Antiqua" w:cs="Arial Unicode MS"/>
          <w:color w:val="000000"/>
          <w:kern w:val="0"/>
          <w:sz w:val="24"/>
          <w:szCs w:val="24"/>
          <w:lang w:val="en-GB"/>
        </w:rPr>
        <w:t xml:space="preserve"> </w:t>
      </w:r>
      <w:r w:rsidR="002B3DAD" w:rsidRPr="00395AE6">
        <w:rPr>
          <w:rFonts w:ascii="Book Antiqua" w:eastAsia="Arial Unicode MS" w:hAnsi="Book Antiqua" w:cs="Arial Unicode MS"/>
          <w:color w:val="000000"/>
          <w:kern w:val="0"/>
          <w:sz w:val="24"/>
          <w:szCs w:val="24"/>
          <w:lang w:val="en-GB"/>
        </w:rPr>
        <w:t>Guangzhou Road North</w:t>
      </w:r>
      <w:r w:rsidR="00F76A6C" w:rsidRPr="00395AE6">
        <w:rPr>
          <w:rFonts w:ascii="Book Antiqua" w:eastAsia="Arial Unicode MS" w:hAnsi="Book Antiqua" w:cs="Arial Unicode MS"/>
          <w:color w:val="000000"/>
          <w:kern w:val="0"/>
          <w:sz w:val="24"/>
          <w:szCs w:val="24"/>
          <w:lang w:val="en-GB"/>
        </w:rPr>
        <w:t xml:space="preserve">, </w:t>
      </w:r>
      <w:r w:rsidR="004006C7" w:rsidRPr="00395AE6">
        <w:rPr>
          <w:rFonts w:ascii="Book Antiqua" w:eastAsia="Arial Unicode MS" w:hAnsi="Book Antiqua" w:cs="Arial Unicode MS"/>
          <w:color w:val="000000"/>
          <w:kern w:val="0"/>
          <w:sz w:val="24"/>
          <w:szCs w:val="24"/>
          <w:lang w:val="en-GB"/>
        </w:rPr>
        <w:t>Guangzhou 510515</w:t>
      </w:r>
      <w:r w:rsidR="00F76A6C" w:rsidRPr="00395AE6">
        <w:rPr>
          <w:rFonts w:ascii="Book Antiqua" w:eastAsia="Arial Unicode MS" w:hAnsi="Book Antiqua" w:cs="Arial Unicode MS"/>
          <w:color w:val="000000"/>
          <w:kern w:val="0"/>
          <w:sz w:val="24"/>
          <w:szCs w:val="24"/>
          <w:lang w:val="en-GB"/>
        </w:rPr>
        <w:t xml:space="preserve">, </w:t>
      </w:r>
      <w:r w:rsidR="004006C7" w:rsidRPr="00395AE6">
        <w:rPr>
          <w:rFonts w:ascii="Book Antiqua" w:eastAsia="Arial Unicode MS" w:hAnsi="Book Antiqua" w:cs="Arial Unicode MS"/>
          <w:color w:val="000000"/>
          <w:kern w:val="0"/>
          <w:sz w:val="24"/>
          <w:szCs w:val="24"/>
          <w:lang w:val="en-GB"/>
        </w:rPr>
        <w:t xml:space="preserve">Guangdong </w:t>
      </w:r>
      <w:r w:rsidR="00F76A6C" w:rsidRPr="00395AE6">
        <w:rPr>
          <w:rFonts w:ascii="Book Antiqua" w:eastAsia="Arial Unicode MS" w:hAnsi="Book Antiqua" w:cs="Arial Unicode MS"/>
          <w:color w:val="000000"/>
          <w:kern w:val="0"/>
          <w:sz w:val="24"/>
          <w:szCs w:val="24"/>
          <w:lang w:val="en-GB"/>
        </w:rPr>
        <w:t>Province, China.</w:t>
      </w:r>
      <w:r w:rsidR="00455D31" w:rsidRPr="00395AE6">
        <w:rPr>
          <w:rFonts w:ascii="Book Antiqua" w:eastAsia="Arial Unicode MS" w:hAnsi="Book Antiqua" w:cs="Arial Unicode MS"/>
          <w:color w:val="000000"/>
          <w:kern w:val="0"/>
          <w:sz w:val="24"/>
          <w:szCs w:val="24"/>
          <w:lang w:val="en-GB"/>
        </w:rPr>
        <w:t xml:space="preserve"> lixinyue@fimmu.com</w:t>
      </w:r>
    </w:p>
    <w:p w:rsidR="008761B0" w:rsidRPr="00395AE6" w:rsidRDefault="00904EB2" w:rsidP="00DF46B9">
      <w:pPr>
        <w:pStyle w:val="FootnoteText"/>
        <w:spacing w:line="360" w:lineRule="auto"/>
        <w:jc w:val="both"/>
        <w:rPr>
          <w:rFonts w:ascii="Book Antiqua" w:eastAsia="Arial Unicode MS" w:hAnsi="Book Antiqua" w:cs="Arial Unicode MS"/>
          <w:color w:val="000000"/>
          <w:sz w:val="24"/>
          <w:szCs w:val="24"/>
          <w:lang w:val="en-GB"/>
        </w:rPr>
      </w:pPr>
      <w:r w:rsidRPr="00395AE6">
        <w:rPr>
          <w:rFonts w:ascii="Book Antiqua" w:eastAsia="Arial Unicode MS" w:hAnsi="Book Antiqua" w:cs="Arial Unicode MS"/>
          <w:b/>
          <w:color w:val="000000"/>
          <w:sz w:val="24"/>
          <w:szCs w:val="24"/>
          <w:lang w:val="en-GB"/>
        </w:rPr>
        <w:t>Telep</w:t>
      </w:r>
      <w:r w:rsidR="008761B0" w:rsidRPr="00395AE6">
        <w:rPr>
          <w:rFonts w:ascii="Book Antiqua" w:eastAsia="Arial Unicode MS" w:hAnsi="Book Antiqua" w:cs="Arial Unicode MS"/>
          <w:b/>
          <w:color w:val="000000"/>
          <w:sz w:val="24"/>
          <w:szCs w:val="24"/>
          <w:lang w:val="en-GB"/>
        </w:rPr>
        <w:t>hone</w:t>
      </w:r>
      <w:r w:rsidR="008761B0" w:rsidRPr="00395AE6">
        <w:rPr>
          <w:rFonts w:ascii="Book Antiqua" w:eastAsia="Arial Unicode MS" w:hAnsi="Book Antiqua" w:cs="Arial Unicode MS"/>
          <w:color w:val="000000"/>
          <w:sz w:val="24"/>
          <w:szCs w:val="24"/>
          <w:lang w:val="en-GB"/>
        </w:rPr>
        <w:t>: +86-512-65882673</w:t>
      </w:r>
    </w:p>
    <w:p w:rsidR="00DF46B9" w:rsidRPr="00395AE6" w:rsidRDefault="00DF46B9" w:rsidP="00DF46B9">
      <w:pPr>
        <w:spacing w:line="360" w:lineRule="auto"/>
        <w:rPr>
          <w:rFonts w:ascii="Book Antiqua" w:hAnsi="Book Antiqua"/>
          <w:b/>
          <w:sz w:val="24"/>
        </w:rPr>
      </w:pPr>
      <w:bookmarkStart w:id="15" w:name="OLE_LINK476"/>
      <w:bookmarkStart w:id="16" w:name="OLE_LINK477"/>
      <w:bookmarkStart w:id="17" w:name="OLE_LINK117"/>
      <w:bookmarkStart w:id="18" w:name="OLE_LINK528"/>
      <w:bookmarkStart w:id="19" w:name="OLE_LINK557"/>
    </w:p>
    <w:p w:rsidR="00DF46B9" w:rsidRPr="00395AE6" w:rsidRDefault="00DF46B9" w:rsidP="00DF46B9">
      <w:pPr>
        <w:spacing w:line="360" w:lineRule="auto"/>
        <w:rPr>
          <w:rFonts w:ascii="Book Antiqua" w:hAnsi="Book Antiqua"/>
          <w:sz w:val="24"/>
        </w:rPr>
      </w:pPr>
      <w:r w:rsidRPr="00395AE6">
        <w:rPr>
          <w:rFonts w:ascii="Book Antiqua" w:hAnsi="Book Antiqua"/>
          <w:b/>
          <w:sz w:val="24"/>
        </w:rPr>
        <w:t>Received:</w:t>
      </w:r>
      <w:r w:rsidR="00395AE6">
        <w:rPr>
          <w:rFonts w:ascii="Book Antiqua" w:hAnsi="Book Antiqua" w:hint="eastAsia"/>
          <w:b/>
          <w:sz w:val="24"/>
        </w:rPr>
        <w:t xml:space="preserve"> </w:t>
      </w:r>
      <w:r w:rsidR="00395AE6" w:rsidRPr="00395AE6">
        <w:rPr>
          <w:rFonts w:ascii="Book Antiqua" w:hAnsi="Book Antiqua" w:hint="eastAsia"/>
          <w:sz w:val="24"/>
        </w:rPr>
        <w:t>May 19, 2016</w:t>
      </w:r>
    </w:p>
    <w:p w:rsidR="00DF46B9" w:rsidRPr="00395AE6" w:rsidRDefault="00DF46B9" w:rsidP="00DF46B9">
      <w:pPr>
        <w:spacing w:line="360" w:lineRule="auto"/>
        <w:rPr>
          <w:rFonts w:ascii="Book Antiqua" w:hAnsi="Book Antiqua"/>
          <w:sz w:val="24"/>
        </w:rPr>
      </w:pPr>
      <w:r w:rsidRPr="00395AE6">
        <w:rPr>
          <w:rFonts w:ascii="Book Antiqua" w:hAnsi="Book Antiqua" w:hint="eastAsia"/>
          <w:b/>
          <w:sz w:val="24"/>
        </w:rPr>
        <w:t>Peer-review started</w:t>
      </w:r>
      <w:r w:rsidRPr="00395AE6">
        <w:rPr>
          <w:rFonts w:ascii="Book Antiqua" w:hAnsi="Book Antiqua"/>
          <w:b/>
          <w:sz w:val="24"/>
        </w:rPr>
        <w:t>:</w:t>
      </w:r>
      <w:r w:rsidR="00395AE6">
        <w:rPr>
          <w:rFonts w:ascii="Book Antiqua" w:hAnsi="Book Antiqua" w:hint="eastAsia"/>
          <w:b/>
          <w:sz w:val="24"/>
        </w:rPr>
        <w:t xml:space="preserve"> </w:t>
      </w:r>
      <w:r w:rsidR="00395AE6" w:rsidRPr="00395AE6">
        <w:rPr>
          <w:rFonts w:ascii="Book Antiqua" w:hAnsi="Book Antiqua" w:hint="eastAsia"/>
          <w:sz w:val="24"/>
        </w:rPr>
        <w:t xml:space="preserve">May </w:t>
      </w:r>
      <w:r w:rsidR="00395AE6">
        <w:rPr>
          <w:rFonts w:ascii="Book Antiqua" w:hAnsi="Book Antiqua" w:hint="eastAsia"/>
          <w:sz w:val="24"/>
        </w:rPr>
        <w:t>20</w:t>
      </w:r>
      <w:r w:rsidR="00395AE6" w:rsidRPr="00395AE6">
        <w:rPr>
          <w:rFonts w:ascii="Book Antiqua" w:hAnsi="Book Antiqua" w:hint="eastAsia"/>
          <w:sz w:val="24"/>
        </w:rPr>
        <w:t>, 2016</w:t>
      </w:r>
    </w:p>
    <w:p w:rsidR="00DF46B9" w:rsidRPr="00395AE6" w:rsidRDefault="00DF46B9" w:rsidP="00DF46B9">
      <w:pPr>
        <w:spacing w:line="360" w:lineRule="auto"/>
        <w:rPr>
          <w:rFonts w:ascii="Book Antiqua" w:hAnsi="Book Antiqua"/>
          <w:sz w:val="24"/>
        </w:rPr>
      </w:pPr>
      <w:r w:rsidRPr="00395AE6">
        <w:rPr>
          <w:rFonts w:ascii="Book Antiqua" w:hAnsi="Book Antiqua"/>
          <w:b/>
          <w:sz w:val="24"/>
        </w:rPr>
        <w:t>First decision:</w:t>
      </w:r>
      <w:r w:rsidR="00395AE6" w:rsidRPr="00395AE6">
        <w:rPr>
          <w:rFonts w:ascii="Book Antiqua" w:hAnsi="Book Antiqua" w:hint="eastAsia"/>
          <w:sz w:val="24"/>
        </w:rPr>
        <w:t xml:space="preserve"> July 12, 2016</w:t>
      </w:r>
    </w:p>
    <w:p w:rsidR="00DF46B9" w:rsidRPr="00395AE6" w:rsidRDefault="00DF46B9" w:rsidP="00DF46B9">
      <w:pPr>
        <w:spacing w:line="360" w:lineRule="auto"/>
        <w:rPr>
          <w:rFonts w:ascii="Book Antiqua" w:hAnsi="Book Antiqua"/>
          <w:b/>
          <w:sz w:val="24"/>
        </w:rPr>
      </w:pPr>
      <w:r w:rsidRPr="00395AE6">
        <w:rPr>
          <w:rFonts w:ascii="Book Antiqua" w:hAnsi="Book Antiqua"/>
          <w:b/>
          <w:sz w:val="24"/>
        </w:rPr>
        <w:t>Revised:</w:t>
      </w:r>
      <w:r w:rsidR="00395AE6" w:rsidRPr="00395AE6">
        <w:rPr>
          <w:rFonts w:ascii="Book Antiqua" w:hAnsi="Book Antiqua" w:hint="eastAsia"/>
          <w:sz w:val="24"/>
        </w:rPr>
        <w:t xml:space="preserve"> July </w:t>
      </w:r>
      <w:r w:rsidR="00395AE6">
        <w:rPr>
          <w:rFonts w:ascii="Book Antiqua" w:hAnsi="Book Antiqua" w:hint="eastAsia"/>
          <w:sz w:val="24"/>
        </w:rPr>
        <w:t>29</w:t>
      </w:r>
      <w:r w:rsidR="00395AE6" w:rsidRPr="00395AE6">
        <w:rPr>
          <w:rFonts w:ascii="Book Antiqua" w:hAnsi="Book Antiqua" w:hint="eastAsia"/>
          <w:sz w:val="24"/>
        </w:rPr>
        <w:t>, 2016</w:t>
      </w:r>
    </w:p>
    <w:p w:rsidR="00DF46B9" w:rsidRPr="00810206" w:rsidRDefault="00DF46B9" w:rsidP="00DF46B9">
      <w:pPr>
        <w:spacing w:line="360" w:lineRule="auto"/>
        <w:rPr>
          <w:rFonts w:ascii="Book Antiqua" w:hAnsi="Book Antiqua"/>
          <w:color w:val="000000"/>
          <w:sz w:val="24"/>
        </w:rPr>
      </w:pPr>
      <w:r w:rsidRPr="00395AE6">
        <w:rPr>
          <w:rFonts w:ascii="Book Antiqua" w:hAnsi="Book Antiqua"/>
          <w:b/>
          <w:sz w:val="24"/>
        </w:rPr>
        <w:t>Accepted:</w:t>
      </w:r>
      <w:r w:rsidR="00810206" w:rsidRPr="00810206">
        <w:rPr>
          <w:rFonts w:ascii="Book Antiqua" w:hAnsi="Book Antiqua"/>
          <w:color w:val="000000"/>
          <w:sz w:val="24"/>
        </w:rPr>
        <w:t xml:space="preserve"> </w:t>
      </w:r>
      <w:r w:rsidR="00810206">
        <w:rPr>
          <w:rFonts w:ascii="Book Antiqua" w:hAnsi="Book Antiqua"/>
          <w:color w:val="000000"/>
          <w:sz w:val="24"/>
        </w:rPr>
        <w:t>August 19, 2016</w:t>
      </w:r>
      <w:bookmarkStart w:id="20" w:name="_GoBack"/>
      <w:bookmarkEnd w:id="20"/>
      <w:r w:rsidRPr="00395AE6">
        <w:rPr>
          <w:rFonts w:ascii="Book Antiqua" w:hAnsi="Book Antiqua" w:hint="eastAsia"/>
          <w:b/>
          <w:sz w:val="24"/>
        </w:rPr>
        <w:t xml:space="preserve">  </w:t>
      </w:r>
    </w:p>
    <w:p w:rsidR="00DF46B9" w:rsidRPr="00395AE6" w:rsidRDefault="00DF46B9" w:rsidP="00DF46B9">
      <w:pPr>
        <w:spacing w:line="360" w:lineRule="auto"/>
        <w:rPr>
          <w:rFonts w:ascii="Book Antiqua" w:hAnsi="Book Antiqua"/>
          <w:b/>
          <w:sz w:val="24"/>
        </w:rPr>
      </w:pPr>
      <w:r w:rsidRPr="00395AE6">
        <w:rPr>
          <w:rFonts w:ascii="Book Antiqua" w:hAnsi="Book Antiqua"/>
          <w:b/>
          <w:sz w:val="24"/>
        </w:rPr>
        <w:t>Article in press:</w:t>
      </w:r>
    </w:p>
    <w:p w:rsidR="00DF46B9" w:rsidRPr="00395AE6" w:rsidRDefault="00DF46B9" w:rsidP="00DF46B9">
      <w:pPr>
        <w:spacing w:line="360" w:lineRule="auto"/>
        <w:rPr>
          <w:rFonts w:ascii="Book Antiqua" w:hAnsi="Book Antiqua"/>
          <w:b/>
          <w:sz w:val="24"/>
        </w:rPr>
      </w:pPr>
      <w:r w:rsidRPr="00395AE6">
        <w:rPr>
          <w:rFonts w:ascii="Book Antiqua" w:hAnsi="Book Antiqua"/>
          <w:b/>
          <w:sz w:val="24"/>
        </w:rPr>
        <w:t>Published online:</w:t>
      </w:r>
    </w:p>
    <w:bookmarkEnd w:id="15"/>
    <w:bookmarkEnd w:id="16"/>
    <w:bookmarkEnd w:id="17"/>
    <w:bookmarkEnd w:id="18"/>
    <w:bookmarkEnd w:id="19"/>
    <w:p w:rsidR="00DF46B9" w:rsidRPr="00395AE6" w:rsidRDefault="00DF46B9" w:rsidP="00DF46B9">
      <w:pPr>
        <w:pStyle w:val="FootnoteText"/>
        <w:spacing w:line="360" w:lineRule="auto"/>
        <w:jc w:val="both"/>
        <w:rPr>
          <w:rFonts w:ascii="Book Antiqua" w:eastAsia="Arial Unicode MS" w:hAnsi="Book Antiqua" w:cs="Arial Unicode MS"/>
          <w:color w:val="000000"/>
          <w:kern w:val="0"/>
          <w:sz w:val="24"/>
          <w:szCs w:val="24"/>
          <w:lang w:val="en-GB"/>
        </w:rPr>
      </w:pPr>
    </w:p>
    <w:p w:rsidR="00DF46B9" w:rsidRPr="00395AE6" w:rsidRDefault="00DF46B9">
      <w:pPr>
        <w:widowControl/>
        <w:jc w:val="left"/>
        <w:rPr>
          <w:rFonts w:ascii="Book Antiqua" w:eastAsia="Arial Unicode MS" w:hAnsi="Book Antiqua" w:cs="Arial Unicode MS"/>
          <w:b/>
          <w:sz w:val="24"/>
        </w:rPr>
      </w:pPr>
      <w:r w:rsidRPr="00395AE6">
        <w:rPr>
          <w:rFonts w:ascii="Book Antiqua" w:eastAsia="Arial Unicode MS" w:hAnsi="Book Antiqua" w:cs="Arial Unicode MS"/>
          <w:b/>
          <w:sz w:val="24"/>
        </w:rPr>
        <w:br w:type="page"/>
      </w:r>
    </w:p>
    <w:p w:rsidR="009D2072" w:rsidRPr="00395AE6" w:rsidRDefault="006D79DB" w:rsidP="00DF46B9">
      <w:pPr>
        <w:spacing w:line="360" w:lineRule="auto"/>
        <w:rPr>
          <w:rFonts w:ascii="Book Antiqua" w:eastAsia="Arial Unicode MS" w:hAnsi="Book Antiqua" w:cs="Arial Unicode MS"/>
          <w:b/>
          <w:sz w:val="24"/>
        </w:rPr>
      </w:pPr>
      <w:r w:rsidRPr="00395AE6">
        <w:rPr>
          <w:rFonts w:ascii="Book Antiqua" w:eastAsia="Arial Unicode MS" w:hAnsi="Book Antiqua" w:cs="Arial Unicode MS"/>
          <w:b/>
          <w:sz w:val="24"/>
        </w:rPr>
        <w:lastRenderedPageBreak/>
        <w:t>Abstract</w:t>
      </w:r>
    </w:p>
    <w:p w:rsidR="006C2D83" w:rsidRDefault="006C2D83" w:rsidP="00DF46B9">
      <w:pPr>
        <w:spacing w:line="360" w:lineRule="auto"/>
        <w:rPr>
          <w:rFonts w:ascii="Book Antiqua" w:eastAsia="Arial Unicode MS" w:hAnsi="Book Antiqua" w:cs="Arial Unicode MS"/>
          <w:sz w:val="24"/>
        </w:rPr>
      </w:pPr>
      <w:r w:rsidRPr="00395AE6">
        <w:rPr>
          <w:rFonts w:ascii="Book Antiqua" w:eastAsia="Arial Unicode MS" w:hAnsi="Book Antiqua" w:cs="Arial Unicode MS"/>
          <w:b/>
          <w:sz w:val="24"/>
        </w:rPr>
        <w:t>AIM:</w:t>
      </w:r>
      <w:r w:rsidRPr="00395AE6">
        <w:rPr>
          <w:rFonts w:ascii="Book Antiqua" w:eastAsia="Arial Unicode MS" w:hAnsi="Book Antiqua" w:cs="Arial Unicode MS"/>
          <w:sz w:val="24"/>
        </w:rPr>
        <w:t xml:space="preserve"> To find the mechanisms </w:t>
      </w:r>
      <w:r w:rsidR="005A22C4" w:rsidRPr="00395AE6">
        <w:rPr>
          <w:rFonts w:ascii="Book Antiqua" w:eastAsia="Arial Unicode MS" w:hAnsi="Book Antiqua" w:cs="Arial Unicode MS"/>
          <w:sz w:val="24"/>
        </w:rPr>
        <w:t xml:space="preserve">of how </w:t>
      </w:r>
      <w:r w:rsidR="00395AE6" w:rsidRPr="00395AE6">
        <w:rPr>
          <w:rFonts w:ascii="Book Antiqua" w:eastAsia="Arial Unicode MS" w:hAnsi="Book Antiqua" w:cs="Arial Unicode MS"/>
          <w:sz w:val="24"/>
        </w:rPr>
        <w:t>special AT-rich sequence-binding protein 2 (SATB2)</w:t>
      </w:r>
      <w:r w:rsidR="00395AE6">
        <w:rPr>
          <w:rFonts w:ascii="Book Antiqua" w:eastAsia="Arial Unicode MS" w:hAnsi="Book Antiqua" w:cs="Arial Unicode MS" w:hint="eastAsia"/>
          <w:sz w:val="24"/>
        </w:rPr>
        <w:t xml:space="preserve"> </w:t>
      </w:r>
      <w:r w:rsidR="005A22C4" w:rsidRPr="00395AE6">
        <w:rPr>
          <w:rFonts w:ascii="Book Antiqua" w:eastAsia="Arial Unicode MS" w:hAnsi="Book Antiqua" w:cs="Arial Unicode MS"/>
          <w:sz w:val="24"/>
        </w:rPr>
        <w:t>influences colorectal cancer metastasis</w:t>
      </w:r>
      <w:r w:rsidR="00A67A0D" w:rsidRPr="00395AE6">
        <w:rPr>
          <w:rFonts w:ascii="Book Antiqua" w:eastAsia="Arial Unicode MS" w:hAnsi="Book Antiqua" w:cs="Arial Unicode MS"/>
          <w:sz w:val="24"/>
        </w:rPr>
        <w:t>.</w:t>
      </w:r>
    </w:p>
    <w:p w:rsidR="00395AE6" w:rsidRPr="00395AE6" w:rsidRDefault="00395AE6" w:rsidP="00DF46B9">
      <w:pPr>
        <w:spacing w:line="360" w:lineRule="auto"/>
        <w:rPr>
          <w:rFonts w:ascii="Book Antiqua" w:eastAsia="Arial Unicode MS" w:hAnsi="Book Antiqua" w:cs="Arial Unicode MS"/>
          <w:sz w:val="24"/>
        </w:rPr>
      </w:pPr>
    </w:p>
    <w:p w:rsidR="00A67A0D" w:rsidRDefault="00746CC7" w:rsidP="00DF46B9">
      <w:pPr>
        <w:spacing w:line="360" w:lineRule="auto"/>
        <w:rPr>
          <w:rFonts w:ascii="Book Antiqua" w:eastAsia="Arial Unicode MS" w:hAnsi="Book Antiqua" w:cs="Arial Unicode MS"/>
          <w:sz w:val="24"/>
        </w:rPr>
      </w:pPr>
      <w:r w:rsidRPr="00395AE6">
        <w:rPr>
          <w:rFonts w:ascii="Book Antiqua" w:eastAsia="Arial Unicode MS" w:hAnsi="Book Antiqua" w:cs="Arial Unicode MS"/>
          <w:b/>
          <w:sz w:val="24"/>
        </w:rPr>
        <w:t>METHODS:</w:t>
      </w:r>
      <w:r w:rsidRPr="00395AE6">
        <w:rPr>
          <w:rFonts w:ascii="Book Antiqua" w:eastAsia="Arial Unicode MS" w:hAnsi="Book Antiqua" w:cs="Arial Unicode MS"/>
          <w:sz w:val="24"/>
        </w:rPr>
        <w:t xml:space="preserve"> </w:t>
      </w:r>
      <w:r w:rsidR="00A67A0D" w:rsidRPr="00395AE6">
        <w:rPr>
          <w:rFonts w:ascii="Book Antiqua" w:eastAsia="Arial Unicode MS" w:hAnsi="Book Antiqua" w:cs="Arial Unicode MS"/>
          <w:sz w:val="24"/>
        </w:rPr>
        <w:t xml:space="preserve">We used cell growth assay, colony-forming assay, cell adhesion assay and cell migration assay </w:t>
      </w:r>
      <w:r w:rsidR="00A67A0D" w:rsidRPr="00887D6D">
        <w:rPr>
          <w:rFonts w:ascii="Book Antiqua" w:eastAsia="Arial Unicode MS" w:hAnsi="Book Antiqua" w:cs="Arial Unicode MS"/>
          <w:i/>
          <w:sz w:val="24"/>
        </w:rPr>
        <w:t>in vitro</w:t>
      </w:r>
      <w:r w:rsidR="00A67A0D" w:rsidRPr="00395AE6">
        <w:rPr>
          <w:rFonts w:ascii="Book Antiqua" w:eastAsia="Arial Unicode MS" w:hAnsi="Book Antiqua" w:cs="Arial Unicode MS"/>
          <w:sz w:val="24"/>
        </w:rPr>
        <w:t xml:space="preserve"> to evaluate the biological characteristics of colorectal cancer (CRC) cells with gain or loss of SATB2. Sphere formation assay was used to detect the self-renewal ability of CRC cells</w:t>
      </w:r>
      <w:r w:rsidR="007D65DE" w:rsidRPr="00395AE6">
        <w:rPr>
          <w:rFonts w:ascii="Book Antiqua" w:eastAsia="Arial Unicode MS" w:hAnsi="Book Antiqua" w:cs="Arial Unicode MS"/>
          <w:sz w:val="24"/>
        </w:rPr>
        <w:t xml:space="preserve">. </w:t>
      </w:r>
      <w:r w:rsidR="001F67CF" w:rsidRPr="00395AE6">
        <w:rPr>
          <w:rFonts w:ascii="Book Antiqua" w:eastAsia="Arial Unicode MS" w:hAnsi="Book Antiqua" w:cs="Arial Unicode MS" w:hint="eastAsia"/>
          <w:sz w:val="24"/>
        </w:rPr>
        <w:t xml:space="preserve">The </w:t>
      </w:r>
      <w:r w:rsidR="001F67CF" w:rsidRPr="00395AE6">
        <w:rPr>
          <w:rFonts w:ascii="Book Antiqua" w:eastAsia="Arial Unicode MS" w:hAnsi="Book Antiqua" w:cs="Arial Unicode MS"/>
          <w:sz w:val="24"/>
        </w:rPr>
        <w:t xml:space="preserve">mRNA expressions </w:t>
      </w:r>
      <w:r w:rsidR="001F67CF" w:rsidRPr="00395AE6">
        <w:rPr>
          <w:rFonts w:ascii="Book Antiqua" w:eastAsia="Arial Unicode MS" w:hAnsi="Book Antiqua" w:cs="Arial Unicode MS" w:hint="eastAsia"/>
          <w:sz w:val="24"/>
        </w:rPr>
        <w:t>of s</w:t>
      </w:r>
      <w:r w:rsidR="007D65DE" w:rsidRPr="00395AE6">
        <w:rPr>
          <w:rFonts w:ascii="Book Antiqua" w:eastAsia="Arial Unicode MS" w:hAnsi="Book Antiqua" w:cs="Arial Unicode MS"/>
          <w:sz w:val="24"/>
        </w:rPr>
        <w:t xml:space="preserve">tem cell markers </w:t>
      </w:r>
      <w:r w:rsidR="00040CB9" w:rsidRPr="00395AE6">
        <w:rPr>
          <w:rFonts w:ascii="Book Antiqua" w:eastAsia="Arial Unicode MS" w:hAnsi="Book Antiqua" w:cs="Arial Unicode MS"/>
          <w:sz w:val="24"/>
        </w:rPr>
        <w:t xml:space="preserve">in CRC cells with the upregulated or downregulated SATB2 expression </w:t>
      </w:r>
      <w:r w:rsidR="007D65DE" w:rsidRPr="00395AE6">
        <w:rPr>
          <w:rFonts w:ascii="Book Antiqua" w:eastAsia="Arial Unicode MS" w:hAnsi="Book Antiqua" w:cs="Arial Unicode MS"/>
          <w:sz w:val="24"/>
        </w:rPr>
        <w:t>were detected by qRT-PCR.</w:t>
      </w:r>
      <w:r w:rsidR="00DE2237" w:rsidRPr="00395AE6">
        <w:rPr>
          <w:rFonts w:ascii="Book Antiqua" w:eastAsia="Arial Unicode MS" w:hAnsi="Book Antiqua" w:cs="Arial Unicode MS"/>
          <w:sz w:val="24"/>
        </w:rPr>
        <w:t xml:space="preserve"> We used chromatin immunoprecipitation</w:t>
      </w:r>
      <w:r w:rsidR="00B676CB" w:rsidRPr="00395AE6">
        <w:rPr>
          <w:rFonts w:ascii="Book Antiqua" w:eastAsia="Arial Unicode MS" w:hAnsi="Book Antiqua" w:cs="Arial Unicode MS" w:hint="eastAsia"/>
          <w:sz w:val="24"/>
        </w:rPr>
        <w:t xml:space="preserve"> </w:t>
      </w:r>
      <w:r w:rsidR="00B676CB" w:rsidRPr="00395AE6">
        <w:rPr>
          <w:rFonts w:ascii="Book Antiqua" w:eastAsia="Arial Unicode MS" w:hAnsi="Book Antiqua" w:cs="Arial Unicode MS"/>
          <w:sz w:val="24"/>
        </w:rPr>
        <w:t>(ChIP)</w:t>
      </w:r>
      <w:r w:rsidR="00DE2237" w:rsidRPr="00395AE6">
        <w:rPr>
          <w:rFonts w:ascii="Book Antiqua" w:eastAsia="Arial Unicode MS" w:hAnsi="Book Antiqua" w:cs="Arial Unicode MS"/>
          <w:sz w:val="24"/>
        </w:rPr>
        <w:t xml:space="preserve"> to verify the binding loci of SATB2 on genomic sequence</w:t>
      </w:r>
      <w:r w:rsidR="00701F61" w:rsidRPr="00395AE6">
        <w:rPr>
          <w:rFonts w:ascii="Book Antiqua" w:eastAsia="Arial Unicode MS" w:hAnsi="Book Antiqua" w:cs="Arial Unicode MS"/>
          <w:sz w:val="24"/>
        </w:rPr>
        <w:t>s</w:t>
      </w:r>
      <w:r w:rsidR="00DE2237" w:rsidRPr="00395AE6">
        <w:rPr>
          <w:rFonts w:ascii="Book Antiqua" w:eastAsia="Arial Unicode MS" w:hAnsi="Book Antiqua" w:cs="Arial Unicode MS"/>
          <w:sz w:val="24"/>
        </w:rPr>
        <w:t xml:space="preserve"> of stem cell markers. </w:t>
      </w:r>
      <w:r w:rsidR="00D05ABA" w:rsidRPr="00395AE6">
        <w:rPr>
          <w:rFonts w:ascii="Book Antiqua" w:eastAsia="Arial Unicode MS" w:hAnsi="Book Antiqua" w:cs="Arial Unicode MS"/>
          <w:sz w:val="24"/>
        </w:rPr>
        <w:t>The Cancer Genome Atlas (TCGA) database and our clinical samples</w:t>
      </w:r>
      <w:r w:rsidR="000907F0" w:rsidRPr="00395AE6">
        <w:rPr>
          <w:rFonts w:ascii="Book Antiqua" w:eastAsia="Arial Unicode MS" w:hAnsi="Book Antiqua" w:cs="Arial Unicode MS"/>
          <w:sz w:val="24"/>
        </w:rPr>
        <w:t xml:space="preserve"> were an</w:t>
      </w:r>
      <w:r w:rsidR="0072222E" w:rsidRPr="00395AE6">
        <w:rPr>
          <w:rFonts w:ascii="Book Antiqua" w:eastAsia="Arial Unicode MS" w:hAnsi="Book Antiqua" w:cs="Arial Unicode MS"/>
          <w:sz w:val="24"/>
        </w:rPr>
        <w:t xml:space="preserve">alyzed to find the correlation </w:t>
      </w:r>
      <w:r w:rsidR="0072222E" w:rsidRPr="00395AE6">
        <w:rPr>
          <w:rFonts w:ascii="Book Antiqua" w:eastAsia="Arial Unicode MS" w:hAnsi="Book Antiqua" w:cs="Arial Unicode MS" w:hint="eastAsia"/>
          <w:sz w:val="24"/>
        </w:rPr>
        <w:t>between</w:t>
      </w:r>
      <w:r w:rsidR="000907F0" w:rsidRPr="00395AE6">
        <w:rPr>
          <w:rFonts w:ascii="Book Antiqua" w:eastAsia="Arial Unicode MS" w:hAnsi="Book Antiqua" w:cs="Arial Unicode MS"/>
          <w:sz w:val="24"/>
        </w:rPr>
        <w:t xml:space="preserve"> </w:t>
      </w:r>
      <w:r w:rsidR="00D05ABA" w:rsidRPr="00395AE6">
        <w:rPr>
          <w:rFonts w:ascii="Book Antiqua" w:eastAsia="Arial Unicode MS" w:hAnsi="Book Antiqua" w:cs="Arial Unicode MS"/>
          <w:sz w:val="24"/>
        </w:rPr>
        <w:t xml:space="preserve">SATB2 </w:t>
      </w:r>
      <w:r w:rsidR="000907F0" w:rsidRPr="00395AE6">
        <w:rPr>
          <w:rFonts w:ascii="Book Antiqua" w:eastAsia="Arial Unicode MS" w:hAnsi="Book Antiqua" w:cs="Arial Unicode MS"/>
          <w:sz w:val="24"/>
        </w:rPr>
        <w:t>and</w:t>
      </w:r>
      <w:r w:rsidR="00D05ABA" w:rsidRPr="00395AE6">
        <w:rPr>
          <w:rFonts w:ascii="Book Antiqua" w:eastAsia="Arial Unicode MS" w:hAnsi="Book Antiqua" w:cs="Arial Unicode MS"/>
          <w:sz w:val="24"/>
        </w:rPr>
        <w:t xml:space="preserve"> some key stem cell marker</w:t>
      </w:r>
      <w:r w:rsidR="007A2791" w:rsidRPr="00395AE6">
        <w:rPr>
          <w:rFonts w:ascii="Book Antiqua" w:eastAsia="Arial Unicode MS" w:hAnsi="Book Antiqua" w:cs="Arial Unicode MS"/>
          <w:sz w:val="24"/>
        </w:rPr>
        <w:t>s</w:t>
      </w:r>
      <w:r w:rsidR="00D05ABA" w:rsidRPr="00395AE6">
        <w:rPr>
          <w:rFonts w:ascii="Book Antiqua" w:eastAsia="Arial Unicode MS" w:hAnsi="Book Antiqua" w:cs="Arial Unicode MS"/>
          <w:sz w:val="24"/>
        </w:rPr>
        <w:t>.</w:t>
      </w:r>
    </w:p>
    <w:p w:rsidR="00395AE6" w:rsidRPr="00395AE6" w:rsidRDefault="00395AE6" w:rsidP="00DF46B9">
      <w:pPr>
        <w:spacing w:line="360" w:lineRule="auto"/>
        <w:rPr>
          <w:rFonts w:ascii="Book Antiqua" w:eastAsia="Arial Unicode MS" w:hAnsi="Book Antiqua" w:cs="Arial Unicode MS"/>
          <w:sz w:val="24"/>
        </w:rPr>
      </w:pPr>
    </w:p>
    <w:p w:rsidR="00A67A0D" w:rsidRDefault="00537E46" w:rsidP="00DF46B9">
      <w:pPr>
        <w:spacing w:line="360" w:lineRule="auto"/>
        <w:rPr>
          <w:rFonts w:ascii="Book Antiqua" w:eastAsia="Arial Unicode MS" w:hAnsi="Book Antiqua" w:cs="Arial Unicode MS"/>
          <w:sz w:val="24"/>
        </w:rPr>
      </w:pPr>
      <w:r w:rsidRPr="00395AE6">
        <w:rPr>
          <w:rFonts w:ascii="Book Antiqua" w:eastAsia="Arial Unicode MS" w:hAnsi="Book Antiqua" w:cs="Arial Unicode MS"/>
          <w:b/>
          <w:sz w:val="24"/>
        </w:rPr>
        <w:t>RESULTS:</w:t>
      </w:r>
      <w:r w:rsidRPr="00395AE6">
        <w:rPr>
          <w:rFonts w:ascii="Book Antiqua" w:eastAsia="Arial Unicode MS" w:hAnsi="Book Antiqua" w:cs="Arial Unicode MS"/>
          <w:sz w:val="24"/>
        </w:rPr>
        <w:t xml:space="preserve"> </w:t>
      </w:r>
      <w:r w:rsidR="0083274F" w:rsidRPr="00395AE6">
        <w:rPr>
          <w:rFonts w:ascii="Book Antiqua" w:eastAsia="Arial Unicode MS" w:hAnsi="Book Antiqua" w:cs="Arial Unicode MS"/>
          <w:sz w:val="24"/>
        </w:rPr>
        <w:t>W</w:t>
      </w:r>
      <w:r w:rsidRPr="00395AE6">
        <w:rPr>
          <w:rFonts w:ascii="Book Antiqua" w:eastAsia="Arial Unicode MS" w:hAnsi="Book Antiqua" w:cs="Arial Unicode MS"/>
          <w:sz w:val="24"/>
        </w:rPr>
        <w:t xml:space="preserve">e found that downregulation of SATB2 led to an aggressive phenotype in SW480 and DLD-1 cells characterized with increasing migration and invasion abilities. Meanwhile, </w:t>
      </w:r>
      <w:r w:rsidR="00BD2FAD" w:rsidRPr="00395AE6">
        <w:rPr>
          <w:rFonts w:ascii="Book Antiqua" w:eastAsia="Arial Unicode MS" w:hAnsi="Book Antiqua" w:cs="Arial Unicode MS"/>
          <w:sz w:val="24"/>
        </w:rPr>
        <w:t xml:space="preserve">overexpression of SATB2 suppressed </w:t>
      </w:r>
      <w:r w:rsidR="00BD2FAD" w:rsidRPr="00395AE6">
        <w:rPr>
          <w:rFonts w:ascii="Book Antiqua" w:eastAsia="Arial Unicode MS" w:hAnsi="Book Antiqua" w:cs="Arial Unicode MS" w:hint="eastAsia"/>
          <w:sz w:val="24"/>
        </w:rPr>
        <w:t xml:space="preserve">the </w:t>
      </w:r>
      <w:r w:rsidR="00BD2FAD" w:rsidRPr="00395AE6">
        <w:rPr>
          <w:rFonts w:ascii="Book Antiqua" w:eastAsia="Arial Unicode MS" w:hAnsi="Book Antiqua" w:cs="Arial Unicode MS"/>
          <w:sz w:val="24"/>
        </w:rPr>
        <w:t xml:space="preserve">cells’ migration and invasion abilities </w:t>
      </w:r>
      <w:r w:rsidR="00BD2FAD" w:rsidRPr="00395AE6">
        <w:rPr>
          <w:rFonts w:ascii="Book Antiqua" w:eastAsia="Arial Unicode MS" w:hAnsi="Book Antiqua" w:cs="Arial Unicode MS" w:hint="eastAsia"/>
          <w:sz w:val="24"/>
        </w:rPr>
        <w:t>in</w:t>
      </w:r>
      <w:r w:rsidR="00BD2FAD" w:rsidRPr="00395AE6">
        <w:rPr>
          <w:rFonts w:ascii="Book Antiqua" w:eastAsia="Arial Unicode MS" w:hAnsi="Book Antiqua" w:cs="Arial Unicode MS"/>
          <w:sz w:val="24"/>
        </w:rPr>
        <w:t xml:space="preserve"> SW480 and SW620</w:t>
      </w:r>
      <w:r w:rsidR="00BD2FAD" w:rsidRPr="00395AE6">
        <w:rPr>
          <w:rFonts w:ascii="Book Antiqua" w:eastAsia="Arial Unicode MS" w:hAnsi="Book Antiqua" w:cs="Arial Unicode MS" w:hint="eastAsia"/>
          <w:sz w:val="24"/>
        </w:rPr>
        <w:t xml:space="preserve"> cells</w:t>
      </w:r>
      <w:r w:rsidRPr="00395AE6">
        <w:rPr>
          <w:rFonts w:ascii="Book Antiqua" w:eastAsia="Arial Unicode MS" w:hAnsi="Book Antiqua" w:cs="Arial Unicode MS"/>
          <w:sz w:val="24"/>
        </w:rPr>
        <w:t xml:space="preserve">. Importantly, using sequential sphere formation assay to detect the </w:t>
      </w:r>
      <w:r w:rsidR="00B2507E" w:rsidRPr="00395AE6">
        <w:rPr>
          <w:rFonts w:ascii="Book Antiqua" w:eastAsia="Arial Unicode MS" w:hAnsi="Book Antiqua" w:cs="Arial Unicode MS"/>
          <w:sz w:val="24"/>
        </w:rPr>
        <w:t>self-renew</w:t>
      </w:r>
      <w:r w:rsidR="00B2507E" w:rsidRPr="00395AE6">
        <w:rPr>
          <w:rFonts w:ascii="Book Antiqua" w:eastAsia="Arial Unicode MS" w:hAnsi="Book Antiqua" w:cs="Arial Unicode MS" w:hint="eastAsia"/>
          <w:sz w:val="24"/>
        </w:rPr>
        <w:t xml:space="preserve">al </w:t>
      </w:r>
      <w:r w:rsidR="00B2507E" w:rsidRPr="00395AE6">
        <w:rPr>
          <w:rFonts w:ascii="Book Antiqua" w:eastAsia="Arial Unicode MS" w:hAnsi="Book Antiqua" w:cs="Arial Unicode MS"/>
          <w:sz w:val="24"/>
        </w:rPr>
        <w:t>abilities</w:t>
      </w:r>
      <w:r w:rsidR="0072222E" w:rsidRPr="00395AE6">
        <w:rPr>
          <w:rFonts w:ascii="Book Antiqua" w:eastAsia="Arial Unicode MS" w:hAnsi="Book Antiqua" w:cs="Arial Unicode MS"/>
          <w:sz w:val="24"/>
        </w:rPr>
        <w:t xml:space="preserve"> of CRC cells, we found </w:t>
      </w:r>
      <w:r w:rsidRPr="00395AE6">
        <w:rPr>
          <w:rFonts w:ascii="Book Antiqua" w:eastAsia="Arial Unicode MS" w:hAnsi="Book Antiqua" w:cs="Arial Unicode MS"/>
          <w:sz w:val="24"/>
        </w:rPr>
        <w:t>more secondary sphere formation bu</w:t>
      </w:r>
      <w:bookmarkStart w:id="21" w:name="OLE_LINK28"/>
      <w:bookmarkStart w:id="22" w:name="OLE_LINK29"/>
      <w:r w:rsidRPr="00395AE6">
        <w:rPr>
          <w:rFonts w:ascii="Book Antiqua" w:eastAsia="Arial Unicode MS" w:hAnsi="Book Antiqua" w:cs="Arial Unicode MS"/>
          <w:sz w:val="24"/>
        </w:rPr>
        <w:t>t not primary spher</w:t>
      </w:r>
      <w:bookmarkEnd w:id="21"/>
      <w:bookmarkEnd w:id="22"/>
      <w:r w:rsidRPr="00395AE6">
        <w:rPr>
          <w:rFonts w:ascii="Book Antiqua" w:eastAsia="Arial Unicode MS" w:hAnsi="Book Antiqua" w:cs="Arial Unicode MS"/>
          <w:sz w:val="24"/>
        </w:rPr>
        <w:t xml:space="preserve">e formation in SW480 and DLD-1 cells after SATB2 expression was knocked down. Moreover, most markers for stem cells such as CD133, CD44, AXIN2, MEIS2 and NANOG were increased in cells with SATB2 knockdown and decreased in cells with SATB2 overexpression. ChIP assay showed that SATB2 bound to regulatory elements of CD133, CD44, MEIS2 and AXIN2 genes. Using </w:t>
      </w:r>
      <w:r w:rsidR="00720636" w:rsidRPr="00395AE6">
        <w:rPr>
          <w:rFonts w:ascii="Book Antiqua" w:eastAsia="Arial Unicode MS" w:hAnsi="Book Antiqua" w:cs="Arial Unicode MS"/>
          <w:sz w:val="24"/>
        </w:rPr>
        <w:t>TCGA</w:t>
      </w:r>
      <w:r w:rsidRPr="00395AE6">
        <w:rPr>
          <w:rFonts w:ascii="Book Antiqua" w:eastAsia="Arial Unicode MS" w:hAnsi="Book Antiqua" w:cs="Arial Unicode MS"/>
          <w:sz w:val="24"/>
        </w:rPr>
        <w:t xml:space="preserve"> database and our clinical samples, we found SATB2 was correlated with some key s</w:t>
      </w:r>
      <w:r w:rsidR="009A6531" w:rsidRPr="00395AE6">
        <w:rPr>
          <w:rFonts w:ascii="Book Antiqua" w:eastAsia="Arial Unicode MS" w:hAnsi="Book Antiqua" w:cs="Arial Unicode MS"/>
          <w:sz w:val="24"/>
        </w:rPr>
        <w:t>tem cell marker</w:t>
      </w:r>
      <w:r w:rsidR="00795DD8" w:rsidRPr="00395AE6">
        <w:rPr>
          <w:rFonts w:ascii="Book Antiqua" w:eastAsia="Arial Unicode MS" w:hAnsi="Book Antiqua" w:cs="Arial Unicode MS" w:hint="eastAsia"/>
          <w:sz w:val="24"/>
        </w:rPr>
        <w:t>s</w:t>
      </w:r>
      <w:r w:rsidR="009A6531" w:rsidRPr="00395AE6">
        <w:rPr>
          <w:rFonts w:ascii="Book Antiqua" w:eastAsia="Arial Unicode MS" w:hAnsi="Book Antiqua" w:cs="Arial Unicode MS"/>
          <w:sz w:val="24"/>
        </w:rPr>
        <w:t xml:space="preserve"> including CD44 </w:t>
      </w:r>
      <w:r w:rsidR="009A6531" w:rsidRPr="00395AE6">
        <w:rPr>
          <w:rFonts w:ascii="Book Antiqua" w:eastAsia="Arial Unicode MS" w:hAnsi="Book Antiqua" w:cs="Arial Unicode MS" w:hint="eastAsia"/>
          <w:sz w:val="24"/>
        </w:rPr>
        <w:t>and</w:t>
      </w:r>
      <w:r w:rsidRPr="00395AE6">
        <w:rPr>
          <w:rFonts w:ascii="Book Antiqua" w:eastAsia="Arial Unicode MS" w:hAnsi="Book Antiqua" w:cs="Arial Unicode MS"/>
          <w:sz w:val="24"/>
        </w:rPr>
        <w:t xml:space="preserve"> CD24 in clinical tissues of CRC patients.</w:t>
      </w:r>
    </w:p>
    <w:p w:rsidR="00395AE6" w:rsidRPr="00395AE6" w:rsidRDefault="00395AE6" w:rsidP="00DF46B9">
      <w:pPr>
        <w:spacing w:line="360" w:lineRule="auto"/>
        <w:rPr>
          <w:rFonts w:ascii="Book Antiqua" w:eastAsia="Arial Unicode MS" w:hAnsi="Book Antiqua" w:cs="Arial Unicode MS"/>
          <w:sz w:val="24"/>
        </w:rPr>
      </w:pPr>
    </w:p>
    <w:p w:rsidR="00B97DF4" w:rsidRPr="00395AE6" w:rsidRDefault="00537E46" w:rsidP="00DF46B9">
      <w:pPr>
        <w:spacing w:line="360" w:lineRule="auto"/>
        <w:rPr>
          <w:rFonts w:ascii="Book Antiqua" w:eastAsia="Arial Unicode MS" w:hAnsi="Book Antiqua" w:cs="Arial Unicode MS"/>
          <w:sz w:val="24"/>
        </w:rPr>
      </w:pPr>
      <w:r w:rsidRPr="00395AE6">
        <w:rPr>
          <w:rFonts w:ascii="Book Antiqua" w:eastAsia="Arial Unicode MS" w:hAnsi="Book Antiqua" w:cs="Arial Unicode MS"/>
          <w:b/>
          <w:sz w:val="24"/>
        </w:rPr>
        <w:lastRenderedPageBreak/>
        <w:t>CONCLUSION:</w:t>
      </w:r>
      <w:r w:rsidR="006D5990" w:rsidRPr="00395AE6">
        <w:rPr>
          <w:rFonts w:ascii="Book Antiqua" w:eastAsia="Arial Unicode MS" w:hAnsi="Book Antiqua" w:cs="Arial Unicode MS"/>
          <w:sz w:val="24"/>
        </w:rPr>
        <w:t xml:space="preserve"> SATB2 can directly bind to the regulatory elements of genetic locus of several stem cell m</w:t>
      </w:r>
      <w:r w:rsidR="00795DD8" w:rsidRPr="00395AE6">
        <w:rPr>
          <w:rFonts w:ascii="Book Antiqua" w:eastAsia="Arial Unicode MS" w:hAnsi="Book Antiqua" w:cs="Arial Unicode MS"/>
          <w:sz w:val="24"/>
        </w:rPr>
        <w:t>arkers and consequently inhibit</w:t>
      </w:r>
      <w:r w:rsidR="006D5990" w:rsidRPr="00395AE6">
        <w:rPr>
          <w:rFonts w:ascii="Book Antiqua" w:eastAsia="Arial Unicode MS" w:hAnsi="Book Antiqua" w:cs="Arial Unicode MS"/>
          <w:sz w:val="24"/>
        </w:rPr>
        <w:t xml:space="preserve"> the progression of CRC by negatively regulating stemness of CRC cells.</w:t>
      </w:r>
    </w:p>
    <w:p w:rsidR="00DF46B9" w:rsidRPr="00395AE6" w:rsidRDefault="00DF46B9" w:rsidP="00DF46B9">
      <w:pPr>
        <w:spacing w:line="360" w:lineRule="auto"/>
        <w:rPr>
          <w:rFonts w:ascii="Book Antiqua" w:eastAsia="Arial Unicode MS" w:hAnsi="Book Antiqua" w:cs="Arial Unicode MS"/>
          <w:b/>
          <w:color w:val="000000"/>
          <w:sz w:val="24"/>
          <w:lang w:val="en-GB"/>
        </w:rPr>
      </w:pPr>
    </w:p>
    <w:p w:rsidR="00DF46B9" w:rsidRPr="00395AE6" w:rsidRDefault="00DF46B9" w:rsidP="00DF46B9">
      <w:pPr>
        <w:spacing w:line="360" w:lineRule="auto"/>
        <w:rPr>
          <w:rFonts w:ascii="Book Antiqua" w:eastAsia="Arial Unicode MS" w:hAnsi="Book Antiqua" w:cs="Arial Unicode MS"/>
          <w:color w:val="000000"/>
          <w:kern w:val="0"/>
          <w:sz w:val="24"/>
          <w:lang w:val="en-GB"/>
        </w:rPr>
      </w:pPr>
      <w:r w:rsidRPr="00395AE6">
        <w:rPr>
          <w:rFonts w:ascii="Book Antiqua" w:eastAsia="Arial Unicode MS" w:hAnsi="Book Antiqua" w:cs="Arial Unicode MS"/>
          <w:b/>
          <w:color w:val="000000"/>
          <w:sz w:val="24"/>
          <w:lang w:val="en-GB"/>
        </w:rPr>
        <w:t>Key</w:t>
      </w:r>
      <w:r w:rsidRPr="00395AE6">
        <w:rPr>
          <w:rFonts w:ascii="Book Antiqua" w:eastAsia="Arial Unicode MS" w:hAnsi="Book Antiqua" w:cs="Arial Unicode MS" w:hint="eastAsia"/>
          <w:b/>
          <w:color w:val="000000"/>
          <w:sz w:val="24"/>
          <w:lang w:val="en-GB"/>
        </w:rPr>
        <w:t xml:space="preserve"> </w:t>
      </w:r>
      <w:r w:rsidRPr="00395AE6">
        <w:rPr>
          <w:rFonts w:ascii="Book Antiqua" w:eastAsia="Arial Unicode MS" w:hAnsi="Book Antiqua" w:cs="Arial Unicode MS"/>
          <w:b/>
          <w:color w:val="000000"/>
          <w:sz w:val="24"/>
          <w:lang w:val="en-GB"/>
        </w:rPr>
        <w:t>words</w:t>
      </w:r>
      <w:r w:rsidRPr="00395AE6">
        <w:rPr>
          <w:rFonts w:ascii="Book Antiqua" w:eastAsia="Arial Unicode MS" w:hAnsi="Book Antiqua" w:cs="Arial Unicode MS" w:hint="eastAsia"/>
          <w:b/>
          <w:color w:val="000000"/>
          <w:sz w:val="24"/>
          <w:lang w:val="en-GB"/>
        </w:rPr>
        <w:t xml:space="preserve">: </w:t>
      </w:r>
      <w:r w:rsidR="00395AE6" w:rsidRPr="00395AE6">
        <w:rPr>
          <w:rFonts w:ascii="Book Antiqua" w:eastAsia="Arial Unicode MS" w:hAnsi="Book Antiqua" w:cs="Arial Unicode MS"/>
          <w:color w:val="000000"/>
          <w:kern w:val="0"/>
          <w:sz w:val="24"/>
          <w:lang w:val="en-GB"/>
        </w:rPr>
        <w:t>Special AT-rich sequence-binding protein 2</w:t>
      </w:r>
      <w:r w:rsidRPr="00395AE6">
        <w:rPr>
          <w:rFonts w:ascii="Book Antiqua" w:eastAsia="Arial Unicode MS" w:hAnsi="Book Antiqua" w:cs="Arial Unicode MS"/>
          <w:color w:val="000000"/>
          <w:kern w:val="0"/>
          <w:sz w:val="24"/>
          <w:lang w:val="en-GB"/>
        </w:rPr>
        <w:t>; Colorectal cancer; Stemness; Metastasis</w:t>
      </w:r>
    </w:p>
    <w:p w:rsidR="00DF46B9" w:rsidRPr="00395AE6" w:rsidRDefault="00DF46B9" w:rsidP="00DF46B9">
      <w:pPr>
        <w:spacing w:line="360" w:lineRule="auto"/>
        <w:rPr>
          <w:rFonts w:ascii="Book Antiqua" w:eastAsia="Arial Unicode MS" w:hAnsi="Book Antiqua" w:cs="Arial Unicode MS"/>
          <w:color w:val="000000"/>
          <w:kern w:val="0"/>
          <w:sz w:val="24"/>
          <w:lang w:val="en-GB"/>
        </w:rPr>
      </w:pPr>
    </w:p>
    <w:p w:rsidR="00DF46B9" w:rsidRPr="00395AE6" w:rsidRDefault="00DF46B9" w:rsidP="00DF46B9">
      <w:pPr>
        <w:spacing w:line="360" w:lineRule="auto"/>
        <w:rPr>
          <w:rFonts w:ascii="Book Antiqua" w:hAnsi="Book Antiqua" w:cs="Arial"/>
          <w:sz w:val="24"/>
        </w:rPr>
      </w:pPr>
      <w:bookmarkStart w:id="23" w:name="OLE_LINK55"/>
      <w:bookmarkStart w:id="24" w:name="OLE_LINK56"/>
      <w:bookmarkStart w:id="25" w:name="OLE_LINK105"/>
      <w:bookmarkStart w:id="26" w:name="OLE_LINK116"/>
      <w:bookmarkStart w:id="27" w:name="OLE_LINK89"/>
      <w:r w:rsidRPr="00395AE6">
        <w:rPr>
          <w:rFonts w:ascii="Book Antiqua" w:hAnsi="Book Antiqua"/>
          <w:b/>
          <w:sz w:val="24"/>
        </w:rPr>
        <w:t>©</w:t>
      </w:r>
      <w:bookmarkEnd w:id="23"/>
      <w:bookmarkEnd w:id="24"/>
      <w:r w:rsidRPr="00395AE6">
        <w:rPr>
          <w:rFonts w:ascii="Book Antiqua" w:hAnsi="Book Antiqua" w:hint="eastAsia"/>
          <w:b/>
          <w:sz w:val="24"/>
        </w:rPr>
        <w:t xml:space="preserve"> </w:t>
      </w:r>
      <w:r w:rsidRPr="00395AE6">
        <w:rPr>
          <w:rFonts w:ascii="Book Antiqua" w:hAnsi="Book Antiqua" w:cs="Arial"/>
          <w:b/>
          <w:sz w:val="24"/>
        </w:rPr>
        <w:t>The Author(s) 201</w:t>
      </w:r>
      <w:r w:rsidRPr="00395AE6">
        <w:rPr>
          <w:rFonts w:ascii="Book Antiqua" w:hAnsi="Book Antiqua" w:cs="Arial" w:hint="eastAsia"/>
          <w:b/>
          <w:sz w:val="24"/>
        </w:rPr>
        <w:t>6</w:t>
      </w:r>
      <w:r w:rsidRPr="00395AE6">
        <w:rPr>
          <w:rFonts w:ascii="Book Antiqua" w:hAnsi="Book Antiqua" w:cs="Arial"/>
          <w:b/>
          <w:sz w:val="24"/>
        </w:rPr>
        <w:t xml:space="preserve">. </w:t>
      </w:r>
      <w:r w:rsidRPr="00395AE6">
        <w:rPr>
          <w:rFonts w:ascii="Book Antiqua" w:hAnsi="Book Antiqua" w:cs="Arial"/>
          <w:sz w:val="24"/>
        </w:rPr>
        <w:t>Published by Baishideng Publishing Group Inc. All rights reserved.</w:t>
      </w:r>
    </w:p>
    <w:p w:rsidR="00DF46B9" w:rsidRPr="00395AE6" w:rsidRDefault="00DF46B9" w:rsidP="00DF46B9">
      <w:pPr>
        <w:spacing w:line="360" w:lineRule="auto"/>
        <w:rPr>
          <w:rFonts w:ascii="Book Antiqua" w:hAnsi="Book Antiqua" w:cs="Arial"/>
          <w:sz w:val="24"/>
        </w:rPr>
      </w:pPr>
    </w:p>
    <w:bookmarkEnd w:id="25"/>
    <w:bookmarkEnd w:id="26"/>
    <w:bookmarkEnd w:id="27"/>
    <w:p w:rsidR="00DF46B9" w:rsidRPr="00395AE6" w:rsidRDefault="00DF46B9" w:rsidP="00DF46B9">
      <w:pPr>
        <w:spacing w:line="360" w:lineRule="auto"/>
        <w:rPr>
          <w:rFonts w:ascii="Book Antiqua" w:hAnsi="Book Antiqua" w:cs="Arial Unicode MS"/>
          <w:b/>
          <w:sz w:val="24"/>
        </w:rPr>
      </w:pPr>
      <w:r w:rsidRPr="00395AE6">
        <w:rPr>
          <w:rFonts w:ascii="Book Antiqua" w:eastAsia="Times New Roman" w:hAnsi="Book Antiqua" w:cs="Arial Unicode MS"/>
          <w:b/>
          <w:sz w:val="24"/>
        </w:rPr>
        <w:t>Core tip:</w:t>
      </w:r>
      <w:r w:rsidR="00273084" w:rsidRPr="00395AE6">
        <w:rPr>
          <w:rFonts w:ascii="Book Antiqua" w:hAnsi="Book Antiqua" w:cs="Tahoma"/>
          <w:sz w:val="24"/>
        </w:rPr>
        <w:t xml:space="preserve"> We f</w:t>
      </w:r>
      <w:r w:rsidR="00273084" w:rsidRPr="00395AE6">
        <w:rPr>
          <w:rFonts w:ascii="Book Antiqua" w:hAnsi="Book Antiqua" w:cs="Arial"/>
          <w:sz w:val="24"/>
        </w:rPr>
        <w:t xml:space="preserve">ound </w:t>
      </w:r>
      <w:r w:rsidR="00395AE6" w:rsidRPr="00395AE6">
        <w:rPr>
          <w:rFonts w:ascii="Book Antiqua" w:eastAsia="Arial Unicode MS" w:hAnsi="Book Antiqua" w:cs="Arial Unicode MS"/>
          <w:sz w:val="24"/>
        </w:rPr>
        <w:t>special AT-rich sequence-binding protein 2 (SATB2)</w:t>
      </w:r>
      <w:r w:rsidR="00395AE6">
        <w:rPr>
          <w:rFonts w:ascii="Book Antiqua" w:eastAsia="Arial Unicode MS" w:hAnsi="Book Antiqua" w:cs="Arial Unicode MS" w:hint="eastAsia"/>
          <w:sz w:val="24"/>
        </w:rPr>
        <w:t xml:space="preserve"> </w:t>
      </w:r>
      <w:r w:rsidR="00273084" w:rsidRPr="00395AE6">
        <w:rPr>
          <w:rFonts w:ascii="Book Antiqua" w:hAnsi="Book Antiqua" w:cs="Tahoma"/>
          <w:sz w:val="24"/>
        </w:rPr>
        <w:t>had a</w:t>
      </w:r>
      <w:r w:rsidR="00273084" w:rsidRPr="00395AE6">
        <w:rPr>
          <w:rFonts w:ascii="Book Antiqua" w:hAnsi="Book Antiqua" w:cs="Arial"/>
          <w:sz w:val="24"/>
        </w:rPr>
        <w:t xml:space="preserve"> suppressive effect on the tumor growth, adhesion and migration </w:t>
      </w:r>
      <w:r w:rsidR="00273084" w:rsidRPr="00887D6D">
        <w:rPr>
          <w:rFonts w:ascii="Book Antiqua" w:hAnsi="Book Antiqua" w:cs="Arial"/>
          <w:i/>
          <w:sz w:val="24"/>
        </w:rPr>
        <w:t>in vitro</w:t>
      </w:r>
      <w:r w:rsidR="00273084" w:rsidRPr="00395AE6">
        <w:rPr>
          <w:rFonts w:ascii="Book Antiqua" w:hAnsi="Book Antiqua" w:cs="Arial"/>
          <w:sz w:val="24"/>
        </w:rPr>
        <w:t>. Moreover, SATB2 c</w:t>
      </w:r>
      <w:r w:rsidR="00EF405C" w:rsidRPr="00395AE6">
        <w:rPr>
          <w:rFonts w:ascii="Book Antiqua" w:hAnsi="Book Antiqua" w:cs="Arial" w:hint="eastAsia"/>
          <w:sz w:val="24"/>
        </w:rPr>
        <w:t>ould</w:t>
      </w:r>
      <w:r w:rsidR="00273084" w:rsidRPr="00395AE6">
        <w:rPr>
          <w:rFonts w:ascii="Book Antiqua" w:hAnsi="Book Antiqua" w:cs="Arial"/>
          <w:sz w:val="24"/>
        </w:rPr>
        <w:t xml:space="preserve"> negatively regulate stemness of </w:t>
      </w:r>
      <w:r w:rsidR="00395AE6" w:rsidRPr="00395AE6">
        <w:rPr>
          <w:rFonts w:ascii="Book Antiqua" w:eastAsia="Arial Unicode MS" w:hAnsi="Book Antiqua" w:cs="Arial Unicode MS"/>
          <w:sz w:val="24"/>
        </w:rPr>
        <w:t>colorectal cancer (CRC)</w:t>
      </w:r>
      <w:r w:rsidR="00395AE6">
        <w:rPr>
          <w:rFonts w:ascii="Book Antiqua" w:eastAsia="Arial Unicode MS" w:hAnsi="Book Antiqua" w:cs="Arial Unicode MS" w:hint="eastAsia"/>
          <w:sz w:val="24"/>
        </w:rPr>
        <w:t xml:space="preserve"> </w:t>
      </w:r>
      <w:r w:rsidR="00273084" w:rsidRPr="00395AE6">
        <w:rPr>
          <w:rFonts w:ascii="Book Antiqua" w:hAnsi="Book Antiqua" w:cs="Arial"/>
          <w:sz w:val="24"/>
        </w:rPr>
        <w:t>cells by directly binding to the regulatory elements of genetic locus of several stem cell markers. Our study provides a</w:t>
      </w:r>
      <w:r w:rsidR="00187B4F" w:rsidRPr="00395AE6">
        <w:rPr>
          <w:rFonts w:ascii="Book Antiqua" w:hAnsi="Book Antiqua" w:cs="Arial"/>
          <w:sz w:val="24"/>
        </w:rPr>
        <w:t xml:space="preserve"> new mechanism for SATB2 involv</w:t>
      </w:r>
      <w:r w:rsidR="00187B4F" w:rsidRPr="00395AE6">
        <w:rPr>
          <w:rFonts w:ascii="Book Antiqua" w:hAnsi="Book Antiqua" w:cs="Arial" w:hint="eastAsia"/>
          <w:sz w:val="24"/>
        </w:rPr>
        <w:t>ing</w:t>
      </w:r>
      <w:r w:rsidR="00273084" w:rsidRPr="00395AE6">
        <w:rPr>
          <w:rFonts w:ascii="Book Antiqua" w:hAnsi="Book Antiqua" w:cs="Arial"/>
          <w:sz w:val="24"/>
        </w:rPr>
        <w:t xml:space="preserve"> in CRC progression and helps us to better understand the metastasis traits of </w:t>
      </w:r>
      <w:r w:rsidR="00395AE6" w:rsidRPr="00395AE6">
        <w:rPr>
          <w:rFonts w:ascii="Book Antiqua" w:eastAsia="Arial Unicode MS" w:hAnsi="Book Antiqua" w:cs="Arial Unicode MS"/>
          <w:sz w:val="24"/>
        </w:rPr>
        <w:t>cancer stem cells</w:t>
      </w:r>
      <w:r w:rsidR="00273084" w:rsidRPr="00395AE6">
        <w:rPr>
          <w:rFonts w:ascii="Book Antiqua" w:hAnsi="Book Antiqua" w:cs="Arial"/>
          <w:sz w:val="24"/>
        </w:rPr>
        <w:t xml:space="preserve">. </w:t>
      </w:r>
    </w:p>
    <w:p w:rsidR="00DF46B9" w:rsidRPr="00395AE6" w:rsidRDefault="00DF46B9" w:rsidP="00DF46B9">
      <w:pPr>
        <w:adjustRightInd w:val="0"/>
        <w:snapToGrid w:val="0"/>
        <w:spacing w:line="360" w:lineRule="auto"/>
        <w:rPr>
          <w:rFonts w:ascii="Book Antiqua" w:hAnsi="Book Antiqua" w:cs="Tahoma"/>
          <w:sz w:val="24"/>
        </w:rPr>
      </w:pPr>
    </w:p>
    <w:p w:rsidR="00DF46B9" w:rsidRPr="00395AE6" w:rsidRDefault="007F7031" w:rsidP="00395AE6">
      <w:pPr>
        <w:autoSpaceDE w:val="0"/>
        <w:autoSpaceDN w:val="0"/>
        <w:adjustRightInd w:val="0"/>
        <w:spacing w:line="360" w:lineRule="auto"/>
        <w:rPr>
          <w:rFonts w:ascii="Book Antiqua" w:eastAsia="Arial Unicode MS" w:hAnsi="Book Antiqua" w:cs="Arial Unicode MS"/>
          <w:b/>
          <w:bCs/>
          <w:color w:val="000000"/>
          <w:kern w:val="0"/>
          <w:sz w:val="24"/>
          <w:lang w:val="en-GB"/>
        </w:rPr>
      </w:pPr>
      <w:r w:rsidRPr="00395AE6">
        <w:rPr>
          <w:rFonts w:ascii="Book Antiqua" w:eastAsia="Arial Unicode MS" w:hAnsi="Book Antiqua" w:cs="Arial Unicode MS"/>
          <w:color w:val="000000"/>
          <w:kern w:val="0"/>
          <w:sz w:val="24"/>
          <w:lang w:val="en-GB"/>
        </w:rPr>
        <w:t>Li Y</w:t>
      </w:r>
      <w:r w:rsidRPr="00395AE6">
        <w:rPr>
          <w:rFonts w:ascii="Book Antiqua" w:eastAsia="Arial Unicode MS" w:hAnsi="Book Antiqua" w:cs="Arial Unicode MS" w:hint="eastAsia"/>
          <w:color w:val="000000"/>
          <w:kern w:val="0"/>
          <w:sz w:val="24"/>
          <w:lang w:val="en-GB"/>
        </w:rPr>
        <w:t>,</w:t>
      </w:r>
      <w:r w:rsidRPr="00395AE6">
        <w:rPr>
          <w:rFonts w:ascii="Book Antiqua" w:eastAsia="Arial Unicode MS" w:hAnsi="Book Antiqua" w:cs="Arial Unicode MS"/>
          <w:color w:val="000000"/>
          <w:kern w:val="0"/>
          <w:sz w:val="24"/>
          <w:lang w:val="en-GB"/>
        </w:rPr>
        <w:t xml:space="preserve"> </w:t>
      </w:r>
      <w:r w:rsidR="00C03742" w:rsidRPr="00395AE6">
        <w:rPr>
          <w:rFonts w:ascii="Book Antiqua" w:eastAsia="Arial Unicode MS" w:hAnsi="Book Antiqua" w:cs="Arial Unicode MS"/>
          <w:bCs/>
          <w:color w:val="000000"/>
          <w:kern w:val="0"/>
          <w:sz w:val="24"/>
          <w:lang w:val="en-GB"/>
        </w:rPr>
        <w:t>Liu Y</w:t>
      </w:r>
      <w:r w:rsidR="00C03742" w:rsidRPr="00395AE6">
        <w:rPr>
          <w:rFonts w:ascii="Book Antiqua" w:eastAsia="Arial Unicode MS" w:hAnsi="Book Antiqua" w:cs="Arial Unicode MS" w:hint="eastAsia"/>
          <w:bCs/>
          <w:color w:val="000000"/>
          <w:kern w:val="0"/>
          <w:sz w:val="24"/>
          <w:lang w:val="en-GB"/>
        </w:rPr>
        <w:t>H</w:t>
      </w:r>
      <w:r w:rsidR="00C03742" w:rsidRPr="00395AE6">
        <w:rPr>
          <w:rFonts w:ascii="Book Antiqua" w:eastAsia="Arial Unicode MS" w:hAnsi="Book Antiqua" w:cs="Arial Unicode MS"/>
          <w:bCs/>
          <w:color w:val="000000"/>
          <w:kern w:val="0"/>
          <w:sz w:val="24"/>
          <w:lang w:val="en-GB"/>
        </w:rPr>
        <w:t>,</w:t>
      </w:r>
      <w:r w:rsidR="00C03742" w:rsidRPr="00395AE6">
        <w:rPr>
          <w:rFonts w:ascii="Book Antiqua" w:eastAsia="Arial Unicode MS" w:hAnsi="Book Antiqua" w:cs="Arial Unicode MS" w:hint="eastAsia"/>
          <w:bCs/>
          <w:color w:val="000000"/>
          <w:kern w:val="0"/>
          <w:sz w:val="24"/>
          <w:lang w:val="en-GB"/>
        </w:rPr>
        <w:t xml:space="preserve"> </w:t>
      </w:r>
      <w:r w:rsidRPr="00395AE6">
        <w:rPr>
          <w:rFonts w:ascii="Book Antiqua" w:eastAsia="Arial Unicode MS" w:hAnsi="Book Antiqua" w:cs="Arial Unicode MS"/>
          <w:color w:val="000000"/>
          <w:kern w:val="0"/>
          <w:sz w:val="24"/>
          <w:lang w:val="en-GB"/>
        </w:rPr>
        <w:t xml:space="preserve">Hu YY, Chen L, </w:t>
      </w:r>
      <w:r w:rsidRPr="00395AE6">
        <w:rPr>
          <w:rFonts w:ascii="Book Antiqua" w:eastAsia="Arial Unicode MS" w:hAnsi="Book Antiqua" w:cs="Arial Unicode MS"/>
          <w:bCs/>
          <w:color w:val="000000"/>
          <w:kern w:val="0"/>
          <w:sz w:val="24"/>
          <w:lang w:val="en-GB"/>
        </w:rPr>
        <w:t>Li JM</w:t>
      </w:r>
      <w:r w:rsidR="00395AE6">
        <w:rPr>
          <w:rFonts w:ascii="Book Antiqua" w:eastAsia="Arial Unicode MS" w:hAnsi="Book Antiqua" w:cs="Arial Unicode MS" w:hint="eastAsia"/>
          <w:bCs/>
          <w:color w:val="000000"/>
          <w:kern w:val="0"/>
          <w:sz w:val="24"/>
          <w:lang w:val="en-GB"/>
        </w:rPr>
        <w:t xml:space="preserve">. </w:t>
      </w:r>
      <w:bookmarkStart w:id="28" w:name="OLE_LINK130"/>
      <w:bookmarkStart w:id="29" w:name="OLE_LINK134"/>
      <w:bookmarkStart w:id="30" w:name="OLE_LINK455"/>
      <w:bookmarkStart w:id="31" w:name="OLE_LINK464"/>
      <w:bookmarkStart w:id="32" w:name="OLE_LINK73"/>
      <w:bookmarkStart w:id="33" w:name="OLE_LINK74"/>
      <w:r w:rsidR="00395AE6" w:rsidRPr="00395AE6">
        <w:rPr>
          <w:rFonts w:ascii="Book Antiqua" w:eastAsia="Arial Unicode MS" w:hAnsi="Book Antiqua" w:cs="Arial Unicode MS"/>
          <w:color w:val="000000"/>
          <w:kern w:val="0"/>
          <w:sz w:val="24"/>
          <w:lang w:val="en-GB"/>
        </w:rPr>
        <w:t>Special AT-rich sequence-binding protein 2</w:t>
      </w:r>
      <w:r w:rsidR="00395AE6">
        <w:rPr>
          <w:rFonts w:ascii="Book Antiqua" w:eastAsia="Arial Unicode MS" w:hAnsi="Book Antiqua" w:cs="Arial Unicode MS" w:hint="eastAsia"/>
          <w:color w:val="000000"/>
          <w:kern w:val="0"/>
          <w:sz w:val="24"/>
          <w:lang w:val="en-GB"/>
        </w:rPr>
        <w:t xml:space="preserve"> </w:t>
      </w:r>
      <w:r w:rsidR="001F0FF9" w:rsidRPr="00395AE6">
        <w:rPr>
          <w:rFonts w:ascii="Book Antiqua" w:eastAsia="Arial Unicode MS" w:hAnsi="Book Antiqua" w:cs="Arial Unicode MS"/>
          <w:color w:val="000000"/>
          <w:kern w:val="0"/>
          <w:sz w:val="24"/>
          <w:lang w:val="en-GB"/>
        </w:rPr>
        <w:t>plays as a negative regulator of stemness in colorectal cancer</w:t>
      </w:r>
      <w:bookmarkStart w:id="34" w:name="OLE_LINK424"/>
      <w:bookmarkStart w:id="35" w:name="OLE_LINK425"/>
      <w:r w:rsidR="00395AE6">
        <w:rPr>
          <w:rFonts w:ascii="Book Antiqua" w:eastAsia="Arial Unicode MS" w:hAnsi="Book Antiqua" w:cs="Arial Unicode MS" w:hint="eastAsia"/>
          <w:b/>
          <w:bCs/>
          <w:color w:val="000000"/>
          <w:kern w:val="0"/>
          <w:sz w:val="24"/>
          <w:lang w:val="en-GB"/>
        </w:rPr>
        <w:t xml:space="preserve">. </w:t>
      </w:r>
      <w:r w:rsidR="00DF46B9" w:rsidRPr="00395AE6">
        <w:rPr>
          <w:rFonts w:ascii="Book Antiqua" w:hAnsi="Book Antiqua"/>
          <w:i/>
          <w:sz w:val="24"/>
        </w:rPr>
        <w:t>World J Gastroenterol</w:t>
      </w:r>
      <w:r w:rsidR="00DF46B9" w:rsidRPr="00395AE6">
        <w:rPr>
          <w:rFonts w:ascii="Book Antiqua" w:hAnsi="Book Antiqua"/>
          <w:sz w:val="24"/>
        </w:rPr>
        <w:t xml:space="preserve"> 201</w:t>
      </w:r>
      <w:r w:rsidR="00DF46B9" w:rsidRPr="00395AE6">
        <w:rPr>
          <w:rFonts w:ascii="Book Antiqua" w:hAnsi="Book Antiqua" w:hint="eastAsia"/>
          <w:sz w:val="24"/>
        </w:rPr>
        <w:t>6</w:t>
      </w:r>
      <w:r w:rsidR="00DF46B9" w:rsidRPr="00395AE6">
        <w:rPr>
          <w:rFonts w:ascii="Book Antiqua" w:hAnsi="Book Antiqua"/>
          <w:sz w:val="24"/>
        </w:rPr>
        <w:t xml:space="preserve">; </w:t>
      </w:r>
      <w:bookmarkStart w:id="36" w:name="OLE_LINK1689"/>
      <w:bookmarkStart w:id="37" w:name="OLE_LINK1298"/>
      <w:bookmarkStart w:id="38" w:name="OLE_LINK1297"/>
      <w:r w:rsidR="00DF46B9" w:rsidRPr="00395AE6">
        <w:rPr>
          <w:rFonts w:ascii="Book Antiqua" w:hAnsi="Book Antiqua"/>
          <w:sz w:val="24"/>
        </w:rPr>
        <w:t>In press</w:t>
      </w:r>
      <w:bookmarkEnd w:id="36"/>
      <w:bookmarkEnd w:id="37"/>
      <w:bookmarkEnd w:id="38"/>
    </w:p>
    <w:bookmarkEnd w:id="28"/>
    <w:bookmarkEnd w:id="29"/>
    <w:bookmarkEnd w:id="30"/>
    <w:bookmarkEnd w:id="31"/>
    <w:bookmarkEnd w:id="32"/>
    <w:bookmarkEnd w:id="33"/>
    <w:bookmarkEnd w:id="34"/>
    <w:bookmarkEnd w:id="35"/>
    <w:p w:rsidR="00DF46B9" w:rsidRPr="00395AE6" w:rsidRDefault="00DF46B9" w:rsidP="00DF46B9">
      <w:pPr>
        <w:spacing w:line="360" w:lineRule="auto"/>
        <w:rPr>
          <w:rFonts w:ascii="Book Antiqua" w:eastAsia="Arial Unicode MS" w:hAnsi="Book Antiqua" w:cs="Arial Unicode MS"/>
          <w:b/>
          <w:color w:val="000000"/>
          <w:sz w:val="24"/>
          <w:lang w:val="en-GB"/>
        </w:rPr>
      </w:pPr>
    </w:p>
    <w:p w:rsidR="00DF46B9" w:rsidRPr="00395AE6" w:rsidRDefault="00DF46B9">
      <w:pPr>
        <w:widowControl/>
        <w:jc w:val="left"/>
        <w:rPr>
          <w:rFonts w:ascii="Book Antiqua" w:eastAsia="Arial Unicode MS" w:hAnsi="Book Antiqua" w:cs="Arial Unicode MS"/>
          <w:b/>
          <w:sz w:val="24"/>
        </w:rPr>
      </w:pPr>
      <w:r w:rsidRPr="00395AE6">
        <w:rPr>
          <w:rFonts w:ascii="Book Antiqua" w:eastAsia="Arial Unicode MS" w:hAnsi="Book Antiqua" w:cs="Arial Unicode MS"/>
          <w:b/>
          <w:sz w:val="24"/>
        </w:rPr>
        <w:br w:type="page"/>
      </w:r>
    </w:p>
    <w:p w:rsidR="009D2072" w:rsidRPr="00395AE6" w:rsidRDefault="00DF46B9" w:rsidP="00DF46B9">
      <w:pPr>
        <w:spacing w:line="360" w:lineRule="auto"/>
        <w:rPr>
          <w:rFonts w:ascii="Book Antiqua" w:eastAsia="Arial Unicode MS" w:hAnsi="Book Antiqua" w:cs="Arial Unicode MS"/>
          <w:b/>
          <w:sz w:val="24"/>
        </w:rPr>
      </w:pPr>
      <w:r w:rsidRPr="00395AE6">
        <w:rPr>
          <w:rFonts w:ascii="Book Antiqua" w:eastAsia="Arial Unicode MS" w:hAnsi="Book Antiqua" w:cs="Arial Unicode MS"/>
          <w:b/>
          <w:sz w:val="24"/>
        </w:rPr>
        <w:lastRenderedPageBreak/>
        <w:t>INTRODUCTION</w:t>
      </w:r>
    </w:p>
    <w:p w:rsidR="000D5F54" w:rsidRPr="00395AE6" w:rsidRDefault="0006044A" w:rsidP="00DF46B9">
      <w:pPr>
        <w:spacing w:line="360" w:lineRule="auto"/>
        <w:rPr>
          <w:rFonts w:ascii="Book Antiqua" w:eastAsia="Arial Unicode MS" w:hAnsi="Book Antiqua" w:cs="Arial Unicode MS"/>
          <w:sz w:val="24"/>
        </w:rPr>
      </w:pPr>
      <w:r w:rsidRPr="00395AE6">
        <w:rPr>
          <w:rFonts w:ascii="Book Antiqua" w:eastAsia="Arial Unicode MS" w:hAnsi="Book Antiqua" w:cs="Arial Unicode MS"/>
          <w:sz w:val="24"/>
        </w:rPr>
        <w:t xml:space="preserve">Special AT-rich sequence-binding protein 2 </w:t>
      </w:r>
      <w:r w:rsidR="000646AD" w:rsidRPr="00395AE6">
        <w:rPr>
          <w:rFonts w:ascii="Book Antiqua" w:eastAsia="Arial Unicode MS" w:hAnsi="Book Antiqua" w:cs="Arial Unicode MS"/>
          <w:sz w:val="24"/>
        </w:rPr>
        <w:t>(</w:t>
      </w:r>
      <w:r w:rsidRPr="00395AE6">
        <w:rPr>
          <w:rFonts w:ascii="Book Antiqua" w:eastAsia="Arial Unicode MS" w:hAnsi="Book Antiqua" w:cs="Arial Unicode MS"/>
          <w:sz w:val="24"/>
        </w:rPr>
        <w:t>SATB2</w:t>
      </w:r>
      <w:r w:rsidR="000646AD" w:rsidRPr="00395AE6">
        <w:rPr>
          <w:rFonts w:ascii="Book Antiqua" w:eastAsia="Arial Unicode MS" w:hAnsi="Book Antiqua" w:cs="Arial Unicode MS"/>
          <w:sz w:val="24"/>
        </w:rPr>
        <w:t>)</w:t>
      </w:r>
      <w:r w:rsidR="00DA0FE1" w:rsidRPr="00395AE6">
        <w:rPr>
          <w:rFonts w:ascii="Book Antiqua" w:eastAsia="Arial Unicode MS" w:hAnsi="Book Antiqua" w:cs="Arial Unicode MS"/>
          <w:sz w:val="24"/>
        </w:rPr>
        <w:t xml:space="preserve"> is a</w:t>
      </w:r>
      <w:r w:rsidR="000D5F54" w:rsidRPr="00395AE6">
        <w:rPr>
          <w:rFonts w:ascii="Book Antiqua" w:eastAsia="Arial Unicode MS" w:hAnsi="Book Antiqua" w:cs="Arial Unicode MS"/>
          <w:sz w:val="24"/>
        </w:rPr>
        <w:t xml:space="preserve">n important </w:t>
      </w:r>
      <w:hyperlink r:id="rId8" w:tooltip="DNA-binding protein" w:history="1">
        <w:r w:rsidR="00DA0FE1" w:rsidRPr="00395AE6">
          <w:rPr>
            <w:rFonts w:ascii="Book Antiqua" w:eastAsia="Arial Unicode MS" w:hAnsi="Book Antiqua" w:cs="Arial Unicode MS"/>
            <w:sz w:val="24"/>
          </w:rPr>
          <w:t>DNA-binding protein</w:t>
        </w:r>
      </w:hyperlink>
      <w:r w:rsidR="00824C13" w:rsidRPr="00395AE6">
        <w:rPr>
          <w:rFonts w:ascii="Book Antiqua" w:eastAsia="Arial Unicode MS" w:hAnsi="Book Antiqua" w:cs="Arial Unicode MS"/>
          <w:sz w:val="24"/>
        </w:rPr>
        <w:t xml:space="preserve"> </w:t>
      </w:r>
      <w:r w:rsidR="00DA0FE1" w:rsidRPr="00395AE6">
        <w:rPr>
          <w:rFonts w:ascii="Book Antiqua" w:eastAsia="Arial Unicode MS" w:hAnsi="Book Antiqua" w:cs="Arial Unicode MS"/>
          <w:sz w:val="24"/>
        </w:rPr>
        <w:t>involved in</w:t>
      </w:r>
      <w:bookmarkStart w:id="39" w:name="OLE_LINK31"/>
      <w:bookmarkStart w:id="40" w:name="OLE_LINK32"/>
      <w:r w:rsidR="00C532BF" w:rsidRPr="00395AE6">
        <w:rPr>
          <w:rFonts w:ascii="Book Antiqua" w:eastAsia="Arial Unicode MS" w:hAnsi="Book Antiqua" w:cs="Arial Unicode MS"/>
          <w:sz w:val="24"/>
        </w:rPr>
        <w:t xml:space="preserve"> </w:t>
      </w:r>
      <w:hyperlink r:id="rId9" w:tooltip="Transcriptional regulation" w:history="1">
        <w:r w:rsidR="00DA0FE1" w:rsidRPr="00395AE6">
          <w:rPr>
            <w:rFonts w:ascii="Book Antiqua" w:eastAsia="Arial Unicode MS" w:hAnsi="Book Antiqua" w:cs="Arial Unicode MS"/>
            <w:sz w:val="24"/>
          </w:rPr>
          <w:t>transcriptional regulation</w:t>
        </w:r>
      </w:hyperlink>
      <w:r w:rsidR="00C532BF" w:rsidRPr="00395AE6">
        <w:rPr>
          <w:rFonts w:ascii="Book Antiqua" w:eastAsia="Arial Unicode MS" w:hAnsi="Book Antiqua" w:cs="Arial Unicode MS"/>
          <w:sz w:val="24"/>
        </w:rPr>
        <w:t xml:space="preserve"> </w:t>
      </w:r>
      <w:r w:rsidR="00DA0FE1" w:rsidRPr="00395AE6">
        <w:rPr>
          <w:rFonts w:ascii="Book Antiqua" w:eastAsia="Arial Unicode MS" w:hAnsi="Book Antiqua" w:cs="Arial Unicode MS"/>
          <w:sz w:val="24"/>
        </w:rPr>
        <w:t>and</w:t>
      </w:r>
      <w:r w:rsidR="00C532BF" w:rsidRPr="00395AE6">
        <w:rPr>
          <w:rFonts w:ascii="Book Antiqua" w:eastAsia="Arial Unicode MS" w:hAnsi="Book Antiqua" w:cs="Arial Unicode MS"/>
          <w:sz w:val="24"/>
        </w:rPr>
        <w:t xml:space="preserve"> </w:t>
      </w:r>
      <w:hyperlink r:id="rId10" w:tooltip="Chromatin remodeling" w:history="1">
        <w:r w:rsidR="00DA0FE1" w:rsidRPr="00395AE6">
          <w:rPr>
            <w:rFonts w:ascii="Book Antiqua" w:eastAsia="Arial Unicode MS" w:hAnsi="Book Antiqua" w:cs="Arial Unicode MS"/>
            <w:sz w:val="24"/>
          </w:rPr>
          <w:t>chromatin remodeling</w:t>
        </w:r>
      </w:hyperlink>
      <w:bookmarkEnd w:id="39"/>
      <w:bookmarkEnd w:id="40"/>
      <w:r w:rsidR="00E93A8E" w:rsidRPr="00395AE6">
        <w:rPr>
          <w:rFonts w:ascii="Book Antiqua" w:eastAsia="Arial Unicode MS" w:hAnsi="Book Antiqua" w:cs="Arial Unicode MS"/>
          <w:sz w:val="24"/>
        </w:rPr>
        <w:t>.</w:t>
      </w:r>
      <w:r w:rsidR="00824C13" w:rsidRPr="00395AE6">
        <w:rPr>
          <w:rFonts w:ascii="Book Antiqua" w:eastAsia="Arial Unicode MS" w:hAnsi="Book Antiqua" w:cs="Arial Unicode MS"/>
          <w:sz w:val="24"/>
        </w:rPr>
        <w:t xml:space="preserve"> </w:t>
      </w:r>
      <w:r w:rsidR="000D5F54" w:rsidRPr="00395AE6">
        <w:rPr>
          <w:rFonts w:ascii="Book Antiqua" w:eastAsia="Arial Unicode MS" w:hAnsi="Book Antiqua" w:cs="Arial Unicode MS"/>
          <w:sz w:val="24"/>
        </w:rPr>
        <w:t>SATB2 plays the key roles in osteoblastic differentiation, cortical neuron differentiation and skeletal development</w:t>
      </w:r>
      <w:r w:rsidR="0011351E" w:rsidRPr="00395AE6">
        <w:rPr>
          <w:rFonts w:ascii="Book Antiqua" w:eastAsia="Arial Unicode MS" w:hAnsi="Book Antiqua" w:cs="Arial Unicode MS"/>
          <w:sz w:val="24"/>
        </w:rPr>
        <w:fldChar w:fldCharType="begin">
          <w:fldData xml:space="preserve">PEVuZE5vdGU+PENpdGU+PEF1dGhvcj5Eb2JyZXZhPC9BdXRob3I+PFllYXI+MjAwNjwvWWVhcj48
UmVjTnVtPjE8L1JlY051bT48RGlzcGxheVRleHQ+PHN0eWxlIGZhY2U9InN1cGVyc2NyaXB0Ij5b
MS00XTwvc3R5bGU+PC9EaXNwbGF5VGV4dD48cmVjb3JkPjxyZWMtbnVtYmVyPjE8L3JlYy1udW1i
ZXI+PGZvcmVpZ24ta2V5cz48a2V5IGFwcD0iRU4iIGRiLWlkPSJ3NXRzZnd0YXEycHdmYmVlcHhh
eDAwOW01YXRkNXd6dnhyOTUiPjE8L2tleT48L2ZvcmVpZ24ta2V5cz48cmVmLXR5cGUgbmFtZT0i
Sm91cm5hbCBBcnRpY2xlIj4xNzwvcmVmLXR5cGU+PGNvbnRyaWJ1dG9ycz48YXV0aG9ycz48YXV0
aG9yPkRvYnJldmEsIEcuPC9hdXRob3I+PGF1dGhvcj5DaGFocm91ciwgTS48L2F1dGhvcj48YXV0
aG9yPkRhdXR6ZW5iZXJnLCBNLjwvYXV0aG9yPjxhdXRob3I+Q2hpcml2ZWxsYSwgTC48L2F1dGhv
cj48YXV0aG9yPkthbnpsZXIsIEIuPC9hdXRob3I+PGF1dGhvcj5GYXJpbmFzLCBJLjwvYXV0aG9y
PjxhdXRob3I+S2Fyc2VudHksIEcuPC9hdXRob3I+PGF1dGhvcj5Hcm9zc2NoZWRsLCBSLjwvYXV0
aG9yPjwvYXV0aG9ycz48L2NvbnRyaWJ1dG9ycz48YXV0aC1hZGRyZXNzPk1heCBQbGFuY2sgSW5z
dCBJbW11bmJpb2wsIERlcHQgQ2VsbHVsYXIgJmFtcDsgTW9sIEltbXVub2wsIEQtNzkxMDggRnJl
aWJ1cmcsIEdlcm1hbnkmI3hEO0JheWxvciBDb2xsIE1lZCwgRGVwdCBNb2wgJmFtcDsgSHVtYW4g
R2VuZXQsIEhvdXN0b24sIFRYIDc3MDMwIFVTQSYjeEQ7VW5pdiBWYWxlbmNpYSwgRGVwdCBCaW9s
IENlbHVsYXIsIFVuaWRhZCBNaXh0YSBDSVBGLCBVVkVHLCBFLTQ2MTAwIEJ1cmphc3NvdCwgU3Bh
aW48L2F1dGgtYWRkcmVzcz48dGl0bGVzPjx0aXRsZT5TQVRCMiBpcyBhIG11bHRpZnVuY3Rpb25h
bCBkZXRlcm1pbmFudCBvZiBjcmFuaW9mYWNpYWwgcGF0dGVybmluZyBhbmQgb3N0ZW9ibGFzdCBk
aWZmZXJlbnRpYXRpb248L3RpdGxlPjxzZWNvbmRhcnktdGl0bGU+Q2VsbDwvc2Vjb25kYXJ5LXRp
dGxlPjxhbHQtdGl0bGU+Q2VsbDwvYWx0LXRpdGxlPjwvdGl0bGVzPjxwZXJpb2RpY2FsPjxmdWxs
LXRpdGxlPkNlbGw8L2Z1bGwtdGl0bGU+PGFiYnItMT5DZWxsPC9hYmJyLTE+PC9wZXJpb2RpY2Fs
PjxhbHQtcGVyaW9kaWNhbD48ZnVsbC10aXRsZT5DZWxsPC9mdWxsLXRpdGxlPjxhYmJyLTE+Q2Vs
bDwvYWJici0xPjwvYWx0LXBlcmlvZGljYWw+PHBhZ2VzPjk3MS05ODY8L3BhZ2VzPjx2b2x1bWU+
MTI1PC92b2x1bWU+PG51bWJlcj41PC9udW1iZXI+PGtleXdvcmRzPjxrZXl3b3JkPmNyYW5pYWwg
bmV1cmFsIGNyZXN0PC9rZXl3b3JkPjxrZXl3b3JkPm1hdHJpeCBhdHRhY2htZW50IHJlZ2lvbnM8
L2tleXdvcmQ+PGtleXdvcmQ+bWFyLWJpbmRpbmcgcHJvdGVpbjwva2V5d29yZD48a2V5d29yZD5n
ZW5lLWV4cHJlc3Npb248L2tleXdvcmQ+PGtleXdvcmQ+b3N0ZW9jYWxjaW4gZ2VuZTwva2V5d29y
ZD48a2V5d29yZD5jbGVmdC1wYWxhdGU8L2tleXdvcmQ+PGtleXdvcmQ+aG9tZW90aWMgdHJhbnNm
b3JtYXRpb248L2tleXdvcmQ+PGtleXdvcmQ+Ym9uZS1mb3JtYXRpb248L2tleXdvcmQ+PGtleXdv
cmQ+ZWxlbWVudHM8L2tleXdvcmQ+PGtleXdvcmQ+dHJhbnNjcmlwdGlvbjwva2V5d29yZD48L2tl
eXdvcmRzPjxkYXRlcz48eWVhcj4yMDA2PC95ZWFyPjxwdWItZGF0ZXM+PGRhdGU+SnVuIDI8L2Rh
dGU+PC9wdWItZGF0ZXM+PC9kYXRlcz48aXNibj4wMDkyLTg2NzQ8L2lzYm4+PGFjY2Vzc2lvbi1u
dW0+V09TOjAwMDIzODExNjQwMDAyMjwvYWNjZXNzaW9uLW51bT48dXJscz48cmVsYXRlZC11cmxz
Pjx1cmw+Jmx0O0dvIHRvIElTSSZndDs6Ly9XT1M6MDAwMjM4MTE2NDAwMDIyPC91cmw+PC9yZWxh
dGVkLXVybHM+PC91cmxzPjxlbGVjdHJvbmljLXJlc291cmNlLW51bT4xMC4xMDE2L2ouY2VsbC4y
MDA2LjA1LjAxMjwvZWxlY3Ryb25pYy1yZXNvdXJjZS1udW0+PGxhbmd1YWdlPkVuZ2xpc2g8L2xh
bmd1YWdlPjwvcmVjb3JkPjwvQ2l0ZT48Q2l0ZT48QXV0aG9yPkJyaXRhbm92YTwvQXV0aG9yPjxZ
ZWFyPjIwMDY8L1llYXI+PFJlY051bT4yPC9SZWNOdW0+PHJlY29yZD48cmVjLW51bWJlcj4yPC9y
ZWMtbnVtYmVyPjxmb3JlaWduLWtleXM+PGtleSBhcHA9IkVOIiBkYi1pZD0idzV0c2Z3dGFxMnB3
ZmJlZXB4YXgwMDltNWF0ZDV3enZ4cjk1Ij4yPC9rZXk+PC9mb3JlaWduLWtleXM+PHJlZi10eXBl
IG5hbWU9IkpvdXJuYWwgQXJ0aWNsZSI+MTc8L3JlZi10eXBlPjxjb250cmlidXRvcnM+PGF1dGhv
cnM+PGF1dGhvcj5Ccml0YW5vdmEsIE8uPC9hdXRob3I+PGF1dGhvcj5EZXBldywgTS4gSi48L2F1
dGhvcj48YXV0aG9yPlNjaHdhcmssIE0uPC9hdXRob3I+PGF1dGhvcj5UaG9tYXMsIEIuIEwuPC9h
dXRob3I+PGF1dGhvcj5NaWxldGljaCwgSS48L2F1dGhvcj48YXV0aG9yPlNoYXJwZSwgUC48L2F1
dGhvcj48YXV0aG9yPlRhcmFieWtpbiwgVi48L2F1dGhvcj48L2F1dGhvcnM+PC9jb250cmlidXRv
cnM+PGF1dGgtYWRkcmVzcz5LaW5ncyBDb2xsIEhvc3AgTG9uZG9uLCBEZXB0IENyYW5pb2ZhY2lh
bCBEZXYsIEd1eXMgSG9zcCwgTG9uZG9uIFNFMSA5UlQsIEVuZ2xhbmQmI3hEO01heCBQbGFuY2sg
SW5zdCBFeHB0IE1lZCwgRGVwdCBNb2wgQmlvbCBOZXVyb25hbCBTaWduYWxzLCBELTM3MDc1IEdv
dHRpbmdlbiwgR2VybWFueSYjeEQ7UkFTLCBMYWIgTW9sIFRlY2hub2wsIFNoZW1pYWtpbiAmYW1w
OyBPdmNoaW5uaWtvdiBJbnN0IEJpb29yZ2FuIENoZW0sIE1vc2NvdywgUnVzc2lhJiN4RDtERkcs
IFJlcyBDdHIgTW9sIFBoeXNpb2wgQnJhaW4sIEdvdHRpbmdlbiwgR2VybWFueTwvYXV0aC1hZGRy
ZXNzPjx0aXRsZXM+PHRpdGxlPlNhdGIyIGhhcGxvaW5zdWZmaWNpZW5jeSBwaGVub2NvcGllcyAy
cTMyLXEzMyBkZWxldGlvbnMsIHdoZXJlYXMgbG9zcyBzdWdnZXN0cyBhIGZ1bmRhbWVudGFsIHJv
bGUgaW4gdGhlIGNvb3JkaW5hdGlvbiBvZiBqYXcgZGV2ZWxvcG1lbnQ8L3RpdGxlPjxzZWNvbmRh
cnktdGl0bGU+QW1lcmljYW4gSm91cm5hbCBPZiBIdW1hbiBHZW5ldGljczwvc2Vjb25kYXJ5LXRp
dGxlPjxhbHQtdGl0bGU+QW0gSiBIdW0gR2VuZXQ8L2FsdC10aXRsZT48L3RpdGxlcz48cGVyaW9k
aWNhbD48ZnVsbC10aXRsZT5BbWVyaWNhbiBKb3VybmFsIE9mIEh1bWFuIEdlbmV0aWNzPC9mdWxs
LXRpdGxlPjxhYmJyLTE+QW0gSiBIdW0gR2VuZXQ8L2FiYnItMT48L3BlcmlvZGljYWw+PGFsdC1w
ZXJpb2RpY2FsPjxmdWxsLXRpdGxlPkFtZXJpY2FuIEpvdXJuYWwgT2YgSHVtYW4gR2VuZXRpY3M8
L2Z1bGwtdGl0bGU+PGFiYnItMT5BbSBKIEh1bSBHZW5ldDwvYWJici0xPjwvYWx0LXBlcmlvZGlj
YWw+PHBhZ2VzPjY2OC02Nzg8L3BhZ2VzPjx2b2x1bWU+Nzk8L3ZvbHVtZT48bnVtYmVyPjQ8L251
bWJlcj48a2V5d29yZHM+PGtleXdvcmQ+Y2xlZnQtcGFsYXRlPC9rZXl3b3JkPjxrZXl3b3JkPmV4
cHJlc3Npb248L2tleXdvcmQ+PGtleXdvcmQ+Z2VuZXM8L2tleXdvcmQ+PGtleXdvcmQ+bXN4MTwv
a2V5d29yZD48a2V5d29yZD5tdXRhbnQ8L2tleXdvcmQ+PGtleXdvcmQ+dGJ4MTwva2V5d29yZD48
L2tleXdvcmRzPjxkYXRlcz48eWVhcj4yMDA2PC95ZWFyPjxwdWItZGF0ZXM+PGRhdGU+T2N0PC9k
YXRlPjwvcHViLWRhdGVzPjwvZGF0ZXM+PGlzYm4+MDAwMi05Mjk3PC9pc2JuPjxhY2Nlc3Npb24t
bnVtPldPUzowMDAyNDA4NTU5MDAwMDg8L2FjY2Vzc2lvbi1udW0+PHVybHM+PHJlbGF0ZWQtdXJs
cz48dXJsPiZsdDtHbyB0byBJU0kmZ3Q7Oi8vV09TOjAwMDI0MDg1NTkwMDAwODwvdXJsPjwvcmVs
YXRlZC11cmxzPjwvdXJscz48ZWxlY3Ryb25pYy1yZXNvdXJjZS1udW0+RG9pIDEwLjEwODYvNTA4
MjE0PC9lbGVjdHJvbmljLXJlc291cmNlLW51bT48bGFuZ3VhZ2U+RW5nbGlzaDwvbGFuZ3VhZ2U+
PC9yZWNvcmQ+PC9DaXRlPjxDaXRlPjxBdXRob3I+QnJpdGFub3ZhPC9BdXRob3I+PFllYXI+MjAw
ODwvWWVhcj48UmVjTnVtPjQ8L1JlY051bT48cmVjb3JkPjxyZWMtbnVtYmVyPjQ8L3JlYy1udW1i
ZXI+PGZvcmVpZ24ta2V5cz48a2V5IGFwcD0iRU4iIGRiLWlkPSJ3NXRzZnd0YXEycHdmYmVlcHhh
eDAwOW01YXRkNXd6dnhyOTUiPjQ8L2tleT48L2ZvcmVpZ24ta2V5cz48cmVmLXR5cGUgbmFtZT0i
Sm91cm5hbCBBcnRpY2xlIj4xNzwvcmVmLXR5cGU+PGNvbnRyaWJ1dG9ycz48YXV0aG9ycz48YXV0
aG9yPkJyaXRhbm92YSwgTy48L2F1dGhvcj48YXV0aG9yPmRlIEp1YW4gUm9tZXJvLCBDLjwvYXV0
aG9yPjxhdXRob3I+Q2hldW5nLCBBLjwvYXV0aG9yPjxhdXRob3I+S3dhbiwgSy4gWS48L2F1dGhv
cj48YXV0aG9yPlNjaHdhcmssIE0uPC9hdXRob3I+PGF1dGhvcj5HeW9yZ3ksIEEuPC9hdXRob3I+
PGF1dGhvcj5Wb2dlbCwgVC48L2F1dGhvcj48YXV0aG9yPkFrb3BvdiwgUy48L2F1dGhvcj48YXV0
aG9yPk1pdGtvdnNraSwgTS48L2F1dGhvcj48YXV0aG9yPkFnb3N0b24sIEQuPC9hdXRob3I+PGF1
dGhvcj5TZXN0YW4sIE4uPC9hdXRob3I+PGF1dGhvcj5Nb2xuYXIsIFouPC9hdXRob3I+PGF1dGhv
cj5UYXJhYnlraW4sIFYuPC9hdXRob3I+PC9hdXRob3JzPjwvY29udHJpYnV0b3JzPjxhdXRoLWFk
ZHJlc3M+TWF4IFBsYW5jayBJbnN0IEV4cHQgTWVkLCBELTM3MDc1IEdvdHRpbmdlbiwgR2VybWFu
eSYjeEQ7REZHIFJlcyBDdHIgTW9sIFBoeXNpb2wgQnJhaW4gQ01QQiwgRC0zNzA3MyBHb3R0aW5n
ZW4sIEdlcm1hbnkmI3hEO1NoZW1pYWtpbiAmYW1wOyBPdmNoaW5uaWtvdiBJbnN0IEJpb29yZ2Fu
IENoZW0gUkFTLCBNb3Njb3cgMTE3ODcxLCBSdXNzaWEmI3hEO1VuaXYgT3hmb3JkLCBEZXB0IFBo
eXNpb2wgQW5hdCAmYW1wOyBHZW5ldCwgT3hmb3JkIE9YMSAzUVgsIEVuZ2xhbmQmI3hEO1lhbGUg
VW5pdiwgU2NoIE1lZCwgRGVwdCBOZXVyb2Jpb2wsIEthdmxpIEluc3QgTmV1cm9zY2ksIE5ldyBI
YXZlbiwgQ1QgMDY1MTAgVVNBJiN4RDtVbml2IEdvdHRpbmdlbiwgRGVwdCBBbmF0LCBELTM0MDAg
R290dGluZ2VuLCBHZXJtYW55JiN4RDtVU1UsIERlcHQgQW5hdCBQaHlzaW9sICZhbXA7IEdlbmV0
LCBTY2ggTWVkLCBCZXRoZXNkYSwgTUQgMjA4MTQgVVNBPC9hdXRoLWFkZHJlc3M+PHRpdGxlcz48
dGl0bGU+U2F0YjIgaXMgYSBwb3N0bWl0b3RpYyBkZXRlcm1pbmFudCBmb3IgdXBwZXItbGF5ZXIg
bmV1cm9uIHNwZWNpZmljYXRpb24gaW4gdGhlIG5lb2NvcnRleDwvdGl0bGU+PHNlY29uZGFyeS10
aXRsZT5OZXVyb248L3NlY29uZGFyeS10aXRsZT48YWx0LXRpdGxlPk5ldXJvbjwvYWx0LXRpdGxl
PjwvdGl0bGVzPjxwZXJpb2RpY2FsPjxmdWxsLXRpdGxlPk5ldXJvbjwvZnVsbC10aXRsZT48YWJi
ci0xPk5ldXJvbjwvYWJici0xPjwvcGVyaW9kaWNhbD48YWx0LXBlcmlvZGljYWw+PGZ1bGwtdGl0
bGU+TmV1cm9uPC9mdWxsLXRpdGxlPjxhYmJyLTE+TmV1cm9uPC9hYmJyLTE+PC9hbHQtcGVyaW9k
aWNhbD48cGFnZXM+Mzc4LTM5MjwvcGFnZXM+PHZvbHVtZT41Nzwvdm9sdW1lPjxudW1iZXI+Mzwv
bnVtYmVyPjxrZXl3b3Jkcz48a2V5d29yZD5tYXItYmluZGluZyBwcm90ZWluPC9rZXl3b3JkPjxr
ZXl3b3JkPmNlcmVicmFsLWNvcnRleDwva2V5d29yZD48a2V5d29yZD5wcm9qZWN0aW9uIG5ldXJv
bnM8L2tleXdvcmQ+PGtleXdvcmQ+ZGVuZHJpdGljIG1vcnBob2xvZ3k8L2tleXdvcmQ+PGtleXdv
cmQ+c3VidmVudHJpY3VsYXIgem9uZTwva2V5d29yZD48a2V5d29yZD5weXJhbWlkYWwgbmV1cm9u
czwva2V5d29yZD48a2V5d29yZD5nZW5lLWV4cHJlc3Npb248L2tleXdvcmQ+PGtleXdvcmQ+Y2Vs
bC1jeWNsZTwva2V5d29yZD48a2V5d29yZD5kaWZmZXJlbnRpYXRpb248L2tleXdvcmQ+PGtleXdv
cmQ+bWlncmF0aW9uPC9rZXl3b3JkPjwva2V5d29yZHM+PGRhdGVzPjx5ZWFyPjIwMDg8L3llYXI+
PHB1Yi1kYXRlcz48ZGF0ZT5GZWIgNzwvZGF0ZT48L3B1Yi1kYXRlcz48L2RhdGVzPjxpc2JuPjA4
OTYtNjI3MzwvaXNibj48YWNjZXNzaW9uLW51bT5XT1M6MDAwMjUzMDc1MzAwMDA4PC9hY2Nlc3Np
b24tbnVtPjx1cmxzPjxyZWxhdGVkLXVybHM+PHVybD4mbHQ7R28gdG8gSVNJJmd0OzovL1dPUzow
MDAyNTMwNzUzMDAwMDg8L3VybD48L3JlbGF0ZWQtdXJscz48L3VybHM+PGVsZWN0cm9uaWMtcmVz
b3VyY2UtbnVtPjEwLjEwMTYvai5uZXVyb24uMjAwNy4xMi4wMjg8L2VsZWN0cm9uaWMtcmVzb3Vy
Y2UtbnVtPjxsYW5ndWFnZT5FbmdsaXNoPC9sYW5ndWFnZT48L3JlY29yZD48L0NpdGU+PENpdGU+
PEF1dGhvcj5BbGNhbW88L0F1dGhvcj48WWVhcj4yMDA4PC9ZZWFyPjxSZWNOdW0+NTwvUmVjTnVt
PjxyZWNvcmQ+PHJlYy1udW1iZXI+NTwvcmVjLW51bWJlcj48Zm9yZWlnbi1rZXlzPjxrZXkgYXBw
PSJFTiIgZGItaWQ9Inc1dHNmd3RhcTJwd2ZiZWVweGF4MDA5bTVhdGQ1d3p2eHI5NSI+NTwva2V5
PjwvZm9yZWlnbi1rZXlzPjxyZWYtdHlwZSBuYW1lPSJKb3VybmFsIEFydGljbGUiPjE3PC9yZWYt
dHlwZT48Y29udHJpYnV0b3JzPjxhdXRob3JzPjxhdXRob3I+QWxjYW1vLCBFLiBBLjwvYXV0aG9y
PjxhdXRob3I+Q2hpcml2ZWxsYSwgTC48L2F1dGhvcj48YXV0aG9yPkRhdXR6ZW5iZXJnLCBNLjwv
YXV0aG9yPjxhdXRob3I+RG9icmV2YSwgRy48L2F1dGhvcj48YXV0aG9yPkZhcmluYXMsIEkuPC9h
dXRob3I+PGF1dGhvcj5Hcm9zc2NoZWRsLCBSLjwvYXV0aG9yPjxhdXRob3I+TWNDb25uZWxsLCBT
LiBLLjwvYXV0aG9yPjwvYXV0aG9ycz48L2NvbnRyaWJ1dG9ycz48YXV0aC1hZGRyZXNzPk1heCBQ
bGFuY2sgSW5zdCBJbW11bm9iaW9sLCBELTc5MTA4IEZyZWlidXJnLCBHZXJtYW55JiN4RDtTdGFu
Zm9yZCBVbml2LCBEZXB0IEJpb2wsIFN0YW5mb3JkLCBDQSA5NDMwNSBVU0EmI3hEO1VuaXYgVmFs
ZW5jaWEsIERlcHQgQmlvbCBDZWx1bGFyLCBCdXJqYXNzb3QgNDYxMDAsIFNwYWluJiN4RDtVbml2
IFZhbGVuY2lhLCBVbmlkYWQgTWl4dGEgQ0lQRiBVVkVHLCBCdXJqYXNzb3QgNDYxMDAsIFNwYWlu
PC9hdXRoLWFkZHJlc3M+PHRpdGxlcz48dGl0bGU+U2F0YjIgcmVndWxhdGVzIGNhbGxvc2FsIHBy
b2plY3Rpb24gbmV1cm9uIGlkZW50aXR5IGluIHRoZSBkZXZlbG9waW5nIGNlcmVicmFsIGNvcnRl
eDwvdGl0bGU+PHNlY29uZGFyeS10aXRsZT5OZXVyb248L3NlY29uZGFyeS10aXRsZT48YWx0LXRp
dGxlPk5ldXJvbjwvYWx0LXRpdGxlPjwvdGl0bGVzPjxwZXJpb2RpY2FsPjxmdWxsLXRpdGxlPk5l
dXJvbjwvZnVsbC10aXRsZT48YWJici0xPk5ldXJvbjwvYWJici0xPjwvcGVyaW9kaWNhbD48YWx0
LXBlcmlvZGljYWw+PGZ1bGwtdGl0bGU+TmV1cm9uPC9mdWxsLXRpdGxlPjxhYmJyLTE+TmV1cm9u
PC9hYmJyLTE+PC9hbHQtcGVyaW9kaWNhbD48cGFnZXM+MzY0LTM3NzwvcGFnZXM+PHZvbHVtZT41
Nzwvdm9sdW1lPjxudW1iZXI+MzwvbnVtYmVyPjxrZXl3b3Jkcz48a2V5d29yZD5tYXRyaXggYXR0
YWNobWVudCByZWdpb25zPC9rZXl3b3JkPjxrZXl3b3JkPmNvcnRpY29zcGluYWwgdHJhY3QgYXhv
bnM8L2tleXdvcmQ+PGtleXdvcmQ+Y29ydGljb3N0cmlhdGFsIG5ldXJvbnM8L2tleXdvcmQ+PGtl
eXdvcmQ+ZGVuZHJpdGljIG1vcnBob2xvZ3k8L2tleXdvcmQ+PGtleXdvcmQ+bWFtbWFsaWFuIGZv
cmVicmFpbjwva2V5d29yZD48a2V5d29yZD5weXJhbWlkYWwgbmV1cm9uczwva2V5d29yZD48a2V5
d29yZD5iaW5kaW5nIHByb3RlaW48L2tleXdvcmQ+PGtleXdvcmQ+Z2VuZS1leHByZXNzaW9uPC9r
ZXl3b3JkPjxrZXl3b3JkPnJhdDwva2V5d29yZD48a2V5d29yZD5tb3VzZTwva2V5d29yZD48L2tl
eXdvcmRzPjxkYXRlcz48eWVhcj4yMDA4PC95ZWFyPjxwdWItZGF0ZXM+PGRhdGU+RmViIDc8L2Rh
dGU+PC9wdWItZGF0ZXM+PC9kYXRlcz48aXNibj4wODk2LTYyNzM8L2lzYm4+PGFjY2Vzc2lvbi1u
dW0+V09TOjAwMDI1MzA3NTMwMDAwNzwvYWNjZXNzaW9uLW51bT48dXJscz48cmVsYXRlZC11cmxz
Pjx1cmw+Jmx0O0dvIHRvIElTSSZndDs6Ly9XT1M6MDAwMjUzMDc1MzAwMDA3PC91cmw+PC9yZWxh
dGVkLXVybHM+PC91cmxzPjxlbGVjdHJvbmljLXJlc291cmNlLW51bT4xMC4xMDE2L2oubmV1cm9u
LjIwMDcuMTIuMDEyPC9lbGVjdHJvbmljLXJlc291cmNlLW51bT48bGFuZ3VhZ2U+RW5nbGlzaDwv
bGFuZ3VhZ2U+PC9yZWNvcmQ+PC9DaXRlPjwvRW5kTm90ZT5=
</w:fldData>
        </w:fldChar>
      </w:r>
      <w:r w:rsidR="00572787" w:rsidRPr="00395AE6">
        <w:rPr>
          <w:rFonts w:ascii="Book Antiqua" w:eastAsia="Arial Unicode MS" w:hAnsi="Book Antiqua" w:cs="Arial Unicode MS"/>
          <w:sz w:val="24"/>
        </w:rPr>
        <w:instrText xml:space="preserve"> ADDIN EN.CITE </w:instrText>
      </w:r>
      <w:r w:rsidR="00572787" w:rsidRPr="00395AE6">
        <w:rPr>
          <w:rFonts w:ascii="Book Antiqua" w:eastAsia="Arial Unicode MS" w:hAnsi="Book Antiqua" w:cs="Arial Unicode MS"/>
          <w:sz w:val="24"/>
        </w:rPr>
        <w:fldChar w:fldCharType="begin">
          <w:fldData xml:space="preserve">PEVuZE5vdGU+PENpdGU+PEF1dGhvcj5Eb2JyZXZhPC9BdXRob3I+PFllYXI+MjAwNjwvWWVhcj48
UmVjTnVtPjE8L1JlY051bT48RGlzcGxheVRleHQ+PHN0eWxlIGZhY2U9InN1cGVyc2NyaXB0Ij5b
MS00XTwvc3R5bGU+PC9EaXNwbGF5VGV4dD48cmVjb3JkPjxyZWMtbnVtYmVyPjE8L3JlYy1udW1i
ZXI+PGZvcmVpZ24ta2V5cz48a2V5IGFwcD0iRU4iIGRiLWlkPSJ3NXRzZnd0YXEycHdmYmVlcHhh
eDAwOW01YXRkNXd6dnhyOTUiPjE8L2tleT48L2ZvcmVpZ24ta2V5cz48cmVmLXR5cGUgbmFtZT0i
Sm91cm5hbCBBcnRpY2xlIj4xNzwvcmVmLXR5cGU+PGNvbnRyaWJ1dG9ycz48YXV0aG9ycz48YXV0
aG9yPkRvYnJldmEsIEcuPC9hdXRob3I+PGF1dGhvcj5DaGFocm91ciwgTS48L2F1dGhvcj48YXV0
aG9yPkRhdXR6ZW5iZXJnLCBNLjwvYXV0aG9yPjxhdXRob3I+Q2hpcml2ZWxsYSwgTC48L2F1dGhv
cj48YXV0aG9yPkthbnpsZXIsIEIuPC9hdXRob3I+PGF1dGhvcj5GYXJpbmFzLCBJLjwvYXV0aG9y
PjxhdXRob3I+S2Fyc2VudHksIEcuPC9hdXRob3I+PGF1dGhvcj5Hcm9zc2NoZWRsLCBSLjwvYXV0
aG9yPjwvYXV0aG9ycz48L2NvbnRyaWJ1dG9ycz48YXV0aC1hZGRyZXNzPk1heCBQbGFuY2sgSW5z
dCBJbW11bmJpb2wsIERlcHQgQ2VsbHVsYXIgJmFtcDsgTW9sIEltbXVub2wsIEQtNzkxMDggRnJl
aWJ1cmcsIEdlcm1hbnkmI3hEO0JheWxvciBDb2xsIE1lZCwgRGVwdCBNb2wgJmFtcDsgSHVtYW4g
R2VuZXQsIEhvdXN0b24sIFRYIDc3MDMwIFVTQSYjeEQ7VW5pdiBWYWxlbmNpYSwgRGVwdCBCaW9s
IENlbHVsYXIsIFVuaWRhZCBNaXh0YSBDSVBGLCBVVkVHLCBFLTQ2MTAwIEJ1cmphc3NvdCwgU3Bh
aW48L2F1dGgtYWRkcmVzcz48dGl0bGVzPjx0aXRsZT5TQVRCMiBpcyBhIG11bHRpZnVuY3Rpb25h
bCBkZXRlcm1pbmFudCBvZiBjcmFuaW9mYWNpYWwgcGF0dGVybmluZyBhbmQgb3N0ZW9ibGFzdCBk
aWZmZXJlbnRpYXRpb248L3RpdGxlPjxzZWNvbmRhcnktdGl0bGU+Q2VsbDwvc2Vjb25kYXJ5LXRp
dGxlPjxhbHQtdGl0bGU+Q2VsbDwvYWx0LXRpdGxlPjwvdGl0bGVzPjxwZXJpb2RpY2FsPjxmdWxs
LXRpdGxlPkNlbGw8L2Z1bGwtdGl0bGU+PGFiYnItMT5DZWxsPC9hYmJyLTE+PC9wZXJpb2RpY2Fs
PjxhbHQtcGVyaW9kaWNhbD48ZnVsbC10aXRsZT5DZWxsPC9mdWxsLXRpdGxlPjxhYmJyLTE+Q2Vs
bDwvYWJici0xPjwvYWx0LXBlcmlvZGljYWw+PHBhZ2VzPjk3MS05ODY8L3BhZ2VzPjx2b2x1bWU+
MTI1PC92b2x1bWU+PG51bWJlcj41PC9udW1iZXI+PGtleXdvcmRzPjxrZXl3b3JkPmNyYW5pYWwg
bmV1cmFsIGNyZXN0PC9rZXl3b3JkPjxrZXl3b3JkPm1hdHJpeCBhdHRhY2htZW50IHJlZ2lvbnM8
L2tleXdvcmQ+PGtleXdvcmQ+bWFyLWJpbmRpbmcgcHJvdGVpbjwva2V5d29yZD48a2V5d29yZD5n
ZW5lLWV4cHJlc3Npb248L2tleXdvcmQ+PGtleXdvcmQ+b3N0ZW9jYWxjaW4gZ2VuZTwva2V5d29y
ZD48a2V5d29yZD5jbGVmdC1wYWxhdGU8L2tleXdvcmQ+PGtleXdvcmQ+aG9tZW90aWMgdHJhbnNm
b3JtYXRpb248L2tleXdvcmQ+PGtleXdvcmQ+Ym9uZS1mb3JtYXRpb248L2tleXdvcmQ+PGtleXdv
cmQ+ZWxlbWVudHM8L2tleXdvcmQ+PGtleXdvcmQ+dHJhbnNjcmlwdGlvbjwva2V5d29yZD48L2tl
eXdvcmRzPjxkYXRlcz48eWVhcj4yMDA2PC95ZWFyPjxwdWItZGF0ZXM+PGRhdGU+SnVuIDI8L2Rh
dGU+PC9wdWItZGF0ZXM+PC9kYXRlcz48aXNibj4wMDkyLTg2NzQ8L2lzYm4+PGFjY2Vzc2lvbi1u
dW0+V09TOjAwMDIzODExNjQwMDAyMjwvYWNjZXNzaW9uLW51bT48dXJscz48cmVsYXRlZC11cmxz
Pjx1cmw+Jmx0O0dvIHRvIElTSSZndDs6Ly9XT1M6MDAwMjM4MTE2NDAwMDIyPC91cmw+PC9yZWxh
dGVkLXVybHM+PC91cmxzPjxlbGVjdHJvbmljLXJlc291cmNlLW51bT4xMC4xMDE2L2ouY2VsbC4y
MDA2LjA1LjAxMjwvZWxlY3Ryb25pYy1yZXNvdXJjZS1udW0+PGxhbmd1YWdlPkVuZ2xpc2g8L2xh
bmd1YWdlPjwvcmVjb3JkPjwvQ2l0ZT48Q2l0ZT48QXV0aG9yPkJyaXRhbm92YTwvQXV0aG9yPjxZ
ZWFyPjIwMDY8L1llYXI+PFJlY051bT4yPC9SZWNOdW0+PHJlY29yZD48cmVjLW51bWJlcj4yPC9y
ZWMtbnVtYmVyPjxmb3JlaWduLWtleXM+PGtleSBhcHA9IkVOIiBkYi1pZD0idzV0c2Z3dGFxMnB3
ZmJlZXB4YXgwMDltNWF0ZDV3enZ4cjk1Ij4yPC9rZXk+PC9mb3JlaWduLWtleXM+PHJlZi10eXBl
IG5hbWU9IkpvdXJuYWwgQXJ0aWNsZSI+MTc8L3JlZi10eXBlPjxjb250cmlidXRvcnM+PGF1dGhv
cnM+PGF1dGhvcj5Ccml0YW5vdmEsIE8uPC9hdXRob3I+PGF1dGhvcj5EZXBldywgTS4gSi48L2F1
dGhvcj48YXV0aG9yPlNjaHdhcmssIE0uPC9hdXRob3I+PGF1dGhvcj5UaG9tYXMsIEIuIEwuPC9h
dXRob3I+PGF1dGhvcj5NaWxldGljaCwgSS48L2F1dGhvcj48YXV0aG9yPlNoYXJwZSwgUC48L2F1
dGhvcj48YXV0aG9yPlRhcmFieWtpbiwgVi48L2F1dGhvcj48L2F1dGhvcnM+PC9jb250cmlidXRv
cnM+PGF1dGgtYWRkcmVzcz5LaW5ncyBDb2xsIEhvc3AgTG9uZG9uLCBEZXB0IENyYW5pb2ZhY2lh
bCBEZXYsIEd1eXMgSG9zcCwgTG9uZG9uIFNFMSA5UlQsIEVuZ2xhbmQmI3hEO01heCBQbGFuY2sg
SW5zdCBFeHB0IE1lZCwgRGVwdCBNb2wgQmlvbCBOZXVyb25hbCBTaWduYWxzLCBELTM3MDc1IEdv
dHRpbmdlbiwgR2VybWFueSYjeEQ7UkFTLCBMYWIgTW9sIFRlY2hub2wsIFNoZW1pYWtpbiAmYW1w
OyBPdmNoaW5uaWtvdiBJbnN0IEJpb29yZ2FuIENoZW0sIE1vc2NvdywgUnVzc2lhJiN4RDtERkcs
IFJlcyBDdHIgTW9sIFBoeXNpb2wgQnJhaW4sIEdvdHRpbmdlbiwgR2VybWFueTwvYXV0aC1hZGRy
ZXNzPjx0aXRsZXM+PHRpdGxlPlNhdGIyIGhhcGxvaW5zdWZmaWNpZW5jeSBwaGVub2NvcGllcyAy
cTMyLXEzMyBkZWxldGlvbnMsIHdoZXJlYXMgbG9zcyBzdWdnZXN0cyBhIGZ1bmRhbWVudGFsIHJv
bGUgaW4gdGhlIGNvb3JkaW5hdGlvbiBvZiBqYXcgZGV2ZWxvcG1lbnQ8L3RpdGxlPjxzZWNvbmRh
cnktdGl0bGU+QW1lcmljYW4gSm91cm5hbCBPZiBIdW1hbiBHZW5ldGljczwvc2Vjb25kYXJ5LXRp
dGxlPjxhbHQtdGl0bGU+QW0gSiBIdW0gR2VuZXQ8L2FsdC10aXRsZT48L3RpdGxlcz48cGVyaW9k
aWNhbD48ZnVsbC10aXRsZT5BbWVyaWNhbiBKb3VybmFsIE9mIEh1bWFuIEdlbmV0aWNzPC9mdWxs
LXRpdGxlPjxhYmJyLTE+QW0gSiBIdW0gR2VuZXQ8L2FiYnItMT48L3BlcmlvZGljYWw+PGFsdC1w
ZXJpb2RpY2FsPjxmdWxsLXRpdGxlPkFtZXJpY2FuIEpvdXJuYWwgT2YgSHVtYW4gR2VuZXRpY3M8
L2Z1bGwtdGl0bGU+PGFiYnItMT5BbSBKIEh1bSBHZW5ldDwvYWJici0xPjwvYWx0LXBlcmlvZGlj
YWw+PHBhZ2VzPjY2OC02Nzg8L3BhZ2VzPjx2b2x1bWU+Nzk8L3ZvbHVtZT48bnVtYmVyPjQ8L251
bWJlcj48a2V5d29yZHM+PGtleXdvcmQ+Y2xlZnQtcGFsYXRlPC9rZXl3b3JkPjxrZXl3b3JkPmV4
cHJlc3Npb248L2tleXdvcmQ+PGtleXdvcmQ+Z2VuZXM8L2tleXdvcmQ+PGtleXdvcmQ+bXN4MTwv
a2V5d29yZD48a2V5d29yZD5tdXRhbnQ8L2tleXdvcmQ+PGtleXdvcmQ+dGJ4MTwva2V5d29yZD48
L2tleXdvcmRzPjxkYXRlcz48eWVhcj4yMDA2PC95ZWFyPjxwdWItZGF0ZXM+PGRhdGU+T2N0PC9k
YXRlPjwvcHViLWRhdGVzPjwvZGF0ZXM+PGlzYm4+MDAwMi05Mjk3PC9pc2JuPjxhY2Nlc3Npb24t
bnVtPldPUzowMDAyNDA4NTU5MDAwMDg8L2FjY2Vzc2lvbi1udW0+PHVybHM+PHJlbGF0ZWQtdXJs
cz48dXJsPiZsdDtHbyB0byBJU0kmZ3Q7Oi8vV09TOjAwMDI0MDg1NTkwMDAwODwvdXJsPjwvcmVs
YXRlZC11cmxzPjwvdXJscz48ZWxlY3Ryb25pYy1yZXNvdXJjZS1udW0+RG9pIDEwLjEwODYvNTA4
MjE0PC9lbGVjdHJvbmljLXJlc291cmNlLW51bT48bGFuZ3VhZ2U+RW5nbGlzaDwvbGFuZ3VhZ2U+
PC9yZWNvcmQ+PC9DaXRlPjxDaXRlPjxBdXRob3I+QnJpdGFub3ZhPC9BdXRob3I+PFllYXI+MjAw
ODwvWWVhcj48UmVjTnVtPjQ8L1JlY051bT48cmVjb3JkPjxyZWMtbnVtYmVyPjQ8L3JlYy1udW1i
ZXI+PGZvcmVpZ24ta2V5cz48a2V5IGFwcD0iRU4iIGRiLWlkPSJ3NXRzZnd0YXEycHdmYmVlcHhh
eDAwOW01YXRkNXd6dnhyOTUiPjQ8L2tleT48L2ZvcmVpZ24ta2V5cz48cmVmLXR5cGUgbmFtZT0i
Sm91cm5hbCBBcnRpY2xlIj4xNzwvcmVmLXR5cGU+PGNvbnRyaWJ1dG9ycz48YXV0aG9ycz48YXV0
aG9yPkJyaXRhbm92YSwgTy48L2F1dGhvcj48YXV0aG9yPmRlIEp1YW4gUm9tZXJvLCBDLjwvYXV0
aG9yPjxhdXRob3I+Q2hldW5nLCBBLjwvYXV0aG9yPjxhdXRob3I+S3dhbiwgSy4gWS48L2F1dGhv
cj48YXV0aG9yPlNjaHdhcmssIE0uPC9hdXRob3I+PGF1dGhvcj5HeW9yZ3ksIEEuPC9hdXRob3I+
PGF1dGhvcj5Wb2dlbCwgVC48L2F1dGhvcj48YXV0aG9yPkFrb3BvdiwgUy48L2F1dGhvcj48YXV0
aG9yPk1pdGtvdnNraSwgTS48L2F1dGhvcj48YXV0aG9yPkFnb3N0b24sIEQuPC9hdXRob3I+PGF1
dGhvcj5TZXN0YW4sIE4uPC9hdXRob3I+PGF1dGhvcj5Nb2xuYXIsIFouPC9hdXRob3I+PGF1dGhv
cj5UYXJhYnlraW4sIFYuPC9hdXRob3I+PC9hdXRob3JzPjwvY29udHJpYnV0b3JzPjxhdXRoLWFk
ZHJlc3M+TWF4IFBsYW5jayBJbnN0IEV4cHQgTWVkLCBELTM3MDc1IEdvdHRpbmdlbiwgR2VybWFu
eSYjeEQ7REZHIFJlcyBDdHIgTW9sIFBoeXNpb2wgQnJhaW4gQ01QQiwgRC0zNzA3MyBHb3R0aW5n
ZW4sIEdlcm1hbnkmI3hEO1NoZW1pYWtpbiAmYW1wOyBPdmNoaW5uaWtvdiBJbnN0IEJpb29yZ2Fu
IENoZW0gUkFTLCBNb3Njb3cgMTE3ODcxLCBSdXNzaWEmI3hEO1VuaXYgT3hmb3JkLCBEZXB0IFBo
eXNpb2wgQW5hdCAmYW1wOyBHZW5ldCwgT3hmb3JkIE9YMSAzUVgsIEVuZ2xhbmQmI3hEO1lhbGUg
VW5pdiwgU2NoIE1lZCwgRGVwdCBOZXVyb2Jpb2wsIEthdmxpIEluc3QgTmV1cm9zY2ksIE5ldyBI
YXZlbiwgQ1QgMDY1MTAgVVNBJiN4RDtVbml2IEdvdHRpbmdlbiwgRGVwdCBBbmF0LCBELTM0MDAg
R290dGluZ2VuLCBHZXJtYW55JiN4RDtVU1UsIERlcHQgQW5hdCBQaHlzaW9sICZhbXA7IEdlbmV0
LCBTY2ggTWVkLCBCZXRoZXNkYSwgTUQgMjA4MTQgVVNBPC9hdXRoLWFkZHJlc3M+PHRpdGxlcz48
dGl0bGU+U2F0YjIgaXMgYSBwb3N0bWl0b3RpYyBkZXRlcm1pbmFudCBmb3IgdXBwZXItbGF5ZXIg
bmV1cm9uIHNwZWNpZmljYXRpb24gaW4gdGhlIG5lb2NvcnRleDwvdGl0bGU+PHNlY29uZGFyeS10
aXRsZT5OZXVyb248L3NlY29uZGFyeS10aXRsZT48YWx0LXRpdGxlPk5ldXJvbjwvYWx0LXRpdGxl
PjwvdGl0bGVzPjxwZXJpb2RpY2FsPjxmdWxsLXRpdGxlPk5ldXJvbjwvZnVsbC10aXRsZT48YWJi
ci0xPk5ldXJvbjwvYWJici0xPjwvcGVyaW9kaWNhbD48YWx0LXBlcmlvZGljYWw+PGZ1bGwtdGl0
bGU+TmV1cm9uPC9mdWxsLXRpdGxlPjxhYmJyLTE+TmV1cm9uPC9hYmJyLTE+PC9hbHQtcGVyaW9k
aWNhbD48cGFnZXM+Mzc4LTM5MjwvcGFnZXM+PHZvbHVtZT41Nzwvdm9sdW1lPjxudW1iZXI+Mzwv
bnVtYmVyPjxrZXl3b3Jkcz48a2V5d29yZD5tYXItYmluZGluZyBwcm90ZWluPC9rZXl3b3JkPjxr
ZXl3b3JkPmNlcmVicmFsLWNvcnRleDwva2V5d29yZD48a2V5d29yZD5wcm9qZWN0aW9uIG5ldXJv
bnM8L2tleXdvcmQ+PGtleXdvcmQ+ZGVuZHJpdGljIG1vcnBob2xvZ3k8L2tleXdvcmQ+PGtleXdv
cmQ+c3VidmVudHJpY3VsYXIgem9uZTwva2V5d29yZD48a2V5d29yZD5weXJhbWlkYWwgbmV1cm9u
czwva2V5d29yZD48a2V5d29yZD5nZW5lLWV4cHJlc3Npb248L2tleXdvcmQ+PGtleXdvcmQ+Y2Vs
bC1jeWNsZTwva2V5d29yZD48a2V5d29yZD5kaWZmZXJlbnRpYXRpb248L2tleXdvcmQ+PGtleXdv
cmQ+bWlncmF0aW9uPC9rZXl3b3JkPjwva2V5d29yZHM+PGRhdGVzPjx5ZWFyPjIwMDg8L3llYXI+
PHB1Yi1kYXRlcz48ZGF0ZT5GZWIgNzwvZGF0ZT48L3B1Yi1kYXRlcz48L2RhdGVzPjxpc2JuPjA4
OTYtNjI3MzwvaXNibj48YWNjZXNzaW9uLW51bT5XT1M6MDAwMjUzMDc1MzAwMDA4PC9hY2Nlc3Np
b24tbnVtPjx1cmxzPjxyZWxhdGVkLXVybHM+PHVybD4mbHQ7R28gdG8gSVNJJmd0OzovL1dPUzow
MDAyNTMwNzUzMDAwMDg8L3VybD48L3JlbGF0ZWQtdXJscz48L3VybHM+PGVsZWN0cm9uaWMtcmVz
b3VyY2UtbnVtPjEwLjEwMTYvai5uZXVyb24uMjAwNy4xMi4wMjg8L2VsZWN0cm9uaWMtcmVzb3Vy
Y2UtbnVtPjxsYW5ndWFnZT5FbmdsaXNoPC9sYW5ndWFnZT48L3JlY29yZD48L0NpdGU+PENpdGU+
PEF1dGhvcj5BbGNhbW88L0F1dGhvcj48WWVhcj4yMDA4PC9ZZWFyPjxSZWNOdW0+NTwvUmVjTnVt
PjxyZWNvcmQ+PHJlYy1udW1iZXI+NTwvcmVjLW51bWJlcj48Zm9yZWlnbi1rZXlzPjxrZXkgYXBw
PSJFTiIgZGItaWQ9Inc1dHNmd3RhcTJwd2ZiZWVweGF4MDA5bTVhdGQ1d3p2eHI5NSI+NTwva2V5
PjwvZm9yZWlnbi1rZXlzPjxyZWYtdHlwZSBuYW1lPSJKb3VybmFsIEFydGljbGUiPjE3PC9yZWYt
dHlwZT48Y29udHJpYnV0b3JzPjxhdXRob3JzPjxhdXRob3I+QWxjYW1vLCBFLiBBLjwvYXV0aG9y
PjxhdXRob3I+Q2hpcml2ZWxsYSwgTC48L2F1dGhvcj48YXV0aG9yPkRhdXR6ZW5iZXJnLCBNLjwv
YXV0aG9yPjxhdXRob3I+RG9icmV2YSwgRy48L2F1dGhvcj48YXV0aG9yPkZhcmluYXMsIEkuPC9h
dXRob3I+PGF1dGhvcj5Hcm9zc2NoZWRsLCBSLjwvYXV0aG9yPjxhdXRob3I+TWNDb25uZWxsLCBT
LiBLLjwvYXV0aG9yPjwvYXV0aG9ycz48L2NvbnRyaWJ1dG9ycz48YXV0aC1hZGRyZXNzPk1heCBQ
bGFuY2sgSW5zdCBJbW11bm9iaW9sLCBELTc5MTA4IEZyZWlidXJnLCBHZXJtYW55JiN4RDtTdGFu
Zm9yZCBVbml2LCBEZXB0IEJpb2wsIFN0YW5mb3JkLCBDQSA5NDMwNSBVU0EmI3hEO1VuaXYgVmFs
ZW5jaWEsIERlcHQgQmlvbCBDZWx1bGFyLCBCdXJqYXNzb3QgNDYxMDAsIFNwYWluJiN4RDtVbml2
IFZhbGVuY2lhLCBVbmlkYWQgTWl4dGEgQ0lQRiBVVkVHLCBCdXJqYXNzb3QgNDYxMDAsIFNwYWlu
PC9hdXRoLWFkZHJlc3M+PHRpdGxlcz48dGl0bGU+U2F0YjIgcmVndWxhdGVzIGNhbGxvc2FsIHBy
b2plY3Rpb24gbmV1cm9uIGlkZW50aXR5IGluIHRoZSBkZXZlbG9waW5nIGNlcmVicmFsIGNvcnRl
eDwvdGl0bGU+PHNlY29uZGFyeS10aXRsZT5OZXVyb248L3NlY29uZGFyeS10aXRsZT48YWx0LXRp
dGxlPk5ldXJvbjwvYWx0LXRpdGxlPjwvdGl0bGVzPjxwZXJpb2RpY2FsPjxmdWxsLXRpdGxlPk5l
dXJvbjwvZnVsbC10aXRsZT48YWJici0xPk5ldXJvbjwvYWJici0xPjwvcGVyaW9kaWNhbD48YWx0
LXBlcmlvZGljYWw+PGZ1bGwtdGl0bGU+TmV1cm9uPC9mdWxsLXRpdGxlPjxhYmJyLTE+TmV1cm9u
PC9hYmJyLTE+PC9hbHQtcGVyaW9kaWNhbD48cGFnZXM+MzY0LTM3NzwvcGFnZXM+PHZvbHVtZT41
Nzwvdm9sdW1lPjxudW1iZXI+MzwvbnVtYmVyPjxrZXl3b3Jkcz48a2V5d29yZD5tYXRyaXggYXR0
YWNobWVudCByZWdpb25zPC9rZXl3b3JkPjxrZXl3b3JkPmNvcnRpY29zcGluYWwgdHJhY3QgYXhv
bnM8L2tleXdvcmQ+PGtleXdvcmQ+Y29ydGljb3N0cmlhdGFsIG5ldXJvbnM8L2tleXdvcmQ+PGtl
eXdvcmQ+ZGVuZHJpdGljIG1vcnBob2xvZ3k8L2tleXdvcmQ+PGtleXdvcmQ+bWFtbWFsaWFuIGZv
cmVicmFpbjwva2V5d29yZD48a2V5d29yZD5weXJhbWlkYWwgbmV1cm9uczwva2V5d29yZD48a2V5
d29yZD5iaW5kaW5nIHByb3RlaW48L2tleXdvcmQ+PGtleXdvcmQ+Z2VuZS1leHByZXNzaW9uPC9r
ZXl3b3JkPjxrZXl3b3JkPnJhdDwva2V5d29yZD48a2V5d29yZD5tb3VzZTwva2V5d29yZD48L2tl
eXdvcmRzPjxkYXRlcz48eWVhcj4yMDA4PC95ZWFyPjxwdWItZGF0ZXM+PGRhdGU+RmViIDc8L2Rh
dGU+PC9wdWItZGF0ZXM+PC9kYXRlcz48aXNibj4wODk2LTYyNzM8L2lzYm4+PGFjY2Vzc2lvbi1u
dW0+V09TOjAwMDI1MzA3NTMwMDAwNzwvYWNjZXNzaW9uLW51bT48dXJscz48cmVsYXRlZC11cmxz
Pjx1cmw+Jmx0O0dvIHRvIElTSSZndDs6Ly9XT1M6MDAwMjUzMDc1MzAwMDA3PC91cmw+PC9yZWxh
dGVkLXVybHM+PC91cmxzPjxlbGVjdHJvbmljLXJlc291cmNlLW51bT4xMC4xMDE2L2oubmV1cm9u
LjIwMDcuMTIuMDEyPC9lbGVjdHJvbmljLXJlc291cmNlLW51bT48bGFuZ3VhZ2U+RW5nbGlzaDwv
bGFuZ3VhZ2U+PC9yZWNvcmQ+PC9DaXRlPjwvRW5kTm90ZT5=
</w:fldData>
        </w:fldChar>
      </w:r>
      <w:r w:rsidR="00572787" w:rsidRPr="00395AE6">
        <w:rPr>
          <w:rFonts w:ascii="Book Antiqua" w:eastAsia="Arial Unicode MS" w:hAnsi="Book Antiqua" w:cs="Arial Unicode MS"/>
          <w:sz w:val="24"/>
        </w:rPr>
        <w:instrText xml:space="preserve"> ADDIN EN.CITE.DATA </w:instrText>
      </w:r>
      <w:r w:rsidR="00572787" w:rsidRPr="00395AE6">
        <w:rPr>
          <w:rFonts w:ascii="Book Antiqua" w:eastAsia="Arial Unicode MS" w:hAnsi="Book Antiqua" w:cs="Arial Unicode MS"/>
          <w:sz w:val="24"/>
        </w:rPr>
      </w:r>
      <w:r w:rsidR="00572787" w:rsidRPr="00395AE6">
        <w:rPr>
          <w:rFonts w:ascii="Book Antiqua" w:eastAsia="Arial Unicode MS" w:hAnsi="Book Antiqua" w:cs="Arial Unicode MS"/>
          <w:sz w:val="24"/>
        </w:rPr>
        <w:fldChar w:fldCharType="end"/>
      </w:r>
      <w:r w:rsidR="0011351E" w:rsidRPr="00395AE6">
        <w:rPr>
          <w:rFonts w:ascii="Book Antiqua" w:eastAsia="Arial Unicode MS" w:hAnsi="Book Antiqua" w:cs="Arial Unicode MS"/>
          <w:sz w:val="24"/>
        </w:rPr>
      </w:r>
      <w:r w:rsidR="0011351E" w:rsidRPr="00395AE6">
        <w:rPr>
          <w:rFonts w:ascii="Book Antiqua" w:eastAsia="Arial Unicode MS" w:hAnsi="Book Antiqua" w:cs="Arial Unicode MS"/>
          <w:sz w:val="24"/>
        </w:rPr>
        <w:fldChar w:fldCharType="separate"/>
      </w:r>
      <w:r w:rsidR="00572787" w:rsidRPr="00395AE6">
        <w:rPr>
          <w:rFonts w:ascii="Book Antiqua" w:eastAsia="Arial Unicode MS" w:hAnsi="Book Antiqua" w:cs="Arial Unicode MS"/>
          <w:noProof/>
          <w:sz w:val="24"/>
          <w:vertAlign w:val="superscript"/>
        </w:rPr>
        <w:t>[</w:t>
      </w:r>
      <w:hyperlink w:anchor="_ENREF_1" w:tooltip="Dobreva, 2006 #1" w:history="1">
        <w:r w:rsidR="00572787" w:rsidRPr="00395AE6">
          <w:rPr>
            <w:rFonts w:ascii="Book Antiqua" w:eastAsia="Arial Unicode MS" w:hAnsi="Book Antiqua" w:cs="Arial Unicode MS"/>
            <w:noProof/>
            <w:sz w:val="24"/>
            <w:vertAlign w:val="superscript"/>
          </w:rPr>
          <w:t>1-4</w:t>
        </w:r>
      </w:hyperlink>
      <w:r w:rsidR="00572787" w:rsidRPr="00395AE6">
        <w:rPr>
          <w:rFonts w:ascii="Book Antiqua" w:eastAsia="Arial Unicode MS" w:hAnsi="Book Antiqua" w:cs="Arial Unicode MS"/>
          <w:noProof/>
          <w:sz w:val="24"/>
          <w:vertAlign w:val="superscript"/>
        </w:rPr>
        <w:t>]</w:t>
      </w:r>
      <w:r w:rsidR="0011351E" w:rsidRPr="00395AE6">
        <w:rPr>
          <w:rFonts w:ascii="Book Antiqua" w:eastAsia="Arial Unicode MS" w:hAnsi="Book Antiqua" w:cs="Arial Unicode MS"/>
          <w:sz w:val="24"/>
        </w:rPr>
        <w:fldChar w:fldCharType="end"/>
      </w:r>
      <w:r w:rsidR="000D5F54" w:rsidRPr="00395AE6">
        <w:rPr>
          <w:rFonts w:ascii="Book Antiqua" w:eastAsia="Arial Unicode MS" w:hAnsi="Book Antiqua" w:cs="Arial Unicode MS"/>
          <w:sz w:val="24"/>
        </w:rPr>
        <w:t xml:space="preserve">. </w:t>
      </w:r>
      <w:r w:rsidR="00FF41D3" w:rsidRPr="00395AE6">
        <w:rPr>
          <w:rFonts w:ascii="Book Antiqua" w:eastAsia="Arial Unicode MS" w:hAnsi="Book Antiqua" w:cs="Arial Unicode MS"/>
          <w:sz w:val="24"/>
        </w:rPr>
        <w:t xml:space="preserve">However, the role of SATB2 in cancer </w:t>
      </w:r>
      <w:r w:rsidR="00E91085" w:rsidRPr="00395AE6">
        <w:rPr>
          <w:rFonts w:ascii="Book Antiqua" w:eastAsia="Arial Unicode MS" w:hAnsi="Book Antiqua" w:cs="Arial Unicode MS" w:hint="eastAsia"/>
          <w:sz w:val="24"/>
        </w:rPr>
        <w:t>i</w:t>
      </w:r>
      <w:r w:rsidR="00E91085" w:rsidRPr="00395AE6">
        <w:rPr>
          <w:rFonts w:ascii="Book Antiqua" w:eastAsia="Arial Unicode MS" w:hAnsi="Book Antiqua" w:cs="Arial Unicode MS"/>
          <w:sz w:val="24"/>
        </w:rPr>
        <w:t>nitiation</w:t>
      </w:r>
      <w:r w:rsidR="00E91085" w:rsidRPr="00395AE6">
        <w:rPr>
          <w:rFonts w:ascii="Book Antiqua" w:eastAsia="Arial Unicode MS" w:hAnsi="Book Antiqua" w:cs="Arial Unicode MS" w:hint="eastAsia"/>
          <w:sz w:val="24"/>
        </w:rPr>
        <w:t xml:space="preserve"> and progression</w:t>
      </w:r>
      <w:r w:rsidR="00E91085" w:rsidRPr="00395AE6">
        <w:rPr>
          <w:rFonts w:ascii="Book Antiqua" w:eastAsia="Arial Unicode MS" w:hAnsi="Book Antiqua" w:cs="Arial Unicode MS"/>
          <w:sz w:val="24"/>
        </w:rPr>
        <w:t xml:space="preserve"> </w:t>
      </w:r>
      <w:r w:rsidR="00FF41D3" w:rsidRPr="00395AE6">
        <w:rPr>
          <w:rFonts w:ascii="Book Antiqua" w:eastAsia="Arial Unicode MS" w:hAnsi="Book Antiqua" w:cs="Arial Unicode MS"/>
          <w:sz w:val="24"/>
        </w:rPr>
        <w:t>is still not well-understood. W</w:t>
      </w:r>
      <w:r w:rsidR="0070754C" w:rsidRPr="00395AE6">
        <w:rPr>
          <w:rFonts w:ascii="Book Antiqua" w:eastAsia="Arial Unicode MS" w:hAnsi="Book Antiqua" w:cs="Arial Unicode MS"/>
          <w:sz w:val="24"/>
        </w:rPr>
        <w:t xml:space="preserve">e </w:t>
      </w:r>
      <w:r w:rsidR="000D5F54" w:rsidRPr="00395AE6">
        <w:rPr>
          <w:rFonts w:ascii="Book Antiqua" w:eastAsia="Arial Unicode MS" w:hAnsi="Book Antiqua" w:cs="Arial Unicode MS"/>
          <w:sz w:val="24"/>
        </w:rPr>
        <w:t xml:space="preserve">first </w:t>
      </w:r>
      <w:r w:rsidR="0070754C" w:rsidRPr="00395AE6">
        <w:rPr>
          <w:rFonts w:ascii="Book Antiqua" w:eastAsia="Arial Unicode MS" w:hAnsi="Book Antiqua" w:cs="Arial Unicode MS"/>
          <w:sz w:val="24"/>
        </w:rPr>
        <w:t xml:space="preserve">found </w:t>
      </w:r>
      <w:r w:rsidR="00FF41D3" w:rsidRPr="00395AE6">
        <w:rPr>
          <w:rFonts w:ascii="Book Antiqua" w:eastAsia="Arial Unicode MS" w:hAnsi="Book Antiqua" w:cs="Arial Unicode MS"/>
          <w:sz w:val="24"/>
        </w:rPr>
        <w:t xml:space="preserve">that </w:t>
      </w:r>
      <w:r w:rsidR="0032109E" w:rsidRPr="00395AE6">
        <w:rPr>
          <w:rFonts w:ascii="Book Antiqua" w:eastAsia="Arial Unicode MS" w:hAnsi="Book Antiqua" w:cs="Arial Unicode MS"/>
          <w:sz w:val="24"/>
        </w:rPr>
        <w:t xml:space="preserve">SATB2 </w:t>
      </w:r>
      <w:r w:rsidR="0032109E" w:rsidRPr="00395AE6">
        <w:rPr>
          <w:rFonts w:ascii="Book Antiqua" w:eastAsia="Arial Unicode MS" w:hAnsi="Book Antiqua" w:cs="Arial Unicode MS" w:hint="eastAsia"/>
          <w:sz w:val="24"/>
        </w:rPr>
        <w:t>wa</w:t>
      </w:r>
      <w:r w:rsidR="000D5F54" w:rsidRPr="00395AE6">
        <w:rPr>
          <w:rFonts w:ascii="Book Antiqua" w:eastAsia="Arial Unicode MS" w:hAnsi="Book Antiqua" w:cs="Arial Unicode MS"/>
          <w:sz w:val="24"/>
        </w:rPr>
        <w:t xml:space="preserve">s a potential marker for </w:t>
      </w:r>
      <w:r w:rsidR="00934AB1" w:rsidRPr="00395AE6">
        <w:rPr>
          <w:rFonts w:ascii="Book Antiqua" w:eastAsia="Arial Unicode MS" w:hAnsi="Book Antiqua" w:cs="Arial Unicode MS"/>
          <w:sz w:val="24"/>
        </w:rPr>
        <w:t xml:space="preserve">metastasis </w:t>
      </w:r>
      <w:r w:rsidR="00934AB1" w:rsidRPr="00395AE6">
        <w:rPr>
          <w:rFonts w:ascii="Book Antiqua" w:eastAsia="Arial Unicode MS" w:hAnsi="Book Antiqua" w:cs="Arial Unicode MS" w:hint="eastAsia"/>
          <w:sz w:val="24"/>
        </w:rPr>
        <w:t>of</w:t>
      </w:r>
      <w:r w:rsidR="00934AB1" w:rsidRPr="00395AE6">
        <w:rPr>
          <w:rFonts w:ascii="Book Antiqua" w:eastAsia="Arial Unicode MS" w:hAnsi="Book Antiqua" w:cs="Arial Unicode MS"/>
          <w:sz w:val="24"/>
        </w:rPr>
        <w:t xml:space="preserve"> </w:t>
      </w:r>
      <w:r w:rsidRPr="00395AE6">
        <w:rPr>
          <w:rFonts w:ascii="Book Antiqua" w:eastAsia="Arial Unicode MS" w:hAnsi="Book Antiqua" w:cs="Arial Unicode MS"/>
          <w:sz w:val="24"/>
        </w:rPr>
        <w:t xml:space="preserve">colorectal cancer (CRC) </w:t>
      </w:r>
      <w:r w:rsidR="00FF41D3" w:rsidRPr="00395AE6">
        <w:rPr>
          <w:rFonts w:ascii="Book Antiqua" w:eastAsia="Arial Unicode MS" w:hAnsi="Book Antiqua" w:cs="Arial Unicode MS"/>
          <w:sz w:val="24"/>
        </w:rPr>
        <w:t>and l</w:t>
      </w:r>
      <w:r w:rsidR="0070754C" w:rsidRPr="00395AE6">
        <w:rPr>
          <w:rFonts w:ascii="Book Antiqua" w:eastAsia="Arial Unicode MS" w:hAnsi="Book Antiqua" w:cs="Arial Unicode MS"/>
          <w:sz w:val="24"/>
        </w:rPr>
        <w:t xml:space="preserve">ow expression of SATB2 was correlated with tumor progression and poor prognosis in </w:t>
      </w:r>
      <w:r w:rsidR="000D5F54" w:rsidRPr="00395AE6">
        <w:rPr>
          <w:rFonts w:ascii="Book Antiqua" w:eastAsia="Arial Unicode MS" w:hAnsi="Book Antiqua" w:cs="Arial Unicode MS"/>
          <w:sz w:val="24"/>
        </w:rPr>
        <w:t xml:space="preserve">CRC </w:t>
      </w:r>
      <w:r w:rsidR="0070754C" w:rsidRPr="00395AE6">
        <w:rPr>
          <w:rFonts w:ascii="Book Antiqua" w:eastAsia="Arial Unicode MS" w:hAnsi="Book Antiqua" w:cs="Arial Unicode MS"/>
          <w:sz w:val="24"/>
        </w:rPr>
        <w:t>patients</w:t>
      </w:r>
      <w:r w:rsidR="0011351E" w:rsidRPr="00395AE6">
        <w:rPr>
          <w:rFonts w:ascii="Book Antiqua" w:eastAsia="Arial Unicode MS" w:hAnsi="Book Antiqua" w:cs="Arial Unicode MS"/>
          <w:sz w:val="24"/>
        </w:rPr>
        <w:fldChar w:fldCharType="begin">
          <w:fldData xml:space="preserve">PEVuZE5vdGU+PENpdGU+PEF1dGhvcj5XYW5nPC9BdXRob3I+PFllYXI+MjAwOTwvWWVhcj48UmVj
TnVtPjU3PC9SZWNOdW0+PERpc3BsYXlUZXh0PjxzdHlsZSBmYWNlPSJzdXBlcnNjcmlwdCI+WzVd
PC9zdHlsZT48L0Rpc3BsYXlUZXh0PjxyZWNvcmQ+PHJlYy1udW1iZXI+NTc8L3JlYy1udW1iZXI+
PGZvcmVpZ24ta2V5cz48a2V5IGFwcD0iRU4iIGRiLWlkPSJhcHNyZnBlcnIyYWQ1ZmVyOTBwcDA1
MHp4OWVlczV0OXdhdGYiPjU3PC9rZXk+PGtleSBhcHA9IkVOV2ViIiBkYi1pZD0iIj4wPC9rZXk+
PC9mb3JlaWduLWtleXM+PHJlZi10eXBlIG5hbWU9IkpvdXJuYWwgQXJ0aWNsZSI+MTc8L3JlZi10
eXBlPjxjb250cmlidXRvcnM+PGF1dGhvcnM+PGF1dGhvcj5XYW5nLCBTLjwvYXV0aG9yPjxhdXRo
b3I+WmhvdSwgSi48L2F1dGhvcj48YXV0aG9yPldhbmcsIFguIFkuPC9hdXRob3I+PGF1dGhvcj5I
YW8sIEouIE0uPC9hdXRob3I+PGF1dGhvcj5DaGVuLCBKLiBaLjwvYXV0aG9yPjxhdXRob3I+Wmhh
bmcsIFguIE0uPC9hdXRob3I+PGF1dGhvcj5KaW4sIEguPC9hdXRob3I+PGF1dGhvcj5MaXUsIEwu
PC9hdXRob3I+PGF1dGhvcj5aaGFuZywgWS4gRi48L2F1dGhvcj48YXV0aG9yPkxpdSwgSi48L2F1
dGhvcj48YXV0aG9yPkRpbmcsIFkuIFEuPC9hdXRob3I+PGF1dGhvcj5MaSwgSi4gTS48L2F1dGhv
cj48L2F1dGhvcnM+PC9jb250cmlidXRvcnM+PGF1dGgtYWRkcmVzcz5EZXBhcnRtZW50IG9mIFBh
dGhvbG9neSwgU2Nob29sIG9mIEJhc2ljIE1lZGljYWwgU2NpZW5jZXMsIFNvdXRoZXJuIE1lZGlj
YWwgVW5pdmVyc2l0eSwgR3Vhbmd6aG91LCBQZW9wbGUmYXBvcztzIFJlcHVibGljIG9mIENoaW5h
LjwvYXV0aC1hZGRyZXNzPjx0aXRsZXM+PHRpdGxlPkRvd24tcmVndWxhdGVkIGV4cHJlc3Npb24g
b2YgU0FUQjIgaXMgYXNzb2NpYXRlZCB3aXRoIG1ldGFzdGFzaXMgYW5kIHBvb3IgcHJvZ25vc2lz
IGluIGNvbG9yZWN0YWwgY2FuY2VyPC90aXRsZT48c2Vjb25kYXJ5LXRpdGxlPkogUGF0aG9sPC9z
ZWNvbmRhcnktdGl0bGU+PGFsdC10aXRsZT5UaGUgSm91cm5hbCBvZiBwYXRob2xvZ3k8L2FsdC10
aXRsZT48L3RpdGxlcz48cGVyaW9kaWNhbD48ZnVsbC10aXRsZT5KIFBhdGhvbDwvZnVsbC10aXRs
ZT48YWJici0xPlRoZSBKb3VybmFsIG9mIHBhdGhvbG9neTwvYWJici0xPjwvcGVyaW9kaWNhbD48
YWx0LXBlcmlvZGljYWw+PGZ1bGwtdGl0bGU+SiBQYXRob2w8L2Z1bGwtdGl0bGU+PGFiYnItMT5U
aGUgSm91cm5hbCBvZiBwYXRob2xvZ3k8L2FiYnItMT48L2FsdC1wZXJpb2RpY2FsPjxwYWdlcz4x
MTQtMjI8L3BhZ2VzPjx2b2x1bWU+MjE5PC92b2x1bWU+PG51bWJlcj4xPC9udW1iZXI+PGtleXdv
cmRzPjxrZXl3b3JkPkFkZW5vY2FyY2lub21hLypnZW5ldGljcy9tZXRhYm9saXNtLypzZWNyZXRp
b248L2tleXdvcmQ+PGtleXdvcmQ+QW5pbWFsczwva2V5d29yZD48a2V5d29yZD5CaW9tYXJrZXJz
LCBUdW1vci9nZW5ldGljczwva2V5d29yZD48a2V5d29yZD5CbG90dGluZywgV2VzdGVybi9tZXRo
b2RzPC9rZXl3b3JkPjxrZXl3b3JkPkNlbGwgTGluZSwgVHVtb3I8L2tleXdvcmQ+PGtleXdvcmQ+
Q29sb3JlY3RhbCBOZW9wbGFzbXMvKmdlbmV0aWNzL21ldGFib2xpc20vKnNlY29uZGFyeTwva2V5
d29yZD48a2V5d29yZD5Eb3duLVJlZ3VsYXRpb248L2tleXdvcmQ+PGtleXdvcmQ+RmVtYWxlPC9r
ZXl3b3JkPjxrZXl3b3JkPkdlbmUgRXhwcmVzc2lvbjwva2V5d29yZD48a2V5d29yZD5HZW5lIEV4
cHJlc3Npb24gUHJvZmlsaW5nPC9rZXl3b3JkPjxrZXl3b3JkPkh1bWFuczwva2V5d29yZD48a2V5
d29yZD5JbW11bm9oaXN0b2NoZW1pc3RyeTwva2V5d29yZD48a2V5d29yZD5MaXZlciBOZW9wbGFz
bXMvbWV0YWJvbGlzbS9wYXRob2xvZ3kvKnNlY29uZGFyeTwva2V5d29yZD48a2V5d29yZD5MeW1w
aGF0aWMgTWV0YXN0YXNpczwva2V5d29yZD48a2V5d29yZD5NYWxlPC9rZXl3b3JkPjxrZXl3b3Jk
Pk1hdHJpeCBBdHRhY2htZW50IFJlZ2lvbiBCaW5kaW5nIFByb3RlaW5zL2FuYWx5c2lzLypnZW5l
dGljcy9tZXRhYm9saXNtPC9rZXl3b3JkPjxrZXl3b3JkPk1pY2U8L2tleXdvcmQ+PGtleXdvcmQ+
TWljZSwgTnVkZTwva2V5d29yZD48a2V5d29yZD5NaWRkbGUgQWdlZDwva2V5d29yZD48a2V5d29y
ZD5Nb2RlbHMsIEFuaW1hbDwva2V5d29yZD48a2V5d29yZD5OZW9wbGFzbSBTdGFnaW5nPC9rZXl3
b3JkPjxrZXl3b3JkPk5lb3BsYXNtIFRyYW5zcGxhbnRhdGlvbjwva2V5d29yZD48a2V5d29yZD5P
bGlnb251Y2xlb3RpZGUgQXJyYXkgU2VxdWVuY2UgQW5hbHlzaXM8L2tleXdvcmQ+PGtleXdvcmQ+
UHJvZ25vc2lzPC9rZXl3b3JkPjxrZXl3b3JkPlByb3BvcnRpb25hbCBIYXphcmRzIE1vZGVsczwv
a2V5d29yZD48a2V5d29yZD5STkEsIFNtYWxsIEludGVyZmVyaW5nL3BoYXJtYWNvbG9neTwva2V5
d29yZD48a2V5d29yZD5SZXZlcnNlIFRyYW5zY3JpcHRhc2UgUG9seW1lcmFzZSBDaGFpbiBSZWFj
dGlvbi9tZXRob2RzPC9rZXl3b3JkPjxrZXl3b3JkPlN1cnZpdmFsIEFuYWx5c2lzPC9rZXl3b3Jk
PjxrZXl3b3JkPlRyYW5zY3JpcHRpb24gRmFjdG9ycy9hbmFseXNpcy8qZ2VuZXRpY3MvbWV0YWJv
bGlzbTwva2V5d29yZD48a2V5d29yZD5UcmFuc2ZlY3Rpb24vbWV0aG9kczwva2V5d29yZD48L2tl
eXdvcmRzPjxkYXRlcz48eWVhcj4yMDA5PC95ZWFyPjxwdWItZGF0ZXM+PGRhdGU+U2VwPC9kYXRl
PjwvcHViLWRhdGVzPjwvZGF0ZXM+PGlzYm4+MTA5Ni05ODk2IChFbGVjdHJvbmljKSYjeEQ7MDAy
Mi0zNDE3IChMaW5raW5nKTwvaXNibj48YWNjZXNzaW9uLW51bT4xOTU1NzgyODwvYWNjZXNzaW9u
LW51bT48dXJscz48cmVsYXRlZC11cmxzPjx1cmw+aHR0cDovL3d3dy5uY2JpLm5sbS5uaWguZ292
L3B1Ym1lZC8xOTU1NzgyODwvdXJsPjwvcmVsYXRlZC11cmxzPjwvdXJscz48ZWxlY3Ryb25pYy1y
ZXNvdXJjZS1udW0+MTAuMTAwMi9wYXRoLjI1NzU8L2VsZWN0cm9uaWMtcmVzb3VyY2UtbnVtPjwv
cmVjb3JkPjwvQ2l0ZT48L0VuZE5vdGU+AG==
</w:fldData>
        </w:fldChar>
      </w:r>
      <w:r w:rsidR="00572787" w:rsidRPr="00395AE6">
        <w:rPr>
          <w:rFonts w:ascii="Book Antiqua" w:eastAsia="Arial Unicode MS" w:hAnsi="Book Antiqua" w:cs="Arial Unicode MS"/>
          <w:sz w:val="24"/>
        </w:rPr>
        <w:instrText xml:space="preserve"> ADDIN EN.CITE </w:instrText>
      </w:r>
      <w:r w:rsidR="00572787" w:rsidRPr="00395AE6">
        <w:rPr>
          <w:rFonts w:ascii="Book Antiqua" w:eastAsia="Arial Unicode MS" w:hAnsi="Book Antiqua" w:cs="Arial Unicode MS"/>
          <w:sz w:val="24"/>
        </w:rPr>
        <w:fldChar w:fldCharType="begin">
          <w:fldData xml:space="preserve">PEVuZE5vdGU+PENpdGU+PEF1dGhvcj5XYW5nPC9BdXRob3I+PFllYXI+MjAwOTwvWWVhcj48UmVj
TnVtPjU3PC9SZWNOdW0+PERpc3BsYXlUZXh0PjxzdHlsZSBmYWNlPSJzdXBlcnNjcmlwdCI+WzVd
PC9zdHlsZT48L0Rpc3BsYXlUZXh0PjxyZWNvcmQ+PHJlYy1udW1iZXI+NTc8L3JlYy1udW1iZXI+
PGZvcmVpZ24ta2V5cz48a2V5IGFwcD0iRU4iIGRiLWlkPSJhcHNyZnBlcnIyYWQ1ZmVyOTBwcDA1
MHp4OWVlczV0OXdhdGYiPjU3PC9rZXk+PGtleSBhcHA9IkVOV2ViIiBkYi1pZD0iIj4wPC9rZXk+
PC9mb3JlaWduLWtleXM+PHJlZi10eXBlIG5hbWU9IkpvdXJuYWwgQXJ0aWNsZSI+MTc8L3JlZi10
eXBlPjxjb250cmlidXRvcnM+PGF1dGhvcnM+PGF1dGhvcj5XYW5nLCBTLjwvYXV0aG9yPjxhdXRo
b3I+WmhvdSwgSi48L2F1dGhvcj48YXV0aG9yPldhbmcsIFguIFkuPC9hdXRob3I+PGF1dGhvcj5I
YW8sIEouIE0uPC9hdXRob3I+PGF1dGhvcj5DaGVuLCBKLiBaLjwvYXV0aG9yPjxhdXRob3I+Wmhh
bmcsIFguIE0uPC9hdXRob3I+PGF1dGhvcj5KaW4sIEguPC9hdXRob3I+PGF1dGhvcj5MaXUsIEwu
PC9hdXRob3I+PGF1dGhvcj5aaGFuZywgWS4gRi48L2F1dGhvcj48YXV0aG9yPkxpdSwgSi48L2F1
dGhvcj48YXV0aG9yPkRpbmcsIFkuIFEuPC9hdXRob3I+PGF1dGhvcj5MaSwgSi4gTS48L2F1dGhv
cj48L2F1dGhvcnM+PC9jb250cmlidXRvcnM+PGF1dGgtYWRkcmVzcz5EZXBhcnRtZW50IG9mIFBh
dGhvbG9neSwgU2Nob29sIG9mIEJhc2ljIE1lZGljYWwgU2NpZW5jZXMsIFNvdXRoZXJuIE1lZGlj
YWwgVW5pdmVyc2l0eSwgR3Vhbmd6aG91LCBQZW9wbGUmYXBvcztzIFJlcHVibGljIG9mIENoaW5h
LjwvYXV0aC1hZGRyZXNzPjx0aXRsZXM+PHRpdGxlPkRvd24tcmVndWxhdGVkIGV4cHJlc3Npb24g
b2YgU0FUQjIgaXMgYXNzb2NpYXRlZCB3aXRoIG1ldGFzdGFzaXMgYW5kIHBvb3IgcHJvZ25vc2lz
IGluIGNvbG9yZWN0YWwgY2FuY2VyPC90aXRsZT48c2Vjb25kYXJ5LXRpdGxlPkogUGF0aG9sPC9z
ZWNvbmRhcnktdGl0bGU+PGFsdC10aXRsZT5UaGUgSm91cm5hbCBvZiBwYXRob2xvZ3k8L2FsdC10
aXRsZT48L3RpdGxlcz48cGVyaW9kaWNhbD48ZnVsbC10aXRsZT5KIFBhdGhvbDwvZnVsbC10aXRs
ZT48YWJici0xPlRoZSBKb3VybmFsIG9mIHBhdGhvbG9neTwvYWJici0xPjwvcGVyaW9kaWNhbD48
YWx0LXBlcmlvZGljYWw+PGZ1bGwtdGl0bGU+SiBQYXRob2w8L2Z1bGwtdGl0bGU+PGFiYnItMT5U
aGUgSm91cm5hbCBvZiBwYXRob2xvZ3k8L2FiYnItMT48L2FsdC1wZXJpb2RpY2FsPjxwYWdlcz4x
MTQtMjI8L3BhZ2VzPjx2b2x1bWU+MjE5PC92b2x1bWU+PG51bWJlcj4xPC9udW1iZXI+PGtleXdv
cmRzPjxrZXl3b3JkPkFkZW5vY2FyY2lub21hLypnZW5ldGljcy9tZXRhYm9saXNtLypzZWNyZXRp
b248L2tleXdvcmQ+PGtleXdvcmQ+QW5pbWFsczwva2V5d29yZD48a2V5d29yZD5CaW9tYXJrZXJz
LCBUdW1vci9nZW5ldGljczwva2V5d29yZD48a2V5d29yZD5CbG90dGluZywgV2VzdGVybi9tZXRo
b2RzPC9rZXl3b3JkPjxrZXl3b3JkPkNlbGwgTGluZSwgVHVtb3I8L2tleXdvcmQ+PGtleXdvcmQ+
Q29sb3JlY3RhbCBOZW9wbGFzbXMvKmdlbmV0aWNzL21ldGFib2xpc20vKnNlY29uZGFyeTwva2V5
d29yZD48a2V5d29yZD5Eb3duLVJlZ3VsYXRpb248L2tleXdvcmQ+PGtleXdvcmQ+RmVtYWxlPC9r
ZXl3b3JkPjxrZXl3b3JkPkdlbmUgRXhwcmVzc2lvbjwva2V5d29yZD48a2V5d29yZD5HZW5lIEV4
cHJlc3Npb24gUHJvZmlsaW5nPC9rZXl3b3JkPjxrZXl3b3JkPkh1bWFuczwva2V5d29yZD48a2V5
d29yZD5JbW11bm9oaXN0b2NoZW1pc3RyeTwva2V5d29yZD48a2V5d29yZD5MaXZlciBOZW9wbGFz
bXMvbWV0YWJvbGlzbS9wYXRob2xvZ3kvKnNlY29uZGFyeTwva2V5d29yZD48a2V5d29yZD5MeW1w
aGF0aWMgTWV0YXN0YXNpczwva2V5d29yZD48a2V5d29yZD5NYWxlPC9rZXl3b3JkPjxrZXl3b3Jk
Pk1hdHJpeCBBdHRhY2htZW50IFJlZ2lvbiBCaW5kaW5nIFByb3RlaW5zL2FuYWx5c2lzLypnZW5l
dGljcy9tZXRhYm9saXNtPC9rZXl3b3JkPjxrZXl3b3JkPk1pY2U8L2tleXdvcmQ+PGtleXdvcmQ+
TWljZSwgTnVkZTwva2V5d29yZD48a2V5d29yZD5NaWRkbGUgQWdlZDwva2V5d29yZD48a2V5d29y
ZD5Nb2RlbHMsIEFuaW1hbDwva2V5d29yZD48a2V5d29yZD5OZW9wbGFzbSBTdGFnaW5nPC9rZXl3
b3JkPjxrZXl3b3JkPk5lb3BsYXNtIFRyYW5zcGxhbnRhdGlvbjwva2V5d29yZD48a2V5d29yZD5P
bGlnb251Y2xlb3RpZGUgQXJyYXkgU2VxdWVuY2UgQW5hbHlzaXM8L2tleXdvcmQ+PGtleXdvcmQ+
UHJvZ25vc2lzPC9rZXl3b3JkPjxrZXl3b3JkPlByb3BvcnRpb25hbCBIYXphcmRzIE1vZGVsczwv
a2V5d29yZD48a2V5d29yZD5STkEsIFNtYWxsIEludGVyZmVyaW5nL3BoYXJtYWNvbG9neTwva2V5
d29yZD48a2V5d29yZD5SZXZlcnNlIFRyYW5zY3JpcHRhc2UgUG9seW1lcmFzZSBDaGFpbiBSZWFj
dGlvbi9tZXRob2RzPC9rZXl3b3JkPjxrZXl3b3JkPlN1cnZpdmFsIEFuYWx5c2lzPC9rZXl3b3Jk
PjxrZXl3b3JkPlRyYW5zY3JpcHRpb24gRmFjdG9ycy9hbmFseXNpcy8qZ2VuZXRpY3MvbWV0YWJv
bGlzbTwva2V5d29yZD48a2V5d29yZD5UcmFuc2ZlY3Rpb24vbWV0aG9kczwva2V5d29yZD48L2tl
eXdvcmRzPjxkYXRlcz48eWVhcj4yMDA5PC95ZWFyPjxwdWItZGF0ZXM+PGRhdGU+U2VwPC9kYXRl
PjwvcHViLWRhdGVzPjwvZGF0ZXM+PGlzYm4+MTA5Ni05ODk2IChFbGVjdHJvbmljKSYjeEQ7MDAy
Mi0zNDE3IChMaW5raW5nKTwvaXNibj48YWNjZXNzaW9uLW51bT4xOTU1NzgyODwvYWNjZXNzaW9u
LW51bT48dXJscz48cmVsYXRlZC11cmxzPjx1cmw+aHR0cDovL3d3dy5uY2JpLm5sbS5uaWguZ292
L3B1Ym1lZC8xOTU1NzgyODwvdXJsPjwvcmVsYXRlZC11cmxzPjwvdXJscz48ZWxlY3Ryb25pYy1y
ZXNvdXJjZS1udW0+MTAuMTAwMi9wYXRoLjI1NzU8L2VsZWN0cm9uaWMtcmVzb3VyY2UtbnVtPjwv
cmVjb3JkPjwvQ2l0ZT48L0VuZE5vdGU+AG==
</w:fldData>
        </w:fldChar>
      </w:r>
      <w:r w:rsidR="00572787" w:rsidRPr="00395AE6">
        <w:rPr>
          <w:rFonts w:ascii="Book Antiqua" w:eastAsia="Arial Unicode MS" w:hAnsi="Book Antiqua" w:cs="Arial Unicode MS"/>
          <w:sz w:val="24"/>
        </w:rPr>
        <w:instrText xml:space="preserve"> ADDIN EN.CITE.DATA </w:instrText>
      </w:r>
      <w:r w:rsidR="00572787" w:rsidRPr="00395AE6">
        <w:rPr>
          <w:rFonts w:ascii="Book Antiqua" w:eastAsia="Arial Unicode MS" w:hAnsi="Book Antiqua" w:cs="Arial Unicode MS"/>
          <w:sz w:val="24"/>
        </w:rPr>
      </w:r>
      <w:r w:rsidR="00572787" w:rsidRPr="00395AE6">
        <w:rPr>
          <w:rFonts w:ascii="Book Antiqua" w:eastAsia="Arial Unicode MS" w:hAnsi="Book Antiqua" w:cs="Arial Unicode MS"/>
          <w:sz w:val="24"/>
        </w:rPr>
        <w:fldChar w:fldCharType="end"/>
      </w:r>
      <w:r w:rsidR="0011351E" w:rsidRPr="00395AE6">
        <w:rPr>
          <w:rFonts w:ascii="Book Antiqua" w:eastAsia="Arial Unicode MS" w:hAnsi="Book Antiqua" w:cs="Arial Unicode MS"/>
          <w:sz w:val="24"/>
        </w:rPr>
      </w:r>
      <w:r w:rsidR="0011351E" w:rsidRPr="00395AE6">
        <w:rPr>
          <w:rFonts w:ascii="Book Antiqua" w:eastAsia="Arial Unicode MS" w:hAnsi="Book Antiqua" w:cs="Arial Unicode MS"/>
          <w:sz w:val="24"/>
        </w:rPr>
        <w:fldChar w:fldCharType="separate"/>
      </w:r>
      <w:r w:rsidR="00572787" w:rsidRPr="00395AE6">
        <w:rPr>
          <w:rFonts w:ascii="Book Antiqua" w:eastAsia="Arial Unicode MS" w:hAnsi="Book Antiqua" w:cs="Arial Unicode MS"/>
          <w:noProof/>
          <w:sz w:val="24"/>
          <w:vertAlign w:val="superscript"/>
        </w:rPr>
        <w:t>[</w:t>
      </w:r>
      <w:hyperlink w:anchor="_ENREF_5" w:tooltip="Wang, 2009 #57" w:history="1">
        <w:r w:rsidR="00572787" w:rsidRPr="00395AE6">
          <w:rPr>
            <w:rFonts w:ascii="Book Antiqua" w:eastAsia="Arial Unicode MS" w:hAnsi="Book Antiqua" w:cs="Arial Unicode MS"/>
            <w:noProof/>
            <w:sz w:val="24"/>
            <w:vertAlign w:val="superscript"/>
          </w:rPr>
          <w:t>5</w:t>
        </w:r>
      </w:hyperlink>
      <w:r w:rsidR="00572787" w:rsidRPr="00395AE6">
        <w:rPr>
          <w:rFonts w:ascii="Book Antiqua" w:eastAsia="Arial Unicode MS" w:hAnsi="Book Antiqua" w:cs="Arial Unicode MS"/>
          <w:noProof/>
          <w:sz w:val="24"/>
          <w:vertAlign w:val="superscript"/>
        </w:rPr>
        <w:t>]</w:t>
      </w:r>
      <w:r w:rsidR="0011351E" w:rsidRPr="00395AE6">
        <w:rPr>
          <w:rFonts w:ascii="Book Antiqua" w:eastAsia="Arial Unicode MS" w:hAnsi="Book Antiqua" w:cs="Arial Unicode MS"/>
          <w:sz w:val="24"/>
        </w:rPr>
        <w:fldChar w:fldCharType="end"/>
      </w:r>
      <w:r w:rsidR="004C64EA" w:rsidRPr="00395AE6">
        <w:rPr>
          <w:rFonts w:ascii="Book Antiqua" w:eastAsia="Arial Unicode MS" w:hAnsi="Book Antiqua" w:cs="Arial Unicode MS"/>
          <w:sz w:val="24"/>
        </w:rPr>
        <w:t xml:space="preserve">. </w:t>
      </w:r>
      <w:r w:rsidR="000D5F54" w:rsidRPr="00395AE6">
        <w:rPr>
          <w:rFonts w:ascii="Book Antiqua" w:eastAsia="Arial Unicode MS" w:hAnsi="Book Antiqua" w:cs="Arial Unicode MS"/>
          <w:sz w:val="24"/>
        </w:rPr>
        <w:t>Interestingly, mor</w:t>
      </w:r>
      <w:r w:rsidR="009B72E0" w:rsidRPr="00395AE6">
        <w:rPr>
          <w:rFonts w:ascii="Book Antiqua" w:eastAsia="Arial Unicode MS" w:hAnsi="Book Antiqua" w:cs="Arial Unicode MS"/>
          <w:sz w:val="24"/>
        </w:rPr>
        <w:t>e evidences show</w:t>
      </w:r>
      <w:r w:rsidR="005A292C" w:rsidRPr="00395AE6">
        <w:rPr>
          <w:rFonts w:ascii="Book Antiqua" w:eastAsia="Arial Unicode MS" w:hAnsi="Book Antiqua" w:cs="Arial Unicode MS"/>
          <w:sz w:val="24"/>
        </w:rPr>
        <w:t xml:space="preserve"> that SATB2 </w:t>
      </w:r>
      <w:r w:rsidR="009B72E0" w:rsidRPr="00395AE6">
        <w:rPr>
          <w:rFonts w:ascii="Book Antiqua" w:eastAsia="Arial Unicode MS" w:hAnsi="Book Antiqua" w:cs="Arial Unicode MS" w:hint="eastAsia"/>
          <w:sz w:val="24"/>
        </w:rPr>
        <w:t>i</w:t>
      </w:r>
      <w:r w:rsidR="005A292C" w:rsidRPr="00395AE6">
        <w:rPr>
          <w:rFonts w:ascii="Book Antiqua" w:eastAsia="Arial Unicode MS" w:hAnsi="Book Antiqua" w:cs="Arial Unicode MS" w:hint="eastAsia"/>
          <w:sz w:val="24"/>
        </w:rPr>
        <w:t>s</w:t>
      </w:r>
      <w:r w:rsidR="000D5F54" w:rsidRPr="00395AE6">
        <w:rPr>
          <w:rFonts w:ascii="Book Antiqua" w:eastAsia="Arial Unicode MS" w:hAnsi="Book Antiqua" w:cs="Arial Unicode MS"/>
          <w:sz w:val="24"/>
        </w:rPr>
        <w:t xml:space="preserve"> involved in progression of breast cancer, head and neck squamous cell carcinomas and osteosarcoma</w:t>
      </w:r>
      <w:r w:rsidR="0011351E" w:rsidRPr="00395AE6">
        <w:rPr>
          <w:rFonts w:ascii="Book Antiqua" w:eastAsia="Arial Unicode MS" w:hAnsi="Book Antiqua" w:cs="Arial Unicode MS"/>
          <w:sz w:val="24"/>
        </w:rPr>
        <w:fldChar w:fldCharType="begin">
          <w:fldData xml:space="preserve">PEVuZE5vdGU+PENpdGU+PEF1dGhvcj5QYXRhbmk8L0F1dGhvcj48WWVhcj4yMDA5PC9ZZWFyPjxS
ZWNOdW0+Njc8L1JlY051bT48RGlzcGxheVRleHQ+PHN0eWxlIGZhY2U9InN1cGVyc2NyaXB0Ij5b
Ni04XTwvc3R5bGU+PC9EaXNwbGF5VGV4dD48cmVjb3JkPjxyZWMtbnVtYmVyPjY3PC9yZWMtbnVt
YmVyPjxmb3JlaWduLWtleXM+PGtleSBhcHA9IkVOIiBkYi1pZD0iYXBzcmZwZXJyMmFkNWZlcjkw
cHAwNTB6eDllZXM1dDl3YXRmIj42Nzwva2V5PjwvZm9yZWlnbi1rZXlzPjxyZWYtdHlwZSBuYW1l
PSJKb3VybmFsIEFydGljbGUiPjE3PC9yZWYtdHlwZT48Y29udHJpYnV0b3JzPjxhdXRob3JzPjxh
dXRob3I+UGF0YW5pLCBOZWlsbDwvYXV0aG9yPjxhdXRob3I+SmlhbmcsIFdlbjwvYXV0aG9yPjxh
dXRob3I+TWFuc2VsLCBSb2JlcnQ8L2F1dGhvcj48YXV0aG9yPk5ld2JvbGQsIFJvYmVydDwvYXV0
aG9yPjxhdXRob3I+TW9rYmVsLCBLZWZhaDwvYXV0aG9yPjwvYXV0aG9ycz48L2NvbnRyaWJ1dG9y
cz48dGl0bGVzPjx0aXRsZT5UaGUgbVJOQSBleHByZXNzaW9uIG9mIFNBVEIxIGFuZCBTQVRCMiBp
biBodW1hbiBicmVhc3QgY2FuY2VyPC90aXRsZT48c2Vjb25kYXJ5LXRpdGxlPkNhbmNlciBjZWxs
IGludGVybmF0aW9uYWw8L3NlY29uZGFyeS10aXRsZT48L3RpdGxlcz48cGVyaW9kaWNhbD48ZnVs
bC10aXRsZT5DYW5jZXIgY2VsbCBpbnRlcm5hdGlvbmFsPC9mdWxsLXRpdGxlPjwvcGVyaW9kaWNh
bD48cGFnZXM+MTwvcGFnZXM+PHZvbHVtZT45PC92b2x1bWU+PG51bWJlcj4xPC9udW1iZXI+PGRh
dGVzPjx5ZWFyPjIwMDk8L3llYXI+PC9kYXRlcz48aXNibj4xNDc1LTI4Njc8L2lzYm4+PHVybHM+
PC91cmxzPjwvcmVjb3JkPjwvQ2l0ZT48Q2l0ZT48QXV0aG9yPkNodW5nPC9BdXRob3I+PFllYXI+
MjAxMDwvWWVhcj48UmVjTnVtPjY4PC9SZWNOdW0+PHJlY29yZD48cmVjLW51bWJlcj42ODwvcmVj
LW51bWJlcj48Zm9yZWlnbi1rZXlzPjxrZXkgYXBwPSJFTiIgZGItaWQ9ImFwc3JmcGVycjJhZDVm
ZXI5MHBwMDUweng5ZWVzNXQ5d2F0ZiI+Njg8L2tleT48L2ZvcmVpZ24ta2V5cz48cmVmLXR5cGUg
bmFtZT0iSm91cm5hbCBBcnRpY2xlIj4xNzwvcmVmLXR5cGU+PGNvbnRyaWJ1dG9ycz48YXV0aG9y
cz48YXV0aG9yPkNodW5nLCBKYWNreTwvYXV0aG9yPjxhdXRob3I+TGF1LCBKb2FubmU8L2F1dGhv
cj48YXV0aG9yPkNoZW5nLCBMeW5uIFM8L2F1dGhvcj48YXV0aG9yPkdyYW50LCBSIElhbjwvYXV0
aG9yPjxhdXRob3I+Um9iaW5zb24sIEZpb25hPC9hdXRob3I+PGF1dGhvcj5LZXRlbGEsIFRyb3k8
L2F1dGhvcj48YXV0aG9yPlJlaXMsIFBhdHJpY2lhIFA8L2F1dGhvcj48YXV0aG9yPlJvY2hlLCBP
bGdhPC9hdXRob3I+PGF1dGhvcj5LYW1lbOKAkFJlaWQsIFN1emFubmU8L2F1dGhvcj48YXV0aG9y
Pk1vZmZhdCwgSmFzb248L2F1dGhvcj48L2F1dGhvcnM+PC9jb250cmlidXRvcnM+PHRpdGxlcz48
dGl0bGU+U0FUQjIgYXVnbWVudHMgzpROcDYzzrEgaW4gaGVhZCBhbmQgbmVjayBzcXVhbW91cyBj
ZWxsIGNhcmNpbm9tYTwvdGl0bGU+PHNlY29uZGFyeS10aXRsZT5FTUJPIHJlcG9ydHM8L3NlY29u
ZGFyeS10aXRsZT48L3RpdGxlcz48cGVyaW9kaWNhbD48ZnVsbC10aXRsZT5FTUJPIHJlcG9ydHM8
L2Z1bGwtdGl0bGU+PC9wZXJpb2RpY2FsPjxwYWdlcz43NzctNzgzPC9wYWdlcz48dm9sdW1lPjEx
PC92b2x1bWU+PG51bWJlcj4xMDwvbnVtYmVyPjxkYXRlcz48eWVhcj4yMDEwPC95ZWFyPjwvZGF0
ZXM+PGlzYm4+MTQ2OS0yMjFYPC9pc2JuPjx1cmxzPjwvdXJscz48L3JlY29yZD48L0NpdGU+PENp
dGU+PEF1dGhvcj5TZW9uZzwvQXV0aG9yPjxZZWFyPjIwMTU8L1llYXI+PFJlY051bT42PC9SZWNO
dW0+PHJlY29yZD48cmVjLW51bWJlcj42PC9yZWMtbnVtYmVyPjxmb3JlaWduLWtleXM+PGtleSBh
cHA9IkVOIiBkYi1pZD0idzV0c2Z3dGFxMnB3ZmJlZXB4YXgwMDltNWF0ZDV3enZ4cjk1Ij42PC9r
ZXk+PC9mb3JlaWduLWtleXM+PHJlZi10eXBlIG5hbWU9IkpvdXJuYWwgQXJ0aWNsZSI+MTc8L3Jl
Zi10eXBlPjxjb250cmlidXRvcnM+PGF1dGhvcnM+PGF1dGhvcj5TZW9uZywgQi4gSy4gQS48L2F1
dGhvcj48YXV0aG9yPkxhdSwgSi48L2F1dGhvcj48YXV0aG9yPkFkZGVybGV5LCBULjwvYXV0aG9y
PjxhdXRob3I+S2VlLCBMLjwvYXV0aG9yPjxhdXRob3I+Q2hhdWtvcywgRC48L2F1dGhvcj48YXV0
aG9yPlBpZW5rb3dza2EsIE0uPC9hdXRob3I+PGF1dGhvcj5NYWxraW4sIEQuPC9hdXRob3I+PGF1
dGhvcj5UaG9ybmVyLCBQLjwvYXV0aG9yPjxhdXRob3I+SXJ3aW4sIE0uIFMuPC9hdXRob3I+PC9h
dXRob3JzPjwvY29udHJpYnV0b3JzPjxhdXRoLWFkZHJlc3M+VW5pdiBUb3JvbnRvLCBEZXB0IFBl
ZGlhdCwgVG9yb250bywgT04sIENhbmFkYSYjeEQ7VW5pdiBUb3JvbnRvLCBEZXB0IE1lZCBCaW9w
aHlzLCBUb3JvbnRvLCBPTiwgQ2FuYWRhJiN4RDtIb3NwIFNpY2sgQ2hpbGRyZW4sIFJlcyBJbnN0
LCBQZXRlciBHaWxnYW4gQ3RyIFJlcyAmYW1wOyBMZWFybmluZywgQ2VsbCBCaW9sIFByb2dyYW0s
IFRvcm9udG8sIE9OIE01RyAxWDgsIENhbmFkYSYjeEQ7SG9zcCBTaWNrIENoaWxkcmVuLCBSZXMg
SW5zdCwgUGV0ZXIgR2lsZ2FuIEN0ciBSZXMgJmFtcDsgTGVhcm5pbmcsIFByb2dyYW0gR2VuZXQg
JmFtcDsgR2Vub21lIEJpb2wsIFRvcm9udG8sIE9OIE01RyAxWDgsIENhbmFkYSYjeEQ7SG9zcCBT
aWNrIENoaWxkcmVuLCBEZXB0IFBlZGlhdCwgRGl2IEhlbWF0b2wgT25jb2wsIFRvcm9udG8sIE9O
IE01RyAxWDgsIENhbmFkYSYjeEQ7SG9zcCBTaWNrIENoaWxkcmVuLCBEZXB0IFBlZGlhdCBMYWIg
TWVkLCBUb3JvbnRvLCBPTiBNNUcgMVg4LCBDYW5hZGEmI3hEO1VuaXYgVG9yb250bywgRGVwdCBM
YWIgTWVkICZhbXA7IFBhdGhvYmlvbCwgVG9yb250bywgT04sIENhbmFkYTwvYXV0aC1hZGRyZXNz
Pjx0aXRsZXM+PHRpdGxlPlNBVEIyIGVuaGFuY2VzIG1pZ3JhdGlvbiBhbmQgaW52YXNpb24gaW4g
b3N0ZW9zYXJjb21hIGJ5IHJlZ3VsYXRpbmcgZ2VuZXMgaW52b2x2ZWQgaW4gY3l0b3NrZWxldGFs
IG9yZ2FuaXphdGlvbjwvdGl0bGU+PHNlY29uZGFyeS10aXRsZT5PbmNvZ2VuZTwvc2Vjb25kYXJ5
LXRpdGxlPjxhbHQtdGl0bGU+T25jb2dlbmU8L2FsdC10aXRsZT48L3RpdGxlcz48cGVyaW9kaWNh
bD48ZnVsbC10aXRsZT5PbmNvZ2VuZTwvZnVsbC10aXRsZT48YWJici0xPk9uY29nZW5lPC9hYmJy
LTE+PC9wZXJpb2RpY2FsPjxhbHQtcGVyaW9kaWNhbD48ZnVsbC10aXRsZT5PbmNvZ2VuZTwvZnVs
bC10aXRsZT48YWJici0xPk9uY29nZW5lPC9hYmJyLTE+PC9hbHQtcGVyaW9kaWNhbD48cGFnZXM+
MzU4Mi0zNTkyPC9wYWdlcz48dm9sdW1lPjM0PC92b2x1bWU+PG51bWJlcj4yNzwvbnVtYmVyPjxr
ZXl3b3Jkcz48a2V5d29yZD5lcGl0aGVsaWFsIHByb3RlaW4gbG9zdDwva2V5d29yZD48a2V5d29y
ZD5vc3Rlb2JsYXN0IGRpZmZlcmVudGlhdGlvbjwva2V5d29yZD48a2V5d29yZD5hY3RpbiBjeXRv
c2tlbGV0b248L2tleXdvcmQ+PGtleXdvcmQ+dHVtb3IgZ3Jvd3RoPC9rZXl3b3JkPjxrZXl3b3Jk
PnJoby1ndHBhc2VzPC9rZXl3b3JkPjxrZXl3b3JkPmNhbmNlcjwva2V5d29yZD48a2V5d29yZD5t
ZXRhc3Rhc2lzPC9rZXl3b3JkPjxrZXl3b3JkPmV4cHJlc3Npb248L2tleXdvcmQ+PGtleXdvcmQ+
ZXBsaW48L2tleXdvcmQ+PGtleXdvcmQ+Y2VsbHM8L2tleXdvcmQ+PC9rZXl3b3Jkcz48ZGF0ZXM+
PHllYXI+MjAxNTwveWVhcj48cHViLWRhdGVzPjxkYXRlPkp1bDwvZGF0ZT48L3B1Yi1kYXRlcz48
L2RhdGVzPjxpc2JuPjA5NTAtOTIzMjwvaXNibj48YWNjZXNzaW9uLW51bT5XT1M6MDAwMzU3NDM0
OTAwMDEwPC9hY2Nlc3Npb24tbnVtPjx1cmxzPjxyZWxhdGVkLXVybHM+PHVybD4mbHQ7R28gdG8g
SVNJJmd0OzovL1dPUzowMDAzNTc0MzQ5MDAwMTA8L3VybD48L3JlbGF0ZWQtdXJscz48L3VybHM+
PGVsZWN0cm9uaWMtcmVzb3VyY2UtbnVtPjEwLjEwMzgvb25jLjIwMTQuMjg5PC9lbGVjdHJvbmlj
LXJlc291cmNlLW51bT48bGFuZ3VhZ2U+RW5nbGlzaDwvbGFuZ3VhZ2U+PC9yZWNvcmQ+PC9DaXRl
PjwvRW5kTm90ZT4A
</w:fldData>
        </w:fldChar>
      </w:r>
      <w:r w:rsidR="00572787" w:rsidRPr="00395AE6">
        <w:rPr>
          <w:rFonts w:ascii="Book Antiqua" w:eastAsia="Arial Unicode MS" w:hAnsi="Book Antiqua" w:cs="Arial Unicode MS"/>
          <w:sz w:val="24"/>
        </w:rPr>
        <w:instrText xml:space="preserve"> ADDIN EN.CITE </w:instrText>
      </w:r>
      <w:r w:rsidR="00572787" w:rsidRPr="00395AE6">
        <w:rPr>
          <w:rFonts w:ascii="Book Antiqua" w:eastAsia="Arial Unicode MS" w:hAnsi="Book Antiqua" w:cs="Arial Unicode MS"/>
          <w:sz w:val="24"/>
        </w:rPr>
        <w:fldChar w:fldCharType="begin">
          <w:fldData xml:space="preserve">PEVuZE5vdGU+PENpdGU+PEF1dGhvcj5QYXRhbmk8L0F1dGhvcj48WWVhcj4yMDA5PC9ZZWFyPjxS
ZWNOdW0+Njc8L1JlY051bT48RGlzcGxheVRleHQ+PHN0eWxlIGZhY2U9InN1cGVyc2NyaXB0Ij5b
Ni04XTwvc3R5bGU+PC9EaXNwbGF5VGV4dD48cmVjb3JkPjxyZWMtbnVtYmVyPjY3PC9yZWMtbnVt
YmVyPjxmb3JlaWduLWtleXM+PGtleSBhcHA9IkVOIiBkYi1pZD0iYXBzcmZwZXJyMmFkNWZlcjkw
cHAwNTB6eDllZXM1dDl3YXRmIj42Nzwva2V5PjwvZm9yZWlnbi1rZXlzPjxyZWYtdHlwZSBuYW1l
PSJKb3VybmFsIEFydGljbGUiPjE3PC9yZWYtdHlwZT48Y29udHJpYnV0b3JzPjxhdXRob3JzPjxh
dXRob3I+UGF0YW5pLCBOZWlsbDwvYXV0aG9yPjxhdXRob3I+SmlhbmcsIFdlbjwvYXV0aG9yPjxh
dXRob3I+TWFuc2VsLCBSb2JlcnQ8L2F1dGhvcj48YXV0aG9yPk5ld2JvbGQsIFJvYmVydDwvYXV0
aG9yPjxhdXRob3I+TW9rYmVsLCBLZWZhaDwvYXV0aG9yPjwvYXV0aG9ycz48L2NvbnRyaWJ1dG9y
cz48dGl0bGVzPjx0aXRsZT5UaGUgbVJOQSBleHByZXNzaW9uIG9mIFNBVEIxIGFuZCBTQVRCMiBp
biBodW1hbiBicmVhc3QgY2FuY2VyPC90aXRsZT48c2Vjb25kYXJ5LXRpdGxlPkNhbmNlciBjZWxs
IGludGVybmF0aW9uYWw8L3NlY29uZGFyeS10aXRsZT48L3RpdGxlcz48cGVyaW9kaWNhbD48ZnVs
bC10aXRsZT5DYW5jZXIgY2VsbCBpbnRlcm5hdGlvbmFsPC9mdWxsLXRpdGxlPjwvcGVyaW9kaWNh
bD48cGFnZXM+MTwvcGFnZXM+PHZvbHVtZT45PC92b2x1bWU+PG51bWJlcj4xPC9udW1iZXI+PGRh
dGVzPjx5ZWFyPjIwMDk8L3llYXI+PC9kYXRlcz48aXNibj4xNDc1LTI4Njc8L2lzYm4+PHVybHM+
PC91cmxzPjwvcmVjb3JkPjwvQ2l0ZT48Q2l0ZT48QXV0aG9yPkNodW5nPC9BdXRob3I+PFllYXI+
MjAxMDwvWWVhcj48UmVjTnVtPjY4PC9SZWNOdW0+PHJlY29yZD48cmVjLW51bWJlcj42ODwvcmVj
LW51bWJlcj48Zm9yZWlnbi1rZXlzPjxrZXkgYXBwPSJFTiIgZGItaWQ9ImFwc3JmcGVycjJhZDVm
ZXI5MHBwMDUweng5ZWVzNXQ5d2F0ZiI+Njg8L2tleT48L2ZvcmVpZ24ta2V5cz48cmVmLXR5cGUg
bmFtZT0iSm91cm5hbCBBcnRpY2xlIj4xNzwvcmVmLXR5cGU+PGNvbnRyaWJ1dG9ycz48YXV0aG9y
cz48YXV0aG9yPkNodW5nLCBKYWNreTwvYXV0aG9yPjxhdXRob3I+TGF1LCBKb2FubmU8L2F1dGhv
cj48YXV0aG9yPkNoZW5nLCBMeW5uIFM8L2F1dGhvcj48YXV0aG9yPkdyYW50LCBSIElhbjwvYXV0
aG9yPjxhdXRob3I+Um9iaW5zb24sIEZpb25hPC9hdXRob3I+PGF1dGhvcj5LZXRlbGEsIFRyb3k8
L2F1dGhvcj48YXV0aG9yPlJlaXMsIFBhdHJpY2lhIFA8L2F1dGhvcj48YXV0aG9yPlJvY2hlLCBP
bGdhPC9hdXRob3I+PGF1dGhvcj5LYW1lbOKAkFJlaWQsIFN1emFubmU8L2F1dGhvcj48YXV0aG9y
Pk1vZmZhdCwgSmFzb248L2F1dGhvcj48L2F1dGhvcnM+PC9jb250cmlidXRvcnM+PHRpdGxlcz48
dGl0bGU+U0FUQjIgYXVnbWVudHMgzpROcDYzzrEgaW4gaGVhZCBhbmQgbmVjayBzcXVhbW91cyBj
ZWxsIGNhcmNpbm9tYTwvdGl0bGU+PHNlY29uZGFyeS10aXRsZT5FTUJPIHJlcG9ydHM8L3NlY29u
ZGFyeS10aXRsZT48L3RpdGxlcz48cGVyaW9kaWNhbD48ZnVsbC10aXRsZT5FTUJPIHJlcG9ydHM8
L2Z1bGwtdGl0bGU+PC9wZXJpb2RpY2FsPjxwYWdlcz43NzctNzgzPC9wYWdlcz48dm9sdW1lPjEx
PC92b2x1bWU+PG51bWJlcj4xMDwvbnVtYmVyPjxkYXRlcz48eWVhcj4yMDEwPC95ZWFyPjwvZGF0
ZXM+PGlzYm4+MTQ2OS0yMjFYPC9pc2JuPjx1cmxzPjwvdXJscz48L3JlY29yZD48L0NpdGU+PENp
dGU+PEF1dGhvcj5TZW9uZzwvQXV0aG9yPjxZZWFyPjIwMTU8L1llYXI+PFJlY051bT42PC9SZWNO
dW0+PHJlY29yZD48cmVjLW51bWJlcj42PC9yZWMtbnVtYmVyPjxmb3JlaWduLWtleXM+PGtleSBh
cHA9IkVOIiBkYi1pZD0idzV0c2Z3dGFxMnB3ZmJlZXB4YXgwMDltNWF0ZDV3enZ4cjk1Ij42PC9r
ZXk+PC9mb3JlaWduLWtleXM+PHJlZi10eXBlIG5hbWU9IkpvdXJuYWwgQXJ0aWNsZSI+MTc8L3Jl
Zi10eXBlPjxjb250cmlidXRvcnM+PGF1dGhvcnM+PGF1dGhvcj5TZW9uZywgQi4gSy4gQS48L2F1
dGhvcj48YXV0aG9yPkxhdSwgSi48L2F1dGhvcj48YXV0aG9yPkFkZGVybGV5LCBULjwvYXV0aG9y
PjxhdXRob3I+S2VlLCBMLjwvYXV0aG9yPjxhdXRob3I+Q2hhdWtvcywgRC48L2F1dGhvcj48YXV0
aG9yPlBpZW5rb3dza2EsIE0uPC9hdXRob3I+PGF1dGhvcj5NYWxraW4sIEQuPC9hdXRob3I+PGF1
dGhvcj5UaG9ybmVyLCBQLjwvYXV0aG9yPjxhdXRob3I+SXJ3aW4sIE0uIFMuPC9hdXRob3I+PC9h
dXRob3JzPjwvY29udHJpYnV0b3JzPjxhdXRoLWFkZHJlc3M+VW5pdiBUb3JvbnRvLCBEZXB0IFBl
ZGlhdCwgVG9yb250bywgT04sIENhbmFkYSYjeEQ7VW5pdiBUb3JvbnRvLCBEZXB0IE1lZCBCaW9w
aHlzLCBUb3JvbnRvLCBPTiwgQ2FuYWRhJiN4RDtIb3NwIFNpY2sgQ2hpbGRyZW4sIFJlcyBJbnN0
LCBQZXRlciBHaWxnYW4gQ3RyIFJlcyAmYW1wOyBMZWFybmluZywgQ2VsbCBCaW9sIFByb2dyYW0s
IFRvcm9udG8sIE9OIE01RyAxWDgsIENhbmFkYSYjeEQ7SG9zcCBTaWNrIENoaWxkcmVuLCBSZXMg
SW5zdCwgUGV0ZXIgR2lsZ2FuIEN0ciBSZXMgJmFtcDsgTGVhcm5pbmcsIFByb2dyYW0gR2VuZXQg
JmFtcDsgR2Vub21lIEJpb2wsIFRvcm9udG8sIE9OIE01RyAxWDgsIENhbmFkYSYjeEQ7SG9zcCBT
aWNrIENoaWxkcmVuLCBEZXB0IFBlZGlhdCwgRGl2IEhlbWF0b2wgT25jb2wsIFRvcm9udG8sIE9O
IE01RyAxWDgsIENhbmFkYSYjeEQ7SG9zcCBTaWNrIENoaWxkcmVuLCBEZXB0IFBlZGlhdCBMYWIg
TWVkLCBUb3JvbnRvLCBPTiBNNUcgMVg4LCBDYW5hZGEmI3hEO1VuaXYgVG9yb250bywgRGVwdCBM
YWIgTWVkICZhbXA7IFBhdGhvYmlvbCwgVG9yb250bywgT04sIENhbmFkYTwvYXV0aC1hZGRyZXNz
Pjx0aXRsZXM+PHRpdGxlPlNBVEIyIGVuaGFuY2VzIG1pZ3JhdGlvbiBhbmQgaW52YXNpb24gaW4g
b3N0ZW9zYXJjb21hIGJ5IHJlZ3VsYXRpbmcgZ2VuZXMgaW52b2x2ZWQgaW4gY3l0b3NrZWxldGFs
IG9yZ2FuaXphdGlvbjwvdGl0bGU+PHNlY29uZGFyeS10aXRsZT5PbmNvZ2VuZTwvc2Vjb25kYXJ5
LXRpdGxlPjxhbHQtdGl0bGU+T25jb2dlbmU8L2FsdC10aXRsZT48L3RpdGxlcz48cGVyaW9kaWNh
bD48ZnVsbC10aXRsZT5PbmNvZ2VuZTwvZnVsbC10aXRsZT48YWJici0xPk9uY29nZW5lPC9hYmJy
LTE+PC9wZXJpb2RpY2FsPjxhbHQtcGVyaW9kaWNhbD48ZnVsbC10aXRsZT5PbmNvZ2VuZTwvZnVs
bC10aXRsZT48YWJici0xPk9uY29nZW5lPC9hYmJyLTE+PC9hbHQtcGVyaW9kaWNhbD48cGFnZXM+
MzU4Mi0zNTkyPC9wYWdlcz48dm9sdW1lPjM0PC92b2x1bWU+PG51bWJlcj4yNzwvbnVtYmVyPjxr
ZXl3b3Jkcz48a2V5d29yZD5lcGl0aGVsaWFsIHByb3RlaW4gbG9zdDwva2V5d29yZD48a2V5d29y
ZD5vc3Rlb2JsYXN0IGRpZmZlcmVudGlhdGlvbjwva2V5d29yZD48a2V5d29yZD5hY3RpbiBjeXRv
c2tlbGV0b248L2tleXdvcmQ+PGtleXdvcmQ+dHVtb3IgZ3Jvd3RoPC9rZXl3b3JkPjxrZXl3b3Jk
PnJoby1ndHBhc2VzPC9rZXl3b3JkPjxrZXl3b3JkPmNhbmNlcjwva2V5d29yZD48a2V5d29yZD5t
ZXRhc3Rhc2lzPC9rZXl3b3JkPjxrZXl3b3JkPmV4cHJlc3Npb248L2tleXdvcmQ+PGtleXdvcmQ+
ZXBsaW48L2tleXdvcmQ+PGtleXdvcmQ+Y2VsbHM8L2tleXdvcmQ+PC9rZXl3b3Jkcz48ZGF0ZXM+
PHllYXI+MjAxNTwveWVhcj48cHViLWRhdGVzPjxkYXRlPkp1bDwvZGF0ZT48L3B1Yi1kYXRlcz48
L2RhdGVzPjxpc2JuPjA5NTAtOTIzMjwvaXNibj48YWNjZXNzaW9uLW51bT5XT1M6MDAwMzU3NDM0
OTAwMDEwPC9hY2Nlc3Npb24tbnVtPjx1cmxzPjxyZWxhdGVkLXVybHM+PHVybD4mbHQ7R28gdG8g
SVNJJmd0OzovL1dPUzowMDAzNTc0MzQ5MDAwMTA8L3VybD48L3JlbGF0ZWQtdXJscz48L3VybHM+
PGVsZWN0cm9uaWMtcmVzb3VyY2UtbnVtPjEwLjEwMzgvb25jLjIwMTQuMjg5PC9lbGVjdHJvbmlj
LXJlc291cmNlLW51bT48bGFuZ3VhZ2U+RW5nbGlzaDwvbGFuZ3VhZ2U+PC9yZWNvcmQ+PC9DaXRl
PjwvRW5kTm90ZT4A
</w:fldData>
        </w:fldChar>
      </w:r>
      <w:r w:rsidR="00572787" w:rsidRPr="00395AE6">
        <w:rPr>
          <w:rFonts w:ascii="Book Antiqua" w:eastAsia="Arial Unicode MS" w:hAnsi="Book Antiqua" w:cs="Arial Unicode MS"/>
          <w:sz w:val="24"/>
        </w:rPr>
        <w:instrText xml:space="preserve"> ADDIN EN.CITE.DATA </w:instrText>
      </w:r>
      <w:r w:rsidR="00572787" w:rsidRPr="00395AE6">
        <w:rPr>
          <w:rFonts w:ascii="Book Antiqua" w:eastAsia="Arial Unicode MS" w:hAnsi="Book Antiqua" w:cs="Arial Unicode MS"/>
          <w:sz w:val="24"/>
        </w:rPr>
      </w:r>
      <w:r w:rsidR="00572787" w:rsidRPr="00395AE6">
        <w:rPr>
          <w:rFonts w:ascii="Book Antiqua" w:eastAsia="Arial Unicode MS" w:hAnsi="Book Antiqua" w:cs="Arial Unicode MS"/>
          <w:sz w:val="24"/>
        </w:rPr>
        <w:fldChar w:fldCharType="end"/>
      </w:r>
      <w:r w:rsidR="0011351E" w:rsidRPr="00395AE6">
        <w:rPr>
          <w:rFonts w:ascii="Book Antiqua" w:eastAsia="Arial Unicode MS" w:hAnsi="Book Antiqua" w:cs="Arial Unicode MS"/>
          <w:sz w:val="24"/>
        </w:rPr>
      </w:r>
      <w:r w:rsidR="0011351E" w:rsidRPr="00395AE6">
        <w:rPr>
          <w:rFonts w:ascii="Book Antiqua" w:eastAsia="Arial Unicode MS" w:hAnsi="Book Antiqua" w:cs="Arial Unicode MS"/>
          <w:sz w:val="24"/>
        </w:rPr>
        <w:fldChar w:fldCharType="separate"/>
      </w:r>
      <w:r w:rsidR="00572787" w:rsidRPr="00395AE6">
        <w:rPr>
          <w:rFonts w:ascii="Book Antiqua" w:eastAsia="Arial Unicode MS" w:hAnsi="Book Antiqua" w:cs="Arial Unicode MS"/>
          <w:noProof/>
          <w:sz w:val="24"/>
          <w:vertAlign w:val="superscript"/>
        </w:rPr>
        <w:t>[</w:t>
      </w:r>
      <w:hyperlink w:anchor="_ENREF_6" w:tooltip="Patani, 2009 #67" w:history="1">
        <w:r w:rsidR="00572787" w:rsidRPr="00395AE6">
          <w:rPr>
            <w:rFonts w:ascii="Book Antiqua" w:eastAsia="Arial Unicode MS" w:hAnsi="Book Antiqua" w:cs="Arial Unicode MS"/>
            <w:noProof/>
            <w:sz w:val="24"/>
            <w:vertAlign w:val="superscript"/>
          </w:rPr>
          <w:t>6-8</w:t>
        </w:r>
      </w:hyperlink>
      <w:r w:rsidR="00572787" w:rsidRPr="00395AE6">
        <w:rPr>
          <w:rFonts w:ascii="Book Antiqua" w:eastAsia="Arial Unicode MS" w:hAnsi="Book Antiqua" w:cs="Arial Unicode MS"/>
          <w:noProof/>
          <w:sz w:val="24"/>
          <w:vertAlign w:val="superscript"/>
        </w:rPr>
        <w:t>]</w:t>
      </w:r>
      <w:r w:rsidR="0011351E" w:rsidRPr="00395AE6">
        <w:rPr>
          <w:rFonts w:ascii="Book Antiqua" w:eastAsia="Arial Unicode MS" w:hAnsi="Book Antiqua" w:cs="Arial Unicode MS"/>
          <w:sz w:val="24"/>
        </w:rPr>
        <w:fldChar w:fldCharType="end"/>
      </w:r>
      <w:r w:rsidR="000D5F54" w:rsidRPr="00395AE6">
        <w:rPr>
          <w:rFonts w:ascii="Book Antiqua" w:eastAsia="Arial Unicode MS" w:hAnsi="Book Antiqua" w:cs="Arial Unicode MS"/>
          <w:sz w:val="24"/>
        </w:rPr>
        <w:t>.</w:t>
      </w:r>
      <w:bookmarkStart w:id="41" w:name="OLE_LINK16"/>
      <w:r w:rsidRPr="00395AE6">
        <w:rPr>
          <w:rFonts w:ascii="Book Antiqua" w:eastAsia="Arial Unicode MS" w:hAnsi="Book Antiqua" w:cs="Arial Unicode MS"/>
          <w:sz w:val="24"/>
        </w:rPr>
        <w:t xml:space="preserve"> </w:t>
      </w:r>
      <w:r w:rsidR="000D5F54" w:rsidRPr="00395AE6">
        <w:rPr>
          <w:rFonts w:ascii="Book Antiqua" w:eastAsia="Arial Unicode MS" w:hAnsi="Book Antiqua" w:cs="Arial Unicode MS"/>
          <w:sz w:val="24"/>
        </w:rPr>
        <w:t>Importantl</w:t>
      </w:r>
      <w:r w:rsidR="001A0022" w:rsidRPr="00395AE6">
        <w:rPr>
          <w:rFonts w:ascii="Book Antiqua" w:eastAsia="Arial Unicode MS" w:hAnsi="Book Antiqua" w:cs="Arial Unicode MS"/>
          <w:sz w:val="24"/>
        </w:rPr>
        <w:t xml:space="preserve">y, SATB2 is strongly expressed </w:t>
      </w:r>
      <w:r w:rsidR="001A0022" w:rsidRPr="00395AE6">
        <w:rPr>
          <w:rFonts w:ascii="Book Antiqua" w:eastAsia="Arial Unicode MS" w:hAnsi="Book Antiqua" w:cs="Arial Unicode MS" w:hint="eastAsia"/>
          <w:sz w:val="24"/>
        </w:rPr>
        <w:t>in</w:t>
      </w:r>
      <w:r w:rsidR="000D5F54" w:rsidRPr="00395AE6">
        <w:rPr>
          <w:rFonts w:ascii="Book Antiqua" w:eastAsia="Arial Unicode MS" w:hAnsi="Book Antiqua" w:cs="Arial Unicode MS"/>
          <w:sz w:val="24"/>
        </w:rPr>
        <w:t xml:space="preserve"> normal colorectal and appendiceal epithelium</w:t>
      </w:r>
      <w:r w:rsidR="001C5A6E" w:rsidRPr="00395AE6">
        <w:rPr>
          <w:rFonts w:ascii="Book Antiqua" w:eastAsia="Arial Unicode MS" w:hAnsi="Book Antiqua" w:cs="Arial Unicode MS"/>
          <w:sz w:val="24"/>
        </w:rPr>
        <w:t xml:space="preserve"> </w:t>
      </w:r>
      <w:r w:rsidR="0011351E" w:rsidRPr="00395AE6">
        <w:rPr>
          <w:rFonts w:ascii="Book Antiqua" w:eastAsia="Arial Unicode MS" w:hAnsi="Book Antiqua" w:cs="Arial Unicode MS"/>
          <w:sz w:val="24"/>
        </w:rPr>
        <w:fldChar w:fldCharType="begin">
          <w:fldData xml:space="preserve">PEVuZE5vdGU+PENpdGU+PEF1dGhvcj5aaGFvPC9BdXRob3I+PFllYXI+MjAxNDwvWWVhcj48UmVj
TnVtPjc8L1JlY051bT48RGlzcGxheVRleHQ+PHN0eWxlIGZhY2U9InN1cGVyc2NyaXB0Ij5bOV08
L3N0eWxlPjwvRGlzcGxheVRleHQ+PHJlY29yZD48cmVjLW51bWJlcj43PC9yZWMtbnVtYmVyPjxm
b3JlaWduLWtleXM+PGtleSBhcHA9IkVOIiBkYi1pZD0idzV0c2Z3dGFxMnB3ZmJlZXB4YXgwMDlt
NWF0ZDV3enZ4cjk1Ij43PC9rZXk+PC9mb3JlaWduLWtleXM+PHJlZi10eXBlIG5hbWU9IkpvdXJu
YWwgQXJ0aWNsZSI+MTc8L3JlZi10eXBlPjxjb250cmlidXRvcnM+PGF1dGhvcnM+PGF1dGhvcj5a
aGFvLCBYLiBZLjwvYXV0aG9yPjxhdXRob3I+UXUsIFouIEguPC9hdXRob3I+PGF1dGhvcj5UaWNr
bmVyLCBKLjwvYXV0aG9yPjxhdXRob3I+WHUsIEouIEsuPC9hdXRob3I+PGF1dGhvcj5EYWksIEsu
IFIuPC9hdXRob3I+PGF1dGhvcj5aaGFuZywgWC4gTC48L2F1dGhvcj48L2F1dGhvcnM+PC9jb250
cmlidXRvcnM+PGF1dGgtYWRkcmVzcz5TaGFuZ2hhaSBKaWFvIFRvbmcgVW5pdiwgU2NoIE1lZCwg
SW5zdCBIbHRoIFNjaSwgS2V5IExhYiBTdGVtIENlbGwgQmlvbCwgU2hhbmdoYWkgMjAwMDI1LCBQ
ZW9wbGVzIFIgQ2hpbmEmI3hEO0NoaW5lc2UgQWNhZCBTY2ksIFNoYW5naGFpIEluc3QgQmlvbCBT
Y2ksIFNoYW5naGFpIDIwMDAyNSwgUGVvcGxlcyBSIENoaW5hJiN4RDtTaGFuZ2hhaVRlY2ggVW5p
diwgU2hhbmdoYWkgSW5zdCBBZHYgSW1tdW5vY2hlbSBTdHVkaWVzLCBTaGFuZ2hhaSAyMDAwMzEs
IFBlb3BsZXMgUiBDaGluYSYjeEQ7VW5pdiBXZXN0ZXJuIEF1c3RyYWxpYSwgU2NoIFBhdGhvbCAm
YW1wOyBMYWIgTWVkLCBDcmF3bGV5LCBXQSA2MDA5LCBBdXN0cmFsaWEmI3hEO1NoYW5naGFpIEpp
YW8gVG9uZyBVbml2LCBTY2ggTWVkLCBTaGFuZ2hhaSBQZW9wbGVzIEhvc3AgOSwgRGVwdCBPcnRo
b3BhZWQsU2hhbmdoYWkgS2V5IExhYiBPcnRob3BhZWQgSW1wbGFudCwgU2hhbmdoYWkgMjAwMDEx
LCBQZW9wbGVzIFIgQ2hpbmE8L2F1dGgtYWRkcmVzcz48dGl0bGVzPjx0aXRsZT5UaGUgcm9sZSBv
ZiBTQVRCMiBpbiBza2VsZXRvZ2VuZXNpcyBhbmQgaHVtYW4gZGlzZWFzZTwvdGl0bGU+PHNlY29u
ZGFyeS10aXRsZT5DeXRva2luZSAmYW1wOyBHcm93dGggRmFjdG9yIFJldmlld3M8L3NlY29uZGFy
eS10aXRsZT48YWx0LXRpdGxlPkN5dG9raW5lIEdyb3d0aCBGIFI8L2FsdC10aXRsZT48L3RpdGxl
cz48cGVyaW9kaWNhbD48ZnVsbC10aXRsZT5DeXRva2luZSAmYW1wOyBHcm93dGggRmFjdG9yIFJl
dmlld3M8L2Z1bGwtdGl0bGU+PGFiYnItMT5DeXRva2luZSBHcm93dGggRiBSPC9hYmJyLTE+PC9w
ZXJpb2RpY2FsPjxhbHQtcGVyaW9kaWNhbD48ZnVsbC10aXRsZT5DeXRva2luZSAmYW1wOyBHcm93
dGggRmFjdG9yIFJldmlld3M8L2Z1bGwtdGl0bGU+PGFiYnItMT5DeXRva2luZSBHcm93dGggRiBS
PC9hYmJyLTE+PC9hbHQtcGVyaW9kaWNhbD48cGFnZXM+MzUtNDQ8L3BhZ2VzPjx2b2x1bWU+MjU8
L3ZvbHVtZT48bnVtYmVyPjE8L251bWJlcj48a2V5d29yZHM+PGtleXdvcmQ+c2F0YjI8L2tleXdv
cmQ+PGtleXdvcmQ+ZnVuY3Rpb248L2tleXdvcmQ+PGtleXdvcmQ+ZXhwcmVzc2lvbjwva2V5d29y
ZD48a2V5d29yZD5hcHBsaWNhdGlvbiBpbiBkaXNlYXNlLXRoZXJhcGllczwva2V5d29yZD48a2V5
d29yZD5za2VsZXRvZ2VuZXNpczwva2V5d29yZD48a2V5d29yZD5ib25lIG1vcnBob2dlbmV0aWMg
cHJvdGVpbi0yPC9rZXl3b3JkPjxrZXl3b3JkPnRvcmllbGxvLWNhcmV5LXN5bmRyb21lPC9rZXl3
b3JkPjxrZXl3b3JkPnRyYW5zY3JpcHRpb24gZmFjdG9yIG9zdGVyaXg8L2tleXdvcmQ+PGtleXdv
cmQ+cGllcnJlLXJvYmluLXNlcXVlbmNlPC9rZXl3b3JkPjxrZXl3b3JkPmdyb3d0aC1mYWN0b3Ig
YmV0YS0xPC9rZXl3b3JkPjxrZXl3b3JkPmludGVyc3RpdGlhbCBkZWxldGlvbjwva2V5d29yZD48
a2V5d29yZD5sb25nIGFybTwva2V5d29yZD48a2V5d29yZD5vc3Rlb2JsYXN0IGRpZmZlcmVudGlh
dGlvbjwva2V5d29yZD48a2V5d29yZD5jbGVmdC1wYWxhdGU8L2tleXdvcmQ+PGtleXdvcmQ+b3N0
ZW9nZW5pYyBkaWZmZXJlbnRpYXRpb248L2tleXdvcmQ+PC9rZXl3b3Jkcz48ZGF0ZXM+PHllYXI+
MjAxNDwveWVhcj48cHViLWRhdGVzPjxkYXRlPkZlYjwvZGF0ZT48L3B1Yi1kYXRlcz48L2RhdGVz
Pjxpc2JuPjEzNTktNjEwMTwvaXNibj48YWNjZXNzaW9uLW51bT5XT1M6MDAwMzM0MDgyODAwMDAz
PC9hY2Nlc3Npb24tbnVtPjx1cmxzPjxyZWxhdGVkLXVybHM+PHVybD4mbHQ7R28gdG8gSVNJJmd0
OzovL1dPUzowMDAzMzQwODI4MDAwMDM8L3VybD48L3JlbGF0ZWQtdXJscz48L3VybHM+PGVsZWN0
cm9uaWMtcmVzb3VyY2UtbnVtPjEwLjEwMTYvai5jeXRvZ2ZyLjIwMTMuMTIuMDEwPC9lbGVjdHJv
bmljLXJlc291cmNlLW51bT48bGFuZ3VhZ2U+RW5nbGlzaDwvbGFuZ3VhZ2U+PC9yZWNvcmQ+PC9D
aXRlPjwvRW5kTm90ZT5=
</w:fldData>
        </w:fldChar>
      </w:r>
      <w:r w:rsidR="00572787" w:rsidRPr="00395AE6">
        <w:rPr>
          <w:rFonts w:ascii="Book Antiqua" w:eastAsia="Arial Unicode MS" w:hAnsi="Book Antiqua" w:cs="Arial Unicode MS"/>
          <w:sz w:val="24"/>
        </w:rPr>
        <w:instrText xml:space="preserve"> ADDIN EN.CITE </w:instrText>
      </w:r>
      <w:r w:rsidR="00572787" w:rsidRPr="00395AE6">
        <w:rPr>
          <w:rFonts w:ascii="Book Antiqua" w:eastAsia="Arial Unicode MS" w:hAnsi="Book Antiqua" w:cs="Arial Unicode MS"/>
          <w:sz w:val="24"/>
        </w:rPr>
        <w:fldChar w:fldCharType="begin">
          <w:fldData xml:space="preserve">PEVuZE5vdGU+PENpdGU+PEF1dGhvcj5aaGFvPC9BdXRob3I+PFllYXI+MjAxNDwvWWVhcj48UmVj
TnVtPjc8L1JlY051bT48RGlzcGxheVRleHQ+PHN0eWxlIGZhY2U9InN1cGVyc2NyaXB0Ij5bOV08
L3N0eWxlPjwvRGlzcGxheVRleHQ+PHJlY29yZD48cmVjLW51bWJlcj43PC9yZWMtbnVtYmVyPjxm
b3JlaWduLWtleXM+PGtleSBhcHA9IkVOIiBkYi1pZD0idzV0c2Z3dGFxMnB3ZmJlZXB4YXgwMDlt
NWF0ZDV3enZ4cjk1Ij43PC9rZXk+PC9mb3JlaWduLWtleXM+PHJlZi10eXBlIG5hbWU9IkpvdXJu
YWwgQXJ0aWNsZSI+MTc8L3JlZi10eXBlPjxjb250cmlidXRvcnM+PGF1dGhvcnM+PGF1dGhvcj5a
aGFvLCBYLiBZLjwvYXV0aG9yPjxhdXRob3I+UXUsIFouIEguPC9hdXRob3I+PGF1dGhvcj5UaWNr
bmVyLCBKLjwvYXV0aG9yPjxhdXRob3I+WHUsIEouIEsuPC9hdXRob3I+PGF1dGhvcj5EYWksIEsu
IFIuPC9hdXRob3I+PGF1dGhvcj5aaGFuZywgWC4gTC48L2F1dGhvcj48L2F1dGhvcnM+PC9jb250
cmlidXRvcnM+PGF1dGgtYWRkcmVzcz5TaGFuZ2hhaSBKaWFvIFRvbmcgVW5pdiwgU2NoIE1lZCwg
SW5zdCBIbHRoIFNjaSwgS2V5IExhYiBTdGVtIENlbGwgQmlvbCwgU2hhbmdoYWkgMjAwMDI1LCBQ
ZW9wbGVzIFIgQ2hpbmEmI3hEO0NoaW5lc2UgQWNhZCBTY2ksIFNoYW5naGFpIEluc3QgQmlvbCBT
Y2ksIFNoYW5naGFpIDIwMDAyNSwgUGVvcGxlcyBSIENoaW5hJiN4RDtTaGFuZ2hhaVRlY2ggVW5p
diwgU2hhbmdoYWkgSW5zdCBBZHYgSW1tdW5vY2hlbSBTdHVkaWVzLCBTaGFuZ2hhaSAyMDAwMzEs
IFBlb3BsZXMgUiBDaGluYSYjeEQ7VW5pdiBXZXN0ZXJuIEF1c3RyYWxpYSwgU2NoIFBhdGhvbCAm
YW1wOyBMYWIgTWVkLCBDcmF3bGV5LCBXQSA2MDA5LCBBdXN0cmFsaWEmI3hEO1NoYW5naGFpIEpp
YW8gVG9uZyBVbml2LCBTY2ggTWVkLCBTaGFuZ2hhaSBQZW9wbGVzIEhvc3AgOSwgRGVwdCBPcnRo
b3BhZWQsU2hhbmdoYWkgS2V5IExhYiBPcnRob3BhZWQgSW1wbGFudCwgU2hhbmdoYWkgMjAwMDEx
LCBQZW9wbGVzIFIgQ2hpbmE8L2F1dGgtYWRkcmVzcz48dGl0bGVzPjx0aXRsZT5UaGUgcm9sZSBv
ZiBTQVRCMiBpbiBza2VsZXRvZ2VuZXNpcyBhbmQgaHVtYW4gZGlzZWFzZTwvdGl0bGU+PHNlY29u
ZGFyeS10aXRsZT5DeXRva2luZSAmYW1wOyBHcm93dGggRmFjdG9yIFJldmlld3M8L3NlY29uZGFy
eS10aXRsZT48YWx0LXRpdGxlPkN5dG9raW5lIEdyb3d0aCBGIFI8L2FsdC10aXRsZT48L3RpdGxl
cz48cGVyaW9kaWNhbD48ZnVsbC10aXRsZT5DeXRva2luZSAmYW1wOyBHcm93dGggRmFjdG9yIFJl
dmlld3M8L2Z1bGwtdGl0bGU+PGFiYnItMT5DeXRva2luZSBHcm93dGggRiBSPC9hYmJyLTE+PC9w
ZXJpb2RpY2FsPjxhbHQtcGVyaW9kaWNhbD48ZnVsbC10aXRsZT5DeXRva2luZSAmYW1wOyBHcm93
dGggRmFjdG9yIFJldmlld3M8L2Z1bGwtdGl0bGU+PGFiYnItMT5DeXRva2luZSBHcm93dGggRiBS
PC9hYmJyLTE+PC9hbHQtcGVyaW9kaWNhbD48cGFnZXM+MzUtNDQ8L3BhZ2VzPjx2b2x1bWU+MjU8
L3ZvbHVtZT48bnVtYmVyPjE8L251bWJlcj48a2V5d29yZHM+PGtleXdvcmQ+c2F0YjI8L2tleXdv
cmQ+PGtleXdvcmQ+ZnVuY3Rpb248L2tleXdvcmQ+PGtleXdvcmQ+ZXhwcmVzc2lvbjwva2V5d29y
ZD48a2V5d29yZD5hcHBsaWNhdGlvbiBpbiBkaXNlYXNlLXRoZXJhcGllczwva2V5d29yZD48a2V5
d29yZD5za2VsZXRvZ2VuZXNpczwva2V5d29yZD48a2V5d29yZD5ib25lIG1vcnBob2dlbmV0aWMg
cHJvdGVpbi0yPC9rZXl3b3JkPjxrZXl3b3JkPnRvcmllbGxvLWNhcmV5LXN5bmRyb21lPC9rZXl3
b3JkPjxrZXl3b3JkPnRyYW5zY3JpcHRpb24gZmFjdG9yIG9zdGVyaXg8L2tleXdvcmQ+PGtleXdv
cmQ+cGllcnJlLXJvYmluLXNlcXVlbmNlPC9rZXl3b3JkPjxrZXl3b3JkPmdyb3d0aC1mYWN0b3Ig
YmV0YS0xPC9rZXl3b3JkPjxrZXl3b3JkPmludGVyc3RpdGlhbCBkZWxldGlvbjwva2V5d29yZD48
a2V5d29yZD5sb25nIGFybTwva2V5d29yZD48a2V5d29yZD5vc3Rlb2JsYXN0IGRpZmZlcmVudGlh
dGlvbjwva2V5d29yZD48a2V5d29yZD5jbGVmdC1wYWxhdGU8L2tleXdvcmQ+PGtleXdvcmQ+b3N0
ZW9nZW5pYyBkaWZmZXJlbnRpYXRpb248L2tleXdvcmQ+PC9rZXl3b3Jkcz48ZGF0ZXM+PHllYXI+
MjAxNDwveWVhcj48cHViLWRhdGVzPjxkYXRlPkZlYjwvZGF0ZT48L3B1Yi1kYXRlcz48L2RhdGVz
Pjxpc2JuPjEzNTktNjEwMTwvaXNibj48YWNjZXNzaW9uLW51bT5XT1M6MDAwMzM0MDgyODAwMDAz
PC9hY2Nlc3Npb24tbnVtPjx1cmxzPjxyZWxhdGVkLXVybHM+PHVybD4mbHQ7R28gdG8gSVNJJmd0
OzovL1dPUzowMDAzMzQwODI4MDAwMDM8L3VybD48L3JlbGF0ZWQtdXJscz48L3VybHM+PGVsZWN0
cm9uaWMtcmVzb3VyY2UtbnVtPjEwLjEwMTYvai5jeXRvZ2ZyLjIwMTMuMTIuMDEwPC9lbGVjdHJv
bmljLXJlc291cmNlLW51bT48bGFuZ3VhZ2U+RW5nbGlzaDwvbGFuZ3VhZ2U+PC9yZWNvcmQ+PC9D
aXRlPjwvRW5kTm90ZT5=
</w:fldData>
        </w:fldChar>
      </w:r>
      <w:r w:rsidR="00572787" w:rsidRPr="00395AE6">
        <w:rPr>
          <w:rFonts w:ascii="Book Antiqua" w:eastAsia="Arial Unicode MS" w:hAnsi="Book Antiqua" w:cs="Arial Unicode MS"/>
          <w:sz w:val="24"/>
        </w:rPr>
        <w:instrText xml:space="preserve"> ADDIN EN.CITE.DATA </w:instrText>
      </w:r>
      <w:r w:rsidR="00572787" w:rsidRPr="00395AE6">
        <w:rPr>
          <w:rFonts w:ascii="Book Antiqua" w:eastAsia="Arial Unicode MS" w:hAnsi="Book Antiqua" w:cs="Arial Unicode MS"/>
          <w:sz w:val="24"/>
        </w:rPr>
      </w:r>
      <w:r w:rsidR="00572787" w:rsidRPr="00395AE6">
        <w:rPr>
          <w:rFonts w:ascii="Book Antiqua" w:eastAsia="Arial Unicode MS" w:hAnsi="Book Antiqua" w:cs="Arial Unicode MS"/>
          <w:sz w:val="24"/>
        </w:rPr>
        <w:fldChar w:fldCharType="end"/>
      </w:r>
      <w:r w:rsidR="0011351E" w:rsidRPr="00395AE6">
        <w:rPr>
          <w:rFonts w:ascii="Book Antiqua" w:eastAsia="Arial Unicode MS" w:hAnsi="Book Antiqua" w:cs="Arial Unicode MS"/>
          <w:sz w:val="24"/>
        </w:rPr>
      </w:r>
      <w:r w:rsidR="0011351E" w:rsidRPr="00395AE6">
        <w:rPr>
          <w:rFonts w:ascii="Book Antiqua" w:eastAsia="Arial Unicode MS" w:hAnsi="Book Antiqua" w:cs="Arial Unicode MS"/>
          <w:sz w:val="24"/>
        </w:rPr>
        <w:fldChar w:fldCharType="separate"/>
      </w:r>
      <w:r w:rsidR="00572787" w:rsidRPr="00395AE6">
        <w:rPr>
          <w:rFonts w:ascii="Book Antiqua" w:eastAsia="Arial Unicode MS" w:hAnsi="Book Antiqua" w:cs="Arial Unicode MS"/>
          <w:noProof/>
          <w:sz w:val="24"/>
          <w:vertAlign w:val="superscript"/>
        </w:rPr>
        <w:t>[</w:t>
      </w:r>
      <w:hyperlink w:anchor="_ENREF_9" w:tooltip="Zhao, 2014 #7" w:history="1">
        <w:r w:rsidR="00572787" w:rsidRPr="00395AE6">
          <w:rPr>
            <w:rFonts w:ascii="Book Antiqua" w:eastAsia="Arial Unicode MS" w:hAnsi="Book Antiqua" w:cs="Arial Unicode MS"/>
            <w:noProof/>
            <w:sz w:val="24"/>
            <w:vertAlign w:val="superscript"/>
          </w:rPr>
          <w:t>9</w:t>
        </w:r>
      </w:hyperlink>
      <w:r w:rsidR="00572787" w:rsidRPr="00395AE6">
        <w:rPr>
          <w:rFonts w:ascii="Book Antiqua" w:eastAsia="Arial Unicode MS" w:hAnsi="Book Antiqua" w:cs="Arial Unicode MS"/>
          <w:noProof/>
          <w:sz w:val="24"/>
          <w:vertAlign w:val="superscript"/>
        </w:rPr>
        <w:t>]</w:t>
      </w:r>
      <w:r w:rsidR="0011351E" w:rsidRPr="00395AE6">
        <w:rPr>
          <w:rFonts w:ascii="Book Antiqua" w:eastAsia="Arial Unicode MS" w:hAnsi="Book Antiqua" w:cs="Arial Unicode MS"/>
          <w:sz w:val="24"/>
        </w:rPr>
        <w:fldChar w:fldCharType="end"/>
      </w:r>
      <w:r w:rsidR="009D3CA0" w:rsidRPr="00395AE6">
        <w:rPr>
          <w:rFonts w:ascii="Book Antiqua" w:eastAsia="Arial Unicode MS" w:hAnsi="Book Antiqua" w:cs="Arial Unicode MS"/>
          <w:sz w:val="24"/>
        </w:rPr>
        <w:t xml:space="preserve">, </w:t>
      </w:r>
      <w:r w:rsidR="000D5F54" w:rsidRPr="00395AE6">
        <w:rPr>
          <w:rFonts w:ascii="Book Antiqua" w:eastAsia="Arial Unicode MS" w:hAnsi="Book Antiqua" w:cs="Arial Unicode MS"/>
          <w:sz w:val="24"/>
        </w:rPr>
        <w:t>demonstrating SATB2 as a diagnostic marker for</w:t>
      </w:r>
      <w:r w:rsidR="00FF41D3" w:rsidRPr="00395AE6">
        <w:rPr>
          <w:rFonts w:ascii="Book Antiqua" w:eastAsia="Arial Unicode MS" w:hAnsi="Book Antiqua" w:cs="Arial Unicode MS"/>
          <w:sz w:val="24"/>
        </w:rPr>
        <w:t xml:space="preserve"> CRC</w:t>
      </w:r>
      <w:r w:rsidR="000D5F54" w:rsidRPr="00395AE6">
        <w:rPr>
          <w:rFonts w:ascii="Book Antiqua" w:eastAsia="Arial Unicode MS" w:hAnsi="Book Antiqua" w:cs="Arial Unicode MS"/>
          <w:sz w:val="24"/>
        </w:rPr>
        <w:t xml:space="preserve">. </w:t>
      </w:r>
    </w:p>
    <w:p w:rsidR="000D5F54" w:rsidRPr="00395AE6" w:rsidRDefault="000D5F54" w:rsidP="00DF46B9">
      <w:pPr>
        <w:spacing w:line="360" w:lineRule="auto"/>
        <w:ind w:firstLine="240"/>
        <w:rPr>
          <w:rFonts w:ascii="Book Antiqua" w:eastAsia="Arial Unicode MS" w:hAnsi="Book Antiqua" w:cs="Arial Unicode MS"/>
          <w:sz w:val="24"/>
        </w:rPr>
      </w:pPr>
      <w:r w:rsidRPr="00395AE6">
        <w:rPr>
          <w:rFonts w:ascii="Book Antiqua" w:eastAsia="Arial Unicode MS" w:hAnsi="Book Antiqua" w:cs="Arial Unicode MS"/>
          <w:sz w:val="24"/>
        </w:rPr>
        <w:t>Recently</w:t>
      </w:r>
      <w:r w:rsidR="004B382A" w:rsidRPr="00395AE6">
        <w:rPr>
          <w:rFonts w:ascii="Book Antiqua" w:eastAsia="Arial Unicode MS" w:hAnsi="Book Antiqua" w:cs="Arial Unicode MS"/>
          <w:sz w:val="24"/>
        </w:rPr>
        <w:t xml:space="preserve">, </w:t>
      </w:r>
      <w:r w:rsidR="0050205E" w:rsidRPr="00395AE6">
        <w:rPr>
          <w:rFonts w:ascii="Book Antiqua" w:eastAsia="Arial Unicode MS" w:hAnsi="Book Antiqua" w:cs="Arial Unicode MS"/>
          <w:sz w:val="24"/>
        </w:rPr>
        <w:t>SATB</w:t>
      </w:r>
      <w:r w:rsidRPr="00395AE6">
        <w:rPr>
          <w:rFonts w:ascii="Book Antiqua" w:eastAsia="Arial Unicode MS" w:hAnsi="Book Antiqua" w:cs="Arial Unicode MS"/>
          <w:sz w:val="24"/>
        </w:rPr>
        <w:t xml:space="preserve">2 and its </w:t>
      </w:r>
      <w:r w:rsidR="00FF41D3" w:rsidRPr="00395AE6">
        <w:rPr>
          <w:rFonts w:ascii="Book Antiqua" w:eastAsia="Arial Unicode MS" w:hAnsi="Book Antiqua" w:cs="Arial Unicode MS"/>
          <w:sz w:val="24"/>
        </w:rPr>
        <w:t>analogue</w:t>
      </w:r>
      <w:r w:rsidR="00C532BF" w:rsidRPr="00395AE6">
        <w:rPr>
          <w:rFonts w:ascii="Book Antiqua" w:eastAsia="Arial Unicode MS" w:hAnsi="Book Antiqua" w:cs="Arial Unicode MS"/>
          <w:sz w:val="24"/>
        </w:rPr>
        <w:t xml:space="preserve"> </w:t>
      </w:r>
      <w:r w:rsidR="00EC68AB" w:rsidRPr="00395AE6">
        <w:rPr>
          <w:rFonts w:ascii="Book Antiqua" w:eastAsia="Arial Unicode MS" w:hAnsi="Book Antiqua" w:cs="Arial Unicode MS"/>
          <w:sz w:val="24"/>
        </w:rPr>
        <w:t>protein</w:t>
      </w:r>
      <w:bookmarkEnd w:id="41"/>
      <w:r w:rsidRPr="00395AE6">
        <w:rPr>
          <w:rFonts w:ascii="Book Antiqua" w:eastAsia="Arial Unicode MS" w:hAnsi="Book Antiqua" w:cs="Arial Unicode MS"/>
          <w:sz w:val="24"/>
        </w:rPr>
        <w:t xml:space="preserve"> SATB1</w:t>
      </w:r>
      <w:r w:rsidR="00BE1C62" w:rsidRPr="00395AE6">
        <w:rPr>
          <w:rFonts w:ascii="Book Antiqua" w:eastAsia="Arial Unicode MS" w:hAnsi="Book Antiqua" w:cs="Arial Unicode MS"/>
          <w:sz w:val="24"/>
        </w:rPr>
        <w:t xml:space="preserve"> </w:t>
      </w:r>
      <w:r w:rsidR="00BE1C62" w:rsidRPr="00395AE6">
        <w:rPr>
          <w:rFonts w:ascii="Book Antiqua" w:eastAsia="Arial Unicode MS" w:hAnsi="Book Antiqua" w:cs="Arial Unicode MS" w:hint="eastAsia"/>
          <w:sz w:val="24"/>
        </w:rPr>
        <w:t>a</w:t>
      </w:r>
      <w:r w:rsidR="00EC68AB" w:rsidRPr="00395AE6">
        <w:rPr>
          <w:rFonts w:ascii="Book Antiqua" w:eastAsia="Arial Unicode MS" w:hAnsi="Book Antiqua" w:cs="Arial Unicode MS"/>
          <w:sz w:val="24"/>
        </w:rPr>
        <w:t xml:space="preserve">re </w:t>
      </w:r>
      <w:r w:rsidRPr="00395AE6">
        <w:rPr>
          <w:rFonts w:ascii="Book Antiqua" w:eastAsia="Arial Unicode MS" w:hAnsi="Book Antiqua" w:cs="Arial Unicode MS"/>
          <w:sz w:val="24"/>
        </w:rPr>
        <w:t>found</w:t>
      </w:r>
      <w:r w:rsidR="00EC68AB" w:rsidRPr="00395AE6">
        <w:rPr>
          <w:rFonts w:ascii="Book Antiqua" w:eastAsia="Arial Unicode MS" w:hAnsi="Book Antiqua" w:cs="Arial Unicode MS"/>
          <w:sz w:val="24"/>
        </w:rPr>
        <w:t xml:space="preserve"> to regulate embryonic stem cell differentiation</w:t>
      </w:r>
      <w:r w:rsidR="00B66D44" w:rsidRPr="00395AE6">
        <w:rPr>
          <w:rFonts w:ascii="Book Antiqua" w:eastAsia="Arial Unicode MS" w:hAnsi="Book Antiqua" w:cs="Arial Unicode MS"/>
          <w:sz w:val="24"/>
        </w:rPr>
        <w:t xml:space="preserve"> by </w:t>
      </w:r>
      <w:r w:rsidR="00CE7A0E" w:rsidRPr="00395AE6">
        <w:rPr>
          <w:rFonts w:ascii="Book Antiqua" w:eastAsia="Arial Unicode MS" w:hAnsi="Book Antiqua" w:cs="Arial Unicode MS"/>
          <w:sz w:val="24"/>
        </w:rPr>
        <w:t xml:space="preserve">a </w:t>
      </w:r>
      <w:r w:rsidR="00B66D44" w:rsidRPr="00395AE6">
        <w:rPr>
          <w:rFonts w:ascii="Book Antiqua" w:eastAsia="Arial Unicode MS" w:hAnsi="Book Antiqua" w:cs="Arial Unicode MS"/>
          <w:sz w:val="24"/>
        </w:rPr>
        <w:t>direct bin</w:t>
      </w:r>
      <w:r w:rsidR="00CE7A0E" w:rsidRPr="00395AE6">
        <w:rPr>
          <w:rFonts w:ascii="Book Antiqua" w:eastAsia="Arial Unicode MS" w:hAnsi="Book Antiqua" w:cs="Arial Unicode MS"/>
          <w:sz w:val="24"/>
        </w:rPr>
        <w:t>d</w:t>
      </w:r>
      <w:r w:rsidR="00C532BF" w:rsidRPr="00395AE6">
        <w:rPr>
          <w:rFonts w:ascii="Book Antiqua" w:eastAsia="Arial Unicode MS" w:hAnsi="Book Antiqua" w:cs="Arial Unicode MS"/>
          <w:sz w:val="24"/>
        </w:rPr>
        <w:t xml:space="preserve"> </w:t>
      </w:r>
      <w:r w:rsidR="00B66D44" w:rsidRPr="00395AE6">
        <w:rPr>
          <w:rFonts w:ascii="Book Antiqua" w:eastAsia="Arial Unicode MS" w:hAnsi="Book Antiqua" w:cs="Arial Unicode MS"/>
          <w:sz w:val="24"/>
        </w:rPr>
        <w:t>with N</w:t>
      </w:r>
      <w:r w:rsidR="009A628C" w:rsidRPr="00395AE6">
        <w:rPr>
          <w:rFonts w:ascii="Book Antiqua" w:eastAsia="Arial Unicode MS" w:hAnsi="Book Antiqua" w:cs="Arial Unicode MS"/>
          <w:sz w:val="24"/>
        </w:rPr>
        <w:t>ANOG</w:t>
      </w:r>
      <w:r w:rsidR="00B66D44" w:rsidRPr="00395AE6">
        <w:rPr>
          <w:rFonts w:ascii="Book Antiqua" w:eastAsia="Arial Unicode MS" w:hAnsi="Book Antiqua" w:cs="Arial Unicode MS"/>
          <w:sz w:val="24"/>
        </w:rPr>
        <w:t xml:space="preserve"> genomic locus</w:t>
      </w:r>
      <w:r w:rsidR="0011351E" w:rsidRPr="00395AE6">
        <w:rPr>
          <w:rFonts w:ascii="Book Antiqua" w:eastAsia="Arial Unicode MS" w:hAnsi="Book Antiqua" w:cs="Arial Unicode MS"/>
          <w:sz w:val="24"/>
        </w:rPr>
        <w:fldChar w:fldCharType="begin">
          <w:fldData xml:space="preserve">PEVuZE5vdGU+PENpdGU+PEF1dGhvcj5TYXZhcmVzZTwvQXV0aG9yPjxZZWFyPjIwMDk8L1llYXI+
PFJlY051bT40NjwvUmVjTnVtPjxEaXNwbGF5VGV4dD48c3R5bGUgZmFjZT0ic3VwZXJzY3JpcHQi
PlsxMF08L3N0eWxlPjwvRGlzcGxheVRleHQ+PHJlY29yZD48cmVjLW51bWJlcj40NjwvcmVjLW51
bWJlcj48Zm9yZWlnbi1rZXlzPjxrZXkgYXBwPSJFTiIgZGItaWQ9ImFwc3JmcGVycjJhZDVmZXI5
MHBwMDUweng5ZWVzNXQ5d2F0ZiI+NDY8L2tleT48a2V5IGFwcD0iRU5XZWIiIGRiLWlkPSIiPjA8
L2tleT48L2ZvcmVpZ24ta2V5cz48cmVmLXR5cGUgbmFtZT0iSm91cm5hbCBBcnRpY2xlIj4xNzwv
cmVmLXR5cGU+PGNvbnRyaWJ1dG9ycz48YXV0aG9ycz48YXV0aG9yPlNhdmFyZXNlLCBGLjwvYXV0
aG9yPjxhdXRob3I+RGF2aWxhLCBBLjwvYXV0aG9yPjxhdXRob3I+TmVjaGFuaXR6a3ksIFIuPC9h
dXRob3I+PGF1dGhvcj5EZSBMYSBSb3NhLVZlbGF6cXVleiwgSS48L2F1dGhvcj48YXV0aG9yPlBl
cmVpcmEsIEMuIEYuPC9hdXRob3I+PGF1dGhvcj5FbmdlbGtlLCBSLjwvYXV0aG9yPjxhdXRob3I+
VGFrYWhhc2hpLCBLLjwvYXV0aG9yPjxhdXRob3I+SmVudXdlaW4sIFQuPC9hdXRob3I+PGF1dGhv
cj5Lb2h3aS1TaGlnZW1hdHN1LCBULjwvYXV0aG9yPjxhdXRob3I+RmlzaGVyLCBBLiBHLjwvYXV0
aG9yPjxhdXRob3I+R3Jvc3NjaGVkbCwgUi48L2F1dGhvcj48L2F1dGhvcnM+PC9jb250cmlidXRv
cnM+PGF1dGgtYWRkcmVzcz5NYXggUGxhbmNrIEluc3RpdHV0ZSBvZiBJbW11bm9iaW9sb2d5LCBE
ZXBhcnRtZW50IG9mIENlbGx1bGFyIGFuZCBNb2xlY3VsYXIgSW1tdW5vbG9neSwgNzkxMDggRnJl
aWJ1cmcsIEdlcm1hbnkuPC9hdXRoLWFkZHJlc3M+PHRpdGxlcz48dGl0bGU+U2F0YjEgYW5kIFNh
dGIyIHJlZ3VsYXRlIGVtYnJ5b25pYyBzdGVtIGNlbGwgZGlmZmVyZW50aWF0aW9uIGFuZCBOYW5v
ZyBleHByZXNzaW9uPC90aXRsZT48c2Vjb25kYXJ5LXRpdGxlPkdlbmVzIERldjwvc2Vjb25kYXJ5
LXRpdGxlPjxhbHQtdGl0bGU+R2VuZXMgJmFtcDsgZGV2ZWxvcG1lbnQ8L2FsdC10aXRsZT48L3Rp
dGxlcz48cGVyaW9kaWNhbD48ZnVsbC10aXRsZT5HZW5lcyBEZXY8L2Z1bGwtdGl0bGU+PGFiYnIt
MT5HZW5lcyAmYW1wOyBkZXZlbG9wbWVudDwvYWJici0xPjwvcGVyaW9kaWNhbD48YWx0LXBlcmlv
ZGljYWw+PGZ1bGwtdGl0bGU+R2VuZXMgRGV2PC9mdWxsLXRpdGxlPjxhYmJyLTE+R2VuZXMgJmFt
cDsgZGV2ZWxvcG1lbnQ8L2FiYnItMT48L2FsdC1wZXJpb2RpY2FsPjxwYWdlcz4yNjI1LTM4PC9w
YWdlcz48dm9sdW1lPjIzPC92b2x1bWU+PG51bWJlcj4yMjwvbnVtYmVyPjxrZXl3b3Jkcz48a2V5
d29yZD5BbmltYWxzPC9rZXl3b3JkPjxrZXl3b3JkPkItTHltcGhvY3l0ZXMvbWV0YWJvbGlzbTwv
a2V5d29yZD48a2V5d29yZD4qQ2VsbCBEaWZmZXJlbnRpYXRpb248L2tleXdvcmQ+PGtleXdvcmQ+
Q2VsbCBMaW5lPC9rZXl3b3JkPjxrZXl3b3JkPkVtYnJ5b25pYyBTdGVtIENlbGxzLypjeXRvbG9n
eTwva2V5d29yZD48a2V5d29yZD4qR2VuZSBFeHByZXNzaW9uIFJlZ3VsYXRpb24sIERldmVsb3Bt
ZW50YWw8L2tleXdvcmQ+PGtleXdvcmQ+SG9tZW9kb21haW4gUHJvdGVpbnMvKmdlbmV0aWNzPC9r
ZXl3b3JkPjxrZXl3b3JkPkh1bWFuczwva2V5d29yZD48a2V5d29yZD5NYXRyaXggQXR0YWNobWVu
dCBSZWdpb24gQmluZGluZyBQcm90ZWlucy8qbWV0YWJvbGlzbTwva2V5d29yZD48a2V5d29yZD5N
aWNlPC9rZXl3b3JkPjxrZXl3b3JkPlRyYW5zY3JpcHRpb24gRmFjdG9ycy8qbWV0YWJvbGlzbTwv
a2V5d29yZD48L2tleXdvcmRzPjxkYXRlcz48eWVhcj4yMDA5PC95ZWFyPjxwdWItZGF0ZXM+PGRh
dGU+Tm92IDE1PC9kYXRlPjwvcHViLWRhdGVzPjwvZGF0ZXM+PGlzYm4+MTU0OS01NDc3IChFbGVj
dHJvbmljKSYjeEQ7MDg5MC05MzY5IChMaW5raW5nKTwvaXNibj48YWNjZXNzaW9uLW51bT4xOTkz
MzE1MjwvYWNjZXNzaW9uLW51bT48dXJscz48cmVsYXRlZC11cmxzPjx1cmw+aHR0cDovL3d3dy5u
Y2JpLm5sbS5uaWguZ292L3B1Ym1lZC8xOTkzMzE1MjwvdXJsPjwvcmVsYXRlZC11cmxzPjwvdXJs
cz48Y3VzdG9tMj4yNzc5NzU2PC9jdXN0b20yPjxlbGVjdHJvbmljLXJlc291cmNlLW51bT4xMC4x
MTAxL2dhZC4xODE1NzA5PC9lbGVjdHJvbmljLXJlc291cmNlLW51bT48L3JlY29yZD48L0NpdGU+
PC9FbmROb3RlPgB=
</w:fldData>
        </w:fldChar>
      </w:r>
      <w:r w:rsidR="00572787" w:rsidRPr="00395AE6">
        <w:rPr>
          <w:rFonts w:ascii="Book Antiqua" w:eastAsia="Arial Unicode MS" w:hAnsi="Book Antiqua" w:cs="Arial Unicode MS"/>
          <w:sz w:val="24"/>
        </w:rPr>
        <w:instrText xml:space="preserve"> ADDIN EN.CITE </w:instrText>
      </w:r>
      <w:r w:rsidR="00572787" w:rsidRPr="00395AE6">
        <w:rPr>
          <w:rFonts w:ascii="Book Antiqua" w:eastAsia="Arial Unicode MS" w:hAnsi="Book Antiqua" w:cs="Arial Unicode MS"/>
          <w:sz w:val="24"/>
        </w:rPr>
        <w:fldChar w:fldCharType="begin">
          <w:fldData xml:space="preserve">PEVuZE5vdGU+PENpdGU+PEF1dGhvcj5TYXZhcmVzZTwvQXV0aG9yPjxZZWFyPjIwMDk8L1llYXI+
PFJlY051bT40NjwvUmVjTnVtPjxEaXNwbGF5VGV4dD48c3R5bGUgZmFjZT0ic3VwZXJzY3JpcHQi
PlsxMF08L3N0eWxlPjwvRGlzcGxheVRleHQ+PHJlY29yZD48cmVjLW51bWJlcj40NjwvcmVjLW51
bWJlcj48Zm9yZWlnbi1rZXlzPjxrZXkgYXBwPSJFTiIgZGItaWQ9ImFwc3JmcGVycjJhZDVmZXI5
MHBwMDUweng5ZWVzNXQ5d2F0ZiI+NDY8L2tleT48a2V5IGFwcD0iRU5XZWIiIGRiLWlkPSIiPjA8
L2tleT48L2ZvcmVpZ24ta2V5cz48cmVmLXR5cGUgbmFtZT0iSm91cm5hbCBBcnRpY2xlIj4xNzwv
cmVmLXR5cGU+PGNvbnRyaWJ1dG9ycz48YXV0aG9ycz48YXV0aG9yPlNhdmFyZXNlLCBGLjwvYXV0
aG9yPjxhdXRob3I+RGF2aWxhLCBBLjwvYXV0aG9yPjxhdXRob3I+TmVjaGFuaXR6a3ksIFIuPC9h
dXRob3I+PGF1dGhvcj5EZSBMYSBSb3NhLVZlbGF6cXVleiwgSS48L2F1dGhvcj48YXV0aG9yPlBl
cmVpcmEsIEMuIEYuPC9hdXRob3I+PGF1dGhvcj5FbmdlbGtlLCBSLjwvYXV0aG9yPjxhdXRob3I+
VGFrYWhhc2hpLCBLLjwvYXV0aG9yPjxhdXRob3I+SmVudXdlaW4sIFQuPC9hdXRob3I+PGF1dGhv
cj5Lb2h3aS1TaGlnZW1hdHN1LCBULjwvYXV0aG9yPjxhdXRob3I+RmlzaGVyLCBBLiBHLjwvYXV0
aG9yPjxhdXRob3I+R3Jvc3NjaGVkbCwgUi48L2F1dGhvcj48L2F1dGhvcnM+PC9jb250cmlidXRv
cnM+PGF1dGgtYWRkcmVzcz5NYXggUGxhbmNrIEluc3RpdHV0ZSBvZiBJbW11bm9iaW9sb2d5LCBE
ZXBhcnRtZW50IG9mIENlbGx1bGFyIGFuZCBNb2xlY3VsYXIgSW1tdW5vbG9neSwgNzkxMDggRnJl
aWJ1cmcsIEdlcm1hbnkuPC9hdXRoLWFkZHJlc3M+PHRpdGxlcz48dGl0bGU+U2F0YjEgYW5kIFNh
dGIyIHJlZ3VsYXRlIGVtYnJ5b25pYyBzdGVtIGNlbGwgZGlmZmVyZW50aWF0aW9uIGFuZCBOYW5v
ZyBleHByZXNzaW9uPC90aXRsZT48c2Vjb25kYXJ5LXRpdGxlPkdlbmVzIERldjwvc2Vjb25kYXJ5
LXRpdGxlPjxhbHQtdGl0bGU+R2VuZXMgJmFtcDsgZGV2ZWxvcG1lbnQ8L2FsdC10aXRsZT48L3Rp
dGxlcz48cGVyaW9kaWNhbD48ZnVsbC10aXRsZT5HZW5lcyBEZXY8L2Z1bGwtdGl0bGU+PGFiYnIt
MT5HZW5lcyAmYW1wOyBkZXZlbG9wbWVudDwvYWJici0xPjwvcGVyaW9kaWNhbD48YWx0LXBlcmlv
ZGljYWw+PGZ1bGwtdGl0bGU+R2VuZXMgRGV2PC9mdWxsLXRpdGxlPjxhYmJyLTE+R2VuZXMgJmFt
cDsgZGV2ZWxvcG1lbnQ8L2FiYnItMT48L2FsdC1wZXJpb2RpY2FsPjxwYWdlcz4yNjI1LTM4PC9w
YWdlcz48dm9sdW1lPjIzPC92b2x1bWU+PG51bWJlcj4yMjwvbnVtYmVyPjxrZXl3b3Jkcz48a2V5
d29yZD5BbmltYWxzPC9rZXl3b3JkPjxrZXl3b3JkPkItTHltcGhvY3l0ZXMvbWV0YWJvbGlzbTwv
a2V5d29yZD48a2V5d29yZD4qQ2VsbCBEaWZmZXJlbnRpYXRpb248L2tleXdvcmQ+PGtleXdvcmQ+
Q2VsbCBMaW5lPC9rZXl3b3JkPjxrZXl3b3JkPkVtYnJ5b25pYyBTdGVtIENlbGxzLypjeXRvbG9n
eTwva2V5d29yZD48a2V5d29yZD4qR2VuZSBFeHByZXNzaW9uIFJlZ3VsYXRpb24sIERldmVsb3Bt
ZW50YWw8L2tleXdvcmQ+PGtleXdvcmQ+SG9tZW9kb21haW4gUHJvdGVpbnMvKmdlbmV0aWNzPC9r
ZXl3b3JkPjxrZXl3b3JkPkh1bWFuczwva2V5d29yZD48a2V5d29yZD5NYXRyaXggQXR0YWNobWVu
dCBSZWdpb24gQmluZGluZyBQcm90ZWlucy8qbWV0YWJvbGlzbTwva2V5d29yZD48a2V5d29yZD5N
aWNlPC9rZXl3b3JkPjxrZXl3b3JkPlRyYW5zY3JpcHRpb24gRmFjdG9ycy8qbWV0YWJvbGlzbTwv
a2V5d29yZD48L2tleXdvcmRzPjxkYXRlcz48eWVhcj4yMDA5PC95ZWFyPjxwdWItZGF0ZXM+PGRh
dGU+Tm92IDE1PC9kYXRlPjwvcHViLWRhdGVzPjwvZGF0ZXM+PGlzYm4+MTU0OS01NDc3IChFbGVj
dHJvbmljKSYjeEQ7MDg5MC05MzY5IChMaW5raW5nKTwvaXNibj48YWNjZXNzaW9uLW51bT4xOTkz
MzE1MjwvYWNjZXNzaW9uLW51bT48dXJscz48cmVsYXRlZC11cmxzPjx1cmw+aHR0cDovL3d3dy5u
Y2JpLm5sbS5uaWguZ292L3B1Ym1lZC8xOTkzMzE1MjwvdXJsPjwvcmVsYXRlZC11cmxzPjwvdXJs
cz48Y3VzdG9tMj4yNzc5NzU2PC9jdXN0b20yPjxlbGVjdHJvbmljLXJlc291cmNlLW51bT4xMC4x
MTAxL2dhZC4xODE1NzA5PC9lbGVjdHJvbmljLXJlc291cmNlLW51bT48L3JlY29yZD48L0NpdGU+
PC9FbmROb3RlPgB=
</w:fldData>
        </w:fldChar>
      </w:r>
      <w:r w:rsidR="00572787" w:rsidRPr="00395AE6">
        <w:rPr>
          <w:rFonts w:ascii="Book Antiqua" w:eastAsia="Arial Unicode MS" w:hAnsi="Book Antiqua" w:cs="Arial Unicode MS"/>
          <w:sz w:val="24"/>
        </w:rPr>
        <w:instrText xml:space="preserve"> ADDIN EN.CITE.DATA </w:instrText>
      </w:r>
      <w:r w:rsidR="00572787" w:rsidRPr="00395AE6">
        <w:rPr>
          <w:rFonts w:ascii="Book Antiqua" w:eastAsia="Arial Unicode MS" w:hAnsi="Book Antiqua" w:cs="Arial Unicode MS"/>
          <w:sz w:val="24"/>
        </w:rPr>
      </w:r>
      <w:r w:rsidR="00572787" w:rsidRPr="00395AE6">
        <w:rPr>
          <w:rFonts w:ascii="Book Antiqua" w:eastAsia="Arial Unicode MS" w:hAnsi="Book Antiqua" w:cs="Arial Unicode MS"/>
          <w:sz w:val="24"/>
        </w:rPr>
        <w:fldChar w:fldCharType="end"/>
      </w:r>
      <w:r w:rsidR="0011351E" w:rsidRPr="00395AE6">
        <w:rPr>
          <w:rFonts w:ascii="Book Antiqua" w:eastAsia="Arial Unicode MS" w:hAnsi="Book Antiqua" w:cs="Arial Unicode MS"/>
          <w:sz w:val="24"/>
        </w:rPr>
      </w:r>
      <w:r w:rsidR="0011351E" w:rsidRPr="00395AE6">
        <w:rPr>
          <w:rFonts w:ascii="Book Antiqua" w:eastAsia="Arial Unicode MS" w:hAnsi="Book Antiqua" w:cs="Arial Unicode MS"/>
          <w:sz w:val="24"/>
        </w:rPr>
        <w:fldChar w:fldCharType="separate"/>
      </w:r>
      <w:r w:rsidR="00572787" w:rsidRPr="00395AE6">
        <w:rPr>
          <w:rFonts w:ascii="Book Antiqua" w:eastAsia="Arial Unicode MS" w:hAnsi="Book Antiqua" w:cs="Arial Unicode MS"/>
          <w:noProof/>
          <w:sz w:val="24"/>
          <w:vertAlign w:val="superscript"/>
        </w:rPr>
        <w:t>[</w:t>
      </w:r>
      <w:hyperlink w:anchor="_ENREF_10" w:tooltip="Savarese, 2009 #46" w:history="1">
        <w:r w:rsidR="00572787" w:rsidRPr="00395AE6">
          <w:rPr>
            <w:rFonts w:ascii="Book Antiqua" w:eastAsia="Arial Unicode MS" w:hAnsi="Book Antiqua" w:cs="Arial Unicode MS"/>
            <w:noProof/>
            <w:sz w:val="24"/>
            <w:vertAlign w:val="superscript"/>
          </w:rPr>
          <w:t>10</w:t>
        </w:r>
      </w:hyperlink>
      <w:r w:rsidR="00572787" w:rsidRPr="00395AE6">
        <w:rPr>
          <w:rFonts w:ascii="Book Antiqua" w:eastAsia="Arial Unicode MS" w:hAnsi="Book Antiqua" w:cs="Arial Unicode MS"/>
          <w:noProof/>
          <w:sz w:val="24"/>
          <w:vertAlign w:val="superscript"/>
        </w:rPr>
        <w:t>]</w:t>
      </w:r>
      <w:r w:rsidR="0011351E" w:rsidRPr="00395AE6">
        <w:rPr>
          <w:rFonts w:ascii="Book Antiqua" w:eastAsia="Arial Unicode MS" w:hAnsi="Book Antiqua" w:cs="Arial Unicode MS"/>
          <w:sz w:val="24"/>
        </w:rPr>
        <w:fldChar w:fldCharType="end"/>
      </w:r>
      <w:r w:rsidR="00EC68AB" w:rsidRPr="00395AE6">
        <w:rPr>
          <w:rFonts w:ascii="Book Antiqua" w:eastAsia="Arial Unicode MS" w:hAnsi="Book Antiqua" w:cs="Arial Unicode MS"/>
          <w:sz w:val="24"/>
        </w:rPr>
        <w:t>.</w:t>
      </w:r>
      <w:r w:rsidR="001C5A6E" w:rsidRPr="00395AE6">
        <w:rPr>
          <w:rFonts w:ascii="Book Antiqua" w:eastAsia="Arial Unicode MS" w:hAnsi="Book Antiqua" w:cs="Arial Unicode MS"/>
          <w:sz w:val="24"/>
        </w:rPr>
        <w:t xml:space="preserve"> </w:t>
      </w:r>
      <w:r w:rsidR="00EC68AB" w:rsidRPr="00395AE6">
        <w:rPr>
          <w:rFonts w:ascii="Book Antiqua" w:eastAsia="Arial Unicode MS" w:hAnsi="Book Antiqua" w:cs="Arial Unicode MS"/>
          <w:sz w:val="24"/>
        </w:rPr>
        <w:t>Renew and differentiation of trophoblast stem cell</w:t>
      </w:r>
      <w:r w:rsidR="00BE1C62" w:rsidRPr="00395AE6">
        <w:rPr>
          <w:rFonts w:ascii="Book Antiqua" w:eastAsia="Arial Unicode MS" w:hAnsi="Book Antiqua" w:cs="Arial Unicode MS" w:hint="eastAsia"/>
          <w:sz w:val="24"/>
        </w:rPr>
        <w:t>s</w:t>
      </w:r>
      <w:r w:rsidR="00EC68AB" w:rsidRPr="00395AE6">
        <w:rPr>
          <w:rFonts w:ascii="Book Antiqua" w:eastAsia="Arial Unicode MS" w:hAnsi="Book Antiqua" w:cs="Arial Unicode MS"/>
          <w:sz w:val="24"/>
        </w:rPr>
        <w:t xml:space="preserve"> </w:t>
      </w:r>
      <w:r w:rsidR="00D6685B" w:rsidRPr="00395AE6">
        <w:rPr>
          <w:rFonts w:ascii="Book Antiqua" w:eastAsia="Arial Unicode MS" w:hAnsi="Book Antiqua" w:cs="Arial Unicode MS"/>
          <w:sz w:val="24"/>
        </w:rPr>
        <w:t>are also</w:t>
      </w:r>
      <w:r w:rsidR="00EC68AB" w:rsidRPr="00395AE6">
        <w:rPr>
          <w:rFonts w:ascii="Book Antiqua" w:eastAsia="Arial Unicode MS" w:hAnsi="Book Antiqua" w:cs="Arial Unicode MS"/>
          <w:sz w:val="24"/>
        </w:rPr>
        <w:t xml:space="preserve"> considered to be related with </w:t>
      </w:r>
      <w:r w:rsidR="006955E9" w:rsidRPr="00395AE6">
        <w:rPr>
          <w:rFonts w:ascii="Book Antiqua" w:eastAsia="Arial Unicode MS" w:hAnsi="Book Antiqua" w:cs="Arial Unicode MS"/>
          <w:sz w:val="24"/>
        </w:rPr>
        <w:t>SATB</w:t>
      </w:r>
      <w:r w:rsidR="00EC68AB" w:rsidRPr="00395AE6">
        <w:rPr>
          <w:rFonts w:ascii="Book Antiqua" w:eastAsia="Arial Unicode MS" w:hAnsi="Book Antiqua" w:cs="Arial Unicode MS"/>
          <w:sz w:val="24"/>
        </w:rPr>
        <w:t xml:space="preserve"> proteins</w:t>
      </w:r>
      <w:r w:rsidR="0011351E" w:rsidRPr="00395AE6">
        <w:rPr>
          <w:rFonts w:ascii="Book Antiqua" w:eastAsia="Arial Unicode MS" w:hAnsi="Book Antiqua" w:cs="Arial Unicode MS"/>
          <w:sz w:val="24"/>
        </w:rPr>
        <w:fldChar w:fldCharType="begin"/>
      </w:r>
      <w:r w:rsidR="00572787" w:rsidRPr="00395AE6">
        <w:rPr>
          <w:rFonts w:ascii="Book Antiqua" w:eastAsia="Arial Unicode MS" w:hAnsi="Book Antiqua" w:cs="Arial Unicode MS"/>
          <w:sz w:val="24"/>
        </w:rPr>
        <w:instrText xml:space="preserve"> ADDIN EN.CITE &lt;EndNote&gt;&lt;Cite&gt;&lt;Author&gt;Asanoma&lt;/Author&gt;&lt;Year&gt;2011&lt;/Year&gt;&lt;RecNum&gt;45&lt;/RecNum&gt;&lt;DisplayText&gt;&lt;style face="superscript"&gt;[11]&lt;/style&gt;&lt;/DisplayText&gt;&lt;record&gt;&lt;rec-number&gt;45&lt;/rec-number&gt;&lt;foreign-keys&gt;&lt;key app="EN" db-id="apsrfperr2ad5fer90pp050zx9ees5t9watf"&gt;45&lt;/key&gt;&lt;key app="ENWeb" db-id=""&gt;0&lt;/key&gt;&lt;/foreign-keys&gt;&lt;ref-type name="Journal Article"&gt;17&lt;/ref-type&gt;&lt;contributors&gt;&lt;authors&gt;&lt;author&gt;Asanoma, K.&lt;/author&gt;&lt;author&gt;Kubota, K.&lt;/author&gt;&lt;author&gt;Chakraborty, D.&lt;/author&gt;&lt;author&gt;Renaud, S. J.&lt;/author&gt;&lt;author&gt;Wake, N.&lt;/author&gt;&lt;author&gt;Fukushima, K.&lt;/author&gt;&lt;author&gt;Soares, M. J.&lt;/author&gt;&lt;author&gt;Rumi, M. A. K.&lt;/author&gt;&lt;/authors&gt;&lt;/contributors&gt;&lt;titles&gt;&lt;title&gt;SATB Homeobox Proteins Regulate Trophoblast Stem Cell Renewal and Differentiation&lt;/title&gt;&lt;secondary-title&gt;Journal of Biological Chemistry&lt;/secondary-title&gt;&lt;/titles&gt;&lt;periodical&gt;&lt;full-title&gt;Journal of Biological Chemistry&lt;/full-title&gt;&lt;/periodical&gt;&lt;pages&gt;2257-2268&lt;/pages&gt;&lt;volume&gt;287&lt;/volume&gt;&lt;number&gt;3&lt;/number&gt;&lt;dates&gt;&lt;year&gt;2011&lt;/year&gt;&lt;/dates&gt;&lt;isbn&gt;0021-9258&amp;#xD;1083-351X&lt;/isbn&gt;&lt;urls&gt;&lt;/urls&gt;&lt;electronic-resource-num&gt;10.1074/jbc.M111.287128&lt;/electronic-resource-num&gt;&lt;/record&gt;&lt;/Cite&gt;&lt;/EndNote&gt;</w:instrText>
      </w:r>
      <w:r w:rsidR="0011351E" w:rsidRPr="00395AE6">
        <w:rPr>
          <w:rFonts w:ascii="Book Antiqua" w:eastAsia="Arial Unicode MS" w:hAnsi="Book Antiqua" w:cs="Arial Unicode MS"/>
          <w:sz w:val="24"/>
        </w:rPr>
        <w:fldChar w:fldCharType="separate"/>
      </w:r>
      <w:r w:rsidR="00572787" w:rsidRPr="00395AE6">
        <w:rPr>
          <w:rFonts w:ascii="Book Antiqua" w:eastAsia="Arial Unicode MS" w:hAnsi="Book Antiqua" w:cs="Arial Unicode MS"/>
          <w:noProof/>
          <w:sz w:val="24"/>
          <w:vertAlign w:val="superscript"/>
        </w:rPr>
        <w:t>[</w:t>
      </w:r>
      <w:hyperlink w:anchor="_ENREF_11" w:tooltip="Asanoma, 2011 #45" w:history="1">
        <w:r w:rsidR="00572787" w:rsidRPr="00395AE6">
          <w:rPr>
            <w:rFonts w:ascii="Book Antiqua" w:eastAsia="Arial Unicode MS" w:hAnsi="Book Antiqua" w:cs="Arial Unicode MS"/>
            <w:noProof/>
            <w:sz w:val="24"/>
            <w:vertAlign w:val="superscript"/>
          </w:rPr>
          <w:t>11</w:t>
        </w:r>
      </w:hyperlink>
      <w:r w:rsidR="00572787" w:rsidRPr="00395AE6">
        <w:rPr>
          <w:rFonts w:ascii="Book Antiqua" w:eastAsia="Arial Unicode MS" w:hAnsi="Book Antiqua" w:cs="Arial Unicode MS"/>
          <w:noProof/>
          <w:sz w:val="24"/>
          <w:vertAlign w:val="superscript"/>
        </w:rPr>
        <w:t>]</w:t>
      </w:r>
      <w:r w:rsidR="0011351E" w:rsidRPr="00395AE6">
        <w:rPr>
          <w:rFonts w:ascii="Book Antiqua" w:eastAsia="Arial Unicode MS" w:hAnsi="Book Antiqua" w:cs="Arial Unicode MS"/>
          <w:sz w:val="24"/>
        </w:rPr>
        <w:fldChar w:fldCharType="end"/>
      </w:r>
      <w:r w:rsidR="00EC68AB" w:rsidRPr="00395AE6">
        <w:rPr>
          <w:rFonts w:ascii="Book Antiqua" w:eastAsia="Arial Unicode MS" w:hAnsi="Book Antiqua" w:cs="Arial Unicode MS"/>
          <w:sz w:val="24"/>
        </w:rPr>
        <w:t>.</w:t>
      </w:r>
      <w:r w:rsidR="0020294C" w:rsidRPr="00395AE6">
        <w:rPr>
          <w:rFonts w:ascii="Book Antiqua" w:eastAsia="Arial Unicode MS" w:hAnsi="Book Antiqua" w:cs="Arial Unicode MS"/>
          <w:sz w:val="24"/>
        </w:rPr>
        <w:t xml:space="preserve"> </w:t>
      </w:r>
      <w:r w:rsidRPr="00395AE6">
        <w:rPr>
          <w:rFonts w:ascii="Book Antiqua" w:eastAsia="Arial Unicode MS" w:hAnsi="Book Antiqua" w:cs="Arial Unicode MS"/>
          <w:sz w:val="24"/>
        </w:rPr>
        <w:t xml:space="preserve">In the process of cancer development and progression, </w:t>
      </w:r>
      <w:r w:rsidR="002D38DE" w:rsidRPr="00395AE6">
        <w:rPr>
          <w:rFonts w:ascii="Book Antiqua" w:eastAsia="Arial Unicode MS" w:hAnsi="Book Antiqua" w:cs="Arial Unicode MS"/>
          <w:sz w:val="24"/>
        </w:rPr>
        <w:t xml:space="preserve">very few cancer cells </w:t>
      </w:r>
      <w:r w:rsidR="002D38DE" w:rsidRPr="00395AE6">
        <w:rPr>
          <w:rFonts w:ascii="Book Antiqua" w:eastAsia="Arial Unicode MS" w:hAnsi="Book Antiqua" w:cs="Arial Unicode MS" w:hint="eastAsia"/>
          <w:sz w:val="24"/>
        </w:rPr>
        <w:t>with</w:t>
      </w:r>
      <w:r w:rsidR="002D38DE" w:rsidRPr="00395AE6">
        <w:rPr>
          <w:rFonts w:ascii="Book Antiqua" w:eastAsia="Arial Unicode MS" w:hAnsi="Book Antiqua" w:cs="Arial Unicode MS"/>
          <w:sz w:val="24"/>
        </w:rPr>
        <w:t xml:space="preserve"> stem cell-like properties have greatly enhanced tumor-initiating potential within a tumor</w:t>
      </w:r>
      <w:r w:rsidR="007E23A4" w:rsidRPr="00395AE6">
        <w:rPr>
          <w:rFonts w:ascii="Book Antiqua" w:eastAsia="Arial Unicode MS" w:hAnsi="Book Antiqua" w:cs="Arial Unicode MS" w:hint="eastAsia"/>
          <w:sz w:val="24"/>
        </w:rPr>
        <w:t xml:space="preserve"> and these cells are </w:t>
      </w:r>
      <w:r w:rsidR="007E23A4" w:rsidRPr="00395AE6">
        <w:rPr>
          <w:rFonts w:ascii="Book Antiqua" w:eastAsia="Arial Unicode MS" w:hAnsi="Book Antiqua" w:cs="Arial Unicode MS"/>
          <w:sz w:val="24"/>
        </w:rPr>
        <w:t xml:space="preserve">termed </w:t>
      </w:r>
      <w:r w:rsidR="007E23A4" w:rsidRPr="00395AE6">
        <w:rPr>
          <w:rFonts w:ascii="Book Antiqua" w:eastAsia="Arial Unicode MS" w:hAnsi="Book Antiqua" w:cs="Arial Unicode MS" w:hint="eastAsia"/>
          <w:sz w:val="24"/>
        </w:rPr>
        <w:t xml:space="preserve">as </w:t>
      </w:r>
      <w:r w:rsidR="007E23A4" w:rsidRPr="00395AE6">
        <w:rPr>
          <w:rFonts w:ascii="Book Antiqua" w:eastAsia="Arial Unicode MS" w:hAnsi="Book Antiqua" w:cs="Arial Unicode MS"/>
          <w:sz w:val="24"/>
        </w:rPr>
        <w:t>cancer stem cells (CSCs)</w:t>
      </w:r>
      <w:r w:rsidR="0011351E" w:rsidRPr="00395AE6">
        <w:rPr>
          <w:rFonts w:ascii="Book Antiqua" w:eastAsia="Arial Unicode MS" w:hAnsi="Book Antiqua" w:cs="Arial Unicode MS"/>
          <w:sz w:val="24"/>
        </w:rPr>
        <w:fldChar w:fldCharType="begin"/>
      </w:r>
      <w:r w:rsidR="00572787" w:rsidRPr="00395AE6">
        <w:rPr>
          <w:rFonts w:ascii="Book Antiqua" w:eastAsia="Arial Unicode MS" w:hAnsi="Book Antiqua" w:cs="Arial Unicode MS"/>
          <w:sz w:val="24"/>
        </w:rPr>
        <w:instrText xml:space="preserve"> ADDIN EN.CITE &lt;EndNote&gt;&lt;Cite&gt;&lt;Author&gt;Al-Hajj&lt;/Author&gt;&lt;Year&gt;2003&lt;/Year&gt;&lt;RecNum&gt;9&lt;/RecNum&gt;&lt;DisplayText&gt;&lt;style face="superscript"&gt;[12, 13]&lt;/style&gt;&lt;/DisplayText&gt;&lt;record&gt;&lt;rec-number&gt;9&lt;/rec-number&gt;&lt;foreign-keys&gt;&lt;key app="EN" db-id="w5tsfwtaq2pwfbeepxax009m5atd5wzvxr95"&gt;9&lt;/key&gt;&lt;/foreign-keys&gt;&lt;ref-type name="Journal Article"&gt;17&lt;/ref-type&gt;&lt;contributors&gt;&lt;authors&gt;&lt;author&gt;Al-Hajj, Muhammad&lt;/author&gt;&lt;author&gt;Wicha, Max S&lt;/author&gt;&lt;author&gt;Benito-Hernandez, Adalberto&lt;/author&gt;&lt;author&gt;Morrison, Sean J&lt;/author&gt;&lt;author&gt;Clarke, Michael F&lt;/author&gt;&lt;/authors&gt;&lt;/contributors&gt;&lt;titles&gt;&lt;title&gt;Prospective identification of tumorigenic breast cancer cells&lt;/title&gt;&lt;secondary-title&gt;Proceedings of the National Academy of Sciences&lt;/secondary-title&gt;&lt;/titles&gt;&lt;periodical&gt;&lt;full-title&gt;Proceedings of the National Academy of Sciences&lt;/full-title&gt;&lt;/periodical&gt;&lt;pages&gt;3983-3988&lt;/pages&gt;&lt;volume&gt;100&lt;/volume&gt;&lt;number&gt;7&lt;/number&gt;&lt;dates&gt;&lt;year&gt;2003&lt;/year&gt;&lt;/dates&gt;&lt;isbn&gt;0027-8424&lt;/isbn&gt;&lt;urls&gt;&lt;/urls&gt;&lt;/record&gt;&lt;/Cite&gt;&lt;Cite&gt;&lt;Author&gt;Singh&lt;/Author&gt;&lt;Year&gt;2003&lt;/Year&gt;&lt;RecNum&gt;8&lt;/RecNum&gt;&lt;record&gt;&lt;rec-number&gt;8&lt;/rec-number&gt;&lt;foreign-keys&gt;&lt;key app="EN" db-id="w5tsfwtaq2pwfbeepxax009m5atd5wzvxr95"&gt;8&lt;/key&gt;&lt;/foreign-keys&gt;&lt;ref-type name="Journal Article"&gt;17&lt;/ref-type&gt;&lt;contributors&gt;&lt;authors&gt;&lt;author&gt;Singh, Sheila K&lt;/author&gt;&lt;author&gt;Clarke, Ian D&lt;/author&gt;&lt;author&gt;Terasaki, Mizuhiko&lt;/author&gt;&lt;author&gt;Bonn, Victoria E&lt;/author&gt;&lt;author&gt;Hawkins, Cynthia&lt;/author&gt;&lt;author&gt;Squire, Jeremy&lt;/author&gt;&lt;author&gt;Dirks, Peter B&lt;/author&gt;&lt;/authors&gt;&lt;/contributors&gt;&lt;titles&gt;&lt;title&gt;Identification of a cancer stem cell in human brain tumors&lt;/title&gt;&lt;secondary-title&gt;Cancer research&lt;/secondary-title&gt;&lt;/titles&gt;&lt;periodical&gt;&lt;full-title&gt;Cancer research&lt;/full-title&gt;&lt;/periodical&gt;&lt;pages&gt;5821-5828&lt;/pages&gt;&lt;volume&gt;63&lt;/volume&gt;&lt;number&gt;18&lt;/number&gt;&lt;dates&gt;&lt;year&gt;2003&lt;/year&gt;&lt;/dates&gt;&lt;isbn&gt;0008-5472&lt;/isbn&gt;&lt;urls&gt;&lt;/urls&gt;&lt;/record&gt;&lt;/Cite&gt;&lt;/EndNote&gt;</w:instrText>
      </w:r>
      <w:r w:rsidR="0011351E" w:rsidRPr="00395AE6">
        <w:rPr>
          <w:rFonts w:ascii="Book Antiqua" w:eastAsia="Arial Unicode MS" w:hAnsi="Book Antiqua" w:cs="Arial Unicode MS"/>
          <w:sz w:val="24"/>
        </w:rPr>
        <w:fldChar w:fldCharType="separate"/>
      </w:r>
      <w:r w:rsidR="00572787" w:rsidRPr="00395AE6">
        <w:rPr>
          <w:rFonts w:ascii="Book Antiqua" w:eastAsia="Arial Unicode MS" w:hAnsi="Book Antiqua" w:cs="Arial Unicode MS"/>
          <w:noProof/>
          <w:sz w:val="24"/>
          <w:vertAlign w:val="superscript"/>
        </w:rPr>
        <w:t>[</w:t>
      </w:r>
      <w:hyperlink w:anchor="_ENREF_12" w:tooltip="Al-Hajj, 2003 #9" w:history="1">
        <w:r w:rsidR="00572787" w:rsidRPr="00395AE6">
          <w:rPr>
            <w:rFonts w:ascii="Book Antiqua" w:eastAsia="Arial Unicode MS" w:hAnsi="Book Antiqua" w:cs="Arial Unicode MS"/>
            <w:noProof/>
            <w:sz w:val="24"/>
            <w:vertAlign w:val="superscript"/>
          </w:rPr>
          <w:t>12</w:t>
        </w:r>
      </w:hyperlink>
      <w:r w:rsidR="00395AE6">
        <w:rPr>
          <w:rFonts w:ascii="Book Antiqua" w:eastAsia="Arial Unicode MS" w:hAnsi="Book Antiqua" w:cs="Arial Unicode MS"/>
          <w:noProof/>
          <w:sz w:val="24"/>
          <w:vertAlign w:val="superscript"/>
        </w:rPr>
        <w:t>,</w:t>
      </w:r>
      <w:hyperlink w:anchor="_ENREF_13" w:tooltip="Singh, 2003 #8" w:history="1">
        <w:r w:rsidR="00572787" w:rsidRPr="00395AE6">
          <w:rPr>
            <w:rFonts w:ascii="Book Antiqua" w:eastAsia="Arial Unicode MS" w:hAnsi="Book Antiqua" w:cs="Arial Unicode MS"/>
            <w:noProof/>
            <w:sz w:val="24"/>
            <w:vertAlign w:val="superscript"/>
          </w:rPr>
          <w:t>13</w:t>
        </w:r>
      </w:hyperlink>
      <w:r w:rsidR="00572787" w:rsidRPr="00395AE6">
        <w:rPr>
          <w:rFonts w:ascii="Book Antiqua" w:eastAsia="Arial Unicode MS" w:hAnsi="Book Antiqua" w:cs="Arial Unicode MS"/>
          <w:noProof/>
          <w:sz w:val="24"/>
          <w:vertAlign w:val="superscript"/>
        </w:rPr>
        <w:t>]</w:t>
      </w:r>
      <w:r w:rsidR="0011351E" w:rsidRPr="00395AE6">
        <w:rPr>
          <w:rFonts w:ascii="Book Antiqua" w:eastAsia="Arial Unicode MS" w:hAnsi="Book Antiqua" w:cs="Arial Unicode MS"/>
          <w:sz w:val="24"/>
        </w:rPr>
        <w:fldChar w:fldCharType="end"/>
      </w:r>
      <w:r w:rsidRPr="00395AE6">
        <w:rPr>
          <w:rFonts w:ascii="Book Antiqua" w:eastAsia="Arial Unicode MS" w:hAnsi="Book Antiqua" w:cs="Arial Unicode MS"/>
          <w:sz w:val="24"/>
        </w:rPr>
        <w:t>.</w:t>
      </w:r>
      <w:r w:rsidR="0020294C" w:rsidRPr="00395AE6">
        <w:rPr>
          <w:rFonts w:ascii="Book Antiqua" w:eastAsia="Arial Unicode MS" w:hAnsi="Book Antiqua" w:cs="Arial Unicode MS"/>
          <w:sz w:val="24"/>
        </w:rPr>
        <w:t xml:space="preserve"> </w:t>
      </w:r>
      <w:r w:rsidRPr="00395AE6">
        <w:rPr>
          <w:rFonts w:ascii="Book Antiqua" w:eastAsia="Arial Unicode MS" w:hAnsi="Book Antiqua" w:cs="Arial Unicode MS"/>
          <w:sz w:val="24"/>
        </w:rPr>
        <w:t xml:space="preserve">However, the regulatory mechanisms of CSCs and </w:t>
      </w:r>
      <w:r w:rsidR="008276D6" w:rsidRPr="00395AE6">
        <w:rPr>
          <w:rFonts w:ascii="Book Antiqua" w:eastAsia="Arial Unicode MS" w:hAnsi="Book Antiqua" w:cs="Arial Unicode MS" w:hint="eastAsia"/>
          <w:sz w:val="24"/>
        </w:rPr>
        <w:t xml:space="preserve">relations </w:t>
      </w:r>
      <w:r w:rsidR="00833FAC" w:rsidRPr="00395AE6">
        <w:rPr>
          <w:rFonts w:ascii="Book Antiqua" w:eastAsia="Arial Unicode MS" w:hAnsi="Book Antiqua" w:cs="Arial Unicode MS" w:hint="eastAsia"/>
          <w:sz w:val="24"/>
        </w:rPr>
        <w:t xml:space="preserve">between </w:t>
      </w:r>
      <w:r w:rsidR="00833FAC" w:rsidRPr="00395AE6">
        <w:rPr>
          <w:rFonts w:ascii="Book Antiqua" w:eastAsia="Arial Unicode MS" w:hAnsi="Book Antiqua" w:cs="Arial Unicode MS"/>
          <w:sz w:val="24"/>
        </w:rPr>
        <w:t>CSCs</w:t>
      </w:r>
      <w:r w:rsidR="00833FAC" w:rsidRPr="00395AE6">
        <w:rPr>
          <w:rFonts w:ascii="Book Antiqua" w:eastAsia="Arial Unicode MS" w:hAnsi="Book Antiqua" w:cs="Arial Unicode MS" w:hint="eastAsia"/>
          <w:sz w:val="24"/>
        </w:rPr>
        <w:t xml:space="preserve"> and</w:t>
      </w:r>
      <w:r w:rsidR="008276D6" w:rsidRPr="00395AE6">
        <w:rPr>
          <w:rFonts w:ascii="Book Antiqua" w:eastAsia="Arial Unicode MS" w:hAnsi="Book Antiqua" w:cs="Arial Unicode MS" w:hint="eastAsia"/>
          <w:sz w:val="24"/>
        </w:rPr>
        <w:t xml:space="preserve"> </w:t>
      </w:r>
      <w:r w:rsidRPr="00395AE6">
        <w:rPr>
          <w:rFonts w:ascii="Book Antiqua" w:eastAsia="Arial Unicode MS" w:hAnsi="Book Antiqua" w:cs="Arial Unicode MS"/>
          <w:sz w:val="24"/>
        </w:rPr>
        <w:t>cancer metastasis</w:t>
      </w:r>
      <w:r w:rsidR="00C532BF" w:rsidRPr="00395AE6">
        <w:rPr>
          <w:rFonts w:ascii="Book Antiqua" w:eastAsia="Arial Unicode MS" w:hAnsi="Book Antiqua" w:cs="Arial Unicode MS"/>
          <w:sz w:val="24"/>
        </w:rPr>
        <w:t xml:space="preserve"> </w:t>
      </w:r>
      <w:r w:rsidRPr="00395AE6">
        <w:rPr>
          <w:rFonts w:ascii="Book Antiqua" w:eastAsia="Arial Unicode MS" w:hAnsi="Book Antiqua" w:cs="Arial Unicode MS"/>
          <w:sz w:val="24"/>
        </w:rPr>
        <w:t>are still needed to be answered.</w:t>
      </w:r>
    </w:p>
    <w:p w:rsidR="00E23FE4" w:rsidRPr="00395AE6" w:rsidRDefault="00E7751D" w:rsidP="00DF46B9">
      <w:pPr>
        <w:spacing w:line="360" w:lineRule="auto"/>
        <w:ind w:firstLineChars="100" w:firstLine="240"/>
        <w:rPr>
          <w:rFonts w:ascii="Book Antiqua" w:eastAsia="Arial Unicode MS" w:hAnsi="Book Antiqua" w:cs="Arial Unicode MS"/>
          <w:sz w:val="24"/>
        </w:rPr>
      </w:pPr>
      <w:r w:rsidRPr="00395AE6">
        <w:rPr>
          <w:rFonts w:ascii="Book Antiqua" w:eastAsia="Arial Unicode MS" w:hAnsi="Book Antiqua" w:cs="Arial Unicode MS"/>
          <w:sz w:val="24"/>
        </w:rPr>
        <w:t xml:space="preserve">In </w:t>
      </w:r>
      <w:r w:rsidR="007D16BB" w:rsidRPr="00395AE6">
        <w:rPr>
          <w:rFonts w:ascii="Book Antiqua" w:eastAsia="Arial Unicode MS" w:hAnsi="Book Antiqua" w:cs="Arial Unicode MS"/>
          <w:sz w:val="24"/>
        </w:rPr>
        <w:t xml:space="preserve">this </w:t>
      </w:r>
      <w:r w:rsidRPr="00395AE6">
        <w:rPr>
          <w:rFonts w:ascii="Book Antiqua" w:eastAsia="Arial Unicode MS" w:hAnsi="Book Antiqua" w:cs="Arial Unicode MS"/>
          <w:sz w:val="24"/>
        </w:rPr>
        <w:t>study,</w:t>
      </w:r>
      <w:r w:rsidR="00C532BF" w:rsidRPr="00395AE6">
        <w:rPr>
          <w:rFonts w:ascii="Book Antiqua" w:eastAsia="Arial Unicode MS" w:hAnsi="Book Antiqua" w:cs="Arial Unicode MS"/>
          <w:sz w:val="24"/>
        </w:rPr>
        <w:t xml:space="preserve"> </w:t>
      </w:r>
      <w:r w:rsidR="00094853" w:rsidRPr="00395AE6">
        <w:rPr>
          <w:rFonts w:ascii="Book Antiqua" w:eastAsia="Arial Unicode MS" w:hAnsi="Book Antiqua" w:cs="Arial Unicode MS"/>
          <w:sz w:val="24"/>
        </w:rPr>
        <w:t xml:space="preserve">we found SATB2 had a </w:t>
      </w:r>
      <w:r w:rsidR="00842357" w:rsidRPr="00395AE6">
        <w:rPr>
          <w:rFonts w:ascii="Book Antiqua" w:eastAsia="Arial Unicode MS" w:hAnsi="Book Antiqua" w:cs="Arial Unicode MS"/>
          <w:sz w:val="24"/>
        </w:rPr>
        <w:t>suppress</w:t>
      </w:r>
      <w:r w:rsidR="00FF41D3" w:rsidRPr="00395AE6">
        <w:rPr>
          <w:rFonts w:ascii="Book Antiqua" w:eastAsia="Arial Unicode MS" w:hAnsi="Book Antiqua" w:cs="Arial Unicode MS"/>
          <w:sz w:val="24"/>
        </w:rPr>
        <w:t>ive</w:t>
      </w:r>
      <w:r w:rsidR="00094853" w:rsidRPr="00395AE6">
        <w:rPr>
          <w:rFonts w:ascii="Book Antiqua" w:eastAsia="Arial Unicode MS" w:hAnsi="Book Antiqua" w:cs="Arial Unicode MS"/>
          <w:sz w:val="24"/>
        </w:rPr>
        <w:t xml:space="preserve"> effect on the tumor growth, adhesion, and migration</w:t>
      </w:r>
      <w:r w:rsidR="00622A66" w:rsidRPr="00395AE6">
        <w:rPr>
          <w:rFonts w:ascii="Book Antiqua" w:eastAsia="Arial Unicode MS" w:hAnsi="Book Antiqua" w:cs="Arial Unicode MS"/>
          <w:sz w:val="24"/>
        </w:rPr>
        <w:t xml:space="preserve"> </w:t>
      </w:r>
      <w:r w:rsidR="00622A66" w:rsidRPr="00887D6D">
        <w:rPr>
          <w:rFonts w:ascii="Book Antiqua" w:eastAsia="Arial Unicode MS" w:hAnsi="Book Antiqua" w:cs="Arial Unicode MS"/>
          <w:i/>
          <w:sz w:val="24"/>
        </w:rPr>
        <w:t>in vitro</w:t>
      </w:r>
      <w:r w:rsidR="00094853" w:rsidRPr="00395AE6">
        <w:rPr>
          <w:rFonts w:ascii="Book Antiqua" w:eastAsia="Arial Unicode MS" w:hAnsi="Book Antiqua" w:cs="Arial Unicode MS"/>
          <w:sz w:val="24"/>
        </w:rPr>
        <w:t>.</w:t>
      </w:r>
      <w:r w:rsidR="00C532BF" w:rsidRPr="00395AE6">
        <w:rPr>
          <w:rFonts w:ascii="Book Antiqua" w:eastAsia="Arial Unicode MS" w:hAnsi="Book Antiqua" w:cs="Arial Unicode MS"/>
          <w:sz w:val="24"/>
        </w:rPr>
        <w:t xml:space="preserve"> </w:t>
      </w:r>
      <w:r w:rsidR="00FF41D3" w:rsidRPr="00395AE6">
        <w:rPr>
          <w:rFonts w:ascii="Book Antiqua" w:eastAsia="Arial Unicode MS" w:hAnsi="Book Antiqua" w:cs="Arial Unicode MS"/>
          <w:sz w:val="24"/>
        </w:rPr>
        <w:t>Moreover</w:t>
      </w:r>
      <w:r w:rsidR="0015442C" w:rsidRPr="00395AE6">
        <w:rPr>
          <w:rFonts w:ascii="Book Antiqua" w:eastAsia="Arial Unicode MS" w:hAnsi="Book Antiqua" w:cs="Arial Unicode MS"/>
          <w:sz w:val="24"/>
        </w:rPr>
        <w:t xml:space="preserve">, </w:t>
      </w:r>
      <w:r w:rsidR="00B16898" w:rsidRPr="00395AE6">
        <w:rPr>
          <w:rFonts w:ascii="Book Antiqua" w:eastAsia="Arial Unicode MS" w:hAnsi="Book Antiqua" w:cs="Arial Unicode MS"/>
          <w:sz w:val="24"/>
        </w:rPr>
        <w:t>SATB2 c</w:t>
      </w:r>
      <w:r w:rsidR="00B16898" w:rsidRPr="00395AE6">
        <w:rPr>
          <w:rFonts w:ascii="Book Antiqua" w:eastAsia="Arial Unicode MS" w:hAnsi="Book Antiqua" w:cs="Arial Unicode MS" w:hint="eastAsia"/>
          <w:sz w:val="24"/>
        </w:rPr>
        <w:t>ould</w:t>
      </w:r>
      <w:r w:rsidR="00C532BF" w:rsidRPr="00395AE6">
        <w:rPr>
          <w:rFonts w:ascii="Book Antiqua" w:eastAsia="Arial Unicode MS" w:hAnsi="Book Antiqua" w:cs="Arial Unicode MS"/>
          <w:sz w:val="24"/>
        </w:rPr>
        <w:t xml:space="preserve"> </w:t>
      </w:r>
      <w:r w:rsidR="007D16BB" w:rsidRPr="00395AE6">
        <w:rPr>
          <w:rFonts w:ascii="Book Antiqua" w:eastAsia="Arial Unicode MS" w:hAnsi="Book Antiqua" w:cs="Arial Unicode MS"/>
          <w:sz w:val="24"/>
        </w:rPr>
        <w:t>negatively regulate stemness of CRC cells by directly binding to the regulatory elements of genetic locus of several stem cell markers</w:t>
      </w:r>
      <w:r w:rsidR="003C4DD4" w:rsidRPr="00395AE6">
        <w:rPr>
          <w:rFonts w:ascii="Book Antiqua" w:eastAsia="Arial Unicode MS" w:hAnsi="Book Antiqua" w:cs="Arial Unicode MS"/>
          <w:sz w:val="24"/>
        </w:rPr>
        <w:t xml:space="preserve">. </w:t>
      </w:r>
      <w:r w:rsidR="0049534A" w:rsidRPr="00395AE6">
        <w:rPr>
          <w:rFonts w:ascii="Book Antiqua" w:eastAsia="Arial Unicode MS" w:hAnsi="Book Antiqua" w:cs="Arial Unicode MS"/>
          <w:sz w:val="24"/>
        </w:rPr>
        <w:t xml:space="preserve">Our </w:t>
      </w:r>
      <w:r w:rsidR="007D16BB" w:rsidRPr="00395AE6">
        <w:rPr>
          <w:rFonts w:ascii="Book Antiqua" w:eastAsia="Arial Unicode MS" w:hAnsi="Book Antiqua" w:cs="Arial Unicode MS"/>
          <w:sz w:val="24"/>
        </w:rPr>
        <w:t>study</w:t>
      </w:r>
      <w:r w:rsidR="0049534A" w:rsidRPr="00395AE6">
        <w:rPr>
          <w:rFonts w:ascii="Book Antiqua" w:eastAsia="Arial Unicode MS" w:hAnsi="Book Antiqua" w:cs="Arial Unicode MS"/>
          <w:sz w:val="24"/>
        </w:rPr>
        <w:t xml:space="preserve"> provides </w:t>
      </w:r>
      <w:r w:rsidR="007D16BB" w:rsidRPr="00395AE6">
        <w:rPr>
          <w:rFonts w:ascii="Book Antiqua" w:eastAsia="Arial Unicode MS" w:hAnsi="Book Antiqua" w:cs="Arial Unicode MS"/>
          <w:sz w:val="24"/>
        </w:rPr>
        <w:t>a</w:t>
      </w:r>
      <w:r w:rsidR="0049534A" w:rsidRPr="00395AE6">
        <w:rPr>
          <w:rFonts w:ascii="Book Antiqua" w:eastAsia="Arial Unicode MS" w:hAnsi="Book Antiqua" w:cs="Arial Unicode MS"/>
          <w:sz w:val="24"/>
        </w:rPr>
        <w:t xml:space="preserve"> new mechanism for SATB2 </w:t>
      </w:r>
      <w:r w:rsidR="00B16898" w:rsidRPr="00395AE6">
        <w:rPr>
          <w:rFonts w:ascii="Book Antiqua" w:eastAsia="Arial Unicode MS" w:hAnsi="Book Antiqua" w:cs="Arial Unicode MS"/>
          <w:sz w:val="24"/>
        </w:rPr>
        <w:t>involv</w:t>
      </w:r>
      <w:r w:rsidR="00B16898" w:rsidRPr="00395AE6">
        <w:rPr>
          <w:rFonts w:ascii="Book Antiqua" w:eastAsia="Arial Unicode MS" w:hAnsi="Book Antiqua" w:cs="Arial Unicode MS" w:hint="eastAsia"/>
          <w:sz w:val="24"/>
        </w:rPr>
        <w:t>ing</w:t>
      </w:r>
      <w:r w:rsidR="00E23FE4" w:rsidRPr="00395AE6">
        <w:rPr>
          <w:rFonts w:ascii="Book Antiqua" w:eastAsia="Arial Unicode MS" w:hAnsi="Book Antiqua" w:cs="Arial Unicode MS"/>
          <w:sz w:val="24"/>
        </w:rPr>
        <w:t xml:space="preserve"> in CRC</w:t>
      </w:r>
      <w:r w:rsidR="00C532BF" w:rsidRPr="00395AE6">
        <w:rPr>
          <w:rFonts w:ascii="Book Antiqua" w:eastAsia="Arial Unicode MS" w:hAnsi="Book Antiqua" w:cs="Arial Unicode MS"/>
          <w:sz w:val="24"/>
        </w:rPr>
        <w:t xml:space="preserve"> </w:t>
      </w:r>
      <w:r w:rsidR="002A5ABA" w:rsidRPr="00395AE6">
        <w:rPr>
          <w:rFonts w:ascii="Book Antiqua" w:eastAsia="Arial Unicode MS" w:hAnsi="Book Antiqua" w:cs="Arial Unicode MS"/>
          <w:sz w:val="24"/>
        </w:rPr>
        <w:t>progression and helps us to better understand the metastasis traits of CSCs.</w:t>
      </w:r>
    </w:p>
    <w:p w:rsidR="00DF46B9" w:rsidRPr="00395AE6" w:rsidRDefault="00DF46B9" w:rsidP="00DF46B9">
      <w:pPr>
        <w:spacing w:line="360" w:lineRule="auto"/>
        <w:ind w:firstLineChars="100" w:firstLine="240"/>
        <w:rPr>
          <w:rFonts w:ascii="Book Antiqua" w:eastAsia="Arial Unicode MS" w:hAnsi="Book Antiqua" w:cs="Arial Unicode MS"/>
          <w:sz w:val="24"/>
        </w:rPr>
      </w:pPr>
    </w:p>
    <w:p w:rsidR="0061790A" w:rsidRPr="00395AE6" w:rsidRDefault="00DF46B9" w:rsidP="00DF46B9">
      <w:pPr>
        <w:spacing w:line="360" w:lineRule="auto"/>
        <w:rPr>
          <w:rFonts w:ascii="Book Antiqua" w:eastAsia="Arial Unicode MS" w:hAnsi="Book Antiqua" w:cs="Arial Unicode MS"/>
          <w:b/>
          <w:sz w:val="24"/>
        </w:rPr>
      </w:pPr>
      <w:r w:rsidRPr="00395AE6">
        <w:rPr>
          <w:rFonts w:ascii="Book Antiqua" w:eastAsia="Arial Unicode MS" w:hAnsi="Book Antiqua" w:cs="Arial Unicode MS"/>
          <w:b/>
          <w:sz w:val="24"/>
        </w:rPr>
        <w:t>MATERIALS AND METHODS</w:t>
      </w:r>
    </w:p>
    <w:p w:rsidR="0061790A" w:rsidRPr="00395AE6" w:rsidRDefault="0061790A" w:rsidP="00DF46B9">
      <w:pPr>
        <w:spacing w:line="360" w:lineRule="auto"/>
        <w:rPr>
          <w:rFonts w:ascii="Book Antiqua" w:eastAsia="Arial Unicode MS" w:hAnsi="Book Antiqua" w:cs="Arial Unicode MS"/>
          <w:b/>
          <w:i/>
          <w:sz w:val="24"/>
        </w:rPr>
      </w:pPr>
      <w:r w:rsidRPr="00395AE6">
        <w:rPr>
          <w:rFonts w:ascii="Book Antiqua" w:eastAsia="Arial Unicode MS" w:hAnsi="Book Antiqua" w:cs="Arial Unicode MS"/>
          <w:b/>
          <w:i/>
          <w:sz w:val="24"/>
        </w:rPr>
        <w:lastRenderedPageBreak/>
        <w:t>Cell lines</w:t>
      </w:r>
    </w:p>
    <w:p w:rsidR="0061790A" w:rsidRDefault="001A16AA" w:rsidP="00DF46B9">
      <w:pPr>
        <w:spacing w:line="360" w:lineRule="auto"/>
        <w:rPr>
          <w:rFonts w:ascii="Book Antiqua" w:eastAsia="Arial Unicode MS" w:hAnsi="Book Antiqua" w:cs="Arial Unicode MS"/>
          <w:sz w:val="24"/>
        </w:rPr>
      </w:pPr>
      <w:r w:rsidRPr="00395AE6">
        <w:rPr>
          <w:rFonts w:ascii="Book Antiqua" w:eastAsia="Arial Unicode MS" w:hAnsi="Book Antiqua" w:cs="Arial Unicode MS"/>
          <w:sz w:val="24"/>
        </w:rPr>
        <w:t xml:space="preserve">The CRC cell lines </w:t>
      </w:r>
      <w:r w:rsidRPr="00395AE6">
        <w:rPr>
          <w:rFonts w:ascii="Book Antiqua" w:eastAsia="Arial Unicode MS" w:hAnsi="Book Antiqua" w:cs="Arial Unicode MS" w:hint="eastAsia"/>
          <w:sz w:val="24"/>
        </w:rPr>
        <w:t>we used in our experiments</w:t>
      </w:r>
      <w:r w:rsidRPr="00395AE6">
        <w:rPr>
          <w:rFonts w:ascii="Book Antiqua" w:eastAsia="Arial Unicode MS" w:hAnsi="Book Antiqua" w:cs="Arial Unicode MS"/>
          <w:sz w:val="24"/>
        </w:rPr>
        <w:t xml:space="preserve"> </w:t>
      </w:r>
      <w:r w:rsidRPr="00395AE6">
        <w:rPr>
          <w:rFonts w:ascii="Book Antiqua" w:eastAsia="Arial Unicode MS" w:hAnsi="Book Antiqua" w:cs="Arial Unicode MS"/>
          <w:color w:val="000000"/>
          <w:kern w:val="0"/>
          <w:sz w:val="24"/>
        </w:rPr>
        <w:t xml:space="preserve">were </w:t>
      </w:r>
      <w:r w:rsidRPr="00395AE6">
        <w:rPr>
          <w:rFonts w:ascii="Book Antiqua" w:eastAsia="Arial Unicode MS" w:hAnsi="Book Antiqua" w:cs="Arial Unicode MS" w:hint="eastAsia"/>
          <w:color w:val="000000"/>
          <w:kern w:val="0"/>
          <w:sz w:val="24"/>
        </w:rPr>
        <w:t>bought</w:t>
      </w:r>
      <w:r w:rsidRPr="00395AE6">
        <w:rPr>
          <w:rFonts w:ascii="Book Antiqua" w:eastAsia="Arial Unicode MS" w:hAnsi="Book Antiqua" w:cs="Arial Unicode MS"/>
          <w:color w:val="000000"/>
          <w:kern w:val="0"/>
          <w:sz w:val="24"/>
        </w:rPr>
        <w:t xml:space="preserve"> from the Cell Bank at </w:t>
      </w:r>
      <w:r w:rsidR="007D1BA4" w:rsidRPr="00395AE6">
        <w:rPr>
          <w:rFonts w:ascii="Book Antiqua" w:eastAsia="Arial Unicode MS" w:hAnsi="Book Antiqua" w:cs="Arial Unicode MS"/>
          <w:color w:val="000000"/>
          <w:kern w:val="0"/>
          <w:sz w:val="24"/>
        </w:rPr>
        <w:t>the Chinese Academy of Sciences</w:t>
      </w:r>
      <w:r w:rsidR="007D1BA4" w:rsidRPr="00395AE6">
        <w:rPr>
          <w:rFonts w:ascii="Book Antiqua" w:eastAsia="Arial Unicode MS" w:hAnsi="Book Antiqua" w:cs="Arial Unicode MS" w:hint="eastAsia"/>
          <w:color w:val="000000"/>
          <w:kern w:val="0"/>
          <w:sz w:val="24"/>
        </w:rPr>
        <w:t>.</w:t>
      </w:r>
      <w:r w:rsidRPr="00395AE6">
        <w:rPr>
          <w:rFonts w:ascii="Book Antiqua" w:eastAsia="Arial Unicode MS" w:hAnsi="Book Antiqua" w:cs="Arial Unicode MS" w:hint="eastAsia"/>
          <w:color w:val="000000"/>
          <w:kern w:val="0"/>
          <w:sz w:val="24"/>
        </w:rPr>
        <w:t xml:space="preserve"> Then the cells were</w:t>
      </w:r>
      <w:r w:rsidRPr="00395AE6">
        <w:rPr>
          <w:rFonts w:ascii="Book Antiqua" w:eastAsia="Arial Unicode MS" w:hAnsi="Book Antiqua" w:cs="Arial Unicode MS"/>
          <w:color w:val="000000"/>
          <w:kern w:val="0"/>
          <w:sz w:val="24"/>
        </w:rPr>
        <w:t xml:space="preserve"> cultured in RPMI-1640 </w:t>
      </w:r>
      <w:r w:rsidRPr="00395AE6">
        <w:rPr>
          <w:rFonts w:ascii="Book Antiqua" w:eastAsia="Arial Unicode MS" w:hAnsi="Book Antiqua" w:cs="Arial Unicode MS" w:hint="eastAsia"/>
          <w:color w:val="000000"/>
          <w:kern w:val="0"/>
          <w:sz w:val="24"/>
        </w:rPr>
        <w:t xml:space="preserve">medium in which </w:t>
      </w:r>
      <w:r w:rsidRPr="00395AE6">
        <w:rPr>
          <w:rFonts w:ascii="Book Antiqua" w:eastAsia="Arial Unicode MS" w:hAnsi="Book Antiqua" w:cs="Arial Unicode MS"/>
          <w:sz w:val="24"/>
        </w:rPr>
        <w:t xml:space="preserve">fetal bovine serum (Hyclone, </w:t>
      </w:r>
      <w:r w:rsidR="00395AE6" w:rsidRPr="00395AE6">
        <w:rPr>
          <w:rFonts w:ascii="Book Antiqua" w:eastAsia="Arial Unicode MS" w:hAnsi="Book Antiqua" w:cs="Arial Unicode MS"/>
          <w:sz w:val="24"/>
        </w:rPr>
        <w:t>United States</w:t>
      </w:r>
      <w:r w:rsidRPr="00395AE6">
        <w:rPr>
          <w:rFonts w:ascii="Book Antiqua" w:eastAsia="Arial Unicode MS" w:hAnsi="Book Antiqua" w:cs="Arial Unicode MS"/>
          <w:sz w:val="24"/>
        </w:rPr>
        <w:t>)</w:t>
      </w:r>
      <w:r w:rsidRPr="00395AE6">
        <w:rPr>
          <w:rFonts w:ascii="Book Antiqua" w:eastAsia="Arial Unicode MS" w:hAnsi="Book Antiqua" w:cs="Arial Unicode MS" w:hint="eastAsia"/>
          <w:sz w:val="24"/>
        </w:rPr>
        <w:t xml:space="preserve"> was added </w:t>
      </w:r>
      <w:r w:rsidR="004230CA" w:rsidRPr="00395AE6">
        <w:rPr>
          <w:rFonts w:ascii="Book Antiqua" w:eastAsia="Arial Unicode MS" w:hAnsi="Book Antiqua" w:cs="Arial Unicode MS" w:hint="eastAsia"/>
          <w:sz w:val="24"/>
        </w:rPr>
        <w:t xml:space="preserve">in </w:t>
      </w:r>
      <w:r w:rsidRPr="00395AE6">
        <w:rPr>
          <w:rFonts w:ascii="Book Antiqua" w:eastAsia="Arial Unicode MS" w:hAnsi="Book Antiqua" w:cs="Arial Unicode MS" w:hint="eastAsia"/>
          <w:sz w:val="24"/>
        </w:rPr>
        <w:t>to a final concentration of 10%. The cells were sustained in the incubator with</w:t>
      </w:r>
      <w:r w:rsidRPr="00395AE6">
        <w:rPr>
          <w:rFonts w:ascii="Book Antiqua" w:eastAsia="Arial Unicode MS" w:hAnsi="Book Antiqua" w:cs="Arial Unicode MS"/>
          <w:sz w:val="24"/>
        </w:rPr>
        <w:t xml:space="preserve"> 5% CO</w:t>
      </w:r>
      <w:r w:rsidRPr="00395AE6">
        <w:rPr>
          <w:rFonts w:ascii="Book Antiqua" w:eastAsia="Arial Unicode MS" w:hAnsi="Book Antiqua" w:cs="Arial Unicode MS"/>
          <w:sz w:val="24"/>
          <w:vertAlign w:val="subscript"/>
        </w:rPr>
        <w:t>2</w:t>
      </w:r>
      <w:r w:rsidRPr="00395AE6">
        <w:rPr>
          <w:rFonts w:ascii="Book Antiqua" w:eastAsia="Arial Unicode MS" w:hAnsi="Book Antiqua" w:cs="Arial Unicode MS"/>
          <w:sz w:val="24"/>
        </w:rPr>
        <w:t xml:space="preserve"> at 37</w:t>
      </w:r>
      <w:r w:rsidR="00395AE6">
        <w:rPr>
          <w:rFonts w:ascii="Book Antiqua" w:eastAsia="Arial Unicode MS" w:hAnsi="Book Antiqua" w:cs="Arial Unicode MS" w:hint="eastAsia"/>
          <w:sz w:val="24"/>
        </w:rPr>
        <w:t xml:space="preserve"> </w:t>
      </w:r>
      <w:r w:rsidRPr="00395AE6">
        <w:rPr>
          <w:rFonts w:ascii="Book Antiqua" w:eastAsia="Arial Unicode MS" w:hAnsi="Book Antiqua" w:cs="Arial Unicode MS"/>
          <w:sz w:val="24"/>
        </w:rPr>
        <w:t>°C.</w:t>
      </w:r>
    </w:p>
    <w:p w:rsidR="00395AE6" w:rsidRPr="00395AE6" w:rsidRDefault="00395AE6" w:rsidP="00DF46B9">
      <w:pPr>
        <w:spacing w:line="360" w:lineRule="auto"/>
        <w:rPr>
          <w:rFonts w:ascii="Book Antiqua" w:eastAsia="Arial Unicode MS" w:hAnsi="Book Antiqua" w:cs="Arial Unicode MS"/>
          <w:sz w:val="24"/>
        </w:rPr>
      </w:pPr>
    </w:p>
    <w:p w:rsidR="0061790A" w:rsidRPr="00395AE6" w:rsidRDefault="0061790A" w:rsidP="00DF46B9">
      <w:pPr>
        <w:spacing w:line="360" w:lineRule="auto"/>
        <w:rPr>
          <w:rFonts w:ascii="Book Antiqua" w:eastAsia="Arial Unicode MS" w:hAnsi="Book Antiqua" w:cs="Arial Unicode MS"/>
          <w:b/>
          <w:i/>
          <w:sz w:val="24"/>
        </w:rPr>
      </w:pPr>
      <w:r w:rsidRPr="00395AE6">
        <w:rPr>
          <w:rFonts w:ascii="Book Antiqua" w:eastAsia="Arial Unicode MS" w:hAnsi="Book Antiqua" w:cs="Arial Unicode MS"/>
          <w:b/>
          <w:i/>
          <w:sz w:val="24"/>
        </w:rPr>
        <w:t xml:space="preserve">Plasmid </w:t>
      </w:r>
      <w:r w:rsidR="008761B0" w:rsidRPr="00395AE6">
        <w:rPr>
          <w:rFonts w:ascii="Book Antiqua" w:eastAsia="Arial Unicode MS" w:hAnsi="Book Antiqua" w:cs="Arial Unicode MS"/>
          <w:b/>
          <w:i/>
          <w:sz w:val="24"/>
        </w:rPr>
        <w:t xml:space="preserve">and lentivirus </w:t>
      </w:r>
      <w:r w:rsidRPr="00395AE6">
        <w:rPr>
          <w:rFonts w:ascii="Book Antiqua" w:eastAsia="Arial Unicode MS" w:hAnsi="Book Antiqua" w:cs="Arial Unicode MS"/>
          <w:b/>
          <w:i/>
          <w:sz w:val="24"/>
        </w:rPr>
        <w:t>preparation</w:t>
      </w:r>
    </w:p>
    <w:p w:rsidR="0061790A" w:rsidRDefault="006E0FE1" w:rsidP="00DF46B9">
      <w:pPr>
        <w:spacing w:line="360" w:lineRule="auto"/>
        <w:rPr>
          <w:rFonts w:ascii="Book Antiqua" w:eastAsia="Arial Unicode MS" w:hAnsi="Book Antiqua" w:cs="Arial Unicode MS"/>
          <w:sz w:val="24"/>
        </w:rPr>
      </w:pPr>
      <w:bookmarkStart w:id="42" w:name="OLE_LINK7"/>
      <w:r w:rsidRPr="00395AE6">
        <w:rPr>
          <w:rFonts w:ascii="Book Antiqua" w:eastAsia="Arial Unicode MS" w:hAnsi="Book Antiqua" w:cs="Arial Unicode MS"/>
          <w:sz w:val="24"/>
        </w:rPr>
        <w:t>The</w:t>
      </w:r>
      <w:bookmarkEnd w:id="42"/>
      <w:r w:rsidRPr="00395AE6">
        <w:rPr>
          <w:rFonts w:ascii="Book Antiqua" w:eastAsia="Arial Unicode MS" w:hAnsi="Book Antiqua" w:cs="Arial Unicode MS"/>
          <w:sz w:val="24"/>
        </w:rPr>
        <w:t xml:space="preserve"> </w:t>
      </w:r>
      <w:r w:rsidR="00E43FA6" w:rsidRPr="00395AE6">
        <w:rPr>
          <w:rFonts w:ascii="Book Antiqua" w:eastAsia="Arial Unicode MS" w:hAnsi="Book Antiqua" w:cs="Arial Unicode MS"/>
          <w:sz w:val="24"/>
        </w:rPr>
        <w:t>information</w:t>
      </w:r>
      <w:r w:rsidRPr="00395AE6">
        <w:rPr>
          <w:rFonts w:ascii="Book Antiqua" w:eastAsia="Arial Unicode MS" w:hAnsi="Book Antiqua" w:cs="Arial Unicode MS" w:hint="eastAsia"/>
          <w:sz w:val="24"/>
        </w:rPr>
        <w:t xml:space="preserve"> of </w:t>
      </w:r>
      <w:r w:rsidRPr="00395AE6">
        <w:rPr>
          <w:rFonts w:ascii="Book Antiqua" w:eastAsia="Arial Unicode MS" w:hAnsi="Book Antiqua" w:cs="Arial Unicode MS"/>
          <w:sz w:val="24"/>
        </w:rPr>
        <w:t xml:space="preserve">pCAG-SATB2 </w:t>
      </w:r>
      <w:bookmarkStart w:id="43" w:name="OLE_LINK3"/>
      <w:r w:rsidRPr="00395AE6">
        <w:rPr>
          <w:rFonts w:ascii="Book Antiqua" w:eastAsia="Arial Unicode MS" w:hAnsi="Book Antiqua" w:cs="Arial Unicode MS"/>
          <w:sz w:val="24"/>
        </w:rPr>
        <w:t>vector</w:t>
      </w:r>
      <w:bookmarkEnd w:id="43"/>
      <w:r w:rsidRPr="00395AE6">
        <w:rPr>
          <w:rFonts w:ascii="Book Antiqua" w:eastAsia="Arial Unicode MS" w:hAnsi="Book Antiqua" w:cs="Arial Unicode MS" w:hint="eastAsia"/>
          <w:sz w:val="24"/>
        </w:rPr>
        <w:t xml:space="preserve"> and its control vector </w:t>
      </w:r>
      <w:r w:rsidR="00FD7979" w:rsidRPr="00395AE6">
        <w:rPr>
          <w:rFonts w:ascii="Book Antiqua" w:eastAsia="Arial Unicode MS" w:hAnsi="Book Antiqua" w:cs="Arial Unicode MS" w:hint="eastAsia"/>
          <w:sz w:val="24"/>
        </w:rPr>
        <w:t>had been mentioned</w:t>
      </w:r>
      <w:r w:rsidRPr="00395AE6">
        <w:rPr>
          <w:rFonts w:ascii="Book Antiqua" w:eastAsia="Arial Unicode MS" w:hAnsi="Book Antiqua" w:cs="Arial Unicode MS" w:hint="eastAsia"/>
          <w:sz w:val="24"/>
        </w:rPr>
        <w:t xml:space="preserve"> in our previous paper</w:t>
      </w:r>
      <w:r w:rsidRPr="00395AE6">
        <w:rPr>
          <w:rFonts w:ascii="Book Antiqua" w:eastAsia="Arial Unicode MS" w:hAnsi="Book Antiqua" w:cs="Arial Unicode MS"/>
          <w:sz w:val="24"/>
          <w:vertAlign w:val="superscript"/>
        </w:rPr>
        <w:t>[5]</w:t>
      </w:r>
      <w:r w:rsidRPr="00395AE6">
        <w:rPr>
          <w:rFonts w:ascii="Book Antiqua" w:eastAsia="Arial Unicode MS" w:hAnsi="Book Antiqua" w:cs="Arial Unicode MS"/>
          <w:sz w:val="24"/>
        </w:rPr>
        <w:t>.</w:t>
      </w:r>
      <w:r w:rsidR="0061790A" w:rsidRPr="00395AE6">
        <w:rPr>
          <w:rFonts w:ascii="Book Antiqua" w:eastAsia="Arial Unicode MS" w:hAnsi="Book Antiqua" w:cs="Arial Unicode MS"/>
          <w:sz w:val="24"/>
        </w:rPr>
        <w:t xml:space="preserve"> The pLKO.1-TRC vectors </w:t>
      </w:r>
      <w:r w:rsidR="001F7545" w:rsidRPr="00395AE6">
        <w:rPr>
          <w:rFonts w:ascii="Book Antiqua" w:eastAsia="Arial Unicode MS" w:hAnsi="Book Antiqua" w:cs="Arial Unicode MS"/>
          <w:sz w:val="24"/>
        </w:rPr>
        <w:t xml:space="preserve">with different </w:t>
      </w:r>
      <w:r w:rsidR="005C005A" w:rsidRPr="00395AE6">
        <w:rPr>
          <w:rFonts w:ascii="Book Antiqua" w:eastAsia="Arial Unicode MS" w:hAnsi="Book Antiqua" w:cs="Arial Unicode MS"/>
          <w:sz w:val="24"/>
        </w:rPr>
        <w:t xml:space="preserve">interference fragments </w:t>
      </w:r>
      <w:r w:rsidR="008761B0" w:rsidRPr="00395AE6">
        <w:rPr>
          <w:rFonts w:ascii="Book Antiqua" w:eastAsia="Arial Unicode MS" w:hAnsi="Book Antiqua" w:cs="Arial Unicode MS"/>
          <w:sz w:val="24"/>
        </w:rPr>
        <w:t>target</w:t>
      </w:r>
      <w:r w:rsidR="005C005A" w:rsidRPr="00395AE6">
        <w:rPr>
          <w:rFonts w:ascii="Book Antiqua" w:eastAsia="Arial Unicode MS" w:hAnsi="Book Antiqua" w:cs="Arial Unicode MS"/>
          <w:sz w:val="24"/>
        </w:rPr>
        <w:t>ing</w:t>
      </w:r>
      <w:r w:rsidR="008761B0" w:rsidRPr="00395AE6">
        <w:rPr>
          <w:rFonts w:ascii="Book Antiqua" w:eastAsia="Arial Unicode MS" w:hAnsi="Book Antiqua" w:cs="Arial Unicode MS"/>
          <w:sz w:val="24"/>
        </w:rPr>
        <w:t xml:space="preserve"> SATB2 </w:t>
      </w:r>
      <w:r w:rsidR="0061790A" w:rsidRPr="00395AE6">
        <w:rPr>
          <w:rFonts w:ascii="Book Antiqua" w:eastAsia="Arial Unicode MS" w:hAnsi="Book Antiqua" w:cs="Arial Unicode MS"/>
          <w:sz w:val="24"/>
        </w:rPr>
        <w:t xml:space="preserve">were </w:t>
      </w:r>
      <w:r w:rsidR="005C005A" w:rsidRPr="00395AE6">
        <w:rPr>
          <w:rFonts w:ascii="Book Antiqua" w:eastAsia="Arial Unicode MS" w:hAnsi="Book Antiqua" w:cs="Arial Unicode MS"/>
          <w:sz w:val="24"/>
        </w:rPr>
        <w:t xml:space="preserve">purchased from Thermo scientific company (Thermo scientific, </w:t>
      </w:r>
      <w:r w:rsidR="00DE203F" w:rsidRPr="00DE203F">
        <w:rPr>
          <w:rFonts w:ascii="Book Antiqua" w:eastAsia="Arial Unicode MS" w:hAnsi="Book Antiqua" w:cs="Arial Unicode MS"/>
          <w:sz w:val="24"/>
        </w:rPr>
        <w:t>United States</w:t>
      </w:r>
      <w:r w:rsidR="005C005A" w:rsidRPr="00395AE6">
        <w:rPr>
          <w:rFonts w:ascii="Book Antiqua" w:eastAsia="Arial Unicode MS" w:hAnsi="Book Antiqua" w:cs="Arial Unicode MS"/>
          <w:sz w:val="24"/>
        </w:rPr>
        <w:t xml:space="preserve">, Item No. </w:t>
      </w:r>
      <w:bookmarkStart w:id="44" w:name="OLE_LINK6"/>
      <w:r w:rsidR="005C005A" w:rsidRPr="00395AE6">
        <w:rPr>
          <w:rFonts w:ascii="Book Antiqua" w:eastAsia="Arial Unicode MS" w:hAnsi="Book Antiqua" w:cs="Arial Unicode MS"/>
          <w:sz w:val="24"/>
        </w:rPr>
        <w:t>TRCN0000020684</w:t>
      </w:r>
      <w:bookmarkEnd w:id="44"/>
      <w:r w:rsidR="005C005A" w:rsidRPr="00395AE6">
        <w:rPr>
          <w:rFonts w:ascii="Book Antiqua" w:eastAsia="Arial Unicode MS" w:hAnsi="Book Antiqua" w:cs="Arial Unicode MS"/>
          <w:sz w:val="24"/>
        </w:rPr>
        <w:t xml:space="preserve"> to TRCN0000020688)</w:t>
      </w:r>
      <w:r w:rsidR="0061790A" w:rsidRPr="00395AE6">
        <w:rPr>
          <w:rFonts w:ascii="Book Antiqua" w:eastAsia="Arial Unicode MS" w:hAnsi="Book Antiqua" w:cs="Arial Unicode MS"/>
          <w:sz w:val="24"/>
        </w:rPr>
        <w:t>.</w:t>
      </w:r>
    </w:p>
    <w:p w:rsidR="00395AE6" w:rsidRPr="00395AE6" w:rsidRDefault="00395AE6" w:rsidP="00DF46B9">
      <w:pPr>
        <w:spacing w:line="360" w:lineRule="auto"/>
        <w:rPr>
          <w:rFonts w:ascii="Book Antiqua" w:eastAsia="Arial Unicode MS" w:hAnsi="Book Antiqua" w:cs="Arial Unicode MS"/>
          <w:sz w:val="24"/>
        </w:rPr>
      </w:pPr>
    </w:p>
    <w:p w:rsidR="0061790A" w:rsidRPr="00395AE6" w:rsidRDefault="008761B0" w:rsidP="00DF46B9">
      <w:pPr>
        <w:spacing w:line="360" w:lineRule="auto"/>
        <w:rPr>
          <w:rFonts w:ascii="Book Antiqua" w:eastAsia="Arial Unicode MS" w:hAnsi="Book Antiqua" w:cs="Arial Unicode MS"/>
          <w:b/>
          <w:i/>
          <w:sz w:val="24"/>
        </w:rPr>
      </w:pPr>
      <w:r w:rsidRPr="00395AE6">
        <w:rPr>
          <w:rFonts w:ascii="Book Antiqua" w:eastAsia="Arial Unicode MS" w:hAnsi="Book Antiqua" w:cs="Arial Unicode MS"/>
          <w:b/>
          <w:i/>
          <w:sz w:val="24"/>
        </w:rPr>
        <w:t>T</w:t>
      </w:r>
      <w:r w:rsidR="0061790A" w:rsidRPr="00395AE6">
        <w:rPr>
          <w:rFonts w:ascii="Book Antiqua" w:eastAsia="Arial Unicode MS" w:hAnsi="Book Antiqua" w:cs="Arial Unicode MS"/>
          <w:b/>
          <w:i/>
          <w:sz w:val="24"/>
        </w:rPr>
        <w:t>ransfection and lentiviral transduction</w:t>
      </w:r>
    </w:p>
    <w:p w:rsidR="0061790A" w:rsidRDefault="0061790A" w:rsidP="00DF46B9">
      <w:pPr>
        <w:spacing w:line="360" w:lineRule="auto"/>
        <w:rPr>
          <w:rFonts w:ascii="Book Antiqua" w:eastAsia="Arial Unicode MS" w:hAnsi="Book Antiqua" w:cs="Arial Unicode MS"/>
          <w:sz w:val="24"/>
        </w:rPr>
      </w:pPr>
      <w:r w:rsidRPr="00395AE6">
        <w:rPr>
          <w:rFonts w:ascii="Book Antiqua" w:eastAsia="Arial Unicode MS" w:hAnsi="Book Antiqua" w:cs="Arial Unicode MS"/>
          <w:sz w:val="24"/>
        </w:rPr>
        <w:t>The pCAG-SATB2 was transfected into</w:t>
      </w:r>
      <w:bookmarkStart w:id="45" w:name="OLE_LINK8"/>
      <w:r w:rsidRPr="00395AE6">
        <w:rPr>
          <w:rFonts w:ascii="Book Antiqua" w:eastAsia="Arial Unicode MS" w:hAnsi="Book Antiqua" w:cs="Arial Unicode MS"/>
          <w:sz w:val="24"/>
        </w:rPr>
        <w:t xml:space="preserve"> CRC cell lines to establish cells </w:t>
      </w:r>
      <w:bookmarkEnd w:id="45"/>
      <w:r w:rsidR="00CF76E5" w:rsidRPr="00395AE6">
        <w:rPr>
          <w:rFonts w:ascii="Book Antiqua" w:eastAsia="Arial Unicode MS" w:hAnsi="Book Antiqua" w:cs="Arial Unicode MS"/>
          <w:sz w:val="24"/>
        </w:rPr>
        <w:t>in which</w:t>
      </w:r>
      <w:r w:rsidRPr="00395AE6">
        <w:rPr>
          <w:rFonts w:ascii="Book Antiqua" w:eastAsia="Arial Unicode MS" w:hAnsi="Book Antiqua" w:cs="Arial Unicode MS"/>
          <w:sz w:val="24"/>
        </w:rPr>
        <w:t xml:space="preserve"> SATB2 expression</w:t>
      </w:r>
      <w:r w:rsidR="00CF76E5" w:rsidRPr="00395AE6">
        <w:rPr>
          <w:rFonts w:ascii="Book Antiqua" w:eastAsia="Arial Unicode MS" w:hAnsi="Book Antiqua" w:cs="Arial Unicode MS"/>
          <w:sz w:val="24"/>
        </w:rPr>
        <w:t xml:space="preserve"> was</w:t>
      </w:r>
      <w:r w:rsidR="00C532BF" w:rsidRPr="00395AE6">
        <w:rPr>
          <w:rFonts w:ascii="Book Antiqua" w:eastAsia="Arial Unicode MS" w:hAnsi="Book Antiqua" w:cs="Arial Unicode MS"/>
          <w:sz w:val="24"/>
        </w:rPr>
        <w:t xml:space="preserve"> </w:t>
      </w:r>
      <w:r w:rsidR="00552495" w:rsidRPr="00395AE6">
        <w:rPr>
          <w:rFonts w:ascii="Book Antiqua" w:eastAsia="Arial Unicode MS" w:hAnsi="Book Antiqua" w:cs="Arial Unicode MS"/>
          <w:sz w:val="24"/>
        </w:rPr>
        <w:t>upregulated</w:t>
      </w:r>
      <w:r w:rsidRPr="00395AE6">
        <w:rPr>
          <w:rFonts w:ascii="Book Antiqua" w:eastAsia="Arial Unicode MS" w:hAnsi="Book Antiqua" w:cs="Arial Unicode MS"/>
          <w:sz w:val="24"/>
        </w:rPr>
        <w:t>.</w:t>
      </w:r>
      <w:r w:rsidR="00C532BF" w:rsidRPr="00395AE6">
        <w:rPr>
          <w:rFonts w:ascii="Book Antiqua" w:eastAsia="Arial Unicode MS" w:hAnsi="Book Antiqua" w:cs="Arial Unicode MS"/>
          <w:sz w:val="24"/>
        </w:rPr>
        <w:t xml:space="preserve"> </w:t>
      </w:r>
      <w:r w:rsidRPr="00395AE6">
        <w:rPr>
          <w:rFonts w:ascii="Book Antiqua" w:eastAsia="Arial Unicode MS" w:hAnsi="Book Antiqua" w:cs="Arial Unicode MS"/>
          <w:sz w:val="24"/>
        </w:rPr>
        <w:t>The packaged virus with pLKO.1-TRC vectors were used to establish cells with stably downregulated expression</w:t>
      </w:r>
      <w:r w:rsidR="00C532BF" w:rsidRPr="00395AE6">
        <w:rPr>
          <w:rFonts w:ascii="Book Antiqua" w:eastAsia="Arial Unicode MS" w:hAnsi="Book Antiqua" w:cs="Arial Unicode MS"/>
          <w:sz w:val="24"/>
        </w:rPr>
        <w:t xml:space="preserve"> </w:t>
      </w:r>
      <w:r w:rsidRPr="00395AE6">
        <w:rPr>
          <w:rFonts w:ascii="Book Antiqua" w:eastAsia="Arial Unicode MS" w:hAnsi="Book Antiqua" w:cs="Arial Unicode MS"/>
          <w:sz w:val="24"/>
        </w:rPr>
        <w:t>of SATB2.</w:t>
      </w:r>
    </w:p>
    <w:p w:rsidR="00395AE6" w:rsidRPr="00395AE6" w:rsidRDefault="00395AE6" w:rsidP="00DF46B9">
      <w:pPr>
        <w:spacing w:line="360" w:lineRule="auto"/>
        <w:rPr>
          <w:rFonts w:ascii="Book Antiqua" w:eastAsia="Arial Unicode MS" w:hAnsi="Book Antiqua" w:cs="Arial Unicode MS"/>
          <w:sz w:val="24"/>
        </w:rPr>
      </w:pPr>
    </w:p>
    <w:p w:rsidR="00B67973" w:rsidRPr="00395AE6" w:rsidRDefault="00B67973" w:rsidP="00B67973">
      <w:pPr>
        <w:spacing w:line="360" w:lineRule="auto"/>
        <w:rPr>
          <w:rFonts w:ascii="Book Antiqua" w:eastAsia="Arial Unicode MS" w:hAnsi="Book Antiqua" w:cs="Arial Unicode MS"/>
          <w:b/>
          <w:i/>
          <w:sz w:val="24"/>
        </w:rPr>
      </w:pPr>
      <w:r w:rsidRPr="00395AE6">
        <w:rPr>
          <w:rFonts w:ascii="Book Antiqua" w:eastAsia="Arial Unicode MS" w:hAnsi="Book Antiqua" w:cs="Arial Unicode MS"/>
          <w:b/>
          <w:i/>
          <w:sz w:val="24"/>
        </w:rPr>
        <w:t xml:space="preserve">Quantitative </w:t>
      </w:r>
      <w:r w:rsidRPr="00395AE6">
        <w:rPr>
          <w:rFonts w:ascii="Book Antiqua" w:eastAsia="Arial Unicode MS" w:hAnsi="Book Antiqua" w:cs="Arial Unicode MS" w:hint="eastAsia"/>
          <w:b/>
          <w:i/>
          <w:sz w:val="24"/>
        </w:rPr>
        <w:t>real time</w:t>
      </w:r>
      <w:r w:rsidRPr="00395AE6">
        <w:rPr>
          <w:rFonts w:ascii="Book Antiqua" w:eastAsia="Arial Unicode MS" w:hAnsi="Book Antiqua" w:cs="Arial Unicode MS"/>
          <w:b/>
          <w:i/>
          <w:sz w:val="24"/>
        </w:rPr>
        <w:t xml:space="preserve"> polymerase chain reaction </w:t>
      </w:r>
    </w:p>
    <w:p w:rsidR="00B67973" w:rsidRDefault="00B67973" w:rsidP="00B67973">
      <w:pPr>
        <w:spacing w:line="360" w:lineRule="auto"/>
        <w:rPr>
          <w:rFonts w:ascii="Book Antiqua" w:eastAsia="Arial Unicode MS" w:hAnsi="Book Antiqua" w:cs="Arial Unicode MS"/>
          <w:sz w:val="24"/>
        </w:rPr>
      </w:pPr>
      <w:r w:rsidRPr="00395AE6">
        <w:rPr>
          <w:rFonts w:ascii="Book Antiqua" w:eastAsia="Arial Unicode MS" w:hAnsi="Book Antiqua" w:cs="Arial Unicode MS" w:hint="eastAsia"/>
          <w:sz w:val="24"/>
        </w:rPr>
        <w:t xml:space="preserve">The </w:t>
      </w:r>
      <w:r w:rsidRPr="00395AE6">
        <w:rPr>
          <w:rFonts w:ascii="Book Antiqua" w:eastAsia="Arial Unicode MS" w:hAnsi="Book Antiqua" w:cs="Arial Unicode MS"/>
          <w:sz w:val="24"/>
        </w:rPr>
        <w:t xml:space="preserve">mRNA expression levels of SATB2 and stem cell markers in CRC cell lines </w:t>
      </w:r>
      <w:r w:rsidRPr="00395AE6">
        <w:rPr>
          <w:rFonts w:ascii="Book Antiqua" w:eastAsia="Arial Unicode MS" w:hAnsi="Book Antiqua" w:cs="Arial Unicode MS" w:hint="eastAsia"/>
          <w:sz w:val="24"/>
        </w:rPr>
        <w:t>were measured by</w:t>
      </w:r>
      <w:r w:rsidR="00395AE6" w:rsidRPr="00395AE6">
        <w:t xml:space="preserve"> </w:t>
      </w:r>
      <w:r w:rsidR="00395AE6" w:rsidRPr="00395AE6">
        <w:rPr>
          <w:rFonts w:ascii="Book Antiqua" w:eastAsia="Arial Unicode MS" w:hAnsi="Book Antiqua" w:cs="Arial Unicode MS"/>
          <w:sz w:val="24"/>
        </w:rPr>
        <w:t>quantitative real time polymerase chain reaction (qRT-PCR)</w:t>
      </w:r>
      <w:r w:rsidRPr="00395AE6">
        <w:rPr>
          <w:rFonts w:ascii="Book Antiqua" w:eastAsia="Arial Unicode MS" w:hAnsi="Book Antiqua" w:cs="Arial Unicode MS"/>
          <w:sz w:val="24"/>
        </w:rPr>
        <w:t xml:space="preserve"> </w:t>
      </w:r>
      <w:r w:rsidRPr="00395AE6">
        <w:rPr>
          <w:rFonts w:ascii="Book Antiqua" w:eastAsia="Arial Unicode MS" w:hAnsi="Book Antiqua" w:cs="Arial Unicode MS" w:hint="eastAsia"/>
          <w:sz w:val="24"/>
        </w:rPr>
        <w:t xml:space="preserve">using </w:t>
      </w:r>
      <w:r w:rsidRPr="00395AE6">
        <w:rPr>
          <w:rFonts w:ascii="Book Antiqua" w:eastAsia="Arial Unicode MS" w:hAnsi="Book Antiqua" w:cs="Arial Unicode MS"/>
          <w:sz w:val="24"/>
        </w:rPr>
        <w:t>SYBR</w:t>
      </w:r>
      <w:r w:rsidRPr="00395AE6">
        <w:rPr>
          <w:rFonts w:ascii="Book Antiqua" w:eastAsia="Arial Unicode MS" w:hAnsi="Book Antiqua" w:cs="Arial Unicode MS" w:hint="eastAsia"/>
          <w:sz w:val="24"/>
        </w:rPr>
        <w:t xml:space="preserve"> Green </w:t>
      </w:r>
      <w:r w:rsidRPr="00395AE6">
        <w:rPr>
          <w:rFonts w:ascii="Book Antiqua" w:eastAsia="Arial Unicode MS" w:hAnsi="Book Antiqua" w:cs="Arial Unicode MS"/>
          <w:sz w:val="24"/>
        </w:rPr>
        <w:t xml:space="preserve">(Takara, China) </w:t>
      </w:r>
      <w:r w:rsidRPr="00395AE6">
        <w:rPr>
          <w:rFonts w:ascii="Book Antiqua" w:eastAsia="Arial Unicode MS" w:hAnsi="Book Antiqua" w:cs="Arial Unicode MS" w:hint="eastAsia"/>
          <w:sz w:val="24"/>
        </w:rPr>
        <w:t>running in</w:t>
      </w:r>
      <w:r w:rsidRPr="00395AE6">
        <w:rPr>
          <w:rFonts w:ascii="Book Antiqua" w:eastAsia="Arial Unicode MS" w:hAnsi="Book Antiqua" w:cs="Arial Unicode MS"/>
          <w:sz w:val="24"/>
        </w:rPr>
        <w:t xml:space="preserve"> 7500 real-time PCR system (ABI, </w:t>
      </w:r>
      <w:r w:rsidR="00395AE6" w:rsidRPr="00395AE6">
        <w:rPr>
          <w:rFonts w:ascii="Book Antiqua" w:eastAsia="Arial Unicode MS" w:hAnsi="Book Antiqua" w:cs="Arial Unicode MS"/>
          <w:sz w:val="24"/>
        </w:rPr>
        <w:t>United States</w:t>
      </w:r>
      <w:r w:rsidRPr="00395AE6">
        <w:rPr>
          <w:rFonts w:ascii="Book Antiqua" w:eastAsia="Arial Unicode MS" w:hAnsi="Book Antiqua" w:cs="Arial Unicode MS"/>
          <w:sz w:val="24"/>
        </w:rPr>
        <w:t xml:space="preserve">). Expression levels of SATB2 and stem cell markers were evaluated using the </w:t>
      </w:r>
      <w:r w:rsidRPr="00395AE6">
        <w:rPr>
          <w:rFonts w:ascii="Cambria Math" w:eastAsia="Arial Unicode MS" w:hAnsi="Cambria Math" w:cs="Cambria Math"/>
          <w:sz w:val="24"/>
        </w:rPr>
        <w:t>△△</w:t>
      </w:r>
      <w:r w:rsidRPr="00395AE6">
        <w:rPr>
          <w:rFonts w:ascii="Book Antiqua" w:eastAsia="Arial Unicode MS" w:hAnsi="Book Antiqua" w:cs="Arial Unicode MS"/>
          <w:sz w:val="24"/>
        </w:rPr>
        <w:t xml:space="preserve">Ct method and normalized </w:t>
      </w:r>
      <w:r w:rsidRPr="00395AE6">
        <w:rPr>
          <w:rFonts w:ascii="Book Antiqua" w:eastAsia="Arial Unicode MS" w:hAnsi="Book Antiqua" w:cs="Arial Unicode MS" w:hint="eastAsia"/>
          <w:sz w:val="24"/>
        </w:rPr>
        <w:t xml:space="preserve">according </w:t>
      </w:r>
      <w:r w:rsidRPr="00395AE6">
        <w:rPr>
          <w:rFonts w:ascii="Book Antiqua" w:eastAsia="Arial Unicode MS" w:hAnsi="Book Antiqua" w:cs="Arial Unicode MS"/>
          <w:sz w:val="24"/>
        </w:rPr>
        <w:t xml:space="preserve">to </w:t>
      </w:r>
      <w:r w:rsidRPr="00395AE6">
        <w:rPr>
          <w:rFonts w:ascii="Book Antiqua" w:eastAsia="Arial Unicode MS" w:hAnsi="Book Antiqua" w:cs="Arial Unicode MS" w:hint="eastAsia"/>
          <w:sz w:val="24"/>
        </w:rPr>
        <w:t xml:space="preserve">the </w:t>
      </w:r>
      <w:r w:rsidRPr="00395AE6">
        <w:rPr>
          <w:rFonts w:ascii="Book Antiqua" w:eastAsia="Arial Unicode MS" w:hAnsi="Book Antiqua" w:cs="Arial Unicode MS"/>
          <w:sz w:val="24"/>
        </w:rPr>
        <w:t xml:space="preserve">mRNA level </w:t>
      </w:r>
      <w:r w:rsidRPr="00395AE6">
        <w:rPr>
          <w:rFonts w:ascii="Book Antiqua" w:eastAsia="Arial Unicode MS" w:hAnsi="Book Antiqua" w:cs="Arial Unicode MS" w:hint="eastAsia"/>
          <w:sz w:val="24"/>
        </w:rPr>
        <w:t xml:space="preserve">of </w:t>
      </w:r>
      <w:r w:rsidRPr="00395AE6">
        <w:rPr>
          <w:rFonts w:ascii="Book Antiqua" w:eastAsia="Arial Unicode MS" w:hAnsi="Book Antiqua" w:cs="Arial Unicode MS"/>
          <w:sz w:val="24"/>
        </w:rPr>
        <w:t>GAPDH. Primer sequences for qRT-PCR are listed in Table 1.</w:t>
      </w:r>
    </w:p>
    <w:p w:rsidR="00395AE6" w:rsidRPr="00395AE6" w:rsidRDefault="00395AE6" w:rsidP="00B67973">
      <w:pPr>
        <w:spacing w:line="360" w:lineRule="auto"/>
        <w:rPr>
          <w:rFonts w:ascii="Book Antiqua" w:eastAsia="Arial Unicode MS" w:hAnsi="Book Antiqua" w:cs="Arial Unicode MS"/>
          <w:sz w:val="24"/>
        </w:rPr>
      </w:pPr>
    </w:p>
    <w:p w:rsidR="0061790A" w:rsidRPr="00395AE6" w:rsidRDefault="0061790A" w:rsidP="00B67973">
      <w:pPr>
        <w:spacing w:line="360" w:lineRule="auto"/>
        <w:rPr>
          <w:rFonts w:ascii="Book Antiqua" w:eastAsia="Arial Unicode MS" w:hAnsi="Book Antiqua" w:cs="Arial Unicode MS"/>
          <w:b/>
          <w:i/>
          <w:sz w:val="24"/>
        </w:rPr>
      </w:pPr>
      <w:r w:rsidRPr="00395AE6">
        <w:rPr>
          <w:rFonts w:ascii="Book Antiqua" w:eastAsia="Arial Unicode MS" w:hAnsi="Book Antiqua" w:cs="Arial Unicode MS"/>
          <w:b/>
          <w:i/>
          <w:sz w:val="24"/>
        </w:rPr>
        <w:t>Western blotting analysis</w:t>
      </w:r>
    </w:p>
    <w:p w:rsidR="0061790A" w:rsidRDefault="00390362" w:rsidP="00DF46B9">
      <w:pPr>
        <w:spacing w:line="360" w:lineRule="auto"/>
        <w:rPr>
          <w:rFonts w:ascii="Book Antiqua" w:eastAsia="Arial Unicode MS" w:hAnsi="Book Antiqua" w:cs="Arial Unicode MS"/>
          <w:sz w:val="24"/>
        </w:rPr>
      </w:pPr>
      <w:r w:rsidRPr="00395AE6">
        <w:rPr>
          <w:rFonts w:ascii="Book Antiqua" w:eastAsia="Arial Unicode MS" w:hAnsi="Book Antiqua" w:cs="Arial Unicode MS"/>
          <w:sz w:val="24"/>
        </w:rPr>
        <w:lastRenderedPageBreak/>
        <w:t xml:space="preserve">Protein extracts were obtained using </w:t>
      </w:r>
      <w:r w:rsidRPr="00395AE6">
        <w:rPr>
          <w:rFonts w:ascii="Book Antiqua" w:eastAsia="Arial Unicode MS" w:hAnsi="Book Antiqua" w:cs="Arial Unicode MS" w:hint="eastAsia"/>
          <w:sz w:val="24"/>
        </w:rPr>
        <w:t>the</w:t>
      </w:r>
      <w:r w:rsidRPr="00395AE6">
        <w:rPr>
          <w:rFonts w:ascii="Book Antiqua" w:eastAsia="Arial Unicode MS" w:hAnsi="Book Antiqua" w:cs="Arial Unicode MS"/>
          <w:sz w:val="24"/>
        </w:rPr>
        <w:t xml:space="preserve"> lysis buffer (KeyGen Biotech)</w:t>
      </w:r>
      <w:r w:rsidRPr="00395AE6">
        <w:rPr>
          <w:rFonts w:ascii="Book Antiqua" w:eastAsia="Arial Unicode MS" w:hAnsi="Book Antiqua" w:cs="Arial Unicode MS" w:hint="eastAsia"/>
          <w:sz w:val="24"/>
        </w:rPr>
        <w:t>. After being</w:t>
      </w:r>
      <w:r w:rsidRPr="00395AE6">
        <w:rPr>
          <w:rFonts w:ascii="Book Antiqua" w:eastAsia="Arial Unicode MS" w:hAnsi="Book Antiqua" w:cs="Arial Unicode MS"/>
          <w:sz w:val="24"/>
        </w:rPr>
        <w:t xml:space="preserve"> quantiﬁed</w:t>
      </w:r>
      <w:r w:rsidRPr="00395AE6">
        <w:rPr>
          <w:rFonts w:ascii="Book Antiqua" w:eastAsia="Arial Unicode MS" w:hAnsi="Book Antiqua" w:cs="Arial Unicode MS" w:hint="eastAsia"/>
          <w:sz w:val="24"/>
        </w:rPr>
        <w:t>,</w:t>
      </w:r>
      <w:r w:rsidRPr="00395AE6">
        <w:rPr>
          <w:rFonts w:ascii="Book Antiqua" w:eastAsia="Arial Unicode MS" w:hAnsi="Book Antiqua" w:cs="Arial Unicode MS"/>
          <w:sz w:val="24"/>
        </w:rPr>
        <w:t xml:space="preserve"> </w:t>
      </w:r>
      <w:r w:rsidRPr="00395AE6">
        <w:rPr>
          <w:rFonts w:ascii="Book Antiqua" w:eastAsia="Arial Unicode MS" w:hAnsi="Book Antiqua" w:cs="Arial Unicode MS" w:hint="eastAsia"/>
          <w:sz w:val="24"/>
        </w:rPr>
        <w:t>e</w:t>
      </w:r>
      <w:r w:rsidRPr="00395AE6">
        <w:rPr>
          <w:rFonts w:ascii="Book Antiqua" w:eastAsia="Arial Unicode MS" w:hAnsi="Book Antiqua" w:cs="Arial Unicode MS"/>
          <w:sz w:val="24"/>
        </w:rPr>
        <w:t xml:space="preserve">quivalent amounts of </w:t>
      </w:r>
      <w:r w:rsidRPr="00395AE6">
        <w:rPr>
          <w:rFonts w:ascii="Book Antiqua" w:eastAsia="Arial Unicode MS" w:hAnsi="Book Antiqua" w:cs="Arial Unicode MS" w:hint="eastAsia"/>
          <w:sz w:val="24"/>
        </w:rPr>
        <w:t>protein extracts</w:t>
      </w:r>
      <w:r w:rsidRPr="00395AE6">
        <w:rPr>
          <w:rFonts w:ascii="Book Antiqua" w:eastAsia="Arial Unicode MS" w:hAnsi="Book Antiqua" w:cs="Arial Unicode MS"/>
          <w:sz w:val="24"/>
        </w:rPr>
        <w:t xml:space="preserve"> were separated using SDS-PAGE and transferred to </w:t>
      </w:r>
      <w:r w:rsidRPr="00395AE6">
        <w:rPr>
          <w:rFonts w:ascii="Book Antiqua" w:eastAsia="Arial Unicode MS" w:hAnsi="Book Antiqua" w:cs="Arial Unicode MS" w:hint="eastAsia"/>
          <w:sz w:val="24"/>
        </w:rPr>
        <w:t xml:space="preserve">the </w:t>
      </w:r>
      <w:r w:rsidRPr="00395AE6">
        <w:rPr>
          <w:rFonts w:ascii="Book Antiqua" w:eastAsia="Arial Unicode MS" w:hAnsi="Book Antiqua" w:cs="Arial Unicode MS"/>
          <w:sz w:val="24"/>
        </w:rPr>
        <w:t xml:space="preserve">PVDF membrane (Roche Applied Sciences). </w:t>
      </w:r>
      <w:r w:rsidRPr="00395AE6">
        <w:rPr>
          <w:rFonts w:ascii="Book Antiqua" w:eastAsia="Arial Unicode MS" w:hAnsi="Book Antiqua" w:cs="Arial Unicode MS" w:hint="eastAsia"/>
          <w:sz w:val="24"/>
        </w:rPr>
        <w:t>T</w:t>
      </w:r>
      <w:r w:rsidRPr="00395AE6">
        <w:rPr>
          <w:rFonts w:ascii="Book Antiqua" w:eastAsia="Arial Unicode MS" w:hAnsi="Book Antiqua" w:cs="Arial Unicode MS"/>
          <w:sz w:val="24"/>
        </w:rPr>
        <w:t>he primary antibody</w:t>
      </w:r>
      <w:r w:rsidRPr="00395AE6">
        <w:rPr>
          <w:rFonts w:ascii="Book Antiqua" w:eastAsia="Arial Unicode MS" w:hAnsi="Book Antiqua" w:cs="Arial Unicode MS" w:hint="eastAsia"/>
          <w:sz w:val="24"/>
        </w:rPr>
        <w:t xml:space="preserve"> was added onto e</w:t>
      </w:r>
      <w:r w:rsidRPr="00395AE6">
        <w:rPr>
          <w:rFonts w:ascii="Book Antiqua" w:eastAsia="Arial Unicode MS" w:hAnsi="Book Antiqua" w:cs="Arial Unicode MS"/>
          <w:sz w:val="24"/>
        </w:rPr>
        <w:t>ach membrane</w:t>
      </w:r>
      <w:r w:rsidRPr="00395AE6">
        <w:rPr>
          <w:rFonts w:ascii="Book Antiqua" w:eastAsia="Arial Unicode MS" w:hAnsi="Book Antiqua" w:cs="Arial Unicode MS" w:hint="eastAsia"/>
          <w:sz w:val="24"/>
        </w:rPr>
        <w:t xml:space="preserve"> and </w:t>
      </w:r>
      <w:r w:rsidRPr="00395AE6">
        <w:rPr>
          <w:rFonts w:ascii="Book Antiqua" w:eastAsia="Arial Unicode MS" w:hAnsi="Book Antiqua" w:cs="Arial Unicode MS"/>
          <w:sz w:val="24"/>
        </w:rPr>
        <w:t>incubat</w:t>
      </w:r>
      <w:r w:rsidRPr="00395AE6">
        <w:rPr>
          <w:rFonts w:ascii="Book Antiqua" w:eastAsia="Arial Unicode MS" w:hAnsi="Book Antiqua" w:cs="Arial Unicode MS" w:hint="eastAsia"/>
          <w:sz w:val="24"/>
        </w:rPr>
        <w:t>ed</w:t>
      </w:r>
      <w:r w:rsidRPr="00395AE6">
        <w:rPr>
          <w:rFonts w:ascii="Book Antiqua" w:eastAsia="Arial Unicode MS" w:hAnsi="Book Antiqua" w:cs="Arial Unicode MS"/>
          <w:sz w:val="24"/>
        </w:rPr>
        <w:t xml:space="preserve"> at 4</w:t>
      </w:r>
      <w:r w:rsidR="00DE203F">
        <w:rPr>
          <w:rFonts w:ascii="Book Antiqua" w:eastAsia="Arial Unicode MS" w:hAnsi="Book Antiqua" w:cs="Arial Unicode MS" w:hint="eastAsia"/>
          <w:sz w:val="24"/>
        </w:rPr>
        <w:t xml:space="preserve"> </w:t>
      </w:r>
      <w:r w:rsidRPr="00395AE6">
        <w:rPr>
          <w:rFonts w:ascii="Book Antiqua" w:eastAsia="Arial Unicode MS" w:hAnsi="Book Antiqua" w:cs="Arial Unicode MS"/>
          <w:sz w:val="24"/>
        </w:rPr>
        <w:t>°C overnight</w:t>
      </w:r>
      <w:r w:rsidRPr="00395AE6">
        <w:rPr>
          <w:rFonts w:ascii="Book Antiqua" w:eastAsia="Arial Unicode MS" w:hAnsi="Book Antiqua" w:cs="Arial Unicode MS" w:hint="eastAsia"/>
          <w:sz w:val="24"/>
        </w:rPr>
        <w:t>.</w:t>
      </w:r>
      <w:r w:rsidRPr="00395AE6">
        <w:rPr>
          <w:rFonts w:ascii="Book Antiqua" w:eastAsia="Arial Unicode MS" w:hAnsi="Book Antiqua" w:cs="Arial Unicode MS"/>
          <w:sz w:val="24"/>
        </w:rPr>
        <w:t xml:space="preserve"> </w:t>
      </w:r>
      <w:r w:rsidRPr="00395AE6">
        <w:rPr>
          <w:rFonts w:ascii="Book Antiqua" w:eastAsia="Arial Unicode MS" w:hAnsi="Book Antiqua" w:cs="Arial Unicode MS" w:hint="eastAsia"/>
          <w:sz w:val="24"/>
        </w:rPr>
        <w:t>T</w:t>
      </w:r>
      <w:r w:rsidRPr="00395AE6">
        <w:rPr>
          <w:rFonts w:ascii="Book Antiqua" w:eastAsia="Arial Unicode MS" w:hAnsi="Book Antiqua" w:cs="Arial Unicode MS"/>
          <w:sz w:val="24"/>
        </w:rPr>
        <w:t xml:space="preserve">he appropriate second antibody </w:t>
      </w:r>
      <w:r w:rsidRPr="00395AE6">
        <w:rPr>
          <w:rFonts w:ascii="Book Antiqua" w:eastAsia="Arial Unicode MS" w:hAnsi="Book Antiqua" w:cs="Arial Unicode MS" w:hint="eastAsia"/>
          <w:sz w:val="24"/>
        </w:rPr>
        <w:t xml:space="preserve">was used on the </w:t>
      </w:r>
      <w:r w:rsidRPr="00395AE6">
        <w:rPr>
          <w:rFonts w:ascii="Book Antiqua" w:eastAsia="Arial Unicode MS" w:hAnsi="Book Antiqua" w:cs="Arial Unicode MS"/>
          <w:sz w:val="24"/>
        </w:rPr>
        <w:t>follow</w:t>
      </w:r>
      <w:r w:rsidRPr="00395AE6">
        <w:rPr>
          <w:rFonts w:ascii="Book Antiqua" w:eastAsia="Arial Unicode MS" w:hAnsi="Book Antiqua" w:cs="Arial Unicode MS" w:hint="eastAsia"/>
          <w:sz w:val="24"/>
        </w:rPr>
        <w:t>ing</w:t>
      </w:r>
      <w:r w:rsidRPr="00395AE6">
        <w:rPr>
          <w:rFonts w:ascii="Book Antiqua" w:eastAsia="Arial Unicode MS" w:hAnsi="Book Antiqua" w:cs="Arial Unicode MS"/>
          <w:sz w:val="24"/>
        </w:rPr>
        <w:t xml:space="preserve"> </w:t>
      </w:r>
      <w:r w:rsidRPr="00395AE6">
        <w:rPr>
          <w:rFonts w:ascii="Book Antiqua" w:eastAsia="Arial Unicode MS" w:hAnsi="Book Antiqua" w:cs="Arial Unicode MS" w:hint="eastAsia"/>
          <w:sz w:val="24"/>
        </w:rPr>
        <w:t>day</w:t>
      </w:r>
      <w:r w:rsidRPr="00395AE6">
        <w:rPr>
          <w:rFonts w:ascii="Book Antiqua" w:eastAsia="Arial Unicode MS" w:hAnsi="Book Antiqua" w:cs="Arial Unicode MS"/>
          <w:sz w:val="24"/>
        </w:rPr>
        <w:t>.</w:t>
      </w:r>
      <w:bookmarkStart w:id="46" w:name="OLE_LINK14"/>
      <w:bookmarkStart w:id="47" w:name="OLE_LINK15"/>
      <w:bookmarkStart w:id="48" w:name="OLE_LINK17"/>
      <w:bookmarkStart w:id="49" w:name="OLE_LINK20"/>
      <w:bookmarkStart w:id="50" w:name="OLE_LINK21"/>
      <w:r w:rsidRPr="00395AE6">
        <w:rPr>
          <w:rFonts w:ascii="Book Antiqua" w:eastAsia="Arial Unicode MS" w:hAnsi="Book Antiqua" w:cs="Arial Unicode MS"/>
          <w:sz w:val="24"/>
        </w:rPr>
        <w:t xml:space="preserve"> Mouse </w:t>
      </w:r>
      <w:bookmarkStart w:id="51" w:name="OLE_LINK10"/>
      <w:bookmarkStart w:id="52" w:name="OLE_LINK11"/>
      <w:r w:rsidRPr="00395AE6">
        <w:rPr>
          <w:rFonts w:ascii="Book Antiqua" w:eastAsia="Arial Unicode MS" w:hAnsi="Book Antiqua" w:cs="Arial Unicode MS"/>
          <w:sz w:val="24"/>
        </w:rPr>
        <w:t>monoclonal</w:t>
      </w:r>
      <w:bookmarkEnd w:id="51"/>
      <w:bookmarkEnd w:id="52"/>
      <w:r w:rsidRPr="00395AE6">
        <w:rPr>
          <w:rFonts w:ascii="Book Antiqua" w:eastAsia="Arial Unicode MS" w:hAnsi="Book Antiqua" w:cs="Arial Unicode MS"/>
          <w:sz w:val="24"/>
        </w:rPr>
        <w:t xml:space="preserve"> anti-</w:t>
      </w:r>
      <w:bookmarkEnd w:id="46"/>
      <w:bookmarkEnd w:id="47"/>
      <w:r w:rsidR="00395AE6">
        <w:rPr>
          <w:rFonts w:ascii="Book Antiqua" w:eastAsia="Arial Unicode MS" w:hAnsi="Book Antiqua" w:cs="Arial Unicode MS"/>
          <w:sz w:val="24"/>
        </w:rPr>
        <w:t>SATB2 antibody (1</w:t>
      </w:r>
      <w:r w:rsidRPr="00395AE6">
        <w:rPr>
          <w:rFonts w:ascii="Book Antiqua" w:eastAsia="Arial Unicode MS" w:hAnsi="Book Antiqua" w:cs="Arial Unicode MS"/>
          <w:sz w:val="24"/>
        </w:rPr>
        <w:t xml:space="preserve">: 100, Abcam, </w:t>
      </w:r>
      <w:r w:rsidR="00395AE6" w:rsidRPr="00395AE6">
        <w:rPr>
          <w:rFonts w:ascii="Book Antiqua" w:eastAsia="Arial Unicode MS" w:hAnsi="Book Antiqua" w:cs="Arial Unicode MS"/>
          <w:sz w:val="24"/>
        </w:rPr>
        <w:t>United Kingdom</w:t>
      </w:r>
      <w:r w:rsidRPr="00395AE6">
        <w:rPr>
          <w:rFonts w:ascii="Book Antiqua" w:eastAsia="Arial Unicode MS" w:hAnsi="Book Antiqua" w:cs="Arial Unicode MS"/>
          <w:sz w:val="24"/>
        </w:rPr>
        <w:t>)</w:t>
      </w:r>
      <w:bookmarkStart w:id="53" w:name="OLE_LINK12"/>
      <w:bookmarkStart w:id="54" w:name="OLE_LINK13"/>
      <w:bookmarkEnd w:id="48"/>
      <w:bookmarkEnd w:id="49"/>
      <w:bookmarkEnd w:id="50"/>
      <w:r w:rsidRPr="00395AE6">
        <w:rPr>
          <w:rFonts w:ascii="Book Antiqua" w:eastAsia="Arial Unicode MS" w:hAnsi="Book Antiqua" w:cs="Arial Unicode MS"/>
          <w:sz w:val="24"/>
        </w:rPr>
        <w:t>,</w:t>
      </w:r>
      <w:bookmarkEnd w:id="53"/>
      <w:bookmarkEnd w:id="54"/>
      <w:r w:rsidRPr="00395AE6">
        <w:rPr>
          <w:rFonts w:ascii="Book Antiqua" w:eastAsia="Arial Unicode MS" w:hAnsi="Book Antiqua" w:cs="Arial Unicode MS"/>
          <w:sz w:val="24"/>
        </w:rPr>
        <w:t xml:space="preserve"> rabbit po</w:t>
      </w:r>
      <w:r w:rsidR="00395AE6">
        <w:rPr>
          <w:rFonts w:ascii="Book Antiqua" w:eastAsia="Arial Unicode MS" w:hAnsi="Book Antiqua" w:cs="Arial Unicode MS"/>
          <w:sz w:val="24"/>
        </w:rPr>
        <w:t>lyclonal anti-CD133 antibody (1</w:t>
      </w:r>
      <w:r w:rsidRPr="00395AE6">
        <w:rPr>
          <w:rFonts w:ascii="Book Antiqua" w:eastAsia="Arial Unicode MS" w:hAnsi="Book Antiqua" w:cs="Arial Unicode MS"/>
          <w:sz w:val="24"/>
        </w:rPr>
        <w:t>: 500, Abnova, China) and mouse monocl</w:t>
      </w:r>
      <w:r w:rsidR="00DE203F">
        <w:rPr>
          <w:rFonts w:ascii="Book Antiqua" w:eastAsia="Arial Unicode MS" w:hAnsi="Book Antiqua" w:cs="Arial Unicode MS"/>
          <w:sz w:val="24"/>
        </w:rPr>
        <w:t>onal anti-α-tubulin antibody (1</w:t>
      </w:r>
      <w:r w:rsidRPr="00395AE6">
        <w:rPr>
          <w:rFonts w:ascii="Book Antiqua" w:eastAsia="Arial Unicode MS" w:hAnsi="Book Antiqua" w:cs="Arial Unicode MS"/>
          <w:sz w:val="24"/>
        </w:rPr>
        <w:t xml:space="preserve">: 1000, proteintech, </w:t>
      </w:r>
      <w:r w:rsidR="00395AE6" w:rsidRPr="00395AE6">
        <w:rPr>
          <w:rFonts w:ascii="Book Antiqua" w:eastAsia="Arial Unicode MS" w:hAnsi="Book Antiqua" w:cs="Arial Unicode MS"/>
          <w:sz w:val="24"/>
        </w:rPr>
        <w:t>United States</w:t>
      </w:r>
      <w:r w:rsidRPr="00395AE6">
        <w:rPr>
          <w:rFonts w:ascii="Book Antiqua" w:eastAsia="Arial Unicode MS" w:hAnsi="Book Antiqua" w:cs="Arial Unicode MS"/>
          <w:sz w:val="24"/>
        </w:rPr>
        <w:t xml:space="preserve">) were used. The </w:t>
      </w:r>
      <w:r w:rsidRPr="00395AE6">
        <w:rPr>
          <w:rFonts w:ascii="Book Antiqua" w:eastAsia="Arial Unicode MS" w:hAnsi="Book Antiqua" w:cs="Arial Unicode MS" w:hint="eastAsia"/>
          <w:sz w:val="24"/>
        </w:rPr>
        <w:t xml:space="preserve">targeted </w:t>
      </w:r>
      <w:r w:rsidRPr="00395AE6">
        <w:rPr>
          <w:rFonts w:ascii="Book Antiqua" w:eastAsia="Arial Unicode MS" w:hAnsi="Book Antiqua" w:cs="Arial Unicode MS"/>
          <w:sz w:val="24"/>
        </w:rPr>
        <w:t xml:space="preserve">bands were visualized </w:t>
      </w:r>
      <w:r w:rsidRPr="00395AE6">
        <w:rPr>
          <w:rFonts w:ascii="Book Antiqua" w:eastAsia="Arial Unicode MS" w:hAnsi="Book Antiqua" w:cs="Arial Unicode MS" w:hint="eastAsia"/>
          <w:sz w:val="24"/>
        </w:rPr>
        <w:t xml:space="preserve">and photographed by </w:t>
      </w:r>
      <w:r w:rsidRPr="00395AE6">
        <w:rPr>
          <w:rFonts w:ascii="Book Antiqua" w:eastAsia="Arial Unicode MS" w:hAnsi="Book Antiqua" w:cs="Arial Unicode MS"/>
          <w:sz w:val="24"/>
        </w:rPr>
        <w:t>FluorChem</w:t>
      </w:r>
      <w:r w:rsidRPr="00395AE6">
        <w:rPr>
          <w:rFonts w:ascii="Book Antiqua" w:eastAsia="Arial Unicode MS" w:hAnsi="Book Antiqua" w:cs="Arial Unicode MS" w:hint="eastAsia"/>
          <w:sz w:val="24"/>
        </w:rPr>
        <w:t xml:space="preserve"> system (</w:t>
      </w:r>
      <w:r w:rsidRPr="00395AE6">
        <w:rPr>
          <w:rFonts w:ascii="Book Antiqua" w:eastAsia="Arial Unicode MS" w:hAnsi="Book Antiqua" w:cs="Arial Unicode MS"/>
          <w:sz w:val="24"/>
        </w:rPr>
        <w:t>Alpha Innotech</w:t>
      </w:r>
      <w:r w:rsidRPr="00395AE6">
        <w:rPr>
          <w:rFonts w:ascii="Book Antiqua" w:eastAsia="Arial Unicode MS" w:hAnsi="Book Antiqua" w:cs="Arial Unicode MS" w:hint="eastAsia"/>
          <w:sz w:val="24"/>
        </w:rPr>
        <w:t>)</w:t>
      </w:r>
      <w:r w:rsidRPr="00395AE6">
        <w:rPr>
          <w:rFonts w:ascii="Book Antiqua" w:eastAsia="Arial Unicode MS" w:hAnsi="Book Antiqua" w:cs="Arial Unicode MS"/>
          <w:sz w:val="24"/>
        </w:rPr>
        <w:t>.</w:t>
      </w:r>
    </w:p>
    <w:p w:rsidR="00395AE6" w:rsidRPr="00395AE6" w:rsidRDefault="00395AE6" w:rsidP="00DF46B9">
      <w:pPr>
        <w:spacing w:line="360" w:lineRule="auto"/>
        <w:rPr>
          <w:rFonts w:ascii="Book Antiqua" w:eastAsia="Arial Unicode MS" w:hAnsi="Book Antiqua" w:cs="Arial Unicode MS"/>
          <w:sz w:val="24"/>
        </w:rPr>
      </w:pPr>
    </w:p>
    <w:p w:rsidR="00B6203A" w:rsidRPr="00395AE6" w:rsidRDefault="00B6203A" w:rsidP="00B6203A">
      <w:pPr>
        <w:spacing w:line="360" w:lineRule="auto"/>
        <w:rPr>
          <w:rFonts w:ascii="Book Antiqua" w:eastAsia="Arial Unicode MS" w:hAnsi="Book Antiqua" w:cs="Arial Unicode MS"/>
          <w:b/>
          <w:i/>
          <w:sz w:val="24"/>
        </w:rPr>
      </w:pPr>
      <w:r w:rsidRPr="00395AE6">
        <w:rPr>
          <w:rFonts w:ascii="Book Antiqua" w:eastAsia="Arial Unicode MS" w:hAnsi="Book Antiqua" w:cs="Arial Unicode MS" w:hint="eastAsia"/>
          <w:b/>
          <w:i/>
          <w:sz w:val="24"/>
        </w:rPr>
        <w:t>C</w:t>
      </w:r>
      <w:r w:rsidRPr="00395AE6">
        <w:rPr>
          <w:rFonts w:ascii="Book Antiqua" w:eastAsia="Arial Unicode MS" w:hAnsi="Book Antiqua" w:cs="Arial Unicode MS"/>
          <w:b/>
          <w:i/>
          <w:sz w:val="24"/>
        </w:rPr>
        <w:t xml:space="preserve">ell growth assay </w:t>
      </w:r>
      <w:r w:rsidRPr="00395AE6">
        <w:rPr>
          <w:rFonts w:ascii="Book Antiqua" w:eastAsia="Arial Unicode MS" w:hAnsi="Book Antiqua" w:cs="Arial Unicode MS" w:hint="eastAsia"/>
          <w:b/>
          <w:i/>
          <w:sz w:val="24"/>
        </w:rPr>
        <w:t>i</w:t>
      </w:r>
      <w:r w:rsidRPr="00395AE6">
        <w:rPr>
          <w:rFonts w:ascii="Book Antiqua" w:eastAsia="Arial Unicode MS" w:hAnsi="Book Antiqua" w:cs="Arial Unicode MS"/>
          <w:b/>
          <w:i/>
          <w:sz w:val="24"/>
        </w:rPr>
        <w:t>n vitro</w:t>
      </w:r>
    </w:p>
    <w:p w:rsidR="0061790A" w:rsidRDefault="00B6203A" w:rsidP="00B6203A">
      <w:pPr>
        <w:spacing w:line="360" w:lineRule="auto"/>
        <w:rPr>
          <w:rFonts w:ascii="Book Antiqua" w:eastAsia="Arial Unicode MS" w:hAnsi="Book Antiqua" w:cs="Arial Unicode MS"/>
          <w:sz w:val="24"/>
        </w:rPr>
      </w:pPr>
      <w:r w:rsidRPr="00395AE6">
        <w:rPr>
          <w:rFonts w:ascii="Book Antiqua" w:eastAsia="Arial Unicode MS" w:hAnsi="Book Antiqua" w:cs="Arial Unicode MS"/>
          <w:sz w:val="24"/>
        </w:rPr>
        <w:t xml:space="preserve">Cell aliquots (100 μL) were transferred into </w:t>
      </w:r>
      <w:r w:rsidRPr="00395AE6">
        <w:rPr>
          <w:rFonts w:ascii="Book Antiqua" w:eastAsia="Arial Unicode MS" w:hAnsi="Book Antiqua" w:cs="Arial Unicode MS" w:hint="eastAsia"/>
          <w:sz w:val="24"/>
        </w:rPr>
        <w:t xml:space="preserve">each well of </w:t>
      </w:r>
      <w:r w:rsidRPr="00395AE6">
        <w:rPr>
          <w:rFonts w:ascii="Book Antiqua" w:eastAsia="Arial Unicode MS" w:hAnsi="Book Antiqua" w:cs="Arial Unicode MS"/>
          <w:sz w:val="24"/>
        </w:rPr>
        <w:t xml:space="preserve">96-well microtiter plates at a concentration of 1 </w:t>
      </w:r>
      <w:r w:rsidR="00395AE6">
        <w:rPr>
          <w:rFonts w:ascii="Book Antiqua" w:eastAsia="Arial Unicode MS" w:hAnsi="Book Antiqua" w:cs="Arial Unicode MS"/>
          <w:sz w:val="24"/>
        </w:rPr>
        <w:sym w:font="Symbol" w:char="F0B4"/>
      </w:r>
      <w:r w:rsidRPr="00395AE6">
        <w:rPr>
          <w:rFonts w:ascii="Book Antiqua" w:eastAsia="Arial Unicode MS" w:hAnsi="Book Antiqua" w:cs="Arial Unicode MS"/>
          <w:sz w:val="24"/>
        </w:rPr>
        <w:t xml:space="preserve"> 10</w:t>
      </w:r>
      <w:r w:rsidRPr="00395AE6">
        <w:rPr>
          <w:rFonts w:ascii="Book Antiqua" w:eastAsia="Arial Unicode MS" w:hAnsi="Book Antiqua" w:cs="Arial Unicode MS"/>
          <w:sz w:val="24"/>
          <w:vertAlign w:val="superscript"/>
        </w:rPr>
        <w:t xml:space="preserve">4 </w:t>
      </w:r>
      <w:r w:rsidRPr="00395AE6">
        <w:rPr>
          <w:rFonts w:ascii="Book Antiqua" w:eastAsia="Arial Unicode MS" w:hAnsi="Book Antiqua" w:cs="Arial Unicode MS"/>
          <w:sz w:val="24"/>
        </w:rPr>
        <w:t>cells</w:t>
      </w:r>
      <w:r w:rsidRPr="00395AE6">
        <w:rPr>
          <w:rFonts w:ascii="Book Antiqua" w:eastAsia="Arial Unicode MS" w:hAnsi="Book Antiqua" w:cs="Arial Unicode MS" w:hint="eastAsia"/>
          <w:sz w:val="24"/>
        </w:rPr>
        <w:t>/</w:t>
      </w:r>
      <w:r w:rsidRPr="00395AE6">
        <w:rPr>
          <w:rFonts w:ascii="Book Antiqua" w:eastAsia="Arial Unicode MS" w:hAnsi="Book Antiqua" w:cs="Arial Unicode MS"/>
          <w:sz w:val="24"/>
        </w:rPr>
        <w:t>mL. CCK-8</w:t>
      </w:r>
      <w:r w:rsidRPr="00395AE6">
        <w:rPr>
          <w:rFonts w:ascii="Book Antiqua" w:eastAsia="Arial Unicode MS" w:hAnsi="Book Antiqua" w:cs="Arial Unicode MS" w:hint="eastAsia"/>
          <w:sz w:val="24"/>
        </w:rPr>
        <w:t xml:space="preserve"> </w:t>
      </w:r>
      <w:r w:rsidRPr="00395AE6">
        <w:rPr>
          <w:rFonts w:ascii="Book Antiqua" w:eastAsia="Arial Unicode MS" w:hAnsi="Book Antiqua" w:cs="Arial Unicode MS"/>
          <w:sz w:val="24"/>
        </w:rPr>
        <w:t>(Dojindo Laboratories, Japan)</w:t>
      </w:r>
      <w:r w:rsidRPr="00395AE6">
        <w:rPr>
          <w:rFonts w:ascii="Book Antiqua" w:eastAsia="Arial Unicode MS" w:hAnsi="Book Antiqua" w:cs="Arial Unicode MS" w:hint="eastAsia"/>
          <w:sz w:val="24"/>
        </w:rPr>
        <w:t xml:space="preserve"> was used to test t</w:t>
      </w:r>
      <w:r w:rsidRPr="00395AE6">
        <w:rPr>
          <w:rFonts w:ascii="Book Antiqua" w:eastAsia="Arial Unicode MS" w:hAnsi="Book Antiqua" w:cs="Arial Unicode MS"/>
          <w:sz w:val="24"/>
        </w:rPr>
        <w:t xml:space="preserve">he cell proliferation </w:t>
      </w:r>
      <w:r w:rsidRPr="00395AE6">
        <w:rPr>
          <w:rFonts w:ascii="Book Antiqua" w:eastAsia="Arial Unicode MS" w:hAnsi="Book Antiqua" w:cs="Arial Unicode MS" w:hint="eastAsia"/>
          <w:sz w:val="24"/>
        </w:rPr>
        <w:t>ability every 24 h</w:t>
      </w:r>
      <w:r w:rsidR="00491929" w:rsidRPr="00395AE6">
        <w:rPr>
          <w:rFonts w:ascii="Book Antiqua" w:eastAsia="Arial Unicode MS" w:hAnsi="Book Antiqua" w:cs="Arial Unicode MS" w:hint="eastAsia"/>
          <w:sz w:val="24"/>
        </w:rPr>
        <w:t xml:space="preserve"> </w:t>
      </w:r>
      <w:r w:rsidR="00DD5E9F" w:rsidRPr="00395AE6">
        <w:rPr>
          <w:rFonts w:ascii="Book Antiqua" w:eastAsia="Arial Unicode MS" w:hAnsi="Book Antiqua" w:cs="Arial Unicode MS" w:hint="eastAsia"/>
          <w:sz w:val="24"/>
        </w:rPr>
        <w:t>and</w:t>
      </w:r>
      <w:r w:rsidR="00491929" w:rsidRPr="00395AE6">
        <w:rPr>
          <w:rFonts w:ascii="Book Antiqua" w:eastAsia="Arial Unicode MS" w:hAnsi="Book Antiqua" w:cs="Arial Unicode MS" w:hint="eastAsia"/>
          <w:sz w:val="24"/>
        </w:rPr>
        <w:t xml:space="preserve"> </w:t>
      </w:r>
      <w:r w:rsidR="00DE0274" w:rsidRPr="00395AE6">
        <w:rPr>
          <w:rFonts w:ascii="Book Antiqua" w:eastAsia="Arial Unicode MS" w:hAnsi="Book Antiqua" w:cs="Arial Unicode MS" w:hint="eastAsia"/>
          <w:sz w:val="24"/>
        </w:rPr>
        <w:t>would last</w:t>
      </w:r>
      <w:r w:rsidR="00491929" w:rsidRPr="00395AE6">
        <w:rPr>
          <w:rFonts w:ascii="Book Antiqua" w:eastAsia="Arial Unicode MS" w:hAnsi="Book Antiqua" w:cs="Arial Unicode MS" w:hint="eastAsia"/>
          <w:sz w:val="24"/>
        </w:rPr>
        <w:t xml:space="preserve"> for 6 d</w:t>
      </w:r>
      <w:r w:rsidRPr="00395AE6">
        <w:rPr>
          <w:rFonts w:ascii="Book Antiqua" w:eastAsia="Arial Unicode MS" w:hAnsi="Book Antiqua" w:cs="Arial Unicode MS"/>
          <w:sz w:val="24"/>
        </w:rPr>
        <w:t xml:space="preserve">. </w:t>
      </w:r>
      <w:r w:rsidRPr="00395AE6">
        <w:rPr>
          <w:rFonts w:ascii="Book Antiqua" w:eastAsia="Arial Unicode MS" w:hAnsi="Book Antiqua" w:cs="Arial Unicode MS" w:hint="eastAsia"/>
          <w:sz w:val="24"/>
        </w:rPr>
        <w:t xml:space="preserve">Each day we </w:t>
      </w:r>
      <w:r w:rsidRPr="00395AE6">
        <w:rPr>
          <w:rFonts w:ascii="Book Antiqua" w:eastAsia="Arial Unicode MS" w:hAnsi="Book Antiqua" w:cs="Arial Unicode MS"/>
          <w:sz w:val="24"/>
        </w:rPr>
        <w:t xml:space="preserve">added 10 µL CCK-8 reagents into each well and then incubated </w:t>
      </w:r>
      <w:r w:rsidRPr="00395AE6">
        <w:rPr>
          <w:rFonts w:ascii="Book Antiqua" w:eastAsia="Arial Unicode MS" w:hAnsi="Book Antiqua" w:cs="Arial Unicode MS" w:hint="eastAsia"/>
          <w:sz w:val="24"/>
        </w:rPr>
        <w:t xml:space="preserve">the plates </w:t>
      </w:r>
      <w:r w:rsidRPr="00395AE6">
        <w:rPr>
          <w:rFonts w:ascii="Book Antiqua" w:eastAsia="Arial Unicode MS" w:hAnsi="Book Antiqua" w:cs="Arial Unicode MS"/>
          <w:sz w:val="24"/>
        </w:rPr>
        <w:t>at 37</w:t>
      </w:r>
      <w:r w:rsidR="00395AE6">
        <w:rPr>
          <w:rFonts w:ascii="Book Antiqua" w:eastAsia="Arial Unicode MS" w:hAnsi="Book Antiqua" w:cs="Arial Unicode MS" w:hint="eastAsia"/>
          <w:sz w:val="24"/>
        </w:rPr>
        <w:t xml:space="preserve"> </w:t>
      </w:r>
      <w:r w:rsidRPr="00395AE6">
        <w:rPr>
          <w:rFonts w:ascii="Book Antiqua" w:eastAsia="Arial Unicode MS" w:hAnsi="Book Antiqua" w:cs="Arial Unicode MS"/>
          <w:sz w:val="24"/>
        </w:rPr>
        <w:t>°C for 2 h.</w:t>
      </w:r>
      <w:r w:rsidRPr="00395AE6">
        <w:rPr>
          <w:rFonts w:ascii="Book Antiqua" w:eastAsia="Arial Unicode MS" w:hAnsi="Book Antiqua" w:cs="Arial Unicode MS" w:hint="eastAsia"/>
          <w:sz w:val="24"/>
        </w:rPr>
        <w:t xml:space="preserve"> After the</w:t>
      </w:r>
      <w:r w:rsidRPr="00395AE6">
        <w:rPr>
          <w:rFonts w:ascii="Book Antiqua" w:eastAsia="Arial Unicode MS" w:hAnsi="Book Antiqua" w:cs="Arial Unicode MS"/>
          <w:sz w:val="24"/>
        </w:rPr>
        <w:t xml:space="preserve"> incubation, the absorbance </w:t>
      </w:r>
      <w:r w:rsidRPr="00395AE6">
        <w:rPr>
          <w:rFonts w:ascii="Book Antiqua" w:eastAsia="Arial Unicode MS" w:hAnsi="Book Antiqua" w:cs="Arial Unicode MS" w:hint="eastAsia"/>
          <w:sz w:val="24"/>
        </w:rPr>
        <w:t xml:space="preserve">of each well </w:t>
      </w:r>
      <w:r w:rsidRPr="00395AE6">
        <w:rPr>
          <w:rFonts w:ascii="Book Antiqua" w:eastAsia="Arial Unicode MS" w:hAnsi="Book Antiqua" w:cs="Arial Unicode MS"/>
          <w:sz w:val="24"/>
        </w:rPr>
        <w:t xml:space="preserve">was measured at 450 nm using </w:t>
      </w:r>
      <w:r w:rsidRPr="00395AE6">
        <w:rPr>
          <w:rFonts w:ascii="Book Antiqua" w:eastAsia="Arial Unicode MS" w:hAnsi="Book Antiqua" w:cs="Arial Unicode MS" w:hint="eastAsia"/>
          <w:sz w:val="24"/>
        </w:rPr>
        <w:t>the</w:t>
      </w:r>
      <w:r w:rsidRPr="00395AE6">
        <w:rPr>
          <w:rFonts w:ascii="Book Antiqua" w:eastAsia="Arial Unicode MS" w:hAnsi="Book Antiqua" w:cs="Arial Unicode MS"/>
          <w:sz w:val="24"/>
        </w:rPr>
        <w:t xml:space="preserve"> Vmax microplate spectrophotometer (Molecular Devices, CA).</w:t>
      </w:r>
      <w:r w:rsidR="0061790A" w:rsidRPr="00395AE6">
        <w:rPr>
          <w:rFonts w:ascii="Book Antiqua" w:eastAsia="Arial Unicode MS" w:hAnsi="Book Antiqua" w:cs="Arial Unicode MS"/>
          <w:sz w:val="24"/>
        </w:rPr>
        <w:t xml:space="preserve"> </w:t>
      </w:r>
    </w:p>
    <w:p w:rsidR="00395AE6" w:rsidRPr="00395AE6" w:rsidRDefault="00395AE6" w:rsidP="00B6203A">
      <w:pPr>
        <w:spacing w:line="360" w:lineRule="auto"/>
        <w:rPr>
          <w:rFonts w:ascii="Book Antiqua" w:eastAsia="Arial Unicode MS" w:hAnsi="Book Antiqua" w:cs="Arial Unicode MS"/>
          <w:sz w:val="24"/>
        </w:rPr>
      </w:pPr>
    </w:p>
    <w:p w:rsidR="0061790A" w:rsidRPr="00395AE6" w:rsidRDefault="0061790A" w:rsidP="00DF46B9">
      <w:pPr>
        <w:spacing w:line="360" w:lineRule="auto"/>
        <w:rPr>
          <w:rFonts w:ascii="Book Antiqua" w:eastAsia="Arial Unicode MS" w:hAnsi="Book Antiqua" w:cs="Arial Unicode MS"/>
          <w:b/>
          <w:i/>
          <w:sz w:val="24"/>
        </w:rPr>
      </w:pPr>
      <w:r w:rsidRPr="00395AE6">
        <w:rPr>
          <w:rFonts w:ascii="Book Antiqua" w:eastAsia="Arial Unicode MS" w:hAnsi="Book Antiqua" w:cs="Arial Unicode MS"/>
          <w:b/>
          <w:i/>
          <w:sz w:val="24"/>
        </w:rPr>
        <w:t>Colony-forming assay</w:t>
      </w:r>
    </w:p>
    <w:p w:rsidR="0061790A" w:rsidRDefault="00F87303" w:rsidP="00DF46B9">
      <w:pPr>
        <w:spacing w:line="360" w:lineRule="auto"/>
        <w:rPr>
          <w:rFonts w:ascii="Book Antiqua" w:eastAsia="Arial Unicode MS" w:hAnsi="Book Antiqua" w:cs="Arial Unicode MS"/>
          <w:sz w:val="24"/>
        </w:rPr>
      </w:pPr>
      <w:r w:rsidRPr="00395AE6">
        <w:rPr>
          <w:rFonts w:ascii="Book Antiqua" w:eastAsia="Arial Unicode MS" w:hAnsi="Book Antiqua" w:cs="Arial Unicode MS"/>
          <w:sz w:val="24"/>
        </w:rPr>
        <w:t>1 × 10</w:t>
      </w:r>
      <w:r w:rsidRPr="00395AE6">
        <w:rPr>
          <w:rFonts w:ascii="Book Antiqua" w:eastAsia="Arial Unicode MS" w:hAnsi="Book Antiqua" w:cs="Arial Unicode MS"/>
          <w:sz w:val="24"/>
          <w:vertAlign w:val="superscript"/>
        </w:rPr>
        <w:t>2</w:t>
      </w:r>
      <w:r w:rsidRPr="00395AE6">
        <w:rPr>
          <w:rFonts w:ascii="Book Antiqua" w:eastAsia="Arial Unicode MS" w:hAnsi="Book Antiqua" w:cs="Arial Unicode MS" w:hint="eastAsia"/>
          <w:sz w:val="24"/>
          <w:vertAlign w:val="superscript"/>
        </w:rPr>
        <w:t xml:space="preserve"> </w:t>
      </w:r>
      <w:r w:rsidRPr="00395AE6">
        <w:rPr>
          <w:rFonts w:ascii="Book Antiqua" w:eastAsia="Arial Unicode MS" w:hAnsi="Book Antiqua" w:cs="Arial Unicode MS"/>
          <w:sz w:val="24"/>
        </w:rPr>
        <w:t xml:space="preserve">cells </w:t>
      </w:r>
      <w:r w:rsidRPr="00395AE6">
        <w:rPr>
          <w:rFonts w:ascii="Book Antiqua" w:eastAsia="Arial Unicode MS" w:hAnsi="Book Antiqua" w:cs="Arial Unicode MS" w:hint="eastAsia"/>
          <w:sz w:val="24"/>
        </w:rPr>
        <w:t xml:space="preserve">were </w:t>
      </w:r>
      <w:r w:rsidRPr="00395AE6">
        <w:rPr>
          <w:rFonts w:ascii="Book Antiqua" w:eastAsia="Arial Unicode MS" w:hAnsi="Book Antiqua" w:cs="Arial Unicode MS"/>
          <w:sz w:val="24"/>
        </w:rPr>
        <w:t xml:space="preserve">seeded </w:t>
      </w:r>
      <w:r w:rsidRPr="00395AE6">
        <w:rPr>
          <w:rFonts w:ascii="Book Antiqua" w:eastAsia="Arial Unicode MS" w:hAnsi="Book Antiqua" w:cs="Arial Unicode MS" w:hint="eastAsia"/>
          <w:sz w:val="24"/>
        </w:rPr>
        <w:t>into e</w:t>
      </w:r>
      <w:r w:rsidRPr="00395AE6">
        <w:rPr>
          <w:rFonts w:ascii="Book Antiqua" w:eastAsia="Arial Unicode MS" w:hAnsi="Book Antiqua" w:cs="Arial Unicode MS"/>
          <w:sz w:val="24"/>
        </w:rPr>
        <w:t>ach well of 6-well culture plate</w:t>
      </w:r>
      <w:r w:rsidRPr="00395AE6">
        <w:rPr>
          <w:rFonts w:ascii="Book Antiqua" w:eastAsia="Arial Unicode MS" w:hAnsi="Book Antiqua" w:cs="Arial Unicode MS" w:hint="eastAsia"/>
          <w:sz w:val="24"/>
        </w:rPr>
        <w:t>s</w:t>
      </w:r>
      <w:r w:rsidRPr="00395AE6">
        <w:rPr>
          <w:rFonts w:ascii="Book Antiqua" w:eastAsia="Arial Unicode MS" w:hAnsi="Book Antiqua" w:cs="Arial Unicode MS"/>
          <w:sz w:val="24"/>
        </w:rPr>
        <w:t xml:space="preserve"> </w:t>
      </w:r>
      <w:r w:rsidRPr="00395AE6">
        <w:rPr>
          <w:rFonts w:ascii="Book Antiqua" w:eastAsia="Arial Unicode MS" w:hAnsi="Book Antiqua" w:cs="Arial Unicode MS" w:hint="eastAsia"/>
          <w:sz w:val="24"/>
        </w:rPr>
        <w:t xml:space="preserve">and </w:t>
      </w:r>
      <w:r w:rsidRPr="00395AE6">
        <w:rPr>
          <w:rFonts w:ascii="Book Antiqua" w:eastAsia="Arial Unicode MS" w:hAnsi="Book Antiqua" w:cs="Arial Unicode MS"/>
          <w:sz w:val="24"/>
        </w:rPr>
        <w:t>incubat</w:t>
      </w:r>
      <w:r w:rsidRPr="00395AE6">
        <w:rPr>
          <w:rFonts w:ascii="Book Antiqua" w:eastAsia="Arial Unicode MS" w:hAnsi="Book Antiqua" w:cs="Arial Unicode MS" w:hint="eastAsia"/>
          <w:sz w:val="24"/>
        </w:rPr>
        <w:t>ed</w:t>
      </w:r>
      <w:r w:rsidRPr="00395AE6">
        <w:rPr>
          <w:rFonts w:ascii="Book Antiqua" w:eastAsia="Arial Unicode MS" w:hAnsi="Book Antiqua" w:cs="Arial Unicode MS"/>
          <w:sz w:val="24"/>
        </w:rPr>
        <w:t xml:space="preserve"> at 37</w:t>
      </w:r>
      <w:r w:rsidR="00395AE6">
        <w:rPr>
          <w:rFonts w:ascii="Book Antiqua" w:eastAsia="Arial Unicode MS" w:hAnsi="Book Antiqua" w:cs="Arial Unicode MS" w:hint="eastAsia"/>
          <w:sz w:val="24"/>
        </w:rPr>
        <w:t xml:space="preserve"> </w:t>
      </w:r>
      <w:r w:rsidRPr="00395AE6">
        <w:rPr>
          <w:rFonts w:ascii="Book Antiqua" w:eastAsia="Arial Unicode MS" w:hAnsi="Book Antiqua" w:cs="Arial Unicode MS"/>
          <w:sz w:val="24"/>
        </w:rPr>
        <w:t xml:space="preserve">°C for 14 </w:t>
      </w:r>
      <w:r w:rsidR="00395AE6">
        <w:rPr>
          <w:rFonts w:ascii="Book Antiqua" w:eastAsia="Arial Unicode MS" w:hAnsi="Book Antiqua" w:cs="Arial Unicode MS" w:hint="eastAsia"/>
          <w:sz w:val="24"/>
        </w:rPr>
        <w:t>d</w:t>
      </w:r>
      <w:r w:rsidRPr="00395AE6">
        <w:rPr>
          <w:rFonts w:ascii="Book Antiqua" w:eastAsia="Arial Unicode MS" w:hAnsi="Book Antiqua" w:cs="Arial Unicode MS" w:hint="eastAsia"/>
          <w:sz w:val="24"/>
        </w:rPr>
        <w:t>. Then</w:t>
      </w:r>
      <w:r w:rsidRPr="00395AE6">
        <w:rPr>
          <w:rFonts w:ascii="Book Antiqua" w:eastAsia="Arial Unicode MS" w:hAnsi="Book Antiqua" w:cs="Arial Unicode MS"/>
          <w:sz w:val="24"/>
        </w:rPr>
        <w:t xml:space="preserve"> the cells were stained with crystal violet solution</w:t>
      </w:r>
      <w:r w:rsidRPr="00395AE6">
        <w:rPr>
          <w:rFonts w:ascii="Book Antiqua" w:eastAsia="Arial Unicode MS" w:hAnsi="Book Antiqua" w:cs="Arial Unicode MS" w:hint="eastAsia"/>
          <w:sz w:val="24"/>
        </w:rPr>
        <w:t xml:space="preserve"> and the pictures of </w:t>
      </w:r>
      <w:r w:rsidRPr="00395AE6">
        <w:rPr>
          <w:rFonts w:ascii="Book Antiqua" w:eastAsia="Arial Unicode MS" w:hAnsi="Book Antiqua" w:cs="Arial Unicode MS"/>
          <w:sz w:val="24"/>
        </w:rPr>
        <w:t>stained</w:t>
      </w:r>
      <w:r w:rsidRPr="00395AE6">
        <w:rPr>
          <w:rFonts w:ascii="Book Antiqua" w:eastAsia="Arial Unicode MS" w:hAnsi="Book Antiqua" w:cs="Arial Unicode MS" w:hint="eastAsia"/>
          <w:sz w:val="24"/>
        </w:rPr>
        <w:t xml:space="preserve"> cells were taken by the </w:t>
      </w:r>
      <w:r w:rsidRPr="00395AE6">
        <w:rPr>
          <w:rFonts w:ascii="Book Antiqua" w:eastAsia="Arial Unicode MS" w:hAnsi="Book Antiqua" w:cs="Arial Unicode MS"/>
          <w:sz w:val="24"/>
        </w:rPr>
        <w:t>digital</w:t>
      </w:r>
      <w:r w:rsidRPr="00395AE6">
        <w:rPr>
          <w:rFonts w:ascii="Book Antiqua" w:eastAsia="Arial Unicode MS" w:hAnsi="Book Antiqua" w:cs="Arial Unicode MS" w:hint="eastAsia"/>
          <w:sz w:val="24"/>
        </w:rPr>
        <w:t xml:space="preserve"> camera</w:t>
      </w:r>
      <w:r w:rsidRPr="00395AE6">
        <w:rPr>
          <w:rFonts w:ascii="Book Antiqua" w:eastAsia="Arial Unicode MS" w:hAnsi="Book Antiqua" w:cs="Arial Unicode MS"/>
          <w:sz w:val="24"/>
        </w:rPr>
        <w:t xml:space="preserve">. </w:t>
      </w:r>
      <w:r w:rsidRPr="00395AE6">
        <w:rPr>
          <w:rFonts w:ascii="Book Antiqua" w:eastAsia="Arial Unicode MS" w:hAnsi="Book Antiqua" w:cs="Arial Unicode MS" w:hint="eastAsia"/>
          <w:sz w:val="24"/>
        </w:rPr>
        <w:t>U</w:t>
      </w:r>
      <w:r w:rsidRPr="00395AE6">
        <w:rPr>
          <w:rFonts w:ascii="Book Antiqua" w:eastAsia="Arial Unicode MS" w:hAnsi="Book Antiqua" w:cs="Arial Unicode MS"/>
          <w:sz w:val="24"/>
        </w:rPr>
        <w:t xml:space="preserve">nder </w:t>
      </w:r>
      <w:r w:rsidRPr="00395AE6">
        <w:rPr>
          <w:rFonts w:ascii="Book Antiqua" w:eastAsia="Arial Unicode MS" w:hAnsi="Book Antiqua" w:cs="Arial Unicode MS" w:hint="eastAsia"/>
          <w:sz w:val="24"/>
        </w:rPr>
        <w:t>the</w:t>
      </w:r>
      <w:r w:rsidRPr="00395AE6">
        <w:rPr>
          <w:rFonts w:ascii="Book Antiqua" w:eastAsia="Arial Unicode MS" w:hAnsi="Book Antiqua" w:cs="Arial Unicode MS"/>
          <w:sz w:val="24"/>
        </w:rPr>
        <w:t xml:space="preserve"> microscope</w:t>
      </w:r>
      <w:r w:rsidRPr="00395AE6">
        <w:rPr>
          <w:rFonts w:ascii="Book Antiqua" w:eastAsia="Arial Unicode MS" w:hAnsi="Book Antiqua" w:cs="Arial Unicode MS" w:hint="eastAsia"/>
          <w:sz w:val="24"/>
        </w:rPr>
        <w:t>,</w:t>
      </w:r>
      <w:r w:rsidRPr="00395AE6">
        <w:rPr>
          <w:rFonts w:ascii="Book Antiqua" w:eastAsia="Arial Unicode MS" w:hAnsi="Book Antiqua" w:cs="Arial Unicode MS"/>
          <w:sz w:val="24"/>
        </w:rPr>
        <w:t xml:space="preserve"> </w:t>
      </w:r>
      <w:r w:rsidRPr="00395AE6">
        <w:rPr>
          <w:rFonts w:ascii="Book Antiqua" w:eastAsia="Arial Unicode MS" w:hAnsi="Book Antiqua" w:cs="Arial Unicode MS" w:hint="eastAsia"/>
          <w:sz w:val="24"/>
        </w:rPr>
        <w:t>t</w:t>
      </w:r>
      <w:r w:rsidRPr="00395AE6">
        <w:rPr>
          <w:rFonts w:ascii="Book Antiqua" w:eastAsia="Arial Unicode MS" w:hAnsi="Book Antiqua" w:cs="Arial Unicode MS"/>
          <w:sz w:val="24"/>
        </w:rPr>
        <w:t xml:space="preserve">he colonies containing </w:t>
      </w:r>
      <w:r w:rsidRPr="00395AE6">
        <w:rPr>
          <w:rFonts w:ascii="Book Antiqua" w:eastAsia="Arial Unicode MS" w:hAnsi="Book Antiqua" w:cs="Arial Unicode MS" w:hint="eastAsia"/>
          <w:sz w:val="24"/>
        </w:rPr>
        <w:t xml:space="preserve">more than </w:t>
      </w:r>
      <w:r w:rsidRPr="00395AE6">
        <w:rPr>
          <w:rFonts w:ascii="Book Antiqua" w:eastAsia="Arial Unicode MS" w:hAnsi="Book Antiqua" w:cs="Arial Unicode MS"/>
          <w:sz w:val="24"/>
        </w:rPr>
        <w:t>50 cells w</w:t>
      </w:r>
      <w:r w:rsidRPr="00395AE6">
        <w:rPr>
          <w:rFonts w:ascii="Book Antiqua" w:eastAsia="Arial Unicode MS" w:hAnsi="Book Antiqua" w:cs="Arial Unicode MS" w:hint="eastAsia"/>
          <w:sz w:val="24"/>
        </w:rPr>
        <w:t>ere</w:t>
      </w:r>
      <w:r w:rsidRPr="00395AE6">
        <w:rPr>
          <w:rFonts w:ascii="Book Antiqua" w:eastAsia="Arial Unicode MS" w:hAnsi="Book Antiqua" w:cs="Arial Unicode MS"/>
          <w:sz w:val="24"/>
        </w:rPr>
        <w:t xml:space="preserve"> counted. </w:t>
      </w:r>
      <w:r w:rsidRPr="00395AE6">
        <w:rPr>
          <w:rFonts w:ascii="Book Antiqua" w:eastAsia="Arial Unicode MS" w:hAnsi="Book Antiqua" w:cs="Arial Unicode MS" w:hint="eastAsia"/>
          <w:sz w:val="24"/>
        </w:rPr>
        <w:t xml:space="preserve">The </w:t>
      </w:r>
      <w:r w:rsidRPr="00395AE6">
        <w:rPr>
          <w:rFonts w:ascii="Book Antiqua" w:eastAsia="Arial Unicode MS" w:hAnsi="Book Antiqua" w:cs="Arial Unicode MS"/>
          <w:sz w:val="24"/>
        </w:rPr>
        <w:t>colon</w:t>
      </w:r>
      <w:r w:rsidRPr="00395AE6">
        <w:rPr>
          <w:rFonts w:ascii="Book Antiqua" w:eastAsia="Arial Unicode MS" w:hAnsi="Book Antiqua" w:cs="Arial Unicode MS" w:hint="eastAsia"/>
          <w:sz w:val="24"/>
        </w:rPr>
        <w:t xml:space="preserve">y formation efficiency of each group was calculated as follows. The </w:t>
      </w:r>
      <w:r w:rsidRPr="00395AE6">
        <w:rPr>
          <w:rFonts w:ascii="Book Antiqua" w:eastAsia="Arial Unicode MS" w:hAnsi="Book Antiqua" w:cs="Arial Unicode MS"/>
          <w:sz w:val="24"/>
        </w:rPr>
        <w:t>colon</w:t>
      </w:r>
      <w:r w:rsidRPr="00395AE6">
        <w:rPr>
          <w:rFonts w:ascii="Book Antiqua" w:eastAsia="Arial Unicode MS" w:hAnsi="Book Antiqua" w:cs="Arial Unicode MS" w:hint="eastAsia"/>
          <w:sz w:val="24"/>
        </w:rPr>
        <w:t>y</w:t>
      </w:r>
      <w:r w:rsidRPr="00395AE6">
        <w:rPr>
          <w:rFonts w:ascii="Book Antiqua" w:eastAsia="Arial Unicode MS" w:hAnsi="Book Antiqua" w:cs="Arial Unicode MS"/>
          <w:sz w:val="24"/>
        </w:rPr>
        <w:t xml:space="preserve"> number</w:t>
      </w:r>
      <w:r w:rsidRPr="00395AE6">
        <w:rPr>
          <w:rFonts w:ascii="Book Antiqua" w:eastAsia="Arial Unicode MS" w:hAnsi="Book Antiqua" w:cs="Arial Unicode MS" w:hint="eastAsia"/>
          <w:sz w:val="24"/>
        </w:rPr>
        <w:t xml:space="preserve">s were divided by </w:t>
      </w:r>
      <w:r w:rsidRPr="00395AE6">
        <w:rPr>
          <w:rFonts w:ascii="Book Antiqua" w:eastAsia="Arial Unicode MS" w:hAnsi="Book Antiqua" w:cs="Arial Unicode MS"/>
          <w:sz w:val="24"/>
        </w:rPr>
        <w:t>inoculated cell</w:t>
      </w:r>
      <w:r w:rsidRPr="00395AE6">
        <w:rPr>
          <w:rFonts w:ascii="Book Antiqua" w:eastAsia="Arial Unicode MS" w:hAnsi="Book Antiqua" w:cs="Arial Unicode MS" w:hint="eastAsia"/>
          <w:sz w:val="24"/>
        </w:rPr>
        <w:t xml:space="preserve"> </w:t>
      </w:r>
      <w:r w:rsidRPr="00395AE6">
        <w:rPr>
          <w:rFonts w:ascii="Book Antiqua" w:eastAsia="Arial Unicode MS" w:hAnsi="Book Antiqua" w:cs="Arial Unicode MS"/>
          <w:sz w:val="24"/>
        </w:rPr>
        <w:t xml:space="preserve">number </w:t>
      </w:r>
      <w:r w:rsidRPr="00395AE6">
        <w:rPr>
          <w:rFonts w:ascii="Book Antiqua" w:eastAsia="Arial Unicode MS" w:hAnsi="Book Antiqua" w:cs="Arial Unicode MS" w:hint="eastAsia"/>
          <w:sz w:val="24"/>
        </w:rPr>
        <w:t xml:space="preserve">and </w:t>
      </w:r>
      <w:r w:rsidR="002D7C88" w:rsidRPr="00395AE6">
        <w:rPr>
          <w:rFonts w:ascii="Book Antiqua" w:eastAsia="Arial Unicode MS" w:hAnsi="Book Antiqua" w:cs="Arial Unicode MS"/>
          <w:sz w:val="24"/>
        </w:rPr>
        <w:t>then multiplied</w:t>
      </w:r>
      <w:r w:rsidRPr="00395AE6">
        <w:rPr>
          <w:rFonts w:ascii="Book Antiqua" w:eastAsia="Arial Unicode MS" w:hAnsi="Book Antiqua" w:cs="Arial Unicode MS"/>
          <w:sz w:val="24"/>
        </w:rPr>
        <w:t xml:space="preserve"> by 100%.</w:t>
      </w:r>
      <w:r w:rsidR="0061790A" w:rsidRPr="00395AE6">
        <w:rPr>
          <w:rFonts w:ascii="Book Antiqua" w:eastAsia="Arial Unicode MS" w:hAnsi="Book Antiqua" w:cs="Arial Unicode MS"/>
          <w:sz w:val="24"/>
        </w:rPr>
        <w:t xml:space="preserve"> </w:t>
      </w:r>
    </w:p>
    <w:p w:rsidR="00395AE6" w:rsidRPr="00395AE6" w:rsidRDefault="00395AE6" w:rsidP="00DF46B9">
      <w:pPr>
        <w:spacing w:line="360" w:lineRule="auto"/>
        <w:rPr>
          <w:rFonts w:ascii="Book Antiqua" w:eastAsia="Arial Unicode MS" w:hAnsi="Book Antiqua" w:cs="Arial Unicode MS"/>
          <w:sz w:val="24"/>
        </w:rPr>
      </w:pPr>
    </w:p>
    <w:p w:rsidR="0061790A" w:rsidRPr="00395AE6" w:rsidRDefault="0061790A" w:rsidP="00DF46B9">
      <w:pPr>
        <w:spacing w:line="360" w:lineRule="auto"/>
        <w:rPr>
          <w:rFonts w:ascii="Book Antiqua" w:eastAsia="Arial Unicode MS" w:hAnsi="Book Antiqua" w:cs="Arial Unicode MS"/>
          <w:b/>
          <w:i/>
          <w:sz w:val="24"/>
        </w:rPr>
      </w:pPr>
      <w:r w:rsidRPr="00395AE6">
        <w:rPr>
          <w:rFonts w:ascii="Book Antiqua" w:eastAsia="Arial Unicode MS" w:hAnsi="Book Antiqua" w:cs="Arial Unicode MS"/>
          <w:b/>
          <w:i/>
          <w:sz w:val="24"/>
        </w:rPr>
        <w:t>Cell adhesion assay</w:t>
      </w:r>
    </w:p>
    <w:p w:rsidR="006D16ED" w:rsidRDefault="006D16ED" w:rsidP="00DF46B9">
      <w:pPr>
        <w:spacing w:line="360" w:lineRule="auto"/>
        <w:rPr>
          <w:rFonts w:ascii="Book Antiqua" w:eastAsia="Arial Unicode MS" w:hAnsi="Book Antiqua" w:cs="Arial Unicode MS"/>
          <w:sz w:val="24"/>
        </w:rPr>
      </w:pPr>
      <w:r w:rsidRPr="00395AE6">
        <w:rPr>
          <w:rFonts w:ascii="Book Antiqua" w:eastAsia="Arial Unicode MS" w:hAnsi="Book Antiqua" w:cs="Arial Unicode MS" w:hint="eastAsia"/>
          <w:sz w:val="24"/>
        </w:rPr>
        <w:lastRenderedPageBreak/>
        <w:t>F</w:t>
      </w:r>
      <w:r w:rsidRPr="00395AE6">
        <w:rPr>
          <w:rFonts w:ascii="Book Antiqua" w:eastAsia="Arial Unicode MS" w:hAnsi="Book Antiqua" w:cs="Arial Unicode MS"/>
          <w:sz w:val="24"/>
        </w:rPr>
        <w:t>ibronectin (</w:t>
      </w:r>
      <w:r w:rsidRPr="00395AE6">
        <w:rPr>
          <w:rFonts w:ascii="Book Antiqua" w:eastAsia="Arial Unicode MS" w:hAnsi="Book Antiqua" w:cs="Arial Unicode MS" w:hint="eastAsia"/>
          <w:sz w:val="24"/>
        </w:rPr>
        <w:t>Invitrogen</w:t>
      </w:r>
      <w:r w:rsidRPr="00395AE6">
        <w:rPr>
          <w:rFonts w:ascii="Book Antiqua" w:eastAsia="Arial Unicode MS" w:hAnsi="Book Antiqua" w:cs="Arial Unicode MS"/>
          <w:sz w:val="24"/>
        </w:rPr>
        <w:t xml:space="preserve">, </w:t>
      </w:r>
      <w:r w:rsidR="00395AE6" w:rsidRPr="00395AE6">
        <w:rPr>
          <w:rFonts w:ascii="Book Antiqua" w:eastAsia="Arial Unicode MS" w:hAnsi="Book Antiqua" w:cs="Arial Unicode MS"/>
          <w:sz w:val="24"/>
        </w:rPr>
        <w:t>United States</w:t>
      </w:r>
      <w:r w:rsidRPr="00395AE6">
        <w:rPr>
          <w:rFonts w:ascii="Book Antiqua" w:eastAsia="Arial Unicode MS" w:hAnsi="Book Antiqua" w:cs="Arial Unicode MS"/>
          <w:sz w:val="24"/>
        </w:rPr>
        <w:t>)</w:t>
      </w:r>
      <w:r w:rsidRPr="00395AE6">
        <w:rPr>
          <w:rFonts w:ascii="Book Antiqua" w:eastAsia="Arial Unicode MS" w:hAnsi="Book Antiqua" w:cs="Arial Unicode MS" w:hint="eastAsia"/>
          <w:sz w:val="24"/>
        </w:rPr>
        <w:t xml:space="preserve"> was added into each well of </w:t>
      </w:r>
      <w:r w:rsidRPr="00395AE6">
        <w:rPr>
          <w:rFonts w:ascii="Book Antiqua" w:eastAsia="Arial Unicode MS" w:hAnsi="Book Antiqua" w:cs="Arial Unicode MS"/>
          <w:sz w:val="24"/>
        </w:rPr>
        <w:t xml:space="preserve">96-well plates </w:t>
      </w:r>
      <w:r w:rsidRPr="00395AE6">
        <w:rPr>
          <w:rFonts w:ascii="Book Antiqua" w:eastAsia="Arial Unicode MS" w:hAnsi="Book Antiqua" w:cs="Arial Unicode MS" w:hint="eastAsia"/>
          <w:sz w:val="24"/>
        </w:rPr>
        <w:t xml:space="preserve">at a concentration of </w:t>
      </w:r>
      <w:r w:rsidRPr="00395AE6">
        <w:rPr>
          <w:rFonts w:ascii="Book Antiqua" w:eastAsia="Arial Unicode MS" w:hAnsi="Book Antiqua" w:cs="Arial Unicode MS"/>
          <w:sz w:val="24"/>
        </w:rPr>
        <w:t>10 µg/mL and</w:t>
      </w:r>
      <w:r w:rsidRPr="00395AE6">
        <w:rPr>
          <w:rFonts w:ascii="Book Antiqua" w:eastAsia="Arial Unicode MS" w:hAnsi="Book Antiqua" w:cs="Arial Unicode MS" w:hint="eastAsia"/>
          <w:sz w:val="24"/>
        </w:rPr>
        <w:t xml:space="preserve"> plates were </w:t>
      </w:r>
      <w:r w:rsidRPr="00395AE6">
        <w:rPr>
          <w:rFonts w:ascii="Book Antiqua" w:eastAsia="Arial Unicode MS" w:hAnsi="Book Antiqua" w:cs="Arial Unicode MS"/>
          <w:sz w:val="24"/>
        </w:rPr>
        <w:t>incubated overnight at 4</w:t>
      </w:r>
      <w:r w:rsidR="00395AE6">
        <w:rPr>
          <w:rFonts w:ascii="Book Antiqua" w:eastAsia="Arial Unicode MS" w:hAnsi="Book Antiqua" w:cs="Arial Unicode MS" w:hint="eastAsia"/>
          <w:sz w:val="24"/>
        </w:rPr>
        <w:t xml:space="preserve"> </w:t>
      </w:r>
      <w:r w:rsidRPr="00395AE6">
        <w:rPr>
          <w:rFonts w:ascii="Book Antiqua" w:eastAsia="Arial Unicode MS" w:hAnsi="Book Antiqua" w:cs="Arial Unicode MS"/>
          <w:sz w:val="24"/>
        </w:rPr>
        <w:t xml:space="preserve">°C. </w:t>
      </w:r>
      <w:r w:rsidRPr="00395AE6">
        <w:rPr>
          <w:rFonts w:ascii="Book Antiqua" w:eastAsia="Arial Unicode MS" w:hAnsi="Book Antiqua" w:cs="Arial Unicode MS" w:hint="eastAsia"/>
          <w:sz w:val="24"/>
        </w:rPr>
        <w:t>After that,</w:t>
      </w:r>
      <w:r w:rsidRPr="00395AE6">
        <w:rPr>
          <w:rFonts w:ascii="Book Antiqua" w:eastAsia="Arial Unicode MS" w:hAnsi="Book Antiqua" w:cs="Arial Unicode MS"/>
          <w:sz w:val="24"/>
        </w:rPr>
        <w:t xml:space="preserve"> 1% BSA was </w:t>
      </w:r>
      <w:r w:rsidRPr="00395AE6">
        <w:rPr>
          <w:rFonts w:ascii="Book Antiqua" w:eastAsia="Arial Unicode MS" w:hAnsi="Book Antiqua" w:cs="Arial Unicode MS" w:hint="eastAsia"/>
          <w:sz w:val="24"/>
        </w:rPr>
        <w:t>added and incubated</w:t>
      </w:r>
      <w:r w:rsidRPr="00395AE6">
        <w:rPr>
          <w:rFonts w:ascii="Book Antiqua" w:eastAsia="Arial Unicode MS" w:hAnsi="Book Antiqua" w:cs="Arial Unicode MS"/>
          <w:sz w:val="24"/>
        </w:rPr>
        <w:t xml:space="preserve"> at 37</w:t>
      </w:r>
      <w:r w:rsidR="00395AE6">
        <w:rPr>
          <w:rFonts w:ascii="Book Antiqua" w:eastAsia="Arial Unicode MS" w:hAnsi="Book Antiqua" w:cs="Arial Unicode MS" w:hint="eastAsia"/>
          <w:sz w:val="24"/>
        </w:rPr>
        <w:t xml:space="preserve"> </w:t>
      </w:r>
      <w:r w:rsidRPr="00395AE6">
        <w:rPr>
          <w:rFonts w:ascii="Book Antiqua" w:eastAsia="Arial Unicode MS" w:hAnsi="Book Antiqua" w:cs="Arial Unicode MS"/>
          <w:sz w:val="24"/>
        </w:rPr>
        <w:t>°C</w:t>
      </w:r>
      <w:r w:rsidR="00E202F3" w:rsidRPr="00395AE6">
        <w:rPr>
          <w:rFonts w:ascii="Book Antiqua" w:eastAsia="Arial Unicode MS" w:hAnsi="Book Antiqua" w:cs="Arial Unicode MS"/>
          <w:sz w:val="24"/>
        </w:rPr>
        <w:t xml:space="preserve"> for 1 h</w:t>
      </w:r>
      <w:r w:rsidRPr="00395AE6">
        <w:rPr>
          <w:rFonts w:ascii="Book Antiqua" w:eastAsia="Arial Unicode MS" w:hAnsi="Book Antiqua" w:cs="Arial Unicode MS"/>
          <w:sz w:val="24"/>
        </w:rPr>
        <w:t xml:space="preserve">. </w:t>
      </w:r>
      <w:r w:rsidRPr="00395AE6">
        <w:rPr>
          <w:rFonts w:ascii="Book Antiqua" w:eastAsia="Arial Unicode MS" w:hAnsi="Book Antiqua" w:cs="Arial Unicode MS" w:hint="eastAsia"/>
          <w:sz w:val="24"/>
        </w:rPr>
        <w:t xml:space="preserve">Then </w:t>
      </w:r>
      <w:r w:rsidRPr="00395AE6">
        <w:rPr>
          <w:rFonts w:ascii="Book Antiqua" w:eastAsia="Arial Unicode MS" w:hAnsi="Book Antiqua" w:cs="Arial Unicode MS" w:hint="eastAsia"/>
          <w:color w:val="000000"/>
          <w:sz w:val="24"/>
        </w:rPr>
        <w:t>d</w:t>
      </w:r>
      <w:r w:rsidRPr="00395AE6">
        <w:rPr>
          <w:rFonts w:ascii="Book Antiqua" w:eastAsia="Arial Unicode MS" w:hAnsi="Book Antiqua" w:cs="Arial Unicode MS"/>
          <w:color w:val="000000"/>
          <w:sz w:val="24"/>
        </w:rPr>
        <w:t xml:space="preserve">iluted </w:t>
      </w:r>
      <w:r w:rsidRPr="00395AE6">
        <w:rPr>
          <w:rFonts w:ascii="Book Antiqua" w:eastAsia="Arial Unicode MS" w:hAnsi="Book Antiqua" w:cs="Arial Unicode MS"/>
          <w:sz w:val="24"/>
        </w:rPr>
        <w:t>cells (1 × 10</w:t>
      </w:r>
      <w:r w:rsidRPr="00395AE6">
        <w:rPr>
          <w:rFonts w:ascii="Book Antiqua" w:eastAsia="Arial Unicode MS" w:hAnsi="Book Antiqua" w:cs="Arial Unicode MS"/>
          <w:sz w:val="24"/>
          <w:vertAlign w:val="superscript"/>
        </w:rPr>
        <w:t xml:space="preserve">5 </w:t>
      </w:r>
      <w:r w:rsidRPr="00395AE6">
        <w:rPr>
          <w:rFonts w:ascii="Book Antiqua" w:eastAsia="Arial Unicode MS" w:hAnsi="Book Antiqua" w:cs="Arial Unicode MS"/>
          <w:sz w:val="24"/>
        </w:rPr>
        <w:t xml:space="preserve">cells/100 </w:t>
      </w:r>
      <w:r w:rsidRPr="00395AE6">
        <w:rPr>
          <w:rFonts w:ascii="Book Antiqua" w:eastAsia="Arial Unicode MS" w:hAnsi="Book Antiqua" w:cs="Arial Unicode MS"/>
          <w:color w:val="000000"/>
          <w:sz w:val="24"/>
        </w:rPr>
        <w:t>µL</w:t>
      </w:r>
      <w:r w:rsidRPr="00395AE6">
        <w:rPr>
          <w:rFonts w:ascii="Book Antiqua" w:eastAsia="Arial Unicode MS" w:hAnsi="Book Antiqua" w:cs="Arial Unicode MS"/>
          <w:sz w:val="24"/>
        </w:rPr>
        <w:t>) were added to the coated well</w:t>
      </w:r>
      <w:r w:rsidRPr="00395AE6">
        <w:rPr>
          <w:rFonts w:ascii="Book Antiqua" w:eastAsia="Arial Unicode MS" w:hAnsi="Book Antiqua" w:cs="Arial Unicode MS" w:hint="eastAsia"/>
          <w:sz w:val="24"/>
        </w:rPr>
        <w:t>s</w:t>
      </w:r>
      <w:r w:rsidRPr="00395AE6">
        <w:rPr>
          <w:rFonts w:ascii="Book Antiqua" w:eastAsia="Arial Unicode MS" w:hAnsi="Book Antiqua" w:cs="Arial Unicode MS"/>
          <w:sz w:val="24"/>
        </w:rPr>
        <w:t xml:space="preserve"> and incubated at 37</w:t>
      </w:r>
      <w:r w:rsidR="00395AE6">
        <w:rPr>
          <w:rFonts w:ascii="Book Antiqua" w:eastAsia="Arial Unicode MS" w:hAnsi="Book Antiqua" w:cs="Arial Unicode MS" w:hint="eastAsia"/>
          <w:sz w:val="24"/>
        </w:rPr>
        <w:t xml:space="preserve"> </w:t>
      </w:r>
      <w:r w:rsidRPr="00395AE6">
        <w:rPr>
          <w:rFonts w:ascii="Book Antiqua" w:eastAsia="Arial Unicode MS" w:hAnsi="Book Antiqua" w:cs="Arial Unicode MS"/>
          <w:sz w:val="24"/>
        </w:rPr>
        <w:t>°C</w:t>
      </w:r>
      <w:r w:rsidR="00C14F77" w:rsidRPr="00395AE6">
        <w:rPr>
          <w:rFonts w:ascii="Book Antiqua" w:eastAsia="Arial Unicode MS" w:hAnsi="Book Antiqua" w:cs="Arial Unicode MS"/>
          <w:sz w:val="24"/>
        </w:rPr>
        <w:t xml:space="preserve"> for 1 h</w:t>
      </w:r>
      <w:r w:rsidRPr="00395AE6">
        <w:rPr>
          <w:rFonts w:ascii="Book Antiqua" w:eastAsia="Arial Unicode MS" w:hAnsi="Book Antiqua" w:cs="Arial Unicode MS" w:hint="eastAsia"/>
          <w:sz w:val="24"/>
        </w:rPr>
        <w:t>.</w:t>
      </w:r>
      <w:r w:rsidRPr="00395AE6">
        <w:rPr>
          <w:rFonts w:ascii="Book Antiqua" w:eastAsia="Arial Unicode MS" w:hAnsi="Book Antiqua" w:cs="Arial Unicode MS"/>
          <w:sz w:val="24"/>
        </w:rPr>
        <w:t xml:space="preserve"> Then the non-adherent cells were washed out. Subsequently, we added CCK-8 reagent into each well and the plate</w:t>
      </w:r>
      <w:r w:rsidRPr="00395AE6">
        <w:rPr>
          <w:rFonts w:ascii="Book Antiqua" w:eastAsia="Arial Unicode MS" w:hAnsi="Book Antiqua" w:cs="Arial Unicode MS" w:hint="eastAsia"/>
          <w:sz w:val="24"/>
        </w:rPr>
        <w:t>s</w:t>
      </w:r>
      <w:r w:rsidRPr="00395AE6">
        <w:rPr>
          <w:rFonts w:ascii="Book Antiqua" w:eastAsia="Arial Unicode MS" w:hAnsi="Book Antiqua" w:cs="Arial Unicode MS"/>
          <w:sz w:val="24"/>
        </w:rPr>
        <w:t xml:space="preserve"> </w:t>
      </w:r>
      <w:r w:rsidRPr="00395AE6">
        <w:rPr>
          <w:rFonts w:ascii="Book Antiqua" w:eastAsia="Arial Unicode MS" w:hAnsi="Book Antiqua" w:cs="Arial Unicode MS" w:hint="eastAsia"/>
          <w:sz w:val="24"/>
        </w:rPr>
        <w:t xml:space="preserve">were </w:t>
      </w:r>
      <w:r w:rsidRPr="00395AE6">
        <w:rPr>
          <w:rFonts w:ascii="Book Antiqua" w:eastAsia="Arial Unicode MS" w:hAnsi="Book Antiqua" w:cs="Arial Unicode MS"/>
          <w:sz w:val="24"/>
        </w:rPr>
        <w:t>incubated at 37</w:t>
      </w:r>
      <w:r w:rsidR="00395AE6">
        <w:rPr>
          <w:rFonts w:ascii="Book Antiqua" w:eastAsia="Arial Unicode MS" w:hAnsi="Book Antiqua" w:cs="Arial Unicode MS" w:hint="eastAsia"/>
          <w:sz w:val="24"/>
        </w:rPr>
        <w:t xml:space="preserve"> </w:t>
      </w:r>
      <w:r w:rsidRPr="00395AE6">
        <w:rPr>
          <w:rFonts w:ascii="Book Antiqua" w:eastAsia="Arial Unicode MS" w:hAnsi="Book Antiqua" w:cs="Arial Unicode MS"/>
          <w:sz w:val="24"/>
        </w:rPr>
        <w:t>°C</w:t>
      </w:r>
      <w:r w:rsidR="00AA70D5" w:rsidRPr="00395AE6">
        <w:rPr>
          <w:rFonts w:ascii="Book Antiqua" w:eastAsia="Arial Unicode MS" w:hAnsi="Book Antiqua" w:cs="Arial Unicode MS"/>
          <w:sz w:val="24"/>
        </w:rPr>
        <w:t xml:space="preserve"> for 2 h</w:t>
      </w:r>
      <w:r w:rsidRPr="00395AE6">
        <w:rPr>
          <w:rFonts w:ascii="Book Antiqua" w:eastAsia="Arial Unicode MS" w:hAnsi="Book Antiqua" w:cs="Arial Unicode MS"/>
          <w:sz w:val="24"/>
        </w:rPr>
        <w:t xml:space="preserve">. </w:t>
      </w:r>
      <w:r w:rsidRPr="00395AE6">
        <w:rPr>
          <w:rFonts w:ascii="Book Antiqua" w:eastAsia="Arial Unicode MS" w:hAnsi="Book Antiqua" w:cs="Arial Unicode MS" w:hint="eastAsia"/>
          <w:sz w:val="24"/>
        </w:rPr>
        <w:t>T</w:t>
      </w:r>
      <w:r w:rsidRPr="00395AE6">
        <w:rPr>
          <w:rFonts w:ascii="Book Antiqua" w:eastAsia="Arial Unicode MS" w:hAnsi="Book Antiqua" w:cs="Arial Unicode MS"/>
          <w:sz w:val="24"/>
        </w:rPr>
        <w:t xml:space="preserve">he absorbance </w:t>
      </w:r>
      <w:r w:rsidRPr="00395AE6">
        <w:rPr>
          <w:rFonts w:ascii="Book Antiqua" w:eastAsia="Arial Unicode MS" w:hAnsi="Book Antiqua" w:cs="Arial Unicode MS" w:hint="eastAsia"/>
          <w:sz w:val="24"/>
        </w:rPr>
        <w:t xml:space="preserve">of each well </w:t>
      </w:r>
      <w:r w:rsidRPr="00395AE6">
        <w:rPr>
          <w:rFonts w:ascii="Book Antiqua" w:eastAsia="Arial Unicode MS" w:hAnsi="Book Antiqua" w:cs="Arial Unicode MS"/>
          <w:sz w:val="24"/>
        </w:rPr>
        <w:t>was measured at 450 nm.</w:t>
      </w:r>
    </w:p>
    <w:p w:rsidR="00395AE6" w:rsidRPr="00395AE6" w:rsidRDefault="00395AE6" w:rsidP="00DF46B9">
      <w:pPr>
        <w:spacing w:line="360" w:lineRule="auto"/>
        <w:rPr>
          <w:rFonts w:ascii="Book Antiqua" w:eastAsia="Arial Unicode MS" w:hAnsi="Book Antiqua" w:cs="Arial Unicode MS"/>
          <w:sz w:val="24"/>
        </w:rPr>
      </w:pPr>
    </w:p>
    <w:p w:rsidR="0061790A" w:rsidRPr="00395AE6" w:rsidRDefault="0061790A" w:rsidP="00DF46B9">
      <w:pPr>
        <w:spacing w:line="360" w:lineRule="auto"/>
        <w:rPr>
          <w:rFonts w:ascii="Book Antiqua" w:eastAsia="Arial Unicode MS" w:hAnsi="Book Antiqua" w:cs="Arial Unicode MS"/>
          <w:b/>
          <w:i/>
          <w:sz w:val="24"/>
        </w:rPr>
      </w:pPr>
      <w:r w:rsidRPr="00395AE6">
        <w:rPr>
          <w:rFonts w:ascii="Book Antiqua" w:eastAsia="Arial Unicode MS" w:hAnsi="Book Antiqua" w:cs="Arial Unicode MS"/>
          <w:b/>
          <w:i/>
          <w:sz w:val="24"/>
        </w:rPr>
        <w:t>Cell migration assay in vitro</w:t>
      </w:r>
    </w:p>
    <w:p w:rsidR="0061790A" w:rsidRDefault="007A46E0" w:rsidP="00DF46B9">
      <w:pPr>
        <w:spacing w:line="360" w:lineRule="auto"/>
        <w:rPr>
          <w:rFonts w:ascii="Book Antiqua" w:eastAsia="Arial Unicode MS" w:hAnsi="Book Antiqua" w:cs="Arial Unicode MS"/>
          <w:sz w:val="24"/>
        </w:rPr>
      </w:pPr>
      <w:bookmarkStart w:id="55" w:name="article1.body1.sec2.sec9.p1"/>
      <w:bookmarkEnd w:id="55"/>
      <w:r w:rsidRPr="00395AE6">
        <w:rPr>
          <w:rFonts w:ascii="Book Antiqua" w:eastAsia="Arial Unicode MS" w:hAnsi="Book Antiqua" w:cs="Arial Unicode MS" w:hint="eastAsia"/>
          <w:sz w:val="24"/>
        </w:rPr>
        <w:t>T</w:t>
      </w:r>
      <w:r w:rsidRPr="00395AE6">
        <w:rPr>
          <w:rFonts w:ascii="Book Antiqua" w:eastAsia="Arial Unicode MS" w:hAnsi="Book Antiqua" w:cs="Arial Unicode MS"/>
          <w:sz w:val="24"/>
        </w:rPr>
        <w:t>ranswell</w:t>
      </w:r>
      <w:r w:rsidRPr="00395AE6">
        <w:rPr>
          <w:rFonts w:ascii="Book Antiqua" w:eastAsia="Arial Unicode MS" w:hAnsi="Book Antiqua" w:cs="Arial Unicode MS" w:hint="eastAsia"/>
          <w:sz w:val="24"/>
        </w:rPr>
        <w:t xml:space="preserve">s </w:t>
      </w:r>
      <w:r w:rsidRPr="00395AE6">
        <w:rPr>
          <w:rFonts w:ascii="Book Antiqua" w:eastAsia="Arial Unicode MS" w:hAnsi="Book Antiqua" w:cs="Arial Unicode MS"/>
          <w:sz w:val="24"/>
        </w:rPr>
        <w:t xml:space="preserve">(BD Biosciences, </w:t>
      </w:r>
      <w:r w:rsidR="00395AE6" w:rsidRPr="00395AE6">
        <w:rPr>
          <w:rFonts w:ascii="Book Antiqua" w:eastAsia="Arial Unicode MS" w:hAnsi="Book Antiqua" w:cs="Arial Unicode MS"/>
          <w:sz w:val="24"/>
        </w:rPr>
        <w:t>United States</w:t>
      </w:r>
      <w:r w:rsidRPr="00395AE6">
        <w:rPr>
          <w:rFonts w:ascii="Book Antiqua" w:eastAsia="Arial Unicode MS" w:hAnsi="Book Antiqua" w:cs="Arial Unicode MS"/>
          <w:sz w:val="24"/>
        </w:rPr>
        <w:t>) insert</w:t>
      </w:r>
      <w:r w:rsidRPr="00395AE6">
        <w:rPr>
          <w:rFonts w:ascii="Book Antiqua" w:eastAsia="Arial Unicode MS" w:hAnsi="Book Antiqua" w:cs="Arial Unicode MS" w:hint="eastAsia"/>
          <w:sz w:val="24"/>
        </w:rPr>
        <w:t>ed</w:t>
      </w:r>
      <w:r w:rsidRPr="00395AE6">
        <w:rPr>
          <w:rFonts w:ascii="Book Antiqua" w:eastAsia="Arial Unicode MS" w:hAnsi="Book Antiqua" w:cs="Arial Unicode MS"/>
          <w:sz w:val="24"/>
        </w:rPr>
        <w:t xml:space="preserve"> with 8 µm pores</w:t>
      </w:r>
      <w:r w:rsidRPr="00395AE6">
        <w:rPr>
          <w:rFonts w:ascii="Book Antiqua" w:eastAsia="Arial Unicode MS" w:hAnsi="Book Antiqua" w:cs="Arial Unicode MS" w:hint="eastAsia"/>
          <w:sz w:val="24"/>
        </w:rPr>
        <w:t xml:space="preserve"> were put into wells</w:t>
      </w:r>
      <w:r w:rsidRPr="00395AE6">
        <w:rPr>
          <w:rFonts w:ascii="Book Antiqua" w:eastAsia="Arial Unicode MS" w:hAnsi="Book Antiqua" w:cs="Arial Unicode MS"/>
          <w:sz w:val="24"/>
        </w:rPr>
        <w:t xml:space="preserve"> </w:t>
      </w:r>
      <w:r w:rsidRPr="00395AE6">
        <w:rPr>
          <w:rFonts w:ascii="Book Antiqua" w:eastAsia="Arial Unicode MS" w:hAnsi="Book Antiqua" w:cs="Arial Unicode MS" w:hint="eastAsia"/>
          <w:sz w:val="24"/>
        </w:rPr>
        <w:t>of 24-well plate. C</w:t>
      </w:r>
      <w:r w:rsidRPr="00395AE6">
        <w:rPr>
          <w:rFonts w:ascii="Book Antiqua" w:eastAsia="Arial Unicode MS" w:hAnsi="Book Antiqua" w:cs="Arial Unicode MS"/>
          <w:sz w:val="24"/>
        </w:rPr>
        <w:t>ell</w:t>
      </w:r>
      <w:r w:rsidRPr="00395AE6">
        <w:rPr>
          <w:rFonts w:ascii="Book Antiqua" w:eastAsia="Arial Unicode MS" w:hAnsi="Book Antiqua" w:cs="Arial Unicode MS" w:hint="eastAsia"/>
          <w:sz w:val="24"/>
        </w:rPr>
        <w:t>s</w:t>
      </w:r>
      <w:r w:rsidRPr="00395AE6">
        <w:rPr>
          <w:rFonts w:ascii="Book Antiqua" w:eastAsia="Arial Unicode MS" w:hAnsi="Book Antiqua" w:cs="Arial Unicode MS"/>
          <w:sz w:val="24"/>
        </w:rPr>
        <w:t xml:space="preserve"> </w:t>
      </w:r>
      <w:r w:rsidRPr="00395AE6">
        <w:rPr>
          <w:rFonts w:ascii="Book Antiqua" w:eastAsia="Arial Unicode MS" w:hAnsi="Book Antiqua" w:cs="Arial Unicode MS" w:hint="eastAsia"/>
          <w:sz w:val="24"/>
        </w:rPr>
        <w:t xml:space="preserve">were </w:t>
      </w:r>
      <w:r w:rsidRPr="00395AE6">
        <w:rPr>
          <w:rFonts w:ascii="Book Antiqua" w:eastAsia="Arial Unicode MS" w:hAnsi="Book Antiqua" w:cs="Arial Unicode MS"/>
          <w:sz w:val="24"/>
        </w:rPr>
        <w:t>suspended</w:t>
      </w:r>
      <w:r w:rsidRPr="00395AE6">
        <w:rPr>
          <w:rFonts w:ascii="Book Antiqua" w:eastAsia="Arial Unicode MS" w:hAnsi="Book Antiqua" w:cs="Arial Unicode MS" w:hint="eastAsia"/>
          <w:sz w:val="24"/>
        </w:rPr>
        <w:t xml:space="preserve"> with </w:t>
      </w:r>
      <w:r w:rsidRPr="00395AE6">
        <w:rPr>
          <w:rFonts w:ascii="Book Antiqua" w:eastAsia="Arial Unicode MS" w:hAnsi="Book Antiqua" w:cs="Arial Unicode MS"/>
          <w:sz w:val="24"/>
        </w:rPr>
        <w:t>serum free medium</w:t>
      </w:r>
      <w:r w:rsidRPr="00395AE6">
        <w:rPr>
          <w:rFonts w:ascii="Book Antiqua" w:eastAsia="Arial Unicode MS" w:hAnsi="Book Antiqua" w:cs="Arial Unicode MS" w:hint="eastAsia"/>
          <w:sz w:val="24"/>
        </w:rPr>
        <w:t xml:space="preserve"> and </w:t>
      </w:r>
      <w:r w:rsidRPr="00395AE6">
        <w:rPr>
          <w:rFonts w:ascii="Book Antiqua" w:eastAsia="Arial Unicode MS" w:hAnsi="Book Antiqua" w:cs="Arial Unicode MS"/>
          <w:sz w:val="24"/>
        </w:rPr>
        <w:t>2 × 10</w:t>
      </w:r>
      <w:r w:rsidRPr="00395AE6">
        <w:rPr>
          <w:rFonts w:ascii="Book Antiqua" w:eastAsia="Arial Unicode MS" w:hAnsi="Book Antiqua" w:cs="Arial Unicode MS"/>
          <w:sz w:val="24"/>
          <w:vertAlign w:val="superscript"/>
        </w:rPr>
        <w:t>5</w:t>
      </w:r>
      <w:r w:rsidRPr="00395AE6">
        <w:rPr>
          <w:rFonts w:ascii="Book Antiqua" w:eastAsia="Arial Unicode MS" w:hAnsi="Book Antiqua" w:cs="Arial Unicode MS" w:hint="eastAsia"/>
          <w:sz w:val="24"/>
          <w:vertAlign w:val="superscript"/>
        </w:rPr>
        <w:t xml:space="preserve"> </w:t>
      </w:r>
      <w:r w:rsidRPr="00395AE6">
        <w:rPr>
          <w:rFonts w:ascii="Book Antiqua" w:eastAsia="Arial Unicode MS" w:hAnsi="Book Antiqua" w:cs="Arial Unicode MS"/>
          <w:sz w:val="24"/>
        </w:rPr>
        <w:t>cells</w:t>
      </w:r>
      <w:r w:rsidRPr="00395AE6">
        <w:rPr>
          <w:rFonts w:ascii="Book Antiqua" w:eastAsia="Arial Unicode MS" w:hAnsi="Book Antiqua" w:cs="Arial Unicode MS" w:hint="eastAsia"/>
          <w:sz w:val="24"/>
        </w:rPr>
        <w:t xml:space="preserve"> were added inside the chamber.</w:t>
      </w:r>
      <w:r w:rsidRPr="00395AE6">
        <w:rPr>
          <w:rFonts w:ascii="Book Antiqua" w:eastAsia="Arial Unicode MS" w:hAnsi="Book Antiqua" w:cs="Arial Unicode MS"/>
          <w:sz w:val="24"/>
        </w:rPr>
        <w:t xml:space="preserve"> </w:t>
      </w:r>
      <w:r w:rsidRPr="00395AE6">
        <w:rPr>
          <w:rFonts w:ascii="Book Antiqua" w:eastAsia="Arial Unicode MS" w:hAnsi="Book Antiqua" w:cs="Arial Unicode MS" w:hint="eastAsia"/>
          <w:sz w:val="24"/>
        </w:rPr>
        <w:t xml:space="preserve">And below the matched chamber, </w:t>
      </w:r>
      <w:r w:rsidRPr="00395AE6">
        <w:rPr>
          <w:rFonts w:ascii="Book Antiqua" w:eastAsia="Arial Unicode MS" w:hAnsi="Book Antiqua" w:cs="Arial Unicode MS"/>
          <w:sz w:val="24"/>
        </w:rPr>
        <w:t xml:space="preserve">600 µL RMPI-1640 medium </w:t>
      </w:r>
      <w:r w:rsidRPr="00395AE6">
        <w:rPr>
          <w:rFonts w:ascii="Book Antiqua" w:eastAsia="Arial Unicode MS" w:hAnsi="Book Antiqua" w:cs="Arial Unicode MS" w:hint="eastAsia"/>
          <w:sz w:val="24"/>
        </w:rPr>
        <w:t xml:space="preserve">containing </w:t>
      </w:r>
      <w:r w:rsidRPr="00395AE6">
        <w:rPr>
          <w:rFonts w:ascii="Book Antiqua" w:eastAsia="Arial Unicode MS" w:hAnsi="Book Antiqua" w:cs="Arial Unicode MS"/>
          <w:sz w:val="24"/>
        </w:rPr>
        <w:t>10% FBS was added</w:t>
      </w:r>
      <w:r w:rsidRPr="00395AE6">
        <w:rPr>
          <w:rFonts w:ascii="Book Antiqua" w:eastAsia="Arial Unicode MS" w:hAnsi="Book Antiqua" w:cs="Arial Unicode MS" w:hint="eastAsia"/>
          <w:sz w:val="24"/>
        </w:rPr>
        <w:t>.</w:t>
      </w:r>
      <w:r w:rsidRPr="00395AE6">
        <w:rPr>
          <w:rFonts w:ascii="Book Antiqua" w:eastAsia="Arial Unicode MS" w:hAnsi="Book Antiqua" w:cs="Arial Unicode MS"/>
          <w:sz w:val="24"/>
        </w:rPr>
        <w:t xml:space="preserve"> After incubation for 24 h, noninvasive cells </w:t>
      </w:r>
      <w:r w:rsidRPr="00395AE6">
        <w:rPr>
          <w:rFonts w:ascii="Book Antiqua" w:eastAsia="Arial Unicode MS" w:hAnsi="Book Antiqua" w:cs="Arial Unicode MS" w:hint="eastAsia"/>
          <w:sz w:val="24"/>
        </w:rPr>
        <w:t xml:space="preserve">on the </w:t>
      </w:r>
      <w:r w:rsidRPr="00395AE6">
        <w:rPr>
          <w:rFonts w:ascii="Book Antiqua" w:eastAsia="Arial Unicode MS" w:hAnsi="Book Antiqua" w:cs="Arial Unicode MS"/>
          <w:sz w:val="24"/>
        </w:rPr>
        <w:t xml:space="preserve">membrane </w:t>
      </w:r>
      <w:r w:rsidRPr="00395AE6">
        <w:rPr>
          <w:rFonts w:ascii="Book Antiqua" w:eastAsia="Arial Unicode MS" w:hAnsi="Book Antiqua" w:cs="Arial Unicode MS" w:hint="eastAsia"/>
          <w:sz w:val="24"/>
        </w:rPr>
        <w:t>inside</w:t>
      </w:r>
      <w:r w:rsidRPr="00395AE6">
        <w:rPr>
          <w:rFonts w:ascii="Book Antiqua" w:eastAsia="Arial Unicode MS" w:hAnsi="Book Antiqua" w:cs="Arial Unicode MS"/>
          <w:sz w:val="24"/>
        </w:rPr>
        <w:t xml:space="preserve"> the transwell</w:t>
      </w:r>
      <w:r w:rsidRPr="00395AE6">
        <w:rPr>
          <w:rFonts w:ascii="Book Antiqua" w:eastAsia="Arial Unicode MS" w:hAnsi="Book Antiqua" w:cs="Arial Unicode MS" w:hint="eastAsia"/>
          <w:sz w:val="24"/>
        </w:rPr>
        <w:t xml:space="preserve"> </w:t>
      </w:r>
      <w:r w:rsidRPr="00395AE6">
        <w:rPr>
          <w:rFonts w:ascii="Book Antiqua" w:eastAsia="Arial Unicode MS" w:hAnsi="Book Antiqua" w:cs="Arial Unicode MS"/>
          <w:sz w:val="24"/>
        </w:rPr>
        <w:t>were removed</w:t>
      </w:r>
      <w:r w:rsidRPr="00395AE6">
        <w:rPr>
          <w:rFonts w:ascii="Book Antiqua" w:eastAsia="Arial Unicode MS" w:hAnsi="Book Antiqua" w:cs="Arial Unicode MS" w:hint="eastAsia"/>
          <w:sz w:val="24"/>
        </w:rPr>
        <w:t>. I</w:t>
      </w:r>
      <w:r w:rsidRPr="00395AE6">
        <w:rPr>
          <w:rFonts w:ascii="Book Antiqua" w:eastAsia="Arial Unicode MS" w:hAnsi="Book Antiqua" w:cs="Arial Unicode MS"/>
          <w:sz w:val="24"/>
        </w:rPr>
        <w:t>nva</w:t>
      </w:r>
      <w:r w:rsidRPr="00395AE6">
        <w:rPr>
          <w:rFonts w:ascii="Book Antiqua" w:eastAsia="Arial Unicode MS" w:hAnsi="Book Antiqua" w:cs="Arial Unicode MS" w:hint="eastAsia"/>
          <w:sz w:val="24"/>
        </w:rPr>
        <w:t>ded c</w:t>
      </w:r>
      <w:r w:rsidRPr="00395AE6">
        <w:rPr>
          <w:rFonts w:ascii="Book Antiqua" w:eastAsia="Arial Unicode MS" w:hAnsi="Book Antiqua" w:cs="Arial Unicode MS"/>
          <w:sz w:val="24"/>
        </w:rPr>
        <w:t>ells were fixed with methanol</w:t>
      </w:r>
      <w:r w:rsidRPr="00395AE6">
        <w:rPr>
          <w:rFonts w:ascii="Book Antiqua" w:eastAsia="Arial Unicode MS" w:hAnsi="Book Antiqua" w:cs="Arial Unicode MS" w:hint="eastAsia"/>
          <w:sz w:val="24"/>
        </w:rPr>
        <w:t>,</w:t>
      </w:r>
      <w:r w:rsidRPr="00395AE6">
        <w:rPr>
          <w:rFonts w:ascii="Book Antiqua" w:eastAsia="Arial Unicode MS" w:hAnsi="Book Antiqua" w:cs="Arial Unicode MS"/>
          <w:sz w:val="24"/>
        </w:rPr>
        <w:t xml:space="preserve"> stained with Giemsa or crystal violet and photographed.</w:t>
      </w:r>
    </w:p>
    <w:p w:rsidR="00395AE6" w:rsidRPr="00395AE6" w:rsidRDefault="00395AE6" w:rsidP="00DF46B9">
      <w:pPr>
        <w:spacing w:line="360" w:lineRule="auto"/>
        <w:rPr>
          <w:rFonts w:ascii="Book Antiqua" w:eastAsia="Arial Unicode MS" w:hAnsi="Book Antiqua" w:cs="Arial Unicode MS"/>
          <w:sz w:val="24"/>
        </w:rPr>
      </w:pPr>
    </w:p>
    <w:p w:rsidR="0061790A" w:rsidRPr="00395AE6" w:rsidRDefault="0061790A" w:rsidP="00DF46B9">
      <w:pPr>
        <w:spacing w:line="360" w:lineRule="auto"/>
        <w:rPr>
          <w:rFonts w:ascii="Book Antiqua" w:eastAsia="Arial Unicode MS" w:hAnsi="Book Antiqua" w:cs="Arial Unicode MS"/>
          <w:b/>
          <w:i/>
          <w:sz w:val="24"/>
        </w:rPr>
      </w:pPr>
      <w:r w:rsidRPr="00395AE6">
        <w:rPr>
          <w:rFonts w:ascii="Book Antiqua" w:eastAsia="Arial Unicode MS" w:hAnsi="Book Antiqua" w:cs="Arial Unicode MS"/>
          <w:b/>
          <w:i/>
          <w:sz w:val="24"/>
        </w:rPr>
        <w:t>Immunoﬂuorescence analysis</w:t>
      </w:r>
    </w:p>
    <w:p w:rsidR="0061790A" w:rsidRDefault="00C824B1" w:rsidP="00DF46B9">
      <w:pPr>
        <w:spacing w:line="360" w:lineRule="auto"/>
        <w:rPr>
          <w:rFonts w:ascii="Book Antiqua" w:eastAsia="Arial Unicode MS" w:hAnsi="Book Antiqua" w:cs="Arial Unicode MS"/>
          <w:sz w:val="24"/>
        </w:rPr>
      </w:pPr>
      <w:r w:rsidRPr="00395AE6">
        <w:rPr>
          <w:rFonts w:ascii="Book Antiqua" w:eastAsia="Arial Unicode MS" w:hAnsi="Book Antiqua" w:cs="Arial Unicode MS"/>
          <w:sz w:val="24"/>
        </w:rPr>
        <w:t xml:space="preserve">CRC cells were stained with </w:t>
      </w:r>
      <w:bookmarkStart w:id="56" w:name="OLE_LINK19"/>
      <w:r w:rsidRPr="00395AE6">
        <w:rPr>
          <w:rFonts w:ascii="Book Antiqua" w:eastAsia="Arial Unicode MS" w:hAnsi="Book Antiqua" w:cs="Arial Unicode MS"/>
          <w:sz w:val="24"/>
        </w:rPr>
        <w:t>CD133 antibody as mentioned previously.</w:t>
      </w:r>
      <w:bookmarkEnd w:id="56"/>
      <w:r w:rsidRPr="00395AE6">
        <w:rPr>
          <w:rFonts w:ascii="Book Antiqua" w:eastAsia="Arial Unicode MS" w:hAnsi="Book Antiqua" w:cs="Arial Unicode MS"/>
          <w:sz w:val="24"/>
        </w:rPr>
        <w:t xml:space="preserve"> Then the goat anti-rabbit secondary antibody conjugated</w:t>
      </w:r>
      <w:r w:rsidRPr="00395AE6">
        <w:rPr>
          <w:rFonts w:ascii="Book Antiqua" w:eastAsia="Arial Unicode MS" w:hAnsi="Book Antiqua" w:cs="Arial Unicode MS" w:hint="eastAsia"/>
          <w:sz w:val="24"/>
        </w:rPr>
        <w:t xml:space="preserve"> with </w:t>
      </w:r>
      <w:r w:rsidRPr="00395AE6">
        <w:rPr>
          <w:rFonts w:ascii="Book Antiqua" w:eastAsia="Arial Unicode MS" w:hAnsi="Book Antiqua" w:cs="Arial Unicode MS"/>
          <w:sz w:val="24"/>
        </w:rPr>
        <w:t xml:space="preserve">Alexa Fluor 594 (ZSGB-Bio, China) was used. DAPI </w:t>
      </w:r>
      <w:r w:rsidRPr="00395AE6">
        <w:rPr>
          <w:rFonts w:ascii="Book Antiqua" w:eastAsia="Arial Unicode MS" w:hAnsi="Book Antiqua" w:cs="Arial Unicode MS" w:hint="eastAsia"/>
          <w:sz w:val="24"/>
        </w:rPr>
        <w:t xml:space="preserve">was used to </w:t>
      </w:r>
      <w:r w:rsidRPr="00395AE6">
        <w:rPr>
          <w:rFonts w:ascii="Book Antiqua" w:eastAsia="Arial Unicode MS" w:hAnsi="Book Antiqua" w:cs="Arial Unicode MS"/>
          <w:sz w:val="24"/>
        </w:rPr>
        <w:t>counterstain</w:t>
      </w:r>
      <w:r w:rsidRPr="00395AE6">
        <w:rPr>
          <w:rFonts w:ascii="Book Antiqua" w:eastAsia="Arial Unicode MS" w:hAnsi="Book Antiqua" w:cs="Arial Unicode MS" w:hint="eastAsia"/>
          <w:sz w:val="24"/>
        </w:rPr>
        <w:t xml:space="preserve"> n</w:t>
      </w:r>
      <w:r w:rsidRPr="00395AE6">
        <w:rPr>
          <w:rFonts w:ascii="Book Antiqua" w:eastAsia="Arial Unicode MS" w:hAnsi="Book Antiqua" w:cs="Arial Unicode MS"/>
          <w:sz w:val="24"/>
        </w:rPr>
        <w:t xml:space="preserve">uclei. </w:t>
      </w:r>
      <w:r w:rsidRPr="00395AE6">
        <w:rPr>
          <w:rFonts w:ascii="Book Antiqua" w:eastAsia="Arial Unicode MS" w:hAnsi="Book Antiqua" w:cs="Arial Unicode MS" w:hint="eastAsia"/>
          <w:sz w:val="24"/>
        </w:rPr>
        <w:t>The f</w:t>
      </w:r>
      <w:r w:rsidRPr="00395AE6">
        <w:rPr>
          <w:rFonts w:ascii="Book Antiqua" w:eastAsia="Arial Unicode MS" w:hAnsi="Book Antiqua" w:cs="Arial Unicode MS"/>
          <w:sz w:val="24"/>
        </w:rPr>
        <w:t>luorescence</w:t>
      </w:r>
      <w:r w:rsidRPr="00395AE6">
        <w:rPr>
          <w:rFonts w:ascii="Book Antiqua" w:eastAsia="Arial Unicode MS" w:hAnsi="Book Antiqua" w:cs="Arial Unicode MS" w:hint="eastAsia"/>
          <w:sz w:val="24"/>
        </w:rPr>
        <w:t xml:space="preserve"> was</w:t>
      </w:r>
      <w:r w:rsidRPr="00395AE6">
        <w:rPr>
          <w:rFonts w:ascii="Book Antiqua" w:eastAsia="Arial Unicode MS" w:hAnsi="Book Antiqua" w:cs="Arial Unicode MS"/>
          <w:sz w:val="24"/>
        </w:rPr>
        <w:t xml:space="preserve"> scanned</w:t>
      </w:r>
      <w:r w:rsidRPr="00395AE6">
        <w:rPr>
          <w:rFonts w:ascii="Book Antiqua" w:eastAsia="Arial Unicode MS" w:hAnsi="Book Antiqua" w:cs="Arial Unicode MS" w:hint="eastAsia"/>
          <w:sz w:val="24"/>
        </w:rPr>
        <w:t xml:space="preserve"> and</w:t>
      </w:r>
      <w:r w:rsidRPr="00395AE6">
        <w:rPr>
          <w:rFonts w:ascii="Book Antiqua" w:eastAsia="Arial Unicode MS" w:hAnsi="Book Antiqua" w:cs="Arial Unicode MS"/>
          <w:sz w:val="24"/>
        </w:rPr>
        <w:t xml:space="preserve"> photograph</w:t>
      </w:r>
      <w:r w:rsidRPr="00395AE6">
        <w:rPr>
          <w:rFonts w:ascii="Book Antiqua" w:eastAsia="Arial Unicode MS" w:hAnsi="Book Antiqua" w:cs="Arial Unicode MS" w:hint="eastAsia"/>
          <w:sz w:val="24"/>
        </w:rPr>
        <w:t>ed</w:t>
      </w:r>
      <w:r w:rsidRPr="00395AE6" w:rsidDel="00DB13DB">
        <w:rPr>
          <w:rFonts w:ascii="Book Antiqua" w:eastAsia="Arial Unicode MS" w:hAnsi="Book Antiqua" w:cs="Arial Unicode MS"/>
          <w:sz w:val="24"/>
        </w:rPr>
        <w:t xml:space="preserve"> </w:t>
      </w:r>
      <w:r w:rsidRPr="00395AE6">
        <w:rPr>
          <w:rFonts w:ascii="Book Antiqua" w:eastAsia="Arial Unicode MS" w:hAnsi="Book Antiqua" w:cs="Arial Unicode MS" w:hint="eastAsia"/>
          <w:sz w:val="24"/>
        </w:rPr>
        <w:t>by</w:t>
      </w:r>
      <w:r w:rsidRPr="00395AE6">
        <w:rPr>
          <w:rFonts w:ascii="Book Antiqua" w:eastAsia="Arial Unicode MS" w:hAnsi="Book Antiqua" w:cs="Arial Unicode MS"/>
          <w:sz w:val="24"/>
        </w:rPr>
        <w:t xml:space="preserve"> </w:t>
      </w:r>
      <w:r w:rsidRPr="00395AE6">
        <w:rPr>
          <w:rFonts w:ascii="Book Antiqua" w:eastAsia="Arial Unicode MS" w:hAnsi="Book Antiqua" w:cs="Arial Unicode MS" w:hint="eastAsia"/>
          <w:sz w:val="24"/>
        </w:rPr>
        <w:t>the</w:t>
      </w:r>
      <w:r w:rsidRPr="00395AE6">
        <w:rPr>
          <w:rFonts w:ascii="Book Antiqua" w:eastAsia="Arial Unicode MS" w:hAnsi="Book Antiqua" w:cs="Arial Unicode MS"/>
          <w:sz w:val="24"/>
        </w:rPr>
        <w:t xml:space="preserve"> confocal laser scanning microscope (Olympus, Japan).</w:t>
      </w:r>
      <w:r w:rsidRPr="00395AE6">
        <w:rPr>
          <w:rFonts w:ascii="Book Antiqua" w:eastAsia="Arial Unicode MS" w:hAnsi="Book Antiqua" w:cs="Arial Unicode MS" w:hint="eastAsia"/>
          <w:sz w:val="24"/>
        </w:rPr>
        <w:t xml:space="preserve"> </w:t>
      </w:r>
      <w:r w:rsidR="0061790A" w:rsidRPr="00395AE6">
        <w:rPr>
          <w:rFonts w:ascii="Book Antiqua" w:eastAsia="Arial Unicode MS" w:hAnsi="Book Antiqua" w:cs="Arial Unicode MS"/>
          <w:sz w:val="24"/>
        </w:rPr>
        <w:t xml:space="preserve">And the average fluorescence intensity was calculated </w:t>
      </w:r>
      <w:r w:rsidR="004A1E0E" w:rsidRPr="00395AE6">
        <w:rPr>
          <w:rFonts w:ascii="Book Antiqua" w:eastAsia="Arial Unicode MS" w:hAnsi="Book Antiqua" w:cs="Arial Unicode MS" w:hint="eastAsia"/>
          <w:sz w:val="24"/>
        </w:rPr>
        <w:t>with</w:t>
      </w:r>
      <w:r w:rsidR="0061790A" w:rsidRPr="00395AE6">
        <w:rPr>
          <w:rFonts w:ascii="Book Antiqua" w:eastAsia="Arial Unicode MS" w:hAnsi="Book Antiqua" w:cs="Arial Unicode MS"/>
          <w:sz w:val="24"/>
        </w:rPr>
        <w:t xml:space="preserve"> ImageJ software.</w:t>
      </w:r>
    </w:p>
    <w:p w:rsidR="00395AE6" w:rsidRPr="00395AE6" w:rsidRDefault="00395AE6" w:rsidP="00DF46B9">
      <w:pPr>
        <w:spacing w:line="360" w:lineRule="auto"/>
        <w:rPr>
          <w:rFonts w:ascii="Book Antiqua" w:eastAsia="Arial Unicode MS" w:hAnsi="Book Antiqua" w:cs="Arial Unicode MS"/>
          <w:sz w:val="24"/>
        </w:rPr>
      </w:pPr>
    </w:p>
    <w:p w:rsidR="0061790A" w:rsidRPr="00395AE6" w:rsidRDefault="0061790A" w:rsidP="00DF46B9">
      <w:pPr>
        <w:spacing w:line="360" w:lineRule="auto"/>
        <w:rPr>
          <w:rFonts w:ascii="Book Antiqua" w:eastAsia="Arial Unicode MS" w:hAnsi="Book Antiqua" w:cs="Arial Unicode MS"/>
          <w:b/>
          <w:i/>
          <w:sz w:val="24"/>
        </w:rPr>
      </w:pPr>
      <w:r w:rsidRPr="00395AE6">
        <w:rPr>
          <w:rFonts w:ascii="Book Antiqua" w:eastAsia="Arial Unicode MS" w:hAnsi="Book Antiqua" w:cs="Arial Unicode MS"/>
          <w:b/>
          <w:i/>
          <w:sz w:val="24"/>
        </w:rPr>
        <w:t xml:space="preserve">Sphere </w:t>
      </w:r>
      <w:r w:rsidR="00552495" w:rsidRPr="00395AE6">
        <w:rPr>
          <w:rFonts w:ascii="Book Antiqua" w:eastAsia="Arial Unicode MS" w:hAnsi="Book Antiqua" w:cs="Arial Unicode MS"/>
          <w:b/>
          <w:i/>
          <w:sz w:val="24"/>
        </w:rPr>
        <w:t>formation assay</w:t>
      </w:r>
    </w:p>
    <w:p w:rsidR="00A25AF1" w:rsidRDefault="00A531DC" w:rsidP="00DF46B9">
      <w:pPr>
        <w:autoSpaceDE w:val="0"/>
        <w:autoSpaceDN w:val="0"/>
        <w:adjustRightInd w:val="0"/>
        <w:spacing w:line="360" w:lineRule="auto"/>
        <w:rPr>
          <w:rFonts w:ascii="Book Antiqua" w:eastAsia="Arial Unicode MS" w:hAnsi="Book Antiqua" w:cs="Arial Unicode MS"/>
          <w:sz w:val="24"/>
        </w:rPr>
      </w:pPr>
      <w:r w:rsidRPr="00395AE6">
        <w:rPr>
          <w:rFonts w:ascii="Book Antiqua" w:eastAsia="Arial Unicode MS" w:hAnsi="Book Antiqua" w:cs="Arial Unicode MS" w:hint="eastAsia"/>
          <w:sz w:val="24"/>
        </w:rPr>
        <w:t xml:space="preserve">The </w:t>
      </w:r>
      <w:r w:rsidRPr="00395AE6">
        <w:rPr>
          <w:rFonts w:ascii="Book Antiqua" w:eastAsia="Arial Unicode MS" w:hAnsi="Book Antiqua" w:cs="Arial Unicode MS"/>
          <w:sz w:val="24"/>
        </w:rPr>
        <w:t>low attachment plates</w:t>
      </w:r>
      <w:r w:rsidRPr="00395AE6">
        <w:rPr>
          <w:rFonts w:ascii="Book Antiqua" w:eastAsia="Arial Unicode MS" w:hAnsi="Book Antiqua" w:cs="Arial Unicode MS" w:hint="eastAsia"/>
          <w:sz w:val="24"/>
        </w:rPr>
        <w:t xml:space="preserve"> </w:t>
      </w:r>
      <w:r w:rsidRPr="00395AE6">
        <w:rPr>
          <w:rFonts w:ascii="Book Antiqua" w:eastAsia="Arial Unicode MS" w:hAnsi="Book Antiqua" w:cs="Arial Unicode MS"/>
          <w:sz w:val="24"/>
        </w:rPr>
        <w:t xml:space="preserve">(Corning Incorporated, </w:t>
      </w:r>
      <w:r w:rsidR="00395AE6" w:rsidRPr="00395AE6">
        <w:rPr>
          <w:rFonts w:ascii="Book Antiqua" w:eastAsia="Arial Unicode MS" w:hAnsi="Book Antiqua" w:cs="Arial Unicode MS"/>
          <w:sz w:val="24"/>
        </w:rPr>
        <w:t>United States</w:t>
      </w:r>
      <w:r w:rsidRPr="00395AE6">
        <w:rPr>
          <w:rFonts w:ascii="Book Antiqua" w:eastAsia="Arial Unicode MS" w:hAnsi="Book Antiqua" w:cs="Arial Unicode MS"/>
          <w:sz w:val="24"/>
        </w:rPr>
        <w:t>)</w:t>
      </w:r>
      <w:r w:rsidRPr="00395AE6">
        <w:rPr>
          <w:rFonts w:ascii="Book Antiqua" w:eastAsia="Arial Unicode MS" w:hAnsi="Book Antiqua" w:cs="Arial Unicode MS" w:hint="eastAsia"/>
          <w:sz w:val="24"/>
        </w:rPr>
        <w:t xml:space="preserve"> w</w:t>
      </w:r>
      <w:r w:rsidR="00216871" w:rsidRPr="00395AE6">
        <w:rPr>
          <w:rFonts w:ascii="Book Antiqua" w:eastAsia="Arial Unicode MS" w:hAnsi="Book Antiqua" w:cs="Arial Unicode MS" w:hint="eastAsia"/>
          <w:sz w:val="24"/>
        </w:rPr>
        <w:t>ere</w:t>
      </w:r>
      <w:r w:rsidRPr="00395AE6">
        <w:rPr>
          <w:rFonts w:ascii="Book Antiqua" w:eastAsia="Arial Unicode MS" w:hAnsi="Book Antiqua" w:cs="Arial Unicode MS" w:hint="eastAsia"/>
          <w:sz w:val="24"/>
        </w:rPr>
        <w:t xml:space="preserve"> used to culture c</w:t>
      </w:r>
      <w:r w:rsidRPr="00395AE6">
        <w:rPr>
          <w:rFonts w:ascii="Book Antiqua" w:eastAsia="Arial Unicode MS" w:hAnsi="Book Antiqua" w:cs="Arial Unicode MS"/>
          <w:sz w:val="24"/>
        </w:rPr>
        <w:t>ells using serum-free medium according to the previous study</w:t>
      </w:r>
      <w:r w:rsidR="0011351E" w:rsidRPr="00395AE6">
        <w:rPr>
          <w:rFonts w:ascii="Book Antiqua" w:eastAsia="Arial Unicode MS" w:hAnsi="Book Antiqua" w:cs="Arial Unicode MS"/>
          <w:sz w:val="24"/>
        </w:rPr>
        <w:fldChar w:fldCharType="begin"/>
      </w:r>
      <w:r w:rsidR="00572787" w:rsidRPr="00395AE6">
        <w:rPr>
          <w:rFonts w:ascii="Book Antiqua" w:eastAsia="Arial Unicode MS" w:hAnsi="Book Antiqua" w:cs="Arial Unicode MS"/>
          <w:sz w:val="24"/>
        </w:rPr>
        <w:instrText xml:space="preserve"> ADDIN EN.CITE &lt;EndNote&gt;&lt;Cite&gt;&lt;Author&gt;Zappone&lt;/Author&gt;&lt;Year&gt;2000&lt;/Year&gt;&lt;RecNum&gt;71&lt;/RecNum&gt;&lt;DisplayText&gt;&lt;style face="superscript"&gt;[14]&lt;/style&gt;&lt;/DisplayText&gt;&lt;record&gt;&lt;rec-number&gt;71&lt;/rec-number&gt;&lt;foreign-keys&gt;&lt;key app="EN" db-id="apsrfperr2ad5fer90pp050zx9ees5t9watf"&gt;71&lt;/key&gt;&lt;/foreign-keys&gt;&lt;ref-type name="Journal Article"&gt;17&lt;/ref-type&gt;&lt;contributors&gt;&lt;authors&gt;&lt;author&gt;Zappone, Massimo V&lt;/author&gt;&lt;author&gt;Galli, Rossella&lt;/author&gt;&lt;author&gt;Catena, Raffaella&lt;/author&gt;&lt;author&gt;Meani, Natalia&lt;/author&gt;&lt;author&gt;De Biasi, Silvia&lt;/author&gt;&lt;author&gt;Mattei, Elisabetta&lt;/author&gt;&lt;author&gt;Tiveron, Cecilia&lt;/author&gt;&lt;author&gt;Vescovi, Angelo L&lt;/author&gt;&lt;author&gt;Lovell-Badge, Robin&lt;/author&gt;&lt;author&gt;Ottolenghi, Sergio&lt;/author&gt;&lt;/authors&gt;&lt;/contributors&gt;&lt;titles&gt;&lt;title&gt;Sox2 regulatory sequences direct expression of a (beta)-geo transgene to telencephalic neural stem cells and precursors of the mouse embryo, revealing regionalization of gene expression in CNS stem cells&lt;/title&gt;&lt;secondary-title&gt;Development&lt;/secondary-title&gt;&lt;/titles&gt;&lt;periodical&gt;&lt;full-title&gt;Development&lt;/full-title&gt;&lt;/periodical&gt;&lt;pages&gt;2367-2382&lt;/pages&gt;&lt;volume&gt;127&lt;/volume&gt;&lt;number&gt;11&lt;/number&gt;&lt;dates&gt;&lt;year&gt;2000&lt;/year&gt;&lt;/dates&gt;&lt;isbn&gt;0950-1991&lt;/isbn&gt;&lt;urls&gt;&lt;/urls&gt;&lt;/record&gt;&lt;/Cite&gt;&lt;/EndNote&gt;</w:instrText>
      </w:r>
      <w:r w:rsidR="0011351E" w:rsidRPr="00395AE6">
        <w:rPr>
          <w:rFonts w:ascii="Book Antiqua" w:eastAsia="Arial Unicode MS" w:hAnsi="Book Antiqua" w:cs="Arial Unicode MS"/>
          <w:sz w:val="24"/>
        </w:rPr>
        <w:fldChar w:fldCharType="separate"/>
      </w:r>
      <w:r w:rsidR="00572787" w:rsidRPr="00395AE6">
        <w:rPr>
          <w:rFonts w:ascii="Book Antiqua" w:eastAsia="Arial Unicode MS" w:hAnsi="Book Antiqua" w:cs="Arial Unicode MS"/>
          <w:noProof/>
          <w:sz w:val="24"/>
          <w:vertAlign w:val="superscript"/>
        </w:rPr>
        <w:t>[</w:t>
      </w:r>
      <w:hyperlink w:anchor="_ENREF_14" w:tooltip="Zappone, 2000 #71" w:history="1">
        <w:r w:rsidR="00572787" w:rsidRPr="00395AE6">
          <w:rPr>
            <w:rFonts w:ascii="Book Antiqua" w:eastAsia="Arial Unicode MS" w:hAnsi="Book Antiqua" w:cs="Arial Unicode MS"/>
            <w:noProof/>
            <w:sz w:val="24"/>
            <w:vertAlign w:val="superscript"/>
          </w:rPr>
          <w:t>14</w:t>
        </w:r>
      </w:hyperlink>
      <w:r w:rsidR="00572787" w:rsidRPr="00395AE6">
        <w:rPr>
          <w:rFonts w:ascii="Book Antiqua" w:eastAsia="Arial Unicode MS" w:hAnsi="Book Antiqua" w:cs="Arial Unicode MS"/>
          <w:noProof/>
          <w:sz w:val="24"/>
          <w:vertAlign w:val="superscript"/>
        </w:rPr>
        <w:t>]</w:t>
      </w:r>
      <w:r w:rsidR="0011351E" w:rsidRPr="00395AE6">
        <w:rPr>
          <w:rFonts w:ascii="Book Antiqua" w:eastAsia="Arial Unicode MS" w:hAnsi="Book Antiqua" w:cs="Arial Unicode MS"/>
          <w:sz w:val="24"/>
        </w:rPr>
        <w:fldChar w:fldCharType="end"/>
      </w:r>
      <w:r w:rsidR="0061790A" w:rsidRPr="00395AE6">
        <w:rPr>
          <w:rFonts w:ascii="Book Antiqua" w:eastAsia="Arial Unicode MS" w:hAnsi="Book Antiqua" w:cs="Arial Unicode MS"/>
          <w:sz w:val="24"/>
        </w:rPr>
        <w:t>.</w:t>
      </w:r>
      <w:r w:rsidR="00E05A22" w:rsidRPr="00395AE6">
        <w:rPr>
          <w:rFonts w:ascii="Book Antiqua" w:eastAsia="Arial Unicode MS" w:hAnsi="Book Antiqua" w:cs="Arial Unicode MS"/>
          <w:sz w:val="24"/>
        </w:rPr>
        <w:t xml:space="preserve"> </w:t>
      </w:r>
      <w:r w:rsidR="004A7D0A" w:rsidRPr="00395AE6">
        <w:rPr>
          <w:rFonts w:ascii="Book Antiqua" w:eastAsia="Arial Unicode MS" w:hAnsi="Book Antiqua" w:cs="Arial Unicode MS"/>
          <w:sz w:val="24"/>
        </w:rPr>
        <w:t xml:space="preserve">We prepared the </w:t>
      </w:r>
      <w:r w:rsidR="007935B7" w:rsidRPr="00395AE6">
        <w:rPr>
          <w:rFonts w:ascii="Book Antiqua" w:eastAsia="Arial Unicode MS" w:hAnsi="Book Antiqua" w:cs="Arial Unicode MS"/>
          <w:sz w:val="24"/>
        </w:rPr>
        <w:t xml:space="preserve">serum-free </w:t>
      </w:r>
      <w:r w:rsidR="004A7D0A" w:rsidRPr="00395AE6">
        <w:rPr>
          <w:rFonts w:ascii="Book Antiqua" w:eastAsia="Arial Unicode MS" w:hAnsi="Book Antiqua" w:cs="Arial Unicode MS"/>
          <w:sz w:val="24"/>
        </w:rPr>
        <w:t>medium for sphere culturing by adding 10</w:t>
      </w:r>
      <w:r w:rsidR="004A289D" w:rsidRPr="00395AE6">
        <w:rPr>
          <w:rFonts w:ascii="Book Antiqua" w:eastAsia="Arial Unicode MS" w:hAnsi="Book Antiqua" w:cs="Arial Unicode MS"/>
          <w:sz w:val="24"/>
        </w:rPr>
        <w:t xml:space="preserve"> </w:t>
      </w:r>
      <w:r w:rsidR="004A7D0A" w:rsidRPr="00395AE6">
        <w:rPr>
          <w:rFonts w:ascii="Book Antiqua" w:eastAsia="Arial Unicode MS" w:hAnsi="Book Antiqua" w:cs="Arial Unicode MS"/>
          <w:sz w:val="24"/>
        </w:rPr>
        <w:t>μg EGF, 5</w:t>
      </w:r>
      <w:r w:rsidR="004A289D" w:rsidRPr="00395AE6">
        <w:rPr>
          <w:rFonts w:ascii="Book Antiqua" w:eastAsia="Arial Unicode MS" w:hAnsi="Book Antiqua" w:cs="Arial Unicode MS"/>
          <w:sz w:val="24"/>
        </w:rPr>
        <w:t xml:space="preserve"> </w:t>
      </w:r>
      <w:r w:rsidR="004A7D0A" w:rsidRPr="00395AE6">
        <w:rPr>
          <w:rFonts w:ascii="Book Antiqua" w:eastAsia="Arial Unicode MS" w:hAnsi="Book Antiqua" w:cs="Arial Unicode MS"/>
          <w:sz w:val="24"/>
        </w:rPr>
        <w:lastRenderedPageBreak/>
        <w:t>μg LIF</w:t>
      </w:r>
      <w:r w:rsidR="00EF6AE6" w:rsidRPr="00395AE6">
        <w:rPr>
          <w:rFonts w:ascii="Book Antiqua" w:eastAsia="Arial Unicode MS" w:hAnsi="Book Antiqua" w:cs="Arial Unicode MS"/>
          <w:sz w:val="24"/>
        </w:rPr>
        <w:t xml:space="preserve"> and </w:t>
      </w:r>
      <w:r w:rsidR="004A7D0A" w:rsidRPr="00395AE6">
        <w:rPr>
          <w:rFonts w:ascii="Book Antiqua" w:eastAsia="Arial Unicode MS" w:hAnsi="Book Antiqua" w:cs="Arial Unicode MS"/>
          <w:sz w:val="24"/>
        </w:rPr>
        <w:t>10</w:t>
      </w:r>
      <w:r w:rsidR="004A289D" w:rsidRPr="00395AE6">
        <w:rPr>
          <w:rFonts w:ascii="Book Antiqua" w:eastAsia="Arial Unicode MS" w:hAnsi="Book Antiqua" w:cs="Arial Unicode MS"/>
          <w:sz w:val="24"/>
        </w:rPr>
        <w:t xml:space="preserve"> </w:t>
      </w:r>
      <w:r w:rsidR="004A7D0A" w:rsidRPr="00395AE6">
        <w:rPr>
          <w:rFonts w:ascii="Book Antiqua" w:eastAsia="Arial Unicode MS" w:hAnsi="Book Antiqua" w:cs="Arial Unicode MS"/>
          <w:sz w:val="24"/>
        </w:rPr>
        <w:t>μg bFGF (Invitrogen,</w:t>
      </w:r>
      <w:r w:rsidR="00EF6AE6" w:rsidRPr="00395AE6">
        <w:rPr>
          <w:rFonts w:ascii="Book Antiqua" w:eastAsia="Arial Unicode MS" w:hAnsi="Book Antiqua" w:cs="Arial Unicode MS"/>
          <w:sz w:val="24"/>
        </w:rPr>
        <w:t xml:space="preserve"> </w:t>
      </w:r>
      <w:r w:rsidR="00395AE6" w:rsidRPr="00395AE6">
        <w:rPr>
          <w:rFonts w:ascii="Book Antiqua" w:eastAsia="Arial Unicode MS" w:hAnsi="Book Antiqua" w:cs="Arial Unicode MS"/>
          <w:sz w:val="24"/>
        </w:rPr>
        <w:t>United States</w:t>
      </w:r>
      <w:r w:rsidR="004A7D0A" w:rsidRPr="00395AE6">
        <w:rPr>
          <w:rFonts w:ascii="Book Antiqua" w:eastAsia="Arial Unicode MS" w:hAnsi="Book Antiqua" w:cs="Arial Unicode MS"/>
          <w:sz w:val="24"/>
        </w:rPr>
        <w:t>)</w:t>
      </w:r>
      <w:r w:rsidR="00EF6AE6" w:rsidRPr="00395AE6">
        <w:rPr>
          <w:rFonts w:ascii="Book Antiqua" w:eastAsia="Arial Unicode MS" w:hAnsi="Book Antiqua" w:cs="Arial Unicode MS"/>
          <w:sz w:val="24"/>
        </w:rPr>
        <w:t xml:space="preserve"> </w:t>
      </w:r>
      <w:r w:rsidR="004A289D" w:rsidRPr="00395AE6">
        <w:rPr>
          <w:rFonts w:ascii="Book Antiqua" w:eastAsia="Arial Unicode MS" w:hAnsi="Book Antiqua" w:cs="Arial Unicode MS"/>
          <w:sz w:val="24"/>
        </w:rPr>
        <w:t>into 50</w:t>
      </w:r>
      <w:r w:rsidR="004A7D0A" w:rsidRPr="00395AE6">
        <w:rPr>
          <w:rFonts w:ascii="Book Antiqua" w:eastAsia="Arial Unicode MS" w:hAnsi="Book Antiqua" w:cs="Arial Unicode MS"/>
          <w:sz w:val="24"/>
        </w:rPr>
        <w:t>0</w:t>
      </w:r>
      <w:r w:rsidR="004A289D" w:rsidRPr="00395AE6">
        <w:rPr>
          <w:rFonts w:ascii="Book Antiqua" w:eastAsia="Arial Unicode MS" w:hAnsi="Book Antiqua" w:cs="Arial Unicode MS"/>
          <w:sz w:val="24"/>
        </w:rPr>
        <w:t xml:space="preserve"> </w:t>
      </w:r>
      <w:r w:rsidR="004A7D0A" w:rsidRPr="00395AE6">
        <w:rPr>
          <w:rFonts w:ascii="Book Antiqua" w:eastAsia="Arial Unicode MS" w:hAnsi="Book Antiqua" w:cs="Arial Unicode MS"/>
          <w:sz w:val="24"/>
        </w:rPr>
        <w:t>m</w:t>
      </w:r>
      <w:r w:rsidR="004A289D" w:rsidRPr="00395AE6">
        <w:rPr>
          <w:rFonts w:ascii="Book Antiqua" w:eastAsia="Arial Unicode MS" w:hAnsi="Book Antiqua" w:cs="Arial Unicode MS"/>
          <w:sz w:val="24"/>
        </w:rPr>
        <w:t>L</w:t>
      </w:r>
      <w:r w:rsidR="004A7D0A" w:rsidRPr="00395AE6">
        <w:rPr>
          <w:rFonts w:ascii="Book Antiqua" w:eastAsia="Arial Unicode MS" w:hAnsi="Book Antiqua" w:cs="Arial Unicode MS"/>
          <w:sz w:val="24"/>
        </w:rPr>
        <w:t xml:space="preserve"> </w:t>
      </w:r>
      <w:r w:rsidR="00EF6AE6" w:rsidRPr="00395AE6">
        <w:rPr>
          <w:rFonts w:ascii="Book Antiqua" w:eastAsia="Arial Unicode MS" w:hAnsi="Book Antiqua" w:cs="Arial Unicode MS"/>
          <w:sz w:val="24"/>
        </w:rPr>
        <w:t>DMEM/</w:t>
      </w:r>
      <w:r w:rsidR="004A7D0A" w:rsidRPr="00395AE6">
        <w:rPr>
          <w:rFonts w:ascii="Book Antiqua" w:eastAsia="Arial Unicode MS" w:hAnsi="Book Antiqua" w:cs="Arial Unicode MS"/>
          <w:sz w:val="24"/>
        </w:rPr>
        <w:t>F12 medium.</w:t>
      </w:r>
      <w:r w:rsidR="007935B7" w:rsidRPr="00395AE6">
        <w:rPr>
          <w:rFonts w:ascii="Book Antiqua" w:eastAsia="Arial Unicode MS" w:hAnsi="Book Antiqua" w:cs="Arial Unicode MS"/>
          <w:sz w:val="24"/>
        </w:rPr>
        <w:t xml:space="preserve"> </w:t>
      </w:r>
      <w:r w:rsidR="000D41AF" w:rsidRPr="00395AE6">
        <w:rPr>
          <w:rFonts w:ascii="Book Antiqua" w:eastAsia="Arial Unicode MS" w:hAnsi="Book Antiqua" w:cs="Arial Unicode MS"/>
          <w:sz w:val="24"/>
        </w:rPr>
        <w:t xml:space="preserve">Cells were cultured </w:t>
      </w:r>
      <w:r w:rsidR="000D41AF" w:rsidRPr="00395AE6">
        <w:rPr>
          <w:rFonts w:ascii="Book Antiqua" w:eastAsia="Arial Unicode MS" w:hAnsi="Book Antiqua" w:cs="Arial Unicode MS" w:hint="eastAsia"/>
          <w:sz w:val="24"/>
        </w:rPr>
        <w:t>i</w:t>
      </w:r>
      <w:r w:rsidR="000D41AF" w:rsidRPr="00395AE6">
        <w:rPr>
          <w:rFonts w:ascii="Book Antiqua" w:eastAsia="Arial Unicode MS" w:hAnsi="Book Antiqua" w:cs="Arial Unicode MS"/>
          <w:sz w:val="24"/>
        </w:rPr>
        <w:t>n the 24-wel</w:t>
      </w:r>
      <w:r w:rsidR="00395AE6">
        <w:rPr>
          <w:rFonts w:ascii="Book Antiqua" w:eastAsia="Arial Unicode MS" w:hAnsi="Book Antiqua" w:cs="Arial Unicode MS"/>
          <w:sz w:val="24"/>
        </w:rPr>
        <w:t>l ULLA plates at a density of 5</w:t>
      </w:r>
      <w:r w:rsidR="000D41AF" w:rsidRPr="00395AE6">
        <w:rPr>
          <w:rFonts w:ascii="Book Antiqua" w:eastAsia="Arial Unicode MS" w:hAnsi="Book Antiqua" w:cs="Arial Unicode MS"/>
          <w:sz w:val="24"/>
        </w:rPr>
        <w:t xml:space="preserve">000 or </w:t>
      </w:r>
      <w:r w:rsidR="00395AE6">
        <w:rPr>
          <w:rFonts w:ascii="Book Antiqua" w:eastAsia="Arial Unicode MS" w:hAnsi="Book Antiqua" w:cs="Arial Unicode MS"/>
          <w:sz w:val="24"/>
        </w:rPr>
        <w:t>10</w:t>
      </w:r>
      <w:r w:rsidR="000D41AF" w:rsidRPr="00395AE6">
        <w:rPr>
          <w:rFonts w:ascii="Book Antiqua" w:eastAsia="Arial Unicode MS" w:hAnsi="Book Antiqua" w:cs="Arial Unicode MS"/>
          <w:sz w:val="24"/>
        </w:rPr>
        <w:t xml:space="preserve">000 cells/well for 1 </w:t>
      </w:r>
      <w:r w:rsidR="00395AE6">
        <w:rPr>
          <w:rFonts w:ascii="Book Antiqua" w:eastAsia="Arial Unicode MS" w:hAnsi="Book Antiqua" w:cs="Arial Unicode MS" w:hint="eastAsia"/>
          <w:sz w:val="24"/>
        </w:rPr>
        <w:t>wk</w:t>
      </w:r>
      <w:r w:rsidR="007935B7" w:rsidRPr="00395AE6">
        <w:rPr>
          <w:rFonts w:ascii="Book Antiqua" w:eastAsia="Arial Unicode MS" w:hAnsi="Book Antiqua" w:cs="Arial Unicode MS"/>
          <w:sz w:val="24"/>
        </w:rPr>
        <w:t>. Spheres (&gt;</w:t>
      </w:r>
      <w:r w:rsidR="004A289D" w:rsidRPr="00395AE6">
        <w:rPr>
          <w:rFonts w:ascii="Book Antiqua" w:eastAsia="Arial Unicode MS" w:hAnsi="Book Antiqua" w:cs="Arial Unicode MS"/>
          <w:sz w:val="24"/>
        </w:rPr>
        <w:t xml:space="preserve"> </w:t>
      </w:r>
      <w:r w:rsidR="007935B7" w:rsidRPr="00395AE6">
        <w:rPr>
          <w:rFonts w:ascii="Book Antiqua" w:eastAsia="Arial Unicode MS" w:hAnsi="Book Antiqua" w:cs="Arial Unicode MS"/>
          <w:sz w:val="24"/>
        </w:rPr>
        <w:t>50</w:t>
      </w:r>
      <w:r w:rsidR="00170F29" w:rsidRPr="00395AE6">
        <w:rPr>
          <w:rFonts w:ascii="Book Antiqua" w:eastAsia="Arial Unicode MS" w:hAnsi="Book Antiqua" w:cs="Arial Unicode MS"/>
          <w:sz w:val="24"/>
        </w:rPr>
        <w:t xml:space="preserve"> </w:t>
      </w:r>
      <w:r w:rsidR="007935B7" w:rsidRPr="00395AE6">
        <w:rPr>
          <w:rFonts w:ascii="Book Antiqua" w:eastAsia="Arial Unicode MS" w:hAnsi="Book Antiqua" w:cs="Arial Unicode MS"/>
          <w:sz w:val="24"/>
        </w:rPr>
        <w:t>µm) were counted</w:t>
      </w:r>
      <w:r w:rsidR="00060D44" w:rsidRPr="00395AE6">
        <w:rPr>
          <w:rFonts w:ascii="Book Antiqua" w:eastAsia="Arial Unicode MS" w:hAnsi="Book Antiqua" w:cs="Arial Unicode MS"/>
          <w:sz w:val="24"/>
        </w:rPr>
        <w:t xml:space="preserve"> </w:t>
      </w:r>
      <w:r w:rsidR="00600A7C" w:rsidRPr="00395AE6">
        <w:rPr>
          <w:rFonts w:ascii="Book Antiqua" w:eastAsia="Arial Unicode MS" w:hAnsi="Book Antiqua" w:cs="Arial Unicode MS"/>
          <w:sz w:val="24"/>
        </w:rPr>
        <w:t>using immunofluorescent microscope (Olympus, Japan)</w:t>
      </w:r>
      <w:r w:rsidR="007935B7" w:rsidRPr="00395AE6">
        <w:rPr>
          <w:rFonts w:ascii="Book Antiqua" w:eastAsia="Arial Unicode MS" w:hAnsi="Book Antiqua" w:cs="Arial Unicode MS"/>
          <w:sz w:val="24"/>
        </w:rPr>
        <w:t>.</w:t>
      </w:r>
      <w:r w:rsidR="00824300" w:rsidRPr="00395AE6">
        <w:rPr>
          <w:rFonts w:ascii="Book Antiqua" w:eastAsia="Arial Unicode MS" w:hAnsi="Book Antiqua" w:cs="Arial Unicode MS"/>
          <w:sz w:val="24"/>
        </w:rPr>
        <w:t xml:space="preserve"> </w:t>
      </w:r>
    </w:p>
    <w:p w:rsidR="00395AE6" w:rsidRPr="00395AE6" w:rsidRDefault="00395AE6" w:rsidP="00DF46B9">
      <w:pPr>
        <w:autoSpaceDE w:val="0"/>
        <w:autoSpaceDN w:val="0"/>
        <w:adjustRightInd w:val="0"/>
        <w:spacing w:line="360" w:lineRule="auto"/>
        <w:rPr>
          <w:rFonts w:ascii="Book Antiqua" w:eastAsia="Arial Unicode MS" w:hAnsi="Book Antiqua" w:cs="Arial Unicode MS"/>
          <w:sz w:val="24"/>
        </w:rPr>
      </w:pPr>
    </w:p>
    <w:p w:rsidR="0061790A" w:rsidRPr="00395AE6" w:rsidRDefault="0061790A" w:rsidP="00DF46B9">
      <w:pPr>
        <w:spacing w:line="360" w:lineRule="auto"/>
        <w:rPr>
          <w:rFonts w:ascii="Book Antiqua" w:eastAsia="Arial Unicode MS" w:hAnsi="Book Antiqua" w:cs="Arial Unicode MS"/>
          <w:b/>
          <w:i/>
          <w:sz w:val="24"/>
        </w:rPr>
      </w:pPr>
      <w:r w:rsidRPr="00395AE6">
        <w:rPr>
          <w:rFonts w:ascii="Book Antiqua" w:eastAsia="Arial Unicode MS" w:hAnsi="Book Antiqua" w:cs="Arial Unicode MS"/>
          <w:b/>
          <w:i/>
          <w:sz w:val="24"/>
        </w:rPr>
        <w:t>Chromatin immunoprecipitation</w:t>
      </w:r>
    </w:p>
    <w:p w:rsidR="0061790A" w:rsidRDefault="0061790A" w:rsidP="00DF46B9">
      <w:pPr>
        <w:spacing w:line="360" w:lineRule="auto"/>
        <w:rPr>
          <w:rFonts w:ascii="Book Antiqua" w:eastAsia="Arial Unicode MS" w:hAnsi="Book Antiqua" w:cs="Arial Unicode MS"/>
          <w:sz w:val="24"/>
        </w:rPr>
      </w:pPr>
      <w:r w:rsidRPr="00395AE6">
        <w:rPr>
          <w:rFonts w:ascii="Book Antiqua" w:eastAsia="Arial Unicode MS" w:hAnsi="Book Antiqua" w:cs="Arial Unicode MS"/>
          <w:sz w:val="24"/>
        </w:rPr>
        <w:t xml:space="preserve">SW480 cells were cultured and harvested. Following </w:t>
      </w:r>
      <w:hyperlink r:id="rId11" w:history="1">
        <w:r w:rsidRPr="00395AE6">
          <w:rPr>
            <w:rFonts w:ascii="Book Antiqua" w:eastAsia="Arial Unicode MS" w:hAnsi="Book Antiqua" w:cs="Arial Unicode MS"/>
            <w:sz w:val="24"/>
          </w:rPr>
          <w:t>procedure</w:t>
        </w:r>
      </w:hyperlink>
      <w:r w:rsidRPr="00395AE6">
        <w:rPr>
          <w:rFonts w:ascii="Book Antiqua" w:eastAsia="Arial Unicode MS" w:hAnsi="Book Antiqua" w:cs="Arial Unicode MS"/>
          <w:sz w:val="24"/>
        </w:rPr>
        <w:t>s were provided by CHIP-IT Express Enzymatic and Enzymatic shearing Kit</w:t>
      </w:r>
      <w:r w:rsidR="0042110A" w:rsidRPr="00395AE6">
        <w:rPr>
          <w:rFonts w:ascii="Book Antiqua" w:eastAsia="Arial Unicode MS" w:hAnsi="Book Antiqua" w:cs="Arial Unicode MS"/>
          <w:sz w:val="24"/>
        </w:rPr>
        <w:t xml:space="preserve"> </w:t>
      </w:r>
      <w:r w:rsidRPr="00395AE6">
        <w:rPr>
          <w:rFonts w:ascii="Book Antiqua" w:eastAsia="Arial Unicode MS" w:hAnsi="Book Antiqua" w:cs="Arial Unicode MS"/>
          <w:sz w:val="24"/>
        </w:rPr>
        <w:t>(Active Motif). Mouse monoclonal anti-SATB2 antibody (Abcam,</w:t>
      </w:r>
      <w:r w:rsidR="00C532BF" w:rsidRPr="00395AE6">
        <w:rPr>
          <w:rFonts w:ascii="Book Antiqua" w:eastAsia="Arial Unicode MS" w:hAnsi="Book Antiqua" w:cs="Arial Unicode MS"/>
          <w:sz w:val="24"/>
        </w:rPr>
        <w:t xml:space="preserve"> </w:t>
      </w:r>
      <w:r w:rsidRPr="00395AE6">
        <w:rPr>
          <w:rFonts w:ascii="Book Antiqua" w:eastAsia="Arial Unicode MS" w:hAnsi="Book Antiqua" w:cs="Arial Unicode MS"/>
          <w:sz w:val="24"/>
        </w:rPr>
        <w:t xml:space="preserve">Cambridge, </w:t>
      </w:r>
      <w:r w:rsidR="00395AE6" w:rsidRPr="00395AE6">
        <w:rPr>
          <w:rFonts w:ascii="Book Antiqua" w:eastAsia="Arial Unicode MS" w:hAnsi="Book Antiqua" w:cs="Arial Unicode MS"/>
          <w:sz w:val="24"/>
        </w:rPr>
        <w:t>United Kingdom</w:t>
      </w:r>
      <w:r w:rsidRPr="00395AE6">
        <w:rPr>
          <w:rFonts w:ascii="Book Antiqua" w:eastAsia="Arial Unicode MS" w:hAnsi="Book Antiqua" w:cs="Arial Unicode MS"/>
          <w:sz w:val="24"/>
        </w:rPr>
        <w:t>)</w:t>
      </w:r>
      <w:r w:rsidR="0042110A" w:rsidRPr="00395AE6">
        <w:rPr>
          <w:rFonts w:ascii="Book Antiqua" w:eastAsia="Arial Unicode MS" w:hAnsi="Book Antiqua" w:cs="Arial Unicode MS"/>
          <w:sz w:val="24"/>
        </w:rPr>
        <w:t xml:space="preserve"> </w:t>
      </w:r>
      <w:r w:rsidRPr="00395AE6">
        <w:rPr>
          <w:rFonts w:ascii="Book Antiqua" w:eastAsia="Arial Unicode MS" w:hAnsi="Book Antiqua" w:cs="Arial Unicode MS"/>
          <w:sz w:val="24"/>
        </w:rPr>
        <w:t>was used.</w:t>
      </w:r>
      <w:r w:rsidR="00C532BF" w:rsidRPr="00395AE6">
        <w:rPr>
          <w:rFonts w:ascii="Book Antiqua" w:eastAsia="Arial Unicode MS" w:hAnsi="Book Antiqua" w:cs="Arial Unicode MS"/>
          <w:sz w:val="24"/>
        </w:rPr>
        <w:t xml:space="preserve"> </w:t>
      </w:r>
      <w:r w:rsidRPr="00395AE6">
        <w:rPr>
          <w:rFonts w:ascii="Book Antiqua" w:eastAsia="Arial Unicode MS" w:hAnsi="Book Antiqua" w:cs="Arial Unicode MS"/>
          <w:sz w:val="24"/>
        </w:rPr>
        <w:t>The positive and negative control antibodies were provided in CHIP-IT control (Active Motif).</w:t>
      </w:r>
      <w:r w:rsidR="0042110A" w:rsidRPr="00395AE6">
        <w:rPr>
          <w:rFonts w:ascii="Book Antiqua" w:eastAsia="Arial Unicode MS" w:hAnsi="Book Antiqua" w:cs="Arial Unicode MS"/>
          <w:sz w:val="24"/>
        </w:rPr>
        <w:t xml:space="preserve"> </w:t>
      </w:r>
      <w:r w:rsidRPr="00395AE6">
        <w:rPr>
          <w:rFonts w:ascii="Book Antiqua" w:eastAsia="Arial Unicode MS" w:hAnsi="Book Antiqua" w:cs="Arial Unicode MS"/>
          <w:sz w:val="24"/>
        </w:rPr>
        <w:t xml:space="preserve">The immunoprecipitated DNA was </w:t>
      </w:r>
      <w:r w:rsidR="00C532BF" w:rsidRPr="00395AE6">
        <w:rPr>
          <w:rFonts w:ascii="Book Antiqua" w:eastAsia="Arial Unicode MS" w:hAnsi="Book Antiqua" w:cs="Arial Unicode MS"/>
          <w:sz w:val="24"/>
        </w:rPr>
        <w:t xml:space="preserve">amplified </w:t>
      </w:r>
      <w:r w:rsidRPr="00395AE6">
        <w:rPr>
          <w:rFonts w:ascii="Book Antiqua" w:eastAsia="Arial Unicode MS" w:hAnsi="Book Antiqua" w:cs="Arial Unicode MS"/>
          <w:sz w:val="24"/>
        </w:rPr>
        <w:t>by PCR.</w:t>
      </w:r>
      <w:r w:rsidR="00C532BF" w:rsidRPr="00395AE6">
        <w:rPr>
          <w:rFonts w:ascii="Book Antiqua" w:eastAsia="Arial Unicode MS" w:hAnsi="Book Antiqua" w:cs="Arial Unicode MS"/>
          <w:sz w:val="24"/>
        </w:rPr>
        <w:t xml:space="preserve"> </w:t>
      </w:r>
      <w:r w:rsidR="008404C3" w:rsidRPr="00395AE6">
        <w:rPr>
          <w:rFonts w:ascii="Book Antiqua" w:eastAsia="Arial Unicode MS" w:hAnsi="Book Antiqua" w:cs="Arial Unicode MS"/>
          <w:sz w:val="24"/>
        </w:rPr>
        <w:t>And the primer sequences for PCR are</w:t>
      </w:r>
      <w:r w:rsidR="00E976FD" w:rsidRPr="00395AE6">
        <w:rPr>
          <w:rFonts w:ascii="Book Antiqua" w:eastAsia="Arial Unicode MS" w:hAnsi="Book Antiqua" w:cs="Arial Unicode MS"/>
          <w:sz w:val="24"/>
        </w:rPr>
        <w:t xml:space="preserve"> listed in Table </w:t>
      </w:r>
      <w:r w:rsidR="008404C3" w:rsidRPr="00395AE6">
        <w:rPr>
          <w:rFonts w:ascii="Book Antiqua" w:eastAsia="Arial Unicode MS" w:hAnsi="Book Antiqua" w:cs="Arial Unicode MS"/>
          <w:sz w:val="24"/>
        </w:rPr>
        <w:t>2.</w:t>
      </w:r>
    </w:p>
    <w:p w:rsidR="00395AE6" w:rsidRPr="00395AE6" w:rsidRDefault="00395AE6" w:rsidP="00DF46B9">
      <w:pPr>
        <w:spacing w:line="360" w:lineRule="auto"/>
        <w:rPr>
          <w:rFonts w:ascii="Book Antiqua" w:eastAsia="Arial Unicode MS" w:hAnsi="Book Antiqua" w:cs="Arial Unicode MS"/>
          <w:i/>
          <w:sz w:val="24"/>
        </w:rPr>
      </w:pPr>
    </w:p>
    <w:p w:rsidR="005D2F87" w:rsidRPr="00395AE6" w:rsidRDefault="006E4053" w:rsidP="00DF46B9">
      <w:pPr>
        <w:spacing w:line="360" w:lineRule="auto"/>
        <w:rPr>
          <w:rFonts w:ascii="Book Antiqua" w:eastAsia="Arial Unicode MS" w:hAnsi="Book Antiqua" w:cs="Arial Unicode MS"/>
          <w:b/>
          <w:i/>
          <w:sz w:val="24"/>
        </w:rPr>
      </w:pPr>
      <w:r w:rsidRPr="00395AE6">
        <w:rPr>
          <w:rFonts w:ascii="Book Antiqua" w:eastAsia="Arial Unicode MS" w:hAnsi="Book Antiqua" w:cs="Arial Unicode MS"/>
          <w:b/>
          <w:i/>
          <w:sz w:val="24"/>
        </w:rPr>
        <w:t>Correlation</w:t>
      </w:r>
      <w:r w:rsidR="00C532BF" w:rsidRPr="00395AE6">
        <w:rPr>
          <w:rFonts w:ascii="Book Antiqua" w:eastAsia="Arial Unicode MS" w:hAnsi="Book Antiqua" w:cs="Arial Unicode MS"/>
          <w:b/>
          <w:i/>
          <w:sz w:val="24"/>
        </w:rPr>
        <w:t xml:space="preserve"> </w:t>
      </w:r>
      <w:r w:rsidRPr="00395AE6">
        <w:rPr>
          <w:rFonts w:ascii="Book Antiqua" w:eastAsia="Arial Unicode MS" w:hAnsi="Book Antiqua" w:cs="Arial Unicode MS"/>
          <w:b/>
          <w:i/>
          <w:sz w:val="24"/>
        </w:rPr>
        <w:t>analysis</w:t>
      </w:r>
      <w:r w:rsidR="00E70805" w:rsidRPr="00395AE6">
        <w:rPr>
          <w:rFonts w:ascii="Book Antiqua" w:eastAsia="Arial Unicode MS" w:hAnsi="Book Antiqua" w:cs="Arial Unicode MS"/>
          <w:b/>
          <w:i/>
          <w:sz w:val="24"/>
        </w:rPr>
        <w:t xml:space="preserve"> using</w:t>
      </w:r>
      <w:r w:rsidR="00C532BF" w:rsidRPr="00395AE6">
        <w:rPr>
          <w:rFonts w:ascii="Book Antiqua" w:eastAsia="Arial Unicode MS" w:hAnsi="Book Antiqua" w:cs="Arial Unicode MS"/>
          <w:b/>
          <w:i/>
          <w:sz w:val="24"/>
        </w:rPr>
        <w:t xml:space="preserve"> </w:t>
      </w:r>
      <w:r w:rsidR="00B725D3" w:rsidRPr="00395AE6">
        <w:rPr>
          <w:rFonts w:ascii="Book Antiqua" w:eastAsia="Arial Unicode MS" w:hAnsi="Book Antiqua" w:cs="Arial Unicode MS"/>
          <w:b/>
          <w:i/>
          <w:sz w:val="24"/>
        </w:rPr>
        <w:t>T</w:t>
      </w:r>
      <w:r w:rsidRPr="00395AE6">
        <w:rPr>
          <w:rFonts w:ascii="Book Antiqua" w:eastAsia="Arial Unicode MS" w:hAnsi="Book Antiqua" w:cs="Arial Unicode MS"/>
          <w:b/>
          <w:i/>
          <w:sz w:val="24"/>
        </w:rPr>
        <w:t>he Cancer Genome Atlas database</w:t>
      </w:r>
      <w:r w:rsidR="00E70805" w:rsidRPr="00395AE6">
        <w:rPr>
          <w:rFonts w:ascii="Book Antiqua" w:eastAsia="Arial Unicode MS" w:hAnsi="Book Antiqua" w:cs="Arial Unicode MS"/>
          <w:b/>
          <w:i/>
          <w:sz w:val="24"/>
        </w:rPr>
        <w:t xml:space="preserve"> and clinical samples of CRC patients</w:t>
      </w:r>
    </w:p>
    <w:p w:rsidR="003C4BD5" w:rsidRPr="00395AE6" w:rsidRDefault="006A5C47" w:rsidP="00DF46B9">
      <w:pPr>
        <w:spacing w:line="360" w:lineRule="auto"/>
        <w:rPr>
          <w:rFonts w:ascii="Book Antiqua" w:eastAsia="Arial Unicode MS" w:hAnsi="Book Antiqua" w:cs="Arial Unicode MS"/>
          <w:sz w:val="24"/>
        </w:rPr>
      </w:pPr>
      <w:r w:rsidRPr="00395AE6">
        <w:rPr>
          <w:rFonts w:ascii="Book Antiqua" w:eastAsia="Arial Unicode MS" w:hAnsi="Book Antiqua" w:cs="Arial Unicode MS"/>
          <w:sz w:val="24"/>
        </w:rPr>
        <w:t>RNA-Seq expression</w:t>
      </w:r>
      <w:r w:rsidR="00E70805" w:rsidRPr="00395AE6">
        <w:rPr>
          <w:rFonts w:ascii="Book Antiqua" w:eastAsia="Arial Unicode MS" w:hAnsi="Book Antiqua" w:cs="Arial Unicode MS"/>
          <w:sz w:val="24"/>
        </w:rPr>
        <w:t xml:space="preserve"> data</w:t>
      </w:r>
      <w:r w:rsidRPr="00395AE6">
        <w:rPr>
          <w:rFonts w:ascii="Book Antiqua" w:eastAsia="Arial Unicode MS" w:hAnsi="Book Antiqua" w:cs="Arial Unicode MS"/>
          <w:sz w:val="24"/>
        </w:rPr>
        <w:t xml:space="preserve"> (combining level 3 data from </w:t>
      </w:r>
      <w:r w:rsidR="0005161A" w:rsidRPr="00395AE6">
        <w:rPr>
          <w:rFonts w:ascii="Book Antiqua" w:eastAsia="Arial Unicode MS" w:hAnsi="Book Antiqua" w:cs="Arial Unicode MS"/>
          <w:sz w:val="24"/>
        </w:rPr>
        <w:t>IlluminaGA_RNASeqV2</w:t>
      </w:r>
      <w:r w:rsidRPr="00395AE6">
        <w:rPr>
          <w:rFonts w:ascii="Book Antiqua" w:eastAsia="Arial Unicode MS" w:hAnsi="Book Antiqua" w:cs="Arial Unicode MS"/>
          <w:sz w:val="24"/>
        </w:rPr>
        <w:t xml:space="preserve"> platforms) </w:t>
      </w:r>
      <w:r w:rsidR="00E70805" w:rsidRPr="00395AE6">
        <w:rPr>
          <w:rFonts w:ascii="Book Antiqua" w:eastAsia="Arial Unicode MS" w:hAnsi="Book Antiqua" w:cs="Arial Unicode MS"/>
          <w:sz w:val="24"/>
        </w:rPr>
        <w:t>from CRC</w:t>
      </w:r>
      <w:r w:rsidRPr="00395AE6">
        <w:rPr>
          <w:rFonts w:ascii="Book Antiqua" w:eastAsia="Arial Unicode MS" w:hAnsi="Book Antiqua" w:cs="Arial Unicode MS"/>
          <w:sz w:val="24"/>
        </w:rPr>
        <w:t xml:space="preserve"> patients w</w:t>
      </w:r>
      <w:r w:rsidR="00E47E85" w:rsidRPr="00395AE6">
        <w:rPr>
          <w:rFonts w:ascii="Book Antiqua" w:eastAsia="Arial Unicode MS" w:hAnsi="Book Antiqua" w:cs="Arial Unicode MS" w:hint="eastAsia"/>
          <w:sz w:val="24"/>
        </w:rPr>
        <w:t>ere</w:t>
      </w:r>
      <w:r w:rsidR="00C532BF" w:rsidRPr="00395AE6">
        <w:rPr>
          <w:rFonts w:ascii="Book Antiqua" w:eastAsia="Arial Unicode MS" w:hAnsi="Book Antiqua" w:cs="Arial Unicode MS"/>
          <w:sz w:val="24"/>
        </w:rPr>
        <w:t xml:space="preserve"> </w:t>
      </w:r>
      <w:r w:rsidRPr="00395AE6">
        <w:rPr>
          <w:rFonts w:ascii="Book Antiqua" w:eastAsia="Arial Unicode MS" w:hAnsi="Book Antiqua" w:cs="Arial Unicode MS"/>
          <w:sz w:val="24"/>
        </w:rPr>
        <w:t xml:space="preserve">downloaded from </w:t>
      </w:r>
      <w:r w:rsidR="00320282" w:rsidRPr="00395AE6">
        <w:rPr>
          <w:rFonts w:ascii="Book Antiqua" w:eastAsia="Arial Unicode MS" w:hAnsi="Book Antiqua" w:cs="Arial Unicode MS"/>
          <w:sz w:val="24"/>
        </w:rPr>
        <w:t>The Cancer Genome Atlas</w:t>
      </w:r>
      <w:r w:rsidR="00B725D3" w:rsidRPr="00395AE6">
        <w:rPr>
          <w:rFonts w:ascii="Book Antiqua" w:eastAsia="Arial Unicode MS" w:hAnsi="Book Antiqua" w:cs="Arial Unicode MS"/>
          <w:sz w:val="24"/>
        </w:rPr>
        <w:t xml:space="preserve"> </w:t>
      </w:r>
      <w:r w:rsidR="00320282" w:rsidRPr="00395AE6">
        <w:rPr>
          <w:rFonts w:ascii="Book Antiqua" w:eastAsia="Arial Unicode MS" w:hAnsi="Book Antiqua" w:cs="Arial Unicode MS"/>
          <w:sz w:val="24"/>
        </w:rPr>
        <w:t>(TCGA)</w:t>
      </w:r>
      <w:r w:rsidR="00E70805" w:rsidRPr="00395AE6">
        <w:rPr>
          <w:rFonts w:ascii="Book Antiqua" w:eastAsia="Arial Unicode MS" w:hAnsi="Book Antiqua" w:cs="Arial Unicode MS"/>
          <w:sz w:val="24"/>
        </w:rPr>
        <w:t xml:space="preserve">, </w:t>
      </w:r>
      <w:r w:rsidR="005F58F2" w:rsidRPr="00395AE6">
        <w:rPr>
          <w:rFonts w:ascii="Book Antiqua" w:eastAsia="Arial Unicode MS" w:hAnsi="Book Antiqua" w:cs="Arial Unicode MS"/>
          <w:sz w:val="24"/>
        </w:rPr>
        <w:t>which had been analyzed in Cancer Browser</w:t>
      </w:r>
      <w:r w:rsidRPr="00395AE6">
        <w:rPr>
          <w:rFonts w:ascii="Book Antiqua" w:eastAsia="Arial Unicode MS" w:hAnsi="Book Antiqua" w:cs="Arial Unicode MS"/>
          <w:sz w:val="24"/>
        </w:rPr>
        <w:t xml:space="preserve"> (</w:t>
      </w:r>
      <w:hyperlink r:id="rId12" w:history="1">
        <w:r w:rsidR="00AE1831" w:rsidRPr="00395AE6">
          <w:rPr>
            <w:rStyle w:val="Hyperlink"/>
            <w:rFonts w:ascii="Book Antiqua" w:eastAsia="Arial Unicode MS" w:hAnsi="Book Antiqua" w:cs="Arial Unicode MS"/>
            <w:sz w:val="24"/>
          </w:rPr>
          <w:t>https://genome-cancer.ucsc.edu/</w:t>
        </w:r>
      </w:hyperlink>
      <w:r w:rsidRPr="00395AE6">
        <w:rPr>
          <w:rFonts w:ascii="Book Antiqua" w:eastAsia="Arial Unicode MS" w:hAnsi="Book Antiqua" w:cs="Arial Unicode MS"/>
          <w:sz w:val="24"/>
        </w:rPr>
        <w:t>).</w:t>
      </w:r>
      <w:r w:rsidR="00B725D3" w:rsidRPr="00395AE6">
        <w:rPr>
          <w:rFonts w:ascii="Book Antiqua" w:eastAsia="Arial Unicode MS" w:hAnsi="Book Antiqua" w:cs="Arial Unicode MS"/>
          <w:sz w:val="24"/>
        </w:rPr>
        <w:t xml:space="preserve"> </w:t>
      </w:r>
      <w:r w:rsidR="003C4BD5" w:rsidRPr="00395AE6">
        <w:rPr>
          <w:rFonts w:ascii="Book Antiqua" w:eastAsia="Arial Unicode MS" w:hAnsi="Book Antiqua" w:cs="Arial Unicode MS"/>
          <w:sz w:val="24"/>
        </w:rPr>
        <w:t>Correlation</w:t>
      </w:r>
      <w:r w:rsidR="00DF0EF7" w:rsidRPr="00395AE6">
        <w:rPr>
          <w:rFonts w:ascii="Book Antiqua" w:eastAsia="Arial Unicode MS" w:hAnsi="Book Antiqua" w:cs="Arial Unicode MS" w:hint="eastAsia"/>
          <w:sz w:val="24"/>
        </w:rPr>
        <w:t>s</w:t>
      </w:r>
      <w:r w:rsidR="003F7BCE" w:rsidRPr="00395AE6">
        <w:rPr>
          <w:rFonts w:ascii="Book Antiqua" w:eastAsia="Arial Unicode MS" w:hAnsi="Book Antiqua" w:cs="Arial Unicode MS"/>
          <w:sz w:val="24"/>
        </w:rPr>
        <w:t xml:space="preserve"> </w:t>
      </w:r>
      <w:r w:rsidR="00E70805" w:rsidRPr="00395AE6">
        <w:rPr>
          <w:rFonts w:ascii="Book Antiqua" w:eastAsia="Arial Unicode MS" w:hAnsi="Book Antiqua" w:cs="Arial Unicode MS"/>
          <w:sz w:val="24"/>
        </w:rPr>
        <w:t>between SATB2 and stem cell markers w</w:t>
      </w:r>
      <w:r w:rsidR="00DF0EF7" w:rsidRPr="00395AE6">
        <w:rPr>
          <w:rFonts w:ascii="Book Antiqua" w:eastAsia="Arial Unicode MS" w:hAnsi="Book Antiqua" w:cs="Arial Unicode MS" w:hint="eastAsia"/>
          <w:sz w:val="24"/>
        </w:rPr>
        <w:t>ere</w:t>
      </w:r>
      <w:r w:rsidR="00E70805" w:rsidRPr="00395AE6">
        <w:rPr>
          <w:rFonts w:ascii="Book Antiqua" w:eastAsia="Arial Unicode MS" w:hAnsi="Book Antiqua" w:cs="Arial Unicode MS"/>
          <w:sz w:val="24"/>
        </w:rPr>
        <w:t xml:space="preserve"> analyzed </w:t>
      </w:r>
      <w:r w:rsidR="000D615F" w:rsidRPr="00395AE6">
        <w:rPr>
          <w:rFonts w:ascii="Book Antiqua" w:eastAsia="Arial Unicode MS" w:hAnsi="Book Antiqua" w:cs="Arial Unicode MS" w:hint="eastAsia"/>
          <w:sz w:val="24"/>
        </w:rPr>
        <w:t>according to data from</w:t>
      </w:r>
      <w:r w:rsidR="00E70805" w:rsidRPr="00395AE6">
        <w:rPr>
          <w:rFonts w:ascii="Book Antiqua" w:eastAsia="Arial Unicode MS" w:hAnsi="Book Antiqua" w:cs="Arial Unicode MS"/>
          <w:sz w:val="24"/>
        </w:rPr>
        <w:t xml:space="preserve"> these</w:t>
      </w:r>
      <w:r w:rsidR="003C4BD5" w:rsidRPr="00395AE6">
        <w:rPr>
          <w:rFonts w:ascii="Book Antiqua" w:eastAsia="Arial Unicode MS" w:hAnsi="Book Antiqua" w:cs="Arial Unicode MS"/>
          <w:sz w:val="24"/>
        </w:rPr>
        <w:t xml:space="preserve"> clinical samples</w:t>
      </w:r>
      <w:r w:rsidR="00E70805" w:rsidRPr="00395AE6">
        <w:rPr>
          <w:rFonts w:ascii="Book Antiqua" w:eastAsia="Arial Unicode MS" w:hAnsi="Book Antiqua" w:cs="Arial Unicode MS"/>
          <w:sz w:val="24"/>
        </w:rPr>
        <w:t>.</w:t>
      </w:r>
    </w:p>
    <w:p w:rsidR="005062B4" w:rsidRDefault="00AE1831" w:rsidP="00DF46B9">
      <w:pPr>
        <w:spacing w:line="360" w:lineRule="auto"/>
        <w:ind w:firstLine="420"/>
        <w:rPr>
          <w:rFonts w:ascii="Book Antiqua" w:eastAsia="Arial Unicode MS" w:hAnsi="Book Antiqua" w:cs="Arial Unicode MS"/>
          <w:sz w:val="24"/>
        </w:rPr>
      </w:pPr>
      <w:r w:rsidRPr="00395AE6">
        <w:rPr>
          <w:rFonts w:ascii="Book Antiqua" w:eastAsia="Arial Unicode MS" w:hAnsi="Book Antiqua" w:cs="Arial Unicode MS"/>
          <w:sz w:val="24"/>
        </w:rPr>
        <w:t xml:space="preserve">We collected 68 </w:t>
      </w:r>
      <w:r w:rsidR="00D62FB8" w:rsidRPr="00395AE6">
        <w:rPr>
          <w:rFonts w:ascii="Book Antiqua" w:eastAsia="Arial Unicode MS" w:hAnsi="Book Antiqua" w:cs="Arial Unicode MS"/>
          <w:sz w:val="24"/>
        </w:rPr>
        <w:t xml:space="preserve">fresh </w:t>
      </w:r>
      <w:r w:rsidRPr="00395AE6">
        <w:rPr>
          <w:rFonts w:ascii="Book Antiqua" w:eastAsia="Arial Unicode MS" w:hAnsi="Book Antiqua" w:cs="Arial Unicode MS"/>
          <w:sz w:val="24"/>
        </w:rPr>
        <w:t xml:space="preserve">samples </w:t>
      </w:r>
      <w:r w:rsidR="00D62FB8" w:rsidRPr="00395AE6">
        <w:rPr>
          <w:rFonts w:ascii="Book Antiqua" w:eastAsia="Arial Unicode MS" w:hAnsi="Book Antiqua" w:cs="Arial Unicode MS"/>
          <w:sz w:val="24"/>
        </w:rPr>
        <w:t>from colorectal</w:t>
      </w:r>
      <w:r w:rsidR="00C532BF" w:rsidRPr="00395AE6">
        <w:rPr>
          <w:rFonts w:ascii="Book Antiqua" w:eastAsia="Arial Unicode MS" w:hAnsi="Book Antiqua" w:cs="Arial Unicode MS"/>
          <w:sz w:val="24"/>
        </w:rPr>
        <w:t xml:space="preserve"> </w:t>
      </w:r>
      <w:r w:rsidR="00D62FB8" w:rsidRPr="00395AE6">
        <w:rPr>
          <w:rFonts w:ascii="Book Antiqua" w:eastAsia="Arial Unicode MS" w:hAnsi="Book Antiqua" w:cs="Arial Unicode MS"/>
          <w:sz w:val="24"/>
        </w:rPr>
        <w:t>cancer patients operated during March to April in 2010</w:t>
      </w:r>
      <w:r w:rsidR="00917570" w:rsidRPr="00395AE6">
        <w:rPr>
          <w:rFonts w:ascii="Book Antiqua" w:eastAsia="Arial Unicode MS" w:hAnsi="Book Antiqua" w:cs="Arial Unicode MS"/>
          <w:sz w:val="24"/>
        </w:rPr>
        <w:t xml:space="preserve"> in Nanfang hospital</w:t>
      </w:r>
      <w:r w:rsidR="00D62FB8" w:rsidRPr="00395AE6">
        <w:rPr>
          <w:rFonts w:ascii="Book Antiqua" w:eastAsia="Arial Unicode MS" w:hAnsi="Book Antiqua" w:cs="Arial Unicode MS"/>
          <w:sz w:val="24"/>
        </w:rPr>
        <w:t>.</w:t>
      </w:r>
      <w:r w:rsidR="00920AA4" w:rsidRPr="00395AE6">
        <w:rPr>
          <w:rFonts w:ascii="Book Antiqua" w:eastAsia="Arial Unicode MS" w:hAnsi="Book Antiqua" w:cs="Arial Unicode MS"/>
          <w:sz w:val="24"/>
        </w:rPr>
        <w:t xml:space="preserve"> Among them, there were 45 cases of male and 23 cases of female</w:t>
      </w:r>
      <w:r w:rsidR="00784860" w:rsidRPr="00395AE6">
        <w:rPr>
          <w:rFonts w:ascii="Book Antiqua" w:eastAsia="Arial Unicode MS" w:hAnsi="Book Antiqua" w:cs="Arial Unicode MS"/>
          <w:sz w:val="24"/>
        </w:rPr>
        <w:t>.</w:t>
      </w:r>
      <w:r w:rsidR="00C532BF" w:rsidRPr="00395AE6">
        <w:rPr>
          <w:rFonts w:ascii="Book Antiqua" w:eastAsia="Arial Unicode MS" w:hAnsi="Book Antiqua" w:cs="Arial Unicode MS"/>
          <w:sz w:val="24"/>
        </w:rPr>
        <w:t xml:space="preserve"> </w:t>
      </w:r>
      <w:r w:rsidR="00784860" w:rsidRPr="00395AE6">
        <w:rPr>
          <w:rFonts w:ascii="Book Antiqua" w:eastAsia="Arial Unicode MS" w:hAnsi="Book Antiqua" w:cs="Arial Unicode MS"/>
          <w:sz w:val="24"/>
        </w:rPr>
        <w:t>The average age was 63.77</w:t>
      </w:r>
      <w:r w:rsidR="00DA276F" w:rsidRPr="00395AE6">
        <w:rPr>
          <w:rFonts w:ascii="Book Antiqua" w:eastAsia="Arial Unicode MS" w:hAnsi="Book Antiqua" w:cs="Arial Unicode MS"/>
          <w:sz w:val="24"/>
        </w:rPr>
        <w:t xml:space="preserve"> </w:t>
      </w:r>
      <w:r w:rsidR="00AD68A2" w:rsidRPr="00395AE6">
        <w:rPr>
          <w:rFonts w:ascii="Book Antiqua" w:eastAsia="Arial Unicode MS" w:hAnsi="Book Antiqua" w:cs="Arial Unicode MS"/>
          <w:sz w:val="24"/>
        </w:rPr>
        <w:t>±</w:t>
      </w:r>
      <w:r w:rsidR="00DA276F" w:rsidRPr="00395AE6">
        <w:rPr>
          <w:rFonts w:ascii="Book Antiqua" w:eastAsia="Arial Unicode MS" w:hAnsi="Book Antiqua" w:cs="Arial Unicode MS"/>
          <w:sz w:val="24"/>
        </w:rPr>
        <w:t xml:space="preserve"> </w:t>
      </w:r>
      <w:r w:rsidR="00784860" w:rsidRPr="00395AE6">
        <w:rPr>
          <w:rFonts w:ascii="Book Antiqua" w:eastAsia="Arial Unicode MS" w:hAnsi="Book Antiqua" w:cs="Arial Unicode MS"/>
          <w:sz w:val="24"/>
        </w:rPr>
        <w:t>16.22</w:t>
      </w:r>
      <w:r w:rsidR="00B0531A" w:rsidRPr="00395AE6">
        <w:rPr>
          <w:rFonts w:ascii="Book Antiqua" w:eastAsia="Arial Unicode MS" w:hAnsi="Book Antiqua" w:cs="Arial Unicode MS"/>
          <w:sz w:val="24"/>
        </w:rPr>
        <w:t xml:space="preserve"> years</w:t>
      </w:r>
      <w:r w:rsidR="004D5227" w:rsidRPr="00395AE6">
        <w:rPr>
          <w:rFonts w:ascii="Book Antiqua" w:eastAsia="Arial Unicode MS" w:hAnsi="Book Antiqua" w:cs="Arial Unicode MS"/>
          <w:sz w:val="24"/>
        </w:rPr>
        <w:t xml:space="preserve"> old</w:t>
      </w:r>
      <w:r w:rsidR="00784860" w:rsidRPr="00395AE6">
        <w:rPr>
          <w:rFonts w:ascii="Book Antiqua" w:eastAsia="Arial Unicode MS" w:hAnsi="Book Antiqua" w:cs="Arial Unicode MS"/>
          <w:sz w:val="24"/>
        </w:rPr>
        <w:t>.</w:t>
      </w:r>
      <w:r w:rsidR="005062B4" w:rsidRPr="00395AE6">
        <w:rPr>
          <w:rFonts w:ascii="Book Antiqua" w:eastAsia="Arial Unicode MS" w:hAnsi="Book Antiqua" w:cs="Arial Unicode MS"/>
          <w:sz w:val="24"/>
        </w:rPr>
        <w:t xml:space="preserve"> We collected the tumor</w:t>
      </w:r>
      <w:r w:rsidR="00C532BF" w:rsidRPr="00395AE6">
        <w:rPr>
          <w:rFonts w:ascii="Book Antiqua" w:eastAsia="Arial Unicode MS" w:hAnsi="Book Antiqua" w:cs="Arial Unicode MS"/>
          <w:sz w:val="24"/>
        </w:rPr>
        <w:t xml:space="preserve"> </w:t>
      </w:r>
      <w:r w:rsidR="005062B4" w:rsidRPr="00395AE6">
        <w:rPr>
          <w:rFonts w:ascii="Book Antiqua" w:eastAsia="Arial Unicode MS" w:hAnsi="Book Antiqua" w:cs="Arial Unicode MS"/>
          <w:sz w:val="24"/>
        </w:rPr>
        <w:t>tissue and its adjacent normal tissue. Then the tissues were saved in</w:t>
      </w:r>
      <w:r w:rsidR="00C532BF" w:rsidRPr="00395AE6">
        <w:rPr>
          <w:rFonts w:ascii="Book Antiqua" w:eastAsia="Arial Unicode MS" w:hAnsi="Book Antiqua" w:cs="Arial Unicode MS"/>
          <w:sz w:val="24"/>
        </w:rPr>
        <w:t xml:space="preserve"> </w:t>
      </w:r>
      <w:r w:rsidR="005062B4" w:rsidRPr="00395AE6">
        <w:rPr>
          <w:rFonts w:ascii="Book Antiqua" w:eastAsia="Arial Unicode MS" w:hAnsi="Book Antiqua" w:cs="Arial Unicode MS"/>
          <w:sz w:val="24"/>
        </w:rPr>
        <w:t>liquid nitrogen</w:t>
      </w:r>
      <w:r w:rsidR="00B0531A" w:rsidRPr="00395AE6">
        <w:rPr>
          <w:rFonts w:ascii="Book Antiqua" w:eastAsia="Arial Unicode MS" w:hAnsi="Book Antiqua" w:cs="Arial Unicode MS"/>
          <w:sz w:val="24"/>
        </w:rPr>
        <w:t xml:space="preserve"> and the RNA was extracted and analyzed</w:t>
      </w:r>
      <w:r w:rsidR="00C532BF" w:rsidRPr="00395AE6">
        <w:rPr>
          <w:rFonts w:ascii="Book Antiqua" w:eastAsia="Arial Unicode MS" w:hAnsi="Book Antiqua" w:cs="Arial Unicode MS"/>
          <w:sz w:val="24"/>
        </w:rPr>
        <w:t xml:space="preserve"> </w:t>
      </w:r>
      <w:r w:rsidR="00B0531A" w:rsidRPr="00395AE6">
        <w:rPr>
          <w:rFonts w:ascii="Book Antiqua" w:eastAsia="Arial Unicode MS" w:hAnsi="Book Antiqua" w:cs="Arial Unicode MS"/>
          <w:sz w:val="24"/>
        </w:rPr>
        <w:t>subsequently.</w:t>
      </w:r>
    </w:p>
    <w:p w:rsidR="00395AE6" w:rsidRPr="00395AE6" w:rsidRDefault="00395AE6" w:rsidP="00DF46B9">
      <w:pPr>
        <w:spacing w:line="360" w:lineRule="auto"/>
        <w:ind w:firstLine="420"/>
        <w:rPr>
          <w:rFonts w:ascii="Book Antiqua" w:eastAsia="Arial Unicode MS" w:hAnsi="Book Antiqua" w:cs="Arial Unicode MS"/>
          <w:sz w:val="24"/>
        </w:rPr>
      </w:pPr>
    </w:p>
    <w:p w:rsidR="0061790A" w:rsidRPr="00395AE6" w:rsidRDefault="0061790A" w:rsidP="00DF46B9">
      <w:pPr>
        <w:spacing w:line="360" w:lineRule="auto"/>
        <w:rPr>
          <w:rFonts w:ascii="Book Antiqua" w:eastAsia="Arial Unicode MS" w:hAnsi="Book Antiqua" w:cs="Arial Unicode MS"/>
          <w:b/>
          <w:i/>
          <w:sz w:val="24"/>
        </w:rPr>
      </w:pPr>
      <w:r w:rsidRPr="00395AE6">
        <w:rPr>
          <w:rFonts w:ascii="Book Antiqua" w:eastAsia="Arial Unicode MS" w:hAnsi="Book Antiqua" w:cs="Arial Unicode MS"/>
          <w:b/>
          <w:i/>
          <w:sz w:val="24"/>
        </w:rPr>
        <w:t>Statistical analysis</w:t>
      </w:r>
    </w:p>
    <w:p w:rsidR="00DF46B9" w:rsidRDefault="002474E9" w:rsidP="00DF46B9">
      <w:pPr>
        <w:spacing w:line="360" w:lineRule="auto"/>
        <w:rPr>
          <w:rFonts w:ascii="Book Antiqua" w:eastAsia="Arial Unicode MS" w:hAnsi="Book Antiqua" w:cs="Arial Unicode MS"/>
          <w:sz w:val="24"/>
        </w:rPr>
      </w:pPr>
      <w:r w:rsidRPr="00395AE6">
        <w:rPr>
          <w:rFonts w:ascii="Book Antiqua" w:eastAsia="Arial Unicode MS" w:hAnsi="Book Antiqua" w:cs="Arial Unicode MS"/>
          <w:sz w:val="24"/>
        </w:rPr>
        <w:lastRenderedPageBreak/>
        <w:t xml:space="preserve">SPSS V.13.0 statistical software package </w:t>
      </w:r>
      <w:r w:rsidRPr="00395AE6">
        <w:rPr>
          <w:rFonts w:ascii="Book Antiqua" w:eastAsia="Arial Unicode MS" w:hAnsi="Book Antiqua" w:cs="Arial Unicode MS" w:hint="eastAsia"/>
          <w:sz w:val="24"/>
        </w:rPr>
        <w:t>was used to perform a</w:t>
      </w:r>
      <w:r w:rsidRPr="00395AE6">
        <w:rPr>
          <w:rFonts w:ascii="Book Antiqua" w:eastAsia="Arial Unicode MS" w:hAnsi="Book Antiqua" w:cs="Arial Unicode MS"/>
          <w:sz w:val="24"/>
        </w:rPr>
        <w:t xml:space="preserve">ll statistical analyses. The Student’s </w:t>
      </w:r>
      <w:r w:rsidRPr="00395AE6">
        <w:rPr>
          <w:rFonts w:ascii="Book Antiqua" w:eastAsia="Arial Unicode MS" w:hAnsi="Book Antiqua" w:cs="Arial Unicode MS"/>
          <w:i/>
          <w:sz w:val="24"/>
        </w:rPr>
        <w:t>t</w:t>
      </w:r>
      <w:r w:rsidRPr="00395AE6">
        <w:rPr>
          <w:rFonts w:ascii="Book Antiqua" w:eastAsia="Arial Unicode MS" w:hAnsi="Book Antiqua" w:cs="Arial Unicode MS"/>
          <w:sz w:val="24"/>
        </w:rPr>
        <w:t xml:space="preserve">-test was used to compare two groups of independent samples. </w:t>
      </w:r>
      <w:r w:rsidRPr="00395AE6">
        <w:rPr>
          <w:rFonts w:ascii="Book Antiqua" w:eastAsia="Arial Unicode MS" w:hAnsi="Book Antiqua" w:cs="Arial Unicode MS" w:hint="eastAsia"/>
          <w:sz w:val="24"/>
        </w:rPr>
        <w:t xml:space="preserve">The </w:t>
      </w:r>
      <w:r w:rsidRPr="00395AE6">
        <w:rPr>
          <w:rFonts w:ascii="Book Antiqua" w:eastAsia="Arial Unicode MS" w:hAnsi="Book Antiqua" w:cs="Arial Unicode MS"/>
          <w:sz w:val="24"/>
        </w:rPr>
        <w:t xml:space="preserve">one-way ANOVA </w:t>
      </w:r>
      <w:r w:rsidRPr="00395AE6">
        <w:rPr>
          <w:rFonts w:ascii="Book Antiqua" w:eastAsia="Arial Unicode MS" w:hAnsi="Book Antiqua" w:cs="Arial Unicode MS" w:hint="eastAsia"/>
          <w:sz w:val="24"/>
        </w:rPr>
        <w:t xml:space="preserve">was used to </w:t>
      </w:r>
      <w:r w:rsidRPr="00395AE6">
        <w:rPr>
          <w:rFonts w:ascii="Book Antiqua" w:eastAsia="Arial Unicode MS" w:hAnsi="Book Antiqua" w:cs="Arial Unicode MS"/>
          <w:sz w:val="24"/>
        </w:rPr>
        <w:t xml:space="preserve">analyze </w:t>
      </w:r>
      <w:r w:rsidRPr="00395AE6">
        <w:rPr>
          <w:rFonts w:ascii="Book Antiqua" w:eastAsia="Arial Unicode MS" w:hAnsi="Book Antiqua" w:cs="Arial Unicode MS" w:hint="eastAsia"/>
          <w:sz w:val="24"/>
        </w:rPr>
        <w:t>d</w:t>
      </w:r>
      <w:r w:rsidRPr="00395AE6">
        <w:rPr>
          <w:rFonts w:ascii="Book Antiqua" w:eastAsia="Arial Unicode MS" w:hAnsi="Book Antiqua" w:cs="Arial Unicode MS"/>
          <w:sz w:val="24"/>
        </w:rPr>
        <w:t xml:space="preserve">ifferences among </w:t>
      </w:r>
      <w:r w:rsidRPr="00395AE6">
        <w:rPr>
          <w:rFonts w:ascii="Book Antiqua" w:eastAsia="Arial Unicode MS" w:hAnsi="Book Antiqua" w:cs="Arial Unicode MS" w:hint="eastAsia"/>
          <w:sz w:val="24"/>
        </w:rPr>
        <w:t>multiple</w:t>
      </w:r>
      <w:r w:rsidRPr="00395AE6">
        <w:rPr>
          <w:rFonts w:ascii="Book Antiqua" w:eastAsia="Arial Unicode MS" w:hAnsi="Book Antiqua" w:cs="Arial Unicode MS"/>
          <w:sz w:val="24"/>
        </w:rPr>
        <w:t xml:space="preserve"> groups </w:t>
      </w:r>
      <w:r w:rsidRPr="00395AE6">
        <w:rPr>
          <w:rFonts w:ascii="Book Antiqua" w:eastAsia="Arial Unicode MS" w:hAnsi="Book Antiqua" w:cs="Arial Unicode MS" w:hint="eastAsia"/>
          <w:sz w:val="24"/>
        </w:rPr>
        <w:t>and differences between groups</w:t>
      </w:r>
      <w:r w:rsidRPr="00395AE6">
        <w:rPr>
          <w:rFonts w:ascii="Book Antiqua" w:eastAsia="Arial Unicode MS" w:hAnsi="Book Antiqua" w:cs="Arial Unicode MS"/>
          <w:sz w:val="24"/>
        </w:rPr>
        <w:t xml:space="preserve"> </w:t>
      </w:r>
      <w:r w:rsidRPr="00395AE6">
        <w:rPr>
          <w:rFonts w:ascii="Book Antiqua" w:eastAsia="Arial Unicode MS" w:hAnsi="Book Antiqua" w:cs="Arial Unicode MS" w:hint="eastAsia"/>
          <w:sz w:val="24"/>
        </w:rPr>
        <w:t>were analyzed by</w:t>
      </w:r>
      <w:r w:rsidRPr="00395AE6">
        <w:rPr>
          <w:rFonts w:ascii="Book Antiqua" w:eastAsia="Arial Unicode MS" w:hAnsi="Book Antiqua" w:cs="Arial Unicode MS"/>
          <w:sz w:val="24"/>
        </w:rPr>
        <w:t xml:space="preserve"> LSD pairwise comparison. And we used Pearson correlation analysis to calculate the correlation between SATB2 and stem cell markers. </w:t>
      </w:r>
      <w:r w:rsidRPr="00395AE6">
        <w:rPr>
          <w:rFonts w:ascii="Book Antiqua" w:eastAsia="Arial Unicode MS" w:hAnsi="Book Antiqua" w:cs="Arial Unicode MS"/>
          <w:i/>
          <w:sz w:val="24"/>
        </w:rPr>
        <w:t>P</w:t>
      </w:r>
      <w:r w:rsidRPr="00395AE6">
        <w:rPr>
          <w:rFonts w:ascii="Book Antiqua" w:eastAsia="Arial Unicode MS" w:hAnsi="Book Antiqua" w:cs="Arial Unicode MS"/>
          <w:sz w:val="24"/>
        </w:rPr>
        <w:t xml:space="preserve"> &lt; 0.05 was considered to be statistically significant</w:t>
      </w:r>
      <w:r w:rsidRPr="00395AE6">
        <w:rPr>
          <w:rFonts w:ascii="Book Antiqua" w:eastAsia="Arial Unicode MS" w:hAnsi="Book Antiqua" w:cs="Arial Unicode MS" w:hint="eastAsia"/>
          <w:sz w:val="24"/>
        </w:rPr>
        <w:t xml:space="preserve"> f</w:t>
      </w:r>
      <w:r w:rsidRPr="00395AE6">
        <w:rPr>
          <w:rFonts w:ascii="Book Antiqua" w:eastAsia="Arial Unicode MS" w:hAnsi="Book Antiqua" w:cs="Arial Unicode MS"/>
          <w:sz w:val="24"/>
        </w:rPr>
        <w:t xml:space="preserve">or </w:t>
      </w:r>
      <w:r w:rsidRPr="00395AE6">
        <w:rPr>
          <w:rFonts w:ascii="Book Antiqua" w:eastAsia="Arial Unicode MS" w:hAnsi="Book Antiqua" w:cs="Arial Unicode MS" w:hint="eastAsia"/>
          <w:sz w:val="24"/>
        </w:rPr>
        <w:t xml:space="preserve">all </w:t>
      </w:r>
      <w:r w:rsidRPr="00395AE6">
        <w:rPr>
          <w:rFonts w:ascii="Book Antiqua" w:eastAsia="Arial Unicode MS" w:hAnsi="Book Antiqua" w:cs="Arial Unicode MS"/>
          <w:sz w:val="24"/>
        </w:rPr>
        <w:t>the analyses</w:t>
      </w:r>
      <w:r w:rsidRPr="00395AE6">
        <w:rPr>
          <w:rFonts w:ascii="Book Antiqua" w:eastAsia="Arial Unicode MS" w:hAnsi="Book Antiqua" w:cs="Arial Unicode MS" w:hint="eastAsia"/>
          <w:sz w:val="24"/>
        </w:rPr>
        <w:t>.</w:t>
      </w:r>
    </w:p>
    <w:p w:rsidR="00395AE6" w:rsidRPr="00395AE6" w:rsidRDefault="00395AE6" w:rsidP="00DF46B9">
      <w:pPr>
        <w:spacing w:line="360" w:lineRule="auto"/>
        <w:rPr>
          <w:rFonts w:ascii="Book Antiqua" w:eastAsia="Arial Unicode MS" w:hAnsi="Book Antiqua" w:cs="Arial Unicode MS"/>
          <w:sz w:val="24"/>
        </w:rPr>
      </w:pPr>
    </w:p>
    <w:p w:rsidR="00DB417D" w:rsidRPr="00395AE6" w:rsidRDefault="00DF46B9" w:rsidP="00DF46B9">
      <w:pPr>
        <w:spacing w:line="360" w:lineRule="auto"/>
        <w:rPr>
          <w:rFonts w:ascii="Book Antiqua" w:eastAsia="Arial Unicode MS" w:hAnsi="Book Antiqua" w:cs="Arial Unicode MS"/>
          <w:b/>
          <w:sz w:val="24"/>
        </w:rPr>
      </w:pPr>
      <w:r w:rsidRPr="00395AE6">
        <w:rPr>
          <w:rFonts w:ascii="Book Antiqua" w:eastAsia="Arial Unicode MS" w:hAnsi="Book Antiqua" w:cs="Arial Unicode MS"/>
          <w:b/>
          <w:sz w:val="24"/>
        </w:rPr>
        <w:t>RESULTS</w:t>
      </w:r>
    </w:p>
    <w:p w:rsidR="00B33EAC" w:rsidRPr="00395AE6" w:rsidRDefault="00552495" w:rsidP="00DF46B9">
      <w:pPr>
        <w:spacing w:line="360" w:lineRule="auto"/>
        <w:rPr>
          <w:rFonts w:ascii="Book Antiqua" w:eastAsia="Arial Unicode MS" w:hAnsi="Book Antiqua" w:cs="Arial Unicode MS"/>
          <w:b/>
          <w:i/>
          <w:sz w:val="24"/>
        </w:rPr>
      </w:pPr>
      <w:r w:rsidRPr="00395AE6">
        <w:rPr>
          <w:rFonts w:ascii="Book Antiqua" w:eastAsia="Arial Unicode MS" w:hAnsi="Book Antiqua" w:cs="Arial Unicode MS"/>
          <w:b/>
          <w:i/>
          <w:sz w:val="24"/>
        </w:rPr>
        <w:t xml:space="preserve">Overexpression of </w:t>
      </w:r>
      <w:r w:rsidR="00B33EAC" w:rsidRPr="00395AE6">
        <w:rPr>
          <w:rFonts w:ascii="Book Antiqua" w:eastAsia="Arial Unicode MS" w:hAnsi="Book Antiqua" w:cs="Arial Unicode MS"/>
          <w:b/>
          <w:i/>
          <w:sz w:val="24"/>
        </w:rPr>
        <w:t>SATB2 inhibited the proliferation and migration of CRC cells in vitro</w:t>
      </w:r>
    </w:p>
    <w:p w:rsidR="00DB417D" w:rsidRDefault="00552495" w:rsidP="00DF46B9">
      <w:pPr>
        <w:spacing w:line="360" w:lineRule="auto"/>
        <w:rPr>
          <w:rFonts w:ascii="Book Antiqua" w:eastAsia="Arial Unicode MS" w:hAnsi="Book Antiqua" w:cs="Arial Unicode MS"/>
          <w:sz w:val="24"/>
        </w:rPr>
      </w:pPr>
      <w:r w:rsidRPr="00395AE6">
        <w:rPr>
          <w:rFonts w:ascii="Book Antiqua" w:eastAsia="Arial Unicode MS" w:hAnsi="Book Antiqua" w:cs="Arial Unicode MS"/>
          <w:sz w:val="24"/>
        </w:rPr>
        <w:t>SATB2</w:t>
      </w:r>
      <w:r w:rsidR="00E1503D" w:rsidRPr="00395AE6">
        <w:rPr>
          <w:rFonts w:ascii="Book Antiqua" w:eastAsia="Arial Unicode MS" w:hAnsi="Book Antiqua" w:cs="Arial Unicode MS"/>
          <w:sz w:val="24"/>
        </w:rPr>
        <w:t xml:space="preserve"> was successfully </w:t>
      </w:r>
      <w:r w:rsidRPr="00395AE6">
        <w:rPr>
          <w:rFonts w:ascii="Book Antiqua" w:eastAsia="Arial Unicode MS" w:hAnsi="Book Antiqua" w:cs="Arial Unicode MS"/>
          <w:sz w:val="24"/>
        </w:rPr>
        <w:t xml:space="preserve">overexpressed in </w:t>
      </w:r>
      <w:r w:rsidR="00E1503D" w:rsidRPr="00395AE6">
        <w:rPr>
          <w:rFonts w:ascii="Book Antiqua" w:eastAsia="Arial Unicode MS" w:hAnsi="Book Antiqua" w:cs="Arial Unicode MS"/>
          <w:sz w:val="24"/>
        </w:rPr>
        <w:t>SW480 and SW620</w:t>
      </w:r>
      <w:r w:rsidRPr="00395AE6">
        <w:rPr>
          <w:rFonts w:ascii="Book Antiqua" w:eastAsia="Arial Unicode MS" w:hAnsi="Book Antiqua" w:cs="Arial Unicode MS"/>
          <w:sz w:val="24"/>
        </w:rPr>
        <w:t xml:space="preserve"> both in mRNA</w:t>
      </w:r>
      <w:r w:rsidR="00450E47" w:rsidRPr="00395AE6">
        <w:rPr>
          <w:rFonts w:ascii="Book Antiqua" w:eastAsia="Arial Unicode MS" w:hAnsi="Book Antiqua" w:cs="Arial Unicode MS" w:hint="eastAsia"/>
          <w:sz w:val="24"/>
        </w:rPr>
        <w:t xml:space="preserve"> (</w:t>
      </w:r>
      <w:r w:rsidR="00450E47" w:rsidRPr="00395AE6">
        <w:rPr>
          <w:rFonts w:ascii="Book Antiqua" w:eastAsia="Arial Unicode MS" w:hAnsi="Book Antiqua" w:cs="Arial Unicode MS"/>
          <w:sz w:val="24"/>
        </w:rPr>
        <w:t>SW480</w:t>
      </w:r>
      <w:r w:rsidR="00450E47" w:rsidRPr="00395AE6">
        <w:rPr>
          <w:rFonts w:ascii="Book Antiqua" w:eastAsia="Arial Unicode MS" w:hAnsi="Book Antiqua" w:cs="Arial Unicode MS" w:hint="eastAsia"/>
          <w:sz w:val="24"/>
        </w:rPr>
        <w:t>,</w:t>
      </w:r>
      <w:r w:rsidR="00395AE6" w:rsidRPr="00395AE6">
        <w:rPr>
          <w:rFonts w:ascii="Book Antiqua" w:eastAsia="Arial Unicode MS" w:hAnsi="Book Antiqua" w:cs="Arial Unicode MS"/>
          <w:i/>
          <w:sz w:val="24"/>
        </w:rPr>
        <w:t xml:space="preserve"> P</w:t>
      </w:r>
      <w:r w:rsidR="00450E47" w:rsidRPr="00395AE6">
        <w:rPr>
          <w:rFonts w:ascii="Book Antiqua" w:eastAsia="Arial Unicode MS" w:hAnsi="Book Antiqua" w:cs="Arial Unicode MS" w:hint="eastAsia"/>
          <w:sz w:val="24"/>
        </w:rPr>
        <w:t xml:space="preserve"> </w:t>
      </w:r>
      <w:r w:rsidR="00450E47" w:rsidRPr="00395AE6">
        <w:rPr>
          <w:rFonts w:ascii="Book Antiqua" w:eastAsia="Arial Unicode MS" w:hAnsi="Book Antiqua" w:cs="Arial Unicode MS"/>
          <w:sz w:val="24"/>
        </w:rPr>
        <w:t>&lt;</w:t>
      </w:r>
      <w:r w:rsidR="00450E47" w:rsidRPr="00395AE6">
        <w:rPr>
          <w:rFonts w:ascii="Book Antiqua" w:eastAsia="Arial Unicode MS" w:hAnsi="Book Antiqua" w:cs="Arial Unicode MS" w:hint="eastAsia"/>
          <w:sz w:val="24"/>
        </w:rPr>
        <w:t xml:space="preserve"> 0.001;</w:t>
      </w:r>
      <w:r w:rsidR="00450E47" w:rsidRPr="00395AE6">
        <w:rPr>
          <w:rFonts w:ascii="Book Antiqua" w:eastAsia="Arial Unicode MS" w:hAnsi="Book Antiqua" w:cs="Arial Unicode MS"/>
          <w:sz w:val="24"/>
        </w:rPr>
        <w:t xml:space="preserve"> SW620</w:t>
      </w:r>
      <w:r w:rsidR="00450E47" w:rsidRPr="00395AE6">
        <w:rPr>
          <w:rFonts w:ascii="Book Antiqua" w:eastAsia="Arial Unicode MS" w:hAnsi="Book Antiqua" w:cs="Arial Unicode MS" w:hint="eastAsia"/>
          <w:sz w:val="24"/>
        </w:rPr>
        <w:t xml:space="preserve">, </w:t>
      </w:r>
      <w:r w:rsidR="00395AE6" w:rsidRPr="00395AE6">
        <w:rPr>
          <w:rFonts w:ascii="Book Antiqua" w:eastAsia="Arial Unicode MS" w:hAnsi="Book Antiqua" w:cs="Arial Unicode MS"/>
          <w:i/>
          <w:sz w:val="24"/>
        </w:rPr>
        <w:t>P</w:t>
      </w:r>
      <w:r w:rsidR="00395AE6" w:rsidRPr="00395AE6">
        <w:rPr>
          <w:rFonts w:ascii="Book Antiqua" w:eastAsia="Arial Unicode MS" w:hAnsi="Book Antiqua" w:cs="Arial Unicode MS"/>
          <w:sz w:val="24"/>
        </w:rPr>
        <w:t xml:space="preserve"> </w:t>
      </w:r>
      <w:r w:rsidR="00450E47" w:rsidRPr="00395AE6">
        <w:rPr>
          <w:rFonts w:ascii="Book Antiqua" w:eastAsia="Arial Unicode MS" w:hAnsi="Book Antiqua" w:cs="Arial Unicode MS"/>
          <w:sz w:val="24"/>
        </w:rPr>
        <w:t>&lt;</w:t>
      </w:r>
      <w:r w:rsidR="00450E47" w:rsidRPr="00395AE6">
        <w:rPr>
          <w:rFonts w:ascii="Book Antiqua" w:eastAsia="Arial Unicode MS" w:hAnsi="Book Antiqua" w:cs="Arial Unicode MS" w:hint="eastAsia"/>
          <w:sz w:val="24"/>
        </w:rPr>
        <w:t xml:space="preserve"> 0.001</w:t>
      </w:r>
      <w:r w:rsidR="00A24672" w:rsidRPr="00395AE6">
        <w:rPr>
          <w:rFonts w:ascii="Book Antiqua" w:eastAsia="Arial Unicode MS" w:hAnsi="Book Antiqua" w:cs="Arial Unicode MS" w:hint="eastAsia"/>
          <w:sz w:val="24"/>
        </w:rPr>
        <w:t xml:space="preserve">; </w:t>
      </w:r>
      <w:r w:rsidR="00A24672" w:rsidRPr="00395AE6">
        <w:rPr>
          <w:rFonts w:ascii="Book Antiqua" w:eastAsia="Arial Unicode MS" w:hAnsi="Book Antiqua" w:cs="Arial Unicode MS"/>
          <w:sz w:val="24"/>
        </w:rPr>
        <w:t>Fig</w:t>
      </w:r>
      <w:r w:rsidR="00395AE6">
        <w:rPr>
          <w:rFonts w:ascii="Book Antiqua" w:eastAsia="Arial Unicode MS" w:hAnsi="Book Antiqua" w:cs="Arial Unicode MS" w:hint="eastAsia"/>
          <w:sz w:val="24"/>
        </w:rPr>
        <w:t>ure</w:t>
      </w:r>
      <w:r w:rsidR="00A24672" w:rsidRPr="00395AE6">
        <w:rPr>
          <w:rFonts w:ascii="Book Antiqua" w:eastAsia="Arial Unicode MS" w:hAnsi="Book Antiqua" w:cs="Arial Unicode MS"/>
          <w:sz w:val="24"/>
        </w:rPr>
        <w:t xml:space="preserve"> 1A</w:t>
      </w:r>
      <w:r w:rsidR="00450E47" w:rsidRPr="00395AE6">
        <w:rPr>
          <w:rFonts w:ascii="Book Antiqua" w:eastAsia="Arial Unicode MS" w:hAnsi="Book Antiqua" w:cs="Arial Unicode MS" w:hint="eastAsia"/>
          <w:sz w:val="24"/>
        </w:rPr>
        <w:t>)</w:t>
      </w:r>
      <w:r w:rsidRPr="00395AE6">
        <w:rPr>
          <w:rFonts w:ascii="Book Antiqua" w:eastAsia="Arial Unicode MS" w:hAnsi="Book Antiqua" w:cs="Arial Unicode MS"/>
          <w:sz w:val="24"/>
        </w:rPr>
        <w:t xml:space="preserve"> and protein</w:t>
      </w:r>
      <w:r w:rsidR="00DF7446" w:rsidRPr="00395AE6">
        <w:rPr>
          <w:rFonts w:ascii="Book Antiqua" w:eastAsia="Arial Unicode MS" w:hAnsi="Book Antiqua" w:cs="Arial Unicode MS" w:hint="eastAsia"/>
          <w:sz w:val="24"/>
        </w:rPr>
        <w:t xml:space="preserve"> (</w:t>
      </w:r>
      <w:r w:rsidR="00DF7446" w:rsidRPr="00395AE6">
        <w:rPr>
          <w:rFonts w:ascii="Book Antiqua" w:eastAsia="Arial Unicode MS" w:hAnsi="Book Antiqua" w:cs="Arial Unicode MS"/>
          <w:sz w:val="24"/>
        </w:rPr>
        <w:t>SW480</w:t>
      </w:r>
      <w:r w:rsidR="00DF7446" w:rsidRPr="00395AE6">
        <w:rPr>
          <w:rFonts w:ascii="Book Antiqua" w:eastAsia="Arial Unicode MS" w:hAnsi="Book Antiqua" w:cs="Arial Unicode MS" w:hint="eastAsia"/>
          <w:sz w:val="24"/>
        </w:rPr>
        <w:t>,</w:t>
      </w:r>
      <w:r w:rsidR="00DF7446" w:rsidRPr="00395AE6">
        <w:rPr>
          <w:rFonts w:ascii="Book Antiqua" w:eastAsia="Arial Unicode MS" w:hAnsi="Book Antiqua" w:cs="Arial Unicode MS"/>
          <w:sz w:val="24"/>
        </w:rPr>
        <w:t xml:space="preserve"> </w:t>
      </w:r>
      <w:r w:rsidR="00395AE6" w:rsidRPr="00395AE6">
        <w:rPr>
          <w:rFonts w:ascii="Book Antiqua" w:eastAsia="Arial Unicode MS" w:hAnsi="Book Antiqua" w:cs="Arial Unicode MS"/>
          <w:i/>
          <w:sz w:val="24"/>
        </w:rPr>
        <w:t>P</w:t>
      </w:r>
      <w:r w:rsidR="00DF7446" w:rsidRPr="00395AE6">
        <w:rPr>
          <w:rFonts w:ascii="Book Antiqua" w:eastAsia="Arial Unicode MS" w:hAnsi="Book Antiqua" w:cs="Arial Unicode MS" w:hint="eastAsia"/>
          <w:sz w:val="24"/>
        </w:rPr>
        <w:t xml:space="preserve"> </w:t>
      </w:r>
      <w:r w:rsidR="00DF7446" w:rsidRPr="00395AE6">
        <w:rPr>
          <w:rFonts w:ascii="Book Antiqua" w:eastAsia="Arial Unicode MS" w:hAnsi="Book Antiqua" w:cs="Arial Unicode MS"/>
          <w:sz w:val="24"/>
        </w:rPr>
        <w:t>&lt;</w:t>
      </w:r>
      <w:r w:rsidR="00DF7446" w:rsidRPr="00395AE6">
        <w:rPr>
          <w:rFonts w:ascii="Book Antiqua" w:eastAsia="Arial Unicode MS" w:hAnsi="Book Antiqua" w:cs="Arial Unicode MS" w:hint="eastAsia"/>
          <w:sz w:val="24"/>
        </w:rPr>
        <w:t xml:space="preserve"> 0.05;</w:t>
      </w:r>
      <w:r w:rsidR="00DF7446" w:rsidRPr="00395AE6">
        <w:rPr>
          <w:rFonts w:ascii="Book Antiqua" w:eastAsia="Arial Unicode MS" w:hAnsi="Book Antiqua" w:cs="Arial Unicode MS"/>
          <w:sz w:val="24"/>
        </w:rPr>
        <w:t xml:space="preserve"> SW620</w:t>
      </w:r>
      <w:r w:rsidR="00DF7446" w:rsidRPr="00395AE6">
        <w:rPr>
          <w:rFonts w:ascii="Book Antiqua" w:eastAsia="Arial Unicode MS" w:hAnsi="Book Antiqua" w:cs="Arial Unicode MS" w:hint="eastAsia"/>
          <w:sz w:val="24"/>
        </w:rPr>
        <w:t xml:space="preserve">, </w:t>
      </w:r>
      <w:r w:rsidR="00395AE6" w:rsidRPr="00395AE6">
        <w:rPr>
          <w:rFonts w:ascii="Book Antiqua" w:eastAsia="Arial Unicode MS" w:hAnsi="Book Antiqua" w:cs="Arial Unicode MS"/>
          <w:i/>
          <w:sz w:val="24"/>
        </w:rPr>
        <w:t>P</w:t>
      </w:r>
      <w:r w:rsidR="00DF7446" w:rsidRPr="00395AE6">
        <w:rPr>
          <w:rFonts w:ascii="Book Antiqua" w:eastAsia="Arial Unicode MS" w:hAnsi="Book Antiqua" w:cs="Arial Unicode MS" w:hint="eastAsia"/>
          <w:sz w:val="24"/>
        </w:rPr>
        <w:t xml:space="preserve"> </w:t>
      </w:r>
      <w:r w:rsidR="00DF7446" w:rsidRPr="00395AE6">
        <w:rPr>
          <w:rFonts w:ascii="Book Antiqua" w:eastAsia="Arial Unicode MS" w:hAnsi="Book Antiqua" w:cs="Arial Unicode MS"/>
          <w:sz w:val="24"/>
        </w:rPr>
        <w:t>&lt;</w:t>
      </w:r>
      <w:r w:rsidR="00DF7446" w:rsidRPr="00395AE6">
        <w:rPr>
          <w:rFonts w:ascii="Book Antiqua" w:eastAsia="Arial Unicode MS" w:hAnsi="Book Antiqua" w:cs="Arial Unicode MS" w:hint="eastAsia"/>
          <w:sz w:val="24"/>
        </w:rPr>
        <w:t xml:space="preserve"> 0.01</w:t>
      </w:r>
      <w:r w:rsidR="00335DEF" w:rsidRPr="00395AE6">
        <w:rPr>
          <w:rFonts w:ascii="Book Antiqua" w:eastAsia="Arial Unicode MS" w:hAnsi="Book Antiqua" w:cs="Arial Unicode MS" w:hint="eastAsia"/>
          <w:sz w:val="24"/>
        </w:rPr>
        <w:t xml:space="preserve">; </w:t>
      </w:r>
      <w:r w:rsidR="00395AE6" w:rsidRPr="00395AE6">
        <w:rPr>
          <w:rFonts w:ascii="Book Antiqua" w:eastAsia="Arial Unicode MS" w:hAnsi="Book Antiqua" w:cs="Arial Unicode MS"/>
          <w:sz w:val="24"/>
        </w:rPr>
        <w:t>Fig</w:t>
      </w:r>
      <w:r w:rsidR="00395AE6">
        <w:rPr>
          <w:rFonts w:ascii="Book Antiqua" w:eastAsia="Arial Unicode MS" w:hAnsi="Book Antiqua" w:cs="Arial Unicode MS" w:hint="eastAsia"/>
          <w:sz w:val="24"/>
        </w:rPr>
        <w:t>ure</w:t>
      </w:r>
      <w:r w:rsidR="00395AE6" w:rsidRPr="00395AE6">
        <w:rPr>
          <w:rFonts w:ascii="Book Antiqua" w:eastAsia="Arial Unicode MS" w:hAnsi="Book Antiqua" w:cs="Arial Unicode MS"/>
          <w:sz w:val="24"/>
        </w:rPr>
        <w:t xml:space="preserve"> </w:t>
      </w:r>
      <w:r w:rsidR="00335DEF" w:rsidRPr="00395AE6">
        <w:rPr>
          <w:rFonts w:ascii="Book Antiqua" w:eastAsia="Arial Unicode MS" w:hAnsi="Book Antiqua" w:cs="Arial Unicode MS"/>
          <w:sz w:val="24"/>
        </w:rPr>
        <w:t>1</w:t>
      </w:r>
      <w:r w:rsidR="00335DEF" w:rsidRPr="00395AE6">
        <w:rPr>
          <w:rFonts w:ascii="Book Antiqua" w:eastAsia="Arial Unicode MS" w:hAnsi="Book Antiqua" w:cs="Arial Unicode MS" w:hint="eastAsia"/>
          <w:sz w:val="24"/>
        </w:rPr>
        <w:t>B</w:t>
      </w:r>
      <w:r w:rsidR="00DF7446" w:rsidRPr="00395AE6">
        <w:rPr>
          <w:rFonts w:ascii="Book Antiqua" w:eastAsia="Arial Unicode MS" w:hAnsi="Book Antiqua" w:cs="Arial Unicode MS" w:hint="eastAsia"/>
          <w:sz w:val="24"/>
        </w:rPr>
        <w:t>)</w:t>
      </w:r>
      <w:r w:rsidRPr="00395AE6">
        <w:rPr>
          <w:rFonts w:ascii="Book Antiqua" w:eastAsia="Arial Unicode MS" w:hAnsi="Book Antiqua" w:cs="Arial Unicode MS"/>
          <w:sz w:val="24"/>
        </w:rPr>
        <w:t xml:space="preserve"> levels</w:t>
      </w:r>
      <w:r w:rsidR="00E1503D" w:rsidRPr="00395AE6">
        <w:rPr>
          <w:rFonts w:ascii="Book Antiqua" w:eastAsia="Arial Unicode MS" w:hAnsi="Book Antiqua" w:cs="Arial Unicode MS"/>
          <w:sz w:val="24"/>
        </w:rPr>
        <w:t>.</w:t>
      </w:r>
      <w:r w:rsidR="009D251B" w:rsidRPr="00395AE6">
        <w:rPr>
          <w:rFonts w:ascii="Book Antiqua" w:eastAsia="Arial Unicode MS" w:hAnsi="Book Antiqua" w:cs="Arial Unicode MS"/>
          <w:sz w:val="24"/>
        </w:rPr>
        <w:t xml:space="preserve"> </w:t>
      </w:r>
      <w:r w:rsidRPr="00395AE6">
        <w:rPr>
          <w:rFonts w:ascii="Book Antiqua" w:eastAsia="Arial Unicode MS" w:hAnsi="Book Antiqua" w:cs="Arial Unicode MS"/>
          <w:sz w:val="24"/>
        </w:rPr>
        <w:t xml:space="preserve">CCK-8 cell proliferation assay showed that </w:t>
      </w:r>
      <w:r w:rsidR="008B36FD" w:rsidRPr="00395AE6">
        <w:rPr>
          <w:rFonts w:ascii="Book Antiqua" w:eastAsia="Arial Unicode MS" w:hAnsi="Book Antiqua" w:cs="Arial Unicode MS"/>
          <w:sz w:val="24"/>
        </w:rPr>
        <w:t>overexpression</w:t>
      </w:r>
      <w:r w:rsidR="00C532BF" w:rsidRPr="00395AE6">
        <w:rPr>
          <w:rFonts w:ascii="Book Antiqua" w:eastAsia="Arial Unicode MS" w:hAnsi="Book Antiqua" w:cs="Arial Unicode MS"/>
          <w:sz w:val="24"/>
        </w:rPr>
        <w:t xml:space="preserve"> </w:t>
      </w:r>
      <w:r w:rsidRPr="00395AE6">
        <w:rPr>
          <w:rFonts w:ascii="Book Antiqua" w:eastAsia="Arial Unicode MS" w:hAnsi="Book Antiqua" w:cs="Arial Unicode MS"/>
          <w:sz w:val="24"/>
        </w:rPr>
        <w:t xml:space="preserve">of SATB2 inhibited cell </w:t>
      </w:r>
      <w:r w:rsidR="00122A14" w:rsidRPr="00395AE6">
        <w:rPr>
          <w:rFonts w:ascii="Book Antiqua" w:eastAsia="Arial Unicode MS" w:hAnsi="Book Antiqua" w:cs="Arial Unicode MS"/>
          <w:sz w:val="24"/>
        </w:rPr>
        <w:t>proliferation</w:t>
      </w:r>
      <w:r w:rsidRPr="00395AE6">
        <w:rPr>
          <w:rFonts w:ascii="Book Antiqua" w:eastAsia="Arial Unicode MS" w:hAnsi="Book Antiqua" w:cs="Arial Unicode MS"/>
          <w:sz w:val="24"/>
        </w:rPr>
        <w:t xml:space="preserve"> in SW480 </w:t>
      </w:r>
      <w:r w:rsidR="00D60718" w:rsidRPr="00395AE6">
        <w:rPr>
          <w:rFonts w:ascii="Book Antiqua" w:eastAsia="Arial Unicode MS" w:hAnsi="Book Antiqua" w:cs="Arial Unicode MS" w:hint="eastAsia"/>
          <w:sz w:val="24"/>
        </w:rPr>
        <w:t>(</w:t>
      </w:r>
      <w:r w:rsidR="00395AE6" w:rsidRPr="00395AE6">
        <w:rPr>
          <w:rFonts w:ascii="Book Antiqua" w:eastAsia="Arial Unicode MS" w:hAnsi="Book Antiqua" w:cs="Arial Unicode MS"/>
          <w:i/>
          <w:sz w:val="24"/>
        </w:rPr>
        <w:t>P</w:t>
      </w:r>
      <w:r w:rsidR="00395AE6" w:rsidRPr="00395AE6">
        <w:rPr>
          <w:rFonts w:ascii="Book Antiqua" w:eastAsia="Arial Unicode MS" w:hAnsi="Book Antiqua" w:cs="Arial Unicode MS"/>
          <w:sz w:val="24"/>
        </w:rPr>
        <w:t xml:space="preserve"> </w:t>
      </w:r>
      <w:r w:rsidR="00D60718" w:rsidRPr="00395AE6">
        <w:rPr>
          <w:rFonts w:ascii="Book Antiqua" w:eastAsia="Arial Unicode MS" w:hAnsi="Book Antiqua" w:cs="Arial Unicode MS"/>
          <w:sz w:val="24"/>
        </w:rPr>
        <w:t>&lt;</w:t>
      </w:r>
      <w:r w:rsidR="00D60718" w:rsidRPr="00395AE6">
        <w:rPr>
          <w:rFonts w:ascii="Book Antiqua" w:eastAsia="Arial Unicode MS" w:hAnsi="Book Antiqua" w:cs="Arial Unicode MS" w:hint="eastAsia"/>
          <w:sz w:val="24"/>
        </w:rPr>
        <w:t xml:space="preserve"> 0.001) </w:t>
      </w:r>
      <w:r w:rsidRPr="00395AE6">
        <w:rPr>
          <w:rFonts w:ascii="Book Antiqua" w:eastAsia="Arial Unicode MS" w:hAnsi="Book Antiqua" w:cs="Arial Unicode MS"/>
          <w:sz w:val="24"/>
        </w:rPr>
        <w:t xml:space="preserve">and SW620 </w:t>
      </w:r>
      <w:r w:rsidR="00D60718" w:rsidRPr="00395AE6">
        <w:rPr>
          <w:rFonts w:ascii="Book Antiqua" w:eastAsia="Arial Unicode MS" w:hAnsi="Book Antiqua" w:cs="Arial Unicode MS" w:hint="eastAsia"/>
          <w:sz w:val="24"/>
        </w:rPr>
        <w:t>(</w:t>
      </w:r>
      <w:r w:rsidR="00395AE6" w:rsidRPr="00395AE6">
        <w:rPr>
          <w:rFonts w:ascii="Book Antiqua" w:eastAsia="Arial Unicode MS" w:hAnsi="Book Antiqua" w:cs="Arial Unicode MS"/>
          <w:i/>
          <w:sz w:val="24"/>
        </w:rPr>
        <w:t>P</w:t>
      </w:r>
      <w:r w:rsidR="00D60718" w:rsidRPr="00395AE6">
        <w:rPr>
          <w:rFonts w:ascii="Book Antiqua" w:eastAsia="Arial Unicode MS" w:hAnsi="Book Antiqua" w:cs="Arial Unicode MS" w:hint="eastAsia"/>
          <w:sz w:val="24"/>
        </w:rPr>
        <w:t xml:space="preserve"> </w:t>
      </w:r>
      <w:r w:rsidR="00D60718" w:rsidRPr="00395AE6">
        <w:rPr>
          <w:rFonts w:ascii="Book Antiqua" w:eastAsia="Arial Unicode MS" w:hAnsi="Book Antiqua" w:cs="Arial Unicode MS"/>
          <w:sz w:val="24"/>
        </w:rPr>
        <w:t>&lt;</w:t>
      </w:r>
      <w:r w:rsidR="00D60718" w:rsidRPr="00395AE6">
        <w:rPr>
          <w:rFonts w:ascii="Book Antiqua" w:eastAsia="Arial Unicode MS" w:hAnsi="Book Antiqua" w:cs="Arial Unicode MS" w:hint="eastAsia"/>
          <w:sz w:val="24"/>
        </w:rPr>
        <w:t xml:space="preserve"> 0.001) </w:t>
      </w:r>
      <w:r w:rsidRPr="00395AE6">
        <w:rPr>
          <w:rFonts w:ascii="Book Antiqua" w:eastAsia="Arial Unicode MS" w:hAnsi="Book Antiqua" w:cs="Arial Unicode MS"/>
          <w:sz w:val="24"/>
        </w:rPr>
        <w:t>cells</w:t>
      </w:r>
      <w:bookmarkStart w:id="57" w:name="OLE_LINK24"/>
      <w:r w:rsidR="009D251B" w:rsidRPr="00395AE6">
        <w:rPr>
          <w:rFonts w:ascii="Book Antiqua" w:eastAsia="Arial Unicode MS" w:hAnsi="Book Antiqua" w:cs="Arial Unicode MS"/>
          <w:sz w:val="24"/>
        </w:rPr>
        <w:t xml:space="preserve"> </w:t>
      </w:r>
      <w:r w:rsidR="000364DC" w:rsidRPr="00395AE6">
        <w:rPr>
          <w:rFonts w:ascii="Book Antiqua" w:eastAsia="Arial Unicode MS" w:hAnsi="Book Antiqua" w:cs="Arial Unicode MS"/>
          <w:sz w:val="24"/>
        </w:rPr>
        <w:t>(</w:t>
      </w:r>
      <w:r w:rsidR="00395AE6" w:rsidRPr="00395AE6">
        <w:rPr>
          <w:rFonts w:ascii="Book Antiqua" w:eastAsia="Arial Unicode MS" w:hAnsi="Book Antiqua" w:cs="Arial Unicode MS"/>
          <w:sz w:val="24"/>
        </w:rPr>
        <w:t>Fig</w:t>
      </w:r>
      <w:r w:rsidR="00395AE6">
        <w:rPr>
          <w:rFonts w:ascii="Book Antiqua" w:eastAsia="Arial Unicode MS" w:hAnsi="Book Antiqua" w:cs="Arial Unicode MS" w:hint="eastAsia"/>
          <w:sz w:val="24"/>
        </w:rPr>
        <w:t>ure</w:t>
      </w:r>
      <w:r w:rsidR="00CE4E64" w:rsidRPr="00395AE6">
        <w:rPr>
          <w:rFonts w:ascii="Book Antiqua" w:eastAsia="Arial Unicode MS" w:hAnsi="Book Antiqua" w:cs="Arial Unicode MS"/>
          <w:sz w:val="24"/>
        </w:rPr>
        <w:t xml:space="preserve"> </w:t>
      </w:r>
      <w:r w:rsidR="00122A14" w:rsidRPr="00395AE6">
        <w:rPr>
          <w:rFonts w:ascii="Book Antiqua" w:eastAsia="Arial Unicode MS" w:hAnsi="Book Antiqua" w:cs="Arial Unicode MS"/>
          <w:sz w:val="24"/>
        </w:rPr>
        <w:t>1</w:t>
      </w:r>
      <w:r w:rsidR="0000617F" w:rsidRPr="00395AE6">
        <w:rPr>
          <w:rFonts w:ascii="Book Antiqua" w:eastAsia="Arial Unicode MS" w:hAnsi="Book Antiqua" w:cs="Arial Unicode MS"/>
          <w:sz w:val="24"/>
        </w:rPr>
        <w:t>C</w:t>
      </w:r>
      <w:r w:rsidR="00122A14" w:rsidRPr="00395AE6">
        <w:rPr>
          <w:rFonts w:ascii="Book Antiqua" w:eastAsia="Arial Unicode MS" w:hAnsi="Book Antiqua" w:cs="Arial Unicode MS"/>
          <w:sz w:val="24"/>
        </w:rPr>
        <w:t>)</w:t>
      </w:r>
      <w:bookmarkEnd w:id="57"/>
      <w:r w:rsidR="00FA3E02" w:rsidRPr="00395AE6">
        <w:rPr>
          <w:rFonts w:ascii="Book Antiqua" w:eastAsia="Arial Unicode MS" w:hAnsi="Book Antiqua" w:cs="Arial Unicode MS"/>
          <w:sz w:val="24"/>
        </w:rPr>
        <w:t>.</w:t>
      </w:r>
      <w:r w:rsidR="009D251B" w:rsidRPr="00395AE6">
        <w:rPr>
          <w:rFonts w:ascii="Book Antiqua" w:eastAsia="Arial Unicode MS" w:hAnsi="Book Antiqua" w:cs="Arial Unicode MS"/>
          <w:sz w:val="24"/>
        </w:rPr>
        <w:t xml:space="preserve"> </w:t>
      </w:r>
      <w:r w:rsidRPr="00395AE6">
        <w:rPr>
          <w:rFonts w:ascii="Book Antiqua" w:eastAsia="Arial Unicode MS" w:hAnsi="Book Antiqua" w:cs="Arial Unicode MS"/>
          <w:sz w:val="24"/>
        </w:rPr>
        <w:t>Moreover, t</w:t>
      </w:r>
      <w:r w:rsidR="00FA3E02" w:rsidRPr="00395AE6">
        <w:rPr>
          <w:rFonts w:ascii="Book Antiqua" w:eastAsia="Arial Unicode MS" w:hAnsi="Book Antiqua" w:cs="Arial Unicode MS"/>
          <w:sz w:val="24"/>
        </w:rPr>
        <w:t>he plate colony formation assay</w:t>
      </w:r>
      <w:r w:rsidR="00C532BF" w:rsidRPr="00395AE6">
        <w:rPr>
          <w:rFonts w:ascii="Book Antiqua" w:eastAsia="Arial Unicode MS" w:hAnsi="Book Antiqua" w:cs="Arial Unicode MS"/>
          <w:sz w:val="24"/>
        </w:rPr>
        <w:t xml:space="preserve"> </w:t>
      </w:r>
      <w:r w:rsidRPr="00395AE6">
        <w:rPr>
          <w:rFonts w:ascii="Book Antiqua" w:eastAsia="Arial Unicode MS" w:hAnsi="Book Antiqua" w:cs="Arial Unicode MS"/>
          <w:sz w:val="24"/>
        </w:rPr>
        <w:t>indicated that</w:t>
      </w:r>
      <w:r w:rsidR="00FA3E02" w:rsidRPr="00395AE6">
        <w:rPr>
          <w:rFonts w:ascii="Book Antiqua" w:eastAsia="Arial Unicode MS" w:hAnsi="Book Antiqua" w:cs="Arial Unicode MS"/>
          <w:sz w:val="24"/>
        </w:rPr>
        <w:t xml:space="preserve"> cells with SATB2 overexpression had a deceased formation of clones compared with control </w:t>
      </w:r>
      <w:r w:rsidRPr="00395AE6">
        <w:rPr>
          <w:rFonts w:ascii="Book Antiqua" w:eastAsia="Arial Unicode MS" w:hAnsi="Book Antiqua" w:cs="Arial Unicode MS"/>
          <w:sz w:val="24"/>
        </w:rPr>
        <w:t>cells</w:t>
      </w:r>
      <w:r w:rsidR="009D251B" w:rsidRPr="00395AE6">
        <w:rPr>
          <w:rFonts w:ascii="Book Antiqua" w:eastAsia="Arial Unicode MS" w:hAnsi="Book Antiqua" w:cs="Arial Unicode MS"/>
          <w:sz w:val="24"/>
        </w:rPr>
        <w:t xml:space="preserve"> </w:t>
      </w:r>
      <w:r w:rsidR="00730CBF" w:rsidRPr="00395AE6">
        <w:rPr>
          <w:rFonts w:ascii="Book Antiqua" w:eastAsia="Arial Unicode MS" w:hAnsi="Book Antiqua" w:cs="Arial Unicode MS" w:hint="eastAsia"/>
          <w:sz w:val="24"/>
        </w:rPr>
        <w:t>(</w:t>
      </w:r>
      <w:r w:rsidR="00730CBF" w:rsidRPr="00395AE6">
        <w:rPr>
          <w:rFonts w:ascii="Book Antiqua" w:eastAsia="Arial Unicode MS" w:hAnsi="Book Antiqua" w:cs="Arial Unicode MS"/>
          <w:sz w:val="24"/>
        </w:rPr>
        <w:t>SW480</w:t>
      </w:r>
      <w:r w:rsidR="00730CBF" w:rsidRPr="00395AE6">
        <w:rPr>
          <w:rFonts w:ascii="Book Antiqua" w:eastAsia="Arial Unicode MS" w:hAnsi="Book Antiqua" w:cs="Arial Unicode MS" w:hint="eastAsia"/>
          <w:sz w:val="24"/>
        </w:rPr>
        <w:t>,</w:t>
      </w:r>
      <w:r w:rsidR="00730CBF" w:rsidRPr="00395AE6">
        <w:rPr>
          <w:rFonts w:ascii="Book Antiqua" w:eastAsia="Arial Unicode MS" w:hAnsi="Book Antiqua" w:cs="Arial Unicode MS"/>
          <w:sz w:val="24"/>
        </w:rPr>
        <w:t xml:space="preserve"> </w:t>
      </w:r>
      <w:r w:rsidR="00B701F5" w:rsidRPr="00395AE6">
        <w:rPr>
          <w:rFonts w:ascii="Book Antiqua" w:eastAsia="Arial Unicode MS" w:hAnsi="Book Antiqua" w:cs="Arial Unicode MS"/>
          <w:i/>
          <w:sz w:val="24"/>
        </w:rPr>
        <w:t>P</w:t>
      </w:r>
      <w:r w:rsidR="00B701F5" w:rsidRPr="00395AE6">
        <w:rPr>
          <w:rFonts w:ascii="Book Antiqua" w:eastAsia="Arial Unicode MS" w:hAnsi="Book Antiqua" w:cs="Arial Unicode MS"/>
          <w:sz w:val="24"/>
        </w:rPr>
        <w:t xml:space="preserve"> </w:t>
      </w:r>
      <w:r w:rsidR="00730CBF" w:rsidRPr="00395AE6">
        <w:rPr>
          <w:rFonts w:ascii="Book Antiqua" w:eastAsia="Arial Unicode MS" w:hAnsi="Book Antiqua" w:cs="Arial Unicode MS"/>
          <w:sz w:val="24"/>
        </w:rPr>
        <w:t>&lt;</w:t>
      </w:r>
      <w:r w:rsidR="00730CBF" w:rsidRPr="00395AE6">
        <w:rPr>
          <w:rFonts w:ascii="Book Antiqua" w:eastAsia="Arial Unicode MS" w:hAnsi="Book Antiqua" w:cs="Arial Unicode MS" w:hint="eastAsia"/>
          <w:sz w:val="24"/>
        </w:rPr>
        <w:t xml:space="preserve"> 0.001;</w:t>
      </w:r>
      <w:r w:rsidR="00730CBF" w:rsidRPr="00395AE6">
        <w:rPr>
          <w:rFonts w:ascii="Book Antiqua" w:eastAsia="Arial Unicode MS" w:hAnsi="Book Antiqua" w:cs="Arial Unicode MS"/>
          <w:sz w:val="24"/>
        </w:rPr>
        <w:t xml:space="preserve"> SW620</w:t>
      </w:r>
      <w:r w:rsidR="00730CBF" w:rsidRPr="00395AE6">
        <w:rPr>
          <w:rFonts w:ascii="Book Antiqua" w:eastAsia="Arial Unicode MS" w:hAnsi="Book Antiqua" w:cs="Arial Unicode MS" w:hint="eastAsia"/>
          <w:sz w:val="24"/>
        </w:rPr>
        <w:t xml:space="preserve">, </w:t>
      </w:r>
      <w:r w:rsidR="00B701F5" w:rsidRPr="00395AE6">
        <w:rPr>
          <w:rFonts w:ascii="Book Antiqua" w:eastAsia="Arial Unicode MS" w:hAnsi="Book Antiqua" w:cs="Arial Unicode MS"/>
          <w:i/>
          <w:sz w:val="24"/>
        </w:rPr>
        <w:t>P</w:t>
      </w:r>
      <w:r w:rsidR="00730CBF" w:rsidRPr="00395AE6">
        <w:rPr>
          <w:rFonts w:ascii="Book Antiqua" w:eastAsia="Arial Unicode MS" w:hAnsi="Book Antiqua" w:cs="Arial Unicode MS" w:hint="eastAsia"/>
          <w:sz w:val="24"/>
        </w:rPr>
        <w:t xml:space="preserve"> </w:t>
      </w:r>
      <w:r w:rsidR="00730CBF" w:rsidRPr="00395AE6">
        <w:rPr>
          <w:rFonts w:ascii="Book Antiqua" w:eastAsia="Arial Unicode MS" w:hAnsi="Book Antiqua" w:cs="Arial Unicode MS"/>
          <w:sz w:val="24"/>
        </w:rPr>
        <w:t>&lt;</w:t>
      </w:r>
      <w:r w:rsidR="00730CBF" w:rsidRPr="00395AE6">
        <w:rPr>
          <w:rFonts w:ascii="Book Antiqua" w:eastAsia="Arial Unicode MS" w:hAnsi="Book Antiqua" w:cs="Arial Unicode MS" w:hint="eastAsia"/>
          <w:sz w:val="24"/>
        </w:rPr>
        <w:t xml:space="preserve"> 0.01</w:t>
      </w:r>
      <w:r w:rsidR="00D406EB" w:rsidRPr="00395AE6">
        <w:rPr>
          <w:rFonts w:ascii="Book Antiqua" w:eastAsia="Arial Unicode MS" w:hAnsi="Book Antiqua" w:cs="Arial Unicode MS" w:hint="eastAsia"/>
          <w:sz w:val="24"/>
        </w:rPr>
        <w:t xml:space="preserve">; </w:t>
      </w:r>
      <w:r w:rsidR="00B701F5" w:rsidRPr="00395AE6">
        <w:rPr>
          <w:rFonts w:ascii="Book Antiqua" w:eastAsia="Arial Unicode MS" w:hAnsi="Book Antiqua" w:cs="Arial Unicode MS"/>
          <w:sz w:val="24"/>
        </w:rPr>
        <w:t>Fig</w:t>
      </w:r>
      <w:r w:rsidR="00B701F5">
        <w:rPr>
          <w:rFonts w:ascii="Book Antiqua" w:eastAsia="Arial Unicode MS" w:hAnsi="Book Antiqua" w:cs="Arial Unicode MS" w:hint="eastAsia"/>
          <w:sz w:val="24"/>
        </w:rPr>
        <w:t>ure</w:t>
      </w:r>
      <w:r w:rsidR="00B701F5" w:rsidRPr="00395AE6">
        <w:rPr>
          <w:rFonts w:ascii="Book Antiqua" w:eastAsia="Arial Unicode MS" w:hAnsi="Book Antiqua" w:cs="Arial Unicode MS"/>
          <w:sz w:val="24"/>
        </w:rPr>
        <w:t xml:space="preserve"> </w:t>
      </w:r>
      <w:r w:rsidR="00D406EB" w:rsidRPr="00395AE6">
        <w:rPr>
          <w:rFonts w:ascii="Book Antiqua" w:eastAsia="Arial Unicode MS" w:hAnsi="Book Antiqua" w:cs="Arial Unicode MS"/>
          <w:sz w:val="24"/>
        </w:rPr>
        <w:t>1D</w:t>
      </w:r>
      <w:r w:rsidR="00730CBF" w:rsidRPr="00395AE6">
        <w:rPr>
          <w:rFonts w:ascii="Book Antiqua" w:eastAsia="Arial Unicode MS" w:hAnsi="Book Antiqua" w:cs="Arial Unicode MS" w:hint="eastAsia"/>
          <w:sz w:val="24"/>
        </w:rPr>
        <w:t>)</w:t>
      </w:r>
      <w:r w:rsidR="00FA3E02" w:rsidRPr="00395AE6">
        <w:rPr>
          <w:rFonts w:ascii="Book Antiqua" w:eastAsia="Arial Unicode MS" w:hAnsi="Book Antiqua" w:cs="Arial Unicode MS"/>
          <w:sz w:val="24"/>
        </w:rPr>
        <w:t>.</w:t>
      </w:r>
      <w:r w:rsidR="009D251B" w:rsidRPr="00395AE6">
        <w:rPr>
          <w:rFonts w:ascii="Book Antiqua" w:eastAsia="Arial Unicode MS" w:hAnsi="Book Antiqua" w:cs="Arial Unicode MS"/>
          <w:sz w:val="24"/>
        </w:rPr>
        <w:t xml:space="preserve"> </w:t>
      </w:r>
      <w:r w:rsidR="002031B5" w:rsidRPr="00395AE6">
        <w:rPr>
          <w:rFonts w:ascii="Book Antiqua" w:eastAsia="Arial Unicode MS" w:hAnsi="Book Antiqua" w:cs="Arial Unicode MS" w:hint="eastAsia"/>
          <w:sz w:val="24"/>
        </w:rPr>
        <w:t>A</w:t>
      </w:r>
      <w:r w:rsidR="002031B5" w:rsidRPr="00395AE6">
        <w:rPr>
          <w:rFonts w:ascii="Book Antiqua" w:eastAsia="Arial Unicode MS" w:hAnsi="Book Antiqua" w:cs="Arial Unicode MS"/>
          <w:sz w:val="24"/>
        </w:rPr>
        <w:t xml:space="preserve"> significant decrease in cell migration </w:t>
      </w:r>
      <w:r w:rsidR="002031B5" w:rsidRPr="00395AE6">
        <w:rPr>
          <w:rFonts w:ascii="Book Antiqua" w:eastAsia="Arial Unicode MS" w:hAnsi="Book Antiqua" w:cs="Arial Unicode MS" w:hint="eastAsia"/>
          <w:sz w:val="24"/>
        </w:rPr>
        <w:t xml:space="preserve">was showed </w:t>
      </w:r>
      <w:r w:rsidR="002031B5" w:rsidRPr="00395AE6">
        <w:rPr>
          <w:rFonts w:ascii="Book Antiqua" w:eastAsia="Arial Unicode MS" w:hAnsi="Book Antiqua" w:cs="Arial Unicode MS"/>
          <w:sz w:val="24"/>
        </w:rPr>
        <w:t>in CRC cells</w:t>
      </w:r>
      <w:r w:rsidR="002031B5" w:rsidRPr="00395AE6">
        <w:rPr>
          <w:rFonts w:ascii="Book Antiqua" w:eastAsia="Arial Unicode MS" w:hAnsi="Book Antiqua" w:cs="Arial Unicode MS" w:hint="eastAsia"/>
          <w:sz w:val="24"/>
        </w:rPr>
        <w:t xml:space="preserve"> after the </w:t>
      </w:r>
      <w:r w:rsidR="002031B5" w:rsidRPr="00395AE6">
        <w:rPr>
          <w:rFonts w:ascii="Book Antiqua" w:eastAsia="Arial Unicode MS" w:hAnsi="Book Antiqua" w:cs="Arial Unicode MS"/>
          <w:sz w:val="24"/>
        </w:rPr>
        <w:t>exogenous expression of SATB2</w:t>
      </w:r>
      <w:r w:rsidR="009D251B" w:rsidRPr="00395AE6">
        <w:rPr>
          <w:rFonts w:ascii="Book Antiqua" w:eastAsia="Arial Unicode MS" w:hAnsi="Book Antiqua" w:cs="Arial Unicode MS"/>
          <w:sz w:val="24"/>
        </w:rPr>
        <w:t xml:space="preserve"> </w:t>
      </w:r>
      <w:r w:rsidR="00700E07" w:rsidRPr="00395AE6">
        <w:rPr>
          <w:rFonts w:ascii="Book Antiqua" w:eastAsia="Arial Unicode MS" w:hAnsi="Book Antiqua" w:cs="Arial Unicode MS" w:hint="eastAsia"/>
          <w:sz w:val="24"/>
        </w:rPr>
        <w:t>(</w:t>
      </w:r>
      <w:r w:rsidR="00700E07" w:rsidRPr="00395AE6">
        <w:rPr>
          <w:rFonts w:ascii="Book Antiqua" w:eastAsia="Arial Unicode MS" w:hAnsi="Book Antiqua" w:cs="Arial Unicode MS"/>
          <w:sz w:val="24"/>
        </w:rPr>
        <w:t>SW480</w:t>
      </w:r>
      <w:r w:rsidR="00700E07" w:rsidRPr="00395AE6">
        <w:rPr>
          <w:rFonts w:ascii="Book Antiqua" w:eastAsia="Arial Unicode MS" w:hAnsi="Book Antiqua" w:cs="Arial Unicode MS" w:hint="eastAsia"/>
          <w:sz w:val="24"/>
        </w:rPr>
        <w:t>,</w:t>
      </w:r>
      <w:r w:rsidR="00700E07" w:rsidRPr="00395AE6">
        <w:rPr>
          <w:rFonts w:ascii="Book Antiqua" w:eastAsia="Arial Unicode MS" w:hAnsi="Book Antiqua" w:cs="Arial Unicode MS"/>
          <w:sz w:val="24"/>
        </w:rPr>
        <w:t xml:space="preserve"> </w:t>
      </w:r>
      <w:r w:rsidR="00B701F5" w:rsidRPr="00395AE6">
        <w:rPr>
          <w:rFonts w:ascii="Book Antiqua" w:eastAsia="Arial Unicode MS" w:hAnsi="Book Antiqua" w:cs="Arial Unicode MS"/>
          <w:i/>
          <w:sz w:val="24"/>
        </w:rPr>
        <w:t>P</w:t>
      </w:r>
      <w:r w:rsidR="00700E07" w:rsidRPr="00395AE6">
        <w:rPr>
          <w:rFonts w:ascii="Book Antiqua" w:eastAsia="Arial Unicode MS" w:hAnsi="Book Antiqua" w:cs="Arial Unicode MS" w:hint="eastAsia"/>
          <w:sz w:val="24"/>
        </w:rPr>
        <w:t xml:space="preserve"> </w:t>
      </w:r>
      <w:r w:rsidR="00700E07" w:rsidRPr="00395AE6">
        <w:rPr>
          <w:rFonts w:ascii="Book Antiqua" w:eastAsia="Arial Unicode MS" w:hAnsi="Book Antiqua" w:cs="Arial Unicode MS"/>
          <w:sz w:val="24"/>
        </w:rPr>
        <w:t>&lt;</w:t>
      </w:r>
      <w:r w:rsidR="00700E07" w:rsidRPr="00395AE6">
        <w:rPr>
          <w:rFonts w:ascii="Book Antiqua" w:eastAsia="Arial Unicode MS" w:hAnsi="Book Antiqua" w:cs="Arial Unicode MS" w:hint="eastAsia"/>
          <w:sz w:val="24"/>
        </w:rPr>
        <w:t xml:space="preserve"> 0.001;</w:t>
      </w:r>
      <w:r w:rsidR="00700E07" w:rsidRPr="00395AE6">
        <w:rPr>
          <w:rFonts w:ascii="Book Antiqua" w:eastAsia="Arial Unicode MS" w:hAnsi="Book Antiqua" w:cs="Arial Unicode MS"/>
          <w:sz w:val="24"/>
        </w:rPr>
        <w:t xml:space="preserve"> SW620</w:t>
      </w:r>
      <w:r w:rsidR="00700E07" w:rsidRPr="00395AE6">
        <w:rPr>
          <w:rFonts w:ascii="Book Antiqua" w:eastAsia="Arial Unicode MS" w:hAnsi="Book Antiqua" w:cs="Arial Unicode MS" w:hint="eastAsia"/>
          <w:sz w:val="24"/>
        </w:rPr>
        <w:t xml:space="preserve">, </w:t>
      </w:r>
      <w:r w:rsidR="00B701F5" w:rsidRPr="00395AE6">
        <w:rPr>
          <w:rFonts w:ascii="Book Antiqua" w:eastAsia="Arial Unicode MS" w:hAnsi="Book Antiqua" w:cs="Arial Unicode MS"/>
          <w:i/>
          <w:sz w:val="24"/>
        </w:rPr>
        <w:t>P</w:t>
      </w:r>
      <w:r w:rsidR="00700E07" w:rsidRPr="00395AE6">
        <w:rPr>
          <w:rFonts w:ascii="Book Antiqua" w:eastAsia="Arial Unicode MS" w:hAnsi="Book Antiqua" w:cs="Arial Unicode MS" w:hint="eastAsia"/>
          <w:sz w:val="24"/>
        </w:rPr>
        <w:t xml:space="preserve"> </w:t>
      </w:r>
      <w:r w:rsidR="00700E07" w:rsidRPr="00395AE6">
        <w:rPr>
          <w:rFonts w:ascii="Book Antiqua" w:eastAsia="Arial Unicode MS" w:hAnsi="Book Antiqua" w:cs="Arial Unicode MS"/>
          <w:sz w:val="24"/>
        </w:rPr>
        <w:t>&lt;</w:t>
      </w:r>
      <w:r w:rsidR="00700E07" w:rsidRPr="00395AE6">
        <w:rPr>
          <w:rFonts w:ascii="Book Antiqua" w:eastAsia="Arial Unicode MS" w:hAnsi="Book Antiqua" w:cs="Arial Unicode MS" w:hint="eastAsia"/>
          <w:sz w:val="24"/>
        </w:rPr>
        <w:t xml:space="preserve"> 0.001</w:t>
      </w:r>
      <w:r w:rsidR="00582F42" w:rsidRPr="00395AE6">
        <w:rPr>
          <w:rFonts w:ascii="Book Antiqua" w:eastAsia="Arial Unicode MS" w:hAnsi="Book Antiqua" w:cs="Arial Unicode MS" w:hint="eastAsia"/>
          <w:sz w:val="24"/>
        </w:rPr>
        <w:t>;</w:t>
      </w:r>
      <w:r w:rsidR="00B701F5" w:rsidRPr="00B701F5">
        <w:rPr>
          <w:rFonts w:ascii="Book Antiqua" w:eastAsia="Arial Unicode MS" w:hAnsi="Book Antiqua" w:cs="Arial Unicode MS"/>
          <w:sz w:val="24"/>
        </w:rPr>
        <w:t xml:space="preserve"> </w:t>
      </w:r>
      <w:r w:rsidR="00B701F5" w:rsidRPr="00395AE6">
        <w:rPr>
          <w:rFonts w:ascii="Book Antiqua" w:eastAsia="Arial Unicode MS" w:hAnsi="Book Antiqua" w:cs="Arial Unicode MS"/>
          <w:sz w:val="24"/>
        </w:rPr>
        <w:t>Fig</w:t>
      </w:r>
      <w:r w:rsidR="00B701F5">
        <w:rPr>
          <w:rFonts w:ascii="Book Antiqua" w:eastAsia="Arial Unicode MS" w:hAnsi="Book Antiqua" w:cs="Arial Unicode MS" w:hint="eastAsia"/>
          <w:sz w:val="24"/>
        </w:rPr>
        <w:t>ure</w:t>
      </w:r>
      <w:r w:rsidR="00B701F5" w:rsidRPr="00395AE6">
        <w:rPr>
          <w:rFonts w:ascii="Book Antiqua" w:eastAsia="Arial Unicode MS" w:hAnsi="Book Antiqua" w:cs="Arial Unicode MS"/>
          <w:sz w:val="24"/>
        </w:rPr>
        <w:t xml:space="preserve"> </w:t>
      </w:r>
      <w:r w:rsidR="00582F42" w:rsidRPr="00395AE6">
        <w:rPr>
          <w:rFonts w:ascii="Book Antiqua" w:eastAsia="Arial Unicode MS" w:hAnsi="Book Antiqua" w:cs="Arial Unicode MS"/>
          <w:sz w:val="24"/>
        </w:rPr>
        <w:t>1E</w:t>
      </w:r>
      <w:r w:rsidR="00700E07" w:rsidRPr="00395AE6">
        <w:rPr>
          <w:rFonts w:ascii="Book Antiqua" w:eastAsia="Arial Unicode MS" w:hAnsi="Book Antiqua" w:cs="Arial Unicode MS" w:hint="eastAsia"/>
          <w:sz w:val="24"/>
        </w:rPr>
        <w:t>)</w:t>
      </w:r>
      <w:r w:rsidR="00FA3E02" w:rsidRPr="00395AE6">
        <w:rPr>
          <w:rFonts w:ascii="Book Antiqua" w:eastAsia="Arial Unicode MS" w:hAnsi="Book Antiqua" w:cs="Arial Unicode MS"/>
          <w:sz w:val="24"/>
        </w:rPr>
        <w:t>.</w:t>
      </w:r>
    </w:p>
    <w:p w:rsidR="00B701F5" w:rsidRPr="00B701F5" w:rsidRDefault="00B701F5" w:rsidP="00DF46B9">
      <w:pPr>
        <w:spacing w:line="360" w:lineRule="auto"/>
        <w:rPr>
          <w:rFonts w:ascii="Book Antiqua" w:eastAsia="Arial Unicode MS" w:hAnsi="Book Antiqua" w:cs="Arial Unicode MS"/>
          <w:i/>
          <w:sz w:val="24"/>
        </w:rPr>
      </w:pPr>
    </w:p>
    <w:p w:rsidR="001D2C63" w:rsidRPr="00B701F5" w:rsidRDefault="00552495" w:rsidP="00DF46B9">
      <w:pPr>
        <w:spacing w:line="360" w:lineRule="auto"/>
        <w:rPr>
          <w:rFonts w:ascii="Book Antiqua" w:eastAsia="Arial Unicode MS" w:hAnsi="Book Antiqua" w:cs="Arial Unicode MS"/>
          <w:b/>
          <w:i/>
          <w:sz w:val="24"/>
        </w:rPr>
      </w:pPr>
      <w:r w:rsidRPr="00B701F5">
        <w:rPr>
          <w:rFonts w:ascii="Book Antiqua" w:eastAsia="Arial Unicode MS" w:hAnsi="Book Antiqua" w:cs="Arial Unicode MS"/>
          <w:b/>
          <w:i/>
          <w:sz w:val="24"/>
        </w:rPr>
        <w:t>Knockdown</w:t>
      </w:r>
      <w:r w:rsidR="001D2C63" w:rsidRPr="00B701F5">
        <w:rPr>
          <w:rFonts w:ascii="Book Antiqua" w:eastAsia="Arial Unicode MS" w:hAnsi="Book Antiqua" w:cs="Arial Unicode MS"/>
          <w:b/>
          <w:i/>
          <w:sz w:val="24"/>
        </w:rPr>
        <w:t xml:space="preserve"> of SATB2 promoted </w:t>
      </w:r>
      <w:r w:rsidRPr="00B701F5">
        <w:rPr>
          <w:rFonts w:ascii="Book Antiqua" w:eastAsia="Arial Unicode MS" w:hAnsi="Book Antiqua" w:cs="Arial Unicode MS"/>
          <w:b/>
          <w:i/>
          <w:sz w:val="24"/>
        </w:rPr>
        <w:t>adhesion, colony-formation and migration</w:t>
      </w:r>
      <w:r w:rsidR="001D2C63" w:rsidRPr="00B701F5">
        <w:rPr>
          <w:rFonts w:ascii="Book Antiqua" w:eastAsia="Arial Unicode MS" w:hAnsi="Book Antiqua" w:cs="Arial Unicode MS"/>
          <w:b/>
          <w:i/>
          <w:sz w:val="24"/>
        </w:rPr>
        <w:t xml:space="preserve"> of CRC cells</w:t>
      </w:r>
      <w:r w:rsidR="00A16886" w:rsidRPr="00B701F5">
        <w:rPr>
          <w:rFonts w:ascii="Book Antiqua" w:eastAsia="Arial Unicode MS" w:hAnsi="Book Antiqua" w:cs="Arial Unicode MS"/>
          <w:b/>
          <w:i/>
          <w:sz w:val="24"/>
        </w:rPr>
        <w:t xml:space="preserve"> </w:t>
      </w:r>
      <w:r w:rsidR="00BF5025" w:rsidRPr="00B701F5">
        <w:rPr>
          <w:rFonts w:ascii="Book Antiqua" w:eastAsia="Arial Unicode MS" w:hAnsi="Book Antiqua" w:cs="Arial Unicode MS"/>
          <w:b/>
          <w:i/>
          <w:sz w:val="24"/>
        </w:rPr>
        <w:t xml:space="preserve">in </w:t>
      </w:r>
      <w:r w:rsidRPr="00B701F5">
        <w:rPr>
          <w:rFonts w:ascii="Book Antiqua" w:eastAsia="Arial Unicode MS" w:hAnsi="Book Antiqua" w:cs="Arial Unicode MS"/>
          <w:b/>
          <w:i/>
          <w:sz w:val="24"/>
        </w:rPr>
        <w:t>vitro</w:t>
      </w:r>
    </w:p>
    <w:p w:rsidR="003D01A7" w:rsidRDefault="0007630B" w:rsidP="00DF46B9">
      <w:pPr>
        <w:spacing w:line="360" w:lineRule="auto"/>
        <w:rPr>
          <w:rFonts w:ascii="Book Antiqua" w:eastAsia="Arial Unicode MS" w:hAnsi="Book Antiqua" w:cs="Arial Unicode MS"/>
          <w:sz w:val="24"/>
        </w:rPr>
      </w:pPr>
      <w:r w:rsidRPr="00395AE6">
        <w:rPr>
          <w:rFonts w:ascii="Book Antiqua" w:eastAsia="Arial Unicode MS" w:hAnsi="Book Antiqua" w:cs="Arial Unicode MS"/>
          <w:sz w:val="24"/>
        </w:rPr>
        <w:t xml:space="preserve">To further confirm the function of SATB2 on the </w:t>
      </w:r>
      <w:r w:rsidR="00BB44E9" w:rsidRPr="00395AE6">
        <w:rPr>
          <w:rFonts w:ascii="Book Antiqua" w:eastAsia="Arial Unicode MS" w:hAnsi="Book Antiqua" w:cs="Arial Unicode MS"/>
          <w:sz w:val="24"/>
        </w:rPr>
        <w:t xml:space="preserve">biological properties of CRC cells, we </w:t>
      </w:r>
      <w:r w:rsidR="00372456" w:rsidRPr="00395AE6">
        <w:rPr>
          <w:rFonts w:ascii="Book Antiqua" w:eastAsia="Arial Unicode MS" w:hAnsi="Book Antiqua" w:cs="Arial Unicode MS"/>
          <w:sz w:val="24"/>
        </w:rPr>
        <w:t>us</w:t>
      </w:r>
      <w:r w:rsidR="00552495" w:rsidRPr="00395AE6">
        <w:rPr>
          <w:rFonts w:ascii="Book Antiqua" w:eastAsia="Arial Unicode MS" w:hAnsi="Book Antiqua" w:cs="Arial Unicode MS"/>
          <w:sz w:val="24"/>
        </w:rPr>
        <w:t>ed</w:t>
      </w:r>
      <w:r w:rsidR="00372456" w:rsidRPr="00395AE6">
        <w:rPr>
          <w:rFonts w:ascii="Book Antiqua" w:eastAsia="Arial Unicode MS" w:hAnsi="Book Antiqua" w:cs="Arial Unicode MS"/>
          <w:sz w:val="24"/>
        </w:rPr>
        <w:t xml:space="preserve"> the pLKO.1-TRC</w:t>
      </w:r>
      <w:r w:rsidR="00552495" w:rsidRPr="00395AE6">
        <w:rPr>
          <w:rFonts w:ascii="Book Antiqua" w:eastAsia="Arial Unicode MS" w:hAnsi="Book Antiqua" w:cs="Arial Unicode MS"/>
          <w:sz w:val="24"/>
        </w:rPr>
        <w:t xml:space="preserve"> system</w:t>
      </w:r>
      <w:r w:rsidR="00372456" w:rsidRPr="00395AE6">
        <w:rPr>
          <w:rFonts w:ascii="Book Antiqua" w:eastAsia="Arial Unicode MS" w:hAnsi="Book Antiqua" w:cs="Arial Unicode MS"/>
          <w:sz w:val="24"/>
        </w:rPr>
        <w:t xml:space="preserve"> with </w:t>
      </w:r>
      <w:r w:rsidR="00552495" w:rsidRPr="00395AE6">
        <w:rPr>
          <w:rFonts w:ascii="Book Antiqua" w:eastAsia="Arial Unicode MS" w:hAnsi="Book Antiqua" w:cs="Arial Unicode MS"/>
          <w:sz w:val="24"/>
        </w:rPr>
        <w:t>s</w:t>
      </w:r>
      <w:r w:rsidR="00372456" w:rsidRPr="00395AE6">
        <w:rPr>
          <w:rFonts w:ascii="Book Antiqua" w:eastAsia="Arial Unicode MS" w:hAnsi="Book Antiqua" w:cs="Arial Unicode MS"/>
          <w:sz w:val="24"/>
        </w:rPr>
        <w:t>hRNA interferences</w:t>
      </w:r>
      <w:r w:rsidR="00BB44E9" w:rsidRPr="00395AE6">
        <w:rPr>
          <w:rFonts w:ascii="Book Antiqua" w:eastAsia="Arial Unicode MS" w:hAnsi="Book Antiqua" w:cs="Arial Unicode MS"/>
          <w:sz w:val="24"/>
        </w:rPr>
        <w:t xml:space="preserve"> targeting SATB2</w:t>
      </w:r>
      <w:r w:rsidR="00552495" w:rsidRPr="00395AE6">
        <w:rPr>
          <w:rFonts w:ascii="Book Antiqua" w:eastAsia="Arial Unicode MS" w:hAnsi="Book Antiqua" w:cs="Arial Unicode MS"/>
          <w:sz w:val="24"/>
        </w:rPr>
        <w:t xml:space="preserve"> to produce virus to knock down SATB2 expression in CRC cells</w:t>
      </w:r>
      <w:r w:rsidR="00372456" w:rsidRPr="00395AE6">
        <w:rPr>
          <w:rFonts w:ascii="Book Antiqua" w:eastAsia="Arial Unicode MS" w:hAnsi="Book Antiqua" w:cs="Arial Unicode MS"/>
          <w:sz w:val="24"/>
        </w:rPr>
        <w:t>.</w:t>
      </w:r>
      <w:r w:rsidR="00C532BF" w:rsidRPr="00395AE6">
        <w:rPr>
          <w:rFonts w:ascii="Book Antiqua" w:eastAsia="Arial Unicode MS" w:hAnsi="Book Antiqua" w:cs="Arial Unicode MS"/>
          <w:sz w:val="24"/>
        </w:rPr>
        <w:t xml:space="preserve"> </w:t>
      </w:r>
      <w:r w:rsidR="00552495" w:rsidRPr="00395AE6">
        <w:rPr>
          <w:rFonts w:ascii="Book Antiqua" w:eastAsia="Arial Unicode MS" w:hAnsi="Book Antiqua" w:cs="Arial Unicode MS"/>
          <w:sz w:val="24"/>
        </w:rPr>
        <w:t xml:space="preserve">The lentiviruses with different shRNA </w:t>
      </w:r>
      <w:r w:rsidR="00AE0400" w:rsidRPr="00395AE6">
        <w:rPr>
          <w:rFonts w:ascii="Book Antiqua" w:eastAsia="Arial Unicode MS" w:hAnsi="Book Antiqua" w:cs="Arial Unicode MS"/>
          <w:sz w:val="24"/>
        </w:rPr>
        <w:t xml:space="preserve">interferences </w:t>
      </w:r>
      <w:r w:rsidR="00552495" w:rsidRPr="00395AE6">
        <w:rPr>
          <w:rFonts w:ascii="Book Antiqua" w:eastAsia="Arial Unicode MS" w:hAnsi="Book Antiqua" w:cs="Arial Unicode MS"/>
          <w:sz w:val="24"/>
        </w:rPr>
        <w:t xml:space="preserve">targeting SATB2 were tested in </w:t>
      </w:r>
      <w:bookmarkStart w:id="58" w:name="OLE_LINK25"/>
      <w:r w:rsidR="00B47D0C" w:rsidRPr="00395AE6">
        <w:rPr>
          <w:rFonts w:ascii="Book Antiqua" w:eastAsia="Arial Unicode MS" w:hAnsi="Book Antiqua" w:cs="Arial Unicode MS"/>
          <w:sz w:val="24"/>
        </w:rPr>
        <w:t>SW480,</w:t>
      </w:r>
      <w:r w:rsidR="00A16886" w:rsidRPr="00395AE6">
        <w:rPr>
          <w:rFonts w:ascii="Book Antiqua" w:eastAsia="Arial Unicode MS" w:hAnsi="Book Antiqua" w:cs="Arial Unicode MS"/>
          <w:sz w:val="24"/>
        </w:rPr>
        <w:t xml:space="preserve"> </w:t>
      </w:r>
      <w:r w:rsidR="00B47D0C" w:rsidRPr="00395AE6">
        <w:rPr>
          <w:rFonts w:ascii="Book Antiqua" w:eastAsia="Arial Unicode MS" w:hAnsi="Book Antiqua" w:cs="Arial Unicode MS"/>
          <w:sz w:val="24"/>
        </w:rPr>
        <w:t xml:space="preserve">SW620 and </w:t>
      </w:r>
      <w:r w:rsidR="00956143" w:rsidRPr="00395AE6">
        <w:rPr>
          <w:rFonts w:ascii="Book Antiqua" w:eastAsia="Arial Unicode MS" w:hAnsi="Book Antiqua" w:cs="Arial Unicode MS"/>
          <w:sz w:val="24"/>
        </w:rPr>
        <w:t>DLD-1</w:t>
      </w:r>
      <w:bookmarkEnd w:id="58"/>
      <w:r w:rsidR="00956143" w:rsidRPr="00395AE6">
        <w:rPr>
          <w:rFonts w:ascii="Book Antiqua" w:eastAsia="Arial Unicode MS" w:hAnsi="Book Antiqua" w:cs="Arial Unicode MS"/>
          <w:sz w:val="24"/>
        </w:rPr>
        <w:t xml:space="preserve"> cells</w:t>
      </w:r>
      <w:r w:rsidR="00C532BF" w:rsidRPr="00395AE6">
        <w:rPr>
          <w:rFonts w:ascii="Book Antiqua" w:eastAsia="Arial Unicode MS" w:hAnsi="Book Antiqua" w:cs="Arial Unicode MS"/>
          <w:sz w:val="24"/>
        </w:rPr>
        <w:t xml:space="preserve"> </w:t>
      </w:r>
      <w:r w:rsidR="00552495" w:rsidRPr="00395AE6">
        <w:rPr>
          <w:rFonts w:ascii="Book Antiqua" w:eastAsia="Arial Unicode MS" w:hAnsi="Book Antiqua" w:cs="Arial Unicode MS"/>
          <w:sz w:val="24"/>
        </w:rPr>
        <w:t>for optimal selection.</w:t>
      </w:r>
      <w:r w:rsidR="00A27636" w:rsidRPr="00395AE6">
        <w:rPr>
          <w:rFonts w:ascii="Book Antiqua" w:eastAsia="Arial Unicode MS" w:hAnsi="Book Antiqua" w:cs="Arial Unicode MS"/>
          <w:sz w:val="24"/>
        </w:rPr>
        <w:t xml:space="preserve"> The </w:t>
      </w:r>
      <w:r w:rsidR="00552495" w:rsidRPr="00395AE6">
        <w:rPr>
          <w:rFonts w:ascii="Book Antiqua" w:eastAsia="Arial Unicode MS" w:hAnsi="Book Antiqua" w:cs="Arial Unicode MS"/>
          <w:sz w:val="24"/>
        </w:rPr>
        <w:t>lenti</w:t>
      </w:r>
      <w:r w:rsidR="00B47D0C" w:rsidRPr="00395AE6">
        <w:rPr>
          <w:rFonts w:ascii="Book Antiqua" w:eastAsia="Arial Unicode MS" w:hAnsi="Book Antiqua" w:cs="Arial Unicode MS"/>
          <w:sz w:val="24"/>
        </w:rPr>
        <w:t>virus</w:t>
      </w:r>
      <w:r w:rsidR="00552495" w:rsidRPr="00395AE6">
        <w:rPr>
          <w:rFonts w:ascii="Book Antiqua" w:eastAsia="Arial Unicode MS" w:hAnsi="Book Antiqua" w:cs="Arial Unicode MS"/>
          <w:sz w:val="24"/>
        </w:rPr>
        <w:t xml:space="preserve"> with shRNA#</w:t>
      </w:r>
      <w:r w:rsidR="00E67189" w:rsidRPr="00395AE6">
        <w:rPr>
          <w:rFonts w:ascii="Book Antiqua" w:eastAsia="Arial Unicode MS" w:hAnsi="Book Antiqua" w:cs="Arial Unicode MS"/>
          <w:sz w:val="24"/>
        </w:rPr>
        <w:t>1</w:t>
      </w:r>
      <w:r w:rsidR="00552495" w:rsidRPr="00395AE6">
        <w:rPr>
          <w:rFonts w:ascii="Book Antiqua" w:eastAsia="Arial Unicode MS" w:hAnsi="Book Antiqua" w:cs="Arial Unicode MS"/>
          <w:sz w:val="24"/>
        </w:rPr>
        <w:t xml:space="preserve"> targeting SATB2</w:t>
      </w:r>
      <w:r w:rsidR="00E67189" w:rsidRPr="00395AE6">
        <w:rPr>
          <w:rFonts w:ascii="Book Antiqua" w:eastAsia="Arial Unicode MS" w:hAnsi="Book Antiqua" w:cs="Arial Unicode MS"/>
          <w:sz w:val="24"/>
        </w:rPr>
        <w:t xml:space="preserve"> h</w:t>
      </w:r>
      <w:r w:rsidR="00B47D0C" w:rsidRPr="00395AE6">
        <w:rPr>
          <w:rFonts w:ascii="Book Antiqua" w:eastAsia="Arial Unicode MS" w:hAnsi="Book Antiqua" w:cs="Arial Unicode MS"/>
          <w:sz w:val="24"/>
        </w:rPr>
        <w:t>ad</w:t>
      </w:r>
      <w:r w:rsidR="00A27636" w:rsidRPr="00395AE6">
        <w:rPr>
          <w:rFonts w:ascii="Book Antiqua" w:eastAsia="Arial Unicode MS" w:hAnsi="Book Antiqua" w:cs="Arial Unicode MS"/>
          <w:sz w:val="24"/>
        </w:rPr>
        <w:t xml:space="preserve"> the </w:t>
      </w:r>
      <w:r w:rsidR="00552495" w:rsidRPr="00395AE6">
        <w:rPr>
          <w:rFonts w:ascii="Book Antiqua" w:eastAsia="Arial Unicode MS" w:hAnsi="Book Antiqua" w:cs="Arial Unicode MS"/>
          <w:sz w:val="24"/>
        </w:rPr>
        <w:t>optimal</w:t>
      </w:r>
      <w:r w:rsidR="00C532BF" w:rsidRPr="00395AE6">
        <w:rPr>
          <w:rFonts w:ascii="Book Antiqua" w:eastAsia="Arial Unicode MS" w:hAnsi="Book Antiqua" w:cs="Arial Unicode MS"/>
          <w:sz w:val="24"/>
        </w:rPr>
        <w:t xml:space="preserve"> </w:t>
      </w:r>
      <w:r w:rsidR="00A27636" w:rsidRPr="00395AE6">
        <w:rPr>
          <w:rFonts w:ascii="Book Antiqua" w:eastAsia="Arial Unicode MS" w:hAnsi="Book Antiqua" w:cs="Arial Unicode MS"/>
          <w:sz w:val="24"/>
        </w:rPr>
        <w:t>efficiency</w:t>
      </w:r>
      <w:r w:rsidR="00552495" w:rsidRPr="00395AE6">
        <w:rPr>
          <w:rFonts w:ascii="Book Antiqua" w:eastAsia="Arial Unicode MS" w:hAnsi="Book Antiqua" w:cs="Arial Unicode MS"/>
          <w:sz w:val="24"/>
        </w:rPr>
        <w:t xml:space="preserve"> to knock down</w:t>
      </w:r>
      <w:r w:rsidR="00A16886" w:rsidRPr="00395AE6">
        <w:rPr>
          <w:rFonts w:ascii="Book Antiqua" w:eastAsia="Arial Unicode MS" w:hAnsi="Book Antiqua" w:cs="Arial Unicode MS"/>
          <w:sz w:val="24"/>
        </w:rPr>
        <w:t xml:space="preserve"> </w:t>
      </w:r>
      <w:r w:rsidR="00552495" w:rsidRPr="00395AE6">
        <w:rPr>
          <w:rFonts w:ascii="Book Antiqua" w:eastAsia="Arial Unicode MS" w:hAnsi="Book Antiqua" w:cs="Arial Unicode MS"/>
          <w:sz w:val="24"/>
        </w:rPr>
        <w:t xml:space="preserve">SATB2 </w:t>
      </w:r>
      <w:r w:rsidR="00552495" w:rsidRPr="00395AE6">
        <w:rPr>
          <w:rFonts w:ascii="Book Antiqua" w:eastAsia="Arial Unicode MS" w:hAnsi="Book Antiqua" w:cs="Arial Unicode MS"/>
          <w:sz w:val="24"/>
        </w:rPr>
        <w:lastRenderedPageBreak/>
        <w:t>expression in</w:t>
      </w:r>
      <w:r w:rsidR="00C532BF" w:rsidRPr="00395AE6">
        <w:rPr>
          <w:rFonts w:ascii="Book Antiqua" w:eastAsia="Arial Unicode MS" w:hAnsi="Book Antiqua" w:cs="Arial Unicode MS"/>
          <w:sz w:val="24"/>
        </w:rPr>
        <w:t xml:space="preserve"> </w:t>
      </w:r>
      <w:r w:rsidR="00B47D0C" w:rsidRPr="00395AE6">
        <w:rPr>
          <w:rFonts w:ascii="Book Antiqua" w:eastAsia="Arial Unicode MS" w:hAnsi="Book Antiqua" w:cs="Arial Unicode MS"/>
          <w:sz w:val="24"/>
        </w:rPr>
        <w:t xml:space="preserve">three </w:t>
      </w:r>
      <w:r w:rsidR="00552495" w:rsidRPr="00395AE6">
        <w:rPr>
          <w:rFonts w:ascii="Book Antiqua" w:eastAsia="Arial Unicode MS" w:hAnsi="Book Antiqua" w:cs="Arial Unicode MS"/>
          <w:sz w:val="24"/>
        </w:rPr>
        <w:t xml:space="preserve">tested CRC </w:t>
      </w:r>
      <w:r w:rsidR="00B47D0C" w:rsidRPr="00395AE6">
        <w:rPr>
          <w:rFonts w:ascii="Book Antiqua" w:eastAsia="Arial Unicode MS" w:hAnsi="Book Antiqua" w:cs="Arial Unicode MS"/>
          <w:sz w:val="24"/>
        </w:rPr>
        <w:t xml:space="preserve">cell lines </w:t>
      </w:r>
      <w:r w:rsidR="00C629D4" w:rsidRPr="00395AE6">
        <w:rPr>
          <w:rFonts w:ascii="Book Antiqua" w:eastAsia="Arial Unicode MS" w:hAnsi="Book Antiqua" w:cs="Arial Unicode MS" w:hint="eastAsia"/>
          <w:sz w:val="24"/>
        </w:rPr>
        <w:t>(</w:t>
      </w:r>
      <w:r w:rsidR="00C629D4" w:rsidRPr="00395AE6">
        <w:rPr>
          <w:rFonts w:ascii="Book Antiqua" w:eastAsia="Arial Unicode MS" w:hAnsi="Book Antiqua" w:cs="Arial Unicode MS"/>
          <w:sz w:val="24"/>
        </w:rPr>
        <w:t>SW480</w:t>
      </w:r>
      <w:r w:rsidR="00C629D4" w:rsidRPr="00395AE6">
        <w:rPr>
          <w:rFonts w:ascii="Book Antiqua" w:eastAsia="Arial Unicode MS" w:hAnsi="Book Antiqua" w:cs="Arial Unicode MS" w:hint="eastAsia"/>
          <w:sz w:val="24"/>
        </w:rPr>
        <w:t>,</w:t>
      </w:r>
      <w:r w:rsidR="00C629D4" w:rsidRPr="00395AE6">
        <w:rPr>
          <w:rFonts w:ascii="Book Antiqua" w:eastAsia="Arial Unicode MS" w:hAnsi="Book Antiqua" w:cs="Arial Unicode MS"/>
          <w:sz w:val="24"/>
        </w:rPr>
        <w:t xml:space="preserve"> </w:t>
      </w:r>
      <w:r w:rsidR="00B701F5" w:rsidRPr="00395AE6">
        <w:rPr>
          <w:rFonts w:ascii="Book Antiqua" w:eastAsia="Arial Unicode MS" w:hAnsi="Book Antiqua" w:cs="Arial Unicode MS"/>
          <w:i/>
          <w:sz w:val="24"/>
        </w:rPr>
        <w:t>P</w:t>
      </w:r>
      <w:r w:rsidR="00C629D4" w:rsidRPr="00395AE6">
        <w:rPr>
          <w:rFonts w:ascii="Book Antiqua" w:eastAsia="Arial Unicode MS" w:hAnsi="Book Antiqua" w:cs="Arial Unicode MS" w:hint="eastAsia"/>
          <w:sz w:val="24"/>
        </w:rPr>
        <w:t xml:space="preserve"> </w:t>
      </w:r>
      <w:r w:rsidR="00C629D4" w:rsidRPr="00395AE6">
        <w:rPr>
          <w:rFonts w:ascii="Book Antiqua" w:eastAsia="Arial Unicode MS" w:hAnsi="Book Antiqua" w:cs="Arial Unicode MS"/>
          <w:sz w:val="24"/>
        </w:rPr>
        <w:t>&lt;</w:t>
      </w:r>
      <w:r w:rsidR="00C629D4" w:rsidRPr="00395AE6">
        <w:rPr>
          <w:rFonts w:ascii="Book Antiqua" w:eastAsia="Arial Unicode MS" w:hAnsi="Book Antiqua" w:cs="Arial Unicode MS" w:hint="eastAsia"/>
          <w:sz w:val="24"/>
        </w:rPr>
        <w:t xml:space="preserve"> 0.001;</w:t>
      </w:r>
      <w:r w:rsidR="00C629D4" w:rsidRPr="00395AE6">
        <w:rPr>
          <w:rFonts w:ascii="Book Antiqua" w:eastAsia="Arial Unicode MS" w:hAnsi="Book Antiqua" w:cs="Arial Unicode MS"/>
          <w:sz w:val="24"/>
        </w:rPr>
        <w:t xml:space="preserve"> SW620</w:t>
      </w:r>
      <w:r w:rsidR="00C629D4" w:rsidRPr="00395AE6">
        <w:rPr>
          <w:rFonts w:ascii="Book Antiqua" w:eastAsia="Arial Unicode MS" w:hAnsi="Book Antiqua" w:cs="Arial Unicode MS" w:hint="eastAsia"/>
          <w:sz w:val="24"/>
        </w:rPr>
        <w:t xml:space="preserve">, </w:t>
      </w:r>
      <w:r w:rsidR="00B701F5" w:rsidRPr="00395AE6">
        <w:rPr>
          <w:rFonts w:ascii="Book Antiqua" w:eastAsia="Arial Unicode MS" w:hAnsi="Book Antiqua" w:cs="Arial Unicode MS"/>
          <w:i/>
          <w:sz w:val="24"/>
        </w:rPr>
        <w:t>P</w:t>
      </w:r>
      <w:r w:rsidR="00C629D4" w:rsidRPr="00395AE6">
        <w:rPr>
          <w:rFonts w:ascii="Book Antiqua" w:eastAsia="Arial Unicode MS" w:hAnsi="Book Antiqua" w:cs="Arial Unicode MS" w:hint="eastAsia"/>
          <w:sz w:val="24"/>
        </w:rPr>
        <w:t xml:space="preserve"> </w:t>
      </w:r>
      <w:r w:rsidR="00C629D4" w:rsidRPr="00395AE6">
        <w:rPr>
          <w:rFonts w:ascii="Book Antiqua" w:eastAsia="Arial Unicode MS" w:hAnsi="Book Antiqua" w:cs="Arial Unicode MS"/>
          <w:sz w:val="24"/>
        </w:rPr>
        <w:t>&lt;</w:t>
      </w:r>
      <w:r w:rsidR="00C629D4" w:rsidRPr="00395AE6">
        <w:rPr>
          <w:rFonts w:ascii="Book Antiqua" w:eastAsia="Arial Unicode MS" w:hAnsi="Book Antiqua" w:cs="Arial Unicode MS" w:hint="eastAsia"/>
          <w:sz w:val="24"/>
        </w:rPr>
        <w:t xml:space="preserve"> 0.01</w:t>
      </w:r>
      <w:r w:rsidR="00F80755" w:rsidRPr="00395AE6">
        <w:rPr>
          <w:rFonts w:ascii="Book Antiqua" w:eastAsia="Arial Unicode MS" w:hAnsi="Book Antiqua" w:cs="Arial Unicode MS" w:hint="eastAsia"/>
          <w:sz w:val="24"/>
        </w:rPr>
        <w:t xml:space="preserve">; DLD-1, </w:t>
      </w:r>
      <w:r w:rsidR="00B701F5" w:rsidRPr="00395AE6">
        <w:rPr>
          <w:rFonts w:ascii="Book Antiqua" w:eastAsia="Arial Unicode MS" w:hAnsi="Book Antiqua" w:cs="Arial Unicode MS"/>
          <w:i/>
          <w:sz w:val="24"/>
        </w:rPr>
        <w:t>P</w:t>
      </w:r>
      <w:r w:rsidR="00B701F5" w:rsidRPr="00395AE6">
        <w:rPr>
          <w:rFonts w:ascii="Book Antiqua" w:eastAsia="Arial Unicode MS" w:hAnsi="Book Antiqua" w:cs="Arial Unicode MS"/>
          <w:sz w:val="24"/>
        </w:rPr>
        <w:t xml:space="preserve"> </w:t>
      </w:r>
      <w:r w:rsidR="00F80755" w:rsidRPr="00395AE6">
        <w:rPr>
          <w:rFonts w:ascii="Book Antiqua" w:eastAsia="Arial Unicode MS" w:hAnsi="Book Antiqua" w:cs="Arial Unicode MS"/>
          <w:sz w:val="24"/>
        </w:rPr>
        <w:t>&lt;</w:t>
      </w:r>
      <w:r w:rsidR="00F80755" w:rsidRPr="00395AE6">
        <w:rPr>
          <w:rFonts w:ascii="Book Antiqua" w:eastAsia="Arial Unicode MS" w:hAnsi="Book Antiqua" w:cs="Arial Unicode MS" w:hint="eastAsia"/>
          <w:sz w:val="24"/>
        </w:rPr>
        <w:t xml:space="preserve"> 0.01</w:t>
      </w:r>
      <w:r w:rsidR="00C629D4" w:rsidRPr="00395AE6">
        <w:rPr>
          <w:rFonts w:ascii="Book Antiqua" w:eastAsia="Arial Unicode MS" w:hAnsi="Book Antiqua" w:cs="Arial Unicode MS" w:hint="eastAsia"/>
          <w:sz w:val="24"/>
        </w:rPr>
        <w:t>)</w:t>
      </w:r>
      <w:r w:rsidR="00DA4FAA" w:rsidRPr="00395AE6">
        <w:rPr>
          <w:rFonts w:ascii="Book Antiqua" w:eastAsia="Arial Unicode MS" w:hAnsi="Book Antiqua" w:cs="Arial Unicode MS" w:hint="eastAsia"/>
          <w:sz w:val="24"/>
        </w:rPr>
        <w:t xml:space="preserve"> </w:t>
      </w:r>
      <w:r w:rsidR="00E963FF" w:rsidRPr="00395AE6">
        <w:rPr>
          <w:rFonts w:ascii="Book Antiqua" w:eastAsia="Arial Unicode MS" w:hAnsi="Book Antiqua" w:cs="Arial Unicode MS"/>
          <w:sz w:val="24"/>
        </w:rPr>
        <w:t>and was then used to establish the cell lines with SATB2 stable knockdown</w:t>
      </w:r>
      <w:r w:rsidR="00A16886" w:rsidRPr="00395AE6">
        <w:rPr>
          <w:rFonts w:ascii="Book Antiqua" w:eastAsia="Arial Unicode MS" w:hAnsi="Book Antiqua" w:cs="Arial Unicode MS"/>
          <w:sz w:val="24"/>
        </w:rPr>
        <w:t xml:space="preserve"> </w:t>
      </w:r>
      <w:r w:rsidR="00DE5622" w:rsidRPr="00395AE6">
        <w:rPr>
          <w:rFonts w:ascii="Book Antiqua" w:eastAsia="Arial Unicode MS" w:hAnsi="Book Antiqua" w:cs="Arial Unicode MS"/>
          <w:sz w:val="24"/>
        </w:rPr>
        <w:t>(</w:t>
      </w:r>
      <w:r w:rsidR="00B701F5" w:rsidRPr="00395AE6">
        <w:rPr>
          <w:rFonts w:ascii="Book Antiqua" w:eastAsia="Arial Unicode MS" w:hAnsi="Book Antiqua" w:cs="Arial Unicode MS"/>
          <w:sz w:val="24"/>
        </w:rPr>
        <w:t>Fig</w:t>
      </w:r>
      <w:r w:rsidR="00B701F5">
        <w:rPr>
          <w:rFonts w:ascii="Book Antiqua" w:eastAsia="Arial Unicode MS" w:hAnsi="Book Antiqua" w:cs="Arial Unicode MS" w:hint="eastAsia"/>
          <w:sz w:val="24"/>
        </w:rPr>
        <w:t>ure</w:t>
      </w:r>
      <w:r w:rsidR="00C67DA7" w:rsidRPr="00395AE6">
        <w:rPr>
          <w:rFonts w:ascii="Book Antiqua" w:eastAsia="Arial Unicode MS" w:hAnsi="Book Antiqua" w:cs="Arial Unicode MS"/>
          <w:sz w:val="24"/>
        </w:rPr>
        <w:t xml:space="preserve"> </w:t>
      </w:r>
      <w:r w:rsidR="00DE5622" w:rsidRPr="00395AE6">
        <w:rPr>
          <w:rFonts w:ascii="Book Antiqua" w:eastAsia="Arial Unicode MS" w:hAnsi="Book Antiqua" w:cs="Arial Unicode MS"/>
          <w:sz w:val="24"/>
        </w:rPr>
        <w:t>2A)</w:t>
      </w:r>
      <w:r w:rsidR="00A27636" w:rsidRPr="00395AE6">
        <w:rPr>
          <w:rFonts w:ascii="Book Antiqua" w:eastAsia="Arial Unicode MS" w:hAnsi="Book Antiqua" w:cs="Arial Unicode MS"/>
          <w:sz w:val="24"/>
        </w:rPr>
        <w:t>.</w:t>
      </w:r>
      <w:r w:rsidR="00A16886" w:rsidRPr="00395AE6">
        <w:rPr>
          <w:rFonts w:ascii="Book Antiqua" w:eastAsia="Arial Unicode MS" w:hAnsi="Book Antiqua" w:cs="Arial Unicode MS"/>
          <w:sz w:val="24"/>
        </w:rPr>
        <w:t xml:space="preserve"> </w:t>
      </w:r>
      <w:r w:rsidR="00E963FF" w:rsidRPr="00395AE6">
        <w:rPr>
          <w:rFonts w:ascii="Book Antiqua" w:eastAsia="Arial Unicode MS" w:hAnsi="Book Antiqua" w:cs="Arial Unicode MS"/>
          <w:sz w:val="24"/>
        </w:rPr>
        <w:t>Single cells were isolated from the cells infected by</w:t>
      </w:r>
      <w:r w:rsidR="00C532BF" w:rsidRPr="00395AE6">
        <w:rPr>
          <w:rFonts w:ascii="Book Antiqua" w:eastAsia="Arial Unicode MS" w:hAnsi="Book Antiqua" w:cs="Arial Unicode MS"/>
          <w:sz w:val="24"/>
        </w:rPr>
        <w:t xml:space="preserve"> </w:t>
      </w:r>
      <w:r w:rsidR="00E963FF" w:rsidRPr="00395AE6">
        <w:rPr>
          <w:rFonts w:ascii="Book Antiqua" w:eastAsia="Arial Unicode MS" w:hAnsi="Book Antiqua" w:cs="Arial Unicode MS"/>
          <w:sz w:val="24"/>
        </w:rPr>
        <w:t xml:space="preserve">the lentivirus with </w:t>
      </w:r>
      <w:bookmarkStart w:id="59" w:name="OLE_LINK2"/>
      <w:r w:rsidR="00E963FF" w:rsidRPr="00395AE6">
        <w:rPr>
          <w:rFonts w:ascii="Book Antiqua" w:eastAsia="Arial Unicode MS" w:hAnsi="Book Antiqua" w:cs="Arial Unicode MS"/>
          <w:sz w:val="24"/>
        </w:rPr>
        <w:t>shRNA#1</w:t>
      </w:r>
      <w:bookmarkEnd w:id="59"/>
      <w:r w:rsidR="00E963FF" w:rsidRPr="00395AE6">
        <w:rPr>
          <w:rFonts w:ascii="Book Antiqua" w:eastAsia="Arial Unicode MS" w:hAnsi="Book Antiqua" w:cs="Arial Unicode MS"/>
          <w:sz w:val="24"/>
        </w:rPr>
        <w:t xml:space="preserve"> targeting SATB2 </w:t>
      </w:r>
      <w:r w:rsidR="002370F8" w:rsidRPr="00395AE6">
        <w:rPr>
          <w:rFonts w:ascii="Book Antiqua" w:eastAsia="Arial Unicode MS" w:hAnsi="Book Antiqua" w:cs="Arial Unicode MS" w:hint="eastAsia"/>
          <w:sz w:val="24"/>
        </w:rPr>
        <w:t xml:space="preserve">and cultured </w:t>
      </w:r>
      <w:r w:rsidR="00E963FF" w:rsidRPr="00395AE6">
        <w:rPr>
          <w:rFonts w:ascii="Book Antiqua" w:eastAsia="Arial Unicode MS" w:hAnsi="Book Antiqua" w:cs="Arial Unicode MS"/>
          <w:sz w:val="24"/>
        </w:rPr>
        <w:t>for 2 weeks to establish clones with SATB2 stable knockdown (Fig</w:t>
      </w:r>
      <w:r w:rsidR="00B701F5">
        <w:rPr>
          <w:rFonts w:ascii="Book Antiqua" w:eastAsia="Arial Unicode MS" w:hAnsi="Book Antiqua" w:cs="Arial Unicode MS" w:hint="eastAsia"/>
          <w:sz w:val="24"/>
        </w:rPr>
        <w:t>ure</w:t>
      </w:r>
      <w:r w:rsidR="00E963FF" w:rsidRPr="00395AE6">
        <w:rPr>
          <w:rFonts w:ascii="Book Antiqua" w:eastAsia="Arial Unicode MS" w:hAnsi="Book Antiqua" w:cs="Arial Unicode MS"/>
          <w:sz w:val="24"/>
        </w:rPr>
        <w:t xml:space="preserve"> 2</w:t>
      </w:r>
      <w:r w:rsidR="00A56F3D" w:rsidRPr="00395AE6">
        <w:rPr>
          <w:rFonts w:ascii="Book Antiqua" w:eastAsia="Arial Unicode MS" w:hAnsi="Book Antiqua" w:cs="Arial Unicode MS"/>
          <w:sz w:val="24"/>
        </w:rPr>
        <w:t>B</w:t>
      </w:r>
      <w:r w:rsidR="00E963FF" w:rsidRPr="00395AE6">
        <w:rPr>
          <w:rFonts w:ascii="Book Antiqua" w:eastAsia="Arial Unicode MS" w:hAnsi="Book Antiqua" w:cs="Arial Unicode MS"/>
          <w:sz w:val="24"/>
        </w:rPr>
        <w:t xml:space="preserve">). SW480/clone7 </w:t>
      </w:r>
      <w:r w:rsidR="003E6A90" w:rsidRPr="00395AE6">
        <w:rPr>
          <w:rFonts w:ascii="Book Antiqua" w:eastAsia="Arial Unicode MS" w:hAnsi="Book Antiqua" w:cs="Arial Unicode MS" w:hint="eastAsia"/>
          <w:sz w:val="24"/>
        </w:rPr>
        <w:t>(</w:t>
      </w:r>
      <w:r w:rsidR="00B701F5" w:rsidRPr="00395AE6">
        <w:rPr>
          <w:rFonts w:ascii="Book Antiqua" w:eastAsia="Arial Unicode MS" w:hAnsi="Book Antiqua" w:cs="Arial Unicode MS"/>
          <w:i/>
          <w:sz w:val="24"/>
        </w:rPr>
        <w:t>P</w:t>
      </w:r>
      <w:r w:rsidR="003E6A90" w:rsidRPr="00395AE6">
        <w:rPr>
          <w:rFonts w:ascii="Book Antiqua" w:eastAsia="Arial Unicode MS" w:hAnsi="Book Antiqua" w:cs="Arial Unicode MS" w:hint="eastAsia"/>
          <w:sz w:val="24"/>
        </w:rPr>
        <w:t xml:space="preserve"> </w:t>
      </w:r>
      <w:r w:rsidR="003E6A90" w:rsidRPr="00395AE6">
        <w:rPr>
          <w:rFonts w:ascii="Book Antiqua" w:eastAsia="Arial Unicode MS" w:hAnsi="Book Antiqua" w:cs="Arial Unicode MS"/>
          <w:sz w:val="24"/>
        </w:rPr>
        <w:t>&lt;</w:t>
      </w:r>
      <w:r w:rsidR="003E6A90" w:rsidRPr="00395AE6">
        <w:rPr>
          <w:rFonts w:ascii="Book Antiqua" w:eastAsia="Arial Unicode MS" w:hAnsi="Book Antiqua" w:cs="Arial Unicode MS" w:hint="eastAsia"/>
          <w:sz w:val="24"/>
        </w:rPr>
        <w:t xml:space="preserve"> 0.001) </w:t>
      </w:r>
      <w:r w:rsidR="00E963FF" w:rsidRPr="00395AE6">
        <w:rPr>
          <w:rFonts w:ascii="Book Antiqua" w:eastAsia="Arial Unicode MS" w:hAnsi="Book Antiqua" w:cs="Arial Unicode MS"/>
          <w:sz w:val="24"/>
        </w:rPr>
        <w:t xml:space="preserve">and DLD-1/clone5 </w:t>
      </w:r>
      <w:r w:rsidR="003E6A90" w:rsidRPr="00395AE6">
        <w:rPr>
          <w:rFonts w:ascii="Book Antiqua" w:eastAsia="Arial Unicode MS" w:hAnsi="Book Antiqua" w:cs="Arial Unicode MS" w:hint="eastAsia"/>
          <w:sz w:val="24"/>
        </w:rPr>
        <w:t>(</w:t>
      </w:r>
      <w:r w:rsidR="00B701F5" w:rsidRPr="00395AE6">
        <w:rPr>
          <w:rFonts w:ascii="Book Antiqua" w:eastAsia="Arial Unicode MS" w:hAnsi="Book Antiqua" w:cs="Arial Unicode MS"/>
          <w:i/>
          <w:sz w:val="24"/>
        </w:rPr>
        <w:t>P</w:t>
      </w:r>
      <w:r w:rsidR="003E6A90" w:rsidRPr="00395AE6">
        <w:rPr>
          <w:rFonts w:ascii="Book Antiqua" w:eastAsia="Arial Unicode MS" w:hAnsi="Book Antiqua" w:cs="Arial Unicode MS" w:hint="eastAsia"/>
          <w:sz w:val="24"/>
        </w:rPr>
        <w:t xml:space="preserve"> </w:t>
      </w:r>
      <w:r w:rsidR="003E6A90" w:rsidRPr="00395AE6">
        <w:rPr>
          <w:rFonts w:ascii="Book Antiqua" w:eastAsia="Arial Unicode MS" w:hAnsi="Book Antiqua" w:cs="Arial Unicode MS"/>
          <w:sz w:val="24"/>
        </w:rPr>
        <w:t>&lt;</w:t>
      </w:r>
      <w:r w:rsidR="003E6A90" w:rsidRPr="00395AE6">
        <w:rPr>
          <w:rFonts w:ascii="Book Antiqua" w:eastAsia="Arial Unicode MS" w:hAnsi="Book Antiqua" w:cs="Arial Unicode MS" w:hint="eastAsia"/>
          <w:sz w:val="24"/>
        </w:rPr>
        <w:t xml:space="preserve"> 0.01) </w:t>
      </w:r>
      <w:r w:rsidR="00E963FF" w:rsidRPr="00395AE6">
        <w:rPr>
          <w:rFonts w:ascii="Book Antiqua" w:eastAsia="Arial Unicode MS" w:hAnsi="Book Antiqua" w:cs="Arial Unicode MS"/>
          <w:sz w:val="24"/>
        </w:rPr>
        <w:t>were used in our next experiments. Contrast to our previous results, e</w:t>
      </w:r>
      <w:r w:rsidR="001E5248" w:rsidRPr="00395AE6">
        <w:rPr>
          <w:rFonts w:ascii="Book Antiqua" w:eastAsia="Arial Unicode MS" w:hAnsi="Book Antiqua" w:cs="Arial Unicode MS"/>
          <w:sz w:val="24"/>
        </w:rPr>
        <w:t xml:space="preserve">nhanced </w:t>
      </w:r>
      <w:r w:rsidR="00F169F0" w:rsidRPr="00395AE6">
        <w:rPr>
          <w:rFonts w:ascii="Book Antiqua" w:eastAsia="Arial Unicode MS" w:hAnsi="Book Antiqua" w:cs="Arial Unicode MS"/>
          <w:sz w:val="24"/>
        </w:rPr>
        <w:t xml:space="preserve">adhesion ability </w:t>
      </w:r>
      <w:r w:rsidR="001F6659" w:rsidRPr="00395AE6">
        <w:rPr>
          <w:rFonts w:ascii="Book Antiqua" w:eastAsia="Arial Unicode MS" w:hAnsi="Book Antiqua" w:cs="Arial Unicode MS" w:hint="eastAsia"/>
          <w:sz w:val="24"/>
        </w:rPr>
        <w:t>(</w:t>
      </w:r>
      <w:r w:rsidR="001F6659" w:rsidRPr="00395AE6">
        <w:rPr>
          <w:rFonts w:ascii="Book Antiqua" w:eastAsia="Arial Unicode MS" w:hAnsi="Book Antiqua" w:cs="Arial Unicode MS"/>
          <w:sz w:val="24"/>
        </w:rPr>
        <w:t>SW480</w:t>
      </w:r>
      <w:r w:rsidR="001F6659" w:rsidRPr="00395AE6">
        <w:rPr>
          <w:rFonts w:ascii="Book Antiqua" w:eastAsia="Arial Unicode MS" w:hAnsi="Book Antiqua" w:cs="Arial Unicode MS" w:hint="eastAsia"/>
          <w:sz w:val="24"/>
        </w:rPr>
        <w:t>,</w:t>
      </w:r>
      <w:r w:rsidR="001F6659" w:rsidRPr="00395AE6">
        <w:rPr>
          <w:rFonts w:ascii="Book Antiqua" w:eastAsia="Arial Unicode MS" w:hAnsi="Book Antiqua" w:cs="Arial Unicode MS"/>
          <w:sz w:val="24"/>
        </w:rPr>
        <w:t xml:space="preserve"> </w:t>
      </w:r>
      <w:r w:rsidR="00B701F5" w:rsidRPr="00395AE6">
        <w:rPr>
          <w:rFonts w:ascii="Book Antiqua" w:eastAsia="Arial Unicode MS" w:hAnsi="Book Antiqua" w:cs="Arial Unicode MS"/>
          <w:i/>
          <w:sz w:val="24"/>
        </w:rPr>
        <w:t>P</w:t>
      </w:r>
      <w:r w:rsidR="001F6659" w:rsidRPr="00395AE6">
        <w:rPr>
          <w:rFonts w:ascii="Book Antiqua" w:eastAsia="Arial Unicode MS" w:hAnsi="Book Antiqua" w:cs="Arial Unicode MS" w:hint="eastAsia"/>
          <w:sz w:val="24"/>
        </w:rPr>
        <w:t xml:space="preserve"> </w:t>
      </w:r>
      <w:r w:rsidR="001F6659" w:rsidRPr="00395AE6">
        <w:rPr>
          <w:rFonts w:ascii="Book Antiqua" w:eastAsia="Arial Unicode MS" w:hAnsi="Book Antiqua" w:cs="Arial Unicode MS"/>
          <w:sz w:val="24"/>
        </w:rPr>
        <w:t>&lt;</w:t>
      </w:r>
      <w:r w:rsidR="001F6659" w:rsidRPr="00395AE6">
        <w:rPr>
          <w:rFonts w:ascii="Book Antiqua" w:eastAsia="Arial Unicode MS" w:hAnsi="Book Antiqua" w:cs="Arial Unicode MS" w:hint="eastAsia"/>
          <w:sz w:val="24"/>
        </w:rPr>
        <w:t xml:space="preserve"> 0.001;</w:t>
      </w:r>
      <w:r w:rsidR="001F6659" w:rsidRPr="00395AE6">
        <w:rPr>
          <w:rFonts w:ascii="Book Antiqua" w:eastAsia="Arial Unicode MS" w:hAnsi="Book Antiqua" w:cs="Arial Unicode MS"/>
          <w:sz w:val="24"/>
        </w:rPr>
        <w:t xml:space="preserve"> </w:t>
      </w:r>
      <w:r w:rsidR="001F6659" w:rsidRPr="00395AE6">
        <w:rPr>
          <w:rFonts w:ascii="Book Antiqua" w:eastAsia="Arial Unicode MS" w:hAnsi="Book Antiqua" w:cs="Arial Unicode MS" w:hint="eastAsia"/>
          <w:sz w:val="24"/>
        </w:rPr>
        <w:t xml:space="preserve">DLD-1, </w:t>
      </w:r>
      <w:r w:rsidR="00B701F5" w:rsidRPr="00395AE6">
        <w:rPr>
          <w:rFonts w:ascii="Book Antiqua" w:eastAsia="Arial Unicode MS" w:hAnsi="Book Antiqua" w:cs="Arial Unicode MS"/>
          <w:i/>
          <w:sz w:val="24"/>
        </w:rPr>
        <w:t>P</w:t>
      </w:r>
      <w:r w:rsidR="00B701F5" w:rsidRPr="00395AE6">
        <w:rPr>
          <w:rFonts w:ascii="Book Antiqua" w:eastAsia="Arial Unicode MS" w:hAnsi="Book Antiqua" w:cs="Arial Unicode MS"/>
          <w:sz w:val="24"/>
        </w:rPr>
        <w:t xml:space="preserve"> </w:t>
      </w:r>
      <w:r w:rsidR="001F6659" w:rsidRPr="00395AE6">
        <w:rPr>
          <w:rFonts w:ascii="Book Antiqua" w:eastAsia="Arial Unicode MS" w:hAnsi="Book Antiqua" w:cs="Arial Unicode MS"/>
          <w:sz w:val="24"/>
        </w:rPr>
        <w:t>&lt;</w:t>
      </w:r>
      <w:r w:rsidR="001F6659" w:rsidRPr="00395AE6">
        <w:rPr>
          <w:rFonts w:ascii="Book Antiqua" w:eastAsia="Arial Unicode MS" w:hAnsi="Book Antiqua" w:cs="Arial Unicode MS" w:hint="eastAsia"/>
          <w:sz w:val="24"/>
        </w:rPr>
        <w:t xml:space="preserve"> 0.001</w:t>
      </w:r>
      <w:r w:rsidR="005D73E9" w:rsidRPr="00395AE6">
        <w:rPr>
          <w:rFonts w:ascii="Book Antiqua" w:eastAsia="Arial Unicode MS" w:hAnsi="Book Antiqua" w:cs="Arial Unicode MS" w:hint="eastAsia"/>
          <w:sz w:val="24"/>
        </w:rPr>
        <w:t>;</w:t>
      </w:r>
      <w:r w:rsidR="005D73E9" w:rsidRPr="00395AE6">
        <w:rPr>
          <w:rFonts w:ascii="Book Antiqua" w:eastAsia="Arial Unicode MS" w:hAnsi="Book Antiqua" w:cs="Arial Unicode MS"/>
          <w:sz w:val="24"/>
        </w:rPr>
        <w:t xml:space="preserve"> </w:t>
      </w:r>
      <w:r w:rsidR="00B701F5" w:rsidRPr="00395AE6">
        <w:rPr>
          <w:rFonts w:ascii="Book Antiqua" w:eastAsia="Arial Unicode MS" w:hAnsi="Book Antiqua" w:cs="Arial Unicode MS"/>
          <w:sz w:val="24"/>
        </w:rPr>
        <w:t>Fig</w:t>
      </w:r>
      <w:r w:rsidR="00B701F5">
        <w:rPr>
          <w:rFonts w:ascii="Book Antiqua" w:eastAsia="Arial Unicode MS" w:hAnsi="Book Antiqua" w:cs="Arial Unicode MS" w:hint="eastAsia"/>
          <w:sz w:val="24"/>
        </w:rPr>
        <w:t>ure</w:t>
      </w:r>
      <w:r w:rsidR="00B701F5" w:rsidRPr="00395AE6">
        <w:rPr>
          <w:rFonts w:ascii="Book Antiqua" w:eastAsia="Arial Unicode MS" w:hAnsi="Book Antiqua" w:cs="Arial Unicode MS"/>
          <w:sz w:val="24"/>
        </w:rPr>
        <w:t xml:space="preserve"> </w:t>
      </w:r>
      <w:r w:rsidR="005D73E9" w:rsidRPr="00395AE6">
        <w:rPr>
          <w:rFonts w:ascii="Book Antiqua" w:eastAsia="Arial Unicode MS" w:hAnsi="Book Antiqua" w:cs="Arial Unicode MS"/>
          <w:sz w:val="24"/>
        </w:rPr>
        <w:t>2C</w:t>
      </w:r>
      <w:r w:rsidR="001F6659" w:rsidRPr="00395AE6">
        <w:rPr>
          <w:rFonts w:ascii="Book Antiqua" w:eastAsia="Arial Unicode MS" w:hAnsi="Book Antiqua" w:cs="Arial Unicode MS" w:hint="eastAsia"/>
          <w:sz w:val="24"/>
        </w:rPr>
        <w:t>)</w:t>
      </w:r>
      <w:r w:rsidR="00F169F0" w:rsidRPr="00395AE6">
        <w:rPr>
          <w:rFonts w:ascii="Book Antiqua" w:eastAsia="Arial Unicode MS" w:hAnsi="Book Antiqua" w:cs="Arial Unicode MS"/>
          <w:sz w:val="24"/>
        </w:rPr>
        <w:t>, colony-forming capacity</w:t>
      </w:r>
      <w:r w:rsidR="00A16886" w:rsidRPr="00395AE6">
        <w:rPr>
          <w:rFonts w:ascii="Book Antiqua" w:eastAsia="Arial Unicode MS" w:hAnsi="Book Antiqua" w:cs="Arial Unicode MS"/>
          <w:sz w:val="24"/>
        </w:rPr>
        <w:t xml:space="preserve"> </w:t>
      </w:r>
      <w:r w:rsidR="003B5754" w:rsidRPr="00395AE6">
        <w:rPr>
          <w:rFonts w:ascii="Book Antiqua" w:eastAsia="Arial Unicode MS" w:hAnsi="Book Antiqua" w:cs="Arial Unicode MS" w:hint="eastAsia"/>
          <w:sz w:val="24"/>
        </w:rPr>
        <w:t>(</w:t>
      </w:r>
      <w:r w:rsidR="003B5754" w:rsidRPr="00395AE6">
        <w:rPr>
          <w:rFonts w:ascii="Book Antiqua" w:eastAsia="Arial Unicode MS" w:hAnsi="Book Antiqua" w:cs="Arial Unicode MS"/>
          <w:sz w:val="24"/>
        </w:rPr>
        <w:t>SW480</w:t>
      </w:r>
      <w:r w:rsidR="003B5754" w:rsidRPr="00395AE6">
        <w:rPr>
          <w:rFonts w:ascii="Book Antiqua" w:eastAsia="Arial Unicode MS" w:hAnsi="Book Antiqua" w:cs="Arial Unicode MS" w:hint="eastAsia"/>
          <w:sz w:val="24"/>
        </w:rPr>
        <w:t>,</w:t>
      </w:r>
      <w:r w:rsidR="003B5754" w:rsidRPr="00395AE6">
        <w:rPr>
          <w:rFonts w:ascii="Book Antiqua" w:eastAsia="Arial Unicode MS" w:hAnsi="Book Antiqua" w:cs="Arial Unicode MS"/>
          <w:sz w:val="24"/>
        </w:rPr>
        <w:t xml:space="preserve"> </w:t>
      </w:r>
      <w:r w:rsidR="00B701F5" w:rsidRPr="00395AE6">
        <w:rPr>
          <w:rFonts w:ascii="Book Antiqua" w:eastAsia="Arial Unicode MS" w:hAnsi="Book Antiqua" w:cs="Arial Unicode MS"/>
          <w:i/>
          <w:sz w:val="24"/>
        </w:rPr>
        <w:t>P</w:t>
      </w:r>
      <w:r w:rsidR="003B5754" w:rsidRPr="00395AE6">
        <w:rPr>
          <w:rFonts w:ascii="Book Antiqua" w:eastAsia="Arial Unicode MS" w:hAnsi="Book Antiqua" w:cs="Arial Unicode MS" w:hint="eastAsia"/>
          <w:sz w:val="24"/>
        </w:rPr>
        <w:t xml:space="preserve"> </w:t>
      </w:r>
      <w:r w:rsidR="003B5754" w:rsidRPr="00395AE6">
        <w:rPr>
          <w:rFonts w:ascii="Book Antiqua" w:eastAsia="Arial Unicode MS" w:hAnsi="Book Antiqua" w:cs="Arial Unicode MS"/>
          <w:sz w:val="24"/>
        </w:rPr>
        <w:t>&lt;</w:t>
      </w:r>
      <w:r w:rsidR="003B5754" w:rsidRPr="00395AE6">
        <w:rPr>
          <w:rFonts w:ascii="Book Antiqua" w:eastAsia="Arial Unicode MS" w:hAnsi="Book Antiqua" w:cs="Arial Unicode MS" w:hint="eastAsia"/>
          <w:sz w:val="24"/>
        </w:rPr>
        <w:t xml:space="preserve"> 0.0</w:t>
      </w:r>
      <w:r w:rsidR="006F75D4" w:rsidRPr="00395AE6">
        <w:rPr>
          <w:rFonts w:ascii="Book Antiqua" w:eastAsia="Arial Unicode MS" w:hAnsi="Book Antiqua" w:cs="Arial Unicode MS" w:hint="eastAsia"/>
          <w:sz w:val="24"/>
        </w:rPr>
        <w:t>5</w:t>
      </w:r>
      <w:r w:rsidR="003B5754" w:rsidRPr="00395AE6">
        <w:rPr>
          <w:rFonts w:ascii="Book Antiqua" w:eastAsia="Arial Unicode MS" w:hAnsi="Book Antiqua" w:cs="Arial Unicode MS" w:hint="eastAsia"/>
          <w:sz w:val="24"/>
        </w:rPr>
        <w:t>;</w:t>
      </w:r>
      <w:r w:rsidR="003B5754" w:rsidRPr="00395AE6">
        <w:rPr>
          <w:rFonts w:ascii="Book Antiqua" w:eastAsia="Arial Unicode MS" w:hAnsi="Book Antiqua" w:cs="Arial Unicode MS"/>
          <w:sz w:val="24"/>
        </w:rPr>
        <w:t xml:space="preserve"> </w:t>
      </w:r>
      <w:r w:rsidR="003B5754" w:rsidRPr="00395AE6">
        <w:rPr>
          <w:rFonts w:ascii="Book Antiqua" w:eastAsia="Arial Unicode MS" w:hAnsi="Book Antiqua" w:cs="Arial Unicode MS" w:hint="eastAsia"/>
          <w:sz w:val="24"/>
        </w:rPr>
        <w:t xml:space="preserve">DLD-1, </w:t>
      </w:r>
      <w:r w:rsidR="00B701F5" w:rsidRPr="00395AE6">
        <w:rPr>
          <w:rFonts w:ascii="Book Antiqua" w:eastAsia="Arial Unicode MS" w:hAnsi="Book Antiqua" w:cs="Arial Unicode MS"/>
          <w:i/>
          <w:sz w:val="24"/>
        </w:rPr>
        <w:t>P</w:t>
      </w:r>
      <w:r w:rsidR="003B5754" w:rsidRPr="00395AE6">
        <w:rPr>
          <w:rFonts w:ascii="Book Antiqua" w:eastAsia="Arial Unicode MS" w:hAnsi="Book Antiqua" w:cs="Arial Unicode MS" w:hint="eastAsia"/>
          <w:sz w:val="24"/>
        </w:rPr>
        <w:t xml:space="preserve"> </w:t>
      </w:r>
      <w:r w:rsidR="003B5754" w:rsidRPr="00395AE6">
        <w:rPr>
          <w:rFonts w:ascii="Book Antiqua" w:eastAsia="Arial Unicode MS" w:hAnsi="Book Antiqua" w:cs="Arial Unicode MS"/>
          <w:sz w:val="24"/>
        </w:rPr>
        <w:t>&lt;</w:t>
      </w:r>
      <w:r w:rsidR="003B5754" w:rsidRPr="00395AE6">
        <w:rPr>
          <w:rFonts w:ascii="Book Antiqua" w:eastAsia="Arial Unicode MS" w:hAnsi="Book Antiqua" w:cs="Arial Unicode MS" w:hint="eastAsia"/>
          <w:sz w:val="24"/>
        </w:rPr>
        <w:t xml:space="preserve"> 0.01</w:t>
      </w:r>
      <w:r w:rsidR="00473D7B" w:rsidRPr="00395AE6">
        <w:rPr>
          <w:rFonts w:ascii="Book Antiqua" w:eastAsia="Arial Unicode MS" w:hAnsi="Book Antiqua" w:cs="Arial Unicode MS" w:hint="eastAsia"/>
          <w:sz w:val="24"/>
        </w:rPr>
        <w:t>;</w:t>
      </w:r>
      <w:r w:rsidR="00B701F5" w:rsidRPr="00B701F5">
        <w:rPr>
          <w:rFonts w:ascii="Book Antiqua" w:eastAsia="Arial Unicode MS" w:hAnsi="Book Antiqua" w:cs="Arial Unicode MS"/>
          <w:sz w:val="24"/>
        </w:rPr>
        <w:t xml:space="preserve"> </w:t>
      </w:r>
      <w:r w:rsidR="00B701F5" w:rsidRPr="00395AE6">
        <w:rPr>
          <w:rFonts w:ascii="Book Antiqua" w:eastAsia="Arial Unicode MS" w:hAnsi="Book Antiqua" w:cs="Arial Unicode MS"/>
          <w:sz w:val="24"/>
        </w:rPr>
        <w:t>Fig</w:t>
      </w:r>
      <w:r w:rsidR="00B701F5">
        <w:rPr>
          <w:rFonts w:ascii="Book Antiqua" w:eastAsia="Arial Unicode MS" w:hAnsi="Book Antiqua" w:cs="Arial Unicode MS" w:hint="eastAsia"/>
          <w:sz w:val="24"/>
        </w:rPr>
        <w:t>ure</w:t>
      </w:r>
      <w:r w:rsidR="00473D7B" w:rsidRPr="00395AE6">
        <w:rPr>
          <w:rFonts w:ascii="Book Antiqua" w:eastAsia="Arial Unicode MS" w:hAnsi="Book Antiqua" w:cs="Arial Unicode MS"/>
          <w:sz w:val="24"/>
        </w:rPr>
        <w:t xml:space="preserve"> 2D</w:t>
      </w:r>
      <w:r w:rsidR="003B5754" w:rsidRPr="00395AE6">
        <w:rPr>
          <w:rFonts w:ascii="Book Antiqua" w:eastAsia="Arial Unicode MS" w:hAnsi="Book Antiqua" w:cs="Arial Unicode MS" w:hint="eastAsia"/>
          <w:sz w:val="24"/>
        </w:rPr>
        <w:t>)</w:t>
      </w:r>
      <w:r w:rsidR="00A40E92" w:rsidRPr="00395AE6">
        <w:rPr>
          <w:rFonts w:ascii="Book Antiqua" w:eastAsia="Arial Unicode MS" w:hAnsi="Book Antiqua" w:cs="Arial Unicode MS" w:hint="eastAsia"/>
          <w:sz w:val="24"/>
        </w:rPr>
        <w:t xml:space="preserve"> </w:t>
      </w:r>
      <w:r w:rsidR="00706950" w:rsidRPr="00395AE6">
        <w:rPr>
          <w:rFonts w:ascii="Book Antiqua" w:eastAsia="Arial Unicode MS" w:hAnsi="Book Antiqua" w:cs="Arial Unicode MS"/>
          <w:sz w:val="24"/>
        </w:rPr>
        <w:t xml:space="preserve">and migration </w:t>
      </w:r>
      <w:r w:rsidR="001E5248" w:rsidRPr="00395AE6">
        <w:rPr>
          <w:rFonts w:ascii="Book Antiqua" w:eastAsia="Arial Unicode MS" w:hAnsi="Book Antiqua" w:cs="Arial Unicode MS"/>
          <w:sz w:val="24"/>
        </w:rPr>
        <w:t xml:space="preserve">ability </w:t>
      </w:r>
      <w:r w:rsidR="001F309B" w:rsidRPr="00395AE6">
        <w:rPr>
          <w:rFonts w:ascii="Book Antiqua" w:eastAsia="Arial Unicode MS" w:hAnsi="Book Antiqua" w:cs="Arial Unicode MS" w:hint="eastAsia"/>
          <w:sz w:val="24"/>
        </w:rPr>
        <w:t>(</w:t>
      </w:r>
      <w:r w:rsidR="001F309B" w:rsidRPr="00395AE6">
        <w:rPr>
          <w:rFonts w:ascii="Book Antiqua" w:eastAsia="Arial Unicode MS" w:hAnsi="Book Antiqua" w:cs="Arial Unicode MS"/>
          <w:sz w:val="24"/>
        </w:rPr>
        <w:t>SW480</w:t>
      </w:r>
      <w:r w:rsidR="001F309B" w:rsidRPr="00395AE6">
        <w:rPr>
          <w:rFonts w:ascii="Book Antiqua" w:eastAsia="Arial Unicode MS" w:hAnsi="Book Antiqua" w:cs="Arial Unicode MS" w:hint="eastAsia"/>
          <w:sz w:val="24"/>
        </w:rPr>
        <w:t>/</w:t>
      </w:r>
      <w:r w:rsidR="001F309B" w:rsidRPr="00395AE6">
        <w:rPr>
          <w:rFonts w:ascii="Book Antiqua" w:eastAsia="Arial Unicode MS" w:hAnsi="Book Antiqua" w:cs="Arial Unicode MS"/>
          <w:sz w:val="24"/>
        </w:rPr>
        <w:t>shRNA#1</w:t>
      </w:r>
      <w:r w:rsidR="001F309B" w:rsidRPr="00395AE6">
        <w:rPr>
          <w:rFonts w:ascii="Book Antiqua" w:eastAsia="Arial Unicode MS" w:hAnsi="Book Antiqua" w:cs="Arial Unicode MS" w:hint="eastAsia"/>
          <w:sz w:val="24"/>
        </w:rPr>
        <w:t>,</w:t>
      </w:r>
      <w:r w:rsidR="001F309B" w:rsidRPr="00395AE6">
        <w:rPr>
          <w:rFonts w:ascii="Book Antiqua" w:eastAsia="Arial Unicode MS" w:hAnsi="Book Antiqua" w:cs="Arial Unicode MS"/>
          <w:sz w:val="24"/>
        </w:rPr>
        <w:t xml:space="preserve"> </w:t>
      </w:r>
      <w:r w:rsidR="00B701F5" w:rsidRPr="00395AE6">
        <w:rPr>
          <w:rFonts w:ascii="Book Antiqua" w:eastAsia="Arial Unicode MS" w:hAnsi="Book Antiqua" w:cs="Arial Unicode MS"/>
          <w:i/>
          <w:sz w:val="24"/>
        </w:rPr>
        <w:t>P</w:t>
      </w:r>
      <w:r w:rsidR="001F309B" w:rsidRPr="00395AE6">
        <w:rPr>
          <w:rFonts w:ascii="Book Antiqua" w:eastAsia="Arial Unicode MS" w:hAnsi="Book Antiqua" w:cs="Arial Unicode MS" w:hint="eastAsia"/>
          <w:sz w:val="24"/>
        </w:rPr>
        <w:t xml:space="preserve"> </w:t>
      </w:r>
      <w:r w:rsidR="001F309B" w:rsidRPr="00395AE6">
        <w:rPr>
          <w:rFonts w:ascii="Book Antiqua" w:eastAsia="Arial Unicode MS" w:hAnsi="Book Antiqua" w:cs="Arial Unicode MS"/>
          <w:sz w:val="24"/>
        </w:rPr>
        <w:t>&lt;</w:t>
      </w:r>
      <w:r w:rsidR="001F309B" w:rsidRPr="00395AE6">
        <w:rPr>
          <w:rFonts w:ascii="Book Antiqua" w:eastAsia="Arial Unicode MS" w:hAnsi="Book Antiqua" w:cs="Arial Unicode MS" w:hint="eastAsia"/>
          <w:sz w:val="24"/>
        </w:rPr>
        <w:t xml:space="preserve"> 0.0</w:t>
      </w:r>
      <w:r w:rsidR="002405F4" w:rsidRPr="00395AE6">
        <w:rPr>
          <w:rFonts w:ascii="Book Antiqua" w:eastAsia="Arial Unicode MS" w:hAnsi="Book Antiqua" w:cs="Arial Unicode MS" w:hint="eastAsia"/>
          <w:sz w:val="24"/>
        </w:rPr>
        <w:t>5</w:t>
      </w:r>
      <w:r w:rsidR="001F309B" w:rsidRPr="00395AE6">
        <w:rPr>
          <w:rFonts w:ascii="Book Antiqua" w:eastAsia="Arial Unicode MS" w:hAnsi="Book Antiqua" w:cs="Arial Unicode MS" w:hint="eastAsia"/>
          <w:sz w:val="24"/>
        </w:rPr>
        <w:t>;</w:t>
      </w:r>
      <w:r w:rsidR="001F309B" w:rsidRPr="00395AE6">
        <w:rPr>
          <w:rFonts w:ascii="Book Antiqua" w:eastAsia="Arial Unicode MS" w:hAnsi="Book Antiqua" w:cs="Arial Unicode MS"/>
          <w:sz w:val="24"/>
        </w:rPr>
        <w:t xml:space="preserve"> </w:t>
      </w:r>
      <w:r w:rsidR="001F309B" w:rsidRPr="00395AE6">
        <w:rPr>
          <w:rFonts w:ascii="Book Antiqua" w:eastAsia="Arial Unicode MS" w:hAnsi="Book Antiqua" w:cs="Arial Unicode MS" w:hint="eastAsia"/>
          <w:sz w:val="24"/>
        </w:rPr>
        <w:t>DLD-1/</w:t>
      </w:r>
      <w:r w:rsidR="001F309B" w:rsidRPr="00395AE6">
        <w:rPr>
          <w:rFonts w:ascii="Book Antiqua" w:eastAsia="Arial Unicode MS" w:hAnsi="Book Antiqua" w:cs="Arial Unicode MS"/>
          <w:sz w:val="24"/>
        </w:rPr>
        <w:t>shRNA#1</w:t>
      </w:r>
      <w:r w:rsidR="001F309B" w:rsidRPr="00395AE6">
        <w:rPr>
          <w:rFonts w:ascii="Book Antiqua" w:eastAsia="Arial Unicode MS" w:hAnsi="Book Antiqua" w:cs="Arial Unicode MS" w:hint="eastAsia"/>
          <w:sz w:val="24"/>
        </w:rPr>
        <w:t xml:space="preserve">, </w:t>
      </w:r>
      <w:r w:rsidR="00B701F5" w:rsidRPr="00395AE6">
        <w:rPr>
          <w:rFonts w:ascii="Book Antiqua" w:eastAsia="Arial Unicode MS" w:hAnsi="Book Antiqua" w:cs="Arial Unicode MS"/>
          <w:i/>
          <w:sz w:val="24"/>
        </w:rPr>
        <w:t>P</w:t>
      </w:r>
      <w:r w:rsidR="00B701F5" w:rsidRPr="00395AE6">
        <w:rPr>
          <w:rFonts w:ascii="Book Antiqua" w:eastAsia="Arial Unicode MS" w:hAnsi="Book Antiqua" w:cs="Arial Unicode MS"/>
          <w:sz w:val="24"/>
        </w:rPr>
        <w:t xml:space="preserve"> </w:t>
      </w:r>
      <w:r w:rsidR="001F309B" w:rsidRPr="00395AE6">
        <w:rPr>
          <w:rFonts w:ascii="Book Antiqua" w:eastAsia="Arial Unicode MS" w:hAnsi="Book Antiqua" w:cs="Arial Unicode MS"/>
          <w:sz w:val="24"/>
        </w:rPr>
        <w:t>&lt;</w:t>
      </w:r>
      <w:r w:rsidR="001F309B" w:rsidRPr="00395AE6">
        <w:rPr>
          <w:rFonts w:ascii="Book Antiqua" w:eastAsia="Arial Unicode MS" w:hAnsi="Book Antiqua" w:cs="Arial Unicode MS" w:hint="eastAsia"/>
          <w:sz w:val="24"/>
        </w:rPr>
        <w:t xml:space="preserve"> 0.001</w:t>
      </w:r>
      <w:r w:rsidR="00123905" w:rsidRPr="00395AE6">
        <w:rPr>
          <w:rFonts w:ascii="Book Antiqua" w:eastAsia="Arial Unicode MS" w:hAnsi="Book Antiqua" w:cs="Arial Unicode MS" w:hint="eastAsia"/>
          <w:sz w:val="24"/>
        </w:rPr>
        <w:t xml:space="preserve">; </w:t>
      </w:r>
      <w:r w:rsidR="0013566B" w:rsidRPr="00395AE6">
        <w:rPr>
          <w:rFonts w:ascii="Book Antiqua" w:eastAsia="Arial Unicode MS" w:hAnsi="Book Antiqua" w:cs="Arial Unicode MS"/>
          <w:sz w:val="24"/>
        </w:rPr>
        <w:t>SW480/clone7</w:t>
      </w:r>
      <w:r w:rsidR="00123905" w:rsidRPr="00395AE6">
        <w:rPr>
          <w:rFonts w:ascii="Book Antiqua" w:eastAsia="Arial Unicode MS" w:hAnsi="Book Antiqua" w:cs="Arial Unicode MS" w:hint="eastAsia"/>
          <w:sz w:val="24"/>
        </w:rPr>
        <w:t>,</w:t>
      </w:r>
      <w:r w:rsidR="00123905" w:rsidRPr="00395AE6">
        <w:rPr>
          <w:rFonts w:ascii="Book Antiqua" w:eastAsia="Arial Unicode MS" w:hAnsi="Book Antiqua" w:cs="Arial Unicode MS"/>
          <w:sz w:val="24"/>
        </w:rPr>
        <w:t xml:space="preserve"> </w:t>
      </w:r>
      <w:r w:rsidR="00B701F5" w:rsidRPr="00395AE6">
        <w:rPr>
          <w:rFonts w:ascii="Book Antiqua" w:eastAsia="Arial Unicode MS" w:hAnsi="Book Antiqua" w:cs="Arial Unicode MS"/>
          <w:i/>
          <w:sz w:val="24"/>
        </w:rPr>
        <w:t>P</w:t>
      </w:r>
      <w:r w:rsidR="00123905" w:rsidRPr="00395AE6">
        <w:rPr>
          <w:rFonts w:ascii="Book Antiqua" w:eastAsia="Arial Unicode MS" w:hAnsi="Book Antiqua" w:cs="Arial Unicode MS" w:hint="eastAsia"/>
          <w:sz w:val="24"/>
        </w:rPr>
        <w:t xml:space="preserve"> </w:t>
      </w:r>
      <w:r w:rsidR="00123905" w:rsidRPr="00395AE6">
        <w:rPr>
          <w:rFonts w:ascii="Book Antiqua" w:eastAsia="Arial Unicode MS" w:hAnsi="Book Antiqua" w:cs="Arial Unicode MS"/>
          <w:sz w:val="24"/>
        </w:rPr>
        <w:t>&lt;</w:t>
      </w:r>
      <w:r w:rsidR="00123905" w:rsidRPr="00395AE6">
        <w:rPr>
          <w:rFonts w:ascii="Book Antiqua" w:eastAsia="Arial Unicode MS" w:hAnsi="Book Antiqua" w:cs="Arial Unicode MS" w:hint="eastAsia"/>
          <w:sz w:val="24"/>
        </w:rPr>
        <w:t xml:space="preserve"> 0.001;</w:t>
      </w:r>
      <w:r w:rsidR="00123905" w:rsidRPr="00395AE6">
        <w:rPr>
          <w:rFonts w:ascii="Book Antiqua" w:eastAsia="Arial Unicode MS" w:hAnsi="Book Antiqua" w:cs="Arial Unicode MS"/>
          <w:sz w:val="24"/>
        </w:rPr>
        <w:t xml:space="preserve"> </w:t>
      </w:r>
      <w:r w:rsidR="0013566B" w:rsidRPr="00395AE6">
        <w:rPr>
          <w:rFonts w:ascii="Book Antiqua" w:eastAsia="Arial Unicode MS" w:hAnsi="Book Antiqua" w:cs="Arial Unicode MS"/>
          <w:sz w:val="24"/>
        </w:rPr>
        <w:t>DLD-1/clone5</w:t>
      </w:r>
      <w:r w:rsidR="00123905" w:rsidRPr="00395AE6">
        <w:rPr>
          <w:rFonts w:ascii="Book Antiqua" w:eastAsia="Arial Unicode MS" w:hAnsi="Book Antiqua" w:cs="Arial Unicode MS" w:hint="eastAsia"/>
          <w:sz w:val="24"/>
        </w:rPr>
        <w:t>,</w:t>
      </w:r>
      <w:r w:rsidR="00B701F5" w:rsidRPr="00B701F5">
        <w:rPr>
          <w:rFonts w:ascii="Book Antiqua" w:eastAsia="Arial Unicode MS" w:hAnsi="Book Antiqua" w:cs="Arial Unicode MS"/>
          <w:i/>
          <w:sz w:val="24"/>
        </w:rPr>
        <w:t xml:space="preserve"> </w:t>
      </w:r>
      <w:r w:rsidR="00B701F5" w:rsidRPr="00395AE6">
        <w:rPr>
          <w:rFonts w:ascii="Book Antiqua" w:eastAsia="Arial Unicode MS" w:hAnsi="Book Antiqua" w:cs="Arial Unicode MS"/>
          <w:i/>
          <w:sz w:val="24"/>
        </w:rPr>
        <w:t>P</w:t>
      </w:r>
      <w:r w:rsidR="00123905" w:rsidRPr="00395AE6">
        <w:rPr>
          <w:rFonts w:ascii="Book Antiqua" w:eastAsia="Arial Unicode MS" w:hAnsi="Book Antiqua" w:cs="Arial Unicode MS" w:hint="eastAsia"/>
          <w:sz w:val="24"/>
        </w:rPr>
        <w:t xml:space="preserve"> </w:t>
      </w:r>
      <w:r w:rsidR="00123905" w:rsidRPr="00395AE6">
        <w:rPr>
          <w:rFonts w:ascii="Book Antiqua" w:eastAsia="Arial Unicode MS" w:hAnsi="Book Antiqua" w:cs="Arial Unicode MS"/>
          <w:sz w:val="24"/>
        </w:rPr>
        <w:t>&lt;</w:t>
      </w:r>
      <w:r w:rsidR="00123905" w:rsidRPr="00395AE6">
        <w:rPr>
          <w:rFonts w:ascii="Book Antiqua" w:eastAsia="Arial Unicode MS" w:hAnsi="Book Antiqua" w:cs="Arial Unicode MS" w:hint="eastAsia"/>
          <w:sz w:val="24"/>
        </w:rPr>
        <w:t xml:space="preserve"> 0.001</w:t>
      </w:r>
      <w:r w:rsidR="00F22708" w:rsidRPr="00395AE6">
        <w:rPr>
          <w:rFonts w:ascii="Book Antiqua" w:eastAsia="Arial Unicode MS" w:hAnsi="Book Antiqua" w:cs="Arial Unicode MS" w:hint="eastAsia"/>
          <w:sz w:val="24"/>
        </w:rPr>
        <w:t xml:space="preserve">; </w:t>
      </w:r>
      <w:r w:rsidR="00B701F5" w:rsidRPr="00395AE6">
        <w:rPr>
          <w:rFonts w:ascii="Book Antiqua" w:eastAsia="Arial Unicode MS" w:hAnsi="Book Antiqua" w:cs="Arial Unicode MS"/>
          <w:sz w:val="24"/>
        </w:rPr>
        <w:t>Fig</w:t>
      </w:r>
      <w:r w:rsidR="00B701F5">
        <w:rPr>
          <w:rFonts w:ascii="Book Antiqua" w:eastAsia="Arial Unicode MS" w:hAnsi="Book Antiqua" w:cs="Arial Unicode MS" w:hint="eastAsia"/>
          <w:sz w:val="24"/>
        </w:rPr>
        <w:t>ure</w:t>
      </w:r>
      <w:r w:rsidR="00706950" w:rsidRPr="00395AE6">
        <w:rPr>
          <w:rFonts w:ascii="Book Antiqua" w:eastAsia="Arial Unicode MS" w:hAnsi="Book Antiqua" w:cs="Arial Unicode MS"/>
          <w:sz w:val="24"/>
        </w:rPr>
        <w:t xml:space="preserve"> 2</w:t>
      </w:r>
      <w:r w:rsidR="00F169F0" w:rsidRPr="00395AE6">
        <w:rPr>
          <w:rFonts w:ascii="Book Antiqua" w:eastAsia="Arial Unicode MS" w:hAnsi="Book Antiqua" w:cs="Arial Unicode MS"/>
          <w:sz w:val="24"/>
        </w:rPr>
        <w:t>E</w:t>
      </w:r>
      <w:r w:rsidR="00B701F5">
        <w:rPr>
          <w:rFonts w:ascii="Book Antiqua" w:eastAsia="Arial Unicode MS" w:hAnsi="Book Antiqua" w:cs="Arial Unicode MS"/>
          <w:sz w:val="24"/>
        </w:rPr>
        <w:t xml:space="preserve"> and </w:t>
      </w:r>
      <w:r w:rsidR="00171F3F" w:rsidRPr="00395AE6">
        <w:rPr>
          <w:rFonts w:ascii="Book Antiqua" w:eastAsia="Arial Unicode MS" w:hAnsi="Book Antiqua" w:cs="Arial Unicode MS"/>
          <w:sz w:val="24"/>
        </w:rPr>
        <w:t>F</w:t>
      </w:r>
      <w:r w:rsidR="00706950" w:rsidRPr="00395AE6">
        <w:rPr>
          <w:rFonts w:ascii="Book Antiqua" w:eastAsia="Arial Unicode MS" w:hAnsi="Book Antiqua" w:cs="Arial Unicode MS"/>
          <w:sz w:val="24"/>
        </w:rPr>
        <w:t xml:space="preserve">) </w:t>
      </w:r>
      <w:r w:rsidR="00F169F0" w:rsidRPr="00395AE6">
        <w:rPr>
          <w:rFonts w:ascii="Book Antiqua" w:eastAsia="Arial Unicode MS" w:hAnsi="Book Antiqua" w:cs="Arial Unicode MS"/>
          <w:sz w:val="24"/>
        </w:rPr>
        <w:t xml:space="preserve">were </w:t>
      </w:r>
      <w:r w:rsidR="00E963FF" w:rsidRPr="00395AE6">
        <w:rPr>
          <w:rFonts w:ascii="Book Antiqua" w:eastAsia="Arial Unicode MS" w:hAnsi="Book Antiqua" w:cs="Arial Unicode MS"/>
          <w:sz w:val="24"/>
        </w:rPr>
        <w:t xml:space="preserve">found </w:t>
      </w:r>
      <w:r w:rsidR="00706950" w:rsidRPr="00395AE6">
        <w:rPr>
          <w:rFonts w:ascii="Book Antiqua" w:eastAsia="Arial Unicode MS" w:hAnsi="Book Antiqua" w:cs="Arial Unicode MS"/>
          <w:sz w:val="24"/>
        </w:rPr>
        <w:t xml:space="preserve">in SW480 and </w:t>
      </w:r>
      <w:r w:rsidR="00956143" w:rsidRPr="00395AE6">
        <w:rPr>
          <w:rFonts w:ascii="Book Antiqua" w:eastAsia="Arial Unicode MS" w:hAnsi="Book Antiqua" w:cs="Arial Unicode MS"/>
          <w:sz w:val="24"/>
        </w:rPr>
        <w:t>DLD-1</w:t>
      </w:r>
      <w:r w:rsidR="00706950" w:rsidRPr="00395AE6">
        <w:rPr>
          <w:rFonts w:ascii="Book Antiqua" w:eastAsia="Arial Unicode MS" w:hAnsi="Book Antiqua" w:cs="Arial Unicode MS"/>
          <w:sz w:val="24"/>
        </w:rPr>
        <w:t xml:space="preserve"> cells</w:t>
      </w:r>
      <w:r w:rsidR="00C532BF" w:rsidRPr="00395AE6">
        <w:rPr>
          <w:rFonts w:ascii="Book Antiqua" w:eastAsia="Arial Unicode MS" w:hAnsi="Book Antiqua" w:cs="Arial Unicode MS"/>
          <w:sz w:val="24"/>
        </w:rPr>
        <w:t xml:space="preserve"> </w:t>
      </w:r>
      <w:r w:rsidR="00E963FF" w:rsidRPr="00395AE6">
        <w:rPr>
          <w:rFonts w:ascii="Book Antiqua" w:eastAsia="Arial Unicode MS" w:hAnsi="Book Antiqua" w:cs="Arial Unicode MS"/>
          <w:sz w:val="24"/>
        </w:rPr>
        <w:t>after SATB2 was</w:t>
      </w:r>
      <w:r w:rsidR="00F169F0" w:rsidRPr="00395AE6">
        <w:rPr>
          <w:rFonts w:ascii="Book Antiqua" w:eastAsia="Arial Unicode MS" w:hAnsi="Book Antiqua" w:cs="Arial Unicode MS"/>
          <w:sz w:val="24"/>
        </w:rPr>
        <w:t xml:space="preserve"> down-regulated</w:t>
      </w:r>
      <w:r w:rsidR="00E963FF" w:rsidRPr="00395AE6">
        <w:rPr>
          <w:rFonts w:ascii="Book Antiqua" w:eastAsia="Arial Unicode MS" w:hAnsi="Book Antiqua" w:cs="Arial Unicode MS"/>
          <w:sz w:val="24"/>
        </w:rPr>
        <w:t>.</w:t>
      </w:r>
    </w:p>
    <w:p w:rsidR="00B701F5" w:rsidRPr="00395AE6" w:rsidRDefault="00B701F5" w:rsidP="00DF46B9">
      <w:pPr>
        <w:spacing w:line="360" w:lineRule="auto"/>
        <w:rPr>
          <w:rFonts w:ascii="Book Antiqua" w:eastAsia="Arial Unicode MS" w:hAnsi="Book Antiqua" w:cs="Arial Unicode MS"/>
          <w:sz w:val="24"/>
        </w:rPr>
      </w:pPr>
    </w:p>
    <w:p w:rsidR="00EE219B" w:rsidRPr="00B701F5" w:rsidRDefault="00EE219B" w:rsidP="00DF46B9">
      <w:pPr>
        <w:spacing w:line="360" w:lineRule="auto"/>
        <w:rPr>
          <w:rFonts w:ascii="Book Antiqua" w:eastAsia="Arial Unicode MS" w:hAnsi="Book Antiqua" w:cs="Arial Unicode MS"/>
          <w:b/>
          <w:i/>
          <w:sz w:val="24"/>
        </w:rPr>
      </w:pPr>
      <w:r w:rsidRPr="00B701F5">
        <w:rPr>
          <w:rFonts w:ascii="Book Antiqua" w:eastAsia="Arial Unicode MS" w:hAnsi="Book Antiqua" w:cs="Arial Unicode MS"/>
          <w:b/>
          <w:i/>
          <w:sz w:val="24"/>
        </w:rPr>
        <w:t>SATB2</w:t>
      </w:r>
      <w:r w:rsidR="00345E87" w:rsidRPr="00B701F5">
        <w:rPr>
          <w:rFonts w:ascii="Book Antiqua" w:eastAsia="Arial Unicode MS" w:hAnsi="Book Antiqua" w:cs="Arial Unicode MS"/>
          <w:b/>
          <w:i/>
          <w:sz w:val="24"/>
        </w:rPr>
        <w:t xml:space="preserve"> knockdown enhanced</w:t>
      </w:r>
      <w:r w:rsidR="00C532BF" w:rsidRPr="00B701F5">
        <w:rPr>
          <w:rFonts w:ascii="Book Antiqua" w:eastAsia="Arial Unicode MS" w:hAnsi="Book Antiqua" w:cs="Arial Unicode MS"/>
          <w:b/>
          <w:i/>
          <w:sz w:val="24"/>
        </w:rPr>
        <w:t xml:space="preserve"> </w:t>
      </w:r>
      <w:r w:rsidR="00345E87" w:rsidRPr="00B701F5">
        <w:rPr>
          <w:rFonts w:ascii="Book Antiqua" w:eastAsia="Arial Unicode MS" w:hAnsi="Book Antiqua" w:cs="Arial Unicode MS"/>
          <w:b/>
          <w:i/>
          <w:sz w:val="24"/>
        </w:rPr>
        <w:t xml:space="preserve">secondary sphere formation of CRC cells </w:t>
      </w:r>
      <w:r w:rsidRPr="00B701F5">
        <w:rPr>
          <w:rFonts w:ascii="Book Antiqua" w:eastAsia="Arial Unicode MS" w:hAnsi="Book Antiqua" w:cs="Arial Unicode MS"/>
          <w:b/>
          <w:i/>
          <w:sz w:val="24"/>
        </w:rPr>
        <w:t>in vitro</w:t>
      </w:r>
    </w:p>
    <w:p w:rsidR="00345E87" w:rsidRDefault="00B70A36" w:rsidP="00DF46B9">
      <w:pPr>
        <w:spacing w:line="360" w:lineRule="auto"/>
        <w:rPr>
          <w:rFonts w:ascii="Book Antiqua" w:eastAsia="Arial Unicode MS" w:hAnsi="Book Antiqua" w:cs="Arial Unicode MS"/>
          <w:sz w:val="24"/>
        </w:rPr>
      </w:pPr>
      <w:r w:rsidRPr="00395AE6">
        <w:rPr>
          <w:rFonts w:ascii="Book Antiqua" w:eastAsia="Arial Unicode MS" w:hAnsi="Book Antiqua" w:cs="Arial Unicode MS"/>
          <w:sz w:val="24"/>
        </w:rPr>
        <w:t xml:space="preserve">In our previous studies, we found </w:t>
      </w:r>
      <w:r w:rsidR="004F5B21" w:rsidRPr="00395AE6">
        <w:rPr>
          <w:rFonts w:ascii="Book Antiqua" w:eastAsia="Arial Unicode MS" w:hAnsi="Book Antiqua" w:cs="Arial Unicode MS"/>
          <w:sz w:val="24"/>
        </w:rPr>
        <w:t>SATB2 expression was closely correlated with tumor invasion, lymph node</w:t>
      </w:r>
      <w:r w:rsidR="00C532BF" w:rsidRPr="00395AE6">
        <w:rPr>
          <w:rFonts w:ascii="Book Antiqua" w:eastAsia="Arial Unicode MS" w:hAnsi="Book Antiqua" w:cs="Arial Unicode MS"/>
          <w:sz w:val="24"/>
        </w:rPr>
        <w:t xml:space="preserve"> </w:t>
      </w:r>
      <w:r w:rsidR="004F5B21" w:rsidRPr="00395AE6">
        <w:rPr>
          <w:rFonts w:ascii="Book Antiqua" w:eastAsia="Arial Unicode MS" w:hAnsi="Book Antiqua" w:cs="Arial Unicode MS"/>
          <w:sz w:val="24"/>
        </w:rPr>
        <w:t>metastasis, distant metastasis</w:t>
      </w:r>
      <w:r w:rsidR="00C532BF" w:rsidRPr="00395AE6">
        <w:rPr>
          <w:rFonts w:ascii="Book Antiqua" w:eastAsia="Arial Unicode MS" w:hAnsi="Book Antiqua" w:cs="Arial Unicode MS"/>
          <w:sz w:val="24"/>
        </w:rPr>
        <w:t xml:space="preserve"> </w:t>
      </w:r>
      <w:r w:rsidR="004F5B21" w:rsidRPr="00395AE6">
        <w:rPr>
          <w:rFonts w:ascii="Book Antiqua" w:eastAsia="Arial Unicode MS" w:hAnsi="Book Antiqua" w:cs="Arial Unicode MS"/>
          <w:sz w:val="24"/>
        </w:rPr>
        <w:t xml:space="preserve">and Dukes’ </w:t>
      </w:r>
      <w:r w:rsidR="00374AF6" w:rsidRPr="00395AE6">
        <w:rPr>
          <w:rFonts w:ascii="Book Antiqua" w:eastAsia="Arial Unicode MS" w:hAnsi="Book Antiqua" w:cs="Arial Unicode MS"/>
          <w:sz w:val="24"/>
        </w:rPr>
        <w:t>classification</w:t>
      </w:r>
      <w:r w:rsidR="004F5B21" w:rsidRPr="00395AE6">
        <w:rPr>
          <w:rFonts w:ascii="Book Antiqua" w:eastAsia="Arial Unicode MS" w:hAnsi="Book Antiqua" w:cs="Arial Unicode MS"/>
          <w:sz w:val="24"/>
        </w:rPr>
        <w:t xml:space="preserve"> in CRC</w:t>
      </w:r>
      <w:r w:rsidR="00C532BF" w:rsidRPr="00395AE6">
        <w:rPr>
          <w:rFonts w:ascii="Book Antiqua" w:eastAsia="Arial Unicode MS" w:hAnsi="Book Antiqua" w:cs="Arial Unicode MS"/>
          <w:sz w:val="24"/>
        </w:rPr>
        <w:t xml:space="preserve"> </w:t>
      </w:r>
      <w:r w:rsidR="00D5711C" w:rsidRPr="00395AE6">
        <w:rPr>
          <w:rFonts w:ascii="Book Antiqua" w:eastAsia="Arial Unicode MS" w:hAnsi="Book Antiqua" w:cs="Arial Unicode MS"/>
          <w:sz w:val="24"/>
        </w:rPr>
        <w:t>patients</w:t>
      </w:r>
      <w:r w:rsidR="0011351E" w:rsidRPr="00395AE6">
        <w:rPr>
          <w:rFonts w:ascii="Book Antiqua" w:eastAsia="Arial Unicode MS" w:hAnsi="Book Antiqua" w:cs="Arial Unicode MS"/>
          <w:sz w:val="24"/>
        </w:rPr>
        <w:fldChar w:fldCharType="begin">
          <w:fldData xml:space="preserve">PEVuZE5vdGU+PENpdGU+PEF1dGhvcj5XYW5nPC9BdXRob3I+PFllYXI+MjAwOTwvWWVhcj48UmVj
TnVtPjU3PC9SZWNOdW0+PERpc3BsYXlUZXh0PjxzdHlsZSBmYWNlPSJzdXBlcnNjcmlwdCI+WzVd
PC9zdHlsZT48L0Rpc3BsYXlUZXh0PjxyZWNvcmQ+PHJlYy1udW1iZXI+NTc8L3JlYy1udW1iZXI+
PGZvcmVpZ24ta2V5cz48a2V5IGFwcD0iRU4iIGRiLWlkPSJhcHNyZnBlcnIyYWQ1ZmVyOTBwcDA1
MHp4OWVlczV0OXdhdGYiPjU3PC9rZXk+PGtleSBhcHA9IkVOV2ViIiBkYi1pZD0iIj4wPC9rZXk+
PC9mb3JlaWduLWtleXM+PHJlZi10eXBlIG5hbWU9IkpvdXJuYWwgQXJ0aWNsZSI+MTc8L3JlZi10
eXBlPjxjb250cmlidXRvcnM+PGF1dGhvcnM+PGF1dGhvcj5XYW5nLCBTLjwvYXV0aG9yPjxhdXRo
b3I+WmhvdSwgSi48L2F1dGhvcj48YXV0aG9yPldhbmcsIFguIFkuPC9hdXRob3I+PGF1dGhvcj5I
YW8sIEouIE0uPC9hdXRob3I+PGF1dGhvcj5DaGVuLCBKLiBaLjwvYXV0aG9yPjxhdXRob3I+Wmhh
bmcsIFguIE0uPC9hdXRob3I+PGF1dGhvcj5KaW4sIEguPC9hdXRob3I+PGF1dGhvcj5MaXUsIEwu
PC9hdXRob3I+PGF1dGhvcj5aaGFuZywgWS4gRi48L2F1dGhvcj48YXV0aG9yPkxpdSwgSi48L2F1
dGhvcj48YXV0aG9yPkRpbmcsIFkuIFEuPC9hdXRob3I+PGF1dGhvcj5MaSwgSi4gTS48L2F1dGhv
cj48L2F1dGhvcnM+PC9jb250cmlidXRvcnM+PGF1dGgtYWRkcmVzcz5EZXBhcnRtZW50IG9mIFBh
dGhvbG9neSwgU2Nob29sIG9mIEJhc2ljIE1lZGljYWwgU2NpZW5jZXMsIFNvdXRoZXJuIE1lZGlj
YWwgVW5pdmVyc2l0eSwgR3Vhbmd6aG91LCBQZW9wbGUmYXBvcztzIFJlcHVibGljIG9mIENoaW5h
LjwvYXV0aC1hZGRyZXNzPjx0aXRsZXM+PHRpdGxlPkRvd24tcmVndWxhdGVkIGV4cHJlc3Npb24g
b2YgU0FUQjIgaXMgYXNzb2NpYXRlZCB3aXRoIG1ldGFzdGFzaXMgYW5kIHBvb3IgcHJvZ25vc2lz
IGluIGNvbG9yZWN0YWwgY2FuY2VyPC90aXRsZT48c2Vjb25kYXJ5LXRpdGxlPkogUGF0aG9sPC9z
ZWNvbmRhcnktdGl0bGU+PGFsdC10aXRsZT5UaGUgSm91cm5hbCBvZiBwYXRob2xvZ3k8L2FsdC10
aXRsZT48L3RpdGxlcz48cGVyaW9kaWNhbD48ZnVsbC10aXRsZT5KIFBhdGhvbDwvZnVsbC10aXRs
ZT48YWJici0xPlRoZSBKb3VybmFsIG9mIHBhdGhvbG9neTwvYWJici0xPjwvcGVyaW9kaWNhbD48
YWx0LXBlcmlvZGljYWw+PGZ1bGwtdGl0bGU+SiBQYXRob2w8L2Z1bGwtdGl0bGU+PGFiYnItMT5U
aGUgSm91cm5hbCBvZiBwYXRob2xvZ3k8L2FiYnItMT48L2FsdC1wZXJpb2RpY2FsPjxwYWdlcz4x
MTQtMjI8L3BhZ2VzPjx2b2x1bWU+MjE5PC92b2x1bWU+PG51bWJlcj4xPC9udW1iZXI+PGtleXdv
cmRzPjxrZXl3b3JkPkFkZW5vY2FyY2lub21hLypnZW5ldGljcy9tZXRhYm9saXNtLypzZWNyZXRp
b248L2tleXdvcmQ+PGtleXdvcmQ+QW5pbWFsczwva2V5d29yZD48a2V5d29yZD5CaW9tYXJrZXJz
LCBUdW1vci9nZW5ldGljczwva2V5d29yZD48a2V5d29yZD5CbG90dGluZywgV2VzdGVybi9tZXRo
b2RzPC9rZXl3b3JkPjxrZXl3b3JkPkNlbGwgTGluZSwgVHVtb3I8L2tleXdvcmQ+PGtleXdvcmQ+
Q29sb3JlY3RhbCBOZW9wbGFzbXMvKmdlbmV0aWNzL21ldGFib2xpc20vKnNlY29uZGFyeTwva2V5
d29yZD48a2V5d29yZD5Eb3duLVJlZ3VsYXRpb248L2tleXdvcmQ+PGtleXdvcmQ+RmVtYWxlPC9r
ZXl3b3JkPjxrZXl3b3JkPkdlbmUgRXhwcmVzc2lvbjwva2V5d29yZD48a2V5d29yZD5HZW5lIEV4
cHJlc3Npb24gUHJvZmlsaW5nPC9rZXl3b3JkPjxrZXl3b3JkPkh1bWFuczwva2V5d29yZD48a2V5
d29yZD5JbW11bm9oaXN0b2NoZW1pc3RyeTwva2V5d29yZD48a2V5d29yZD5MaXZlciBOZW9wbGFz
bXMvbWV0YWJvbGlzbS9wYXRob2xvZ3kvKnNlY29uZGFyeTwva2V5d29yZD48a2V5d29yZD5MeW1w
aGF0aWMgTWV0YXN0YXNpczwva2V5d29yZD48a2V5d29yZD5NYWxlPC9rZXl3b3JkPjxrZXl3b3Jk
Pk1hdHJpeCBBdHRhY2htZW50IFJlZ2lvbiBCaW5kaW5nIFByb3RlaW5zL2FuYWx5c2lzLypnZW5l
dGljcy9tZXRhYm9saXNtPC9rZXl3b3JkPjxrZXl3b3JkPk1pY2U8L2tleXdvcmQ+PGtleXdvcmQ+
TWljZSwgTnVkZTwva2V5d29yZD48a2V5d29yZD5NaWRkbGUgQWdlZDwva2V5d29yZD48a2V5d29y
ZD5Nb2RlbHMsIEFuaW1hbDwva2V5d29yZD48a2V5d29yZD5OZW9wbGFzbSBTdGFnaW5nPC9rZXl3
b3JkPjxrZXl3b3JkPk5lb3BsYXNtIFRyYW5zcGxhbnRhdGlvbjwva2V5d29yZD48a2V5d29yZD5P
bGlnb251Y2xlb3RpZGUgQXJyYXkgU2VxdWVuY2UgQW5hbHlzaXM8L2tleXdvcmQ+PGtleXdvcmQ+
UHJvZ25vc2lzPC9rZXl3b3JkPjxrZXl3b3JkPlByb3BvcnRpb25hbCBIYXphcmRzIE1vZGVsczwv
a2V5d29yZD48a2V5d29yZD5STkEsIFNtYWxsIEludGVyZmVyaW5nL3BoYXJtYWNvbG9neTwva2V5
d29yZD48a2V5d29yZD5SZXZlcnNlIFRyYW5zY3JpcHRhc2UgUG9seW1lcmFzZSBDaGFpbiBSZWFj
dGlvbi9tZXRob2RzPC9rZXl3b3JkPjxrZXl3b3JkPlN1cnZpdmFsIEFuYWx5c2lzPC9rZXl3b3Jk
PjxrZXl3b3JkPlRyYW5zY3JpcHRpb24gRmFjdG9ycy9hbmFseXNpcy8qZ2VuZXRpY3MvbWV0YWJv
bGlzbTwva2V5d29yZD48a2V5d29yZD5UcmFuc2ZlY3Rpb24vbWV0aG9kczwva2V5d29yZD48L2tl
eXdvcmRzPjxkYXRlcz48eWVhcj4yMDA5PC95ZWFyPjxwdWItZGF0ZXM+PGRhdGU+U2VwPC9kYXRl
PjwvcHViLWRhdGVzPjwvZGF0ZXM+PGlzYm4+MTA5Ni05ODk2IChFbGVjdHJvbmljKSYjeEQ7MDAy
Mi0zNDE3IChMaW5raW5nKTwvaXNibj48YWNjZXNzaW9uLW51bT4xOTU1NzgyODwvYWNjZXNzaW9u
LW51bT48dXJscz48cmVsYXRlZC11cmxzPjx1cmw+aHR0cDovL3d3dy5uY2JpLm5sbS5uaWguZ292
L3B1Ym1lZC8xOTU1NzgyODwvdXJsPjwvcmVsYXRlZC11cmxzPjwvdXJscz48ZWxlY3Ryb25pYy1y
ZXNvdXJjZS1udW0+MTAuMTAwMi9wYXRoLjI1NzU8L2VsZWN0cm9uaWMtcmVzb3VyY2UtbnVtPjwv
cmVjb3JkPjwvQ2l0ZT48L0VuZE5vdGU+AG==
</w:fldData>
        </w:fldChar>
      </w:r>
      <w:r w:rsidR="00572787" w:rsidRPr="00395AE6">
        <w:rPr>
          <w:rFonts w:ascii="Book Antiqua" w:eastAsia="Arial Unicode MS" w:hAnsi="Book Antiqua" w:cs="Arial Unicode MS"/>
          <w:sz w:val="24"/>
        </w:rPr>
        <w:instrText xml:space="preserve"> ADDIN EN.CITE </w:instrText>
      </w:r>
      <w:r w:rsidR="00572787" w:rsidRPr="00395AE6">
        <w:rPr>
          <w:rFonts w:ascii="Book Antiqua" w:eastAsia="Arial Unicode MS" w:hAnsi="Book Antiqua" w:cs="Arial Unicode MS"/>
          <w:sz w:val="24"/>
        </w:rPr>
        <w:fldChar w:fldCharType="begin">
          <w:fldData xml:space="preserve">PEVuZE5vdGU+PENpdGU+PEF1dGhvcj5XYW5nPC9BdXRob3I+PFllYXI+MjAwOTwvWWVhcj48UmVj
TnVtPjU3PC9SZWNOdW0+PERpc3BsYXlUZXh0PjxzdHlsZSBmYWNlPSJzdXBlcnNjcmlwdCI+WzVd
PC9zdHlsZT48L0Rpc3BsYXlUZXh0PjxyZWNvcmQ+PHJlYy1udW1iZXI+NTc8L3JlYy1udW1iZXI+
PGZvcmVpZ24ta2V5cz48a2V5IGFwcD0iRU4iIGRiLWlkPSJhcHNyZnBlcnIyYWQ1ZmVyOTBwcDA1
MHp4OWVlczV0OXdhdGYiPjU3PC9rZXk+PGtleSBhcHA9IkVOV2ViIiBkYi1pZD0iIj4wPC9rZXk+
PC9mb3JlaWduLWtleXM+PHJlZi10eXBlIG5hbWU9IkpvdXJuYWwgQXJ0aWNsZSI+MTc8L3JlZi10
eXBlPjxjb250cmlidXRvcnM+PGF1dGhvcnM+PGF1dGhvcj5XYW5nLCBTLjwvYXV0aG9yPjxhdXRo
b3I+WmhvdSwgSi48L2F1dGhvcj48YXV0aG9yPldhbmcsIFguIFkuPC9hdXRob3I+PGF1dGhvcj5I
YW8sIEouIE0uPC9hdXRob3I+PGF1dGhvcj5DaGVuLCBKLiBaLjwvYXV0aG9yPjxhdXRob3I+Wmhh
bmcsIFguIE0uPC9hdXRob3I+PGF1dGhvcj5KaW4sIEguPC9hdXRob3I+PGF1dGhvcj5MaXUsIEwu
PC9hdXRob3I+PGF1dGhvcj5aaGFuZywgWS4gRi48L2F1dGhvcj48YXV0aG9yPkxpdSwgSi48L2F1
dGhvcj48YXV0aG9yPkRpbmcsIFkuIFEuPC9hdXRob3I+PGF1dGhvcj5MaSwgSi4gTS48L2F1dGhv
cj48L2F1dGhvcnM+PC9jb250cmlidXRvcnM+PGF1dGgtYWRkcmVzcz5EZXBhcnRtZW50IG9mIFBh
dGhvbG9neSwgU2Nob29sIG9mIEJhc2ljIE1lZGljYWwgU2NpZW5jZXMsIFNvdXRoZXJuIE1lZGlj
YWwgVW5pdmVyc2l0eSwgR3Vhbmd6aG91LCBQZW9wbGUmYXBvcztzIFJlcHVibGljIG9mIENoaW5h
LjwvYXV0aC1hZGRyZXNzPjx0aXRsZXM+PHRpdGxlPkRvd24tcmVndWxhdGVkIGV4cHJlc3Npb24g
b2YgU0FUQjIgaXMgYXNzb2NpYXRlZCB3aXRoIG1ldGFzdGFzaXMgYW5kIHBvb3IgcHJvZ25vc2lz
IGluIGNvbG9yZWN0YWwgY2FuY2VyPC90aXRsZT48c2Vjb25kYXJ5LXRpdGxlPkogUGF0aG9sPC9z
ZWNvbmRhcnktdGl0bGU+PGFsdC10aXRsZT5UaGUgSm91cm5hbCBvZiBwYXRob2xvZ3k8L2FsdC10
aXRsZT48L3RpdGxlcz48cGVyaW9kaWNhbD48ZnVsbC10aXRsZT5KIFBhdGhvbDwvZnVsbC10aXRs
ZT48YWJici0xPlRoZSBKb3VybmFsIG9mIHBhdGhvbG9neTwvYWJici0xPjwvcGVyaW9kaWNhbD48
YWx0LXBlcmlvZGljYWw+PGZ1bGwtdGl0bGU+SiBQYXRob2w8L2Z1bGwtdGl0bGU+PGFiYnItMT5U
aGUgSm91cm5hbCBvZiBwYXRob2xvZ3k8L2FiYnItMT48L2FsdC1wZXJpb2RpY2FsPjxwYWdlcz4x
MTQtMjI8L3BhZ2VzPjx2b2x1bWU+MjE5PC92b2x1bWU+PG51bWJlcj4xPC9udW1iZXI+PGtleXdv
cmRzPjxrZXl3b3JkPkFkZW5vY2FyY2lub21hLypnZW5ldGljcy9tZXRhYm9saXNtLypzZWNyZXRp
b248L2tleXdvcmQ+PGtleXdvcmQ+QW5pbWFsczwva2V5d29yZD48a2V5d29yZD5CaW9tYXJrZXJz
LCBUdW1vci9nZW5ldGljczwva2V5d29yZD48a2V5d29yZD5CbG90dGluZywgV2VzdGVybi9tZXRo
b2RzPC9rZXl3b3JkPjxrZXl3b3JkPkNlbGwgTGluZSwgVHVtb3I8L2tleXdvcmQ+PGtleXdvcmQ+
Q29sb3JlY3RhbCBOZW9wbGFzbXMvKmdlbmV0aWNzL21ldGFib2xpc20vKnNlY29uZGFyeTwva2V5
d29yZD48a2V5d29yZD5Eb3duLVJlZ3VsYXRpb248L2tleXdvcmQ+PGtleXdvcmQ+RmVtYWxlPC9r
ZXl3b3JkPjxrZXl3b3JkPkdlbmUgRXhwcmVzc2lvbjwva2V5d29yZD48a2V5d29yZD5HZW5lIEV4
cHJlc3Npb24gUHJvZmlsaW5nPC9rZXl3b3JkPjxrZXl3b3JkPkh1bWFuczwva2V5d29yZD48a2V5
d29yZD5JbW11bm9oaXN0b2NoZW1pc3RyeTwva2V5d29yZD48a2V5d29yZD5MaXZlciBOZW9wbGFz
bXMvbWV0YWJvbGlzbS9wYXRob2xvZ3kvKnNlY29uZGFyeTwva2V5d29yZD48a2V5d29yZD5MeW1w
aGF0aWMgTWV0YXN0YXNpczwva2V5d29yZD48a2V5d29yZD5NYWxlPC9rZXl3b3JkPjxrZXl3b3Jk
Pk1hdHJpeCBBdHRhY2htZW50IFJlZ2lvbiBCaW5kaW5nIFByb3RlaW5zL2FuYWx5c2lzLypnZW5l
dGljcy9tZXRhYm9saXNtPC9rZXl3b3JkPjxrZXl3b3JkPk1pY2U8L2tleXdvcmQ+PGtleXdvcmQ+
TWljZSwgTnVkZTwva2V5d29yZD48a2V5d29yZD5NaWRkbGUgQWdlZDwva2V5d29yZD48a2V5d29y
ZD5Nb2RlbHMsIEFuaW1hbDwva2V5d29yZD48a2V5d29yZD5OZW9wbGFzbSBTdGFnaW5nPC9rZXl3
b3JkPjxrZXl3b3JkPk5lb3BsYXNtIFRyYW5zcGxhbnRhdGlvbjwva2V5d29yZD48a2V5d29yZD5P
bGlnb251Y2xlb3RpZGUgQXJyYXkgU2VxdWVuY2UgQW5hbHlzaXM8L2tleXdvcmQ+PGtleXdvcmQ+
UHJvZ25vc2lzPC9rZXl3b3JkPjxrZXl3b3JkPlByb3BvcnRpb25hbCBIYXphcmRzIE1vZGVsczwv
a2V5d29yZD48a2V5d29yZD5STkEsIFNtYWxsIEludGVyZmVyaW5nL3BoYXJtYWNvbG9neTwva2V5
d29yZD48a2V5d29yZD5SZXZlcnNlIFRyYW5zY3JpcHRhc2UgUG9seW1lcmFzZSBDaGFpbiBSZWFj
dGlvbi9tZXRob2RzPC9rZXl3b3JkPjxrZXl3b3JkPlN1cnZpdmFsIEFuYWx5c2lzPC9rZXl3b3Jk
PjxrZXl3b3JkPlRyYW5zY3JpcHRpb24gRmFjdG9ycy9hbmFseXNpcy8qZ2VuZXRpY3MvbWV0YWJv
bGlzbTwva2V5d29yZD48a2V5d29yZD5UcmFuc2ZlY3Rpb24vbWV0aG9kczwva2V5d29yZD48L2tl
eXdvcmRzPjxkYXRlcz48eWVhcj4yMDA5PC95ZWFyPjxwdWItZGF0ZXM+PGRhdGU+U2VwPC9kYXRl
PjwvcHViLWRhdGVzPjwvZGF0ZXM+PGlzYm4+MTA5Ni05ODk2IChFbGVjdHJvbmljKSYjeEQ7MDAy
Mi0zNDE3IChMaW5raW5nKTwvaXNibj48YWNjZXNzaW9uLW51bT4xOTU1NzgyODwvYWNjZXNzaW9u
LW51bT48dXJscz48cmVsYXRlZC11cmxzPjx1cmw+aHR0cDovL3d3dy5uY2JpLm5sbS5uaWguZ292
L3B1Ym1lZC8xOTU1NzgyODwvdXJsPjwvcmVsYXRlZC11cmxzPjwvdXJscz48ZWxlY3Ryb25pYy1y
ZXNvdXJjZS1udW0+MTAuMTAwMi9wYXRoLjI1NzU8L2VsZWN0cm9uaWMtcmVzb3VyY2UtbnVtPjwv
cmVjb3JkPjwvQ2l0ZT48L0VuZE5vdGU+AG==
</w:fldData>
        </w:fldChar>
      </w:r>
      <w:r w:rsidR="00572787" w:rsidRPr="00395AE6">
        <w:rPr>
          <w:rFonts w:ascii="Book Antiqua" w:eastAsia="Arial Unicode MS" w:hAnsi="Book Antiqua" w:cs="Arial Unicode MS"/>
          <w:sz w:val="24"/>
        </w:rPr>
        <w:instrText xml:space="preserve"> ADDIN EN.CITE.DATA </w:instrText>
      </w:r>
      <w:r w:rsidR="00572787" w:rsidRPr="00395AE6">
        <w:rPr>
          <w:rFonts w:ascii="Book Antiqua" w:eastAsia="Arial Unicode MS" w:hAnsi="Book Antiqua" w:cs="Arial Unicode MS"/>
          <w:sz w:val="24"/>
        </w:rPr>
      </w:r>
      <w:r w:rsidR="00572787" w:rsidRPr="00395AE6">
        <w:rPr>
          <w:rFonts w:ascii="Book Antiqua" w:eastAsia="Arial Unicode MS" w:hAnsi="Book Antiqua" w:cs="Arial Unicode MS"/>
          <w:sz w:val="24"/>
        </w:rPr>
        <w:fldChar w:fldCharType="end"/>
      </w:r>
      <w:r w:rsidR="0011351E" w:rsidRPr="00395AE6">
        <w:rPr>
          <w:rFonts w:ascii="Book Antiqua" w:eastAsia="Arial Unicode MS" w:hAnsi="Book Antiqua" w:cs="Arial Unicode MS"/>
          <w:sz w:val="24"/>
        </w:rPr>
      </w:r>
      <w:r w:rsidR="0011351E" w:rsidRPr="00395AE6">
        <w:rPr>
          <w:rFonts w:ascii="Book Antiqua" w:eastAsia="Arial Unicode MS" w:hAnsi="Book Antiqua" w:cs="Arial Unicode MS"/>
          <w:sz w:val="24"/>
        </w:rPr>
        <w:fldChar w:fldCharType="separate"/>
      </w:r>
      <w:r w:rsidR="00572787" w:rsidRPr="00395AE6">
        <w:rPr>
          <w:rFonts w:ascii="Book Antiqua" w:eastAsia="Arial Unicode MS" w:hAnsi="Book Antiqua" w:cs="Arial Unicode MS"/>
          <w:noProof/>
          <w:sz w:val="24"/>
          <w:vertAlign w:val="superscript"/>
        </w:rPr>
        <w:t>[</w:t>
      </w:r>
      <w:hyperlink w:anchor="_ENREF_5" w:tooltip="Wang, 2009 #57" w:history="1">
        <w:r w:rsidR="00572787" w:rsidRPr="00395AE6">
          <w:rPr>
            <w:rFonts w:ascii="Book Antiqua" w:eastAsia="Arial Unicode MS" w:hAnsi="Book Antiqua" w:cs="Arial Unicode MS"/>
            <w:noProof/>
            <w:sz w:val="24"/>
            <w:vertAlign w:val="superscript"/>
          </w:rPr>
          <w:t>5</w:t>
        </w:r>
      </w:hyperlink>
      <w:r w:rsidR="00572787" w:rsidRPr="00395AE6">
        <w:rPr>
          <w:rFonts w:ascii="Book Antiqua" w:eastAsia="Arial Unicode MS" w:hAnsi="Book Antiqua" w:cs="Arial Unicode MS"/>
          <w:noProof/>
          <w:sz w:val="24"/>
          <w:vertAlign w:val="superscript"/>
        </w:rPr>
        <w:t>]</w:t>
      </w:r>
      <w:r w:rsidR="0011351E" w:rsidRPr="00395AE6">
        <w:rPr>
          <w:rFonts w:ascii="Book Antiqua" w:eastAsia="Arial Unicode MS" w:hAnsi="Book Antiqua" w:cs="Arial Unicode MS"/>
          <w:sz w:val="24"/>
        </w:rPr>
        <w:fldChar w:fldCharType="end"/>
      </w:r>
      <w:r w:rsidR="004F5B21" w:rsidRPr="00395AE6">
        <w:rPr>
          <w:rFonts w:ascii="Book Antiqua" w:eastAsia="Arial Unicode MS" w:hAnsi="Book Antiqua" w:cs="Arial Unicode MS"/>
          <w:sz w:val="24"/>
        </w:rPr>
        <w:t xml:space="preserve">. </w:t>
      </w:r>
      <w:r w:rsidR="00E963FF" w:rsidRPr="00395AE6">
        <w:rPr>
          <w:rFonts w:ascii="Book Antiqua" w:eastAsia="Arial Unicode MS" w:hAnsi="Book Antiqua" w:cs="Arial Unicode MS"/>
          <w:sz w:val="24"/>
        </w:rPr>
        <w:t xml:space="preserve">Further, we found that </w:t>
      </w:r>
      <w:r w:rsidR="00774945" w:rsidRPr="00395AE6">
        <w:rPr>
          <w:rFonts w:ascii="Book Antiqua" w:eastAsia="Arial Unicode MS" w:hAnsi="Book Antiqua" w:cs="Arial Unicode MS"/>
          <w:sz w:val="24"/>
        </w:rPr>
        <w:t>SATB2</w:t>
      </w:r>
      <w:r w:rsidR="00774945" w:rsidRPr="00395AE6">
        <w:rPr>
          <w:rFonts w:ascii="Book Antiqua" w:eastAsia="Arial Unicode MS" w:hAnsi="Book Antiqua" w:cs="Arial Unicode MS" w:hint="eastAsia"/>
          <w:sz w:val="24"/>
        </w:rPr>
        <w:t xml:space="preserve"> </w:t>
      </w:r>
      <w:r w:rsidR="00E963FF" w:rsidRPr="00395AE6">
        <w:rPr>
          <w:rFonts w:ascii="Book Antiqua" w:eastAsia="Arial Unicode MS" w:hAnsi="Book Antiqua" w:cs="Arial Unicode MS"/>
          <w:sz w:val="24"/>
        </w:rPr>
        <w:t xml:space="preserve">overexpression inhibited the proliferation and migration of CRC cells while </w:t>
      </w:r>
      <w:r w:rsidR="00B07638" w:rsidRPr="00395AE6">
        <w:rPr>
          <w:rFonts w:ascii="Book Antiqua" w:eastAsia="Arial Unicode MS" w:hAnsi="Book Antiqua" w:cs="Arial Unicode MS"/>
          <w:sz w:val="24"/>
        </w:rPr>
        <w:t xml:space="preserve">knockdown </w:t>
      </w:r>
      <w:r w:rsidR="00E963FF" w:rsidRPr="00395AE6">
        <w:rPr>
          <w:rFonts w:ascii="Book Antiqua" w:eastAsia="Arial Unicode MS" w:hAnsi="Book Antiqua" w:cs="Arial Unicode MS"/>
          <w:sz w:val="24"/>
        </w:rPr>
        <w:t>of SATB2 promoted adhesion, colony-format</w:t>
      </w:r>
      <w:r w:rsidR="00151541" w:rsidRPr="00395AE6">
        <w:rPr>
          <w:rFonts w:ascii="Book Antiqua" w:eastAsia="Arial Unicode MS" w:hAnsi="Book Antiqua" w:cs="Arial Unicode MS"/>
          <w:sz w:val="24"/>
        </w:rPr>
        <w:t xml:space="preserve">ion and migration of CRC cells </w:t>
      </w:r>
      <w:r w:rsidR="00151541" w:rsidRPr="00887D6D">
        <w:rPr>
          <w:rFonts w:ascii="Book Antiqua" w:eastAsia="Arial Unicode MS" w:hAnsi="Book Antiqua" w:cs="Arial Unicode MS" w:hint="eastAsia"/>
          <w:i/>
          <w:sz w:val="24"/>
        </w:rPr>
        <w:t>i</w:t>
      </w:r>
      <w:r w:rsidR="00E963FF" w:rsidRPr="00887D6D">
        <w:rPr>
          <w:rFonts w:ascii="Book Antiqua" w:eastAsia="Arial Unicode MS" w:hAnsi="Book Antiqua" w:cs="Arial Unicode MS"/>
          <w:i/>
          <w:sz w:val="24"/>
        </w:rPr>
        <w:t>n vitro</w:t>
      </w:r>
      <w:r w:rsidR="00E963FF" w:rsidRPr="00395AE6">
        <w:rPr>
          <w:rFonts w:ascii="Book Antiqua" w:eastAsia="Arial Unicode MS" w:hAnsi="Book Antiqua" w:cs="Arial Unicode MS"/>
          <w:sz w:val="24"/>
        </w:rPr>
        <w:t xml:space="preserve">. </w:t>
      </w:r>
      <w:r w:rsidR="00EE247E" w:rsidRPr="00395AE6">
        <w:rPr>
          <w:rFonts w:ascii="Book Antiqua" w:eastAsia="Arial Unicode MS" w:hAnsi="Book Antiqua" w:cs="Arial Unicode MS"/>
          <w:sz w:val="24"/>
        </w:rPr>
        <w:t xml:space="preserve">There </w:t>
      </w:r>
      <w:r w:rsidR="009501AB" w:rsidRPr="00395AE6">
        <w:rPr>
          <w:rFonts w:ascii="Book Antiqua" w:eastAsia="Arial Unicode MS" w:hAnsi="Book Antiqua" w:cs="Arial Unicode MS"/>
          <w:sz w:val="24"/>
        </w:rPr>
        <w:t>i</w:t>
      </w:r>
      <w:r w:rsidR="00EE247E" w:rsidRPr="00395AE6">
        <w:rPr>
          <w:rFonts w:ascii="Book Antiqua" w:eastAsia="Arial Unicode MS" w:hAnsi="Book Antiqua" w:cs="Arial Unicode MS"/>
          <w:sz w:val="24"/>
        </w:rPr>
        <w:t xml:space="preserve">s a subpopulation of </w:t>
      </w:r>
      <w:r w:rsidR="002B5954" w:rsidRPr="00395AE6">
        <w:rPr>
          <w:rFonts w:ascii="Book Antiqua" w:eastAsia="Arial Unicode MS" w:hAnsi="Book Antiqua" w:cs="Arial Unicode MS"/>
          <w:sz w:val="24"/>
        </w:rPr>
        <w:t>CSCs</w:t>
      </w:r>
      <w:r w:rsidR="00A16886" w:rsidRPr="00395AE6">
        <w:rPr>
          <w:rFonts w:ascii="Book Antiqua" w:eastAsia="Arial Unicode MS" w:hAnsi="Book Antiqua" w:cs="Arial Unicode MS"/>
          <w:sz w:val="24"/>
        </w:rPr>
        <w:t xml:space="preserve"> </w:t>
      </w:r>
      <w:r w:rsidR="009501AB" w:rsidRPr="00395AE6">
        <w:rPr>
          <w:rFonts w:ascii="Book Antiqua" w:eastAsia="Arial Unicode MS" w:hAnsi="Book Antiqua" w:cs="Arial Unicode MS"/>
          <w:sz w:val="24"/>
        </w:rPr>
        <w:t>that contributes to the biological traits of high-grade malignancy</w:t>
      </w:r>
      <w:r w:rsidR="0011351E" w:rsidRPr="00395AE6">
        <w:rPr>
          <w:rFonts w:ascii="Book Antiqua" w:eastAsia="Arial Unicode MS" w:hAnsi="Book Antiqua" w:cs="Arial Unicode MS"/>
          <w:sz w:val="24"/>
        </w:rPr>
        <w:fldChar w:fldCharType="begin">
          <w:fldData xml:space="preserve">PEVuZE5vdGU+PENpdGU+PEF1dGhvcj5DaGFyYWZlLUphdWZmcmV0PC9BdXRob3I+PFllYXI+MjAw
OTwvWWVhcj48UmVjTnVtPjk8L1JlY051bT48RGlzcGxheVRleHQ+PHN0eWxlIGZhY2U9InN1cGVy
c2NyaXB0Ij5bMTUtMTddPC9zdHlsZT48L0Rpc3BsYXlUZXh0PjxyZWNvcmQ+PHJlYy1udW1iZXI+
OTwvcmVjLW51bWJlcj48Zm9yZWlnbi1rZXlzPjxrZXkgYXBwPSJFTiIgZGItaWQ9ImFwc3JmcGVy
cjJhZDVmZXI5MHBwMDUweng5ZWVzNXQ5d2F0ZiI+OTwva2V5PjxrZXkgYXBwPSJFTldlYiIgZGIt
aWQ9IiI+MDwva2V5PjwvZm9yZWlnbi1rZXlzPjxyZWYtdHlwZSBuYW1lPSJKb3VybmFsIEFydGlj
bGUiPjE3PC9yZWYtdHlwZT48Y29udHJpYnV0b3JzPjxhdXRob3JzPjxhdXRob3I+Q2hhcmFmZS1K
YXVmZnJldCwgRS48L2F1dGhvcj48YXV0aG9yPkdpbmVzdGllciwgQy48L2F1dGhvcj48YXV0aG9y
PklvdmlubywgRi48L2F1dGhvcj48YXV0aG9yPldpY2luc2tpLCBKLjwvYXV0aG9yPjxhdXRob3I+
Q2VydmVyYSwgTi48L2F1dGhvcj48YXV0aG9yPkZpbmV0dGksIFAuPC9hdXRob3I+PGF1dGhvcj5I
dXIsIE0uIEguPC9hdXRob3I+PGF1dGhvcj5EaWViZWwsIE0uIEUuPC9hdXRob3I+PGF1dGhvcj5N
b252aWxsZSwgRi48L2F1dGhvcj48YXV0aG9yPkR1dGNoZXIsIEouPC9hdXRob3I+PGF1dGhvcj5C
cm93biwgTS48L2F1dGhvcj48YXV0aG9yPlZpZW5zLCBQLjwvYXV0aG9yPjxhdXRob3I+WGVycmks
IEwuPC9hdXRob3I+PGF1dGhvcj5CZXJ0dWNjaSwgRi48L2F1dGhvcj48YXV0aG9yPlN0YXNzaSwg
Ry48L2F1dGhvcj48YXV0aG9yPkRvbnR1LCBHLjwvYXV0aG9yPjxhdXRob3I+QmlybmJhdW0sIEQu
PC9hdXRob3I+PGF1dGhvcj5XaWNoYSwgTS4gUy48L2F1dGhvcj48L2F1dGhvcnM+PC9jb250cmli
dXRvcnM+PHRpdGxlcz48dGl0bGU+QnJlYXN0IENhbmNlciBDZWxsIExpbmVzIENvbnRhaW4gRnVu
Y3Rpb25hbCBDYW5jZXIgU3RlbSBDZWxscyB3aXRoIE1ldGFzdGF0aWMgQ2FwYWNpdHkgYW5kIGEg
RGlzdGluY3QgTW9sZWN1bGFyIFNpZ25hdHVyZTwvdGl0bGU+PHNlY29uZGFyeS10aXRsZT5DYW5j
ZXIgUmVzZWFyY2g8L3NlY29uZGFyeS10aXRsZT48L3RpdGxlcz48cGVyaW9kaWNhbD48ZnVsbC10
aXRsZT5DYW5jZXIgUmVzZWFyY2g8L2Z1bGwtdGl0bGU+PC9wZXJpb2RpY2FsPjxwYWdlcz4xMzAy
LTEzMTM8L3BhZ2VzPjx2b2x1bWU+Njk8L3ZvbHVtZT48bnVtYmVyPjQ8L251bWJlcj48ZGF0ZXM+
PHllYXI+MjAwOTwveWVhcj48L2RhdGVzPjxpc2JuPjAwMDgtNTQ3MiYjeEQ7MTUzOC03NDQ1PC9p
c2JuPjx1cmxzPjwvdXJscz48ZWxlY3Ryb25pYy1yZXNvdXJjZS1udW0+MTAuMTE1OC8wMDA4LTU0
NzIuY2FuLTA4LTI3NDE8L2VsZWN0cm9uaWMtcmVzb3VyY2UtbnVtPjwvcmVjb3JkPjwvQ2l0ZT48
Q2l0ZT48QXV0aG9yPlBhbmc8L0F1dGhvcj48WWVhcj4yMDEwPC9ZZWFyPjxSZWNOdW0+NzwvUmVj
TnVtPjxyZWNvcmQ+PHJlYy1udW1iZXI+NzwvcmVjLW51bWJlcj48Zm9yZWlnbi1rZXlzPjxrZXkg
YXBwPSJFTiIgZGItaWQ9ImFwc3JmcGVycjJhZDVmZXI5MHBwMDUweng5ZWVzNXQ5d2F0ZiI+Nzwv
a2V5PjxrZXkgYXBwPSJFTldlYiIgZGItaWQ9IiI+MDwva2V5PjwvZm9yZWlnbi1rZXlzPjxyZWYt
dHlwZSBuYW1lPSJKb3VybmFsIEFydGljbGUiPjE3PC9yZWYtdHlwZT48Y29udHJpYnV0b3JzPjxh
dXRob3JzPjxhdXRob3I+UGFuZywgUi48L2F1dGhvcj48YXV0aG9yPkxhdywgVy4gTC48L2F1dGhv
cj48YXV0aG9yPkNodSwgQS4gQy48L2F1dGhvcj48YXV0aG9yPlBvb24sIEouIFQuPC9hdXRob3I+
PGF1dGhvcj5MYW0sIEMuIFMuPC9hdXRob3I+PGF1dGhvcj5DaG93LCBBLiBLLjwvYXV0aG9yPjxh
dXRob3I+TmcsIEwuPC9hdXRob3I+PGF1dGhvcj5DaGV1bmcsIEwuIFcuPC9hdXRob3I+PGF1dGhv
cj5MYW4sIFguIFIuPC9hdXRob3I+PGF1dGhvcj5MYW4sIEguIFkuPC9hdXRob3I+PGF1dGhvcj5U
YW4sIFYuIFAuPC9hdXRob3I+PGF1dGhvcj5ZYXUsIFQuIEMuPC9hdXRob3I+PGF1dGhvcj5Qb29u
LCBSLiBULjwvYXV0aG9yPjxhdXRob3I+V29uZywgQi4gQy48L2F1dGhvcj48L2F1dGhvcnM+PC9j
b250cmlidXRvcnM+PGF1dGgtYWRkcmVzcz5EZXBhcnRtZW50IG9mIE1lZGljaW5lLCBMaSBLYSBT
aGluZyBGYWN1bHR5IG9mIE1lZGljaW5lLCBUaGUgVW5pdmVyc2l0eSBvZiBIb25nIEtvbmcsIFBv
a2Z1bGFtLCBIb25nIEtvbmcgU0FSLjwvYXV0aC1hZGRyZXNzPjx0aXRsZXM+PHRpdGxlPkEgc3Vi
cG9wdWxhdGlvbiBvZiBDRDI2KyBjYW5jZXIgc3RlbSBjZWxscyB3aXRoIG1ldGFzdGF0aWMgY2Fw
YWNpdHkgaW4gaHVtYW4gY29sb3JlY3RhbCBjYW5jZXI8L3RpdGxlPjxzZWNvbmRhcnktdGl0bGU+
Q2VsbCBTdGVtIENlbGw8L3NlY29uZGFyeS10aXRsZT48YWx0LXRpdGxlPkNlbGwgc3RlbSBjZWxs
PC9hbHQtdGl0bGU+PC90aXRsZXM+PHBlcmlvZGljYWw+PGZ1bGwtdGl0bGU+Q2VsbCBTdGVtIENl
bGw8L2Z1bGwtdGl0bGU+PGFiYnItMT5DZWxsIHN0ZW0gY2VsbDwvYWJici0xPjwvcGVyaW9kaWNh
bD48YWx0LXBlcmlvZGljYWw+PGZ1bGwtdGl0bGU+Q2VsbCBTdGVtIENlbGw8L2Z1bGwtdGl0bGU+
PGFiYnItMT5DZWxsIHN0ZW0gY2VsbDwvYWJici0xPjwvYWx0LXBlcmlvZGljYWw+PHBhZ2VzPjYw
My0xNTwvcGFnZXM+PHZvbHVtZT42PC92b2x1bWU+PG51bWJlcj42PC9udW1iZXI+PGtleXdvcmRz
PjxrZXl3b3JkPkFuaW1hbHM8L2tleXdvcmQ+PGtleXdvcmQ+QXBvcHRvc2lzL2RydWcgZWZmZWN0
cy9nZW5ldGljczwva2V5d29yZD48a2V5d29yZD5CaW9tYXJrZXJzLCBUdW1vci8qYmlvc3ludGhl
c2lzL2dlbmV0aWNzPC9rZXl3b3JkPjxrZXl3b3JkPkNhcmNpbm9tYS8qZGlhZ25vc2lzL2RydWcg
dGhlcmFweS9nZW5ldGljcy9tZXRhYm9saXNtL3BoeXNpb3BhdGhvbG9neS9zZWNvbmRhcnk8L2tl
eXdvcmQ+PGtleXdvcmQ+Q2VsbCBNaWdyYXRpb24gQXNzYXlzPC9rZXl3b3JkPjxrZXl3b3JkPkNl
bGwgVHJhbnNmb3JtYXRpb24sIE5lb3BsYXN0aWMvZ2VuZXRpY3M8L2tleXdvcmQ+PGtleXdvcmQ+
Q29sb3JlY3RhbCBOZW9wbGFzbXMvKmRpYWdub3Npcy9kcnVnPC9rZXl3b3JkPjxrZXl3b3JkPnRo
ZXJhcHkvZ2VuZXRpY3MvbWV0YWJvbGlzbS9wYXRob2xvZ3kvcGh5c2lvcGF0aG9sb2d5PC9rZXl3
b3JkPjxrZXl3b3JkPkRpcGVwdGlkeWwgUGVwdGlkYXNlIDQvKmJpb3N5bnRoZXNpcy9nZW5ldGlj
czwva2V5d29yZD48a2V5d29yZD5EaXNlYXNlIFByb2dyZXNzaW9uPC9rZXl3b3JkPjxrZXl3b3Jk
PkRydWcgUmVzaXN0YW5jZSwgTmVvcGxhc20vZ2VuZXRpY3M8L2tleXdvcmQ+PGtleXdvcmQ+Rmx1
b3JvdXJhY2lsL3BoYXJtYWNvbG9neTwva2V5d29yZD48a2V5d29yZD5Gb2xsb3ctVXAgU3R1ZGll
czwva2V5d29yZD48a2V5d29yZD5HZW5lIEV4cHJlc3Npb24gUHJvZmlsaW5nPC9rZXl3b3JkPjxr
ZXl3b3JkPkh1bWFuczwva2V5d29yZD48a2V5d29yZD5MaXZlciBOZW9wbGFzbXMvKmRpYWdub3Np
cy9kcnVnPC9rZXl3b3JkPjxrZXl3b3JkPnRoZXJhcHkvZ2VuZXRpY3MvbWV0YWJvbGlzbS9waHlz
aW9wYXRob2xvZ3kvc2Vjb25kYXJ5PC9rZXl3b3JkPjxrZXl3b3JkPk1pY2U8L2tleXdvcmQ+PGtl
eXdvcmQ+TWljZSwgU0NJRDwva2V5d29yZD48a2V5d29yZD5OZW9wbGFzbSBJbnZhc2l2ZW5lc3Mv
Z2VuZXRpY3M8L2tleXdvcmQ+PGtleXdvcmQ+TmVvcGxhc20gVHJhbnNwbGFudGF0aW9uPC9rZXl3
b3JkPjxrZXl3b3JkPk5lb3BsYXN0aWMgU3RlbSBDZWxscy9kcnVnIGVmZmVjdHMvKm1ldGFib2xp
c20vcGF0aG9sb2d5PC9rZXl3b3JkPjxrZXl3b3JkPk9yZ2Fub3BsYXRpbnVtIENvbXBvdW5kcy9w
aGFybWFjb2xvZ3k8L2tleXdvcmQ+PGtleXdvcmQ+UHJvZ25vc2lzPC9rZXl3b3JkPjxrZXl3b3Jk
PlJOQSwgU21hbGwgSW50ZXJmZXJpbmcvZ2VuZXRpY3M8L2tleXdvcmQ+PGtleXdvcmQ+VHVtb3Ig
QnVyZGVuL2RydWcgZWZmZWN0cy9nZW5ldGljczwva2V5d29yZD48a2V5d29yZD5UdW1vciBDZWxs
cywgQ3VsdHVyZWQ8L2tleXdvcmQ+PC9rZXl3b3Jkcz48ZGF0ZXM+PHllYXI+MjAxMDwveWVhcj48
cHViLWRhdGVzPjxkYXRlPkp1biA0PC9kYXRlPjwvcHViLWRhdGVzPjwvZGF0ZXM+PGlzYm4+MTg3
NS05Nzc3IChFbGVjdHJvbmljKTwvaXNibj48YWNjZXNzaW9uLW51bT4yMDU2OTY5NzwvYWNjZXNz
aW9uLW51bT48dXJscz48cmVsYXRlZC11cmxzPjx1cmw+aHR0cDovL3d3dy5uY2JpLm5sbS5uaWgu
Z292L3B1Ym1lZC8yMDU2OTY5NzwvdXJsPjwvcmVsYXRlZC11cmxzPjwvdXJscz48ZWxlY3Ryb25p
Yy1yZXNvdXJjZS1udW0+MTAuMTAxNi9qLnN0ZW0uMjAxMC4wNC4wMDE8L2VsZWN0cm9uaWMtcmVz
b3VyY2UtbnVtPjwvcmVjb3JkPjwvQ2l0ZT48Q2l0ZT48QXV0aG9yPk1hcmNhdG88L0F1dGhvcj48
WWVhcj4yMDExPC9ZZWFyPjxSZWNOdW0+NzM8L1JlY051bT48cmVjb3JkPjxyZWMtbnVtYmVyPjcz
PC9yZWMtbnVtYmVyPjxmb3JlaWduLWtleXM+PGtleSBhcHA9IkVOIiBkYi1pZD0iYXBzcmZwZXJy
MmFkNWZlcjkwcHAwNTB6eDllZXM1dDl3YXRmIj43Mzwva2V5PjwvZm9yZWlnbi1rZXlzPjxyZWYt
dHlwZSBuYW1lPSJKb3VybmFsIEFydGljbGUiPjE3PC9yZWYtdHlwZT48Y29udHJpYnV0b3JzPjxh
dXRob3JzPjxhdXRob3I+TWFyY2F0bywgUGFvbGE8L2F1dGhvcj48YXV0aG9yPkRlYW4sIENoZXJ5
bCBBPC9hdXRob3I+PGF1dGhvcj5QYW4sIERhPC9hdXRob3I+PGF1dGhvcj5BcmFzbGFub3ZhLCBS
YWtobmE8L2F1dGhvcj48YXV0aG9yPkdpbGxpcywgTWVnYW48L2F1dGhvcj48YXV0aG9yPkpvc2hp
LCBNYWRhbHNhPC9hdXRob3I+PGF1dGhvcj5IZWx5ZXIsIEx1Y3k8L2F1dGhvcj48YXV0aG9yPlBh
biwgTHV6aGU8L2F1dGhvcj48YXV0aG9yPkxlaWRhbCwgQW5kcmV3PC9hdXRob3I+PGF1dGhvcj5H
dWphciwgU2hhc2hpPC9hdXRob3I+PC9hdXRob3JzPjwvY29udHJpYnV0b3JzPjx0aXRsZXM+PHRp
dGxlPkFsZGVoeWRlIGRlaHlkcm9nZW5hc2UgYWN0aXZpdHkgb2YgYnJlYXN0IGNhbmNlciBzdGVt
IGNlbGxzIGlzIHByaW1hcmlseSBkdWUgdG8gaXNvZm9ybSBBTERIMUEzIGFuZCBpdHMgZXhwcmVz
c2lvbiBpcyBwcmVkaWN0aXZlIG9mIG1ldGFzdGFzaXM8L3RpdGxlPjxzZWNvbmRhcnktdGl0bGU+
U3RlbSBjZWxsczwvc2Vjb25kYXJ5LXRpdGxlPjwvdGl0bGVzPjxwZXJpb2RpY2FsPjxmdWxsLXRp
dGxlPlN0ZW0gY2VsbHM8L2Z1bGwtdGl0bGU+PC9wZXJpb2RpY2FsPjxwYWdlcz4zMi00NTwvcGFn
ZXM+PHZvbHVtZT4yOTwvdm9sdW1lPjxudW1iZXI+MTwvbnVtYmVyPjxkYXRlcz48eWVhcj4yMDEx
PC95ZWFyPjwvZGF0ZXM+PGlzYm4+MTU0OS00OTE4PC9pc2JuPjx1cmxzPjwvdXJscz48L3JlY29y
ZD48L0NpdGU+PC9FbmROb3RlPn==
</w:fldData>
        </w:fldChar>
      </w:r>
      <w:r w:rsidR="00572787" w:rsidRPr="00395AE6">
        <w:rPr>
          <w:rFonts w:ascii="Book Antiqua" w:eastAsia="Arial Unicode MS" w:hAnsi="Book Antiqua" w:cs="Arial Unicode MS"/>
          <w:sz w:val="24"/>
        </w:rPr>
        <w:instrText xml:space="preserve"> ADDIN EN.CITE </w:instrText>
      </w:r>
      <w:r w:rsidR="00572787" w:rsidRPr="00395AE6">
        <w:rPr>
          <w:rFonts w:ascii="Book Antiqua" w:eastAsia="Arial Unicode MS" w:hAnsi="Book Antiqua" w:cs="Arial Unicode MS"/>
          <w:sz w:val="24"/>
        </w:rPr>
        <w:fldChar w:fldCharType="begin">
          <w:fldData xml:space="preserve">PEVuZE5vdGU+PENpdGU+PEF1dGhvcj5DaGFyYWZlLUphdWZmcmV0PC9BdXRob3I+PFllYXI+MjAw
OTwvWWVhcj48UmVjTnVtPjk8L1JlY051bT48RGlzcGxheVRleHQ+PHN0eWxlIGZhY2U9InN1cGVy
c2NyaXB0Ij5bMTUtMTddPC9zdHlsZT48L0Rpc3BsYXlUZXh0PjxyZWNvcmQ+PHJlYy1udW1iZXI+
OTwvcmVjLW51bWJlcj48Zm9yZWlnbi1rZXlzPjxrZXkgYXBwPSJFTiIgZGItaWQ9ImFwc3JmcGVy
cjJhZDVmZXI5MHBwMDUweng5ZWVzNXQ5d2F0ZiI+OTwva2V5PjxrZXkgYXBwPSJFTldlYiIgZGIt
aWQ9IiI+MDwva2V5PjwvZm9yZWlnbi1rZXlzPjxyZWYtdHlwZSBuYW1lPSJKb3VybmFsIEFydGlj
bGUiPjE3PC9yZWYtdHlwZT48Y29udHJpYnV0b3JzPjxhdXRob3JzPjxhdXRob3I+Q2hhcmFmZS1K
YXVmZnJldCwgRS48L2F1dGhvcj48YXV0aG9yPkdpbmVzdGllciwgQy48L2F1dGhvcj48YXV0aG9y
PklvdmlubywgRi48L2F1dGhvcj48YXV0aG9yPldpY2luc2tpLCBKLjwvYXV0aG9yPjxhdXRob3I+
Q2VydmVyYSwgTi48L2F1dGhvcj48YXV0aG9yPkZpbmV0dGksIFAuPC9hdXRob3I+PGF1dGhvcj5I
dXIsIE0uIEguPC9hdXRob3I+PGF1dGhvcj5EaWViZWwsIE0uIEUuPC9hdXRob3I+PGF1dGhvcj5N
b252aWxsZSwgRi48L2F1dGhvcj48YXV0aG9yPkR1dGNoZXIsIEouPC9hdXRob3I+PGF1dGhvcj5C
cm93biwgTS48L2F1dGhvcj48YXV0aG9yPlZpZW5zLCBQLjwvYXV0aG9yPjxhdXRob3I+WGVycmks
IEwuPC9hdXRob3I+PGF1dGhvcj5CZXJ0dWNjaSwgRi48L2F1dGhvcj48YXV0aG9yPlN0YXNzaSwg
Ry48L2F1dGhvcj48YXV0aG9yPkRvbnR1LCBHLjwvYXV0aG9yPjxhdXRob3I+QmlybmJhdW0sIEQu
PC9hdXRob3I+PGF1dGhvcj5XaWNoYSwgTS4gUy48L2F1dGhvcj48L2F1dGhvcnM+PC9jb250cmli
dXRvcnM+PHRpdGxlcz48dGl0bGU+QnJlYXN0IENhbmNlciBDZWxsIExpbmVzIENvbnRhaW4gRnVu
Y3Rpb25hbCBDYW5jZXIgU3RlbSBDZWxscyB3aXRoIE1ldGFzdGF0aWMgQ2FwYWNpdHkgYW5kIGEg
RGlzdGluY3QgTW9sZWN1bGFyIFNpZ25hdHVyZTwvdGl0bGU+PHNlY29uZGFyeS10aXRsZT5DYW5j
ZXIgUmVzZWFyY2g8L3NlY29uZGFyeS10aXRsZT48L3RpdGxlcz48cGVyaW9kaWNhbD48ZnVsbC10
aXRsZT5DYW5jZXIgUmVzZWFyY2g8L2Z1bGwtdGl0bGU+PC9wZXJpb2RpY2FsPjxwYWdlcz4xMzAy
LTEzMTM8L3BhZ2VzPjx2b2x1bWU+Njk8L3ZvbHVtZT48bnVtYmVyPjQ8L251bWJlcj48ZGF0ZXM+
PHllYXI+MjAwOTwveWVhcj48L2RhdGVzPjxpc2JuPjAwMDgtNTQ3MiYjeEQ7MTUzOC03NDQ1PC9p
c2JuPjx1cmxzPjwvdXJscz48ZWxlY3Ryb25pYy1yZXNvdXJjZS1udW0+MTAuMTE1OC8wMDA4LTU0
NzIuY2FuLTA4LTI3NDE8L2VsZWN0cm9uaWMtcmVzb3VyY2UtbnVtPjwvcmVjb3JkPjwvQ2l0ZT48
Q2l0ZT48QXV0aG9yPlBhbmc8L0F1dGhvcj48WWVhcj4yMDEwPC9ZZWFyPjxSZWNOdW0+NzwvUmVj
TnVtPjxyZWNvcmQ+PHJlYy1udW1iZXI+NzwvcmVjLW51bWJlcj48Zm9yZWlnbi1rZXlzPjxrZXkg
YXBwPSJFTiIgZGItaWQ9ImFwc3JmcGVycjJhZDVmZXI5MHBwMDUweng5ZWVzNXQ5d2F0ZiI+Nzwv
a2V5PjxrZXkgYXBwPSJFTldlYiIgZGItaWQ9IiI+MDwva2V5PjwvZm9yZWlnbi1rZXlzPjxyZWYt
dHlwZSBuYW1lPSJKb3VybmFsIEFydGljbGUiPjE3PC9yZWYtdHlwZT48Y29udHJpYnV0b3JzPjxh
dXRob3JzPjxhdXRob3I+UGFuZywgUi48L2F1dGhvcj48YXV0aG9yPkxhdywgVy4gTC48L2F1dGhv
cj48YXV0aG9yPkNodSwgQS4gQy48L2F1dGhvcj48YXV0aG9yPlBvb24sIEouIFQuPC9hdXRob3I+
PGF1dGhvcj5MYW0sIEMuIFMuPC9hdXRob3I+PGF1dGhvcj5DaG93LCBBLiBLLjwvYXV0aG9yPjxh
dXRob3I+TmcsIEwuPC9hdXRob3I+PGF1dGhvcj5DaGV1bmcsIEwuIFcuPC9hdXRob3I+PGF1dGhv
cj5MYW4sIFguIFIuPC9hdXRob3I+PGF1dGhvcj5MYW4sIEguIFkuPC9hdXRob3I+PGF1dGhvcj5U
YW4sIFYuIFAuPC9hdXRob3I+PGF1dGhvcj5ZYXUsIFQuIEMuPC9hdXRob3I+PGF1dGhvcj5Qb29u
LCBSLiBULjwvYXV0aG9yPjxhdXRob3I+V29uZywgQi4gQy48L2F1dGhvcj48L2F1dGhvcnM+PC9j
b250cmlidXRvcnM+PGF1dGgtYWRkcmVzcz5EZXBhcnRtZW50IG9mIE1lZGljaW5lLCBMaSBLYSBT
aGluZyBGYWN1bHR5IG9mIE1lZGljaW5lLCBUaGUgVW5pdmVyc2l0eSBvZiBIb25nIEtvbmcsIFBv
a2Z1bGFtLCBIb25nIEtvbmcgU0FSLjwvYXV0aC1hZGRyZXNzPjx0aXRsZXM+PHRpdGxlPkEgc3Vi
cG9wdWxhdGlvbiBvZiBDRDI2KyBjYW5jZXIgc3RlbSBjZWxscyB3aXRoIG1ldGFzdGF0aWMgY2Fw
YWNpdHkgaW4gaHVtYW4gY29sb3JlY3RhbCBjYW5jZXI8L3RpdGxlPjxzZWNvbmRhcnktdGl0bGU+
Q2VsbCBTdGVtIENlbGw8L3NlY29uZGFyeS10aXRsZT48YWx0LXRpdGxlPkNlbGwgc3RlbSBjZWxs
PC9hbHQtdGl0bGU+PC90aXRsZXM+PHBlcmlvZGljYWw+PGZ1bGwtdGl0bGU+Q2VsbCBTdGVtIENl
bGw8L2Z1bGwtdGl0bGU+PGFiYnItMT5DZWxsIHN0ZW0gY2VsbDwvYWJici0xPjwvcGVyaW9kaWNh
bD48YWx0LXBlcmlvZGljYWw+PGZ1bGwtdGl0bGU+Q2VsbCBTdGVtIENlbGw8L2Z1bGwtdGl0bGU+
PGFiYnItMT5DZWxsIHN0ZW0gY2VsbDwvYWJici0xPjwvYWx0LXBlcmlvZGljYWw+PHBhZ2VzPjYw
My0xNTwvcGFnZXM+PHZvbHVtZT42PC92b2x1bWU+PG51bWJlcj42PC9udW1iZXI+PGtleXdvcmRz
PjxrZXl3b3JkPkFuaW1hbHM8L2tleXdvcmQ+PGtleXdvcmQ+QXBvcHRvc2lzL2RydWcgZWZmZWN0
cy9nZW5ldGljczwva2V5d29yZD48a2V5d29yZD5CaW9tYXJrZXJzLCBUdW1vci8qYmlvc3ludGhl
c2lzL2dlbmV0aWNzPC9rZXl3b3JkPjxrZXl3b3JkPkNhcmNpbm9tYS8qZGlhZ25vc2lzL2RydWcg
dGhlcmFweS9nZW5ldGljcy9tZXRhYm9saXNtL3BoeXNpb3BhdGhvbG9neS9zZWNvbmRhcnk8L2tl
eXdvcmQ+PGtleXdvcmQ+Q2VsbCBNaWdyYXRpb24gQXNzYXlzPC9rZXl3b3JkPjxrZXl3b3JkPkNl
bGwgVHJhbnNmb3JtYXRpb24sIE5lb3BsYXN0aWMvZ2VuZXRpY3M8L2tleXdvcmQ+PGtleXdvcmQ+
Q29sb3JlY3RhbCBOZW9wbGFzbXMvKmRpYWdub3Npcy9kcnVnPC9rZXl3b3JkPjxrZXl3b3JkPnRo
ZXJhcHkvZ2VuZXRpY3MvbWV0YWJvbGlzbS9wYXRob2xvZ3kvcGh5c2lvcGF0aG9sb2d5PC9rZXl3
b3JkPjxrZXl3b3JkPkRpcGVwdGlkeWwgUGVwdGlkYXNlIDQvKmJpb3N5bnRoZXNpcy9nZW5ldGlj
czwva2V5d29yZD48a2V5d29yZD5EaXNlYXNlIFByb2dyZXNzaW9uPC9rZXl3b3JkPjxrZXl3b3Jk
PkRydWcgUmVzaXN0YW5jZSwgTmVvcGxhc20vZ2VuZXRpY3M8L2tleXdvcmQ+PGtleXdvcmQ+Rmx1
b3JvdXJhY2lsL3BoYXJtYWNvbG9neTwva2V5d29yZD48a2V5d29yZD5Gb2xsb3ctVXAgU3R1ZGll
czwva2V5d29yZD48a2V5d29yZD5HZW5lIEV4cHJlc3Npb24gUHJvZmlsaW5nPC9rZXl3b3JkPjxr
ZXl3b3JkPkh1bWFuczwva2V5d29yZD48a2V5d29yZD5MaXZlciBOZW9wbGFzbXMvKmRpYWdub3Np
cy9kcnVnPC9rZXl3b3JkPjxrZXl3b3JkPnRoZXJhcHkvZ2VuZXRpY3MvbWV0YWJvbGlzbS9waHlz
aW9wYXRob2xvZ3kvc2Vjb25kYXJ5PC9rZXl3b3JkPjxrZXl3b3JkPk1pY2U8L2tleXdvcmQ+PGtl
eXdvcmQ+TWljZSwgU0NJRDwva2V5d29yZD48a2V5d29yZD5OZW9wbGFzbSBJbnZhc2l2ZW5lc3Mv
Z2VuZXRpY3M8L2tleXdvcmQ+PGtleXdvcmQ+TmVvcGxhc20gVHJhbnNwbGFudGF0aW9uPC9rZXl3
b3JkPjxrZXl3b3JkPk5lb3BsYXN0aWMgU3RlbSBDZWxscy9kcnVnIGVmZmVjdHMvKm1ldGFib2xp
c20vcGF0aG9sb2d5PC9rZXl3b3JkPjxrZXl3b3JkPk9yZ2Fub3BsYXRpbnVtIENvbXBvdW5kcy9w
aGFybWFjb2xvZ3k8L2tleXdvcmQ+PGtleXdvcmQ+UHJvZ25vc2lzPC9rZXl3b3JkPjxrZXl3b3Jk
PlJOQSwgU21hbGwgSW50ZXJmZXJpbmcvZ2VuZXRpY3M8L2tleXdvcmQ+PGtleXdvcmQ+VHVtb3Ig
QnVyZGVuL2RydWcgZWZmZWN0cy9nZW5ldGljczwva2V5d29yZD48a2V5d29yZD5UdW1vciBDZWxs
cywgQ3VsdHVyZWQ8L2tleXdvcmQ+PC9rZXl3b3Jkcz48ZGF0ZXM+PHllYXI+MjAxMDwveWVhcj48
cHViLWRhdGVzPjxkYXRlPkp1biA0PC9kYXRlPjwvcHViLWRhdGVzPjwvZGF0ZXM+PGlzYm4+MTg3
NS05Nzc3IChFbGVjdHJvbmljKTwvaXNibj48YWNjZXNzaW9uLW51bT4yMDU2OTY5NzwvYWNjZXNz
aW9uLW51bT48dXJscz48cmVsYXRlZC11cmxzPjx1cmw+aHR0cDovL3d3dy5uY2JpLm5sbS5uaWgu
Z292L3B1Ym1lZC8yMDU2OTY5NzwvdXJsPjwvcmVsYXRlZC11cmxzPjwvdXJscz48ZWxlY3Ryb25p
Yy1yZXNvdXJjZS1udW0+MTAuMTAxNi9qLnN0ZW0uMjAxMC4wNC4wMDE8L2VsZWN0cm9uaWMtcmVz
b3VyY2UtbnVtPjwvcmVjb3JkPjwvQ2l0ZT48Q2l0ZT48QXV0aG9yPk1hcmNhdG88L0F1dGhvcj48
WWVhcj4yMDExPC9ZZWFyPjxSZWNOdW0+NzM8L1JlY051bT48cmVjb3JkPjxyZWMtbnVtYmVyPjcz
PC9yZWMtbnVtYmVyPjxmb3JlaWduLWtleXM+PGtleSBhcHA9IkVOIiBkYi1pZD0iYXBzcmZwZXJy
MmFkNWZlcjkwcHAwNTB6eDllZXM1dDl3YXRmIj43Mzwva2V5PjwvZm9yZWlnbi1rZXlzPjxyZWYt
dHlwZSBuYW1lPSJKb3VybmFsIEFydGljbGUiPjE3PC9yZWYtdHlwZT48Y29udHJpYnV0b3JzPjxh
dXRob3JzPjxhdXRob3I+TWFyY2F0bywgUGFvbGE8L2F1dGhvcj48YXV0aG9yPkRlYW4sIENoZXJ5
bCBBPC9hdXRob3I+PGF1dGhvcj5QYW4sIERhPC9hdXRob3I+PGF1dGhvcj5BcmFzbGFub3ZhLCBS
YWtobmE8L2F1dGhvcj48YXV0aG9yPkdpbGxpcywgTWVnYW48L2F1dGhvcj48YXV0aG9yPkpvc2hp
LCBNYWRhbHNhPC9hdXRob3I+PGF1dGhvcj5IZWx5ZXIsIEx1Y3k8L2F1dGhvcj48YXV0aG9yPlBh
biwgTHV6aGU8L2F1dGhvcj48YXV0aG9yPkxlaWRhbCwgQW5kcmV3PC9hdXRob3I+PGF1dGhvcj5H
dWphciwgU2hhc2hpPC9hdXRob3I+PC9hdXRob3JzPjwvY29udHJpYnV0b3JzPjx0aXRsZXM+PHRp
dGxlPkFsZGVoeWRlIGRlaHlkcm9nZW5hc2UgYWN0aXZpdHkgb2YgYnJlYXN0IGNhbmNlciBzdGVt
IGNlbGxzIGlzIHByaW1hcmlseSBkdWUgdG8gaXNvZm9ybSBBTERIMUEzIGFuZCBpdHMgZXhwcmVz
c2lvbiBpcyBwcmVkaWN0aXZlIG9mIG1ldGFzdGFzaXM8L3RpdGxlPjxzZWNvbmRhcnktdGl0bGU+
U3RlbSBjZWxsczwvc2Vjb25kYXJ5LXRpdGxlPjwvdGl0bGVzPjxwZXJpb2RpY2FsPjxmdWxsLXRp
dGxlPlN0ZW0gY2VsbHM8L2Z1bGwtdGl0bGU+PC9wZXJpb2RpY2FsPjxwYWdlcz4zMi00NTwvcGFn
ZXM+PHZvbHVtZT4yOTwvdm9sdW1lPjxudW1iZXI+MTwvbnVtYmVyPjxkYXRlcz48eWVhcj4yMDEx
PC95ZWFyPjwvZGF0ZXM+PGlzYm4+MTU0OS00OTE4PC9pc2JuPjx1cmxzPjwvdXJscz48L3JlY29y
ZD48L0NpdGU+PC9FbmROb3RlPn==
</w:fldData>
        </w:fldChar>
      </w:r>
      <w:r w:rsidR="00572787" w:rsidRPr="00395AE6">
        <w:rPr>
          <w:rFonts w:ascii="Book Antiqua" w:eastAsia="Arial Unicode MS" w:hAnsi="Book Antiqua" w:cs="Arial Unicode MS"/>
          <w:sz w:val="24"/>
        </w:rPr>
        <w:instrText xml:space="preserve"> ADDIN EN.CITE.DATA </w:instrText>
      </w:r>
      <w:r w:rsidR="00572787" w:rsidRPr="00395AE6">
        <w:rPr>
          <w:rFonts w:ascii="Book Antiqua" w:eastAsia="Arial Unicode MS" w:hAnsi="Book Antiqua" w:cs="Arial Unicode MS"/>
          <w:sz w:val="24"/>
        </w:rPr>
      </w:r>
      <w:r w:rsidR="00572787" w:rsidRPr="00395AE6">
        <w:rPr>
          <w:rFonts w:ascii="Book Antiqua" w:eastAsia="Arial Unicode MS" w:hAnsi="Book Antiqua" w:cs="Arial Unicode MS"/>
          <w:sz w:val="24"/>
        </w:rPr>
        <w:fldChar w:fldCharType="end"/>
      </w:r>
      <w:r w:rsidR="0011351E" w:rsidRPr="00395AE6">
        <w:rPr>
          <w:rFonts w:ascii="Book Antiqua" w:eastAsia="Arial Unicode MS" w:hAnsi="Book Antiqua" w:cs="Arial Unicode MS"/>
          <w:sz w:val="24"/>
        </w:rPr>
      </w:r>
      <w:r w:rsidR="0011351E" w:rsidRPr="00395AE6">
        <w:rPr>
          <w:rFonts w:ascii="Book Antiqua" w:eastAsia="Arial Unicode MS" w:hAnsi="Book Antiqua" w:cs="Arial Unicode MS"/>
          <w:sz w:val="24"/>
        </w:rPr>
        <w:fldChar w:fldCharType="separate"/>
      </w:r>
      <w:r w:rsidR="00572787" w:rsidRPr="00395AE6">
        <w:rPr>
          <w:rFonts w:ascii="Book Antiqua" w:eastAsia="Arial Unicode MS" w:hAnsi="Book Antiqua" w:cs="Arial Unicode MS"/>
          <w:noProof/>
          <w:sz w:val="24"/>
          <w:vertAlign w:val="superscript"/>
        </w:rPr>
        <w:t>[</w:t>
      </w:r>
      <w:hyperlink w:anchor="_ENREF_15" w:tooltip="Charafe-Jauffret, 2009 #9" w:history="1">
        <w:r w:rsidR="00572787" w:rsidRPr="00395AE6">
          <w:rPr>
            <w:rFonts w:ascii="Book Antiqua" w:eastAsia="Arial Unicode MS" w:hAnsi="Book Antiqua" w:cs="Arial Unicode MS"/>
            <w:noProof/>
            <w:sz w:val="24"/>
            <w:vertAlign w:val="superscript"/>
          </w:rPr>
          <w:t>15-17</w:t>
        </w:r>
      </w:hyperlink>
      <w:r w:rsidR="00572787" w:rsidRPr="00395AE6">
        <w:rPr>
          <w:rFonts w:ascii="Book Antiqua" w:eastAsia="Arial Unicode MS" w:hAnsi="Book Antiqua" w:cs="Arial Unicode MS"/>
          <w:noProof/>
          <w:sz w:val="24"/>
          <w:vertAlign w:val="superscript"/>
        </w:rPr>
        <w:t>]</w:t>
      </w:r>
      <w:r w:rsidR="0011351E" w:rsidRPr="00395AE6">
        <w:rPr>
          <w:rFonts w:ascii="Book Antiqua" w:eastAsia="Arial Unicode MS" w:hAnsi="Book Antiqua" w:cs="Arial Unicode MS"/>
          <w:sz w:val="24"/>
        </w:rPr>
        <w:fldChar w:fldCharType="end"/>
      </w:r>
      <w:r w:rsidR="00914DCC" w:rsidRPr="00395AE6">
        <w:rPr>
          <w:rFonts w:ascii="Book Antiqua" w:eastAsia="Arial Unicode MS" w:hAnsi="Book Antiqua" w:cs="Arial Unicode MS"/>
          <w:sz w:val="24"/>
        </w:rPr>
        <w:t>.</w:t>
      </w:r>
      <w:r w:rsidR="00A16886" w:rsidRPr="00395AE6">
        <w:rPr>
          <w:rFonts w:ascii="Book Antiqua" w:eastAsia="Arial Unicode MS" w:hAnsi="Book Antiqua" w:cs="Arial Unicode MS"/>
          <w:sz w:val="24"/>
        </w:rPr>
        <w:t xml:space="preserve"> </w:t>
      </w:r>
      <w:r w:rsidR="002B5954" w:rsidRPr="00395AE6">
        <w:rPr>
          <w:rFonts w:ascii="Book Antiqua" w:eastAsia="Arial Unicode MS" w:hAnsi="Book Antiqua" w:cs="Arial Unicode MS"/>
          <w:sz w:val="24"/>
        </w:rPr>
        <w:t>The CSCs were possibly the main cause of new tumor formation and tumor</w:t>
      </w:r>
      <w:r w:rsidR="00C532BF" w:rsidRPr="00395AE6">
        <w:rPr>
          <w:rFonts w:ascii="Book Antiqua" w:eastAsia="Arial Unicode MS" w:hAnsi="Book Antiqua" w:cs="Arial Unicode MS"/>
          <w:sz w:val="24"/>
        </w:rPr>
        <w:t xml:space="preserve"> </w:t>
      </w:r>
      <w:r w:rsidR="002B5954" w:rsidRPr="00395AE6">
        <w:rPr>
          <w:rFonts w:ascii="Book Antiqua" w:eastAsia="Arial Unicode MS" w:hAnsi="Book Antiqua" w:cs="Arial Unicode MS"/>
          <w:sz w:val="24"/>
        </w:rPr>
        <w:t>metastasis.</w:t>
      </w:r>
      <w:r w:rsidR="00A16886" w:rsidRPr="00395AE6">
        <w:rPr>
          <w:rFonts w:ascii="Book Antiqua" w:eastAsia="Arial Unicode MS" w:hAnsi="Book Antiqua" w:cs="Arial Unicode MS"/>
          <w:sz w:val="24"/>
        </w:rPr>
        <w:t xml:space="preserve"> </w:t>
      </w:r>
      <w:r w:rsidR="00E963FF" w:rsidRPr="00395AE6">
        <w:rPr>
          <w:rFonts w:ascii="Book Antiqua" w:eastAsia="Arial Unicode MS" w:hAnsi="Book Antiqua" w:cs="Arial Unicode MS"/>
          <w:sz w:val="24"/>
        </w:rPr>
        <w:t>W</w:t>
      </w:r>
      <w:r w:rsidR="000F4B7A" w:rsidRPr="00395AE6">
        <w:rPr>
          <w:rFonts w:ascii="Book Antiqua" w:eastAsia="Arial Unicode MS" w:hAnsi="Book Antiqua" w:cs="Arial Unicode MS"/>
          <w:sz w:val="24"/>
        </w:rPr>
        <w:t xml:space="preserve">e </w:t>
      </w:r>
      <w:r w:rsidR="00D24196" w:rsidRPr="00395AE6">
        <w:rPr>
          <w:rFonts w:ascii="Book Antiqua" w:eastAsia="Arial Unicode MS" w:hAnsi="Book Antiqua" w:cs="Arial Unicode MS"/>
          <w:sz w:val="24"/>
        </w:rPr>
        <w:t xml:space="preserve">checked </w:t>
      </w:r>
      <w:r w:rsidR="00585C76" w:rsidRPr="00395AE6">
        <w:rPr>
          <w:rFonts w:ascii="Book Antiqua" w:eastAsia="Arial Unicode MS" w:hAnsi="Book Antiqua" w:cs="Arial Unicode MS"/>
          <w:sz w:val="24"/>
        </w:rPr>
        <w:t>whether</w:t>
      </w:r>
      <w:r w:rsidR="008F3FDF" w:rsidRPr="00395AE6">
        <w:rPr>
          <w:rFonts w:ascii="Book Antiqua" w:eastAsia="Arial Unicode MS" w:hAnsi="Book Antiqua" w:cs="Arial Unicode MS"/>
          <w:sz w:val="24"/>
        </w:rPr>
        <w:t xml:space="preserve"> SATB2 </w:t>
      </w:r>
      <w:r w:rsidR="005E13C5" w:rsidRPr="00395AE6">
        <w:rPr>
          <w:rFonts w:ascii="Book Antiqua" w:eastAsia="Arial Unicode MS" w:hAnsi="Book Antiqua" w:cs="Arial Unicode MS"/>
          <w:sz w:val="24"/>
        </w:rPr>
        <w:t>c</w:t>
      </w:r>
      <w:r w:rsidR="005E13C5" w:rsidRPr="00395AE6">
        <w:rPr>
          <w:rFonts w:ascii="Book Antiqua" w:eastAsia="Arial Unicode MS" w:hAnsi="Book Antiqua" w:cs="Arial Unicode MS" w:hint="eastAsia"/>
          <w:sz w:val="24"/>
        </w:rPr>
        <w:t>ould</w:t>
      </w:r>
      <w:r w:rsidR="00E963FF" w:rsidRPr="00395AE6">
        <w:rPr>
          <w:rFonts w:ascii="Book Antiqua" w:eastAsia="Arial Unicode MS" w:hAnsi="Book Antiqua" w:cs="Arial Unicode MS"/>
          <w:sz w:val="24"/>
        </w:rPr>
        <w:t xml:space="preserve"> </w:t>
      </w:r>
      <w:r w:rsidR="00585C76" w:rsidRPr="00395AE6">
        <w:rPr>
          <w:rFonts w:ascii="Book Antiqua" w:eastAsia="Arial Unicode MS" w:hAnsi="Book Antiqua" w:cs="Arial Unicode MS"/>
          <w:sz w:val="24"/>
        </w:rPr>
        <w:t>influence</w:t>
      </w:r>
      <w:r w:rsidR="008F3FDF" w:rsidRPr="00395AE6">
        <w:rPr>
          <w:rFonts w:ascii="Book Antiqua" w:eastAsia="Arial Unicode MS" w:hAnsi="Book Antiqua" w:cs="Arial Unicode MS"/>
          <w:sz w:val="24"/>
        </w:rPr>
        <w:t xml:space="preserve"> phenotype</w:t>
      </w:r>
      <w:r w:rsidR="00E963FF" w:rsidRPr="00395AE6">
        <w:rPr>
          <w:rFonts w:ascii="Book Antiqua" w:eastAsia="Arial Unicode MS" w:hAnsi="Book Antiqua" w:cs="Arial Unicode MS"/>
          <w:sz w:val="24"/>
        </w:rPr>
        <w:t xml:space="preserve"> of stemness of CRC cells</w:t>
      </w:r>
      <w:r w:rsidR="008F3FDF" w:rsidRPr="00395AE6">
        <w:rPr>
          <w:rFonts w:ascii="Book Antiqua" w:eastAsia="Arial Unicode MS" w:hAnsi="Book Antiqua" w:cs="Arial Unicode MS"/>
          <w:sz w:val="24"/>
        </w:rPr>
        <w:t xml:space="preserve">. </w:t>
      </w:r>
      <w:r w:rsidR="00345E87" w:rsidRPr="00395AE6">
        <w:rPr>
          <w:rFonts w:ascii="Book Antiqua" w:eastAsia="Arial Unicode MS" w:hAnsi="Book Antiqua" w:cs="Arial Unicode MS"/>
          <w:sz w:val="24"/>
        </w:rPr>
        <w:t xml:space="preserve">As we know, self-renew is one of the basic characteristics of stemness of CRC cells. So we observed the self-renew of CRC cells using sequential sphere formation assay. </w:t>
      </w:r>
      <w:r w:rsidR="009479DA" w:rsidRPr="00395AE6">
        <w:rPr>
          <w:rFonts w:ascii="Book Antiqua" w:eastAsia="Arial Unicode MS" w:hAnsi="Book Antiqua" w:cs="Arial Unicode MS"/>
          <w:sz w:val="24"/>
        </w:rPr>
        <w:t>Nevertheless</w:t>
      </w:r>
      <w:r w:rsidR="00032DBF" w:rsidRPr="00395AE6">
        <w:rPr>
          <w:rFonts w:ascii="Book Antiqua" w:eastAsia="Arial Unicode MS" w:hAnsi="Book Antiqua" w:cs="Arial Unicode MS" w:hint="eastAsia"/>
          <w:sz w:val="24"/>
        </w:rPr>
        <w:t>,</w:t>
      </w:r>
      <w:r w:rsidR="00345E87" w:rsidRPr="00395AE6">
        <w:rPr>
          <w:rFonts w:ascii="Book Antiqua" w:eastAsia="Arial Unicode MS" w:hAnsi="Book Antiqua" w:cs="Arial Unicode MS"/>
          <w:sz w:val="24"/>
        </w:rPr>
        <w:t xml:space="preserve"> SATB2 knockdown had no effects on primary sphere formation in CRC cells</w:t>
      </w:r>
      <w:r w:rsidR="00FF5B34" w:rsidRPr="00395AE6">
        <w:rPr>
          <w:rFonts w:ascii="Book Antiqua" w:eastAsia="Arial Unicode MS" w:hAnsi="Book Antiqua" w:cs="Arial Unicode MS"/>
          <w:sz w:val="24"/>
        </w:rPr>
        <w:t xml:space="preserve"> (Fig</w:t>
      </w:r>
      <w:r w:rsidR="00B701F5">
        <w:rPr>
          <w:rFonts w:ascii="Book Antiqua" w:eastAsia="Arial Unicode MS" w:hAnsi="Book Antiqua" w:cs="Arial Unicode MS" w:hint="eastAsia"/>
          <w:sz w:val="24"/>
        </w:rPr>
        <w:t>ure</w:t>
      </w:r>
      <w:r w:rsidR="00FF5B34" w:rsidRPr="00395AE6">
        <w:rPr>
          <w:rFonts w:ascii="Book Antiqua" w:eastAsia="Arial Unicode MS" w:hAnsi="Book Antiqua" w:cs="Arial Unicode MS"/>
          <w:sz w:val="24"/>
        </w:rPr>
        <w:t xml:space="preserve"> 3A)</w:t>
      </w:r>
      <w:r w:rsidR="00345E87" w:rsidRPr="00395AE6">
        <w:rPr>
          <w:rFonts w:ascii="Book Antiqua" w:eastAsia="Arial Unicode MS" w:hAnsi="Book Antiqua" w:cs="Arial Unicode MS"/>
          <w:sz w:val="24"/>
        </w:rPr>
        <w:t xml:space="preserve">. </w:t>
      </w:r>
      <w:r w:rsidR="00E963FF" w:rsidRPr="00395AE6">
        <w:rPr>
          <w:rFonts w:ascii="Book Antiqua" w:eastAsia="Arial Unicode MS" w:hAnsi="Book Antiqua" w:cs="Arial Unicode MS"/>
          <w:sz w:val="24"/>
        </w:rPr>
        <w:t xml:space="preserve">Interestingly, </w:t>
      </w:r>
      <w:r w:rsidR="00345E87" w:rsidRPr="00395AE6">
        <w:rPr>
          <w:rFonts w:ascii="Book Antiqua" w:eastAsia="Arial Unicode MS" w:hAnsi="Book Antiqua" w:cs="Arial Unicode MS"/>
          <w:sz w:val="24"/>
        </w:rPr>
        <w:t>more secondary</w:t>
      </w:r>
      <w:r w:rsidR="00C532BF" w:rsidRPr="00395AE6">
        <w:rPr>
          <w:rFonts w:ascii="Book Antiqua" w:eastAsia="Arial Unicode MS" w:hAnsi="Book Antiqua" w:cs="Arial Unicode MS"/>
          <w:sz w:val="24"/>
        </w:rPr>
        <w:t xml:space="preserve"> </w:t>
      </w:r>
      <w:r w:rsidR="00345E87" w:rsidRPr="00395AE6">
        <w:rPr>
          <w:rFonts w:ascii="Book Antiqua" w:eastAsia="Arial Unicode MS" w:hAnsi="Book Antiqua" w:cs="Arial Unicode MS"/>
          <w:sz w:val="24"/>
        </w:rPr>
        <w:t xml:space="preserve">sphere </w:t>
      </w:r>
      <w:r w:rsidR="00585C76" w:rsidRPr="00395AE6">
        <w:rPr>
          <w:rFonts w:ascii="Book Antiqua" w:eastAsia="Arial Unicode MS" w:hAnsi="Book Antiqua" w:cs="Arial Unicode MS"/>
          <w:sz w:val="24"/>
        </w:rPr>
        <w:t xml:space="preserve">formation </w:t>
      </w:r>
      <w:r w:rsidR="00EF2527" w:rsidRPr="00395AE6">
        <w:rPr>
          <w:rFonts w:ascii="Book Antiqua" w:eastAsia="Arial Unicode MS" w:hAnsi="Book Antiqua" w:cs="Arial Unicode MS"/>
          <w:sz w:val="24"/>
        </w:rPr>
        <w:t>w</w:t>
      </w:r>
      <w:r w:rsidR="00345E87" w:rsidRPr="00395AE6">
        <w:rPr>
          <w:rFonts w:ascii="Book Antiqua" w:eastAsia="Arial Unicode MS" w:hAnsi="Book Antiqua" w:cs="Arial Unicode MS"/>
          <w:sz w:val="24"/>
        </w:rPr>
        <w:t>as found</w:t>
      </w:r>
      <w:r w:rsidR="00585C76" w:rsidRPr="00395AE6">
        <w:rPr>
          <w:rFonts w:ascii="Book Antiqua" w:eastAsia="Arial Unicode MS" w:hAnsi="Book Antiqua" w:cs="Arial Unicode MS"/>
          <w:sz w:val="24"/>
        </w:rPr>
        <w:t xml:space="preserve"> in </w:t>
      </w:r>
      <w:r w:rsidR="00345E87" w:rsidRPr="00395AE6">
        <w:rPr>
          <w:rFonts w:ascii="Book Antiqua" w:eastAsia="Arial Unicode MS" w:hAnsi="Book Antiqua" w:cs="Arial Unicode MS"/>
          <w:sz w:val="24"/>
        </w:rPr>
        <w:t xml:space="preserve">SW480 and DLD-1 </w:t>
      </w:r>
      <w:r w:rsidR="00585C76" w:rsidRPr="00395AE6">
        <w:rPr>
          <w:rFonts w:ascii="Book Antiqua" w:eastAsia="Arial Unicode MS" w:hAnsi="Book Antiqua" w:cs="Arial Unicode MS"/>
          <w:sz w:val="24"/>
        </w:rPr>
        <w:t xml:space="preserve">cells </w:t>
      </w:r>
      <w:r w:rsidR="00E963FF" w:rsidRPr="00395AE6">
        <w:rPr>
          <w:rFonts w:ascii="Book Antiqua" w:eastAsia="Arial Unicode MS" w:hAnsi="Book Antiqua" w:cs="Arial Unicode MS"/>
          <w:sz w:val="24"/>
        </w:rPr>
        <w:t xml:space="preserve">after </w:t>
      </w:r>
      <w:r w:rsidR="00EF2527" w:rsidRPr="00395AE6">
        <w:rPr>
          <w:rFonts w:ascii="Book Antiqua" w:eastAsia="Arial Unicode MS" w:hAnsi="Book Antiqua" w:cs="Arial Unicode MS"/>
          <w:sz w:val="24"/>
        </w:rPr>
        <w:t>SATB2</w:t>
      </w:r>
      <w:r w:rsidR="00E963FF" w:rsidRPr="00395AE6">
        <w:rPr>
          <w:rFonts w:ascii="Book Antiqua" w:eastAsia="Arial Unicode MS" w:hAnsi="Book Antiqua" w:cs="Arial Unicode MS"/>
          <w:sz w:val="24"/>
        </w:rPr>
        <w:t xml:space="preserve"> expression was knocked down</w:t>
      </w:r>
      <w:r w:rsidR="00EF2527" w:rsidRPr="00395AE6">
        <w:rPr>
          <w:rFonts w:ascii="Book Antiqua" w:eastAsia="Arial Unicode MS" w:hAnsi="Book Antiqua" w:cs="Arial Unicode MS"/>
          <w:sz w:val="24"/>
        </w:rPr>
        <w:t xml:space="preserve"> </w:t>
      </w:r>
      <w:r w:rsidR="00167C8F" w:rsidRPr="00395AE6">
        <w:rPr>
          <w:rFonts w:ascii="Book Antiqua" w:eastAsia="Arial Unicode MS" w:hAnsi="Book Antiqua" w:cs="Arial Unicode MS" w:hint="eastAsia"/>
          <w:sz w:val="24"/>
        </w:rPr>
        <w:t>(</w:t>
      </w:r>
      <w:r w:rsidR="00167C8F" w:rsidRPr="00395AE6">
        <w:rPr>
          <w:rFonts w:ascii="Book Antiqua" w:eastAsia="Arial Unicode MS" w:hAnsi="Book Antiqua" w:cs="Arial Unicode MS"/>
          <w:sz w:val="24"/>
        </w:rPr>
        <w:t>SW480</w:t>
      </w:r>
      <w:r w:rsidR="00167C8F" w:rsidRPr="00395AE6">
        <w:rPr>
          <w:rFonts w:ascii="Book Antiqua" w:eastAsia="Arial Unicode MS" w:hAnsi="Book Antiqua" w:cs="Arial Unicode MS" w:hint="eastAsia"/>
          <w:sz w:val="24"/>
        </w:rPr>
        <w:t>/</w:t>
      </w:r>
      <w:r w:rsidR="00167C8F" w:rsidRPr="00395AE6">
        <w:rPr>
          <w:rFonts w:ascii="Book Antiqua" w:eastAsia="Arial Unicode MS" w:hAnsi="Book Antiqua" w:cs="Arial Unicode MS"/>
          <w:sz w:val="24"/>
        </w:rPr>
        <w:t>shRNA#1</w:t>
      </w:r>
      <w:r w:rsidR="00167C8F" w:rsidRPr="00395AE6">
        <w:rPr>
          <w:rFonts w:ascii="Book Antiqua" w:eastAsia="Arial Unicode MS" w:hAnsi="Book Antiqua" w:cs="Arial Unicode MS" w:hint="eastAsia"/>
          <w:sz w:val="24"/>
        </w:rPr>
        <w:t>,</w:t>
      </w:r>
      <w:r w:rsidR="00167C8F" w:rsidRPr="00395AE6">
        <w:rPr>
          <w:rFonts w:ascii="Book Antiqua" w:eastAsia="Arial Unicode MS" w:hAnsi="Book Antiqua" w:cs="Arial Unicode MS"/>
          <w:sz w:val="24"/>
        </w:rPr>
        <w:t xml:space="preserve"> </w:t>
      </w:r>
      <w:r w:rsidR="00B701F5" w:rsidRPr="00B701F5">
        <w:rPr>
          <w:rFonts w:ascii="Book Antiqua" w:eastAsia="Arial Unicode MS" w:hAnsi="Book Antiqua" w:cs="Arial Unicode MS"/>
          <w:i/>
          <w:sz w:val="24"/>
        </w:rPr>
        <w:t>P</w:t>
      </w:r>
      <w:r w:rsidR="00167C8F" w:rsidRPr="00395AE6">
        <w:rPr>
          <w:rFonts w:ascii="Book Antiqua" w:eastAsia="Arial Unicode MS" w:hAnsi="Book Antiqua" w:cs="Arial Unicode MS" w:hint="eastAsia"/>
          <w:sz w:val="24"/>
        </w:rPr>
        <w:t xml:space="preserve"> </w:t>
      </w:r>
      <w:r w:rsidR="00167C8F" w:rsidRPr="00395AE6">
        <w:rPr>
          <w:rFonts w:ascii="Book Antiqua" w:eastAsia="Arial Unicode MS" w:hAnsi="Book Antiqua" w:cs="Arial Unicode MS"/>
          <w:sz w:val="24"/>
        </w:rPr>
        <w:t>&lt;</w:t>
      </w:r>
      <w:r w:rsidR="00167C8F" w:rsidRPr="00395AE6">
        <w:rPr>
          <w:rFonts w:ascii="Book Antiqua" w:eastAsia="Arial Unicode MS" w:hAnsi="Book Antiqua" w:cs="Arial Unicode MS" w:hint="eastAsia"/>
          <w:sz w:val="24"/>
        </w:rPr>
        <w:t xml:space="preserve"> 0.05;</w:t>
      </w:r>
      <w:r w:rsidR="00167C8F" w:rsidRPr="00395AE6">
        <w:rPr>
          <w:rFonts w:ascii="Book Antiqua" w:eastAsia="Arial Unicode MS" w:hAnsi="Book Antiqua" w:cs="Arial Unicode MS"/>
          <w:sz w:val="24"/>
        </w:rPr>
        <w:t xml:space="preserve"> </w:t>
      </w:r>
      <w:r w:rsidR="00167C8F" w:rsidRPr="00395AE6">
        <w:rPr>
          <w:rFonts w:ascii="Book Antiqua" w:eastAsia="Arial Unicode MS" w:hAnsi="Book Antiqua" w:cs="Arial Unicode MS" w:hint="eastAsia"/>
          <w:sz w:val="24"/>
        </w:rPr>
        <w:t>DLD-1/</w:t>
      </w:r>
      <w:r w:rsidR="00167C8F" w:rsidRPr="00395AE6">
        <w:rPr>
          <w:rFonts w:ascii="Book Antiqua" w:eastAsia="Arial Unicode MS" w:hAnsi="Book Antiqua" w:cs="Arial Unicode MS"/>
          <w:sz w:val="24"/>
        </w:rPr>
        <w:t>shRNA#1</w:t>
      </w:r>
      <w:r w:rsidR="00167C8F" w:rsidRPr="00395AE6">
        <w:rPr>
          <w:rFonts w:ascii="Book Antiqua" w:eastAsia="Arial Unicode MS" w:hAnsi="Book Antiqua" w:cs="Arial Unicode MS" w:hint="eastAsia"/>
          <w:sz w:val="24"/>
        </w:rPr>
        <w:t xml:space="preserve">, </w:t>
      </w:r>
      <w:r w:rsidR="00B701F5" w:rsidRPr="00B701F5">
        <w:rPr>
          <w:rFonts w:ascii="Book Antiqua" w:eastAsia="Arial Unicode MS" w:hAnsi="Book Antiqua" w:cs="Arial Unicode MS"/>
          <w:i/>
          <w:sz w:val="24"/>
        </w:rPr>
        <w:t>P</w:t>
      </w:r>
      <w:r w:rsidR="00167C8F" w:rsidRPr="00395AE6">
        <w:rPr>
          <w:rFonts w:ascii="Book Antiqua" w:eastAsia="Arial Unicode MS" w:hAnsi="Book Antiqua" w:cs="Arial Unicode MS" w:hint="eastAsia"/>
          <w:sz w:val="24"/>
        </w:rPr>
        <w:t xml:space="preserve"> </w:t>
      </w:r>
      <w:r w:rsidR="0060249E" w:rsidRPr="00395AE6">
        <w:rPr>
          <w:rFonts w:ascii="Book Antiqua" w:eastAsia="Arial Unicode MS" w:hAnsi="Book Antiqua" w:cs="Arial Unicode MS" w:hint="eastAsia"/>
          <w:sz w:val="24"/>
        </w:rPr>
        <w:t>&gt;</w:t>
      </w:r>
      <w:r w:rsidR="00167C8F" w:rsidRPr="00395AE6">
        <w:rPr>
          <w:rFonts w:ascii="Book Antiqua" w:eastAsia="Arial Unicode MS" w:hAnsi="Book Antiqua" w:cs="Arial Unicode MS" w:hint="eastAsia"/>
          <w:sz w:val="24"/>
        </w:rPr>
        <w:t xml:space="preserve"> 0.0</w:t>
      </w:r>
      <w:r w:rsidR="0060249E" w:rsidRPr="00395AE6">
        <w:rPr>
          <w:rFonts w:ascii="Book Antiqua" w:eastAsia="Arial Unicode MS" w:hAnsi="Book Antiqua" w:cs="Arial Unicode MS" w:hint="eastAsia"/>
          <w:sz w:val="24"/>
        </w:rPr>
        <w:t>5</w:t>
      </w:r>
      <w:r w:rsidR="00167C8F" w:rsidRPr="00395AE6">
        <w:rPr>
          <w:rFonts w:ascii="Book Antiqua" w:eastAsia="Arial Unicode MS" w:hAnsi="Book Antiqua" w:cs="Arial Unicode MS" w:hint="eastAsia"/>
          <w:sz w:val="24"/>
        </w:rPr>
        <w:t xml:space="preserve">; </w:t>
      </w:r>
      <w:r w:rsidR="00167C8F" w:rsidRPr="00395AE6">
        <w:rPr>
          <w:rFonts w:ascii="Book Antiqua" w:eastAsia="Arial Unicode MS" w:hAnsi="Book Antiqua" w:cs="Arial Unicode MS"/>
          <w:sz w:val="24"/>
        </w:rPr>
        <w:t>SW480/clone7</w:t>
      </w:r>
      <w:r w:rsidR="00167C8F" w:rsidRPr="00395AE6">
        <w:rPr>
          <w:rFonts w:ascii="Book Antiqua" w:eastAsia="Arial Unicode MS" w:hAnsi="Book Antiqua" w:cs="Arial Unicode MS" w:hint="eastAsia"/>
          <w:sz w:val="24"/>
        </w:rPr>
        <w:t>,</w:t>
      </w:r>
      <w:r w:rsidR="00167C8F" w:rsidRPr="00395AE6">
        <w:rPr>
          <w:rFonts w:ascii="Book Antiqua" w:eastAsia="Arial Unicode MS" w:hAnsi="Book Antiqua" w:cs="Arial Unicode MS"/>
          <w:sz w:val="24"/>
        </w:rPr>
        <w:t xml:space="preserve"> </w:t>
      </w:r>
      <w:r w:rsidR="00B701F5" w:rsidRPr="00B701F5">
        <w:rPr>
          <w:rFonts w:ascii="Book Antiqua" w:eastAsia="Arial Unicode MS" w:hAnsi="Book Antiqua" w:cs="Arial Unicode MS"/>
          <w:i/>
          <w:sz w:val="24"/>
        </w:rPr>
        <w:t>P</w:t>
      </w:r>
      <w:r w:rsidR="00167C8F" w:rsidRPr="00395AE6">
        <w:rPr>
          <w:rFonts w:ascii="Book Antiqua" w:eastAsia="Arial Unicode MS" w:hAnsi="Book Antiqua" w:cs="Arial Unicode MS" w:hint="eastAsia"/>
          <w:sz w:val="24"/>
        </w:rPr>
        <w:t xml:space="preserve"> </w:t>
      </w:r>
      <w:r w:rsidR="00167C8F" w:rsidRPr="00395AE6">
        <w:rPr>
          <w:rFonts w:ascii="Book Antiqua" w:eastAsia="Arial Unicode MS" w:hAnsi="Book Antiqua" w:cs="Arial Unicode MS"/>
          <w:sz w:val="24"/>
        </w:rPr>
        <w:t>&lt;</w:t>
      </w:r>
      <w:r w:rsidR="00167C8F" w:rsidRPr="00395AE6">
        <w:rPr>
          <w:rFonts w:ascii="Book Antiqua" w:eastAsia="Arial Unicode MS" w:hAnsi="Book Antiqua" w:cs="Arial Unicode MS" w:hint="eastAsia"/>
          <w:sz w:val="24"/>
        </w:rPr>
        <w:t xml:space="preserve"> </w:t>
      </w:r>
      <w:r w:rsidR="00167C8F" w:rsidRPr="00395AE6">
        <w:rPr>
          <w:rFonts w:ascii="Book Antiqua" w:eastAsia="Arial Unicode MS" w:hAnsi="Book Antiqua" w:cs="Arial Unicode MS" w:hint="eastAsia"/>
          <w:sz w:val="24"/>
        </w:rPr>
        <w:lastRenderedPageBreak/>
        <w:t>0.0</w:t>
      </w:r>
      <w:r w:rsidR="00BB1720" w:rsidRPr="00395AE6">
        <w:rPr>
          <w:rFonts w:ascii="Book Antiqua" w:eastAsia="Arial Unicode MS" w:hAnsi="Book Antiqua" w:cs="Arial Unicode MS" w:hint="eastAsia"/>
          <w:sz w:val="24"/>
        </w:rPr>
        <w:t>5</w:t>
      </w:r>
      <w:r w:rsidR="00167C8F" w:rsidRPr="00395AE6">
        <w:rPr>
          <w:rFonts w:ascii="Book Antiqua" w:eastAsia="Arial Unicode MS" w:hAnsi="Book Antiqua" w:cs="Arial Unicode MS" w:hint="eastAsia"/>
          <w:sz w:val="24"/>
        </w:rPr>
        <w:t>;</w:t>
      </w:r>
      <w:r w:rsidR="00167C8F" w:rsidRPr="00395AE6">
        <w:rPr>
          <w:rFonts w:ascii="Book Antiqua" w:eastAsia="Arial Unicode MS" w:hAnsi="Book Antiqua" w:cs="Arial Unicode MS"/>
          <w:sz w:val="24"/>
        </w:rPr>
        <w:t xml:space="preserve"> DLD-1/clone5</w:t>
      </w:r>
      <w:r w:rsidR="00167C8F" w:rsidRPr="00395AE6">
        <w:rPr>
          <w:rFonts w:ascii="Book Antiqua" w:eastAsia="Arial Unicode MS" w:hAnsi="Book Antiqua" w:cs="Arial Unicode MS" w:hint="eastAsia"/>
          <w:sz w:val="24"/>
        </w:rPr>
        <w:t xml:space="preserve">, </w:t>
      </w:r>
      <w:r w:rsidR="00B701F5" w:rsidRPr="00B701F5">
        <w:rPr>
          <w:rFonts w:ascii="Book Antiqua" w:eastAsia="Arial Unicode MS" w:hAnsi="Book Antiqua" w:cs="Arial Unicode MS"/>
          <w:i/>
          <w:sz w:val="24"/>
        </w:rPr>
        <w:t>P</w:t>
      </w:r>
      <w:r w:rsidR="00B701F5" w:rsidRPr="00395AE6">
        <w:rPr>
          <w:rFonts w:ascii="Book Antiqua" w:eastAsia="Arial Unicode MS" w:hAnsi="Book Antiqua" w:cs="Arial Unicode MS"/>
          <w:sz w:val="24"/>
        </w:rPr>
        <w:t xml:space="preserve"> </w:t>
      </w:r>
      <w:r w:rsidR="00167C8F" w:rsidRPr="00395AE6">
        <w:rPr>
          <w:rFonts w:ascii="Book Antiqua" w:eastAsia="Arial Unicode MS" w:hAnsi="Book Antiqua" w:cs="Arial Unicode MS"/>
          <w:sz w:val="24"/>
        </w:rPr>
        <w:t>&lt;</w:t>
      </w:r>
      <w:r w:rsidR="00167C8F" w:rsidRPr="00395AE6">
        <w:rPr>
          <w:rFonts w:ascii="Book Antiqua" w:eastAsia="Arial Unicode MS" w:hAnsi="Book Antiqua" w:cs="Arial Unicode MS" w:hint="eastAsia"/>
          <w:sz w:val="24"/>
        </w:rPr>
        <w:t xml:space="preserve"> 0.0</w:t>
      </w:r>
      <w:r w:rsidR="00BB1720" w:rsidRPr="00395AE6">
        <w:rPr>
          <w:rFonts w:ascii="Book Antiqua" w:eastAsia="Arial Unicode MS" w:hAnsi="Book Antiqua" w:cs="Arial Unicode MS" w:hint="eastAsia"/>
          <w:sz w:val="24"/>
        </w:rPr>
        <w:t>5</w:t>
      </w:r>
      <w:r w:rsidR="00A5088A" w:rsidRPr="00395AE6">
        <w:rPr>
          <w:rFonts w:ascii="Book Antiqua" w:eastAsia="Arial Unicode MS" w:hAnsi="Book Antiqua" w:cs="Arial Unicode MS" w:hint="eastAsia"/>
          <w:sz w:val="24"/>
        </w:rPr>
        <w:t>;</w:t>
      </w:r>
      <w:r w:rsidR="00A5088A" w:rsidRPr="00395AE6">
        <w:rPr>
          <w:rFonts w:ascii="Book Antiqua" w:eastAsia="Arial Unicode MS" w:hAnsi="Book Antiqua" w:cs="Arial Unicode MS"/>
          <w:sz w:val="24"/>
        </w:rPr>
        <w:t xml:space="preserve"> Fig</w:t>
      </w:r>
      <w:r w:rsidR="00B701F5">
        <w:rPr>
          <w:rFonts w:ascii="Book Antiqua" w:eastAsia="Arial Unicode MS" w:hAnsi="Book Antiqua" w:cs="Arial Unicode MS" w:hint="eastAsia"/>
          <w:sz w:val="24"/>
        </w:rPr>
        <w:t>ure</w:t>
      </w:r>
      <w:r w:rsidR="00A5088A" w:rsidRPr="00395AE6">
        <w:rPr>
          <w:rFonts w:ascii="Book Antiqua" w:eastAsia="Arial Unicode MS" w:hAnsi="Book Antiqua" w:cs="Arial Unicode MS"/>
          <w:sz w:val="24"/>
        </w:rPr>
        <w:t xml:space="preserve"> 3B</w:t>
      </w:r>
      <w:r w:rsidR="00167C8F" w:rsidRPr="00395AE6">
        <w:rPr>
          <w:rFonts w:ascii="Book Antiqua" w:eastAsia="Arial Unicode MS" w:hAnsi="Book Antiqua" w:cs="Arial Unicode MS" w:hint="eastAsia"/>
          <w:sz w:val="24"/>
        </w:rPr>
        <w:t>)</w:t>
      </w:r>
      <w:r w:rsidR="00345E87" w:rsidRPr="00395AE6">
        <w:rPr>
          <w:rFonts w:ascii="Book Antiqua" w:eastAsia="Arial Unicode MS" w:hAnsi="Book Antiqua" w:cs="Arial Unicode MS"/>
          <w:sz w:val="24"/>
        </w:rPr>
        <w:t xml:space="preserve">, </w:t>
      </w:r>
      <w:r w:rsidR="00EF2527" w:rsidRPr="00395AE6">
        <w:rPr>
          <w:rFonts w:ascii="Book Antiqua" w:eastAsia="Arial Unicode MS" w:hAnsi="Book Antiqua" w:cs="Arial Unicode MS"/>
          <w:sz w:val="24"/>
        </w:rPr>
        <w:t>indicat</w:t>
      </w:r>
      <w:r w:rsidR="00345E87" w:rsidRPr="00395AE6">
        <w:rPr>
          <w:rFonts w:ascii="Book Antiqua" w:eastAsia="Arial Unicode MS" w:hAnsi="Book Antiqua" w:cs="Arial Unicode MS"/>
          <w:sz w:val="24"/>
        </w:rPr>
        <w:t xml:space="preserve">ing </w:t>
      </w:r>
      <w:r w:rsidR="00EF2527" w:rsidRPr="00395AE6">
        <w:rPr>
          <w:rFonts w:ascii="Book Antiqua" w:eastAsia="Arial Unicode MS" w:hAnsi="Book Antiqua" w:cs="Arial Unicode MS"/>
          <w:sz w:val="24"/>
        </w:rPr>
        <w:t>that SATB2 repressed the self-renewal ability of CRC cells.</w:t>
      </w:r>
    </w:p>
    <w:p w:rsidR="00B701F5" w:rsidRPr="00395AE6" w:rsidRDefault="00B701F5" w:rsidP="00DF46B9">
      <w:pPr>
        <w:spacing w:line="360" w:lineRule="auto"/>
        <w:rPr>
          <w:rFonts w:ascii="Book Antiqua" w:eastAsia="Arial Unicode MS" w:hAnsi="Book Antiqua" w:cs="Arial Unicode MS"/>
          <w:sz w:val="24"/>
        </w:rPr>
      </w:pPr>
    </w:p>
    <w:p w:rsidR="00345E87" w:rsidRPr="00B701F5" w:rsidRDefault="00345E87" w:rsidP="00DF46B9">
      <w:pPr>
        <w:spacing w:line="360" w:lineRule="auto"/>
        <w:rPr>
          <w:rFonts w:ascii="Book Antiqua" w:eastAsia="Arial Unicode MS" w:hAnsi="Book Antiqua" w:cs="Arial Unicode MS"/>
          <w:b/>
          <w:i/>
          <w:sz w:val="24"/>
        </w:rPr>
      </w:pPr>
      <w:r w:rsidRPr="00B701F5">
        <w:rPr>
          <w:rFonts w:ascii="Book Antiqua" w:eastAsia="Arial Unicode MS" w:hAnsi="Book Antiqua" w:cs="Arial Unicode MS"/>
          <w:b/>
          <w:i/>
          <w:sz w:val="24"/>
        </w:rPr>
        <w:t>SATB2 knockdown increased expression of several markers for cancer stem cells in CRC cells in vitro</w:t>
      </w:r>
    </w:p>
    <w:p w:rsidR="00345E87" w:rsidRDefault="00345E87" w:rsidP="00DF46B9">
      <w:pPr>
        <w:spacing w:line="360" w:lineRule="auto"/>
        <w:rPr>
          <w:rFonts w:ascii="Book Antiqua" w:eastAsia="Arial Unicode MS" w:hAnsi="Book Antiqua" w:cs="Arial Unicode MS"/>
          <w:sz w:val="24"/>
        </w:rPr>
      </w:pPr>
      <w:r w:rsidRPr="00395AE6">
        <w:rPr>
          <w:rFonts w:ascii="Book Antiqua" w:eastAsia="Arial Unicode MS" w:hAnsi="Book Antiqua" w:cs="Arial Unicode MS"/>
          <w:sz w:val="24"/>
        </w:rPr>
        <w:t>We found that SATB2 knockdown enhanced secondary sphere formation of CRC cells</w:t>
      </w:r>
      <w:r w:rsidRPr="00086630">
        <w:rPr>
          <w:rFonts w:ascii="Book Antiqua" w:eastAsia="Arial Unicode MS" w:hAnsi="Book Antiqua" w:cs="Arial Unicode MS"/>
          <w:i/>
          <w:sz w:val="24"/>
        </w:rPr>
        <w:t xml:space="preserve"> in vitro</w:t>
      </w:r>
      <w:r w:rsidRPr="00395AE6">
        <w:rPr>
          <w:rFonts w:ascii="Book Antiqua" w:eastAsia="Arial Unicode MS" w:hAnsi="Book Antiqua" w:cs="Arial Unicode MS"/>
          <w:sz w:val="24"/>
        </w:rPr>
        <w:t xml:space="preserve">. It is logically supposed that SATB2 may affect expressions of markers of cancer stem cells as a key transcriptional factor </w:t>
      </w:r>
      <w:r w:rsidR="00622F8F" w:rsidRPr="00395AE6">
        <w:rPr>
          <w:rFonts w:ascii="Book Antiqua" w:eastAsia="Arial Unicode MS" w:hAnsi="Book Antiqua" w:cs="Arial Unicode MS"/>
          <w:sz w:val="24"/>
        </w:rPr>
        <w:t xml:space="preserve">which </w:t>
      </w:r>
      <w:r w:rsidRPr="00395AE6">
        <w:rPr>
          <w:rFonts w:ascii="Book Antiqua" w:eastAsia="Arial Unicode MS" w:hAnsi="Book Antiqua" w:cs="Arial Unicode MS"/>
          <w:sz w:val="24"/>
        </w:rPr>
        <w:t>control</w:t>
      </w:r>
      <w:r w:rsidR="00622F8F" w:rsidRPr="00395AE6">
        <w:rPr>
          <w:rFonts w:ascii="Book Antiqua" w:eastAsia="Arial Unicode MS" w:hAnsi="Book Antiqua" w:cs="Arial Unicode MS"/>
          <w:sz w:val="24"/>
        </w:rPr>
        <w:t>s</w:t>
      </w:r>
      <w:r w:rsidRPr="00395AE6">
        <w:rPr>
          <w:rFonts w:ascii="Book Antiqua" w:eastAsia="Arial Unicode MS" w:hAnsi="Book Antiqua" w:cs="Arial Unicode MS"/>
          <w:sz w:val="24"/>
        </w:rPr>
        <w:t xml:space="preserve"> gene expressions. Therefore, we detected mRNA expressions of </w:t>
      </w:r>
      <w:r w:rsidR="00303BAD" w:rsidRPr="00395AE6">
        <w:rPr>
          <w:rFonts w:ascii="Book Antiqua" w:eastAsia="Arial Unicode MS" w:hAnsi="Book Antiqua" w:cs="Arial Unicode MS"/>
          <w:sz w:val="24"/>
        </w:rPr>
        <w:t>several key markers of cancer stem cell</w:t>
      </w:r>
      <w:r w:rsidR="00CC3EE4" w:rsidRPr="00395AE6">
        <w:rPr>
          <w:rFonts w:ascii="Book Antiqua" w:eastAsia="Arial Unicode MS" w:hAnsi="Book Antiqua" w:cs="Arial Unicode MS" w:hint="eastAsia"/>
          <w:sz w:val="24"/>
        </w:rPr>
        <w:t>, such as</w:t>
      </w:r>
      <w:r w:rsidR="00303BAD" w:rsidRPr="00395AE6">
        <w:rPr>
          <w:rFonts w:ascii="Book Antiqua" w:eastAsia="Arial Unicode MS" w:hAnsi="Book Antiqua" w:cs="Arial Unicode MS"/>
          <w:sz w:val="24"/>
        </w:rPr>
        <w:t xml:space="preserve"> </w:t>
      </w:r>
      <w:r w:rsidRPr="00395AE6">
        <w:rPr>
          <w:rFonts w:ascii="Book Antiqua" w:eastAsia="Arial Unicode MS" w:hAnsi="Book Antiqua" w:cs="Arial Unicode MS"/>
          <w:sz w:val="24"/>
        </w:rPr>
        <w:t>CD133, CD44, AXIN2, MEIS2 and N</w:t>
      </w:r>
      <w:r w:rsidR="00A16886" w:rsidRPr="00395AE6">
        <w:rPr>
          <w:rFonts w:ascii="Book Antiqua" w:eastAsia="Arial Unicode MS" w:hAnsi="Book Antiqua" w:cs="Arial Unicode MS"/>
          <w:sz w:val="24"/>
        </w:rPr>
        <w:t>ANOG</w:t>
      </w:r>
      <w:r w:rsidRPr="00395AE6">
        <w:rPr>
          <w:rFonts w:ascii="Book Antiqua" w:eastAsia="Arial Unicode MS" w:hAnsi="Book Antiqua" w:cs="Arial Unicode MS"/>
          <w:sz w:val="24"/>
        </w:rPr>
        <w:t>, by qRT-PCR in CRC cells with gain or loss of SATB2 expression. Accordingly, most markers for stem cells were increased in cells with SATB2 knockdown and decreased in cells with SATB2 overexpression (Fig</w:t>
      </w:r>
      <w:r w:rsidR="00B701F5">
        <w:rPr>
          <w:rFonts w:ascii="Book Antiqua" w:eastAsia="Arial Unicode MS" w:hAnsi="Book Antiqua" w:cs="Arial Unicode MS" w:hint="eastAsia"/>
          <w:sz w:val="24"/>
        </w:rPr>
        <w:t>ure</w:t>
      </w:r>
      <w:r w:rsidRPr="00395AE6">
        <w:rPr>
          <w:rFonts w:ascii="Book Antiqua" w:eastAsia="Arial Unicode MS" w:hAnsi="Book Antiqua" w:cs="Arial Unicode MS"/>
          <w:sz w:val="24"/>
        </w:rPr>
        <w:t xml:space="preserve"> </w:t>
      </w:r>
      <w:r w:rsidR="00A45068" w:rsidRPr="00395AE6">
        <w:rPr>
          <w:rFonts w:ascii="Book Antiqua" w:eastAsia="Arial Unicode MS" w:hAnsi="Book Antiqua" w:cs="Arial Unicode MS"/>
          <w:sz w:val="24"/>
        </w:rPr>
        <w:t>4</w:t>
      </w:r>
      <w:r w:rsidR="00B60623" w:rsidRPr="00395AE6">
        <w:rPr>
          <w:rFonts w:ascii="Book Antiqua" w:eastAsia="Arial Unicode MS" w:hAnsi="Book Antiqua" w:cs="Arial Unicode MS"/>
          <w:sz w:val="24"/>
        </w:rPr>
        <w:t xml:space="preserve">A </w:t>
      </w:r>
      <w:r w:rsidRPr="00395AE6">
        <w:rPr>
          <w:rFonts w:ascii="Book Antiqua" w:eastAsia="Arial Unicode MS" w:hAnsi="Book Antiqua" w:cs="Arial Unicode MS"/>
          <w:sz w:val="24"/>
        </w:rPr>
        <w:t xml:space="preserve">and </w:t>
      </w:r>
      <w:r w:rsidR="00B60623" w:rsidRPr="00395AE6">
        <w:rPr>
          <w:rFonts w:ascii="Book Antiqua" w:eastAsia="Arial Unicode MS" w:hAnsi="Book Antiqua" w:cs="Arial Unicode MS"/>
          <w:sz w:val="24"/>
        </w:rPr>
        <w:t>B</w:t>
      </w:r>
      <w:r w:rsidRPr="00395AE6">
        <w:rPr>
          <w:rFonts w:ascii="Book Antiqua" w:eastAsia="Arial Unicode MS" w:hAnsi="Book Antiqua" w:cs="Arial Unicode MS"/>
          <w:sz w:val="24"/>
        </w:rPr>
        <w:t>)</w:t>
      </w:r>
      <w:r w:rsidR="007E07CC" w:rsidRPr="00395AE6">
        <w:rPr>
          <w:rFonts w:ascii="Book Antiqua" w:eastAsia="Arial Unicode MS" w:hAnsi="Book Antiqua" w:cs="Arial Unicode MS" w:hint="eastAsia"/>
          <w:sz w:val="24"/>
        </w:rPr>
        <w:t>, especially CD133 (</w:t>
      </w:r>
      <w:r w:rsidR="00E324A2" w:rsidRPr="00395AE6">
        <w:rPr>
          <w:rFonts w:ascii="Book Antiqua" w:eastAsia="Arial Unicode MS" w:hAnsi="Book Antiqua" w:cs="Arial Unicode MS"/>
          <w:sz w:val="24"/>
        </w:rPr>
        <w:t>SW480</w:t>
      </w:r>
      <w:r w:rsidR="00E324A2" w:rsidRPr="00395AE6">
        <w:rPr>
          <w:rFonts w:ascii="Book Antiqua" w:eastAsia="Arial Unicode MS" w:hAnsi="Book Antiqua" w:cs="Arial Unicode MS" w:hint="eastAsia"/>
          <w:sz w:val="24"/>
        </w:rPr>
        <w:t>/pCAG-SATB2,</w:t>
      </w:r>
      <w:r w:rsidR="00525C1D" w:rsidRPr="00395AE6">
        <w:rPr>
          <w:rFonts w:ascii="Book Antiqua" w:eastAsia="Arial Unicode MS" w:hAnsi="Book Antiqua" w:cs="Arial Unicode MS" w:hint="eastAsia"/>
          <w:sz w:val="24"/>
        </w:rPr>
        <w:t xml:space="preserve"> </w:t>
      </w:r>
      <w:r w:rsidR="00B701F5" w:rsidRPr="00B701F5">
        <w:rPr>
          <w:rFonts w:ascii="Book Antiqua" w:eastAsia="Arial Unicode MS" w:hAnsi="Book Antiqua" w:cs="Arial Unicode MS"/>
          <w:i/>
          <w:sz w:val="24"/>
        </w:rPr>
        <w:t>P</w:t>
      </w:r>
      <w:r w:rsidR="00525C1D" w:rsidRPr="00395AE6">
        <w:rPr>
          <w:rFonts w:ascii="Book Antiqua" w:eastAsia="Arial Unicode MS" w:hAnsi="Book Antiqua" w:cs="Arial Unicode MS" w:hint="eastAsia"/>
          <w:sz w:val="24"/>
        </w:rPr>
        <w:t xml:space="preserve"> </w:t>
      </w:r>
      <w:r w:rsidR="00525C1D" w:rsidRPr="00395AE6">
        <w:rPr>
          <w:rFonts w:ascii="Book Antiqua" w:eastAsia="Arial Unicode MS" w:hAnsi="Book Antiqua" w:cs="Arial Unicode MS"/>
          <w:sz w:val="24"/>
        </w:rPr>
        <w:t>&lt;</w:t>
      </w:r>
      <w:r w:rsidR="00525C1D" w:rsidRPr="00395AE6">
        <w:rPr>
          <w:rFonts w:ascii="Book Antiqua" w:eastAsia="Arial Unicode MS" w:hAnsi="Book Antiqua" w:cs="Arial Unicode MS" w:hint="eastAsia"/>
          <w:sz w:val="24"/>
        </w:rPr>
        <w:t xml:space="preserve"> 0.05</w:t>
      </w:r>
      <w:r w:rsidR="006C76CF" w:rsidRPr="00395AE6">
        <w:rPr>
          <w:rFonts w:ascii="Book Antiqua" w:eastAsia="Arial Unicode MS" w:hAnsi="Book Antiqua" w:cs="Arial Unicode MS" w:hint="eastAsia"/>
          <w:sz w:val="24"/>
        </w:rPr>
        <w:t>;</w:t>
      </w:r>
      <w:r w:rsidR="006C76CF" w:rsidRPr="00395AE6">
        <w:rPr>
          <w:rFonts w:ascii="Book Antiqua" w:eastAsia="Arial Unicode MS" w:hAnsi="Book Antiqua" w:cs="Arial Unicode MS"/>
          <w:sz w:val="24"/>
        </w:rPr>
        <w:t xml:space="preserve"> DLD-1/</w:t>
      </w:r>
      <w:r w:rsidR="006C76CF" w:rsidRPr="00395AE6">
        <w:rPr>
          <w:rFonts w:ascii="Book Antiqua" w:eastAsia="Arial Unicode MS" w:hAnsi="Book Antiqua" w:cs="Arial Unicode MS" w:hint="eastAsia"/>
          <w:sz w:val="24"/>
        </w:rPr>
        <w:t xml:space="preserve">pCAG-SATB2, </w:t>
      </w:r>
      <w:r w:rsidR="00B701F5" w:rsidRPr="00B701F5">
        <w:rPr>
          <w:rFonts w:ascii="Book Antiqua" w:eastAsia="Arial Unicode MS" w:hAnsi="Book Antiqua" w:cs="Arial Unicode MS"/>
          <w:i/>
          <w:sz w:val="24"/>
        </w:rPr>
        <w:t>P</w:t>
      </w:r>
      <w:r w:rsidR="006C76CF" w:rsidRPr="00395AE6">
        <w:rPr>
          <w:rFonts w:ascii="Book Antiqua" w:eastAsia="Arial Unicode MS" w:hAnsi="Book Antiqua" w:cs="Arial Unicode MS" w:hint="eastAsia"/>
          <w:sz w:val="24"/>
        </w:rPr>
        <w:t xml:space="preserve"> </w:t>
      </w:r>
      <w:r w:rsidR="006C76CF" w:rsidRPr="00395AE6">
        <w:rPr>
          <w:rFonts w:ascii="Book Antiqua" w:eastAsia="Arial Unicode MS" w:hAnsi="Book Antiqua" w:cs="Arial Unicode MS"/>
          <w:sz w:val="24"/>
        </w:rPr>
        <w:t>&lt;</w:t>
      </w:r>
      <w:r w:rsidR="006C76CF" w:rsidRPr="00395AE6">
        <w:rPr>
          <w:rFonts w:ascii="Book Antiqua" w:eastAsia="Arial Unicode MS" w:hAnsi="Book Antiqua" w:cs="Arial Unicode MS" w:hint="eastAsia"/>
          <w:sz w:val="24"/>
        </w:rPr>
        <w:t xml:space="preserve"> 0.001;</w:t>
      </w:r>
      <w:r w:rsidR="00E324A2" w:rsidRPr="00395AE6">
        <w:rPr>
          <w:rFonts w:ascii="Book Antiqua" w:eastAsia="Arial Unicode MS" w:hAnsi="Book Antiqua" w:cs="Arial Unicode MS" w:hint="eastAsia"/>
          <w:sz w:val="24"/>
        </w:rPr>
        <w:t xml:space="preserve"> </w:t>
      </w:r>
      <w:r w:rsidR="002A7082" w:rsidRPr="00395AE6">
        <w:rPr>
          <w:rFonts w:ascii="Book Antiqua" w:eastAsia="Arial Unicode MS" w:hAnsi="Book Antiqua" w:cs="Arial Unicode MS"/>
          <w:sz w:val="24"/>
        </w:rPr>
        <w:t>SW480/clone7</w:t>
      </w:r>
      <w:r w:rsidR="002A7082" w:rsidRPr="00395AE6">
        <w:rPr>
          <w:rFonts w:ascii="Book Antiqua" w:eastAsia="Arial Unicode MS" w:hAnsi="Book Antiqua" w:cs="Arial Unicode MS" w:hint="eastAsia"/>
          <w:sz w:val="24"/>
        </w:rPr>
        <w:t>,</w:t>
      </w:r>
      <w:r w:rsidR="002A7082" w:rsidRPr="00395AE6">
        <w:rPr>
          <w:rFonts w:ascii="Book Antiqua" w:eastAsia="Arial Unicode MS" w:hAnsi="Book Antiqua" w:cs="Arial Unicode MS"/>
          <w:sz w:val="24"/>
        </w:rPr>
        <w:t xml:space="preserve"> </w:t>
      </w:r>
      <w:r w:rsidR="00B701F5" w:rsidRPr="00B701F5">
        <w:rPr>
          <w:rFonts w:ascii="Book Antiqua" w:eastAsia="Arial Unicode MS" w:hAnsi="Book Antiqua" w:cs="Arial Unicode MS"/>
          <w:i/>
          <w:sz w:val="24"/>
        </w:rPr>
        <w:t>P</w:t>
      </w:r>
      <w:r w:rsidR="002A7082" w:rsidRPr="00395AE6">
        <w:rPr>
          <w:rFonts w:ascii="Book Antiqua" w:eastAsia="Arial Unicode MS" w:hAnsi="Book Antiqua" w:cs="Arial Unicode MS" w:hint="eastAsia"/>
          <w:sz w:val="24"/>
        </w:rPr>
        <w:t xml:space="preserve"> </w:t>
      </w:r>
      <w:r w:rsidR="002A7082" w:rsidRPr="00395AE6">
        <w:rPr>
          <w:rFonts w:ascii="Book Antiqua" w:eastAsia="Arial Unicode MS" w:hAnsi="Book Antiqua" w:cs="Arial Unicode MS"/>
          <w:sz w:val="24"/>
        </w:rPr>
        <w:t>&lt;</w:t>
      </w:r>
      <w:r w:rsidR="002A7082" w:rsidRPr="00395AE6">
        <w:rPr>
          <w:rFonts w:ascii="Book Antiqua" w:eastAsia="Arial Unicode MS" w:hAnsi="Book Antiqua" w:cs="Arial Unicode MS" w:hint="eastAsia"/>
          <w:sz w:val="24"/>
        </w:rPr>
        <w:t xml:space="preserve"> 0.0</w:t>
      </w:r>
      <w:r w:rsidR="00122E40" w:rsidRPr="00395AE6">
        <w:rPr>
          <w:rFonts w:ascii="Book Antiqua" w:eastAsia="Arial Unicode MS" w:hAnsi="Book Antiqua" w:cs="Arial Unicode MS" w:hint="eastAsia"/>
          <w:sz w:val="24"/>
        </w:rPr>
        <w:t>01</w:t>
      </w:r>
      <w:r w:rsidR="002A7082" w:rsidRPr="00395AE6">
        <w:rPr>
          <w:rFonts w:ascii="Book Antiqua" w:eastAsia="Arial Unicode MS" w:hAnsi="Book Antiqua" w:cs="Arial Unicode MS" w:hint="eastAsia"/>
          <w:sz w:val="24"/>
        </w:rPr>
        <w:t>;</w:t>
      </w:r>
      <w:r w:rsidR="007E07CC" w:rsidRPr="00395AE6">
        <w:rPr>
          <w:rFonts w:ascii="Book Antiqua" w:eastAsia="Arial Unicode MS" w:hAnsi="Book Antiqua" w:cs="Arial Unicode MS"/>
          <w:sz w:val="24"/>
        </w:rPr>
        <w:t xml:space="preserve"> </w:t>
      </w:r>
      <w:r w:rsidR="007E07CC" w:rsidRPr="00395AE6">
        <w:rPr>
          <w:rFonts w:ascii="Book Antiqua" w:eastAsia="Arial Unicode MS" w:hAnsi="Book Antiqua" w:cs="Arial Unicode MS" w:hint="eastAsia"/>
          <w:sz w:val="24"/>
        </w:rPr>
        <w:t>DLD-1/</w:t>
      </w:r>
      <w:r w:rsidR="007E07CC" w:rsidRPr="00395AE6">
        <w:rPr>
          <w:rFonts w:ascii="Book Antiqua" w:eastAsia="Arial Unicode MS" w:hAnsi="Book Antiqua" w:cs="Arial Unicode MS"/>
          <w:sz w:val="24"/>
        </w:rPr>
        <w:t>shRNA#1</w:t>
      </w:r>
      <w:r w:rsidR="007E07CC" w:rsidRPr="00395AE6">
        <w:rPr>
          <w:rFonts w:ascii="Book Antiqua" w:eastAsia="Arial Unicode MS" w:hAnsi="Book Antiqua" w:cs="Arial Unicode MS" w:hint="eastAsia"/>
          <w:sz w:val="24"/>
        </w:rPr>
        <w:t xml:space="preserve">, </w:t>
      </w:r>
      <w:r w:rsidR="00B701F5" w:rsidRPr="00B701F5">
        <w:rPr>
          <w:rFonts w:ascii="Book Antiqua" w:eastAsia="Arial Unicode MS" w:hAnsi="Book Antiqua" w:cs="Arial Unicode MS"/>
          <w:i/>
          <w:sz w:val="24"/>
        </w:rPr>
        <w:t>P</w:t>
      </w:r>
      <w:r w:rsidR="00B701F5" w:rsidRPr="00395AE6">
        <w:rPr>
          <w:rFonts w:ascii="Book Antiqua" w:eastAsia="Arial Unicode MS" w:hAnsi="Book Antiqua" w:cs="Arial Unicode MS"/>
          <w:sz w:val="24"/>
        </w:rPr>
        <w:t xml:space="preserve"> </w:t>
      </w:r>
      <w:r w:rsidR="001E678A" w:rsidRPr="00395AE6">
        <w:rPr>
          <w:rFonts w:ascii="Book Antiqua" w:eastAsia="Arial Unicode MS" w:hAnsi="Book Antiqua" w:cs="Arial Unicode MS"/>
          <w:sz w:val="24"/>
        </w:rPr>
        <w:t>&lt;</w:t>
      </w:r>
      <w:r w:rsidR="007E07CC" w:rsidRPr="00395AE6">
        <w:rPr>
          <w:rFonts w:ascii="Book Antiqua" w:eastAsia="Arial Unicode MS" w:hAnsi="Book Antiqua" w:cs="Arial Unicode MS" w:hint="eastAsia"/>
          <w:sz w:val="24"/>
        </w:rPr>
        <w:t xml:space="preserve"> 0.05; </w:t>
      </w:r>
      <w:r w:rsidR="007E07CC" w:rsidRPr="00395AE6">
        <w:rPr>
          <w:rFonts w:ascii="Book Antiqua" w:eastAsia="Arial Unicode MS" w:hAnsi="Book Antiqua" w:cs="Arial Unicode MS"/>
          <w:sz w:val="24"/>
        </w:rPr>
        <w:t>DLD-1/clone5</w:t>
      </w:r>
      <w:r w:rsidR="007E07CC" w:rsidRPr="00395AE6">
        <w:rPr>
          <w:rFonts w:ascii="Book Antiqua" w:eastAsia="Arial Unicode MS" w:hAnsi="Book Antiqua" w:cs="Arial Unicode MS" w:hint="eastAsia"/>
          <w:sz w:val="24"/>
        </w:rPr>
        <w:t xml:space="preserve">, </w:t>
      </w:r>
      <w:r w:rsidR="00B701F5" w:rsidRPr="00B701F5">
        <w:rPr>
          <w:rFonts w:ascii="Book Antiqua" w:eastAsia="Arial Unicode MS" w:hAnsi="Book Antiqua" w:cs="Arial Unicode MS"/>
          <w:i/>
          <w:sz w:val="24"/>
        </w:rPr>
        <w:t>P</w:t>
      </w:r>
      <w:r w:rsidR="00B701F5" w:rsidRPr="00395AE6">
        <w:rPr>
          <w:rFonts w:ascii="Book Antiqua" w:eastAsia="Arial Unicode MS" w:hAnsi="Book Antiqua" w:cs="Arial Unicode MS"/>
          <w:sz w:val="24"/>
        </w:rPr>
        <w:t xml:space="preserve"> </w:t>
      </w:r>
      <w:r w:rsidR="007E07CC" w:rsidRPr="00395AE6">
        <w:rPr>
          <w:rFonts w:ascii="Book Antiqua" w:eastAsia="Arial Unicode MS" w:hAnsi="Book Antiqua" w:cs="Arial Unicode MS"/>
          <w:sz w:val="24"/>
        </w:rPr>
        <w:t>&lt;</w:t>
      </w:r>
      <w:r w:rsidR="007E07CC" w:rsidRPr="00395AE6">
        <w:rPr>
          <w:rFonts w:ascii="Book Antiqua" w:eastAsia="Arial Unicode MS" w:hAnsi="Book Antiqua" w:cs="Arial Unicode MS" w:hint="eastAsia"/>
          <w:sz w:val="24"/>
        </w:rPr>
        <w:t xml:space="preserve"> 0.0</w:t>
      </w:r>
      <w:r w:rsidR="00D326E6" w:rsidRPr="00395AE6">
        <w:rPr>
          <w:rFonts w:ascii="Book Antiqua" w:eastAsia="Arial Unicode MS" w:hAnsi="Book Antiqua" w:cs="Arial Unicode MS" w:hint="eastAsia"/>
          <w:sz w:val="24"/>
        </w:rPr>
        <w:t>01</w:t>
      </w:r>
      <w:r w:rsidR="007E07CC" w:rsidRPr="00395AE6">
        <w:rPr>
          <w:rFonts w:ascii="Book Antiqua" w:eastAsia="Arial Unicode MS" w:hAnsi="Book Antiqua" w:cs="Arial Unicode MS" w:hint="eastAsia"/>
          <w:sz w:val="24"/>
        </w:rPr>
        <w:t>)</w:t>
      </w:r>
      <w:r w:rsidR="009C507B" w:rsidRPr="00395AE6">
        <w:rPr>
          <w:rFonts w:ascii="Book Antiqua" w:eastAsia="Arial Unicode MS" w:hAnsi="Book Antiqua" w:cs="Arial Unicode MS" w:hint="eastAsia"/>
          <w:sz w:val="24"/>
        </w:rPr>
        <w:t xml:space="preserve">, </w:t>
      </w:r>
      <w:r w:rsidR="00961977" w:rsidRPr="00395AE6">
        <w:rPr>
          <w:rFonts w:ascii="Book Antiqua" w:eastAsia="Arial Unicode MS" w:hAnsi="Book Antiqua" w:cs="Arial Unicode MS" w:hint="eastAsia"/>
          <w:sz w:val="24"/>
        </w:rPr>
        <w:t>CD44</w:t>
      </w:r>
      <w:r w:rsidR="00CF1639" w:rsidRPr="00395AE6">
        <w:rPr>
          <w:rFonts w:ascii="Book Antiqua" w:eastAsia="Arial Unicode MS" w:hAnsi="Book Antiqua" w:cs="Arial Unicode MS" w:hint="eastAsia"/>
          <w:sz w:val="24"/>
        </w:rPr>
        <w:t xml:space="preserve"> </w:t>
      </w:r>
      <w:r w:rsidR="00C94E5B" w:rsidRPr="00395AE6">
        <w:rPr>
          <w:rFonts w:ascii="Book Antiqua" w:eastAsia="Arial Unicode MS" w:hAnsi="Book Antiqua" w:cs="Arial Unicode MS" w:hint="eastAsia"/>
          <w:sz w:val="24"/>
        </w:rPr>
        <w:t>(</w:t>
      </w:r>
      <w:r w:rsidR="00C94E5B" w:rsidRPr="00395AE6">
        <w:rPr>
          <w:rFonts w:ascii="Book Antiqua" w:eastAsia="Arial Unicode MS" w:hAnsi="Book Antiqua" w:cs="Arial Unicode MS"/>
          <w:sz w:val="24"/>
        </w:rPr>
        <w:t>SW480</w:t>
      </w:r>
      <w:r w:rsidR="00C94E5B" w:rsidRPr="00395AE6">
        <w:rPr>
          <w:rFonts w:ascii="Book Antiqua" w:eastAsia="Arial Unicode MS" w:hAnsi="Book Antiqua" w:cs="Arial Unicode MS" w:hint="eastAsia"/>
          <w:sz w:val="24"/>
        </w:rPr>
        <w:t xml:space="preserve">/pCAG-SATB2, </w:t>
      </w:r>
      <w:r w:rsidR="00B701F5" w:rsidRPr="00B701F5">
        <w:rPr>
          <w:rFonts w:ascii="Book Antiqua" w:eastAsia="Arial Unicode MS" w:hAnsi="Book Antiqua" w:cs="Arial Unicode MS"/>
          <w:i/>
          <w:sz w:val="24"/>
        </w:rPr>
        <w:t>P</w:t>
      </w:r>
      <w:r w:rsidR="00B701F5" w:rsidRPr="00395AE6">
        <w:rPr>
          <w:rFonts w:ascii="Book Antiqua" w:eastAsia="Arial Unicode MS" w:hAnsi="Book Antiqua" w:cs="Arial Unicode MS"/>
          <w:sz w:val="24"/>
        </w:rPr>
        <w:t xml:space="preserve"> </w:t>
      </w:r>
      <w:r w:rsidR="00C94E5B" w:rsidRPr="00395AE6">
        <w:rPr>
          <w:rFonts w:ascii="Book Antiqua" w:eastAsia="Arial Unicode MS" w:hAnsi="Book Antiqua" w:cs="Arial Unicode MS"/>
          <w:sz w:val="24"/>
        </w:rPr>
        <w:t>&lt;</w:t>
      </w:r>
      <w:r w:rsidR="00C94E5B" w:rsidRPr="00395AE6">
        <w:rPr>
          <w:rFonts w:ascii="Book Antiqua" w:eastAsia="Arial Unicode MS" w:hAnsi="Book Antiqua" w:cs="Arial Unicode MS" w:hint="eastAsia"/>
          <w:sz w:val="24"/>
        </w:rPr>
        <w:t xml:space="preserve"> 0.05;</w:t>
      </w:r>
      <w:r w:rsidR="00C94E5B" w:rsidRPr="00395AE6">
        <w:rPr>
          <w:rFonts w:ascii="Book Antiqua" w:eastAsia="Arial Unicode MS" w:hAnsi="Book Antiqua" w:cs="Arial Unicode MS"/>
          <w:sz w:val="24"/>
        </w:rPr>
        <w:t xml:space="preserve"> </w:t>
      </w:r>
      <w:r w:rsidR="00CF1639" w:rsidRPr="00395AE6">
        <w:rPr>
          <w:rFonts w:ascii="Book Antiqua" w:eastAsia="Arial Unicode MS" w:hAnsi="Book Antiqua" w:cs="Arial Unicode MS" w:hint="eastAsia"/>
          <w:sz w:val="24"/>
        </w:rPr>
        <w:t xml:space="preserve">HCT-116/pCAG-SATB2, </w:t>
      </w:r>
      <w:r w:rsidR="00B701F5" w:rsidRPr="00B701F5">
        <w:rPr>
          <w:rFonts w:ascii="Book Antiqua" w:eastAsia="Arial Unicode MS" w:hAnsi="Book Antiqua" w:cs="Arial Unicode MS"/>
          <w:i/>
          <w:sz w:val="24"/>
        </w:rPr>
        <w:t>P</w:t>
      </w:r>
      <w:r w:rsidR="00CF1639" w:rsidRPr="00395AE6">
        <w:rPr>
          <w:rFonts w:ascii="Book Antiqua" w:eastAsia="Arial Unicode MS" w:hAnsi="Book Antiqua" w:cs="Arial Unicode MS" w:hint="eastAsia"/>
          <w:sz w:val="24"/>
        </w:rPr>
        <w:t xml:space="preserve"> </w:t>
      </w:r>
      <w:r w:rsidR="00CF1639" w:rsidRPr="00395AE6">
        <w:rPr>
          <w:rFonts w:ascii="Book Antiqua" w:eastAsia="Arial Unicode MS" w:hAnsi="Book Antiqua" w:cs="Arial Unicode MS"/>
          <w:sz w:val="24"/>
        </w:rPr>
        <w:t>&lt;</w:t>
      </w:r>
      <w:r w:rsidR="00CF1639" w:rsidRPr="00395AE6">
        <w:rPr>
          <w:rFonts w:ascii="Book Antiqua" w:eastAsia="Arial Unicode MS" w:hAnsi="Book Antiqua" w:cs="Arial Unicode MS" w:hint="eastAsia"/>
          <w:sz w:val="24"/>
        </w:rPr>
        <w:t xml:space="preserve"> 0.05</w:t>
      </w:r>
      <w:r w:rsidR="008E0348" w:rsidRPr="00395AE6">
        <w:rPr>
          <w:rFonts w:ascii="Book Antiqua" w:eastAsia="Arial Unicode MS" w:hAnsi="Book Antiqua" w:cs="Arial Unicode MS" w:hint="eastAsia"/>
          <w:sz w:val="24"/>
        </w:rPr>
        <w:t xml:space="preserve">; </w:t>
      </w:r>
      <w:r w:rsidR="00C94E5B" w:rsidRPr="00395AE6">
        <w:rPr>
          <w:rFonts w:ascii="Book Antiqua" w:eastAsia="Arial Unicode MS" w:hAnsi="Book Antiqua" w:cs="Arial Unicode MS"/>
          <w:sz w:val="24"/>
        </w:rPr>
        <w:t>DLD-1/</w:t>
      </w:r>
      <w:r w:rsidR="00C94E5B" w:rsidRPr="00395AE6">
        <w:rPr>
          <w:rFonts w:ascii="Book Antiqua" w:eastAsia="Arial Unicode MS" w:hAnsi="Book Antiqua" w:cs="Arial Unicode MS" w:hint="eastAsia"/>
          <w:sz w:val="24"/>
        </w:rPr>
        <w:t xml:space="preserve">pCAG-SATB2, </w:t>
      </w:r>
      <w:r w:rsidR="00B701F5" w:rsidRPr="00B701F5">
        <w:rPr>
          <w:rFonts w:ascii="Book Antiqua" w:eastAsia="Arial Unicode MS" w:hAnsi="Book Antiqua" w:cs="Arial Unicode MS"/>
          <w:i/>
          <w:sz w:val="24"/>
        </w:rPr>
        <w:t>P</w:t>
      </w:r>
      <w:r w:rsidR="00B701F5" w:rsidRPr="00395AE6">
        <w:rPr>
          <w:rFonts w:ascii="Book Antiqua" w:eastAsia="Arial Unicode MS" w:hAnsi="Book Antiqua" w:cs="Arial Unicode MS"/>
          <w:sz w:val="24"/>
        </w:rPr>
        <w:t xml:space="preserve"> </w:t>
      </w:r>
      <w:r w:rsidR="00C94E5B" w:rsidRPr="00395AE6">
        <w:rPr>
          <w:rFonts w:ascii="Book Antiqua" w:eastAsia="Arial Unicode MS" w:hAnsi="Book Antiqua" w:cs="Arial Unicode MS"/>
          <w:sz w:val="24"/>
        </w:rPr>
        <w:t>&lt;</w:t>
      </w:r>
      <w:r w:rsidR="00C94E5B" w:rsidRPr="00395AE6">
        <w:rPr>
          <w:rFonts w:ascii="Book Antiqua" w:eastAsia="Arial Unicode MS" w:hAnsi="Book Antiqua" w:cs="Arial Unicode MS" w:hint="eastAsia"/>
          <w:sz w:val="24"/>
        </w:rPr>
        <w:t xml:space="preserve"> 0.0</w:t>
      </w:r>
      <w:r w:rsidR="008E0348" w:rsidRPr="00395AE6">
        <w:rPr>
          <w:rFonts w:ascii="Book Antiqua" w:eastAsia="Arial Unicode MS" w:hAnsi="Book Antiqua" w:cs="Arial Unicode MS" w:hint="eastAsia"/>
          <w:sz w:val="24"/>
        </w:rPr>
        <w:t>5</w:t>
      </w:r>
      <w:r w:rsidR="00C94E5B" w:rsidRPr="00395AE6">
        <w:rPr>
          <w:rFonts w:ascii="Book Antiqua" w:eastAsia="Arial Unicode MS" w:hAnsi="Book Antiqua" w:cs="Arial Unicode MS" w:hint="eastAsia"/>
          <w:sz w:val="24"/>
        </w:rPr>
        <w:t xml:space="preserve">; </w:t>
      </w:r>
      <w:r w:rsidR="00C94E5B" w:rsidRPr="00395AE6">
        <w:rPr>
          <w:rFonts w:ascii="Book Antiqua" w:eastAsia="Arial Unicode MS" w:hAnsi="Book Antiqua" w:cs="Arial Unicode MS"/>
          <w:sz w:val="24"/>
        </w:rPr>
        <w:t>SW480/clone7</w:t>
      </w:r>
      <w:r w:rsidR="00C94E5B" w:rsidRPr="00395AE6">
        <w:rPr>
          <w:rFonts w:ascii="Book Antiqua" w:eastAsia="Arial Unicode MS" w:hAnsi="Book Antiqua" w:cs="Arial Unicode MS" w:hint="eastAsia"/>
          <w:sz w:val="24"/>
        </w:rPr>
        <w:t>,</w:t>
      </w:r>
      <w:r w:rsidR="00C94E5B" w:rsidRPr="00395AE6">
        <w:rPr>
          <w:rFonts w:ascii="Book Antiqua" w:eastAsia="Arial Unicode MS" w:hAnsi="Book Antiqua" w:cs="Arial Unicode MS"/>
          <w:sz w:val="24"/>
        </w:rPr>
        <w:t xml:space="preserve"> </w:t>
      </w:r>
      <w:r w:rsidR="00B701F5" w:rsidRPr="00B701F5">
        <w:rPr>
          <w:rFonts w:ascii="Book Antiqua" w:eastAsia="Arial Unicode MS" w:hAnsi="Book Antiqua" w:cs="Arial Unicode MS"/>
          <w:i/>
          <w:sz w:val="24"/>
        </w:rPr>
        <w:t>P</w:t>
      </w:r>
      <w:r w:rsidR="00C94E5B" w:rsidRPr="00395AE6">
        <w:rPr>
          <w:rFonts w:ascii="Book Antiqua" w:eastAsia="Arial Unicode MS" w:hAnsi="Book Antiqua" w:cs="Arial Unicode MS" w:hint="eastAsia"/>
          <w:sz w:val="24"/>
        </w:rPr>
        <w:t xml:space="preserve"> </w:t>
      </w:r>
      <w:r w:rsidR="00C94E5B" w:rsidRPr="00395AE6">
        <w:rPr>
          <w:rFonts w:ascii="Book Antiqua" w:eastAsia="Arial Unicode MS" w:hAnsi="Book Antiqua" w:cs="Arial Unicode MS"/>
          <w:sz w:val="24"/>
        </w:rPr>
        <w:t>&lt;</w:t>
      </w:r>
      <w:r w:rsidR="00C94E5B" w:rsidRPr="00395AE6">
        <w:rPr>
          <w:rFonts w:ascii="Book Antiqua" w:eastAsia="Arial Unicode MS" w:hAnsi="Book Antiqua" w:cs="Arial Unicode MS" w:hint="eastAsia"/>
          <w:sz w:val="24"/>
        </w:rPr>
        <w:t xml:space="preserve"> 0.01;</w:t>
      </w:r>
      <w:r w:rsidR="00C94E5B" w:rsidRPr="00395AE6">
        <w:rPr>
          <w:rFonts w:ascii="Book Antiqua" w:eastAsia="Arial Unicode MS" w:hAnsi="Book Antiqua" w:cs="Arial Unicode MS"/>
          <w:sz w:val="24"/>
        </w:rPr>
        <w:t xml:space="preserve"> DLD-1/clone5</w:t>
      </w:r>
      <w:r w:rsidR="00C94E5B" w:rsidRPr="00395AE6">
        <w:rPr>
          <w:rFonts w:ascii="Book Antiqua" w:eastAsia="Arial Unicode MS" w:hAnsi="Book Antiqua" w:cs="Arial Unicode MS" w:hint="eastAsia"/>
          <w:sz w:val="24"/>
        </w:rPr>
        <w:t xml:space="preserve">, </w:t>
      </w:r>
      <w:r w:rsidR="00B701F5" w:rsidRPr="00B701F5">
        <w:rPr>
          <w:rFonts w:ascii="Book Antiqua" w:eastAsia="Arial Unicode MS" w:hAnsi="Book Antiqua" w:cs="Arial Unicode MS"/>
          <w:i/>
          <w:sz w:val="24"/>
        </w:rPr>
        <w:t>P</w:t>
      </w:r>
      <w:r w:rsidR="00C94E5B" w:rsidRPr="00395AE6">
        <w:rPr>
          <w:rFonts w:ascii="Book Antiqua" w:eastAsia="Arial Unicode MS" w:hAnsi="Book Antiqua" w:cs="Arial Unicode MS" w:hint="eastAsia"/>
          <w:sz w:val="24"/>
        </w:rPr>
        <w:t xml:space="preserve"> </w:t>
      </w:r>
      <w:r w:rsidR="00C94E5B" w:rsidRPr="00395AE6">
        <w:rPr>
          <w:rFonts w:ascii="Book Antiqua" w:eastAsia="Arial Unicode MS" w:hAnsi="Book Antiqua" w:cs="Arial Unicode MS"/>
          <w:sz w:val="24"/>
        </w:rPr>
        <w:t>&lt;</w:t>
      </w:r>
      <w:r w:rsidR="00C94E5B" w:rsidRPr="00395AE6">
        <w:rPr>
          <w:rFonts w:ascii="Book Antiqua" w:eastAsia="Arial Unicode MS" w:hAnsi="Book Antiqua" w:cs="Arial Unicode MS" w:hint="eastAsia"/>
          <w:sz w:val="24"/>
        </w:rPr>
        <w:t xml:space="preserve"> 0.001)</w:t>
      </w:r>
      <w:r w:rsidR="00D36BF5" w:rsidRPr="00395AE6">
        <w:rPr>
          <w:rFonts w:ascii="Book Antiqua" w:eastAsia="Arial Unicode MS" w:hAnsi="Book Antiqua" w:cs="Arial Unicode MS" w:hint="eastAsia"/>
          <w:sz w:val="24"/>
        </w:rPr>
        <w:t xml:space="preserve"> and PRL1</w:t>
      </w:r>
      <w:r w:rsidR="00A57DD8" w:rsidRPr="00395AE6">
        <w:rPr>
          <w:rFonts w:ascii="Book Antiqua" w:eastAsia="Arial Unicode MS" w:hAnsi="Book Antiqua" w:cs="Arial Unicode MS" w:hint="eastAsia"/>
          <w:sz w:val="24"/>
        </w:rPr>
        <w:t xml:space="preserve"> </w:t>
      </w:r>
      <w:r w:rsidR="00593466" w:rsidRPr="00395AE6">
        <w:rPr>
          <w:rFonts w:ascii="Book Antiqua" w:eastAsia="Arial Unicode MS" w:hAnsi="Book Antiqua" w:cs="Arial Unicode MS" w:hint="eastAsia"/>
          <w:sz w:val="24"/>
        </w:rPr>
        <w:t xml:space="preserve">(HCT-116/pCAG-SATB2, </w:t>
      </w:r>
      <w:r w:rsidR="00B701F5" w:rsidRPr="00B701F5">
        <w:rPr>
          <w:rFonts w:ascii="Book Antiqua" w:eastAsia="Arial Unicode MS" w:hAnsi="Book Antiqua" w:cs="Arial Unicode MS"/>
          <w:i/>
          <w:sz w:val="24"/>
        </w:rPr>
        <w:t>P</w:t>
      </w:r>
      <w:r w:rsidR="00593466" w:rsidRPr="00395AE6">
        <w:rPr>
          <w:rFonts w:ascii="Book Antiqua" w:eastAsia="Arial Unicode MS" w:hAnsi="Book Antiqua" w:cs="Arial Unicode MS" w:hint="eastAsia"/>
          <w:sz w:val="24"/>
        </w:rPr>
        <w:t xml:space="preserve"> </w:t>
      </w:r>
      <w:r w:rsidR="00593466" w:rsidRPr="00395AE6">
        <w:rPr>
          <w:rFonts w:ascii="Book Antiqua" w:eastAsia="Arial Unicode MS" w:hAnsi="Book Antiqua" w:cs="Arial Unicode MS"/>
          <w:sz w:val="24"/>
        </w:rPr>
        <w:t>&lt;</w:t>
      </w:r>
      <w:r w:rsidR="00593466" w:rsidRPr="00395AE6">
        <w:rPr>
          <w:rFonts w:ascii="Book Antiqua" w:eastAsia="Arial Unicode MS" w:hAnsi="Book Antiqua" w:cs="Arial Unicode MS" w:hint="eastAsia"/>
          <w:sz w:val="24"/>
        </w:rPr>
        <w:t xml:space="preserve"> 0.0</w:t>
      </w:r>
      <w:r w:rsidR="00A57DD8" w:rsidRPr="00395AE6">
        <w:rPr>
          <w:rFonts w:ascii="Book Antiqua" w:eastAsia="Arial Unicode MS" w:hAnsi="Book Antiqua" w:cs="Arial Unicode MS" w:hint="eastAsia"/>
          <w:sz w:val="24"/>
        </w:rPr>
        <w:t>1</w:t>
      </w:r>
      <w:r w:rsidR="00593466" w:rsidRPr="00395AE6">
        <w:rPr>
          <w:rFonts w:ascii="Book Antiqua" w:eastAsia="Arial Unicode MS" w:hAnsi="Book Antiqua" w:cs="Arial Unicode MS" w:hint="eastAsia"/>
          <w:sz w:val="24"/>
        </w:rPr>
        <w:t xml:space="preserve">; </w:t>
      </w:r>
      <w:r w:rsidR="00C770D7" w:rsidRPr="00395AE6">
        <w:rPr>
          <w:rFonts w:ascii="Book Antiqua" w:eastAsia="Arial Unicode MS" w:hAnsi="Book Antiqua" w:cs="Arial Unicode MS"/>
          <w:sz w:val="24"/>
        </w:rPr>
        <w:t>SW480</w:t>
      </w:r>
      <w:r w:rsidR="000F47E8" w:rsidRPr="00395AE6">
        <w:rPr>
          <w:rFonts w:ascii="Book Antiqua" w:eastAsia="Arial Unicode MS" w:hAnsi="Book Antiqua" w:cs="Arial Unicode MS" w:hint="eastAsia"/>
          <w:sz w:val="24"/>
        </w:rPr>
        <w:t>/</w:t>
      </w:r>
      <w:r w:rsidR="000F47E8" w:rsidRPr="00395AE6">
        <w:rPr>
          <w:rFonts w:ascii="Book Antiqua" w:eastAsia="Arial Unicode MS" w:hAnsi="Book Antiqua" w:cs="Arial Unicode MS"/>
          <w:sz w:val="24"/>
        </w:rPr>
        <w:t>shRNA#1</w:t>
      </w:r>
      <w:r w:rsidR="000F47E8" w:rsidRPr="00395AE6">
        <w:rPr>
          <w:rFonts w:ascii="Book Antiqua" w:eastAsia="Arial Unicode MS" w:hAnsi="Book Antiqua" w:cs="Arial Unicode MS" w:hint="eastAsia"/>
          <w:sz w:val="24"/>
        </w:rPr>
        <w:t xml:space="preserve">, </w:t>
      </w:r>
      <w:r w:rsidR="00B701F5" w:rsidRPr="00B701F5">
        <w:rPr>
          <w:rFonts w:ascii="Book Antiqua" w:eastAsia="Arial Unicode MS" w:hAnsi="Book Antiqua" w:cs="Arial Unicode MS"/>
          <w:i/>
          <w:sz w:val="24"/>
        </w:rPr>
        <w:t>P</w:t>
      </w:r>
      <w:r w:rsidR="000F47E8" w:rsidRPr="00395AE6">
        <w:rPr>
          <w:rFonts w:ascii="Book Antiqua" w:eastAsia="Arial Unicode MS" w:hAnsi="Book Antiqua" w:cs="Arial Unicode MS" w:hint="eastAsia"/>
          <w:sz w:val="24"/>
        </w:rPr>
        <w:t xml:space="preserve"> </w:t>
      </w:r>
      <w:r w:rsidR="000F47E8" w:rsidRPr="00395AE6">
        <w:rPr>
          <w:rFonts w:ascii="Book Antiqua" w:eastAsia="Arial Unicode MS" w:hAnsi="Book Antiqua" w:cs="Arial Unicode MS"/>
          <w:sz w:val="24"/>
        </w:rPr>
        <w:t>&lt;</w:t>
      </w:r>
      <w:r w:rsidR="000F47E8" w:rsidRPr="00395AE6">
        <w:rPr>
          <w:rFonts w:ascii="Book Antiqua" w:eastAsia="Arial Unicode MS" w:hAnsi="Book Antiqua" w:cs="Arial Unicode MS" w:hint="eastAsia"/>
          <w:sz w:val="24"/>
        </w:rPr>
        <w:t xml:space="preserve"> 0.0</w:t>
      </w:r>
      <w:r w:rsidR="009B6E92" w:rsidRPr="00395AE6">
        <w:rPr>
          <w:rFonts w:ascii="Book Antiqua" w:eastAsia="Arial Unicode MS" w:hAnsi="Book Antiqua" w:cs="Arial Unicode MS" w:hint="eastAsia"/>
          <w:sz w:val="24"/>
        </w:rPr>
        <w:t>1</w:t>
      </w:r>
      <w:r w:rsidR="000F47E8" w:rsidRPr="00395AE6">
        <w:rPr>
          <w:rFonts w:ascii="Book Antiqua" w:eastAsia="Arial Unicode MS" w:hAnsi="Book Antiqua" w:cs="Arial Unicode MS" w:hint="eastAsia"/>
          <w:sz w:val="24"/>
        </w:rPr>
        <w:t xml:space="preserve">; </w:t>
      </w:r>
      <w:r w:rsidR="00593466" w:rsidRPr="00395AE6">
        <w:rPr>
          <w:rFonts w:ascii="Book Antiqua" w:eastAsia="Arial Unicode MS" w:hAnsi="Book Antiqua" w:cs="Arial Unicode MS"/>
          <w:sz w:val="24"/>
        </w:rPr>
        <w:t>SW480/clone7</w:t>
      </w:r>
      <w:r w:rsidR="00593466" w:rsidRPr="00395AE6">
        <w:rPr>
          <w:rFonts w:ascii="Book Antiqua" w:eastAsia="Arial Unicode MS" w:hAnsi="Book Antiqua" w:cs="Arial Unicode MS" w:hint="eastAsia"/>
          <w:sz w:val="24"/>
        </w:rPr>
        <w:t>,</w:t>
      </w:r>
      <w:r w:rsidR="00593466" w:rsidRPr="00395AE6">
        <w:rPr>
          <w:rFonts w:ascii="Book Antiqua" w:eastAsia="Arial Unicode MS" w:hAnsi="Book Antiqua" w:cs="Arial Unicode MS"/>
          <w:sz w:val="24"/>
        </w:rPr>
        <w:t xml:space="preserve"> </w:t>
      </w:r>
      <w:r w:rsidR="00B701F5" w:rsidRPr="00B701F5">
        <w:rPr>
          <w:rFonts w:ascii="Book Antiqua" w:eastAsia="Arial Unicode MS" w:hAnsi="Book Antiqua" w:cs="Arial Unicode MS"/>
          <w:i/>
          <w:sz w:val="24"/>
        </w:rPr>
        <w:t>P</w:t>
      </w:r>
      <w:r w:rsidR="00593466" w:rsidRPr="00395AE6">
        <w:rPr>
          <w:rFonts w:ascii="Book Antiqua" w:eastAsia="Arial Unicode MS" w:hAnsi="Book Antiqua" w:cs="Arial Unicode MS" w:hint="eastAsia"/>
          <w:sz w:val="24"/>
        </w:rPr>
        <w:t xml:space="preserve"> </w:t>
      </w:r>
      <w:r w:rsidR="00593466" w:rsidRPr="00395AE6">
        <w:rPr>
          <w:rFonts w:ascii="Book Antiqua" w:eastAsia="Arial Unicode MS" w:hAnsi="Book Antiqua" w:cs="Arial Unicode MS"/>
          <w:sz w:val="24"/>
        </w:rPr>
        <w:t>&lt;</w:t>
      </w:r>
      <w:r w:rsidR="00593466" w:rsidRPr="00395AE6">
        <w:rPr>
          <w:rFonts w:ascii="Book Antiqua" w:eastAsia="Arial Unicode MS" w:hAnsi="Book Antiqua" w:cs="Arial Unicode MS" w:hint="eastAsia"/>
          <w:sz w:val="24"/>
        </w:rPr>
        <w:t xml:space="preserve"> 0.01;</w:t>
      </w:r>
      <w:r w:rsidR="00593466" w:rsidRPr="00395AE6">
        <w:rPr>
          <w:rFonts w:ascii="Book Antiqua" w:eastAsia="Arial Unicode MS" w:hAnsi="Book Antiqua" w:cs="Arial Unicode MS"/>
          <w:sz w:val="24"/>
        </w:rPr>
        <w:t xml:space="preserve"> </w:t>
      </w:r>
      <w:r w:rsidR="000F47E8" w:rsidRPr="00395AE6">
        <w:rPr>
          <w:rFonts w:ascii="Book Antiqua" w:eastAsia="Arial Unicode MS" w:hAnsi="Book Antiqua" w:cs="Arial Unicode MS" w:hint="eastAsia"/>
          <w:sz w:val="24"/>
        </w:rPr>
        <w:t>DLD-1/</w:t>
      </w:r>
      <w:r w:rsidR="000F47E8" w:rsidRPr="00395AE6">
        <w:rPr>
          <w:rFonts w:ascii="Book Antiqua" w:eastAsia="Arial Unicode MS" w:hAnsi="Book Antiqua" w:cs="Arial Unicode MS"/>
          <w:sz w:val="24"/>
        </w:rPr>
        <w:t>shRNA#1</w:t>
      </w:r>
      <w:r w:rsidR="000F47E8" w:rsidRPr="00395AE6">
        <w:rPr>
          <w:rFonts w:ascii="Book Antiqua" w:eastAsia="Arial Unicode MS" w:hAnsi="Book Antiqua" w:cs="Arial Unicode MS" w:hint="eastAsia"/>
          <w:sz w:val="24"/>
        </w:rPr>
        <w:t xml:space="preserve">, p </w:t>
      </w:r>
      <w:r w:rsidR="000F47E8" w:rsidRPr="00395AE6">
        <w:rPr>
          <w:rFonts w:ascii="Book Antiqua" w:eastAsia="Arial Unicode MS" w:hAnsi="Book Antiqua" w:cs="Arial Unicode MS"/>
          <w:sz w:val="24"/>
        </w:rPr>
        <w:t>&lt;</w:t>
      </w:r>
      <w:r w:rsidR="000F47E8" w:rsidRPr="00395AE6">
        <w:rPr>
          <w:rFonts w:ascii="Book Antiqua" w:eastAsia="Arial Unicode MS" w:hAnsi="Book Antiqua" w:cs="Arial Unicode MS" w:hint="eastAsia"/>
          <w:sz w:val="24"/>
        </w:rPr>
        <w:t xml:space="preserve"> 0.0</w:t>
      </w:r>
      <w:r w:rsidR="009B6E92" w:rsidRPr="00395AE6">
        <w:rPr>
          <w:rFonts w:ascii="Book Antiqua" w:eastAsia="Arial Unicode MS" w:hAnsi="Book Antiqua" w:cs="Arial Unicode MS" w:hint="eastAsia"/>
          <w:sz w:val="24"/>
        </w:rPr>
        <w:t>1</w:t>
      </w:r>
      <w:r w:rsidR="000F47E8" w:rsidRPr="00395AE6">
        <w:rPr>
          <w:rFonts w:ascii="Book Antiqua" w:eastAsia="Arial Unicode MS" w:hAnsi="Book Antiqua" w:cs="Arial Unicode MS" w:hint="eastAsia"/>
          <w:sz w:val="24"/>
        </w:rPr>
        <w:t xml:space="preserve">; </w:t>
      </w:r>
      <w:r w:rsidR="00593466" w:rsidRPr="00395AE6">
        <w:rPr>
          <w:rFonts w:ascii="Book Antiqua" w:eastAsia="Arial Unicode MS" w:hAnsi="Book Antiqua" w:cs="Arial Unicode MS"/>
          <w:sz w:val="24"/>
        </w:rPr>
        <w:t>DLD-1/clone5</w:t>
      </w:r>
      <w:r w:rsidR="00593466" w:rsidRPr="00395AE6">
        <w:rPr>
          <w:rFonts w:ascii="Book Antiqua" w:eastAsia="Arial Unicode MS" w:hAnsi="Book Antiqua" w:cs="Arial Unicode MS" w:hint="eastAsia"/>
          <w:sz w:val="24"/>
        </w:rPr>
        <w:t xml:space="preserve">, </w:t>
      </w:r>
      <w:r w:rsidR="00B701F5" w:rsidRPr="00B701F5">
        <w:rPr>
          <w:rFonts w:ascii="Book Antiqua" w:eastAsia="Arial Unicode MS" w:hAnsi="Book Antiqua" w:cs="Arial Unicode MS"/>
          <w:i/>
          <w:sz w:val="24"/>
        </w:rPr>
        <w:t>P</w:t>
      </w:r>
      <w:r w:rsidR="00593466" w:rsidRPr="00395AE6">
        <w:rPr>
          <w:rFonts w:ascii="Book Antiqua" w:eastAsia="Arial Unicode MS" w:hAnsi="Book Antiqua" w:cs="Arial Unicode MS" w:hint="eastAsia"/>
          <w:sz w:val="24"/>
        </w:rPr>
        <w:t xml:space="preserve"> </w:t>
      </w:r>
      <w:r w:rsidR="00593466" w:rsidRPr="00395AE6">
        <w:rPr>
          <w:rFonts w:ascii="Book Antiqua" w:eastAsia="Arial Unicode MS" w:hAnsi="Book Antiqua" w:cs="Arial Unicode MS"/>
          <w:sz w:val="24"/>
        </w:rPr>
        <w:t>&lt;</w:t>
      </w:r>
      <w:r w:rsidR="00593466" w:rsidRPr="00395AE6">
        <w:rPr>
          <w:rFonts w:ascii="Book Antiqua" w:eastAsia="Arial Unicode MS" w:hAnsi="Book Antiqua" w:cs="Arial Unicode MS" w:hint="eastAsia"/>
          <w:sz w:val="24"/>
        </w:rPr>
        <w:t xml:space="preserve"> 0.01)</w:t>
      </w:r>
      <w:r w:rsidRPr="00395AE6">
        <w:rPr>
          <w:rFonts w:ascii="Book Antiqua" w:eastAsia="Arial Unicode MS" w:hAnsi="Book Antiqua" w:cs="Arial Unicode MS"/>
          <w:sz w:val="24"/>
        </w:rPr>
        <w:t xml:space="preserve">. Specifically, CD133 expression was further analyzed by western blotting </w:t>
      </w:r>
      <w:r w:rsidR="00D60F94" w:rsidRPr="00395AE6">
        <w:rPr>
          <w:rFonts w:ascii="Book Antiqua" w:eastAsia="Arial Unicode MS" w:hAnsi="Book Antiqua" w:cs="Arial Unicode MS" w:hint="eastAsia"/>
          <w:sz w:val="24"/>
        </w:rPr>
        <w:t>(</w:t>
      </w:r>
      <w:r w:rsidR="00D60F94" w:rsidRPr="00395AE6">
        <w:rPr>
          <w:rFonts w:ascii="Book Antiqua" w:eastAsia="Arial Unicode MS" w:hAnsi="Book Antiqua" w:cs="Arial Unicode MS"/>
          <w:sz w:val="24"/>
        </w:rPr>
        <w:t>SW480</w:t>
      </w:r>
      <w:r w:rsidR="00D60F94" w:rsidRPr="00395AE6">
        <w:rPr>
          <w:rFonts w:ascii="Book Antiqua" w:eastAsia="Arial Unicode MS" w:hAnsi="Book Antiqua" w:cs="Arial Unicode MS" w:hint="eastAsia"/>
          <w:sz w:val="24"/>
        </w:rPr>
        <w:t xml:space="preserve">, </w:t>
      </w:r>
      <w:r w:rsidR="00B701F5" w:rsidRPr="00B701F5">
        <w:rPr>
          <w:rFonts w:ascii="Book Antiqua" w:eastAsia="Arial Unicode MS" w:hAnsi="Book Antiqua" w:cs="Arial Unicode MS"/>
          <w:i/>
          <w:sz w:val="24"/>
        </w:rPr>
        <w:t>P</w:t>
      </w:r>
      <w:r w:rsidR="00B701F5" w:rsidRPr="00395AE6">
        <w:rPr>
          <w:rFonts w:ascii="Book Antiqua" w:eastAsia="Arial Unicode MS" w:hAnsi="Book Antiqua" w:cs="Arial Unicode MS"/>
          <w:sz w:val="24"/>
        </w:rPr>
        <w:t xml:space="preserve"> </w:t>
      </w:r>
      <w:r w:rsidR="00D60F94" w:rsidRPr="00395AE6">
        <w:rPr>
          <w:rFonts w:ascii="Book Antiqua" w:eastAsia="Arial Unicode MS" w:hAnsi="Book Antiqua" w:cs="Arial Unicode MS"/>
          <w:sz w:val="24"/>
        </w:rPr>
        <w:t>&lt;</w:t>
      </w:r>
      <w:r w:rsidR="00D60F94" w:rsidRPr="00395AE6">
        <w:rPr>
          <w:rFonts w:ascii="Book Antiqua" w:eastAsia="Arial Unicode MS" w:hAnsi="Book Antiqua" w:cs="Arial Unicode MS" w:hint="eastAsia"/>
          <w:sz w:val="24"/>
        </w:rPr>
        <w:t xml:space="preserve"> 0.05;</w:t>
      </w:r>
      <w:r w:rsidR="00D60F94" w:rsidRPr="00395AE6">
        <w:rPr>
          <w:rFonts w:ascii="Book Antiqua" w:eastAsia="Arial Unicode MS" w:hAnsi="Book Antiqua" w:cs="Arial Unicode MS"/>
          <w:sz w:val="24"/>
        </w:rPr>
        <w:t xml:space="preserve"> </w:t>
      </w:r>
      <w:r w:rsidR="008A3C55" w:rsidRPr="00395AE6">
        <w:rPr>
          <w:rFonts w:ascii="Book Antiqua" w:eastAsia="Arial Unicode MS" w:hAnsi="Book Antiqua" w:cs="Arial Unicode MS" w:hint="eastAsia"/>
          <w:sz w:val="24"/>
        </w:rPr>
        <w:t>SW620,</w:t>
      </w:r>
      <w:r w:rsidR="00B701F5" w:rsidRPr="00B701F5">
        <w:rPr>
          <w:rFonts w:ascii="Book Antiqua" w:eastAsia="Arial Unicode MS" w:hAnsi="Book Antiqua" w:cs="Arial Unicode MS"/>
          <w:i/>
          <w:sz w:val="24"/>
        </w:rPr>
        <w:t xml:space="preserve"> P</w:t>
      </w:r>
      <w:r w:rsidR="008A3C55" w:rsidRPr="00395AE6">
        <w:rPr>
          <w:rFonts w:ascii="Book Antiqua" w:eastAsia="Arial Unicode MS" w:hAnsi="Book Antiqua" w:cs="Arial Unicode MS" w:hint="eastAsia"/>
          <w:sz w:val="24"/>
        </w:rPr>
        <w:t xml:space="preserve"> </w:t>
      </w:r>
      <w:r w:rsidR="008A3C55" w:rsidRPr="00395AE6">
        <w:rPr>
          <w:rFonts w:ascii="Book Antiqua" w:eastAsia="Arial Unicode MS" w:hAnsi="Book Antiqua" w:cs="Arial Unicode MS"/>
          <w:sz w:val="24"/>
        </w:rPr>
        <w:t>&lt;</w:t>
      </w:r>
      <w:r w:rsidR="008A3C55" w:rsidRPr="00395AE6">
        <w:rPr>
          <w:rFonts w:ascii="Book Antiqua" w:eastAsia="Arial Unicode MS" w:hAnsi="Book Antiqua" w:cs="Arial Unicode MS" w:hint="eastAsia"/>
          <w:sz w:val="24"/>
        </w:rPr>
        <w:t xml:space="preserve"> 0.001; </w:t>
      </w:r>
      <w:r w:rsidR="00D60F94" w:rsidRPr="00395AE6">
        <w:rPr>
          <w:rFonts w:ascii="Book Antiqua" w:eastAsia="Arial Unicode MS" w:hAnsi="Book Antiqua" w:cs="Arial Unicode MS"/>
          <w:sz w:val="24"/>
        </w:rPr>
        <w:t>DLD-1</w:t>
      </w:r>
      <w:r w:rsidR="00D60F94" w:rsidRPr="00395AE6">
        <w:rPr>
          <w:rFonts w:ascii="Book Antiqua" w:eastAsia="Arial Unicode MS" w:hAnsi="Book Antiqua" w:cs="Arial Unicode MS" w:hint="eastAsia"/>
          <w:sz w:val="24"/>
        </w:rPr>
        <w:t xml:space="preserve">, </w:t>
      </w:r>
      <w:r w:rsidR="00B701F5" w:rsidRPr="00B701F5">
        <w:rPr>
          <w:rFonts w:ascii="Book Antiqua" w:eastAsia="Arial Unicode MS" w:hAnsi="Book Antiqua" w:cs="Arial Unicode MS"/>
          <w:i/>
          <w:sz w:val="24"/>
        </w:rPr>
        <w:t>P</w:t>
      </w:r>
      <w:r w:rsidR="00B701F5" w:rsidRPr="00395AE6">
        <w:rPr>
          <w:rFonts w:ascii="Book Antiqua" w:eastAsia="Arial Unicode MS" w:hAnsi="Book Antiqua" w:cs="Arial Unicode MS"/>
          <w:sz w:val="24"/>
        </w:rPr>
        <w:t xml:space="preserve"> </w:t>
      </w:r>
      <w:r w:rsidR="00D60F94" w:rsidRPr="00395AE6">
        <w:rPr>
          <w:rFonts w:ascii="Book Antiqua" w:eastAsia="Arial Unicode MS" w:hAnsi="Book Antiqua" w:cs="Arial Unicode MS"/>
          <w:sz w:val="24"/>
        </w:rPr>
        <w:t>&lt;</w:t>
      </w:r>
      <w:r w:rsidR="00D60F94" w:rsidRPr="00395AE6">
        <w:rPr>
          <w:rFonts w:ascii="Book Antiqua" w:eastAsia="Arial Unicode MS" w:hAnsi="Book Antiqua" w:cs="Arial Unicode MS" w:hint="eastAsia"/>
          <w:sz w:val="24"/>
        </w:rPr>
        <w:t xml:space="preserve"> 0.0</w:t>
      </w:r>
      <w:r w:rsidR="008A3C55" w:rsidRPr="00395AE6">
        <w:rPr>
          <w:rFonts w:ascii="Book Antiqua" w:eastAsia="Arial Unicode MS" w:hAnsi="Book Antiqua" w:cs="Arial Unicode MS" w:hint="eastAsia"/>
          <w:sz w:val="24"/>
        </w:rPr>
        <w:t>5</w:t>
      </w:r>
      <w:r w:rsidR="00D60F94" w:rsidRPr="00395AE6">
        <w:rPr>
          <w:rFonts w:ascii="Book Antiqua" w:eastAsia="Arial Unicode MS" w:hAnsi="Book Antiqua" w:cs="Arial Unicode MS" w:hint="eastAsia"/>
          <w:sz w:val="24"/>
        </w:rPr>
        <w:t>)</w:t>
      </w:r>
      <w:r w:rsidR="005227F5" w:rsidRPr="00395AE6">
        <w:rPr>
          <w:rFonts w:ascii="Book Antiqua" w:eastAsia="Arial Unicode MS" w:hAnsi="Book Antiqua" w:cs="Arial Unicode MS" w:hint="eastAsia"/>
          <w:sz w:val="24"/>
        </w:rPr>
        <w:t xml:space="preserve"> </w:t>
      </w:r>
      <w:r w:rsidRPr="00395AE6">
        <w:rPr>
          <w:rFonts w:ascii="Book Antiqua" w:eastAsia="Arial Unicode MS" w:hAnsi="Book Antiqua" w:cs="Arial Unicode MS"/>
          <w:sz w:val="24"/>
        </w:rPr>
        <w:t xml:space="preserve">and </w:t>
      </w:r>
      <w:r w:rsidR="00C532BF" w:rsidRPr="00395AE6">
        <w:rPr>
          <w:rFonts w:ascii="Book Antiqua" w:eastAsia="Arial Unicode MS" w:hAnsi="Book Antiqua" w:cs="Arial Unicode MS"/>
          <w:sz w:val="24"/>
        </w:rPr>
        <w:t xml:space="preserve">immunofluorescent </w:t>
      </w:r>
      <w:r w:rsidRPr="00395AE6">
        <w:rPr>
          <w:rFonts w:ascii="Book Antiqua" w:eastAsia="Arial Unicode MS" w:hAnsi="Book Antiqua" w:cs="Arial Unicode MS"/>
          <w:sz w:val="24"/>
        </w:rPr>
        <w:t>staining</w:t>
      </w:r>
      <w:r w:rsidR="00042C53" w:rsidRPr="00395AE6">
        <w:rPr>
          <w:rFonts w:ascii="Book Antiqua" w:eastAsia="Arial Unicode MS" w:hAnsi="Book Antiqua" w:cs="Arial Unicode MS" w:hint="eastAsia"/>
          <w:sz w:val="24"/>
        </w:rPr>
        <w:t xml:space="preserve"> </w:t>
      </w:r>
      <w:r w:rsidR="005227F5" w:rsidRPr="00395AE6">
        <w:rPr>
          <w:rFonts w:ascii="Book Antiqua" w:eastAsia="Arial Unicode MS" w:hAnsi="Book Antiqua" w:cs="Arial Unicode MS" w:hint="eastAsia"/>
          <w:sz w:val="24"/>
        </w:rPr>
        <w:t>(</w:t>
      </w:r>
      <w:r w:rsidR="005227F5" w:rsidRPr="00395AE6">
        <w:rPr>
          <w:rFonts w:ascii="Book Antiqua" w:eastAsia="Arial Unicode MS" w:hAnsi="Book Antiqua" w:cs="Arial Unicode MS"/>
          <w:sz w:val="24"/>
        </w:rPr>
        <w:t>SW480</w:t>
      </w:r>
      <w:r w:rsidR="005227F5" w:rsidRPr="00395AE6">
        <w:rPr>
          <w:rFonts w:ascii="Book Antiqua" w:eastAsia="Arial Unicode MS" w:hAnsi="Book Antiqua" w:cs="Arial Unicode MS" w:hint="eastAsia"/>
          <w:sz w:val="24"/>
        </w:rPr>
        <w:t xml:space="preserve">, </w:t>
      </w:r>
      <w:r w:rsidR="00B701F5" w:rsidRPr="00B701F5">
        <w:rPr>
          <w:rFonts w:ascii="Book Antiqua" w:eastAsia="Arial Unicode MS" w:hAnsi="Book Antiqua" w:cs="Arial Unicode MS"/>
          <w:i/>
          <w:sz w:val="24"/>
        </w:rPr>
        <w:t>P</w:t>
      </w:r>
      <w:r w:rsidR="005227F5" w:rsidRPr="00395AE6">
        <w:rPr>
          <w:rFonts w:ascii="Book Antiqua" w:eastAsia="Arial Unicode MS" w:hAnsi="Book Antiqua" w:cs="Arial Unicode MS" w:hint="eastAsia"/>
          <w:sz w:val="24"/>
        </w:rPr>
        <w:t xml:space="preserve"> </w:t>
      </w:r>
      <w:r w:rsidR="005227F5" w:rsidRPr="00395AE6">
        <w:rPr>
          <w:rFonts w:ascii="Book Antiqua" w:eastAsia="Arial Unicode MS" w:hAnsi="Book Antiqua" w:cs="Arial Unicode MS"/>
          <w:sz w:val="24"/>
        </w:rPr>
        <w:t>&lt;</w:t>
      </w:r>
      <w:r w:rsidR="005227F5" w:rsidRPr="00395AE6">
        <w:rPr>
          <w:rFonts w:ascii="Book Antiqua" w:eastAsia="Arial Unicode MS" w:hAnsi="Book Antiqua" w:cs="Arial Unicode MS" w:hint="eastAsia"/>
          <w:sz w:val="24"/>
        </w:rPr>
        <w:t xml:space="preserve"> 0.0</w:t>
      </w:r>
      <w:r w:rsidR="00042C53" w:rsidRPr="00395AE6">
        <w:rPr>
          <w:rFonts w:ascii="Book Antiqua" w:eastAsia="Arial Unicode MS" w:hAnsi="Book Antiqua" w:cs="Arial Unicode MS" w:hint="eastAsia"/>
          <w:sz w:val="24"/>
        </w:rPr>
        <w:t>01</w:t>
      </w:r>
      <w:r w:rsidR="005227F5" w:rsidRPr="00395AE6">
        <w:rPr>
          <w:rFonts w:ascii="Book Antiqua" w:eastAsia="Arial Unicode MS" w:hAnsi="Book Antiqua" w:cs="Arial Unicode MS" w:hint="eastAsia"/>
          <w:sz w:val="24"/>
        </w:rPr>
        <w:t>;</w:t>
      </w:r>
      <w:r w:rsidR="005227F5" w:rsidRPr="00395AE6">
        <w:rPr>
          <w:rFonts w:ascii="Book Antiqua" w:eastAsia="Arial Unicode MS" w:hAnsi="Book Antiqua" w:cs="Arial Unicode MS"/>
          <w:sz w:val="24"/>
        </w:rPr>
        <w:t xml:space="preserve"> </w:t>
      </w:r>
      <w:r w:rsidR="005227F5" w:rsidRPr="00395AE6">
        <w:rPr>
          <w:rFonts w:ascii="Book Antiqua" w:eastAsia="Arial Unicode MS" w:hAnsi="Book Antiqua" w:cs="Arial Unicode MS" w:hint="eastAsia"/>
          <w:sz w:val="24"/>
        </w:rPr>
        <w:t xml:space="preserve">SW620, </w:t>
      </w:r>
      <w:r w:rsidR="00B701F5" w:rsidRPr="00B701F5">
        <w:rPr>
          <w:rFonts w:ascii="Book Antiqua" w:eastAsia="Arial Unicode MS" w:hAnsi="Book Antiqua" w:cs="Arial Unicode MS"/>
          <w:i/>
          <w:sz w:val="24"/>
        </w:rPr>
        <w:t>P</w:t>
      </w:r>
      <w:r w:rsidR="005227F5" w:rsidRPr="00395AE6">
        <w:rPr>
          <w:rFonts w:ascii="Book Antiqua" w:eastAsia="Arial Unicode MS" w:hAnsi="Book Antiqua" w:cs="Arial Unicode MS" w:hint="eastAsia"/>
          <w:sz w:val="24"/>
        </w:rPr>
        <w:t xml:space="preserve"> </w:t>
      </w:r>
      <w:r w:rsidR="005227F5" w:rsidRPr="00395AE6">
        <w:rPr>
          <w:rFonts w:ascii="Book Antiqua" w:eastAsia="Arial Unicode MS" w:hAnsi="Book Antiqua" w:cs="Arial Unicode MS"/>
          <w:sz w:val="24"/>
        </w:rPr>
        <w:t>&lt;</w:t>
      </w:r>
      <w:r w:rsidR="005227F5" w:rsidRPr="00395AE6">
        <w:rPr>
          <w:rFonts w:ascii="Book Antiqua" w:eastAsia="Arial Unicode MS" w:hAnsi="Book Antiqua" w:cs="Arial Unicode MS" w:hint="eastAsia"/>
          <w:sz w:val="24"/>
        </w:rPr>
        <w:t xml:space="preserve"> 0.001; </w:t>
      </w:r>
      <w:r w:rsidR="005227F5" w:rsidRPr="00395AE6">
        <w:rPr>
          <w:rFonts w:ascii="Book Antiqua" w:eastAsia="Arial Unicode MS" w:hAnsi="Book Antiqua" w:cs="Arial Unicode MS"/>
          <w:sz w:val="24"/>
        </w:rPr>
        <w:t>DLD-1</w:t>
      </w:r>
      <w:r w:rsidR="005227F5" w:rsidRPr="00395AE6">
        <w:rPr>
          <w:rFonts w:ascii="Book Antiqua" w:eastAsia="Arial Unicode MS" w:hAnsi="Book Antiqua" w:cs="Arial Unicode MS" w:hint="eastAsia"/>
          <w:sz w:val="24"/>
        </w:rPr>
        <w:t xml:space="preserve">, </w:t>
      </w:r>
      <w:r w:rsidR="00B701F5" w:rsidRPr="00B701F5">
        <w:rPr>
          <w:rFonts w:ascii="Book Antiqua" w:eastAsia="Arial Unicode MS" w:hAnsi="Book Antiqua" w:cs="Arial Unicode MS"/>
          <w:i/>
          <w:sz w:val="24"/>
        </w:rPr>
        <w:t>P</w:t>
      </w:r>
      <w:r w:rsidR="005227F5" w:rsidRPr="00395AE6">
        <w:rPr>
          <w:rFonts w:ascii="Book Antiqua" w:eastAsia="Arial Unicode MS" w:hAnsi="Book Antiqua" w:cs="Arial Unicode MS" w:hint="eastAsia"/>
          <w:sz w:val="24"/>
        </w:rPr>
        <w:t xml:space="preserve"> </w:t>
      </w:r>
      <w:r w:rsidR="005227F5" w:rsidRPr="00395AE6">
        <w:rPr>
          <w:rFonts w:ascii="Book Antiqua" w:eastAsia="Arial Unicode MS" w:hAnsi="Book Antiqua" w:cs="Arial Unicode MS"/>
          <w:sz w:val="24"/>
        </w:rPr>
        <w:t>&lt;</w:t>
      </w:r>
      <w:r w:rsidR="005227F5" w:rsidRPr="00395AE6">
        <w:rPr>
          <w:rFonts w:ascii="Book Antiqua" w:eastAsia="Arial Unicode MS" w:hAnsi="Book Antiqua" w:cs="Arial Unicode MS" w:hint="eastAsia"/>
          <w:sz w:val="24"/>
        </w:rPr>
        <w:t xml:space="preserve"> 0.0</w:t>
      </w:r>
      <w:r w:rsidR="00042C53" w:rsidRPr="00395AE6">
        <w:rPr>
          <w:rFonts w:ascii="Book Antiqua" w:eastAsia="Arial Unicode MS" w:hAnsi="Book Antiqua" w:cs="Arial Unicode MS" w:hint="eastAsia"/>
          <w:sz w:val="24"/>
        </w:rPr>
        <w:t>01</w:t>
      </w:r>
      <w:r w:rsidR="005227F5" w:rsidRPr="00395AE6">
        <w:rPr>
          <w:rFonts w:ascii="Book Antiqua" w:eastAsia="Arial Unicode MS" w:hAnsi="Book Antiqua" w:cs="Arial Unicode MS" w:hint="eastAsia"/>
          <w:sz w:val="24"/>
        </w:rPr>
        <w:t>)</w:t>
      </w:r>
      <w:r w:rsidRPr="00395AE6">
        <w:rPr>
          <w:rFonts w:ascii="Book Antiqua" w:eastAsia="Arial Unicode MS" w:hAnsi="Book Antiqua" w:cs="Arial Unicode MS"/>
          <w:sz w:val="24"/>
        </w:rPr>
        <w:t xml:space="preserve">. </w:t>
      </w:r>
      <w:r w:rsidR="008C198F" w:rsidRPr="00395AE6">
        <w:rPr>
          <w:rFonts w:ascii="Book Antiqua" w:eastAsia="Arial Unicode MS" w:hAnsi="Book Antiqua" w:cs="Arial Unicode MS" w:hint="eastAsia"/>
          <w:sz w:val="24"/>
        </w:rPr>
        <w:t>And</w:t>
      </w:r>
      <w:r w:rsidRPr="00395AE6">
        <w:rPr>
          <w:rFonts w:ascii="Book Antiqua" w:eastAsia="Arial Unicode MS" w:hAnsi="Book Antiqua" w:cs="Arial Unicode MS"/>
          <w:sz w:val="24"/>
        </w:rPr>
        <w:t xml:space="preserve"> CD133 expression was increased in CRC cells after SATB2 was knocked down (Fig</w:t>
      </w:r>
      <w:r w:rsidR="00B701F5">
        <w:rPr>
          <w:rFonts w:ascii="Book Antiqua" w:eastAsia="Arial Unicode MS" w:hAnsi="Book Antiqua" w:cs="Arial Unicode MS" w:hint="eastAsia"/>
          <w:sz w:val="24"/>
        </w:rPr>
        <w:t>ure</w:t>
      </w:r>
      <w:r w:rsidRPr="00395AE6">
        <w:rPr>
          <w:rFonts w:ascii="Book Antiqua" w:eastAsia="Arial Unicode MS" w:hAnsi="Book Antiqua" w:cs="Arial Unicode MS"/>
          <w:sz w:val="24"/>
        </w:rPr>
        <w:t xml:space="preserve"> </w:t>
      </w:r>
      <w:r w:rsidR="00A45068" w:rsidRPr="00395AE6">
        <w:rPr>
          <w:rFonts w:ascii="Book Antiqua" w:eastAsia="Arial Unicode MS" w:hAnsi="Book Antiqua" w:cs="Arial Unicode MS"/>
          <w:sz w:val="24"/>
        </w:rPr>
        <w:t>4</w:t>
      </w:r>
      <w:r w:rsidR="00B60623" w:rsidRPr="00395AE6">
        <w:rPr>
          <w:rFonts w:ascii="Book Antiqua" w:eastAsia="Arial Unicode MS" w:hAnsi="Book Antiqua" w:cs="Arial Unicode MS"/>
          <w:sz w:val="24"/>
        </w:rPr>
        <w:t xml:space="preserve">C </w:t>
      </w:r>
      <w:r w:rsidRPr="00395AE6">
        <w:rPr>
          <w:rFonts w:ascii="Book Antiqua" w:eastAsia="Arial Unicode MS" w:hAnsi="Book Antiqua" w:cs="Arial Unicode MS"/>
          <w:sz w:val="24"/>
        </w:rPr>
        <w:t xml:space="preserve">and </w:t>
      </w:r>
      <w:r w:rsidR="00B60623" w:rsidRPr="00395AE6">
        <w:rPr>
          <w:rFonts w:ascii="Book Antiqua" w:eastAsia="Arial Unicode MS" w:hAnsi="Book Antiqua" w:cs="Arial Unicode MS"/>
          <w:sz w:val="24"/>
        </w:rPr>
        <w:t>D</w:t>
      </w:r>
      <w:r w:rsidRPr="00395AE6">
        <w:rPr>
          <w:rFonts w:ascii="Book Antiqua" w:eastAsia="Arial Unicode MS" w:hAnsi="Book Antiqua" w:cs="Arial Unicode MS"/>
          <w:sz w:val="24"/>
        </w:rPr>
        <w:t>).</w:t>
      </w:r>
    </w:p>
    <w:p w:rsidR="00B701F5" w:rsidRPr="00395AE6" w:rsidRDefault="00B701F5" w:rsidP="00DF46B9">
      <w:pPr>
        <w:spacing w:line="360" w:lineRule="auto"/>
        <w:rPr>
          <w:rFonts w:ascii="Book Antiqua" w:eastAsia="Arial Unicode MS" w:hAnsi="Book Antiqua" w:cs="Arial Unicode MS"/>
          <w:sz w:val="24"/>
        </w:rPr>
      </w:pPr>
    </w:p>
    <w:p w:rsidR="00473BBF" w:rsidRPr="00B701F5" w:rsidRDefault="00345E87" w:rsidP="00DF46B9">
      <w:pPr>
        <w:spacing w:line="360" w:lineRule="auto"/>
        <w:rPr>
          <w:rFonts w:ascii="Book Antiqua" w:eastAsia="Arial Unicode MS" w:hAnsi="Book Antiqua" w:cs="Arial Unicode MS"/>
          <w:b/>
          <w:i/>
          <w:sz w:val="24"/>
        </w:rPr>
      </w:pPr>
      <w:bookmarkStart w:id="60" w:name="OLE_LINK4"/>
      <w:r w:rsidRPr="00B701F5">
        <w:rPr>
          <w:rFonts w:ascii="Book Antiqua" w:eastAsia="Arial Unicode MS" w:hAnsi="Book Antiqua" w:cs="Arial Unicode MS"/>
          <w:b/>
          <w:i/>
          <w:sz w:val="24"/>
        </w:rPr>
        <w:t>SATB2 binds to regulatory elements of CD133, CD44, MEIS2 and AXIN2</w:t>
      </w:r>
      <w:r w:rsidR="00A92F7D" w:rsidRPr="00B701F5">
        <w:rPr>
          <w:rFonts w:ascii="Book Antiqua" w:eastAsia="Arial Unicode MS" w:hAnsi="Book Antiqua" w:cs="Arial Unicode MS"/>
          <w:b/>
          <w:i/>
          <w:sz w:val="24"/>
        </w:rPr>
        <w:t xml:space="preserve"> genes</w:t>
      </w:r>
    </w:p>
    <w:bookmarkEnd w:id="60"/>
    <w:p w:rsidR="00345E87" w:rsidRDefault="00345E87" w:rsidP="00DF46B9">
      <w:pPr>
        <w:spacing w:line="360" w:lineRule="auto"/>
        <w:rPr>
          <w:rFonts w:ascii="Book Antiqua" w:eastAsia="Arial Unicode MS" w:hAnsi="Book Antiqua" w:cs="Arial Unicode MS"/>
          <w:sz w:val="24"/>
        </w:rPr>
      </w:pPr>
      <w:r w:rsidRPr="00395AE6">
        <w:rPr>
          <w:rFonts w:ascii="Book Antiqua" w:eastAsia="Arial Unicode MS" w:hAnsi="Book Antiqua" w:cs="Arial Unicode MS"/>
          <w:sz w:val="24"/>
        </w:rPr>
        <w:t xml:space="preserve">As a transcriptional factor, SATB2 may affect gene expressions of stem cell markers by directly binding to regulatory elements of those genes. We used the Genomatix online software to find the possible SATB2 binding loci of </w:t>
      </w:r>
      <w:r w:rsidRPr="00395AE6">
        <w:rPr>
          <w:rFonts w:ascii="Book Antiqua" w:eastAsia="Arial Unicode MS" w:hAnsi="Book Antiqua" w:cs="Arial Unicode MS"/>
          <w:sz w:val="24"/>
        </w:rPr>
        <w:lastRenderedPageBreak/>
        <w:t xml:space="preserve">those stem cell marker genes. We found that SATB2 may bind to regulatory elements of </w:t>
      </w:r>
      <w:r w:rsidR="00012B60" w:rsidRPr="00395AE6">
        <w:rPr>
          <w:rFonts w:ascii="Book Antiqua" w:eastAsia="Arial Unicode MS" w:hAnsi="Book Antiqua" w:cs="Arial Unicode MS"/>
          <w:sz w:val="24"/>
        </w:rPr>
        <w:t>CD133 (</w:t>
      </w:r>
      <w:r w:rsidR="00B701F5" w:rsidRPr="00395AE6">
        <w:rPr>
          <w:rFonts w:ascii="Book Antiqua" w:eastAsia="Arial Unicode MS" w:hAnsi="Book Antiqua" w:cs="Arial Unicode MS"/>
          <w:sz w:val="24"/>
        </w:rPr>
        <w:t>Fig</w:t>
      </w:r>
      <w:r w:rsidR="00B701F5">
        <w:rPr>
          <w:rFonts w:ascii="Book Antiqua" w:eastAsia="Arial Unicode MS" w:hAnsi="Book Antiqua" w:cs="Arial Unicode MS" w:hint="eastAsia"/>
          <w:sz w:val="24"/>
        </w:rPr>
        <w:t>ure</w:t>
      </w:r>
      <w:r w:rsidR="00012B60" w:rsidRPr="00395AE6">
        <w:rPr>
          <w:rFonts w:ascii="Book Antiqua" w:eastAsia="Arial Unicode MS" w:hAnsi="Book Antiqua" w:cs="Arial Unicode MS"/>
          <w:sz w:val="24"/>
        </w:rPr>
        <w:t xml:space="preserve"> 5A), CD44 (Fig</w:t>
      </w:r>
      <w:r w:rsidR="00B701F5">
        <w:rPr>
          <w:rFonts w:ascii="Book Antiqua" w:eastAsia="Arial Unicode MS" w:hAnsi="Book Antiqua" w:cs="Arial Unicode MS" w:hint="eastAsia"/>
          <w:sz w:val="24"/>
        </w:rPr>
        <w:t xml:space="preserve">ure </w:t>
      </w:r>
      <w:r w:rsidR="00012B60" w:rsidRPr="00395AE6">
        <w:rPr>
          <w:rFonts w:ascii="Book Antiqua" w:eastAsia="Arial Unicode MS" w:hAnsi="Book Antiqua" w:cs="Arial Unicode MS"/>
          <w:sz w:val="24"/>
        </w:rPr>
        <w:t>5B), MEIS2 (</w:t>
      </w:r>
      <w:r w:rsidR="00B701F5" w:rsidRPr="00395AE6">
        <w:rPr>
          <w:rFonts w:ascii="Book Antiqua" w:eastAsia="Arial Unicode MS" w:hAnsi="Book Antiqua" w:cs="Arial Unicode MS"/>
          <w:sz w:val="24"/>
        </w:rPr>
        <w:t>Fig</w:t>
      </w:r>
      <w:r w:rsidR="00B701F5">
        <w:rPr>
          <w:rFonts w:ascii="Book Antiqua" w:eastAsia="Arial Unicode MS" w:hAnsi="Book Antiqua" w:cs="Arial Unicode MS" w:hint="eastAsia"/>
          <w:sz w:val="24"/>
        </w:rPr>
        <w:t>ure</w:t>
      </w:r>
      <w:r w:rsidR="00012B60" w:rsidRPr="00395AE6">
        <w:rPr>
          <w:rFonts w:ascii="Book Antiqua" w:eastAsia="Arial Unicode MS" w:hAnsi="Book Antiqua" w:cs="Arial Unicode MS"/>
          <w:sz w:val="24"/>
        </w:rPr>
        <w:t xml:space="preserve"> 5C) and AXIN2 (</w:t>
      </w:r>
      <w:r w:rsidR="00B701F5" w:rsidRPr="00395AE6">
        <w:rPr>
          <w:rFonts w:ascii="Book Antiqua" w:eastAsia="Arial Unicode MS" w:hAnsi="Book Antiqua" w:cs="Arial Unicode MS"/>
          <w:sz w:val="24"/>
        </w:rPr>
        <w:t>Fig</w:t>
      </w:r>
      <w:r w:rsidR="00B701F5">
        <w:rPr>
          <w:rFonts w:ascii="Book Antiqua" w:eastAsia="Arial Unicode MS" w:hAnsi="Book Antiqua" w:cs="Arial Unicode MS" w:hint="eastAsia"/>
          <w:sz w:val="24"/>
        </w:rPr>
        <w:t>ure</w:t>
      </w:r>
      <w:r w:rsidR="00012B60" w:rsidRPr="00395AE6">
        <w:rPr>
          <w:rFonts w:ascii="Book Antiqua" w:eastAsia="Arial Unicode MS" w:hAnsi="Book Antiqua" w:cs="Arial Unicode MS"/>
          <w:sz w:val="24"/>
        </w:rPr>
        <w:t xml:space="preserve"> 5D)</w:t>
      </w:r>
      <w:r w:rsidRPr="00395AE6">
        <w:rPr>
          <w:rFonts w:ascii="Book Antiqua" w:eastAsia="Arial Unicode MS" w:hAnsi="Book Antiqua" w:cs="Arial Unicode MS"/>
          <w:sz w:val="24"/>
        </w:rPr>
        <w:t>, at single or multiple sites.</w:t>
      </w:r>
      <w:r w:rsidR="00C532BF" w:rsidRPr="00395AE6">
        <w:rPr>
          <w:rFonts w:ascii="Book Antiqua" w:eastAsia="Arial Unicode MS" w:hAnsi="Book Antiqua" w:cs="Arial Unicode MS"/>
          <w:sz w:val="24"/>
        </w:rPr>
        <w:t xml:space="preserve"> </w:t>
      </w:r>
      <w:r w:rsidRPr="00395AE6">
        <w:rPr>
          <w:rFonts w:ascii="Book Antiqua" w:eastAsia="Arial Unicode MS" w:hAnsi="Book Antiqua" w:cs="Arial Unicode MS"/>
          <w:sz w:val="24"/>
        </w:rPr>
        <w:t>Then, we employed</w:t>
      </w:r>
      <w:r w:rsidR="00C532BF" w:rsidRPr="00395AE6">
        <w:rPr>
          <w:rFonts w:ascii="Book Antiqua" w:eastAsia="Arial Unicode MS" w:hAnsi="Book Antiqua" w:cs="Arial Unicode MS"/>
          <w:sz w:val="24"/>
        </w:rPr>
        <w:t xml:space="preserve"> </w:t>
      </w:r>
      <w:r w:rsidRPr="00395AE6">
        <w:rPr>
          <w:rFonts w:ascii="Book Antiqua" w:eastAsia="Arial Unicode MS" w:hAnsi="Book Antiqua" w:cs="Arial Unicode MS"/>
          <w:sz w:val="24"/>
        </w:rPr>
        <w:t>ChIP, followed by PCR, to test whether SATB2 c</w:t>
      </w:r>
      <w:r w:rsidR="00C262F9" w:rsidRPr="00395AE6">
        <w:rPr>
          <w:rFonts w:ascii="Book Antiqua" w:eastAsia="Arial Unicode MS" w:hAnsi="Book Antiqua" w:cs="Arial Unicode MS" w:hint="eastAsia"/>
          <w:sz w:val="24"/>
        </w:rPr>
        <w:t>ould</w:t>
      </w:r>
      <w:r w:rsidRPr="00395AE6">
        <w:rPr>
          <w:rFonts w:ascii="Book Antiqua" w:eastAsia="Arial Unicode MS" w:hAnsi="Book Antiqua" w:cs="Arial Unicode MS"/>
          <w:sz w:val="24"/>
        </w:rPr>
        <w:t xml:space="preserve"> bind to regulatory elements of these genes. Chromatin fragments were prepared from SW480 cells</w:t>
      </w:r>
      <w:r w:rsidR="00373D7E" w:rsidRPr="00395AE6">
        <w:rPr>
          <w:rFonts w:ascii="Book Antiqua" w:eastAsia="Arial Unicode MS" w:hAnsi="Book Antiqua" w:cs="Arial Unicode MS" w:hint="eastAsia"/>
          <w:sz w:val="24"/>
        </w:rPr>
        <w:t>.</w:t>
      </w:r>
      <w:r w:rsidRPr="00395AE6">
        <w:rPr>
          <w:rFonts w:ascii="Book Antiqua" w:eastAsia="Arial Unicode MS" w:hAnsi="Book Antiqua" w:cs="Arial Unicode MS"/>
          <w:sz w:val="24"/>
        </w:rPr>
        <w:t xml:space="preserve"> </w:t>
      </w:r>
      <w:r w:rsidR="00373D7E" w:rsidRPr="00395AE6">
        <w:rPr>
          <w:rFonts w:ascii="Book Antiqua" w:eastAsia="Arial Unicode MS" w:hAnsi="Book Antiqua" w:cs="Arial Unicode MS" w:hint="eastAsia"/>
          <w:sz w:val="24"/>
        </w:rPr>
        <w:t>M</w:t>
      </w:r>
      <w:r w:rsidR="00373D7E" w:rsidRPr="00395AE6">
        <w:rPr>
          <w:rFonts w:ascii="Book Antiqua" w:eastAsia="Arial Unicode MS" w:hAnsi="Book Antiqua" w:cs="Arial Unicode MS"/>
          <w:sz w:val="24"/>
        </w:rPr>
        <w:t>ouse monoclonal anti-S</w:t>
      </w:r>
      <w:r w:rsidR="00373D7E" w:rsidRPr="00395AE6">
        <w:rPr>
          <w:rFonts w:ascii="Book Antiqua" w:eastAsia="Arial Unicode MS" w:hAnsi="Book Antiqua" w:cs="Arial Unicode MS" w:hint="eastAsia"/>
          <w:sz w:val="24"/>
        </w:rPr>
        <w:t>ATB</w:t>
      </w:r>
      <w:r w:rsidR="00373D7E" w:rsidRPr="00395AE6">
        <w:rPr>
          <w:rFonts w:ascii="Book Antiqua" w:eastAsia="Arial Unicode MS" w:hAnsi="Book Antiqua" w:cs="Arial Unicode MS"/>
          <w:sz w:val="24"/>
        </w:rPr>
        <w:t xml:space="preserve">2 antibody </w:t>
      </w:r>
      <w:r w:rsidR="00373D7E" w:rsidRPr="00395AE6">
        <w:rPr>
          <w:rFonts w:ascii="Book Antiqua" w:eastAsia="Arial Unicode MS" w:hAnsi="Book Antiqua" w:cs="Arial Unicode MS" w:hint="eastAsia"/>
          <w:sz w:val="24"/>
        </w:rPr>
        <w:t xml:space="preserve">was used to </w:t>
      </w:r>
      <w:r w:rsidR="00373D7E" w:rsidRPr="00395AE6">
        <w:rPr>
          <w:rFonts w:ascii="Book Antiqua" w:eastAsia="Arial Unicode MS" w:hAnsi="Book Antiqua" w:cs="Arial Unicode MS"/>
          <w:sz w:val="24"/>
        </w:rPr>
        <w:t>precipitate</w:t>
      </w:r>
      <w:r w:rsidR="00373D7E" w:rsidRPr="00395AE6" w:rsidDel="00DC2697">
        <w:rPr>
          <w:rFonts w:ascii="Book Antiqua" w:eastAsia="Arial Unicode MS" w:hAnsi="Book Antiqua" w:cs="Arial Unicode MS"/>
          <w:sz w:val="24"/>
        </w:rPr>
        <w:t xml:space="preserve"> </w:t>
      </w:r>
      <w:r w:rsidR="00373D7E" w:rsidRPr="00395AE6">
        <w:rPr>
          <w:rFonts w:ascii="Book Antiqua" w:eastAsia="Arial Unicode MS" w:hAnsi="Book Antiqua" w:cs="Arial Unicode MS" w:hint="eastAsia"/>
          <w:sz w:val="24"/>
        </w:rPr>
        <w:t>the needed</w:t>
      </w:r>
      <w:r w:rsidR="00373D7E" w:rsidRPr="00395AE6">
        <w:rPr>
          <w:rFonts w:ascii="Book Antiqua" w:eastAsia="Arial Unicode MS" w:hAnsi="Book Antiqua" w:cs="Arial Unicode MS"/>
          <w:sz w:val="24"/>
        </w:rPr>
        <w:t xml:space="preserve"> </w:t>
      </w:r>
      <w:r w:rsidR="00373D7E" w:rsidRPr="00395AE6">
        <w:rPr>
          <w:rFonts w:ascii="Book Antiqua" w:eastAsia="Arial Unicode MS" w:hAnsi="Book Antiqua" w:cs="Arial Unicode MS" w:hint="eastAsia"/>
          <w:sz w:val="24"/>
        </w:rPr>
        <w:t>c</w:t>
      </w:r>
      <w:r w:rsidR="00373D7E" w:rsidRPr="00395AE6">
        <w:rPr>
          <w:rFonts w:ascii="Book Antiqua" w:eastAsia="Arial Unicode MS" w:hAnsi="Book Antiqua" w:cs="Arial Unicode MS"/>
          <w:sz w:val="24"/>
        </w:rPr>
        <w:t>hromatin</w:t>
      </w:r>
      <w:r w:rsidRPr="00395AE6">
        <w:rPr>
          <w:rFonts w:ascii="Book Antiqua" w:eastAsia="Arial Unicode MS" w:hAnsi="Book Antiqua" w:cs="Arial Unicode MS"/>
          <w:sz w:val="24"/>
        </w:rPr>
        <w:t xml:space="preserve">. Anti-RNA pol </w:t>
      </w:r>
      <w:r w:rsidR="0011351E" w:rsidRPr="00395AE6">
        <w:rPr>
          <w:rFonts w:ascii="Book Antiqua" w:eastAsia="Arial Unicode MS" w:hAnsi="Book Antiqua" w:cs="Arial Unicode MS"/>
          <w:sz w:val="24"/>
        </w:rPr>
        <w:fldChar w:fldCharType="begin"/>
      </w:r>
      <w:r w:rsidRPr="00395AE6">
        <w:rPr>
          <w:rFonts w:ascii="Book Antiqua" w:eastAsia="Arial Unicode MS" w:hAnsi="Book Antiqua" w:cs="Arial Unicode MS"/>
          <w:sz w:val="24"/>
        </w:rPr>
        <w:instrText>= 2 \* ROMAN</w:instrText>
      </w:r>
      <w:r w:rsidR="0011351E" w:rsidRPr="00395AE6">
        <w:rPr>
          <w:rFonts w:ascii="Book Antiqua" w:eastAsia="Arial Unicode MS" w:hAnsi="Book Antiqua" w:cs="Arial Unicode MS"/>
          <w:sz w:val="24"/>
        </w:rPr>
        <w:fldChar w:fldCharType="separate"/>
      </w:r>
      <w:r w:rsidRPr="00395AE6">
        <w:rPr>
          <w:rFonts w:ascii="Book Antiqua" w:eastAsia="Arial Unicode MS" w:hAnsi="Book Antiqua" w:cs="Arial Unicode MS"/>
          <w:noProof/>
          <w:sz w:val="24"/>
        </w:rPr>
        <w:t>II</w:t>
      </w:r>
      <w:r w:rsidR="0011351E" w:rsidRPr="00395AE6">
        <w:rPr>
          <w:rFonts w:ascii="Book Antiqua" w:eastAsia="Arial Unicode MS" w:hAnsi="Book Antiqua" w:cs="Arial Unicode MS"/>
          <w:sz w:val="24"/>
        </w:rPr>
        <w:fldChar w:fldCharType="end"/>
      </w:r>
      <w:r w:rsidRPr="00395AE6">
        <w:rPr>
          <w:rFonts w:ascii="Book Antiqua" w:eastAsia="Arial Unicode MS" w:hAnsi="Book Antiqua" w:cs="Arial Unicode MS"/>
          <w:sz w:val="24"/>
        </w:rPr>
        <w:t xml:space="preserve"> and anti-IgG antibodies were used as positive and negative control separately. Our results indicated that regulatory elements of CD133 (</w:t>
      </w:r>
      <w:r w:rsidR="00B701F5" w:rsidRPr="00395AE6">
        <w:rPr>
          <w:rFonts w:ascii="Book Antiqua" w:eastAsia="Arial Unicode MS" w:hAnsi="Book Antiqua" w:cs="Arial Unicode MS"/>
          <w:sz w:val="24"/>
        </w:rPr>
        <w:t>Fig</w:t>
      </w:r>
      <w:r w:rsidR="00B701F5">
        <w:rPr>
          <w:rFonts w:ascii="Book Antiqua" w:eastAsia="Arial Unicode MS" w:hAnsi="Book Antiqua" w:cs="Arial Unicode MS" w:hint="eastAsia"/>
          <w:sz w:val="24"/>
        </w:rPr>
        <w:t>ure</w:t>
      </w:r>
      <w:r w:rsidRPr="00395AE6">
        <w:rPr>
          <w:rFonts w:ascii="Book Antiqua" w:eastAsia="Arial Unicode MS" w:hAnsi="Book Antiqua" w:cs="Arial Unicode MS"/>
          <w:sz w:val="24"/>
        </w:rPr>
        <w:t xml:space="preserve"> </w:t>
      </w:r>
      <w:r w:rsidR="00EE6D92" w:rsidRPr="00395AE6">
        <w:rPr>
          <w:rFonts w:ascii="Book Antiqua" w:eastAsia="Arial Unicode MS" w:hAnsi="Book Antiqua" w:cs="Arial Unicode MS"/>
          <w:sz w:val="24"/>
        </w:rPr>
        <w:t>5A</w:t>
      </w:r>
      <w:r w:rsidRPr="00395AE6">
        <w:rPr>
          <w:rFonts w:ascii="Book Antiqua" w:eastAsia="Arial Unicode MS" w:hAnsi="Book Antiqua" w:cs="Arial Unicode MS"/>
          <w:sz w:val="24"/>
        </w:rPr>
        <w:t>), CD44 (</w:t>
      </w:r>
      <w:r w:rsidR="00B701F5" w:rsidRPr="00395AE6">
        <w:rPr>
          <w:rFonts w:ascii="Book Antiqua" w:eastAsia="Arial Unicode MS" w:hAnsi="Book Antiqua" w:cs="Arial Unicode MS"/>
          <w:sz w:val="24"/>
        </w:rPr>
        <w:t>Fig</w:t>
      </w:r>
      <w:r w:rsidR="00B701F5">
        <w:rPr>
          <w:rFonts w:ascii="Book Antiqua" w:eastAsia="Arial Unicode MS" w:hAnsi="Book Antiqua" w:cs="Arial Unicode MS" w:hint="eastAsia"/>
          <w:sz w:val="24"/>
        </w:rPr>
        <w:t xml:space="preserve">ure </w:t>
      </w:r>
      <w:r w:rsidR="00EE6D92" w:rsidRPr="00395AE6">
        <w:rPr>
          <w:rFonts w:ascii="Book Antiqua" w:eastAsia="Arial Unicode MS" w:hAnsi="Book Antiqua" w:cs="Arial Unicode MS"/>
          <w:sz w:val="24"/>
        </w:rPr>
        <w:t>5B</w:t>
      </w:r>
      <w:r w:rsidRPr="00395AE6">
        <w:rPr>
          <w:rFonts w:ascii="Book Antiqua" w:eastAsia="Arial Unicode MS" w:hAnsi="Book Antiqua" w:cs="Arial Unicode MS"/>
          <w:sz w:val="24"/>
        </w:rPr>
        <w:t>), MEIS2 (</w:t>
      </w:r>
      <w:r w:rsidR="00B701F5" w:rsidRPr="00395AE6">
        <w:rPr>
          <w:rFonts w:ascii="Book Antiqua" w:eastAsia="Arial Unicode MS" w:hAnsi="Book Antiqua" w:cs="Arial Unicode MS"/>
          <w:sz w:val="24"/>
        </w:rPr>
        <w:t>Fig</w:t>
      </w:r>
      <w:r w:rsidR="00B701F5">
        <w:rPr>
          <w:rFonts w:ascii="Book Antiqua" w:eastAsia="Arial Unicode MS" w:hAnsi="Book Antiqua" w:cs="Arial Unicode MS" w:hint="eastAsia"/>
          <w:sz w:val="24"/>
        </w:rPr>
        <w:t xml:space="preserve">ure </w:t>
      </w:r>
      <w:r w:rsidR="00EE6D92" w:rsidRPr="00395AE6">
        <w:rPr>
          <w:rFonts w:ascii="Book Antiqua" w:eastAsia="Arial Unicode MS" w:hAnsi="Book Antiqua" w:cs="Arial Unicode MS"/>
          <w:sz w:val="24"/>
        </w:rPr>
        <w:t>5C</w:t>
      </w:r>
      <w:r w:rsidRPr="00395AE6">
        <w:rPr>
          <w:rFonts w:ascii="Book Antiqua" w:eastAsia="Arial Unicode MS" w:hAnsi="Book Antiqua" w:cs="Arial Unicode MS"/>
          <w:sz w:val="24"/>
        </w:rPr>
        <w:t>) and AXIN2 (</w:t>
      </w:r>
      <w:r w:rsidR="00B701F5" w:rsidRPr="00395AE6">
        <w:rPr>
          <w:rFonts w:ascii="Book Antiqua" w:eastAsia="Arial Unicode MS" w:hAnsi="Book Antiqua" w:cs="Arial Unicode MS"/>
          <w:sz w:val="24"/>
        </w:rPr>
        <w:t>Fig</w:t>
      </w:r>
      <w:r w:rsidR="00B701F5">
        <w:rPr>
          <w:rFonts w:ascii="Book Antiqua" w:eastAsia="Arial Unicode MS" w:hAnsi="Book Antiqua" w:cs="Arial Unicode MS" w:hint="eastAsia"/>
          <w:sz w:val="24"/>
        </w:rPr>
        <w:t xml:space="preserve">ure </w:t>
      </w:r>
      <w:r w:rsidR="00EE6D92" w:rsidRPr="00395AE6">
        <w:rPr>
          <w:rFonts w:ascii="Book Antiqua" w:eastAsia="Arial Unicode MS" w:hAnsi="Book Antiqua" w:cs="Arial Unicode MS"/>
          <w:sz w:val="24"/>
        </w:rPr>
        <w:t>5D</w:t>
      </w:r>
      <w:r w:rsidR="00A06233" w:rsidRPr="00395AE6">
        <w:rPr>
          <w:rFonts w:ascii="Book Antiqua" w:eastAsia="Arial Unicode MS" w:hAnsi="Book Antiqua" w:cs="Arial Unicode MS"/>
          <w:sz w:val="24"/>
        </w:rPr>
        <w:t>) contained S</w:t>
      </w:r>
      <w:r w:rsidR="00A06233" w:rsidRPr="00395AE6">
        <w:rPr>
          <w:rFonts w:ascii="Book Antiqua" w:eastAsia="Arial Unicode MS" w:hAnsi="Book Antiqua" w:cs="Arial Unicode MS" w:hint="eastAsia"/>
          <w:sz w:val="24"/>
        </w:rPr>
        <w:t>ATB</w:t>
      </w:r>
      <w:r w:rsidRPr="00395AE6">
        <w:rPr>
          <w:rFonts w:ascii="Book Antiqua" w:eastAsia="Arial Unicode MS" w:hAnsi="Book Antiqua" w:cs="Arial Unicode MS"/>
          <w:sz w:val="24"/>
        </w:rPr>
        <w:t>2-binding sequences.</w:t>
      </w:r>
    </w:p>
    <w:p w:rsidR="00B701F5" w:rsidRPr="00395AE6" w:rsidRDefault="00B701F5" w:rsidP="00DF46B9">
      <w:pPr>
        <w:spacing w:line="360" w:lineRule="auto"/>
        <w:rPr>
          <w:rFonts w:ascii="Book Antiqua" w:eastAsia="Arial Unicode MS" w:hAnsi="Book Antiqua" w:cs="Arial Unicode MS"/>
          <w:sz w:val="24"/>
        </w:rPr>
      </w:pPr>
    </w:p>
    <w:p w:rsidR="006327B6" w:rsidRPr="00B701F5" w:rsidRDefault="006327B6" w:rsidP="00DF46B9">
      <w:pPr>
        <w:spacing w:line="360" w:lineRule="auto"/>
        <w:rPr>
          <w:rFonts w:ascii="Book Antiqua" w:eastAsia="Arial Unicode MS" w:hAnsi="Book Antiqua" w:cs="Arial Unicode MS"/>
          <w:b/>
          <w:i/>
          <w:sz w:val="24"/>
        </w:rPr>
      </w:pPr>
      <w:r w:rsidRPr="00B701F5">
        <w:rPr>
          <w:rFonts w:ascii="Book Antiqua" w:eastAsia="Arial Unicode MS" w:hAnsi="Book Antiqua" w:cs="Arial Unicode MS"/>
          <w:b/>
          <w:i/>
          <w:sz w:val="24"/>
        </w:rPr>
        <w:t xml:space="preserve">SATB2 is </w:t>
      </w:r>
      <w:r w:rsidR="00473BBF" w:rsidRPr="00B701F5">
        <w:rPr>
          <w:rFonts w:ascii="Book Antiqua" w:eastAsia="Arial Unicode MS" w:hAnsi="Book Antiqua" w:cs="Arial Unicode MS"/>
          <w:b/>
          <w:i/>
          <w:sz w:val="24"/>
        </w:rPr>
        <w:t>correlated</w:t>
      </w:r>
      <w:r w:rsidRPr="00B701F5">
        <w:rPr>
          <w:rFonts w:ascii="Book Antiqua" w:eastAsia="Arial Unicode MS" w:hAnsi="Book Antiqua" w:cs="Arial Unicode MS"/>
          <w:b/>
          <w:i/>
          <w:sz w:val="24"/>
        </w:rPr>
        <w:t xml:space="preserve"> with </w:t>
      </w:r>
      <w:r w:rsidR="00473BBF" w:rsidRPr="00B701F5">
        <w:rPr>
          <w:rFonts w:ascii="Book Antiqua" w:eastAsia="Arial Unicode MS" w:hAnsi="Book Antiqua" w:cs="Arial Unicode MS"/>
          <w:b/>
          <w:i/>
          <w:sz w:val="24"/>
        </w:rPr>
        <w:t>some key stem cell marker</w:t>
      </w:r>
      <w:r w:rsidR="00A62F79" w:rsidRPr="00B701F5">
        <w:rPr>
          <w:rFonts w:ascii="Book Antiqua" w:eastAsia="Arial Unicode MS" w:hAnsi="Book Antiqua" w:cs="Arial Unicode MS" w:hint="eastAsia"/>
          <w:b/>
          <w:i/>
          <w:sz w:val="24"/>
        </w:rPr>
        <w:t>s</w:t>
      </w:r>
      <w:r w:rsidR="00473BBF" w:rsidRPr="00B701F5">
        <w:rPr>
          <w:rFonts w:ascii="Book Antiqua" w:eastAsia="Arial Unicode MS" w:hAnsi="Book Antiqua" w:cs="Arial Unicode MS"/>
          <w:b/>
          <w:i/>
          <w:sz w:val="24"/>
        </w:rPr>
        <w:t xml:space="preserve"> including </w:t>
      </w:r>
      <w:r w:rsidRPr="00B701F5">
        <w:rPr>
          <w:rFonts w:ascii="Book Antiqua" w:eastAsia="Arial Unicode MS" w:hAnsi="Book Antiqua" w:cs="Arial Unicode MS"/>
          <w:b/>
          <w:i/>
          <w:sz w:val="24"/>
        </w:rPr>
        <w:t>CD44</w:t>
      </w:r>
      <w:r w:rsidR="00BB2E34" w:rsidRPr="00B701F5">
        <w:rPr>
          <w:rFonts w:ascii="Book Antiqua" w:eastAsia="Arial Unicode MS" w:hAnsi="Book Antiqua" w:cs="Arial Unicode MS"/>
          <w:b/>
          <w:i/>
          <w:sz w:val="24"/>
        </w:rPr>
        <w:t xml:space="preserve"> </w:t>
      </w:r>
      <w:r w:rsidR="00BB2E34" w:rsidRPr="00B701F5">
        <w:rPr>
          <w:rFonts w:ascii="Book Antiqua" w:eastAsia="Arial Unicode MS" w:hAnsi="Book Antiqua" w:cs="Arial Unicode MS" w:hint="eastAsia"/>
          <w:b/>
          <w:i/>
          <w:sz w:val="24"/>
        </w:rPr>
        <w:t>and</w:t>
      </w:r>
      <w:r w:rsidR="00473BBF" w:rsidRPr="00B701F5">
        <w:rPr>
          <w:rFonts w:ascii="Book Antiqua" w:eastAsia="Arial Unicode MS" w:hAnsi="Book Antiqua" w:cs="Arial Unicode MS"/>
          <w:b/>
          <w:i/>
          <w:sz w:val="24"/>
        </w:rPr>
        <w:t xml:space="preserve"> CD24</w:t>
      </w:r>
      <w:r w:rsidRPr="00B701F5">
        <w:rPr>
          <w:rFonts w:ascii="Book Antiqua" w:eastAsia="Arial Unicode MS" w:hAnsi="Book Antiqua" w:cs="Arial Unicode MS"/>
          <w:b/>
          <w:i/>
          <w:sz w:val="24"/>
        </w:rPr>
        <w:t xml:space="preserve"> in </w:t>
      </w:r>
      <w:r w:rsidR="00473BBF" w:rsidRPr="00B701F5">
        <w:rPr>
          <w:rFonts w:ascii="Book Antiqua" w:eastAsia="Arial Unicode MS" w:hAnsi="Book Antiqua" w:cs="Arial Unicode MS"/>
          <w:b/>
          <w:i/>
          <w:sz w:val="24"/>
        </w:rPr>
        <w:t xml:space="preserve">clinical </w:t>
      </w:r>
      <w:r w:rsidRPr="00B701F5">
        <w:rPr>
          <w:rFonts w:ascii="Book Antiqua" w:eastAsia="Arial Unicode MS" w:hAnsi="Book Antiqua" w:cs="Arial Unicode MS"/>
          <w:b/>
          <w:i/>
          <w:sz w:val="24"/>
        </w:rPr>
        <w:t>tissues</w:t>
      </w:r>
      <w:r w:rsidR="00473BBF" w:rsidRPr="00B701F5">
        <w:rPr>
          <w:rFonts w:ascii="Book Antiqua" w:eastAsia="Arial Unicode MS" w:hAnsi="Book Antiqua" w:cs="Arial Unicode MS"/>
          <w:b/>
          <w:i/>
          <w:sz w:val="24"/>
        </w:rPr>
        <w:t xml:space="preserve"> of CRC patients</w:t>
      </w:r>
    </w:p>
    <w:p w:rsidR="00FA01C6" w:rsidRPr="00395AE6" w:rsidRDefault="00371514" w:rsidP="00DF46B9">
      <w:pPr>
        <w:spacing w:line="360" w:lineRule="auto"/>
        <w:rPr>
          <w:rFonts w:ascii="Book Antiqua" w:eastAsia="Arial Unicode MS" w:hAnsi="Book Antiqua" w:cs="Arial Unicode MS"/>
          <w:sz w:val="24"/>
        </w:rPr>
      </w:pPr>
      <w:r w:rsidRPr="00395AE6">
        <w:rPr>
          <w:rFonts w:ascii="Book Antiqua" w:eastAsia="Arial Unicode MS" w:hAnsi="Book Antiqua" w:cs="Arial Unicode MS"/>
          <w:sz w:val="24"/>
        </w:rPr>
        <w:t>T</w:t>
      </w:r>
      <w:r w:rsidR="00345E87" w:rsidRPr="00395AE6">
        <w:rPr>
          <w:rFonts w:ascii="Book Antiqua" w:eastAsia="Arial Unicode MS" w:hAnsi="Book Antiqua" w:cs="Arial Unicode MS"/>
          <w:sz w:val="24"/>
        </w:rPr>
        <w:t>o further analyze the correlation between SATB2 and some key stem cell markers, RNA-Seq expression data in clinical samples of CRC from TCGA (The Cancer Genome Atlas, http://cancergenome.nih.gov/) were used. Using data from TCGA, w</w:t>
      </w:r>
      <w:r w:rsidR="001B2217" w:rsidRPr="00395AE6">
        <w:rPr>
          <w:rFonts w:ascii="Book Antiqua" w:eastAsia="Arial Unicode MS" w:hAnsi="Book Antiqua" w:cs="Arial Unicode MS"/>
          <w:sz w:val="24"/>
        </w:rPr>
        <w:t xml:space="preserve">e found </w:t>
      </w:r>
      <w:r w:rsidR="00345E87" w:rsidRPr="00395AE6">
        <w:rPr>
          <w:rFonts w:ascii="Book Antiqua" w:eastAsia="Arial Unicode MS" w:hAnsi="Book Antiqua" w:cs="Arial Unicode MS"/>
          <w:sz w:val="24"/>
        </w:rPr>
        <w:t xml:space="preserve">that </w:t>
      </w:r>
      <w:r w:rsidR="001B2217" w:rsidRPr="00395AE6">
        <w:rPr>
          <w:rFonts w:ascii="Book Antiqua" w:eastAsia="Arial Unicode MS" w:hAnsi="Book Antiqua" w:cs="Arial Unicode MS"/>
          <w:sz w:val="24"/>
        </w:rPr>
        <w:t xml:space="preserve">SATB2 was negatively </w:t>
      </w:r>
      <w:r w:rsidR="00345E87" w:rsidRPr="00395AE6">
        <w:rPr>
          <w:rFonts w:ascii="Book Antiqua" w:eastAsia="Arial Unicode MS" w:hAnsi="Book Antiqua" w:cs="Arial Unicode MS"/>
          <w:sz w:val="24"/>
        </w:rPr>
        <w:t>correlated</w:t>
      </w:r>
      <w:r w:rsidR="001B2217" w:rsidRPr="00395AE6">
        <w:rPr>
          <w:rFonts w:ascii="Book Antiqua" w:eastAsia="Arial Unicode MS" w:hAnsi="Book Antiqua" w:cs="Arial Unicode MS"/>
          <w:sz w:val="24"/>
        </w:rPr>
        <w:t xml:space="preserve"> with </w:t>
      </w:r>
      <w:r w:rsidR="00345E87" w:rsidRPr="00395AE6">
        <w:rPr>
          <w:rFonts w:ascii="Book Antiqua" w:eastAsia="Arial Unicode MS" w:hAnsi="Book Antiqua" w:cs="Arial Unicode MS"/>
          <w:sz w:val="24"/>
        </w:rPr>
        <w:t xml:space="preserve">expressions of </w:t>
      </w:r>
      <w:r w:rsidR="001B2217" w:rsidRPr="00395AE6">
        <w:rPr>
          <w:rFonts w:ascii="Book Antiqua" w:eastAsia="Arial Unicode MS" w:hAnsi="Book Antiqua" w:cs="Arial Unicode MS"/>
          <w:sz w:val="24"/>
        </w:rPr>
        <w:t>CD</w:t>
      </w:r>
      <w:r w:rsidR="000A5082" w:rsidRPr="00395AE6">
        <w:rPr>
          <w:rFonts w:ascii="Book Antiqua" w:eastAsia="Arial Unicode MS" w:hAnsi="Book Antiqua" w:cs="Arial Unicode MS"/>
          <w:sz w:val="24"/>
        </w:rPr>
        <w:t>4</w:t>
      </w:r>
      <w:r w:rsidR="001B2217" w:rsidRPr="00395AE6">
        <w:rPr>
          <w:rFonts w:ascii="Book Antiqua" w:eastAsia="Arial Unicode MS" w:hAnsi="Book Antiqua" w:cs="Arial Unicode MS"/>
          <w:sz w:val="24"/>
        </w:rPr>
        <w:t>4</w:t>
      </w:r>
      <w:r w:rsidR="0001059E" w:rsidRPr="00395AE6">
        <w:rPr>
          <w:rFonts w:ascii="Book Antiqua" w:eastAsia="Arial Unicode MS" w:hAnsi="Book Antiqua" w:cs="Arial Unicode MS" w:hint="eastAsia"/>
          <w:sz w:val="24"/>
        </w:rPr>
        <w:t xml:space="preserve"> (</w:t>
      </w:r>
      <w:r w:rsidR="00B701F5" w:rsidRPr="00B701F5">
        <w:rPr>
          <w:rFonts w:ascii="Book Antiqua" w:eastAsia="Arial Unicode MS" w:hAnsi="Book Antiqua" w:cs="Arial Unicode MS"/>
          <w:i/>
          <w:sz w:val="24"/>
        </w:rPr>
        <w:t>P</w:t>
      </w:r>
      <w:r w:rsidR="0001059E" w:rsidRPr="00395AE6">
        <w:rPr>
          <w:rFonts w:ascii="Book Antiqua" w:eastAsia="Arial Unicode MS" w:hAnsi="Book Antiqua" w:cs="Arial Unicode MS" w:hint="eastAsia"/>
          <w:sz w:val="24"/>
        </w:rPr>
        <w:t xml:space="preserve"> </w:t>
      </w:r>
      <w:r w:rsidR="0001059E" w:rsidRPr="00395AE6">
        <w:rPr>
          <w:rFonts w:ascii="Book Antiqua" w:eastAsia="Arial Unicode MS" w:hAnsi="Book Antiqua" w:cs="Arial Unicode MS"/>
          <w:sz w:val="24"/>
        </w:rPr>
        <w:t>&lt;</w:t>
      </w:r>
      <w:r w:rsidR="0001059E" w:rsidRPr="00395AE6">
        <w:rPr>
          <w:rFonts w:ascii="Book Antiqua" w:eastAsia="Arial Unicode MS" w:hAnsi="Book Antiqua" w:cs="Arial Unicode MS" w:hint="eastAsia"/>
          <w:sz w:val="24"/>
        </w:rPr>
        <w:t xml:space="preserve"> 0.001)</w:t>
      </w:r>
      <w:r w:rsidR="001B2217" w:rsidRPr="00395AE6">
        <w:rPr>
          <w:rFonts w:ascii="Book Antiqua" w:eastAsia="Arial Unicode MS" w:hAnsi="Book Antiqua" w:cs="Arial Unicode MS"/>
          <w:sz w:val="24"/>
        </w:rPr>
        <w:t>, CD26</w:t>
      </w:r>
      <w:r w:rsidR="00644D78" w:rsidRPr="00395AE6">
        <w:rPr>
          <w:rFonts w:ascii="Book Antiqua" w:eastAsia="Arial Unicode MS" w:hAnsi="Book Antiqua" w:cs="Arial Unicode MS" w:hint="eastAsia"/>
          <w:sz w:val="24"/>
        </w:rPr>
        <w:t xml:space="preserve"> (</w:t>
      </w:r>
      <w:r w:rsidR="00B701F5" w:rsidRPr="00B701F5">
        <w:rPr>
          <w:rFonts w:ascii="Book Antiqua" w:eastAsia="Arial Unicode MS" w:hAnsi="Book Antiqua" w:cs="Arial Unicode MS"/>
          <w:i/>
          <w:sz w:val="24"/>
        </w:rPr>
        <w:t>P</w:t>
      </w:r>
      <w:r w:rsidR="00644D78" w:rsidRPr="00395AE6">
        <w:rPr>
          <w:rFonts w:ascii="Book Antiqua" w:eastAsia="Arial Unicode MS" w:hAnsi="Book Antiqua" w:cs="Arial Unicode MS" w:hint="eastAsia"/>
          <w:sz w:val="24"/>
        </w:rPr>
        <w:t xml:space="preserve"> </w:t>
      </w:r>
      <w:r w:rsidR="00644D78" w:rsidRPr="00395AE6">
        <w:rPr>
          <w:rFonts w:ascii="Book Antiqua" w:eastAsia="Arial Unicode MS" w:hAnsi="Book Antiqua" w:cs="Arial Unicode MS"/>
          <w:sz w:val="24"/>
        </w:rPr>
        <w:t>&lt;</w:t>
      </w:r>
      <w:r w:rsidR="00644D78" w:rsidRPr="00395AE6">
        <w:rPr>
          <w:rFonts w:ascii="Book Antiqua" w:eastAsia="Arial Unicode MS" w:hAnsi="Book Antiqua" w:cs="Arial Unicode MS" w:hint="eastAsia"/>
          <w:sz w:val="24"/>
        </w:rPr>
        <w:t xml:space="preserve"> 0.001)</w:t>
      </w:r>
      <w:r w:rsidR="001B2217" w:rsidRPr="00395AE6">
        <w:rPr>
          <w:rFonts w:ascii="Book Antiqua" w:eastAsia="Arial Unicode MS" w:hAnsi="Book Antiqua" w:cs="Arial Unicode MS"/>
          <w:sz w:val="24"/>
        </w:rPr>
        <w:t>, CD166</w:t>
      </w:r>
      <w:r w:rsidR="003E044F" w:rsidRPr="00395AE6">
        <w:rPr>
          <w:rFonts w:ascii="Book Antiqua" w:eastAsia="Arial Unicode MS" w:hAnsi="Book Antiqua" w:cs="Arial Unicode MS" w:hint="eastAsia"/>
          <w:sz w:val="24"/>
        </w:rPr>
        <w:t xml:space="preserve"> (</w:t>
      </w:r>
      <w:r w:rsidR="00B701F5" w:rsidRPr="00B701F5">
        <w:rPr>
          <w:rFonts w:ascii="Book Antiqua" w:eastAsia="Arial Unicode MS" w:hAnsi="Book Antiqua" w:cs="Arial Unicode MS"/>
          <w:i/>
          <w:sz w:val="24"/>
        </w:rPr>
        <w:t>P</w:t>
      </w:r>
      <w:r w:rsidR="003E044F" w:rsidRPr="00395AE6">
        <w:rPr>
          <w:rFonts w:ascii="Book Antiqua" w:eastAsia="Arial Unicode MS" w:hAnsi="Book Antiqua" w:cs="Arial Unicode MS" w:hint="eastAsia"/>
          <w:sz w:val="24"/>
        </w:rPr>
        <w:t xml:space="preserve"> </w:t>
      </w:r>
      <w:r w:rsidR="003E044F" w:rsidRPr="00395AE6">
        <w:rPr>
          <w:rFonts w:ascii="Book Antiqua" w:eastAsia="Arial Unicode MS" w:hAnsi="Book Antiqua" w:cs="Arial Unicode MS"/>
          <w:sz w:val="24"/>
        </w:rPr>
        <w:t>&lt;</w:t>
      </w:r>
      <w:r w:rsidR="003E044F" w:rsidRPr="00395AE6">
        <w:rPr>
          <w:rFonts w:ascii="Book Antiqua" w:eastAsia="Arial Unicode MS" w:hAnsi="Book Antiqua" w:cs="Arial Unicode MS" w:hint="eastAsia"/>
          <w:sz w:val="24"/>
        </w:rPr>
        <w:t xml:space="preserve"> 0.01)</w:t>
      </w:r>
      <w:r w:rsidR="001B2217" w:rsidRPr="00395AE6">
        <w:rPr>
          <w:rFonts w:ascii="Book Antiqua" w:eastAsia="Arial Unicode MS" w:hAnsi="Book Antiqua" w:cs="Arial Unicode MS"/>
          <w:sz w:val="24"/>
        </w:rPr>
        <w:t xml:space="preserve">, CD29 </w:t>
      </w:r>
      <w:r w:rsidR="008F5286" w:rsidRPr="00395AE6">
        <w:rPr>
          <w:rFonts w:ascii="Book Antiqua" w:eastAsia="Arial Unicode MS" w:hAnsi="Book Antiqua" w:cs="Arial Unicode MS" w:hint="eastAsia"/>
          <w:sz w:val="24"/>
        </w:rPr>
        <w:t>(</w:t>
      </w:r>
      <w:r w:rsidR="00B701F5" w:rsidRPr="00B701F5">
        <w:rPr>
          <w:rFonts w:ascii="Book Antiqua" w:eastAsia="Arial Unicode MS" w:hAnsi="Book Antiqua" w:cs="Arial Unicode MS"/>
          <w:i/>
          <w:sz w:val="24"/>
        </w:rPr>
        <w:t>P</w:t>
      </w:r>
      <w:r w:rsidR="008F5286" w:rsidRPr="00395AE6">
        <w:rPr>
          <w:rFonts w:ascii="Book Antiqua" w:eastAsia="Arial Unicode MS" w:hAnsi="Book Antiqua" w:cs="Arial Unicode MS" w:hint="eastAsia"/>
          <w:sz w:val="24"/>
        </w:rPr>
        <w:t xml:space="preserve"> </w:t>
      </w:r>
      <w:r w:rsidR="008F5286" w:rsidRPr="00395AE6">
        <w:rPr>
          <w:rFonts w:ascii="Book Antiqua" w:eastAsia="Arial Unicode MS" w:hAnsi="Book Antiqua" w:cs="Arial Unicode MS"/>
          <w:sz w:val="24"/>
        </w:rPr>
        <w:t>&lt;</w:t>
      </w:r>
      <w:r w:rsidR="008F5286" w:rsidRPr="00395AE6">
        <w:rPr>
          <w:rFonts w:ascii="Book Antiqua" w:eastAsia="Arial Unicode MS" w:hAnsi="Book Antiqua" w:cs="Arial Unicode MS" w:hint="eastAsia"/>
          <w:sz w:val="24"/>
        </w:rPr>
        <w:t xml:space="preserve"> 0.001) </w:t>
      </w:r>
      <w:r w:rsidR="001B2217" w:rsidRPr="00395AE6">
        <w:rPr>
          <w:rFonts w:ascii="Book Antiqua" w:eastAsia="Arial Unicode MS" w:hAnsi="Book Antiqua" w:cs="Arial Unicode MS"/>
          <w:sz w:val="24"/>
        </w:rPr>
        <w:t xml:space="preserve">and </w:t>
      </w:r>
      <w:r w:rsidR="000A5082" w:rsidRPr="00395AE6">
        <w:rPr>
          <w:rFonts w:ascii="Book Antiqua" w:eastAsia="Arial Unicode MS" w:hAnsi="Book Antiqua" w:cs="Arial Unicode MS"/>
          <w:sz w:val="24"/>
        </w:rPr>
        <w:t xml:space="preserve">KRT19 </w:t>
      </w:r>
      <w:r w:rsidR="0020283E" w:rsidRPr="00395AE6">
        <w:rPr>
          <w:rFonts w:ascii="Book Antiqua" w:eastAsia="Arial Unicode MS" w:hAnsi="Book Antiqua" w:cs="Arial Unicode MS" w:hint="eastAsia"/>
          <w:sz w:val="24"/>
        </w:rPr>
        <w:t>(</w:t>
      </w:r>
      <w:r w:rsidR="00B701F5" w:rsidRPr="00B701F5">
        <w:rPr>
          <w:rFonts w:ascii="Book Antiqua" w:eastAsia="Arial Unicode MS" w:hAnsi="Book Antiqua" w:cs="Arial Unicode MS"/>
          <w:i/>
          <w:sz w:val="24"/>
        </w:rPr>
        <w:t>P</w:t>
      </w:r>
      <w:r w:rsidR="0020283E" w:rsidRPr="00395AE6">
        <w:rPr>
          <w:rFonts w:ascii="Book Antiqua" w:eastAsia="Arial Unicode MS" w:hAnsi="Book Antiqua" w:cs="Arial Unicode MS" w:hint="eastAsia"/>
          <w:sz w:val="24"/>
        </w:rPr>
        <w:t xml:space="preserve"> </w:t>
      </w:r>
      <w:r w:rsidR="0020283E" w:rsidRPr="00395AE6">
        <w:rPr>
          <w:rFonts w:ascii="Book Antiqua" w:eastAsia="Arial Unicode MS" w:hAnsi="Book Antiqua" w:cs="Arial Unicode MS"/>
          <w:sz w:val="24"/>
        </w:rPr>
        <w:t>&lt;</w:t>
      </w:r>
      <w:r w:rsidR="0020283E" w:rsidRPr="00395AE6">
        <w:rPr>
          <w:rFonts w:ascii="Book Antiqua" w:eastAsia="Arial Unicode MS" w:hAnsi="Book Antiqua" w:cs="Arial Unicode MS" w:hint="eastAsia"/>
          <w:sz w:val="24"/>
        </w:rPr>
        <w:t xml:space="preserve"> 0.01) </w:t>
      </w:r>
      <w:r w:rsidR="00345E87" w:rsidRPr="00395AE6">
        <w:rPr>
          <w:rFonts w:ascii="Book Antiqua" w:eastAsia="Arial Unicode MS" w:hAnsi="Book Antiqua" w:cs="Arial Unicode MS"/>
          <w:sz w:val="24"/>
        </w:rPr>
        <w:t xml:space="preserve">and </w:t>
      </w:r>
      <w:r w:rsidR="000A5082" w:rsidRPr="00395AE6">
        <w:rPr>
          <w:rFonts w:ascii="Book Antiqua" w:eastAsia="Arial Unicode MS" w:hAnsi="Book Antiqua" w:cs="Arial Unicode MS"/>
          <w:sz w:val="24"/>
        </w:rPr>
        <w:t xml:space="preserve">positively </w:t>
      </w:r>
      <w:r w:rsidR="00345E87" w:rsidRPr="00395AE6">
        <w:rPr>
          <w:rFonts w:ascii="Book Antiqua" w:eastAsia="Arial Unicode MS" w:hAnsi="Book Antiqua" w:cs="Arial Unicode MS"/>
          <w:sz w:val="24"/>
        </w:rPr>
        <w:t>correlated with expressions of</w:t>
      </w:r>
      <w:r w:rsidR="000A5082" w:rsidRPr="00395AE6">
        <w:rPr>
          <w:rFonts w:ascii="Book Antiqua" w:eastAsia="Arial Unicode MS" w:hAnsi="Book Antiqua" w:cs="Arial Unicode MS"/>
          <w:sz w:val="24"/>
        </w:rPr>
        <w:t xml:space="preserve"> CD24 </w:t>
      </w:r>
      <w:r w:rsidR="002E3962" w:rsidRPr="00395AE6">
        <w:rPr>
          <w:rFonts w:ascii="Book Antiqua" w:eastAsia="Arial Unicode MS" w:hAnsi="Book Antiqua" w:cs="Arial Unicode MS" w:hint="eastAsia"/>
          <w:sz w:val="24"/>
        </w:rPr>
        <w:t>(</w:t>
      </w:r>
      <w:r w:rsidR="00B701F5" w:rsidRPr="00B701F5">
        <w:rPr>
          <w:rFonts w:ascii="Book Antiqua" w:eastAsia="Arial Unicode MS" w:hAnsi="Book Antiqua" w:cs="Arial Unicode MS"/>
          <w:i/>
          <w:sz w:val="24"/>
        </w:rPr>
        <w:t>P</w:t>
      </w:r>
      <w:r w:rsidR="002E3962" w:rsidRPr="00395AE6">
        <w:rPr>
          <w:rFonts w:ascii="Book Antiqua" w:eastAsia="Arial Unicode MS" w:hAnsi="Book Antiqua" w:cs="Arial Unicode MS" w:hint="eastAsia"/>
          <w:sz w:val="24"/>
        </w:rPr>
        <w:t xml:space="preserve"> </w:t>
      </w:r>
      <w:r w:rsidR="002E3962" w:rsidRPr="00395AE6">
        <w:rPr>
          <w:rFonts w:ascii="Book Antiqua" w:eastAsia="Arial Unicode MS" w:hAnsi="Book Antiqua" w:cs="Arial Unicode MS"/>
          <w:sz w:val="24"/>
        </w:rPr>
        <w:t>&lt;</w:t>
      </w:r>
      <w:r w:rsidR="002E3962" w:rsidRPr="00395AE6">
        <w:rPr>
          <w:rFonts w:ascii="Book Antiqua" w:eastAsia="Arial Unicode MS" w:hAnsi="Book Antiqua" w:cs="Arial Unicode MS" w:hint="eastAsia"/>
          <w:sz w:val="24"/>
        </w:rPr>
        <w:t xml:space="preserve"> 0.001) </w:t>
      </w:r>
      <w:r w:rsidR="000A5082" w:rsidRPr="00395AE6">
        <w:rPr>
          <w:rFonts w:ascii="Book Antiqua" w:eastAsia="Arial Unicode MS" w:hAnsi="Book Antiqua" w:cs="Arial Unicode MS"/>
          <w:sz w:val="24"/>
        </w:rPr>
        <w:t>and LGR5</w:t>
      </w:r>
      <w:r w:rsidR="00223B04" w:rsidRPr="00395AE6">
        <w:rPr>
          <w:rFonts w:ascii="Book Antiqua" w:eastAsia="Arial Unicode MS" w:hAnsi="Book Antiqua" w:cs="Arial Unicode MS" w:hint="eastAsia"/>
          <w:sz w:val="24"/>
        </w:rPr>
        <w:t xml:space="preserve"> (</w:t>
      </w:r>
      <w:r w:rsidR="00B701F5" w:rsidRPr="00B701F5">
        <w:rPr>
          <w:rFonts w:ascii="Book Antiqua" w:eastAsia="Arial Unicode MS" w:hAnsi="Book Antiqua" w:cs="Arial Unicode MS"/>
          <w:i/>
          <w:sz w:val="24"/>
        </w:rPr>
        <w:t>P</w:t>
      </w:r>
      <w:r w:rsidR="00223B04" w:rsidRPr="00395AE6">
        <w:rPr>
          <w:rFonts w:ascii="Book Antiqua" w:eastAsia="Arial Unicode MS" w:hAnsi="Book Antiqua" w:cs="Arial Unicode MS" w:hint="eastAsia"/>
          <w:sz w:val="24"/>
        </w:rPr>
        <w:t xml:space="preserve"> </w:t>
      </w:r>
      <w:r w:rsidR="00223B04" w:rsidRPr="00395AE6">
        <w:rPr>
          <w:rFonts w:ascii="Book Antiqua" w:eastAsia="Arial Unicode MS" w:hAnsi="Book Antiqua" w:cs="Arial Unicode MS"/>
          <w:sz w:val="24"/>
        </w:rPr>
        <w:t>&lt;</w:t>
      </w:r>
      <w:r w:rsidR="00223B04" w:rsidRPr="00395AE6">
        <w:rPr>
          <w:rFonts w:ascii="Book Antiqua" w:eastAsia="Arial Unicode MS" w:hAnsi="Book Antiqua" w:cs="Arial Unicode MS" w:hint="eastAsia"/>
          <w:sz w:val="24"/>
        </w:rPr>
        <w:t xml:space="preserve"> 0.01)</w:t>
      </w:r>
      <w:r w:rsidR="000A5082" w:rsidRPr="00395AE6">
        <w:rPr>
          <w:rFonts w:ascii="Book Antiqua" w:eastAsia="Arial Unicode MS" w:hAnsi="Book Antiqua" w:cs="Arial Unicode MS"/>
          <w:sz w:val="24"/>
        </w:rPr>
        <w:t xml:space="preserve"> (Fig</w:t>
      </w:r>
      <w:r w:rsidR="00B701F5">
        <w:rPr>
          <w:rFonts w:ascii="Book Antiqua" w:eastAsia="Arial Unicode MS" w:hAnsi="Book Antiqua" w:cs="Arial Unicode MS" w:hint="eastAsia"/>
          <w:sz w:val="24"/>
        </w:rPr>
        <w:t>ure</w:t>
      </w:r>
      <w:r w:rsidR="000A5082" w:rsidRPr="00395AE6">
        <w:rPr>
          <w:rFonts w:ascii="Book Antiqua" w:eastAsia="Arial Unicode MS" w:hAnsi="Book Antiqua" w:cs="Arial Unicode MS"/>
          <w:sz w:val="24"/>
        </w:rPr>
        <w:t xml:space="preserve"> </w:t>
      </w:r>
      <w:r w:rsidR="006B099A" w:rsidRPr="00395AE6">
        <w:rPr>
          <w:rFonts w:ascii="Book Antiqua" w:eastAsia="Arial Unicode MS" w:hAnsi="Book Antiqua" w:cs="Arial Unicode MS"/>
          <w:sz w:val="24"/>
        </w:rPr>
        <w:t>6A</w:t>
      </w:r>
      <w:r w:rsidR="000A5082" w:rsidRPr="00395AE6">
        <w:rPr>
          <w:rFonts w:ascii="Book Antiqua" w:eastAsia="Arial Unicode MS" w:hAnsi="Book Antiqua" w:cs="Arial Unicode MS"/>
          <w:sz w:val="24"/>
        </w:rPr>
        <w:t>).</w:t>
      </w:r>
      <w:r w:rsidR="00276DBA" w:rsidRPr="00395AE6">
        <w:rPr>
          <w:rFonts w:ascii="Book Antiqua" w:eastAsia="Arial Unicode MS" w:hAnsi="Book Antiqua" w:cs="Arial Unicode MS"/>
          <w:sz w:val="24"/>
        </w:rPr>
        <w:t xml:space="preserve"> </w:t>
      </w:r>
      <w:r w:rsidR="006B099A" w:rsidRPr="00395AE6">
        <w:rPr>
          <w:rFonts w:ascii="Book Antiqua" w:eastAsia="Arial Unicode MS" w:hAnsi="Book Antiqua" w:cs="Arial Unicode MS"/>
          <w:sz w:val="24"/>
        </w:rPr>
        <w:t>Significantly</w:t>
      </w:r>
      <w:r w:rsidR="00345E87" w:rsidRPr="00395AE6">
        <w:rPr>
          <w:rFonts w:ascii="Book Antiqua" w:eastAsia="Arial Unicode MS" w:hAnsi="Book Antiqua" w:cs="Arial Unicode MS"/>
          <w:sz w:val="24"/>
        </w:rPr>
        <w:t>, i</w:t>
      </w:r>
      <w:r w:rsidR="00DC2F77" w:rsidRPr="00395AE6">
        <w:rPr>
          <w:rFonts w:ascii="Book Antiqua" w:eastAsia="Arial Unicode MS" w:hAnsi="Book Antiqua" w:cs="Arial Unicode MS"/>
          <w:sz w:val="24"/>
        </w:rPr>
        <w:t xml:space="preserve">n our clinical CRC tissues, we </w:t>
      </w:r>
      <w:r w:rsidR="00345E87" w:rsidRPr="00395AE6">
        <w:rPr>
          <w:rFonts w:ascii="Book Antiqua" w:eastAsia="Arial Unicode MS" w:hAnsi="Book Antiqua" w:cs="Arial Unicode MS"/>
          <w:sz w:val="24"/>
        </w:rPr>
        <w:t>further confirmed that</w:t>
      </w:r>
      <w:r w:rsidR="001E6792" w:rsidRPr="00395AE6">
        <w:rPr>
          <w:rFonts w:ascii="Book Antiqua" w:eastAsia="Arial Unicode MS" w:hAnsi="Book Antiqua" w:cs="Arial Unicode MS"/>
          <w:sz w:val="24"/>
        </w:rPr>
        <w:t xml:space="preserve"> SATB2 was positively </w:t>
      </w:r>
      <w:r w:rsidR="00345E87" w:rsidRPr="00395AE6">
        <w:rPr>
          <w:rFonts w:ascii="Book Antiqua" w:eastAsia="Arial Unicode MS" w:hAnsi="Book Antiqua" w:cs="Arial Unicode MS"/>
          <w:sz w:val="24"/>
        </w:rPr>
        <w:t xml:space="preserve">correlated </w:t>
      </w:r>
      <w:r w:rsidR="001E6792" w:rsidRPr="00395AE6">
        <w:rPr>
          <w:rFonts w:ascii="Book Antiqua" w:eastAsia="Arial Unicode MS" w:hAnsi="Book Antiqua" w:cs="Arial Unicode MS"/>
          <w:sz w:val="24"/>
        </w:rPr>
        <w:t>with CD24</w:t>
      </w:r>
      <w:r w:rsidR="00276DBA" w:rsidRPr="00395AE6">
        <w:rPr>
          <w:rFonts w:ascii="Book Antiqua" w:eastAsia="Arial Unicode MS" w:hAnsi="Book Antiqua" w:cs="Arial Unicode MS"/>
          <w:sz w:val="24"/>
        </w:rPr>
        <w:t xml:space="preserve"> </w:t>
      </w:r>
      <w:r w:rsidR="00571164" w:rsidRPr="00395AE6">
        <w:rPr>
          <w:rFonts w:ascii="Book Antiqua" w:eastAsia="Arial Unicode MS" w:hAnsi="Book Antiqua" w:cs="Arial Unicode MS" w:hint="eastAsia"/>
          <w:sz w:val="24"/>
        </w:rPr>
        <w:t>(</w:t>
      </w:r>
      <w:r w:rsidR="00B701F5" w:rsidRPr="00B701F5">
        <w:rPr>
          <w:rFonts w:ascii="Book Antiqua" w:eastAsia="Arial Unicode MS" w:hAnsi="Book Antiqua" w:cs="Arial Unicode MS"/>
          <w:i/>
          <w:sz w:val="24"/>
        </w:rPr>
        <w:t>P</w:t>
      </w:r>
      <w:r w:rsidR="00571164" w:rsidRPr="00395AE6">
        <w:rPr>
          <w:rFonts w:ascii="Book Antiqua" w:eastAsia="Arial Unicode MS" w:hAnsi="Book Antiqua" w:cs="Arial Unicode MS" w:hint="eastAsia"/>
          <w:sz w:val="24"/>
        </w:rPr>
        <w:t xml:space="preserve"> </w:t>
      </w:r>
      <w:r w:rsidR="00571164" w:rsidRPr="00395AE6">
        <w:rPr>
          <w:rFonts w:ascii="Book Antiqua" w:eastAsia="Arial Unicode MS" w:hAnsi="Book Antiqua" w:cs="Arial Unicode MS"/>
          <w:sz w:val="24"/>
        </w:rPr>
        <w:t>&lt;</w:t>
      </w:r>
      <w:r w:rsidR="00571164" w:rsidRPr="00395AE6">
        <w:rPr>
          <w:rFonts w:ascii="Book Antiqua" w:eastAsia="Arial Unicode MS" w:hAnsi="Book Antiqua" w:cs="Arial Unicode MS" w:hint="eastAsia"/>
          <w:sz w:val="24"/>
        </w:rPr>
        <w:t xml:space="preserve"> 0.001) </w:t>
      </w:r>
      <w:r w:rsidR="00345E87" w:rsidRPr="00395AE6">
        <w:rPr>
          <w:rFonts w:ascii="Book Antiqua" w:eastAsia="Arial Unicode MS" w:hAnsi="Book Antiqua" w:cs="Arial Unicode MS"/>
          <w:sz w:val="24"/>
        </w:rPr>
        <w:t>expression</w:t>
      </w:r>
      <w:r w:rsidR="0009377F" w:rsidRPr="00395AE6">
        <w:rPr>
          <w:rFonts w:ascii="Book Antiqua" w:eastAsia="Arial Unicode MS" w:hAnsi="Book Antiqua" w:cs="Arial Unicode MS"/>
          <w:sz w:val="24"/>
        </w:rPr>
        <w:t xml:space="preserve"> (</w:t>
      </w:r>
      <w:r w:rsidR="00B701F5" w:rsidRPr="00395AE6">
        <w:rPr>
          <w:rFonts w:ascii="Book Antiqua" w:eastAsia="Arial Unicode MS" w:hAnsi="Book Antiqua" w:cs="Arial Unicode MS"/>
          <w:sz w:val="24"/>
        </w:rPr>
        <w:t>Fig</w:t>
      </w:r>
      <w:r w:rsidR="00B701F5">
        <w:rPr>
          <w:rFonts w:ascii="Book Antiqua" w:eastAsia="Arial Unicode MS" w:hAnsi="Book Antiqua" w:cs="Arial Unicode MS" w:hint="eastAsia"/>
          <w:sz w:val="24"/>
        </w:rPr>
        <w:t>ure</w:t>
      </w:r>
      <w:r w:rsidR="00B701F5" w:rsidRPr="00395AE6">
        <w:rPr>
          <w:rFonts w:ascii="Book Antiqua" w:eastAsia="Arial Unicode MS" w:hAnsi="Book Antiqua" w:cs="Arial Unicode MS"/>
          <w:sz w:val="24"/>
        </w:rPr>
        <w:t xml:space="preserve"> </w:t>
      </w:r>
      <w:r w:rsidR="006F00C9" w:rsidRPr="00395AE6">
        <w:rPr>
          <w:rFonts w:ascii="Book Antiqua" w:eastAsia="Arial Unicode MS" w:hAnsi="Book Antiqua" w:cs="Arial Unicode MS"/>
          <w:sz w:val="24"/>
        </w:rPr>
        <w:t>6B</w:t>
      </w:r>
      <w:r w:rsidR="0009377F" w:rsidRPr="00395AE6">
        <w:rPr>
          <w:rFonts w:ascii="Book Antiqua" w:eastAsia="Arial Unicode MS" w:hAnsi="Book Antiqua" w:cs="Arial Unicode MS"/>
          <w:sz w:val="24"/>
        </w:rPr>
        <w:t>)</w:t>
      </w:r>
      <w:r w:rsidR="00C93580" w:rsidRPr="00395AE6">
        <w:rPr>
          <w:rFonts w:ascii="Book Antiqua" w:eastAsia="Arial Unicode MS" w:hAnsi="Book Antiqua" w:cs="Arial Unicode MS"/>
          <w:sz w:val="24"/>
        </w:rPr>
        <w:t>.</w:t>
      </w:r>
      <w:r w:rsidR="007737D0" w:rsidRPr="00395AE6">
        <w:rPr>
          <w:rFonts w:ascii="Book Antiqua" w:eastAsia="Arial Unicode MS" w:hAnsi="Book Antiqua" w:cs="Arial Unicode MS"/>
          <w:sz w:val="24"/>
        </w:rPr>
        <w:t xml:space="preserve"> </w:t>
      </w:r>
      <w:r w:rsidR="00345E87" w:rsidRPr="00395AE6">
        <w:rPr>
          <w:rFonts w:ascii="Book Antiqua" w:eastAsia="Arial Unicode MS" w:hAnsi="Book Antiqua" w:cs="Arial Unicode MS"/>
          <w:sz w:val="24"/>
        </w:rPr>
        <w:t>However, the correlation between SATB2 and CD133 was marginal for significance analysis both in TCGA data (</w:t>
      </w:r>
      <w:r w:rsidR="00B701F5" w:rsidRPr="00B701F5">
        <w:rPr>
          <w:rFonts w:ascii="Book Antiqua" w:eastAsia="Arial Unicode MS" w:hAnsi="Book Antiqua" w:cs="Arial Unicode MS"/>
          <w:i/>
          <w:sz w:val="24"/>
        </w:rPr>
        <w:t>P</w:t>
      </w:r>
      <w:r w:rsidR="00DF5093" w:rsidRPr="00395AE6">
        <w:rPr>
          <w:rFonts w:ascii="Book Antiqua" w:eastAsia="Arial Unicode MS" w:hAnsi="Book Antiqua" w:cs="Arial Unicode MS" w:hint="eastAsia"/>
          <w:sz w:val="24"/>
        </w:rPr>
        <w:t xml:space="preserve"> </w:t>
      </w:r>
      <w:r w:rsidR="00345E87" w:rsidRPr="00395AE6">
        <w:rPr>
          <w:rFonts w:ascii="Book Antiqua" w:eastAsia="Arial Unicode MS" w:hAnsi="Book Antiqua" w:cs="Arial Unicode MS"/>
          <w:sz w:val="24"/>
        </w:rPr>
        <w:t>=</w:t>
      </w:r>
      <w:r w:rsidR="00DF5093" w:rsidRPr="00395AE6">
        <w:rPr>
          <w:rFonts w:ascii="Book Antiqua" w:eastAsia="Arial Unicode MS" w:hAnsi="Book Antiqua" w:cs="Arial Unicode MS" w:hint="eastAsia"/>
          <w:sz w:val="24"/>
        </w:rPr>
        <w:t xml:space="preserve"> </w:t>
      </w:r>
      <w:r w:rsidR="00345E87" w:rsidRPr="00395AE6">
        <w:rPr>
          <w:rFonts w:ascii="Book Antiqua" w:eastAsia="Arial Unicode MS" w:hAnsi="Book Antiqua" w:cs="Arial Unicode MS"/>
          <w:sz w:val="24"/>
        </w:rPr>
        <w:t xml:space="preserve">0.072, </w:t>
      </w:r>
      <w:r w:rsidR="00B701F5" w:rsidRPr="00395AE6">
        <w:rPr>
          <w:rFonts w:ascii="Book Antiqua" w:eastAsia="Arial Unicode MS" w:hAnsi="Book Antiqua" w:cs="Arial Unicode MS"/>
          <w:sz w:val="24"/>
        </w:rPr>
        <w:t>Fig</w:t>
      </w:r>
      <w:r w:rsidR="00B701F5">
        <w:rPr>
          <w:rFonts w:ascii="Book Antiqua" w:eastAsia="Arial Unicode MS" w:hAnsi="Book Antiqua" w:cs="Arial Unicode MS" w:hint="eastAsia"/>
          <w:sz w:val="24"/>
        </w:rPr>
        <w:t>ure</w:t>
      </w:r>
      <w:r w:rsidR="00345E87" w:rsidRPr="00395AE6">
        <w:rPr>
          <w:rFonts w:ascii="Book Antiqua" w:eastAsia="Arial Unicode MS" w:hAnsi="Book Antiqua" w:cs="Arial Unicode MS"/>
          <w:sz w:val="24"/>
        </w:rPr>
        <w:t xml:space="preserve"> </w:t>
      </w:r>
      <w:r w:rsidR="006F00C9" w:rsidRPr="00395AE6">
        <w:rPr>
          <w:rFonts w:ascii="Book Antiqua" w:eastAsia="Arial Unicode MS" w:hAnsi="Book Antiqua" w:cs="Arial Unicode MS"/>
          <w:sz w:val="24"/>
        </w:rPr>
        <w:t>6A</w:t>
      </w:r>
      <w:r w:rsidR="00345E87" w:rsidRPr="00395AE6">
        <w:rPr>
          <w:rFonts w:ascii="Book Antiqua" w:eastAsia="Arial Unicode MS" w:hAnsi="Book Antiqua" w:cs="Arial Unicode MS"/>
          <w:sz w:val="24"/>
        </w:rPr>
        <w:t>)</w:t>
      </w:r>
      <w:r w:rsidR="007737D0" w:rsidRPr="00395AE6">
        <w:rPr>
          <w:rFonts w:ascii="Book Antiqua" w:eastAsia="Arial Unicode MS" w:hAnsi="Book Antiqua" w:cs="Arial Unicode MS"/>
          <w:sz w:val="24"/>
        </w:rPr>
        <w:t xml:space="preserve"> </w:t>
      </w:r>
      <w:r w:rsidR="00345E87" w:rsidRPr="00395AE6">
        <w:rPr>
          <w:rFonts w:ascii="Book Antiqua" w:eastAsia="Arial Unicode MS" w:hAnsi="Book Antiqua" w:cs="Arial Unicode MS"/>
          <w:sz w:val="24"/>
        </w:rPr>
        <w:t>and our own clinical samples of CRC</w:t>
      </w:r>
      <w:r w:rsidR="007737D0" w:rsidRPr="00395AE6">
        <w:rPr>
          <w:rFonts w:ascii="Book Antiqua" w:eastAsia="Arial Unicode MS" w:hAnsi="Book Antiqua" w:cs="Arial Unicode MS"/>
          <w:sz w:val="24"/>
        </w:rPr>
        <w:t xml:space="preserve"> </w:t>
      </w:r>
      <w:r w:rsidR="00345E87" w:rsidRPr="00395AE6">
        <w:rPr>
          <w:rFonts w:ascii="Book Antiqua" w:eastAsia="Arial Unicode MS" w:hAnsi="Book Antiqua" w:cs="Arial Unicode MS"/>
          <w:sz w:val="24"/>
        </w:rPr>
        <w:t>(</w:t>
      </w:r>
      <w:r w:rsidR="00B701F5" w:rsidRPr="00B701F5">
        <w:rPr>
          <w:rFonts w:ascii="Book Antiqua" w:eastAsia="Arial Unicode MS" w:hAnsi="Book Antiqua" w:cs="Arial Unicode MS"/>
          <w:i/>
          <w:sz w:val="24"/>
        </w:rPr>
        <w:t>P</w:t>
      </w:r>
      <w:r w:rsidR="00DF5093" w:rsidRPr="00395AE6">
        <w:rPr>
          <w:rFonts w:ascii="Book Antiqua" w:eastAsia="Arial Unicode MS" w:hAnsi="Book Antiqua" w:cs="Arial Unicode MS" w:hint="eastAsia"/>
          <w:sz w:val="24"/>
        </w:rPr>
        <w:t xml:space="preserve"> </w:t>
      </w:r>
      <w:r w:rsidR="00345E87" w:rsidRPr="00395AE6">
        <w:rPr>
          <w:rFonts w:ascii="Book Antiqua" w:eastAsia="Arial Unicode MS" w:hAnsi="Book Antiqua" w:cs="Arial Unicode MS"/>
          <w:sz w:val="24"/>
        </w:rPr>
        <w:t>=</w:t>
      </w:r>
      <w:r w:rsidR="00DF5093" w:rsidRPr="00395AE6">
        <w:rPr>
          <w:rFonts w:ascii="Book Antiqua" w:eastAsia="Arial Unicode MS" w:hAnsi="Book Antiqua" w:cs="Arial Unicode MS" w:hint="eastAsia"/>
          <w:sz w:val="24"/>
        </w:rPr>
        <w:t xml:space="preserve"> </w:t>
      </w:r>
      <w:r w:rsidR="00345E87" w:rsidRPr="00395AE6">
        <w:rPr>
          <w:rFonts w:ascii="Book Antiqua" w:eastAsia="Arial Unicode MS" w:hAnsi="Book Antiqua" w:cs="Arial Unicode MS"/>
          <w:sz w:val="24"/>
        </w:rPr>
        <w:t xml:space="preserve">0.052, </w:t>
      </w:r>
      <w:r w:rsidR="00B701F5" w:rsidRPr="00395AE6">
        <w:rPr>
          <w:rFonts w:ascii="Book Antiqua" w:eastAsia="Arial Unicode MS" w:hAnsi="Book Antiqua" w:cs="Arial Unicode MS"/>
          <w:sz w:val="24"/>
        </w:rPr>
        <w:t>Fig</w:t>
      </w:r>
      <w:r w:rsidR="00B701F5">
        <w:rPr>
          <w:rFonts w:ascii="Book Antiqua" w:eastAsia="Arial Unicode MS" w:hAnsi="Book Antiqua" w:cs="Arial Unicode MS" w:hint="eastAsia"/>
          <w:sz w:val="24"/>
        </w:rPr>
        <w:t>ure</w:t>
      </w:r>
      <w:r w:rsidR="00B701F5" w:rsidRPr="00395AE6">
        <w:rPr>
          <w:rFonts w:ascii="Book Antiqua" w:eastAsia="Arial Unicode MS" w:hAnsi="Book Antiqua" w:cs="Arial Unicode MS"/>
          <w:sz w:val="24"/>
        </w:rPr>
        <w:t xml:space="preserve"> </w:t>
      </w:r>
      <w:r w:rsidR="006F00C9" w:rsidRPr="00395AE6">
        <w:rPr>
          <w:rFonts w:ascii="Book Antiqua" w:eastAsia="Arial Unicode MS" w:hAnsi="Book Antiqua" w:cs="Arial Unicode MS"/>
          <w:sz w:val="24"/>
        </w:rPr>
        <w:t>6B</w:t>
      </w:r>
      <w:r w:rsidR="00345E87" w:rsidRPr="00395AE6">
        <w:rPr>
          <w:rFonts w:ascii="Book Antiqua" w:eastAsia="Arial Unicode MS" w:hAnsi="Book Antiqua" w:cs="Arial Unicode MS"/>
          <w:sz w:val="24"/>
        </w:rPr>
        <w:t>), suggesting that limited samples were included in both studies.</w:t>
      </w:r>
    </w:p>
    <w:p w:rsidR="00DF46B9" w:rsidRPr="00395AE6" w:rsidRDefault="00DF46B9" w:rsidP="00DF46B9">
      <w:pPr>
        <w:spacing w:line="360" w:lineRule="auto"/>
        <w:rPr>
          <w:rFonts w:ascii="Book Antiqua" w:eastAsia="Arial Unicode MS" w:hAnsi="Book Antiqua" w:cs="Arial Unicode MS"/>
          <w:sz w:val="24"/>
        </w:rPr>
      </w:pPr>
    </w:p>
    <w:p w:rsidR="00607A64" w:rsidRPr="00395AE6" w:rsidRDefault="00DF46B9" w:rsidP="00DF46B9">
      <w:pPr>
        <w:spacing w:line="360" w:lineRule="auto"/>
        <w:rPr>
          <w:rFonts w:ascii="Book Antiqua" w:eastAsia="Arial Unicode MS" w:hAnsi="Book Antiqua" w:cs="Arial Unicode MS"/>
          <w:b/>
          <w:sz w:val="24"/>
        </w:rPr>
      </w:pPr>
      <w:r w:rsidRPr="00395AE6">
        <w:rPr>
          <w:rFonts w:ascii="Book Antiqua" w:eastAsia="Arial Unicode MS" w:hAnsi="Book Antiqua" w:cs="Arial Unicode MS"/>
          <w:b/>
          <w:sz w:val="24"/>
        </w:rPr>
        <w:t>DISCUSSIONS</w:t>
      </w:r>
    </w:p>
    <w:p w:rsidR="00473BBF" w:rsidRPr="00395AE6" w:rsidRDefault="0059589C" w:rsidP="00DF46B9">
      <w:pPr>
        <w:spacing w:line="360" w:lineRule="auto"/>
        <w:rPr>
          <w:rFonts w:ascii="Book Antiqua" w:eastAsia="Arial Unicode MS" w:hAnsi="Book Antiqua" w:cs="Arial Unicode MS"/>
          <w:sz w:val="24"/>
        </w:rPr>
      </w:pPr>
      <w:r w:rsidRPr="00395AE6">
        <w:rPr>
          <w:rFonts w:ascii="Book Antiqua" w:eastAsia="Arial Unicode MS" w:hAnsi="Book Antiqua" w:cs="Arial Unicode MS"/>
          <w:sz w:val="24"/>
        </w:rPr>
        <w:t xml:space="preserve">In our previous studies, SATB2 </w:t>
      </w:r>
      <w:r w:rsidR="00473BBF" w:rsidRPr="00395AE6">
        <w:rPr>
          <w:rFonts w:ascii="Book Antiqua" w:eastAsia="Arial Unicode MS" w:hAnsi="Book Antiqua" w:cs="Arial Unicode MS"/>
          <w:sz w:val="24"/>
        </w:rPr>
        <w:t xml:space="preserve">has been found </w:t>
      </w:r>
      <w:r w:rsidR="00F94033" w:rsidRPr="00395AE6">
        <w:rPr>
          <w:rFonts w:ascii="Book Antiqua" w:eastAsia="Arial Unicode MS" w:hAnsi="Book Antiqua" w:cs="Arial Unicode MS" w:hint="eastAsia"/>
          <w:sz w:val="24"/>
        </w:rPr>
        <w:t>to be</w:t>
      </w:r>
      <w:r w:rsidR="00473BBF" w:rsidRPr="00395AE6">
        <w:rPr>
          <w:rFonts w:ascii="Book Antiqua" w:eastAsia="Arial Unicode MS" w:hAnsi="Book Antiqua" w:cs="Arial Unicode MS"/>
          <w:sz w:val="24"/>
        </w:rPr>
        <w:t xml:space="preserve"> </w:t>
      </w:r>
      <w:r w:rsidRPr="00395AE6">
        <w:rPr>
          <w:rFonts w:ascii="Book Antiqua" w:eastAsia="Arial Unicode MS" w:hAnsi="Book Antiqua" w:cs="Arial Unicode MS"/>
          <w:sz w:val="24"/>
        </w:rPr>
        <w:t>a potential novel prognostic factor for CRC because of its strong</w:t>
      </w:r>
      <w:r w:rsidR="00C532BF" w:rsidRPr="00395AE6">
        <w:rPr>
          <w:rFonts w:ascii="Book Antiqua" w:eastAsia="Arial Unicode MS" w:hAnsi="Book Antiqua" w:cs="Arial Unicode MS"/>
          <w:sz w:val="24"/>
        </w:rPr>
        <w:t xml:space="preserve"> </w:t>
      </w:r>
      <w:r w:rsidRPr="00395AE6">
        <w:rPr>
          <w:rFonts w:ascii="Book Antiqua" w:eastAsia="Arial Unicode MS" w:hAnsi="Book Antiqua" w:cs="Arial Unicode MS"/>
          <w:sz w:val="24"/>
        </w:rPr>
        <w:t xml:space="preserve">correlation with </w:t>
      </w:r>
      <w:r w:rsidR="00473BBF" w:rsidRPr="00395AE6">
        <w:rPr>
          <w:rFonts w:ascii="Book Antiqua" w:eastAsia="Arial Unicode MS" w:hAnsi="Book Antiqua" w:cs="Arial Unicode MS"/>
          <w:sz w:val="24"/>
        </w:rPr>
        <w:t xml:space="preserve">local </w:t>
      </w:r>
      <w:r w:rsidRPr="00395AE6">
        <w:rPr>
          <w:rFonts w:ascii="Book Antiqua" w:eastAsia="Arial Unicode MS" w:hAnsi="Book Antiqua" w:cs="Arial Unicode MS"/>
          <w:sz w:val="24"/>
        </w:rPr>
        <w:t>invasion, lymph node metastasis</w:t>
      </w:r>
      <w:r w:rsidR="00C532BF" w:rsidRPr="00395AE6">
        <w:rPr>
          <w:rFonts w:ascii="Book Antiqua" w:eastAsia="Arial Unicode MS" w:hAnsi="Book Antiqua" w:cs="Arial Unicode MS"/>
          <w:sz w:val="24"/>
        </w:rPr>
        <w:t xml:space="preserve"> </w:t>
      </w:r>
      <w:r w:rsidRPr="00395AE6">
        <w:rPr>
          <w:rFonts w:ascii="Book Antiqua" w:eastAsia="Arial Unicode MS" w:hAnsi="Book Antiqua" w:cs="Arial Unicode MS"/>
          <w:sz w:val="24"/>
        </w:rPr>
        <w:t>and distant metastasis in CRC</w:t>
      </w:r>
      <w:r w:rsidR="0011351E" w:rsidRPr="00395AE6">
        <w:rPr>
          <w:rFonts w:ascii="Book Antiqua" w:eastAsia="Arial Unicode MS" w:hAnsi="Book Antiqua" w:cs="Arial Unicode MS"/>
          <w:sz w:val="24"/>
        </w:rPr>
        <w:fldChar w:fldCharType="begin">
          <w:fldData xml:space="preserve">PEVuZE5vdGU+PENpdGU+PEF1dGhvcj5XYW5nPC9BdXRob3I+PFllYXI+MjAwOTwvWWVhcj48UmVj
TnVtPjE8L1JlY051bT48RGlzcGxheVRleHQ+PHN0eWxlIGZhY2U9InN1cGVyc2NyaXB0Ij5bNV08
L3N0eWxlPjwvRGlzcGxheVRleHQ+PHJlY29yZD48cmVjLW51bWJlcj4xPC9yZWMtbnVtYmVyPjxm
b3JlaWduLWtleXM+PGtleSBhcHA9IkVOIiBkYi1pZD0id3Q5Mnp3cHQ5MDl3MGFlMjA5N3gwMHIy
ZnJzMmFldHp4ejU1Ij4xPC9rZXk+PC9mb3JlaWduLWtleXM+PHJlZi10eXBlIG5hbWU9IkpvdXJu
YWwgQXJ0aWNsZSI+MTc8L3JlZi10eXBlPjxjb250cmlidXRvcnM+PGF1dGhvcnM+PGF1dGhvcj5X
YW5nLCBTLjwvYXV0aG9yPjxhdXRob3I+WmhvdSwgSi48L2F1dGhvcj48YXV0aG9yPldhbmcsIFgu
IFkuPC9hdXRob3I+PGF1dGhvcj5IYW8sIEouIE0uPC9hdXRob3I+PGF1dGhvcj5DaGVuLCBKLiBa
LjwvYXV0aG9yPjxhdXRob3I+WmhhbmcsIFguIE0uPC9hdXRob3I+PGF1dGhvcj5KaW4sIEguPC9h
dXRob3I+PGF1dGhvcj5MaXUsIEwuPC9hdXRob3I+PGF1dGhvcj5aaGFuZywgWS4gRi48L2F1dGhv
cj48YXV0aG9yPkxpdSwgSi48L2F1dGhvcj48YXV0aG9yPkRpbmcsIFkuIFEuPC9hdXRob3I+PGF1
dGhvcj5MaSwgSi4gTS48L2F1dGhvcj48L2F1dGhvcnM+PC9jb250cmlidXRvcnM+PGF1dGgtYWRk
cmVzcz5EZXBhcnRtZW50IG9mIFBhdGhvbG9neSwgU2Nob29sIG9mIEJhc2ljIE1lZGljYWwgU2Np
ZW5jZXMsIFNvdXRoZXJuIE1lZGljYWwgVW5pdmVyc2l0eSwgR3Vhbmd6aG91LCBQZW9wbGUmYXBv
cztzIFJlcHVibGljIG9mIENoaW5hLjwvYXV0aC1hZGRyZXNzPjx0aXRsZXM+PHRpdGxlPkRvd24t
cmVndWxhdGVkIGV4cHJlc3Npb24gb2YgU0FUQjIgaXMgYXNzb2NpYXRlZCB3aXRoIG1ldGFzdGFz
aXMgYW5kIHBvb3IgcHJvZ25vc2lzIGluIGNvbG9yZWN0YWwgY2FuY2VyPC90aXRsZT48c2Vjb25k
YXJ5LXRpdGxlPkogUGF0aG9sPC9zZWNvbmRhcnktdGl0bGU+PGFsdC10aXRsZT5UaGUgSm91cm5h
bCBvZiBwYXRob2xvZ3k8L2FsdC10aXRsZT48L3RpdGxlcz48cGFnZXM+MTE0LTIyPC9wYWdlcz48
dm9sdW1lPjIxOTwvdm9sdW1lPjxudW1iZXI+MTwvbnVtYmVyPjxrZXl3b3Jkcz48a2V5d29yZD5B
ZGVub2NhcmNpbm9tYS8qZ2VuZXRpY3MvbWV0YWJvbGlzbS8qc2VjcmV0aW9uPC9rZXl3b3JkPjxr
ZXl3b3JkPkFuaW1hbHM8L2tleXdvcmQ+PGtleXdvcmQ+QmlvbWFya2VycywgVHVtb3IvZ2VuZXRp
Y3M8L2tleXdvcmQ+PGtleXdvcmQ+QmxvdHRpbmcsIFdlc3Rlcm4vbWV0aG9kczwva2V5d29yZD48
a2V5d29yZD5DZWxsIExpbmUsIFR1bW9yPC9rZXl3b3JkPjxrZXl3b3JkPkNvbG9yZWN0YWwgTmVv
cGxhc21zLypnZW5ldGljcy9tZXRhYm9saXNtLypzZWNvbmRhcnk8L2tleXdvcmQ+PGtleXdvcmQ+
RG93bi1SZWd1bGF0aW9uPC9rZXl3b3JkPjxrZXl3b3JkPkZlbWFsZTwva2V5d29yZD48a2V5d29y
ZD5HZW5lIEV4cHJlc3Npb248L2tleXdvcmQ+PGtleXdvcmQ+R2VuZSBFeHByZXNzaW9uIFByb2Zp
bGluZzwva2V5d29yZD48a2V5d29yZD5IdW1hbnM8L2tleXdvcmQ+PGtleXdvcmQ+SW1tdW5vaGlz
dG9jaGVtaXN0cnk8L2tleXdvcmQ+PGtleXdvcmQ+TGl2ZXIgTmVvcGxhc21zL21ldGFib2xpc20v
cGF0aG9sb2d5LypzZWNvbmRhcnk8L2tleXdvcmQ+PGtleXdvcmQ+THltcGhhdGljIE1ldGFzdGFz
aXM8L2tleXdvcmQ+PGtleXdvcmQ+TWFsZTwva2V5d29yZD48a2V5d29yZD5NYXRyaXggQXR0YWNo
bWVudCBSZWdpb24gQmluZGluZyBQcm90ZWlucy9hbmFseXNpcy8qZ2VuZXRpY3MvbWV0YWJvbGlz
bTwva2V5d29yZD48a2V5d29yZD5NaWNlPC9rZXl3b3JkPjxrZXl3b3JkPk1pY2UsIE51ZGU8L2tl
eXdvcmQ+PGtleXdvcmQ+TWlkZGxlIEFnZWQ8L2tleXdvcmQ+PGtleXdvcmQ+TW9kZWxzLCBBbmlt
YWw8L2tleXdvcmQ+PGtleXdvcmQ+TmVvcGxhc20gU3RhZ2luZzwva2V5d29yZD48a2V5d29yZD5O
ZW9wbGFzbSBUcmFuc3BsYW50YXRpb248L2tleXdvcmQ+PGtleXdvcmQ+T2xpZ29udWNsZW90aWRl
IEFycmF5IFNlcXVlbmNlIEFuYWx5c2lzPC9rZXl3b3JkPjxrZXl3b3JkPlByb2dub3Npczwva2V5
d29yZD48a2V5d29yZD5Qcm9wb3J0aW9uYWwgSGF6YXJkcyBNb2RlbHM8L2tleXdvcmQ+PGtleXdv
cmQ+Uk5BLCBTbWFsbCBJbnRlcmZlcmluZy9waGFybWFjb2xvZ3k8L2tleXdvcmQ+PGtleXdvcmQ+
UmV2ZXJzZSBUcmFuc2NyaXB0YXNlIFBvbHltZXJhc2UgQ2hhaW4gUmVhY3Rpb24vbWV0aG9kczwv
a2V5d29yZD48a2V5d29yZD5TdXJ2aXZhbCBBbmFseXNpczwva2V5d29yZD48a2V5d29yZD5UcmFu
c2NyaXB0aW9uIEZhY3RvcnMvYW5hbHlzaXMvKmdlbmV0aWNzL21ldGFib2xpc208L2tleXdvcmQ+
PGtleXdvcmQ+VHJhbnNmZWN0aW9uL21ldGhvZHM8L2tleXdvcmQ+PC9rZXl3b3Jkcz48ZGF0ZXM+
PHllYXI+MjAwOTwveWVhcj48cHViLWRhdGVzPjxkYXRlPlNlcDwvZGF0ZT48L3B1Yi1kYXRlcz48
L2RhdGVzPjxpc2JuPjEwOTYtOTg5NiAoRWxlY3Ryb25pYykmI3hEOzAwMjItMzQxNyAoTGlua2lu
Zyk8L2lzYm4+PGFjY2Vzc2lvbi1udW0+MTk1NTc4Mjg8L2FjY2Vzc2lvbi1udW0+PHVybHM+PHJl
bGF0ZWQtdXJscz48dXJsPmh0dHA6Ly93d3cubmNiaS5ubG0ubmloLmdvdi9wdWJtZWQvMTk1NTc4
Mjg8L3VybD48L3JlbGF0ZWQtdXJscz48L3VybHM+PGVsZWN0cm9uaWMtcmVzb3VyY2UtbnVtPjEw
LjEwMDIvcGF0aC4yNTc1PC9lbGVjdHJvbmljLXJlc291cmNlLW51bT48L3JlY29yZD48L0NpdGU+
PC9FbmROb3RlPgB=
</w:fldData>
        </w:fldChar>
      </w:r>
      <w:r w:rsidR="00572787" w:rsidRPr="00395AE6">
        <w:rPr>
          <w:rFonts w:ascii="Book Antiqua" w:eastAsia="Arial Unicode MS" w:hAnsi="Book Antiqua" w:cs="Arial Unicode MS"/>
          <w:sz w:val="24"/>
        </w:rPr>
        <w:instrText xml:space="preserve"> ADDIN EN.CITE </w:instrText>
      </w:r>
      <w:r w:rsidR="00572787" w:rsidRPr="00395AE6">
        <w:rPr>
          <w:rFonts w:ascii="Book Antiqua" w:eastAsia="Arial Unicode MS" w:hAnsi="Book Antiqua" w:cs="Arial Unicode MS"/>
          <w:sz w:val="24"/>
        </w:rPr>
        <w:fldChar w:fldCharType="begin">
          <w:fldData xml:space="preserve">PEVuZE5vdGU+PENpdGU+PEF1dGhvcj5XYW5nPC9BdXRob3I+PFllYXI+MjAwOTwvWWVhcj48UmVj
TnVtPjE8L1JlY051bT48RGlzcGxheVRleHQ+PHN0eWxlIGZhY2U9InN1cGVyc2NyaXB0Ij5bNV08
L3N0eWxlPjwvRGlzcGxheVRleHQ+PHJlY29yZD48cmVjLW51bWJlcj4xPC9yZWMtbnVtYmVyPjxm
b3JlaWduLWtleXM+PGtleSBhcHA9IkVOIiBkYi1pZD0id3Q5Mnp3cHQ5MDl3MGFlMjA5N3gwMHIy
ZnJzMmFldHp4ejU1Ij4xPC9rZXk+PC9mb3JlaWduLWtleXM+PHJlZi10eXBlIG5hbWU9IkpvdXJu
YWwgQXJ0aWNsZSI+MTc8L3JlZi10eXBlPjxjb250cmlidXRvcnM+PGF1dGhvcnM+PGF1dGhvcj5X
YW5nLCBTLjwvYXV0aG9yPjxhdXRob3I+WmhvdSwgSi48L2F1dGhvcj48YXV0aG9yPldhbmcsIFgu
IFkuPC9hdXRob3I+PGF1dGhvcj5IYW8sIEouIE0uPC9hdXRob3I+PGF1dGhvcj5DaGVuLCBKLiBa
LjwvYXV0aG9yPjxhdXRob3I+WmhhbmcsIFguIE0uPC9hdXRob3I+PGF1dGhvcj5KaW4sIEguPC9h
dXRob3I+PGF1dGhvcj5MaXUsIEwuPC9hdXRob3I+PGF1dGhvcj5aaGFuZywgWS4gRi48L2F1dGhv
cj48YXV0aG9yPkxpdSwgSi48L2F1dGhvcj48YXV0aG9yPkRpbmcsIFkuIFEuPC9hdXRob3I+PGF1
dGhvcj5MaSwgSi4gTS48L2F1dGhvcj48L2F1dGhvcnM+PC9jb250cmlidXRvcnM+PGF1dGgtYWRk
cmVzcz5EZXBhcnRtZW50IG9mIFBhdGhvbG9neSwgU2Nob29sIG9mIEJhc2ljIE1lZGljYWwgU2Np
ZW5jZXMsIFNvdXRoZXJuIE1lZGljYWwgVW5pdmVyc2l0eSwgR3Vhbmd6aG91LCBQZW9wbGUmYXBv
cztzIFJlcHVibGljIG9mIENoaW5hLjwvYXV0aC1hZGRyZXNzPjx0aXRsZXM+PHRpdGxlPkRvd24t
cmVndWxhdGVkIGV4cHJlc3Npb24gb2YgU0FUQjIgaXMgYXNzb2NpYXRlZCB3aXRoIG1ldGFzdGFz
aXMgYW5kIHBvb3IgcHJvZ25vc2lzIGluIGNvbG9yZWN0YWwgY2FuY2VyPC90aXRsZT48c2Vjb25k
YXJ5LXRpdGxlPkogUGF0aG9sPC9zZWNvbmRhcnktdGl0bGU+PGFsdC10aXRsZT5UaGUgSm91cm5h
bCBvZiBwYXRob2xvZ3k8L2FsdC10aXRsZT48L3RpdGxlcz48cGFnZXM+MTE0LTIyPC9wYWdlcz48
dm9sdW1lPjIxOTwvdm9sdW1lPjxudW1iZXI+MTwvbnVtYmVyPjxrZXl3b3Jkcz48a2V5d29yZD5B
ZGVub2NhcmNpbm9tYS8qZ2VuZXRpY3MvbWV0YWJvbGlzbS8qc2VjcmV0aW9uPC9rZXl3b3JkPjxr
ZXl3b3JkPkFuaW1hbHM8L2tleXdvcmQ+PGtleXdvcmQ+QmlvbWFya2VycywgVHVtb3IvZ2VuZXRp
Y3M8L2tleXdvcmQ+PGtleXdvcmQ+QmxvdHRpbmcsIFdlc3Rlcm4vbWV0aG9kczwva2V5d29yZD48
a2V5d29yZD5DZWxsIExpbmUsIFR1bW9yPC9rZXl3b3JkPjxrZXl3b3JkPkNvbG9yZWN0YWwgTmVv
cGxhc21zLypnZW5ldGljcy9tZXRhYm9saXNtLypzZWNvbmRhcnk8L2tleXdvcmQ+PGtleXdvcmQ+
RG93bi1SZWd1bGF0aW9uPC9rZXl3b3JkPjxrZXl3b3JkPkZlbWFsZTwva2V5d29yZD48a2V5d29y
ZD5HZW5lIEV4cHJlc3Npb248L2tleXdvcmQ+PGtleXdvcmQ+R2VuZSBFeHByZXNzaW9uIFByb2Zp
bGluZzwva2V5d29yZD48a2V5d29yZD5IdW1hbnM8L2tleXdvcmQ+PGtleXdvcmQ+SW1tdW5vaGlz
dG9jaGVtaXN0cnk8L2tleXdvcmQ+PGtleXdvcmQ+TGl2ZXIgTmVvcGxhc21zL21ldGFib2xpc20v
cGF0aG9sb2d5LypzZWNvbmRhcnk8L2tleXdvcmQ+PGtleXdvcmQ+THltcGhhdGljIE1ldGFzdGFz
aXM8L2tleXdvcmQ+PGtleXdvcmQ+TWFsZTwva2V5d29yZD48a2V5d29yZD5NYXRyaXggQXR0YWNo
bWVudCBSZWdpb24gQmluZGluZyBQcm90ZWlucy9hbmFseXNpcy8qZ2VuZXRpY3MvbWV0YWJvbGlz
bTwva2V5d29yZD48a2V5d29yZD5NaWNlPC9rZXl3b3JkPjxrZXl3b3JkPk1pY2UsIE51ZGU8L2tl
eXdvcmQ+PGtleXdvcmQ+TWlkZGxlIEFnZWQ8L2tleXdvcmQ+PGtleXdvcmQ+TW9kZWxzLCBBbmlt
YWw8L2tleXdvcmQ+PGtleXdvcmQ+TmVvcGxhc20gU3RhZ2luZzwva2V5d29yZD48a2V5d29yZD5O
ZW9wbGFzbSBUcmFuc3BsYW50YXRpb248L2tleXdvcmQ+PGtleXdvcmQ+T2xpZ29udWNsZW90aWRl
IEFycmF5IFNlcXVlbmNlIEFuYWx5c2lzPC9rZXl3b3JkPjxrZXl3b3JkPlByb2dub3Npczwva2V5
d29yZD48a2V5d29yZD5Qcm9wb3J0aW9uYWwgSGF6YXJkcyBNb2RlbHM8L2tleXdvcmQ+PGtleXdv
cmQ+Uk5BLCBTbWFsbCBJbnRlcmZlcmluZy9waGFybWFjb2xvZ3k8L2tleXdvcmQ+PGtleXdvcmQ+
UmV2ZXJzZSBUcmFuc2NyaXB0YXNlIFBvbHltZXJhc2UgQ2hhaW4gUmVhY3Rpb24vbWV0aG9kczwv
a2V5d29yZD48a2V5d29yZD5TdXJ2aXZhbCBBbmFseXNpczwva2V5d29yZD48a2V5d29yZD5UcmFu
c2NyaXB0aW9uIEZhY3RvcnMvYW5hbHlzaXMvKmdlbmV0aWNzL21ldGFib2xpc208L2tleXdvcmQ+
PGtleXdvcmQ+VHJhbnNmZWN0aW9uL21ldGhvZHM8L2tleXdvcmQ+PC9rZXl3b3Jkcz48ZGF0ZXM+
PHllYXI+MjAwOTwveWVhcj48cHViLWRhdGVzPjxkYXRlPlNlcDwvZGF0ZT48L3B1Yi1kYXRlcz48
L2RhdGVzPjxpc2JuPjEwOTYtOTg5NiAoRWxlY3Ryb25pYykmI3hEOzAwMjItMzQxNyAoTGlua2lu
Zyk8L2lzYm4+PGFjY2Vzc2lvbi1udW0+MTk1NTc4Mjg8L2FjY2Vzc2lvbi1udW0+PHVybHM+PHJl
bGF0ZWQtdXJscz48dXJsPmh0dHA6Ly93d3cubmNiaS5ubG0ubmloLmdvdi9wdWJtZWQvMTk1NTc4
Mjg8L3VybD48L3JlbGF0ZWQtdXJscz48L3VybHM+PGVsZWN0cm9uaWMtcmVzb3VyY2UtbnVtPjEw
LjEwMDIvcGF0aC4yNTc1PC9lbGVjdHJvbmljLXJlc291cmNlLW51bT48L3JlY29yZD48L0NpdGU+
PC9FbmROb3RlPgB=
</w:fldData>
        </w:fldChar>
      </w:r>
      <w:r w:rsidR="00572787" w:rsidRPr="00395AE6">
        <w:rPr>
          <w:rFonts w:ascii="Book Antiqua" w:eastAsia="Arial Unicode MS" w:hAnsi="Book Antiqua" w:cs="Arial Unicode MS"/>
          <w:sz w:val="24"/>
        </w:rPr>
        <w:instrText xml:space="preserve"> ADDIN EN.CITE.DATA </w:instrText>
      </w:r>
      <w:r w:rsidR="00572787" w:rsidRPr="00395AE6">
        <w:rPr>
          <w:rFonts w:ascii="Book Antiqua" w:eastAsia="Arial Unicode MS" w:hAnsi="Book Antiqua" w:cs="Arial Unicode MS"/>
          <w:sz w:val="24"/>
        </w:rPr>
      </w:r>
      <w:r w:rsidR="00572787" w:rsidRPr="00395AE6">
        <w:rPr>
          <w:rFonts w:ascii="Book Antiqua" w:eastAsia="Arial Unicode MS" w:hAnsi="Book Antiqua" w:cs="Arial Unicode MS"/>
          <w:sz w:val="24"/>
        </w:rPr>
        <w:fldChar w:fldCharType="end"/>
      </w:r>
      <w:r w:rsidR="0011351E" w:rsidRPr="00395AE6">
        <w:rPr>
          <w:rFonts w:ascii="Book Antiqua" w:eastAsia="Arial Unicode MS" w:hAnsi="Book Antiqua" w:cs="Arial Unicode MS"/>
          <w:sz w:val="24"/>
        </w:rPr>
      </w:r>
      <w:r w:rsidR="0011351E" w:rsidRPr="00395AE6">
        <w:rPr>
          <w:rFonts w:ascii="Book Antiqua" w:eastAsia="Arial Unicode MS" w:hAnsi="Book Antiqua" w:cs="Arial Unicode MS"/>
          <w:sz w:val="24"/>
        </w:rPr>
        <w:fldChar w:fldCharType="separate"/>
      </w:r>
      <w:r w:rsidR="00572787" w:rsidRPr="00395AE6">
        <w:rPr>
          <w:rFonts w:ascii="Book Antiqua" w:eastAsia="Arial Unicode MS" w:hAnsi="Book Antiqua" w:cs="Arial Unicode MS"/>
          <w:noProof/>
          <w:sz w:val="24"/>
          <w:vertAlign w:val="superscript"/>
        </w:rPr>
        <w:t>[</w:t>
      </w:r>
      <w:hyperlink w:anchor="_ENREF_5" w:tooltip="Wang, 2009 #57" w:history="1">
        <w:r w:rsidR="00572787" w:rsidRPr="00395AE6">
          <w:rPr>
            <w:rFonts w:ascii="Book Antiqua" w:eastAsia="Arial Unicode MS" w:hAnsi="Book Antiqua" w:cs="Arial Unicode MS"/>
            <w:noProof/>
            <w:sz w:val="24"/>
            <w:vertAlign w:val="superscript"/>
          </w:rPr>
          <w:t>5</w:t>
        </w:r>
      </w:hyperlink>
      <w:r w:rsidR="00572787" w:rsidRPr="00395AE6">
        <w:rPr>
          <w:rFonts w:ascii="Book Antiqua" w:eastAsia="Arial Unicode MS" w:hAnsi="Book Antiqua" w:cs="Arial Unicode MS"/>
          <w:noProof/>
          <w:sz w:val="24"/>
          <w:vertAlign w:val="superscript"/>
        </w:rPr>
        <w:t>]</w:t>
      </w:r>
      <w:r w:rsidR="0011351E" w:rsidRPr="00395AE6">
        <w:rPr>
          <w:rFonts w:ascii="Book Antiqua" w:eastAsia="Arial Unicode MS" w:hAnsi="Book Antiqua" w:cs="Arial Unicode MS"/>
          <w:sz w:val="24"/>
        </w:rPr>
        <w:fldChar w:fldCharType="end"/>
      </w:r>
      <w:r w:rsidRPr="00395AE6">
        <w:rPr>
          <w:rFonts w:ascii="Book Antiqua" w:eastAsia="Arial Unicode MS" w:hAnsi="Book Antiqua" w:cs="Arial Unicode MS"/>
          <w:sz w:val="24"/>
        </w:rPr>
        <w:t>.</w:t>
      </w:r>
      <w:r w:rsidR="004323D3" w:rsidRPr="00395AE6">
        <w:rPr>
          <w:rFonts w:ascii="Book Antiqua" w:eastAsia="Arial Unicode MS" w:hAnsi="Book Antiqua" w:cs="Arial Unicode MS"/>
          <w:sz w:val="24"/>
        </w:rPr>
        <w:t xml:space="preserve"> </w:t>
      </w:r>
      <w:r w:rsidR="00473BBF" w:rsidRPr="00395AE6">
        <w:rPr>
          <w:rFonts w:ascii="Book Antiqua" w:eastAsia="Arial Unicode MS" w:hAnsi="Book Antiqua" w:cs="Arial Unicode MS"/>
          <w:sz w:val="24"/>
        </w:rPr>
        <w:t xml:space="preserve">After then, more </w:t>
      </w:r>
      <w:r w:rsidR="00473BBF" w:rsidRPr="00395AE6">
        <w:rPr>
          <w:rFonts w:ascii="Book Antiqua" w:eastAsia="Arial Unicode MS" w:hAnsi="Book Antiqua" w:cs="Arial Unicode MS"/>
          <w:sz w:val="24"/>
        </w:rPr>
        <w:lastRenderedPageBreak/>
        <w:t xml:space="preserve">evidences have confirmed SATB2 as </w:t>
      </w:r>
      <w:r w:rsidR="009A76D7" w:rsidRPr="00395AE6">
        <w:rPr>
          <w:rFonts w:ascii="Book Antiqua" w:eastAsia="Arial Unicode MS" w:hAnsi="Book Antiqua" w:cs="Arial Unicode MS"/>
          <w:sz w:val="24"/>
        </w:rPr>
        <w:t>a</w:t>
      </w:r>
      <w:r w:rsidR="00473BBF" w:rsidRPr="00395AE6">
        <w:rPr>
          <w:rFonts w:ascii="Book Antiqua" w:eastAsia="Arial Unicode MS" w:hAnsi="Book Antiqua" w:cs="Arial Unicode MS"/>
          <w:sz w:val="24"/>
        </w:rPr>
        <w:t xml:space="preserve"> useful marker for CRC metastasis</w:t>
      </w:r>
      <w:r w:rsidR="004323D3" w:rsidRPr="00395AE6">
        <w:rPr>
          <w:rFonts w:ascii="Book Antiqua" w:eastAsia="Arial Unicode MS" w:hAnsi="Book Antiqua" w:cs="Arial Unicode MS"/>
          <w:sz w:val="24"/>
        </w:rPr>
        <w:t xml:space="preserve"> </w:t>
      </w:r>
      <w:r w:rsidR="0011351E" w:rsidRPr="00395AE6">
        <w:rPr>
          <w:rFonts w:ascii="Book Antiqua" w:eastAsia="Arial Unicode MS" w:hAnsi="Book Antiqua" w:cs="Arial Unicode MS"/>
          <w:sz w:val="24"/>
        </w:rPr>
        <w:fldChar w:fldCharType="begin">
          <w:fldData xml:space="preserve">PEVuZE5vdGU+PENpdGU+PEF1dGhvcj5FYmVyaGFyZDwvQXV0aG9yPjxZZWFyPjIwMTI8L1llYXI+
PFJlY051bT4xMjwvUmVjTnVtPjxEaXNwbGF5VGV4dD48c3R5bGUgZmFjZT0ic3VwZXJzY3JpcHQi
PlsxOC0yMV08L3N0eWxlPjwvRGlzcGxheVRleHQ+PHJlY29yZD48cmVjLW51bWJlcj4xMjwvcmVj
LW51bWJlcj48Zm9yZWlnbi1rZXlzPjxrZXkgYXBwPSJFTiIgZGItaWQ9Inc1dHNmd3RhcTJwd2Zi
ZWVweGF4MDA5bTVhdGQ1d3p2eHI5NSI+MTI8L2tleT48L2ZvcmVpZ24ta2V5cz48cmVmLXR5cGUg
bmFtZT0iSm91cm5hbCBBcnRpY2xlIj4xNzwvcmVmLXR5cGU+PGNvbnRyaWJ1dG9ycz48YXV0aG9y
cz48YXV0aG9yPkViZXJoYXJkLCBKPC9hdXRob3I+PGF1dGhvcj5HYWJlciwgQWxleGFuZGVyPC9h
dXRob3I+PGF1dGhvcj5XYW5nZWZqb3JkLCBTYWthcmlhczwvYXV0aG9yPjxhdXRob3I+Tm9kaW4s
IEJqw7ZybjwvYXV0aG9yPjxhdXRob3I+VWhsZW4sIE08L2F1dGhvcj48YXV0aG9yPkxpbmRxdWlz
dCwgSyBFcmljc29uPC9hdXRob3I+PGF1dGhvcj5KaXJzdHLDtm0sIEthcmluPC9hdXRob3I+PC9h
dXRob3JzPjwvY29udHJpYnV0b3JzPjx0aXRsZXM+PHRpdGxlPkEgY29ob3J0IHN0dWR5IG9mIHRo
ZSBwcm9nbm9zdGljIGFuZCB0cmVhdG1lbnQgcHJlZGljdGl2ZSB2YWx1ZSBvZiBTQVRCMiBleHBy
ZXNzaW9uIGluIGNvbG9yZWN0YWwgY2FuY2VyPC90aXRsZT48c2Vjb25kYXJ5LXRpdGxlPkJyaXRp
c2ggam91cm5hbCBvZiBjYW5jZXI8L3NlY29uZGFyeS10aXRsZT48L3RpdGxlcz48cGVyaW9kaWNh
bD48ZnVsbC10aXRsZT5Ccml0aXNoIGpvdXJuYWwgb2YgY2FuY2VyPC9mdWxsLXRpdGxlPjwvcGVy
aW9kaWNhbD48cGFnZXM+OTMxLTkzODwvcGFnZXM+PHZvbHVtZT4xMDY8L3ZvbHVtZT48bnVtYmVy
PjU8L251bWJlcj48ZGF0ZXM+PHllYXI+MjAxMjwveWVhcj48L2RhdGVzPjxpc2JuPjAwMDctMDky
MDwvaXNibj48dXJscz48L3VybHM+PC9yZWNvcmQ+PC9DaXRlPjxDaXRlPjxBdXRob3I+WWFuZzwv
QXV0aG9yPjxZZWFyPjIwMTM8L1llYXI+PFJlY051bT4xMzwvUmVjTnVtPjxyZWNvcmQ+PHJlYy1u
dW1iZXI+MTM8L3JlYy1udW1iZXI+PGZvcmVpZ24ta2V5cz48a2V5IGFwcD0iRU4iIGRiLWlkPSJ3
NXRzZnd0YXEycHdmYmVlcHhheDAwOW01YXRkNXd6dnhyOTUiPjEzPC9rZXk+PC9mb3JlaWduLWtl
eXM+PHJlZi10eXBlIG5hbWU9IkpvdXJuYWwgQXJ0aWNsZSI+MTc8L3JlZi10eXBlPjxjb250cmli
dXRvcnM+PGF1dGhvcnM+PGF1dGhvcj5ZYW5nLCBNaW4tSHVpPC9hdXRob3I+PGF1dGhvcj5ZdSwg
Smlhbmc8L2F1dGhvcj48YXV0aG9yPkNoZW4sIE5hPC9hdXRob3I+PGF1dGhvcj5XYW5nLCBYaWFv
LVlhbjwvYXV0aG9yPjxhdXRob3I+TGl1LCBYaWFuZy1ZdTwvYXV0aG9yPjxhdXRob3I+V2FuZywg
U2h1YW5nPC9hdXRob3I+PGF1dGhvcj5EaW5nLCBZYW4tUWluZzwvYXV0aG9yPjwvYXV0aG9ycz48
L2NvbnRyaWJ1dG9ycz48dGl0bGVzPjx0aXRsZT5FbGV2YXRlZCBtaWNyb1JOQS0zMSBleHByZXNz
aW9uIHJlZ3VsYXRlcyBjb2xvcmVjdGFsIGNhbmNlciBwcm9ncmVzc2lvbiBieSByZXByZXNzaW5n
IGl0cyB0YXJnZXQgZ2VuZSBTQVRCMjwvdGl0bGU+PHNlY29uZGFyeS10aXRsZT5QTG9TIE9uZTwv
c2Vjb25kYXJ5LXRpdGxlPjwvdGl0bGVzPjxwZXJpb2RpY2FsPjxmdWxsLXRpdGxlPlBMb1MgT25l
PC9mdWxsLXRpdGxlPjwvcGVyaW9kaWNhbD48cGFnZXM+ZTg1MzUzPC9wYWdlcz48dm9sdW1lPjg8
L3ZvbHVtZT48bnVtYmVyPjEyPC9udW1iZXI+PGRhdGVzPjx5ZWFyPjIwMTM8L3llYXI+PC9kYXRl
cz48aXNibj4xOTMyLTYyMDM8L2lzYm4+PHVybHM+PC91cmxzPjwvcmVjb3JkPjwvQ2l0ZT48Q2l0
ZT48QXV0aG9yPllhbmc8L0F1dGhvcj48WWVhcj4yMDE0PC9ZZWFyPjxSZWNOdW0+MTE8L1JlY051
bT48cmVjb3JkPjxyZWMtbnVtYmVyPjExPC9yZWMtbnVtYmVyPjxmb3JlaWduLWtleXM+PGtleSBh
cHA9IkVOIiBkYi1pZD0idzV0c2Z3dGFxMnB3ZmJlZXB4YXgwMDltNWF0ZDV3enZ4cjk1Ij4xMTwv
a2V5PjwvZm9yZWlnbi1rZXlzPjxyZWYtdHlwZSBuYW1lPSJKb3VybmFsIEFydGljbGUiPjE3PC9y
ZWYtdHlwZT48Y29udHJpYnV0b3JzPjxhdXRob3JzPjxhdXRob3I+WWFuZywgTWluLUh1aTwvYXV0
aG9yPjxhdXRob3I+WXUsIEppYW5nPC9hdXRob3I+PGF1dGhvcj5KaWFuZywgRG9uZy1NZWk8L2F1
dGhvcj48YXV0aG9yPkxpLCBXZW4tTHU8L2F1dGhvcj48YXV0aG9yPldhbmcsIFNodWFuZzwvYXV0
aG9yPjxhdXRob3I+RGluZywgWWFuLVFpbmc8L2F1dGhvcj48L2F1dGhvcnM+PC9jb250cmlidXRv
cnM+PHRpdGxlcz48dGl0bGU+bWljcm9STkEtMTgyIHRhcmdldHMgc3BlY2lhbCBBVC1yaWNoIHNl
cXVlbmNlLWJpbmRpbmcgcHJvdGVpbiAyIHRvIHByb21vdGUgY29sb3JlY3RhbCBjYW5jZXIgcHJv
bGlmZXJhdGlvbiBhbmQgbWV0YXN0YXNpczwvdGl0bGU+PHNlY29uZGFyeS10aXRsZT5KIFRyYW5z
bCBNZWQ8L3NlY29uZGFyeS10aXRsZT48L3RpdGxlcz48cGVyaW9kaWNhbD48ZnVsbC10aXRsZT5K
IFRyYW5zbCBNZWQ8L2Z1bGwtdGl0bGU+PC9wZXJpb2RpY2FsPjxwYWdlcz4xMDktMjA1PC9wYWdl
cz48dm9sdW1lPjEyPC92b2x1bWU+PG51bWJlcj4yMjwvbnVtYmVyPjxkYXRlcz48eWVhcj4yMDE0
PC95ZWFyPjwvZGF0ZXM+PHVybHM+PC91cmxzPjwvcmVjb3JkPjwvQ2l0ZT48Q2l0ZT48QXV0aG9y
PkRyYWdvbWlyPC9BdXRob3I+PFllYXI+MjAxNDwvWWVhcj48UmVjTnVtPjE0PC9SZWNOdW0+PHJl
Y29yZD48cmVjLW51bWJlcj4xNDwvcmVjLW51bWJlcj48Zm9yZWlnbi1rZXlzPjxrZXkgYXBwPSJF
TiIgZGItaWQ9Inc1dHNmd3RhcTJwd2ZiZWVweGF4MDA5bTVhdGQ1d3p2eHI5NSI+MTQ8L2tleT48
L2ZvcmVpZ24ta2V5cz48cmVmLXR5cGUgbmFtZT0iSm91cm5hbCBBcnRpY2xlIj4xNzwvcmVmLXR5
cGU+PGNvbnRyaWJ1dG9ycz48YXV0aG9ycz48YXV0aG9yPkRyYWdvbWlyLCBBbmNhPC9hdXRob3I+
PGF1dGhvcj5kZSBXaXQsIE1laWtlPC9hdXRob3I+PGF1dGhvcj5Kb2hhbnNzb24sIENocmlzdGlu
ZTwvYXV0aG9yPjxhdXRob3I+VWhsZW4sIE1hdGhpYXM8L2F1dGhvcj48YXV0aG9yPlBvbnTDqW4s
IEZyZWRyaWs8L2F1dGhvcj48L2F1dGhvcnM+PC9jb250cmlidXRvcnM+PHRpdGxlcz48dGl0bGU+
VGhlIFJvbGUgb2YgU0FUQjIgYXMgYSBEaWFnbm9zdGljIE1hcmtlciBmb3IgVHVtb3JzIG9mIENv
bG9yZWN0YWwgT3JpZ2luPC90aXRsZT48c2Vjb25kYXJ5LXRpdGxlPkFtZXJpY2FuIGpvdXJuYWwg
b2YgY2xpbmljYWwgcGF0aG9sb2d5PC9zZWNvbmRhcnktdGl0bGU+PC90aXRsZXM+PHBlcmlvZGlj
YWw+PGZ1bGwtdGl0bGU+QW1lcmljYW4gam91cm5hbCBvZiBjbGluaWNhbCBwYXRob2xvZ3k8L2Z1
bGwtdGl0bGU+PC9wZXJpb2RpY2FsPjxwYWdlcz42MzAtNjM4PC9wYWdlcz48dm9sdW1lPjE0MTwv
dm9sdW1lPjxudW1iZXI+NTwvbnVtYmVyPjxkYXRlcz48eWVhcj4yMDE0PC95ZWFyPjwvZGF0ZXM+
PGlzYm4+MDAwMi05MTczPC9pc2JuPjx1cmxzPjwvdXJscz48L3JlY29yZD48L0NpdGU+PC9FbmRO
b3RlPgB=
</w:fldData>
        </w:fldChar>
      </w:r>
      <w:r w:rsidR="00572787" w:rsidRPr="00395AE6">
        <w:rPr>
          <w:rFonts w:ascii="Book Antiqua" w:eastAsia="Arial Unicode MS" w:hAnsi="Book Antiqua" w:cs="Arial Unicode MS"/>
          <w:sz w:val="24"/>
        </w:rPr>
        <w:instrText xml:space="preserve"> ADDIN EN.CITE </w:instrText>
      </w:r>
      <w:r w:rsidR="00572787" w:rsidRPr="00395AE6">
        <w:rPr>
          <w:rFonts w:ascii="Book Antiqua" w:eastAsia="Arial Unicode MS" w:hAnsi="Book Antiqua" w:cs="Arial Unicode MS"/>
          <w:sz w:val="24"/>
        </w:rPr>
        <w:fldChar w:fldCharType="begin">
          <w:fldData xml:space="preserve">PEVuZE5vdGU+PENpdGU+PEF1dGhvcj5FYmVyaGFyZDwvQXV0aG9yPjxZZWFyPjIwMTI8L1llYXI+
PFJlY051bT4xMjwvUmVjTnVtPjxEaXNwbGF5VGV4dD48c3R5bGUgZmFjZT0ic3VwZXJzY3JpcHQi
PlsxOC0yMV08L3N0eWxlPjwvRGlzcGxheVRleHQ+PHJlY29yZD48cmVjLW51bWJlcj4xMjwvcmVj
LW51bWJlcj48Zm9yZWlnbi1rZXlzPjxrZXkgYXBwPSJFTiIgZGItaWQ9Inc1dHNmd3RhcTJwd2Zi
ZWVweGF4MDA5bTVhdGQ1d3p2eHI5NSI+MTI8L2tleT48L2ZvcmVpZ24ta2V5cz48cmVmLXR5cGUg
bmFtZT0iSm91cm5hbCBBcnRpY2xlIj4xNzwvcmVmLXR5cGU+PGNvbnRyaWJ1dG9ycz48YXV0aG9y
cz48YXV0aG9yPkViZXJoYXJkLCBKPC9hdXRob3I+PGF1dGhvcj5HYWJlciwgQWxleGFuZGVyPC9h
dXRob3I+PGF1dGhvcj5XYW5nZWZqb3JkLCBTYWthcmlhczwvYXV0aG9yPjxhdXRob3I+Tm9kaW4s
IEJqw7ZybjwvYXV0aG9yPjxhdXRob3I+VWhsZW4sIE08L2F1dGhvcj48YXV0aG9yPkxpbmRxdWlz
dCwgSyBFcmljc29uPC9hdXRob3I+PGF1dGhvcj5KaXJzdHLDtm0sIEthcmluPC9hdXRob3I+PC9h
dXRob3JzPjwvY29udHJpYnV0b3JzPjx0aXRsZXM+PHRpdGxlPkEgY29ob3J0IHN0dWR5IG9mIHRo
ZSBwcm9nbm9zdGljIGFuZCB0cmVhdG1lbnQgcHJlZGljdGl2ZSB2YWx1ZSBvZiBTQVRCMiBleHBy
ZXNzaW9uIGluIGNvbG9yZWN0YWwgY2FuY2VyPC90aXRsZT48c2Vjb25kYXJ5LXRpdGxlPkJyaXRp
c2ggam91cm5hbCBvZiBjYW5jZXI8L3NlY29uZGFyeS10aXRsZT48L3RpdGxlcz48cGVyaW9kaWNh
bD48ZnVsbC10aXRsZT5Ccml0aXNoIGpvdXJuYWwgb2YgY2FuY2VyPC9mdWxsLXRpdGxlPjwvcGVy
aW9kaWNhbD48cGFnZXM+OTMxLTkzODwvcGFnZXM+PHZvbHVtZT4xMDY8L3ZvbHVtZT48bnVtYmVy
PjU8L251bWJlcj48ZGF0ZXM+PHllYXI+MjAxMjwveWVhcj48L2RhdGVzPjxpc2JuPjAwMDctMDky
MDwvaXNibj48dXJscz48L3VybHM+PC9yZWNvcmQ+PC9DaXRlPjxDaXRlPjxBdXRob3I+WWFuZzwv
QXV0aG9yPjxZZWFyPjIwMTM8L1llYXI+PFJlY051bT4xMzwvUmVjTnVtPjxyZWNvcmQ+PHJlYy1u
dW1iZXI+MTM8L3JlYy1udW1iZXI+PGZvcmVpZ24ta2V5cz48a2V5IGFwcD0iRU4iIGRiLWlkPSJ3
NXRzZnd0YXEycHdmYmVlcHhheDAwOW01YXRkNXd6dnhyOTUiPjEzPC9rZXk+PC9mb3JlaWduLWtl
eXM+PHJlZi10eXBlIG5hbWU9IkpvdXJuYWwgQXJ0aWNsZSI+MTc8L3JlZi10eXBlPjxjb250cmli
dXRvcnM+PGF1dGhvcnM+PGF1dGhvcj5ZYW5nLCBNaW4tSHVpPC9hdXRob3I+PGF1dGhvcj5ZdSwg
Smlhbmc8L2F1dGhvcj48YXV0aG9yPkNoZW4sIE5hPC9hdXRob3I+PGF1dGhvcj5XYW5nLCBYaWFv
LVlhbjwvYXV0aG9yPjxhdXRob3I+TGl1LCBYaWFuZy1ZdTwvYXV0aG9yPjxhdXRob3I+V2FuZywg
U2h1YW5nPC9hdXRob3I+PGF1dGhvcj5EaW5nLCBZYW4tUWluZzwvYXV0aG9yPjwvYXV0aG9ycz48
L2NvbnRyaWJ1dG9ycz48dGl0bGVzPjx0aXRsZT5FbGV2YXRlZCBtaWNyb1JOQS0zMSBleHByZXNz
aW9uIHJlZ3VsYXRlcyBjb2xvcmVjdGFsIGNhbmNlciBwcm9ncmVzc2lvbiBieSByZXByZXNzaW5n
IGl0cyB0YXJnZXQgZ2VuZSBTQVRCMjwvdGl0bGU+PHNlY29uZGFyeS10aXRsZT5QTG9TIE9uZTwv
c2Vjb25kYXJ5LXRpdGxlPjwvdGl0bGVzPjxwZXJpb2RpY2FsPjxmdWxsLXRpdGxlPlBMb1MgT25l
PC9mdWxsLXRpdGxlPjwvcGVyaW9kaWNhbD48cGFnZXM+ZTg1MzUzPC9wYWdlcz48dm9sdW1lPjg8
L3ZvbHVtZT48bnVtYmVyPjEyPC9udW1iZXI+PGRhdGVzPjx5ZWFyPjIwMTM8L3llYXI+PC9kYXRl
cz48aXNibj4xOTMyLTYyMDM8L2lzYm4+PHVybHM+PC91cmxzPjwvcmVjb3JkPjwvQ2l0ZT48Q2l0
ZT48QXV0aG9yPllhbmc8L0F1dGhvcj48WWVhcj4yMDE0PC9ZZWFyPjxSZWNOdW0+MTE8L1JlY051
bT48cmVjb3JkPjxyZWMtbnVtYmVyPjExPC9yZWMtbnVtYmVyPjxmb3JlaWduLWtleXM+PGtleSBh
cHA9IkVOIiBkYi1pZD0idzV0c2Z3dGFxMnB3ZmJlZXB4YXgwMDltNWF0ZDV3enZ4cjk1Ij4xMTwv
a2V5PjwvZm9yZWlnbi1rZXlzPjxyZWYtdHlwZSBuYW1lPSJKb3VybmFsIEFydGljbGUiPjE3PC9y
ZWYtdHlwZT48Y29udHJpYnV0b3JzPjxhdXRob3JzPjxhdXRob3I+WWFuZywgTWluLUh1aTwvYXV0
aG9yPjxhdXRob3I+WXUsIEppYW5nPC9hdXRob3I+PGF1dGhvcj5KaWFuZywgRG9uZy1NZWk8L2F1
dGhvcj48YXV0aG9yPkxpLCBXZW4tTHU8L2F1dGhvcj48YXV0aG9yPldhbmcsIFNodWFuZzwvYXV0
aG9yPjxhdXRob3I+RGluZywgWWFuLVFpbmc8L2F1dGhvcj48L2F1dGhvcnM+PC9jb250cmlidXRv
cnM+PHRpdGxlcz48dGl0bGU+bWljcm9STkEtMTgyIHRhcmdldHMgc3BlY2lhbCBBVC1yaWNoIHNl
cXVlbmNlLWJpbmRpbmcgcHJvdGVpbiAyIHRvIHByb21vdGUgY29sb3JlY3RhbCBjYW5jZXIgcHJv
bGlmZXJhdGlvbiBhbmQgbWV0YXN0YXNpczwvdGl0bGU+PHNlY29uZGFyeS10aXRsZT5KIFRyYW5z
bCBNZWQ8L3NlY29uZGFyeS10aXRsZT48L3RpdGxlcz48cGVyaW9kaWNhbD48ZnVsbC10aXRsZT5K
IFRyYW5zbCBNZWQ8L2Z1bGwtdGl0bGU+PC9wZXJpb2RpY2FsPjxwYWdlcz4xMDktMjA1PC9wYWdl
cz48dm9sdW1lPjEyPC92b2x1bWU+PG51bWJlcj4yMjwvbnVtYmVyPjxkYXRlcz48eWVhcj4yMDE0
PC95ZWFyPjwvZGF0ZXM+PHVybHM+PC91cmxzPjwvcmVjb3JkPjwvQ2l0ZT48Q2l0ZT48QXV0aG9y
PkRyYWdvbWlyPC9BdXRob3I+PFllYXI+MjAxNDwvWWVhcj48UmVjTnVtPjE0PC9SZWNOdW0+PHJl
Y29yZD48cmVjLW51bWJlcj4xNDwvcmVjLW51bWJlcj48Zm9yZWlnbi1rZXlzPjxrZXkgYXBwPSJF
TiIgZGItaWQ9Inc1dHNmd3RhcTJwd2ZiZWVweGF4MDA5bTVhdGQ1d3p2eHI5NSI+MTQ8L2tleT48
L2ZvcmVpZ24ta2V5cz48cmVmLXR5cGUgbmFtZT0iSm91cm5hbCBBcnRpY2xlIj4xNzwvcmVmLXR5
cGU+PGNvbnRyaWJ1dG9ycz48YXV0aG9ycz48YXV0aG9yPkRyYWdvbWlyLCBBbmNhPC9hdXRob3I+
PGF1dGhvcj5kZSBXaXQsIE1laWtlPC9hdXRob3I+PGF1dGhvcj5Kb2hhbnNzb24sIENocmlzdGlu
ZTwvYXV0aG9yPjxhdXRob3I+VWhsZW4sIE1hdGhpYXM8L2F1dGhvcj48YXV0aG9yPlBvbnTDqW4s
IEZyZWRyaWs8L2F1dGhvcj48L2F1dGhvcnM+PC9jb250cmlidXRvcnM+PHRpdGxlcz48dGl0bGU+
VGhlIFJvbGUgb2YgU0FUQjIgYXMgYSBEaWFnbm9zdGljIE1hcmtlciBmb3IgVHVtb3JzIG9mIENv
bG9yZWN0YWwgT3JpZ2luPC90aXRsZT48c2Vjb25kYXJ5LXRpdGxlPkFtZXJpY2FuIGpvdXJuYWwg
b2YgY2xpbmljYWwgcGF0aG9sb2d5PC9zZWNvbmRhcnktdGl0bGU+PC90aXRsZXM+PHBlcmlvZGlj
YWw+PGZ1bGwtdGl0bGU+QW1lcmljYW4gam91cm5hbCBvZiBjbGluaWNhbCBwYXRob2xvZ3k8L2Z1
bGwtdGl0bGU+PC9wZXJpb2RpY2FsPjxwYWdlcz42MzAtNjM4PC9wYWdlcz48dm9sdW1lPjE0MTwv
dm9sdW1lPjxudW1iZXI+NTwvbnVtYmVyPjxkYXRlcz48eWVhcj4yMDE0PC95ZWFyPjwvZGF0ZXM+
PGlzYm4+MDAwMi05MTczPC9pc2JuPjx1cmxzPjwvdXJscz48L3JlY29yZD48L0NpdGU+PC9FbmRO
b3RlPgB=
</w:fldData>
        </w:fldChar>
      </w:r>
      <w:r w:rsidR="00572787" w:rsidRPr="00395AE6">
        <w:rPr>
          <w:rFonts w:ascii="Book Antiqua" w:eastAsia="Arial Unicode MS" w:hAnsi="Book Antiqua" w:cs="Arial Unicode MS"/>
          <w:sz w:val="24"/>
        </w:rPr>
        <w:instrText xml:space="preserve"> ADDIN EN.CITE.DATA </w:instrText>
      </w:r>
      <w:r w:rsidR="00572787" w:rsidRPr="00395AE6">
        <w:rPr>
          <w:rFonts w:ascii="Book Antiqua" w:eastAsia="Arial Unicode MS" w:hAnsi="Book Antiqua" w:cs="Arial Unicode MS"/>
          <w:sz w:val="24"/>
        </w:rPr>
      </w:r>
      <w:r w:rsidR="00572787" w:rsidRPr="00395AE6">
        <w:rPr>
          <w:rFonts w:ascii="Book Antiqua" w:eastAsia="Arial Unicode MS" w:hAnsi="Book Antiqua" w:cs="Arial Unicode MS"/>
          <w:sz w:val="24"/>
        </w:rPr>
        <w:fldChar w:fldCharType="end"/>
      </w:r>
      <w:r w:rsidR="0011351E" w:rsidRPr="00395AE6">
        <w:rPr>
          <w:rFonts w:ascii="Book Antiqua" w:eastAsia="Arial Unicode MS" w:hAnsi="Book Antiqua" w:cs="Arial Unicode MS"/>
          <w:sz w:val="24"/>
        </w:rPr>
      </w:r>
      <w:r w:rsidR="0011351E" w:rsidRPr="00395AE6">
        <w:rPr>
          <w:rFonts w:ascii="Book Antiqua" w:eastAsia="Arial Unicode MS" w:hAnsi="Book Antiqua" w:cs="Arial Unicode MS"/>
          <w:sz w:val="24"/>
        </w:rPr>
        <w:fldChar w:fldCharType="separate"/>
      </w:r>
      <w:r w:rsidR="00572787" w:rsidRPr="00395AE6">
        <w:rPr>
          <w:rFonts w:ascii="Book Antiqua" w:eastAsia="Arial Unicode MS" w:hAnsi="Book Antiqua" w:cs="Arial Unicode MS"/>
          <w:noProof/>
          <w:sz w:val="24"/>
          <w:vertAlign w:val="superscript"/>
        </w:rPr>
        <w:t>[</w:t>
      </w:r>
      <w:hyperlink w:anchor="_ENREF_18" w:tooltip="Eberhard, 2012 #12" w:history="1">
        <w:r w:rsidR="00572787" w:rsidRPr="00395AE6">
          <w:rPr>
            <w:rFonts w:ascii="Book Antiqua" w:eastAsia="Arial Unicode MS" w:hAnsi="Book Antiqua" w:cs="Arial Unicode MS"/>
            <w:noProof/>
            <w:sz w:val="24"/>
            <w:vertAlign w:val="superscript"/>
          </w:rPr>
          <w:t>18-21</w:t>
        </w:r>
      </w:hyperlink>
      <w:r w:rsidR="00572787" w:rsidRPr="00395AE6">
        <w:rPr>
          <w:rFonts w:ascii="Book Antiqua" w:eastAsia="Arial Unicode MS" w:hAnsi="Book Antiqua" w:cs="Arial Unicode MS"/>
          <w:noProof/>
          <w:sz w:val="24"/>
          <w:vertAlign w:val="superscript"/>
        </w:rPr>
        <w:t>]</w:t>
      </w:r>
      <w:r w:rsidR="0011351E" w:rsidRPr="00395AE6">
        <w:rPr>
          <w:rFonts w:ascii="Book Antiqua" w:eastAsia="Arial Unicode MS" w:hAnsi="Book Antiqua" w:cs="Arial Unicode MS"/>
          <w:sz w:val="24"/>
        </w:rPr>
        <w:fldChar w:fldCharType="end"/>
      </w:r>
      <w:r w:rsidR="00473BBF" w:rsidRPr="00395AE6">
        <w:rPr>
          <w:rFonts w:ascii="Book Antiqua" w:eastAsia="Arial Unicode MS" w:hAnsi="Book Antiqua" w:cs="Arial Unicode MS"/>
          <w:sz w:val="24"/>
        </w:rPr>
        <w:t xml:space="preserve">. Even </w:t>
      </w:r>
      <w:r w:rsidR="00A2630C" w:rsidRPr="00395AE6">
        <w:rPr>
          <w:rFonts w:ascii="Book Antiqua" w:eastAsia="Arial Unicode MS" w:hAnsi="Book Antiqua" w:cs="Arial Unicode MS" w:hint="eastAsia"/>
          <w:sz w:val="24"/>
        </w:rPr>
        <w:t>so</w:t>
      </w:r>
      <w:r w:rsidR="00473BBF" w:rsidRPr="00395AE6">
        <w:rPr>
          <w:rFonts w:ascii="Book Antiqua" w:eastAsia="Arial Unicode MS" w:hAnsi="Book Antiqua" w:cs="Arial Unicode MS"/>
          <w:sz w:val="24"/>
        </w:rPr>
        <w:t xml:space="preserve">, the mechanisms by which SATB2 is involved in CRC metastasis are still largely unclear. </w:t>
      </w:r>
    </w:p>
    <w:p w:rsidR="00175733" w:rsidRPr="00395AE6" w:rsidRDefault="00473BBF" w:rsidP="00DF46B9">
      <w:pPr>
        <w:spacing w:line="360" w:lineRule="auto"/>
        <w:ind w:firstLine="420"/>
        <w:rPr>
          <w:rFonts w:ascii="Book Antiqua" w:eastAsia="Arial Unicode MS" w:hAnsi="Book Antiqua" w:cs="Arial Unicode MS"/>
          <w:sz w:val="24"/>
        </w:rPr>
      </w:pPr>
      <w:r w:rsidRPr="00395AE6">
        <w:rPr>
          <w:rFonts w:ascii="Book Antiqua" w:eastAsia="Arial Unicode MS" w:hAnsi="Book Antiqua" w:cs="Arial Unicode MS"/>
          <w:sz w:val="24"/>
        </w:rPr>
        <w:t xml:space="preserve">Here, we found SATB2 </w:t>
      </w:r>
      <w:r w:rsidR="001350CB" w:rsidRPr="00395AE6">
        <w:rPr>
          <w:rFonts w:ascii="Book Antiqua" w:eastAsia="Arial Unicode MS" w:hAnsi="Book Antiqua" w:cs="Arial Unicode MS" w:hint="eastAsia"/>
          <w:sz w:val="24"/>
        </w:rPr>
        <w:t>w</w:t>
      </w:r>
      <w:r w:rsidRPr="00395AE6">
        <w:rPr>
          <w:rFonts w:ascii="Book Antiqua" w:eastAsia="Arial Unicode MS" w:hAnsi="Book Antiqua" w:cs="Arial Unicode MS"/>
          <w:sz w:val="24"/>
        </w:rPr>
        <w:t xml:space="preserve">as a tumor suppressor in CRC. Gain-of-function studies showed that overexpression of SATB2 inhibited the proliferation and migration of CRC cells </w:t>
      </w:r>
      <w:r w:rsidRPr="00086630">
        <w:rPr>
          <w:rFonts w:ascii="Book Antiqua" w:eastAsia="Arial Unicode MS" w:hAnsi="Book Antiqua" w:cs="Arial Unicode MS"/>
          <w:i/>
          <w:sz w:val="24"/>
        </w:rPr>
        <w:t>in vitro</w:t>
      </w:r>
      <w:r w:rsidRPr="00395AE6">
        <w:rPr>
          <w:rFonts w:ascii="Book Antiqua" w:eastAsia="Arial Unicode MS" w:hAnsi="Book Antiqua" w:cs="Arial Unicode MS"/>
          <w:sz w:val="24"/>
        </w:rPr>
        <w:t>. Meanwhile, loss-of-function studies indicated that</w:t>
      </w:r>
      <w:r w:rsidR="00C532BF" w:rsidRPr="00395AE6">
        <w:rPr>
          <w:rFonts w:ascii="Book Antiqua" w:eastAsia="Arial Unicode MS" w:hAnsi="Book Antiqua" w:cs="Arial Unicode MS"/>
          <w:sz w:val="24"/>
        </w:rPr>
        <w:t xml:space="preserve"> </w:t>
      </w:r>
      <w:r w:rsidR="00335457" w:rsidRPr="00395AE6">
        <w:rPr>
          <w:rFonts w:ascii="Book Antiqua" w:eastAsia="Arial Unicode MS" w:hAnsi="Book Antiqua" w:cs="Arial Unicode MS"/>
          <w:sz w:val="24"/>
        </w:rPr>
        <w:t>k</w:t>
      </w:r>
      <w:r w:rsidRPr="00395AE6">
        <w:rPr>
          <w:rFonts w:ascii="Book Antiqua" w:eastAsia="Arial Unicode MS" w:hAnsi="Book Antiqua" w:cs="Arial Unicode MS"/>
          <w:sz w:val="24"/>
        </w:rPr>
        <w:t xml:space="preserve">nockdown of SATB2 promoted adhesion, colony-formation and migration of CRC cells </w:t>
      </w:r>
      <w:r w:rsidR="00B45222" w:rsidRPr="00086630">
        <w:rPr>
          <w:rFonts w:ascii="Book Antiqua" w:eastAsia="Arial Unicode MS" w:hAnsi="Book Antiqua" w:cs="Arial Unicode MS"/>
          <w:i/>
          <w:sz w:val="24"/>
        </w:rPr>
        <w:t>i</w:t>
      </w:r>
      <w:r w:rsidRPr="00086630">
        <w:rPr>
          <w:rFonts w:ascii="Book Antiqua" w:eastAsia="Arial Unicode MS" w:hAnsi="Book Antiqua" w:cs="Arial Unicode MS"/>
          <w:i/>
          <w:sz w:val="24"/>
        </w:rPr>
        <w:t>n vitro</w:t>
      </w:r>
      <w:r w:rsidRPr="00395AE6">
        <w:rPr>
          <w:rFonts w:ascii="Book Antiqua" w:eastAsia="Arial Unicode MS" w:hAnsi="Book Antiqua" w:cs="Arial Unicode MS"/>
          <w:sz w:val="24"/>
        </w:rPr>
        <w:t xml:space="preserve">. </w:t>
      </w:r>
      <w:r w:rsidR="00157A28" w:rsidRPr="00395AE6">
        <w:rPr>
          <w:rFonts w:ascii="Book Antiqua" w:eastAsia="Arial Unicode MS" w:hAnsi="Book Antiqua" w:cs="Arial Unicode MS"/>
          <w:sz w:val="24"/>
        </w:rPr>
        <w:t>These results were consistent with our clinical data</w:t>
      </w:r>
      <w:r w:rsidR="00A92F7D" w:rsidRPr="00395AE6">
        <w:rPr>
          <w:rFonts w:ascii="Book Antiqua" w:eastAsia="Arial Unicode MS" w:hAnsi="Book Antiqua" w:cs="Arial Unicode MS"/>
          <w:sz w:val="24"/>
        </w:rPr>
        <w:t xml:space="preserve">, supporting </w:t>
      </w:r>
      <w:r w:rsidR="00A05FD4" w:rsidRPr="00395AE6">
        <w:rPr>
          <w:rFonts w:ascii="Book Antiqua" w:eastAsia="Arial Unicode MS" w:hAnsi="Book Antiqua" w:cs="Arial Unicode MS"/>
          <w:sz w:val="24"/>
        </w:rPr>
        <w:t>the importance of SATB2 on tumor metastasis in CRC.</w:t>
      </w:r>
    </w:p>
    <w:p w:rsidR="00A92F7D" w:rsidRPr="00395AE6" w:rsidRDefault="00A92F7D" w:rsidP="00DF46B9">
      <w:pPr>
        <w:autoSpaceDE w:val="0"/>
        <w:autoSpaceDN w:val="0"/>
        <w:adjustRightInd w:val="0"/>
        <w:spacing w:line="360" w:lineRule="auto"/>
        <w:ind w:firstLine="420"/>
        <w:rPr>
          <w:rFonts w:ascii="Book Antiqua" w:eastAsia="Arial Unicode MS" w:hAnsi="Book Antiqua" w:cs="Arial Unicode MS"/>
          <w:sz w:val="24"/>
        </w:rPr>
      </w:pPr>
      <w:r w:rsidRPr="00395AE6">
        <w:rPr>
          <w:rFonts w:ascii="Book Antiqua" w:eastAsia="Arial Unicode MS" w:hAnsi="Book Antiqua" w:cs="Arial Unicode MS"/>
          <w:sz w:val="24"/>
        </w:rPr>
        <w:t xml:space="preserve">We also discovered SATB2 </w:t>
      </w:r>
      <w:r w:rsidR="002F2E1B" w:rsidRPr="00395AE6">
        <w:rPr>
          <w:rFonts w:ascii="Book Antiqua" w:eastAsia="Arial Unicode MS" w:hAnsi="Book Antiqua" w:cs="Arial Unicode MS" w:hint="eastAsia"/>
          <w:sz w:val="24"/>
        </w:rPr>
        <w:t>w</w:t>
      </w:r>
      <w:r w:rsidRPr="00395AE6">
        <w:rPr>
          <w:rFonts w:ascii="Book Antiqua" w:eastAsia="Arial Unicode MS" w:hAnsi="Book Antiqua" w:cs="Arial Unicode MS"/>
          <w:sz w:val="24"/>
        </w:rPr>
        <w:t xml:space="preserve">as a negative regulator of stemness in CRC. </w:t>
      </w:r>
      <w:r w:rsidR="00AC6405" w:rsidRPr="00395AE6">
        <w:rPr>
          <w:rFonts w:ascii="Book Antiqua" w:eastAsia="Arial Unicode MS" w:hAnsi="Book Antiqua" w:cs="Arial Unicode MS" w:hint="eastAsia"/>
          <w:sz w:val="24"/>
        </w:rPr>
        <w:t>At present</w:t>
      </w:r>
      <w:r w:rsidR="00AC6405" w:rsidRPr="00395AE6">
        <w:rPr>
          <w:rFonts w:ascii="Book Antiqua" w:eastAsia="Arial Unicode MS" w:hAnsi="Book Antiqua" w:cs="Arial Unicode MS"/>
          <w:sz w:val="24"/>
        </w:rPr>
        <w:t>, many solid tumors, including brain, colon, lung</w:t>
      </w:r>
      <w:r w:rsidR="00AC6405" w:rsidRPr="00395AE6">
        <w:rPr>
          <w:rFonts w:ascii="Book Antiqua" w:eastAsia="Arial Unicode MS" w:hAnsi="Book Antiqua" w:cs="Arial Unicode MS" w:hint="eastAsia"/>
          <w:sz w:val="24"/>
        </w:rPr>
        <w:t>,</w:t>
      </w:r>
      <w:r w:rsidR="00AC6405" w:rsidRPr="00395AE6">
        <w:rPr>
          <w:rFonts w:ascii="Book Antiqua" w:eastAsia="Arial Unicode MS" w:hAnsi="Book Antiqua" w:cs="Arial Unicode MS"/>
          <w:sz w:val="24"/>
        </w:rPr>
        <w:t xml:space="preserve"> breast, liver, </w:t>
      </w:r>
      <w:bookmarkStart w:id="61" w:name="OLE_LINK22"/>
      <w:bookmarkStart w:id="62" w:name="OLE_LINK23"/>
      <w:r w:rsidR="00AC6405" w:rsidRPr="00395AE6">
        <w:rPr>
          <w:rFonts w:ascii="Book Antiqua" w:eastAsia="Arial Unicode MS" w:hAnsi="Book Antiqua" w:cs="Arial Unicode MS"/>
          <w:sz w:val="24"/>
        </w:rPr>
        <w:t>prostate</w:t>
      </w:r>
      <w:bookmarkEnd w:id="61"/>
      <w:bookmarkEnd w:id="62"/>
      <w:r w:rsidR="00AC6405" w:rsidRPr="00395AE6">
        <w:rPr>
          <w:rFonts w:ascii="Book Antiqua" w:eastAsia="Arial Unicode MS" w:hAnsi="Book Antiqua" w:cs="Arial Unicode MS"/>
          <w:sz w:val="24"/>
        </w:rPr>
        <w:t xml:space="preserve"> and </w:t>
      </w:r>
      <w:bookmarkStart w:id="63" w:name="OLE_LINK26"/>
      <w:bookmarkStart w:id="64" w:name="OLE_LINK27"/>
      <w:r w:rsidR="00AC6405" w:rsidRPr="00395AE6">
        <w:rPr>
          <w:rFonts w:ascii="Book Antiqua" w:eastAsia="Arial Unicode MS" w:hAnsi="Book Antiqua" w:cs="Arial Unicode MS"/>
          <w:sz w:val="24"/>
        </w:rPr>
        <w:t>bladder</w:t>
      </w:r>
      <w:bookmarkEnd w:id="63"/>
      <w:bookmarkEnd w:id="64"/>
      <w:r w:rsidR="00AC6405" w:rsidRPr="00395AE6">
        <w:rPr>
          <w:rFonts w:ascii="Book Antiqua" w:eastAsia="Arial Unicode MS" w:hAnsi="Book Antiqua" w:cs="Arial Unicode MS"/>
          <w:sz w:val="24"/>
        </w:rPr>
        <w:t xml:space="preserve"> cancers</w:t>
      </w:r>
      <w:r w:rsidR="00AC6405" w:rsidRPr="00395AE6">
        <w:rPr>
          <w:rFonts w:ascii="Book Antiqua" w:eastAsia="Arial Unicode MS" w:hAnsi="Book Antiqua" w:cs="Arial Unicode MS" w:hint="eastAsia"/>
          <w:sz w:val="24"/>
        </w:rPr>
        <w:t>,</w:t>
      </w:r>
      <w:r w:rsidR="00AC6405" w:rsidRPr="00395AE6">
        <w:rPr>
          <w:rFonts w:ascii="Book Antiqua" w:eastAsia="Arial Unicode MS" w:hAnsi="Book Antiqua" w:cs="Arial Unicode MS"/>
          <w:sz w:val="24"/>
        </w:rPr>
        <w:t xml:space="preserve"> have been identified </w:t>
      </w:r>
      <w:r w:rsidR="00AC6405" w:rsidRPr="00395AE6">
        <w:rPr>
          <w:rFonts w:ascii="Book Antiqua" w:eastAsia="Arial Unicode MS" w:hAnsi="Book Antiqua" w:cs="Arial Unicode MS" w:hint="eastAsia"/>
          <w:sz w:val="24"/>
        </w:rPr>
        <w:t xml:space="preserve">to have </w:t>
      </w:r>
      <w:r w:rsidR="00AC6405" w:rsidRPr="00395AE6">
        <w:rPr>
          <w:rFonts w:ascii="Book Antiqua" w:eastAsia="Arial Unicode MS" w:hAnsi="Book Antiqua" w:cs="Arial Unicode MS"/>
          <w:sz w:val="24"/>
        </w:rPr>
        <w:t>CSCs</w:t>
      </w:r>
      <w:r w:rsidR="0011351E" w:rsidRPr="00395AE6">
        <w:rPr>
          <w:rFonts w:ascii="Book Antiqua" w:eastAsia="Arial Unicode MS" w:hAnsi="Book Antiqua" w:cs="Arial Unicode MS"/>
          <w:sz w:val="24"/>
        </w:rPr>
        <w:fldChar w:fldCharType="begin">
          <w:fldData xml:space="preserve">PEVuZE5vdGU+PENpdGU+PEF1dGhvcj5TaW5naDwvQXV0aG9yPjxZZWFyPjIwMDM8L1llYXI+PFJl
Y051bT44PC9SZWNOdW0+PERpc3BsYXlUZXh0PjxzdHlsZSBmYWNlPSJzdXBlcnNjcmlwdCI+WzEz
LCAyMi0yNl08L3N0eWxlPjwvRGlzcGxheVRleHQ+PHJlY29yZD48cmVjLW51bWJlcj44PC9yZWMt
bnVtYmVyPjxmb3JlaWduLWtleXM+PGtleSBhcHA9IkVOIiBkYi1pZD0idzV0c2Z3dGFxMnB3ZmJl
ZXB4YXgwMDltNWF0ZDV3enZ4cjk1Ij44PC9rZXk+PC9mb3JlaWduLWtleXM+PHJlZi10eXBlIG5h
bWU9IkpvdXJuYWwgQXJ0aWNsZSI+MTc8L3JlZi10eXBlPjxjb250cmlidXRvcnM+PGF1dGhvcnM+
PGF1dGhvcj5TaW5naCwgU2hlaWxhIEs8L2F1dGhvcj48YXV0aG9yPkNsYXJrZSwgSWFuIEQ8L2F1
dGhvcj48YXV0aG9yPlRlcmFzYWtpLCBNaXp1aGlrbzwvYXV0aG9yPjxhdXRob3I+Qm9ubiwgVmlj
dG9yaWEgRTwvYXV0aG9yPjxhdXRob3I+SGF3a2lucywgQ3ludGhpYTwvYXV0aG9yPjxhdXRob3I+
U3F1aXJlLCBKZXJlbXk8L2F1dGhvcj48YXV0aG9yPkRpcmtzLCBQZXRlciBCPC9hdXRob3I+PC9h
dXRob3JzPjwvY29udHJpYnV0b3JzPjx0aXRsZXM+PHRpdGxlPklkZW50aWZpY2F0aW9uIG9mIGEg
Y2FuY2VyIHN0ZW0gY2VsbCBpbiBodW1hbiBicmFpbiB0dW1vcnM8L3RpdGxlPjxzZWNvbmRhcnkt
dGl0bGU+Q2FuY2VyIHJlc2VhcmNoPC9zZWNvbmRhcnktdGl0bGU+PC90aXRsZXM+PHBlcmlvZGlj
YWw+PGZ1bGwtdGl0bGU+Q2FuY2VyIHJlc2VhcmNoPC9mdWxsLXRpdGxlPjwvcGVyaW9kaWNhbD48
cGFnZXM+NTgyMS01ODI4PC9wYWdlcz48dm9sdW1lPjYzPC92b2x1bWU+PG51bWJlcj4xODwvbnVt
YmVyPjxkYXRlcz48eWVhcj4yMDAzPC95ZWFyPjwvZGF0ZXM+PGlzYm4+MDAwOC01NDcyPC9pc2Ju
Pjx1cmxzPjwvdXJscz48L3JlY29yZD48L0NpdGU+PENpdGU+PEF1dGhvcj5IYXJhZ3VjaGk8L0F1
dGhvcj48WWVhcj4yMDEwPC9ZZWFyPjxSZWNOdW0+MTI8L1JlY051bT48cmVjb3JkPjxyZWMtbnVt
YmVyPjEyPC9yZWMtbnVtYmVyPjxmb3JlaWduLWtleXM+PGtleSBhcHA9IkVOIiBkYi1pZD0iYXBz
cmZwZXJyMmFkNWZlcjkwcHAwNTB6eDllZXM1dDl3YXRmIj4xMjwva2V5PjxrZXkgYXBwPSJFTldl
YiIgZGItaWQ9IiI+MDwva2V5PjwvZm9yZWlnbi1rZXlzPjxyZWYtdHlwZSBuYW1lPSJKb3VybmFs
IEFydGljbGUiPjE3PC9yZWYtdHlwZT48Y29udHJpYnV0b3JzPjxhdXRob3JzPjxhdXRob3I+SGFy
YWd1Y2hpLCBOLjwvYXV0aG9yPjxhdXRob3I+SXNoaWksIEguPC9hdXRob3I+PGF1dGhvcj5NaW1v
cmksIEsuPC9hdXRob3I+PGF1dGhvcj5UYW5ha2EsIEYuPC9hdXRob3I+PGF1dGhvcj5PaGt1bWEs
IE0uPC9hdXRob3I+PGF1dGhvcj5LaW0sIEguIE0uPC9hdXRob3I+PGF1dGhvcj5Ba2l0YSwgSC48
L2F1dGhvcj48YXV0aG9yPlRha2l1Y2hpLCBELjwvYXV0aG9yPjxhdXRob3I+SGF0YW5vLCBILjwv
YXV0aG9yPjxhdXRob3I+TmFnYW5vLCBILjwvYXV0aG9yPjxhdXRob3I+QmFybmFyZCwgRy4gRi48
L2F1dGhvcj48YXV0aG9yPkRva2ksIFkuPC9hdXRob3I+PGF1dGhvcj5Nb3JpLCBNLjwvYXV0aG9y
PjwvYXV0aG9ycz48L2NvbnRyaWJ1dG9ycz48YXV0aC1hZGRyZXNzPkRlcGFydG1lbnQgb2YgR2Fz
dHJvZW50ZXJvbG9naWNhbCBTdXJnZXJ5LCBHcmFkdWF0ZSBTY2hvb2wgb2YgTWVkaWNpbmUsIE9z
YWthIFVuaXZlcnNpdHksIE9zYWthLCBKYXBhbi48L2F1dGgtYWRkcmVzcz48dGl0bGVzPjx0aXRs
ZT5DRDEzIGlzIGEgdGhlcmFwZXV0aWMgdGFyZ2V0IGluIGh1bWFuIGxpdmVyIGNhbmNlciBzdGVt
IGNlbGxzPC90aXRsZT48c2Vjb25kYXJ5LXRpdGxlPkogQ2xpbiBJbnZlc3Q8L3NlY29uZGFyeS10
aXRsZT48YWx0LXRpdGxlPlRoZSBKb3VybmFsIG9mIGNsaW5pY2FsIGludmVzdGlnYXRpb248L2Fs
dC10aXRsZT48L3RpdGxlcz48cGVyaW9kaWNhbD48ZnVsbC10aXRsZT5KIENsaW4gSW52ZXN0PC9m
dWxsLXRpdGxlPjxhYmJyLTE+VGhlIEpvdXJuYWwgb2YgY2xpbmljYWwgaW52ZXN0aWdhdGlvbjwv
YWJici0xPjwvcGVyaW9kaWNhbD48YWx0LXBlcmlvZGljYWw+PGZ1bGwtdGl0bGU+SiBDbGluIElu
dmVzdDwvZnVsbC10aXRsZT48YWJici0xPlRoZSBKb3VybmFsIG9mIGNsaW5pY2FsIGludmVzdGln
YXRpb248L2FiYnItMT48L2FsdC1wZXJpb2RpY2FsPjxwYWdlcz4zMzI2LTM5PC9wYWdlcz48dm9s
dW1lPjEyMDwvdm9sdW1lPjxudW1iZXI+OTwvbnVtYmVyPjxrZXl3b3Jkcz48a2V5d29yZD5Bbmlt
YWxzPC9rZXl3b3JkPjxrZXl3b3JkPkFudGlnZW5zLCBDRDEzL2FudGFnb25pc3RzICZhbXA7IGlu
aGliaXRvcnMvKm1ldGFib2xpc208L2tleXdvcmQ+PGtleXdvcmQ+QW50aW5lb3BsYXN0aWMgQWdl
bnRzL21ldGFib2xpc20vcGhhcm1hY29sb2d5PC9rZXl3b3JkPjxrZXl3b3JkPkFwb3B0b3Npcy9k
cnVnIGVmZmVjdHM8L2tleXdvcmQ+PGtleXdvcmQ+QmlvbWFya2VycywgVHVtb3IvKmFuYWx5c2lz
PC9rZXl3b3JkPjxrZXl3b3JkPkNhcmNpbm9tYSwgSGVwYXRvY2VsbHVsYXIvKm1ldGFib2xpc20v
KnBhdGhvbG9neTwva2V5d29yZD48a2V5d29yZD5DZWxsIEN5Y2xlL2RydWcgZWZmZWN0czwva2V5
d29yZD48a2V5d29yZD5DZWxsIExpbmU8L2tleXdvcmQ+PGtleXdvcmQ+Rmx1b3JvdXJhY2lsL2Fk
bWluaXN0cmF0aW9uICZhbXA7IGRvc2FnZS9tZXRhYm9saXNtL3BoYXJtYWNvbG9neTwva2V5d29y
ZD48a2V5d29yZD5IdW1hbnM8L2tleXdvcmQ+PGtleXdvcmQ+TGl2ZXIgTmVvcGxhc21zLyptZXRh
Ym9saXNtLypwYXRob2xvZ3k8L2tleXdvcmQ+PGtleXdvcmQ+TWljZTwva2V5d29yZD48a2V5d29y
ZD5NaWNlLCBTQ0lEPC9rZXl3b3JkPjxrZXl3b3JkPk5lb3BsYXN0aWMgU3RlbSBDZWxscy8qZHJ1
ZyBlZmZlY3RzL21ldGFib2xpc20vcGF0aG9sb2d5PC9rZXl3b3JkPjwva2V5d29yZHM+PGRhdGVz
Pjx5ZWFyPjIwMTA8L3llYXI+PHB1Yi1kYXRlcz48ZGF0ZT5TZXA8L2RhdGU+PC9wdWItZGF0ZXM+
PC9kYXRlcz48aXNibj4xNTU4LTgyMzggKEVsZWN0cm9uaWMpJiN4RDswMDIxLTk3MzggKExpbmtp
bmcpPC9pc2JuPjxhY2Nlc3Npb24tbnVtPjIwNjk3MTU5PC9hY2Nlc3Npb24tbnVtPjx1cmxzPjxy
ZWxhdGVkLXVybHM+PHVybD5odHRwOi8vd3d3Lm5jYmkubmxtLm5paC5nb3YvcHVibWVkLzIwNjk3
MTU5PC91cmw+PC9yZWxhdGVkLXVybHM+PC91cmxzPjxjdXN0b20yPjI5Mjk3MjI8L2N1c3RvbTI+
PGVsZWN0cm9uaWMtcmVzb3VyY2UtbnVtPjEwLjExNzIvSkNJNDI1NTA8L2VsZWN0cm9uaWMtcmVz
b3VyY2UtbnVtPjwvcmVjb3JkPjwvQ2l0ZT48Q2l0ZT48QXV0aG9yPkVyYW1vPC9BdXRob3I+PFll
YXI+MjAwODwvWWVhcj48UmVjTnVtPjE1PC9SZWNOdW0+PHJlY29yZD48cmVjLW51bWJlcj4xNTwv
cmVjLW51bWJlcj48Zm9yZWlnbi1rZXlzPjxrZXkgYXBwPSJFTiIgZGItaWQ9Inc1dHNmd3RhcTJw
d2ZiZWVweGF4MDA5bTVhdGQ1d3p2eHI5NSI+MTU8L2tleT48L2ZvcmVpZ24ta2V5cz48cmVmLXR5
cGUgbmFtZT0iSm91cm5hbCBBcnRpY2xlIj4xNzwvcmVmLXR5cGU+PGNvbnRyaWJ1dG9ycz48YXV0
aG9ycz48YXV0aG9yPkVyYW1vLCBBPC9hdXRob3I+PGF1dGhvcj5Mb3R0aSwgRjwvYXV0aG9yPjxh
dXRob3I+U2V0dGUsIEc8L2F1dGhvcj48YXV0aG9yPlBpbG96emksIEU8L2F1dGhvcj48YXV0aG9y
PkJpZmZvbmksIE08L2F1dGhvcj48YXV0aG9yPkRpIFZpcmdpbGlvLCBBZXQ8L2F1dGhvcj48YXV0
aG9yPkNvbnRpY2VsbG8sIEM8L2F1dGhvcj48YXV0aG9yPlJ1Y28sIEw8L2F1dGhvcj48YXV0aG9y
PlBlc2NobGUsIEM8L2F1dGhvcj48YXV0aG9yPkRlIE1hcmlhLCBSPC9hdXRob3I+PC9hdXRob3Jz
PjwvY29udHJpYnV0b3JzPjx0aXRsZXM+PHRpdGxlPklkZW50aWZpY2F0aW9uIGFuZCBleHBhbnNp
b24gb2YgdGhlIHR1bW9yaWdlbmljIGx1bmcgY2FuY2VyIHN0ZW0gY2VsbCBwb3B1bGF0aW9uPC90
aXRsZT48c2Vjb25kYXJ5LXRpdGxlPkNlbGwgRGVhdGggJmFtcDsgRGlmZmVyZW50aWF0aW9uPC9z
ZWNvbmRhcnktdGl0bGU+PC90aXRsZXM+PHBlcmlvZGljYWw+PGZ1bGwtdGl0bGU+Q2VsbCBEZWF0
aCAmYW1wOyBEaWZmZXJlbnRpYXRpb248L2Z1bGwtdGl0bGU+PC9wZXJpb2RpY2FsPjxwYWdlcz41
MDQtNTE0PC9wYWdlcz48dm9sdW1lPjE1PC92b2x1bWU+PG51bWJlcj4zPC9udW1iZXI+PGRhdGVz
Pjx5ZWFyPjIwMDg8L3llYXI+PC9kYXRlcz48aXNibj4xMzUwLTkwNDc8L2lzYm4+PHVybHM+PC91
cmxzPjwvcmVjb3JkPjwvQ2l0ZT48Q2l0ZT48QXV0aG9yPldyaWdodDwvQXV0aG9yPjxZZWFyPjIw
MDg8L1llYXI+PFJlY051bT4xNjwvUmVjTnVtPjxyZWNvcmQ+PHJlYy1udW1iZXI+MTY8L3JlYy1u
dW1iZXI+PGZvcmVpZ24ta2V5cz48a2V5IGFwcD0iRU4iIGRiLWlkPSJ3NXRzZnd0YXEycHdmYmVl
cHhheDAwOW01YXRkNXd6dnhyOTUiPjE2PC9rZXk+PC9mb3JlaWduLWtleXM+PHJlZi10eXBlIG5h
bWU9IkpvdXJuYWwgQXJ0aWNsZSI+MTc8L3JlZi10eXBlPjxjb250cmlidXRvcnM+PGF1dGhvcnM+
PGF1dGhvcj5XcmlnaHQsIE1vbGxpZSBIPC9hdXRob3I+PGF1dGhvcj5DYWxjYWdubywgQW5uYSBN
YXJpYTwvYXV0aG9yPjxhdXRob3I+U2FsY2lkbywgQ3J5c3RhbCBEPC9hdXRob3I+PGF1dGhvcj5D
YXJsc29uLCBNYXJpc2EgRDwvYXV0aG9yPjxhdXRob3I+QW1idWRrYXIsIFN1cmVzaCBWPC9hdXRo
b3I+PGF1dGhvcj5WYXJ0aWNvdnNraSwgTHl1YmE8L2F1dGhvcj48L2F1dGhvcnM+PC9jb250cmli
dXRvcnM+PHRpdGxlcz48dGl0bGU+QnJjYTEgYnJlYXN0IHR1bW9ycyBjb250YWluIGRpc3RpbmN0
IENENDQrL0NEMjQtYW5kIENEMTMzKyBjZWxscyB3aXRoIGNhbmNlciBzdGVtIGNlbGwgY2hhcmFj
dGVyaXN0aWNzPC90aXRsZT48c2Vjb25kYXJ5LXRpdGxlPkJyZWFzdCBDYW5jZXIgUmVzPC9zZWNv
bmRhcnktdGl0bGU+PC90aXRsZXM+PHBlcmlvZGljYWw+PGZ1bGwtdGl0bGU+QnJlYXN0IENhbmNl
ciBSZXM8L2Z1bGwtdGl0bGU+PC9wZXJpb2RpY2FsPjxwYWdlcz5SMTA8L3BhZ2VzPjx2b2x1bWU+
MTA8L3ZvbHVtZT48bnVtYmVyPjE8L251bWJlcj48ZGF0ZXM+PHllYXI+MjAwODwveWVhcj48L2Rh
dGVzPjx1cmxzPjwvdXJscz48L3JlY29yZD48L0NpdGU+PENpdGU+PEF1dGhvcj5P4oCZQnJpZW48
L0F1dGhvcj48WWVhcj4yMDA3PC9ZZWFyPjxSZWNOdW0+MTg8L1JlY051bT48cmVjb3JkPjxyZWMt
bnVtYmVyPjE4PC9yZWMtbnVtYmVyPjxmb3JlaWduLWtleXM+PGtleSBhcHA9IkVOIiBkYi1pZD0i
dzV0c2Z3dGFxMnB3ZmJlZXB4YXgwMDltNWF0ZDV3enZ4cjk1Ij4xODwva2V5PjwvZm9yZWlnbi1r
ZXlzPjxyZWYtdHlwZSBuYW1lPSJKb3VybmFsIEFydGljbGUiPjE3PC9yZWYtdHlwZT48Y29udHJp
YnV0b3JzPjxhdXRob3JzPjxhdXRob3I+T+KAmUJyaWVuLCBDYXRoZXJpbmUgQTwvYXV0aG9yPjxh
dXRob3I+UG9sbGV0dCwgQWFyb248L2F1dGhvcj48YXV0aG9yPkdhbGxpbmdlciwgU3RldmVuPC9h
dXRob3I+PGF1dGhvcj5EaWNrLCBKb2huIEU8L2F1dGhvcj48L2F1dGhvcnM+PC9jb250cmlidXRv
cnM+PHRpdGxlcz48dGl0bGU+QSBodW1hbiBjb2xvbiBjYW5jZXIgY2VsbCBjYXBhYmxlIG9mIGlu
aXRpYXRpbmcgdHVtb3VyIGdyb3d0aCBpbiBpbW11bm9kZWZpY2llbnQgbWljZTwvdGl0bGU+PHNl
Y29uZGFyeS10aXRsZT5OYXR1cmU8L3NlY29uZGFyeS10aXRsZT48L3RpdGxlcz48cGVyaW9kaWNh
bD48ZnVsbC10aXRsZT5OYXR1cmU8L2Z1bGwtdGl0bGU+PC9wZXJpb2RpY2FsPjxwYWdlcz4xMDYt
MTEwPC9wYWdlcz48dm9sdW1lPjQ0NTwvdm9sdW1lPjxudW1iZXI+NzEyMzwvbnVtYmVyPjxkYXRl
cz48eWVhcj4yMDA3PC95ZWFyPjwvZGF0ZXM+PGlzYm4+MDAyOC0wODM2PC9pc2JuPjx1cmxzPjwv
dXJscz48L3JlY29yZD48L0NpdGU+PENpdGU+PEF1dGhvcj5Db2xsaW5zPC9BdXRob3I+PFllYXI+
MjAwNTwvWWVhcj48UmVjTnVtPjE3PC9SZWNOdW0+PHJlY29yZD48cmVjLW51bWJlcj4xNzwvcmVj
LW51bWJlcj48Zm9yZWlnbi1rZXlzPjxrZXkgYXBwPSJFTiIgZGItaWQ9Inc1dHNmd3RhcTJwd2Zi
ZWVweGF4MDA5bTVhdGQ1d3p2eHI5NSI+MTc8L2tleT48L2ZvcmVpZ24ta2V5cz48cmVmLXR5cGUg
bmFtZT0iSm91cm5hbCBBcnRpY2xlIj4xNzwvcmVmLXR5cGU+PGNvbnRyaWJ1dG9ycz48YXV0aG9y
cz48YXV0aG9yPkNvbGxpbnMsIEFubmUgVDwvYXV0aG9yPjxhdXRob3I+QmVycnksIFBhdWwgQTwv
YXV0aG9yPjxhdXRob3I+SHlkZSwgQ2F0aGVyaW5lPC9hdXRob3I+PGF1dGhvcj5TdG93ZXIsIE1p
Y2hhZWwgSjwvYXV0aG9yPjxhdXRob3I+TWFpdGxhbmQsIE5vcm1hbiBKPC9hdXRob3I+PC9hdXRo
b3JzPjwvY29udHJpYnV0b3JzPjx0aXRsZXM+PHRpdGxlPlByb3NwZWN0aXZlIGlkZW50aWZpY2F0
aW9uIG9mIHR1bW9yaWdlbmljIHByb3N0YXRlIGNhbmNlciBzdGVtIGNlbGxzPC90aXRsZT48c2Vj
b25kYXJ5LXRpdGxlPkNhbmNlciByZXNlYXJjaDwvc2Vjb25kYXJ5LXRpdGxlPjwvdGl0bGVzPjxw
ZXJpb2RpY2FsPjxmdWxsLXRpdGxlPkNhbmNlciByZXNlYXJjaDwvZnVsbC10aXRsZT48L3Blcmlv
ZGljYWw+PHBhZ2VzPjEwOTQ2LTEwOTUxPC9wYWdlcz48dm9sdW1lPjY1PC92b2x1bWU+PG51bWJl
cj4yMzwvbnVtYmVyPjxkYXRlcz48eWVhcj4yMDA1PC95ZWFyPjwvZGF0ZXM+PGlzYm4+MDAwOC01
NDcyPC9pc2JuPjx1cmxzPjwvdXJscz48L3JlY29yZD48L0NpdGU+PC9FbmROb3RlPgB=
</w:fldData>
        </w:fldChar>
      </w:r>
      <w:r w:rsidR="00572787" w:rsidRPr="00395AE6">
        <w:rPr>
          <w:rFonts w:ascii="Book Antiqua" w:eastAsia="Arial Unicode MS" w:hAnsi="Book Antiqua" w:cs="Arial Unicode MS"/>
          <w:sz w:val="24"/>
        </w:rPr>
        <w:instrText xml:space="preserve"> ADDIN EN.CITE </w:instrText>
      </w:r>
      <w:r w:rsidR="00572787" w:rsidRPr="00395AE6">
        <w:rPr>
          <w:rFonts w:ascii="Book Antiqua" w:eastAsia="Arial Unicode MS" w:hAnsi="Book Antiqua" w:cs="Arial Unicode MS"/>
          <w:sz w:val="24"/>
        </w:rPr>
        <w:fldChar w:fldCharType="begin">
          <w:fldData xml:space="preserve">PEVuZE5vdGU+PENpdGU+PEF1dGhvcj5TaW5naDwvQXV0aG9yPjxZZWFyPjIwMDM8L1llYXI+PFJl
Y051bT44PC9SZWNOdW0+PERpc3BsYXlUZXh0PjxzdHlsZSBmYWNlPSJzdXBlcnNjcmlwdCI+WzEz
LCAyMi0yNl08L3N0eWxlPjwvRGlzcGxheVRleHQ+PHJlY29yZD48cmVjLW51bWJlcj44PC9yZWMt
bnVtYmVyPjxmb3JlaWduLWtleXM+PGtleSBhcHA9IkVOIiBkYi1pZD0idzV0c2Z3dGFxMnB3ZmJl
ZXB4YXgwMDltNWF0ZDV3enZ4cjk1Ij44PC9rZXk+PC9mb3JlaWduLWtleXM+PHJlZi10eXBlIG5h
bWU9IkpvdXJuYWwgQXJ0aWNsZSI+MTc8L3JlZi10eXBlPjxjb250cmlidXRvcnM+PGF1dGhvcnM+
PGF1dGhvcj5TaW5naCwgU2hlaWxhIEs8L2F1dGhvcj48YXV0aG9yPkNsYXJrZSwgSWFuIEQ8L2F1
dGhvcj48YXV0aG9yPlRlcmFzYWtpLCBNaXp1aGlrbzwvYXV0aG9yPjxhdXRob3I+Qm9ubiwgVmlj
dG9yaWEgRTwvYXV0aG9yPjxhdXRob3I+SGF3a2lucywgQ3ludGhpYTwvYXV0aG9yPjxhdXRob3I+
U3F1aXJlLCBKZXJlbXk8L2F1dGhvcj48YXV0aG9yPkRpcmtzLCBQZXRlciBCPC9hdXRob3I+PC9h
dXRob3JzPjwvY29udHJpYnV0b3JzPjx0aXRsZXM+PHRpdGxlPklkZW50aWZpY2F0aW9uIG9mIGEg
Y2FuY2VyIHN0ZW0gY2VsbCBpbiBodW1hbiBicmFpbiB0dW1vcnM8L3RpdGxlPjxzZWNvbmRhcnkt
dGl0bGU+Q2FuY2VyIHJlc2VhcmNoPC9zZWNvbmRhcnktdGl0bGU+PC90aXRsZXM+PHBlcmlvZGlj
YWw+PGZ1bGwtdGl0bGU+Q2FuY2VyIHJlc2VhcmNoPC9mdWxsLXRpdGxlPjwvcGVyaW9kaWNhbD48
cGFnZXM+NTgyMS01ODI4PC9wYWdlcz48dm9sdW1lPjYzPC92b2x1bWU+PG51bWJlcj4xODwvbnVt
YmVyPjxkYXRlcz48eWVhcj4yMDAzPC95ZWFyPjwvZGF0ZXM+PGlzYm4+MDAwOC01NDcyPC9pc2Ju
Pjx1cmxzPjwvdXJscz48L3JlY29yZD48L0NpdGU+PENpdGU+PEF1dGhvcj5IYXJhZ3VjaGk8L0F1
dGhvcj48WWVhcj4yMDEwPC9ZZWFyPjxSZWNOdW0+MTI8L1JlY051bT48cmVjb3JkPjxyZWMtbnVt
YmVyPjEyPC9yZWMtbnVtYmVyPjxmb3JlaWduLWtleXM+PGtleSBhcHA9IkVOIiBkYi1pZD0iYXBz
cmZwZXJyMmFkNWZlcjkwcHAwNTB6eDllZXM1dDl3YXRmIj4xMjwva2V5PjxrZXkgYXBwPSJFTldl
YiIgZGItaWQ9IiI+MDwva2V5PjwvZm9yZWlnbi1rZXlzPjxyZWYtdHlwZSBuYW1lPSJKb3VybmFs
IEFydGljbGUiPjE3PC9yZWYtdHlwZT48Y29udHJpYnV0b3JzPjxhdXRob3JzPjxhdXRob3I+SGFy
YWd1Y2hpLCBOLjwvYXV0aG9yPjxhdXRob3I+SXNoaWksIEguPC9hdXRob3I+PGF1dGhvcj5NaW1v
cmksIEsuPC9hdXRob3I+PGF1dGhvcj5UYW5ha2EsIEYuPC9hdXRob3I+PGF1dGhvcj5PaGt1bWEs
IE0uPC9hdXRob3I+PGF1dGhvcj5LaW0sIEguIE0uPC9hdXRob3I+PGF1dGhvcj5Ba2l0YSwgSC48
L2F1dGhvcj48YXV0aG9yPlRha2l1Y2hpLCBELjwvYXV0aG9yPjxhdXRob3I+SGF0YW5vLCBILjwv
YXV0aG9yPjxhdXRob3I+TmFnYW5vLCBILjwvYXV0aG9yPjxhdXRob3I+QmFybmFyZCwgRy4gRi48
L2F1dGhvcj48YXV0aG9yPkRva2ksIFkuPC9hdXRob3I+PGF1dGhvcj5Nb3JpLCBNLjwvYXV0aG9y
PjwvYXV0aG9ycz48L2NvbnRyaWJ1dG9ycz48YXV0aC1hZGRyZXNzPkRlcGFydG1lbnQgb2YgR2Fz
dHJvZW50ZXJvbG9naWNhbCBTdXJnZXJ5LCBHcmFkdWF0ZSBTY2hvb2wgb2YgTWVkaWNpbmUsIE9z
YWthIFVuaXZlcnNpdHksIE9zYWthLCBKYXBhbi48L2F1dGgtYWRkcmVzcz48dGl0bGVzPjx0aXRs
ZT5DRDEzIGlzIGEgdGhlcmFwZXV0aWMgdGFyZ2V0IGluIGh1bWFuIGxpdmVyIGNhbmNlciBzdGVt
IGNlbGxzPC90aXRsZT48c2Vjb25kYXJ5LXRpdGxlPkogQ2xpbiBJbnZlc3Q8L3NlY29uZGFyeS10
aXRsZT48YWx0LXRpdGxlPlRoZSBKb3VybmFsIG9mIGNsaW5pY2FsIGludmVzdGlnYXRpb248L2Fs
dC10aXRsZT48L3RpdGxlcz48cGVyaW9kaWNhbD48ZnVsbC10aXRsZT5KIENsaW4gSW52ZXN0PC9m
dWxsLXRpdGxlPjxhYmJyLTE+VGhlIEpvdXJuYWwgb2YgY2xpbmljYWwgaW52ZXN0aWdhdGlvbjwv
YWJici0xPjwvcGVyaW9kaWNhbD48YWx0LXBlcmlvZGljYWw+PGZ1bGwtdGl0bGU+SiBDbGluIElu
dmVzdDwvZnVsbC10aXRsZT48YWJici0xPlRoZSBKb3VybmFsIG9mIGNsaW5pY2FsIGludmVzdGln
YXRpb248L2FiYnItMT48L2FsdC1wZXJpb2RpY2FsPjxwYWdlcz4zMzI2LTM5PC9wYWdlcz48dm9s
dW1lPjEyMDwvdm9sdW1lPjxudW1iZXI+OTwvbnVtYmVyPjxrZXl3b3Jkcz48a2V5d29yZD5Bbmlt
YWxzPC9rZXl3b3JkPjxrZXl3b3JkPkFudGlnZW5zLCBDRDEzL2FudGFnb25pc3RzICZhbXA7IGlu
aGliaXRvcnMvKm1ldGFib2xpc208L2tleXdvcmQ+PGtleXdvcmQ+QW50aW5lb3BsYXN0aWMgQWdl
bnRzL21ldGFib2xpc20vcGhhcm1hY29sb2d5PC9rZXl3b3JkPjxrZXl3b3JkPkFwb3B0b3Npcy9k
cnVnIGVmZmVjdHM8L2tleXdvcmQ+PGtleXdvcmQ+QmlvbWFya2VycywgVHVtb3IvKmFuYWx5c2lz
PC9rZXl3b3JkPjxrZXl3b3JkPkNhcmNpbm9tYSwgSGVwYXRvY2VsbHVsYXIvKm1ldGFib2xpc20v
KnBhdGhvbG9neTwva2V5d29yZD48a2V5d29yZD5DZWxsIEN5Y2xlL2RydWcgZWZmZWN0czwva2V5
d29yZD48a2V5d29yZD5DZWxsIExpbmU8L2tleXdvcmQ+PGtleXdvcmQ+Rmx1b3JvdXJhY2lsL2Fk
bWluaXN0cmF0aW9uICZhbXA7IGRvc2FnZS9tZXRhYm9saXNtL3BoYXJtYWNvbG9neTwva2V5d29y
ZD48a2V5d29yZD5IdW1hbnM8L2tleXdvcmQ+PGtleXdvcmQ+TGl2ZXIgTmVvcGxhc21zLyptZXRh
Ym9saXNtLypwYXRob2xvZ3k8L2tleXdvcmQ+PGtleXdvcmQ+TWljZTwva2V5d29yZD48a2V5d29y
ZD5NaWNlLCBTQ0lEPC9rZXl3b3JkPjxrZXl3b3JkPk5lb3BsYXN0aWMgU3RlbSBDZWxscy8qZHJ1
ZyBlZmZlY3RzL21ldGFib2xpc20vcGF0aG9sb2d5PC9rZXl3b3JkPjwva2V5d29yZHM+PGRhdGVz
Pjx5ZWFyPjIwMTA8L3llYXI+PHB1Yi1kYXRlcz48ZGF0ZT5TZXA8L2RhdGU+PC9wdWItZGF0ZXM+
PC9kYXRlcz48aXNibj4xNTU4LTgyMzggKEVsZWN0cm9uaWMpJiN4RDswMDIxLTk3MzggKExpbmtp
bmcpPC9pc2JuPjxhY2Nlc3Npb24tbnVtPjIwNjk3MTU5PC9hY2Nlc3Npb24tbnVtPjx1cmxzPjxy
ZWxhdGVkLXVybHM+PHVybD5odHRwOi8vd3d3Lm5jYmkubmxtLm5paC5nb3YvcHVibWVkLzIwNjk3
MTU5PC91cmw+PC9yZWxhdGVkLXVybHM+PC91cmxzPjxjdXN0b20yPjI5Mjk3MjI8L2N1c3RvbTI+
PGVsZWN0cm9uaWMtcmVzb3VyY2UtbnVtPjEwLjExNzIvSkNJNDI1NTA8L2VsZWN0cm9uaWMtcmVz
b3VyY2UtbnVtPjwvcmVjb3JkPjwvQ2l0ZT48Q2l0ZT48QXV0aG9yPkVyYW1vPC9BdXRob3I+PFll
YXI+MjAwODwvWWVhcj48UmVjTnVtPjE1PC9SZWNOdW0+PHJlY29yZD48cmVjLW51bWJlcj4xNTwv
cmVjLW51bWJlcj48Zm9yZWlnbi1rZXlzPjxrZXkgYXBwPSJFTiIgZGItaWQ9Inc1dHNmd3RhcTJw
d2ZiZWVweGF4MDA5bTVhdGQ1d3p2eHI5NSI+MTU8L2tleT48L2ZvcmVpZ24ta2V5cz48cmVmLXR5
cGUgbmFtZT0iSm91cm5hbCBBcnRpY2xlIj4xNzwvcmVmLXR5cGU+PGNvbnRyaWJ1dG9ycz48YXV0
aG9ycz48YXV0aG9yPkVyYW1vLCBBPC9hdXRob3I+PGF1dGhvcj5Mb3R0aSwgRjwvYXV0aG9yPjxh
dXRob3I+U2V0dGUsIEc8L2F1dGhvcj48YXV0aG9yPlBpbG96emksIEU8L2F1dGhvcj48YXV0aG9y
PkJpZmZvbmksIE08L2F1dGhvcj48YXV0aG9yPkRpIFZpcmdpbGlvLCBBZXQ8L2F1dGhvcj48YXV0
aG9yPkNvbnRpY2VsbG8sIEM8L2F1dGhvcj48YXV0aG9yPlJ1Y28sIEw8L2F1dGhvcj48YXV0aG9y
PlBlc2NobGUsIEM8L2F1dGhvcj48YXV0aG9yPkRlIE1hcmlhLCBSPC9hdXRob3I+PC9hdXRob3Jz
PjwvY29udHJpYnV0b3JzPjx0aXRsZXM+PHRpdGxlPklkZW50aWZpY2F0aW9uIGFuZCBleHBhbnNp
b24gb2YgdGhlIHR1bW9yaWdlbmljIGx1bmcgY2FuY2VyIHN0ZW0gY2VsbCBwb3B1bGF0aW9uPC90
aXRsZT48c2Vjb25kYXJ5LXRpdGxlPkNlbGwgRGVhdGggJmFtcDsgRGlmZmVyZW50aWF0aW9uPC9z
ZWNvbmRhcnktdGl0bGU+PC90aXRsZXM+PHBlcmlvZGljYWw+PGZ1bGwtdGl0bGU+Q2VsbCBEZWF0
aCAmYW1wOyBEaWZmZXJlbnRpYXRpb248L2Z1bGwtdGl0bGU+PC9wZXJpb2RpY2FsPjxwYWdlcz41
MDQtNTE0PC9wYWdlcz48dm9sdW1lPjE1PC92b2x1bWU+PG51bWJlcj4zPC9udW1iZXI+PGRhdGVz
Pjx5ZWFyPjIwMDg8L3llYXI+PC9kYXRlcz48aXNibj4xMzUwLTkwNDc8L2lzYm4+PHVybHM+PC91
cmxzPjwvcmVjb3JkPjwvQ2l0ZT48Q2l0ZT48QXV0aG9yPldyaWdodDwvQXV0aG9yPjxZZWFyPjIw
MDg8L1llYXI+PFJlY051bT4xNjwvUmVjTnVtPjxyZWNvcmQ+PHJlYy1udW1iZXI+MTY8L3JlYy1u
dW1iZXI+PGZvcmVpZ24ta2V5cz48a2V5IGFwcD0iRU4iIGRiLWlkPSJ3NXRzZnd0YXEycHdmYmVl
cHhheDAwOW01YXRkNXd6dnhyOTUiPjE2PC9rZXk+PC9mb3JlaWduLWtleXM+PHJlZi10eXBlIG5h
bWU9IkpvdXJuYWwgQXJ0aWNsZSI+MTc8L3JlZi10eXBlPjxjb250cmlidXRvcnM+PGF1dGhvcnM+
PGF1dGhvcj5XcmlnaHQsIE1vbGxpZSBIPC9hdXRob3I+PGF1dGhvcj5DYWxjYWdubywgQW5uYSBN
YXJpYTwvYXV0aG9yPjxhdXRob3I+U2FsY2lkbywgQ3J5c3RhbCBEPC9hdXRob3I+PGF1dGhvcj5D
YXJsc29uLCBNYXJpc2EgRDwvYXV0aG9yPjxhdXRob3I+QW1idWRrYXIsIFN1cmVzaCBWPC9hdXRo
b3I+PGF1dGhvcj5WYXJ0aWNvdnNraSwgTHl1YmE8L2F1dGhvcj48L2F1dGhvcnM+PC9jb250cmli
dXRvcnM+PHRpdGxlcz48dGl0bGU+QnJjYTEgYnJlYXN0IHR1bW9ycyBjb250YWluIGRpc3RpbmN0
IENENDQrL0NEMjQtYW5kIENEMTMzKyBjZWxscyB3aXRoIGNhbmNlciBzdGVtIGNlbGwgY2hhcmFj
dGVyaXN0aWNzPC90aXRsZT48c2Vjb25kYXJ5LXRpdGxlPkJyZWFzdCBDYW5jZXIgUmVzPC9zZWNv
bmRhcnktdGl0bGU+PC90aXRsZXM+PHBlcmlvZGljYWw+PGZ1bGwtdGl0bGU+QnJlYXN0IENhbmNl
ciBSZXM8L2Z1bGwtdGl0bGU+PC9wZXJpb2RpY2FsPjxwYWdlcz5SMTA8L3BhZ2VzPjx2b2x1bWU+
MTA8L3ZvbHVtZT48bnVtYmVyPjE8L251bWJlcj48ZGF0ZXM+PHllYXI+MjAwODwveWVhcj48L2Rh
dGVzPjx1cmxzPjwvdXJscz48L3JlY29yZD48L0NpdGU+PENpdGU+PEF1dGhvcj5P4oCZQnJpZW48
L0F1dGhvcj48WWVhcj4yMDA3PC9ZZWFyPjxSZWNOdW0+MTg8L1JlY051bT48cmVjb3JkPjxyZWMt
bnVtYmVyPjE4PC9yZWMtbnVtYmVyPjxmb3JlaWduLWtleXM+PGtleSBhcHA9IkVOIiBkYi1pZD0i
dzV0c2Z3dGFxMnB3ZmJlZXB4YXgwMDltNWF0ZDV3enZ4cjk1Ij4xODwva2V5PjwvZm9yZWlnbi1r
ZXlzPjxyZWYtdHlwZSBuYW1lPSJKb3VybmFsIEFydGljbGUiPjE3PC9yZWYtdHlwZT48Y29udHJp
YnV0b3JzPjxhdXRob3JzPjxhdXRob3I+T+KAmUJyaWVuLCBDYXRoZXJpbmUgQTwvYXV0aG9yPjxh
dXRob3I+UG9sbGV0dCwgQWFyb248L2F1dGhvcj48YXV0aG9yPkdhbGxpbmdlciwgU3RldmVuPC9h
dXRob3I+PGF1dGhvcj5EaWNrLCBKb2huIEU8L2F1dGhvcj48L2F1dGhvcnM+PC9jb250cmlidXRv
cnM+PHRpdGxlcz48dGl0bGU+QSBodW1hbiBjb2xvbiBjYW5jZXIgY2VsbCBjYXBhYmxlIG9mIGlu
aXRpYXRpbmcgdHVtb3VyIGdyb3d0aCBpbiBpbW11bm9kZWZpY2llbnQgbWljZTwvdGl0bGU+PHNl
Y29uZGFyeS10aXRsZT5OYXR1cmU8L3NlY29uZGFyeS10aXRsZT48L3RpdGxlcz48cGVyaW9kaWNh
bD48ZnVsbC10aXRsZT5OYXR1cmU8L2Z1bGwtdGl0bGU+PC9wZXJpb2RpY2FsPjxwYWdlcz4xMDYt
MTEwPC9wYWdlcz48dm9sdW1lPjQ0NTwvdm9sdW1lPjxudW1iZXI+NzEyMzwvbnVtYmVyPjxkYXRl
cz48eWVhcj4yMDA3PC95ZWFyPjwvZGF0ZXM+PGlzYm4+MDAyOC0wODM2PC9pc2JuPjx1cmxzPjwv
dXJscz48L3JlY29yZD48L0NpdGU+PENpdGU+PEF1dGhvcj5Db2xsaW5zPC9BdXRob3I+PFllYXI+
MjAwNTwvWWVhcj48UmVjTnVtPjE3PC9SZWNOdW0+PHJlY29yZD48cmVjLW51bWJlcj4xNzwvcmVj
LW51bWJlcj48Zm9yZWlnbi1rZXlzPjxrZXkgYXBwPSJFTiIgZGItaWQ9Inc1dHNmd3RhcTJwd2Zi
ZWVweGF4MDA5bTVhdGQ1d3p2eHI5NSI+MTc8L2tleT48L2ZvcmVpZ24ta2V5cz48cmVmLXR5cGUg
bmFtZT0iSm91cm5hbCBBcnRpY2xlIj4xNzwvcmVmLXR5cGU+PGNvbnRyaWJ1dG9ycz48YXV0aG9y
cz48YXV0aG9yPkNvbGxpbnMsIEFubmUgVDwvYXV0aG9yPjxhdXRob3I+QmVycnksIFBhdWwgQTwv
YXV0aG9yPjxhdXRob3I+SHlkZSwgQ2F0aGVyaW5lPC9hdXRob3I+PGF1dGhvcj5TdG93ZXIsIE1p
Y2hhZWwgSjwvYXV0aG9yPjxhdXRob3I+TWFpdGxhbmQsIE5vcm1hbiBKPC9hdXRob3I+PC9hdXRo
b3JzPjwvY29udHJpYnV0b3JzPjx0aXRsZXM+PHRpdGxlPlByb3NwZWN0aXZlIGlkZW50aWZpY2F0
aW9uIG9mIHR1bW9yaWdlbmljIHByb3N0YXRlIGNhbmNlciBzdGVtIGNlbGxzPC90aXRsZT48c2Vj
b25kYXJ5LXRpdGxlPkNhbmNlciByZXNlYXJjaDwvc2Vjb25kYXJ5LXRpdGxlPjwvdGl0bGVzPjxw
ZXJpb2RpY2FsPjxmdWxsLXRpdGxlPkNhbmNlciByZXNlYXJjaDwvZnVsbC10aXRsZT48L3Blcmlv
ZGljYWw+PHBhZ2VzPjEwOTQ2LTEwOTUxPC9wYWdlcz48dm9sdW1lPjY1PC92b2x1bWU+PG51bWJl
cj4yMzwvbnVtYmVyPjxkYXRlcz48eWVhcj4yMDA1PC95ZWFyPjwvZGF0ZXM+PGlzYm4+MDAwOC01
NDcyPC9pc2JuPjx1cmxzPjwvdXJscz48L3JlY29yZD48L0NpdGU+PC9FbmROb3RlPgB=
</w:fldData>
        </w:fldChar>
      </w:r>
      <w:r w:rsidR="00572787" w:rsidRPr="00395AE6">
        <w:rPr>
          <w:rFonts w:ascii="Book Antiqua" w:eastAsia="Arial Unicode MS" w:hAnsi="Book Antiqua" w:cs="Arial Unicode MS"/>
          <w:sz w:val="24"/>
        </w:rPr>
        <w:instrText xml:space="preserve"> ADDIN EN.CITE.DATA </w:instrText>
      </w:r>
      <w:r w:rsidR="00572787" w:rsidRPr="00395AE6">
        <w:rPr>
          <w:rFonts w:ascii="Book Antiqua" w:eastAsia="Arial Unicode MS" w:hAnsi="Book Antiqua" w:cs="Arial Unicode MS"/>
          <w:sz w:val="24"/>
        </w:rPr>
      </w:r>
      <w:r w:rsidR="00572787" w:rsidRPr="00395AE6">
        <w:rPr>
          <w:rFonts w:ascii="Book Antiqua" w:eastAsia="Arial Unicode MS" w:hAnsi="Book Antiqua" w:cs="Arial Unicode MS"/>
          <w:sz w:val="24"/>
        </w:rPr>
        <w:fldChar w:fldCharType="end"/>
      </w:r>
      <w:r w:rsidR="0011351E" w:rsidRPr="00395AE6">
        <w:rPr>
          <w:rFonts w:ascii="Book Antiqua" w:eastAsia="Arial Unicode MS" w:hAnsi="Book Antiqua" w:cs="Arial Unicode MS"/>
          <w:sz w:val="24"/>
        </w:rPr>
      </w:r>
      <w:r w:rsidR="0011351E" w:rsidRPr="00395AE6">
        <w:rPr>
          <w:rFonts w:ascii="Book Antiqua" w:eastAsia="Arial Unicode MS" w:hAnsi="Book Antiqua" w:cs="Arial Unicode MS"/>
          <w:sz w:val="24"/>
        </w:rPr>
        <w:fldChar w:fldCharType="separate"/>
      </w:r>
      <w:r w:rsidR="00572787" w:rsidRPr="00395AE6">
        <w:rPr>
          <w:rFonts w:ascii="Book Antiqua" w:eastAsia="Arial Unicode MS" w:hAnsi="Book Antiqua" w:cs="Arial Unicode MS"/>
          <w:noProof/>
          <w:sz w:val="24"/>
          <w:vertAlign w:val="superscript"/>
        </w:rPr>
        <w:t>[</w:t>
      </w:r>
      <w:hyperlink w:anchor="_ENREF_13" w:tooltip="Singh, 2003 #8" w:history="1">
        <w:r w:rsidR="00572787" w:rsidRPr="00395AE6">
          <w:rPr>
            <w:rFonts w:ascii="Book Antiqua" w:eastAsia="Arial Unicode MS" w:hAnsi="Book Antiqua" w:cs="Arial Unicode MS"/>
            <w:noProof/>
            <w:sz w:val="24"/>
            <w:vertAlign w:val="superscript"/>
          </w:rPr>
          <w:t>13</w:t>
        </w:r>
      </w:hyperlink>
      <w:r w:rsidR="00B701F5">
        <w:rPr>
          <w:rFonts w:ascii="Book Antiqua" w:eastAsia="Arial Unicode MS" w:hAnsi="Book Antiqua" w:cs="Arial Unicode MS"/>
          <w:noProof/>
          <w:sz w:val="24"/>
          <w:vertAlign w:val="superscript"/>
        </w:rPr>
        <w:t>,</w:t>
      </w:r>
      <w:hyperlink w:anchor="_ENREF_22" w:tooltip="Haraguchi, 2010 #12" w:history="1">
        <w:r w:rsidR="00572787" w:rsidRPr="00395AE6">
          <w:rPr>
            <w:rFonts w:ascii="Book Antiqua" w:eastAsia="Arial Unicode MS" w:hAnsi="Book Antiqua" w:cs="Arial Unicode MS"/>
            <w:noProof/>
            <w:sz w:val="24"/>
            <w:vertAlign w:val="superscript"/>
          </w:rPr>
          <w:t>22-26</w:t>
        </w:r>
      </w:hyperlink>
      <w:r w:rsidR="00572787" w:rsidRPr="00395AE6">
        <w:rPr>
          <w:rFonts w:ascii="Book Antiqua" w:eastAsia="Arial Unicode MS" w:hAnsi="Book Antiqua" w:cs="Arial Unicode MS"/>
          <w:noProof/>
          <w:sz w:val="24"/>
          <w:vertAlign w:val="superscript"/>
        </w:rPr>
        <w:t>]</w:t>
      </w:r>
      <w:r w:rsidR="0011351E" w:rsidRPr="00395AE6">
        <w:rPr>
          <w:rFonts w:ascii="Book Antiqua" w:eastAsia="Arial Unicode MS" w:hAnsi="Book Antiqua" w:cs="Arial Unicode MS"/>
          <w:sz w:val="24"/>
        </w:rPr>
        <w:fldChar w:fldCharType="end"/>
      </w:r>
      <w:r w:rsidR="00DE35B7" w:rsidRPr="00395AE6">
        <w:rPr>
          <w:rFonts w:ascii="Book Antiqua" w:eastAsia="Arial Unicode MS" w:hAnsi="Book Antiqua" w:cs="Arial Unicode MS"/>
          <w:sz w:val="24"/>
        </w:rPr>
        <w:t xml:space="preserve">. </w:t>
      </w:r>
      <w:r w:rsidR="00FF6517" w:rsidRPr="00395AE6">
        <w:rPr>
          <w:rFonts w:ascii="Book Antiqua" w:eastAsia="Arial Unicode MS" w:hAnsi="Book Antiqua" w:cs="Arial Unicode MS"/>
          <w:sz w:val="24"/>
        </w:rPr>
        <w:t>CSCs</w:t>
      </w:r>
      <w:r w:rsidR="00706E53" w:rsidRPr="00395AE6">
        <w:rPr>
          <w:rFonts w:ascii="Book Antiqua" w:eastAsia="Arial Unicode MS" w:hAnsi="Book Antiqua" w:cs="Arial Unicode MS"/>
          <w:sz w:val="24"/>
        </w:rPr>
        <w:t>,</w:t>
      </w:r>
      <w:r w:rsidR="00C532BF" w:rsidRPr="00395AE6">
        <w:rPr>
          <w:rFonts w:ascii="Book Antiqua" w:eastAsia="Arial Unicode MS" w:hAnsi="Book Antiqua" w:cs="Arial Unicode MS"/>
          <w:sz w:val="24"/>
        </w:rPr>
        <w:t xml:space="preserve"> </w:t>
      </w:r>
      <w:r w:rsidR="00706E53" w:rsidRPr="00395AE6">
        <w:rPr>
          <w:rFonts w:ascii="Book Antiqua" w:eastAsia="Arial Unicode MS" w:hAnsi="Book Antiqua" w:cs="Arial Unicode MS"/>
          <w:sz w:val="24"/>
        </w:rPr>
        <w:t xml:space="preserve">commonly </w:t>
      </w:r>
      <w:r w:rsidRPr="00395AE6">
        <w:rPr>
          <w:rFonts w:ascii="Book Antiqua" w:eastAsia="Arial Unicode MS" w:hAnsi="Book Antiqua" w:cs="Arial Unicode MS"/>
          <w:sz w:val="24"/>
        </w:rPr>
        <w:t>identified</w:t>
      </w:r>
      <w:r w:rsidR="00706E53" w:rsidRPr="00395AE6">
        <w:rPr>
          <w:rFonts w:ascii="Book Antiqua" w:eastAsia="Arial Unicode MS" w:hAnsi="Book Antiqua" w:cs="Arial Unicode MS"/>
          <w:sz w:val="24"/>
        </w:rPr>
        <w:t xml:space="preserve"> by</w:t>
      </w:r>
      <w:r w:rsidR="00C532BF" w:rsidRPr="00395AE6">
        <w:rPr>
          <w:rFonts w:ascii="Book Antiqua" w:eastAsia="Arial Unicode MS" w:hAnsi="Book Antiqua" w:cs="Arial Unicode MS"/>
          <w:sz w:val="24"/>
        </w:rPr>
        <w:t xml:space="preserve"> </w:t>
      </w:r>
      <w:r w:rsidR="00706E53" w:rsidRPr="00395AE6">
        <w:rPr>
          <w:rFonts w:ascii="Book Antiqua" w:eastAsia="Arial Unicode MS" w:hAnsi="Book Antiqua" w:cs="Arial Unicode MS"/>
          <w:sz w:val="24"/>
        </w:rPr>
        <w:t xml:space="preserve">their cell-surface-marker expression, </w:t>
      </w:r>
      <w:r w:rsidR="00FF6517" w:rsidRPr="00395AE6">
        <w:rPr>
          <w:rFonts w:ascii="Book Antiqua" w:eastAsia="Arial Unicode MS" w:hAnsi="Book Antiqua" w:cs="Arial Unicode MS"/>
          <w:sz w:val="24"/>
        </w:rPr>
        <w:t>have self</w:t>
      </w:r>
      <w:r w:rsidRPr="00395AE6">
        <w:rPr>
          <w:rFonts w:ascii="Book Antiqua" w:eastAsia="Arial Unicode MS" w:hAnsi="Book Antiqua" w:cs="Arial Unicode MS"/>
          <w:sz w:val="24"/>
        </w:rPr>
        <w:t>-</w:t>
      </w:r>
      <w:r w:rsidR="00FF6517" w:rsidRPr="00395AE6">
        <w:rPr>
          <w:rFonts w:ascii="Book Antiqua" w:eastAsia="Arial Unicode MS" w:hAnsi="Book Antiqua" w:cs="Arial Unicode MS"/>
          <w:sz w:val="24"/>
        </w:rPr>
        <w:t>renewal and tumor-initiating ability</w:t>
      </w:r>
      <w:r w:rsidR="00DF10C5" w:rsidRPr="00395AE6">
        <w:rPr>
          <w:rFonts w:ascii="Book Antiqua" w:eastAsia="Arial Unicode MS" w:hAnsi="Book Antiqua" w:cs="Arial Unicode MS"/>
          <w:sz w:val="24"/>
        </w:rPr>
        <w:t xml:space="preserve"> and </w:t>
      </w:r>
      <w:r w:rsidR="00DE35B7" w:rsidRPr="00395AE6">
        <w:rPr>
          <w:rFonts w:ascii="Book Antiqua" w:eastAsia="Arial Unicode MS" w:hAnsi="Book Antiqua" w:cs="Arial Unicode MS"/>
          <w:sz w:val="24"/>
        </w:rPr>
        <w:t>account for cancer</w:t>
      </w:r>
      <w:r w:rsidR="00C532BF" w:rsidRPr="00395AE6">
        <w:rPr>
          <w:rFonts w:ascii="Book Antiqua" w:eastAsia="Arial Unicode MS" w:hAnsi="Book Antiqua" w:cs="Arial Unicode MS"/>
          <w:sz w:val="24"/>
        </w:rPr>
        <w:t xml:space="preserve"> </w:t>
      </w:r>
      <w:r w:rsidR="00DF10C5" w:rsidRPr="00395AE6">
        <w:rPr>
          <w:rFonts w:ascii="Book Antiqua" w:eastAsia="Arial Unicode MS" w:hAnsi="Book Antiqua" w:cs="Arial Unicode MS"/>
          <w:sz w:val="24"/>
        </w:rPr>
        <w:t>relapse and metastasis</w:t>
      </w:r>
      <w:r w:rsidR="0011351E" w:rsidRPr="00395AE6">
        <w:rPr>
          <w:rFonts w:ascii="Book Antiqua" w:eastAsia="Arial Unicode MS" w:hAnsi="Book Antiqua" w:cs="Arial Unicode MS"/>
          <w:sz w:val="24"/>
        </w:rPr>
        <w:fldChar w:fldCharType="begin"/>
      </w:r>
      <w:r w:rsidR="00572787" w:rsidRPr="00395AE6">
        <w:rPr>
          <w:rFonts w:ascii="Book Antiqua" w:eastAsia="Arial Unicode MS" w:hAnsi="Book Antiqua" w:cs="Arial Unicode MS"/>
          <w:sz w:val="24"/>
        </w:rPr>
        <w:instrText xml:space="preserve"> ADDIN EN.CITE &lt;EndNote&gt;&lt;Cite&gt;&lt;Author&gt;Gupta&lt;/Author&gt;&lt;Year&gt;2009&lt;/Year&gt;&lt;RecNum&gt;11&lt;/RecNum&gt;&lt;DisplayText&gt;&lt;style face="superscript"&gt;[27]&lt;/style&gt;&lt;/DisplayText&gt;&lt;record&gt;&lt;rec-number&gt;11&lt;/rec-number&gt;&lt;foreign-keys&gt;&lt;key app="EN" db-id="apsrfperr2ad5fer90pp050zx9ees5t9watf"&gt;11&lt;/key&gt;&lt;key app="ENWeb" db-id=""&gt;0&lt;/key&gt;&lt;/foreign-keys&gt;&lt;ref-type name="Journal Article"&gt;17&lt;/ref-type&gt;&lt;contributors&gt;&lt;authors&gt;&lt;author&gt;Gupta, P. B.&lt;/author&gt;&lt;author&gt;Chaffer, C. L.&lt;/author&gt;&lt;author&gt;Weinberg, R. A.&lt;/author&gt;&lt;/authors&gt;&lt;/contributors&gt;&lt;auth-address&gt;Broad Institute of Massachusetts Institute of Technology and Harvard, Cambridge, Massachusetts, USA.&lt;/auth-address&gt;&lt;titles&gt;&lt;title&gt;Cancer stem cells: mirage or reality?&lt;/title&gt;&lt;secondary-title&gt;Nat Med&lt;/secondary-title&gt;&lt;alt-title&gt;Nature medicine&lt;/alt-title&gt;&lt;/titles&gt;&lt;alt-periodical&gt;&lt;full-title&gt;Nature medicine&lt;/full-title&gt;&lt;/alt-periodical&gt;&lt;pages&gt;1010-2&lt;/pages&gt;&lt;volume&gt;15&lt;/volume&gt;&lt;number&gt;9&lt;/number&gt;&lt;keywords&gt;&lt;keyword&gt;Animals&lt;/keyword&gt;&lt;keyword&gt;Cell Differentiation&lt;/keyword&gt;&lt;keyword&gt;Humans&lt;/keyword&gt;&lt;keyword&gt;Models, Biological&lt;/keyword&gt;&lt;keyword&gt;Neoplasms/pathology&lt;/keyword&gt;&lt;keyword&gt;Neoplastic Stem Cells/*pathology&lt;/keyword&gt;&lt;keyword&gt;Stem Cells/cytology&lt;/keyword&gt;&lt;/keywords&gt;&lt;dates&gt;&lt;year&gt;2009&lt;/year&gt;&lt;pub-dates&gt;&lt;date&gt;Sep&lt;/date&gt;&lt;/pub-dates&gt;&lt;/dates&gt;&lt;isbn&gt;1546-170X (Electronic)&amp;#xD;1078-8956 (Linking)&lt;/isbn&gt;&lt;accession-num&gt;19734877&lt;/accession-num&gt;&lt;urls&gt;&lt;related-urls&gt;&lt;url&gt;http://www.ncbi.nlm.nih.gov/pubmed/19734877&lt;/url&gt;&lt;/related-urls&gt;&lt;/urls&gt;&lt;electronic-resource-num&gt;10.1038/nm0909-1010&lt;/electronic-resource-num&gt;&lt;/record&gt;&lt;/Cite&gt;&lt;/EndNote&gt;</w:instrText>
      </w:r>
      <w:r w:rsidR="0011351E" w:rsidRPr="00395AE6">
        <w:rPr>
          <w:rFonts w:ascii="Book Antiqua" w:eastAsia="Arial Unicode MS" w:hAnsi="Book Antiqua" w:cs="Arial Unicode MS"/>
          <w:sz w:val="24"/>
        </w:rPr>
        <w:fldChar w:fldCharType="separate"/>
      </w:r>
      <w:r w:rsidR="00572787" w:rsidRPr="00395AE6">
        <w:rPr>
          <w:rFonts w:ascii="Book Antiqua" w:eastAsia="Arial Unicode MS" w:hAnsi="Book Antiqua" w:cs="Arial Unicode MS"/>
          <w:noProof/>
          <w:sz w:val="24"/>
          <w:vertAlign w:val="superscript"/>
        </w:rPr>
        <w:t>[</w:t>
      </w:r>
      <w:hyperlink w:anchor="_ENREF_27" w:tooltip="Gupta, 2009 #11" w:history="1">
        <w:r w:rsidR="00572787" w:rsidRPr="00395AE6">
          <w:rPr>
            <w:rFonts w:ascii="Book Antiqua" w:eastAsia="Arial Unicode MS" w:hAnsi="Book Antiqua" w:cs="Arial Unicode MS"/>
            <w:noProof/>
            <w:sz w:val="24"/>
            <w:vertAlign w:val="superscript"/>
          </w:rPr>
          <w:t>27</w:t>
        </w:r>
      </w:hyperlink>
      <w:r w:rsidR="00572787" w:rsidRPr="00395AE6">
        <w:rPr>
          <w:rFonts w:ascii="Book Antiqua" w:eastAsia="Arial Unicode MS" w:hAnsi="Book Antiqua" w:cs="Arial Unicode MS"/>
          <w:noProof/>
          <w:sz w:val="24"/>
          <w:vertAlign w:val="superscript"/>
        </w:rPr>
        <w:t>]</w:t>
      </w:r>
      <w:r w:rsidR="0011351E" w:rsidRPr="00395AE6">
        <w:rPr>
          <w:rFonts w:ascii="Book Antiqua" w:eastAsia="Arial Unicode MS" w:hAnsi="Book Antiqua" w:cs="Arial Unicode MS"/>
          <w:sz w:val="24"/>
        </w:rPr>
        <w:fldChar w:fldCharType="end"/>
      </w:r>
      <w:r w:rsidR="00163266" w:rsidRPr="00395AE6">
        <w:rPr>
          <w:rFonts w:ascii="Book Antiqua" w:eastAsia="Arial Unicode MS" w:hAnsi="Book Antiqua" w:cs="Arial Unicode MS"/>
          <w:sz w:val="24"/>
        </w:rPr>
        <w:t>.</w:t>
      </w:r>
      <w:r w:rsidR="004323D3" w:rsidRPr="00395AE6">
        <w:rPr>
          <w:rFonts w:ascii="Book Antiqua" w:eastAsia="Arial Unicode MS" w:hAnsi="Book Antiqua" w:cs="Arial Unicode MS"/>
          <w:sz w:val="24"/>
        </w:rPr>
        <w:t xml:space="preserve"> </w:t>
      </w:r>
      <w:r w:rsidRPr="00395AE6">
        <w:rPr>
          <w:rFonts w:ascii="Book Antiqua" w:eastAsia="Arial Unicode MS" w:hAnsi="Book Antiqua" w:cs="Arial Unicode MS"/>
          <w:sz w:val="24"/>
        </w:rPr>
        <w:t>Self-renewal</w:t>
      </w:r>
      <w:r w:rsidR="00C532BF" w:rsidRPr="00395AE6">
        <w:rPr>
          <w:rFonts w:ascii="Book Antiqua" w:eastAsia="Arial Unicode MS" w:hAnsi="Book Antiqua" w:cs="Arial Unicode MS"/>
          <w:sz w:val="24"/>
        </w:rPr>
        <w:t xml:space="preserve"> </w:t>
      </w:r>
      <w:r w:rsidRPr="00395AE6">
        <w:rPr>
          <w:rFonts w:ascii="Book Antiqua" w:eastAsia="Arial Unicode MS" w:hAnsi="Book Antiqua" w:cs="Arial Unicode MS"/>
          <w:sz w:val="24"/>
        </w:rPr>
        <w:t>ability of CSCs, also called as stemness, is one of the basic characteristic of CSCs. Using primary and secondary sphere forma</w:t>
      </w:r>
      <w:r w:rsidR="00044571" w:rsidRPr="00395AE6">
        <w:rPr>
          <w:rFonts w:ascii="Book Antiqua" w:eastAsia="Arial Unicode MS" w:hAnsi="Book Antiqua" w:cs="Arial Unicode MS"/>
          <w:sz w:val="24"/>
        </w:rPr>
        <w:t>tion assay to detect self-renew</w:t>
      </w:r>
      <w:r w:rsidRPr="00395AE6">
        <w:rPr>
          <w:rFonts w:ascii="Book Antiqua" w:eastAsia="Arial Unicode MS" w:hAnsi="Book Antiqua" w:cs="Arial Unicode MS"/>
          <w:sz w:val="24"/>
        </w:rPr>
        <w:t xml:space="preserve"> of CRC cells, we found that SATB2 knockdown enhanced secondary sphere formation of CRC cells </w:t>
      </w:r>
      <w:r w:rsidRPr="00887D6D">
        <w:rPr>
          <w:rFonts w:ascii="Book Antiqua" w:eastAsia="Arial Unicode MS" w:hAnsi="Book Antiqua" w:cs="Arial Unicode MS"/>
          <w:i/>
          <w:sz w:val="24"/>
        </w:rPr>
        <w:t>in vitro</w:t>
      </w:r>
      <w:r w:rsidRPr="00395AE6">
        <w:rPr>
          <w:rFonts w:ascii="Book Antiqua" w:eastAsia="Arial Unicode MS" w:hAnsi="Book Antiqua" w:cs="Arial Unicode MS"/>
          <w:sz w:val="24"/>
        </w:rPr>
        <w:t xml:space="preserve">. Consistently, expressions of </w:t>
      </w:r>
      <w:r w:rsidR="00510BA8" w:rsidRPr="00395AE6">
        <w:rPr>
          <w:rFonts w:ascii="Book Antiqua" w:eastAsia="Arial Unicode MS" w:hAnsi="Book Antiqua" w:cs="Arial Unicode MS"/>
          <w:sz w:val="24"/>
        </w:rPr>
        <w:t xml:space="preserve">CD133, </w:t>
      </w:r>
      <w:r w:rsidR="00591BE6" w:rsidRPr="00395AE6">
        <w:rPr>
          <w:rFonts w:ascii="Book Antiqua" w:eastAsia="Arial Unicode MS" w:hAnsi="Book Antiqua" w:cs="Arial Unicode MS"/>
          <w:sz w:val="24"/>
        </w:rPr>
        <w:t>N</w:t>
      </w:r>
      <w:r w:rsidR="004323D3" w:rsidRPr="00395AE6">
        <w:rPr>
          <w:rFonts w:ascii="Book Antiqua" w:eastAsia="Arial Unicode MS" w:hAnsi="Book Antiqua" w:cs="Arial Unicode MS"/>
          <w:sz w:val="24"/>
        </w:rPr>
        <w:t>ANOG</w:t>
      </w:r>
      <w:r w:rsidR="00510BA8" w:rsidRPr="00395AE6">
        <w:rPr>
          <w:rFonts w:ascii="Book Antiqua" w:eastAsia="Arial Unicode MS" w:hAnsi="Book Antiqua" w:cs="Arial Unicode MS"/>
          <w:sz w:val="24"/>
        </w:rPr>
        <w:t xml:space="preserve"> and CD44</w:t>
      </w:r>
      <w:r w:rsidRPr="00395AE6">
        <w:rPr>
          <w:rFonts w:ascii="Book Antiqua" w:eastAsia="Arial Unicode MS" w:hAnsi="Book Antiqua" w:cs="Arial Unicode MS"/>
          <w:sz w:val="24"/>
        </w:rPr>
        <w:t>, the key markers for CRC</w:t>
      </w:r>
      <w:r w:rsidR="00952FFC" w:rsidRPr="00395AE6">
        <w:rPr>
          <w:rFonts w:ascii="Book Antiqua" w:eastAsia="Arial Unicode MS" w:hAnsi="Book Antiqua" w:cs="Arial Unicode MS" w:hint="eastAsia"/>
          <w:sz w:val="24"/>
        </w:rPr>
        <w:t>,</w:t>
      </w:r>
      <w:r w:rsidRPr="00395AE6">
        <w:rPr>
          <w:rFonts w:ascii="Book Antiqua" w:eastAsia="Arial Unicode MS" w:hAnsi="Book Antiqua" w:cs="Arial Unicode MS"/>
          <w:sz w:val="24"/>
        </w:rPr>
        <w:t xml:space="preserve"> were significantly increased when SATB2 was stably knocked down in CRC cells</w:t>
      </w:r>
      <w:r w:rsidR="007A6262" w:rsidRPr="00395AE6">
        <w:rPr>
          <w:rFonts w:ascii="Book Antiqua" w:eastAsia="Arial Unicode MS" w:hAnsi="Book Antiqua" w:cs="Arial Unicode MS"/>
          <w:sz w:val="24"/>
        </w:rPr>
        <w:t>.</w:t>
      </w:r>
      <w:r w:rsidR="00C532BF" w:rsidRPr="00395AE6">
        <w:rPr>
          <w:rFonts w:ascii="Book Antiqua" w:eastAsia="Arial Unicode MS" w:hAnsi="Book Antiqua" w:cs="Arial Unicode MS"/>
          <w:sz w:val="24"/>
        </w:rPr>
        <w:t xml:space="preserve"> </w:t>
      </w:r>
      <w:r w:rsidR="000D1696" w:rsidRPr="00395AE6">
        <w:rPr>
          <w:rFonts w:ascii="Book Antiqua" w:eastAsia="Arial Unicode MS" w:hAnsi="Book Antiqua" w:cs="Arial Unicode MS"/>
          <w:sz w:val="24"/>
        </w:rPr>
        <w:t>Meanwhile, CD133 and CD44 w</w:t>
      </w:r>
      <w:r w:rsidR="00FE392C" w:rsidRPr="00395AE6">
        <w:rPr>
          <w:rFonts w:ascii="Book Antiqua" w:eastAsia="Arial Unicode MS" w:hAnsi="Book Antiqua" w:cs="Arial Unicode MS"/>
          <w:sz w:val="24"/>
        </w:rPr>
        <w:t>ere</w:t>
      </w:r>
      <w:r w:rsidR="000D1696" w:rsidRPr="00395AE6">
        <w:rPr>
          <w:rFonts w:ascii="Book Antiqua" w:eastAsia="Arial Unicode MS" w:hAnsi="Book Antiqua" w:cs="Arial Unicode MS"/>
          <w:sz w:val="24"/>
        </w:rPr>
        <w:t xml:space="preserve"> downregulated </w:t>
      </w:r>
      <w:r w:rsidRPr="00395AE6">
        <w:rPr>
          <w:rFonts w:ascii="Book Antiqua" w:eastAsia="Arial Unicode MS" w:hAnsi="Book Antiqua" w:cs="Arial Unicode MS"/>
          <w:sz w:val="24"/>
        </w:rPr>
        <w:t xml:space="preserve">when SATB2 was </w:t>
      </w:r>
      <w:r w:rsidR="000D1696" w:rsidRPr="00395AE6">
        <w:rPr>
          <w:rFonts w:ascii="Book Antiqua" w:eastAsia="Arial Unicode MS" w:hAnsi="Book Antiqua" w:cs="Arial Unicode MS"/>
          <w:sz w:val="24"/>
        </w:rPr>
        <w:t>overexpress</w:t>
      </w:r>
      <w:r w:rsidRPr="00395AE6">
        <w:rPr>
          <w:rFonts w:ascii="Book Antiqua" w:eastAsia="Arial Unicode MS" w:hAnsi="Book Antiqua" w:cs="Arial Unicode MS"/>
          <w:sz w:val="24"/>
        </w:rPr>
        <w:t>ed</w:t>
      </w:r>
      <w:r w:rsidR="00C532BF" w:rsidRPr="00395AE6">
        <w:rPr>
          <w:rFonts w:ascii="Book Antiqua" w:eastAsia="Arial Unicode MS" w:hAnsi="Book Antiqua" w:cs="Arial Unicode MS"/>
          <w:sz w:val="24"/>
        </w:rPr>
        <w:t xml:space="preserve"> </w:t>
      </w:r>
      <w:r w:rsidRPr="00395AE6">
        <w:rPr>
          <w:rFonts w:ascii="Book Antiqua" w:eastAsia="Arial Unicode MS" w:hAnsi="Book Antiqua" w:cs="Arial Unicode MS"/>
          <w:sz w:val="24"/>
        </w:rPr>
        <w:t>in CRC cells</w:t>
      </w:r>
      <w:r w:rsidR="000D1696" w:rsidRPr="00395AE6">
        <w:rPr>
          <w:rFonts w:ascii="Book Antiqua" w:eastAsia="Arial Unicode MS" w:hAnsi="Book Antiqua" w:cs="Arial Unicode MS"/>
          <w:sz w:val="24"/>
        </w:rPr>
        <w:t>.</w:t>
      </w:r>
      <w:r w:rsidR="00C532BF" w:rsidRPr="00395AE6">
        <w:rPr>
          <w:rFonts w:ascii="Book Antiqua" w:eastAsia="Arial Unicode MS" w:hAnsi="Book Antiqua" w:cs="Arial Unicode MS"/>
          <w:sz w:val="24"/>
        </w:rPr>
        <w:t xml:space="preserve"> </w:t>
      </w:r>
      <w:r w:rsidR="00091715" w:rsidRPr="00395AE6">
        <w:rPr>
          <w:rFonts w:ascii="Book Antiqua" w:eastAsia="Arial Unicode MS" w:hAnsi="Book Antiqua" w:cs="Arial Unicode MS"/>
          <w:sz w:val="24"/>
        </w:rPr>
        <w:t>As a transcriptional</w:t>
      </w:r>
      <w:r w:rsidRPr="00395AE6">
        <w:rPr>
          <w:rFonts w:ascii="Book Antiqua" w:eastAsia="Arial Unicode MS" w:hAnsi="Book Antiqua" w:cs="Arial Unicode MS"/>
          <w:sz w:val="24"/>
        </w:rPr>
        <w:t xml:space="preserve"> factor, SATB2 may regulate gene expressions by directly </w:t>
      </w:r>
      <w:r w:rsidR="00091715" w:rsidRPr="00395AE6">
        <w:rPr>
          <w:rFonts w:ascii="Book Antiqua" w:eastAsia="Arial Unicode MS" w:hAnsi="Book Antiqua" w:cs="Arial Unicode MS"/>
          <w:sz w:val="24"/>
        </w:rPr>
        <w:t>binding</w:t>
      </w:r>
      <w:r w:rsidRPr="00395AE6">
        <w:rPr>
          <w:rFonts w:ascii="Book Antiqua" w:eastAsia="Arial Unicode MS" w:hAnsi="Book Antiqua" w:cs="Arial Unicode MS"/>
          <w:sz w:val="24"/>
        </w:rPr>
        <w:t xml:space="preserve"> to the regulatory elements of these stemness genes. </w:t>
      </w:r>
      <w:r w:rsidR="00091715" w:rsidRPr="00395AE6">
        <w:rPr>
          <w:rFonts w:ascii="Book Antiqua" w:eastAsia="Arial Unicode MS" w:hAnsi="Book Antiqua" w:cs="Arial Unicode MS"/>
          <w:sz w:val="24"/>
        </w:rPr>
        <w:t>N</w:t>
      </w:r>
      <w:r w:rsidR="00FE392C" w:rsidRPr="00395AE6">
        <w:rPr>
          <w:rFonts w:ascii="Book Antiqua" w:eastAsia="Arial Unicode MS" w:hAnsi="Book Antiqua" w:cs="Arial Unicode MS"/>
          <w:sz w:val="24"/>
        </w:rPr>
        <w:t>ANOG</w:t>
      </w:r>
      <w:r w:rsidRPr="00395AE6">
        <w:rPr>
          <w:rFonts w:ascii="Book Antiqua" w:eastAsia="Arial Unicode MS" w:hAnsi="Book Antiqua" w:cs="Arial Unicode MS"/>
          <w:sz w:val="24"/>
        </w:rPr>
        <w:t xml:space="preserve"> was found to be directly regulated by SATB2 </w:t>
      </w:r>
      <w:r w:rsidR="00857455" w:rsidRPr="00395AE6">
        <w:rPr>
          <w:rFonts w:ascii="Book Antiqua" w:eastAsia="Arial Unicode MS" w:hAnsi="Book Antiqua" w:cs="Arial Unicode MS" w:hint="eastAsia"/>
          <w:sz w:val="24"/>
        </w:rPr>
        <w:t>because of the</w:t>
      </w:r>
      <w:r w:rsidR="00857455" w:rsidRPr="00395AE6">
        <w:rPr>
          <w:rFonts w:ascii="Book Antiqua" w:eastAsia="Arial Unicode MS" w:hAnsi="Book Antiqua" w:cs="Arial Unicode MS"/>
          <w:sz w:val="24"/>
        </w:rPr>
        <w:t xml:space="preserve"> binding to </w:t>
      </w:r>
      <w:r w:rsidR="00857455" w:rsidRPr="00395AE6">
        <w:rPr>
          <w:rFonts w:ascii="Book Antiqua" w:eastAsia="Arial Unicode MS" w:hAnsi="Book Antiqua" w:cs="Arial Unicode MS" w:hint="eastAsia"/>
          <w:sz w:val="24"/>
        </w:rPr>
        <w:t>its</w:t>
      </w:r>
      <w:r w:rsidR="00857455" w:rsidRPr="00395AE6">
        <w:rPr>
          <w:rFonts w:ascii="Book Antiqua" w:eastAsia="Arial Unicode MS" w:hAnsi="Book Antiqua" w:cs="Arial Unicode MS"/>
          <w:sz w:val="24"/>
        </w:rPr>
        <w:t xml:space="preserve"> promoter </w:t>
      </w:r>
      <w:r w:rsidR="00857455" w:rsidRPr="00395AE6">
        <w:rPr>
          <w:rFonts w:ascii="Book Antiqua" w:eastAsia="Arial Unicode MS" w:hAnsi="Book Antiqua" w:cs="Arial Unicode MS" w:hint="eastAsia"/>
          <w:sz w:val="24"/>
        </w:rPr>
        <w:t>region</w:t>
      </w:r>
      <w:r w:rsidR="0011351E" w:rsidRPr="00395AE6">
        <w:rPr>
          <w:rFonts w:ascii="Book Antiqua" w:eastAsia="Arial Unicode MS" w:hAnsi="Book Antiqua" w:cs="Arial Unicode MS"/>
          <w:sz w:val="24"/>
        </w:rPr>
        <w:fldChar w:fldCharType="begin">
          <w:fldData xml:space="preserve">PEVuZE5vdGU+PENpdGU+PEF1dGhvcj5TYXZhcmVzZTwvQXV0aG9yPjxZZWFyPjIwMDk8L1llYXI+
PFJlY051bT40NjwvUmVjTnVtPjxEaXNwbGF5VGV4dD48c3R5bGUgZmFjZT0ic3VwZXJzY3JpcHQi
PlsxMF08L3N0eWxlPjwvRGlzcGxheVRleHQ+PHJlY29yZD48cmVjLW51bWJlcj40NjwvcmVjLW51
bWJlcj48Zm9yZWlnbi1rZXlzPjxrZXkgYXBwPSJFTiIgZGItaWQ9ImFwc3JmcGVycjJhZDVmZXI5
MHBwMDUweng5ZWVzNXQ5d2F0ZiI+NDY8L2tleT48a2V5IGFwcD0iRU5XZWIiIGRiLWlkPSIiPjA8
L2tleT48L2ZvcmVpZ24ta2V5cz48cmVmLXR5cGUgbmFtZT0iSm91cm5hbCBBcnRpY2xlIj4xNzwv
cmVmLXR5cGU+PGNvbnRyaWJ1dG9ycz48YXV0aG9ycz48YXV0aG9yPlNhdmFyZXNlLCBGLjwvYXV0
aG9yPjxhdXRob3I+RGF2aWxhLCBBLjwvYXV0aG9yPjxhdXRob3I+TmVjaGFuaXR6a3ksIFIuPC9h
dXRob3I+PGF1dGhvcj5EZSBMYSBSb3NhLVZlbGF6cXVleiwgSS48L2F1dGhvcj48YXV0aG9yPlBl
cmVpcmEsIEMuIEYuPC9hdXRob3I+PGF1dGhvcj5FbmdlbGtlLCBSLjwvYXV0aG9yPjxhdXRob3I+
VGFrYWhhc2hpLCBLLjwvYXV0aG9yPjxhdXRob3I+SmVudXdlaW4sIFQuPC9hdXRob3I+PGF1dGhv
cj5Lb2h3aS1TaGlnZW1hdHN1LCBULjwvYXV0aG9yPjxhdXRob3I+RmlzaGVyLCBBLiBHLjwvYXV0
aG9yPjxhdXRob3I+R3Jvc3NjaGVkbCwgUi48L2F1dGhvcj48L2F1dGhvcnM+PC9jb250cmlidXRv
cnM+PGF1dGgtYWRkcmVzcz5NYXggUGxhbmNrIEluc3RpdHV0ZSBvZiBJbW11bm9iaW9sb2d5LCBE
ZXBhcnRtZW50IG9mIENlbGx1bGFyIGFuZCBNb2xlY3VsYXIgSW1tdW5vbG9neSwgNzkxMDggRnJl
aWJ1cmcsIEdlcm1hbnkuPC9hdXRoLWFkZHJlc3M+PHRpdGxlcz48dGl0bGU+U2F0YjEgYW5kIFNh
dGIyIHJlZ3VsYXRlIGVtYnJ5b25pYyBzdGVtIGNlbGwgZGlmZmVyZW50aWF0aW9uIGFuZCBOYW5v
ZyBleHByZXNzaW9uPC90aXRsZT48c2Vjb25kYXJ5LXRpdGxlPkdlbmVzIERldjwvc2Vjb25kYXJ5
LXRpdGxlPjxhbHQtdGl0bGU+R2VuZXMgJmFtcDsgZGV2ZWxvcG1lbnQ8L2FsdC10aXRsZT48L3Rp
dGxlcz48cGVyaW9kaWNhbD48ZnVsbC10aXRsZT5HZW5lcyBEZXY8L2Z1bGwtdGl0bGU+PGFiYnIt
MT5HZW5lcyAmYW1wOyBkZXZlbG9wbWVudDwvYWJici0xPjwvcGVyaW9kaWNhbD48YWx0LXBlcmlv
ZGljYWw+PGZ1bGwtdGl0bGU+R2VuZXMgRGV2PC9mdWxsLXRpdGxlPjxhYmJyLTE+R2VuZXMgJmFt
cDsgZGV2ZWxvcG1lbnQ8L2FiYnItMT48L2FsdC1wZXJpb2RpY2FsPjxwYWdlcz4yNjI1LTM4PC9w
YWdlcz48dm9sdW1lPjIzPC92b2x1bWU+PG51bWJlcj4yMjwvbnVtYmVyPjxrZXl3b3Jkcz48a2V5
d29yZD5BbmltYWxzPC9rZXl3b3JkPjxrZXl3b3JkPkItTHltcGhvY3l0ZXMvbWV0YWJvbGlzbTwv
a2V5d29yZD48a2V5d29yZD4qQ2VsbCBEaWZmZXJlbnRpYXRpb248L2tleXdvcmQ+PGtleXdvcmQ+
Q2VsbCBMaW5lPC9rZXl3b3JkPjxrZXl3b3JkPkVtYnJ5b25pYyBTdGVtIENlbGxzLypjeXRvbG9n
eTwva2V5d29yZD48a2V5d29yZD4qR2VuZSBFeHByZXNzaW9uIFJlZ3VsYXRpb24sIERldmVsb3Bt
ZW50YWw8L2tleXdvcmQ+PGtleXdvcmQ+SG9tZW9kb21haW4gUHJvdGVpbnMvKmdlbmV0aWNzPC9r
ZXl3b3JkPjxrZXl3b3JkPkh1bWFuczwva2V5d29yZD48a2V5d29yZD5NYXRyaXggQXR0YWNobWVu
dCBSZWdpb24gQmluZGluZyBQcm90ZWlucy8qbWV0YWJvbGlzbTwva2V5d29yZD48a2V5d29yZD5N
aWNlPC9rZXl3b3JkPjxrZXl3b3JkPlRyYW5zY3JpcHRpb24gRmFjdG9ycy8qbWV0YWJvbGlzbTwv
a2V5d29yZD48L2tleXdvcmRzPjxkYXRlcz48eWVhcj4yMDA5PC95ZWFyPjxwdWItZGF0ZXM+PGRh
dGU+Tm92IDE1PC9kYXRlPjwvcHViLWRhdGVzPjwvZGF0ZXM+PGlzYm4+MTU0OS01NDc3IChFbGVj
dHJvbmljKSYjeEQ7MDg5MC05MzY5IChMaW5raW5nKTwvaXNibj48YWNjZXNzaW9uLW51bT4xOTkz
MzE1MjwvYWNjZXNzaW9uLW51bT48dXJscz48cmVsYXRlZC11cmxzPjx1cmw+aHR0cDovL3d3dy5u
Y2JpLm5sbS5uaWguZ292L3B1Ym1lZC8xOTkzMzE1MjwvdXJsPjwvcmVsYXRlZC11cmxzPjwvdXJs
cz48Y3VzdG9tMj4yNzc5NzU2PC9jdXN0b20yPjxlbGVjdHJvbmljLXJlc291cmNlLW51bT4xMC4x
MTAxL2dhZC4xODE1NzA5PC9lbGVjdHJvbmljLXJlc291cmNlLW51bT48L3JlY29yZD48L0NpdGU+
PC9FbmROb3RlPgB=
</w:fldData>
        </w:fldChar>
      </w:r>
      <w:r w:rsidR="00572787" w:rsidRPr="00395AE6">
        <w:rPr>
          <w:rFonts w:ascii="Book Antiqua" w:eastAsia="Arial Unicode MS" w:hAnsi="Book Antiqua" w:cs="Arial Unicode MS"/>
          <w:sz w:val="24"/>
        </w:rPr>
        <w:instrText xml:space="preserve"> ADDIN EN.CITE </w:instrText>
      </w:r>
      <w:r w:rsidR="00572787" w:rsidRPr="00395AE6">
        <w:rPr>
          <w:rFonts w:ascii="Book Antiqua" w:eastAsia="Arial Unicode MS" w:hAnsi="Book Antiqua" w:cs="Arial Unicode MS"/>
          <w:sz w:val="24"/>
        </w:rPr>
        <w:fldChar w:fldCharType="begin">
          <w:fldData xml:space="preserve">PEVuZE5vdGU+PENpdGU+PEF1dGhvcj5TYXZhcmVzZTwvQXV0aG9yPjxZZWFyPjIwMDk8L1llYXI+
PFJlY051bT40NjwvUmVjTnVtPjxEaXNwbGF5VGV4dD48c3R5bGUgZmFjZT0ic3VwZXJzY3JpcHQi
PlsxMF08L3N0eWxlPjwvRGlzcGxheVRleHQ+PHJlY29yZD48cmVjLW51bWJlcj40NjwvcmVjLW51
bWJlcj48Zm9yZWlnbi1rZXlzPjxrZXkgYXBwPSJFTiIgZGItaWQ9ImFwc3JmcGVycjJhZDVmZXI5
MHBwMDUweng5ZWVzNXQ5d2F0ZiI+NDY8L2tleT48a2V5IGFwcD0iRU5XZWIiIGRiLWlkPSIiPjA8
L2tleT48L2ZvcmVpZ24ta2V5cz48cmVmLXR5cGUgbmFtZT0iSm91cm5hbCBBcnRpY2xlIj4xNzwv
cmVmLXR5cGU+PGNvbnRyaWJ1dG9ycz48YXV0aG9ycz48YXV0aG9yPlNhdmFyZXNlLCBGLjwvYXV0
aG9yPjxhdXRob3I+RGF2aWxhLCBBLjwvYXV0aG9yPjxhdXRob3I+TmVjaGFuaXR6a3ksIFIuPC9h
dXRob3I+PGF1dGhvcj5EZSBMYSBSb3NhLVZlbGF6cXVleiwgSS48L2F1dGhvcj48YXV0aG9yPlBl
cmVpcmEsIEMuIEYuPC9hdXRob3I+PGF1dGhvcj5FbmdlbGtlLCBSLjwvYXV0aG9yPjxhdXRob3I+
VGFrYWhhc2hpLCBLLjwvYXV0aG9yPjxhdXRob3I+SmVudXdlaW4sIFQuPC9hdXRob3I+PGF1dGhv
cj5Lb2h3aS1TaGlnZW1hdHN1LCBULjwvYXV0aG9yPjxhdXRob3I+RmlzaGVyLCBBLiBHLjwvYXV0
aG9yPjxhdXRob3I+R3Jvc3NjaGVkbCwgUi48L2F1dGhvcj48L2F1dGhvcnM+PC9jb250cmlidXRv
cnM+PGF1dGgtYWRkcmVzcz5NYXggUGxhbmNrIEluc3RpdHV0ZSBvZiBJbW11bm9iaW9sb2d5LCBE
ZXBhcnRtZW50IG9mIENlbGx1bGFyIGFuZCBNb2xlY3VsYXIgSW1tdW5vbG9neSwgNzkxMDggRnJl
aWJ1cmcsIEdlcm1hbnkuPC9hdXRoLWFkZHJlc3M+PHRpdGxlcz48dGl0bGU+U2F0YjEgYW5kIFNh
dGIyIHJlZ3VsYXRlIGVtYnJ5b25pYyBzdGVtIGNlbGwgZGlmZmVyZW50aWF0aW9uIGFuZCBOYW5v
ZyBleHByZXNzaW9uPC90aXRsZT48c2Vjb25kYXJ5LXRpdGxlPkdlbmVzIERldjwvc2Vjb25kYXJ5
LXRpdGxlPjxhbHQtdGl0bGU+R2VuZXMgJmFtcDsgZGV2ZWxvcG1lbnQ8L2FsdC10aXRsZT48L3Rp
dGxlcz48cGVyaW9kaWNhbD48ZnVsbC10aXRsZT5HZW5lcyBEZXY8L2Z1bGwtdGl0bGU+PGFiYnIt
MT5HZW5lcyAmYW1wOyBkZXZlbG9wbWVudDwvYWJici0xPjwvcGVyaW9kaWNhbD48YWx0LXBlcmlv
ZGljYWw+PGZ1bGwtdGl0bGU+R2VuZXMgRGV2PC9mdWxsLXRpdGxlPjxhYmJyLTE+R2VuZXMgJmFt
cDsgZGV2ZWxvcG1lbnQ8L2FiYnItMT48L2FsdC1wZXJpb2RpY2FsPjxwYWdlcz4yNjI1LTM4PC9w
YWdlcz48dm9sdW1lPjIzPC92b2x1bWU+PG51bWJlcj4yMjwvbnVtYmVyPjxrZXl3b3Jkcz48a2V5
d29yZD5BbmltYWxzPC9rZXl3b3JkPjxrZXl3b3JkPkItTHltcGhvY3l0ZXMvbWV0YWJvbGlzbTwv
a2V5d29yZD48a2V5d29yZD4qQ2VsbCBEaWZmZXJlbnRpYXRpb248L2tleXdvcmQ+PGtleXdvcmQ+
Q2VsbCBMaW5lPC9rZXl3b3JkPjxrZXl3b3JkPkVtYnJ5b25pYyBTdGVtIENlbGxzLypjeXRvbG9n
eTwva2V5d29yZD48a2V5d29yZD4qR2VuZSBFeHByZXNzaW9uIFJlZ3VsYXRpb24sIERldmVsb3Bt
ZW50YWw8L2tleXdvcmQ+PGtleXdvcmQ+SG9tZW9kb21haW4gUHJvdGVpbnMvKmdlbmV0aWNzPC9r
ZXl3b3JkPjxrZXl3b3JkPkh1bWFuczwva2V5d29yZD48a2V5d29yZD5NYXRyaXggQXR0YWNobWVu
dCBSZWdpb24gQmluZGluZyBQcm90ZWlucy8qbWV0YWJvbGlzbTwva2V5d29yZD48a2V5d29yZD5N
aWNlPC9rZXl3b3JkPjxrZXl3b3JkPlRyYW5zY3JpcHRpb24gRmFjdG9ycy8qbWV0YWJvbGlzbTwv
a2V5d29yZD48L2tleXdvcmRzPjxkYXRlcz48eWVhcj4yMDA5PC95ZWFyPjxwdWItZGF0ZXM+PGRh
dGU+Tm92IDE1PC9kYXRlPjwvcHViLWRhdGVzPjwvZGF0ZXM+PGlzYm4+MTU0OS01NDc3IChFbGVj
dHJvbmljKSYjeEQ7MDg5MC05MzY5IChMaW5raW5nKTwvaXNibj48YWNjZXNzaW9uLW51bT4xOTkz
MzE1MjwvYWNjZXNzaW9uLW51bT48dXJscz48cmVsYXRlZC11cmxzPjx1cmw+aHR0cDovL3d3dy5u
Y2JpLm5sbS5uaWguZ292L3B1Ym1lZC8xOTkzMzE1MjwvdXJsPjwvcmVsYXRlZC11cmxzPjwvdXJs
cz48Y3VzdG9tMj4yNzc5NzU2PC9jdXN0b20yPjxlbGVjdHJvbmljLXJlc291cmNlLW51bT4xMC4x
MTAxL2dhZC4xODE1NzA5PC9lbGVjdHJvbmljLXJlc291cmNlLW51bT48L3JlY29yZD48L0NpdGU+
PC9FbmROb3RlPgB=
</w:fldData>
        </w:fldChar>
      </w:r>
      <w:r w:rsidR="00572787" w:rsidRPr="00395AE6">
        <w:rPr>
          <w:rFonts w:ascii="Book Antiqua" w:eastAsia="Arial Unicode MS" w:hAnsi="Book Antiqua" w:cs="Arial Unicode MS"/>
          <w:sz w:val="24"/>
        </w:rPr>
        <w:instrText xml:space="preserve"> ADDIN EN.CITE.DATA </w:instrText>
      </w:r>
      <w:r w:rsidR="00572787" w:rsidRPr="00395AE6">
        <w:rPr>
          <w:rFonts w:ascii="Book Antiqua" w:eastAsia="Arial Unicode MS" w:hAnsi="Book Antiqua" w:cs="Arial Unicode MS"/>
          <w:sz w:val="24"/>
        </w:rPr>
      </w:r>
      <w:r w:rsidR="00572787" w:rsidRPr="00395AE6">
        <w:rPr>
          <w:rFonts w:ascii="Book Antiqua" w:eastAsia="Arial Unicode MS" w:hAnsi="Book Antiqua" w:cs="Arial Unicode MS"/>
          <w:sz w:val="24"/>
        </w:rPr>
        <w:fldChar w:fldCharType="end"/>
      </w:r>
      <w:r w:rsidR="0011351E" w:rsidRPr="00395AE6">
        <w:rPr>
          <w:rFonts w:ascii="Book Antiqua" w:eastAsia="Arial Unicode MS" w:hAnsi="Book Antiqua" w:cs="Arial Unicode MS"/>
          <w:sz w:val="24"/>
        </w:rPr>
      </w:r>
      <w:r w:rsidR="0011351E" w:rsidRPr="00395AE6">
        <w:rPr>
          <w:rFonts w:ascii="Book Antiqua" w:eastAsia="Arial Unicode MS" w:hAnsi="Book Antiqua" w:cs="Arial Unicode MS"/>
          <w:sz w:val="24"/>
        </w:rPr>
        <w:fldChar w:fldCharType="separate"/>
      </w:r>
      <w:r w:rsidR="00572787" w:rsidRPr="00395AE6">
        <w:rPr>
          <w:rFonts w:ascii="Book Antiqua" w:eastAsia="Arial Unicode MS" w:hAnsi="Book Antiqua" w:cs="Arial Unicode MS"/>
          <w:noProof/>
          <w:sz w:val="24"/>
          <w:vertAlign w:val="superscript"/>
        </w:rPr>
        <w:t>[</w:t>
      </w:r>
      <w:hyperlink w:anchor="_ENREF_10" w:tooltip="Savarese, 2009 #46" w:history="1">
        <w:r w:rsidR="00572787" w:rsidRPr="00395AE6">
          <w:rPr>
            <w:rFonts w:ascii="Book Antiqua" w:eastAsia="Arial Unicode MS" w:hAnsi="Book Antiqua" w:cs="Arial Unicode MS"/>
            <w:noProof/>
            <w:sz w:val="24"/>
            <w:vertAlign w:val="superscript"/>
          </w:rPr>
          <w:t>10</w:t>
        </w:r>
      </w:hyperlink>
      <w:r w:rsidR="00572787" w:rsidRPr="00395AE6">
        <w:rPr>
          <w:rFonts w:ascii="Book Antiqua" w:eastAsia="Arial Unicode MS" w:hAnsi="Book Antiqua" w:cs="Arial Unicode MS"/>
          <w:noProof/>
          <w:sz w:val="24"/>
          <w:vertAlign w:val="superscript"/>
        </w:rPr>
        <w:t>]</w:t>
      </w:r>
      <w:r w:rsidR="0011351E" w:rsidRPr="00395AE6">
        <w:rPr>
          <w:rFonts w:ascii="Book Antiqua" w:eastAsia="Arial Unicode MS" w:hAnsi="Book Antiqua" w:cs="Arial Unicode MS"/>
          <w:sz w:val="24"/>
        </w:rPr>
        <w:fldChar w:fldCharType="end"/>
      </w:r>
      <w:r w:rsidR="00675FC4" w:rsidRPr="00395AE6">
        <w:rPr>
          <w:rFonts w:ascii="Book Antiqua" w:eastAsia="Arial Unicode MS" w:hAnsi="Book Antiqua" w:cs="Arial Unicode MS"/>
          <w:sz w:val="24"/>
        </w:rPr>
        <w:t>.</w:t>
      </w:r>
      <w:r w:rsidR="00C532BF" w:rsidRPr="00395AE6">
        <w:rPr>
          <w:rFonts w:ascii="Book Antiqua" w:eastAsia="Arial Unicode MS" w:hAnsi="Book Antiqua" w:cs="Arial Unicode MS"/>
          <w:sz w:val="24"/>
        </w:rPr>
        <w:t xml:space="preserve"> </w:t>
      </w:r>
      <w:r w:rsidRPr="00395AE6">
        <w:rPr>
          <w:rFonts w:ascii="Book Antiqua" w:eastAsia="Arial Unicode MS" w:hAnsi="Book Antiqua" w:cs="Arial Unicode MS"/>
          <w:sz w:val="24"/>
        </w:rPr>
        <w:t>In our study, Genomatix, an online web-based bioinformatic system</w:t>
      </w:r>
      <w:r w:rsidR="00577729" w:rsidRPr="00395AE6">
        <w:rPr>
          <w:rFonts w:ascii="Book Antiqua" w:eastAsia="Arial Unicode MS" w:hAnsi="Book Antiqua" w:cs="Arial Unicode MS" w:hint="eastAsia"/>
          <w:sz w:val="24"/>
        </w:rPr>
        <w:t>,</w:t>
      </w:r>
      <w:r w:rsidRPr="00395AE6">
        <w:rPr>
          <w:rFonts w:ascii="Book Antiqua" w:eastAsia="Arial Unicode MS" w:hAnsi="Book Antiqua" w:cs="Arial Unicode MS"/>
          <w:sz w:val="24"/>
        </w:rPr>
        <w:t xml:space="preserve"> was first used to predict </w:t>
      </w:r>
      <w:r w:rsidR="007A1CC3" w:rsidRPr="00395AE6">
        <w:rPr>
          <w:rFonts w:ascii="Book Antiqua" w:eastAsia="Arial Unicode MS" w:hAnsi="Book Antiqua" w:cs="Arial Unicode MS"/>
          <w:sz w:val="24"/>
        </w:rPr>
        <w:t>the potential genetic locus</w:t>
      </w:r>
      <w:r w:rsidRPr="00395AE6">
        <w:rPr>
          <w:rFonts w:ascii="Book Antiqua" w:eastAsia="Arial Unicode MS" w:hAnsi="Book Antiqua" w:cs="Arial Unicode MS"/>
          <w:sz w:val="24"/>
        </w:rPr>
        <w:t xml:space="preserve"> which</w:t>
      </w:r>
      <w:r w:rsidR="007A1CC3" w:rsidRPr="00395AE6">
        <w:rPr>
          <w:rFonts w:ascii="Book Antiqua" w:eastAsia="Arial Unicode MS" w:hAnsi="Book Antiqua" w:cs="Arial Unicode MS"/>
          <w:sz w:val="24"/>
        </w:rPr>
        <w:t xml:space="preserve"> might be recognized and bound by SATB2</w:t>
      </w:r>
      <w:r w:rsidRPr="00395AE6">
        <w:rPr>
          <w:rFonts w:ascii="Book Antiqua" w:eastAsia="Arial Unicode MS" w:hAnsi="Book Antiqua" w:cs="Arial Unicode MS"/>
          <w:sz w:val="24"/>
        </w:rPr>
        <w:t>. W</w:t>
      </w:r>
      <w:r w:rsidR="007A1CC3" w:rsidRPr="00395AE6">
        <w:rPr>
          <w:rFonts w:ascii="Book Antiqua" w:eastAsia="Arial Unicode MS" w:hAnsi="Book Antiqua" w:cs="Arial Unicode MS"/>
          <w:sz w:val="24"/>
        </w:rPr>
        <w:t xml:space="preserve">e found </w:t>
      </w:r>
      <w:r w:rsidRPr="00395AE6">
        <w:rPr>
          <w:rFonts w:ascii="Book Antiqua" w:eastAsia="Arial Unicode MS" w:hAnsi="Book Antiqua" w:cs="Arial Unicode MS"/>
          <w:sz w:val="24"/>
        </w:rPr>
        <w:t xml:space="preserve">that </w:t>
      </w:r>
      <w:r w:rsidR="007A1CC3" w:rsidRPr="00395AE6">
        <w:rPr>
          <w:rFonts w:ascii="Book Antiqua" w:eastAsia="Arial Unicode MS" w:hAnsi="Book Antiqua" w:cs="Arial Unicode MS"/>
          <w:sz w:val="24"/>
        </w:rPr>
        <w:t xml:space="preserve">SATB2 could bind </w:t>
      </w:r>
      <w:r w:rsidRPr="00395AE6">
        <w:rPr>
          <w:rFonts w:ascii="Book Antiqua" w:eastAsia="Arial Unicode MS" w:hAnsi="Book Antiqua" w:cs="Arial Unicode MS"/>
          <w:sz w:val="24"/>
        </w:rPr>
        <w:t xml:space="preserve">to one or more regulatory elements of </w:t>
      </w:r>
      <w:r w:rsidR="007A1CC3" w:rsidRPr="00395AE6">
        <w:rPr>
          <w:rFonts w:ascii="Book Antiqua" w:eastAsia="Arial Unicode MS" w:hAnsi="Book Antiqua" w:cs="Arial Unicode MS"/>
          <w:sz w:val="24"/>
        </w:rPr>
        <w:t>CD133, CD44, M</w:t>
      </w:r>
      <w:r w:rsidR="002B56C8" w:rsidRPr="00395AE6">
        <w:rPr>
          <w:rFonts w:ascii="Book Antiqua" w:eastAsia="Arial Unicode MS" w:hAnsi="Book Antiqua" w:cs="Arial Unicode MS"/>
          <w:sz w:val="24"/>
        </w:rPr>
        <w:t>EIS</w:t>
      </w:r>
      <w:r w:rsidR="007A1CC3" w:rsidRPr="00395AE6">
        <w:rPr>
          <w:rFonts w:ascii="Book Antiqua" w:eastAsia="Arial Unicode MS" w:hAnsi="Book Antiqua" w:cs="Arial Unicode MS"/>
          <w:sz w:val="24"/>
        </w:rPr>
        <w:t>2 and A</w:t>
      </w:r>
      <w:r w:rsidR="002B56C8" w:rsidRPr="00395AE6">
        <w:rPr>
          <w:rFonts w:ascii="Book Antiqua" w:eastAsia="Arial Unicode MS" w:hAnsi="Book Antiqua" w:cs="Arial Unicode MS"/>
          <w:sz w:val="24"/>
        </w:rPr>
        <w:t>XIN</w:t>
      </w:r>
      <w:r w:rsidR="007A1CC3" w:rsidRPr="00395AE6">
        <w:rPr>
          <w:rFonts w:ascii="Book Antiqua" w:eastAsia="Arial Unicode MS" w:hAnsi="Book Antiqua" w:cs="Arial Unicode MS"/>
          <w:sz w:val="24"/>
        </w:rPr>
        <w:t>2</w:t>
      </w:r>
      <w:r w:rsidRPr="00395AE6">
        <w:rPr>
          <w:rFonts w:ascii="Book Antiqua" w:eastAsia="Arial Unicode MS" w:hAnsi="Book Antiqua" w:cs="Arial Unicode MS"/>
          <w:sz w:val="24"/>
        </w:rPr>
        <w:t>. Importantly, ChIP assay confirmed that</w:t>
      </w:r>
      <w:r w:rsidR="00AE7CB5" w:rsidRPr="00395AE6">
        <w:rPr>
          <w:rFonts w:ascii="Book Antiqua" w:eastAsia="Arial Unicode MS" w:hAnsi="Book Antiqua" w:cs="Arial Unicode MS"/>
          <w:sz w:val="24"/>
        </w:rPr>
        <w:t xml:space="preserve"> </w:t>
      </w:r>
      <w:r w:rsidRPr="00395AE6">
        <w:rPr>
          <w:rFonts w:ascii="Book Antiqua" w:eastAsia="Arial Unicode MS" w:hAnsi="Book Antiqua" w:cs="Arial Unicode MS"/>
          <w:sz w:val="24"/>
        </w:rPr>
        <w:t>S</w:t>
      </w:r>
      <w:r w:rsidR="00AE7CB5" w:rsidRPr="00395AE6">
        <w:rPr>
          <w:rFonts w:ascii="Book Antiqua" w:eastAsia="Arial Unicode MS" w:hAnsi="Book Antiqua" w:cs="Arial Unicode MS"/>
          <w:sz w:val="24"/>
        </w:rPr>
        <w:t>ATB</w:t>
      </w:r>
      <w:r w:rsidRPr="00395AE6">
        <w:rPr>
          <w:rFonts w:ascii="Book Antiqua" w:eastAsia="Arial Unicode MS" w:hAnsi="Book Antiqua" w:cs="Arial Unicode MS"/>
          <w:sz w:val="24"/>
        </w:rPr>
        <w:t>2 c</w:t>
      </w:r>
      <w:r w:rsidR="007E35B8" w:rsidRPr="00395AE6">
        <w:rPr>
          <w:rFonts w:ascii="Book Antiqua" w:eastAsia="Arial Unicode MS" w:hAnsi="Book Antiqua" w:cs="Arial Unicode MS" w:hint="eastAsia"/>
          <w:sz w:val="24"/>
        </w:rPr>
        <w:t>ould</w:t>
      </w:r>
      <w:r w:rsidRPr="00395AE6">
        <w:rPr>
          <w:rFonts w:ascii="Book Antiqua" w:eastAsia="Arial Unicode MS" w:hAnsi="Book Antiqua" w:cs="Arial Unicode MS"/>
          <w:sz w:val="24"/>
        </w:rPr>
        <w:t xml:space="preserve"> bind directly to the regulatory elements of CD133, CD44, MEIS2 and AXIN2. </w:t>
      </w:r>
      <w:r w:rsidRPr="00395AE6">
        <w:rPr>
          <w:rFonts w:ascii="Book Antiqua" w:eastAsia="Arial Unicode MS" w:hAnsi="Book Antiqua" w:cs="Arial Unicode MS"/>
          <w:sz w:val="24"/>
        </w:rPr>
        <w:lastRenderedPageBreak/>
        <w:t>Interestingly, i</w:t>
      </w:r>
      <w:r w:rsidR="00DB5F11" w:rsidRPr="00395AE6">
        <w:rPr>
          <w:rFonts w:ascii="Book Antiqua" w:eastAsia="Arial Unicode MS" w:hAnsi="Book Antiqua" w:cs="Arial Unicode MS"/>
          <w:sz w:val="24"/>
        </w:rPr>
        <w:t xml:space="preserve">n </w:t>
      </w:r>
      <w:r w:rsidR="00320282" w:rsidRPr="00395AE6">
        <w:rPr>
          <w:rFonts w:ascii="Book Antiqua" w:eastAsia="Arial Unicode MS" w:hAnsi="Book Antiqua" w:cs="Arial Unicode MS"/>
          <w:sz w:val="24"/>
        </w:rPr>
        <w:t xml:space="preserve">TCGA </w:t>
      </w:r>
      <w:r w:rsidR="00DB5F11" w:rsidRPr="00395AE6">
        <w:rPr>
          <w:rFonts w:ascii="Book Antiqua" w:eastAsia="Arial Unicode MS" w:hAnsi="Book Antiqua" w:cs="Arial Unicode MS"/>
          <w:sz w:val="24"/>
        </w:rPr>
        <w:t>clinical database</w:t>
      </w:r>
      <w:r w:rsidRPr="00395AE6">
        <w:rPr>
          <w:rFonts w:ascii="Book Antiqua" w:eastAsia="Arial Unicode MS" w:hAnsi="Book Antiqua" w:cs="Arial Unicode MS"/>
          <w:sz w:val="24"/>
        </w:rPr>
        <w:t xml:space="preserve"> and our clinical data of CRC</w:t>
      </w:r>
      <w:r w:rsidR="00DB5F11" w:rsidRPr="00395AE6">
        <w:rPr>
          <w:rFonts w:ascii="Book Antiqua" w:eastAsia="Arial Unicode MS" w:hAnsi="Book Antiqua" w:cs="Arial Unicode MS"/>
          <w:sz w:val="24"/>
        </w:rPr>
        <w:t xml:space="preserve">, </w:t>
      </w:r>
      <w:r w:rsidRPr="00395AE6">
        <w:rPr>
          <w:rFonts w:ascii="Book Antiqua" w:eastAsia="Arial Unicode MS" w:hAnsi="Book Antiqua" w:cs="Arial Unicode MS"/>
          <w:sz w:val="24"/>
        </w:rPr>
        <w:t>SATB2 was correlated with expressions of several stem cell marker</w:t>
      </w:r>
      <w:r w:rsidR="000A2974" w:rsidRPr="00395AE6">
        <w:rPr>
          <w:rFonts w:ascii="Book Antiqua" w:eastAsia="Arial Unicode MS" w:hAnsi="Book Antiqua" w:cs="Arial Unicode MS"/>
          <w:sz w:val="24"/>
        </w:rPr>
        <w:t>s</w:t>
      </w:r>
      <w:r w:rsidRPr="00395AE6">
        <w:rPr>
          <w:rFonts w:ascii="Book Antiqua" w:eastAsia="Arial Unicode MS" w:hAnsi="Book Antiqua" w:cs="Arial Unicode MS"/>
          <w:sz w:val="24"/>
        </w:rPr>
        <w:t xml:space="preserve"> such as CD44 and CD24.</w:t>
      </w:r>
      <w:r w:rsidR="00776698" w:rsidRPr="00395AE6">
        <w:rPr>
          <w:rFonts w:ascii="Book Antiqua" w:eastAsia="Arial Unicode MS" w:hAnsi="Book Antiqua" w:cs="Arial Unicode MS"/>
          <w:sz w:val="24"/>
        </w:rPr>
        <w:t xml:space="preserve"> </w:t>
      </w:r>
      <w:r w:rsidR="00B00D8D" w:rsidRPr="00395AE6">
        <w:rPr>
          <w:rFonts w:ascii="Book Antiqua" w:eastAsia="Arial Unicode MS" w:hAnsi="Book Antiqua" w:cs="Arial Unicode MS"/>
          <w:sz w:val="24"/>
        </w:rPr>
        <w:t>M</w:t>
      </w:r>
      <w:r w:rsidRPr="00395AE6">
        <w:rPr>
          <w:rFonts w:ascii="Book Antiqua" w:eastAsia="Arial Unicode MS" w:hAnsi="Book Antiqua" w:cs="Arial Unicode MS"/>
          <w:sz w:val="24"/>
        </w:rPr>
        <w:t>uch more evidences are needed to</w:t>
      </w:r>
      <w:r w:rsidR="00DC3DED" w:rsidRPr="00395AE6">
        <w:rPr>
          <w:rFonts w:ascii="Book Antiqua" w:eastAsia="Arial Unicode MS" w:hAnsi="Book Antiqua" w:cs="Arial Unicode MS" w:hint="eastAsia"/>
          <w:sz w:val="24"/>
        </w:rPr>
        <w:t xml:space="preserve"> explore to</w:t>
      </w:r>
      <w:r w:rsidRPr="00395AE6">
        <w:rPr>
          <w:rFonts w:ascii="Book Antiqua" w:eastAsia="Arial Unicode MS" w:hAnsi="Book Antiqua" w:cs="Arial Unicode MS"/>
          <w:sz w:val="24"/>
        </w:rPr>
        <w:t xml:space="preserve"> know the precision mechanisms by which SATB2 regulates stemness of cancer cells.</w:t>
      </w:r>
    </w:p>
    <w:p w:rsidR="00C75AE5" w:rsidRDefault="00B00D8D" w:rsidP="00DF46B9">
      <w:pPr>
        <w:autoSpaceDE w:val="0"/>
        <w:autoSpaceDN w:val="0"/>
        <w:adjustRightInd w:val="0"/>
        <w:spacing w:line="360" w:lineRule="auto"/>
        <w:ind w:firstLine="420"/>
        <w:rPr>
          <w:rFonts w:ascii="Book Antiqua" w:eastAsia="Arial Unicode MS" w:hAnsi="Book Antiqua" w:cs="Arial Unicode MS"/>
          <w:sz w:val="24"/>
        </w:rPr>
      </w:pPr>
      <w:r w:rsidRPr="00395AE6">
        <w:rPr>
          <w:rFonts w:ascii="Book Antiqua" w:eastAsia="Arial Unicode MS" w:hAnsi="Book Antiqua" w:cs="Arial Unicode MS"/>
          <w:sz w:val="24"/>
        </w:rPr>
        <w:t>In general, o</w:t>
      </w:r>
      <w:r w:rsidR="00A92F7D" w:rsidRPr="00395AE6">
        <w:rPr>
          <w:rFonts w:ascii="Book Antiqua" w:eastAsia="Arial Unicode MS" w:hAnsi="Book Antiqua" w:cs="Arial Unicode MS"/>
          <w:sz w:val="24"/>
        </w:rPr>
        <w:t>ur studies found that</w:t>
      </w:r>
      <w:r w:rsidR="00776698" w:rsidRPr="00395AE6">
        <w:rPr>
          <w:rFonts w:ascii="Book Antiqua" w:eastAsia="Arial Unicode MS" w:hAnsi="Book Antiqua" w:cs="Arial Unicode MS"/>
          <w:sz w:val="24"/>
        </w:rPr>
        <w:t xml:space="preserve"> </w:t>
      </w:r>
      <w:r w:rsidR="00591BE6" w:rsidRPr="00395AE6">
        <w:rPr>
          <w:rFonts w:ascii="Book Antiqua" w:eastAsia="Arial Unicode MS" w:hAnsi="Book Antiqua" w:cs="Arial Unicode MS"/>
          <w:sz w:val="24"/>
        </w:rPr>
        <w:t>SATB2</w:t>
      </w:r>
      <w:r w:rsidR="00A92F7D" w:rsidRPr="00395AE6">
        <w:rPr>
          <w:rFonts w:ascii="Book Antiqua" w:eastAsia="Arial Unicode MS" w:hAnsi="Book Antiqua" w:cs="Arial Unicode MS"/>
          <w:sz w:val="24"/>
        </w:rPr>
        <w:t xml:space="preserve"> c</w:t>
      </w:r>
      <w:r w:rsidR="00AB2CEC" w:rsidRPr="00395AE6">
        <w:rPr>
          <w:rFonts w:ascii="Book Antiqua" w:eastAsia="Arial Unicode MS" w:hAnsi="Book Antiqua" w:cs="Arial Unicode MS" w:hint="eastAsia"/>
          <w:sz w:val="24"/>
        </w:rPr>
        <w:t>ould</w:t>
      </w:r>
      <w:r w:rsidR="00C532BF" w:rsidRPr="00395AE6">
        <w:rPr>
          <w:rFonts w:ascii="Book Antiqua" w:eastAsia="Arial Unicode MS" w:hAnsi="Book Antiqua" w:cs="Arial Unicode MS"/>
          <w:sz w:val="24"/>
        </w:rPr>
        <w:t xml:space="preserve"> </w:t>
      </w:r>
      <w:r w:rsidR="00A92F7D" w:rsidRPr="00395AE6">
        <w:rPr>
          <w:rFonts w:ascii="Book Antiqua" w:eastAsia="Arial Unicode MS" w:hAnsi="Book Antiqua" w:cs="Arial Unicode MS"/>
          <w:sz w:val="24"/>
        </w:rPr>
        <w:t>directly bind to the regulatory elements of genetic locus of several stem cell markers and consequently inhibit the progression of CRC by</w:t>
      </w:r>
      <w:r w:rsidR="00C532BF" w:rsidRPr="00395AE6">
        <w:rPr>
          <w:rFonts w:ascii="Book Antiqua" w:eastAsia="Arial Unicode MS" w:hAnsi="Book Antiqua" w:cs="Arial Unicode MS"/>
          <w:sz w:val="24"/>
        </w:rPr>
        <w:t xml:space="preserve"> </w:t>
      </w:r>
      <w:r w:rsidR="000D5F54" w:rsidRPr="00395AE6">
        <w:rPr>
          <w:rFonts w:ascii="Book Antiqua" w:eastAsia="Arial Unicode MS" w:hAnsi="Book Antiqua" w:cs="Arial Unicode MS"/>
          <w:sz w:val="24"/>
        </w:rPr>
        <w:t>negatively regulating</w:t>
      </w:r>
      <w:r w:rsidR="00A92F7D" w:rsidRPr="00395AE6">
        <w:rPr>
          <w:rFonts w:ascii="Book Antiqua" w:eastAsia="Arial Unicode MS" w:hAnsi="Book Antiqua" w:cs="Arial Unicode MS"/>
          <w:sz w:val="24"/>
        </w:rPr>
        <w:t xml:space="preserve"> stemness of CRC cells</w:t>
      </w:r>
      <w:r w:rsidR="00B018CB" w:rsidRPr="00395AE6">
        <w:rPr>
          <w:rFonts w:ascii="Book Antiqua" w:eastAsia="Arial Unicode MS" w:hAnsi="Book Antiqua" w:cs="Arial Unicode MS"/>
          <w:sz w:val="24"/>
        </w:rPr>
        <w:t>.</w:t>
      </w:r>
    </w:p>
    <w:p w:rsidR="00B701F5" w:rsidRPr="00395AE6" w:rsidRDefault="00B701F5" w:rsidP="00DF46B9">
      <w:pPr>
        <w:autoSpaceDE w:val="0"/>
        <w:autoSpaceDN w:val="0"/>
        <w:adjustRightInd w:val="0"/>
        <w:spacing w:line="360" w:lineRule="auto"/>
        <w:ind w:firstLine="420"/>
        <w:rPr>
          <w:rFonts w:ascii="Book Antiqua" w:eastAsia="Arial Unicode MS" w:hAnsi="Book Antiqua" w:cs="Arial Unicode MS"/>
          <w:sz w:val="24"/>
        </w:rPr>
      </w:pPr>
    </w:p>
    <w:p w:rsidR="007160D9" w:rsidRPr="00395AE6" w:rsidRDefault="00B701F5" w:rsidP="00DF46B9">
      <w:pPr>
        <w:spacing w:line="360" w:lineRule="auto"/>
        <w:rPr>
          <w:rFonts w:ascii="Book Antiqua" w:eastAsia="Arial Unicode MS" w:hAnsi="Book Antiqua" w:cs="Arial Unicode MS"/>
          <w:b/>
          <w:sz w:val="24"/>
        </w:rPr>
      </w:pPr>
      <w:r w:rsidRPr="00395AE6">
        <w:rPr>
          <w:rFonts w:ascii="Book Antiqua" w:eastAsia="Arial Unicode MS" w:hAnsi="Book Antiqua" w:cs="Arial Unicode MS"/>
          <w:b/>
          <w:sz w:val="24"/>
        </w:rPr>
        <w:t>COMMENTS</w:t>
      </w:r>
    </w:p>
    <w:p w:rsidR="007160D9" w:rsidRPr="00B701F5" w:rsidRDefault="007160D9" w:rsidP="00DF46B9">
      <w:pPr>
        <w:spacing w:line="360" w:lineRule="auto"/>
        <w:rPr>
          <w:rFonts w:ascii="Book Antiqua" w:eastAsia="Arial Unicode MS" w:hAnsi="Book Antiqua" w:cs="Arial Unicode MS"/>
          <w:b/>
          <w:i/>
          <w:sz w:val="24"/>
        </w:rPr>
      </w:pPr>
      <w:r w:rsidRPr="00B701F5">
        <w:rPr>
          <w:rFonts w:ascii="Book Antiqua" w:eastAsia="Arial Unicode MS" w:hAnsi="Book Antiqua" w:cs="Arial Unicode MS"/>
          <w:b/>
          <w:i/>
          <w:sz w:val="24"/>
        </w:rPr>
        <w:t>Background</w:t>
      </w:r>
    </w:p>
    <w:p w:rsidR="00483D48" w:rsidRDefault="00483D48" w:rsidP="00DF46B9">
      <w:pPr>
        <w:spacing w:line="360" w:lineRule="auto"/>
        <w:rPr>
          <w:rFonts w:ascii="Book Antiqua" w:eastAsia="Arial Unicode MS" w:hAnsi="Book Antiqua" w:cs="Arial Unicode MS"/>
          <w:sz w:val="24"/>
        </w:rPr>
      </w:pPr>
      <w:r w:rsidRPr="00395AE6">
        <w:rPr>
          <w:rFonts w:ascii="Book Antiqua" w:eastAsia="Arial Unicode MS" w:hAnsi="Book Antiqua" w:cs="Arial Unicode MS"/>
          <w:sz w:val="24"/>
        </w:rPr>
        <w:t>Special AT-rich sequence-binding protein 2 (SATB2)</w:t>
      </w:r>
      <w:r w:rsidR="00F83964" w:rsidRPr="00395AE6">
        <w:rPr>
          <w:rFonts w:ascii="Book Antiqua" w:eastAsia="Arial Unicode MS" w:hAnsi="Book Antiqua" w:cs="Arial Unicode MS"/>
          <w:sz w:val="24"/>
        </w:rPr>
        <w:t xml:space="preserve"> is </w:t>
      </w:r>
      <w:r w:rsidRPr="00395AE6">
        <w:rPr>
          <w:rFonts w:ascii="Book Antiqua" w:eastAsia="Arial Unicode MS" w:hAnsi="Book Antiqua" w:cs="Arial Unicode MS"/>
          <w:sz w:val="24"/>
        </w:rPr>
        <w:t xml:space="preserve">a key factor for </w:t>
      </w:r>
      <w:hyperlink r:id="rId13" w:tooltip="Transcriptional regulation" w:history="1">
        <w:r w:rsidRPr="00395AE6">
          <w:rPr>
            <w:rFonts w:ascii="Book Antiqua" w:eastAsia="Arial Unicode MS" w:hAnsi="Book Antiqua" w:cs="Arial Unicode MS"/>
            <w:sz w:val="24"/>
          </w:rPr>
          <w:t>transcriptional regulation</w:t>
        </w:r>
      </w:hyperlink>
      <w:r w:rsidR="00F83964" w:rsidRPr="00395AE6">
        <w:rPr>
          <w:rFonts w:ascii="Book Antiqua" w:eastAsia="Arial Unicode MS" w:hAnsi="Book Antiqua" w:cs="Arial Unicode MS"/>
          <w:sz w:val="24"/>
        </w:rPr>
        <w:t xml:space="preserve"> </w:t>
      </w:r>
      <w:r w:rsidRPr="00395AE6">
        <w:rPr>
          <w:rFonts w:ascii="Book Antiqua" w:eastAsia="Arial Unicode MS" w:hAnsi="Book Antiqua" w:cs="Arial Unicode MS"/>
          <w:sz w:val="24"/>
        </w:rPr>
        <w:t xml:space="preserve">and </w:t>
      </w:r>
      <w:hyperlink r:id="rId14" w:tooltip="Chromatin remodeling" w:history="1">
        <w:r w:rsidRPr="00395AE6">
          <w:rPr>
            <w:rFonts w:ascii="Book Antiqua" w:eastAsia="Arial Unicode MS" w:hAnsi="Book Antiqua" w:cs="Arial Unicode MS"/>
            <w:sz w:val="24"/>
          </w:rPr>
          <w:t>chromatin remodeling</w:t>
        </w:r>
      </w:hyperlink>
      <w:r w:rsidR="00F83964" w:rsidRPr="00395AE6">
        <w:rPr>
          <w:rFonts w:ascii="Book Antiqua" w:eastAsia="Arial Unicode MS" w:hAnsi="Book Antiqua" w:cs="Arial Unicode MS"/>
          <w:sz w:val="24"/>
        </w:rPr>
        <w:t xml:space="preserve">. </w:t>
      </w:r>
      <w:r w:rsidRPr="00395AE6">
        <w:rPr>
          <w:rFonts w:ascii="Book Antiqua" w:eastAsia="Arial Unicode MS" w:hAnsi="Book Antiqua" w:cs="Arial Unicode MS"/>
          <w:sz w:val="24"/>
        </w:rPr>
        <w:t xml:space="preserve">Previously, we found that decreased expression of </w:t>
      </w:r>
      <w:r w:rsidR="00BA54BE" w:rsidRPr="00395AE6">
        <w:rPr>
          <w:rFonts w:ascii="Book Antiqua" w:eastAsia="Arial Unicode MS" w:hAnsi="Book Antiqua" w:cs="Arial Unicode MS"/>
          <w:sz w:val="24"/>
        </w:rPr>
        <w:t xml:space="preserve">SATB2 </w:t>
      </w:r>
      <w:r w:rsidRPr="00395AE6">
        <w:rPr>
          <w:rFonts w:ascii="Book Antiqua" w:eastAsia="Arial Unicode MS" w:hAnsi="Book Antiqua" w:cs="Arial Unicode MS"/>
          <w:sz w:val="24"/>
        </w:rPr>
        <w:t>was correlated with metastasis in colorectal cancer (CRC). Unfortunately, how SATB2 influences CRC metastasis is still unclear.</w:t>
      </w:r>
    </w:p>
    <w:p w:rsidR="00B701F5" w:rsidRPr="00395AE6" w:rsidRDefault="00B701F5" w:rsidP="00DF46B9">
      <w:pPr>
        <w:spacing w:line="360" w:lineRule="auto"/>
        <w:rPr>
          <w:rFonts w:ascii="Book Antiqua" w:eastAsia="Arial Unicode MS" w:hAnsi="Book Antiqua" w:cs="Arial Unicode MS"/>
          <w:sz w:val="24"/>
        </w:rPr>
      </w:pPr>
    </w:p>
    <w:p w:rsidR="007160D9" w:rsidRPr="00B701F5" w:rsidRDefault="007160D9" w:rsidP="00DF46B9">
      <w:pPr>
        <w:spacing w:line="360" w:lineRule="auto"/>
        <w:rPr>
          <w:rFonts w:ascii="Book Antiqua" w:eastAsia="Arial Unicode MS" w:hAnsi="Book Antiqua" w:cs="Arial Unicode MS"/>
          <w:b/>
          <w:i/>
          <w:sz w:val="24"/>
        </w:rPr>
      </w:pPr>
      <w:r w:rsidRPr="00B701F5">
        <w:rPr>
          <w:rFonts w:ascii="Book Antiqua" w:eastAsia="Arial Unicode MS" w:hAnsi="Book Antiqua" w:cs="Arial Unicode MS"/>
          <w:b/>
          <w:i/>
          <w:sz w:val="24"/>
        </w:rPr>
        <w:t>Research frontiers</w:t>
      </w:r>
    </w:p>
    <w:p w:rsidR="00003CB9" w:rsidRDefault="00144E41" w:rsidP="00DF46B9">
      <w:pPr>
        <w:spacing w:line="360" w:lineRule="auto"/>
        <w:rPr>
          <w:rFonts w:ascii="Book Antiqua" w:eastAsia="Arial Unicode MS" w:hAnsi="Book Antiqua" w:cs="Arial Unicode MS"/>
          <w:sz w:val="24"/>
        </w:rPr>
      </w:pPr>
      <w:r w:rsidRPr="00395AE6">
        <w:rPr>
          <w:rFonts w:ascii="Book Antiqua" w:eastAsia="Arial Unicode MS" w:hAnsi="Book Antiqua" w:cs="Arial Unicode MS"/>
          <w:sz w:val="24"/>
        </w:rPr>
        <w:t xml:space="preserve">SATB2 and its analogue protein SATB1 </w:t>
      </w:r>
      <w:r w:rsidR="000F6FEA" w:rsidRPr="00395AE6">
        <w:rPr>
          <w:rFonts w:ascii="Book Antiqua" w:eastAsia="Arial Unicode MS" w:hAnsi="Book Antiqua" w:cs="Arial Unicode MS" w:hint="eastAsia"/>
          <w:sz w:val="24"/>
        </w:rPr>
        <w:t>a</w:t>
      </w:r>
      <w:r w:rsidRPr="00395AE6">
        <w:rPr>
          <w:rFonts w:ascii="Book Antiqua" w:eastAsia="Arial Unicode MS" w:hAnsi="Book Antiqua" w:cs="Arial Unicode MS"/>
          <w:sz w:val="24"/>
        </w:rPr>
        <w:t>re found to regulate embryonic stem cell differentiation by a direct bind with NANOG genomic locus</w:t>
      </w:r>
      <w:r w:rsidR="00FE229A" w:rsidRPr="00395AE6">
        <w:rPr>
          <w:rFonts w:ascii="Book Antiqua" w:eastAsia="Arial Unicode MS" w:hAnsi="Book Antiqua" w:cs="Arial Unicode MS"/>
          <w:sz w:val="24"/>
        </w:rPr>
        <w:t>. And</w:t>
      </w:r>
      <w:r w:rsidRPr="00395AE6">
        <w:rPr>
          <w:rFonts w:ascii="Book Antiqua" w:eastAsia="Arial Unicode MS" w:hAnsi="Book Antiqua" w:cs="Arial Unicode MS"/>
          <w:sz w:val="24"/>
        </w:rPr>
        <w:t xml:space="preserve"> </w:t>
      </w:r>
      <w:r w:rsidR="00FE229A" w:rsidRPr="00395AE6">
        <w:rPr>
          <w:rFonts w:ascii="Book Antiqua" w:eastAsia="Arial Unicode MS" w:hAnsi="Book Antiqua" w:cs="Arial Unicode MS"/>
          <w:sz w:val="24"/>
        </w:rPr>
        <w:t xml:space="preserve">cancer stem cells (CSCs) </w:t>
      </w:r>
      <w:r w:rsidRPr="00395AE6">
        <w:rPr>
          <w:rFonts w:ascii="Book Antiqua" w:eastAsia="Arial Unicode MS" w:hAnsi="Book Antiqua" w:cs="Arial Unicode MS"/>
          <w:sz w:val="24"/>
        </w:rPr>
        <w:t xml:space="preserve">with stem cell-like properties have </w:t>
      </w:r>
      <w:r w:rsidR="00FE229A" w:rsidRPr="00395AE6">
        <w:rPr>
          <w:rFonts w:ascii="Book Antiqua" w:eastAsia="Arial Unicode MS" w:hAnsi="Book Antiqua" w:cs="Arial Unicode MS"/>
          <w:sz w:val="24"/>
        </w:rPr>
        <w:t xml:space="preserve">been reported to enhance greatly </w:t>
      </w:r>
      <w:r w:rsidRPr="00395AE6">
        <w:rPr>
          <w:rFonts w:ascii="Book Antiqua" w:eastAsia="Arial Unicode MS" w:hAnsi="Book Antiqua" w:cs="Arial Unicode MS"/>
          <w:sz w:val="24"/>
        </w:rPr>
        <w:t>tumor-initiating potential within a tumor</w:t>
      </w:r>
      <w:r w:rsidR="00FE229A" w:rsidRPr="00395AE6">
        <w:rPr>
          <w:rFonts w:ascii="Book Antiqua" w:eastAsia="Arial Unicode MS" w:hAnsi="Book Antiqua" w:cs="Arial Unicode MS"/>
          <w:sz w:val="24"/>
        </w:rPr>
        <w:t xml:space="preserve">. </w:t>
      </w:r>
      <w:r w:rsidR="008F5883" w:rsidRPr="00395AE6">
        <w:rPr>
          <w:rFonts w:ascii="Book Antiqua" w:eastAsia="Arial Unicode MS" w:hAnsi="Book Antiqua" w:cs="Arial Unicode MS"/>
          <w:sz w:val="24"/>
        </w:rPr>
        <w:t xml:space="preserve">This </w:t>
      </w:r>
      <w:r w:rsidR="00102DB3" w:rsidRPr="00395AE6">
        <w:rPr>
          <w:rFonts w:ascii="Book Antiqua" w:eastAsia="Arial Unicode MS" w:hAnsi="Book Antiqua" w:cs="Arial Unicode MS" w:hint="eastAsia"/>
          <w:sz w:val="24"/>
        </w:rPr>
        <w:t xml:space="preserve">implies </w:t>
      </w:r>
      <w:r w:rsidR="005059DA" w:rsidRPr="00395AE6">
        <w:rPr>
          <w:rFonts w:ascii="Book Antiqua" w:eastAsia="Arial Unicode MS" w:hAnsi="Book Antiqua" w:cs="Arial Unicode MS"/>
          <w:sz w:val="24"/>
        </w:rPr>
        <w:t xml:space="preserve">the </w:t>
      </w:r>
      <w:r w:rsidR="00102DB3" w:rsidRPr="00395AE6">
        <w:rPr>
          <w:rFonts w:ascii="Book Antiqua" w:eastAsia="Arial Unicode MS" w:hAnsi="Book Antiqua" w:cs="Arial Unicode MS" w:hint="eastAsia"/>
          <w:sz w:val="24"/>
        </w:rPr>
        <w:t xml:space="preserve">possible </w:t>
      </w:r>
      <w:r w:rsidR="005059DA" w:rsidRPr="00395AE6">
        <w:rPr>
          <w:rFonts w:ascii="Book Antiqua" w:eastAsia="Arial Unicode MS" w:hAnsi="Book Antiqua" w:cs="Arial Unicode MS"/>
          <w:sz w:val="24"/>
        </w:rPr>
        <w:t>relationship between SATB2 and CSCs.</w:t>
      </w:r>
    </w:p>
    <w:p w:rsidR="00B701F5" w:rsidRPr="00B701F5" w:rsidRDefault="00B701F5" w:rsidP="00DF46B9">
      <w:pPr>
        <w:spacing w:line="360" w:lineRule="auto"/>
        <w:rPr>
          <w:rFonts w:ascii="Book Antiqua" w:eastAsia="Arial Unicode MS" w:hAnsi="Book Antiqua" w:cs="Arial Unicode MS"/>
          <w:i/>
          <w:sz w:val="24"/>
        </w:rPr>
      </w:pPr>
    </w:p>
    <w:p w:rsidR="007160D9" w:rsidRPr="00B701F5" w:rsidRDefault="007160D9" w:rsidP="00DF46B9">
      <w:pPr>
        <w:spacing w:line="360" w:lineRule="auto"/>
        <w:rPr>
          <w:rFonts w:ascii="Book Antiqua" w:eastAsia="Arial Unicode MS" w:hAnsi="Book Antiqua" w:cs="Arial Unicode MS"/>
          <w:b/>
          <w:i/>
          <w:sz w:val="24"/>
        </w:rPr>
      </w:pPr>
      <w:r w:rsidRPr="00B701F5">
        <w:rPr>
          <w:rFonts w:ascii="Book Antiqua" w:eastAsia="Arial Unicode MS" w:hAnsi="Book Antiqua" w:cs="Arial Unicode MS"/>
          <w:b/>
          <w:i/>
          <w:sz w:val="24"/>
        </w:rPr>
        <w:t>Innovations and breakthroughs</w:t>
      </w:r>
    </w:p>
    <w:p w:rsidR="00565127" w:rsidRDefault="00264183" w:rsidP="00DF46B9">
      <w:pPr>
        <w:spacing w:line="360" w:lineRule="auto"/>
        <w:rPr>
          <w:rFonts w:ascii="Book Antiqua" w:eastAsia="Arial Unicode MS" w:hAnsi="Book Antiqua" w:cs="Arial Unicode MS"/>
          <w:sz w:val="24"/>
        </w:rPr>
      </w:pPr>
      <w:r w:rsidRPr="00395AE6">
        <w:rPr>
          <w:rFonts w:ascii="Book Antiqua" w:eastAsia="Arial Unicode MS" w:hAnsi="Book Antiqua" w:cs="Arial Unicode MS"/>
          <w:sz w:val="24"/>
        </w:rPr>
        <w:t xml:space="preserve">This is the first study to report the </w:t>
      </w:r>
      <w:r w:rsidR="006554EE" w:rsidRPr="00395AE6">
        <w:rPr>
          <w:rFonts w:ascii="Book Antiqua" w:eastAsia="Arial Unicode MS" w:hAnsi="Book Antiqua" w:cs="Arial Unicode MS"/>
          <w:sz w:val="24"/>
        </w:rPr>
        <w:t>relationship between SATB2 and stemness of CRC cells.</w:t>
      </w:r>
      <w:r w:rsidR="00CC1451" w:rsidRPr="00395AE6">
        <w:rPr>
          <w:rFonts w:ascii="Book Antiqua" w:eastAsia="Arial Unicode MS" w:hAnsi="Book Antiqua" w:cs="Arial Unicode MS"/>
          <w:sz w:val="24"/>
        </w:rPr>
        <w:t xml:space="preserve"> And o</w:t>
      </w:r>
      <w:r w:rsidRPr="00395AE6">
        <w:rPr>
          <w:rFonts w:ascii="Book Antiqua" w:eastAsia="Arial Unicode MS" w:hAnsi="Book Antiqua" w:cs="Arial Unicode MS"/>
          <w:sz w:val="24"/>
        </w:rPr>
        <w:t>ur study provides a new</w:t>
      </w:r>
      <w:r w:rsidR="00AE038A" w:rsidRPr="00395AE6">
        <w:rPr>
          <w:rFonts w:ascii="Book Antiqua" w:eastAsia="Arial Unicode MS" w:hAnsi="Book Antiqua" w:cs="Arial Unicode MS"/>
          <w:sz w:val="24"/>
        </w:rPr>
        <w:t xml:space="preserve"> mechanism for SATB2 involv</w:t>
      </w:r>
      <w:r w:rsidR="00AE038A" w:rsidRPr="00395AE6">
        <w:rPr>
          <w:rFonts w:ascii="Book Antiqua" w:eastAsia="Arial Unicode MS" w:hAnsi="Book Antiqua" w:cs="Arial Unicode MS" w:hint="eastAsia"/>
          <w:sz w:val="24"/>
        </w:rPr>
        <w:t>ing</w:t>
      </w:r>
      <w:r w:rsidRPr="00395AE6">
        <w:rPr>
          <w:rFonts w:ascii="Book Antiqua" w:eastAsia="Arial Unicode MS" w:hAnsi="Book Antiqua" w:cs="Arial Unicode MS"/>
          <w:sz w:val="24"/>
        </w:rPr>
        <w:t xml:space="preserve"> in CRC progression.</w:t>
      </w:r>
    </w:p>
    <w:p w:rsidR="00B701F5" w:rsidRPr="00395AE6" w:rsidRDefault="00B701F5" w:rsidP="00DF46B9">
      <w:pPr>
        <w:spacing w:line="360" w:lineRule="auto"/>
        <w:rPr>
          <w:rFonts w:ascii="Book Antiqua" w:eastAsia="Arial Unicode MS" w:hAnsi="Book Antiqua" w:cs="Arial Unicode MS"/>
          <w:sz w:val="24"/>
        </w:rPr>
      </w:pPr>
    </w:p>
    <w:p w:rsidR="007160D9" w:rsidRPr="00B701F5" w:rsidRDefault="007160D9" w:rsidP="00DF46B9">
      <w:pPr>
        <w:spacing w:line="360" w:lineRule="auto"/>
        <w:rPr>
          <w:rFonts w:ascii="Book Antiqua" w:eastAsia="Arial Unicode MS" w:hAnsi="Book Antiqua" w:cs="Arial Unicode MS"/>
          <w:b/>
          <w:i/>
          <w:sz w:val="24"/>
        </w:rPr>
      </w:pPr>
      <w:r w:rsidRPr="00B701F5">
        <w:rPr>
          <w:rFonts w:ascii="Book Antiqua" w:eastAsia="Arial Unicode MS" w:hAnsi="Book Antiqua" w:cs="Arial Unicode MS"/>
          <w:b/>
          <w:i/>
          <w:sz w:val="24"/>
        </w:rPr>
        <w:t>Applications</w:t>
      </w:r>
    </w:p>
    <w:p w:rsidR="00892008" w:rsidRDefault="00C24FCB" w:rsidP="00DF46B9">
      <w:pPr>
        <w:spacing w:line="360" w:lineRule="auto"/>
        <w:rPr>
          <w:rFonts w:ascii="Book Antiqua" w:eastAsia="Arial Unicode MS" w:hAnsi="Book Antiqua" w:cs="Arial Unicode MS"/>
          <w:sz w:val="24"/>
        </w:rPr>
      </w:pPr>
      <w:r w:rsidRPr="00395AE6">
        <w:rPr>
          <w:rFonts w:ascii="Book Antiqua" w:eastAsia="Arial Unicode MS" w:hAnsi="Book Antiqua" w:cs="Arial Unicode MS"/>
          <w:sz w:val="24"/>
        </w:rPr>
        <w:lastRenderedPageBreak/>
        <w:t xml:space="preserve">SATB2 inhibits the progression of CRC by negatively regulating stemness of CRC cells which </w:t>
      </w:r>
      <w:r w:rsidR="00310F10" w:rsidRPr="00395AE6">
        <w:rPr>
          <w:rFonts w:ascii="Book Antiqua" w:eastAsia="Arial Unicode MS" w:hAnsi="Book Antiqua" w:cs="Arial Unicode MS"/>
          <w:sz w:val="24"/>
        </w:rPr>
        <w:t>provide</w:t>
      </w:r>
      <w:r w:rsidR="005B3186" w:rsidRPr="00395AE6">
        <w:rPr>
          <w:rFonts w:ascii="Book Antiqua" w:eastAsia="Arial Unicode MS" w:hAnsi="Book Antiqua" w:cs="Arial Unicode MS"/>
          <w:sz w:val="24"/>
        </w:rPr>
        <w:t>s a new possible therapy for CRC patients.</w:t>
      </w:r>
    </w:p>
    <w:p w:rsidR="00B701F5" w:rsidRPr="00395AE6" w:rsidRDefault="00B701F5" w:rsidP="00DF46B9">
      <w:pPr>
        <w:spacing w:line="360" w:lineRule="auto"/>
        <w:rPr>
          <w:rFonts w:ascii="Book Antiqua" w:eastAsia="Arial Unicode MS" w:hAnsi="Book Antiqua" w:cs="Arial Unicode MS"/>
          <w:sz w:val="24"/>
        </w:rPr>
      </w:pPr>
    </w:p>
    <w:p w:rsidR="007160D9" w:rsidRPr="00B701F5" w:rsidRDefault="007160D9" w:rsidP="00DF46B9">
      <w:pPr>
        <w:spacing w:line="360" w:lineRule="auto"/>
        <w:rPr>
          <w:rFonts w:ascii="Book Antiqua" w:eastAsia="Arial Unicode MS" w:hAnsi="Book Antiqua" w:cs="Arial Unicode MS"/>
          <w:b/>
          <w:i/>
          <w:sz w:val="24"/>
        </w:rPr>
      </w:pPr>
      <w:r w:rsidRPr="00B701F5">
        <w:rPr>
          <w:rFonts w:ascii="Book Antiqua" w:eastAsia="Arial Unicode MS" w:hAnsi="Book Antiqua" w:cs="Arial Unicode MS"/>
          <w:b/>
          <w:i/>
          <w:sz w:val="24"/>
        </w:rPr>
        <w:t>Terminology</w:t>
      </w:r>
    </w:p>
    <w:p w:rsidR="0017168C" w:rsidRDefault="00B701F5" w:rsidP="00DF46B9">
      <w:pPr>
        <w:spacing w:line="360" w:lineRule="auto"/>
        <w:rPr>
          <w:rFonts w:ascii="Book Antiqua" w:eastAsia="Arial Unicode MS" w:hAnsi="Book Antiqua" w:cs="Arial Unicode MS"/>
          <w:sz w:val="24"/>
        </w:rPr>
      </w:pPr>
      <w:r>
        <w:rPr>
          <w:rFonts w:ascii="Book Antiqua" w:eastAsia="Arial Unicode MS" w:hAnsi="Book Antiqua" w:cs="Arial Unicode MS"/>
          <w:sz w:val="24"/>
        </w:rPr>
        <w:t>SATB2</w:t>
      </w:r>
      <w:r w:rsidR="002F6166" w:rsidRPr="00395AE6">
        <w:rPr>
          <w:rFonts w:ascii="Book Antiqua" w:eastAsia="Arial Unicode MS" w:hAnsi="Book Antiqua" w:cs="Arial Unicode MS"/>
          <w:sz w:val="24"/>
        </w:rPr>
        <w:t xml:space="preserve"> is a protein that </w:t>
      </w:r>
      <w:r w:rsidR="00945A05" w:rsidRPr="00395AE6">
        <w:rPr>
          <w:rFonts w:ascii="Book Antiqua" w:eastAsia="Arial Unicode MS" w:hAnsi="Book Antiqua" w:cs="Arial Unicode MS"/>
          <w:sz w:val="24"/>
        </w:rPr>
        <w:t xml:space="preserve">binds AT sequence </w:t>
      </w:r>
      <w:r w:rsidR="00215745" w:rsidRPr="00395AE6">
        <w:rPr>
          <w:rFonts w:ascii="Book Antiqua" w:eastAsia="Arial Unicode MS" w:hAnsi="Book Antiqua" w:cs="Arial Unicode MS"/>
          <w:sz w:val="24"/>
        </w:rPr>
        <w:t>on the targeted genes to regulate their transcript</w:t>
      </w:r>
      <w:r w:rsidR="00F07C96" w:rsidRPr="00395AE6">
        <w:rPr>
          <w:rFonts w:ascii="Book Antiqua" w:eastAsia="Arial Unicode MS" w:hAnsi="Book Antiqua" w:cs="Arial Unicode MS"/>
          <w:sz w:val="24"/>
        </w:rPr>
        <w:t>ion</w:t>
      </w:r>
      <w:r w:rsidR="00215745" w:rsidRPr="00395AE6">
        <w:rPr>
          <w:rFonts w:ascii="Book Antiqua" w:eastAsia="Arial Unicode MS" w:hAnsi="Book Antiqua" w:cs="Arial Unicode MS"/>
          <w:sz w:val="24"/>
        </w:rPr>
        <w:t>s.</w:t>
      </w:r>
      <w:r w:rsidR="001B5960" w:rsidRPr="00395AE6">
        <w:rPr>
          <w:rFonts w:ascii="Book Antiqua" w:eastAsia="Arial Unicode MS" w:hAnsi="Book Antiqua" w:cs="Arial Unicode MS"/>
          <w:sz w:val="24"/>
        </w:rPr>
        <w:t xml:space="preserve"> Low expression of SATB2 has been reported in CRC tissues.</w:t>
      </w:r>
      <w:r w:rsidR="004974D1" w:rsidRPr="00395AE6">
        <w:rPr>
          <w:rFonts w:ascii="Book Antiqua" w:eastAsia="Arial Unicode MS" w:hAnsi="Book Antiqua" w:cs="Arial Unicode MS"/>
          <w:sz w:val="24"/>
        </w:rPr>
        <w:t xml:space="preserve"> </w:t>
      </w:r>
      <w:r w:rsidR="00F07C96" w:rsidRPr="00395AE6">
        <w:rPr>
          <w:rFonts w:ascii="Book Antiqua" w:eastAsia="Arial Unicode MS" w:hAnsi="Book Antiqua" w:cs="Arial Unicode MS"/>
          <w:sz w:val="24"/>
        </w:rPr>
        <w:t xml:space="preserve">And </w:t>
      </w:r>
      <w:r w:rsidR="00897725" w:rsidRPr="00395AE6">
        <w:rPr>
          <w:rFonts w:ascii="Book Antiqua" w:eastAsia="Arial Unicode MS" w:hAnsi="Book Antiqua" w:cs="Arial Unicode MS"/>
          <w:sz w:val="24"/>
        </w:rPr>
        <w:t>SATB2 expression was closely correlated with tumor invasion, lymph node metastasis, distant metastasis and Dukes’ classification in CRC patients.</w:t>
      </w:r>
      <w:r w:rsidR="00E06CF7" w:rsidRPr="00395AE6">
        <w:rPr>
          <w:rFonts w:ascii="Book Antiqua" w:eastAsia="Arial Unicode MS" w:hAnsi="Book Antiqua" w:cs="Arial Unicode MS"/>
          <w:sz w:val="24"/>
        </w:rPr>
        <w:t xml:space="preserve"> </w:t>
      </w:r>
      <w:r w:rsidR="00386BE8" w:rsidRPr="00395AE6">
        <w:rPr>
          <w:rFonts w:ascii="Book Antiqua" w:eastAsia="Arial Unicode MS" w:hAnsi="Book Antiqua" w:cs="Arial Unicode MS"/>
          <w:sz w:val="24"/>
        </w:rPr>
        <w:t>This predicts a possible role of SATB2 on regulating tumor metastasis.</w:t>
      </w:r>
    </w:p>
    <w:p w:rsidR="00B701F5" w:rsidRDefault="00B701F5" w:rsidP="00DF46B9">
      <w:pPr>
        <w:spacing w:line="360" w:lineRule="auto"/>
        <w:rPr>
          <w:rFonts w:ascii="Book Antiqua" w:eastAsia="Arial Unicode MS" w:hAnsi="Book Antiqua" w:cs="Arial Unicode MS"/>
          <w:sz w:val="24"/>
        </w:rPr>
      </w:pPr>
    </w:p>
    <w:p w:rsidR="00B701F5" w:rsidRPr="00B701F5" w:rsidRDefault="00B701F5" w:rsidP="00DF46B9">
      <w:pPr>
        <w:spacing w:line="360" w:lineRule="auto"/>
        <w:rPr>
          <w:rFonts w:ascii="Book Antiqua" w:eastAsia="Arial Unicode MS" w:hAnsi="Book Antiqua" w:cs="Arial Unicode MS"/>
          <w:b/>
          <w:i/>
          <w:sz w:val="24"/>
        </w:rPr>
      </w:pPr>
      <w:r w:rsidRPr="00B701F5">
        <w:rPr>
          <w:rFonts w:ascii="Book Antiqua" w:eastAsia="Arial Unicode MS" w:hAnsi="Book Antiqua" w:cs="Arial Unicode MS"/>
          <w:b/>
          <w:i/>
          <w:sz w:val="24"/>
        </w:rPr>
        <w:t>P</w:t>
      </w:r>
      <w:r w:rsidRPr="00B701F5">
        <w:rPr>
          <w:rFonts w:ascii="Book Antiqua" w:eastAsia="Arial Unicode MS" w:hAnsi="Book Antiqua" w:cs="Arial Unicode MS" w:hint="eastAsia"/>
          <w:b/>
          <w:i/>
          <w:sz w:val="24"/>
        </w:rPr>
        <w:t>eer-review</w:t>
      </w:r>
    </w:p>
    <w:p w:rsidR="00B701F5" w:rsidRPr="00B701F5" w:rsidRDefault="00B701F5" w:rsidP="00DF46B9">
      <w:pPr>
        <w:spacing w:line="360" w:lineRule="auto"/>
        <w:rPr>
          <w:rFonts w:ascii="Book Antiqua" w:eastAsia="Arial Unicode MS" w:hAnsi="Book Antiqua" w:cs="Arial Unicode MS"/>
          <w:sz w:val="24"/>
        </w:rPr>
      </w:pPr>
      <w:r w:rsidRPr="00B701F5">
        <w:rPr>
          <w:rFonts w:ascii="Book Antiqua" w:eastAsia="Arial Unicode MS" w:hAnsi="Book Antiqua" w:cs="Arial Unicode MS"/>
          <w:sz w:val="24"/>
        </w:rPr>
        <w:t>This is a very interesting and maybe an useful future technique. CRC is a leading cancerous disease, so many people affected therefore every method that could predict influence factors on metastatisation is very important to choose the correct treatment or even follow up schedule.</w:t>
      </w:r>
    </w:p>
    <w:p w:rsidR="00B701F5" w:rsidRDefault="00B701F5" w:rsidP="00DF46B9">
      <w:pPr>
        <w:spacing w:line="360" w:lineRule="auto"/>
        <w:rPr>
          <w:rFonts w:ascii="Book Antiqua" w:eastAsia="Arial Unicode MS" w:hAnsi="Book Antiqua" w:cs="Arial Unicode MS"/>
          <w:b/>
          <w:sz w:val="24"/>
        </w:rPr>
      </w:pPr>
    </w:p>
    <w:p w:rsidR="00B701F5" w:rsidRDefault="00B701F5">
      <w:pPr>
        <w:widowControl/>
        <w:jc w:val="left"/>
        <w:rPr>
          <w:rFonts w:ascii="Book Antiqua" w:eastAsia="Arial Unicode MS" w:hAnsi="Book Antiqua" w:cs="Arial Unicode MS"/>
          <w:b/>
          <w:sz w:val="24"/>
        </w:rPr>
      </w:pPr>
      <w:r>
        <w:rPr>
          <w:rFonts w:ascii="Book Antiqua" w:eastAsia="Arial Unicode MS" w:hAnsi="Book Antiqua" w:cs="Arial Unicode MS"/>
          <w:b/>
          <w:sz w:val="24"/>
        </w:rPr>
        <w:br w:type="page"/>
      </w:r>
    </w:p>
    <w:p w:rsidR="00D64288" w:rsidRDefault="00DF46B9" w:rsidP="00D64288">
      <w:pPr>
        <w:spacing w:line="360" w:lineRule="auto"/>
        <w:rPr>
          <w:rFonts w:ascii="Book Antiqua" w:eastAsia="Arial Unicode MS" w:hAnsi="Book Antiqua" w:cs="Arial Unicode MS"/>
          <w:noProof/>
          <w:sz w:val="24"/>
        </w:rPr>
      </w:pPr>
      <w:r w:rsidRPr="00395AE6">
        <w:rPr>
          <w:rFonts w:ascii="Book Antiqua" w:eastAsia="Arial Unicode MS" w:hAnsi="Book Antiqua" w:cs="Arial Unicode MS"/>
          <w:b/>
          <w:sz w:val="24"/>
        </w:rPr>
        <w:lastRenderedPageBreak/>
        <w:t>REFERENCES</w:t>
      </w:r>
    </w:p>
    <w:p w:rsidR="00D64288" w:rsidRPr="005B10F0" w:rsidRDefault="00D64288" w:rsidP="00D64288">
      <w:pPr>
        <w:widowControl/>
        <w:spacing w:line="360" w:lineRule="auto"/>
        <w:rPr>
          <w:rFonts w:ascii="Book Antiqua" w:hAnsi="Book Antiqua" w:cs="SimSun"/>
          <w:kern w:val="0"/>
          <w:sz w:val="24"/>
        </w:rPr>
      </w:pPr>
      <w:r w:rsidRPr="005B10F0">
        <w:rPr>
          <w:rFonts w:ascii="Book Antiqua" w:hAnsi="Book Antiqua" w:cs="SimSun"/>
          <w:kern w:val="0"/>
          <w:sz w:val="24"/>
        </w:rPr>
        <w:t>1 </w:t>
      </w:r>
      <w:r w:rsidRPr="005B10F0">
        <w:rPr>
          <w:rFonts w:ascii="Book Antiqua" w:hAnsi="Book Antiqua" w:cs="SimSun"/>
          <w:b/>
          <w:bCs/>
          <w:kern w:val="0"/>
          <w:sz w:val="24"/>
        </w:rPr>
        <w:t>Dobreva G</w:t>
      </w:r>
      <w:r w:rsidRPr="005B10F0">
        <w:rPr>
          <w:rFonts w:ascii="Book Antiqua" w:hAnsi="Book Antiqua" w:cs="SimSun"/>
          <w:kern w:val="0"/>
          <w:sz w:val="24"/>
        </w:rPr>
        <w:t>, Chahrour M, Dautzenberg M, Chirivella L, Kanzler B, Fariñas I, Karsenty G, Grosschedl R. SATB2 is a multifunctional determinant of craniofacial patterning and osteoblast differentiation. </w:t>
      </w:r>
      <w:r w:rsidRPr="005B10F0">
        <w:rPr>
          <w:rFonts w:ascii="Book Antiqua" w:hAnsi="Book Antiqua" w:cs="SimSun"/>
          <w:i/>
          <w:iCs/>
          <w:kern w:val="0"/>
          <w:sz w:val="24"/>
        </w:rPr>
        <w:t>Cell</w:t>
      </w:r>
      <w:r w:rsidRPr="005B10F0">
        <w:rPr>
          <w:rFonts w:ascii="Book Antiqua" w:hAnsi="Book Antiqua" w:cs="SimSun"/>
          <w:kern w:val="0"/>
          <w:sz w:val="24"/>
        </w:rPr>
        <w:t> 2006; </w:t>
      </w:r>
      <w:r w:rsidRPr="005B10F0">
        <w:rPr>
          <w:rFonts w:ascii="Book Antiqua" w:hAnsi="Book Antiqua" w:cs="SimSun"/>
          <w:b/>
          <w:bCs/>
          <w:kern w:val="0"/>
          <w:sz w:val="24"/>
        </w:rPr>
        <w:t>125</w:t>
      </w:r>
      <w:r w:rsidRPr="005B10F0">
        <w:rPr>
          <w:rFonts w:ascii="Book Antiqua" w:hAnsi="Book Antiqua" w:cs="SimSun"/>
          <w:kern w:val="0"/>
          <w:sz w:val="24"/>
        </w:rPr>
        <w:t>: 971-986 [PMID: 16751105 DOI: 10.1016/j.cell.2006.05.012]</w:t>
      </w:r>
    </w:p>
    <w:p w:rsidR="00D64288" w:rsidRPr="005B10F0" w:rsidRDefault="00D64288" w:rsidP="00D64288">
      <w:pPr>
        <w:widowControl/>
        <w:spacing w:line="360" w:lineRule="auto"/>
        <w:rPr>
          <w:rFonts w:ascii="Book Antiqua" w:hAnsi="Book Antiqua" w:cs="SimSun"/>
          <w:kern w:val="0"/>
          <w:sz w:val="24"/>
        </w:rPr>
      </w:pPr>
      <w:r w:rsidRPr="005B10F0">
        <w:rPr>
          <w:rFonts w:ascii="Book Antiqua" w:hAnsi="Book Antiqua" w:cs="SimSun"/>
          <w:kern w:val="0"/>
          <w:sz w:val="24"/>
        </w:rPr>
        <w:t>2 </w:t>
      </w:r>
      <w:r w:rsidRPr="005B10F0">
        <w:rPr>
          <w:rFonts w:ascii="Book Antiqua" w:hAnsi="Book Antiqua" w:cs="SimSun"/>
          <w:b/>
          <w:bCs/>
          <w:kern w:val="0"/>
          <w:sz w:val="24"/>
        </w:rPr>
        <w:t>Britanova O</w:t>
      </w:r>
      <w:r w:rsidRPr="005B10F0">
        <w:rPr>
          <w:rFonts w:ascii="Book Antiqua" w:hAnsi="Book Antiqua" w:cs="SimSun"/>
          <w:kern w:val="0"/>
          <w:sz w:val="24"/>
        </w:rPr>
        <w:t>, Depew MJ, Schwark M, Thomas BL, Miletich I, Sharpe P, Tarabykin V. Satb2 haploinsufficiency phenocopies 2q32-q33 deletions, whereas loss suggests a fundamental role in the coordination of jaw development. </w:t>
      </w:r>
      <w:r w:rsidRPr="005B10F0">
        <w:rPr>
          <w:rFonts w:ascii="Book Antiqua" w:hAnsi="Book Antiqua" w:cs="SimSun"/>
          <w:i/>
          <w:iCs/>
          <w:kern w:val="0"/>
          <w:sz w:val="24"/>
        </w:rPr>
        <w:t>Am J Hum Genet</w:t>
      </w:r>
      <w:r w:rsidRPr="005B10F0">
        <w:rPr>
          <w:rFonts w:ascii="Book Antiqua" w:hAnsi="Book Antiqua" w:cs="SimSun"/>
          <w:kern w:val="0"/>
          <w:sz w:val="24"/>
        </w:rPr>
        <w:t> 2006; </w:t>
      </w:r>
      <w:r w:rsidRPr="005B10F0">
        <w:rPr>
          <w:rFonts w:ascii="Book Antiqua" w:hAnsi="Book Antiqua" w:cs="SimSun"/>
          <w:b/>
          <w:bCs/>
          <w:kern w:val="0"/>
          <w:sz w:val="24"/>
        </w:rPr>
        <w:t>79</w:t>
      </w:r>
      <w:r w:rsidRPr="005B10F0">
        <w:rPr>
          <w:rFonts w:ascii="Book Antiqua" w:hAnsi="Book Antiqua" w:cs="SimSun"/>
          <w:kern w:val="0"/>
          <w:sz w:val="24"/>
        </w:rPr>
        <w:t>: 668-678 [PMID: 16960803 DOI: 10.1086/508214]</w:t>
      </w:r>
    </w:p>
    <w:p w:rsidR="00D64288" w:rsidRPr="005B10F0" w:rsidRDefault="00D64288" w:rsidP="00D64288">
      <w:pPr>
        <w:widowControl/>
        <w:spacing w:line="360" w:lineRule="auto"/>
        <w:rPr>
          <w:rFonts w:ascii="Book Antiqua" w:hAnsi="Book Antiqua" w:cs="SimSun"/>
          <w:kern w:val="0"/>
          <w:sz w:val="24"/>
        </w:rPr>
      </w:pPr>
      <w:r w:rsidRPr="005B10F0">
        <w:rPr>
          <w:rFonts w:ascii="Book Antiqua" w:hAnsi="Book Antiqua" w:cs="SimSun"/>
          <w:kern w:val="0"/>
          <w:sz w:val="24"/>
        </w:rPr>
        <w:t>3 </w:t>
      </w:r>
      <w:r w:rsidRPr="005B10F0">
        <w:rPr>
          <w:rFonts w:ascii="Book Antiqua" w:hAnsi="Book Antiqua" w:cs="SimSun"/>
          <w:b/>
          <w:bCs/>
          <w:kern w:val="0"/>
          <w:sz w:val="24"/>
        </w:rPr>
        <w:t>Britanova O</w:t>
      </w:r>
      <w:r w:rsidRPr="005B10F0">
        <w:rPr>
          <w:rFonts w:ascii="Book Antiqua" w:hAnsi="Book Antiqua" w:cs="SimSun"/>
          <w:kern w:val="0"/>
          <w:sz w:val="24"/>
        </w:rPr>
        <w:t>, de Juan Romero C, Cheung A, Kwan KY, Schwark M, Gyorgy A, Vogel T, Akopov S, Mitkovski M, Agoston D, Sestan N, Molnár Z, Tarabykin V. Satb2 is a postmitotic determinant for upper-layer neuron specification in the neocortex. </w:t>
      </w:r>
      <w:r w:rsidRPr="005B10F0">
        <w:rPr>
          <w:rFonts w:ascii="Book Antiqua" w:hAnsi="Book Antiqua" w:cs="SimSun"/>
          <w:i/>
          <w:iCs/>
          <w:kern w:val="0"/>
          <w:sz w:val="24"/>
        </w:rPr>
        <w:t>Neuron</w:t>
      </w:r>
      <w:r w:rsidRPr="005B10F0">
        <w:rPr>
          <w:rFonts w:ascii="Book Antiqua" w:hAnsi="Book Antiqua" w:cs="SimSun"/>
          <w:kern w:val="0"/>
          <w:sz w:val="24"/>
        </w:rPr>
        <w:t> 2008; </w:t>
      </w:r>
      <w:r w:rsidRPr="005B10F0">
        <w:rPr>
          <w:rFonts w:ascii="Book Antiqua" w:hAnsi="Book Antiqua" w:cs="SimSun"/>
          <w:b/>
          <w:bCs/>
          <w:kern w:val="0"/>
          <w:sz w:val="24"/>
        </w:rPr>
        <w:t>57</w:t>
      </w:r>
      <w:r w:rsidRPr="005B10F0">
        <w:rPr>
          <w:rFonts w:ascii="Book Antiqua" w:hAnsi="Book Antiqua" w:cs="SimSun"/>
          <w:kern w:val="0"/>
          <w:sz w:val="24"/>
        </w:rPr>
        <w:t>: 378-392 [PMID: 18255031 DOI: 10.1016/j.neuron.2007.12.028]</w:t>
      </w:r>
    </w:p>
    <w:p w:rsidR="00D64288" w:rsidRPr="005B10F0" w:rsidRDefault="00D64288" w:rsidP="00D64288">
      <w:pPr>
        <w:widowControl/>
        <w:spacing w:line="360" w:lineRule="auto"/>
        <w:rPr>
          <w:rFonts w:ascii="Book Antiqua" w:hAnsi="Book Antiqua" w:cs="SimSun"/>
          <w:kern w:val="0"/>
          <w:sz w:val="24"/>
        </w:rPr>
      </w:pPr>
      <w:r w:rsidRPr="005B10F0">
        <w:rPr>
          <w:rFonts w:ascii="Book Antiqua" w:hAnsi="Book Antiqua" w:cs="SimSun"/>
          <w:kern w:val="0"/>
          <w:sz w:val="24"/>
        </w:rPr>
        <w:t>4 </w:t>
      </w:r>
      <w:r w:rsidRPr="005B10F0">
        <w:rPr>
          <w:rFonts w:ascii="Book Antiqua" w:hAnsi="Book Antiqua" w:cs="SimSun"/>
          <w:b/>
          <w:bCs/>
          <w:kern w:val="0"/>
          <w:sz w:val="24"/>
        </w:rPr>
        <w:t>Alcamo EA</w:t>
      </w:r>
      <w:r w:rsidRPr="005B10F0">
        <w:rPr>
          <w:rFonts w:ascii="Book Antiqua" w:hAnsi="Book Antiqua" w:cs="SimSun"/>
          <w:kern w:val="0"/>
          <w:sz w:val="24"/>
        </w:rPr>
        <w:t>, Chirivella L, Dautzenberg M, Dobreva G, Fariñas I, Grosschedl R, McConnell SK. Satb2 regulates callosal projection neuron identity in the developing cerebral cortex. </w:t>
      </w:r>
      <w:r w:rsidRPr="005B10F0">
        <w:rPr>
          <w:rFonts w:ascii="Book Antiqua" w:hAnsi="Book Antiqua" w:cs="SimSun"/>
          <w:i/>
          <w:iCs/>
          <w:kern w:val="0"/>
          <w:sz w:val="24"/>
        </w:rPr>
        <w:t>Neuron</w:t>
      </w:r>
      <w:r w:rsidRPr="005B10F0">
        <w:rPr>
          <w:rFonts w:ascii="Book Antiqua" w:hAnsi="Book Antiqua" w:cs="SimSun"/>
          <w:kern w:val="0"/>
          <w:sz w:val="24"/>
        </w:rPr>
        <w:t> 2008; </w:t>
      </w:r>
      <w:r w:rsidRPr="005B10F0">
        <w:rPr>
          <w:rFonts w:ascii="Book Antiqua" w:hAnsi="Book Antiqua" w:cs="SimSun"/>
          <w:b/>
          <w:bCs/>
          <w:kern w:val="0"/>
          <w:sz w:val="24"/>
        </w:rPr>
        <w:t>57</w:t>
      </w:r>
      <w:r w:rsidRPr="005B10F0">
        <w:rPr>
          <w:rFonts w:ascii="Book Antiqua" w:hAnsi="Book Antiqua" w:cs="SimSun"/>
          <w:kern w:val="0"/>
          <w:sz w:val="24"/>
        </w:rPr>
        <w:t>: 364-377 [PMID: 18255030 DOI: 10.1016/j.neuron.2007.12.012]</w:t>
      </w:r>
    </w:p>
    <w:p w:rsidR="00D64288" w:rsidRPr="005B10F0" w:rsidRDefault="00D64288" w:rsidP="00D64288">
      <w:pPr>
        <w:widowControl/>
        <w:spacing w:line="360" w:lineRule="auto"/>
        <w:rPr>
          <w:rFonts w:ascii="Book Antiqua" w:hAnsi="Book Antiqua" w:cs="SimSun"/>
          <w:kern w:val="0"/>
          <w:sz w:val="24"/>
        </w:rPr>
      </w:pPr>
      <w:r w:rsidRPr="005B10F0">
        <w:rPr>
          <w:rFonts w:ascii="Book Antiqua" w:hAnsi="Book Antiqua" w:cs="SimSun"/>
          <w:kern w:val="0"/>
          <w:sz w:val="24"/>
        </w:rPr>
        <w:t>5 </w:t>
      </w:r>
      <w:r w:rsidRPr="005B10F0">
        <w:rPr>
          <w:rFonts w:ascii="Book Antiqua" w:hAnsi="Book Antiqua" w:cs="SimSun"/>
          <w:b/>
          <w:bCs/>
          <w:kern w:val="0"/>
          <w:sz w:val="24"/>
        </w:rPr>
        <w:t>Wang S</w:t>
      </w:r>
      <w:r w:rsidRPr="005B10F0">
        <w:rPr>
          <w:rFonts w:ascii="Book Antiqua" w:hAnsi="Book Antiqua" w:cs="SimSun"/>
          <w:kern w:val="0"/>
          <w:sz w:val="24"/>
        </w:rPr>
        <w:t>, Zhou J, Wang XY, Hao JM, Chen JZ, Zhang XM, Jin H, Liu L, Zhang YF, Liu J, Ding YQ, Li JM. Down-regulated expression of SATB2 is associated with metastasis and poor prognosis in colorectal cancer. </w:t>
      </w:r>
      <w:r w:rsidRPr="005B10F0">
        <w:rPr>
          <w:rFonts w:ascii="Book Antiqua" w:hAnsi="Book Antiqua" w:cs="SimSun"/>
          <w:i/>
          <w:iCs/>
          <w:kern w:val="0"/>
          <w:sz w:val="24"/>
        </w:rPr>
        <w:t>J Pathol</w:t>
      </w:r>
      <w:r w:rsidRPr="005B10F0">
        <w:rPr>
          <w:rFonts w:ascii="Book Antiqua" w:hAnsi="Book Antiqua" w:cs="SimSun"/>
          <w:kern w:val="0"/>
          <w:sz w:val="24"/>
        </w:rPr>
        <w:t> 2009; </w:t>
      </w:r>
      <w:r w:rsidRPr="005B10F0">
        <w:rPr>
          <w:rFonts w:ascii="Book Antiqua" w:hAnsi="Book Antiqua" w:cs="SimSun"/>
          <w:b/>
          <w:bCs/>
          <w:kern w:val="0"/>
          <w:sz w:val="24"/>
        </w:rPr>
        <w:t>219</w:t>
      </w:r>
      <w:r w:rsidRPr="005B10F0">
        <w:rPr>
          <w:rFonts w:ascii="Book Antiqua" w:hAnsi="Book Antiqua" w:cs="SimSun"/>
          <w:kern w:val="0"/>
          <w:sz w:val="24"/>
        </w:rPr>
        <w:t>: 114-122 [PMID: 19557828 DOI: 10.1002/path.2575]</w:t>
      </w:r>
    </w:p>
    <w:p w:rsidR="00D64288" w:rsidRPr="005B10F0" w:rsidRDefault="00D64288" w:rsidP="00D64288">
      <w:pPr>
        <w:widowControl/>
        <w:spacing w:line="360" w:lineRule="auto"/>
        <w:rPr>
          <w:rFonts w:ascii="Book Antiqua" w:hAnsi="Book Antiqua" w:cs="SimSun"/>
          <w:kern w:val="0"/>
          <w:sz w:val="24"/>
        </w:rPr>
      </w:pPr>
      <w:r w:rsidRPr="005B10F0">
        <w:rPr>
          <w:rFonts w:ascii="Book Antiqua" w:hAnsi="Book Antiqua" w:cs="SimSun"/>
          <w:kern w:val="0"/>
          <w:sz w:val="24"/>
        </w:rPr>
        <w:t>6 </w:t>
      </w:r>
      <w:r w:rsidRPr="005B10F0">
        <w:rPr>
          <w:rFonts w:ascii="Book Antiqua" w:hAnsi="Book Antiqua" w:cs="SimSun"/>
          <w:b/>
          <w:bCs/>
          <w:kern w:val="0"/>
          <w:sz w:val="24"/>
        </w:rPr>
        <w:t>Patani N</w:t>
      </w:r>
      <w:r w:rsidRPr="005B10F0">
        <w:rPr>
          <w:rFonts w:ascii="Book Antiqua" w:hAnsi="Book Antiqua" w:cs="SimSun"/>
          <w:kern w:val="0"/>
          <w:sz w:val="24"/>
        </w:rPr>
        <w:t>, Jiang W, Mansel R, Newbold R, Mokbel K. The mRNA expression of SATB1 and SATB2 in human breast cancer. </w:t>
      </w:r>
      <w:r w:rsidRPr="005B10F0">
        <w:rPr>
          <w:rFonts w:ascii="Book Antiqua" w:hAnsi="Book Antiqua" w:cs="SimSun"/>
          <w:i/>
          <w:iCs/>
          <w:kern w:val="0"/>
          <w:sz w:val="24"/>
        </w:rPr>
        <w:t>Cancer Cell Int</w:t>
      </w:r>
      <w:r w:rsidRPr="005B10F0">
        <w:rPr>
          <w:rFonts w:ascii="Book Antiqua" w:hAnsi="Book Antiqua" w:cs="SimSun"/>
          <w:kern w:val="0"/>
          <w:sz w:val="24"/>
        </w:rPr>
        <w:t> 2009; </w:t>
      </w:r>
      <w:r w:rsidRPr="005B10F0">
        <w:rPr>
          <w:rFonts w:ascii="Book Antiqua" w:hAnsi="Book Antiqua" w:cs="SimSun"/>
          <w:b/>
          <w:bCs/>
          <w:kern w:val="0"/>
          <w:sz w:val="24"/>
        </w:rPr>
        <w:t>9</w:t>
      </w:r>
      <w:r w:rsidRPr="005B10F0">
        <w:rPr>
          <w:rFonts w:ascii="Book Antiqua" w:hAnsi="Book Antiqua" w:cs="SimSun"/>
          <w:kern w:val="0"/>
          <w:sz w:val="24"/>
        </w:rPr>
        <w:t>: 18 [PMID: 19642980 DOI: 10.1186/1475-2867-9-18]</w:t>
      </w:r>
    </w:p>
    <w:p w:rsidR="00D64288" w:rsidRPr="005B10F0" w:rsidRDefault="00D64288" w:rsidP="00D64288">
      <w:pPr>
        <w:widowControl/>
        <w:spacing w:line="360" w:lineRule="auto"/>
        <w:rPr>
          <w:rFonts w:ascii="Book Antiqua" w:hAnsi="Book Antiqua" w:cs="SimSun"/>
          <w:kern w:val="0"/>
          <w:sz w:val="24"/>
        </w:rPr>
      </w:pPr>
      <w:r w:rsidRPr="005B10F0">
        <w:rPr>
          <w:rFonts w:ascii="Book Antiqua" w:hAnsi="Book Antiqua" w:cs="SimSun"/>
          <w:kern w:val="0"/>
          <w:sz w:val="24"/>
        </w:rPr>
        <w:t>7 </w:t>
      </w:r>
      <w:r w:rsidRPr="005B10F0">
        <w:rPr>
          <w:rFonts w:ascii="Book Antiqua" w:hAnsi="Book Antiqua" w:cs="SimSun"/>
          <w:b/>
          <w:bCs/>
          <w:kern w:val="0"/>
          <w:sz w:val="24"/>
        </w:rPr>
        <w:t>Chung J</w:t>
      </w:r>
      <w:r w:rsidRPr="005B10F0">
        <w:rPr>
          <w:rFonts w:ascii="Book Antiqua" w:hAnsi="Book Antiqua" w:cs="SimSun"/>
          <w:kern w:val="0"/>
          <w:sz w:val="24"/>
        </w:rPr>
        <w:t>, Lau J, Cheng LS, Grant RI, Robinson F, Ketela T, Reis PP, Roche O, Kamel-Reid S, Moffat J, Ohh M, Perez-Ordonez B, Kaplan DR, Irwin MS. SATB2 augments ΔNp63α in head and neck squamous cell carcinoma. </w:t>
      </w:r>
      <w:r w:rsidRPr="005B10F0">
        <w:rPr>
          <w:rFonts w:ascii="Book Antiqua" w:hAnsi="Book Antiqua" w:cs="SimSun"/>
          <w:i/>
          <w:iCs/>
          <w:kern w:val="0"/>
          <w:sz w:val="24"/>
        </w:rPr>
        <w:t>EMBO Rep</w:t>
      </w:r>
      <w:r w:rsidRPr="005B10F0">
        <w:rPr>
          <w:rFonts w:ascii="Book Antiqua" w:hAnsi="Book Antiqua" w:cs="SimSun"/>
          <w:kern w:val="0"/>
          <w:sz w:val="24"/>
        </w:rPr>
        <w:t> 2010; </w:t>
      </w:r>
      <w:r w:rsidRPr="005B10F0">
        <w:rPr>
          <w:rFonts w:ascii="Book Antiqua" w:hAnsi="Book Antiqua" w:cs="SimSun"/>
          <w:b/>
          <w:bCs/>
          <w:kern w:val="0"/>
          <w:sz w:val="24"/>
        </w:rPr>
        <w:t>11</w:t>
      </w:r>
      <w:r w:rsidRPr="005B10F0">
        <w:rPr>
          <w:rFonts w:ascii="Book Antiqua" w:hAnsi="Book Antiqua" w:cs="SimSun"/>
          <w:kern w:val="0"/>
          <w:sz w:val="24"/>
        </w:rPr>
        <w:t>: 777-783 [PMID: 20829881 DOI: 10.1038/embor.2010.125]</w:t>
      </w:r>
    </w:p>
    <w:p w:rsidR="00D64288" w:rsidRPr="005B10F0" w:rsidRDefault="00D64288" w:rsidP="00D64288">
      <w:pPr>
        <w:widowControl/>
        <w:spacing w:line="360" w:lineRule="auto"/>
        <w:rPr>
          <w:rFonts w:ascii="Book Antiqua" w:hAnsi="Book Antiqua" w:cs="SimSun"/>
          <w:kern w:val="0"/>
          <w:sz w:val="24"/>
        </w:rPr>
      </w:pPr>
      <w:r w:rsidRPr="005B10F0">
        <w:rPr>
          <w:rFonts w:ascii="Book Antiqua" w:hAnsi="Book Antiqua" w:cs="SimSun"/>
          <w:kern w:val="0"/>
          <w:sz w:val="24"/>
        </w:rPr>
        <w:lastRenderedPageBreak/>
        <w:t>8 </w:t>
      </w:r>
      <w:r w:rsidRPr="005B10F0">
        <w:rPr>
          <w:rFonts w:ascii="Book Antiqua" w:hAnsi="Book Antiqua" w:cs="SimSun"/>
          <w:b/>
          <w:bCs/>
          <w:kern w:val="0"/>
          <w:sz w:val="24"/>
        </w:rPr>
        <w:t>Seong BK</w:t>
      </w:r>
      <w:r w:rsidRPr="005B10F0">
        <w:rPr>
          <w:rFonts w:ascii="Book Antiqua" w:hAnsi="Book Antiqua" w:cs="SimSun"/>
          <w:kern w:val="0"/>
          <w:sz w:val="24"/>
        </w:rPr>
        <w:t>, Lau J, Adderley T, Kee L, Chaukos D, Pienkowska M, Malkin D, Thorner P, Irwin MS. SATB2 enhances migration and invasion in osteosarcoma by regulating genes involved in cytoskeletal organization. </w:t>
      </w:r>
      <w:r w:rsidRPr="005B10F0">
        <w:rPr>
          <w:rFonts w:ascii="Book Antiqua" w:hAnsi="Book Antiqua" w:cs="SimSun"/>
          <w:i/>
          <w:iCs/>
          <w:kern w:val="0"/>
          <w:sz w:val="24"/>
        </w:rPr>
        <w:t>Oncogene</w:t>
      </w:r>
      <w:r w:rsidRPr="005B10F0">
        <w:rPr>
          <w:rFonts w:ascii="Book Antiqua" w:hAnsi="Book Antiqua" w:cs="SimSun"/>
          <w:kern w:val="0"/>
          <w:sz w:val="24"/>
        </w:rPr>
        <w:t> 2015; </w:t>
      </w:r>
      <w:r w:rsidRPr="005B10F0">
        <w:rPr>
          <w:rFonts w:ascii="Book Antiqua" w:hAnsi="Book Antiqua" w:cs="SimSun"/>
          <w:b/>
          <w:bCs/>
          <w:kern w:val="0"/>
          <w:sz w:val="24"/>
        </w:rPr>
        <w:t>34</w:t>
      </w:r>
      <w:r w:rsidRPr="005B10F0">
        <w:rPr>
          <w:rFonts w:ascii="Book Antiqua" w:hAnsi="Book Antiqua" w:cs="SimSun"/>
          <w:kern w:val="0"/>
          <w:sz w:val="24"/>
        </w:rPr>
        <w:t>: 3582-3592 [PMID: 25220418 DOI: 10.1038/onc.2014.289]</w:t>
      </w:r>
    </w:p>
    <w:p w:rsidR="00D64288" w:rsidRPr="005B10F0" w:rsidRDefault="00D64288" w:rsidP="00D64288">
      <w:pPr>
        <w:widowControl/>
        <w:spacing w:line="360" w:lineRule="auto"/>
        <w:rPr>
          <w:rFonts w:ascii="Book Antiqua" w:hAnsi="Book Antiqua" w:cs="SimSun"/>
          <w:kern w:val="0"/>
          <w:sz w:val="24"/>
        </w:rPr>
      </w:pPr>
      <w:r w:rsidRPr="005B10F0">
        <w:rPr>
          <w:rFonts w:ascii="Book Antiqua" w:hAnsi="Book Antiqua" w:cs="SimSun"/>
          <w:kern w:val="0"/>
          <w:sz w:val="24"/>
        </w:rPr>
        <w:t>9 </w:t>
      </w:r>
      <w:r w:rsidRPr="005B10F0">
        <w:rPr>
          <w:rFonts w:ascii="Book Antiqua" w:hAnsi="Book Antiqua" w:cs="SimSun"/>
          <w:b/>
          <w:bCs/>
          <w:kern w:val="0"/>
          <w:sz w:val="24"/>
        </w:rPr>
        <w:t>Zhao X</w:t>
      </w:r>
      <w:r w:rsidRPr="005B10F0">
        <w:rPr>
          <w:rFonts w:ascii="Book Antiqua" w:hAnsi="Book Antiqua" w:cs="SimSun"/>
          <w:kern w:val="0"/>
          <w:sz w:val="24"/>
        </w:rPr>
        <w:t>, Qu Z, Tickner J, Xu J, Dai K, Zhang X. The role of SATB2 in skeletogenesis and human disease. </w:t>
      </w:r>
      <w:r w:rsidRPr="005B10F0">
        <w:rPr>
          <w:rFonts w:ascii="Book Antiqua" w:hAnsi="Book Antiqua" w:cs="SimSun"/>
          <w:i/>
          <w:iCs/>
          <w:kern w:val="0"/>
          <w:sz w:val="24"/>
        </w:rPr>
        <w:t>Cytokine Growth Factor Rev</w:t>
      </w:r>
      <w:r w:rsidRPr="005B10F0">
        <w:rPr>
          <w:rFonts w:ascii="Book Antiqua" w:hAnsi="Book Antiqua" w:cs="SimSun"/>
          <w:kern w:val="0"/>
          <w:sz w:val="24"/>
        </w:rPr>
        <w:t> 2014; </w:t>
      </w:r>
      <w:r w:rsidRPr="005B10F0">
        <w:rPr>
          <w:rFonts w:ascii="Book Antiqua" w:hAnsi="Book Antiqua" w:cs="SimSun"/>
          <w:b/>
          <w:bCs/>
          <w:kern w:val="0"/>
          <w:sz w:val="24"/>
        </w:rPr>
        <w:t>25</w:t>
      </w:r>
      <w:r w:rsidRPr="005B10F0">
        <w:rPr>
          <w:rFonts w:ascii="Book Antiqua" w:hAnsi="Book Antiqua" w:cs="SimSun"/>
          <w:kern w:val="0"/>
          <w:sz w:val="24"/>
        </w:rPr>
        <w:t>: 35-44 [PMID: 24411565 DOI: 10.1016/j.cytogfr.2013.12.010]</w:t>
      </w:r>
    </w:p>
    <w:p w:rsidR="00D64288" w:rsidRPr="005B10F0" w:rsidRDefault="00D64288" w:rsidP="00D64288">
      <w:pPr>
        <w:widowControl/>
        <w:spacing w:line="360" w:lineRule="auto"/>
        <w:rPr>
          <w:rFonts w:ascii="Book Antiqua" w:hAnsi="Book Antiqua" w:cs="SimSun"/>
          <w:kern w:val="0"/>
          <w:sz w:val="24"/>
        </w:rPr>
      </w:pPr>
      <w:r w:rsidRPr="005B10F0">
        <w:rPr>
          <w:rFonts w:ascii="Book Antiqua" w:hAnsi="Book Antiqua" w:cs="SimSun"/>
          <w:kern w:val="0"/>
          <w:sz w:val="24"/>
        </w:rPr>
        <w:t>10 </w:t>
      </w:r>
      <w:r w:rsidRPr="005B10F0">
        <w:rPr>
          <w:rFonts w:ascii="Book Antiqua" w:hAnsi="Book Antiqua" w:cs="SimSun"/>
          <w:b/>
          <w:bCs/>
          <w:kern w:val="0"/>
          <w:sz w:val="24"/>
        </w:rPr>
        <w:t>Savarese F</w:t>
      </w:r>
      <w:r w:rsidRPr="005B10F0">
        <w:rPr>
          <w:rFonts w:ascii="Book Antiqua" w:hAnsi="Book Antiqua" w:cs="SimSun"/>
          <w:kern w:val="0"/>
          <w:sz w:val="24"/>
        </w:rPr>
        <w:t>, Dávila A, Nechanitzky R, De La Rosa-Velazquez I, Pereira CF, Engelke R, Takahashi K, Jenuwein T, Kohwi-Shigematsu T, Fisher AG, Grosschedl R. Satb1 and Satb2 regulate embryonic stem cell differentiation and Nanog expression. </w:t>
      </w:r>
      <w:r w:rsidRPr="005B10F0">
        <w:rPr>
          <w:rFonts w:ascii="Book Antiqua" w:hAnsi="Book Antiqua" w:cs="SimSun"/>
          <w:i/>
          <w:iCs/>
          <w:kern w:val="0"/>
          <w:sz w:val="24"/>
        </w:rPr>
        <w:t>Genes Dev</w:t>
      </w:r>
      <w:r w:rsidRPr="005B10F0">
        <w:rPr>
          <w:rFonts w:ascii="Book Antiqua" w:hAnsi="Book Antiqua" w:cs="SimSun"/>
          <w:kern w:val="0"/>
          <w:sz w:val="24"/>
        </w:rPr>
        <w:t> 2009; </w:t>
      </w:r>
      <w:r w:rsidRPr="005B10F0">
        <w:rPr>
          <w:rFonts w:ascii="Book Antiqua" w:hAnsi="Book Antiqua" w:cs="SimSun"/>
          <w:b/>
          <w:bCs/>
          <w:kern w:val="0"/>
          <w:sz w:val="24"/>
        </w:rPr>
        <w:t>23</w:t>
      </w:r>
      <w:r w:rsidRPr="005B10F0">
        <w:rPr>
          <w:rFonts w:ascii="Book Antiqua" w:hAnsi="Book Antiqua" w:cs="SimSun"/>
          <w:kern w:val="0"/>
          <w:sz w:val="24"/>
        </w:rPr>
        <w:t>: 2625-2638 [PMID: 19933152 DOI: 10.1101/gad.1815709]</w:t>
      </w:r>
    </w:p>
    <w:p w:rsidR="00D64288" w:rsidRPr="005B10F0" w:rsidRDefault="00D64288" w:rsidP="00D64288">
      <w:pPr>
        <w:widowControl/>
        <w:spacing w:line="360" w:lineRule="auto"/>
        <w:rPr>
          <w:rFonts w:ascii="Book Antiqua" w:hAnsi="Book Antiqua" w:cs="SimSun"/>
          <w:kern w:val="0"/>
          <w:sz w:val="24"/>
        </w:rPr>
      </w:pPr>
      <w:r w:rsidRPr="005B10F0">
        <w:rPr>
          <w:rFonts w:ascii="Book Antiqua" w:hAnsi="Book Antiqua" w:cs="SimSun"/>
          <w:kern w:val="0"/>
          <w:sz w:val="24"/>
        </w:rPr>
        <w:t>11 </w:t>
      </w:r>
      <w:r w:rsidRPr="005B10F0">
        <w:rPr>
          <w:rFonts w:ascii="Book Antiqua" w:hAnsi="Book Antiqua" w:cs="SimSun"/>
          <w:b/>
          <w:bCs/>
          <w:kern w:val="0"/>
          <w:sz w:val="24"/>
        </w:rPr>
        <w:t>Asanoma K</w:t>
      </w:r>
      <w:r w:rsidRPr="005B10F0">
        <w:rPr>
          <w:rFonts w:ascii="Book Antiqua" w:hAnsi="Book Antiqua" w:cs="SimSun"/>
          <w:kern w:val="0"/>
          <w:sz w:val="24"/>
        </w:rPr>
        <w:t>, Kubota K, Chakraborty D, Renaud SJ, Wake N, Fukushima K, Soares MJ, Rumi MA. SATB homeobox proteins regulate trophoblast stem cell renewal and differentiation. </w:t>
      </w:r>
      <w:r w:rsidRPr="005B10F0">
        <w:rPr>
          <w:rFonts w:ascii="Book Antiqua" w:hAnsi="Book Antiqua" w:cs="SimSun"/>
          <w:i/>
          <w:iCs/>
          <w:kern w:val="0"/>
          <w:sz w:val="24"/>
        </w:rPr>
        <w:t>J Biol Chem</w:t>
      </w:r>
      <w:r w:rsidRPr="005B10F0">
        <w:rPr>
          <w:rFonts w:ascii="Book Antiqua" w:hAnsi="Book Antiqua" w:cs="SimSun"/>
          <w:kern w:val="0"/>
          <w:sz w:val="24"/>
        </w:rPr>
        <w:t> 2012; </w:t>
      </w:r>
      <w:r w:rsidRPr="005B10F0">
        <w:rPr>
          <w:rFonts w:ascii="Book Antiqua" w:hAnsi="Book Antiqua" w:cs="SimSun"/>
          <w:b/>
          <w:bCs/>
          <w:kern w:val="0"/>
          <w:sz w:val="24"/>
        </w:rPr>
        <w:t>287</w:t>
      </w:r>
      <w:r w:rsidRPr="005B10F0">
        <w:rPr>
          <w:rFonts w:ascii="Book Antiqua" w:hAnsi="Book Antiqua" w:cs="SimSun"/>
          <w:kern w:val="0"/>
          <w:sz w:val="24"/>
        </w:rPr>
        <w:t>: 2257-2268 [PMID: 22123820 DOI: 10.1074/jbc.M111.287128]</w:t>
      </w:r>
    </w:p>
    <w:p w:rsidR="00D64288" w:rsidRPr="005B10F0" w:rsidRDefault="00D64288" w:rsidP="00D64288">
      <w:pPr>
        <w:widowControl/>
        <w:spacing w:line="360" w:lineRule="auto"/>
        <w:rPr>
          <w:rFonts w:ascii="Book Antiqua" w:hAnsi="Book Antiqua" w:cs="SimSun"/>
          <w:kern w:val="0"/>
          <w:sz w:val="24"/>
        </w:rPr>
      </w:pPr>
      <w:r w:rsidRPr="005B10F0">
        <w:rPr>
          <w:rFonts w:ascii="Book Antiqua" w:hAnsi="Book Antiqua" w:cs="SimSun"/>
          <w:kern w:val="0"/>
          <w:sz w:val="24"/>
        </w:rPr>
        <w:t>12 </w:t>
      </w:r>
      <w:r w:rsidRPr="005B10F0">
        <w:rPr>
          <w:rFonts w:ascii="Book Antiqua" w:hAnsi="Book Antiqua" w:cs="SimSun"/>
          <w:b/>
          <w:bCs/>
          <w:kern w:val="0"/>
          <w:sz w:val="24"/>
        </w:rPr>
        <w:t>Al-Hajj M</w:t>
      </w:r>
      <w:r w:rsidRPr="005B10F0">
        <w:rPr>
          <w:rFonts w:ascii="Book Antiqua" w:hAnsi="Book Antiqua" w:cs="SimSun"/>
          <w:kern w:val="0"/>
          <w:sz w:val="24"/>
        </w:rPr>
        <w:t>, Wicha MS, Benito-Hernandez A, Morrison SJ, Clarke MF. Prospective identification of tumorigenic breast cancer cells. </w:t>
      </w:r>
      <w:r w:rsidRPr="005B10F0">
        <w:rPr>
          <w:rFonts w:ascii="Book Antiqua" w:hAnsi="Book Antiqua" w:cs="SimSun"/>
          <w:i/>
          <w:iCs/>
          <w:kern w:val="0"/>
          <w:sz w:val="24"/>
        </w:rPr>
        <w:t>Proc Natl Acad Sci U S A</w:t>
      </w:r>
      <w:r w:rsidRPr="005B10F0">
        <w:rPr>
          <w:rFonts w:ascii="Book Antiqua" w:hAnsi="Book Antiqua" w:cs="SimSun"/>
          <w:kern w:val="0"/>
          <w:sz w:val="24"/>
        </w:rPr>
        <w:t> 2003; </w:t>
      </w:r>
      <w:r w:rsidRPr="005B10F0">
        <w:rPr>
          <w:rFonts w:ascii="Book Antiqua" w:hAnsi="Book Antiqua" w:cs="SimSun"/>
          <w:b/>
          <w:bCs/>
          <w:kern w:val="0"/>
          <w:sz w:val="24"/>
        </w:rPr>
        <w:t>100</w:t>
      </w:r>
      <w:r w:rsidRPr="005B10F0">
        <w:rPr>
          <w:rFonts w:ascii="Book Antiqua" w:hAnsi="Book Antiqua" w:cs="SimSun"/>
          <w:kern w:val="0"/>
          <w:sz w:val="24"/>
        </w:rPr>
        <w:t>: 3983-3988 [PMID: 12629218 DOI: 10.1073/pnas.0530291100]</w:t>
      </w:r>
    </w:p>
    <w:p w:rsidR="00D64288" w:rsidRPr="005B10F0" w:rsidRDefault="00D64288" w:rsidP="00D64288">
      <w:pPr>
        <w:widowControl/>
        <w:spacing w:line="360" w:lineRule="auto"/>
        <w:rPr>
          <w:rFonts w:ascii="Book Antiqua" w:hAnsi="Book Antiqua" w:cs="SimSun"/>
          <w:kern w:val="0"/>
          <w:sz w:val="24"/>
        </w:rPr>
      </w:pPr>
      <w:r w:rsidRPr="005B10F0">
        <w:rPr>
          <w:rFonts w:ascii="Book Antiqua" w:hAnsi="Book Antiqua" w:cs="SimSun"/>
          <w:kern w:val="0"/>
          <w:sz w:val="24"/>
        </w:rPr>
        <w:t>13 </w:t>
      </w:r>
      <w:r w:rsidRPr="005B10F0">
        <w:rPr>
          <w:rFonts w:ascii="Book Antiqua" w:hAnsi="Book Antiqua" w:cs="SimSun"/>
          <w:b/>
          <w:bCs/>
          <w:kern w:val="0"/>
          <w:sz w:val="24"/>
        </w:rPr>
        <w:t>Singh SK</w:t>
      </w:r>
      <w:r w:rsidRPr="005B10F0">
        <w:rPr>
          <w:rFonts w:ascii="Book Antiqua" w:hAnsi="Book Antiqua" w:cs="SimSun"/>
          <w:kern w:val="0"/>
          <w:sz w:val="24"/>
        </w:rPr>
        <w:t>, Clarke ID, Terasaki M, Bonn VE, Hawkins C, Squire J, Dirks PB. Identification of a cancer stem cell in human brain tumors. </w:t>
      </w:r>
      <w:r w:rsidRPr="005B10F0">
        <w:rPr>
          <w:rFonts w:ascii="Book Antiqua" w:hAnsi="Book Antiqua" w:cs="SimSun"/>
          <w:i/>
          <w:iCs/>
          <w:kern w:val="0"/>
          <w:sz w:val="24"/>
        </w:rPr>
        <w:t>Cancer Res</w:t>
      </w:r>
      <w:r w:rsidRPr="005B10F0">
        <w:rPr>
          <w:rFonts w:ascii="Book Antiqua" w:hAnsi="Book Antiqua" w:cs="SimSun"/>
          <w:kern w:val="0"/>
          <w:sz w:val="24"/>
        </w:rPr>
        <w:t> 2003; </w:t>
      </w:r>
      <w:r w:rsidRPr="005B10F0">
        <w:rPr>
          <w:rFonts w:ascii="Book Antiqua" w:hAnsi="Book Antiqua" w:cs="SimSun"/>
          <w:b/>
          <w:bCs/>
          <w:kern w:val="0"/>
          <w:sz w:val="24"/>
        </w:rPr>
        <w:t>63</w:t>
      </w:r>
      <w:r w:rsidRPr="005B10F0">
        <w:rPr>
          <w:rFonts w:ascii="Book Antiqua" w:hAnsi="Book Antiqua" w:cs="SimSun"/>
          <w:kern w:val="0"/>
          <w:sz w:val="24"/>
        </w:rPr>
        <w:t>: 5821-5828 [PMID: 14522905]</w:t>
      </w:r>
    </w:p>
    <w:p w:rsidR="00D64288" w:rsidRPr="005B10F0" w:rsidRDefault="00D64288" w:rsidP="00D64288">
      <w:pPr>
        <w:widowControl/>
        <w:spacing w:line="360" w:lineRule="auto"/>
        <w:rPr>
          <w:rFonts w:ascii="Book Antiqua" w:hAnsi="Book Antiqua" w:cs="SimSun"/>
          <w:kern w:val="0"/>
          <w:sz w:val="24"/>
        </w:rPr>
      </w:pPr>
      <w:r w:rsidRPr="005B10F0">
        <w:rPr>
          <w:rFonts w:ascii="Book Antiqua" w:hAnsi="Book Antiqua" w:cs="SimSun"/>
          <w:kern w:val="0"/>
          <w:sz w:val="24"/>
        </w:rPr>
        <w:t>14 </w:t>
      </w:r>
      <w:r w:rsidRPr="005B10F0">
        <w:rPr>
          <w:rFonts w:ascii="Book Antiqua" w:hAnsi="Book Antiqua" w:cs="SimSun"/>
          <w:b/>
          <w:bCs/>
          <w:kern w:val="0"/>
          <w:sz w:val="24"/>
        </w:rPr>
        <w:t>Zappone MV</w:t>
      </w:r>
      <w:r w:rsidRPr="005B10F0">
        <w:rPr>
          <w:rFonts w:ascii="Book Antiqua" w:hAnsi="Book Antiqua" w:cs="SimSun"/>
          <w:kern w:val="0"/>
          <w:sz w:val="24"/>
        </w:rPr>
        <w:t>, Galli R, Catena R, Meani N, De Biasi S, Mattei E, Tiveron C, Vescovi AL, Lovell-Badge R, Ottolenghi S, Nicolis SK. Sox2 regulatory sequences direct expression of a (beta)-geo transgene to telencephalic neural stem cells and precursors of the mouse embryo, revealing regionalization of gene expression in CNS stem cells. </w:t>
      </w:r>
      <w:r w:rsidRPr="005B10F0">
        <w:rPr>
          <w:rFonts w:ascii="Book Antiqua" w:hAnsi="Book Antiqua" w:cs="SimSun"/>
          <w:i/>
          <w:iCs/>
          <w:kern w:val="0"/>
          <w:sz w:val="24"/>
        </w:rPr>
        <w:t>Development</w:t>
      </w:r>
      <w:r w:rsidRPr="005B10F0">
        <w:rPr>
          <w:rFonts w:ascii="Book Antiqua" w:hAnsi="Book Antiqua" w:cs="SimSun"/>
          <w:kern w:val="0"/>
          <w:sz w:val="24"/>
        </w:rPr>
        <w:t> 2000; </w:t>
      </w:r>
      <w:r w:rsidRPr="005B10F0">
        <w:rPr>
          <w:rFonts w:ascii="Book Antiqua" w:hAnsi="Book Antiqua" w:cs="SimSun"/>
          <w:b/>
          <w:bCs/>
          <w:kern w:val="0"/>
          <w:sz w:val="24"/>
        </w:rPr>
        <w:t>127</w:t>
      </w:r>
      <w:r w:rsidRPr="005B10F0">
        <w:rPr>
          <w:rFonts w:ascii="Book Antiqua" w:hAnsi="Book Antiqua" w:cs="SimSun"/>
          <w:kern w:val="0"/>
          <w:sz w:val="24"/>
        </w:rPr>
        <w:t>: 2367-2382 [PMID: 10804179]</w:t>
      </w:r>
    </w:p>
    <w:p w:rsidR="00D64288" w:rsidRPr="005B10F0" w:rsidRDefault="00D64288" w:rsidP="00D64288">
      <w:pPr>
        <w:widowControl/>
        <w:spacing w:line="360" w:lineRule="auto"/>
        <w:rPr>
          <w:rFonts w:ascii="Book Antiqua" w:hAnsi="Book Antiqua" w:cs="SimSun"/>
          <w:kern w:val="0"/>
          <w:sz w:val="24"/>
        </w:rPr>
      </w:pPr>
      <w:r w:rsidRPr="005B10F0">
        <w:rPr>
          <w:rFonts w:ascii="Book Antiqua" w:hAnsi="Book Antiqua" w:cs="SimSun"/>
          <w:kern w:val="0"/>
          <w:sz w:val="24"/>
        </w:rPr>
        <w:lastRenderedPageBreak/>
        <w:t>15 </w:t>
      </w:r>
      <w:r w:rsidRPr="005B10F0">
        <w:rPr>
          <w:rFonts w:ascii="Book Antiqua" w:hAnsi="Book Antiqua" w:cs="SimSun"/>
          <w:b/>
          <w:bCs/>
          <w:kern w:val="0"/>
          <w:sz w:val="24"/>
        </w:rPr>
        <w:t>Charafe-Jauffret E</w:t>
      </w:r>
      <w:r w:rsidRPr="005B10F0">
        <w:rPr>
          <w:rFonts w:ascii="Book Antiqua" w:hAnsi="Book Antiqua" w:cs="SimSun"/>
          <w:kern w:val="0"/>
          <w:sz w:val="24"/>
        </w:rPr>
        <w:t>, Ginestier C, Iovino F, Wicinski J, Cervera N, Finetti P, Hur MH, Diebel ME, Monville F, Dutcher J, Brown M, Viens P, Xerri L, Bertucci F, Stassi G, Dontu G, Birnbaum D, Wicha MS. Breast cancer cell lines contain functional cancer stem cells with metastatic capacity and a distinct molecular signature. </w:t>
      </w:r>
      <w:r w:rsidRPr="005B10F0">
        <w:rPr>
          <w:rFonts w:ascii="Book Antiqua" w:hAnsi="Book Antiqua" w:cs="SimSun"/>
          <w:i/>
          <w:iCs/>
          <w:kern w:val="0"/>
          <w:sz w:val="24"/>
        </w:rPr>
        <w:t>Cancer Res</w:t>
      </w:r>
      <w:r w:rsidRPr="005B10F0">
        <w:rPr>
          <w:rFonts w:ascii="Book Antiqua" w:hAnsi="Book Antiqua" w:cs="SimSun"/>
          <w:kern w:val="0"/>
          <w:sz w:val="24"/>
        </w:rPr>
        <w:t> 2009; </w:t>
      </w:r>
      <w:r w:rsidRPr="005B10F0">
        <w:rPr>
          <w:rFonts w:ascii="Book Antiqua" w:hAnsi="Book Antiqua" w:cs="SimSun"/>
          <w:b/>
          <w:bCs/>
          <w:kern w:val="0"/>
          <w:sz w:val="24"/>
        </w:rPr>
        <w:t>69</w:t>
      </w:r>
      <w:r w:rsidRPr="005B10F0">
        <w:rPr>
          <w:rFonts w:ascii="Book Antiqua" w:hAnsi="Book Antiqua" w:cs="SimSun"/>
          <w:kern w:val="0"/>
          <w:sz w:val="24"/>
        </w:rPr>
        <w:t>: 1302-1313 [PMID: 19190339 DOI: 10.1158/0008-5472.can-08-2741]</w:t>
      </w:r>
    </w:p>
    <w:p w:rsidR="00D64288" w:rsidRPr="005B10F0" w:rsidRDefault="00D64288" w:rsidP="00D64288">
      <w:pPr>
        <w:widowControl/>
        <w:spacing w:line="360" w:lineRule="auto"/>
        <w:rPr>
          <w:rFonts w:ascii="Book Antiqua" w:hAnsi="Book Antiqua" w:cs="SimSun"/>
          <w:kern w:val="0"/>
          <w:sz w:val="24"/>
        </w:rPr>
      </w:pPr>
      <w:r w:rsidRPr="005B10F0">
        <w:rPr>
          <w:rFonts w:ascii="Book Antiqua" w:hAnsi="Book Antiqua" w:cs="SimSun"/>
          <w:kern w:val="0"/>
          <w:sz w:val="24"/>
        </w:rPr>
        <w:t>16 </w:t>
      </w:r>
      <w:r w:rsidRPr="005B10F0">
        <w:rPr>
          <w:rFonts w:ascii="Book Antiqua" w:hAnsi="Book Antiqua" w:cs="SimSun"/>
          <w:b/>
          <w:bCs/>
          <w:kern w:val="0"/>
          <w:sz w:val="24"/>
        </w:rPr>
        <w:t>Pang R</w:t>
      </w:r>
      <w:r w:rsidRPr="005B10F0">
        <w:rPr>
          <w:rFonts w:ascii="Book Antiqua" w:hAnsi="Book Antiqua" w:cs="SimSun"/>
          <w:kern w:val="0"/>
          <w:sz w:val="24"/>
        </w:rPr>
        <w:t>, Law WL, Chu AC, Poon JT, Lam CS, Chow AK, Ng L, Cheung LW, Lan XR, Lan HY, Tan VP, Yau TC, Poon RT, Wong BC. A subpopulation of CD26+ cancer stem cells with metastatic capacity in human colorectal cancer. </w:t>
      </w:r>
      <w:r w:rsidRPr="005B10F0">
        <w:rPr>
          <w:rFonts w:ascii="Book Antiqua" w:hAnsi="Book Antiqua" w:cs="SimSun"/>
          <w:i/>
          <w:iCs/>
          <w:kern w:val="0"/>
          <w:sz w:val="24"/>
        </w:rPr>
        <w:t>Cell Stem Cell</w:t>
      </w:r>
      <w:r w:rsidRPr="005B10F0">
        <w:rPr>
          <w:rFonts w:ascii="Book Antiqua" w:hAnsi="Book Antiqua" w:cs="SimSun"/>
          <w:kern w:val="0"/>
          <w:sz w:val="24"/>
        </w:rPr>
        <w:t> 2010; </w:t>
      </w:r>
      <w:r w:rsidRPr="005B10F0">
        <w:rPr>
          <w:rFonts w:ascii="Book Antiqua" w:hAnsi="Book Antiqua" w:cs="SimSun"/>
          <w:b/>
          <w:bCs/>
          <w:kern w:val="0"/>
          <w:sz w:val="24"/>
        </w:rPr>
        <w:t>6</w:t>
      </w:r>
      <w:r w:rsidRPr="005B10F0">
        <w:rPr>
          <w:rFonts w:ascii="Book Antiqua" w:hAnsi="Book Antiqua" w:cs="SimSun"/>
          <w:kern w:val="0"/>
          <w:sz w:val="24"/>
        </w:rPr>
        <w:t>: 603-615 [PMID: 20569697 DOI: 10.1016/j.stem.2010.04.001]</w:t>
      </w:r>
    </w:p>
    <w:p w:rsidR="00D64288" w:rsidRPr="005B10F0" w:rsidRDefault="00D64288" w:rsidP="00D64288">
      <w:pPr>
        <w:widowControl/>
        <w:spacing w:line="360" w:lineRule="auto"/>
        <w:rPr>
          <w:rFonts w:ascii="Book Antiqua" w:hAnsi="Book Antiqua" w:cs="SimSun"/>
          <w:kern w:val="0"/>
          <w:sz w:val="24"/>
        </w:rPr>
      </w:pPr>
      <w:r w:rsidRPr="005B10F0">
        <w:rPr>
          <w:rFonts w:ascii="Book Antiqua" w:hAnsi="Book Antiqua" w:cs="SimSun"/>
          <w:kern w:val="0"/>
          <w:sz w:val="24"/>
        </w:rPr>
        <w:t>17 </w:t>
      </w:r>
      <w:r w:rsidRPr="005B10F0">
        <w:rPr>
          <w:rFonts w:ascii="Book Antiqua" w:hAnsi="Book Antiqua" w:cs="SimSun"/>
          <w:b/>
          <w:bCs/>
          <w:kern w:val="0"/>
          <w:sz w:val="24"/>
        </w:rPr>
        <w:t>Marcato P</w:t>
      </w:r>
      <w:r w:rsidRPr="005B10F0">
        <w:rPr>
          <w:rFonts w:ascii="Book Antiqua" w:hAnsi="Book Antiqua" w:cs="SimSun"/>
          <w:kern w:val="0"/>
          <w:sz w:val="24"/>
        </w:rPr>
        <w:t>, Dean CA, Pan D, Araslanova R, Gillis M, Joshi M, Helyer L, Pan L, Leidal A, Gujar S, Giacomantonio CA, Lee PW. Aldehyde dehydrogenase activity of breast cancer stem cells is primarily due to isoform ALDH1A3 and its expression is predictive of metastasis. </w:t>
      </w:r>
      <w:r w:rsidRPr="005B10F0">
        <w:rPr>
          <w:rFonts w:ascii="Book Antiqua" w:hAnsi="Book Antiqua" w:cs="SimSun"/>
          <w:i/>
          <w:iCs/>
          <w:kern w:val="0"/>
          <w:sz w:val="24"/>
        </w:rPr>
        <w:t>Stem Cells</w:t>
      </w:r>
      <w:r w:rsidRPr="005B10F0">
        <w:rPr>
          <w:rFonts w:ascii="Book Antiqua" w:hAnsi="Book Antiqua" w:cs="SimSun"/>
          <w:kern w:val="0"/>
          <w:sz w:val="24"/>
        </w:rPr>
        <w:t> 2011; </w:t>
      </w:r>
      <w:r w:rsidRPr="005B10F0">
        <w:rPr>
          <w:rFonts w:ascii="Book Antiqua" w:hAnsi="Book Antiqua" w:cs="SimSun"/>
          <w:b/>
          <w:bCs/>
          <w:kern w:val="0"/>
          <w:sz w:val="24"/>
        </w:rPr>
        <w:t>29</w:t>
      </w:r>
      <w:r w:rsidRPr="005B10F0">
        <w:rPr>
          <w:rFonts w:ascii="Book Antiqua" w:hAnsi="Book Antiqua" w:cs="SimSun"/>
          <w:kern w:val="0"/>
          <w:sz w:val="24"/>
        </w:rPr>
        <w:t>: 32-45 [PMID: 21280157 DOI: 10.1002/stem.563]</w:t>
      </w:r>
    </w:p>
    <w:p w:rsidR="00D64288" w:rsidRPr="005B10F0" w:rsidRDefault="00D64288" w:rsidP="00D64288">
      <w:pPr>
        <w:widowControl/>
        <w:spacing w:line="360" w:lineRule="auto"/>
        <w:rPr>
          <w:rFonts w:ascii="Book Antiqua" w:hAnsi="Book Antiqua" w:cs="SimSun"/>
          <w:kern w:val="0"/>
          <w:sz w:val="24"/>
        </w:rPr>
      </w:pPr>
      <w:r w:rsidRPr="005B10F0">
        <w:rPr>
          <w:rFonts w:ascii="Book Antiqua" w:hAnsi="Book Antiqua" w:cs="SimSun"/>
          <w:kern w:val="0"/>
          <w:sz w:val="24"/>
        </w:rPr>
        <w:t>18 </w:t>
      </w:r>
      <w:r w:rsidRPr="005B10F0">
        <w:rPr>
          <w:rFonts w:ascii="Book Antiqua" w:hAnsi="Book Antiqua" w:cs="SimSun"/>
          <w:b/>
          <w:bCs/>
          <w:kern w:val="0"/>
          <w:sz w:val="24"/>
        </w:rPr>
        <w:t>Eberhard J</w:t>
      </w:r>
      <w:r w:rsidRPr="005B10F0">
        <w:rPr>
          <w:rFonts w:ascii="Book Antiqua" w:hAnsi="Book Antiqua" w:cs="SimSun"/>
          <w:kern w:val="0"/>
          <w:sz w:val="24"/>
        </w:rPr>
        <w:t>, Gaber A, Wangefjord S, Nodin B, Uhlén M, Ericson Lindquist K, Jirström K. A cohort study of the prognostic and treatment predictive value of SATB2 expression in colorectal cancer. </w:t>
      </w:r>
      <w:r w:rsidRPr="005B10F0">
        <w:rPr>
          <w:rFonts w:ascii="Book Antiqua" w:hAnsi="Book Antiqua" w:cs="SimSun"/>
          <w:i/>
          <w:iCs/>
          <w:kern w:val="0"/>
          <w:sz w:val="24"/>
        </w:rPr>
        <w:t>Br J Cancer</w:t>
      </w:r>
      <w:r w:rsidRPr="005B10F0">
        <w:rPr>
          <w:rFonts w:ascii="Book Antiqua" w:hAnsi="Book Antiqua" w:cs="SimSun"/>
          <w:kern w:val="0"/>
          <w:sz w:val="24"/>
        </w:rPr>
        <w:t> 2012; </w:t>
      </w:r>
      <w:r w:rsidRPr="005B10F0">
        <w:rPr>
          <w:rFonts w:ascii="Book Antiqua" w:hAnsi="Book Antiqua" w:cs="SimSun"/>
          <w:b/>
          <w:bCs/>
          <w:kern w:val="0"/>
          <w:sz w:val="24"/>
        </w:rPr>
        <w:t>106</w:t>
      </w:r>
      <w:r w:rsidRPr="005B10F0">
        <w:rPr>
          <w:rFonts w:ascii="Book Antiqua" w:hAnsi="Book Antiqua" w:cs="SimSun"/>
          <w:kern w:val="0"/>
          <w:sz w:val="24"/>
        </w:rPr>
        <w:t>: 931-938 [PMID: 22333599 DOI: 10.1038/bjc.2012.34]</w:t>
      </w:r>
    </w:p>
    <w:p w:rsidR="00D64288" w:rsidRPr="005B10F0" w:rsidRDefault="00D64288" w:rsidP="00D64288">
      <w:pPr>
        <w:widowControl/>
        <w:spacing w:line="360" w:lineRule="auto"/>
        <w:rPr>
          <w:rFonts w:ascii="Book Antiqua" w:hAnsi="Book Antiqua" w:cs="SimSun"/>
          <w:kern w:val="0"/>
          <w:sz w:val="24"/>
        </w:rPr>
      </w:pPr>
      <w:r>
        <w:rPr>
          <w:rFonts w:ascii="Book Antiqua" w:hAnsi="Book Antiqua" w:cs="SimSun"/>
          <w:kern w:val="0"/>
          <w:sz w:val="24"/>
        </w:rPr>
        <w:t xml:space="preserve">19 </w:t>
      </w:r>
      <w:r w:rsidRPr="005B10F0">
        <w:rPr>
          <w:rFonts w:ascii="Book Antiqua" w:hAnsi="Book Antiqua" w:cs="SimSun"/>
          <w:b/>
          <w:kern w:val="0"/>
          <w:sz w:val="24"/>
        </w:rPr>
        <w:t>Yang MH</w:t>
      </w:r>
      <w:r>
        <w:rPr>
          <w:rFonts w:ascii="Book Antiqua" w:hAnsi="Book Antiqua" w:cs="SimSun"/>
          <w:kern w:val="0"/>
          <w:sz w:val="24"/>
        </w:rPr>
        <w:t>, Yu J, Chen N, Wang XY, Liu X</w:t>
      </w:r>
      <w:r w:rsidRPr="005B10F0">
        <w:rPr>
          <w:rFonts w:ascii="Book Antiqua" w:hAnsi="Book Antiqua" w:cs="SimSun"/>
          <w:kern w:val="0"/>
          <w:sz w:val="24"/>
        </w:rPr>
        <w:t xml:space="preserve">Y, Wang S, Ding YQ. Elevated microRNA-31 expression regulates colorectal cancer progression by repressing its target gene SATB2. </w:t>
      </w:r>
      <w:r w:rsidRPr="005B10F0">
        <w:rPr>
          <w:rFonts w:ascii="Book Antiqua" w:hAnsi="Book Antiqua" w:cs="SimSun"/>
          <w:i/>
          <w:kern w:val="0"/>
          <w:sz w:val="24"/>
        </w:rPr>
        <w:t>PLoS One</w:t>
      </w:r>
      <w:r w:rsidRPr="005B10F0">
        <w:rPr>
          <w:rFonts w:ascii="Book Antiqua" w:hAnsi="Book Antiqua" w:cs="SimSun"/>
          <w:kern w:val="0"/>
          <w:sz w:val="24"/>
        </w:rPr>
        <w:t xml:space="preserve"> 2013; </w:t>
      </w:r>
      <w:r w:rsidRPr="005B10F0">
        <w:rPr>
          <w:rFonts w:ascii="Book Antiqua" w:hAnsi="Book Antiqua" w:cs="SimSun"/>
          <w:b/>
          <w:kern w:val="0"/>
          <w:sz w:val="24"/>
        </w:rPr>
        <w:t>8:</w:t>
      </w:r>
      <w:r w:rsidRPr="005B10F0">
        <w:rPr>
          <w:rFonts w:ascii="Book Antiqua" w:hAnsi="Book Antiqua" w:cs="SimSun"/>
          <w:kern w:val="0"/>
          <w:sz w:val="24"/>
        </w:rPr>
        <w:t xml:space="preserve"> e85353</w:t>
      </w:r>
      <w:r>
        <w:rPr>
          <w:rFonts w:ascii="Book Antiqua" w:hAnsi="Book Antiqua" w:cs="SimSun" w:hint="eastAsia"/>
          <w:kern w:val="0"/>
          <w:sz w:val="24"/>
        </w:rPr>
        <w:t xml:space="preserve"> [</w:t>
      </w:r>
      <w:r w:rsidRPr="005B10F0">
        <w:rPr>
          <w:rFonts w:ascii="Book Antiqua" w:hAnsi="Book Antiqua" w:cs="SimSun"/>
          <w:kern w:val="0"/>
          <w:sz w:val="24"/>
        </w:rPr>
        <w:t>PMID: 24386467</w:t>
      </w:r>
      <w:r>
        <w:rPr>
          <w:rFonts w:ascii="Book Antiqua" w:hAnsi="Book Antiqua" w:cs="SimSun" w:hint="eastAsia"/>
          <w:kern w:val="0"/>
          <w:sz w:val="24"/>
        </w:rPr>
        <w:t xml:space="preserve"> </w:t>
      </w:r>
      <w:r w:rsidRPr="005B10F0">
        <w:rPr>
          <w:rFonts w:ascii="Book Antiqua" w:hAnsi="Book Antiqua" w:cs="SimSun"/>
          <w:kern w:val="0"/>
          <w:sz w:val="24"/>
        </w:rPr>
        <w:t>DOI: 10.1371/journal.pone.0085353</w:t>
      </w:r>
      <w:r>
        <w:rPr>
          <w:rFonts w:ascii="Book Antiqua" w:hAnsi="Book Antiqua" w:cs="SimSun" w:hint="eastAsia"/>
          <w:kern w:val="0"/>
          <w:sz w:val="24"/>
        </w:rPr>
        <w:t>]</w:t>
      </w:r>
    </w:p>
    <w:p w:rsidR="00D64288" w:rsidRPr="005B10F0" w:rsidRDefault="00D64288" w:rsidP="00D64288">
      <w:pPr>
        <w:widowControl/>
        <w:spacing w:line="360" w:lineRule="auto"/>
        <w:rPr>
          <w:rFonts w:ascii="Book Antiqua" w:hAnsi="Book Antiqua" w:cs="SimSun"/>
          <w:kern w:val="0"/>
          <w:sz w:val="24"/>
        </w:rPr>
      </w:pPr>
      <w:r w:rsidRPr="005B10F0">
        <w:rPr>
          <w:rFonts w:ascii="Book Antiqua" w:hAnsi="Book Antiqua" w:cs="SimSun"/>
          <w:kern w:val="0"/>
          <w:sz w:val="24"/>
        </w:rPr>
        <w:t>20 </w:t>
      </w:r>
      <w:r w:rsidRPr="005B10F0">
        <w:rPr>
          <w:rFonts w:ascii="Book Antiqua" w:hAnsi="Book Antiqua" w:cs="SimSun"/>
          <w:b/>
          <w:bCs/>
          <w:kern w:val="0"/>
          <w:sz w:val="24"/>
        </w:rPr>
        <w:t>Yang MH</w:t>
      </w:r>
      <w:r w:rsidRPr="005B10F0">
        <w:rPr>
          <w:rFonts w:ascii="Book Antiqua" w:hAnsi="Book Antiqua" w:cs="SimSun"/>
          <w:kern w:val="0"/>
          <w:sz w:val="24"/>
        </w:rPr>
        <w:t>, Yu J, Jiang DM, Li WL, Wang S, Ding YQ. microRNA-182 targets special AT-rich sequence-binding protein 2 to promote colorectal cancer proliferation and metastasis. </w:t>
      </w:r>
      <w:r w:rsidRPr="005B10F0">
        <w:rPr>
          <w:rFonts w:ascii="Book Antiqua" w:hAnsi="Book Antiqua" w:cs="SimSun"/>
          <w:i/>
          <w:iCs/>
          <w:kern w:val="0"/>
          <w:sz w:val="24"/>
        </w:rPr>
        <w:t>J Transl Med</w:t>
      </w:r>
      <w:r w:rsidRPr="005B10F0">
        <w:rPr>
          <w:rFonts w:ascii="Book Antiqua" w:hAnsi="Book Antiqua" w:cs="SimSun"/>
          <w:kern w:val="0"/>
          <w:sz w:val="24"/>
        </w:rPr>
        <w:t> 2014; </w:t>
      </w:r>
      <w:r w:rsidRPr="005B10F0">
        <w:rPr>
          <w:rFonts w:ascii="Book Antiqua" w:hAnsi="Book Antiqua" w:cs="SimSun"/>
          <w:b/>
          <w:bCs/>
          <w:kern w:val="0"/>
          <w:sz w:val="24"/>
        </w:rPr>
        <w:t>12</w:t>
      </w:r>
      <w:r w:rsidRPr="005B10F0">
        <w:rPr>
          <w:rFonts w:ascii="Book Antiqua" w:hAnsi="Book Antiqua" w:cs="SimSun"/>
          <w:kern w:val="0"/>
          <w:sz w:val="24"/>
        </w:rPr>
        <w:t>: 109 [PMID: 24884732 DOI: 10.1186/1479-5876-12-109]</w:t>
      </w:r>
    </w:p>
    <w:p w:rsidR="00D64288" w:rsidRPr="005B10F0" w:rsidRDefault="00D64288" w:rsidP="00D64288">
      <w:pPr>
        <w:widowControl/>
        <w:spacing w:line="360" w:lineRule="auto"/>
        <w:rPr>
          <w:rFonts w:ascii="Book Antiqua" w:hAnsi="Book Antiqua" w:cs="SimSun"/>
          <w:kern w:val="0"/>
          <w:sz w:val="24"/>
        </w:rPr>
      </w:pPr>
      <w:r w:rsidRPr="005B10F0">
        <w:rPr>
          <w:rFonts w:ascii="Book Antiqua" w:hAnsi="Book Antiqua" w:cs="SimSun"/>
          <w:kern w:val="0"/>
          <w:sz w:val="24"/>
        </w:rPr>
        <w:t>21 </w:t>
      </w:r>
      <w:r w:rsidRPr="005B10F0">
        <w:rPr>
          <w:rFonts w:ascii="Book Antiqua" w:hAnsi="Book Antiqua" w:cs="SimSun"/>
          <w:b/>
          <w:bCs/>
          <w:kern w:val="0"/>
          <w:sz w:val="24"/>
        </w:rPr>
        <w:t>Dragomir A</w:t>
      </w:r>
      <w:r w:rsidRPr="005B10F0">
        <w:rPr>
          <w:rFonts w:ascii="Book Antiqua" w:hAnsi="Book Antiqua" w:cs="SimSun"/>
          <w:kern w:val="0"/>
          <w:sz w:val="24"/>
        </w:rPr>
        <w:t xml:space="preserve">, de Wit M, Johansson C, Uhlen M, Pontén F. The role of SATB2 as a diagnostic marker for tumors of colorectal origin: Results of a </w:t>
      </w:r>
      <w:r w:rsidRPr="005B10F0">
        <w:rPr>
          <w:rFonts w:ascii="Book Antiqua" w:hAnsi="Book Antiqua" w:cs="SimSun"/>
          <w:kern w:val="0"/>
          <w:sz w:val="24"/>
        </w:rPr>
        <w:lastRenderedPageBreak/>
        <w:t>pathology-based clinical prospective study. </w:t>
      </w:r>
      <w:r w:rsidRPr="005B10F0">
        <w:rPr>
          <w:rFonts w:ascii="Book Antiqua" w:hAnsi="Book Antiqua" w:cs="SimSun"/>
          <w:i/>
          <w:iCs/>
          <w:kern w:val="0"/>
          <w:sz w:val="24"/>
        </w:rPr>
        <w:t>Am J Clin Pathol</w:t>
      </w:r>
      <w:r w:rsidRPr="005B10F0">
        <w:rPr>
          <w:rFonts w:ascii="Book Antiqua" w:hAnsi="Book Antiqua" w:cs="SimSun"/>
          <w:kern w:val="0"/>
          <w:sz w:val="24"/>
        </w:rPr>
        <w:t> 2014; </w:t>
      </w:r>
      <w:r w:rsidRPr="005B10F0">
        <w:rPr>
          <w:rFonts w:ascii="Book Antiqua" w:hAnsi="Book Antiqua" w:cs="SimSun"/>
          <w:b/>
          <w:bCs/>
          <w:kern w:val="0"/>
          <w:sz w:val="24"/>
        </w:rPr>
        <w:t>141</w:t>
      </w:r>
      <w:r w:rsidRPr="005B10F0">
        <w:rPr>
          <w:rFonts w:ascii="Book Antiqua" w:hAnsi="Book Antiqua" w:cs="SimSun"/>
          <w:kern w:val="0"/>
          <w:sz w:val="24"/>
        </w:rPr>
        <w:t>: 630-638 [PMID: 24713733 DOI: 10.1309/AJCPWW2URZ9JKQJU]</w:t>
      </w:r>
    </w:p>
    <w:p w:rsidR="00D64288" w:rsidRPr="005B10F0" w:rsidRDefault="00D64288" w:rsidP="00D64288">
      <w:pPr>
        <w:widowControl/>
        <w:spacing w:line="360" w:lineRule="auto"/>
        <w:rPr>
          <w:rFonts w:ascii="Book Antiqua" w:hAnsi="Book Antiqua" w:cs="SimSun"/>
          <w:kern w:val="0"/>
          <w:sz w:val="24"/>
        </w:rPr>
      </w:pPr>
      <w:r w:rsidRPr="005B10F0">
        <w:rPr>
          <w:rFonts w:ascii="Book Antiqua" w:hAnsi="Book Antiqua" w:cs="SimSun"/>
          <w:kern w:val="0"/>
          <w:sz w:val="24"/>
        </w:rPr>
        <w:t>22 </w:t>
      </w:r>
      <w:r w:rsidRPr="005B10F0">
        <w:rPr>
          <w:rFonts w:ascii="Book Antiqua" w:hAnsi="Book Antiqua" w:cs="SimSun"/>
          <w:b/>
          <w:bCs/>
          <w:kern w:val="0"/>
          <w:sz w:val="24"/>
        </w:rPr>
        <w:t>Haraguchi N</w:t>
      </w:r>
      <w:r w:rsidRPr="005B10F0">
        <w:rPr>
          <w:rFonts w:ascii="Book Antiqua" w:hAnsi="Book Antiqua" w:cs="SimSun"/>
          <w:kern w:val="0"/>
          <w:sz w:val="24"/>
        </w:rPr>
        <w:t>, Ishii H, Mimori K, Tanaka F, Ohkuma M, Kim HM, Akita H, Takiuchi D, Hatano H, Nagano H, Barnard GF, Doki Y, Mori M. CD13 is a therapeutic target in human liver cancer stem cells. </w:t>
      </w:r>
      <w:r w:rsidRPr="005B10F0">
        <w:rPr>
          <w:rFonts w:ascii="Book Antiqua" w:hAnsi="Book Antiqua" w:cs="SimSun"/>
          <w:i/>
          <w:iCs/>
          <w:kern w:val="0"/>
          <w:sz w:val="24"/>
        </w:rPr>
        <w:t>J Clin Invest</w:t>
      </w:r>
      <w:r w:rsidRPr="005B10F0">
        <w:rPr>
          <w:rFonts w:ascii="Book Antiqua" w:hAnsi="Book Antiqua" w:cs="SimSun"/>
          <w:kern w:val="0"/>
          <w:sz w:val="24"/>
        </w:rPr>
        <w:t> 2010; </w:t>
      </w:r>
      <w:r w:rsidRPr="005B10F0">
        <w:rPr>
          <w:rFonts w:ascii="Book Antiqua" w:hAnsi="Book Antiqua" w:cs="SimSun"/>
          <w:b/>
          <w:bCs/>
          <w:kern w:val="0"/>
          <w:sz w:val="24"/>
        </w:rPr>
        <w:t>120</w:t>
      </w:r>
      <w:r w:rsidRPr="005B10F0">
        <w:rPr>
          <w:rFonts w:ascii="Book Antiqua" w:hAnsi="Book Antiqua" w:cs="SimSun"/>
          <w:kern w:val="0"/>
          <w:sz w:val="24"/>
        </w:rPr>
        <w:t>: 3326-3339 [PMID: 20697159 DOI: 10.1172/JCI42550]</w:t>
      </w:r>
    </w:p>
    <w:p w:rsidR="00D64288" w:rsidRPr="005B10F0" w:rsidRDefault="00D64288" w:rsidP="00D64288">
      <w:pPr>
        <w:widowControl/>
        <w:spacing w:line="360" w:lineRule="auto"/>
        <w:rPr>
          <w:rFonts w:ascii="Book Antiqua" w:hAnsi="Book Antiqua" w:cs="SimSun"/>
          <w:kern w:val="0"/>
          <w:sz w:val="24"/>
        </w:rPr>
      </w:pPr>
      <w:r w:rsidRPr="005B10F0">
        <w:rPr>
          <w:rFonts w:ascii="Book Antiqua" w:hAnsi="Book Antiqua" w:cs="SimSun"/>
          <w:kern w:val="0"/>
          <w:sz w:val="24"/>
        </w:rPr>
        <w:t>23 </w:t>
      </w:r>
      <w:r w:rsidRPr="005B10F0">
        <w:rPr>
          <w:rFonts w:ascii="Book Antiqua" w:hAnsi="Book Antiqua" w:cs="SimSun"/>
          <w:b/>
          <w:bCs/>
          <w:kern w:val="0"/>
          <w:sz w:val="24"/>
        </w:rPr>
        <w:t>Eramo A</w:t>
      </w:r>
      <w:r w:rsidRPr="005B10F0">
        <w:rPr>
          <w:rFonts w:ascii="Book Antiqua" w:hAnsi="Book Antiqua" w:cs="SimSun"/>
          <w:kern w:val="0"/>
          <w:sz w:val="24"/>
        </w:rPr>
        <w:t>, Lotti F, Sette G, Pilozzi E, Biffoni M, Di Virgilio A, Conticello C, Ruco L, Peschle C, De Maria R. Identification and expansion of the tumorigenic lung cancer stem cell population. </w:t>
      </w:r>
      <w:r w:rsidRPr="005B10F0">
        <w:rPr>
          <w:rFonts w:ascii="Book Antiqua" w:hAnsi="Book Antiqua" w:cs="SimSun"/>
          <w:i/>
          <w:iCs/>
          <w:kern w:val="0"/>
          <w:sz w:val="24"/>
        </w:rPr>
        <w:t>Cell Death Differ</w:t>
      </w:r>
      <w:r w:rsidRPr="005B10F0">
        <w:rPr>
          <w:rFonts w:ascii="Book Antiqua" w:hAnsi="Book Antiqua" w:cs="SimSun"/>
          <w:kern w:val="0"/>
          <w:sz w:val="24"/>
        </w:rPr>
        <w:t> 2008; </w:t>
      </w:r>
      <w:r w:rsidRPr="005B10F0">
        <w:rPr>
          <w:rFonts w:ascii="Book Antiqua" w:hAnsi="Book Antiqua" w:cs="SimSun"/>
          <w:b/>
          <w:bCs/>
          <w:kern w:val="0"/>
          <w:sz w:val="24"/>
        </w:rPr>
        <w:t>15</w:t>
      </w:r>
      <w:r w:rsidRPr="005B10F0">
        <w:rPr>
          <w:rFonts w:ascii="Book Antiqua" w:hAnsi="Book Antiqua" w:cs="SimSun"/>
          <w:kern w:val="0"/>
          <w:sz w:val="24"/>
        </w:rPr>
        <w:t>: 504-514 [PMID: 18049477 DOI: 10.1038/sj.cdd.4402283]</w:t>
      </w:r>
    </w:p>
    <w:p w:rsidR="00D64288" w:rsidRPr="005B10F0" w:rsidRDefault="00D64288" w:rsidP="00D64288">
      <w:pPr>
        <w:widowControl/>
        <w:spacing w:line="360" w:lineRule="auto"/>
        <w:rPr>
          <w:rFonts w:ascii="Book Antiqua" w:hAnsi="Book Antiqua" w:cs="SimSun"/>
          <w:kern w:val="0"/>
          <w:sz w:val="24"/>
        </w:rPr>
      </w:pPr>
      <w:r w:rsidRPr="005B10F0">
        <w:rPr>
          <w:rFonts w:ascii="Book Antiqua" w:hAnsi="Book Antiqua" w:cs="SimSun"/>
          <w:kern w:val="0"/>
          <w:sz w:val="24"/>
        </w:rPr>
        <w:t xml:space="preserve">24 </w:t>
      </w:r>
      <w:r w:rsidRPr="005B10F0">
        <w:rPr>
          <w:rFonts w:ascii="Book Antiqua" w:hAnsi="Book Antiqua" w:cs="SimSun"/>
          <w:b/>
          <w:kern w:val="0"/>
          <w:sz w:val="24"/>
        </w:rPr>
        <w:t>Wright MH</w:t>
      </w:r>
      <w:r w:rsidRPr="005B10F0">
        <w:rPr>
          <w:rFonts w:ascii="Book Antiqua" w:hAnsi="Book Antiqua" w:cs="SimSun"/>
          <w:kern w:val="0"/>
          <w:sz w:val="24"/>
        </w:rPr>
        <w:t>, Calcagno AM, Salcido CD, Carlson MD, Ambudkar SV, Varticovski L. Brca1 breast tumors contain distinct CD44 /CD24-and CD133 cells with cancer stem cell characteristics.</w:t>
      </w:r>
      <w:r w:rsidRPr="005B10F0">
        <w:rPr>
          <w:rFonts w:ascii="Book Antiqua" w:hAnsi="Book Antiqua" w:cs="SimSun"/>
          <w:i/>
          <w:kern w:val="0"/>
          <w:sz w:val="24"/>
        </w:rPr>
        <w:t xml:space="preserve"> Breast Cancer Res</w:t>
      </w:r>
      <w:r w:rsidRPr="005B10F0">
        <w:rPr>
          <w:rFonts w:ascii="Book Antiqua" w:hAnsi="Book Antiqua" w:cs="SimSun"/>
          <w:kern w:val="0"/>
          <w:sz w:val="24"/>
        </w:rPr>
        <w:t xml:space="preserve"> 2008; </w:t>
      </w:r>
      <w:r w:rsidRPr="005B10F0">
        <w:rPr>
          <w:rFonts w:ascii="Book Antiqua" w:hAnsi="Book Antiqua" w:cs="SimSun"/>
          <w:b/>
          <w:kern w:val="0"/>
          <w:sz w:val="24"/>
        </w:rPr>
        <w:t>10</w:t>
      </w:r>
      <w:r w:rsidRPr="005B10F0">
        <w:rPr>
          <w:rFonts w:ascii="Book Antiqua" w:hAnsi="Book Antiqua" w:cs="SimSun"/>
          <w:kern w:val="0"/>
          <w:sz w:val="24"/>
        </w:rPr>
        <w:t>: R10</w:t>
      </w:r>
      <w:r>
        <w:rPr>
          <w:rFonts w:ascii="Book Antiqua" w:hAnsi="Book Antiqua" w:cs="SimSun" w:hint="eastAsia"/>
          <w:kern w:val="0"/>
          <w:sz w:val="24"/>
        </w:rPr>
        <w:t xml:space="preserve"> [</w:t>
      </w:r>
      <w:r w:rsidRPr="005B10F0">
        <w:rPr>
          <w:rFonts w:ascii="Book Antiqua" w:hAnsi="Book Antiqua" w:cs="SimSun"/>
          <w:kern w:val="0"/>
          <w:sz w:val="24"/>
        </w:rPr>
        <w:t>PMID: 18241344 DOI: 10.1186/bcr1855</w:t>
      </w:r>
      <w:r>
        <w:rPr>
          <w:rFonts w:ascii="Book Antiqua" w:hAnsi="Book Antiqua" w:cs="SimSun" w:hint="eastAsia"/>
          <w:kern w:val="0"/>
          <w:sz w:val="24"/>
        </w:rPr>
        <w:t>]</w:t>
      </w:r>
    </w:p>
    <w:p w:rsidR="00D64288" w:rsidRPr="005B10F0" w:rsidRDefault="00D64288" w:rsidP="00D64288">
      <w:pPr>
        <w:widowControl/>
        <w:spacing w:line="360" w:lineRule="auto"/>
        <w:rPr>
          <w:rFonts w:ascii="Book Antiqua" w:hAnsi="Book Antiqua" w:cs="SimSun"/>
          <w:kern w:val="0"/>
          <w:sz w:val="24"/>
        </w:rPr>
      </w:pPr>
      <w:r w:rsidRPr="005B10F0">
        <w:rPr>
          <w:rFonts w:ascii="Book Antiqua" w:hAnsi="Book Antiqua" w:cs="SimSun"/>
          <w:kern w:val="0"/>
          <w:sz w:val="24"/>
        </w:rPr>
        <w:t>25 </w:t>
      </w:r>
      <w:r w:rsidRPr="005B10F0">
        <w:rPr>
          <w:rFonts w:ascii="Book Antiqua" w:hAnsi="Book Antiqua" w:cs="SimSun"/>
          <w:b/>
          <w:bCs/>
          <w:kern w:val="0"/>
          <w:sz w:val="24"/>
        </w:rPr>
        <w:t>O'Brien CA</w:t>
      </w:r>
      <w:r w:rsidRPr="005B10F0">
        <w:rPr>
          <w:rFonts w:ascii="Book Antiqua" w:hAnsi="Book Antiqua" w:cs="SimSun"/>
          <w:kern w:val="0"/>
          <w:sz w:val="24"/>
        </w:rPr>
        <w:t>, Pollett A, Gallinger S, Dick JE. A human colon cancer cell capable of initiating tumour growth in immunodeficient mice. </w:t>
      </w:r>
      <w:r w:rsidRPr="005B10F0">
        <w:rPr>
          <w:rFonts w:ascii="Book Antiqua" w:hAnsi="Book Antiqua" w:cs="SimSun"/>
          <w:i/>
          <w:iCs/>
          <w:kern w:val="0"/>
          <w:sz w:val="24"/>
        </w:rPr>
        <w:t>Nature</w:t>
      </w:r>
      <w:r w:rsidRPr="005B10F0">
        <w:rPr>
          <w:rFonts w:ascii="Book Antiqua" w:hAnsi="Book Antiqua" w:cs="SimSun"/>
          <w:kern w:val="0"/>
          <w:sz w:val="24"/>
        </w:rPr>
        <w:t> 2007; </w:t>
      </w:r>
      <w:r w:rsidRPr="005B10F0">
        <w:rPr>
          <w:rFonts w:ascii="Book Antiqua" w:hAnsi="Book Antiqua" w:cs="SimSun"/>
          <w:b/>
          <w:bCs/>
          <w:kern w:val="0"/>
          <w:sz w:val="24"/>
        </w:rPr>
        <w:t>445</w:t>
      </w:r>
      <w:r w:rsidRPr="005B10F0">
        <w:rPr>
          <w:rFonts w:ascii="Book Antiqua" w:hAnsi="Book Antiqua" w:cs="SimSun"/>
          <w:kern w:val="0"/>
          <w:sz w:val="24"/>
        </w:rPr>
        <w:t>: 106-110 [PMID: 17122772 DOI: 10.1038/nature05372]</w:t>
      </w:r>
    </w:p>
    <w:p w:rsidR="00D64288" w:rsidRPr="005B10F0" w:rsidRDefault="00D64288" w:rsidP="00D64288">
      <w:pPr>
        <w:widowControl/>
        <w:spacing w:line="360" w:lineRule="auto"/>
        <w:rPr>
          <w:rFonts w:ascii="Book Antiqua" w:hAnsi="Book Antiqua" w:cs="SimSun"/>
          <w:kern w:val="0"/>
          <w:sz w:val="24"/>
        </w:rPr>
      </w:pPr>
      <w:r w:rsidRPr="005B10F0">
        <w:rPr>
          <w:rFonts w:ascii="Book Antiqua" w:hAnsi="Book Antiqua" w:cs="SimSun"/>
          <w:kern w:val="0"/>
          <w:sz w:val="24"/>
        </w:rPr>
        <w:t>26 </w:t>
      </w:r>
      <w:r w:rsidRPr="005B10F0">
        <w:rPr>
          <w:rFonts w:ascii="Book Antiqua" w:hAnsi="Book Antiqua" w:cs="SimSun"/>
          <w:b/>
          <w:bCs/>
          <w:kern w:val="0"/>
          <w:sz w:val="24"/>
        </w:rPr>
        <w:t>Collins AT</w:t>
      </w:r>
      <w:r w:rsidRPr="005B10F0">
        <w:rPr>
          <w:rFonts w:ascii="Book Antiqua" w:hAnsi="Book Antiqua" w:cs="SimSun"/>
          <w:kern w:val="0"/>
          <w:sz w:val="24"/>
        </w:rPr>
        <w:t>, Berry PA, Hyde C, Stower MJ, Maitland NJ. Prospective identification of tumorigenic prostate cancer stem cells. </w:t>
      </w:r>
      <w:r w:rsidRPr="005B10F0">
        <w:rPr>
          <w:rFonts w:ascii="Book Antiqua" w:hAnsi="Book Antiqua" w:cs="SimSun"/>
          <w:i/>
          <w:iCs/>
          <w:kern w:val="0"/>
          <w:sz w:val="24"/>
        </w:rPr>
        <w:t>Cancer Res</w:t>
      </w:r>
      <w:r w:rsidRPr="005B10F0">
        <w:rPr>
          <w:rFonts w:ascii="Book Antiqua" w:hAnsi="Book Antiqua" w:cs="SimSun"/>
          <w:kern w:val="0"/>
          <w:sz w:val="24"/>
        </w:rPr>
        <w:t> 2005; </w:t>
      </w:r>
      <w:r w:rsidRPr="005B10F0">
        <w:rPr>
          <w:rFonts w:ascii="Book Antiqua" w:hAnsi="Book Antiqua" w:cs="SimSun"/>
          <w:b/>
          <w:bCs/>
          <w:kern w:val="0"/>
          <w:sz w:val="24"/>
        </w:rPr>
        <w:t>65</w:t>
      </w:r>
      <w:r w:rsidRPr="005B10F0">
        <w:rPr>
          <w:rFonts w:ascii="Book Antiqua" w:hAnsi="Book Antiqua" w:cs="SimSun"/>
          <w:kern w:val="0"/>
          <w:sz w:val="24"/>
        </w:rPr>
        <w:t>: 10946-10951 [PMID: 16322242 DOI: 10.1158/0008-5472.CAN-05-2018]</w:t>
      </w:r>
    </w:p>
    <w:p w:rsidR="00D64288" w:rsidRPr="005B10F0" w:rsidRDefault="00D64288" w:rsidP="00D64288">
      <w:pPr>
        <w:widowControl/>
        <w:spacing w:line="360" w:lineRule="auto"/>
        <w:rPr>
          <w:rFonts w:ascii="Book Antiqua" w:hAnsi="Book Antiqua" w:cs="SimSun"/>
          <w:kern w:val="0"/>
          <w:sz w:val="24"/>
        </w:rPr>
      </w:pPr>
      <w:r w:rsidRPr="005B10F0">
        <w:rPr>
          <w:rFonts w:ascii="Book Antiqua" w:hAnsi="Book Antiqua" w:cs="SimSun"/>
          <w:kern w:val="0"/>
          <w:sz w:val="24"/>
        </w:rPr>
        <w:t>27 </w:t>
      </w:r>
      <w:r w:rsidRPr="005B10F0">
        <w:rPr>
          <w:rFonts w:ascii="Book Antiqua" w:hAnsi="Book Antiqua" w:cs="SimSun"/>
          <w:b/>
          <w:bCs/>
          <w:kern w:val="0"/>
          <w:sz w:val="24"/>
        </w:rPr>
        <w:t>Gupta PB</w:t>
      </w:r>
      <w:r w:rsidRPr="005B10F0">
        <w:rPr>
          <w:rFonts w:ascii="Book Antiqua" w:hAnsi="Book Antiqua" w:cs="SimSun"/>
          <w:kern w:val="0"/>
          <w:sz w:val="24"/>
        </w:rPr>
        <w:t>, Chaffer CL, Weinberg RA. Cancer stem cells: mirage or reality? </w:t>
      </w:r>
      <w:r w:rsidRPr="005B10F0">
        <w:rPr>
          <w:rFonts w:ascii="Book Antiqua" w:hAnsi="Book Antiqua" w:cs="SimSun"/>
          <w:i/>
          <w:iCs/>
          <w:kern w:val="0"/>
          <w:sz w:val="24"/>
        </w:rPr>
        <w:t>Nat Med</w:t>
      </w:r>
      <w:r w:rsidRPr="005B10F0">
        <w:rPr>
          <w:rFonts w:ascii="Book Antiqua" w:hAnsi="Book Antiqua" w:cs="SimSun"/>
          <w:kern w:val="0"/>
          <w:sz w:val="24"/>
        </w:rPr>
        <w:t> 2009; </w:t>
      </w:r>
      <w:r w:rsidRPr="005B10F0">
        <w:rPr>
          <w:rFonts w:ascii="Book Antiqua" w:hAnsi="Book Antiqua" w:cs="SimSun"/>
          <w:b/>
          <w:bCs/>
          <w:kern w:val="0"/>
          <w:sz w:val="24"/>
        </w:rPr>
        <w:t>15</w:t>
      </w:r>
      <w:r w:rsidRPr="005B10F0">
        <w:rPr>
          <w:rFonts w:ascii="Book Antiqua" w:hAnsi="Book Antiqua" w:cs="SimSun"/>
          <w:kern w:val="0"/>
          <w:sz w:val="24"/>
        </w:rPr>
        <w:t>: 1010-1012 [PMID: 19734877 DOI: 10.1038/nm0909-1010]</w:t>
      </w:r>
    </w:p>
    <w:p w:rsidR="007D3E75" w:rsidRPr="00D64288" w:rsidRDefault="007D3E75" w:rsidP="00DF46B9">
      <w:pPr>
        <w:spacing w:line="360" w:lineRule="auto"/>
        <w:rPr>
          <w:rFonts w:ascii="Book Antiqua" w:eastAsia="Arial Unicode MS" w:hAnsi="Book Antiqua" w:cs="Arial Unicode MS"/>
          <w:sz w:val="24"/>
        </w:rPr>
      </w:pPr>
    </w:p>
    <w:p w:rsidR="00A122E2" w:rsidRDefault="00DF46B9" w:rsidP="00DF46B9">
      <w:pPr>
        <w:pStyle w:val="ListParagraph"/>
        <w:wordWrap w:val="0"/>
        <w:spacing w:line="360" w:lineRule="auto"/>
        <w:ind w:left="360" w:right="120" w:firstLineChars="0" w:firstLine="0"/>
        <w:jc w:val="right"/>
        <w:rPr>
          <w:rFonts w:ascii="Book Antiqua" w:hAnsi="Book Antiqua"/>
          <w:bCs/>
          <w:color w:val="000000"/>
          <w:sz w:val="24"/>
          <w:szCs w:val="24"/>
        </w:rPr>
      </w:pPr>
      <w:bookmarkStart w:id="65" w:name="OLE_LINK427"/>
      <w:bookmarkStart w:id="66" w:name="OLE_LINK435"/>
      <w:bookmarkStart w:id="67" w:name="OLE_LINK516"/>
      <w:bookmarkStart w:id="68" w:name="OLE_LINK45"/>
      <w:bookmarkStart w:id="69" w:name="OLE_LINK132"/>
      <w:bookmarkStart w:id="70" w:name="OLE_LINK529"/>
      <w:bookmarkStart w:id="71" w:name="OLE_LINK541"/>
      <w:bookmarkStart w:id="72" w:name="OLE_LINK560"/>
      <w:bookmarkStart w:id="73" w:name="OLE_LINK558"/>
      <w:r w:rsidRPr="00D64288">
        <w:rPr>
          <w:rStyle w:val="Strong"/>
          <w:rFonts w:ascii="Book Antiqua" w:hAnsi="Book Antiqua" w:cs="Arial"/>
          <w:bCs w:val="0"/>
          <w:noProof/>
          <w:color w:val="000000"/>
          <w:sz w:val="24"/>
          <w:szCs w:val="24"/>
        </w:rPr>
        <w:t>P-Reviewer</w:t>
      </w:r>
      <w:r w:rsidRPr="00D64288">
        <w:rPr>
          <w:rStyle w:val="Strong"/>
          <w:rFonts w:ascii="Book Antiqua" w:eastAsia="SimSun" w:hAnsi="Book Antiqua" w:cs="Arial"/>
          <w:bCs w:val="0"/>
          <w:noProof/>
          <w:color w:val="000000"/>
          <w:sz w:val="24"/>
          <w:szCs w:val="24"/>
        </w:rPr>
        <w:t>:</w:t>
      </w:r>
      <w:r w:rsidRPr="00D64288">
        <w:rPr>
          <w:rFonts w:ascii="Book Antiqua" w:hAnsi="Book Antiqua"/>
          <w:bCs/>
          <w:color w:val="000000"/>
          <w:sz w:val="24"/>
          <w:szCs w:val="24"/>
        </w:rPr>
        <w:t xml:space="preserve"> </w:t>
      </w:r>
      <w:r w:rsidR="007E333C" w:rsidRPr="00D64288">
        <w:rPr>
          <w:rFonts w:ascii="Book Antiqua" w:hAnsi="Book Antiqua"/>
          <w:bCs/>
          <w:color w:val="000000"/>
          <w:sz w:val="24"/>
          <w:szCs w:val="24"/>
        </w:rPr>
        <w:t>Furka</w:t>
      </w:r>
      <w:r w:rsidR="007E333C" w:rsidRPr="00D64288">
        <w:rPr>
          <w:rFonts w:ascii="Book Antiqua" w:hAnsi="Book Antiqua" w:hint="eastAsia"/>
          <w:bCs/>
          <w:color w:val="000000"/>
          <w:sz w:val="24"/>
          <w:szCs w:val="24"/>
        </w:rPr>
        <w:t xml:space="preserve"> A, </w:t>
      </w:r>
      <w:r w:rsidR="00A122E2" w:rsidRPr="00A122E2">
        <w:rPr>
          <w:rFonts w:ascii="Book Antiqua" w:hAnsi="Book Antiqua"/>
          <w:bCs/>
          <w:color w:val="000000"/>
          <w:sz w:val="24"/>
          <w:szCs w:val="24"/>
        </w:rPr>
        <w:t>Lakatos</w:t>
      </w:r>
      <w:r w:rsidR="00A122E2">
        <w:rPr>
          <w:rFonts w:ascii="Book Antiqua" w:hAnsi="Book Antiqua" w:hint="eastAsia"/>
          <w:bCs/>
          <w:color w:val="000000"/>
          <w:sz w:val="24"/>
          <w:szCs w:val="24"/>
        </w:rPr>
        <w:t xml:space="preserve"> PT, </w:t>
      </w:r>
      <w:r w:rsidR="007E333C" w:rsidRPr="00D64288">
        <w:rPr>
          <w:rFonts w:ascii="Book Antiqua" w:hAnsi="Book Antiqua"/>
          <w:bCs/>
          <w:color w:val="000000"/>
          <w:sz w:val="24"/>
          <w:szCs w:val="24"/>
        </w:rPr>
        <w:t>Morris</w:t>
      </w:r>
      <w:r w:rsidR="007E333C" w:rsidRPr="00D64288">
        <w:rPr>
          <w:rFonts w:ascii="Book Antiqua" w:hAnsi="Book Antiqua" w:hint="eastAsia"/>
          <w:bCs/>
          <w:color w:val="000000"/>
          <w:sz w:val="24"/>
          <w:szCs w:val="24"/>
        </w:rPr>
        <w:t xml:space="preserve"> DLL, </w:t>
      </w:r>
      <w:r w:rsidR="007E333C" w:rsidRPr="00D64288">
        <w:rPr>
          <w:rFonts w:ascii="Book Antiqua" w:hAnsi="Book Antiqua"/>
          <w:bCs/>
          <w:color w:val="000000"/>
          <w:sz w:val="24"/>
          <w:szCs w:val="24"/>
        </w:rPr>
        <w:t>Perini</w:t>
      </w:r>
      <w:r w:rsidR="007E333C" w:rsidRPr="00D64288">
        <w:rPr>
          <w:rFonts w:ascii="Book Antiqua" w:hAnsi="Book Antiqua" w:hint="eastAsia"/>
          <w:bCs/>
          <w:color w:val="000000"/>
          <w:sz w:val="24"/>
          <w:szCs w:val="24"/>
        </w:rPr>
        <w:t xml:space="preserve"> MV</w:t>
      </w:r>
    </w:p>
    <w:p w:rsidR="00DE203F" w:rsidRDefault="00DF46B9" w:rsidP="00A122E2">
      <w:pPr>
        <w:pStyle w:val="ListParagraph"/>
        <w:spacing w:line="360" w:lineRule="auto"/>
        <w:ind w:left="360" w:right="120" w:firstLineChars="0" w:firstLine="0"/>
        <w:jc w:val="right"/>
        <w:rPr>
          <w:rFonts w:ascii="Book Antiqua" w:hAnsi="Book Antiqua"/>
          <w:b/>
          <w:bCs/>
          <w:color w:val="000000"/>
          <w:sz w:val="24"/>
          <w:szCs w:val="24"/>
        </w:rPr>
      </w:pPr>
      <w:r w:rsidRPr="00D64288">
        <w:rPr>
          <w:rFonts w:ascii="Book Antiqua" w:hAnsi="Book Antiqua"/>
          <w:b/>
          <w:bCs/>
          <w:color w:val="000000"/>
          <w:sz w:val="24"/>
          <w:szCs w:val="24"/>
        </w:rPr>
        <w:t>S-Editor</w:t>
      </w:r>
      <w:r w:rsidRPr="00D64288">
        <w:rPr>
          <w:rFonts w:ascii="Book Antiqua" w:eastAsia="SimSun" w:hAnsi="Book Antiqua"/>
          <w:b/>
          <w:bCs/>
          <w:color w:val="000000"/>
          <w:sz w:val="24"/>
          <w:szCs w:val="24"/>
        </w:rPr>
        <w:t>:</w:t>
      </w:r>
      <w:r w:rsidRPr="00D64288">
        <w:rPr>
          <w:rFonts w:ascii="Book Antiqua" w:hAnsi="Book Antiqua"/>
          <w:bCs/>
          <w:color w:val="000000"/>
          <w:sz w:val="24"/>
          <w:szCs w:val="24"/>
        </w:rPr>
        <w:t xml:space="preserve"> </w:t>
      </w:r>
      <w:r w:rsidRPr="00D64288">
        <w:rPr>
          <w:rFonts w:ascii="Book Antiqua" w:eastAsia="SimSun" w:hAnsi="Book Antiqua"/>
          <w:bCs/>
          <w:color w:val="000000"/>
          <w:sz w:val="24"/>
          <w:szCs w:val="24"/>
        </w:rPr>
        <w:t>Qi Y</w:t>
      </w:r>
      <w:r w:rsidRPr="00D64288">
        <w:rPr>
          <w:rFonts w:ascii="Book Antiqua" w:hAnsi="Book Antiqua"/>
          <w:b/>
          <w:bCs/>
          <w:color w:val="000000"/>
          <w:sz w:val="24"/>
          <w:szCs w:val="24"/>
        </w:rPr>
        <w:t xml:space="preserve"> </w:t>
      </w:r>
    </w:p>
    <w:p w:rsidR="00DF46B9" w:rsidRPr="00D64288" w:rsidRDefault="00DF46B9" w:rsidP="00DE203F">
      <w:pPr>
        <w:pStyle w:val="ListParagraph"/>
        <w:spacing w:line="360" w:lineRule="auto"/>
        <w:ind w:left="360" w:right="120" w:firstLineChars="0" w:firstLine="0"/>
        <w:jc w:val="right"/>
        <w:rPr>
          <w:rFonts w:ascii="Book Antiqua" w:eastAsia="SimSun" w:hAnsi="Book Antiqua"/>
          <w:b/>
          <w:bCs/>
          <w:color w:val="000000"/>
          <w:sz w:val="24"/>
          <w:szCs w:val="24"/>
        </w:rPr>
      </w:pPr>
      <w:r w:rsidRPr="00D64288">
        <w:rPr>
          <w:rFonts w:ascii="Book Antiqua" w:hAnsi="Book Antiqua"/>
          <w:b/>
          <w:bCs/>
          <w:color w:val="000000"/>
          <w:sz w:val="24"/>
          <w:szCs w:val="24"/>
        </w:rPr>
        <w:t>L-Editor</w:t>
      </w:r>
      <w:r w:rsidRPr="00D64288">
        <w:rPr>
          <w:rFonts w:ascii="Book Antiqua" w:eastAsia="SimSun" w:hAnsi="Book Antiqua"/>
          <w:b/>
          <w:bCs/>
          <w:color w:val="000000"/>
          <w:sz w:val="24"/>
          <w:szCs w:val="24"/>
        </w:rPr>
        <w:t>:</w:t>
      </w:r>
      <w:r w:rsidRPr="00D64288">
        <w:rPr>
          <w:rFonts w:ascii="Book Antiqua" w:hAnsi="Book Antiqua"/>
          <w:b/>
          <w:bCs/>
          <w:color w:val="000000"/>
          <w:sz w:val="24"/>
          <w:szCs w:val="24"/>
        </w:rPr>
        <w:t xml:space="preserve">   E-Editor</w:t>
      </w:r>
      <w:r w:rsidRPr="00D64288">
        <w:rPr>
          <w:rFonts w:ascii="Book Antiqua" w:eastAsia="SimSun" w:hAnsi="Book Antiqua"/>
          <w:b/>
          <w:bCs/>
          <w:color w:val="000000"/>
          <w:sz w:val="24"/>
          <w:szCs w:val="24"/>
        </w:rPr>
        <w:t>:</w:t>
      </w:r>
    </w:p>
    <w:bookmarkEnd w:id="65"/>
    <w:bookmarkEnd w:id="66"/>
    <w:bookmarkEnd w:id="67"/>
    <w:bookmarkEnd w:id="68"/>
    <w:bookmarkEnd w:id="69"/>
    <w:bookmarkEnd w:id="70"/>
    <w:bookmarkEnd w:id="71"/>
    <w:bookmarkEnd w:id="72"/>
    <w:bookmarkEnd w:id="73"/>
    <w:p w:rsidR="00794D37" w:rsidRPr="00395AE6" w:rsidRDefault="00794D37" w:rsidP="00DF46B9">
      <w:pPr>
        <w:spacing w:line="360" w:lineRule="auto"/>
        <w:rPr>
          <w:rFonts w:ascii="Book Antiqua" w:eastAsia="Arial Unicode MS" w:hAnsi="Book Antiqua" w:cs="Arial Unicode MS"/>
          <w:sz w:val="24"/>
        </w:rPr>
      </w:pPr>
    </w:p>
    <w:p w:rsidR="00F06370" w:rsidRPr="008F0DB6" w:rsidRDefault="00F06370" w:rsidP="00F06370">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 xml:space="preserve">Specialty </w:t>
      </w:r>
      <w:r w:rsidR="00E022BF" w:rsidRPr="008F0DB6">
        <w:rPr>
          <w:rFonts w:ascii="Book Antiqua" w:hAnsi="Book Antiqua" w:cs="Helvetica"/>
          <w:b/>
          <w:sz w:val="24"/>
        </w:rPr>
        <w:t>type</w:t>
      </w:r>
      <w:r w:rsidRPr="008F0DB6">
        <w:rPr>
          <w:rFonts w:ascii="Book Antiqua" w:hAnsi="Book Antiqua" w:cs="Helvetica"/>
          <w:b/>
          <w:sz w:val="24"/>
        </w:rPr>
        <w:t xml:space="preserve">: </w:t>
      </w:r>
      <w:r w:rsidRPr="008F0DB6">
        <w:rPr>
          <w:rFonts w:ascii="Book Antiqua" w:hAnsi="Book Antiqua" w:cs="Helvetica"/>
          <w:sz w:val="24"/>
        </w:rPr>
        <w:t>Gastroenterology and</w:t>
      </w:r>
      <w:r w:rsidRPr="008F0DB6">
        <w:rPr>
          <w:rFonts w:ascii="Book Antiqua" w:hAnsi="Book Antiqua" w:cs="Helvetica" w:hint="eastAsia"/>
          <w:sz w:val="24"/>
        </w:rPr>
        <w:t xml:space="preserve"> </w:t>
      </w:r>
      <w:r w:rsidR="00E022BF" w:rsidRPr="008F0DB6">
        <w:rPr>
          <w:rFonts w:ascii="Book Antiqua" w:hAnsi="Book Antiqua" w:cs="Helvetica"/>
          <w:sz w:val="24"/>
        </w:rPr>
        <w:t>hepatology</w:t>
      </w:r>
    </w:p>
    <w:p w:rsidR="00F06370" w:rsidRPr="00F06370" w:rsidRDefault="00F06370" w:rsidP="00F06370">
      <w:pPr>
        <w:shd w:val="clear" w:color="auto" w:fill="FFFFFF"/>
        <w:snapToGrid w:val="0"/>
        <w:spacing w:line="360" w:lineRule="auto"/>
        <w:rPr>
          <w:rFonts w:ascii="Book Antiqua" w:hAnsi="Book Antiqua" w:cs="Helvetica"/>
          <w:sz w:val="24"/>
        </w:rPr>
      </w:pPr>
      <w:r w:rsidRPr="008F0DB6">
        <w:rPr>
          <w:rFonts w:ascii="Book Antiqua" w:hAnsi="Book Antiqua" w:cs="Helvetica"/>
          <w:b/>
          <w:sz w:val="24"/>
        </w:rPr>
        <w:t xml:space="preserve">Country of </w:t>
      </w:r>
      <w:r w:rsidR="00E022BF" w:rsidRPr="008F0DB6">
        <w:rPr>
          <w:rFonts w:ascii="Book Antiqua" w:hAnsi="Book Antiqua" w:cs="Helvetica"/>
          <w:b/>
          <w:sz w:val="24"/>
        </w:rPr>
        <w:t>origin</w:t>
      </w:r>
      <w:r w:rsidRPr="008F0DB6">
        <w:rPr>
          <w:rFonts w:ascii="Book Antiqua" w:hAnsi="Book Antiqua" w:cs="Helvetica"/>
          <w:b/>
          <w:sz w:val="24"/>
        </w:rPr>
        <w:t xml:space="preserve">: </w:t>
      </w:r>
      <w:r w:rsidRPr="00F06370">
        <w:rPr>
          <w:rFonts w:ascii="Book Antiqua" w:hAnsi="Book Antiqua" w:cs="Helvetica"/>
          <w:sz w:val="24"/>
        </w:rPr>
        <w:t>China</w:t>
      </w:r>
    </w:p>
    <w:p w:rsidR="00F06370" w:rsidRPr="008F0DB6" w:rsidRDefault="00F06370" w:rsidP="00F06370">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lastRenderedPageBreak/>
        <w:t>Peer-</w:t>
      </w:r>
      <w:r w:rsidR="00E022BF" w:rsidRPr="008F0DB6">
        <w:rPr>
          <w:rFonts w:ascii="Book Antiqua" w:hAnsi="Book Antiqua" w:cs="Helvetica"/>
          <w:b/>
          <w:sz w:val="24"/>
        </w:rPr>
        <w:t>review report classification</w:t>
      </w:r>
    </w:p>
    <w:p w:rsidR="00F06370" w:rsidRPr="008F0DB6" w:rsidRDefault="00F06370" w:rsidP="00F06370">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A (Excellent): </w:t>
      </w:r>
      <w:r>
        <w:rPr>
          <w:rFonts w:ascii="Book Antiqua" w:hAnsi="Book Antiqua" w:cs="Helvetica" w:hint="eastAsia"/>
          <w:sz w:val="24"/>
        </w:rPr>
        <w:t>A</w:t>
      </w:r>
    </w:p>
    <w:p w:rsidR="00F06370" w:rsidRPr="008F0DB6" w:rsidRDefault="00F06370" w:rsidP="00F06370">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B (Very good): </w:t>
      </w:r>
      <w:r>
        <w:rPr>
          <w:rFonts w:ascii="Book Antiqua" w:hAnsi="Book Antiqua" w:cs="Helvetica" w:hint="eastAsia"/>
          <w:sz w:val="24"/>
        </w:rPr>
        <w:t>B, B</w:t>
      </w:r>
    </w:p>
    <w:p w:rsidR="00F06370" w:rsidRPr="008F0DB6" w:rsidRDefault="00F06370" w:rsidP="00F06370">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C (Good): </w:t>
      </w:r>
      <w:r w:rsidRPr="008F0DB6">
        <w:rPr>
          <w:rFonts w:ascii="Book Antiqua" w:hAnsi="Book Antiqua" w:cs="Helvetica" w:hint="eastAsia"/>
          <w:sz w:val="24"/>
        </w:rPr>
        <w:t>0</w:t>
      </w:r>
    </w:p>
    <w:p w:rsidR="00F06370" w:rsidRPr="008F0DB6" w:rsidRDefault="00F06370" w:rsidP="00F06370">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D (Fair): </w:t>
      </w:r>
      <w:r w:rsidRPr="008F0DB6">
        <w:rPr>
          <w:rFonts w:ascii="Book Antiqua" w:hAnsi="Book Antiqua" w:cs="Helvetica" w:hint="eastAsia"/>
          <w:sz w:val="24"/>
        </w:rPr>
        <w:t>0</w:t>
      </w:r>
    </w:p>
    <w:p w:rsidR="00F06370" w:rsidRPr="008F0DB6" w:rsidRDefault="00F06370" w:rsidP="00F06370">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E (Poor): </w:t>
      </w:r>
      <w:r w:rsidRPr="008F0DB6">
        <w:rPr>
          <w:rFonts w:ascii="Book Antiqua" w:hAnsi="Book Antiqua" w:cs="Helvetica" w:hint="eastAsia"/>
          <w:sz w:val="24"/>
        </w:rPr>
        <w:t>0</w:t>
      </w:r>
    </w:p>
    <w:p w:rsidR="009F7E0A" w:rsidRPr="00F06370" w:rsidRDefault="009F7E0A" w:rsidP="00DF46B9">
      <w:pPr>
        <w:spacing w:line="360" w:lineRule="auto"/>
        <w:rPr>
          <w:rFonts w:ascii="Book Antiqua" w:eastAsia="Arial Unicode MS" w:hAnsi="Book Antiqua" w:cs="Arial Unicode MS"/>
          <w:sz w:val="24"/>
        </w:rPr>
      </w:pPr>
    </w:p>
    <w:p w:rsidR="009F7E0A" w:rsidRPr="00395AE6" w:rsidRDefault="009F7E0A" w:rsidP="00DF46B9">
      <w:pPr>
        <w:spacing w:line="360" w:lineRule="auto"/>
        <w:rPr>
          <w:rFonts w:ascii="Book Antiqua" w:eastAsia="Arial Unicode MS" w:hAnsi="Book Antiqua" w:cs="Arial Unicode MS"/>
          <w:sz w:val="24"/>
        </w:rPr>
      </w:pPr>
    </w:p>
    <w:p w:rsidR="00DE203F" w:rsidRDefault="00DE203F">
      <w:pPr>
        <w:widowControl/>
        <w:jc w:val="left"/>
        <w:rPr>
          <w:rFonts w:ascii="Book Antiqua" w:eastAsia="Arial Unicode MS" w:hAnsi="Book Antiqua" w:cs="Arial Unicode MS"/>
          <w:sz w:val="24"/>
        </w:rPr>
      </w:pPr>
      <w:r>
        <w:rPr>
          <w:rFonts w:ascii="Book Antiqua" w:eastAsia="Arial Unicode MS" w:hAnsi="Book Antiqua" w:cs="Arial Unicode MS"/>
          <w:sz w:val="24"/>
        </w:rPr>
        <w:br w:type="page"/>
      </w:r>
    </w:p>
    <w:p w:rsidR="009F7E0A" w:rsidRPr="00395AE6" w:rsidRDefault="009F7E0A" w:rsidP="00DF46B9">
      <w:pPr>
        <w:spacing w:line="360" w:lineRule="auto"/>
        <w:rPr>
          <w:rFonts w:ascii="Book Antiqua" w:eastAsia="Arial Unicode MS" w:hAnsi="Book Antiqua" w:cs="Arial Unicode MS"/>
          <w:sz w:val="24"/>
        </w:rPr>
      </w:pPr>
    </w:p>
    <w:p w:rsidR="009F7E0A" w:rsidRPr="00395AE6" w:rsidRDefault="007E333C" w:rsidP="00DF46B9">
      <w:pPr>
        <w:spacing w:line="360" w:lineRule="auto"/>
        <w:rPr>
          <w:rFonts w:ascii="Book Antiqua" w:eastAsia="Arial Unicode MS" w:hAnsi="Book Antiqua" w:cs="Arial Unicode MS"/>
          <w:sz w:val="24"/>
        </w:rPr>
      </w:pPr>
      <w:r>
        <w:rPr>
          <w:rFonts w:ascii="Book Antiqua" w:eastAsia="Arial Unicode MS" w:hAnsi="Book Antiqua" w:cs="Arial Unicode MS"/>
          <w:noProof/>
          <w:sz w:val="24"/>
        </w:rPr>
        <w:drawing>
          <wp:inline distT="0" distB="0" distL="0" distR="0">
            <wp:extent cx="5276850" cy="39433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3943350"/>
                    </a:xfrm>
                    <a:prstGeom prst="rect">
                      <a:avLst/>
                    </a:prstGeom>
                    <a:noFill/>
                    <a:ln>
                      <a:noFill/>
                    </a:ln>
                  </pic:spPr>
                </pic:pic>
              </a:graphicData>
            </a:graphic>
          </wp:inline>
        </w:drawing>
      </w:r>
    </w:p>
    <w:p w:rsidR="00CF000C" w:rsidRPr="00395AE6" w:rsidRDefault="007E333C" w:rsidP="00DF46B9">
      <w:pPr>
        <w:spacing w:line="360" w:lineRule="auto"/>
        <w:rPr>
          <w:rFonts w:ascii="Book Antiqua" w:eastAsia="Arial Unicode MS" w:hAnsi="Book Antiqua" w:cs="Arial Unicode MS"/>
          <w:sz w:val="24"/>
        </w:rPr>
      </w:pPr>
      <w:r>
        <w:rPr>
          <w:rFonts w:ascii="Book Antiqua" w:eastAsia="Arial Unicode MS" w:hAnsi="Book Antiqua" w:cs="Arial Unicode MS"/>
          <w:b/>
          <w:sz w:val="24"/>
        </w:rPr>
        <w:t>Figure 1</w:t>
      </w:r>
      <w:r w:rsidR="00CF000C" w:rsidRPr="007E333C">
        <w:rPr>
          <w:rFonts w:ascii="Book Antiqua" w:eastAsia="Arial Unicode MS" w:hAnsi="Book Antiqua" w:cs="Arial Unicode MS"/>
          <w:b/>
          <w:sz w:val="24"/>
        </w:rPr>
        <w:t xml:space="preserve"> </w:t>
      </w:r>
      <w:r w:rsidR="00CF000C" w:rsidRPr="00395AE6">
        <w:rPr>
          <w:rFonts w:ascii="Book Antiqua" w:eastAsia="Arial Unicode MS" w:hAnsi="Book Antiqua" w:cs="Arial Unicode MS"/>
          <w:b/>
          <w:sz w:val="24"/>
        </w:rPr>
        <w:t xml:space="preserve">Overexpression of </w:t>
      </w:r>
      <w:r w:rsidR="009F3456" w:rsidRPr="009F3456">
        <w:rPr>
          <w:rFonts w:ascii="Book Antiqua" w:eastAsia="Arial Unicode MS" w:hAnsi="Book Antiqua" w:cs="Arial Unicode MS"/>
          <w:b/>
          <w:sz w:val="24"/>
        </w:rPr>
        <w:t>sequence-binding protein 2</w:t>
      </w:r>
      <w:r w:rsidR="009F3456">
        <w:rPr>
          <w:rFonts w:ascii="Book Antiqua" w:eastAsia="Arial Unicode MS" w:hAnsi="Book Antiqua" w:cs="Arial Unicode MS" w:hint="eastAsia"/>
          <w:sz w:val="24"/>
        </w:rPr>
        <w:t xml:space="preserve"> </w:t>
      </w:r>
      <w:r w:rsidR="00CF000C" w:rsidRPr="00395AE6">
        <w:rPr>
          <w:rFonts w:ascii="Book Antiqua" w:eastAsia="Arial Unicode MS" w:hAnsi="Book Antiqua" w:cs="Arial Unicode MS"/>
          <w:b/>
          <w:sz w:val="24"/>
        </w:rPr>
        <w:t xml:space="preserve">inhibited the proliferation and migration of </w:t>
      </w:r>
      <w:r w:rsidR="009F3456" w:rsidRPr="009F3456">
        <w:rPr>
          <w:rFonts w:ascii="Book Antiqua" w:eastAsia="Arial Unicode MS" w:hAnsi="Book Antiqua" w:cs="Arial Unicode MS"/>
          <w:b/>
          <w:sz w:val="24"/>
        </w:rPr>
        <w:t xml:space="preserve">colorectal cancer </w:t>
      </w:r>
      <w:r w:rsidR="00CF000C" w:rsidRPr="00395AE6">
        <w:rPr>
          <w:rFonts w:ascii="Book Antiqua" w:eastAsia="Arial Unicode MS" w:hAnsi="Book Antiqua" w:cs="Arial Unicode MS"/>
          <w:b/>
          <w:sz w:val="24"/>
        </w:rPr>
        <w:t xml:space="preserve">cells </w:t>
      </w:r>
      <w:r w:rsidR="00CF000C" w:rsidRPr="007E333C">
        <w:rPr>
          <w:rFonts w:ascii="Book Antiqua" w:eastAsia="Arial Unicode MS" w:hAnsi="Book Antiqua" w:cs="Arial Unicode MS"/>
          <w:b/>
          <w:i/>
          <w:sz w:val="24"/>
        </w:rPr>
        <w:t>in vitro</w:t>
      </w:r>
      <w:r w:rsidR="00CF000C" w:rsidRPr="00395AE6">
        <w:rPr>
          <w:rFonts w:ascii="Book Antiqua" w:eastAsia="Arial Unicode MS" w:hAnsi="Book Antiqua" w:cs="Arial Unicode MS"/>
          <w:b/>
          <w:sz w:val="24"/>
        </w:rPr>
        <w:t>.</w:t>
      </w:r>
      <w:r>
        <w:rPr>
          <w:rFonts w:ascii="Book Antiqua" w:eastAsia="Arial Unicode MS" w:hAnsi="Book Antiqua" w:cs="Arial Unicode MS"/>
          <w:sz w:val="24"/>
        </w:rPr>
        <w:t xml:space="preserve"> </w:t>
      </w:r>
      <w:r w:rsidR="00CF000C" w:rsidRPr="00395AE6">
        <w:rPr>
          <w:rFonts w:ascii="Book Antiqua" w:eastAsia="Arial Unicode MS" w:hAnsi="Book Antiqua" w:cs="Arial Unicode MS"/>
          <w:sz w:val="24"/>
        </w:rPr>
        <w:t>A</w:t>
      </w:r>
      <w:r>
        <w:rPr>
          <w:rFonts w:ascii="Book Antiqua" w:eastAsia="Arial Unicode MS" w:hAnsi="Book Antiqua" w:cs="Arial Unicode MS" w:hint="eastAsia"/>
          <w:sz w:val="24"/>
        </w:rPr>
        <w:t xml:space="preserve">, </w:t>
      </w:r>
      <w:r w:rsidR="00CF000C" w:rsidRPr="00395AE6">
        <w:rPr>
          <w:rFonts w:ascii="Book Antiqua" w:eastAsia="Arial Unicode MS" w:hAnsi="Book Antiqua" w:cs="Arial Unicode MS"/>
          <w:sz w:val="24"/>
        </w:rPr>
        <w:t>B</w:t>
      </w:r>
      <w:r>
        <w:rPr>
          <w:rFonts w:ascii="Book Antiqua" w:eastAsia="Arial Unicode MS" w:hAnsi="Book Antiqua" w:cs="Arial Unicode MS" w:hint="eastAsia"/>
          <w:sz w:val="24"/>
        </w:rPr>
        <w:t>:</w:t>
      </w:r>
      <w:r w:rsidR="00CF000C" w:rsidRPr="00395AE6">
        <w:rPr>
          <w:rFonts w:ascii="Book Antiqua" w:eastAsia="Arial Unicode MS" w:hAnsi="Book Antiqua" w:cs="Arial Unicode MS"/>
          <w:sz w:val="24"/>
        </w:rPr>
        <w:t xml:space="preserve"> Expression level</w:t>
      </w:r>
      <w:r w:rsidR="007D3E75" w:rsidRPr="00395AE6">
        <w:rPr>
          <w:rFonts w:ascii="Book Antiqua" w:eastAsia="Arial Unicode MS" w:hAnsi="Book Antiqua" w:cs="Arial Unicode MS"/>
          <w:sz w:val="24"/>
        </w:rPr>
        <w:t>s</w:t>
      </w:r>
      <w:r w:rsidR="00C532BF" w:rsidRPr="00395AE6">
        <w:rPr>
          <w:rFonts w:ascii="Book Antiqua" w:eastAsia="Arial Unicode MS" w:hAnsi="Book Antiqua" w:cs="Arial Unicode MS"/>
          <w:sz w:val="24"/>
        </w:rPr>
        <w:t xml:space="preserve"> </w:t>
      </w:r>
      <w:r w:rsidR="00CF000C" w:rsidRPr="00395AE6">
        <w:rPr>
          <w:rFonts w:ascii="Book Antiqua" w:eastAsia="Arial Unicode MS" w:hAnsi="Book Antiqua" w:cs="Arial Unicode MS"/>
          <w:sz w:val="24"/>
        </w:rPr>
        <w:t>of SATB2 in SW480 and SW620 cells transfected with pCAG-SATB2</w:t>
      </w:r>
      <w:r w:rsidR="00C532BF" w:rsidRPr="00395AE6">
        <w:rPr>
          <w:rFonts w:ascii="Book Antiqua" w:eastAsia="Arial Unicode MS" w:hAnsi="Book Antiqua" w:cs="Arial Unicode MS"/>
          <w:sz w:val="24"/>
        </w:rPr>
        <w:t xml:space="preserve"> </w:t>
      </w:r>
      <w:r w:rsidR="007D3E75" w:rsidRPr="00395AE6">
        <w:rPr>
          <w:rFonts w:ascii="Book Antiqua" w:eastAsia="Arial Unicode MS" w:hAnsi="Book Antiqua" w:cs="Arial Unicode MS"/>
          <w:sz w:val="24"/>
        </w:rPr>
        <w:t xml:space="preserve">were </w:t>
      </w:r>
      <w:r w:rsidR="00F31DD2" w:rsidRPr="00395AE6">
        <w:rPr>
          <w:rFonts w:ascii="Book Antiqua" w:eastAsia="Arial Unicode MS" w:hAnsi="Book Antiqua" w:cs="Arial Unicode MS"/>
          <w:sz w:val="24"/>
        </w:rPr>
        <w:t>increased</w:t>
      </w:r>
      <w:r w:rsidR="00C532BF" w:rsidRPr="00395AE6">
        <w:rPr>
          <w:rFonts w:ascii="Book Antiqua" w:eastAsia="Arial Unicode MS" w:hAnsi="Book Antiqua" w:cs="Arial Unicode MS"/>
          <w:sz w:val="24"/>
        </w:rPr>
        <w:t xml:space="preserve"> </w:t>
      </w:r>
      <w:r w:rsidR="00832D78" w:rsidRPr="00395AE6">
        <w:rPr>
          <w:rFonts w:ascii="Book Antiqua" w:eastAsia="Arial Unicode MS" w:hAnsi="Book Antiqua" w:cs="Arial Unicode MS" w:hint="eastAsia"/>
          <w:sz w:val="24"/>
        </w:rPr>
        <w:t xml:space="preserve">whenever </w:t>
      </w:r>
      <w:r w:rsidR="003A02D8" w:rsidRPr="00395AE6">
        <w:rPr>
          <w:rFonts w:ascii="Book Antiqua" w:eastAsia="Arial Unicode MS" w:hAnsi="Book Antiqua" w:cs="Arial Unicode MS"/>
          <w:sz w:val="24"/>
        </w:rPr>
        <w:t xml:space="preserve">detected </w:t>
      </w:r>
      <w:r w:rsidR="00CF000C" w:rsidRPr="00395AE6">
        <w:rPr>
          <w:rFonts w:ascii="Book Antiqua" w:eastAsia="Arial Unicode MS" w:hAnsi="Book Antiqua" w:cs="Arial Unicode MS"/>
          <w:sz w:val="24"/>
        </w:rPr>
        <w:t xml:space="preserve">by </w:t>
      </w:r>
      <w:r w:rsidR="0051348A" w:rsidRPr="00395AE6">
        <w:rPr>
          <w:rFonts w:ascii="Book Antiqua" w:eastAsia="Arial Unicode MS" w:hAnsi="Book Antiqua" w:cs="Arial Unicode MS"/>
          <w:sz w:val="24"/>
        </w:rPr>
        <w:t>q</w:t>
      </w:r>
      <w:r w:rsidR="00CF000C" w:rsidRPr="00395AE6">
        <w:rPr>
          <w:rFonts w:ascii="Book Antiqua" w:eastAsia="Arial Unicode MS" w:hAnsi="Book Antiqua" w:cs="Arial Unicode MS"/>
          <w:sz w:val="24"/>
        </w:rPr>
        <w:t>RT-PCR (A) or</w:t>
      </w:r>
      <w:r w:rsidR="00C532BF" w:rsidRPr="00395AE6">
        <w:rPr>
          <w:rFonts w:ascii="Book Antiqua" w:eastAsia="Arial Unicode MS" w:hAnsi="Book Antiqua" w:cs="Arial Unicode MS"/>
          <w:sz w:val="24"/>
        </w:rPr>
        <w:t xml:space="preserve"> </w:t>
      </w:r>
      <w:r w:rsidR="00CF000C" w:rsidRPr="00395AE6">
        <w:rPr>
          <w:rFonts w:ascii="Book Antiqua" w:eastAsia="Arial Unicode MS" w:hAnsi="Book Antiqua" w:cs="Arial Unicode MS"/>
          <w:sz w:val="24"/>
        </w:rPr>
        <w:t>Western Blot</w:t>
      </w:r>
      <w:r w:rsidR="002B73C5" w:rsidRPr="00395AE6">
        <w:rPr>
          <w:rFonts w:ascii="Book Antiqua" w:eastAsia="Arial Unicode MS" w:hAnsi="Book Antiqua" w:cs="Arial Unicode MS"/>
          <w:sz w:val="24"/>
        </w:rPr>
        <w:t xml:space="preserve"> </w:t>
      </w:r>
      <w:r w:rsidR="00CF000C" w:rsidRPr="00395AE6">
        <w:rPr>
          <w:rFonts w:ascii="Book Antiqua" w:eastAsia="Arial Unicode MS" w:hAnsi="Book Antiqua" w:cs="Arial Unicode MS"/>
          <w:sz w:val="24"/>
        </w:rPr>
        <w:t>(B</w:t>
      </w:r>
      <w:r>
        <w:rPr>
          <w:rFonts w:ascii="Book Antiqua" w:eastAsia="Arial Unicode MS" w:hAnsi="Book Antiqua" w:cs="Arial Unicode MS"/>
          <w:sz w:val="24"/>
        </w:rPr>
        <w:t>)</w:t>
      </w:r>
      <w:r>
        <w:rPr>
          <w:rFonts w:ascii="Book Antiqua" w:eastAsia="Arial Unicode MS" w:hAnsi="Book Antiqua" w:cs="Arial Unicode MS" w:hint="eastAsia"/>
          <w:sz w:val="24"/>
        </w:rPr>
        <w:t>;</w:t>
      </w:r>
      <w:r>
        <w:rPr>
          <w:rFonts w:ascii="Book Antiqua" w:eastAsia="Arial Unicode MS" w:hAnsi="Book Antiqua" w:cs="Arial Unicode MS"/>
          <w:sz w:val="24"/>
        </w:rPr>
        <w:t xml:space="preserve"> </w:t>
      </w:r>
      <w:r w:rsidR="00E54D65" w:rsidRPr="00395AE6">
        <w:rPr>
          <w:rFonts w:ascii="Book Antiqua" w:eastAsia="Arial Unicode MS" w:hAnsi="Book Antiqua" w:cs="Arial Unicode MS"/>
          <w:sz w:val="24"/>
        </w:rPr>
        <w:t>C</w:t>
      </w:r>
      <w:r>
        <w:rPr>
          <w:rFonts w:ascii="Book Antiqua" w:eastAsia="Arial Unicode MS" w:hAnsi="Book Antiqua" w:cs="Arial Unicode MS" w:hint="eastAsia"/>
          <w:sz w:val="24"/>
        </w:rPr>
        <w:t>:</w:t>
      </w:r>
      <w:r w:rsidR="00E54D65" w:rsidRPr="00395AE6">
        <w:rPr>
          <w:rFonts w:ascii="Book Antiqua" w:eastAsia="Arial Unicode MS" w:hAnsi="Book Antiqua" w:cs="Arial Unicode MS"/>
          <w:sz w:val="24"/>
        </w:rPr>
        <w:t xml:space="preserve"> The proliferation abilit</w:t>
      </w:r>
      <w:r w:rsidR="00E54D65" w:rsidRPr="00395AE6">
        <w:rPr>
          <w:rFonts w:ascii="Book Antiqua" w:eastAsia="Arial Unicode MS" w:hAnsi="Book Antiqua" w:cs="Arial Unicode MS" w:hint="eastAsia"/>
          <w:sz w:val="24"/>
        </w:rPr>
        <w:t>ies</w:t>
      </w:r>
      <w:r w:rsidR="00CF000C" w:rsidRPr="00395AE6">
        <w:rPr>
          <w:rFonts w:ascii="Book Antiqua" w:eastAsia="Arial Unicode MS" w:hAnsi="Book Antiqua" w:cs="Arial Unicode MS"/>
          <w:sz w:val="24"/>
        </w:rPr>
        <w:t xml:space="preserve"> of cells </w:t>
      </w:r>
      <w:bookmarkStart w:id="74" w:name="OLE_LINK30"/>
      <w:bookmarkStart w:id="75" w:name="OLE_LINK33"/>
      <w:r w:rsidR="001B5290" w:rsidRPr="00395AE6">
        <w:rPr>
          <w:rFonts w:ascii="Book Antiqua" w:eastAsia="Arial Unicode MS" w:hAnsi="Book Antiqua" w:cs="Arial Unicode MS"/>
          <w:sz w:val="24"/>
        </w:rPr>
        <w:t>with SATB2 overexpress</w:t>
      </w:r>
      <w:bookmarkEnd w:id="74"/>
      <w:bookmarkEnd w:id="75"/>
      <w:r w:rsidR="001B5290" w:rsidRPr="00395AE6">
        <w:rPr>
          <w:rFonts w:ascii="Book Antiqua" w:eastAsia="Arial Unicode MS" w:hAnsi="Book Antiqua" w:cs="Arial Unicode MS"/>
          <w:sz w:val="24"/>
        </w:rPr>
        <w:t xml:space="preserve">ion </w:t>
      </w:r>
      <w:r w:rsidR="00E54D65" w:rsidRPr="00395AE6">
        <w:rPr>
          <w:rFonts w:ascii="Book Antiqua" w:eastAsia="Arial Unicode MS" w:hAnsi="Book Antiqua" w:cs="Arial Unicode MS" w:hint="eastAsia"/>
          <w:sz w:val="24"/>
        </w:rPr>
        <w:t>were</w:t>
      </w:r>
      <w:r w:rsidR="00C532BF" w:rsidRPr="00395AE6">
        <w:rPr>
          <w:rFonts w:ascii="Book Antiqua" w:eastAsia="Arial Unicode MS" w:hAnsi="Book Antiqua" w:cs="Arial Unicode MS"/>
          <w:sz w:val="24"/>
        </w:rPr>
        <w:t xml:space="preserve"> </w:t>
      </w:r>
      <w:r w:rsidR="00E9710E" w:rsidRPr="00395AE6">
        <w:rPr>
          <w:rFonts w:ascii="Book Antiqua" w:eastAsia="Arial Unicode MS" w:hAnsi="Book Antiqua" w:cs="Arial Unicode MS" w:hint="eastAsia"/>
          <w:sz w:val="24"/>
        </w:rPr>
        <w:t xml:space="preserve">detected to have a </w:t>
      </w:r>
      <w:r w:rsidR="003A02D8" w:rsidRPr="00395AE6">
        <w:rPr>
          <w:rFonts w:ascii="Book Antiqua" w:eastAsia="Arial Unicode MS" w:hAnsi="Book Antiqua" w:cs="Arial Unicode MS"/>
          <w:sz w:val="24"/>
        </w:rPr>
        <w:t xml:space="preserve">decrease </w:t>
      </w:r>
      <w:r w:rsidR="009066AF" w:rsidRPr="00395AE6">
        <w:rPr>
          <w:rFonts w:ascii="Book Antiqua" w:eastAsia="Arial Unicode MS" w:hAnsi="Book Antiqua" w:cs="Arial Unicode MS"/>
          <w:sz w:val="24"/>
        </w:rPr>
        <w:t>in</w:t>
      </w:r>
      <w:r w:rsidR="00CF000C" w:rsidRPr="00395AE6">
        <w:rPr>
          <w:rFonts w:ascii="Book Antiqua" w:eastAsia="Arial Unicode MS" w:hAnsi="Book Antiqua" w:cs="Arial Unicode MS"/>
          <w:sz w:val="24"/>
        </w:rPr>
        <w:t xml:space="preserve"> CCK-8 cell proliferation assay.</w:t>
      </w:r>
      <w:r w:rsidR="00DF3A4B" w:rsidRPr="00395AE6">
        <w:rPr>
          <w:rFonts w:ascii="Book Antiqua" w:eastAsia="Arial Unicode MS" w:hAnsi="Book Antiqua" w:cs="Arial Unicode MS"/>
          <w:sz w:val="24"/>
        </w:rPr>
        <w:t xml:space="preserve"> </w:t>
      </w:r>
      <w:r w:rsidR="00943E06" w:rsidRPr="00395AE6">
        <w:rPr>
          <w:rFonts w:ascii="Book Antiqua" w:eastAsia="Arial Unicode MS" w:hAnsi="Book Antiqua" w:cs="Arial Unicode MS" w:hint="eastAsia"/>
          <w:sz w:val="24"/>
        </w:rPr>
        <w:t>The P values of time effect, group effect and their interaction effect are all below 0.001 in SW480 and DLD-1 cells</w:t>
      </w:r>
      <w:r>
        <w:rPr>
          <w:rFonts w:ascii="Book Antiqua" w:eastAsia="Arial Unicode MS" w:hAnsi="Book Antiqua" w:cs="Arial Unicode MS" w:hint="eastAsia"/>
          <w:sz w:val="24"/>
        </w:rPr>
        <w:t xml:space="preserve">; </w:t>
      </w:r>
      <w:r w:rsidR="00CF000C" w:rsidRPr="00395AE6">
        <w:rPr>
          <w:rFonts w:ascii="Book Antiqua" w:eastAsia="Arial Unicode MS" w:hAnsi="Book Antiqua" w:cs="Arial Unicode MS"/>
          <w:sz w:val="24"/>
        </w:rPr>
        <w:t>D</w:t>
      </w:r>
      <w:r>
        <w:rPr>
          <w:rFonts w:ascii="Book Antiqua" w:eastAsia="Arial Unicode MS" w:hAnsi="Book Antiqua" w:cs="Arial Unicode MS" w:hint="eastAsia"/>
          <w:sz w:val="24"/>
        </w:rPr>
        <w:t>:</w:t>
      </w:r>
      <w:r w:rsidR="00CF000C" w:rsidRPr="00395AE6">
        <w:rPr>
          <w:rFonts w:ascii="Book Antiqua" w:eastAsia="Arial Unicode MS" w:hAnsi="Book Antiqua" w:cs="Arial Unicode MS"/>
          <w:sz w:val="24"/>
        </w:rPr>
        <w:t xml:space="preserve"> Colony formation assay </w:t>
      </w:r>
      <w:r w:rsidR="00A073C2" w:rsidRPr="00395AE6">
        <w:rPr>
          <w:rFonts w:ascii="Book Antiqua" w:eastAsia="Arial Unicode MS" w:hAnsi="Book Antiqua" w:cs="Arial Unicode MS"/>
          <w:sz w:val="24"/>
        </w:rPr>
        <w:t>was</w:t>
      </w:r>
      <w:r w:rsidR="00C532BF" w:rsidRPr="00395AE6">
        <w:rPr>
          <w:rFonts w:ascii="Book Antiqua" w:eastAsia="Arial Unicode MS" w:hAnsi="Book Antiqua" w:cs="Arial Unicode MS"/>
          <w:sz w:val="24"/>
        </w:rPr>
        <w:t xml:space="preserve"> </w:t>
      </w:r>
      <w:r w:rsidR="00DA7CB7" w:rsidRPr="00395AE6">
        <w:rPr>
          <w:rFonts w:ascii="Book Antiqua" w:eastAsia="Arial Unicode MS" w:hAnsi="Book Antiqua" w:cs="Arial Unicode MS"/>
          <w:sz w:val="24"/>
        </w:rPr>
        <w:t>used</w:t>
      </w:r>
      <w:r w:rsidR="00CF000C" w:rsidRPr="00395AE6">
        <w:rPr>
          <w:rFonts w:ascii="Book Antiqua" w:eastAsia="Arial Unicode MS" w:hAnsi="Book Antiqua" w:cs="Arial Unicode MS"/>
          <w:sz w:val="24"/>
        </w:rPr>
        <w:t xml:space="preserve"> to </w:t>
      </w:r>
      <w:r w:rsidR="00A073C2" w:rsidRPr="00395AE6">
        <w:rPr>
          <w:rFonts w:ascii="Book Antiqua" w:eastAsia="Arial Unicode MS" w:hAnsi="Book Antiqua" w:cs="Arial Unicode MS"/>
          <w:sz w:val="24"/>
        </w:rPr>
        <w:t>analyze</w:t>
      </w:r>
      <w:r w:rsidR="00C532BF" w:rsidRPr="00395AE6">
        <w:rPr>
          <w:rFonts w:ascii="Book Antiqua" w:eastAsia="Arial Unicode MS" w:hAnsi="Book Antiqua" w:cs="Arial Unicode MS"/>
          <w:sz w:val="24"/>
        </w:rPr>
        <w:t xml:space="preserve"> </w:t>
      </w:r>
      <w:r w:rsidR="00DA7CB7" w:rsidRPr="00395AE6">
        <w:rPr>
          <w:rFonts w:ascii="Book Antiqua" w:eastAsia="Arial Unicode MS" w:hAnsi="Book Antiqua" w:cs="Arial Unicode MS"/>
          <w:sz w:val="24"/>
        </w:rPr>
        <w:t>ability of clone</w:t>
      </w:r>
      <w:r w:rsidR="00C532BF" w:rsidRPr="00395AE6">
        <w:rPr>
          <w:rFonts w:ascii="Book Antiqua" w:eastAsia="Arial Unicode MS" w:hAnsi="Book Antiqua" w:cs="Arial Unicode MS"/>
          <w:sz w:val="24"/>
        </w:rPr>
        <w:t xml:space="preserve"> </w:t>
      </w:r>
      <w:r w:rsidR="00DA7CB7" w:rsidRPr="00395AE6">
        <w:rPr>
          <w:rFonts w:ascii="Book Antiqua" w:eastAsia="Arial Unicode MS" w:hAnsi="Book Antiqua" w:cs="Arial Unicode MS"/>
          <w:sz w:val="24"/>
        </w:rPr>
        <w:t>formation in SATB2 overexpression cells</w:t>
      </w:r>
      <w:r w:rsidR="00CF000C" w:rsidRPr="00395AE6">
        <w:rPr>
          <w:rFonts w:ascii="Book Antiqua" w:eastAsia="Arial Unicode MS" w:hAnsi="Book Antiqua" w:cs="Arial Unicode MS"/>
          <w:sz w:val="24"/>
        </w:rPr>
        <w:t>.</w:t>
      </w:r>
      <w:r w:rsidR="002B73C5" w:rsidRPr="00395AE6">
        <w:rPr>
          <w:rFonts w:ascii="Book Antiqua" w:eastAsia="Arial Unicode MS" w:hAnsi="Book Antiqua" w:cs="Arial Unicode MS"/>
          <w:sz w:val="24"/>
        </w:rPr>
        <w:t xml:space="preserve"> </w:t>
      </w:r>
      <w:r w:rsidR="00E17DC3" w:rsidRPr="00395AE6">
        <w:rPr>
          <w:rFonts w:ascii="Book Antiqua" w:eastAsia="Arial Unicode MS" w:hAnsi="Book Antiqua" w:cs="Arial Unicode MS"/>
          <w:sz w:val="24"/>
        </w:rPr>
        <w:t>And cells with SATB2 ove</w:t>
      </w:r>
      <w:r>
        <w:rPr>
          <w:rFonts w:ascii="Book Antiqua" w:eastAsia="Arial Unicode MS" w:hAnsi="Book Antiqua" w:cs="Arial Unicode MS"/>
          <w:sz w:val="24"/>
        </w:rPr>
        <w:t>rexpression formed less clones</w:t>
      </w:r>
      <w:r>
        <w:rPr>
          <w:rFonts w:ascii="Book Antiqua" w:eastAsia="Arial Unicode MS" w:hAnsi="Book Antiqua" w:cs="Arial Unicode MS" w:hint="eastAsia"/>
          <w:sz w:val="24"/>
        </w:rPr>
        <w:t xml:space="preserve">; </w:t>
      </w:r>
      <w:r w:rsidR="00C71A24" w:rsidRPr="00395AE6">
        <w:rPr>
          <w:rFonts w:ascii="Book Antiqua" w:eastAsia="Arial Unicode MS" w:hAnsi="Book Antiqua" w:cs="Arial Unicode MS"/>
          <w:sz w:val="24"/>
        </w:rPr>
        <w:t>E</w:t>
      </w:r>
      <w:r>
        <w:rPr>
          <w:rFonts w:ascii="Book Antiqua" w:eastAsia="Arial Unicode MS" w:hAnsi="Book Antiqua" w:cs="Arial Unicode MS" w:hint="eastAsia"/>
          <w:sz w:val="24"/>
        </w:rPr>
        <w:t xml:space="preserve">: </w:t>
      </w:r>
      <w:r w:rsidR="00C71A24" w:rsidRPr="00395AE6">
        <w:rPr>
          <w:rFonts w:ascii="Book Antiqua" w:eastAsia="Arial Unicode MS" w:hAnsi="Book Antiqua" w:cs="Arial Unicode MS"/>
          <w:sz w:val="24"/>
        </w:rPr>
        <w:t>Cell</w:t>
      </w:r>
      <w:r w:rsidR="00CF000C" w:rsidRPr="00395AE6">
        <w:rPr>
          <w:rFonts w:ascii="Book Antiqua" w:eastAsia="Arial Unicode MS" w:hAnsi="Book Antiqua" w:cs="Arial Unicode MS"/>
          <w:sz w:val="24"/>
        </w:rPr>
        <w:t xml:space="preserve"> migration </w:t>
      </w:r>
      <w:r w:rsidR="00C71A24" w:rsidRPr="00395AE6">
        <w:rPr>
          <w:rFonts w:ascii="Book Antiqua" w:eastAsia="Arial Unicode MS" w:hAnsi="Book Antiqua" w:cs="Arial Unicode MS"/>
          <w:sz w:val="24"/>
        </w:rPr>
        <w:t>capacit</w:t>
      </w:r>
      <w:r w:rsidR="00BD211E" w:rsidRPr="00395AE6">
        <w:rPr>
          <w:rFonts w:ascii="Book Antiqua" w:eastAsia="Arial Unicode MS" w:hAnsi="Book Antiqua" w:cs="Arial Unicode MS"/>
          <w:sz w:val="24"/>
        </w:rPr>
        <w:t>ies</w:t>
      </w:r>
      <w:r w:rsidR="00C532BF" w:rsidRPr="00395AE6">
        <w:rPr>
          <w:rFonts w:ascii="Book Antiqua" w:eastAsia="Arial Unicode MS" w:hAnsi="Book Antiqua" w:cs="Arial Unicode MS"/>
          <w:sz w:val="24"/>
        </w:rPr>
        <w:t xml:space="preserve"> </w:t>
      </w:r>
      <w:r w:rsidR="001B5290" w:rsidRPr="00395AE6">
        <w:rPr>
          <w:rFonts w:ascii="Book Antiqua" w:eastAsia="Arial Unicode MS" w:hAnsi="Book Antiqua" w:cs="Arial Unicode MS"/>
          <w:sz w:val="24"/>
        </w:rPr>
        <w:t>of control cell</w:t>
      </w:r>
      <w:r w:rsidR="00BD211E" w:rsidRPr="00395AE6">
        <w:rPr>
          <w:rFonts w:ascii="Book Antiqua" w:eastAsia="Arial Unicode MS" w:hAnsi="Book Antiqua" w:cs="Arial Unicode MS"/>
          <w:sz w:val="24"/>
        </w:rPr>
        <w:t>s</w:t>
      </w:r>
      <w:r w:rsidR="001B5290" w:rsidRPr="00395AE6">
        <w:rPr>
          <w:rFonts w:ascii="Book Antiqua" w:eastAsia="Arial Unicode MS" w:hAnsi="Book Antiqua" w:cs="Arial Unicode MS"/>
          <w:sz w:val="24"/>
        </w:rPr>
        <w:t xml:space="preserve"> and SATB2 overexpressed cells </w:t>
      </w:r>
      <w:r w:rsidR="00C71A24" w:rsidRPr="00395AE6">
        <w:rPr>
          <w:rFonts w:ascii="Book Antiqua" w:eastAsia="Arial Unicode MS" w:hAnsi="Book Antiqua" w:cs="Arial Unicode MS"/>
          <w:sz w:val="24"/>
        </w:rPr>
        <w:t>w</w:t>
      </w:r>
      <w:r w:rsidR="00BD211E" w:rsidRPr="00395AE6">
        <w:rPr>
          <w:rFonts w:ascii="Book Antiqua" w:eastAsia="Arial Unicode MS" w:hAnsi="Book Antiqua" w:cs="Arial Unicode MS"/>
          <w:sz w:val="24"/>
        </w:rPr>
        <w:t>ere</w:t>
      </w:r>
      <w:r w:rsidR="00C532BF" w:rsidRPr="00395AE6">
        <w:rPr>
          <w:rFonts w:ascii="Book Antiqua" w:eastAsia="Arial Unicode MS" w:hAnsi="Book Antiqua" w:cs="Arial Unicode MS"/>
          <w:sz w:val="24"/>
        </w:rPr>
        <w:t xml:space="preserve"> </w:t>
      </w:r>
      <w:r w:rsidR="001B5290" w:rsidRPr="00395AE6">
        <w:rPr>
          <w:rFonts w:ascii="Book Antiqua" w:eastAsia="Arial Unicode MS" w:hAnsi="Book Antiqua" w:cs="Arial Unicode MS"/>
          <w:sz w:val="24"/>
        </w:rPr>
        <w:t>compared</w:t>
      </w:r>
      <w:r w:rsidR="00C71A24" w:rsidRPr="00395AE6">
        <w:rPr>
          <w:rFonts w:ascii="Book Antiqua" w:eastAsia="Arial Unicode MS" w:hAnsi="Book Antiqua" w:cs="Arial Unicode MS"/>
          <w:sz w:val="24"/>
        </w:rPr>
        <w:t xml:space="preserve"> by </w:t>
      </w:r>
      <w:r w:rsidR="00BB0A76" w:rsidRPr="00395AE6">
        <w:rPr>
          <w:rFonts w:ascii="Book Antiqua" w:eastAsia="Arial Unicode MS" w:hAnsi="Book Antiqua" w:cs="Arial Unicode MS"/>
          <w:sz w:val="24"/>
        </w:rPr>
        <w:t>detecting the invaded cell numbers in</w:t>
      </w:r>
      <w:r w:rsidR="00C71A24" w:rsidRPr="00395AE6">
        <w:rPr>
          <w:rFonts w:ascii="Book Antiqua" w:eastAsia="Arial Unicode MS" w:hAnsi="Book Antiqua" w:cs="Arial Unicode MS"/>
          <w:sz w:val="24"/>
        </w:rPr>
        <w:t xml:space="preserve"> t</w:t>
      </w:r>
      <w:r w:rsidR="00CF000C" w:rsidRPr="00395AE6">
        <w:rPr>
          <w:rFonts w:ascii="Book Antiqua" w:eastAsia="Arial Unicode MS" w:hAnsi="Book Antiqua" w:cs="Arial Unicode MS"/>
          <w:sz w:val="24"/>
        </w:rPr>
        <w:t xml:space="preserve">ranswell chambers. </w:t>
      </w:r>
      <w:r w:rsidR="00A37BAD" w:rsidRPr="00395AE6">
        <w:rPr>
          <w:rFonts w:ascii="Book Antiqua" w:eastAsia="Arial Unicode MS" w:hAnsi="Book Antiqua" w:cs="Arial Unicode MS"/>
          <w:sz w:val="24"/>
        </w:rPr>
        <w:t xml:space="preserve">Less invaded cells were found in SATB2 overexpressed cells. </w:t>
      </w:r>
      <w:r w:rsidR="00CF000C" w:rsidRPr="00395AE6">
        <w:rPr>
          <w:rFonts w:ascii="Book Antiqua" w:eastAsia="Arial Unicode MS" w:hAnsi="Book Antiqua" w:cs="Arial Unicode MS"/>
          <w:sz w:val="24"/>
        </w:rPr>
        <w:t>Scale bar is 50</w:t>
      </w:r>
      <w:r w:rsidR="0086299E" w:rsidRPr="00395AE6">
        <w:rPr>
          <w:rFonts w:ascii="Book Antiqua" w:eastAsia="Arial Unicode MS" w:hAnsi="Book Antiqua" w:cs="Arial Unicode MS"/>
          <w:sz w:val="24"/>
        </w:rPr>
        <w:t xml:space="preserve"> </w:t>
      </w:r>
      <w:r w:rsidR="00CF000C" w:rsidRPr="00395AE6">
        <w:rPr>
          <w:rFonts w:ascii="Book Antiqua" w:eastAsia="Arial Unicode MS" w:hAnsi="Book Antiqua" w:cs="Arial Unicode MS"/>
          <w:sz w:val="24"/>
        </w:rPr>
        <w:t>μm.</w:t>
      </w:r>
      <w:r w:rsidR="00DD0EA1" w:rsidRPr="00395AE6">
        <w:rPr>
          <w:rFonts w:ascii="Book Antiqua" w:eastAsia="Arial Unicode MS" w:hAnsi="Book Antiqua" w:cs="Arial Unicode MS"/>
          <w:sz w:val="24"/>
        </w:rPr>
        <w:t xml:space="preserve"> </w:t>
      </w:r>
      <w:r w:rsidR="00CF000C" w:rsidRPr="00395AE6">
        <w:rPr>
          <w:rFonts w:ascii="Book Antiqua" w:eastAsia="Arial Unicode MS" w:hAnsi="Book Antiqua" w:cs="Arial Unicode MS"/>
          <w:sz w:val="24"/>
        </w:rPr>
        <w:t>Data shown are represented as mean</w:t>
      </w:r>
      <w:r w:rsidR="002B73C5" w:rsidRPr="00395AE6">
        <w:rPr>
          <w:rFonts w:ascii="Book Antiqua" w:eastAsia="Arial Unicode MS" w:hAnsi="Book Antiqua" w:cs="Arial Unicode MS"/>
          <w:sz w:val="24"/>
        </w:rPr>
        <w:t xml:space="preserve"> </w:t>
      </w:r>
      <w:r w:rsidR="00CF000C" w:rsidRPr="00395AE6">
        <w:rPr>
          <w:rFonts w:ascii="Book Antiqua" w:eastAsia="Arial Unicode MS" w:hAnsi="Book Antiqua" w:cs="Arial Unicode MS"/>
          <w:sz w:val="24"/>
        </w:rPr>
        <w:t>±</w:t>
      </w:r>
      <w:r w:rsidR="002B73C5" w:rsidRPr="00395AE6">
        <w:rPr>
          <w:rFonts w:ascii="Book Antiqua" w:eastAsia="Arial Unicode MS" w:hAnsi="Book Antiqua" w:cs="Arial Unicode MS"/>
          <w:sz w:val="24"/>
        </w:rPr>
        <w:t xml:space="preserve"> </w:t>
      </w:r>
      <w:r w:rsidR="00CF000C" w:rsidRPr="00395AE6">
        <w:rPr>
          <w:rFonts w:ascii="Book Antiqua" w:eastAsia="Arial Unicode MS" w:hAnsi="Book Antiqua" w:cs="Arial Unicode MS"/>
          <w:sz w:val="24"/>
        </w:rPr>
        <w:t xml:space="preserve">SEM. </w:t>
      </w:r>
      <w:r w:rsidR="00257767">
        <w:rPr>
          <w:rFonts w:ascii="Book Antiqua" w:eastAsia="Arial Unicode MS" w:hAnsi="Book Antiqua" w:cs="Arial Unicode MS" w:hint="eastAsia"/>
          <w:sz w:val="24"/>
          <w:vertAlign w:val="superscript"/>
        </w:rPr>
        <w:t>a</w:t>
      </w:r>
      <w:r w:rsidR="00CF000C" w:rsidRPr="00257767">
        <w:rPr>
          <w:rFonts w:ascii="Book Antiqua" w:eastAsia="Arial Unicode MS" w:hAnsi="Book Antiqua" w:cs="Arial Unicode MS"/>
          <w:i/>
          <w:sz w:val="24"/>
        </w:rPr>
        <w:t>P</w:t>
      </w:r>
      <w:r w:rsidR="0086299E" w:rsidRPr="00395AE6">
        <w:rPr>
          <w:rFonts w:ascii="Book Antiqua" w:eastAsia="Arial Unicode MS" w:hAnsi="Book Antiqua" w:cs="Arial Unicode MS"/>
          <w:sz w:val="24"/>
        </w:rPr>
        <w:t xml:space="preserve"> &lt; </w:t>
      </w:r>
      <w:r w:rsidR="00CF000C" w:rsidRPr="00395AE6">
        <w:rPr>
          <w:rFonts w:ascii="Book Antiqua" w:eastAsia="Arial Unicode MS" w:hAnsi="Book Antiqua" w:cs="Arial Unicode MS"/>
          <w:sz w:val="24"/>
        </w:rPr>
        <w:t>0.05</w:t>
      </w:r>
      <w:r w:rsidR="00B760C2">
        <w:rPr>
          <w:rFonts w:ascii="Book Antiqua" w:eastAsia="Arial Unicode MS" w:hAnsi="Book Antiqua" w:cs="Arial Unicode MS" w:hint="eastAsia"/>
          <w:sz w:val="24"/>
        </w:rPr>
        <w:t>,</w:t>
      </w:r>
      <w:r w:rsidR="00CF000C" w:rsidRPr="00395AE6">
        <w:rPr>
          <w:rFonts w:ascii="Book Antiqua" w:eastAsia="Arial Unicode MS" w:hAnsi="Book Antiqua" w:cs="Arial Unicode MS"/>
          <w:sz w:val="24"/>
        </w:rPr>
        <w:t xml:space="preserve"> </w:t>
      </w:r>
      <w:r w:rsidR="00257767">
        <w:rPr>
          <w:rFonts w:ascii="Book Antiqua" w:eastAsia="Arial Unicode MS" w:hAnsi="Book Antiqua" w:cs="Arial Unicode MS" w:hint="eastAsia"/>
          <w:sz w:val="24"/>
          <w:vertAlign w:val="superscript"/>
        </w:rPr>
        <w:t>b</w:t>
      </w:r>
      <w:r w:rsidR="00CF000C" w:rsidRPr="00257767">
        <w:rPr>
          <w:rFonts w:ascii="Book Antiqua" w:eastAsia="Arial Unicode MS" w:hAnsi="Book Antiqua" w:cs="Arial Unicode MS"/>
          <w:i/>
          <w:sz w:val="24"/>
        </w:rPr>
        <w:t>P</w:t>
      </w:r>
      <w:r w:rsidR="0086299E" w:rsidRPr="00257767">
        <w:rPr>
          <w:rFonts w:ascii="Book Antiqua" w:eastAsia="Arial Unicode MS" w:hAnsi="Book Antiqua" w:cs="Arial Unicode MS"/>
          <w:i/>
          <w:sz w:val="24"/>
        </w:rPr>
        <w:t xml:space="preserve"> </w:t>
      </w:r>
      <w:r w:rsidR="0086299E" w:rsidRPr="00395AE6">
        <w:rPr>
          <w:rFonts w:ascii="Book Antiqua" w:eastAsia="Arial Unicode MS" w:hAnsi="Book Antiqua" w:cs="Arial Unicode MS"/>
          <w:sz w:val="24"/>
        </w:rPr>
        <w:t xml:space="preserve">&lt; </w:t>
      </w:r>
      <w:r w:rsidR="00CF000C" w:rsidRPr="00395AE6">
        <w:rPr>
          <w:rFonts w:ascii="Book Antiqua" w:eastAsia="Arial Unicode MS" w:hAnsi="Book Antiqua" w:cs="Arial Unicode MS"/>
          <w:sz w:val="24"/>
        </w:rPr>
        <w:t>0.01</w:t>
      </w:r>
      <w:r w:rsidR="00B760C2">
        <w:rPr>
          <w:rFonts w:ascii="Book Antiqua" w:eastAsia="Arial Unicode MS" w:hAnsi="Book Antiqua" w:cs="Arial Unicode MS" w:hint="eastAsia"/>
          <w:sz w:val="24"/>
        </w:rPr>
        <w:t>,</w:t>
      </w:r>
      <w:r w:rsidR="00DD0EA1" w:rsidRPr="00395AE6">
        <w:rPr>
          <w:rFonts w:ascii="Book Antiqua" w:eastAsia="Arial Unicode MS" w:hAnsi="Book Antiqua" w:cs="Arial Unicode MS"/>
          <w:sz w:val="24"/>
        </w:rPr>
        <w:t xml:space="preserve"> </w:t>
      </w:r>
      <w:r w:rsidR="00257767">
        <w:rPr>
          <w:rFonts w:ascii="Book Antiqua" w:eastAsia="Arial Unicode MS" w:hAnsi="Book Antiqua" w:cs="Arial Unicode MS" w:hint="eastAsia"/>
          <w:sz w:val="24"/>
          <w:vertAlign w:val="superscript"/>
        </w:rPr>
        <w:t>c</w:t>
      </w:r>
      <w:r w:rsidR="00CF000C" w:rsidRPr="00257767">
        <w:rPr>
          <w:rFonts w:ascii="Book Antiqua" w:eastAsia="Arial Unicode MS" w:hAnsi="Book Antiqua" w:cs="Arial Unicode MS"/>
          <w:i/>
          <w:sz w:val="24"/>
        </w:rPr>
        <w:t>P</w:t>
      </w:r>
      <w:r w:rsidR="0086299E" w:rsidRPr="00395AE6">
        <w:rPr>
          <w:rFonts w:ascii="Book Antiqua" w:eastAsia="Arial Unicode MS" w:hAnsi="Book Antiqua" w:cs="Arial Unicode MS"/>
          <w:sz w:val="24"/>
        </w:rPr>
        <w:t xml:space="preserve"> &lt; </w:t>
      </w:r>
      <w:r w:rsidR="00CF000C" w:rsidRPr="00395AE6">
        <w:rPr>
          <w:rFonts w:ascii="Book Antiqua" w:eastAsia="Arial Unicode MS" w:hAnsi="Book Antiqua" w:cs="Arial Unicode MS"/>
          <w:sz w:val="24"/>
        </w:rPr>
        <w:t>0.001</w:t>
      </w:r>
      <w:r w:rsidR="00B760C2">
        <w:rPr>
          <w:rFonts w:ascii="Book Antiqua" w:eastAsia="Arial Unicode MS" w:hAnsi="Book Antiqua" w:cs="Arial Unicode MS" w:hint="eastAsia"/>
          <w:sz w:val="24"/>
        </w:rPr>
        <w:t xml:space="preserve"> </w:t>
      </w:r>
      <w:r w:rsidR="00B760C2" w:rsidRPr="00B760C2">
        <w:rPr>
          <w:rFonts w:ascii="Book Antiqua" w:eastAsia="Arial Unicode MS" w:hAnsi="Book Antiqua" w:cs="Arial Unicode MS" w:hint="eastAsia"/>
          <w:i/>
          <w:sz w:val="24"/>
        </w:rPr>
        <w:t>vs</w:t>
      </w:r>
      <w:r w:rsidR="00B760C2">
        <w:rPr>
          <w:rFonts w:ascii="Book Antiqua" w:eastAsia="Arial Unicode MS" w:hAnsi="Book Antiqua" w:cs="Arial Unicode MS" w:hint="eastAsia"/>
          <w:sz w:val="24"/>
        </w:rPr>
        <w:t xml:space="preserve"> control</w:t>
      </w:r>
      <w:r w:rsidR="00CF000C" w:rsidRPr="00395AE6">
        <w:rPr>
          <w:rFonts w:ascii="Book Antiqua" w:eastAsia="Arial Unicode MS" w:hAnsi="Book Antiqua" w:cs="Arial Unicode MS"/>
          <w:sz w:val="24"/>
        </w:rPr>
        <w:t>.</w:t>
      </w:r>
    </w:p>
    <w:p w:rsidR="007F31FB" w:rsidRPr="00395AE6" w:rsidRDefault="007F31FB" w:rsidP="00DF46B9">
      <w:pPr>
        <w:spacing w:line="360" w:lineRule="auto"/>
        <w:rPr>
          <w:rFonts w:ascii="Book Antiqua" w:eastAsia="Arial Unicode MS" w:hAnsi="Book Antiqua" w:cs="Arial Unicode MS"/>
          <w:sz w:val="24"/>
        </w:rPr>
      </w:pPr>
    </w:p>
    <w:p w:rsidR="007F31FB" w:rsidRPr="00395AE6" w:rsidRDefault="007F31FB" w:rsidP="00DF46B9">
      <w:pPr>
        <w:spacing w:line="360" w:lineRule="auto"/>
        <w:rPr>
          <w:rFonts w:ascii="Book Antiqua" w:eastAsia="Arial Unicode MS" w:hAnsi="Book Antiqua" w:cs="Arial Unicode MS"/>
          <w:sz w:val="24"/>
        </w:rPr>
      </w:pPr>
    </w:p>
    <w:p w:rsidR="007F31FB" w:rsidRPr="00395AE6" w:rsidRDefault="00257767" w:rsidP="00DF46B9">
      <w:pPr>
        <w:spacing w:line="360" w:lineRule="auto"/>
        <w:rPr>
          <w:rFonts w:ascii="Book Antiqua" w:eastAsia="Arial Unicode MS" w:hAnsi="Book Antiqua" w:cs="Arial Unicode MS"/>
          <w:sz w:val="24"/>
        </w:rPr>
      </w:pPr>
      <w:r>
        <w:rPr>
          <w:rFonts w:ascii="Book Antiqua" w:eastAsia="Arial Unicode MS" w:hAnsi="Book Antiqua" w:cs="Arial Unicode MS"/>
          <w:noProof/>
          <w:sz w:val="24"/>
        </w:rPr>
        <w:drawing>
          <wp:inline distT="0" distB="0" distL="0" distR="0">
            <wp:extent cx="5267325" cy="54768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5476875"/>
                    </a:xfrm>
                    <a:prstGeom prst="rect">
                      <a:avLst/>
                    </a:prstGeom>
                    <a:noFill/>
                    <a:ln>
                      <a:noFill/>
                    </a:ln>
                  </pic:spPr>
                </pic:pic>
              </a:graphicData>
            </a:graphic>
          </wp:inline>
        </w:drawing>
      </w:r>
    </w:p>
    <w:p w:rsidR="00257767" w:rsidRPr="00395AE6" w:rsidRDefault="00662BFD" w:rsidP="00257767">
      <w:pPr>
        <w:spacing w:line="360" w:lineRule="auto"/>
        <w:rPr>
          <w:rFonts w:ascii="Book Antiqua" w:eastAsia="Arial Unicode MS" w:hAnsi="Book Antiqua" w:cs="Arial Unicode MS"/>
          <w:sz w:val="24"/>
        </w:rPr>
      </w:pPr>
      <w:r w:rsidRPr="00257767">
        <w:rPr>
          <w:rFonts w:ascii="Book Antiqua" w:eastAsia="Arial Unicode MS" w:hAnsi="Book Antiqua" w:cs="Arial Unicode MS"/>
          <w:b/>
          <w:sz w:val="24"/>
        </w:rPr>
        <w:t>Figure</w:t>
      </w:r>
      <w:r w:rsidR="004638D5" w:rsidRPr="00257767">
        <w:rPr>
          <w:rFonts w:ascii="Book Antiqua" w:eastAsia="Arial Unicode MS" w:hAnsi="Book Antiqua" w:cs="Arial Unicode MS"/>
          <w:b/>
          <w:sz w:val="24"/>
        </w:rPr>
        <w:t xml:space="preserve"> </w:t>
      </w:r>
      <w:r w:rsidR="00257767" w:rsidRPr="00257767">
        <w:rPr>
          <w:rFonts w:ascii="Book Antiqua" w:eastAsia="Arial Unicode MS" w:hAnsi="Book Antiqua" w:cs="Arial Unicode MS"/>
          <w:b/>
          <w:sz w:val="24"/>
        </w:rPr>
        <w:t>2</w:t>
      </w:r>
      <w:r w:rsidR="00C532BF" w:rsidRPr="00395AE6">
        <w:rPr>
          <w:rFonts w:ascii="Book Antiqua" w:eastAsia="Arial Unicode MS" w:hAnsi="Book Antiqua" w:cs="Arial Unicode MS"/>
          <w:sz w:val="24"/>
        </w:rPr>
        <w:t xml:space="preserve"> </w:t>
      </w:r>
      <w:r w:rsidRPr="00395AE6">
        <w:rPr>
          <w:rFonts w:ascii="Book Antiqua" w:eastAsia="Arial Unicode MS" w:hAnsi="Book Antiqua" w:cs="Arial Unicode MS"/>
          <w:b/>
          <w:sz w:val="24"/>
        </w:rPr>
        <w:t xml:space="preserve">Knockdown of </w:t>
      </w:r>
      <w:r w:rsidR="009F3456" w:rsidRPr="009F3456">
        <w:rPr>
          <w:rFonts w:ascii="Book Antiqua" w:eastAsia="Arial Unicode MS" w:hAnsi="Book Antiqua" w:cs="Arial Unicode MS"/>
          <w:b/>
          <w:sz w:val="24"/>
        </w:rPr>
        <w:t>sequence-binding protein 2</w:t>
      </w:r>
      <w:r w:rsidR="009F3456">
        <w:rPr>
          <w:rFonts w:ascii="Book Antiqua" w:eastAsia="Arial Unicode MS" w:hAnsi="Book Antiqua" w:cs="Arial Unicode MS" w:hint="eastAsia"/>
          <w:b/>
          <w:sz w:val="24"/>
        </w:rPr>
        <w:t xml:space="preserve"> </w:t>
      </w:r>
      <w:r w:rsidRPr="00395AE6">
        <w:rPr>
          <w:rFonts w:ascii="Book Antiqua" w:eastAsia="Arial Unicode MS" w:hAnsi="Book Antiqua" w:cs="Arial Unicode MS"/>
          <w:b/>
          <w:sz w:val="24"/>
        </w:rPr>
        <w:t xml:space="preserve">promoted adhesion, colony-formation and migration of </w:t>
      </w:r>
      <w:r w:rsidR="009F3456" w:rsidRPr="009F3456">
        <w:rPr>
          <w:rFonts w:ascii="Book Antiqua" w:eastAsia="Arial Unicode MS" w:hAnsi="Book Antiqua" w:cs="Arial Unicode MS"/>
          <w:b/>
          <w:sz w:val="24"/>
        </w:rPr>
        <w:t xml:space="preserve">colorectal cancer </w:t>
      </w:r>
      <w:r w:rsidRPr="00395AE6">
        <w:rPr>
          <w:rFonts w:ascii="Book Antiqua" w:eastAsia="Arial Unicode MS" w:hAnsi="Book Antiqua" w:cs="Arial Unicode MS"/>
          <w:b/>
          <w:sz w:val="24"/>
        </w:rPr>
        <w:t>cells</w:t>
      </w:r>
      <w:r w:rsidR="00C532BF" w:rsidRPr="00257767">
        <w:rPr>
          <w:rFonts w:ascii="Book Antiqua" w:eastAsia="Arial Unicode MS" w:hAnsi="Book Antiqua" w:cs="Arial Unicode MS"/>
          <w:b/>
          <w:i/>
          <w:sz w:val="24"/>
        </w:rPr>
        <w:t xml:space="preserve"> </w:t>
      </w:r>
      <w:r w:rsidRPr="00257767">
        <w:rPr>
          <w:rFonts w:ascii="Book Antiqua" w:eastAsia="Arial Unicode MS" w:hAnsi="Book Antiqua" w:cs="Arial Unicode MS"/>
          <w:b/>
          <w:i/>
          <w:sz w:val="24"/>
        </w:rPr>
        <w:t>in vitro</w:t>
      </w:r>
      <w:r w:rsidRPr="00395AE6">
        <w:rPr>
          <w:rFonts w:ascii="Book Antiqua" w:eastAsia="Arial Unicode MS" w:hAnsi="Book Antiqua" w:cs="Arial Unicode MS"/>
          <w:b/>
          <w:sz w:val="24"/>
        </w:rPr>
        <w:t xml:space="preserve">. </w:t>
      </w:r>
      <w:r w:rsidRPr="00395AE6">
        <w:rPr>
          <w:rFonts w:ascii="Book Antiqua" w:eastAsia="Arial Unicode MS" w:hAnsi="Book Antiqua" w:cs="Arial Unicode MS"/>
          <w:sz w:val="24"/>
        </w:rPr>
        <w:t>A</w:t>
      </w:r>
      <w:r w:rsidR="00257767">
        <w:rPr>
          <w:rFonts w:ascii="Book Antiqua" w:eastAsia="Arial Unicode MS" w:hAnsi="Book Antiqua" w:cs="Arial Unicode MS" w:hint="eastAsia"/>
          <w:sz w:val="24"/>
        </w:rPr>
        <w:t xml:space="preserve">: </w:t>
      </w:r>
      <w:r w:rsidRPr="00395AE6">
        <w:rPr>
          <w:rFonts w:ascii="Book Antiqua" w:eastAsia="Arial Unicode MS" w:hAnsi="Book Antiqua" w:cs="Arial Unicode MS"/>
          <w:sz w:val="24"/>
        </w:rPr>
        <w:t>SATB2 expression level</w:t>
      </w:r>
      <w:r w:rsidR="00FA42A3" w:rsidRPr="00395AE6">
        <w:rPr>
          <w:rFonts w:ascii="Book Antiqua" w:eastAsia="Arial Unicode MS" w:hAnsi="Book Antiqua" w:cs="Arial Unicode MS"/>
          <w:sz w:val="24"/>
        </w:rPr>
        <w:t>s</w:t>
      </w:r>
      <w:r w:rsidR="00C532BF" w:rsidRPr="00395AE6">
        <w:rPr>
          <w:rFonts w:ascii="Book Antiqua" w:eastAsia="Arial Unicode MS" w:hAnsi="Book Antiqua" w:cs="Arial Unicode MS"/>
          <w:sz w:val="24"/>
        </w:rPr>
        <w:t xml:space="preserve"> </w:t>
      </w:r>
      <w:r w:rsidR="00E235EE" w:rsidRPr="00395AE6">
        <w:rPr>
          <w:rFonts w:ascii="Book Antiqua" w:eastAsia="Arial Unicode MS" w:hAnsi="Book Antiqua" w:cs="Arial Unicode MS" w:hint="eastAsia"/>
          <w:sz w:val="24"/>
        </w:rPr>
        <w:t>in</w:t>
      </w:r>
      <w:r w:rsidRPr="00395AE6">
        <w:rPr>
          <w:rFonts w:ascii="Book Antiqua" w:eastAsia="Arial Unicode MS" w:hAnsi="Book Antiqua" w:cs="Arial Unicode MS"/>
          <w:sz w:val="24"/>
        </w:rPr>
        <w:t xml:space="preserve"> cells infected by virus</w:t>
      </w:r>
      <w:r w:rsidR="00C532BF" w:rsidRPr="00395AE6">
        <w:rPr>
          <w:rFonts w:ascii="Book Antiqua" w:eastAsia="Arial Unicode MS" w:hAnsi="Book Antiqua" w:cs="Arial Unicode MS"/>
          <w:sz w:val="24"/>
        </w:rPr>
        <w:t xml:space="preserve"> </w:t>
      </w:r>
      <w:r w:rsidRPr="00395AE6">
        <w:rPr>
          <w:rFonts w:ascii="Book Antiqua" w:eastAsia="Arial Unicode MS" w:hAnsi="Book Antiqua" w:cs="Arial Unicode MS"/>
          <w:sz w:val="24"/>
        </w:rPr>
        <w:t xml:space="preserve">with different shRNA interferences targeting SATB2 </w:t>
      </w:r>
      <w:r w:rsidR="00FA42A3" w:rsidRPr="00395AE6">
        <w:rPr>
          <w:rFonts w:ascii="Book Antiqua" w:eastAsia="Arial Unicode MS" w:hAnsi="Book Antiqua" w:cs="Arial Unicode MS"/>
          <w:sz w:val="24"/>
        </w:rPr>
        <w:t xml:space="preserve">were detected </w:t>
      </w:r>
      <w:r w:rsidRPr="00395AE6">
        <w:rPr>
          <w:rFonts w:ascii="Book Antiqua" w:eastAsia="Arial Unicode MS" w:hAnsi="Book Antiqua" w:cs="Arial Unicode MS"/>
          <w:sz w:val="24"/>
        </w:rPr>
        <w:t xml:space="preserve">by western blot. </w:t>
      </w:r>
      <w:r w:rsidR="00FA42A3" w:rsidRPr="00395AE6">
        <w:rPr>
          <w:rFonts w:ascii="Book Antiqua" w:eastAsia="Arial Unicode MS" w:hAnsi="Book Antiqua" w:cs="Arial Unicode MS"/>
          <w:sz w:val="24"/>
        </w:rPr>
        <w:t>And shRNA interference named shRNA#1 had the best effect in silencing SATB2 expression in SW480, SW620 and DLD-1 cells</w:t>
      </w:r>
      <w:r w:rsidR="00257767">
        <w:rPr>
          <w:rFonts w:ascii="Book Antiqua" w:eastAsia="Arial Unicode MS" w:hAnsi="Book Antiqua" w:cs="Arial Unicode MS" w:hint="eastAsia"/>
          <w:sz w:val="24"/>
        </w:rPr>
        <w:t xml:space="preserve">; </w:t>
      </w:r>
      <w:r w:rsidRPr="00395AE6">
        <w:rPr>
          <w:rFonts w:ascii="Book Antiqua" w:eastAsia="Arial Unicode MS" w:hAnsi="Book Antiqua" w:cs="Arial Unicode MS"/>
          <w:sz w:val="24"/>
        </w:rPr>
        <w:t>B</w:t>
      </w:r>
      <w:r w:rsidR="00257767">
        <w:rPr>
          <w:rFonts w:ascii="Book Antiqua" w:eastAsia="Arial Unicode MS" w:hAnsi="Book Antiqua" w:cs="Arial Unicode MS" w:hint="eastAsia"/>
          <w:sz w:val="24"/>
        </w:rPr>
        <w:t>:</w:t>
      </w:r>
      <w:r w:rsidRPr="00395AE6">
        <w:rPr>
          <w:rFonts w:ascii="Book Antiqua" w:eastAsia="Arial Unicode MS" w:hAnsi="Book Antiqua" w:cs="Arial Unicode MS"/>
          <w:sz w:val="24"/>
        </w:rPr>
        <w:t xml:space="preserve"> Cells in which SATB2 was stably knocked down</w:t>
      </w:r>
      <w:r w:rsidR="00C532BF" w:rsidRPr="00395AE6">
        <w:rPr>
          <w:rFonts w:ascii="Book Antiqua" w:eastAsia="Arial Unicode MS" w:hAnsi="Book Antiqua" w:cs="Arial Unicode MS"/>
          <w:sz w:val="24"/>
        </w:rPr>
        <w:t xml:space="preserve"> </w:t>
      </w:r>
      <w:r w:rsidRPr="00395AE6">
        <w:rPr>
          <w:rFonts w:ascii="Book Antiqua" w:eastAsia="Arial Unicode MS" w:hAnsi="Book Antiqua" w:cs="Arial Unicode MS"/>
          <w:sz w:val="24"/>
        </w:rPr>
        <w:t xml:space="preserve">were isolated into single cells and </w:t>
      </w:r>
      <w:r w:rsidR="00E235EE" w:rsidRPr="00395AE6">
        <w:rPr>
          <w:rFonts w:ascii="Book Antiqua" w:eastAsia="Arial Unicode MS" w:hAnsi="Book Antiqua" w:cs="Arial Unicode MS"/>
          <w:sz w:val="24"/>
        </w:rPr>
        <w:t xml:space="preserve">single cells </w:t>
      </w:r>
      <w:r w:rsidR="00E235EE" w:rsidRPr="00395AE6">
        <w:rPr>
          <w:rFonts w:ascii="Book Antiqua" w:eastAsia="Arial Unicode MS" w:hAnsi="Book Antiqua" w:cs="Arial Unicode MS" w:hint="eastAsia"/>
          <w:sz w:val="24"/>
        </w:rPr>
        <w:t xml:space="preserve">were </w:t>
      </w:r>
      <w:r w:rsidRPr="00395AE6">
        <w:rPr>
          <w:rFonts w:ascii="Book Antiqua" w:eastAsia="Arial Unicode MS" w:hAnsi="Book Antiqua" w:cs="Arial Unicode MS"/>
          <w:sz w:val="24"/>
        </w:rPr>
        <w:t xml:space="preserve">cultured </w:t>
      </w:r>
      <w:r w:rsidR="008831E9" w:rsidRPr="00395AE6">
        <w:rPr>
          <w:rFonts w:ascii="Book Antiqua" w:eastAsia="Arial Unicode MS" w:hAnsi="Book Antiqua" w:cs="Arial Unicode MS"/>
          <w:sz w:val="24"/>
        </w:rPr>
        <w:t>for 2 weeks</w:t>
      </w:r>
      <w:r w:rsidR="00C532BF" w:rsidRPr="00395AE6">
        <w:rPr>
          <w:rFonts w:ascii="Book Antiqua" w:eastAsia="Arial Unicode MS" w:hAnsi="Book Antiqua" w:cs="Arial Unicode MS"/>
          <w:sz w:val="24"/>
        </w:rPr>
        <w:t xml:space="preserve"> </w:t>
      </w:r>
      <w:r w:rsidRPr="00395AE6">
        <w:rPr>
          <w:rFonts w:ascii="Book Antiqua" w:eastAsia="Arial Unicode MS" w:hAnsi="Book Antiqua" w:cs="Arial Unicode MS"/>
          <w:sz w:val="24"/>
        </w:rPr>
        <w:t xml:space="preserve">to form clones. Then we detected SATB2 expression in different clones by western blot. </w:t>
      </w:r>
      <w:r w:rsidR="00F32A8E" w:rsidRPr="00395AE6">
        <w:rPr>
          <w:rFonts w:ascii="Book Antiqua" w:eastAsia="Arial Unicode MS" w:hAnsi="Book Antiqua" w:cs="Arial Unicode MS"/>
          <w:sz w:val="24"/>
        </w:rPr>
        <w:t xml:space="preserve">And we chose SW480/clone7 and DLD-1/clone5 cells to </w:t>
      </w:r>
      <w:r w:rsidR="00066D28" w:rsidRPr="00395AE6">
        <w:rPr>
          <w:rFonts w:ascii="Book Antiqua" w:eastAsia="Arial Unicode MS" w:hAnsi="Book Antiqua" w:cs="Arial Unicode MS"/>
          <w:sz w:val="24"/>
        </w:rPr>
        <w:t>be used in the following assays</w:t>
      </w:r>
      <w:r w:rsidR="00257767">
        <w:rPr>
          <w:rFonts w:ascii="Book Antiqua" w:eastAsia="Arial Unicode MS" w:hAnsi="Book Antiqua" w:cs="Arial Unicode MS" w:hint="eastAsia"/>
          <w:sz w:val="24"/>
        </w:rPr>
        <w:t xml:space="preserve">; </w:t>
      </w:r>
      <w:r w:rsidRPr="00395AE6">
        <w:rPr>
          <w:rFonts w:ascii="Book Antiqua" w:eastAsia="Arial Unicode MS" w:hAnsi="Book Antiqua" w:cs="Arial Unicode MS"/>
          <w:sz w:val="24"/>
        </w:rPr>
        <w:t>C</w:t>
      </w:r>
      <w:r w:rsidR="00257767">
        <w:rPr>
          <w:rFonts w:ascii="Book Antiqua" w:eastAsia="Arial Unicode MS" w:hAnsi="Book Antiqua" w:cs="Arial Unicode MS" w:hint="eastAsia"/>
          <w:sz w:val="24"/>
        </w:rPr>
        <w:t xml:space="preserve">: </w:t>
      </w:r>
      <w:r w:rsidR="00D16469" w:rsidRPr="00395AE6">
        <w:rPr>
          <w:rFonts w:ascii="Book Antiqua" w:eastAsia="Arial Unicode MS" w:hAnsi="Book Antiqua" w:cs="Arial Unicode MS"/>
          <w:sz w:val="24"/>
        </w:rPr>
        <w:t>Adhesion capabilit</w:t>
      </w:r>
      <w:r w:rsidR="00973026" w:rsidRPr="00395AE6">
        <w:rPr>
          <w:rFonts w:ascii="Book Antiqua" w:eastAsia="Arial Unicode MS" w:hAnsi="Book Antiqua" w:cs="Arial Unicode MS"/>
          <w:sz w:val="24"/>
        </w:rPr>
        <w:t>ies</w:t>
      </w:r>
      <w:r w:rsidR="00C532BF" w:rsidRPr="00395AE6">
        <w:rPr>
          <w:rFonts w:ascii="Book Antiqua" w:eastAsia="Arial Unicode MS" w:hAnsi="Book Antiqua" w:cs="Arial Unicode MS"/>
          <w:sz w:val="24"/>
        </w:rPr>
        <w:t xml:space="preserve"> </w:t>
      </w:r>
      <w:r w:rsidR="00D16469" w:rsidRPr="00395AE6">
        <w:rPr>
          <w:rFonts w:ascii="Book Antiqua" w:eastAsia="Arial Unicode MS" w:hAnsi="Book Antiqua" w:cs="Arial Unicode MS"/>
          <w:sz w:val="24"/>
        </w:rPr>
        <w:t xml:space="preserve">of cells infected by shRNA#1 </w:t>
      </w:r>
      <w:r w:rsidR="00D16469" w:rsidRPr="00395AE6">
        <w:rPr>
          <w:rFonts w:ascii="Book Antiqua" w:eastAsia="Arial Unicode MS" w:hAnsi="Book Antiqua" w:cs="Arial Unicode MS"/>
          <w:sz w:val="24"/>
        </w:rPr>
        <w:lastRenderedPageBreak/>
        <w:t xml:space="preserve">virus </w:t>
      </w:r>
      <w:r w:rsidR="00973026" w:rsidRPr="00395AE6">
        <w:rPr>
          <w:rFonts w:ascii="Book Antiqua" w:eastAsia="Arial Unicode MS" w:hAnsi="Book Antiqua" w:cs="Arial Unicode MS"/>
          <w:sz w:val="24"/>
        </w:rPr>
        <w:t xml:space="preserve">and its control virus </w:t>
      </w:r>
      <w:r w:rsidR="00D16469" w:rsidRPr="00395AE6">
        <w:rPr>
          <w:rFonts w:ascii="Book Antiqua" w:eastAsia="Arial Unicode MS" w:hAnsi="Book Antiqua" w:cs="Arial Unicode MS"/>
          <w:sz w:val="24"/>
        </w:rPr>
        <w:t>w</w:t>
      </w:r>
      <w:r w:rsidR="00973026" w:rsidRPr="00395AE6">
        <w:rPr>
          <w:rFonts w:ascii="Book Antiqua" w:eastAsia="Arial Unicode MS" w:hAnsi="Book Antiqua" w:cs="Arial Unicode MS"/>
          <w:sz w:val="24"/>
        </w:rPr>
        <w:t>ere</w:t>
      </w:r>
      <w:r w:rsidR="00C532BF" w:rsidRPr="00395AE6">
        <w:rPr>
          <w:rFonts w:ascii="Book Antiqua" w:eastAsia="Arial Unicode MS" w:hAnsi="Book Antiqua" w:cs="Arial Unicode MS"/>
          <w:sz w:val="24"/>
        </w:rPr>
        <w:t xml:space="preserve"> </w:t>
      </w:r>
      <w:r w:rsidR="00973026" w:rsidRPr="00395AE6">
        <w:rPr>
          <w:rFonts w:ascii="Book Antiqua" w:eastAsia="Arial Unicode MS" w:hAnsi="Book Antiqua" w:cs="Arial Unicode MS"/>
          <w:sz w:val="24"/>
        </w:rPr>
        <w:t xml:space="preserve">compared by detecting </w:t>
      </w:r>
      <w:r w:rsidR="001E09D8" w:rsidRPr="00395AE6">
        <w:rPr>
          <w:rFonts w:ascii="Book Antiqua" w:eastAsia="Arial Unicode MS" w:hAnsi="Book Antiqua" w:cs="Arial Unicode MS" w:hint="eastAsia"/>
          <w:sz w:val="24"/>
        </w:rPr>
        <w:t>the cells</w:t>
      </w:r>
      <w:r w:rsidR="001E09D8" w:rsidRPr="00395AE6">
        <w:rPr>
          <w:rFonts w:ascii="Book Antiqua" w:eastAsia="Arial Unicode MS" w:hAnsi="Book Antiqua" w:cs="Arial Unicode MS"/>
          <w:sz w:val="24"/>
        </w:rPr>
        <w:t>’</w:t>
      </w:r>
      <w:r w:rsidR="001E09D8" w:rsidRPr="00395AE6">
        <w:rPr>
          <w:rFonts w:ascii="Book Antiqua" w:eastAsia="Arial Unicode MS" w:hAnsi="Book Antiqua" w:cs="Arial Unicode MS" w:hint="eastAsia"/>
          <w:sz w:val="24"/>
        </w:rPr>
        <w:t xml:space="preserve"> </w:t>
      </w:r>
      <w:r w:rsidR="00973026" w:rsidRPr="00395AE6">
        <w:rPr>
          <w:rFonts w:ascii="Book Antiqua" w:eastAsia="Arial Unicode MS" w:hAnsi="Book Antiqua" w:cs="Arial Unicode MS"/>
          <w:sz w:val="24"/>
        </w:rPr>
        <w:t xml:space="preserve">absorbance values to reflect numbers of adhered cells. </w:t>
      </w:r>
      <w:r w:rsidR="009A7370" w:rsidRPr="00395AE6">
        <w:rPr>
          <w:rFonts w:ascii="Book Antiqua" w:eastAsia="Arial Unicode MS" w:hAnsi="Book Antiqua" w:cs="Arial Unicode MS"/>
          <w:sz w:val="24"/>
        </w:rPr>
        <w:t>Cells with low SATB2 expression had increased adhesion capabilities</w:t>
      </w:r>
      <w:r w:rsidR="00257767">
        <w:rPr>
          <w:rFonts w:ascii="Book Antiqua" w:eastAsia="Arial Unicode MS" w:hAnsi="Book Antiqua" w:cs="Arial Unicode MS" w:hint="eastAsia"/>
          <w:sz w:val="24"/>
        </w:rPr>
        <w:t xml:space="preserve">; </w:t>
      </w:r>
      <w:r w:rsidR="00973026" w:rsidRPr="00395AE6">
        <w:rPr>
          <w:rFonts w:ascii="Book Antiqua" w:eastAsia="Arial Unicode MS" w:hAnsi="Book Antiqua" w:cs="Arial Unicode MS"/>
          <w:sz w:val="24"/>
        </w:rPr>
        <w:t>D</w:t>
      </w:r>
      <w:r w:rsidR="00257767">
        <w:rPr>
          <w:rFonts w:ascii="Book Antiqua" w:eastAsia="Arial Unicode MS" w:hAnsi="Book Antiqua" w:cs="Arial Unicode MS" w:hint="eastAsia"/>
          <w:sz w:val="24"/>
        </w:rPr>
        <w:t>:</w:t>
      </w:r>
      <w:r w:rsidR="00973026" w:rsidRPr="00395AE6">
        <w:rPr>
          <w:rFonts w:ascii="Book Antiqua" w:eastAsia="Arial Unicode MS" w:hAnsi="Book Antiqua" w:cs="Arial Unicode MS"/>
          <w:sz w:val="24"/>
        </w:rPr>
        <w:t xml:space="preserve"> </w:t>
      </w:r>
      <w:r w:rsidR="00492CB0" w:rsidRPr="00395AE6">
        <w:rPr>
          <w:rFonts w:ascii="Book Antiqua" w:eastAsia="Arial Unicode MS" w:hAnsi="Book Antiqua" w:cs="Arial Unicode MS"/>
          <w:sz w:val="24"/>
        </w:rPr>
        <w:t>Abilit</w:t>
      </w:r>
      <w:r w:rsidR="004968E2" w:rsidRPr="00395AE6">
        <w:rPr>
          <w:rFonts w:ascii="Book Antiqua" w:eastAsia="Arial Unicode MS" w:hAnsi="Book Antiqua" w:cs="Arial Unicode MS"/>
          <w:sz w:val="24"/>
        </w:rPr>
        <w:t>ies</w:t>
      </w:r>
      <w:r w:rsidR="00492CB0" w:rsidRPr="00395AE6">
        <w:rPr>
          <w:rFonts w:ascii="Book Antiqua" w:eastAsia="Arial Unicode MS" w:hAnsi="Book Antiqua" w:cs="Arial Unicode MS"/>
          <w:sz w:val="24"/>
        </w:rPr>
        <w:t xml:space="preserve"> of clone formation</w:t>
      </w:r>
      <w:r w:rsidR="00C532BF" w:rsidRPr="00395AE6">
        <w:rPr>
          <w:rFonts w:ascii="Book Antiqua" w:eastAsia="Arial Unicode MS" w:hAnsi="Book Antiqua" w:cs="Arial Unicode MS"/>
          <w:sz w:val="24"/>
        </w:rPr>
        <w:t xml:space="preserve"> </w:t>
      </w:r>
      <w:r w:rsidR="004968E2" w:rsidRPr="00395AE6">
        <w:rPr>
          <w:rFonts w:ascii="Book Antiqua" w:eastAsia="Arial Unicode MS" w:hAnsi="Book Antiqua" w:cs="Arial Unicode MS"/>
          <w:sz w:val="24"/>
        </w:rPr>
        <w:t>of</w:t>
      </w:r>
      <w:r w:rsidR="00C532BF" w:rsidRPr="00395AE6">
        <w:rPr>
          <w:rFonts w:ascii="Book Antiqua" w:eastAsia="Arial Unicode MS" w:hAnsi="Book Antiqua" w:cs="Arial Unicode MS"/>
          <w:sz w:val="24"/>
        </w:rPr>
        <w:t xml:space="preserve"> </w:t>
      </w:r>
      <w:r w:rsidR="004968E2" w:rsidRPr="00395AE6">
        <w:rPr>
          <w:rFonts w:ascii="Book Antiqua" w:eastAsia="Arial Unicode MS" w:hAnsi="Book Antiqua" w:cs="Arial Unicode MS"/>
          <w:sz w:val="24"/>
        </w:rPr>
        <w:t>CRC cells with stably reduced expression</w:t>
      </w:r>
      <w:r w:rsidR="00A051A2" w:rsidRPr="00395AE6">
        <w:rPr>
          <w:rFonts w:ascii="Book Antiqua" w:eastAsia="Arial Unicode MS" w:hAnsi="Book Antiqua" w:cs="Arial Unicode MS"/>
          <w:sz w:val="24"/>
        </w:rPr>
        <w:t xml:space="preserve"> </w:t>
      </w:r>
      <w:r w:rsidR="004968E2" w:rsidRPr="00395AE6">
        <w:rPr>
          <w:rFonts w:ascii="Book Antiqua" w:eastAsia="Arial Unicode MS" w:hAnsi="Book Antiqua" w:cs="Arial Unicode MS"/>
          <w:sz w:val="24"/>
        </w:rPr>
        <w:t xml:space="preserve">of SATB2 by an infection of shRNA#1 virus were </w:t>
      </w:r>
      <w:r w:rsidR="00B44781" w:rsidRPr="00395AE6">
        <w:rPr>
          <w:rFonts w:ascii="Book Antiqua" w:eastAsia="Arial Unicode MS" w:hAnsi="Book Antiqua" w:cs="Arial Unicode MS" w:hint="eastAsia"/>
          <w:sz w:val="24"/>
        </w:rPr>
        <w:t xml:space="preserve">detected to have an </w:t>
      </w:r>
      <w:r w:rsidR="00CC7703" w:rsidRPr="00395AE6">
        <w:rPr>
          <w:rFonts w:ascii="Book Antiqua" w:eastAsia="Arial Unicode MS" w:hAnsi="Book Antiqua" w:cs="Arial Unicode MS"/>
          <w:sz w:val="24"/>
        </w:rPr>
        <w:t>increase</w:t>
      </w:r>
      <w:r w:rsidR="004968E2" w:rsidRPr="00395AE6">
        <w:rPr>
          <w:rFonts w:ascii="Book Antiqua" w:eastAsia="Arial Unicode MS" w:hAnsi="Book Antiqua" w:cs="Arial Unicode MS"/>
          <w:sz w:val="24"/>
        </w:rPr>
        <w:t xml:space="preserve"> </w:t>
      </w:r>
      <w:r w:rsidR="00CC7703" w:rsidRPr="00395AE6">
        <w:rPr>
          <w:rFonts w:ascii="Book Antiqua" w:eastAsia="Arial Unicode MS" w:hAnsi="Book Antiqua" w:cs="Arial Unicode MS"/>
          <w:sz w:val="24"/>
        </w:rPr>
        <w:t>in</w:t>
      </w:r>
      <w:r w:rsidR="00C532BF" w:rsidRPr="00395AE6">
        <w:rPr>
          <w:rFonts w:ascii="Book Antiqua" w:eastAsia="Arial Unicode MS" w:hAnsi="Book Antiqua" w:cs="Arial Unicode MS"/>
          <w:sz w:val="24"/>
        </w:rPr>
        <w:t xml:space="preserve"> </w:t>
      </w:r>
      <w:r w:rsidR="004968E2" w:rsidRPr="00395AE6">
        <w:rPr>
          <w:rFonts w:ascii="Book Antiqua" w:eastAsia="Arial Unicode MS" w:hAnsi="Book Antiqua" w:cs="Arial Unicode MS"/>
          <w:sz w:val="24"/>
        </w:rPr>
        <w:t>colony formation assay</w:t>
      </w:r>
      <w:r w:rsidR="00257767">
        <w:rPr>
          <w:rFonts w:ascii="Book Antiqua" w:eastAsia="Arial Unicode MS" w:hAnsi="Book Antiqua" w:cs="Arial Unicode MS" w:hint="eastAsia"/>
          <w:sz w:val="24"/>
        </w:rPr>
        <w:t xml:space="preserve">; </w:t>
      </w:r>
      <w:r w:rsidR="00492CB0" w:rsidRPr="00395AE6">
        <w:rPr>
          <w:rFonts w:ascii="Book Antiqua" w:eastAsia="Arial Unicode MS" w:hAnsi="Book Antiqua" w:cs="Arial Unicode MS"/>
          <w:sz w:val="24"/>
        </w:rPr>
        <w:t>E</w:t>
      </w:r>
      <w:r w:rsidR="00C532BF" w:rsidRPr="00395AE6">
        <w:rPr>
          <w:rFonts w:ascii="Book Antiqua" w:eastAsia="Arial Unicode MS" w:hAnsi="Book Antiqua" w:cs="Arial Unicode MS"/>
          <w:sz w:val="24"/>
        </w:rPr>
        <w:t xml:space="preserve"> </w:t>
      </w:r>
      <w:r w:rsidR="006A0CA0" w:rsidRPr="00395AE6">
        <w:rPr>
          <w:rFonts w:ascii="Book Antiqua" w:eastAsia="Arial Unicode MS" w:hAnsi="Book Antiqua" w:cs="Arial Unicode MS"/>
          <w:sz w:val="24"/>
        </w:rPr>
        <w:t>and F</w:t>
      </w:r>
      <w:r w:rsidR="00257767">
        <w:rPr>
          <w:rFonts w:ascii="Book Antiqua" w:eastAsia="Arial Unicode MS" w:hAnsi="Book Antiqua" w:cs="Arial Unicode MS" w:hint="eastAsia"/>
          <w:sz w:val="24"/>
        </w:rPr>
        <w:t>:</w:t>
      </w:r>
      <w:r w:rsidR="00C532BF" w:rsidRPr="00395AE6">
        <w:rPr>
          <w:rFonts w:ascii="Book Antiqua" w:eastAsia="Arial Unicode MS" w:hAnsi="Book Antiqua" w:cs="Arial Unicode MS"/>
          <w:sz w:val="24"/>
        </w:rPr>
        <w:t xml:space="preserve"> </w:t>
      </w:r>
      <w:r w:rsidR="006A0CA0" w:rsidRPr="00395AE6">
        <w:rPr>
          <w:rFonts w:ascii="Book Antiqua" w:eastAsia="Arial Unicode MS" w:hAnsi="Book Antiqua" w:cs="Arial Unicode MS"/>
          <w:sz w:val="24"/>
        </w:rPr>
        <w:t>Transwell chambers were used to detect m</w:t>
      </w:r>
      <w:r w:rsidR="00973026" w:rsidRPr="00395AE6">
        <w:rPr>
          <w:rFonts w:ascii="Book Antiqua" w:eastAsia="Arial Unicode MS" w:hAnsi="Book Antiqua" w:cs="Arial Unicode MS"/>
          <w:sz w:val="24"/>
        </w:rPr>
        <w:t xml:space="preserve">igration ability </w:t>
      </w:r>
      <w:r w:rsidRPr="00395AE6">
        <w:rPr>
          <w:rFonts w:ascii="Book Antiqua" w:eastAsia="Arial Unicode MS" w:hAnsi="Book Antiqua" w:cs="Arial Unicode MS"/>
          <w:sz w:val="24"/>
        </w:rPr>
        <w:t>of</w:t>
      </w:r>
      <w:r w:rsidR="006A0CA0" w:rsidRPr="00395AE6">
        <w:rPr>
          <w:rFonts w:ascii="Book Antiqua" w:eastAsia="Arial Unicode MS" w:hAnsi="Book Antiqua" w:cs="Arial Unicode MS"/>
          <w:sz w:val="24"/>
        </w:rPr>
        <w:t xml:space="preserve"> cells</w:t>
      </w:r>
      <w:r w:rsidR="00C532BF" w:rsidRPr="00395AE6">
        <w:rPr>
          <w:rFonts w:ascii="Book Antiqua" w:eastAsia="Arial Unicode MS" w:hAnsi="Book Antiqua" w:cs="Arial Unicode MS"/>
          <w:sz w:val="24"/>
        </w:rPr>
        <w:t xml:space="preserve"> </w:t>
      </w:r>
      <w:r w:rsidR="006A0CA0" w:rsidRPr="00395AE6">
        <w:rPr>
          <w:rFonts w:ascii="Book Antiqua" w:eastAsia="Arial Unicode MS" w:hAnsi="Book Antiqua" w:cs="Arial Unicode MS"/>
          <w:sz w:val="24"/>
        </w:rPr>
        <w:t>with stably reduced expression</w:t>
      </w:r>
      <w:r w:rsidR="00C532BF" w:rsidRPr="00395AE6">
        <w:rPr>
          <w:rFonts w:ascii="Book Antiqua" w:eastAsia="Arial Unicode MS" w:hAnsi="Book Antiqua" w:cs="Arial Unicode MS"/>
          <w:sz w:val="24"/>
        </w:rPr>
        <w:t xml:space="preserve"> </w:t>
      </w:r>
      <w:r w:rsidR="006A0CA0" w:rsidRPr="00395AE6">
        <w:rPr>
          <w:rFonts w:ascii="Book Antiqua" w:eastAsia="Arial Unicode MS" w:hAnsi="Book Antiqua" w:cs="Arial Unicode MS"/>
          <w:sz w:val="24"/>
        </w:rPr>
        <w:t>of SATB2 by an infection of shRNA#1 virus</w:t>
      </w:r>
      <w:r w:rsidR="00A051A2" w:rsidRPr="00395AE6">
        <w:rPr>
          <w:rFonts w:ascii="Book Antiqua" w:eastAsia="Arial Unicode MS" w:hAnsi="Book Antiqua" w:cs="Arial Unicode MS"/>
          <w:sz w:val="24"/>
        </w:rPr>
        <w:t xml:space="preserve"> </w:t>
      </w:r>
      <w:r w:rsidR="006A0CA0" w:rsidRPr="00395AE6">
        <w:rPr>
          <w:rFonts w:ascii="Book Antiqua" w:eastAsia="Arial Unicode MS" w:hAnsi="Book Antiqua" w:cs="Arial Unicode MS"/>
          <w:sz w:val="24"/>
        </w:rPr>
        <w:t xml:space="preserve">(E) or </w:t>
      </w:r>
      <w:r w:rsidR="00B03F4F" w:rsidRPr="00395AE6">
        <w:rPr>
          <w:rFonts w:ascii="Book Antiqua" w:eastAsia="Arial Unicode MS" w:hAnsi="Book Antiqua" w:cs="Arial Unicode MS"/>
          <w:sz w:val="24"/>
        </w:rPr>
        <w:t xml:space="preserve">by culturing the single cells </w:t>
      </w:r>
      <w:r w:rsidR="00D018BC" w:rsidRPr="00395AE6">
        <w:rPr>
          <w:rFonts w:ascii="Book Antiqua" w:eastAsia="Arial Unicode MS" w:hAnsi="Book Antiqua" w:cs="Arial Unicode MS"/>
          <w:sz w:val="24"/>
        </w:rPr>
        <w:t xml:space="preserve">isolated </w:t>
      </w:r>
      <w:r w:rsidR="00B03F4F" w:rsidRPr="00395AE6">
        <w:rPr>
          <w:rFonts w:ascii="Book Antiqua" w:eastAsia="Arial Unicode MS" w:hAnsi="Book Antiqua" w:cs="Arial Unicode MS"/>
          <w:sz w:val="24"/>
        </w:rPr>
        <w:t>from shRNA#1 virus infected cells to clones (F)</w:t>
      </w:r>
      <w:r w:rsidR="00F319BA" w:rsidRPr="00395AE6">
        <w:rPr>
          <w:rFonts w:ascii="Book Antiqua" w:eastAsia="Arial Unicode MS" w:hAnsi="Book Antiqua" w:cs="Arial Unicode MS"/>
          <w:sz w:val="24"/>
        </w:rPr>
        <w:t xml:space="preserve"> and both groups with low SATB2 expression had increased cell migration</w:t>
      </w:r>
      <w:r w:rsidR="00C02AAE" w:rsidRPr="00395AE6">
        <w:rPr>
          <w:rFonts w:ascii="Book Antiqua" w:eastAsia="Arial Unicode MS" w:hAnsi="Book Antiqua" w:cs="Arial Unicode MS" w:hint="eastAsia"/>
          <w:sz w:val="24"/>
        </w:rPr>
        <w:t xml:space="preserve"> a</w:t>
      </w:r>
      <w:r w:rsidR="00C02AAE" w:rsidRPr="00395AE6">
        <w:rPr>
          <w:rFonts w:ascii="Book Antiqua" w:eastAsia="Arial Unicode MS" w:hAnsi="Book Antiqua" w:cs="Arial Unicode MS"/>
          <w:sz w:val="24"/>
        </w:rPr>
        <w:t>bilities</w:t>
      </w:r>
      <w:r w:rsidR="00F319BA" w:rsidRPr="00395AE6">
        <w:rPr>
          <w:rFonts w:ascii="Book Antiqua" w:eastAsia="Arial Unicode MS" w:hAnsi="Book Antiqua" w:cs="Arial Unicode MS"/>
          <w:sz w:val="24"/>
        </w:rPr>
        <w:t xml:space="preserve">. </w:t>
      </w:r>
      <w:r w:rsidRPr="00395AE6">
        <w:rPr>
          <w:rFonts w:ascii="Book Antiqua" w:eastAsia="Arial Unicode MS" w:hAnsi="Book Antiqua" w:cs="Arial Unicode MS"/>
          <w:sz w:val="24"/>
        </w:rPr>
        <w:t xml:space="preserve">Scale bar </w:t>
      </w:r>
      <w:r w:rsidR="00DD0EA1" w:rsidRPr="00395AE6">
        <w:rPr>
          <w:rFonts w:ascii="Book Antiqua" w:eastAsia="Arial Unicode MS" w:hAnsi="Book Antiqua" w:cs="Arial Unicode MS"/>
          <w:sz w:val="24"/>
        </w:rPr>
        <w:t>i</w:t>
      </w:r>
      <w:r w:rsidRPr="00395AE6">
        <w:rPr>
          <w:rFonts w:ascii="Book Antiqua" w:eastAsia="Arial Unicode MS" w:hAnsi="Book Antiqua" w:cs="Arial Unicode MS"/>
          <w:sz w:val="24"/>
        </w:rPr>
        <w:t>s 50</w:t>
      </w:r>
      <w:r w:rsidR="0086299E" w:rsidRPr="00395AE6">
        <w:rPr>
          <w:rFonts w:ascii="Book Antiqua" w:eastAsia="Arial Unicode MS" w:hAnsi="Book Antiqua" w:cs="Arial Unicode MS"/>
          <w:sz w:val="24"/>
        </w:rPr>
        <w:t xml:space="preserve"> </w:t>
      </w:r>
      <w:r w:rsidRPr="00395AE6">
        <w:rPr>
          <w:rFonts w:ascii="Book Antiqua" w:eastAsia="Arial Unicode MS" w:hAnsi="Book Antiqua" w:cs="Arial Unicode MS"/>
          <w:sz w:val="24"/>
        </w:rPr>
        <w:t>μm.</w:t>
      </w:r>
      <w:r w:rsidR="00DD0EA1" w:rsidRPr="00395AE6">
        <w:rPr>
          <w:rFonts w:ascii="Book Antiqua" w:eastAsia="Arial Unicode MS" w:hAnsi="Book Antiqua" w:cs="Arial Unicode MS"/>
          <w:sz w:val="24"/>
        </w:rPr>
        <w:t xml:space="preserve"> </w:t>
      </w:r>
      <w:r w:rsidRPr="00395AE6">
        <w:rPr>
          <w:rFonts w:ascii="Book Antiqua" w:eastAsia="Arial Unicode MS" w:hAnsi="Book Antiqua" w:cs="Arial Unicode MS"/>
          <w:sz w:val="24"/>
        </w:rPr>
        <w:t>Data shown are represented as mean</w:t>
      </w:r>
      <w:r w:rsidR="00DD0EA1" w:rsidRPr="00395AE6">
        <w:rPr>
          <w:rFonts w:ascii="Book Antiqua" w:eastAsia="Arial Unicode MS" w:hAnsi="Book Antiqua" w:cs="Arial Unicode MS"/>
          <w:sz w:val="24"/>
        </w:rPr>
        <w:t xml:space="preserve"> </w:t>
      </w:r>
      <w:r w:rsidRPr="00395AE6">
        <w:rPr>
          <w:rFonts w:ascii="Book Antiqua" w:eastAsia="Arial Unicode MS" w:hAnsi="Book Antiqua" w:cs="Arial Unicode MS"/>
          <w:sz w:val="24"/>
        </w:rPr>
        <w:t>±</w:t>
      </w:r>
      <w:r w:rsidR="00DD0EA1" w:rsidRPr="00395AE6">
        <w:rPr>
          <w:rFonts w:ascii="Book Antiqua" w:eastAsia="Arial Unicode MS" w:hAnsi="Book Antiqua" w:cs="Arial Unicode MS"/>
          <w:sz w:val="24"/>
        </w:rPr>
        <w:t xml:space="preserve"> </w:t>
      </w:r>
      <w:r w:rsidRPr="00395AE6">
        <w:rPr>
          <w:rFonts w:ascii="Book Antiqua" w:eastAsia="Arial Unicode MS" w:hAnsi="Book Antiqua" w:cs="Arial Unicode MS"/>
          <w:sz w:val="24"/>
        </w:rPr>
        <w:t>SEM.</w:t>
      </w:r>
      <w:r w:rsidR="00257767" w:rsidRPr="00395AE6">
        <w:rPr>
          <w:rFonts w:ascii="Book Antiqua" w:eastAsia="Arial Unicode MS" w:hAnsi="Book Antiqua" w:cs="Arial Unicode MS"/>
          <w:sz w:val="24"/>
        </w:rPr>
        <w:t xml:space="preserve"> </w:t>
      </w:r>
      <w:r w:rsidR="00257767">
        <w:rPr>
          <w:rFonts w:ascii="Book Antiqua" w:eastAsia="Arial Unicode MS" w:hAnsi="Book Antiqua" w:cs="Arial Unicode MS" w:hint="eastAsia"/>
          <w:sz w:val="24"/>
          <w:vertAlign w:val="superscript"/>
        </w:rPr>
        <w:t>a</w:t>
      </w:r>
      <w:r w:rsidR="00257767" w:rsidRPr="00257767">
        <w:rPr>
          <w:rFonts w:ascii="Book Antiqua" w:eastAsia="Arial Unicode MS" w:hAnsi="Book Antiqua" w:cs="Arial Unicode MS"/>
          <w:i/>
          <w:sz w:val="24"/>
        </w:rPr>
        <w:t>P</w:t>
      </w:r>
      <w:r w:rsidR="00257767" w:rsidRPr="00395AE6">
        <w:rPr>
          <w:rFonts w:ascii="Book Antiqua" w:eastAsia="Arial Unicode MS" w:hAnsi="Book Antiqua" w:cs="Arial Unicode MS"/>
          <w:sz w:val="24"/>
        </w:rPr>
        <w:t xml:space="preserve"> &lt; 0.05</w:t>
      </w:r>
      <w:r w:rsidR="00F63BAE">
        <w:rPr>
          <w:rFonts w:ascii="Book Antiqua" w:eastAsia="Arial Unicode MS" w:hAnsi="Book Antiqua" w:cs="Arial Unicode MS" w:hint="eastAsia"/>
          <w:sz w:val="24"/>
        </w:rPr>
        <w:t>,</w:t>
      </w:r>
      <w:r w:rsidR="00257767" w:rsidRPr="00395AE6">
        <w:rPr>
          <w:rFonts w:ascii="Book Antiqua" w:eastAsia="Arial Unicode MS" w:hAnsi="Book Antiqua" w:cs="Arial Unicode MS"/>
          <w:sz w:val="24"/>
        </w:rPr>
        <w:t xml:space="preserve"> </w:t>
      </w:r>
      <w:r w:rsidR="00257767">
        <w:rPr>
          <w:rFonts w:ascii="Book Antiqua" w:eastAsia="Arial Unicode MS" w:hAnsi="Book Antiqua" w:cs="Arial Unicode MS" w:hint="eastAsia"/>
          <w:sz w:val="24"/>
          <w:vertAlign w:val="superscript"/>
        </w:rPr>
        <w:t>b</w:t>
      </w:r>
      <w:r w:rsidR="00257767" w:rsidRPr="00257767">
        <w:rPr>
          <w:rFonts w:ascii="Book Antiqua" w:eastAsia="Arial Unicode MS" w:hAnsi="Book Antiqua" w:cs="Arial Unicode MS"/>
          <w:i/>
          <w:sz w:val="24"/>
        </w:rPr>
        <w:t xml:space="preserve">P </w:t>
      </w:r>
      <w:r w:rsidR="00257767" w:rsidRPr="00395AE6">
        <w:rPr>
          <w:rFonts w:ascii="Book Antiqua" w:eastAsia="Arial Unicode MS" w:hAnsi="Book Antiqua" w:cs="Arial Unicode MS"/>
          <w:sz w:val="24"/>
        </w:rPr>
        <w:t>&lt; 0.01</w:t>
      </w:r>
      <w:r w:rsidR="00F63BAE">
        <w:rPr>
          <w:rFonts w:ascii="Book Antiqua" w:eastAsia="Arial Unicode MS" w:hAnsi="Book Antiqua" w:cs="Arial Unicode MS" w:hint="eastAsia"/>
          <w:sz w:val="24"/>
        </w:rPr>
        <w:t>,</w:t>
      </w:r>
      <w:r w:rsidR="00257767" w:rsidRPr="00395AE6">
        <w:rPr>
          <w:rFonts w:ascii="Book Antiqua" w:eastAsia="Arial Unicode MS" w:hAnsi="Book Antiqua" w:cs="Arial Unicode MS"/>
          <w:sz w:val="24"/>
        </w:rPr>
        <w:t xml:space="preserve"> </w:t>
      </w:r>
      <w:r w:rsidR="00257767">
        <w:rPr>
          <w:rFonts w:ascii="Book Antiqua" w:eastAsia="Arial Unicode MS" w:hAnsi="Book Antiqua" w:cs="Arial Unicode MS" w:hint="eastAsia"/>
          <w:sz w:val="24"/>
          <w:vertAlign w:val="superscript"/>
        </w:rPr>
        <w:t>c</w:t>
      </w:r>
      <w:r w:rsidR="00257767" w:rsidRPr="00257767">
        <w:rPr>
          <w:rFonts w:ascii="Book Antiqua" w:eastAsia="Arial Unicode MS" w:hAnsi="Book Antiqua" w:cs="Arial Unicode MS"/>
          <w:i/>
          <w:sz w:val="24"/>
        </w:rPr>
        <w:t>P</w:t>
      </w:r>
      <w:r w:rsidR="00257767" w:rsidRPr="00395AE6">
        <w:rPr>
          <w:rFonts w:ascii="Book Antiqua" w:eastAsia="Arial Unicode MS" w:hAnsi="Book Antiqua" w:cs="Arial Unicode MS"/>
          <w:sz w:val="24"/>
        </w:rPr>
        <w:t xml:space="preserve"> &lt; 0.001</w:t>
      </w:r>
      <w:r w:rsidR="00F63BAE">
        <w:rPr>
          <w:rFonts w:ascii="Book Antiqua" w:eastAsia="Arial Unicode MS" w:hAnsi="Book Antiqua" w:cs="Arial Unicode MS" w:hint="eastAsia"/>
          <w:sz w:val="24"/>
        </w:rPr>
        <w:t xml:space="preserve"> </w:t>
      </w:r>
      <w:r w:rsidR="00F63BAE" w:rsidRPr="00F63BAE">
        <w:rPr>
          <w:rFonts w:ascii="Book Antiqua" w:eastAsia="Arial Unicode MS" w:hAnsi="Book Antiqua" w:cs="Arial Unicode MS" w:hint="eastAsia"/>
          <w:i/>
          <w:sz w:val="24"/>
        </w:rPr>
        <w:t>vs</w:t>
      </w:r>
      <w:r w:rsidR="00F63BAE">
        <w:rPr>
          <w:rFonts w:ascii="Book Antiqua" w:eastAsia="Arial Unicode MS" w:hAnsi="Book Antiqua" w:cs="Arial Unicode MS" w:hint="eastAsia"/>
          <w:sz w:val="24"/>
        </w:rPr>
        <w:t xml:space="preserve"> control</w:t>
      </w:r>
      <w:r w:rsidR="00257767" w:rsidRPr="00395AE6">
        <w:rPr>
          <w:rFonts w:ascii="Book Antiqua" w:eastAsia="Arial Unicode MS" w:hAnsi="Book Antiqua" w:cs="Arial Unicode MS"/>
          <w:sz w:val="24"/>
        </w:rPr>
        <w:t>.</w:t>
      </w:r>
    </w:p>
    <w:p w:rsidR="003831D7" w:rsidRPr="00257767" w:rsidRDefault="003831D7" w:rsidP="00DF46B9">
      <w:pPr>
        <w:spacing w:line="360" w:lineRule="auto"/>
        <w:rPr>
          <w:rFonts w:ascii="Book Antiqua" w:eastAsia="Arial Unicode MS" w:hAnsi="Book Antiqua" w:cs="Arial Unicode MS"/>
          <w:sz w:val="24"/>
        </w:rPr>
      </w:pPr>
    </w:p>
    <w:p w:rsidR="003831D7" w:rsidRPr="00395AE6" w:rsidRDefault="003831D7" w:rsidP="00DF46B9">
      <w:pPr>
        <w:spacing w:line="360" w:lineRule="auto"/>
        <w:rPr>
          <w:rFonts w:ascii="Book Antiqua" w:eastAsia="Arial Unicode MS" w:hAnsi="Book Antiqua" w:cs="Arial Unicode MS"/>
          <w:sz w:val="24"/>
        </w:rPr>
      </w:pPr>
    </w:p>
    <w:p w:rsidR="003831D7" w:rsidRPr="00395AE6" w:rsidRDefault="003831D7" w:rsidP="00DF46B9">
      <w:pPr>
        <w:spacing w:line="360" w:lineRule="auto"/>
        <w:rPr>
          <w:rFonts w:ascii="Book Antiqua" w:eastAsia="Arial Unicode MS" w:hAnsi="Book Antiqua" w:cs="Arial Unicode MS"/>
          <w:sz w:val="24"/>
        </w:rPr>
      </w:pPr>
    </w:p>
    <w:p w:rsidR="003831D7" w:rsidRPr="00395AE6" w:rsidRDefault="003831D7" w:rsidP="00DF46B9">
      <w:pPr>
        <w:spacing w:line="360" w:lineRule="auto"/>
        <w:rPr>
          <w:rFonts w:ascii="Book Antiqua" w:eastAsia="Arial Unicode MS" w:hAnsi="Book Antiqua" w:cs="Arial Unicode MS"/>
          <w:sz w:val="24"/>
        </w:rPr>
      </w:pPr>
    </w:p>
    <w:p w:rsidR="003831D7" w:rsidRPr="00395AE6" w:rsidRDefault="003831D7" w:rsidP="00DF46B9">
      <w:pPr>
        <w:spacing w:line="360" w:lineRule="auto"/>
        <w:rPr>
          <w:rFonts w:ascii="Book Antiqua" w:eastAsia="Arial Unicode MS" w:hAnsi="Book Antiqua" w:cs="Arial Unicode MS"/>
          <w:sz w:val="24"/>
        </w:rPr>
      </w:pPr>
    </w:p>
    <w:p w:rsidR="003831D7" w:rsidRPr="00395AE6" w:rsidRDefault="003831D7" w:rsidP="00DF46B9">
      <w:pPr>
        <w:spacing w:line="360" w:lineRule="auto"/>
        <w:rPr>
          <w:rFonts w:ascii="Book Antiqua" w:eastAsia="Arial Unicode MS" w:hAnsi="Book Antiqua" w:cs="Arial Unicode MS"/>
          <w:sz w:val="24"/>
        </w:rPr>
      </w:pPr>
    </w:p>
    <w:p w:rsidR="003831D7" w:rsidRPr="00395AE6" w:rsidRDefault="003831D7" w:rsidP="00DF46B9">
      <w:pPr>
        <w:spacing w:line="360" w:lineRule="auto"/>
        <w:rPr>
          <w:rFonts w:ascii="Book Antiqua" w:eastAsia="Arial Unicode MS" w:hAnsi="Book Antiqua" w:cs="Arial Unicode MS"/>
          <w:sz w:val="24"/>
        </w:rPr>
      </w:pPr>
    </w:p>
    <w:p w:rsidR="003831D7" w:rsidRPr="00395AE6" w:rsidRDefault="003831D7" w:rsidP="00DF46B9">
      <w:pPr>
        <w:spacing w:line="360" w:lineRule="auto"/>
        <w:rPr>
          <w:rFonts w:ascii="Book Antiqua" w:eastAsia="Arial Unicode MS" w:hAnsi="Book Antiqua" w:cs="Arial Unicode MS"/>
          <w:sz w:val="24"/>
        </w:rPr>
      </w:pPr>
    </w:p>
    <w:p w:rsidR="003831D7" w:rsidRPr="00395AE6" w:rsidRDefault="003831D7" w:rsidP="00DF46B9">
      <w:pPr>
        <w:spacing w:line="360" w:lineRule="auto"/>
        <w:rPr>
          <w:rFonts w:ascii="Book Antiqua" w:eastAsia="Arial Unicode MS" w:hAnsi="Book Antiqua" w:cs="Arial Unicode MS"/>
          <w:sz w:val="24"/>
        </w:rPr>
      </w:pPr>
    </w:p>
    <w:p w:rsidR="003831D7" w:rsidRPr="00395AE6" w:rsidRDefault="003831D7" w:rsidP="00DF46B9">
      <w:pPr>
        <w:spacing w:line="360" w:lineRule="auto"/>
        <w:rPr>
          <w:rFonts w:ascii="Book Antiqua" w:eastAsia="Arial Unicode MS" w:hAnsi="Book Antiqua" w:cs="Arial Unicode MS"/>
          <w:sz w:val="24"/>
        </w:rPr>
      </w:pPr>
    </w:p>
    <w:p w:rsidR="003831D7" w:rsidRPr="00395AE6" w:rsidRDefault="003831D7" w:rsidP="00DF46B9">
      <w:pPr>
        <w:spacing w:line="360" w:lineRule="auto"/>
        <w:rPr>
          <w:rFonts w:ascii="Book Antiqua" w:eastAsia="Arial Unicode MS" w:hAnsi="Book Antiqua" w:cs="Arial Unicode MS"/>
          <w:sz w:val="24"/>
        </w:rPr>
      </w:pPr>
    </w:p>
    <w:p w:rsidR="003831D7" w:rsidRPr="00395AE6" w:rsidRDefault="003831D7" w:rsidP="00DF46B9">
      <w:pPr>
        <w:spacing w:line="360" w:lineRule="auto"/>
        <w:rPr>
          <w:rFonts w:ascii="Book Antiqua" w:eastAsia="Arial Unicode MS" w:hAnsi="Book Antiqua" w:cs="Arial Unicode MS"/>
          <w:sz w:val="24"/>
        </w:rPr>
      </w:pPr>
    </w:p>
    <w:p w:rsidR="003831D7" w:rsidRPr="00395AE6" w:rsidRDefault="003831D7" w:rsidP="00DF46B9">
      <w:pPr>
        <w:spacing w:line="360" w:lineRule="auto"/>
        <w:rPr>
          <w:rFonts w:ascii="Book Antiqua" w:eastAsia="Arial Unicode MS" w:hAnsi="Book Antiqua" w:cs="Arial Unicode MS"/>
          <w:sz w:val="24"/>
        </w:rPr>
      </w:pPr>
    </w:p>
    <w:p w:rsidR="003831D7" w:rsidRPr="00395AE6" w:rsidRDefault="003831D7" w:rsidP="00DF46B9">
      <w:pPr>
        <w:spacing w:line="360" w:lineRule="auto"/>
        <w:rPr>
          <w:rFonts w:ascii="Book Antiqua" w:eastAsia="Arial Unicode MS" w:hAnsi="Book Antiqua" w:cs="Arial Unicode MS"/>
          <w:sz w:val="24"/>
        </w:rPr>
      </w:pPr>
    </w:p>
    <w:p w:rsidR="003831D7" w:rsidRPr="00395AE6" w:rsidRDefault="003831D7" w:rsidP="00DF46B9">
      <w:pPr>
        <w:spacing w:line="360" w:lineRule="auto"/>
        <w:rPr>
          <w:rFonts w:ascii="Book Antiqua" w:eastAsia="Arial Unicode MS" w:hAnsi="Book Antiqua" w:cs="Arial Unicode MS"/>
          <w:sz w:val="24"/>
        </w:rPr>
      </w:pPr>
    </w:p>
    <w:p w:rsidR="003831D7" w:rsidRPr="00395AE6" w:rsidRDefault="003831D7" w:rsidP="00DF46B9">
      <w:pPr>
        <w:spacing w:line="360" w:lineRule="auto"/>
        <w:rPr>
          <w:rFonts w:ascii="Book Antiqua" w:eastAsia="Arial Unicode MS" w:hAnsi="Book Antiqua" w:cs="Arial Unicode MS"/>
          <w:sz w:val="24"/>
        </w:rPr>
      </w:pPr>
    </w:p>
    <w:p w:rsidR="003831D7" w:rsidRPr="00395AE6" w:rsidRDefault="003831D7" w:rsidP="00DF46B9">
      <w:pPr>
        <w:spacing w:line="360" w:lineRule="auto"/>
        <w:rPr>
          <w:rFonts w:ascii="Book Antiqua" w:eastAsia="Arial Unicode MS" w:hAnsi="Book Antiqua" w:cs="Arial Unicode MS"/>
          <w:sz w:val="24"/>
        </w:rPr>
      </w:pPr>
    </w:p>
    <w:p w:rsidR="003831D7" w:rsidRPr="00395AE6" w:rsidRDefault="003831D7" w:rsidP="00DF46B9">
      <w:pPr>
        <w:spacing w:line="360" w:lineRule="auto"/>
        <w:rPr>
          <w:rFonts w:ascii="Book Antiqua" w:eastAsia="Arial Unicode MS" w:hAnsi="Book Antiqua" w:cs="Arial Unicode MS"/>
          <w:sz w:val="24"/>
        </w:rPr>
      </w:pPr>
    </w:p>
    <w:p w:rsidR="003831D7" w:rsidRPr="00395AE6" w:rsidRDefault="003831D7" w:rsidP="00DF46B9">
      <w:pPr>
        <w:spacing w:line="360" w:lineRule="auto"/>
        <w:rPr>
          <w:rFonts w:ascii="Book Antiqua" w:eastAsia="Arial Unicode MS" w:hAnsi="Book Antiqua" w:cs="Arial Unicode MS"/>
          <w:sz w:val="24"/>
        </w:rPr>
      </w:pPr>
    </w:p>
    <w:p w:rsidR="003831D7" w:rsidRPr="00395AE6" w:rsidRDefault="003831D7" w:rsidP="00DF46B9">
      <w:pPr>
        <w:spacing w:line="360" w:lineRule="auto"/>
        <w:rPr>
          <w:rFonts w:ascii="Book Antiqua" w:eastAsia="Arial Unicode MS" w:hAnsi="Book Antiqua" w:cs="Arial Unicode MS"/>
          <w:sz w:val="24"/>
        </w:rPr>
      </w:pPr>
    </w:p>
    <w:p w:rsidR="003831D7" w:rsidRPr="00395AE6" w:rsidRDefault="003831D7" w:rsidP="00DF46B9">
      <w:pPr>
        <w:spacing w:line="360" w:lineRule="auto"/>
        <w:rPr>
          <w:rFonts w:ascii="Book Antiqua" w:eastAsia="Arial Unicode MS" w:hAnsi="Book Antiqua" w:cs="Arial Unicode MS"/>
          <w:sz w:val="24"/>
        </w:rPr>
      </w:pPr>
    </w:p>
    <w:p w:rsidR="003831D7" w:rsidRPr="00395AE6" w:rsidRDefault="00257767" w:rsidP="00DF46B9">
      <w:pPr>
        <w:spacing w:line="360" w:lineRule="auto"/>
        <w:rPr>
          <w:rFonts w:ascii="Book Antiqua" w:eastAsia="Arial Unicode MS" w:hAnsi="Book Antiqua" w:cs="Arial Unicode MS"/>
          <w:sz w:val="24"/>
        </w:rPr>
      </w:pPr>
      <w:r>
        <w:rPr>
          <w:rFonts w:ascii="Book Antiqua" w:eastAsia="Arial Unicode MS" w:hAnsi="Book Antiqua" w:cs="Arial Unicode MS"/>
          <w:noProof/>
          <w:sz w:val="24"/>
        </w:rPr>
        <w:drawing>
          <wp:inline distT="0" distB="0" distL="0" distR="0">
            <wp:extent cx="4794885" cy="343471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4885" cy="3434715"/>
                    </a:xfrm>
                    <a:prstGeom prst="rect">
                      <a:avLst/>
                    </a:prstGeom>
                    <a:noFill/>
                    <a:ln>
                      <a:noFill/>
                    </a:ln>
                  </pic:spPr>
                </pic:pic>
              </a:graphicData>
            </a:graphic>
          </wp:inline>
        </w:drawing>
      </w:r>
    </w:p>
    <w:p w:rsidR="00257767" w:rsidRPr="00395AE6" w:rsidRDefault="00257767" w:rsidP="00257767">
      <w:pPr>
        <w:spacing w:line="360" w:lineRule="auto"/>
        <w:rPr>
          <w:rFonts w:ascii="Book Antiqua" w:eastAsia="Arial Unicode MS" w:hAnsi="Book Antiqua" w:cs="Arial Unicode MS"/>
          <w:sz w:val="24"/>
        </w:rPr>
      </w:pPr>
      <w:r w:rsidRPr="00257767">
        <w:rPr>
          <w:rFonts w:ascii="Book Antiqua" w:eastAsia="Arial Unicode MS" w:hAnsi="Book Antiqua" w:cs="Arial Unicode MS"/>
          <w:b/>
          <w:sz w:val="24"/>
        </w:rPr>
        <w:t>Figure 3</w:t>
      </w:r>
      <w:r w:rsidR="00662BFD" w:rsidRPr="00395AE6">
        <w:rPr>
          <w:rFonts w:ascii="Book Antiqua" w:eastAsia="Arial Unicode MS" w:hAnsi="Book Antiqua" w:cs="Arial Unicode MS"/>
          <w:sz w:val="24"/>
        </w:rPr>
        <w:t xml:space="preserve"> </w:t>
      </w:r>
      <w:r w:rsidR="009F3456" w:rsidRPr="009F3456">
        <w:rPr>
          <w:rFonts w:ascii="Book Antiqua" w:eastAsia="Arial Unicode MS" w:hAnsi="Book Antiqua" w:cs="Arial Unicode MS"/>
          <w:b/>
          <w:sz w:val="24"/>
        </w:rPr>
        <w:t>Sequence-binding protein 2</w:t>
      </w:r>
      <w:r w:rsidR="009F3456">
        <w:rPr>
          <w:rFonts w:ascii="Book Antiqua" w:eastAsia="Arial Unicode MS" w:hAnsi="Book Antiqua" w:cs="Arial Unicode MS" w:hint="eastAsia"/>
          <w:b/>
          <w:sz w:val="24"/>
        </w:rPr>
        <w:t xml:space="preserve"> </w:t>
      </w:r>
      <w:r w:rsidR="00662BFD" w:rsidRPr="00395AE6">
        <w:rPr>
          <w:rFonts w:ascii="Book Antiqua" w:eastAsia="Arial Unicode MS" w:hAnsi="Book Antiqua" w:cs="Arial Unicode MS"/>
          <w:b/>
          <w:sz w:val="24"/>
        </w:rPr>
        <w:t xml:space="preserve">knockdown enhanced secondary sphere formation of </w:t>
      </w:r>
      <w:r w:rsidR="009F3456" w:rsidRPr="009F3456">
        <w:rPr>
          <w:rFonts w:ascii="Book Antiqua" w:eastAsia="Arial Unicode MS" w:hAnsi="Book Antiqua" w:cs="Arial Unicode MS"/>
          <w:b/>
          <w:sz w:val="24"/>
        </w:rPr>
        <w:t xml:space="preserve">colorectal cancer </w:t>
      </w:r>
      <w:r w:rsidR="00662BFD" w:rsidRPr="00395AE6">
        <w:rPr>
          <w:rFonts w:ascii="Book Antiqua" w:eastAsia="Arial Unicode MS" w:hAnsi="Book Antiqua" w:cs="Arial Unicode MS"/>
          <w:b/>
          <w:sz w:val="24"/>
        </w:rPr>
        <w:t xml:space="preserve">cells </w:t>
      </w:r>
      <w:r w:rsidR="00662BFD" w:rsidRPr="00887D6D">
        <w:rPr>
          <w:rFonts w:ascii="Book Antiqua" w:eastAsia="Arial Unicode MS" w:hAnsi="Book Antiqua" w:cs="Arial Unicode MS"/>
          <w:b/>
          <w:i/>
          <w:sz w:val="24"/>
        </w:rPr>
        <w:t>in vitro</w:t>
      </w:r>
      <w:r w:rsidR="00662BFD" w:rsidRPr="00395AE6">
        <w:rPr>
          <w:rFonts w:ascii="Book Antiqua" w:eastAsia="Arial Unicode MS" w:hAnsi="Book Antiqua" w:cs="Arial Unicode MS"/>
          <w:b/>
          <w:sz w:val="24"/>
        </w:rPr>
        <w:t>.</w:t>
      </w:r>
      <w:r w:rsidR="00662BFD" w:rsidRPr="00395AE6">
        <w:rPr>
          <w:rFonts w:ascii="Book Antiqua" w:eastAsia="Arial Unicode MS" w:hAnsi="Book Antiqua" w:cs="Arial Unicode MS"/>
          <w:sz w:val="24"/>
        </w:rPr>
        <w:t xml:space="preserve"> </w:t>
      </w:r>
      <w:r w:rsidR="00256898" w:rsidRPr="00395AE6">
        <w:rPr>
          <w:rFonts w:ascii="Book Antiqua" w:eastAsia="Arial Unicode MS" w:hAnsi="Book Antiqua" w:cs="Arial Unicode MS"/>
          <w:sz w:val="24"/>
        </w:rPr>
        <w:t>A</w:t>
      </w:r>
      <w:r w:rsidR="00256898">
        <w:rPr>
          <w:rFonts w:ascii="Book Antiqua" w:eastAsia="Arial Unicode MS" w:hAnsi="Book Antiqua" w:cs="Arial Unicode MS" w:hint="eastAsia"/>
          <w:sz w:val="24"/>
        </w:rPr>
        <w:t>:</w:t>
      </w:r>
      <w:r w:rsidR="00256898" w:rsidRPr="00395AE6">
        <w:rPr>
          <w:rFonts w:ascii="Book Antiqua" w:eastAsia="Arial Unicode MS" w:hAnsi="Book Antiqua" w:cs="Arial Unicode MS"/>
          <w:sz w:val="24"/>
        </w:rPr>
        <w:t xml:space="preserve"> </w:t>
      </w:r>
      <w:r w:rsidR="000119F4" w:rsidRPr="00395AE6">
        <w:rPr>
          <w:rFonts w:ascii="Book Antiqua" w:eastAsia="Arial Unicode MS" w:hAnsi="Book Antiqua" w:cs="Arial Unicode MS"/>
          <w:sz w:val="24"/>
        </w:rPr>
        <w:t>Self-renewal abilit</w:t>
      </w:r>
      <w:r w:rsidR="00AB4727" w:rsidRPr="00395AE6">
        <w:rPr>
          <w:rFonts w:ascii="Book Antiqua" w:eastAsia="Arial Unicode MS" w:hAnsi="Book Antiqua" w:cs="Arial Unicode MS" w:hint="eastAsia"/>
          <w:sz w:val="24"/>
        </w:rPr>
        <w:t>ies</w:t>
      </w:r>
      <w:r w:rsidR="000119F4" w:rsidRPr="00395AE6">
        <w:rPr>
          <w:rFonts w:ascii="Book Antiqua" w:eastAsia="Arial Unicode MS" w:hAnsi="Book Antiqua" w:cs="Arial Unicode MS"/>
          <w:sz w:val="24"/>
        </w:rPr>
        <w:t xml:space="preserve"> of </w:t>
      </w:r>
      <w:r w:rsidR="004845C1" w:rsidRPr="00395AE6">
        <w:rPr>
          <w:rFonts w:ascii="Book Antiqua" w:eastAsia="Arial Unicode MS" w:hAnsi="Book Antiqua" w:cs="Arial Unicode MS"/>
          <w:sz w:val="24"/>
        </w:rPr>
        <w:t>CRC</w:t>
      </w:r>
      <w:r w:rsidR="00C532BF" w:rsidRPr="00395AE6">
        <w:rPr>
          <w:rFonts w:ascii="Book Antiqua" w:eastAsia="Arial Unicode MS" w:hAnsi="Book Antiqua" w:cs="Arial Unicode MS"/>
          <w:sz w:val="24"/>
        </w:rPr>
        <w:t xml:space="preserve"> </w:t>
      </w:r>
      <w:r w:rsidR="00024B53" w:rsidRPr="00395AE6">
        <w:rPr>
          <w:rFonts w:ascii="Book Antiqua" w:eastAsia="Arial Unicode MS" w:hAnsi="Book Antiqua" w:cs="Arial Unicode MS"/>
          <w:sz w:val="24"/>
        </w:rPr>
        <w:t>cells in which SATB2 was stably knocked down</w:t>
      </w:r>
      <w:r w:rsidR="00C532BF" w:rsidRPr="00395AE6">
        <w:rPr>
          <w:rFonts w:ascii="Book Antiqua" w:eastAsia="Arial Unicode MS" w:hAnsi="Book Antiqua" w:cs="Arial Unicode MS"/>
          <w:sz w:val="24"/>
        </w:rPr>
        <w:t xml:space="preserve"> </w:t>
      </w:r>
      <w:r w:rsidR="00024B53" w:rsidRPr="00395AE6">
        <w:rPr>
          <w:rFonts w:ascii="Book Antiqua" w:eastAsia="Arial Unicode MS" w:hAnsi="Book Antiqua" w:cs="Arial Unicode MS"/>
          <w:sz w:val="24"/>
        </w:rPr>
        <w:t>w</w:t>
      </w:r>
      <w:r w:rsidR="00AB4727" w:rsidRPr="00395AE6">
        <w:rPr>
          <w:rFonts w:ascii="Book Antiqua" w:eastAsia="Arial Unicode MS" w:hAnsi="Book Antiqua" w:cs="Arial Unicode MS" w:hint="eastAsia"/>
          <w:sz w:val="24"/>
        </w:rPr>
        <w:t>ere</w:t>
      </w:r>
      <w:r w:rsidR="00C532BF" w:rsidRPr="00395AE6">
        <w:rPr>
          <w:rFonts w:ascii="Book Antiqua" w:eastAsia="Arial Unicode MS" w:hAnsi="Book Antiqua" w:cs="Arial Unicode MS"/>
          <w:sz w:val="24"/>
        </w:rPr>
        <w:t xml:space="preserve"> </w:t>
      </w:r>
      <w:r w:rsidR="000119F4" w:rsidRPr="00395AE6">
        <w:rPr>
          <w:rFonts w:ascii="Book Antiqua" w:eastAsia="Arial Unicode MS" w:hAnsi="Book Antiqua" w:cs="Arial Unicode MS"/>
          <w:sz w:val="24"/>
        </w:rPr>
        <w:t xml:space="preserve">evaluated by </w:t>
      </w:r>
      <w:bookmarkStart w:id="76" w:name="OLE_LINK34"/>
      <w:bookmarkStart w:id="77" w:name="OLE_LINK35"/>
      <w:r w:rsidR="000119F4" w:rsidRPr="00395AE6">
        <w:rPr>
          <w:rFonts w:ascii="Book Antiqua" w:eastAsia="Arial Unicode MS" w:hAnsi="Book Antiqua" w:cs="Arial Unicode MS"/>
          <w:sz w:val="24"/>
        </w:rPr>
        <w:t>s</w:t>
      </w:r>
      <w:r w:rsidR="00662BFD" w:rsidRPr="00395AE6">
        <w:rPr>
          <w:rFonts w:ascii="Book Antiqua" w:eastAsia="Arial Unicode MS" w:hAnsi="Book Antiqua" w:cs="Arial Unicode MS"/>
          <w:sz w:val="24"/>
        </w:rPr>
        <w:t>equential sphere formation assay</w:t>
      </w:r>
      <w:bookmarkEnd w:id="76"/>
      <w:bookmarkEnd w:id="77"/>
      <w:r w:rsidR="00256898">
        <w:rPr>
          <w:rFonts w:ascii="Book Antiqua" w:eastAsia="Arial Unicode MS" w:hAnsi="Book Antiqua" w:cs="Arial Unicode MS" w:hint="eastAsia"/>
          <w:sz w:val="24"/>
        </w:rPr>
        <w:t>; B:</w:t>
      </w:r>
      <w:r w:rsidR="004845C1" w:rsidRPr="00395AE6">
        <w:rPr>
          <w:rFonts w:ascii="Book Antiqua" w:eastAsia="Arial Unicode MS" w:hAnsi="Book Antiqua" w:cs="Arial Unicode MS"/>
          <w:sz w:val="24"/>
        </w:rPr>
        <w:t xml:space="preserve"> </w:t>
      </w:r>
      <w:r w:rsidR="00881A54" w:rsidRPr="00395AE6">
        <w:rPr>
          <w:rFonts w:ascii="Book Antiqua" w:eastAsia="Arial Unicode MS" w:hAnsi="Book Antiqua" w:cs="Arial Unicode MS"/>
          <w:sz w:val="24"/>
        </w:rPr>
        <w:t>Sphere</w:t>
      </w:r>
      <w:r w:rsidR="004845C1" w:rsidRPr="00395AE6">
        <w:rPr>
          <w:rFonts w:ascii="Book Antiqua" w:eastAsia="Arial Unicode MS" w:hAnsi="Book Antiqua" w:cs="Arial Unicode MS"/>
          <w:sz w:val="24"/>
        </w:rPr>
        <w:t>s</w:t>
      </w:r>
      <w:r w:rsidR="00C532BF" w:rsidRPr="00395AE6">
        <w:rPr>
          <w:rFonts w:ascii="Book Antiqua" w:eastAsia="Arial Unicode MS" w:hAnsi="Book Antiqua" w:cs="Arial Unicode MS"/>
          <w:sz w:val="24"/>
        </w:rPr>
        <w:t xml:space="preserve"> </w:t>
      </w:r>
      <w:r w:rsidR="004845C1" w:rsidRPr="00395AE6">
        <w:rPr>
          <w:rFonts w:ascii="Book Antiqua" w:eastAsia="Arial Unicode MS" w:hAnsi="Book Antiqua" w:cs="Arial Unicode MS"/>
          <w:sz w:val="24"/>
        </w:rPr>
        <w:t>formed primarily were</w:t>
      </w:r>
      <w:r w:rsidR="00662BFD" w:rsidRPr="00395AE6">
        <w:rPr>
          <w:rFonts w:ascii="Book Antiqua" w:eastAsia="Arial Unicode MS" w:hAnsi="Book Antiqua" w:cs="Arial Unicode MS"/>
          <w:sz w:val="24"/>
        </w:rPr>
        <w:t xml:space="preserve"> isolated into single cells and then equal amounts of cells were cultured to </w:t>
      </w:r>
      <w:r w:rsidR="00680E72" w:rsidRPr="00395AE6">
        <w:rPr>
          <w:rFonts w:ascii="Book Antiqua" w:eastAsia="Arial Unicode MS" w:hAnsi="Book Antiqua" w:cs="Arial Unicode MS"/>
          <w:sz w:val="24"/>
        </w:rPr>
        <w:t xml:space="preserve">form </w:t>
      </w:r>
      <w:r w:rsidR="00662BFD" w:rsidRPr="00395AE6">
        <w:rPr>
          <w:rFonts w:ascii="Book Antiqua" w:eastAsia="Arial Unicode MS" w:hAnsi="Book Antiqua" w:cs="Arial Unicode MS"/>
          <w:sz w:val="24"/>
        </w:rPr>
        <w:t xml:space="preserve">secondary </w:t>
      </w:r>
      <w:r w:rsidR="00881A54" w:rsidRPr="00395AE6">
        <w:rPr>
          <w:rFonts w:ascii="Book Antiqua" w:eastAsia="Arial Unicode MS" w:hAnsi="Book Antiqua" w:cs="Arial Unicode MS"/>
          <w:sz w:val="24"/>
        </w:rPr>
        <w:t>spheres</w:t>
      </w:r>
      <w:r w:rsidR="00A753F8" w:rsidRPr="00395AE6">
        <w:rPr>
          <w:rFonts w:ascii="Book Antiqua" w:eastAsia="Arial Unicode MS" w:hAnsi="Book Antiqua" w:cs="Arial Unicode MS"/>
          <w:sz w:val="24"/>
        </w:rPr>
        <w:t>.</w:t>
      </w:r>
      <w:r w:rsidR="00C532BF" w:rsidRPr="00395AE6">
        <w:rPr>
          <w:rFonts w:ascii="Book Antiqua" w:eastAsia="Arial Unicode MS" w:hAnsi="Book Antiqua" w:cs="Arial Unicode MS"/>
          <w:sz w:val="24"/>
        </w:rPr>
        <w:t xml:space="preserve"> </w:t>
      </w:r>
      <w:r w:rsidR="00904349" w:rsidRPr="00395AE6">
        <w:rPr>
          <w:rFonts w:ascii="Book Antiqua" w:eastAsia="Arial Unicode MS" w:hAnsi="Book Antiqua" w:cs="Arial Unicode MS"/>
          <w:sz w:val="24"/>
        </w:rPr>
        <w:t xml:space="preserve">More secondary spheres were formed in </w:t>
      </w:r>
      <w:r w:rsidR="005D05B6" w:rsidRPr="00395AE6">
        <w:rPr>
          <w:rFonts w:ascii="Book Antiqua" w:eastAsia="Arial Unicode MS" w:hAnsi="Book Antiqua" w:cs="Arial Unicode MS"/>
          <w:sz w:val="24"/>
        </w:rPr>
        <w:t xml:space="preserve">SATB2 downregulated cells in SW480 and DLD-1. </w:t>
      </w:r>
      <w:r w:rsidR="00662BFD" w:rsidRPr="00395AE6">
        <w:rPr>
          <w:rFonts w:ascii="Book Antiqua" w:eastAsia="Arial Unicode MS" w:hAnsi="Book Antiqua" w:cs="Arial Unicode MS"/>
          <w:sz w:val="24"/>
        </w:rPr>
        <w:t>Scale bar is 50</w:t>
      </w:r>
      <w:r w:rsidR="00904349" w:rsidRPr="00395AE6">
        <w:rPr>
          <w:rFonts w:ascii="Book Antiqua" w:eastAsia="Arial Unicode MS" w:hAnsi="Book Antiqua" w:cs="Arial Unicode MS"/>
          <w:sz w:val="24"/>
        </w:rPr>
        <w:t xml:space="preserve"> </w:t>
      </w:r>
      <w:r w:rsidR="00662BFD" w:rsidRPr="00395AE6">
        <w:rPr>
          <w:rFonts w:ascii="Book Antiqua" w:eastAsia="Arial Unicode MS" w:hAnsi="Book Antiqua" w:cs="Arial Unicode MS"/>
          <w:sz w:val="24"/>
        </w:rPr>
        <w:t>μm.</w:t>
      </w:r>
      <w:r w:rsidR="00C532BF" w:rsidRPr="00395AE6">
        <w:rPr>
          <w:rFonts w:ascii="Book Antiqua" w:eastAsia="Arial Unicode MS" w:hAnsi="Book Antiqua" w:cs="Arial Unicode MS"/>
          <w:sz w:val="24"/>
        </w:rPr>
        <w:t xml:space="preserve"> </w:t>
      </w:r>
      <w:r w:rsidR="00662BFD" w:rsidRPr="00395AE6">
        <w:rPr>
          <w:rFonts w:ascii="Book Antiqua" w:eastAsia="Arial Unicode MS" w:hAnsi="Book Antiqua" w:cs="Arial Unicode MS"/>
          <w:sz w:val="24"/>
        </w:rPr>
        <w:t>Data shown are represented as mean</w:t>
      </w:r>
      <w:r w:rsidR="001B3C4E" w:rsidRPr="00395AE6">
        <w:rPr>
          <w:rFonts w:ascii="Book Antiqua" w:eastAsia="Arial Unicode MS" w:hAnsi="Book Antiqua" w:cs="Arial Unicode MS"/>
          <w:sz w:val="24"/>
        </w:rPr>
        <w:t xml:space="preserve"> </w:t>
      </w:r>
      <w:r w:rsidR="00662BFD" w:rsidRPr="00395AE6">
        <w:rPr>
          <w:rFonts w:ascii="Book Antiqua" w:eastAsia="Arial Unicode MS" w:hAnsi="Book Antiqua" w:cs="Arial Unicode MS"/>
          <w:sz w:val="24"/>
        </w:rPr>
        <w:t>±</w:t>
      </w:r>
      <w:r w:rsidR="001B3C4E" w:rsidRPr="00395AE6">
        <w:rPr>
          <w:rFonts w:ascii="Book Antiqua" w:eastAsia="Arial Unicode MS" w:hAnsi="Book Antiqua" w:cs="Arial Unicode MS"/>
          <w:sz w:val="24"/>
        </w:rPr>
        <w:t xml:space="preserve"> </w:t>
      </w:r>
      <w:r w:rsidR="00662BFD" w:rsidRPr="00395AE6">
        <w:rPr>
          <w:rFonts w:ascii="Book Antiqua" w:eastAsia="Arial Unicode MS" w:hAnsi="Book Antiqua" w:cs="Arial Unicode MS"/>
          <w:sz w:val="24"/>
        </w:rPr>
        <w:t xml:space="preserve">SEM. </w:t>
      </w:r>
      <w:r>
        <w:rPr>
          <w:rFonts w:ascii="Book Antiqua" w:eastAsia="Arial Unicode MS" w:hAnsi="Book Antiqua" w:cs="Arial Unicode MS" w:hint="eastAsia"/>
          <w:sz w:val="24"/>
          <w:vertAlign w:val="superscript"/>
        </w:rPr>
        <w:t>a</w:t>
      </w:r>
      <w:r w:rsidRPr="00257767">
        <w:rPr>
          <w:rFonts w:ascii="Book Antiqua" w:eastAsia="Arial Unicode MS" w:hAnsi="Book Antiqua" w:cs="Arial Unicode MS"/>
          <w:i/>
          <w:sz w:val="24"/>
        </w:rPr>
        <w:t>P</w:t>
      </w:r>
      <w:r w:rsidRPr="00395AE6">
        <w:rPr>
          <w:rFonts w:ascii="Book Antiqua" w:eastAsia="Arial Unicode MS" w:hAnsi="Book Antiqua" w:cs="Arial Unicode MS"/>
          <w:sz w:val="24"/>
        </w:rPr>
        <w:t xml:space="preserve"> &lt; 0.05</w:t>
      </w:r>
      <w:r w:rsidR="002E690D">
        <w:rPr>
          <w:rFonts w:ascii="Book Antiqua" w:eastAsia="Arial Unicode MS" w:hAnsi="Book Antiqua" w:cs="Arial Unicode MS" w:hint="eastAsia"/>
          <w:sz w:val="24"/>
        </w:rPr>
        <w:t xml:space="preserve"> </w:t>
      </w:r>
      <w:r w:rsidR="002E690D" w:rsidRPr="002E690D">
        <w:rPr>
          <w:rFonts w:ascii="Book Antiqua" w:eastAsia="Arial Unicode MS" w:hAnsi="Book Antiqua" w:cs="Arial Unicode MS" w:hint="eastAsia"/>
          <w:i/>
          <w:sz w:val="24"/>
        </w:rPr>
        <w:t>vs</w:t>
      </w:r>
      <w:r w:rsidR="002E690D">
        <w:rPr>
          <w:rFonts w:ascii="Book Antiqua" w:eastAsia="Arial Unicode MS" w:hAnsi="Book Antiqua" w:cs="Arial Unicode MS" w:hint="eastAsia"/>
          <w:sz w:val="24"/>
        </w:rPr>
        <w:t xml:space="preserve"> control</w:t>
      </w:r>
      <w:r>
        <w:rPr>
          <w:rFonts w:ascii="Book Antiqua" w:eastAsia="Arial Unicode MS" w:hAnsi="Book Antiqua" w:cs="Arial Unicode MS" w:hint="eastAsia"/>
          <w:sz w:val="24"/>
        </w:rPr>
        <w:t>.</w:t>
      </w:r>
    </w:p>
    <w:p w:rsidR="00662BFD" w:rsidRPr="00257767" w:rsidRDefault="00662BFD" w:rsidP="00DF46B9">
      <w:pPr>
        <w:spacing w:line="360" w:lineRule="auto"/>
        <w:rPr>
          <w:rFonts w:ascii="Book Antiqua" w:eastAsia="Arial Unicode MS" w:hAnsi="Book Antiqua" w:cs="Arial Unicode MS"/>
          <w:sz w:val="24"/>
        </w:rPr>
      </w:pPr>
    </w:p>
    <w:p w:rsidR="00183E4C" w:rsidRPr="00395AE6" w:rsidRDefault="00183E4C" w:rsidP="00DF46B9">
      <w:pPr>
        <w:spacing w:line="360" w:lineRule="auto"/>
        <w:rPr>
          <w:rFonts w:ascii="Book Antiqua" w:eastAsia="Arial Unicode MS" w:hAnsi="Book Antiqua" w:cs="Arial Unicode MS"/>
          <w:sz w:val="24"/>
        </w:rPr>
      </w:pPr>
    </w:p>
    <w:p w:rsidR="00183E4C" w:rsidRPr="00395AE6" w:rsidRDefault="00183E4C" w:rsidP="00DF46B9">
      <w:pPr>
        <w:spacing w:line="360" w:lineRule="auto"/>
        <w:rPr>
          <w:rFonts w:ascii="Book Antiqua" w:eastAsia="Arial Unicode MS" w:hAnsi="Book Antiqua" w:cs="Arial Unicode MS"/>
          <w:sz w:val="24"/>
        </w:rPr>
      </w:pPr>
    </w:p>
    <w:p w:rsidR="00183E4C" w:rsidRPr="00395AE6" w:rsidRDefault="00183E4C" w:rsidP="00DF46B9">
      <w:pPr>
        <w:spacing w:line="360" w:lineRule="auto"/>
        <w:rPr>
          <w:rFonts w:ascii="Book Antiqua" w:eastAsia="Arial Unicode MS" w:hAnsi="Book Antiqua" w:cs="Arial Unicode MS"/>
          <w:sz w:val="24"/>
        </w:rPr>
      </w:pPr>
    </w:p>
    <w:p w:rsidR="00183E4C" w:rsidRPr="00395AE6" w:rsidRDefault="00183E4C" w:rsidP="00DF46B9">
      <w:pPr>
        <w:spacing w:line="360" w:lineRule="auto"/>
        <w:rPr>
          <w:rFonts w:ascii="Book Antiqua" w:eastAsia="Arial Unicode MS" w:hAnsi="Book Antiqua" w:cs="Arial Unicode MS"/>
          <w:sz w:val="24"/>
        </w:rPr>
      </w:pPr>
    </w:p>
    <w:p w:rsidR="00183E4C" w:rsidRPr="00395AE6" w:rsidRDefault="00183E4C" w:rsidP="00DF46B9">
      <w:pPr>
        <w:spacing w:line="360" w:lineRule="auto"/>
        <w:rPr>
          <w:rFonts w:ascii="Book Antiqua" w:eastAsia="Arial Unicode MS" w:hAnsi="Book Antiqua" w:cs="Arial Unicode MS"/>
          <w:sz w:val="24"/>
        </w:rPr>
      </w:pPr>
    </w:p>
    <w:p w:rsidR="00183E4C" w:rsidRPr="00395AE6" w:rsidRDefault="00183E4C" w:rsidP="00DF46B9">
      <w:pPr>
        <w:spacing w:line="360" w:lineRule="auto"/>
        <w:rPr>
          <w:rFonts w:ascii="Book Antiqua" w:eastAsia="Arial Unicode MS" w:hAnsi="Book Antiqua" w:cs="Arial Unicode MS"/>
          <w:sz w:val="24"/>
        </w:rPr>
      </w:pPr>
    </w:p>
    <w:p w:rsidR="00183E4C" w:rsidRPr="00395AE6" w:rsidRDefault="00183E4C" w:rsidP="00DF46B9">
      <w:pPr>
        <w:spacing w:line="360" w:lineRule="auto"/>
        <w:rPr>
          <w:rFonts w:ascii="Book Antiqua" w:eastAsia="Arial Unicode MS" w:hAnsi="Book Antiqua" w:cs="Arial Unicode MS"/>
          <w:sz w:val="24"/>
        </w:rPr>
      </w:pPr>
    </w:p>
    <w:p w:rsidR="00183E4C" w:rsidRPr="00395AE6" w:rsidRDefault="00183E4C" w:rsidP="00DF46B9">
      <w:pPr>
        <w:spacing w:line="360" w:lineRule="auto"/>
        <w:rPr>
          <w:rFonts w:ascii="Book Antiqua" w:eastAsia="Arial Unicode MS" w:hAnsi="Book Antiqua" w:cs="Arial Unicode MS"/>
          <w:sz w:val="24"/>
        </w:rPr>
      </w:pPr>
    </w:p>
    <w:p w:rsidR="00183E4C" w:rsidRPr="00395AE6" w:rsidRDefault="00257767" w:rsidP="00DF46B9">
      <w:pPr>
        <w:spacing w:line="360" w:lineRule="auto"/>
        <w:rPr>
          <w:rFonts w:ascii="Book Antiqua" w:eastAsia="Arial Unicode MS" w:hAnsi="Book Antiqua" w:cs="Arial Unicode MS"/>
          <w:sz w:val="24"/>
        </w:rPr>
      </w:pPr>
      <w:r>
        <w:rPr>
          <w:rFonts w:ascii="Book Antiqua" w:eastAsia="Arial Unicode MS" w:hAnsi="Book Antiqua" w:cs="Arial Unicode MS"/>
          <w:noProof/>
          <w:sz w:val="24"/>
        </w:rPr>
        <w:drawing>
          <wp:inline distT="0" distB="0" distL="0" distR="0">
            <wp:extent cx="4914900" cy="42291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4900" cy="4229100"/>
                    </a:xfrm>
                    <a:prstGeom prst="rect">
                      <a:avLst/>
                    </a:prstGeom>
                    <a:noFill/>
                    <a:ln>
                      <a:noFill/>
                    </a:ln>
                  </pic:spPr>
                </pic:pic>
              </a:graphicData>
            </a:graphic>
          </wp:inline>
        </w:drawing>
      </w:r>
    </w:p>
    <w:p w:rsidR="00183E4C" w:rsidRPr="00395AE6" w:rsidRDefault="00257767" w:rsidP="00DF46B9">
      <w:pPr>
        <w:spacing w:line="360" w:lineRule="auto"/>
        <w:rPr>
          <w:rFonts w:ascii="Book Antiqua" w:eastAsia="Arial Unicode MS" w:hAnsi="Book Antiqua" w:cs="Arial Unicode MS"/>
          <w:sz w:val="24"/>
        </w:rPr>
      </w:pPr>
      <w:r>
        <w:rPr>
          <w:rFonts w:ascii="Book Antiqua" w:eastAsia="Arial Unicode MS" w:hAnsi="Book Antiqua" w:cs="Arial Unicode MS"/>
          <w:noProof/>
          <w:sz w:val="24"/>
        </w:rPr>
        <w:drawing>
          <wp:inline distT="0" distB="0" distL="0" distR="0">
            <wp:extent cx="5124450" cy="37909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4450" cy="3790950"/>
                    </a:xfrm>
                    <a:prstGeom prst="rect">
                      <a:avLst/>
                    </a:prstGeom>
                    <a:noFill/>
                    <a:ln>
                      <a:noFill/>
                    </a:ln>
                  </pic:spPr>
                </pic:pic>
              </a:graphicData>
            </a:graphic>
          </wp:inline>
        </w:drawing>
      </w:r>
    </w:p>
    <w:p w:rsidR="00183E4C" w:rsidRPr="00395AE6" w:rsidRDefault="00183E4C" w:rsidP="00DF46B9">
      <w:pPr>
        <w:spacing w:line="360" w:lineRule="auto"/>
        <w:rPr>
          <w:rFonts w:ascii="Book Antiqua" w:eastAsia="Arial Unicode MS" w:hAnsi="Book Antiqua" w:cs="Arial Unicode MS"/>
          <w:sz w:val="24"/>
        </w:rPr>
      </w:pPr>
    </w:p>
    <w:p w:rsidR="00183E4C" w:rsidRPr="00395AE6" w:rsidRDefault="00183E4C" w:rsidP="00DF46B9">
      <w:pPr>
        <w:spacing w:line="360" w:lineRule="auto"/>
        <w:rPr>
          <w:rFonts w:ascii="Book Antiqua" w:eastAsia="Arial Unicode MS" w:hAnsi="Book Antiqua" w:cs="Arial Unicode MS"/>
          <w:sz w:val="24"/>
        </w:rPr>
      </w:pPr>
    </w:p>
    <w:p w:rsidR="00257767" w:rsidRPr="00395AE6" w:rsidRDefault="00257767" w:rsidP="00257767">
      <w:pPr>
        <w:spacing w:line="360" w:lineRule="auto"/>
        <w:rPr>
          <w:rFonts w:ascii="Book Antiqua" w:eastAsia="Arial Unicode MS" w:hAnsi="Book Antiqua" w:cs="Arial Unicode MS"/>
          <w:sz w:val="24"/>
        </w:rPr>
      </w:pPr>
      <w:r w:rsidRPr="00257767">
        <w:rPr>
          <w:rFonts w:ascii="Book Antiqua" w:eastAsia="Arial Unicode MS" w:hAnsi="Book Antiqua" w:cs="Arial Unicode MS"/>
          <w:b/>
          <w:sz w:val="24"/>
        </w:rPr>
        <w:t>Figure 4</w:t>
      </w:r>
      <w:r w:rsidR="00662BFD" w:rsidRPr="00257767">
        <w:rPr>
          <w:rFonts w:ascii="Book Antiqua" w:eastAsia="Arial Unicode MS" w:hAnsi="Book Antiqua" w:cs="Arial Unicode MS"/>
          <w:b/>
          <w:sz w:val="24"/>
        </w:rPr>
        <w:t xml:space="preserve"> </w:t>
      </w:r>
      <w:r w:rsidR="009F3456" w:rsidRPr="009F3456">
        <w:rPr>
          <w:rFonts w:ascii="Book Antiqua" w:eastAsia="Arial Unicode MS" w:hAnsi="Book Antiqua" w:cs="Arial Unicode MS"/>
          <w:b/>
          <w:sz w:val="24"/>
        </w:rPr>
        <w:t>Sequence-binding protein 2</w:t>
      </w:r>
      <w:r w:rsidR="009F3456">
        <w:rPr>
          <w:rFonts w:ascii="Book Antiqua" w:eastAsia="Arial Unicode MS" w:hAnsi="Book Antiqua" w:cs="Arial Unicode MS" w:hint="eastAsia"/>
          <w:b/>
          <w:sz w:val="24"/>
        </w:rPr>
        <w:t xml:space="preserve"> </w:t>
      </w:r>
      <w:r w:rsidR="00662BFD" w:rsidRPr="00395AE6">
        <w:rPr>
          <w:rFonts w:ascii="Book Antiqua" w:eastAsia="Arial Unicode MS" w:hAnsi="Book Antiqua" w:cs="Arial Unicode MS"/>
          <w:b/>
          <w:sz w:val="24"/>
        </w:rPr>
        <w:t xml:space="preserve">knockdown increased expression of several markers for cancer stem cells in </w:t>
      </w:r>
      <w:r w:rsidR="009F3456" w:rsidRPr="009F3456">
        <w:rPr>
          <w:rFonts w:ascii="Book Antiqua" w:eastAsia="Arial Unicode MS" w:hAnsi="Book Antiqua" w:cs="Arial Unicode MS"/>
          <w:b/>
          <w:sz w:val="24"/>
        </w:rPr>
        <w:t xml:space="preserve">colorectal cancer </w:t>
      </w:r>
      <w:r w:rsidR="00662BFD" w:rsidRPr="00395AE6">
        <w:rPr>
          <w:rFonts w:ascii="Book Antiqua" w:eastAsia="Arial Unicode MS" w:hAnsi="Book Antiqua" w:cs="Arial Unicode MS"/>
          <w:b/>
          <w:sz w:val="24"/>
        </w:rPr>
        <w:t xml:space="preserve">cells </w:t>
      </w:r>
      <w:r w:rsidR="00662BFD" w:rsidRPr="00257767">
        <w:rPr>
          <w:rFonts w:ascii="Book Antiqua" w:eastAsia="Arial Unicode MS" w:hAnsi="Book Antiqua" w:cs="Arial Unicode MS"/>
          <w:b/>
          <w:i/>
          <w:sz w:val="24"/>
        </w:rPr>
        <w:t>in vitro</w:t>
      </w:r>
      <w:r w:rsidR="00662BFD" w:rsidRPr="00395AE6">
        <w:rPr>
          <w:rFonts w:ascii="Book Antiqua" w:eastAsia="Arial Unicode MS" w:hAnsi="Book Antiqua" w:cs="Arial Unicode MS"/>
          <w:b/>
          <w:sz w:val="24"/>
        </w:rPr>
        <w:t>.</w:t>
      </w:r>
      <w:r w:rsidR="00C532BF" w:rsidRPr="00395AE6">
        <w:rPr>
          <w:rFonts w:ascii="Book Antiqua" w:eastAsia="Arial Unicode MS" w:hAnsi="Book Antiqua" w:cs="Arial Unicode MS"/>
          <w:b/>
          <w:sz w:val="24"/>
        </w:rPr>
        <w:t xml:space="preserve"> </w:t>
      </w:r>
      <w:r w:rsidR="00662BFD" w:rsidRPr="00395AE6">
        <w:rPr>
          <w:rFonts w:ascii="Book Antiqua" w:eastAsia="Arial Unicode MS" w:hAnsi="Book Antiqua" w:cs="Arial Unicode MS"/>
          <w:sz w:val="24"/>
        </w:rPr>
        <w:t>A-B</w:t>
      </w:r>
      <w:r>
        <w:rPr>
          <w:rFonts w:ascii="Book Antiqua" w:eastAsia="Arial Unicode MS" w:hAnsi="Book Antiqua" w:cs="Arial Unicode MS" w:hint="eastAsia"/>
          <w:sz w:val="24"/>
        </w:rPr>
        <w:t>:</w:t>
      </w:r>
      <w:r w:rsidR="000A2CA9" w:rsidRPr="00395AE6">
        <w:rPr>
          <w:rFonts w:ascii="Book Antiqua" w:eastAsia="Arial Unicode MS" w:hAnsi="Book Antiqua" w:cs="Arial Unicode MS"/>
          <w:sz w:val="24"/>
        </w:rPr>
        <w:t xml:space="preserve"> The mRNA expression</w:t>
      </w:r>
      <w:r w:rsidR="00C532BF" w:rsidRPr="00395AE6">
        <w:rPr>
          <w:rFonts w:ascii="Book Antiqua" w:eastAsia="Arial Unicode MS" w:hAnsi="Book Antiqua" w:cs="Arial Unicode MS"/>
          <w:sz w:val="24"/>
        </w:rPr>
        <w:t>s</w:t>
      </w:r>
      <w:r w:rsidR="000A2CA9" w:rsidRPr="00395AE6">
        <w:rPr>
          <w:rFonts w:ascii="Book Antiqua" w:eastAsia="Arial Unicode MS" w:hAnsi="Book Antiqua" w:cs="Arial Unicode MS"/>
          <w:sz w:val="24"/>
        </w:rPr>
        <w:t xml:space="preserve"> of a</w:t>
      </w:r>
      <w:r w:rsidR="00662BFD" w:rsidRPr="00395AE6">
        <w:rPr>
          <w:rFonts w:ascii="Book Antiqua" w:eastAsia="Arial Unicode MS" w:hAnsi="Book Antiqua" w:cs="Arial Unicode MS"/>
          <w:sz w:val="24"/>
        </w:rPr>
        <w:t xml:space="preserve"> series of stem cell markers </w:t>
      </w:r>
      <w:r w:rsidR="000A2CA9" w:rsidRPr="00395AE6">
        <w:rPr>
          <w:rFonts w:ascii="Book Antiqua" w:eastAsia="Arial Unicode MS" w:hAnsi="Book Antiqua" w:cs="Arial Unicode MS"/>
          <w:sz w:val="24"/>
        </w:rPr>
        <w:t xml:space="preserve">were detected </w:t>
      </w:r>
      <w:r w:rsidR="00662BFD" w:rsidRPr="00395AE6">
        <w:rPr>
          <w:rFonts w:ascii="Book Antiqua" w:eastAsia="Arial Unicode MS" w:hAnsi="Book Antiqua" w:cs="Arial Unicode MS"/>
          <w:sz w:val="24"/>
        </w:rPr>
        <w:t xml:space="preserve">in SATB2 overexpression cells (A) and </w:t>
      </w:r>
      <w:r w:rsidR="00ED17CD" w:rsidRPr="00395AE6">
        <w:rPr>
          <w:rFonts w:ascii="Book Antiqua" w:eastAsia="Arial Unicode MS" w:hAnsi="Book Antiqua" w:cs="Arial Unicode MS"/>
          <w:sz w:val="24"/>
        </w:rPr>
        <w:t>SATB2</w:t>
      </w:r>
      <w:r w:rsidR="00C532BF" w:rsidRPr="00395AE6">
        <w:rPr>
          <w:rFonts w:ascii="Book Antiqua" w:eastAsia="Arial Unicode MS" w:hAnsi="Book Antiqua" w:cs="Arial Unicode MS"/>
          <w:sz w:val="24"/>
        </w:rPr>
        <w:t xml:space="preserve"> </w:t>
      </w:r>
      <w:r w:rsidR="00032669" w:rsidRPr="00395AE6">
        <w:rPr>
          <w:rFonts w:ascii="Book Antiqua" w:eastAsia="Arial Unicode MS" w:hAnsi="Book Antiqua" w:cs="Arial Unicode MS"/>
          <w:sz w:val="24"/>
        </w:rPr>
        <w:t xml:space="preserve">knockdown </w:t>
      </w:r>
      <w:r w:rsidR="00662BFD" w:rsidRPr="00395AE6">
        <w:rPr>
          <w:rFonts w:ascii="Book Antiqua" w:eastAsia="Arial Unicode MS" w:hAnsi="Book Antiqua" w:cs="Arial Unicode MS"/>
          <w:sz w:val="24"/>
        </w:rPr>
        <w:t xml:space="preserve">cells </w:t>
      </w:r>
      <w:r w:rsidR="00D36EAA" w:rsidRPr="00395AE6">
        <w:rPr>
          <w:rFonts w:ascii="Book Antiqua" w:eastAsia="Arial Unicode MS" w:hAnsi="Book Antiqua" w:cs="Arial Unicode MS"/>
          <w:sz w:val="24"/>
        </w:rPr>
        <w:t>(B)</w:t>
      </w:r>
      <w:r w:rsidR="00C532BF" w:rsidRPr="00395AE6">
        <w:rPr>
          <w:rFonts w:ascii="Book Antiqua" w:eastAsia="Arial Unicode MS" w:hAnsi="Book Antiqua" w:cs="Arial Unicode MS"/>
          <w:sz w:val="24"/>
        </w:rPr>
        <w:t xml:space="preserve"> </w:t>
      </w:r>
      <w:r w:rsidR="003D3B5B" w:rsidRPr="00395AE6">
        <w:rPr>
          <w:rFonts w:ascii="Book Antiqua" w:eastAsia="Arial Unicode MS" w:hAnsi="Book Antiqua" w:cs="Arial Unicode MS"/>
          <w:sz w:val="24"/>
        </w:rPr>
        <w:t xml:space="preserve">by </w:t>
      </w:r>
      <w:r w:rsidR="0051348A" w:rsidRPr="00395AE6">
        <w:rPr>
          <w:rFonts w:ascii="Book Antiqua" w:eastAsia="Arial Unicode MS" w:hAnsi="Book Antiqua" w:cs="Arial Unicode MS"/>
          <w:sz w:val="24"/>
        </w:rPr>
        <w:t>q</w:t>
      </w:r>
      <w:r w:rsidR="000A2CA9" w:rsidRPr="00395AE6">
        <w:rPr>
          <w:rFonts w:ascii="Book Antiqua" w:eastAsia="Arial Unicode MS" w:hAnsi="Book Antiqua" w:cs="Arial Unicode MS"/>
          <w:sz w:val="24"/>
        </w:rPr>
        <w:t>RT-PCR</w:t>
      </w:r>
      <w:r>
        <w:rPr>
          <w:rFonts w:ascii="Book Antiqua" w:eastAsia="Arial Unicode MS" w:hAnsi="Book Antiqua" w:cs="Arial Unicode MS" w:hint="eastAsia"/>
          <w:sz w:val="24"/>
        </w:rPr>
        <w:t xml:space="preserve">; </w:t>
      </w:r>
      <w:r w:rsidR="00662BFD" w:rsidRPr="00395AE6">
        <w:rPr>
          <w:rFonts w:ascii="Book Antiqua" w:eastAsia="Arial Unicode MS" w:hAnsi="Book Antiqua" w:cs="Arial Unicode MS"/>
          <w:sz w:val="24"/>
        </w:rPr>
        <w:t>C-D</w:t>
      </w:r>
      <w:r>
        <w:rPr>
          <w:rFonts w:ascii="Book Antiqua" w:eastAsia="Arial Unicode MS" w:hAnsi="Book Antiqua" w:cs="Arial Unicode MS" w:hint="eastAsia"/>
          <w:sz w:val="24"/>
        </w:rPr>
        <w:t>:</w:t>
      </w:r>
      <w:r w:rsidR="00662BFD" w:rsidRPr="00395AE6">
        <w:rPr>
          <w:rFonts w:ascii="Book Antiqua" w:eastAsia="Arial Unicode MS" w:hAnsi="Book Antiqua" w:cs="Arial Unicode MS"/>
          <w:sz w:val="24"/>
        </w:rPr>
        <w:t xml:space="preserve"> CD133 expression level in cells </w:t>
      </w:r>
      <w:r w:rsidR="00D36EAA" w:rsidRPr="00395AE6">
        <w:rPr>
          <w:rFonts w:ascii="Book Antiqua" w:eastAsia="Arial Unicode MS" w:hAnsi="Book Antiqua" w:cs="Arial Unicode MS"/>
          <w:sz w:val="24"/>
        </w:rPr>
        <w:t>with stable</w:t>
      </w:r>
      <w:r w:rsidR="00C532BF" w:rsidRPr="00395AE6">
        <w:rPr>
          <w:rFonts w:ascii="Book Antiqua" w:eastAsia="Arial Unicode MS" w:hAnsi="Book Antiqua" w:cs="Arial Unicode MS"/>
          <w:sz w:val="24"/>
        </w:rPr>
        <w:t xml:space="preserve"> </w:t>
      </w:r>
      <w:r w:rsidR="00D36EAA" w:rsidRPr="00395AE6">
        <w:rPr>
          <w:rFonts w:ascii="Book Antiqua" w:eastAsia="Arial Unicode MS" w:hAnsi="Book Antiqua" w:cs="Arial Unicode MS"/>
          <w:sz w:val="24"/>
        </w:rPr>
        <w:t>SATB2</w:t>
      </w:r>
      <w:r w:rsidR="00C532BF" w:rsidRPr="00395AE6">
        <w:rPr>
          <w:rFonts w:ascii="Book Antiqua" w:eastAsia="Arial Unicode MS" w:hAnsi="Book Antiqua" w:cs="Arial Unicode MS"/>
          <w:sz w:val="24"/>
        </w:rPr>
        <w:t xml:space="preserve"> </w:t>
      </w:r>
      <w:r w:rsidR="00D36EAA" w:rsidRPr="00395AE6">
        <w:rPr>
          <w:rFonts w:ascii="Book Antiqua" w:eastAsia="Arial Unicode MS" w:hAnsi="Book Antiqua" w:cs="Arial Unicode MS"/>
          <w:sz w:val="24"/>
        </w:rPr>
        <w:t>knock</w:t>
      </w:r>
      <w:r w:rsidR="00662BFD" w:rsidRPr="00395AE6">
        <w:rPr>
          <w:rFonts w:ascii="Book Antiqua" w:eastAsia="Arial Unicode MS" w:hAnsi="Book Antiqua" w:cs="Arial Unicode MS"/>
          <w:sz w:val="24"/>
        </w:rPr>
        <w:t xml:space="preserve">down was </w:t>
      </w:r>
      <w:r w:rsidR="00DA656B" w:rsidRPr="00395AE6">
        <w:rPr>
          <w:rFonts w:ascii="Book Antiqua" w:eastAsia="Arial Unicode MS" w:hAnsi="Book Antiqua" w:cs="Arial Unicode MS"/>
          <w:sz w:val="24"/>
        </w:rPr>
        <w:t xml:space="preserve">increased </w:t>
      </w:r>
      <w:r w:rsidR="00C83E7D" w:rsidRPr="00395AE6">
        <w:rPr>
          <w:rFonts w:ascii="Book Antiqua" w:eastAsia="Arial Unicode MS" w:hAnsi="Book Antiqua" w:cs="Arial Unicode MS"/>
          <w:sz w:val="24"/>
        </w:rPr>
        <w:t xml:space="preserve">when detected </w:t>
      </w:r>
      <w:r w:rsidR="00662BFD" w:rsidRPr="00395AE6">
        <w:rPr>
          <w:rFonts w:ascii="Book Antiqua" w:eastAsia="Arial Unicode MS" w:hAnsi="Book Antiqua" w:cs="Arial Unicode MS"/>
          <w:sz w:val="24"/>
        </w:rPr>
        <w:t>by western blot (C) and immunofluorescence (D). Scale bar is 10</w:t>
      </w:r>
      <w:r w:rsidR="00F579CC" w:rsidRPr="00395AE6">
        <w:rPr>
          <w:rFonts w:ascii="Book Antiqua" w:eastAsia="Arial Unicode MS" w:hAnsi="Book Antiqua" w:cs="Arial Unicode MS"/>
          <w:sz w:val="24"/>
        </w:rPr>
        <w:t xml:space="preserve"> </w:t>
      </w:r>
      <w:r w:rsidR="00662BFD" w:rsidRPr="00395AE6">
        <w:rPr>
          <w:rFonts w:ascii="Book Antiqua" w:eastAsia="Arial Unicode MS" w:hAnsi="Book Antiqua" w:cs="Arial Unicode MS"/>
          <w:sz w:val="24"/>
        </w:rPr>
        <w:t>μm.</w:t>
      </w:r>
      <w:r w:rsidR="00205162" w:rsidRPr="00395AE6">
        <w:rPr>
          <w:rFonts w:ascii="Book Antiqua" w:eastAsia="Arial Unicode MS" w:hAnsi="Book Antiqua" w:cs="Arial Unicode MS"/>
          <w:sz w:val="24"/>
        </w:rPr>
        <w:t xml:space="preserve"> </w:t>
      </w:r>
      <w:r w:rsidR="00662BFD" w:rsidRPr="00395AE6">
        <w:rPr>
          <w:rFonts w:ascii="Book Antiqua" w:eastAsia="Arial Unicode MS" w:hAnsi="Book Antiqua" w:cs="Arial Unicode MS"/>
          <w:sz w:val="24"/>
        </w:rPr>
        <w:t>Data shown are represented as mean</w:t>
      </w:r>
      <w:r w:rsidR="001B3C4E" w:rsidRPr="00395AE6">
        <w:rPr>
          <w:rFonts w:ascii="Book Antiqua" w:eastAsia="Arial Unicode MS" w:hAnsi="Book Antiqua" w:cs="Arial Unicode MS"/>
          <w:sz w:val="24"/>
        </w:rPr>
        <w:t xml:space="preserve"> </w:t>
      </w:r>
      <w:r w:rsidR="00662BFD" w:rsidRPr="00395AE6">
        <w:rPr>
          <w:rFonts w:ascii="Book Antiqua" w:eastAsia="Arial Unicode MS" w:hAnsi="Book Antiqua" w:cs="Arial Unicode MS"/>
          <w:sz w:val="24"/>
        </w:rPr>
        <w:t>±</w:t>
      </w:r>
      <w:r w:rsidR="001B3C4E" w:rsidRPr="00395AE6">
        <w:rPr>
          <w:rFonts w:ascii="Book Antiqua" w:eastAsia="Arial Unicode MS" w:hAnsi="Book Antiqua" w:cs="Arial Unicode MS"/>
          <w:sz w:val="24"/>
        </w:rPr>
        <w:t xml:space="preserve"> </w:t>
      </w:r>
      <w:r w:rsidR="00662BFD" w:rsidRPr="00395AE6">
        <w:rPr>
          <w:rFonts w:ascii="Book Antiqua" w:eastAsia="Arial Unicode MS" w:hAnsi="Book Antiqua" w:cs="Arial Unicode MS"/>
          <w:sz w:val="24"/>
        </w:rPr>
        <w:t xml:space="preserve">SEM. </w:t>
      </w:r>
      <w:r>
        <w:rPr>
          <w:rFonts w:ascii="Book Antiqua" w:eastAsia="Arial Unicode MS" w:hAnsi="Book Antiqua" w:cs="Arial Unicode MS" w:hint="eastAsia"/>
          <w:sz w:val="24"/>
          <w:vertAlign w:val="superscript"/>
        </w:rPr>
        <w:t>a</w:t>
      </w:r>
      <w:r w:rsidRPr="00257767">
        <w:rPr>
          <w:rFonts w:ascii="Book Antiqua" w:eastAsia="Arial Unicode MS" w:hAnsi="Book Antiqua" w:cs="Arial Unicode MS"/>
          <w:i/>
          <w:sz w:val="24"/>
        </w:rPr>
        <w:t>P</w:t>
      </w:r>
      <w:r w:rsidRPr="00395AE6">
        <w:rPr>
          <w:rFonts w:ascii="Book Antiqua" w:eastAsia="Arial Unicode MS" w:hAnsi="Book Antiqua" w:cs="Arial Unicode MS"/>
          <w:sz w:val="24"/>
        </w:rPr>
        <w:t xml:space="preserve"> &lt; 0.05</w:t>
      </w:r>
      <w:r w:rsidR="005C73D3">
        <w:rPr>
          <w:rFonts w:ascii="Book Antiqua" w:eastAsia="Arial Unicode MS" w:hAnsi="Book Antiqua" w:cs="Arial Unicode MS" w:hint="eastAsia"/>
          <w:sz w:val="24"/>
        </w:rPr>
        <w:t>,</w:t>
      </w:r>
      <w:r w:rsidRPr="00395AE6">
        <w:rPr>
          <w:rFonts w:ascii="Book Antiqua" w:eastAsia="Arial Unicode MS" w:hAnsi="Book Antiqua" w:cs="Arial Unicode MS"/>
          <w:sz w:val="24"/>
        </w:rPr>
        <w:t xml:space="preserve"> </w:t>
      </w:r>
      <w:r>
        <w:rPr>
          <w:rFonts w:ascii="Book Antiqua" w:eastAsia="Arial Unicode MS" w:hAnsi="Book Antiqua" w:cs="Arial Unicode MS" w:hint="eastAsia"/>
          <w:sz w:val="24"/>
          <w:vertAlign w:val="superscript"/>
        </w:rPr>
        <w:t>b</w:t>
      </w:r>
      <w:r w:rsidRPr="00257767">
        <w:rPr>
          <w:rFonts w:ascii="Book Antiqua" w:eastAsia="Arial Unicode MS" w:hAnsi="Book Antiqua" w:cs="Arial Unicode MS"/>
          <w:i/>
          <w:sz w:val="24"/>
        </w:rPr>
        <w:t xml:space="preserve">P </w:t>
      </w:r>
      <w:r w:rsidRPr="00395AE6">
        <w:rPr>
          <w:rFonts w:ascii="Book Antiqua" w:eastAsia="Arial Unicode MS" w:hAnsi="Book Antiqua" w:cs="Arial Unicode MS"/>
          <w:sz w:val="24"/>
        </w:rPr>
        <w:t>&lt; 0.01</w:t>
      </w:r>
      <w:r w:rsidR="005C73D3">
        <w:rPr>
          <w:rFonts w:ascii="Book Antiqua" w:eastAsia="Arial Unicode MS" w:hAnsi="Book Antiqua" w:cs="Arial Unicode MS" w:hint="eastAsia"/>
          <w:sz w:val="24"/>
        </w:rPr>
        <w:t>,</w:t>
      </w:r>
      <w:r w:rsidRPr="00395AE6">
        <w:rPr>
          <w:rFonts w:ascii="Book Antiqua" w:eastAsia="Arial Unicode MS" w:hAnsi="Book Antiqua" w:cs="Arial Unicode MS"/>
          <w:sz w:val="24"/>
        </w:rPr>
        <w:t xml:space="preserve"> </w:t>
      </w:r>
      <w:r>
        <w:rPr>
          <w:rFonts w:ascii="Book Antiqua" w:eastAsia="Arial Unicode MS" w:hAnsi="Book Antiqua" w:cs="Arial Unicode MS" w:hint="eastAsia"/>
          <w:sz w:val="24"/>
          <w:vertAlign w:val="superscript"/>
        </w:rPr>
        <w:t>c</w:t>
      </w:r>
      <w:r w:rsidRPr="00257767">
        <w:rPr>
          <w:rFonts w:ascii="Book Antiqua" w:eastAsia="Arial Unicode MS" w:hAnsi="Book Antiqua" w:cs="Arial Unicode MS"/>
          <w:i/>
          <w:sz w:val="24"/>
        </w:rPr>
        <w:t>P</w:t>
      </w:r>
      <w:r w:rsidRPr="00395AE6">
        <w:rPr>
          <w:rFonts w:ascii="Book Antiqua" w:eastAsia="Arial Unicode MS" w:hAnsi="Book Antiqua" w:cs="Arial Unicode MS"/>
          <w:sz w:val="24"/>
        </w:rPr>
        <w:t xml:space="preserve"> &lt; 0.001</w:t>
      </w:r>
      <w:r w:rsidR="005C73D3">
        <w:rPr>
          <w:rFonts w:ascii="Book Antiqua" w:eastAsia="Arial Unicode MS" w:hAnsi="Book Antiqua" w:cs="Arial Unicode MS" w:hint="eastAsia"/>
          <w:sz w:val="24"/>
        </w:rPr>
        <w:t xml:space="preserve">, </w:t>
      </w:r>
      <w:r w:rsidR="005C73D3" w:rsidRPr="005C73D3">
        <w:rPr>
          <w:rFonts w:ascii="Book Antiqua" w:eastAsia="Arial Unicode MS" w:hAnsi="Book Antiqua" w:cs="Arial Unicode MS" w:hint="eastAsia"/>
          <w:i/>
          <w:sz w:val="24"/>
        </w:rPr>
        <w:t>vs</w:t>
      </w:r>
      <w:r w:rsidR="005C73D3">
        <w:rPr>
          <w:rFonts w:ascii="Book Antiqua" w:eastAsia="Arial Unicode MS" w:hAnsi="Book Antiqua" w:cs="Arial Unicode MS" w:hint="eastAsia"/>
          <w:sz w:val="24"/>
        </w:rPr>
        <w:t xml:space="preserve"> control</w:t>
      </w:r>
      <w:r w:rsidRPr="00395AE6">
        <w:rPr>
          <w:rFonts w:ascii="Book Antiqua" w:eastAsia="Arial Unicode MS" w:hAnsi="Book Antiqua" w:cs="Arial Unicode MS"/>
          <w:sz w:val="24"/>
        </w:rPr>
        <w:t>.</w:t>
      </w:r>
    </w:p>
    <w:p w:rsidR="005C73D3" w:rsidRDefault="005C73D3">
      <w:pPr>
        <w:widowControl/>
        <w:jc w:val="left"/>
        <w:rPr>
          <w:rFonts w:ascii="Book Antiqua" w:eastAsia="Arial Unicode MS" w:hAnsi="Book Antiqua" w:cs="Arial Unicode MS"/>
          <w:sz w:val="24"/>
        </w:rPr>
      </w:pPr>
      <w:r>
        <w:rPr>
          <w:rFonts w:ascii="Book Antiqua" w:eastAsia="Arial Unicode MS" w:hAnsi="Book Antiqua" w:cs="Arial Unicode MS"/>
          <w:sz w:val="24"/>
        </w:rPr>
        <w:br w:type="page"/>
      </w:r>
    </w:p>
    <w:p w:rsidR="00C83E7D" w:rsidRPr="00395AE6" w:rsidRDefault="00C83E7D" w:rsidP="00DF46B9">
      <w:pPr>
        <w:spacing w:line="360" w:lineRule="auto"/>
        <w:rPr>
          <w:rFonts w:ascii="Book Antiqua" w:eastAsia="Arial Unicode MS" w:hAnsi="Book Antiqua" w:cs="Arial Unicode MS"/>
          <w:sz w:val="24"/>
        </w:rPr>
      </w:pPr>
    </w:p>
    <w:p w:rsidR="00C83E7D" w:rsidRPr="00395AE6" w:rsidRDefault="00C83E7D" w:rsidP="00DF46B9">
      <w:pPr>
        <w:spacing w:line="360" w:lineRule="auto"/>
        <w:rPr>
          <w:rFonts w:ascii="Book Antiqua" w:eastAsia="Arial Unicode MS" w:hAnsi="Book Antiqua" w:cs="Arial Unicode MS"/>
          <w:sz w:val="24"/>
        </w:rPr>
      </w:pPr>
      <w:r w:rsidRPr="00395AE6">
        <w:rPr>
          <w:rFonts w:ascii="Book Antiqua" w:eastAsia="Arial Unicode MS" w:hAnsi="Book Antiqua" w:cs="Arial Unicode MS"/>
          <w:noProof/>
          <w:sz w:val="24"/>
        </w:rPr>
        <w:drawing>
          <wp:inline distT="0" distB="0" distL="0" distR="0" wp14:anchorId="251E30F1" wp14:editId="12486140">
            <wp:extent cx="5274310" cy="3032524"/>
            <wp:effectExtent l="0" t="0" r="0" b="0"/>
            <wp:docPr id="6" name="图片 6" descr="F:\papers more\satb2 crc\final version\figure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apers more\satb2 crc\final version\figure5.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3032524"/>
                    </a:xfrm>
                    <a:prstGeom prst="rect">
                      <a:avLst/>
                    </a:prstGeom>
                    <a:noFill/>
                    <a:ln>
                      <a:noFill/>
                    </a:ln>
                  </pic:spPr>
                </pic:pic>
              </a:graphicData>
            </a:graphic>
          </wp:inline>
        </w:drawing>
      </w:r>
    </w:p>
    <w:p w:rsidR="00662BFD" w:rsidRPr="00395AE6" w:rsidRDefault="00257767" w:rsidP="00DF46B9">
      <w:pPr>
        <w:spacing w:line="360" w:lineRule="auto"/>
        <w:rPr>
          <w:rFonts w:ascii="Book Antiqua" w:eastAsia="Arial Unicode MS" w:hAnsi="Book Antiqua" w:cs="Arial Unicode MS"/>
          <w:sz w:val="24"/>
        </w:rPr>
      </w:pPr>
      <w:r w:rsidRPr="00257767">
        <w:rPr>
          <w:rFonts w:ascii="Book Antiqua" w:eastAsia="Arial Unicode MS" w:hAnsi="Book Antiqua" w:cs="Arial Unicode MS"/>
          <w:b/>
          <w:sz w:val="24"/>
        </w:rPr>
        <w:t>Figure 5</w:t>
      </w:r>
      <w:r w:rsidR="00662BFD" w:rsidRPr="00257767">
        <w:rPr>
          <w:rFonts w:ascii="Book Antiqua" w:eastAsia="Arial Unicode MS" w:hAnsi="Book Antiqua" w:cs="Arial Unicode MS"/>
          <w:b/>
          <w:sz w:val="24"/>
        </w:rPr>
        <w:t xml:space="preserve"> </w:t>
      </w:r>
      <w:r w:rsidR="009F3456" w:rsidRPr="009F3456">
        <w:rPr>
          <w:rFonts w:ascii="Book Antiqua" w:eastAsia="Arial Unicode MS" w:hAnsi="Book Antiqua" w:cs="Arial Unicode MS"/>
          <w:b/>
          <w:sz w:val="24"/>
        </w:rPr>
        <w:t>Sequence-binding protein 2</w:t>
      </w:r>
      <w:r w:rsidR="009F3456">
        <w:rPr>
          <w:rFonts w:ascii="Book Antiqua" w:eastAsia="Arial Unicode MS" w:hAnsi="Book Antiqua" w:cs="Arial Unicode MS" w:hint="eastAsia"/>
          <w:b/>
          <w:sz w:val="24"/>
        </w:rPr>
        <w:t xml:space="preserve"> </w:t>
      </w:r>
      <w:r w:rsidR="00662BFD" w:rsidRPr="00395AE6">
        <w:rPr>
          <w:rFonts w:ascii="Book Antiqua" w:eastAsia="Arial Unicode MS" w:hAnsi="Book Antiqua" w:cs="Arial Unicode MS"/>
          <w:b/>
          <w:sz w:val="24"/>
        </w:rPr>
        <w:t xml:space="preserve">binds to regulatory elements of CD133, CD44, MEIS2 and </w:t>
      </w:r>
      <w:r w:rsidR="00662BFD" w:rsidRPr="00257767">
        <w:rPr>
          <w:rFonts w:ascii="Book Antiqua" w:eastAsia="Arial Unicode MS" w:hAnsi="Book Antiqua" w:cs="Arial Unicode MS"/>
          <w:b/>
          <w:i/>
          <w:sz w:val="24"/>
        </w:rPr>
        <w:t>AXIN2</w:t>
      </w:r>
      <w:r w:rsidR="00662BFD" w:rsidRPr="00395AE6">
        <w:rPr>
          <w:rFonts w:ascii="Book Antiqua" w:eastAsia="Arial Unicode MS" w:hAnsi="Book Antiqua" w:cs="Arial Unicode MS"/>
          <w:b/>
          <w:sz w:val="24"/>
        </w:rPr>
        <w:t xml:space="preserve"> genes. </w:t>
      </w:r>
      <w:r>
        <w:rPr>
          <w:rFonts w:ascii="Book Antiqua" w:eastAsia="Arial Unicode MS" w:hAnsi="Book Antiqua" w:cs="Arial Unicode MS"/>
          <w:sz w:val="24"/>
        </w:rPr>
        <w:t>A-D</w:t>
      </w:r>
      <w:r>
        <w:rPr>
          <w:rFonts w:ascii="Book Antiqua" w:eastAsia="Arial Unicode MS" w:hAnsi="Book Antiqua" w:cs="Arial Unicode MS" w:hint="eastAsia"/>
          <w:sz w:val="24"/>
        </w:rPr>
        <w:t>:</w:t>
      </w:r>
      <w:r w:rsidR="00AB168C" w:rsidRPr="00395AE6">
        <w:rPr>
          <w:rFonts w:ascii="Book Antiqua" w:eastAsia="Arial Unicode MS" w:hAnsi="Book Antiqua" w:cs="Arial Unicode MS"/>
          <w:sz w:val="24"/>
        </w:rPr>
        <w:t xml:space="preserve"> </w:t>
      </w:r>
      <w:r w:rsidR="000A35B0" w:rsidRPr="00395AE6">
        <w:rPr>
          <w:rFonts w:ascii="Book Antiqua" w:eastAsia="Arial Unicode MS" w:hAnsi="Book Antiqua" w:cs="Arial Unicode MS"/>
          <w:sz w:val="24"/>
        </w:rPr>
        <w:t>ChIP</w:t>
      </w:r>
      <w:r w:rsidR="00662BFD" w:rsidRPr="00395AE6">
        <w:rPr>
          <w:rFonts w:ascii="Book Antiqua" w:eastAsia="Arial Unicode MS" w:hAnsi="Book Antiqua" w:cs="Arial Unicode MS"/>
          <w:sz w:val="24"/>
        </w:rPr>
        <w:t xml:space="preserve"> was carried out with anti-S</w:t>
      </w:r>
      <w:r w:rsidR="001167D6" w:rsidRPr="00395AE6">
        <w:rPr>
          <w:rFonts w:ascii="Book Antiqua" w:eastAsia="Arial Unicode MS" w:hAnsi="Book Antiqua" w:cs="Arial Unicode MS"/>
          <w:sz w:val="24"/>
        </w:rPr>
        <w:t>ATB</w:t>
      </w:r>
      <w:r w:rsidR="00662BFD" w:rsidRPr="00395AE6">
        <w:rPr>
          <w:rFonts w:ascii="Book Antiqua" w:eastAsia="Arial Unicode MS" w:hAnsi="Book Antiqua" w:cs="Arial Unicode MS"/>
          <w:sz w:val="24"/>
        </w:rPr>
        <w:t>2 antibody</w:t>
      </w:r>
      <w:r w:rsidR="000F0CDD" w:rsidRPr="00395AE6">
        <w:rPr>
          <w:rFonts w:ascii="Book Antiqua" w:eastAsia="Arial Unicode MS" w:hAnsi="Book Antiqua" w:cs="Arial Unicode MS"/>
          <w:sz w:val="24"/>
        </w:rPr>
        <w:t xml:space="preserve">, </w:t>
      </w:r>
      <w:r w:rsidR="00662BFD" w:rsidRPr="00395AE6">
        <w:rPr>
          <w:rFonts w:ascii="Book Antiqua" w:eastAsia="Arial Unicode MS" w:hAnsi="Book Antiqua" w:cs="Arial Unicode MS"/>
          <w:sz w:val="24"/>
        </w:rPr>
        <w:t xml:space="preserve">anti-RNA pol </w:t>
      </w:r>
      <w:r w:rsidR="0011351E" w:rsidRPr="00395AE6">
        <w:rPr>
          <w:rFonts w:ascii="Book Antiqua" w:eastAsia="Arial Unicode MS" w:hAnsi="Book Antiqua" w:cs="Arial Unicode MS"/>
          <w:sz w:val="24"/>
        </w:rPr>
        <w:fldChar w:fldCharType="begin"/>
      </w:r>
      <w:r w:rsidR="00662BFD" w:rsidRPr="00395AE6">
        <w:rPr>
          <w:rFonts w:ascii="Book Antiqua" w:eastAsia="Arial Unicode MS" w:hAnsi="Book Antiqua" w:cs="Arial Unicode MS"/>
          <w:sz w:val="24"/>
        </w:rPr>
        <w:instrText>= 2 \* ROMAN</w:instrText>
      </w:r>
      <w:r w:rsidR="0011351E" w:rsidRPr="00395AE6">
        <w:rPr>
          <w:rFonts w:ascii="Book Antiqua" w:eastAsia="Arial Unicode MS" w:hAnsi="Book Antiqua" w:cs="Arial Unicode MS"/>
          <w:sz w:val="24"/>
        </w:rPr>
        <w:fldChar w:fldCharType="separate"/>
      </w:r>
      <w:r w:rsidR="00662BFD" w:rsidRPr="00395AE6">
        <w:rPr>
          <w:rFonts w:ascii="Book Antiqua" w:eastAsia="Arial Unicode MS" w:hAnsi="Book Antiqua" w:cs="Arial Unicode MS"/>
          <w:noProof/>
          <w:sz w:val="24"/>
        </w:rPr>
        <w:t>II</w:t>
      </w:r>
      <w:r w:rsidR="0011351E" w:rsidRPr="00395AE6">
        <w:rPr>
          <w:rFonts w:ascii="Book Antiqua" w:eastAsia="Arial Unicode MS" w:hAnsi="Book Antiqua" w:cs="Arial Unicode MS"/>
          <w:sz w:val="24"/>
        </w:rPr>
        <w:fldChar w:fldCharType="end"/>
      </w:r>
      <w:r w:rsidR="00662BFD" w:rsidRPr="00395AE6">
        <w:rPr>
          <w:rFonts w:ascii="Book Antiqua" w:eastAsia="Arial Unicode MS" w:hAnsi="Book Antiqua" w:cs="Arial Unicode MS"/>
          <w:sz w:val="24"/>
        </w:rPr>
        <w:t xml:space="preserve"> antibody </w:t>
      </w:r>
      <w:r w:rsidR="000F0CDD" w:rsidRPr="00395AE6">
        <w:rPr>
          <w:rFonts w:ascii="Book Antiqua" w:eastAsia="Arial Unicode MS" w:hAnsi="Book Antiqua" w:cs="Arial Unicode MS"/>
          <w:sz w:val="24"/>
        </w:rPr>
        <w:t>and</w:t>
      </w:r>
      <w:r w:rsidR="00C532BF" w:rsidRPr="00395AE6">
        <w:rPr>
          <w:rFonts w:ascii="Book Antiqua" w:eastAsia="Arial Unicode MS" w:hAnsi="Book Antiqua" w:cs="Arial Unicode MS"/>
          <w:sz w:val="24"/>
        </w:rPr>
        <w:t xml:space="preserve"> </w:t>
      </w:r>
      <w:r w:rsidR="001167D6" w:rsidRPr="00395AE6">
        <w:rPr>
          <w:rFonts w:ascii="Book Antiqua" w:eastAsia="Arial Unicode MS" w:hAnsi="Book Antiqua" w:cs="Arial Unicode MS"/>
          <w:sz w:val="24"/>
        </w:rPr>
        <w:t>anti-</w:t>
      </w:r>
      <w:r w:rsidR="00662BFD" w:rsidRPr="00395AE6">
        <w:rPr>
          <w:rFonts w:ascii="Book Antiqua" w:eastAsia="Arial Unicode MS" w:hAnsi="Book Antiqua" w:cs="Arial Unicode MS"/>
          <w:sz w:val="24"/>
        </w:rPr>
        <w:t>IgG</w:t>
      </w:r>
      <w:r w:rsidR="00C532BF" w:rsidRPr="00395AE6">
        <w:rPr>
          <w:rFonts w:ascii="Book Antiqua" w:eastAsia="Arial Unicode MS" w:hAnsi="Book Antiqua" w:cs="Arial Unicode MS"/>
          <w:sz w:val="24"/>
        </w:rPr>
        <w:t xml:space="preserve"> </w:t>
      </w:r>
      <w:r w:rsidR="001167D6" w:rsidRPr="00395AE6">
        <w:rPr>
          <w:rFonts w:ascii="Book Antiqua" w:eastAsia="Arial Unicode MS" w:hAnsi="Book Antiqua" w:cs="Arial Unicode MS"/>
          <w:sz w:val="24"/>
        </w:rPr>
        <w:t>antibody</w:t>
      </w:r>
      <w:r w:rsidR="00662BFD" w:rsidRPr="00395AE6">
        <w:rPr>
          <w:rFonts w:ascii="Book Antiqua" w:eastAsia="Arial Unicode MS" w:hAnsi="Book Antiqua" w:cs="Arial Unicode MS"/>
          <w:sz w:val="24"/>
        </w:rPr>
        <w:t xml:space="preserve">. </w:t>
      </w:r>
      <w:r w:rsidR="000F0CDD" w:rsidRPr="00395AE6">
        <w:rPr>
          <w:rFonts w:ascii="Book Antiqua" w:eastAsia="Arial Unicode MS" w:hAnsi="Book Antiqua" w:cs="Arial Unicode MS"/>
          <w:sz w:val="24"/>
        </w:rPr>
        <w:t xml:space="preserve">Input DNA </w:t>
      </w:r>
      <w:r w:rsidR="00B4760E" w:rsidRPr="00395AE6">
        <w:rPr>
          <w:rFonts w:ascii="Book Antiqua" w:eastAsia="Arial Unicode MS" w:hAnsi="Book Antiqua" w:cs="Arial Unicode MS"/>
          <w:sz w:val="24"/>
        </w:rPr>
        <w:t xml:space="preserve">and immunoprecipitated DNA by anti-RNA pol </w:t>
      </w:r>
      <w:r w:rsidR="0011351E" w:rsidRPr="00395AE6">
        <w:rPr>
          <w:rFonts w:ascii="Book Antiqua" w:eastAsia="Arial Unicode MS" w:hAnsi="Book Antiqua" w:cs="Arial Unicode MS"/>
          <w:sz w:val="24"/>
        </w:rPr>
        <w:fldChar w:fldCharType="begin"/>
      </w:r>
      <w:r w:rsidR="00B4760E" w:rsidRPr="00395AE6">
        <w:rPr>
          <w:rFonts w:ascii="Book Antiqua" w:eastAsia="Arial Unicode MS" w:hAnsi="Book Antiqua" w:cs="Arial Unicode MS"/>
          <w:sz w:val="24"/>
        </w:rPr>
        <w:instrText>= 2 \* ROMAN</w:instrText>
      </w:r>
      <w:r w:rsidR="0011351E" w:rsidRPr="00395AE6">
        <w:rPr>
          <w:rFonts w:ascii="Book Antiqua" w:eastAsia="Arial Unicode MS" w:hAnsi="Book Antiqua" w:cs="Arial Unicode MS"/>
          <w:sz w:val="24"/>
        </w:rPr>
        <w:fldChar w:fldCharType="separate"/>
      </w:r>
      <w:r w:rsidR="00B4760E" w:rsidRPr="00395AE6">
        <w:rPr>
          <w:rFonts w:ascii="Book Antiqua" w:eastAsia="Arial Unicode MS" w:hAnsi="Book Antiqua" w:cs="Arial Unicode MS"/>
          <w:noProof/>
          <w:sz w:val="24"/>
        </w:rPr>
        <w:t>II</w:t>
      </w:r>
      <w:r w:rsidR="0011351E" w:rsidRPr="00395AE6">
        <w:rPr>
          <w:rFonts w:ascii="Book Antiqua" w:eastAsia="Arial Unicode MS" w:hAnsi="Book Antiqua" w:cs="Arial Unicode MS"/>
          <w:sz w:val="24"/>
        </w:rPr>
        <w:fldChar w:fldCharType="end"/>
      </w:r>
      <w:r w:rsidR="00B4760E" w:rsidRPr="00395AE6">
        <w:rPr>
          <w:rFonts w:ascii="Book Antiqua" w:eastAsia="Arial Unicode MS" w:hAnsi="Book Antiqua" w:cs="Arial Unicode MS"/>
          <w:sz w:val="24"/>
        </w:rPr>
        <w:t xml:space="preserve"> antibody</w:t>
      </w:r>
      <w:r w:rsidR="00C532BF" w:rsidRPr="00395AE6">
        <w:rPr>
          <w:rFonts w:ascii="Book Antiqua" w:eastAsia="Arial Unicode MS" w:hAnsi="Book Antiqua" w:cs="Arial Unicode MS"/>
          <w:sz w:val="24"/>
        </w:rPr>
        <w:t xml:space="preserve"> </w:t>
      </w:r>
      <w:r w:rsidR="000F0CDD" w:rsidRPr="00395AE6">
        <w:rPr>
          <w:rFonts w:ascii="Book Antiqua" w:eastAsia="Arial Unicode MS" w:hAnsi="Book Antiqua" w:cs="Arial Unicode MS"/>
          <w:sz w:val="24"/>
        </w:rPr>
        <w:t>w</w:t>
      </w:r>
      <w:r w:rsidR="00B4760E" w:rsidRPr="00395AE6">
        <w:rPr>
          <w:rFonts w:ascii="Book Antiqua" w:eastAsia="Arial Unicode MS" w:hAnsi="Book Antiqua" w:cs="Arial Unicode MS"/>
          <w:sz w:val="24"/>
        </w:rPr>
        <w:t>ere</w:t>
      </w:r>
      <w:r w:rsidR="000F0CDD" w:rsidRPr="00395AE6">
        <w:rPr>
          <w:rFonts w:ascii="Book Antiqua" w:eastAsia="Arial Unicode MS" w:hAnsi="Book Antiqua" w:cs="Arial Unicode MS"/>
          <w:sz w:val="24"/>
        </w:rPr>
        <w:t xml:space="preserve"> used as positive control</w:t>
      </w:r>
      <w:r w:rsidR="00B4760E" w:rsidRPr="00395AE6">
        <w:rPr>
          <w:rFonts w:ascii="Book Antiqua" w:eastAsia="Arial Unicode MS" w:hAnsi="Book Antiqua" w:cs="Arial Unicode MS"/>
          <w:sz w:val="24"/>
        </w:rPr>
        <w:t>s.</w:t>
      </w:r>
      <w:r w:rsidR="00C532BF" w:rsidRPr="00395AE6">
        <w:rPr>
          <w:rFonts w:ascii="Book Antiqua" w:eastAsia="Arial Unicode MS" w:hAnsi="Book Antiqua" w:cs="Arial Unicode MS"/>
          <w:sz w:val="24"/>
        </w:rPr>
        <w:t xml:space="preserve"> </w:t>
      </w:r>
      <w:r w:rsidR="00B4760E" w:rsidRPr="00395AE6">
        <w:rPr>
          <w:rFonts w:ascii="Book Antiqua" w:eastAsia="Arial Unicode MS" w:hAnsi="Book Antiqua" w:cs="Arial Unicode MS"/>
          <w:sz w:val="24"/>
        </w:rPr>
        <w:t>Immunoprecipitated DNA by</w:t>
      </w:r>
      <w:r w:rsidR="00C532BF" w:rsidRPr="00395AE6">
        <w:rPr>
          <w:rFonts w:ascii="Book Antiqua" w:eastAsia="Arial Unicode MS" w:hAnsi="Book Antiqua" w:cs="Arial Unicode MS"/>
          <w:sz w:val="24"/>
        </w:rPr>
        <w:t xml:space="preserve"> </w:t>
      </w:r>
      <w:r w:rsidR="00B4760E" w:rsidRPr="00395AE6">
        <w:rPr>
          <w:rFonts w:ascii="Book Antiqua" w:eastAsia="Arial Unicode MS" w:hAnsi="Book Antiqua" w:cs="Arial Unicode MS"/>
          <w:sz w:val="24"/>
        </w:rPr>
        <w:t>anti-IgG</w:t>
      </w:r>
      <w:r w:rsidR="00C532BF" w:rsidRPr="00395AE6">
        <w:rPr>
          <w:rFonts w:ascii="Book Antiqua" w:eastAsia="Arial Unicode MS" w:hAnsi="Book Antiqua" w:cs="Arial Unicode MS"/>
          <w:sz w:val="24"/>
        </w:rPr>
        <w:t xml:space="preserve"> </w:t>
      </w:r>
      <w:r w:rsidR="00B4760E" w:rsidRPr="00395AE6">
        <w:rPr>
          <w:rFonts w:ascii="Book Antiqua" w:eastAsia="Arial Unicode MS" w:hAnsi="Book Antiqua" w:cs="Arial Unicode MS"/>
          <w:sz w:val="24"/>
        </w:rPr>
        <w:t>antibody</w:t>
      </w:r>
      <w:r w:rsidR="00C532BF" w:rsidRPr="00395AE6">
        <w:rPr>
          <w:rFonts w:ascii="Book Antiqua" w:eastAsia="Arial Unicode MS" w:hAnsi="Book Antiqua" w:cs="Arial Unicode MS"/>
          <w:sz w:val="24"/>
        </w:rPr>
        <w:t xml:space="preserve"> </w:t>
      </w:r>
      <w:r w:rsidR="000F0CDD" w:rsidRPr="00395AE6">
        <w:rPr>
          <w:rFonts w:ascii="Book Antiqua" w:eastAsia="Arial Unicode MS" w:hAnsi="Book Antiqua" w:cs="Arial Unicode MS"/>
          <w:sz w:val="24"/>
        </w:rPr>
        <w:t>and H</w:t>
      </w:r>
      <w:r w:rsidR="000F0CDD" w:rsidRPr="00395AE6">
        <w:rPr>
          <w:rFonts w:ascii="Book Antiqua" w:eastAsia="Arial Unicode MS" w:hAnsi="Book Antiqua" w:cs="Arial Unicode MS"/>
          <w:sz w:val="24"/>
          <w:vertAlign w:val="subscript"/>
        </w:rPr>
        <w:t>2</w:t>
      </w:r>
      <w:r w:rsidR="000F0CDD" w:rsidRPr="00395AE6">
        <w:rPr>
          <w:rFonts w:ascii="Book Antiqua" w:eastAsia="Arial Unicode MS" w:hAnsi="Book Antiqua" w:cs="Arial Unicode MS"/>
          <w:sz w:val="24"/>
        </w:rPr>
        <w:t>O w</w:t>
      </w:r>
      <w:r w:rsidR="00B4760E" w:rsidRPr="00395AE6">
        <w:rPr>
          <w:rFonts w:ascii="Book Antiqua" w:eastAsia="Arial Unicode MS" w:hAnsi="Book Antiqua" w:cs="Arial Unicode MS"/>
          <w:sz w:val="24"/>
        </w:rPr>
        <w:t>ere</w:t>
      </w:r>
      <w:r w:rsidR="000F0CDD" w:rsidRPr="00395AE6">
        <w:rPr>
          <w:rFonts w:ascii="Book Antiqua" w:eastAsia="Arial Unicode MS" w:hAnsi="Book Antiqua" w:cs="Arial Unicode MS"/>
          <w:sz w:val="24"/>
        </w:rPr>
        <w:t xml:space="preserve"> used as negative control</w:t>
      </w:r>
      <w:r w:rsidR="00B4760E" w:rsidRPr="00395AE6">
        <w:rPr>
          <w:rFonts w:ascii="Book Antiqua" w:eastAsia="Arial Unicode MS" w:hAnsi="Book Antiqua" w:cs="Arial Unicode MS"/>
          <w:sz w:val="24"/>
        </w:rPr>
        <w:t>s</w:t>
      </w:r>
      <w:r w:rsidR="000F0CDD" w:rsidRPr="00395AE6">
        <w:rPr>
          <w:rFonts w:ascii="Book Antiqua" w:eastAsia="Arial Unicode MS" w:hAnsi="Book Antiqua" w:cs="Arial Unicode MS"/>
          <w:sz w:val="24"/>
        </w:rPr>
        <w:t xml:space="preserve">. </w:t>
      </w:r>
      <w:r w:rsidR="00662BFD" w:rsidRPr="00395AE6">
        <w:rPr>
          <w:rFonts w:ascii="Book Antiqua" w:eastAsia="Arial Unicode MS" w:hAnsi="Book Antiqua" w:cs="Arial Unicode MS"/>
          <w:sz w:val="24"/>
        </w:rPr>
        <w:t xml:space="preserve">PCR was used to </w:t>
      </w:r>
      <w:r w:rsidR="00A022AE" w:rsidRPr="00395AE6">
        <w:rPr>
          <w:rFonts w:ascii="Book Antiqua" w:eastAsia="Arial Unicode MS" w:hAnsi="Book Antiqua" w:cs="Arial Unicode MS"/>
          <w:sz w:val="24"/>
        </w:rPr>
        <w:t>find out</w:t>
      </w:r>
      <w:r w:rsidR="00662BFD" w:rsidRPr="00395AE6">
        <w:rPr>
          <w:rFonts w:ascii="Book Antiqua" w:eastAsia="Arial Unicode MS" w:hAnsi="Book Antiqua" w:cs="Arial Unicode MS"/>
          <w:sz w:val="24"/>
        </w:rPr>
        <w:t xml:space="preserve"> the genomic binding sites for each gene. </w:t>
      </w:r>
      <w:r w:rsidR="0021644B" w:rsidRPr="00395AE6">
        <w:rPr>
          <w:rFonts w:ascii="Book Antiqua" w:eastAsia="Arial Unicode MS" w:hAnsi="Book Antiqua" w:cs="Arial Unicode MS" w:hint="eastAsia"/>
          <w:sz w:val="24"/>
        </w:rPr>
        <w:t>R</w:t>
      </w:r>
      <w:r w:rsidR="0021644B" w:rsidRPr="00395AE6">
        <w:rPr>
          <w:rFonts w:ascii="Book Antiqua" w:eastAsia="Arial Unicode MS" w:hAnsi="Book Antiqua" w:cs="Arial Unicode MS"/>
          <w:sz w:val="24"/>
        </w:rPr>
        <w:t xml:space="preserve">ed squares under the genomic sequence </w:t>
      </w:r>
      <w:r w:rsidR="0021644B" w:rsidRPr="00395AE6">
        <w:rPr>
          <w:rFonts w:ascii="Book Antiqua" w:eastAsia="Arial Unicode MS" w:hAnsi="Book Antiqua" w:cs="Arial Unicode MS" w:hint="eastAsia"/>
          <w:sz w:val="24"/>
        </w:rPr>
        <w:t>mean the p</w:t>
      </w:r>
      <w:r w:rsidR="0021644B" w:rsidRPr="00395AE6">
        <w:rPr>
          <w:rFonts w:ascii="Book Antiqua" w:eastAsia="Arial Unicode MS" w:hAnsi="Book Antiqua" w:cs="Arial Unicode MS"/>
          <w:sz w:val="24"/>
        </w:rPr>
        <w:t xml:space="preserve">redicted Satb2-binding loci. </w:t>
      </w:r>
      <w:r w:rsidR="0021644B" w:rsidRPr="00395AE6">
        <w:rPr>
          <w:rFonts w:ascii="Book Antiqua" w:eastAsia="Arial Unicode MS" w:hAnsi="Book Antiqua" w:cs="Arial Unicode MS" w:hint="eastAsia"/>
          <w:sz w:val="24"/>
        </w:rPr>
        <w:t>G</w:t>
      </w:r>
      <w:r w:rsidR="0021644B" w:rsidRPr="00395AE6">
        <w:rPr>
          <w:rFonts w:ascii="Book Antiqua" w:eastAsia="Arial Unicode MS" w:hAnsi="Book Antiqua" w:cs="Arial Unicode MS"/>
          <w:sz w:val="24"/>
        </w:rPr>
        <w:t xml:space="preserve">reen boxes </w:t>
      </w:r>
      <w:r w:rsidR="0021644B" w:rsidRPr="00395AE6">
        <w:rPr>
          <w:rFonts w:ascii="Book Antiqua" w:eastAsia="Arial Unicode MS" w:hAnsi="Book Antiqua" w:cs="Arial Unicode MS" w:hint="eastAsia"/>
          <w:sz w:val="24"/>
        </w:rPr>
        <w:t>mean the e</w:t>
      </w:r>
      <w:r w:rsidR="0021644B" w:rsidRPr="00395AE6">
        <w:rPr>
          <w:rFonts w:ascii="Book Antiqua" w:eastAsia="Arial Unicode MS" w:hAnsi="Book Antiqua" w:cs="Arial Unicode MS"/>
          <w:sz w:val="24"/>
        </w:rPr>
        <w:t>xons for each genomic sequence</w:t>
      </w:r>
      <w:r w:rsidR="0021644B" w:rsidRPr="00395AE6">
        <w:rPr>
          <w:rFonts w:ascii="Book Antiqua" w:eastAsia="Arial Unicode MS" w:hAnsi="Book Antiqua" w:cs="Arial Unicode MS" w:hint="eastAsia"/>
          <w:sz w:val="24"/>
        </w:rPr>
        <w:t>.</w:t>
      </w:r>
      <w:r w:rsidR="0021644B" w:rsidRPr="00395AE6">
        <w:rPr>
          <w:rFonts w:ascii="Book Antiqua" w:eastAsia="Arial Unicode MS" w:hAnsi="Book Antiqua" w:cs="Arial Unicode MS"/>
          <w:sz w:val="24"/>
        </w:rPr>
        <w:t xml:space="preserve"> </w:t>
      </w:r>
      <w:r w:rsidR="0021644B" w:rsidRPr="00395AE6">
        <w:rPr>
          <w:rFonts w:ascii="Book Antiqua" w:eastAsia="Arial Unicode MS" w:hAnsi="Book Antiqua" w:cs="Arial Unicode MS" w:hint="eastAsia"/>
          <w:sz w:val="24"/>
        </w:rPr>
        <w:t xml:space="preserve">And </w:t>
      </w:r>
      <w:r w:rsidR="0021644B" w:rsidRPr="00395AE6">
        <w:rPr>
          <w:rFonts w:ascii="Book Antiqua" w:eastAsia="Arial Unicode MS" w:hAnsi="Book Antiqua" w:cs="Arial Unicode MS"/>
          <w:sz w:val="24"/>
        </w:rPr>
        <w:t xml:space="preserve">black arrows </w:t>
      </w:r>
      <w:r w:rsidR="0021644B" w:rsidRPr="00395AE6">
        <w:rPr>
          <w:rFonts w:ascii="Book Antiqua" w:eastAsia="Arial Unicode MS" w:hAnsi="Book Antiqua" w:cs="Arial Unicode MS" w:hint="eastAsia"/>
          <w:sz w:val="24"/>
        </w:rPr>
        <w:t>mean the</w:t>
      </w:r>
      <w:r w:rsidR="0021644B" w:rsidRPr="00395AE6">
        <w:rPr>
          <w:rFonts w:ascii="Book Antiqua" w:eastAsia="Arial Unicode MS" w:hAnsi="Book Antiqua" w:cs="Arial Unicode MS"/>
          <w:sz w:val="24"/>
        </w:rPr>
        <w:t xml:space="preserve"> translation initiation sites.</w:t>
      </w:r>
      <w:r w:rsidR="00662BFD" w:rsidRPr="00395AE6">
        <w:rPr>
          <w:rFonts w:ascii="Book Antiqua" w:eastAsia="Arial Unicode MS" w:hAnsi="Book Antiqua" w:cs="Arial Unicode MS"/>
          <w:sz w:val="24"/>
        </w:rPr>
        <w:t xml:space="preserve"> As expected, SATB2 bound CD133 (A), CD44 (B), MEIS2 (C) and AXIN2 (D)</w:t>
      </w:r>
      <w:r w:rsidR="006115DA" w:rsidRPr="00395AE6">
        <w:rPr>
          <w:rFonts w:ascii="Book Antiqua" w:eastAsia="Arial Unicode MS" w:hAnsi="Book Antiqua" w:cs="Arial Unicode MS"/>
          <w:sz w:val="24"/>
        </w:rPr>
        <w:t xml:space="preserve"> at their regulatory elements</w:t>
      </w:r>
      <w:r w:rsidR="00662BFD" w:rsidRPr="00395AE6">
        <w:rPr>
          <w:rFonts w:ascii="Book Antiqua" w:eastAsia="Arial Unicode MS" w:hAnsi="Book Antiqua" w:cs="Arial Unicode MS"/>
          <w:sz w:val="24"/>
        </w:rPr>
        <w:t>.</w:t>
      </w:r>
    </w:p>
    <w:p w:rsidR="0071178D" w:rsidRPr="00395AE6" w:rsidRDefault="0071178D" w:rsidP="00DF46B9">
      <w:pPr>
        <w:spacing w:line="360" w:lineRule="auto"/>
        <w:rPr>
          <w:rFonts w:ascii="Book Antiqua" w:eastAsia="Arial Unicode MS" w:hAnsi="Book Antiqua" w:cs="Arial Unicode MS"/>
          <w:sz w:val="24"/>
        </w:rPr>
      </w:pPr>
    </w:p>
    <w:p w:rsidR="0071178D" w:rsidRPr="00395AE6" w:rsidRDefault="0071178D" w:rsidP="00DF46B9">
      <w:pPr>
        <w:spacing w:line="360" w:lineRule="auto"/>
        <w:rPr>
          <w:rFonts w:ascii="Book Antiqua" w:eastAsia="Arial Unicode MS" w:hAnsi="Book Antiqua" w:cs="Arial Unicode MS"/>
          <w:sz w:val="24"/>
        </w:rPr>
      </w:pPr>
    </w:p>
    <w:p w:rsidR="0071178D" w:rsidRPr="00395AE6" w:rsidRDefault="0071178D" w:rsidP="00DF46B9">
      <w:pPr>
        <w:spacing w:line="360" w:lineRule="auto"/>
        <w:rPr>
          <w:rFonts w:ascii="Book Antiqua" w:eastAsia="Arial Unicode MS" w:hAnsi="Book Antiqua" w:cs="Arial Unicode MS"/>
          <w:sz w:val="24"/>
        </w:rPr>
      </w:pPr>
    </w:p>
    <w:p w:rsidR="0071178D" w:rsidRPr="00395AE6" w:rsidRDefault="0071178D" w:rsidP="00DF46B9">
      <w:pPr>
        <w:spacing w:line="360" w:lineRule="auto"/>
        <w:rPr>
          <w:rFonts w:ascii="Book Antiqua" w:eastAsia="Arial Unicode MS" w:hAnsi="Book Antiqua" w:cs="Arial Unicode MS"/>
          <w:sz w:val="24"/>
        </w:rPr>
      </w:pPr>
    </w:p>
    <w:p w:rsidR="0071178D" w:rsidRPr="00395AE6" w:rsidRDefault="0071178D" w:rsidP="00DF46B9">
      <w:pPr>
        <w:spacing w:line="360" w:lineRule="auto"/>
        <w:rPr>
          <w:rFonts w:ascii="Book Antiqua" w:eastAsia="Arial Unicode MS" w:hAnsi="Book Antiqua" w:cs="Arial Unicode MS"/>
          <w:sz w:val="24"/>
        </w:rPr>
      </w:pPr>
    </w:p>
    <w:p w:rsidR="0071178D" w:rsidRPr="00395AE6" w:rsidRDefault="0071178D" w:rsidP="00DF46B9">
      <w:pPr>
        <w:spacing w:line="360" w:lineRule="auto"/>
        <w:rPr>
          <w:rFonts w:ascii="Book Antiqua" w:eastAsia="Arial Unicode MS" w:hAnsi="Book Antiqua" w:cs="Arial Unicode MS"/>
          <w:sz w:val="24"/>
        </w:rPr>
      </w:pPr>
    </w:p>
    <w:p w:rsidR="0071178D" w:rsidRPr="00395AE6" w:rsidRDefault="0071178D" w:rsidP="00DF46B9">
      <w:pPr>
        <w:spacing w:line="360" w:lineRule="auto"/>
        <w:rPr>
          <w:rFonts w:ascii="Book Antiqua" w:eastAsia="Arial Unicode MS" w:hAnsi="Book Antiqua" w:cs="Arial Unicode MS"/>
          <w:sz w:val="24"/>
        </w:rPr>
      </w:pPr>
    </w:p>
    <w:p w:rsidR="0071178D" w:rsidRPr="00395AE6" w:rsidRDefault="0071178D" w:rsidP="00DF46B9">
      <w:pPr>
        <w:spacing w:line="360" w:lineRule="auto"/>
        <w:rPr>
          <w:rFonts w:ascii="Book Antiqua" w:eastAsia="Arial Unicode MS" w:hAnsi="Book Antiqua" w:cs="Arial Unicode MS"/>
          <w:sz w:val="24"/>
        </w:rPr>
      </w:pPr>
    </w:p>
    <w:p w:rsidR="0071178D" w:rsidRPr="00395AE6" w:rsidRDefault="0071178D" w:rsidP="00DF46B9">
      <w:pPr>
        <w:spacing w:line="360" w:lineRule="auto"/>
        <w:rPr>
          <w:rFonts w:ascii="Book Antiqua" w:eastAsia="Arial Unicode MS" w:hAnsi="Book Antiqua" w:cs="Arial Unicode MS"/>
          <w:sz w:val="24"/>
        </w:rPr>
      </w:pPr>
    </w:p>
    <w:p w:rsidR="0071178D" w:rsidRPr="00395AE6" w:rsidRDefault="0071178D" w:rsidP="00DF46B9">
      <w:pPr>
        <w:spacing w:line="360" w:lineRule="auto"/>
        <w:rPr>
          <w:rFonts w:ascii="Book Antiqua" w:eastAsia="Arial Unicode MS" w:hAnsi="Book Antiqua" w:cs="Arial Unicode MS"/>
          <w:sz w:val="24"/>
        </w:rPr>
      </w:pPr>
      <w:r w:rsidRPr="00395AE6">
        <w:rPr>
          <w:rFonts w:ascii="Book Antiqua" w:eastAsia="Arial Unicode MS" w:hAnsi="Book Antiqua" w:cs="Arial Unicode MS"/>
          <w:noProof/>
          <w:sz w:val="24"/>
        </w:rPr>
        <w:drawing>
          <wp:inline distT="0" distB="0" distL="0" distR="0" wp14:anchorId="4681248C" wp14:editId="6363F848">
            <wp:extent cx="5274310" cy="6584698"/>
            <wp:effectExtent l="0" t="0" r="0" b="0"/>
            <wp:docPr id="7" name="图片 7" descr="F:\papers more\satb2 crc\final version\figure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apers more\satb2 crc\final version\figure6.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6584698"/>
                    </a:xfrm>
                    <a:prstGeom prst="rect">
                      <a:avLst/>
                    </a:prstGeom>
                    <a:noFill/>
                    <a:ln>
                      <a:noFill/>
                    </a:ln>
                  </pic:spPr>
                </pic:pic>
              </a:graphicData>
            </a:graphic>
          </wp:inline>
        </w:drawing>
      </w:r>
    </w:p>
    <w:p w:rsidR="00E804E0" w:rsidRDefault="00257767" w:rsidP="00257767">
      <w:pPr>
        <w:spacing w:line="360" w:lineRule="auto"/>
        <w:rPr>
          <w:rFonts w:ascii="Book Antiqua" w:eastAsia="Arial Unicode MS" w:hAnsi="Book Antiqua" w:cs="Arial Unicode MS"/>
          <w:sz w:val="24"/>
        </w:rPr>
      </w:pPr>
      <w:r w:rsidRPr="00257767">
        <w:rPr>
          <w:rFonts w:ascii="Book Antiqua" w:eastAsia="Arial Unicode MS" w:hAnsi="Book Antiqua" w:cs="Arial Unicode MS"/>
          <w:b/>
          <w:sz w:val="24"/>
        </w:rPr>
        <w:t>Figure 6</w:t>
      </w:r>
      <w:r w:rsidR="00D975FB" w:rsidRPr="00395AE6">
        <w:rPr>
          <w:rFonts w:ascii="Book Antiqua" w:eastAsia="Arial Unicode MS" w:hAnsi="Book Antiqua" w:cs="Arial Unicode MS"/>
          <w:sz w:val="24"/>
        </w:rPr>
        <w:t xml:space="preserve"> </w:t>
      </w:r>
      <w:r w:rsidR="009F3456" w:rsidRPr="009F3456">
        <w:rPr>
          <w:rFonts w:ascii="Book Antiqua" w:eastAsia="Arial Unicode MS" w:hAnsi="Book Antiqua" w:cs="Arial Unicode MS"/>
          <w:b/>
          <w:sz w:val="24"/>
        </w:rPr>
        <w:t>Sequence-binding protein 2</w:t>
      </w:r>
      <w:r w:rsidR="009F3456">
        <w:rPr>
          <w:rFonts w:ascii="Book Antiqua" w:eastAsia="Arial Unicode MS" w:hAnsi="Book Antiqua" w:cs="Arial Unicode MS" w:hint="eastAsia"/>
          <w:b/>
          <w:sz w:val="24"/>
        </w:rPr>
        <w:t xml:space="preserve"> </w:t>
      </w:r>
      <w:r w:rsidR="00662BFD" w:rsidRPr="00395AE6">
        <w:rPr>
          <w:rFonts w:ascii="Book Antiqua" w:eastAsia="Arial Unicode MS" w:hAnsi="Book Antiqua" w:cs="Arial Unicode MS"/>
          <w:b/>
          <w:sz w:val="24"/>
        </w:rPr>
        <w:t>is correlated with some key stem cell marker</w:t>
      </w:r>
      <w:r w:rsidR="00867C2F" w:rsidRPr="00395AE6">
        <w:rPr>
          <w:rFonts w:ascii="Book Antiqua" w:eastAsia="Arial Unicode MS" w:hAnsi="Book Antiqua" w:cs="Arial Unicode MS"/>
          <w:b/>
          <w:sz w:val="24"/>
        </w:rPr>
        <w:t>s</w:t>
      </w:r>
      <w:r w:rsidR="00662BFD" w:rsidRPr="00395AE6">
        <w:rPr>
          <w:rFonts w:ascii="Book Antiqua" w:eastAsia="Arial Unicode MS" w:hAnsi="Book Antiqua" w:cs="Arial Unicode MS"/>
          <w:b/>
          <w:sz w:val="24"/>
        </w:rPr>
        <w:t xml:space="preserve"> including CD44 </w:t>
      </w:r>
      <w:r w:rsidR="00C1526A" w:rsidRPr="00395AE6">
        <w:rPr>
          <w:rFonts w:ascii="Book Antiqua" w:eastAsia="Arial Unicode MS" w:hAnsi="Book Antiqua" w:cs="Arial Unicode MS" w:hint="eastAsia"/>
          <w:b/>
          <w:sz w:val="24"/>
        </w:rPr>
        <w:t>and</w:t>
      </w:r>
      <w:r w:rsidR="00662BFD" w:rsidRPr="00395AE6">
        <w:rPr>
          <w:rFonts w:ascii="Book Antiqua" w:eastAsia="Arial Unicode MS" w:hAnsi="Book Antiqua" w:cs="Arial Unicode MS"/>
          <w:b/>
          <w:sz w:val="24"/>
        </w:rPr>
        <w:t xml:space="preserve"> CD24 in clinical tissues of </w:t>
      </w:r>
      <w:r w:rsidR="009F3456" w:rsidRPr="009F3456">
        <w:rPr>
          <w:rFonts w:ascii="Book Antiqua" w:eastAsia="Arial Unicode MS" w:hAnsi="Book Antiqua" w:cs="Arial Unicode MS"/>
          <w:b/>
          <w:sz w:val="24"/>
        </w:rPr>
        <w:t xml:space="preserve">colorectal cancer </w:t>
      </w:r>
      <w:r w:rsidR="00662BFD" w:rsidRPr="00395AE6">
        <w:rPr>
          <w:rFonts w:ascii="Book Antiqua" w:eastAsia="Arial Unicode MS" w:hAnsi="Book Antiqua" w:cs="Arial Unicode MS"/>
          <w:b/>
          <w:sz w:val="24"/>
        </w:rPr>
        <w:t>patients.</w:t>
      </w:r>
      <w:r>
        <w:rPr>
          <w:rFonts w:ascii="Book Antiqua" w:eastAsia="Arial Unicode MS" w:hAnsi="Book Antiqua" w:cs="Arial Unicode MS" w:hint="eastAsia"/>
          <w:b/>
          <w:sz w:val="24"/>
        </w:rPr>
        <w:t xml:space="preserve"> </w:t>
      </w:r>
      <w:r w:rsidR="00B00D8D" w:rsidRPr="00395AE6">
        <w:rPr>
          <w:rFonts w:ascii="Book Antiqua" w:eastAsia="Arial Unicode MS" w:hAnsi="Book Antiqua" w:cs="Arial Unicode MS"/>
          <w:sz w:val="24"/>
        </w:rPr>
        <w:t>A</w:t>
      </w:r>
      <w:r>
        <w:rPr>
          <w:rFonts w:ascii="Book Antiqua" w:eastAsia="Arial Unicode MS" w:hAnsi="Book Antiqua" w:cs="Arial Unicode MS" w:hint="eastAsia"/>
          <w:sz w:val="24"/>
        </w:rPr>
        <w:t>:</w:t>
      </w:r>
      <w:r w:rsidR="00B00D8D" w:rsidRPr="00395AE6">
        <w:rPr>
          <w:rFonts w:ascii="Book Antiqua" w:eastAsia="Arial Unicode MS" w:hAnsi="Book Antiqua" w:cs="Arial Unicode MS"/>
          <w:sz w:val="24"/>
        </w:rPr>
        <w:t xml:space="preserve"> </w:t>
      </w:r>
      <w:r w:rsidR="00992ECD" w:rsidRPr="00395AE6">
        <w:rPr>
          <w:rFonts w:ascii="Book Antiqua" w:eastAsia="Arial Unicode MS" w:hAnsi="Book Antiqua" w:cs="Arial Unicode MS" w:hint="eastAsia"/>
          <w:sz w:val="24"/>
        </w:rPr>
        <w:t>T</w:t>
      </w:r>
      <w:r w:rsidR="00992ECD" w:rsidRPr="00395AE6">
        <w:rPr>
          <w:rFonts w:ascii="Book Antiqua" w:eastAsia="Arial Unicode MS" w:hAnsi="Book Antiqua" w:cs="Arial Unicode MS"/>
          <w:sz w:val="24"/>
        </w:rPr>
        <w:t>he correlation</w:t>
      </w:r>
      <w:r w:rsidR="00992ECD" w:rsidRPr="00395AE6">
        <w:rPr>
          <w:rFonts w:ascii="Book Antiqua" w:eastAsia="Arial Unicode MS" w:hAnsi="Book Antiqua" w:cs="Arial Unicode MS" w:hint="eastAsia"/>
          <w:sz w:val="24"/>
        </w:rPr>
        <w:t>s</w:t>
      </w:r>
      <w:r w:rsidR="00992ECD" w:rsidRPr="00395AE6">
        <w:rPr>
          <w:rFonts w:ascii="Book Antiqua" w:eastAsia="Arial Unicode MS" w:hAnsi="Book Antiqua" w:cs="Arial Unicode MS"/>
          <w:sz w:val="24"/>
        </w:rPr>
        <w:t xml:space="preserve"> between SATB2 and stem cell markers</w:t>
      </w:r>
      <w:r w:rsidR="00992ECD" w:rsidRPr="00395AE6">
        <w:rPr>
          <w:rFonts w:ascii="Book Antiqua" w:eastAsia="Arial Unicode MS" w:hAnsi="Book Antiqua" w:cs="Arial Unicode MS" w:hint="eastAsia"/>
          <w:sz w:val="24"/>
        </w:rPr>
        <w:t xml:space="preserve"> were</w:t>
      </w:r>
      <w:r w:rsidR="00992ECD" w:rsidRPr="00395AE6">
        <w:rPr>
          <w:rFonts w:ascii="Book Antiqua" w:eastAsia="Arial Unicode MS" w:hAnsi="Book Antiqua" w:cs="Arial Unicode MS"/>
          <w:sz w:val="24"/>
        </w:rPr>
        <w:t xml:space="preserve"> </w:t>
      </w:r>
      <w:r w:rsidR="00992ECD" w:rsidRPr="00395AE6">
        <w:rPr>
          <w:rFonts w:ascii="Book Antiqua" w:eastAsia="Arial Unicode MS" w:hAnsi="Book Antiqua" w:cs="Arial Unicode MS" w:hint="eastAsia"/>
          <w:sz w:val="24"/>
        </w:rPr>
        <w:t>analyzed</w:t>
      </w:r>
      <w:r w:rsidR="00992ECD" w:rsidRPr="00395AE6">
        <w:rPr>
          <w:rFonts w:ascii="Book Antiqua" w:eastAsia="Arial Unicode MS" w:hAnsi="Book Antiqua" w:cs="Arial Unicode MS"/>
          <w:sz w:val="24"/>
        </w:rPr>
        <w:t xml:space="preserve"> </w:t>
      </w:r>
      <w:r w:rsidR="00C17456" w:rsidRPr="00395AE6">
        <w:rPr>
          <w:rFonts w:ascii="Book Antiqua" w:eastAsia="Arial Unicode MS" w:hAnsi="Book Antiqua" w:cs="Arial Unicode MS" w:hint="eastAsia"/>
          <w:sz w:val="24"/>
        </w:rPr>
        <w:t>by P</w:t>
      </w:r>
      <w:r w:rsidR="00992ECD" w:rsidRPr="00395AE6">
        <w:rPr>
          <w:rFonts w:ascii="Book Antiqua" w:eastAsia="Arial Unicode MS" w:hAnsi="Book Antiqua" w:cs="Arial Unicode MS"/>
          <w:sz w:val="24"/>
        </w:rPr>
        <w:t>earson correlation analysis</w:t>
      </w:r>
      <w:r w:rsidR="00992ECD" w:rsidRPr="00395AE6">
        <w:rPr>
          <w:rFonts w:ascii="Book Antiqua" w:eastAsia="Arial Unicode MS" w:hAnsi="Book Antiqua" w:cs="Arial Unicode MS" w:hint="eastAsia"/>
          <w:sz w:val="24"/>
        </w:rPr>
        <w:t xml:space="preserve"> </w:t>
      </w:r>
      <w:r w:rsidR="00E822BC" w:rsidRPr="00395AE6">
        <w:rPr>
          <w:rFonts w:ascii="Book Antiqua" w:eastAsia="Arial Unicode MS" w:hAnsi="Book Antiqua" w:cs="Arial Unicode MS"/>
          <w:sz w:val="24"/>
        </w:rPr>
        <w:t xml:space="preserve">according to </w:t>
      </w:r>
      <w:r w:rsidR="00B00D8D" w:rsidRPr="00395AE6">
        <w:rPr>
          <w:rFonts w:ascii="Book Antiqua" w:eastAsia="Arial Unicode MS" w:hAnsi="Book Antiqua" w:cs="Arial Unicode MS"/>
          <w:sz w:val="24"/>
        </w:rPr>
        <w:t xml:space="preserve">RNA-Seq expression data </w:t>
      </w:r>
      <w:r w:rsidR="00E822BC" w:rsidRPr="00395AE6">
        <w:rPr>
          <w:rFonts w:ascii="Book Antiqua" w:eastAsia="Arial Unicode MS" w:hAnsi="Book Antiqua" w:cs="Arial Unicode MS"/>
          <w:sz w:val="24"/>
        </w:rPr>
        <w:t>of 434 primary colorectal tumors</w:t>
      </w:r>
      <w:r w:rsidR="00B00D8D" w:rsidRPr="00395AE6">
        <w:rPr>
          <w:rFonts w:ascii="Book Antiqua" w:eastAsia="Arial Unicode MS" w:hAnsi="Book Antiqua" w:cs="Arial Unicode MS"/>
          <w:sz w:val="24"/>
        </w:rPr>
        <w:t xml:space="preserve"> from TCGA</w:t>
      </w:r>
      <w:r w:rsidR="00E822BC" w:rsidRPr="00395AE6">
        <w:rPr>
          <w:rFonts w:ascii="Book Antiqua" w:eastAsia="Arial Unicode MS" w:hAnsi="Book Antiqua" w:cs="Arial Unicode MS"/>
          <w:sz w:val="24"/>
        </w:rPr>
        <w:t>.</w:t>
      </w:r>
      <w:r w:rsidR="00B00D8D" w:rsidRPr="00395AE6">
        <w:rPr>
          <w:rFonts w:ascii="Book Antiqua" w:eastAsia="Arial Unicode MS" w:hAnsi="Book Antiqua" w:cs="Arial Unicode MS"/>
          <w:sz w:val="24"/>
        </w:rPr>
        <w:t xml:space="preserve"> The matched scatter grams </w:t>
      </w:r>
      <w:r w:rsidR="00B00D8D" w:rsidRPr="00395AE6">
        <w:rPr>
          <w:rFonts w:ascii="Book Antiqua" w:eastAsia="Arial Unicode MS" w:hAnsi="Book Antiqua" w:cs="Arial Unicode MS"/>
          <w:sz w:val="24"/>
        </w:rPr>
        <w:lastRenderedPageBreak/>
        <w:t xml:space="preserve">and the statistical </w:t>
      </w:r>
      <w:bookmarkStart w:id="78" w:name="OLE_LINK36"/>
      <w:bookmarkStart w:id="79" w:name="OLE_LINK37"/>
      <w:r w:rsidR="00BC5B35" w:rsidRPr="00DE203F">
        <w:rPr>
          <w:rFonts w:ascii="Book Antiqua" w:eastAsia="Arial Unicode MS" w:hAnsi="Book Antiqua" w:cs="Arial Unicode MS"/>
          <w:i/>
          <w:sz w:val="24"/>
        </w:rPr>
        <w:t xml:space="preserve">P </w:t>
      </w:r>
      <w:r w:rsidR="00BC5B35" w:rsidRPr="00395AE6">
        <w:rPr>
          <w:rFonts w:ascii="Book Antiqua" w:eastAsia="Arial Unicode MS" w:hAnsi="Book Antiqua" w:cs="Arial Unicode MS"/>
          <w:sz w:val="24"/>
        </w:rPr>
        <w:t xml:space="preserve">values </w:t>
      </w:r>
      <w:bookmarkEnd w:id="78"/>
      <w:bookmarkEnd w:id="79"/>
      <w:r w:rsidR="00B00D8D" w:rsidRPr="00395AE6">
        <w:rPr>
          <w:rFonts w:ascii="Book Antiqua" w:eastAsia="Arial Unicode MS" w:hAnsi="Book Antiqua" w:cs="Arial Unicode MS"/>
          <w:sz w:val="24"/>
        </w:rPr>
        <w:t xml:space="preserve">for different genes showed </w:t>
      </w:r>
      <w:r w:rsidR="00E822BC" w:rsidRPr="00395AE6">
        <w:rPr>
          <w:rFonts w:ascii="Book Antiqua" w:eastAsia="Arial Unicode MS" w:hAnsi="Book Antiqua" w:cs="Arial Unicode MS"/>
          <w:sz w:val="24"/>
        </w:rPr>
        <w:t>separately</w:t>
      </w:r>
      <w:r>
        <w:rPr>
          <w:rFonts w:ascii="Book Antiqua" w:eastAsia="Arial Unicode MS" w:hAnsi="Book Antiqua" w:cs="Arial Unicode MS" w:hint="eastAsia"/>
          <w:sz w:val="24"/>
        </w:rPr>
        <w:t xml:space="preserve">; </w:t>
      </w:r>
      <w:r>
        <w:rPr>
          <w:rFonts w:ascii="Book Antiqua" w:eastAsia="Arial Unicode MS" w:hAnsi="Book Antiqua" w:cs="Arial Unicode MS"/>
          <w:sz w:val="24"/>
        </w:rPr>
        <w:t>B</w:t>
      </w:r>
      <w:r>
        <w:rPr>
          <w:rFonts w:ascii="Book Antiqua" w:eastAsia="Arial Unicode MS" w:hAnsi="Book Antiqua" w:cs="Arial Unicode MS" w:hint="eastAsia"/>
          <w:sz w:val="24"/>
        </w:rPr>
        <w:t>:</w:t>
      </w:r>
      <w:r w:rsidR="00B00D8D" w:rsidRPr="00395AE6">
        <w:rPr>
          <w:rFonts w:ascii="Book Antiqua" w:eastAsia="Arial Unicode MS" w:hAnsi="Book Antiqua" w:cs="Arial Unicode MS"/>
          <w:sz w:val="24"/>
        </w:rPr>
        <w:t xml:space="preserve"> </w:t>
      </w:r>
      <w:r w:rsidR="00287496" w:rsidRPr="00395AE6">
        <w:rPr>
          <w:rFonts w:ascii="Book Antiqua" w:eastAsia="Arial Unicode MS" w:hAnsi="Book Antiqua" w:cs="Arial Unicode MS" w:hint="eastAsia"/>
          <w:sz w:val="24"/>
        </w:rPr>
        <w:t>T</w:t>
      </w:r>
      <w:r w:rsidR="00287496" w:rsidRPr="00395AE6">
        <w:rPr>
          <w:rFonts w:ascii="Book Antiqua" w:eastAsia="Arial Unicode MS" w:hAnsi="Book Antiqua" w:cs="Arial Unicode MS"/>
          <w:sz w:val="24"/>
        </w:rPr>
        <w:t>he correlation</w:t>
      </w:r>
      <w:r w:rsidR="00287496" w:rsidRPr="00395AE6">
        <w:rPr>
          <w:rFonts w:ascii="Book Antiqua" w:eastAsia="Arial Unicode MS" w:hAnsi="Book Antiqua" w:cs="Arial Unicode MS" w:hint="eastAsia"/>
          <w:sz w:val="24"/>
        </w:rPr>
        <w:t>s</w:t>
      </w:r>
      <w:r w:rsidR="00287496" w:rsidRPr="00395AE6">
        <w:rPr>
          <w:rFonts w:ascii="Book Antiqua" w:eastAsia="Arial Unicode MS" w:hAnsi="Book Antiqua" w:cs="Arial Unicode MS"/>
          <w:sz w:val="24"/>
        </w:rPr>
        <w:t xml:space="preserve"> between SATB2 and stem cell markers</w:t>
      </w:r>
      <w:r w:rsidR="00287496" w:rsidRPr="00395AE6">
        <w:rPr>
          <w:rFonts w:ascii="Book Antiqua" w:eastAsia="Arial Unicode MS" w:hAnsi="Book Antiqua" w:cs="Arial Unicode MS" w:hint="eastAsia"/>
          <w:sz w:val="24"/>
        </w:rPr>
        <w:t xml:space="preserve"> were</w:t>
      </w:r>
      <w:r w:rsidR="00287496" w:rsidRPr="00395AE6">
        <w:rPr>
          <w:rFonts w:ascii="Book Antiqua" w:eastAsia="Arial Unicode MS" w:hAnsi="Book Antiqua" w:cs="Arial Unicode MS"/>
          <w:sz w:val="24"/>
        </w:rPr>
        <w:t xml:space="preserve"> </w:t>
      </w:r>
      <w:r w:rsidR="00287496" w:rsidRPr="00395AE6">
        <w:rPr>
          <w:rFonts w:ascii="Book Antiqua" w:eastAsia="Arial Unicode MS" w:hAnsi="Book Antiqua" w:cs="Arial Unicode MS" w:hint="eastAsia"/>
          <w:sz w:val="24"/>
        </w:rPr>
        <w:t>analyzed</w:t>
      </w:r>
      <w:r w:rsidR="00287496" w:rsidRPr="00395AE6">
        <w:rPr>
          <w:rFonts w:ascii="Book Antiqua" w:eastAsia="Arial Unicode MS" w:hAnsi="Book Antiqua" w:cs="Arial Unicode MS"/>
          <w:sz w:val="24"/>
        </w:rPr>
        <w:t xml:space="preserve"> </w:t>
      </w:r>
      <w:r w:rsidR="00287496" w:rsidRPr="00395AE6">
        <w:rPr>
          <w:rFonts w:ascii="Book Antiqua" w:eastAsia="Arial Unicode MS" w:hAnsi="Book Antiqua" w:cs="Arial Unicode MS" w:hint="eastAsia"/>
          <w:sz w:val="24"/>
        </w:rPr>
        <w:t>by P</w:t>
      </w:r>
      <w:r w:rsidR="00287496" w:rsidRPr="00395AE6">
        <w:rPr>
          <w:rFonts w:ascii="Book Antiqua" w:eastAsia="Arial Unicode MS" w:hAnsi="Book Antiqua" w:cs="Arial Unicode MS"/>
          <w:sz w:val="24"/>
        </w:rPr>
        <w:t>earson correlation analysis</w:t>
      </w:r>
      <w:r w:rsidR="00EA41EB" w:rsidRPr="00395AE6">
        <w:rPr>
          <w:rFonts w:ascii="Book Antiqua" w:eastAsia="Arial Unicode MS" w:hAnsi="Book Antiqua" w:cs="Arial Unicode MS"/>
          <w:sz w:val="24"/>
        </w:rPr>
        <w:t xml:space="preserve"> according to</w:t>
      </w:r>
      <w:r w:rsidR="00724BA9" w:rsidRPr="00395AE6">
        <w:rPr>
          <w:rFonts w:ascii="Book Antiqua" w:eastAsia="Arial Unicode MS" w:hAnsi="Book Antiqua" w:cs="Arial Unicode MS"/>
          <w:sz w:val="24"/>
        </w:rPr>
        <w:t xml:space="preserve"> t</w:t>
      </w:r>
      <w:r w:rsidR="00B00D8D" w:rsidRPr="00395AE6">
        <w:rPr>
          <w:rFonts w:ascii="Book Antiqua" w:eastAsia="Arial Unicode MS" w:hAnsi="Book Antiqua" w:cs="Arial Unicode MS"/>
          <w:sz w:val="24"/>
        </w:rPr>
        <w:t>he mRNA expression level of genes in 6</w:t>
      </w:r>
      <w:r w:rsidR="00FC285E" w:rsidRPr="00395AE6">
        <w:rPr>
          <w:rFonts w:ascii="Book Antiqua" w:eastAsia="Arial Unicode MS" w:hAnsi="Book Antiqua" w:cs="Arial Unicode MS" w:hint="eastAsia"/>
          <w:sz w:val="24"/>
        </w:rPr>
        <w:t>8</w:t>
      </w:r>
      <w:r w:rsidR="00724BA9" w:rsidRPr="00395AE6">
        <w:rPr>
          <w:rFonts w:ascii="Book Antiqua" w:eastAsia="Arial Unicode MS" w:hAnsi="Book Antiqua" w:cs="Arial Unicode MS"/>
          <w:sz w:val="24"/>
        </w:rPr>
        <w:t xml:space="preserve"> cases of</w:t>
      </w:r>
      <w:r w:rsidR="00D975FB" w:rsidRPr="00395AE6">
        <w:rPr>
          <w:rFonts w:ascii="Book Antiqua" w:eastAsia="Arial Unicode MS" w:hAnsi="Book Antiqua" w:cs="Arial Unicode MS"/>
          <w:sz w:val="24"/>
        </w:rPr>
        <w:t xml:space="preserve"> </w:t>
      </w:r>
      <w:r w:rsidR="009F3456" w:rsidRPr="00395AE6">
        <w:rPr>
          <w:rFonts w:ascii="Book Antiqua" w:eastAsia="Arial Unicode MS" w:hAnsi="Book Antiqua" w:cs="Arial Unicode MS"/>
          <w:sz w:val="24"/>
        </w:rPr>
        <w:t>colorectal cancer (CRC)</w:t>
      </w:r>
      <w:r w:rsidR="009F3456">
        <w:rPr>
          <w:rFonts w:ascii="Book Antiqua" w:eastAsia="Arial Unicode MS" w:hAnsi="Book Antiqua" w:cs="Arial Unicode MS" w:hint="eastAsia"/>
          <w:sz w:val="24"/>
        </w:rPr>
        <w:t xml:space="preserve"> </w:t>
      </w:r>
      <w:r w:rsidR="00D975FB" w:rsidRPr="00395AE6">
        <w:rPr>
          <w:rFonts w:ascii="Book Antiqua" w:eastAsia="Arial Unicode MS" w:hAnsi="Book Antiqua" w:cs="Arial Unicode MS"/>
          <w:sz w:val="24"/>
        </w:rPr>
        <w:t>tissues collected from Nan</w:t>
      </w:r>
      <w:r w:rsidR="00B00D8D" w:rsidRPr="00395AE6">
        <w:rPr>
          <w:rFonts w:ascii="Book Antiqua" w:eastAsia="Arial Unicode MS" w:hAnsi="Book Antiqua" w:cs="Arial Unicode MS"/>
          <w:sz w:val="24"/>
        </w:rPr>
        <w:t xml:space="preserve">Fang hospital. </w:t>
      </w:r>
      <w:r w:rsidR="00724BA9" w:rsidRPr="00395AE6">
        <w:rPr>
          <w:rFonts w:ascii="Book Antiqua" w:eastAsia="Arial Unicode MS" w:hAnsi="Book Antiqua" w:cs="Arial Unicode MS"/>
          <w:sz w:val="24"/>
        </w:rPr>
        <w:t>The matched scatter grams and the statistical</w:t>
      </w:r>
      <w:r w:rsidR="00724BA9" w:rsidRPr="00DE203F">
        <w:rPr>
          <w:rFonts w:ascii="Book Antiqua" w:eastAsia="Arial Unicode MS" w:hAnsi="Book Antiqua" w:cs="Arial Unicode MS"/>
          <w:i/>
          <w:sz w:val="24"/>
        </w:rPr>
        <w:t xml:space="preserve"> </w:t>
      </w:r>
      <w:r w:rsidR="00BC5B35" w:rsidRPr="00DE203F">
        <w:rPr>
          <w:rFonts w:ascii="Book Antiqua" w:eastAsia="Arial Unicode MS" w:hAnsi="Book Antiqua" w:cs="Arial Unicode MS"/>
          <w:i/>
          <w:sz w:val="24"/>
        </w:rPr>
        <w:t>P</w:t>
      </w:r>
      <w:r w:rsidR="00BC5B35" w:rsidRPr="00395AE6">
        <w:rPr>
          <w:rFonts w:ascii="Book Antiqua" w:eastAsia="Arial Unicode MS" w:hAnsi="Book Antiqua" w:cs="Arial Unicode MS"/>
          <w:sz w:val="24"/>
        </w:rPr>
        <w:t xml:space="preserve"> values</w:t>
      </w:r>
      <w:r w:rsidR="00724BA9" w:rsidRPr="00395AE6">
        <w:rPr>
          <w:rFonts w:ascii="Book Antiqua" w:eastAsia="Arial Unicode MS" w:hAnsi="Book Antiqua" w:cs="Arial Unicode MS"/>
          <w:sz w:val="24"/>
        </w:rPr>
        <w:t xml:space="preserve"> for different genes showed separately</w:t>
      </w:r>
      <w:r w:rsidR="00C54DF8" w:rsidRPr="00395AE6">
        <w:rPr>
          <w:rFonts w:ascii="Book Antiqua" w:eastAsia="Arial Unicode MS" w:hAnsi="Book Antiqua" w:cs="Arial Unicode MS"/>
          <w:sz w:val="24"/>
        </w:rPr>
        <w:t>.</w:t>
      </w:r>
    </w:p>
    <w:p w:rsidR="00375063" w:rsidRDefault="00375063" w:rsidP="00257767">
      <w:pPr>
        <w:spacing w:line="360" w:lineRule="auto"/>
        <w:rPr>
          <w:rFonts w:ascii="Book Antiqua" w:eastAsia="Arial Unicode MS" w:hAnsi="Book Antiqua" w:cs="Arial Unicode MS"/>
          <w:sz w:val="24"/>
        </w:rPr>
      </w:pPr>
    </w:p>
    <w:p w:rsidR="00375063" w:rsidRDefault="00375063">
      <w:pPr>
        <w:widowControl/>
        <w:jc w:val="left"/>
        <w:rPr>
          <w:rFonts w:ascii="Book Antiqua" w:eastAsia="Arial Unicode MS" w:hAnsi="Book Antiqua" w:cs="Arial Unicode MS"/>
          <w:sz w:val="24"/>
        </w:rPr>
      </w:pPr>
      <w:r>
        <w:rPr>
          <w:rFonts w:ascii="Book Antiqua" w:eastAsia="Arial Unicode MS" w:hAnsi="Book Antiqua" w:cs="Arial Unicode MS"/>
          <w:sz w:val="24"/>
        </w:rPr>
        <w:br w:type="page"/>
      </w:r>
    </w:p>
    <w:p w:rsidR="00375063" w:rsidRPr="00221B67" w:rsidRDefault="00375063" w:rsidP="00375063">
      <w:pPr>
        <w:spacing w:line="480" w:lineRule="auto"/>
        <w:rPr>
          <w:rFonts w:ascii="Book Antiqua" w:hAnsi="Book Antiqua"/>
          <w:b/>
          <w:sz w:val="24"/>
        </w:rPr>
      </w:pPr>
      <w:r w:rsidRPr="00221B67">
        <w:rPr>
          <w:rFonts w:ascii="Book Antiqua" w:hAnsi="Book Antiqua"/>
          <w:b/>
          <w:sz w:val="24"/>
        </w:rPr>
        <w:lastRenderedPageBreak/>
        <w:t>Table 1 Primer sequences used in</w:t>
      </w:r>
      <w:r w:rsidRPr="00375063">
        <w:t xml:space="preserve"> </w:t>
      </w:r>
      <w:r w:rsidRPr="00375063">
        <w:rPr>
          <w:rFonts w:ascii="Book Antiqua" w:hAnsi="Book Antiqua"/>
          <w:b/>
          <w:sz w:val="24"/>
        </w:rPr>
        <w:t>quantitative real time polymerase chain reaction</w:t>
      </w:r>
      <w:r w:rsidRPr="00221B67">
        <w:rPr>
          <w:rFonts w:ascii="Book Antiqua" w:hAnsi="Book Antiqua"/>
          <w:b/>
          <w:sz w:val="24"/>
        </w:rPr>
        <w:t xml:space="preserve"> for detection of stem cell markers mRNA expression</w:t>
      </w:r>
    </w:p>
    <w:tbl>
      <w:tblPr>
        <w:tblW w:w="6429" w:type="dxa"/>
        <w:jc w:val="center"/>
        <w:tblLayout w:type="fixed"/>
        <w:tblLook w:val="0000" w:firstRow="0" w:lastRow="0" w:firstColumn="0" w:lastColumn="0" w:noHBand="0" w:noVBand="0"/>
      </w:tblPr>
      <w:tblGrid>
        <w:gridCol w:w="1389"/>
        <w:gridCol w:w="5040"/>
      </w:tblGrid>
      <w:tr w:rsidR="00375063" w:rsidRPr="00221B67" w:rsidTr="00A36B14">
        <w:trPr>
          <w:trHeight w:val="174"/>
          <w:jc w:val="center"/>
        </w:trPr>
        <w:tc>
          <w:tcPr>
            <w:tcW w:w="1389" w:type="dxa"/>
            <w:tcBorders>
              <w:top w:val="single" w:sz="8" w:space="0" w:color="000000"/>
              <w:bottom w:val="single" w:sz="8" w:space="0" w:color="000000"/>
            </w:tcBorders>
          </w:tcPr>
          <w:p w:rsidR="00375063" w:rsidRPr="00375063" w:rsidRDefault="00375063" w:rsidP="00A36B14">
            <w:pPr>
              <w:autoSpaceDE w:val="0"/>
              <w:autoSpaceDN w:val="0"/>
              <w:adjustRightInd w:val="0"/>
              <w:spacing w:line="360" w:lineRule="auto"/>
              <w:jc w:val="center"/>
              <w:rPr>
                <w:rFonts w:ascii="Book Antiqua" w:hAnsi="Book Antiqua"/>
                <w:b/>
                <w:sz w:val="24"/>
              </w:rPr>
            </w:pPr>
            <w:r w:rsidRPr="00375063">
              <w:rPr>
                <w:rFonts w:ascii="Book Antiqua" w:hAnsi="Book Antiqua"/>
                <w:b/>
                <w:sz w:val="24"/>
              </w:rPr>
              <w:t>Genes</w:t>
            </w:r>
          </w:p>
        </w:tc>
        <w:tc>
          <w:tcPr>
            <w:tcW w:w="5040" w:type="dxa"/>
            <w:tcBorders>
              <w:top w:val="single" w:sz="8" w:space="0" w:color="000000"/>
              <w:bottom w:val="single" w:sz="8" w:space="0" w:color="000000"/>
            </w:tcBorders>
          </w:tcPr>
          <w:p w:rsidR="00375063" w:rsidRPr="00375063" w:rsidRDefault="00375063" w:rsidP="00A36B14">
            <w:pPr>
              <w:autoSpaceDE w:val="0"/>
              <w:autoSpaceDN w:val="0"/>
              <w:adjustRightInd w:val="0"/>
              <w:spacing w:line="360" w:lineRule="auto"/>
              <w:jc w:val="center"/>
              <w:rPr>
                <w:rFonts w:ascii="Book Antiqua" w:hAnsi="Book Antiqua"/>
                <w:b/>
                <w:sz w:val="24"/>
              </w:rPr>
            </w:pPr>
            <w:r w:rsidRPr="00375063">
              <w:rPr>
                <w:rFonts w:ascii="Book Antiqua" w:hAnsi="Book Antiqua"/>
                <w:b/>
                <w:sz w:val="24"/>
              </w:rPr>
              <w:t>Sequences</w:t>
            </w:r>
          </w:p>
        </w:tc>
      </w:tr>
      <w:tr w:rsidR="00375063" w:rsidRPr="00221B67" w:rsidTr="00A36B14">
        <w:trPr>
          <w:trHeight w:val="150"/>
          <w:jc w:val="center"/>
        </w:trPr>
        <w:tc>
          <w:tcPr>
            <w:tcW w:w="1389" w:type="dxa"/>
          </w:tcPr>
          <w:p w:rsidR="00375063" w:rsidRPr="00375063" w:rsidRDefault="00375063" w:rsidP="00A36B14">
            <w:pPr>
              <w:autoSpaceDE w:val="0"/>
              <w:autoSpaceDN w:val="0"/>
              <w:adjustRightInd w:val="0"/>
              <w:spacing w:line="360" w:lineRule="auto"/>
              <w:jc w:val="center"/>
              <w:rPr>
                <w:rFonts w:ascii="Book Antiqua" w:hAnsi="Book Antiqua"/>
                <w:i/>
                <w:sz w:val="24"/>
              </w:rPr>
            </w:pPr>
            <w:r w:rsidRPr="00375063">
              <w:rPr>
                <w:rFonts w:ascii="Book Antiqua" w:hAnsi="Book Antiqua"/>
                <w:i/>
                <w:sz w:val="24"/>
              </w:rPr>
              <w:t>CD133-F</w:t>
            </w:r>
          </w:p>
        </w:tc>
        <w:tc>
          <w:tcPr>
            <w:tcW w:w="5040" w:type="dxa"/>
          </w:tcPr>
          <w:p w:rsidR="00375063" w:rsidRPr="00221B67" w:rsidRDefault="00375063" w:rsidP="00A36B14">
            <w:pPr>
              <w:autoSpaceDE w:val="0"/>
              <w:autoSpaceDN w:val="0"/>
              <w:adjustRightInd w:val="0"/>
              <w:spacing w:line="360" w:lineRule="auto"/>
              <w:jc w:val="center"/>
              <w:rPr>
                <w:rFonts w:ascii="Book Antiqua" w:hAnsi="Book Antiqua"/>
                <w:sz w:val="24"/>
              </w:rPr>
            </w:pPr>
            <w:r w:rsidRPr="00221B67">
              <w:rPr>
                <w:rFonts w:ascii="Book Antiqua" w:hAnsi="Book Antiqua"/>
                <w:sz w:val="24"/>
              </w:rPr>
              <w:t>5</w:t>
            </w:r>
            <w:r w:rsidRPr="00221B67">
              <w:rPr>
                <w:rFonts w:ascii="Book Antiqua" w:hAnsi="Book Antiqua"/>
                <w:sz w:val="24"/>
              </w:rPr>
              <w:sym w:font="Symbol" w:char="F0A2"/>
            </w:r>
            <w:r w:rsidRPr="00221B67">
              <w:rPr>
                <w:rFonts w:ascii="Book Antiqua" w:hAnsi="Book Antiqua"/>
                <w:sz w:val="24"/>
              </w:rPr>
              <w:t xml:space="preserve"> TTTGTCTTCTATTCTTGGCTTC 3</w:t>
            </w:r>
            <w:r w:rsidRPr="00221B67">
              <w:rPr>
                <w:rFonts w:ascii="Book Antiqua" w:hAnsi="Book Antiqua"/>
                <w:sz w:val="24"/>
              </w:rPr>
              <w:sym w:font="Symbol" w:char="F0A2"/>
            </w:r>
          </w:p>
        </w:tc>
      </w:tr>
      <w:tr w:rsidR="00375063" w:rsidRPr="00221B67" w:rsidTr="00A36B14">
        <w:trPr>
          <w:trHeight w:val="150"/>
          <w:jc w:val="center"/>
        </w:trPr>
        <w:tc>
          <w:tcPr>
            <w:tcW w:w="1389" w:type="dxa"/>
          </w:tcPr>
          <w:p w:rsidR="00375063" w:rsidRPr="00375063" w:rsidRDefault="00375063" w:rsidP="00A36B14">
            <w:pPr>
              <w:autoSpaceDE w:val="0"/>
              <w:autoSpaceDN w:val="0"/>
              <w:adjustRightInd w:val="0"/>
              <w:spacing w:line="360" w:lineRule="auto"/>
              <w:jc w:val="center"/>
              <w:rPr>
                <w:rFonts w:ascii="Book Antiqua" w:hAnsi="Book Antiqua"/>
                <w:i/>
                <w:sz w:val="24"/>
              </w:rPr>
            </w:pPr>
            <w:r w:rsidRPr="00375063">
              <w:rPr>
                <w:rFonts w:ascii="Book Antiqua" w:hAnsi="Book Antiqua"/>
                <w:i/>
                <w:sz w:val="24"/>
              </w:rPr>
              <w:t>CD133-R</w:t>
            </w:r>
          </w:p>
        </w:tc>
        <w:tc>
          <w:tcPr>
            <w:tcW w:w="5040" w:type="dxa"/>
          </w:tcPr>
          <w:p w:rsidR="00375063" w:rsidRPr="00221B67" w:rsidRDefault="00375063" w:rsidP="00A36B14">
            <w:pPr>
              <w:autoSpaceDE w:val="0"/>
              <w:autoSpaceDN w:val="0"/>
              <w:adjustRightInd w:val="0"/>
              <w:spacing w:line="360" w:lineRule="auto"/>
              <w:jc w:val="center"/>
              <w:rPr>
                <w:rFonts w:ascii="Book Antiqua" w:hAnsi="Book Antiqua"/>
                <w:sz w:val="24"/>
              </w:rPr>
            </w:pPr>
            <w:r w:rsidRPr="00221B67">
              <w:rPr>
                <w:rFonts w:ascii="Book Antiqua" w:hAnsi="Book Antiqua"/>
                <w:sz w:val="24"/>
              </w:rPr>
              <w:t>5</w:t>
            </w:r>
            <w:r w:rsidRPr="00221B67">
              <w:rPr>
                <w:rFonts w:ascii="Book Antiqua" w:hAnsi="Book Antiqua"/>
                <w:sz w:val="24"/>
              </w:rPr>
              <w:sym w:font="Symbol" w:char="F0A2"/>
            </w:r>
            <w:r w:rsidRPr="00221B67">
              <w:rPr>
                <w:rFonts w:ascii="Book Antiqua" w:hAnsi="Book Antiqua"/>
                <w:sz w:val="24"/>
              </w:rPr>
              <w:t xml:space="preserve"> ACCTTGTCATAATCAATTTTGG 3</w:t>
            </w:r>
            <w:r w:rsidRPr="00221B67">
              <w:rPr>
                <w:rFonts w:ascii="Book Antiqua" w:hAnsi="Book Antiqua"/>
                <w:sz w:val="24"/>
              </w:rPr>
              <w:sym w:font="Symbol" w:char="F0A2"/>
            </w:r>
          </w:p>
        </w:tc>
      </w:tr>
      <w:tr w:rsidR="00375063" w:rsidRPr="00221B67" w:rsidTr="00A36B14">
        <w:trPr>
          <w:trHeight w:val="150"/>
          <w:jc w:val="center"/>
        </w:trPr>
        <w:tc>
          <w:tcPr>
            <w:tcW w:w="1389" w:type="dxa"/>
          </w:tcPr>
          <w:p w:rsidR="00375063" w:rsidRPr="00375063" w:rsidRDefault="00375063" w:rsidP="00A36B14">
            <w:pPr>
              <w:autoSpaceDE w:val="0"/>
              <w:autoSpaceDN w:val="0"/>
              <w:adjustRightInd w:val="0"/>
              <w:spacing w:line="360" w:lineRule="auto"/>
              <w:jc w:val="center"/>
              <w:rPr>
                <w:rFonts w:ascii="Book Antiqua" w:hAnsi="Book Antiqua"/>
                <w:i/>
                <w:sz w:val="24"/>
              </w:rPr>
            </w:pPr>
            <w:r w:rsidRPr="00375063">
              <w:rPr>
                <w:rFonts w:ascii="Book Antiqua" w:hAnsi="Book Antiqua"/>
                <w:i/>
                <w:sz w:val="24"/>
              </w:rPr>
              <w:t>CD44-F</w:t>
            </w:r>
          </w:p>
        </w:tc>
        <w:tc>
          <w:tcPr>
            <w:tcW w:w="5040" w:type="dxa"/>
          </w:tcPr>
          <w:p w:rsidR="00375063" w:rsidRPr="00221B67" w:rsidRDefault="00375063" w:rsidP="00A36B14">
            <w:pPr>
              <w:autoSpaceDE w:val="0"/>
              <w:autoSpaceDN w:val="0"/>
              <w:adjustRightInd w:val="0"/>
              <w:spacing w:line="360" w:lineRule="auto"/>
              <w:jc w:val="center"/>
              <w:rPr>
                <w:rFonts w:ascii="Book Antiqua" w:hAnsi="Book Antiqua"/>
                <w:sz w:val="24"/>
              </w:rPr>
            </w:pPr>
            <w:r w:rsidRPr="00221B67">
              <w:rPr>
                <w:rFonts w:ascii="Book Antiqua" w:hAnsi="Book Antiqua"/>
                <w:sz w:val="24"/>
              </w:rPr>
              <w:t>5</w:t>
            </w:r>
            <w:r w:rsidRPr="00221B67">
              <w:rPr>
                <w:rFonts w:ascii="Book Antiqua" w:hAnsi="Book Antiqua"/>
                <w:sz w:val="24"/>
              </w:rPr>
              <w:sym w:font="Symbol" w:char="F0A2"/>
            </w:r>
            <w:r w:rsidRPr="00221B67">
              <w:rPr>
                <w:rFonts w:ascii="Book Antiqua" w:hAnsi="Book Antiqua"/>
                <w:sz w:val="24"/>
              </w:rPr>
              <w:t xml:space="preserve"> GGTTCATAGAAGGGCACGT 3</w:t>
            </w:r>
            <w:r w:rsidRPr="00221B67">
              <w:rPr>
                <w:rFonts w:ascii="Book Antiqua" w:hAnsi="Book Antiqua"/>
                <w:sz w:val="24"/>
              </w:rPr>
              <w:sym w:font="Symbol" w:char="F0A2"/>
            </w:r>
          </w:p>
        </w:tc>
      </w:tr>
      <w:tr w:rsidR="00375063" w:rsidRPr="00221B67" w:rsidTr="00A36B14">
        <w:trPr>
          <w:trHeight w:val="150"/>
          <w:jc w:val="center"/>
        </w:trPr>
        <w:tc>
          <w:tcPr>
            <w:tcW w:w="1389" w:type="dxa"/>
          </w:tcPr>
          <w:p w:rsidR="00375063" w:rsidRPr="00375063" w:rsidRDefault="00375063" w:rsidP="00A36B14">
            <w:pPr>
              <w:autoSpaceDE w:val="0"/>
              <w:autoSpaceDN w:val="0"/>
              <w:adjustRightInd w:val="0"/>
              <w:spacing w:line="360" w:lineRule="auto"/>
              <w:jc w:val="center"/>
              <w:rPr>
                <w:rFonts w:ascii="Book Antiqua" w:hAnsi="Book Antiqua"/>
                <w:i/>
                <w:sz w:val="24"/>
              </w:rPr>
            </w:pPr>
            <w:r w:rsidRPr="00375063">
              <w:rPr>
                <w:rFonts w:ascii="Book Antiqua" w:hAnsi="Book Antiqua"/>
                <w:i/>
                <w:sz w:val="24"/>
              </w:rPr>
              <w:t>CD44-R</w:t>
            </w:r>
          </w:p>
        </w:tc>
        <w:tc>
          <w:tcPr>
            <w:tcW w:w="5040" w:type="dxa"/>
          </w:tcPr>
          <w:p w:rsidR="00375063" w:rsidRPr="00221B67" w:rsidRDefault="00375063" w:rsidP="00A36B14">
            <w:pPr>
              <w:autoSpaceDE w:val="0"/>
              <w:autoSpaceDN w:val="0"/>
              <w:adjustRightInd w:val="0"/>
              <w:spacing w:line="360" w:lineRule="auto"/>
              <w:jc w:val="center"/>
              <w:rPr>
                <w:rFonts w:ascii="Book Antiqua" w:hAnsi="Book Antiqua"/>
                <w:sz w:val="24"/>
              </w:rPr>
            </w:pPr>
            <w:r w:rsidRPr="00221B67">
              <w:rPr>
                <w:rFonts w:ascii="Book Antiqua" w:hAnsi="Book Antiqua"/>
                <w:sz w:val="24"/>
              </w:rPr>
              <w:t>5</w:t>
            </w:r>
            <w:r w:rsidRPr="00221B67">
              <w:rPr>
                <w:rFonts w:ascii="Book Antiqua" w:hAnsi="Book Antiqua"/>
                <w:sz w:val="24"/>
              </w:rPr>
              <w:sym w:font="Symbol" w:char="F0A2"/>
            </w:r>
            <w:r w:rsidRPr="00221B67">
              <w:rPr>
                <w:rFonts w:ascii="Book Antiqua" w:hAnsi="Book Antiqua"/>
                <w:sz w:val="24"/>
              </w:rPr>
              <w:t xml:space="preserve"> TGTCTTCGTCTGGGATGG 3</w:t>
            </w:r>
            <w:r w:rsidRPr="00221B67">
              <w:rPr>
                <w:rFonts w:ascii="Book Antiqua" w:hAnsi="Book Antiqua"/>
                <w:sz w:val="24"/>
              </w:rPr>
              <w:sym w:font="Symbol" w:char="F0A2"/>
            </w:r>
          </w:p>
        </w:tc>
      </w:tr>
      <w:tr w:rsidR="00375063" w:rsidRPr="00221B67" w:rsidTr="00A36B14">
        <w:trPr>
          <w:trHeight w:val="150"/>
          <w:jc w:val="center"/>
        </w:trPr>
        <w:tc>
          <w:tcPr>
            <w:tcW w:w="1389" w:type="dxa"/>
          </w:tcPr>
          <w:p w:rsidR="00375063" w:rsidRPr="00375063" w:rsidRDefault="00375063" w:rsidP="00A36B14">
            <w:pPr>
              <w:autoSpaceDE w:val="0"/>
              <w:autoSpaceDN w:val="0"/>
              <w:adjustRightInd w:val="0"/>
              <w:spacing w:line="360" w:lineRule="auto"/>
              <w:jc w:val="center"/>
              <w:rPr>
                <w:rFonts w:ascii="Book Antiqua" w:hAnsi="Book Antiqua"/>
                <w:i/>
                <w:sz w:val="24"/>
              </w:rPr>
            </w:pPr>
            <w:r w:rsidRPr="00375063">
              <w:rPr>
                <w:rFonts w:ascii="Book Antiqua" w:hAnsi="Book Antiqua"/>
                <w:i/>
                <w:sz w:val="24"/>
              </w:rPr>
              <w:t>CD24-F</w:t>
            </w:r>
          </w:p>
        </w:tc>
        <w:tc>
          <w:tcPr>
            <w:tcW w:w="5040" w:type="dxa"/>
          </w:tcPr>
          <w:p w:rsidR="00375063" w:rsidRPr="00221B67" w:rsidRDefault="00375063" w:rsidP="00A36B14">
            <w:pPr>
              <w:autoSpaceDE w:val="0"/>
              <w:autoSpaceDN w:val="0"/>
              <w:adjustRightInd w:val="0"/>
              <w:spacing w:line="360" w:lineRule="auto"/>
              <w:jc w:val="center"/>
              <w:rPr>
                <w:rFonts w:ascii="Book Antiqua" w:hAnsi="Book Antiqua"/>
                <w:sz w:val="24"/>
              </w:rPr>
            </w:pPr>
            <w:r w:rsidRPr="00221B67">
              <w:rPr>
                <w:rFonts w:ascii="Book Antiqua" w:hAnsi="Book Antiqua"/>
                <w:sz w:val="24"/>
              </w:rPr>
              <w:t>5</w:t>
            </w:r>
            <w:r w:rsidRPr="00221B67">
              <w:rPr>
                <w:rFonts w:ascii="Book Antiqua" w:hAnsi="Book Antiqua"/>
                <w:sz w:val="24"/>
              </w:rPr>
              <w:sym w:font="Symbol" w:char="F0A2"/>
            </w:r>
            <w:r w:rsidRPr="00221B67">
              <w:rPr>
                <w:rFonts w:ascii="Book Antiqua" w:hAnsi="Book Antiqua"/>
                <w:sz w:val="24"/>
              </w:rPr>
              <w:t xml:space="preserve"> TCAAGTATTTGGGAAGTG 3</w:t>
            </w:r>
            <w:r w:rsidRPr="00221B67">
              <w:rPr>
                <w:rFonts w:ascii="Book Antiqua" w:hAnsi="Book Antiqua"/>
                <w:sz w:val="24"/>
              </w:rPr>
              <w:sym w:font="Symbol" w:char="F0A2"/>
            </w:r>
          </w:p>
        </w:tc>
      </w:tr>
      <w:tr w:rsidR="00375063" w:rsidRPr="00221B67" w:rsidTr="00A36B14">
        <w:trPr>
          <w:trHeight w:val="150"/>
          <w:jc w:val="center"/>
        </w:trPr>
        <w:tc>
          <w:tcPr>
            <w:tcW w:w="1389" w:type="dxa"/>
          </w:tcPr>
          <w:p w:rsidR="00375063" w:rsidRPr="00375063" w:rsidRDefault="00375063" w:rsidP="00A36B14">
            <w:pPr>
              <w:autoSpaceDE w:val="0"/>
              <w:autoSpaceDN w:val="0"/>
              <w:adjustRightInd w:val="0"/>
              <w:spacing w:line="360" w:lineRule="auto"/>
              <w:jc w:val="center"/>
              <w:rPr>
                <w:rFonts w:ascii="Book Antiqua" w:hAnsi="Book Antiqua"/>
                <w:i/>
                <w:sz w:val="24"/>
              </w:rPr>
            </w:pPr>
            <w:r w:rsidRPr="00375063">
              <w:rPr>
                <w:rFonts w:ascii="Book Antiqua" w:hAnsi="Book Antiqua"/>
                <w:i/>
                <w:sz w:val="24"/>
              </w:rPr>
              <w:t>CD24-R</w:t>
            </w:r>
          </w:p>
        </w:tc>
        <w:tc>
          <w:tcPr>
            <w:tcW w:w="5040" w:type="dxa"/>
          </w:tcPr>
          <w:p w:rsidR="00375063" w:rsidRPr="00221B67" w:rsidRDefault="00375063" w:rsidP="00A36B14">
            <w:pPr>
              <w:autoSpaceDE w:val="0"/>
              <w:autoSpaceDN w:val="0"/>
              <w:adjustRightInd w:val="0"/>
              <w:spacing w:line="360" w:lineRule="auto"/>
              <w:jc w:val="center"/>
              <w:rPr>
                <w:rFonts w:ascii="Book Antiqua" w:hAnsi="Book Antiqua"/>
                <w:sz w:val="24"/>
              </w:rPr>
            </w:pPr>
            <w:r w:rsidRPr="00221B67">
              <w:rPr>
                <w:rFonts w:ascii="Book Antiqua" w:hAnsi="Book Antiqua"/>
                <w:sz w:val="24"/>
              </w:rPr>
              <w:t>5</w:t>
            </w:r>
            <w:r w:rsidRPr="00221B67">
              <w:rPr>
                <w:rFonts w:ascii="Book Antiqua" w:hAnsi="Book Antiqua"/>
                <w:sz w:val="24"/>
              </w:rPr>
              <w:sym w:font="Symbol" w:char="F0A2"/>
            </w:r>
            <w:r w:rsidRPr="00221B67">
              <w:rPr>
                <w:rFonts w:ascii="Book Antiqua" w:hAnsi="Book Antiqua"/>
                <w:sz w:val="24"/>
              </w:rPr>
              <w:t xml:space="preserve"> GTGTTCTAAATGTGGCTAT 3</w:t>
            </w:r>
            <w:r w:rsidRPr="00221B67">
              <w:rPr>
                <w:rFonts w:ascii="Book Antiqua" w:hAnsi="Book Antiqua"/>
                <w:sz w:val="24"/>
              </w:rPr>
              <w:sym w:font="Symbol" w:char="F0A2"/>
            </w:r>
          </w:p>
        </w:tc>
      </w:tr>
      <w:tr w:rsidR="00375063" w:rsidRPr="00221B67" w:rsidTr="00A36B14">
        <w:trPr>
          <w:trHeight w:val="150"/>
          <w:jc w:val="center"/>
        </w:trPr>
        <w:tc>
          <w:tcPr>
            <w:tcW w:w="1389" w:type="dxa"/>
          </w:tcPr>
          <w:p w:rsidR="00375063" w:rsidRPr="00375063" w:rsidRDefault="00375063" w:rsidP="00A36B14">
            <w:pPr>
              <w:autoSpaceDE w:val="0"/>
              <w:autoSpaceDN w:val="0"/>
              <w:adjustRightInd w:val="0"/>
              <w:spacing w:line="360" w:lineRule="auto"/>
              <w:jc w:val="center"/>
              <w:rPr>
                <w:rFonts w:ascii="Book Antiqua" w:hAnsi="Book Antiqua"/>
                <w:i/>
                <w:sz w:val="24"/>
              </w:rPr>
            </w:pPr>
            <w:r w:rsidRPr="00375063">
              <w:rPr>
                <w:rFonts w:ascii="Book Antiqua" w:hAnsi="Book Antiqua"/>
                <w:i/>
                <w:sz w:val="24"/>
              </w:rPr>
              <w:t>OCT3/4-F</w:t>
            </w:r>
          </w:p>
        </w:tc>
        <w:tc>
          <w:tcPr>
            <w:tcW w:w="5040" w:type="dxa"/>
          </w:tcPr>
          <w:p w:rsidR="00375063" w:rsidRPr="00221B67" w:rsidRDefault="00375063" w:rsidP="00A36B14">
            <w:pPr>
              <w:autoSpaceDE w:val="0"/>
              <w:autoSpaceDN w:val="0"/>
              <w:adjustRightInd w:val="0"/>
              <w:spacing w:line="360" w:lineRule="auto"/>
              <w:jc w:val="center"/>
              <w:rPr>
                <w:rFonts w:ascii="Book Antiqua" w:hAnsi="Book Antiqua"/>
                <w:sz w:val="24"/>
              </w:rPr>
            </w:pPr>
            <w:r w:rsidRPr="00221B67">
              <w:rPr>
                <w:rFonts w:ascii="Book Antiqua" w:hAnsi="Book Antiqua"/>
                <w:sz w:val="24"/>
              </w:rPr>
              <w:t>5</w:t>
            </w:r>
            <w:r w:rsidRPr="00221B67">
              <w:rPr>
                <w:rFonts w:ascii="Book Antiqua" w:hAnsi="Book Antiqua"/>
                <w:sz w:val="24"/>
              </w:rPr>
              <w:sym w:font="Symbol" w:char="F0A2"/>
            </w:r>
            <w:r w:rsidRPr="00221B67">
              <w:rPr>
                <w:rFonts w:ascii="Book Antiqua" w:hAnsi="Book Antiqua"/>
                <w:sz w:val="24"/>
              </w:rPr>
              <w:t xml:space="preserve"> CGACCATCTGCCGCTTTGAG 3</w:t>
            </w:r>
            <w:r w:rsidRPr="00221B67">
              <w:rPr>
                <w:rFonts w:ascii="Book Antiqua" w:hAnsi="Book Antiqua"/>
                <w:sz w:val="24"/>
              </w:rPr>
              <w:sym w:font="Symbol" w:char="F0A2"/>
            </w:r>
          </w:p>
        </w:tc>
      </w:tr>
      <w:tr w:rsidR="00375063" w:rsidRPr="00221B67" w:rsidTr="00A36B14">
        <w:trPr>
          <w:trHeight w:val="150"/>
          <w:jc w:val="center"/>
        </w:trPr>
        <w:tc>
          <w:tcPr>
            <w:tcW w:w="1389" w:type="dxa"/>
          </w:tcPr>
          <w:p w:rsidR="00375063" w:rsidRPr="00375063" w:rsidRDefault="00375063" w:rsidP="00A36B14">
            <w:pPr>
              <w:autoSpaceDE w:val="0"/>
              <w:autoSpaceDN w:val="0"/>
              <w:adjustRightInd w:val="0"/>
              <w:spacing w:line="360" w:lineRule="auto"/>
              <w:jc w:val="center"/>
              <w:rPr>
                <w:rFonts w:ascii="Book Antiqua" w:hAnsi="Book Antiqua"/>
                <w:i/>
                <w:sz w:val="24"/>
              </w:rPr>
            </w:pPr>
            <w:r w:rsidRPr="00375063">
              <w:rPr>
                <w:rFonts w:ascii="Book Antiqua" w:hAnsi="Book Antiqua"/>
                <w:i/>
                <w:sz w:val="24"/>
              </w:rPr>
              <w:t>OCT3/4-R</w:t>
            </w:r>
          </w:p>
        </w:tc>
        <w:tc>
          <w:tcPr>
            <w:tcW w:w="5040" w:type="dxa"/>
          </w:tcPr>
          <w:p w:rsidR="00375063" w:rsidRPr="00221B67" w:rsidRDefault="00375063" w:rsidP="00A36B14">
            <w:pPr>
              <w:autoSpaceDE w:val="0"/>
              <w:autoSpaceDN w:val="0"/>
              <w:adjustRightInd w:val="0"/>
              <w:spacing w:line="360" w:lineRule="auto"/>
              <w:jc w:val="center"/>
              <w:rPr>
                <w:rFonts w:ascii="Book Antiqua" w:hAnsi="Book Antiqua"/>
                <w:sz w:val="24"/>
              </w:rPr>
            </w:pPr>
            <w:r w:rsidRPr="00221B67">
              <w:rPr>
                <w:rFonts w:ascii="Book Antiqua" w:hAnsi="Book Antiqua"/>
                <w:sz w:val="24"/>
              </w:rPr>
              <w:t>5</w:t>
            </w:r>
            <w:r w:rsidRPr="00221B67">
              <w:rPr>
                <w:rFonts w:ascii="Book Antiqua" w:hAnsi="Book Antiqua"/>
                <w:sz w:val="24"/>
              </w:rPr>
              <w:sym w:font="Symbol" w:char="F0A2"/>
            </w:r>
            <w:r w:rsidRPr="00221B67">
              <w:rPr>
                <w:rFonts w:ascii="Book Antiqua" w:hAnsi="Book Antiqua"/>
                <w:sz w:val="24"/>
              </w:rPr>
              <w:t xml:space="preserve"> CCCCCTGTCCCCCATTCCTA 3</w:t>
            </w:r>
            <w:r w:rsidRPr="00221B67">
              <w:rPr>
                <w:rFonts w:ascii="Book Antiqua" w:hAnsi="Book Antiqua"/>
                <w:sz w:val="24"/>
              </w:rPr>
              <w:sym w:font="Symbol" w:char="F0A2"/>
            </w:r>
          </w:p>
        </w:tc>
      </w:tr>
      <w:tr w:rsidR="00375063" w:rsidRPr="00221B67" w:rsidTr="00A36B14">
        <w:trPr>
          <w:trHeight w:val="150"/>
          <w:jc w:val="center"/>
        </w:trPr>
        <w:tc>
          <w:tcPr>
            <w:tcW w:w="1389" w:type="dxa"/>
          </w:tcPr>
          <w:p w:rsidR="00375063" w:rsidRPr="00375063" w:rsidRDefault="00375063" w:rsidP="00A36B14">
            <w:pPr>
              <w:autoSpaceDE w:val="0"/>
              <w:autoSpaceDN w:val="0"/>
              <w:adjustRightInd w:val="0"/>
              <w:spacing w:line="360" w:lineRule="auto"/>
              <w:jc w:val="center"/>
              <w:rPr>
                <w:rFonts w:ascii="Book Antiqua" w:hAnsi="Book Antiqua"/>
                <w:i/>
                <w:sz w:val="24"/>
              </w:rPr>
            </w:pPr>
            <w:r w:rsidRPr="00375063">
              <w:rPr>
                <w:rFonts w:ascii="Book Antiqua" w:hAnsi="Book Antiqua"/>
                <w:i/>
                <w:sz w:val="24"/>
              </w:rPr>
              <w:t>KLF4-F</w:t>
            </w:r>
          </w:p>
        </w:tc>
        <w:tc>
          <w:tcPr>
            <w:tcW w:w="5040" w:type="dxa"/>
          </w:tcPr>
          <w:p w:rsidR="00375063" w:rsidRPr="00221B67" w:rsidRDefault="00375063" w:rsidP="00A36B14">
            <w:pPr>
              <w:autoSpaceDE w:val="0"/>
              <w:autoSpaceDN w:val="0"/>
              <w:adjustRightInd w:val="0"/>
              <w:spacing w:line="360" w:lineRule="auto"/>
              <w:jc w:val="center"/>
              <w:rPr>
                <w:rFonts w:ascii="Book Antiqua" w:hAnsi="Book Antiqua"/>
                <w:sz w:val="24"/>
              </w:rPr>
            </w:pPr>
            <w:r w:rsidRPr="00221B67">
              <w:rPr>
                <w:rFonts w:ascii="Book Antiqua" w:hAnsi="Book Antiqua"/>
                <w:sz w:val="24"/>
              </w:rPr>
              <w:t>5</w:t>
            </w:r>
            <w:r w:rsidRPr="00221B67">
              <w:rPr>
                <w:rFonts w:ascii="Book Antiqua" w:hAnsi="Book Antiqua"/>
                <w:sz w:val="24"/>
              </w:rPr>
              <w:sym w:font="Symbol" w:char="F0A2"/>
            </w:r>
            <w:r w:rsidRPr="00221B67">
              <w:rPr>
                <w:rFonts w:ascii="Book Antiqua" w:hAnsi="Book Antiqua"/>
                <w:sz w:val="24"/>
              </w:rPr>
              <w:t xml:space="preserve"> TGGGTCTTGAGGAAGTGCTG 3</w:t>
            </w:r>
            <w:r w:rsidRPr="00221B67">
              <w:rPr>
                <w:rFonts w:ascii="Book Antiqua" w:hAnsi="Book Antiqua"/>
                <w:sz w:val="24"/>
              </w:rPr>
              <w:sym w:font="Symbol" w:char="F0A2"/>
            </w:r>
          </w:p>
        </w:tc>
      </w:tr>
      <w:tr w:rsidR="00375063" w:rsidRPr="00221B67" w:rsidTr="00A36B14">
        <w:trPr>
          <w:trHeight w:val="150"/>
          <w:jc w:val="center"/>
        </w:trPr>
        <w:tc>
          <w:tcPr>
            <w:tcW w:w="1389" w:type="dxa"/>
          </w:tcPr>
          <w:p w:rsidR="00375063" w:rsidRPr="00375063" w:rsidRDefault="00375063" w:rsidP="00A36B14">
            <w:pPr>
              <w:autoSpaceDE w:val="0"/>
              <w:autoSpaceDN w:val="0"/>
              <w:adjustRightInd w:val="0"/>
              <w:spacing w:line="360" w:lineRule="auto"/>
              <w:jc w:val="center"/>
              <w:rPr>
                <w:rFonts w:ascii="Book Antiqua" w:hAnsi="Book Antiqua"/>
                <w:i/>
                <w:sz w:val="24"/>
              </w:rPr>
            </w:pPr>
            <w:r w:rsidRPr="00375063">
              <w:rPr>
                <w:rFonts w:ascii="Book Antiqua" w:hAnsi="Book Antiqua"/>
                <w:i/>
                <w:sz w:val="24"/>
              </w:rPr>
              <w:t>KLF4-R</w:t>
            </w:r>
          </w:p>
        </w:tc>
        <w:tc>
          <w:tcPr>
            <w:tcW w:w="5040" w:type="dxa"/>
          </w:tcPr>
          <w:p w:rsidR="00375063" w:rsidRPr="00221B67" w:rsidRDefault="00375063" w:rsidP="00A36B14">
            <w:pPr>
              <w:autoSpaceDE w:val="0"/>
              <w:autoSpaceDN w:val="0"/>
              <w:adjustRightInd w:val="0"/>
              <w:spacing w:line="360" w:lineRule="auto"/>
              <w:jc w:val="center"/>
              <w:rPr>
                <w:rFonts w:ascii="Book Antiqua" w:hAnsi="Book Antiqua"/>
                <w:sz w:val="24"/>
              </w:rPr>
            </w:pPr>
            <w:r w:rsidRPr="00221B67">
              <w:rPr>
                <w:rFonts w:ascii="Book Antiqua" w:hAnsi="Book Antiqua"/>
                <w:sz w:val="24"/>
              </w:rPr>
              <w:t>5</w:t>
            </w:r>
            <w:r w:rsidRPr="00221B67">
              <w:rPr>
                <w:rFonts w:ascii="Book Antiqua" w:hAnsi="Book Antiqua"/>
                <w:sz w:val="24"/>
              </w:rPr>
              <w:sym w:font="Symbol" w:char="F0A2"/>
            </w:r>
            <w:r w:rsidRPr="00221B67">
              <w:rPr>
                <w:rFonts w:ascii="Book Antiqua" w:hAnsi="Book Antiqua"/>
                <w:sz w:val="24"/>
              </w:rPr>
              <w:t xml:space="preserve"> TGTTTACGGTAGTGCCTGGTC 3</w:t>
            </w:r>
            <w:r w:rsidRPr="00221B67">
              <w:rPr>
                <w:rFonts w:ascii="Book Antiqua" w:hAnsi="Book Antiqua"/>
                <w:sz w:val="24"/>
              </w:rPr>
              <w:sym w:font="Symbol" w:char="F0A2"/>
            </w:r>
          </w:p>
        </w:tc>
      </w:tr>
      <w:tr w:rsidR="00375063" w:rsidRPr="00221B67" w:rsidTr="00A36B14">
        <w:trPr>
          <w:trHeight w:val="150"/>
          <w:jc w:val="center"/>
        </w:trPr>
        <w:tc>
          <w:tcPr>
            <w:tcW w:w="1389" w:type="dxa"/>
          </w:tcPr>
          <w:p w:rsidR="00375063" w:rsidRPr="00375063" w:rsidRDefault="00375063" w:rsidP="00A36B14">
            <w:pPr>
              <w:autoSpaceDE w:val="0"/>
              <w:autoSpaceDN w:val="0"/>
              <w:adjustRightInd w:val="0"/>
              <w:spacing w:line="360" w:lineRule="auto"/>
              <w:jc w:val="center"/>
              <w:rPr>
                <w:rFonts w:ascii="Book Antiqua" w:hAnsi="Book Antiqua"/>
                <w:i/>
                <w:sz w:val="24"/>
              </w:rPr>
            </w:pPr>
            <w:r w:rsidRPr="00375063">
              <w:rPr>
                <w:rFonts w:ascii="Book Antiqua" w:hAnsi="Book Antiqua"/>
                <w:i/>
                <w:sz w:val="24"/>
              </w:rPr>
              <w:t>SOX2-F</w:t>
            </w:r>
          </w:p>
        </w:tc>
        <w:tc>
          <w:tcPr>
            <w:tcW w:w="5040" w:type="dxa"/>
          </w:tcPr>
          <w:p w:rsidR="00375063" w:rsidRPr="00221B67" w:rsidRDefault="00375063" w:rsidP="00A36B14">
            <w:pPr>
              <w:autoSpaceDE w:val="0"/>
              <w:autoSpaceDN w:val="0"/>
              <w:adjustRightInd w:val="0"/>
              <w:spacing w:line="360" w:lineRule="auto"/>
              <w:jc w:val="center"/>
              <w:rPr>
                <w:rFonts w:ascii="Book Antiqua" w:hAnsi="Book Antiqua"/>
                <w:sz w:val="24"/>
              </w:rPr>
            </w:pPr>
            <w:r w:rsidRPr="00221B67">
              <w:rPr>
                <w:rFonts w:ascii="Book Antiqua" w:hAnsi="Book Antiqua"/>
                <w:sz w:val="24"/>
              </w:rPr>
              <w:t>5' CACCTACAGCATGTCCTACTC 3'</w:t>
            </w:r>
          </w:p>
        </w:tc>
      </w:tr>
      <w:tr w:rsidR="00375063" w:rsidRPr="00221B67" w:rsidTr="00A36B14">
        <w:trPr>
          <w:trHeight w:val="150"/>
          <w:jc w:val="center"/>
        </w:trPr>
        <w:tc>
          <w:tcPr>
            <w:tcW w:w="1389" w:type="dxa"/>
          </w:tcPr>
          <w:p w:rsidR="00375063" w:rsidRPr="00375063" w:rsidRDefault="00375063" w:rsidP="00A36B14">
            <w:pPr>
              <w:autoSpaceDE w:val="0"/>
              <w:autoSpaceDN w:val="0"/>
              <w:adjustRightInd w:val="0"/>
              <w:spacing w:line="360" w:lineRule="auto"/>
              <w:jc w:val="center"/>
              <w:rPr>
                <w:rFonts w:ascii="Book Antiqua" w:hAnsi="Book Antiqua"/>
                <w:i/>
                <w:sz w:val="24"/>
              </w:rPr>
            </w:pPr>
            <w:r w:rsidRPr="00375063">
              <w:rPr>
                <w:rFonts w:ascii="Book Antiqua" w:hAnsi="Book Antiqua"/>
                <w:i/>
                <w:sz w:val="24"/>
              </w:rPr>
              <w:t>SOX2-R</w:t>
            </w:r>
          </w:p>
        </w:tc>
        <w:tc>
          <w:tcPr>
            <w:tcW w:w="5040" w:type="dxa"/>
          </w:tcPr>
          <w:p w:rsidR="00375063" w:rsidRPr="00221B67" w:rsidRDefault="00375063" w:rsidP="00A36B14">
            <w:pPr>
              <w:autoSpaceDE w:val="0"/>
              <w:autoSpaceDN w:val="0"/>
              <w:adjustRightInd w:val="0"/>
              <w:spacing w:line="360" w:lineRule="auto"/>
              <w:jc w:val="center"/>
              <w:rPr>
                <w:rFonts w:ascii="Book Antiqua" w:hAnsi="Book Antiqua"/>
                <w:sz w:val="24"/>
              </w:rPr>
            </w:pPr>
            <w:r w:rsidRPr="00221B67">
              <w:rPr>
                <w:rFonts w:ascii="Book Antiqua" w:hAnsi="Book Antiqua"/>
                <w:sz w:val="24"/>
              </w:rPr>
              <w:t>5' CATGCTGTTTCTTACTCTCCTC 3'</w:t>
            </w:r>
          </w:p>
        </w:tc>
      </w:tr>
      <w:tr w:rsidR="00375063" w:rsidRPr="00221B67" w:rsidTr="00A36B14">
        <w:trPr>
          <w:trHeight w:val="150"/>
          <w:jc w:val="center"/>
        </w:trPr>
        <w:tc>
          <w:tcPr>
            <w:tcW w:w="1389" w:type="dxa"/>
          </w:tcPr>
          <w:p w:rsidR="00375063" w:rsidRPr="00375063" w:rsidRDefault="00375063" w:rsidP="00A36B14">
            <w:pPr>
              <w:autoSpaceDE w:val="0"/>
              <w:autoSpaceDN w:val="0"/>
              <w:adjustRightInd w:val="0"/>
              <w:spacing w:line="360" w:lineRule="auto"/>
              <w:jc w:val="center"/>
              <w:rPr>
                <w:rFonts w:ascii="Book Antiqua" w:hAnsi="Book Antiqua"/>
                <w:i/>
                <w:sz w:val="24"/>
              </w:rPr>
            </w:pPr>
            <w:r w:rsidRPr="00375063">
              <w:rPr>
                <w:rFonts w:ascii="Book Antiqua" w:hAnsi="Book Antiqua"/>
                <w:i/>
                <w:sz w:val="24"/>
              </w:rPr>
              <w:t>PRL-1-F</w:t>
            </w:r>
          </w:p>
        </w:tc>
        <w:tc>
          <w:tcPr>
            <w:tcW w:w="5040" w:type="dxa"/>
          </w:tcPr>
          <w:p w:rsidR="00375063" w:rsidRPr="00221B67" w:rsidRDefault="00375063" w:rsidP="00A36B14">
            <w:pPr>
              <w:autoSpaceDE w:val="0"/>
              <w:autoSpaceDN w:val="0"/>
              <w:adjustRightInd w:val="0"/>
              <w:spacing w:line="360" w:lineRule="auto"/>
              <w:jc w:val="center"/>
              <w:rPr>
                <w:rFonts w:ascii="Book Antiqua" w:hAnsi="Book Antiqua"/>
                <w:sz w:val="24"/>
              </w:rPr>
            </w:pPr>
            <w:r w:rsidRPr="00221B67">
              <w:rPr>
                <w:rFonts w:ascii="Book Antiqua" w:hAnsi="Book Antiqua"/>
                <w:sz w:val="24"/>
              </w:rPr>
              <w:t>5</w:t>
            </w:r>
            <w:r w:rsidRPr="00221B67">
              <w:rPr>
                <w:rFonts w:ascii="Book Antiqua" w:hAnsi="Book Antiqua"/>
                <w:sz w:val="24"/>
              </w:rPr>
              <w:sym w:font="Symbol" w:char="F0A2"/>
            </w:r>
            <w:r w:rsidRPr="00221B67">
              <w:rPr>
                <w:rFonts w:ascii="Book Antiqua" w:hAnsi="Book Antiqua"/>
                <w:sz w:val="24"/>
              </w:rPr>
              <w:t xml:space="preserve"> GGCAAACTTCGAGTCTCCT 3</w:t>
            </w:r>
            <w:r w:rsidRPr="00221B67">
              <w:rPr>
                <w:rFonts w:ascii="Book Antiqua" w:hAnsi="Book Antiqua"/>
                <w:sz w:val="24"/>
              </w:rPr>
              <w:sym w:font="Symbol" w:char="F0A2"/>
            </w:r>
          </w:p>
        </w:tc>
      </w:tr>
      <w:tr w:rsidR="00375063" w:rsidRPr="00221B67" w:rsidTr="00A36B14">
        <w:trPr>
          <w:trHeight w:val="150"/>
          <w:jc w:val="center"/>
        </w:trPr>
        <w:tc>
          <w:tcPr>
            <w:tcW w:w="1389" w:type="dxa"/>
          </w:tcPr>
          <w:p w:rsidR="00375063" w:rsidRPr="00375063" w:rsidRDefault="00375063" w:rsidP="00A36B14">
            <w:pPr>
              <w:autoSpaceDE w:val="0"/>
              <w:autoSpaceDN w:val="0"/>
              <w:adjustRightInd w:val="0"/>
              <w:spacing w:line="360" w:lineRule="auto"/>
              <w:jc w:val="center"/>
              <w:rPr>
                <w:rFonts w:ascii="Book Antiqua" w:hAnsi="Book Antiqua"/>
                <w:i/>
                <w:sz w:val="24"/>
              </w:rPr>
            </w:pPr>
            <w:r w:rsidRPr="00375063">
              <w:rPr>
                <w:rFonts w:ascii="Book Antiqua" w:hAnsi="Book Antiqua"/>
                <w:i/>
                <w:sz w:val="24"/>
              </w:rPr>
              <w:t>PRL-1-R</w:t>
            </w:r>
          </w:p>
        </w:tc>
        <w:tc>
          <w:tcPr>
            <w:tcW w:w="5040" w:type="dxa"/>
          </w:tcPr>
          <w:p w:rsidR="00375063" w:rsidRPr="00221B67" w:rsidRDefault="00375063" w:rsidP="00A36B14">
            <w:pPr>
              <w:autoSpaceDE w:val="0"/>
              <w:autoSpaceDN w:val="0"/>
              <w:adjustRightInd w:val="0"/>
              <w:spacing w:line="360" w:lineRule="auto"/>
              <w:jc w:val="center"/>
              <w:rPr>
                <w:rFonts w:ascii="Book Antiqua" w:hAnsi="Book Antiqua"/>
                <w:sz w:val="24"/>
              </w:rPr>
            </w:pPr>
            <w:r w:rsidRPr="00221B67">
              <w:rPr>
                <w:rFonts w:ascii="Book Antiqua" w:hAnsi="Book Antiqua"/>
                <w:sz w:val="24"/>
              </w:rPr>
              <w:t>5</w:t>
            </w:r>
            <w:r w:rsidRPr="00221B67">
              <w:rPr>
                <w:rFonts w:ascii="Book Antiqua" w:hAnsi="Book Antiqua"/>
                <w:sz w:val="24"/>
              </w:rPr>
              <w:sym w:font="Symbol" w:char="F0A2"/>
            </w:r>
            <w:r w:rsidRPr="00221B67">
              <w:rPr>
                <w:rFonts w:ascii="Book Antiqua" w:hAnsi="Book Antiqua"/>
                <w:sz w:val="24"/>
              </w:rPr>
              <w:t xml:space="preserve"> CCGGTTGATGAATGGCTAA 3</w:t>
            </w:r>
            <w:r w:rsidRPr="00221B67">
              <w:rPr>
                <w:rFonts w:ascii="Book Antiqua" w:hAnsi="Book Antiqua"/>
                <w:sz w:val="24"/>
              </w:rPr>
              <w:sym w:font="Symbol" w:char="F0A2"/>
            </w:r>
          </w:p>
        </w:tc>
      </w:tr>
      <w:tr w:rsidR="00375063" w:rsidRPr="00221B67" w:rsidTr="00A36B14">
        <w:trPr>
          <w:trHeight w:val="150"/>
          <w:jc w:val="center"/>
        </w:trPr>
        <w:tc>
          <w:tcPr>
            <w:tcW w:w="1389" w:type="dxa"/>
          </w:tcPr>
          <w:p w:rsidR="00375063" w:rsidRPr="00375063" w:rsidRDefault="00375063" w:rsidP="00A36B14">
            <w:pPr>
              <w:autoSpaceDE w:val="0"/>
              <w:autoSpaceDN w:val="0"/>
              <w:adjustRightInd w:val="0"/>
              <w:spacing w:line="360" w:lineRule="auto"/>
              <w:jc w:val="center"/>
              <w:rPr>
                <w:rFonts w:ascii="Book Antiqua" w:hAnsi="Book Antiqua"/>
                <w:i/>
                <w:sz w:val="24"/>
              </w:rPr>
            </w:pPr>
            <w:r w:rsidRPr="00375063">
              <w:rPr>
                <w:rFonts w:ascii="Book Antiqua" w:hAnsi="Book Antiqua"/>
                <w:i/>
                <w:sz w:val="24"/>
              </w:rPr>
              <w:t>MEIS2-F</w:t>
            </w:r>
          </w:p>
        </w:tc>
        <w:tc>
          <w:tcPr>
            <w:tcW w:w="5040" w:type="dxa"/>
          </w:tcPr>
          <w:p w:rsidR="00375063" w:rsidRPr="00221B67" w:rsidRDefault="00375063" w:rsidP="00A36B14">
            <w:pPr>
              <w:autoSpaceDE w:val="0"/>
              <w:autoSpaceDN w:val="0"/>
              <w:adjustRightInd w:val="0"/>
              <w:spacing w:line="360" w:lineRule="auto"/>
              <w:jc w:val="center"/>
              <w:rPr>
                <w:rFonts w:ascii="Book Antiqua" w:hAnsi="Book Antiqua"/>
                <w:sz w:val="24"/>
              </w:rPr>
            </w:pPr>
            <w:r w:rsidRPr="00221B67">
              <w:rPr>
                <w:rFonts w:ascii="Book Antiqua" w:hAnsi="Book Antiqua"/>
                <w:sz w:val="24"/>
              </w:rPr>
              <w:t>5</w:t>
            </w:r>
            <w:r w:rsidRPr="00221B67">
              <w:rPr>
                <w:rFonts w:ascii="Book Antiqua" w:hAnsi="Book Antiqua"/>
                <w:sz w:val="24"/>
              </w:rPr>
              <w:sym w:font="Symbol" w:char="F0A2"/>
            </w:r>
            <w:r w:rsidRPr="00221B67">
              <w:rPr>
                <w:rFonts w:ascii="Book Antiqua" w:hAnsi="Book Antiqua"/>
                <w:sz w:val="24"/>
              </w:rPr>
              <w:t xml:space="preserve"> GTCCACGAACTGTGCGATAA 3</w:t>
            </w:r>
            <w:r w:rsidRPr="00221B67">
              <w:rPr>
                <w:rFonts w:ascii="Book Antiqua" w:hAnsi="Book Antiqua"/>
                <w:sz w:val="24"/>
              </w:rPr>
              <w:sym w:font="Symbol" w:char="F0A2"/>
            </w:r>
          </w:p>
        </w:tc>
      </w:tr>
      <w:tr w:rsidR="00375063" w:rsidRPr="00221B67" w:rsidTr="00A36B14">
        <w:trPr>
          <w:trHeight w:val="150"/>
          <w:jc w:val="center"/>
        </w:trPr>
        <w:tc>
          <w:tcPr>
            <w:tcW w:w="1389" w:type="dxa"/>
          </w:tcPr>
          <w:p w:rsidR="00375063" w:rsidRPr="00375063" w:rsidRDefault="00375063" w:rsidP="00A36B14">
            <w:pPr>
              <w:autoSpaceDE w:val="0"/>
              <w:autoSpaceDN w:val="0"/>
              <w:adjustRightInd w:val="0"/>
              <w:spacing w:line="360" w:lineRule="auto"/>
              <w:jc w:val="center"/>
              <w:rPr>
                <w:rFonts w:ascii="Book Antiqua" w:hAnsi="Book Antiqua"/>
                <w:i/>
                <w:sz w:val="24"/>
              </w:rPr>
            </w:pPr>
            <w:r w:rsidRPr="00375063">
              <w:rPr>
                <w:rFonts w:ascii="Book Antiqua" w:hAnsi="Book Antiqua"/>
                <w:i/>
                <w:sz w:val="24"/>
              </w:rPr>
              <w:t xml:space="preserve">MEIS2-R </w:t>
            </w:r>
          </w:p>
        </w:tc>
        <w:tc>
          <w:tcPr>
            <w:tcW w:w="5040" w:type="dxa"/>
          </w:tcPr>
          <w:p w:rsidR="00375063" w:rsidRPr="00221B67" w:rsidRDefault="00375063" w:rsidP="00A36B14">
            <w:pPr>
              <w:autoSpaceDE w:val="0"/>
              <w:autoSpaceDN w:val="0"/>
              <w:adjustRightInd w:val="0"/>
              <w:spacing w:line="360" w:lineRule="auto"/>
              <w:jc w:val="center"/>
              <w:rPr>
                <w:rFonts w:ascii="Book Antiqua" w:hAnsi="Book Antiqua"/>
                <w:sz w:val="24"/>
              </w:rPr>
            </w:pPr>
            <w:r w:rsidRPr="00221B67">
              <w:rPr>
                <w:rFonts w:ascii="Book Antiqua" w:hAnsi="Book Antiqua"/>
                <w:sz w:val="24"/>
              </w:rPr>
              <w:t>5</w:t>
            </w:r>
            <w:r w:rsidRPr="00221B67">
              <w:rPr>
                <w:rFonts w:ascii="Book Antiqua" w:hAnsi="Book Antiqua"/>
                <w:sz w:val="24"/>
              </w:rPr>
              <w:sym w:font="Symbol" w:char="F0A2"/>
            </w:r>
            <w:r w:rsidRPr="00221B67">
              <w:rPr>
                <w:rFonts w:ascii="Book Antiqua" w:hAnsi="Book Antiqua"/>
                <w:sz w:val="24"/>
              </w:rPr>
              <w:t xml:space="preserve"> TTCGGAAGGGTACGGATG 3</w:t>
            </w:r>
            <w:r w:rsidRPr="00221B67">
              <w:rPr>
                <w:rFonts w:ascii="Book Antiqua" w:hAnsi="Book Antiqua"/>
                <w:sz w:val="24"/>
              </w:rPr>
              <w:sym w:font="Symbol" w:char="F0A2"/>
            </w:r>
          </w:p>
        </w:tc>
      </w:tr>
      <w:tr w:rsidR="00375063" w:rsidRPr="00221B67" w:rsidTr="00A36B14">
        <w:trPr>
          <w:trHeight w:val="150"/>
          <w:jc w:val="center"/>
        </w:trPr>
        <w:tc>
          <w:tcPr>
            <w:tcW w:w="1389" w:type="dxa"/>
          </w:tcPr>
          <w:p w:rsidR="00375063" w:rsidRPr="00375063" w:rsidRDefault="00375063" w:rsidP="00A36B14">
            <w:pPr>
              <w:autoSpaceDE w:val="0"/>
              <w:autoSpaceDN w:val="0"/>
              <w:adjustRightInd w:val="0"/>
              <w:spacing w:line="360" w:lineRule="auto"/>
              <w:jc w:val="center"/>
              <w:rPr>
                <w:rFonts w:ascii="Book Antiqua" w:hAnsi="Book Antiqua"/>
                <w:i/>
                <w:sz w:val="24"/>
              </w:rPr>
            </w:pPr>
            <w:r w:rsidRPr="00375063">
              <w:rPr>
                <w:rFonts w:ascii="Book Antiqua" w:hAnsi="Book Antiqua"/>
                <w:i/>
                <w:sz w:val="24"/>
              </w:rPr>
              <w:t xml:space="preserve">AXIN2-F </w:t>
            </w:r>
          </w:p>
        </w:tc>
        <w:tc>
          <w:tcPr>
            <w:tcW w:w="5040" w:type="dxa"/>
          </w:tcPr>
          <w:p w:rsidR="00375063" w:rsidRPr="00221B67" w:rsidRDefault="00375063" w:rsidP="00A36B14">
            <w:pPr>
              <w:autoSpaceDE w:val="0"/>
              <w:autoSpaceDN w:val="0"/>
              <w:adjustRightInd w:val="0"/>
              <w:spacing w:line="360" w:lineRule="auto"/>
              <w:jc w:val="center"/>
              <w:rPr>
                <w:rFonts w:ascii="Book Antiqua" w:hAnsi="Book Antiqua"/>
                <w:sz w:val="24"/>
              </w:rPr>
            </w:pPr>
            <w:r w:rsidRPr="00221B67">
              <w:rPr>
                <w:rFonts w:ascii="Book Antiqua" w:hAnsi="Book Antiqua"/>
                <w:sz w:val="24"/>
              </w:rPr>
              <w:t>5</w:t>
            </w:r>
            <w:r w:rsidRPr="00221B67">
              <w:rPr>
                <w:rFonts w:ascii="Book Antiqua" w:hAnsi="Book Antiqua"/>
                <w:sz w:val="24"/>
              </w:rPr>
              <w:sym w:font="Symbol" w:char="F0A2"/>
            </w:r>
            <w:r w:rsidRPr="00221B67">
              <w:rPr>
                <w:rFonts w:ascii="Book Antiqua" w:hAnsi="Book Antiqua"/>
                <w:sz w:val="24"/>
              </w:rPr>
              <w:t xml:space="preserve"> AGCATTTTAATCAACAGCATCTA 3</w:t>
            </w:r>
            <w:r w:rsidRPr="00221B67">
              <w:rPr>
                <w:rFonts w:ascii="Book Antiqua" w:hAnsi="Book Antiqua"/>
                <w:sz w:val="24"/>
              </w:rPr>
              <w:sym w:font="Symbol" w:char="F0A2"/>
            </w:r>
          </w:p>
        </w:tc>
      </w:tr>
      <w:tr w:rsidR="00375063" w:rsidRPr="00221B67" w:rsidTr="00A36B14">
        <w:trPr>
          <w:trHeight w:val="150"/>
          <w:jc w:val="center"/>
        </w:trPr>
        <w:tc>
          <w:tcPr>
            <w:tcW w:w="1389" w:type="dxa"/>
          </w:tcPr>
          <w:p w:rsidR="00375063" w:rsidRPr="00375063" w:rsidRDefault="00375063" w:rsidP="00A36B14">
            <w:pPr>
              <w:autoSpaceDE w:val="0"/>
              <w:autoSpaceDN w:val="0"/>
              <w:adjustRightInd w:val="0"/>
              <w:spacing w:line="360" w:lineRule="auto"/>
              <w:jc w:val="center"/>
              <w:rPr>
                <w:rFonts w:ascii="Book Antiqua" w:hAnsi="Book Antiqua"/>
                <w:i/>
                <w:sz w:val="24"/>
              </w:rPr>
            </w:pPr>
            <w:r w:rsidRPr="00375063">
              <w:rPr>
                <w:rFonts w:ascii="Book Antiqua" w:hAnsi="Book Antiqua"/>
                <w:i/>
                <w:sz w:val="24"/>
              </w:rPr>
              <w:t xml:space="preserve">AXIN2-R </w:t>
            </w:r>
          </w:p>
        </w:tc>
        <w:tc>
          <w:tcPr>
            <w:tcW w:w="5040" w:type="dxa"/>
          </w:tcPr>
          <w:p w:rsidR="00375063" w:rsidRPr="00221B67" w:rsidRDefault="00375063" w:rsidP="00A36B14">
            <w:pPr>
              <w:autoSpaceDE w:val="0"/>
              <w:autoSpaceDN w:val="0"/>
              <w:adjustRightInd w:val="0"/>
              <w:spacing w:line="360" w:lineRule="auto"/>
              <w:jc w:val="center"/>
              <w:rPr>
                <w:rFonts w:ascii="Book Antiqua" w:hAnsi="Book Antiqua"/>
                <w:sz w:val="24"/>
              </w:rPr>
            </w:pPr>
            <w:r w:rsidRPr="00221B67">
              <w:rPr>
                <w:rFonts w:ascii="Book Antiqua" w:hAnsi="Book Antiqua"/>
                <w:sz w:val="24"/>
              </w:rPr>
              <w:t>5' TAACTAAGAATGTGATCCAAGAA 3'</w:t>
            </w:r>
          </w:p>
        </w:tc>
      </w:tr>
      <w:tr w:rsidR="00375063" w:rsidRPr="00221B67" w:rsidTr="00A36B14">
        <w:trPr>
          <w:trHeight w:val="150"/>
          <w:jc w:val="center"/>
        </w:trPr>
        <w:tc>
          <w:tcPr>
            <w:tcW w:w="1389" w:type="dxa"/>
          </w:tcPr>
          <w:p w:rsidR="00375063" w:rsidRPr="00375063" w:rsidRDefault="00375063" w:rsidP="00A36B14">
            <w:pPr>
              <w:autoSpaceDE w:val="0"/>
              <w:autoSpaceDN w:val="0"/>
              <w:adjustRightInd w:val="0"/>
              <w:spacing w:line="360" w:lineRule="auto"/>
              <w:jc w:val="center"/>
              <w:rPr>
                <w:rFonts w:ascii="Book Antiqua" w:hAnsi="Book Antiqua"/>
                <w:i/>
                <w:sz w:val="24"/>
              </w:rPr>
            </w:pPr>
            <w:r w:rsidRPr="00375063">
              <w:rPr>
                <w:rFonts w:ascii="Book Antiqua" w:hAnsi="Book Antiqua"/>
                <w:i/>
                <w:sz w:val="24"/>
              </w:rPr>
              <w:t>NANOG-F</w:t>
            </w:r>
          </w:p>
        </w:tc>
        <w:tc>
          <w:tcPr>
            <w:tcW w:w="5040" w:type="dxa"/>
          </w:tcPr>
          <w:p w:rsidR="00375063" w:rsidRPr="00221B67" w:rsidRDefault="00375063" w:rsidP="00A36B14">
            <w:pPr>
              <w:autoSpaceDE w:val="0"/>
              <w:autoSpaceDN w:val="0"/>
              <w:adjustRightInd w:val="0"/>
              <w:spacing w:line="360" w:lineRule="auto"/>
              <w:jc w:val="center"/>
              <w:rPr>
                <w:rFonts w:ascii="Book Antiqua" w:hAnsi="Book Antiqua"/>
                <w:sz w:val="24"/>
              </w:rPr>
            </w:pPr>
            <w:r w:rsidRPr="00221B67">
              <w:rPr>
                <w:rFonts w:ascii="Book Antiqua" w:hAnsi="Book Antiqua"/>
                <w:sz w:val="24"/>
              </w:rPr>
              <w:t>5’ CAACTGGCCGAAGAATAGCA 3</w:t>
            </w:r>
          </w:p>
        </w:tc>
      </w:tr>
      <w:tr w:rsidR="00375063" w:rsidRPr="00221B67" w:rsidTr="00A36B14">
        <w:trPr>
          <w:trHeight w:val="150"/>
          <w:jc w:val="center"/>
        </w:trPr>
        <w:tc>
          <w:tcPr>
            <w:tcW w:w="1389" w:type="dxa"/>
          </w:tcPr>
          <w:p w:rsidR="00375063" w:rsidRPr="00375063" w:rsidRDefault="00375063" w:rsidP="00A36B14">
            <w:pPr>
              <w:autoSpaceDE w:val="0"/>
              <w:autoSpaceDN w:val="0"/>
              <w:adjustRightInd w:val="0"/>
              <w:spacing w:line="360" w:lineRule="auto"/>
              <w:jc w:val="center"/>
              <w:rPr>
                <w:rFonts w:ascii="Book Antiqua" w:hAnsi="Book Antiqua"/>
                <w:i/>
                <w:sz w:val="24"/>
              </w:rPr>
            </w:pPr>
            <w:r w:rsidRPr="00375063">
              <w:rPr>
                <w:rFonts w:ascii="Book Antiqua" w:hAnsi="Book Antiqua"/>
                <w:i/>
                <w:sz w:val="24"/>
              </w:rPr>
              <w:t>NANOG-R</w:t>
            </w:r>
          </w:p>
        </w:tc>
        <w:tc>
          <w:tcPr>
            <w:tcW w:w="5040" w:type="dxa"/>
          </w:tcPr>
          <w:p w:rsidR="00375063" w:rsidRPr="00221B67" w:rsidRDefault="00375063" w:rsidP="00A36B14">
            <w:pPr>
              <w:autoSpaceDE w:val="0"/>
              <w:autoSpaceDN w:val="0"/>
              <w:adjustRightInd w:val="0"/>
              <w:spacing w:line="360" w:lineRule="auto"/>
              <w:jc w:val="center"/>
              <w:rPr>
                <w:rFonts w:ascii="Book Antiqua" w:hAnsi="Book Antiqua"/>
                <w:sz w:val="24"/>
              </w:rPr>
            </w:pPr>
            <w:r w:rsidRPr="00221B67">
              <w:rPr>
                <w:rFonts w:ascii="Book Antiqua" w:hAnsi="Book Antiqua"/>
                <w:sz w:val="24"/>
              </w:rPr>
              <w:t>5’ GCAGGAGAATTTGGCTGGAA 3’</w:t>
            </w:r>
          </w:p>
        </w:tc>
      </w:tr>
      <w:tr w:rsidR="00375063" w:rsidRPr="00221B67" w:rsidTr="00A36B14">
        <w:trPr>
          <w:trHeight w:val="150"/>
          <w:jc w:val="center"/>
        </w:trPr>
        <w:tc>
          <w:tcPr>
            <w:tcW w:w="1389" w:type="dxa"/>
          </w:tcPr>
          <w:p w:rsidR="00375063" w:rsidRPr="00375063" w:rsidRDefault="00375063" w:rsidP="00A36B14">
            <w:pPr>
              <w:autoSpaceDE w:val="0"/>
              <w:autoSpaceDN w:val="0"/>
              <w:adjustRightInd w:val="0"/>
              <w:spacing w:line="360" w:lineRule="auto"/>
              <w:jc w:val="center"/>
              <w:rPr>
                <w:rFonts w:ascii="Book Antiqua" w:hAnsi="Book Antiqua"/>
                <w:i/>
                <w:sz w:val="24"/>
              </w:rPr>
            </w:pPr>
            <w:r w:rsidRPr="00375063">
              <w:rPr>
                <w:rFonts w:ascii="Book Antiqua" w:hAnsi="Book Antiqua"/>
                <w:i/>
                <w:sz w:val="24"/>
              </w:rPr>
              <w:t>GAPDH-F</w:t>
            </w:r>
          </w:p>
        </w:tc>
        <w:tc>
          <w:tcPr>
            <w:tcW w:w="5040" w:type="dxa"/>
          </w:tcPr>
          <w:p w:rsidR="00375063" w:rsidRPr="00221B67" w:rsidRDefault="00375063" w:rsidP="00A36B14">
            <w:pPr>
              <w:autoSpaceDE w:val="0"/>
              <w:autoSpaceDN w:val="0"/>
              <w:adjustRightInd w:val="0"/>
              <w:spacing w:line="360" w:lineRule="auto"/>
              <w:jc w:val="center"/>
              <w:rPr>
                <w:rFonts w:ascii="Book Antiqua" w:hAnsi="Book Antiqua"/>
                <w:sz w:val="24"/>
              </w:rPr>
            </w:pPr>
            <w:r w:rsidRPr="00221B67">
              <w:rPr>
                <w:rFonts w:ascii="Book Antiqua" w:hAnsi="Book Antiqua"/>
                <w:sz w:val="24"/>
              </w:rPr>
              <w:t>5' GGAGCGAGATCCCTCCAAAAT 3'</w:t>
            </w:r>
          </w:p>
        </w:tc>
      </w:tr>
      <w:tr w:rsidR="00375063" w:rsidRPr="00221B67" w:rsidTr="00A36B14">
        <w:trPr>
          <w:trHeight w:val="150"/>
          <w:jc w:val="center"/>
        </w:trPr>
        <w:tc>
          <w:tcPr>
            <w:tcW w:w="1389" w:type="dxa"/>
            <w:tcBorders>
              <w:bottom w:val="single" w:sz="8" w:space="0" w:color="000000"/>
            </w:tcBorders>
          </w:tcPr>
          <w:p w:rsidR="00375063" w:rsidRPr="00375063" w:rsidRDefault="00375063" w:rsidP="00A36B14">
            <w:pPr>
              <w:autoSpaceDE w:val="0"/>
              <w:autoSpaceDN w:val="0"/>
              <w:adjustRightInd w:val="0"/>
              <w:spacing w:line="360" w:lineRule="auto"/>
              <w:jc w:val="center"/>
              <w:rPr>
                <w:rFonts w:ascii="Book Antiqua" w:hAnsi="Book Antiqua"/>
                <w:i/>
                <w:sz w:val="24"/>
              </w:rPr>
            </w:pPr>
            <w:r w:rsidRPr="00375063">
              <w:rPr>
                <w:rFonts w:ascii="Book Antiqua" w:hAnsi="Book Antiqua"/>
                <w:i/>
                <w:sz w:val="24"/>
              </w:rPr>
              <w:t>GAPDH-R</w:t>
            </w:r>
          </w:p>
        </w:tc>
        <w:tc>
          <w:tcPr>
            <w:tcW w:w="5040" w:type="dxa"/>
            <w:tcBorders>
              <w:bottom w:val="single" w:sz="8" w:space="0" w:color="000000"/>
            </w:tcBorders>
          </w:tcPr>
          <w:p w:rsidR="00375063" w:rsidRPr="00221B67" w:rsidRDefault="00375063" w:rsidP="00A36B14">
            <w:pPr>
              <w:autoSpaceDE w:val="0"/>
              <w:autoSpaceDN w:val="0"/>
              <w:adjustRightInd w:val="0"/>
              <w:spacing w:line="360" w:lineRule="auto"/>
              <w:jc w:val="center"/>
              <w:rPr>
                <w:rFonts w:ascii="Book Antiqua" w:hAnsi="Book Antiqua"/>
                <w:sz w:val="24"/>
              </w:rPr>
            </w:pPr>
            <w:r w:rsidRPr="00221B67">
              <w:rPr>
                <w:rFonts w:ascii="Book Antiqua" w:hAnsi="Book Antiqua"/>
                <w:sz w:val="24"/>
              </w:rPr>
              <w:t>5' GGCTGTTGTCATACTTCTCATGG 3'</w:t>
            </w:r>
          </w:p>
        </w:tc>
      </w:tr>
    </w:tbl>
    <w:p w:rsidR="00375063" w:rsidRPr="00221B67" w:rsidRDefault="00375063" w:rsidP="00375063">
      <w:pPr>
        <w:spacing w:line="480" w:lineRule="auto"/>
        <w:rPr>
          <w:rFonts w:ascii="Book Antiqua" w:hAnsi="Book Antiqua"/>
          <w:sz w:val="24"/>
        </w:rPr>
      </w:pPr>
    </w:p>
    <w:p w:rsidR="00375063" w:rsidRPr="00221B67" w:rsidRDefault="00375063" w:rsidP="00375063">
      <w:pPr>
        <w:spacing w:line="480" w:lineRule="auto"/>
        <w:rPr>
          <w:rFonts w:ascii="Book Antiqua" w:hAnsi="Book Antiqua"/>
          <w:sz w:val="24"/>
        </w:rPr>
      </w:pPr>
    </w:p>
    <w:p w:rsidR="00375063" w:rsidRPr="00221B67" w:rsidRDefault="00375063" w:rsidP="00375063">
      <w:pPr>
        <w:spacing w:line="480" w:lineRule="auto"/>
        <w:rPr>
          <w:rFonts w:ascii="Book Antiqua" w:hAnsi="Book Antiqua"/>
          <w:sz w:val="24"/>
        </w:rPr>
      </w:pPr>
    </w:p>
    <w:p w:rsidR="00375063" w:rsidRPr="00221B67" w:rsidRDefault="00375063" w:rsidP="00375063">
      <w:pPr>
        <w:spacing w:line="480" w:lineRule="auto"/>
        <w:rPr>
          <w:rFonts w:ascii="Book Antiqua" w:hAnsi="Book Antiqua"/>
          <w:b/>
          <w:sz w:val="24"/>
        </w:rPr>
      </w:pPr>
      <w:r w:rsidRPr="00221B67">
        <w:rPr>
          <w:rFonts w:ascii="Book Antiqua" w:hAnsi="Book Antiqua"/>
          <w:b/>
          <w:sz w:val="24"/>
        </w:rPr>
        <w:lastRenderedPageBreak/>
        <w:t xml:space="preserve">Table 2 Primer sequences used in </w:t>
      </w:r>
      <w:r w:rsidRPr="00375063">
        <w:rPr>
          <w:rFonts w:ascii="Book Antiqua" w:hAnsi="Book Antiqua"/>
          <w:b/>
          <w:sz w:val="24"/>
        </w:rPr>
        <w:t xml:space="preserve">polymerase chain reaction </w:t>
      </w:r>
      <w:r w:rsidRPr="00221B67">
        <w:rPr>
          <w:rFonts w:ascii="Book Antiqua" w:hAnsi="Book Antiqua"/>
          <w:b/>
          <w:sz w:val="24"/>
        </w:rPr>
        <w:t>for detecting genomic binding sites for stem cell markers</w:t>
      </w:r>
    </w:p>
    <w:tbl>
      <w:tblPr>
        <w:tblW w:w="6429" w:type="dxa"/>
        <w:jc w:val="center"/>
        <w:tblLayout w:type="fixed"/>
        <w:tblLook w:val="0000" w:firstRow="0" w:lastRow="0" w:firstColumn="0" w:lastColumn="0" w:noHBand="0" w:noVBand="0"/>
      </w:tblPr>
      <w:tblGrid>
        <w:gridCol w:w="1472"/>
        <w:gridCol w:w="4957"/>
      </w:tblGrid>
      <w:tr w:rsidR="00375063" w:rsidRPr="00221B67" w:rsidTr="00A36B14">
        <w:trPr>
          <w:trHeight w:val="174"/>
          <w:jc w:val="center"/>
        </w:trPr>
        <w:tc>
          <w:tcPr>
            <w:tcW w:w="1472" w:type="dxa"/>
            <w:tcBorders>
              <w:top w:val="single" w:sz="8" w:space="0" w:color="000000"/>
              <w:bottom w:val="single" w:sz="8" w:space="0" w:color="000000"/>
            </w:tcBorders>
          </w:tcPr>
          <w:p w:rsidR="00375063" w:rsidRPr="00375063" w:rsidRDefault="00375063" w:rsidP="00A36B14">
            <w:pPr>
              <w:autoSpaceDE w:val="0"/>
              <w:autoSpaceDN w:val="0"/>
              <w:adjustRightInd w:val="0"/>
              <w:spacing w:line="360" w:lineRule="auto"/>
              <w:jc w:val="center"/>
              <w:rPr>
                <w:rFonts w:ascii="Book Antiqua" w:hAnsi="Book Antiqua"/>
                <w:b/>
                <w:sz w:val="24"/>
              </w:rPr>
            </w:pPr>
            <w:r w:rsidRPr="00375063">
              <w:rPr>
                <w:rFonts w:ascii="Book Antiqua" w:hAnsi="Book Antiqua"/>
                <w:b/>
                <w:sz w:val="24"/>
              </w:rPr>
              <w:t xml:space="preserve">Genes </w:t>
            </w:r>
          </w:p>
        </w:tc>
        <w:tc>
          <w:tcPr>
            <w:tcW w:w="4957" w:type="dxa"/>
            <w:tcBorders>
              <w:top w:val="single" w:sz="8" w:space="0" w:color="000000"/>
              <w:bottom w:val="single" w:sz="8" w:space="0" w:color="000000"/>
            </w:tcBorders>
          </w:tcPr>
          <w:p w:rsidR="00375063" w:rsidRPr="00375063" w:rsidRDefault="00375063" w:rsidP="00A36B14">
            <w:pPr>
              <w:autoSpaceDE w:val="0"/>
              <w:autoSpaceDN w:val="0"/>
              <w:adjustRightInd w:val="0"/>
              <w:spacing w:line="360" w:lineRule="auto"/>
              <w:jc w:val="center"/>
              <w:rPr>
                <w:rFonts w:ascii="Book Antiqua" w:hAnsi="Book Antiqua"/>
                <w:b/>
                <w:sz w:val="24"/>
              </w:rPr>
            </w:pPr>
            <w:r w:rsidRPr="00375063">
              <w:rPr>
                <w:rFonts w:ascii="Book Antiqua" w:hAnsi="Book Antiqua"/>
                <w:b/>
                <w:sz w:val="24"/>
              </w:rPr>
              <w:t>Sequences</w:t>
            </w:r>
          </w:p>
        </w:tc>
      </w:tr>
      <w:tr w:rsidR="00375063" w:rsidRPr="00221B67" w:rsidTr="00A36B14">
        <w:trPr>
          <w:trHeight w:val="150"/>
          <w:jc w:val="center"/>
        </w:trPr>
        <w:tc>
          <w:tcPr>
            <w:tcW w:w="1472" w:type="dxa"/>
          </w:tcPr>
          <w:p w:rsidR="00375063" w:rsidRPr="00375063" w:rsidRDefault="00375063" w:rsidP="00A36B14">
            <w:pPr>
              <w:autoSpaceDE w:val="0"/>
              <w:autoSpaceDN w:val="0"/>
              <w:adjustRightInd w:val="0"/>
              <w:spacing w:line="360" w:lineRule="auto"/>
              <w:jc w:val="center"/>
              <w:rPr>
                <w:rFonts w:ascii="Book Antiqua" w:hAnsi="Book Antiqua"/>
                <w:i/>
                <w:sz w:val="24"/>
              </w:rPr>
            </w:pPr>
            <w:r w:rsidRPr="00375063">
              <w:rPr>
                <w:rFonts w:ascii="Book Antiqua" w:hAnsi="Book Antiqua"/>
                <w:i/>
                <w:sz w:val="24"/>
              </w:rPr>
              <w:t>CD133-F</w:t>
            </w:r>
          </w:p>
        </w:tc>
        <w:tc>
          <w:tcPr>
            <w:tcW w:w="4957" w:type="dxa"/>
          </w:tcPr>
          <w:p w:rsidR="00375063" w:rsidRPr="00221B67" w:rsidRDefault="00375063" w:rsidP="00A36B14">
            <w:pPr>
              <w:autoSpaceDE w:val="0"/>
              <w:autoSpaceDN w:val="0"/>
              <w:adjustRightInd w:val="0"/>
              <w:spacing w:line="360" w:lineRule="auto"/>
              <w:jc w:val="center"/>
              <w:rPr>
                <w:rFonts w:ascii="Book Antiqua" w:hAnsi="Book Antiqua"/>
                <w:sz w:val="24"/>
              </w:rPr>
            </w:pPr>
            <w:r w:rsidRPr="00221B67">
              <w:rPr>
                <w:rFonts w:ascii="Book Antiqua" w:hAnsi="Book Antiqua"/>
                <w:sz w:val="24"/>
              </w:rPr>
              <w:t>5</w:t>
            </w:r>
            <w:r w:rsidRPr="00221B67">
              <w:rPr>
                <w:rFonts w:ascii="Book Antiqua" w:hAnsi="Book Antiqua"/>
                <w:sz w:val="24"/>
              </w:rPr>
              <w:sym w:font="Symbol" w:char="F0A2"/>
            </w:r>
            <w:r w:rsidRPr="00221B67">
              <w:rPr>
                <w:rFonts w:ascii="Book Antiqua" w:hAnsi="Book Antiqua"/>
                <w:sz w:val="24"/>
              </w:rPr>
              <w:t xml:space="preserve"> TTTGTCTTCTATTCTTGGCTTC 3</w:t>
            </w:r>
            <w:r w:rsidRPr="00221B67">
              <w:rPr>
                <w:rFonts w:ascii="Book Antiqua" w:hAnsi="Book Antiqua"/>
                <w:sz w:val="24"/>
              </w:rPr>
              <w:sym w:font="Symbol" w:char="F0A2"/>
            </w:r>
          </w:p>
        </w:tc>
      </w:tr>
      <w:tr w:rsidR="00375063" w:rsidRPr="00221B67" w:rsidTr="00A36B14">
        <w:trPr>
          <w:trHeight w:val="150"/>
          <w:jc w:val="center"/>
        </w:trPr>
        <w:tc>
          <w:tcPr>
            <w:tcW w:w="1472" w:type="dxa"/>
          </w:tcPr>
          <w:p w:rsidR="00375063" w:rsidRPr="00375063" w:rsidRDefault="00375063" w:rsidP="00A36B14">
            <w:pPr>
              <w:autoSpaceDE w:val="0"/>
              <w:autoSpaceDN w:val="0"/>
              <w:adjustRightInd w:val="0"/>
              <w:spacing w:line="360" w:lineRule="auto"/>
              <w:jc w:val="center"/>
              <w:rPr>
                <w:rFonts w:ascii="Book Antiqua" w:hAnsi="Book Antiqua"/>
                <w:i/>
                <w:sz w:val="24"/>
              </w:rPr>
            </w:pPr>
            <w:r w:rsidRPr="00375063">
              <w:rPr>
                <w:rFonts w:ascii="Book Antiqua" w:hAnsi="Book Antiqua"/>
                <w:i/>
                <w:sz w:val="24"/>
              </w:rPr>
              <w:t>CD133-R</w:t>
            </w:r>
          </w:p>
        </w:tc>
        <w:tc>
          <w:tcPr>
            <w:tcW w:w="4957" w:type="dxa"/>
          </w:tcPr>
          <w:p w:rsidR="00375063" w:rsidRPr="00221B67" w:rsidRDefault="00375063" w:rsidP="00A36B14">
            <w:pPr>
              <w:autoSpaceDE w:val="0"/>
              <w:autoSpaceDN w:val="0"/>
              <w:adjustRightInd w:val="0"/>
              <w:spacing w:line="360" w:lineRule="auto"/>
              <w:jc w:val="center"/>
              <w:rPr>
                <w:rFonts w:ascii="Book Antiqua" w:hAnsi="Book Antiqua"/>
                <w:sz w:val="24"/>
              </w:rPr>
            </w:pPr>
            <w:r w:rsidRPr="00221B67">
              <w:rPr>
                <w:rFonts w:ascii="Book Antiqua" w:hAnsi="Book Antiqua"/>
                <w:sz w:val="24"/>
              </w:rPr>
              <w:t>5</w:t>
            </w:r>
            <w:r w:rsidRPr="00221B67">
              <w:rPr>
                <w:rFonts w:ascii="Book Antiqua" w:hAnsi="Book Antiqua"/>
                <w:sz w:val="24"/>
              </w:rPr>
              <w:sym w:font="Symbol" w:char="F0A2"/>
            </w:r>
            <w:r w:rsidRPr="00221B67">
              <w:rPr>
                <w:rFonts w:ascii="Book Antiqua" w:hAnsi="Book Antiqua"/>
                <w:sz w:val="24"/>
              </w:rPr>
              <w:t xml:space="preserve"> ACCTTGTCATAATCAATTTTGG 3</w:t>
            </w:r>
            <w:r w:rsidRPr="00221B67">
              <w:rPr>
                <w:rFonts w:ascii="Book Antiqua" w:hAnsi="Book Antiqua"/>
                <w:sz w:val="24"/>
              </w:rPr>
              <w:sym w:font="Symbol" w:char="F0A2"/>
            </w:r>
          </w:p>
        </w:tc>
      </w:tr>
      <w:tr w:rsidR="00375063" w:rsidRPr="00221B67" w:rsidTr="00A36B14">
        <w:trPr>
          <w:trHeight w:val="150"/>
          <w:jc w:val="center"/>
        </w:trPr>
        <w:tc>
          <w:tcPr>
            <w:tcW w:w="1472" w:type="dxa"/>
          </w:tcPr>
          <w:p w:rsidR="00375063" w:rsidRPr="00375063" w:rsidRDefault="00375063" w:rsidP="00A36B14">
            <w:pPr>
              <w:autoSpaceDE w:val="0"/>
              <w:autoSpaceDN w:val="0"/>
              <w:adjustRightInd w:val="0"/>
              <w:spacing w:line="360" w:lineRule="auto"/>
              <w:jc w:val="center"/>
              <w:rPr>
                <w:rFonts w:ascii="Book Antiqua" w:hAnsi="Book Antiqua"/>
                <w:i/>
                <w:sz w:val="24"/>
              </w:rPr>
            </w:pPr>
            <w:r w:rsidRPr="00375063">
              <w:rPr>
                <w:rFonts w:ascii="Book Antiqua" w:hAnsi="Book Antiqua"/>
                <w:i/>
                <w:sz w:val="24"/>
              </w:rPr>
              <w:t>CD44(1)-F</w:t>
            </w:r>
          </w:p>
        </w:tc>
        <w:tc>
          <w:tcPr>
            <w:tcW w:w="4957" w:type="dxa"/>
          </w:tcPr>
          <w:p w:rsidR="00375063" w:rsidRPr="00221B67" w:rsidRDefault="00375063" w:rsidP="00A36B14">
            <w:pPr>
              <w:autoSpaceDE w:val="0"/>
              <w:autoSpaceDN w:val="0"/>
              <w:adjustRightInd w:val="0"/>
              <w:spacing w:line="360" w:lineRule="auto"/>
              <w:jc w:val="center"/>
              <w:rPr>
                <w:rFonts w:ascii="Book Antiqua" w:hAnsi="Book Antiqua"/>
                <w:sz w:val="24"/>
              </w:rPr>
            </w:pPr>
            <w:r w:rsidRPr="00221B67">
              <w:rPr>
                <w:rFonts w:ascii="Book Antiqua" w:hAnsi="Book Antiqua"/>
                <w:sz w:val="24"/>
              </w:rPr>
              <w:t>5</w:t>
            </w:r>
            <w:r w:rsidRPr="00221B67">
              <w:rPr>
                <w:rFonts w:ascii="Book Antiqua" w:hAnsi="Book Antiqua"/>
                <w:sz w:val="24"/>
              </w:rPr>
              <w:sym w:font="Symbol" w:char="F0A2"/>
            </w:r>
            <w:r w:rsidRPr="00221B67">
              <w:rPr>
                <w:rFonts w:ascii="Book Antiqua" w:hAnsi="Book Antiqua"/>
                <w:sz w:val="24"/>
              </w:rPr>
              <w:t xml:space="preserve"> CTCATGGCTCAGTCGCCCAATCA 3</w:t>
            </w:r>
            <w:r w:rsidRPr="00221B67">
              <w:rPr>
                <w:rFonts w:ascii="Book Antiqua" w:hAnsi="Book Antiqua"/>
                <w:sz w:val="24"/>
              </w:rPr>
              <w:sym w:font="Symbol" w:char="F0A2"/>
            </w:r>
          </w:p>
        </w:tc>
      </w:tr>
      <w:tr w:rsidR="00375063" w:rsidRPr="00221B67" w:rsidTr="00A36B14">
        <w:trPr>
          <w:trHeight w:val="150"/>
          <w:jc w:val="center"/>
        </w:trPr>
        <w:tc>
          <w:tcPr>
            <w:tcW w:w="1472" w:type="dxa"/>
          </w:tcPr>
          <w:p w:rsidR="00375063" w:rsidRPr="00375063" w:rsidRDefault="00375063" w:rsidP="00A36B14">
            <w:pPr>
              <w:autoSpaceDE w:val="0"/>
              <w:autoSpaceDN w:val="0"/>
              <w:adjustRightInd w:val="0"/>
              <w:spacing w:line="360" w:lineRule="auto"/>
              <w:jc w:val="center"/>
              <w:rPr>
                <w:rFonts w:ascii="Book Antiqua" w:hAnsi="Book Antiqua"/>
                <w:i/>
                <w:sz w:val="24"/>
              </w:rPr>
            </w:pPr>
            <w:r w:rsidRPr="00375063">
              <w:rPr>
                <w:rFonts w:ascii="Book Antiqua" w:hAnsi="Book Antiqua"/>
                <w:i/>
                <w:sz w:val="24"/>
              </w:rPr>
              <w:t>CD44(1)-R</w:t>
            </w:r>
          </w:p>
        </w:tc>
        <w:tc>
          <w:tcPr>
            <w:tcW w:w="4957" w:type="dxa"/>
          </w:tcPr>
          <w:p w:rsidR="00375063" w:rsidRPr="00221B67" w:rsidRDefault="00375063" w:rsidP="00A36B14">
            <w:pPr>
              <w:autoSpaceDE w:val="0"/>
              <w:autoSpaceDN w:val="0"/>
              <w:adjustRightInd w:val="0"/>
              <w:spacing w:line="360" w:lineRule="auto"/>
              <w:jc w:val="center"/>
              <w:rPr>
                <w:rFonts w:ascii="Book Antiqua" w:hAnsi="Book Antiqua"/>
                <w:sz w:val="24"/>
              </w:rPr>
            </w:pPr>
            <w:r w:rsidRPr="00221B67">
              <w:rPr>
                <w:rFonts w:ascii="Book Antiqua" w:hAnsi="Book Antiqua"/>
                <w:sz w:val="24"/>
              </w:rPr>
              <w:t>5</w:t>
            </w:r>
            <w:r w:rsidRPr="00221B67">
              <w:rPr>
                <w:rFonts w:ascii="Book Antiqua" w:hAnsi="Book Antiqua"/>
                <w:sz w:val="24"/>
              </w:rPr>
              <w:sym w:font="Symbol" w:char="F0A2"/>
            </w:r>
            <w:r w:rsidRPr="00221B67">
              <w:rPr>
                <w:rFonts w:ascii="Book Antiqua" w:hAnsi="Book Antiqua"/>
                <w:sz w:val="24"/>
              </w:rPr>
              <w:t xml:space="preserve"> TTTGCTCCTGAGCTGTTGCGTGG 3</w:t>
            </w:r>
            <w:r w:rsidRPr="00221B67">
              <w:rPr>
                <w:rFonts w:ascii="Book Antiqua" w:hAnsi="Book Antiqua"/>
                <w:sz w:val="24"/>
              </w:rPr>
              <w:sym w:font="Symbol" w:char="F0A2"/>
            </w:r>
          </w:p>
        </w:tc>
      </w:tr>
      <w:tr w:rsidR="00375063" w:rsidRPr="00221B67" w:rsidTr="00A36B14">
        <w:trPr>
          <w:trHeight w:val="150"/>
          <w:jc w:val="center"/>
        </w:trPr>
        <w:tc>
          <w:tcPr>
            <w:tcW w:w="1472" w:type="dxa"/>
          </w:tcPr>
          <w:p w:rsidR="00375063" w:rsidRPr="00375063" w:rsidRDefault="00375063" w:rsidP="00A36B14">
            <w:pPr>
              <w:autoSpaceDE w:val="0"/>
              <w:autoSpaceDN w:val="0"/>
              <w:adjustRightInd w:val="0"/>
              <w:spacing w:line="360" w:lineRule="auto"/>
              <w:jc w:val="center"/>
              <w:rPr>
                <w:rFonts w:ascii="Book Antiqua" w:hAnsi="Book Antiqua"/>
                <w:i/>
                <w:sz w:val="24"/>
              </w:rPr>
            </w:pPr>
            <w:r w:rsidRPr="00375063">
              <w:rPr>
                <w:rFonts w:ascii="Book Antiqua" w:hAnsi="Book Antiqua"/>
                <w:i/>
                <w:sz w:val="24"/>
              </w:rPr>
              <w:t>CD44(2)-F</w:t>
            </w:r>
          </w:p>
        </w:tc>
        <w:tc>
          <w:tcPr>
            <w:tcW w:w="4957" w:type="dxa"/>
          </w:tcPr>
          <w:p w:rsidR="00375063" w:rsidRPr="00221B67" w:rsidRDefault="00375063" w:rsidP="00A36B14">
            <w:pPr>
              <w:autoSpaceDE w:val="0"/>
              <w:autoSpaceDN w:val="0"/>
              <w:adjustRightInd w:val="0"/>
              <w:spacing w:line="360" w:lineRule="auto"/>
              <w:jc w:val="center"/>
              <w:rPr>
                <w:rFonts w:ascii="Book Antiqua" w:hAnsi="Book Antiqua"/>
                <w:sz w:val="24"/>
              </w:rPr>
            </w:pPr>
            <w:r w:rsidRPr="00221B67">
              <w:rPr>
                <w:rFonts w:ascii="Book Antiqua" w:hAnsi="Book Antiqua"/>
                <w:sz w:val="24"/>
              </w:rPr>
              <w:t>5</w:t>
            </w:r>
            <w:r w:rsidRPr="00221B67">
              <w:rPr>
                <w:rFonts w:ascii="Book Antiqua" w:hAnsi="Book Antiqua"/>
                <w:sz w:val="24"/>
              </w:rPr>
              <w:sym w:font="Symbol" w:char="F0A2"/>
            </w:r>
            <w:r w:rsidRPr="00221B67">
              <w:rPr>
                <w:rFonts w:ascii="Book Antiqua" w:hAnsi="Book Antiqua"/>
                <w:sz w:val="24"/>
              </w:rPr>
              <w:t xml:space="preserve"> AGATTAAGGAGCTAGGACTC 3</w:t>
            </w:r>
            <w:r w:rsidRPr="00221B67">
              <w:rPr>
                <w:rFonts w:ascii="Book Antiqua" w:hAnsi="Book Antiqua"/>
                <w:sz w:val="24"/>
              </w:rPr>
              <w:sym w:font="Symbol" w:char="F0A2"/>
            </w:r>
          </w:p>
        </w:tc>
      </w:tr>
      <w:tr w:rsidR="00375063" w:rsidRPr="00221B67" w:rsidTr="00A36B14">
        <w:trPr>
          <w:trHeight w:val="150"/>
          <w:jc w:val="center"/>
        </w:trPr>
        <w:tc>
          <w:tcPr>
            <w:tcW w:w="1472" w:type="dxa"/>
          </w:tcPr>
          <w:p w:rsidR="00375063" w:rsidRPr="00375063" w:rsidRDefault="00375063" w:rsidP="00A36B14">
            <w:pPr>
              <w:autoSpaceDE w:val="0"/>
              <w:autoSpaceDN w:val="0"/>
              <w:adjustRightInd w:val="0"/>
              <w:spacing w:line="360" w:lineRule="auto"/>
              <w:jc w:val="center"/>
              <w:rPr>
                <w:rFonts w:ascii="Book Antiqua" w:hAnsi="Book Antiqua"/>
                <w:i/>
                <w:sz w:val="24"/>
              </w:rPr>
            </w:pPr>
            <w:r w:rsidRPr="00375063">
              <w:rPr>
                <w:rFonts w:ascii="Book Antiqua" w:hAnsi="Book Antiqua"/>
                <w:i/>
                <w:sz w:val="24"/>
              </w:rPr>
              <w:t>CD44(2)-R</w:t>
            </w:r>
          </w:p>
        </w:tc>
        <w:tc>
          <w:tcPr>
            <w:tcW w:w="4957" w:type="dxa"/>
          </w:tcPr>
          <w:p w:rsidR="00375063" w:rsidRPr="00221B67" w:rsidRDefault="00375063" w:rsidP="00A36B14">
            <w:pPr>
              <w:autoSpaceDE w:val="0"/>
              <w:autoSpaceDN w:val="0"/>
              <w:adjustRightInd w:val="0"/>
              <w:spacing w:line="360" w:lineRule="auto"/>
              <w:jc w:val="center"/>
              <w:rPr>
                <w:rFonts w:ascii="Book Antiqua" w:hAnsi="Book Antiqua"/>
                <w:sz w:val="24"/>
              </w:rPr>
            </w:pPr>
            <w:r w:rsidRPr="00221B67">
              <w:rPr>
                <w:rFonts w:ascii="Book Antiqua" w:hAnsi="Book Antiqua"/>
                <w:sz w:val="24"/>
              </w:rPr>
              <w:t>5</w:t>
            </w:r>
            <w:r w:rsidRPr="00221B67">
              <w:rPr>
                <w:rFonts w:ascii="Book Antiqua" w:hAnsi="Book Antiqua"/>
                <w:sz w:val="24"/>
              </w:rPr>
              <w:sym w:font="Symbol" w:char="F0A2"/>
            </w:r>
            <w:bookmarkStart w:id="80" w:name="OLE_LINK1"/>
            <w:r w:rsidRPr="00221B67">
              <w:rPr>
                <w:rFonts w:ascii="Book Antiqua" w:hAnsi="Book Antiqua"/>
                <w:sz w:val="24"/>
              </w:rPr>
              <w:t xml:space="preserve"> AAGATCACTTGGCAAGAAAG</w:t>
            </w:r>
            <w:bookmarkEnd w:id="80"/>
            <w:r w:rsidRPr="00221B67">
              <w:rPr>
                <w:rFonts w:ascii="Book Antiqua" w:hAnsi="Book Antiqua"/>
                <w:sz w:val="24"/>
              </w:rPr>
              <w:t xml:space="preserve"> 3</w:t>
            </w:r>
            <w:r w:rsidRPr="00221B67">
              <w:rPr>
                <w:rFonts w:ascii="Book Antiqua" w:hAnsi="Book Antiqua"/>
                <w:sz w:val="24"/>
              </w:rPr>
              <w:sym w:font="Symbol" w:char="F0A2"/>
            </w:r>
          </w:p>
        </w:tc>
      </w:tr>
      <w:tr w:rsidR="00375063" w:rsidRPr="00221B67" w:rsidTr="00A36B14">
        <w:trPr>
          <w:trHeight w:val="150"/>
          <w:jc w:val="center"/>
        </w:trPr>
        <w:tc>
          <w:tcPr>
            <w:tcW w:w="1472" w:type="dxa"/>
          </w:tcPr>
          <w:p w:rsidR="00375063" w:rsidRPr="00375063" w:rsidRDefault="00375063" w:rsidP="00A36B14">
            <w:pPr>
              <w:autoSpaceDE w:val="0"/>
              <w:autoSpaceDN w:val="0"/>
              <w:adjustRightInd w:val="0"/>
              <w:spacing w:line="360" w:lineRule="auto"/>
              <w:jc w:val="center"/>
              <w:rPr>
                <w:rFonts w:ascii="Book Antiqua" w:hAnsi="Book Antiqua"/>
                <w:i/>
                <w:sz w:val="24"/>
              </w:rPr>
            </w:pPr>
            <w:r w:rsidRPr="00375063">
              <w:rPr>
                <w:rFonts w:ascii="Book Antiqua" w:hAnsi="Book Antiqua"/>
                <w:i/>
                <w:sz w:val="24"/>
              </w:rPr>
              <w:t>CD44(3)-F</w:t>
            </w:r>
          </w:p>
        </w:tc>
        <w:tc>
          <w:tcPr>
            <w:tcW w:w="4957" w:type="dxa"/>
          </w:tcPr>
          <w:p w:rsidR="00375063" w:rsidRPr="00221B67" w:rsidRDefault="00375063" w:rsidP="00A36B14">
            <w:pPr>
              <w:autoSpaceDE w:val="0"/>
              <w:autoSpaceDN w:val="0"/>
              <w:adjustRightInd w:val="0"/>
              <w:spacing w:line="360" w:lineRule="auto"/>
              <w:jc w:val="center"/>
              <w:rPr>
                <w:rFonts w:ascii="Book Antiqua" w:hAnsi="Book Antiqua"/>
                <w:sz w:val="24"/>
              </w:rPr>
            </w:pPr>
            <w:r w:rsidRPr="00221B67">
              <w:rPr>
                <w:rFonts w:ascii="Book Antiqua" w:hAnsi="Book Antiqua"/>
                <w:sz w:val="24"/>
              </w:rPr>
              <w:t>5</w:t>
            </w:r>
            <w:r w:rsidRPr="00221B67">
              <w:rPr>
                <w:rFonts w:ascii="Book Antiqua" w:hAnsi="Book Antiqua"/>
                <w:sz w:val="24"/>
              </w:rPr>
              <w:sym w:font="Symbol" w:char="F0A2"/>
            </w:r>
            <w:r w:rsidRPr="00221B67">
              <w:rPr>
                <w:rFonts w:ascii="Book Antiqua" w:hAnsi="Book Antiqua"/>
                <w:sz w:val="24"/>
              </w:rPr>
              <w:t xml:space="preserve"> GGCACGTGTGAAACCTTTCCATTC 3</w:t>
            </w:r>
            <w:r w:rsidRPr="00221B67">
              <w:rPr>
                <w:rFonts w:ascii="Book Antiqua" w:hAnsi="Book Antiqua"/>
                <w:sz w:val="24"/>
              </w:rPr>
              <w:sym w:font="Symbol" w:char="F0A2"/>
            </w:r>
          </w:p>
        </w:tc>
      </w:tr>
      <w:tr w:rsidR="00375063" w:rsidRPr="00221B67" w:rsidTr="00A36B14">
        <w:trPr>
          <w:trHeight w:val="150"/>
          <w:jc w:val="center"/>
        </w:trPr>
        <w:tc>
          <w:tcPr>
            <w:tcW w:w="1472" w:type="dxa"/>
          </w:tcPr>
          <w:p w:rsidR="00375063" w:rsidRPr="00375063" w:rsidRDefault="00375063" w:rsidP="00A36B14">
            <w:pPr>
              <w:autoSpaceDE w:val="0"/>
              <w:autoSpaceDN w:val="0"/>
              <w:adjustRightInd w:val="0"/>
              <w:spacing w:line="360" w:lineRule="auto"/>
              <w:jc w:val="center"/>
              <w:rPr>
                <w:rFonts w:ascii="Book Antiqua" w:hAnsi="Book Antiqua"/>
                <w:i/>
                <w:sz w:val="24"/>
              </w:rPr>
            </w:pPr>
            <w:r w:rsidRPr="00375063">
              <w:rPr>
                <w:rFonts w:ascii="Book Antiqua" w:hAnsi="Book Antiqua"/>
                <w:i/>
                <w:sz w:val="24"/>
              </w:rPr>
              <w:t>CD44(3)-R</w:t>
            </w:r>
          </w:p>
        </w:tc>
        <w:tc>
          <w:tcPr>
            <w:tcW w:w="4957" w:type="dxa"/>
          </w:tcPr>
          <w:p w:rsidR="00375063" w:rsidRPr="00221B67" w:rsidRDefault="00375063" w:rsidP="00A36B14">
            <w:pPr>
              <w:autoSpaceDE w:val="0"/>
              <w:autoSpaceDN w:val="0"/>
              <w:adjustRightInd w:val="0"/>
              <w:spacing w:line="360" w:lineRule="auto"/>
              <w:jc w:val="center"/>
              <w:rPr>
                <w:rFonts w:ascii="Book Antiqua" w:hAnsi="Book Antiqua"/>
                <w:sz w:val="24"/>
              </w:rPr>
            </w:pPr>
            <w:r w:rsidRPr="00221B67">
              <w:rPr>
                <w:rFonts w:ascii="Book Antiqua" w:hAnsi="Book Antiqua"/>
                <w:sz w:val="24"/>
              </w:rPr>
              <w:t>5</w:t>
            </w:r>
            <w:r w:rsidRPr="00221B67">
              <w:rPr>
                <w:rFonts w:ascii="Book Antiqua" w:hAnsi="Book Antiqua"/>
                <w:sz w:val="24"/>
              </w:rPr>
              <w:sym w:font="Symbol" w:char="F0A2"/>
            </w:r>
            <w:r w:rsidRPr="00221B67">
              <w:rPr>
                <w:rFonts w:ascii="Book Antiqua" w:hAnsi="Book Antiqua"/>
                <w:sz w:val="24"/>
              </w:rPr>
              <w:t xml:space="preserve"> GCTGAGCTGGACGCCAAGCA 3</w:t>
            </w:r>
            <w:r w:rsidRPr="00221B67">
              <w:rPr>
                <w:rFonts w:ascii="Book Antiqua" w:hAnsi="Book Antiqua"/>
                <w:sz w:val="24"/>
              </w:rPr>
              <w:sym w:font="Symbol" w:char="F0A2"/>
            </w:r>
          </w:p>
        </w:tc>
      </w:tr>
      <w:tr w:rsidR="00375063" w:rsidRPr="00221B67" w:rsidTr="00A36B14">
        <w:trPr>
          <w:trHeight w:val="150"/>
          <w:jc w:val="center"/>
        </w:trPr>
        <w:tc>
          <w:tcPr>
            <w:tcW w:w="1472" w:type="dxa"/>
          </w:tcPr>
          <w:p w:rsidR="00375063" w:rsidRPr="00375063" w:rsidRDefault="00375063" w:rsidP="00A36B14">
            <w:pPr>
              <w:autoSpaceDE w:val="0"/>
              <w:autoSpaceDN w:val="0"/>
              <w:adjustRightInd w:val="0"/>
              <w:spacing w:line="360" w:lineRule="auto"/>
              <w:jc w:val="center"/>
              <w:rPr>
                <w:rFonts w:ascii="Book Antiqua" w:hAnsi="Book Antiqua"/>
                <w:i/>
                <w:sz w:val="24"/>
              </w:rPr>
            </w:pPr>
            <w:r w:rsidRPr="00375063">
              <w:rPr>
                <w:rFonts w:ascii="Book Antiqua" w:hAnsi="Book Antiqua"/>
                <w:i/>
                <w:sz w:val="24"/>
              </w:rPr>
              <w:t>CD44(4)-F</w:t>
            </w:r>
          </w:p>
        </w:tc>
        <w:tc>
          <w:tcPr>
            <w:tcW w:w="4957" w:type="dxa"/>
          </w:tcPr>
          <w:p w:rsidR="00375063" w:rsidRPr="00221B67" w:rsidRDefault="00375063" w:rsidP="00A36B14">
            <w:pPr>
              <w:autoSpaceDE w:val="0"/>
              <w:autoSpaceDN w:val="0"/>
              <w:adjustRightInd w:val="0"/>
              <w:spacing w:line="360" w:lineRule="auto"/>
              <w:jc w:val="center"/>
              <w:rPr>
                <w:rFonts w:ascii="Book Antiqua" w:hAnsi="Book Antiqua"/>
                <w:sz w:val="24"/>
              </w:rPr>
            </w:pPr>
            <w:r w:rsidRPr="00221B67">
              <w:rPr>
                <w:rFonts w:ascii="Book Antiqua" w:hAnsi="Book Antiqua"/>
                <w:sz w:val="24"/>
              </w:rPr>
              <w:t>5</w:t>
            </w:r>
            <w:r w:rsidRPr="00221B67">
              <w:rPr>
                <w:rFonts w:ascii="Book Antiqua" w:hAnsi="Book Antiqua"/>
                <w:sz w:val="24"/>
              </w:rPr>
              <w:sym w:font="Symbol" w:char="F0A2"/>
            </w:r>
            <w:r w:rsidRPr="00221B67">
              <w:rPr>
                <w:rFonts w:ascii="Book Antiqua" w:hAnsi="Book Antiqua"/>
                <w:sz w:val="24"/>
              </w:rPr>
              <w:t xml:space="preserve"> GCCTTTCATCCCTCGGGTGTGC 3</w:t>
            </w:r>
            <w:r w:rsidRPr="00221B67">
              <w:rPr>
                <w:rFonts w:ascii="Book Antiqua" w:hAnsi="Book Antiqua"/>
                <w:sz w:val="24"/>
              </w:rPr>
              <w:sym w:font="Symbol" w:char="F0A2"/>
            </w:r>
          </w:p>
        </w:tc>
      </w:tr>
      <w:tr w:rsidR="00375063" w:rsidRPr="00221B67" w:rsidTr="00A36B14">
        <w:trPr>
          <w:trHeight w:val="150"/>
          <w:jc w:val="center"/>
        </w:trPr>
        <w:tc>
          <w:tcPr>
            <w:tcW w:w="1472" w:type="dxa"/>
          </w:tcPr>
          <w:p w:rsidR="00375063" w:rsidRPr="00375063" w:rsidRDefault="00375063" w:rsidP="00A36B14">
            <w:pPr>
              <w:autoSpaceDE w:val="0"/>
              <w:autoSpaceDN w:val="0"/>
              <w:adjustRightInd w:val="0"/>
              <w:spacing w:line="360" w:lineRule="auto"/>
              <w:jc w:val="center"/>
              <w:rPr>
                <w:rFonts w:ascii="Book Antiqua" w:hAnsi="Book Antiqua"/>
                <w:i/>
                <w:sz w:val="24"/>
              </w:rPr>
            </w:pPr>
            <w:r w:rsidRPr="00375063">
              <w:rPr>
                <w:rFonts w:ascii="Book Antiqua" w:hAnsi="Book Antiqua"/>
                <w:i/>
                <w:sz w:val="24"/>
              </w:rPr>
              <w:t>CD44(4)-R</w:t>
            </w:r>
          </w:p>
        </w:tc>
        <w:tc>
          <w:tcPr>
            <w:tcW w:w="4957" w:type="dxa"/>
          </w:tcPr>
          <w:p w:rsidR="00375063" w:rsidRPr="00221B67" w:rsidRDefault="00375063" w:rsidP="00A36B14">
            <w:pPr>
              <w:autoSpaceDE w:val="0"/>
              <w:autoSpaceDN w:val="0"/>
              <w:adjustRightInd w:val="0"/>
              <w:spacing w:line="360" w:lineRule="auto"/>
              <w:jc w:val="center"/>
              <w:rPr>
                <w:rFonts w:ascii="Book Antiqua" w:hAnsi="Book Antiqua"/>
                <w:sz w:val="24"/>
              </w:rPr>
            </w:pPr>
            <w:r w:rsidRPr="00221B67">
              <w:rPr>
                <w:rFonts w:ascii="Book Antiqua" w:hAnsi="Book Antiqua"/>
                <w:sz w:val="24"/>
              </w:rPr>
              <w:t>5</w:t>
            </w:r>
            <w:r w:rsidRPr="00221B67">
              <w:rPr>
                <w:rFonts w:ascii="Book Antiqua" w:hAnsi="Book Antiqua"/>
                <w:sz w:val="24"/>
              </w:rPr>
              <w:sym w:font="Symbol" w:char="F0A2"/>
            </w:r>
            <w:r w:rsidRPr="00221B67">
              <w:rPr>
                <w:rFonts w:ascii="Book Antiqua" w:hAnsi="Book Antiqua"/>
                <w:sz w:val="24"/>
              </w:rPr>
              <w:t xml:space="preserve"> TTCCTCCCAGGGACCAGGCC 3</w:t>
            </w:r>
            <w:r w:rsidRPr="00221B67">
              <w:rPr>
                <w:rFonts w:ascii="Book Antiqua" w:hAnsi="Book Antiqua"/>
                <w:sz w:val="24"/>
              </w:rPr>
              <w:sym w:font="Symbol" w:char="F0A2"/>
            </w:r>
          </w:p>
        </w:tc>
      </w:tr>
      <w:tr w:rsidR="00375063" w:rsidRPr="00221B67" w:rsidTr="00A36B14">
        <w:trPr>
          <w:trHeight w:val="150"/>
          <w:jc w:val="center"/>
        </w:trPr>
        <w:tc>
          <w:tcPr>
            <w:tcW w:w="1472" w:type="dxa"/>
          </w:tcPr>
          <w:p w:rsidR="00375063" w:rsidRPr="00375063" w:rsidRDefault="00375063" w:rsidP="00A36B14">
            <w:pPr>
              <w:autoSpaceDE w:val="0"/>
              <w:autoSpaceDN w:val="0"/>
              <w:adjustRightInd w:val="0"/>
              <w:spacing w:line="360" w:lineRule="auto"/>
              <w:jc w:val="center"/>
              <w:rPr>
                <w:rFonts w:ascii="Book Antiqua" w:hAnsi="Book Antiqua"/>
                <w:i/>
                <w:sz w:val="24"/>
              </w:rPr>
            </w:pPr>
            <w:r w:rsidRPr="00375063">
              <w:rPr>
                <w:rFonts w:ascii="Book Antiqua" w:hAnsi="Book Antiqua"/>
                <w:i/>
                <w:sz w:val="24"/>
              </w:rPr>
              <w:t>MEIS2(1)-F</w:t>
            </w:r>
          </w:p>
        </w:tc>
        <w:tc>
          <w:tcPr>
            <w:tcW w:w="4957" w:type="dxa"/>
          </w:tcPr>
          <w:p w:rsidR="00375063" w:rsidRPr="00221B67" w:rsidRDefault="00375063" w:rsidP="00A36B14">
            <w:pPr>
              <w:autoSpaceDE w:val="0"/>
              <w:autoSpaceDN w:val="0"/>
              <w:adjustRightInd w:val="0"/>
              <w:spacing w:line="360" w:lineRule="auto"/>
              <w:jc w:val="center"/>
              <w:rPr>
                <w:rFonts w:ascii="Book Antiqua" w:hAnsi="Book Antiqua"/>
                <w:sz w:val="24"/>
              </w:rPr>
            </w:pPr>
            <w:r w:rsidRPr="00221B67">
              <w:rPr>
                <w:rFonts w:ascii="Book Antiqua" w:hAnsi="Book Antiqua"/>
                <w:sz w:val="24"/>
              </w:rPr>
              <w:t>5</w:t>
            </w:r>
            <w:r w:rsidRPr="00221B67">
              <w:rPr>
                <w:rFonts w:ascii="Book Antiqua" w:hAnsi="Book Antiqua"/>
                <w:sz w:val="24"/>
              </w:rPr>
              <w:sym w:font="Symbol" w:char="F0A2"/>
            </w:r>
            <w:r w:rsidRPr="00221B67">
              <w:rPr>
                <w:rFonts w:ascii="Book Antiqua" w:hAnsi="Book Antiqua"/>
                <w:sz w:val="24"/>
              </w:rPr>
              <w:t xml:space="preserve"> GGATTCCTGGCCAAAGGACGC 3</w:t>
            </w:r>
            <w:r w:rsidRPr="00221B67">
              <w:rPr>
                <w:rFonts w:ascii="Book Antiqua" w:hAnsi="Book Antiqua"/>
                <w:sz w:val="24"/>
              </w:rPr>
              <w:sym w:font="Symbol" w:char="F0A2"/>
            </w:r>
          </w:p>
        </w:tc>
      </w:tr>
      <w:tr w:rsidR="00375063" w:rsidRPr="00221B67" w:rsidTr="00A36B14">
        <w:trPr>
          <w:trHeight w:val="150"/>
          <w:jc w:val="center"/>
        </w:trPr>
        <w:tc>
          <w:tcPr>
            <w:tcW w:w="1472" w:type="dxa"/>
          </w:tcPr>
          <w:p w:rsidR="00375063" w:rsidRPr="00375063" w:rsidRDefault="00375063" w:rsidP="00A36B14">
            <w:pPr>
              <w:autoSpaceDE w:val="0"/>
              <w:autoSpaceDN w:val="0"/>
              <w:adjustRightInd w:val="0"/>
              <w:spacing w:line="360" w:lineRule="auto"/>
              <w:jc w:val="center"/>
              <w:rPr>
                <w:rFonts w:ascii="Book Antiqua" w:hAnsi="Book Antiqua"/>
                <w:i/>
                <w:sz w:val="24"/>
              </w:rPr>
            </w:pPr>
            <w:r w:rsidRPr="00375063">
              <w:rPr>
                <w:rFonts w:ascii="Book Antiqua" w:hAnsi="Book Antiqua"/>
                <w:i/>
                <w:sz w:val="24"/>
              </w:rPr>
              <w:t>MEIS2(1)-R</w:t>
            </w:r>
          </w:p>
        </w:tc>
        <w:tc>
          <w:tcPr>
            <w:tcW w:w="4957" w:type="dxa"/>
          </w:tcPr>
          <w:p w:rsidR="00375063" w:rsidRPr="00221B67" w:rsidRDefault="00375063" w:rsidP="00A36B14">
            <w:pPr>
              <w:autoSpaceDE w:val="0"/>
              <w:autoSpaceDN w:val="0"/>
              <w:adjustRightInd w:val="0"/>
              <w:spacing w:line="360" w:lineRule="auto"/>
              <w:jc w:val="center"/>
              <w:rPr>
                <w:rFonts w:ascii="Book Antiqua" w:hAnsi="Book Antiqua"/>
                <w:sz w:val="24"/>
              </w:rPr>
            </w:pPr>
            <w:r w:rsidRPr="00221B67">
              <w:rPr>
                <w:rFonts w:ascii="Book Antiqua" w:hAnsi="Book Antiqua"/>
                <w:sz w:val="24"/>
              </w:rPr>
              <w:t>5</w:t>
            </w:r>
            <w:r w:rsidRPr="00221B67">
              <w:rPr>
                <w:rFonts w:ascii="Book Antiqua" w:hAnsi="Book Antiqua"/>
                <w:sz w:val="24"/>
              </w:rPr>
              <w:sym w:font="Symbol" w:char="F0A2"/>
            </w:r>
            <w:r w:rsidRPr="00221B67">
              <w:rPr>
                <w:rFonts w:ascii="Book Antiqua" w:hAnsi="Book Antiqua"/>
                <w:sz w:val="24"/>
              </w:rPr>
              <w:t xml:space="preserve"> CTCCCCCTAAGAGCGGCTCCA 3</w:t>
            </w:r>
            <w:r w:rsidRPr="00221B67">
              <w:rPr>
                <w:rFonts w:ascii="Book Antiqua" w:hAnsi="Book Antiqua"/>
                <w:sz w:val="24"/>
              </w:rPr>
              <w:sym w:font="Symbol" w:char="F0A2"/>
            </w:r>
          </w:p>
        </w:tc>
      </w:tr>
      <w:tr w:rsidR="00375063" w:rsidRPr="00221B67" w:rsidTr="00A36B14">
        <w:trPr>
          <w:trHeight w:val="150"/>
          <w:jc w:val="center"/>
        </w:trPr>
        <w:tc>
          <w:tcPr>
            <w:tcW w:w="1472" w:type="dxa"/>
          </w:tcPr>
          <w:p w:rsidR="00375063" w:rsidRPr="00375063" w:rsidRDefault="00375063" w:rsidP="00A36B14">
            <w:pPr>
              <w:autoSpaceDE w:val="0"/>
              <w:autoSpaceDN w:val="0"/>
              <w:adjustRightInd w:val="0"/>
              <w:spacing w:line="360" w:lineRule="auto"/>
              <w:jc w:val="center"/>
              <w:rPr>
                <w:rFonts w:ascii="Book Antiqua" w:hAnsi="Book Antiqua"/>
                <w:i/>
                <w:sz w:val="24"/>
              </w:rPr>
            </w:pPr>
            <w:r w:rsidRPr="00375063">
              <w:rPr>
                <w:rFonts w:ascii="Book Antiqua" w:hAnsi="Book Antiqua"/>
                <w:i/>
                <w:sz w:val="24"/>
              </w:rPr>
              <w:t>MEIS2(2)-F</w:t>
            </w:r>
          </w:p>
        </w:tc>
        <w:tc>
          <w:tcPr>
            <w:tcW w:w="4957" w:type="dxa"/>
          </w:tcPr>
          <w:p w:rsidR="00375063" w:rsidRPr="00221B67" w:rsidRDefault="00375063" w:rsidP="00A36B14">
            <w:pPr>
              <w:autoSpaceDE w:val="0"/>
              <w:autoSpaceDN w:val="0"/>
              <w:adjustRightInd w:val="0"/>
              <w:spacing w:line="360" w:lineRule="auto"/>
              <w:jc w:val="center"/>
              <w:rPr>
                <w:rFonts w:ascii="Book Antiqua" w:hAnsi="Book Antiqua"/>
                <w:sz w:val="24"/>
              </w:rPr>
            </w:pPr>
            <w:r w:rsidRPr="00221B67">
              <w:rPr>
                <w:rFonts w:ascii="Book Antiqua" w:hAnsi="Book Antiqua"/>
                <w:sz w:val="24"/>
              </w:rPr>
              <w:t>5</w:t>
            </w:r>
            <w:r w:rsidRPr="00221B67">
              <w:rPr>
                <w:rFonts w:ascii="Book Antiqua" w:hAnsi="Book Antiqua"/>
                <w:sz w:val="24"/>
              </w:rPr>
              <w:sym w:font="Symbol" w:char="F0A2"/>
            </w:r>
            <w:r w:rsidRPr="00221B67">
              <w:rPr>
                <w:rFonts w:ascii="Book Antiqua" w:hAnsi="Book Antiqua"/>
                <w:sz w:val="24"/>
              </w:rPr>
              <w:t xml:space="preserve"> ACTGCCCGCAAGGATTCCACAA 3</w:t>
            </w:r>
            <w:r w:rsidRPr="00221B67">
              <w:rPr>
                <w:rFonts w:ascii="Book Antiqua" w:hAnsi="Book Antiqua"/>
                <w:sz w:val="24"/>
              </w:rPr>
              <w:sym w:font="Symbol" w:char="F0A2"/>
            </w:r>
          </w:p>
        </w:tc>
      </w:tr>
      <w:tr w:rsidR="00375063" w:rsidRPr="00221B67" w:rsidTr="00A36B14">
        <w:trPr>
          <w:trHeight w:val="150"/>
          <w:jc w:val="center"/>
        </w:trPr>
        <w:tc>
          <w:tcPr>
            <w:tcW w:w="1472" w:type="dxa"/>
          </w:tcPr>
          <w:p w:rsidR="00375063" w:rsidRPr="00375063" w:rsidRDefault="00375063" w:rsidP="00A36B14">
            <w:pPr>
              <w:autoSpaceDE w:val="0"/>
              <w:autoSpaceDN w:val="0"/>
              <w:adjustRightInd w:val="0"/>
              <w:spacing w:line="360" w:lineRule="auto"/>
              <w:jc w:val="center"/>
              <w:rPr>
                <w:rFonts w:ascii="Book Antiqua" w:hAnsi="Book Antiqua"/>
                <w:i/>
                <w:sz w:val="24"/>
              </w:rPr>
            </w:pPr>
            <w:r w:rsidRPr="00375063">
              <w:rPr>
                <w:rFonts w:ascii="Book Antiqua" w:hAnsi="Book Antiqua"/>
                <w:i/>
                <w:sz w:val="24"/>
              </w:rPr>
              <w:t xml:space="preserve">MEIS2(2)-R </w:t>
            </w:r>
          </w:p>
        </w:tc>
        <w:tc>
          <w:tcPr>
            <w:tcW w:w="4957" w:type="dxa"/>
          </w:tcPr>
          <w:p w:rsidR="00375063" w:rsidRPr="00221B67" w:rsidRDefault="00375063" w:rsidP="00A36B14">
            <w:pPr>
              <w:autoSpaceDE w:val="0"/>
              <w:autoSpaceDN w:val="0"/>
              <w:adjustRightInd w:val="0"/>
              <w:spacing w:line="360" w:lineRule="auto"/>
              <w:jc w:val="center"/>
              <w:rPr>
                <w:rFonts w:ascii="Book Antiqua" w:hAnsi="Book Antiqua"/>
                <w:sz w:val="24"/>
              </w:rPr>
            </w:pPr>
            <w:r w:rsidRPr="00221B67">
              <w:rPr>
                <w:rFonts w:ascii="Book Antiqua" w:hAnsi="Book Antiqua"/>
                <w:sz w:val="24"/>
              </w:rPr>
              <w:t>5</w:t>
            </w:r>
            <w:r w:rsidRPr="00221B67">
              <w:rPr>
                <w:rFonts w:ascii="Book Antiqua" w:hAnsi="Book Antiqua"/>
                <w:sz w:val="24"/>
              </w:rPr>
              <w:sym w:font="Symbol" w:char="F0A2"/>
            </w:r>
            <w:r w:rsidRPr="00221B67">
              <w:rPr>
                <w:rFonts w:ascii="Book Antiqua" w:hAnsi="Book Antiqua"/>
                <w:sz w:val="24"/>
              </w:rPr>
              <w:t xml:space="preserve"> GGACTGTGGACCAAATCCAGCACAG 3</w:t>
            </w:r>
            <w:r w:rsidRPr="00221B67">
              <w:rPr>
                <w:rFonts w:ascii="Book Antiqua" w:hAnsi="Book Antiqua"/>
                <w:sz w:val="24"/>
              </w:rPr>
              <w:sym w:font="Symbol" w:char="F0A2"/>
            </w:r>
          </w:p>
        </w:tc>
      </w:tr>
      <w:tr w:rsidR="00375063" w:rsidRPr="00221B67" w:rsidTr="00A36B14">
        <w:trPr>
          <w:trHeight w:val="150"/>
          <w:jc w:val="center"/>
        </w:trPr>
        <w:tc>
          <w:tcPr>
            <w:tcW w:w="1472" w:type="dxa"/>
          </w:tcPr>
          <w:p w:rsidR="00375063" w:rsidRPr="00375063" w:rsidRDefault="00375063" w:rsidP="00A36B14">
            <w:pPr>
              <w:autoSpaceDE w:val="0"/>
              <w:autoSpaceDN w:val="0"/>
              <w:adjustRightInd w:val="0"/>
              <w:spacing w:line="360" w:lineRule="auto"/>
              <w:jc w:val="center"/>
              <w:rPr>
                <w:rFonts w:ascii="Book Antiqua" w:hAnsi="Book Antiqua"/>
                <w:i/>
                <w:sz w:val="24"/>
              </w:rPr>
            </w:pPr>
            <w:r w:rsidRPr="00375063">
              <w:rPr>
                <w:rFonts w:ascii="Book Antiqua" w:hAnsi="Book Antiqua"/>
                <w:i/>
                <w:sz w:val="24"/>
              </w:rPr>
              <w:t xml:space="preserve">AXIN2-F </w:t>
            </w:r>
          </w:p>
        </w:tc>
        <w:tc>
          <w:tcPr>
            <w:tcW w:w="4957" w:type="dxa"/>
          </w:tcPr>
          <w:p w:rsidR="00375063" w:rsidRPr="00221B67" w:rsidRDefault="00375063" w:rsidP="00A36B14">
            <w:pPr>
              <w:autoSpaceDE w:val="0"/>
              <w:autoSpaceDN w:val="0"/>
              <w:adjustRightInd w:val="0"/>
              <w:spacing w:line="360" w:lineRule="auto"/>
              <w:jc w:val="center"/>
              <w:rPr>
                <w:rFonts w:ascii="Book Antiqua" w:hAnsi="Book Antiqua"/>
                <w:sz w:val="24"/>
              </w:rPr>
            </w:pPr>
            <w:r w:rsidRPr="00221B67">
              <w:rPr>
                <w:rFonts w:ascii="Book Antiqua" w:hAnsi="Book Antiqua"/>
                <w:sz w:val="24"/>
              </w:rPr>
              <w:t>5</w:t>
            </w:r>
            <w:r w:rsidRPr="00221B67">
              <w:rPr>
                <w:rFonts w:ascii="Book Antiqua" w:hAnsi="Book Antiqua"/>
                <w:sz w:val="24"/>
              </w:rPr>
              <w:sym w:font="Symbol" w:char="F0A2"/>
            </w:r>
            <w:r w:rsidRPr="00221B67">
              <w:rPr>
                <w:rFonts w:ascii="Book Antiqua" w:hAnsi="Book Antiqua"/>
                <w:sz w:val="24"/>
              </w:rPr>
              <w:t xml:space="preserve"> TATTCAAGGCATCTTTTACTGGAC 3</w:t>
            </w:r>
            <w:r w:rsidRPr="00221B67">
              <w:rPr>
                <w:rFonts w:ascii="Book Antiqua" w:hAnsi="Book Antiqua"/>
                <w:sz w:val="24"/>
              </w:rPr>
              <w:sym w:font="Symbol" w:char="F0A2"/>
            </w:r>
          </w:p>
        </w:tc>
      </w:tr>
      <w:tr w:rsidR="00375063" w:rsidRPr="00221B67" w:rsidTr="00A36B14">
        <w:trPr>
          <w:trHeight w:val="150"/>
          <w:jc w:val="center"/>
        </w:trPr>
        <w:tc>
          <w:tcPr>
            <w:tcW w:w="1472" w:type="dxa"/>
            <w:tcBorders>
              <w:bottom w:val="single" w:sz="8" w:space="0" w:color="000000"/>
            </w:tcBorders>
          </w:tcPr>
          <w:p w:rsidR="00375063" w:rsidRPr="00375063" w:rsidRDefault="00375063" w:rsidP="00A36B14">
            <w:pPr>
              <w:autoSpaceDE w:val="0"/>
              <w:autoSpaceDN w:val="0"/>
              <w:adjustRightInd w:val="0"/>
              <w:spacing w:line="360" w:lineRule="auto"/>
              <w:jc w:val="center"/>
              <w:rPr>
                <w:rFonts w:ascii="Book Antiqua" w:hAnsi="Book Antiqua"/>
                <w:i/>
                <w:sz w:val="24"/>
              </w:rPr>
            </w:pPr>
            <w:r w:rsidRPr="00375063">
              <w:rPr>
                <w:rFonts w:ascii="Book Antiqua" w:hAnsi="Book Antiqua"/>
                <w:i/>
                <w:sz w:val="24"/>
              </w:rPr>
              <w:t xml:space="preserve">AXIN2-R </w:t>
            </w:r>
          </w:p>
        </w:tc>
        <w:tc>
          <w:tcPr>
            <w:tcW w:w="4957" w:type="dxa"/>
            <w:tcBorders>
              <w:bottom w:val="single" w:sz="8" w:space="0" w:color="000000"/>
            </w:tcBorders>
          </w:tcPr>
          <w:p w:rsidR="00375063" w:rsidRPr="00221B67" w:rsidRDefault="00375063" w:rsidP="00A36B14">
            <w:pPr>
              <w:autoSpaceDE w:val="0"/>
              <w:autoSpaceDN w:val="0"/>
              <w:adjustRightInd w:val="0"/>
              <w:spacing w:line="360" w:lineRule="auto"/>
              <w:jc w:val="center"/>
              <w:rPr>
                <w:rFonts w:ascii="Book Antiqua" w:hAnsi="Book Antiqua"/>
                <w:sz w:val="24"/>
              </w:rPr>
            </w:pPr>
            <w:r w:rsidRPr="00221B67">
              <w:rPr>
                <w:rFonts w:ascii="Book Antiqua" w:hAnsi="Book Antiqua"/>
                <w:sz w:val="24"/>
              </w:rPr>
              <w:t>5' AGCAAAGAACTAGCCAATAAGGAG 3'</w:t>
            </w:r>
          </w:p>
        </w:tc>
      </w:tr>
    </w:tbl>
    <w:p w:rsidR="00375063" w:rsidRPr="00221B67" w:rsidRDefault="00375063" w:rsidP="00375063">
      <w:pPr>
        <w:spacing w:line="480" w:lineRule="auto"/>
        <w:rPr>
          <w:rFonts w:ascii="Book Antiqua" w:hAnsi="Book Antiqua"/>
          <w:sz w:val="24"/>
        </w:rPr>
      </w:pPr>
    </w:p>
    <w:p w:rsidR="00375063" w:rsidRPr="00395AE6" w:rsidRDefault="00375063" w:rsidP="00257767">
      <w:pPr>
        <w:spacing w:line="360" w:lineRule="auto"/>
        <w:rPr>
          <w:rFonts w:ascii="Book Antiqua" w:eastAsia="Arial Unicode MS" w:hAnsi="Book Antiqua" w:cs="Arial Unicode MS"/>
          <w:sz w:val="24"/>
        </w:rPr>
      </w:pPr>
    </w:p>
    <w:p w:rsidR="00DC6A32" w:rsidRPr="00395AE6" w:rsidRDefault="00DC6A32" w:rsidP="00DF46B9">
      <w:pPr>
        <w:spacing w:line="360" w:lineRule="auto"/>
        <w:rPr>
          <w:rFonts w:ascii="Book Antiqua" w:eastAsia="Arial Unicode MS" w:hAnsi="Book Antiqua" w:cs="Arial Unicode MS"/>
          <w:sz w:val="24"/>
        </w:rPr>
      </w:pPr>
    </w:p>
    <w:sectPr w:rsidR="00DC6A32" w:rsidRPr="00395AE6" w:rsidSect="007422D0">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47C7" w:rsidRDefault="004F47C7" w:rsidP="00384D8F">
      <w:r>
        <w:separator/>
      </w:r>
    </w:p>
  </w:endnote>
  <w:endnote w:type="continuationSeparator" w:id="0">
    <w:p w:rsidR="004F47C7" w:rsidRDefault="004F47C7" w:rsidP="00384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4053079"/>
      <w:docPartObj>
        <w:docPartGallery w:val="Page Numbers (Bottom of Page)"/>
        <w:docPartUnique/>
      </w:docPartObj>
    </w:sdtPr>
    <w:sdtEndPr/>
    <w:sdtContent>
      <w:p w:rsidR="007E333C" w:rsidRDefault="007E333C">
        <w:pPr>
          <w:pStyle w:val="Footer"/>
          <w:jc w:val="center"/>
        </w:pPr>
        <w:r>
          <w:fldChar w:fldCharType="begin"/>
        </w:r>
        <w:r>
          <w:instrText>PAGE   \* MERGEFORMAT</w:instrText>
        </w:r>
        <w:r>
          <w:fldChar w:fldCharType="separate"/>
        </w:r>
        <w:r w:rsidR="00E47B81" w:rsidRPr="00E47B81">
          <w:rPr>
            <w:noProof/>
            <w:lang w:val="zh-CN"/>
          </w:rPr>
          <w:t>33</w:t>
        </w:r>
        <w:r>
          <w:fldChar w:fldCharType="end"/>
        </w:r>
      </w:p>
    </w:sdtContent>
  </w:sdt>
  <w:p w:rsidR="007E333C" w:rsidRDefault="007E33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47C7" w:rsidRDefault="004F47C7" w:rsidP="00384D8F">
      <w:r>
        <w:separator/>
      </w:r>
    </w:p>
  </w:footnote>
  <w:footnote w:type="continuationSeparator" w:id="0">
    <w:p w:rsidR="004F47C7" w:rsidRDefault="004F47C7" w:rsidP="00384D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1B38F3"/>
    <w:multiLevelType w:val="multilevel"/>
    <w:tmpl w:val="25DAA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4C6509"/>
    <w:multiLevelType w:val="multilevel"/>
    <w:tmpl w:val="8B2ED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553CFC"/>
    <w:multiLevelType w:val="multilevel"/>
    <w:tmpl w:val="A5F07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61B46E3"/>
    <w:multiLevelType w:val="multilevel"/>
    <w:tmpl w:val="83664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5tsfwtaq2pwfbeepxax009m5atd5wzvxr95&quot;&gt;我的EndNote库&lt;record-ids&gt;&lt;item&gt;1&lt;/item&gt;&lt;item&gt;2&lt;/item&gt;&lt;item&gt;4&lt;/item&gt;&lt;item&gt;5&lt;/item&gt;&lt;item&gt;6&lt;/item&gt;&lt;item&gt;7&lt;/item&gt;&lt;item&gt;8&lt;/item&gt;&lt;item&gt;9&lt;/item&gt;&lt;item&gt;11&lt;/item&gt;&lt;item&gt;12&lt;/item&gt;&lt;item&gt;13&lt;/item&gt;&lt;item&gt;14&lt;/item&gt;&lt;item&gt;15&lt;/item&gt;&lt;item&gt;16&lt;/item&gt;&lt;item&gt;17&lt;/item&gt;&lt;item&gt;18&lt;/item&gt;&lt;/record-ids&gt;&lt;/item&gt;&lt;/Libraries&gt;"/>
  </w:docVars>
  <w:rsids>
    <w:rsidRoot w:val="002237EF"/>
    <w:rsid w:val="00001F8B"/>
    <w:rsid w:val="0000293F"/>
    <w:rsid w:val="00003CB9"/>
    <w:rsid w:val="00005851"/>
    <w:rsid w:val="00005CE6"/>
    <w:rsid w:val="0000617F"/>
    <w:rsid w:val="0001059E"/>
    <w:rsid w:val="00010F31"/>
    <w:rsid w:val="000119F4"/>
    <w:rsid w:val="000120DB"/>
    <w:rsid w:val="00012B60"/>
    <w:rsid w:val="00022257"/>
    <w:rsid w:val="000222DE"/>
    <w:rsid w:val="000232C1"/>
    <w:rsid w:val="000237AC"/>
    <w:rsid w:val="00024B53"/>
    <w:rsid w:val="00027826"/>
    <w:rsid w:val="00027C82"/>
    <w:rsid w:val="00031D0D"/>
    <w:rsid w:val="00032669"/>
    <w:rsid w:val="00032DBF"/>
    <w:rsid w:val="0003566A"/>
    <w:rsid w:val="000364DC"/>
    <w:rsid w:val="00040CB9"/>
    <w:rsid w:val="00040D1D"/>
    <w:rsid w:val="00042C53"/>
    <w:rsid w:val="00042D14"/>
    <w:rsid w:val="00042E18"/>
    <w:rsid w:val="00044571"/>
    <w:rsid w:val="0004779D"/>
    <w:rsid w:val="0005161A"/>
    <w:rsid w:val="0006044A"/>
    <w:rsid w:val="0006052D"/>
    <w:rsid w:val="00060D44"/>
    <w:rsid w:val="00062650"/>
    <w:rsid w:val="00062A1F"/>
    <w:rsid w:val="00062F5B"/>
    <w:rsid w:val="000646AD"/>
    <w:rsid w:val="00066D28"/>
    <w:rsid w:val="00072943"/>
    <w:rsid w:val="00072B65"/>
    <w:rsid w:val="00073935"/>
    <w:rsid w:val="0007410B"/>
    <w:rsid w:val="00075C2A"/>
    <w:rsid w:val="0007627C"/>
    <w:rsid w:val="0007630B"/>
    <w:rsid w:val="0007716A"/>
    <w:rsid w:val="0007746D"/>
    <w:rsid w:val="00077C72"/>
    <w:rsid w:val="000807CE"/>
    <w:rsid w:val="00081033"/>
    <w:rsid w:val="00083830"/>
    <w:rsid w:val="00083BD1"/>
    <w:rsid w:val="00084389"/>
    <w:rsid w:val="000848F4"/>
    <w:rsid w:val="00086630"/>
    <w:rsid w:val="0009013F"/>
    <w:rsid w:val="000907F0"/>
    <w:rsid w:val="00091715"/>
    <w:rsid w:val="0009377F"/>
    <w:rsid w:val="00093F35"/>
    <w:rsid w:val="000942F9"/>
    <w:rsid w:val="00094761"/>
    <w:rsid w:val="00094853"/>
    <w:rsid w:val="00096272"/>
    <w:rsid w:val="0009733C"/>
    <w:rsid w:val="000A0930"/>
    <w:rsid w:val="000A1636"/>
    <w:rsid w:val="000A2298"/>
    <w:rsid w:val="000A2974"/>
    <w:rsid w:val="000A2CA9"/>
    <w:rsid w:val="000A35B0"/>
    <w:rsid w:val="000A5082"/>
    <w:rsid w:val="000B62C4"/>
    <w:rsid w:val="000B78B9"/>
    <w:rsid w:val="000C6913"/>
    <w:rsid w:val="000C6951"/>
    <w:rsid w:val="000D1696"/>
    <w:rsid w:val="000D41AF"/>
    <w:rsid w:val="000D4D7A"/>
    <w:rsid w:val="000D5F54"/>
    <w:rsid w:val="000D615F"/>
    <w:rsid w:val="000E4863"/>
    <w:rsid w:val="000E5339"/>
    <w:rsid w:val="000E774B"/>
    <w:rsid w:val="000F0CDD"/>
    <w:rsid w:val="000F47E8"/>
    <w:rsid w:val="000F4B7A"/>
    <w:rsid w:val="000F6FEA"/>
    <w:rsid w:val="000F7DDA"/>
    <w:rsid w:val="0010178F"/>
    <w:rsid w:val="00102DB3"/>
    <w:rsid w:val="001033A8"/>
    <w:rsid w:val="0010431B"/>
    <w:rsid w:val="00105B19"/>
    <w:rsid w:val="00107A37"/>
    <w:rsid w:val="00110C71"/>
    <w:rsid w:val="0011351E"/>
    <w:rsid w:val="00113BBA"/>
    <w:rsid w:val="00115613"/>
    <w:rsid w:val="001167D6"/>
    <w:rsid w:val="00117DA0"/>
    <w:rsid w:val="001207D8"/>
    <w:rsid w:val="00120B99"/>
    <w:rsid w:val="001227B1"/>
    <w:rsid w:val="00122A14"/>
    <w:rsid w:val="00122E40"/>
    <w:rsid w:val="00123905"/>
    <w:rsid w:val="00126933"/>
    <w:rsid w:val="00132DCA"/>
    <w:rsid w:val="001350CB"/>
    <w:rsid w:val="0013566B"/>
    <w:rsid w:val="00137B4B"/>
    <w:rsid w:val="00137CCA"/>
    <w:rsid w:val="0014409E"/>
    <w:rsid w:val="00144E41"/>
    <w:rsid w:val="00145305"/>
    <w:rsid w:val="00151541"/>
    <w:rsid w:val="0015442C"/>
    <w:rsid w:val="00154D27"/>
    <w:rsid w:val="001551EF"/>
    <w:rsid w:val="00155D4C"/>
    <w:rsid w:val="00157A28"/>
    <w:rsid w:val="001613BD"/>
    <w:rsid w:val="00163266"/>
    <w:rsid w:val="00167C8F"/>
    <w:rsid w:val="00170F29"/>
    <w:rsid w:val="0017168C"/>
    <w:rsid w:val="00171CBF"/>
    <w:rsid w:val="00171F3F"/>
    <w:rsid w:val="00174A8B"/>
    <w:rsid w:val="00174B45"/>
    <w:rsid w:val="00175733"/>
    <w:rsid w:val="00176134"/>
    <w:rsid w:val="00180876"/>
    <w:rsid w:val="0018129F"/>
    <w:rsid w:val="00181D08"/>
    <w:rsid w:val="00181F85"/>
    <w:rsid w:val="00183E26"/>
    <w:rsid w:val="00183E4C"/>
    <w:rsid w:val="001842B3"/>
    <w:rsid w:val="00184FCB"/>
    <w:rsid w:val="00185708"/>
    <w:rsid w:val="001875DE"/>
    <w:rsid w:val="00187B4F"/>
    <w:rsid w:val="00192688"/>
    <w:rsid w:val="00193E58"/>
    <w:rsid w:val="00196971"/>
    <w:rsid w:val="001A0022"/>
    <w:rsid w:val="001A16AA"/>
    <w:rsid w:val="001A341E"/>
    <w:rsid w:val="001A4B69"/>
    <w:rsid w:val="001A5213"/>
    <w:rsid w:val="001A5901"/>
    <w:rsid w:val="001A7B27"/>
    <w:rsid w:val="001A7C0D"/>
    <w:rsid w:val="001B140D"/>
    <w:rsid w:val="001B2217"/>
    <w:rsid w:val="001B2507"/>
    <w:rsid w:val="001B3C4E"/>
    <w:rsid w:val="001B3F22"/>
    <w:rsid w:val="001B5290"/>
    <w:rsid w:val="001B5960"/>
    <w:rsid w:val="001B6FD3"/>
    <w:rsid w:val="001B7A37"/>
    <w:rsid w:val="001C1282"/>
    <w:rsid w:val="001C45D7"/>
    <w:rsid w:val="001C5A6E"/>
    <w:rsid w:val="001C6F1C"/>
    <w:rsid w:val="001C794E"/>
    <w:rsid w:val="001D02E9"/>
    <w:rsid w:val="001D2C63"/>
    <w:rsid w:val="001D3222"/>
    <w:rsid w:val="001E09D8"/>
    <w:rsid w:val="001E2760"/>
    <w:rsid w:val="001E309F"/>
    <w:rsid w:val="001E3A55"/>
    <w:rsid w:val="001E4B33"/>
    <w:rsid w:val="001E5248"/>
    <w:rsid w:val="001E57A2"/>
    <w:rsid w:val="001E65AF"/>
    <w:rsid w:val="001E678A"/>
    <w:rsid w:val="001E6792"/>
    <w:rsid w:val="001E6D1D"/>
    <w:rsid w:val="001F0DE5"/>
    <w:rsid w:val="001F0FF9"/>
    <w:rsid w:val="001F2077"/>
    <w:rsid w:val="001F309B"/>
    <w:rsid w:val="001F47DC"/>
    <w:rsid w:val="001F529B"/>
    <w:rsid w:val="001F5B2E"/>
    <w:rsid w:val="001F6659"/>
    <w:rsid w:val="001F67CF"/>
    <w:rsid w:val="001F6C47"/>
    <w:rsid w:val="001F6C9E"/>
    <w:rsid w:val="001F7545"/>
    <w:rsid w:val="001F7769"/>
    <w:rsid w:val="00200255"/>
    <w:rsid w:val="0020283E"/>
    <w:rsid w:val="0020294C"/>
    <w:rsid w:val="002031B5"/>
    <w:rsid w:val="0020409D"/>
    <w:rsid w:val="00205162"/>
    <w:rsid w:val="00206EC4"/>
    <w:rsid w:val="00212E05"/>
    <w:rsid w:val="0021312B"/>
    <w:rsid w:val="00215745"/>
    <w:rsid w:val="0021644B"/>
    <w:rsid w:val="00216871"/>
    <w:rsid w:val="00221605"/>
    <w:rsid w:val="00222B69"/>
    <w:rsid w:val="002237EF"/>
    <w:rsid w:val="00223B04"/>
    <w:rsid w:val="00226B77"/>
    <w:rsid w:val="00227401"/>
    <w:rsid w:val="00230B48"/>
    <w:rsid w:val="00231EBA"/>
    <w:rsid w:val="002325F1"/>
    <w:rsid w:val="00233FBD"/>
    <w:rsid w:val="00236730"/>
    <w:rsid w:val="002370F8"/>
    <w:rsid w:val="002405F4"/>
    <w:rsid w:val="002410BE"/>
    <w:rsid w:val="00241BBA"/>
    <w:rsid w:val="0024480F"/>
    <w:rsid w:val="0024642E"/>
    <w:rsid w:val="00246ACA"/>
    <w:rsid w:val="002474E9"/>
    <w:rsid w:val="0024772C"/>
    <w:rsid w:val="00247D6C"/>
    <w:rsid w:val="00251A45"/>
    <w:rsid w:val="00251DD0"/>
    <w:rsid w:val="0025339C"/>
    <w:rsid w:val="00253822"/>
    <w:rsid w:val="002553A3"/>
    <w:rsid w:val="00255CF3"/>
    <w:rsid w:val="00255F33"/>
    <w:rsid w:val="00256898"/>
    <w:rsid w:val="00256CE6"/>
    <w:rsid w:val="00257767"/>
    <w:rsid w:val="00260259"/>
    <w:rsid w:val="00261F1E"/>
    <w:rsid w:val="002628B4"/>
    <w:rsid w:val="00263032"/>
    <w:rsid w:val="0026399E"/>
    <w:rsid w:val="00264183"/>
    <w:rsid w:val="00264914"/>
    <w:rsid w:val="00265F07"/>
    <w:rsid w:val="00267E59"/>
    <w:rsid w:val="00270C4C"/>
    <w:rsid w:val="002726BD"/>
    <w:rsid w:val="00273084"/>
    <w:rsid w:val="002756CB"/>
    <w:rsid w:val="00276DBA"/>
    <w:rsid w:val="00277A82"/>
    <w:rsid w:val="002813DD"/>
    <w:rsid w:val="00282731"/>
    <w:rsid w:val="00282DC5"/>
    <w:rsid w:val="002847D2"/>
    <w:rsid w:val="00284ED2"/>
    <w:rsid w:val="00284FD2"/>
    <w:rsid w:val="00287496"/>
    <w:rsid w:val="00292672"/>
    <w:rsid w:val="002A5ABA"/>
    <w:rsid w:val="002A7082"/>
    <w:rsid w:val="002A7C40"/>
    <w:rsid w:val="002B1A3E"/>
    <w:rsid w:val="002B3DAD"/>
    <w:rsid w:val="002B40B2"/>
    <w:rsid w:val="002B567E"/>
    <w:rsid w:val="002B56C6"/>
    <w:rsid w:val="002B56C8"/>
    <w:rsid w:val="002B5954"/>
    <w:rsid w:val="002B70D7"/>
    <w:rsid w:val="002B73C5"/>
    <w:rsid w:val="002B7A68"/>
    <w:rsid w:val="002C000D"/>
    <w:rsid w:val="002C137D"/>
    <w:rsid w:val="002C2694"/>
    <w:rsid w:val="002C3BB3"/>
    <w:rsid w:val="002C3BB5"/>
    <w:rsid w:val="002C61F2"/>
    <w:rsid w:val="002C63B0"/>
    <w:rsid w:val="002C7805"/>
    <w:rsid w:val="002D38DE"/>
    <w:rsid w:val="002D4952"/>
    <w:rsid w:val="002D4EBC"/>
    <w:rsid w:val="002D5FC1"/>
    <w:rsid w:val="002D7918"/>
    <w:rsid w:val="002D796C"/>
    <w:rsid w:val="002D7C88"/>
    <w:rsid w:val="002E1DE6"/>
    <w:rsid w:val="002E3962"/>
    <w:rsid w:val="002E681C"/>
    <w:rsid w:val="002E690D"/>
    <w:rsid w:val="002F19C5"/>
    <w:rsid w:val="002F2E1B"/>
    <w:rsid w:val="002F3252"/>
    <w:rsid w:val="002F6166"/>
    <w:rsid w:val="00300A02"/>
    <w:rsid w:val="00300A5B"/>
    <w:rsid w:val="00301203"/>
    <w:rsid w:val="00301333"/>
    <w:rsid w:val="00303BAD"/>
    <w:rsid w:val="003053F6"/>
    <w:rsid w:val="00305A87"/>
    <w:rsid w:val="00307B0F"/>
    <w:rsid w:val="00307ED3"/>
    <w:rsid w:val="00310F10"/>
    <w:rsid w:val="00312E9F"/>
    <w:rsid w:val="00313E1E"/>
    <w:rsid w:val="0031505D"/>
    <w:rsid w:val="003152E1"/>
    <w:rsid w:val="00316352"/>
    <w:rsid w:val="003177B8"/>
    <w:rsid w:val="00317CEF"/>
    <w:rsid w:val="00320282"/>
    <w:rsid w:val="0032109E"/>
    <w:rsid w:val="00321AC2"/>
    <w:rsid w:val="003271C0"/>
    <w:rsid w:val="00330B66"/>
    <w:rsid w:val="0033135E"/>
    <w:rsid w:val="00332108"/>
    <w:rsid w:val="003347EC"/>
    <w:rsid w:val="00334E51"/>
    <w:rsid w:val="00335457"/>
    <w:rsid w:val="00335DEF"/>
    <w:rsid w:val="003378A4"/>
    <w:rsid w:val="00340D37"/>
    <w:rsid w:val="00343BED"/>
    <w:rsid w:val="00345E87"/>
    <w:rsid w:val="00346859"/>
    <w:rsid w:val="003472D1"/>
    <w:rsid w:val="0035015C"/>
    <w:rsid w:val="0035043E"/>
    <w:rsid w:val="003514AC"/>
    <w:rsid w:val="0035261B"/>
    <w:rsid w:val="003526AE"/>
    <w:rsid w:val="0035371A"/>
    <w:rsid w:val="0035506B"/>
    <w:rsid w:val="00355E11"/>
    <w:rsid w:val="00356FA1"/>
    <w:rsid w:val="003607BF"/>
    <w:rsid w:val="003620C5"/>
    <w:rsid w:val="0036283E"/>
    <w:rsid w:val="0036424B"/>
    <w:rsid w:val="00370AD7"/>
    <w:rsid w:val="00370B2D"/>
    <w:rsid w:val="00370BD1"/>
    <w:rsid w:val="00371514"/>
    <w:rsid w:val="00372456"/>
    <w:rsid w:val="00372CB3"/>
    <w:rsid w:val="003739E2"/>
    <w:rsid w:val="00373D7E"/>
    <w:rsid w:val="00374347"/>
    <w:rsid w:val="00374AF6"/>
    <w:rsid w:val="00374D4E"/>
    <w:rsid w:val="00375063"/>
    <w:rsid w:val="003760C3"/>
    <w:rsid w:val="00381991"/>
    <w:rsid w:val="003831D7"/>
    <w:rsid w:val="00384D8F"/>
    <w:rsid w:val="00385E99"/>
    <w:rsid w:val="00385FFF"/>
    <w:rsid w:val="00386BE8"/>
    <w:rsid w:val="00386F5F"/>
    <w:rsid w:val="0038777E"/>
    <w:rsid w:val="00387F0D"/>
    <w:rsid w:val="00390362"/>
    <w:rsid w:val="0039274C"/>
    <w:rsid w:val="00393432"/>
    <w:rsid w:val="003935E8"/>
    <w:rsid w:val="00395415"/>
    <w:rsid w:val="00395AE6"/>
    <w:rsid w:val="00396145"/>
    <w:rsid w:val="0039690F"/>
    <w:rsid w:val="00396EB8"/>
    <w:rsid w:val="003A020C"/>
    <w:rsid w:val="003A02D8"/>
    <w:rsid w:val="003A3FB5"/>
    <w:rsid w:val="003A6FB1"/>
    <w:rsid w:val="003A7527"/>
    <w:rsid w:val="003B1105"/>
    <w:rsid w:val="003B2F47"/>
    <w:rsid w:val="003B474A"/>
    <w:rsid w:val="003B52C6"/>
    <w:rsid w:val="003B5754"/>
    <w:rsid w:val="003B5A93"/>
    <w:rsid w:val="003B6C5B"/>
    <w:rsid w:val="003B75E5"/>
    <w:rsid w:val="003B7DCA"/>
    <w:rsid w:val="003C1424"/>
    <w:rsid w:val="003C1AD5"/>
    <w:rsid w:val="003C2198"/>
    <w:rsid w:val="003C270E"/>
    <w:rsid w:val="003C4BD5"/>
    <w:rsid w:val="003C4DD4"/>
    <w:rsid w:val="003C6DC1"/>
    <w:rsid w:val="003D01A7"/>
    <w:rsid w:val="003D08F3"/>
    <w:rsid w:val="003D2933"/>
    <w:rsid w:val="003D36E5"/>
    <w:rsid w:val="003D3B5B"/>
    <w:rsid w:val="003D5D99"/>
    <w:rsid w:val="003D64DB"/>
    <w:rsid w:val="003E044F"/>
    <w:rsid w:val="003E2257"/>
    <w:rsid w:val="003E6A90"/>
    <w:rsid w:val="003E7673"/>
    <w:rsid w:val="003E7733"/>
    <w:rsid w:val="003F0A0F"/>
    <w:rsid w:val="003F7BCE"/>
    <w:rsid w:val="004006C7"/>
    <w:rsid w:val="00402066"/>
    <w:rsid w:val="004053CC"/>
    <w:rsid w:val="0040723A"/>
    <w:rsid w:val="00407DD9"/>
    <w:rsid w:val="004118DD"/>
    <w:rsid w:val="00411BD1"/>
    <w:rsid w:val="00412FD5"/>
    <w:rsid w:val="00413F2C"/>
    <w:rsid w:val="0042110A"/>
    <w:rsid w:val="00421D8A"/>
    <w:rsid w:val="004223A5"/>
    <w:rsid w:val="00422A42"/>
    <w:rsid w:val="004230CA"/>
    <w:rsid w:val="0042543E"/>
    <w:rsid w:val="0043066C"/>
    <w:rsid w:val="00430716"/>
    <w:rsid w:val="0043113B"/>
    <w:rsid w:val="004315DE"/>
    <w:rsid w:val="00431AF7"/>
    <w:rsid w:val="00431E0A"/>
    <w:rsid w:val="00431F55"/>
    <w:rsid w:val="004323D3"/>
    <w:rsid w:val="004350ED"/>
    <w:rsid w:val="00436AA1"/>
    <w:rsid w:val="00447043"/>
    <w:rsid w:val="00450E47"/>
    <w:rsid w:val="0045311F"/>
    <w:rsid w:val="0045393A"/>
    <w:rsid w:val="00455D31"/>
    <w:rsid w:val="00460E2F"/>
    <w:rsid w:val="00461427"/>
    <w:rsid w:val="004638D5"/>
    <w:rsid w:val="004668D9"/>
    <w:rsid w:val="00470F06"/>
    <w:rsid w:val="00471507"/>
    <w:rsid w:val="00471E34"/>
    <w:rsid w:val="00473BBF"/>
    <w:rsid w:val="00473D7B"/>
    <w:rsid w:val="00483D48"/>
    <w:rsid w:val="004845C1"/>
    <w:rsid w:val="004849DA"/>
    <w:rsid w:val="00491929"/>
    <w:rsid w:val="00492CB0"/>
    <w:rsid w:val="004939C6"/>
    <w:rsid w:val="00494F67"/>
    <w:rsid w:val="0049534A"/>
    <w:rsid w:val="004968E2"/>
    <w:rsid w:val="004970CE"/>
    <w:rsid w:val="004974D1"/>
    <w:rsid w:val="004A02BD"/>
    <w:rsid w:val="004A1E0E"/>
    <w:rsid w:val="004A2666"/>
    <w:rsid w:val="004A289D"/>
    <w:rsid w:val="004A28B1"/>
    <w:rsid w:val="004A2C85"/>
    <w:rsid w:val="004A4224"/>
    <w:rsid w:val="004A4741"/>
    <w:rsid w:val="004A7D0A"/>
    <w:rsid w:val="004B0756"/>
    <w:rsid w:val="004B09C2"/>
    <w:rsid w:val="004B1773"/>
    <w:rsid w:val="004B1C55"/>
    <w:rsid w:val="004B382A"/>
    <w:rsid w:val="004B39AF"/>
    <w:rsid w:val="004C0523"/>
    <w:rsid w:val="004C147E"/>
    <w:rsid w:val="004C3394"/>
    <w:rsid w:val="004C64EA"/>
    <w:rsid w:val="004C7335"/>
    <w:rsid w:val="004D17F7"/>
    <w:rsid w:val="004D4592"/>
    <w:rsid w:val="004D5227"/>
    <w:rsid w:val="004E1DD6"/>
    <w:rsid w:val="004F47C7"/>
    <w:rsid w:val="004F5B21"/>
    <w:rsid w:val="0050045E"/>
    <w:rsid w:val="0050205E"/>
    <w:rsid w:val="0050235D"/>
    <w:rsid w:val="005059DA"/>
    <w:rsid w:val="005062B4"/>
    <w:rsid w:val="00510593"/>
    <w:rsid w:val="00510BA8"/>
    <w:rsid w:val="0051208C"/>
    <w:rsid w:val="00512CD6"/>
    <w:rsid w:val="0051348A"/>
    <w:rsid w:val="0052164A"/>
    <w:rsid w:val="00521F51"/>
    <w:rsid w:val="005227F5"/>
    <w:rsid w:val="00524401"/>
    <w:rsid w:val="00525C1D"/>
    <w:rsid w:val="0052644E"/>
    <w:rsid w:val="00526ADC"/>
    <w:rsid w:val="00527F2C"/>
    <w:rsid w:val="0053290D"/>
    <w:rsid w:val="00532B3D"/>
    <w:rsid w:val="00532CAA"/>
    <w:rsid w:val="00533A9F"/>
    <w:rsid w:val="00535CCD"/>
    <w:rsid w:val="00536D56"/>
    <w:rsid w:val="00537E46"/>
    <w:rsid w:val="0054147C"/>
    <w:rsid w:val="00544A9A"/>
    <w:rsid w:val="0054787E"/>
    <w:rsid w:val="005504C7"/>
    <w:rsid w:val="00552495"/>
    <w:rsid w:val="0055657D"/>
    <w:rsid w:val="005575E3"/>
    <w:rsid w:val="005611AA"/>
    <w:rsid w:val="005616A9"/>
    <w:rsid w:val="00562018"/>
    <w:rsid w:val="00562E30"/>
    <w:rsid w:val="00565127"/>
    <w:rsid w:val="0056611E"/>
    <w:rsid w:val="00570181"/>
    <w:rsid w:val="00571164"/>
    <w:rsid w:val="00571794"/>
    <w:rsid w:val="00572787"/>
    <w:rsid w:val="00573D3E"/>
    <w:rsid w:val="00574B1B"/>
    <w:rsid w:val="00576288"/>
    <w:rsid w:val="005764BC"/>
    <w:rsid w:val="005768C7"/>
    <w:rsid w:val="005771D2"/>
    <w:rsid w:val="005774CF"/>
    <w:rsid w:val="00577729"/>
    <w:rsid w:val="00580889"/>
    <w:rsid w:val="00582F42"/>
    <w:rsid w:val="005842FE"/>
    <w:rsid w:val="00584A37"/>
    <w:rsid w:val="0058540F"/>
    <w:rsid w:val="00585924"/>
    <w:rsid w:val="00585C76"/>
    <w:rsid w:val="005876C5"/>
    <w:rsid w:val="00590A1B"/>
    <w:rsid w:val="00591BE6"/>
    <w:rsid w:val="00593027"/>
    <w:rsid w:val="00593466"/>
    <w:rsid w:val="0059589C"/>
    <w:rsid w:val="00596D91"/>
    <w:rsid w:val="00597137"/>
    <w:rsid w:val="0059747E"/>
    <w:rsid w:val="005A22C4"/>
    <w:rsid w:val="005A292C"/>
    <w:rsid w:val="005A3BD6"/>
    <w:rsid w:val="005B3186"/>
    <w:rsid w:val="005B5312"/>
    <w:rsid w:val="005B76C4"/>
    <w:rsid w:val="005C005A"/>
    <w:rsid w:val="005C2C58"/>
    <w:rsid w:val="005C2FEF"/>
    <w:rsid w:val="005C65CE"/>
    <w:rsid w:val="005C73D3"/>
    <w:rsid w:val="005D05B6"/>
    <w:rsid w:val="005D2F87"/>
    <w:rsid w:val="005D3C6F"/>
    <w:rsid w:val="005D73E9"/>
    <w:rsid w:val="005E0B80"/>
    <w:rsid w:val="005E13C5"/>
    <w:rsid w:val="005E27BD"/>
    <w:rsid w:val="005E3436"/>
    <w:rsid w:val="005E3DEC"/>
    <w:rsid w:val="005E4F57"/>
    <w:rsid w:val="005E519E"/>
    <w:rsid w:val="005E568A"/>
    <w:rsid w:val="005F2B89"/>
    <w:rsid w:val="005F583C"/>
    <w:rsid w:val="005F58F2"/>
    <w:rsid w:val="005F6649"/>
    <w:rsid w:val="00600A7C"/>
    <w:rsid w:val="0060249E"/>
    <w:rsid w:val="00607A64"/>
    <w:rsid w:val="006115DA"/>
    <w:rsid w:val="006159AE"/>
    <w:rsid w:val="00616804"/>
    <w:rsid w:val="0061790A"/>
    <w:rsid w:val="00620B62"/>
    <w:rsid w:val="00622A66"/>
    <w:rsid w:val="00622F8F"/>
    <w:rsid w:val="00624547"/>
    <w:rsid w:val="00630493"/>
    <w:rsid w:val="00631DF8"/>
    <w:rsid w:val="006327B6"/>
    <w:rsid w:val="00635BF7"/>
    <w:rsid w:val="0063744E"/>
    <w:rsid w:val="006401EA"/>
    <w:rsid w:val="00641ED3"/>
    <w:rsid w:val="006436EC"/>
    <w:rsid w:val="006439A9"/>
    <w:rsid w:val="00644D78"/>
    <w:rsid w:val="006466FD"/>
    <w:rsid w:val="00646CCE"/>
    <w:rsid w:val="00647A67"/>
    <w:rsid w:val="00653FCC"/>
    <w:rsid w:val="006552C4"/>
    <w:rsid w:val="006554EE"/>
    <w:rsid w:val="00656296"/>
    <w:rsid w:val="00656767"/>
    <w:rsid w:val="00656A5C"/>
    <w:rsid w:val="0066219D"/>
    <w:rsid w:val="00662BFD"/>
    <w:rsid w:val="00671035"/>
    <w:rsid w:val="006718B9"/>
    <w:rsid w:val="00673D2B"/>
    <w:rsid w:val="006752F8"/>
    <w:rsid w:val="00675FC4"/>
    <w:rsid w:val="00676E92"/>
    <w:rsid w:val="00680E72"/>
    <w:rsid w:val="0068424C"/>
    <w:rsid w:val="00684B13"/>
    <w:rsid w:val="006854BB"/>
    <w:rsid w:val="00691E62"/>
    <w:rsid w:val="006922C1"/>
    <w:rsid w:val="006937C2"/>
    <w:rsid w:val="0069529D"/>
    <w:rsid w:val="006954FE"/>
    <w:rsid w:val="006955E9"/>
    <w:rsid w:val="006A0CA0"/>
    <w:rsid w:val="006A226B"/>
    <w:rsid w:val="006A37D3"/>
    <w:rsid w:val="006A4B81"/>
    <w:rsid w:val="006A5A13"/>
    <w:rsid w:val="006A5C47"/>
    <w:rsid w:val="006B099A"/>
    <w:rsid w:val="006B56B8"/>
    <w:rsid w:val="006B79C5"/>
    <w:rsid w:val="006C2D83"/>
    <w:rsid w:val="006C2EDF"/>
    <w:rsid w:val="006C45FF"/>
    <w:rsid w:val="006C47E9"/>
    <w:rsid w:val="006C5F8C"/>
    <w:rsid w:val="006C76CF"/>
    <w:rsid w:val="006C7C69"/>
    <w:rsid w:val="006C7E06"/>
    <w:rsid w:val="006D11FC"/>
    <w:rsid w:val="006D1658"/>
    <w:rsid w:val="006D16ED"/>
    <w:rsid w:val="006D2C92"/>
    <w:rsid w:val="006D5990"/>
    <w:rsid w:val="006D79DB"/>
    <w:rsid w:val="006D7A67"/>
    <w:rsid w:val="006E0FE1"/>
    <w:rsid w:val="006E17E7"/>
    <w:rsid w:val="006E1D61"/>
    <w:rsid w:val="006E4053"/>
    <w:rsid w:val="006E5412"/>
    <w:rsid w:val="006E7BF9"/>
    <w:rsid w:val="006F00C9"/>
    <w:rsid w:val="006F5353"/>
    <w:rsid w:val="006F75D4"/>
    <w:rsid w:val="0070002F"/>
    <w:rsid w:val="007005DA"/>
    <w:rsid w:val="00700E07"/>
    <w:rsid w:val="007016DA"/>
    <w:rsid w:val="00701F61"/>
    <w:rsid w:val="0070634B"/>
    <w:rsid w:val="00706950"/>
    <w:rsid w:val="00706E53"/>
    <w:rsid w:val="0070754C"/>
    <w:rsid w:val="0070762D"/>
    <w:rsid w:val="0071178D"/>
    <w:rsid w:val="007139E8"/>
    <w:rsid w:val="007142D0"/>
    <w:rsid w:val="0071433C"/>
    <w:rsid w:val="00714897"/>
    <w:rsid w:val="00715E79"/>
    <w:rsid w:val="007160D9"/>
    <w:rsid w:val="00716BC4"/>
    <w:rsid w:val="00716EC9"/>
    <w:rsid w:val="00717836"/>
    <w:rsid w:val="00720636"/>
    <w:rsid w:val="00720D8A"/>
    <w:rsid w:val="007217E9"/>
    <w:rsid w:val="0072222E"/>
    <w:rsid w:val="007237B4"/>
    <w:rsid w:val="00724BA9"/>
    <w:rsid w:val="00730CBF"/>
    <w:rsid w:val="00732AE9"/>
    <w:rsid w:val="007331DE"/>
    <w:rsid w:val="00741869"/>
    <w:rsid w:val="007422D0"/>
    <w:rsid w:val="00743DB5"/>
    <w:rsid w:val="00743E43"/>
    <w:rsid w:val="0074433B"/>
    <w:rsid w:val="0074634F"/>
    <w:rsid w:val="00746CC7"/>
    <w:rsid w:val="00760792"/>
    <w:rsid w:val="007613F7"/>
    <w:rsid w:val="0076200A"/>
    <w:rsid w:val="00762C1C"/>
    <w:rsid w:val="00765178"/>
    <w:rsid w:val="00767A90"/>
    <w:rsid w:val="007717C1"/>
    <w:rsid w:val="007737D0"/>
    <w:rsid w:val="00774945"/>
    <w:rsid w:val="00776698"/>
    <w:rsid w:val="007807A1"/>
    <w:rsid w:val="00782CD8"/>
    <w:rsid w:val="00784860"/>
    <w:rsid w:val="007859D0"/>
    <w:rsid w:val="007865A7"/>
    <w:rsid w:val="00787F53"/>
    <w:rsid w:val="0079174C"/>
    <w:rsid w:val="00791AEF"/>
    <w:rsid w:val="007927F3"/>
    <w:rsid w:val="007935B7"/>
    <w:rsid w:val="0079426E"/>
    <w:rsid w:val="007948A1"/>
    <w:rsid w:val="00794D37"/>
    <w:rsid w:val="00795DD8"/>
    <w:rsid w:val="0079725C"/>
    <w:rsid w:val="007A1CC3"/>
    <w:rsid w:val="007A2791"/>
    <w:rsid w:val="007A39AD"/>
    <w:rsid w:val="007A46E0"/>
    <w:rsid w:val="007A4C48"/>
    <w:rsid w:val="007A5C97"/>
    <w:rsid w:val="007A6262"/>
    <w:rsid w:val="007A70C3"/>
    <w:rsid w:val="007A7211"/>
    <w:rsid w:val="007B20B5"/>
    <w:rsid w:val="007B24F2"/>
    <w:rsid w:val="007B291D"/>
    <w:rsid w:val="007B34D0"/>
    <w:rsid w:val="007B5E74"/>
    <w:rsid w:val="007B67D1"/>
    <w:rsid w:val="007B6C07"/>
    <w:rsid w:val="007C1180"/>
    <w:rsid w:val="007C327E"/>
    <w:rsid w:val="007C3724"/>
    <w:rsid w:val="007C49EF"/>
    <w:rsid w:val="007C4A71"/>
    <w:rsid w:val="007C4BE9"/>
    <w:rsid w:val="007D08DA"/>
    <w:rsid w:val="007D16BB"/>
    <w:rsid w:val="007D1716"/>
    <w:rsid w:val="007D1BA4"/>
    <w:rsid w:val="007D1D09"/>
    <w:rsid w:val="007D32C5"/>
    <w:rsid w:val="007D34DB"/>
    <w:rsid w:val="007D376F"/>
    <w:rsid w:val="007D3E75"/>
    <w:rsid w:val="007D4B22"/>
    <w:rsid w:val="007D59DA"/>
    <w:rsid w:val="007D65DE"/>
    <w:rsid w:val="007D70A5"/>
    <w:rsid w:val="007D744F"/>
    <w:rsid w:val="007E07CC"/>
    <w:rsid w:val="007E23A4"/>
    <w:rsid w:val="007E333C"/>
    <w:rsid w:val="007E35B8"/>
    <w:rsid w:val="007E37BB"/>
    <w:rsid w:val="007E55A6"/>
    <w:rsid w:val="007E7C70"/>
    <w:rsid w:val="007F2308"/>
    <w:rsid w:val="007F31FB"/>
    <w:rsid w:val="007F42EE"/>
    <w:rsid w:val="007F45B4"/>
    <w:rsid w:val="007F661B"/>
    <w:rsid w:val="007F7031"/>
    <w:rsid w:val="007F79FB"/>
    <w:rsid w:val="00803713"/>
    <w:rsid w:val="00803A99"/>
    <w:rsid w:val="00810206"/>
    <w:rsid w:val="00810A40"/>
    <w:rsid w:val="00813BAC"/>
    <w:rsid w:val="00815EED"/>
    <w:rsid w:val="00817359"/>
    <w:rsid w:val="0082108F"/>
    <w:rsid w:val="008210BE"/>
    <w:rsid w:val="00824300"/>
    <w:rsid w:val="00824C13"/>
    <w:rsid w:val="00825B08"/>
    <w:rsid w:val="00826F12"/>
    <w:rsid w:val="008276D6"/>
    <w:rsid w:val="00830420"/>
    <w:rsid w:val="00832060"/>
    <w:rsid w:val="0083274F"/>
    <w:rsid w:val="00832D78"/>
    <w:rsid w:val="00832E02"/>
    <w:rsid w:val="00833FAC"/>
    <w:rsid w:val="008404C3"/>
    <w:rsid w:val="008405BC"/>
    <w:rsid w:val="008406D7"/>
    <w:rsid w:val="00840E85"/>
    <w:rsid w:val="00842357"/>
    <w:rsid w:val="00845610"/>
    <w:rsid w:val="00847119"/>
    <w:rsid w:val="00847859"/>
    <w:rsid w:val="00852BE1"/>
    <w:rsid w:val="00852DB8"/>
    <w:rsid w:val="0085708E"/>
    <w:rsid w:val="00857455"/>
    <w:rsid w:val="00860708"/>
    <w:rsid w:val="008610D1"/>
    <w:rsid w:val="0086299E"/>
    <w:rsid w:val="00864B69"/>
    <w:rsid w:val="00866A42"/>
    <w:rsid w:val="00866A9F"/>
    <w:rsid w:val="008675B3"/>
    <w:rsid w:val="00867C2F"/>
    <w:rsid w:val="00870DAF"/>
    <w:rsid w:val="00872570"/>
    <w:rsid w:val="00872FCC"/>
    <w:rsid w:val="00873587"/>
    <w:rsid w:val="008752D2"/>
    <w:rsid w:val="00875EB8"/>
    <w:rsid w:val="008761B0"/>
    <w:rsid w:val="0087644F"/>
    <w:rsid w:val="00881A54"/>
    <w:rsid w:val="008828EA"/>
    <w:rsid w:val="008831E9"/>
    <w:rsid w:val="00887D6D"/>
    <w:rsid w:val="00892008"/>
    <w:rsid w:val="00892FCA"/>
    <w:rsid w:val="008934AE"/>
    <w:rsid w:val="008951CD"/>
    <w:rsid w:val="00895CEA"/>
    <w:rsid w:val="00897725"/>
    <w:rsid w:val="008A3C55"/>
    <w:rsid w:val="008B1817"/>
    <w:rsid w:val="008B22F1"/>
    <w:rsid w:val="008B36FD"/>
    <w:rsid w:val="008B5CCA"/>
    <w:rsid w:val="008C0ED0"/>
    <w:rsid w:val="008C13B6"/>
    <w:rsid w:val="008C198F"/>
    <w:rsid w:val="008C1C96"/>
    <w:rsid w:val="008C246F"/>
    <w:rsid w:val="008C2FC0"/>
    <w:rsid w:val="008C3537"/>
    <w:rsid w:val="008C4745"/>
    <w:rsid w:val="008C55D5"/>
    <w:rsid w:val="008C5808"/>
    <w:rsid w:val="008C653F"/>
    <w:rsid w:val="008D01D0"/>
    <w:rsid w:val="008D1174"/>
    <w:rsid w:val="008D1638"/>
    <w:rsid w:val="008D3927"/>
    <w:rsid w:val="008E0348"/>
    <w:rsid w:val="008E22D2"/>
    <w:rsid w:val="008E308B"/>
    <w:rsid w:val="008F0480"/>
    <w:rsid w:val="008F3FDF"/>
    <w:rsid w:val="008F4B96"/>
    <w:rsid w:val="008F5286"/>
    <w:rsid w:val="008F53F7"/>
    <w:rsid w:val="008F5883"/>
    <w:rsid w:val="008F7A9C"/>
    <w:rsid w:val="00902380"/>
    <w:rsid w:val="009026DE"/>
    <w:rsid w:val="00904349"/>
    <w:rsid w:val="00904466"/>
    <w:rsid w:val="00904EB2"/>
    <w:rsid w:val="009050A6"/>
    <w:rsid w:val="009058EC"/>
    <w:rsid w:val="009066AF"/>
    <w:rsid w:val="00906BA1"/>
    <w:rsid w:val="00907EDE"/>
    <w:rsid w:val="00910643"/>
    <w:rsid w:val="00913C59"/>
    <w:rsid w:val="00914DCC"/>
    <w:rsid w:val="00917570"/>
    <w:rsid w:val="00917DD3"/>
    <w:rsid w:val="0092055C"/>
    <w:rsid w:val="00920AA4"/>
    <w:rsid w:val="00922FE5"/>
    <w:rsid w:val="00923B5A"/>
    <w:rsid w:val="00923BC4"/>
    <w:rsid w:val="00925963"/>
    <w:rsid w:val="00926169"/>
    <w:rsid w:val="00931B42"/>
    <w:rsid w:val="0093389B"/>
    <w:rsid w:val="00933928"/>
    <w:rsid w:val="00934AB1"/>
    <w:rsid w:val="009359B8"/>
    <w:rsid w:val="00937C2F"/>
    <w:rsid w:val="009400D0"/>
    <w:rsid w:val="0094199B"/>
    <w:rsid w:val="0094314A"/>
    <w:rsid w:val="00943E06"/>
    <w:rsid w:val="00945A05"/>
    <w:rsid w:val="009470AE"/>
    <w:rsid w:val="009479DA"/>
    <w:rsid w:val="009501AB"/>
    <w:rsid w:val="00952FFC"/>
    <w:rsid w:val="00953709"/>
    <w:rsid w:val="00956143"/>
    <w:rsid w:val="00956BE6"/>
    <w:rsid w:val="00956D2A"/>
    <w:rsid w:val="00961977"/>
    <w:rsid w:val="00966269"/>
    <w:rsid w:val="0096701D"/>
    <w:rsid w:val="009673F7"/>
    <w:rsid w:val="00970F8A"/>
    <w:rsid w:val="00973026"/>
    <w:rsid w:val="0097607B"/>
    <w:rsid w:val="00980C55"/>
    <w:rsid w:val="00981B83"/>
    <w:rsid w:val="00983E39"/>
    <w:rsid w:val="00984AA2"/>
    <w:rsid w:val="0098511A"/>
    <w:rsid w:val="00985232"/>
    <w:rsid w:val="00985A67"/>
    <w:rsid w:val="009872AB"/>
    <w:rsid w:val="009873DC"/>
    <w:rsid w:val="0098797F"/>
    <w:rsid w:val="00991684"/>
    <w:rsid w:val="009922BF"/>
    <w:rsid w:val="00992DD0"/>
    <w:rsid w:val="00992ECD"/>
    <w:rsid w:val="00992F31"/>
    <w:rsid w:val="009A071A"/>
    <w:rsid w:val="009A628C"/>
    <w:rsid w:val="009A6531"/>
    <w:rsid w:val="009A7370"/>
    <w:rsid w:val="009A76D7"/>
    <w:rsid w:val="009B05B9"/>
    <w:rsid w:val="009B5223"/>
    <w:rsid w:val="009B6E92"/>
    <w:rsid w:val="009B72E0"/>
    <w:rsid w:val="009B7832"/>
    <w:rsid w:val="009C289D"/>
    <w:rsid w:val="009C3723"/>
    <w:rsid w:val="009C507B"/>
    <w:rsid w:val="009D2072"/>
    <w:rsid w:val="009D251B"/>
    <w:rsid w:val="009D2958"/>
    <w:rsid w:val="009D3410"/>
    <w:rsid w:val="009D3CA0"/>
    <w:rsid w:val="009D4118"/>
    <w:rsid w:val="009D7764"/>
    <w:rsid w:val="009E24B5"/>
    <w:rsid w:val="009E2597"/>
    <w:rsid w:val="009E2FD0"/>
    <w:rsid w:val="009E4761"/>
    <w:rsid w:val="009E50E7"/>
    <w:rsid w:val="009F144D"/>
    <w:rsid w:val="009F206F"/>
    <w:rsid w:val="009F22F3"/>
    <w:rsid w:val="009F3456"/>
    <w:rsid w:val="009F5233"/>
    <w:rsid w:val="009F5E02"/>
    <w:rsid w:val="009F7E0A"/>
    <w:rsid w:val="00A0135B"/>
    <w:rsid w:val="00A022AE"/>
    <w:rsid w:val="00A051A2"/>
    <w:rsid w:val="00A05FD4"/>
    <w:rsid w:val="00A06233"/>
    <w:rsid w:val="00A07064"/>
    <w:rsid w:val="00A073C2"/>
    <w:rsid w:val="00A07491"/>
    <w:rsid w:val="00A116AE"/>
    <w:rsid w:val="00A122E2"/>
    <w:rsid w:val="00A1268F"/>
    <w:rsid w:val="00A1672B"/>
    <w:rsid w:val="00A16886"/>
    <w:rsid w:val="00A17930"/>
    <w:rsid w:val="00A223FF"/>
    <w:rsid w:val="00A24672"/>
    <w:rsid w:val="00A25616"/>
    <w:rsid w:val="00A25AF1"/>
    <w:rsid w:val="00A2630C"/>
    <w:rsid w:val="00A27636"/>
    <w:rsid w:val="00A27B78"/>
    <w:rsid w:val="00A3098D"/>
    <w:rsid w:val="00A30C1D"/>
    <w:rsid w:val="00A31F7A"/>
    <w:rsid w:val="00A32745"/>
    <w:rsid w:val="00A35650"/>
    <w:rsid w:val="00A363B2"/>
    <w:rsid w:val="00A37BAD"/>
    <w:rsid w:val="00A40E92"/>
    <w:rsid w:val="00A44827"/>
    <w:rsid w:val="00A44861"/>
    <w:rsid w:val="00A45068"/>
    <w:rsid w:val="00A46574"/>
    <w:rsid w:val="00A47BEB"/>
    <w:rsid w:val="00A5088A"/>
    <w:rsid w:val="00A51608"/>
    <w:rsid w:val="00A51E42"/>
    <w:rsid w:val="00A527B6"/>
    <w:rsid w:val="00A531DC"/>
    <w:rsid w:val="00A53EB8"/>
    <w:rsid w:val="00A56F3D"/>
    <w:rsid w:val="00A57090"/>
    <w:rsid w:val="00A57DD8"/>
    <w:rsid w:val="00A61B24"/>
    <w:rsid w:val="00A62F79"/>
    <w:rsid w:val="00A66015"/>
    <w:rsid w:val="00A67085"/>
    <w:rsid w:val="00A673DE"/>
    <w:rsid w:val="00A67A0D"/>
    <w:rsid w:val="00A753F8"/>
    <w:rsid w:val="00A77C5A"/>
    <w:rsid w:val="00A81D96"/>
    <w:rsid w:val="00A82D30"/>
    <w:rsid w:val="00A84001"/>
    <w:rsid w:val="00A861BA"/>
    <w:rsid w:val="00A90E4D"/>
    <w:rsid w:val="00A92F7D"/>
    <w:rsid w:val="00A93D77"/>
    <w:rsid w:val="00A94282"/>
    <w:rsid w:val="00A94529"/>
    <w:rsid w:val="00A9515F"/>
    <w:rsid w:val="00AA1535"/>
    <w:rsid w:val="00AA275B"/>
    <w:rsid w:val="00AA29D8"/>
    <w:rsid w:val="00AA3DF2"/>
    <w:rsid w:val="00AA70D5"/>
    <w:rsid w:val="00AB1612"/>
    <w:rsid w:val="00AB168C"/>
    <w:rsid w:val="00AB24F8"/>
    <w:rsid w:val="00AB2CEC"/>
    <w:rsid w:val="00AB4727"/>
    <w:rsid w:val="00AB4F42"/>
    <w:rsid w:val="00AB58C1"/>
    <w:rsid w:val="00AB7D44"/>
    <w:rsid w:val="00AC4AF2"/>
    <w:rsid w:val="00AC6405"/>
    <w:rsid w:val="00AD0088"/>
    <w:rsid w:val="00AD1750"/>
    <w:rsid w:val="00AD57FB"/>
    <w:rsid w:val="00AD68A2"/>
    <w:rsid w:val="00AE038A"/>
    <w:rsid w:val="00AE03D4"/>
    <w:rsid w:val="00AE0400"/>
    <w:rsid w:val="00AE1831"/>
    <w:rsid w:val="00AE5357"/>
    <w:rsid w:val="00AE600E"/>
    <w:rsid w:val="00AE7A3C"/>
    <w:rsid w:val="00AE7CB5"/>
    <w:rsid w:val="00AF07EB"/>
    <w:rsid w:val="00AF3D1D"/>
    <w:rsid w:val="00B00D8D"/>
    <w:rsid w:val="00B018CB"/>
    <w:rsid w:val="00B0218C"/>
    <w:rsid w:val="00B03F4F"/>
    <w:rsid w:val="00B0531A"/>
    <w:rsid w:val="00B05401"/>
    <w:rsid w:val="00B07638"/>
    <w:rsid w:val="00B1208C"/>
    <w:rsid w:val="00B148FB"/>
    <w:rsid w:val="00B16203"/>
    <w:rsid w:val="00B16898"/>
    <w:rsid w:val="00B16E45"/>
    <w:rsid w:val="00B170EA"/>
    <w:rsid w:val="00B21931"/>
    <w:rsid w:val="00B2507E"/>
    <w:rsid w:val="00B258E2"/>
    <w:rsid w:val="00B31247"/>
    <w:rsid w:val="00B31B51"/>
    <w:rsid w:val="00B33916"/>
    <w:rsid w:val="00B33EAC"/>
    <w:rsid w:val="00B347B0"/>
    <w:rsid w:val="00B3607E"/>
    <w:rsid w:val="00B36C81"/>
    <w:rsid w:val="00B43497"/>
    <w:rsid w:val="00B4414D"/>
    <w:rsid w:val="00B441C4"/>
    <w:rsid w:val="00B44781"/>
    <w:rsid w:val="00B45222"/>
    <w:rsid w:val="00B4547F"/>
    <w:rsid w:val="00B471D2"/>
    <w:rsid w:val="00B4760E"/>
    <w:rsid w:val="00B47D0C"/>
    <w:rsid w:val="00B536B1"/>
    <w:rsid w:val="00B53722"/>
    <w:rsid w:val="00B60623"/>
    <w:rsid w:val="00B6203A"/>
    <w:rsid w:val="00B63019"/>
    <w:rsid w:val="00B65D0E"/>
    <w:rsid w:val="00B660B7"/>
    <w:rsid w:val="00B66D44"/>
    <w:rsid w:val="00B676CB"/>
    <w:rsid w:val="00B67973"/>
    <w:rsid w:val="00B701F5"/>
    <w:rsid w:val="00B708B6"/>
    <w:rsid w:val="00B70A36"/>
    <w:rsid w:val="00B725D3"/>
    <w:rsid w:val="00B7371C"/>
    <w:rsid w:val="00B760C2"/>
    <w:rsid w:val="00B801F0"/>
    <w:rsid w:val="00B810DB"/>
    <w:rsid w:val="00B8195C"/>
    <w:rsid w:val="00B821C5"/>
    <w:rsid w:val="00B8317B"/>
    <w:rsid w:val="00B8410F"/>
    <w:rsid w:val="00B869E8"/>
    <w:rsid w:val="00B86DD1"/>
    <w:rsid w:val="00B902A3"/>
    <w:rsid w:val="00B93041"/>
    <w:rsid w:val="00B95198"/>
    <w:rsid w:val="00B97394"/>
    <w:rsid w:val="00B97798"/>
    <w:rsid w:val="00B97DF4"/>
    <w:rsid w:val="00BA1F54"/>
    <w:rsid w:val="00BA54BE"/>
    <w:rsid w:val="00BA6D9C"/>
    <w:rsid w:val="00BB0A76"/>
    <w:rsid w:val="00BB1720"/>
    <w:rsid w:val="00BB2761"/>
    <w:rsid w:val="00BB2DC0"/>
    <w:rsid w:val="00BB2E34"/>
    <w:rsid w:val="00BB35B0"/>
    <w:rsid w:val="00BB3A39"/>
    <w:rsid w:val="00BB44E9"/>
    <w:rsid w:val="00BB4E27"/>
    <w:rsid w:val="00BC3E79"/>
    <w:rsid w:val="00BC5966"/>
    <w:rsid w:val="00BC5B35"/>
    <w:rsid w:val="00BD0463"/>
    <w:rsid w:val="00BD0D3C"/>
    <w:rsid w:val="00BD14C4"/>
    <w:rsid w:val="00BD211E"/>
    <w:rsid w:val="00BD2A54"/>
    <w:rsid w:val="00BD2FAD"/>
    <w:rsid w:val="00BD3B83"/>
    <w:rsid w:val="00BD5B03"/>
    <w:rsid w:val="00BE0AED"/>
    <w:rsid w:val="00BE1C62"/>
    <w:rsid w:val="00BE2AAE"/>
    <w:rsid w:val="00BE37C7"/>
    <w:rsid w:val="00BE4F33"/>
    <w:rsid w:val="00BE5A15"/>
    <w:rsid w:val="00BE64ED"/>
    <w:rsid w:val="00BF0075"/>
    <w:rsid w:val="00BF5025"/>
    <w:rsid w:val="00BF50DB"/>
    <w:rsid w:val="00C02AAE"/>
    <w:rsid w:val="00C03742"/>
    <w:rsid w:val="00C03852"/>
    <w:rsid w:val="00C03FA0"/>
    <w:rsid w:val="00C07CB0"/>
    <w:rsid w:val="00C07F11"/>
    <w:rsid w:val="00C10638"/>
    <w:rsid w:val="00C109E5"/>
    <w:rsid w:val="00C11A26"/>
    <w:rsid w:val="00C121C8"/>
    <w:rsid w:val="00C14806"/>
    <w:rsid w:val="00C14F77"/>
    <w:rsid w:val="00C1526A"/>
    <w:rsid w:val="00C17362"/>
    <w:rsid w:val="00C17456"/>
    <w:rsid w:val="00C2411E"/>
    <w:rsid w:val="00C24FCB"/>
    <w:rsid w:val="00C262F9"/>
    <w:rsid w:val="00C30301"/>
    <w:rsid w:val="00C306A1"/>
    <w:rsid w:val="00C367FC"/>
    <w:rsid w:val="00C3689E"/>
    <w:rsid w:val="00C36A50"/>
    <w:rsid w:val="00C411CD"/>
    <w:rsid w:val="00C4188D"/>
    <w:rsid w:val="00C4257F"/>
    <w:rsid w:val="00C42A56"/>
    <w:rsid w:val="00C432F0"/>
    <w:rsid w:val="00C443BE"/>
    <w:rsid w:val="00C45C81"/>
    <w:rsid w:val="00C504D3"/>
    <w:rsid w:val="00C5275D"/>
    <w:rsid w:val="00C52B7A"/>
    <w:rsid w:val="00C532BF"/>
    <w:rsid w:val="00C533EB"/>
    <w:rsid w:val="00C534E3"/>
    <w:rsid w:val="00C54DF8"/>
    <w:rsid w:val="00C629D4"/>
    <w:rsid w:val="00C660FD"/>
    <w:rsid w:val="00C67DA7"/>
    <w:rsid w:val="00C71A24"/>
    <w:rsid w:val="00C758AA"/>
    <w:rsid w:val="00C75AE5"/>
    <w:rsid w:val="00C75DF9"/>
    <w:rsid w:val="00C770D7"/>
    <w:rsid w:val="00C77B83"/>
    <w:rsid w:val="00C81058"/>
    <w:rsid w:val="00C812A7"/>
    <w:rsid w:val="00C81DE5"/>
    <w:rsid w:val="00C8202E"/>
    <w:rsid w:val="00C824B1"/>
    <w:rsid w:val="00C82B67"/>
    <w:rsid w:val="00C83870"/>
    <w:rsid w:val="00C83CCA"/>
    <w:rsid w:val="00C83E7D"/>
    <w:rsid w:val="00C84470"/>
    <w:rsid w:val="00C85BD8"/>
    <w:rsid w:val="00C93580"/>
    <w:rsid w:val="00C93E4E"/>
    <w:rsid w:val="00C943D7"/>
    <w:rsid w:val="00C94E5B"/>
    <w:rsid w:val="00C9668A"/>
    <w:rsid w:val="00C9725C"/>
    <w:rsid w:val="00CA1CFB"/>
    <w:rsid w:val="00CA2B72"/>
    <w:rsid w:val="00CB40DB"/>
    <w:rsid w:val="00CB5332"/>
    <w:rsid w:val="00CB5456"/>
    <w:rsid w:val="00CC1451"/>
    <w:rsid w:val="00CC1EAF"/>
    <w:rsid w:val="00CC22C3"/>
    <w:rsid w:val="00CC3EE4"/>
    <w:rsid w:val="00CC58C5"/>
    <w:rsid w:val="00CC619C"/>
    <w:rsid w:val="00CC626A"/>
    <w:rsid w:val="00CC7535"/>
    <w:rsid w:val="00CC7703"/>
    <w:rsid w:val="00CE4E64"/>
    <w:rsid w:val="00CE7A0E"/>
    <w:rsid w:val="00CF000C"/>
    <w:rsid w:val="00CF1639"/>
    <w:rsid w:val="00CF5C57"/>
    <w:rsid w:val="00CF76E5"/>
    <w:rsid w:val="00D018BC"/>
    <w:rsid w:val="00D01BA3"/>
    <w:rsid w:val="00D01D24"/>
    <w:rsid w:val="00D0245D"/>
    <w:rsid w:val="00D028CE"/>
    <w:rsid w:val="00D03C5D"/>
    <w:rsid w:val="00D03E72"/>
    <w:rsid w:val="00D03F8B"/>
    <w:rsid w:val="00D04817"/>
    <w:rsid w:val="00D05ABA"/>
    <w:rsid w:val="00D06542"/>
    <w:rsid w:val="00D06E69"/>
    <w:rsid w:val="00D109D7"/>
    <w:rsid w:val="00D12454"/>
    <w:rsid w:val="00D12A90"/>
    <w:rsid w:val="00D151FD"/>
    <w:rsid w:val="00D16469"/>
    <w:rsid w:val="00D20412"/>
    <w:rsid w:val="00D2084A"/>
    <w:rsid w:val="00D22D9C"/>
    <w:rsid w:val="00D23464"/>
    <w:rsid w:val="00D24196"/>
    <w:rsid w:val="00D317A7"/>
    <w:rsid w:val="00D31FE6"/>
    <w:rsid w:val="00D326E6"/>
    <w:rsid w:val="00D34D1D"/>
    <w:rsid w:val="00D36BF5"/>
    <w:rsid w:val="00D36EAA"/>
    <w:rsid w:val="00D406EB"/>
    <w:rsid w:val="00D408CE"/>
    <w:rsid w:val="00D41830"/>
    <w:rsid w:val="00D47C68"/>
    <w:rsid w:val="00D51C33"/>
    <w:rsid w:val="00D524A1"/>
    <w:rsid w:val="00D53F8D"/>
    <w:rsid w:val="00D556ED"/>
    <w:rsid w:val="00D5711C"/>
    <w:rsid w:val="00D60718"/>
    <w:rsid w:val="00D60F94"/>
    <w:rsid w:val="00D61841"/>
    <w:rsid w:val="00D62FB8"/>
    <w:rsid w:val="00D64288"/>
    <w:rsid w:val="00D64DB1"/>
    <w:rsid w:val="00D6580C"/>
    <w:rsid w:val="00D6685B"/>
    <w:rsid w:val="00D66E7B"/>
    <w:rsid w:val="00D7062B"/>
    <w:rsid w:val="00D71562"/>
    <w:rsid w:val="00D727B8"/>
    <w:rsid w:val="00D741CA"/>
    <w:rsid w:val="00D74885"/>
    <w:rsid w:val="00D75AC0"/>
    <w:rsid w:val="00D761FE"/>
    <w:rsid w:val="00D765CB"/>
    <w:rsid w:val="00D76A49"/>
    <w:rsid w:val="00D805B3"/>
    <w:rsid w:val="00D833BE"/>
    <w:rsid w:val="00D83C94"/>
    <w:rsid w:val="00D84B86"/>
    <w:rsid w:val="00D87000"/>
    <w:rsid w:val="00D87546"/>
    <w:rsid w:val="00D90A1A"/>
    <w:rsid w:val="00D90E9A"/>
    <w:rsid w:val="00D933D1"/>
    <w:rsid w:val="00D975FB"/>
    <w:rsid w:val="00DA0FE1"/>
    <w:rsid w:val="00DA276F"/>
    <w:rsid w:val="00DA330D"/>
    <w:rsid w:val="00DA35AB"/>
    <w:rsid w:val="00DA4FAA"/>
    <w:rsid w:val="00DA656B"/>
    <w:rsid w:val="00DA6F55"/>
    <w:rsid w:val="00DA7912"/>
    <w:rsid w:val="00DA7CB7"/>
    <w:rsid w:val="00DB0F35"/>
    <w:rsid w:val="00DB20F9"/>
    <w:rsid w:val="00DB417D"/>
    <w:rsid w:val="00DB5F11"/>
    <w:rsid w:val="00DB6C92"/>
    <w:rsid w:val="00DB7B78"/>
    <w:rsid w:val="00DC116A"/>
    <w:rsid w:val="00DC1CD0"/>
    <w:rsid w:val="00DC2F77"/>
    <w:rsid w:val="00DC3AB9"/>
    <w:rsid w:val="00DC3DED"/>
    <w:rsid w:val="00DC650A"/>
    <w:rsid w:val="00DC6A32"/>
    <w:rsid w:val="00DD0EA1"/>
    <w:rsid w:val="00DD17F3"/>
    <w:rsid w:val="00DD5E9F"/>
    <w:rsid w:val="00DD64B8"/>
    <w:rsid w:val="00DD6663"/>
    <w:rsid w:val="00DE0195"/>
    <w:rsid w:val="00DE0274"/>
    <w:rsid w:val="00DE0DD7"/>
    <w:rsid w:val="00DE1418"/>
    <w:rsid w:val="00DE203F"/>
    <w:rsid w:val="00DE2237"/>
    <w:rsid w:val="00DE27E7"/>
    <w:rsid w:val="00DE35B7"/>
    <w:rsid w:val="00DE5622"/>
    <w:rsid w:val="00DF0EF7"/>
    <w:rsid w:val="00DF10C5"/>
    <w:rsid w:val="00DF344F"/>
    <w:rsid w:val="00DF3A4B"/>
    <w:rsid w:val="00DF46B9"/>
    <w:rsid w:val="00DF5093"/>
    <w:rsid w:val="00DF6CAE"/>
    <w:rsid w:val="00DF72BA"/>
    <w:rsid w:val="00DF7446"/>
    <w:rsid w:val="00E0005F"/>
    <w:rsid w:val="00E0089F"/>
    <w:rsid w:val="00E008DC"/>
    <w:rsid w:val="00E01797"/>
    <w:rsid w:val="00E022BF"/>
    <w:rsid w:val="00E03C6E"/>
    <w:rsid w:val="00E05841"/>
    <w:rsid w:val="00E05A22"/>
    <w:rsid w:val="00E06CF7"/>
    <w:rsid w:val="00E138F3"/>
    <w:rsid w:val="00E1503D"/>
    <w:rsid w:val="00E161CE"/>
    <w:rsid w:val="00E17DC3"/>
    <w:rsid w:val="00E202F3"/>
    <w:rsid w:val="00E20AAA"/>
    <w:rsid w:val="00E2170F"/>
    <w:rsid w:val="00E22591"/>
    <w:rsid w:val="00E235EE"/>
    <w:rsid w:val="00E23FE4"/>
    <w:rsid w:val="00E25DC1"/>
    <w:rsid w:val="00E276E4"/>
    <w:rsid w:val="00E276FA"/>
    <w:rsid w:val="00E302E9"/>
    <w:rsid w:val="00E30F8D"/>
    <w:rsid w:val="00E315B7"/>
    <w:rsid w:val="00E324A2"/>
    <w:rsid w:val="00E335A6"/>
    <w:rsid w:val="00E33E13"/>
    <w:rsid w:val="00E340E5"/>
    <w:rsid w:val="00E34B81"/>
    <w:rsid w:val="00E34D81"/>
    <w:rsid w:val="00E35955"/>
    <w:rsid w:val="00E3611A"/>
    <w:rsid w:val="00E4002F"/>
    <w:rsid w:val="00E42564"/>
    <w:rsid w:val="00E42CA5"/>
    <w:rsid w:val="00E43FA6"/>
    <w:rsid w:val="00E465F7"/>
    <w:rsid w:val="00E47B81"/>
    <w:rsid w:val="00E47E85"/>
    <w:rsid w:val="00E534C9"/>
    <w:rsid w:val="00E53E8E"/>
    <w:rsid w:val="00E5401F"/>
    <w:rsid w:val="00E54D65"/>
    <w:rsid w:val="00E54F51"/>
    <w:rsid w:val="00E57653"/>
    <w:rsid w:val="00E62774"/>
    <w:rsid w:val="00E62F1B"/>
    <w:rsid w:val="00E64377"/>
    <w:rsid w:val="00E64F28"/>
    <w:rsid w:val="00E65EC7"/>
    <w:rsid w:val="00E670B9"/>
    <w:rsid w:val="00E67189"/>
    <w:rsid w:val="00E70805"/>
    <w:rsid w:val="00E71AB8"/>
    <w:rsid w:val="00E73246"/>
    <w:rsid w:val="00E74734"/>
    <w:rsid w:val="00E7751D"/>
    <w:rsid w:val="00E77C11"/>
    <w:rsid w:val="00E804E0"/>
    <w:rsid w:val="00E805A4"/>
    <w:rsid w:val="00E819E9"/>
    <w:rsid w:val="00E822BC"/>
    <w:rsid w:val="00E835A9"/>
    <w:rsid w:val="00E85AAD"/>
    <w:rsid w:val="00E87C7E"/>
    <w:rsid w:val="00E91085"/>
    <w:rsid w:val="00E9382B"/>
    <w:rsid w:val="00E93A8E"/>
    <w:rsid w:val="00E9517A"/>
    <w:rsid w:val="00E963FF"/>
    <w:rsid w:val="00E9710E"/>
    <w:rsid w:val="00E976FD"/>
    <w:rsid w:val="00EA2329"/>
    <w:rsid w:val="00EA41EB"/>
    <w:rsid w:val="00EA55CB"/>
    <w:rsid w:val="00EB07B6"/>
    <w:rsid w:val="00EB27D7"/>
    <w:rsid w:val="00EB5177"/>
    <w:rsid w:val="00EB52E0"/>
    <w:rsid w:val="00EC1E10"/>
    <w:rsid w:val="00EC50C6"/>
    <w:rsid w:val="00EC68AB"/>
    <w:rsid w:val="00ED1599"/>
    <w:rsid w:val="00ED17CD"/>
    <w:rsid w:val="00ED1877"/>
    <w:rsid w:val="00ED1907"/>
    <w:rsid w:val="00ED2530"/>
    <w:rsid w:val="00ED7499"/>
    <w:rsid w:val="00EE219B"/>
    <w:rsid w:val="00EE247E"/>
    <w:rsid w:val="00EE5103"/>
    <w:rsid w:val="00EE52A0"/>
    <w:rsid w:val="00EE6CF0"/>
    <w:rsid w:val="00EE6D92"/>
    <w:rsid w:val="00EF0BDD"/>
    <w:rsid w:val="00EF2527"/>
    <w:rsid w:val="00EF2E68"/>
    <w:rsid w:val="00EF405C"/>
    <w:rsid w:val="00EF4BEF"/>
    <w:rsid w:val="00EF5284"/>
    <w:rsid w:val="00EF6AE6"/>
    <w:rsid w:val="00EF7556"/>
    <w:rsid w:val="00F01D1F"/>
    <w:rsid w:val="00F01E89"/>
    <w:rsid w:val="00F039BE"/>
    <w:rsid w:val="00F06370"/>
    <w:rsid w:val="00F0704F"/>
    <w:rsid w:val="00F07107"/>
    <w:rsid w:val="00F07C96"/>
    <w:rsid w:val="00F10C8C"/>
    <w:rsid w:val="00F1297B"/>
    <w:rsid w:val="00F154D0"/>
    <w:rsid w:val="00F16302"/>
    <w:rsid w:val="00F169F0"/>
    <w:rsid w:val="00F22708"/>
    <w:rsid w:val="00F23972"/>
    <w:rsid w:val="00F25E2B"/>
    <w:rsid w:val="00F264DD"/>
    <w:rsid w:val="00F2772C"/>
    <w:rsid w:val="00F30305"/>
    <w:rsid w:val="00F319BA"/>
    <w:rsid w:val="00F31DD2"/>
    <w:rsid w:val="00F32A8E"/>
    <w:rsid w:val="00F3392B"/>
    <w:rsid w:val="00F3514A"/>
    <w:rsid w:val="00F35FB9"/>
    <w:rsid w:val="00F4019D"/>
    <w:rsid w:val="00F43103"/>
    <w:rsid w:val="00F47342"/>
    <w:rsid w:val="00F50D57"/>
    <w:rsid w:val="00F552CA"/>
    <w:rsid w:val="00F5644D"/>
    <w:rsid w:val="00F579CC"/>
    <w:rsid w:val="00F62674"/>
    <w:rsid w:val="00F63BAE"/>
    <w:rsid w:val="00F66524"/>
    <w:rsid w:val="00F67675"/>
    <w:rsid w:val="00F67742"/>
    <w:rsid w:val="00F67EBD"/>
    <w:rsid w:val="00F70F1A"/>
    <w:rsid w:val="00F73526"/>
    <w:rsid w:val="00F76A6C"/>
    <w:rsid w:val="00F80755"/>
    <w:rsid w:val="00F821E1"/>
    <w:rsid w:val="00F83964"/>
    <w:rsid w:val="00F839DA"/>
    <w:rsid w:val="00F87303"/>
    <w:rsid w:val="00F93832"/>
    <w:rsid w:val="00F94033"/>
    <w:rsid w:val="00F940E3"/>
    <w:rsid w:val="00F966A7"/>
    <w:rsid w:val="00F97B7B"/>
    <w:rsid w:val="00FA01C6"/>
    <w:rsid w:val="00FA0D65"/>
    <w:rsid w:val="00FA210F"/>
    <w:rsid w:val="00FA26C6"/>
    <w:rsid w:val="00FA32B9"/>
    <w:rsid w:val="00FA3E02"/>
    <w:rsid w:val="00FA42A3"/>
    <w:rsid w:val="00FA5668"/>
    <w:rsid w:val="00FA5DA9"/>
    <w:rsid w:val="00FA60B7"/>
    <w:rsid w:val="00FB09A2"/>
    <w:rsid w:val="00FB0B98"/>
    <w:rsid w:val="00FB4589"/>
    <w:rsid w:val="00FB485A"/>
    <w:rsid w:val="00FC21AD"/>
    <w:rsid w:val="00FC285E"/>
    <w:rsid w:val="00FC4E1A"/>
    <w:rsid w:val="00FC6FC9"/>
    <w:rsid w:val="00FD0D77"/>
    <w:rsid w:val="00FD1530"/>
    <w:rsid w:val="00FD2BC9"/>
    <w:rsid w:val="00FD30C5"/>
    <w:rsid w:val="00FD544A"/>
    <w:rsid w:val="00FD55A2"/>
    <w:rsid w:val="00FD5A13"/>
    <w:rsid w:val="00FD7979"/>
    <w:rsid w:val="00FE229A"/>
    <w:rsid w:val="00FE392C"/>
    <w:rsid w:val="00FE45E0"/>
    <w:rsid w:val="00FE6B58"/>
    <w:rsid w:val="00FE7C01"/>
    <w:rsid w:val="00FF0357"/>
    <w:rsid w:val="00FF06DB"/>
    <w:rsid w:val="00FF1209"/>
    <w:rsid w:val="00FF2543"/>
    <w:rsid w:val="00FF41D3"/>
    <w:rsid w:val="00FF5B34"/>
    <w:rsid w:val="00FF651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B938636-3202-4BC8-870E-C3BCC0AFD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135E"/>
    <w:pPr>
      <w:widowControl w:val="0"/>
      <w:jc w:val="both"/>
    </w:pPr>
    <w:rPr>
      <w:kern w:val="2"/>
      <w:sz w:val="21"/>
      <w:szCs w:val="24"/>
    </w:rPr>
  </w:style>
  <w:style w:type="paragraph" w:styleId="Heading1">
    <w:name w:val="heading 1"/>
    <w:basedOn w:val="Normal"/>
    <w:next w:val="Normal"/>
    <w:link w:val="Heading1Char"/>
    <w:qFormat/>
    <w:rsid w:val="00991684"/>
    <w:pPr>
      <w:keepNext/>
      <w:keepLines/>
      <w:spacing w:before="340" w:after="330" w:line="578" w:lineRule="auto"/>
      <w:outlineLvl w:val="0"/>
    </w:pPr>
    <w:rPr>
      <w:b/>
      <w:bCs/>
      <w:kern w:val="44"/>
      <w:sz w:val="44"/>
      <w:szCs w:val="44"/>
    </w:rPr>
  </w:style>
  <w:style w:type="paragraph" w:styleId="Heading2">
    <w:name w:val="heading 2"/>
    <w:basedOn w:val="Normal"/>
    <w:next w:val="Normal"/>
    <w:qFormat/>
    <w:rsid w:val="00956D2A"/>
    <w:pPr>
      <w:keepNext/>
      <w:keepLines/>
      <w:spacing w:before="260" w:after="260" w:line="416" w:lineRule="auto"/>
      <w:outlineLvl w:val="1"/>
    </w:pPr>
    <w:rPr>
      <w:rFonts w:ascii="Arial" w:eastAsia="SimHei" w:hAnsi="Arial"/>
      <w:b/>
      <w:bCs/>
      <w:sz w:val="32"/>
      <w:szCs w:val="32"/>
    </w:rPr>
  </w:style>
  <w:style w:type="paragraph" w:styleId="Heading4">
    <w:name w:val="heading 4"/>
    <w:basedOn w:val="Normal"/>
    <w:qFormat/>
    <w:rsid w:val="00656296"/>
    <w:pPr>
      <w:widowControl/>
      <w:spacing w:before="100" w:beforeAutospacing="1" w:after="100" w:afterAutospacing="1"/>
      <w:jc w:val="left"/>
      <w:outlineLvl w:val="3"/>
    </w:pPr>
    <w:rPr>
      <w:rFonts w:ascii="SimSun" w:hAnsi="SimSun" w:cs="SimSun"/>
      <w:b/>
      <w:bCs/>
      <w:kern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D02E9"/>
    <w:rPr>
      <w:color w:val="0000FF"/>
      <w:u w:val="single"/>
    </w:rPr>
  </w:style>
  <w:style w:type="character" w:customStyle="1" w:styleId="apple-converted-space">
    <w:name w:val="apple-converted-space"/>
    <w:basedOn w:val="DefaultParagraphFont"/>
    <w:rsid w:val="001D02E9"/>
  </w:style>
  <w:style w:type="paragraph" w:styleId="NormalWeb">
    <w:name w:val="Normal (Web)"/>
    <w:basedOn w:val="Normal"/>
    <w:uiPriority w:val="99"/>
    <w:rsid w:val="00656296"/>
    <w:pPr>
      <w:widowControl/>
      <w:spacing w:before="100" w:beforeAutospacing="1" w:after="100" w:afterAutospacing="1"/>
      <w:jc w:val="left"/>
    </w:pPr>
    <w:rPr>
      <w:rFonts w:ascii="SimSun" w:hAnsi="SimSun" w:cs="SimSun"/>
      <w:kern w:val="0"/>
      <w:sz w:val="24"/>
    </w:rPr>
  </w:style>
  <w:style w:type="character" w:customStyle="1" w:styleId="keyword">
    <w:name w:val="keyword"/>
    <w:basedOn w:val="DefaultParagraphFont"/>
    <w:rsid w:val="00956D2A"/>
  </w:style>
  <w:style w:type="character" w:customStyle="1" w:styleId="highlight">
    <w:name w:val="highlight"/>
    <w:basedOn w:val="DefaultParagraphFont"/>
    <w:rsid w:val="00A27636"/>
  </w:style>
  <w:style w:type="paragraph" w:styleId="Header">
    <w:name w:val="header"/>
    <w:basedOn w:val="Normal"/>
    <w:link w:val="HeaderChar"/>
    <w:rsid w:val="00384D8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rsid w:val="00384D8F"/>
    <w:rPr>
      <w:kern w:val="2"/>
      <w:sz w:val="18"/>
      <w:szCs w:val="18"/>
    </w:rPr>
  </w:style>
  <w:style w:type="paragraph" w:styleId="Footer">
    <w:name w:val="footer"/>
    <w:basedOn w:val="Normal"/>
    <w:link w:val="FooterChar"/>
    <w:uiPriority w:val="99"/>
    <w:rsid w:val="00384D8F"/>
    <w:pPr>
      <w:tabs>
        <w:tab w:val="center" w:pos="4153"/>
        <w:tab w:val="right" w:pos="8306"/>
      </w:tabs>
      <w:snapToGrid w:val="0"/>
      <w:jc w:val="left"/>
    </w:pPr>
    <w:rPr>
      <w:sz w:val="18"/>
      <w:szCs w:val="18"/>
    </w:rPr>
  </w:style>
  <w:style w:type="character" w:customStyle="1" w:styleId="FooterChar">
    <w:name w:val="Footer Char"/>
    <w:link w:val="Footer"/>
    <w:uiPriority w:val="99"/>
    <w:rsid w:val="00384D8F"/>
    <w:rPr>
      <w:kern w:val="2"/>
      <w:sz w:val="18"/>
      <w:szCs w:val="18"/>
    </w:rPr>
  </w:style>
  <w:style w:type="character" w:styleId="Emphasis">
    <w:name w:val="Emphasis"/>
    <w:uiPriority w:val="20"/>
    <w:qFormat/>
    <w:rsid w:val="00AA29D8"/>
    <w:rPr>
      <w:i/>
      <w:iCs/>
    </w:rPr>
  </w:style>
  <w:style w:type="character" w:customStyle="1" w:styleId="Heading1Char">
    <w:name w:val="Heading 1 Char"/>
    <w:link w:val="Heading1"/>
    <w:rsid w:val="00991684"/>
    <w:rPr>
      <w:b/>
      <w:bCs/>
      <w:kern w:val="44"/>
      <w:sz w:val="44"/>
      <w:szCs w:val="44"/>
    </w:rPr>
  </w:style>
  <w:style w:type="paragraph" w:customStyle="1" w:styleId="EndNoteBibliographyTitle">
    <w:name w:val="EndNote Bibliography Title"/>
    <w:basedOn w:val="Normal"/>
    <w:link w:val="EndNoteBibliographyTitleChar"/>
    <w:rsid w:val="00F4019D"/>
    <w:pPr>
      <w:jc w:val="center"/>
    </w:pPr>
    <w:rPr>
      <w:noProof/>
      <w:sz w:val="20"/>
    </w:rPr>
  </w:style>
  <w:style w:type="character" w:customStyle="1" w:styleId="EndNoteBibliographyTitleChar">
    <w:name w:val="EndNote Bibliography Title Char"/>
    <w:link w:val="EndNoteBibliographyTitle"/>
    <w:rsid w:val="00F4019D"/>
    <w:rPr>
      <w:noProof/>
      <w:kern w:val="2"/>
      <w:szCs w:val="24"/>
    </w:rPr>
  </w:style>
  <w:style w:type="paragraph" w:customStyle="1" w:styleId="EndNoteBibliography">
    <w:name w:val="EndNote Bibliography"/>
    <w:basedOn w:val="Normal"/>
    <w:link w:val="EndNoteBibliographyChar"/>
    <w:rsid w:val="00F4019D"/>
    <w:rPr>
      <w:noProof/>
      <w:sz w:val="20"/>
    </w:rPr>
  </w:style>
  <w:style w:type="character" w:customStyle="1" w:styleId="EndNoteBibliographyChar">
    <w:name w:val="EndNote Bibliography Char"/>
    <w:link w:val="EndNoteBibliography"/>
    <w:rsid w:val="00F4019D"/>
    <w:rPr>
      <w:noProof/>
      <w:kern w:val="2"/>
      <w:szCs w:val="24"/>
    </w:rPr>
  </w:style>
  <w:style w:type="character" w:customStyle="1" w:styleId="name">
    <w:name w:val="name"/>
    <w:rsid w:val="00277A82"/>
  </w:style>
  <w:style w:type="paragraph" w:styleId="FootnoteText">
    <w:name w:val="footnote text"/>
    <w:basedOn w:val="Normal"/>
    <w:link w:val="FootnoteTextChar"/>
    <w:rsid w:val="008761B0"/>
    <w:pPr>
      <w:snapToGrid w:val="0"/>
      <w:jc w:val="left"/>
    </w:pPr>
    <w:rPr>
      <w:sz w:val="18"/>
      <w:szCs w:val="18"/>
    </w:rPr>
  </w:style>
  <w:style w:type="character" w:customStyle="1" w:styleId="FootnoteTextChar">
    <w:name w:val="Footnote Text Char"/>
    <w:basedOn w:val="DefaultParagraphFont"/>
    <w:link w:val="FootnoteText"/>
    <w:rsid w:val="008761B0"/>
    <w:rPr>
      <w:kern w:val="2"/>
      <w:sz w:val="18"/>
      <w:szCs w:val="18"/>
    </w:rPr>
  </w:style>
  <w:style w:type="paragraph" w:styleId="BalloonText">
    <w:name w:val="Balloon Text"/>
    <w:basedOn w:val="Normal"/>
    <w:link w:val="BalloonTextChar"/>
    <w:rsid w:val="00FD30C5"/>
    <w:rPr>
      <w:sz w:val="18"/>
      <w:szCs w:val="18"/>
    </w:rPr>
  </w:style>
  <w:style w:type="character" w:customStyle="1" w:styleId="BalloonTextChar">
    <w:name w:val="Balloon Text Char"/>
    <w:basedOn w:val="DefaultParagraphFont"/>
    <w:link w:val="BalloonText"/>
    <w:rsid w:val="00FD30C5"/>
    <w:rPr>
      <w:kern w:val="2"/>
      <w:sz w:val="18"/>
      <w:szCs w:val="18"/>
    </w:rPr>
  </w:style>
  <w:style w:type="character" w:styleId="LineNumber">
    <w:name w:val="line number"/>
    <w:basedOn w:val="DefaultParagraphFont"/>
    <w:rsid w:val="00635BF7"/>
  </w:style>
  <w:style w:type="paragraph" w:styleId="ListParagraph">
    <w:name w:val="List Paragraph"/>
    <w:basedOn w:val="Normal"/>
    <w:uiPriority w:val="34"/>
    <w:qFormat/>
    <w:rsid w:val="00662BFD"/>
    <w:pPr>
      <w:ind w:firstLineChars="200" w:firstLine="420"/>
    </w:pPr>
    <w:rPr>
      <w:rFonts w:asciiTheme="minorHAnsi" w:eastAsiaTheme="minorEastAsia" w:hAnsiTheme="minorHAnsi" w:cstheme="minorBidi"/>
      <w:szCs w:val="22"/>
    </w:rPr>
  </w:style>
  <w:style w:type="character" w:styleId="CommentReference">
    <w:name w:val="annotation reference"/>
    <w:basedOn w:val="DefaultParagraphFont"/>
    <w:rsid w:val="00DF46B9"/>
    <w:rPr>
      <w:sz w:val="21"/>
      <w:szCs w:val="21"/>
    </w:rPr>
  </w:style>
  <w:style w:type="paragraph" w:styleId="CommentText">
    <w:name w:val="annotation text"/>
    <w:basedOn w:val="Normal"/>
    <w:link w:val="CommentTextChar"/>
    <w:rsid w:val="00DF46B9"/>
    <w:pPr>
      <w:jc w:val="left"/>
    </w:pPr>
  </w:style>
  <w:style w:type="character" w:customStyle="1" w:styleId="CommentTextChar">
    <w:name w:val="Comment Text Char"/>
    <w:basedOn w:val="DefaultParagraphFont"/>
    <w:link w:val="CommentText"/>
    <w:rsid w:val="00DF46B9"/>
    <w:rPr>
      <w:kern w:val="2"/>
      <w:sz w:val="21"/>
      <w:szCs w:val="24"/>
    </w:rPr>
  </w:style>
  <w:style w:type="paragraph" w:styleId="CommentSubject">
    <w:name w:val="annotation subject"/>
    <w:basedOn w:val="CommentText"/>
    <w:next w:val="CommentText"/>
    <w:link w:val="CommentSubjectChar"/>
    <w:rsid w:val="00DF46B9"/>
    <w:rPr>
      <w:b/>
      <w:bCs/>
    </w:rPr>
  </w:style>
  <w:style w:type="character" w:customStyle="1" w:styleId="CommentSubjectChar">
    <w:name w:val="Comment Subject Char"/>
    <w:basedOn w:val="CommentTextChar"/>
    <w:link w:val="CommentSubject"/>
    <w:rsid w:val="00DF46B9"/>
    <w:rPr>
      <w:b/>
      <w:bCs/>
      <w:kern w:val="2"/>
      <w:sz w:val="21"/>
      <w:szCs w:val="24"/>
    </w:rPr>
  </w:style>
  <w:style w:type="character" w:styleId="Strong">
    <w:name w:val="Strong"/>
    <w:uiPriority w:val="22"/>
    <w:qFormat/>
    <w:rsid w:val="00DF46B9"/>
    <w:rPr>
      <w:b/>
      <w:bCs/>
    </w:rPr>
  </w:style>
  <w:style w:type="character" w:customStyle="1" w:styleId="labellist1">
    <w:name w:val="label_list1"/>
    <w:rsid w:val="00DF46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5258">
      <w:bodyDiv w:val="1"/>
      <w:marLeft w:val="0"/>
      <w:marRight w:val="0"/>
      <w:marTop w:val="0"/>
      <w:marBottom w:val="0"/>
      <w:divBdr>
        <w:top w:val="none" w:sz="0" w:space="0" w:color="auto"/>
        <w:left w:val="none" w:sz="0" w:space="0" w:color="auto"/>
        <w:bottom w:val="none" w:sz="0" w:space="0" w:color="auto"/>
        <w:right w:val="none" w:sz="0" w:space="0" w:color="auto"/>
      </w:divBdr>
      <w:divsChild>
        <w:div w:id="1810979042">
          <w:marLeft w:val="0"/>
          <w:marRight w:val="0"/>
          <w:marTop w:val="0"/>
          <w:marBottom w:val="0"/>
          <w:divBdr>
            <w:top w:val="none" w:sz="0" w:space="0" w:color="auto"/>
            <w:left w:val="none" w:sz="0" w:space="0" w:color="auto"/>
            <w:bottom w:val="none" w:sz="0" w:space="0" w:color="auto"/>
            <w:right w:val="none" w:sz="0" w:space="0" w:color="auto"/>
          </w:divBdr>
        </w:div>
      </w:divsChild>
    </w:div>
    <w:div w:id="257830734">
      <w:bodyDiv w:val="1"/>
      <w:marLeft w:val="0"/>
      <w:marRight w:val="0"/>
      <w:marTop w:val="0"/>
      <w:marBottom w:val="0"/>
      <w:divBdr>
        <w:top w:val="none" w:sz="0" w:space="0" w:color="auto"/>
        <w:left w:val="none" w:sz="0" w:space="0" w:color="auto"/>
        <w:bottom w:val="none" w:sz="0" w:space="0" w:color="auto"/>
        <w:right w:val="none" w:sz="0" w:space="0" w:color="auto"/>
      </w:divBdr>
    </w:div>
    <w:div w:id="352069883">
      <w:bodyDiv w:val="1"/>
      <w:marLeft w:val="0"/>
      <w:marRight w:val="0"/>
      <w:marTop w:val="0"/>
      <w:marBottom w:val="0"/>
      <w:divBdr>
        <w:top w:val="none" w:sz="0" w:space="0" w:color="auto"/>
        <w:left w:val="none" w:sz="0" w:space="0" w:color="auto"/>
        <w:bottom w:val="none" w:sz="0" w:space="0" w:color="auto"/>
        <w:right w:val="none" w:sz="0" w:space="0" w:color="auto"/>
      </w:divBdr>
    </w:div>
    <w:div w:id="408505512">
      <w:bodyDiv w:val="1"/>
      <w:marLeft w:val="0"/>
      <w:marRight w:val="0"/>
      <w:marTop w:val="0"/>
      <w:marBottom w:val="0"/>
      <w:divBdr>
        <w:top w:val="none" w:sz="0" w:space="0" w:color="auto"/>
        <w:left w:val="none" w:sz="0" w:space="0" w:color="auto"/>
        <w:bottom w:val="none" w:sz="0" w:space="0" w:color="auto"/>
        <w:right w:val="none" w:sz="0" w:space="0" w:color="auto"/>
      </w:divBdr>
    </w:div>
    <w:div w:id="502088124">
      <w:bodyDiv w:val="1"/>
      <w:marLeft w:val="0"/>
      <w:marRight w:val="0"/>
      <w:marTop w:val="0"/>
      <w:marBottom w:val="0"/>
      <w:divBdr>
        <w:top w:val="none" w:sz="0" w:space="0" w:color="auto"/>
        <w:left w:val="none" w:sz="0" w:space="0" w:color="auto"/>
        <w:bottom w:val="none" w:sz="0" w:space="0" w:color="auto"/>
        <w:right w:val="none" w:sz="0" w:space="0" w:color="auto"/>
      </w:divBdr>
    </w:div>
    <w:div w:id="540552630">
      <w:bodyDiv w:val="1"/>
      <w:marLeft w:val="0"/>
      <w:marRight w:val="0"/>
      <w:marTop w:val="0"/>
      <w:marBottom w:val="0"/>
      <w:divBdr>
        <w:top w:val="none" w:sz="0" w:space="0" w:color="auto"/>
        <w:left w:val="none" w:sz="0" w:space="0" w:color="auto"/>
        <w:bottom w:val="none" w:sz="0" w:space="0" w:color="auto"/>
        <w:right w:val="none" w:sz="0" w:space="0" w:color="auto"/>
      </w:divBdr>
    </w:div>
    <w:div w:id="678849511">
      <w:bodyDiv w:val="1"/>
      <w:marLeft w:val="0"/>
      <w:marRight w:val="0"/>
      <w:marTop w:val="0"/>
      <w:marBottom w:val="0"/>
      <w:divBdr>
        <w:top w:val="none" w:sz="0" w:space="0" w:color="auto"/>
        <w:left w:val="none" w:sz="0" w:space="0" w:color="auto"/>
        <w:bottom w:val="none" w:sz="0" w:space="0" w:color="auto"/>
        <w:right w:val="none" w:sz="0" w:space="0" w:color="auto"/>
      </w:divBdr>
    </w:div>
    <w:div w:id="725447565">
      <w:bodyDiv w:val="1"/>
      <w:marLeft w:val="0"/>
      <w:marRight w:val="0"/>
      <w:marTop w:val="0"/>
      <w:marBottom w:val="0"/>
      <w:divBdr>
        <w:top w:val="none" w:sz="0" w:space="0" w:color="auto"/>
        <w:left w:val="none" w:sz="0" w:space="0" w:color="auto"/>
        <w:bottom w:val="none" w:sz="0" w:space="0" w:color="auto"/>
        <w:right w:val="none" w:sz="0" w:space="0" w:color="auto"/>
      </w:divBdr>
    </w:div>
    <w:div w:id="830604054">
      <w:bodyDiv w:val="1"/>
      <w:marLeft w:val="0"/>
      <w:marRight w:val="0"/>
      <w:marTop w:val="0"/>
      <w:marBottom w:val="0"/>
      <w:divBdr>
        <w:top w:val="none" w:sz="0" w:space="0" w:color="auto"/>
        <w:left w:val="none" w:sz="0" w:space="0" w:color="auto"/>
        <w:bottom w:val="none" w:sz="0" w:space="0" w:color="auto"/>
        <w:right w:val="none" w:sz="0" w:space="0" w:color="auto"/>
      </w:divBdr>
    </w:div>
    <w:div w:id="982542873">
      <w:bodyDiv w:val="1"/>
      <w:marLeft w:val="0"/>
      <w:marRight w:val="0"/>
      <w:marTop w:val="0"/>
      <w:marBottom w:val="0"/>
      <w:divBdr>
        <w:top w:val="none" w:sz="0" w:space="0" w:color="auto"/>
        <w:left w:val="none" w:sz="0" w:space="0" w:color="auto"/>
        <w:bottom w:val="none" w:sz="0" w:space="0" w:color="auto"/>
        <w:right w:val="none" w:sz="0" w:space="0" w:color="auto"/>
      </w:divBdr>
    </w:div>
    <w:div w:id="1070269328">
      <w:bodyDiv w:val="1"/>
      <w:marLeft w:val="0"/>
      <w:marRight w:val="0"/>
      <w:marTop w:val="0"/>
      <w:marBottom w:val="0"/>
      <w:divBdr>
        <w:top w:val="none" w:sz="0" w:space="0" w:color="auto"/>
        <w:left w:val="none" w:sz="0" w:space="0" w:color="auto"/>
        <w:bottom w:val="none" w:sz="0" w:space="0" w:color="auto"/>
        <w:right w:val="none" w:sz="0" w:space="0" w:color="auto"/>
      </w:divBdr>
    </w:div>
    <w:div w:id="1072508491">
      <w:bodyDiv w:val="1"/>
      <w:marLeft w:val="0"/>
      <w:marRight w:val="0"/>
      <w:marTop w:val="0"/>
      <w:marBottom w:val="0"/>
      <w:divBdr>
        <w:top w:val="none" w:sz="0" w:space="0" w:color="auto"/>
        <w:left w:val="none" w:sz="0" w:space="0" w:color="auto"/>
        <w:bottom w:val="none" w:sz="0" w:space="0" w:color="auto"/>
        <w:right w:val="none" w:sz="0" w:space="0" w:color="auto"/>
      </w:divBdr>
    </w:div>
    <w:div w:id="1094741619">
      <w:bodyDiv w:val="1"/>
      <w:marLeft w:val="0"/>
      <w:marRight w:val="0"/>
      <w:marTop w:val="0"/>
      <w:marBottom w:val="0"/>
      <w:divBdr>
        <w:top w:val="none" w:sz="0" w:space="0" w:color="auto"/>
        <w:left w:val="none" w:sz="0" w:space="0" w:color="auto"/>
        <w:bottom w:val="none" w:sz="0" w:space="0" w:color="auto"/>
        <w:right w:val="none" w:sz="0" w:space="0" w:color="auto"/>
      </w:divBdr>
    </w:div>
    <w:div w:id="1160973094">
      <w:bodyDiv w:val="1"/>
      <w:marLeft w:val="0"/>
      <w:marRight w:val="0"/>
      <w:marTop w:val="0"/>
      <w:marBottom w:val="0"/>
      <w:divBdr>
        <w:top w:val="none" w:sz="0" w:space="0" w:color="auto"/>
        <w:left w:val="none" w:sz="0" w:space="0" w:color="auto"/>
        <w:bottom w:val="none" w:sz="0" w:space="0" w:color="auto"/>
        <w:right w:val="none" w:sz="0" w:space="0" w:color="auto"/>
      </w:divBdr>
      <w:divsChild>
        <w:div w:id="376590380">
          <w:marLeft w:val="0"/>
          <w:marRight w:val="0"/>
          <w:marTop w:val="0"/>
          <w:marBottom w:val="0"/>
          <w:divBdr>
            <w:top w:val="none" w:sz="0" w:space="0" w:color="auto"/>
            <w:left w:val="none" w:sz="0" w:space="0" w:color="auto"/>
            <w:bottom w:val="none" w:sz="0" w:space="0" w:color="auto"/>
            <w:right w:val="none" w:sz="0" w:space="0" w:color="auto"/>
          </w:divBdr>
        </w:div>
      </w:divsChild>
    </w:div>
    <w:div w:id="1185052695">
      <w:bodyDiv w:val="1"/>
      <w:marLeft w:val="0"/>
      <w:marRight w:val="0"/>
      <w:marTop w:val="0"/>
      <w:marBottom w:val="0"/>
      <w:divBdr>
        <w:top w:val="none" w:sz="0" w:space="0" w:color="auto"/>
        <w:left w:val="none" w:sz="0" w:space="0" w:color="auto"/>
        <w:bottom w:val="none" w:sz="0" w:space="0" w:color="auto"/>
        <w:right w:val="none" w:sz="0" w:space="0" w:color="auto"/>
      </w:divBdr>
    </w:div>
    <w:div w:id="1430657647">
      <w:bodyDiv w:val="1"/>
      <w:marLeft w:val="0"/>
      <w:marRight w:val="0"/>
      <w:marTop w:val="0"/>
      <w:marBottom w:val="0"/>
      <w:divBdr>
        <w:top w:val="none" w:sz="0" w:space="0" w:color="auto"/>
        <w:left w:val="none" w:sz="0" w:space="0" w:color="auto"/>
        <w:bottom w:val="none" w:sz="0" w:space="0" w:color="auto"/>
        <w:right w:val="none" w:sz="0" w:space="0" w:color="auto"/>
      </w:divBdr>
    </w:div>
    <w:div w:id="1485123704">
      <w:bodyDiv w:val="1"/>
      <w:marLeft w:val="0"/>
      <w:marRight w:val="0"/>
      <w:marTop w:val="0"/>
      <w:marBottom w:val="0"/>
      <w:divBdr>
        <w:top w:val="none" w:sz="0" w:space="0" w:color="auto"/>
        <w:left w:val="none" w:sz="0" w:space="0" w:color="auto"/>
        <w:bottom w:val="none" w:sz="0" w:space="0" w:color="auto"/>
        <w:right w:val="none" w:sz="0" w:space="0" w:color="auto"/>
      </w:divBdr>
    </w:div>
    <w:div w:id="1644961566">
      <w:bodyDiv w:val="1"/>
      <w:marLeft w:val="0"/>
      <w:marRight w:val="0"/>
      <w:marTop w:val="0"/>
      <w:marBottom w:val="0"/>
      <w:divBdr>
        <w:top w:val="none" w:sz="0" w:space="0" w:color="auto"/>
        <w:left w:val="none" w:sz="0" w:space="0" w:color="auto"/>
        <w:bottom w:val="none" w:sz="0" w:space="0" w:color="auto"/>
        <w:right w:val="none" w:sz="0" w:space="0" w:color="auto"/>
      </w:divBdr>
    </w:div>
    <w:div w:id="1673946864">
      <w:bodyDiv w:val="1"/>
      <w:marLeft w:val="0"/>
      <w:marRight w:val="0"/>
      <w:marTop w:val="0"/>
      <w:marBottom w:val="0"/>
      <w:divBdr>
        <w:top w:val="none" w:sz="0" w:space="0" w:color="auto"/>
        <w:left w:val="none" w:sz="0" w:space="0" w:color="auto"/>
        <w:bottom w:val="none" w:sz="0" w:space="0" w:color="auto"/>
        <w:right w:val="none" w:sz="0" w:space="0" w:color="auto"/>
      </w:divBdr>
    </w:div>
    <w:div w:id="1690177721">
      <w:bodyDiv w:val="1"/>
      <w:marLeft w:val="0"/>
      <w:marRight w:val="0"/>
      <w:marTop w:val="0"/>
      <w:marBottom w:val="0"/>
      <w:divBdr>
        <w:top w:val="none" w:sz="0" w:space="0" w:color="auto"/>
        <w:left w:val="none" w:sz="0" w:space="0" w:color="auto"/>
        <w:bottom w:val="none" w:sz="0" w:space="0" w:color="auto"/>
        <w:right w:val="none" w:sz="0" w:space="0" w:color="auto"/>
      </w:divBdr>
    </w:div>
    <w:div w:id="1710446437">
      <w:bodyDiv w:val="1"/>
      <w:marLeft w:val="0"/>
      <w:marRight w:val="0"/>
      <w:marTop w:val="0"/>
      <w:marBottom w:val="0"/>
      <w:divBdr>
        <w:top w:val="none" w:sz="0" w:space="0" w:color="auto"/>
        <w:left w:val="none" w:sz="0" w:space="0" w:color="auto"/>
        <w:bottom w:val="none" w:sz="0" w:space="0" w:color="auto"/>
        <w:right w:val="none" w:sz="0" w:space="0" w:color="auto"/>
      </w:divBdr>
    </w:div>
    <w:div w:id="1720126049">
      <w:bodyDiv w:val="1"/>
      <w:marLeft w:val="0"/>
      <w:marRight w:val="0"/>
      <w:marTop w:val="0"/>
      <w:marBottom w:val="0"/>
      <w:divBdr>
        <w:top w:val="none" w:sz="0" w:space="0" w:color="auto"/>
        <w:left w:val="none" w:sz="0" w:space="0" w:color="auto"/>
        <w:bottom w:val="none" w:sz="0" w:space="0" w:color="auto"/>
        <w:right w:val="none" w:sz="0" w:space="0" w:color="auto"/>
      </w:divBdr>
    </w:div>
    <w:div w:id="1793018928">
      <w:bodyDiv w:val="1"/>
      <w:marLeft w:val="0"/>
      <w:marRight w:val="0"/>
      <w:marTop w:val="0"/>
      <w:marBottom w:val="0"/>
      <w:divBdr>
        <w:top w:val="none" w:sz="0" w:space="0" w:color="auto"/>
        <w:left w:val="none" w:sz="0" w:space="0" w:color="auto"/>
        <w:bottom w:val="none" w:sz="0" w:space="0" w:color="auto"/>
        <w:right w:val="none" w:sz="0" w:space="0" w:color="auto"/>
      </w:divBdr>
    </w:div>
    <w:div w:id="2007130573">
      <w:bodyDiv w:val="1"/>
      <w:marLeft w:val="0"/>
      <w:marRight w:val="0"/>
      <w:marTop w:val="0"/>
      <w:marBottom w:val="0"/>
      <w:divBdr>
        <w:top w:val="none" w:sz="0" w:space="0" w:color="auto"/>
        <w:left w:val="none" w:sz="0" w:space="0" w:color="auto"/>
        <w:bottom w:val="none" w:sz="0" w:space="0" w:color="auto"/>
        <w:right w:val="none" w:sz="0" w:space="0" w:color="auto"/>
      </w:divBdr>
      <w:divsChild>
        <w:div w:id="1037045297">
          <w:marLeft w:val="0"/>
          <w:marRight w:val="0"/>
          <w:marTop w:val="0"/>
          <w:marBottom w:val="0"/>
          <w:divBdr>
            <w:top w:val="none" w:sz="0" w:space="0" w:color="auto"/>
            <w:left w:val="none" w:sz="0" w:space="0" w:color="auto"/>
            <w:bottom w:val="none" w:sz="0" w:space="0" w:color="auto"/>
            <w:right w:val="none" w:sz="0" w:space="0" w:color="auto"/>
          </w:divBdr>
          <w:divsChild>
            <w:div w:id="53485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638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DNA-binding_protein" TargetMode="External"/><Relationship Id="rId13" Type="http://schemas.openxmlformats.org/officeDocument/2006/relationships/hyperlink" Target="http://en.wikipedia.org/wiki/Transcriptional_regulation"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tiff"/><Relationship Id="rId7" Type="http://schemas.openxmlformats.org/officeDocument/2006/relationships/endnotes" Target="endnotes.xml"/><Relationship Id="rId12" Type="http://schemas.openxmlformats.org/officeDocument/2006/relationships/hyperlink" Target="https://genome-cancer.ucsc.edu/"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void(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http://en.wikipedia.org/wiki/Chromatin_remodeling"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en.wikipedia.org/wiki/Transcriptional_regulation" TargetMode="External"/><Relationship Id="rId14" Type="http://schemas.openxmlformats.org/officeDocument/2006/relationships/hyperlink" Target="http://en.wikipedia.org/wiki/Chromatin_remodeling" TargetMode="External"/><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04B48-3FC7-4B2C-868B-A784C967C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7205</Words>
  <Characters>41075</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48184</CharactersWithSpaces>
  <SharedDoc>false</SharedDoc>
  <HLinks>
    <vt:vector size="264" baseType="variant">
      <vt:variant>
        <vt:i4>6291564</vt:i4>
      </vt:variant>
      <vt:variant>
        <vt:i4>237</vt:i4>
      </vt:variant>
      <vt:variant>
        <vt:i4>0</vt:i4>
      </vt:variant>
      <vt:variant>
        <vt:i4>5</vt:i4>
      </vt:variant>
      <vt:variant>
        <vt:lpwstr>javascript:void(0);</vt:lpwstr>
      </vt:variant>
      <vt:variant>
        <vt:lpwstr/>
      </vt:variant>
      <vt:variant>
        <vt:i4>4325387</vt:i4>
      </vt:variant>
      <vt:variant>
        <vt:i4>233</vt:i4>
      </vt:variant>
      <vt:variant>
        <vt:i4>0</vt:i4>
      </vt:variant>
      <vt:variant>
        <vt:i4>5</vt:i4>
      </vt:variant>
      <vt:variant>
        <vt:lpwstr/>
      </vt:variant>
      <vt:variant>
        <vt:lpwstr>_ENREF_31</vt:lpwstr>
      </vt:variant>
      <vt:variant>
        <vt:i4>4325387</vt:i4>
      </vt:variant>
      <vt:variant>
        <vt:i4>227</vt:i4>
      </vt:variant>
      <vt:variant>
        <vt:i4>0</vt:i4>
      </vt:variant>
      <vt:variant>
        <vt:i4>5</vt:i4>
      </vt:variant>
      <vt:variant>
        <vt:lpwstr/>
      </vt:variant>
      <vt:variant>
        <vt:lpwstr>_ENREF_30</vt:lpwstr>
      </vt:variant>
      <vt:variant>
        <vt:i4>6488188</vt:i4>
      </vt:variant>
      <vt:variant>
        <vt:i4>220</vt:i4>
      </vt:variant>
      <vt:variant>
        <vt:i4>0</vt:i4>
      </vt:variant>
      <vt:variant>
        <vt:i4>5</vt:i4>
      </vt:variant>
      <vt:variant>
        <vt:lpwstr>http://www.sciencedirect.com/science/article/pii/S193459091500171X</vt:lpwstr>
      </vt:variant>
      <vt:variant>
        <vt:lpwstr/>
      </vt:variant>
      <vt:variant>
        <vt:i4>4390923</vt:i4>
      </vt:variant>
      <vt:variant>
        <vt:i4>216</vt:i4>
      </vt:variant>
      <vt:variant>
        <vt:i4>0</vt:i4>
      </vt:variant>
      <vt:variant>
        <vt:i4>5</vt:i4>
      </vt:variant>
      <vt:variant>
        <vt:lpwstr/>
      </vt:variant>
      <vt:variant>
        <vt:lpwstr>_ENREF_22</vt:lpwstr>
      </vt:variant>
      <vt:variant>
        <vt:i4>4390923</vt:i4>
      </vt:variant>
      <vt:variant>
        <vt:i4>208</vt:i4>
      </vt:variant>
      <vt:variant>
        <vt:i4>0</vt:i4>
      </vt:variant>
      <vt:variant>
        <vt:i4>5</vt:i4>
      </vt:variant>
      <vt:variant>
        <vt:lpwstr/>
      </vt:variant>
      <vt:variant>
        <vt:lpwstr>_ENREF_29</vt:lpwstr>
      </vt:variant>
      <vt:variant>
        <vt:i4>4390923</vt:i4>
      </vt:variant>
      <vt:variant>
        <vt:i4>202</vt:i4>
      </vt:variant>
      <vt:variant>
        <vt:i4>0</vt:i4>
      </vt:variant>
      <vt:variant>
        <vt:i4>5</vt:i4>
      </vt:variant>
      <vt:variant>
        <vt:lpwstr/>
      </vt:variant>
      <vt:variant>
        <vt:lpwstr>_ENREF_28</vt:lpwstr>
      </vt:variant>
      <vt:variant>
        <vt:i4>4390923</vt:i4>
      </vt:variant>
      <vt:variant>
        <vt:i4>196</vt:i4>
      </vt:variant>
      <vt:variant>
        <vt:i4>0</vt:i4>
      </vt:variant>
      <vt:variant>
        <vt:i4>5</vt:i4>
      </vt:variant>
      <vt:variant>
        <vt:lpwstr/>
      </vt:variant>
      <vt:variant>
        <vt:lpwstr>_ENREF_27</vt:lpwstr>
      </vt:variant>
      <vt:variant>
        <vt:i4>4390923</vt:i4>
      </vt:variant>
      <vt:variant>
        <vt:i4>185</vt:i4>
      </vt:variant>
      <vt:variant>
        <vt:i4>0</vt:i4>
      </vt:variant>
      <vt:variant>
        <vt:i4>5</vt:i4>
      </vt:variant>
      <vt:variant>
        <vt:lpwstr/>
      </vt:variant>
      <vt:variant>
        <vt:lpwstr>_ENREF_26</vt:lpwstr>
      </vt:variant>
      <vt:variant>
        <vt:i4>4390923</vt:i4>
      </vt:variant>
      <vt:variant>
        <vt:i4>182</vt:i4>
      </vt:variant>
      <vt:variant>
        <vt:i4>0</vt:i4>
      </vt:variant>
      <vt:variant>
        <vt:i4>5</vt:i4>
      </vt:variant>
      <vt:variant>
        <vt:lpwstr/>
      </vt:variant>
      <vt:variant>
        <vt:lpwstr>_ENREF_25</vt:lpwstr>
      </vt:variant>
      <vt:variant>
        <vt:i4>4194315</vt:i4>
      </vt:variant>
      <vt:variant>
        <vt:i4>179</vt:i4>
      </vt:variant>
      <vt:variant>
        <vt:i4>0</vt:i4>
      </vt:variant>
      <vt:variant>
        <vt:i4>5</vt:i4>
      </vt:variant>
      <vt:variant>
        <vt:lpwstr/>
      </vt:variant>
      <vt:variant>
        <vt:lpwstr>_ENREF_14</vt:lpwstr>
      </vt:variant>
      <vt:variant>
        <vt:i4>4390923</vt:i4>
      </vt:variant>
      <vt:variant>
        <vt:i4>171</vt:i4>
      </vt:variant>
      <vt:variant>
        <vt:i4>0</vt:i4>
      </vt:variant>
      <vt:variant>
        <vt:i4>5</vt:i4>
      </vt:variant>
      <vt:variant>
        <vt:lpwstr/>
      </vt:variant>
      <vt:variant>
        <vt:lpwstr>_ENREF_20</vt:lpwstr>
      </vt:variant>
      <vt:variant>
        <vt:i4>2621493</vt:i4>
      </vt:variant>
      <vt:variant>
        <vt:i4>164</vt:i4>
      </vt:variant>
      <vt:variant>
        <vt:i4>0</vt:i4>
      </vt:variant>
      <vt:variant>
        <vt:i4>5</vt:i4>
      </vt:variant>
      <vt:variant>
        <vt:lpwstr>https://genome-cancer.ucsc.edu/</vt:lpwstr>
      </vt:variant>
      <vt:variant>
        <vt:lpwstr/>
      </vt:variant>
      <vt:variant>
        <vt:i4>6291564</vt:i4>
      </vt:variant>
      <vt:variant>
        <vt:i4>161</vt:i4>
      </vt:variant>
      <vt:variant>
        <vt:i4>0</vt:i4>
      </vt:variant>
      <vt:variant>
        <vt:i4>5</vt:i4>
      </vt:variant>
      <vt:variant>
        <vt:lpwstr>javascript:void(0);</vt:lpwstr>
      </vt:variant>
      <vt:variant>
        <vt:lpwstr/>
      </vt:variant>
      <vt:variant>
        <vt:i4>4390923</vt:i4>
      </vt:variant>
      <vt:variant>
        <vt:i4>157</vt:i4>
      </vt:variant>
      <vt:variant>
        <vt:i4>0</vt:i4>
      </vt:variant>
      <vt:variant>
        <vt:i4>5</vt:i4>
      </vt:variant>
      <vt:variant>
        <vt:lpwstr/>
      </vt:variant>
      <vt:variant>
        <vt:lpwstr>_ENREF_24</vt:lpwstr>
      </vt:variant>
      <vt:variant>
        <vt:i4>4390923</vt:i4>
      </vt:variant>
      <vt:variant>
        <vt:i4>151</vt:i4>
      </vt:variant>
      <vt:variant>
        <vt:i4>0</vt:i4>
      </vt:variant>
      <vt:variant>
        <vt:i4>5</vt:i4>
      </vt:variant>
      <vt:variant>
        <vt:lpwstr/>
      </vt:variant>
      <vt:variant>
        <vt:lpwstr>_ENREF_23</vt:lpwstr>
      </vt:variant>
      <vt:variant>
        <vt:i4>4390923</vt:i4>
      </vt:variant>
      <vt:variant>
        <vt:i4>145</vt:i4>
      </vt:variant>
      <vt:variant>
        <vt:i4>0</vt:i4>
      </vt:variant>
      <vt:variant>
        <vt:i4>5</vt:i4>
      </vt:variant>
      <vt:variant>
        <vt:lpwstr/>
      </vt:variant>
      <vt:variant>
        <vt:lpwstr>_ENREF_22</vt:lpwstr>
      </vt:variant>
      <vt:variant>
        <vt:i4>4390923</vt:i4>
      </vt:variant>
      <vt:variant>
        <vt:i4>137</vt:i4>
      </vt:variant>
      <vt:variant>
        <vt:i4>0</vt:i4>
      </vt:variant>
      <vt:variant>
        <vt:i4>5</vt:i4>
      </vt:variant>
      <vt:variant>
        <vt:lpwstr/>
      </vt:variant>
      <vt:variant>
        <vt:lpwstr>_ENREF_21</vt:lpwstr>
      </vt:variant>
      <vt:variant>
        <vt:i4>4390923</vt:i4>
      </vt:variant>
      <vt:variant>
        <vt:i4>131</vt:i4>
      </vt:variant>
      <vt:variant>
        <vt:i4>0</vt:i4>
      </vt:variant>
      <vt:variant>
        <vt:i4>5</vt:i4>
      </vt:variant>
      <vt:variant>
        <vt:lpwstr/>
      </vt:variant>
      <vt:variant>
        <vt:lpwstr>_ENREF_20</vt:lpwstr>
      </vt:variant>
      <vt:variant>
        <vt:i4>4194315</vt:i4>
      </vt:variant>
      <vt:variant>
        <vt:i4>123</vt:i4>
      </vt:variant>
      <vt:variant>
        <vt:i4>0</vt:i4>
      </vt:variant>
      <vt:variant>
        <vt:i4>5</vt:i4>
      </vt:variant>
      <vt:variant>
        <vt:lpwstr/>
      </vt:variant>
      <vt:variant>
        <vt:lpwstr>_ENREF_17</vt:lpwstr>
      </vt:variant>
      <vt:variant>
        <vt:i4>99</vt:i4>
      </vt:variant>
      <vt:variant>
        <vt:i4>116</vt:i4>
      </vt:variant>
      <vt:variant>
        <vt:i4>0</vt:i4>
      </vt:variant>
      <vt:variant>
        <vt:i4>5</vt:i4>
      </vt:variant>
      <vt:variant>
        <vt:lpwstr>http://en.wikipedia.org/wiki/Chromatin_remodeling</vt:lpwstr>
      </vt:variant>
      <vt:variant>
        <vt:lpwstr/>
      </vt:variant>
      <vt:variant>
        <vt:i4>7471134</vt:i4>
      </vt:variant>
      <vt:variant>
        <vt:i4>113</vt:i4>
      </vt:variant>
      <vt:variant>
        <vt:i4>0</vt:i4>
      </vt:variant>
      <vt:variant>
        <vt:i4>5</vt:i4>
      </vt:variant>
      <vt:variant>
        <vt:lpwstr>http://en.wikipedia.org/wiki/Transcriptional_regulation</vt:lpwstr>
      </vt:variant>
      <vt:variant>
        <vt:lpwstr/>
      </vt:variant>
      <vt:variant>
        <vt:i4>786469</vt:i4>
      </vt:variant>
      <vt:variant>
        <vt:i4>110</vt:i4>
      </vt:variant>
      <vt:variant>
        <vt:i4>0</vt:i4>
      </vt:variant>
      <vt:variant>
        <vt:i4>5</vt:i4>
      </vt:variant>
      <vt:variant>
        <vt:lpwstr>http://en.wikipedia.org/wiki/DNA-binding_protein</vt:lpwstr>
      </vt:variant>
      <vt:variant>
        <vt:lpwstr/>
      </vt:variant>
      <vt:variant>
        <vt:i4>4194315</vt:i4>
      </vt:variant>
      <vt:variant>
        <vt:i4>106</vt:i4>
      </vt:variant>
      <vt:variant>
        <vt:i4>0</vt:i4>
      </vt:variant>
      <vt:variant>
        <vt:i4>5</vt:i4>
      </vt:variant>
      <vt:variant>
        <vt:lpwstr/>
      </vt:variant>
      <vt:variant>
        <vt:lpwstr>_ENREF_16</vt:lpwstr>
      </vt:variant>
      <vt:variant>
        <vt:i4>4194315</vt:i4>
      </vt:variant>
      <vt:variant>
        <vt:i4>103</vt:i4>
      </vt:variant>
      <vt:variant>
        <vt:i4>0</vt:i4>
      </vt:variant>
      <vt:variant>
        <vt:i4>5</vt:i4>
      </vt:variant>
      <vt:variant>
        <vt:lpwstr/>
      </vt:variant>
      <vt:variant>
        <vt:lpwstr>_ENREF_14</vt:lpwstr>
      </vt:variant>
      <vt:variant>
        <vt:i4>4194315</vt:i4>
      </vt:variant>
      <vt:variant>
        <vt:i4>95</vt:i4>
      </vt:variant>
      <vt:variant>
        <vt:i4>0</vt:i4>
      </vt:variant>
      <vt:variant>
        <vt:i4>5</vt:i4>
      </vt:variant>
      <vt:variant>
        <vt:lpwstr/>
      </vt:variant>
      <vt:variant>
        <vt:lpwstr>_ENREF_15</vt:lpwstr>
      </vt:variant>
      <vt:variant>
        <vt:i4>4194315</vt:i4>
      </vt:variant>
      <vt:variant>
        <vt:i4>89</vt:i4>
      </vt:variant>
      <vt:variant>
        <vt:i4>0</vt:i4>
      </vt:variant>
      <vt:variant>
        <vt:i4>5</vt:i4>
      </vt:variant>
      <vt:variant>
        <vt:lpwstr/>
      </vt:variant>
      <vt:variant>
        <vt:lpwstr>_ENREF_14</vt:lpwstr>
      </vt:variant>
      <vt:variant>
        <vt:i4>4194315</vt:i4>
      </vt:variant>
      <vt:variant>
        <vt:i4>81</vt:i4>
      </vt:variant>
      <vt:variant>
        <vt:i4>0</vt:i4>
      </vt:variant>
      <vt:variant>
        <vt:i4>5</vt:i4>
      </vt:variant>
      <vt:variant>
        <vt:lpwstr/>
      </vt:variant>
      <vt:variant>
        <vt:lpwstr>_ENREF_13</vt:lpwstr>
      </vt:variant>
      <vt:variant>
        <vt:i4>4194315</vt:i4>
      </vt:variant>
      <vt:variant>
        <vt:i4>73</vt:i4>
      </vt:variant>
      <vt:variant>
        <vt:i4>0</vt:i4>
      </vt:variant>
      <vt:variant>
        <vt:i4>5</vt:i4>
      </vt:variant>
      <vt:variant>
        <vt:lpwstr/>
      </vt:variant>
      <vt:variant>
        <vt:lpwstr>_ENREF_12</vt:lpwstr>
      </vt:variant>
      <vt:variant>
        <vt:i4>4194315</vt:i4>
      </vt:variant>
      <vt:variant>
        <vt:i4>67</vt:i4>
      </vt:variant>
      <vt:variant>
        <vt:i4>0</vt:i4>
      </vt:variant>
      <vt:variant>
        <vt:i4>5</vt:i4>
      </vt:variant>
      <vt:variant>
        <vt:lpwstr/>
      </vt:variant>
      <vt:variant>
        <vt:lpwstr>_ENREF_11</vt:lpwstr>
      </vt:variant>
      <vt:variant>
        <vt:i4>4194315</vt:i4>
      </vt:variant>
      <vt:variant>
        <vt:i4>64</vt:i4>
      </vt:variant>
      <vt:variant>
        <vt:i4>0</vt:i4>
      </vt:variant>
      <vt:variant>
        <vt:i4>5</vt:i4>
      </vt:variant>
      <vt:variant>
        <vt:lpwstr/>
      </vt:variant>
      <vt:variant>
        <vt:lpwstr>_ENREF_10</vt:lpwstr>
      </vt:variant>
      <vt:variant>
        <vt:i4>3997808</vt:i4>
      </vt:variant>
      <vt:variant>
        <vt:i4>57</vt:i4>
      </vt:variant>
      <vt:variant>
        <vt:i4>0</vt:i4>
      </vt:variant>
      <vt:variant>
        <vt:i4>5</vt:i4>
      </vt:variant>
      <vt:variant>
        <vt:lpwstr>http://www.pnas.org/search?author1=Muhammad+Al-Hajj&amp;sortspec=date&amp;submit=Submit</vt:lpwstr>
      </vt:variant>
      <vt:variant>
        <vt:lpwstr/>
      </vt:variant>
      <vt:variant>
        <vt:i4>4718603</vt:i4>
      </vt:variant>
      <vt:variant>
        <vt:i4>53</vt:i4>
      </vt:variant>
      <vt:variant>
        <vt:i4>0</vt:i4>
      </vt:variant>
      <vt:variant>
        <vt:i4>5</vt:i4>
      </vt:variant>
      <vt:variant>
        <vt:lpwstr/>
      </vt:variant>
      <vt:variant>
        <vt:lpwstr>_ENREF_9</vt:lpwstr>
      </vt:variant>
      <vt:variant>
        <vt:i4>4653067</vt:i4>
      </vt:variant>
      <vt:variant>
        <vt:i4>47</vt:i4>
      </vt:variant>
      <vt:variant>
        <vt:i4>0</vt:i4>
      </vt:variant>
      <vt:variant>
        <vt:i4>5</vt:i4>
      </vt:variant>
      <vt:variant>
        <vt:lpwstr/>
      </vt:variant>
      <vt:variant>
        <vt:lpwstr>_ENREF_6</vt:lpwstr>
      </vt:variant>
      <vt:variant>
        <vt:i4>4784139</vt:i4>
      </vt:variant>
      <vt:variant>
        <vt:i4>41</vt:i4>
      </vt:variant>
      <vt:variant>
        <vt:i4>0</vt:i4>
      </vt:variant>
      <vt:variant>
        <vt:i4>5</vt:i4>
      </vt:variant>
      <vt:variant>
        <vt:lpwstr/>
      </vt:variant>
      <vt:variant>
        <vt:lpwstr>_ENREF_8</vt:lpwstr>
      </vt:variant>
      <vt:variant>
        <vt:i4>4587531</vt:i4>
      </vt:variant>
      <vt:variant>
        <vt:i4>38</vt:i4>
      </vt:variant>
      <vt:variant>
        <vt:i4>0</vt:i4>
      </vt:variant>
      <vt:variant>
        <vt:i4>5</vt:i4>
      </vt:variant>
      <vt:variant>
        <vt:lpwstr/>
      </vt:variant>
      <vt:variant>
        <vt:lpwstr>_ENREF_7</vt:lpwstr>
      </vt:variant>
      <vt:variant>
        <vt:i4>4653067</vt:i4>
      </vt:variant>
      <vt:variant>
        <vt:i4>32</vt:i4>
      </vt:variant>
      <vt:variant>
        <vt:i4>0</vt:i4>
      </vt:variant>
      <vt:variant>
        <vt:i4>5</vt:i4>
      </vt:variant>
      <vt:variant>
        <vt:lpwstr/>
      </vt:variant>
      <vt:variant>
        <vt:lpwstr>_ENREF_6</vt:lpwstr>
      </vt:variant>
      <vt:variant>
        <vt:i4>4456459</vt:i4>
      </vt:variant>
      <vt:variant>
        <vt:i4>29</vt:i4>
      </vt:variant>
      <vt:variant>
        <vt:i4>0</vt:i4>
      </vt:variant>
      <vt:variant>
        <vt:i4>5</vt:i4>
      </vt:variant>
      <vt:variant>
        <vt:lpwstr/>
      </vt:variant>
      <vt:variant>
        <vt:lpwstr>_ENREF_5</vt:lpwstr>
      </vt:variant>
      <vt:variant>
        <vt:i4>4521995</vt:i4>
      </vt:variant>
      <vt:variant>
        <vt:i4>23</vt:i4>
      </vt:variant>
      <vt:variant>
        <vt:i4>0</vt:i4>
      </vt:variant>
      <vt:variant>
        <vt:i4>5</vt:i4>
      </vt:variant>
      <vt:variant>
        <vt:lpwstr/>
      </vt:variant>
      <vt:variant>
        <vt:lpwstr>_ENREF_4</vt:lpwstr>
      </vt:variant>
      <vt:variant>
        <vt:i4>4325387</vt:i4>
      </vt:variant>
      <vt:variant>
        <vt:i4>17</vt:i4>
      </vt:variant>
      <vt:variant>
        <vt:i4>0</vt:i4>
      </vt:variant>
      <vt:variant>
        <vt:i4>5</vt:i4>
      </vt:variant>
      <vt:variant>
        <vt:lpwstr/>
      </vt:variant>
      <vt:variant>
        <vt:lpwstr>_ENREF_3</vt:lpwstr>
      </vt:variant>
      <vt:variant>
        <vt:i4>4390923</vt:i4>
      </vt:variant>
      <vt:variant>
        <vt:i4>14</vt:i4>
      </vt:variant>
      <vt:variant>
        <vt:i4>0</vt:i4>
      </vt:variant>
      <vt:variant>
        <vt:i4>5</vt:i4>
      </vt:variant>
      <vt:variant>
        <vt:lpwstr/>
      </vt:variant>
      <vt:variant>
        <vt:lpwstr>_ENREF_2</vt:lpwstr>
      </vt:variant>
      <vt:variant>
        <vt:i4>4194315</vt:i4>
      </vt:variant>
      <vt:variant>
        <vt:i4>8</vt:i4>
      </vt:variant>
      <vt:variant>
        <vt:i4>0</vt:i4>
      </vt:variant>
      <vt:variant>
        <vt:i4>5</vt:i4>
      </vt:variant>
      <vt:variant>
        <vt:lpwstr/>
      </vt:variant>
      <vt:variant>
        <vt:lpwstr>_ENREF_1</vt:lpwstr>
      </vt:variant>
      <vt:variant>
        <vt:i4>99</vt:i4>
      </vt:variant>
      <vt:variant>
        <vt:i4>3</vt:i4>
      </vt:variant>
      <vt:variant>
        <vt:i4>0</vt:i4>
      </vt:variant>
      <vt:variant>
        <vt:i4>5</vt:i4>
      </vt:variant>
      <vt:variant>
        <vt:lpwstr>http://en.wikipedia.org/wiki/Chromatin_remodeling</vt:lpwstr>
      </vt:variant>
      <vt:variant>
        <vt:lpwstr/>
      </vt:variant>
      <vt:variant>
        <vt:i4>7471134</vt:i4>
      </vt:variant>
      <vt:variant>
        <vt:i4>0</vt:i4>
      </vt:variant>
      <vt:variant>
        <vt:i4>0</vt:i4>
      </vt:variant>
      <vt:variant>
        <vt:i4>5</vt:i4>
      </vt:variant>
      <vt:variant>
        <vt:lpwstr>http://en.wikipedia.org/wiki/Transcriptional_regulation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微软用户</dc:creator>
  <cp:lastModifiedBy>LS Ma</cp:lastModifiedBy>
  <cp:revision>2</cp:revision>
  <dcterms:created xsi:type="dcterms:W3CDTF">2016-08-18T16:20:00Z</dcterms:created>
  <dcterms:modified xsi:type="dcterms:W3CDTF">2016-08-18T16:20:00Z</dcterms:modified>
</cp:coreProperties>
</file>