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AD8" w:rsidRPr="00A318BF" w:rsidRDefault="00E40AD8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Name of Journal:</w:t>
      </w:r>
      <w:r w:rsidRPr="00A318BF">
        <w:rPr>
          <w:rFonts w:ascii="Book Antiqua" w:hAnsi="Book Antiqua"/>
          <w:b/>
          <w:i/>
          <w:iCs/>
          <w:sz w:val="24"/>
        </w:rPr>
        <w:t xml:space="preserve"> World Journal of Cardiology</w:t>
      </w:r>
    </w:p>
    <w:p w:rsidR="00E40AD8" w:rsidRPr="00A318BF" w:rsidRDefault="00E40AD8" w:rsidP="00862415">
      <w:pPr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 xml:space="preserve">ESPS Manuscript NO: </w:t>
      </w:r>
      <w:r w:rsidRPr="00A318BF">
        <w:rPr>
          <w:rFonts w:ascii="Book Antiqua" w:eastAsia="宋体" w:hAnsi="Book Antiqua"/>
          <w:b/>
          <w:sz w:val="24"/>
          <w:lang w:eastAsia="zh-CN"/>
        </w:rPr>
        <w:t>27306</w:t>
      </w:r>
    </w:p>
    <w:p w:rsidR="00E40AD8" w:rsidRPr="00A318BF" w:rsidRDefault="00E40AD8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>Manuscript Type: Diagnostic Advances</w:t>
      </w:r>
    </w:p>
    <w:p w:rsidR="00FB156E" w:rsidRPr="00A318BF" w:rsidRDefault="00FB156E" w:rsidP="00862415">
      <w:pPr>
        <w:spacing w:line="360" w:lineRule="auto"/>
        <w:rPr>
          <w:rFonts w:ascii="Book Antiqua" w:hAnsi="Book Antiqua"/>
          <w:b/>
          <w:sz w:val="24"/>
        </w:rPr>
      </w:pPr>
    </w:p>
    <w:p w:rsidR="003E0DAE" w:rsidRPr="00A318BF" w:rsidRDefault="00AD4310" w:rsidP="00862415">
      <w:pPr>
        <w:spacing w:line="360" w:lineRule="auto"/>
        <w:rPr>
          <w:rFonts w:ascii="Book Antiqua" w:hAnsi="Book Antiqua"/>
          <w:b/>
          <w:sz w:val="24"/>
          <w:lang w:val="en-CA"/>
        </w:rPr>
      </w:pPr>
      <w:r w:rsidRPr="00A318BF">
        <w:rPr>
          <w:rFonts w:ascii="Book Antiqua" w:hAnsi="Book Antiqua"/>
          <w:b/>
          <w:sz w:val="24"/>
          <w:lang w:val="en-CA"/>
        </w:rPr>
        <w:t>I</w:t>
      </w:r>
      <w:r w:rsidR="003E0DAE" w:rsidRPr="00A318BF">
        <w:rPr>
          <w:rFonts w:ascii="Book Antiqua" w:hAnsi="Book Antiqua"/>
          <w:b/>
          <w:sz w:val="24"/>
          <w:lang w:val="en-CA"/>
        </w:rPr>
        <w:t>ntr</w:t>
      </w:r>
      <w:r w:rsidR="00B72E4D" w:rsidRPr="00A318BF">
        <w:rPr>
          <w:rFonts w:ascii="Book Antiqua" w:hAnsi="Book Antiqua"/>
          <w:b/>
          <w:sz w:val="24"/>
          <w:lang w:val="en-CA"/>
        </w:rPr>
        <w:t>a-cardiac distribution of late</w:t>
      </w:r>
      <w:r w:rsidR="003E0DAE" w:rsidRPr="00A318BF">
        <w:rPr>
          <w:rFonts w:ascii="Book Antiqua" w:hAnsi="Book Antiqua"/>
          <w:b/>
          <w:sz w:val="24"/>
          <w:lang w:val="en-CA"/>
        </w:rPr>
        <w:t xml:space="preserve"> </w:t>
      </w:r>
      <w:r w:rsidR="00B66261" w:rsidRPr="00A318BF">
        <w:rPr>
          <w:rFonts w:ascii="Book Antiqua" w:hAnsi="Book Antiqua"/>
          <w:b/>
          <w:sz w:val="24"/>
          <w:lang w:val="en-CA"/>
        </w:rPr>
        <w:t xml:space="preserve">gadolinium </w:t>
      </w:r>
      <w:r w:rsidR="003E0DAE" w:rsidRPr="00A318BF">
        <w:rPr>
          <w:rFonts w:ascii="Book Antiqua" w:hAnsi="Book Antiqua"/>
          <w:b/>
          <w:sz w:val="24"/>
          <w:lang w:val="en-CA"/>
        </w:rPr>
        <w:t xml:space="preserve">enhancement </w:t>
      </w:r>
      <w:r w:rsidRPr="00A318BF">
        <w:rPr>
          <w:rFonts w:ascii="Book Antiqua" w:hAnsi="Book Antiqua"/>
          <w:b/>
          <w:sz w:val="24"/>
          <w:lang w:val="en-CA"/>
        </w:rPr>
        <w:t>in cardiac sarcoidosis and</w:t>
      </w:r>
      <w:r w:rsidR="003E0DAE" w:rsidRPr="00A318BF">
        <w:rPr>
          <w:rFonts w:ascii="Book Antiqua" w:hAnsi="Book Antiqua"/>
          <w:b/>
          <w:sz w:val="24"/>
          <w:lang w:val="en-CA"/>
        </w:rPr>
        <w:t xml:space="preserve"> dilated cardiomyopathy</w:t>
      </w:r>
    </w:p>
    <w:p w:rsidR="008A6A14" w:rsidRPr="00A318BF" w:rsidRDefault="008A6A14" w:rsidP="00862415">
      <w:pPr>
        <w:spacing w:line="360" w:lineRule="auto"/>
        <w:rPr>
          <w:rFonts w:ascii="Book Antiqua" w:eastAsia="宋体" w:hAnsi="Book Antiqua"/>
          <w:b/>
          <w:sz w:val="24"/>
          <w:lang w:val="en-CA" w:eastAsia="zh-CN"/>
        </w:rPr>
      </w:pPr>
    </w:p>
    <w:p w:rsidR="008D1445" w:rsidRPr="00A318BF" w:rsidRDefault="005050D0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sz w:val="24"/>
        </w:rPr>
        <w:t>Sano</w:t>
      </w:r>
      <w:r w:rsidRPr="00A318BF">
        <w:rPr>
          <w:rFonts w:ascii="Book Antiqua" w:eastAsia="宋体" w:hAnsi="Book Antiqua"/>
          <w:sz w:val="24"/>
          <w:lang w:eastAsia="zh-CN"/>
        </w:rPr>
        <w:t xml:space="preserve"> M </w:t>
      </w:r>
      <w:r w:rsidRPr="00A318BF">
        <w:rPr>
          <w:rFonts w:ascii="Book Antiqua" w:eastAsia="宋体" w:hAnsi="Book Antiqua"/>
          <w:i/>
          <w:sz w:val="24"/>
          <w:lang w:eastAsia="zh-CN"/>
        </w:rPr>
        <w:t>et al.</w:t>
      </w:r>
      <w:r w:rsidR="008D1445" w:rsidRPr="00A318BF">
        <w:rPr>
          <w:rFonts w:ascii="Book Antiqua" w:hAnsi="Book Antiqua"/>
          <w:sz w:val="24"/>
        </w:rPr>
        <w:t xml:space="preserve"> </w:t>
      </w:r>
      <w:r w:rsidR="00281E0E" w:rsidRPr="00A318BF">
        <w:rPr>
          <w:rFonts w:ascii="Book Antiqua" w:hAnsi="Book Antiqua"/>
          <w:sz w:val="24"/>
        </w:rPr>
        <w:t>LE</w:t>
      </w:r>
      <w:r w:rsidR="008D1445" w:rsidRPr="00A318BF">
        <w:rPr>
          <w:rFonts w:ascii="Book Antiqua" w:hAnsi="Book Antiqua"/>
          <w:sz w:val="24"/>
        </w:rPr>
        <w:t xml:space="preserve"> in </w:t>
      </w:r>
      <w:r w:rsidR="00BB1E68" w:rsidRPr="00A318BF">
        <w:rPr>
          <w:rFonts w:ascii="Book Antiqua" w:hAnsi="Book Antiqua"/>
          <w:sz w:val="24"/>
        </w:rPr>
        <w:t xml:space="preserve">cardiac </w:t>
      </w:r>
      <w:r w:rsidR="00AD4310" w:rsidRPr="00A318BF">
        <w:rPr>
          <w:rFonts w:ascii="Book Antiqua" w:hAnsi="Book Antiqua"/>
          <w:sz w:val="24"/>
        </w:rPr>
        <w:t xml:space="preserve">sarcoidosis and </w:t>
      </w:r>
      <w:r w:rsidR="008D1445" w:rsidRPr="00A318BF">
        <w:rPr>
          <w:rFonts w:ascii="Book Antiqua" w:hAnsi="Book Antiqua"/>
          <w:sz w:val="24"/>
        </w:rPr>
        <w:t>DCM</w:t>
      </w:r>
    </w:p>
    <w:p w:rsidR="00E40AD8" w:rsidRPr="00A318BF" w:rsidRDefault="00E40AD8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E40AD8" w:rsidRPr="00A318BF" w:rsidRDefault="00E40AD8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 xml:space="preserve">Makoto Sano, Hiroshi Satoh, </w:t>
      </w:r>
      <w:proofErr w:type="spellStart"/>
      <w:r w:rsidRPr="00A318BF">
        <w:rPr>
          <w:rFonts w:ascii="Book Antiqua" w:hAnsi="Book Antiqua"/>
          <w:b/>
          <w:sz w:val="24"/>
        </w:rPr>
        <w:t>Kenichiro</w:t>
      </w:r>
      <w:proofErr w:type="spellEnd"/>
      <w:r w:rsidRPr="00A318BF">
        <w:rPr>
          <w:rFonts w:ascii="Book Antiqua" w:hAnsi="Book Antiqua"/>
          <w:b/>
          <w:sz w:val="24"/>
        </w:rPr>
        <w:t xml:space="preserve"> </w:t>
      </w:r>
      <w:proofErr w:type="spellStart"/>
      <w:r w:rsidRPr="00A318BF">
        <w:rPr>
          <w:rFonts w:ascii="Book Antiqua" w:hAnsi="Book Antiqua"/>
          <w:b/>
          <w:sz w:val="24"/>
        </w:rPr>
        <w:t>Suwa</w:t>
      </w:r>
      <w:proofErr w:type="spellEnd"/>
      <w:r w:rsidRPr="00A318BF">
        <w:rPr>
          <w:rFonts w:ascii="Book Antiqua" w:hAnsi="Book Antiqua"/>
          <w:b/>
          <w:sz w:val="24"/>
        </w:rPr>
        <w:t xml:space="preserve">, Masao </w:t>
      </w:r>
      <w:proofErr w:type="spellStart"/>
      <w:r w:rsidRPr="00A318BF">
        <w:rPr>
          <w:rFonts w:ascii="Book Antiqua" w:hAnsi="Book Antiqua"/>
          <w:b/>
          <w:sz w:val="24"/>
        </w:rPr>
        <w:t>Saotome</w:t>
      </w:r>
      <w:proofErr w:type="spellEnd"/>
      <w:r w:rsidRPr="00A318BF">
        <w:rPr>
          <w:rFonts w:ascii="Book Antiqua" w:hAnsi="Book Antiqua"/>
          <w:b/>
          <w:sz w:val="24"/>
        </w:rPr>
        <w:t xml:space="preserve">, Tsuyoshi </w:t>
      </w:r>
      <w:proofErr w:type="spellStart"/>
      <w:r w:rsidRPr="00A318BF">
        <w:rPr>
          <w:rFonts w:ascii="Book Antiqua" w:hAnsi="Book Antiqua"/>
          <w:b/>
          <w:sz w:val="24"/>
        </w:rPr>
        <w:t>Urushida</w:t>
      </w:r>
      <w:proofErr w:type="spellEnd"/>
      <w:r w:rsidRPr="00A318BF">
        <w:rPr>
          <w:rFonts w:ascii="Book Antiqua" w:hAnsi="Book Antiqua"/>
          <w:b/>
          <w:sz w:val="24"/>
        </w:rPr>
        <w:t xml:space="preserve">, Hideki </w:t>
      </w:r>
      <w:proofErr w:type="spellStart"/>
      <w:r w:rsidRPr="00A318BF">
        <w:rPr>
          <w:rFonts w:ascii="Book Antiqua" w:hAnsi="Book Antiqua"/>
          <w:b/>
          <w:sz w:val="24"/>
        </w:rPr>
        <w:t>Katoh</w:t>
      </w:r>
      <w:proofErr w:type="spellEnd"/>
      <w:r w:rsidRPr="00A318BF">
        <w:rPr>
          <w:rFonts w:ascii="Book Antiqua" w:hAnsi="Book Antiqua"/>
          <w:b/>
          <w:sz w:val="24"/>
        </w:rPr>
        <w:t xml:space="preserve">, </w:t>
      </w:r>
      <w:proofErr w:type="spellStart"/>
      <w:r w:rsidRPr="00A318BF">
        <w:rPr>
          <w:rFonts w:ascii="Book Antiqua" w:hAnsi="Book Antiqua"/>
          <w:b/>
          <w:sz w:val="24"/>
        </w:rPr>
        <w:t>Hideharu</w:t>
      </w:r>
      <w:proofErr w:type="spellEnd"/>
      <w:r w:rsidRPr="00A318BF">
        <w:rPr>
          <w:rFonts w:ascii="Book Antiqua" w:hAnsi="Book Antiqua"/>
          <w:b/>
          <w:sz w:val="24"/>
        </w:rPr>
        <w:t xml:space="preserve"> Hayashi</w:t>
      </w:r>
      <w:r w:rsidR="00AD04AD" w:rsidRPr="00A318BF">
        <w:rPr>
          <w:rFonts w:ascii="Book Antiqua" w:eastAsia="宋体" w:hAnsi="Book Antiqua"/>
          <w:b/>
          <w:sz w:val="24"/>
          <w:lang w:eastAsia="zh-CN"/>
        </w:rPr>
        <w:t xml:space="preserve">, </w:t>
      </w:r>
      <w:proofErr w:type="spellStart"/>
      <w:r w:rsidR="00FE0A86" w:rsidRPr="00A318BF">
        <w:rPr>
          <w:rFonts w:ascii="Book Antiqua" w:hAnsi="Book Antiqua"/>
          <w:b/>
          <w:sz w:val="24"/>
        </w:rPr>
        <w:t>Takeji</w:t>
      </w:r>
      <w:proofErr w:type="spellEnd"/>
      <w:r w:rsidR="00FE0A86" w:rsidRPr="00A318BF">
        <w:rPr>
          <w:rFonts w:ascii="Book Antiqua" w:hAnsi="Book Antiqua"/>
          <w:b/>
          <w:sz w:val="24"/>
        </w:rPr>
        <w:t xml:space="preserve"> </w:t>
      </w:r>
      <w:proofErr w:type="spellStart"/>
      <w:r w:rsidR="00FE0A86" w:rsidRPr="00A318BF">
        <w:rPr>
          <w:rFonts w:ascii="Book Antiqua" w:hAnsi="Book Antiqua"/>
          <w:b/>
          <w:sz w:val="24"/>
        </w:rPr>
        <w:t>Saitoh</w:t>
      </w:r>
      <w:proofErr w:type="spellEnd"/>
    </w:p>
    <w:p w:rsidR="00E40AD8" w:rsidRPr="00A318BF" w:rsidRDefault="00E40AD8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E019AF" w:rsidRPr="00A318BF" w:rsidRDefault="00AD4310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 xml:space="preserve">Makoto Sano, Hiroshi Satoh, </w:t>
      </w:r>
      <w:proofErr w:type="spellStart"/>
      <w:r w:rsidRPr="00A318BF">
        <w:rPr>
          <w:rFonts w:ascii="Book Antiqua" w:hAnsi="Book Antiqua"/>
          <w:b/>
          <w:sz w:val="24"/>
        </w:rPr>
        <w:t>Kenichiro</w:t>
      </w:r>
      <w:proofErr w:type="spellEnd"/>
      <w:r w:rsidRPr="00A318BF">
        <w:rPr>
          <w:rFonts w:ascii="Book Antiqua" w:hAnsi="Book Antiqua"/>
          <w:b/>
          <w:sz w:val="24"/>
        </w:rPr>
        <w:t xml:space="preserve"> </w:t>
      </w:r>
      <w:proofErr w:type="spellStart"/>
      <w:r w:rsidRPr="00A318BF">
        <w:rPr>
          <w:rFonts w:ascii="Book Antiqua" w:hAnsi="Book Antiqua"/>
          <w:b/>
          <w:sz w:val="24"/>
        </w:rPr>
        <w:t>Suwa</w:t>
      </w:r>
      <w:proofErr w:type="spellEnd"/>
      <w:r w:rsidRPr="00A318BF">
        <w:rPr>
          <w:rFonts w:ascii="Book Antiqua" w:hAnsi="Book Antiqua"/>
          <w:b/>
          <w:sz w:val="24"/>
        </w:rPr>
        <w:t xml:space="preserve">, Masao </w:t>
      </w:r>
      <w:proofErr w:type="spellStart"/>
      <w:r w:rsidRPr="00A318BF">
        <w:rPr>
          <w:rFonts w:ascii="Book Antiqua" w:hAnsi="Book Antiqua"/>
          <w:b/>
          <w:sz w:val="24"/>
        </w:rPr>
        <w:t>Saotome</w:t>
      </w:r>
      <w:proofErr w:type="spellEnd"/>
      <w:r w:rsidRPr="00A318BF">
        <w:rPr>
          <w:rFonts w:ascii="Book Antiqua" w:hAnsi="Book Antiqua"/>
          <w:b/>
          <w:sz w:val="24"/>
        </w:rPr>
        <w:t xml:space="preserve">, Tsuyoshi </w:t>
      </w:r>
      <w:proofErr w:type="spellStart"/>
      <w:r w:rsidRPr="00A318BF">
        <w:rPr>
          <w:rFonts w:ascii="Book Antiqua" w:hAnsi="Book Antiqua"/>
          <w:b/>
          <w:sz w:val="24"/>
        </w:rPr>
        <w:t>Urushida</w:t>
      </w:r>
      <w:proofErr w:type="spellEnd"/>
      <w:r w:rsidRPr="00A318BF">
        <w:rPr>
          <w:rFonts w:ascii="Book Antiqua" w:hAnsi="Book Antiqua"/>
          <w:b/>
          <w:sz w:val="24"/>
        </w:rPr>
        <w:t xml:space="preserve">, Hideki </w:t>
      </w:r>
      <w:proofErr w:type="spellStart"/>
      <w:r w:rsidRPr="00A318BF">
        <w:rPr>
          <w:rFonts w:ascii="Book Antiqua" w:hAnsi="Book Antiqua"/>
          <w:b/>
          <w:sz w:val="24"/>
        </w:rPr>
        <w:t>Katoh</w:t>
      </w:r>
      <w:proofErr w:type="spellEnd"/>
      <w:r w:rsidRPr="00A318BF">
        <w:rPr>
          <w:rFonts w:ascii="Book Antiqua" w:hAnsi="Book Antiqua"/>
          <w:b/>
          <w:sz w:val="24"/>
        </w:rPr>
        <w:t xml:space="preserve">, </w:t>
      </w:r>
      <w:proofErr w:type="spellStart"/>
      <w:r w:rsidRPr="00A318BF">
        <w:rPr>
          <w:rFonts w:ascii="Book Antiqua" w:hAnsi="Book Antiqua"/>
          <w:b/>
          <w:sz w:val="24"/>
        </w:rPr>
        <w:t>Hideharu</w:t>
      </w:r>
      <w:proofErr w:type="spellEnd"/>
      <w:r w:rsidRPr="00A318BF">
        <w:rPr>
          <w:rFonts w:ascii="Book Antiqua" w:hAnsi="Book Antiqua"/>
          <w:b/>
          <w:sz w:val="24"/>
        </w:rPr>
        <w:t xml:space="preserve"> Hayashi,</w:t>
      </w:r>
      <w:r w:rsidRPr="00A318BF">
        <w:rPr>
          <w:rFonts w:ascii="Book Antiqua" w:hAnsi="Book Antiqua"/>
          <w:sz w:val="24"/>
        </w:rPr>
        <w:t xml:space="preserve"> Division of Cardiology, Internal Medicine III, </w:t>
      </w:r>
      <w:r w:rsidR="00E019AF" w:rsidRPr="00A318BF">
        <w:rPr>
          <w:rFonts w:ascii="Book Antiqua" w:hAnsi="Book Antiqua"/>
          <w:sz w:val="24"/>
        </w:rPr>
        <w:t>Hamamatsu University School of Medicine, Hamamatsu</w:t>
      </w:r>
      <w:r w:rsidR="00E019AF" w:rsidRPr="00A318BF">
        <w:rPr>
          <w:rFonts w:ascii="Book Antiqua" w:eastAsia="宋体" w:hAnsi="Book Antiqua"/>
          <w:sz w:val="24"/>
          <w:lang w:eastAsia="zh-CN"/>
        </w:rPr>
        <w:t xml:space="preserve"> </w:t>
      </w:r>
      <w:r w:rsidR="00E019AF" w:rsidRPr="00A318BF">
        <w:rPr>
          <w:rFonts w:ascii="Book Antiqua" w:hAnsi="Book Antiqua"/>
          <w:sz w:val="24"/>
        </w:rPr>
        <w:t>431-3192, Japan</w:t>
      </w:r>
    </w:p>
    <w:p w:rsidR="00E019AF" w:rsidRPr="00A318BF" w:rsidRDefault="00E019AF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AD4310" w:rsidRPr="00A318BF" w:rsidRDefault="00AD4310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proofErr w:type="spellStart"/>
      <w:r w:rsidRPr="00A318BF">
        <w:rPr>
          <w:rFonts w:ascii="Book Antiqua" w:hAnsi="Book Antiqua"/>
          <w:b/>
          <w:sz w:val="24"/>
        </w:rPr>
        <w:t>Takeji</w:t>
      </w:r>
      <w:proofErr w:type="spellEnd"/>
      <w:r w:rsidRPr="00A318BF">
        <w:rPr>
          <w:rFonts w:ascii="Book Antiqua" w:hAnsi="Book Antiqua"/>
          <w:b/>
          <w:sz w:val="24"/>
        </w:rPr>
        <w:t xml:space="preserve"> </w:t>
      </w:r>
      <w:proofErr w:type="spellStart"/>
      <w:r w:rsidRPr="00A318BF">
        <w:rPr>
          <w:rFonts w:ascii="Book Antiqua" w:hAnsi="Book Antiqua"/>
          <w:b/>
          <w:sz w:val="24"/>
        </w:rPr>
        <w:t>Saitoh</w:t>
      </w:r>
      <w:proofErr w:type="spellEnd"/>
      <w:r w:rsidRPr="00A318BF">
        <w:rPr>
          <w:rFonts w:ascii="Book Antiqua" w:hAnsi="Book Antiqua"/>
          <w:b/>
          <w:sz w:val="24"/>
        </w:rPr>
        <w:t>,</w:t>
      </w:r>
      <w:r w:rsidRPr="00A318BF">
        <w:rPr>
          <w:rFonts w:ascii="Book Antiqua" w:hAnsi="Book Antiqua"/>
          <w:sz w:val="24"/>
        </w:rPr>
        <w:t xml:space="preserve"> Department of Emergency Medicine, Hamamatsu University School of Medicine, Hamam</w:t>
      </w:r>
      <w:r w:rsidR="005C7D01" w:rsidRPr="00A318BF">
        <w:rPr>
          <w:rFonts w:ascii="Book Antiqua" w:hAnsi="Book Antiqua"/>
          <w:sz w:val="24"/>
        </w:rPr>
        <w:t>atsu</w:t>
      </w:r>
      <w:r w:rsidR="005C7D01" w:rsidRPr="00A318BF">
        <w:rPr>
          <w:rFonts w:ascii="Book Antiqua" w:eastAsia="宋体" w:hAnsi="Book Antiqua"/>
          <w:sz w:val="24"/>
          <w:lang w:eastAsia="zh-CN"/>
        </w:rPr>
        <w:t xml:space="preserve"> </w:t>
      </w:r>
      <w:r w:rsidR="005C7D01" w:rsidRPr="00A318BF">
        <w:rPr>
          <w:rFonts w:ascii="Book Antiqua" w:hAnsi="Book Antiqua"/>
          <w:sz w:val="24"/>
        </w:rPr>
        <w:t>431-3192, Japan</w:t>
      </w:r>
    </w:p>
    <w:p w:rsidR="008A6A14" w:rsidRPr="00A318BF" w:rsidRDefault="008A6A14" w:rsidP="00862415">
      <w:pPr>
        <w:spacing w:line="360" w:lineRule="auto"/>
        <w:rPr>
          <w:rFonts w:ascii="Book Antiqua" w:hAnsi="Book Antiqua"/>
          <w:b/>
          <w:sz w:val="24"/>
        </w:rPr>
      </w:pPr>
    </w:p>
    <w:p w:rsidR="00FB156E" w:rsidRPr="00A318BF" w:rsidRDefault="00FB156E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 xml:space="preserve">Author contributions: </w:t>
      </w:r>
      <w:r w:rsidRPr="00A318BF">
        <w:rPr>
          <w:rFonts w:ascii="Book Antiqua" w:hAnsi="Book Antiqua"/>
          <w:sz w:val="24"/>
        </w:rPr>
        <w:t xml:space="preserve">Sano M, </w:t>
      </w:r>
      <w:proofErr w:type="spellStart"/>
      <w:r w:rsidRPr="00A318BF">
        <w:rPr>
          <w:rFonts w:ascii="Book Antiqua" w:hAnsi="Book Antiqua"/>
          <w:sz w:val="24"/>
        </w:rPr>
        <w:t>Suwa</w:t>
      </w:r>
      <w:proofErr w:type="spellEnd"/>
      <w:r w:rsidRPr="00A318BF">
        <w:rPr>
          <w:rFonts w:ascii="Book Antiqua" w:hAnsi="Book Antiqua"/>
          <w:sz w:val="24"/>
        </w:rPr>
        <w:t xml:space="preserve"> K</w:t>
      </w:r>
      <w:r w:rsidR="00E019AF" w:rsidRPr="00A318BF">
        <w:rPr>
          <w:rFonts w:ascii="Book Antiqua" w:eastAsia="宋体" w:hAnsi="Book Antiqua"/>
          <w:sz w:val="24"/>
          <w:lang w:eastAsia="zh-CN"/>
        </w:rPr>
        <w:t xml:space="preserve"> and</w:t>
      </w:r>
      <w:r w:rsidR="00E019AF" w:rsidRPr="00A318BF">
        <w:rPr>
          <w:rFonts w:ascii="Book Antiqua" w:hAnsi="Book Antiqua"/>
          <w:sz w:val="24"/>
        </w:rPr>
        <w:t xml:space="preserve"> </w:t>
      </w:r>
      <w:proofErr w:type="spellStart"/>
      <w:r w:rsidR="00E019AF" w:rsidRPr="00A318BF">
        <w:rPr>
          <w:rFonts w:ascii="Book Antiqua" w:hAnsi="Book Antiqua"/>
          <w:sz w:val="24"/>
        </w:rPr>
        <w:t>Saitoh</w:t>
      </w:r>
      <w:proofErr w:type="spellEnd"/>
      <w:r w:rsidR="00E019AF" w:rsidRPr="00A318BF">
        <w:rPr>
          <w:rFonts w:ascii="Book Antiqua" w:hAnsi="Book Antiqua"/>
          <w:sz w:val="24"/>
        </w:rPr>
        <w:t xml:space="preserve"> T</w:t>
      </w:r>
      <w:r w:rsidRPr="00A318BF">
        <w:rPr>
          <w:rFonts w:ascii="Book Antiqua" w:hAnsi="Book Antiqua"/>
          <w:sz w:val="24"/>
        </w:rPr>
        <w:t xml:space="preserve"> designed and </w:t>
      </w:r>
      <w:r w:rsidR="00E019AF" w:rsidRPr="00A318BF">
        <w:rPr>
          <w:rFonts w:ascii="Book Antiqua" w:hAnsi="Book Antiqua"/>
          <w:sz w:val="24"/>
        </w:rPr>
        <w:t>performed the research; Satoh H</w:t>
      </w:r>
      <w:r w:rsidRPr="00A318BF">
        <w:rPr>
          <w:rFonts w:ascii="Book Antiqua" w:hAnsi="Book Antiqua"/>
          <w:sz w:val="24"/>
        </w:rPr>
        <w:t xml:space="preserve"> wrote the manuscript; </w:t>
      </w:r>
      <w:proofErr w:type="spellStart"/>
      <w:r w:rsidRPr="00A318BF">
        <w:rPr>
          <w:rFonts w:ascii="Book Antiqua" w:hAnsi="Book Antiqua"/>
          <w:sz w:val="24"/>
        </w:rPr>
        <w:t>Saotome</w:t>
      </w:r>
      <w:proofErr w:type="spellEnd"/>
      <w:r w:rsidRPr="00A318BF">
        <w:rPr>
          <w:rFonts w:ascii="Book Antiqua" w:hAnsi="Book Antiqua"/>
          <w:sz w:val="24"/>
        </w:rPr>
        <w:t xml:space="preserve"> M, </w:t>
      </w:r>
      <w:proofErr w:type="spellStart"/>
      <w:r w:rsidRPr="00A318BF">
        <w:rPr>
          <w:rFonts w:ascii="Book Antiqua" w:hAnsi="Book Antiqua"/>
          <w:sz w:val="24"/>
        </w:rPr>
        <w:t>Urushida</w:t>
      </w:r>
      <w:proofErr w:type="spellEnd"/>
      <w:r w:rsidRPr="00A318BF">
        <w:rPr>
          <w:rFonts w:ascii="Book Antiqua" w:hAnsi="Book Antiqua"/>
          <w:sz w:val="24"/>
        </w:rPr>
        <w:t xml:space="preserve"> T, </w:t>
      </w:r>
      <w:proofErr w:type="spellStart"/>
      <w:r w:rsidRPr="00A318BF">
        <w:rPr>
          <w:rFonts w:ascii="Book Antiqua" w:hAnsi="Book Antiqua"/>
          <w:sz w:val="24"/>
        </w:rPr>
        <w:t>Katoh</w:t>
      </w:r>
      <w:proofErr w:type="spellEnd"/>
      <w:r w:rsidRPr="00A318BF">
        <w:rPr>
          <w:rFonts w:ascii="Book Antiqua" w:hAnsi="Book Antiqua"/>
          <w:sz w:val="24"/>
        </w:rPr>
        <w:t xml:space="preserve"> H</w:t>
      </w:r>
      <w:r w:rsidR="00E019AF" w:rsidRPr="00A318BF">
        <w:rPr>
          <w:rFonts w:ascii="Book Antiqua" w:eastAsia="宋体" w:hAnsi="Book Antiqua"/>
          <w:sz w:val="24"/>
          <w:lang w:eastAsia="zh-CN"/>
        </w:rPr>
        <w:t xml:space="preserve"> and</w:t>
      </w:r>
      <w:r w:rsidR="00E019AF" w:rsidRPr="00A318BF">
        <w:rPr>
          <w:rFonts w:ascii="Book Antiqua" w:hAnsi="Book Antiqua"/>
          <w:sz w:val="24"/>
        </w:rPr>
        <w:t xml:space="preserve"> Hayashi H</w:t>
      </w:r>
      <w:r w:rsidRPr="00A318BF">
        <w:rPr>
          <w:rFonts w:ascii="Book Antiqua" w:hAnsi="Book Antiqua"/>
          <w:sz w:val="24"/>
        </w:rPr>
        <w:t xml:space="preserve"> reviewed the manuscript.</w:t>
      </w:r>
    </w:p>
    <w:p w:rsidR="00CD1C5B" w:rsidRPr="00A318BF" w:rsidRDefault="00CD1C5B" w:rsidP="00862415">
      <w:pPr>
        <w:spacing w:line="360" w:lineRule="auto"/>
        <w:rPr>
          <w:rFonts w:ascii="Book Antiqua" w:eastAsia="宋体" w:hAnsi="Book Antiqua"/>
          <w:b/>
          <w:kern w:val="0"/>
          <w:sz w:val="24"/>
          <w:lang w:eastAsia="zh-CN"/>
        </w:rPr>
      </w:pPr>
    </w:p>
    <w:p w:rsidR="00CD1C5B" w:rsidRPr="00A318BF" w:rsidRDefault="00CD1C5B" w:rsidP="00862415">
      <w:pPr>
        <w:spacing w:line="360" w:lineRule="auto"/>
        <w:rPr>
          <w:rFonts w:ascii="Book Antiqua" w:hAnsi="Book Antiqua" w:cs="Garamond"/>
          <w:sz w:val="24"/>
        </w:rPr>
      </w:pPr>
      <w:r w:rsidRPr="00A318BF">
        <w:rPr>
          <w:rFonts w:ascii="Book Antiqua" w:hAnsi="Book Antiqua" w:cs="TimesNewRomanPS-BoldItalicMT"/>
          <w:b/>
          <w:bCs/>
          <w:iCs/>
          <w:sz w:val="24"/>
        </w:rPr>
        <w:t>Conflict-of-interest</w:t>
      </w:r>
      <w:r w:rsidRPr="00A318BF">
        <w:rPr>
          <w:rFonts w:ascii="Book Antiqua" w:hAnsi="Book Antiqua"/>
          <w:sz w:val="24"/>
        </w:rPr>
        <w:t xml:space="preserve"> </w:t>
      </w:r>
      <w:r w:rsidRPr="00A318BF">
        <w:rPr>
          <w:rFonts w:ascii="Book Antiqua" w:hAnsi="Book Antiqua" w:cs="TimesNewRomanPS-BoldItalicMT"/>
          <w:b/>
          <w:bCs/>
          <w:iCs/>
          <w:sz w:val="24"/>
        </w:rPr>
        <w:t xml:space="preserve">statement: </w:t>
      </w:r>
      <w:r w:rsidRPr="00A318BF">
        <w:rPr>
          <w:rFonts w:ascii="Book Antiqua" w:eastAsia="MS PGothic" w:hAnsi="Book Antiqua"/>
          <w:sz w:val="24"/>
        </w:rPr>
        <w:t>None</w:t>
      </w:r>
      <w:r w:rsidRPr="00A318BF">
        <w:rPr>
          <w:rFonts w:ascii="Book Antiqua" w:eastAsia="宋体" w:hAnsi="Book Antiqua"/>
          <w:sz w:val="24"/>
          <w:lang w:eastAsia="zh-CN"/>
        </w:rPr>
        <w:t>.</w:t>
      </w:r>
    </w:p>
    <w:p w:rsidR="00CD1C5B" w:rsidRPr="00A318BF" w:rsidRDefault="00CD1C5B" w:rsidP="00862415">
      <w:pPr>
        <w:spacing w:line="360" w:lineRule="auto"/>
        <w:rPr>
          <w:rFonts w:ascii="Book Antiqua" w:hAnsi="Book Antiqua" w:cs="Garamond"/>
          <w:sz w:val="24"/>
        </w:rPr>
      </w:pPr>
    </w:p>
    <w:p w:rsidR="00CD1C5B" w:rsidRPr="00A318BF" w:rsidRDefault="00CD1C5B" w:rsidP="00862415">
      <w:pPr>
        <w:spacing w:line="360" w:lineRule="auto"/>
        <w:rPr>
          <w:rFonts w:ascii="Book Antiqua" w:hAnsi="Book Antiqua"/>
          <w:sz w:val="24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A318BF">
        <w:rPr>
          <w:rFonts w:ascii="Book Antiqua" w:hAnsi="Book Antiqua"/>
          <w:b/>
          <w:sz w:val="24"/>
        </w:rPr>
        <w:t xml:space="preserve">Open-Access: </w:t>
      </w:r>
      <w:r w:rsidRPr="00A318BF">
        <w:rPr>
          <w:rFonts w:ascii="Book Antiqua" w:hAnsi="Book Antiqua"/>
          <w:sz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A318BF">
          <w:rPr>
            <w:rStyle w:val="Hyperlink"/>
            <w:rFonts w:ascii="Book Antiqua" w:hAnsi="Book Antiqua"/>
            <w:color w:val="auto"/>
            <w:sz w:val="24"/>
            <w:u w:val="none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CD1C5B" w:rsidRPr="00A318BF" w:rsidRDefault="00CD1C5B" w:rsidP="00862415">
      <w:pPr>
        <w:pStyle w:val="Default"/>
        <w:spacing w:line="360" w:lineRule="auto"/>
        <w:jc w:val="both"/>
        <w:rPr>
          <w:rFonts w:ascii="Book Antiqua" w:eastAsia="宋体" w:hAnsi="Book Antiqua"/>
          <w:color w:val="auto"/>
          <w:lang w:eastAsia="zh-CN"/>
        </w:rPr>
      </w:pPr>
    </w:p>
    <w:p w:rsidR="00CD1C5B" w:rsidRPr="00A318BF" w:rsidRDefault="00CD1C5B" w:rsidP="00862415">
      <w:pPr>
        <w:pStyle w:val="Default"/>
        <w:spacing w:line="360" w:lineRule="auto"/>
        <w:jc w:val="both"/>
        <w:rPr>
          <w:rFonts w:ascii="Book Antiqua" w:eastAsia="宋体" w:hAnsi="Book Antiqua" w:cs="宋体"/>
          <w:color w:val="auto"/>
          <w:lang w:eastAsia="zh-CN"/>
        </w:rPr>
      </w:pPr>
      <w:r w:rsidRPr="00A318BF">
        <w:rPr>
          <w:rFonts w:ascii="Book Antiqua" w:eastAsia="宋体" w:hAnsi="Book Antiqua" w:cs="宋体"/>
          <w:b/>
          <w:color w:val="auto"/>
        </w:rPr>
        <w:t>Manuscript source:</w:t>
      </w:r>
      <w:r w:rsidRPr="00A318BF">
        <w:rPr>
          <w:rFonts w:ascii="Book Antiqua" w:eastAsia="宋体" w:hAnsi="Book Antiqua" w:cs="宋体"/>
          <w:color w:val="auto"/>
        </w:rPr>
        <w:t> Invited manuscript</w:t>
      </w:r>
    </w:p>
    <w:p w:rsidR="00CD1C5B" w:rsidRPr="00A318BF" w:rsidRDefault="00CD1C5B" w:rsidP="00862415">
      <w:pPr>
        <w:pStyle w:val="Default"/>
        <w:spacing w:line="360" w:lineRule="auto"/>
        <w:jc w:val="both"/>
        <w:rPr>
          <w:rFonts w:ascii="Book Antiqua" w:eastAsia="宋体" w:hAnsi="Book Antiqua"/>
          <w:color w:val="auto"/>
          <w:lang w:eastAsia="zh-CN"/>
        </w:rPr>
      </w:pPr>
    </w:p>
    <w:p w:rsidR="008D1445" w:rsidRPr="00A318BF" w:rsidRDefault="00321099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Correspondence to:</w:t>
      </w:r>
      <w:r w:rsidR="008D1445" w:rsidRPr="00A318BF">
        <w:rPr>
          <w:rFonts w:ascii="Book Antiqua" w:hAnsi="Book Antiqua"/>
          <w:b/>
          <w:sz w:val="24"/>
        </w:rPr>
        <w:t xml:space="preserve"> Hiroshi Satoh, MD</w:t>
      </w:r>
      <w:r w:rsidRPr="00A318BF">
        <w:rPr>
          <w:rFonts w:ascii="Book Antiqua" w:eastAsia="宋体" w:hAnsi="Book Antiqua"/>
          <w:b/>
          <w:sz w:val="24"/>
          <w:lang w:eastAsia="zh-CN"/>
        </w:rPr>
        <w:t xml:space="preserve">, </w:t>
      </w:r>
      <w:r w:rsidR="008D1445" w:rsidRPr="00A318BF">
        <w:rPr>
          <w:rFonts w:ascii="Book Antiqua" w:hAnsi="Book Antiqua"/>
          <w:b/>
          <w:sz w:val="24"/>
        </w:rPr>
        <w:t xml:space="preserve">PhD, </w:t>
      </w:r>
      <w:r w:rsidR="008D1445" w:rsidRPr="00A318BF">
        <w:rPr>
          <w:rFonts w:ascii="Book Antiqua" w:hAnsi="Book Antiqua"/>
          <w:sz w:val="24"/>
        </w:rPr>
        <w:t>Division of Cardiology, Internal Medicine III,</w:t>
      </w:r>
      <w:r w:rsidR="008D1445" w:rsidRPr="00A318BF">
        <w:rPr>
          <w:rFonts w:ascii="Book Antiqua" w:hAnsi="Book Antiqua"/>
          <w:b/>
          <w:sz w:val="24"/>
        </w:rPr>
        <w:t xml:space="preserve"> </w:t>
      </w:r>
      <w:r w:rsidR="008D1445" w:rsidRPr="00A318BF">
        <w:rPr>
          <w:rFonts w:ascii="Book Antiqua" w:hAnsi="Book Antiqua"/>
          <w:sz w:val="24"/>
        </w:rPr>
        <w:t>Hamamatsu University School of Medicine,</w:t>
      </w:r>
      <w:r w:rsidR="008D1445" w:rsidRPr="00A318BF">
        <w:rPr>
          <w:rFonts w:ascii="Book Antiqua" w:hAnsi="Book Antiqua"/>
          <w:b/>
          <w:sz w:val="24"/>
        </w:rPr>
        <w:t xml:space="preserve"> </w:t>
      </w:r>
      <w:r w:rsidR="008D1445" w:rsidRPr="00A318BF">
        <w:rPr>
          <w:rFonts w:ascii="Book Antiqua" w:hAnsi="Book Antiqua"/>
          <w:sz w:val="24"/>
        </w:rPr>
        <w:t xml:space="preserve">1-20-1 </w:t>
      </w:r>
      <w:proofErr w:type="spellStart"/>
      <w:r w:rsidR="008D1445" w:rsidRPr="00A318BF">
        <w:rPr>
          <w:rFonts w:ascii="Book Antiqua" w:hAnsi="Book Antiqua"/>
          <w:sz w:val="24"/>
        </w:rPr>
        <w:t>Han</w:t>
      </w:r>
      <w:r w:rsidRPr="00A318BF">
        <w:rPr>
          <w:rFonts w:ascii="Book Antiqua" w:hAnsi="Book Antiqua"/>
          <w:sz w:val="24"/>
        </w:rPr>
        <w:t>dayama</w:t>
      </w:r>
      <w:proofErr w:type="spellEnd"/>
      <w:r w:rsidRPr="00A318BF">
        <w:rPr>
          <w:rFonts w:ascii="Book Antiqua" w:hAnsi="Book Antiqua"/>
          <w:sz w:val="24"/>
        </w:rPr>
        <w:t>, Higashi-ward, Hamamatsu</w:t>
      </w:r>
      <w:r w:rsidR="008D1445" w:rsidRPr="00A318BF">
        <w:rPr>
          <w:rFonts w:ascii="Book Antiqua" w:hAnsi="Book Antiqua"/>
          <w:sz w:val="24"/>
        </w:rPr>
        <w:t xml:space="preserve"> 431-3192, Japan.</w:t>
      </w:r>
      <w:r w:rsidR="00FB156E" w:rsidRPr="00A318BF">
        <w:rPr>
          <w:rFonts w:ascii="Book Antiqua" w:hAnsi="Book Antiqua"/>
          <w:sz w:val="24"/>
        </w:rPr>
        <w:t xml:space="preserve"> </w:t>
      </w:r>
      <w:hyperlink r:id="rId9" w:history="1">
        <w:r w:rsidR="00FB156E" w:rsidRPr="00A318BF">
          <w:rPr>
            <w:rStyle w:val="Hyperlink"/>
            <w:rFonts w:ascii="Book Antiqua" w:hAnsi="Book Antiqua"/>
            <w:color w:val="auto"/>
            <w:sz w:val="24"/>
            <w:u w:val="none"/>
            <w:lang w:val="fr-CA"/>
          </w:rPr>
          <w:t>satoh36@hama-med.ac.jp</w:t>
        </w:r>
      </w:hyperlink>
    </w:p>
    <w:p w:rsidR="00CD1C5B" w:rsidRPr="00A318BF" w:rsidRDefault="00CD1C5B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 xml:space="preserve">Telephone: </w:t>
      </w:r>
      <w:r w:rsidRPr="00A318BF">
        <w:rPr>
          <w:rFonts w:ascii="Book Antiqua" w:hAnsi="Book Antiqua"/>
          <w:sz w:val="24"/>
        </w:rPr>
        <w:t>+81-53-4352267</w:t>
      </w:r>
    </w:p>
    <w:p w:rsidR="00CD1C5B" w:rsidRPr="00A318BF" w:rsidRDefault="00CD1C5B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Fax:</w:t>
      </w:r>
      <w:r w:rsidRPr="00A318BF">
        <w:rPr>
          <w:rFonts w:ascii="Book Antiqua" w:hAnsi="Book Antiqua"/>
          <w:sz w:val="24"/>
          <w:lang w:val="fr-CA"/>
        </w:rPr>
        <w:t xml:space="preserve"> +81-53-4342910</w:t>
      </w:r>
    </w:p>
    <w:p w:rsidR="004D66C6" w:rsidRPr="00A318BF" w:rsidRDefault="004D66C6" w:rsidP="00862415">
      <w:pPr>
        <w:widowControl/>
        <w:spacing w:line="360" w:lineRule="auto"/>
        <w:rPr>
          <w:rFonts w:ascii="Book Antiqua" w:eastAsia="宋体" w:hAnsi="Book Antiqua"/>
          <w:b/>
          <w:sz w:val="24"/>
          <w:lang w:val="fr-CA" w:eastAsia="zh-CN"/>
        </w:rPr>
      </w:pPr>
    </w:p>
    <w:p w:rsidR="008707EF" w:rsidRPr="00A318BF" w:rsidRDefault="008707EF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Received:</w:t>
      </w:r>
      <w:r w:rsidR="00221271" w:rsidRPr="00A318BF">
        <w:rPr>
          <w:rFonts w:ascii="Book Antiqua" w:eastAsia="宋体" w:hAnsi="Book Antiqua"/>
          <w:b/>
          <w:sz w:val="24"/>
          <w:lang w:eastAsia="zh-CN"/>
        </w:rPr>
        <w:t xml:space="preserve"> </w:t>
      </w:r>
      <w:r w:rsidR="00221271" w:rsidRPr="00A318BF">
        <w:rPr>
          <w:rFonts w:ascii="Book Antiqua" w:eastAsia="宋体" w:hAnsi="Book Antiqua"/>
          <w:sz w:val="24"/>
          <w:lang w:eastAsia="zh-CN"/>
        </w:rPr>
        <w:t>May 23, 2016</w:t>
      </w:r>
      <w:r w:rsidRPr="00A318BF">
        <w:rPr>
          <w:rFonts w:ascii="Book Antiqua" w:hAnsi="Book Antiqua"/>
          <w:sz w:val="24"/>
        </w:rPr>
        <w:t xml:space="preserve"> </w:t>
      </w:r>
      <w:r w:rsidRPr="00A318BF">
        <w:rPr>
          <w:rFonts w:ascii="Book Antiqua" w:hAnsi="Book Antiqua"/>
          <w:b/>
          <w:sz w:val="24"/>
        </w:rPr>
        <w:t xml:space="preserve">  </w:t>
      </w:r>
    </w:p>
    <w:p w:rsidR="008707EF" w:rsidRPr="00A318BF" w:rsidRDefault="008707EF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Peer-review started:</w:t>
      </w:r>
      <w:r w:rsidR="00221271" w:rsidRPr="00A318BF">
        <w:rPr>
          <w:rFonts w:ascii="Book Antiqua" w:eastAsia="宋体" w:hAnsi="Book Antiqua"/>
          <w:sz w:val="24"/>
          <w:lang w:eastAsia="zh-CN"/>
        </w:rPr>
        <w:t xml:space="preserve"> May 23, 2016</w:t>
      </w:r>
    </w:p>
    <w:p w:rsidR="008707EF" w:rsidRPr="00A318BF" w:rsidRDefault="008707EF" w:rsidP="00862415">
      <w:pPr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>First decision:</w:t>
      </w:r>
      <w:r w:rsidR="00221271" w:rsidRPr="00A318BF">
        <w:rPr>
          <w:rFonts w:ascii="Book Antiqua" w:eastAsia="宋体" w:hAnsi="Book Antiqua"/>
          <w:b/>
          <w:sz w:val="24"/>
          <w:lang w:eastAsia="zh-CN"/>
        </w:rPr>
        <w:t xml:space="preserve"> </w:t>
      </w:r>
      <w:r w:rsidR="00221271" w:rsidRPr="00A318BF">
        <w:rPr>
          <w:rFonts w:ascii="Book Antiqua" w:eastAsia="宋体" w:hAnsi="Book Antiqua"/>
          <w:sz w:val="24"/>
          <w:lang w:eastAsia="zh-CN"/>
        </w:rPr>
        <w:t>June 17, 2016</w:t>
      </w:r>
    </w:p>
    <w:p w:rsidR="008707EF" w:rsidRPr="00A318BF" w:rsidRDefault="00221271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Revised:</w:t>
      </w:r>
      <w:r w:rsidRPr="00A318BF">
        <w:rPr>
          <w:rFonts w:ascii="Book Antiqua" w:eastAsia="宋体" w:hAnsi="Book Antiqua"/>
          <w:b/>
          <w:sz w:val="24"/>
          <w:lang w:eastAsia="zh-CN"/>
        </w:rPr>
        <w:t xml:space="preserve"> </w:t>
      </w:r>
      <w:r w:rsidRPr="00A318BF">
        <w:rPr>
          <w:rFonts w:ascii="Book Antiqua" w:eastAsia="宋体" w:hAnsi="Book Antiqua"/>
          <w:sz w:val="24"/>
          <w:lang w:eastAsia="zh-CN"/>
        </w:rPr>
        <w:t>July 12, 2016</w:t>
      </w:r>
      <w:r w:rsidR="008707EF" w:rsidRPr="00A318BF">
        <w:rPr>
          <w:rFonts w:ascii="Book Antiqua" w:hAnsi="Book Antiqua"/>
          <w:sz w:val="24"/>
        </w:rPr>
        <w:t xml:space="preserve"> </w:t>
      </w:r>
    </w:p>
    <w:p w:rsidR="008707EF" w:rsidRPr="00A318BF" w:rsidRDefault="007305BD" w:rsidP="0086241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Accepted: </w:t>
      </w:r>
      <w:r w:rsidRPr="007305BD">
        <w:rPr>
          <w:rFonts w:ascii="Book Antiqua" w:hAnsi="Book Antiqua"/>
          <w:sz w:val="24"/>
        </w:rPr>
        <w:t>July 29, 2016</w:t>
      </w:r>
    </w:p>
    <w:p w:rsidR="008707EF" w:rsidRPr="00A318BF" w:rsidRDefault="008707EF" w:rsidP="00862415">
      <w:pPr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Article in press:</w:t>
      </w:r>
      <w:r w:rsidRPr="00A318BF">
        <w:rPr>
          <w:rFonts w:ascii="Book Antiqua" w:hAnsi="Book Antiqua"/>
          <w:sz w:val="24"/>
        </w:rPr>
        <w:t xml:space="preserve">    </w:t>
      </w:r>
    </w:p>
    <w:p w:rsidR="008707EF" w:rsidRPr="00A318BF" w:rsidRDefault="008707EF" w:rsidP="00862415">
      <w:pPr>
        <w:widowControl/>
        <w:spacing w:line="360" w:lineRule="auto"/>
        <w:rPr>
          <w:rFonts w:ascii="Book Antiqua" w:eastAsia="宋体" w:hAnsi="Book Antiqua"/>
          <w:b/>
          <w:sz w:val="24"/>
          <w:lang w:val="fr-CA" w:eastAsia="zh-CN"/>
        </w:rPr>
      </w:pPr>
      <w:r w:rsidRPr="00A318BF">
        <w:rPr>
          <w:rFonts w:ascii="Book Antiqua" w:hAnsi="Book Antiqua"/>
          <w:b/>
          <w:sz w:val="24"/>
        </w:rPr>
        <w:t>Published online:</w:t>
      </w:r>
    </w:p>
    <w:p w:rsidR="00722FB5" w:rsidRPr="00A318BF" w:rsidRDefault="00722FB5" w:rsidP="00862415">
      <w:pPr>
        <w:widowControl/>
        <w:spacing w:line="360" w:lineRule="auto"/>
        <w:rPr>
          <w:rFonts w:ascii="Book Antiqua" w:hAnsi="Book Antiqua"/>
          <w:b/>
          <w:sz w:val="24"/>
          <w:lang w:val="fr-CA"/>
        </w:rPr>
      </w:pPr>
      <w:r w:rsidRPr="00A318BF">
        <w:rPr>
          <w:rFonts w:ascii="Book Antiqua" w:hAnsi="Book Antiqua"/>
          <w:b/>
          <w:sz w:val="24"/>
          <w:lang w:val="fr-CA"/>
        </w:rPr>
        <w:br w:type="page"/>
      </w:r>
    </w:p>
    <w:p w:rsidR="00A55B25" w:rsidRPr="00A318BF" w:rsidRDefault="00A55B25" w:rsidP="00862415">
      <w:pPr>
        <w:widowControl/>
        <w:spacing w:line="360" w:lineRule="auto"/>
        <w:rPr>
          <w:rFonts w:ascii="Book Antiqua" w:hAnsi="Book Antiqua"/>
          <w:b/>
          <w:sz w:val="24"/>
          <w:lang w:val="fr-CA"/>
        </w:rPr>
      </w:pPr>
      <w:r w:rsidRPr="00A318BF">
        <w:rPr>
          <w:rFonts w:ascii="Book Antiqua" w:hAnsi="Book Antiqua"/>
          <w:b/>
          <w:sz w:val="24"/>
          <w:lang w:val="fr-CA"/>
        </w:rPr>
        <w:lastRenderedPageBreak/>
        <w:t>Abstract</w:t>
      </w:r>
    </w:p>
    <w:p w:rsidR="001B03CE" w:rsidRPr="00A318BF" w:rsidRDefault="007E3D27" w:rsidP="00862415">
      <w:pPr>
        <w:spacing w:line="360" w:lineRule="auto"/>
        <w:rPr>
          <w:rFonts w:ascii="Book Antiqua" w:hAnsi="Book Antiqua"/>
          <w:sz w:val="24"/>
        </w:rPr>
      </w:pPr>
      <w:r w:rsidRPr="00A318BF">
        <w:rPr>
          <w:rFonts w:ascii="Book Antiqua" w:hAnsi="Book Antiqua"/>
          <w:sz w:val="24"/>
          <w:lang w:val="en-CA"/>
        </w:rPr>
        <w:t xml:space="preserve">Cardiac </w:t>
      </w:r>
      <w:r w:rsidR="00B72E4D" w:rsidRPr="00A318BF">
        <w:rPr>
          <w:rFonts w:ascii="Book Antiqua" w:hAnsi="Book Antiqua"/>
          <w:sz w:val="24"/>
          <w:lang w:val="en-CA"/>
        </w:rPr>
        <w:t>involvement of sarcoid lesions</w:t>
      </w:r>
      <w:r w:rsidR="0025481C" w:rsidRPr="00A318BF">
        <w:rPr>
          <w:rFonts w:ascii="Book Antiqua" w:hAnsi="Book Antiqua"/>
          <w:sz w:val="24"/>
          <w:lang w:val="en-CA"/>
        </w:rPr>
        <w:t xml:space="preserve"> </w:t>
      </w:r>
      <w:r w:rsidR="00B72E4D" w:rsidRPr="00A318BF">
        <w:rPr>
          <w:rFonts w:ascii="Book Antiqua" w:hAnsi="Book Antiqua"/>
          <w:sz w:val="24"/>
          <w:lang w:val="en-CA"/>
        </w:rPr>
        <w:t>is</w:t>
      </w:r>
      <w:r w:rsidRPr="00A318BF">
        <w:rPr>
          <w:rFonts w:ascii="Book Antiqua" w:hAnsi="Book Antiqua"/>
          <w:sz w:val="24"/>
          <w:lang w:val="en-CA"/>
        </w:rPr>
        <w:t xml:space="preserve"> diagnosed </w:t>
      </w:r>
      <w:r w:rsidR="007A33F7" w:rsidRPr="00A318BF">
        <w:rPr>
          <w:rFonts w:ascii="Book Antiqua" w:hAnsi="Book Antiqua"/>
          <w:sz w:val="24"/>
          <w:lang w:val="en-CA"/>
        </w:rPr>
        <w:t>by</w:t>
      </w:r>
      <w:r w:rsidR="00B72E4D" w:rsidRPr="00A318BF">
        <w:rPr>
          <w:rFonts w:ascii="Book Antiqua" w:hAnsi="Book Antiqua"/>
          <w:sz w:val="24"/>
          <w:lang w:val="en-CA"/>
        </w:rPr>
        <w:t xml:space="preserve"> </w:t>
      </w:r>
      <w:r w:rsidRPr="00A318BF">
        <w:rPr>
          <w:rFonts w:ascii="Book Antiqua" w:hAnsi="Book Antiqua"/>
          <w:sz w:val="24"/>
          <w:lang w:val="en-CA"/>
        </w:rPr>
        <w:t>myocardial biopsy</w:t>
      </w:r>
      <w:r w:rsidR="004D66C6" w:rsidRPr="00A318BF">
        <w:rPr>
          <w:rFonts w:ascii="Book Antiqua" w:hAnsi="Book Antiqua"/>
          <w:sz w:val="24"/>
          <w:lang w:val="en-CA"/>
        </w:rPr>
        <w:t xml:space="preserve"> which is </w:t>
      </w:r>
      <w:r w:rsidR="000116EF" w:rsidRPr="00A318BF">
        <w:rPr>
          <w:rFonts w:ascii="Book Antiqua" w:hAnsi="Book Antiqua"/>
          <w:sz w:val="24"/>
          <w:lang w:val="en-CA"/>
        </w:rPr>
        <w:t>frequently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0116EF" w:rsidRPr="00A318BF">
        <w:rPr>
          <w:rFonts w:ascii="Book Antiqua" w:hAnsi="Book Antiqua"/>
          <w:sz w:val="24"/>
          <w:lang w:val="en-CA"/>
        </w:rPr>
        <w:t>false-negative</w:t>
      </w:r>
      <w:r w:rsidR="000702F6" w:rsidRPr="00A318BF">
        <w:rPr>
          <w:rFonts w:ascii="Book Antiqua" w:hAnsi="Book Antiqua"/>
          <w:sz w:val="24"/>
          <w:lang w:val="en-CA"/>
        </w:rPr>
        <w:t>,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Pr="00A318BF">
        <w:rPr>
          <w:rFonts w:ascii="Book Antiqua" w:hAnsi="Book Antiqua"/>
          <w:sz w:val="24"/>
          <w:lang w:val="en-CA"/>
        </w:rPr>
        <w:t xml:space="preserve">and </w:t>
      </w:r>
      <w:r w:rsidR="00286F73" w:rsidRPr="00A318BF">
        <w:rPr>
          <w:rFonts w:ascii="Book Antiqua" w:hAnsi="Book Antiqua"/>
          <w:sz w:val="24"/>
          <w:lang w:val="en-CA"/>
        </w:rPr>
        <w:t>patients</w:t>
      </w:r>
      <w:r w:rsidR="007B3D48" w:rsidRPr="00A318BF">
        <w:rPr>
          <w:rFonts w:ascii="Book Antiqua" w:hAnsi="Book Antiqua"/>
          <w:sz w:val="24"/>
          <w:lang w:val="en-CA"/>
        </w:rPr>
        <w:t xml:space="preserve"> with </w:t>
      </w:r>
      <w:r w:rsidR="00B66261" w:rsidRPr="00A318BF">
        <w:rPr>
          <w:rFonts w:ascii="Book Antiqua" w:hAnsi="Book Antiqua"/>
          <w:sz w:val="24"/>
          <w:lang w:val="en-CA"/>
        </w:rPr>
        <w:t>cardiac sarcoidosis (</w:t>
      </w:r>
      <w:r w:rsidR="007B3D48" w:rsidRPr="00A318BF">
        <w:rPr>
          <w:rFonts w:ascii="Book Antiqua" w:hAnsi="Book Antiqua"/>
          <w:sz w:val="24"/>
          <w:lang w:val="en-CA"/>
        </w:rPr>
        <w:t>CS</w:t>
      </w:r>
      <w:r w:rsidR="00B66261" w:rsidRPr="00A318BF">
        <w:rPr>
          <w:rFonts w:ascii="Book Antiqua" w:hAnsi="Book Antiqua"/>
          <w:sz w:val="24"/>
          <w:lang w:val="en-CA"/>
        </w:rPr>
        <w:t>)</w:t>
      </w:r>
      <w:r w:rsidR="007B3D48" w:rsidRPr="00A318BF">
        <w:rPr>
          <w:rFonts w:ascii="Book Antiqua" w:hAnsi="Book Antiqua"/>
          <w:sz w:val="24"/>
          <w:lang w:val="en-CA"/>
        </w:rPr>
        <w:t xml:space="preserve"> who have </w:t>
      </w:r>
      <w:r w:rsidR="00286F73" w:rsidRPr="00A318BF">
        <w:rPr>
          <w:rFonts w:ascii="Book Antiqua" w:hAnsi="Book Antiqua"/>
          <w:sz w:val="24"/>
          <w:lang w:val="en-CA"/>
        </w:rPr>
        <w:t>impaired left ventricular (LV) systolic function</w:t>
      </w:r>
      <w:r w:rsidR="00C339D6" w:rsidRPr="00A318BF">
        <w:rPr>
          <w:rFonts w:ascii="Book Antiqua" w:hAnsi="Book Antiqua"/>
          <w:sz w:val="24"/>
          <w:lang w:val="en-CA"/>
        </w:rPr>
        <w:t xml:space="preserve"> </w:t>
      </w:r>
      <w:r w:rsidR="00286F73" w:rsidRPr="00A318BF">
        <w:rPr>
          <w:rFonts w:ascii="Book Antiqua" w:hAnsi="Book Antiqua"/>
          <w:sz w:val="24"/>
          <w:lang w:val="en-CA"/>
        </w:rPr>
        <w:t>are</w:t>
      </w:r>
      <w:r w:rsidR="00B66261" w:rsidRPr="00A318BF">
        <w:rPr>
          <w:rFonts w:ascii="Book Antiqua" w:hAnsi="Book Antiqua"/>
          <w:sz w:val="24"/>
          <w:lang w:val="en-CA"/>
        </w:rPr>
        <w:t xml:space="preserve"> sometimes </w:t>
      </w:r>
      <w:r w:rsidR="007A33F7" w:rsidRPr="00A318BF">
        <w:rPr>
          <w:rFonts w:ascii="Book Antiqua" w:hAnsi="Book Antiqua"/>
          <w:sz w:val="24"/>
          <w:lang w:val="en-CA"/>
        </w:rPr>
        <w:t>diagnosed with</w:t>
      </w:r>
      <w:r w:rsidRPr="00A318BF">
        <w:rPr>
          <w:rFonts w:ascii="Book Antiqua" w:hAnsi="Book Antiqua"/>
          <w:sz w:val="24"/>
          <w:lang w:val="en-CA"/>
        </w:rPr>
        <w:t xml:space="preserve"> dilated cardiomyopathy (DCM).</w:t>
      </w:r>
      <w:r w:rsidRPr="00A318BF">
        <w:rPr>
          <w:rFonts w:ascii="Book Antiqua" w:eastAsia="MS PGothic" w:hAnsi="Book Antiqua"/>
          <w:kern w:val="0"/>
          <w:sz w:val="24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Late</w:t>
      </w:r>
      <w:r w:rsidR="0079302A" w:rsidRPr="00A318BF">
        <w:rPr>
          <w:rFonts w:ascii="Book Antiqua" w:hAnsi="Book Antiqua"/>
          <w:sz w:val="24"/>
          <w:lang w:val="en-CA"/>
        </w:rPr>
        <w:t xml:space="preserve"> </w:t>
      </w:r>
      <w:r w:rsidR="00B66261" w:rsidRPr="00A318BF">
        <w:rPr>
          <w:rFonts w:ascii="Book Antiqua" w:hAnsi="Book Antiqua"/>
          <w:sz w:val="24"/>
          <w:lang w:val="en-CA"/>
        </w:rPr>
        <w:t xml:space="preserve">gadolinium </w:t>
      </w:r>
      <w:r w:rsidR="0079302A" w:rsidRPr="00A318BF">
        <w:rPr>
          <w:rFonts w:ascii="Book Antiqua" w:hAnsi="Book Antiqua"/>
          <w:sz w:val="24"/>
          <w:lang w:val="en-CA"/>
        </w:rPr>
        <w:t>enhancement (</w:t>
      </w:r>
      <w:r w:rsidR="00281E0E" w:rsidRPr="00A318BF">
        <w:rPr>
          <w:rFonts w:ascii="Book Antiqua" w:hAnsi="Book Antiqua"/>
          <w:sz w:val="24"/>
          <w:lang w:val="en-CA"/>
        </w:rPr>
        <w:t>L</w:t>
      </w:r>
      <w:r w:rsidR="00B72E4D" w:rsidRPr="00A318BF">
        <w:rPr>
          <w:rFonts w:ascii="Book Antiqua" w:hAnsi="Book Antiqua"/>
          <w:sz w:val="24"/>
          <w:lang w:val="en-CA"/>
        </w:rPr>
        <w:t>E</w:t>
      </w:r>
      <w:r w:rsidR="0079302A" w:rsidRPr="00A318BF">
        <w:rPr>
          <w:rFonts w:ascii="Book Antiqua" w:hAnsi="Book Antiqua"/>
          <w:sz w:val="24"/>
          <w:lang w:val="en-CA"/>
        </w:rPr>
        <w:t xml:space="preserve">) in </w:t>
      </w:r>
      <w:r w:rsidR="0025481C" w:rsidRPr="00A318BF">
        <w:rPr>
          <w:rFonts w:ascii="Book Antiqua" w:hAnsi="Book Antiqua"/>
          <w:sz w:val="24"/>
          <w:lang w:val="en-CA"/>
        </w:rPr>
        <w:t>magnetic resonance</w:t>
      </w:r>
      <w:r w:rsidR="00B72E4D" w:rsidRPr="00A318BF">
        <w:rPr>
          <w:rFonts w:ascii="Book Antiqua" w:hAnsi="Book Antiqua"/>
          <w:sz w:val="24"/>
          <w:lang w:val="en-CA"/>
        </w:rPr>
        <w:t xml:space="preserve"> imaging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25481C" w:rsidRPr="00A318BF">
        <w:rPr>
          <w:rFonts w:ascii="Book Antiqua" w:hAnsi="Book Antiqua"/>
          <w:sz w:val="24"/>
          <w:lang w:val="en-CA"/>
        </w:rPr>
        <w:t xml:space="preserve">is </w:t>
      </w:r>
      <w:r w:rsidR="00286F73" w:rsidRPr="00A318BF">
        <w:rPr>
          <w:rFonts w:ascii="Book Antiqua" w:hAnsi="Book Antiqua"/>
          <w:sz w:val="24"/>
          <w:lang w:val="en-CA"/>
        </w:rPr>
        <w:t xml:space="preserve">now </w:t>
      </w:r>
      <w:r w:rsidR="00B72E4D" w:rsidRPr="00A318BF">
        <w:rPr>
          <w:rFonts w:ascii="Book Antiqua" w:hAnsi="Book Antiqua"/>
          <w:sz w:val="24"/>
          <w:lang w:val="en-CA"/>
        </w:rPr>
        <w:t>a critical finding</w:t>
      </w:r>
      <w:r w:rsidR="0025481C" w:rsidRPr="00A318BF">
        <w:rPr>
          <w:rFonts w:ascii="Book Antiqua" w:hAnsi="Book Antiqua"/>
          <w:sz w:val="24"/>
          <w:lang w:val="en-CA"/>
        </w:rPr>
        <w:t xml:space="preserve"> </w:t>
      </w:r>
      <w:r w:rsidR="00B72E4D" w:rsidRPr="00A318BF">
        <w:rPr>
          <w:rFonts w:ascii="Book Antiqua" w:hAnsi="Book Antiqua"/>
          <w:sz w:val="24"/>
          <w:lang w:val="en-CA"/>
        </w:rPr>
        <w:t>in</w:t>
      </w:r>
      <w:r w:rsidR="0025481C" w:rsidRPr="00A318BF">
        <w:rPr>
          <w:rFonts w:ascii="Book Antiqua" w:hAnsi="Book Antiqua"/>
          <w:sz w:val="24"/>
          <w:lang w:val="en-CA"/>
        </w:rPr>
        <w:t xml:space="preserve"> diagnosing CS, and the novel </w:t>
      </w:r>
      <w:r w:rsidR="004263B0" w:rsidRPr="00A318BF">
        <w:rPr>
          <w:rFonts w:ascii="Book Antiqua" w:hAnsi="Book Antiqua"/>
          <w:sz w:val="24"/>
          <w:lang w:val="en-CA"/>
        </w:rPr>
        <w:t>Japanese</w:t>
      </w:r>
      <w:r w:rsidR="004263B0" w:rsidRPr="00A318BF">
        <w:rPr>
          <w:rFonts w:ascii="Book Antiqua" w:hAnsi="Book Antiqua" w:cs="Garamond"/>
          <w:kern w:val="0"/>
          <w:sz w:val="24"/>
        </w:rPr>
        <w:t xml:space="preserve"> </w:t>
      </w:r>
      <w:r w:rsidR="0025481C" w:rsidRPr="00A318BF">
        <w:rPr>
          <w:rFonts w:ascii="Book Antiqua" w:hAnsi="Book Antiqua"/>
          <w:sz w:val="24"/>
          <w:lang w:val="en-CA"/>
        </w:rPr>
        <w:t xml:space="preserve">guideline </w:t>
      </w:r>
      <w:r w:rsidR="006F4816" w:rsidRPr="00A318BF">
        <w:rPr>
          <w:rFonts w:ascii="Book Antiqua" w:hAnsi="Book Antiqua"/>
          <w:sz w:val="24"/>
          <w:lang w:val="en-CA"/>
        </w:rPr>
        <w:t>con</w:t>
      </w:r>
      <w:r w:rsidR="000B1554" w:rsidRPr="00A318BF">
        <w:rPr>
          <w:rFonts w:ascii="Book Antiqua" w:hAnsi="Book Antiqua"/>
          <w:sz w:val="24"/>
          <w:lang w:val="en-CA"/>
        </w:rPr>
        <w:t>siders</w:t>
      </w:r>
      <w:r w:rsidR="0025481C" w:rsidRPr="00A318BF">
        <w:rPr>
          <w:rFonts w:ascii="Book Antiqua" w:hAnsi="Book Antiqua"/>
          <w:sz w:val="24"/>
          <w:lang w:val="en-CA"/>
        </w:rPr>
        <w:t xml:space="preserve"> </w:t>
      </w:r>
      <w:r w:rsidR="00B72E4D" w:rsidRPr="00A318BF">
        <w:rPr>
          <w:rFonts w:ascii="Book Antiqua" w:hAnsi="Book Antiqua"/>
          <w:sz w:val="24"/>
          <w:lang w:val="en-CA"/>
        </w:rPr>
        <w:t>myocardial</w:t>
      </w:r>
      <w:r w:rsidR="0025481C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</w:t>
      </w:r>
      <w:r w:rsidR="00B72E4D" w:rsidRPr="00A318BF">
        <w:rPr>
          <w:rFonts w:ascii="Book Antiqua" w:hAnsi="Book Antiqua"/>
          <w:sz w:val="24"/>
          <w:lang w:val="en-CA"/>
        </w:rPr>
        <w:t>E</w:t>
      </w:r>
      <w:r w:rsidR="0025481C" w:rsidRPr="00A318BF">
        <w:rPr>
          <w:rFonts w:ascii="Book Antiqua" w:hAnsi="Book Antiqua"/>
          <w:sz w:val="24"/>
          <w:lang w:val="en-CA"/>
        </w:rPr>
        <w:t xml:space="preserve"> </w:t>
      </w:r>
      <w:r w:rsidR="00B72E4D" w:rsidRPr="00A318BF">
        <w:rPr>
          <w:rFonts w:ascii="Book Antiqua" w:hAnsi="Book Antiqua"/>
          <w:sz w:val="24"/>
          <w:lang w:val="en-CA"/>
        </w:rPr>
        <w:t>to be</w:t>
      </w:r>
      <w:r w:rsidR="0025481C" w:rsidRPr="00A318BF">
        <w:rPr>
          <w:rFonts w:ascii="Book Antiqua" w:hAnsi="Book Antiqua"/>
          <w:sz w:val="24"/>
          <w:lang w:val="en-CA"/>
        </w:rPr>
        <w:t xml:space="preserve"> a major criterion </w:t>
      </w:r>
      <w:r w:rsidR="00B72E4D" w:rsidRPr="00A318BF">
        <w:rPr>
          <w:rFonts w:ascii="Book Antiqua" w:hAnsi="Book Antiqua"/>
          <w:sz w:val="24"/>
          <w:lang w:val="en-CA"/>
        </w:rPr>
        <w:t>of</w:t>
      </w:r>
      <w:r w:rsidR="0025481C" w:rsidRPr="00A318BF">
        <w:rPr>
          <w:rFonts w:ascii="Book Antiqua" w:hAnsi="Book Antiqua"/>
          <w:sz w:val="24"/>
          <w:lang w:val="en-CA"/>
        </w:rPr>
        <w:t xml:space="preserve"> CS</w:t>
      </w:r>
      <w:r w:rsidR="0025481C" w:rsidRPr="00A318BF">
        <w:rPr>
          <w:rFonts w:ascii="Book Antiqua" w:hAnsi="Book Antiqua"/>
          <w:sz w:val="24"/>
        </w:rPr>
        <w:t xml:space="preserve">. </w:t>
      </w:r>
      <w:r w:rsidR="004263B0" w:rsidRPr="00A318BF">
        <w:rPr>
          <w:rFonts w:ascii="Book Antiqua" w:hAnsi="Book Antiqua"/>
          <w:sz w:val="24"/>
        </w:rPr>
        <w:t>This article</w:t>
      </w:r>
      <w:r w:rsidR="00B66261" w:rsidRPr="00A318BF">
        <w:rPr>
          <w:rFonts w:ascii="Book Antiqua" w:hAnsi="Book Antiqua"/>
          <w:sz w:val="24"/>
        </w:rPr>
        <w:t xml:space="preserve"> </w:t>
      </w:r>
      <w:r w:rsidR="000B1554" w:rsidRPr="00A318BF">
        <w:rPr>
          <w:rFonts w:ascii="Book Antiqua" w:hAnsi="Book Antiqua"/>
          <w:sz w:val="24"/>
        </w:rPr>
        <w:t>describes</w:t>
      </w:r>
      <w:r w:rsidR="00B66261" w:rsidRPr="00A318BF">
        <w:rPr>
          <w:rFonts w:ascii="Book Antiqua" w:hAnsi="Book Antiqua"/>
          <w:sz w:val="24"/>
        </w:rPr>
        <w:t xml:space="preserve"> the value of LE in</w:t>
      </w:r>
      <w:r w:rsidR="004263B0" w:rsidRPr="00A318BF">
        <w:rPr>
          <w:rFonts w:ascii="Book Antiqua" w:hAnsi="Book Antiqua"/>
          <w:sz w:val="24"/>
        </w:rPr>
        <w:t xml:space="preserve"> patients with CS who ha</w:t>
      </w:r>
      <w:r w:rsidR="00B66261" w:rsidRPr="00A318BF">
        <w:rPr>
          <w:rFonts w:ascii="Book Antiqua" w:hAnsi="Book Antiqua"/>
          <w:sz w:val="24"/>
        </w:rPr>
        <w:t>ve</w:t>
      </w:r>
      <w:r w:rsidR="004263B0" w:rsidRPr="00A318BF">
        <w:rPr>
          <w:rFonts w:ascii="Book Antiqua" w:hAnsi="Book Antiqua"/>
          <w:sz w:val="24"/>
        </w:rPr>
        <w:t xml:space="preserve"> impaired </w:t>
      </w:r>
      <w:r w:rsidR="00286F73" w:rsidRPr="00A318BF">
        <w:rPr>
          <w:rFonts w:ascii="Book Antiqua" w:hAnsi="Book Antiqua"/>
          <w:sz w:val="24"/>
        </w:rPr>
        <w:t>LV</w:t>
      </w:r>
      <w:r w:rsidR="004263B0" w:rsidRPr="00A318BF">
        <w:rPr>
          <w:rFonts w:ascii="Book Antiqua" w:hAnsi="Book Antiqua"/>
          <w:sz w:val="24"/>
        </w:rPr>
        <w:t xml:space="preserve"> </w:t>
      </w:r>
      <w:r w:rsidR="00286F73" w:rsidRPr="00A318BF">
        <w:rPr>
          <w:rFonts w:ascii="Book Antiqua" w:hAnsi="Book Antiqua"/>
          <w:sz w:val="24"/>
        </w:rPr>
        <w:t xml:space="preserve">systolic </w:t>
      </w:r>
      <w:r w:rsidR="004263B0" w:rsidRPr="00A318BF">
        <w:rPr>
          <w:rFonts w:ascii="Book Antiqua" w:hAnsi="Book Antiqua"/>
          <w:sz w:val="24"/>
        </w:rPr>
        <w:t xml:space="preserve">function, </w:t>
      </w:r>
      <w:r w:rsidR="00B66261" w:rsidRPr="00A318BF">
        <w:rPr>
          <w:rFonts w:ascii="Book Antiqua" w:hAnsi="Book Antiqua"/>
          <w:sz w:val="24"/>
        </w:rPr>
        <w:t>particularly</w:t>
      </w:r>
      <w:r w:rsidR="004263B0" w:rsidRPr="00A318BF">
        <w:rPr>
          <w:rFonts w:ascii="Book Antiqua" w:hAnsi="Book Antiqua"/>
          <w:sz w:val="24"/>
        </w:rPr>
        <w:t xml:space="preserve"> the diagnostic and clinical significance of </w:t>
      </w:r>
      <w:r w:rsidR="00281E0E" w:rsidRPr="00A318BF">
        <w:rPr>
          <w:rFonts w:ascii="Book Antiqua" w:hAnsi="Book Antiqua"/>
          <w:sz w:val="24"/>
        </w:rPr>
        <w:t>L</w:t>
      </w:r>
      <w:r w:rsidR="00B72E4D" w:rsidRPr="00A318BF">
        <w:rPr>
          <w:rFonts w:ascii="Book Antiqua" w:hAnsi="Book Antiqua"/>
          <w:sz w:val="24"/>
        </w:rPr>
        <w:t>E</w:t>
      </w:r>
      <w:r w:rsidR="004263B0" w:rsidRPr="00A318BF">
        <w:rPr>
          <w:rFonts w:ascii="Book Antiqua" w:hAnsi="Book Antiqua"/>
          <w:sz w:val="24"/>
        </w:rPr>
        <w:t xml:space="preserve"> </w:t>
      </w:r>
      <w:r w:rsidR="00B72E4D" w:rsidRPr="00A318BF">
        <w:rPr>
          <w:rFonts w:ascii="Book Antiqua" w:hAnsi="Book Antiqua"/>
          <w:sz w:val="24"/>
        </w:rPr>
        <w:t>distribution in comparison with</w:t>
      </w:r>
      <w:r w:rsidR="004603B5" w:rsidRPr="00A318BF">
        <w:rPr>
          <w:rFonts w:ascii="Book Antiqua" w:hAnsi="Book Antiqua"/>
          <w:sz w:val="24"/>
        </w:rPr>
        <w:t xml:space="preserve"> </w:t>
      </w:r>
      <w:r w:rsidR="004263B0" w:rsidRPr="00A318BF">
        <w:rPr>
          <w:rFonts w:ascii="Book Antiqua" w:hAnsi="Book Antiqua"/>
          <w:sz w:val="24"/>
        </w:rPr>
        <w:t>DCM.</w:t>
      </w:r>
      <w:r w:rsidR="007A14CC" w:rsidRPr="00A318BF">
        <w:rPr>
          <w:rFonts w:ascii="Book Antiqua" w:hAnsi="Book Antiqua"/>
          <w:sz w:val="24"/>
        </w:rPr>
        <w:t xml:space="preserve"> </w:t>
      </w:r>
      <w:r w:rsidR="00281E0E" w:rsidRPr="00A318BF">
        <w:rPr>
          <w:rFonts w:ascii="Book Antiqua" w:eastAsia="MS PGothic" w:hAnsi="Book Antiqua"/>
          <w:kern w:val="0"/>
          <w:sz w:val="24"/>
        </w:rPr>
        <w:t>L</w:t>
      </w:r>
      <w:r w:rsidR="00B72E4D" w:rsidRPr="00A318BF">
        <w:rPr>
          <w:rFonts w:ascii="Book Antiqua" w:eastAsia="MS PGothic" w:hAnsi="Book Antiqua"/>
          <w:kern w:val="0"/>
          <w:sz w:val="24"/>
        </w:rPr>
        <w:t>E</w:t>
      </w:r>
      <w:r w:rsidR="001B03CE" w:rsidRPr="00A318BF">
        <w:rPr>
          <w:rFonts w:ascii="Book Antiqua" w:eastAsia="MS PGothic" w:hAnsi="Book Antiqua"/>
          <w:kern w:val="0"/>
          <w:sz w:val="24"/>
        </w:rPr>
        <w:t xml:space="preserve"> </w:t>
      </w:r>
      <w:r w:rsidR="00B72E4D" w:rsidRPr="00A318BF">
        <w:rPr>
          <w:rFonts w:ascii="Book Antiqua" w:eastAsia="MS PGothic" w:hAnsi="Book Antiqua"/>
          <w:kern w:val="0"/>
          <w:sz w:val="24"/>
        </w:rPr>
        <w:t>existed at</w:t>
      </w:r>
      <w:r w:rsidR="001B03CE" w:rsidRPr="00A318BF">
        <w:rPr>
          <w:rFonts w:ascii="Book Antiqua" w:eastAsia="MS PGothic" w:hAnsi="Book Antiqua"/>
          <w:kern w:val="0"/>
          <w:sz w:val="24"/>
        </w:rPr>
        <w:t xml:space="preserve"> all LV segments and myocardial layers in </w:t>
      </w:r>
      <w:r w:rsidR="004263B0" w:rsidRPr="00A318BF">
        <w:rPr>
          <w:rFonts w:ascii="Book Antiqua" w:eastAsia="MS PGothic" w:hAnsi="Book Antiqua"/>
          <w:kern w:val="0"/>
          <w:sz w:val="24"/>
        </w:rPr>
        <w:t xml:space="preserve">patients with </w:t>
      </w:r>
      <w:r w:rsidR="001B03CE" w:rsidRPr="00A318BF">
        <w:rPr>
          <w:rFonts w:ascii="Book Antiqua" w:eastAsia="MS PGothic" w:hAnsi="Book Antiqua"/>
          <w:kern w:val="0"/>
          <w:sz w:val="24"/>
        </w:rPr>
        <w:t xml:space="preserve">CS, </w:t>
      </w:r>
      <w:r w:rsidR="001B03CE" w:rsidRPr="00A318BF">
        <w:rPr>
          <w:rFonts w:ascii="Book Antiqua" w:eastAsia="MS PGothic" w:hAnsi="Book Antiqua"/>
          <w:kern w:val="0"/>
          <w:sz w:val="24"/>
          <w:lang w:val="en-CA"/>
        </w:rPr>
        <w:t xml:space="preserve">whereas </w:t>
      </w:r>
      <w:r w:rsidR="00C339D6" w:rsidRPr="00A318BF">
        <w:rPr>
          <w:rFonts w:ascii="Book Antiqua" w:hAnsi="Book Antiqua"/>
          <w:sz w:val="24"/>
          <w:lang w:val="en-CA"/>
        </w:rPr>
        <w:t>it</w:t>
      </w:r>
      <w:r w:rsidR="001B03CE" w:rsidRPr="00A318BF">
        <w:rPr>
          <w:rFonts w:ascii="Book Antiqua" w:hAnsi="Book Antiqua"/>
          <w:sz w:val="24"/>
          <w:lang w:val="en-CA"/>
        </w:rPr>
        <w:t xml:space="preserve"> was localized </w:t>
      </w:r>
      <w:r w:rsidR="00733D82" w:rsidRPr="00A318BF">
        <w:rPr>
          <w:rFonts w:ascii="Book Antiqua" w:hAnsi="Book Antiqua"/>
          <w:sz w:val="24"/>
          <w:lang w:val="en-CA"/>
        </w:rPr>
        <w:t>predominantly</w:t>
      </w:r>
      <w:r w:rsidR="001B03CE" w:rsidRPr="00A318BF">
        <w:rPr>
          <w:rFonts w:ascii="Book Antiqua" w:hAnsi="Book Antiqua"/>
          <w:sz w:val="24"/>
          <w:lang w:val="en-CA"/>
        </w:rPr>
        <w:t xml:space="preserve"> in the mid</w:t>
      </w:r>
      <w:r w:rsidR="0079302A" w:rsidRPr="00A318BF">
        <w:rPr>
          <w:rFonts w:ascii="Book Antiqua" w:hAnsi="Book Antiqua"/>
          <w:sz w:val="24"/>
          <w:lang w:val="en-CA"/>
        </w:rPr>
        <w:t>wall of</w:t>
      </w:r>
      <w:r w:rsidR="00C339D6" w:rsidRPr="00A318BF">
        <w:rPr>
          <w:rFonts w:ascii="Book Antiqua" w:hAnsi="Book Antiqua"/>
          <w:sz w:val="24"/>
          <w:lang w:val="en-CA"/>
        </w:rPr>
        <w:t xml:space="preserve"> </w:t>
      </w:r>
      <w:r w:rsidR="00011177" w:rsidRPr="00A318BF">
        <w:rPr>
          <w:rFonts w:ascii="Book Antiqua" w:hAnsi="Book Antiqua"/>
          <w:sz w:val="24"/>
          <w:lang w:val="en-CA"/>
        </w:rPr>
        <w:t>basal to mid</w:t>
      </w:r>
      <w:r w:rsidR="001B03CE" w:rsidRPr="00A318BF">
        <w:rPr>
          <w:rFonts w:ascii="Book Antiqua" w:hAnsi="Book Antiqua"/>
          <w:sz w:val="24"/>
          <w:lang w:val="en-CA"/>
        </w:rPr>
        <w:t xml:space="preserve"> septum in </w:t>
      </w:r>
      <w:r w:rsidR="004263B0" w:rsidRPr="00A318BF">
        <w:rPr>
          <w:rFonts w:ascii="Book Antiqua" w:hAnsi="Book Antiqua"/>
          <w:sz w:val="24"/>
          <w:lang w:val="en-CA"/>
        </w:rPr>
        <w:t xml:space="preserve">those with </w:t>
      </w:r>
      <w:r w:rsidR="001B03CE" w:rsidRPr="00A318BF">
        <w:rPr>
          <w:rFonts w:ascii="Book Antiqua" w:hAnsi="Book Antiqua"/>
          <w:sz w:val="24"/>
          <w:lang w:val="en-CA"/>
        </w:rPr>
        <w:t>DCM.</w:t>
      </w:r>
      <w:r w:rsidR="001B03CE" w:rsidRPr="00A318BF">
        <w:rPr>
          <w:rFonts w:ascii="Book Antiqua" w:hAnsi="Book Antiqua"/>
          <w:sz w:val="24"/>
        </w:rPr>
        <w:t xml:space="preserve"> </w:t>
      </w:r>
      <w:r w:rsidR="00011177" w:rsidRPr="00A318BF">
        <w:rPr>
          <w:rFonts w:ascii="Book Antiqua" w:hAnsi="Book Antiqua"/>
          <w:sz w:val="24"/>
        </w:rPr>
        <w:t>Transmural</w:t>
      </w:r>
      <w:r w:rsidR="00B66261" w:rsidRPr="00A318BF">
        <w:rPr>
          <w:rFonts w:ascii="Book Antiqua" w:hAnsi="Book Antiqua"/>
          <w:sz w:val="24"/>
        </w:rPr>
        <w:t xml:space="preserve"> (nodular)</w:t>
      </w:r>
      <w:r w:rsidR="00011177" w:rsidRPr="00A318BF">
        <w:rPr>
          <w:rFonts w:ascii="Book Antiqua" w:hAnsi="Book Antiqua"/>
          <w:sz w:val="24"/>
        </w:rPr>
        <w:t>, c</w:t>
      </w:r>
      <w:r w:rsidR="000B1554" w:rsidRPr="00A318BF">
        <w:rPr>
          <w:rFonts w:ascii="Book Antiqua" w:hAnsi="Book Antiqua"/>
          <w:sz w:val="24"/>
        </w:rPr>
        <w:t>ircumferential</w:t>
      </w:r>
      <w:r w:rsidR="00961703" w:rsidRPr="00A318BF">
        <w:rPr>
          <w:rFonts w:ascii="Book Antiqua" w:hAnsi="Book Antiqua"/>
          <w:sz w:val="24"/>
        </w:rPr>
        <w:t>,</w:t>
      </w:r>
      <w:r w:rsidR="00011177" w:rsidRPr="00A318BF">
        <w:rPr>
          <w:rFonts w:ascii="Book Antiqua" w:hAnsi="Book Antiqua"/>
          <w:sz w:val="24"/>
        </w:rPr>
        <w:t xml:space="preserve"> </w:t>
      </w:r>
      <w:r w:rsidR="001B03CE" w:rsidRPr="00A318BF">
        <w:rPr>
          <w:rFonts w:ascii="Book Antiqua" w:hAnsi="Book Antiqua"/>
          <w:sz w:val="24"/>
          <w:lang w:val="en-CA"/>
        </w:rPr>
        <w:t>and sub</w:t>
      </w:r>
      <w:r w:rsidR="00286F73" w:rsidRPr="00A318BF">
        <w:rPr>
          <w:rFonts w:ascii="Book Antiqua" w:hAnsi="Book Antiqua"/>
          <w:sz w:val="24"/>
          <w:lang w:val="en-CA"/>
        </w:rPr>
        <w:t>epicardial and sub</w:t>
      </w:r>
      <w:r w:rsidR="004603B5" w:rsidRPr="00A318BF">
        <w:rPr>
          <w:rFonts w:ascii="Book Antiqua" w:hAnsi="Book Antiqua"/>
          <w:sz w:val="24"/>
          <w:lang w:val="en-CA"/>
        </w:rPr>
        <w:t>endocardial</w:t>
      </w:r>
      <w:r w:rsidR="00B66261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1B03CE" w:rsidRPr="00A318BF">
        <w:rPr>
          <w:rFonts w:ascii="Book Antiqua" w:hAnsi="Book Antiqua"/>
          <w:sz w:val="24"/>
          <w:lang w:val="en-CA"/>
        </w:rPr>
        <w:t xml:space="preserve"> </w:t>
      </w:r>
      <w:r w:rsidR="000B1554" w:rsidRPr="00A318BF">
        <w:rPr>
          <w:rFonts w:ascii="Book Antiqua" w:hAnsi="Book Antiqua"/>
          <w:sz w:val="24"/>
          <w:lang w:val="en-CA"/>
        </w:rPr>
        <w:t xml:space="preserve">distribution </w:t>
      </w:r>
      <w:r w:rsidR="001B03CE" w:rsidRPr="00A318BF">
        <w:rPr>
          <w:rFonts w:ascii="Book Antiqua" w:hAnsi="Book Antiqua"/>
          <w:sz w:val="24"/>
          <w:lang w:val="en-CA"/>
        </w:rPr>
        <w:t>w</w:t>
      </w:r>
      <w:r w:rsidR="004D66C6" w:rsidRPr="00A318BF">
        <w:rPr>
          <w:rFonts w:ascii="Book Antiqua" w:hAnsi="Book Antiqua"/>
          <w:sz w:val="24"/>
          <w:lang w:val="en-CA"/>
        </w:rPr>
        <w:t>ere</w:t>
      </w:r>
      <w:r w:rsidR="00281E0E" w:rsidRPr="00A318BF">
        <w:rPr>
          <w:rFonts w:ascii="Book Antiqua" w:hAnsi="Book Antiqua"/>
          <w:sz w:val="24"/>
          <w:lang w:val="en-CA"/>
        </w:rPr>
        <w:t xml:space="preserve"> highly specific in</w:t>
      </w:r>
      <w:r w:rsidR="001B03CE" w:rsidRPr="00A318BF">
        <w:rPr>
          <w:rFonts w:ascii="Book Antiqua" w:hAnsi="Book Antiqua"/>
          <w:sz w:val="24"/>
          <w:lang w:val="en-CA"/>
        </w:rPr>
        <w:t xml:space="preserve"> </w:t>
      </w:r>
      <w:r w:rsidR="004263B0" w:rsidRPr="00A318BF">
        <w:rPr>
          <w:rFonts w:ascii="Book Antiqua" w:hAnsi="Book Antiqua"/>
          <w:sz w:val="24"/>
          <w:lang w:val="en-CA"/>
        </w:rPr>
        <w:t xml:space="preserve">patients with </w:t>
      </w:r>
      <w:r w:rsidR="001B03CE" w:rsidRPr="00A318BF">
        <w:rPr>
          <w:rFonts w:ascii="Book Antiqua" w:hAnsi="Book Antiqua"/>
          <w:sz w:val="24"/>
          <w:lang w:val="en-CA"/>
        </w:rPr>
        <w:t>CS</w:t>
      </w:r>
      <w:r w:rsidR="004D66C6" w:rsidRPr="00A318BF">
        <w:rPr>
          <w:rFonts w:ascii="Book Antiqua" w:hAnsi="Book Antiqua"/>
          <w:sz w:val="24"/>
          <w:lang w:val="en-CA"/>
        </w:rPr>
        <w:t xml:space="preserve">, whereas the prevalence of striated midwall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4263B0" w:rsidRPr="00A318BF">
        <w:rPr>
          <w:rFonts w:ascii="Book Antiqua" w:hAnsi="Book Antiqua"/>
          <w:sz w:val="24"/>
          <w:lang w:val="en-CA"/>
        </w:rPr>
        <w:t xml:space="preserve"> w</w:t>
      </w:r>
      <w:r w:rsidR="00286F73" w:rsidRPr="00A318BF">
        <w:rPr>
          <w:rFonts w:ascii="Book Antiqua" w:hAnsi="Book Antiqua"/>
          <w:sz w:val="24"/>
          <w:lang w:val="en-CA"/>
        </w:rPr>
        <w:t>ere</w:t>
      </w:r>
      <w:r w:rsidR="004263B0" w:rsidRPr="00A318BF">
        <w:rPr>
          <w:rFonts w:ascii="Book Antiqua" w:hAnsi="Book Antiqua"/>
          <w:sz w:val="24"/>
          <w:lang w:val="en-CA"/>
        </w:rPr>
        <w:t xml:space="preserve"> high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4603B5" w:rsidRPr="00A318BF">
        <w:rPr>
          <w:rFonts w:ascii="Book Antiqua" w:hAnsi="Book Antiqua"/>
          <w:sz w:val="24"/>
          <w:lang w:val="en-CA"/>
        </w:rPr>
        <w:t xml:space="preserve">both </w:t>
      </w:r>
      <w:r w:rsidR="004D66C6" w:rsidRPr="00A318BF">
        <w:rPr>
          <w:rFonts w:ascii="Book Antiqua" w:hAnsi="Book Antiqua"/>
          <w:sz w:val="24"/>
          <w:lang w:val="en-CA"/>
        </w:rPr>
        <w:t xml:space="preserve">in </w:t>
      </w:r>
      <w:r w:rsidR="004263B0" w:rsidRPr="00A318BF">
        <w:rPr>
          <w:rFonts w:ascii="Book Antiqua" w:hAnsi="Book Antiqua"/>
          <w:sz w:val="24"/>
          <w:lang w:val="en-CA"/>
        </w:rPr>
        <w:t xml:space="preserve">patients with </w:t>
      </w:r>
      <w:r w:rsidR="004D66C6" w:rsidRPr="00A318BF">
        <w:rPr>
          <w:rFonts w:ascii="Book Antiqua" w:hAnsi="Book Antiqua"/>
          <w:sz w:val="24"/>
          <w:lang w:val="en-CA"/>
        </w:rPr>
        <w:t xml:space="preserve">CS and </w:t>
      </w:r>
      <w:r w:rsidR="004263B0" w:rsidRPr="00A318BF">
        <w:rPr>
          <w:rFonts w:ascii="Book Antiqua" w:hAnsi="Book Antiqua"/>
          <w:sz w:val="24"/>
          <w:lang w:val="en-CA"/>
        </w:rPr>
        <w:t xml:space="preserve">with </w:t>
      </w:r>
      <w:r w:rsidR="004D66C6" w:rsidRPr="00A318BF">
        <w:rPr>
          <w:rFonts w:ascii="Book Antiqua" w:hAnsi="Book Antiqua"/>
          <w:sz w:val="24"/>
          <w:lang w:val="en-CA"/>
        </w:rPr>
        <w:t xml:space="preserve">DCM. </w:t>
      </w:r>
      <w:r w:rsidR="001B03CE" w:rsidRPr="00A318BF">
        <w:rPr>
          <w:rFonts w:ascii="Book Antiqua" w:hAnsi="Book Antiqua"/>
          <w:sz w:val="24"/>
        </w:rPr>
        <w:t xml:space="preserve">Since sarcoidosis patients with </w:t>
      </w:r>
      <w:r w:rsidR="00281E0E" w:rsidRPr="00A318BF">
        <w:rPr>
          <w:rFonts w:ascii="Book Antiqua" w:hAnsi="Book Antiqua"/>
          <w:sz w:val="24"/>
        </w:rPr>
        <w:t>LE</w:t>
      </w:r>
      <w:r w:rsidR="001B03CE" w:rsidRPr="00A318BF">
        <w:rPr>
          <w:rFonts w:ascii="Book Antiqua" w:hAnsi="Book Antiqua"/>
          <w:sz w:val="24"/>
        </w:rPr>
        <w:t xml:space="preserve"> have higher incidences of heart failure symptoms, vent</w:t>
      </w:r>
      <w:r w:rsidR="007B3D48" w:rsidRPr="00A318BF">
        <w:rPr>
          <w:rFonts w:ascii="Book Antiqua" w:hAnsi="Book Antiqua"/>
          <w:sz w:val="24"/>
        </w:rPr>
        <w:t>ricular tachyarrhythmia</w:t>
      </w:r>
      <w:r w:rsidR="001B03CE" w:rsidRPr="00A318BF">
        <w:rPr>
          <w:rFonts w:ascii="Book Antiqua" w:hAnsi="Book Antiqua"/>
          <w:sz w:val="24"/>
        </w:rPr>
        <w:t xml:space="preserve"> and sudden cardiac death, the analyses of extent and dist</w:t>
      </w:r>
      <w:r w:rsidR="00281E0E" w:rsidRPr="00A318BF">
        <w:rPr>
          <w:rFonts w:ascii="Book Antiqua" w:hAnsi="Book Antiqua"/>
          <w:sz w:val="24"/>
        </w:rPr>
        <w:t>ribution of L</w:t>
      </w:r>
      <w:r w:rsidR="004D66C6" w:rsidRPr="00A318BF">
        <w:rPr>
          <w:rFonts w:ascii="Book Antiqua" w:hAnsi="Book Antiqua"/>
          <w:sz w:val="24"/>
        </w:rPr>
        <w:t>E are crucial</w:t>
      </w:r>
      <w:r w:rsidR="001B03CE" w:rsidRPr="00A318BF">
        <w:rPr>
          <w:rFonts w:ascii="Book Antiqua" w:hAnsi="Book Antiqua"/>
          <w:sz w:val="24"/>
        </w:rPr>
        <w:t xml:space="preserve"> </w:t>
      </w:r>
      <w:r w:rsidR="00281E0E" w:rsidRPr="00A318BF">
        <w:rPr>
          <w:rFonts w:ascii="Book Antiqua" w:hAnsi="Book Antiqua"/>
          <w:sz w:val="24"/>
        </w:rPr>
        <w:t>in</w:t>
      </w:r>
      <w:r w:rsidR="001B03CE" w:rsidRPr="00A318BF">
        <w:rPr>
          <w:rFonts w:ascii="Book Antiqua" w:hAnsi="Book Antiqua"/>
          <w:sz w:val="24"/>
        </w:rPr>
        <w:t xml:space="preserve"> </w:t>
      </w:r>
      <w:r w:rsidR="00D0171E" w:rsidRPr="00A318BF">
        <w:rPr>
          <w:rFonts w:ascii="Book Antiqua" w:hAnsi="Book Antiqua"/>
          <w:sz w:val="24"/>
        </w:rPr>
        <w:t>early diagnosis</w:t>
      </w:r>
      <w:r w:rsidR="001B03CE" w:rsidRPr="00A318BF">
        <w:rPr>
          <w:rFonts w:ascii="Book Antiqua" w:hAnsi="Book Antiqua"/>
          <w:sz w:val="24"/>
        </w:rPr>
        <w:t xml:space="preserve"> and </w:t>
      </w:r>
      <w:r w:rsidR="00D0171E" w:rsidRPr="00A318BF">
        <w:rPr>
          <w:rFonts w:ascii="Book Antiqua" w:hAnsi="Book Antiqua"/>
          <w:sz w:val="24"/>
        </w:rPr>
        <w:t>therapeutic approach</w:t>
      </w:r>
      <w:r w:rsidR="004D66C6" w:rsidRPr="00A318BF">
        <w:rPr>
          <w:rFonts w:ascii="Book Antiqua" w:hAnsi="Book Antiqua"/>
          <w:sz w:val="24"/>
        </w:rPr>
        <w:t xml:space="preserve"> </w:t>
      </w:r>
      <w:r w:rsidR="00C339D6" w:rsidRPr="00A318BF">
        <w:rPr>
          <w:rFonts w:ascii="Book Antiqua" w:hAnsi="Book Antiqua"/>
          <w:sz w:val="24"/>
        </w:rPr>
        <w:t>for</w:t>
      </w:r>
      <w:r w:rsidR="004D66C6" w:rsidRPr="00A318BF">
        <w:rPr>
          <w:rFonts w:ascii="Book Antiqua" w:hAnsi="Book Antiqua"/>
          <w:sz w:val="24"/>
        </w:rPr>
        <w:t xml:space="preserve"> </w:t>
      </w:r>
      <w:r w:rsidR="004263B0" w:rsidRPr="00A318BF">
        <w:rPr>
          <w:rFonts w:ascii="Book Antiqua" w:hAnsi="Book Antiqua"/>
          <w:sz w:val="24"/>
        </w:rPr>
        <w:t xml:space="preserve">patients with </w:t>
      </w:r>
      <w:r w:rsidR="004D66C6" w:rsidRPr="00A318BF">
        <w:rPr>
          <w:rFonts w:ascii="Book Antiqua" w:hAnsi="Book Antiqua"/>
          <w:sz w:val="24"/>
        </w:rPr>
        <w:t>CS</w:t>
      </w:r>
      <w:r w:rsidR="001B03CE" w:rsidRPr="00A318BF">
        <w:rPr>
          <w:rFonts w:ascii="Book Antiqua" w:hAnsi="Book Antiqua"/>
          <w:sz w:val="24"/>
        </w:rPr>
        <w:t>.</w:t>
      </w:r>
    </w:p>
    <w:p w:rsidR="0025481C" w:rsidRPr="00A318BF" w:rsidRDefault="007E3D27" w:rsidP="00862415">
      <w:pPr>
        <w:spacing w:line="360" w:lineRule="auto"/>
        <w:rPr>
          <w:rFonts w:ascii="Book Antiqua" w:hAnsi="Book Antiqua"/>
          <w:sz w:val="24"/>
        </w:rPr>
      </w:pPr>
      <w:r w:rsidRPr="00A318BF">
        <w:rPr>
          <w:rFonts w:ascii="Book Antiqua" w:hAnsi="Book Antiqua"/>
          <w:sz w:val="24"/>
        </w:rPr>
        <w:t xml:space="preserve"> </w:t>
      </w:r>
    </w:p>
    <w:p w:rsidR="00FB156E" w:rsidRPr="00A318BF" w:rsidRDefault="00FB156E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>Key words:</w:t>
      </w:r>
      <w:r w:rsidRPr="00A318BF">
        <w:rPr>
          <w:rFonts w:ascii="Book Antiqua" w:hAnsi="Book Antiqua"/>
          <w:sz w:val="24"/>
        </w:rPr>
        <w:t xml:space="preserve"> </w:t>
      </w:r>
      <w:r w:rsidR="009310B0" w:rsidRPr="00A318BF">
        <w:rPr>
          <w:rFonts w:ascii="Book Antiqua" w:hAnsi="Book Antiqua"/>
          <w:sz w:val="24"/>
        </w:rPr>
        <w:t>M</w:t>
      </w:r>
      <w:r w:rsidRPr="00A318BF">
        <w:rPr>
          <w:rFonts w:ascii="Book Antiqua" w:hAnsi="Book Antiqua"/>
          <w:sz w:val="24"/>
        </w:rPr>
        <w:t>agnetic resonance</w:t>
      </w:r>
      <w:r w:rsidR="000B1554" w:rsidRPr="00A318BF">
        <w:rPr>
          <w:rFonts w:ascii="Book Antiqua" w:hAnsi="Book Antiqua"/>
          <w:sz w:val="24"/>
        </w:rPr>
        <w:t xml:space="preserve"> imaging</w:t>
      </w:r>
      <w:r w:rsidRPr="00A318BF">
        <w:rPr>
          <w:rFonts w:ascii="Book Antiqua" w:hAnsi="Book Antiqua"/>
          <w:sz w:val="24"/>
        </w:rPr>
        <w:t xml:space="preserve">; </w:t>
      </w:r>
      <w:proofErr w:type="gramStart"/>
      <w:r w:rsidR="009310B0" w:rsidRPr="00A318BF">
        <w:rPr>
          <w:rFonts w:ascii="Book Antiqua" w:hAnsi="Book Antiqua"/>
          <w:sz w:val="24"/>
        </w:rPr>
        <w:t>L</w:t>
      </w:r>
      <w:r w:rsidRPr="00A318BF">
        <w:rPr>
          <w:rFonts w:ascii="Book Antiqua" w:hAnsi="Book Antiqua"/>
          <w:sz w:val="24"/>
        </w:rPr>
        <w:t>ate</w:t>
      </w:r>
      <w:proofErr w:type="gramEnd"/>
      <w:r w:rsidRPr="00A318BF">
        <w:rPr>
          <w:rFonts w:ascii="Book Antiqua" w:hAnsi="Book Antiqua"/>
          <w:sz w:val="24"/>
        </w:rPr>
        <w:t xml:space="preserve"> gadolinium enhancement; </w:t>
      </w:r>
      <w:proofErr w:type="spellStart"/>
      <w:r w:rsidR="009310B0" w:rsidRPr="00A318BF">
        <w:rPr>
          <w:rFonts w:ascii="Book Antiqua" w:hAnsi="Book Antiqua"/>
          <w:sz w:val="24"/>
        </w:rPr>
        <w:t>S</w:t>
      </w:r>
      <w:r w:rsidRPr="00A318BF">
        <w:rPr>
          <w:rFonts w:ascii="Book Antiqua" w:hAnsi="Book Antiqua"/>
          <w:sz w:val="24"/>
        </w:rPr>
        <w:t>arc</w:t>
      </w:r>
      <w:r w:rsidR="0079302A" w:rsidRPr="00A318BF">
        <w:rPr>
          <w:rFonts w:ascii="Book Antiqua" w:hAnsi="Book Antiqua"/>
          <w:sz w:val="24"/>
        </w:rPr>
        <w:t>oidosis</w:t>
      </w:r>
      <w:proofErr w:type="spellEnd"/>
      <w:r w:rsidR="0079302A" w:rsidRPr="00A318BF">
        <w:rPr>
          <w:rFonts w:ascii="Book Antiqua" w:hAnsi="Book Antiqua"/>
          <w:sz w:val="24"/>
        </w:rPr>
        <w:t xml:space="preserve">; </w:t>
      </w:r>
      <w:r w:rsidR="009310B0" w:rsidRPr="00A318BF">
        <w:rPr>
          <w:rFonts w:ascii="Book Antiqua" w:hAnsi="Book Antiqua"/>
          <w:sz w:val="24"/>
        </w:rPr>
        <w:t>D</w:t>
      </w:r>
      <w:r w:rsidR="0079302A" w:rsidRPr="00A318BF">
        <w:rPr>
          <w:rFonts w:ascii="Book Antiqua" w:hAnsi="Book Antiqua"/>
          <w:sz w:val="24"/>
        </w:rPr>
        <w:t>ilated cardiomyopathy;</w:t>
      </w:r>
      <w:r w:rsidRPr="00A318BF">
        <w:rPr>
          <w:rFonts w:ascii="Book Antiqua" w:hAnsi="Book Antiqua"/>
          <w:sz w:val="24"/>
        </w:rPr>
        <w:t xml:space="preserve"> </w:t>
      </w:r>
      <w:r w:rsidR="009310B0" w:rsidRPr="00A318BF">
        <w:rPr>
          <w:rFonts w:ascii="Book Antiqua" w:hAnsi="Book Antiqua"/>
          <w:sz w:val="24"/>
        </w:rPr>
        <w:t>Diagnosis</w:t>
      </w:r>
    </w:p>
    <w:p w:rsidR="0075697E" w:rsidRPr="00A318BF" w:rsidRDefault="0075697E" w:rsidP="00862415">
      <w:pPr>
        <w:spacing w:line="360" w:lineRule="auto"/>
        <w:rPr>
          <w:rFonts w:ascii="Book Antiqua" w:hAnsi="Book Antiqua"/>
          <w:b/>
          <w:bCs/>
          <w:sz w:val="24"/>
        </w:rPr>
      </w:pPr>
    </w:p>
    <w:p w:rsidR="009310B0" w:rsidRPr="00A318BF" w:rsidRDefault="009310B0" w:rsidP="00862415">
      <w:pPr>
        <w:spacing w:line="360" w:lineRule="auto"/>
        <w:rPr>
          <w:rFonts w:ascii="Book Antiqua" w:hAnsi="Book Antiqua" w:cs="Arial"/>
          <w:sz w:val="24"/>
        </w:rPr>
      </w:pPr>
      <w:proofErr w:type="gramStart"/>
      <w:r w:rsidRPr="00A318BF">
        <w:rPr>
          <w:rFonts w:ascii="Book Antiqua" w:hAnsi="Book Antiqua"/>
          <w:b/>
          <w:sz w:val="24"/>
        </w:rPr>
        <w:t xml:space="preserve">© </w:t>
      </w:r>
      <w:r w:rsidRPr="00A318BF">
        <w:rPr>
          <w:rFonts w:ascii="Book Antiqua" w:hAnsi="Book Antiqua" w:cs="Arial"/>
          <w:b/>
          <w:sz w:val="24"/>
        </w:rPr>
        <w:t>The Author(s) 2016.</w:t>
      </w:r>
      <w:proofErr w:type="gramEnd"/>
      <w:r w:rsidRPr="00A318BF">
        <w:rPr>
          <w:rFonts w:ascii="Book Antiqua" w:hAnsi="Book Antiqua" w:cs="Arial"/>
          <w:sz w:val="24"/>
        </w:rPr>
        <w:t xml:space="preserve"> Published by </w:t>
      </w:r>
      <w:proofErr w:type="spellStart"/>
      <w:r w:rsidRPr="00A318BF">
        <w:rPr>
          <w:rFonts w:ascii="Book Antiqua" w:hAnsi="Book Antiqua" w:cs="Arial"/>
          <w:sz w:val="24"/>
        </w:rPr>
        <w:t>Baishideng</w:t>
      </w:r>
      <w:proofErr w:type="spellEnd"/>
      <w:r w:rsidRPr="00A318BF">
        <w:rPr>
          <w:rFonts w:ascii="Book Antiqua" w:hAnsi="Book Antiqua" w:cs="Arial"/>
          <w:sz w:val="24"/>
        </w:rPr>
        <w:t xml:space="preserve"> Publishing Group Inc. All rights reserved.</w:t>
      </w:r>
    </w:p>
    <w:p w:rsidR="009310B0" w:rsidRPr="00A318BF" w:rsidRDefault="009310B0" w:rsidP="00862415">
      <w:pPr>
        <w:widowControl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</w:p>
    <w:p w:rsidR="004D66C6" w:rsidRPr="00A318BF" w:rsidRDefault="009310B0" w:rsidP="00862415">
      <w:pPr>
        <w:widowControl/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Core tip</w:t>
      </w:r>
      <w:r w:rsidRPr="00A318BF">
        <w:rPr>
          <w:rFonts w:ascii="Book Antiqua" w:eastAsia="宋体" w:hAnsi="Book Antiqua"/>
          <w:b/>
          <w:sz w:val="24"/>
          <w:lang w:eastAsia="zh-CN"/>
        </w:rPr>
        <w:t xml:space="preserve">: </w:t>
      </w:r>
      <w:r w:rsidR="004D66C6" w:rsidRPr="00A318BF">
        <w:rPr>
          <w:rFonts w:ascii="Book Antiqua" w:hAnsi="Book Antiqua"/>
          <w:sz w:val="24"/>
          <w:lang w:val="en-CA"/>
        </w:rPr>
        <w:t xml:space="preserve">Late </w:t>
      </w:r>
      <w:r w:rsidR="00961703" w:rsidRPr="00A318BF">
        <w:rPr>
          <w:rFonts w:ascii="Book Antiqua" w:hAnsi="Book Antiqua"/>
          <w:sz w:val="24"/>
          <w:lang w:val="en-CA"/>
        </w:rPr>
        <w:t xml:space="preserve">gadolinium </w:t>
      </w:r>
      <w:r w:rsidR="00281E0E" w:rsidRPr="00A318BF">
        <w:rPr>
          <w:rFonts w:ascii="Book Antiqua" w:hAnsi="Book Antiqua"/>
          <w:sz w:val="24"/>
          <w:lang w:val="en-CA"/>
        </w:rPr>
        <w:t>enhancement (L</w:t>
      </w:r>
      <w:r w:rsidR="007A661F" w:rsidRPr="00A318BF">
        <w:rPr>
          <w:rFonts w:ascii="Book Antiqua" w:hAnsi="Book Antiqua"/>
          <w:sz w:val="24"/>
          <w:lang w:val="en-CA"/>
        </w:rPr>
        <w:t xml:space="preserve">E) in </w:t>
      </w:r>
      <w:r w:rsidR="004D66C6" w:rsidRPr="00A318BF">
        <w:rPr>
          <w:rFonts w:ascii="Book Antiqua" w:hAnsi="Book Antiqua"/>
          <w:sz w:val="24"/>
          <w:lang w:val="en-CA"/>
        </w:rPr>
        <w:t>magnetic resonance</w:t>
      </w:r>
      <w:r w:rsidR="00281E0E" w:rsidRPr="00A318BF">
        <w:rPr>
          <w:rFonts w:ascii="Book Antiqua" w:hAnsi="Book Antiqua"/>
          <w:sz w:val="24"/>
          <w:lang w:val="en-CA"/>
        </w:rPr>
        <w:t xml:space="preserve"> imaging</w:t>
      </w:r>
      <w:r w:rsidR="004D66C6" w:rsidRPr="00A318BF">
        <w:rPr>
          <w:rFonts w:ascii="Book Antiqua" w:hAnsi="Book Antiqua"/>
          <w:sz w:val="24"/>
          <w:lang w:val="en-CA"/>
        </w:rPr>
        <w:t xml:space="preserve"> is a </w:t>
      </w:r>
      <w:r w:rsidR="00281E0E" w:rsidRPr="00A318BF">
        <w:rPr>
          <w:rFonts w:ascii="Book Antiqua" w:hAnsi="Book Antiqua"/>
          <w:sz w:val="24"/>
          <w:lang w:val="en-CA"/>
        </w:rPr>
        <w:t>critical finding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in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 xml:space="preserve">the diagnosis of </w:t>
      </w:r>
      <w:r w:rsidR="007A661F" w:rsidRPr="00A318BF">
        <w:rPr>
          <w:rFonts w:ascii="Book Antiqua" w:hAnsi="Book Antiqua"/>
          <w:sz w:val="24"/>
          <w:lang w:val="en-CA"/>
        </w:rPr>
        <w:t>cardiac sarcoidosis (</w:t>
      </w:r>
      <w:r w:rsidR="004D66C6" w:rsidRPr="00A318BF">
        <w:rPr>
          <w:rFonts w:ascii="Book Antiqua" w:hAnsi="Book Antiqua"/>
          <w:sz w:val="24"/>
          <w:lang w:val="en-CA"/>
        </w:rPr>
        <w:t>CS</w:t>
      </w:r>
      <w:r w:rsidR="007A661F" w:rsidRPr="00A318BF">
        <w:rPr>
          <w:rFonts w:ascii="Book Antiqua" w:hAnsi="Book Antiqua"/>
          <w:sz w:val="24"/>
          <w:lang w:val="en-CA"/>
        </w:rPr>
        <w:t>)</w:t>
      </w:r>
      <w:r w:rsidR="004D66C6" w:rsidRPr="00A318BF">
        <w:rPr>
          <w:rFonts w:ascii="Book Antiqua" w:hAnsi="Book Antiqua"/>
          <w:sz w:val="24"/>
          <w:lang w:val="en-CA"/>
        </w:rPr>
        <w:t>,</w:t>
      </w:r>
      <w:r w:rsidR="007A661F" w:rsidRPr="00A318BF">
        <w:rPr>
          <w:rFonts w:ascii="Book Antiqua" w:hAnsi="Book Antiqua"/>
          <w:sz w:val="24"/>
          <w:lang w:val="en-CA"/>
        </w:rPr>
        <w:t xml:space="preserve"> but it</w:t>
      </w:r>
      <w:r w:rsidR="004D66C6" w:rsidRPr="00A318BF">
        <w:rPr>
          <w:rFonts w:ascii="Book Antiqua" w:hAnsi="Book Antiqua"/>
          <w:sz w:val="24"/>
          <w:lang w:val="en-CA"/>
        </w:rPr>
        <w:t xml:space="preserve"> is </w:t>
      </w:r>
      <w:r w:rsidR="007A661F" w:rsidRPr="00A318BF">
        <w:rPr>
          <w:rFonts w:ascii="Book Antiqua" w:hAnsi="Book Antiqua"/>
          <w:sz w:val="24"/>
          <w:lang w:val="en-CA"/>
        </w:rPr>
        <w:t xml:space="preserve">also </w:t>
      </w:r>
      <w:r w:rsidR="004D66C6" w:rsidRPr="00A318BF">
        <w:rPr>
          <w:rFonts w:ascii="Book Antiqua" w:hAnsi="Book Antiqua"/>
          <w:sz w:val="24"/>
          <w:lang w:val="en-CA"/>
        </w:rPr>
        <w:t xml:space="preserve">observed in </w:t>
      </w:r>
      <w:r w:rsidR="007A661F" w:rsidRPr="00A318BF">
        <w:rPr>
          <w:rFonts w:ascii="Book Antiqua" w:hAnsi="Book Antiqua"/>
          <w:sz w:val="24"/>
          <w:lang w:val="en-CA"/>
        </w:rPr>
        <w:t xml:space="preserve">dilated </w:t>
      </w:r>
      <w:r w:rsidR="007A661F" w:rsidRPr="00A318BF">
        <w:rPr>
          <w:rFonts w:ascii="Book Antiqua" w:hAnsi="Book Antiqua"/>
          <w:sz w:val="24"/>
          <w:lang w:val="en-CA"/>
        </w:rPr>
        <w:lastRenderedPageBreak/>
        <w:t>cardiomyopathy (DCM)</w:t>
      </w:r>
      <w:r w:rsidR="004D66C6" w:rsidRPr="00A318BF">
        <w:rPr>
          <w:rFonts w:ascii="Book Antiqua" w:hAnsi="Book Antiqua"/>
          <w:sz w:val="24"/>
          <w:lang w:val="en-CA"/>
        </w:rPr>
        <w:t xml:space="preserve">. </w:t>
      </w:r>
      <w:r w:rsidR="000702F6" w:rsidRPr="00A318BF">
        <w:rPr>
          <w:rFonts w:ascii="Book Antiqua" w:hAnsi="Book Antiqua"/>
          <w:sz w:val="24"/>
        </w:rPr>
        <w:t>We</w:t>
      </w:r>
      <w:r w:rsidR="00281E0E" w:rsidRPr="00A318BF">
        <w:rPr>
          <w:rFonts w:ascii="Book Antiqua" w:hAnsi="Book Antiqua"/>
          <w:sz w:val="24"/>
        </w:rPr>
        <w:t xml:space="preserve"> </w:t>
      </w:r>
      <w:bookmarkStart w:id="4" w:name="_GoBack"/>
      <w:bookmarkEnd w:id="4"/>
      <w:r w:rsidR="007305BD" w:rsidRPr="00A318BF">
        <w:rPr>
          <w:rFonts w:ascii="Book Antiqua" w:hAnsi="Book Antiqua"/>
          <w:sz w:val="24"/>
        </w:rPr>
        <w:t>review</w:t>
      </w:r>
      <w:r w:rsidR="00281E0E" w:rsidRPr="00A318BF">
        <w:rPr>
          <w:rFonts w:ascii="Book Antiqua" w:hAnsi="Book Antiqua"/>
          <w:sz w:val="24"/>
        </w:rPr>
        <w:t xml:space="preserve"> the significance of L</w:t>
      </w:r>
      <w:r w:rsidR="004D66C6" w:rsidRPr="00A318BF">
        <w:rPr>
          <w:rFonts w:ascii="Book Antiqua" w:hAnsi="Book Antiqua"/>
          <w:sz w:val="24"/>
        </w:rPr>
        <w:t xml:space="preserve">E distribution in comparison with DCM. </w:t>
      </w:r>
      <w:r w:rsidR="00281E0E" w:rsidRPr="00A318BF">
        <w:rPr>
          <w:rFonts w:ascii="Book Antiqua" w:eastAsia="MS PGothic" w:hAnsi="Book Antiqua"/>
          <w:kern w:val="0"/>
          <w:sz w:val="24"/>
        </w:rPr>
        <w:t>L</w:t>
      </w:r>
      <w:r w:rsidR="004D66C6" w:rsidRPr="00A318BF">
        <w:rPr>
          <w:rFonts w:ascii="Book Antiqua" w:eastAsia="MS PGothic" w:hAnsi="Book Antiqua"/>
          <w:kern w:val="0"/>
          <w:sz w:val="24"/>
        </w:rPr>
        <w:t>E distributed into</w:t>
      </w:r>
      <w:r w:rsidR="000702F6" w:rsidRPr="00A318BF">
        <w:rPr>
          <w:rFonts w:ascii="Book Antiqua" w:eastAsia="MS PGothic" w:hAnsi="Book Antiqua"/>
          <w:kern w:val="0"/>
          <w:sz w:val="24"/>
        </w:rPr>
        <w:t xml:space="preserve"> all </w:t>
      </w:r>
      <w:r w:rsidR="007A661F" w:rsidRPr="00A318BF">
        <w:rPr>
          <w:rFonts w:ascii="Book Antiqua" w:eastAsia="MS PGothic" w:hAnsi="Book Antiqua"/>
          <w:kern w:val="0"/>
          <w:sz w:val="24"/>
        </w:rPr>
        <w:t>ventricular</w:t>
      </w:r>
      <w:r w:rsidR="004D66C6" w:rsidRPr="00A318BF">
        <w:rPr>
          <w:rFonts w:ascii="Book Antiqua" w:eastAsia="MS PGothic" w:hAnsi="Book Antiqua"/>
          <w:kern w:val="0"/>
          <w:sz w:val="24"/>
        </w:rPr>
        <w:t xml:space="preserve"> segments and myocardial layers in CS, </w:t>
      </w:r>
      <w:r w:rsidR="004D66C6" w:rsidRPr="00A318BF">
        <w:rPr>
          <w:rFonts w:ascii="Book Antiqua" w:eastAsia="MS PGothic" w:hAnsi="Book Antiqua"/>
          <w:kern w:val="0"/>
          <w:sz w:val="24"/>
          <w:lang w:val="en-CA"/>
        </w:rPr>
        <w:t xml:space="preserve">whereas </w:t>
      </w:r>
      <w:r w:rsidR="007A661F" w:rsidRPr="00A318BF">
        <w:rPr>
          <w:rFonts w:ascii="Book Antiqua" w:hAnsi="Book Antiqua"/>
          <w:sz w:val="24"/>
          <w:lang w:val="en-CA"/>
        </w:rPr>
        <w:t>it</w:t>
      </w:r>
      <w:r w:rsidR="004D66C6" w:rsidRPr="00A318BF">
        <w:rPr>
          <w:rFonts w:ascii="Book Antiqua" w:hAnsi="Book Antiqua"/>
          <w:sz w:val="24"/>
          <w:lang w:val="en-CA"/>
        </w:rPr>
        <w:t xml:space="preserve"> was localized </w:t>
      </w:r>
      <w:r w:rsidR="00733D82" w:rsidRPr="00A318BF">
        <w:rPr>
          <w:rFonts w:ascii="Book Antiqua" w:hAnsi="Book Antiqua"/>
          <w:sz w:val="24"/>
          <w:lang w:val="en-CA"/>
        </w:rPr>
        <w:t>predominantly</w:t>
      </w:r>
      <w:r w:rsidR="004D66C6" w:rsidRPr="00A318BF">
        <w:rPr>
          <w:rFonts w:ascii="Book Antiqua" w:hAnsi="Book Antiqua"/>
          <w:sz w:val="24"/>
          <w:lang w:val="en-CA"/>
        </w:rPr>
        <w:t xml:space="preserve"> </w:t>
      </w:r>
      <w:r w:rsidR="007A661F" w:rsidRPr="00A318BF">
        <w:rPr>
          <w:rFonts w:ascii="Book Antiqua" w:hAnsi="Book Antiqua"/>
          <w:sz w:val="24"/>
          <w:lang w:val="en-CA"/>
        </w:rPr>
        <w:t>in the mid</w:t>
      </w:r>
      <w:r w:rsidR="00C339D6" w:rsidRPr="00A318BF">
        <w:rPr>
          <w:rFonts w:ascii="Book Antiqua" w:hAnsi="Book Antiqua"/>
          <w:sz w:val="24"/>
          <w:lang w:val="en-CA"/>
        </w:rPr>
        <w:t>wall</w:t>
      </w:r>
      <w:r w:rsidR="007A661F" w:rsidRPr="00A318BF">
        <w:rPr>
          <w:rFonts w:ascii="Book Antiqua" w:hAnsi="Book Antiqua"/>
          <w:sz w:val="24"/>
          <w:lang w:val="en-CA"/>
        </w:rPr>
        <w:t xml:space="preserve"> of </w:t>
      </w:r>
      <w:r w:rsidR="004D66C6" w:rsidRPr="00A318BF">
        <w:rPr>
          <w:rFonts w:ascii="Book Antiqua" w:hAnsi="Book Antiqua"/>
          <w:sz w:val="24"/>
          <w:lang w:val="en-CA"/>
        </w:rPr>
        <w:t>ventricular septum in DCM.</w:t>
      </w:r>
      <w:r w:rsidR="004D66C6" w:rsidRPr="00A318BF">
        <w:rPr>
          <w:rFonts w:ascii="Book Antiqua" w:hAnsi="Book Antiqua"/>
          <w:sz w:val="24"/>
        </w:rPr>
        <w:t xml:space="preserve"> </w:t>
      </w:r>
      <w:r w:rsidR="00011177" w:rsidRPr="00A318BF">
        <w:rPr>
          <w:rFonts w:ascii="Book Antiqua" w:hAnsi="Book Antiqua"/>
          <w:sz w:val="24"/>
          <w:lang w:val="en-CA"/>
        </w:rPr>
        <w:t>Transmural</w:t>
      </w:r>
      <w:r w:rsidR="00E13312" w:rsidRPr="00A318BF">
        <w:rPr>
          <w:rFonts w:ascii="Book Antiqua" w:hAnsi="Book Antiqua"/>
          <w:sz w:val="24"/>
          <w:lang w:val="en-CA"/>
        </w:rPr>
        <w:t>, circumferential, and sub</w:t>
      </w:r>
      <w:r w:rsidR="004D66C6" w:rsidRPr="00A318BF">
        <w:rPr>
          <w:rFonts w:ascii="Book Antiqua" w:hAnsi="Book Antiqua"/>
          <w:sz w:val="24"/>
          <w:lang w:val="en-CA"/>
        </w:rPr>
        <w:t>epicardial</w:t>
      </w:r>
      <w:r w:rsidR="00011177" w:rsidRPr="00A318BF">
        <w:rPr>
          <w:rFonts w:ascii="Book Antiqua" w:hAnsi="Book Antiqua"/>
          <w:sz w:val="24"/>
          <w:lang w:val="en-CA"/>
        </w:rPr>
        <w:t xml:space="preserve"> and </w:t>
      </w:r>
      <w:r w:rsidR="00E13312" w:rsidRPr="00A318BF">
        <w:rPr>
          <w:rFonts w:ascii="Book Antiqua" w:hAnsi="Book Antiqua"/>
          <w:sz w:val="24"/>
          <w:lang w:val="en-CA"/>
        </w:rPr>
        <w:t>sub</w:t>
      </w:r>
      <w:r w:rsidR="004D66C6" w:rsidRPr="00A318BF">
        <w:rPr>
          <w:rFonts w:ascii="Book Antiqua" w:hAnsi="Book Antiqua"/>
          <w:sz w:val="24"/>
          <w:lang w:val="en-CA"/>
        </w:rPr>
        <w:t>endocardial</w:t>
      </w:r>
      <w:r w:rsidR="004263B0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</w:t>
      </w:r>
      <w:r w:rsidR="004D66C6" w:rsidRPr="00A318BF">
        <w:rPr>
          <w:rFonts w:ascii="Book Antiqua" w:hAnsi="Book Antiqua"/>
          <w:sz w:val="24"/>
          <w:lang w:val="en-CA"/>
        </w:rPr>
        <w:t xml:space="preserve">E </w:t>
      </w:r>
      <w:r w:rsidR="00281E0E" w:rsidRPr="00A318BF">
        <w:rPr>
          <w:rFonts w:ascii="Book Antiqua" w:hAnsi="Book Antiqua"/>
          <w:sz w:val="24"/>
          <w:lang w:val="en-CA"/>
        </w:rPr>
        <w:t>were highly specific in</w:t>
      </w:r>
      <w:r w:rsidR="004D66C6" w:rsidRPr="00A318BF">
        <w:rPr>
          <w:rFonts w:ascii="Book Antiqua" w:hAnsi="Book Antiqua"/>
          <w:sz w:val="24"/>
          <w:lang w:val="en-CA"/>
        </w:rPr>
        <w:t xml:space="preserve"> CS. </w:t>
      </w:r>
      <w:r w:rsidR="004D66C6" w:rsidRPr="00A318BF">
        <w:rPr>
          <w:rFonts w:ascii="Book Antiqua" w:hAnsi="Book Antiqua"/>
          <w:sz w:val="24"/>
        </w:rPr>
        <w:t xml:space="preserve">Since </w:t>
      </w:r>
      <w:r w:rsidR="00281E0E" w:rsidRPr="00A318BF">
        <w:rPr>
          <w:rFonts w:ascii="Book Antiqua" w:hAnsi="Book Antiqua"/>
          <w:sz w:val="24"/>
        </w:rPr>
        <w:t>patients with L</w:t>
      </w:r>
      <w:r w:rsidR="007A661F" w:rsidRPr="00A318BF">
        <w:rPr>
          <w:rFonts w:ascii="Book Antiqua" w:hAnsi="Book Antiqua"/>
          <w:sz w:val="24"/>
        </w:rPr>
        <w:t xml:space="preserve">E </w:t>
      </w:r>
      <w:r w:rsidR="004D66C6" w:rsidRPr="00A318BF">
        <w:rPr>
          <w:rFonts w:ascii="Book Antiqua" w:hAnsi="Book Antiqua"/>
          <w:sz w:val="24"/>
        </w:rPr>
        <w:t xml:space="preserve">have </w:t>
      </w:r>
      <w:r w:rsidR="000702F6" w:rsidRPr="00A318BF">
        <w:rPr>
          <w:rFonts w:ascii="Book Antiqua" w:hAnsi="Book Antiqua"/>
          <w:sz w:val="24"/>
        </w:rPr>
        <w:t>more</w:t>
      </w:r>
      <w:r w:rsidR="004D66C6" w:rsidRPr="00A318BF">
        <w:rPr>
          <w:rFonts w:ascii="Book Antiqua" w:hAnsi="Book Antiqua"/>
          <w:sz w:val="24"/>
        </w:rPr>
        <w:t xml:space="preserve"> </w:t>
      </w:r>
      <w:r w:rsidR="000702F6" w:rsidRPr="00A318BF">
        <w:rPr>
          <w:rFonts w:ascii="Book Antiqua" w:hAnsi="Book Antiqua"/>
          <w:sz w:val="24"/>
        </w:rPr>
        <w:t>adverse cardiac events</w:t>
      </w:r>
      <w:r w:rsidR="004D66C6" w:rsidRPr="00A318BF">
        <w:rPr>
          <w:rFonts w:ascii="Book Antiqua" w:hAnsi="Book Antiqua"/>
          <w:sz w:val="24"/>
        </w:rPr>
        <w:t xml:space="preserve">, the analyses </w:t>
      </w:r>
      <w:r w:rsidR="00281E0E" w:rsidRPr="00A318BF">
        <w:rPr>
          <w:rFonts w:ascii="Book Antiqua" w:hAnsi="Book Antiqua"/>
          <w:sz w:val="24"/>
        </w:rPr>
        <w:t>of extent and distribution of L</w:t>
      </w:r>
      <w:r w:rsidR="004D66C6" w:rsidRPr="00A318BF">
        <w:rPr>
          <w:rFonts w:ascii="Book Antiqua" w:hAnsi="Book Antiqua"/>
          <w:sz w:val="24"/>
        </w:rPr>
        <w:t xml:space="preserve">E are crucial </w:t>
      </w:r>
      <w:r w:rsidR="00C339D6" w:rsidRPr="00A318BF">
        <w:rPr>
          <w:rFonts w:ascii="Book Antiqua" w:hAnsi="Book Antiqua"/>
          <w:sz w:val="24"/>
        </w:rPr>
        <w:t>for</w:t>
      </w:r>
      <w:r w:rsidR="004D66C6" w:rsidRPr="00A318BF">
        <w:rPr>
          <w:rFonts w:ascii="Book Antiqua" w:hAnsi="Book Antiqua"/>
          <w:sz w:val="24"/>
        </w:rPr>
        <w:t xml:space="preserve"> </w:t>
      </w:r>
      <w:r w:rsidR="00961703" w:rsidRPr="00A318BF">
        <w:rPr>
          <w:rFonts w:ascii="Book Antiqua" w:hAnsi="Book Antiqua"/>
          <w:sz w:val="24"/>
        </w:rPr>
        <w:t xml:space="preserve">diagnosis and management of </w:t>
      </w:r>
      <w:r w:rsidR="004D66C6" w:rsidRPr="00A318BF">
        <w:rPr>
          <w:rFonts w:ascii="Book Antiqua" w:hAnsi="Book Antiqua"/>
          <w:sz w:val="24"/>
        </w:rPr>
        <w:t>CS.</w:t>
      </w:r>
    </w:p>
    <w:p w:rsidR="009310B0" w:rsidRPr="00A318BF" w:rsidRDefault="009310B0" w:rsidP="00862415">
      <w:pPr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4D66C6" w:rsidRPr="00A318BF" w:rsidRDefault="009310B0" w:rsidP="00862415">
      <w:pPr>
        <w:spacing w:line="360" w:lineRule="auto"/>
        <w:rPr>
          <w:rFonts w:ascii="Book Antiqua" w:eastAsia="宋体" w:hAnsi="Book Antiqua"/>
          <w:sz w:val="24"/>
          <w:lang w:val="en-CA" w:eastAsia="zh-CN"/>
        </w:rPr>
      </w:pPr>
      <w:r w:rsidRPr="00A318BF">
        <w:rPr>
          <w:rFonts w:ascii="Book Antiqua" w:hAnsi="Book Antiqua"/>
          <w:sz w:val="24"/>
        </w:rPr>
        <w:t>Sano</w:t>
      </w:r>
      <w:r w:rsidR="00862415" w:rsidRPr="00A318BF">
        <w:rPr>
          <w:rFonts w:ascii="Book Antiqua" w:eastAsia="宋体" w:hAnsi="Book Antiqua"/>
          <w:sz w:val="24"/>
          <w:lang w:eastAsia="zh-CN"/>
        </w:rPr>
        <w:t xml:space="preserve"> M</w:t>
      </w:r>
      <w:r w:rsidRPr="00A318BF">
        <w:rPr>
          <w:rFonts w:ascii="Book Antiqua" w:hAnsi="Book Antiqua"/>
          <w:sz w:val="24"/>
        </w:rPr>
        <w:t>, Satoh</w:t>
      </w:r>
      <w:r w:rsidR="00862415" w:rsidRPr="00A318BF">
        <w:rPr>
          <w:rFonts w:ascii="Book Antiqua" w:eastAsia="宋体" w:hAnsi="Book Antiqua"/>
          <w:sz w:val="24"/>
          <w:lang w:eastAsia="zh-CN"/>
        </w:rPr>
        <w:t xml:space="preserve"> H</w:t>
      </w:r>
      <w:r w:rsidRPr="00A318BF">
        <w:rPr>
          <w:rFonts w:ascii="Book Antiqua" w:hAnsi="Book Antiqua"/>
          <w:sz w:val="24"/>
        </w:rPr>
        <w:t xml:space="preserve">, </w:t>
      </w:r>
      <w:proofErr w:type="spellStart"/>
      <w:r w:rsidRPr="00A318BF">
        <w:rPr>
          <w:rFonts w:ascii="Book Antiqua" w:hAnsi="Book Antiqua"/>
          <w:sz w:val="24"/>
        </w:rPr>
        <w:t>Suwa</w:t>
      </w:r>
      <w:proofErr w:type="spellEnd"/>
      <w:r w:rsidR="00862415" w:rsidRPr="00A318BF">
        <w:rPr>
          <w:rFonts w:ascii="Book Antiqua" w:eastAsia="宋体" w:hAnsi="Book Antiqua"/>
          <w:sz w:val="24"/>
          <w:lang w:eastAsia="zh-CN"/>
        </w:rPr>
        <w:t xml:space="preserve"> K</w:t>
      </w:r>
      <w:r w:rsidRPr="00A318BF">
        <w:rPr>
          <w:rFonts w:ascii="Book Antiqua" w:hAnsi="Book Antiqua"/>
          <w:sz w:val="24"/>
        </w:rPr>
        <w:t xml:space="preserve">, </w:t>
      </w:r>
      <w:proofErr w:type="spellStart"/>
      <w:r w:rsidRPr="00A318BF">
        <w:rPr>
          <w:rFonts w:ascii="Book Antiqua" w:hAnsi="Book Antiqua"/>
          <w:sz w:val="24"/>
        </w:rPr>
        <w:t>Saotome</w:t>
      </w:r>
      <w:proofErr w:type="spellEnd"/>
      <w:r w:rsidR="00862415" w:rsidRPr="00A318BF">
        <w:rPr>
          <w:rFonts w:ascii="Book Antiqua" w:eastAsia="宋体" w:hAnsi="Book Antiqua"/>
          <w:sz w:val="24"/>
          <w:lang w:eastAsia="zh-CN"/>
        </w:rPr>
        <w:t xml:space="preserve"> M</w:t>
      </w:r>
      <w:r w:rsidRPr="00A318BF">
        <w:rPr>
          <w:rFonts w:ascii="Book Antiqua" w:hAnsi="Book Antiqua"/>
          <w:sz w:val="24"/>
        </w:rPr>
        <w:t xml:space="preserve">, </w:t>
      </w:r>
      <w:proofErr w:type="spellStart"/>
      <w:r w:rsidRPr="00A318BF">
        <w:rPr>
          <w:rFonts w:ascii="Book Antiqua" w:hAnsi="Book Antiqua"/>
          <w:sz w:val="24"/>
        </w:rPr>
        <w:t>Urushida</w:t>
      </w:r>
      <w:proofErr w:type="spellEnd"/>
      <w:r w:rsidR="00862415" w:rsidRPr="00A318BF">
        <w:rPr>
          <w:rFonts w:ascii="Book Antiqua" w:eastAsia="宋体" w:hAnsi="Book Antiqua"/>
          <w:sz w:val="24"/>
          <w:lang w:eastAsia="zh-CN"/>
        </w:rPr>
        <w:t xml:space="preserve"> T</w:t>
      </w:r>
      <w:r w:rsidRPr="00A318BF">
        <w:rPr>
          <w:rFonts w:ascii="Book Antiqua" w:hAnsi="Book Antiqua"/>
          <w:sz w:val="24"/>
        </w:rPr>
        <w:t xml:space="preserve">, </w:t>
      </w:r>
      <w:proofErr w:type="spellStart"/>
      <w:r w:rsidRPr="00A318BF">
        <w:rPr>
          <w:rFonts w:ascii="Book Antiqua" w:hAnsi="Book Antiqua"/>
          <w:sz w:val="24"/>
        </w:rPr>
        <w:t>Katoh</w:t>
      </w:r>
      <w:proofErr w:type="spellEnd"/>
      <w:r w:rsidR="00862415" w:rsidRPr="00A318BF">
        <w:rPr>
          <w:rFonts w:ascii="Book Antiqua" w:eastAsia="宋体" w:hAnsi="Book Antiqua"/>
          <w:sz w:val="24"/>
          <w:lang w:eastAsia="zh-CN"/>
        </w:rPr>
        <w:t xml:space="preserve"> H</w:t>
      </w:r>
      <w:r w:rsidRPr="00A318BF">
        <w:rPr>
          <w:rFonts w:ascii="Book Antiqua" w:hAnsi="Book Antiqua"/>
          <w:sz w:val="24"/>
        </w:rPr>
        <w:t>, Hayashi</w:t>
      </w:r>
      <w:r w:rsidR="00862415" w:rsidRPr="00A318BF">
        <w:rPr>
          <w:rFonts w:ascii="Book Antiqua" w:eastAsia="宋体" w:hAnsi="Book Antiqua"/>
          <w:sz w:val="24"/>
          <w:lang w:eastAsia="zh-CN"/>
        </w:rPr>
        <w:t xml:space="preserve"> H</w:t>
      </w:r>
      <w:r w:rsidRPr="00A318BF">
        <w:rPr>
          <w:rFonts w:ascii="Book Antiqua" w:eastAsia="宋体" w:hAnsi="Book Antiqua"/>
          <w:sz w:val="24"/>
          <w:lang w:eastAsia="zh-CN"/>
        </w:rPr>
        <w:t xml:space="preserve">, </w:t>
      </w:r>
      <w:proofErr w:type="spellStart"/>
      <w:r w:rsidRPr="00A318BF">
        <w:rPr>
          <w:rFonts w:ascii="Book Antiqua" w:hAnsi="Book Antiqua"/>
          <w:sz w:val="24"/>
        </w:rPr>
        <w:t>Saitoh</w:t>
      </w:r>
      <w:proofErr w:type="spellEnd"/>
      <w:r w:rsidR="00862415" w:rsidRPr="00A318BF">
        <w:rPr>
          <w:rFonts w:ascii="Book Antiqua" w:eastAsia="宋体" w:hAnsi="Book Antiqua"/>
          <w:sz w:val="24"/>
          <w:lang w:eastAsia="zh-CN"/>
        </w:rPr>
        <w:t xml:space="preserve"> T.</w:t>
      </w:r>
      <w:r w:rsidR="00862415" w:rsidRPr="00A318BF">
        <w:rPr>
          <w:rFonts w:ascii="Book Antiqua" w:hAnsi="Book Antiqua"/>
          <w:sz w:val="24"/>
          <w:lang w:val="en-CA"/>
        </w:rPr>
        <w:t xml:space="preserve"> Intra-cardiac distribution of late gadolinium enhancement in cardiac </w:t>
      </w:r>
      <w:proofErr w:type="spellStart"/>
      <w:r w:rsidR="00862415" w:rsidRPr="00A318BF">
        <w:rPr>
          <w:rFonts w:ascii="Book Antiqua" w:hAnsi="Book Antiqua"/>
          <w:sz w:val="24"/>
          <w:lang w:val="en-CA"/>
        </w:rPr>
        <w:t>sarcoidosis</w:t>
      </w:r>
      <w:proofErr w:type="spellEnd"/>
      <w:r w:rsidR="00862415" w:rsidRPr="00A318BF">
        <w:rPr>
          <w:rFonts w:ascii="Book Antiqua" w:hAnsi="Book Antiqua"/>
          <w:sz w:val="24"/>
          <w:lang w:val="en-CA"/>
        </w:rPr>
        <w:t xml:space="preserve"> and dilated cardiomyopathy</w:t>
      </w:r>
      <w:r w:rsidR="00862415" w:rsidRPr="00A318BF">
        <w:rPr>
          <w:rFonts w:ascii="Book Antiqua" w:eastAsia="宋体" w:hAnsi="Book Antiqua"/>
          <w:sz w:val="24"/>
          <w:lang w:val="en-CA" w:eastAsia="zh-CN"/>
        </w:rPr>
        <w:t xml:space="preserve">. </w:t>
      </w:r>
      <w:r w:rsidR="00862415" w:rsidRPr="00A318BF">
        <w:rPr>
          <w:rFonts w:ascii="Book Antiqua" w:hAnsi="Book Antiqua"/>
          <w:i/>
          <w:iCs/>
          <w:sz w:val="24"/>
        </w:rPr>
        <w:t xml:space="preserve">World J </w:t>
      </w:r>
      <w:proofErr w:type="spellStart"/>
      <w:r w:rsidR="00862415" w:rsidRPr="00A318BF">
        <w:rPr>
          <w:rFonts w:ascii="Book Antiqua" w:hAnsi="Book Antiqua"/>
          <w:i/>
          <w:iCs/>
          <w:sz w:val="24"/>
        </w:rPr>
        <w:t>Cardiol</w:t>
      </w:r>
      <w:proofErr w:type="spellEnd"/>
      <w:r w:rsidR="00862415" w:rsidRPr="00A318BF">
        <w:rPr>
          <w:rFonts w:ascii="Book Antiqua" w:eastAsia="宋体" w:hAnsi="Book Antiqua"/>
          <w:i/>
          <w:iCs/>
          <w:sz w:val="24"/>
          <w:lang w:eastAsia="zh-CN"/>
        </w:rPr>
        <w:t xml:space="preserve"> </w:t>
      </w:r>
      <w:r w:rsidR="00862415" w:rsidRPr="00A318BF">
        <w:rPr>
          <w:rFonts w:ascii="Book Antiqua" w:eastAsia="宋体" w:hAnsi="Book Antiqua"/>
          <w:iCs/>
          <w:sz w:val="24"/>
          <w:lang w:eastAsia="zh-CN"/>
        </w:rPr>
        <w:t xml:space="preserve">2016; </w:t>
      </w:r>
      <w:proofErr w:type="gramStart"/>
      <w:r w:rsidR="00862415" w:rsidRPr="00A318BF">
        <w:rPr>
          <w:rFonts w:ascii="Book Antiqua" w:eastAsia="宋体" w:hAnsi="Book Antiqua"/>
          <w:iCs/>
          <w:sz w:val="24"/>
          <w:lang w:eastAsia="zh-CN"/>
        </w:rPr>
        <w:t>In</w:t>
      </w:r>
      <w:proofErr w:type="gramEnd"/>
      <w:r w:rsidR="00862415" w:rsidRPr="00A318BF">
        <w:rPr>
          <w:rFonts w:ascii="Book Antiqua" w:eastAsia="宋体" w:hAnsi="Book Antiqua"/>
          <w:iCs/>
          <w:sz w:val="24"/>
          <w:lang w:eastAsia="zh-CN"/>
        </w:rPr>
        <w:t xml:space="preserve"> press</w:t>
      </w:r>
    </w:p>
    <w:p w:rsidR="00722FB5" w:rsidRPr="00A318BF" w:rsidRDefault="00722FB5" w:rsidP="00862415">
      <w:pPr>
        <w:widowControl/>
        <w:spacing w:line="360" w:lineRule="auto"/>
        <w:rPr>
          <w:rFonts w:ascii="Book Antiqua" w:hAnsi="Book Antiqua"/>
          <w:b/>
          <w:kern w:val="0"/>
          <w:sz w:val="24"/>
        </w:rPr>
      </w:pPr>
      <w:r w:rsidRPr="00A318BF">
        <w:rPr>
          <w:rFonts w:ascii="Book Antiqua" w:hAnsi="Book Antiqua"/>
          <w:b/>
          <w:kern w:val="0"/>
          <w:sz w:val="24"/>
        </w:rPr>
        <w:br w:type="page"/>
      </w:r>
    </w:p>
    <w:p w:rsidR="009C417B" w:rsidRPr="00A318BF" w:rsidRDefault="00862415" w:rsidP="00862415">
      <w:pPr>
        <w:spacing w:line="360" w:lineRule="auto"/>
        <w:rPr>
          <w:rFonts w:ascii="Book Antiqua" w:eastAsia="MS PGothic" w:hAnsi="Book Antiqua"/>
          <w:kern w:val="0"/>
          <w:sz w:val="24"/>
          <w:lang w:val="en-CA"/>
        </w:rPr>
      </w:pPr>
      <w:r w:rsidRPr="00A318BF">
        <w:rPr>
          <w:rFonts w:ascii="Book Antiqua" w:hAnsi="Book Antiqua"/>
          <w:b/>
          <w:kern w:val="0"/>
          <w:sz w:val="24"/>
        </w:rPr>
        <w:lastRenderedPageBreak/>
        <w:t>INTRODUCTION</w:t>
      </w:r>
    </w:p>
    <w:p w:rsidR="00A55B25" w:rsidRPr="00A318BF" w:rsidRDefault="005B1EEF" w:rsidP="00862415">
      <w:pPr>
        <w:spacing w:line="360" w:lineRule="auto"/>
        <w:rPr>
          <w:rFonts w:ascii="Book Antiqua" w:hAnsi="Book Antiqua"/>
          <w:sz w:val="24"/>
          <w:lang w:val="en-CA"/>
        </w:rPr>
      </w:pPr>
      <w:r w:rsidRPr="00A318BF">
        <w:rPr>
          <w:rFonts w:ascii="Book Antiqua" w:hAnsi="Book Antiqua"/>
          <w:sz w:val="24"/>
          <w:lang w:val="en-CA"/>
        </w:rPr>
        <w:t>Sarcoidosis is a multi-</w:t>
      </w:r>
      <w:r w:rsidR="00B76078" w:rsidRPr="00A318BF">
        <w:rPr>
          <w:rFonts w:ascii="Book Antiqua" w:hAnsi="Book Antiqua"/>
          <w:sz w:val="24"/>
          <w:lang w:val="en-CA"/>
        </w:rPr>
        <w:t>organ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="00B61D9A" w:rsidRPr="00A318BF">
        <w:rPr>
          <w:rFonts w:ascii="Book Antiqua" w:hAnsi="Book Antiqua"/>
          <w:sz w:val="24"/>
          <w:lang w:val="en-CA"/>
        </w:rPr>
        <w:t xml:space="preserve">granulomatous </w:t>
      </w:r>
      <w:r w:rsidRPr="00A318BF">
        <w:rPr>
          <w:rFonts w:ascii="Book Antiqua" w:hAnsi="Book Antiqua"/>
          <w:sz w:val="24"/>
          <w:lang w:val="en-CA"/>
        </w:rPr>
        <w:t>disorder of un</w:t>
      </w:r>
      <w:r w:rsidR="00212BD4" w:rsidRPr="00A318BF">
        <w:rPr>
          <w:rFonts w:ascii="Book Antiqua" w:hAnsi="Book Antiqua"/>
          <w:sz w:val="24"/>
          <w:lang w:val="en-CA"/>
        </w:rPr>
        <w:t>determined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="005B151C" w:rsidRPr="00A318BF">
        <w:rPr>
          <w:rFonts w:ascii="Book Antiqua" w:hAnsi="Book Antiqua"/>
          <w:sz w:val="24"/>
          <w:lang w:val="en-CA"/>
        </w:rPr>
        <w:t>a</w:t>
      </w:r>
      <w:r w:rsidRPr="00A318BF">
        <w:rPr>
          <w:rFonts w:ascii="Book Antiqua" w:hAnsi="Book Antiqua"/>
          <w:sz w:val="24"/>
          <w:lang w:val="en-CA"/>
        </w:rPr>
        <w:t xml:space="preserve">etiology. </w:t>
      </w:r>
      <w:r w:rsidR="005B151C" w:rsidRPr="00A318BF">
        <w:rPr>
          <w:rFonts w:ascii="Book Antiqua" w:hAnsi="Book Antiqua"/>
          <w:sz w:val="24"/>
          <w:lang w:val="en-CA"/>
        </w:rPr>
        <w:t>C</w:t>
      </w:r>
      <w:r w:rsidRPr="00A318BF">
        <w:rPr>
          <w:rFonts w:ascii="Book Antiqua" w:hAnsi="Book Antiqua"/>
          <w:sz w:val="24"/>
          <w:lang w:val="en-CA"/>
        </w:rPr>
        <w:t xml:space="preserve">ardiac involvement is </w:t>
      </w:r>
      <w:r w:rsidR="00DC76D5" w:rsidRPr="00A318BF">
        <w:rPr>
          <w:rFonts w:ascii="Book Antiqua" w:hAnsi="Book Antiqua"/>
          <w:sz w:val="24"/>
          <w:lang w:val="en-CA"/>
        </w:rPr>
        <w:t>identified</w:t>
      </w:r>
      <w:r w:rsidR="00AA370F" w:rsidRPr="00A318BF">
        <w:rPr>
          <w:rFonts w:ascii="Book Antiqua" w:hAnsi="Book Antiqua"/>
          <w:sz w:val="24"/>
          <w:lang w:val="en-CA"/>
        </w:rPr>
        <w:t xml:space="preserve"> clinically only in few percentage (%)</w:t>
      </w:r>
      <w:r w:rsidR="005B151C" w:rsidRPr="00A318BF">
        <w:rPr>
          <w:rFonts w:ascii="Book Antiqua" w:hAnsi="Book Antiqua"/>
          <w:sz w:val="24"/>
          <w:lang w:val="en-CA"/>
        </w:rPr>
        <w:t xml:space="preserve"> </w:t>
      </w:r>
      <w:r w:rsidRPr="00A318BF">
        <w:rPr>
          <w:rFonts w:ascii="Book Antiqua" w:hAnsi="Book Antiqua"/>
          <w:sz w:val="24"/>
          <w:lang w:val="en-CA"/>
        </w:rPr>
        <w:t xml:space="preserve">of </w:t>
      </w:r>
      <w:r w:rsidR="00281E0E" w:rsidRPr="00A318BF">
        <w:rPr>
          <w:rFonts w:ascii="Book Antiqua" w:hAnsi="Book Antiqua"/>
          <w:sz w:val="24"/>
          <w:lang w:val="en-CA"/>
        </w:rPr>
        <w:t>patients</w:t>
      </w:r>
      <w:r w:rsidRPr="00A318BF">
        <w:rPr>
          <w:rFonts w:ascii="Book Antiqua" w:hAnsi="Book Antiqua"/>
          <w:sz w:val="24"/>
          <w:lang w:val="en-CA"/>
        </w:rPr>
        <w:t xml:space="preserve"> with </w:t>
      </w:r>
      <w:r w:rsidR="000B1554" w:rsidRPr="00A318BF">
        <w:rPr>
          <w:rFonts w:ascii="Book Antiqua" w:hAnsi="Book Antiqua"/>
          <w:sz w:val="24"/>
          <w:lang w:val="en-CA"/>
        </w:rPr>
        <w:t xml:space="preserve">systemic </w:t>
      </w:r>
      <w:r w:rsidRPr="00A318BF">
        <w:rPr>
          <w:rFonts w:ascii="Book Antiqua" w:hAnsi="Book Antiqua"/>
          <w:sz w:val="24"/>
          <w:lang w:val="en-CA"/>
        </w:rPr>
        <w:t>sarcoidosis, wh</w:t>
      </w:r>
      <w:r w:rsidR="00B76078" w:rsidRPr="00A318BF">
        <w:rPr>
          <w:rFonts w:ascii="Book Antiqua" w:hAnsi="Book Antiqua"/>
          <w:sz w:val="24"/>
          <w:lang w:val="en-CA"/>
        </w:rPr>
        <w:t>ile</w:t>
      </w:r>
      <w:r w:rsidRPr="00A318BF">
        <w:rPr>
          <w:rFonts w:ascii="Book Antiqua" w:hAnsi="Book Antiqua"/>
          <w:sz w:val="24"/>
          <w:lang w:val="en-CA"/>
        </w:rPr>
        <w:t xml:space="preserve"> post</w:t>
      </w:r>
      <w:r w:rsidR="005A2FF0" w:rsidRPr="00A318BF">
        <w:rPr>
          <w:rFonts w:ascii="Book Antiqua" w:hAnsi="Book Antiqua"/>
          <w:sz w:val="24"/>
          <w:lang w:val="en-CA"/>
        </w:rPr>
        <w:t>-</w:t>
      </w:r>
      <w:r w:rsidRPr="00A318BF">
        <w:rPr>
          <w:rFonts w:ascii="Book Antiqua" w:hAnsi="Book Antiqua"/>
          <w:sz w:val="24"/>
          <w:lang w:val="en-CA"/>
        </w:rPr>
        <w:t xml:space="preserve">mortem </w:t>
      </w:r>
      <w:r w:rsidR="005B151C" w:rsidRPr="00A318BF">
        <w:rPr>
          <w:rFonts w:ascii="Book Antiqua" w:hAnsi="Book Antiqua"/>
          <w:sz w:val="24"/>
          <w:lang w:val="en-CA"/>
        </w:rPr>
        <w:t>investigations</w:t>
      </w:r>
      <w:r w:rsidRPr="00A318BF">
        <w:rPr>
          <w:rFonts w:ascii="Book Antiqua" w:hAnsi="Book Antiqua"/>
          <w:sz w:val="24"/>
          <w:lang w:val="en-CA"/>
        </w:rPr>
        <w:t xml:space="preserve"> have </w:t>
      </w:r>
      <w:r w:rsidR="00DC76D5" w:rsidRPr="00A318BF">
        <w:rPr>
          <w:rFonts w:ascii="Book Antiqua" w:hAnsi="Book Antiqua"/>
          <w:sz w:val="24"/>
          <w:lang w:val="en-CA"/>
        </w:rPr>
        <w:t>found</w:t>
      </w:r>
      <w:r w:rsidRPr="00A318BF">
        <w:rPr>
          <w:rFonts w:ascii="Book Antiqua" w:hAnsi="Book Antiqua"/>
          <w:sz w:val="24"/>
          <w:lang w:val="en-CA"/>
        </w:rPr>
        <w:t xml:space="preserve"> myocardial lesions in </w:t>
      </w:r>
      <w:r w:rsidR="005B151C" w:rsidRPr="00A318BF">
        <w:rPr>
          <w:rFonts w:ascii="Book Antiqua" w:hAnsi="Book Antiqua"/>
          <w:sz w:val="24"/>
          <w:lang w:val="en-CA"/>
        </w:rPr>
        <w:t xml:space="preserve">around </w:t>
      </w:r>
      <w:r w:rsidRPr="00A318BF">
        <w:rPr>
          <w:rFonts w:ascii="Book Antiqua" w:hAnsi="Book Antiqua"/>
          <w:sz w:val="24"/>
          <w:lang w:val="en-CA"/>
        </w:rPr>
        <w:t>60%</w:t>
      </w:r>
      <w:r w:rsidRPr="00A318BF">
        <w:rPr>
          <w:rFonts w:ascii="Book Antiqua" w:hAnsi="Book Antiqua"/>
          <w:sz w:val="24"/>
          <w:vertAlign w:val="superscript"/>
        </w:rPr>
        <w:t>[</w:t>
      </w:r>
      <w:r w:rsidR="00D422FB" w:rsidRPr="00A318BF">
        <w:rPr>
          <w:rFonts w:ascii="Book Antiqua" w:hAnsi="Book Antiqua"/>
          <w:sz w:val="24"/>
          <w:vertAlign w:val="superscript"/>
        </w:rPr>
        <w:t>1</w:t>
      </w:r>
      <w:r w:rsidRPr="00A318BF">
        <w:rPr>
          <w:rFonts w:ascii="Book Antiqua" w:hAnsi="Book Antiqua"/>
          <w:sz w:val="24"/>
          <w:vertAlign w:val="superscript"/>
        </w:rPr>
        <w:t>]</w:t>
      </w:r>
      <w:r w:rsidRPr="00A318BF">
        <w:rPr>
          <w:rFonts w:ascii="Book Antiqua" w:hAnsi="Book Antiqua"/>
          <w:sz w:val="24"/>
        </w:rPr>
        <w:t xml:space="preserve">. </w:t>
      </w:r>
      <w:r w:rsidR="005B151C" w:rsidRPr="00A318BF">
        <w:rPr>
          <w:rFonts w:ascii="Book Antiqua" w:hAnsi="Book Antiqua"/>
          <w:sz w:val="24"/>
        </w:rPr>
        <w:t>Necropsies</w:t>
      </w:r>
      <w:r w:rsidRPr="00A318BF">
        <w:rPr>
          <w:rFonts w:ascii="Book Antiqua" w:hAnsi="Book Antiqua"/>
          <w:sz w:val="24"/>
        </w:rPr>
        <w:t xml:space="preserve"> </w:t>
      </w:r>
      <w:r w:rsidR="00DC76D5" w:rsidRPr="00A318BF">
        <w:rPr>
          <w:rFonts w:ascii="Book Antiqua" w:hAnsi="Book Antiqua"/>
          <w:sz w:val="24"/>
        </w:rPr>
        <w:t>exhibited</w:t>
      </w:r>
      <w:r w:rsidRPr="00A318BF">
        <w:rPr>
          <w:rFonts w:ascii="Book Antiqua" w:hAnsi="Book Antiqua"/>
          <w:sz w:val="24"/>
        </w:rPr>
        <w:t xml:space="preserve"> that </w:t>
      </w:r>
      <w:r w:rsidRPr="00A318BF">
        <w:rPr>
          <w:rFonts w:ascii="Book Antiqua" w:hAnsi="Book Antiqua"/>
          <w:sz w:val="24"/>
          <w:lang w:val="en-CA"/>
        </w:rPr>
        <w:t xml:space="preserve">cardiac </w:t>
      </w:r>
      <w:r w:rsidR="00AA370F" w:rsidRPr="00A318BF">
        <w:rPr>
          <w:rFonts w:ascii="Book Antiqua" w:hAnsi="Book Antiqua"/>
          <w:sz w:val="24"/>
          <w:lang w:val="en-CA"/>
        </w:rPr>
        <w:t>involvement</w:t>
      </w:r>
      <w:r w:rsidRPr="00A318BF">
        <w:rPr>
          <w:rFonts w:ascii="Book Antiqua" w:hAnsi="Book Antiqua"/>
          <w:sz w:val="24"/>
          <w:lang w:val="en-CA"/>
        </w:rPr>
        <w:t xml:space="preserve"> w</w:t>
      </w:r>
      <w:r w:rsidR="00AA370F" w:rsidRPr="00A318BF">
        <w:rPr>
          <w:rFonts w:ascii="Book Antiqua" w:hAnsi="Book Antiqua"/>
          <w:sz w:val="24"/>
          <w:lang w:val="en-CA"/>
        </w:rPr>
        <w:t>as</w:t>
      </w:r>
      <w:r w:rsidRPr="00A318BF">
        <w:rPr>
          <w:rFonts w:ascii="Book Antiqua" w:hAnsi="Book Antiqua"/>
          <w:sz w:val="24"/>
          <w:lang w:val="en-CA"/>
        </w:rPr>
        <w:t xml:space="preserve"> m</w:t>
      </w:r>
      <w:r w:rsidR="002D1682" w:rsidRPr="00A318BF">
        <w:rPr>
          <w:rFonts w:ascii="Book Antiqua" w:hAnsi="Book Antiqua"/>
          <w:sz w:val="24"/>
          <w:lang w:val="en-CA"/>
        </w:rPr>
        <w:t>ostly</w:t>
      </w:r>
      <w:r w:rsidRPr="00A318BF">
        <w:rPr>
          <w:rFonts w:ascii="Book Antiqua" w:hAnsi="Book Antiqua"/>
          <w:sz w:val="24"/>
          <w:lang w:val="en-CA"/>
        </w:rPr>
        <w:t xml:space="preserve"> non-transmural and </w:t>
      </w:r>
      <w:r w:rsidR="00AA370F" w:rsidRPr="00A318BF">
        <w:rPr>
          <w:rFonts w:ascii="Book Antiqua" w:hAnsi="Book Antiqua"/>
          <w:sz w:val="24"/>
          <w:lang w:val="en-CA"/>
        </w:rPr>
        <w:t xml:space="preserve">lesions were </w:t>
      </w:r>
      <w:r w:rsidRPr="00A318BF">
        <w:rPr>
          <w:rFonts w:ascii="Book Antiqua" w:hAnsi="Book Antiqua"/>
          <w:sz w:val="24"/>
          <w:lang w:val="en-CA"/>
        </w:rPr>
        <w:t xml:space="preserve">located </w:t>
      </w:r>
      <w:r w:rsidR="002D1682" w:rsidRPr="00A318BF">
        <w:rPr>
          <w:rFonts w:ascii="Book Antiqua" w:hAnsi="Book Antiqua"/>
          <w:sz w:val="24"/>
          <w:lang w:val="en-CA"/>
        </w:rPr>
        <w:t xml:space="preserve">predominantly </w:t>
      </w:r>
      <w:r w:rsidRPr="00A318BF">
        <w:rPr>
          <w:rFonts w:ascii="Book Antiqua" w:hAnsi="Book Antiqua"/>
          <w:sz w:val="24"/>
          <w:lang w:val="en-CA"/>
        </w:rPr>
        <w:t xml:space="preserve">in the basal </w:t>
      </w:r>
      <w:r w:rsidR="00B46200" w:rsidRPr="00A318BF">
        <w:rPr>
          <w:rFonts w:ascii="Book Antiqua" w:hAnsi="Book Antiqua"/>
          <w:sz w:val="24"/>
          <w:lang w:val="en-CA"/>
        </w:rPr>
        <w:t>l</w:t>
      </w:r>
      <w:r w:rsidR="0067652F" w:rsidRPr="00A318BF">
        <w:rPr>
          <w:rFonts w:ascii="Book Antiqua" w:hAnsi="Book Antiqua"/>
          <w:sz w:val="24"/>
          <w:lang w:val="en-CA"/>
        </w:rPr>
        <w:t>eft ventric</w:t>
      </w:r>
      <w:r w:rsidR="00B46200" w:rsidRPr="00A318BF">
        <w:rPr>
          <w:rFonts w:ascii="Book Antiqua" w:hAnsi="Book Antiqua"/>
          <w:sz w:val="24"/>
          <w:lang w:val="en-CA"/>
        </w:rPr>
        <w:t>le (LV)</w:t>
      </w:r>
      <w:r w:rsidRPr="00A318BF">
        <w:rPr>
          <w:rFonts w:ascii="Book Antiqua" w:hAnsi="Book Antiqua"/>
          <w:sz w:val="24"/>
          <w:lang w:val="en-CA"/>
        </w:rPr>
        <w:t xml:space="preserve"> and subepicardial </w:t>
      </w:r>
      <w:proofErr w:type="gramStart"/>
      <w:r w:rsidRPr="00A318BF">
        <w:rPr>
          <w:rFonts w:ascii="Book Antiqua" w:hAnsi="Book Antiqua"/>
          <w:sz w:val="24"/>
          <w:lang w:val="en-CA"/>
        </w:rPr>
        <w:t>myocardium</w:t>
      </w:r>
      <w:r w:rsidRPr="00A318BF">
        <w:rPr>
          <w:rFonts w:ascii="Book Antiqua" w:hAnsi="Book Antiqua"/>
          <w:sz w:val="24"/>
          <w:vertAlign w:val="superscript"/>
          <w:lang w:val="en-CA"/>
        </w:rPr>
        <w:t>[</w:t>
      </w:r>
      <w:proofErr w:type="gramEnd"/>
      <w:r w:rsidR="00BC354C" w:rsidRPr="00A318BF">
        <w:rPr>
          <w:rFonts w:ascii="Book Antiqua" w:hAnsi="Book Antiqua"/>
          <w:sz w:val="24"/>
          <w:vertAlign w:val="superscript"/>
        </w:rPr>
        <w:t>2,</w:t>
      </w:r>
      <w:r w:rsidR="00D422FB" w:rsidRPr="00A318BF">
        <w:rPr>
          <w:rFonts w:ascii="Book Antiqua" w:hAnsi="Book Antiqua"/>
          <w:sz w:val="24"/>
          <w:vertAlign w:val="superscript"/>
        </w:rPr>
        <w:t>3</w:t>
      </w:r>
      <w:r w:rsidRPr="00A318BF">
        <w:rPr>
          <w:rFonts w:ascii="Book Antiqua" w:hAnsi="Book Antiqua"/>
          <w:sz w:val="24"/>
          <w:vertAlign w:val="superscript"/>
          <w:lang w:val="en-CA"/>
        </w:rPr>
        <w:t>]</w:t>
      </w:r>
      <w:r w:rsidRPr="00A318BF">
        <w:rPr>
          <w:rFonts w:ascii="Book Antiqua" w:hAnsi="Book Antiqua"/>
          <w:sz w:val="24"/>
        </w:rPr>
        <w:t>.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="00A55B25" w:rsidRPr="00A318BF">
        <w:rPr>
          <w:rFonts w:ascii="Book Antiqua" w:hAnsi="Book Antiqua"/>
          <w:sz w:val="24"/>
          <w:lang w:val="en-CA"/>
        </w:rPr>
        <w:t>Patients with cardiac sarcoidosis</w:t>
      </w:r>
      <w:r w:rsidR="00FE31E1" w:rsidRPr="00A318BF">
        <w:rPr>
          <w:rFonts w:ascii="Book Antiqua" w:hAnsi="Book Antiqua"/>
          <w:sz w:val="24"/>
          <w:lang w:val="en-CA"/>
        </w:rPr>
        <w:t xml:space="preserve"> (CS)</w:t>
      </w:r>
      <w:r w:rsidR="00A55B25" w:rsidRPr="00A318BF">
        <w:rPr>
          <w:rFonts w:ascii="Book Antiqua" w:hAnsi="Book Antiqua"/>
          <w:sz w:val="24"/>
          <w:lang w:val="en-CA"/>
        </w:rPr>
        <w:t xml:space="preserve"> ha</w:t>
      </w:r>
      <w:r w:rsidR="00FE4F6E" w:rsidRPr="00A318BF">
        <w:rPr>
          <w:rFonts w:ascii="Book Antiqua" w:hAnsi="Book Antiqua"/>
          <w:sz w:val="24"/>
          <w:lang w:val="en-CA"/>
        </w:rPr>
        <w:t>ve</w:t>
      </w:r>
      <w:r w:rsidR="00A55B25" w:rsidRPr="00A318BF">
        <w:rPr>
          <w:rFonts w:ascii="Book Antiqua" w:hAnsi="Book Antiqua"/>
          <w:sz w:val="24"/>
          <w:lang w:val="en-CA"/>
        </w:rPr>
        <w:t xml:space="preserve"> a poor prognosis </w:t>
      </w:r>
      <w:r w:rsidR="00AA370F" w:rsidRPr="00A318BF">
        <w:rPr>
          <w:rFonts w:ascii="Book Antiqua" w:hAnsi="Book Antiqua"/>
          <w:sz w:val="24"/>
          <w:lang w:val="en-CA"/>
        </w:rPr>
        <w:t>due to</w:t>
      </w:r>
      <w:r w:rsidR="00A55B25" w:rsidRPr="00A318BF">
        <w:rPr>
          <w:rFonts w:ascii="Book Antiqua" w:hAnsi="Book Antiqua"/>
          <w:sz w:val="24"/>
          <w:lang w:val="en-CA"/>
        </w:rPr>
        <w:t xml:space="preserve"> congestive heart failure </w:t>
      </w:r>
      <w:r w:rsidR="00AA370F" w:rsidRPr="00A318BF">
        <w:rPr>
          <w:rFonts w:ascii="Book Antiqua" w:hAnsi="Book Antiqua"/>
          <w:sz w:val="24"/>
          <w:lang w:val="en-CA"/>
        </w:rPr>
        <w:t>with</w:t>
      </w:r>
      <w:r w:rsidR="00A55B25" w:rsidRPr="00A318BF">
        <w:rPr>
          <w:rFonts w:ascii="Book Antiqua" w:hAnsi="Book Antiqua"/>
          <w:sz w:val="24"/>
          <w:lang w:val="en-CA"/>
        </w:rPr>
        <w:t xml:space="preserve"> impaired </w:t>
      </w:r>
      <w:r w:rsidR="00B46200" w:rsidRPr="00A318BF">
        <w:rPr>
          <w:rFonts w:ascii="Book Antiqua" w:hAnsi="Book Antiqua"/>
          <w:sz w:val="24"/>
          <w:lang w:val="en-CA"/>
        </w:rPr>
        <w:t>LV</w:t>
      </w:r>
      <w:r w:rsidR="00A55B25" w:rsidRPr="00A318BF">
        <w:rPr>
          <w:rFonts w:ascii="Book Antiqua" w:hAnsi="Book Antiqua"/>
          <w:sz w:val="24"/>
          <w:lang w:val="en-CA"/>
        </w:rPr>
        <w:t xml:space="preserve"> function, and sudden </w:t>
      </w:r>
      <w:r w:rsidR="0067652F" w:rsidRPr="00A318BF">
        <w:rPr>
          <w:rFonts w:ascii="Book Antiqua" w:hAnsi="Book Antiqua"/>
          <w:sz w:val="24"/>
          <w:lang w:val="en-CA"/>
        </w:rPr>
        <w:t xml:space="preserve">cardiac </w:t>
      </w:r>
      <w:r w:rsidR="00A55B25" w:rsidRPr="00A318BF">
        <w:rPr>
          <w:rFonts w:ascii="Book Antiqua" w:hAnsi="Book Antiqua"/>
          <w:sz w:val="24"/>
          <w:lang w:val="en-CA"/>
        </w:rPr>
        <w:t>death</w:t>
      </w:r>
      <w:r w:rsidR="0067652F" w:rsidRPr="00A318BF">
        <w:rPr>
          <w:rFonts w:ascii="Book Antiqua" w:hAnsi="Book Antiqua"/>
          <w:sz w:val="24"/>
          <w:lang w:val="en-CA"/>
        </w:rPr>
        <w:t xml:space="preserve"> </w:t>
      </w:r>
      <w:r w:rsidR="00A55B25" w:rsidRPr="00A318BF">
        <w:rPr>
          <w:rFonts w:ascii="Book Antiqua" w:hAnsi="Book Antiqua"/>
          <w:sz w:val="24"/>
          <w:lang w:val="en-CA"/>
        </w:rPr>
        <w:t xml:space="preserve">associated with </w:t>
      </w:r>
      <w:r w:rsidR="00B61D9A" w:rsidRPr="00A318BF">
        <w:rPr>
          <w:rFonts w:ascii="Book Antiqua" w:hAnsi="Book Antiqua"/>
          <w:sz w:val="24"/>
          <w:lang w:val="en-CA"/>
        </w:rPr>
        <w:t xml:space="preserve">lethal </w:t>
      </w:r>
      <w:r w:rsidR="00A55B25" w:rsidRPr="00A318BF">
        <w:rPr>
          <w:rFonts w:ascii="Book Antiqua" w:hAnsi="Book Antiqua"/>
          <w:sz w:val="24"/>
          <w:lang w:val="en-CA"/>
        </w:rPr>
        <w:t>ventricular tachy</w:t>
      </w:r>
      <w:r w:rsidR="009F4EEF" w:rsidRPr="00A318BF">
        <w:rPr>
          <w:rFonts w:ascii="Book Antiqua" w:hAnsi="Book Antiqua"/>
          <w:sz w:val="24"/>
          <w:lang w:val="en-CA"/>
        </w:rPr>
        <w:t>cardia (VT</w:t>
      </w:r>
      <w:r w:rsidR="00FE31E1" w:rsidRPr="00A318BF">
        <w:rPr>
          <w:rFonts w:ascii="Book Antiqua" w:hAnsi="Book Antiqua"/>
          <w:sz w:val="24"/>
          <w:lang w:val="en-CA"/>
        </w:rPr>
        <w:t>)</w:t>
      </w:r>
      <w:r w:rsidR="00A55B25" w:rsidRPr="00A318BF">
        <w:rPr>
          <w:rFonts w:ascii="Book Antiqua" w:hAnsi="Book Antiqua"/>
          <w:sz w:val="24"/>
          <w:lang w:val="en-CA"/>
        </w:rPr>
        <w:t xml:space="preserve"> or conduction </w:t>
      </w:r>
      <w:proofErr w:type="gramStart"/>
      <w:r w:rsidR="00A55B25" w:rsidRPr="00A318BF">
        <w:rPr>
          <w:rFonts w:ascii="Book Antiqua" w:hAnsi="Book Antiqua"/>
          <w:sz w:val="24"/>
          <w:lang w:val="en-CA"/>
        </w:rPr>
        <w:t>disturbance</w:t>
      </w:r>
      <w:r w:rsidR="00F56E48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D422FB" w:rsidRPr="00A318BF">
        <w:rPr>
          <w:rFonts w:ascii="Book Antiqua" w:hAnsi="Book Antiqua"/>
          <w:sz w:val="24"/>
          <w:vertAlign w:val="superscript"/>
        </w:rPr>
        <w:t>4</w:t>
      </w:r>
      <w:r w:rsidR="00F56E48" w:rsidRPr="00A318BF">
        <w:rPr>
          <w:rFonts w:ascii="Book Antiqua" w:hAnsi="Book Antiqua"/>
          <w:sz w:val="24"/>
          <w:vertAlign w:val="superscript"/>
        </w:rPr>
        <w:t>]</w:t>
      </w:r>
      <w:r w:rsidR="00A55B25" w:rsidRPr="00A318BF">
        <w:rPr>
          <w:rFonts w:ascii="Book Antiqua" w:hAnsi="Book Antiqua"/>
          <w:sz w:val="24"/>
        </w:rPr>
        <w:t>.</w:t>
      </w:r>
      <w:r w:rsidR="00A55B25" w:rsidRPr="00A318BF">
        <w:rPr>
          <w:rFonts w:ascii="Book Antiqua" w:eastAsia="MS PGothic" w:hAnsi="Book Antiqua"/>
          <w:noProof/>
          <w:sz w:val="24"/>
        </w:rPr>
        <w:t xml:space="preserve"> </w:t>
      </w:r>
    </w:p>
    <w:p w:rsidR="00AA44D9" w:rsidRPr="00A318BF" w:rsidRDefault="0091724F" w:rsidP="00785C2C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A318BF">
        <w:rPr>
          <w:rFonts w:ascii="Book Antiqua" w:hAnsi="Book Antiqua"/>
          <w:sz w:val="24"/>
          <w:lang w:val="en-CA"/>
        </w:rPr>
        <w:t xml:space="preserve">Although </w:t>
      </w:r>
      <w:proofErr w:type="spellStart"/>
      <w:r w:rsidRPr="00A318BF">
        <w:rPr>
          <w:rFonts w:ascii="Book Antiqua" w:hAnsi="Book Antiqua"/>
          <w:sz w:val="24"/>
          <w:lang w:val="en-CA"/>
        </w:rPr>
        <w:t>endomyocardial</w:t>
      </w:r>
      <w:proofErr w:type="spellEnd"/>
      <w:r w:rsidRPr="00A318BF">
        <w:rPr>
          <w:rFonts w:ascii="Book Antiqua" w:hAnsi="Book Antiqua"/>
          <w:sz w:val="24"/>
          <w:lang w:val="en-CA"/>
        </w:rPr>
        <w:t xml:space="preserve"> biopsy has been the gold standard in diagnosing CS, it has limited sensitivity and certain procedural </w:t>
      </w:r>
      <w:proofErr w:type="gramStart"/>
      <w:r w:rsidRPr="00A318BF">
        <w:rPr>
          <w:rFonts w:ascii="Book Antiqua" w:hAnsi="Book Antiqua"/>
          <w:sz w:val="24"/>
          <w:lang w:val="en-CA"/>
        </w:rPr>
        <w:t>risks</w:t>
      </w:r>
      <w:r w:rsidR="0067652F" w:rsidRPr="00A318BF">
        <w:rPr>
          <w:rFonts w:ascii="Book Antiqua" w:hAnsi="Book Antiqua"/>
          <w:sz w:val="24"/>
          <w:vertAlign w:val="superscript"/>
          <w:lang w:val="en-CA"/>
        </w:rPr>
        <w:t>[</w:t>
      </w:r>
      <w:proofErr w:type="gramEnd"/>
      <w:r w:rsidR="00D422FB" w:rsidRPr="00A318BF">
        <w:rPr>
          <w:rFonts w:ascii="Book Antiqua" w:hAnsi="Book Antiqua"/>
          <w:sz w:val="24"/>
          <w:vertAlign w:val="superscript"/>
          <w:lang w:val="en-CA"/>
        </w:rPr>
        <w:t>5</w:t>
      </w:r>
      <w:r w:rsidR="0067652F" w:rsidRPr="00A318BF">
        <w:rPr>
          <w:rFonts w:ascii="Book Antiqua" w:hAnsi="Book Antiqua"/>
          <w:sz w:val="24"/>
          <w:vertAlign w:val="superscript"/>
          <w:lang w:val="en-CA"/>
        </w:rPr>
        <w:t>]</w:t>
      </w:r>
      <w:r w:rsidRPr="00A318BF">
        <w:rPr>
          <w:rFonts w:ascii="Book Antiqua" w:hAnsi="Book Antiqua"/>
          <w:sz w:val="24"/>
          <w:lang w:val="en-CA"/>
        </w:rPr>
        <w:t>. Actually</w:t>
      </w:r>
      <w:r w:rsidR="00AA44D9" w:rsidRPr="00A318BF">
        <w:rPr>
          <w:rFonts w:ascii="Book Antiqua" w:hAnsi="Book Antiqua"/>
          <w:sz w:val="24"/>
          <w:lang w:val="en-CA"/>
        </w:rPr>
        <w:t xml:space="preserve">, </w:t>
      </w:r>
      <w:r w:rsidR="001545F6" w:rsidRPr="00A318BF">
        <w:rPr>
          <w:rFonts w:ascii="Book Antiqua" w:hAnsi="Book Antiqua"/>
          <w:sz w:val="24"/>
          <w:lang w:val="en-CA"/>
        </w:rPr>
        <w:t xml:space="preserve">the </w:t>
      </w:r>
      <w:r w:rsidR="00AA44D9" w:rsidRPr="00A318BF">
        <w:rPr>
          <w:rFonts w:ascii="Book Antiqua" w:hAnsi="Book Antiqua"/>
          <w:sz w:val="24"/>
          <w:lang w:val="en-CA"/>
        </w:rPr>
        <w:t>results</w:t>
      </w:r>
      <w:r w:rsidR="001545F6" w:rsidRPr="00A318BF">
        <w:rPr>
          <w:rFonts w:ascii="Book Antiqua" w:hAnsi="Book Antiqua"/>
          <w:sz w:val="24"/>
          <w:lang w:val="en-CA"/>
        </w:rPr>
        <w:t xml:space="preserve"> of </w:t>
      </w:r>
      <w:r w:rsidR="00AA370F" w:rsidRPr="00A318BF">
        <w:rPr>
          <w:rFonts w:ascii="Book Antiqua" w:hAnsi="Book Antiqua"/>
          <w:sz w:val="24"/>
          <w:lang w:val="en-CA"/>
        </w:rPr>
        <w:t xml:space="preserve">endomyocardial </w:t>
      </w:r>
      <w:r w:rsidR="001545F6" w:rsidRPr="00A318BF">
        <w:rPr>
          <w:rFonts w:ascii="Book Antiqua" w:hAnsi="Book Antiqua"/>
          <w:sz w:val="24"/>
          <w:lang w:val="en-CA"/>
        </w:rPr>
        <w:t>biopsy</w:t>
      </w:r>
      <w:r w:rsidR="00AA44D9" w:rsidRPr="00A318BF">
        <w:rPr>
          <w:rFonts w:ascii="Book Antiqua" w:hAnsi="Book Antiqua"/>
          <w:sz w:val="24"/>
          <w:lang w:val="en-CA"/>
        </w:rPr>
        <w:t xml:space="preserve"> </w:t>
      </w:r>
      <w:r w:rsidR="001545F6" w:rsidRPr="00A318BF">
        <w:rPr>
          <w:rFonts w:ascii="Book Antiqua" w:hAnsi="Book Antiqua"/>
          <w:sz w:val="24"/>
          <w:lang w:val="en-CA"/>
        </w:rPr>
        <w:t>were</w:t>
      </w:r>
      <w:r w:rsidR="00AA44D9" w:rsidRPr="00A318BF">
        <w:rPr>
          <w:rFonts w:ascii="Book Antiqua" w:hAnsi="Book Antiqua"/>
          <w:sz w:val="24"/>
          <w:lang w:val="en-CA"/>
        </w:rPr>
        <w:t xml:space="preserve"> </w:t>
      </w:r>
      <w:r w:rsidR="00B76078" w:rsidRPr="00A318BF">
        <w:rPr>
          <w:rFonts w:ascii="Book Antiqua" w:hAnsi="Book Antiqua"/>
          <w:sz w:val="24"/>
          <w:lang w:val="en-CA"/>
        </w:rPr>
        <w:t>frequently</w:t>
      </w:r>
      <w:r w:rsidR="00AA44D9" w:rsidRPr="00A318BF">
        <w:rPr>
          <w:rFonts w:ascii="Book Antiqua" w:hAnsi="Book Antiqua"/>
          <w:sz w:val="24"/>
          <w:lang w:val="en-CA"/>
        </w:rPr>
        <w:t xml:space="preserve"> </w:t>
      </w:r>
      <w:r w:rsidR="00AA370F" w:rsidRPr="00A318BF">
        <w:rPr>
          <w:rFonts w:ascii="Book Antiqua" w:hAnsi="Book Antiqua"/>
          <w:sz w:val="24"/>
          <w:lang w:val="en-CA"/>
        </w:rPr>
        <w:t xml:space="preserve">false </w:t>
      </w:r>
      <w:r w:rsidR="00AA44D9" w:rsidRPr="00A318BF">
        <w:rPr>
          <w:rFonts w:ascii="Book Antiqua" w:hAnsi="Book Antiqua"/>
          <w:sz w:val="24"/>
          <w:lang w:val="en-CA"/>
        </w:rPr>
        <w:t xml:space="preserve">negative because of </w:t>
      </w:r>
      <w:r w:rsidR="00AA370F" w:rsidRPr="00A318BF">
        <w:rPr>
          <w:rFonts w:ascii="Book Antiqua" w:hAnsi="Book Antiqua"/>
          <w:sz w:val="24"/>
          <w:lang w:val="en-CA"/>
        </w:rPr>
        <w:t>the patchy</w:t>
      </w:r>
      <w:r w:rsidR="00AA44D9" w:rsidRPr="00A318BF">
        <w:rPr>
          <w:rFonts w:ascii="Book Antiqua" w:hAnsi="Book Antiqua"/>
          <w:sz w:val="24"/>
          <w:lang w:val="en-CA"/>
        </w:rPr>
        <w:t xml:space="preserve"> distribution of </w:t>
      </w:r>
      <w:r w:rsidR="00AA370F" w:rsidRPr="00A318BF">
        <w:rPr>
          <w:rFonts w:ascii="Book Antiqua" w:hAnsi="Book Antiqua"/>
          <w:sz w:val="24"/>
          <w:lang w:val="en-CA"/>
        </w:rPr>
        <w:t xml:space="preserve">the </w:t>
      </w:r>
      <w:r w:rsidR="001804F7" w:rsidRPr="00A318BF">
        <w:rPr>
          <w:rFonts w:ascii="Book Antiqua" w:hAnsi="Book Antiqua"/>
          <w:sz w:val="24"/>
          <w:lang w:val="en-CA"/>
        </w:rPr>
        <w:t>lesions</w:t>
      </w:r>
      <w:r w:rsidR="00AA44D9" w:rsidRPr="00A318BF">
        <w:rPr>
          <w:rFonts w:ascii="Book Antiqua" w:hAnsi="Book Antiqua"/>
          <w:sz w:val="24"/>
          <w:lang w:val="en-CA"/>
        </w:rPr>
        <w:t xml:space="preserve">. </w:t>
      </w:r>
      <w:r w:rsidR="001804F7" w:rsidRPr="00A318BF">
        <w:rPr>
          <w:rFonts w:ascii="Book Antiqua" w:hAnsi="Book Antiqua"/>
          <w:sz w:val="24"/>
          <w:lang w:val="en-CA"/>
        </w:rPr>
        <w:t>Therefore</w:t>
      </w:r>
      <w:r w:rsidR="00AA44D9" w:rsidRPr="00A318BF">
        <w:rPr>
          <w:rFonts w:ascii="Book Antiqua" w:hAnsi="Book Antiqua"/>
          <w:sz w:val="24"/>
          <w:lang w:val="en-CA"/>
        </w:rPr>
        <w:t xml:space="preserve">, patients with </w:t>
      </w:r>
      <w:r w:rsidR="00614D13" w:rsidRPr="00A318BF">
        <w:rPr>
          <w:rFonts w:ascii="Book Antiqua" w:hAnsi="Book Antiqua"/>
          <w:sz w:val="24"/>
          <w:lang w:val="en-CA"/>
        </w:rPr>
        <w:t xml:space="preserve">cardiac involvement of systemic sarcoidosis </w:t>
      </w:r>
      <w:r w:rsidR="008F5AD7" w:rsidRPr="00A318BF">
        <w:rPr>
          <w:rFonts w:ascii="Book Antiqua" w:hAnsi="Book Antiqua"/>
          <w:sz w:val="24"/>
          <w:lang w:val="en-CA"/>
        </w:rPr>
        <w:t>(s</w:t>
      </w:r>
      <w:r w:rsidR="00FE31E1" w:rsidRPr="00A318BF">
        <w:rPr>
          <w:rFonts w:ascii="Book Antiqua" w:hAnsi="Book Antiqua"/>
          <w:sz w:val="24"/>
          <w:lang w:val="en-CA"/>
        </w:rPr>
        <w:t>CS)</w:t>
      </w:r>
      <w:r w:rsidR="00AA44D9" w:rsidRPr="00A318BF">
        <w:rPr>
          <w:rFonts w:ascii="Book Antiqua" w:hAnsi="Book Antiqua"/>
          <w:sz w:val="24"/>
          <w:lang w:val="en-CA"/>
        </w:rPr>
        <w:t xml:space="preserve"> </w:t>
      </w:r>
      <w:r w:rsidR="00846B7A" w:rsidRPr="00A318BF">
        <w:rPr>
          <w:rFonts w:ascii="Book Antiqua" w:hAnsi="Book Antiqua"/>
          <w:sz w:val="24"/>
          <w:lang w:val="en-CA"/>
        </w:rPr>
        <w:t>and w</w:t>
      </w:r>
      <w:r w:rsidR="00FE31E1" w:rsidRPr="00A318BF">
        <w:rPr>
          <w:rFonts w:ascii="Book Antiqua" w:hAnsi="Book Antiqua"/>
          <w:sz w:val="24"/>
          <w:lang w:val="en-CA"/>
        </w:rPr>
        <w:t xml:space="preserve">ith isolated </w:t>
      </w:r>
      <w:r w:rsidR="00A848D0" w:rsidRPr="00A318BF">
        <w:rPr>
          <w:rFonts w:ascii="Book Antiqua" w:hAnsi="Book Antiqua"/>
          <w:sz w:val="24"/>
          <w:lang w:val="en-CA"/>
        </w:rPr>
        <w:t>CS</w:t>
      </w:r>
      <w:r w:rsidR="00846B7A" w:rsidRPr="00A318BF">
        <w:rPr>
          <w:rFonts w:ascii="Book Antiqua" w:hAnsi="Book Antiqua"/>
          <w:sz w:val="24"/>
          <w:lang w:val="en-CA"/>
        </w:rPr>
        <w:t xml:space="preserve"> </w:t>
      </w:r>
      <w:r w:rsidR="008F5AD7" w:rsidRPr="00A318BF">
        <w:rPr>
          <w:rFonts w:ascii="Book Antiqua" w:hAnsi="Book Antiqua"/>
          <w:sz w:val="24"/>
          <w:lang w:val="en-CA"/>
        </w:rPr>
        <w:t xml:space="preserve">(iCS) </w:t>
      </w:r>
      <w:r w:rsidR="00AA44D9" w:rsidRPr="00A318BF">
        <w:rPr>
          <w:rFonts w:ascii="Book Antiqua" w:hAnsi="Book Antiqua"/>
          <w:sz w:val="24"/>
          <w:lang w:val="en-CA"/>
        </w:rPr>
        <w:t>are not always positive</w:t>
      </w:r>
      <w:r w:rsidR="008A6A14" w:rsidRPr="00A318BF">
        <w:rPr>
          <w:rFonts w:ascii="Book Antiqua" w:hAnsi="Book Antiqua"/>
          <w:sz w:val="24"/>
          <w:lang w:val="en-CA"/>
        </w:rPr>
        <w:t xml:space="preserve"> for endomyocardial biopsy</w:t>
      </w:r>
      <w:r w:rsidR="00AA44D9" w:rsidRPr="00A318BF">
        <w:rPr>
          <w:rFonts w:ascii="Book Antiqua" w:hAnsi="Book Antiqua"/>
          <w:sz w:val="24"/>
          <w:lang w:val="en-CA"/>
        </w:rPr>
        <w:t xml:space="preserve">. </w:t>
      </w:r>
      <w:r w:rsidR="000B1554" w:rsidRPr="00A318BF">
        <w:rPr>
          <w:rFonts w:ascii="Book Antiqua" w:hAnsi="Book Antiqua"/>
          <w:sz w:val="24"/>
          <w:lang w:val="en-CA"/>
        </w:rPr>
        <w:t>As a result</w:t>
      </w:r>
      <w:r w:rsidR="00AA44D9" w:rsidRPr="00A318BF">
        <w:rPr>
          <w:rFonts w:ascii="Book Antiqua" w:hAnsi="Book Antiqua"/>
          <w:sz w:val="24"/>
          <w:lang w:val="en-CA"/>
        </w:rPr>
        <w:t xml:space="preserve">, </w:t>
      </w:r>
      <w:r w:rsidR="008A6A14" w:rsidRPr="00A318BF">
        <w:rPr>
          <w:rFonts w:ascii="Book Antiqua" w:hAnsi="Book Antiqua" w:cs="ACaslon-Regular"/>
          <w:kern w:val="0"/>
          <w:sz w:val="24"/>
          <w:lang w:val="en-CA"/>
        </w:rPr>
        <w:t>a certain part of</w:t>
      </w:r>
      <w:r w:rsidR="00AA44D9" w:rsidRPr="00A318BF">
        <w:rPr>
          <w:rFonts w:ascii="Book Antiqua" w:hAnsi="Book Antiqua" w:cs="ACaslon-Regular"/>
          <w:kern w:val="0"/>
          <w:sz w:val="24"/>
          <w:lang w:val="en-CA"/>
        </w:rPr>
        <w:t xml:space="preserve"> patients </w:t>
      </w:r>
      <w:r w:rsidR="001804F7" w:rsidRPr="00A318BF">
        <w:rPr>
          <w:rFonts w:ascii="Book Antiqua" w:hAnsi="Book Antiqua" w:cs="ACaslon-Regular"/>
          <w:kern w:val="0"/>
          <w:sz w:val="24"/>
          <w:lang w:val="en-CA"/>
        </w:rPr>
        <w:t xml:space="preserve">may be </w:t>
      </w:r>
      <w:r w:rsidR="00AA44D9" w:rsidRPr="00A318BF">
        <w:rPr>
          <w:rFonts w:ascii="Book Antiqua" w:hAnsi="Book Antiqua" w:cs="ACaslon-Regular"/>
          <w:kern w:val="0"/>
          <w:sz w:val="24"/>
          <w:lang w:val="en-CA"/>
        </w:rPr>
        <w:t xml:space="preserve">diagnosed </w:t>
      </w:r>
      <w:r w:rsidR="007A33F7" w:rsidRPr="00A318BF">
        <w:rPr>
          <w:rFonts w:ascii="Book Antiqua" w:hAnsi="Book Antiqua" w:cs="ACaslon-Regular"/>
          <w:kern w:val="0"/>
          <w:sz w:val="24"/>
          <w:lang w:val="en-CA"/>
        </w:rPr>
        <w:t>with</w:t>
      </w:r>
      <w:r w:rsidR="00AA44D9" w:rsidRPr="00A318BF">
        <w:rPr>
          <w:rFonts w:ascii="Book Antiqua" w:hAnsi="Book Antiqua" w:cs="ACaslon-Regular"/>
          <w:kern w:val="0"/>
          <w:sz w:val="24"/>
          <w:lang w:val="en-CA"/>
        </w:rPr>
        <w:t xml:space="preserve"> normal or </w:t>
      </w:r>
      <w:r w:rsidR="00846B7A" w:rsidRPr="00A318BF">
        <w:rPr>
          <w:rFonts w:ascii="Book Antiqua" w:hAnsi="Book Antiqua" w:cs="ACaslon-Regular"/>
          <w:kern w:val="0"/>
          <w:sz w:val="24"/>
          <w:lang w:val="en-CA"/>
        </w:rPr>
        <w:t>dilated cardiomyopathy (</w:t>
      </w:r>
      <w:r w:rsidR="00AA44D9" w:rsidRPr="00A318BF">
        <w:rPr>
          <w:rFonts w:ascii="Book Antiqua" w:hAnsi="Book Antiqua" w:cs="ACaslon-Regular"/>
          <w:kern w:val="0"/>
          <w:sz w:val="24"/>
          <w:lang w:val="en-CA"/>
        </w:rPr>
        <w:t>DCM</w:t>
      </w:r>
      <w:r w:rsidR="00846B7A" w:rsidRPr="00A318BF">
        <w:rPr>
          <w:rFonts w:ascii="Book Antiqua" w:hAnsi="Book Antiqua" w:cs="ACaslon-Regular"/>
          <w:kern w:val="0"/>
          <w:sz w:val="24"/>
          <w:lang w:val="en-CA"/>
        </w:rPr>
        <w:t>)</w:t>
      </w:r>
      <w:r w:rsidR="00AA44D9" w:rsidRPr="00A318BF">
        <w:rPr>
          <w:rFonts w:ascii="Book Antiqua" w:hAnsi="Book Antiqua" w:cs="ACaslon-Regular"/>
          <w:kern w:val="0"/>
          <w:sz w:val="24"/>
          <w:lang w:val="en-CA"/>
        </w:rPr>
        <w:t xml:space="preserve">, </w:t>
      </w:r>
      <w:r w:rsidR="00AA44D9" w:rsidRPr="00A318BF">
        <w:rPr>
          <w:rFonts w:ascii="Book Antiqua" w:hAnsi="Book Antiqua"/>
          <w:sz w:val="24"/>
          <w:lang w:val="en-CA"/>
        </w:rPr>
        <w:t xml:space="preserve">and do not </w:t>
      </w:r>
      <w:r w:rsidR="001804F7" w:rsidRPr="00A318BF">
        <w:rPr>
          <w:rFonts w:ascii="Book Antiqua" w:hAnsi="Book Antiqua"/>
          <w:sz w:val="24"/>
          <w:lang w:val="en-CA"/>
        </w:rPr>
        <w:t>receive</w:t>
      </w:r>
      <w:r w:rsidR="00AA44D9" w:rsidRPr="00A318BF">
        <w:rPr>
          <w:rFonts w:ascii="Book Antiqua" w:hAnsi="Book Antiqua"/>
          <w:sz w:val="24"/>
          <w:lang w:val="en-CA"/>
        </w:rPr>
        <w:t xml:space="preserve"> immunosuppressive therapies. Since </w:t>
      </w:r>
      <w:r w:rsidR="001804F7" w:rsidRPr="00A318BF">
        <w:rPr>
          <w:rFonts w:ascii="Book Antiqua" w:hAnsi="Book Antiqua"/>
          <w:sz w:val="24"/>
          <w:lang w:val="en-CA"/>
        </w:rPr>
        <w:t xml:space="preserve">a </w:t>
      </w:r>
      <w:r w:rsidR="00AA44D9" w:rsidRPr="00A318BF">
        <w:rPr>
          <w:rFonts w:ascii="Book Antiqua" w:hAnsi="Book Antiqua"/>
          <w:sz w:val="24"/>
          <w:lang w:val="en-CA"/>
        </w:rPr>
        <w:t xml:space="preserve">corticosteroid </w:t>
      </w:r>
      <w:r w:rsidR="001804F7" w:rsidRPr="00A318BF">
        <w:rPr>
          <w:rFonts w:ascii="Book Antiqua" w:hAnsi="Book Antiqua"/>
          <w:sz w:val="24"/>
          <w:lang w:val="en-CA"/>
        </w:rPr>
        <w:t>t</w:t>
      </w:r>
      <w:r w:rsidR="000B1554" w:rsidRPr="00A318BF">
        <w:rPr>
          <w:rFonts w:ascii="Book Antiqua" w:hAnsi="Book Antiqua"/>
          <w:sz w:val="24"/>
          <w:lang w:val="en-CA"/>
        </w:rPr>
        <w:t>herapy</w:t>
      </w:r>
      <w:r w:rsidR="001804F7" w:rsidRPr="00A318BF">
        <w:rPr>
          <w:rFonts w:ascii="Book Antiqua" w:hAnsi="Book Antiqua"/>
          <w:sz w:val="24"/>
          <w:lang w:val="en-CA"/>
        </w:rPr>
        <w:t xml:space="preserve"> </w:t>
      </w:r>
      <w:r w:rsidR="00AA44D9" w:rsidRPr="00A318BF">
        <w:rPr>
          <w:rFonts w:ascii="Book Antiqua" w:hAnsi="Book Antiqua"/>
          <w:sz w:val="24"/>
          <w:lang w:val="en-CA"/>
        </w:rPr>
        <w:t>can improve long-term prognosis</w:t>
      </w:r>
      <w:r w:rsidR="00846B7A" w:rsidRPr="00A318BF">
        <w:rPr>
          <w:rFonts w:ascii="Book Antiqua" w:hAnsi="Book Antiqua"/>
          <w:sz w:val="24"/>
          <w:lang w:val="en-CA"/>
        </w:rPr>
        <w:t xml:space="preserve"> of </w:t>
      </w:r>
      <w:proofErr w:type="gramStart"/>
      <w:r w:rsidR="00846B7A" w:rsidRPr="00A318BF">
        <w:rPr>
          <w:rFonts w:ascii="Book Antiqua" w:hAnsi="Book Antiqua"/>
          <w:sz w:val="24"/>
          <w:lang w:val="en-CA"/>
        </w:rPr>
        <w:t>CS</w:t>
      </w:r>
      <w:r w:rsidR="00A1711A" w:rsidRPr="00A318BF">
        <w:rPr>
          <w:rFonts w:ascii="Book Antiqua" w:hAnsi="Book Antiqua"/>
          <w:sz w:val="24"/>
          <w:vertAlign w:val="superscript"/>
          <w:lang w:val="en-CA"/>
        </w:rPr>
        <w:t>[</w:t>
      </w:r>
      <w:proofErr w:type="gramEnd"/>
      <w:r w:rsidR="00BC354C" w:rsidRPr="00A318BF">
        <w:rPr>
          <w:rFonts w:ascii="Book Antiqua" w:hAnsi="Book Antiqua"/>
          <w:sz w:val="24"/>
          <w:vertAlign w:val="superscript"/>
          <w:lang w:val="en-CA"/>
        </w:rPr>
        <w:t>6,</w:t>
      </w:r>
      <w:r w:rsidR="00D422FB" w:rsidRPr="00A318BF">
        <w:rPr>
          <w:rFonts w:ascii="Book Antiqua" w:hAnsi="Book Antiqua"/>
          <w:sz w:val="24"/>
          <w:vertAlign w:val="superscript"/>
          <w:lang w:val="en-CA"/>
        </w:rPr>
        <w:t>7</w:t>
      </w:r>
      <w:r w:rsidR="00A1711A" w:rsidRPr="00A318BF">
        <w:rPr>
          <w:rFonts w:ascii="Book Antiqua" w:hAnsi="Book Antiqua"/>
          <w:sz w:val="24"/>
          <w:vertAlign w:val="superscript"/>
          <w:lang w:val="en-CA"/>
        </w:rPr>
        <w:t>]</w:t>
      </w:r>
      <w:r w:rsidR="00AA44D9" w:rsidRPr="00A318BF">
        <w:rPr>
          <w:rFonts w:ascii="Book Antiqua" w:hAnsi="Book Antiqua"/>
          <w:sz w:val="24"/>
          <w:lang w:val="en-CA"/>
        </w:rPr>
        <w:t xml:space="preserve">, an earlier diagnosis of </w:t>
      </w:r>
      <w:r w:rsidR="00FE31E1" w:rsidRPr="00A318BF">
        <w:rPr>
          <w:rFonts w:ascii="Book Antiqua" w:hAnsi="Book Antiqua"/>
          <w:sz w:val="24"/>
          <w:lang w:val="en-CA"/>
        </w:rPr>
        <w:t>CS</w:t>
      </w:r>
      <w:r w:rsidR="00AA44D9" w:rsidRPr="00A318BF">
        <w:rPr>
          <w:rFonts w:ascii="Book Antiqua" w:hAnsi="Book Antiqua"/>
          <w:sz w:val="24"/>
          <w:lang w:val="en-CA"/>
        </w:rPr>
        <w:t xml:space="preserve"> with non-invasive </w:t>
      </w:r>
      <w:r w:rsidR="001804F7" w:rsidRPr="00A318BF">
        <w:rPr>
          <w:rFonts w:ascii="Book Antiqua" w:hAnsi="Book Antiqua"/>
          <w:sz w:val="24"/>
          <w:lang w:val="en-CA"/>
        </w:rPr>
        <w:t xml:space="preserve">cardiac </w:t>
      </w:r>
      <w:r w:rsidR="00AA44D9" w:rsidRPr="00A318BF">
        <w:rPr>
          <w:rFonts w:ascii="Book Antiqua" w:hAnsi="Book Antiqua"/>
          <w:sz w:val="24"/>
          <w:lang w:val="en-CA"/>
        </w:rPr>
        <w:t xml:space="preserve">imaging is </w:t>
      </w:r>
      <w:r w:rsidR="00846B7A" w:rsidRPr="00A318BF">
        <w:rPr>
          <w:rFonts w:ascii="Book Antiqua" w:hAnsi="Book Antiqua"/>
          <w:sz w:val="24"/>
          <w:lang w:val="en-CA"/>
        </w:rPr>
        <w:t xml:space="preserve">clinically </w:t>
      </w:r>
      <w:r w:rsidR="002B354E" w:rsidRPr="00A318BF">
        <w:rPr>
          <w:rFonts w:ascii="Book Antiqua" w:hAnsi="Book Antiqua"/>
          <w:sz w:val="24"/>
          <w:lang w:val="en-CA"/>
        </w:rPr>
        <w:t>significant</w:t>
      </w:r>
      <w:r w:rsidR="00AA44D9" w:rsidRPr="00A318BF">
        <w:rPr>
          <w:rFonts w:ascii="Book Antiqua" w:hAnsi="Book Antiqua"/>
          <w:sz w:val="24"/>
          <w:lang w:val="en-CA"/>
        </w:rPr>
        <w:t>.</w:t>
      </w:r>
      <w:r w:rsidR="00AA44D9" w:rsidRPr="00A318BF">
        <w:rPr>
          <w:rFonts w:ascii="Book Antiqua" w:hAnsi="Book Antiqua"/>
          <w:sz w:val="24"/>
        </w:rPr>
        <w:t xml:space="preserve"> </w:t>
      </w:r>
    </w:p>
    <w:p w:rsidR="00D6522E" w:rsidRPr="00A318BF" w:rsidRDefault="00031920" w:rsidP="00785C2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Garamond"/>
          <w:kern w:val="0"/>
          <w:sz w:val="24"/>
        </w:rPr>
      </w:pPr>
      <w:r w:rsidRPr="00A318BF">
        <w:rPr>
          <w:rFonts w:ascii="Book Antiqua" w:hAnsi="Book Antiqua"/>
          <w:sz w:val="24"/>
          <w:lang w:val="en-CA"/>
        </w:rPr>
        <w:t xml:space="preserve">The recent development of various </w:t>
      </w:r>
      <w:r w:rsidR="002D1682" w:rsidRPr="00A318BF">
        <w:rPr>
          <w:rFonts w:ascii="Book Antiqua" w:hAnsi="Book Antiqua"/>
          <w:sz w:val="24"/>
          <w:lang w:val="en-CA"/>
        </w:rPr>
        <w:t xml:space="preserve">imaging </w:t>
      </w:r>
      <w:r w:rsidR="001804F7" w:rsidRPr="00A318BF">
        <w:rPr>
          <w:rFonts w:ascii="Book Antiqua" w:hAnsi="Book Antiqua"/>
          <w:sz w:val="24"/>
          <w:lang w:val="en-CA"/>
        </w:rPr>
        <w:t xml:space="preserve">modalities </w:t>
      </w:r>
      <w:r w:rsidR="0067652F" w:rsidRPr="00A318BF">
        <w:rPr>
          <w:rFonts w:ascii="Book Antiqua" w:hAnsi="Book Antiqua"/>
          <w:sz w:val="24"/>
          <w:lang w:val="en-CA"/>
        </w:rPr>
        <w:t>inc</w:t>
      </w:r>
      <w:r w:rsidR="00A848D0" w:rsidRPr="00A318BF">
        <w:rPr>
          <w:rFonts w:ascii="Book Antiqua" w:hAnsi="Book Antiqua"/>
          <w:sz w:val="24"/>
          <w:lang w:val="en-CA"/>
        </w:rPr>
        <w:t>l</w:t>
      </w:r>
      <w:r w:rsidR="0067652F" w:rsidRPr="00A318BF">
        <w:rPr>
          <w:rFonts w:ascii="Book Antiqua" w:hAnsi="Book Antiqua"/>
          <w:sz w:val="24"/>
          <w:lang w:val="en-CA"/>
        </w:rPr>
        <w:t>uding</w:t>
      </w:r>
      <w:r w:rsidR="001545F6" w:rsidRPr="00A318BF">
        <w:rPr>
          <w:rFonts w:ascii="Book Antiqua" w:hAnsi="Book Antiqua"/>
          <w:sz w:val="24"/>
          <w:lang w:val="en-CA"/>
        </w:rPr>
        <w:t xml:space="preserve"> </w:t>
      </w:r>
      <w:r w:rsidR="00790C8E" w:rsidRPr="00A318BF">
        <w:rPr>
          <w:rFonts w:ascii="Book Antiqua" w:hAnsi="Book Antiqua"/>
          <w:sz w:val="24"/>
          <w:lang w:val="en-CA"/>
        </w:rPr>
        <w:t xml:space="preserve">magnetic resonance </w:t>
      </w:r>
      <w:r w:rsidR="001545F6" w:rsidRPr="00A318BF">
        <w:rPr>
          <w:rFonts w:ascii="Book Antiqua" w:hAnsi="Book Antiqua"/>
          <w:sz w:val="24"/>
          <w:lang w:val="en-CA"/>
        </w:rPr>
        <w:t xml:space="preserve">imaging </w:t>
      </w:r>
      <w:r w:rsidR="00790C8E" w:rsidRPr="00A318BF">
        <w:rPr>
          <w:rFonts w:ascii="Book Antiqua" w:hAnsi="Book Antiqua"/>
          <w:sz w:val="24"/>
          <w:lang w:val="en-CA"/>
        </w:rPr>
        <w:t>(</w:t>
      </w:r>
      <w:r w:rsidR="001545F6" w:rsidRPr="00A318BF">
        <w:rPr>
          <w:rFonts w:ascii="Book Antiqua" w:hAnsi="Book Antiqua"/>
          <w:sz w:val="24"/>
          <w:lang w:val="en-CA"/>
        </w:rPr>
        <w:t>MRI</w:t>
      </w:r>
      <w:r w:rsidR="00790C8E" w:rsidRPr="00A318BF">
        <w:rPr>
          <w:rFonts w:ascii="Book Antiqua" w:hAnsi="Book Antiqua"/>
          <w:sz w:val="24"/>
          <w:lang w:val="en-CA"/>
        </w:rPr>
        <w:t xml:space="preserve">) and </w:t>
      </w:r>
      <w:r w:rsidR="00790C8E" w:rsidRPr="00A318BF">
        <w:rPr>
          <w:rFonts w:ascii="Book Antiqua" w:hAnsi="Book Antiqua" w:cs="ACaslon-Regular"/>
          <w:kern w:val="0"/>
          <w:sz w:val="24"/>
          <w:lang w:val="en-CA"/>
        </w:rPr>
        <w:t xml:space="preserve">18F-fluorodeoxyglucose-positron emission computed tomography (FDG-PET) </w:t>
      </w:r>
      <w:r w:rsidRPr="00A318BF">
        <w:rPr>
          <w:rFonts w:ascii="Book Antiqua" w:hAnsi="Book Antiqua"/>
          <w:sz w:val="24"/>
          <w:lang w:val="en-CA"/>
        </w:rPr>
        <w:t xml:space="preserve">has enabled more precise diagnosis of CS. </w:t>
      </w:r>
      <w:r w:rsidR="00D6522E" w:rsidRPr="00A318BF">
        <w:rPr>
          <w:rFonts w:ascii="Book Antiqua" w:hAnsi="Book Antiqua"/>
          <w:sz w:val="24"/>
          <w:lang w:val="en-CA"/>
        </w:rPr>
        <w:t>The LV wall in most patients with CS</w:t>
      </w:r>
      <w:r w:rsidRPr="00A318BF">
        <w:rPr>
          <w:rFonts w:ascii="Book Antiqua" w:hAnsi="Book Antiqua"/>
          <w:sz w:val="24"/>
          <w:lang w:val="en-CA"/>
        </w:rPr>
        <w:t xml:space="preserve"> ha</w:t>
      </w:r>
      <w:r w:rsidR="008A6A14" w:rsidRPr="00A318BF">
        <w:rPr>
          <w:rFonts w:ascii="Book Antiqua" w:hAnsi="Book Antiqua"/>
          <w:sz w:val="24"/>
          <w:lang w:val="en-CA"/>
        </w:rPr>
        <w:t>s</w:t>
      </w:r>
      <w:r w:rsidR="00D6522E" w:rsidRPr="00A318BF">
        <w:rPr>
          <w:rFonts w:ascii="Book Antiqua" w:hAnsi="Book Antiqua"/>
          <w:sz w:val="24"/>
          <w:lang w:val="en-CA"/>
        </w:rPr>
        <w:t xml:space="preserve"> </w:t>
      </w:r>
      <w:r w:rsidRPr="00A318BF">
        <w:rPr>
          <w:rFonts w:ascii="Book Antiqua" w:hAnsi="Book Antiqua"/>
          <w:sz w:val="24"/>
          <w:lang w:val="en-CA"/>
        </w:rPr>
        <w:t>late gadolinium enhancement (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) in </w:t>
      </w:r>
      <w:r w:rsidR="001545F6" w:rsidRPr="00A318BF">
        <w:rPr>
          <w:rFonts w:ascii="Book Antiqua" w:hAnsi="Book Antiqua"/>
          <w:sz w:val="24"/>
          <w:lang w:val="en-CA"/>
        </w:rPr>
        <w:t>MRI</w:t>
      </w:r>
      <w:r w:rsidR="00D6522E" w:rsidRPr="00A318BF">
        <w:rPr>
          <w:rFonts w:ascii="Book Antiqua" w:hAnsi="Book Antiqua"/>
          <w:sz w:val="24"/>
          <w:vertAlign w:val="superscript"/>
        </w:rPr>
        <w:t>[</w:t>
      </w:r>
      <w:r w:rsidR="00BC354C" w:rsidRPr="00A318BF">
        <w:rPr>
          <w:rFonts w:ascii="Book Antiqua" w:hAnsi="Book Antiqua"/>
          <w:sz w:val="24"/>
          <w:vertAlign w:val="superscript"/>
        </w:rPr>
        <w:t>5,</w:t>
      </w:r>
      <w:r w:rsidR="00D422FB" w:rsidRPr="00A318BF">
        <w:rPr>
          <w:rFonts w:ascii="Book Antiqua" w:hAnsi="Book Antiqua"/>
          <w:sz w:val="24"/>
          <w:vertAlign w:val="superscript"/>
        </w:rPr>
        <w:t>8-10</w:t>
      </w:r>
      <w:r w:rsidR="00D6522E" w:rsidRPr="00A318BF">
        <w:rPr>
          <w:rFonts w:ascii="Book Antiqua" w:hAnsi="Book Antiqua"/>
          <w:sz w:val="24"/>
          <w:vertAlign w:val="superscript"/>
        </w:rPr>
        <w:t>]</w:t>
      </w:r>
      <w:r w:rsidR="00C23E8E" w:rsidRPr="00A318BF">
        <w:rPr>
          <w:rFonts w:ascii="Book Antiqua" w:hAnsi="Book Antiqua"/>
          <w:sz w:val="24"/>
        </w:rPr>
        <w:t>,</w:t>
      </w:r>
      <w:r w:rsidR="00D6522E" w:rsidRPr="00A318BF">
        <w:rPr>
          <w:rFonts w:ascii="Book Antiqua" w:hAnsi="Book Antiqua"/>
          <w:sz w:val="24"/>
        </w:rPr>
        <w:t xml:space="preserve"> </w:t>
      </w:r>
      <w:r w:rsidR="00A1711A" w:rsidRPr="00A318BF">
        <w:rPr>
          <w:rFonts w:ascii="Book Antiqua" w:hAnsi="Book Antiqua"/>
          <w:sz w:val="24"/>
          <w:lang w:val="en-CA"/>
        </w:rPr>
        <w:t>and the</w:t>
      </w:r>
      <w:r w:rsidR="00EE77AF" w:rsidRPr="00A318BF">
        <w:rPr>
          <w:rFonts w:ascii="Book Antiqua" w:hAnsi="Book Antiqua"/>
          <w:sz w:val="24"/>
          <w:lang w:val="en-CA"/>
        </w:rPr>
        <w:t xml:space="preserve"> </w:t>
      </w:r>
      <w:r w:rsidR="0067652F" w:rsidRPr="00A318BF">
        <w:rPr>
          <w:rFonts w:ascii="Book Antiqua" w:hAnsi="Book Antiqua"/>
          <w:sz w:val="24"/>
          <w:lang w:val="en-CA"/>
        </w:rPr>
        <w:t>novel</w:t>
      </w:r>
      <w:r w:rsidR="00D6522E" w:rsidRPr="00A318BF">
        <w:rPr>
          <w:rFonts w:ascii="Book Antiqua" w:hAnsi="Book Antiqua"/>
          <w:sz w:val="24"/>
          <w:lang w:val="en-CA"/>
        </w:rPr>
        <w:t xml:space="preserve"> </w:t>
      </w:r>
      <w:r w:rsidR="001545F6" w:rsidRPr="00A318BF">
        <w:rPr>
          <w:rFonts w:ascii="Book Antiqua" w:hAnsi="Book Antiqua"/>
          <w:sz w:val="24"/>
          <w:lang w:val="en-CA"/>
        </w:rPr>
        <w:t xml:space="preserve">guideline of </w:t>
      </w:r>
      <w:r w:rsidR="00D6522E" w:rsidRPr="00A318BF">
        <w:rPr>
          <w:rFonts w:ascii="Book Antiqua" w:hAnsi="Book Antiqua"/>
          <w:sz w:val="24"/>
          <w:lang w:val="en-CA"/>
        </w:rPr>
        <w:t>J</w:t>
      </w:r>
      <w:r w:rsidR="0067652F" w:rsidRPr="00A318BF">
        <w:rPr>
          <w:rFonts w:ascii="Book Antiqua" w:hAnsi="Book Antiqua"/>
          <w:sz w:val="24"/>
          <w:lang w:val="en-CA"/>
        </w:rPr>
        <w:t>apanese</w:t>
      </w:r>
      <w:r w:rsidR="0067652F" w:rsidRPr="00A318BF">
        <w:rPr>
          <w:rFonts w:ascii="Book Antiqua" w:hAnsi="Book Antiqua" w:cs="Garamond"/>
          <w:kern w:val="0"/>
          <w:sz w:val="24"/>
        </w:rPr>
        <w:t xml:space="preserve"> </w:t>
      </w:r>
      <w:r w:rsidR="008A6A14" w:rsidRPr="00A318BF">
        <w:rPr>
          <w:rFonts w:ascii="Book Antiqua" w:hAnsi="Book Antiqua"/>
          <w:kern w:val="0"/>
          <w:sz w:val="24"/>
        </w:rPr>
        <w:t>Ministry of Health and W</w:t>
      </w:r>
      <w:r w:rsidR="0067652F" w:rsidRPr="00A318BF">
        <w:rPr>
          <w:rFonts w:ascii="Book Antiqua" w:hAnsi="Book Antiqua"/>
          <w:kern w:val="0"/>
          <w:sz w:val="24"/>
        </w:rPr>
        <w:t>elfare (JMH)</w:t>
      </w:r>
      <w:r w:rsidR="00D6522E" w:rsidRPr="00A318BF">
        <w:rPr>
          <w:rFonts w:ascii="Book Antiqua" w:hAnsi="Book Antiqua"/>
          <w:sz w:val="24"/>
          <w:lang w:val="en-CA"/>
        </w:rPr>
        <w:t xml:space="preserve"> </w:t>
      </w:r>
      <w:r w:rsidR="006F4816" w:rsidRPr="00A318BF">
        <w:rPr>
          <w:rFonts w:ascii="Book Antiqua" w:hAnsi="Book Antiqua"/>
          <w:sz w:val="24"/>
          <w:lang w:val="en-CA"/>
        </w:rPr>
        <w:t>con</w:t>
      </w:r>
      <w:r w:rsidR="000B1554" w:rsidRPr="00A318BF">
        <w:rPr>
          <w:rFonts w:ascii="Book Antiqua" w:hAnsi="Book Antiqua"/>
          <w:sz w:val="24"/>
          <w:lang w:val="en-CA"/>
        </w:rPr>
        <w:t>siders</w:t>
      </w:r>
      <w:r w:rsidR="00D6522E" w:rsidRPr="00A318BF">
        <w:rPr>
          <w:rFonts w:ascii="Book Antiqua" w:hAnsi="Book Antiqua"/>
          <w:sz w:val="24"/>
          <w:lang w:val="en-CA"/>
        </w:rPr>
        <w:t xml:space="preserve"> the presence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D6522E" w:rsidRPr="00A318BF">
        <w:rPr>
          <w:rFonts w:ascii="Book Antiqua" w:hAnsi="Book Antiqua"/>
          <w:sz w:val="24"/>
          <w:lang w:val="en-CA"/>
        </w:rPr>
        <w:t xml:space="preserve"> </w:t>
      </w:r>
      <w:r w:rsidR="000B1554" w:rsidRPr="00A318BF">
        <w:rPr>
          <w:rFonts w:ascii="Book Antiqua" w:hAnsi="Book Antiqua"/>
          <w:sz w:val="24"/>
          <w:lang w:val="en-CA"/>
        </w:rPr>
        <w:t>to be</w:t>
      </w:r>
      <w:r w:rsidR="00D6522E" w:rsidRPr="00A318BF">
        <w:rPr>
          <w:rFonts w:ascii="Book Antiqua" w:hAnsi="Book Antiqua"/>
          <w:sz w:val="24"/>
          <w:lang w:val="en-CA"/>
        </w:rPr>
        <w:t xml:space="preserve"> a major criterion </w:t>
      </w:r>
      <w:r w:rsidR="001545F6" w:rsidRPr="00A318BF">
        <w:rPr>
          <w:rFonts w:ascii="Book Antiqua" w:hAnsi="Book Antiqua"/>
          <w:sz w:val="24"/>
          <w:lang w:val="en-CA"/>
        </w:rPr>
        <w:t>in</w:t>
      </w:r>
      <w:r w:rsidR="00D6522E" w:rsidRPr="00A318BF">
        <w:rPr>
          <w:rFonts w:ascii="Book Antiqua" w:hAnsi="Book Antiqua"/>
          <w:sz w:val="24"/>
          <w:lang w:val="en-CA"/>
        </w:rPr>
        <w:t xml:space="preserve"> CS</w:t>
      </w:r>
      <w:r w:rsidR="00A34FAF" w:rsidRPr="00A318BF">
        <w:rPr>
          <w:rFonts w:ascii="Book Antiqua" w:hAnsi="Book Antiqua"/>
          <w:sz w:val="24"/>
          <w:lang w:val="en-CA"/>
        </w:rPr>
        <w:t xml:space="preserve"> (Table 1)</w:t>
      </w:r>
      <w:r w:rsidR="002D713E" w:rsidRPr="00A318BF">
        <w:rPr>
          <w:rFonts w:ascii="Book Antiqua" w:hAnsi="Book Antiqua"/>
          <w:sz w:val="24"/>
          <w:vertAlign w:val="superscript"/>
          <w:lang w:val="en-CA"/>
        </w:rPr>
        <w:t>[</w:t>
      </w:r>
      <w:r w:rsidR="00C23E8E" w:rsidRPr="00A318BF">
        <w:rPr>
          <w:rFonts w:ascii="Book Antiqua" w:hAnsi="Book Antiqua"/>
          <w:sz w:val="24"/>
          <w:vertAlign w:val="superscript"/>
          <w:lang w:val="en-CA"/>
        </w:rPr>
        <w:t>11</w:t>
      </w:r>
      <w:r w:rsidR="005A2FF0" w:rsidRPr="00A318BF">
        <w:rPr>
          <w:rFonts w:ascii="Book Antiqua" w:hAnsi="Book Antiqua"/>
          <w:sz w:val="24"/>
          <w:vertAlign w:val="superscript"/>
          <w:lang w:val="en-CA"/>
        </w:rPr>
        <w:t>]</w:t>
      </w:r>
      <w:r w:rsidR="00D6522E" w:rsidRPr="00A318BF">
        <w:rPr>
          <w:rFonts w:ascii="Book Antiqua" w:hAnsi="Book Antiqua"/>
          <w:sz w:val="24"/>
        </w:rPr>
        <w:t xml:space="preserve">. </w:t>
      </w:r>
      <w:r w:rsidR="00893C1D" w:rsidRPr="00A318BF">
        <w:rPr>
          <w:rFonts w:ascii="Book Antiqua" w:hAnsi="Book Antiqua"/>
          <w:sz w:val="24"/>
          <w:lang w:val="en-CA"/>
        </w:rPr>
        <w:t xml:space="preserve">However,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893C1D" w:rsidRPr="00A318BF">
        <w:rPr>
          <w:rFonts w:ascii="Book Antiqua" w:hAnsi="Book Antiqua"/>
          <w:sz w:val="24"/>
          <w:lang w:val="en-CA"/>
        </w:rPr>
        <w:t xml:space="preserve"> is </w:t>
      </w:r>
      <w:r w:rsidR="00D6522E" w:rsidRPr="00A318BF">
        <w:rPr>
          <w:rFonts w:ascii="Book Antiqua" w:hAnsi="Book Antiqua"/>
          <w:sz w:val="24"/>
          <w:lang w:val="en-CA"/>
        </w:rPr>
        <w:t xml:space="preserve">non-specific and frequently observed in </w:t>
      </w:r>
      <w:r w:rsidR="00893C1D" w:rsidRPr="00A318BF">
        <w:rPr>
          <w:rFonts w:ascii="Book Antiqua" w:hAnsi="Book Antiqua"/>
          <w:sz w:val="24"/>
          <w:lang w:val="en-CA"/>
        </w:rPr>
        <w:t xml:space="preserve">other </w:t>
      </w:r>
      <w:r w:rsidR="00D6522E" w:rsidRPr="00A318BF">
        <w:rPr>
          <w:rFonts w:ascii="Book Antiqua" w:hAnsi="Book Antiqua"/>
          <w:sz w:val="24"/>
          <w:lang w:val="en-CA"/>
        </w:rPr>
        <w:lastRenderedPageBreak/>
        <w:t xml:space="preserve">cardiomyopathies including DCM. </w:t>
      </w:r>
    </w:p>
    <w:p w:rsidR="00F4693E" w:rsidRPr="00A318BF" w:rsidRDefault="008B654D" w:rsidP="00785C2C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A318BF">
        <w:rPr>
          <w:rFonts w:ascii="Book Antiqua" w:hAnsi="Book Antiqua"/>
          <w:sz w:val="24"/>
        </w:rPr>
        <w:t xml:space="preserve">We have been </w:t>
      </w:r>
      <w:r w:rsidR="008B7F14" w:rsidRPr="00A318BF">
        <w:rPr>
          <w:rFonts w:ascii="Book Antiqua" w:hAnsi="Book Antiqua"/>
          <w:sz w:val="24"/>
        </w:rPr>
        <w:t>investigating</w:t>
      </w:r>
      <w:r w:rsidRPr="00A318BF">
        <w:rPr>
          <w:rFonts w:ascii="Book Antiqua" w:hAnsi="Book Antiqua"/>
          <w:sz w:val="24"/>
        </w:rPr>
        <w:t xml:space="preserve"> the </w:t>
      </w:r>
      <w:r w:rsidR="00A34FAF" w:rsidRPr="00A318BF">
        <w:rPr>
          <w:rFonts w:ascii="Book Antiqua" w:hAnsi="Book Antiqua"/>
          <w:sz w:val="24"/>
        </w:rPr>
        <w:t xml:space="preserve">patterns of </w:t>
      </w:r>
      <w:r w:rsidR="00281E0E" w:rsidRPr="00A318BF">
        <w:rPr>
          <w:rFonts w:ascii="Book Antiqua" w:hAnsi="Book Antiqua"/>
          <w:sz w:val="24"/>
        </w:rPr>
        <w:t>LE</w:t>
      </w:r>
      <w:r w:rsidR="00A34FAF" w:rsidRPr="00A318BF">
        <w:rPr>
          <w:rFonts w:ascii="Book Antiqua" w:hAnsi="Book Antiqua"/>
          <w:sz w:val="24"/>
        </w:rPr>
        <w:t xml:space="preserve"> distribution</w:t>
      </w:r>
      <w:r w:rsidRPr="00A318BF">
        <w:rPr>
          <w:rFonts w:ascii="Book Antiqua" w:hAnsi="Book Antiqua"/>
          <w:sz w:val="24"/>
        </w:rPr>
        <w:t xml:space="preserve"> in various cardiomyopathies and </w:t>
      </w:r>
      <w:r w:rsidR="008B7F14" w:rsidRPr="00A318BF">
        <w:rPr>
          <w:rFonts w:ascii="Book Antiqua" w:hAnsi="Book Antiqua"/>
          <w:sz w:val="24"/>
        </w:rPr>
        <w:t>trying</w:t>
      </w:r>
      <w:r w:rsidRPr="00A318BF">
        <w:rPr>
          <w:rFonts w:ascii="Book Antiqua" w:hAnsi="Book Antiqua"/>
          <w:sz w:val="24"/>
        </w:rPr>
        <w:t xml:space="preserve"> to </w:t>
      </w:r>
      <w:r w:rsidR="000B1554" w:rsidRPr="00A318BF">
        <w:rPr>
          <w:rFonts w:ascii="Book Antiqua" w:hAnsi="Book Antiqua"/>
          <w:sz w:val="24"/>
        </w:rPr>
        <w:t>confirm</w:t>
      </w:r>
      <w:r w:rsidRPr="00A318BF">
        <w:rPr>
          <w:rFonts w:ascii="Book Antiqua" w:hAnsi="Book Antiqua"/>
          <w:sz w:val="24"/>
        </w:rPr>
        <w:t xml:space="preserve"> the values for differential diagnosis, clinical features, and </w:t>
      </w:r>
      <w:proofErr w:type="gramStart"/>
      <w:r w:rsidRPr="00A318BF">
        <w:rPr>
          <w:rFonts w:ascii="Book Antiqua" w:hAnsi="Book Antiqua"/>
          <w:sz w:val="24"/>
        </w:rPr>
        <w:t>prognosis</w:t>
      </w:r>
      <w:r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C23E8E" w:rsidRPr="00A318BF">
        <w:rPr>
          <w:rFonts w:ascii="Book Antiqua" w:hAnsi="Book Antiqua"/>
          <w:sz w:val="24"/>
          <w:vertAlign w:val="superscript"/>
        </w:rPr>
        <w:t>12-18</w:t>
      </w:r>
      <w:r w:rsidRPr="00A318BF">
        <w:rPr>
          <w:rFonts w:ascii="Book Antiqua" w:hAnsi="Book Antiqua"/>
          <w:sz w:val="24"/>
          <w:vertAlign w:val="superscript"/>
        </w:rPr>
        <w:t>]</w:t>
      </w:r>
      <w:r w:rsidRPr="00A318BF">
        <w:rPr>
          <w:rFonts w:ascii="Book Antiqua" w:hAnsi="Book Antiqua"/>
          <w:sz w:val="24"/>
        </w:rPr>
        <w:t xml:space="preserve">. </w:t>
      </w:r>
      <w:r w:rsidR="001545F6" w:rsidRPr="00A318BF">
        <w:rPr>
          <w:rFonts w:ascii="Book Antiqua" w:hAnsi="Book Antiqua"/>
          <w:sz w:val="24"/>
        </w:rPr>
        <w:t>Here we</w:t>
      </w:r>
      <w:r w:rsidRPr="00A318BF">
        <w:rPr>
          <w:rFonts w:ascii="Book Antiqua" w:hAnsi="Book Antiqua"/>
          <w:sz w:val="24"/>
        </w:rPr>
        <w:t xml:space="preserve"> </w:t>
      </w:r>
      <w:proofErr w:type="gramStart"/>
      <w:r w:rsidR="000B1554" w:rsidRPr="00A318BF">
        <w:rPr>
          <w:rFonts w:ascii="Book Antiqua" w:hAnsi="Book Antiqua"/>
          <w:sz w:val="24"/>
        </w:rPr>
        <w:t>describes</w:t>
      </w:r>
      <w:proofErr w:type="gramEnd"/>
      <w:r w:rsidR="00F4693E" w:rsidRPr="00A318BF">
        <w:rPr>
          <w:rFonts w:ascii="Book Antiqua" w:hAnsi="Book Antiqua"/>
          <w:sz w:val="24"/>
        </w:rPr>
        <w:t xml:space="preserve"> the </w:t>
      </w:r>
      <w:r w:rsidR="008B7F14" w:rsidRPr="00A318BF">
        <w:rPr>
          <w:rFonts w:ascii="Book Antiqua" w:hAnsi="Book Antiqua"/>
          <w:sz w:val="24"/>
        </w:rPr>
        <w:t>value</w:t>
      </w:r>
      <w:r w:rsidR="00F4693E" w:rsidRPr="00A318BF">
        <w:rPr>
          <w:rFonts w:ascii="Book Antiqua" w:hAnsi="Book Antiqua"/>
          <w:sz w:val="24"/>
        </w:rPr>
        <w:t xml:space="preserve"> of </w:t>
      </w:r>
      <w:r w:rsidR="00281E0E" w:rsidRPr="00A318BF">
        <w:rPr>
          <w:rFonts w:ascii="Book Antiqua" w:hAnsi="Book Antiqua"/>
          <w:sz w:val="24"/>
        </w:rPr>
        <w:t>LE</w:t>
      </w:r>
      <w:r w:rsidR="001545F6" w:rsidRPr="00A318BF">
        <w:rPr>
          <w:rFonts w:ascii="Book Antiqua" w:hAnsi="Book Antiqua"/>
          <w:sz w:val="24"/>
        </w:rPr>
        <w:t xml:space="preserve"> in patients with CS,</w:t>
      </w:r>
      <w:r w:rsidR="00F4693E" w:rsidRPr="00A318BF">
        <w:rPr>
          <w:rFonts w:ascii="Book Antiqua" w:hAnsi="Book Antiqua"/>
          <w:sz w:val="24"/>
        </w:rPr>
        <w:t xml:space="preserve"> </w:t>
      </w:r>
      <w:r w:rsidR="008B7F14" w:rsidRPr="00A318BF">
        <w:rPr>
          <w:rFonts w:ascii="Book Antiqua" w:hAnsi="Book Antiqua"/>
          <w:sz w:val="24"/>
        </w:rPr>
        <w:t>particularly</w:t>
      </w:r>
      <w:r w:rsidR="00F4693E" w:rsidRPr="00A318BF">
        <w:rPr>
          <w:rFonts w:ascii="Book Antiqua" w:hAnsi="Book Antiqua"/>
          <w:sz w:val="24"/>
        </w:rPr>
        <w:t xml:space="preserve"> the diagnostic and clinical significance of </w:t>
      </w:r>
      <w:r w:rsidR="00281E0E" w:rsidRPr="00A318BF">
        <w:rPr>
          <w:rFonts w:ascii="Book Antiqua" w:hAnsi="Book Antiqua"/>
          <w:sz w:val="24"/>
        </w:rPr>
        <w:t>LE</w:t>
      </w:r>
      <w:r w:rsidR="00F4693E" w:rsidRPr="00A318BF">
        <w:rPr>
          <w:rFonts w:ascii="Book Antiqua" w:hAnsi="Book Antiqua"/>
          <w:sz w:val="24"/>
        </w:rPr>
        <w:t xml:space="preserve"> distribution in comparison with DCM.</w:t>
      </w:r>
    </w:p>
    <w:p w:rsidR="00BA6B35" w:rsidRPr="00A318BF" w:rsidRDefault="00BA6B35" w:rsidP="00862415">
      <w:pPr>
        <w:widowControl/>
        <w:spacing w:line="360" w:lineRule="auto"/>
        <w:rPr>
          <w:rFonts w:ascii="Book Antiqua" w:hAnsi="Book Antiqua"/>
          <w:b/>
          <w:sz w:val="24"/>
        </w:rPr>
      </w:pPr>
    </w:p>
    <w:p w:rsidR="005703EC" w:rsidRPr="00A318BF" w:rsidRDefault="00785C2C" w:rsidP="00862415">
      <w:pPr>
        <w:widowControl/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LE DISTRIBUTION IN CS AND DIFFERENTIAL DIAGNOSIS FROM DCM</w:t>
      </w:r>
    </w:p>
    <w:p w:rsidR="007E7271" w:rsidRPr="00A318BF" w:rsidRDefault="007E7271" w:rsidP="00862415">
      <w:pPr>
        <w:widowControl/>
        <w:spacing w:line="360" w:lineRule="auto"/>
        <w:rPr>
          <w:rFonts w:ascii="Book Antiqua" w:hAnsi="Book Antiqua"/>
          <w:b/>
          <w:i/>
          <w:kern w:val="0"/>
          <w:sz w:val="24"/>
        </w:rPr>
      </w:pPr>
      <w:r w:rsidRPr="00A318BF">
        <w:rPr>
          <w:rFonts w:ascii="Book Antiqua" w:hAnsi="Book Antiqua"/>
          <w:b/>
          <w:i/>
          <w:kern w:val="0"/>
          <w:sz w:val="24"/>
        </w:rPr>
        <w:t>P</w:t>
      </w:r>
      <w:r w:rsidR="00490B0B" w:rsidRPr="00A318BF">
        <w:rPr>
          <w:rFonts w:ascii="Book Antiqua" w:hAnsi="Book Antiqua"/>
          <w:b/>
          <w:i/>
          <w:kern w:val="0"/>
          <w:sz w:val="24"/>
        </w:rPr>
        <w:t>atient characteristics</w:t>
      </w:r>
    </w:p>
    <w:p w:rsidR="00187B0A" w:rsidRPr="00A318BF" w:rsidRDefault="005703EC" w:rsidP="00862415">
      <w:pPr>
        <w:widowControl/>
        <w:spacing w:line="360" w:lineRule="auto"/>
        <w:rPr>
          <w:rFonts w:ascii="Book Antiqua" w:hAnsi="Book Antiqua"/>
          <w:sz w:val="24"/>
        </w:rPr>
      </w:pPr>
      <w:r w:rsidRPr="00A318BF">
        <w:rPr>
          <w:rFonts w:ascii="Book Antiqua" w:hAnsi="Book Antiqua"/>
          <w:kern w:val="0"/>
          <w:sz w:val="24"/>
        </w:rPr>
        <w:t xml:space="preserve">We initially enrolled 21 patients with CS who had </w:t>
      </w:r>
      <w:r w:rsidR="00281E0E" w:rsidRPr="00A318BF">
        <w:rPr>
          <w:rFonts w:ascii="Book Antiqua" w:hAnsi="Book Antiqua"/>
          <w:kern w:val="0"/>
          <w:sz w:val="24"/>
        </w:rPr>
        <w:t>LE</w:t>
      </w:r>
      <w:r w:rsidRPr="00A318BF">
        <w:rPr>
          <w:rFonts w:ascii="Book Antiqua" w:hAnsi="Book Antiqua"/>
          <w:kern w:val="0"/>
          <w:sz w:val="24"/>
        </w:rPr>
        <w:t xml:space="preserve"> in the myocardium </w:t>
      </w:r>
      <w:r w:rsidR="00582FD8" w:rsidRPr="00A318BF">
        <w:rPr>
          <w:rFonts w:ascii="Book Antiqua" w:hAnsi="Book Antiqua"/>
          <w:kern w:val="0"/>
          <w:sz w:val="24"/>
        </w:rPr>
        <w:t>between 2003 and 2015</w:t>
      </w:r>
      <w:r w:rsidR="002B354E" w:rsidRPr="00A318BF">
        <w:rPr>
          <w:rFonts w:ascii="Book Antiqua" w:hAnsi="Book Antiqua"/>
          <w:kern w:val="0"/>
          <w:sz w:val="24"/>
        </w:rPr>
        <w:t>.</w:t>
      </w:r>
      <w:r w:rsidRPr="00A318BF">
        <w:rPr>
          <w:rFonts w:ascii="Book Antiqua" w:hAnsi="Book Antiqua"/>
          <w:kern w:val="0"/>
          <w:sz w:val="24"/>
        </w:rPr>
        <w:t xml:space="preserve"> </w:t>
      </w:r>
      <w:r w:rsidR="002B354E" w:rsidRPr="00A318BF">
        <w:rPr>
          <w:rFonts w:ascii="Book Antiqua" w:hAnsi="Book Antiqua"/>
          <w:kern w:val="0"/>
          <w:sz w:val="24"/>
        </w:rPr>
        <w:t xml:space="preserve">Among them, </w:t>
      </w:r>
      <w:r w:rsidRPr="00A318BF">
        <w:rPr>
          <w:rFonts w:ascii="Book Antiqua" w:hAnsi="Book Antiqua"/>
          <w:sz w:val="24"/>
          <w:lang w:val="en-CA"/>
        </w:rPr>
        <w:t xml:space="preserve">the intra-cardiac and intra-mural </w:t>
      </w:r>
      <w:proofErr w:type="gramStart"/>
      <w:r w:rsidRPr="00A318BF">
        <w:rPr>
          <w:rFonts w:ascii="Book Antiqua" w:hAnsi="Book Antiqua"/>
          <w:sz w:val="24"/>
          <w:lang w:val="en-CA"/>
        </w:rPr>
        <w:t xml:space="preserve">distribution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="002B354E" w:rsidRPr="00A318BF">
        <w:rPr>
          <w:rFonts w:ascii="Book Antiqua" w:hAnsi="Book Antiqua"/>
          <w:sz w:val="24"/>
          <w:lang w:val="en-CA"/>
        </w:rPr>
        <w:t>were</w:t>
      </w:r>
      <w:proofErr w:type="gramEnd"/>
      <w:r w:rsidR="002B354E" w:rsidRPr="00A318BF">
        <w:rPr>
          <w:rFonts w:ascii="Book Antiqua" w:hAnsi="Book Antiqua"/>
          <w:sz w:val="24"/>
          <w:lang w:val="en-CA"/>
        </w:rPr>
        <w:t xml:space="preserve"> analyzed </w:t>
      </w:r>
      <w:r w:rsidRPr="00A318BF">
        <w:rPr>
          <w:rFonts w:ascii="Book Antiqua" w:hAnsi="Book Antiqua"/>
          <w:sz w:val="24"/>
          <w:lang w:val="en-CA"/>
        </w:rPr>
        <w:t>in 14 (67%) patients (13 sCS and 1 iCS) who showed reduced LV ejection fraction (LVEF: &lt;</w:t>
      </w:r>
      <w:r w:rsidR="00CB5E2E" w:rsidRPr="00A318BF">
        <w:rPr>
          <w:rFonts w:ascii="Book Antiqua" w:eastAsia="宋体" w:hAnsi="Book Antiqua" w:hint="eastAsia"/>
          <w:sz w:val="24"/>
          <w:lang w:val="en-CA" w:eastAsia="zh-CN"/>
        </w:rPr>
        <w:t xml:space="preserve"> </w:t>
      </w:r>
      <w:r w:rsidRPr="00A318BF">
        <w:rPr>
          <w:rFonts w:ascii="Book Antiqua" w:hAnsi="Book Antiqua"/>
          <w:sz w:val="24"/>
          <w:lang w:val="en-CA"/>
        </w:rPr>
        <w:t>50%)</w:t>
      </w:r>
      <w:r w:rsidR="00187B0A" w:rsidRPr="00A318BF">
        <w:rPr>
          <w:rFonts w:ascii="Book Antiqua" w:hAnsi="Book Antiqua"/>
          <w:sz w:val="24"/>
          <w:lang w:val="en-CA"/>
        </w:rPr>
        <w:t xml:space="preserve">. The </w:t>
      </w:r>
      <w:r w:rsidR="00FE7668" w:rsidRPr="00A318BF">
        <w:rPr>
          <w:rFonts w:ascii="Book Antiqua" w:hAnsi="Book Antiqua"/>
          <w:sz w:val="24"/>
          <w:lang w:val="en-CA"/>
        </w:rPr>
        <w:t xml:space="preserve">clinical </w:t>
      </w:r>
      <w:r w:rsidR="00390AE2" w:rsidRPr="00A318BF">
        <w:rPr>
          <w:rFonts w:ascii="Book Antiqua" w:hAnsi="Book Antiqua"/>
          <w:sz w:val="24"/>
          <w:lang w:val="en-CA"/>
        </w:rPr>
        <w:t xml:space="preserve">characteristics </w:t>
      </w:r>
      <w:r w:rsidR="00FE7668" w:rsidRPr="00A318BF">
        <w:rPr>
          <w:rFonts w:ascii="Book Antiqua" w:hAnsi="Book Antiqua"/>
          <w:sz w:val="24"/>
          <w:lang w:val="en-CA"/>
        </w:rPr>
        <w:t xml:space="preserve">and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187B0A" w:rsidRPr="00A318BF">
        <w:rPr>
          <w:rFonts w:ascii="Book Antiqua" w:hAnsi="Book Antiqua"/>
          <w:sz w:val="24"/>
          <w:lang w:val="en-CA"/>
        </w:rPr>
        <w:t xml:space="preserve"> features were </w:t>
      </w:r>
      <w:r w:rsidRPr="00A318BF">
        <w:rPr>
          <w:rFonts w:ascii="Book Antiqua" w:hAnsi="Book Antiqua"/>
          <w:sz w:val="24"/>
          <w:lang w:val="en-CA"/>
        </w:rPr>
        <w:t xml:space="preserve">compared </w:t>
      </w:r>
      <w:r w:rsidR="00187B0A" w:rsidRPr="00A318BF">
        <w:rPr>
          <w:rFonts w:ascii="Book Antiqua" w:hAnsi="Book Antiqua"/>
          <w:sz w:val="24"/>
          <w:lang w:val="en-CA"/>
        </w:rPr>
        <w:t>with</w:t>
      </w:r>
      <w:r w:rsidR="002D1682" w:rsidRPr="00A318BF">
        <w:rPr>
          <w:rFonts w:ascii="Book Antiqua" w:hAnsi="Book Antiqua"/>
          <w:sz w:val="24"/>
          <w:lang w:val="en-CA"/>
        </w:rPr>
        <w:t xml:space="preserve"> 30 patients with DCM who were diagnosed by </w:t>
      </w:r>
      <w:r w:rsidR="00CB5E2E" w:rsidRPr="00A318BF">
        <w:rPr>
          <w:rFonts w:ascii="Book Antiqua" w:hAnsi="Book Antiqua"/>
          <w:sz w:val="24"/>
        </w:rPr>
        <w:t>the World Health Organization/</w:t>
      </w:r>
      <w:r w:rsidR="00187B0A" w:rsidRPr="00A318BF">
        <w:rPr>
          <w:rFonts w:ascii="Book Antiqua" w:hAnsi="Book Antiqua"/>
          <w:sz w:val="24"/>
        </w:rPr>
        <w:t xml:space="preserve">International Society and Federation of Cardiology definition of </w:t>
      </w:r>
      <w:proofErr w:type="gramStart"/>
      <w:r w:rsidR="00187B0A" w:rsidRPr="00A318BF">
        <w:rPr>
          <w:rFonts w:ascii="Book Antiqua" w:hAnsi="Book Antiqua"/>
          <w:sz w:val="24"/>
        </w:rPr>
        <w:t>cardiomyopathies</w:t>
      </w:r>
      <w:r w:rsidR="00187B0A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390AE2" w:rsidRPr="00A318BF">
        <w:rPr>
          <w:rFonts w:ascii="Book Antiqua" w:eastAsia="MS PGothic" w:hAnsi="Book Antiqua"/>
          <w:noProof/>
          <w:sz w:val="24"/>
          <w:vertAlign w:val="superscript"/>
        </w:rPr>
        <w:t>19</w:t>
      </w:r>
      <w:r w:rsidR="00187B0A" w:rsidRPr="00A318BF">
        <w:rPr>
          <w:rFonts w:ascii="Book Antiqua" w:hAnsi="Book Antiqua"/>
          <w:sz w:val="24"/>
          <w:vertAlign w:val="superscript"/>
        </w:rPr>
        <w:t>]</w:t>
      </w:r>
      <w:r w:rsidR="00187B0A" w:rsidRPr="00A318BF">
        <w:rPr>
          <w:rFonts w:ascii="Book Antiqua" w:hAnsi="Book Antiqua"/>
          <w:sz w:val="24"/>
        </w:rPr>
        <w:t xml:space="preserve">. </w:t>
      </w:r>
      <w:r w:rsidR="002D1682" w:rsidRPr="00A318BF">
        <w:rPr>
          <w:rFonts w:ascii="Book Antiqua" w:hAnsi="Book Antiqua"/>
          <w:sz w:val="24"/>
        </w:rPr>
        <w:t>The present study</w:t>
      </w:r>
      <w:r w:rsidRPr="00A318BF">
        <w:rPr>
          <w:rFonts w:ascii="Book Antiqua" w:hAnsi="Book Antiqua"/>
          <w:sz w:val="24"/>
        </w:rPr>
        <w:t xml:space="preserve"> was </w:t>
      </w:r>
      <w:r w:rsidR="002D1682" w:rsidRPr="00A318BF">
        <w:rPr>
          <w:rFonts w:ascii="Book Antiqua" w:hAnsi="Book Antiqua"/>
          <w:sz w:val="24"/>
        </w:rPr>
        <w:t>performed</w:t>
      </w:r>
      <w:r w:rsidRPr="00A318BF">
        <w:rPr>
          <w:rFonts w:ascii="Book Antiqua" w:hAnsi="Book Antiqua"/>
          <w:sz w:val="24"/>
        </w:rPr>
        <w:t xml:space="preserve"> in accordance with the Declaration of Helsinki and </w:t>
      </w:r>
      <w:r w:rsidR="00502A44" w:rsidRPr="00A318BF">
        <w:rPr>
          <w:rFonts w:ascii="Book Antiqua" w:hAnsi="Book Antiqua"/>
          <w:sz w:val="24"/>
        </w:rPr>
        <w:t xml:space="preserve">the protocol </w:t>
      </w:r>
      <w:r w:rsidRPr="00A318BF">
        <w:rPr>
          <w:rFonts w:ascii="Book Antiqua" w:hAnsi="Book Antiqua"/>
          <w:sz w:val="24"/>
        </w:rPr>
        <w:t xml:space="preserve">was approved by an institutional review board. All study participants provided informed consent. </w:t>
      </w:r>
    </w:p>
    <w:p w:rsidR="005703EC" w:rsidRPr="00A318BF" w:rsidRDefault="005703EC" w:rsidP="00CB5E2E">
      <w:pPr>
        <w:widowControl/>
        <w:spacing w:line="360" w:lineRule="auto"/>
        <w:ind w:firstLineChars="100" w:firstLine="240"/>
        <w:rPr>
          <w:rFonts w:ascii="Book Antiqua" w:hAnsi="Book Antiqua"/>
          <w:sz w:val="24"/>
          <w:lang w:val="en-CA"/>
        </w:rPr>
      </w:pPr>
      <w:r w:rsidRPr="00A318BF">
        <w:rPr>
          <w:rFonts w:ascii="Book Antiqua" w:hAnsi="Book Antiqua"/>
          <w:sz w:val="24"/>
          <w:lang w:val="en-CA"/>
        </w:rPr>
        <w:t>Patients with CS included more female patients and were younger, but there were no differences in symptoms, ECG findings and medications excluding corticosteroid</w:t>
      </w:r>
      <w:r w:rsidR="000B1554" w:rsidRPr="00A318BF">
        <w:rPr>
          <w:rFonts w:ascii="Book Antiqua" w:hAnsi="Book Antiqua"/>
          <w:sz w:val="24"/>
          <w:lang w:val="en-CA"/>
        </w:rPr>
        <w:t>s</w:t>
      </w:r>
      <w:r w:rsidRPr="00A318BF">
        <w:rPr>
          <w:rFonts w:ascii="Book Antiqua" w:hAnsi="Book Antiqua"/>
          <w:sz w:val="24"/>
          <w:lang w:val="en-CA"/>
        </w:rPr>
        <w:t xml:space="preserve"> (Table 2)</w:t>
      </w:r>
      <w:r w:rsidR="00390AE2" w:rsidRPr="00A318BF">
        <w:rPr>
          <w:rFonts w:ascii="Book Antiqua" w:hAnsi="Book Antiqua"/>
          <w:sz w:val="24"/>
          <w:lang w:val="en-CA"/>
        </w:rPr>
        <w:t xml:space="preserve">. </w:t>
      </w:r>
      <w:r w:rsidR="00502A44" w:rsidRPr="00A318BF">
        <w:rPr>
          <w:rFonts w:ascii="Book Antiqua" w:hAnsi="Book Antiqua"/>
          <w:sz w:val="24"/>
          <w:lang w:val="en-CA"/>
        </w:rPr>
        <w:t xml:space="preserve">Patients with CS had less decreased LVEF and smaller LV end-systolic volume index, while </w:t>
      </w:r>
      <w:r w:rsidRPr="00A318BF">
        <w:rPr>
          <w:rFonts w:ascii="Book Antiqua" w:hAnsi="Book Antiqua"/>
          <w:sz w:val="24"/>
          <w:lang w:val="en-CA"/>
        </w:rPr>
        <w:t>LV</w:t>
      </w:r>
      <w:r w:rsidR="00390AE2" w:rsidRPr="00A318BF">
        <w:rPr>
          <w:rFonts w:ascii="Book Antiqua" w:hAnsi="Book Antiqua"/>
          <w:sz w:val="24"/>
          <w:lang w:val="en-CA"/>
        </w:rPr>
        <w:t xml:space="preserve"> end-diastolic volume index and LV mass index</w:t>
      </w:r>
      <w:r w:rsidRPr="00A318BF">
        <w:rPr>
          <w:rFonts w:ascii="Book Antiqua" w:hAnsi="Book Antiqua"/>
          <w:sz w:val="24"/>
          <w:lang w:val="en-CA"/>
        </w:rPr>
        <w:t xml:space="preserve"> did not differ</w:t>
      </w:r>
      <w:r w:rsidR="00502A44" w:rsidRPr="00A318BF">
        <w:rPr>
          <w:rFonts w:ascii="Book Antiqua" w:hAnsi="Book Antiqua"/>
          <w:sz w:val="24"/>
          <w:lang w:val="en-CA"/>
        </w:rPr>
        <w:t xml:space="preserve"> from those in DCM</w:t>
      </w:r>
      <w:r w:rsidRPr="00A318BF">
        <w:rPr>
          <w:rFonts w:ascii="Book Antiqua" w:hAnsi="Book Antiqua"/>
          <w:sz w:val="24"/>
          <w:lang w:val="en-CA"/>
        </w:rPr>
        <w:t xml:space="preserve">. The </w:t>
      </w:r>
      <w:r w:rsidR="00502A44" w:rsidRPr="00A318BF">
        <w:rPr>
          <w:rFonts w:ascii="Book Antiqua" w:hAnsi="Book Antiqua"/>
          <w:sz w:val="24"/>
          <w:lang w:val="en-CA"/>
        </w:rPr>
        <w:t xml:space="preserve">LV segment </w:t>
      </w:r>
      <w:r w:rsidRPr="00A318BF">
        <w:rPr>
          <w:rFonts w:ascii="Book Antiqua" w:hAnsi="Book Antiqua"/>
          <w:sz w:val="24"/>
          <w:lang w:val="en-CA"/>
        </w:rPr>
        <w:t xml:space="preserve">number with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was </w:t>
      </w:r>
      <w:r w:rsidR="00502A44" w:rsidRPr="00A318BF">
        <w:rPr>
          <w:rFonts w:ascii="Book Antiqua" w:hAnsi="Book Antiqua"/>
          <w:sz w:val="24"/>
          <w:lang w:val="en-CA"/>
        </w:rPr>
        <w:t xml:space="preserve">also </w:t>
      </w:r>
      <w:r w:rsidRPr="00A318BF">
        <w:rPr>
          <w:rFonts w:ascii="Book Antiqua" w:hAnsi="Book Antiqua"/>
          <w:sz w:val="24"/>
          <w:lang w:val="en-CA"/>
        </w:rPr>
        <w:t>greater in patients with CS</w:t>
      </w:r>
      <w:r w:rsidRPr="00A318BF">
        <w:rPr>
          <w:rFonts w:ascii="Book Antiqua" w:hAnsi="Book Antiqua"/>
          <w:sz w:val="24"/>
        </w:rPr>
        <w:t xml:space="preserve">. </w:t>
      </w:r>
      <w:r w:rsidRPr="00A318BF">
        <w:rPr>
          <w:rFonts w:ascii="Book Antiqua" w:eastAsia="Times-Roman" w:hAnsi="Book Antiqua"/>
          <w:bCs/>
          <w:kern w:val="0"/>
          <w:sz w:val="24"/>
        </w:rPr>
        <w:t xml:space="preserve">Figure 1 shows </w:t>
      </w:r>
      <w:r w:rsidR="00281E0E" w:rsidRPr="00A318BF">
        <w:rPr>
          <w:rFonts w:ascii="Book Antiqua" w:eastAsia="Times-Roman" w:hAnsi="Book Antiqua"/>
          <w:bCs/>
          <w:kern w:val="0"/>
          <w:sz w:val="24"/>
        </w:rPr>
        <w:t>LE</w:t>
      </w:r>
      <w:r w:rsidR="006E2448" w:rsidRPr="00A318BF">
        <w:rPr>
          <w:rFonts w:ascii="Book Antiqua" w:eastAsia="Times-Roman" w:hAnsi="Book Antiqua"/>
          <w:bCs/>
          <w:kern w:val="0"/>
          <w:sz w:val="24"/>
        </w:rPr>
        <w:t>-MRI</w:t>
      </w:r>
      <w:r w:rsidRPr="00A318BF">
        <w:rPr>
          <w:rFonts w:ascii="Book Antiqua" w:eastAsia="Times-Roman" w:hAnsi="Book Antiqua"/>
          <w:bCs/>
          <w:kern w:val="0"/>
          <w:sz w:val="24"/>
        </w:rPr>
        <w:t xml:space="preserve"> images (left) and corresponding FDG-PET (middle) and </w:t>
      </w:r>
      <w:r w:rsidRPr="00A318BF">
        <w:rPr>
          <w:rFonts w:ascii="Book Antiqua" w:eastAsia="Times-Roman" w:hAnsi="Book Antiqua"/>
          <w:bCs/>
          <w:kern w:val="0"/>
          <w:sz w:val="24"/>
          <w:vertAlign w:val="superscript"/>
        </w:rPr>
        <w:t>99m</w:t>
      </w:r>
      <w:r w:rsidRPr="00A318BF">
        <w:rPr>
          <w:rFonts w:ascii="Book Antiqua" w:eastAsia="Times-Roman" w:hAnsi="Book Antiqua"/>
          <w:bCs/>
          <w:kern w:val="0"/>
          <w:sz w:val="24"/>
        </w:rPr>
        <w:t xml:space="preserve">Tc-sestamibi single photon emission computed tomography (SPECT: right) in </w:t>
      </w:r>
      <w:r w:rsidRPr="00A318BF">
        <w:rPr>
          <w:rFonts w:ascii="Book Antiqua" w:eastAsia="Times-Roman" w:hAnsi="Book Antiqua"/>
          <w:kern w:val="0"/>
          <w:sz w:val="24"/>
        </w:rPr>
        <w:t>a 61-year-o</w:t>
      </w:r>
      <w:r w:rsidR="00502A44" w:rsidRPr="00A318BF">
        <w:rPr>
          <w:rFonts w:ascii="Book Antiqua" w:eastAsia="Times-Roman" w:hAnsi="Book Antiqua"/>
          <w:kern w:val="0"/>
          <w:sz w:val="24"/>
        </w:rPr>
        <w:t>ld patient</w:t>
      </w:r>
      <w:r w:rsidRPr="00A318BF">
        <w:rPr>
          <w:rFonts w:ascii="Book Antiqua" w:eastAsia="Times-Roman" w:hAnsi="Book Antiqua"/>
          <w:kern w:val="0"/>
          <w:sz w:val="24"/>
        </w:rPr>
        <w:t xml:space="preserve"> with sCS.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6E2448" w:rsidRPr="00A318BF">
        <w:rPr>
          <w:rFonts w:ascii="Book Antiqua" w:eastAsia="Times-Roman" w:hAnsi="Book Antiqua"/>
          <w:kern w:val="0"/>
          <w:sz w:val="24"/>
        </w:rPr>
        <w:t>-MRI</w:t>
      </w:r>
      <w:r w:rsidR="00502A44" w:rsidRPr="00A318BF">
        <w:rPr>
          <w:rFonts w:ascii="Book Antiqua" w:eastAsia="Times-Roman" w:hAnsi="Book Antiqua"/>
          <w:kern w:val="0"/>
          <w:sz w:val="24"/>
        </w:rPr>
        <w:t xml:space="preserve"> exhibit</w:t>
      </w:r>
      <w:r w:rsidR="006E2448" w:rsidRPr="00A318BF">
        <w:rPr>
          <w:rFonts w:ascii="Book Antiqua" w:eastAsia="Times-Roman" w:hAnsi="Book Antiqua"/>
          <w:kern w:val="0"/>
          <w:sz w:val="24"/>
        </w:rPr>
        <w:t>s</w:t>
      </w:r>
      <w:r w:rsidR="00582FD8" w:rsidRPr="00A318BF">
        <w:rPr>
          <w:rFonts w:ascii="Book Antiqua" w:eastAsia="Times-Roman" w:hAnsi="Book Antiqua"/>
          <w:kern w:val="0"/>
          <w:sz w:val="24"/>
        </w:rPr>
        <w:t xml:space="preserve"> diffuse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582FD8" w:rsidRPr="00A318BF">
        <w:rPr>
          <w:rFonts w:ascii="Book Antiqua" w:eastAsia="Times-Roman" w:hAnsi="Book Antiqua"/>
          <w:kern w:val="0"/>
          <w:sz w:val="24"/>
        </w:rPr>
        <w:t xml:space="preserve"> in the subepicardium (RV side) and sub</w:t>
      </w:r>
      <w:r w:rsidRPr="00A318BF">
        <w:rPr>
          <w:rFonts w:ascii="Book Antiqua" w:eastAsia="Times-Roman" w:hAnsi="Book Antiqua"/>
          <w:kern w:val="0"/>
          <w:sz w:val="24"/>
        </w:rPr>
        <w:t xml:space="preserve">endocardium (LV side) of basal to </w:t>
      </w:r>
      <w:r w:rsidRPr="00A318BF">
        <w:rPr>
          <w:rFonts w:ascii="Book Antiqua" w:eastAsia="Times-Roman" w:hAnsi="Book Antiqua"/>
          <w:kern w:val="0"/>
          <w:sz w:val="24"/>
        </w:rPr>
        <w:lastRenderedPageBreak/>
        <w:t xml:space="preserve">apical ventricular septum and patchy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Pr="00A318BF">
        <w:rPr>
          <w:rFonts w:ascii="Book Antiqua" w:eastAsia="Times-Roman" w:hAnsi="Book Antiqua"/>
          <w:kern w:val="0"/>
          <w:sz w:val="24"/>
        </w:rPr>
        <w:t xml:space="preserve"> in the midwall of posterior LV (white arrows). FDG-PET demonstrates focal uptake in basal and apical ventricular septum and posterior LV wall (black arrows). </w:t>
      </w:r>
      <w:r w:rsidRPr="00A318BF">
        <w:rPr>
          <w:rFonts w:ascii="Book Antiqua" w:hAnsi="Book Antiqua"/>
          <w:kern w:val="0"/>
          <w:sz w:val="24"/>
          <w:vertAlign w:val="superscript"/>
        </w:rPr>
        <w:t>99m</w:t>
      </w:r>
      <w:r w:rsidRPr="00A318BF">
        <w:rPr>
          <w:rFonts w:ascii="Book Antiqua" w:hAnsi="Book Antiqua"/>
          <w:kern w:val="0"/>
          <w:sz w:val="24"/>
        </w:rPr>
        <w:t>Tc-sestamibi SPECT</w:t>
      </w:r>
      <w:r w:rsidRPr="00A318BF">
        <w:rPr>
          <w:rFonts w:ascii="Book Antiqua" w:hAnsi="Book Antiqua"/>
          <w:b/>
          <w:kern w:val="0"/>
          <w:sz w:val="24"/>
        </w:rPr>
        <w:t xml:space="preserve"> </w:t>
      </w:r>
      <w:r w:rsidRPr="00A318BF">
        <w:rPr>
          <w:rFonts w:ascii="Book Antiqua" w:eastAsia="Times-Roman" w:hAnsi="Book Antiqua"/>
          <w:bCs/>
          <w:kern w:val="0"/>
          <w:sz w:val="24"/>
        </w:rPr>
        <w:t xml:space="preserve">shows a defect only in ventricular septum (black arrows). </w:t>
      </w:r>
    </w:p>
    <w:p w:rsidR="007E7271" w:rsidRPr="00A318BF" w:rsidRDefault="007E7271" w:rsidP="00862415">
      <w:pPr>
        <w:widowControl/>
        <w:spacing w:line="360" w:lineRule="auto"/>
        <w:rPr>
          <w:rFonts w:ascii="Book Antiqua" w:hAnsi="Book Antiqua"/>
          <w:i/>
          <w:sz w:val="24"/>
        </w:rPr>
      </w:pPr>
    </w:p>
    <w:p w:rsidR="007E7271" w:rsidRPr="00A318BF" w:rsidRDefault="007E7271" w:rsidP="00862415">
      <w:pPr>
        <w:widowControl/>
        <w:spacing w:line="360" w:lineRule="auto"/>
        <w:rPr>
          <w:rFonts w:ascii="Book Antiqua" w:hAnsi="Book Antiqua"/>
          <w:b/>
          <w:i/>
          <w:sz w:val="24"/>
        </w:rPr>
      </w:pPr>
      <w:r w:rsidRPr="00A318BF">
        <w:rPr>
          <w:rFonts w:ascii="Book Antiqua" w:hAnsi="Book Antiqua"/>
          <w:b/>
          <w:i/>
          <w:sz w:val="24"/>
        </w:rPr>
        <w:t xml:space="preserve">Intra-LV and intra-mural </w:t>
      </w:r>
      <w:r w:rsidR="00281E0E" w:rsidRPr="00A318BF">
        <w:rPr>
          <w:rFonts w:ascii="Book Antiqua" w:hAnsi="Book Antiqua"/>
          <w:b/>
          <w:i/>
          <w:sz w:val="24"/>
        </w:rPr>
        <w:t>LE</w:t>
      </w:r>
      <w:r w:rsidRPr="00A318BF">
        <w:rPr>
          <w:rFonts w:ascii="Book Antiqua" w:hAnsi="Book Antiqua"/>
          <w:b/>
          <w:i/>
          <w:sz w:val="24"/>
        </w:rPr>
        <w:t xml:space="preserve"> distribution</w:t>
      </w:r>
    </w:p>
    <w:p w:rsidR="005703EC" w:rsidRPr="00A318BF" w:rsidRDefault="00390AE2" w:rsidP="00862415">
      <w:pPr>
        <w:pStyle w:val="ListParagraph"/>
        <w:spacing w:line="360" w:lineRule="auto"/>
        <w:ind w:leftChars="0" w:left="0"/>
        <w:rPr>
          <w:rFonts w:ascii="Book Antiqua" w:hAnsi="Book Antiqua"/>
          <w:sz w:val="24"/>
          <w:szCs w:val="24"/>
          <w:lang w:val="en-CA"/>
        </w:rPr>
      </w:pPr>
      <w:r w:rsidRPr="00A318BF">
        <w:rPr>
          <w:rFonts w:ascii="Book Antiqua" w:hAnsi="Book Antiqua"/>
          <w:sz w:val="24"/>
          <w:szCs w:val="24"/>
        </w:rPr>
        <w:t>T</w:t>
      </w:r>
      <w:r w:rsidR="005703EC" w:rsidRPr="00A318BF">
        <w:rPr>
          <w:rFonts w:ascii="Book Antiqua" w:hAnsi="Book Antiqua"/>
          <w:sz w:val="24"/>
          <w:szCs w:val="24"/>
        </w:rPr>
        <w:t xml:space="preserve">he intra-LV </w:t>
      </w:r>
      <w:r w:rsidR="006E2448" w:rsidRPr="00A318BF">
        <w:rPr>
          <w:rFonts w:ascii="Book Antiqua" w:hAnsi="Book Antiqua"/>
          <w:sz w:val="24"/>
          <w:szCs w:val="24"/>
        </w:rPr>
        <w:t xml:space="preserve">LE </w:t>
      </w:r>
      <w:r w:rsidR="005703EC" w:rsidRPr="00A318BF">
        <w:rPr>
          <w:rFonts w:ascii="Book Antiqua" w:hAnsi="Book Antiqua"/>
          <w:sz w:val="24"/>
          <w:szCs w:val="24"/>
        </w:rPr>
        <w:t xml:space="preserve">distribution was analyzed using the 17-segments </w:t>
      </w:r>
      <w:proofErr w:type="gramStart"/>
      <w:r w:rsidR="005703EC" w:rsidRPr="00A318BF">
        <w:rPr>
          <w:rFonts w:ascii="Book Antiqua" w:hAnsi="Book Antiqua"/>
          <w:sz w:val="24"/>
          <w:szCs w:val="24"/>
        </w:rPr>
        <w:t>model</w:t>
      </w:r>
      <w:r w:rsidR="000B1554" w:rsidRPr="00A318BF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B1554" w:rsidRPr="00A318BF">
        <w:rPr>
          <w:rFonts w:ascii="Book Antiqua" w:hAnsi="Book Antiqua"/>
          <w:sz w:val="24"/>
          <w:szCs w:val="24"/>
          <w:vertAlign w:val="superscript"/>
        </w:rPr>
        <w:t>16]</w:t>
      </w:r>
      <w:r w:rsidR="005703EC" w:rsidRPr="00A318BF">
        <w:rPr>
          <w:rFonts w:ascii="Book Antiqua" w:hAnsi="Book Antiqua"/>
          <w:sz w:val="24"/>
          <w:szCs w:val="24"/>
        </w:rPr>
        <w:t xml:space="preserve">. Next, we visually divided the intra-mural </w:t>
      </w:r>
      <w:r w:rsidR="00281E0E" w:rsidRPr="00A318BF">
        <w:rPr>
          <w:rFonts w:ascii="Book Antiqua" w:hAnsi="Book Antiqua"/>
          <w:sz w:val="24"/>
          <w:szCs w:val="24"/>
        </w:rPr>
        <w:t>LE</w:t>
      </w:r>
      <w:r w:rsidR="005703EC" w:rsidRPr="00A318BF">
        <w:rPr>
          <w:rFonts w:ascii="Book Antiqua" w:hAnsi="Book Antiqua"/>
          <w:sz w:val="24"/>
          <w:szCs w:val="24"/>
        </w:rPr>
        <w:t xml:space="preserve"> distribution into s</w:t>
      </w:r>
      <w:r w:rsidR="00582FD8" w:rsidRPr="00A318BF">
        <w:rPr>
          <w:rFonts w:ascii="Book Antiqua" w:hAnsi="Book Antiqua"/>
          <w:sz w:val="24"/>
          <w:szCs w:val="24"/>
        </w:rPr>
        <w:t>ub</w:t>
      </w:r>
      <w:r w:rsidR="005703EC" w:rsidRPr="00A318BF">
        <w:rPr>
          <w:rFonts w:ascii="Book Antiqua" w:hAnsi="Book Antiqua"/>
          <w:sz w:val="24"/>
          <w:szCs w:val="24"/>
        </w:rPr>
        <w:t>epicardial, midwall and s</w:t>
      </w:r>
      <w:r w:rsidR="00582FD8" w:rsidRPr="00A318BF">
        <w:rPr>
          <w:rFonts w:ascii="Book Antiqua" w:hAnsi="Book Antiqua"/>
          <w:sz w:val="24"/>
          <w:szCs w:val="24"/>
        </w:rPr>
        <w:t>ub</w:t>
      </w:r>
      <w:r w:rsidR="005703EC" w:rsidRPr="00A318BF">
        <w:rPr>
          <w:rFonts w:ascii="Book Antiqua" w:hAnsi="Book Antiqua"/>
          <w:sz w:val="24"/>
          <w:szCs w:val="24"/>
        </w:rPr>
        <w:t xml:space="preserve">endocardial distribution. Then, the extent of </w:t>
      </w:r>
      <w:r w:rsidR="00281E0E" w:rsidRPr="00A318BF">
        <w:rPr>
          <w:rFonts w:ascii="Book Antiqua" w:hAnsi="Book Antiqua"/>
          <w:sz w:val="24"/>
          <w:szCs w:val="24"/>
        </w:rPr>
        <w:t>LE</w:t>
      </w:r>
      <w:r w:rsidR="005703EC" w:rsidRPr="00A318BF">
        <w:rPr>
          <w:rFonts w:ascii="Book Antiqua" w:hAnsi="Book Antiqua"/>
          <w:sz w:val="24"/>
          <w:szCs w:val="24"/>
        </w:rPr>
        <w:t xml:space="preserve"> in each segment was </w:t>
      </w:r>
      <w:r w:rsidR="006E2448" w:rsidRPr="00A318BF">
        <w:rPr>
          <w:rFonts w:ascii="Book Antiqua" w:hAnsi="Book Antiqua"/>
          <w:sz w:val="24"/>
          <w:szCs w:val="24"/>
        </w:rPr>
        <w:t>determined</w:t>
      </w:r>
      <w:r w:rsidR="005703EC" w:rsidRPr="00A318BF">
        <w:rPr>
          <w:rFonts w:ascii="Book Antiqua" w:hAnsi="Book Antiqua"/>
          <w:sz w:val="24"/>
          <w:szCs w:val="24"/>
        </w:rPr>
        <w:t xml:space="preserve"> </w:t>
      </w:r>
      <w:r w:rsidR="006E2448" w:rsidRPr="00A318BF">
        <w:rPr>
          <w:rFonts w:ascii="Book Antiqua" w:hAnsi="Book Antiqua"/>
          <w:sz w:val="24"/>
          <w:szCs w:val="24"/>
        </w:rPr>
        <w:t>with a five</w:t>
      </w:r>
      <w:r w:rsidR="005703EC" w:rsidRPr="00A318BF">
        <w:rPr>
          <w:rFonts w:ascii="Book Antiqua" w:hAnsi="Book Antiqua"/>
          <w:sz w:val="24"/>
          <w:szCs w:val="24"/>
        </w:rPr>
        <w:t>-point scoring system (0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=</w:t>
      </w:r>
      <w:r w:rsidR="006E2448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 xml:space="preserve">no </w:t>
      </w:r>
      <w:r w:rsidR="00281E0E" w:rsidRPr="00A318BF">
        <w:rPr>
          <w:rFonts w:ascii="Book Antiqua" w:hAnsi="Book Antiqua"/>
          <w:sz w:val="24"/>
          <w:szCs w:val="24"/>
        </w:rPr>
        <w:t>LE</w:t>
      </w:r>
      <w:r w:rsidR="005703EC" w:rsidRPr="00A318BF">
        <w:rPr>
          <w:rFonts w:ascii="Book Antiqua" w:hAnsi="Book Antiqua"/>
          <w:sz w:val="24"/>
          <w:szCs w:val="24"/>
        </w:rPr>
        <w:t xml:space="preserve">, </w:t>
      </w:r>
      <w:r w:rsidR="006E2448" w:rsidRPr="00A318BF">
        <w:rPr>
          <w:rFonts w:ascii="Book Antiqua" w:hAnsi="Book Antiqua"/>
          <w:sz w:val="24"/>
          <w:szCs w:val="24"/>
        </w:rPr>
        <w:t>1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6E2448" w:rsidRPr="00A318BF">
        <w:rPr>
          <w:rFonts w:ascii="Book Antiqua" w:hAnsi="Book Antiqua"/>
          <w:sz w:val="24"/>
          <w:szCs w:val="24"/>
        </w:rPr>
        <w:t>= 1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6E2448" w:rsidRPr="00A318BF">
        <w:rPr>
          <w:rFonts w:ascii="Book Antiqua" w:hAnsi="Book Antiqua"/>
          <w:sz w:val="24"/>
          <w:szCs w:val="24"/>
        </w:rPr>
        <w:t>-25%</w:t>
      </w:r>
      <w:r w:rsidR="005703EC" w:rsidRPr="00A318BF">
        <w:rPr>
          <w:rFonts w:ascii="Book Antiqua" w:hAnsi="Book Antiqua"/>
          <w:sz w:val="24"/>
          <w:szCs w:val="24"/>
        </w:rPr>
        <w:t>, 2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=</w:t>
      </w:r>
      <w:r w:rsidR="006E2448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26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5703EC" w:rsidRPr="00A318BF">
        <w:rPr>
          <w:rFonts w:ascii="Book Antiqua" w:hAnsi="Book Antiqua"/>
          <w:sz w:val="24"/>
          <w:szCs w:val="24"/>
        </w:rPr>
        <w:t>-50%, 3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=</w:t>
      </w:r>
      <w:r w:rsidR="006E2448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51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5703EC" w:rsidRPr="00A318BF">
        <w:rPr>
          <w:rFonts w:ascii="Book Antiqua" w:hAnsi="Book Antiqua"/>
          <w:sz w:val="24"/>
          <w:szCs w:val="24"/>
        </w:rPr>
        <w:t>-75%, 4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=</w:t>
      </w:r>
      <w:r w:rsidR="00011177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</w:rPr>
        <w:t>76</w:t>
      </w:r>
      <w:r w:rsidR="00A1269F" w:rsidRPr="00A318BF">
        <w:rPr>
          <w:rFonts w:ascii="Book Antiqua" w:eastAsia="宋体" w:hAnsi="Book Antiqua" w:hint="eastAsia"/>
          <w:sz w:val="24"/>
          <w:szCs w:val="24"/>
          <w:lang w:eastAsia="zh-CN"/>
        </w:rPr>
        <w:t>%</w:t>
      </w:r>
      <w:r w:rsidR="005703EC" w:rsidRPr="00A318BF">
        <w:rPr>
          <w:rFonts w:ascii="Book Antiqua" w:hAnsi="Book Antiqua"/>
          <w:sz w:val="24"/>
          <w:szCs w:val="24"/>
        </w:rPr>
        <w:t>-100%</w:t>
      </w:r>
      <w:r w:rsidR="006E2448" w:rsidRPr="00A318BF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6E2448" w:rsidRPr="00A318BF">
        <w:rPr>
          <w:rFonts w:ascii="Book Antiqua" w:hAnsi="Book Antiqua"/>
          <w:sz w:val="24"/>
          <w:szCs w:val="24"/>
        </w:rPr>
        <w:t>transmural</w:t>
      </w:r>
      <w:proofErr w:type="spellEnd"/>
      <w:r w:rsidR="006E2448" w:rsidRPr="00A318BF">
        <w:rPr>
          <w:rFonts w:ascii="Book Antiqua" w:hAnsi="Book Antiqua"/>
          <w:sz w:val="24"/>
          <w:szCs w:val="24"/>
        </w:rPr>
        <w:t xml:space="preserve"> extent of LE</w:t>
      </w:r>
      <w:r w:rsidR="005703EC" w:rsidRPr="00A318BF">
        <w:rPr>
          <w:rFonts w:ascii="Book Antiqua" w:hAnsi="Book Antiqua"/>
          <w:sz w:val="24"/>
          <w:szCs w:val="24"/>
        </w:rPr>
        <w:t xml:space="preserve">). The segment with score 4 was defined as “transmural” </w:t>
      </w:r>
      <w:proofErr w:type="gramStart"/>
      <w:r w:rsidR="005703EC" w:rsidRPr="00A318BF">
        <w:rPr>
          <w:rFonts w:ascii="Book Antiqua" w:hAnsi="Book Antiqua"/>
          <w:sz w:val="24"/>
          <w:szCs w:val="24"/>
        </w:rPr>
        <w:t>distribution</w:t>
      </w:r>
      <w:r w:rsidR="005703EC" w:rsidRPr="00A318BF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703EC" w:rsidRPr="00A318BF">
        <w:rPr>
          <w:rFonts w:ascii="Book Antiqua" w:hAnsi="Book Antiqua"/>
          <w:sz w:val="24"/>
          <w:szCs w:val="24"/>
          <w:vertAlign w:val="superscript"/>
        </w:rPr>
        <w:t>16]</w:t>
      </w:r>
      <w:r w:rsidR="005703EC" w:rsidRPr="00A318BF">
        <w:rPr>
          <w:rFonts w:ascii="Book Antiqua" w:hAnsi="Book Antiqua"/>
          <w:sz w:val="24"/>
          <w:szCs w:val="24"/>
        </w:rPr>
        <w:t xml:space="preserve">.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in patients with CS </w:t>
      </w:r>
      <w:r w:rsidR="00B124E6" w:rsidRPr="00A318BF">
        <w:rPr>
          <w:rFonts w:ascii="Book Antiqua" w:hAnsi="Book Antiqua"/>
          <w:sz w:val="24"/>
          <w:szCs w:val="24"/>
          <w:lang w:val="en-CA"/>
        </w:rPr>
        <w:t>existed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</w:t>
      </w:r>
      <w:r w:rsidR="00733D82" w:rsidRPr="00A318BF">
        <w:rPr>
          <w:rFonts w:ascii="Book Antiqua" w:hAnsi="Book Antiqua"/>
          <w:sz w:val="24"/>
          <w:szCs w:val="24"/>
          <w:lang w:val="en-CA"/>
        </w:rPr>
        <w:t>predominantly</w:t>
      </w:r>
      <w:r w:rsidR="006E2448" w:rsidRPr="00A318BF">
        <w:rPr>
          <w:rFonts w:ascii="Book Antiqua" w:hAnsi="Book Antiqua"/>
          <w:sz w:val="24"/>
          <w:szCs w:val="24"/>
          <w:lang w:val="en-CA"/>
        </w:rPr>
        <w:t xml:space="preserve"> in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the basal </w:t>
      </w:r>
      <w:r w:rsidR="006E2448" w:rsidRPr="00A318BF">
        <w:rPr>
          <w:rFonts w:ascii="Book Antiqua" w:hAnsi="Book Antiqua"/>
          <w:sz w:val="24"/>
          <w:szCs w:val="24"/>
          <w:lang w:val="en-CA"/>
        </w:rPr>
        <w:t>and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mid septum, but a</w:t>
      </w:r>
      <w:r w:rsidR="006E2448" w:rsidRPr="00A318BF">
        <w:rPr>
          <w:rFonts w:ascii="Book Antiqua" w:hAnsi="Book Antiqua"/>
          <w:sz w:val="24"/>
          <w:szCs w:val="24"/>
          <w:lang w:val="en-CA"/>
        </w:rPr>
        <w:t>lso distributed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</w:t>
      </w:r>
      <w:r w:rsidR="006E2448" w:rsidRPr="00A318BF">
        <w:rPr>
          <w:rFonts w:ascii="Book Antiqua" w:hAnsi="Book Antiqua"/>
          <w:sz w:val="24"/>
          <w:szCs w:val="24"/>
          <w:lang w:val="en-CA"/>
        </w:rPr>
        <w:t>throughout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LV segments. While in patients with DCM,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was localized mostly in the </w:t>
      </w:r>
      <w:r w:rsidR="00011177" w:rsidRPr="00A318BF">
        <w:rPr>
          <w:rFonts w:ascii="Book Antiqua" w:hAnsi="Book Antiqua"/>
          <w:sz w:val="24"/>
          <w:szCs w:val="24"/>
          <w:lang w:val="en-CA"/>
        </w:rPr>
        <w:t xml:space="preserve">basal and mid </w:t>
      </w:r>
      <w:proofErr w:type="gramStart"/>
      <w:r w:rsidR="00011177" w:rsidRPr="00A318BF">
        <w:rPr>
          <w:rFonts w:ascii="Book Antiqua" w:hAnsi="Book Antiqua"/>
          <w:sz w:val="24"/>
          <w:szCs w:val="24"/>
          <w:lang w:val="en-CA"/>
        </w:rPr>
        <w:t>septum</w:t>
      </w:r>
      <w:r w:rsidR="005703EC" w:rsidRPr="00A318BF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Pr="00A318BF">
        <w:rPr>
          <w:rFonts w:ascii="Book Antiqua" w:hAnsi="Book Antiqua"/>
          <w:sz w:val="24"/>
          <w:szCs w:val="24"/>
          <w:vertAlign w:val="superscript"/>
        </w:rPr>
        <w:t>13,</w:t>
      </w:r>
      <w:r w:rsidR="005703EC" w:rsidRPr="00A318BF">
        <w:rPr>
          <w:rFonts w:ascii="Book Antiqua" w:hAnsi="Book Antiqua"/>
          <w:sz w:val="24"/>
          <w:szCs w:val="24"/>
          <w:vertAlign w:val="superscript"/>
        </w:rPr>
        <w:t>16]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.</w:t>
      </w:r>
      <w:r w:rsidR="005703EC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In addition,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distributed across all the myocardial layers in patients with CS, but was </w:t>
      </w:r>
      <w:r w:rsidR="00733D82" w:rsidRPr="00A318BF">
        <w:rPr>
          <w:rFonts w:ascii="Book Antiqua" w:hAnsi="Book Antiqua"/>
          <w:sz w:val="24"/>
          <w:szCs w:val="24"/>
          <w:lang w:val="en-CA"/>
        </w:rPr>
        <w:t>predominantly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localized at the midwall in those with DCM (Figure 2).</w:t>
      </w:r>
      <w:r w:rsidR="005703EC" w:rsidRPr="00A318BF">
        <w:rPr>
          <w:rFonts w:ascii="Book Antiqua" w:hAnsi="Book Antiqua"/>
          <w:sz w:val="24"/>
          <w:szCs w:val="24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The averaged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score in each LV segment was significantly higher in CS than that in DCM 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>[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0.95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±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A1269F" w:rsidRPr="00A318BF">
        <w:rPr>
          <w:rFonts w:ascii="Book Antiqua" w:hAnsi="Book Antiqua"/>
          <w:sz w:val="24"/>
          <w:szCs w:val="24"/>
          <w:lang w:val="en-CA"/>
        </w:rPr>
        <w:t xml:space="preserve">0.67 </w:t>
      </w:r>
      <w:proofErr w:type="spellStart"/>
      <w:r w:rsidR="00A1269F" w:rsidRPr="00A318BF">
        <w:rPr>
          <w:rFonts w:ascii="Book Antiqua" w:hAnsi="Book Antiqua"/>
          <w:i/>
          <w:sz w:val="24"/>
          <w:szCs w:val="24"/>
          <w:lang w:val="en-CA"/>
        </w:rPr>
        <w:t>vs</w:t>
      </w:r>
      <w:proofErr w:type="spellEnd"/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 0.42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±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0.43, mean ± standard deviation 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>(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SD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>)</w:t>
      </w:r>
      <w:r w:rsidR="005703EC" w:rsidRPr="00A318BF">
        <w:rPr>
          <w:rFonts w:ascii="Book Antiqua" w:hAnsi="Book Antiqua"/>
          <w:sz w:val="24"/>
          <w:szCs w:val="24"/>
          <w:lang w:val="en-CA"/>
        </w:rPr>
        <w:t xml:space="preserve">, </w:t>
      </w:r>
      <w:r w:rsidR="00A1269F" w:rsidRPr="00A318BF">
        <w:rPr>
          <w:rFonts w:ascii="Book Antiqua" w:hAnsi="Book Antiqua"/>
          <w:i/>
          <w:sz w:val="24"/>
          <w:szCs w:val="24"/>
          <w:lang w:val="en-CA"/>
        </w:rPr>
        <w:t>P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&lt;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 xml:space="preserve"> 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0.05</w:t>
      </w:r>
      <w:r w:rsidR="00A1269F" w:rsidRPr="00A318BF">
        <w:rPr>
          <w:rFonts w:ascii="Book Antiqua" w:eastAsia="宋体" w:hAnsi="Book Antiqua" w:hint="eastAsia"/>
          <w:sz w:val="24"/>
          <w:szCs w:val="24"/>
          <w:lang w:val="en-CA" w:eastAsia="zh-CN"/>
        </w:rPr>
        <w:t>]</w:t>
      </w:r>
      <w:r w:rsidR="005703EC" w:rsidRPr="00A318BF">
        <w:rPr>
          <w:rFonts w:ascii="Book Antiqua" w:hAnsi="Book Antiqua"/>
          <w:sz w:val="24"/>
          <w:szCs w:val="24"/>
          <w:lang w:val="en-CA"/>
        </w:rPr>
        <w:t>.</w:t>
      </w:r>
    </w:p>
    <w:p w:rsidR="007E7271" w:rsidRPr="00A318BF" w:rsidRDefault="007E7271" w:rsidP="00862415">
      <w:pPr>
        <w:spacing w:line="360" w:lineRule="auto"/>
        <w:rPr>
          <w:rFonts w:ascii="Book Antiqua" w:hAnsi="Book Antiqua"/>
          <w:sz w:val="24"/>
          <w:lang w:val="en-CA"/>
        </w:rPr>
      </w:pPr>
    </w:p>
    <w:p w:rsidR="007E7271" w:rsidRPr="00A318BF" w:rsidRDefault="007E7271" w:rsidP="00862415">
      <w:pPr>
        <w:widowControl/>
        <w:spacing w:line="360" w:lineRule="auto"/>
        <w:rPr>
          <w:rFonts w:ascii="Book Antiqua" w:hAnsi="Book Antiqua"/>
          <w:b/>
          <w:i/>
          <w:sz w:val="24"/>
          <w:lang w:val="en-CA"/>
        </w:rPr>
      </w:pPr>
      <w:r w:rsidRPr="00A318BF">
        <w:rPr>
          <w:rFonts w:ascii="Book Antiqua" w:hAnsi="Book Antiqua"/>
          <w:b/>
          <w:i/>
          <w:sz w:val="24"/>
          <w:lang w:val="en-CA"/>
        </w:rPr>
        <w:t xml:space="preserve">Typical </w:t>
      </w:r>
      <w:r w:rsidR="00281E0E" w:rsidRPr="00A318BF">
        <w:rPr>
          <w:rFonts w:ascii="Book Antiqua" w:hAnsi="Book Antiqua"/>
          <w:b/>
          <w:i/>
          <w:sz w:val="24"/>
          <w:lang w:val="en-CA"/>
        </w:rPr>
        <w:t>LE</w:t>
      </w:r>
      <w:r w:rsidRPr="00A318BF">
        <w:rPr>
          <w:rFonts w:ascii="Book Antiqua" w:hAnsi="Book Antiqua"/>
          <w:b/>
          <w:i/>
          <w:sz w:val="24"/>
          <w:lang w:val="en-CA"/>
        </w:rPr>
        <w:t xml:space="preserve"> distribution profiles</w:t>
      </w:r>
    </w:p>
    <w:p w:rsidR="005703EC" w:rsidRPr="00A318BF" w:rsidRDefault="005703EC" w:rsidP="00862415">
      <w:pPr>
        <w:spacing w:line="360" w:lineRule="auto"/>
        <w:rPr>
          <w:rFonts w:ascii="Book Antiqua" w:hAnsi="Book Antiqua"/>
          <w:sz w:val="24"/>
          <w:lang w:val="en-CA"/>
        </w:rPr>
      </w:pPr>
      <w:r w:rsidRPr="00A318BF">
        <w:rPr>
          <w:rFonts w:ascii="Book Antiqua" w:hAnsi="Book Antiqua"/>
          <w:sz w:val="24"/>
          <w:lang w:val="en-CA"/>
        </w:rPr>
        <w:t>Previous reports have also shown that transmural (nodular) di</w:t>
      </w:r>
      <w:r w:rsidR="00582FD8" w:rsidRPr="00A318BF">
        <w:rPr>
          <w:rFonts w:ascii="Book Antiqua" w:hAnsi="Book Antiqua"/>
          <w:sz w:val="24"/>
          <w:lang w:val="en-CA"/>
        </w:rPr>
        <w:t>stribution, circumferential sub</w:t>
      </w:r>
      <w:r w:rsidRPr="00A318BF">
        <w:rPr>
          <w:rFonts w:ascii="Book Antiqua" w:hAnsi="Book Antiqua"/>
          <w:sz w:val="24"/>
          <w:lang w:val="en-CA"/>
        </w:rPr>
        <w:t xml:space="preserve">epicardial distribution, and </w:t>
      </w:r>
      <w:r w:rsidR="00582FD8" w:rsidRPr="00A318BF">
        <w:rPr>
          <w:rFonts w:ascii="Book Antiqua" w:hAnsi="Book Antiqua"/>
          <w:sz w:val="24"/>
          <w:lang w:val="en-CA"/>
        </w:rPr>
        <w:t>subepicardial and sub</w:t>
      </w:r>
      <w:r w:rsidRPr="00A318BF">
        <w:rPr>
          <w:rFonts w:ascii="Book Antiqua" w:hAnsi="Book Antiqua"/>
          <w:sz w:val="24"/>
          <w:lang w:val="en-CA"/>
        </w:rPr>
        <w:t>endocardial distribution (with spared midwall) are highly characteristic in CS, whereas striated distribution in midwall is typical in DCM (Figure 3A)</w:t>
      </w:r>
      <w:r w:rsidRPr="00A318BF">
        <w:rPr>
          <w:rFonts w:ascii="Book Antiqua" w:hAnsi="Book Antiqua"/>
          <w:sz w:val="24"/>
          <w:vertAlign w:val="superscript"/>
          <w:lang w:val="en-CA"/>
        </w:rPr>
        <w:t>[5,10]</w:t>
      </w:r>
      <w:r w:rsidRPr="00A318BF">
        <w:rPr>
          <w:rFonts w:ascii="Book Antiqua" w:hAnsi="Book Antiqua"/>
          <w:sz w:val="24"/>
          <w:lang w:val="en-CA"/>
        </w:rPr>
        <w:t xml:space="preserve">. In our analysis, </w:t>
      </w:r>
      <w:r w:rsidR="00011177" w:rsidRPr="00A318BF">
        <w:rPr>
          <w:rFonts w:ascii="Book Antiqua" w:hAnsi="Book Antiqua"/>
          <w:sz w:val="24"/>
          <w:lang w:val="en-CA"/>
        </w:rPr>
        <w:t>transmural</w:t>
      </w:r>
      <w:r w:rsidR="000E5BAE" w:rsidRPr="00A318BF">
        <w:rPr>
          <w:rFonts w:ascii="Book Antiqua" w:hAnsi="Book Antiqua"/>
          <w:sz w:val="24"/>
          <w:lang w:val="en-CA"/>
        </w:rPr>
        <w:t xml:space="preserve"> (nodular)</w:t>
      </w:r>
      <w:r w:rsidR="00011177" w:rsidRPr="00A318BF">
        <w:rPr>
          <w:rFonts w:ascii="Book Antiqua" w:hAnsi="Book Antiqua"/>
          <w:sz w:val="24"/>
          <w:lang w:val="en-CA"/>
        </w:rPr>
        <w:t>,</w:t>
      </w:r>
      <w:r w:rsidR="00582FD8" w:rsidRPr="00A318BF">
        <w:rPr>
          <w:rFonts w:ascii="Book Antiqua" w:hAnsi="Book Antiqua"/>
          <w:sz w:val="24"/>
          <w:lang w:val="en-CA"/>
        </w:rPr>
        <w:t xml:space="preserve"> circumferential, and subepicardial and sub</w:t>
      </w:r>
      <w:r w:rsidRPr="00A318BF">
        <w:rPr>
          <w:rFonts w:ascii="Book Antiqua" w:hAnsi="Book Antiqua"/>
          <w:sz w:val="24"/>
          <w:lang w:val="en-CA"/>
        </w:rPr>
        <w:t xml:space="preserve">endocardial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distr</w:t>
      </w:r>
      <w:r w:rsidR="00011177" w:rsidRPr="00A318BF">
        <w:rPr>
          <w:rFonts w:ascii="Book Antiqua" w:hAnsi="Book Antiqua"/>
          <w:sz w:val="24"/>
          <w:lang w:val="en-CA"/>
        </w:rPr>
        <w:t>ibution were highly specific in</w:t>
      </w:r>
      <w:r w:rsidRPr="00A318BF">
        <w:rPr>
          <w:rFonts w:ascii="Book Antiqua" w:hAnsi="Book Antiqua"/>
          <w:sz w:val="24"/>
          <w:lang w:val="en-CA"/>
        </w:rPr>
        <w:t xml:space="preserve"> patients with CS, </w:t>
      </w:r>
      <w:r w:rsidRPr="00A318BF">
        <w:rPr>
          <w:rFonts w:ascii="Book Antiqua" w:hAnsi="Book Antiqua"/>
          <w:sz w:val="24"/>
          <w:lang w:val="en-CA"/>
        </w:rPr>
        <w:lastRenderedPageBreak/>
        <w:t xml:space="preserve">although the prevalence of those distribution patterns was low. In contrast, the prevalence of striated midwall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distribution was high in both groups, but the specificity was low (Figure 3B and T</w:t>
      </w:r>
      <w:r w:rsidR="00390AE2" w:rsidRPr="00A318BF">
        <w:rPr>
          <w:rFonts w:ascii="Book Antiqua" w:hAnsi="Book Antiqua"/>
          <w:sz w:val="24"/>
          <w:lang w:val="en-CA"/>
        </w:rPr>
        <w:t>able 3</w:t>
      </w:r>
      <w:r w:rsidRPr="00A318BF">
        <w:rPr>
          <w:rFonts w:ascii="Book Antiqua" w:hAnsi="Book Antiqua"/>
          <w:sz w:val="24"/>
          <w:lang w:val="en-CA"/>
        </w:rPr>
        <w:t xml:space="preserve">). </w:t>
      </w:r>
    </w:p>
    <w:p w:rsidR="005F7E2C" w:rsidRPr="00A318BF" w:rsidRDefault="005F7E2C" w:rsidP="00862415">
      <w:pPr>
        <w:widowControl/>
        <w:spacing w:line="360" w:lineRule="auto"/>
        <w:rPr>
          <w:rFonts w:ascii="Book Antiqua" w:eastAsia="宋体" w:hAnsi="Book Antiqua"/>
          <w:b/>
          <w:sz w:val="24"/>
          <w:lang w:val="en-CA" w:eastAsia="zh-CN"/>
        </w:rPr>
      </w:pPr>
    </w:p>
    <w:p w:rsidR="009C417B" w:rsidRPr="00A318BF" w:rsidRDefault="005F7E2C" w:rsidP="00862415">
      <w:pPr>
        <w:widowControl/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hAnsi="Book Antiqua"/>
          <w:b/>
          <w:sz w:val="24"/>
        </w:rPr>
        <w:t>DISCUSSION</w:t>
      </w:r>
    </w:p>
    <w:p w:rsidR="00BA6B35" w:rsidRPr="00A318BF" w:rsidRDefault="00376D18" w:rsidP="00862415">
      <w:pPr>
        <w:spacing w:line="360" w:lineRule="auto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sz w:val="24"/>
        </w:rPr>
        <w:t xml:space="preserve">We initially demonstrated typical findings of various cardiac imaging in a </w:t>
      </w:r>
      <w:r w:rsidR="00187B0A" w:rsidRPr="00A318BF">
        <w:rPr>
          <w:rFonts w:ascii="Book Antiqua" w:hAnsi="Book Antiqua"/>
          <w:sz w:val="24"/>
        </w:rPr>
        <w:t>patient with</w:t>
      </w:r>
      <w:r w:rsidR="00390AE2" w:rsidRPr="00A318BF">
        <w:rPr>
          <w:rFonts w:ascii="Book Antiqua" w:hAnsi="Book Antiqua"/>
          <w:sz w:val="24"/>
        </w:rPr>
        <w:t xml:space="preserve"> </w:t>
      </w:r>
      <w:r w:rsidRPr="00A318BF">
        <w:rPr>
          <w:rFonts w:ascii="Book Antiqua" w:hAnsi="Book Antiqua"/>
          <w:sz w:val="24"/>
        </w:rPr>
        <w:t xml:space="preserve">CS. </w:t>
      </w:r>
      <w:r w:rsidR="00B76078" w:rsidRPr="00A318BF">
        <w:rPr>
          <w:rFonts w:ascii="Book Antiqua" w:hAnsi="Book Antiqua"/>
          <w:sz w:val="24"/>
        </w:rPr>
        <w:t>Many</w:t>
      </w:r>
      <w:r w:rsidR="00BA6B35" w:rsidRPr="00A318BF">
        <w:rPr>
          <w:rFonts w:ascii="Book Antiqua" w:hAnsi="Book Antiqua"/>
          <w:sz w:val="24"/>
        </w:rPr>
        <w:t xml:space="preserve"> </w:t>
      </w:r>
      <w:r w:rsidR="00B76078" w:rsidRPr="00A318BF">
        <w:rPr>
          <w:rFonts w:ascii="Book Antiqua" w:hAnsi="Book Antiqua"/>
          <w:sz w:val="24"/>
        </w:rPr>
        <w:t>reports</w:t>
      </w:r>
      <w:r w:rsidR="00BA6B35" w:rsidRPr="00A318BF">
        <w:rPr>
          <w:rFonts w:ascii="Book Antiqua" w:hAnsi="Book Antiqua"/>
          <w:sz w:val="24"/>
        </w:rPr>
        <w:t xml:space="preserve"> </w:t>
      </w:r>
      <w:r w:rsidR="00B76078" w:rsidRPr="00A318BF">
        <w:rPr>
          <w:rFonts w:ascii="Book Antiqua" w:hAnsi="Book Antiqua"/>
          <w:sz w:val="24"/>
        </w:rPr>
        <w:t xml:space="preserve">have exhibited the correlations </w:t>
      </w:r>
      <w:r w:rsidR="00011177" w:rsidRPr="00A318BF">
        <w:rPr>
          <w:rFonts w:ascii="Book Antiqua" w:hAnsi="Book Antiqua"/>
          <w:sz w:val="24"/>
        </w:rPr>
        <w:t>among</w:t>
      </w:r>
      <w:r w:rsidR="00BA6B35" w:rsidRPr="00A318BF">
        <w:rPr>
          <w:rFonts w:ascii="Book Antiqua" w:hAnsi="Book Antiqua"/>
          <w:sz w:val="24"/>
        </w:rPr>
        <w:t xml:space="preserve"> </w:t>
      </w:r>
      <w:r w:rsidR="00281E0E" w:rsidRPr="00A318BF">
        <w:rPr>
          <w:rFonts w:ascii="Book Antiqua" w:hAnsi="Book Antiqua"/>
          <w:sz w:val="24"/>
        </w:rPr>
        <w:t>LE</w:t>
      </w:r>
      <w:r w:rsidR="00011177" w:rsidRPr="00A318BF">
        <w:rPr>
          <w:rFonts w:ascii="Book Antiqua" w:hAnsi="Book Antiqua"/>
          <w:sz w:val="24"/>
        </w:rPr>
        <w:t xml:space="preserve">-MRI, </w:t>
      </w:r>
      <w:r w:rsidR="00011177" w:rsidRPr="00A318BF">
        <w:rPr>
          <w:rFonts w:ascii="Book Antiqua" w:hAnsi="Book Antiqua"/>
          <w:sz w:val="24"/>
          <w:lang w:val="en-CA"/>
        </w:rPr>
        <w:t>SPECT and</w:t>
      </w:r>
      <w:r w:rsidR="00BA6B35" w:rsidRPr="00A318BF">
        <w:rPr>
          <w:rFonts w:ascii="Book Antiqua" w:hAnsi="Book Antiqua"/>
          <w:sz w:val="24"/>
          <w:lang w:val="en-CA"/>
        </w:rPr>
        <w:t xml:space="preserve"> FDG-PET in the </w:t>
      </w:r>
      <w:r w:rsidR="00011177" w:rsidRPr="00A318BF">
        <w:rPr>
          <w:rFonts w:ascii="Book Antiqua" w:hAnsi="Book Antiqua"/>
          <w:sz w:val="24"/>
          <w:lang w:val="en-CA"/>
        </w:rPr>
        <w:t>evaluation</w:t>
      </w:r>
      <w:r w:rsidR="00BA6B35" w:rsidRPr="00A318BF">
        <w:rPr>
          <w:rFonts w:ascii="Book Antiqua" w:hAnsi="Book Antiqua"/>
          <w:sz w:val="24"/>
          <w:lang w:val="en-CA"/>
        </w:rPr>
        <w:t xml:space="preserve"> of CS. </w:t>
      </w:r>
      <w:r w:rsidR="00BA6B35" w:rsidRPr="00A318BF">
        <w:rPr>
          <w:rFonts w:ascii="Book Antiqua" w:hAnsi="Book Antiqua"/>
          <w:sz w:val="24"/>
        </w:rPr>
        <w:t xml:space="preserve">The </w:t>
      </w:r>
      <w:r w:rsidR="00011177" w:rsidRPr="00A318BF">
        <w:rPr>
          <w:rFonts w:ascii="Book Antiqua" w:hAnsi="Book Antiqua"/>
          <w:sz w:val="24"/>
          <w:lang w:val="en-CA"/>
        </w:rPr>
        <w:t>intra</w:t>
      </w:r>
      <w:r w:rsidR="00B124E6" w:rsidRPr="00A318BF">
        <w:rPr>
          <w:rFonts w:ascii="Book Antiqua" w:hAnsi="Book Antiqua"/>
          <w:sz w:val="24"/>
          <w:lang w:val="en-CA"/>
        </w:rPr>
        <w:t>-</w:t>
      </w:r>
      <w:r w:rsidR="00011177" w:rsidRPr="00A318BF">
        <w:rPr>
          <w:rFonts w:ascii="Book Antiqua" w:hAnsi="Book Antiqua"/>
          <w:sz w:val="24"/>
          <w:lang w:val="en-CA"/>
        </w:rPr>
        <w:t>mural extent</w:t>
      </w:r>
      <w:r w:rsidR="00BA6B35" w:rsidRPr="00A318BF">
        <w:rPr>
          <w:rFonts w:ascii="Book Antiqua" w:hAnsi="Book Antiqua"/>
          <w:sz w:val="24"/>
          <w:lang w:val="en-CA"/>
        </w:rPr>
        <w:t xml:space="preserve">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B23ED2" w:rsidRPr="00A318BF">
        <w:rPr>
          <w:rFonts w:ascii="Book Antiqua" w:hAnsi="Book Antiqua"/>
          <w:sz w:val="24"/>
          <w:lang w:val="en-CA"/>
        </w:rPr>
        <w:t xml:space="preserve"> was quite</w:t>
      </w:r>
      <w:r w:rsidR="00BA6B35" w:rsidRPr="00A318BF">
        <w:rPr>
          <w:rFonts w:ascii="Book Antiqua" w:hAnsi="Book Antiqua"/>
          <w:sz w:val="24"/>
          <w:lang w:val="en-CA"/>
        </w:rPr>
        <w:t xml:space="preserve"> </w:t>
      </w:r>
      <w:r w:rsidR="008B7F14" w:rsidRPr="00A318BF">
        <w:rPr>
          <w:rFonts w:ascii="Book Antiqua" w:hAnsi="Book Antiqua"/>
          <w:sz w:val="24"/>
          <w:lang w:val="en-CA"/>
        </w:rPr>
        <w:t xml:space="preserve">concordant </w:t>
      </w:r>
      <w:r w:rsidR="00BA6B35" w:rsidRPr="00A318BF">
        <w:rPr>
          <w:rFonts w:ascii="Book Antiqua" w:hAnsi="Book Antiqua"/>
          <w:sz w:val="24"/>
          <w:lang w:val="en-CA"/>
        </w:rPr>
        <w:t xml:space="preserve">with </w:t>
      </w:r>
      <w:r w:rsidR="00B23ED2" w:rsidRPr="00A318BF">
        <w:rPr>
          <w:rFonts w:ascii="Book Antiqua" w:hAnsi="Book Antiqua"/>
          <w:sz w:val="24"/>
          <w:lang w:val="en-CA"/>
        </w:rPr>
        <w:t>perfusion defects</w:t>
      </w:r>
      <w:r w:rsidR="007F08CE" w:rsidRPr="00A318BF">
        <w:rPr>
          <w:rFonts w:ascii="Book Antiqua" w:hAnsi="Book Antiqua"/>
          <w:sz w:val="24"/>
          <w:lang w:val="en-CA"/>
        </w:rPr>
        <w:t xml:space="preserve"> in </w:t>
      </w:r>
      <w:r w:rsidR="007F08CE" w:rsidRPr="00A318BF">
        <w:rPr>
          <w:rFonts w:ascii="Book Antiqua" w:hAnsi="Book Antiqua"/>
          <w:sz w:val="24"/>
          <w:vertAlign w:val="superscript"/>
          <w:lang w:val="en-CA"/>
        </w:rPr>
        <w:t>201</w:t>
      </w:r>
      <w:r w:rsidR="007F08CE" w:rsidRPr="00A318BF">
        <w:rPr>
          <w:rFonts w:ascii="Book Antiqua" w:hAnsi="Book Antiqua"/>
          <w:sz w:val="24"/>
          <w:lang w:val="en-CA"/>
        </w:rPr>
        <w:t xml:space="preserve">Tl- or </w:t>
      </w:r>
      <w:r w:rsidR="007F08CE" w:rsidRPr="00A318BF">
        <w:rPr>
          <w:rFonts w:ascii="Book Antiqua" w:hAnsi="Book Antiqua"/>
          <w:sz w:val="24"/>
          <w:vertAlign w:val="superscript"/>
          <w:lang w:val="en-CA"/>
        </w:rPr>
        <w:t>99m</w:t>
      </w:r>
      <w:r w:rsidR="007F08CE" w:rsidRPr="00A318BF">
        <w:rPr>
          <w:rFonts w:ascii="Book Antiqua" w:hAnsi="Book Antiqua"/>
          <w:sz w:val="24"/>
          <w:lang w:val="en-CA"/>
        </w:rPr>
        <w:t>Tc-sestamibi-</w:t>
      </w:r>
      <w:r w:rsidR="00BA6B35" w:rsidRPr="00A318BF">
        <w:rPr>
          <w:rFonts w:ascii="Book Antiqua" w:hAnsi="Book Antiqua"/>
          <w:sz w:val="24"/>
          <w:lang w:val="en-CA"/>
        </w:rPr>
        <w:t>SPECT</w:t>
      </w:r>
      <w:r w:rsidR="00BA6B35" w:rsidRPr="00A318BF">
        <w:rPr>
          <w:rFonts w:ascii="Book Antiqua" w:hAnsi="Book Antiqua"/>
          <w:sz w:val="24"/>
          <w:vertAlign w:val="superscript"/>
          <w:lang w:val="en-CA"/>
        </w:rPr>
        <w:t>[9,13]</w:t>
      </w:r>
      <w:r w:rsidR="00BA6B35" w:rsidRPr="00A318BF">
        <w:rPr>
          <w:rFonts w:ascii="Book Antiqua" w:hAnsi="Book Antiqua"/>
          <w:sz w:val="24"/>
          <w:lang w:val="en-CA"/>
        </w:rPr>
        <w:t xml:space="preserve">. </w:t>
      </w:r>
      <w:r w:rsidR="007F08CE" w:rsidRPr="00A318BF">
        <w:rPr>
          <w:rFonts w:ascii="Book Antiqua" w:hAnsi="Book Antiqua"/>
          <w:sz w:val="24"/>
          <w:lang w:val="en-CA"/>
        </w:rPr>
        <w:t xml:space="preserve">On the other hand, </w:t>
      </w:r>
      <w:r w:rsidR="007F08CE" w:rsidRPr="00A318BF">
        <w:rPr>
          <w:rFonts w:ascii="Book Antiqua" w:hAnsi="Book Antiqua"/>
          <w:kern w:val="0"/>
          <w:sz w:val="24"/>
        </w:rPr>
        <w:t xml:space="preserve">FDG-PET exhibits focal or focal on diffuse type </w:t>
      </w:r>
      <w:r w:rsidR="00B124E6" w:rsidRPr="00A318BF">
        <w:rPr>
          <w:rFonts w:ascii="Book Antiqua" w:hAnsi="Book Antiqua"/>
          <w:kern w:val="0"/>
          <w:sz w:val="24"/>
        </w:rPr>
        <w:t xml:space="preserve">of </w:t>
      </w:r>
      <w:r w:rsidR="007F08CE" w:rsidRPr="00A318BF">
        <w:rPr>
          <w:rFonts w:ascii="Book Antiqua" w:hAnsi="Book Antiqua"/>
          <w:kern w:val="0"/>
          <w:sz w:val="24"/>
        </w:rPr>
        <w:t xml:space="preserve">hot spots in </w:t>
      </w:r>
      <w:proofErr w:type="gramStart"/>
      <w:r w:rsidR="007F08CE" w:rsidRPr="00A318BF">
        <w:rPr>
          <w:rFonts w:ascii="Book Antiqua" w:hAnsi="Book Antiqua"/>
          <w:kern w:val="0"/>
          <w:sz w:val="24"/>
        </w:rPr>
        <w:t>CS</w:t>
      </w:r>
      <w:r w:rsidR="007F08CE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[</w:t>
      </w:r>
      <w:proofErr w:type="gramEnd"/>
      <w:r w:rsidR="00306A4F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20</w:t>
      </w:r>
      <w:r w:rsidR="00390AE2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-22</w:t>
      </w:r>
      <w:r w:rsidR="007F08CE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]</w:t>
      </w:r>
      <w:r w:rsidR="007F08CE" w:rsidRPr="00A318BF">
        <w:rPr>
          <w:rFonts w:ascii="Book Antiqua" w:hAnsi="Book Antiqua"/>
          <w:kern w:val="0"/>
          <w:sz w:val="24"/>
        </w:rPr>
        <w:t xml:space="preserve">. </w:t>
      </w:r>
      <w:r w:rsidR="00BA6B35" w:rsidRPr="00A318BF">
        <w:rPr>
          <w:rFonts w:ascii="Book Antiqua" w:hAnsi="Book Antiqua"/>
          <w:sz w:val="24"/>
          <w:lang w:val="en-CA"/>
        </w:rPr>
        <w:t>Wh</w:t>
      </w:r>
      <w:r w:rsidR="00B124E6" w:rsidRPr="00A318BF">
        <w:rPr>
          <w:rFonts w:ascii="Book Antiqua" w:hAnsi="Book Antiqua"/>
          <w:sz w:val="24"/>
          <w:lang w:val="en-CA"/>
        </w:rPr>
        <w:t>ile</w:t>
      </w:r>
      <w:r w:rsidR="00B76078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BA6B35" w:rsidRPr="00A318BF">
        <w:rPr>
          <w:rFonts w:ascii="Book Antiqua" w:hAnsi="Book Antiqua"/>
          <w:sz w:val="24"/>
          <w:lang w:val="en-CA"/>
        </w:rPr>
        <w:t xml:space="preserve"> and defects in SPECT </w:t>
      </w:r>
      <w:r w:rsidR="00B23ED2" w:rsidRPr="00A318BF">
        <w:rPr>
          <w:rFonts w:ascii="Book Antiqua" w:hAnsi="Book Antiqua"/>
          <w:sz w:val="24"/>
          <w:lang w:val="en-CA"/>
        </w:rPr>
        <w:t>reflect</w:t>
      </w:r>
      <w:r w:rsidR="00BA6B35" w:rsidRPr="00A318BF">
        <w:rPr>
          <w:rFonts w:ascii="Book Antiqua" w:hAnsi="Book Antiqua"/>
          <w:sz w:val="24"/>
          <w:lang w:val="en-CA"/>
        </w:rPr>
        <w:t xml:space="preserve"> irreversible</w:t>
      </w:r>
      <w:r w:rsidR="00BA6B35" w:rsidRPr="00A318BF">
        <w:rPr>
          <w:rFonts w:ascii="Book Antiqua" w:hAnsi="Book Antiqua"/>
          <w:kern w:val="0"/>
          <w:sz w:val="24"/>
        </w:rPr>
        <w:t xml:space="preserve"> fibro-granulomatous replacement, the hot spots in </w:t>
      </w:r>
      <w:r w:rsidR="00A22F25" w:rsidRPr="00A318BF">
        <w:rPr>
          <w:rFonts w:ascii="Book Antiqua" w:hAnsi="Book Antiqua"/>
          <w:kern w:val="0"/>
          <w:sz w:val="24"/>
        </w:rPr>
        <w:t>T2-weighted black-blood imaging (T2WBB)</w:t>
      </w:r>
      <w:r w:rsidR="00BA6B35" w:rsidRPr="00A318BF">
        <w:rPr>
          <w:rFonts w:ascii="Book Antiqua" w:hAnsi="Book Antiqua"/>
          <w:kern w:val="0"/>
          <w:sz w:val="24"/>
        </w:rPr>
        <w:t xml:space="preserve">, </w:t>
      </w:r>
      <w:r w:rsidR="00BA6B35" w:rsidRPr="00A318BF">
        <w:rPr>
          <w:rFonts w:ascii="Book Antiqua" w:hAnsi="Book Antiqua"/>
          <w:kern w:val="0"/>
          <w:sz w:val="24"/>
          <w:vertAlign w:val="superscript"/>
        </w:rPr>
        <w:t>67</w:t>
      </w:r>
      <w:r w:rsidR="00BA6B35" w:rsidRPr="00A318BF">
        <w:rPr>
          <w:rFonts w:ascii="Book Antiqua" w:hAnsi="Book Antiqua"/>
          <w:kern w:val="0"/>
          <w:sz w:val="24"/>
        </w:rPr>
        <w:t>Ga-SPECT and FDG-PET</w:t>
      </w:r>
      <w:r w:rsidR="00B76078" w:rsidRPr="00A318BF">
        <w:rPr>
          <w:rFonts w:ascii="Book Antiqua" w:hAnsi="Book Antiqua"/>
          <w:kern w:val="0"/>
          <w:sz w:val="24"/>
        </w:rPr>
        <w:t xml:space="preserve"> express</w:t>
      </w:r>
      <w:r w:rsidR="00BA6B35" w:rsidRPr="00A318BF">
        <w:rPr>
          <w:rFonts w:ascii="Book Antiqua" w:hAnsi="Book Antiqua"/>
          <w:kern w:val="0"/>
          <w:sz w:val="24"/>
        </w:rPr>
        <w:t xml:space="preserve"> active inf</w:t>
      </w:r>
      <w:r w:rsidR="00B23ED2" w:rsidRPr="00A318BF">
        <w:rPr>
          <w:rFonts w:ascii="Book Antiqua" w:hAnsi="Book Antiqua"/>
          <w:kern w:val="0"/>
          <w:sz w:val="24"/>
        </w:rPr>
        <w:t>lammatory change. The hot s</w:t>
      </w:r>
      <w:r w:rsidR="00B124E6" w:rsidRPr="00A318BF">
        <w:rPr>
          <w:rFonts w:ascii="Book Antiqua" w:hAnsi="Book Antiqua"/>
          <w:kern w:val="0"/>
          <w:sz w:val="24"/>
        </w:rPr>
        <w:t>pots</w:t>
      </w:r>
      <w:r w:rsidR="00B23ED2" w:rsidRPr="00A318BF">
        <w:rPr>
          <w:rFonts w:ascii="Book Antiqua" w:hAnsi="Book Antiqua"/>
          <w:kern w:val="0"/>
          <w:sz w:val="24"/>
        </w:rPr>
        <w:t xml:space="preserve"> can</w:t>
      </w:r>
      <w:r w:rsidR="00BA6B35" w:rsidRPr="00A318BF">
        <w:rPr>
          <w:rFonts w:ascii="Book Antiqua" w:hAnsi="Book Antiqua"/>
          <w:kern w:val="0"/>
          <w:sz w:val="24"/>
        </w:rPr>
        <w:t xml:space="preserve"> </w:t>
      </w:r>
      <w:r w:rsidR="00B23ED2" w:rsidRPr="00A318BF">
        <w:rPr>
          <w:rFonts w:ascii="Book Antiqua" w:hAnsi="Book Antiqua"/>
          <w:sz w:val="24"/>
        </w:rPr>
        <w:t>be targeted for an endomyocardial biopsy if tissue diagnosis is required, and be adopted</w:t>
      </w:r>
      <w:r w:rsidR="00B23ED2" w:rsidRPr="00A318BF">
        <w:rPr>
          <w:rFonts w:ascii="Book Antiqua" w:hAnsi="Book Antiqua"/>
          <w:kern w:val="0"/>
          <w:sz w:val="24"/>
        </w:rPr>
        <w:t xml:space="preserve"> for an evaluation of </w:t>
      </w:r>
      <w:r w:rsidR="00BA6B35" w:rsidRPr="00A318BF">
        <w:rPr>
          <w:rFonts w:ascii="Book Antiqua" w:hAnsi="Book Antiqua"/>
          <w:kern w:val="0"/>
          <w:sz w:val="24"/>
        </w:rPr>
        <w:t xml:space="preserve">corticosteroid </w:t>
      </w:r>
      <w:proofErr w:type="gramStart"/>
      <w:r w:rsidR="00BA6B35" w:rsidRPr="00A318BF">
        <w:rPr>
          <w:rFonts w:ascii="Book Antiqua" w:hAnsi="Book Antiqua"/>
          <w:kern w:val="0"/>
          <w:sz w:val="24"/>
        </w:rPr>
        <w:t>therapy</w:t>
      </w:r>
      <w:r w:rsidR="00BA6B35" w:rsidRPr="00A318BF">
        <w:rPr>
          <w:rFonts w:ascii="Book Antiqua" w:hAnsi="Book Antiqua"/>
          <w:kern w:val="0"/>
          <w:sz w:val="24"/>
          <w:vertAlign w:val="superscript"/>
        </w:rPr>
        <w:t>[</w:t>
      </w:r>
      <w:proofErr w:type="gramEnd"/>
      <w:r w:rsidR="00322E7E" w:rsidRPr="00A318BF">
        <w:rPr>
          <w:rFonts w:ascii="Book Antiqua" w:hAnsi="Book Antiqua"/>
          <w:kern w:val="0"/>
          <w:sz w:val="24"/>
          <w:vertAlign w:val="superscript"/>
        </w:rPr>
        <w:t>21,23</w:t>
      </w:r>
      <w:r w:rsidR="00BA6B35" w:rsidRPr="00A318BF">
        <w:rPr>
          <w:rFonts w:ascii="Book Antiqua" w:hAnsi="Book Antiqua"/>
          <w:kern w:val="0"/>
          <w:sz w:val="24"/>
          <w:vertAlign w:val="superscript"/>
        </w:rPr>
        <w:t>]</w:t>
      </w:r>
      <w:r w:rsidR="00B23ED2" w:rsidRPr="00A318BF">
        <w:rPr>
          <w:rFonts w:ascii="Book Antiqua" w:hAnsi="Book Antiqua"/>
          <w:sz w:val="24"/>
        </w:rPr>
        <w:t>.</w:t>
      </w:r>
      <w:r w:rsidR="00BA6B35" w:rsidRPr="00A318BF">
        <w:rPr>
          <w:rFonts w:ascii="Book Antiqua" w:hAnsi="Book Antiqua"/>
          <w:kern w:val="0"/>
          <w:sz w:val="24"/>
        </w:rPr>
        <w:t xml:space="preserve"> </w:t>
      </w:r>
      <w:r w:rsidR="00827AF1" w:rsidRPr="00A318BF">
        <w:rPr>
          <w:rFonts w:ascii="Book Antiqua" w:hAnsi="Book Antiqua"/>
          <w:kern w:val="0"/>
          <w:sz w:val="24"/>
        </w:rPr>
        <w:t xml:space="preserve">Since 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FDG-PET can </w:t>
      </w:r>
      <w:r w:rsidR="00671B72" w:rsidRPr="00A318BF">
        <w:rPr>
          <w:rFonts w:ascii="Book Antiqua" w:hAnsi="Book Antiqua" w:cs="ACaslon-Regular"/>
          <w:kern w:val="0"/>
          <w:sz w:val="24"/>
          <w:lang w:val="en-CA"/>
        </w:rPr>
        <w:t>give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 </w:t>
      </w:r>
      <w:r w:rsidR="00B23ED2" w:rsidRPr="00A318BF">
        <w:rPr>
          <w:rFonts w:ascii="Book Antiqua" w:hAnsi="Book Antiqua" w:cs="ACaslon-Regular"/>
          <w:kern w:val="0"/>
          <w:sz w:val="24"/>
          <w:lang w:val="en-CA"/>
        </w:rPr>
        <w:t>higher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 sensitivity </w:t>
      </w:r>
      <w:r w:rsidR="00B23ED2" w:rsidRPr="00A318BF">
        <w:rPr>
          <w:rFonts w:ascii="Book Antiqua" w:hAnsi="Book Antiqua" w:cs="ACaslon-Regular"/>
          <w:kern w:val="0"/>
          <w:sz w:val="24"/>
          <w:lang w:val="en-CA"/>
        </w:rPr>
        <w:t>and specificity than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 SPECT</w:t>
      </w:r>
      <w:r w:rsidR="00827AF1" w:rsidRPr="00A318BF">
        <w:rPr>
          <w:rFonts w:ascii="Book Antiqua" w:hAnsi="Book Antiqua" w:cs="ACaslon-Regular"/>
          <w:kern w:val="0"/>
          <w:sz w:val="24"/>
          <w:lang w:val="en-CA"/>
        </w:rPr>
        <w:t>, we recommend the combination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 of </w:t>
      </w:r>
      <w:r w:rsidR="00827AF1" w:rsidRPr="00A318BF">
        <w:rPr>
          <w:rFonts w:ascii="Book Antiqua" w:hAnsi="Book Antiqua" w:cs="ACaslon-Regular"/>
          <w:kern w:val="0"/>
          <w:sz w:val="24"/>
          <w:lang w:val="en-CA"/>
        </w:rPr>
        <w:t>LE-MRI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 and FDG-PET </w:t>
      </w:r>
      <w:r w:rsidR="00827AF1" w:rsidRPr="00A318BF">
        <w:rPr>
          <w:rFonts w:ascii="Book Antiqua" w:hAnsi="Book Antiqua" w:cs="ACaslon-Regular"/>
          <w:kern w:val="0"/>
          <w:sz w:val="24"/>
          <w:lang w:val="en-CA"/>
        </w:rPr>
        <w:t xml:space="preserve">for assessing </w:t>
      </w:r>
      <w:proofErr w:type="gramStart"/>
      <w:r w:rsidR="00827AF1" w:rsidRPr="00A318BF">
        <w:rPr>
          <w:rFonts w:ascii="Book Antiqua" w:hAnsi="Book Antiqua" w:cs="ACaslon-Regular"/>
          <w:kern w:val="0"/>
          <w:sz w:val="24"/>
          <w:lang w:val="en-CA"/>
        </w:rPr>
        <w:t>CS</w:t>
      </w:r>
      <w:r w:rsidR="00BA6B35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[</w:t>
      </w:r>
      <w:proofErr w:type="gramEnd"/>
      <w:r w:rsidR="00322E7E" w:rsidRPr="00A318BF">
        <w:rPr>
          <w:rFonts w:ascii="Book Antiqua" w:hAnsi="Book Antiqua"/>
          <w:kern w:val="0"/>
          <w:sz w:val="24"/>
          <w:vertAlign w:val="superscript"/>
        </w:rPr>
        <w:t>20,21</w:t>
      </w:r>
      <w:r w:rsidR="00BA6B35" w:rsidRPr="00A318BF">
        <w:rPr>
          <w:rFonts w:ascii="Book Antiqua" w:hAnsi="Book Antiqua" w:cs="ACaslon-Regular"/>
          <w:kern w:val="0"/>
          <w:sz w:val="24"/>
          <w:vertAlign w:val="superscript"/>
          <w:lang w:val="en-CA"/>
        </w:rPr>
        <w:t>]</w:t>
      </w:r>
      <w:r w:rsidR="00BA6B35" w:rsidRPr="00A318BF">
        <w:rPr>
          <w:rFonts w:ascii="Book Antiqua" w:hAnsi="Book Antiqua" w:cs="ACaslon-Regular"/>
          <w:kern w:val="0"/>
          <w:sz w:val="24"/>
          <w:lang w:val="en-CA"/>
        </w:rPr>
        <w:t xml:space="preserve">. </w:t>
      </w:r>
      <w:r w:rsidR="00281E0E" w:rsidRPr="00A318BF">
        <w:rPr>
          <w:rFonts w:ascii="Book Antiqua" w:hAnsi="Book Antiqua"/>
          <w:sz w:val="24"/>
        </w:rPr>
        <w:t>LE</w:t>
      </w:r>
      <w:r w:rsidR="00BA6B35" w:rsidRPr="00A318BF">
        <w:rPr>
          <w:rFonts w:ascii="Book Antiqua" w:hAnsi="Book Antiqua"/>
          <w:sz w:val="24"/>
        </w:rPr>
        <w:t xml:space="preserve"> sometimes overlap</w:t>
      </w:r>
      <w:r w:rsidR="00B124E6" w:rsidRPr="00A318BF">
        <w:rPr>
          <w:rFonts w:ascii="Book Antiqua" w:hAnsi="Book Antiqua"/>
          <w:sz w:val="24"/>
        </w:rPr>
        <w:t>s</w:t>
      </w:r>
      <w:r w:rsidR="00BA6B35" w:rsidRPr="00A318BF">
        <w:rPr>
          <w:rFonts w:ascii="Book Antiqua" w:hAnsi="Book Antiqua"/>
          <w:sz w:val="24"/>
        </w:rPr>
        <w:t xml:space="preserve"> with hot spots in FDG-PET or T2WBB according to the disease progression or recurrence. Thus, it is important to carefully interpret findings in </w:t>
      </w:r>
      <w:r w:rsidR="00827AF1" w:rsidRPr="00A318BF">
        <w:rPr>
          <w:rFonts w:ascii="Book Antiqua" w:hAnsi="Book Antiqua"/>
          <w:sz w:val="24"/>
        </w:rPr>
        <w:t>LE-MRI</w:t>
      </w:r>
      <w:r w:rsidR="00BA6B35" w:rsidRPr="00A318BF">
        <w:rPr>
          <w:rFonts w:ascii="Book Antiqua" w:hAnsi="Book Antiqua"/>
          <w:sz w:val="24"/>
        </w:rPr>
        <w:t xml:space="preserve"> and other imaging </w:t>
      </w:r>
      <w:proofErr w:type="gramStart"/>
      <w:r w:rsidR="00BA6B35" w:rsidRPr="00A318BF">
        <w:rPr>
          <w:rFonts w:ascii="Book Antiqua" w:hAnsi="Book Antiqua"/>
          <w:sz w:val="24"/>
        </w:rPr>
        <w:t>modalities</w:t>
      </w:r>
      <w:r w:rsidR="00322E7E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322E7E" w:rsidRPr="00A318BF">
        <w:rPr>
          <w:rFonts w:ascii="Book Antiqua" w:hAnsi="Book Antiqua"/>
          <w:sz w:val="24"/>
          <w:vertAlign w:val="superscript"/>
        </w:rPr>
        <w:t>24</w:t>
      </w:r>
      <w:r w:rsidR="00BA6B35" w:rsidRPr="00A318BF">
        <w:rPr>
          <w:rFonts w:ascii="Book Antiqua" w:hAnsi="Book Antiqua"/>
          <w:sz w:val="24"/>
          <w:vertAlign w:val="superscript"/>
        </w:rPr>
        <w:t>]</w:t>
      </w:r>
      <w:r w:rsidR="00BA6B35" w:rsidRPr="00A318BF">
        <w:rPr>
          <w:rFonts w:ascii="Book Antiqua" w:hAnsi="Book Antiqua"/>
          <w:sz w:val="24"/>
        </w:rPr>
        <w:t>.</w:t>
      </w:r>
    </w:p>
    <w:p w:rsidR="007F08CE" w:rsidRPr="00A318BF" w:rsidRDefault="007F08CE" w:rsidP="00862415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</w:p>
    <w:p w:rsidR="007F08CE" w:rsidRPr="00A318BF" w:rsidRDefault="00281E0E" w:rsidP="00862415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</w:rPr>
      </w:pPr>
      <w:r w:rsidRPr="00A318BF">
        <w:rPr>
          <w:rFonts w:ascii="Book Antiqua" w:hAnsi="Book Antiqua"/>
          <w:b/>
          <w:i/>
          <w:sz w:val="24"/>
        </w:rPr>
        <w:t>LE</w:t>
      </w:r>
      <w:r w:rsidR="007F08CE" w:rsidRPr="00A318BF">
        <w:rPr>
          <w:rFonts w:ascii="Book Antiqua" w:hAnsi="Book Antiqua"/>
          <w:b/>
          <w:i/>
          <w:sz w:val="24"/>
        </w:rPr>
        <w:t xml:space="preserve"> distributions in CS</w:t>
      </w:r>
    </w:p>
    <w:p w:rsidR="00BA6B35" w:rsidRPr="00A318BF" w:rsidRDefault="00BA6B35" w:rsidP="00862415">
      <w:pPr>
        <w:tabs>
          <w:tab w:val="left" w:pos="3686"/>
        </w:tabs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lang w:val="en-CA"/>
        </w:rPr>
      </w:pPr>
      <w:r w:rsidRPr="00A318BF">
        <w:rPr>
          <w:rFonts w:ascii="Book Antiqua" w:hAnsi="Book Antiqua"/>
          <w:sz w:val="24"/>
          <w:lang w:val="en-CA"/>
        </w:rPr>
        <w:t xml:space="preserve">Managing patients with reduced LV contraction who are suspected CS </w:t>
      </w:r>
      <w:r w:rsidRPr="00A318BF">
        <w:rPr>
          <w:rFonts w:ascii="Book Antiqua" w:hAnsi="Book Antiqua"/>
          <w:kern w:val="0"/>
          <w:sz w:val="24"/>
        </w:rPr>
        <w:t>without histologic manifestation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Pr="00A318BF">
        <w:rPr>
          <w:rFonts w:ascii="Book Antiqua" w:hAnsi="Book Antiqua"/>
          <w:kern w:val="0"/>
          <w:sz w:val="24"/>
        </w:rPr>
        <w:t>is a critical issue, since these cases</w:t>
      </w:r>
      <w:r w:rsidRPr="00A318BF">
        <w:rPr>
          <w:rFonts w:ascii="Book Antiqua" w:hAnsi="Book Antiqua" w:cs="ACaslon-Regular"/>
          <w:kern w:val="0"/>
          <w:sz w:val="24"/>
          <w:lang w:val="en-CA"/>
        </w:rPr>
        <w:t xml:space="preserve"> </w:t>
      </w:r>
      <w:r w:rsidR="00827AF1" w:rsidRPr="00A318BF">
        <w:rPr>
          <w:rFonts w:ascii="Book Antiqua" w:hAnsi="Book Antiqua" w:cs="ACaslon-Regular"/>
          <w:kern w:val="0"/>
          <w:sz w:val="24"/>
          <w:lang w:val="en-CA"/>
        </w:rPr>
        <w:t xml:space="preserve">may be </w:t>
      </w:r>
      <w:r w:rsidRPr="00A318BF">
        <w:rPr>
          <w:rFonts w:ascii="Book Antiqua" w:hAnsi="Book Antiqua" w:cs="ACaslon-Regular"/>
          <w:kern w:val="0"/>
          <w:sz w:val="24"/>
          <w:lang w:val="en-CA"/>
        </w:rPr>
        <w:t xml:space="preserve">diagnosed </w:t>
      </w:r>
      <w:r w:rsidR="007A33F7" w:rsidRPr="00A318BF">
        <w:rPr>
          <w:rFonts w:ascii="Book Antiqua" w:hAnsi="Book Antiqua" w:cs="ACaslon-Regular"/>
          <w:kern w:val="0"/>
          <w:sz w:val="24"/>
          <w:lang w:val="en-CA"/>
        </w:rPr>
        <w:t>with</w:t>
      </w:r>
      <w:r w:rsidRPr="00A318BF">
        <w:rPr>
          <w:rFonts w:ascii="Book Antiqua" w:hAnsi="Book Antiqua" w:cs="ACaslon-Regular"/>
          <w:kern w:val="0"/>
          <w:sz w:val="24"/>
          <w:lang w:val="en-CA"/>
        </w:rPr>
        <w:t xml:space="preserve"> DCM, </w:t>
      </w:r>
      <w:r w:rsidR="000E5BAE" w:rsidRPr="00A318BF">
        <w:rPr>
          <w:rFonts w:ascii="Book Antiqua" w:hAnsi="Book Antiqua"/>
          <w:sz w:val="24"/>
          <w:lang w:val="en-CA"/>
        </w:rPr>
        <w:t>and do not receive</w:t>
      </w:r>
      <w:r w:rsidRPr="00A318BF">
        <w:rPr>
          <w:rFonts w:ascii="Book Antiqua" w:hAnsi="Book Antiqua"/>
          <w:sz w:val="24"/>
          <w:lang w:val="en-CA"/>
        </w:rPr>
        <w:t xml:space="preserve"> corticosteroid therapy</w:t>
      </w:r>
      <w:r w:rsidR="00322E7E" w:rsidRPr="00A318BF">
        <w:rPr>
          <w:rFonts w:ascii="Book Antiqua" w:hAnsi="Book Antiqua"/>
          <w:sz w:val="24"/>
          <w:vertAlign w:val="superscript"/>
          <w:lang w:val="en-CA"/>
        </w:rPr>
        <w:t>[25</w:t>
      </w:r>
      <w:r w:rsidRPr="00A318BF">
        <w:rPr>
          <w:rFonts w:ascii="Book Antiqua" w:hAnsi="Book Antiqua"/>
          <w:sz w:val="24"/>
          <w:vertAlign w:val="superscript"/>
          <w:lang w:val="en-CA"/>
        </w:rPr>
        <w:t>]</w:t>
      </w:r>
      <w:r w:rsidRPr="00A318BF">
        <w:rPr>
          <w:rFonts w:ascii="Book Antiqua" w:hAnsi="Book Antiqua"/>
          <w:sz w:val="24"/>
          <w:lang w:val="en-CA"/>
        </w:rPr>
        <w:t xml:space="preserve">. Oppositely, the inclusion of the presence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in the novel JMH guideline (Table 1) may cause an increase in false positive patients. </w:t>
      </w:r>
      <w:r w:rsidRPr="00A318BF">
        <w:rPr>
          <w:rFonts w:ascii="Book Antiqua" w:hAnsi="Book Antiqua"/>
          <w:kern w:val="0"/>
          <w:sz w:val="24"/>
        </w:rPr>
        <w:t xml:space="preserve">Although FDG-PET </w:t>
      </w:r>
      <w:r w:rsidRPr="00A318BF">
        <w:rPr>
          <w:rFonts w:ascii="Book Antiqua" w:hAnsi="Book Antiqua"/>
          <w:kern w:val="0"/>
          <w:sz w:val="24"/>
        </w:rPr>
        <w:lastRenderedPageBreak/>
        <w:t xml:space="preserve">can be an additional tool for diagnosing CS, it is not </w:t>
      </w:r>
      <w:r w:rsidR="000E5BAE" w:rsidRPr="00A318BF">
        <w:rPr>
          <w:rFonts w:ascii="Book Antiqua" w:hAnsi="Book Antiqua"/>
          <w:kern w:val="0"/>
          <w:sz w:val="24"/>
        </w:rPr>
        <w:t>always available in all hospitals and</w:t>
      </w:r>
      <w:r w:rsidRPr="00A318BF">
        <w:rPr>
          <w:rFonts w:ascii="Book Antiqua" w:hAnsi="Book Antiqua"/>
          <w:kern w:val="0"/>
          <w:sz w:val="24"/>
        </w:rPr>
        <w:t xml:space="preserve"> patients. Therefore, </w:t>
      </w:r>
      <w:r w:rsidRPr="00A318BF">
        <w:rPr>
          <w:rFonts w:ascii="Book Antiqua" w:hAnsi="Book Antiqua"/>
          <w:sz w:val="24"/>
          <w:lang w:val="en-CA"/>
        </w:rPr>
        <w:t xml:space="preserve">more detailed analyses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B66261" w:rsidRPr="00A318BF">
        <w:rPr>
          <w:rFonts w:ascii="Book Antiqua" w:hAnsi="Book Antiqua"/>
          <w:sz w:val="24"/>
          <w:lang w:val="en-CA"/>
        </w:rPr>
        <w:t>-MRI</w:t>
      </w:r>
      <w:r w:rsidRPr="00A318BF">
        <w:rPr>
          <w:rFonts w:ascii="Book Antiqua" w:hAnsi="Book Antiqua"/>
          <w:sz w:val="24"/>
          <w:lang w:val="en-CA"/>
        </w:rPr>
        <w:t xml:space="preserve"> </w:t>
      </w:r>
      <w:r w:rsidR="007A33F7" w:rsidRPr="00A318BF">
        <w:rPr>
          <w:rFonts w:ascii="Book Antiqua" w:hAnsi="Book Antiqua"/>
          <w:sz w:val="24"/>
          <w:lang w:val="en-CA"/>
        </w:rPr>
        <w:t>are</w:t>
      </w:r>
      <w:r w:rsidRPr="00A318BF">
        <w:rPr>
          <w:rFonts w:ascii="Book Antiqua" w:hAnsi="Book Antiqua"/>
          <w:sz w:val="24"/>
          <w:lang w:val="en-CA"/>
        </w:rPr>
        <w:t xml:space="preserve"> required to differentiate CS from DCM.</w:t>
      </w:r>
    </w:p>
    <w:p w:rsidR="00BA6B35" w:rsidRPr="00A318BF" w:rsidRDefault="00BA6B35" w:rsidP="00590EAB">
      <w:pPr>
        <w:pStyle w:val="ListParagraph"/>
        <w:widowControl/>
        <w:spacing w:line="360" w:lineRule="auto"/>
        <w:ind w:leftChars="0" w:left="0" w:firstLineChars="100" w:firstLine="240"/>
        <w:rPr>
          <w:rFonts w:ascii="Book Antiqua" w:hAnsi="Book Antiqua"/>
          <w:kern w:val="0"/>
          <w:sz w:val="24"/>
          <w:szCs w:val="24"/>
        </w:rPr>
      </w:pPr>
      <w:r w:rsidRPr="00A318BF">
        <w:rPr>
          <w:rFonts w:ascii="Book Antiqua" w:hAnsi="Book Antiqua"/>
          <w:sz w:val="24"/>
          <w:szCs w:val="24"/>
          <w:lang w:val="en-CA"/>
        </w:rPr>
        <w:t xml:space="preserve">Many previous studies have clarified the characteristic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Pr="00A318BF">
        <w:rPr>
          <w:rFonts w:ascii="Book Antiqua" w:hAnsi="Book Antiqua"/>
          <w:sz w:val="24"/>
          <w:szCs w:val="24"/>
          <w:lang w:val="en-CA"/>
        </w:rPr>
        <w:t xml:space="preserve"> distribution in CS (Table </w:t>
      </w:r>
      <w:r w:rsidR="007F08CE" w:rsidRPr="00A318BF">
        <w:rPr>
          <w:rFonts w:ascii="Book Antiqua" w:hAnsi="Book Antiqua"/>
          <w:sz w:val="24"/>
          <w:szCs w:val="24"/>
          <w:lang w:val="en-CA"/>
        </w:rPr>
        <w:t>4</w:t>
      </w:r>
      <w:r w:rsidRPr="00A318BF">
        <w:rPr>
          <w:rFonts w:ascii="Book Antiqua" w:hAnsi="Book Antiqua"/>
          <w:sz w:val="24"/>
          <w:szCs w:val="24"/>
          <w:lang w:val="en-CA"/>
        </w:rPr>
        <w:t xml:space="preserve">). In general, </w:t>
      </w:r>
      <w:r w:rsidR="00281E0E" w:rsidRPr="00A318BF">
        <w:rPr>
          <w:rFonts w:ascii="Book Antiqua" w:hAnsi="Book Antiqua"/>
          <w:sz w:val="24"/>
          <w:szCs w:val="24"/>
          <w:lang w:val="en-CA"/>
        </w:rPr>
        <w:t>LE</w:t>
      </w:r>
      <w:r w:rsidRPr="00A318BF">
        <w:rPr>
          <w:rFonts w:ascii="Book Antiqua" w:hAnsi="Book Antiqua"/>
          <w:sz w:val="24"/>
          <w:szCs w:val="24"/>
          <w:lang w:val="en-CA"/>
        </w:rPr>
        <w:t xml:space="preserve"> in CS is </w:t>
      </w:r>
      <w:r w:rsidRPr="00A318BF">
        <w:rPr>
          <w:rFonts w:ascii="Book Antiqua" w:hAnsi="Book Antiqua"/>
          <w:kern w:val="0"/>
          <w:sz w:val="24"/>
          <w:szCs w:val="24"/>
        </w:rPr>
        <w:t xml:space="preserve">polymorphic and heterogeneous; a classic pattern of midwall or </w:t>
      </w:r>
      <w:r w:rsidR="007A33F7" w:rsidRPr="00A318BF">
        <w:rPr>
          <w:rFonts w:ascii="Book Antiqua" w:hAnsi="Book Antiqua"/>
          <w:kern w:val="0"/>
          <w:sz w:val="24"/>
          <w:szCs w:val="24"/>
        </w:rPr>
        <w:t>sub</w:t>
      </w:r>
      <w:r w:rsidRPr="00A318BF">
        <w:rPr>
          <w:rFonts w:ascii="Book Antiqua" w:hAnsi="Book Antiqua"/>
          <w:kern w:val="0"/>
          <w:sz w:val="24"/>
          <w:szCs w:val="24"/>
        </w:rPr>
        <w:t xml:space="preserve">epicardial </w:t>
      </w:r>
      <w:r w:rsidR="00281E0E" w:rsidRPr="00A318BF">
        <w:rPr>
          <w:rFonts w:ascii="Book Antiqua" w:hAnsi="Book Antiqua"/>
          <w:kern w:val="0"/>
          <w:sz w:val="24"/>
          <w:szCs w:val="24"/>
        </w:rPr>
        <w:t>LE</w:t>
      </w:r>
      <w:r w:rsidRPr="00A318BF">
        <w:rPr>
          <w:rFonts w:ascii="Book Antiqua" w:hAnsi="Book Antiqua"/>
          <w:kern w:val="0"/>
          <w:sz w:val="24"/>
          <w:szCs w:val="24"/>
        </w:rPr>
        <w:t xml:space="preserve"> can be seen, but subendocardial or transmural </w:t>
      </w:r>
      <w:r w:rsidR="00281E0E" w:rsidRPr="00A318BF">
        <w:rPr>
          <w:rFonts w:ascii="Book Antiqua" w:hAnsi="Book Antiqua"/>
          <w:kern w:val="0"/>
          <w:sz w:val="24"/>
          <w:szCs w:val="24"/>
        </w:rPr>
        <w:t>LE</w:t>
      </w:r>
      <w:r w:rsidRPr="00A318BF">
        <w:rPr>
          <w:rFonts w:ascii="Book Antiqua" w:hAnsi="Book Antiqua"/>
          <w:kern w:val="0"/>
          <w:sz w:val="24"/>
          <w:szCs w:val="24"/>
        </w:rPr>
        <w:t xml:space="preserve"> as in patients with ischemic cardiomyopathy is also possible. </w:t>
      </w:r>
      <w:r w:rsidR="00281E0E" w:rsidRPr="00A318BF">
        <w:rPr>
          <w:rFonts w:ascii="Book Antiqua" w:hAnsi="Book Antiqua"/>
          <w:kern w:val="0"/>
          <w:sz w:val="24"/>
          <w:szCs w:val="24"/>
        </w:rPr>
        <w:t>LE</w:t>
      </w:r>
      <w:r w:rsidRPr="00A318BF">
        <w:rPr>
          <w:rFonts w:ascii="Book Antiqua" w:hAnsi="Book Antiqua"/>
          <w:kern w:val="0"/>
          <w:sz w:val="24"/>
          <w:szCs w:val="24"/>
        </w:rPr>
        <w:t xml:space="preserve"> may correspond to the location of wall thinning, wall motion abnormalities and myocardial </w:t>
      </w:r>
      <w:proofErr w:type="gramStart"/>
      <w:r w:rsidRPr="00A318BF">
        <w:rPr>
          <w:rFonts w:ascii="Book Antiqua" w:hAnsi="Book Antiqua"/>
          <w:kern w:val="0"/>
          <w:sz w:val="24"/>
          <w:szCs w:val="24"/>
        </w:rPr>
        <w:t>edema</w:t>
      </w:r>
      <w:r w:rsidR="00322E7E" w:rsidRPr="00A318BF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/>
          <w:kern w:val="0"/>
          <w:sz w:val="24"/>
          <w:szCs w:val="24"/>
          <w:vertAlign w:val="superscript"/>
        </w:rPr>
        <w:t>5,8,10,13,25</w:t>
      </w:r>
      <w:r w:rsidR="00322E7E" w:rsidRPr="00A318BF">
        <w:rPr>
          <w:rFonts w:ascii="Book Antiqua" w:hAnsi="Book Antiqua"/>
          <w:kern w:val="0"/>
          <w:sz w:val="24"/>
          <w:szCs w:val="24"/>
          <w:vertAlign w:val="superscript"/>
        </w:rPr>
        <w:t>-30</w:t>
      </w:r>
      <w:r w:rsidRPr="00A318BF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="00975319" w:rsidRPr="00A318BF">
        <w:rPr>
          <w:rFonts w:ascii="Book Antiqua" w:hAnsi="Book Antiqua"/>
          <w:kern w:val="0"/>
          <w:sz w:val="24"/>
          <w:szCs w:val="24"/>
        </w:rPr>
        <w:t xml:space="preserve">. Tezuka </w:t>
      </w:r>
      <w:r w:rsidR="00975319" w:rsidRPr="00A318BF">
        <w:rPr>
          <w:rFonts w:ascii="Book Antiqua" w:hAnsi="Book Antiqua"/>
          <w:i/>
          <w:kern w:val="0"/>
          <w:sz w:val="24"/>
          <w:szCs w:val="24"/>
        </w:rPr>
        <w:t xml:space="preserve">et </w:t>
      </w:r>
      <w:proofErr w:type="gramStart"/>
      <w:r w:rsidR="00975319" w:rsidRPr="00A318BF">
        <w:rPr>
          <w:rFonts w:ascii="Book Antiqua" w:hAnsi="Book Antiqua"/>
          <w:i/>
          <w:kern w:val="0"/>
          <w:sz w:val="24"/>
          <w:szCs w:val="24"/>
        </w:rPr>
        <w:t>al</w:t>
      </w:r>
      <w:r w:rsidR="00322E7E" w:rsidRPr="00A318BF">
        <w:rPr>
          <w:rFonts w:ascii="Book Antiqua" w:hAnsi="Book Antiqua"/>
          <w:kern w:val="0"/>
          <w:sz w:val="24"/>
          <w:szCs w:val="24"/>
          <w:vertAlign w:val="superscript"/>
        </w:rPr>
        <w:t>[</w:t>
      </w:r>
      <w:proofErr w:type="gramEnd"/>
      <w:r w:rsidR="00322E7E" w:rsidRPr="00A318BF">
        <w:rPr>
          <w:rFonts w:ascii="Book Antiqua" w:hAnsi="Book Antiqua"/>
          <w:kern w:val="0"/>
          <w:sz w:val="24"/>
          <w:szCs w:val="24"/>
          <w:vertAlign w:val="superscript"/>
        </w:rPr>
        <w:t>25</w:t>
      </w:r>
      <w:r w:rsidRPr="00A318BF">
        <w:rPr>
          <w:rFonts w:ascii="Book Antiqua" w:hAnsi="Book Antiqua"/>
          <w:kern w:val="0"/>
          <w:sz w:val="24"/>
          <w:szCs w:val="24"/>
          <w:vertAlign w:val="superscript"/>
        </w:rPr>
        <w:t>]</w:t>
      </w:r>
      <w:r w:rsidRPr="00A318BF">
        <w:rPr>
          <w:rFonts w:ascii="Book Antiqua" w:hAnsi="Book Antiqua"/>
          <w:kern w:val="0"/>
          <w:sz w:val="24"/>
          <w:szCs w:val="24"/>
        </w:rPr>
        <w:t xml:space="preserve"> reported that there was no difference in </w:t>
      </w:r>
      <w:r w:rsidR="00281E0E" w:rsidRPr="00A318BF">
        <w:rPr>
          <w:rFonts w:ascii="Book Antiqua" w:hAnsi="Book Antiqua"/>
          <w:kern w:val="0"/>
          <w:sz w:val="24"/>
          <w:szCs w:val="24"/>
        </w:rPr>
        <w:t>LE</w:t>
      </w:r>
      <w:r w:rsidRPr="00A318BF">
        <w:rPr>
          <w:rFonts w:ascii="Book Antiqua" w:hAnsi="Book Antiqua"/>
          <w:kern w:val="0"/>
          <w:sz w:val="24"/>
          <w:szCs w:val="24"/>
        </w:rPr>
        <w:t xml:space="preserve"> distribution between sCS and iCS.</w:t>
      </w:r>
    </w:p>
    <w:p w:rsidR="00BA6B35" w:rsidRPr="00A318BF" w:rsidRDefault="005F59ED" w:rsidP="00975319">
      <w:pPr>
        <w:spacing w:line="360" w:lineRule="auto"/>
        <w:ind w:firstLineChars="100" w:firstLine="240"/>
        <w:rPr>
          <w:rFonts w:ascii="Book Antiqua" w:hAnsi="Book Antiqua"/>
          <w:sz w:val="24"/>
          <w:lang w:val="en-CA"/>
        </w:rPr>
      </w:pPr>
      <w:r w:rsidRPr="00A318BF">
        <w:rPr>
          <w:rFonts w:ascii="Book Antiqua" w:hAnsi="Book Antiqua"/>
          <w:sz w:val="24"/>
          <w:lang w:val="en-CA"/>
        </w:rPr>
        <w:t>In our analysis</w:t>
      </w:r>
      <w:r w:rsidR="00FA64A7" w:rsidRPr="00A318BF">
        <w:rPr>
          <w:rFonts w:ascii="Book Antiqua" w:hAnsi="Book Antiqua"/>
          <w:sz w:val="24"/>
          <w:lang w:val="en-CA"/>
        </w:rPr>
        <w:t xml:space="preserve">, </w:t>
      </w:r>
      <w:r w:rsidR="000E5BAE" w:rsidRPr="00A318BF">
        <w:rPr>
          <w:rFonts w:ascii="Book Antiqua" w:hAnsi="Book Antiqua"/>
          <w:sz w:val="24"/>
          <w:lang w:val="en-CA"/>
        </w:rPr>
        <w:t>transmural (nodular)</w:t>
      </w:r>
      <w:r w:rsidR="00FA64A7" w:rsidRPr="00A318BF">
        <w:rPr>
          <w:rFonts w:ascii="Book Antiqua" w:hAnsi="Book Antiqua"/>
          <w:sz w:val="24"/>
          <w:lang w:val="en-CA"/>
        </w:rPr>
        <w:t>, circumferential, and</w:t>
      </w:r>
      <w:r w:rsidR="007A33F7" w:rsidRPr="00A318BF">
        <w:rPr>
          <w:rFonts w:ascii="Book Antiqua" w:hAnsi="Book Antiqua"/>
          <w:sz w:val="24"/>
          <w:lang w:val="en-CA"/>
        </w:rPr>
        <w:t xml:space="preserve"> subepicardial and sub</w:t>
      </w:r>
      <w:r w:rsidRPr="00A318BF">
        <w:rPr>
          <w:rFonts w:ascii="Book Antiqua" w:hAnsi="Book Antiqua"/>
          <w:sz w:val="24"/>
          <w:lang w:val="en-CA"/>
        </w:rPr>
        <w:t xml:space="preserve">endocardial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distr</w:t>
      </w:r>
      <w:r w:rsidR="000E5BAE" w:rsidRPr="00A318BF">
        <w:rPr>
          <w:rFonts w:ascii="Book Antiqua" w:hAnsi="Book Antiqua"/>
          <w:sz w:val="24"/>
          <w:lang w:val="en-CA"/>
        </w:rPr>
        <w:t>ibution were highly specific in</w:t>
      </w:r>
      <w:r w:rsidRPr="00A318BF">
        <w:rPr>
          <w:rFonts w:ascii="Book Antiqua" w:hAnsi="Book Antiqua"/>
          <w:sz w:val="24"/>
          <w:lang w:val="en-CA"/>
        </w:rPr>
        <w:t xml:space="preserve"> patients with CS, although the prevalence of those distribution patterns was low. In contrast, the prevalence of striated midwall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Pr="00A318BF">
        <w:rPr>
          <w:rFonts w:ascii="Book Antiqua" w:hAnsi="Book Antiqua"/>
          <w:sz w:val="24"/>
          <w:lang w:val="en-CA"/>
        </w:rPr>
        <w:t xml:space="preserve"> distribution was high in both groups, but the specificity was low. </w:t>
      </w:r>
      <w:r w:rsidR="00A22F25" w:rsidRPr="00A318BF">
        <w:rPr>
          <w:rFonts w:ascii="Book Antiqua" w:hAnsi="Book Antiqua"/>
          <w:sz w:val="24"/>
          <w:lang w:val="en-CA"/>
        </w:rPr>
        <w:t xml:space="preserve">Although the mechanisms of these types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A22F25" w:rsidRPr="00A318BF">
        <w:rPr>
          <w:rFonts w:ascii="Book Antiqua" w:hAnsi="Book Antiqua"/>
          <w:sz w:val="24"/>
          <w:lang w:val="en-CA"/>
        </w:rPr>
        <w:t xml:space="preserve"> distribution remain unknown, more aggressive examination for CS such as serological tests, </w:t>
      </w:r>
      <w:r w:rsidR="00A22F25" w:rsidRPr="00A318BF">
        <w:rPr>
          <w:rFonts w:ascii="Book Antiqua" w:hAnsi="Book Antiqua"/>
          <w:kern w:val="0"/>
          <w:sz w:val="24"/>
          <w:vertAlign w:val="superscript"/>
        </w:rPr>
        <w:t>67</w:t>
      </w:r>
      <w:r w:rsidR="00A22F25" w:rsidRPr="00A318BF">
        <w:rPr>
          <w:rFonts w:ascii="Book Antiqua" w:hAnsi="Book Antiqua"/>
          <w:kern w:val="0"/>
          <w:sz w:val="24"/>
        </w:rPr>
        <w:t>Ga-</w:t>
      </w:r>
      <w:r w:rsidR="00A22F25" w:rsidRPr="00A318BF">
        <w:rPr>
          <w:rFonts w:ascii="Book Antiqua" w:hAnsi="Book Antiqua" w:cs="ACaslon-Regular"/>
          <w:kern w:val="0"/>
          <w:sz w:val="24"/>
          <w:lang w:val="en-CA"/>
        </w:rPr>
        <w:t>SPECT and FDG-PET</w:t>
      </w:r>
      <w:r w:rsidR="00A22F25" w:rsidRPr="00A318BF">
        <w:rPr>
          <w:rFonts w:ascii="Book Antiqua" w:hAnsi="Book Antiqua"/>
          <w:sz w:val="24"/>
          <w:lang w:val="en-CA"/>
        </w:rPr>
        <w:t xml:space="preserve"> should be considered, when patients with reduced LVEF showed diffuse and characteristic features of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A22F25" w:rsidRPr="00A318BF">
        <w:rPr>
          <w:rFonts w:ascii="Book Antiqua" w:hAnsi="Book Antiqua"/>
          <w:sz w:val="24"/>
          <w:lang w:val="en-CA"/>
        </w:rPr>
        <w:t xml:space="preserve"> distribution.</w:t>
      </w:r>
    </w:p>
    <w:p w:rsidR="00A22F25" w:rsidRPr="00A318BF" w:rsidRDefault="00A22F25" w:rsidP="00862415">
      <w:pPr>
        <w:spacing w:line="360" w:lineRule="auto"/>
        <w:rPr>
          <w:rFonts w:ascii="Book Antiqua" w:hAnsi="Book Antiqua"/>
          <w:kern w:val="0"/>
          <w:sz w:val="24"/>
        </w:rPr>
      </w:pPr>
    </w:p>
    <w:p w:rsidR="00927738" w:rsidRPr="00A318BF" w:rsidRDefault="00927738" w:rsidP="00862415">
      <w:pPr>
        <w:spacing w:line="360" w:lineRule="auto"/>
        <w:rPr>
          <w:rFonts w:ascii="Book Antiqua" w:hAnsi="Book Antiqua"/>
          <w:b/>
          <w:i/>
          <w:kern w:val="0"/>
          <w:sz w:val="24"/>
        </w:rPr>
      </w:pPr>
      <w:r w:rsidRPr="00A318BF">
        <w:rPr>
          <w:rFonts w:ascii="Book Antiqua" w:hAnsi="Book Antiqua"/>
          <w:b/>
          <w:i/>
          <w:kern w:val="0"/>
          <w:sz w:val="24"/>
        </w:rPr>
        <w:t xml:space="preserve">Clinical implications of </w:t>
      </w:r>
      <w:r w:rsidR="00281E0E" w:rsidRPr="00A318BF">
        <w:rPr>
          <w:rFonts w:ascii="Book Antiqua" w:hAnsi="Book Antiqua"/>
          <w:b/>
          <w:i/>
          <w:kern w:val="0"/>
          <w:sz w:val="24"/>
        </w:rPr>
        <w:t>LE</w:t>
      </w:r>
    </w:p>
    <w:p w:rsidR="00126354" w:rsidRPr="00A318BF" w:rsidRDefault="00A33212" w:rsidP="00862415">
      <w:pPr>
        <w:autoSpaceDE w:val="0"/>
        <w:autoSpaceDN w:val="0"/>
        <w:adjustRightInd w:val="0"/>
        <w:spacing w:line="360" w:lineRule="auto"/>
        <w:rPr>
          <w:rFonts w:ascii="Book Antiqua" w:eastAsia="Times-Roman" w:hAnsi="Book Antiqua"/>
          <w:kern w:val="0"/>
          <w:sz w:val="24"/>
        </w:rPr>
      </w:pPr>
      <w:r w:rsidRPr="00A318BF">
        <w:rPr>
          <w:rFonts w:ascii="Book Antiqua" w:eastAsia="Times-Roman" w:hAnsi="Book Antiqua"/>
          <w:kern w:val="0"/>
          <w:sz w:val="24"/>
        </w:rPr>
        <w:t xml:space="preserve">In general,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 in patients with </w:t>
      </w:r>
      <w:r w:rsidR="001149C7" w:rsidRPr="00A318BF">
        <w:rPr>
          <w:rFonts w:ascii="Book Antiqua" w:eastAsia="Times-Roman" w:hAnsi="Book Antiqua"/>
          <w:kern w:val="0"/>
          <w:sz w:val="24"/>
        </w:rPr>
        <w:t>cardiomyopathies</w:t>
      </w:r>
      <w:r w:rsidR="006F4816" w:rsidRPr="00A318BF">
        <w:rPr>
          <w:rFonts w:ascii="Book Antiqua" w:eastAsia="Times-Roman" w:hAnsi="Book Antiqua"/>
          <w:kern w:val="0"/>
          <w:sz w:val="24"/>
        </w:rPr>
        <w:t xml:space="preserve"> correlates 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with all-cause mortality, heart failure hospitalization, and </w:t>
      </w:r>
      <w:r w:rsidR="00BF1DA8" w:rsidRPr="00A318BF">
        <w:rPr>
          <w:rFonts w:ascii="Book Antiqua" w:eastAsia="Times-Roman" w:hAnsi="Book Antiqua"/>
          <w:kern w:val="0"/>
          <w:sz w:val="24"/>
        </w:rPr>
        <w:t>sudden cardiac death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. </w:t>
      </w:r>
      <w:r w:rsidR="001149C7" w:rsidRPr="00A318BF">
        <w:rPr>
          <w:rFonts w:ascii="Book Antiqua" w:eastAsia="Times-Roman" w:hAnsi="Book Antiqua"/>
          <w:kern w:val="0"/>
          <w:sz w:val="24"/>
        </w:rPr>
        <w:t>Thus, d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etection of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 by </w:t>
      </w:r>
      <w:r w:rsidR="000E5BAE" w:rsidRPr="00A318BF">
        <w:rPr>
          <w:rFonts w:ascii="Book Antiqua" w:eastAsia="Times-Roman" w:hAnsi="Book Antiqua"/>
          <w:kern w:val="0"/>
          <w:sz w:val="24"/>
        </w:rPr>
        <w:t>LE-MRI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 has excellent prognostic </w:t>
      </w:r>
      <w:r w:rsidR="00BA7C9A" w:rsidRPr="00A318BF">
        <w:rPr>
          <w:rFonts w:ascii="Book Antiqua" w:eastAsia="Times-Roman" w:hAnsi="Book Antiqua"/>
          <w:kern w:val="0"/>
          <w:sz w:val="24"/>
        </w:rPr>
        <w:t>significance</w:t>
      </w:r>
      <w:r w:rsidR="005F3C46" w:rsidRPr="00A318BF">
        <w:rPr>
          <w:rFonts w:ascii="Book Antiqua" w:eastAsia="Times-Roman" w:hAnsi="Book Antiqua"/>
          <w:kern w:val="0"/>
          <w:sz w:val="24"/>
        </w:rPr>
        <w:t xml:space="preserve"> and may help guide risk stratification and management in patients with </w:t>
      </w:r>
      <w:r w:rsidR="00BB4B40" w:rsidRPr="00A318BF">
        <w:rPr>
          <w:rFonts w:ascii="Book Antiqua" w:eastAsia="Times-Roman" w:hAnsi="Book Antiqua"/>
          <w:kern w:val="0"/>
          <w:sz w:val="24"/>
        </w:rPr>
        <w:t xml:space="preserve">various </w:t>
      </w:r>
      <w:proofErr w:type="gramStart"/>
      <w:r w:rsidR="001149C7" w:rsidRPr="00A318BF">
        <w:rPr>
          <w:rFonts w:ascii="Book Antiqua" w:eastAsia="Times-Roman" w:hAnsi="Book Antiqua"/>
          <w:kern w:val="0"/>
          <w:sz w:val="24"/>
        </w:rPr>
        <w:t>cardiomyopathies</w:t>
      </w:r>
      <w:r w:rsidR="001149C7" w:rsidRPr="00A318BF">
        <w:rPr>
          <w:rFonts w:ascii="Book Antiqua" w:eastAsia="Times-Roman" w:hAnsi="Book Antiqua"/>
          <w:kern w:val="0"/>
          <w:sz w:val="24"/>
          <w:vertAlign w:val="superscript"/>
        </w:rPr>
        <w:t>[</w:t>
      </w:r>
      <w:proofErr w:type="gramEnd"/>
      <w:r w:rsidR="00BC354C" w:rsidRPr="00A318BF">
        <w:rPr>
          <w:rFonts w:ascii="Book Antiqua" w:eastAsia="Times-Roman" w:hAnsi="Book Antiqua"/>
          <w:kern w:val="0"/>
          <w:sz w:val="24"/>
          <w:vertAlign w:val="superscript"/>
        </w:rPr>
        <w:t>17,</w:t>
      </w:r>
      <w:r w:rsidR="00FA64A7" w:rsidRPr="00A318BF">
        <w:rPr>
          <w:rFonts w:ascii="Book Antiqua" w:eastAsia="Times-Roman" w:hAnsi="Book Antiqua"/>
          <w:kern w:val="0"/>
          <w:sz w:val="24"/>
          <w:vertAlign w:val="superscript"/>
        </w:rPr>
        <w:t>31</w:t>
      </w:r>
      <w:r w:rsidR="001149C7" w:rsidRPr="00A318BF">
        <w:rPr>
          <w:rFonts w:ascii="Book Antiqua" w:eastAsia="Times-Roman" w:hAnsi="Book Antiqua"/>
          <w:kern w:val="0"/>
          <w:sz w:val="24"/>
          <w:vertAlign w:val="superscript"/>
        </w:rPr>
        <w:t>]</w:t>
      </w:r>
      <w:r w:rsidR="001149C7" w:rsidRPr="00A318BF">
        <w:rPr>
          <w:rFonts w:ascii="Book Antiqua" w:eastAsia="Times-Roman" w:hAnsi="Book Antiqua"/>
          <w:kern w:val="0"/>
          <w:sz w:val="24"/>
        </w:rPr>
        <w:t>.</w:t>
      </w:r>
    </w:p>
    <w:p w:rsidR="006F2ADF" w:rsidRPr="00A318BF" w:rsidRDefault="000E5BAE" w:rsidP="00EA2428">
      <w:pPr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A318BF">
        <w:rPr>
          <w:rFonts w:ascii="Book Antiqua" w:hAnsi="Book Antiqua"/>
          <w:sz w:val="24"/>
        </w:rPr>
        <w:t xml:space="preserve">In </w:t>
      </w:r>
      <w:proofErr w:type="spellStart"/>
      <w:r w:rsidRPr="00A318BF">
        <w:rPr>
          <w:rFonts w:ascii="Book Antiqua" w:hAnsi="Book Antiqua"/>
          <w:sz w:val="24"/>
        </w:rPr>
        <w:t>sarcoidosis</w:t>
      </w:r>
      <w:proofErr w:type="spellEnd"/>
      <w:r w:rsidRPr="00A318BF">
        <w:rPr>
          <w:rFonts w:ascii="Book Antiqua" w:hAnsi="Book Antiqua"/>
          <w:sz w:val="24"/>
        </w:rPr>
        <w:t>, p</w:t>
      </w:r>
      <w:r w:rsidR="00F44FE0" w:rsidRPr="00A318BF">
        <w:rPr>
          <w:rFonts w:ascii="Book Antiqua" w:hAnsi="Book Antiqua"/>
          <w:sz w:val="24"/>
        </w:rPr>
        <w:t>revious reports</w:t>
      </w:r>
      <w:r w:rsidR="001149C7" w:rsidRPr="00A318BF">
        <w:rPr>
          <w:rFonts w:ascii="Book Antiqua" w:hAnsi="Book Antiqua"/>
          <w:sz w:val="24"/>
        </w:rPr>
        <w:t xml:space="preserve"> showed that patients with </w:t>
      </w:r>
      <w:r w:rsidR="00281E0E" w:rsidRPr="00A318BF">
        <w:rPr>
          <w:rFonts w:ascii="Book Antiqua" w:hAnsi="Book Antiqua"/>
          <w:sz w:val="24"/>
        </w:rPr>
        <w:t>LE</w:t>
      </w:r>
      <w:r w:rsidR="001149C7" w:rsidRPr="00A318BF">
        <w:rPr>
          <w:rFonts w:ascii="Book Antiqua" w:hAnsi="Book Antiqua"/>
          <w:sz w:val="24"/>
        </w:rPr>
        <w:t xml:space="preserve"> in myocardium </w:t>
      </w:r>
      <w:r w:rsidR="00B124E6" w:rsidRPr="00A318BF">
        <w:rPr>
          <w:rFonts w:ascii="Book Antiqua" w:hAnsi="Book Antiqua"/>
          <w:sz w:val="24"/>
        </w:rPr>
        <w:t>had</w:t>
      </w:r>
      <w:r w:rsidR="001149C7" w:rsidRPr="00A318BF">
        <w:rPr>
          <w:rFonts w:ascii="Book Antiqua" w:hAnsi="Book Antiqua"/>
          <w:sz w:val="24"/>
        </w:rPr>
        <w:t xml:space="preserve"> </w:t>
      </w:r>
      <w:r w:rsidR="00312977" w:rsidRPr="00A318BF">
        <w:rPr>
          <w:rFonts w:ascii="Book Antiqua" w:hAnsi="Book Antiqua"/>
          <w:sz w:val="24"/>
        </w:rPr>
        <w:t xml:space="preserve">high prevalence of </w:t>
      </w:r>
      <w:r w:rsidR="001149C7" w:rsidRPr="00A318BF">
        <w:rPr>
          <w:rFonts w:ascii="Book Antiqua" w:hAnsi="Book Antiqua"/>
          <w:sz w:val="24"/>
        </w:rPr>
        <w:t>hear</w:t>
      </w:r>
      <w:r w:rsidR="00312977" w:rsidRPr="00A318BF">
        <w:rPr>
          <w:rFonts w:ascii="Book Antiqua" w:hAnsi="Book Antiqua"/>
          <w:sz w:val="24"/>
        </w:rPr>
        <w:t xml:space="preserve">t failure symptoms, </w:t>
      </w:r>
      <w:r w:rsidR="001149C7" w:rsidRPr="00A318BF">
        <w:rPr>
          <w:rFonts w:ascii="Book Antiqua" w:hAnsi="Book Antiqua"/>
          <w:sz w:val="24"/>
        </w:rPr>
        <w:t xml:space="preserve">ECG abnormalities and </w:t>
      </w:r>
      <w:r w:rsidR="00312977" w:rsidRPr="00A318BF">
        <w:rPr>
          <w:rFonts w:ascii="Book Antiqua" w:hAnsi="Book Antiqua"/>
          <w:sz w:val="24"/>
        </w:rPr>
        <w:t xml:space="preserve">lethal </w:t>
      </w:r>
      <w:proofErr w:type="gramStart"/>
      <w:r w:rsidR="00312977" w:rsidRPr="00A318BF">
        <w:rPr>
          <w:rFonts w:ascii="Book Antiqua" w:hAnsi="Book Antiqua"/>
          <w:sz w:val="24"/>
        </w:rPr>
        <w:t>arrhythmias</w:t>
      </w:r>
      <w:r w:rsidR="00F44FE0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/>
          <w:sz w:val="24"/>
          <w:vertAlign w:val="superscript"/>
        </w:rPr>
        <w:t>5,28</w:t>
      </w:r>
      <w:r w:rsidR="00F44FE0" w:rsidRPr="00A318BF">
        <w:rPr>
          <w:rFonts w:ascii="Book Antiqua" w:hAnsi="Book Antiqua"/>
          <w:sz w:val="24"/>
          <w:vertAlign w:val="superscript"/>
        </w:rPr>
        <w:t>]</w:t>
      </w:r>
      <w:r w:rsidR="001149C7" w:rsidRPr="00A318BF">
        <w:rPr>
          <w:rFonts w:ascii="Book Antiqua" w:hAnsi="Book Antiqua"/>
          <w:sz w:val="24"/>
        </w:rPr>
        <w:t>.</w:t>
      </w:r>
      <w:r w:rsidR="00B327BE" w:rsidRPr="00A318BF">
        <w:rPr>
          <w:rFonts w:ascii="Book Antiqua" w:hAnsi="Book Antiqua"/>
          <w:sz w:val="24"/>
        </w:rPr>
        <w:t xml:space="preserve"> </w:t>
      </w:r>
      <w:r w:rsidR="00011B90" w:rsidRPr="00A318BF">
        <w:rPr>
          <w:rFonts w:ascii="Book Antiqua" w:hAnsi="Book Antiqua"/>
          <w:sz w:val="24"/>
        </w:rPr>
        <w:t xml:space="preserve">There </w:t>
      </w:r>
      <w:r w:rsidR="00011B90" w:rsidRPr="00A318BF">
        <w:rPr>
          <w:rFonts w:ascii="Book Antiqua" w:hAnsi="Book Antiqua"/>
          <w:sz w:val="24"/>
        </w:rPr>
        <w:lastRenderedPageBreak/>
        <w:t xml:space="preserve">are significant correlations between </w:t>
      </w:r>
      <w:r w:rsidR="00D0171E" w:rsidRPr="00A318BF">
        <w:rPr>
          <w:rFonts w:ascii="Book Antiqua" w:hAnsi="Book Antiqua"/>
          <w:sz w:val="24"/>
        </w:rPr>
        <w:t>LE burden</w:t>
      </w:r>
      <w:r w:rsidR="00011B90" w:rsidRPr="00A318BF">
        <w:rPr>
          <w:rFonts w:ascii="Book Antiqua" w:hAnsi="Book Antiqua"/>
          <w:sz w:val="24"/>
        </w:rPr>
        <w:t>,</w:t>
      </w:r>
      <w:r w:rsidR="00D0171E" w:rsidRPr="00A318BF">
        <w:rPr>
          <w:rFonts w:ascii="Book Antiqua" w:hAnsi="Book Antiqua"/>
          <w:sz w:val="24"/>
        </w:rPr>
        <w:t xml:space="preserve"> </w:t>
      </w:r>
      <w:r w:rsidR="00011B90" w:rsidRPr="00A318BF">
        <w:rPr>
          <w:rFonts w:ascii="Book Antiqua" w:hAnsi="Book Antiqua"/>
          <w:sz w:val="24"/>
        </w:rPr>
        <w:t>and</w:t>
      </w:r>
      <w:r w:rsidR="00D0171E" w:rsidRPr="00A318BF">
        <w:rPr>
          <w:rFonts w:ascii="Book Antiqua" w:hAnsi="Book Antiqua"/>
          <w:sz w:val="24"/>
        </w:rPr>
        <w:t xml:space="preserve"> </w:t>
      </w:r>
      <w:r w:rsidR="001149C7" w:rsidRPr="00A318BF">
        <w:rPr>
          <w:rFonts w:ascii="Book Antiqua" w:hAnsi="Book Antiqua"/>
          <w:sz w:val="24"/>
        </w:rPr>
        <w:t xml:space="preserve">LV volume and </w:t>
      </w:r>
      <w:proofErr w:type="gramStart"/>
      <w:r w:rsidR="001149C7" w:rsidRPr="00A318BF">
        <w:rPr>
          <w:rFonts w:ascii="Book Antiqua" w:hAnsi="Book Antiqua"/>
          <w:sz w:val="24"/>
        </w:rPr>
        <w:t>function</w:t>
      </w:r>
      <w:r w:rsidR="001149C7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/>
          <w:sz w:val="24"/>
          <w:vertAlign w:val="superscript"/>
        </w:rPr>
        <w:t>5,8,10,27</w:t>
      </w:r>
      <w:r w:rsidR="001149C7" w:rsidRPr="00A318BF">
        <w:rPr>
          <w:rFonts w:ascii="Book Antiqua" w:hAnsi="Book Antiqua"/>
          <w:sz w:val="24"/>
          <w:vertAlign w:val="superscript"/>
        </w:rPr>
        <w:t>]</w:t>
      </w:r>
      <w:r w:rsidR="00B327BE" w:rsidRPr="00A318BF">
        <w:rPr>
          <w:rFonts w:ascii="Book Antiqua" w:hAnsi="Book Antiqua"/>
          <w:sz w:val="24"/>
        </w:rPr>
        <w:t xml:space="preserve">. </w:t>
      </w:r>
      <w:r w:rsidR="00312977" w:rsidRPr="00A318BF">
        <w:rPr>
          <w:rFonts w:ascii="Book Antiqua" w:hAnsi="Book Antiqua"/>
          <w:sz w:val="24"/>
        </w:rPr>
        <w:t>R</w:t>
      </w:r>
      <w:r w:rsidR="009D2D8B" w:rsidRPr="00A318BF">
        <w:rPr>
          <w:rFonts w:ascii="Book Antiqua" w:eastAsia="Times-Roman" w:hAnsi="Book Antiqua"/>
          <w:kern w:val="0"/>
          <w:sz w:val="24"/>
        </w:rPr>
        <w:t>egions of granulomatous infiltration</w:t>
      </w:r>
      <w:r w:rsidR="001149C7" w:rsidRPr="00A318BF">
        <w:rPr>
          <w:rFonts w:ascii="Book Antiqua" w:eastAsia="Times-Roman" w:hAnsi="Book Antiqua"/>
          <w:kern w:val="0"/>
          <w:sz w:val="24"/>
        </w:rPr>
        <w:t xml:space="preserve"> evolving into scar tissue serve as </w:t>
      </w:r>
      <w:r w:rsidR="009D2D8B" w:rsidRPr="00A318BF">
        <w:rPr>
          <w:rFonts w:ascii="Book Antiqua" w:eastAsia="Times-Roman" w:hAnsi="Book Antiqua"/>
          <w:kern w:val="0"/>
          <w:sz w:val="24"/>
        </w:rPr>
        <w:t>substrate</w:t>
      </w:r>
      <w:r w:rsidR="001149C7" w:rsidRPr="00A318BF">
        <w:rPr>
          <w:rFonts w:ascii="Book Antiqua" w:eastAsia="Times-Roman" w:hAnsi="Book Antiqua"/>
          <w:kern w:val="0"/>
          <w:sz w:val="24"/>
        </w:rPr>
        <w:t>s fo</w:t>
      </w:r>
      <w:r w:rsidR="0020026C" w:rsidRPr="00A318BF">
        <w:rPr>
          <w:rFonts w:ascii="Book Antiqua" w:eastAsia="Times-Roman" w:hAnsi="Book Antiqua"/>
          <w:kern w:val="0"/>
          <w:sz w:val="24"/>
        </w:rPr>
        <w:t xml:space="preserve">r re-entrant </w:t>
      </w:r>
      <w:proofErr w:type="gramStart"/>
      <w:r w:rsidR="0020026C" w:rsidRPr="00A318BF">
        <w:rPr>
          <w:rFonts w:ascii="Book Antiqua" w:eastAsia="Times-Roman" w:hAnsi="Book Antiqua"/>
          <w:kern w:val="0"/>
          <w:sz w:val="24"/>
        </w:rPr>
        <w:t>tachy</w:t>
      </w:r>
      <w:r w:rsidR="007B3D48" w:rsidRPr="00A318BF">
        <w:rPr>
          <w:rFonts w:ascii="Book Antiqua" w:eastAsia="Times-Roman" w:hAnsi="Book Antiqua"/>
          <w:kern w:val="0"/>
          <w:sz w:val="24"/>
        </w:rPr>
        <w:t>arrhythmia</w:t>
      </w:r>
      <w:r w:rsidR="00603B25" w:rsidRPr="00A318BF">
        <w:rPr>
          <w:rFonts w:ascii="Book Antiqua" w:eastAsia="Times-Roman" w:hAnsi="Book Antiqua"/>
          <w:kern w:val="0"/>
          <w:sz w:val="24"/>
          <w:vertAlign w:val="superscript"/>
        </w:rPr>
        <w:t>[</w:t>
      </w:r>
      <w:proofErr w:type="gramEnd"/>
      <w:r w:rsidR="00306A4F" w:rsidRPr="00A318BF">
        <w:rPr>
          <w:rFonts w:ascii="Book Antiqua" w:eastAsia="Times-Roman" w:hAnsi="Book Antiqua"/>
          <w:kern w:val="0"/>
          <w:sz w:val="24"/>
          <w:vertAlign w:val="superscript"/>
        </w:rPr>
        <w:t>32,33</w:t>
      </w:r>
      <w:r w:rsidR="00603B25" w:rsidRPr="00A318BF">
        <w:rPr>
          <w:rFonts w:ascii="Book Antiqua" w:eastAsia="Times-Roman" w:hAnsi="Book Antiqua"/>
          <w:kern w:val="0"/>
          <w:sz w:val="24"/>
          <w:vertAlign w:val="superscript"/>
        </w:rPr>
        <w:t>]</w:t>
      </w:r>
      <w:r w:rsidR="001149C7" w:rsidRPr="00A318BF">
        <w:rPr>
          <w:rFonts w:ascii="Book Antiqua" w:eastAsia="Times-Roman" w:hAnsi="Book Antiqua"/>
          <w:kern w:val="0"/>
          <w:sz w:val="24"/>
        </w:rPr>
        <w:t>.</w:t>
      </w:r>
      <w:r w:rsidR="00EA2428" w:rsidRPr="00A318BF">
        <w:rPr>
          <w:rFonts w:ascii="Book Antiqua" w:eastAsia="Times-Roman" w:hAnsi="Book Antiqua"/>
          <w:kern w:val="0"/>
          <w:sz w:val="24"/>
        </w:rPr>
        <w:t xml:space="preserve"> Murtah </w:t>
      </w:r>
      <w:r w:rsidR="00EA2428" w:rsidRPr="00A318BF">
        <w:rPr>
          <w:rFonts w:ascii="Book Antiqua" w:eastAsia="Times-Roman" w:hAnsi="Book Antiqua"/>
          <w:i/>
          <w:kern w:val="0"/>
          <w:sz w:val="24"/>
        </w:rPr>
        <w:t xml:space="preserve">et </w:t>
      </w:r>
      <w:proofErr w:type="gramStart"/>
      <w:r w:rsidR="00EA2428" w:rsidRPr="00A318BF">
        <w:rPr>
          <w:rFonts w:ascii="Book Antiqua" w:eastAsia="Times-Roman" w:hAnsi="Book Antiqua"/>
          <w:i/>
          <w:kern w:val="0"/>
          <w:sz w:val="24"/>
        </w:rPr>
        <w:t>al</w:t>
      </w:r>
      <w:r w:rsidR="00BB4B40" w:rsidRPr="00A318BF">
        <w:rPr>
          <w:rFonts w:ascii="Book Antiqua" w:eastAsia="Times-Roman" w:hAnsi="Book Antiqua"/>
          <w:kern w:val="0"/>
          <w:sz w:val="24"/>
          <w:vertAlign w:val="superscript"/>
        </w:rPr>
        <w:t>[</w:t>
      </w:r>
      <w:proofErr w:type="gramEnd"/>
      <w:r w:rsidR="00306A4F" w:rsidRPr="00A318BF">
        <w:rPr>
          <w:rFonts w:ascii="Book Antiqua" w:eastAsia="Times-Roman" w:hAnsi="Book Antiqua"/>
          <w:kern w:val="0"/>
          <w:sz w:val="24"/>
          <w:vertAlign w:val="superscript"/>
        </w:rPr>
        <w:t>34</w:t>
      </w:r>
      <w:r w:rsidR="00BB4B40" w:rsidRPr="00A318BF">
        <w:rPr>
          <w:rFonts w:ascii="Book Antiqua" w:eastAsia="Times-Roman" w:hAnsi="Book Antiqua"/>
          <w:kern w:val="0"/>
          <w:sz w:val="24"/>
          <w:vertAlign w:val="superscript"/>
        </w:rPr>
        <w:t>]</w:t>
      </w:r>
      <w:r w:rsidR="009D2D8B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BB4B40" w:rsidRPr="00A318BF">
        <w:rPr>
          <w:rFonts w:ascii="Book Antiqua" w:eastAsia="Times-Roman" w:hAnsi="Book Antiqua"/>
          <w:kern w:val="0"/>
          <w:sz w:val="24"/>
        </w:rPr>
        <w:t>exhibited</w:t>
      </w:r>
      <w:r w:rsidR="009D2D8B" w:rsidRPr="00A318BF">
        <w:rPr>
          <w:rFonts w:ascii="Book Antiqua" w:eastAsia="Times-Roman" w:hAnsi="Book Antiqua"/>
          <w:kern w:val="0"/>
          <w:sz w:val="24"/>
        </w:rPr>
        <w:t xml:space="preserve"> that 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increased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 burden and right ventricular dysfunction can identify patients at highest risk of </w:t>
      </w:r>
      <w:r w:rsidR="00E45B83" w:rsidRPr="00A318BF">
        <w:rPr>
          <w:rFonts w:ascii="Book Antiqua" w:eastAsia="Times-Roman" w:hAnsi="Book Antiqua"/>
          <w:kern w:val="0"/>
          <w:sz w:val="24"/>
        </w:rPr>
        <w:t>sudden cardiac death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 and VT. </w:t>
      </w:r>
      <w:r w:rsidR="00F44FE0" w:rsidRPr="00A318BF">
        <w:rPr>
          <w:rFonts w:ascii="Book Antiqua" w:hAnsi="Book Antiqua"/>
          <w:sz w:val="24"/>
        </w:rPr>
        <w:t xml:space="preserve">The efficacies of </w:t>
      </w:r>
      <w:r w:rsidR="009F210B" w:rsidRPr="00A318BF">
        <w:rPr>
          <w:rFonts w:ascii="Book Antiqua" w:hAnsi="Book Antiqua"/>
          <w:sz w:val="24"/>
        </w:rPr>
        <w:t xml:space="preserve">implantable cardioverter defibrillator </w:t>
      </w:r>
      <w:r w:rsidR="00367711" w:rsidRPr="00A318BF">
        <w:rPr>
          <w:rFonts w:ascii="Book Antiqua" w:hAnsi="Book Antiqua"/>
          <w:sz w:val="24"/>
        </w:rPr>
        <w:t xml:space="preserve">(ICD) </w:t>
      </w:r>
      <w:r w:rsidR="009F210B" w:rsidRPr="00A318BF">
        <w:rPr>
          <w:rFonts w:ascii="Book Antiqua" w:hAnsi="Book Antiqua"/>
          <w:sz w:val="24"/>
        </w:rPr>
        <w:t xml:space="preserve">and catheter ablation were also reported for preventing </w:t>
      </w:r>
      <w:r w:rsidR="00E45B83" w:rsidRPr="00A318BF">
        <w:rPr>
          <w:rFonts w:ascii="Book Antiqua" w:eastAsia="Times-Roman" w:hAnsi="Book Antiqua"/>
          <w:kern w:val="0"/>
          <w:sz w:val="24"/>
        </w:rPr>
        <w:t>sudden cardiac death</w:t>
      </w:r>
      <w:r w:rsidR="00BC354C" w:rsidRPr="00A318BF">
        <w:rPr>
          <w:rFonts w:ascii="Book Antiqua" w:hAnsi="Book Antiqua"/>
          <w:sz w:val="24"/>
        </w:rPr>
        <w:t xml:space="preserve"> and VT </w:t>
      </w:r>
      <w:proofErr w:type="gramStart"/>
      <w:r w:rsidR="00BC354C" w:rsidRPr="00A318BF">
        <w:rPr>
          <w:rFonts w:ascii="Book Antiqua" w:hAnsi="Book Antiqua"/>
          <w:sz w:val="24"/>
        </w:rPr>
        <w:t>storm</w:t>
      </w:r>
      <w:r w:rsidR="009F210B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FA64A7" w:rsidRPr="00A318BF">
        <w:rPr>
          <w:rFonts w:ascii="Book Antiqua" w:hAnsi="Book Antiqua"/>
          <w:sz w:val="24"/>
          <w:vertAlign w:val="superscript"/>
        </w:rPr>
        <w:t>3</w:t>
      </w:r>
      <w:r w:rsidR="00306A4F" w:rsidRPr="00A318BF">
        <w:rPr>
          <w:rFonts w:ascii="Book Antiqua" w:hAnsi="Book Antiqua"/>
          <w:sz w:val="24"/>
          <w:vertAlign w:val="superscript"/>
        </w:rPr>
        <w:t>5,36</w:t>
      </w:r>
      <w:r w:rsidR="009F210B" w:rsidRPr="00A318BF">
        <w:rPr>
          <w:rFonts w:ascii="Book Antiqua" w:hAnsi="Book Antiqua"/>
          <w:sz w:val="24"/>
          <w:vertAlign w:val="superscript"/>
        </w:rPr>
        <w:t>]</w:t>
      </w:r>
      <w:r w:rsidR="009F210B" w:rsidRPr="00A318BF">
        <w:rPr>
          <w:rFonts w:ascii="Book Antiqua" w:hAnsi="Book Antiqua"/>
          <w:sz w:val="24"/>
        </w:rPr>
        <w:t xml:space="preserve">. </w:t>
      </w:r>
      <w:r w:rsidR="00BF16C9" w:rsidRPr="00A318BF">
        <w:rPr>
          <w:rFonts w:ascii="Book Antiqua" w:hAnsi="Book Antiqua"/>
          <w:sz w:val="24"/>
        </w:rPr>
        <w:t xml:space="preserve">Therefore, </w:t>
      </w:r>
      <w:r w:rsidR="00D0171E" w:rsidRPr="00A318BF">
        <w:rPr>
          <w:rFonts w:ascii="Book Antiqua" w:hAnsi="Book Antiqua"/>
          <w:sz w:val="24"/>
        </w:rPr>
        <w:t xml:space="preserve">not only the presence of LE, but </w:t>
      </w:r>
      <w:r w:rsidR="00011B90" w:rsidRPr="00A318BF">
        <w:rPr>
          <w:rFonts w:ascii="Book Antiqua" w:hAnsi="Book Antiqua"/>
          <w:sz w:val="24"/>
        </w:rPr>
        <w:t xml:space="preserve">also </w:t>
      </w:r>
      <w:r w:rsidR="00BF16C9" w:rsidRPr="00A318BF">
        <w:rPr>
          <w:rFonts w:ascii="Book Antiqua" w:hAnsi="Book Antiqua"/>
          <w:sz w:val="24"/>
        </w:rPr>
        <w:t xml:space="preserve">the </w:t>
      </w:r>
      <w:r w:rsidR="00281E0E" w:rsidRPr="00A318BF">
        <w:rPr>
          <w:rFonts w:ascii="Book Antiqua" w:hAnsi="Book Antiqua"/>
          <w:sz w:val="24"/>
        </w:rPr>
        <w:t>LE</w:t>
      </w:r>
      <w:r w:rsidR="00B526E7" w:rsidRPr="00A318BF">
        <w:rPr>
          <w:rFonts w:ascii="Book Antiqua" w:hAnsi="Book Antiqua"/>
          <w:sz w:val="24"/>
        </w:rPr>
        <w:t xml:space="preserve"> burden and </w:t>
      </w:r>
      <w:r w:rsidR="00D0171E" w:rsidRPr="00A318BF">
        <w:rPr>
          <w:rFonts w:ascii="Book Antiqua" w:hAnsi="Book Antiqua"/>
          <w:sz w:val="24"/>
        </w:rPr>
        <w:t>distribution</w:t>
      </w:r>
      <w:r w:rsidR="00B526E7" w:rsidRPr="00A318BF">
        <w:rPr>
          <w:rFonts w:ascii="Book Antiqua" w:hAnsi="Book Antiqua"/>
          <w:sz w:val="24"/>
        </w:rPr>
        <w:t xml:space="preserve"> should be considered for </w:t>
      </w:r>
      <w:r w:rsidR="00BF16C9" w:rsidRPr="00A318BF">
        <w:rPr>
          <w:rFonts w:ascii="Book Antiqua" w:hAnsi="Book Antiqua"/>
          <w:sz w:val="24"/>
        </w:rPr>
        <w:t xml:space="preserve">the </w:t>
      </w:r>
      <w:r w:rsidR="00B526E7" w:rsidRPr="00A318BF">
        <w:rPr>
          <w:rFonts w:ascii="Book Antiqua" w:hAnsi="Book Antiqua"/>
          <w:sz w:val="24"/>
        </w:rPr>
        <w:t xml:space="preserve">risk stratification and therapeutic approach for CS. </w:t>
      </w:r>
      <w:r w:rsidR="00BF16C9" w:rsidRPr="00A318BF">
        <w:rPr>
          <w:rFonts w:ascii="Book Antiqua" w:hAnsi="Book Antiqua"/>
          <w:sz w:val="24"/>
        </w:rPr>
        <w:t>Although t</w:t>
      </w:r>
      <w:r w:rsidR="00B526E7" w:rsidRPr="00A318BF">
        <w:rPr>
          <w:rFonts w:ascii="Book Antiqua" w:hAnsi="Book Antiqua"/>
          <w:sz w:val="24"/>
        </w:rPr>
        <w:t xml:space="preserve">he smaller </w:t>
      </w:r>
      <w:r w:rsidR="00281E0E" w:rsidRPr="00A318BF">
        <w:rPr>
          <w:rFonts w:ascii="Book Antiqua" w:hAnsi="Book Antiqua"/>
          <w:sz w:val="24"/>
        </w:rPr>
        <w:t>LE</w:t>
      </w:r>
      <w:r w:rsidR="00B526E7" w:rsidRPr="00A318BF">
        <w:rPr>
          <w:rFonts w:ascii="Book Antiqua" w:hAnsi="Book Antiqua"/>
          <w:sz w:val="24"/>
        </w:rPr>
        <w:t xml:space="preserve"> burden or non-specific scar</w:t>
      </w:r>
      <w:r w:rsidR="00312977" w:rsidRPr="00A318BF">
        <w:rPr>
          <w:rFonts w:ascii="Book Antiqua" w:hAnsi="Book Antiqua"/>
          <w:sz w:val="24"/>
        </w:rPr>
        <w:t xml:space="preserve">ring may be associated with a </w:t>
      </w:r>
      <w:r w:rsidR="00B526E7" w:rsidRPr="00A318BF">
        <w:rPr>
          <w:rFonts w:ascii="Book Antiqua" w:hAnsi="Book Antiqua"/>
          <w:sz w:val="24"/>
        </w:rPr>
        <w:t xml:space="preserve">benign </w:t>
      </w:r>
      <w:proofErr w:type="gramStart"/>
      <w:r w:rsidR="00B526E7" w:rsidRPr="00A318BF">
        <w:rPr>
          <w:rFonts w:ascii="Book Antiqua" w:hAnsi="Book Antiqua"/>
          <w:sz w:val="24"/>
        </w:rPr>
        <w:t>outcome</w:t>
      </w:r>
      <w:r w:rsidR="009F210B" w:rsidRPr="00A318BF">
        <w:rPr>
          <w:rFonts w:ascii="Book Antiqua" w:hAnsi="Book Antiqua"/>
          <w:sz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/>
          <w:sz w:val="24"/>
          <w:vertAlign w:val="superscript"/>
        </w:rPr>
        <w:t>37</w:t>
      </w:r>
      <w:r w:rsidR="009F210B" w:rsidRPr="00A318BF">
        <w:rPr>
          <w:rFonts w:ascii="Book Antiqua" w:hAnsi="Book Antiqua"/>
          <w:sz w:val="24"/>
          <w:vertAlign w:val="superscript"/>
        </w:rPr>
        <w:t>]</w:t>
      </w:r>
      <w:r w:rsidR="00BF16C9" w:rsidRPr="00A318BF">
        <w:rPr>
          <w:rFonts w:ascii="Book Antiqua" w:hAnsi="Book Antiqua"/>
          <w:sz w:val="24"/>
        </w:rPr>
        <w:t xml:space="preserve">, 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patients with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 should be carefully followed up</w:t>
      </w:r>
      <w:r w:rsidR="0020026C" w:rsidRPr="00A318BF">
        <w:rPr>
          <w:rFonts w:ascii="Book Antiqua" w:eastAsia="Times-Roman" w:hAnsi="Book Antiqua"/>
          <w:kern w:val="0"/>
          <w:sz w:val="24"/>
        </w:rPr>
        <w:t>,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 even when they had preserved </w:t>
      </w:r>
      <w:r w:rsidR="00312977" w:rsidRPr="00A318BF">
        <w:rPr>
          <w:rFonts w:ascii="Book Antiqua" w:eastAsia="Times-Roman" w:hAnsi="Book Antiqua"/>
          <w:kern w:val="0"/>
          <w:sz w:val="24"/>
        </w:rPr>
        <w:t xml:space="preserve">LV function because of </w:t>
      </w:r>
      <w:r w:rsidR="0020026C" w:rsidRPr="00A318BF">
        <w:rPr>
          <w:rFonts w:ascii="Book Antiqua" w:eastAsia="Times-Roman" w:hAnsi="Book Antiqua"/>
          <w:kern w:val="0"/>
          <w:sz w:val="24"/>
        </w:rPr>
        <w:t>certain</w:t>
      </w:r>
      <w:r w:rsidR="00BB4B40" w:rsidRPr="00A318BF">
        <w:rPr>
          <w:rFonts w:ascii="Book Antiqua" w:eastAsia="Times-Roman" w:hAnsi="Book Antiqua"/>
          <w:kern w:val="0"/>
          <w:sz w:val="24"/>
        </w:rPr>
        <w:t xml:space="preserve"> risk</w:t>
      </w:r>
      <w:r w:rsidR="00312977" w:rsidRPr="00A318BF">
        <w:rPr>
          <w:rFonts w:ascii="Book Antiqua" w:eastAsia="Times-Roman" w:hAnsi="Book Antiqua"/>
          <w:kern w:val="0"/>
          <w:sz w:val="24"/>
        </w:rPr>
        <w:t>s</w:t>
      </w:r>
      <w:r w:rsidR="00BB4B40" w:rsidRPr="00A318BF">
        <w:rPr>
          <w:rFonts w:ascii="Book Antiqua" w:eastAsia="Times-Roman" w:hAnsi="Book Antiqua"/>
          <w:kern w:val="0"/>
          <w:sz w:val="24"/>
        </w:rPr>
        <w:t xml:space="preserve"> for </w:t>
      </w:r>
      <w:r w:rsidR="00E45B83" w:rsidRPr="00A318BF">
        <w:rPr>
          <w:rFonts w:ascii="Book Antiqua" w:eastAsia="Times-Roman" w:hAnsi="Book Antiqua"/>
          <w:kern w:val="0"/>
          <w:sz w:val="24"/>
        </w:rPr>
        <w:t>sudden cardiac death</w:t>
      </w:r>
      <w:r w:rsidR="00BB4B40" w:rsidRPr="00A318BF">
        <w:rPr>
          <w:rFonts w:ascii="Book Antiqua" w:eastAsia="Times-Roman" w:hAnsi="Book Antiqua"/>
          <w:kern w:val="0"/>
          <w:sz w:val="24"/>
        </w:rPr>
        <w:t xml:space="preserve"> and </w:t>
      </w:r>
      <w:r w:rsidR="00AF26AF" w:rsidRPr="00A318BF">
        <w:rPr>
          <w:rFonts w:ascii="Book Antiqua" w:eastAsia="Times-Roman" w:hAnsi="Book Antiqua"/>
          <w:kern w:val="0"/>
          <w:sz w:val="24"/>
        </w:rPr>
        <w:t xml:space="preserve">VT. </w:t>
      </w:r>
    </w:p>
    <w:p w:rsidR="0037012E" w:rsidRPr="00A318BF" w:rsidRDefault="00EA2428" w:rsidP="00EA2428">
      <w:pPr>
        <w:widowControl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proofErr w:type="spellStart"/>
      <w:r w:rsidRPr="00A318BF">
        <w:rPr>
          <w:rFonts w:ascii="Book Antiqua" w:hAnsi="Book Antiqua" w:cs="ACaslon-Regular"/>
          <w:kern w:val="0"/>
          <w:sz w:val="24"/>
        </w:rPr>
        <w:t>Tezuka</w:t>
      </w:r>
      <w:proofErr w:type="spellEnd"/>
      <w:r w:rsidRPr="00A318BF">
        <w:rPr>
          <w:rFonts w:ascii="Book Antiqua" w:hAnsi="Book Antiqua" w:cs="ACaslon-Regular"/>
          <w:kern w:val="0"/>
          <w:sz w:val="24"/>
        </w:rPr>
        <w:t xml:space="preserve"> </w:t>
      </w:r>
      <w:r w:rsidRPr="00A318BF">
        <w:rPr>
          <w:rFonts w:ascii="Book Antiqua" w:hAnsi="Book Antiqua" w:cs="ACaslon-Regular"/>
          <w:i/>
          <w:kern w:val="0"/>
          <w:sz w:val="24"/>
        </w:rPr>
        <w:t xml:space="preserve">et </w:t>
      </w:r>
      <w:proofErr w:type="gramStart"/>
      <w:r w:rsidRPr="00A318BF">
        <w:rPr>
          <w:rFonts w:ascii="Book Antiqua" w:hAnsi="Book Antiqua" w:cs="ACaslon-Regular"/>
          <w:i/>
          <w:kern w:val="0"/>
          <w:sz w:val="24"/>
        </w:rPr>
        <w:t>al</w:t>
      </w:r>
      <w:r w:rsidR="007A14CC" w:rsidRPr="00A318BF">
        <w:rPr>
          <w:rFonts w:ascii="Book Antiqua" w:hAnsi="Book Antiqua" w:cs="ACaslon-Regular"/>
          <w:kern w:val="0"/>
          <w:sz w:val="24"/>
          <w:vertAlign w:val="superscript"/>
        </w:rPr>
        <w:t>[</w:t>
      </w:r>
      <w:proofErr w:type="gramEnd"/>
      <w:r w:rsidR="00715BD5" w:rsidRPr="00A318BF">
        <w:rPr>
          <w:rFonts w:ascii="Book Antiqua" w:hAnsi="Book Antiqua" w:cs="ACaslon-Regular"/>
          <w:kern w:val="0"/>
          <w:sz w:val="24"/>
          <w:vertAlign w:val="superscript"/>
        </w:rPr>
        <w:t>25</w:t>
      </w:r>
      <w:r w:rsidR="007A14CC" w:rsidRPr="00A318BF">
        <w:rPr>
          <w:rFonts w:ascii="Book Antiqua" w:hAnsi="Book Antiqua" w:cs="ACaslon-Regular"/>
          <w:kern w:val="0"/>
          <w:sz w:val="24"/>
          <w:vertAlign w:val="superscript"/>
        </w:rPr>
        <w:t>]</w:t>
      </w:r>
      <w:r w:rsidR="007A14CC" w:rsidRPr="00A318BF">
        <w:rPr>
          <w:rFonts w:ascii="Book Antiqua" w:hAnsi="Book Antiqua" w:cs="ACaslon-Regular"/>
          <w:kern w:val="0"/>
          <w:sz w:val="24"/>
        </w:rPr>
        <w:t xml:space="preserve"> </w:t>
      </w:r>
      <w:r w:rsidR="00011B90" w:rsidRPr="00A318BF">
        <w:rPr>
          <w:rFonts w:ascii="Book Antiqua" w:hAnsi="Book Antiqua" w:cs="ACaslon-Regular"/>
          <w:kern w:val="0"/>
          <w:sz w:val="24"/>
        </w:rPr>
        <w:t>mentioned</w:t>
      </w:r>
      <w:r w:rsidR="007A14CC" w:rsidRPr="00A318BF">
        <w:rPr>
          <w:rFonts w:ascii="Book Antiqua" w:hAnsi="Book Antiqua" w:cs="ACaslon-Regular"/>
          <w:kern w:val="0"/>
          <w:sz w:val="24"/>
        </w:rPr>
        <w:t xml:space="preserve"> that t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he clinical features and prognosis </w:t>
      </w:r>
      <w:r w:rsidR="00BF16C9" w:rsidRPr="00A318BF">
        <w:rPr>
          <w:rFonts w:ascii="Book Antiqua" w:hAnsi="Book Antiqua" w:cs="ACaslon-Regular"/>
          <w:kern w:val="0"/>
          <w:sz w:val="24"/>
        </w:rPr>
        <w:t>did not differ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 between patients with sCS and iCS</w:t>
      </w:r>
      <w:r w:rsidR="007A14CC" w:rsidRPr="00A318BF">
        <w:rPr>
          <w:rFonts w:ascii="Book Antiqua" w:hAnsi="Book Antiqua" w:cs="ACaslon-Regular"/>
          <w:kern w:val="0"/>
          <w:sz w:val="24"/>
        </w:rPr>
        <w:t>,</w:t>
      </w:r>
      <w:r w:rsidRPr="00A318BF">
        <w:rPr>
          <w:rFonts w:ascii="Book Antiqua" w:hAnsi="Book Antiqua" w:cs="ACaslon-Regular"/>
          <w:kern w:val="0"/>
          <w:sz w:val="24"/>
        </w:rPr>
        <w:t xml:space="preserve"> whereas Kandolin </w:t>
      </w:r>
      <w:r w:rsidRPr="00A318BF">
        <w:rPr>
          <w:rFonts w:ascii="Book Antiqua" w:hAnsi="Book Antiqua" w:cs="ACaslon-Regular"/>
          <w:i/>
          <w:kern w:val="0"/>
          <w:sz w:val="24"/>
        </w:rPr>
        <w:t>et al</w:t>
      </w:r>
      <w:r w:rsidR="007A14CC" w:rsidRPr="00A318BF">
        <w:rPr>
          <w:rFonts w:ascii="Book Antiqua" w:hAnsi="Book Antiqua" w:cs="ACaslon-Regular"/>
          <w:kern w:val="0"/>
          <w:sz w:val="24"/>
          <w:vertAlign w:val="superscript"/>
        </w:rPr>
        <w:t>[</w:t>
      </w:r>
      <w:r w:rsidR="00306A4F" w:rsidRPr="00A318BF">
        <w:rPr>
          <w:rFonts w:ascii="Book Antiqua" w:hAnsi="Book Antiqua" w:cs="ACaslon-Regular"/>
          <w:kern w:val="0"/>
          <w:sz w:val="24"/>
          <w:vertAlign w:val="superscript"/>
        </w:rPr>
        <w:t>38</w:t>
      </w:r>
      <w:r w:rsidR="007A14CC" w:rsidRPr="00A318BF">
        <w:rPr>
          <w:rFonts w:ascii="Book Antiqua" w:hAnsi="Book Antiqua" w:cs="ACaslon-Regular"/>
          <w:kern w:val="0"/>
          <w:sz w:val="24"/>
          <w:vertAlign w:val="superscript"/>
        </w:rPr>
        <w:t xml:space="preserve">] </w:t>
      </w:r>
      <w:r w:rsidR="007A14CC" w:rsidRPr="00A318BF">
        <w:rPr>
          <w:rFonts w:ascii="Book Antiqua" w:hAnsi="Book Antiqua" w:cs="ACaslon-Regular"/>
          <w:kern w:val="0"/>
          <w:sz w:val="24"/>
        </w:rPr>
        <w:t>showed poorer outcomes in patients with iCS. T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he total segments with </w:t>
      </w:r>
      <w:r w:rsidR="00281E0E" w:rsidRPr="00A318BF">
        <w:rPr>
          <w:rFonts w:ascii="Book Antiqua" w:hAnsi="Book Antiqua" w:cs="ACaslon-Regular"/>
          <w:kern w:val="0"/>
          <w:sz w:val="24"/>
        </w:rPr>
        <w:t>LE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 </w:t>
      </w:r>
      <w:r w:rsidR="00BF16C9" w:rsidRPr="00A318BF">
        <w:rPr>
          <w:rFonts w:ascii="Book Antiqua" w:hAnsi="Book Antiqua" w:cs="ACaslon-Regular"/>
          <w:kern w:val="0"/>
          <w:sz w:val="24"/>
        </w:rPr>
        <w:t>may correlate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 with the durati</w:t>
      </w:r>
      <w:r w:rsidR="00BC354C" w:rsidRPr="00A318BF">
        <w:rPr>
          <w:rFonts w:ascii="Book Antiqua" w:hAnsi="Book Antiqua" w:cs="ACaslon-Regular"/>
          <w:kern w:val="0"/>
          <w:sz w:val="24"/>
        </w:rPr>
        <w:t>on of extra-</w:t>
      </w:r>
      <w:proofErr w:type="gramStart"/>
      <w:r w:rsidR="009310B0" w:rsidRPr="00A318BF">
        <w:rPr>
          <w:rFonts w:ascii="Book Antiqua" w:hAnsi="Book Antiqua"/>
          <w:sz w:val="24"/>
          <w:lang w:val="en-CA"/>
        </w:rPr>
        <w:t>CS</w:t>
      </w:r>
      <w:r w:rsidR="002453C3" w:rsidRPr="00A318BF">
        <w:rPr>
          <w:rFonts w:ascii="Book Antiqua" w:hAnsi="Book Antiqua" w:cs="ACaslon-Regular"/>
          <w:kern w:val="0"/>
          <w:sz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 w:cs="ACaslon-Regular"/>
          <w:kern w:val="0"/>
          <w:sz w:val="24"/>
          <w:vertAlign w:val="superscript"/>
        </w:rPr>
        <w:t>27</w:t>
      </w:r>
      <w:r w:rsidR="002453C3" w:rsidRPr="00A318BF">
        <w:rPr>
          <w:rFonts w:ascii="Book Antiqua" w:hAnsi="Book Antiqua" w:cs="ACaslon-Regular"/>
          <w:kern w:val="0"/>
          <w:sz w:val="24"/>
          <w:vertAlign w:val="superscript"/>
        </w:rPr>
        <w:t>]</w:t>
      </w:r>
      <w:r w:rsidR="002453C3" w:rsidRPr="00A318BF">
        <w:rPr>
          <w:rFonts w:ascii="Book Antiqua" w:hAnsi="Book Antiqua" w:cs="ACaslon-Regular"/>
          <w:kern w:val="0"/>
          <w:sz w:val="24"/>
        </w:rPr>
        <w:t xml:space="preserve">. </w:t>
      </w:r>
      <w:r w:rsidR="00281E0E" w:rsidRPr="00A318BF">
        <w:rPr>
          <w:rFonts w:ascii="Book Antiqua" w:hAnsi="Book Antiqua" w:cs="ACaslon-Regular"/>
          <w:kern w:val="0"/>
          <w:sz w:val="24"/>
          <w:lang w:val="en-CA"/>
        </w:rPr>
        <w:t>LE</w:t>
      </w:r>
      <w:r w:rsidR="0020026C" w:rsidRPr="00A318BF">
        <w:rPr>
          <w:rFonts w:ascii="Book Antiqua" w:hAnsi="Book Antiqua" w:cs="ACaslon-Regular"/>
          <w:kern w:val="0"/>
          <w:sz w:val="24"/>
          <w:lang w:val="en-CA"/>
        </w:rPr>
        <w:t xml:space="preserve"> in CS mostly reflects irreversible myocardial scarring, and </w:t>
      </w:r>
      <w:r w:rsidR="00B526E7" w:rsidRPr="00A318BF">
        <w:rPr>
          <w:rFonts w:ascii="Book Antiqua" w:hAnsi="Book Antiqua" w:cs="ACaslon-Regular"/>
          <w:kern w:val="0"/>
          <w:sz w:val="24"/>
          <w:lang w:val="en-CA"/>
        </w:rPr>
        <w:t xml:space="preserve">previous reports </w:t>
      </w:r>
      <w:r w:rsidR="00837318" w:rsidRPr="00A318BF">
        <w:rPr>
          <w:rFonts w:ascii="Book Antiqua" w:hAnsi="Book Antiqua" w:cs="ACaslon-Regular"/>
          <w:kern w:val="0"/>
          <w:sz w:val="24"/>
          <w:lang w:val="en-CA"/>
        </w:rPr>
        <w:t>failed to</w:t>
      </w:r>
      <w:r w:rsidR="00B526E7" w:rsidRPr="00A318BF">
        <w:rPr>
          <w:rFonts w:ascii="Book Antiqua" w:hAnsi="Book Antiqua" w:cs="ACaslon-Regular"/>
          <w:kern w:val="0"/>
          <w:sz w:val="24"/>
          <w:lang w:val="en-CA"/>
        </w:rPr>
        <w:t xml:space="preserve"> </w:t>
      </w:r>
      <w:r w:rsidR="006F4816" w:rsidRPr="00A318BF">
        <w:rPr>
          <w:rFonts w:ascii="Book Antiqua" w:hAnsi="Book Antiqua" w:cs="ACaslon-Regular"/>
          <w:kern w:val="0"/>
          <w:sz w:val="24"/>
          <w:lang w:val="en-CA"/>
        </w:rPr>
        <w:t>show</w:t>
      </w:r>
      <w:r w:rsidR="00B526E7" w:rsidRPr="00A318BF">
        <w:rPr>
          <w:rFonts w:ascii="Book Antiqua" w:hAnsi="Book Antiqua" w:cs="ACaslon-Regular"/>
          <w:kern w:val="0"/>
          <w:sz w:val="24"/>
          <w:lang w:val="en-CA"/>
        </w:rPr>
        <w:t xml:space="preserve"> a </w:t>
      </w:r>
      <w:r w:rsidR="006F4816" w:rsidRPr="00A318BF">
        <w:rPr>
          <w:rFonts w:ascii="Book Antiqua" w:hAnsi="Book Antiqua" w:cs="ACaslon-Regular"/>
          <w:kern w:val="0"/>
          <w:sz w:val="24"/>
          <w:lang w:val="en-CA"/>
        </w:rPr>
        <w:t>decrease</w:t>
      </w:r>
      <w:r w:rsidR="00B526E7" w:rsidRPr="00A318BF">
        <w:rPr>
          <w:rFonts w:ascii="Book Antiqua" w:hAnsi="Book Antiqua" w:cs="ACaslon-Regular"/>
          <w:kern w:val="0"/>
          <w:sz w:val="24"/>
          <w:lang w:val="en-CA"/>
        </w:rPr>
        <w:t xml:space="preserve"> in </w:t>
      </w:r>
      <w:r w:rsidR="00281E0E" w:rsidRPr="00A318BF">
        <w:rPr>
          <w:rFonts w:ascii="Book Antiqua" w:hAnsi="Book Antiqua" w:cs="ACaslon-Regular"/>
          <w:kern w:val="0"/>
          <w:sz w:val="24"/>
          <w:lang w:val="en-CA"/>
        </w:rPr>
        <w:t>LE</w:t>
      </w:r>
      <w:r w:rsidR="00B526E7" w:rsidRPr="00A318BF">
        <w:rPr>
          <w:rFonts w:ascii="Book Antiqua" w:hAnsi="Book Antiqua" w:cs="ACaslon-Regular"/>
          <w:kern w:val="0"/>
          <w:sz w:val="24"/>
          <w:lang w:val="en-CA"/>
        </w:rPr>
        <w:t xml:space="preserve"> volume </w:t>
      </w:r>
      <w:r w:rsidR="0020026C" w:rsidRPr="00A318BF">
        <w:rPr>
          <w:rFonts w:ascii="Book Antiqua" w:hAnsi="Book Antiqua" w:cs="ACaslon-Regular"/>
          <w:kern w:val="0"/>
          <w:sz w:val="24"/>
          <w:lang w:val="en-CA"/>
        </w:rPr>
        <w:t xml:space="preserve">after corticosteroid </w:t>
      </w:r>
      <w:proofErr w:type="gramStart"/>
      <w:r w:rsidR="0020026C" w:rsidRPr="00A318BF">
        <w:rPr>
          <w:rFonts w:ascii="Book Antiqua" w:hAnsi="Book Antiqua" w:cs="ACaslon-Regular"/>
          <w:kern w:val="0"/>
          <w:sz w:val="24"/>
          <w:lang w:val="en-CA"/>
        </w:rPr>
        <w:t>therapy</w:t>
      </w:r>
      <w:r w:rsidR="0037012E" w:rsidRPr="00A318BF">
        <w:rPr>
          <w:rFonts w:ascii="Book Antiqua" w:hAnsi="Book Antiqua" w:cs="ACaslon-Regular"/>
          <w:kern w:val="0"/>
          <w:sz w:val="24"/>
          <w:vertAlign w:val="superscript"/>
        </w:rPr>
        <w:t>[</w:t>
      </w:r>
      <w:proofErr w:type="gramEnd"/>
      <w:r w:rsidR="00715BD5" w:rsidRPr="00A318BF">
        <w:rPr>
          <w:rFonts w:ascii="Book Antiqua" w:hAnsi="Book Antiqua" w:cs="ACaslon-Regular"/>
          <w:kern w:val="0"/>
          <w:sz w:val="24"/>
          <w:vertAlign w:val="superscript"/>
        </w:rPr>
        <w:t>5,8,29</w:t>
      </w:r>
      <w:r w:rsidR="0037012E" w:rsidRPr="00A318BF">
        <w:rPr>
          <w:rFonts w:ascii="Book Antiqua" w:hAnsi="Book Antiqua" w:cs="ACaslon-Regular"/>
          <w:kern w:val="0"/>
          <w:sz w:val="24"/>
          <w:vertAlign w:val="superscript"/>
        </w:rPr>
        <w:t>]</w:t>
      </w:r>
      <w:r w:rsidR="0037012E" w:rsidRPr="00A318BF">
        <w:rPr>
          <w:rFonts w:ascii="Book Antiqua" w:hAnsi="Book Antiqua" w:cs="ACaslon-Regular"/>
          <w:kern w:val="0"/>
          <w:sz w:val="24"/>
        </w:rPr>
        <w:t>.</w:t>
      </w:r>
      <w:r w:rsidR="0020026C" w:rsidRPr="00A318BF">
        <w:rPr>
          <w:rFonts w:ascii="Book Antiqua" w:hAnsi="Book Antiqua" w:cs="ACaslon-Regular"/>
          <w:kern w:val="0"/>
          <w:sz w:val="24"/>
        </w:rPr>
        <w:t xml:space="preserve"> </w:t>
      </w:r>
      <w:r w:rsidR="00533F68" w:rsidRPr="00A318BF">
        <w:rPr>
          <w:rFonts w:ascii="Book Antiqua" w:hAnsi="Book Antiqua"/>
          <w:kern w:val="0"/>
          <w:sz w:val="24"/>
        </w:rPr>
        <w:t xml:space="preserve">The </w:t>
      </w:r>
      <w:r w:rsidR="00603B25" w:rsidRPr="00A318BF">
        <w:rPr>
          <w:rFonts w:ascii="Book Antiqua" w:hAnsi="Book Antiqua"/>
          <w:kern w:val="0"/>
          <w:sz w:val="24"/>
        </w:rPr>
        <w:t xml:space="preserve">serial </w:t>
      </w:r>
      <w:r w:rsidR="00533F68" w:rsidRPr="00A318BF">
        <w:rPr>
          <w:rFonts w:ascii="Book Antiqua" w:hAnsi="Book Antiqua"/>
          <w:kern w:val="0"/>
          <w:sz w:val="24"/>
        </w:rPr>
        <w:t xml:space="preserve">FDG-PET </w:t>
      </w:r>
      <w:r w:rsidR="00603B25" w:rsidRPr="00A318BF">
        <w:rPr>
          <w:rFonts w:ascii="Book Antiqua" w:hAnsi="Book Antiqua"/>
          <w:kern w:val="0"/>
          <w:sz w:val="24"/>
        </w:rPr>
        <w:t xml:space="preserve">imaging </w:t>
      </w:r>
      <w:r w:rsidR="006F4816" w:rsidRPr="00A318BF">
        <w:rPr>
          <w:rFonts w:ascii="Book Antiqua" w:hAnsi="Book Antiqua"/>
          <w:kern w:val="0"/>
          <w:sz w:val="24"/>
        </w:rPr>
        <w:t>is valuable</w:t>
      </w:r>
      <w:r w:rsidR="00533F68" w:rsidRPr="00A318BF">
        <w:rPr>
          <w:rFonts w:ascii="Book Antiqua" w:hAnsi="Book Antiqua"/>
          <w:kern w:val="0"/>
          <w:sz w:val="24"/>
        </w:rPr>
        <w:t xml:space="preserve"> </w:t>
      </w:r>
      <w:r w:rsidR="00D0171E" w:rsidRPr="00A318BF">
        <w:rPr>
          <w:rFonts w:ascii="Book Antiqua" w:hAnsi="Book Antiqua"/>
          <w:kern w:val="0"/>
          <w:sz w:val="24"/>
        </w:rPr>
        <w:t>to evaluate</w:t>
      </w:r>
      <w:r w:rsidR="00533F68" w:rsidRPr="00A318BF">
        <w:rPr>
          <w:rFonts w:ascii="Book Antiqua" w:hAnsi="Book Antiqua"/>
          <w:kern w:val="0"/>
          <w:sz w:val="24"/>
        </w:rPr>
        <w:t xml:space="preserve"> the effect of corticosteroid therapy </w:t>
      </w:r>
      <w:r w:rsidR="0020026C" w:rsidRPr="00A318BF">
        <w:rPr>
          <w:rFonts w:ascii="Book Antiqua" w:hAnsi="Book Antiqua"/>
          <w:kern w:val="0"/>
          <w:sz w:val="24"/>
        </w:rPr>
        <w:t xml:space="preserve">for </w:t>
      </w:r>
      <w:r w:rsidR="006F4816" w:rsidRPr="00A318BF">
        <w:rPr>
          <w:rFonts w:ascii="Book Antiqua" w:hAnsi="Book Antiqua"/>
          <w:kern w:val="0"/>
          <w:sz w:val="24"/>
        </w:rPr>
        <w:t>cardiac</w:t>
      </w:r>
      <w:r w:rsidR="0020026C" w:rsidRPr="00A318BF">
        <w:rPr>
          <w:rFonts w:ascii="Book Antiqua" w:hAnsi="Book Antiqua"/>
          <w:kern w:val="0"/>
          <w:sz w:val="24"/>
        </w:rPr>
        <w:t xml:space="preserve"> and systemic sarcoid </w:t>
      </w:r>
      <w:proofErr w:type="gramStart"/>
      <w:r w:rsidR="0020026C" w:rsidRPr="00A318BF">
        <w:rPr>
          <w:rFonts w:ascii="Book Antiqua" w:hAnsi="Book Antiqua"/>
          <w:kern w:val="0"/>
          <w:sz w:val="24"/>
        </w:rPr>
        <w:t>lesions</w:t>
      </w:r>
      <w:r w:rsidR="00533F68" w:rsidRPr="00A318BF">
        <w:rPr>
          <w:rFonts w:ascii="Book Antiqua" w:hAnsi="Book Antiqua"/>
          <w:kern w:val="0"/>
          <w:sz w:val="24"/>
          <w:vertAlign w:val="superscript"/>
        </w:rPr>
        <w:t>[</w:t>
      </w:r>
      <w:proofErr w:type="gramEnd"/>
      <w:r w:rsidR="00306A4F" w:rsidRPr="00A318BF">
        <w:rPr>
          <w:rFonts w:ascii="Book Antiqua" w:hAnsi="Book Antiqua"/>
          <w:kern w:val="0"/>
          <w:sz w:val="24"/>
          <w:vertAlign w:val="superscript"/>
        </w:rPr>
        <w:t>21,39</w:t>
      </w:r>
      <w:r w:rsidR="00603B25" w:rsidRPr="00A318BF">
        <w:rPr>
          <w:rFonts w:ascii="Book Antiqua" w:hAnsi="Book Antiqua"/>
          <w:kern w:val="0"/>
          <w:sz w:val="24"/>
          <w:vertAlign w:val="superscript"/>
        </w:rPr>
        <w:t>]</w:t>
      </w:r>
      <w:r w:rsidR="00533F68" w:rsidRPr="00A318BF">
        <w:rPr>
          <w:rFonts w:ascii="Book Antiqua" w:hAnsi="Book Antiqua"/>
          <w:kern w:val="0"/>
          <w:sz w:val="24"/>
        </w:rPr>
        <w:t>.</w:t>
      </w:r>
      <w:r w:rsidR="0020026C" w:rsidRPr="00A318BF">
        <w:rPr>
          <w:rFonts w:ascii="Book Antiqua" w:hAnsi="Book Antiqua"/>
          <w:kern w:val="0"/>
          <w:sz w:val="24"/>
        </w:rPr>
        <w:t xml:space="preserve"> </w:t>
      </w:r>
    </w:p>
    <w:p w:rsidR="00927738" w:rsidRPr="00A318BF" w:rsidRDefault="00927738" w:rsidP="00862415">
      <w:pPr>
        <w:widowControl/>
        <w:spacing w:line="360" w:lineRule="auto"/>
        <w:rPr>
          <w:rFonts w:ascii="Book Antiqua" w:hAnsi="Book Antiqua"/>
          <w:kern w:val="0"/>
          <w:sz w:val="24"/>
        </w:rPr>
      </w:pPr>
    </w:p>
    <w:p w:rsidR="00927738" w:rsidRPr="00A318BF" w:rsidRDefault="00927738" w:rsidP="00862415">
      <w:pPr>
        <w:widowControl/>
        <w:spacing w:line="360" w:lineRule="auto"/>
        <w:rPr>
          <w:rFonts w:ascii="Book Antiqua" w:hAnsi="Book Antiqua" w:cs="ACaslon-Regular"/>
          <w:b/>
          <w:i/>
          <w:kern w:val="0"/>
          <w:sz w:val="24"/>
        </w:rPr>
      </w:pPr>
      <w:r w:rsidRPr="00A318BF">
        <w:rPr>
          <w:rFonts w:ascii="Book Antiqua" w:hAnsi="Book Antiqua"/>
          <w:b/>
          <w:i/>
          <w:kern w:val="0"/>
          <w:sz w:val="24"/>
        </w:rPr>
        <w:t>Limitations</w:t>
      </w:r>
    </w:p>
    <w:p w:rsidR="007B1AEE" w:rsidRPr="00A318BF" w:rsidRDefault="0041699D" w:rsidP="00862415">
      <w:pPr>
        <w:widowControl/>
        <w:spacing w:line="360" w:lineRule="auto"/>
        <w:rPr>
          <w:rFonts w:ascii="Book Antiqua" w:eastAsia="TrebuchetMS" w:hAnsi="Book Antiqua"/>
          <w:kern w:val="0"/>
          <w:sz w:val="24"/>
          <w:lang w:val="en-CA"/>
        </w:rPr>
      </w:pPr>
      <w:r w:rsidRPr="00A318BF">
        <w:rPr>
          <w:rFonts w:ascii="Book Antiqua" w:hAnsi="Book Antiqua"/>
          <w:kern w:val="0"/>
          <w:sz w:val="24"/>
        </w:rPr>
        <w:t xml:space="preserve">Initially, </w:t>
      </w:r>
      <w:r w:rsidR="00D0171E" w:rsidRPr="00A318BF">
        <w:rPr>
          <w:rFonts w:ascii="Book Antiqua" w:hAnsi="Book Antiqua"/>
          <w:kern w:val="0"/>
          <w:sz w:val="24"/>
        </w:rPr>
        <w:t>MRI</w:t>
      </w:r>
      <w:r w:rsidRPr="00A318BF">
        <w:rPr>
          <w:rFonts w:ascii="Book Antiqua" w:hAnsi="Book Antiqua"/>
          <w:kern w:val="0"/>
          <w:sz w:val="24"/>
        </w:rPr>
        <w:t xml:space="preserve"> </w:t>
      </w:r>
      <w:r w:rsidR="00A1060B" w:rsidRPr="00A318BF">
        <w:rPr>
          <w:rFonts w:ascii="Book Antiqua" w:hAnsi="Book Antiqua"/>
          <w:kern w:val="0"/>
          <w:sz w:val="24"/>
        </w:rPr>
        <w:t xml:space="preserve">is not </w:t>
      </w:r>
      <w:r w:rsidR="00D0171E" w:rsidRPr="00A318BF">
        <w:rPr>
          <w:rFonts w:ascii="Book Antiqua" w:hAnsi="Book Antiqua"/>
          <w:kern w:val="0"/>
          <w:sz w:val="24"/>
        </w:rPr>
        <w:t>always</w:t>
      </w:r>
      <w:r w:rsidR="00A1060B" w:rsidRPr="00A318BF">
        <w:rPr>
          <w:rFonts w:ascii="Book Antiqua" w:hAnsi="Book Antiqua"/>
          <w:kern w:val="0"/>
          <w:sz w:val="24"/>
        </w:rPr>
        <w:t xml:space="preserve"> available in all </w:t>
      </w:r>
      <w:r w:rsidR="00D0171E" w:rsidRPr="00A318BF">
        <w:rPr>
          <w:rFonts w:ascii="Book Antiqua" w:hAnsi="Book Antiqua"/>
          <w:kern w:val="0"/>
          <w:sz w:val="24"/>
        </w:rPr>
        <w:t>hospitals</w:t>
      </w:r>
      <w:r w:rsidR="00A1060B" w:rsidRPr="00A318BF">
        <w:rPr>
          <w:rFonts w:ascii="Book Antiqua" w:hAnsi="Book Antiqua"/>
          <w:kern w:val="0"/>
          <w:sz w:val="24"/>
        </w:rPr>
        <w:t xml:space="preserve"> and patients, and has a problem of cost. </w:t>
      </w:r>
      <w:r w:rsidR="007F642A" w:rsidRPr="00A318BF">
        <w:rPr>
          <w:rFonts w:ascii="Book Antiqua" w:hAnsi="Book Antiqua"/>
          <w:kern w:val="0"/>
          <w:sz w:val="24"/>
        </w:rPr>
        <w:t>P</w:t>
      </w:r>
      <w:r w:rsidR="00A1060B" w:rsidRPr="00A318BF">
        <w:rPr>
          <w:rFonts w:ascii="Book Antiqua" w:hAnsi="Book Antiqua"/>
          <w:kern w:val="0"/>
          <w:sz w:val="24"/>
        </w:rPr>
        <w:t xml:space="preserve">atients with </w:t>
      </w:r>
      <w:r w:rsidR="007F642A" w:rsidRPr="00A318BF">
        <w:rPr>
          <w:rFonts w:ascii="Book Antiqua" w:hAnsi="Book Antiqua"/>
          <w:kern w:val="0"/>
          <w:sz w:val="24"/>
        </w:rPr>
        <w:t>pulmonary congestion</w:t>
      </w:r>
      <w:r w:rsidR="00A1060B" w:rsidRPr="00A318BF">
        <w:rPr>
          <w:rFonts w:ascii="Book Antiqua" w:hAnsi="Book Antiqua"/>
          <w:kern w:val="0"/>
          <w:sz w:val="24"/>
        </w:rPr>
        <w:t xml:space="preserve"> cannot </w:t>
      </w:r>
      <w:r w:rsidR="007F642A" w:rsidRPr="00A318BF">
        <w:rPr>
          <w:rFonts w:ascii="Book Antiqua" w:hAnsi="Book Antiqua"/>
          <w:kern w:val="0"/>
          <w:sz w:val="24"/>
        </w:rPr>
        <w:t xml:space="preserve">tolerate </w:t>
      </w:r>
      <w:r w:rsidR="00A1060B" w:rsidRPr="00A318BF">
        <w:rPr>
          <w:rFonts w:ascii="Book Antiqua" w:hAnsi="Book Antiqua"/>
          <w:kern w:val="0"/>
          <w:sz w:val="24"/>
        </w:rPr>
        <w:t xml:space="preserve">long data acquisition time of </w:t>
      </w:r>
      <w:r w:rsidR="00D0171E" w:rsidRPr="00A318BF">
        <w:rPr>
          <w:rFonts w:ascii="Book Antiqua" w:hAnsi="Book Antiqua"/>
          <w:kern w:val="0"/>
          <w:sz w:val="24"/>
        </w:rPr>
        <w:t>MRI</w:t>
      </w:r>
      <w:r w:rsidR="00A1060B" w:rsidRPr="00A318BF">
        <w:rPr>
          <w:rFonts w:ascii="Book Antiqua" w:hAnsi="Book Antiqua"/>
          <w:kern w:val="0"/>
          <w:sz w:val="24"/>
        </w:rPr>
        <w:t xml:space="preserve">. </w:t>
      </w:r>
      <w:r w:rsidR="00D0171E" w:rsidRPr="00A318BF">
        <w:rPr>
          <w:rFonts w:ascii="Book Antiqua" w:hAnsi="Book Antiqua"/>
          <w:kern w:val="0"/>
          <w:sz w:val="24"/>
        </w:rPr>
        <w:t>MRI</w:t>
      </w:r>
      <w:r w:rsidR="007F642A" w:rsidRPr="00A318BF">
        <w:rPr>
          <w:rFonts w:ascii="Book Antiqua" w:hAnsi="Book Antiqua"/>
          <w:kern w:val="0"/>
          <w:sz w:val="24"/>
        </w:rPr>
        <w:t xml:space="preserve"> has been prohibited</w:t>
      </w:r>
      <w:r w:rsidR="00F94156" w:rsidRPr="00A318BF">
        <w:rPr>
          <w:rFonts w:ascii="Book Antiqua" w:hAnsi="Book Antiqua"/>
          <w:kern w:val="0"/>
          <w:sz w:val="24"/>
        </w:rPr>
        <w:t xml:space="preserve"> in patients who have had device implantation. Therefore,</w:t>
      </w:r>
      <w:r w:rsidR="00F94156" w:rsidRPr="00A318BF">
        <w:rPr>
          <w:rFonts w:ascii="Book Antiqua" w:hAnsi="Book Antiqua"/>
          <w:sz w:val="24"/>
          <w:lang w:val="en-CA"/>
        </w:rPr>
        <w:t xml:space="preserve"> p</w:t>
      </w:r>
      <w:r w:rsidR="0020026C" w:rsidRPr="00A318BF">
        <w:rPr>
          <w:rFonts w:ascii="Book Antiqua" w:hAnsi="Book Antiqua"/>
          <w:sz w:val="24"/>
          <w:lang w:val="en-CA"/>
        </w:rPr>
        <w:t xml:space="preserve">atients who required urgent pacemaker </w:t>
      </w:r>
      <w:r w:rsidR="00F94156" w:rsidRPr="00A318BF">
        <w:rPr>
          <w:rFonts w:ascii="Book Antiqua" w:hAnsi="Book Antiqua"/>
          <w:sz w:val="24"/>
          <w:lang w:val="en-CA"/>
        </w:rPr>
        <w:t xml:space="preserve">or ICD </w:t>
      </w:r>
      <w:r w:rsidR="0020026C" w:rsidRPr="00A318BF">
        <w:rPr>
          <w:rFonts w:ascii="Book Antiqua" w:hAnsi="Book Antiqua"/>
          <w:sz w:val="24"/>
          <w:lang w:val="en-CA"/>
        </w:rPr>
        <w:t xml:space="preserve">implantation because of </w:t>
      </w:r>
      <w:r w:rsidR="006F1D98" w:rsidRPr="00A318BF">
        <w:rPr>
          <w:rFonts w:ascii="Book Antiqua" w:hAnsi="Book Antiqua"/>
          <w:sz w:val="24"/>
          <w:lang w:val="en-CA"/>
        </w:rPr>
        <w:t>atrio</w:t>
      </w:r>
      <w:r w:rsidR="00367711" w:rsidRPr="00A318BF">
        <w:rPr>
          <w:rFonts w:ascii="Book Antiqua" w:hAnsi="Book Antiqua"/>
          <w:sz w:val="24"/>
          <w:lang w:val="en-CA"/>
        </w:rPr>
        <w:t>ventricular</w:t>
      </w:r>
      <w:r w:rsidR="0020026C" w:rsidRPr="00A318BF">
        <w:rPr>
          <w:rFonts w:ascii="Book Antiqua" w:hAnsi="Book Antiqua"/>
          <w:sz w:val="24"/>
          <w:lang w:val="en-CA"/>
        </w:rPr>
        <w:t xml:space="preserve"> blocks</w:t>
      </w:r>
      <w:r w:rsidR="006F1D98" w:rsidRPr="00A318BF">
        <w:rPr>
          <w:rFonts w:ascii="Book Antiqua" w:hAnsi="Book Antiqua"/>
          <w:sz w:val="24"/>
          <w:lang w:val="en-CA"/>
        </w:rPr>
        <w:t xml:space="preserve"> or VT</w:t>
      </w:r>
      <w:r w:rsidR="0020026C" w:rsidRPr="00A318BF">
        <w:rPr>
          <w:rFonts w:ascii="Book Antiqua" w:hAnsi="Book Antiqua"/>
          <w:sz w:val="24"/>
          <w:lang w:val="en-CA"/>
        </w:rPr>
        <w:t xml:space="preserve"> </w:t>
      </w:r>
      <w:r w:rsidR="0020026C" w:rsidRPr="00A318BF">
        <w:rPr>
          <w:rFonts w:ascii="Book Antiqua" w:hAnsi="Book Antiqua"/>
          <w:sz w:val="24"/>
          <w:lang w:val="en-CA"/>
        </w:rPr>
        <w:lastRenderedPageBreak/>
        <w:t xml:space="preserve">were </w:t>
      </w:r>
      <w:r w:rsidR="00F94156" w:rsidRPr="00A318BF">
        <w:rPr>
          <w:rFonts w:ascii="Book Antiqua" w:hAnsi="Book Antiqua"/>
          <w:sz w:val="24"/>
          <w:lang w:val="en-CA"/>
        </w:rPr>
        <w:t xml:space="preserve">excluded </w:t>
      </w:r>
      <w:r w:rsidR="00367711" w:rsidRPr="00A318BF">
        <w:rPr>
          <w:rFonts w:ascii="Book Antiqua" w:hAnsi="Book Antiqua"/>
          <w:sz w:val="24"/>
          <w:lang w:val="en-CA"/>
        </w:rPr>
        <w:t>from</w:t>
      </w:r>
      <w:r w:rsidR="00F94156" w:rsidRPr="00A318BF">
        <w:rPr>
          <w:rFonts w:ascii="Book Antiqua" w:hAnsi="Book Antiqua"/>
          <w:sz w:val="24"/>
          <w:lang w:val="en-CA"/>
        </w:rPr>
        <w:t xml:space="preserve"> </w:t>
      </w:r>
      <w:r w:rsidR="00312977" w:rsidRPr="00A318BF">
        <w:rPr>
          <w:rFonts w:ascii="Book Antiqua" w:hAnsi="Book Antiqua"/>
          <w:sz w:val="24"/>
          <w:lang w:val="en-CA"/>
        </w:rPr>
        <w:t xml:space="preserve">the </w:t>
      </w:r>
      <w:r w:rsidR="00F94156" w:rsidRPr="00A318BF">
        <w:rPr>
          <w:rFonts w:ascii="Book Antiqua" w:hAnsi="Book Antiqua"/>
          <w:sz w:val="24"/>
          <w:lang w:val="en-CA"/>
        </w:rPr>
        <w:t xml:space="preserve">analyses of </w:t>
      </w:r>
      <w:r w:rsidR="00B66261" w:rsidRPr="00A318BF">
        <w:rPr>
          <w:rFonts w:ascii="Book Antiqua" w:hAnsi="Book Antiqua"/>
          <w:sz w:val="24"/>
          <w:lang w:val="en-CA"/>
        </w:rPr>
        <w:t>MRI</w:t>
      </w:r>
      <w:r w:rsidR="00F94156" w:rsidRPr="00A318BF">
        <w:rPr>
          <w:rFonts w:ascii="Book Antiqua" w:hAnsi="Book Antiqua"/>
          <w:sz w:val="24"/>
          <w:lang w:val="en-CA"/>
        </w:rPr>
        <w:t xml:space="preserve">. </w:t>
      </w:r>
      <w:r w:rsidR="00ED0061" w:rsidRPr="00A318BF">
        <w:rPr>
          <w:rFonts w:ascii="Book Antiqua" w:eastAsia="MS PGothic" w:hAnsi="Book Antiqua"/>
          <w:kern w:val="0"/>
          <w:sz w:val="24"/>
        </w:rPr>
        <w:t>M</w:t>
      </w:r>
      <w:r w:rsidR="00671B72" w:rsidRPr="00A318BF">
        <w:rPr>
          <w:rFonts w:ascii="Book Antiqua" w:eastAsia="MS PGothic" w:hAnsi="Book Antiqua"/>
          <w:kern w:val="0"/>
          <w:sz w:val="24"/>
        </w:rPr>
        <w:t>R</w:t>
      </w:r>
      <w:r w:rsidR="00ED0061" w:rsidRPr="00A318BF">
        <w:rPr>
          <w:rFonts w:ascii="Book Antiqua" w:eastAsia="MS PGothic" w:hAnsi="Book Antiqua"/>
          <w:kern w:val="0"/>
          <w:sz w:val="24"/>
        </w:rPr>
        <w:t xml:space="preserve"> conditional pacemakers</w:t>
      </w:r>
      <w:r w:rsidR="006F5DD9" w:rsidRPr="00A318BF">
        <w:rPr>
          <w:rFonts w:ascii="Book Antiqua" w:eastAsia="MS PGothic" w:hAnsi="Book Antiqua"/>
          <w:kern w:val="0"/>
          <w:sz w:val="24"/>
        </w:rPr>
        <w:t xml:space="preserve"> </w:t>
      </w:r>
      <w:r w:rsidR="007F642A" w:rsidRPr="00A318BF">
        <w:rPr>
          <w:rFonts w:ascii="Book Antiqua" w:eastAsia="MS PGothic" w:hAnsi="Book Antiqua"/>
          <w:kern w:val="0"/>
          <w:sz w:val="24"/>
        </w:rPr>
        <w:t xml:space="preserve">can be </w:t>
      </w:r>
      <w:r w:rsidR="006F5DD9" w:rsidRPr="00A318BF">
        <w:rPr>
          <w:rFonts w:ascii="Book Antiqua" w:eastAsia="MS PGothic" w:hAnsi="Book Antiqua"/>
          <w:kern w:val="0"/>
          <w:sz w:val="24"/>
        </w:rPr>
        <w:t>implanted in</w:t>
      </w:r>
      <w:r w:rsidR="00ED0061" w:rsidRPr="00A318BF">
        <w:rPr>
          <w:rFonts w:ascii="Book Antiqua" w:eastAsia="MS PGothic" w:hAnsi="Book Antiqua"/>
          <w:kern w:val="0"/>
          <w:sz w:val="24"/>
        </w:rPr>
        <w:t xml:space="preserve"> </w:t>
      </w:r>
      <w:r w:rsidR="00306A4F" w:rsidRPr="00A318BF">
        <w:rPr>
          <w:rFonts w:ascii="Book Antiqua" w:eastAsia="MS PGothic" w:hAnsi="Book Antiqua"/>
          <w:kern w:val="0"/>
          <w:sz w:val="24"/>
        </w:rPr>
        <w:t xml:space="preserve">patients who </w:t>
      </w:r>
      <w:r w:rsidR="007F642A" w:rsidRPr="00A318BF">
        <w:rPr>
          <w:rFonts w:ascii="Book Antiqua" w:eastAsia="MS PGothic" w:hAnsi="Book Antiqua"/>
          <w:kern w:val="0"/>
          <w:sz w:val="24"/>
        </w:rPr>
        <w:t xml:space="preserve">may </w:t>
      </w:r>
      <w:r w:rsidR="00306A4F" w:rsidRPr="00A318BF">
        <w:rPr>
          <w:rFonts w:ascii="Book Antiqua" w:eastAsia="MS PGothic" w:hAnsi="Book Antiqua"/>
          <w:kern w:val="0"/>
          <w:sz w:val="24"/>
        </w:rPr>
        <w:t xml:space="preserve">need </w:t>
      </w:r>
      <w:r w:rsidR="00D0171E" w:rsidRPr="00A318BF">
        <w:rPr>
          <w:rFonts w:ascii="Book Antiqua" w:eastAsia="MS PGothic" w:hAnsi="Book Antiqua"/>
          <w:kern w:val="0"/>
          <w:sz w:val="24"/>
        </w:rPr>
        <w:t>MRI</w:t>
      </w:r>
      <w:r w:rsidR="00ED0061" w:rsidRPr="00A318BF">
        <w:rPr>
          <w:rFonts w:ascii="Book Antiqua" w:eastAsia="MS PGothic" w:hAnsi="Book Antiqua"/>
          <w:kern w:val="0"/>
          <w:sz w:val="24"/>
        </w:rPr>
        <w:t xml:space="preserve"> </w:t>
      </w:r>
      <w:r w:rsidR="007F642A" w:rsidRPr="00A318BF">
        <w:rPr>
          <w:rFonts w:ascii="Book Antiqua" w:eastAsia="MS PGothic" w:hAnsi="Book Antiqua"/>
          <w:kern w:val="0"/>
          <w:sz w:val="24"/>
        </w:rPr>
        <w:t>after</w:t>
      </w:r>
      <w:r w:rsidR="00ED0061" w:rsidRPr="00A318BF">
        <w:rPr>
          <w:rFonts w:ascii="Book Antiqua" w:eastAsia="MS PGothic" w:hAnsi="Book Antiqua"/>
          <w:kern w:val="0"/>
          <w:sz w:val="24"/>
        </w:rPr>
        <w:t xml:space="preserve"> device </w:t>
      </w:r>
      <w:proofErr w:type="gramStart"/>
      <w:r w:rsidR="00ED0061" w:rsidRPr="00A318BF">
        <w:rPr>
          <w:rFonts w:ascii="Book Antiqua" w:eastAsia="MS PGothic" w:hAnsi="Book Antiqua"/>
          <w:kern w:val="0"/>
          <w:sz w:val="24"/>
        </w:rPr>
        <w:t>implantation</w:t>
      </w:r>
      <w:r w:rsidR="00ED0061" w:rsidRPr="00A318BF">
        <w:rPr>
          <w:rFonts w:ascii="Book Antiqua" w:eastAsia="MS PGothic" w:hAnsi="Book Antiqua"/>
          <w:kern w:val="0"/>
          <w:sz w:val="24"/>
          <w:vertAlign w:val="superscript"/>
        </w:rPr>
        <w:t>[</w:t>
      </w:r>
      <w:proofErr w:type="gramEnd"/>
      <w:r w:rsidR="00306A4F" w:rsidRPr="00A318BF">
        <w:rPr>
          <w:rFonts w:ascii="Book Antiqua" w:eastAsia="MS PGothic" w:hAnsi="Book Antiqua"/>
          <w:kern w:val="0"/>
          <w:sz w:val="24"/>
          <w:vertAlign w:val="superscript"/>
        </w:rPr>
        <w:t>40,41</w:t>
      </w:r>
      <w:r w:rsidR="00ED0061" w:rsidRPr="00A318BF">
        <w:rPr>
          <w:rFonts w:ascii="Book Antiqua" w:eastAsia="MS PGothic" w:hAnsi="Book Antiqua"/>
          <w:kern w:val="0"/>
          <w:sz w:val="24"/>
          <w:vertAlign w:val="superscript"/>
        </w:rPr>
        <w:t>]</w:t>
      </w:r>
      <w:r w:rsidR="00ED0061" w:rsidRPr="00A318BF">
        <w:rPr>
          <w:rFonts w:ascii="Book Antiqua" w:eastAsia="MS PGothic" w:hAnsi="Book Antiqua"/>
          <w:kern w:val="0"/>
          <w:sz w:val="24"/>
        </w:rPr>
        <w:t xml:space="preserve">. </w:t>
      </w:r>
      <w:r w:rsidR="0020026C" w:rsidRPr="00A318BF">
        <w:rPr>
          <w:rFonts w:ascii="Book Antiqua" w:eastAsia="TrebuchetMS" w:hAnsi="Book Antiqua"/>
          <w:kern w:val="0"/>
          <w:sz w:val="24"/>
          <w:lang w:val="en-CA"/>
        </w:rPr>
        <w:t xml:space="preserve">Gadolinium cannot be </w:t>
      </w:r>
      <w:r w:rsidR="007F642A" w:rsidRPr="00A318BF">
        <w:rPr>
          <w:rFonts w:ascii="Book Antiqua" w:eastAsia="TrebuchetMS" w:hAnsi="Book Antiqua"/>
          <w:kern w:val="0"/>
          <w:sz w:val="24"/>
          <w:lang w:val="en-CA"/>
        </w:rPr>
        <w:t>injected</w:t>
      </w:r>
      <w:r w:rsidR="0020026C" w:rsidRPr="00A318BF">
        <w:rPr>
          <w:rFonts w:ascii="Book Antiqua" w:eastAsia="TrebuchetMS" w:hAnsi="Book Antiqua"/>
          <w:kern w:val="0"/>
          <w:sz w:val="24"/>
          <w:lang w:val="en-CA"/>
        </w:rPr>
        <w:t xml:space="preserve"> to patients with chronic renal failure</w:t>
      </w:r>
      <w:r w:rsidR="007F642A" w:rsidRPr="00A318BF">
        <w:rPr>
          <w:rFonts w:ascii="Book Antiqua" w:eastAsia="TrebuchetMS" w:hAnsi="Book Antiqua"/>
          <w:kern w:val="0"/>
          <w:sz w:val="24"/>
          <w:lang w:val="en-CA"/>
        </w:rPr>
        <w:t xml:space="preserve">, because there is a </w:t>
      </w:r>
      <w:r w:rsidR="0020026C" w:rsidRPr="00A318BF">
        <w:rPr>
          <w:rFonts w:ascii="Book Antiqua" w:eastAsia="TrebuchetMS" w:hAnsi="Book Antiqua"/>
          <w:kern w:val="0"/>
          <w:sz w:val="24"/>
          <w:lang w:val="en-CA"/>
        </w:rPr>
        <w:t>risk of nephrogenic systemic fibrosis.</w:t>
      </w:r>
      <w:r w:rsidR="00A1060B" w:rsidRPr="00A318BF">
        <w:rPr>
          <w:rFonts w:ascii="Book Antiqua" w:eastAsia="TrebuchetMS" w:hAnsi="Book Antiqua"/>
          <w:kern w:val="0"/>
          <w:sz w:val="24"/>
          <w:lang w:val="en-CA"/>
        </w:rPr>
        <w:t xml:space="preserve"> </w:t>
      </w:r>
      <w:r w:rsidRPr="00A318BF">
        <w:rPr>
          <w:rFonts w:ascii="Book Antiqua" w:eastAsia="TrebuchetMS" w:hAnsi="Book Antiqua"/>
          <w:kern w:val="0"/>
          <w:sz w:val="24"/>
          <w:lang w:val="en-CA"/>
        </w:rPr>
        <w:t xml:space="preserve">Finally, </w:t>
      </w:r>
      <w:r w:rsidR="00F94156" w:rsidRPr="00A318BF">
        <w:rPr>
          <w:rFonts w:ascii="Book Antiqua" w:hAnsi="Book Antiqua"/>
          <w:kern w:val="0"/>
          <w:sz w:val="24"/>
        </w:rPr>
        <w:t xml:space="preserve">different </w:t>
      </w:r>
      <w:r w:rsidR="007F642A" w:rsidRPr="00A318BF">
        <w:rPr>
          <w:rFonts w:ascii="Book Antiqua" w:hAnsi="Book Antiqua"/>
          <w:kern w:val="0"/>
          <w:sz w:val="24"/>
        </w:rPr>
        <w:t>determination</w:t>
      </w:r>
      <w:r w:rsidR="007B1AEE" w:rsidRPr="00A318BF">
        <w:rPr>
          <w:rFonts w:ascii="Book Antiqua" w:hAnsi="Book Antiqua"/>
          <w:kern w:val="0"/>
          <w:sz w:val="24"/>
        </w:rPr>
        <w:t xml:space="preserve"> threshold</w:t>
      </w:r>
      <w:r w:rsidR="007F642A" w:rsidRPr="00A318BF">
        <w:rPr>
          <w:rFonts w:ascii="Book Antiqua" w:hAnsi="Book Antiqua"/>
          <w:kern w:val="0"/>
          <w:sz w:val="24"/>
        </w:rPr>
        <w:t>s</w:t>
      </w:r>
      <w:r w:rsidR="007B1AEE" w:rsidRPr="00A318BF">
        <w:rPr>
          <w:rFonts w:ascii="Book Antiqua" w:hAnsi="Book Antiqua"/>
          <w:kern w:val="0"/>
          <w:sz w:val="24"/>
        </w:rPr>
        <w:t xml:space="preserve"> </w:t>
      </w:r>
      <w:r w:rsidR="00F94156" w:rsidRPr="00A318BF">
        <w:rPr>
          <w:rFonts w:ascii="Book Antiqua" w:hAnsi="Book Antiqua"/>
          <w:kern w:val="0"/>
          <w:sz w:val="24"/>
        </w:rPr>
        <w:t>(&gt;</w:t>
      </w:r>
      <w:r w:rsidR="00B82BF8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 </w:t>
      </w:r>
      <w:r w:rsidR="00F94156" w:rsidRPr="00A318BF">
        <w:rPr>
          <w:rFonts w:ascii="Book Antiqua" w:hAnsi="Book Antiqua"/>
          <w:kern w:val="0"/>
          <w:sz w:val="24"/>
        </w:rPr>
        <w:t>2</w:t>
      </w:r>
      <w:r w:rsidR="00B82BF8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 </w:t>
      </w:r>
      <w:r w:rsidR="00367711" w:rsidRPr="00A318BF">
        <w:rPr>
          <w:rFonts w:ascii="Book Antiqua" w:hAnsi="Book Antiqua"/>
          <w:kern w:val="0"/>
          <w:sz w:val="24"/>
        </w:rPr>
        <w:t>SD</w:t>
      </w:r>
      <w:r w:rsidRPr="00A318BF">
        <w:rPr>
          <w:rFonts w:ascii="Book Antiqua" w:hAnsi="Book Antiqua"/>
          <w:kern w:val="0"/>
          <w:sz w:val="24"/>
        </w:rPr>
        <w:t xml:space="preserve"> to &gt;</w:t>
      </w:r>
      <w:r w:rsidR="00B82BF8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 </w:t>
      </w:r>
      <w:r w:rsidRPr="00A318BF">
        <w:rPr>
          <w:rFonts w:ascii="Book Antiqua" w:hAnsi="Book Antiqua"/>
          <w:kern w:val="0"/>
          <w:sz w:val="24"/>
        </w:rPr>
        <w:t xml:space="preserve">5 </w:t>
      </w:r>
      <w:r w:rsidR="00367711" w:rsidRPr="00A318BF">
        <w:rPr>
          <w:rFonts w:ascii="Book Antiqua" w:hAnsi="Book Antiqua"/>
          <w:kern w:val="0"/>
          <w:sz w:val="24"/>
        </w:rPr>
        <w:t>SD</w:t>
      </w:r>
      <w:r w:rsidR="006F5DD9" w:rsidRPr="00A318BF">
        <w:rPr>
          <w:rFonts w:ascii="Book Antiqua" w:hAnsi="Book Antiqua"/>
          <w:kern w:val="0"/>
          <w:sz w:val="24"/>
        </w:rPr>
        <w:t xml:space="preserve">) </w:t>
      </w:r>
      <w:r w:rsidR="007B1AEE" w:rsidRPr="00A318BF">
        <w:rPr>
          <w:rFonts w:ascii="Book Antiqua" w:hAnsi="Book Antiqua"/>
          <w:kern w:val="0"/>
          <w:sz w:val="24"/>
        </w:rPr>
        <w:t xml:space="preserve">and </w:t>
      </w:r>
      <w:r w:rsidR="00F94156" w:rsidRPr="00A318BF">
        <w:rPr>
          <w:rFonts w:ascii="Book Antiqua" w:hAnsi="Book Antiqua"/>
          <w:kern w:val="0"/>
          <w:sz w:val="24"/>
        </w:rPr>
        <w:t xml:space="preserve">difficult </w:t>
      </w:r>
      <w:r w:rsidR="006F5DD9" w:rsidRPr="00A318BF">
        <w:rPr>
          <w:rFonts w:ascii="Book Antiqua" w:hAnsi="Book Antiqua"/>
          <w:kern w:val="0"/>
          <w:sz w:val="24"/>
        </w:rPr>
        <w:t xml:space="preserve">quantification of </w:t>
      </w:r>
      <w:r w:rsidR="00281E0E" w:rsidRPr="00A318BF">
        <w:rPr>
          <w:rFonts w:ascii="Book Antiqua" w:hAnsi="Book Antiqua"/>
          <w:kern w:val="0"/>
          <w:sz w:val="24"/>
        </w:rPr>
        <w:t>LE</w:t>
      </w:r>
      <w:r w:rsidR="00367711" w:rsidRPr="00A318BF">
        <w:rPr>
          <w:rFonts w:ascii="Book Antiqua" w:hAnsi="Book Antiqua"/>
          <w:kern w:val="0"/>
          <w:sz w:val="24"/>
        </w:rPr>
        <w:t xml:space="preserve"> </w:t>
      </w:r>
      <w:r w:rsidR="007B1AEE" w:rsidRPr="00A318BF">
        <w:rPr>
          <w:rFonts w:ascii="Book Antiqua" w:hAnsi="Book Antiqua"/>
          <w:kern w:val="0"/>
          <w:sz w:val="24"/>
        </w:rPr>
        <w:t>are also limitations.</w:t>
      </w:r>
    </w:p>
    <w:p w:rsidR="0020026C" w:rsidRPr="00A318BF" w:rsidRDefault="0020026C" w:rsidP="00862415">
      <w:pPr>
        <w:widowControl/>
        <w:spacing w:line="360" w:lineRule="auto"/>
        <w:rPr>
          <w:rFonts w:ascii="Book Antiqua" w:eastAsia="Times-Roman" w:hAnsi="Book Antiqua"/>
          <w:kern w:val="0"/>
          <w:sz w:val="24"/>
        </w:rPr>
      </w:pPr>
    </w:p>
    <w:p w:rsidR="006F5DD9" w:rsidRPr="00A318BF" w:rsidRDefault="00B82BF8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>CONCLUSION</w:t>
      </w:r>
    </w:p>
    <w:p w:rsidR="00CB0869" w:rsidRPr="00A318BF" w:rsidRDefault="00665757" w:rsidP="00862415">
      <w:pPr>
        <w:spacing w:line="360" w:lineRule="auto"/>
        <w:rPr>
          <w:rFonts w:ascii="Book Antiqua" w:hAnsi="Book Antiqua"/>
          <w:kern w:val="0"/>
          <w:sz w:val="24"/>
          <w:lang w:val="en-CA"/>
        </w:rPr>
      </w:pPr>
      <w:r w:rsidRPr="00A318BF">
        <w:rPr>
          <w:rFonts w:ascii="Book Antiqua" w:hAnsi="Book Antiqua"/>
          <w:kern w:val="0"/>
          <w:sz w:val="24"/>
          <w:lang w:val="en-CA"/>
        </w:rPr>
        <w:t xml:space="preserve">Although </w:t>
      </w:r>
      <w:r w:rsidR="00281E0E" w:rsidRPr="00A318BF">
        <w:rPr>
          <w:rFonts w:ascii="Book Antiqua" w:hAnsi="Book Antiqua"/>
          <w:kern w:val="0"/>
          <w:sz w:val="24"/>
          <w:lang w:val="en-CA"/>
        </w:rPr>
        <w:t>LE</w:t>
      </w:r>
      <w:r w:rsidRPr="00A318BF">
        <w:rPr>
          <w:rFonts w:ascii="Book Antiqua" w:hAnsi="Book Antiqua"/>
          <w:kern w:val="0"/>
          <w:sz w:val="24"/>
          <w:lang w:val="en-CA"/>
        </w:rPr>
        <w:t xml:space="preserve"> </w:t>
      </w:r>
      <w:r w:rsidR="00B66261" w:rsidRPr="00A318BF">
        <w:rPr>
          <w:rFonts w:ascii="Book Antiqua" w:hAnsi="Book Antiqua"/>
          <w:kern w:val="0"/>
          <w:sz w:val="24"/>
          <w:lang w:val="en-CA"/>
        </w:rPr>
        <w:t xml:space="preserve">in myocardium </w:t>
      </w:r>
      <w:r w:rsidRPr="00A318BF">
        <w:rPr>
          <w:rFonts w:ascii="Book Antiqua" w:hAnsi="Book Antiqua"/>
          <w:kern w:val="0"/>
          <w:sz w:val="24"/>
          <w:lang w:val="en-CA"/>
        </w:rPr>
        <w:t xml:space="preserve">has become a </w:t>
      </w:r>
      <w:r w:rsidR="00367711" w:rsidRPr="00A318BF">
        <w:rPr>
          <w:rFonts w:ascii="Book Antiqua" w:hAnsi="Book Antiqua"/>
          <w:kern w:val="0"/>
          <w:sz w:val="24"/>
          <w:lang w:val="en-CA"/>
        </w:rPr>
        <w:t>major criterion in the novel</w:t>
      </w:r>
      <w:r w:rsidRPr="00A318BF">
        <w:rPr>
          <w:rFonts w:ascii="Book Antiqua" w:hAnsi="Book Antiqua"/>
          <w:kern w:val="0"/>
          <w:sz w:val="24"/>
          <w:lang w:val="en-CA"/>
        </w:rPr>
        <w:t xml:space="preserve"> </w:t>
      </w:r>
      <w:r w:rsidR="006F5DD9" w:rsidRPr="00A318BF">
        <w:rPr>
          <w:rFonts w:ascii="Book Antiqua" w:hAnsi="Book Antiqua"/>
          <w:kern w:val="0"/>
          <w:sz w:val="24"/>
          <w:lang w:val="en-CA"/>
        </w:rPr>
        <w:t xml:space="preserve">JMH </w:t>
      </w:r>
      <w:r w:rsidRPr="00A318BF">
        <w:rPr>
          <w:rFonts w:ascii="Book Antiqua" w:hAnsi="Book Antiqua"/>
          <w:kern w:val="0"/>
          <w:sz w:val="24"/>
          <w:lang w:val="en-CA"/>
        </w:rPr>
        <w:t>guideline</w:t>
      </w:r>
      <w:r w:rsidR="006F1D98" w:rsidRPr="00A318BF">
        <w:rPr>
          <w:rFonts w:ascii="Book Antiqua" w:hAnsi="Book Antiqua"/>
          <w:kern w:val="0"/>
          <w:sz w:val="24"/>
          <w:lang w:val="en-CA"/>
        </w:rPr>
        <w:t xml:space="preserve"> for CS</w:t>
      </w:r>
      <w:r w:rsidRPr="00A318BF">
        <w:rPr>
          <w:rFonts w:ascii="Book Antiqua" w:hAnsi="Book Antiqua"/>
          <w:kern w:val="0"/>
          <w:sz w:val="24"/>
          <w:lang w:val="en-CA"/>
        </w:rPr>
        <w:t>, t</w:t>
      </w:r>
      <w:r w:rsidR="009C417B" w:rsidRPr="00A318BF">
        <w:rPr>
          <w:rFonts w:ascii="Book Antiqua" w:hAnsi="Book Antiqua"/>
          <w:kern w:val="0"/>
          <w:sz w:val="24"/>
          <w:lang w:val="en-CA"/>
        </w:rPr>
        <w:t xml:space="preserve">he present </w:t>
      </w:r>
      <w:r w:rsidRPr="00A318BF">
        <w:rPr>
          <w:rFonts w:ascii="Book Antiqua" w:hAnsi="Book Antiqua"/>
          <w:kern w:val="0"/>
          <w:sz w:val="24"/>
          <w:lang w:val="en-CA"/>
        </w:rPr>
        <w:t>article suggests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 that more diffuse and characteristic </w:t>
      </w:r>
      <w:r w:rsidR="00367711" w:rsidRPr="00A318BF">
        <w:rPr>
          <w:rFonts w:ascii="Book Antiqua" w:hAnsi="Book Antiqua"/>
          <w:kern w:val="0"/>
          <w:sz w:val="24"/>
          <w:lang w:val="en-CA"/>
        </w:rPr>
        <w:t xml:space="preserve">patterns 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of </w:t>
      </w:r>
      <w:r w:rsidR="00281E0E" w:rsidRPr="00A318BF">
        <w:rPr>
          <w:rFonts w:ascii="Book Antiqua" w:hAnsi="Book Antiqua"/>
          <w:kern w:val="0"/>
          <w:sz w:val="24"/>
          <w:lang w:val="en-CA"/>
        </w:rPr>
        <w:t>LE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 distribution (in combination with abnormal wall motion and morphology) may be helpful for differentiati</w:t>
      </w:r>
      <w:r w:rsidR="009C417B" w:rsidRPr="00A318BF">
        <w:rPr>
          <w:rFonts w:ascii="Book Antiqua" w:hAnsi="Book Antiqua"/>
          <w:kern w:val="0"/>
          <w:sz w:val="24"/>
          <w:lang w:val="en-CA"/>
        </w:rPr>
        <w:t>ng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 </w:t>
      </w:r>
      <w:r w:rsidR="009C417B" w:rsidRPr="00A318BF">
        <w:rPr>
          <w:rFonts w:ascii="Book Antiqua" w:hAnsi="Book Antiqua"/>
          <w:kern w:val="0"/>
          <w:sz w:val="24"/>
          <w:lang w:val="en-CA"/>
        </w:rPr>
        <w:t>CS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 from DCM in patients with </w:t>
      </w:r>
      <w:r w:rsidR="006F5DD9" w:rsidRPr="00A318BF">
        <w:rPr>
          <w:rFonts w:ascii="Book Antiqua" w:hAnsi="Book Antiqua"/>
          <w:kern w:val="0"/>
          <w:sz w:val="24"/>
          <w:lang w:val="en-CA"/>
        </w:rPr>
        <w:t>reduced LVEF</w:t>
      </w:r>
      <w:r w:rsidR="00CB0869" w:rsidRPr="00A318BF">
        <w:rPr>
          <w:rFonts w:ascii="Book Antiqua" w:hAnsi="Book Antiqua"/>
          <w:kern w:val="0"/>
          <w:sz w:val="24"/>
          <w:lang w:val="en-CA"/>
        </w:rPr>
        <w:t xml:space="preserve">. </w:t>
      </w:r>
      <w:r w:rsidR="00393519" w:rsidRPr="00A318BF">
        <w:rPr>
          <w:rFonts w:ascii="Book Antiqua" w:hAnsi="Book Antiqua"/>
          <w:kern w:val="0"/>
          <w:sz w:val="24"/>
          <w:lang w:val="en-CA"/>
        </w:rPr>
        <w:t xml:space="preserve">Future large and longitudinal follow-up studies are necessary to define characteristic </w:t>
      </w:r>
      <w:r w:rsidR="00367711" w:rsidRPr="00A318BF">
        <w:rPr>
          <w:rFonts w:ascii="Book Antiqua" w:hAnsi="Book Antiqua"/>
          <w:kern w:val="0"/>
          <w:sz w:val="24"/>
          <w:lang w:val="en-CA"/>
        </w:rPr>
        <w:t>patterns</w:t>
      </w:r>
      <w:r w:rsidR="00393519" w:rsidRPr="00A318BF">
        <w:rPr>
          <w:rFonts w:ascii="Book Antiqua" w:hAnsi="Book Antiqua"/>
          <w:kern w:val="0"/>
          <w:sz w:val="24"/>
          <w:lang w:val="en-CA"/>
        </w:rPr>
        <w:t xml:space="preserve"> of </w:t>
      </w:r>
      <w:r w:rsidR="00281E0E" w:rsidRPr="00A318BF">
        <w:rPr>
          <w:rFonts w:ascii="Book Antiqua" w:hAnsi="Book Antiqua"/>
          <w:kern w:val="0"/>
          <w:sz w:val="24"/>
          <w:lang w:val="en-CA"/>
        </w:rPr>
        <w:t>LE</w:t>
      </w:r>
      <w:r w:rsidR="00393519" w:rsidRPr="00A318BF">
        <w:rPr>
          <w:rFonts w:ascii="Book Antiqua" w:hAnsi="Book Antiqua"/>
          <w:kern w:val="0"/>
          <w:sz w:val="24"/>
          <w:lang w:val="en-CA"/>
        </w:rPr>
        <w:t xml:space="preserve"> distribution in CS as well as </w:t>
      </w:r>
      <w:r w:rsidR="00367711" w:rsidRPr="00A318BF">
        <w:rPr>
          <w:rFonts w:ascii="Book Antiqua" w:hAnsi="Book Antiqua"/>
          <w:kern w:val="0"/>
          <w:sz w:val="24"/>
          <w:lang w:val="en-CA"/>
        </w:rPr>
        <w:t>those</w:t>
      </w:r>
      <w:r w:rsidR="00393519" w:rsidRPr="00A318BF">
        <w:rPr>
          <w:rFonts w:ascii="Book Antiqua" w:hAnsi="Book Antiqua"/>
          <w:kern w:val="0"/>
          <w:sz w:val="24"/>
          <w:lang w:val="en-CA"/>
        </w:rPr>
        <w:t xml:space="preserve"> prognostic value</w:t>
      </w:r>
      <w:r w:rsidR="00367711" w:rsidRPr="00A318BF">
        <w:rPr>
          <w:rFonts w:ascii="Book Antiqua" w:hAnsi="Book Antiqua"/>
          <w:kern w:val="0"/>
          <w:sz w:val="24"/>
          <w:lang w:val="en-CA"/>
        </w:rPr>
        <w:t>s</w:t>
      </w:r>
      <w:r w:rsidR="00393519" w:rsidRPr="00A318BF">
        <w:rPr>
          <w:rFonts w:ascii="Book Antiqua" w:hAnsi="Book Antiqua"/>
          <w:kern w:val="0"/>
          <w:sz w:val="24"/>
          <w:lang w:val="en-CA"/>
        </w:rPr>
        <w:t xml:space="preserve">. </w:t>
      </w:r>
    </w:p>
    <w:p w:rsidR="00BC354C" w:rsidRPr="00A318BF" w:rsidRDefault="00BC354C" w:rsidP="00862415">
      <w:pPr>
        <w:widowControl/>
        <w:spacing w:line="360" w:lineRule="auto"/>
        <w:rPr>
          <w:rFonts w:ascii="Book Antiqua" w:eastAsia="MS PGothic" w:hAnsi="Book Antiqua"/>
          <w:b/>
          <w:kern w:val="0"/>
          <w:sz w:val="24"/>
        </w:rPr>
      </w:pPr>
      <w:r w:rsidRPr="00A318BF">
        <w:rPr>
          <w:rFonts w:ascii="Book Antiqua" w:eastAsia="MS PGothic" w:hAnsi="Book Antiqua"/>
          <w:b/>
          <w:kern w:val="0"/>
          <w:sz w:val="24"/>
        </w:rPr>
        <w:br w:type="page"/>
      </w:r>
    </w:p>
    <w:p w:rsidR="00B82BF8" w:rsidRPr="00A318BF" w:rsidRDefault="00B82BF8" w:rsidP="00567664">
      <w:pPr>
        <w:widowControl/>
        <w:spacing w:line="360" w:lineRule="auto"/>
        <w:rPr>
          <w:rFonts w:ascii="Book Antiqua" w:eastAsia="宋体" w:hAnsi="Book Antiqua"/>
          <w:b/>
          <w:kern w:val="0"/>
          <w:sz w:val="24"/>
          <w:lang w:eastAsia="zh-CN"/>
        </w:rPr>
      </w:pPr>
      <w:r w:rsidRPr="00A318BF">
        <w:rPr>
          <w:rFonts w:ascii="Book Antiqua" w:eastAsia="宋体" w:hAnsi="Book Antiqua"/>
          <w:b/>
          <w:kern w:val="0"/>
          <w:sz w:val="24"/>
          <w:lang w:eastAsia="zh-CN"/>
        </w:rPr>
        <w:lastRenderedPageBreak/>
        <w:t>REFERENCES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Hunninghake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GW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Costabel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U, Ando M, Baughman R,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Cordier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JF, du Bois R,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Eklund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Kitaichi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Lynch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Rizzato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G, Rose C,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Selroos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O,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Semenzato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G, Sharma OP. ATS/ERS/WASOG statement on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American Thoracic Society/European Respiratory Society/World Association of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and other Granulomatous Disorders.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Diffuse Lung Dis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1999;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149-173 [PMID: 10560120]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Roberts WC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McAllister HA,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Ferrans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VJ.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proofErr w:type="spellStart"/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of the heart.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clinicopathologic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study of 35 necropsy patients (group 1) and review of 78 previously described necropsy patients (group 11).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Am J Med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1977;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63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86-108 [PMID: 327806 DOI: 10.1016/0002-9343(77)90121-8]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Silverman KJ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Hutchins GM,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Bulkley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BH.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a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clinicopathologic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study of 84 unselected patients with systemic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Circulation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1978;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58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1204-1211 [PMID: 709777 DOI: 10.1161/01.CIR.58.6.1204]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4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Sharma OP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Maheshwari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Thaker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K. Myocardial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Chest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1993;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103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253-258 [PMID: 8417889 DOI: 10.1378/chest.103.1.253]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5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Patel MR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Cawley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Heitner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Klem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I, Parker MA,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Jaroudi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WA,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Meine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TJ, White JB, Elliott MD, Kim HW, Judd RM, Kim RJ. </w:t>
      </w: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Detection of myocardial damage in patients with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Circulation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2009;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120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1969-1977 [PMID: 19884</w:t>
      </w:r>
      <w:r w:rsidR="00EF3D8C" w:rsidRPr="00A318BF">
        <w:rPr>
          <w:rFonts w:ascii="Book Antiqua" w:eastAsia="宋体" w:hAnsi="Book Antiqua" w:cs="宋体"/>
          <w:kern w:val="0"/>
          <w:sz w:val="24"/>
          <w:lang w:eastAsia="zh-CN"/>
        </w:rPr>
        <w:t>472 DOI: 10.1161/CIRCULATIONAHA.109.851352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6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Yazaki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Y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Isobe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Hiroe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Morimoto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Hiramitsu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Nakano T, Izumi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Sekiguchi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M. Prognostic determinants of long-term survival in Japanese patients with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treated with prednisone.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Am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2001;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88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1006-1010 [PMID: 11703997 DOI: 10.1016/S0002-9149(01)01978-6]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7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Nagai 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Nagano N, Sugano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Asaumi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Aiba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Kanzaki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Kusano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Noguchi T, Yasuda S, Ogawa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Anzai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T. Effect of Corticosteroid Therapy on Long-Term Clinical 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Outcome and Left Ventricular Function in Patients With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J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79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1593-1600 [PMID: 25877828 DOI: 10.1253/circj.CJ-14-1275]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8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Smedema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JP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Snoep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G, van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Kroonenburgh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MP, van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Geuns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RJ,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Cheriex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EC,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Gorgels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AP,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Crijns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HJ. The additional value of gadolinium-enhanced MRI to standard assessment for cardiac involvement in patients with pulmonary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Chest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128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1629-1637 [PMID: 16162768 DOI: 10.1378/chest.128.3.1629]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9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Tadamura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E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Yamamuro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Kubo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Kanao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Saga T, Harada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Ohba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Hosokawa R, Kimura T, Kita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Togashi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K. Effectiveness of delayed enhanced MRI for identification of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comparison with radionuclide imaging.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AJR Am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Roentgenol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185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110-115 [PMID: 15972409 DOI: 10.2214/ajr.185.1.01850110]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10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Ichinose A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Otani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Oikawa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Takase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Saito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Shimokawa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Takahashi S. MRI of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basal and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subepicardial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localization of myocardial lesions and their effect on left ventricular function.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AJR Am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Roentgenol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2008;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191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862-869 [PMID: 18716120 DOI: 10.2214/AJR.07.3089]</w:t>
      </w:r>
    </w:p>
    <w:p w:rsidR="00567664" w:rsidRPr="00A318BF" w:rsidRDefault="00ED7EFD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11 </w:t>
      </w:r>
      <w:proofErr w:type="spellStart"/>
      <w:r w:rsidR="00567664"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>Shijubo</w:t>
      </w:r>
      <w:proofErr w:type="spellEnd"/>
      <w:r w:rsidR="00567664"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 xml:space="preserve"> N</w:t>
      </w:r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Yamaguchi T. Diagnosis Criteria and Classification of Disease Severity for </w:t>
      </w:r>
      <w:proofErr w:type="spellStart"/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in Japan (in Japanese). </w:t>
      </w:r>
      <w:r w:rsidR="00567664" w:rsidRPr="00A318BF">
        <w:rPr>
          <w:rFonts w:ascii="Book Antiqua" w:eastAsia="宋体" w:hAnsi="Book Antiqua" w:cs="宋体"/>
          <w:i/>
          <w:kern w:val="0"/>
          <w:sz w:val="24"/>
          <w:lang w:eastAsia="zh-CN"/>
        </w:rPr>
        <w:t xml:space="preserve">Japan Society of </w:t>
      </w:r>
      <w:proofErr w:type="spellStart"/>
      <w:r w:rsidR="00567664" w:rsidRPr="00A318BF">
        <w:rPr>
          <w:rFonts w:ascii="Book Antiqua" w:eastAsia="宋体" w:hAnsi="Book Antiqua" w:cs="宋体"/>
          <w:i/>
          <w:kern w:val="0"/>
          <w:sz w:val="24"/>
          <w:lang w:eastAsia="zh-CN"/>
        </w:rPr>
        <w:t>Sarcoidosis</w:t>
      </w:r>
      <w:proofErr w:type="spellEnd"/>
      <w:r w:rsidR="00567664" w:rsidRPr="00A318BF">
        <w:rPr>
          <w:rFonts w:ascii="Book Antiqua" w:eastAsia="宋体" w:hAnsi="Book Antiqua" w:cs="宋体"/>
          <w:i/>
          <w:kern w:val="0"/>
          <w:sz w:val="24"/>
          <w:lang w:eastAsia="zh-CN"/>
        </w:rPr>
        <w:t xml:space="preserve"> and other Granulomatous Disorders </w:t>
      </w:r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2015; </w:t>
      </w:r>
      <w:r w:rsidR="00567664"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>35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3-8</w:t>
      </w:r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r w:rsidRPr="00A318BF">
        <w:rPr>
          <w:rFonts w:ascii="Book Antiqua" w:eastAsia="宋体" w:hAnsi="Book Antiqua" w:cs="宋体" w:hint="eastAsia"/>
          <w:kern w:val="0"/>
          <w:sz w:val="24"/>
          <w:lang w:eastAsia="zh-CN"/>
        </w:rPr>
        <w:t>[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DOI</w:t>
      </w:r>
      <w:r w:rsidR="00567664" w:rsidRPr="00A318BF">
        <w:rPr>
          <w:rFonts w:ascii="Book Antiqua" w:eastAsia="宋体" w:hAnsi="Book Antiqua" w:cs="宋体"/>
          <w:kern w:val="0"/>
          <w:sz w:val="24"/>
          <w:lang w:eastAsia="zh-CN"/>
        </w:rPr>
        <w:t>: 10.7878/jjsogd.35.3</w:t>
      </w:r>
      <w:r w:rsidRPr="00A318BF">
        <w:rPr>
          <w:rFonts w:ascii="Book Antiqua" w:eastAsia="宋体" w:hAnsi="Book Antiqua" w:cs="宋体" w:hint="eastAsia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12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Matoh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F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Satoh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Shiraki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Usefulness of delayed enhancement magnetic resonance imaging to differentiate dilated phase of hypertrophic cardiomyopathy and dilated cardiomyopathy.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J Card Fail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2007;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13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372-379 [PMID: 17602984 DOI: 10.1016/j.cardfail.2007.06.139]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13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Matoh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F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Satoh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Shiraki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Odagiri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The usefulness of delayed enhancement magnetic resonance 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imaging for diagnosis and evaluation of cardiac function in patients with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2008;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51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179-188 [PMID: 18522793 DOI: 10.1016/j.jjcc.2008.03.002]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14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Satoh H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Shiraki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Odagiri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Saotome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Delayed enhancement on cardiac magnetic resonance and clinical, morphological, and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electrocardiographical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features in hypertrophic cardiomyopathy.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J Card Fail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2009;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15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419-427 [PMID: 19477402 DOI: 10.1016/j.cardfail.2008.11.014]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15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Shiraki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K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Satoh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Saotome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Comparison of global and regional abnormalities in 99mTc-sestamibi and cardiac magnetic resonance imaging in dilated cardiomyopathy.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J Card Fail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2010;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641-648 [PMID: 20670843 DOI: 10.1016/j.cardfail.2010.03.004]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16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Machii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M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Satoh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Shiraki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Saotome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Ohtani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Wakabayashi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Ukigai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Tawarahara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Hayashi H. Distribution of late gadolinium enhancement in end-stage hypertrophic cardiomyopathy and dilated cardiomyopathy: differential diagnosis and prediction of cardiac outcome.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Magn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Reson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32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118-124 [PMID: 24315973 </w:t>
      </w:r>
      <w:r w:rsidR="006E14C9" w:rsidRPr="00A318BF">
        <w:rPr>
          <w:rFonts w:ascii="Book Antiqua" w:eastAsia="宋体" w:hAnsi="Book Antiqua" w:cs="宋体"/>
          <w:kern w:val="0"/>
          <w:sz w:val="24"/>
          <w:lang w:eastAsia="zh-CN"/>
        </w:rPr>
        <w:t>10.1016/j.mri.2013.10.011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17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Satoh H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Sano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Suwa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Nobuhara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Saotome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Distribution of late gadolinium enhancement in various types of cardiomyopathies: Significance in differential diagnosis, clinical features and prognosis.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World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585-601 [PMID: 25068019 DOI: 10.4330/wjc.v6.i7.585]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18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Sano M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Satoh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Suwa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Nobuhara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Saitoh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Saotome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Urushida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Katoh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Shimoyama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Suzuki D, Ogawa N,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Takehara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Hayashi H. Characteristics and clinical relevance of late gadolinium enhancement in cardiac magnetic resonance in patients 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with systemic sclerosis.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Heart Vessels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30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779-788 [PMID: 24996373 DOI: 10.1007/s00380-014-0539-y]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19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Richardson P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McKenna W, Bristow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Maisch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B,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Mautner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B, O'Connell J, Olsen E,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Thiene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G, Goodwin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Gyarfas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I, Martin I,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Nordet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P. Report of the 1995 World Health Organization/International Society and Federation of Cardiology Task Force on the Definition and Classification of cardiomyopathies.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Circulation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1996;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93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841-842 [PMID: 8598070 DOI: 10.1161/01.CIR.93.5.841]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20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Okumura W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Iwasaki T, Toyama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Iso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Arai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Oriuchi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N, Endo K, Yokoyama T, Suzuki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Kurabayashi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M. Usefulness of fasting 18F-FDG PET in identification of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Nucl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Med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45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1989-1998 [PMID: 15585472]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21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Ishimaru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Tsujino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I, Takei T, Tsukamoto E,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Sakaue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Kamigaki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Ito N,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Ohira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Ikeda D, Tamaki N, Nishimura M. Focal uptake on 18F-fluoro-2-deoxyglucose positron emission tomography images indicates cardiac involvement of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Eur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Heart J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26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1538-1543 [PMID: 15809286 DOI: 10.1093/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eurheartj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/ehi180]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22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Tahara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N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Tahara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Nitta Y, Kodama N,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Mizoguchi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Kaida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Baba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Ishibashi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Hayabuchi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N,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Narula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Imaizumi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T. Heterogeneous myocardial FDG uptake and the disease activity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JACC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2010;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3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1219-1228 [PMID: 21163450 DOI: 10.1016/j.jcmg.2010.09.015]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23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Alberts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C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van der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Schoot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JB,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Groen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AS. </w:t>
      </w: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67Ga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scintigraphy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as an index of disease activity in pulmonary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Eur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Nucl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Med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1981;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205-212 [PMID: 7250138 DOI: 10.1007/BF00290565]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24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Isobe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M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Tezuka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D. Isolated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clinical characteristics, diagnosis and treatment.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Int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182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132-140 [PMID: 25577749 DOI: 10.1016/j.ijcard.2014.12.056]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25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Tezuka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D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Terashima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Kato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Toriihara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Hirasawa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Sasaoka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Yoshikawa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Maejima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Ashikaga T, Suzuki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Hirao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Isobe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M. Clinical characteristics of definite or suspected isolated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application of cardiac magnetic resonance imaging and 18F-Fluoro-2-deoxyglucose positron-emission tomography/computerized tomography.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J Card Fail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21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313-322 [PMID: 25512195 DOI: 10.1016/j.cardfail.2014.12.004]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26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Manins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V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Habersberger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Pfluger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Taylor AJ. Cardiac magnetic resonance imaging in the evaluation of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an Australian single-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centre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experience.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Intern Med J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2009;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39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77-82 [PMID: 18771431 DOI: 10.1111/j</w:t>
      </w:r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.1445-5994.2008.01674.x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27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Watanabe E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Kimura F, Nakajima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Hiroe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Kasai Y, Nagata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Kawana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Hagiwara N. Late gadolinium enhancement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characteristic magnetic resonance findings and relationship with left ventricular function.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Thorac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2013;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28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60-66 [PMID: 23249970 DOI: </w:t>
      </w:r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10.1097/RTI.0b013e3182761830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28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Greulich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Deluigi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CC,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Gloekler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Wahl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Zürn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C, Kramer U,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Nothnagel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D,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Bültel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Schumm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Grün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Ong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P, Wagner A, Schneider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Nassenstein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Gawaz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Sechtem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U,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Bruder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O,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Mahrholdt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H. CMR imaging predicts death and other adverse events in suspected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JACC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2013;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501-511 [PMID: 23498675 DOI: </w:t>
      </w:r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10.1016/j.jcmg.2012.10.021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29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Yang Y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Safka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Graham JJ,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Roifman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I, Zia MI, Wright GA,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Balter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Dick AJ, Connelly KA. </w:t>
      </w: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Correlation of late gadolinium enhancement MRI and quantitative T2 measurement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Magn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Reson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39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609-616 [PMID: 23720077 DOI: 10.1002/jmri.24196]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30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Pöyhönen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P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Holmström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Kivistö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Hänninen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H. Late gadolinium enhancement on CMR and sustained ventricular tachycardia predict severe cardiac inflammation.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Acta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69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637-647 [PMID: 25643434]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31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Kuruvilla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Adenaw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N,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Katwal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AB, Lipinski MJ, Kramer CM, Salerno M. Late gadolinium enhancement on cardiac magnetic resonance predicts adverse cardiovascular outcomes in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nonischemic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cardiomyopathy: a systematic review and meta-analysis.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7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250-258 [PMID: 24363358 DOI: 10.1161/CIRCIMAGING.113.001144]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32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Banba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K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Kusano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KF, Nakamura K, Morita H, Ogawa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Ohtsuka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Ogo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KO, Nishii N, Watanabe A, Nagase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Sakuragi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Ohe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T. Relationship between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arrhythmogenesis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and disease activity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Heart Rhythm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2007;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4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1292-1299 [PMID: 17905334 DOI: 10.1016/j.hrthm.2007.06.006]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33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Naruse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Y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Sekiguchi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Nogami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Okada H, Yamauchi Y,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Machino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Kuroki K, Ito Y, Yamasaki H, Igarashi M, Tada H, Nitta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Xu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D, Sato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Aonuma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K. Systematic treatment approach to ventricular tachycardia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Arrhythm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Electrophysiol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7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407-413 [PMID: 24837644 DOI: 10.1161/CIRCEP.113.000734]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34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Murtagh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Laffin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LJ,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Beshai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Maffessanti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F, Bonham CA, Patel AV, Yu Z,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Addetia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Mor-Avi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V, Moss JD, Hogarth DK,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Sweiss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NJ, Lang RM, Patel AR. Prognosis of Myocardial Damage in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Patients With Preserved Left Ventricular Ejection Fraction: Risk Stratification Using Cardiovascular Magnetic Resonance.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2016;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9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e003738 [PMID: 26763280 DOI: </w:t>
      </w:r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10.1161/CIRCIMAGING.115.003738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35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Nadel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J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Lancefield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Voskoboinik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Taylor AJ. Late gadolinium enhancement identified with cardiac magnetic resonance imaging in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patients is associated with long-term ventricular arrhythmia and sudden cardiac death.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Eur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Heart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634-641 [PMID: 25617029 DOI: 10.1093/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ehjci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/jeu294]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36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Kumar S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Barbhaiya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C,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Nagashima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Choi EK, Epstein LM, John RM,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Maytin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Albert CM, Miller AL,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Koplan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BA, Michaud GF,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Tedrow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UB, Stevenson WG. Ventricular 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tachycardia in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characterization of ventricular substrate and outcomes of catheter ablation.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Arrhythm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Electrophysiol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8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87-93 [PMID: 25527825 DOI: 10.1161/CIRCEP.114.002145]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37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Nagai 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Kohsaka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Okuda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Anzai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Asano K, Fukuda K. Incidence and prognostic significance of myocardial late gadolinium enhancement in patients with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without cardiac manifestation.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Chest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146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1064-1072 [PMID: 24853830 DOI: 10.1378/chest.14-0139]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38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Kandolin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R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Lehtonen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Airaksinen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Vihinen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Miettinen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Ylitalo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Kaikkonen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Tuohinen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Haataja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Kerola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Kokkonen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Pelkonen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Pietilä-Effati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P,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Utrianen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Kupari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M.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: epidemiology, characteristics, and outcome over 25 years in a nationwide study.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Circulation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131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624-632 [PMID: 25527698 DOI: 10.1161/CIRCULATIONAHA.114.011522]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39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Osborne MT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Hulten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EA, Singh A, Waller AH,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Bittencourt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MS, Stewart GC,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Hainer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J, Murthy VL,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Skali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H,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Dorbala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S, Di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Carli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MF,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Blankstein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R. Reduction in ¹</w:t>
      </w:r>
      <w:r w:rsidRPr="00A318BF">
        <w:rPr>
          <w:rFonts w:ascii="Cambria Math" w:hAnsi="Cambria Math" w:cs="Cambria Math"/>
          <w:kern w:val="0"/>
          <w:sz w:val="24"/>
          <w:lang w:eastAsia="zh-CN"/>
        </w:rPr>
        <w:t>⁸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F-fluorodeoxyglucose uptake on serial cardiac positron emission tomography is associated with improved left ventricular ejection fraction in patients with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Nucl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21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166-174 [PMID: 24307261 DOI: 10.1007/s12350-013-98286]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40 </w:t>
      </w:r>
      <w:r w:rsidR="00AE6E43"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>Raphael CE</w:t>
      </w:r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Vassiliou</w:t>
      </w:r>
      <w:proofErr w:type="spellEnd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V, </w:t>
      </w:r>
      <w:proofErr w:type="spellStart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Alpendurada</w:t>
      </w:r>
      <w:proofErr w:type="spellEnd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F, Prasad SK, Pennell DJ, </w:t>
      </w:r>
      <w:proofErr w:type="spellStart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Mohiaddin</w:t>
      </w:r>
      <w:proofErr w:type="spellEnd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RH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. </w:t>
      </w:r>
      <w:proofErr w:type="gram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Clinical value of cardiovascular magnetic resonance in patients with MR-conditional pacemakers.</w:t>
      </w:r>
      <w:proofErr w:type="gram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Eur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Heart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Cardiovasc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Imaging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2015;</w:t>
      </w:r>
      <w:r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 xml:space="preserve"> </w:t>
      </w:r>
      <w:proofErr w:type="spellStart"/>
      <w:r w:rsidR="00AE6E43" w:rsidRPr="00A318BF">
        <w:rPr>
          <w:rFonts w:ascii="Book Antiqua" w:eastAsia="宋体" w:hAnsi="Book Antiqua" w:cs="宋体"/>
          <w:b/>
          <w:kern w:val="0"/>
          <w:sz w:val="24"/>
          <w:lang w:eastAsia="zh-CN"/>
        </w:rPr>
        <w:t>pii</w:t>
      </w:r>
      <w:proofErr w:type="spellEnd"/>
      <w:r w:rsidR="00AE6E43" w:rsidRPr="00A318BF">
        <w:rPr>
          <w:rFonts w:ascii="Book Antiqua" w:eastAsia="宋体" w:hAnsi="Book Antiqua" w:cs="宋体"/>
          <w:kern w:val="0"/>
          <w:sz w:val="24"/>
          <w:lang w:eastAsia="zh-CN"/>
        </w:rPr>
        <w:t>: jev305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[PMID: 26588986 DOI: 10.1093/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ehjci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/jev305]</w:t>
      </w:r>
    </w:p>
    <w:p w:rsidR="00567664" w:rsidRPr="00A318BF" w:rsidRDefault="00567664" w:rsidP="00567664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lang w:eastAsia="zh-CN"/>
        </w:rPr>
      </w:pP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41 </w:t>
      </w:r>
      <w:proofErr w:type="spellStart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Kono</w:t>
      </w:r>
      <w:proofErr w:type="spellEnd"/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 xml:space="preserve"> T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Ogimoto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Saito M, Fujimoto K,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Fujii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Uetani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T, Nagai T, Nishimura K, Inoue K, Suzuki J, Okura T, Kido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Miyagawa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M, Mochizuki T,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Higaki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J. Cardiac magnetic resonance imaging for assessment of steroid therapy in a patient with cardiac </w:t>
      </w:r>
      <w:proofErr w:type="spellStart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sarcoidosis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and 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lastRenderedPageBreak/>
        <w:t xml:space="preserve">a magnetic resonance-conditional pacemaker.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Int</w:t>
      </w:r>
      <w:proofErr w:type="spellEnd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 xml:space="preserve"> J </w:t>
      </w:r>
      <w:proofErr w:type="spellStart"/>
      <w:r w:rsidRPr="00A318BF">
        <w:rPr>
          <w:rFonts w:ascii="Book Antiqua" w:eastAsia="宋体" w:hAnsi="Book Antiqua" w:cs="宋体"/>
          <w:i/>
          <w:iCs/>
          <w:kern w:val="0"/>
          <w:sz w:val="24"/>
          <w:lang w:eastAsia="zh-CN"/>
        </w:rPr>
        <w:t>Cardiol</w:t>
      </w:r>
      <w:proofErr w:type="spellEnd"/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 xml:space="preserve"> 2014; </w:t>
      </w:r>
      <w:r w:rsidRPr="00A318BF">
        <w:rPr>
          <w:rFonts w:ascii="Book Antiqua" w:eastAsia="宋体" w:hAnsi="Book Antiqua" w:cs="宋体"/>
          <w:b/>
          <w:bCs/>
          <w:kern w:val="0"/>
          <w:sz w:val="24"/>
          <w:lang w:eastAsia="zh-CN"/>
        </w:rPr>
        <w:t>176</w:t>
      </w:r>
      <w:r w:rsidRPr="00A318BF">
        <w:rPr>
          <w:rFonts w:ascii="Book Antiqua" w:eastAsia="宋体" w:hAnsi="Book Antiqua" w:cs="宋体"/>
          <w:kern w:val="0"/>
          <w:sz w:val="24"/>
          <w:lang w:eastAsia="zh-CN"/>
        </w:rPr>
        <w:t>: e89-e91 [PMID: 25150491 DOI: 10.1016/j.ijcard.2014.07.157]</w:t>
      </w:r>
    </w:p>
    <w:p w:rsidR="00B82BF8" w:rsidRPr="00A318BF" w:rsidRDefault="00B82BF8" w:rsidP="00567664">
      <w:pPr>
        <w:widowControl/>
        <w:spacing w:line="360" w:lineRule="auto"/>
        <w:rPr>
          <w:rFonts w:ascii="Book Antiqua" w:eastAsia="宋体" w:hAnsi="Book Antiqua"/>
          <w:b/>
          <w:kern w:val="0"/>
          <w:sz w:val="24"/>
          <w:lang w:eastAsia="zh-CN"/>
        </w:rPr>
      </w:pPr>
    </w:p>
    <w:p w:rsidR="00B82BF8" w:rsidRPr="00A318BF" w:rsidRDefault="00B82BF8" w:rsidP="00CC7B7A">
      <w:pPr>
        <w:widowControl/>
        <w:spacing w:line="360" w:lineRule="auto"/>
        <w:jc w:val="right"/>
        <w:rPr>
          <w:rFonts w:ascii="Book Antiqua" w:eastAsia="宋体" w:hAnsi="Book Antiqua"/>
          <w:b/>
          <w:kern w:val="0"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t xml:space="preserve">P-Reviewer: </w:t>
      </w:r>
      <w:proofErr w:type="spellStart"/>
      <w:r w:rsidRPr="00A318BF">
        <w:rPr>
          <w:rFonts w:ascii="Book Antiqua" w:hAnsi="Book Antiqua"/>
          <w:sz w:val="24"/>
        </w:rPr>
        <w:t>Fett</w:t>
      </w:r>
      <w:proofErr w:type="spellEnd"/>
      <w:r w:rsidRPr="00A318BF">
        <w:rPr>
          <w:rFonts w:ascii="Book Antiqua" w:eastAsia="宋体" w:hAnsi="Book Antiqua"/>
          <w:sz w:val="24"/>
          <w:lang w:eastAsia="zh-CN"/>
        </w:rPr>
        <w:t xml:space="preserve"> JD, </w:t>
      </w:r>
      <w:proofErr w:type="spellStart"/>
      <w:r w:rsidRPr="00A318BF">
        <w:rPr>
          <w:rFonts w:ascii="Book Antiqua" w:hAnsi="Book Antiqua"/>
          <w:sz w:val="24"/>
        </w:rPr>
        <w:t>Peteiro</w:t>
      </w:r>
      <w:proofErr w:type="spellEnd"/>
      <w:r w:rsidRPr="00A318BF">
        <w:rPr>
          <w:rFonts w:ascii="Book Antiqua" w:eastAsia="宋体" w:hAnsi="Book Antiqua"/>
          <w:sz w:val="24"/>
          <w:lang w:eastAsia="zh-CN"/>
        </w:rPr>
        <w:t xml:space="preserve"> J, </w:t>
      </w:r>
      <w:proofErr w:type="spellStart"/>
      <w:r w:rsidRPr="00A318BF">
        <w:rPr>
          <w:rFonts w:ascii="Book Antiqua" w:hAnsi="Book Antiqua"/>
          <w:sz w:val="24"/>
        </w:rPr>
        <w:t>Sabate</w:t>
      </w:r>
      <w:proofErr w:type="spellEnd"/>
      <w:r w:rsidRPr="00A318BF">
        <w:rPr>
          <w:rFonts w:ascii="Book Antiqua" w:eastAsia="宋体" w:hAnsi="Book Antiqua"/>
          <w:sz w:val="24"/>
          <w:lang w:eastAsia="zh-CN"/>
        </w:rPr>
        <w:t xml:space="preserve"> M, </w:t>
      </w:r>
      <w:r w:rsidRPr="00A318BF">
        <w:rPr>
          <w:rFonts w:ascii="Book Antiqua" w:hAnsi="Book Antiqua"/>
          <w:sz w:val="24"/>
        </w:rPr>
        <w:t>Teragawa</w:t>
      </w:r>
      <w:r w:rsidRPr="00A318BF">
        <w:rPr>
          <w:rFonts w:ascii="Book Antiqua" w:eastAsia="宋体" w:hAnsi="Book Antiqua"/>
          <w:sz w:val="24"/>
          <w:lang w:eastAsia="zh-CN"/>
        </w:rPr>
        <w:t xml:space="preserve"> H </w:t>
      </w:r>
      <w:r w:rsidRPr="00A318BF">
        <w:rPr>
          <w:rFonts w:ascii="Book Antiqua" w:hAnsi="Book Antiqua"/>
          <w:b/>
          <w:sz w:val="24"/>
        </w:rPr>
        <w:t xml:space="preserve">S-Editor: </w:t>
      </w:r>
      <w:proofErr w:type="spellStart"/>
      <w:r w:rsidRPr="00A318BF">
        <w:rPr>
          <w:rFonts w:ascii="Book Antiqua" w:hAnsi="Book Antiqua"/>
          <w:sz w:val="24"/>
        </w:rPr>
        <w:t>Ji</w:t>
      </w:r>
      <w:proofErr w:type="spellEnd"/>
      <w:r w:rsidRPr="00A318BF">
        <w:rPr>
          <w:rFonts w:ascii="Book Antiqua" w:hAnsi="Book Antiqua"/>
          <w:sz w:val="24"/>
        </w:rPr>
        <w:t xml:space="preserve"> FF</w:t>
      </w:r>
      <w:r w:rsidRPr="00A318BF">
        <w:rPr>
          <w:rFonts w:ascii="Book Antiqua" w:hAnsi="Book Antiqua"/>
          <w:b/>
          <w:sz w:val="24"/>
        </w:rPr>
        <w:t xml:space="preserve"> L-Editor: E-Editor:</w:t>
      </w:r>
    </w:p>
    <w:p w:rsidR="009A3DAC" w:rsidRPr="00A318BF" w:rsidRDefault="009A3DAC" w:rsidP="00567664">
      <w:pPr>
        <w:widowControl/>
        <w:spacing w:line="360" w:lineRule="auto"/>
        <w:rPr>
          <w:rFonts w:ascii="Book Antiqua" w:eastAsia="Times-Roman" w:hAnsi="Book Antiqua"/>
          <w:b/>
          <w:bCs/>
          <w:kern w:val="0"/>
          <w:sz w:val="24"/>
        </w:rPr>
      </w:pPr>
      <w:r w:rsidRPr="00A318BF">
        <w:rPr>
          <w:rFonts w:ascii="Book Antiqua" w:eastAsia="Times-Roman" w:hAnsi="Book Antiqua"/>
          <w:b/>
          <w:bCs/>
          <w:kern w:val="0"/>
          <w:sz w:val="24"/>
        </w:rPr>
        <w:br w:type="page"/>
      </w:r>
    </w:p>
    <w:p w:rsidR="001705D8" w:rsidRPr="00A318BF" w:rsidRDefault="001705D8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bCs/>
          <w:kern w:val="0"/>
          <w:sz w:val="24"/>
          <w:lang w:eastAsia="zh-CN"/>
        </w:rPr>
      </w:pPr>
      <w:r w:rsidRPr="00A318BF">
        <w:rPr>
          <w:rFonts w:ascii="Book Antiqua" w:eastAsia="宋体" w:hAnsi="Book Antiqua"/>
          <w:b/>
          <w:bCs/>
          <w:noProof/>
          <w:kern w:val="0"/>
          <w:sz w:val="24"/>
          <w:lang w:eastAsia="en-US"/>
        </w:rPr>
        <w:lastRenderedPageBreak/>
        <w:drawing>
          <wp:inline distT="0" distB="0" distL="0" distR="0" wp14:anchorId="26E27BA8" wp14:editId="59AEA2FD">
            <wp:extent cx="3597910" cy="2172970"/>
            <wp:effectExtent l="0" t="0" r="2540" b="0"/>
            <wp:docPr id="2" name="图片 2" descr="E:\jifangfang\送修稿\2016-06-16\27306\WJC-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fangfang\送修稿\2016-06-16\27306\WJC-Fig.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C8" w:rsidRPr="00A318BF" w:rsidRDefault="001705D8" w:rsidP="00862415">
      <w:pPr>
        <w:autoSpaceDE w:val="0"/>
        <w:autoSpaceDN w:val="0"/>
        <w:adjustRightInd w:val="0"/>
        <w:spacing w:line="360" w:lineRule="auto"/>
        <w:rPr>
          <w:rFonts w:ascii="Book Antiqua" w:eastAsia="Times-Roman" w:hAnsi="Book Antiqua"/>
          <w:b/>
          <w:kern w:val="0"/>
          <w:sz w:val="24"/>
        </w:rPr>
      </w:pPr>
      <w:r w:rsidRPr="00A318BF">
        <w:rPr>
          <w:rFonts w:ascii="Book Antiqua" w:eastAsia="Times-Roman" w:hAnsi="Book Antiqua"/>
          <w:b/>
          <w:bCs/>
          <w:kern w:val="0"/>
          <w:sz w:val="24"/>
        </w:rPr>
        <w:t>Figure 1</w:t>
      </w:r>
      <w:r w:rsidR="00277EC8" w:rsidRPr="00A318BF">
        <w:rPr>
          <w:rFonts w:ascii="Book Antiqua" w:eastAsia="Times-Roman" w:hAnsi="Book Antiqua"/>
          <w:b/>
          <w:bCs/>
          <w:kern w:val="0"/>
          <w:sz w:val="24"/>
        </w:rPr>
        <w:t xml:space="preserve"> </w:t>
      </w:r>
      <w:r w:rsidR="00614D13" w:rsidRPr="00A318BF">
        <w:rPr>
          <w:rFonts w:ascii="Book Antiqua" w:eastAsia="Times-Roman" w:hAnsi="Book Antiqua"/>
          <w:b/>
          <w:bCs/>
          <w:kern w:val="0"/>
          <w:sz w:val="24"/>
        </w:rPr>
        <w:t>Non-invasive c</w:t>
      </w:r>
      <w:r w:rsidR="000C24AA" w:rsidRPr="00A318BF">
        <w:rPr>
          <w:rFonts w:ascii="Book Antiqua" w:eastAsia="Times-Roman" w:hAnsi="Book Antiqua"/>
          <w:b/>
          <w:bCs/>
          <w:kern w:val="0"/>
          <w:sz w:val="24"/>
        </w:rPr>
        <w:t xml:space="preserve">ardiac imaging in </w:t>
      </w:r>
      <w:r w:rsidR="000C24AA" w:rsidRPr="00A318BF">
        <w:rPr>
          <w:rFonts w:ascii="Book Antiqua" w:eastAsia="Times-Roman" w:hAnsi="Book Antiqua"/>
          <w:b/>
          <w:kern w:val="0"/>
          <w:sz w:val="24"/>
        </w:rPr>
        <w:t xml:space="preserve">a 61-year-old male patient with cardiac involvement of systemic sarcoidosis.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277EC8" w:rsidRPr="00A318BF">
        <w:rPr>
          <w:rFonts w:ascii="Book Antiqua" w:eastAsia="Times-Roman" w:hAnsi="Book Antiqua"/>
          <w:kern w:val="0"/>
          <w:sz w:val="24"/>
        </w:rPr>
        <w:t>-CMR</w:t>
      </w:r>
      <w:r w:rsidR="000C24AA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0C24AA" w:rsidRPr="00A318BF">
        <w:rPr>
          <w:rFonts w:ascii="Book Antiqua" w:eastAsia="Times-Roman" w:hAnsi="Book Antiqua"/>
          <w:b/>
          <w:kern w:val="0"/>
          <w:sz w:val="24"/>
        </w:rPr>
        <w:t>(</w:t>
      </w:r>
      <w:r w:rsidRPr="00A318BF">
        <w:rPr>
          <w:rFonts w:ascii="Book Antiqua" w:eastAsia="宋体" w:hAnsi="Book Antiqua"/>
          <w:b/>
          <w:kern w:val="0"/>
          <w:sz w:val="24"/>
          <w:lang w:eastAsia="zh-CN"/>
        </w:rPr>
        <w:t>A</w:t>
      </w:r>
      <w:r w:rsidR="000C24AA" w:rsidRPr="00A318BF">
        <w:rPr>
          <w:rFonts w:ascii="Book Antiqua" w:eastAsia="Times-Roman" w:hAnsi="Book Antiqua"/>
          <w:b/>
          <w:kern w:val="0"/>
          <w:sz w:val="24"/>
        </w:rPr>
        <w:t>)</w:t>
      </w:r>
      <w:r w:rsidR="006F1D98" w:rsidRPr="00A318BF">
        <w:rPr>
          <w:rFonts w:ascii="Book Antiqua" w:eastAsia="Times-Roman" w:hAnsi="Book Antiqua"/>
          <w:kern w:val="0"/>
          <w:sz w:val="24"/>
        </w:rPr>
        <w:t xml:space="preserve"> shows diffuse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6F1D98" w:rsidRPr="00A318BF">
        <w:rPr>
          <w:rFonts w:ascii="Book Antiqua" w:eastAsia="Times-Roman" w:hAnsi="Book Antiqua"/>
          <w:kern w:val="0"/>
          <w:sz w:val="24"/>
        </w:rPr>
        <w:t xml:space="preserve"> in the </w:t>
      </w:r>
      <w:proofErr w:type="spellStart"/>
      <w:r w:rsidR="006F1D98" w:rsidRPr="00A318BF">
        <w:rPr>
          <w:rFonts w:ascii="Book Antiqua" w:eastAsia="Times-Roman" w:hAnsi="Book Antiqua"/>
          <w:kern w:val="0"/>
          <w:sz w:val="24"/>
        </w:rPr>
        <w:t>subepicardium</w:t>
      </w:r>
      <w:proofErr w:type="spellEnd"/>
      <w:r w:rsidR="006F1D98" w:rsidRPr="00A318BF">
        <w:rPr>
          <w:rFonts w:ascii="Book Antiqua" w:eastAsia="Times-Roman" w:hAnsi="Book Antiqua"/>
          <w:kern w:val="0"/>
          <w:sz w:val="24"/>
        </w:rPr>
        <w:t xml:space="preserve"> (RV side) and sub</w:t>
      </w:r>
      <w:r w:rsidR="00277EC8" w:rsidRPr="00A318BF">
        <w:rPr>
          <w:rFonts w:ascii="Book Antiqua" w:eastAsia="Times-Roman" w:hAnsi="Book Antiqua"/>
          <w:kern w:val="0"/>
          <w:sz w:val="24"/>
        </w:rPr>
        <w:t>endocardium (LV side) of basal to apical ventricu</w:t>
      </w:r>
      <w:r w:rsidR="00614D13" w:rsidRPr="00A318BF">
        <w:rPr>
          <w:rFonts w:ascii="Book Antiqua" w:eastAsia="Times-Roman" w:hAnsi="Book Antiqua"/>
          <w:kern w:val="0"/>
          <w:sz w:val="24"/>
        </w:rPr>
        <w:t xml:space="preserve">lar septum and patchy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614D13" w:rsidRPr="00A318BF">
        <w:rPr>
          <w:rFonts w:ascii="Book Antiqua" w:eastAsia="Times-Roman" w:hAnsi="Book Antiqua"/>
          <w:kern w:val="0"/>
          <w:sz w:val="24"/>
        </w:rPr>
        <w:t xml:space="preserve"> in the mid</w:t>
      </w:r>
      <w:r w:rsidR="00277EC8" w:rsidRPr="00A318BF">
        <w:rPr>
          <w:rFonts w:ascii="Book Antiqua" w:eastAsia="Times-Roman" w:hAnsi="Book Antiqua"/>
          <w:kern w:val="0"/>
          <w:sz w:val="24"/>
        </w:rPr>
        <w:t>wall of posterior LV</w:t>
      </w:r>
      <w:r w:rsidR="0011253E" w:rsidRPr="00A318BF">
        <w:rPr>
          <w:rFonts w:ascii="Book Antiqua" w:eastAsia="Times-Roman" w:hAnsi="Book Antiqua"/>
          <w:kern w:val="0"/>
          <w:sz w:val="24"/>
        </w:rPr>
        <w:t xml:space="preserve"> (white arrows)</w:t>
      </w:r>
      <w:r w:rsidR="00277EC8" w:rsidRPr="00A318BF">
        <w:rPr>
          <w:rFonts w:ascii="Book Antiqua" w:eastAsia="Times-Roman" w:hAnsi="Book Antiqua"/>
          <w:kern w:val="0"/>
          <w:sz w:val="24"/>
        </w:rPr>
        <w:t xml:space="preserve">. Corresponding FDG-PET </w:t>
      </w:r>
      <w:r w:rsidR="000C24AA" w:rsidRPr="00A318BF">
        <w:rPr>
          <w:rFonts w:ascii="Book Antiqua" w:eastAsia="Times-Roman" w:hAnsi="Book Antiqua"/>
          <w:b/>
          <w:kern w:val="0"/>
          <w:sz w:val="24"/>
        </w:rPr>
        <w:t>(</w:t>
      </w:r>
      <w:r w:rsidRPr="00A318BF">
        <w:rPr>
          <w:rFonts w:ascii="Book Antiqua" w:eastAsia="宋体" w:hAnsi="Book Antiqua"/>
          <w:b/>
          <w:kern w:val="0"/>
          <w:sz w:val="24"/>
          <w:lang w:eastAsia="zh-CN"/>
        </w:rPr>
        <w:t>B</w:t>
      </w:r>
      <w:r w:rsidR="000C24AA" w:rsidRPr="00A318BF">
        <w:rPr>
          <w:rFonts w:ascii="Book Antiqua" w:eastAsia="Times-Roman" w:hAnsi="Book Antiqua"/>
          <w:b/>
          <w:kern w:val="0"/>
          <w:sz w:val="24"/>
        </w:rPr>
        <w:t>)</w:t>
      </w:r>
      <w:r w:rsidR="000C24AA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277EC8" w:rsidRPr="00A318BF">
        <w:rPr>
          <w:rFonts w:ascii="Book Antiqua" w:eastAsia="Times-Roman" w:hAnsi="Book Antiqua"/>
          <w:kern w:val="0"/>
          <w:sz w:val="24"/>
        </w:rPr>
        <w:t>demonstrates focal uptake in basal and apical ventricular septum and posterior LV wall</w:t>
      </w:r>
      <w:r w:rsidR="0011253E" w:rsidRPr="00A318BF">
        <w:rPr>
          <w:rFonts w:ascii="Book Antiqua" w:eastAsia="Times-Roman" w:hAnsi="Book Antiqua"/>
          <w:kern w:val="0"/>
          <w:sz w:val="24"/>
        </w:rPr>
        <w:t xml:space="preserve"> (black arrows)</w:t>
      </w:r>
      <w:r w:rsidR="00277EC8" w:rsidRPr="00A318BF">
        <w:rPr>
          <w:rFonts w:ascii="Book Antiqua" w:eastAsia="Times-Roman" w:hAnsi="Book Antiqua"/>
          <w:kern w:val="0"/>
          <w:sz w:val="24"/>
        </w:rPr>
        <w:t xml:space="preserve">. </w:t>
      </w:r>
      <w:r w:rsidR="00476225" w:rsidRPr="00A318BF">
        <w:rPr>
          <w:rFonts w:ascii="Book Antiqua" w:hAnsi="Book Antiqua"/>
          <w:kern w:val="0"/>
          <w:sz w:val="24"/>
        </w:rPr>
        <w:t>99m</w:t>
      </w:r>
      <w:r w:rsidR="00614D13" w:rsidRPr="00A318BF">
        <w:rPr>
          <w:rFonts w:ascii="Book Antiqua" w:hAnsi="Book Antiqua"/>
          <w:kern w:val="0"/>
          <w:sz w:val="24"/>
        </w:rPr>
        <w:t>Tc-</w:t>
      </w:r>
      <w:r w:rsidR="00476225" w:rsidRPr="00A318BF">
        <w:rPr>
          <w:rFonts w:ascii="Book Antiqua" w:hAnsi="Book Antiqua"/>
          <w:kern w:val="0"/>
          <w:sz w:val="24"/>
        </w:rPr>
        <w:t xml:space="preserve">sestamibi SPECT </w:t>
      </w:r>
      <w:r w:rsidR="00476225" w:rsidRPr="00A318BF">
        <w:rPr>
          <w:rFonts w:ascii="Book Antiqua" w:hAnsi="Book Antiqua"/>
          <w:b/>
          <w:kern w:val="0"/>
          <w:sz w:val="24"/>
        </w:rPr>
        <w:t>(</w:t>
      </w:r>
      <w:r w:rsidRPr="00A318BF">
        <w:rPr>
          <w:rFonts w:ascii="Book Antiqua" w:eastAsia="宋体" w:hAnsi="Book Antiqua" w:hint="eastAsia"/>
          <w:b/>
          <w:bCs/>
          <w:kern w:val="0"/>
          <w:sz w:val="24"/>
          <w:lang w:eastAsia="zh-CN"/>
        </w:rPr>
        <w:t>C</w:t>
      </w:r>
      <w:r w:rsidR="000C24AA" w:rsidRPr="00A318BF">
        <w:rPr>
          <w:rFonts w:ascii="Book Antiqua" w:eastAsia="Times-Roman" w:hAnsi="Book Antiqua"/>
          <w:b/>
          <w:bCs/>
          <w:kern w:val="0"/>
          <w:sz w:val="24"/>
        </w:rPr>
        <w:t xml:space="preserve">) </w:t>
      </w:r>
      <w:r w:rsidR="00277EC8" w:rsidRPr="00A318BF">
        <w:rPr>
          <w:rFonts w:ascii="Book Antiqua" w:eastAsia="Times-Roman" w:hAnsi="Book Antiqua"/>
          <w:bCs/>
          <w:kern w:val="0"/>
          <w:sz w:val="24"/>
        </w:rPr>
        <w:t>exhibits a defect only in ventricular septum</w:t>
      </w:r>
      <w:r w:rsidR="0011253E" w:rsidRPr="00A318BF">
        <w:rPr>
          <w:rFonts w:ascii="Book Antiqua" w:eastAsia="Times-Roman" w:hAnsi="Book Antiqua"/>
          <w:bCs/>
          <w:kern w:val="0"/>
          <w:sz w:val="24"/>
        </w:rPr>
        <w:t xml:space="preserve"> (black arrows)</w:t>
      </w:r>
      <w:r w:rsidR="00277EC8" w:rsidRPr="00A318BF">
        <w:rPr>
          <w:rFonts w:ascii="Book Antiqua" w:eastAsia="Times-Roman" w:hAnsi="Book Antiqua"/>
          <w:bCs/>
          <w:kern w:val="0"/>
          <w:sz w:val="24"/>
        </w:rPr>
        <w:t xml:space="preserve">. </w:t>
      </w:r>
      <w:r w:rsidR="00463AF7" w:rsidRPr="00A318BF">
        <w:rPr>
          <w:rFonts w:ascii="Book Antiqua" w:eastAsia="Times-Roman" w:hAnsi="Book Antiqua"/>
          <w:kern w:val="0"/>
          <w:sz w:val="24"/>
        </w:rPr>
        <w:t xml:space="preserve">CMR: </w:t>
      </w:r>
      <w:r w:rsidR="006718C8" w:rsidRPr="00A318BF">
        <w:rPr>
          <w:rFonts w:ascii="Book Antiqua" w:eastAsia="Times-Roman" w:hAnsi="Book Antiqua"/>
          <w:kern w:val="0"/>
          <w:sz w:val="24"/>
        </w:rPr>
        <w:t>C</w:t>
      </w:r>
      <w:r w:rsidR="00463AF7" w:rsidRPr="00A318BF">
        <w:rPr>
          <w:rFonts w:ascii="Book Antiqua" w:eastAsia="Times-Roman" w:hAnsi="Book Antiqua"/>
          <w:kern w:val="0"/>
          <w:sz w:val="24"/>
        </w:rPr>
        <w:t>ardiac magnetic resonance</w:t>
      </w:r>
      <w:r w:rsidR="006718C8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277EC8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463AF7" w:rsidRPr="00A318BF">
        <w:rPr>
          <w:rFonts w:ascii="Book Antiqua" w:eastAsia="Times-Roman" w:hAnsi="Book Antiqua"/>
          <w:kern w:val="0"/>
          <w:sz w:val="24"/>
        </w:rPr>
        <w:t>FDG-PET:</w:t>
      </w:r>
      <w:r w:rsidR="00476225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2B354E" w:rsidRPr="00A318BF">
        <w:rPr>
          <w:rFonts w:ascii="Book Antiqua" w:hAnsi="Book Antiqua" w:cs="ACaslon-Regular"/>
          <w:kern w:val="0"/>
          <w:sz w:val="24"/>
          <w:lang w:val="en-CA"/>
        </w:rPr>
        <w:t>18F-fluorodeoxyglucose-positron emission computed tomography</w:t>
      </w:r>
      <w:r w:rsidR="006718C8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463AF7" w:rsidRPr="00A318BF">
        <w:rPr>
          <w:rFonts w:ascii="Book Antiqua" w:eastAsia="Times-Roman" w:hAnsi="Book Antiqua"/>
          <w:kern w:val="0"/>
          <w:sz w:val="24"/>
        </w:rPr>
        <w:t xml:space="preserve"> </w:t>
      </w:r>
      <w:r w:rsidR="00281E0E" w:rsidRPr="00A318BF">
        <w:rPr>
          <w:rFonts w:ascii="Book Antiqua" w:eastAsia="Times-Roman" w:hAnsi="Book Antiqua"/>
          <w:kern w:val="0"/>
          <w:sz w:val="24"/>
        </w:rPr>
        <w:t>LE</w:t>
      </w:r>
      <w:r w:rsidR="00463AF7" w:rsidRPr="00A318BF">
        <w:rPr>
          <w:rFonts w:ascii="Book Antiqua" w:eastAsia="Times-Roman" w:hAnsi="Book Antiqua"/>
          <w:kern w:val="0"/>
          <w:sz w:val="24"/>
        </w:rPr>
        <w:t xml:space="preserve">: </w:t>
      </w:r>
      <w:r w:rsidR="006718C8" w:rsidRPr="00A318BF">
        <w:rPr>
          <w:rFonts w:ascii="Book Antiqua" w:eastAsia="Times-Roman" w:hAnsi="Book Antiqua"/>
          <w:kern w:val="0"/>
          <w:sz w:val="24"/>
        </w:rPr>
        <w:t>L</w:t>
      </w:r>
      <w:r w:rsidR="00463AF7" w:rsidRPr="00A318BF">
        <w:rPr>
          <w:rFonts w:ascii="Book Antiqua" w:eastAsia="Times-Roman" w:hAnsi="Book Antiqua"/>
          <w:kern w:val="0"/>
          <w:sz w:val="24"/>
        </w:rPr>
        <w:t>ate gadolinium enhancement</w:t>
      </w:r>
      <w:r w:rsidR="006718C8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0C24AA" w:rsidRPr="00A318BF">
        <w:rPr>
          <w:rFonts w:ascii="Book Antiqua" w:eastAsia="Times-Roman" w:hAnsi="Book Antiqua"/>
          <w:kern w:val="0"/>
          <w:sz w:val="24"/>
        </w:rPr>
        <w:t xml:space="preserve"> LV/RV: </w:t>
      </w:r>
      <w:r w:rsidR="006718C8" w:rsidRPr="00A318BF">
        <w:rPr>
          <w:rFonts w:ascii="Book Antiqua" w:eastAsia="Times-Roman" w:hAnsi="Book Antiqua"/>
          <w:kern w:val="0"/>
          <w:sz w:val="24"/>
        </w:rPr>
        <w:t>L</w:t>
      </w:r>
      <w:r w:rsidR="000C24AA" w:rsidRPr="00A318BF">
        <w:rPr>
          <w:rFonts w:ascii="Book Antiqua" w:eastAsia="Times-Roman" w:hAnsi="Book Antiqua"/>
          <w:kern w:val="0"/>
          <w:sz w:val="24"/>
        </w:rPr>
        <w:t>eft and right ventric</w:t>
      </w:r>
      <w:r w:rsidR="00463AF7" w:rsidRPr="00A318BF">
        <w:rPr>
          <w:rFonts w:ascii="Book Antiqua" w:eastAsia="Times-Roman" w:hAnsi="Book Antiqua"/>
          <w:kern w:val="0"/>
          <w:sz w:val="24"/>
        </w:rPr>
        <w:t>les</w:t>
      </w:r>
      <w:r w:rsidR="006718C8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476225" w:rsidRPr="00A318BF">
        <w:rPr>
          <w:rFonts w:ascii="Book Antiqua" w:eastAsia="Times-Roman" w:hAnsi="Book Antiqua"/>
          <w:kern w:val="0"/>
          <w:sz w:val="24"/>
        </w:rPr>
        <w:t xml:space="preserve"> SPECT: </w:t>
      </w:r>
      <w:r w:rsidR="006718C8" w:rsidRPr="00A318BF">
        <w:rPr>
          <w:rFonts w:ascii="Book Antiqua" w:eastAsia="Times-Roman" w:hAnsi="Book Antiqua"/>
          <w:kern w:val="0"/>
          <w:sz w:val="24"/>
        </w:rPr>
        <w:t>S</w:t>
      </w:r>
      <w:r w:rsidR="00476225" w:rsidRPr="00A318BF">
        <w:rPr>
          <w:rFonts w:ascii="Book Antiqua" w:eastAsia="Times-Roman" w:hAnsi="Book Antiqua"/>
          <w:kern w:val="0"/>
          <w:sz w:val="24"/>
        </w:rPr>
        <w:t>ingle photon emission computed tomography</w:t>
      </w:r>
      <w:r w:rsidR="00463AF7" w:rsidRPr="00A318BF">
        <w:rPr>
          <w:rFonts w:ascii="Book Antiqua" w:eastAsia="Times-Roman" w:hAnsi="Book Antiqua"/>
          <w:kern w:val="0"/>
          <w:sz w:val="24"/>
        </w:rPr>
        <w:t>.</w:t>
      </w:r>
      <w:r w:rsidR="00277EC8" w:rsidRPr="00A318BF">
        <w:rPr>
          <w:rFonts w:ascii="Book Antiqua" w:eastAsia="Times-Roman" w:hAnsi="Book Antiqua"/>
          <w:kern w:val="0"/>
          <w:sz w:val="24"/>
        </w:rPr>
        <w:t xml:space="preserve"> </w:t>
      </w:r>
    </w:p>
    <w:p w:rsidR="00634704" w:rsidRPr="00A318BF" w:rsidRDefault="00634704">
      <w:pPr>
        <w:widowControl/>
        <w:jc w:val="left"/>
        <w:rPr>
          <w:rFonts w:ascii="Book Antiqua" w:eastAsia="Times-Roman" w:hAnsi="Book Antiqua"/>
          <w:kern w:val="0"/>
          <w:sz w:val="24"/>
        </w:rPr>
      </w:pPr>
      <w:r w:rsidRPr="00A318BF">
        <w:rPr>
          <w:rFonts w:ascii="Book Antiqua" w:eastAsia="Times-Roman" w:hAnsi="Book Antiqua"/>
          <w:kern w:val="0"/>
          <w:sz w:val="24"/>
        </w:rPr>
        <w:br w:type="page"/>
      </w:r>
    </w:p>
    <w:p w:rsidR="00277EC8" w:rsidRPr="00A318BF" w:rsidRDefault="00634704" w:rsidP="00862415">
      <w:pPr>
        <w:autoSpaceDE w:val="0"/>
        <w:autoSpaceDN w:val="0"/>
        <w:adjustRightInd w:val="0"/>
        <w:spacing w:line="360" w:lineRule="auto"/>
        <w:rPr>
          <w:rFonts w:ascii="Book Antiqua" w:eastAsia="Times-Roman" w:hAnsi="Book Antiqua"/>
          <w:kern w:val="0"/>
          <w:sz w:val="24"/>
        </w:rPr>
      </w:pPr>
      <w:r w:rsidRPr="00A318BF">
        <w:rPr>
          <w:rFonts w:ascii="Book Antiqua" w:eastAsia="Times-Roman" w:hAnsi="Book Antiqua"/>
          <w:noProof/>
          <w:kern w:val="0"/>
          <w:sz w:val="24"/>
          <w:lang w:eastAsia="en-US"/>
        </w:rPr>
        <w:lastRenderedPageBreak/>
        <w:drawing>
          <wp:inline distT="0" distB="0" distL="0" distR="0" wp14:anchorId="4F044FD0" wp14:editId="7376AD76">
            <wp:extent cx="3597910" cy="4091305"/>
            <wp:effectExtent l="0" t="0" r="2540" b="4445"/>
            <wp:docPr id="3" name="图片 3" descr="E:\jifangfang\送修稿\2016-06-16\27306\WJC-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jifangfang\送修稿\2016-06-16\27306\WJC-Fig.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00" w:rsidRPr="00A318BF" w:rsidRDefault="00634704" w:rsidP="00862415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</w:rPr>
      </w:pPr>
      <w:r w:rsidRPr="00A318BF">
        <w:rPr>
          <w:rFonts w:ascii="Book Antiqua" w:eastAsia="MS PGothic" w:hAnsi="Book Antiqua"/>
          <w:b/>
          <w:sz w:val="24"/>
        </w:rPr>
        <w:t>Figure 2</w:t>
      </w:r>
      <w:r w:rsidR="00BF0100" w:rsidRPr="00A318BF">
        <w:rPr>
          <w:rFonts w:ascii="Book Antiqua" w:eastAsia="MS PGothic" w:hAnsi="Book Antiqua"/>
          <w:b/>
          <w:sz w:val="24"/>
        </w:rPr>
        <w:t xml:space="preserve"> </w:t>
      </w:r>
      <w:r w:rsidR="00BF0100" w:rsidRPr="00A318BF">
        <w:rPr>
          <w:rFonts w:ascii="Book Antiqua" w:hAnsi="Book Antiqua"/>
          <w:b/>
          <w:sz w:val="24"/>
        </w:rPr>
        <w:t>Intra-</w:t>
      </w:r>
      <w:r w:rsidR="004C4725" w:rsidRPr="00A318BF">
        <w:rPr>
          <w:rFonts w:ascii="Book Antiqua" w:eastAsia="Times-Roman" w:hAnsi="Book Antiqua"/>
          <w:b/>
          <w:kern w:val="0"/>
          <w:sz w:val="24"/>
        </w:rPr>
        <w:t>left ventricles</w:t>
      </w:r>
      <w:r w:rsidR="00BF0100" w:rsidRPr="00A318BF">
        <w:rPr>
          <w:rFonts w:ascii="Book Antiqua" w:hAnsi="Book Antiqua"/>
          <w:b/>
          <w:sz w:val="24"/>
        </w:rPr>
        <w:t xml:space="preserve"> (A) and intra-mural (B) </w:t>
      </w:r>
      <w:r w:rsidR="004C4725" w:rsidRPr="00A318BF">
        <w:rPr>
          <w:rFonts w:ascii="Book Antiqua" w:eastAsia="Times-Roman" w:hAnsi="Book Antiqua"/>
          <w:b/>
          <w:kern w:val="0"/>
          <w:sz w:val="24"/>
        </w:rPr>
        <w:t>late gadolinium enhancement</w:t>
      </w:r>
      <w:r w:rsidR="00BF0100" w:rsidRPr="00A318BF">
        <w:rPr>
          <w:rFonts w:ascii="Book Antiqua" w:hAnsi="Book Antiqua"/>
          <w:b/>
          <w:sz w:val="24"/>
        </w:rPr>
        <w:t xml:space="preserve"> distribution in </w:t>
      </w:r>
      <w:r w:rsidR="00BF1DA8" w:rsidRPr="00A318BF">
        <w:rPr>
          <w:rFonts w:ascii="Book Antiqua" w:hAnsi="Book Antiqua"/>
          <w:b/>
          <w:sz w:val="24"/>
        </w:rPr>
        <w:t xml:space="preserve">patients with </w:t>
      </w:r>
      <w:r w:rsidR="004C4725" w:rsidRPr="00A318BF">
        <w:rPr>
          <w:rFonts w:ascii="Book Antiqua" w:hAnsi="Book Antiqua"/>
          <w:b/>
          <w:sz w:val="24"/>
        </w:rPr>
        <w:t xml:space="preserve">cardiac </w:t>
      </w:r>
      <w:proofErr w:type="spellStart"/>
      <w:r w:rsidR="004C4725" w:rsidRPr="00A318BF">
        <w:rPr>
          <w:rFonts w:ascii="Book Antiqua" w:hAnsi="Book Antiqua"/>
          <w:b/>
          <w:sz w:val="24"/>
        </w:rPr>
        <w:t>sarcoidosis</w:t>
      </w:r>
      <w:proofErr w:type="spellEnd"/>
      <w:r w:rsidR="00CB0869" w:rsidRPr="00A318BF">
        <w:rPr>
          <w:rFonts w:ascii="Book Antiqua" w:hAnsi="Book Antiqua"/>
          <w:b/>
          <w:sz w:val="24"/>
        </w:rPr>
        <w:t xml:space="preserve"> </w:t>
      </w:r>
      <w:r w:rsidR="00BF0100" w:rsidRPr="00A318BF">
        <w:rPr>
          <w:rFonts w:ascii="Book Antiqua" w:hAnsi="Book Antiqua"/>
          <w:b/>
          <w:sz w:val="24"/>
        </w:rPr>
        <w:t xml:space="preserve">and </w:t>
      </w:r>
      <w:r w:rsidR="00C841FD" w:rsidRPr="00A318BF">
        <w:rPr>
          <w:rFonts w:ascii="Book Antiqua" w:hAnsi="Book Antiqua"/>
          <w:b/>
          <w:sz w:val="24"/>
        </w:rPr>
        <w:t xml:space="preserve">with </w:t>
      </w:r>
      <w:r w:rsidR="00CB0869" w:rsidRPr="00A318BF">
        <w:rPr>
          <w:rFonts w:ascii="Book Antiqua" w:hAnsi="Book Antiqua"/>
          <w:b/>
          <w:sz w:val="24"/>
        </w:rPr>
        <w:t>dilated cardiomyopathy</w:t>
      </w:r>
      <w:r w:rsidR="00BF0100" w:rsidRPr="00A318BF">
        <w:rPr>
          <w:rFonts w:ascii="Book Antiqua" w:hAnsi="Book Antiqua"/>
          <w:b/>
          <w:sz w:val="24"/>
        </w:rPr>
        <w:t>.</w:t>
      </w:r>
      <w:r w:rsidR="0050290B" w:rsidRPr="00A318BF">
        <w:rPr>
          <w:rFonts w:ascii="Book Antiqua" w:hAnsi="Book Antiqua"/>
          <w:sz w:val="24"/>
        </w:rPr>
        <w:t xml:space="preserve"> A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50290B" w:rsidRPr="00A318BF">
        <w:rPr>
          <w:rFonts w:ascii="Book Antiqua" w:hAnsi="Book Antiqua"/>
          <w:sz w:val="24"/>
        </w:rPr>
        <w:t xml:space="preserve"> </w:t>
      </w:r>
      <w:r w:rsidR="00680D19" w:rsidRPr="00A318BF">
        <w:rPr>
          <w:rFonts w:ascii="Book Antiqua" w:hAnsi="Book Antiqua"/>
          <w:sz w:val="24"/>
        </w:rPr>
        <w:t xml:space="preserve">Columns indicate prevalence of </w:t>
      </w:r>
      <w:r w:rsidR="00281E0E" w:rsidRPr="00A318BF">
        <w:rPr>
          <w:rFonts w:ascii="Book Antiqua" w:hAnsi="Book Antiqua"/>
          <w:sz w:val="24"/>
        </w:rPr>
        <w:t>LE</w:t>
      </w:r>
      <w:r w:rsidR="00680D19" w:rsidRPr="00A318BF">
        <w:rPr>
          <w:rFonts w:ascii="Book Antiqua" w:hAnsi="Book Antiqua"/>
          <w:sz w:val="24"/>
        </w:rPr>
        <w:t xml:space="preserve"> at each LV segment in patients with CS (black) and with DCM (gray). </w:t>
      </w:r>
      <w:r w:rsidR="00C2741E" w:rsidRPr="00A318BF">
        <w:rPr>
          <w:rFonts w:ascii="Book Antiqua" w:hAnsi="Book Antiqua"/>
          <w:sz w:val="24"/>
        </w:rPr>
        <w:t xml:space="preserve">A: </w:t>
      </w:r>
      <w:r w:rsidR="004C4725" w:rsidRPr="00A318BF">
        <w:rPr>
          <w:rFonts w:ascii="Book Antiqua" w:hAnsi="Book Antiqua"/>
          <w:sz w:val="24"/>
        </w:rPr>
        <w:t>A</w:t>
      </w:r>
      <w:r w:rsidR="00C2741E" w:rsidRPr="00A318BF">
        <w:rPr>
          <w:rFonts w:ascii="Book Antiqua" w:hAnsi="Book Antiqua"/>
          <w:sz w:val="24"/>
        </w:rPr>
        <w:t>nterio</w:t>
      </w:r>
      <w:r w:rsidR="00680D19" w:rsidRPr="00A318BF">
        <w:rPr>
          <w:rFonts w:ascii="Book Antiqua" w:hAnsi="Book Antiqua"/>
          <w:sz w:val="24"/>
        </w:rPr>
        <w:t>r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</w:t>
      </w:r>
      <w:proofErr w:type="spellStart"/>
      <w:r w:rsidR="00680D19" w:rsidRPr="00A318BF">
        <w:rPr>
          <w:rFonts w:ascii="Book Antiqua" w:hAnsi="Book Antiqua"/>
          <w:sz w:val="24"/>
        </w:rPr>
        <w:t>aL</w:t>
      </w:r>
      <w:proofErr w:type="spellEnd"/>
      <w:r w:rsidR="00680D19" w:rsidRPr="00A318BF">
        <w:rPr>
          <w:rFonts w:ascii="Book Antiqua" w:hAnsi="Book Antiqua"/>
          <w:sz w:val="24"/>
        </w:rPr>
        <w:t xml:space="preserve">: </w:t>
      </w:r>
      <w:r w:rsidR="004C4725" w:rsidRPr="00A318BF">
        <w:rPr>
          <w:rFonts w:ascii="Book Antiqua" w:hAnsi="Book Antiqua"/>
          <w:sz w:val="24"/>
        </w:rPr>
        <w:t>A</w:t>
      </w:r>
      <w:r w:rsidR="00680D19" w:rsidRPr="00A318BF">
        <w:rPr>
          <w:rFonts w:ascii="Book Antiqua" w:hAnsi="Book Antiqua"/>
          <w:sz w:val="24"/>
        </w:rPr>
        <w:t>ntero-lateral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</w:t>
      </w:r>
      <w:proofErr w:type="spellStart"/>
      <w:r w:rsidR="00680D19" w:rsidRPr="00A318BF">
        <w:rPr>
          <w:rFonts w:ascii="Book Antiqua" w:hAnsi="Book Antiqua"/>
          <w:sz w:val="24"/>
        </w:rPr>
        <w:t>aS</w:t>
      </w:r>
      <w:proofErr w:type="spellEnd"/>
      <w:r w:rsidR="00680D19" w:rsidRPr="00A318BF">
        <w:rPr>
          <w:rFonts w:ascii="Book Antiqua" w:hAnsi="Book Antiqua"/>
          <w:sz w:val="24"/>
        </w:rPr>
        <w:t xml:space="preserve">: </w:t>
      </w:r>
      <w:r w:rsidR="004C4725" w:rsidRPr="00A318BF">
        <w:rPr>
          <w:rFonts w:ascii="Book Antiqua" w:hAnsi="Book Antiqua"/>
          <w:sz w:val="24"/>
        </w:rPr>
        <w:t>A</w:t>
      </w:r>
      <w:r w:rsidR="00680D19" w:rsidRPr="00A318BF">
        <w:rPr>
          <w:rFonts w:ascii="Book Antiqua" w:hAnsi="Book Antiqua"/>
          <w:sz w:val="24"/>
        </w:rPr>
        <w:t xml:space="preserve">nterior </w:t>
      </w:r>
      <w:proofErr w:type="spellStart"/>
      <w:r w:rsidR="00680D19" w:rsidRPr="00A318BF">
        <w:rPr>
          <w:rFonts w:ascii="Book Antiqua" w:hAnsi="Book Antiqua"/>
          <w:sz w:val="24"/>
        </w:rPr>
        <w:t>septal</w:t>
      </w:r>
      <w:proofErr w:type="spellEnd"/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I: </w:t>
      </w:r>
      <w:r w:rsidR="004C4725" w:rsidRPr="00A318BF">
        <w:rPr>
          <w:rFonts w:ascii="Book Antiqua" w:hAnsi="Book Antiqua"/>
          <w:sz w:val="24"/>
        </w:rPr>
        <w:t>I</w:t>
      </w:r>
      <w:r w:rsidR="00680D19" w:rsidRPr="00A318BF">
        <w:rPr>
          <w:rFonts w:ascii="Book Antiqua" w:hAnsi="Book Antiqua"/>
          <w:sz w:val="24"/>
        </w:rPr>
        <w:t>nferior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</w:t>
      </w:r>
      <w:proofErr w:type="spellStart"/>
      <w:proofErr w:type="gramStart"/>
      <w:r w:rsidR="00680D19" w:rsidRPr="00A318BF">
        <w:rPr>
          <w:rFonts w:ascii="Book Antiqua" w:hAnsi="Book Antiqua"/>
          <w:sz w:val="24"/>
        </w:rPr>
        <w:t>iL</w:t>
      </w:r>
      <w:proofErr w:type="spellEnd"/>
      <w:proofErr w:type="gramEnd"/>
      <w:r w:rsidR="00680D19" w:rsidRPr="00A318BF">
        <w:rPr>
          <w:rFonts w:ascii="Book Antiqua" w:hAnsi="Book Antiqua"/>
          <w:sz w:val="24"/>
        </w:rPr>
        <w:t xml:space="preserve">: </w:t>
      </w:r>
      <w:proofErr w:type="spellStart"/>
      <w:r w:rsidR="004C4725" w:rsidRPr="00A318BF">
        <w:rPr>
          <w:rFonts w:ascii="Book Antiqua" w:hAnsi="Book Antiqua"/>
          <w:sz w:val="24"/>
        </w:rPr>
        <w:t>I</w:t>
      </w:r>
      <w:r w:rsidR="00680D19" w:rsidRPr="00A318BF">
        <w:rPr>
          <w:rFonts w:ascii="Book Antiqua" w:hAnsi="Book Antiqua"/>
          <w:sz w:val="24"/>
        </w:rPr>
        <w:t>nfero</w:t>
      </w:r>
      <w:proofErr w:type="spellEnd"/>
      <w:r w:rsidR="00680D19" w:rsidRPr="00A318BF">
        <w:rPr>
          <w:rFonts w:ascii="Book Antiqua" w:hAnsi="Book Antiqua"/>
          <w:sz w:val="24"/>
        </w:rPr>
        <w:t>-lateral wall in basal, mid and apical LV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AP: LV apex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680D19" w:rsidRPr="00A318BF">
        <w:rPr>
          <w:rFonts w:ascii="Book Antiqua" w:hAnsi="Book Antiqua"/>
          <w:sz w:val="24"/>
        </w:rPr>
        <w:t xml:space="preserve"> </w:t>
      </w:r>
      <w:r w:rsidR="00BF0100" w:rsidRPr="00A318BF">
        <w:rPr>
          <w:rFonts w:ascii="Book Antiqua" w:hAnsi="Book Antiqua"/>
          <w:sz w:val="24"/>
        </w:rPr>
        <w:t xml:space="preserve">B: </w:t>
      </w:r>
      <w:r w:rsidR="00680D19" w:rsidRPr="00A318BF">
        <w:rPr>
          <w:rFonts w:ascii="Book Antiqua" w:hAnsi="Book Antiqua"/>
          <w:sz w:val="24"/>
        </w:rPr>
        <w:t xml:space="preserve">Columns consist of prevalence of </w:t>
      </w:r>
      <w:r w:rsidR="00281E0E" w:rsidRPr="00A318BF">
        <w:rPr>
          <w:rFonts w:ascii="Book Antiqua" w:hAnsi="Book Antiqua"/>
          <w:sz w:val="24"/>
        </w:rPr>
        <w:t>LE</w:t>
      </w:r>
      <w:r w:rsidR="00680D19" w:rsidRPr="00A318BF">
        <w:rPr>
          <w:rFonts w:ascii="Book Antiqua" w:hAnsi="Book Antiqua"/>
          <w:sz w:val="24"/>
        </w:rPr>
        <w:t xml:space="preserve"> with scores 1 to </w:t>
      </w:r>
      <w:r w:rsidR="00290088" w:rsidRPr="00A318BF">
        <w:rPr>
          <w:rFonts w:ascii="Book Antiqua" w:hAnsi="Book Antiqua"/>
          <w:sz w:val="24"/>
        </w:rPr>
        <w:t>3</w:t>
      </w:r>
      <w:r w:rsidR="00680D19" w:rsidRPr="00A318BF">
        <w:rPr>
          <w:rFonts w:ascii="Book Antiqua" w:hAnsi="Book Antiqua"/>
          <w:sz w:val="24"/>
        </w:rPr>
        <w:t xml:space="preserve"> at different </w:t>
      </w:r>
      <w:r w:rsidR="00290088" w:rsidRPr="00A318BF">
        <w:rPr>
          <w:rFonts w:ascii="Book Antiqua" w:hAnsi="Book Antiqua"/>
          <w:sz w:val="24"/>
        </w:rPr>
        <w:t xml:space="preserve">intra-mural </w:t>
      </w:r>
      <w:r w:rsidR="00680D19" w:rsidRPr="00A318BF">
        <w:rPr>
          <w:rFonts w:ascii="Book Antiqua" w:hAnsi="Book Antiqua"/>
          <w:sz w:val="24"/>
        </w:rPr>
        <w:t xml:space="preserve">distribution in patients with CS and with DCM. </w:t>
      </w:r>
      <w:r w:rsidR="00290088" w:rsidRPr="00A318BF">
        <w:rPr>
          <w:rFonts w:ascii="Book Antiqua" w:hAnsi="Book Antiqua"/>
          <w:sz w:val="24"/>
        </w:rPr>
        <w:t xml:space="preserve">Score 4 indicates the </w:t>
      </w:r>
      <w:proofErr w:type="spellStart"/>
      <w:r w:rsidR="00290088" w:rsidRPr="00A318BF">
        <w:rPr>
          <w:rFonts w:ascii="Book Antiqua" w:hAnsi="Book Antiqua"/>
          <w:sz w:val="24"/>
        </w:rPr>
        <w:t>transmural</w:t>
      </w:r>
      <w:proofErr w:type="spellEnd"/>
      <w:r w:rsidR="00290088" w:rsidRPr="00A318BF">
        <w:rPr>
          <w:rFonts w:ascii="Book Antiqua" w:hAnsi="Book Antiqua"/>
          <w:sz w:val="24"/>
        </w:rPr>
        <w:t xml:space="preserve"> distribution.</w:t>
      </w:r>
      <w:r w:rsidR="004C4725" w:rsidRPr="00A318BF">
        <w:rPr>
          <w:rFonts w:ascii="Book Antiqua" w:hAnsi="Book Antiqua"/>
          <w:sz w:val="24"/>
        </w:rPr>
        <w:t xml:space="preserve"> CS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4C4725" w:rsidRPr="00A318BF">
        <w:rPr>
          <w:rFonts w:ascii="Book Antiqua" w:hAnsi="Book Antiqua"/>
          <w:sz w:val="24"/>
        </w:rPr>
        <w:t xml:space="preserve"> Cardiac </w:t>
      </w:r>
      <w:proofErr w:type="spellStart"/>
      <w:r w:rsidR="004C4725" w:rsidRPr="00A318BF">
        <w:rPr>
          <w:rFonts w:ascii="Book Antiqua" w:hAnsi="Book Antiqua"/>
          <w:sz w:val="24"/>
        </w:rPr>
        <w:t>sarcoidosis</w:t>
      </w:r>
      <w:proofErr w:type="spellEnd"/>
      <w:r w:rsidR="004C4725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4C4725" w:rsidRPr="00A318BF">
        <w:rPr>
          <w:rFonts w:ascii="Book Antiqua" w:hAnsi="Book Antiqua"/>
          <w:sz w:val="24"/>
        </w:rPr>
        <w:t>DCM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4C4725" w:rsidRPr="00A318BF">
        <w:rPr>
          <w:rFonts w:ascii="Book Antiqua" w:hAnsi="Book Antiqua"/>
          <w:sz w:val="24"/>
        </w:rPr>
        <w:t xml:space="preserve"> Dilated cardiomyopathy</w:t>
      </w:r>
      <w:r w:rsidR="004C472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4C4725" w:rsidRPr="00A318BF">
        <w:rPr>
          <w:rFonts w:ascii="Book Antiqua" w:eastAsia="Times-Roman" w:hAnsi="Book Antiqua"/>
          <w:kern w:val="0"/>
          <w:sz w:val="24"/>
        </w:rPr>
        <w:t xml:space="preserve"> LV: Left ventricles</w:t>
      </w:r>
      <w:r w:rsidR="004C4725" w:rsidRPr="00A318BF">
        <w:rPr>
          <w:rFonts w:ascii="Book Antiqua" w:eastAsia="宋体" w:hAnsi="Book Antiqua" w:hint="eastAsia"/>
          <w:kern w:val="0"/>
          <w:sz w:val="24"/>
          <w:lang w:eastAsia="zh-CN"/>
        </w:rPr>
        <w:t>.</w:t>
      </w:r>
    </w:p>
    <w:p w:rsidR="008E208E" w:rsidRPr="00A318BF" w:rsidRDefault="008E208E">
      <w:pPr>
        <w:widowControl/>
        <w:jc w:val="left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eastAsia="宋体" w:hAnsi="Book Antiqua"/>
          <w:sz w:val="24"/>
          <w:lang w:eastAsia="zh-CN"/>
        </w:rPr>
        <w:br w:type="page"/>
      </w:r>
    </w:p>
    <w:p w:rsidR="004C4725" w:rsidRPr="00A318BF" w:rsidRDefault="008E208E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eastAsia="宋体" w:hAnsi="Book Antiqua"/>
          <w:noProof/>
          <w:sz w:val="24"/>
          <w:lang w:eastAsia="en-US"/>
        </w:rPr>
        <w:lastRenderedPageBreak/>
        <w:drawing>
          <wp:inline distT="0" distB="0" distL="0" distR="0" wp14:anchorId="35023D47" wp14:editId="31F58A89">
            <wp:extent cx="3597910" cy="2879725"/>
            <wp:effectExtent l="0" t="0" r="2540" b="0"/>
            <wp:docPr id="5" name="图片 5" descr="E:\jifangfang\送修稿\2016-06-16\27306\WJC-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jifangfang\送修稿\2016-06-16\27306\WJC-Fig.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8E" w:rsidRPr="00A318BF" w:rsidRDefault="008E208E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kern w:val="0"/>
          <w:sz w:val="24"/>
          <w:lang w:val="en-CA" w:eastAsia="zh-CN"/>
        </w:rPr>
      </w:pPr>
      <w:r w:rsidRPr="00A318BF">
        <w:rPr>
          <w:rFonts w:ascii="Book Antiqua" w:hAnsi="Book Antiqua"/>
          <w:b/>
          <w:kern w:val="0"/>
          <w:sz w:val="24"/>
        </w:rPr>
        <w:t>Figure 3</w:t>
      </w:r>
      <w:r w:rsidRPr="00A318BF">
        <w:rPr>
          <w:rFonts w:ascii="Book Antiqua" w:eastAsia="宋体" w:hAnsi="Book Antiqua" w:hint="eastAsia"/>
          <w:b/>
          <w:kern w:val="0"/>
          <w:sz w:val="24"/>
          <w:lang w:eastAsia="zh-CN"/>
        </w:rPr>
        <w:t xml:space="preserve"> </w:t>
      </w:r>
      <w:r w:rsidRPr="00A318BF">
        <w:rPr>
          <w:rFonts w:ascii="Book Antiqua" w:eastAsia="宋体" w:hAnsi="Book Antiqua"/>
          <w:b/>
          <w:kern w:val="0"/>
          <w:sz w:val="24"/>
          <w:lang w:eastAsia="zh-CN"/>
        </w:rPr>
        <w:t xml:space="preserve">Typical </w:t>
      </w:r>
      <w:r w:rsidR="00E338D1" w:rsidRPr="00A318BF">
        <w:rPr>
          <w:rFonts w:ascii="Book Antiqua" w:eastAsia="Times-Roman" w:hAnsi="Book Antiqua"/>
          <w:b/>
          <w:kern w:val="0"/>
          <w:sz w:val="24"/>
        </w:rPr>
        <w:t>late gadolinium enhancement</w:t>
      </w:r>
      <w:r w:rsidRPr="00A318BF">
        <w:rPr>
          <w:rFonts w:ascii="Book Antiqua" w:eastAsia="宋体" w:hAnsi="Book Antiqua"/>
          <w:b/>
          <w:kern w:val="0"/>
          <w:sz w:val="24"/>
          <w:lang w:eastAsia="zh-CN"/>
        </w:rPr>
        <w:t xml:space="preserve"> distribution profiles</w:t>
      </w:r>
      <w:r w:rsidR="00E338D1" w:rsidRPr="00A318BF">
        <w:rPr>
          <w:rFonts w:ascii="Book Antiqua" w:eastAsia="宋体" w:hAnsi="Book Antiqua" w:hint="eastAsia"/>
          <w:b/>
          <w:kern w:val="0"/>
          <w:sz w:val="24"/>
          <w:lang w:eastAsia="zh-CN"/>
        </w:rPr>
        <w:t xml:space="preserve">. </w:t>
      </w:r>
      <w:r w:rsidR="00BF0100" w:rsidRPr="00A318BF">
        <w:rPr>
          <w:rFonts w:ascii="Book Antiqua" w:hAnsi="Book Antiqua"/>
          <w:kern w:val="0"/>
          <w:sz w:val="24"/>
        </w:rPr>
        <w:t xml:space="preserve">Characteristic patterns </w:t>
      </w:r>
      <w:proofErr w:type="gramStart"/>
      <w:r w:rsidR="00BF0100" w:rsidRPr="00A318BF">
        <w:rPr>
          <w:rFonts w:ascii="Book Antiqua" w:hAnsi="Book Antiqua"/>
          <w:kern w:val="0"/>
          <w:sz w:val="24"/>
        </w:rPr>
        <w:t>of</w:t>
      </w:r>
      <w:proofErr w:type="gramEnd"/>
      <w:r w:rsidR="00BF0100" w:rsidRPr="00A318BF">
        <w:rPr>
          <w:rFonts w:ascii="Book Antiqua" w:hAnsi="Book Antiqua"/>
          <w:kern w:val="0"/>
          <w:sz w:val="24"/>
        </w:rPr>
        <w:t xml:space="preserve"> </w:t>
      </w:r>
      <w:r w:rsidR="00281E0E" w:rsidRPr="00A318BF">
        <w:rPr>
          <w:rFonts w:ascii="Book Antiqua" w:hAnsi="Book Antiqua"/>
          <w:kern w:val="0"/>
          <w:sz w:val="24"/>
        </w:rPr>
        <w:t>LE</w:t>
      </w:r>
      <w:r w:rsidR="00BF0100" w:rsidRPr="00A318BF">
        <w:rPr>
          <w:rFonts w:ascii="Book Antiqua" w:hAnsi="Book Antiqua"/>
          <w:kern w:val="0"/>
          <w:sz w:val="24"/>
        </w:rPr>
        <w:t xml:space="preserve"> distribution </w:t>
      </w:r>
      <w:r w:rsidR="00290088" w:rsidRPr="00A318BF">
        <w:rPr>
          <w:rFonts w:ascii="Book Antiqua" w:hAnsi="Book Antiqua"/>
          <w:kern w:val="0"/>
          <w:sz w:val="24"/>
        </w:rPr>
        <w:t xml:space="preserve">in </w:t>
      </w:r>
      <w:r w:rsidR="00281E0E" w:rsidRPr="00A318BF">
        <w:rPr>
          <w:rFonts w:ascii="Book Antiqua" w:hAnsi="Book Antiqua"/>
          <w:kern w:val="0"/>
          <w:sz w:val="24"/>
        </w:rPr>
        <w:t>LE</w:t>
      </w:r>
      <w:r w:rsidR="00290088" w:rsidRPr="00A318BF">
        <w:rPr>
          <w:rFonts w:ascii="Book Antiqua" w:hAnsi="Book Antiqua"/>
          <w:kern w:val="0"/>
          <w:sz w:val="24"/>
        </w:rPr>
        <w:t>-</w:t>
      </w:r>
      <w:r w:rsidR="00EB2C5F" w:rsidRPr="00A318BF">
        <w:rPr>
          <w:rFonts w:ascii="Book Antiqua" w:hAnsi="Book Antiqua"/>
          <w:kern w:val="0"/>
          <w:sz w:val="24"/>
        </w:rPr>
        <w:t>MRI</w:t>
      </w:r>
      <w:r w:rsidR="0050290B" w:rsidRPr="00A318BF">
        <w:rPr>
          <w:rFonts w:ascii="Book Antiqua" w:hAnsi="Book Antiqua"/>
          <w:kern w:val="0"/>
          <w:sz w:val="24"/>
        </w:rPr>
        <w:t xml:space="preserve"> (</w:t>
      </w:r>
      <w:r w:rsidR="00E338D1" w:rsidRPr="00A318BF">
        <w:rPr>
          <w:rFonts w:ascii="Book Antiqua" w:eastAsia="宋体" w:hAnsi="Book Antiqua" w:hint="eastAsia"/>
          <w:kern w:val="0"/>
          <w:sz w:val="24"/>
          <w:lang w:eastAsia="zh-CN"/>
        </w:rPr>
        <w:t>A</w:t>
      </w:r>
      <w:r w:rsidR="0050290B" w:rsidRPr="00A318BF">
        <w:rPr>
          <w:rFonts w:ascii="Book Antiqua" w:hAnsi="Book Antiqua"/>
          <w:kern w:val="0"/>
          <w:sz w:val="24"/>
        </w:rPr>
        <w:t>)</w:t>
      </w:r>
      <w:r w:rsidR="00290088" w:rsidRPr="00A318BF">
        <w:rPr>
          <w:rFonts w:ascii="Book Antiqua" w:hAnsi="Book Antiqua"/>
          <w:kern w:val="0"/>
          <w:sz w:val="24"/>
        </w:rPr>
        <w:t xml:space="preserve"> </w:t>
      </w:r>
      <w:r w:rsidR="00BF0100" w:rsidRPr="00A318BF">
        <w:rPr>
          <w:rFonts w:ascii="Book Antiqua" w:hAnsi="Book Antiqua"/>
          <w:kern w:val="0"/>
          <w:sz w:val="24"/>
        </w:rPr>
        <w:t xml:space="preserve">and the </w:t>
      </w:r>
      <w:r w:rsidR="00EE0D57" w:rsidRPr="00A318BF">
        <w:rPr>
          <w:rFonts w:ascii="Book Antiqua" w:hAnsi="Book Antiqua"/>
          <w:kern w:val="0"/>
          <w:sz w:val="24"/>
        </w:rPr>
        <w:t>cartoons</w:t>
      </w:r>
      <w:r w:rsidR="0050290B" w:rsidRPr="00A318BF">
        <w:rPr>
          <w:rFonts w:ascii="Book Antiqua" w:hAnsi="Book Antiqua"/>
          <w:kern w:val="0"/>
          <w:sz w:val="24"/>
        </w:rPr>
        <w:t xml:space="preserve"> (</w:t>
      </w:r>
      <w:r w:rsidR="00E338D1" w:rsidRPr="00A318BF">
        <w:rPr>
          <w:rFonts w:ascii="Book Antiqua" w:eastAsia="宋体" w:hAnsi="Book Antiqua" w:hint="eastAsia"/>
          <w:kern w:val="0"/>
          <w:sz w:val="24"/>
          <w:lang w:eastAsia="zh-CN"/>
        </w:rPr>
        <w:t>B</w:t>
      </w:r>
      <w:r w:rsidR="0050290B" w:rsidRPr="00A318BF">
        <w:rPr>
          <w:rFonts w:ascii="Book Antiqua" w:hAnsi="Book Antiqua"/>
          <w:kern w:val="0"/>
          <w:sz w:val="24"/>
        </w:rPr>
        <w:t>)</w:t>
      </w:r>
      <w:r w:rsidR="00BF0100" w:rsidRPr="00A318BF">
        <w:rPr>
          <w:rFonts w:ascii="Book Antiqua" w:hAnsi="Book Antiqua"/>
          <w:kern w:val="0"/>
          <w:sz w:val="24"/>
        </w:rPr>
        <w:t xml:space="preserve">. </w:t>
      </w:r>
      <w:r w:rsidR="00290088" w:rsidRPr="00A318BF">
        <w:rPr>
          <w:rFonts w:ascii="Book Antiqua" w:hAnsi="Book Antiqua"/>
          <w:kern w:val="0"/>
          <w:sz w:val="24"/>
        </w:rPr>
        <w:t xml:space="preserve">Striated: </w:t>
      </w:r>
      <w:r w:rsidR="00290088" w:rsidRPr="00A318BF">
        <w:rPr>
          <w:rFonts w:ascii="Book Antiqua" w:eastAsia="MS PGothic" w:hAnsi="Book Antiqua"/>
          <w:sz w:val="24"/>
        </w:rPr>
        <w:t xml:space="preserve">Striated </w:t>
      </w:r>
      <w:r w:rsidR="00281E0E" w:rsidRPr="00A318BF">
        <w:rPr>
          <w:rFonts w:ascii="Book Antiqua" w:eastAsia="MS PGothic" w:hAnsi="Book Antiqua"/>
          <w:sz w:val="24"/>
        </w:rPr>
        <w:t>LE</w:t>
      </w:r>
      <w:r w:rsidR="00290088" w:rsidRPr="00A318BF">
        <w:rPr>
          <w:rFonts w:ascii="Book Antiqua" w:eastAsia="MS PGothic" w:hAnsi="Book Antiqua"/>
          <w:sz w:val="24"/>
        </w:rPr>
        <w:t xml:space="preserve"> distribution in </w:t>
      </w:r>
      <w:proofErr w:type="spellStart"/>
      <w:r w:rsidR="00290088" w:rsidRPr="00A318BF">
        <w:rPr>
          <w:rFonts w:ascii="Book Antiqua" w:eastAsia="MS PGothic" w:hAnsi="Book Antiqua"/>
          <w:sz w:val="24"/>
        </w:rPr>
        <w:t>midwall</w:t>
      </w:r>
      <w:proofErr w:type="spellEnd"/>
      <w:r w:rsidR="00E338D1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290088" w:rsidRPr="00A318BF">
        <w:rPr>
          <w:rFonts w:ascii="Book Antiqua" w:eastAsia="MS PGothic" w:hAnsi="Book Antiqua"/>
          <w:sz w:val="24"/>
        </w:rPr>
        <w:t>Nodu</w:t>
      </w:r>
      <w:r w:rsidR="0050290B" w:rsidRPr="00A318BF">
        <w:rPr>
          <w:rFonts w:ascii="Book Antiqua" w:eastAsia="MS PGothic" w:hAnsi="Book Antiqua"/>
          <w:sz w:val="24"/>
        </w:rPr>
        <w:t>l</w:t>
      </w:r>
      <w:r w:rsidR="00290088" w:rsidRPr="00A318BF">
        <w:rPr>
          <w:rFonts w:ascii="Book Antiqua" w:eastAsia="MS PGothic" w:hAnsi="Book Antiqua"/>
          <w:sz w:val="24"/>
        </w:rPr>
        <w:t xml:space="preserve">ar: </w:t>
      </w:r>
      <w:r w:rsidR="00E338D1" w:rsidRPr="00A318BF">
        <w:rPr>
          <w:rFonts w:ascii="Book Antiqua" w:eastAsia="MS PGothic" w:hAnsi="Book Antiqua"/>
          <w:sz w:val="24"/>
        </w:rPr>
        <w:t>N</w:t>
      </w:r>
      <w:r w:rsidR="00290088" w:rsidRPr="00A318BF">
        <w:rPr>
          <w:rFonts w:ascii="Book Antiqua" w:eastAsia="MS PGothic" w:hAnsi="Book Antiqua"/>
          <w:sz w:val="24"/>
        </w:rPr>
        <w:t>odular (</w:t>
      </w:r>
      <w:proofErr w:type="spellStart"/>
      <w:r w:rsidR="00290088" w:rsidRPr="00A318BF">
        <w:rPr>
          <w:rFonts w:ascii="Book Antiqua" w:eastAsia="MS PGothic" w:hAnsi="Book Antiqua"/>
          <w:sz w:val="24"/>
        </w:rPr>
        <w:t>transmural</w:t>
      </w:r>
      <w:proofErr w:type="spellEnd"/>
      <w:r w:rsidR="00290088" w:rsidRPr="00A318BF">
        <w:rPr>
          <w:rFonts w:ascii="Book Antiqua" w:eastAsia="MS PGothic" w:hAnsi="Book Antiqua"/>
          <w:sz w:val="24"/>
        </w:rPr>
        <w:t xml:space="preserve">) </w:t>
      </w:r>
      <w:r w:rsidR="00281E0E" w:rsidRPr="00A318BF">
        <w:rPr>
          <w:rFonts w:ascii="Book Antiqua" w:eastAsia="MS PGothic" w:hAnsi="Book Antiqua"/>
          <w:sz w:val="24"/>
        </w:rPr>
        <w:t>LE</w:t>
      </w:r>
      <w:r w:rsidR="00290088" w:rsidRPr="00A318BF">
        <w:rPr>
          <w:rFonts w:ascii="Book Antiqua" w:eastAsia="MS PGothic" w:hAnsi="Book Antiqua"/>
          <w:sz w:val="24"/>
        </w:rPr>
        <w:t xml:space="preserve"> distribution</w:t>
      </w:r>
      <w:r w:rsidR="00E338D1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290088" w:rsidRPr="00A318BF">
        <w:rPr>
          <w:rFonts w:ascii="Book Antiqua" w:eastAsia="MS PGothic" w:hAnsi="Book Antiqua"/>
          <w:sz w:val="24"/>
        </w:rPr>
        <w:t xml:space="preserve"> Circumferential: </w:t>
      </w:r>
      <w:proofErr w:type="spellStart"/>
      <w:r w:rsidR="006F1D98" w:rsidRPr="00A318BF">
        <w:rPr>
          <w:rFonts w:ascii="Book Antiqua" w:eastAsia="MS PGothic" w:hAnsi="Book Antiqua"/>
          <w:sz w:val="24"/>
        </w:rPr>
        <w:t>Sub</w:t>
      </w:r>
      <w:r w:rsidR="0050290B" w:rsidRPr="00A318BF">
        <w:rPr>
          <w:rFonts w:ascii="Book Antiqua" w:eastAsia="MS PGothic" w:hAnsi="Book Antiqua"/>
          <w:sz w:val="24"/>
        </w:rPr>
        <w:t>epicardial</w:t>
      </w:r>
      <w:proofErr w:type="spellEnd"/>
      <w:r w:rsidR="0050290B" w:rsidRPr="00A318BF">
        <w:rPr>
          <w:rFonts w:ascii="Book Antiqua" w:eastAsia="MS PGothic" w:hAnsi="Book Antiqua"/>
          <w:sz w:val="24"/>
        </w:rPr>
        <w:t xml:space="preserve"> </w:t>
      </w:r>
      <w:r w:rsidR="00281E0E" w:rsidRPr="00A318BF">
        <w:rPr>
          <w:rFonts w:ascii="Book Antiqua" w:eastAsia="MS PGothic" w:hAnsi="Book Antiqua"/>
          <w:sz w:val="24"/>
        </w:rPr>
        <w:t>LE</w:t>
      </w:r>
      <w:r w:rsidR="0050290B" w:rsidRPr="00A318BF">
        <w:rPr>
          <w:rFonts w:ascii="Book Antiqua" w:eastAsia="MS PGothic" w:hAnsi="Book Antiqua"/>
          <w:sz w:val="24"/>
        </w:rPr>
        <w:t xml:space="preserve"> distribution in &gt;</w:t>
      </w:r>
      <w:r w:rsidR="00E338D1"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="0050290B" w:rsidRPr="00A318BF">
        <w:rPr>
          <w:rFonts w:ascii="Book Antiqua" w:eastAsia="MS PGothic" w:hAnsi="Book Antiqua"/>
          <w:sz w:val="24"/>
        </w:rPr>
        <w:t xml:space="preserve">50% </w:t>
      </w:r>
      <w:r w:rsidR="00B72ABF" w:rsidRPr="00A318BF">
        <w:rPr>
          <w:rFonts w:ascii="Book Antiqua" w:eastAsia="MS PGothic" w:hAnsi="Book Antiqua"/>
          <w:sz w:val="24"/>
        </w:rPr>
        <w:t xml:space="preserve">circumferential </w:t>
      </w:r>
      <w:r w:rsidR="0050290B" w:rsidRPr="00A318BF">
        <w:rPr>
          <w:rFonts w:ascii="Book Antiqua" w:eastAsia="MS PGothic" w:hAnsi="Book Antiqua"/>
          <w:sz w:val="24"/>
        </w:rPr>
        <w:t>LV wall</w:t>
      </w:r>
      <w:r w:rsidR="00E338D1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50290B" w:rsidRPr="00A318BF">
        <w:rPr>
          <w:rFonts w:ascii="Book Antiqua" w:eastAsia="MS PGothic" w:hAnsi="Book Antiqua"/>
          <w:sz w:val="24"/>
        </w:rPr>
        <w:t xml:space="preserve"> </w:t>
      </w:r>
      <w:proofErr w:type="spellStart"/>
      <w:r w:rsidR="0050290B" w:rsidRPr="00A318BF">
        <w:rPr>
          <w:rFonts w:ascii="Book Antiqua" w:eastAsia="MS PGothic" w:hAnsi="Book Antiqua"/>
          <w:sz w:val="24"/>
        </w:rPr>
        <w:t>Subepi</w:t>
      </w:r>
      <w:proofErr w:type="spellEnd"/>
      <w:r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="0050290B" w:rsidRPr="00A318BF">
        <w:rPr>
          <w:rFonts w:ascii="Book Antiqua" w:eastAsia="MS PGothic" w:hAnsi="Book Antiqua"/>
          <w:sz w:val="24"/>
        </w:rPr>
        <w:t>+</w:t>
      </w:r>
      <w:r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proofErr w:type="spellStart"/>
      <w:r w:rsidR="0050290B" w:rsidRPr="00A318BF">
        <w:rPr>
          <w:rFonts w:ascii="Book Antiqua" w:eastAsia="MS PGothic" w:hAnsi="Book Antiqua"/>
          <w:sz w:val="24"/>
        </w:rPr>
        <w:t>Subend</w:t>
      </w:r>
      <w:proofErr w:type="spellEnd"/>
      <w:r w:rsidR="0050290B" w:rsidRPr="00A318BF">
        <w:rPr>
          <w:rFonts w:ascii="Book Antiqua" w:eastAsia="MS PGothic" w:hAnsi="Book Antiqua"/>
          <w:sz w:val="24"/>
        </w:rPr>
        <w:t xml:space="preserve">: </w:t>
      </w:r>
      <w:proofErr w:type="spellStart"/>
      <w:r w:rsidR="00E338D1" w:rsidRPr="00A318BF">
        <w:rPr>
          <w:rFonts w:ascii="Book Antiqua" w:hAnsi="Book Antiqua"/>
          <w:sz w:val="24"/>
          <w:lang w:val="en-CA"/>
        </w:rPr>
        <w:t>S</w:t>
      </w:r>
      <w:r w:rsidR="006F1D98" w:rsidRPr="00A318BF">
        <w:rPr>
          <w:rFonts w:ascii="Book Antiqua" w:hAnsi="Book Antiqua"/>
          <w:sz w:val="24"/>
          <w:lang w:val="en-CA"/>
        </w:rPr>
        <w:t>ubepicardial</w:t>
      </w:r>
      <w:proofErr w:type="spellEnd"/>
      <w:r w:rsidR="006F1D98" w:rsidRPr="00A318BF">
        <w:rPr>
          <w:rFonts w:ascii="Book Antiqua" w:hAnsi="Book Antiqua"/>
          <w:sz w:val="24"/>
          <w:lang w:val="en-CA"/>
        </w:rPr>
        <w:t xml:space="preserve"> and </w:t>
      </w:r>
      <w:proofErr w:type="spellStart"/>
      <w:r w:rsidR="006F1D98" w:rsidRPr="00A318BF">
        <w:rPr>
          <w:rFonts w:ascii="Book Antiqua" w:hAnsi="Book Antiqua"/>
          <w:sz w:val="24"/>
          <w:lang w:val="en-CA"/>
        </w:rPr>
        <w:t>sub</w:t>
      </w:r>
      <w:r w:rsidR="0050290B" w:rsidRPr="00A318BF">
        <w:rPr>
          <w:rFonts w:ascii="Book Antiqua" w:hAnsi="Book Antiqua"/>
          <w:sz w:val="24"/>
          <w:lang w:val="en-CA"/>
        </w:rPr>
        <w:t>endocardial</w:t>
      </w:r>
      <w:proofErr w:type="spellEnd"/>
      <w:r w:rsidR="0050290B" w:rsidRPr="00A318BF">
        <w:rPr>
          <w:rFonts w:ascii="Book Antiqua" w:hAnsi="Book Antiqua"/>
          <w:sz w:val="24"/>
          <w:lang w:val="en-CA"/>
        </w:rPr>
        <w:t xml:space="preserve"> </w:t>
      </w:r>
      <w:r w:rsidR="00281E0E" w:rsidRPr="00A318BF">
        <w:rPr>
          <w:rFonts w:ascii="Book Antiqua" w:hAnsi="Book Antiqua"/>
          <w:sz w:val="24"/>
          <w:lang w:val="en-CA"/>
        </w:rPr>
        <w:t>LE</w:t>
      </w:r>
      <w:r w:rsidR="0050290B" w:rsidRPr="00A318BF">
        <w:rPr>
          <w:rFonts w:ascii="Book Antiqua" w:hAnsi="Book Antiqua"/>
          <w:sz w:val="24"/>
          <w:lang w:val="en-CA"/>
        </w:rPr>
        <w:t xml:space="preserve"> distribution with spared </w:t>
      </w:r>
      <w:proofErr w:type="spellStart"/>
      <w:r w:rsidR="0050290B" w:rsidRPr="00A318BF">
        <w:rPr>
          <w:rFonts w:ascii="Book Antiqua" w:hAnsi="Book Antiqua"/>
          <w:sz w:val="24"/>
          <w:lang w:val="en-CA"/>
        </w:rPr>
        <w:t>midwall</w:t>
      </w:r>
      <w:proofErr w:type="spellEnd"/>
      <w:r w:rsidR="0011253E" w:rsidRPr="00A318BF">
        <w:rPr>
          <w:rFonts w:ascii="Book Antiqua" w:hAnsi="Book Antiqua"/>
          <w:sz w:val="24"/>
          <w:lang w:val="en-CA"/>
        </w:rPr>
        <w:t xml:space="preserve"> (white arrows)</w:t>
      </w:r>
      <w:r w:rsidR="00E338D1" w:rsidRPr="00A318BF">
        <w:rPr>
          <w:rFonts w:ascii="Book Antiqua" w:eastAsia="宋体" w:hAnsi="Book Antiqua" w:hint="eastAsia"/>
          <w:sz w:val="24"/>
          <w:lang w:val="en-CA" w:eastAsia="zh-CN"/>
        </w:rPr>
        <w:t>;</w:t>
      </w:r>
      <w:r w:rsidR="0050290B" w:rsidRPr="00A318BF">
        <w:rPr>
          <w:rFonts w:ascii="Book Antiqua" w:hAnsi="Book Antiqua"/>
          <w:sz w:val="24"/>
          <w:lang w:val="en-CA"/>
        </w:rPr>
        <w:t xml:space="preserve"> </w:t>
      </w:r>
      <w:r w:rsidR="00E338D1" w:rsidRPr="00A318BF">
        <w:rPr>
          <w:rFonts w:ascii="Book Antiqua" w:eastAsia="宋体" w:hAnsi="Book Antiqua" w:hint="eastAsia"/>
          <w:kern w:val="0"/>
          <w:sz w:val="24"/>
          <w:lang w:eastAsia="zh-CN"/>
        </w:rPr>
        <w:t>C</w:t>
      </w:r>
      <w:r w:rsidR="00BF0100" w:rsidRPr="00A318BF">
        <w:rPr>
          <w:rFonts w:ascii="Book Antiqua" w:hAnsi="Book Antiqua"/>
          <w:kern w:val="0"/>
          <w:sz w:val="24"/>
        </w:rPr>
        <w:t xml:space="preserve">: </w:t>
      </w:r>
      <w:r w:rsidR="00BF0100" w:rsidRPr="00A318BF">
        <w:rPr>
          <w:rFonts w:ascii="Book Antiqua" w:eastAsia="MS PGothic" w:hAnsi="Book Antiqua"/>
          <w:sz w:val="24"/>
        </w:rPr>
        <w:t xml:space="preserve">The prevalence of characteristic patterns of </w:t>
      </w:r>
      <w:r w:rsidR="00281E0E" w:rsidRPr="00A318BF">
        <w:rPr>
          <w:rFonts w:ascii="Book Antiqua" w:eastAsia="MS PGothic" w:hAnsi="Book Antiqua"/>
          <w:sz w:val="24"/>
        </w:rPr>
        <w:t>LE</w:t>
      </w:r>
      <w:r w:rsidR="00BF0100" w:rsidRPr="00A318BF">
        <w:rPr>
          <w:rFonts w:ascii="Book Antiqua" w:eastAsia="MS PGothic" w:hAnsi="Book Antiqua"/>
          <w:sz w:val="24"/>
        </w:rPr>
        <w:t xml:space="preserve"> distribution in</w:t>
      </w:r>
      <w:r w:rsidR="005401D1" w:rsidRPr="00A318BF">
        <w:rPr>
          <w:rFonts w:ascii="Book Antiqua" w:eastAsia="MS PGothic" w:hAnsi="Book Antiqua"/>
          <w:sz w:val="24"/>
        </w:rPr>
        <w:t xml:space="preserve"> patients with</w:t>
      </w:r>
      <w:r w:rsidR="00BF0100" w:rsidRPr="00A318BF">
        <w:rPr>
          <w:rFonts w:ascii="Book Antiqua" w:eastAsia="MS PGothic" w:hAnsi="Book Antiqua"/>
          <w:sz w:val="24"/>
        </w:rPr>
        <w:t xml:space="preserve"> </w:t>
      </w:r>
      <w:r w:rsidR="00BF1DA8" w:rsidRPr="00A318BF">
        <w:rPr>
          <w:rFonts w:ascii="Book Antiqua" w:eastAsia="MS PGothic" w:hAnsi="Book Antiqua"/>
          <w:sz w:val="24"/>
        </w:rPr>
        <w:t>CS</w:t>
      </w:r>
      <w:r w:rsidR="00BF0100" w:rsidRPr="00A318BF">
        <w:rPr>
          <w:rFonts w:ascii="Book Antiqua" w:eastAsia="MS PGothic" w:hAnsi="Book Antiqua"/>
          <w:sz w:val="24"/>
        </w:rPr>
        <w:t xml:space="preserve"> and </w:t>
      </w:r>
      <w:r w:rsidR="005401D1" w:rsidRPr="00A318BF">
        <w:rPr>
          <w:rFonts w:ascii="Book Antiqua" w:eastAsia="MS PGothic" w:hAnsi="Book Antiqua"/>
          <w:sz w:val="24"/>
        </w:rPr>
        <w:t>with</w:t>
      </w:r>
      <w:r w:rsidR="00BF0100" w:rsidRPr="00A318BF">
        <w:rPr>
          <w:rFonts w:ascii="Book Antiqua" w:eastAsia="MS PGothic" w:hAnsi="Book Antiqua"/>
          <w:sz w:val="24"/>
        </w:rPr>
        <w:t xml:space="preserve"> DCM. </w:t>
      </w:r>
      <w:r w:rsidR="0045723E" w:rsidRPr="00A318BF">
        <w:rPr>
          <w:rFonts w:ascii="Book Antiqua" w:hAnsi="Book Antiqua"/>
          <w:sz w:val="24"/>
        </w:rPr>
        <w:t>CS</w:t>
      </w:r>
      <w:r w:rsidR="0045723E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45723E" w:rsidRPr="00A318BF">
        <w:rPr>
          <w:rFonts w:ascii="Book Antiqua" w:hAnsi="Book Antiqua"/>
          <w:sz w:val="24"/>
        </w:rPr>
        <w:t xml:space="preserve"> Cardiac </w:t>
      </w:r>
      <w:proofErr w:type="spellStart"/>
      <w:r w:rsidR="0045723E" w:rsidRPr="00A318BF">
        <w:rPr>
          <w:rFonts w:ascii="Book Antiqua" w:hAnsi="Book Antiqua"/>
          <w:sz w:val="24"/>
        </w:rPr>
        <w:t>sarcoidosis</w:t>
      </w:r>
      <w:proofErr w:type="spellEnd"/>
      <w:r w:rsidR="0045723E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45723E" w:rsidRPr="00A318BF">
        <w:rPr>
          <w:rFonts w:ascii="Book Antiqua" w:hAnsi="Book Antiqua"/>
          <w:sz w:val="24"/>
        </w:rPr>
        <w:t>DCM</w:t>
      </w:r>
      <w:r w:rsidR="0045723E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45723E" w:rsidRPr="00A318BF">
        <w:rPr>
          <w:rFonts w:ascii="Book Antiqua" w:hAnsi="Book Antiqua"/>
          <w:sz w:val="24"/>
        </w:rPr>
        <w:t xml:space="preserve"> Dilated cardiomyopathy</w:t>
      </w:r>
      <w:r w:rsidR="0045723E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45723E" w:rsidRPr="00A318BF">
        <w:rPr>
          <w:rFonts w:ascii="Book Antiqua" w:eastAsia="Times-Roman" w:hAnsi="Book Antiqua"/>
          <w:kern w:val="0"/>
          <w:sz w:val="24"/>
        </w:rPr>
        <w:t xml:space="preserve"> LE: Late gadolinium enhancement</w:t>
      </w:r>
      <w:r w:rsidR="0045723E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45723E" w:rsidRPr="00A318BF">
        <w:rPr>
          <w:rFonts w:ascii="Book Antiqua" w:eastAsia="Times-Roman" w:hAnsi="Book Antiqua"/>
          <w:kern w:val="0"/>
          <w:sz w:val="24"/>
        </w:rPr>
        <w:t xml:space="preserve"> LV/RV: Left and right ventricles</w:t>
      </w:r>
      <w:r w:rsidR="0045723E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45723E" w:rsidRPr="00A318BF">
        <w:rPr>
          <w:rFonts w:ascii="Book Antiqua" w:hAnsi="Book Antiqua"/>
          <w:kern w:val="0"/>
          <w:sz w:val="24"/>
        </w:rPr>
        <w:t xml:space="preserve"> MRI</w:t>
      </w:r>
      <w:r w:rsidR="0045723E" w:rsidRPr="00A318BF">
        <w:rPr>
          <w:rFonts w:ascii="Book Antiqua" w:eastAsia="宋体" w:hAnsi="Book Antiqua" w:hint="eastAsia"/>
          <w:kern w:val="0"/>
          <w:sz w:val="24"/>
          <w:lang w:eastAsia="zh-CN"/>
        </w:rPr>
        <w:t>:</w:t>
      </w:r>
      <w:r w:rsidR="0045723E" w:rsidRPr="00A318BF">
        <w:rPr>
          <w:rFonts w:ascii="Book Antiqua" w:hAnsi="Book Antiqua"/>
          <w:sz w:val="24"/>
          <w:lang w:val="en-CA"/>
        </w:rPr>
        <w:t xml:space="preserve"> Magnetic resonance imaging</w:t>
      </w:r>
      <w:r w:rsidR="0045723E" w:rsidRPr="00A318BF">
        <w:rPr>
          <w:rFonts w:ascii="Book Antiqua" w:eastAsia="宋体" w:hAnsi="Book Antiqua" w:hint="eastAsia"/>
          <w:sz w:val="24"/>
          <w:lang w:val="en-CA" w:eastAsia="zh-CN"/>
        </w:rPr>
        <w:t>.</w:t>
      </w:r>
    </w:p>
    <w:p w:rsidR="00377B63" w:rsidRPr="00A318BF" w:rsidRDefault="00377B63" w:rsidP="00862415">
      <w:pPr>
        <w:widowControl/>
        <w:spacing w:line="360" w:lineRule="auto"/>
        <w:rPr>
          <w:rFonts w:ascii="Book Antiqua" w:eastAsia="MS PGothic" w:hAnsi="Book Antiqua"/>
          <w:sz w:val="24"/>
        </w:rPr>
      </w:pPr>
      <w:r w:rsidRPr="00A318BF">
        <w:rPr>
          <w:rFonts w:ascii="Book Antiqua" w:eastAsia="MS PGothic" w:hAnsi="Book Antiqua"/>
          <w:sz w:val="24"/>
        </w:rPr>
        <w:br w:type="page"/>
      </w:r>
    </w:p>
    <w:p w:rsidR="00D62FAE" w:rsidRPr="00A318BF" w:rsidRDefault="00D62FAE" w:rsidP="00D62FAE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kern w:val="0"/>
          <w:sz w:val="24"/>
        </w:rPr>
        <w:lastRenderedPageBreak/>
        <w:t>Table 1</w:t>
      </w:r>
      <w:r w:rsidR="00377B63" w:rsidRPr="00A318BF">
        <w:rPr>
          <w:rFonts w:ascii="Book Antiqua" w:hAnsi="Book Antiqua"/>
          <w:b/>
          <w:kern w:val="0"/>
          <w:sz w:val="24"/>
        </w:rPr>
        <w:t xml:space="preserve"> </w:t>
      </w:r>
      <w:r w:rsidR="00377B63" w:rsidRPr="00A318BF">
        <w:rPr>
          <w:rFonts w:ascii="Book Antiqua" w:hAnsi="Book Antiqua" w:cs="AdvPSA88A"/>
          <w:b/>
          <w:kern w:val="0"/>
          <w:sz w:val="24"/>
        </w:rPr>
        <w:t xml:space="preserve">Clinical cardiac </w:t>
      </w:r>
      <w:proofErr w:type="gramStart"/>
      <w:r w:rsidR="00377B63" w:rsidRPr="00A318BF">
        <w:rPr>
          <w:rFonts w:ascii="Book Antiqua" w:hAnsi="Book Antiqua" w:cs="AdvPSA88A"/>
          <w:b/>
          <w:kern w:val="0"/>
          <w:sz w:val="24"/>
        </w:rPr>
        <w:t>findings</w:t>
      </w:r>
      <w:proofErr w:type="gramEnd"/>
      <w:r w:rsidR="00377B63" w:rsidRPr="00A318BF">
        <w:rPr>
          <w:rFonts w:ascii="Book Antiqua" w:hAnsi="Book Antiqua" w:cs="AdvPSA88A"/>
          <w:b/>
          <w:kern w:val="0"/>
          <w:sz w:val="24"/>
        </w:rPr>
        <w:t xml:space="preserve"> in </w:t>
      </w:r>
      <w:r w:rsidR="00377B63" w:rsidRPr="00A318BF">
        <w:rPr>
          <w:rFonts w:ascii="Book Antiqua" w:hAnsi="Book Antiqua"/>
          <w:b/>
          <w:sz w:val="24"/>
        </w:rPr>
        <w:t>Diagnostic Standard and</w:t>
      </w:r>
      <w:r w:rsidRPr="00A318BF">
        <w:rPr>
          <w:rFonts w:ascii="Book Antiqua" w:hAnsi="Book Antiqua"/>
          <w:b/>
          <w:sz w:val="24"/>
        </w:rPr>
        <w:t xml:space="preserve"> Guideline for Sarcoidosis-2015</w:t>
      </w:r>
      <w:r w:rsidR="00377B63" w:rsidRPr="00A318BF">
        <w:rPr>
          <w:rFonts w:ascii="Book Antiqua" w:hAnsi="Book Antiqua"/>
          <w:b/>
          <w:sz w:val="24"/>
        </w:rPr>
        <w:t>-</w:t>
      </w:r>
      <w:r w:rsidR="00377B63" w:rsidRPr="00A318BF">
        <w:rPr>
          <w:rFonts w:ascii="Book Antiqua" w:hAnsi="Book Antiqua"/>
          <w:b/>
          <w:kern w:val="0"/>
          <w:sz w:val="24"/>
        </w:rPr>
        <w:t xml:space="preserve">Japanese Society of </w:t>
      </w:r>
      <w:proofErr w:type="spellStart"/>
      <w:r w:rsidR="00377B63" w:rsidRPr="00A318BF">
        <w:rPr>
          <w:rFonts w:ascii="Book Antiqua" w:hAnsi="Book Antiqua"/>
          <w:b/>
          <w:kern w:val="0"/>
          <w:sz w:val="24"/>
        </w:rPr>
        <w:t>Sarcoidosis</w:t>
      </w:r>
      <w:proofErr w:type="spellEnd"/>
      <w:r w:rsidR="00377B63" w:rsidRPr="00A318BF">
        <w:rPr>
          <w:rFonts w:ascii="Book Antiqua" w:hAnsi="Book Antiqua"/>
          <w:b/>
          <w:kern w:val="0"/>
          <w:sz w:val="24"/>
        </w:rPr>
        <w:t xml:space="preserve"> and Other Granulomatous </w:t>
      </w:r>
      <w:r w:rsidRPr="00A318BF">
        <w:rPr>
          <w:rFonts w:ascii="Book Antiqua" w:hAnsi="Book Antiqua"/>
          <w:b/>
          <w:kern w:val="0"/>
          <w:sz w:val="24"/>
        </w:rPr>
        <w:t>Disorders</w:t>
      </w:r>
    </w:p>
    <w:p w:rsidR="00377B63" w:rsidRPr="00A318BF" w:rsidRDefault="00377B63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lang w:eastAsia="zh-CN"/>
        </w:rPr>
      </w:pPr>
    </w:p>
    <w:p w:rsidR="00377B63" w:rsidRPr="00A318BF" w:rsidRDefault="00D62FAE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kern w:val="0"/>
          <w:sz w:val="24"/>
          <w:lang w:eastAsia="zh-CN"/>
        </w:rPr>
      </w:pPr>
      <w:r w:rsidRPr="00A318BF">
        <w:rPr>
          <w:rFonts w:ascii="Book Antiqua" w:eastAsia="宋体" w:hAnsi="Book Antiqua" w:hint="eastAsia"/>
          <w:kern w:val="0"/>
          <w:sz w:val="24"/>
          <w:lang w:eastAsia="zh-CN"/>
        </w:rPr>
        <w:t>(</w:t>
      </w:r>
      <w:r w:rsidR="00377B63" w:rsidRPr="00A318BF">
        <w:rPr>
          <w:rFonts w:ascii="Book Antiqua" w:hAnsi="Book Antiqua"/>
          <w:kern w:val="0"/>
          <w:sz w:val="24"/>
        </w:rPr>
        <w:t xml:space="preserve">1) More than two of five major </w:t>
      </w:r>
      <w:r w:rsidR="00377B63" w:rsidRPr="00A318BF">
        <w:rPr>
          <w:rFonts w:ascii="Book Antiqua" w:eastAsia="AdvOT3c2d9f11+fb" w:hAnsi="Book Antiqua"/>
          <w:kern w:val="0"/>
          <w:sz w:val="24"/>
        </w:rPr>
        <w:t>fi</w:t>
      </w:r>
      <w:r w:rsidR="00377B63" w:rsidRPr="00A318BF">
        <w:rPr>
          <w:rFonts w:ascii="Book Antiqua" w:hAnsi="Book Antiqua"/>
          <w:kern w:val="0"/>
          <w:sz w:val="24"/>
        </w:rPr>
        <w:t>ndings are satis</w:t>
      </w:r>
      <w:r w:rsidR="00377B63" w:rsidRPr="00A318BF">
        <w:rPr>
          <w:rFonts w:ascii="Book Antiqua" w:eastAsia="AdvOT3c2d9f11+fb" w:hAnsi="Book Antiqua"/>
          <w:kern w:val="0"/>
          <w:sz w:val="24"/>
        </w:rPr>
        <w:t>fi</w:t>
      </w:r>
      <w:r w:rsidRPr="00A318BF">
        <w:rPr>
          <w:rFonts w:ascii="Book Antiqua" w:hAnsi="Book Antiqua"/>
          <w:kern w:val="0"/>
          <w:sz w:val="24"/>
        </w:rPr>
        <w:t>ed</w:t>
      </w:r>
    </w:p>
    <w:p w:rsidR="00377B63" w:rsidRPr="00A318BF" w:rsidRDefault="00D62FAE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kern w:val="0"/>
          <w:sz w:val="24"/>
          <w:lang w:eastAsia="zh-CN"/>
        </w:rPr>
      </w:pPr>
      <w:r w:rsidRPr="00A318BF">
        <w:rPr>
          <w:rFonts w:ascii="Book Antiqua" w:eastAsia="宋体" w:hAnsi="Book Antiqua" w:hint="eastAsia"/>
          <w:kern w:val="0"/>
          <w:sz w:val="24"/>
          <w:lang w:eastAsia="zh-CN"/>
        </w:rPr>
        <w:t>(</w:t>
      </w:r>
      <w:r w:rsidR="00377B63" w:rsidRPr="00A318BF">
        <w:rPr>
          <w:rFonts w:ascii="Book Antiqua" w:hAnsi="Book Antiqua"/>
          <w:kern w:val="0"/>
          <w:sz w:val="24"/>
        </w:rPr>
        <w:t xml:space="preserve">2) One of five major </w:t>
      </w:r>
      <w:r w:rsidR="00377B63" w:rsidRPr="00A318BF">
        <w:rPr>
          <w:rFonts w:ascii="Book Antiqua" w:eastAsia="AdvOT3c2d9f11+fb" w:hAnsi="Book Antiqua"/>
          <w:kern w:val="0"/>
          <w:sz w:val="24"/>
        </w:rPr>
        <w:t>fi</w:t>
      </w:r>
      <w:r w:rsidR="00377B63" w:rsidRPr="00A318BF">
        <w:rPr>
          <w:rFonts w:ascii="Book Antiqua" w:hAnsi="Book Antiqua"/>
          <w:kern w:val="0"/>
          <w:sz w:val="24"/>
        </w:rPr>
        <w:t xml:space="preserve">ndings and more than two of </w:t>
      </w:r>
      <w:r w:rsidR="00377B63" w:rsidRPr="00A318BF">
        <w:rPr>
          <w:rFonts w:ascii="Book Antiqua" w:eastAsia="AdvOT3c2d9f11+fb" w:hAnsi="Book Antiqua"/>
          <w:kern w:val="0"/>
          <w:sz w:val="24"/>
        </w:rPr>
        <w:t>three</w:t>
      </w:r>
      <w:r w:rsidR="00377B63" w:rsidRPr="00A318BF">
        <w:rPr>
          <w:rFonts w:ascii="Book Antiqua" w:hAnsi="Book Antiqua"/>
          <w:kern w:val="0"/>
          <w:sz w:val="24"/>
        </w:rPr>
        <w:t xml:space="preserve"> minor </w:t>
      </w:r>
      <w:r w:rsidR="00377B63" w:rsidRPr="00A318BF">
        <w:rPr>
          <w:rFonts w:ascii="Book Antiqua" w:eastAsia="AdvOT3c2d9f11+fb" w:hAnsi="Book Antiqua"/>
          <w:kern w:val="0"/>
          <w:sz w:val="24"/>
        </w:rPr>
        <w:t>fi</w:t>
      </w:r>
      <w:r w:rsidR="00377B63" w:rsidRPr="00A318BF">
        <w:rPr>
          <w:rFonts w:ascii="Book Antiqua" w:hAnsi="Book Antiqua"/>
          <w:kern w:val="0"/>
          <w:sz w:val="24"/>
        </w:rPr>
        <w:t>ndings are satis</w:t>
      </w:r>
      <w:r w:rsidR="00377B63" w:rsidRPr="00A318BF">
        <w:rPr>
          <w:rFonts w:ascii="Book Antiqua" w:eastAsia="AdvOT3c2d9f11+fb" w:hAnsi="Book Antiqua"/>
          <w:kern w:val="0"/>
          <w:sz w:val="24"/>
        </w:rPr>
        <w:t>fi</w:t>
      </w:r>
      <w:r w:rsidRPr="00A318BF">
        <w:rPr>
          <w:rFonts w:ascii="Book Antiqua" w:hAnsi="Book Antiqua"/>
          <w:kern w:val="0"/>
          <w:sz w:val="24"/>
        </w:rPr>
        <w:t>ed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</w:rPr>
      </w:pPr>
      <w:r w:rsidRPr="00A318BF">
        <w:rPr>
          <w:rFonts w:ascii="Book Antiqua" w:hAnsi="Book Antiqua"/>
          <w:b/>
          <w:kern w:val="0"/>
          <w:sz w:val="24"/>
        </w:rPr>
        <w:t xml:space="preserve">Major </w:t>
      </w:r>
      <w:r w:rsidRPr="00A318BF">
        <w:rPr>
          <w:rFonts w:ascii="Book Antiqua" w:eastAsia="AdvOTd40fda3b.B+fb" w:hAnsi="Book Antiqua"/>
          <w:b/>
          <w:kern w:val="0"/>
          <w:sz w:val="24"/>
        </w:rPr>
        <w:t>fi</w:t>
      </w:r>
      <w:r w:rsidRPr="00A318BF">
        <w:rPr>
          <w:rFonts w:ascii="Book Antiqua" w:hAnsi="Book Antiqua"/>
          <w:b/>
          <w:kern w:val="0"/>
          <w:sz w:val="24"/>
        </w:rPr>
        <w:t>ndings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t xml:space="preserve">Advanced </w:t>
      </w:r>
      <w:proofErr w:type="spellStart"/>
      <w:r w:rsidRPr="00A318BF">
        <w:rPr>
          <w:rFonts w:ascii="Book Antiqua" w:hAnsi="Book Antiqua"/>
          <w:kern w:val="0"/>
          <w:sz w:val="24"/>
        </w:rPr>
        <w:t>atrioventricular</w:t>
      </w:r>
      <w:proofErr w:type="spellEnd"/>
      <w:r w:rsidRPr="00A318BF">
        <w:rPr>
          <w:rFonts w:ascii="Book Antiqua" w:hAnsi="Book Antiqua"/>
          <w:kern w:val="0"/>
          <w:sz w:val="24"/>
        </w:rPr>
        <w:t xml:space="preserve"> block (including complete atrioventricular block) or sustained ventricular tachycardia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t>Basal thinning of the interventricular septum or morphological ventricular abnormality (ventricular aneurysm, wall thinning of other ventricular region, wall thickening)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t>Impaired left ventricular contraction (LVEF</w:t>
      </w:r>
      <w:r w:rsidR="00D62FAE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 </w:t>
      </w:r>
      <w:r w:rsidRPr="00A318BF">
        <w:rPr>
          <w:rFonts w:ascii="Book Antiqua" w:hAnsi="Book Antiqua"/>
          <w:kern w:val="0"/>
          <w:sz w:val="24"/>
        </w:rPr>
        <w:t>&lt;</w:t>
      </w:r>
      <w:r w:rsidR="00D62FAE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 </w:t>
      </w:r>
      <w:r w:rsidRPr="00A318BF">
        <w:rPr>
          <w:rFonts w:ascii="Book Antiqua" w:hAnsi="Book Antiqua"/>
          <w:kern w:val="0"/>
          <w:sz w:val="24"/>
        </w:rPr>
        <w:t>50%) or regionally abnormal wall motion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A318BF">
        <w:rPr>
          <w:rFonts w:ascii="Book Antiqua" w:hAnsi="Book Antiqua"/>
          <w:kern w:val="0"/>
          <w:sz w:val="24"/>
        </w:rPr>
        <w:t xml:space="preserve">Abnormal cardiac uptake in </w:t>
      </w:r>
      <w:r w:rsidRPr="00A318BF">
        <w:rPr>
          <w:rFonts w:ascii="Book Antiqua" w:hAnsi="Book Antiqua"/>
          <w:sz w:val="24"/>
        </w:rPr>
        <w:t xml:space="preserve">gallium-67 citrate </w:t>
      </w:r>
      <w:proofErr w:type="spellStart"/>
      <w:r w:rsidRPr="00A318BF">
        <w:rPr>
          <w:rFonts w:ascii="Book Antiqua" w:hAnsi="Book Antiqua"/>
          <w:sz w:val="24"/>
        </w:rPr>
        <w:t>scintigraphy</w:t>
      </w:r>
      <w:proofErr w:type="spellEnd"/>
      <w:r w:rsidRPr="00A318BF">
        <w:rPr>
          <w:rFonts w:ascii="Book Antiqua" w:hAnsi="Book Antiqua"/>
          <w:sz w:val="24"/>
        </w:rPr>
        <w:t xml:space="preserve"> </w:t>
      </w:r>
      <w:r w:rsidRPr="00A318BF">
        <w:rPr>
          <w:rFonts w:ascii="Book Antiqua" w:hAnsi="Book Antiqua"/>
          <w:kern w:val="0"/>
          <w:sz w:val="24"/>
        </w:rPr>
        <w:t xml:space="preserve">or </w:t>
      </w:r>
      <w:r w:rsidRPr="00A318BF">
        <w:rPr>
          <w:rFonts w:ascii="Book Antiqua" w:hAnsi="Book Antiqua"/>
          <w:sz w:val="24"/>
        </w:rPr>
        <w:t xml:space="preserve">fluorine-18 </w:t>
      </w:r>
      <w:proofErr w:type="spellStart"/>
      <w:r w:rsidRPr="00A318BF">
        <w:rPr>
          <w:rFonts w:ascii="Book Antiqua" w:hAnsi="Book Antiqua"/>
          <w:sz w:val="24"/>
        </w:rPr>
        <w:t>fluorodeoxyglu</w:t>
      </w:r>
      <w:r w:rsidR="005401D1" w:rsidRPr="00A318BF">
        <w:rPr>
          <w:rFonts w:ascii="Book Antiqua" w:hAnsi="Book Antiqua"/>
          <w:sz w:val="24"/>
        </w:rPr>
        <w:t>c</w:t>
      </w:r>
      <w:r w:rsidRPr="00A318BF">
        <w:rPr>
          <w:rFonts w:ascii="Book Antiqua" w:hAnsi="Book Antiqua"/>
          <w:sz w:val="24"/>
        </w:rPr>
        <w:t>ose</w:t>
      </w:r>
      <w:proofErr w:type="spellEnd"/>
      <w:r w:rsidRPr="00A318BF">
        <w:rPr>
          <w:rFonts w:ascii="Book Antiqua" w:hAnsi="Book Antiqua"/>
          <w:sz w:val="24"/>
        </w:rPr>
        <w:t xml:space="preserve"> PET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eastAsia="宋体" w:hAnsi="Book Antiqua"/>
          <w:kern w:val="0"/>
          <w:sz w:val="24"/>
          <w:lang w:eastAsia="zh-CN"/>
        </w:rPr>
      </w:pPr>
      <w:r w:rsidRPr="00A318BF">
        <w:rPr>
          <w:rFonts w:ascii="Book Antiqua" w:hAnsi="Book Antiqua"/>
          <w:kern w:val="0"/>
          <w:sz w:val="24"/>
        </w:rPr>
        <w:t xml:space="preserve">Late myocardial enhancement in gadolinium enhanced magnetic resonance imaging 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rPr>
          <w:rFonts w:ascii="Book Antiqua" w:hAnsi="Book Antiqua"/>
          <w:b/>
          <w:kern w:val="0"/>
          <w:sz w:val="24"/>
        </w:rPr>
      </w:pPr>
      <w:r w:rsidRPr="00A318BF">
        <w:rPr>
          <w:rFonts w:ascii="Book Antiqua" w:hAnsi="Book Antiqua"/>
          <w:b/>
          <w:kern w:val="0"/>
          <w:sz w:val="24"/>
        </w:rPr>
        <w:t xml:space="preserve">Minor </w:t>
      </w:r>
      <w:r w:rsidRPr="00A318BF">
        <w:rPr>
          <w:rFonts w:ascii="Book Antiqua" w:eastAsia="AdvOTd40fda3b.B+fb" w:hAnsi="Book Antiqua"/>
          <w:b/>
          <w:kern w:val="0"/>
          <w:sz w:val="24"/>
        </w:rPr>
        <w:t>fi</w:t>
      </w:r>
      <w:r w:rsidRPr="00A318BF">
        <w:rPr>
          <w:rFonts w:ascii="Book Antiqua" w:hAnsi="Book Antiqua"/>
          <w:b/>
          <w:kern w:val="0"/>
          <w:sz w:val="24"/>
        </w:rPr>
        <w:t>ndings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t>Non-sustained ventricular tachycardia, multifocal or frequent premature ventricular contractions, bundle branch block, axis deviation, or abnormal Q wave in electrocardiography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t>Defect on myocardial perfusion scintigraphy</w:t>
      </w:r>
    </w:p>
    <w:p w:rsidR="00377B63" w:rsidRPr="00A318BF" w:rsidRDefault="00377B63" w:rsidP="00D62FAE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/>
          <w:kern w:val="0"/>
          <w:sz w:val="24"/>
        </w:rPr>
      </w:pPr>
      <w:proofErr w:type="spellStart"/>
      <w:r w:rsidRPr="00A318BF">
        <w:rPr>
          <w:rFonts w:ascii="Book Antiqua" w:hAnsi="Book Antiqua"/>
          <w:kern w:val="0"/>
          <w:sz w:val="24"/>
        </w:rPr>
        <w:t>Endomyocardial</w:t>
      </w:r>
      <w:proofErr w:type="spellEnd"/>
      <w:r w:rsidRPr="00A318BF">
        <w:rPr>
          <w:rFonts w:ascii="Book Antiqua" w:hAnsi="Book Antiqua"/>
          <w:kern w:val="0"/>
          <w:sz w:val="24"/>
        </w:rPr>
        <w:t xml:space="preserve"> biopsy: </w:t>
      </w:r>
      <w:r w:rsidR="00D62FAE" w:rsidRPr="00A318BF">
        <w:rPr>
          <w:rFonts w:ascii="Book Antiqua" w:hAnsi="Book Antiqua"/>
          <w:kern w:val="0"/>
          <w:sz w:val="24"/>
        </w:rPr>
        <w:t>I</w:t>
      </w:r>
      <w:r w:rsidRPr="00A318BF">
        <w:rPr>
          <w:rFonts w:ascii="Book Antiqua" w:hAnsi="Book Antiqua"/>
          <w:kern w:val="0"/>
          <w:sz w:val="24"/>
        </w:rPr>
        <w:t xml:space="preserve">nterstitial </w:t>
      </w:r>
      <w:r w:rsidRPr="00A318BF">
        <w:rPr>
          <w:rFonts w:ascii="Book Antiqua" w:eastAsia="AdvOT3c2d9f11+fb" w:hAnsi="Book Antiqua"/>
          <w:kern w:val="0"/>
          <w:sz w:val="24"/>
        </w:rPr>
        <w:t>fi</w:t>
      </w:r>
      <w:r w:rsidRPr="00A318BF">
        <w:rPr>
          <w:rFonts w:ascii="Book Antiqua" w:hAnsi="Book Antiqua"/>
          <w:kern w:val="0"/>
          <w:sz w:val="24"/>
        </w:rPr>
        <w:t>brosis or monocyte in</w:t>
      </w:r>
      <w:r w:rsidRPr="00A318BF">
        <w:rPr>
          <w:rFonts w:ascii="Book Antiqua" w:eastAsia="AdvOT3c2d9f11+fb" w:hAnsi="Book Antiqua"/>
          <w:kern w:val="0"/>
          <w:sz w:val="24"/>
        </w:rPr>
        <w:t>fi</w:t>
      </w:r>
      <w:r w:rsidRPr="00A318BF">
        <w:rPr>
          <w:rFonts w:ascii="Book Antiqua" w:hAnsi="Book Antiqua"/>
          <w:kern w:val="0"/>
          <w:sz w:val="24"/>
        </w:rPr>
        <w:t>ltration over moderate grade</w:t>
      </w:r>
    </w:p>
    <w:p w:rsidR="00D62FAE" w:rsidRPr="00A318BF" w:rsidRDefault="00D62FAE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kern w:val="0"/>
          <w:sz w:val="24"/>
          <w:lang w:eastAsia="zh-CN"/>
        </w:rPr>
      </w:pPr>
    </w:p>
    <w:p w:rsidR="00377B63" w:rsidRPr="00A318BF" w:rsidRDefault="00377B63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kern w:val="0"/>
          <w:sz w:val="24"/>
          <w:lang w:eastAsia="zh-CN"/>
        </w:rPr>
      </w:pPr>
      <w:r w:rsidRPr="00A318BF">
        <w:rPr>
          <w:rFonts w:ascii="Book Antiqua" w:hAnsi="Book Antiqua"/>
          <w:kern w:val="0"/>
          <w:sz w:val="24"/>
        </w:rPr>
        <w:t xml:space="preserve">LVEF: </w:t>
      </w:r>
      <w:r w:rsidR="00971BA7" w:rsidRPr="00A318BF">
        <w:rPr>
          <w:rFonts w:ascii="Book Antiqua" w:hAnsi="Book Antiqua"/>
          <w:kern w:val="0"/>
          <w:sz w:val="24"/>
        </w:rPr>
        <w:t>L</w:t>
      </w:r>
      <w:r w:rsidRPr="00A318BF">
        <w:rPr>
          <w:rFonts w:ascii="Book Antiqua" w:hAnsi="Book Antiqua"/>
          <w:kern w:val="0"/>
          <w:sz w:val="24"/>
        </w:rPr>
        <w:t>eft ventricular ejection fraction</w:t>
      </w:r>
      <w:r w:rsidR="00971BA7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hAnsi="Book Antiqua"/>
          <w:kern w:val="0"/>
          <w:sz w:val="24"/>
        </w:rPr>
        <w:t xml:space="preserve"> PET: </w:t>
      </w:r>
      <w:r w:rsidR="00971BA7" w:rsidRPr="00A318BF">
        <w:rPr>
          <w:rFonts w:ascii="Book Antiqua" w:hAnsi="Book Antiqua"/>
          <w:kern w:val="0"/>
          <w:sz w:val="24"/>
        </w:rPr>
        <w:t>P</w:t>
      </w:r>
      <w:r w:rsidRPr="00A318BF">
        <w:rPr>
          <w:rFonts w:ascii="Book Antiqua" w:hAnsi="Book Antiqua"/>
          <w:kern w:val="0"/>
          <w:sz w:val="24"/>
        </w:rPr>
        <w:t>ositron emission tomography</w:t>
      </w:r>
      <w:r w:rsidR="00971BA7" w:rsidRPr="00A318BF">
        <w:rPr>
          <w:rFonts w:ascii="Book Antiqua" w:eastAsia="宋体" w:hAnsi="Book Antiqua" w:hint="eastAsia"/>
          <w:kern w:val="0"/>
          <w:sz w:val="24"/>
          <w:lang w:eastAsia="zh-CN"/>
        </w:rPr>
        <w:t>.</w:t>
      </w:r>
    </w:p>
    <w:p w:rsidR="00377B63" w:rsidRPr="00A318BF" w:rsidRDefault="00377B63" w:rsidP="00862415">
      <w:pPr>
        <w:widowControl/>
        <w:spacing w:line="360" w:lineRule="auto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br w:type="page"/>
      </w:r>
    </w:p>
    <w:p w:rsidR="00E6329F" w:rsidRPr="00A318BF" w:rsidRDefault="00A00D91" w:rsidP="00862415">
      <w:pPr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A318BF">
        <w:rPr>
          <w:rFonts w:ascii="Book Antiqua" w:hAnsi="Book Antiqua"/>
          <w:b/>
          <w:sz w:val="24"/>
        </w:rPr>
        <w:lastRenderedPageBreak/>
        <w:t>Table 2</w:t>
      </w:r>
      <w:r w:rsidR="00377B63" w:rsidRPr="00A318BF">
        <w:rPr>
          <w:rFonts w:ascii="Book Antiqua" w:hAnsi="Book Antiqua"/>
          <w:b/>
          <w:sz w:val="24"/>
        </w:rPr>
        <w:t xml:space="preserve"> </w:t>
      </w:r>
      <w:r w:rsidR="00EB2C5F" w:rsidRPr="00A318BF">
        <w:rPr>
          <w:rFonts w:ascii="Book Antiqua" w:hAnsi="Book Antiqua"/>
          <w:b/>
          <w:sz w:val="24"/>
        </w:rPr>
        <w:t>Clinical features and</w:t>
      </w:r>
      <w:r w:rsidR="00E6329F" w:rsidRPr="00A318BF">
        <w:rPr>
          <w:rFonts w:ascii="Book Antiqua" w:hAnsi="Book Antiqua"/>
          <w:b/>
          <w:sz w:val="24"/>
        </w:rPr>
        <w:t xml:space="preserve"> </w:t>
      </w:r>
      <w:r w:rsidR="00E6329F" w:rsidRPr="00A318BF">
        <w:rPr>
          <w:rFonts w:ascii="Book Antiqua" w:hAnsi="Book Antiqua"/>
          <w:b/>
          <w:sz w:val="24"/>
          <w:lang w:val="en-CA"/>
        </w:rPr>
        <w:t>magnetic resonance imaging</w:t>
      </w:r>
      <w:r w:rsidR="00E6329F" w:rsidRPr="00A318BF">
        <w:rPr>
          <w:rFonts w:ascii="Book Antiqua" w:hAnsi="Book Antiqua"/>
          <w:b/>
          <w:sz w:val="24"/>
        </w:rPr>
        <w:t xml:space="preserve"> parameters in patients with cardiac </w:t>
      </w:r>
      <w:proofErr w:type="spellStart"/>
      <w:r w:rsidR="00E6329F" w:rsidRPr="00A318BF">
        <w:rPr>
          <w:rFonts w:ascii="Book Antiqua" w:hAnsi="Book Antiqua"/>
          <w:b/>
          <w:sz w:val="24"/>
        </w:rPr>
        <w:t>sarcoidosis</w:t>
      </w:r>
      <w:proofErr w:type="spellEnd"/>
      <w:r w:rsidR="00E6329F" w:rsidRPr="00A318BF">
        <w:rPr>
          <w:rFonts w:ascii="Book Antiqua" w:hAnsi="Book Antiqua"/>
          <w:b/>
          <w:sz w:val="24"/>
        </w:rPr>
        <w:t xml:space="preserve"> and with dilated cardiomyopathy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09"/>
        <w:gridCol w:w="2911"/>
        <w:gridCol w:w="3101"/>
        <w:gridCol w:w="1198"/>
      </w:tblGrid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CS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DCM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E6329F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/>
                <w:iCs/>
                <w:kern w:val="0"/>
                <w:sz w:val="24"/>
              </w:rPr>
              <w:t>P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 xml:space="preserve"> values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Number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14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30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Sex (M/F)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M4/F10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M23/F7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0.001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945C9C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Age (y</w:t>
            </w:r>
            <w:r w:rsidR="00945C9C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ears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o</w:t>
            </w:r>
            <w:r w:rsidR="00945C9C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>ld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59.8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13.5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69.2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12.6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0.03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C1884" w:rsidRDefault="00377B63" w:rsidP="00862415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Syncope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="00AC1884" w:rsidRPr="00AC1884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2 (14.3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6 (20.0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0.65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C1884" w:rsidRDefault="00377B63" w:rsidP="00862415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Palpitation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="00AC1884" w:rsidRPr="00AC1884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7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17 (56.7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0.74</w:t>
            </w:r>
          </w:p>
        </w:tc>
      </w:tr>
      <w:tr w:rsidR="00A318BF" w:rsidRPr="00A318BF" w:rsidTr="008C2A84">
        <w:trPr>
          <w:cantSplit/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NYHA (I/II/III/IV)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8/5/3/1 </w:t>
            </w:r>
          </w:p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(57.1%/35.7%/7.1%/0%)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8/11/6/5 </w:t>
            </w:r>
          </w:p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(26.7%/36.7%/20%/16.7%)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0.08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ECG findings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PQ duration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188.4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26.0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188.1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40.9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0.91</w:t>
            </w:r>
          </w:p>
        </w:tc>
      </w:tr>
      <w:tr w:rsidR="00A318BF" w:rsidRPr="00A318BF" w:rsidTr="008C2A84">
        <w:trPr>
          <w:trHeight w:val="36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st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/2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nd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AVB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7/1 (50.0%/7.1%)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7/0 (23.3%/0%)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0.14</w:t>
            </w:r>
          </w:p>
        </w:tc>
      </w:tr>
      <w:tr w:rsidR="00A318BF" w:rsidRPr="00A318BF" w:rsidTr="008C2A84">
        <w:trPr>
          <w:trHeight w:val="36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QRS duration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118.6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22.9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128.4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36.3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0.18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C1884" w:rsidRDefault="00377B63" w:rsidP="00862415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Abnormal Q waves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="00AC1884" w:rsidRPr="00AC1884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6 (42.9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3 (10.0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0.09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RBBB/LBBB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3/5 (21.4%/35.7%)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2/15 (6.7%/50%)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0.57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C1884" w:rsidRDefault="00377B63" w:rsidP="00862415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VTs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="00AC1884" w:rsidRPr="00AC1884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7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15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0.74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C1884" w:rsidRDefault="00377B63" w:rsidP="00862415">
            <w:pPr>
              <w:widowControl/>
              <w:spacing w:line="360" w:lineRule="auto"/>
              <w:rPr>
                <w:rFonts w:ascii="Book Antiqua" w:eastAsia="宋体" w:hAnsi="Book Antiqua"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Medications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="00AC1884" w:rsidRPr="00AC1884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n</w:t>
            </w:r>
            <w:r w:rsidR="00AC1884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Corticosteroid</w:t>
            </w:r>
            <w:r w:rsidR="000B1554" w:rsidRPr="00A318BF">
              <w:rPr>
                <w:rFonts w:ascii="Book Antiqua" w:eastAsia="MS PGothic" w:hAnsi="Book Antiqua"/>
                <w:kern w:val="0"/>
                <w:sz w:val="24"/>
              </w:rPr>
              <w:t>s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7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0 (0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&lt;0.001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8C2A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ACEI/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 xml:space="preserve">ARB 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9 (64.3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20 (66.7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0.73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β blockers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7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23 (76.7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0.07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AADs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4 (28.6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14 (46.7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0.51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Diuretics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7 (50.0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AC1884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>
              <w:rPr>
                <w:rFonts w:ascii="Book Antiqua" w:eastAsia="MS PGothic" w:hAnsi="Book Antiqua"/>
                <w:kern w:val="0"/>
                <w:sz w:val="24"/>
              </w:rPr>
              <w:t>18 (60.0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0.32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EB2C5F" w:rsidRPr="00A318BF" w:rsidRDefault="00EB2C5F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MRI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LVEDVI (m</w:t>
            </w:r>
            <w:r w:rsidR="008C2A84" w:rsidRPr="00A318BF">
              <w:rPr>
                <w:rFonts w:ascii="Book Antiqua" w:eastAsia="MS PGothic" w:hAnsi="Book Antiqua"/>
                <w:kern w:val="0"/>
                <w:sz w:val="24"/>
              </w:rPr>
              <w:t>L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/m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2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107.0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45.8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135.5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43.4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0.08</w:t>
            </w:r>
          </w:p>
        </w:tc>
      </w:tr>
      <w:tr w:rsidR="00A318BF" w:rsidRPr="00A318BF" w:rsidTr="008C2A84">
        <w:trPr>
          <w:trHeight w:val="36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LVESVI (m</w:t>
            </w:r>
            <w:r w:rsidR="008C2A84" w:rsidRPr="00A318BF">
              <w:rPr>
                <w:rFonts w:ascii="Book Antiqua" w:eastAsia="MS PGothic" w:hAnsi="Book Antiqua"/>
                <w:kern w:val="0"/>
                <w:sz w:val="24"/>
              </w:rPr>
              <w:t>L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/m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2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74.2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44.5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106.3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42.1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0.04</w:t>
            </w:r>
          </w:p>
        </w:tc>
      </w:tr>
      <w:tr w:rsidR="00A318BF" w:rsidRPr="00A318BF" w:rsidTr="008C2A84">
        <w:trPr>
          <w:trHeight w:val="36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LVMI (g/m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2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60.1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24.9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67.1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28.9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0.34</w:t>
            </w:r>
          </w:p>
        </w:tc>
      </w:tr>
      <w:tr w:rsidR="00A318BF" w:rsidRPr="00A318BF" w:rsidTr="008C2A84">
        <w:trPr>
          <w:trHeight w:val="36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LVEF (%)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33.9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11.0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22.8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10.0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i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iCs/>
                <w:kern w:val="0"/>
                <w:sz w:val="24"/>
              </w:rPr>
              <w:t>0.003</w:t>
            </w:r>
          </w:p>
        </w:tc>
      </w:tr>
      <w:tr w:rsidR="00A318BF" w:rsidRPr="00A318BF" w:rsidTr="008C2A84">
        <w:trPr>
          <w:trHeight w:val="300"/>
        </w:trPr>
        <w:tc>
          <w:tcPr>
            <w:tcW w:w="1437" w:type="pct"/>
            <w:noWrap/>
            <w:vAlign w:val="center"/>
            <w:hideMark/>
          </w:tcPr>
          <w:p w:rsidR="00377B63" w:rsidRPr="00A318BF" w:rsidRDefault="00281E0E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 xml:space="preserve"> segment number</w:t>
            </w:r>
          </w:p>
        </w:tc>
        <w:tc>
          <w:tcPr>
            <w:tcW w:w="143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8.6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4.6</w:t>
            </w:r>
          </w:p>
        </w:tc>
        <w:tc>
          <w:tcPr>
            <w:tcW w:w="153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5.3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±</w:t>
            </w:r>
            <w:r w:rsidR="008C2A84" w:rsidRPr="00A318BF">
              <w:rPr>
                <w:rFonts w:ascii="Book Antiqua" w:eastAsia="宋体" w:hAnsi="Book Antiqua" w:hint="eastAsia"/>
                <w:kern w:val="0"/>
                <w:sz w:val="24"/>
                <w:lang w:eastAsia="zh-CN"/>
              </w:rPr>
              <w:t xml:space="preserve"> 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3.1</w:t>
            </w:r>
          </w:p>
        </w:tc>
        <w:tc>
          <w:tcPr>
            <w:tcW w:w="592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0.04</w:t>
            </w:r>
          </w:p>
        </w:tc>
      </w:tr>
    </w:tbl>
    <w:p w:rsidR="00377B63" w:rsidRPr="00A318BF" w:rsidRDefault="00441A02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hAnsi="Book Antiqua"/>
          <w:sz w:val="24"/>
        </w:rPr>
        <w:lastRenderedPageBreak/>
        <w:t xml:space="preserve">The categorical variables were expressed as number and percentage (%) and compared by </w:t>
      </w:r>
      <w:r w:rsidRPr="00A318BF">
        <w:rPr>
          <w:rFonts w:ascii="Book Antiqua" w:hAnsi="Book Antiqua"/>
          <w:i/>
          <w:sz w:val="24"/>
        </w:rPr>
        <w:sym w:font="Symbol" w:char="F063"/>
      </w:r>
      <w:proofErr w:type="gramStart"/>
      <w:r w:rsidRPr="00A318BF">
        <w:rPr>
          <w:rFonts w:ascii="Book Antiqua" w:eastAsia="宋体" w:hAnsi="Book Antiqua" w:hint="eastAsia"/>
          <w:sz w:val="24"/>
          <w:vertAlign w:val="superscript"/>
          <w:lang w:eastAsia="zh-CN"/>
        </w:rPr>
        <w:t>2</w:t>
      </w:r>
      <w:r w:rsidRPr="00A318BF">
        <w:rPr>
          <w:rFonts w:ascii="Book Antiqua" w:hAnsi="Book Antiqua"/>
          <w:sz w:val="24"/>
        </w:rPr>
        <w:t xml:space="preserve"> test</w:t>
      </w:r>
      <w:proofErr w:type="gramEnd"/>
      <w:r w:rsidRPr="00A318BF">
        <w:rPr>
          <w:rFonts w:ascii="Book Antiqua" w:hAnsi="Book Antiqua"/>
          <w:sz w:val="24"/>
        </w:rPr>
        <w:t xml:space="preserve">. The continuous variables were </w:t>
      </w:r>
      <w:r w:rsidRPr="00A318BF">
        <w:rPr>
          <w:rFonts w:ascii="Book Antiqua" w:hAnsi="Book Antiqua"/>
          <w:kern w:val="0"/>
          <w:sz w:val="24"/>
        </w:rPr>
        <w:t xml:space="preserve">expressed as means </w:t>
      </w:r>
      <w:r w:rsidRPr="00A318BF">
        <w:rPr>
          <w:rFonts w:ascii="Book Antiqua" w:hAnsi="Book Antiqua"/>
          <w:sz w:val="24"/>
        </w:rPr>
        <w:t>± SD and examined by unpaired t test.</w:t>
      </w:r>
      <w:r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="008C2A84" w:rsidRPr="00A318BF">
        <w:rPr>
          <w:rFonts w:ascii="Book Antiqua" w:hAnsi="Book Antiqua"/>
          <w:sz w:val="24"/>
        </w:rPr>
        <w:t>CS</w:t>
      </w:r>
      <w:r w:rsidR="008C2A84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8C2A84" w:rsidRPr="00A318BF">
        <w:rPr>
          <w:rFonts w:ascii="Book Antiqua" w:hAnsi="Book Antiqua"/>
          <w:sz w:val="24"/>
        </w:rPr>
        <w:t xml:space="preserve"> Cardiac </w:t>
      </w:r>
      <w:proofErr w:type="spellStart"/>
      <w:r w:rsidR="008C2A84" w:rsidRPr="00A318BF">
        <w:rPr>
          <w:rFonts w:ascii="Book Antiqua" w:hAnsi="Book Antiqua"/>
          <w:sz w:val="24"/>
        </w:rPr>
        <w:t>sarcoidosis</w:t>
      </w:r>
      <w:proofErr w:type="spellEnd"/>
      <w:r w:rsidR="008C2A84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8C2A84" w:rsidRPr="00A318BF">
        <w:rPr>
          <w:rFonts w:ascii="Book Antiqua" w:hAnsi="Book Antiqua"/>
          <w:sz w:val="24"/>
        </w:rPr>
        <w:t>DCM</w:t>
      </w:r>
      <w:r w:rsidR="008C2A84" w:rsidRPr="00A318BF">
        <w:rPr>
          <w:rFonts w:ascii="Book Antiqua" w:eastAsia="宋体" w:hAnsi="Book Antiqua" w:hint="eastAsia"/>
          <w:sz w:val="24"/>
          <w:lang w:eastAsia="zh-CN"/>
        </w:rPr>
        <w:t>:</w:t>
      </w:r>
      <w:r w:rsidR="008C2A84" w:rsidRPr="00A318BF">
        <w:rPr>
          <w:rFonts w:ascii="Book Antiqua" w:hAnsi="Book Antiqua"/>
          <w:sz w:val="24"/>
        </w:rPr>
        <w:t xml:space="preserve"> Dilated cardiomyopathy</w:t>
      </w:r>
      <w:r w:rsidR="008C2A84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8C2A84" w:rsidRPr="00A318BF">
        <w:rPr>
          <w:rFonts w:ascii="Book Antiqua" w:hAnsi="Book Antiqua"/>
          <w:kern w:val="0"/>
          <w:sz w:val="24"/>
        </w:rPr>
        <w:t xml:space="preserve"> </w:t>
      </w:r>
      <w:r w:rsidR="00545652" w:rsidRPr="00A318BF">
        <w:rPr>
          <w:rFonts w:ascii="Book Antiqua" w:hAnsi="Book Antiqua"/>
          <w:kern w:val="0"/>
          <w:sz w:val="24"/>
        </w:rPr>
        <w:t>M/F: Male/female</w:t>
      </w:r>
      <w:r w:rsidR="00545652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545652" w:rsidRPr="00A318BF">
        <w:rPr>
          <w:rFonts w:ascii="Book Antiqua" w:hAnsi="Book Antiqua"/>
          <w:kern w:val="0"/>
          <w:sz w:val="24"/>
        </w:rPr>
        <w:t xml:space="preserve"> </w:t>
      </w:r>
      <w:r w:rsidR="008C2A84" w:rsidRPr="00A318BF">
        <w:rPr>
          <w:rFonts w:ascii="Book Antiqua" w:hAnsi="Book Antiqua"/>
          <w:kern w:val="0"/>
          <w:sz w:val="24"/>
        </w:rPr>
        <w:t>NYHA: New York Heart Association</w:t>
      </w:r>
      <w:r w:rsidR="008C2A84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8C2A84" w:rsidRPr="00A318BF">
        <w:rPr>
          <w:rFonts w:ascii="Book Antiqua" w:hAnsi="Book Antiqua"/>
          <w:bCs/>
          <w:sz w:val="24"/>
        </w:rPr>
        <w:t xml:space="preserve"> ARB: Angiotensin receptor blockers</w:t>
      </w:r>
      <w:r w:rsidR="008C2A84" w:rsidRPr="00A318BF">
        <w:rPr>
          <w:rFonts w:ascii="Book Antiqua" w:eastAsia="宋体" w:hAnsi="Book Antiqua" w:hint="eastAsia"/>
          <w:bCs/>
          <w:sz w:val="24"/>
          <w:lang w:eastAsia="zh-CN"/>
        </w:rPr>
        <w:t>;</w:t>
      </w:r>
      <w:r w:rsidR="008C2A84" w:rsidRPr="00A318BF">
        <w:rPr>
          <w:rFonts w:ascii="Book Antiqua" w:hAnsi="Book Antiqua"/>
          <w:bCs/>
          <w:sz w:val="24"/>
        </w:rPr>
        <w:t xml:space="preserve"> ACEI: Angiotensin converting enzyme inhibitors</w:t>
      </w:r>
      <w:r w:rsidR="008C2A84" w:rsidRPr="00A318BF">
        <w:rPr>
          <w:rFonts w:ascii="Book Antiqua" w:eastAsia="宋体" w:hAnsi="Book Antiqua" w:hint="eastAsia"/>
          <w:bCs/>
          <w:sz w:val="24"/>
          <w:lang w:eastAsia="zh-CN"/>
        </w:rPr>
        <w:t>;</w:t>
      </w:r>
      <w:r w:rsidR="008C2A84" w:rsidRPr="00A318BF">
        <w:rPr>
          <w:rFonts w:ascii="Book Antiqua" w:hAnsi="Book Antiqua"/>
          <w:sz w:val="24"/>
        </w:rPr>
        <w:t xml:space="preserve"> AVB: </w:t>
      </w:r>
      <w:proofErr w:type="spellStart"/>
      <w:r w:rsidR="008C2A84" w:rsidRPr="00A318BF">
        <w:rPr>
          <w:rFonts w:ascii="Book Antiqua" w:hAnsi="Book Antiqua"/>
          <w:sz w:val="24"/>
        </w:rPr>
        <w:t>Atrioventricular</w:t>
      </w:r>
      <w:proofErr w:type="spellEnd"/>
      <w:r w:rsidR="008C2A84" w:rsidRPr="00A318BF">
        <w:rPr>
          <w:rFonts w:ascii="Book Antiqua" w:hAnsi="Book Antiqua"/>
          <w:sz w:val="24"/>
        </w:rPr>
        <w:t xml:space="preserve"> block</w:t>
      </w:r>
      <w:r w:rsidR="008C2A84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545652" w:rsidRPr="00A318BF">
        <w:rPr>
          <w:rFonts w:ascii="Book Antiqua" w:hAnsi="Book Antiqua"/>
          <w:sz w:val="24"/>
        </w:rPr>
        <w:t xml:space="preserve"> AAD: Anti-arrhythmic drugs</w:t>
      </w:r>
      <w:r w:rsidR="00545652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="00545652" w:rsidRPr="00A318BF">
        <w:rPr>
          <w:rFonts w:ascii="Book Antiqua" w:hAnsi="Book Antiqua"/>
          <w:kern w:val="0"/>
          <w:sz w:val="24"/>
        </w:rPr>
        <w:t xml:space="preserve"> MRI</w:t>
      </w:r>
      <w:r w:rsidR="00545652" w:rsidRPr="00A318BF">
        <w:rPr>
          <w:rFonts w:ascii="Book Antiqua" w:eastAsia="宋体" w:hAnsi="Book Antiqua" w:hint="eastAsia"/>
          <w:kern w:val="0"/>
          <w:sz w:val="24"/>
          <w:lang w:eastAsia="zh-CN"/>
        </w:rPr>
        <w:t>:</w:t>
      </w:r>
      <w:r w:rsidR="00545652" w:rsidRPr="00A318BF">
        <w:rPr>
          <w:rFonts w:ascii="Book Antiqua" w:hAnsi="Book Antiqua"/>
          <w:sz w:val="24"/>
          <w:lang w:val="en-CA"/>
        </w:rPr>
        <w:t xml:space="preserve"> Magnetic resonance imaging</w:t>
      </w:r>
      <w:r w:rsidR="00291A16" w:rsidRPr="00A318BF">
        <w:rPr>
          <w:rFonts w:ascii="Book Antiqua" w:eastAsia="宋体" w:hAnsi="Book Antiqua" w:hint="eastAsia"/>
          <w:sz w:val="24"/>
          <w:lang w:val="en-CA" w:eastAsia="zh-CN"/>
        </w:rPr>
        <w:t>;</w:t>
      </w:r>
      <w:r w:rsidR="00102C63" w:rsidRPr="00A318BF">
        <w:rPr>
          <w:rFonts w:ascii="Book Antiqua" w:hAnsi="Book Antiqua"/>
          <w:kern w:val="0"/>
          <w:sz w:val="24"/>
        </w:rPr>
        <w:t xml:space="preserve"> LVEDVI and LVESVI: Left ventricular end-diastolic and end-systolic volume indices</w:t>
      </w:r>
      <w:r w:rsidR="00102C63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102C63" w:rsidRPr="00A318BF">
        <w:rPr>
          <w:rFonts w:ascii="Book Antiqua" w:hAnsi="Book Antiqua"/>
          <w:kern w:val="0"/>
          <w:sz w:val="24"/>
        </w:rPr>
        <w:t xml:space="preserve"> LVEF: LV ejection fraction</w:t>
      </w:r>
      <w:r w:rsidR="00102C63" w:rsidRPr="00A318BF">
        <w:rPr>
          <w:rFonts w:ascii="Book Antiqua" w:eastAsia="宋体" w:hAnsi="Book Antiqua" w:hint="eastAsia"/>
          <w:kern w:val="0"/>
          <w:sz w:val="24"/>
          <w:lang w:eastAsia="zh-CN"/>
        </w:rPr>
        <w:t xml:space="preserve">; </w:t>
      </w:r>
      <w:r w:rsidR="00102C63" w:rsidRPr="00A318BF">
        <w:rPr>
          <w:rFonts w:ascii="Book Antiqua" w:hAnsi="Book Antiqua"/>
          <w:sz w:val="24"/>
        </w:rPr>
        <w:t>LE: Late gadolinium enhancement</w:t>
      </w:r>
      <w:r w:rsidR="00102C63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D15C48" w:rsidRPr="00A318BF">
        <w:rPr>
          <w:rFonts w:ascii="Book Antiqua" w:hAnsi="Book Antiqua"/>
          <w:sz w:val="24"/>
        </w:rPr>
        <w:t>L/RBBB: Left/right bundle branch blocks</w:t>
      </w:r>
      <w:r w:rsidR="00D15C48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377B63" w:rsidRPr="00A318BF">
        <w:rPr>
          <w:rFonts w:ascii="Book Antiqua" w:hAnsi="Book Antiqua"/>
          <w:kern w:val="0"/>
          <w:sz w:val="24"/>
        </w:rPr>
        <w:t>LVMI: LV mass index</w:t>
      </w:r>
      <w:r w:rsidR="00D15C48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="00377B63" w:rsidRPr="00A318BF">
        <w:rPr>
          <w:rFonts w:ascii="Book Antiqua" w:hAnsi="Book Antiqua"/>
          <w:kern w:val="0"/>
          <w:sz w:val="24"/>
        </w:rPr>
        <w:t xml:space="preserve"> VT: </w:t>
      </w:r>
      <w:r w:rsidR="00D15C48" w:rsidRPr="00A318BF">
        <w:rPr>
          <w:rFonts w:ascii="Book Antiqua" w:hAnsi="Book Antiqua"/>
          <w:kern w:val="0"/>
          <w:sz w:val="24"/>
        </w:rPr>
        <w:t>V</w:t>
      </w:r>
      <w:r w:rsidR="00377B63" w:rsidRPr="00A318BF">
        <w:rPr>
          <w:rFonts w:ascii="Book Antiqua" w:hAnsi="Book Antiqua"/>
          <w:kern w:val="0"/>
          <w:sz w:val="24"/>
        </w:rPr>
        <w:t xml:space="preserve">entricular tachycardia. </w:t>
      </w:r>
    </w:p>
    <w:p w:rsidR="008C2A84" w:rsidRPr="00A318BF" w:rsidRDefault="008C2A84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lang w:val="en-CA" w:eastAsia="zh-CN"/>
        </w:rPr>
      </w:pPr>
    </w:p>
    <w:p w:rsidR="00377B63" w:rsidRPr="00A318BF" w:rsidRDefault="00377B63" w:rsidP="00862415">
      <w:pPr>
        <w:widowControl/>
        <w:spacing w:line="360" w:lineRule="auto"/>
        <w:rPr>
          <w:rFonts w:ascii="Book Antiqua" w:hAnsi="Book Antiqua"/>
          <w:kern w:val="0"/>
          <w:sz w:val="24"/>
        </w:rPr>
      </w:pPr>
      <w:r w:rsidRPr="00A318BF">
        <w:rPr>
          <w:rFonts w:ascii="Book Antiqua" w:hAnsi="Book Antiqua"/>
          <w:kern w:val="0"/>
          <w:sz w:val="24"/>
        </w:rPr>
        <w:br w:type="page"/>
      </w:r>
    </w:p>
    <w:p w:rsidR="00377B63" w:rsidRPr="00A318BF" w:rsidRDefault="00A00D91" w:rsidP="00862415">
      <w:pPr>
        <w:spacing w:line="360" w:lineRule="auto"/>
        <w:rPr>
          <w:rFonts w:ascii="Book Antiqua" w:eastAsia="MS PGothic" w:hAnsi="Book Antiqua"/>
          <w:b/>
          <w:sz w:val="24"/>
          <w:lang w:val="en-CA"/>
        </w:rPr>
      </w:pPr>
      <w:r w:rsidRPr="00A318BF">
        <w:rPr>
          <w:rFonts w:ascii="Book Antiqua" w:hAnsi="Book Antiqua"/>
          <w:b/>
          <w:sz w:val="24"/>
        </w:rPr>
        <w:lastRenderedPageBreak/>
        <w:t>Table 3</w:t>
      </w:r>
      <w:r w:rsidR="00377B63" w:rsidRPr="00A318BF">
        <w:rPr>
          <w:rFonts w:ascii="Book Antiqua" w:hAnsi="Book Antiqua"/>
          <w:b/>
          <w:sz w:val="24"/>
        </w:rPr>
        <w:t xml:space="preserve"> </w:t>
      </w:r>
      <w:r w:rsidR="00377B63" w:rsidRPr="00A318BF">
        <w:rPr>
          <w:rFonts w:ascii="Book Antiqua" w:eastAsia="MS PGothic" w:hAnsi="Book Antiqua"/>
          <w:b/>
          <w:sz w:val="24"/>
          <w:lang w:val="en-CA"/>
        </w:rPr>
        <w:t>Diagnostic value of characteristic</w:t>
      </w:r>
      <w:r w:rsidR="00DC2862" w:rsidRPr="00A318BF">
        <w:rPr>
          <w:rFonts w:ascii="Book Antiqua" w:eastAsia="MS PGothic" w:hAnsi="Book Antiqua"/>
          <w:b/>
          <w:sz w:val="24"/>
          <w:lang w:val="en-CA"/>
        </w:rPr>
        <w:t xml:space="preserve"> </w:t>
      </w:r>
      <w:r w:rsidR="00DC2862" w:rsidRPr="00A318BF">
        <w:rPr>
          <w:rFonts w:ascii="Book Antiqua" w:hAnsi="Book Antiqua"/>
          <w:b/>
          <w:sz w:val="24"/>
        </w:rPr>
        <w:t>late gadolinium enhancement</w:t>
      </w:r>
      <w:r w:rsidR="00DC2862" w:rsidRPr="00A318BF">
        <w:rPr>
          <w:rFonts w:ascii="Book Antiqua" w:eastAsia="MS PGothic" w:hAnsi="Book Antiqua"/>
          <w:b/>
          <w:sz w:val="24"/>
          <w:lang w:val="en-CA"/>
        </w:rPr>
        <w:t xml:space="preserve"> distribution patterns to differentially diagnose </w:t>
      </w:r>
      <w:r w:rsidR="00DC2862" w:rsidRPr="00A318BF">
        <w:rPr>
          <w:rFonts w:ascii="Book Antiqua" w:hAnsi="Book Antiqua"/>
          <w:b/>
          <w:sz w:val="24"/>
        </w:rPr>
        <w:t xml:space="preserve">cardiac </w:t>
      </w:r>
      <w:proofErr w:type="spellStart"/>
      <w:r w:rsidR="00DC2862" w:rsidRPr="00A318BF">
        <w:rPr>
          <w:rFonts w:ascii="Book Antiqua" w:hAnsi="Book Antiqua"/>
          <w:b/>
          <w:sz w:val="24"/>
        </w:rPr>
        <w:t>sarcoidosis</w:t>
      </w:r>
      <w:proofErr w:type="spellEnd"/>
      <w:r w:rsidR="00DC2862" w:rsidRPr="00A318BF">
        <w:rPr>
          <w:rFonts w:ascii="Book Antiqua" w:eastAsia="MS PGothic" w:hAnsi="Book Antiqua"/>
          <w:b/>
          <w:sz w:val="24"/>
          <w:lang w:val="en-CA"/>
        </w:rPr>
        <w:t xml:space="preserve"> from </w:t>
      </w:r>
      <w:r w:rsidR="00DC2862" w:rsidRPr="00A318BF">
        <w:rPr>
          <w:rFonts w:ascii="Book Antiqua" w:hAnsi="Book Antiqua"/>
          <w:b/>
          <w:sz w:val="24"/>
        </w:rPr>
        <w:t>dilated cardiomyopathy</w:t>
      </w:r>
    </w:p>
    <w:p w:rsidR="00377B63" w:rsidRPr="00A318BF" w:rsidRDefault="00377B63" w:rsidP="00862415">
      <w:pPr>
        <w:spacing w:line="360" w:lineRule="auto"/>
        <w:rPr>
          <w:rFonts w:ascii="Book Antiqua" w:hAnsi="Book Antiqua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3"/>
        <w:gridCol w:w="2024"/>
        <w:gridCol w:w="2026"/>
        <w:gridCol w:w="1939"/>
        <w:gridCol w:w="1937"/>
      </w:tblGrid>
      <w:tr w:rsidR="00A318BF" w:rsidRPr="00A318BF" w:rsidTr="00326415">
        <w:trPr>
          <w:trHeight w:val="300"/>
        </w:trPr>
        <w:tc>
          <w:tcPr>
            <w:tcW w:w="1084" w:type="pct"/>
            <w:noWrap/>
            <w:vAlign w:val="center"/>
            <w:hideMark/>
          </w:tcPr>
          <w:p w:rsidR="00377B63" w:rsidRPr="00A318BF" w:rsidRDefault="00281E0E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377B63" w:rsidRPr="00A318BF">
              <w:rPr>
                <w:rFonts w:ascii="Book Antiqua" w:eastAsia="MS PGothic" w:hAnsi="Book Antiqua"/>
                <w:kern w:val="0"/>
                <w:sz w:val="24"/>
              </w:rPr>
              <w:t xml:space="preserve"> patterns</w:t>
            </w:r>
          </w:p>
        </w:tc>
        <w:tc>
          <w:tcPr>
            <w:tcW w:w="1000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Sensitivity (%)</w:t>
            </w:r>
          </w:p>
        </w:tc>
        <w:tc>
          <w:tcPr>
            <w:tcW w:w="1001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Specificity (%)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PPV (%)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NPV (%)</w:t>
            </w:r>
          </w:p>
        </w:tc>
      </w:tr>
      <w:tr w:rsidR="00A318BF" w:rsidRPr="00A318BF" w:rsidTr="00326415">
        <w:trPr>
          <w:trHeight w:val="300"/>
        </w:trPr>
        <w:tc>
          <w:tcPr>
            <w:tcW w:w="1084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Striated </w:t>
            </w:r>
          </w:p>
        </w:tc>
        <w:tc>
          <w:tcPr>
            <w:tcW w:w="1000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hAnsi="Book Antiqua"/>
                <w:kern w:val="0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85.7</w:t>
            </w:r>
          </w:p>
        </w:tc>
        <w:tc>
          <w:tcPr>
            <w:tcW w:w="1001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3.3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29.3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33.3</w:t>
            </w:r>
          </w:p>
        </w:tc>
      </w:tr>
      <w:tr w:rsidR="00A318BF" w:rsidRPr="00A318BF" w:rsidTr="00326415">
        <w:trPr>
          <w:trHeight w:val="300"/>
        </w:trPr>
        <w:tc>
          <w:tcPr>
            <w:tcW w:w="1084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Nodular </w:t>
            </w:r>
          </w:p>
        </w:tc>
        <w:tc>
          <w:tcPr>
            <w:tcW w:w="1000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57.1</w:t>
            </w:r>
          </w:p>
        </w:tc>
        <w:tc>
          <w:tcPr>
            <w:tcW w:w="1001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96.7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88.9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82.9</w:t>
            </w:r>
          </w:p>
        </w:tc>
      </w:tr>
      <w:tr w:rsidR="00A318BF" w:rsidRPr="00A318BF" w:rsidTr="00326415">
        <w:trPr>
          <w:trHeight w:val="300"/>
        </w:trPr>
        <w:tc>
          <w:tcPr>
            <w:tcW w:w="1084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Circumferential</w:t>
            </w:r>
          </w:p>
        </w:tc>
        <w:tc>
          <w:tcPr>
            <w:tcW w:w="1000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35.7</w:t>
            </w:r>
          </w:p>
        </w:tc>
        <w:tc>
          <w:tcPr>
            <w:tcW w:w="1001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96.7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83.3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76.3</w:t>
            </w:r>
          </w:p>
        </w:tc>
      </w:tr>
      <w:tr w:rsidR="00A318BF" w:rsidRPr="00A318BF" w:rsidTr="00326415">
        <w:trPr>
          <w:trHeight w:val="300"/>
        </w:trPr>
        <w:tc>
          <w:tcPr>
            <w:tcW w:w="1084" w:type="pct"/>
            <w:noWrap/>
            <w:vAlign w:val="center"/>
            <w:hideMark/>
          </w:tcPr>
          <w:p w:rsidR="00377B63" w:rsidRPr="00A318BF" w:rsidRDefault="00377B63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Subepi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+ </w:t>
            </w: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Subend</w:t>
            </w:r>
            <w:proofErr w:type="spellEnd"/>
          </w:p>
        </w:tc>
        <w:tc>
          <w:tcPr>
            <w:tcW w:w="1000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50</w:t>
            </w:r>
          </w:p>
        </w:tc>
        <w:tc>
          <w:tcPr>
            <w:tcW w:w="1001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96.7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87.5</w:t>
            </w:r>
          </w:p>
        </w:tc>
        <w:tc>
          <w:tcPr>
            <w:tcW w:w="958" w:type="pct"/>
            <w:noWrap/>
            <w:vAlign w:val="center"/>
            <w:hideMark/>
          </w:tcPr>
          <w:p w:rsidR="00377B63" w:rsidRPr="00A318BF" w:rsidRDefault="00377B63" w:rsidP="00862415">
            <w:pPr>
              <w:spacing w:line="360" w:lineRule="auto"/>
              <w:rPr>
                <w:rFonts w:ascii="Book Antiqua" w:hAnsi="Book Antiqua"/>
                <w:sz w:val="24"/>
              </w:rPr>
            </w:pPr>
            <w:r w:rsidRPr="00A318BF">
              <w:rPr>
                <w:rFonts w:ascii="Book Antiqua" w:hAnsi="Book Antiqua"/>
                <w:sz w:val="24"/>
              </w:rPr>
              <w:t>80.6</w:t>
            </w:r>
          </w:p>
        </w:tc>
      </w:tr>
    </w:tbl>
    <w:p w:rsidR="00377B63" w:rsidRPr="00A318BF" w:rsidRDefault="00377B63" w:rsidP="00862415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sz w:val="24"/>
          <w:lang w:eastAsia="zh-CN"/>
        </w:rPr>
      </w:pPr>
      <w:r w:rsidRPr="00A318BF">
        <w:rPr>
          <w:rFonts w:ascii="Book Antiqua" w:eastAsia="MS PGothic" w:hAnsi="Book Antiqua"/>
          <w:sz w:val="24"/>
        </w:rPr>
        <w:t xml:space="preserve">PPV and NPV: </w:t>
      </w:r>
      <w:r w:rsidR="00326415" w:rsidRPr="00A318BF">
        <w:rPr>
          <w:rFonts w:ascii="Book Antiqua" w:eastAsia="MS PGothic" w:hAnsi="Book Antiqua"/>
          <w:sz w:val="24"/>
        </w:rPr>
        <w:t>P</w:t>
      </w:r>
      <w:r w:rsidRPr="00A318BF">
        <w:rPr>
          <w:rFonts w:ascii="Book Antiqua" w:eastAsia="MS PGothic" w:hAnsi="Book Antiqua"/>
          <w:sz w:val="24"/>
        </w:rPr>
        <w:t>ositive and negative predictive values</w:t>
      </w:r>
      <w:r w:rsidR="00326415" w:rsidRPr="00A318BF">
        <w:rPr>
          <w:rFonts w:ascii="Book Antiqua" w:eastAsia="宋体" w:hAnsi="Book Antiqua" w:hint="eastAsia"/>
          <w:sz w:val="24"/>
          <w:lang w:eastAsia="zh-CN"/>
        </w:rPr>
        <w:t>;</w:t>
      </w:r>
      <w:r w:rsidRPr="00A318BF">
        <w:rPr>
          <w:rFonts w:ascii="Book Antiqua" w:eastAsia="MS PGothic" w:hAnsi="Book Antiqua"/>
          <w:sz w:val="24"/>
        </w:rPr>
        <w:t xml:space="preserve"> </w:t>
      </w:r>
      <w:proofErr w:type="spellStart"/>
      <w:r w:rsidRPr="00A318BF">
        <w:rPr>
          <w:rFonts w:ascii="Book Antiqua" w:eastAsia="MS PGothic" w:hAnsi="Book Antiqua"/>
          <w:sz w:val="24"/>
        </w:rPr>
        <w:t>Subepi</w:t>
      </w:r>
      <w:proofErr w:type="spellEnd"/>
      <w:r w:rsidR="00326415"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r w:rsidRPr="00A318BF">
        <w:rPr>
          <w:rFonts w:ascii="Book Antiqua" w:eastAsia="MS PGothic" w:hAnsi="Book Antiqua"/>
          <w:sz w:val="24"/>
        </w:rPr>
        <w:t>+</w:t>
      </w:r>
      <w:r w:rsidR="00326415" w:rsidRPr="00A318BF">
        <w:rPr>
          <w:rFonts w:ascii="Book Antiqua" w:eastAsia="宋体" w:hAnsi="Book Antiqua" w:hint="eastAsia"/>
          <w:sz w:val="24"/>
          <w:lang w:eastAsia="zh-CN"/>
        </w:rPr>
        <w:t xml:space="preserve"> </w:t>
      </w:r>
      <w:proofErr w:type="spellStart"/>
      <w:r w:rsidRPr="00A318BF">
        <w:rPr>
          <w:rFonts w:ascii="Book Antiqua" w:eastAsia="MS PGothic" w:hAnsi="Book Antiqua"/>
          <w:sz w:val="24"/>
        </w:rPr>
        <w:t>Subend</w:t>
      </w:r>
      <w:proofErr w:type="spellEnd"/>
      <w:r w:rsidRPr="00A318BF">
        <w:rPr>
          <w:rFonts w:ascii="Book Antiqua" w:eastAsia="MS PGothic" w:hAnsi="Book Antiqua"/>
          <w:sz w:val="24"/>
        </w:rPr>
        <w:t xml:space="preserve">: </w:t>
      </w:r>
      <w:proofErr w:type="spellStart"/>
      <w:r w:rsidR="00326415" w:rsidRPr="00A318BF">
        <w:rPr>
          <w:rFonts w:ascii="Book Antiqua" w:eastAsia="MS PGothic" w:hAnsi="Book Antiqua"/>
          <w:sz w:val="24"/>
        </w:rPr>
        <w:t>S</w:t>
      </w:r>
      <w:r w:rsidRPr="00A318BF">
        <w:rPr>
          <w:rFonts w:ascii="Book Antiqua" w:eastAsia="MS PGothic" w:hAnsi="Book Antiqua"/>
          <w:sz w:val="24"/>
        </w:rPr>
        <w:t>ubepicardial</w:t>
      </w:r>
      <w:proofErr w:type="spellEnd"/>
      <w:r w:rsidRPr="00A318BF">
        <w:rPr>
          <w:rFonts w:ascii="Book Antiqua" w:eastAsia="MS PGothic" w:hAnsi="Book Antiqua"/>
          <w:sz w:val="24"/>
        </w:rPr>
        <w:t xml:space="preserve"> and </w:t>
      </w:r>
      <w:proofErr w:type="spellStart"/>
      <w:r w:rsidRPr="00A318BF">
        <w:rPr>
          <w:rFonts w:ascii="Book Antiqua" w:eastAsia="MS PGothic" w:hAnsi="Book Antiqua"/>
          <w:sz w:val="24"/>
        </w:rPr>
        <w:t>subendocardial</w:t>
      </w:r>
      <w:proofErr w:type="spellEnd"/>
      <w:r w:rsidRPr="00A318BF">
        <w:rPr>
          <w:rFonts w:ascii="Book Antiqua" w:eastAsia="MS PGothic" w:hAnsi="Book Antiqua"/>
          <w:sz w:val="24"/>
        </w:rPr>
        <w:t xml:space="preserve"> d</w:t>
      </w:r>
      <w:r w:rsidR="00326415" w:rsidRPr="00A318BF">
        <w:rPr>
          <w:rFonts w:ascii="Book Antiqua" w:eastAsia="MS PGothic" w:hAnsi="Book Antiqua"/>
          <w:sz w:val="24"/>
        </w:rPr>
        <w:t xml:space="preserve">istribution with spared </w:t>
      </w:r>
      <w:proofErr w:type="spellStart"/>
      <w:r w:rsidR="00326415" w:rsidRPr="00A318BF">
        <w:rPr>
          <w:rFonts w:ascii="Book Antiqua" w:eastAsia="MS PGothic" w:hAnsi="Book Antiqua"/>
          <w:sz w:val="24"/>
        </w:rPr>
        <w:t>midwall</w:t>
      </w:r>
      <w:proofErr w:type="spellEnd"/>
      <w:r w:rsidR="00326415" w:rsidRPr="00A318BF">
        <w:rPr>
          <w:rFonts w:ascii="Book Antiqua" w:eastAsia="宋体" w:hAnsi="Book Antiqua" w:hint="eastAsia"/>
          <w:sz w:val="24"/>
          <w:lang w:eastAsia="zh-CN"/>
        </w:rPr>
        <w:t xml:space="preserve">; </w:t>
      </w:r>
      <w:r w:rsidR="00326415" w:rsidRPr="00A318BF">
        <w:rPr>
          <w:rFonts w:ascii="Book Antiqua" w:hAnsi="Book Antiqua"/>
          <w:sz w:val="24"/>
        </w:rPr>
        <w:t>LE: Late gadolinium enhancement</w:t>
      </w:r>
      <w:r w:rsidR="00326415" w:rsidRPr="00A318BF">
        <w:rPr>
          <w:rFonts w:ascii="Book Antiqua" w:eastAsia="宋体" w:hAnsi="Book Antiqua" w:hint="eastAsia"/>
          <w:sz w:val="24"/>
          <w:lang w:eastAsia="zh-CN"/>
        </w:rPr>
        <w:t>.</w:t>
      </w:r>
    </w:p>
    <w:p w:rsidR="00A00D91" w:rsidRPr="00A318BF" w:rsidRDefault="00377B63" w:rsidP="00862415">
      <w:pPr>
        <w:spacing w:line="360" w:lineRule="auto"/>
        <w:rPr>
          <w:rFonts w:ascii="Book Antiqua" w:eastAsia="宋体" w:hAnsi="Book Antiqua"/>
          <w:b/>
          <w:kern w:val="0"/>
          <w:sz w:val="24"/>
          <w:lang w:eastAsia="zh-CN"/>
        </w:rPr>
      </w:pPr>
      <w:r w:rsidRPr="00A318BF">
        <w:rPr>
          <w:rFonts w:ascii="Book Antiqua" w:hAnsi="Book Antiqua"/>
          <w:kern w:val="0"/>
          <w:sz w:val="24"/>
        </w:rPr>
        <w:br w:type="page"/>
      </w:r>
      <w:r w:rsidR="00326415" w:rsidRPr="00A318BF">
        <w:rPr>
          <w:rFonts w:ascii="Book Antiqua" w:eastAsia="MS PGothic" w:hAnsi="Book Antiqua"/>
          <w:b/>
          <w:kern w:val="0"/>
          <w:sz w:val="24"/>
        </w:rPr>
        <w:lastRenderedPageBreak/>
        <w:t>Table 4</w:t>
      </w:r>
      <w:r w:rsidR="00A00D91" w:rsidRPr="00A318BF">
        <w:rPr>
          <w:rFonts w:ascii="Book Antiqua" w:eastAsia="MS PGothic" w:hAnsi="Book Antiqua"/>
          <w:b/>
          <w:kern w:val="0"/>
          <w:sz w:val="24"/>
        </w:rPr>
        <w:t xml:space="preserve"> Reports for patterns of </w:t>
      </w:r>
      <w:r w:rsidR="00326415" w:rsidRPr="00A318BF">
        <w:rPr>
          <w:rFonts w:ascii="Book Antiqua" w:hAnsi="Book Antiqua"/>
          <w:b/>
          <w:sz w:val="24"/>
        </w:rPr>
        <w:t>late gadolinium enhancement</w:t>
      </w:r>
      <w:r w:rsidR="00326415" w:rsidRPr="00A318BF">
        <w:rPr>
          <w:rFonts w:ascii="Book Antiqua" w:eastAsia="MS PGothic" w:hAnsi="Book Antiqua"/>
          <w:b/>
          <w:kern w:val="0"/>
          <w:sz w:val="24"/>
        </w:rPr>
        <w:t xml:space="preserve"> distribution and clinical relevance of </w:t>
      </w:r>
      <w:r w:rsidR="00326415" w:rsidRPr="00A318BF">
        <w:rPr>
          <w:rFonts w:ascii="Book Antiqua" w:hAnsi="Book Antiqua"/>
          <w:b/>
          <w:sz w:val="24"/>
        </w:rPr>
        <w:t>late gadolinium enhancement</w:t>
      </w:r>
      <w:r w:rsidR="00326415" w:rsidRPr="00A318BF">
        <w:rPr>
          <w:rFonts w:ascii="Book Antiqua" w:eastAsia="MS PGothic" w:hAnsi="Book Antiqua"/>
          <w:b/>
          <w:kern w:val="0"/>
          <w:sz w:val="24"/>
        </w:rPr>
        <w:t xml:space="preserve"> in </w:t>
      </w:r>
      <w:r w:rsidR="00326415" w:rsidRPr="00A318BF">
        <w:rPr>
          <w:rFonts w:ascii="Book Antiqua" w:hAnsi="Book Antiqua"/>
          <w:b/>
          <w:sz w:val="24"/>
        </w:rPr>
        <w:t xml:space="preserve">cardiac </w:t>
      </w:r>
      <w:proofErr w:type="spellStart"/>
      <w:r w:rsidR="00326415" w:rsidRPr="00A318BF">
        <w:rPr>
          <w:rFonts w:ascii="Book Antiqua" w:hAnsi="Book Antiqua"/>
          <w:b/>
          <w:sz w:val="24"/>
        </w:rPr>
        <w:t>sarcoidosis</w:t>
      </w:r>
      <w:proofErr w:type="spellEnd"/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92"/>
        <w:gridCol w:w="1088"/>
        <w:gridCol w:w="2232"/>
        <w:gridCol w:w="1967"/>
        <w:gridCol w:w="3463"/>
      </w:tblGrid>
      <w:tr w:rsidR="00A318BF" w:rsidRPr="00A318BF" w:rsidTr="0016448D">
        <w:trPr>
          <w:trHeight w:val="31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16448D" w:rsidP="00862415">
            <w:pPr>
              <w:widowControl/>
              <w:spacing w:line="360" w:lineRule="auto"/>
              <w:rPr>
                <w:rFonts w:ascii="Book Antiqua" w:eastAsia="宋体" w:hAnsi="Book Antiqua"/>
                <w:b/>
                <w:bCs/>
                <w:kern w:val="0"/>
                <w:sz w:val="24"/>
                <w:lang w:eastAsia="zh-CN"/>
              </w:rPr>
            </w:pPr>
            <w:r w:rsidRPr="00A318BF">
              <w:rPr>
                <w:rFonts w:ascii="Book Antiqua" w:eastAsia="宋体" w:hAnsi="Book Antiqua"/>
                <w:b/>
                <w:bCs/>
                <w:kern w:val="0"/>
                <w:sz w:val="24"/>
                <w:lang w:eastAsia="zh-CN"/>
              </w:rPr>
              <w:t>R</w:t>
            </w:r>
            <w:r w:rsidRPr="00A318BF">
              <w:rPr>
                <w:rFonts w:ascii="Book Antiqua" w:eastAsia="宋体" w:hAnsi="Book Antiqua" w:hint="eastAsia"/>
                <w:b/>
                <w:bCs/>
                <w:kern w:val="0"/>
                <w:sz w:val="24"/>
                <w:lang w:eastAsia="zh-CN"/>
              </w:rPr>
              <w:t>ef.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b/>
                <w:b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 xml:space="preserve">Patients </w:t>
            </w:r>
          </w:p>
        </w:tc>
        <w:tc>
          <w:tcPr>
            <w:tcW w:w="2030" w:type="pct"/>
            <w:gridSpan w:val="2"/>
            <w:shd w:val="clear" w:color="auto" w:fill="auto"/>
            <w:noWrap/>
            <w:vAlign w:val="center"/>
            <w:hideMark/>
          </w:tcPr>
          <w:p w:rsidR="00A00D91" w:rsidRPr="00A318BF" w:rsidRDefault="00281E0E" w:rsidP="00862415">
            <w:pPr>
              <w:widowControl/>
              <w:spacing w:line="360" w:lineRule="auto"/>
              <w:rPr>
                <w:rFonts w:ascii="Book Antiqua" w:eastAsia="MS PGothic" w:hAnsi="Book Antiqua"/>
                <w:b/>
                <w:b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>LE</w:t>
            </w:r>
            <w:r w:rsidR="00A00D91"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 xml:space="preserve"> distribution</w:t>
            </w:r>
          </w:p>
        </w:tc>
        <w:tc>
          <w:tcPr>
            <w:tcW w:w="1674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b/>
                <w:b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>Clinical relevance</w:t>
            </w:r>
          </w:p>
        </w:tc>
      </w:tr>
      <w:tr w:rsidR="00A318BF" w:rsidRPr="00A318BF" w:rsidTr="0016448D">
        <w:trPr>
          <w:trHeight w:val="31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　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　</w:t>
            </w:r>
          </w:p>
        </w:tc>
        <w:tc>
          <w:tcPr>
            <w:tcW w:w="1079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b/>
                <w:b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>Intra-cardiac</w:t>
            </w:r>
          </w:p>
        </w:tc>
        <w:tc>
          <w:tcPr>
            <w:tcW w:w="95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b/>
                <w:bCs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b/>
                <w:bCs/>
                <w:kern w:val="0"/>
                <w:sz w:val="24"/>
              </w:rPr>
              <w:t>Intra-mural</w:t>
            </w:r>
          </w:p>
        </w:tc>
        <w:tc>
          <w:tcPr>
            <w:tcW w:w="1674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　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Smedema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[8]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12 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ostly basal and lateral LV wall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Any </w:t>
            </w:r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Diagnostic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Matoh</w:t>
            </w:r>
            <w:proofErr w:type="spellEnd"/>
            <w:r w:rsidR="00306A4F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="00306A4F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[13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5 sCS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Mid 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ventricular septum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Midwall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to </w:t>
            </w: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subepicardial</w:t>
            </w:r>
            <w:proofErr w:type="spellEnd"/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orrelations between </w:t>
            </w:r>
            <w:r w:rsidR="00281E0E"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area and LVEDV, LVESV and LVEF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Ichinose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[10]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10 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ny, but mostly basal LV wall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ny, but mainly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subepicardial</w:t>
            </w:r>
            <w:proofErr w:type="spellEnd"/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orrelations between sum of </w:t>
            </w:r>
            <w:r w:rsidR="00281E0E"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score and BNP, LVEF, LVEDV</w:t>
            </w:r>
          </w:p>
        </w:tc>
      </w:tr>
      <w:tr w:rsidR="00A318BF" w:rsidRPr="00A318BF" w:rsidTr="0016448D">
        <w:trPr>
          <w:trHeight w:val="31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CA6077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Manis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[26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11 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Ventricular septum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Patchy</w:t>
            </w:r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Diagnostic</w:t>
            </w:r>
          </w:p>
        </w:tc>
      </w:tr>
      <w:tr w:rsidR="00A318BF" w:rsidRPr="00A318BF" w:rsidTr="0016448D">
        <w:trPr>
          <w:trHeight w:val="94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Patel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[5]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21sCS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Any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, but mainly basal ventricular septum, rarely RV wall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941A4F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CAD;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subendo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-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cardial</w:t>
            </w:r>
            <w:proofErr w:type="spellEnd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</w:p>
          <w:p w:rsidR="00A00D91" w:rsidRPr="00A318BF" w:rsidRDefault="00941A4F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non-CAD; 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mid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wall,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subepi</w:t>
            </w:r>
            <w:r w:rsidRPr="00A318BF">
              <w:rPr>
                <w:rFonts w:ascii="Book Antiqua" w:eastAsia="MS PGothic" w:hAnsi="Book Antiqua"/>
                <w:kern w:val="0"/>
                <w:sz w:val="24"/>
              </w:rPr>
              <w:t>-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cardial</w:t>
            </w:r>
            <w:proofErr w:type="spellEnd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, patchy</w:t>
            </w:r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H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igher rate of adverse events and cardiac death</w:t>
            </w:r>
          </w:p>
        </w:tc>
      </w:tr>
      <w:tr w:rsidR="00A318BF" w:rsidRPr="00A318BF" w:rsidTr="0016448D">
        <w:trPr>
          <w:trHeight w:val="94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CA6077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Watanabe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[27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19 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NA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Subepicardial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, </w:t>
            </w: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transmural</w:t>
            </w:r>
            <w:proofErr w:type="spellEnd"/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C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orrelations between total </w:t>
            </w:r>
            <w:r w:rsidR="00281E0E"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segments, and reduced LV function and duration of extra-cardiac lesions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CA6077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Greulich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[28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39 sCS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ny, but mainly ventricular septum (RV side)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Patchy, intramural to </w:t>
            </w: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transmural</w:t>
            </w:r>
            <w:proofErr w:type="spellEnd"/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H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igher Hazard ratio for MACE than other clinical parameters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CA6077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Yang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[29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6 sCS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V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entricular septum, LV free 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lastRenderedPageBreak/>
              <w:t>wall, papillary muscle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lastRenderedPageBreak/>
              <w:t>Patchy</w:t>
            </w:r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Decreased T2 (inactive phase)</w:t>
            </w:r>
          </w:p>
        </w:tc>
      </w:tr>
      <w:tr w:rsidR="00A318BF" w:rsidRPr="00A318BF" w:rsidTr="0016448D">
        <w:trPr>
          <w:trHeight w:val="315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lastRenderedPageBreak/>
              <w:t>Pöy</w:t>
            </w:r>
            <w:r w:rsidR="00CA6077" w:rsidRPr="00A318BF">
              <w:rPr>
                <w:rFonts w:ascii="Book Antiqua" w:eastAsia="MS PGothic" w:hAnsi="Book Antiqua"/>
                <w:kern w:val="0"/>
                <w:sz w:val="24"/>
              </w:rPr>
              <w:t>jönen</w:t>
            </w:r>
            <w:proofErr w:type="spellEnd"/>
            <w:r w:rsidR="00CA6077"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="00CA6077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[30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8 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B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asal ventricular septum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Multifocal</w:t>
            </w:r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Diagnostic</w:t>
            </w:r>
          </w:p>
        </w:tc>
      </w:tr>
      <w:tr w:rsidR="00A318BF" w:rsidRPr="00A318BF" w:rsidTr="0016448D">
        <w:trPr>
          <w:trHeight w:val="630"/>
        </w:trPr>
        <w:tc>
          <w:tcPr>
            <w:tcW w:w="770" w:type="pct"/>
            <w:shd w:val="clear" w:color="auto" w:fill="auto"/>
            <w:noWrap/>
            <w:vAlign w:val="center"/>
            <w:hideMark/>
          </w:tcPr>
          <w:p w:rsidR="00A00D91" w:rsidRPr="00A318BF" w:rsidRDefault="00CA6077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proofErr w:type="spellStart"/>
            <w:r w:rsidRPr="00A318BF">
              <w:rPr>
                <w:rFonts w:ascii="Book Antiqua" w:eastAsia="MS PGothic" w:hAnsi="Book Antiqua"/>
                <w:kern w:val="0"/>
                <w:sz w:val="24"/>
              </w:rPr>
              <w:t>Tezuka</w:t>
            </w:r>
            <w:proofErr w:type="spellEnd"/>
            <w:r w:rsidRPr="00A318BF">
              <w:rPr>
                <w:rFonts w:ascii="Book Antiqua" w:eastAsia="MS PGothic" w:hAnsi="Book Antiqua"/>
                <w:kern w:val="0"/>
                <w:sz w:val="24"/>
              </w:rPr>
              <w:t xml:space="preserve"> </w:t>
            </w:r>
            <w:r w:rsidR="00816E93" w:rsidRPr="00A318BF">
              <w:rPr>
                <w:rFonts w:ascii="Book Antiqua" w:eastAsia="宋体" w:hAnsi="Book Antiqua" w:hint="eastAsia"/>
                <w:i/>
                <w:kern w:val="0"/>
                <w:sz w:val="24"/>
                <w:lang w:eastAsia="zh-CN"/>
              </w:rPr>
              <w:t>et al</w:t>
            </w:r>
            <w:r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[25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  <w:vertAlign w:val="superscript"/>
              </w:rPr>
              <w:t>]</w:t>
            </w:r>
          </w:p>
        </w:tc>
        <w:tc>
          <w:tcPr>
            <w:tcW w:w="526" w:type="pct"/>
            <w:shd w:val="clear" w:color="auto" w:fill="auto"/>
            <w:noWrap/>
            <w:vAlign w:val="center"/>
            <w:hideMark/>
          </w:tcPr>
          <w:p w:rsidR="00A00D91" w:rsidRPr="00A318BF" w:rsidRDefault="00A00D91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9 sCS and 4 iCS</w:t>
            </w:r>
          </w:p>
        </w:tc>
        <w:tc>
          <w:tcPr>
            <w:tcW w:w="1079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ny, but mainly anterior ventricular septum</w:t>
            </w:r>
          </w:p>
        </w:tc>
        <w:tc>
          <w:tcPr>
            <w:tcW w:w="950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A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ny, but mainly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subepicardial</w:t>
            </w:r>
            <w:proofErr w:type="spellEnd"/>
          </w:p>
        </w:tc>
        <w:tc>
          <w:tcPr>
            <w:tcW w:w="1674" w:type="pct"/>
            <w:shd w:val="clear" w:color="auto" w:fill="auto"/>
            <w:vAlign w:val="center"/>
            <w:hideMark/>
          </w:tcPr>
          <w:p w:rsidR="00A00D91" w:rsidRPr="00A318BF" w:rsidRDefault="002A4335" w:rsidP="00862415">
            <w:pPr>
              <w:widowControl/>
              <w:spacing w:line="360" w:lineRule="auto"/>
              <w:rPr>
                <w:rFonts w:ascii="Book Antiqua" w:eastAsia="MS PGothic" w:hAnsi="Book Antiqua"/>
                <w:kern w:val="0"/>
                <w:sz w:val="24"/>
              </w:rPr>
            </w:pPr>
            <w:r w:rsidRPr="00A318BF">
              <w:rPr>
                <w:rFonts w:ascii="Book Antiqua" w:eastAsia="MS PGothic" w:hAnsi="Book Antiqua"/>
                <w:kern w:val="0"/>
                <w:sz w:val="24"/>
              </w:rPr>
              <w:t>N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o difference between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sCS</w:t>
            </w:r>
            <w:proofErr w:type="spellEnd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and </w:t>
            </w:r>
            <w:proofErr w:type="spellStart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>iCS</w:t>
            </w:r>
            <w:proofErr w:type="spellEnd"/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in </w:t>
            </w:r>
            <w:r w:rsidR="00281E0E" w:rsidRPr="00A318BF">
              <w:rPr>
                <w:rFonts w:ascii="Book Antiqua" w:eastAsia="MS PGothic" w:hAnsi="Book Antiqua"/>
                <w:kern w:val="0"/>
                <w:sz w:val="24"/>
              </w:rPr>
              <w:t>LE</w:t>
            </w:r>
            <w:r w:rsidR="00A00D91" w:rsidRPr="00A318BF">
              <w:rPr>
                <w:rFonts w:ascii="Book Antiqua" w:eastAsia="MS PGothic" w:hAnsi="Book Antiqua"/>
                <w:kern w:val="0"/>
                <w:sz w:val="24"/>
              </w:rPr>
              <w:t xml:space="preserve"> distribution and clinical features</w:t>
            </w:r>
          </w:p>
        </w:tc>
      </w:tr>
    </w:tbl>
    <w:p w:rsidR="00A00D91" w:rsidRPr="00A318BF" w:rsidRDefault="00A00D91" w:rsidP="00862415">
      <w:pPr>
        <w:spacing w:line="360" w:lineRule="auto"/>
        <w:rPr>
          <w:rFonts w:ascii="Book Antiqua" w:hAnsi="Book Antiqua"/>
          <w:sz w:val="24"/>
        </w:rPr>
      </w:pPr>
      <w:r w:rsidRPr="00A318BF">
        <w:rPr>
          <w:rFonts w:ascii="Book Antiqua" w:eastAsia="MS PGothic" w:hAnsi="Book Antiqua"/>
          <w:kern w:val="0"/>
          <w:sz w:val="24"/>
        </w:rPr>
        <w:t xml:space="preserve">BNP: </w:t>
      </w:r>
      <w:r w:rsidR="0017242A" w:rsidRPr="00A318BF">
        <w:rPr>
          <w:rFonts w:ascii="Book Antiqua" w:eastAsia="MS PGothic" w:hAnsi="Book Antiqua"/>
          <w:kern w:val="0"/>
          <w:sz w:val="24"/>
        </w:rPr>
        <w:t>S</w:t>
      </w:r>
      <w:r w:rsidRPr="00A318BF">
        <w:rPr>
          <w:rFonts w:ascii="Book Antiqua" w:eastAsia="MS PGothic" w:hAnsi="Book Antiqua"/>
          <w:kern w:val="0"/>
          <w:sz w:val="24"/>
        </w:rPr>
        <w:t>erum brain natriuretic peptide level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CAD: </w:t>
      </w:r>
      <w:r w:rsidR="0017242A" w:rsidRPr="00A318BF">
        <w:rPr>
          <w:rFonts w:ascii="Book Antiqua" w:eastAsia="MS PGothic" w:hAnsi="Book Antiqua"/>
          <w:kern w:val="0"/>
          <w:sz w:val="24"/>
        </w:rPr>
        <w:t>C</w:t>
      </w:r>
      <w:r w:rsidRPr="00A318BF">
        <w:rPr>
          <w:rFonts w:ascii="Book Antiqua" w:eastAsia="MS PGothic" w:hAnsi="Book Antiqua"/>
          <w:kern w:val="0"/>
          <w:sz w:val="24"/>
        </w:rPr>
        <w:t>oronary arterial disease type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CS: </w:t>
      </w:r>
      <w:r w:rsidR="0017242A" w:rsidRPr="00A318BF">
        <w:rPr>
          <w:rFonts w:ascii="Book Antiqua" w:eastAsia="MS PGothic" w:hAnsi="Book Antiqua"/>
          <w:kern w:val="0"/>
          <w:sz w:val="24"/>
        </w:rPr>
        <w:t>C</w:t>
      </w:r>
      <w:r w:rsidRPr="00A318BF">
        <w:rPr>
          <w:rFonts w:ascii="Book Antiqua" w:eastAsia="MS PGothic" w:hAnsi="Book Antiqua"/>
          <w:kern w:val="0"/>
          <w:sz w:val="24"/>
        </w:rPr>
        <w:t xml:space="preserve">ardiac </w:t>
      </w:r>
      <w:proofErr w:type="spellStart"/>
      <w:r w:rsidRPr="00A318BF">
        <w:rPr>
          <w:rFonts w:ascii="Book Antiqua" w:eastAsia="MS PGothic" w:hAnsi="Book Antiqua"/>
          <w:kern w:val="0"/>
          <w:sz w:val="24"/>
        </w:rPr>
        <w:t>sarcoidosis</w:t>
      </w:r>
      <w:proofErr w:type="spellEnd"/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</w:t>
      </w:r>
      <w:proofErr w:type="spellStart"/>
      <w:r w:rsidRPr="00A318BF">
        <w:rPr>
          <w:rFonts w:ascii="Book Antiqua" w:eastAsia="MS PGothic" w:hAnsi="Book Antiqua"/>
          <w:kern w:val="0"/>
          <w:sz w:val="24"/>
        </w:rPr>
        <w:t>iCS</w:t>
      </w:r>
      <w:proofErr w:type="spellEnd"/>
      <w:r w:rsidRPr="00A318BF">
        <w:rPr>
          <w:rFonts w:ascii="Book Antiqua" w:eastAsia="MS PGothic" w:hAnsi="Book Antiqua"/>
          <w:kern w:val="0"/>
          <w:sz w:val="24"/>
        </w:rPr>
        <w:t xml:space="preserve">: </w:t>
      </w:r>
      <w:r w:rsidR="0017242A" w:rsidRPr="00A318BF">
        <w:rPr>
          <w:rFonts w:ascii="Book Antiqua" w:eastAsia="MS PGothic" w:hAnsi="Book Antiqua"/>
          <w:kern w:val="0"/>
          <w:sz w:val="24"/>
        </w:rPr>
        <w:t>I</w:t>
      </w:r>
      <w:r w:rsidRPr="00A318BF">
        <w:rPr>
          <w:rFonts w:ascii="Book Antiqua" w:eastAsia="MS PGothic" w:hAnsi="Book Antiqua"/>
          <w:kern w:val="0"/>
          <w:sz w:val="24"/>
        </w:rPr>
        <w:t>solated CS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LV/RV: </w:t>
      </w:r>
      <w:r w:rsidR="0017242A" w:rsidRPr="00A318BF">
        <w:rPr>
          <w:rFonts w:ascii="Book Antiqua" w:eastAsia="MS PGothic" w:hAnsi="Book Antiqua"/>
          <w:kern w:val="0"/>
          <w:sz w:val="24"/>
        </w:rPr>
        <w:t>L</w:t>
      </w:r>
      <w:r w:rsidRPr="00A318BF">
        <w:rPr>
          <w:rFonts w:ascii="Book Antiqua" w:eastAsia="MS PGothic" w:hAnsi="Book Antiqua"/>
          <w:kern w:val="0"/>
          <w:sz w:val="24"/>
        </w:rPr>
        <w:t>eft/right ventricles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LVEDV/ESV: LV end-diastolic/systolic volume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LVEF: LV ejection </w:t>
      </w:r>
      <w:proofErr w:type="spellStart"/>
      <w:r w:rsidRPr="00A318BF">
        <w:rPr>
          <w:rFonts w:ascii="Book Antiqua" w:eastAsia="MS PGothic" w:hAnsi="Book Antiqua"/>
          <w:kern w:val="0"/>
          <w:sz w:val="24"/>
        </w:rPr>
        <w:t>fraction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l</w:t>
      </w:r>
      <w:proofErr w:type="spellEnd"/>
      <w:r w:rsidR="00B028D5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MACE: </w:t>
      </w:r>
      <w:r w:rsidR="0017242A" w:rsidRPr="00A318BF">
        <w:rPr>
          <w:rFonts w:ascii="Book Antiqua" w:eastAsia="MS PGothic" w:hAnsi="Book Antiqua"/>
          <w:kern w:val="0"/>
          <w:sz w:val="24"/>
        </w:rPr>
        <w:t>M</w:t>
      </w:r>
      <w:r w:rsidRPr="00A318BF">
        <w:rPr>
          <w:rFonts w:ascii="Book Antiqua" w:eastAsia="MS PGothic" w:hAnsi="Book Antiqua"/>
          <w:kern w:val="0"/>
          <w:sz w:val="24"/>
        </w:rPr>
        <w:t>ajor adverse cardiac events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NA:</w:t>
      </w:r>
      <w:r w:rsidR="0017242A" w:rsidRPr="00A318BF">
        <w:rPr>
          <w:rFonts w:ascii="Book Antiqua" w:eastAsia="MS PGothic" w:hAnsi="Book Antiqua"/>
          <w:kern w:val="0"/>
          <w:sz w:val="24"/>
        </w:rPr>
        <w:t xml:space="preserve"> N</w:t>
      </w:r>
      <w:r w:rsidRPr="00A318BF">
        <w:rPr>
          <w:rFonts w:ascii="Book Antiqua" w:eastAsia="MS PGothic" w:hAnsi="Book Antiqua"/>
          <w:kern w:val="0"/>
          <w:sz w:val="24"/>
        </w:rPr>
        <w:t>ot available</w:t>
      </w:r>
      <w:r w:rsidR="0017242A" w:rsidRPr="00A318BF">
        <w:rPr>
          <w:rFonts w:ascii="Book Antiqua" w:eastAsia="宋体" w:hAnsi="Book Antiqua" w:hint="eastAsia"/>
          <w:kern w:val="0"/>
          <w:sz w:val="24"/>
          <w:lang w:eastAsia="zh-CN"/>
        </w:rPr>
        <w:t>;</w:t>
      </w:r>
      <w:r w:rsidRPr="00A318BF">
        <w:rPr>
          <w:rFonts w:ascii="Book Antiqua" w:eastAsia="MS PGothic" w:hAnsi="Book Antiqua"/>
          <w:kern w:val="0"/>
          <w:sz w:val="24"/>
        </w:rPr>
        <w:t xml:space="preserve"> </w:t>
      </w:r>
      <w:proofErr w:type="spellStart"/>
      <w:r w:rsidRPr="00A318BF">
        <w:rPr>
          <w:rFonts w:ascii="Book Antiqua" w:eastAsia="MS PGothic" w:hAnsi="Book Antiqua"/>
          <w:kern w:val="0"/>
          <w:sz w:val="24"/>
        </w:rPr>
        <w:t>sCS</w:t>
      </w:r>
      <w:proofErr w:type="spellEnd"/>
      <w:r w:rsidRPr="00A318BF">
        <w:rPr>
          <w:rFonts w:ascii="Book Antiqua" w:eastAsia="MS PGothic" w:hAnsi="Book Antiqua"/>
          <w:kern w:val="0"/>
          <w:sz w:val="24"/>
        </w:rPr>
        <w:t xml:space="preserve">: </w:t>
      </w:r>
      <w:r w:rsidR="0017242A" w:rsidRPr="00A318BF">
        <w:rPr>
          <w:rFonts w:ascii="Book Antiqua" w:eastAsia="MS PGothic" w:hAnsi="Book Antiqua"/>
          <w:kern w:val="0"/>
          <w:sz w:val="24"/>
        </w:rPr>
        <w:t>C</w:t>
      </w:r>
      <w:r w:rsidRPr="00A318BF">
        <w:rPr>
          <w:rFonts w:ascii="Book Antiqua" w:eastAsia="MS PGothic" w:hAnsi="Book Antiqua"/>
          <w:kern w:val="0"/>
          <w:sz w:val="24"/>
        </w:rPr>
        <w:t>ardiac involvement of systemic sarcoidosis.</w:t>
      </w:r>
    </w:p>
    <w:p w:rsidR="00376D18" w:rsidRPr="00A318BF" w:rsidRDefault="00376D18" w:rsidP="00862415">
      <w:pPr>
        <w:widowControl/>
        <w:spacing w:line="360" w:lineRule="auto"/>
        <w:rPr>
          <w:rFonts w:ascii="Book Antiqua" w:eastAsia="宋体" w:hAnsi="Book Antiqua"/>
          <w:kern w:val="0"/>
          <w:sz w:val="24"/>
          <w:lang w:eastAsia="zh-CN"/>
        </w:rPr>
      </w:pPr>
    </w:p>
    <w:sectPr w:rsidR="00376D18" w:rsidRPr="00A318BF" w:rsidSect="008A3E2E">
      <w:headerReference w:type="default" r:id="rId13"/>
      <w:footerReference w:type="default" r:id="rId14"/>
      <w:pgSz w:w="11906" w:h="16838" w:code="9"/>
      <w:pgMar w:top="1985" w:right="1134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5BF" w:rsidRDefault="002645BF">
      <w:r>
        <w:separator/>
      </w:r>
    </w:p>
  </w:endnote>
  <w:endnote w:type="continuationSeparator" w:id="0">
    <w:p w:rsidR="002645BF" w:rsidRDefault="0026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Casl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dvPSA88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3c2d9f11+fb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d40fda3b.B+fb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554" w:rsidRDefault="000B155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305BD" w:rsidRPr="007305BD">
      <w:rPr>
        <w:noProof/>
        <w:lang w:val="ja-JP"/>
      </w:rPr>
      <w:t>28</w:t>
    </w:r>
    <w:r>
      <w:rPr>
        <w:noProof/>
        <w:lang w:val="ja-JP"/>
      </w:rPr>
      <w:fldChar w:fldCharType="end"/>
    </w:r>
  </w:p>
  <w:p w:rsidR="000B1554" w:rsidRDefault="000B15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5BF" w:rsidRDefault="002645BF">
      <w:r>
        <w:separator/>
      </w:r>
    </w:p>
  </w:footnote>
  <w:footnote w:type="continuationSeparator" w:id="0">
    <w:p w:rsidR="002645BF" w:rsidRDefault="002645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563087"/>
      <w:docPartObj>
        <w:docPartGallery w:val="Page Numbers (Top of Page)"/>
        <w:docPartUnique/>
      </w:docPartObj>
    </w:sdtPr>
    <w:sdtEndPr/>
    <w:sdtContent>
      <w:p w:rsidR="000B1554" w:rsidRDefault="000B155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05BD" w:rsidRPr="007305BD">
          <w:rPr>
            <w:noProof/>
            <w:lang w:val="ja-JP"/>
          </w:rPr>
          <w:t>28</w:t>
        </w:r>
        <w:r>
          <w:fldChar w:fldCharType="end"/>
        </w:r>
      </w:p>
    </w:sdtContent>
  </w:sdt>
  <w:p w:rsidR="000B1554" w:rsidRDefault="000B1554">
    <w:pPr>
      <w:pStyle w:val="Header"/>
      <w:wordWrap w:val="0"/>
      <w:ind w:right="105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16E7"/>
    <w:multiLevelType w:val="hybridMultilevel"/>
    <w:tmpl w:val="C2BAE488"/>
    <w:lvl w:ilvl="0" w:tplc="B66E3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C61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9833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0B9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DC5B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46B6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FED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C0F7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8A7A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50818"/>
    <w:multiLevelType w:val="hybridMultilevel"/>
    <w:tmpl w:val="3CDC2FEC"/>
    <w:lvl w:ilvl="0" w:tplc="AA88A6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91C21F5"/>
    <w:multiLevelType w:val="hybridMultilevel"/>
    <w:tmpl w:val="FF1441A4"/>
    <w:lvl w:ilvl="0" w:tplc="B8702282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4DF40436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C45EBE06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777E9CF8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507AED54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514EA3EC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4258975A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FC8E8E48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C1F0C046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7567AE"/>
    <w:multiLevelType w:val="hybridMultilevel"/>
    <w:tmpl w:val="07B28C62"/>
    <w:lvl w:ilvl="0" w:tplc="348EA59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7F0EDC1A" w:tentative="1">
      <w:start w:val="1"/>
      <w:numFmt w:val="aiueoFullWidth"/>
      <w:lvlText w:val="(%2)"/>
      <w:lvlJc w:val="left"/>
      <w:pPr>
        <w:ind w:left="840" w:hanging="420"/>
      </w:pPr>
    </w:lvl>
    <w:lvl w:ilvl="2" w:tplc="4FBC526A" w:tentative="1">
      <w:start w:val="1"/>
      <w:numFmt w:val="decimalEnclosedCircle"/>
      <w:lvlText w:val="%3"/>
      <w:lvlJc w:val="left"/>
      <w:pPr>
        <w:ind w:left="1260" w:hanging="420"/>
      </w:pPr>
    </w:lvl>
    <w:lvl w:ilvl="3" w:tplc="45DC93EC" w:tentative="1">
      <w:start w:val="1"/>
      <w:numFmt w:val="decimal"/>
      <w:lvlText w:val="%4."/>
      <w:lvlJc w:val="left"/>
      <w:pPr>
        <w:ind w:left="1680" w:hanging="420"/>
      </w:pPr>
    </w:lvl>
    <w:lvl w:ilvl="4" w:tplc="4A1EDEF8" w:tentative="1">
      <w:start w:val="1"/>
      <w:numFmt w:val="aiueoFullWidth"/>
      <w:lvlText w:val="(%5)"/>
      <w:lvlJc w:val="left"/>
      <w:pPr>
        <w:ind w:left="2100" w:hanging="420"/>
      </w:pPr>
    </w:lvl>
    <w:lvl w:ilvl="5" w:tplc="8A044076" w:tentative="1">
      <w:start w:val="1"/>
      <w:numFmt w:val="decimalEnclosedCircle"/>
      <w:lvlText w:val="%6"/>
      <w:lvlJc w:val="left"/>
      <w:pPr>
        <w:ind w:left="2520" w:hanging="420"/>
      </w:pPr>
    </w:lvl>
    <w:lvl w:ilvl="6" w:tplc="71347530" w:tentative="1">
      <w:start w:val="1"/>
      <w:numFmt w:val="decimal"/>
      <w:lvlText w:val="%7."/>
      <w:lvlJc w:val="left"/>
      <w:pPr>
        <w:ind w:left="2940" w:hanging="420"/>
      </w:pPr>
    </w:lvl>
    <w:lvl w:ilvl="7" w:tplc="1AB8660C" w:tentative="1">
      <w:start w:val="1"/>
      <w:numFmt w:val="aiueoFullWidth"/>
      <w:lvlText w:val="(%8)"/>
      <w:lvlJc w:val="left"/>
      <w:pPr>
        <w:ind w:left="3360" w:hanging="420"/>
      </w:pPr>
    </w:lvl>
    <w:lvl w:ilvl="8" w:tplc="595CAD4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C6810E4"/>
    <w:multiLevelType w:val="hybridMultilevel"/>
    <w:tmpl w:val="BA8E8FDA"/>
    <w:lvl w:ilvl="0" w:tplc="B9B03B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E3954B9"/>
    <w:multiLevelType w:val="hybridMultilevel"/>
    <w:tmpl w:val="F6969AA2"/>
    <w:lvl w:ilvl="0" w:tplc="A94C5B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9C1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A467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E6AB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84EE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6E8A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87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00ED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06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3B4D1D"/>
    <w:multiLevelType w:val="hybridMultilevel"/>
    <w:tmpl w:val="DA78C334"/>
    <w:lvl w:ilvl="0" w:tplc="FEB4F4EE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>
    <w:nsid w:val="14BC2CC0"/>
    <w:multiLevelType w:val="hybridMultilevel"/>
    <w:tmpl w:val="D3B67B46"/>
    <w:lvl w:ilvl="0" w:tplc="BBA2C2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1C2A3E02"/>
    <w:multiLevelType w:val="hybridMultilevel"/>
    <w:tmpl w:val="688E73FE"/>
    <w:lvl w:ilvl="0" w:tplc="0060B530">
      <w:start w:val="1"/>
      <w:numFmt w:val="lowerRoman"/>
      <w:lvlText w:val="%1)"/>
      <w:lvlJc w:val="left"/>
      <w:pPr>
        <w:ind w:left="720" w:hanging="720"/>
      </w:pPr>
      <w:rPr>
        <w:rFonts w:ascii="ACaslon-Regular" w:hAnsi="ACaslon-Regular" w:cs="ACaslon-Regular"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1DE33D1A"/>
    <w:multiLevelType w:val="hybridMultilevel"/>
    <w:tmpl w:val="786A1278"/>
    <w:lvl w:ilvl="0" w:tplc="09DC890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2CC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8061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EE5E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C2C8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3838E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46CA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66703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6A79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267931"/>
    <w:multiLevelType w:val="hybridMultilevel"/>
    <w:tmpl w:val="55EA446C"/>
    <w:lvl w:ilvl="0" w:tplc="3A96E30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1F43CA4"/>
    <w:multiLevelType w:val="hybridMultilevel"/>
    <w:tmpl w:val="07B28C62"/>
    <w:lvl w:ilvl="0" w:tplc="A5649C3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792C043E" w:tentative="1">
      <w:start w:val="1"/>
      <w:numFmt w:val="aiueoFullWidth"/>
      <w:lvlText w:val="(%2)"/>
      <w:lvlJc w:val="left"/>
      <w:pPr>
        <w:ind w:left="840" w:hanging="420"/>
      </w:pPr>
    </w:lvl>
    <w:lvl w:ilvl="2" w:tplc="05807D1E" w:tentative="1">
      <w:start w:val="1"/>
      <w:numFmt w:val="decimalEnclosedCircle"/>
      <w:lvlText w:val="%3"/>
      <w:lvlJc w:val="left"/>
      <w:pPr>
        <w:ind w:left="1260" w:hanging="420"/>
      </w:pPr>
    </w:lvl>
    <w:lvl w:ilvl="3" w:tplc="691E007E" w:tentative="1">
      <w:start w:val="1"/>
      <w:numFmt w:val="decimal"/>
      <w:lvlText w:val="%4."/>
      <w:lvlJc w:val="left"/>
      <w:pPr>
        <w:ind w:left="1680" w:hanging="420"/>
      </w:pPr>
    </w:lvl>
    <w:lvl w:ilvl="4" w:tplc="479C8326" w:tentative="1">
      <w:start w:val="1"/>
      <w:numFmt w:val="aiueoFullWidth"/>
      <w:lvlText w:val="(%5)"/>
      <w:lvlJc w:val="left"/>
      <w:pPr>
        <w:ind w:left="2100" w:hanging="420"/>
      </w:pPr>
    </w:lvl>
    <w:lvl w:ilvl="5" w:tplc="CDF82AC8" w:tentative="1">
      <w:start w:val="1"/>
      <w:numFmt w:val="decimalEnclosedCircle"/>
      <w:lvlText w:val="%6"/>
      <w:lvlJc w:val="left"/>
      <w:pPr>
        <w:ind w:left="2520" w:hanging="420"/>
      </w:pPr>
    </w:lvl>
    <w:lvl w:ilvl="6" w:tplc="93A8FABE" w:tentative="1">
      <w:start w:val="1"/>
      <w:numFmt w:val="decimal"/>
      <w:lvlText w:val="%7."/>
      <w:lvlJc w:val="left"/>
      <w:pPr>
        <w:ind w:left="2940" w:hanging="420"/>
      </w:pPr>
    </w:lvl>
    <w:lvl w:ilvl="7" w:tplc="CDB4EB68" w:tentative="1">
      <w:start w:val="1"/>
      <w:numFmt w:val="aiueoFullWidth"/>
      <w:lvlText w:val="(%8)"/>
      <w:lvlJc w:val="left"/>
      <w:pPr>
        <w:ind w:left="3360" w:hanging="420"/>
      </w:pPr>
    </w:lvl>
    <w:lvl w:ilvl="8" w:tplc="833C28E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23407D91"/>
    <w:multiLevelType w:val="hybridMultilevel"/>
    <w:tmpl w:val="292267BA"/>
    <w:lvl w:ilvl="0" w:tplc="CC22DA9C">
      <w:start w:val="1"/>
      <w:numFmt w:val="decimal"/>
      <w:lvlText w:val="%1."/>
      <w:lvlJc w:val="left"/>
      <w:pPr>
        <w:ind w:left="417" w:hanging="360"/>
      </w:pPr>
      <w:rPr>
        <w:rFonts w:ascii="Century" w:eastAsia="MS Mincho" w:hAnsi="Century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ind w:left="1737" w:hanging="420"/>
      </w:pPr>
    </w:lvl>
    <w:lvl w:ilvl="4" w:tplc="04090017" w:tentative="1">
      <w:start w:val="1"/>
      <w:numFmt w:val="aiueoFullWidth"/>
      <w:lvlText w:val="(%5)"/>
      <w:lvlJc w:val="left"/>
      <w:pPr>
        <w:ind w:left="21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ind w:left="2997" w:hanging="420"/>
      </w:pPr>
    </w:lvl>
    <w:lvl w:ilvl="7" w:tplc="04090017" w:tentative="1">
      <w:start w:val="1"/>
      <w:numFmt w:val="aiueoFullWidth"/>
      <w:lvlText w:val="(%8)"/>
      <w:lvlJc w:val="left"/>
      <w:pPr>
        <w:ind w:left="341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37" w:hanging="420"/>
      </w:pPr>
    </w:lvl>
  </w:abstractNum>
  <w:abstractNum w:abstractNumId="13">
    <w:nsid w:val="249939FA"/>
    <w:multiLevelType w:val="hybridMultilevel"/>
    <w:tmpl w:val="B6FC64FE"/>
    <w:lvl w:ilvl="0" w:tplc="E4AE8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C0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94B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AE40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86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8D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08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CA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82B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5DB6BF8"/>
    <w:multiLevelType w:val="hybridMultilevel"/>
    <w:tmpl w:val="6310F644"/>
    <w:lvl w:ilvl="0" w:tplc="FC96A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2B9B0D0D"/>
    <w:multiLevelType w:val="hybridMultilevel"/>
    <w:tmpl w:val="E1BA3A20"/>
    <w:lvl w:ilvl="0" w:tplc="3B885EA2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6">
    <w:nsid w:val="2C380A69"/>
    <w:multiLevelType w:val="hybridMultilevel"/>
    <w:tmpl w:val="B81822FE"/>
    <w:lvl w:ilvl="0" w:tplc="12C8F182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7">
    <w:nsid w:val="2DB76F14"/>
    <w:multiLevelType w:val="hybridMultilevel"/>
    <w:tmpl w:val="79AE7224"/>
    <w:lvl w:ilvl="0" w:tplc="DDA22D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E5C2F5E"/>
    <w:multiLevelType w:val="hybridMultilevel"/>
    <w:tmpl w:val="B320682A"/>
    <w:lvl w:ilvl="0" w:tplc="324CE182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>
    <w:nsid w:val="31B52BD6"/>
    <w:multiLevelType w:val="hybridMultilevel"/>
    <w:tmpl w:val="FA623804"/>
    <w:lvl w:ilvl="0" w:tplc="0136C8C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34F13560"/>
    <w:multiLevelType w:val="hybridMultilevel"/>
    <w:tmpl w:val="E772B024"/>
    <w:lvl w:ilvl="0" w:tplc="1F98827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369A5E35"/>
    <w:multiLevelType w:val="hybridMultilevel"/>
    <w:tmpl w:val="0890C89E"/>
    <w:lvl w:ilvl="0" w:tplc="42ECB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9F06A83"/>
    <w:multiLevelType w:val="hybridMultilevel"/>
    <w:tmpl w:val="000E839A"/>
    <w:lvl w:ilvl="0" w:tplc="4A62178A">
      <w:start w:val="1"/>
      <w:numFmt w:val="upperLetter"/>
      <w:lvlText w:val="(%1)"/>
      <w:lvlJc w:val="left"/>
      <w:pPr>
        <w:tabs>
          <w:tab w:val="num" w:pos="720"/>
        </w:tabs>
        <w:ind w:left="720" w:hanging="360"/>
      </w:pPr>
    </w:lvl>
    <w:lvl w:ilvl="1" w:tplc="5DF26784" w:tentative="1">
      <w:start w:val="1"/>
      <w:numFmt w:val="upperLetter"/>
      <w:lvlText w:val="(%2)"/>
      <w:lvlJc w:val="left"/>
      <w:pPr>
        <w:tabs>
          <w:tab w:val="num" w:pos="1440"/>
        </w:tabs>
        <w:ind w:left="1440" w:hanging="360"/>
      </w:pPr>
    </w:lvl>
    <w:lvl w:ilvl="2" w:tplc="B8006CFA" w:tentative="1">
      <w:start w:val="1"/>
      <w:numFmt w:val="upperLetter"/>
      <w:lvlText w:val="(%3)"/>
      <w:lvlJc w:val="left"/>
      <w:pPr>
        <w:tabs>
          <w:tab w:val="num" w:pos="2160"/>
        </w:tabs>
        <w:ind w:left="2160" w:hanging="360"/>
      </w:pPr>
    </w:lvl>
    <w:lvl w:ilvl="3" w:tplc="42BEFDE6" w:tentative="1">
      <w:start w:val="1"/>
      <w:numFmt w:val="upperLetter"/>
      <w:lvlText w:val="(%4)"/>
      <w:lvlJc w:val="left"/>
      <w:pPr>
        <w:tabs>
          <w:tab w:val="num" w:pos="2880"/>
        </w:tabs>
        <w:ind w:left="2880" w:hanging="360"/>
      </w:pPr>
    </w:lvl>
    <w:lvl w:ilvl="4" w:tplc="0E88F1DA" w:tentative="1">
      <w:start w:val="1"/>
      <w:numFmt w:val="upperLetter"/>
      <w:lvlText w:val="(%5)"/>
      <w:lvlJc w:val="left"/>
      <w:pPr>
        <w:tabs>
          <w:tab w:val="num" w:pos="3600"/>
        </w:tabs>
        <w:ind w:left="3600" w:hanging="360"/>
      </w:pPr>
    </w:lvl>
    <w:lvl w:ilvl="5" w:tplc="F6B629C8" w:tentative="1">
      <w:start w:val="1"/>
      <w:numFmt w:val="upperLetter"/>
      <w:lvlText w:val="(%6)"/>
      <w:lvlJc w:val="left"/>
      <w:pPr>
        <w:tabs>
          <w:tab w:val="num" w:pos="4320"/>
        </w:tabs>
        <w:ind w:left="4320" w:hanging="360"/>
      </w:pPr>
    </w:lvl>
    <w:lvl w:ilvl="6" w:tplc="2E223CB8" w:tentative="1">
      <w:start w:val="1"/>
      <w:numFmt w:val="upperLetter"/>
      <w:lvlText w:val="(%7)"/>
      <w:lvlJc w:val="left"/>
      <w:pPr>
        <w:tabs>
          <w:tab w:val="num" w:pos="5040"/>
        </w:tabs>
        <w:ind w:left="5040" w:hanging="360"/>
      </w:pPr>
    </w:lvl>
    <w:lvl w:ilvl="7" w:tplc="EC285CA0" w:tentative="1">
      <w:start w:val="1"/>
      <w:numFmt w:val="upperLetter"/>
      <w:lvlText w:val="(%8)"/>
      <w:lvlJc w:val="left"/>
      <w:pPr>
        <w:tabs>
          <w:tab w:val="num" w:pos="5760"/>
        </w:tabs>
        <w:ind w:left="5760" w:hanging="360"/>
      </w:pPr>
    </w:lvl>
    <w:lvl w:ilvl="8" w:tplc="BABC708A" w:tentative="1">
      <w:start w:val="1"/>
      <w:numFmt w:val="upp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104F4D"/>
    <w:multiLevelType w:val="hybridMultilevel"/>
    <w:tmpl w:val="876CB0BE"/>
    <w:lvl w:ilvl="0" w:tplc="012E96D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41F06012"/>
    <w:multiLevelType w:val="hybridMultilevel"/>
    <w:tmpl w:val="DEDEAB7E"/>
    <w:lvl w:ilvl="0" w:tplc="85BC04D0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5">
    <w:nsid w:val="4211562C"/>
    <w:multiLevelType w:val="hybridMultilevel"/>
    <w:tmpl w:val="D98693FC"/>
    <w:lvl w:ilvl="0" w:tplc="84F8A7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42A042A6"/>
    <w:multiLevelType w:val="hybridMultilevel"/>
    <w:tmpl w:val="A5868E66"/>
    <w:lvl w:ilvl="0" w:tplc="30082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>
    <w:nsid w:val="4480132F"/>
    <w:multiLevelType w:val="hybridMultilevel"/>
    <w:tmpl w:val="580AFCCC"/>
    <w:lvl w:ilvl="0" w:tplc="F5CC3DC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>
    <w:nsid w:val="461267C5"/>
    <w:multiLevelType w:val="hybridMultilevel"/>
    <w:tmpl w:val="C8EA47F4"/>
    <w:lvl w:ilvl="0" w:tplc="D5FEF7C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>
    <w:nsid w:val="4BE00F19"/>
    <w:multiLevelType w:val="hybridMultilevel"/>
    <w:tmpl w:val="D840AD6A"/>
    <w:lvl w:ilvl="0" w:tplc="9B1CE83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>
    <w:nsid w:val="4C9B0BEC"/>
    <w:multiLevelType w:val="hybridMultilevel"/>
    <w:tmpl w:val="D9C8511A"/>
    <w:lvl w:ilvl="0" w:tplc="FDF2CB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>
    <w:nsid w:val="527E6E8A"/>
    <w:multiLevelType w:val="hybridMultilevel"/>
    <w:tmpl w:val="E87C61DE"/>
    <w:lvl w:ilvl="0" w:tplc="741241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805890" w:tentative="1">
      <w:start w:val="1"/>
      <w:numFmt w:val="aiueoFullWidth"/>
      <w:lvlText w:val="(%2)"/>
      <w:lvlJc w:val="left"/>
      <w:pPr>
        <w:ind w:left="840" w:hanging="420"/>
      </w:pPr>
    </w:lvl>
    <w:lvl w:ilvl="2" w:tplc="28E095AC" w:tentative="1">
      <w:start w:val="1"/>
      <w:numFmt w:val="decimalEnclosedCircle"/>
      <w:lvlText w:val="%3"/>
      <w:lvlJc w:val="left"/>
      <w:pPr>
        <w:ind w:left="1260" w:hanging="420"/>
      </w:pPr>
    </w:lvl>
    <w:lvl w:ilvl="3" w:tplc="68C611DE" w:tentative="1">
      <w:start w:val="1"/>
      <w:numFmt w:val="decimal"/>
      <w:lvlText w:val="%4."/>
      <w:lvlJc w:val="left"/>
      <w:pPr>
        <w:ind w:left="1680" w:hanging="420"/>
      </w:pPr>
    </w:lvl>
    <w:lvl w:ilvl="4" w:tplc="C834F042" w:tentative="1">
      <w:start w:val="1"/>
      <w:numFmt w:val="aiueoFullWidth"/>
      <w:lvlText w:val="(%5)"/>
      <w:lvlJc w:val="left"/>
      <w:pPr>
        <w:ind w:left="2100" w:hanging="420"/>
      </w:pPr>
    </w:lvl>
    <w:lvl w:ilvl="5" w:tplc="9E78F29C" w:tentative="1">
      <w:start w:val="1"/>
      <w:numFmt w:val="decimalEnclosedCircle"/>
      <w:lvlText w:val="%6"/>
      <w:lvlJc w:val="left"/>
      <w:pPr>
        <w:ind w:left="2520" w:hanging="420"/>
      </w:pPr>
    </w:lvl>
    <w:lvl w:ilvl="6" w:tplc="CCD0DD26" w:tentative="1">
      <w:start w:val="1"/>
      <w:numFmt w:val="decimal"/>
      <w:lvlText w:val="%7."/>
      <w:lvlJc w:val="left"/>
      <w:pPr>
        <w:ind w:left="2940" w:hanging="420"/>
      </w:pPr>
    </w:lvl>
    <w:lvl w:ilvl="7" w:tplc="B56C745C" w:tentative="1">
      <w:start w:val="1"/>
      <w:numFmt w:val="aiueoFullWidth"/>
      <w:lvlText w:val="(%8)"/>
      <w:lvlJc w:val="left"/>
      <w:pPr>
        <w:ind w:left="3360" w:hanging="420"/>
      </w:pPr>
    </w:lvl>
    <w:lvl w:ilvl="8" w:tplc="5564717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>
    <w:nsid w:val="57A17BF3"/>
    <w:multiLevelType w:val="hybridMultilevel"/>
    <w:tmpl w:val="11B4ABD8"/>
    <w:lvl w:ilvl="0" w:tplc="EBD635CA">
      <w:start w:val="1"/>
      <w:numFmt w:val="lowerLetter"/>
      <w:lvlText w:val="(%1)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3">
    <w:nsid w:val="5F3C53BA"/>
    <w:multiLevelType w:val="hybridMultilevel"/>
    <w:tmpl w:val="08C49964"/>
    <w:lvl w:ilvl="0" w:tplc="71FA0E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E4844426" w:tentative="1">
      <w:start w:val="1"/>
      <w:numFmt w:val="aiueoFullWidth"/>
      <w:lvlText w:val="(%2)"/>
      <w:lvlJc w:val="left"/>
      <w:pPr>
        <w:ind w:left="840" w:hanging="420"/>
      </w:pPr>
    </w:lvl>
    <w:lvl w:ilvl="2" w:tplc="EE060B82" w:tentative="1">
      <w:start w:val="1"/>
      <w:numFmt w:val="decimalEnclosedCircle"/>
      <w:lvlText w:val="%3"/>
      <w:lvlJc w:val="left"/>
      <w:pPr>
        <w:ind w:left="1260" w:hanging="420"/>
      </w:pPr>
    </w:lvl>
    <w:lvl w:ilvl="3" w:tplc="E5F21F08" w:tentative="1">
      <w:start w:val="1"/>
      <w:numFmt w:val="decimal"/>
      <w:lvlText w:val="%4."/>
      <w:lvlJc w:val="left"/>
      <w:pPr>
        <w:ind w:left="1680" w:hanging="420"/>
      </w:pPr>
    </w:lvl>
    <w:lvl w:ilvl="4" w:tplc="F880C84A" w:tentative="1">
      <w:start w:val="1"/>
      <w:numFmt w:val="aiueoFullWidth"/>
      <w:lvlText w:val="(%5)"/>
      <w:lvlJc w:val="left"/>
      <w:pPr>
        <w:ind w:left="2100" w:hanging="420"/>
      </w:pPr>
    </w:lvl>
    <w:lvl w:ilvl="5" w:tplc="3D1A64FC" w:tentative="1">
      <w:start w:val="1"/>
      <w:numFmt w:val="decimalEnclosedCircle"/>
      <w:lvlText w:val="%6"/>
      <w:lvlJc w:val="left"/>
      <w:pPr>
        <w:ind w:left="2520" w:hanging="420"/>
      </w:pPr>
    </w:lvl>
    <w:lvl w:ilvl="6" w:tplc="AB44C31E" w:tentative="1">
      <w:start w:val="1"/>
      <w:numFmt w:val="decimal"/>
      <w:lvlText w:val="%7."/>
      <w:lvlJc w:val="left"/>
      <w:pPr>
        <w:ind w:left="2940" w:hanging="420"/>
      </w:pPr>
    </w:lvl>
    <w:lvl w:ilvl="7" w:tplc="F5FE937E" w:tentative="1">
      <w:start w:val="1"/>
      <w:numFmt w:val="aiueoFullWidth"/>
      <w:lvlText w:val="(%8)"/>
      <w:lvlJc w:val="left"/>
      <w:pPr>
        <w:ind w:left="3360" w:hanging="420"/>
      </w:pPr>
    </w:lvl>
    <w:lvl w:ilvl="8" w:tplc="BDF01EE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>
    <w:nsid w:val="632C52DE"/>
    <w:multiLevelType w:val="hybridMultilevel"/>
    <w:tmpl w:val="AA3C5BF4"/>
    <w:lvl w:ilvl="0" w:tplc="22C65E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486F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F82B3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922D3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CE890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5800E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5E69D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B6D74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CC2A6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84A2F80"/>
    <w:multiLevelType w:val="hybridMultilevel"/>
    <w:tmpl w:val="D0062F9A"/>
    <w:lvl w:ilvl="0" w:tplc="F91C5C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>
    <w:nsid w:val="68781FD8"/>
    <w:multiLevelType w:val="hybridMultilevel"/>
    <w:tmpl w:val="772C4AD4"/>
    <w:lvl w:ilvl="0" w:tplc="842874E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>
    <w:nsid w:val="691C3441"/>
    <w:multiLevelType w:val="hybridMultilevel"/>
    <w:tmpl w:val="F40C224C"/>
    <w:lvl w:ilvl="0" w:tplc="284C52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8">
    <w:nsid w:val="749B2D7D"/>
    <w:multiLevelType w:val="hybridMultilevel"/>
    <w:tmpl w:val="933E19C0"/>
    <w:lvl w:ilvl="0" w:tplc="A43062D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18E49CC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6764D77E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88E6555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CD4915C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1DC21378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9A4BE2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7445D02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8B50EAD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4BE70E0"/>
    <w:multiLevelType w:val="hybridMultilevel"/>
    <w:tmpl w:val="80A6F6D6"/>
    <w:lvl w:ilvl="0" w:tplc="2A94EDAE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BA12DD94" w:tentative="1">
      <w:start w:val="1"/>
      <w:numFmt w:val="aiueoFullWidth"/>
      <w:lvlText w:val="(%2)"/>
      <w:lvlJc w:val="left"/>
      <w:pPr>
        <w:ind w:left="840" w:hanging="420"/>
      </w:pPr>
    </w:lvl>
    <w:lvl w:ilvl="2" w:tplc="F26CD8EA" w:tentative="1">
      <w:start w:val="1"/>
      <w:numFmt w:val="decimalEnclosedCircle"/>
      <w:lvlText w:val="%3"/>
      <w:lvlJc w:val="left"/>
      <w:pPr>
        <w:ind w:left="1260" w:hanging="420"/>
      </w:pPr>
    </w:lvl>
    <w:lvl w:ilvl="3" w:tplc="272E921A" w:tentative="1">
      <w:start w:val="1"/>
      <w:numFmt w:val="decimal"/>
      <w:lvlText w:val="%4."/>
      <w:lvlJc w:val="left"/>
      <w:pPr>
        <w:ind w:left="1680" w:hanging="420"/>
      </w:pPr>
    </w:lvl>
    <w:lvl w:ilvl="4" w:tplc="6B9CD140" w:tentative="1">
      <w:start w:val="1"/>
      <w:numFmt w:val="aiueoFullWidth"/>
      <w:lvlText w:val="(%5)"/>
      <w:lvlJc w:val="left"/>
      <w:pPr>
        <w:ind w:left="2100" w:hanging="420"/>
      </w:pPr>
    </w:lvl>
    <w:lvl w:ilvl="5" w:tplc="038A2474" w:tentative="1">
      <w:start w:val="1"/>
      <w:numFmt w:val="decimalEnclosedCircle"/>
      <w:lvlText w:val="%6"/>
      <w:lvlJc w:val="left"/>
      <w:pPr>
        <w:ind w:left="2520" w:hanging="420"/>
      </w:pPr>
    </w:lvl>
    <w:lvl w:ilvl="6" w:tplc="CDB8B5AA" w:tentative="1">
      <w:start w:val="1"/>
      <w:numFmt w:val="decimal"/>
      <w:lvlText w:val="%7."/>
      <w:lvlJc w:val="left"/>
      <w:pPr>
        <w:ind w:left="2940" w:hanging="420"/>
      </w:pPr>
    </w:lvl>
    <w:lvl w:ilvl="7" w:tplc="B0E258F8" w:tentative="1">
      <w:start w:val="1"/>
      <w:numFmt w:val="aiueoFullWidth"/>
      <w:lvlText w:val="(%8)"/>
      <w:lvlJc w:val="left"/>
      <w:pPr>
        <w:ind w:left="3360" w:hanging="420"/>
      </w:pPr>
    </w:lvl>
    <w:lvl w:ilvl="8" w:tplc="8BEC87D2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>
    <w:nsid w:val="782F050A"/>
    <w:multiLevelType w:val="hybridMultilevel"/>
    <w:tmpl w:val="601C9A4E"/>
    <w:lvl w:ilvl="0" w:tplc="36027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/>
      </w:rPr>
    </w:lvl>
    <w:lvl w:ilvl="1" w:tplc="E9085D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7EAA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04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90BC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C01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3A4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84F9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90A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1036DE"/>
    <w:multiLevelType w:val="hybridMultilevel"/>
    <w:tmpl w:val="D4E4E208"/>
    <w:lvl w:ilvl="0" w:tplc="8716DCD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>
    <w:nsid w:val="7AAD1F98"/>
    <w:multiLevelType w:val="hybridMultilevel"/>
    <w:tmpl w:val="09602544"/>
    <w:lvl w:ilvl="0" w:tplc="155A97A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3"/>
  </w:num>
  <w:num w:numId="3">
    <w:abstractNumId w:val="31"/>
  </w:num>
  <w:num w:numId="4">
    <w:abstractNumId w:val="33"/>
  </w:num>
  <w:num w:numId="5">
    <w:abstractNumId w:val="39"/>
  </w:num>
  <w:num w:numId="6">
    <w:abstractNumId w:val="38"/>
  </w:num>
  <w:num w:numId="7">
    <w:abstractNumId w:val="2"/>
  </w:num>
  <w:num w:numId="8">
    <w:abstractNumId w:val="13"/>
  </w:num>
  <w:num w:numId="9">
    <w:abstractNumId w:val="26"/>
  </w:num>
  <w:num w:numId="10">
    <w:abstractNumId w:val="1"/>
  </w:num>
  <w:num w:numId="11">
    <w:abstractNumId w:val="22"/>
  </w:num>
  <w:num w:numId="12">
    <w:abstractNumId w:val="10"/>
  </w:num>
  <w:num w:numId="13">
    <w:abstractNumId w:val="19"/>
  </w:num>
  <w:num w:numId="14">
    <w:abstractNumId w:val="18"/>
  </w:num>
  <w:num w:numId="15">
    <w:abstractNumId w:val="37"/>
  </w:num>
  <w:num w:numId="16">
    <w:abstractNumId w:val="24"/>
  </w:num>
  <w:num w:numId="17">
    <w:abstractNumId w:val="16"/>
  </w:num>
  <w:num w:numId="18">
    <w:abstractNumId w:val="6"/>
  </w:num>
  <w:num w:numId="19">
    <w:abstractNumId w:val="32"/>
  </w:num>
  <w:num w:numId="20">
    <w:abstractNumId w:val="15"/>
  </w:num>
  <w:num w:numId="21">
    <w:abstractNumId w:val="35"/>
  </w:num>
  <w:num w:numId="22">
    <w:abstractNumId w:val="25"/>
  </w:num>
  <w:num w:numId="23">
    <w:abstractNumId w:val="7"/>
  </w:num>
  <w:num w:numId="24">
    <w:abstractNumId w:val="14"/>
  </w:num>
  <w:num w:numId="25">
    <w:abstractNumId w:val="21"/>
  </w:num>
  <w:num w:numId="26">
    <w:abstractNumId w:val="30"/>
  </w:num>
  <w:num w:numId="27">
    <w:abstractNumId w:val="17"/>
  </w:num>
  <w:num w:numId="28">
    <w:abstractNumId w:val="42"/>
  </w:num>
  <w:num w:numId="29">
    <w:abstractNumId w:val="20"/>
  </w:num>
  <w:num w:numId="30">
    <w:abstractNumId w:val="4"/>
  </w:num>
  <w:num w:numId="31">
    <w:abstractNumId w:val="40"/>
  </w:num>
  <w:num w:numId="32">
    <w:abstractNumId w:val="34"/>
  </w:num>
  <w:num w:numId="33">
    <w:abstractNumId w:val="0"/>
  </w:num>
  <w:num w:numId="34">
    <w:abstractNumId w:val="5"/>
  </w:num>
  <w:num w:numId="35">
    <w:abstractNumId w:val="9"/>
  </w:num>
  <w:num w:numId="36">
    <w:abstractNumId w:val="28"/>
  </w:num>
  <w:num w:numId="37">
    <w:abstractNumId w:val="36"/>
  </w:num>
  <w:num w:numId="38">
    <w:abstractNumId w:val="8"/>
  </w:num>
  <w:num w:numId="39">
    <w:abstractNumId w:val="41"/>
  </w:num>
  <w:num w:numId="40">
    <w:abstractNumId w:val="27"/>
  </w:num>
  <w:num w:numId="41">
    <w:abstractNumId w:val="23"/>
  </w:num>
  <w:num w:numId="42">
    <w:abstractNumId w:val="29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Circulation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x0afdf5qzrfxgeetarpp5r3rrwszf2sdd29&quot;&gt;LGE Sarcoidosis VS DCM&lt;record-ids&gt;&lt;item&gt;2&lt;/item&gt;&lt;item&gt;3&lt;/item&gt;&lt;item&gt;15&lt;/item&gt;&lt;item&gt;130&lt;/item&gt;&lt;item&gt;143&lt;/item&gt;&lt;item&gt;146&lt;/item&gt;&lt;item&gt;167&lt;/item&gt;&lt;item&gt;208&lt;/item&gt;&lt;item&gt;211&lt;/item&gt;&lt;item&gt;213&lt;/item&gt;&lt;item&gt;216&lt;/item&gt;&lt;item&gt;217&lt;/item&gt;&lt;item&gt;218&lt;/item&gt;&lt;item&gt;220&lt;/item&gt;&lt;item&gt;222&lt;/item&gt;&lt;item&gt;223&lt;/item&gt;&lt;item&gt;225&lt;/item&gt;&lt;item&gt;227&lt;/item&gt;&lt;item&gt;231&lt;/item&gt;&lt;item&gt;233&lt;/item&gt;&lt;item&gt;234&lt;/item&gt;&lt;item&gt;237&lt;/item&gt;&lt;item&gt;240&lt;/item&gt;&lt;item&gt;241&lt;/item&gt;&lt;item&gt;242&lt;/item&gt;&lt;item&gt;531&lt;/item&gt;&lt;item&gt;547&lt;/item&gt;&lt;/record-ids&gt;&lt;/item&gt;&lt;/Libraries&gt;"/>
  </w:docVars>
  <w:rsids>
    <w:rsidRoot w:val="00FE4F6E"/>
    <w:rsid w:val="00011177"/>
    <w:rsid w:val="000116EF"/>
    <w:rsid w:val="00011B90"/>
    <w:rsid w:val="000163F3"/>
    <w:rsid w:val="00031920"/>
    <w:rsid w:val="000319B9"/>
    <w:rsid w:val="00063FA4"/>
    <w:rsid w:val="0006762C"/>
    <w:rsid w:val="00067711"/>
    <w:rsid w:val="000702F6"/>
    <w:rsid w:val="00073A4A"/>
    <w:rsid w:val="000805D9"/>
    <w:rsid w:val="000B1554"/>
    <w:rsid w:val="000B4405"/>
    <w:rsid w:val="000C24AA"/>
    <w:rsid w:val="000C4482"/>
    <w:rsid w:val="000D4682"/>
    <w:rsid w:val="000E5BAE"/>
    <w:rsid w:val="000E7D4E"/>
    <w:rsid w:val="000F01B8"/>
    <w:rsid w:val="000F1EA9"/>
    <w:rsid w:val="00102C63"/>
    <w:rsid w:val="0011253E"/>
    <w:rsid w:val="001149C7"/>
    <w:rsid w:val="00126354"/>
    <w:rsid w:val="0012637B"/>
    <w:rsid w:val="00135A94"/>
    <w:rsid w:val="00136EE3"/>
    <w:rsid w:val="001461C8"/>
    <w:rsid w:val="001474C0"/>
    <w:rsid w:val="001545F6"/>
    <w:rsid w:val="0016448D"/>
    <w:rsid w:val="001705D8"/>
    <w:rsid w:val="0017242A"/>
    <w:rsid w:val="00174A2E"/>
    <w:rsid w:val="001804F7"/>
    <w:rsid w:val="00185FBE"/>
    <w:rsid w:val="00187B0A"/>
    <w:rsid w:val="00191614"/>
    <w:rsid w:val="001A03A4"/>
    <w:rsid w:val="001B03CE"/>
    <w:rsid w:val="001E6B80"/>
    <w:rsid w:val="001F7E97"/>
    <w:rsid w:val="0020026C"/>
    <w:rsid w:val="00212BD4"/>
    <w:rsid w:val="00213F99"/>
    <w:rsid w:val="00214A3C"/>
    <w:rsid w:val="00214CD3"/>
    <w:rsid w:val="00217FED"/>
    <w:rsid w:val="00221271"/>
    <w:rsid w:val="002419DE"/>
    <w:rsid w:val="002453C3"/>
    <w:rsid w:val="00246E1D"/>
    <w:rsid w:val="0025481C"/>
    <w:rsid w:val="002645BF"/>
    <w:rsid w:val="00266F42"/>
    <w:rsid w:val="002751C5"/>
    <w:rsid w:val="00277EC8"/>
    <w:rsid w:val="00281E0E"/>
    <w:rsid w:val="00286F73"/>
    <w:rsid w:val="0028775A"/>
    <w:rsid w:val="00287C00"/>
    <w:rsid w:val="00290088"/>
    <w:rsid w:val="00291A16"/>
    <w:rsid w:val="0029381D"/>
    <w:rsid w:val="00296C2C"/>
    <w:rsid w:val="002A4335"/>
    <w:rsid w:val="002A6AAB"/>
    <w:rsid w:val="002B354E"/>
    <w:rsid w:val="002B4105"/>
    <w:rsid w:val="002B709B"/>
    <w:rsid w:val="002C05DE"/>
    <w:rsid w:val="002C6729"/>
    <w:rsid w:val="002D1682"/>
    <w:rsid w:val="002D713E"/>
    <w:rsid w:val="002E7197"/>
    <w:rsid w:val="003040DC"/>
    <w:rsid w:val="00306A4F"/>
    <w:rsid w:val="00307883"/>
    <w:rsid w:val="00307CD1"/>
    <w:rsid w:val="00310785"/>
    <w:rsid w:val="00311754"/>
    <w:rsid w:val="00312977"/>
    <w:rsid w:val="003204A5"/>
    <w:rsid w:val="00321099"/>
    <w:rsid w:val="00322E7E"/>
    <w:rsid w:val="00326415"/>
    <w:rsid w:val="003332AB"/>
    <w:rsid w:val="00334DEF"/>
    <w:rsid w:val="00344388"/>
    <w:rsid w:val="0035394B"/>
    <w:rsid w:val="0035660A"/>
    <w:rsid w:val="00360082"/>
    <w:rsid w:val="00364ED3"/>
    <w:rsid w:val="00367711"/>
    <w:rsid w:val="0037012E"/>
    <w:rsid w:val="00371252"/>
    <w:rsid w:val="00373243"/>
    <w:rsid w:val="00376682"/>
    <w:rsid w:val="00376D18"/>
    <w:rsid w:val="00377B63"/>
    <w:rsid w:val="00381B34"/>
    <w:rsid w:val="003858D2"/>
    <w:rsid w:val="00387530"/>
    <w:rsid w:val="00390AE2"/>
    <w:rsid w:val="00393519"/>
    <w:rsid w:val="003B6CCE"/>
    <w:rsid w:val="003B7767"/>
    <w:rsid w:val="003E0DAE"/>
    <w:rsid w:val="0041699D"/>
    <w:rsid w:val="004263B0"/>
    <w:rsid w:val="004370D8"/>
    <w:rsid w:val="00441A02"/>
    <w:rsid w:val="004543C2"/>
    <w:rsid w:val="00455C25"/>
    <w:rsid w:val="00456B74"/>
    <w:rsid w:val="0045723E"/>
    <w:rsid w:val="004603B5"/>
    <w:rsid w:val="00463AF7"/>
    <w:rsid w:val="00465B89"/>
    <w:rsid w:val="00471AE2"/>
    <w:rsid w:val="00476225"/>
    <w:rsid w:val="004840D7"/>
    <w:rsid w:val="00490B0B"/>
    <w:rsid w:val="004C00A8"/>
    <w:rsid w:val="004C4725"/>
    <w:rsid w:val="004D57BA"/>
    <w:rsid w:val="004D60A6"/>
    <w:rsid w:val="004D66C6"/>
    <w:rsid w:val="004D6F61"/>
    <w:rsid w:val="004E06C8"/>
    <w:rsid w:val="004E39A5"/>
    <w:rsid w:val="004E4EC3"/>
    <w:rsid w:val="004F173F"/>
    <w:rsid w:val="00501BBC"/>
    <w:rsid w:val="0050290B"/>
    <w:rsid w:val="00502A44"/>
    <w:rsid w:val="005050D0"/>
    <w:rsid w:val="00522B3D"/>
    <w:rsid w:val="00533F68"/>
    <w:rsid w:val="005401D1"/>
    <w:rsid w:val="00542C36"/>
    <w:rsid w:val="00545652"/>
    <w:rsid w:val="00550057"/>
    <w:rsid w:val="00551EE0"/>
    <w:rsid w:val="00552F10"/>
    <w:rsid w:val="00567664"/>
    <w:rsid w:val="005703EC"/>
    <w:rsid w:val="0057329C"/>
    <w:rsid w:val="0058155F"/>
    <w:rsid w:val="00582FD8"/>
    <w:rsid w:val="0058346D"/>
    <w:rsid w:val="00590EAB"/>
    <w:rsid w:val="005932AB"/>
    <w:rsid w:val="005A2FF0"/>
    <w:rsid w:val="005B151C"/>
    <w:rsid w:val="005B1EEF"/>
    <w:rsid w:val="005B21F6"/>
    <w:rsid w:val="005C16D6"/>
    <w:rsid w:val="005C7362"/>
    <w:rsid w:val="005C7D01"/>
    <w:rsid w:val="005D3D71"/>
    <w:rsid w:val="005D6199"/>
    <w:rsid w:val="005D6F3D"/>
    <w:rsid w:val="005E0B97"/>
    <w:rsid w:val="005F3C46"/>
    <w:rsid w:val="005F4ADD"/>
    <w:rsid w:val="005F59ED"/>
    <w:rsid w:val="005F7E2C"/>
    <w:rsid w:val="00603B25"/>
    <w:rsid w:val="00603D17"/>
    <w:rsid w:val="006042D8"/>
    <w:rsid w:val="00611E7A"/>
    <w:rsid w:val="00614D13"/>
    <w:rsid w:val="00634704"/>
    <w:rsid w:val="00665757"/>
    <w:rsid w:val="00670729"/>
    <w:rsid w:val="006718C8"/>
    <w:rsid w:val="00671B72"/>
    <w:rsid w:val="0067652F"/>
    <w:rsid w:val="00680D19"/>
    <w:rsid w:val="00695DE2"/>
    <w:rsid w:val="006A4423"/>
    <w:rsid w:val="006D24D7"/>
    <w:rsid w:val="006E14C9"/>
    <w:rsid w:val="006E2448"/>
    <w:rsid w:val="006F1D98"/>
    <w:rsid w:val="006F2ADF"/>
    <w:rsid w:val="006F4816"/>
    <w:rsid w:val="006F5DD9"/>
    <w:rsid w:val="007074D6"/>
    <w:rsid w:val="007135E2"/>
    <w:rsid w:val="00715BD5"/>
    <w:rsid w:val="0072164E"/>
    <w:rsid w:val="00722FB5"/>
    <w:rsid w:val="007304C5"/>
    <w:rsid w:val="007305BD"/>
    <w:rsid w:val="007305E5"/>
    <w:rsid w:val="00733D82"/>
    <w:rsid w:val="007403DE"/>
    <w:rsid w:val="007449ED"/>
    <w:rsid w:val="0075302F"/>
    <w:rsid w:val="0075697E"/>
    <w:rsid w:val="00763F45"/>
    <w:rsid w:val="007853AF"/>
    <w:rsid w:val="00785C2C"/>
    <w:rsid w:val="00790C8E"/>
    <w:rsid w:val="00792DDB"/>
    <w:rsid w:val="0079302A"/>
    <w:rsid w:val="007A14CC"/>
    <w:rsid w:val="007A2D71"/>
    <w:rsid w:val="007A33F7"/>
    <w:rsid w:val="007A386D"/>
    <w:rsid w:val="007A661F"/>
    <w:rsid w:val="007B1AEE"/>
    <w:rsid w:val="007B3D48"/>
    <w:rsid w:val="007C055D"/>
    <w:rsid w:val="007D2304"/>
    <w:rsid w:val="007D4DA1"/>
    <w:rsid w:val="007D7002"/>
    <w:rsid w:val="007E0054"/>
    <w:rsid w:val="007E3D27"/>
    <w:rsid w:val="007E7271"/>
    <w:rsid w:val="007F08CE"/>
    <w:rsid w:val="007F642A"/>
    <w:rsid w:val="0081340F"/>
    <w:rsid w:val="00813CF3"/>
    <w:rsid w:val="00816E93"/>
    <w:rsid w:val="00825999"/>
    <w:rsid w:val="00827AF1"/>
    <w:rsid w:val="008309C9"/>
    <w:rsid w:val="00833EE9"/>
    <w:rsid w:val="00837318"/>
    <w:rsid w:val="00844844"/>
    <w:rsid w:val="00846B7A"/>
    <w:rsid w:val="008510D4"/>
    <w:rsid w:val="00853CCE"/>
    <w:rsid w:val="00854745"/>
    <w:rsid w:val="00862415"/>
    <w:rsid w:val="00862978"/>
    <w:rsid w:val="008707EF"/>
    <w:rsid w:val="008716B4"/>
    <w:rsid w:val="00873D50"/>
    <w:rsid w:val="00890A48"/>
    <w:rsid w:val="00893C1D"/>
    <w:rsid w:val="00893E38"/>
    <w:rsid w:val="008969CD"/>
    <w:rsid w:val="008A3E2E"/>
    <w:rsid w:val="008A6A14"/>
    <w:rsid w:val="008B262A"/>
    <w:rsid w:val="008B654D"/>
    <w:rsid w:val="008B7F14"/>
    <w:rsid w:val="008C2A84"/>
    <w:rsid w:val="008D1445"/>
    <w:rsid w:val="008D7C1F"/>
    <w:rsid w:val="008E208E"/>
    <w:rsid w:val="008E6FD4"/>
    <w:rsid w:val="008F58DB"/>
    <w:rsid w:val="008F5AD7"/>
    <w:rsid w:val="00907B6C"/>
    <w:rsid w:val="00915337"/>
    <w:rsid w:val="0091724F"/>
    <w:rsid w:val="00927738"/>
    <w:rsid w:val="009310B0"/>
    <w:rsid w:val="009318A5"/>
    <w:rsid w:val="00941A4F"/>
    <w:rsid w:val="00945C9C"/>
    <w:rsid w:val="00951FA8"/>
    <w:rsid w:val="00953072"/>
    <w:rsid w:val="00961703"/>
    <w:rsid w:val="00971BA7"/>
    <w:rsid w:val="00975319"/>
    <w:rsid w:val="0099622E"/>
    <w:rsid w:val="009A3DAC"/>
    <w:rsid w:val="009A7704"/>
    <w:rsid w:val="009A7D91"/>
    <w:rsid w:val="009C417B"/>
    <w:rsid w:val="009C4B01"/>
    <w:rsid w:val="009D0857"/>
    <w:rsid w:val="009D2D8B"/>
    <w:rsid w:val="009F2038"/>
    <w:rsid w:val="009F210B"/>
    <w:rsid w:val="009F4EEF"/>
    <w:rsid w:val="00A00D91"/>
    <w:rsid w:val="00A00FF7"/>
    <w:rsid w:val="00A1060B"/>
    <w:rsid w:val="00A11CF3"/>
    <w:rsid w:val="00A1269F"/>
    <w:rsid w:val="00A1711A"/>
    <w:rsid w:val="00A22F25"/>
    <w:rsid w:val="00A318BF"/>
    <w:rsid w:val="00A33212"/>
    <w:rsid w:val="00A34FAF"/>
    <w:rsid w:val="00A355E6"/>
    <w:rsid w:val="00A55B25"/>
    <w:rsid w:val="00A60D90"/>
    <w:rsid w:val="00A848D0"/>
    <w:rsid w:val="00A9716D"/>
    <w:rsid w:val="00AA370F"/>
    <w:rsid w:val="00AA3DC7"/>
    <w:rsid w:val="00AA44D9"/>
    <w:rsid w:val="00AA767A"/>
    <w:rsid w:val="00AC1884"/>
    <w:rsid w:val="00AC2D90"/>
    <w:rsid w:val="00AC3E21"/>
    <w:rsid w:val="00AD04AD"/>
    <w:rsid w:val="00AD4310"/>
    <w:rsid w:val="00AD760A"/>
    <w:rsid w:val="00AE4528"/>
    <w:rsid w:val="00AE4EAE"/>
    <w:rsid w:val="00AE6E43"/>
    <w:rsid w:val="00AE712B"/>
    <w:rsid w:val="00AF26AF"/>
    <w:rsid w:val="00AF3B22"/>
    <w:rsid w:val="00B028D5"/>
    <w:rsid w:val="00B124E6"/>
    <w:rsid w:val="00B16F15"/>
    <w:rsid w:val="00B23ED2"/>
    <w:rsid w:val="00B264BD"/>
    <w:rsid w:val="00B3270C"/>
    <w:rsid w:val="00B327BE"/>
    <w:rsid w:val="00B332F2"/>
    <w:rsid w:val="00B46200"/>
    <w:rsid w:val="00B52589"/>
    <w:rsid w:val="00B526E7"/>
    <w:rsid w:val="00B5422B"/>
    <w:rsid w:val="00B57AA3"/>
    <w:rsid w:val="00B61D9A"/>
    <w:rsid w:val="00B62AAC"/>
    <w:rsid w:val="00B66261"/>
    <w:rsid w:val="00B71121"/>
    <w:rsid w:val="00B72ABF"/>
    <w:rsid w:val="00B72E4D"/>
    <w:rsid w:val="00B76078"/>
    <w:rsid w:val="00B82BF8"/>
    <w:rsid w:val="00BA0F65"/>
    <w:rsid w:val="00BA313B"/>
    <w:rsid w:val="00BA6B35"/>
    <w:rsid w:val="00BA7C9A"/>
    <w:rsid w:val="00BB1E68"/>
    <w:rsid w:val="00BB4B40"/>
    <w:rsid w:val="00BC00E4"/>
    <w:rsid w:val="00BC32FE"/>
    <w:rsid w:val="00BC354C"/>
    <w:rsid w:val="00BF0100"/>
    <w:rsid w:val="00BF0597"/>
    <w:rsid w:val="00BF16C9"/>
    <w:rsid w:val="00BF1C40"/>
    <w:rsid w:val="00BF1DA8"/>
    <w:rsid w:val="00C069FB"/>
    <w:rsid w:val="00C23E8E"/>
    <w:rsid w:val="00C2741E"/>
    <w:rsid w:val="00C339D6"/>
    <w:rsid w:val="00C34E50"/>
    <w:rsid w:val="00C5050E"/>
    <w:rsid w:val="00C82B27"/>
    <w:rsid w:val="00C841FD"/>
    <w:rsid w:val="00CA18B8"/>
    <w:rsid w:val="00CA6077"/>
    <w:rsid w:val="00CA798A"/>
    <w:rsid w:val="00CB0869"/>
    <w:rsid w:val="00CB5E2E"/>
    <w:rsid w:val="00CB650C"/>
    <w:rsid w:val="00CC01E9"/>
    <w:rsid w:val="00CC6563"/>
    <w:rsid w:val="00CC7B7A"/>
    <w:rsid w:val="00CD1C5B"/>
    <w:rsid w:val="00CE41C2"/>
    <w:rsid w:val="00CE7504"/>
    <w:rsid w:val="00CE7F4D"/>
    <w:rsid w:val="00D0171E"/>
    <w:rsid w:val="00D13568"/>
    <w:rsid w:val="00D15C48"/>
    <w:rsid w:val="00D16278"/>
    <w:rsid w:val="00D22115"/>
    <w:rsid w:val="00D422FB"/>
    <w:rsid w:val="00D4314D"/>
    <w:rsid w:val="00D44F22"/>
    <w:rsid w:val="00D47EDA"/>
    <w:rsid w:val="00D62FAE"/>
    <w:rsid w:val="00D6522E"/>
    <w:rsid w:val="00D92AAF"/>
    <w:rsid w:val="00D97DEF"/>
    <w:rsid w:val="00DA4D67"/>
    <w:rsid w:val="00DA4EF8"/>
    <w:rsid w:val="00DB6424"/>
    <w:rsid w:val="00DC2862"/>
    <w:rsid w:val="00DC51BE"/>
    <w:rsid w:val="00DC76D5"/>
    <w:rsid w:val="00DE285C"/>
    <w:rsid w:val="00DE67F6"/>
    <w:rsid w:val="00E01268"/>
    <w:rsid w:val="00E019AF"/>
    <w:rsid w:val="00E13312"/>
    <w:rsid w:val="00E15E57"/>
    <w:rsid w:val="00E16449"/>
    <w:rsid w:val="00E32064"/>
    <w:rsid w:val="00E32DF2"/>
    <w:rsid w:val="00E338D1"/>
    <w:rsid w:val="00E40AD8"/>
    <w:rsid w:val="00E41CB7"/>
    <w:rsid w:val="00E45B83"/>
    <w:rsid w:val="00E469AE"/>
    <w:rsid w:val="00E54303"/>
    <w:rsid w:val="00E61E85"/>
    <w:rsid w:val="00E6329F"/>
    <w:rsid w:val="00E655E3"/>
    <w:rsid w:val="00E7124D"/>
    <w:rsid w:val="00E73B18"/>
    <w:rsid w:val="00E870A3"/>
    <w:rsid w:val="00EA2428"/>
    <w:rsid w:val="00EB2C5F"/>
    <w:rsid w:val="00EC0681"/>
    <w:rsid w:val="00EC6A75"/>
    <w:rsid w:val="00ED0061"/>
    <w:rsid w:val="00ED7EFD"/>
    <w:rsid w:val="00EE0D57"/>
    <w:rsid w:val="00EE1680"/>
    <w:rsid w:val="00EE18AF"/>
    <w:rsid w:val="00EE77AF"/>
    <w:rsid w:val="00EF04F5"/>
    <w:rsid w:val="00EF20E4"/>
    <w:rsid w:val="00EF3D8C"/>
    <w:rsid w:val="00F03AFA"/>
    <w:rsid w:val="00F2640A"/>
    <w:rsid w:val="00F37683"/>
    <w:rsid w:val="00F41F18"/>
    <w:rsid w:val="00F44639"/>
    <w:rsid w:val="00F44FE0"/>
    <w:rsid w:val="00F4693E"/>
    <w:rsid w:val="00F56E48"/>
    <w:rsid w:val="00F844B7"/>
    <w:rsid w:val="00F93E53"/>
    <w:rsid w:val="00F94156"/>
    <w:rsid w:val="00F96B57"/>
    <w:rsid w:val="00FA545B"/>
    <w:rsid w:val="00FA64A7"/>
    <w:rsid w:val="00FB156E"/>
    <w:rsid w:val="00FB650C"/>
    <w:rsid w:val="00FC031C"/>
    <w:rsid w:val="00FD3C6C"/>
    <w:rsid w:val="00FD604B"/>
    <w:rsid w:val="00FE0A86"/>
    <w:rsid w:val="00FE0F10"/>
    <w:rsid w:val="00FE31E1"/>
    <w:rsid w:val="00FE4F6E"/>
    <w:rsid w:val="00FE7668"/>
    <w:rsid w:val="00FF1366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E2E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uiPriority w:val="9"/>
    <w:qFormat/>
    <w:rsid w:val="008A3E2E"/>
    <w:pPr>
      <w:keepNext/>
      <w:outlineLvl w:val="0"/>
    </w:pPr>
    <w:rPr>
      <w:rFonts w:ascii="Arial" w:eastAsia="MS Gothic" w:hAnsi="Arial"/>
      <w:sz w:val="24"/>
    </w:rPr>
  </w:style>
  <w:style w:type="paragraph" w:styleId="Heading4">
    <w:name w:val="heading 4"/>
    <w:basedOn w:val="Normal"/>
    <w:next w:val="Normal"/>
    <w:qFormat/>
    <w:rsid w:val="008A3E2E"/>
    <w:pPr>
      <w:keepNext/>
      <w:ind w:leftChars="400" w:left="4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見出し 1 (文字)"/>
    <w:uiPriority w:val="9"/>
    <w:rsid w:val="008A3E2E"/>
    <w:rPr>
      <w:rFonts w:ascii="Arial" w:eastAsia="MS Gothic" w:hAnsi="Arial" w:cs="Times New Roman"/>
      <w:sz w:val="24"/>
      <w:szCs w:val="24"/>
    </w:rPr>
  </w:style>
  <w:style w:type="character" w:styleId="Hyperlink">
    <w:name w:val="Hyperlink"/>
    <w:uiPriority w:val="99"/>
    <w:rsid w:val="008A3E2E"/>
    <w:rPr>
      <w:color w:val="0000FF"/>
      <w:u w:val="single"/>
    </w:rPr>
  </w:style>
  <w:style w:type="paragraph" w:styleId="Header">
    <w:name w:val="header"/>
    <w:basedOn w:val="Normal"/>
    <w:uiPriority w:val="99"/>
    <w:rsid w:val="008A3E2E"/>
    <w:pPr>
      <w:tabs>
        <w:tab w:val="center" w:pos="4252"/>
        <w:tab w:val="right" w:pos="8504"/>
      </w:tabs>
      <w:snapToGrid w:val="0"/>
    </w:pPr>
  </w:style>
  <w:style w:type="character" w:customStyle="1" w:styleId="a">
    <w:name w:val="ヘッダー (文字)"/>
    <w:uiPriority w:val="99"/>
    <w:rsid w:val="008A3E2E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uiPriority w:val="99"/>
    <w:rsid w:val="008A3E2E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uiPriority w:val="99"/>
    <w:rsid w:val="008A3E2E"/>
    <w:rPr>
      <w:rFonts w:ascii="Century" w:eastAsia="MS Mincho" w:hAnsi="Century" w:cs="Times New Roman"/>
      <w:szCs w:val="24"/>
    </w:rPr>
  </w:style>
  <w:style w:type="paragraph" w:styleId="Title">
    <w:name w:val="Title"/>
    <w:basedOn w:val="Normal"/>
    <w:next w:val="Normal"/>
    <w:qFormat/>
    <w:rsid w:val="008A3E2E"/>
    <w:pPr>
      <w:spacing w:before="240" w:after="120"/>
      <w:jc w:val="center"/>
      <w:outlineLvl w:val="0"/>
    </w:pPr>
    <w:rPr>
      <w:rFonts w:ascii="Arial" w:eastAsia="MS Gothic" w:hAnsi="Arial"/>
      <w:sz w:val="32"/>
      <w:szCs w:val="32"/>
    </w:rPr>
  </w:style>
  <w:style w:type="character" w:customStyle="1" w:styleId="a1">
    <w:name w:val="表題 (文字)"/>
    <w:rsid w:val="008A3E2E"/>
    <w:rPr>
      <w:rFonts w:ascii="Arial" w:eastAsia="MS Gothic" w:hAnsi="Arial" w:cs="Times New Roman"/>
      <w:sz w:val="32"/>
      <w:szCs w:val="32"/>
    </w:rPr>
  </w:style>
  <w:style w:type="paragraph" w:styleId="Subtitle">
    <w:name w:val="Subtitle"/>
    <w:basedOn w:val="Normal"/>
    <w:next w:val="Normal"/>
    <w:qFormat/>
    <w:rsid w:val="008A3E2E"/>
    <w:pPr>
      <w:jc w:val="center"/>
      <w:outlineLvl w:val="1"/>
    </w:pPr>
    <w:rPr>
      <w:rFonts w:ascii="Arial" w:eastAsia="MS Gothic" w:hAnsi="Arial"/>
      <w:sz w:val="24"/>
    </w:rPr>
  </w:style>
  <w:style w:type="character" w:customStyle="1" w:styleId="a2">
    <w:name w:val="副題 (文字)"/>
    <w:rsid w:val="008A3E2E"/>
    <w:rPr>
      <w:rFonts w:ascii="Arial" w:eastAsia="MS Gothic" w:hAnsi="Arial" w:cs="Times New Roman"/>
      <w:sz w:val="24"/>
      <w:szCs w:val="24"/>
    </w:rPr>
  </w:style>
  <w:style w:type="character" w:styleId="Emphasis">
    <w:name w:val="Emphasis"/>
    <w:qFormat/>
    <w:rsid w:val="008A3E2E"/>
    <w:rPr>
      <w:i/>
      <w:iCs/>
    </w:rPr>
  </w:style>
  <w:style w:type="paragraph" w:styleId="BalloonText">
    <w:name w:val="Balloon Text"/>
    <w:basedOn w:val="Normal"/>
    <w:semiHidden/>
    <w:unhideWhenUsed/>
    <w:rsid w:val="008A3E2E"/>
    <w:rPr>
      <w:rFonts w:ascii="Arial" w:eastAsia="MS Gothic" w:hAnsi="Arial"/>
      <w:sz w:val="18"/>
      <w:szCs w:val="18"/>
    </w:rPr>
  </w:style>
  <w:style w:type="character" w:customStyle="1" w:styleId="a3">
    <w:name w:val="吹き出し (文字)"/>
    <w:semiHidden/>
    <w:rsid w:val="008A3E2E"/>
    <w:rPr>
      <w:rFonts w:ascii="Arial" w:eastAsia="MS Gothic" w:hAnsi="Arial" w:cs="Times New Roman"/>
      <w:sz w:val="18"/>
      <w:szCs w:val="18"/>
    </w:rPr>
  </w:style>
  <w:style w:type="paragraph" w:styleId="DocumentMap">
    <w:name w:val="Document Map"/>
    <w:basedOn w:val="Normal"/>
    <w:semiHidden/>
    <w:unhideWhenUsed/>
    <w:rsid w:val="008A3E2E"/>
    <w:rPr>
      <w:rFonts w:ascii="MS UI Gothic" w:eastAsia="MS UI Gothic"/>
      <w:sz w:val="18"/>
      <w:szCs w:val="18"/>
    </w:rPr>
  </w:style>
  <w:style w:type="character" w:customStyle="1" w:styleId="a4">
    <w:name w:val="見出しマップ (文字)"/>
    <w:semiHidden/>
    <w:rsid w:val="008A3E2E"/>
    <w:rPr>
      <w:rFonts w:ascii="MS UI Gothic" w:eastAsia="MS UI Gothic" w:hAnsi="Century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E2E"/>
    <w:pPr>
      <w:ind w:leftChars="400" w:left="840"/>
    </w:pPr>
    <w:rPr>
      <w:szCs w:val="22"/>
    </w:rPr>
  </w:style>
  <w:style w:type="character" w:customStyle="1" w:styleId="st1">
    <w:name w:val="st1"/>
    <w:basedOn w:val="DefaultParagraphFont"/>
    <w:rsid w:val="008A3E2E"/>
  </w:style>
  <w:style w:type="character" w:customStyle="1" w:styleId="10">
    <w:name w:val="プレースホルダー テキスト1"/>
    <w:semiHidden/>
    <w:rsid w:val="008A3E2E"/>
    <w:rPr>
      <w:color w:val="808080"/>
    </w:rPr>
  </w:style>
  <w:style w:type="paragraph" w:styleId="NormalWeb">
    <w:name w:val="Normal (Web)"/>
    <w:basedOn w:val="Normal"/>
    <w:uiPriority w:val="99"/>
    <w:unhideWhenUsed/>
    <w:rsid w:val="008A3E2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customStyle="1" w:styleId="4">
    <w:name w:val="見出し 4 (文字)"/>
    <w:rsid w:val="008A3E2E"/>
    <w:rPr>
      <w:b/>
      <w:bCs/>
      <w:kern w:val="2"/>
      <w:sz w:val="21"/>
      <w:szCs w:val="24"/>
    </w:rPr>
  </w:style>
  <w:style w:type="character" w:customStyle="1" w:styleId="highlight">
    <w:name w:val="highlight"/>
    <w:basedOn w:val="DefaultParagraphFont"/>
    <w:rsid w:val="008A3E2E"/>
  </w:style>
  <w:style w:type="paragraph" w:customStyle="1" w:styleId="Default">
    <w:name w:val="Default"/>
    <w:rsid w:val="008A3E2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CommentReference">
    <w:name w:val="annotation reference"/>
    <w:semiHidden/>
    <w:unhideWhenUsed/>
    <w:rsid w:val="008A3E2E"/>
    <w:rPr>
      <w:sz w:val="18"/>
      <w:szCs w:val="18"/>
    </w:rPr>
  </w:style>
  <w:style w:type="paragraph" w:styleId="CommentText">
    <w:name w:val="annotation text"/>
    <w:basedOn w:val="Normal"/>
    <w:semiHidden/>
    <w:unhideWhenUsed/>
    <w:rsid w:val="008A3E2E"/>
    <w:pPr>
      <w:jc w:val="left"/>
    </w:pPr>
  </w:style>
  <w:style w:type="character" w:customStyle="1" w:styleId="a5">
    <w:name w:val="コメント文字列 (文字)"/>
    <w:semiHidden/>
    <w:rsid w:val="008A3E2E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semiHidden/>
    <w:unhideWhenUsed/>
    <w:rsid w:val="008A3E2E"/>
    <w:rPr>
      <w:b/>
      <w:bCs/>
    </w:rPr>
  </w:style>
  <w:style w:type="character" w:customStyle="1" w:styleId="a6">
    <w:name w:val="コメント内容 (文字)"/>
    <w:semiHidden/>
    <w:rsid w:val="008A3E2E"/>
    <w:rPr>
      <w:b/>
      <w:bCs/>
      <w:kern w:val="2"/>
      <w:sz w:val="21"/>
      <w:szCs w:val="24"/>
    </w:rPr>
  </w:style>
  <w:style w:type="paragraph" w:styleId="Revision">
    <w:name w:val="Revision"/>
    <w:hidden/>
    <w:semiHidden/>
    <w:rsid w:val="008A3E2E"/>
    <w:rPr>
      <w:kern w:val="2"/>
      <w:sz w:val="21"/>
      <w:szCs w:val="24"/>
    </w:rPr>
  </w:style>
  <w:style w:type="paragraph" w:customStyle="1" w:styleId="Pa6">
    <w:name w:val="Pa6"/>
    <w:basedOn w:val="Default"/>
    <w:next w:val="Default"/>
    <w:uiPriority w:val="99"/>
    <w:rsid w:val="00217FED"/>
    <w:pPr>
      <w:spacing w:line="201" w:lineRule="atLeast"/>
    </w:pPr>
    <w:rPr>
      <w:rFonts w:ascii="Adobe Caslon Pro" w:hAnsi="Adobe Caslon Pro"/>
      <w:color w:val="auto"/>
    </w:rPr>
  </w:style>
  <w:style w:type="character" w:customStyle="1" w:styleId="A50">
    <w:name w:val="A5"/>
    <w:uiPriority w:val="99"/>
    <w:rsid w:val="00217FED"/>
    <w:rPr>
      <w:rFonts w:cs="Adobe Caslon Pro"/>
      <w:color w:val="000000"/>
      <w:sz w:val="13"/>
      <w:szCs w:val="13"/>
    </w:rPr>
  </w:style>
  <w:style w:type="paragraph" w:customStyle="1" w:styleId="desc">
    <w:name w:val="desc"/>
    <w:basedOn w:val="Normal"/>
    <w:rsid w:val="002B709B"/>
    <w:pPr>
      <w:widowControl/>
      <w:spacing w:before="100" w:beforeAutospacing="1" w:after="100" w:afterAutospacing="1"/>
      <w:jc w:val="left"/>
    </w:pPr>
    <w:rPr>
      <w:rFonts w:ascii="MS Mincho" w:hAnsi="MS Mincho"/>
      <w:kern w:val="0"/>
      <w:sz w:val="24"/>
    </w:rPr>
  </w:style>
  <w:style w:type="paragraph" w:customStyle="1" w:styleId="desc2">
    <w:name w:val="desc2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2"/>
      <w:szCs w:val="22"/>
    </w:rPr>
  </w:style>
  <w:style w:type="character" w:customStyle="1" w:styleId="jrnl">
    <w:name w:val="jrnl"/>
    <w:rsid w:val="00BC354C"/>
  </w:style>
  <w:style w:type="paragraph" w:customStyle="1" w:styleId="title1">
    <w:name w:val="title1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character" w:customStyle="1" w:styleId="highlight2">
    <w:name w:val="highlight2"/>
    <w:basedOn w:val="DefaultParagraphFont"/>
    <w:rsid w:val="00BC354C"/>
  </w:style>
  <w:style w:type="character" w:customStyle="1" w:styleId="apple-converted-space">
    <w:name w:val="apple-converted-space"/>
    <w:basedOn w:val="DefaultParagraphFont"/>
    <w:rsid w:val="002B410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E2E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uiPriority w:val="9"/>
    <w:qFormat/>
    <w:rsid w:val="008A3E2E"/>
    <w:pPr>
      <w:keepNext/>
      <w:outlineLvl w:val="0"/>
    </w:pPr>
    <w:rPr>
      <w:rFonts w:ascii="Arial" w:eastAsia="MS Gothic" w:hAnsi="Arial"/>
      <w:sz w:val="24"/>
    </w:rPr>
  </w:style>
  <w:style w:type="paragraph" w:styleId="Heading4">
    <w:name w:val="heading 4"/>
    <w:basedOn w:val="Normal"/>
    <w:next w:val="Normal"/>
    <w:qFormat/>
    <w:rsid w:val="008A3E2E"/>
    <w:pPr>
      <w:keepNext/>
      <w:ind w:leftChars="400" w:left="40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見出し 1 (文字)"/>
    <w:uiPriority w:val="9"/>
    <w:rsid w:val="008A3E2E"/>
    <w:rPr>
      <w:rFonts w:ascii="Arial" w:eastAsia="MS Gothic" w:hAnsi="Arial" w:cs="Times New Roman"/>
      <w:sz w:val="24"/>
      <w:szCs w:val="24"/>
    </w:rPr>
  </w:style>
  <w:style w:type="character" w:styleId="Hyperlink">
    <w:name w:val="Hyperlink"/>
    <w:uiPriority w:val="99"/>
    <w:rsid w:val="008A3E2E"/>
    <w:rPr>
      <w:color w:val="0000FF"/>
      <w:u w:val="single"/>
    </w:rPr>
  </w:style>
  <w:style w:type="paragraph" w:styleId="Header">
    <w:name w:val="header"/>
    <w:basedOn w:val="Normal"/>
    <w:uiPriority w:val="99"/>
    <w:rsid w:val="008A3E2E"/>
    <w:pPr>
      <w:tabs>
        <w:tab w:val="center" w:pos="4252"/>
        <w:tab w:val="right" w:pos="8504"/>
      </w:tabs>
      <w:snapToGrid w:val="0"/>
    </w:pPr>
  </w:style>
  <w:style w:type="character" w:customStyle="1" w:styleId="a">
    <w:name w:val="ヘッダー (文字)"/>
    <w:uiPriority w:val="99"/>
    <w:rsid w:val="008A3E2E"/>
    <w:rPr>
      <w:rFonts w:ascii="Century" w:eastAsia="MS Mincho" w:hAnsi="Century" w:cs="Times New Roman"/>
      <w:szCs w:val="24"/>
    </w:rPr>
  </w:style>
  <w:style w:type="paragraph" w:styleId="Footer">
    <w:name w:val="footer"/>
    <w:basedOn w:val="Normal"/>
    <w:uiPriority w:val="99"/>
    <w:rsid w:val="008A3E2E"/>
    <w:pPr>
      <w:tabs>
        <w:tab w:val="center" w:pos="4252"/>
        <w:tab w:val="right" w:pos="8504"/>
      </w:tabs>
      <w:snapToGrid w:val="0"/>
    </w:pPr>
  </w:style>
  <w:style w:type="character" w:customStyle="1" w:styleId="a0">
    <w:name w:val="フッター (文字)"/>
    <w:uiPriority w:val="99"/>
    <w:rsid w:val="008A3E2E"/>
    <w:rPr>
      <w:rFonts w:ascii="Century" w:eastAsia="MS Mincho" w:hAnsi="Century" w:cs="Times New Roman"/>
      <w:szCs w:val="24"/>
    </w:rPr>
  </w:style>
  <w:style w:type="paragraph" w:styleId="Title">
    <w:name w:val="Title"/>
    <w:basedOn w:val="Normal"/>
    <w:next w:val="Normal"/>
    <w:qFormat/>
    <w:rsid w:val="008A3E2E"/>
    <w:pPr>
      <w:spacing w:before="240" w:after="120"/>
      <w:jc w:val="center"/>
      <w:outlineLvl w:val="0"/>
    </w:pPr>
    <w:rPr>
      <w:rFonts w:ascii="Arial" w:eastAsia="MS Gothic" w:hAnsi="Arial"/>
      <w:sz w:val="32"/>
      <w:szCs w:val="32"/>
    </w:rPr>
  </w:style>
  <w:style w:type="character" w:customStyle="1" w:styleId="a1">
    <w:name w:val="表題 (文字)"/>
    <w:rsid w:val="008A3E2E"/>
    <w:rPr>
      <w:rFonts w:ascii="Arial" w:eastAsia="MS Gothic" w:hAnsi="Arial" w:cs="Times New Roman"/>
      <w:sz w:val="32"/>
      <w:szCs w:val="32"/>
    </w:rPr>
  </w:style>
  <w:style w:type="paragraph" w:styleId="Subtitle">
    <w:name w:val="Subtitle"/>
    <w:basedOn w:val="Normal"/>
    <w:next w:val="Normal"/>
    <w:qFormat/>
    <w:rsid w:val="008A3E2E"/>
    <w:pPr>
      <w:jc w:val="center"/>
      <w:outlineLvl w:val="1"/>
    </w:pPr>
    <w:rPr>
      <w:rFonts w:ascii="Arial" w:eastAsia="MS Gothic" w:hAnsi="Arial"/>
      <w:sz w:val="24"/>
    </w:rPr>
  </w:style>
  <w:style w:type="character" w:customStyle="1" w:styleId="a2">
    <w:name w:val="副題 (文字)"/>
    <w:rsid w:val="008A3E2E"/>
    <w:rPr>
      <w:rFonts w:ascii="Arial" w:eastAsia="MS Gothic" w:hAnsi="Arial" w:cs="Times New Roman"/>
      <w:sz w:val="24"/>
      <w:szCs w:val="24"/>
    </w:rPr>
  </w:style>
  <w:style w:type="character" w:styleId="Emphasis">
    <w:name w:val="Emphasis"/>
    <w:qFormat/>
    <w:rsid w:val="008A3E2E"/>
    <w:rPr>
      <w:i/>
      <w:iCs/>
    </w:rPr>
  </w:style>
  <w:style w:type="paragraph" w:styleId="BalloonText">
    <w:name w:val="Balloon Text"/>
    <w:basedOn w:val="Normal"/>
    <w:semiHidden/>
    <w:unhideWhenUsed/>
    <w:rsid w:val="008A3E2E"/>
    <w:rPr>
      <w:rFonts w:ascii="Arial" w:eastAsia="MS Gothic" w:hAnsi="Arial"/>
      <w:sz w:val="18"/>
      <w:szCs w:val="18"/>
    </w:rPr>
  </w:style>
  <w:style w:type="character" w:customStyle="1" w:styleId="a3">
    <w:name w:val="吹き出し (文字)"/>
    <w:semiHidden/>
    <w:rsid w:val="008A3E2E"/>
    <w:rPr>
      <w:rFonts w:ascii="Arial" w:eastAsia="MS Gothic" w:hAnsi="Arial" w:cs="Times New Roman"/>
      <w:sz w:val="18"/>
      <w:szCs w:val="18"/>
    </w:rPr>
  </w:style>
  <w:style w:type="paragraph" w:styleId="DocumentMap">
    <w:name w:val="Document Map"/>
    <w:basedOn w:val="Normal"/>
    <w:semiHidden/>
    <w:unhideWhenUsed/>
    <w:rsid w:val="008A3E2E"/>
    <w:rPr>
      <w:rFonts w:ascii="MS UI Gothic" w:eastAsia="MS UI Gothic"/>
      <w:sz w:val="18"/>
      <w:szCs w:val="18"/>
    </w:rPr>
  </w:style>
  <w:style w:type="character" w:customStyle="1" w:styleId="a4">
    <w:name w:val="見出しマップ (文字)"/>
    <w:semiHidden/>
    <w:rsid w:val="008A3E2E"/>
    <w:rPr>
      <w:rFonts w:ascii="MS UI Gothic" w:eastAsia="MS UI Gothic" w:hAnsi="Century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E2E"/>
    <w:pPr>
      <w:ind w:leftChars="400" w:left="840"/>
    </w:pPr>
    <w:rPr>
      <w:szCs w:val="22"/>
    </w:rPr>
  </w:style>
  <w:style w:type="character" w:customStyle="1" w:styleId="st1">
    <w:name w:val="st1"/>
    <w:basedOn w:val="DefaultParagraphFont"/>
    <w:rsid w:val="008A3E2E"/>
  </w:style>
  <w:style w:type="character" w:customStyle="1" w:styleId="10">
    <w:name w:val="プレースホルダー テキスト1"/>
    <w:semiHidden/>
    <w:rsid w:val="008A3E2E"/>
    <w:rPr>
      <w:color w:val="808080"/>
    </w:rPr>
  </w:style>
  <w:style w:type="paragraph" w:styleId="NormalWeb">
    <w:name w:val="Normal (Web)"/>
    <w:basedOn w:val="Normal"/>
    <w:uiPriority w:val="99"/>
    <w:unhideWhenUsed/>
    <w:rsid w:val="008A3E2E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character" w:customStyle="1" w:styleId="4">
    <w:name w:val="見出し 4 (文字)"/>
    <w:rsid w:val="008A3E2E"/>
    <w:rPr>
      <w:b/>
      <w:bCs/>
      <w:kern w:val="2"/>
      <w:sz w:val="21"/>
      <w:szCs w:val="24"/>
    </w:rPr>
  </w:style>
  <w:style w:type="character" w:customStyle="1" w:styleId="highlight">
    <w:name w:val="highlight"/>
    <w:basedOn w:val="DefaultParagraphFont"/>
    <w:rsid w:val="008A3E2E"/>
  </w:style>
  <w:style w:type="paragraph" w:customStyle="1" w:styleId="Default">
    <w:name w:val="Default"/>
    <w:rsid w:val="008A3E2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CommentReference">
    <w:name w:val="annotation reference"/>
    <w:semiHidden/>
    <w:unhideWhenUsed/>
    <w:rsid w:val="008A3E2E"/>
    <w:rPr>
      <w:sz w:val="18"/>
      <w:szCs w:val="18"/>
    </w:rPr>
  </w:style>
  <w:style w:type="paragraph" w:styleId="CommentText">
    <w:name w:val="annotation text"/>
    <w:basedOn w:val="Normal"/>
    <w:semiHidden/>
    <w:unhideWhenUsed/>
    <w:rsid w:val="008A3E2E"/>
    <w:pPr>
      <w:jc w:val="left"/>
    </w:pPr>
  </w:style>
  <w:style w:type="character" w:customStyle="1" w:styleId="a5">
    <w:name w:val="コメント文字列 (文字)"/>
    <w:semiHidden/>
    <w:rsid w:val="008A3E2E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semiHidden/>
    <w:unhideWhenUsed/>
    <w:rsid w:val="008A3E2E"/>
    <w:rPr>
      <w:b/>
      <w:bCs/>
    </w:rPr>
  </w:style>
  <w:style w:type="character" w:customStyle="1" w:styleId="a6">
    <w:name w:val="コメント内容 (文字)"/>
    <w:semiHidden/>
    <w:rsid w:val="008A3E2E"/>
    <w:rPr>
      <w:b/>
      <w:bCs/>
      <w:kern w:val="2"/>
      <w:sz w:val="21"/>
      <w:szCs w:val="24"/>
    </w:rPr>
  </w:style>
  <w:style w:type="paragraph" w:styleId="Revision">
    <w:name w:val="Revision"/>
    <w:hidden/>
    <w:semiHidden/>
    <w:rsid w:val="008A3E2E"/>
    <w:rPr>
      <w:kern w:val="2"/>
      <w:sz w:val="21"/>
      <w:szCs w:val="24"/>
    </w:rPr>
  </w:style>
  <w:style w:type="paragraph" w:customStyle="1" w:styleId="Pa6">
    <w:name w:val="Pa6"/>
    <w:basedOn w:val="Default"/>
    <w:next w:val="Default"/>
    <w:uiPriority w:val="99"/>
    <w:rsid w:val="00217FED"/>
    <w:pPr>
      <w:spacing w:line="201" w:lineRule="atLeast"/>
    </w:pPr>
    <w:rPr>
      <w:rFonts w:ascii="Adobe Caslon Pro" w:hAnsi="Adobe Caslon Pro"/>
      <w:color w:val="auto"/>
    </w:rPr>
  </w:style>
  <w:style w:type="character" w:customStyle="1" w:styleId="A50">
    <w:name w:val="A5"/>
    <w:uiPriority w:val="99"/>
    <w:rsid w:val="00217FED"/>
    <w:rPr>
      <w:rFonts w:cs="Adobe Caslon Pro"/>
      <w:color w:val="000000"/>
      <w:sz w:val="13"/>
      <w:szCs w:val="13"/>
    </w:rPr>
  </w:style>
  <w:style w:type="paragraph" w:customStyle="1" w:styleId="desc">
    <w:name w:val="desc"/>
    <w:basedOn w:val="Normal"/>
    <w:rsid w:val="002B709B"/>
    <w:pPr>
      <w:widowControl/>
      <w:spacing w:before="100" w:beforeAutospacing="1" w:after="100" w:afterAutospacing="1"/>
      <w:jc w:val="left"/>
    </w:pPr>
    <w:rPr>
      <w:rFonts w:ascii="MS Mincho" w:hAnsi="MS Mincho"/>
      <w:kern w:val="0"/>
      <w:sz w:val="24"/>
    </w:rPr>
  </w:style>
  <w:style w:type="paragraph" w:customStyle="1" w:styleId="desc2">
    <w:name w:val="desc2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6"/>
      <w:szCs w:val="26"/>
    </w:rPr>
  </w:style>
  <w:style w:type="paragraph" w:customStyle="1" w:styleId="details1">
    <w:name w:val="details1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2"/>
      <w:szCs w:val="22"/>
    </w:rPr>
  </w:style>
  <w:style w:type="character" w:customStyle="1" w:styleId="jrnl">
    <w:name w:val="jrnl"/>
    <w:rsid w:val="00BC354C"/>
  </w:style>
  <w:style w:type="paragraph" w:customStyle="1" w:styleId="title1">
    <w:name w:val="title1"/>
    <w:basedOn w:val="Normal"/>
    <w:rsid w:val="00BC354C"/>
    <w:pPr>
      <w:widowControl/>
      <w:jc w:val="left"/>
    </w:pPr>
    <w:rPr>
      <w:rFonts w:ascii="MS PGothic" w:eastAsia="MS PGothic" w:hAnsi="MS PGothic" w:cs="MS PGothic"/>
      <w:kern w:val="0"/>
      <w:sz w:val="27"/>
      <w:szCs w:val="27"/>
    </w:rPr>
  </w:style>
  <w:style w:type="character" w:customStyle="1" w:styleId="highlight2">
    <w:name w:val="highlight2"/>
    <w:basedOn w:val="DefaultParagraphFont"/>
    <w:rsid w:val="00BC354C"/>
  </w:style>
  <w:style w:type="character" w:customStyle="1" w:styleId="apple-converted-space">
    <w:name w:val="apple-converted-space"/>
    <w:basedOn w:val="DefaultParagraphFont"/>
    <w:rsid w:val="002B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53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96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5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62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69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4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36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930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18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1859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1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672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909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2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6320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7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0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3688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848">
          <w:marLeft w:val="80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2062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9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3425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3771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5080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65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0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60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5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Relationship Id="rId9" Type="http://schemas.openxmlformats.org/officeDocument/2006/relationships/hyperlink" Target="mailto:satoh36@hama-med.ac.jp" TargetMode="External"/><Relationship Id="rId10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5481</Words>
  <Characters>31247</Characters>
  <Application>Microsoft Macintosh Word</Application>
  <DocSecurity>0</DocSecurity>
  <Lines>260</Lines>
  <Paragraphs>73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Notice to Risk of Pulmonary Arterial Hypertension in Patients of Chronic Myeloid Leukemia Treating With Dasatinib</vt:lpstr>
      <vt:lpstr>Notice to Risk of Pulmonary Arterial Hypertension in Patients of Chronic Myeloid Leukemia Treating With Dasatinib</vt:lpstr>
    </vt:vector>
  </TitlesOfParts>
  <Company>DELLNBX</Company>
  <LinksUpToDate>false</LinksUpToDate>
  <CharactersWithSpaces>36655</CharactersWithSpaces>
  <SharedDoc>false</SharedDoc>
  <HLinks>
    <vt:vector size="342" baseType="variant">
      <vt:variant>
        <vt:i4>3604600</vt:i4>
      </vt:variant>
      <vt:variant>
        <vt:i4>170</vt:i4>
      </vt:variant>
      <vt:variant>
        <vt:i4>0</vt:i4>
      </vt:variant>
      <vt:variant>
        <vt:i4>5</vt:i4>
      </vt:variant>
      <vt:variant>
        <vt:lpwstr>http://www.ncbi.nlm.nih.gov/pubmed?term=%22Torzewski%20J%22%5BAuthor%5D</vt:lpwstr>
      </vt:variant>
      <vt:variant>
        <vt:lpwstr/>
      </vt:variant>
      <vt:variant>
        <vt:i4>6160415</vt:i4>
      </vt:variant>
      <vt:variant>
        <vt:i4>167</vt:i4>
      </vt:variant>
      <vt:variant>
        <vt:i4>0</vt:i4>
      </vt:variant>
      <vt:variant>
        <vt:i4>5</vt:i4>
      </vt:variant>
      <vt:variant>
        <vt:lpwstr>http://www.ncbi.nlm.nih.gov/pubmed?term=%22Hombach%20V%22%5BAuthor%5D</vt:lpwstr>
      </vt:variant>
      <vt:variant>
        <vt:lpwstr/>
      </vt:variant>
      <vt:variant>
        <vt:i4>5767270</vt:i4>
      </vt:variant>
      <vt:variant>
        <vt:i4>164</vt:i4>
      </vt:variant>
      <vt:variant>
        <vt:i4>0</vt:i4>
      </vt:variant>
      <vt:variant>
        <vt:i4>5</vt:i4>
      </vt:variant>
      <vt:variant>
        <vt:lpwstr>http://www.ncbi.nlm.nih.gov/pubmed?term=Prasad%20SK%5BAuthor%5D&amp;cauthor=true&amp;cauthor_uid=23021326</vt:lpwstr>
      </vt:variant>
      <vt:variant>
        <vt:lpwstr/>
      </vt:variant>
      <vt:variant>
        <vt:i4>3276875</vt:i4>
      </vt:variant>
      <vt:variant>
        <vt:i4>161</vt:i4>
      </vt:variant>
      <vt:variant>
        <vt:i4>0</vt:i4>
      </vt:variant>
      <vt:variant>
        <vt:i4>5</vt:i4>
      </vt:variant>
      <vt:variant>
        <vt:lpwstr>http://www.ncbi.nlm.nih.gov/pubmed?term=Smith%20RE%5BAuthor%5D&amp;cauthor=true&amp;cauthor_uid=23021326</vt:lpwstr>
      </vt:variant>
      <vt:variant>
        <vt:lpwstr/>
      </vt:variant>
      <vt:variant>
        <vt:i4>8126465</vt:i4>
      </vt:variant>
      <vt:variant>
        <vt:i4>158</vt:i4>
      </vt:variant>
      <vt:variant>
        <vt:i4>0</vt:i4>
      </vt:variant>
      <vt:variant>
        <vt:i4>5</vt:i4>
      </vt:variant>
      <vt:variant>
        <vt:lpwstr>http://www.ncbi.nlm.nih.gov/pubmed?term=Haddad%20T%5BAuthor%5D&amp;cauthor=true&amp;cauthor_uid=23021326</vt:lpwstr>
      </vt:variant>
      <vt:variant>
        <vt:lpwstr/>
      </vt:variant>
      <vt:variant>
        <vt:i4>7929924</vt:i4>
      </vt:variant>
      <vt:variant>
        <vt:i4>155</vt:i4>
      </vt:variant>
      <vt:variant>
        <vt:i4>0</vt:i4>
      </vt:variant>
      <vt:variant>
        <vt:i4>5</vt:i4>
      </vt:variant>
      <vt:variant>
        <vt:lpwstr>http://www.ncbi.nlm.nih.gov/pubmed?term=Stegemann%20B%5BAuthor%5D&amp;cauthor=true&amp;cauthor_uid=23021326</vt:lpwstr>
      </vt:variant>
      <vt:variant>
        <vt:lpwstr/>
      </vt:variant>
      <vt:variant>
        <vt:i4>7143513</vt:i4>
      </vt:variant>
      <vt:variant>
        <vt:i4>152</vt:i4>
      </vt:variant>
      <vt:variant>
        <vt:i4>0</vt:i4>
      </vt:variant>
      <vt:variant>
        <vt:i4>5</vt:i4>
      </vt:variant>
      <vt:variant>
        <vt:lpwstr>http://www.ncbi.nlm.nih.gov/pubmed?term=Patel%20K%5BAuthor%5D&amp;cauthor=true&amp;cauthor_uid=23021326</vt:lpwstr>
      </vt:variant>
      <vt:variant>
        <vt:lpwstr/>
      </vt:variant>
      <vt:variant>
        <vt:i4>3276830</vt:i4>
      </vt:variant>
      <vt:variant>
        <vt:i4>149</vt:i4>
      </vt:variant>
      <vt:variant>
        <vt:i4>0</vt:i4>
      </vt:variant>
      <vt:variant>
        <vt:i4>5</vt:i4>
      </vt:variant>
      <vt:variant>
        <vt:lpwstr>http://www.ncbi.nlm.nih.gov/pubmed?term=Mulligan%20LJ%5BAuthor%5D&amp;cauthor=true&amp;cauthor_uid=23021326</vt:lpwstr>
      </vt:variant>
      <vt:variant>
        <vt:lpwstr/>
      </vt:variant>
      <vt:variant>
        <vt:i4>1048696</vt:i4>
      </vt:variant>
      <vt:variant>
        <vt:i4>146</vt:i4>
      </vt:variant>
      <vt:variant>
        <vt:i4>0</vt:i4>
      </vt:variant>
      <vt:variant>
        <vt:i4>5</vt:i4>
      </vt:variant>
      <vt:variant>
        <vt:lpwstr>http://www.ncbi.nlm.nih.gov/pubmed?term=Umar%20F%5BAuthor%5D&amp;cauthor=true&amp;cauthor_uid=23021326</vt:lpwstr>
      </vt:variant>
      <vt:variant>
        <vt:lpwstr/>
      </vt:variant>
      <vt:variant>
        <vt:i4>3342408</vt:i4>
      </vt:variant>
      <vt:variant>
        <vt:i4>143</vt:i4>
      </vt:variant>
      <vt:variant>
        <vt:i4>0</vt:i4>
      </vt:variant>
      <vt:variant>
        <vt:i4>5</vt:i4>
      </vt:variant>
      <vt:variant>
        <vt:lpwstr>http://www.ncbi.nlm.nih.gov/pubmed?term=Foley%20PW%5BAuthor%5D&amp;cauthor=true&amp;cauthor_uid=23021326</vt:lpwstr>
      </vt:variant>
      <vt:variant>
        <vt:lpwstr/>
      </vt:variant>
      <vt:variant>
        <vt:i4>4391029</vt:i4>
      </vt:variant>
      <vt:variant>
        <vt:i4>140</vt:i4>
      </vt:variant>
      <vt:variant>
        <vt:i4>0</vt:i4>
      </vt:variant>
      <vt:variant>
        <vt:i4>5</vt:i4>
      </vt:variant>
      <vt:variant>
        <vt:lpwstr>http://www.ncbi.nlm.nih.gov/pubmed?term=Taylor%20RJ%5BAuthor%5D&amp;cauthor=true&amp;cauthor_uid=23021326</vt:lpwstr>
      </vt:variant>
      <vt:variant>
        <vt:lpwstr/>
      </vt:variant>
      <vt:variant>
        <vt:i4>7995464</vt:i4>
      </vt:variant>
      <vt:variant>
        <vt:i4>137</vt:i4>
      </vt:variant>
      <vt:variant>
        <vt:i4>0</vt:i4>
      </vt:variant>
      <vt:variant>
        <vt:i4>5</vt:i4>
      </vt:variant>
      <vt:variant>
        <vt:lpwstr>http://www.ncbi.nlm.nih.gov/pubmed?term=Leyva%20F%5BAuthor%5D&amp;cauthor=true&amp;cauthor_uid=23021326</vt:lpwstr>
      </vt:variant>
      <vt:variant>
        <vt:lpwstr/>
      </vt:variant>
      <vt:variant>
        <vt:i4>8257618</vt:i4>
      </vt:variant>
      <vt:variant>
        <vt:i4>134</vt:i4>
      </vt:variant>
      <vt:variant>
        <vt:i4>0</vt:i4>
      </vt:variant>
      <vt:variant>
        <vt:i4>5</vt:i4>
      </vt:variant>
      <vt:variant>
        <vt:lpwstr>http://www.ncbi.nlm.nih.gov/pubmed?term=Nishimura%20M%5BAuthor%5D&amp;cauthor=true&amp;cauthor_uid=15809286</vt:lpwstr>
      </vt:variant>
      <vt:variant>
        <vt:lpwstr/>
      </vt:variant>
      <vt:variant>
        <vt:i4>7012375</vt:i4>
      </vt:variant>
      <vt:variant>
        <vt:i4>131</vt:i4>
      </vt:variant>
      <vt:variant>
        <vt:i4>0</vt:i4>
      </vt:variant>
      <vt:variant>
        <vt:i4>5</vt:i4>
      </vt:variant>
      <vt:variant>
        <vt:lpwstr>http://www.ncbi.nlm.nih.gov/pubmed?term=Tamaki%20N%5BAuthor%5D&amp;cauthor=true&amp;cauthor_uid=15809286</vt:lpwstr>
      </vt:variant>
      <vt:variant>
        <vt:lpwstr/>
      </vt:variant>
      <vt:variant>
        <vt:i4>7274582</vt:i4>
      </vt:variant>
      <vt:variant>
        <vt:i4>128</vt:i4>
      </vt:variant>
      <vt:variant>
        <vt:i4>0</vt:i4>
      </vt:variant>
      <vt:variant>
        <vt:i4>5</vt:i4>
      </vt:variant>
      <vt:variant>
        <vt:lpwstr>http://www.ncbi.nlm.nih.gov/pubmed?term=Ikeda%20D%5BAuthor%5D&amp;cauthor=true&amp;cauthor_uid=15809286</vt:lpwstr>
      </vt:variant>
      <vt:variant>
        <vt:lpwstr/>
      </vt:variant>
      <vt:variant>
        <vt:i4>7995472</vt:i4>
      </vt:variant>
      <vt:variant>
        <vt:i4>125</vt:i4>
      </vt:variant>
      <vt:variant>
        <vt:i4>0</vt:i4>
      </vt:variant>
      <vt:variant>
        <vt:i4>5</vt:i4>
      </vt:variant>
      <vt:variant>
        <vt:lpwstr>http://www.ncbi.nlm.nih.gov/pubmed?term=Ohira%20H%5BAuthor%5D&amp;cauthor=true&amp;cauthor_uid=15809286</vt:lpwstr>
      </vt:variant>
      <vt:variant>
        <vt:lpwstr/>
      </vt:variant>
      <vt:variant>
        <vt:i4>7995472</vt:i4>
      </vt:variant>
      <vt:variant>
        <vt:i4>122</vt:i4>
      </vt:variant>
      <vt:variant>
        <vt:i4>0</vt:i4>
      </vt:variant>
      <vt:variant>
        <vt:i4>5</vt:i4>
      </vt:variant>
      <vt:variant>
        <vt:lpwstr>http://www.ncbi.nlm.nih.gov/pubmed?term=Ohira%20H%5BAuthor%5D&amp;cauthor=true&amp;cauthor_uid=15809286</vt:lpwstr>
      </vt:variant>
      <vt:variant>
        <vt:lpwstr/>
      </vt:variant>
      <vt:variant>
        <vt:i4>1310775</vt:i4>
      </vt:variant>
      <vt:variant>
        <vt:i4>119</vt:i4>
      </vt:variant>
      <vt:variant>
        <vt:i4>0</vt:i4>
      </vt:variant>
      <vt:variant>
        <vt:i4>5</vt:i4>
      </vt:variant>
      <vt:variant>
        <vt:lpwstr>http://www.ncbi.nlm.nih.gov/pubmed?term=Ito%20N%5BAuthor%5D&amp;cauthor=true&amp;cauthor_uid=15809286</vt:lpwstr>
      </vt:variant>
      <vt:variant>
        <vt:lpwstr/>
      </vt:variant>
      <vt:variant>
        <vt:i4>65647</vt:i4>
      </vt:variant>
      <vt:variant>
        <vt:i4>116</vt:i4>
      </vt:variant>
      <vt:variant>
        <vt:i4>0</vt:i4>
      </vt:variant>
      <vt:variant>
        <vt:i4>5</vt:i4>
      </vt:variant>
      <vt:variant>
        <vt:lpwstr>http://www.ncbi.nlm.nih.gov/pubmed?term=Kamigaki%20M%5BAuthor%5D&amp;cauthor=true&amp;cauthor_uid=15809286</vt:lpwstr>
      </vt:variant>
      <vt:variant>
        <vt:lpwstr/>
      </vt:variant>
      <vt:variant>
        <vt:i4>65647</vt:i4>
      </vt:variant>
      <vt:variant>
        <vt:i4>113</vt:i4>
      </vt:variant>
      <vt:variant>
        <vt:i4>0</vt:i4>
      </vt:variant>
      <vt:variant>
        <vt:i4>5</vt:i4>
      </vt:variant>
      <vt:variant>
        <vt:lpwstr>http://www.ncbi.nlm.nih.gov/pubmed?term=Kamigaki%20M%5BAuthor%5D&amp;cauthor=true&amp;cauthor_uid=15809286</vt:lpwstr>
      </vt:variant>
      <vt:variant>
        <vt:lpwstr/>
      </vt:variant>
      <vt:variant>
        <vt:i4>7995400</vt:i4>
      </vt:variant>
      <vt:variant>
        <vt:i4>110</vt:i4>
      </vt:variant>
      <vt:variant>
        <vt:i4>0</vt:i4>
      </vt:variant>
      <vt:variant>
        <vt:i4>5</vt:i4>
      </vt:variant>
      <vt:variant>
        <vt:lpwstr>http://www.ncbi.nlm.nih.gov/pubmed?term=Sakaue%20S%5BAuthor%5D&amp;cauthor=true&amp;cauthor_uid=15809286</vt:lpwstr>
      </vt:variant>
      <vt:variant>
        <vt:lpwstr/>
      </vt:variant>
      <vt:variant>
        <vt:i4>7995400</vt:i4>
      </vt:variant>
      <vt:variant>
        <vt:i4>107</vt:i4>
      </vt:variant>
      <vt:variant>
        <vt:i4>0</vt:i4>
      </vt:variant>
      <vt:variant>
        <vt:i4>5</vt:i4>
      </vt:variant>
      <vt:variant>
        <vt:lpwstr>http://www.ncbi.nlm.nih.gov/pubmed?term=Sakaue%20S%5BAuthor%5D&amp;cauthor=true&amp;cauthor_uid=15809286</vt:lpwstr>
      </vt:variant>
      <vt:variant>
        <vt:lpwstr/>
      </vt:variant>
      <vt:variant>
        <vt:i4>6357082</vt:i4>
      </vt:variant>
      <vt:variant>
        <vt:i4>104</vt:i4>
      </vt:variant>
      <vt:variant>
        <vt:i4>0</vt:i4>
      </vt:variant>
      <vt:variant>
        <vt:i4>5</vt:i4>
      </vt:variant>
      <vt:variant>
        <vt:lpwstr>http://www.ncbi.nlm.nih.gov/pubmed?term=Tsukamoto%20E%5BAuthor%5D&amp;cauthor=true&amp;cauthor_uid=15809286</vt:lpwstr>
      </vt:variant>
      <vt:variant>
        <vt:lpwstr/>
      </vt:variant>
      <vt:variant>
        <vt:i4>6553693</vt:i4>
      </vt:variant>
      <vt:variant>
        <vt:i4>101</vt:i4>
      </vt:variant>
      <vt:variant>
        <vt:i4>0</vt:i4>
      </vt:variant>
      <vt:variant>
        <vt:i4>5</vt:i4>
      </vt:variant>
      <vt:variant>
        <vt:lpwstr>http://www.ncbi.nlm.nih.gov/pubmed?term=Takei%20T%5BAuthor%5D&amp;cauthor=true&amp;cauthor_uid=15809286</vt:lpwstr>
      </vt:variant>
      <vt:variant>
        <vt:lpwstr/>
      </vt:variant>
      <vt:variant>
        <vt:i4>1507377</vt:i4>
      </vt:variant>
      <vt:variant>
        <vt:i4>98</vt:i4>
      </vt:variant>
      <vt:variant>
        <vt:i4>0</vt:i4>
      </vt:variant>
      <vt:variant>
        <vt:i4>5</vt:i4>
      </vt:variant>
      <vt:variant>
        <vt:lpwstr>http://www.ncbi.nlm.nih.gov/pubmed?term=Tsujino%20I%5BAuthor%5D&amp;cauthor=true&amp;cauthor_uid=15809286</vt:lpwstr>
      </vt:variant>
      <vt:variant>
        <vt:lpwstr/>
      </vt:variant>
      <vt:variant>
        <vt:i4>1507377</vt:i4>
      </vt:variant>
      <vt:variant>
        <vt:i4>95</vt:i4>
      </vt:variant>
      <vt:variant>
        <vt:i4>0</vt:i4>
      </vt:variant>
      <vt:variant>
        <vt:i4>5</vt:i4>
      </vt:variant>
      <vt:variant>
        <vt:lpwstr>http://www.ncbi.nlm.nih.gov/pubmed?term=Tsujino%20I%5BAuthor%5D&amp;cauthor=true&amp;cauthor_uid=15809286</vt:lpwstr>
      </vt:variant>
      <vt:variant>
        <vt:lpwstr/>
      </vt:variant>
      <vt:variant>
        <vt:i4>1114235</vt:i4>
      </vt:variant>
      <vt:variant>
        <vt:i4>92</vt:i4>
      </vt:variant>
      <vt:variant>
        <vt:i4>0</vt:i4>
      </vt:variant>
      <vt:variant>
        <vt:i4>5</vt:i4>
      </vt:variant>
      <vt:variant>
        <vt:lpwstr>http://www.ncbi.nlm.nih.gov/pubmed?term=Ishimaru%20S%5BAuthor%5D&amp;cauthor=true&amp;cauthor_uid=15809286</vt:lpwstr>
      </vt:variant>
      <vt:variant>
        <vt:lpwstr/>
      </vt:variant>
      <vt:variant>
        <vt:i4>1114235</vt:i4>
      </vt:variant>
      <vt:variant>
        <vt:i4>89</vt:i4>
      </vt:variant>
      <vt:variant>
        <vt:i4>0</vt:i4>
      </vt:variant>
      <vt:variant>
        <vt:i4>5</vt:i4>
      </vt:variant>
      <vt:variant>
        <vt:lpwstr>http://www.ncbi.nlm.nih.gov/pubmed?term=Ishimaru%20S%5BAuthor%5D&amp;cauthor=true&amp;cauthor_uid=15809286</vt:lpwstr>
      </vt:variant>
      <vt:variant>
        <vt:lpwstr/>
      </vt:variant>
      <vt:variant>
        <vt:i4>1179684</vt:i4>
      </vt:variant>
      <vt:variant>
        <vt:i4>86</vt:i4>
      </vt:variant>
      <vt:variant>
        <vt:i4>0</vt:i4>
      </vt:variant>
      <vt:variant>
        <vt:i4>5</vt:i4>
      </vt:variant>
      <vt:variant>
        <vt:lpwstr>http://www.ncbi.nlm.nih.gov/pubmed?term=Kurabayashi%20M%5BAuthor%5D&amp;cauthor=true&amp;cauthor_uid=15585472</vt:lpwstr>
      </vt:variant>
      <vt:variant>
        <vt:lpwstr/>
      </vt:variant>
      <vt:variant>
        <vt:i4>8060937</vt:i4>
      </vt:variant>
      <vt:variant>
        <vt:i4>83</vt:i4>
      </vt:variant>
      <vt:variant>
        <vt:i4>0</vt:i4>
      </vt:variant>
      <vt:variant>
        <vt:i4>5</vt:i4>
      </vt:variant>
      <vt:variant>
        <vt:lpwstr>http://www.ncbi.nlm.nih.gov/pubmed?term=Suzuki%20T%5BAuthor%5D&amp;cauthor=true&amp;cauthor_uid=15585472</vt:lpwstr>
      </vt:variant>
      <vt:variant>
        <vt:lpwstr/>
      </vt:variant>
      <vt:variant>
        <vt:i4>1179757</vt:i4>
      </vt:variant>
      <vt:variant>
        <vt:i4>80</vt:i4>
      </vt:variant>
      <vt:variant>
        <vt:i4>0</vt:i4>
      </vt:variant>
      <vt:variant>
        <vt:i4>5</vt:i4>
      </vt:variant>
      <vt:variant>
        <vt:lpwstr>http://www.ncbi.nlm.nih.gov/pubmed?term=Yokoyama%20T%5BAuthor%5D&amp;cauthor=true&amp;cauthor_uid=15585472</vt:lpwstr>
      </vt:variant>
      <vt:variant>
        <vt:lpwstr/>
      </vt:variant>
      <vt:variant>
        <vt:i4>786538</vt:i4>
      </vt:variant>
      <vt:variant>
        <vt:i4>77</vt:i4>
      </vt:variant>
      <vt:variant>
        <vt:i4>0</vt:i4>
      </vt:variant>
      <vt:variant>
        <vt:i4>5</vt:i4>
      </vt:variant>
      <vt:variant>
        <vt:lpwstr>http://www.ncbi.nlm.nih.gov/pubmed?term=Endo%20K%5BAuthor%5D&amp;cauthor=true&amp;cauthor_uid=15585472</vt:lpwstr>
      </vt:variant>
      <vt:variant>
        <vt:lpwstr/>
      </vt:variant>
      <vt:variant>
        <vt:i4>131191</vt:i4>
      </vt:variant>
      <vt:variant>
        <vt:i4>74</vt:i4>
      </vt:variant>
      <vt:variant>
        <vt:i4>0</vt:i4>
      </vt:variant>
      <vt:variant>
        <vt:i4>5</vt:i4>
      </vt:variant>
      <vt:variant>
        <vt:lpwstr>http://www.ncbi.nlm.nih.gov/pubmed?term=Imaizumi%20T%5BAuthor%5D&amp;cauthor=true&amp;cauthor_uid=21163450</vt:lpwstr>
      </vt:variant>
      <vt:variant>
        <vt:lpwstr/>
      </vt:variant>
      <vt:variant>
        <vt:i4>131191</vt:i4>
      </vt:variant>
      <vt:variant>
        <vt:i4>71</vt:i4>
      </vt:variant>
      <vt:variant>
        <vt:i4>0</vt:i4>
      </vt:variant>
      <vt:variant>
        <vt:i4>5</vt:i4>
      </vt:variant>
      <vt:variant>
        <vt:lpwstr>http://www.ncbi.nlm.nih.gov/pubmed?term=Imaizumi%20T%5BAuthor%5D&amp;cauthor=true&amp;cauthor_uid=21163450</vt:lpwstr>
      </vt:variant>
      <vt:variant>
        <vt:lpwstr/>
      </vt:variant>
      <vt:variant>
        <vt:i4>7405592</vt:i4>
      </vt:variant>
      <vt:variant>
        <vt:i4>68</vt:i4>
      </vt:variant>
      <vt:variant>
        <vt:i4>0</vt:i4>
      </vt:variant>
      <vt:variant>
        <vt:i4>5</vt:i4>
      </vt:variant>
      <vt:variant>
        <vt:lpwstr>http://www.ncbi.nlm.nih.gov/pubmed?term=Narula%20J%5BAuthor%5D&amp;cauthor=true&amp;cauthor_uid=21163450</vt:lpwstr>
      </vt:variant>
      <vt:variant>
        <vt:lpwstr/>
      </vt:variant>
      <vt:variant>
        <vt:i4>7405592</vt:i4>
      </vt:variant>
      <vt:variant>
        <vt:i4>65</vt:i4>
      </vt:variant>
      <vt:variant>
        <vt:i4>0</vt:i4>
      </vt:variant>
      <vt:variant>
        <vt:i4>5</vt:i4>
      </vt:variant>
      <vt:variant>
        <vt:lpwstr>http://www.ncbi.nlm.nih.gov/pubmed?term=Narula%20J%5BAuthor%5D&amp;cauthor=true&amp;cauthor_uid=21163450</vt:lpwstr>
      </vt:variant>
      <vt:variant>
        <vt:lpwstr/>
      </vt:variant>
      <vt:variant>
        <vt:i4>7340108</vt:i4>
      </vt:variant>
      <vt:variant>
        <vt:i4>62</vt:i4>
      </vt:variant>
      <vt:variant>
        <vt:i4>0</vt:i4>
      </vt:variant>
      <vt:variant>
        <vt:i4>5</vt:i4>
      </vt:variant>
      <vt:variant>
        <vt:lpwstr>http://www.ncbi.nlm.nih.gov/pubmed?term=Hayabuchi%20N%5BAuthor%5D&amp;cauthor=true&amp;cauthor_uid=21163450</vt:lpwstr>
      </vt:variant>
      <vt:variant>
        <vt:lpwstr/>
      </vt:variant>
      <vt:variant>
        <vt:i4>7340108</vt:i4>
      </vt:variant>
      <vt:variant>
        <vt:i4>59</vt:i4>
      </vt:variant>
      <vt:variant>
        <vt:i4>0</vt:i4>
      </vt:variant>
      <vt:variant>
        <vt:i4>5</vt:i4>
      </vt:variant>
      <vt:variant>
        <vt:lpwstr>http://www.ncbi.nlm.nih.gov/pubmed?term=Hayabuchi%20N%5BAuthor%5D&amp;cauthor=true&amp;cauthor_uid=21163450</vt:lpwstr>
      </vt:variant>
      <vt:variant>
        <vt:lpwstr/>
      </vt:variant>
      <vt:variant>
        <vt:i4>8257615</vt:i4>
      </vt:variant>
      <vt:variant>
        <vt:i4>56</vt:i4>
      </vt:variant>
      <vt:variant>
        <vt:i4>0</vt:i4>
      </vt:variant>
      <vt:variant>
        <vt:i4>5</vt:i4>
      </vt:variant>
      <vt:variant>
        <vt:lpwstr>http://www.ncbi.nlm.nih.gov/pubmed?term=Ishibashi%20M%5BAuthor%5D&amp;cauthor=true&amp;cauthor_uid=21163450</vt:lpwstr>
      </vt:variant>
      <vt:variant>
        <vt:lpwstr/>
      </vt:variant>
      <vt:variant>
        <vt:i4>8257615</vt:i4>
      </vt:variant>
      <vt:variant>
        <vt:i4>53</vt:i4>
      </vt:variant>
      <vt:variant>
        <vt:i4>0</vt:i4>
      </vt:variant>
      <vt:variant>
        <vt:i4>5</vt:i4>
      </vt:variant>
      <vt:variant>
        <vt:lpwstr>http://www.ncbi.nlm.nih.gov/pubmed?term=Ishibashi%20M%5BAuthor%5D&amp;cauthor=true&amp;cauthor_uid=21163450</vt:lpwstr>
      </vt:variant>
      <vt:variant>
        <vt:lpwstr/>
      </vt:variant>
      <vt:variant>
        <vt:i4>327784</vt:i4>
      </vt:variant>
      <vt:variant>
        <vt:i4>50</vt:i4>
      </vt:variant>
      <vt:variant>
        <vt:i4>0</vt:i4>
      </vt:variant>
      <vt:variant>
        <vt:i4>5</vt:i4>
      </vt:variant>
      <vt:variant>
        <vt:lpwstr>http://www.ncbi.nlm.nih.gov/pubmed?term=Baba%20K%5BAuthor%5D&amp;cauthor=true&amp;cauthor_uid=21163450</vt:lpwstr>
      </vt:variant>
      <vt:variant>
        <vt:lpwstr/>
      </vt:variant>
      <vt:variant>
        <vt:i4>6815824</vt:i4>
      </vt:variant>
      <vt:variant>
        <vt:i4>47</vt:i4>
      </vt:variant>
      <vt:variant>
        <vt:i4>0</vt:i4>
      </vt:variant>
      <vt:variant>
        <vt:i4>5</vt:i4>
      </vt:variant>
      <vt:variant>
        <vt:lpwstr>http://www.ncbi.nlm.nih.gov/pubmed?term=Kaida%20H%5BAuthor%5D&amp;cauthor=true&amp;cauthor_uid=21163450</vt:lpwstr>
      </vt:variant>
      <vt:variant>
        <vt:lpwstr/>
      </vt:variant>
      <vt:variant>
        <vt:i4>6815824</vt:i4>
      </vt:variant>
      <vt:variant>
        <vt:i4>44</vt:i4>
      </vt:variant>
      <vt:variant>
        <vt:i4>0</vt:i4>
      </vt:variant>
      <vt:variant>
        <vt:i4>5</vt:i4>
      </vt:variant>
      <vt:variant>
        <vt:lpwstr>http://www.ncbi.nlm.nih.gov/pubmed?term=Kaida%20H%5BAuthor%5D&amp;cauthor=true&amp;cauthor_uid=21163450</vt:lpwstr>
      </vt:variant>
      <vt:variant>
        <vt:lpwstr/>
      </vt:variant>
      <vt:variant>
        <vt:i4>7733324</vt:i4>
      </vt:variant>
      <vt:variant>
        <vt:i4>41</vt:i4>
      </vt:variant>
      <vt:variant>
        <vt:i4>0</vt:i4>
      </vt:variant>
      <vt:variant>
        <vt:i4>5</vt:i4>
      </vt:variant>
      <vt:variant>
        <vt:lpwstr>http://www.ncbi.nlm.nih.gov/pubmed?term=Mizoguchi%20M%5BAuthor%5D&amp;cauthor=true&amp;cauthor_uid=21163450</vt:lpwstr>
      </vt:variant>
      <vt:variant>
        <vt:lpwstr/>
      </vt:variant>
      <vt:variant>
        <vt:i4>7733324</vt:i4>
      </vt:variant>
      <vt:variant>
        <vt:i4>38</vt:i4>
      </vt:variant>
      <vt:variant>
        <vt:i4>0</vt:i4>
      </vt:variant>
      <vt:variant>
        <vt:i4>5</vt:i4>
      </vt:variant>
      <vt:variant>
        <vt:lpwstr>http://www.ncbi.nlm.nih.gov/pubmed?term=Mizoguchi%20M%5BAuthor%5D&amp;cauthor=true&amp;cauthor_uid=21163450</vt:lpwstr>
      </vt:variant>
      <vt:variant>
        <vt:lpwstr/>
      </vt:variant>
      <vt:variant>
        <vt:i4>7274506</vt:i4>
      </vt:variant>
      <vt:variant>
        <vt:i4>35</vt:i4>
      </vt:variant>
      <vt:variant>
        <vt:i4>0</vt:i4>
      </vt:variant>
      <vt:variant>
        <vt:i4>5</vt:i4>
      </vt:variant>
      <vt:variant>
        <vt:lpwstr>http://www.ncbi.nlm.nih.gov/pubmed?term=Kodama%20N%5BAuthor%5D&amp;cauthor=true&amp;cauthor_uid=21163450</vt:lpwstr>
      </vt:variant>
      <vt:variant>
        <vt:lpwstr/>
      </vt:variant>
      <vt:variant>
        <vt:i4>7340121</vt:i4>
      </vt:variant>
      <vt:variant>
        <vt:i4>32</vt:i4>
      </vt:variant>
      <vt:variant>
        <vt:i4>0</vt:i4>
      </vt:variant>
      <vt:variant>
        <vt:i4>5</vt:i4>
      </vt:variant>
      <vt:variant>
        <vt:lpwstr>http://www.ncbi.nlm.nih.gov/pubmed?term=Nitta%20Y%5BAuthor%5D&amp;cauthor=true&amp;cauthor_uid=21163450</vt:lpwstr>
      </vt:variant>
      <vt:variant>
        <vt:lpwstr/>
      </vt:variant>
      <vt:variant>
        <vt:i4>7208966</vt:i4>
      </vt:variant>
      <vt:variant>
        <vt:i4>29</vt:i4>
      </vt:variant>
      <vt:variant>
        <vt:i4>0</vt:i4>
      </vt:variant>
      <vt:variant>
        <vt:i4>5</vt:i4>
      </vt:variant>
      <vt:variant>
        <vt:lpwstr>http://www.ncbi.nlm.nih.gov/pubmed?term=Tahara%20A%5BAuthor%5D&amp;cauthor=true&amp;cauthor_uid=21163450</vt:lpwstr>
      </vt:variant>
      <vt:variant>
        <vt:lpwstr/>
      </vt:variant>
      <vt:variant>
        <vt:i4>7208966</vt:i4>
      </vt:variant>
      <vt:variant>
        <vt:i4>26</vt:i4>
      </vt:variant>
      <vt:variant>
        <vt:i4>0</vt:i4>
      </vt:variant>
      <vt:variant>
        <vt:i4>5</vt:i4>
      </vt:variant>
      <vt:variant>
        <vt:lpwstr>http://www.ncbi.nlm.nih.gov/pubmed?term=Tahara%20A%5BAuthor%5D&amp;cauthor=true&amp;cauthor_uid=21163450</vt:lpwstr>
      </vt:variant>
      <vt:variant>
        <vt:lpwstr/>
      </vt:variant>
      <vt:variant>
        <vt:i4>6356998</vt:i4>
      </vt:variant>
      <vt:variant>
        <vt:i4>23</vt:i4>
      </vt:variant>
      <vt:variant>
        <vt:i4>0</vt:i4>
      </vt:variant>
      <vt:variant>
        <vt:i4>5</vt:i4>
      </vt:variant>
      <vt:variant>
        <vt:lpwstr>http://www.ncbi.nlm.nih.gov/pubmed?term=Tahara%20N%5BAuthor%5D&amp;cauthor=true&amp;cauthor_uid=21163450</vt:lpwstr>
      </vt:variant>
      <vt:variant>
        <vt:lpwstr/>
      </vt:variant>
      <vt:variant>
        <vt:i4>6356998</vt:i4>
      </vt:variant>
      <vt:variant>
        <vt:i4>20</vt:i4>
      </vt:variant>
      <vt:variant>
        <vt:i4>0</vt:i4>
      </vt:variant>
      <vt:variant>
        <vt:i4>5</vt:i4>
      </vt:variant>
      <vt:variant>
        <vt:lpwstr>http://www.ncbi.nlm.nih.gov/pubmed?term=Tahara%20N%5BAuthor%5D&amp;cauthor=true&amp;cauthor_uid=21163450</vt:lpwstr>
      </vt:variant>
      <vt:variant>
        <vt:lpwstr/>
      </vt:variant>
      <vt:variant>
        <vt:i4>3407959</vt:i4>
      </vt:variant>
      <vt:variant>
        <vt:i4>17</vt:i4>
      </vt:variant>
      <vt:variant>
        <vt:i4>0</vt:i4>
      </vt:variant>
      <vt:variant>
        <vt:i4>5</vt:i4>
      </vt:variant>
      <vt:variant>
        <vt:lpwstr>http://www.ncbi.nlm.nih.gov/pubmed?term=Yamamoto%20M%5BAuthor%5D&amp;cauthor=true&amp;cauthor_uid=1067031</vt:lpwstr>
      </vt:variant>
      <vt:variant>
        <vt:lpwstr/>
      </vt:variant>
      <vt:variant>
        <vt:i4>4784167</vt:i4>
      </vt:variant>
      <vt:variant>
        <vt:i4>14</vt:i4>
      </vt:variant>
      <vt:variant>
        <vt:i4>0</vt:i4>
      </vt:variant>
      <vt:variant>
        <vt:i4>5</vt:i4>
      </vt:variant>
      <vt:variant>
        <vt:lpwstr>http://www.ncbi.nlm.nih.gov/pubmed?term=Hiraga%20Y%5BAuthor%5D&amp;cauthor=true&amp;cauthor_uid=1067031</vt:lpwstr>
      </vt:variant>
      <vt:variant>
        <vt:lpwstr/>
      </vt:variant>
      <vt:variant>
        <vt:i4>6684762</vt:i4>
      </vt:variant>
      <vt:variant>
        <vt:i4>11</vt:i4>
      </vt:variant>
      <vt:variant>
        <vt:i4>0</vt:i4>
      </vt:variant>
      <vt:variant>
        <vt:i4>5</vt:i4>
      </vt:variant>
      <vt:variant>
        <vt:lpwstr>http://www.ncbi.nlm.nih.gov/pubmed?term=Hongo%20O%5BAuthor%5D&amp;cauthor=true&amp;cauthor_uid=1067031</vt:lpwstr>
      </vt:variant>
      <vt:variant>
        <vt:lpwstr/>
      </vt:variant>
      <vt:variant>
        <vt:i4>4849713</vt:i4>
      </vt:variant>
      <vt:variant>
        <vt:i4>8</vt:i4>
      </vt:variant>
      <vt:variant>
        <vt:i4>0</vt:i4>
      </vt:variant>
      <vt:variant>
        <vt:i4>5</vt:i4>
      </vt:variant>
      <vt:variant>
        <vt:lpwstr>http://www.ncbi.nlm.nih.gov/pubmed?term=Mikami%20R%5BAuthor%5D&amp;cauthor=true&amp;cauthor_uid=1067031</vt:lpwstr>
      </vt:variant>
      <vt:variant>
        <vt:lpwstr/>
      </vt:variant>
      <vt:variant>
        <vt:i4>1310840</vt:i4>
      </vt:variant>
      <vt:variant>
        <vt:i4>5</vt:i4>
      </vt:variant>
      <vt:variant>
        <vt:i4>0</vt:i4>
      </vt:variant>
      <vt:variant>
        <vt:i4>5</vt:i4>
      </vt:variant>
      <vt:variant>
        <vt:lpwstr>http://www.ncbi.nlm.nih.gov/pubmed?term=Homma%20AH%5BAuthor%5D&amp;cauthor=true&amp;cauthor_uid=1067031</vt:lpwstr>
      </vt:variant>
      <vt:variant>
        <vt:lpwstr/>
      </vt:variant>
      <vt:variant>
        <vt:i4>5308529</vt:i4>
      </vt:variant>
      <vt:variant>
        <vt:i4>0</vt:i4>
      </vt:variant>
      <vt:variant>
        <vt:i4>0</vt:i4>
      </vt:variant>
      <vt:variant>
        <vt:i4>5</vt:i4>
      </vt:variant>
      <vt:variant>
        <vt:lpwstr>mailto:satoh36@hama-med.ac.jp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to Risk of Pulmonary Arterial Hypertension in Patients of Chronic Myeloid Leukemia Treating With Dasatinib</dc:title>
  <dc:creator>MasaoSaotome</dc:creator>
  <cp:lastModifiedBy>Na Ma</cp:lastModifiedBy>
  <cp:revision>2</cp:revision>
  <cp:lastPrinted>2016-06-22T07:44:00Z</cp:lastPrinted>
  <dcterms:created xsi:type="dcterms:W3CDTF">2016-07-29T17:53:00Z</dcterms:created>
  <dcterms:modified xsi:type="dcterms:W3CDTF">2016-07-29T17:53:00Z</dcterms:modified>
</cp:coreProperties>
</file>