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D3A8D" w:rsidRPr="003B248A" w:rsidRDefault="004D3A8D" w:rsidP="00FF2A96">
      <w:pPr>
        <w:suppressLineNumbers/>
        <w:suppressAutoHyphens/>
        <w:autoSpaceDE w:val="0"/>
        <w:autoSpaceDN w:val="0"/>
        <w:adjustRightInd w:val="0"/>
        <w:spacing w:after="0" w:line="360" w:lineRule="auto"/>
        <w:ind w:right="0"/>
        <w:rPr>
          <w:rFonts w:ascii="Book Antiqua" w:eastAsia="MS Mincho" w:hAnsi="Book Antiqua"/>
          <w:b/>
          <w:i/>
          <w:iCs/>
          <w:sz w:val="24"/>
          <w:szCs w:val="24"/>
          <w:lang w:eastAsia="nl-NL"/>
        </w:rPr>
      </w:pPr>
      <w:r w:rsidRPr="003B248A">
        <w:rPr>
          <w:rFonts w:ascii="Book Antiqua" w:eastAsia="MS Mincho" w:hAnsi="Book Antiqua"/>
          <w:b/>
          <w:sz w:val="24"/>
          <w:szCs w:val="24"/>
          <w:lang w:eastAsia="nl-NL"/>
        </w:rPr>
        <w:t xml:space="preserve">Name of Journal: </w:t>
      </w:r>
      <w:r w:rsidR="00100F86">
        <w:rPr>
          <w:rFonts w:ascii="Book Antiqua" w:eastAsia="MS Mincho" w:hAnsi="Book Antiqua"/>
          <w:b/>
          <w:i/>
          <w:iCs/>
          <w:sz w:val="24"/>
          <w:szCs w:val="24"/>
          <w:lang w:eastAsia="nl-NL"/>
        </w:rPr>
        <w:t>World Journal of Nephrology</w:t>
      </w:r>
    </w:p>
    <w:p w:rsidR="00674CC8" w:rsidRPr="003B248A" w:rsidRDefault="00674CC8" w:rsidP="00FF2A96">
      <w:pPr>
        <w:suppressLineNumbers/>
        <w:suppressAutoHyphens/>
        <w:spacing w:after="0" w:line="360" w:lineRule="auto"/>
        <w:ind w:right="0"/>
        <w:rPr>
          <w:rFonts w:ascii="Book Antiqua" w:eastAsia="宋体" w:hAnsi="Book Antiqua"/>
          <w:b/>
          <w:sz w:val="24"/>
          <w:szCs w:val="24"/>
          <w:lang w:eastAsia="zh-CN"/>
        </w:rPr>
      </w:pPr>
      <w:r w:rsidRPr="003B248A">
        <w:rPr>
          <w:rFonts w:ascii="Book Antiqua" w:hAnsi="Book Antiqua"/>
          <w:b/>
          <w:sz w:val="24"/>
          <w:szCs w:val="24"/>
        </w:rPr>
        <w:t>ESPS Manuscript NO:</w:t>
      </w:r>
      <w:r w:rsidRPr="003B248A">
        <w:rPr>
          <w:rFonts w:ascii="Book Antiqua" w:eastAsia="宋体" w:hAnsi="Book Antiqua"/>
          <w:b/>
          <w:sz w:val="24"/>
          <w:szCs w:val="24"/>
          <w:lang w:eastAsia="zh-CN"/>
        </w:rPr>
        <w:t xml:space="preserve"> 27658</w:t>
      </w:r>
    </w:p>
    <w:p w:rsidR="00D77607" w:rsidRPr="003B248A" w:rsidRDefault="00D77607" w:rsidP="00FF2A96">
      <w:pPr>
        <w:widowControl w:val="0"/>
        <w:suppressLineNumbers/>
        <w:suppressAutoHyphens/>
        <w:spacing w:after="0" w:line="360" w:lineRule="auto"/>
        <w:ind w:right="0"/>
        <w:rPr>
          <w:rFonts w:ascii="Book Antiqua" w:eastAsia="宋体" w:hAnsi="Book Antiqua"/>
          <w:b/>
          <w:kern w:val="2"/>
          <w:sz w:val="24"/>
          <w:szCs w:val="24"/>
          <w:lang w:val="en-US" w:eastAsia="zh-CN"/>
        </w:rPr>
      </w:pPr>
      <w:r w:rsidRPr="003B248A">
        <w:rPr>
          <w:rFonts w:ascii="Book Antiqua" w:eastAsia="宋体" w:hAnsi="Book Antiqua"/>
          <w:b/>
          <w:kern w:val="2"/>
          <w:sz w:val="24"/>
          <w:szCs w:val="24"/>
          <w:lang w:val="en-US" w:eastAsia="zh-CN"/>
        </w:rPr>
        <w:t>Manuscript Type: Original Article</w:t>
      </w:r>
    </w:p>
    <w:p w:rsidR="00D77607" w:rsidRPr="003B248A" w:rsidRDefault="00D77607" w:rsidP="00FF2A96">
      <w:pPr>
        <w:suppressLineNumbers/>
        <w:suppressAutoHyphens/>
        <w:spacing w:after="0" w:line="360" w:lineRule="auto"/>
        <w:ind w:right="0"/>
        <w:rPr>
          <w:rFonts w:ascii="Book Antiqua" w:eastAsiaTheme="minorEastAsia" w:hAnsi="Book Antiqua"/>
          <w:i/>
          <w:sz w:val="24"/>
          <w:szCs w:val="24"/>
          <w:lang w:eastAsia="zh-CN"/>
        </w:rPr>
      </w:pPr>
    </w:p>
    <w:p w:rsidR="004D3A8D" w:rsidRPr="003B248A" w:rsidRDefault="004D3A8D" w:rsidP="00FF2A96">
      <w:pPr>
        <w:suppressLineNumbers/>
        <w:suppressAutoHyphens/>
        <w:spacing w:after="0" w:line="360" w:lineRule="auto"/>
        <w:ind w:right="0"/>
        <w:rPr>
          <w:rFonts w:ascii="Book Antiqua" w:hAnsi="Book Antiqua"/>
          <w:i/>
          <w:sz w:val="24"/>
          <w:szCs w:val="24"/>
        </w:rPr>
      </w:pPr>
      <w:r w:rsidRPr="003B248A">
        <w:rPr>
          <w:rFonts w:ascii="Book Antiqua" w:eastAsia="MS Mincho" w:hAnsi="Book Antiqua"/>
          <w:b/>
          <w:i/>
          <w:sz w:val="24"/>
          <w:szCs w:val="24"/>
          <w:lang w:eastAsia="nl-NL"/>
        </w:rPr>
        <w:t>B</w:t>
      </w:r>
      <w:r w:rsidR="00D77607" w:rsidRPr="003B248A">
        <w:rPr>
          <w:rFonts w:ascii="Book Antiqua" w:eastAsia="MS Mincho" w:hAnsi="Book Antiqua"/>
          <w:b/>
          <w:i/>
          <w:sz w:val="24"/>
          <w:szCs w:val="24"/>
          <w:lang w:eastAsia="nl-NL"/>
        </w:rPr>
        <w:t>asic</w:t>
      </w:r>
      <w:r w:rsidRPr="003B248A">
        <w:rPr>
          <w:rFonts w:ascii="Book Antiqua" w:eastAsia="MS Mincho" w:hAnsi="Book Antiqua"/>
          <w:b/>
          <w:i/>
          <w:sz w:val="24"/>
          <w:szCs w:val="24"/>
          <w:lang w:eastAsia="nl-NL"/>
        </w:rPr>
        <w:t xml:space="preserve"> S</w:t>
      </w:r>
      <w:r w:rsidR="00D77607" w:rsidRPr="003B248A">
        <w:rPr>
          <w:rFonts w:ascii="Book Antiqua" w:eastAsia="MS Mincho" w:hAnsi="Book Antiqua"/>
          <w:b/>
          <w:i/>
          <w:sz w:val="24"/>
          <w:szCs w:val="24"/>
          <w:lang w:eastAsia="nl-NL"/>
        </w:rPr>
        <w:t>tudy</w:t>
      </w:r>
    </w:p>
    <w:p w:rsidR="00305477" w:rsidRPr="003B248A" w:rsidRDefault="00305477" w:rsidP="00FF2A96">
      <w:pPr>
        <w:suppressLineNumbers/>
        <w:suppressAutoHyphens/>
        <w:spacing w:after="0" w:line="360" w:lineRule="auto"/>
        <w:ind w:right="0"/>
        <w:rPr>
          <w:rFonts w:ascii="Book Antiqua" w:eastAsia="Times New Roman" w:hAnsi="Book Antiqua"/>
          <w:sz w:val="24"/>
          <w:szCs w:val="24"/>
          <w:lang w:eastAsia="nl-NL"/>
        </w:rPr>
      </w:pPr>
    </w:p>
    <w:p w:rsidR="00305477" w:rsidRPr="003B248A" w:rsidRDefault="00292EF9" w:rsidP="00FF2A96">
      <w:pPr>
        <w:suppressLineNumbers/>
        <w:suppressAutoHyphens/>
        <w:spacing w:after="0" w:line="360" w:lineRule="auto"/>
        <w:ind w:right="0"/>
        <w:rPr>
          <w:rFonts w:ascii="Book Antiqua" w:eastAsia="宋体" w:hAnsi="Book Antiqua"/>
          <w:b/>
          <w:sz w:val="24"/>
          <w:szCs w:val="24"/>
          <w:lang w:eastAsia="zh-CN"/>
        </w:rPr>
      </w:pPr>
      <w:proofErr w:type="spellStart"/>
      <w:r w:rsidRPr="003B248A">
        <w:rPr>
          <w:rFonts w:ascii="Book Antiqua" w:hAnsi="Book Antiqua"/>
          <w:b/>
          <w:sz w:val="24"/>
          <w:szCs w:val="24"/>
        </w:rPr>
        <w:t>I</w:t>
      </w:r>
      <w:r w:rsidR="00112A40" w:rsidRPr="003B248A">
        <w:rPr>
          <w:rFonts w:ascii="Book Antiqua" w:hAnsi="Book Antiqua"/>
          <w:b/>
          <w:sz w:val="24"/>
          <w:szCs w:val="24"/>
        </w:rPr>
        <w:t>mmunohistochemical</w:t>
      </w:r>
      <w:proofErr w:type="spellEnd"/>
      <w:r w:rsidR="00112A40" w:rsidRPr="003B248A">
        <w:rPr>
          <w:rFonts w:ascii="Book Antiqua" w:hAnsi="Book Antiqua"/>
          <w:b/>
          <w:sz w:val="24"/>
          <w:szCs w:val="24"/>
        </w:rPr>
        <w:t xml:space="preserve"> expression of </w:t>
      </w:r>
      <w:proofErr w:type="spellStart"/>
      <w:r w:rsidR="00112A40" w:rsidRPr="003B248A">
        <w:rPr>
          <w:rFonts w:ascii="Book Antiqua" w:hAnsi="Book Antiqua"/>
          <w:b/>
          <w:sz w:val="24"/>
          <w:szCs w:val="24"/>
        </w:rPr>
        <w:t>intrarenal</w:t>
      </w:r>
      <w:proofErr w:type="spellEnd"/>
      <w:r w:rsidR="00112A40" w:rsidRPr="003B248A">
        <w:rPr>
          <w:rFonts w:ascii="Book Antiqua" w:hAnsi="Book Antiqua"/>
          <w:b/>
          <w:sz w:val="24"/>
          <w:szCs w:val="24"/>
        </w:rPr>
        <w:t xml:space="preserve"> renin angiotensin system components in response to </w:t>
      </w:r>
      <w:proofErr w:type="spellStart"/>
      <w:r w:rsidR="00112A40" w:rsidRPr="003B248A">
        <w:rPr>
          <w:rFonts w:ascii="Book Antiqua" w:hAnsi="Book Antiqua"/>
          <w:b/>
          <w:sz w:val="24"/>
          <w:szCs w:val="24"/>
        </w:rPr>
        <w:t>tempol</w:t>
      </w:r>
      <w:proofErr w:type="spellEnd"/>
      <w:r w:rsidR="00112A40" w:rsidRPr="003B248A">
        <w:rPr>
          <w:rFonts w:ascii="Book Antiqua" w:hAnsi="Book Antiqua"/>
          <w:b/>
          <w:sz w:val="24"/>
          <w:szCs w:val="24"/>
        </w:rPr>
        <w:t xml:space="preserve"> in rats fed a high salt d</w:t>
      </w:r>
      <w:r w:rsidR="00305477" w:rsidRPr="003B248A">
        <w:rPr>
          <w:rFonts w:ascii="Book Antiqua" w:hAnsi="Book Antiqua"/>
          <w:b/>
          <w:sz w:val="24"/>
          <w:szCs w:val="24"/>
        </w:rPr>
        <w:t>iet</w:t>
      </w:r>
    </w:p>
    <w:p w:rsidR="00C77C57" w:rsidRPr="003B248A" w:rsidRDefault="00C77C57" w:rsidP="00FF2A96">
      <w:pPr>
        <w:suppressLineNumbers/>
        <w:suppressAutoHyphens/>
        <w:spacing w:after="0" w:line="360" w:lineRule="auto"/>
        <w:ind w:right="0"/>
        <w:rPr>
          <w:rFonts w:ascii="Book Antiqua" w:eastAsia="宋体" w:hAnsi="Book Antiqua"/>
          <w:b/>
          <w:sz w:val="24"/>
          <w:szCs w:val="24"/>
          <w:lang w:eastAsia="zh-CN"/>
        </w:rPr>
      </w:pPr>
    </w:p>
    <w:p w:rsidR="00C77C57" w:rsidRPr="003B248A" w:rsidRDefault="00AB6B19" w:rsidP="00FF2A96">
      <w:pPr>
        <w:suppressLineNumbers/>
        <w:suppressAutoHyphens/>
        <w:spacing w:after="0" w:line="360" w:lineRule="auto"/>
        <w:rPr>
          <w:rFonts w:ascii="Book Antiqua" w:eastAsia="Arial Unicode MS" w:hAnsi="Book Antiqua" w:cs="Arial Unicode MS"/>
          <w:sz w:val="24"/>
          <w:szCs w:val="24"/>
          <w:lang w:val="en-US"/>
        </w:rPr>
      </w:pPr>
      <w:bookmarkStart w:id="0" w:name="OLE_LINK122"/>
      <w:bookmarkStart w:id="1" w:name="OLE_LINK123"/>
      <w:bookmarkStart w:id="2" w:name="OLE_LINK104"/>
      <w:bookmarkStart w:id="3" w:name="OLE_LINK131"/>
      <w:bookmarkStart w:id="4" w:name="OLE_LINK227"/>
      <w:bookmarkStart w:id="5" w:name="OLE_LINK155"/>
      <w:r w:rsidRPr="003B248A">
        <w:rPr>
          <w:rFonts w:ascii="Book Antiqua" w:eastAsia="Times New Roman" w:hAnsi="Book Antiqua"/>
          <w:sz w:val="24"/>
          <w:szCs w:val="24"/>
          <w:lang w:val="es-AR" w:eastAsia="nl-NL"/>
        </w:rPr>
        <w:t>Cao</w:t>
      </w:r>
      <w:r w:rsidRPr="003B248A">
        <w:rPr>
          <w:rFonts w:ascii="Book Antiqua" w:hAnsi="Book Antiqua"/>
          <w:sz w:val="24"/>
          <w:szCs w:val="24"/>
          <w:lang w:val="en-US"/>
        </w:rPr>
        <w:t xml:space="preserve"> </w:t>
      </w:r>
      <w:r w:rsidRPr="003B248A">
        <w:rPr>
          <w:rFonts w:ascii="Book Antiqua" w:eastAsiaTheme="minorEastAsia" w:hAnsi="Book Antiqua" w:hint="eastAsia"/>
          <w:sz w:val="24"/>
          <w:szCs w:val="24"/>
          <w:lang w:val="en-US" w:eastAsia="zh-CN"/>
        </w:rPr>
        <w:t xml:space="preserve">G </w:t>
      </w:r>
      <w:r w:rsidRPr="003B248A">
        <w:rPr>
          <w:rFonts w:ascii="Book Antiqua" w:eastAsiaTheme="minorEastAsia" w:hAnsi="Book Antiqua" w:hint="eastAsia"/>
          <w:i/>
          <w:sz w:val="24"/>
          <w:szCs w:val="24"/>
          <w:lang w:val="en-US" w:eastAsia="zh-CN"/>
        </w:rPr>
        <w:t>et al</w:t>
      </w:r>
      <w:r w:rsidRPr="003B248A">
        <w:rPr>
          <w:rFonts w:ascii="Book Antiqua" w:eastAsiaTheme="minorEastAsia" w:hAnsi="Book Antiqua" w:hint="eastAsia"/>
          <w:sz w:val="24"/>
          <w:szCs w:val="24"/>
          <w:lang w:val="en-US" w:eastAsia="zh-CN"/>
        </w:rPr>
        <w:t xml:space="preserve">. </w:t>
      </w:r>
      <w:proofErr w:type="spellStart"/>
      <w:r w:rsidR="00130B0B" w:rsidRPr="003B248A">
        <w:rPr>
          <w:rFonts w:ascii="Book Antiqua" w:hAnsi="Book Antiqua"/>
          <w:sz w:val="24"/>
          <w:szCs w:val="24"/>
          <w:lang w:val="en-US"/>
        </w:rPr>
        <w:t>Tempol</w:t>
      </w:r>
      <w:proofErr w:type="spellEnd"/>
      <w:r w:rsidR="00130B0B" w:rsidRPr="003B248A">
        <w:rPr>
          <w:rFonts w:ascii="Book Antiqua" w:hAnsi="Book Antiqua"/>
          <w:sz w:val="24"/>
          <w:szCs w:val="24"/>
          <w:lang w:val="en-US"/>
        </w:rPr>
        <w:t xml:space="preserve"> and</w:t>
      </w:r>
      <w:r w:rsidR="00A52F90" w:rsidRPr="003B248A">
        <w:rPr>
          <w:rFonts w:ascii="Book Antiqua" w:hAnsi="Book Antiqua"/>
          <w:sz w:val="24"/>
          <w:szCs w:val="24"/>
          <w:lang w:val="en-US"/>
        </w:rPr>
        <w:t xml:space="preserve"> </w:t>
      </w:r>
      <w:proofErr w:type="spellStart"/>
      <w:r w:rsidR="00A52F90" w:rsidRPr="003B248A">
        <w:rPr>
          <w:rFonts w:ascii="Book Antiqua" w:hAnsi="Book Antiqua"/>
          <w:sz w:val="24"/>
          <w:szCs w:val="24"/>
          <w:lang w:val="en-US"/>
        </w:rPr>
        <w:t>intrarrenal</w:t>
      </w:r>
      <w:proofErr w:type="spellEnd"/>
      <w:r w:rsidR="00A52F90" w:rsidRPr="003B248A">
        <w:rPr>
          <w:rFonts w:ascii="Book Antiqua" w:hAnsi="Book Antiqua"/>
          <w:sz w:val="24"/>
          <w:szCs w:val="24"/>
          <w:lang w:val="en-US"/>
        </w:rPr>
        <w:t xml:space="preserve"> renin angiotensin s</w:t>
      </w:r>
      <w:r w:rsidR="00130B0B" w:rsidRPr="003B248A">
        <w:rPr>
          <w:rFonts w:ascii="Book Antiqua" w:hAnsi="Book Antiqua"/>
          <w:sz w:val="24"/>
          <w:szCs w:val="24"/>
          <w:lang w:val="en-US"/>
        </w:rPr>
        <w:t>ystem</w:t>
      </w:r>
    </w:p>
    <w:bookmarkEnd w:id="0"/>
    <w:bookmarkEnd w:id="1"/>
    <w:bookmarkEnd w:id="2"/>
    <w:bookmarkEnd w:id="3"/>
    <w:bookmarkEnd w:id="4"/>
    <w:bookmarkEnd w:id="5"/>
    <w:p w:rsidR="00305477" w:rsidRPr="003B248A" w:rsidRDefault="00305477" w:rsidP="00FF2A96">
      <w:pPr>
        <w:suppressLineNumbers/>
        <w:suppressAutoHyphens/>
        <w:spacing w:after="0" w:line="360" w:lineRule="auto"/>
        <w:ind w:right="0"/>
        <w:rPr>
          <w:rFonts w:ascii="Book Antiqua" w:eastAsiaTheme="minorEastAsia" w:hAnsi="Book Antiqua"/>
          <w:sz w:val="24"/>
          <w:szCs w:val="24"/>
          <w:lang w:val="en-US" w:eastAsia="zh-CN"/>
        </w:rPr>
      </w:pPr>
    </w:p>
    <w:p w:rsidR="004D3A8D" w:rsidRPr="003B248A" w:rsidRDefault="004D3A8D" w:rsidP="00FF2A96">
      <w:pPr>
        <w:suppressLineNumbers/>
        <w:suppressAutoHyphens/>
        <w:spacing w:after="0" w:line="360" w:lineRule="auto"/>
        <w:ind w:right="0"/>
        <w:rPr>
          <w:rFonts w:ascii="Book Antiqua" w:eastAsia="Times New Roman" w:hAnsi="Book Antiqua"/>
          <w:b/>
          <w:sz w:val="24"/>
          <w:szCs w:val="24"/>
          <w:lang w:val="es-AR" w:eastAsia="nl-NL"/>
        </w:rPr>
      </w:pPr>
      <w:r w:rsidRPr="003B248A">
        <w:rPr>
          <w:rFonts w:ascii="Book Antiqua" w:eastAsia="Times New Roman" w:hAnsi="Book Antiqua"/>
          <w:b/>
          <w:sz w:val="24"/>
          <w:szCs w:val="24"/>
          <w:lang w:val="es-AR" w:eastAsia="nl-NL"/>
        </w:rPr>
        <w:t xml:space="preserve">Gabriel Cao, Silvana Lorena Della Penna, Nicolás </w:t>
      </w:r>
      <w:r w:rsidR="00E24A17" w:rsidRPr="003B248A">
        <w:rPr>
          <w:rFonts w:ascii="Book Antiqua" w:eastAsia="Times New Roman" w:hAnsi="Book Antiqua"/>
          <w:b/>
          <w:sz w:val="24"/>
          <w:szCs w:val="24"/>
          <w:lang w:val="es-AR" w:eastAsia="nl-NL"/>
        </w:rPr>
        <w:t xml:space="preserve">Martín </w:t>
      </w:r>
      <w:r w:rsidRPr="003B248A">
        <w:rPr>
          <w:rFonts w:ascii="Book Antiqua" w:eastAsia="Times New Roman" w:hAnsi="Book Antiqua"/>
          <w:b/>
          <w:sz w:val="24"/>
          <w:szCs w:val="24"/>
          <w:lang w:val="es-AR" w:eastAsia="nl-NL"/>
        </w:rPr>
        <w:t>Kouyoumdzian, Marcelo R</w:t>
      </w:r>
      <w:r w:rsidR="00305477" w:rsidRPr="003B248A">
        <w:rPr>
          <w:rFonts w:ascii="Book Antiqua" w:eastAsia="Times New Roman" w:hAnsi="Book Antiqua"/>
          <w:b/>
          <w:sz w:val="24"/>
          <w:szCs w:val="24"/>
          <w:lang w:val="es-AR" w:eastAsia="nl-NL"/>
        </w:rPr>
        <w:t>oberto</w:t>
      </w:r>
      <w:r w:rsidRPr="003B248A">
        <w:rPr>
          <w:rFonts w:ascii="Book Antiqua" w:eastAsia="Times New Roman" w:hAnsi="Book Antiqua"/>
          <w:b/>
          <w:sz w:val="24"/>
          <w:szCs w:val="24"/>
          <w:lang w:val="es-AR" w:eastAsia="nl-NL"/>
        </w:rPr>
        <w:t xml:space="preserve"> Choi, Susana Gorzalczany, Belisario E</w:t>
      </w:r>
      <w:r w:rsidR="00305477" w:rsidRPr="003B248A">
        <w:rPr>
          <w:rFonts w:ascii="Book Antiqua" w:eastAsia="Times New Roman" w:hAnsi="Book Antiqua"/>
          <w:b/>
          <w:sz w:val="24"/>
          <w:szCs w:val="24"/>
          <w:lang w:val="es-AR" w:eastAsia="nl-NL"/>
        </w:rPr>
        <w:t>nrique</w:t>
      </w:r>
      <w:r w:rsidRPr="003B248A">
        <w:rPr>
          <w:rFonts w:ascii="Book Antiqua" w:eastAsia="Times New Roman" w:hAnsi="Book Antiqua"/>
          <w:b/>
          <w:sz w:val="24"/>
          <w:szCs w:val="24"/>
          <w:lang w:val="es-AR" w:eastAsia="nl-NL"/>
        </w:rPr>
        <w:t xml:space="preserve"> Fernández, Jorge E</w:t>
      </w:r>
      <w:r w:rsidR="00305477" w:rsidRPr="003B248A">
        <w:rPr>
          <w:rFonts w:ascii="Book Antiqua" w:eastAsia="Times New Roman" w:hAnsi="Book Antiqua"/>
          <w:b/>
          <w:sz w:val="24"/>
          <w:szCs w:val="24"/>
          <w:lang w:val="es-AR" w:eastAsia="nl-NL"/>
        </w:rPr>
        <w:t>duardo</w:t>
      </w:r>
      <w:r w:rsidRPr="003B248A">
        <w:rPr>
          <w:rFonts w:ascii="Book Antiqua" w:eastAsia="Times New Roman" w:hAnsi="Book Antiqua"/>
          <w:b/>
          <w:sz w:val="24"/>
          <w:szCs w:val="24"/>
          <w:lang w:val="es-AR" w:eastAsia="nl-NL"/>
        </w:rPr>
        <w:t xml:space="preserve"> Toblli</w:t>
      </w:r>
      <w:r w:rsidR="00C70D20" w:rsidRPr="003B248A">
        <w:rPr>
          <w:rFonts w:ascii="Book Antiqua" w:eastAsiaTheme="minorEastAsia" w:hAnsi="Book Antiqua" w:hint="eastAsia"/>
          <w:b/>
          <w:sz w:val="24"/>
          <w:szCs w:val="24"/>
          <w:lang w:val="es-AR" w:eastAsia="zh-CN"/>
        </w:rPr>
        <w:t xml:space="preserve">, </w:t>
      </w:r>
      <w:r w:rsidRPr="003B248A">
        <w:rPr>
          <w:rFonts w:ascii="Book Antiqua" w:eastAsia="Times New Roman" w:hAnsi="Book Antiqua"/>
          <w:b/>
          <w:sz w:val="24"/>
          <w:szCs w:val="24"/>
          <w:lang w:val="es-AR" w:eastAsia="nl-NL"/>
        </w:rPr>
        <w:t>María I</w:t>
      </w:r>
      <w:r w:rsidR="00305477" w:rsidRPr="003B248A">
        <w:rPr>
          <w:rFonts w:ascii="Book Antiqua" w:eastAsia="Times New Roman" w:hAnsi="Book Antiqua"/>
          <w:b/>
          <w:sz w:val="24"/>
          <w:szCs w:val="24"/>
          <w:lang w:val="es-AR" w:eastAsia="nl-NL"/>
        </w:rPr>
        <w:t>nés</w:t>
      </w:r>
      <w:r w:rsidRPr="003B248A">
        <w:rPr>
          <w:rFonts w:ascii="Book Antiqua" w:eastAsia="Times New Roman" w:hAnsi="Book Antiqua"/>
          <w:b/>
          <w:sz w:val="24"/>
          <w:szCs w:val="24"/>
          <w:lang w:val="es-AR" w:eastAsia="nl-NL"/>
        </w:rPr>
        <w:t xml:space="preserve"> Rosón</w:t>
      </w:r>
    </w:p>
    <w:p w:rsidR="00CB4936" w:rsidRPr="003B248A" w:rsidRDefault="00CB4936" w:rsidP="00FF2A96">
      <w:pPr>
        <w:suppressLineNumbers/>
        <w:tabs>
          <w:tab w:val="left" w:pos="11907"/>
        </w:tabs>
        <w:suppressAutoHyphens/>
        <w:spacing w:after="0" w:line="360" w:lineRule="auto"/>
        <w:ind w:right="0"/>
        <w:rPr>
          <w:rFonts w:ascii="Book Antiqua" w:hAnsi="Book Antiqua"/>
          <w:sz w:val="24"/>
          <w:szCs w:val="24"/>
          <w:lang w:val="es-AR"/>
        </w:rPr>
      </w:pPr>
    </w:p>
    <w:p w:rsidR="004D3A8D" w:rsidRPr="003B248A" w:rsidRDefault="004D3A8D" w:rsidP="00FF2A96">
      <w:pPr>
        <w:suppressLineNumbers/>
        <w:suppressAutoHyphens/>
        <w:spacing w:after="0" w:line="360" w:lineRule="auto"/>
        <w:ind w:right="0"/>
        <w:rPr>
          <w:rFonts w:ascii="Book Antiqua" w:eastAsiaTheme="minorEastAsia" w:hAnsi="Book Antiqua"/>
          <w:sz w:val="24"/>
          <w:szCs w:val="24"/>
          <w:lang w:val="es-AR" w:eastAsia="zh-CN"/>
        </w:rPr>
      </w:pPr>
      <w:r w:rsidRPr="003B248A">
        <w:rPr>
          <w:rFonts w:ascii="Book Antiqua" w:eastAsia="Times New Roman" w:hAnsi="Book Antiqua"/>
          <w:b/>
          <w:sz w:val="24"/>
          <w:szCs w:val="24"/>
          <w:lang w:val="es-AR" w:eastAsia="nl-NL"/>
        </w:rPr>
        <w:t xml:space="preserve">Gabriel Cao, Silvana Lorena Della Penna, Nicolás </w:t>
      </w:r>
      <w:r w:rsidR="00E24A17" w:rsidRPr="003B248A">
        <w:rPr>
          <w:rFonts w:ascii="Book Antiqua" w:eastAsia="Times New Roman" w:hAnsi="Book Antiqua"/>
          <w:b/>
          <w:sz w:val="24"/>
          <w:szCs w:val="24"/>
          <w:lang w:val="es-AR" w:eastAsia="nl-NL"/>
        </w:rPr>
        <w:t xml:space="preserve">Martín </w:t>
      </w:r>
      <w:r w:rsidRPr="003B248A">
        <w:rPr>
          <w:rFonts w:ascii="Book Antiqua" w:eastAsia="Times New Roman" w:hAnsi="Book Antiqua"/>
          <w:b/>
          <w:sz w:val="24"/>
          <w:szCs w:val="24"/>
          <w:lang w:val="es-AR" w:eastAsia="nl-NL"/>
        </w:rPr>
        <w:t>Kouyoumdzian, Marcelo Roberto Choi, Belisario Enrique Fernández, Jorge Eduardo Toblli and María Inés Rosón</w:t>
      </w:r>
      <w:r w:rsidR="00305477" w:rsidRPr="003B248A">
        <w:rPr>
          <w:rFonts w:ascii="Book Antiqua" w:eastAsia="Times New Roman" w:hAnsi="Book Antiqua"/>
          <w:sz w:val="24"/>
          <w:szCs w:val="24"/>
          <w:lang w:val="es-AR" w:eastAsia="nl-NL"/>
        </w:rPr>
        <w:t xml:space="preserve">, </w:t>
      </w:r>
      <w:r w:rsidR="00BC6883" w:rsidRPr="003B248A">
        <w:rPr>
          <w:rFonts w:ascii="Book Antiqua" w:eastAsia="Times New Roman" w:hAnsi="Book Antiqua"/>
          <w:sz w:val="24"/>
          <w:szCs w:val="24"/>
          <w:lang w:eastAsia="nl-NL"/>
        </w:rPr>
        <w:t>School of Pharmacy and Biochemistry,</w:t>
      </w:r>
      <w:r w:rsidR="00BC6883" w:rsidRPr="003B248A">
        <w:rPr>
          <w:rFonts w:ascii="Book Antiqua" w:eastAsiaTheme="minorEastAsia" w:hAnsi="Book Antiqua" w:hint="eastAsia"/>
          <w:sz w:val="24"/>
          <w:szCs w:val="24"/>
          <w:lang w:val="es-AR" w:eastAsia="zh-CN"/>
        </w:rPr>
        <w:t xml:space="preserve"> </w:t>
      </w:r>
      <w:r w:rsidR="00BC6883" w:rsidRPr="003B248A">
        <w:rPr>
          <w:rFonts w:ascii="Book Antiqua" w:eastAsia="Times New Roman" w:hAnsi="Book Antiqua"/>
          <w:sz w:val="24"/>
          <w:szCs w:val="24"/>
          <w:lang w:eastAsia="nl-NL"/>
        </w:rPr>
        <w:t>University of Buenos Aires,</w:t>
      </w:r>
      <w:r w:rsidR="00BC6883" w:rsidRPr="003B248A">
        <w:rPr>
          <w:rFonts w:ascii="Book Antiqua" w:eastAsiaTheme="minorEastAsia" w:hAnsi="Book Antiqua" w:hint="eastAsia"/>
          <w:sz w:val="24"/>
          <w:szCs w:val="24"/>
          <w:lang w:val="es-AR" w:eastAsia="zh-CN"/>
        </w:rPr>
        <w:t xml:space="preserve"> </w:t>
      </w:r>
      <w:r w:rsidR="00BC6883" w:rsidRPr="003B248A">
        <w:rPr>
          <w:rFonts w:ascii="Book Antiqua" w:hAnsi="Book Antiqua"/>
          <w:sz w:val="24"/>
          <w:szCs w:val="24"/>
          <w:lang w:val="es-AR"/>
        </w:rPr>
        <w:t>Buenos Aires</w:t>
      </w:r>
      <w:r w:rsidR="00BC6883" w:rsidRPr="003B248A">
        <w:rPr>
          <w:rFonts w:ascii="Book Antiqua" w:eastAsiaTheme="minorEastAsia" w:hAnsi="Book Antiqua" w:hint="eastAsia"/>
          <w:sz w:val="24"/>
          <w:szCs w:val="24"/>
          <w:lang w:val="es-AR" w:eastAsia="zh-CN"/>
        </w:rPr>
        <w:t xml:space="preserve"> </w:t>
      </w:r>
      <w:r w:rsidR="00BC6883" w:rsidRPr="003B248A">
        <w:rPr>
          <w:rFonts w:ascii="Book Antiqua" w:hAnsi="Book Antiqua"/>
          <w:sz w:val="24"/>
          <w:szCs w:val="24"/>
          <w:lang w:val="es-AR"/>
        </w:rPr>
        <w:t>C1122AAJ, Argentina</w:t>
      </w:r>
    </w:p>
    <w:p w:rsidR="00305477" w:rsidRPr="003B248A" w:rsidRDefault="00305477" w:rsidP="00FF2A96">
      <w:pPr>
        <w:suppressLineNumbers/>
        <w:suppressAutoHyphens/>
        <w:spacing w:after="0" w:line="360" w:lineRule="auto"/>
        <w:ind w:right="0"/>
        <w:rPr>
          <w:rFonts w:ascii="Book Antiqua" w:hAnsi="Book Antiqua"/>
          <w:sz w:val="24"/>
          <w:szCs w:val="24"/>
          <w:lang w:val="es-AR"/>
        </w:rPr>
      </w:pPr>
    </w:p>
    <w:p w:rsidR="005E0462" w:rsidRPr="003B248A" w:rsidRDefault="00305477" w:rsidP="00FF2A96">
      <w:pPr>
        <w:suppressLineNumbers/>
        <w:tabs>
          <w:tab w:val="left" w:pos="11907"/>
        </w:tabs>
        <w:suppressAutoHyphens/>
        <w:spacing w:after="0" w:line="360" w:lineRule="auto"/>
        <w:ind w:right="0"/>
        <w:rPr>
          <w:rFonts w:ascii="Book Antiqua" w:eastAsiaTheme="minorEastAsia" w:hAnsi="Book Antiqua"/>
          <w:sz w:val="24"/>
          <w:szCs w:val="24"/>
          <w:lang w:val="es-AR" w:eastAsia="zh-CN"/>
        </w:rPr>
      </w:pPr>
      <w:r w:rsidRPr="003B248A">
        <w:rPr>
          <w:rFonts w:ascii="Book Antiqua" w:hAnsi="Book Antiqua"/>
          <w:b/>
          <w:sz w:val="24"/>
          <w:szCs w:val="24"/>
          <w:lang w:val="es-AR"/>
        </w:rPr>
        <w:t xml:space="preserve">Susana </w:t>
      </w:r>
      <w:r w:rsidR="005E0462" w:rsidRPr="003B248A">
        <w:rPr>
          <w:rFonts w:ascii="Book Antiqua" w:hAnsi="Book Antiqua"/>
          <w:b/>
          <w:sz w:val="24"/>
          <w:szCs w:val="24"/>
          <w:lang w:val="es-AR"/>
        </w:rPr>
        <w:t>Gorzalczany</w:t>
      </w:r>
      <w:r w:rsidR="005E0462" w:rsidRPr="003B248A">
        <w:rPr>
          <w:rFonts w:ascii="Book Antiqua" w:hAnsi="Book Antiqua"/>
          <w:sz w:val="24"/>
          <w:szCs w:val="24"/>
          <w:lang w:val="es-AR"/>
        </w:rPr>
        <w:t>,</w:t>
      </w:r>
      <w:r w:rsidR="004D3A8D" w:rsidRPr="003B248A">
        <w:rPr>
          <w:rFonts w:ascii="Book Antiqua" w:hAnsi="Book Antiqua"/>
          <w:sz w:val="24"/>
          <w:szCs w:val="24"/>
          <w:lang w:val="es-AR"/>
        </w:rPr>
        <w:t xml:space="preserve"> </w:t>
      </w:r>
      <w:r w:rsidR="003569FB" w:rsidRPr="003B248A">
        <w:rPr>
          <w:rFonts w:ascii="Book Antiqua" w:hAnsi="Book Antiqua"/>
          <w:sz w:val="24"/>
          <w:szCs w:val="24"/>
          <w:lang w:val="es-AR"/>
        </w:rPr>
        <w:t>Departamento de Ciencias Biológicas</w:t>
      </w:r>
      <w:r w:rsidR="003569FB" w:rsidRPr="003B248A">
        <w:rPr>
          <w:rFonts w:ascii="Book Antiqua" w:eastAsiaTheme="minorEastAsia" w:hAnsi="Book Antiqua" w:hint="eastAsia"/>
          <w:sz w:val="24"/>
          <w:szCs w:val="24"/>
          <w:lang w:val="es-AR" w:eastAsia="zh-CN"/>
        </w:rPr>
        <w:t>,</w:t>
      </w:r>
      <w:r w:rsidR="003569FB" w:rsidRPr="003B248A">
        <w:rPr>
          <w:rFonts w:ascii="Book Antiqua" w:hAnsi="Book Antiqua"/>
          <w:sz w:val="24"/>
          <w:szCs w:val="24"/>
          <w:lang w:val="es-AR"/>
        </w:rPr>
        <w:t xml:space="preserve"> </w:t>
      </w:r>
      <w:r w:rsidR="00F87B85" w:rsidRPr="003B248A">
        <w:rPr>
          <w:rFonts w:ascii="Book Antiqua" w:hAnsi="Book Antiqua"/>
          <w:sz w:val="24"/>
          <w:szCs w:val="24"/>
          <w:lang w:val="es-AR"/>
        </w:rPr>
        <w:t>Facultad de Farmacia y Bioquímica</w:t>
      </w:r>
      <w:r w:rsidR="00F87B85" w:rsidRPr="003B248A">
        <w:rPr>
          <w:rFonts w:ascii="Book Antiqua" w:eastAsiaTheme="minorEastAsia" w:hAnsi="Book Antiqua" w:hint="eastAsia"/>
          <w:sz w:val="24"/>
          <w:szCs w:val="24"/>
          <w:lang w:val="es-AR" w:eastAsia="zh-CN"/>
        </w:rPr>
        <w:t>,</w:t>
      </w:r>
      <w:r w:rsidR="00F87B85" w:rsidRPr="003B248A">
        <w:rPr>
          <w:rFonts w:ascii="Book Antiqua" w:hAnsi="Book Antiqua"/>
          <w:sz w:val="24"/>
          <w:szCs w:val="24"/>
          <w:lang w:val="es-AR"/>
        </w:rPr>
        <w:t xml:space="preserve"> </w:t>
      </w:r>
      <w:r w:rsidR="003569FB" w:rsidRPr="003B248A">
        <w:rPr>
          <w:rFonts w:ascii="Book Antiqua" w:hAnsi="Book Antiqua"/>
          <w:sz w:val="24"/>
          <w:szCs w:val="24"/>
          <w:lang w:val="es-AR"/>
        </w:rPr>
        <w:t>Cátedra de Farmacología</w:t>
      </w:r>
      <w:r w:rsidR="003569FB" w:rsidRPr="003B248A">
        <w:rPr>
          <w:rFonts w:ascii="Book Antiqua" w:eastAsiaTheme="minorEastAsia" w:hAnsi="Book Antiqua" w:hint="eastAsia"/>
          <w:sz w:val="24"/>
          <w:szCs w:val="24"/>
          <w:lang w:val="es-AR" w:eastAsia="zh-CN"/>
        </w:rPr>
        <w:t xml:space="preserve">, </w:t>
      </w:r>
      <w:r w:rsidR="00C35E1F" w:rsidRPr="003B248A">
        <w:rPr>
          <w:rFonts w:ascii="Book Antiqua" w:hAnsi="Book Antiqua"/>
          <w:sz w:val="24"/>
          <w:szCs w:val="24"/>
          <w:lang w:val="es-AR"/>
        </w:rPr>
        <w:t>Universidad de Buenos Aires</w:t>
      </w:r>
      <w:r w:rsidR="003569FB" w:rsidRPr="003B248A">
        <w:rPr>
          <w:rFonts w:ascii="Book Antiqua" w:eastAsiaTheme="minorEastAsia" w:hAnsi="Book Antiqua" w:hint="eastAsia"/>
          <w:sz w:val="24"/>
          <w:szCs w:val="24"/>
          <w:lang w:val="es-AR" w:eastAsia="zh-CN"/>
        </w:rPr>
        <w:t>,</w:t>
      </w:r>
      <w:r w:rsidR="00C35E1F" w:rsidRPr="003B248A">
        <w:rPr>
          <w:rFonts w:ascii="Book Antiqua" w:hAnsi="Book Antiqua"/>
          <w:sz w:val="24"/>
          <w:szCs w:val="24"/>
          <w:lang w:val="es-AR"/>
        </w:rPr>
        <w:t xml:space="preserve"> </w:t>
      </w:r>
      <w:r w:rsidR="000E001F" w:rsidRPr="003B248A">
        <w:rPr>
          <w:rFonts w:ascii="Book Antiqua" w:hAnsi="Book Antiqua"/>
          <w:sz w:val="24"/>
          <w:szCs w:val="24"/>
          <w:lang w:val="es-AR"/>
        </w:rPr>
        <w:t>Buenos Aires</w:t>
      </w:r>
      <w:r w:rsidR="000E001F" w:rsidRPr="003B248A">
        <w:rPr>
          <w:rFonts w:ascii="Book Antiqua" w:eastAsiaTheme="minorEastAsia" w:hAnsi="Book Antiqua" w:hint="eastAsia"/>
          <w:sz w:val="24"/>
          <w:szCs w:val="24"/>
          <w:lang w:val="es-AR" w:eastAsia="zh-CN"/>
        </w:rPr>
        <w:t xml:space="preserve"> </w:t>
      </w:r>
      <w:r w:rsidR="000E001F" w:rsidRPr="003B248A">
        <w:rPr>
          <w:rFonts w:ascii="Book Antiqua" w:hAnsi="Book Antiqua"/>
          <w:sz w:val="24"/>
          <w:szCs w:val="24"/>
          <w:lang w:val="es-AR"/>
        </w:rPr>
        <w:t>C1122AAJ, Argentina</w:t>
      </w:r>
    </w:p>
    <w:p w:rsidR="005E0462" w:rsidRPr="003B248A" w:rsidRDefault="005E0462" w:rsidP="00FF2A96">
      <w:pPr>
        <w:suppressLineNumbers/>
        <w:suppressAutoHyphens/>
        <w:spacing w:after="0" w:line="360" w:lineRule="auto"/>
        <w:ind w:right="0"/>
        <w:rPr>
          <w:rFonts w:ascii="Book Antiqua" w:hAnsi="Book Antiqua"/>
          <w:i/>
          <w:sz w:val="24"/>
          <w:szCs w:val="24"/>
          <w:lang w:val="es-AR"/>
        </w:rPr>
      </w:pPr>
    </w:p>
    <w:p w:rsidR="00E24A17" w:rsidRPr="003B248A" w:rsidRDefault="006D0377" w:rsidP="00FF2A96">
      <w:pPr>
        <w:suppressLineNumbers/>
        <w:suppressAutoHyphens/>
        <w:spacing w:after="0" w:line="360" w:lineRule="auto"/>
        <w:ind w:right="0"/>
        <w:rPr>
          <w:rFonts w:ascii="Book Antiqua" w:eastAsiaTheme="minorEastAsia" w:hAnsi="Book Antiqua"/>
          <w:sz w:val="24"/>
          <w:szCs w:val="24"/>
          <w:lang w:eastAsia="zh-CN"/>
        </w:rPr>
      </w:pPr>
      <w:r w:rsidRPr="003B248A">
        <w:rPr>
          <w:rFonts w:ascii="Book Antiqua" w:hAnsi="Book Antiqua"/>
          <w:b/>
          <w:sz w:val="24"/>
          <w:szCs w:val="24"/>
        </w:rPr>
        <w:t>Author contributions:</w:t>
      </w:r>
      <w:r w:rsidRPr="003B248A">
        <w:rPr>
          <w:rFonts w:ascii="Book Antiqua" w:hAnsi="Book Antiqua"/>
          <w:sz w:val="24"/>
          <w:szCs w:val="24"/>
        </w:rPr>
        <w:t xml:space="preserve"> </w:t>
      </w:r>
      <w:r w:rsidRPr="003B248A">
        <w:rPr>
          <w:rFonts w:ascii="Book Antiqua" w:hAnsi="Book Antiqua" w:hint="eastAsia"/>
          <w:sz w:val="24"/>
          <w:szCs w:val="24"/>
        </w:rPr>
        <w:t>All the authors contributed to the manuscript.</w:t>
      </w:r>
    </w:p>
    <w:p w:rsidR="00526853" w:rsidRPr="003B248A" w:rsidRDefault="00526853" w:rsidP="00FF2A96">
      <w:pPr>
        <w:suppressLineNumbers/>
        <w:suppressAutoHyphens/>
        <w:spacing w:after="0" w:line="360" w:lineRule="auto"/>
        <w:ind w:right="0"/>
        <w:rPr>
          <w:rFonts w:ascii="Book Antiqua" w:eastAsiaTheme="minorEastAsia" w:hAnsi="Book Antiqua"/>
          <w:color w:val="FF0000"/>
          <w:sz w:val="24"/>
          <w:szCs w:val="24"/>
          <w:lang w:val="en-US" w:eastAsia="zh-CN"/>
        </w:rPr>
      </w:pPr>
    </w:p>
    <w:p w:rsidR="00E6133A" w:rsidRPr="003B248A" w:rsidRDefault="00305477" w:rsidP="00FF2A96">
      <w:pPr>
        <w:pStyle w:val="Normal1"/>
        <w:suppressLineNumbers/>
        <w:suppressAutoHyphens/>
        <w:spacing w:after="0" w:line="360" w:lineRule="auto"/>
        <w:jc w:val="both"/>
        <w:rPr>
          <w:rFonts w:ascii="Book Antiqua" w:hAnsi="Book Antiqua"/>
          <w:sz w:val="24"/>
          <w:szCs w:val="24"/>
          <w:lang w:val="en-US"/>
        </w:rPr>
      </w:pPr>
      <w:r w:rsidRPr="003B248A">
        <w:rPr>
          <w:rFonts w:ascii="Book Antiqua" w:eastAsia="Times New Roman" w:hAnsi="Book Antiqua"/>
          <w:b/>
          <w:sz w:val="24"/>
          <w:szCs w:val="24"/>
          <w:lang w:val="en-US" w:eastAsia="nl-NL"/>
        </w:rPr>
        <w:t>Supported by</w:t>
      </w:r>
      <w:r w:rsidRPr="003B248A">
        <w:rPr>
          <w:rFonts w:ascii="Book Antiqua" w:eastAsia="Times New Roman" w:hAnsi="Book Antiqua"/>
          <w:sz w:val="24"/>
          <w:szCs w:val="24"/>
          <w:lang w:val="en-US" w:eastAsia="nl-NL"/>
        </w:rPr>
        <w:t xml:space="preserve"> </w:t>
      </w:r>
      <w:r w:rsidR="004C63D0" w:rsidRPr="003B248A">
        <w:rPr>
          <w:rFonts w:ascii="Book Antiqua" w:eastAsiaTheme="minorEastAsia" w:hAnsi="Book Antiqua" w:hint="eastAsia"/>
          <w:sz w:val="24"/>
          <w:szCs w:val="24"/>
          <w:lang w:val="en-US" w:eastAsia="zh-CN"/>
        </w:rPr>
        <w:t xml:space="preserve">A </w:t>
      </w:r>
      <w:r w:rsidR="00E6133A" w:rsidRPr="003B248A">
        <w:rPr>
          <w:rFonts w:ascii="Book Antiqua" w:hAnsi="Book Antiqua" w:cs="Times New Roman"/>
          <w:color w:val="auto"/>
          <w:sz w:val="24"/>
          <w:szCs w:val="24"/>
          <w:lang w:val="en-US" w:eastAsia="en-US"/>
        </w:rPr>
        <w:t>grant from the Universidad de Buenos Aires (UBACYT 20020130200105BA).</w:t>
      </w:r>
    </w:p>
    <w:p w:rsidR="00305477" w:rsidRPr="003B248A" w:rsidRDefault="00305477" w:rsidP="00FF2A96">
      <w:pPr>
        <w:suppressLineNumbers/>
        <w:suppressAutoHyphens/>
        <w:spacing w:after="0" w:line="360" w:lineRule="auto"/>
        <w:ind w:right="0"/>
        <w:rPr>
          <w:rFonts w:ascii="Book Antiqua" w:eastAsia="Times New Roman" w:hAnsi="Book Antiqua"/>
          <w:sz w:val="24"/>
          <w:szCs w:val="24"/>
          <w:lang w:val="en-US" w:eastAsia="nl-NL"/>
        </w:rPr>
      </w:pPr>
    </w:p>
    <w:p w:rsidR="004B43E6" w:rsidRPr="003B248A" w:rsidRDefault="004B43E6" w:rsidP="00FF2A96">
      <w:pPr>
        <w:suppressLineNumbers/>
        <w:suppressAutoHyphens/>
        <w:spacing w:after="0" w:line="360" w:lineRule="auto"/>
        <w:ind w:right="0"/>
        <w:rPr>
          <w:rFonts w:ascii="Book Antiqua" w:eastAsia="Times New Roman" w:hAnsi="Book Antiqua"/>
          <w:sz w:val="24"/>
          <w:szCs w:val="24"/>
          <w:lang w:val="en-US" w:eastAsia="es-AR"/>
        </w:rPr>
      </w:pPr>
      <w:r w:rsidRPr="003B248A">
        <w:rPr>
          <w:rFonts w:ascii="Book Antiqua" w:eastAsia="Times New Roman" w:hAnsi="Book Antiqua"/>
          <w:b/>
          <w:bCs/>
          <w:sz w:val="24"/>
          <w:szCs w:val="24"/>
          <w:lang w:val="en-US" w:eastAsia="es-AR"/>
        </w:rPr>
        <w:t>Institutional review board statement</w:t>
      </w:r>
      <w:r w:rsidRPr="003B248A">
        <w:rPr>
          <w:rFonts w:ascii="Book Antiqua" w:eastAsia="Times New Roman" w:hAnsi="Book Antiqua"/>
          <w:sz w:val="24"/>
          <w:szCs w:val="24"/>
          <w:lang w:val="en-US" w:eastAsia="es-AR"/>
        </w:rPr>
        <w:t xml:space="preserve">: The study was reviewed and approved by the </w:t>
      </w:r>
      <w:r w:rsidRPr="003B248A">
        <w:rPr>
          <w:rFonts w:ascii="Book Antiqua" w:hAnsi="Book Antiqua"/>
          <w:sz w:val="24"/>
          <w:szCs w:val="24"/>
          <w:lang w:val="en-US"/>
        </w:rPr>
        <w:t>Universidad de Buenos Aires (UBACYT 20020130200105BA)</w:t>
      </w:r>
      <w:r w:rsidRPr="003B248A">
        <w:rPr>
          <w:rFonts w:ascii="Book Antiqua" w:eastAsia="Times New Roman" w:hAnsi="Book Antiqua"/>
          <w:sz w:val="24"/>
          <w:szCs w:val="24"/>
          <w:lang w:val="en-US" w:eastAsia="es-AR"/>
        </w:rPr>
        <w:t xml:space="preserve"> and the </w:t>
      </w:r>
      <w:r w:rsidRPr="003B248A">
        <w:rPr>
          <w:rFonts w:ascii="Book Antiqua" w:hAnsi="Book Antiqua"/>
          <w:iCs/>
          <w:sz w:val="24"/>
          <w:szCs w:val="24"/>
        </w:rPr>
        <w:t xml:space="preserve">Institutional </w:t>
      </w:r>
      <w:r w:rsidRPr="003B248A">
        <w:rPr>
          <w:rFonts w:ascii="Book Antiqua" w:hAnsi="Book Antiqua"/>
          <w:iCs/>
          <w:sz w:val="24"/>
          <w:szCs w:val="24"/>
        </w:rPr>
        <w:lastRenderedPageBreak/>
        <w:t xml:space="preserve">Committee for Care and Use of Laboratory Animals of the </w:t>
      </w:r>
      <w:r w:rsidRPr="003B248A">
        <w:rPr>
          <w:rFonts w:ascii="Book Antiqua" w:hAnsi="Book Antiqua"/>
          <w:sz w:val="24"/>
          <w:szCs w:val="24"/>
          <w:lang w:val="en-US"/>
        </w:rPr>
        <w:t>School of Pharmacy and Biochemistry of University of Buenos Aires</w:t>
      </w:r>
      <w:r w:rsidRPr="003B248A">
        <w:rPr>
          <w:rFonts w:ascii="Book Antiqua" w:eastAsia="Times New Roman" w:hAnsi="Book Antiqua"/>
          <w:sz w:val="24"/>
          <w:szCs w:val="24"/>
          <w:lang w:val="en-US" w:eastAsia="es-AR"/>
        </w:rPr>
        <w:t>.</w:t>
      </w:r>
    </w:p>
    <w:p w:rsidR="004B43E6" w:rsidRPr="003B248A" w:rsidRDefault="004B43E6" w:rsidP="00FF2A96">
      <w:pPr>
        <w:suppressLineNumbers/>
        <w:suppressAutoHyphens/>
        <w:spacing w:after="0" w:line="360" w:lineRule="auto"/>
        <w:ind w:right="0"/>
        <w:rPr>
          <w:rFonts w:ascii="Book Antiqua" w:eastAsia="Times New Roman" w:hAnsi="Book Antiqua"/>
          <w:sz w:val="24"/>
          <w:szCs w:val="24"/>
          <w:lang w:val="en-US" w:eastAsia="es-AR"/>
        </w:rPr>
      </w:pPr>
    </w:p>
    <w:p w:rsidR="004B43E6" w:rsidRPr="003B248A" w:rsidRDefault="004B43E6" w:rsidP="00FF2A96">
      <w:pPr>
        <w:suppressLineNumbers/>
        <w:suppressAutoHyphens/>
        <w:spacing w:after="0" w:line="360" w:lineRule="auto"/>
        <w:ind w:right="0"/>
        <w:rPr>
          <w:rFonts w:ascii="Book Antiqua" w:eastAsia="Times New Roman" w:hAnsi="Book Antiqua"/>
          <w:sz w:val="24"/>
          <w:szCs w:val="24"/>
          <w:lang w:val="en-US" w:eastAsia="es-AR"/>
        </w:rPr>
      </w:pPr>
      <w:r w:rsidRPr="003B248A">
        <w:rPr>
          <w:rFonts w:ascii="Book Antiqua" w:eastAsia="Times New Roman" w:hAnsi="Book Antiqua"/>
          <w:b/>
          <w:bCs/>
          <w:sz w:val="24"/>
          <w:szCs w:val="24"/>
          <w:lang w:val="en-US" w:eastAsia="es-AR"/>
        </w:rPr>
        <w:t>Institutional animal care and use committee statement</w:t>
      </w:r>
      <w:r w:rsidRPr="003B248A">
        <w:rPr>
          <w:rFonts w:ascii="Book Antiqua" w:eastAsia="Times New Roman" w:hAnsi="Book Antiqua"/>
          <w:sz w:val="24"/>
          <w:szCs w:val="24"/>
          <w:lang w:val="en-US" w:eastAsia="es-AR"/>
        </w:rPr>
        <w:t xml:space="preserve">: </w:t>
      </w:r>
      <w:proofErr w:type="gramStart"/>
      <w:r w:rsidRPr="003B248A">
        <w:rPr>
          <w:rFonts w:ascii="Book Antiqua" w:eastAsia="Times New Roman" w:hAnsi="Book Antiqua"/>
          <w:sz w:val="24"/>
          <w:szCs w:val="24"/>
          <w:lang w:val="en-US" w:eastAsia="es-AR"/>
        </w:rPr>
        <w:t>All animal procedures and experimental protocols were approved by t</w:t>
      </w:r>
      <w:r w:rsidRPr="003B248A">
        <w:rPr>
          <w:rFonts w:ascii="Book Antiqua" w:hAnsi="Book Antiqua"/>
          <w:iCs/>
          <w:sz w:val="24"/>
          <w:szCs w:val="24"/>
        </w:rPr>
        <w:t>he Institutional Committee</w:t>
      </w:r>
      <w:proofErr w:type="gramEnd"/>
      <w:r w:rsidRPr="003B248A">
        <w:rPr>
          <w:rFonts w:ascii="Book Antiqua" w:hAnsi="Book Antiqua"/>
          <w:iCs/>
          <w:sz w:val="24"/>
          <w:szCs w:val="24"/>
        </w:rPr>
        <w:t xml:space="preserve"> for Care and Use of Laboratory Animals of the </w:t>
      </w:r>
      <w:r w:rsidRPr="003B248A">
        <w:rPr>
          <w:rFonts w:ascii="Book Antiqua" w:hAnsi="Book Antiqua"/>
          <w:sz w:val="24"/>
          <w:szCs w:val="24"/>
          <w:lang w:val="en-US"/>
        </w:rPr>
        <w:t>School of Pharmacy and Biochemistry of University of Buenos Aires</w:t>
      </w:r>
      <w:r w:rsidRPr="003B248A">
        <w:rPr>
          <w:rFonts w:ascii="Book Antiqua" w:hAnsi="Book Antiqua"/>
          <w:iCs/>
          <w:sz w:val="24"/>
          <w:szCs w:val="24"/>
        </w:rPr>
        <w:t xml:space="preserve"> (Protocol Number: </w:t>
      </w:r>
      <w:r w:rsidRPr="003B248A">
        <w:rPr>
          <w:rFonts w:ascii="Book Antiqua" w:hAnsi="Book Antiqua"/>
          <w:sz w:val="24"/>
          <w:szCs w:val="24"/>
          <w:lang w:val="en-US"/>
        </w:rPr>
        <w:t>2100-15; file 0035638/15</w:t>
      </w:r>
      <w:r w:rsidRPr="003B248A">
        <w:rPr>
          <w:rFonts w:ascii="Book Antiqua" w:hAnsi="Book Antiqua"/>
          <w:iCs/>
          <w:sz w:val="24"/>
          <w:szCs w:val="24"/>
        </w:rPr>
        <w:t>).</w:t>
      </w:r>
      <w:r w:rsidRPr="003B248A">
        <w:rPr>
          <w:rFonts w:ascii="Book Antiqua" w:hAnsi="Book Antiqua"/>
          <w:sz w:val="24"/>
          <w:szCs w:val="24"/>
          <w:lang w:val="en-US"/>
        </w:rPr>
        <w:t xml:space="preserve"> Animal</w:t>
      </w:r>
      <w:r w:rsidR="00CB2A83" w:rsidRPr="003B248A">
        <w:rPr>
          <w:rFonts w:ascii="Book Antiqua" w:hAnsi="Book Antiqua"/>
          <w:sz w:val="24"/>
          <w:szCs w:val="24"/>
          <w:lang w:val="en-US"/>
        </w:rPr>
        <w:t>s</w:t>
      </w:r>
      <w:r w:rsidRPr="003B248A">
        <w:rPr>
          <w:rFonts w:ascii="Book Antiqua" w:hAnsi="Book Antiqua"/>
          <w:sz w:val="24"/>
          <w:szCs w:val="24"/>
          <w:lang w:val="en-US"/>
        </w:rPr>
        <w:t xml:space="preserve"> were used following international guiding principles and local regulations regarding the care and use of laboratory animals for biomedical research as well as the “International Ethical Guiding Principles for Biomedical Research on Animals” established by the CIOMS (Council for International Organizations of Medical Sciences). </w:t>
      </w:r>
    </w:p>
    <w:p w:rsidR="004B43E6" w:rsidRPr="003B248A" w:rsidRDefault="004B43E6" w:rsidP="00FF2A96">
      <w:pPr>
        <w:suppressLineNumbers/>
        <w:suppressAutoHyphens/>
        <w:spacing w:after="0" w:line="360" w:lineRule="auto"/>
        <w:ind w:right="0"/>
        <w:rPr>
          <w:rFonts w:ascii="Book Antiqua" w:eastAsia="Times New Roman" w:hAnsi="Book Antiqua"/>
          <w:sz w:val="24"/>
          <w:szCs w:val="24"/>
          <w:lang w:val="en-US" w:eastAsia="es-AR"/>
        </w:rPr>
      </w:pPr>
    </w:p>
    <w:p w:rsidR="004B43E6" w:rsidRPr="003B248A" w:rsidRDefault="004B43E6" w:rsidP="00FF2A96">
      <w:pPr>
        <w:suppressLineNumbers/>
        <w:suppressAutoHyphens/>
        <w:spacing w:after="0" w:line="360" w:lineRule="auto"/>
        <w:ind w:right="0"/>
        <w:rPr>
          <w:rFonts w:ascii="Book Antiqua" w:eastAsia="Times New Roman" w:hAnsi="Book Antiqua"/>
          <w:sz w:val="24"/>
          <w:szCs w:val="24"/>
          <w:lang w:val="en-US" w:eastAsia="es-AR"/>
        </w:rPr>
      </w:pPr>
      <w:r w:rsidRPr="003B248A">
        <w:rPr>
          <w:rFonts w:ascii="Book Antiqua" w:eastAsia="Times New Roman" w:hAnsi="Book Antiqua"/>
          <w:b/>
          <w:bCs/>
          <w:sz w:val="24"/>
          <w:szCs w:val="24"/>
          <w:lang w:val="en-US" w:eastAsia="es-AR"/>
        </w:rPr>
        <w:t>Conflict-of-interest statement</w:t>
      </w:r>
      <w:r w:rsidRPr="003B248A">
        <w:rPr>
          <w:rFonts w:ascii="Book Antiqua" w:eastAsia="Times New Roman" w:hAnsi="Book Antiqua"/>
          <w:sz w:val="24"/>
          <w:szCs w:val="24"/>
          <w:lang w:val="en-US" w:eastAsia="es-AR"/>
        </w:rPr>
        <w:t>: The authors have no conflicts of interest to disclose.</w:t>
      </w:r>
    </w:p>
    <w:p w:rsidR="00CB2A83" w:rsidRPr="003B248A" w:rsidRDefault="00CB2A83" w:rsidP="00FF2A96">
      <w:pPr>
        <w:suppressLineNumbers/>
        <w:suppressAutoHyphens/>
        <w:spacing w:after="0" w:line="360" w:lineRule="auto"/>
        <w:ind w:right="0"/>
        <w:rPr>
          <w:rFonts w:ascii="Book Antiqua" w:eastAsia="Times New Roman" w:hAnsi="Book Antiqua"/>
          <w:b/>
          <w:sz w:val="24"/>
          <w:szCs w:val="24"/>
          <w:lang w:val="en-US" w:eastAsia="es-AR"/>
        </w:rPr>
      </w:pPr>
    </w:p>
    <w:p w:rsidR="00CB2A83" w:rsidRPr="003B248A" w:rsidRDefault="00CB2A83" w:rsidP="00FF2A96">
      <w:pPr>
        <w:suppressLineNumbers/>
        <w:suppressAutoHyphens/>
        <w:spacing w:after="0" w:line="360" w:lineRule="auto"/>
        <w:ind w:right="0"/>
        <w:rPr>
          <w:rFonts w:ascii="Book Antiqua" w:eastAsiaTheme="minorEastAsia" w:hAnsi="Book Antiqua"/>
          <w:sz w:val="24"/>
          <w:szCs w:val="24"/>
          <w:lang w:val="en-US" w:eastAsia="zh-CN"/>
        </w:rPr>
      </w:pPr>
      <w:r w:rsidRPr="003B248A">
        <w:rPr>
          <w:rFonts w:ascii="Book Antiqua" w:eastAsia="Times New Roman" w:hAnsi="Book Antiqua"/>
          <w:b/>
          <w:sz w:val="24"/>
          <w:szCs w:val="24"/>
          <w:lang w:val="en-US" w:eastAsia="es-AR"/>
        </w:rPr>
        <w:t>Data sharing statement:</w:t>
      </w:r>
      <w:r w:rsidRPr="003B248A">
        <w:rPr>
          <w:rFonts w:ascii="Book Antiqua" w:eastAsia="Times New Roman" w:hAnsi="Book Antiqua"/>
          <w:sz w:val="24"/>
          <w:szCs w:val="24"/>
          <w:lang w:val="en-US" w:eastAsia="es-AR"/>
        </w:rPr>
        <w:t xml:space="preserve"> No additional data are available.</w:t>
      </w:r>
    </w:p>
    <w:p w:rsidR="00AB4CC2" w:rsidRPr="003B248A" w:rsidRDefault="00AB4CC2" w:rsidP="00FF2A96">
      <w:pPr>
        <w:suppressLineNumbers/>
        <w:suppressAutoHyphens/>
        <w:spacing w:after="0" w:line="360" w:lineRule="auto"/>
        <w:ind w:right="0"/>
        <w:rPr>
          <w:rFonts w:ascii="Book Antiqua" w:eastAsiaTheme="minorEastAsia" w:hAnsi="Book Antiqua"/>
          <w:sz w:val="24"/>
          <w:szCs w:val="24"/>
          <w:lang w:val="en-US" w:eastAsia="zh-CN"/>
        </w:rPr>
      </w:pPr>
    </w:p>
    <w:p w:rsidR="0069065E" w:rsidRPr="003B248A" w:rsidRDefault="0069065E" w:rsidP="00FF2A96">
      <w:pPr>
        <w:widowControl w:val="0"/>
        <w:suppressLineNumbers/>
        <w:suppressAutoHyphens/>
        <w:spacing w:after="0" w:line="360" w:lineRule="auto"/>
        <w:ind w:right="0"/>
        <w:rPr>
          <w:rFonts w:ascii="Book Antiqua" w:eastAsia="宋体" w:hAnsi="Book Antiqua"/>
          <w:kern w:val="2"/>
          <w:sz w:val="24"/>
          <w:szCs w:val="24"/>
          <w:lang w:val="en-US" w:eastAsia="zh-CN"/>
        </w:rPr>
      </w:pPr>
      <w:bookmarkStart w:id="6" w:name="OLE_LINK507"/>
      <w:bookmarkStart w:id="7" w:name="OLE_LINK506"/>
      <w:bookmarkStart w:id="8" w:name="OLE_LINK496"/>
      <w:bookmarkStart w:id="9" w:name="OLE_LINK479"/>
      <w:bookmarkStart w:id="10" w:name="OLE_LINK297"/>
      <w:bookmarkStart w:id="11" w:name="OLE_LINK298"/>
      <w:r w:rsidRPr="0069065E">
        <w:rPr>
          <w:rFonts w:ascii="Book Antiqua" w:eastAsia="宋体" w:hAnsi="Book Antiqua"/>
          <w:b/>
          <w:kern w:val="2"/>
          <w:sz w:val="24"/>
          <w:szCs w:val="24"/>
          <w:lang w:val="en-US" w:eastAsia="zh-CN"/>
        </w:rPr>
        <w:t xml:space="preserve">Open-Access: </w:t>
      </w:r>
      <w:r w:rsidRPr="0069065E">
        <w:rPr>
          <w:rFonts w:ascii="Book Antiqua" w:eastAsia="宋体" w:hAnsi="Book Antiqua"/>
          <w:kern w:val="2"/>
          <w:sz w:val="24"/>
          <w:szCs w:val="24"/>
          <w:lang w:val="en-US" w:eastAsia="zh-CN"/>
        </w:rPr>
        <w:t>This article is an open-access article</w:t>
      </w:r>
      <w:proofErr w:type="gramStart"/>
      <w:r w:rsidRPr="0069065E">
        <w:rPr>
          <w:rFonts w:ascii="Book Antiqua" w:eastAsia="宋体" w:hAnsi="Book Antiqua"/>
          <w:kern w:val="2"/>
          <w:sz w:val="24"/>
          <w:szCs w:val="24"/>
          <w:lang w:val="en-US" w:eastAsia="zh-CN"/>
        </w:rPr>
        <w:t> which</w:t>
      </w:r>
      <w:proofErr w:type="gramEnd"/>
      <w:r w:rsidRPr="0069065E">
        <w:rPr>
          <w:rFonts w:ascii="Book Antiqua" w:eastAsia="宋体" w:hAnsi="Book Antiqua"/>
          <w:kern w:val="2"/>
          <w:sz w:val="24"/>
          <w:szCs w:val="24"/>
          <w:lang w:val="en-US" w:eastAsia="zh-CN"/>
        </w:rPr>
        <w:t xml:space="preserve">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3B248A">
          <w:rPr>
            <w:rFonts w:ascii="Book Antiqua" w:eastAsia="宋体" w:hAnsi="Book Antiqua"/>
            <w:kern w:val="2"/>
            <w:sz w:val="24"/>
            <w:szCs w:val="24"/>
            <w:lang w:val="en-US" w:eastAsia="zh-CN"/>
          </w:rPr>
          <w:t>http://creativecommons.org/licenses/by-nc/4.0/</w:t>
        </w:r>
      </w:hyperlink>
      <w:bookmarkEnd w:id="6"/>
      <w:bookmarkEnd w:id="7"/>
      <w:bookmarkEnd w:id="8"/>
      <w:bookmarkEnd w:id="9"/>
    </w:p>
    <w:bookmarkEnd w:id="10"/>
    <w:bookmarkEnd w:id="11"/>
    <w:p w:rsidR="00AB4CC2" w:rsidRPr="003B248A" w:rsidRDefault="00AB4CC2" w:rsidP="00FF2A96">
      <w:pPr>
        <w:suppressLineNumbers/>
        <w:suppressAutoHyphens/>
        <w:spacing w:after="0" w:line="360" w:lineRule="auto"/>
        <w:ind w:right="0"/>
        <w:rPr>
          <w:rFonts w:ascii="Book Antiqua" w:eastAsiaTheme="minorEastAsia" w:hAnsi="Book Antiqua"/>
          <w:sz w:val="24"/>
          <w:szCs w:val="24"/>
          <w:lang w:val="en-US" w:eastAsia="zh-CN"/>
        </w:rPr>
      </w:pPr>
    </w:p>
    <w:p w:rsidR="00CB2A83" w:rsidRPr="003B248A" w:rsidRDefault="005753B2" w:rsidP="00FF2A96">
      <w:pPr>
        <w:suppressLineNumbers/>
        <w:suppressAutoHyphens/>
        <w:spacing w:after="0" w:line="360" w:lineRule="auto"/>
        <w:ind w:right="0"/>
        <w:rPr>
          <w:rFonts w:ascii="Book Antiqua" w:eastAsiaTheme="minorEastAsia" w:hAnsi="Book Antiqua"/>
          <w:sz w:val="24"/>
          <w:szCs w:val="24"/>
          <w:lang w:eastAsia="zh-CN"/>
        </w:rPr>
      </w:pPr>
      <w:r w:rsidRPr="003B248A">
        <w:rPr>
          <w:rFonts w:ascii="Book Antiqua" w:hAnsi="Book Antiqua"/>
          <w:b/>
          <w:sz w:val="24"/>
          <w:szCs w:val="24"/>
        </w:rPr>
        <w:t xml:space="preserve">Manuscript source: </w:t>
      </w:r>
      <w:r w:rsidRPr="003B248A">
        <w:rPr>
          <w:rFonts w:ascii="Book Antiqua" w:hAnsi="Book Antiqua"/>
          <w:sz w:val="24"/>
          <w:szCs w:val="24"/>
        </w:rPr>
        <w:t>Invited manuscript</w:t>
      </w:r>
    </w:p>
    <w:p w:rsidR="002B08C1" w:rsidRPr="003B248A" w:rsidRDefault="002B08C1" w:rsidP="00FF2A96">
      <w:pPr>
        <w:suppressLineNumbers/>
        <w:suppressAutoHyphens/>
        <w:spacing w:after="0" w:line="360" w:lineRule="auto"/>
        <w:ind w:right="0"/>
        <w:rPr>
          <w:rFonts w:ascii="Book Antiqua" w:eastAsiaTheme="minorEastAsia" w:hAnsi="Book Antiqua"/>
          <w:b/>
          <w:sz w:val="24"/>
          <w:szCs w:val="24"/>
          <w:lang w:eastAsia="zh-CN"/>
        </w:rPr>
      </w:pPr>
    </w:p>
    <w:p w:rsidR="008B053E" w:rsidRPr="003B248A" w:rsidRDefault="00305477" w:rsidP="00FF2A96">
      <w:pPr>
        <w:suppressLineNumbers/>
        <w:suppressAutoHyphens/>
        <w:spacing w:after="0" w:line="360" w:lineRule="auto"/>
        <w:ind w:right="0"/>
        <w:rPr>
          <w:rFonts w:ascii="Book Antiqua" w:eastAsiaTheme="minorEastAsia" w:hAnsi="Book Antiqua"/>
          <w:b/>
          <w:sz w:val="24"/>
          <w:szCs w:val="24"/>
          <w:lang w:eastAsia="zh-CN"/>
        </w:rPr>
      </w:pPr>
      <w:r w:rsidRPr="003B248A">
        <w:rPr>
          <w:rFonts w:ascii="Book Antiqua" w:eastAsia="Times New Roman" w:hAnsi="Book Antiqua"/>
          <w:b/>
          <w:sz w:val="24"/>
          <w:szCs w:val="24"/>
          <w:lang w:eastAsia="nl-NL"/>
        </w:rPr>
        <w:t>Correspondence to:</w:t>
      </w:r>
      <w:r w:rsidRPr="003B248A">
        <w:rPr>
          <w:rFonts w:ascii="Book Antiqua" w:eastAsia="Times New Roman" w:hAnsi="Book Antiqua"/>
          <w:sz w:val="24"/>
          <w:szCs w:val="24"/>
          <w:lang w:eastAsia="nl-NL"/>
        </w:rPr>
        <w:t xml:space="preserve"> </w:t>
      </w:r>
      <w:r w:rsidRPr="003B248A">
        <w:rPr>
          <w:rFonts w:ascii="Book Antiqua" w:eastAsia="Times New Roman" w:hAnsi="Book Antiqua"/>
          <w:b/>
          <w:sz w:val="24"/>
          <w:szCs w:val="24"/>
          <w:lang w:eastAsia="nl-NL"/>
        </w:rPr>
        <w:t>Marcelo Roberto Choi, MD</w:t>
      </w:r>
      <w:r w:rsidR="003F7ABA" w:rsidRPr="003B248A">
        <w:rPr>
          <w:rFonts w:ascii="Book Antiqua" w:eastAsiaTheme="minorEastAsia" w:hAnsi="Book Antiqua" w:hint="eastAsia"/>
          <w:b/>
          <w:sz w:val="24"/>
          <w:szCs w:val="24"/>
          <w:lang w:eastAsia="zh-CN"/>
        </w:rPr>
        <w:t>,</w:t>
      </w:r>
      <w:r w:rsidRPr="003B248A">
        <w:rPr>
          <w:rFonts w:ascii="Book Antiqua" w:eastAsia="Times New Roman" w:hAnsi="Book Antiqua"/>
          <w:b/>
          <w:sz w:val="24"/>
          <w:szCs w:val="24"/>
          <w:lang w:eastAsia="nl-NL"/>
        </w:rPr>
        <w:t xml:space="preserve"> PhD, Professor</w:t>
      </w:r>
      <w:r w:rsidR="00E24A17" w:rsidRPr="003B248A">
        <w:rPr>
          <w:rFonts w:ascii="Book Antiqua" w:eastAsia="Times New Roman" w:hAnsi="Book Antiqua"/>
          <w:sz w:val="24"/>
          <w:szCs w:val="24"/>
          <w:lang w:eastAsia="nl-NL"/>
        </w:rPr>
        <w:t xml:space="preserve"> of Human Anatomy and Histology</w:t>
      </w:r>
      <w:r w:rsidRPr="003B248A">
        <w:rPr>
          <w:rFonts w:ascii="Book Antiqua" w:eastAsia="Times New Roman" w:hAnsi="Book Antiqua"/>
          <w:sz w:val="24"/>
          <w:szCs w:val="24"/>
          <w:lang w:eastAsia="nl-NL"/>
        </w:rPr>
        <w:t xml:space="preserve">, School of Pharmacy and Biochemistry, University of Buenos Aires, Marcelo T de </w:t>
      </w:r>
      <w:proofErr w:type="spellStart"/>
      <w:r w:rsidRPr="003B248A">
        <w:rPr>
          <w:rFonts w:ascii="Book Antiqua" w:eastAsia="Times New Roman" w:hAnsi="Book Antiqua"/>
          <w:sz w:val="24"/>
          <w:szCs w:val="24"/>
          <w:lang w:eastAsia="nl-NL"/>
        </w:rPr>
        <w:t>Alvear</w:t>
      </w:r>
      <w:proofErr w:type="spellEnd"/>
      <w:r w:rsidRPr="003B248A">
        <w:rPr>
          <w:rFonts w:ascii="Book Antiqua" w:eastAsia="Times New Roman" w:hAnsi="Book Antiqua"/>
          <w:sz w:val="24"/>
          <w:szCs w:val="24"/>
          <w:lang w:eastAsia="nl-NL"/>
        </w:rPr>
        <w:t xml:space="preserve"> 2270, 4º </w:t>
      </w:r>
      <w:proofErr w:type="spellStart"/>
      <w:r w:rsidRPr="003B248A">
        <w:rPr>
          <w:rFonts w:ascii="Book Antiqua" w:eastAsia="Times New Roman" w:hAnsi="Book Antiqua"/>
          <w:sz w:val="24"/>
          <w:szCs w:val="24"/>
          <w:lang w:eastAsia="nl-NL"/>
        </w:rPr>
        <w:t>Piso</w:t>
      </w:r>
      <w:proofErr w:type="spellEnd"/>
      <w:r w:rsidRPr="003B248A">
        <w:rPr>
          <w:rFonts w:ascii="Book Antiqua" w:eastAsia="Times New Roman" w:hAnsi="Book Antiqua"/>
          <w:sz w:val="24"/>
          <w:szCs w:val="24"/>
          <w:lang w:eastAsia="nl-NL"/>
        </w:rPr>
        <w:t xml:space="preserve">, </w:t>
      </w:r>
      <w:r w:rsidR="002B08C1" w:rsidRPr="003B248A">
        <w:rPr>
          <w:rFonts w:ascii="Book Antiqua" w:hAnsi="Book Antiqua"/>
          <w:sz w:val="24"/>
          <w:szCs w:val="24"/>
          <w:lang w:val="es-AR"/>
        </w:rPr>
        <w:t>Buenos Aires</w:t>
      </w:r>
      <w:r w:rsidR="002B08C1" w:rsidRPr="003B248A">
        <w:rPr>
          <w:rFonts w:ascii="Book Antiqua" w:eastAsiaTheme="minorEastAsia" w:hAnsi="Book Antiqua" w:hint="eastAsia"/>
          <w:sz w:val="24"/>
          <w:szCs w:val="24"/>
          <w:lang w:val="es-AR" w:eastAsia="zh-CN"/>
        </w:rPr>
        <w:t xml:space="preserve"> </w:t>
      </w:r>
      <w:r w:rsidR="002B08C1" w:rsidRPr="003B248A">
        <w:rPr>
          <w:rFonts w:ascii="Book Antiqua" w:hAnsi="Book Antiqua"/>
          <w:sz w:val="24"/>
          <w:szCs w:val="24"/>
          <w:lang w:val="es-AR"/>
        </w:rPr>
        <w:t>C1122AAJ, Argentina</w:t>
      </w:r>
      <w:r w:rsidRPr="003B248A">
        <w:rPr>
          <w:rFonts w:ascii="Book Antiqua" w:eastAsia="Times New Roman" w:hAnsi="Book Antiqua"/>
          <w:sz w:val="24"/>
          <w:szCs w:val="24"/>
          <w:lang w:eastAsia="nl-NL"/>
        </w:rPr>
        <w:t xml:space="preserve">. </w:t>
      </w:r>
      <w:hyperlink r:id="rId10" w:history="1">
        <w:r w:rsidR="008B053E" w:rsidRPr="003B248A">
          <w:rPr>
            <w:rFonts w:ascii="Book Antiqua" w:eastAsia="Times New Roman" w:hAnsi="Book Antiqua"/>
            <w:sz w:val="24"/>
            <w:szCs w:val="24"/>
            <w:lang w:eastAsia="nl-NL"/>
          </w:rPr>
          <w:t>marcelinkchoi@yahoo.com.ar</w:t>
        </w:r>
      </w:hyperlink>
    </w:p>
    <w:p w:rsidR="00305477" w:rsidRPr="003B248A" w:rsidRDefault="00305477" w:rsidP="00FF2A96">
      <w:pPr>
        <w:suppressLineNumbers/>
        <w:suppressAutoHyphens/>
        <w:spacing w:after="0" w:line="360" w:lineRule="auto"/>
        <w:ind w:right="0"/>
        <w:rPr>
          <w:rFonts w:ascii="Book Antiqua" w:eastAsia="Times New Roman" w:hAnsi="Book Antiqua"/>
          <w:sz w:val="24"/>
          <w:szCs w:val="24"/>
          <w:lang w:eastAsia="nl-NL"/>
        </w:rPr>
      </w:pPr>
      <w:r w:rsidRPr="003B248A">
        <w:rPr>
          <w:rFonts w:ascii="Book Antiqua" w:eastAsia="Times New Roman" w:hAnsi="Book Antiqua"/>
          <w:b/>
          <w:sz w:val="24"/>
          <w:szCs w:val="24"/>
          <w:lang w:eastAsia="nl-NL"/>
        </w:rPr>
        <w:t>Telephone:</w:t>
      </w:r>
      <w:r w:rsidRPr="003B248A">
        <w:rPr>
          <w:rFonts w:ascii="Book Antiqua" w:eastAsia="Times New Roman" w:hAnsi="Book Antiqua"/>
          <w:sz w:val="24"/>
          <w:szCs w:val="24"/>
          <w:lang w:eastAsia="nl-NL"/>
        </w:rPr>
        <w:t xml:space="preserve"> +54-</w:t>
      </w:r>
      <w:r w:rsidR="00B50C6C" w:rsidRPr="003B248A">
        <w:rPr>
          <w:rFonts w:ascii="Book Antiqua" w:eastAsia="Times New Roman" w:hAnsi="Book Antiqua"/>
          <w:sz w:val="24"/>
          <w:szCs w:val="24"/>
          <w:lang w:eastAsia="nl-NL"/>
        </w:rPr>
        <w:t>9</w:t>
      </w:r>
      <w:r w:rsidR="008B053E" w:rsidRPr="003B248A">
        <w:rPr>
          <w:rFonts w:ascii="Book Antiqua" w:eastAsia="Times New Roman" w:hAnsi="Book Antiqua"/>
          <w:sz w:val="24"/>
          <w:szCs w:val="24"/>
          <w:lang w:eastAsia="nl-NL"/>
        </w:rPr>
        <w:t>11-528</w:t>
      </w:r>
      <w:r w:rsidRPr="003B248A">
        <w:rPr>
          <w:rFonts w:ascii="Book Antiqua" w:eastAsia="Times New Roman" w:hAnsi="Book Antiqua"/>
          <w:sz w:val="24"/>
          <w:szCs w:val="24"/>
          <w:lang w:eastAsia="nl-NL"/>
        </w:rPr>
        <w:t>52751</w:t>
      </w:r>
    </w:p>
    <w:p w:rsidR="003F7ABA" w:rsidRPr="003B248A" w:rsidRDefault="003F7ABA" w:rsidP="00FF2A96">
      <w:pPr>
        <w:suppressLineNumbers/>
        <w:suppressAutoHyphens/>
        <w:spacing w:after="0" w:line="360" w:lineRule="auto"/>
        <w:ind w:right="0"/>
        <w:rPr>
          <w:rFonts w:ascii="Book Antiqua" w:eastAsiaTheme="minorEastAsia" w:hAnsi="Book Antiqua"/>
          <w:b/>
          <w:sz w:val="24"/>
          <w:szCs w:val="24"/>
          <w:lang w:val="en-US" w:eastAsia="zh-CN"/>
        </w:rPr>
      </w:pPr>
    </w:p>
    <w:p w:rsidR="008509BA" w:rsidRPr="003B248A" w:rsidRDefault="008509BA" w:rsidP="00FF2A96">
      <w:pPr>
        <w:pStyle w:val="PlainText"/>
        <w:suppressLineNumbers/>
        <w:suppressAutoHyphens/>
        <w:spacing w:line="360" w:lineRule="auto"/>
        <w:rPr>
          <w:rFonts w:ascii="Book Antiqua" w:hAnsi="Book Antiqua" w:cs="Times New Roman"/>
          <w:b/>
          <w:sz w:val="24"/>
          <w:szCs w:val="24"/>
        </w:rPr>
      </w:pPr>
      <w:bookmarkStart w:id="12" w:name="OLE_LINK284"/>
      <w:bookmarkStart w:id="13" w:name="OLE_LINK285"/>
      <w:r w:rsidRPr="003B248A">
        <w:rPr>
          <w:rFonts w:ascii="Book Antiqua" w:hAnsi="Book Antiqua" w:cs="Times New Roman"/>
          <w:b/>
          <w:sz w:val="24"/>
          <w:szCs w:val="24"/>
        </w:rPr>
        <w:t>Received:</w:t>
      </w:r>
      <w:r w:rsidRPr="003B248A">
        <w:rPr>
          <w:rFonts w:ascii="Book Antiqua" w:hAnsi="Book Antiqua" w:cs="Times New Roman"/>
          <w:sz w:val="24"/>
          <w:szCs w:val="24"/>
        </w:rPr>
        <w:t xml:space="preserve"> </w:t>
      </w:r>
      <w:r w:rsidR="00E92BA8" w:rsidRPr="003B248A">
        <w:rPr>
          <w:rFonts w:ascii="Book Antiqua" w:hAnsi="Book Antiqua" w:cs="Times New Roman" w:hint="eastAsia"/>
          <w:sz w:val="24"/>
          <w:szCs w:val="24"/>
        </w:rPr>
        <w:t>July</w:t>
      </w:r>
      <w:r w:rsidRPr="003B248A">
        <w:rPr>
          <w:rFonts w:ascii="Book Antiqua" w:hAnsi="Book Antiqua" w:cs="Times New Roman"/>
          <w:sz w:val="24"/>
          <w:szCs w:val="24"/>
        </w:rPr>
        <w:t xml:space="preserve"> </w:t>
      </w:r>
      <w:r w:rsidR="00E92BA8" w:rsidRPr="003B248A">
        <w:rPr>
          <w:rFonts w:ascii="Book Antiqua" w:hAnsi="Book Antiqua" w:cs="Times New Roman" w:hint="eastAsia"/>
          <w:sz w:val="24"/>
          <w:szCs w:val="24"/>
        </w:rPr>
        <w:t>8</w:t>
      </w:r>
      <w:r w:rsidRPr="003B248A">
        <w:rPr>
          <w:rFonts w:ascii="Book Antiqua" w:hAnsi="Book Antiqua" w:cs="Times New Roman"/>
          <w:sz w:val="24"/>
          <w:szCs w:val="24"/>
        </w:rPr>
        <w:t>, 2016</w:t>
      </w:r>
    </w:p>
    <w:p w:rsidR="008509BA" w:rsidRPr="003B248A" w:rsidRDefault="008509BA" w:rsidP="00FF2A96">
      <w:pPr>
        <w:pStyle w:val="PlainText"/>
        <w:suppressLineNumbers/>
        <w:suppressAutoHyphens/>
        <w:spacing w:line="360" w:lineRule="auto"/>
        <w:rPr>
          <w:rFonts w:ascii="Book Antiqua" w:hAnsi="Book Antiqua" w:cs="Times New Roman"/>
          <w:b/>
          <w:sz w:val="24"/>
          <w:szCs w:val="24"/>
        </w:rPr>
      </w:pPr>
      <w:r w:rsidRPr="003B248A">
        <w:rPr>
          <w:rFonts w:ascii="Book Antiqua" w:hAnsi="Book Antiqua" w:cs="Times New Roman"/>
          <w:b/>
          <w:sz w:val="24"/>
          <w:szCs w:val="24"/>
        </w:rPr>
        <w:t>Peer-review started:</w:t>
      </w:r>
      <w:r w:rsidRPr="003B248A">
        <w:rPr>
          <w:rFonts w:ascii="Book Antiqua" w:hAnsi="Book Antiqua" w:cs="Times New Roman"/>
          <w:sz w:val="24"/>
          <w:szCs w:val="24"/>
        </w:rPr>
        <w:t xml:space="preserve"> </w:t>
      </w:r>
      <w:r w:rsidR="00E92BA8" w:rsidRPr="003B248A">
        <w:rPr>
          <w:rFonts w:ascii="Book Antiqua" w:hAnsi="Book Antiqua" w:cs="Times New Roman" w:hint="eastAsia"/>
          <w:sz w:val="24"/>
          <w:szCs w:val="24"/>
        </w:rPr>
        <w:t>July</w:t>
      </w:r>
      <w:r w:rsidR="00E92BA8" w:rsidRPr="003B248A">
        <w:rPr>
          <w:rFonts w:ascii="Book Antiqua" w:hAnsi="Book Antiqua" w:cs="Times New Roman"/>
          <w:sz w:val="24"/>
          <w:szCs w:val="24"/>
        </w:rPr>
        <w:t xml:space="preserve"> </w:t>
      </w:r>
      <w:r w:rsidRPr="003B248A">
        <w:rPr>
          <w:rFonts w:ascii="Book Antiqua" w:hAnsi="Book Antiqua" w:cs="Times New Roman" w:hint="eastAsia"/>
          <w:sz w:val="24"/>
          <w:szCs w:val="24"/>
        </w:rPr>
        <w:t>1</w:t>
      </w:r>
      <w:r w:rsidR="00E92BA8" w:rsidRPr="003B248A">
        <w:rPr>
          <w:rFonts w:ascii="Book Antiqua" w:hAnsi="Book Antiqua" w:cs="Times New Roman" w:hint="eastAsia"/>
          <w:sz w:val="24"/>
          <w:szCs w:val="24"/>
        </w:rPr>
        <w:t>2</w:t>
      </w:r>
      <w:r w:rsidRPr="003B248A">
        <w:rPr>
          <w:rFonts w:ascii="Book Antiqua" w:hAnsi="Book Antiqua" w:cs="Times New Roman"/>
          <w:sz w:val="24"/>
          <w:szCs w:val="24"/>
        </w:rPr>
        <w:t>, 2016</w:t>
      </w:r>
    </w:p>
    <w:p w:rsidR="008509BA" w:rsidRPr="003B248A" w:rsidRDefault="008509BA" w:rsidP="00FF2A96">
      <w:pPr>
        <w:pStyle w:val="PlainText"/>
        <w:suppressLineNumbers/>
        <w:suppressAutoHyphens/>
        <w:spacing w:line="360" w:lineRule="auto"/>
        <w:rPr>
          <w:rFonts w:ascii="Book Antiqua" w:hAnsi="Book Antiqua" w:cs="Times New Roman"/>
          <w:b/>
          <w:sz w:val="24"/>
          <w:szCs w:val="24"/>
        </w:rPr>
      </w:pPr>
      <w:r w:rsidRPr="003B248A">
        <w:rPr>
          <w:rFonts w:ascii="Book Antiqua" w:hAnsi="Book Antiqua" w:cs="Times New Roman"/>
          <w:b/>
          <w:sz w:val="24"/>
          <w:szCs w:val="24"/>
        </w:rPr>
        <w:t>First decision:</w:t>
      </w:r>
      <w:r w:rsidRPr="003B248A">
        <w:rPr>
          <w:rFonts w:ascii="Book Antiqua" w:hAnsi="Book Antiqua" w:cs="Times New Roman"/>
          <w:sz w:val="24"/>
          <w:szCs w:val="24"/>
        </w:rPr>
        <w:t xml:space="preserve"> </w:t>
      </w:r>
      <w:r w:rsidRPr="003B248A">
        <w:rPr>
          <w:rFonts w:ascii="Book Antiqua" w:hAnsi="Book Antiqua" w:cs="Times New Roman" w:hint="eastAsia"/>
          <w:sz w:val="24"/>
          <w:szCs w:val="24"/>
        </w:rPr>
        <w:t>August</w:t>
      </w:r>
      <w:r w:rsidRPr="003B248A">
        <w:rPr>
          <w:rFonts w:ascii="Book Antiqua" w:hAnsi="Book Antiqua" w:cs="Times New Roman"/>
          <w:sz w:val="24"/>
          <w:szCs w:val="24"/>
        </w:rPr>
        <w:t xml:space="preserve"> </w:t>
      </w:r>
      <w:r w:rsidRPr="003B248A">
        <w:rPr>
          <w:rFonts w:ascii="Book Antiqua" w:hAnsi="Book Antiqua" w:cs="Times New Roman" w:hint="eastAsia"/>
          <w:sz w:val="24"/>
          <w:szCs w:val="24"/>
        </w:rPr>
        <w:t>11</w:t>
      </w:r>
      <w:r w:rsidRPr="003B248A">
        <w:rPr>
          <w:rFonts w:ascii="Book Antiqua" w:hAnsi="Book Antiqua" w:cs="Times New Roman"/>
          <w:sz w:val="24"/>
          <w:szCs w:val="24"/>
        </w:rPr>
        <w:t>, 2016</w:t>
      </w:r>
    </w:p>
    <w:p w:rsidR="008509BA" w:rsidRPr="003B248A" w:rsidRDefault="008509BA" w:rsidP="00FF2A96">
      <w:pPr>
        <w:pStyle w:val="PlainText"/>
        <w:suppressLineNumbers/>
        <w:suppressAutoHyphens/>
        <w:spacing w:line="360" w:lineRule="auto"/>
        <w:rPr>
          <w:rFonts w:ascii="Book Antiqua" w:hAnsi="Book Antiqua" w:cs="Times New Roman"/>
          <w:b/>
          <w:sz w:val="24"/>
          <w:szCs w:val="24"/>
        </w:rPr>
      </w:pPr>
      <w:r w:rsidRPr="003B248A">
        <w:rPr>
          <w:rFonts w:ascii="Book Antiqua" w:hAnsi="Book Antiqua" w:cs="Times New Roman"/>
          <w:b/>
          <w:sz w:val="24"/>
          <w:szCs w:val="24"/>
        </w:rPr>
        <w:t xml:space="preserve">Revised: </w:t>
      </w:r>
      <w:r w:rsidRPr="003B248A">
        <w:rPr>
          <w:rFonts w:ascii="Book Antiqua" w:hAnsi="Book Antiqua" w:cs="Times New Roman" w:hint="eastAsia"/>
          <w:sz w:val="24"/>
          <w:szCs w:val="24"/>
        </w:rPr>
        <w:t>September</w:t>
      </w:r>
      <w:r w:rsidRPr="003B248A">
        <w:rPr>
          <w:rFonts w:ascii="Book Antiqua" w:hAnsi="Book Antiqua" w:cs="Times New Roman"/>
          <w:sz w:val="24"/>
          <w:szCs w:val="24"/>
        </w:rPr>
        <w:t xml:space="preserve"> </w:t>
      </w:r>
      <w:r w:rsidR="00184FD4" w:rsidRPr="003B248A">
        <w:rPr>
          <w:rFonts w:ascii="Book Antiqua" w:hAnsi="Book Antiqua" w:cs="Times New Roman" w:hint="eastAsia"/>
          <w:sz w:val="24"/>
          <w:szCs w:val="24"/>
        </w:rPr>
        <w:t>26</w:t>
      </w:r>
      <w:r w:rsidRPr="003B248A">
        <w:rPr>
          <w:rFonts w:ascii="Book Antiqua" w:hAnsi="Book Antiqua" w:cs="Times New Roman"/>
          <w:sz w:val="24"/>
          <w:szCs w:val="24"/>
        </w:rPr>
        <w:t>, 2016</w:t>
      </w:r>
    </w:p>
    <w:p w:rsidR="008509BA" w:rsidRPr="003B248A" w:rsidRDefault="008509BA" w:rsidP="00FF2A96">
      <w:pPr>
        <w:pStyle w:val="PlainText"/>
        <w:suppressLineNumbers/>
        <w:suppressAutoHyphens/>
        <w:spacing w:line="360" w:lineRule="auto"/>
        <w:rPr>
          <w:rFonts w:ascii="Book Antiqua" w:hAnsi="Book Antiqua" w:cs="Times New Roman"/>
          <w:b/>
          <w:sz w:val="24"/>
          <w:szCs w:val="24"/>
        </w:rPr>
      </w:pPr>
      <w:r w:rsidRPr="003B248A">
        <w:rPr>
          <w:rFonts w:ascii="Book Antiqua" w:hAnsi="Book Antiqua" w:cs="Times New Roman"/>
          <w:b/>
          <w:sz w:val="24"/>
          <w:szCs w:val="24"/>
        </w:rPr>
        <w:t xml:space="preserve">Accepted: </w:t>
      </w:r>
      <w:r w:rsidR="00100F86" w:rsidRPr="00100F86">
        <w:rPr>
          <w:rFonts w:ascii="Book Antiqua" w:hAnsi="Book Antiqua" w:cs="Times New Roman"/>
          <w:sz w:val="24"/>
          <w:szCs w:val="24"/>
        </w:rPr>
        <w:t>November 1, 2016</w:t>
      </w:r>
    </w:p>
    <w:p w:rsidR="008509BA" w:rsidRPr="003B248A" w:rsidRDefault="008509BA" w:rsidP="00FF2A96">
      <w:pPr>
        <w:pStyle w:val="PlainText"/>
        <w:suppressLineNumbers/>
        <w:suppressAutoHyphens/>
        <w:spacing w:line="360" w:lineRule="auto"/>
        <w:rPr>
          <w:rFonts w:ascii="Book Antiqua" w:hAnsi="Book Antiqua" w:cs="Times New Roman"/>
          <w:b/>
          <w:sz w:val="24"/>
          <w:szCs w:val="24"/>
        </w:rPr>
      </w:pPr>
      <w:r w:rsidRPr="003B248A">
        <w:rPr>
          <w:rFonts w:ascii="Book Antiqua" w:hAnsi="Book Antiqua" w:cs="Times New Roman"/>
          <w:b/>
          <w:sz w:val="24"/>
          <w:szCs w:val="24"/>
        </w:rPr>
        <w:t xml:space="preserve">Article in press: </w:t>
      </w:r>
    </w:p>
    <w:p w:rsidR="00E61F65" w:rsidRPr="003B248A" w:rsidRDefault="008509BA" w:rsidP="00FF2A96">
      <w:pPr>
        <w:pStyle w:val="PlainText"/>
        <w:suppressLineNumbers/>
        <w:suppressAutoHyphens/>
        <w:spacing w:line="360" w:lineRule="auto"/>
        <w:rPr>
          <w:rFonts w:ascii="Book Antiqua" w:hAnsi="Book Antiqua" w:cs="Times New Roman"/>
          <w:b/>
          <w:sz w:val="24"/>
          <w:szCs w:val="24"/>
        </w:rPr>
      </w:pPr>
      <w:r w:rsidRPr="003B248A">
        <w:rPr>
          <w:rFonts w:ascii="Book Antiqua" w:hAnsi="Book Antiqua" w:cs="Times New Roman"/>
          <w:b/>
          <w:sz w:val="24"/>
          <w:szCs w:val="24"/>
        </w:rPr>
        <w:t>Published online:</w:t>
      </w:r>
      <w:bookmarkEnd w:id="12"/>
      <w:bookmarkEnd w:id="13"/>
    </w:p>
    <w:p w:rsidR="00E61F65" w:rsidRPr="003B248A" w:rsidRDefault="00E61F65" w:rsidP="00FF2A96">
      <w:pPr>
        <w:suppressLineNumbers/>
        <w:suppressAutoHyphens/>
        <w:spacing w:after="0" w:line="240" w:lineRule="auto"/>
        <w:ind w:right="0"/>
        <w:jc w:val="left"/>
        <w:rPr>
          <w:rFonts w:ascii="Book Antiqua" w:eastAsia="宋体" w:hAnsi="Book Antiqua"/>
          <w:b/>
          <w:kern w:val="2"/>
          <w:sz w:val="24"/>
          <w:szCs w:val="24"/>
          <w:lang w:val="en-US" w:eastAsia="zh-CN"/>
        </w:rPr>
      </w:pPr>
      <w:r w:rsidRPr="003B248A">
        <w:rPr>
          <w:rFonts w:ascii="Book Antiqua" w:hAnsi="Book Antiqua"/>
          <w:b/>
          <w:sz w:val="24"/>
          <w:szCs w:val="24"/>
        </w:rPr>
        <w:br w:type="page"/>
      </w:r>
    </w:p>
    <w:p w:rsidR="00CB4936" w:rsidRPr="003B248A" w:rsidRDefault="00CB4936" w:rsidP="00FF2A96">
      <w:pPr>
        <w:pStyle w:val="PlainText"/>
        <w:suppressLineNumbers/>
        <w:suppressAutoHyphens/>
        <w:spacing w:line="360" w:lineRule="auto"/>
        <w:rPr>
          <w:rFonts w:ascii="Book Antiqua" w:hAnsi="Book Antiqua" w:cs="Times New Roman"/>
          <w:b/>
          <w:sz w:val="24"/>
          <w:szCs w:val="24"/>
        </w:rPr>
      </w:pPr>
      <w:r w:rsidRPr="003B248A">
        <w:rPr>
          <w:rFonts w:ascii="Book Antiqua" w:hAnsi="Book Antiqua"/>
          <w:b/>
          <w:sz w:val="24"/>
          <w:szCs w:val="24"/>
        </w:rPr>
        <w:lastRenderedPageBreak/>
        <w:t>Abstract</w:t>
      </w:r>
    </w:p>
    <w:p w:rsidR="002E29DC" w:rsidRPr="003B248A" w:rsidRDefault="00CB4936" w:rsidP="00FF2A96">
      <w:pPr>
        <w:suppressLineNumbers/>
        <w:suppressAutoHyphens/>
        <w:spacing w:after="0" w:line="360" w:lineRule="auto"/>
        <w:ind w:right="0"/>
        <w:rPr>
          <w:rFonts w:ascii="Book Antiqua" w:eastAsiaTheme="minorEastAsia" w:hAnsi="Book Antiqua"/>
          <w:b/>
          <w:sz w:val="24"/>
          <w:szCs w:val="24"/>
          <w:lang w:eastAsia="zh-CN"/>
        </w:rPr>
      </w:pPr>
      <w:r w:rsidRPr="003B248A">
        <w:rPr>
          <w:rFonts w:ascii="Book Antiqua" w:hAnsi="Book Antiqua"/>
          <w:b/>
          <w:i/>
          <w:sz w:val="24"/>
          <w:szCs w:val="24"/>
        </w:rPr>
        <w:t>A</w:t>
      </w:r>
      <w:r w:rsidR="00EE7B41" w:rsidRPr="003B248A">
        <w:rPr>
          <w:rFonts w:ascii="Book Antiqua" w:hAnsi="Book Antiqua"/>
          <w:b/>
          <w:i/>
          <w:sz w:val="24"/>
          <w:szCs w:val="24"/>
        </w:rPr>
        <w:t>IM</w:t>
      </w:r>
      <w:r w:rsidR="002E29DC" w:rsidRPr="003B248A">
        <w:rPr>
          <w:rFonts w:ascii="Book Antiqua" w:eastAsiaTheme="minorEastAsia" w:hAnsi="Book Antiqua" w:hint="eastAsia"/>
          <w:b/>
          <w:sz w:val="24"/>
          <w:szCs w:val="24"/>
          <w:lang w:eastAsia="zh-CN"/>
        </w:rPr>
        <w:t xml:space="preserve"> </w:t>
      </w:r>
    </w:p>
    <w:p w:rsidR="00CB4936" w:rsidRPr="003B248A" w:rsidRDefault="002E29DC" w:rsidP="00FF2A96">
      <w:pPr>
        <w:suppressLineNumbers/>
        <w:suppressAutoHyphens/>
        <w:spacing w:after="0" w:line="360" w:lineRule="auto"/>
        <w:ind w:right="0"/>
        <w:rPr>
          <w:rFonts w:ascii="Book Antiqua" w:eastAsiaTheme="minorEastAsia" w:hAnsi="Book Antiqua"/>
          <w:sz w:val="24"/>
          <w:szCs w:val="24"/>
          <w:lang w:eastAsia="zh-CN"/>
        </w:rPr>
      </w:pPr>
      <w:r w:rsidRPr="003B248A">
        <w:rPr>
          <w:rFonts w:ascii="Book Antiqua" w:hAnsi="Book Antiqua"/>
          <w:sz w:val="24"/>
          <w:szCs w:val="24"/>
        </w:rPr>
        <w:t>T</w:t>
      </w:r>
      <w:r w:rsidR="00510D8B" w:rsidRPr="003B248A">
        <w:rPr>
          <w:rFonts w:ascii="Book Antiqua" w:hAnsi="Book Antiqua"/>
          <w:sz w:val="24"/>
          <w:szCs w:val="24"/>
        </w:rPr>
        <w:t>o determine the</w:t>
      </w:r>
      <w:r w:rsidR="00CB4936" w:rsidRPr="003B248A">
        <w:rPr>
          <w:rFonts w:ascii="Book Antiqua" w:hAnsi="Book Antiqua"/>
          <w:sz w:val="24"/>
          <w:szCs w:val="24"/>
        </w:rPr>
        <w:t xml:space="preserve"> effect of </w:t>
      </w:r>
      <w:proofErr w:type="spellStart"/>
      <w:r w:rsidR="00CB4936" w:rsidRPr="003B248A">
        <w:rPr>
          <w:rFonts w:ascii="Book Antiqua" w:hAnsi="Book Antiqua"/>
          <w:sz w:val="24"/>
          <w:szCs w:val="24"/>
        </w:rPr>
        <w:t>tempol</w:t>
      </w:r>
      <w:proofErr w:type="spellEnd"/>
      <w:r w:rsidR="00CB4936" w:rsidRPr="003B248A">
        <w:rPr>
          <w:rFonts w:ascii="Book Antiqua" w:hAnsi="Book Antiqua"/>
          <w:sz w:val="24"/>
          <w:szCs w:val="24"/>
        </w:rPr>
        <w:t xml:space="preserve"> in normal rats fed high salt on arterial pressure and the balance between antagonist components of the renal renin-angiotensin system.</w:t>
      </w:r>
    </w:p>
    <w:p w:rsidR="002E29DC" w:rsidRPr="003B248A" w:rsidRDefault="002E29DC" w:rsidP="00FF2A96">
      <w:pPr>
        <w:suppressLineNumbers/>
        <w:suppressAutoHyphens/>
        <w:spacing w:after="0" w:line="360" w:lineRule="auto"/>
        <w:ind w:right="0"/>
        <w:rPr>
          <w:rFonts w:ascii="Book Antiqua" w:eastAsiaTheme="minorEastAsia" w:hAnsi="Book Antiqua"/>
          <w:sz w:val="24"/>
          <w:szCs w:val="24"/>
          <w:lang w:eastAsia="zh-CN"/>
        </w:rPr>
      </w:pPr>
    </w:p>
    <w:p w:rsidR="002E29DC" w:rsidRPr="003B248A" w:rsidRDefault="00CB4936" w:rsidP="00FF2A96">
      <w:pPr>
        <w:suppressLineNumbers/>
        <w:suppressAutoHyphens/>
        <w:autoSpaceDE w:val="0"/>
        <w:autoSpaceDN w:val="0"/>
        <w:adjustRightInd w:val="0"/>
        <w:spacing w:after="0" w:line="360" w:lineRule="auto"/>
        <w:ind w:right="0"/>
        <w:rPr>
          <w:rFonts w:ascii="Book Antiqua" w:eastAsiaTheme="minorEastAsia" w:hAnsi="Book Antiqua"/>
          <w:b/>
          <w:i/>
          <w:sz w:val="24"/>
          <w:szCs w:val="24"/>
          <w:lang w:eastAsia="zh-CN"/>
        </w:rPr>
      </w:pPr>
      <w:r w:rsidRPr="003B248A">
        <w:rPr>
          <w:rFonts w:ascii="Book Antiqua" w:hAnsi="Book Antiqua"/>
          <w:b/>
          <w:i/>
          <w:sz w:val="24"/>
          <w:szCs w:val="24"/>
        </w:rPr>
        <w:t>M</w:t>
      </w:r>
      <w:r w:rsidR="00EE7B41" w:rsidRPr="003B248A">
        <w:rPr>
          <w:rFonts w:ascii="Book Antiqua" w:hAnsi="Book Antiqua"/>
          <w:b/>
          <w:i/>
          <w:sz w:val="24"/>
          <w:szCs w:val="24"/>
        </w:rPr>
        <w:t>ETHODS</w:t>
      </w:r>
    </w:p>
    <w:p w:rsidR="00CB4936" w:rsidRPr="003B248A" w:rsidRDefault="00CB4936" w:rsidP="00FF2A96">
      <w:pPr>
        <w:suppressLineNumbers/>
        <w:suppressAutoHyphens/>
        <w:autoSpaceDE w:val="0"/>
        <w:autoSpaceDN w:val="0"/>
        <w:adjustRightInd w:val="0"/>
        <w:spacing w:after="0" w:line="360" w:lineRule="auto"/>
        <w:ind w:right="0"/>
        <w:rPr>
          <w:rFonts w:ascii="Book Antiqua" w:eastAsiaTheme="minorEastAsia" w:hAnsi="Book Antiqua"/>
          <w:sz w:val="24"/>
          <w:szCs w:val="24"/>
          <w:lang w:eastAsia="zh-CN"/>
        </w:rPr>
      </w:pPr>
      <w:r w:rsidRPr="003B248A">
        <w:rPr>
          <w:rFonts w:ascii="Book Antiqua" w:hAnsi="Book Antiqua"/>
          <w:sz w:val="24"/>
          <w:szCs w:val="24"/>
          <w:lang w:eastAsia="es-ES_tradnl"/>
        </w:rPr>
        <w:t>Sprague-</w:t>
      </w:r>
      <w:proofErr w:type="spellStart"/>
      <w:r w:rsidR="002E29DC" w:rsidRPr="003B248A">
        <w:rPr>
          <w:rFonts w:ascii="Book Antiqua" w:hAnsi="Book Antiqua"/>
          <w:sz w:val="24"/>
          <w:szCs w:val="24"/>
          <w:lang w:eastAsia="es-ES_tradnl"/>
        </w:rPr>
        <w:t>Dawley</w:t>
      </w:r>
      <w:proofErr w:type="spellEnd"/>
      <w:r w:rsidR="002E29DC" w:rsidRPr="003B248A">
        <w:rPr>
          <w:rFonts w:ascii="Book Antiqua" w:hAnsi="Book Antiqua"/>
          <w:sz w:val="24"/>
          <w:szCs w:val="24"/>
          <w:lang w:eastAsia="es-ES_tradnl"/>
        </w:rPr>
        <w:t xml:space="preserve"> rats were fed with 8% </w:t>
      </w:r>
      <w:proofErr w:type="spellStart"/>
      <w:r w:rsidR="002E29DC" w:rsidRPr="003B248A">
        <w:rPr>
          <w:rFonts w:ascii="Book Antiqua" w:hAnsi="Book Antiqua"/>
          <w:sz w:val="24"/>
          <w:szCs w:val="24"/>
          <w:lang w:eastAsia="es-ES_tradnl"/>
        </w:rPr>
        <w:t>Na</w:t>
      </w:r>
      <w:r w:rsidRPr="003B248A">
        <w:rPr>
          <w:rFonts w:ascii="Book Antiqua" w:hAnsi="Book Antiqua"/>
          <w:sz w:val="24"/>
          <w:szCs w:val="24"/>
          <w:lang w:eastAsia="es-ES_tradnl"/>
        </w:rPr>
        <w:t>Cl</w:t>
      </w:r>
      <w:proofErr w:type="spellEnd"/>
      <w:r w:rsidRPr="003B248A">
        <w:rPr>
          <w:rFonts w:ascii="Book Antiqua" w:hAnsi="Book Antiqua"/>
          <w:sz w:val="24"/>
          <w:szCs w:val="24"/>
          <w:lang w:eastAsia="es-ES_tradnl"/>
        </w:rPr>
        <w:t xml:space="preserve"> </w:t>
      </w:r>
      <w:proofErr w:type="gramStart"/>
      <w:r w:rsidR="00D44E92" w:rsidRPr="003B248A">
        <w:rPr>
          <w:rFonts w:ascii="Book Antiqua" w:hAnsi="Book Antiqua"/>
          <w:sz w:val="24"/>
          <w:szCs w:val="24"/>
          <w:lang w:eastAsia="es-ES_tradnl"/>
        </w:rPr>
        <w:t>high-salt</w:t>
      </w:r>
      <w:proofErr w:type="gramEnd"/>
      <w:r w:rsidR="00D44E92" w:rsidRPr="003B248A">
        <w:rPr>
          <w:rFonts w:ascii="Book Antiqua" w:hAnsi="Book Antiqua"/>
          <w:sz w:val="24"/>
          <w:szCs w:val="24"/>
          <w:lang w:eastAsia="es-ES_tradnl"/>
        </w:rPr>
        <w:t xml:space="preserve"> </w:t>
      </w:r>
      <w:r w:rsidR="00E86377" w:rsidRPr="003B248A">
        <w:rPr>
          <w:rFonts w:ascii="Book Antiqua" w:hAnsi="Book Antiqua"/>
          <w:sz w:val="24"/>
          <w:szCs w:val="24"/>
          <w:lang w:eastAsia="es-ES_tradnl"/>
        </w:rPr>
        <w:t>(</w:t>
      </w:r>
      <w:r w:rsidRPr="003B248A">
        <w:rPr>
          <w:rFonts w:ascii="Book Antiqua" w:hAnsi="Book Antiqua"/>
          <w:sz w:val="24"/>
          <w:szCs w:val="24"/>
          <w:lang w:eastAsia="es-ES_tradnl"/>
        </w:rPr>
        <w:t xml:space="preserve">HS) or 0.4% </w:t>
      </w:r>
      <w:proofErr w:type="spellStart"/>
      <w:r w:rsidRPr="003B248A">
        <w:rPr>
          <w:rFonts w:ascii="Book Antiqua" w:hAnsi="Book Antiqua"/>
          <w:sz w:val="24"/>
          <w:szCs w:val="24"/>
          <w:lang w:eastAsia="es-ES_tradnl"/>
        </w:rPr>
        <w:t>NaCl</w:t>
      </w:r>
      <w:proofErr w:type="spellEnd"/>
      <w:r w:rsidRPr="003B248A">
        <w:rPr>
          <w:rFonts w:ascii="Book Antiqua" w:hAnsi="Book Antiqua"/>
          <w:sz w:val="24"/>
          <w:szCs w:val="24"/>
          <w:lang w:eastAsia="es-ES_tradnl"/>
        </w:rPr>
        <w:t xml:space="preserve"> </w:t>
      </w:r>
      <w:r w:rsidR="00E86377" w:rsidRPr="003B248A">
        <w:rPr>
          <w:rFonts w:ascii="Book Antiqua" w:hAnsi="Book Antiqua"/>
          <w:sz w:val="24"/>
          <w:szCs w:val="24"/>
          <w:lang w:eastAsia="es-ES_tradnl"/>
        </w:rPr>
        <w:t>(</w:t>
      </w:r>
      <w:r w:rsidRPr="003B248A">
        <w:rPr>
          <w:rFonts w:ascii="Book Antiqua" w:hAnsi="Book Antiqua"/>
          <w:sz w:val="24"/>
          <w:szCs w:val="24"/>
          <w:lang w:eastAsia="es-ES_tradnl"/>
        </w:rPr>
        <w:t>normal-salt</w:t>
      </w:r>
      <w:r w:rsidR="00E86377" w:rsidRPr="003B248A">
        <w:rPr>
          <w:rFonts w:ascii="Book Antiqua" w:hAnsi="Book Antiqua"/>
          <w:sz w:val="24"/>
          <w:szCs w:val="24"/>
          <w:lang w:eastAsia="es-ES_tradnl"/>
        </w:rPr>
        <w:t xml:space="preserve">, </w:t>
      </w:r>
      <w:r w:rsidR="002E29DC" w:rsidRPr="003B248A">
        <w:rPr>
          <w:rFonts w:ascii="Book Antiqua" w:hAnsi="Book Antiqua"/>
          <w:sz w:val="24"/>
          <w:szCs w:val="24"/>
          <w:lang w:eastAsia="es-ES_tradnl"/>
        </w:rPr>
        <w:t xml:space="preserve">NS) diet for 3 </w:t>
      </w:r>
      <w:proofErr w:type="spellStart"/>
      <w:r w:rsidR="002E29DC" w:rsidRPr="003B248A">
        <w:rPr>
          <w:rFonts w:ascii="Book Antiqua" w:hAnsi="Book Antiqua"/>
          <w:sz w:val="24"/>
          <w:szCs w:val="24"/>
          <w:lang w:eastAsia="es-ES_tradnl"/>
        </w:rPr>
        <w:t>wk</w:t>
      </w:r>
      <w:proofErr w:type="spellEnd"/>
      <w:r w:rsidRPr="003B248A">
        <w:rPr>
          <w:rFonts w:ascii="Book Antiqua" w:hAnsi="Book Antiqua"/>
          <w:sz w:val="24"/>
          <w:szCs w:val="24"/>
          <w:lang w:eastAsia="es-ES_tradnl"/>
        </w:rPr>
        <w:t xml:space="preserve">, with or without </w:t>
      </w:r>
      <w:proofErr w:type="spellStart"/>
      <w:r w:rsidRPr="003B248A">
        <w:rPr>
          <w:rFonts w:ascii="Book Antiqua" w:hAnsi="Book Antiqua"/>
          <w:sz w:val="24"/>
          <w:szCs w:val="24"/>
          <w:lang w:eastAsia="es-ES_tradnl"/>
        </w:rPr>
        <w:t>tempol</w:t>
      </w:r>
      <w:proofErr w:type="spellEnd"/>
      <w:r w:rsidRPr="003B248A">
        <w:rPr>
          <w:rFonts w:ascii="Book Antiqua" w:hAnsi="Book Antiqua"/>
          <w:sz w:val="24"/>
          <w:szCs w:val="24"/>
          <w:lang w:eastAsia="es-ES_tradnl"/>
        </w:rPr>
        <w:t xml:space="preserve"> (T) (1</w:t>
      </w:r>
      <w:r w:rsidR="002E29DC" w:rsidRPr="003B248A">
        <w:rPr>
          <w:rFonts w:ascii="Book Antiqua" w:eastAsiaTheme="minorEastAsia" w:hAnsi="Book Antiqua" w:hint="eastAsia"/>
          <w:sz w:val="24"/>
          <w:szCs w:val="24"/>
          <w:lang w:eastAsia="zh-CN"/>
        </w:rPr>
        <w:t xml:space="preserve"> </w:t>
      </w:r>
      <w:proofErr w:type="spellStart"/>
      <w:r w:rsidRPr="003B248A">
        <w:rPr>
          <w:rFonts w:ascii="Book Antiqua" w:hAnsi="Book Antiqua"/>
          <w:sz w:val="24"/>
          <w:szCs w:val="24"/>
          <w:lang w:eastAsia="es-ES_tradnl"/>
        </w:rPr>
        <w:t>m</w:t>
      </w:r>
      <w:r w:rsidR="00440EBA" w:rsidRPr="003B248A">
        <w:rPr>
          <w:rFonts w:ascii="Book Antiqua" w:eastAsia="宋体" w:hAnsi="Book Antiqua"/>
          <w:sz w:val="24"/>
          <w:szCs w:val="24"/>
        </w:rPr>
        <w:t>mol</w:t>
      </w:r>
      <w:proofErr w:type="spellEnd"/>
      <w:r w:rsidR="00440EBA" w:rsidRPr="003B248A">
        <w:rPr>
          <w:rFonts w:ascii="Book Antiqua" w:eastAsia="宋体" w:hAnsi="Book Antiqua"/>
          <w:sz w:val="24"/>
          <w:szCs w:val="24"/>
        </w:rPr>
        <w:t>/L</w:t>
      </w:r>
      <w:r w:rsidRPr="003B248A">
        <w:rPr>
          <w:rFonts w:ascii="Book Antiqua" w:hAnsi="Book Antiqua"/>
          <w:sz w:val="24"/>
          <w:szCs w:val="24"/>
          <w:lang w:eastAsia="es-ES_tradnl"/>
        </w:rPr>
        <w:t>, administered in drinking water). Mean arterial pressure (MAP), glomerular filtration rate (GFR), and urinary sodium excretion (</w:t>
      </w:r>
      <w:proofErr w:type="spellStart"/>
      <w:r w:rsidRPr="003B248A">
        <w:rPr>
          <w:rFonts w:ascii="Book Antiqua" w:hAnsi="Book Antiqua"/>
          <w:sz w:val="24"/>
          <w:szCs w:val="24"/>
          <w:lang w:eastAsia="es-ES_tradnl"/>
        </w:rPr>
        <w:t>UV</w:t>
      </w:r>
      <w:r w:rsidRPr="003B248A">
        <w:rPr>
          <w:rFonts w:ascii="Book Antiqua" w:hAnsi="Book Antiqua"/>
          <w:sz w:val="24"/>
          <w:szCs w:val="24"/>
          <w:vertAlign w:val="subscript"/>
          <w:lang w:eastAsia="es-ES_tradnl"/>
        </w:rPr>
        <w:t>Na</w:t>
      </w:r>
      <w:proofErr w:type="spellEnd"/>
      <w:r w:rsidRPr="003B248A">
        <w:rPr>
          <w:rFonts w:ascii="Book Antiqua" w:hAnsi="Book Antiqua"/>
          <w:sz w:val="24"/>
          <w:szCs w:val="24"/>
          <w:lang w:eastAsia="es-ES_tradnl"/>
        </w:rPr>
        <w:t xml:space="preserve">) were measured. </w:t>
      </w:r>
      <w:r w:rsidR="00E2699F" w:rsidRPr="003B248A">
        <w:rPr>
          <w:rFonts w:ascii="Book Antiqua" w:hAnsi="Book Antiqua"/>
          <w:sz w:val="24"/>
          <w:szCs w:val="24"/>
          <w:lang w:eastAsia="es-ES_tradnl"/>
        </w:rPr>
        <w:t xml:space="preserve">We evaluated </w:t>
      </w:r>
      <w:r w:rsidRPr="003B248A">
        <w:rPr>
          <w:rFonts w:ascii="Book Antiqua" w:hAnsi="Book Antiqua"/>
          <w:sz w:val="24"/>
          <w:szCs w:val="24"/>
          <w:lang w:eastAsia="es-ES_tradnl"/>
        </w:rPr>
        <w:t>Angiotensin II (</w:t>
      </w:r>
      <w:proofErr w:type="spellStart"/>
      <w:r w:rsidRPr="003B248A">
        <w:rPr>
          <w:rFonts w:ascii="Book Antiqua" w:hAnsi="Book Antiqua"/>
          <w:sz w:val="24"/>
          <w:szCs w:val="24"/>
          <w:lang w:eastAsia="es-ES_tradnl"/>
        </w:rPr>
        <w:t>Ang</w:t>
      </w:r>
      <w:proofErr w:type="spellEnd"/>
      <w:r w:rsidRPr="003B248A">
        <w:rPr>
          <w:rFonts w:ascii="Book Antiqua" w:hAnsi="Book Antiqua"/>
          <w:sz w:val="24"/>
          <w:szCs w:val="24"/>
          <w:lang w:eastAsia="es-ES_tradnl"/>
        </w:rPr>
        <w:t xml:space="preserve"> II), </w:t>
      </w:r>
      <w:r w:rsidR="00510D8B" w:rsidRPr="003B248A">
        <w:rPr>
          <w:rFonts w:ascii="Book Antiqua" w:hAnsi="Book Antiqua"/>
          <w:sz w:val="24"/>
          <w:szCs w:val="24"/>
          <w:lang w:eastAsia="es-ES_tradnl"/>
        </w:rPr>
        <w:t>A</w:t>
      </w:r>
      <w:r w:rsidRPr="003B248A">
        <w:rPr>
          <w:rFonts w:ascii="Book Antiqua" w:hAnsi="Book Antiqua"/>
          <w:sz w:val="24"/>
          <w:szCs w:val="24"/>
          <w:lang w:eastAsia="es-ES_tradnl"/>
        </w:rPr>
        <w:t>ngiotensin 1-7 (</w:t>
      </w:r>
      <w:proofErr w:type="spellStart"/>
      <w:r w:rsidRPr="003B248A">
        <w:rPr>
          <w:rFonts w:ascii="Book Antiqua" w:hAnsi="Book Antiqua"/>
          <w:sz w:val="24"/>
          <w:szCs w:val="24"/>
          <w:lang w:eastAsia="es-ES_tradnl"/>
        </w:rPr>
        <w:t>Ang</w:t>
      </w:r>
      <w:proofErr w:type="spellEnd"/>
      <w:r w:rsidRPr="003B248A">
        <w:rPr>
          <w:rFonts w:ascii="Book Antiqua" w:hAnsi="Book Antiqua"/>
          <w:sz w:val="24"/>
          <w:szCs w:val="24"/>
          <w:lang w:eastAsia="es-ES_tradnl"/>
        </w:rPr>
        <w:t xml:space="preserve"> 1-7), </w:t>
      </w:r>
      <w:r w:rsidR="00510D8B" w:rsidRPr="003B248A">
        <w:rPr>
          <w:rFonts w:ascii="Book Antiqua" w:hAnsi="Book Antiqua"/>
          <w:sz w:val="24"/>
          <w:szCs w:val="24"/>
          <w:lang w:eastAsia="es-ES_tradnl"/>
        </w:rPr>
        <w:t>A</w:t>
      </w:r>
      <w:r w:rsidRPr="003B248A">
        <w:rPr>
          <w:rFonts w:ascii="Book Antiqua" w:hAnsi="Book Antiqua"/>
          <w:sz w:val="24"/>
          <w:szCs w:val="24"/>
          <w:lang w:eastAsia="es-ES_tradnl"/>
        </w:rPr>
        <w:t xml:space="preserve">ngiotensin </w:t>
      </w:r>
      <w:r w:rsidR="00510D8B" w:rsidRPr="003B248A">
        <w:rPr>
          <w:rFonts w:ascii="Book Antiqua" w:hAnsi="Book Antiqua"/>
          <w:sz w:val="24"/>
          <w:szCs w:val="24"/>
          <w:lang w:eastAsia="es-ES_tradnl"/>
        </w:rPr>
        <w:t>C</w:t>
      </w:r>
      <w:r w:rsidRPr="003B248A">
        <w:rPr>
          <w:rFonts w:ascii="Book Antiqua" w:hAnsi="Book Antiqua"/>
          <w:sz w:val="24"/>
          <w:szCs w:val="24"/>
          <w:lang w:eastAsia="es-ES_tradnl"/>
        </w:rPr>
        <w:t xml:space="preserve">onverting </w:t>
      </w:r>
      <w:r w:rsidR="00510D8B" w:rsidRPr="003B248A">
        <w:rPr>
          <w:rFonts w:ascii="Book Antiqua" w:hAnsi="Book Antiqua"/>
          <w:sz w:val="24"/>
          <w:szCs w:val="24"/>
          <w:lang w:eastAsia="es-ES_tradnl"/>
        </w:rPr>
        <w:t>E</w:t>
      </w:r>
      <w:r w:rsidRPr="003B248A">
        <w:rPr>
          <w:rFonts w:ascii="Book Antiqua" w:hAnsi="Book Antiqua"/>
          <w:sz w:val="24"/>
          <w:szCs w:val="24"/>
          <w:lang w:eastAsia="es-ES_tradnl"/>
        </w:rPr>
        <w:t xml:space="preserve">nzyme 2 (ACE2), Mas </w:t>
      </w:r>
      <w:r w:rsidR="00510D8B" w:rsidRPr="003B248A">
        <w:rPr>
          <w:rFonts w:ascii="Book Antiqua" w:hAnsi="Book Antiqua"/>
          <w:sz w:val="24"/>
          <w:szCs w:val="24"/>
          <w:lang w:eastAsia="es-ES_tradnl"/>
        </w:rPr>
        <w:t>R</w:t>
      </w:r>
      <w:r w:rsidRPr="003B248A">
        <w:rPr>
          <w:rFonts w:ascii="Book Antiqua" w:hAnsi="Book Antiqua"/>
          <w:sz w:val="24"/>
          <w:szCs w:val="24"/>
          <w:lang w:eastAsia="es-ES_tradnl"/>
        </w:rPr>
        <w:t>eceptor (</w:t>
      </w:r>
      <w:proofErr w:type="spellStart"/>
      <w:r w:rsidRPr="003B248A">
        <w:rPr>
          <w:rFonts w:ascii="Book Antiqua" w:hAnsi="Book Antiqua"/>
          <w:sz w:val="24"/>
          <w:szCs w:val="24"/>
          <w:lang w:eastAsia="es-ES_tradnl"/>
        </w:rPr>
        <w:t>MasR</w:t>
      </w:r>
      <w:proofErr w:type="spellEnd"/>
      <w:r w:rsidRPr="003B248A">
        <w:rPr>
          <w:rFonts w:ascii="Book Antiqua" w:hAnsi="Book Antiqua"/>
          <w:sz w:val="24"/>
          <w:szCs w:val="24"/>
          <w:lang w:eastAsia="es-ES_tradnl"/>
        </w:rPr>
        <w:t xml:space="preserve">), </w:t>
      </w:r>
      <w:r w:rsidR="00510D8B" w:rsidRPr="003B248A">
        <w:rPr>
          <w:rFonts w:ascii="Book Antiqua" w:hAnsi="Book Antiqua"/>
          <w:sz w:val="24"/>
          <w:szCs w:val="24"/>
          <w:lang w:eastAsia="es-ES_tradnl"/>
        </w:rPr>
        <w:t>A</w:t>
      </w:r>
      <w:r w:rsidRPr="003B248A">
        <w:rPr>
          <w:rFonts w:ascii="Book Antiqua" w:hAnsi="Book Antiqua"/>
          <w:sz w:val="24"/>
          <w:szCs w:val="24"/>
          <w:lang w:eastAsia="es-ES_tradnl"/>
        </w:rPr>
        <w:t xml:space="preserve">ngiotensin </w:t>
      </w:r>
      <w:r w:rsidR="00510D8B" w:rsidRPr="003B248A">
        <w:rPr>
          <w:rFonts w:ascii="Book Antiqua" w:hAnsi="Book Antiqua"/>
          <w:sz w:val="24"/>
          <w:szCs w:val="24"/>
          <w:lang w:eastAsia="es-ES_tradnl"/>
        </w:rPr>
        <w:t>T</w:t>
      </w:r>
      <w:r w:rsidRPr="003B248A">
        <w:rPr>
          <w:rFonts w:ascii="Book Antiqua" w:hAnsi="Book Antiqua"/>
          <w:sz w:val="24"/>
          <w:szCs w:val="24"/>
          <w:lang w:eastAsia="es-ES_tradnl"/>
        </w:rPr>
        <w:t xml:space="preserve">ype 1 </w:t>
      </w:r>
      <w:r w:rsidR="00510D8B" w:rsidRPr="003B248A">
        <w:rPr>
          <w:rFonts w:ascii="Book Antiqua" w:hAnsi="Book Antiqua"/>
          <w:sz w:val="24"/>
          <w:szCs w:val="24"/>
          <w:lang w:eastAsia="es-ES_tradnl"/>
        </w:rPr>
        <w:t>R</w:t>
      </w:r>
      <w:r w:rsidRPr="003B248A">
        <w:rPr>
          <w:rFonts w:ascii="Book Antiqua" w:hAnsi="Book Antiqua"/>
          <w:sz w:val="24"/>
          <w:szCs w:val="24"/>
          <w:lang w:eastAsia="es-ES_tradnl"/>
        </w:rPr>
        <w:t xml:space="preserve">eceptor (AT1R) and </w:t>
      </w:r>
      <w:r w:rsidR="00510D8B" w:rsidRPr="003B248A">
        <w:rPr>
          <w:rFonts w:ascii="Book Antiqua" w:hAnsi="Book Antiqua"/>
          <w:sz w:val="24"/>
          <w:szCs w:val="24"/>
          <w:lang w:eastAsia="es-ES_tradnl"/>
        </w:rPr>
        <w:t>A</w:t>
      </w:r>
      <w:r w:rsidRPr="003B248A">
        <w:rPr>
          <w:rFonts w:ascii="Book Antiqua" w:hAnsi="Book Antiqua"/>
          <w:sz w:val="24"/>
          <w:szCs w:val="24"/>
          <w:lang w:eastAsia="es-ES_tradnl"/>
        </w:rPr>
        <w:t xml:space="preserve">ngiotensin </w:t>
      </w:r>
      <w:r w:rsidR="00510D8B" w:rsidRPr="003B248A">
        <w:rPr>
          <w:rFonts w:ascii="Book Antiqua" w:hAnsi="Book Antiqua"/>
          <w:sz w:val="24"/>
          <w:szCs w:val="24"/>
          <w:lang w:eastAsia="es-ES_tradnl"/>
        </w:rPr>
        <w:t>T</w:t>
      </w:r>
      <w:r w:rsidRPr="003B248A">
        <w:rPr>
          <w:rFonts w:ascii="Book Antiqua" w:hAnsi="Book Antiqua"/>
          <w:sz w:val="24"/>
          <w:szCs w:val="24"/>
          <w:lang w:eastAsia="es-ES_tradnl"/>
        </w:rPr>
        <w:t xml:space="preserve">ype 2 </w:t>
      </w:r>
      <w:r w:rsidR="00510D8B" w:rsidRPr="003B248A">
        <w:rPr>
          <w:rFonts w:ascii="Book Antiqua" w:hAnsi="Book Antiqua"/>
          <w:sz w:val="24"/>
          <w:szCs w:val="24"/>
          <w:lang w:eastAsia="es-ES_tradnl"/>
        </w:rPr>
        <w:t>R</w:t>
      </w:r>
      <w:r w:rsidRPr="003B248A">
        <w:rPr>
          <w:rFonts w:ascii="Book Antiqua" w:hAnsi="Book Antiqua"/>
          <w:sz w:val="24"/>
          <w:szCs w:val="24"/>
          <w:lang w:eastAsia="es-ES_tradnl"/>
        </w:rPr>
        <w:t>eceptor (AT2R)</w:t>
      </w:r>
      <w:r w:rsidR="00E2699F" w:rsidRPr="003B248A">
        <w:rPr>
          <w:rFonts w:ascii="Book Antiqua" w:hAnsi="Book Antiqua"/>
          <w:sz w:val="24"/>
          <w:szCs w:val="24"/>
          <w:lang w:eastAsia="es-ES_tradnl"/>
        </w:rPr>
        <w:t xml:space="preserve"> in renal tissues by immunohistochemistry.</w:t>
      </w:r>
    </w:p>
    <w:p w:rsidR="00440EBA" w:rsidRPr="003B248A" w:rsidRDefault="00440EBA" w:rsidP="00FF2A96">
      <w:pPr>
        <w:suppressLineNumbers/>
        <w:suppressAutoHyphens/>
        <w:autoSpaceDE w:val="0"/>
        <w:autoSpaceDN w:val="0"/>
        <w:adjustRightInd w:val="0"/>
        <w:spacing w:after="0" w:line="360" w:lineRule="auto"/>
        <w:ind w:right="0"/>
        <w:rPr>
          <w:rFonts w:ascii="Book Antiqua" w:eastAsiaTheme="minorEastAsia" w:hAnsi="Book Antiqua"/>
          <w:sz w:val="24"/>
          <w:szCs w:val="24"/>
          <w:lang w:eastAsia="zh-CN"/>
        </w:rPr>
      </w:pPr>
    </w:p>
    <w:p w:rsidR="00440EBA" w:rsidRPr="003B248A" w:rsidRDefault="00CB4936" w:rsidP="00FF2A96">
      <w:pPr>
        <w:suppressLineNumbers/>
        <w:suppressAutoHyphens/>
        <w:autoSpaceDE w:val="0"/>
        <w:autoSpaceDN w:val="0"/>
        <w:adjustRightInd w:val="0"/>
        <w:spacing w:after="0" w:line="360" w:lineRule="auto"/>
        <w:ind w:right="0"/>
        <w:rPr>
          <w:rFonts w:ascii="Book Antiqua" w:eastAsiaTheme="minorEastAsia" w:hAnsi="Book Antiqua"/>
          <w:b/>
          <w:bCs/>
          <w:i/>
          <w:iCs/>
          <w:sz w:val="24"/>
          <w:szCs w:val="24"/>
          <w:lang w:eastAsia="zh-CN"/>
        </w:rPr>
      </w:pPr>
      <w:r w:rsidRPr="003B248A">
        <w:rPr>
          <w:rFonts w:ascii="Book Antiqua" w:hAnsi="Book Antiqua"/>
          <w:b/>
          <w:bCs/>
          <w:i/>
          <w:iCs/>
          <w:sz w:val="24"/>
          <w:szCs w:val="24"/>
          <w:lang w:eastAsia="es-ES_tradnl"/>
        </w:rPr>
        <w:t>R</w:t>
      </w:r>
      <w:r w:rsidR="00EE7B41" w:rsidRPr="003B248A">
        <w:rPr>
          <w:rFonts w:ascii="Book Antiqua" w:hAnsi="Book Antiqua"/>
          <w:b/>
          <w:bCs/>
          <w:i/>
          <w:iCs/>
          <w:sz w:val="24"/>
          <w:szCs w:val="24"/>
          <w:lang w:eastAsia="es-ES_tradnl"/>
        </w:rPr>
        <w:t>ESULTS</w:t>
      </w:r>
    </w:p>
    <w:p w:rsidR="00CB4936" w:rsidRPr="003B248A" w:rsidRDefault="00510D8B" w:rsidP="00FF2A96">
      <w:pPr>
        <w:suppressLineNumbers/>
        <w:suppressAutoHyphens/>
        <w:autoSpaceDE w:val="0"/>
        <w:autoSpaceDN w:val="0"/>
        <w:adjustRightInd w:val="0"/>
        <w:spacing w:after="0" w:line="360" w:lineRule="auto"/>
        <w:ind w:right="0"/>
        <w:rPr>
          <w:rFonts w:ascii="Book Antiqua" w:eastAsiaTheme="minorEastAsia" w:hAnsi="Book Antiqua"/>
          <w:sz w:val="24"/>
          <w:szCs w:val="24"/>
          <w:lang w:eastAsia="zh-CN"/>
        </w:rPr>
      </w:pPr>
      <w:r w:rsidRPr="003B248A">
        <w:rPr>
          <w:rFonts w:ascii="Book Antiqua" w:hAnsi="Book Antiqua"/>
          <w:bCs/>
          <w:iCs/>
          <w:sz w:val="24"/>
          <w:szCs w:val="24"/>
          <w:lang w:eastAsia="es-ES_tradnl"/>
        </w:rPr>
        <w:t>The intake of</w:t>
      </w:r>
      <w:r w:rsidRPr="003B248A">
        <w:rPr>
          <w:rFonts w:ascii="Book Antiqua" w:hAnsi="Book Antiqua"/>
          <w:b/>
          <w:bCs/>
          <w:iCs/>
          <w:sz w:val="24"/>
          <w:szCs w:val="24"/>
          <w:lang w:eastAsia="es-ES_tradnl"/>
        </w:rPr>
        <w:t xml:space="preserve"> </w:t>
      </w:r>
      <w:r w:rsidR="00E2699F" w:rsidRPr="003B248A">
        <w:rPr>
          <w:rFonts w:ascii="Book Antiqua" w:hAnsi="Book Antiqua"/>
          <w:sz w:val="24"/>
          <w:szCs w:val="24"/>
        </w:rPr>
        <w:t>H</w:t>
      </w:r>
      <w:r w:rsidR="00CB4936" w:rsidRPr="003B248A">
        <w:rPr>
          <w:rFonts w:ascii="Book Antiqua" w:hAnsi="Book Antiqua"/>
          <w:sz w:val="24"/>
          <w:szCs w:val="24"/>
        </w:rPr>
        <w:t xml:space="preserve">igh sodium </w:t>
      </w:r>
      <w:r w:rsidR="00CB4936" w:rsidRPr="003B248A">
        <w:rPr>
          <w:rFonts w:ascii="Book Antiqua" w:hAnsi="Book Antiqua"/>
          <w:sz w:val="24"/>
          <w:szCs w:val="24"/>
          <w:lang w:eastAsia="es-ES_tradnl"/>
        </w:rPr>
        <w:t xml:space="preserve">produced a slight but significant increase in MAP </w:t>
      </w:r>
      <w:r w:rsidR="00CB4936" w:rsidRPr="003B248A">
        <w:rPr>
          <w:rFonts w:ascii="Book Antiqua" w:hAnsi="Book Antiqua"/>
          <w:sz w:val="24"/>
          <w:szCs w:val="24"/>
        </w:rPr>
        <w:t>and differentially regulate</w:t>
      </w:r>
      <w:r w:rsidR="00E2699F" w:rsidRPr="003B248A">
        <w:rPr>
          <w:rFonts w:ascii="Book Antiqua" w:hAnsi="Book Antiqua"/>
          <w:sz w:val="24"/>
          <w:szCs w:val="24"/>
        </w:rPr>
        <w:t>d</w:t>
      </w:r>
      <w:r w:rsidR="00CB4936" w:rsidRPr="003B248A">
        <w:rPr>
          <w:rFonts w:ascii="Book Antiqua" w:hAnsi="Book Antiqua"/>
          <w:sz w:val="24"/>
          <w:szCs w:val="24"/>
        </w:rPr>
        <w:t xml:space="preserve"> compon</w:t>
      </w:r>
      <w:r w:rsidR="00E2699F" w:rsidRPr="003B248A">
        <w:rPr>
          <w:rFonts w:ascii="Book Antiqua" w:hAnsi="Book Antiqua"/>
          <w:sz w:val="24"/>
          <w:szCs w:val="24"/>
        </w:rPr>
        <w:t xml:space="preserve">ents of the renal </w:t>
      </w:r>
      <w:r w:rsidR="0072600B" w:rsidRPr="003B248A">
        <w:rPr>
          <w:rFonts w:ascii="Book Antiqua" w:hAnsi="Book Antiqua"/>
          <w:sz w:val="24"/>
          <w:szCs w:val="24"/>
        </w:rPr>
        <w:t>renin-angiotensin system (RAS)</w:t>
      </w:r>
      <w:r w:rsidRPr="003B248A">
        <w:rPr>
          <w:rFonts w:ascii="Book Antiqua" w:hAnsi="Book Antiqua"/>
          <w:sz w:val="24"/>
          <w:szCs w:val="24"/>
        </w:rPr>
        <w:t>. This included an</w:t>
      </w:r>
      <w:r w:rsidR="00E2699F" w:rsidRPr="003B248A">
        <w:rPr>
          <w:rFonts w:ascii="Book Antiqua" w:hAnsi="Book Antiqua"/>
          <w:sz w:val="24"/>
          <w:szCs w:val="24"/>
        </w:rPr>
        <w:t xml:space="preserve"> increase</w:t>
      </w:r>
      <w:r w:rsidRPr="003B248A">
        <w:rPr>
          <w:rFonts w:ascii="Book Antiqua" w:hAnsi="Book Antiqua"/>
          <w:sz w:val="24"/>
          <w:szCs w:val="24"/>
        </w:rPr>
        <w:t xml:space="preserve"> in</w:t>
      </w:r>
      <w:r w:rsidR="00CB4936" w:rsidRPr="003B248A">
        <w:rPr>
          <w:rFonts w:ascii="Book Antiqua" w:hAnsi="Book Antiqua"/>
          <w:sz w:val="24"/>
          <w:szCs w:val="24"/>
        </w:rPr>
        <w:t xml:space="preserve"> </w:t>
      </w:r>
      <w:proofErr w:type="spellStart"/>
      <w:r w:rsidR="00CB4936" w:rsidRPr="003B248A">
        <w:rPr>
          <w:rFonts w:ascii="Book Antiqua" w:hAnsi="Book Antiqua"/>
          <w:sz w:val="24"/>
          <w:szCs w:val="24"/>
        </w:rPr>
        <w:t>A</w:t>
      </w:r>
      <w:r w:rsidR="00E2699F" w:rsidRPr="003B248A">
        <w:rPr>
          <w:rFonts w:ascii="Book Antiqua" w:hAnsi="Book Antiqua"/>
          <w:sz w:val="24"/>
          <w:szCs w:val="24"/>
        </w:rPr>
        <w:t>ng</w:t>
      </w:r>
      <w:proofErr w:type="spellEnd"/>
      <w:r w:rsidR="00CB4936" w:rsidRPr="003B248A">
        <w:rPr>
          <w:rFonts w:ascii="Book Antiqua" w:hAnsi="Book Antiqua"/>
          <w:sz w:val="24"/>
          <w:szCs w:val="24"/>
        </w:rPr>
        <w:t xml:space="preserve"> II and AT1R, and decrease</w:t>
      </w:r>
      <w:r w:rsidRPr="003B248A">
        <w:rPr>
          <w:rFonts w:ascii="Book Antiqua" w:hAnsi="Book Antiqua"/>
          <w:sz w:val="24"/>
          <w:szCs w:val="24"/>
        </w:rPr>
        <w:t xml:space="preserve"> in</w:t>
      </w:r>
      <w:r w:rsidR="00CB4936" w:rsidRPr="003B248A">
        <w:rPr>
          <w:rFonts w:ascii="Book Antiqua" w:hAnsi="Book Antiqua"/>
          <w:sz w:val="24"/>
          <w:szCs w:val="24"/>
        </w:rPr>
        <w:t xml:space="preserve"> ACE-2 </w:t>
      </w:r>
      <w:r w:rsidR="00A310C7" w:rsidRPr="003B248A">
        <w:rPr>
          <w:rFonts w:ascii="Book Antiqua" w:hAnsi="Book Antiqua"/>
          <w:sz w:val="24"/>
          <w:szCs w:val="24"/>
        </w:rPr>
        <w:t xml:space="preserve">staining intensity </w:t>
      </w:r>
      <w:r w:rsidRPr="003B248A">
        <w:rPr>
          <w:rFonts w:ascii="Book Antiqua" w:hAnsi="Book Antiqua"/>
          <w:sz w:val="24"/>
          <w:szCs w:val="24"/>
        </w:rPr>
        <w:t>using immunohistochemistry</w:t>
      </w:r>
      <w:r w:rsidR="00CB4936" w:rsidRPr="003B248A">
        <w:rPr>
          <w:rFonts w:ascii="Book Antiqua" w:hAnsi="Book Antiqua"/>
          <w:sz w:val="24"/>
          <w:szCs w:val="24"/>
        </w:rPr>
        <w:t>. A</w:t>
      </w:r>
      <w:r w:rsidR="00CB4936" w:rsidRPr="003B248A">
        <w:rPr>
          <w:rFonts w:ascii="Book Antiqua" w:hAnsi="Book Antiqua"/>
          <w:sz w:val="24"/>
          <w:szCs w:val="24"/>
          <w:lang w:eastAsia="es-ES_tradnl"/>
        </w:rPr>
        <w:t xml:space="preserve">ntioxidant supplementation with </w:t>
      </w:r>
      <w:proofErr w:type="spellStart"/>
      <w:r w:rsidR="00CB4936" w:rsidRPr="003B248A">
        <w:rPr>
          <w:rFonts w:ascii="Book Antiqua" w:hAnsi="Book Antiqua"/>
          <w:sz w:val="24"/>
          <w:szCs w:val="24"/>
          <w:lang w:eastAsia="es-ES_tradnl"/>
        </w:rPr>
        <w:t>tempol</w:t>
      </w:r>
      <w:proofErr w:type="spellEnd"/>
      <w:r w:rsidR="00CB4936" w:rsidRPr="003B248A">
        <w:rPr>
          <w:rFonts w:ascii="Book Antiqua" w:hAnsi="Book Antiqua"/>
          <w:sz w:val="24"/>
          <w:szCs w:val="24"/>
          <w:lang w:eastAsia="es-ES_tradnl"/>
        </w:rPr>
        <w:t xml:space="preserve"> increased </w:t>
      </w:r>
      <w:proofErr w:type="spellStart"/>
      <w:r w:rsidR="00CB4936" w:rsidRPr="003B248A">
        <w:rPr>
          <w:rFonts w:ascii="Book Antiqua" w:hAnsi="Book Antiqua"/>
          <w:sz w:val="24"/>
          <w:szCs w:val="24"/>
          <w:lang w:eastAsia="es-ES_tradnl"/>
        </w:rPr>
        <w:t>natriuresis</w:t>
      </w:r>
      <w:proofErr w:type="spellEnd"/>
      <w:r w:rsidR="00CB4936" w:rsidRPr="003B248A">
        <w:rPr>
          <w:rFonts w:ascii="Book Antiqua" w:hAnsi="Book Antiqua"/>
          <w:sz w:val="24"/>
          <w:szCs w:val="24"/>
          <w:lang w:eastAsia="es-ES_tradnl"/>
        </w:rPr>
        <w:t xml:space="preserve"> and glomerular filtration rate, prevented </w:t>
      </w:r>
      <w:r w:rsidR="00E2699F" w:rsidRPr="003B248A">
        <w:rPr>
          <w:rFonts w:ascii="Book Antiqua" w:hAnsi="Book Antiqua"/>
          <w:sz w:val="24"/>
          <w:szCs w:val="24"/>
          <w:lang w:eastAsia="es-ES_tradnl"/>
        </w:rPr>
        <w:t>changes in</w:t>
      </w:r>
      <w:r w:rsidR="00CB4936" w:rsidRPr="003B248A">
        <w:rPr>
          <w:rFonts w:ascii="Book Antiqua" w:hAnsi="Book Antiqua"/>
          <w:sz w:val="24"/>
          <w:szCs w:val="24"/>
          <w:lang w:eastAsia="es-ES_tradnl"/>
        </w:rPr>
        <w:t xml:space="preserve"> blood pressure and </w:t>
      </w:r>
      <w:r w:rsidR="00CB4936" w:rsidRPr="003B248A">
        <w:rPr>
          <w:rFonts w:ascii="Book Antiqua" w:hAnsi="Book Antiqua"/>
          <w:sz w:val="24"/>
          <w:szCs w:val="24"/>
        </w:rPr>
        <w:t>reversed the imbalance of renal RAS components</w:t>
      </w:r>
      <w:r w:rsidRPr="003B248A">
        <w:rPr>
          <w:rFonts w:ascii="Book Antiqua" w:hAnsi="Book Antiqua"/>
          <w:sz w:val="24"/>
          <w:szCs w:val="24"/>
        </w:rPr>
        <w:t>. This includes a</w:t>
      </w:r>
      <w:r w:rsidR="00CB4936" w:rsidRPr="003B248A">
        <w:rPr>
          <w:rFonts w:ascii="Book Antiqua" w:hAnsi="Book Antiqua"/>
          <w:sz w:val="24"/>
          <w:szCs w:val="24"/>
        </w:rPr>
        <w:t xml:space="preserve"> decrease</w:t>
      </w:r>
      <w:r w:rsidRPr="003B248A">
        <w:rPr>
          <w:rFonts w:ascii="Book Antiqua" w:hAnsi="Book Antiqua"/>
          <w:sz w:val="24"/>
          <w:szCs w:val="24"/>
        </w:rPr>
        <w:t xml:space="preserve"> in</w:t>
      </w:r>
      <w:r w:rsidR="00CB4936" w:rsidRPr="003B248A">
        <w:rPr>
          <w:rFonts w:ascii="Book Antiqua" w:hAnsi="Book Antiqua"/>
          <w:sz w:val="24"/>
          <w:szCs w:val="24"/>
        </w:rPr>
        <w:t xml:space="preserve"> </w:t>
      </w:r>
      <w:proofErr w:type="spellStart"/>
      <w:r w:rsidR="00CB4936" w:rsidRPr="003B248A">
        <w:rPr>
          <w:rFonts w:ascii="Book Antiqua" w:hAnsi="Book Antiqua"/>
          <w:sz w:val="24"/>
          <w:szCs w:val="24"/>
        </w:rPr>
        <w:t>Ang</w:t>
      </w:r>
      <w:proofErr w:type="spellEnd"/>
      <w:r w:rsidR="00CB4936" w:rsidRPr="003B248A">
        <w:rPr>
          <w:rFonts w:ascii="Book Antiqua" w:hAnsi="Book Antiqua"/>
          <w:sz w:val="24"/>
          <w:szCs w:val="24"/>
        </w:rPr>
        <w:t xml:space="preserve"> II and AT1R, </w:t>
      </w:r>
      <w:r w:rsidRPr="003B248A">
        <w:rPr>
          <w:rFonts w:ascii="Book Antiqua" w:hAnsi="Book Antiqua"/>
          <w:sz w:val="24"/>
          <w:szCs w:val="24"/>
        </w:rPr>
        <w:t xml:space="preserve">as </w:t>
      </w:r>
      <w:r w:rsidR="00CB4936" w:rsidRPr="003B248A">
        <w:rPr>
          <w:rFonts w:ascii="Book Antiqua" w:hAnsi="Book Antiqua"/>
          <w:sz w:val="24"/>
          <w:szCs w:val="24"/>
        </w:rPr>
        <w:t>increase</w:t>
      </w:r>
      <w:r w:rsidRPr="003B248A">
        <w:rPr>
          <w:rFonts w:ascii="Book Antiqua" w:hAnsi="Book Antiqua"/>
          <w:sz w:val="24"/>
          <w:szCs w:val="24"/>
        </w:rPr>
        <w:t xml:space="preserve"> in</w:t>
      </w:r>
      <w:r w:rsidR="00E2699F" w:rsidRPr="003B248A">
        <w:rPr>
          <w:rFonts w:ascii="Book Antiqua" w:hAnsi="Book Antiqua"/>
          <w:sz w:val="24"/>
          <w:szCs w:val="24"/>
        </w:rPr>
        <w:t xml:space="preserve"> AT2, ACE2, </w:t>
      </w:r>
      <w:proofErr w:type="spellStart"/>
      <w:r w:rsidR="00E2699F" w:rsidRPr="003B248A">
        <w:rPr>
          <w:rFonts w:ascii="Book Antiqua" w:hAnsi="Book Antiqua"/>
          <w:sz w:val="24"/>
          <w:szCs w:val="24"/>
        </w:rPr>
        <w:t>Ang</w:t>
      </w:r>
      <w:proofErr w:type="spellEnd"/>
      <w:r w:rsidR="00E2699F" w:rsidRPr="003B248A">
        <w:rPr>
          <w:rFonts w:ascii="Book Antiqua" w:hAnsi="Book Antiqua"/>
          <w:sz w:val="24"/>
          <w:szCs w:val="24"/>
        </w:rPr>
        <w:t xml:space="preserve"> </w:t>
      </w:r>
      <w:r w:rsidR="0085583D" w:rsidRPr="003B248A">
        <w:rPr>
          <w:rFonts w:ascii="Book Antiqua" w:hAnsi="Book Antiqua"/>
          <w:sz w:val="24"/>
          <w:szCs w:val="24"/>
        </w:rPr>
        <w:t>(</w:t>
      </w:r>
      <w:r w:rsidR="00E2699F" w:rsidRPr="003B248A">
        <w:rPr>
          <w:rFonts w:ascii="Book Antiqua" w:hAnsi="Book Antiqua"/>
          <w:sz w:val="24"/>
          <w:szCs w:val="24"/>
        </w:rPr>
        <w:t>1-7</w:t>
      </w:r>
      <w:r w:rsidR="0085583D" w:rsidRPr="003B248A">
        <w:rPr>
          <w:rFonts w:ascii="Book Antiqua" w:hAnsi="Book Antiqua"/>
          <w:sz w:val="24"/>
          <w:szCs w:val="24"/>
        </w:rPr>
        <w:t>)</w:t>
      </w:r>
      <w:r w:rsidR="00E2699F" w:rsidRPr="003B248A">
        <w:rPr>
          <w:rFonts w:ascii="Book Antiqua" w:hAnsi="Book Antiqua"/>
          <w:sz w:val="24"/>
          <w:szCs w:val="24"/>
        </w:rPr>
        <w:t xml:space="preserve"> and </w:t>
      </w:r>
      <w:proofErr w:type="spellStart"/>
      <w:r w:rsidR="00E2699F" w:rsidRPr="003B248A">
        <w:rPr>
          <w:rFonts w:ascii="Book Antiqua" w:hAnsi="Book Antiqua"/>
          <w:sz w:val="24"/>
          <w:szCs w:val="24"/>
        </w:rPr>
        <w:t>MasR</w:t>
      </w:r>
      <w:proofErr w:type="spellEnd"/>
      <w:r w:rsidRPr="003B248A">
        <w:rPr>
          <w:rFonts w:ascii="Book Antiqua" w:hAnsi="Book Antiqua"/>
          <w:sz w:val="24"/>
          <w:szCs w:val="24"/>
        </w:rPr>
        <w:t xml:space="preserve"> </w:t>
      </w:r>
      <w:r w:rsidR="00A310C7" w:rsidRPr="003B248A">
        <w:rPr>
          <w:rFonts w:ascii="Book Antiqua" w:hAnsi="Book Antiqua"/>
          <w:sz w:val="24"/>
          <w:szCs w:val="24"/>
        </w:rPr>
        <w:t xml:space="preserve">staining intensity </w:t>
      </w:r>
      <w:r w:rsidRPr="003B248A">
        <w:rPr>
          <w:rFonts w:ascii="Book Antiqua" w:hAnsi="Book Antiqua"/>
          <w:sz w:val="24"/>
          <w:szCs w:val="24"/>
        </w:rPr>
        <w:t xml:space="preserve">using </w:t>
      </w:r>
      <w:proofErr w:type="spellStart"/>
      <w:r w:rsidRPr="003B248A">
        <w:rPr>
          <w:rFonts w:ascii="Book Antiqua" w:hAnsi="Book Antiqua"/>
          <w:sz w:val="24"/>
          <w:szCs w:val="24"/>
        </w:rPr>
        <w:t>immunohisochemistry</w:t>
      </w:r>
      <w:proofErr w:type="spellEnd"/>
      <w:r w:rsidR="00E2699F" w:rsidRPr="003B248A">
        <w:rPr>
          <w:rFonts w:ascii="Book Antiqua" w:hAnsi="Book Antiqua"/>
          <w:sz w:val="24"/>
          <w:szCs w:val="24"/>
        </w:rPr>
        <w:t>.</w:t>
      </w:r>
      <w:r w:rsidR="00CB4936" w:rsidRPr="003B248A">
        <w:rPr>
          <w:rFonts w:ascii="Book Antiqua" w:hAnsi="Book Antiqua"/>
          <w:sz w:val="24"/>
          <w:szCs w:val="24"/>
          <w:lang w:eastAsia="es-ES_tradnl"/>
        </w:rPr>
        <w:t xml:space="preserve"> In addition, the natriuretic </w:t>
      </w:r>
      <w:r w:rsidR="00E2699F" w:rsidRPr="003B248A">
        <w:rPr>
          <w:rFonts w:ascii="Book Antiqua" w:hAnsi="Book Antiqua"/>
          <w:sz w:val="24"/>
          <w:szCs w:val="24"/>
          <w:lang w:eastAsia="es-ES_tradnl"/>
        </w:rPr>
        <w:t xml:space="preserve">effects of </w:t>
      </w:r>
      <w:proofErr w:type="spellStart"/>
      <w:r w:rsidR="00E2699F" w:rsidRPr="003B248A">
        <w:rPr>
          <w:rFonts w:ascii="Book Antiqua" w:hAnsi="Book Antiqua"/>
          <w:sz w:val="24"/>
          <w:szCs w:val="24"/>
          <w:lang w:eastAsia="es-ES_tradnl"/>
        </w:rPr>
        <w:t>tempol</w:t>
      </w:r>
      <w:proofErr w:type="spellEnd"/>
      <w:r w:rsidR="00E2699F" w:rsidRPr="003B248A">
        <w:rPr>
          <w:rFonts w:ascii="Book Antiqua" w:hAnsi="Book Antiqua"/>
          <w:sz w:val="24"/>
          <w:szCs w:val="24"/>
          <w:lang w:eastAsia="es-ES_tradnl"/>
        </w:rPr>
        <w:t xml:space="preserve"> were</w:t>
      </w:r>
      <w:r w:rsidR="00CB4936" w:rsidRPr="003B248A">
        <w:rPr>
          <w:rFonts w:ascii="Book Antiqua" w:hAnsi="Book Antiqua"/>
          <w:sz w:val="24"/>
          <w:szCs w:val="24"/>
          <w:lang w:eastAsia="es-ES_tradnl"/>
        </w:rPr>
        <w:t xml:space="preserve"> observed in NS-T group</w:t>
      </w:r>
      <w:r w:rsidR="00E2699F" w:rsidRPr="003B248A">
        <w:rPr>
          <w:rFonts w:ascii="Book Antiqua" w:hAnsi="Book Antiqua"/>
          <w:sz w:val="24"/>
          <w:szCs w:val="24"/>
          <w:lang w:eastAsia="es-ES_tradnl"/>
        </w:rPr>
        <w:t>,</w:t>
      </w:r>
      <w:r w:rsidR="00CB4936" w:rsidRPr="003B248A">
        <w:rPr>
          <w:rFonts w:ascii="Book Antiqua" w:hAnsi="Book Antiqua"/>
          <w:sz w:val="24"/>
          <w:szCs w:val="24"/>
          <w:lang w:eastAsia="es-ES_tradnl"/>
        </w:rPr>
        <w:t xml:space="preserve"> which showed a</w:t>
      </w:r>
      <w:r w:rsidR="00E2699F" w:rsidRPr="003B248A">
        <w:rPr>
          <w:rFonts w:ascii="Book Antiqua" w:hAnsi="Book Antiqua"/>
          <w:sz w:val="24"/>
          <w:szCs w:val="24"/>
          <w:lang w:eastAsia="es-ES_tradnl"/>
        </w:rPr>
        <w:t>n</w:t>
      </w:r>
      <w:r w:rsidR="00CB4936" w:rsidRPr="003B248A">
        <w:rPr>
          <w:rFonts w:ascii="Book Antiqua" w:hAnsi="Book Antiqua"/>
          <w:sz w:val="24"/>
          <w:szCs w:val="24"/>
          <w:lang w:eastAsia="es-ES_tradnl"/>
        </w:rPr>
        <w:t xml:space="preserve"> increased</w:t>
      </w:r>
      <w:r w:rsidRPr="003B248A">
        <w:rPr>
          <w:rFonts w:ascii="Book Antiqua" w:hAnsi="Book Antiqua"/>
          <w:sz w:val="24"/>
          <w:szCs w:val="24"/>
          <w:lang w:eastAsia="es-ES_tradnl"/>
        </w:rPr>
        <w:t xml:space="preserve"> </w:t>
      </w:r>
      <w:r w:rsidR="00A310C7" w:rsidRPr="003B248A">
        <w:rPr>
          <w:rFonts w:ascii="Book Antiqua" w:hAnsi="Book Antiqua"/>
          <w:sz w:val="24"/>
          <w:szCs w:val="24"/>
        </w:rPr>
        <w:t xml:space="preserve">staining intensity </w:t>
      </w:r>
      <w:r w:rsidR="00E2699F" w:rsidRPr="003B248A">
        <w:rPr>
          <w:rFonts w:ascii="Book Antiqua" w:hAnsi="Book Antiqua"/>
          <w:sz w:val="24"/>
          <w:szCs w:val="24"/>
          <w:lang w:eastAsia="es-ES_tradnl"/>
        </w:rPr>
        <w:t xml:space="preserve">of </w:t>
      </w:r>
      <w:r w:rsidR="00CB4936" w:rsidRPr="003B248A">
        <w:rPr>
          <w:rFonts w:ascii="Book Antiqua" w:hAnsi="Book Antiqua"/>
          <w:sz w:val="24"/>
          <w:szCs w:val="24"/>
          <w:lang w:eastAsia="es-ES_tradnl"/>
        </w:rPr>
        <w:t xml:space="preserve">AT2, ACE2, </w:t>
      </w:r>
      <w:proofErr w:type="spellStart"/>
      <w:r w:rsidR="00CB4936" w:rsidRPr="003B248A">
        <w:rPr>
          <w:rFonts w:ascii="Book Antiqua" w:hAnsi="Book Antiqua"/>
          <w:sz w:val="24"/>
          <w:szCs w:val="24"/>
          <w:lang w:eastAsia="es-ES_tradnl"/>
        </w:rPr>
        <w:t>Ang</w:t>
      </w:r>
      <w:proofErr w:type="spellEnd"/>
      <w:r w:rsidR="00CB4936" w:rsidRPr="003B248A">
        <w:rPr>
          <w:rFonts w:ascii="Book Antiqua" w:hAnsi="Book Antiqua"/>
          <w:sz w:val="24"/>
          <w:szCs w:val="24"/>
          <w:lang w:eastAsia="es-ES_tradnl"/>
        </w:rPr>
        <w:t xml:space="preserve"> </w:t>
      </w:r>
      <w:r w:rsidR="0085583D" w:rsidRPr="003B248A">
        <w:rPr>
          <w:rFonts w:ascii="Book Antiqua" w:hAnsi="Book Antiqua"/>
          <w:sz w:val="24"/>
          <w:szCs w:val="24"/>
          <w:lang w:eastAsia="es-ES_tradnl"/>
        </w:rPr>
        <w:t>(</w:t>
      </w:r>
      <w:r w:rsidR="00CB4936" w:rsidRPr="003B248A">
        <w:rPr>
          <w:rFonts w:ascii="Book Antiqua" w:hAnsi="Book Antiqua"/>
          <w:sz w:val="24"/>
          <w:szCs w:val="24"/>
          <w:lang w:eastAsia="es-ES_tradnl"/>
        </w:rPr>
        <w:t>1-7</w:t>
      </w:r>
      <w:r w:rsidR="0085583D" w:rsidRPr="003B248A">
        <w:rPr>
          <w:rFonts w:ascii="Book Antiqua" w:hAnsi="Book Antiqua"/>
          <w:sz w:val="24"/>
          <w:szCs w:val="24"/>
          <w:lang w:eastAsia="es-ES_tradnl"/>
        </w:rPr>
        <w:t>)</w:t>
      </w:r>
      <w:r w:rsidR="00CB4936" w:rsidRPr="003B248A">
        <w:rPr>
          <w:rFonts w:ascii="Book Antiqua" w:hAnsi="Book Antiqua"/>
          <w:sz w:val="24"/>
          <w:szCs w:val="24"/>
          <w:lang w:eastAsia="es-ES_tradnl"/>
        </w:rPr>
        <w:t xml:space="preserve"> and </w:t>
      </w:r>
      <w:proofErr w:type="spellStart"/>
      <w:r w:rsidR="00CB4936" w:rsidRPr="003B248A">
        <w:rPr>
          <w:rFonts w:ascii="Book Antiqua" w:hAnsi="Book Antiqua"/>
          <w:sz w:val="24"/>
          <w:szCs w:val="24"/>
          <w:lang w:eastAsia="es-ES_tradnl"/>
        </w:rPr>
        <w:t>MasR</w:t>
      </w:r>
      <w:proofErr w:type="spellEnd"/>
      <w:r w:rsidR="00CB4936" w:rsidRPr="003B248A">
        <w:rPr>
          <w:rFonts w:ascii="Book Antiqua" w:hAnsi="Book Antiqua"/>
          <w:sz w:val="24"/>
          <w:szCs w:val="24"/>
          <w:lang w:eastAsia="es-ES_tradnl"/>
        </w:rPr>
        <w:t>.</w:t>
      </w:r>
    </w:p>
    <w:p w:rsidR="003B6467" w:rsidRPr="003B248A" w:rsidRDefault="003B6467" w:rsidP="00FF2A96">
      <w:pPr>
        <w:suppressLineNumbers/>
        <w:suppressAutoHyphens/>
        <w:autoSpaceDE w:val="0"/>
        <w:autoSpaceDN w:val="0"/>
        <w:adjustRightInd w:val="0"/>
        <w:spacing w:after="0" w:line="360" w:lineRule="auto"/>
        <w:ind w:right="0"/>
        <w:rPr>
          <w:rFonts w:ascii="Book Antiqua" w:eastAsiaTheme="minorEastAsia" w:hAnsi="Book Antiqua"/>
          <w:b/>
          <w:sz w:val="24"/>
          <w:szCs w:val="24"/>
          <w:lang w:eastAsia="zh-CN"/>
        </w:rPr>
      </w:pPr>
    </w:p>
    <w:p w:rsidR="003B6467" w:rsidRPr="003B248A" w:rsidRDefault="00CB4936" w:rsidP="00FF2A96">
      <w:pPr>
        <w:suppressLineNumbers/>
        <w:suppressAutoHyphens/>
        <w:spacing w:after="0" w:line="360" w:lineRule="auto"/>
        <w:ind w:right="0"/>
        <w:rPr>
          <w:rFonts w:ascii="Book Antiqua" w:eastAsiaTheme="minorEastAsia" w:hAnsi="Book Antiqua"/>
          <w:b/>
          <w:i/>
          <w:sz w:val="24"/>
          <w:szCs w:val="24"/>
          <w:lang w:eastAsia="zh-CN"/>
        </w:rPr>
      </w:pPr>
      <w:r w:rsidRPr="003B248A">
        <w:rPr>
          <w:rFonts w:ascii="Book Antiqua" w:hAnsi="Book Antiqua"/>
          <w:b/>
          <w:i/>
          <w:sz w:val="24"/>
          <w:szCs w:val="24"/>
        </w:rPr>
        <w:t>C</w:t>
      </w:r>
      <w:r w:rsidR="00EE7B41" w:rsidRPr="003B248A">
        <w:rPr>
          <w:rFonts w:ascii="Book Antiqua" w:hAnsi="Book Antiqua"/>
          <w:b/>
          <w:i/>
          <w:sz w:val="24"/>
          <w:szCs w:val="24"/>
        </w:rPr>
        <w:t>ONCLUSION</w:t>
      </w:r>
    </w:p>
    <w:p w:rsidR="00CB4936" w:rsidRDefault="00E86377" w:rsidP="00FF2A96">
      <w:pPr>
        <w:suppressLineNumbers/>
        <w:suppressAutoHyphens/>
        <w:spacing w:after="0" w:line="360" w:lineRule="auto"/>
        <w:ind w:right="0"/>
        <w:rPr>
          <w:rFonts w:ascii="Book Antiqua" w:hAnsi="Book Antiqua"/>
          <w:sz w:val="24"/>
          <w:szCs w:val="24"/>
        </w:rPr>
      </w:pPr>
      <w:r w:rsidRPr="003B248A">
        <w:rPr>
          <w:rFonts w:ascii="Book Antiqua" w:hAnsi="Book Antiqua"/>
          <w:sz w:val="24"/>
          <w:szCs w:val="24"/>
        </w:rPr>
        <w:t>T</w:t>
      </w:r>
      <w:r w:rsidR="00CB4936" w:rsidRPr="003B248A">
        <w:rPr>
          <w:rFonts w:ascii="Book Antiqua" w:hAnsi="Book Antiqua"/>
          <w:sz w:val="24"/>
          <w:szCs w:val="24"/>
          <w:lang w:eastAsia="es-ES_tradnl"/>
        </w:rPr>
        <w:t xml:space="preserve">hese findings suggest that a high salt diet </w:t>
      </w:r>
      <w:r w:rsidR="00510D8B" w:rsidRPr="003B248A">
        <w:rPr>
          <w:rFonts w:ascii="Book Antiqua" w:hAnsi="Book Antiqua"/>
          <w:sz w:val="24"/>
          <w:szCs w:val="24"/>
          <w:lang w:eastAsia="es-ES_tradnl"/>
        </w:rPr>
        <w:t xml:space="preserve">leads to </w:t>
      </w:r>
      <w:r w:rsidR="006D166E" w:rsidRPr="003B248A">
        <w:rPr>
          <w:rFonts w:ascii="Book Antiqua" w:hAnsi="Book Antiqua"/>
          <w:sz w:val="24"/>
          <w:szCs w:val="24"/>
          <w:lang w:eastAsia="es-ES_tradnl"/>
        </w:rPr>
        <w:t xml:space="preserve">changes </w:t>
      </w:r>
      <w:r w:rsidR="00CB4936" w:rsidRPr="003B248A">
        <w:rPr>
          <w:rFonts w:ascii="Book Antiqua" w:hAnsi="Book Antiqua"/>
          <w:sz w:val="24"/>
          <w:szCs w:val="24"/>
          <w:lang w:eastAsia="es-ES_tradnl"/>
        </w:rPr>
        <w:t>in the</w:t>
      </w:r>
      <w:r w:rsidR="006D166E" w:rsidRPr="003B248A">
        <w:rPr>
          <w:rFonts w:ascii="Book Antiqua" w:hAnsi="Book Antiqua"/>
          <w:sz w:val="24"/>
          <w:szCs w:val="24"/>
          <w:lang w:eastAsia="es-ES_tradnl"/>
        </w:rPr>
        <w:t xml:space="preserve"> homeosta</w:t>
      </w:r>
      <w:r w:rsidR="0053346D" w:rsidRPr="003B248A">
        <w:rPr>
          <w:rFonts w:ascii="Book Antiqua" w:hAnsi="Book Antiqua"/>
          <w:sz w:val="24"/>
          <w:szCs w:val="24"/>
          <w:lang w:eastAsia="es-ES_tradnl"/>
        </w:rPr>
        <w:t>s</w:t>
      </w:r>
      <w:r w:rsidR="006D166E" w:rsidRPr="003B248A">
        <w:rPr>
          <w:rFonts w:ascii="Book Antiqua" w:hAnsi="Book Antiqua"/>
          <w:sz w:val="24"/>
          <w:szCs w:val="24"/>
          <w:lang w:eastAsia="es-ES_tradnl"/>
        </w:rPr>
        <w:t>is</w:t>
      </w:r>
      <w:r w:rsidR="006D166E" w:rsidRPr="003B248A">
        <w:rPr>
          <w:rFonts w:ascii="Book Antiqua" w:hAnsi="Book Antiqua"/>
          <w:sz w:val="24"/>
          <w:szCs w:val="24"/>
        </w:rPr>
        <w:t xml:space="preserve"> and balance</w:t>
      </w:r>
      <w:r w:rsidR="00CB4936" w:rsidRPr="003B248A">
        <w:rPr>
          <w:rFonts w:ascii="Book Antiqua" w:hAnsi="Book Antiqua"/>
          <w:sz w:val="24"/>
          <w:szCs w:val="24"/>
        </w:rPr>
        <w:t xml:space="preserve"> between opposing components of the renal RAS</w:t>
      </w:r>
      <w:r w:rsidR="00CB4936" w:rsidRPr="003B248A">
        <w:rPr>
          <w:rFonts w:ascii="Book Antiqua" w:hAnsi="Book Antiqua"/>
          <w:sz w:val="24"/>
          <w:szCs w:val="24"/>
          <w:lang w:eastAsia="es-ES_tradnl"/>
        </w:rPr>
        <w:t xml:space="preserve"> in hypertension </w:t>
      </w:r>
      <w:r w:rsidR="006D166E" w:rsidRPr="003B248A">
        <w:rPr>
          <w:rFonts w:ascii="Book Antiqua" w:hAnsi="Book Antiqua"/>
          <w:sz w:val="24"/>
          <w:szCs w:val="24"/>
          <w:lang w:eastAsia="es-ES_tradnl"/>
        </w:rPr>
        <w:t xml:space="preserve">to </w:t>
      </w:r>
      <w:r w:rsidR="00CB4936" w:rsidRPr="003B248A">
        <w:rPr>
          <w:rFonts w:ascii="Book Antiqua" w:hAnsi="Book Antiqua"/>
          <w:sz w:val="24"/>
          <w:szCs w:val="24"/>
          <w:lang w:eastAsia="es-ES_tradnl"/>
        </w:rPr>
        <w:t>favour</w:t>
      </w:r>
      <w:r w:rsidR="006D166E" w:rsidRPr="003B248A">
        <w:rPr>
          <w:rFonts w:ascii="Book Antiqua" w:hAnsi="Book Antiqua"/>
          <w:sz w:val="24"/>
          <w:szCs w:val="24"/>
          <w:lang w:eastAsia="es-ES_tradnl"/>
        </w:rPr>
        <w:t xml:space="preserve"> an</w:t>
      </w:r>
      <w:r w:rsidR="00CB4936" w:rsidRPr="003B248A">
        <w:rPr>
          <w:rFonts w:ascii="Book Antiqua" w:hAnsi="Book Antiqua"/>
          <w:sz w:val="24"/>
          <w:szCs w:val="24"/>
          <w:lang w:eastAsia="es-ES_tradnl"/>
        </w:rPr>
        <w:t xml:space="preserve"> increase</w:t>
      </w:r>
      <w:r w:rsidR="00E2699F" w:rsidRPr="003B248A">
        <w:rPr>
          <w:rFonts w:ascii="Book Antiqua" w:hAnsi="Book Antiqua"/>
          <w:sz w:val="24"/>
          <w:szCs w:val="24"/>
          <w:lang w:eastAsia="es-ES_tradnl"/>
        </w:rPr>
        <w:t xml:space="preserve"> </w:t>
      </w:r>
      <w:r w:rsidR="006D166E" w:rsidRPr="003B248A">
        <w:rPr>
          <w:rFonts w:ascii="Book Antiqua" w:hAnsi="Book Antiqua"/>
          <w:sz w:val="24"/>
          <w:szCs w:val="24"/>
          <w:lang w:eastAsia="es-ES_tradnl"/>
        </w:rPr>
        <w:t>in</w:t>
      </w:r>
      <w:r w:rsidR="00CB4936" w:rsidRPr="003B248A">
        <w:rPr>
          <w:rFonts w:ascii="Book Antiqua" w:hAnsi="Book Antiqua"/>
          <w:sz w:val="24"/>
          <w:szCs w:val="24"/>
          <w:lang w:eastAsia="es-ES_tradnl"/>
        </w:rPr>
        <w:t xml:space="preserve"> </w:t>
      </w:r>
      <w:proofErr w:type="spellStart"/>
      <w:r w:rsidR="00CB4936" w:rsidRPr="003B248A">
        <w:rPr>
          <w:rFonts w:ascii="Book Antiqua" w:hAnsi="Book Antiqua"/>
          <w:sz w:val="24"/>
          <w:szCs w:val="24"/>
          <w:lang w:eastAsia="es-ES_tradnl"/>
        </w:rPr>
        <w:t>Ang</w:t>
      </w:r>
      <w:proofErr w:type="spellEnd"/>
      <w:r w:rsidR="00CB4936" w:rsidRPr="003B248A">
        <w:rPr>
          <w:rFonts w:ascii="Book Antiqua" w:hAnsi="Book Antiqua"/>
          <w:sz w:val="24"/>
          <w:szCs w:val="24"/>
          <w:lang w:eastAsia="es-ES_tradnl"/>
        </w:rPr>
        <w:t xml:space="preserve"> II. </w:t>
      </w:r>
      <w:r w:rsidR="00CB4936" w:rsidRPr="003B248A">
        <w:rPr>
          <w:rFonts w:ascii="Book Antiqua" w:hAnsi="Book Antiqua"/>
          <w:sz w:val="24"/>
          <w:szCs w:val="24"/>
        </w:rPr>
        <w:t xml:space="preserve">Chronic antioxidant supplementation can modulate the balance between the natriuretic and </w:t>
      </w:r>
      <w:proofErr w:type="spellStart"/>
      <w:r w:rsidR="00CB4936" w:rsidRPr="003B248A">
        <w:rPr>
          <w:rFonts w:ascii="Book Antiqua" w:hAnsi="Book Antiqua"/>
          <w:sz w:val="24"/>
          <w:szCs w:val="24"/>
        </w:rPr>
        <w:t>antinatriuretic</w:t>
      </w:r>
      <w:proofErr w:type="spellEnd"/>
      <w:r w:rsidR="00CB4936" w:rsidRPr="003B248A">
        <w:rPr>
          <w:rFonts w:ascii="Book Antiqua" w:hAnsi="Book Antiqua"/>
          <w:sz w:val="24"/>
          <w:szCs w:val="24"/>
        </w:rPr>
        <w:t xml:space="preserve"> components of the renal RAS.</w:t>
      </w:r>
    </w:p>
    <w:p w:rsidR="00100F86" w:rsidRPr="003B248A" w:rsidRDefault="00100F86" w:rsidP="00FF2A96">
      <w:pPr>
        <w:suppressLineNumbers/>
        <w:suppressAutoHyphens/>
        <w:spacing w:after="0" w:line="360" w:lineRule="auto"/>
        <w:ind w:right="0"/>
        <w:rPr>
          <w:rFonts w:ascii="Book Antiqua" w:hAnsi="Book Antiqua"/>
          <w:sz w:val="24"/>
          <w:szCs w:val="24"/>
        </w:rPr>
      </w:pPr>
      <w:bookmarkStart w:id="14" w:name="_GoBack"/>
      <w:bookmarkEnd w:id="14"/>
    </w:p>
    <w:p w:rsidR="00EE7B41" w:rsidRPr="003B248A" w:rsidRDefault="00EE7B41" w:rsidP="00FF2A96">
      <w:pPr>
        <w:suppressLineNumbers/>
        <w:suppressAutoHyphens/>
        <w:spacing w:after="0" w:line="360" w:lineRule="auto"/>
        <w:ind w:right="0"/>
        <w:rPr>
          <w:rFonts w:ascii="Book Antiqua" w:eastAsiaTheme="minorEastAsia" w:hAnsi="Book Antiqua"/>
          <w:sz w:val="24"/>
          <w:szCs w:val="24"/>
          <w:lang w:eastAsia="zh-CN"/>
        </w:rPr>
      </w:pPr>
      <w:r w:rsidRPr="003B248A">
        <w:rPr>
          <w:rFonts w:ascii="Book Antiqua" w:hAnsi="Book Antiqua"/>
          <w:b/>
          <w:sz w:val="24"/>
          <w:szCs w:val="24"/>
        </w:rPr>
        <w:lastRenderedPageBreak/>
        <w:t xml:space="preserve">Key words: </w:t>
      </w:r>
      <w:r w:rsidR="001B3A85" w:rsidRPr="003B248A">
        <w:rPr>
          <w:rFonts w:ascii="Book Antiqua" w:hAnsi="Book Antiqua"/>
          <w:sz w:val="24"/>
          <w:szCs w:val="24"/>
        </w:rPr>
        <w:t>K</w:t>
      </w:r>
      <w:r w:rsidR="00E25552" w:rsidRPr="003B248A">
        <w:rPr>
          <w:rFonts w:ascii="Book Antiqua" w:hAnsi="Book Antiqua"/>
          <w:sz w:val="24"/>
          <w:szCs w:val="24"/>
        </w:rPr>
        <w:t>idney</w:t>
      </w:r>
      <w:r w:rsidR="001B3A85" w:rsidRPr="003B248A">
        <w:rPr>
          <w:rFonts w:ascii="Book Antiqua" w:eastAsiaTheme="minorEastAsia" w:hAnsi="Book Antiqua" w:hint="eastAsia"/>
          <w:sz w:val="24"/>
          <w:szCs w:val="24"/>
          <w:lang w:eastAsia="zh-CN"/>
        </w:rPr>
        <w:t>;</w:t>
      </w:r>
      <w:r w:rsidR="00E25552" w:rsidRPr="003B248A">
        <w:rPr>
          <w:rFonts w:ascii="Book Antiqua" w:hAnsi="Book Antiqua"/>
          <w:sz w:val="24"/>
          <w:szCs w:val="24"/>
        </w:rPr>
        <w:t xml:space="preserve"> </w:t>
      </w:r>
      <w:r w:rsidR="001B3A85" w:rsidRPr="003B248A">
        <w:rPr>
          <w:rFonts w:ascii="Book Antiqua" w:hAnsi="Book Antiqua"/>
          <w:sz w:val="24"/>
          <w:szCs w:val="24"/>
        </w:rPr>
        <w:t>A</w:t>
      </w:r>
      <w:r w:rsidR="00E25552" w:rsidRPr="003B248A">
        <w:rPr>
          <w:rFonts w:ascii="Book Antiqua" w:hAnsi="Book Antiqua"/>
          <w:sz w:val="24"/>
          <w:szCs w:val="24"/>
        </w:rPr>
        <w:t>ngiotensin II</w:t>
      </w:r>
      <w:r w:rsidR="001B3A85" w:rsidRPr="003B248A">
        <w:rPr>
          <w:rFonts w:ascii="Book Antiqua" w:eastAsiaTheme="minorEastAsia" w:hAnsi="Book Antiqua" w:hint="eastAsia"/>
          <w:sz w:val="24"/>
          <w:szCs w:val="24"/>
          <w:lang w:eastAsia="zh-CN"/>
        </w:rPr>
        <w:t>;</w:t>
      </w:r>
      <w:r w:rsidR="00E25552" w:rsidRPr="003B248A">
        <w:rPr>
          <w:rFonts w:ascii="Book Antiqua" w:hAnsi="Book Antiqua"/>
          <w:sz w:val="24"/>
          <w:szCs w:val="24"/>
        </w:rPr>
        <w:t xml:space="preserve"> </w:t>
      </w:r>
      <w:proofErr w:type="spellStart"/>
      <w:r w:rsidR="001B3A85" w:rsidRPr="003B248A">
        <w:rPr>
          <w:rFonts w:ascii="Book Antiqua" w:hAnsi="Book Antiqua"/>
          <w:sz w:val="24"/>
          <w:szCs w:val="24"/>
        </w:rPr>
        <w:t>T</w:t>
      </w:r>
      <w:r w:rsidR="00E25552" w:rsidRPr="003B248A">
        <w:rPr>
          <w:rFonts w:ascii="Book Antiqua" w:hAnsi="Book Antiqua"/>
          <w:sz w:val="24"/>
          <w:szCs w:val="24"/>
        </w:rPr>
        <w:t>empol</w:t>
      </w:r>
      <w:proofErr w:type="spellEnd"/>
      <w:r w:rsidR="001B3A85" w:rsidRPr="003B248A">
        <w:rPr>
          <w:rFonts w:ascii="Book Antiqua" w:eastAsiaTheme="minorEastAsia" w:hAnsi="Book Antiqua" w:hint="eastAsia"/>
          <w:sz w:val="24"/>
          <w:szCs w:val="24"/>
          <w:lang w:eastAsia="zh-CN"/>
        </w:rPr>
        <w:t>;</w:t>
      </w:r>
      <w:r w:rsidR="00E25552" w:rsidRPr="003B248A">
        <w:rPr>
          <w:rFonts w:ascii="Book Antiqua" w:hAnsi="Book Antiqua"/>
          <w:sz w:val="24"/>
          <w:szCs w:val="24"/>
        </w:rPr>
        <w:t xml:space="preserve"> </w:t>
      </w:r>
      <w:r w:rsidR="001B3A85" w:rsidRPr="003B248A">
        <w:rPr>
          <w:rFonts w:ascii="Book Antiqua" w:hAnsi="Book Antiqua"/>
          <w:sz w:val="24"/>
          <w:szCs w:val="24"/>
        </w:rPr>
        <w:t>A</w:t>
      </w:r>
      <w:r w:rsidR="00E25552" w:rsidRPr="003B248A">
        <w:rPr>
          <w:rFonts w:ascii="Book Antiqua" w:hAnsi="Book Antiqua"/>
          <w:sz w:val="24"/>
          <w:szCs w:val="24"/>
        </w:rPr>
        <w:t>ngiotensin 1-7</w:t>
      </w:r>
      <w:r w:rsidR="001B3A85" w:rsidRPr="003B248A">
        <w:rPr>
          <w:rFonts w:ascii="Book Antiqua" w:eastAsiaTheme="minorEastAsia" w:hAnsi="Book Antiqua" w:hint="eastAsia"/>
          <w:sz w:val="24"/>
          <w:szCs w:val="24"/>
          <w:lang w:eastAsia="zh-CN"/>
        </w:rPr>
        <w:t>;</w:t>
      </w:r>
      <w:r w:rsidR="00E25552" w:rsidRPr="003B248A">
        <w:rPr>
          <w:rFonts w:ascii="Book Antiqua" w:hAnsi="Book Antiqua"/>
          <w:sz w:val="24"/>
          <w:szCs w:val="24"/>
        </w:rPr>
        <w:t xml:space="preserve"> </w:t>
      </w:r>
      <w:r w:rsidR="001B3A85" w:rsidRPr="003B248A">
        <w:rPr>
          <w:rFonts w:ascii="Book Antiqua" w:hAnsi="Book Antiqua"/>
          <w:sz w:val="24"/>
          <w:szCs w:val="24"/>
        </w:rPr>
        <w:t>H</w:t>
      </w:r>
      <w:r w:rsidR="00E25552" w:rsidRPr="003B248A">
        <w:rPr>
          <w:rFonts w:ascii="Book Antiqua" w:hAnsi="Book Antiqua"/>
          <w:sz w:val="24"/>
          <w:szCs w:val="24"/>
        </w:rPr>
        <w:t>igh sodium diet</w:t>
      </w:r>
    </w:p>
    <w:p w:rsidR="001B3A85" w:rsidRPr="003B248A" w:rsidRDefault="001B3A85" w:rsidP="00FF2A96">
      <w:pPr>
        <w:suppressLineNumbers/>
        <w:suppressAutoHyphens/>
        <w:spacing w:after="0" w:line="360" w:lineRule="auto"/>
        <w:ind w:right="0"/>
        <w:rPr>
          <w:rFonts w:ascii="Book Antiqua" w:eastAsiaTheme="minorEastAsia" w:hAnsi="Book Antiqua"/>
          <w:sz w:val="24"/>
          <w:szCs w:val="24"/>
          <w:lang w:eastAsia="zh-CN"/>
        </w:rPr>
      </w:pPr>
    </w:p>
    <w:p w:rsidR="00206C0B" w:rsidRPr="00206C0B" w:rsidRDefault="00206C0B" w:rsidP="00FF2A96">
      <w:pPr>
        <w:widowControl w:val="0"/>
        <w:suppressLineNumbers/>
        <w:suppressAutoHyphens/>
        <w:spacing w:after="0" w:line="360" w:lineRule="auto"/>
        <w:ind w:right="0"/>
        <w:rPr>
          <w:rFonts w:ascii="Book Antiqua" w:eastAsia="宋体" w:hAnsi="Book Antiqua" w:cs="Arial"/>
          <w:kern w:val="2"/>
          <w:sz w:val="24"/>
          <w:szCs w:val="24"/>
          <w:lang w:val="en-US" w:eastAsia="zh-CN"/>
        </w:rPr>
      </w:pPr>
      <w:proofErr w:type="gramStart"/>
      <w:r w:rsidRPr="00206C0B">
        <w:rPr>
          <w:rFonts w:ascii="Book Antiqua" w:eastAsia="宋体" w:hAnsi="Book Antiqua"/>
          <w:b/>
          <w:kern w:val="2"/>
          <w:sz w:val="24"/>
          <w:szCs w:val="24"/>
          <w:lang w:val="en-US" w:eastAsia="zh-CN"/>
        </w:rPr>
        <w:t xml:space="preserve">© </w:t>
      </w:r>
      <w:r w:rsidRPr="00206C0B">
        <w:rPr>
          <w:rFonts w:ascii="Book Antiqua" w:eastAsia="宋体" w:hAnsi="Book Antiqua" w:cs="Arial"/>
          <w:b/>
          <w:kern w:val="2"/>
          <w:sz w:val="24"/>
          <w:szCs w:val="24"/>
          <w:lang w:val="en-US" w:eastAsia="zh-CN"/>
        </w:rPr>
        <w:t>The Author(s) 2016.</w:t>
      </w:r>
      <w:proofErr w:type="gramEnd"/>
      <w:r w:rsidRPr="00206C0B">
        <w:rPr>
          <w:rFonts w:ascii="Book Antiqua" w:eastAsia="宋体" w:hAnsi="Book Antiqua" w:cs="Arial"/>
          <w:kern w:val="2"/>
          <w:sz w:val="24"/>
          <w:szCs w:val="24"/>
          <w:lang w:val="en-US" w:eastAsia="zh-CN"/>
        </w:rPr>
        <w:t xml:space="preserve"> Published by </w:t>
      </w:r>
      <w:proofErr w:type="spellStart"/>
      <w:r w:rsidRPr="00206C0B">
        <w:rPr>
          <w:rFonts w:ascii="Book Antiqua" w:eastAsia="宋体" w:hAnsi="Book Antiqua" w:cs="Arial"/>
          <w:kern w:val="2"/>
          <w:sz w:val="24"/>
          <w:szCs w:val="24"/>
          <w:lang w:val="en-US" w:eastAsia="zh-CN"/>
        </w:rPr>
        <w:t>Baishideng</w:t>
      </w:r>
      <w:proofErr w:type="spellEnd"/>
      <w:r w:rsidRPr="00206C0B">
        <w:rPr>
          <w:rFonts w:ascii="Book Antiqua" w:eastAsia="宋体" w:hAnsi="Book Antiqua" w:cs="Arial"/>
          <w:kern w:val="2"/>
          <w:sz w:val="24"/>
          <w:szCs w:val="24"/>
          <w:lang w:val="en-US" w:eastAsia="zh-CN"/>
        </w:rPr>
        <w:t xml:space="preserve"> Publishing Group Inc. All rights reserved.</w:t>
      </w:r>
    </w:p>
    <w:p w:rsidR="001B3A85" w:rsidRPr="003B248A" w:rsidRDefault="001B3A85" w:rsidP="00FF2A96">
      <w:pPr>
        <w:suppressLineNumbers/>
        <w:suppressAutoHyphens/>
        <w:spacing w:after="0" w:line="360" w:lineRule="auto"/>
        <w:ind w:right="0"/>
        <w:rPr>
          <w:rFonts w:ascii="Book Antiqua" w:eastAsiaTheme="minorEastAsia" w:hAnsi="Book Antiqua"/>
          <w:b/>
          <w:sz w:val="24"/>
          <w:szCs w:val="24"/>
          <w:lang w:eastAsia="zh-CN"/>
        </w:rPr>
      </w:pPr>
    </w:p>
    <w:p w:rsidR="00EE7B41" w:rsidRPr="003B248A" w:rsidRDefault="00151566" w:rsidP="00FF2A96">
      <w:pPr>
        <w:pStyle w:val="yiv8542636060msonormal"/>
        <w:suppressLineNumbers/>
        <w:suppressAutoHyphens/>
        <w:spacing w:before="0" w:beforeAutospacing="0" w:after="0" w:afterAutospacing="0" w:line="360" w:lineRule="auto"/>
        <w:jc w:val="both"/>
        <w:rPr>
          <w:rFonts w:ascii="Book Antiqua" w:eastAsia="MS Mincho" w:hAnsi="Book Antiqua" w:cs="Book Antiqua"/>
          <w:color w:val="FF0000"/>
          <w:lang w:val="en-US" w:eastAsia="nl-NL"/>
        </w:rPr>
      </w:pPr>
      <w:r w:rsidRPr="003B248A">
        <w:rPr>
          <w:rFonts w:ascii="Book Antiqua" w:hAnsi="Book Antiqua"/>
          <w:b/>
          <w:lang w:val="en-US"/>
        </w:rPr>
        <w:t>Core tip:</w:t>
      </w:r>
      <w:r w:rsidRPr="003B248A">
        <w:rPr>
          <w:rFonts w:ascii="Book Antiqua" w:hAnsi="Book Antiqua"/>
          <w:lang w:val="en-US"/>
        </w:rPr>
        <w:t xml:space="preserve"> </w:t>
      </w:r>
      <w:r w:rsidR="00E54B3E" w:rsidRPr="003B248A">
        <w:rPr>
          <w:rFonts w:ascii="Book Antiqua" w:hAnsi="Book Antiqua"/>
          <w:lang w:val="en-GB"/>
        </w:rPr>
        <w:t xml:space="preserve">This study explored the effect of </w:t>
      </w:r>
      <w:proofErr w:type="spellStart"/>
      <w:r w:rsidR="00E54B3E" w:rsidRPr="003B248A">
        <w:rPr>
          <w:rFonts w:ascii="Book Antiqua" w:hAnsi="Book Antiqua"/>
          <w:lang w:val="en-GB"/>
        </w:rPr>
        <w:t>tempol</w:t>
      </w:r>
      <w:proofErr w:type="spellEnd"/>
      <w:r w:rsidR="00E54B3E" w:rsidRPr="003B248A">
        <w:rPr>
          <w:rFonts w:ascii="Book Antiqua" w:hAnsi="Book Antiqua"/>
          <w:lang w:val="en-GB"/>
        </w:rPr>
        <w:t xml:space="preserve"> on arterial pressure and the balance between antagonist components of the renal renin-angiotensin system i</w:t>
      </w:r>
      <w:r w:rsidR="008A3FE0" w:rsidRPr="003B248A">
        <w:rPr>
          <w:rFonts w:ascii="Book Antiqua" w:hAnsi="Book Antiqua"/>
          <w:lang w:val="en-GB"/>
        </w:rPr>
        <w:t>n rats fed high salt for 3 wk</w:t>
      </w:r>
      <w:r w:rsidR="00E54B3E" w:rsidRPr="003B248A">
        <w:rPr>
          <w:rFonts w:ascii="Book Antiqua" w:hAnsi="Book Antiqua"/>
          <w:lang w:val="en-GB"/>
        </w:rPr>
        <w:t xml:space="preserve">. A high salt diet altered the balance between opposing components of renal </w:t>
      </w:r>
      <w:r w:rsidR="0072600B" w:rsidRPr="003B248A">
        <w:rPr>
          <w:rFonts w:ascii="Book Antiqua" w:hAnsi="Book Antiqua"/>
        </w:rPr>
        <w:t>renin-angiotensin system (RAS)</w:t>
      </w:r>
      <w:r w:rsidR="00E54B3E" w:rsidRPr="003B248A">
        <w:rPr>
          <w:rFonts w:ascii="Book Antiqua" w:hAnsi="Book Antiqua"/>
          <w:lang w:val="en-GB"/>
        </w:rPr>
        <w:t xml:space="preserve">, favouring the </w:t>
      </w:r>
      <w:proofErr w:type="spellStart"/>
      <w:r w:rsidR="00E54B3E" w:rsidRPr="003B248A">
        <w:rPr>
          <w:rFonts w:ascii="Book Antiqua" w:hAnsi="Book Antiqua"/>
          <w:lang w:val="en-GB"/>
        </w:rPr>
        <w:t>Ang</w:t>
      </w:r>
      <w:proofErr w:type="spellEnd"/>
      <w:r w:rsidR="00E54B3E" w:rsidRPr="003B248A">
        <w:rPr>
          <w:rFonts w:ascii="Book Antiqua" w:hAnsi="Book Antiqua"/>
          <w:lang w:val="en-GB"/>
        </w:rPr>
        <w:t xml:space="preserve"> II arm. </w:t>
      </w:r>
      <w:proofErr w:type="spellStart"/>
      <w:r w:rsidR="00E54B3E" w:rsidRPr="003B248A">
        <w:rPr>
          <w:rFonts w:ascii="Book Antiqua" w:hAnsi="Book Antiqua"/>
          <w:lang w:val="en-GB"/>
        </w:rPr>
        <w:t>Tempol</w:t>
      </w:r>
      <w:proofErr w:type="spellEnd"/>
      <w:r w:rsidR="00E54B3E" w:rsidRPr="003B248A">
        <w:rPr>
          <w:rFonts w:ascii="Book Antiqua" w:hAnsi="Book Antiqua"/>
          <w:lang w:val="en-GB"/>
        </w:rPr>
        <w:t xml:space="preserve"> supplementation improves the balance between the natriuretic and </w:t>
      </w:r>
      <w:proofErr w:type="spellStart"/>
      <w:r w:rsidR="00E54B3E" w:rsidRPr="003B248A">
        <w:rPr>
          <w:rFonts w:ascii="Book Antiqua" w:hAnsi="Book Antiqua"/>
          <w:lang w:val="en-GB"/>
        </w:rPr>
        <w:t>antinatriuretic</w:t>
      </w:r>
      <w:proofErr w:type="spellEnd"/>
      <w:r w:rsidR="00E54B3E" w:rsidRPr="003B248A">
        <w:rPr>
          <w:rFonts w:ascii="Book Antiqua" w:hAnsi="Book Antiqua"/>
          <w:lang w:val="en-GB"/>
        </w:rPr>
        <w:t xml:space="preserve"> components of the renal RAS.</w:t>
      </w:r>
    </w:p>
    <w:p w:rsidR="00EE7B41" w:rsidRPr="003B248A" w:rsidRDefault="00EE7B41" w:rsidP="00FF2A96">
      <w:pPr>
        <w:suppressLineNumbers/>
        <w:suppressAutoHyphens/>
        <w:spacing w:after="0" w:line="360" w:lineRule="auto"/>
        <w:ind w:right="0"/>
        <w:rPr>
          <w:rFonts w:ascii="Book Antiqua" w:hAnsi="Book Antiqua"/>
          <w:b/>
          <w:sz w:val="24"/>
          <w:szCs w:val="24"/>
        </w:rPr>
      </w:pPr>
    </w:p>
    <w:p w:rsidR="001C5511" w:rsidRPr="003B248A" w:rsidRDefault="00EE7B41" w:rsidP="00FF2A96">
      <w:pPr>
        <w:suppressLineNumbers/>
        <w:suppressAutoHyphens/>
        <w:spacing w:after="0" w:line="360" w:lineRule="auto"/>
        <w:ind w:right="0"/>
        <w:rPr>
          <w:rFonts w:ascii="Book Antiqua" w:eastAsiaTheme="minorEastAsia" w:hAnsi="Book Antiqua"/>
          <w:b/>
          <w:sz w:val="24"/>
          <w:szCs w:val="24"/>
          <w:lang w:eastAsia="zh-CN"/>
        </w:rPr>
      </w:pPr>
      <w:r w:rsidRPr="003B248A">
        <w:rPr>
          <w:rFonts w:ascii="Book Antiqua" w:eastAsia="Times New Roman" w:hAnsi="Book Antiqua"/>
          <w:sz w:val="24"/>
          <w:szCs w:val="24"/>
          <w:lang w:val="es-AR" w:eastAsia="nl-NL"/>
        </w:rPr>
        <w:t>Cao</w:t>
      </w:r>
      <w:r w:rsidR="003D65B2" w:rsidRPr="003B248A">
        <w:rPr>
          <w:rFonts w:ascii="Book Antiqua" w:eastAsiaTheme="minorEastAsia" w:hAnsi="Book Antiqua" w:hint="eastAsia"/>
          <w:sz w:val="24"/>
          <w:szCs w:val="24"/>
          <w:lang w:val="es-AR" w:eastAsia="zh-CN"/>
        </w:rPr>
        <w:t xml:space="preserve"> G</w:t>
      </w:r>
      <w:r w:rsidRPr="003B248A">
        <w:rPr>
          <w:rFonts w:ascii="Book Antiqua" w:eastAsia="Times New Roman" w:hAnsi="Book Antiqua"/>
          <w:sz w:val="24"/>
          <w:szCs w:val="24"/>
          <w:lang w:val="es-AR" w:eastAsia="nl-NL"/>
        </w:rPr>
        <w:t>, Penna</w:t>
      </w:r>
      <w:r w:rsidR="003D65B2" w:rsidRPr="003B248A">
        <w:rPr>
          <w:rFonts w:ascii="Book Antiqua" w:eastAsiaTheme="minorEastAsia" w:hAnsi="Book Antiqua" w:hint="eastAsia"/>
          <w:sz w:val="24"/>
          <w:szCs w:val="24"/>
          <w:lang w:val="es-AR" w:eastAsia="zh-CN"/>
        </w:rPr>
        <w:t xml:space="preserve"> SLD</w:t>
      </w:r>
      <w:r w:rsidRPr="003B248A">
        <w:rPr>
          <w:rFonts w:ascii="Book Antiqua" w:eastAsia="Times New Roman" w:hAnsi="Book Antiqua"/>
          <w:sz w:val="24"/>
          <w:szCs w:val="24"/>
          <w:lang w:val="es-AR" w:eastAsia="nl-NL"/>
        </w:rPr>
        <w:t>, Kouyoumdzian</w:t>
      </w:r>
      <w:r w:rsidR="003D65B2" w:rsidRPr="003B248A">
        <w:rPr>
          <w:rFonts w:ascii="Book Antiqua" w:eastAsiaTheme="minorEastAsia" w:hAnsi="Book Antiqua" w:hint="eastAsia"/>
          <w:sz w:val="24"/>
          <w:szCs w:val="24"/>
          <w:lang w:val="es-AR" w:eastAsia="zh-CN"/>
        </w:rPr>
        <w:t xml:space="preserve"> N</w:t>
      </w:r>
      <w:r w:rsidRPr="003B248A">
        <w:rPr>
          <w:rFonts w:ascii="Book Antiqua" w:eastAsia="Times New Roman" w:hAnsi="Book Antiqua"/>
          <w:sz w:val="24"/>
          <w:szCs w:val="24"/>
          <w:lang w:val="es-AR" w:eastAsia="nl-NL"/>
        </w:rPr>
        <w:t>, Choi</w:t>
      </w:r>
      <w:r w:rsidR="003D65B2" w:rsidRPr="003B248A">
        <w:rPr>
          <w:rFonts w:ascii="Book Antiqua" w:eastAsiaTheme="minorEastAsia" w:hAnsi="Book Antiqua" w:hint="eastAsia"/>
          <w:sz w:val="24"/>
          <w:szCs w:val="24"/>
          <w:lang w:val="es-AR" w:eastAsia="zh-CN"/>
        </w:rPr>
        <w:t xml:space="preserve"> MR</w:t>
      </w:r>
      <w:r w:rsidRPr="003B248A">
        <w:rPr>
          <w:rFonts w:ascii="Book Antiqua" w:eastAsia="Times New Roman" w:hAnsi="Book Antiqua"/>
          <w:sz w:val="24"/>
          <w:szCs w:val="24"/>
          <w:lang w:val="es-AR" w:eastAsia="nl-NL"/>
        </w:rPr>
        <w:t>, Gorzalczany</w:t>
      </w:r>
      <w:r w:rsidR="003D65B2" w:rsidRPr="003B248A">
        <w:rPr>
          <w:rFonts w:ascii="Book Antiqua" w:eastAsiaTheme="minorEastAsia" w:hAnsi="Book Antiqua" w:hint="eastAsia"/>
          <w:sz w:val="24"/>
          <w:szCs w:val="24"/>
          <w:lang w:val="es-AR" w:eastAsia="zh-CN"/>
        </w:rPr>
        <w:t xml:space="preserve"> S</w:t>
      </w:r>
      <w:r w:rsidRPr="003B248A">
        <w:rPr>
          <w:rFonts w:ascii="Book Antiqua" w:eastAsia="Times New Roman" w:hAnsi="Book Antiqua"/>
          <w:sz w:val="24"/>
          <w:szCs w:val="24"/>
          <w:lang w:val="es-AR" w:eastAsia="nl-NL"/>
        </w:rPr>
        <w:t>, Fernández</w:t>
      </w:r>
      <w:r w:rsidR="003D65B2" w:rsidRPr="003B248A">
        <w:rPr>
          <w:rFonts w:ascii="Book Antiqua" w:eastAsiaTheme="minorEastAsia" w:hAnsi="Book Antiqua" w:hint="eastAsia"/>
          <w:sz w:val="24"/>
          <w:szCs w:val="24"/>
          <w:lang w:val="es-AR" w:eastAsia="zh-CN"/>
        </w:rPr>
        <w:t xml:space="preserve"> BE</w:t>
      </w:r>
      <w:r w:rsidRPr="003B248A">
        <w:rPr>
          <w:rFonts w:ascii="Book Antiqua" w:eastAsia="Times New Roman" w:hAnsi="Book Antiqua"/>
          <w:sz w:val="24"/>
          <w:szCs w:val="24"/>
          <w:lang w:val="es-AR" w:eastAsia="nl-NL"/>
        </w:rPr>
        <w:t>, Toblli</w:t>
      </w:r>
      <w:r w:rsidR="003D65B2" w:rsidRPr="003B248A">
        <w:rPr>
          <w:rFonts w:ascii="Book Antiqua" w:eastAsiaTheme="minorEastAsia" w:hAnsi="Book Antiqua" w:hint="eastAsia"/>
          <w:sz w:val="24"/>
          <w:szCs w:val="24"/>
          <w:lang w:val="es-AR" w:eastAsia="zh-CN"/>
        </w:rPr>
        <w:t xml:space="preserve"> JE, </w:t>
      </w:r>
      <w:r w:rsidRPr="003B248A">
        <w:rPr>
          <w:rFonts w:ascii="Book Antiqua" w:eastAsia="Times New Roman" w:hAnsi="Book Antiqua"/>
          <w:sz w:val="24"/>
          <w:szCs w:val="24"/>
          <w:lang w:val="es-AR" w:eastAsia="nl-NL"/>
        </w:rPr>
        <w:t>Rosón</w:t>
      </w:r>
      <w:r w:rsidR="003D65B2" w:rsidRPr="003B248A">
        <w:rPr>
          <w:rFonts w:ascii="Book Antiqua" w:eastAsiaTheme="minorEastAsia" w:hAnsi="Book Antiqua" w:hint="eastAsia"/>
          <w:sz w:val="24"/>
          <w:szCs w:val="24"/>
          <w:lang w:val="es-AR" w:eastAsia="zh-CN"/>
        </w:rPr>
        <w:t xml:space="preserve"> MI</w:t>
      </w:r>
      <w:r w:rsidRPr="003B248A">
        <w:rPr>
          <w:rFonts w:ascii="Book Antiqua" w:eastAsia="Times New Roman" w:hAnsi="Book Antiqua"/>
          <w:sz w:val="24"/>
          <w:szCs w:val="24"/>
          <w:lang w:val="es-AR" w:eastAsia="nl-NL"/>
        </w:rPr>
        <w:t xml:space="preserve">. </w:t>
      </w:r>
      <w:proofErr w:type="spellStart"/>
      <w:r w:rsidR="001C5511" w:rsidRPr="003B248A">
        <w:rPr>
          <w:rFonts w:ascii="Book Antiqua" w:hAnsi="Book Antiqua"/>
          <w:sz w:val="24"/>
          <w:szCs w:val="24"/>
        </w:rPr>
        <w:t>Immunohistochemical</w:t>
      </w:r>
      <w:proofErr w:type="spellEnd"/>
      <w:r w:rsidR="001C5511" w:rsidRPr="003B248A">
        <w:rPr>
          <w:rFonts w:ascii="Book Antiqua" w:hAnsi="Book Antiqua"/>
          <w:sz w:val="24"/>
          <w:szCs w:val="24"/>
        </w:rPr>
        <w:t xml:space="preserve"> expression of </w:t>
      </w:r>
      <w:proofErr w:type="spellStart"/>
      <w:r w:rsidR="001C5511" w:rsidRPr="003B248A">
        <w:rPr>
          <w:rFonts w:ascii="Book Antiqua" w:hAnsi="Book Antiqua"/>
          <w:sz w:val="24"/>
          <w:szCs w:val="24"/>
        </w:rPr>
        <w:t>intrarenal</w:t>
      </w:r>
      <w:proofErr w:type="spellEnd"/>
      <w:r w:rsidR="001C5511" w:rsidRPr="003B248A">
        <w:rPr>
          <w:rFonts w:ascii="Book Antiqua" w:hAnsi="Book Antiqua"/>
          <w:sz w:val="24"/>
          <w:szCs w:val="24"/>
        </w:rPr>
        <w:t xml:space="preserve"> renin angiotensin system components in response to </w:t>
      </w:r>
      <w:proofErr w:type="spellStart"/>
      <w:r w:rsidR="001C5511" w:rsidRPr="003B248A">
        <w:rPr>
          <w:rFonts w:ascii="Book Antiqua" w:hAnsi="Book Antiqua"/>
          <w:sz w:val="24"/>
          <w:szCs w:val="24"/>
        </w:rPr>
        <w:t>tempol</w:t>
      </w:r>
      <w:proofErr w:type="spellEnd"/>
      <w:r w:rsidR="001C5511" w:rsidRPr="003B248A">
        <w:rPr>
          <w:rFonts w:ascii="Book Antiqua" w:hAnsi="Book Antiqua"/>
          <w:sz w:val="24"/>
          <w:szCs w:val="24"/>
        </w:rPr>
        <w:t xml:space="preserve"> in rats fed a high salt diet</w:t>
      </w:r>
      <w:r w:rsidR="001C5511" w:rsidRPr="003B248A">
        <w:rPr>
          <w:rFonts w:ascii="Book Antiqua" w:eastAsiaTheme="minorEastAsia" w:hAnsi="Book Antiqua" w:hint="eastAsia"/>
          <w:sz w:val="24"/>
          <w:szCs w:val="24"/>
          <w:lang w:eastAsia="zh-CN"/>
        </w:rPr>
        <w:t>.</w:t>
      </w:r>
      <w:r w:rsidR="00EC629E" w:rsidRPr="003B248A">
        <w:rPr>
          <w:rFonts w:ascii="Book Antiqua" w:hAnsi="Book Antiqua"/>
          <w:i/>
          <w:iCs/>
          <w:sz w:val="24"/>
          <w:szCs w:val="24"/>
        </w:rPr>
        <w:t xml:space="preserve"> World J </w:t>
      </w:r>
      <w:proofErr w:type="spellStart"/>
      <w:r w:rsidR="00EC629E" w:rsidRPr="003B248A">
        <w:rPr>
          <w:rFonts w:ascii="Book Antiqua" w:hAnsi="Book Antiqua"/>
          <w:i/>
          <w:iCs/>
          <w:sz w:val="24"/>
          <w:szCs w:val="24"/>
        </w:rPr>
        <w:t>Nephrol</w:t>
      </w:r>
      <w:proofErr w:type="spellEnd"/>
      <w:r w:rsidR="00EC629E" w:rsidRPr="003B248A">
        <w:rPr>
          <w:rFonts w:ascii="Book Antiqua" w:hAnsi="Book Antiqua" w:hint="eastAsia"/>
          <w:iCs/>
          <w:sz w:val="24"/>
          <w:szCs w:val="24"/>
        </w:rPr>
        <w:t xml:space="preserve"> 2016; </w:t>
      </w:r>
      <w:proofErr w:type="gramStart"/>
      <w:r w:rsidR="00EC629E" w:rsidRPr="003B248A">
        <w:rPr>
          <w:rFonts w:ascii="Book Antiqua" w:hAnsi="Book Antiqua" w:hint="eastAsia"/>
          <w:iCs/>
          <w:sz w:val="24"/>
          <w:szCs w:val="24"/>
        </w:rPr>
        <w:t>In</w:t>
      </w:r>
      <w:proofErr w:type="gramEnd"/>
      <w:r w:rsidR="00EC629E" w:rsidRPr="003B248A">
        <w:rPr>
          <w:rFonts w:ascii="Book Antiqua" w:hAnsi="Book Antiqua" w:hint="eastAsia"/>
          <w:iCs/>
          <w:sz w:val="24"/>
          <w:szCs w:val="24"/>
        </w:rPr>
        <w:t xml:space="preserve"> press</w:t>
      </w:r>
    </w:p>
    <w:p w:rsidR="00EE7B41" w:rsidRPr="003B248A" w:rsidRDefault="00EE7B41" w:rsidP="00FF2A96">
      <w:pPr>
        <w:suppressLineNumbers/>
        <w:suppressAutoHyphens/>
        <w:spacing w:after="0" w:line="360" w:lineRule="auto"/>
        <w:ind w:right="0"/>
        <w:rPr>
          <w:rFonts w:ascii="Book Antiqua" w:hAnsi="Book Antiqua"/>
          <w:b/>
          <w:sz w:val="24"/>
          <w:szCs w:val="24"/>
        </w:rPr>
      </w:pPr>
    </w:p>
    <w:p w:rsidR="00EE7B41" w:rsidRPr="003B248A" w:rsidRDefault="00EE7B41" w:rsidP="00FF2A96">
      <w:pPr>
        <w:suppressLineNumbers/>
        <w:suppressAutoHyphens/>
        <w:spacing w:after="0" w:line="360" w:lineRule="auto"/>
        <w:ind w:right="0"/>
        <w:rPr>
          <w:rFonts w:ascii="Book Antiqua" w:eastAsia="Times New Roman" w:hAnsi="Book Antiqua"/>
          <w:sz w:val="24"/>
          <w:szCs w:val="24"/>
          <w:lang w:eastAsia="nl-NL"/>
        </w:rPr>
      </w:pPr>
    </w:p>
    <w:p w:rsidR="00EE7B41" w:rsidRPr="003B248A" w:rsidRDefault="00EE7B41" w:rsidP="00FF2A96">
      <w:pPr>
        <w:suppressLineNumbers/>
        <w:suppressAutoHyphens/>
        <w:spacing w:after="0" w:line="360" w:lineRule="auto"/>
        <w:ind w:right="0"/>
        <w:rPr>
          <w:rFonts w:ascii="Book Antiqua" w:hAnsi="Book Antiqua"/>
          <w:b/>
          <w:sz w:val="24"/>
          <w:szCs w:val="24"/>
        </w:rPr>
      </w:pPr>
    </w:p>
    <w:p w:rsidR="005E0462" w:rsidRPr="003B248A" w:rsidRDefault="00AE0B86" w:rsidP="00FF2A96">
      <w:pPr>
        <w:suppressLineNumbers/>
        <w:suppressAutoHyphens/>
        <w:spacing w:after="0" w:line="360" w:lineRule="auto"/>
        <w:ind w:right="0"/>
        <w:rPr>
          <w:rFonts w:ascii="Book Antiqua" w:hAnsi="Book Antiqua"/>
          <w:b/>
          <w:sz w:val="24"/>
          <w:szCs w:val="24"/>
        </w:rPr>
      </w:pPr>
      <w:r w:rsidRPr="003B248A">
        <w:rPr>
          <w:rFonts w:ascii="Book Antiqua" w:hAnsi="Book Antiqua"/>
          <w:b/>
          <w:sz w:val="24"/>
          <w:szCs w:val="24"/>
        </w:rPr>
        <w:br w:type="page"/>
      </w:r>
      <w:r w:rsidR="00EE7B41" w:rsidRPr="003B248A">
        <w:rPr>
          <w:rFonts w:ascii="Book Antiqua" w:hAnsi="Book Antiqua"/>
          <w:b/>
          <w:sz w:val="24"/>
          <w:szCs w:val="24"/>
        </w:rPr>
        <w:lastRenderedPageBreak/>
        <w:t>INTRODUCTION</w:t>
      </w:r>
    </w:p>
    <w:p w:rsidR="005E0462" w:rsidRPr="003B248A" w:rsidRDefault="005E0462" w:rsidP="00FF2A96">
      <w:pPr>
        <w:suppressLineNumbers/>
        <w:suppressAutoHyphens/>
        <w:autoSpaceDE w:val="0"/>
        <w:autoSpaceDN w:val="0"/>
        <w:adjustRightInd w:val="0"/>
        <w:spacing w:after="0" w:line="360" w:lineRule="auto"/>
        <w:ind w:right="0"/>
        <w:rPr>
          <w:rFonts w:ascii="Book Antiqua" w:hAnsi="Book Antiqua"/>
          <w:sz w:val="24"/>
          <w:szCs w:val="24"/>
          <w:lang w:eastAsia="es-ES_tradnl"/>
        </w:rPr>
      </w:pPr>
      <w:r w:rsidRPr="003B248A">
        <w:rPr>
          <w:rFonts w:ascii="Book Antiqua" w:hAnsi="Book Antiqua"/>
          <w:sz w:val="24"/>
          <w:szCs w:val="24"/>
        </w:rPr>
        <w:t xml:space="preserve">Several studies </w:t>
      </w:r>
      <w:r w:rsidR="007A78DE" w:rsidRPr="003B248A">
        <w:rPr>
          <w:rFonts w:ascii="Book Antiqua" w:hAnsi="Book Antiqua"/>
          <w:sz w:val="24"/>
          <w:szCs w:val="24"/>
        </w:rPr>
        <w:t xml:space="preserve">have </w:t>
      </w:r>
      <w:r w:rsidRPr="003B248A">
        <w:rPr>
          <w:rFonts w:ascii="Book Antiqua" w:hAnsi="Book Antiqua"/>
          <w:sz w:val="24"/>
          <w:szCs w:val="24"/>
        </w:rPr>
        <w:t>show</w:t>
      </w:r>
      <w:r w:rsidR="007A78DE" w:rsidRPr="003B248A">
        <w:rPr>
          <w:rFonts w:ascii="Book Antiqua" w:hAnsi="Book Antiqua"/>
          <w:sz w:val="24"/>
          <w:szCs w:val="24"/>
        </w:rPr>
        <w:t>n</w:t>
      </w:r>
      <w:r w:rsidRPr="003B248A">
        <w:rPr>
          <w:rFonts w:ascii="Book Antiqua" w:hAnsi="Book Antiqua"/>
          <w:sz w:val="24"/>
          <w:szCs w:val="24"/>
        </w:rPr>
        <w:t xml:space="preserve"> that the current dietary intake of salt in </w:t>
      </w:r>
      <w:r w:rsidR="007A78DE" w:rsidRPr="003B248A">
        <w:rPr>
          <w:rFonts w:ascii="Book Antiqua" w:hAnsi="Book Antiqua"/>
          <w:sz w:val="24"/>
          <w:szCs w:val="24"/>
        </w:rPr>
        <w:t>w</w:t>
      </w:r>
      <w:r w:rsidRPr="003B248A">
        <w:rPr>
          <w:rFonts w:ascii="Book Antiqua" w:hAnsi="Book Antiqua"/>
          <w:sz w:val="24"/>
          <w:szCs w:val="24"/>
        </w:rPr>
        <w:t xml:space="preserve">estern societies is an important factor for the genesis of hypertension and may even cause blood pressure-independent target organ damage, including the </w:t>
      </w:r>
      <w:proofErr w:type="gramStart"/>
      <w:r w:rsidRPr="003B248A">
        <w:rPr>
          <w:rFonts w:ascii="Book Antiqua" w:hAnsi="Book Antiqua"/>
          <w:sz w:val="24"/>
          <w:szCs w:val="24"/>
        </w:rPr>
        <w:t>kidney</w:t>
      </w:r>
      <w:r w:rsidR="00A06201" w:rsidRPr="003B248A">
        <w:rPr>
          <w:rFonts w:ascii="Book Antiqua" w:hAnsi="Book Antiqua"/>
          <w:sz w:val="24"/>
          <w:szCs w:val="24"/>
          <w:vertAlign w:val="superscript"/>
        </w:rPr>
        <w:t>[</w:t>
      </w:r>
      <w:proofErr w:type="gramEnd"/>
      <w:r w:rsidR="00A06201" w:rsidRPr="003B248A">
        <w:rPr>
          <w:rFonts w:ascii="Book Antiqua" w:hAnsi="Book Antiqua"/>
          <w:sz w:val="24"/>
          <w:szCs w:val="24"/>
          <w:vertAlign w:val="superscript"/>
        </w:rPr>
        <w:t>1,</w:t>
      </w:r>
      <w:r w:rsidRPr="003B248A">
        <w:rPr>
          <w:rFonts w:ascii="Book Antiqua" w:hAnsi="Book Antiqua"/>
          <w:sz w:val="24"/>
          <w:szCs w:val="24"/>
          <w:vertAlign w:val="superscript"/>
        </w:rPr>
        <w:t>2]</w:t>
      </w:r>
      <w:r w:rsidRPr="003B248A">
        <w:rPr>
          <w:rFonts w:ascii="Book Antiqua" w:hAnsi="Book Antiqua"/>
          <w:sz w:val="24"/>
          <w:szCs w:val="24"/>
        </w:rPr>
        <w:t>.</w:t>
      </w:r>
      <w:r w:rsidRPr="003B248A">
        <w:rPr>
          <w:rFonts w:ascii="Book Antiqua" w:hAnsi="Book Antiqua"/>
          <w:sz w:val="24"/>
          <w:szCs w:val="24"/>
          <w:lang w:eastAsia="es-ES_tradnl"/>
        </w:rPr>
        <w:t xml:space="preserve"> It is well known that a high salt intake increases the oxidative stress in the kidney of</w:t>
      </w:r>
      <w:r w:rsidR="00EE7B41" w:rsidRPr="003B248A">
        <w:rPr>
          <w:rFonts w:ascii="Book Antiqua" w:hAnsi="Book Antiqua"/>
          <w:sz w:val="24"/>
          <w:szCs w:val="24"/>
          <w:lang w:eastAsia="es-ES_tradnl"/>
        </w:rPr>
        <w:t xml:space="preserve"> normal and salt-sensitive </w:t>
      </w:r>
      <w:proofErr w:type="gramStart"/>
      <w:r w:rsidR="00EE7B41" w:rsidRPr="003B248A">
        <w:rPr>
          <w:rFonts w:ascii="Book Antiqua" w:hAnsi="Book Antiqua"/>
          <w:sz w:val="24"/>
          <w:szCs w:val="24"/>
          <w:lang w:eastAsia="es-ES_tradnl"/>
        </w:rPr>
        <w:t>rats</w:t>
      </w:r>
      <w:r w:rsidRPr="003B248A">
        <w:rPr>
          <w:rFonts w:ascii="Book Antiqua" w:hAnsi="Book Antiqua"/>
          <w:sz w:val="24"/>
          <w:szCs w:val="24"/>
          <w:vertAlign w:val="superscript"/>
          <w:lang w:eastAsia="es-ES_tradnl"/>
        </w:rPr>
        <w:t>[</w:t>
      </w:r>
      <w:proofErr w:type="gramEnd"/>
      <w:r w:rsidRPr="003B248A">
        <w:rPr>
          <w:rFonts w:ascii="Book Antiqua" w:hAnsi="Book Antiqua"/>
          <w:sz w:val="24"/>
          <w:szCs w:val="24"/>
          <w:vertAlign w:val="superscript"/>
          <w:lang w:eastAsia="es-ES_tradnl"/>
        </w:rPr>
        <w:t>3-5]</w:t>
      </w:r>
      <w:r w:rsidRPr="003B248A">
        <w:rPr>
          <w:rFonts w:ascii="Book Antiqua" w:hAnsi="Book Antiqua"/>
          <w:sz w:val="24"/>
          <w:szCs w:val="24"/>
          <w:lang w:eastAsia="es-ES_tradnl"/>
        </w:rPr>
        <w:t>. In this regard, we have reported that the admin</w:t>
      </w:r>
      <w:r w:rsidR="00A06201" w:rsidRPr="003B248A">
        <w:rPr>
          <w:rFonts w:ascii="Book Antiqua" w:hAnsi="Book Antiqua"/>
          <w:sz w:val="24"/>
          <w:szCs w:val="24"/>
          <w:lang w:eastAsia="es-ES_tradnl"/>
        </w:rPr>
        <w:t xml:space="preserve">istration of </w:t>
      </w:r>
      <w:proofErr w:type="spellStart"/>
      <w:r w:rsidR="00A06201" w:rsidRPr="003B248A">
        <w:rPr>
          <w:rFonts w:ascii="Book Antiqua" w:hAnsi="Book Antiqua"/>
          <w:sz w:val="24"/>
          <w:szCs w:val="24"/>
          <w:lang w:eastAsia="es-ES_tradnl"/>
        </w:rPr>
        <w:t>tempol</w:t>
      </w:r>
      <w:proofErr w:type="spellEnd"/>
      <w:r w:rsidR="00A06201" w:rsidRPr="003B248A">
        <w:rPr>
          <w:rFonts w:ascii="Book Antiqua" w:hAnsi="Book Antiqua"/>
          <w:sz w:val="24"/>
          <w:szCs w:val="24"/>
          <w:lang w:eastAsia="es-ES_tradnl"/>
        </w:rPr>
        <w:t xml:space="preserve"> (4-hydroxy-</w:t>
      </w:r>
      <w:r w:rsidRPr="003B248A">
        <w:rPr>
          <w:rFonts w:ascii="Book Antiqua" w:hAnsi="Book Antiqua"/>
          <w:sz w:val="24"/>
          <w:szCs w:val="24"/>
          <w:lang w:eastAsia="es-ES_tradnl"/>
        </w:rPr>
        <w:t>2</w:t>
      </w:r>
      <w:proofErr w:type="gramStart"/>
      <w:r w:rsidRPr="003B248A">
        <w:rPr>
          <w:rFonts w:ascii="Book Antiqua" w:hAnsi="Book Antiqua"/>
          <w:sz w:val="24"/>
          <w:szCs w:val="24"/>
          <w:lang w:eastAsia="es-ES_tradnl"/>
        </w:rPr>
        <w:t>,2,6,6</w:t>
      </w:r>
      <w:proofErr w:type="gramEnd"/>
      <w:r w:rsidRPr="003B248A">
        <w:rPr>
          <w:rFonts w:ascii="Book Antiqua" w:hAnsi="Book Antiqua"/>
          <w:sz w:val="24"/>
          <w:szCs w:val="24"/>
          <w:lang w:eastAsia="es-ES_tradnl"/>
        </w:rPr>
        <w:t>-tetramethylpiperidine-</w:t>
      </w:r>
      <w:r w:rsidRPr="003B248A">
        <w:rPr>
          <w:rFonts w:ascii="Book Antiqua" w:hAnsi="Book Antiqua"/>
          <w:i/>
          <w:iCs/>
          <w:sz w:val="24"/>
          <w:szCs w:val="24"/>
          <w:lang w:eastAsia="es-ES_tradnl"/>
        </w:rPr>
        <w:t>N</w:t>
      </w:r>
      <w:r w:rsidRPr="003B248A">
        <w:rPr>
          <w:rFonts w:ascii="Book Antiqua" w:hAnsi="Book Antiqua"/>
          <w:sz w:val="24"/>
          <w:szCs w:val="24"/>
          <w:lang w:eastAsia="es-ES_tradnl"/>
        </w:rPr>
        <w:t>-oxyl), a permeate superoxide dismutase mimetic</w:t>
      </w:r>
      <w:r w:rsidRPr="003B248A">
        <w:rPr>
          <w:rFonts w:ascii="Book Antiqua" w:hAnsi="Book Antiqua"/>
          <w:sz w:val="24"/>
          <w:szCs w:val="24"/>
          <w:vertAlign w:val="superscript"/>
          <w:lang w:eastAsia="es-ES_tradnl"/>
        </w:rPr>
        <w:t>[6]</w:t>
      </w:r>
      <w:r w:rsidRPr="003B248A">
        <w:rPr>
          <w:rFonts w:ascii="Book Antiqua" w:hAnsi="Book Antiqua"/>
          <w:sz w:val="24"/>
          <w:szCs w:val="24"/>
          <w:lang w:eastAsia="es-ES_tradnl"/>
        </w:rPr>
        <w:t xml:space="preserve"> commonly used to scavenge superoxide anion, prevented oxidative stress and produced a natriuretic and diuretic effect in Sprague- </w:t>
      </w:r>
      <w:proofErr w:type="spellStart"/>
      <w:r w:rsidRPr="003B248A">
        <w:rPr>
          <w:rFonts w:ascii="Book Antiqua" w:hAnsi="Book Antiqua"/>
          <w:sz w:val="24"/>
          <w:szCs w:val="24"/>
          <w:lang w:eastAsia="es-ES_tradnl"/>
        </w:rPr>
        <w:t>Dawley</w:t>
      </w:r>
      <w:proofErr w:type="spellEnd"/>
      <w:r w:rsidRPr="003B248A">
        <w:rPr>
          <w:rFonts w:ascii="Book Antiqua" w:hAnsi="Book Antiqua"/>
          <w:sz w:val="24"/>
          <w:szCs w:val="24"/>
          <w:lang w:eastAsia="es-ES_tradnl"/>
        </w:rPr>
        <w:t xml:space="preserve"> rats fed a high salt diet</w:t>
      </w:r>
      <w:r w:rsidRPr="003B248A">
        <w:rPr>
          <w:rFonts w:ascii="Book Antiqua" w:hAnsi="Book Antiqua"/>
          <w:sz w:val="24"/>
          <w:szCs w:val="24"/>
          <w:vertAlign w:val="superscript"/>
          <w:lang w:eastAsia="es-ES_tradnl"/>
        </w:rPr>
        <w:t>[7]</w:t>
      </w:r>
      <w:r w:rsidRPr="003B248A">
        <w:rPr>
          <w:rFonts w:ascii="Book Antiqua" w:hAnsi="Book Antiqua"/>
          <w:sz w:val="24"/>
          <w:szCs w:val="24"/>
          <w:lang w:eastAsia="es-ES_tradnl"/>
        </w:rPr>
        <w:t>.</w:t>
      </w:r>
    </w:p>
    <w:p w:rsidR="00A706B2" w:rsidRPr="003B248A" w:rsidRDefault="00814AE7" w:rsidP="00FF2A96">
      <w:pPr>
        <w:suppressLineNumbers/>
        <w:suppressAutoHyphens/>
        <w:autoSpaceDE w:val="0"/>
        <w:autoSpaceDN w:val="0"/>
        <w:adjustRightInd w:val="0"/>
        <w:spacing w:after="0" w:line="360" w:lineRule="auto"/>
        <w:ind w:right="0" w:firstLine="708"/>
        <w:rPr>
          <w:rFonts w:ascii="Book Antiqua" w:hAnsi="Book Antiqua"/>
          <w:sz w:val="24"/>
          <w:szCs w:val="24"/>
          <w:lang w:eastAsia="es-ES_tradnl"/>
        </w:rPr>
      </w:pPr>
      <w:r w:rsidRPr="003B248A">
        <w:rPr>
          <w:rFonts w:ascii="Book Antiqua" w:hAnsi="Book Antiqua"/>
          <w:sz w:val="24"/>
          <w:szCs w:val="24"/>
        </w:rPr>
        <w:t xml:space="preserve">The renin-angiotensin system (RAS) </w:t>
      </w:r>
      <w:r w:rsidR="006D166E" w:rsidRPr="003B248A">
        <w:rPr>
          <w:rFonts w:ascii="Book Antiqua" w:hAnsi="Book Antiqua"/>
          <w:sz w:val="24"/>
          <w:szCs w:val="24"/>
        </w:rPr>
        <w:t>essentially</w:t>
      </w:r>
      <w:r w:rsidRPr="003B248A">
        <w:rPr>
          <w:rFonts w:ascii="Book Antiqua" w:hAnsi="Book Antiqua"/>
          <w:sz w:val="24"/>
          <w:szCs w:val="24"/>
        </w:rPr>
        <w:t xml:space="preserve"> </w:t>
      </w:r>
      <w:r w:rsidR="007A78DE" w:rsidRPr="003B248A">
        <w:rPr>
          <w:rFonts w:ascii="Book Antiqua" w:hAnsi="Book Antiqua"/>
          <w:sz w:val="24"/>
          <w:szCs w:val="24"/>
        </w:rPr>
        <w:t>control</w:t>
      </w:r>
      <w:r w:rsidR="006D166E" w:rsidRPr="003B248A">
        <w:rPr>
          <w:rFonts w:ascii="Book Antiqua" w:hAnsi="Book Antiqua"/>
          <w:sz w:val="24"/>
          <w:szCs w:val="24"/>
        </w:rPr>
        <w:t>s the</w:t>
      </w:r>
      <w:r w:rsidR="007A78DE" w:rsidRPr="003B248A">
        <w:rPr>
          <w:rFonts w:ascii="Book Antiqua" w:hAnsi="Book Antiqua"/>
          <w:sz w:val="24"/>
          <w:szCs w:val="24"/>
        </w:rPr>
        <w:t xml:space="preserve"> </w:t>
      </w:r>
      <w:r w:rsidRPr="003B248A">
        <w:rPr>
          <w:rFonts w:ascii="Book Antiqua" w:hAnsi="Book Antiqua"/>
          <w:sz w:val="24"/>
          <w:szCs w:val="24"/>
        </w:rPr>
        <w:t xml:space="preserve">sodium homeostasis and blood </w:t>
      </w:r>
      <w:proofErr w:type="gramStart"/>
      <w:r w:rsidRPr="003B248A">
        <w:rPr>
          <w:rFonts w:ascii="Book Antiqua" w:hAnsi="Book Antiqua"/>
          <w:sz w:val="24"/>
          <w:szCs w:val="24"/>
        </w:rPr>
        <w:t>pressure</w:t>
      </w:r>
      <w:r w:rsidRPr="003B248A">
        <w:rPr>
          <w:rFonts w:ascii="Book Antiqua" w:hAnsi="Book Antiqua"/>
          <w:sz w:val="24"/>
          <w:szCs w:val="24"/>
          <w:vertAlign w:val="superscript"/>
        </w:rPr>
        <w:t>[</w:t>
      </w:r>
      <w:proofErr w:type="gramEnd"/>
      <w:r w:rsidRPr="003B248A">
        <w:rPr>
          <w:rFonts w:ascii="Book Antiqua" w:hAnsi="Book Antiqua"/>
          <w:sz w:val="24"/>
          <w:szCs w:val="24"/>
          <w:vertAlign w:val="superscript"/>
        </w:rPr>
        <w:t>8]</w:t>
      </w:r>
      <w:r w:rsidRPr="003B248A">
        <w:rPr>
          <w:rFonts w:ascii="Book Antiqua" w:hAnsi="Book Antiqua"/>
          <w:sz w:val="24"/>
          <w:szCs w:val="24"/>
        </w:rPr>
        <w:t>. Furthermore, a local RAS that is expressed in the kidneys and operate independently of the systemic RAS, may also contribute to long-term blood pressure control and cause renal injury when</w:t>
      </w:r>
      <w:r w:rsidR="006D166E" w:rsidRPr="003B248A">
        <w:rPr>
          <w:rFonts w:ascii="Book Antiqua" w:hAnsi="Book Antiqua"/>
          <w:sz w:val="24"/>
          <w:szCs w:val="24"/>
        </w:rPr>
        <w:t xml:space="preserve"> it</w:t>
      </w:r>
      <w:r w:rsidRPr="003B248A">
        <w:rPr>
          <w:rFonts w:ascii="Book Antiqua" w:hAnsi="Book Antiqua"/>
          <w:sz w:val="24"/>
          <w:szCs w:val="24"/>
        </w:rPr>
        <w:t xml:space="preserve"> is associated w</w:t>
      </w:r>
      <w:r w:rsidR="00AE0B86" w:rsidRPr="003B248A">
        <w:rPr>
          <w:rFonts w:ascii="Book Antiqua" w:hAnsi="Book Antiqua"/>
          <w:sz w:val="24"/>
          <w:szCs w:val="24"/>
        </w:rPr>
        <w:t xml:space="preserve">ith a high salt </w:t>
      </w:r>
      <w:proofErr w:type="gramStart"/>
      <w:r w:rsidR="00AE0B86" w:rsidRPr="003B248A">
        <w:rPr>
          <w:rFonts w:ascii="Book Antiqua" w:hAnsi="Book Antiqua"/>
          <w:sz w:val="24"/>
          <w:szCs w:val="24"/>
        </w:rPr>
        <w:t>diet</w:t>
      </w:r>
      <w:r w:rsidR="00A06201" w:rsidRPr="003B248A">
        <w:rPr>
          <w:rFonts w:ascii="Book Antiqua" w:hAnsi="Book Antiqua"/>
          <w:sz w:val="24"/>
          <w:szCs w:val="24"/>
          <w:vertAlign w:val="superscript"/>
        </w:rPr>
        <w:t>[</w:t>
      </w:r>
      <w:proofErr w:type="gramEnd"/>
      <w:r w:rsidR="00A06201" w:rsidRPr="003B248A">
        <w:rPr>
          <w:rFonts w:ascii="Book Antiqua" w:hAnsi="Book Antiqua"/>
          <w:sz w:val="24"/>
          <w:szCs w:val="24"/>
          <w:vertAlign w:val="superscript"/>
        </w:rPr>
        <w:t>7,</w:t>
      </w:r>
      <w:r w:rsidR="00AE0B86" w:rsidRPr="003B248A">
        <w:rPr>
          <w:rFonts w:ascii="Book Antiqua" w:hAnsi="Book Antiqua"/>
          <w:sz w:val="24"/>
          <w:szCs w:val="24"/>
          <w:vertAlign w:val="superscript"/>
        </w:rPr>
        <w:t>9-11]</w:t>
      </w:r>
      <w:r w:rsidR="00AE0B86" w:rsidRPr="003B248A">
        <w:rPr>
          <w:rFonts w:ascii="Book Antiqua" w:hAnsi="Book Antiqua"/>
          <w:sz w:val="24"/>
          <w:szCs w:val="24"/>
        </w:rPr>
        <w:t>.</w:t>
      </w:r>
      <w:r w:rsidRPr="003B248A">
        <w:rPr>
          <w:rFonts w:ascii="Book Antiqua" w:hAnsi="Book Antiqua"/>
          <w:sz w:val="24"/>
          <w:szCs w:val="24"/>
        </w:rPr>
        <w:t xml:space="preserve"> Angiotensin II (</w:t>
      </w:r>
      <w:proofErr w:type="spellStart"/>
      <w:r w:rsidRPr="003B248A">
        <w:rPr>
          <w:rFonts w:ascii="Book Antiqua" w:hAnsi="Book Antiqua"/>
          <w:sz w:val="24"/>
          <w:szCs w:val="24"/>
        </w:rPr>
        <w:t>Ang</w:t>
      </w:r>
      <w:proofErr w:type="spellEnd"/>
      <w:r w:rsidRPr="003B248A">
        <w:rPr>
          <w:rFonts w:ascii="Book Antiqua" w:hAnsi="Book Antiqua"/>
          <w:sz w:val="24"/>
          <w:szCs w:val="24"/>
        </w:rPr>
        <w:t xml:space="preserve"> II), the main effector of RAS, acts through two receptor subtypes named angiotensin II type-1 receptor (AT1R) and type-2 receptor (AT2R). </w:t>
      </w:r>
      <w:r w:rsidRPr="003B248A">
        <w:rPr>
          <w:rFonts w:ascii="Book Antiqua" w:hAnsi="Book Antiqua"/>
          <w:sz w:val="24"/>
          <w:szCs w:val="24"/>
          <w:lang w:val="en-US"/>
        </w:rPr>
        <w:t xml:space="preserve">It is well known that </w:t>
      </w:r>
      <w:r w:rsidR="00E86377" w:rsidRPr="003B248A">
        <w:rPr>
          <w:rFonts w:ascii="Book Antiqua" w:hAnsi="Book Antiqua"/>
          <w:sz w:val="24"/>
          <w:szCs w:val="24"/>
          <w:lang w:val="en-US"/>
        </w:rPr>
        <w:t xml:space="preserve">the triad </w:t>
      </w:r>
      <w:r w:rsidRPr="003B248A">
        <w:rPr>
          <w:rFonts w:ascii="Book Antiqua" w:hAnsi="Book Antiqua"/>
          <w:sz w:val="24"/>
          <w:szCs w:val="24"/>
          <w:lang w:val="en-US"/>
        </w:rPr>
        <w:t xml:space="preserve">angiotensin </w:t>
      </w:r>
      <w:r w:rsidR="00C16FB4" w:rsidRPr="003B248A">
        <w:rPr>
          <w:rFonts w:ascii="Book Antiqua" w:hAnsi="Book Antiqua"/>
          <w:sz w:val="24"/>
          <w:szCs w:val="24"/>
          <w:lang w:val="en-US"/>
        </w:rPr>
        <w:t xml:space="preserve">I </w:t>
      </w:r>
      <w:r w:rsidRPr="003B248A">
        <w:rPr>
          <w:rFonts w:ascii="Book Antiqua" w:hAnsi="Book Antiqua"/>
          <w:sz w:val="24"/>
          <w:szCs w:val="24"/>
          <w:lang w:val="en-US"/>
        </w:rPr>
        <w:t>converting enzyme (ACE)/</w:t>
      </w:r>
      <w:proofErr w:type="spellStart"/>
      <w:r w:rsidRPr="003B248A">
        <w:rPr>
          <w:rFonts w:ascii="Book Antiqua" w:hAnsi="Book Antiqua"/>
          <w:sz w:val="24"/>
          <w:szCs w:val="24"/>
          <w:lang w:val="en-US"/>
        </w:rPr>
        <w:t>A</w:t>
      </w:r>
      <w:r w:rsidR="00AE0B86" w:rsidRPr="003B248A">
        <w:rPr>
          <w:rFonts w:ascii="Book Antiqua" w:hAnsi="Book Antiqua"/>
          <w:sz w:val="24"/>
          <w:szCs w:val="24"/>
          <w:lang w:val="en-US"/>
        </w:rPr>
        <w:t>ng</w:t>
      </w:r>
      <w:proofErr w:type="spellEnd"/>
      <w:r w:rsidRPr="003B248A">
        <w:rPr>
          <w:rFonts w:ascii="Book Antiqua" w:hAnsi="Book Antiqua"/>
          <w:sz w:val="24"/>
          <w:szCs w:val="24"/>
          <w:lang w:val="en-US"/>
        </w:rPr>
        <w:t xml:space="preserve"> II/AT1R </w:t>
      </w:r>
      <w:r w:rsidR="00980415" w:rsidRPr="003B248A">
        <w:rPr>
          <w:rFonts w:ascii="Book Antiqua" w:hAnsi="Book Antiqua"/>
          <w:sz w:val="24"/>
          <w:szCs w:val="24"/>
          <w:lang w:val="en-US"/>
        </w:rPr>
        <w:t xml:space="preserve">is </w:t>
      </w:r>
      <w:r w:rsidRPr="003B248A">
        <w:rPr>
          <w:rFonts w:ascii="Book Antiqua" w:hAnsi="Book Antiqua"/>
          <w:sz w:val="24"/>
          <w:szCs w:val="24"/>
          <w:lang w:val="en-US"/>
        </w:rPr>
        <w:t xml:space="preserve">closely involved in </w:t>
      </w:r>
      <w:r w:rsidR="00980415" w:rsidRPr="003B248A">
        <w:rPr>
          <w:rFonts w:ascii="Book Antiqua" w:hAnsi="Book Antiqua"/>
          <w:sz w:val="24"/>
          <w:szCs w:val="24"/>
          <w:lang w:val="en-US"/>
        </w:rPr>
        <w:t xml:space="preserve">signaling </w:t>
      </w:r>
      <w:r w:rsidRPr="003B248A">
        <w:rPr>
          <w:rFonts w:ascii="Book Antiqua" w:hAnsi="Book Antiqua"/>
          <w:sz w:val="24"/>
          <w:szCs w:val="24"/>
          <w:lang w:val="en-US"/>
        </w:rPr>
        <w:t xml:space="preserve">pathways that mediate vasoconstriction, </w:t>
      </w:r>
      <w:proofErr w:type="spellStart"/>
      <w:r w:rsidRPr="003B248A">
        <w:rPr>
          <w:rFonts w:ascii="Book Antiqua" w:hAnsi="Book Antiqua"/>
          <w:sz w:val="24"/>
          <w:szCs w:val="24"/>
          <w:lang w:val="en-US"/>
        </w:rPr>
        <w:t>antinatriuresis</w:t>
      </w:r>
      <w:proofErr w:type="spellEnd"/>
      <w:r w:rsidRPr="003B248A">
        <w:rPr>
          <w:rFonts w:ascii="Book Antiqua" w:hAnsi="Book Antiqua"/>
          <w:sz w:val="24"/>
          <w:szCs w:val="24"/>
          <w:lang w:val="en-US"/>
        </w:rPr>
        <w:t xml:space="preserve">, release of cytokines and accumulation of inflammatory cells in the kidney, all factors </w:t>
      </w:r>
      <w:r w:rsidR="00FD03A3" w:rsidRPr="003B248A">
        <w:rPr>
          <w:rFonts w:ascii="Book Antiqua" w:hAnsi="Book Antiqua"/>
          <w:sz w:val="24"/>
          <w:szCs w:val="24"/>
          <w:lang w:val="en-US"/>
        </w:rPr>
        <w:t xml:space="preserve">which together </w:t>
      </w:r>
      <w:r w:rsidR="00EE7B41" w:rsidRPr="003B248A">
        <w:rPr>
          <w:rFonts w:ascii="Book Antiqua" w:hAnsi="Book Antiqua"/>
          <w:sz w:val="24"/>
          <w:szCs w:val="24"/>
          <w:lang w:val="en-US"/>
        </w:rPr>
        <w:t xml:space="preserve">tend to increase blood </w:t>
      </w:r>
      <w:proofErr w:type="gramStart"/>
      <w:r w:rsidR="00EE7B41" w:rsidRPr="003B248A">
        <w:rPr>
          <w:rFonts w:ascii="Book Antiqua" w:hAnsi="Book Antiqua"/>
          <w:sz w:val="24"/>
          <w:szCs w:val="24"/>
          <w:lang w:val="en-US"/>
        </w:rPr>
        <w:t>pressure</w:t>
      </w:r>
      <w:r w:rsidR="00A06201" w:rsidRPr="003B248A">
        <w:rPr>
          <w:rFonts w:ascii="Book Antiqua" w:hAnsi="Book Antiqua"/>
          <w:sz w:val="24"/>
          <w:szCs w:val="24"/>
          <w:vertAlign w:val="superscript"/>
          <w:lang w:val="en-US"/>
        </w:rPr>
        <w:t>[</w:t>
      </w:r>
      <w:proofErr w:type="gramEnd"/>
      <w:r w:rsidR="00A06201" w:rsidRPr="003B248A">
        <w:rPr>
          <w:rFonts w:ascii="Book Antiqua" w:hAnsi="Book Antiqua"/>
          <w:sz w:val="24"/>
          <w:szCs w:val="24"/>
          <w:vertAlign w:val="superscript"/>
          <w:lang w:val="en-US"/>
        </w:rPr>
        <w:t>12,</w:t>
      </w:r>
      <w:r w:rsidRPr="003B248A">
        <w:rPr>
          <w:rFonts w:ascii="Book Antiqua" w:hAnsi="Book Antiqua"/>
          <w:sz w:val="24"/>
          <w:szCs w:val="24"/>
          <w:vertAlign w:val="superscript"/>
          <w:lang w:val="en-US"/>
        </w:rPr>
        <w:t>13]</w:t>
      </w:r>
      <w:r w:rsidRPr="003B248A">
        <w:rPr>
          <w:rFonts w:ascii="Book Antiqua" w:hAnsi="Book Antiqua"/>
          <w:sz w:val="24"/>
          <w:szCs w:val="24"/>
          <w:lang w:val="en-US"/>
        </w:rPr>
        <w:t xml:space="preserve">. </w:t>
      </w:r>
      <w:r w:rsidR="007A78DE" w:rsidRPr="003B248A">
        <w:rPr>
          <w:rFonts w:ascii="Book Antiqua" w:hAnsi="Book Antiqua"/>
          <w:sz w:val="24"/>
          <w:szCs w:val="24"/>
          <w:lang w:val="en-US"/>
        </w:rPr>
        <w:t>On the other hand, a</w:t>
      </w:r>
      <w:r w:rsidRPr="003B248A">
        <w:rPr>
          <w:rFonts w:ascii="Book Antiqua" w:hAnsi="Book Antiqua"/>
          <w:sz w:val="24"/>
          <w:szCs w:val="24"/>
          <w:lang w:val="en-US"/>
        </w:rPr>
        <w:t xml:space="preserve">ctivation of AT2R is associated with vasodilatation, apoptosis, anti-proliferation and </w:t>
      </w:r>
      <w:proofErr w:type="spellStart"/>
      <w:r w:rsidRPr="003B248A">
        <w:rPr>
          <w:rFonts w:ascii="Book Antiqua" w:hAnsi="Book Antiqua"/>
          <w:sz w:val="24"/>
          <w:szCs w:val="24"/>
          <w:lang w:val="en-US"/>
        </w:rPr>
        <w:t>natriuresis</w:t>
      </w:r>
      <w:proofErr w:type="spellEnd"/>
      <w:r w:rsidRPr="003B248A">
        <w:rPr>
          <w:rFonts w:ascii="Book Antiqua" w:hAnsi="Book Antiqua"/>
          <w:sz w:val="24"/>
          <w:szCs w:val="24"/>
          <w:lang w:val="en-US"/>
        </w:rPr>
        <w:t xml:space="preserve">, </w:t>
      </w:r>
      <w:r w:rsidR="006D166E" w:rsidRPr="003B248A">
        <w:rPr>
          <w:rFonts w:ascii="Book Antiqua" w:hAnsi="Book Antiqua"/>
          <w:sz w:val="24"/>
          <w:szCs w:val="24"/>
          <w:lang w:val="en-US"/>
        </w:rPr>
        <w:t>which</w:t>
      </w:r>
      <w:r w:rsidRPr="003B248A">
        <w:rPr>
          <w:rFonts w:ascii="Book Antiqua" w:hAnsi="Book Antiqua"/>
          <w:sz w:val="24"/>
          <w:szCs w:val="24"/>
          <w:lang w:val="en-US"/>
        </w:rPr>
        <w:t xml:space="preserve"> con</w:t>
      </w:r>
      <w:r w:rsidR="00EE7B41" w:rsidRPr="003B248A">
        <w:rPr>
          <w:rFonts w:ascii="Book Antiqua" w:hAnsi="Book Antiqua"/>
          <w:sz w:val="24"/>
          <w:szCs w:val="24"/>
          <w:lang w:val="en-US"/>
        </w:rPr>
        <w:t xml:space="preserve">tribute to lower blood </w:t>
      </w:r>
      <w:proofErr w:type="gramStart"/>
      <w:r w:rsidR="00EE7B41" w:rsidRPr="003B248A">
        <w:rPr>
          <w:rFonts w:ascii="Book Antiqua" w:hAnsi="Book Antiqua"/>
          <w:sz w:val="24"/>
          <w:szCs w:val="24"/>
          <w:lang w:val="en-US"/>
        </w:rPr>
        <w:t>pressure</w:t>
      </w:r>
      <w:r w:rsidRPr="003B248A">
        <w:rPr>
          <w:rFonts w:ascii="Book Antiqua" w:hAnsi="Book Antiqua"/>
          <w:sz w:val="24"/>
          <w:szCs w:val="24"/>
          <w:vertAlign w:val="superscript"/>
          <w:lang w:val="en-US"/>
        </w:rPr>
        <w:t>[</w:t>
      </w:r>
      <w:proofErr w:type="gramEnd"/>
      <w:r w:rsidRPr="003B248A">
        <w:rPr>
          <w:rFonts w:ascii="Book Antiqua" w:hAnsi="Book Antiqua"/>
          <w:sz w:val="24"/>
          <w:szCs w:val="24"/>
          <w:vertAlign w:val="superscript"/>
          <w:lang w:val="en-US"/>
        </w:rPr>
        <w:t>14]</w:t>
      </w:r>
      <w:r w:rsidRPr="003B248A">
        <w:rPr>
          <w:rFonts w:ascii="Book Antiqua" w:hAnsi="Book Antiqua"/>
          <w:sz w:val="24"/>
          <w:szCs w:val="24"/>
          <w:lang w:val="en-US"/>
        </w:rPr>
        <w:t xml:space="preserve">. Therefore, AT2R is considered a physiological antagonist of AT1R. The discovery of the </w:t>
      </w:r>
      <w:proofErr w:type="spellStart"/>
      <w:r w:rsidRPr="003B248A">
        <w:rPr>
          <w:rFonts w:ascii="Book Antiqua" w:hAnsi="Book Antiqua"/>
          <w:sz w:val="24"/>
          <w:szCs w:val="24"/>
          <w:lang w:val="en-US"/>
        </w:rPr>
        <w:t>Ang</w:t>
      </w:r>
      <w:proofErr w:type="spellEnd"/>
      <w:r w:rsidRPr="003B248A">
        <w:rPr>
          <w:rFonts w:ascii="Book Antiqua" w:hAnsi="Book Antiqua"/>
          <w:sz w:val="24"/>
          <w:szCs w:val="24"/>
          <w:lang w:val="en-US"/>
        </w:rPr>
        <w:t xml:space="preserve"> II breakdown enzyme</w:t>
      </w:r>
      <w:r w:rsidR="006D166E" w:rsidRPr="003B248A">
        <w:rPr>
          <w:rFonts w:ascii="Book Antiqua" w:hAnsi="Book Antiqua"/>
          <w:sz w:val="24"/>
          <w:szCs w:val="24"/>
          <w:lang w:val="en-US"/>
        </w:rPr>
        <w:t>,</w:t>
      </w:r>
      <w:r w:rsidRPr="003B248A">
        <w:rPr>
          <w:rFonts w:ascii="Book Antiqua" w:hAnsi="Book Antiqua"/>
          <w:sz w:val="24"/>
          <w:szCs w:val="24"/>
          <w:lang w:val="en-US"/>
        </w:rPr>
        <w:t xml:space="preserve"> angiotensin I</w:t>
      </w:r>
      <w:r w:rsidR="00E86377" w:rsidRPr="003B248A">
        <w:rPr>
          <w:rFonts w:ascii="Book Antiqua" w:hAnsi="Book Antiqua"/>
          <w:sz w:val="24"/>
          <w:szCs w:val="24"/>
          <w:lang w:val="en-US"/>
        </w:rPr>
        <w:t xml:space="preserve"> </w:t>
      </w:r>
      <w:r w:rsidRPr="003B248A">
        <w:rPr>
          <w:rFonts w:ascii="Book Antiqua" w:hAnsi="Book Antiqua"/>
          <w:sz w:val="24"/>
          <w:szCs w:val="24"/>
          <w:lang w:val="en-US"/>
        </w:rPr>
        <w:t xml:space="preserve">converting enzyme 2 (ACE2) in addition to ACE, enhanced the complexity and understanding of generation and degradation of </w:t>
      </w:r>
      <w:proofErr w:type="spellStart"/>
      <w:r w:rsidRPr="003B248A">
        <w:rPr>
          <w:rFonts w:ascii="Book Antiqua" w:hAnsi="Book Antiqua"/>
          <w:sz w:val="24"/>
          <w:szCs w:val="24"/>
          <w:lang w:val="en-US"/>
        </w:rPr>
        <w:t>Ang</w:t>
      </w:r>
      <w:proofErr w:type="spellEnd"/>
      <w:r w:rsidRPr="003B248A">
        <w:rPr>
          <w:rFonts w:ascii="Book Antiqua" w:hAnsi="Book Antiqua"/>
          <w:sz w:val="24"/>
          <w:szCs w:val="24"/>
          <w:lang w:val="en-US"/>
        </w:rPr>
        <w:t xml:space="preserve"> II in </w:t>
      </w:r>
      <w:proofErr w:type="gramStart"/>
      <w:r w:rsidRPr="003B248A">
        <w:rPr>
          <w:rFonts w:ascii="Book Antiqua" w:hAnsi="Book Antiqua"/>
          <w:sz w:val="24"/>
          <w:szCs w:val="24"/>
          <w:lang w:val="en-US"/>
        </w:rPr>
        <w:t>hypertension</w:t>
      </w:r>
      <w:r w:rsidR="00A06201" w:rsidRPr="003B248A">
        <w:rPr>
          <w:rFonts w:ascii="Book Antiqua" w:hAnsi="Book Antiqua"/>
          <w:sz w:val="24"/>
          <w:szCs w:val="24"/>
          <w:vertAlign w:val="superscript"/>
          <w:lang w:val="en-US"/>
        </w:rPr>
        <w:t>[</w:t>
      </w:r>
      <w:proofErr w:type="gramEnd"/>
      <w:r w:rsidR="00A06201" w:rsidRPr="003B248A">
        <w:rPr>
          <w:rFonts w:ascii="Book Antiqua" w:hAnsi="Book Antiqua"/>
          <w:sz w:val="24"/>
          <w:szCs w:val="24"/>
          <w:vertAlign w:val="superscript"/>
          <w:lang w:val="en-US"/>
        </w:rPr>
        <w:t>15,</w:t>
      </w:r>
      <w:r w:rsidRPr="003B248A">
        <w:rPr>
          <w:rFonts w:ascii="Book Antiqua" w:hAnsi="Book Antiqua"/>
          <w:sz w:val="24"/>
          <w:szCs w:val="24"/>
          <w:vertAlign w:val="superscript"/>
          <w:lang w:val="en-US"/>
        </w:rPr>
        <w:t>16]</w:t>
      </w:r>
      <w:r w:rsidRPr="003B248A">
        <w:rPr>
          <w:rFonts w:ascii="Book Antiqua" w:hAnsi="Book Antiqua"/>
          <w:sz w:val="24"/>
          <w:szCs w:val="24"/>
          <w:lang w:val="en-US"/>
        </w:rPr>
        <w:t xml:space="preserve">. </w:t>
      </w:r>
      <w:r w:rsidR="00A706B2" w:rsidRPr="003B248A">
        <w:rPr>
          <w:rFonts w:ascii="Book Antiqua" w:hAnsi="Book Antiqua"/>
          <w:sz w:val="24"/>
          <w:szCs w:val="24"/>
          <w:lang w:eastAsia="es-ES_tradnl"/>
        </w:rPr>
        <w:t>ACE2 lead</w:t>
      </w:r>
      <w:r w:rsidR="00AE0B86" w:rsidRPr="003B248A">
        <w:rPr>
          <w:rFonts w:ascii="Book Antiqua" w:hAnsi="Book Antiqua"/>
          <w:sz w:val="24"/>
          <w:szCs w:val="24"/>
          <w:lang w:eastAsia="es-ES_tradnl"/>
        </w:rPr>
        <w:t xml:space="preserve">s to generation of </w:t>
      </w:r>
      <w:proofErr w:type="spellStart"/>
      <w:r w:rsidR="00AE0B86" w:rsidRPr="003B248A">
        <w:rPr>
          <w:rFonts w:ascii="Book Antiqua" w:hAnsi="Book Antiqua"/>
          <w:sz w:val="24"/>
          <w:szCs w:val="24"/>
          <w:lang w:eastAsia="es-ES_tradnl"/>
        </w:rPr>
        <w:t>Ang</w:t>
      </w:r>
      <w:proofErr w:type="spellEnd"/>
      <w:proofErr w:type="gramStart"/>
      <w:r w:rsidR="00AE0B86" w:rsidRPr="003B248A">
        <w:rPr>
          <w:rFonts w:ascii="Book Antiqua" w:hAnsi="Book Antiqua"/>
          <w:sz w:val="24"/>
          <w:szCs w:val="24"/>
          <w:lang w:eastAsia="es-ES_tradnl"/>
        </w:rPr>
        <w:t>-(</w:t>
      </w:r>
      <w:proofErr w:type="gramEnd"/>
      <w:r w:rsidR="00AE0B86" w:rsidRPr="003B248A">
        <w:rPr>
          <w:rFonts w:ascii="Book Antiqua" w:hAnsi="Book Antiqua"/>
          <w:sz w:val="24"/>
          <w:szCs w:val="24"/>
          <w:lang w:eastAsia="es-ES_tradnl"/>
        </w:rPr>
        <w:t>1-7)</w:t>
      </w:r>
      <w:r w:rsidR="00A706B2" w:rsidRPr="003B248A">
        <w:rPr>
          <w:rFonts w:ascii="Book Antiqua" w:hAnsi="Book Antiqua"/>
          <w:sz w:val="24"/>
          <w:szCs w:val="24"/>
          <w:lang w:eastAsia="es-ES_tradnl"/>
        </w:rPr>
        <w:t xml:space="preserve"> that stimulates Mas receptor (</w:t>
      </w:r>
      <w:proofErr w:type="spellStart"/>
      <w:r w:rsidR="00A706B2" w:rsidRPr="003B248A">
        <w:rPr>
          <w:rFonts w:ascii="Book Antiqua" w:hAnsi="Book Antiqua"/>
          <w:sz w:val="24"/>
          <w:szCs w:val="24"/>
          <w:lang w:eastAsia="es-ES_tradnl"/>
        </w:rPr>
        <w:t>MasR</w:t>
      </w:r>
      <w:proofErr w:type="spellEnd"/>
      <w:r w:rsidR="00A706B2" w:rsidRPr="003B248A">
        <w:rPr>
          <w:rFonts w:ascii="Book Antiqua" w:hAnsi="Book Antiqua"/>
          <w:sz w:val="24"/>
          <w:szCs w:val="24"/>
          <w:lang w:eastAsia="es-ES_tradnl"/>
        </w:rPr>
        <w:t xml:space="preserve">), </w:t>
      </w:r>
      <w:r w:rsidR="00C16FB4" w:rsidRPr="003B248A">
        <w:rPr>
          <w:rFonts w:ascii="Book Antiqua" w:hAnsi="Book Antiqua"/>
          <w:sz w:val="24"/>
          <w:szCs w:val="24"/>
          <w:lang w:eastAsia="es-ES_tradnl"/>
        </w:rPr>
        <w:t xml:space="preserve">antagonizing </w:t>
      </w:r>
      <w:r w:rsidR="00A706B2" w:rsidRPr="003B248A">
        <w:rPr>
          <w:rFonts w:ascii="Book Antiqua" w:hAnsi="Book Antiqua"/>
          <w:sz w:val="24"/>
          <w:szCs w:val="24"/>
          <w:lang w:eastAsia="es-ES_tradnl"/>
        </w:rPr>
        <w:t xml:space="preserve">AT1R-mediated effects, </w:t>
      </w:r>
      <w:r w:rsidR="007A78DE" w:rsidRPr="003B248A">
        <w:rPr>
          <w:rFonts w:ascii="Book Antiqua" w:hAnsi="Book Antiqua"/>
          <w:sz w:val="24"/>
          <w:szCs w:val="24"/>
          <w:lang w:eastAsia="es-ES_tradnl"/>
        </w:rPr>
        <w:t xml:space="preserve">and </w:t>
      </w:r>
      <w:r w:rsidR="00A706B2" w:rsidRPr="003B248A">
        <w:rPr>
          <w:rFonts w:ascii="Book Antiqua" w:hAnsi="Book Antiqua"/>
          <w:sz w:val="24"/>
          <w:szCs w:val="24"/>
          <w:lang w:eastAsia="es-ES_tradnl"/>
        </w:rPr>
        <w:t>favo</w:t>
      </w:r>
      <w:r w:rsidR="00C16FB4" w:rsidRPr="003B248A">
        <w:rPr>
          <w:rFonts w:ascii="Book Antiqua" w:hAnsi="Book Antiqua"/>
          <w:sz w:val="24"/>
          <w:szCs w:val="24"/>
          <w:lang w:eastAsia="es-ES_tradnl"/>
        </w:rPr>
        <w:t>u</w:t>
      </w:r>
      <w:r w:rsidR="00A706B2" w:rsidRPr="003B248A">
        <w:rPr>
          <w:rFonts w:ascii="Book Antiqua" w:hAnsi="Book Antiqua"/>
          <w:sz w:val="24"/>
          <w:szCs w:val="24"/>
          <w:lang w:eastAsia="es-ES_tradnl"/>
        </w:rPr>
        <w:t xml:space="preserve">ring vasodilatation, </w:t>
      </w:r>
      <w:proofErr w:type="spellStart"/>
      <w:r w:rsidR="00A706B2" w:rsidRPr="003B248A">
        <w:rPr>
          <w:rFonts w:ascii="Book Antiqua" w:hAnsi="Book Antiqua"/>
          <w:sz w:val="24"/>
          <w:szCs w:val="24"/>
          <w:lang w:eastAsia="es-ES_tradnl"/>
        </w:rPr>
        <w:t>natriuresis</w:t>
      </w:r>
      <w:proofErr w:type="spellEnd"/>
      <w:r w:rsidR="00A706B2" w:rsidRPr="003B248A">
        <w:rPr>
          <w:rFonts w:ascii="Book Antiqua" w:hAnsi="Book Antiqua"/>
          <w:sz w:val="24"/>
          <w:szCs w:val="24"/>
          <w:lang w:eastAsia="es-ES_tradnl"/>
        </w:rPr>
        <w:t>, anti-</w:t>
      </w:r>
      <w:proofErr w:type="spellStart"/>
      <w:r w:rsidR="00A706B2" w:rsidRPr="003B248A">
        <w:rPr>
          <w:rFonts w:ascii="Book Antiqua" w:hAnsi="Book Antiqua"/>
          <w:sz w:val="24"/>
          <w:szCs w:val="24"/>
          <w:lang w:eastAsia="es-ES_tradnl"/>
        </w:rPr>
        <w:t>fibrogenic</w:t>
      </w:r>
      <w:proofErr w:type="spellEnd"/>
      <w:r w:rsidR="00A706B2" w:rsidRPr="003B248A">
        <w:rPr>
          <w:rFonts w:ascii="Book Antiqua" w:hAnsi="Book Antiqua"/>
          <w:sz w:val="24"/>
          <w:szCs w:val="24"/>
          <w:lang w:eastAsia="es-ES_tradnl"/>
        </w:rPr>
        <w:t xml:space="preserve"> and anti-proliferative actions</w:t>
      </w:r>
      <w:r w:rsidR="00A06201" w:rsidRPr="003B248A">
        <w:rPr>
          <w:rFonts w:ascii="Book Antiqua" w:hAnsi="Book Antiqua"/>
          <w:sz w:val="24"/>
          <w:szCs w:val="24"/>
          <w:vertAlign w:val="superscript"/>
          <w:lang w:eastAsia="es-ES_tradnl"/>
        </w:rPr>
        <w:t>[17,</w:t>
      </w:r>
      <w:r w:rsidR="00A706B2" w:rsidRPr="003B248A">
        <w:rPr>
          <w:rFonts w:ascii="Book Antiqua" w:hAnsi="Book Antiqua"/>
          <w:sz w:val="24"/>
          <w:szCs w:val="24"/>
          <w:vertAlign w:val="superscript"/>
          <w:lang w:eastAsia="es-ES_tradnl"/>
        </w:rPr>
        <w:t>18]</w:t>
      </w:r>
      <w:r w:rsidR="00A706B2" w:rsidRPr="003B248A">
        <w:rPr>
          <w:rFonts w:ascii="Book Antiqua" w:hAnsi="Book Antiqua"/>
          <w:sz w:val="24"/>
          <w:szCs w:val="24"/>
          <w:lang w:eastAsia="es-ES_tradnl"/>
        </w:rPr>
        <w:t xml:space="preserve">. </w:t>
      </w:r>
      <w:r w:rsidR="00C16FB4" w:rsidRPr="003B248A">
        <w:rPr>
          <w:rFonts w:ascii="Book Antiqua" w:hAnsi="Book Antiqua"/>
          <w:sz w:val="24"/>
          <w:szCs w:val="24"/>
          <w:lang w:eastAsia="es-ES_tradnl"/>
        </w:rPr>
        <w:t xml:space="preserve">Hyper-activation </w:t>
      </w:r>
      <w:r w:rsidR="00A706B2" w:rsidRPr="003B248A">
        <w:rPr>
          <w:rFonts w:ascii="Book Antiqua" w:hAnsi="Book Antiqua"/>
          <w:sz w:val="24"/>
          <w:szCs w:val="24"/>
          <w:lang w:eastAsia="es-ES_tradnl"/>
        </w:rPr>
        <w:t xml:space="preserve">of the RAS, mainly </w:t>
      </w:r>
      <w:r w:rsidR="00A706B2" w:rsidRPr="003B248A">
        <w:rPr>
          <w:rFonts w:ascii="Book Antiqua" w:hAnsi="Book Antiqua"/>
          <w:i/>
          <w:sz w:val="24"/>
          <w:szCs w:val="24"/>
          <w:lang w:eastAsia="es-ES_tradnl"/>
        </w:rPr>
        <w:t>via</w:t>
      </w:r>
      <w:r w:rsidR="00A706B2" w:rsidRPr="003B248A">
        <w:rPr>
          <w:rFonts w:ascii="Book Antiqua" w:hAnsi="Book Antiqua"/>
          <w:sz w:val="24"/>
          <w:szCs w:val="24"/>
          <w:lang w:eastAsia="es-ES_tradnl"/>
        </w:rPr>
        <w:t xml:space="preserve"> enhanced AT1R function, contributes to excessive sodium reabsorption in the kidney, like in salt-sensitive </w:t>
      </w:r>
      <w:proofErr w:type="gramStart"/>
      <w:r w:rsidR="00A706B2" w:rsidRPr="003B248A">
        <w:rPr>
          <w:rFonts w:ascii="Book Antiqua" w:hAnsi="Book Antiqua"/>
          <w:sz w:val="24"/>
          <w:szCs w:val="24"/>
          <w:lang w:eastAsia="es-ES_tradnl"/>
        </w:rPr>
        <w:t>hypertension</w:t>
      </w:r>
      <w:r w:rsidR="00A706B2" w:rsidRPr="003B248A">
        <w:rPr>
          <w:rFonts w:ascii="Book Antiqua" w:hAnsi="Book Antiqua"/>
          <w:sz w:val="24"/>
          <w:szCs w:val="24"/>
          <w:vertAlign w:val="superscript"/>
          <w:lang w:eastAsia="es-ES_tradnl"/>
        </w:rPr>
        <w:t>[</w:t>
      </w:r>
      <w:proofErr w:type="gramEnd"/>
      <w:r w:rsidR="00A706B2" w:rsidRPr="003B248A">
        <w:rPr>
          <w:rFonts w:ascii="Book Antiqua" w:hAnsi="Book Antiqua"/>
          <w:sz w:val="24"/>
          <w:szCs w:val="24"/>
          <w:vertAlign w:val="superscript"/>
          <w:lang w:eastAsia="es-ES_tradnl"/>
        </w:rPr>
        <w:t>19]</w:t>
      </w:r>
      <w:r w:rsidR="00A706B2" w:rsidRPr="003B248A">
        <w:rPr>
          <w:rFonts w:ascii="Book Antiqua" w:hAnsi="Book Antiqua"/>
          <w:sz w:val="24"/>
          <w:szCs w:val="24"/>
          <w:lang w:eastAsia="es-ES_tradnl"/>
        </w:rPr>
        <w:t xml:space="preserve">. There is evidence that AT1R activation decreases ACE2 activity and </w:t>
      </w:r>
      <w:proofErr w:type="spellStart"/>
      <w:r w:rsidR="00A706B2" w:rsidRPr="003B248A">
        <w:rPr>
          <w:rFonts w:ascii="Book Antiqua" w:hAnsi="Book Antiqua"/>
          <w:sz w:val="24"/>
          <w:szCs w:val="24"/>
          <w:lang w:eastAsia="es-ES_tradnl"/>
        </w:rPr>
        <w:t>Ang</w:t>
      </w:r>
      <w:proofErr w:type="spellEnd"/>
      <w:proofErr w:type="gramStart"/>
      <w:r w:rsidR="00A706B2" w:rsidRPr="003B248A">
        <w:rPr>
          <w:rFonts w:ascii="Book Antiqua" w:hAnsi="Book Antiqua"/>
          <w:sz w:val="24"/>
          <w:szCs w:val="24"/>
          <w:lang w:eastAsia="es-ES_tradnl"/>
        </w:rPr>
        <w:t>-(</w:t>
      </w:r>
      <w:proofErr w:type="gramEnd"/>
      <w:r w:rsidR="00A706B2" w:rsidRPr="003B248A">
        <w:rPr>
          <w:rFonts w:ascii="Book Antiqua" w:hAnsi="Book Antiqua"/>
          <w:sz w:val="24"/>
          <w:szCs w:val="24"/>
          <w:lang w:eastAsia="es-ES_tradnl"/>
        </w:rPr>
        <w:t>1-7) production</w:t>
      </w:r>
      <w:r w:rsidR="00A706B2" w:rsidRPr="003B248A">
        <w:rPr>
          <w:rFonts w:ascii="Book Antiqua" w:hAnsi="Book Antiqua"/>
          <w:sz w:val="24"/>
          <w:szCs w:val="24"/>
          <w:vertAlign w:val="superscript"/>
          <w:lang w:eastAsia="es-ES_tradnl"/>
        </w:rPr>
        <w:t>[16]</w:t>
      </w:r>
      <w:r w:rsidR="00A706B2" w:rsidRPr="003B248A">
        <w:rPr>
          <w:rFonts w:ascii="Book Antiqua" w:hAnsi="Book Antiqua"/>
          <w:sz w:val="24"/>
          <w:szCs w:val="24"/>
          <w:lang w:eastAsia="es-ES_tradnl"/>
        </w:rPr>
        <w:t xml:space="preserve">. These findings suggest </w:t>
      </w:r>
      <w:r w:rsidR="00C162F5" w:rsidRPr="003B248A">
        <w:rPr>
          <w:rFonts w:ascii="Book Antiqua" w:hAnsi="Book Antiqua"/>
          <w:sz w:val="24"/>
          <w:szCs w:val="24"/>
          <w:lang w:eastAsia="es-ES_tradnl"/>
        </w:rPr>
        <w:t xml:space="preserve">the presence of </w:t>
      </w:r>
      <w:r w:rsidR="00A706B2" w:rsidRPr="003B248A">
        <w:rPr>
          <w:rFonts w:ascii="Book Antiqua" w:hAnsi="Book Antiqua"/>
          <w:sz w:val="24"/>
          <w:szCs w:val="24"/>
          <w:lang w:eastAsia="es-ES_tradnl"/>
        </w:rPr>
        <w:t>a</w:t>
      </w:r>
      <w:r w:rsidR="00C162F5" w:rsidRPr="003B248A">
        <w:rPr>
          <w:rFonts w:ascii="Book Antiqua" w:hAnsi="Book Antiqua"/>
          <w:sz w:val="24"/>
          <w:szCs w:val="24"/>
          <w:lang w:eastAsia="es-ES_tradnl"/>
        </w:rPr>
        <w:t>n</w:t>
      </w:r>
      <w:r w:rsidR="00A706B2" w:rsidRPr="003B248A">
        <w:rPr>
          <w:rFonts w:ascii="Book Antiqua" w:hAnsi="Book Antiqua"/>
          <w:sz w:val="24"/>
          <w:szCs w:val="24"/>
          <w:lang w:eastAsia="es-ES_tradnl"/>
        </w:rPr>
        <w:t xml:space="preserve"> </w:t>
      </w:r>
      <w:r w:rsidR="00C162F5" w:rsidRPr="003B248A">
        <w:rPr>
          <w:rFonts w:ascii="Book Antiqua" w:hAnsi="Book Antiqua"/>
          <w:sz w:val="24"/>
          <w:szCs w:val="24"/>
          <w:lang w:eastAsia="es-ES_tradnl"/>
        </w:rPr>
        <w:t>imbalance</w:t>
      </w:r>
      <w:r w:rsidR="00A706B2" w:rsidRPr="003B248A">
        <w:rPr>
          <w:rFonts w:ascii="Book Antiqua" w:hAnsi="Book Antiqua"/>
          <w:sz w:val="24"/>
          <w:szCs w:val="24"/>
          <w:lang w:eastAsia="es-ES_tradnl"/>
        </w:rPr>
        <w:t xml:space="preserve"> between opposing components of the </w:t>
      </w:r>
      <w:r w:rsidR="00A706B2" w:rsidRPr="003B248A">
        <w:rPr>
          <w:rFonts w:ascii="Book Antiqua" w:hAnsi="Book Antiqua"/>
          <w:sz w:val="24"/>
          <w:szCs w:val="24"/>
          <w:lang w:eastAsia="es-ES_tradnl"/>
        </w:rPr>
        <w:lastRenderedPageBreak/>
        <w:t>renal RAS, namely</w:t>
      </w:r>
      <w:r w:rsidR="00304560" w:rsidRPr="003B248A">
        <w:rPr>
          <w:rFonts w:ascii="Book Antiqua" w:hAnsi="Book Antiqua"/>
          <w:sz w:val="24"/>
          <w:szCs w:val="24"/>
          <w:lang w:eastAsia="es-ES_tradnl"/>
        </w:rPr>
        <w:t xml:space="preserve"> the hypertensive axis</w:t>
      </w:r>
      <w:r w:rsidR="00C13831" w:rsidRPr="003B248A">
        <w:rPr>
          <w:rFonts w:ascii="Book Antiqua" w:hAnsi="Book Antiqua"/>
          <w:sz w:val="24"/>
          <w:szCs w:val="24"/>
          <w:lang w:eastAsia="es-ES_tradnl"/>
        </w:rPr>
        <w:t>,</w:t>
      </w:r>
      <w:r w:rsidR="00A706B2" w:rsidRPr="003B248A">
        <w:rPr>
          <w:rFonts w:ascii="Book Antiqua" w:hAnsi="Book Antiqua"/>
          <w:sz w:val="24"/>
          <w:szCs w:val="24"/>
          <w:lang w:eastAsia="es-ES_tradnl"/>
        </w:rPr>
        <w:t xml:space="preserve"> ACE-</w:t>
      </w:r>
      <w:proofErr w:type="spellStart"/>
      <w:r w:rsidR="00A706B2" w:rsidRPr="003B248A">
        <w:rPr>
          <w:rFonts w:ascii="Book Antiqua" w:hAnsi="Book Antiqua"/>
          <w:sz w:val="24"/>
          <w:szCs w:val="24"/>
          <w:lang w:eastAsia="es-ES_tradnl"/>
        </w:rPr>
        <w:t>A</w:t>
      </w:r>
      <w:r w:rsidR="00AE0B86" w:rsidRPr="003B248A">
        <w:rPr>
          <w:rFonts w:ascii="Book Antiqua" w:hAnsi="Book Antiqua"/>
          <w:sz w:val="24"/>
          <w:szCs w:val="24"/>
          <w:lang w:eastAsia="es-ES_tradnl"/>
        </w:rPr>
        <w:t>ng</w:t>
      </w:r>
      <w:proofErr w:type="spellEnd"/>
      <w:r w:rsidR="00A706B2" w:rsidRPr="003B248A">
        <w:rPr>
          <w:rFonts w:ascii="Book Antiqua" w:hAnsi="Book Antiqua"/>
          <w:sz w:val="24"/>
          <w:szCs w:val="24"/>
          <w:lang w:eastAsia="es-ES_tradnl"/>
        </w:rPr>
        <w:t xml:space="preserve"> II-AT1R versus </w:t>
      </w:r>
      <w:r w:rsidR="00304560" w:rsidRPr="003B248A">
        <w:rPr>
          <w:rFonts w:ascii="Book Antiqua" w:hAnsi="Book Antiqua"/>
          <w:sz w:val="24"/>
          <w:szCs w:val="24"/>
          <w:lang w:eastAsia="es-ES_tradnl"/>
        </w:rPr>
        <w:t>the anti-hypertensive axis</w:t>
      </w:r>
      <w:r w:rsidR="00C13831" w:rsidRPr="003B248A">
        <w:rPr>
          <w:rFonts w:ascii="Book Antiqua" w:hAnsi="Book Antiqua"/>
          <w:sz w:val="24"/>
          <w:szCs w:val="24"/>
          <w:lang w:eastAsia="es-ES_tradnl"/>
        </w:rPr>
        <w:t>,</w:t>
      </w:r>
      <w:r w:rsidR="00304560" w:rsidRPr="003B248A">
        <w:rPr>
          <w:rFonts w:ascii="Book Antiqua" w:hAnsi="Book Antiqua"/>
          <w:sz w:val="24"/>
          <w:szCs w:val="24"/>
          <w:lang w:eastAsia="es-ES_tradnl"/>
        </w:rPr>
        <w:t xml:space="preserve"> </w:t>
      </w:r>
      <w:r w:rsidR="00AE0B86" w:rsidRPr="003B248A">
        <w:rPr>
          <w:rFonts w:ascii="Book Antiqua" w:hAnsi="Book Antiqua"/>
          <w:sz w:val="24"/>
          <w:szCs w:val="24"/>
          <w:lang w:eastAsia="es-ES_tradnl"/>
        </w:rPr>
        <w:t>AT2 and ACE2-Ang (1–7)-</w:t>
      </w:r>
      <w:proofErr w:type="spellStart"/>
      <w:r w:rsidR="00AE0B86" w:rsidRPr="003B248A">
        <w:rPr>
          <w:rFonts w:ascii="Book Antiqua" w:hAnsi="Book Antiqua"/>
          <w:sz w:val="24"/>
          <w:szCs w:val="24"/>
          <w:lang w:eastAsia="es-ES_tradnl"/>
        </w:rPr>
        <w:t>MasR</w:t>
      </w:r>
      <w:proofErr w:type="spellEnd"/>
      <w:r w:rsidR="00C162F5" w:rsidRPr="003B248A">
        <w:rPr>
          <w:rFonts w:ascii="Book Antiqua" w:hAnsi="Book Antiqua"/>
          <w:sz w:val="24"/>
          <w:szCs w:val="24"/>
          <w:lang w:eastAsia="es-ES_tradnl"/>
        </w:rPr>
        <w:t xml:space="preserve"> in the development of hypertension</w:t>
      </w:r>
      <w:r w:rsidR="00AE0B86" w:rsidRPr="003B248A">
        <w:rPr>
          <w:rFonts w:ascii="Book Antiqua" w:hAnsi="Book Antiqua"/>
          <w:sz w:val="24"/>
          <w:szCs w:val="24"/>
          <w:lang w:eastAsia="es-ES_tradnl"/>
        </w:rPr>
        <w:t>.</w:t>
      </w:r>
    </w:p>
    <w:p w:rsidR="00304560" w:rsidRPr="003B248A" w:rsidRDefault="00304560" w:rsidP="00FF2A96">
      <w:pPr>
        <w:suppressLineNumbers/>
        <w:suppressAutoHyphens/>
        <w:autoSpaceDE w:val="0"/>
        <w:autoSpaceDN w:val="0"/>
        <w:adjustRightInd w:val="0"/>
        <w:spacing w:after="0" w:line="360" w:lineRule="auto"/>
        <w:ind w:right="0" w:firstLine="708"/>
        <w:rPr>
          <w:rFonts w:ascii="Book Antiqua" w:hAnsi="Book Antiqua"/>
          <w:sz w:val="24"/>
          <w:szCs w:val="24"/>
        </w:rPr>
      </w:pPr>
      <w:r w:rsidRPr="003B248A">
        <w:rPr>
          <w:rFonts w:ascii="Book Antiqua" w:hAnsi="Book Antiqua"/>
          <w:sz w:val="24"/>
          <w:szCs w:val="24"/>
        </w:rPr>
        <w:t xml:space="preserve">Although </w:t>
      </w:r>
      <w:r w:rsidR="00CC1CEB" w:rsidRPr="003B248A">
        <w:rPr>
          <w:rFonts w:ascii="Book Antiqua" w:hAnsi="Book Antiqua"/>
          <w:sz w:val="24"/>
          <w:szCs w:val="24"/>
        </w:rPr>
        <w:t xml:space="preserve">it </w:t>
      </w:r>
      <w:r w:rsidRPr="003B248A">
        <w:rPr>
          <w:rFonts w:ascii="Book Antiqua" w:hAnsi="Book Antiqua"/>
          <w:sz w:val="24"/>
          <w:szCs w:val="24"/>
        </w:rPr>
        <w:t xml:space="preserve">is well known that the intake of sodium is a regulatory factor to control the </w:t>
      </w:r>
      <w:r w:rsidR="00AE0B86" w:rsidRPr="003B248A">
        <w:rPr>
          <w:rFonts w:ascii="Book Antiqua" w:hAnsi="Book Antiqua"/>
          <w:sz w:val="24"/>
          <w:szCs w:val="24"/>
        </w:rPr>
        <w:t>activity of renal axis ACE-</w:t>
      </w:r>
      <w:proofErr w:type="spellStart"/>
      <w:r w:rsidR="00AE0B86" w:rsidRPr="003B248A">
        <w:rPr>
          <w:rFonts w:ascii="Book Antiqua" w:hAnsi="Book Antiqua"/>
          <w:sz w:val="24"/>
          <w:szCs w:val="24"/>
        </w:rPr>
        <w:t>Ang</w:t>
      </w:r>
      <w:proofErr w:type="spellEnd"/>
      <w:r w:rsidRPr="003B248A">
        <w:rPr>
          <w:rFonts w:ascii="Book Antiqua" w:hAnsi="Book Antiqua"/>
          <w:sz w:val="24"/>
          <w:szCs w:val="24"/>
        </w:rPr>
        <w:t xml:space="preserve"> II-AT1R components, the regulation of renal axi</w:t>
      </w:r>
      <w:r w:rsidR="00AE0B86" w:rsidRPr="003B248A">
        <w:rPr>
          <w:rFonts w:ascii="Book Antiqua" w:hAnsi="Book Antiqua"/>
          <w:sz w:val="24"/>
          <w:szCs w:val="24"/>
        </w:rPr>
        <w:t>s AT2 and ACE2-Ang (1–7)-</w:t>
      </w:r>
      <w:proofErr w:type="spellStart"/>
      <w:r w:rsidR="00AE0B86" w:rsidRPr="003B248A">
        <w:rPr>
          <w:rFonts w:ascii="Book Antiqua" w:hAnsi="Book Antiqua"/>
          <w:sz w:val="24"/>
          <w:szCs w:val="24"/>
        </w:rPr>
        <w:t>MasR</w:t>
      </w:r>
      <w:proofErr w:type="spellEnd"/>
      <w:r w:rsidR="00AE0B86" w:rsidRPr="003B248A">
        <w:rPr>
          <w:rFonts w:ascii="Book Antiqua" w:hAnsi="Book Antiqua"/>
          <w:sz w:val="24"/>
          <w:szCs w:val="24"/>
        </w:rPr>
        <w:t xml:space="preserve"> </w:t>
      </w:r>
      <w:r w:rsidRPr="003B248A">
        <w:rPr>
          <w:rFonts w:ascii="Book Antiqua" w:hAnsi="Book Antiqua"/>
          <w:sz w:val="24"/>
          <w:szCs w:val="24"/>
        </w:rPr>
        <w:t xml:space="preserve">in response to high sodium intake is not fully understood to date. </w:t>
      </w:r>
      <w:r w:rsidR="00C13831" w:rsidRPr="003B248A">
        <w:rPr>
          <w:rFonts w:ascii="Book Antiqua" w:hAnsi="Book Antiqua"/>
          <w:sz w:val="24"/>
          <w:szCs w:val="24"/>
        </w:rPr>
        <w:t>Hereby</w:t>
      </w:r>
      <w:r w:rsidRPr="003B248A">
        <w:rPr>
          <w:rFonts w:ascii="Book Antiqua" w:hAnsi="Book Antiqua"/>
          <w:sz w:val="24"/>
          <w:szCs w:val="24"/>
        </w:rPr>
        <w:t>,</w:t>
      </w:r>
      <w:r w:rsidR="00AE0B86" w:rsidRPr="003B248A">
        <w:rPr>
          <w:rFonts w:ascii="Book Antiqua" w:hAnsi="Book Antiqua"/>
          <w:sz w:val="24"/>
          <w:szCs w:val="24"/>
        </w:rPr>
        <w:t xml:space="preserve"> it</w:t>
      </w:r>
      <w:r w:rsidRPr="003B248A">
        <w:rPr>
          <w:rFonts w:ascii="Book Antiqua" w:hAnsi="Book Antiqua"/>
          <w:sz w:val="24"/>
          <w:szCs w:val="24"/>
        </w:rPr>
        <w:t xml:space="preserve"> remains unclear whether the increas</w:t>
      </w:r>
      <w:r w:rsidR="00AE0B86" w:rsidRPr="003B248A">
        <w:rPr>
          <w:rFonts w:ascii="Book Antiqua" w:hAnsi="Book Antiqua"/>
          <w:sz w:val="24"/>
          <w:szCs w:val="24"/>
        </w:rPr>
        <w:t>ed oxidative stress ob</w:t>
      </w:r>
      <w:r w:rsidR="00FA213B" w:rsidRPr="003B248A">
        <w:rPr>
          <w:rFonts w:ascii="Book Antiqua" w:hAnsi="Book Antiqua"/>
          <w:sz w:val="24"/>
          <w:szCs w:val="24"/>
        </w:rPr>
        <w:t>s</w:t>
      </w:r>
      <w:r w:rsidR="00AE0B86" w:rsidRPr="003B248A">
        <w:rPr>
          <w:rFonts w:ascii="Book Antiqua" w:hAnsi="Book Antiqua"/>
          <w:sz w:val="24"/>
          <w:szCs w:val="24"/>
        </w:rPr>
        <w:t xml:space="preserve">erved in </w:t>
      </w:r>
      <w:r w:rsidRPr="003B248A">
        <w:rPr>
          <w:rFonts w:ascii="Book Antiqua" w:hAnsi="Book Antiqua"/>
          <w:sz w:val="24"/>
          <w:szCs w:val="24"/>
        </w:rPr>
        <w:t>salt-sensitive</w:t>
      </w:r>
      <w:r w:rsidR="00AE0B86" w:rsidRPr="003B248A">
        <w:rPr>
          <w:rFonts w:ascii="Book Antiqua" w:hAnsi="Book Antiqua"/>
          <w:sz w:val="24"/>
          <w:szCs w:val="24"/>
        </w:rPr>
        <w:t xml:space="preserve"> hypertension is </w:t>
      </w:r>
      <w:r w:rsidR="00FA213B" w:rsidRPr="003B248A">
        <w:rPr>
          <w:rFonts w:ascii="Book Antiqua" w:hAnsi="Book Antiqua"/>
          <w:sz w:val="24"/>
          <w:szCs w:val="24"/>
        </w:rPr>
        <w:t>associated</w:t>
      </w:r>
      <w:r w:rsidRPr="003B248A">
        <w:rPr>
          <w:rFonts w:ascii="Book Antiqua" w:hAnsi="Book Antiqua"/>
          <w:sz w:val="24"/>
          <w:szCs w:val="24"/>
        </w:rPr>
        <w:t xml:space="preserve"> to an imbalance of renal RAS components</w:t>
      </w:r>
      <w:r w:rsidR="00AE0B86" w:rsidRPr="003B248A">
        <w:rPr>
          <w:rFonts w:ascii="Book Antiqua" w:hAnsi="Book Antiqua"/>
          <w:sz w:val="24"/>
          <w:szCs w:val="24"/>
        </w:rPr>
        <w:t xml:space="preserve"> or not</w:t>
      </w:r>
      <w:r w:rsidRPr="003B248A">
        <w:rPr>
          <w:rFonts w:ascii="Book Antiqua" w:hAnsi="Book Antiqua"/>
          <w:sz w:val="24"/>
          <w:szCs w:val="24"/>
        </w:rPr>
        <w:t>.</w:t>
      </w:r>
    </w:p>
    <w:p w:rsidR="005E0462" w:rsidRPr="003B248A" w:rsidRDefault="00532101" w:rsidP="00FF2A96">
      <w:pPr>
        <w:suppressLineNumbers/>
        <w:suppressAutoHyphens/>
        <w:autoSpaceDE w:val="0"/>
        <w:autoSpaceDN w:val="0"/>
        <w:adjustRightInd w:val="0"/>
        <w:spacing w:after="0" w:line="360" w:lineRule="auto"/>
        <w:ind w:right="0" w:firstLine="708"/>
        <w:rPr>
          <w:rFonts w:ascii="Book Antiqua" w:hAnsi="Book Antiqua"/>
          <w:sz w:val="24"/>
          <w:szCs w:val="24"/>
        </w:rPr>
      </w:pPr>
      <w:r w:rsidRPr="003B248A">
        <w:rPr>
          <w:rFonts w:ascii="Book Antiqua" w:hAnsi="Book Antiqua"/>
          <w:sz w:val="24"/>
          <w:szCs w:val="24"/>
        </w:rPr>
        <w:t xml:space="preserve">We hypothesized that a high sodium intake, through oxidative stress development, may induce an imbalance between the hypertensive and anti-hypertensive components of the renal RAS, contributing to the pathogenesis of hypertension. Considering this assertion, we explored the effect of </w:t>
      </w:r>
      <w:proofErr w:type="spellStart"/>
      <w:r w:rsidRPr="003B248A">
        <w:rPr>
          <w:rFonts w:ascii="Book Antiqua" w:hAnsi="Book Antiqua"/>
          <w:sz w:val="24"/>
          <w:szCs w:val="24"/>
        </w:rPr>
        <w:t>tempol</w:t>
      </w:r>
      <w:proofErr w:type="spellEnd"/>
      <w:r w:rsidRPr="003B248A">
        <w:rPr>
          <w:rFonts w:ascii="Book Antiqua" w:hAnsi="Book Antiqua"/>
          <w:sz w:val="24"/>
          <w:szCs w:val="24"/>
        </w:rPr>
        <w:t xml:space="preserve"> (used as an inhibitor of oxidative stress) in normal rats fed a high salt intake on the balance between the antagonist components of the renal RAS.</w:t>
      </w:r>
    </w:p>
    <w:p w:rsidR="00302276" w:rsidRPr="003B248A" w:rsidRDefault="00302276" w:rsidP="00FF2A96">
      <w:pPr>
        <w:suppressLineNumbers/>
        <w:suppressAutoHyphens/>
        <w:autoSpaceDE w:val="0"/>
        <w:autoSpaceDN w:val="0"/>
        <w:adjustRightInd w:val="0"/>
        <w:spacing w:after="0" w:line="360" w:lineRule="auto"/>
        <w:ind w:right="0"/>
        <w:rPr>
          <w:rFonts w:ascii="Book Antiqua" w:eastAsiaTheme="minorEastAsia" w:hAnsi="Book Antiqua"/>
          <w:b/>
          <w:bCs/>
          <w:sz w:val="24"/>
          <w:szCs w:val="24"/>
          <w:lang w:eastAsia="zh-CN"/>
        </w:rPr>
      </w:pPr>
    </w:p>
    <w:p w:rsidR="005E0462" w:rsidRPr="003B248A" w:rsidRDefault="00EE7B41" w:rsidP="00FF2A96">
      <w:pPr>
        <w:suppressLineNumbers/>
        <w:suppressAutoHyphens/>
        <w:autoSpaceDE w:val="0"/>
        <w:autoSpaceDN w:val="0"/>
        <w:adjustRightInd w:val="0"/>
        <w:spacing w:after="0" w:line="360" w:lineRule="auto"/>
        <w:ind w:right="0"/>
        <w:rPr>
          <w:rFonts w:ascii="Book Antiqua" w:hAnsi="Book Antiqua"/>
          <w:b/>
          <w:bCs/>
          <w:sz w:val="24"/>
          <w:szCs w:val="24"/>
        </w:rPr>
      </w:pPr>
      <w:r w:rsidRPr="003B248A">
        <w:rPr>
          <w:rFonts w:ascii="Book Antiqua" w:hAnsi="Book Antiqua"/>
          <w:b/>
          <w:bCs/>
          <w:sz w:val="24"/>
          <w:szCs w:val="24"/>
        </w:rPr>
        <w:t>MATERIALS AND METHODS</w:t>
      </w:r>
    </w:p>
    <w:p w:rsidR="005E0462" w:rsidRPr="003B248A" w:rsidRDefault="005E0462" w:rsidP="00FF2A96">
      <w:pPr>
        <w:suppressLineNumbers/>
        <w:suppressAutoHyphens/>
        <w:autoSpaceDE w:val="0"/>
        <w:autoSpaceDN w:val="0"/>
        <w:adjustRightInd w:val="0"/>
        <w:spacing w:after="0" w:line="360" w:lineRule="auto"/>
        <w:ind w:right="0"/>
        <w:rPr>
          <w:rFonts w:ascii="Book Antiqua" w:hAnsi="Book Antiqua"/>
          <w:b/>
          <w:bCs/>
          <w:i/>
          <w:sz w:val="24"/>
          <w:szCs w:val="24"/>
        </w:rPr>
      </w:pPr>
      <w:r w:rsidRPr="003B248A">
        <w:rPr>
          <w:rFonts w:ascii="Book Antiqua" w:hAnsi="Book Antiqua"/>
          <w:b/>
          <w:bCs/>
          <w:i/>
          <w:sz w:val="24"/>
          <w:szCs w:val="24"/>
        </w:rPr>
        <w:t xml:space="preserve">Animal </w:t>
      </w:r>
      <w:r w:rsidR="00EE7B41" w:rsidRPr="003B248A">
        <w:rPr>
          <w:rFonts w:ascii="Book Antiqua" w:hAnsi="Book Antiqua"/>
          <w:b/>
          <w:bCs/>
          <w:i/>
          <w:sz w:val="24"/>
          <w:szCs w:val="24"/>
        </w:rPr>
        <w:t>model</w:t>
      </w:r>
    </w:p>
    <w:p w:rsidR="005E0462" w:rsidRPr="003B248A" w:rsidRDefault="005E0462" w:rsidP="00FF2A96">
      <w:pPr>
        <w:suppressLineNumbers/>
        <w:suppressAutoHyphens/>
        <w:autoSpaceDE w:val="0"/>
        <w:autoSpaceDN w:val="0"/>
        <w:adjustRightInd w:val="0"/>
        <w:spacing w:after="0" w:line="360" w:lineRule="auto"/>
        <w:ind w:right="0"/>
        <w:rPr>
          <w:rFonts w:ascii="Book Antiqua" w:hAnsi="Book Antiqua"/>
          <w:sz w:val="24"/>
          <w:szCs w:val="24"/>
        </w:rPr>
      </w:pPr>
      <w:r w:rsidRPr="003B248A">
        <w:rPr>
          <w:rFonts w:ascii="Book Antiqua" w:hAnsi="Book Antiqua"/>
          <w:sz w:val="24"/>
          <w:szCs w:val="24"/>
        </w:rPr>
        <w:t xml:space="preserve">Male Sprague </w:t>
      </w:r>
      <w:proofErr w:type="spellStart"/>
      <w:r w:rsidRPr="003B248A">
        <w:rPr>
          <w:rFonts w:ascii="Book Antiqua" w:hAnsi="Book Antiqua"/>
          <w:sz w:val="24"/>
          <w:szCs w:val="24"/>
        </w:rPr>
        <w:t>Dawley</w:t>
      </w:r>
      <w:proofErr w:type="spellEnd"/>
      <w:r w:rsidRPr="003B248A">
        <w:rPr>
          <w:rFonts w:ascii="Book Antiqua" w:hAnsi="Book Antiqua"/>
          <w:sz w:val="24"/>
          <w:szCs w:val="24"/>
        </w:rPr>
        <w:t xml:space="preserve"> rats, 5-6 </w:t>
      </w:r>
      <w:proofErr w:type="spellStart"/>
      <w:r w:rsidRPr="003B248A">
        <w:rPr>
          <w:rFonts w:ascii="Book Antiqua" w:hAnsi="Book Antiqua"/>
          <w:sz w:val="24"/>
          <w:szCs w:val="24"/>
        </w:rPr>
        <w:t>wk</w:t>
      </w:r>
      <w:proofErr w:type="spellEnd"/>
      <w:r w:rsidRPr="003B248A">
        <w:rPr>
          <w:rFonts w:ascii="Book Antiqua" w:hAnsi="Book Antiqua"/>
          <w:sz w:val="24"/>
          <w:szCs w:val="24"/>
        </w:rPr>
        <w:t>-old (180-200 g body weight), were used in the experiments. The animals were housed in steel cages in a controlled</w:t>
      </w:r>
      <w:r w:rsidR="00E86377" w:rsidRPr="003B248A">
        <w:rPr>
          <w:rFonts w:ascii="Book Antiqua" w:hAnsi="Book Antiqua"/>
          <w:sz w:val="24"/>
          <w:szCs w:val="24"/>
        </w:rPr>
        <w:t xml:space="preserve"> room</w:t>
      </w:r>
      <w:r w:rsidRPr="003B248A">
        <w:rPr>
          <w:rFonts w:ascii="Book Antiqua" w:hAnsi="Book Antiqua"/>
          <w:sz w:val="24"/>
          <w:szCs w:val="24"/>
        </w:rPr>
        <w:t xml:space="preserve"> temperature</w:t>
      </w:r>
      <w:r w:rsidR="004C0DB1" w:rsidRPr="003B248A">
        <w:rPr>
          <w:rFonts w:ascii="Book Antiqua" w:hAnsi="Book Antiqua"/>
          <w:sz w:val="24"/>
          <w:szCs w:val="24"/>
        </w:rPr>
        <w:t xml:space="preserve"> at</w:t>
      </w:r>
      <w:r w:rsidRPr="003B248A">
        <w:rPr>
          <w:rFonts w:ascii="Book Antiqua" w:hAnsi="Book Antiqua"/>
          <w:sz w:val="24"/>
          <w:szCs w:val="24"/>
        </w:rPr>
        <w:t xml:space="preserve"> 23</w:t>
      </w:r>
      <w:r w:rsidR="00014682" w:rsidRPr="003B248A">
        <w:rPr>
          <w:rFonts w:ascii="Book Antiqua" w:eastAsiaTheme="minorEastAsia" w:hAnsi="Book Antiqua" w:hint="eastAsia"/>
          <w:sz w:val="24"/>
          <w:szCs w:val="24"/>
          <w:lang w:eastAsia="zh-CN"/>
        </w:rPr>
        <w:t xml:space="preserve"> </w:t>
      </w:r>
      <w:r w:rsidRPr="003B248A">
        <w:rPr>
          <w:rFonts w:ascii="Book Antiqua" w:hAnsi="Book Antiqua"/>
          <w:sz w:val="24"/>
          <w:szCs w:val="24"/>
        </w:rPr>
        <w:t>±</w:t>
      </w:r>
      <w:r w:rsidR="00014682" w:rsidRPr="003B248A">
        <w:rPr>
          <w:rFonts w:ascii="Book Antiqua" w:eastAsiaTheme="minorEastAsia" w:hAnsi="Book Antiqua" w:hint="eastAsia"/>
          <w:sz w:val="24"/>
          <w:szCs w:val="24"/>
          <w:lang w:eastAsia="zh-CN"/>
        </w:rPr>
        <w:t xml:space="preserve"> </w:t>
      </w:r>
      <w:r w:rsidRPr="003B248A">
        <w:rPr>
          <w:rFonts w:ascii="Book Antiqua" w:hAnsi="Book Antiqua"/>
          <w:sz w:val="24"/>
          <w:szCs w:val="24"/>
        </w:rPr>
        <w:t>2</w:t>
      </w:r>
      <w:bookmarkStart w:id="15" w:name="OLE_LINK36"/>
      <w:bookmarkStart w:id="16" w:name="OLE_LINK37"/>
      <w:r w:rsidR="00014682" w:rsidRPr="003B248A">
        <w:rPr>
          <w:rFonts w:ascii="Book Antiqua" w:eastAsiaTheme="minorEastAsia" w:hAnsi="Book Antiqua" w:hint="eastAsia"/>
          <w:sz w:val="24"/>
          <w:szCs w:val="24"/>
          <w:lang w:eastAsia="zh-CN"/>
        </w:rPr>
        <w:t xml:space="preserve"> </w:t>
      </w:r>
      <w:r w:rsidR="00014682" w:rsidRPr="003B248A">
        <w:rPr>
          <w:rFonts w:ascii="宋体" w:eastAsia="宋体" w:hAnsi="宋体" w:cs="宋体" w:hint="eastAsia"/>
          <w:color w:val="000000"/>
          <w:sz w:val="24"/>
          <w:szCs w:val="24"/>
        </w:rPr>
        <w:t>℃</w:t>
      </w:r>
      <w:bookmarkEnd w:id="15"/>
      <w:bookmarkEnd w:id="16"/>
      <w:r w:rsidR="00094D84" w:rsidRPr="003B248A">
        <w:rPr>
          <w:rFonts w:ascii="Book Antiqua" w:hAnsi="Book Antiqua"/>
          <w:sz w:val="24"/>
          <w:szCs w:val="24"/>
        </w:rPr>
        <w:t>, exposed to a daily 12-h</w:t>
      </w:r>
      <w:r w:rsidRPr="003B248A">
        <w:rPr>
          <w:rFonts w:ascii="Book Antiqua" w:hAnsi="Book Antiqua"/>
          <w:sz w:val="24"/>
          <w:szCs w:val="24"/>
        </w:rPr>
        <w:t xml:space="preserve"> light-dark cycle (light on 07:00 a.m. to 07:00 </w:t>
      </w:r>
      <w:proofErr w:type="spellStart"/>
      <w:r w:rsidRPr="003B248A">
        <w:rPr>
          <w:rFonts w:ascii="Book Antiqua" w:hAnsi="Book Antiqua"/>
          <w:sz w:val="24"/>
          <w:szCs w:val="24"/>
        </w:rPr>
        <w:t>p.m</w:t>
      </w:r>
      <w:proofErr w:type="spellEnd"/>
      <w:r w:rsidRPr="003B248A">
        <w:rPr>
          <w:rFonts w:ascii="Book Antiqua" w:hAnsi="Book Antiqua"/>
          <w:sz w:val="24"/>
          <w:szCs w:val="24"/>
        </w:rPr>
        <w:t>), fed for three weeks with the diets described below, and given tap water ad libitum. Experiments were conducted in accordance with the institutional University of Buenos Aires guidelines for the care and use of research animals. The experiments were performed in animals randomly divided in four groups (</w:t>
      </w:r>
      <w:r w:rsidRPr="003B248A">
        <w:rPr>
          <w:rFonts w:ascii="Book Antiqua" w:hAnsi="Book Antiqua"/>
          <w:i/>
          <w:sz w:val="24"/>
          <w:szCs w:val="24"/>
        </w:rPr>
        <w:t>n</w:t>
      </w:r>
      <w:r w:rsidR="00300FCB" w:rsidRPr="003B248A">
        <w:rPr>
          <w:rFonts w:ascii="Book Antiqua" w:eastAsiaTheme="minorEastAsia" w:hAnsi="Book Antiqua" w:hint="eastAsia"/>
          <w:sz w:val="24"/>
          <w:szCs w:val="24"/>
          <w:lang w:eastAsia="zh-CN"/>
        </w:rPr>
        <w:t xml:space="preserve"> </w:t>
      </w:r>
      <w:r w:rsidRPr="003B248A">
        <w:rPr>
          <w:rFonts w:ascii="Book Antiqua" w:hAnsi="Book Antiqua"/>
          <w:sz w:val="24"/>
          <w:szCs w:val="24"/>
        </w:rPr>
        <w:t>=</w:t>
      </w:r>
      <w:r w:rsidR="00300FCB" w:rsidRPr="003B248A">
        <w:rPr>
          <w:rFonts w:ascii="Book Antiqua" w:eastAsiaTheme="minorEastAsia" w:hAnsi="Book Antiqua" w:hint="eastAsia"/>
          <w:sz w:val="24"/>
          <w:szCs w:val="24"/>
          <w:lang w:eastAsia="zh-CN"/>
        </w:rPr>
        <w:t xml:space="preserve"> </w:t>
      </w:r>
      <w:r w:rsidRPr="003B248A">
        <w:rPr>
          <w:rFonts w:ascii="Book Antiqua" w:hAnsi="Book Antiqua"/>
          <w:sz w:val="24"/>
          <w:szCs w:val="24"/>
        </w:rPr>
        <w:t xml:space="preserve">6 each group): </w:t>
      </w:r>
      <w:r w:rsidR="006922CD" w:rsidRPr="003B248A">
        <w:rPr>
          <w:rFonts w:ascii="Book Antiqua" w:eastAsiaTheme="minorEastAsia" w:hAnsi="Book Antiqua" w:hint="eastAsia"/>
          <w:sz w:val="24"/>
          <w:szCs w:val="24"/>
          <w:lang w:eastAsia="zh-CN"/>
        </w:rPr>
        <w:t>(1</w:t>
      </w:r>
      <w:r w:rsidRPr="003B248A">
        <w:rPr>
          <w:rFonts w:ascii="Book Antiqua" w:hAnsi="Book Antiqua"/>
          <w:sz w:val="24"/>
          <w:szCs w:val="24"/>
        </w:rPr>
        <w:t xml:space="preserve">) NS (control): </w:t>
      </w:r>
      <w:r w:rsidR="00DB42E3" w:rsidRPr="003B248A">
        <w:rPr>
          <w:rFonts w:ascii="Book Antiqua" w:hAnsi="Book Antiqua"/>
          <w:sz w:val="24"/>
          <w:szCs w:val="24"/>
        </w:rPr>
        <w:t>A</w:t>
      </w:r>
      <w:r w:rsidRPr="003B248A">
        <w:rPr>
          <w:rFonts w:ascii="Book Antiqua" w:hAnsi="Book Antiqua"/>
          <w:sz w:val="24"/>
          <w:szCs w:val="24"/>
        </w:rPr>
        <w:t xml:space="preserve">nimals </w:t>
      </w:r>
      <w:r w:rsidR="00846656" w:rsidRPr="003B248A">
        <w:rPr>
          <w:rFonts w:ascii="Book Antiqua" w:hAnsi="Book Antiqua"/>
          <w:sz w:val="24"/>
          <w:szCs w:val="24"/>
        </w:rPr>
        <w:t xml:space="preserve">fed with a </w:t>
      </w:r>
      <w:proofErr w:type="spellStart"/>
      <w:r w:rsidR="00846656" w:rsidRPr="003B248A">
        <w:rPr>
          <w:rFonts w:ascii="Book Antiqua" w:hAnsi="Book Antiqua"/>
          <w:sz w:val="24"/>
          <w:szCs w:val="24"/>
        </w:rPr>
        <w:t>normosodic</w:t>
      </w:r>
      <w:proofErr w:type="spellEnd"/>
      <w:r w:rsidR="00846656" w:rsidRPr="003B248A">
        <w:rPr>
          <w:rFonts w:ascii="Book Antiqua" w:hAnsi="Book Antiqua"/>
          <w:sz w:val="24"/>
          <w:szCs w:val="24"/>
        </w:rPr>
        <w:t xml:space="preserve"> diet (0.4</w:t>
      </w:r>
      <w:r w:rsidRPr="003B248A">
        <w:rPr>
          <w:rFonts w:ascii="Book Antiqua" w:hAnsi="Book Antiqua"/>
          <w:sz w:val="24"/>
          <w:szCs w:val="24"/>
        </w:rPr>
        <w:t xml:space="preserve">% </w:t>
      </w:r>
      <w:proofErr w:type="spellStart"/>
      <w:r w:rsidRPr="003B248A">
        <w:rPr>
          <w:rFonts w:ascii="Book Antiqua" w:hAnsi="Book Antiqua"/>
          <w:sz w:val="24"/>
          <w:szCs w:val="24"/>
        </w:rPr>
        <w:t>NaCl</w:t>
      </w:r>
      <w:proofErr w:type="spellEnd"/>
      <w:r w:rsidRPr="003B248A">
        <w:rPr>
          <w:rFonts w:ascii="Book Antiqua" w:hAnsi="Book Antiqua"/>
          <w:sz w:val="24"/>
          <w:szCs w:val="24"/>
        </w:rPr>
        <w:t xml:space="preserve">); </w:t>
      </w:r>
      <w:r w:rsidR="00DB42E3" w:rsidRPr="003B248A">
        <w:rPr>
          <w:rFonts w:ascii="Book Antiqua" w:eastAsiaTheme="minorEastAsia" w:hAnsi="Book Antiqua" w:hint="eastAsia"/>
          <w:sz w:val="24"/>
          <w:szCs w:val="24"/>
          <w:lang w:eastAsia="zh-CN"/>
        </w:rPr>
        <w:t>(2</w:t>
      </w:r>
      <w:r w:rsidR="00DB42E3" w:rsidRPr="003B248A">
        <w:rPr>
          <w:rFonts w:ascii="Book Antiqua" w:hAnsi="Book Antiqua"/>
          <w:sz w:val="24"/>
          <w:szCs w:val="24"/>
        </w:rPr>
        <w:t>)</w:t>
      </w:r>
      <w:r w:rsidRPr="003B248A">
        <w:rPr>
          <w:rFonts w:ascii="Book Antiqua" w:hAnsi="Book Antiqua"/>
          <w:sz w:val="24"/>
          <w:szCs w:val="24"/>
        </w:rPr>
        <w:t xml:space="preserve"> HS: </w:t>
      </w:r>
      <w:r w:rsidR="009A4D63" w:rsidRPr="003B248A">
        <w:rPr>
          <w:rFonts w:ascii="Book Antiqua" w:hAnsi="Book Antiqua"/>
          <w:sz w:val="24"/>
          <w:szCs w:val="24"/>
        </w:rPr>
        <w:t>F</w:t>
      </w:r>
      <w:r w:rsidRPr="003B248A">
        <w:rPr>
          <w:rFonts w:ascii="Book Antiqua" w:hAnsi="Book Antiqua"/>
          <w:sz w:val="24"/>
          <w:szCs w:val="24"/>
        </w:rPr>
        <w:t xml:space="preserve">ed with a </w:t>
      </w:r>
      <w:proofErr w:type="spellStart"/>
      <w:r w:rsidRPr="003B248A">
        <w:rPr>
          <w:rFonts w:ascii="Book Antiqua" w:hAnsi="Book Antiqua"/>
          <w:sz w:val="24"/>
          <w:szCs w:val="24"/>
        </w:rPr>
        <w:t>hypersodic</w:t>
      </w:r>
      <w:proofErr w:type="spellEnd"/>
      <w:r w:rsidRPr="003B248A">
        <w:rPr>
          <w:rFonts w:ascii="Book Antiqua" w:hAnsi="Book Antiqua"/>
          <w:sz w:val="24"/>
          <w:szCs w:val="24"/>
        </w:rPr>
        <w:t xml:space="preserve"> diet (8% </w:t>
      </w:r>
      <w:proofErr w:type="spellStart"/>
      <w:r w:rsidRPr="003B248A">
        <w:rPr>
          <w:rFonts w:ascii="Book Antiqua" w:hAnsi="Book Antiqua"/>
          <w:sz w:val="24"/>
          <w:szCs w:val="24"/>
        </w:rPr>
        <w:t>NaCl</w:t>
      </w:r>
      <w:proofErr w:type="spellEnd"/>
      <w:r w:rsidRPr="003B248A">
        <w:rPr>
          <w:rFonts w:ascii="Book Antiqua" w:hAnsi="Book Antiqua"/>
          <w:sz w:val="24"/>
          <w:szCs w:val="24"/>
        </w:rPr>
        <w:t xml:space="preserve">); </w:t>
      </w:r>
      <w:r w:rsidR="00A563B0" w:rsidRPr="003B248A">
        <w:rPr>
          <w:rFonts w:ascii="Book Antiqua" w:eastAsiaTheme="minorEastAsia" w:hAnsi="Book Antiqua" w:hint="eastAsia"/>
          <w:sz w:val="24"/>
          <w:szCs w:val="24"/>
          <w:lang w:eastAsia="zh-CN"/>
        </w:rPr>
        <w:t>(3</w:t>
      </w:r>
      <w:r w:rsidR="00A563B0" w:rsidRPr="003B248A">
        <w:rPr>
          <w:rFonts w:ascii="Book Antiqua" w:hAnsi="Book Antiqua"/>
          <w:sz w:val="24"/>
          <w:szCs w:val="24"/>
        </w:rPr>
        <w:t>)</w:t>
      </w:r>
      <w:r w:rsidRPr="003B248A">
        <w:rPr>
          <w:rFonts w:ascii="Book Antiqua" w:hAnsi="Book Antiqua"/>
          <w:sz w:val="24"/>
          <w:szCs w:val="24"/>
        </w:rPr>
        <w:t xml:space="preserve"> NS-T: </w:t>
      </w:r>
      <w:r w:rsidR="005473EB" w:rsidRPr="003B248A">
        <w:rPr>
          <w:rFonts w:ascii="Book Antiqua" w:hAnsi="Book Antiqua"/>
          <w:sz w:val="24"/>
          <w:szCs w:val="24"/>
        </w:rPr>
        <w:t>F</w:t>
      </w:r>
      <w:r w:rsidR="00846656" w:rsidRPr="003B248A">
        <w:rPr>
          <w:rFonts w:ascii="Book Antiqua" w:hAnsi="Book Antiqua"/>
          <w:sz w:val="24"/>
          <w:szCs w:val="24"/>
        </w:rPr>
        <w:t xml:space="preserve">ed with a </w:t>
      </w:r>
      <w:proofErr w:type="spellStart"/>
      <w:r w:rsidR="00846656" w:rsidRPr="003B248A">
        <w:rPr>
          <w:rFonts w:ascii="Book Antiqua" w:hAnsi="Book Antiqua"/>
          <w:sz w:val="24"/>
          <w:szCs w:val="24"/>
        </w:rPr>
        <w:t>normosodic</w:t>
      </w:r>
      <w:proofErr w:type="spellEnd"/>
      <w:r w:rsidR="00846656" w:rsidRPr="003B248A">
        <w:rPr>
          <w:rFonts w:ascii="Book Antiqua" w:hAnsi="Book Antiqua"/>
          <w:sz w:val="24"/>
          <w:szCs w:val="24"/>
        </w:rPr>
        <w:t xml:space="preserve"> diet (0.4</w:t>
      </w:r>
      <w:r w:rsidRPr="003B248A">
        <w:rPr>
          <w:rFonts w:ascii="Book Antiqua" w:hAnsi="Book Antiqua"/>
          <w:sz w:val="24"/>
          <w:szCs w:val="24"/>
        </w:rPr>
        <w:t xml:space="preserve">% </w:t>
      </w:r>
      <w:proofErr w:type="spellStart"/>
      <w:r w:rsidRPr="003B248A">
        <w:rPr>
          <w:rFonts w:ascii="Book Antiqua" w:hAnsi="Book Antiqua"/>
          <w:sz w:val="24"/>
          <w:szCs w:val="24"/>
        </w:rPr>
        <w:t>NaCl</w:t>
      </w:r>
      <w:proofErr w:type="spellEnd"/>
      <w:r w:rsidRPr="003B248A">
        <w:rPr>
          <w:rFonts w:ascii="Book Antiqua" w:hAnsi="Book Antiqua"/>
          <w:sz w:val="24"/>
          <w:szCs w:val="24"/>
        </w:rPr>
        <w:t xml:space="preserve">), plus </w:t>
      </w:r>
      <w:r w:rsidR="007A78DE" w:rsidRPr="003B248A">
        <w:rPr>
          <w:rFonts w:ascii="Book Antiqua" w:hAnsi="Book Antiqua"/>
          <w:sz w:val="24"/>
          <w:szCs w:val="24"/>
        </w:rPr>
        <w:t xml:space="preserve">1 </w:t>
      </w:r>
      <w:proofErr w:type="spellStart"/>
      <w:r w:rsidR="007A78DE" w:rsidRPr="003B248A">
        <w:rPr>
          <w:rFonts w:ascii="Book Antiqua" w:hAnsi="Book Antiqua"/>
          <w:sz w:val="24"/>
          <w:szCs w:val="24"/>
        </w:rPr>
        <w:t>m</w:t>
      </w:r>
      <w:r w:rsidR="0029716B" w:rsidRPr="003B248A">
        <w:rPr>
          <w:rFonts w:ascii="Book Antiqua" w:eastAsia="宋体" w:hAnsi="Book Antiqua"/>
          <w:sz w:val="24"/>
          <w:szCs w:val="24"/>
        </w:rPr>
        <w:t>mol</w:t>
      </w:r>
      <w:proofErr w:type="spellEnd"/>
      <w:r w:rsidR="0029716B" w:rsidRPr="003B248A">
        <w:rPr>
          <w:rFonts w:ascii="Book Antiqua" w:eastAsia="宋体" w:hAnsi="Book Antiqua"/>
          <w:sz w:val="24"/>
          <w:szCs w:val="24"/>
        </w:rPr>
        <w:t>/L</w:t>
      </w:r>
      <w:r w:rsidR="007A78DE" w:rsidRPr="003B248A">
        <w:rPr>
          <w:rFonts w:ascii="Book Antiqua" w:hAnsi="Book Antiqua"/>
          <w:sz w:val="24"/>
          <w:szCs w:val="24"/>
        </w:rPr>
        <w:t xml:space="preserve"> </w:t>
      </w:r>
      <w:proofErr w:type="spellStart"/>
      <w:r w:rsidRPr="003B248A">
        <w:rPr>
          <w:rFonts w:ascii="Book Antiqua" w:hAnsi="Book Antiqua"/>
          <w:sz w:val="24"/>
          <w:szCs w:val="24"/>
        </w:rPr>
        <w:t>tempol</w:t>
      </w:r>
      <w:proofErr w:type="spellEnd"/>
      <w:r w:rsidRPr="003B248A">
        <w:rPr>
          <w:rFonts w:ascii="Book Antiqua" w:hAnsi="Book Antiqua"/>
          <w:sz w:val="24"/>
          <w:szCs w:val="24"/>
        </w:rPr>
        <w:t xml:space="preserve"> (Sigma-Aldrich </w:t>
      </w:r>
      <w:proofErr w:type="spellStart"/>
      <w:r w:rsidRPr="003B248A">
        <w:rPr>
          <w:rFonts w:ascii="Book Antiqua" w:hAnsi="Book Antiqua"/>
          <w:sz w:val="24"/>
          <w:szCs w:val="24"/>
        </w:rPr>
        <w:t>Inc</w:t>
      </w:r>
      <w:proofErr w:type="spellEnd"/>
      <w:r w:rsidRPr="003B248A">
        <w:rPr>
          <w:rFonts w:ascii="Book Antiqua" w:hAnsi="Book Antiqua"/>
          <w:sz w:val="24"/>
          <w:szCs w:val="24"/>
        </w:rPr>
        <w:t xml:space="preserve">, St. Louis, Missouri, </w:t>
      </w:r>
      <w:r w:rsidR="00EC7C28" w:rsidRPr="003B248A">
        <w:rPr>
          <w:rFonts w:ascii="Book Antiqua" w:eastAsiaTheme="minorEastAsia" w:hAnsi="Book Antiqua" w:hint="eastAsia"/>
          <w:sz w:val="24"/>
          <w:szCs w:val="24"/>
          <w:lang w:eastAsia="zh-CN"/>
        </w:rPr>
        <w:t>United States</w:t>
      </w:r>
      <w:r w:rsidRPr="003B248A">
        <w:rPr>
          <w:rFonts w:ascii="Book Antiqua" w:hAnsi="Book Antiqua"/>
          <w:sz w:val="24"/>
          <w:szCs w:val="24"/>
        </w:rPr>
        <w:t xml:space="preserve">), administered in </w:t>
      </w:r>
      <w:r w:rsidR="00AE0B86" w:rsidRPr="003B248A">
        <w:rPr>
          <w:rFonts w:ascii="Book Antiqua" w:hAnsi="Book Antiqua"/>
          <w:sz w:val="24"/>
          <w:szCs w:val="24"/>
        </w:rPr>
        <w:t xml:space="preserve">the </w:t>
      </w:r>
      <w:r w:rsidRPr="003B248A">
        <w:rPr>
          <w:rFonts w:ascii="Book Antiqua" w:hAnsi="Book Antiqua"/>
          <w:sz w:val="24"/>
          <w:szCs w:val="24"/>
        </w:rPr>
        <w:t>drinking water;</w:t>
      </w:r>
      <w:r w:rsidR="009D01A6" w:rsidRPr="003B248A">
        <w:rPr>
          <w:rFonts w:ascii="Book Antiqua" w:eastAsiaTheme="minorEastAsia" w:hAnsi="Book Antiqua" w:hint="eastAsia"/>
          <w:sz w:val="24"/>
          <w:szCs w:val="24"/>
          <w:lang w:eastAsia="zh-CN"/>
        </w:rPr>
        <w:t xml:space="preserve"> (4</w:t>
      </w:r>
      <w:r w:rsidR="009D01A6" w:rsidRPr="003B248A">
        <w:rPr>
          <w:rFonts w:ascii="Book Antiqua" w:hAnsi="Book Antiqua"/>
          <w:sz w:val="24"/>
          <w:szCs w:val="24"/>
        </w:rPr>
        <w:t>)</w:t>
      </w:r>
      <w:r w:rsidR="009D01A6" w:rsidRPr="003B248A">
        <w:rPr>
          <w:rFonts w:ascii="Book Antiqua" w:eastAsiaTheme="minorEastAsia" w:hAnsi="Book Antiqua" w:hint="eastAsia"/>
          <w:sz w:val="24"/>
          <w:szCs w:val="24"/>
          <w:lang w:eastAsia="zh-CN"/>
        </w:rPr>
        <w:t xml:space="preserve"> </w:t>
      </w:r>
      <w:r w:rsidRPr="003B248A">
        <w:rPr>
          <w:rFonts w:ascii="Book Antiqua" w:hAnsi="Book Antiqua"/>
          <w:sz w:val="24"/>
          <w:szCs w:val="24"/>
        </w:rPr>
        <w:t>HS-T:</w:t>
      </w:r>
      <w:r w:rsidR="0096423A" w:rsidRPr="003B248A">
        <w:rPr>
          <w:rFonts w:ascii="Book Antiqua" w:hAnsi="Book Antiqua"/>
          <w:sz w:val="24"/>
          <w:szCs w:val="24"/>
        </w:rPr>
        <w:t xml:space="preserve"> F</w:t>
      </w:r>
      <w:r w:rsidRPr="003B248A">
        <w:rPr>
          <w:rFonts w:ascii="Book Antiqua" w:hAnsi="Book Antiqua"/>
          <w:sz w:val="24"/>
          <w:szCs w:val="24"/>
        </w:rPr>
        <w:t xml:space="preserve">ed with a </w:t>
      </w:r>
      <w:proofErr w:type="spellStart"/>
      <w:r w:rsidRPr="003B248A">
        <w:rPr>
          <w:rFonts w:ascii="Book Antiqua" w:hAnsi="Book Antiqua"/>
          <w:sz w:val="24"/>
          <w:szCs w:val="24"/>
        </w:rPr>
        <w:t>hypersodic</w:t>
      </w:r>
      <w:proofErr w:type="spellEnd"/>
      <w:r w:rsidRPr="003B248A">
        <w:rPr>
          <w:rFonts w:ascii="Book Antiqua" w:hAnsi="Book Antiqua"/>
          <w:sz w:val="24"/>
          <w:szCs w:val="24"/>
        </w:rPr>
        <w:t xml:space="preserve"> diet (8% </w:t>
      </w:r>
      <w:proofErr w:type="spellStart"/>
      <w:r w:rsidRPr="003B248A">
        <w:rPr>
          <w:rFonts w:ascii="Book Antiqua" w:hAnsi="Book Antiqua"/>
          <w:sz w:val="24"/>
          <w:szCs w:val="24"/>
        </w:rPr>
        <w:t>NaCl</w:t>
      </w:r>
      <w:proofErr w:type="spellEnd"/>
      <w:r w:rsidRPr="003B248A">
        <w:rPr>
          <w:rFonts w:ascii="Book Antiqua" w:hAnsi="Book Antiqua"/>
          <w:sz w:val="24"/>
          <w:szCs w:val="24"/>
        </w:rPr>
        <w:t xml:space="preserve">), plus </w:t>
      </w:r>
      <w:r w:rsidR="007A78DE" w:rsidRPr="003B248A">
        <w:rPr>
          <w:rFonts w:ascii="Book Antiqua" w:hAnsi="Book Antiqua"/>
          <w:sz w:val="24"/>
          <w:szCs w:val="24"/>
        </w:rPr>
        <w:t xml:space="preserve">1 </w:t>
      </w:r>
      <w:proofErr w:type="spellStart"/>
      <w:r w:rsidR="008502B7" w:rsidRPr="003B248A">
        <w:rPr>
          <w:rFonts w:ascii="Book Antiqua" w:hAnsi="Book Antiqua"/>
          <w:sz w:val="24"/>
          <w:szCs w:val="24"/>
        </w:rPr>
        <w:t>m</w:t>
      </w:r>
      <w:r w:rsidR="008502B7" w:rsidRPr="003B248A">
        <w:rPr>
          <w:rFonts w:ascii="Book Antiqua" w:eastAsia="宋体" w:hAnsi="Book Antiqua"/>
          <w:sz w:val="24"/>
          <w:szCs w:val="24"/>
        </w:rPr>
        <w:t>mol</w:t>
      </w:r>
      <w:proofErr w:type="spellEnd"/>
      <w:r w:rsidR="008502B7" w:rsidRPr="003B248A">
        <w:rPr>
          <w:rFonts w:ascii="Book Antiqua" w:eastAsia="宋体" w:hAnsi="Book Antiqua"/>
          <w:sz w:val="24"/>
          <w:szCs w:val="24"/>
        </w:rPr>
        <w:t>/</w:t>
      </w:r>
      <w:r w:rsidR="007A78DE" w:rsidRPr="003B248A">
        <w:rPr>
          <w:rFonts w:ascii="Book Antiqua" w:hAnsi="Book Antiqua"/>
          <w:sz w:val="24"/>
          <w:szCs w:val="24"/>
        </w:rPr>
        <w:t xml:space="preserve"> </w:t>
      </w:r>
      <w:proofErr w:type="spellStart"/>
      <w:r w:rsidRPr="003B248A">
        <w:rPr>
          <w:rFonts w:ascii="Book Antiqua" w:hAnsi="Book Antiqua"/>
          <w:sz w:val="24"/>
          <w:szCs w:val="24"/>
        </w:rPr>
        <w:t>tempol</w:t>
      </w:r>
      <w:proofErr w:type="spellEnd"/>
      <w:r w:rsidRPr="003B248A">
        <w:rPr>
          <w:rFonts w:ascii="Book Antiqua" w:hAnsi="Book Antiqua"/>
          <w:sz w:val="24"/>
          <w:szCs w:val="24"/>
        </w:rPr>
        <w:t xml:space="preserve"> administered in</w:t>
      </w:r>
      <w:r w:rsidR="00AE0B86" w:rsidRPr="003B248A">
        <w:rPr>
          <w:rFonts w:ascii="Book Antiqua" w:hAnsi="Book Antiqua"/>
          <w:sz w:val="24"/>
          <w:szCs w:val="24"/>
        </w:rPr>
        <w:t xml:space="preserve"> the</w:t>
      </w:r>
      <w:r w:rsidRPr="003B248A">
        <w:rPr>
          <w:rFonts w:ascii="Book Antiqua" w:hAnsi="Book Antiqua"/>
          <w:sz w:val="24"/>
          <w:szCs w:val="24"/>
        </w:rPr>
        <w:t xml:space="preserve"> drinking water. After</w:t>
      </w:r>
      <w:r w:rsidR="008A3FE0" w:rsidRPr="003B248A">
        <w:rPr>
          <w:rFonts w:ascii="Book Antiqua" w:hAnsi="Book Antiqua"/>
          <w:sz w:val="24"/>
          <w:szCs w:val="24"/>
        </w:rPr>
        <w:t xml:space="preserve"> a 3-w</w:t>
      </w:r>
      <w:r w:rsidRPr="003B248A">
        <w:rPr>
          <w:rFonts w:ascii="Book Antiqua" w:hAnsi="Book Antiqua"/>
          <w:sz w:val="24"/>
          <w:szCs w:val="24"/>
        </w:rPr>
        <w:t xml:space="preserve">k diet, the rats were </w:t>
      </w:r>
      <w:proofErr w:type="spellStart"/>
      <w:r w:rsidRPr="003B248A">
        <w:rPr>
          <w:rFonts w:ascii="Book Antiqua" w:hAnsi="Book Antiqua"/>
          <w:sz w:val="24"/>
          <w:szCs w:val="24"/>
        </w:rPr>
        <w:t>intraperitoneally</w:t>
      </w:r>
      <w:proofErr w:type="spellEnd"/>
      <w:r w:rsidRPr="003B248A">
        <w:rPr>
          <w:rFonts w:ascii="Book Antiqua" w:hAnsi="Book Antiqua"/>
          <w:sz w:val="24"/>
          <w:szCs w:val="24"/>
        </w:rPr>
        <w:t xml:space="preserve"> anaesthetized with urethane (1.2 g</w:t>
      </w:r>
      <w:r w:rsidR="008A3FE0" w:rsidRPr="003B248A">
        <w:rPr>
          <w:rFonts w:ascii="Book Antiqua" w:eastAsiaTheme="minorEastAsia" w:hAnsi="Book Antiqua" w:hint="eastAsia"/>
          <w:sz w:val="24"/>
          <w:szCs w:val="24"/>
          <w:lang w:eastAsia="zh-CN"/>
        </w:rPr>
        <w:t>/</w:t>
      </w:r>
      <w:r w:rsidRPr="003B248A">
        <w:rPr>
          <w:rFonts w:ascii="Book Antiqua" w:hAnsi="Book Antiqua"/>
          <w:sz w:val="24"/>
          <w:szCs w:val="24"/>
        </w:rPr>
        <w:t xml:space="preserve">kg). </w:t>
      </w:r>
      <w:proofErr w:type="gramStart"/>
      <w:r w:rsidRPr="003B248A">
        <w:rPr>
          <w:rFonts w:ascii="Book Antiqua" w:hAnsi="Book Antiqua"/>
          <w:sz w:val="24"/>
          <w:szCs w:val="24"/>
        </w:rPr>
        <w:t>A PE-90 tubing</w:t>
      </w:r>
      <w:proofErr w:type="gramEnd"/>
      <w:r w:rsidRPr="003B248A">
        <w:rPr>
          <w:rFonts w:ascii="Book Antiqua" w:hAnsi="Book Antiqua"/>
          <w:sz w:val="24"/>
          <w:szCs w:val="24"/>
        </w:rPr>
        <w:t xml:space="preserve"> (3 cm long) was inserted into the trachea to maintain an open airway. The left femoral vein </w:t>
      </w:r>
      <w:r w:rsidRPr="003B248A">
        <w:rPr>
          <w:rFonts w:ascii="Book Antiqua" w:hAnsi="Book Antiqua"/>
          <w:sz w:val="24"/>
          <w:szCs w:val="24"/>
        </w:rPr>
        <w:lastRenderedPageBreak/>
        <w:t xml:space="preserve">was catheterized with a </w:t>
      </w:r>
      <w:proofErr w:type="spellStart"/>
      <w:r w:rsidRPr="003B248A">
        <w:rPr>
          <w:rFonts w:ascii="Book Antiqua" w:hAnsi="Book Antiqua"/>
          <w:sz w:val="24"/>
          <w:szCs w:val="24"/>
        </w:rPr>
        <w:t>Silastic</w:t>
      </w:r>
      <w:proofErr w:type="spellEnd"/>
      <w:r w:rsidRPr="003B248A">
        <w:rPr>
          <w:rFonts w:ascii="Book Antiqua" w:hAnsi="Book Antiqua"/>
          <w:sz w:val="24"/>
          <w:szCs w:val="24"/>
        </w:rPr>
        <w:t xml:space="preserve"> cannula (0.12 mm </w:t>
      </w:r>
      <w:proofErr w:type="spellStart"/>
      <w:r w:rsidRPr="003B248A">
        <w:rPr>
          <w:rFonts w:ascii="Book Antiqua" w:hAnsi="Book Antiqua"/>
          <w:sz w:val="24"/>
          <w:szCs w:val="24"/>
        </w:rPr>
        <w:t>i.d.</w:t>
      </w:r>
      <w:proofErr w:type="spellEnd"/>
      <w:r w:rsidRPr="003B248A">
        <w:rPr>
          <w:rFonts w:ascii="Book Antiqua" w:hAnsi="Book Antiqua"/>
          <w:sz w:val="24"/>
          <w:szCs w:val="24"/>
        </w:rPr>
        <w:t xml:space="preserve">) for continuous infusion. The right carotid artery was also catheterized with a T4 tube for blood sampling and for continuous mean arterial pressure recording (MAP) by means of a Statham GOULD P23ID transducer coupled to a Grass Polygraph 79D during all the procedures. The bladder was </w:t>
      </w:r>
      <w:proofErr w:type="spellStart"/>
      <w:r w:rsidRPr="003B248A">
        <w:rPr>
          <w:rFonts w:ascii="Book Antiqua" w:hAnsi="Book Antiqua"/>
          <w:sz w:val="24"/>
          <w:szCs w:val="24"/>
        </w:rPr>
        <w:t>cannulated</w:t>
      </w:r>
      <w:proofErr w:type="spellEnd"/>
      <w:r w:rsidRPr="003B248A">
        <w:rPr>
          <w:rFonts w:ascii="Book Antiqua" w:hAnsi="Book Antiqua"/>
          <w:sz w:val="24"/>
          <w:szCs w:val="24"/>
        </w:rPr>
        <w:t xml:space="preserve"> for urine collection using a PE-75 cannula. A femoral vein infusion with isotonic saline solution, 0.15M </w:t>
      </w:r>
      <w:proofErr w:type="spellStart"/>
      <w:r w:rsidRPr="003B248A">
        <w:rPr>
          <w:rFonts w:ascii="Book Antiqua" w:hAnsi="Book Antiqua"/>
          <w:sz w:val="24"/>
          <w:szCs w:val="24"/>
        </w:rPr>
        <w:t>NaCl</w:t>
      </w:r>
      <w:proofErr w:type="spellEnd"/>
      <w:r w:rsidRPr="003B248A">
        <w:rPr>
          <w:rFonts w:ascii="Book Antiqua" w:hAnsi="Book Antiqua"/>
          <w:sz w:val="24"/>
          <w:szCs w:val="24"/>
        </w:rPr>
        <w:t xml:space="preserve"> (ISS)</w:t>
      </w:r>
      <w:r w:rsidR="004B7641" w:rsidRPr="003B248A">
        <w:rPr>
          <w:rFonts w:ascii="Book Antiqua" w:hAnsi="Book Antiqua"/>
          <w:sz w:val="24"/>
          <w:szCs w:val="24"/>
        </w:rPr>
        <w:t xml:space="preserve"> was performed at a 0.04 mL</w:t>
      </w:r>
      <w:r w:rsidR="00B81585" w:rsidRPr="003B248A">
        <w:rPr>
          <w:rFonts w:ascii="Book Antiqua" w:eastAsiaTheme="minorEastAsia" w:hAnsi="Book Antiqua" w:hint="eastAsia"/>
          <w:sz w:val="24"/>
          <w:szCs w:val="24"/>
          <w:lang w:eastAsia="zh-CN"/>
        </w:rPr>
        <w:t>/</w:t>
      </w:r>
      <w:r w:rsidR="004B7641" w:rsidRPr="003B248A">
        <w:rPr>
          <w:rFonts w:ascii="Book Antiqua" w:hAnsi="Book Antiqua"/>
          <w:sz w:val="24"/>
          <w:szCs w:val="24"/>
        </w:rPr>
        <w:t>min</w:t>
      </w:r>
      <w:r w:rsidRPr="003B248A">
        <w:rPr>
          <w:rFonts w:ascii="Book Antiqua" w:hAnsi="Book Antiqua"/>
          <w:sz w:val="24"/>
          <w:szCs w:val="24"/>
        </w:rPr>
        <w:t xml:space="preserve"> rate (Syring</w:t>
      </w:r>
      <w:r w:rsidR="004B7641" w:rsidRPr="003B248A">
        <w:rPr>
          <w:rFonts w:ascii="Book Antiqua" w:hAnsi="Book Antiqua"/>
          <w:sz w:val="24"/>
          <w:szCs w:val="24"/>
        </w:rPr>
        <w:t xml:space="preserve">e Infusion Pump, </w:t>
      </w:r>
      <w:proofErr w:type="spellStart"/>
      <w:r w:rsidR="004B7641" w:rsidRPr="003B248A">
        <w:rPr>
          <w:rFonts w:ascii="Book Antiqua" w:hAnsi="Book Antiqua"/>
          <w:sz w:val="24"/>
          <w:szCs w:val="24"/>
        </w:rPr>
        <w:t>SageTM</w:t>
      </w:r>
      <w:proofErr w:type="spellEnd"/>
      <w:r w:rsidR="004B7641" w:rsidRPr="003B248A">
        <w:rPr>
          <w:rFonts w:ascii="Book Antiqua" w:hAnsi="Book Antiqua"/>
          <w:sz w:val="24"/>
          <w:szCs w:val="24"/>
        </w:rPr>
        <w:t>, Orion)</w:t>
      </w:r>
      <w:r w:rsidRPr="003B248A">
        <w:rPr>
          <w:rFonts w:ascii="Book Antiqua" w:hAnsi="Book Antiqua"/>
          <w:sz w:val="24"/>
          <w:szCs w:val="24"/>
        </w:rPr>
        <w:t xml:space="preserve"> for 60 min to allow reaching a steady diuresis and permitting urine collection in all groups. Then, ISS infusion continued for another 60 min at the same rate as an experimental period. Blood samples were collected at 30 min and urine samples were collected along the 60 min</w:t>
      </w:r>
      <w:r w:rsidR="004C0DB1" w:rsidRPr="003B248A">
        <w:rPr>
          <w:rFonts w:ascii="Book Antiqua" w:hAnsi="Book Antiqua"/>
          <w:sz w:val="24"/>
          <w:szCs w:val="24"/>
        </w:rPr>
        <w:t xml:space="preserve"> of</w:t>
      </w:r>
      <w:r w:rsidRPr="003B248A">
        <w:rPr>
          <w:rFonts w:ascii="Book Antiqua" w:hAnsi="Book Antiqua"/>
          <w:sz w:val="24"/>
          <w:szCs w:val="24"/>
        </w:rPr>
        <w:t xml:space="preserve"> ISS infusion for sodium, potassium and </w:t>
      </w:r>
      <w:proofErr w:type="spellStart"/>
      <w:r w:rsidRPr="003B248A">
        <w:rPr>
          <w:rFonts w:ascii="Book Antiqua" w:hAnsi="Book Antiqua"/>
          <w:sz w:val="24"/>
          <w:szCs w:val="24"/>
        </w:rPr>
        <w:t>creatinine</w:t>
      </w:r>
      <w:proofErr w:type="spellEnd"/>
      <w:r w:rsidRPr="003B248A">
        <w:rPr>
          <w:rFonts w:ascii="Book Antiqua" w:hAnsi="Book Antiqua"/>
          <w:sz w:val="24"/>
          <w:szCs w:val="24"/>
        </w:rPr>
        <w:t xml:space="preserve"> measurement.</w:t>
      </w:r>
    </w:p>
    <w:p w:rsidR="005E0462" w:rsidRPr="003B248A" w:rsidRDefault="005E0462" w:rsidP="00FF2A96">
      <w:pPr>
        <w:suppressLineNumbers/>
        <w:suppressAutoHyphens/>
        <w:autoSpaceDE w:val="0"/>
        <w:autoSpaceDN w:val="0"/>
        <w:adjustRightInd w:val="0"/>
        <w:spacing w:after="0" w:line="360" w:lineRule="auto"/>
        <w:ind w:right="0"/>
        <w:rPr>
          <w:rFonts w:ascii="Book Antiqua" w:hAnsi="Book Antiqua"/>
          <w:b/>
          <w:bCs/>
          <w:i/>
          <w:sz w:val="24"/>
          <w:szCs w:val="24"/>
        </w:rPr>
      </w:pPr>
    </w:p>
    <w:p w:rsidR="005E0462" w:rsidRPr="003B248A" w:rsidRDefault="005E0462" w:rsidP="00FF2A96">
      <w:pPr>
        <w:suppressLineNumbers/>
        <w:suppressAutoHyphens/>
        <w:autoSpaceDE w:val="0"/>
        <w:autoSpaceDN w:val="0"/>
        <w:adjustRightInd w:val="0"/>
        <w:spacing w:after="0" w:line="360" w:lineRule="auto"/>
        <w:ind w:right="0"/>
        <w:rPr>
          <w:rFonts w:ascii="Book Antiqua" w:hAnsi="Book Antiqua"/>
          <w:b/>
          <w:bCs/>
          <w:i/>
          <w:sz w:val="24"/>
          <w:szCs w:val="24"/>
        </w:rPr>
      </w:pPr>
      <w:r w:rsidRPr="003B248A">
        <w:rPr>
          <w:rFonts w:ascii="Book Antiqua" w:hAnsi="Book Antiqua"/>
          <w:b/>
          <w:bCs/>
          <w:i/>
          <w:sz w:val="24"/>
          <w:szCs w:val="24"/>
        </w:rPr>
        <w:t>Urine and blood measurements</w:t>
      </w:r>
    </w:p>
    <w:p w:rsidR="005E0462" w:rsidRPr="003B248A" w:rsidRDefault="005E0462" w:rsidP="00FF2A96">
      <w:pPr>
        <w:suppressLineNumbers/>
        <w:suppressAutoHyphens/>
        <w:autoSpaceDE w:val="0"/>
        <w:autoSpaceDN w:val="0"/>
        <w:adjustRightInd w:val="0"/>
        <w:spacing w:after="0" w:line="360" w:lineRule="auto"/>
        <w:ind w:right="0"/>
        <w:rPr>
          <w:rFonts w:ascii="Book Antiqua" w:hAnsi="Book Antiqua"/>
          <w:sz w:val="24"/>
          <w:szCs w:val="24"/>
        </w:rPr>
      </w:pPr>
      <w:r w:rsidRPr="003B248A">
        <w:rPr>
          <w:rFonts w:ascii="Book Antiqua" w:hAnsi="Book Antiqua"/>
          <w:sz w:val="24"/>
          <w:szCs w:val="24"/>
        </w:rPr>
        <w:t xml:space="preserve">Urinary and plasmatic sodium and </w:t>
      </w:r>
      <w:proofErr w:type="spellStart"/>
      <w:r w:rsidRPr="003B248A">
        <w:rPr>
          <w:rFonts w:ascii="Book Antiqua" w:hAnsi="Book Antiqua"/>
          <w:sz w:val="24"/>
          <w:szCs w:val="24"/>
        </w:rPr>
        <w:t>creatinine</w:t>
      </w:r>
      <w:proofErr w:type="spellEnd"/>
      <w:r w:rsidRPr="003B248A">
        <w:rPr>
          <w:rFonts w:ascii="Book Antiqua" w:hAnsi="Book Antiqua"/>
          <w:sz w:val="24"/>
          <w:szCs w:val="24"/>
        </w:rPr>
        <w:t xml:space="preserve"> were measured by standard methods using an </w:t>
      </w:r>
      <w:proofErr w:type="spellStart"/>
      <w:r w:rsidRPr="003B248A">
        <w:rPr>
          <w:rFonts w:ascii="Book Antiqua" w:hAnsi="Book Antiqua"/>
          <w:sz w:val="24"/>
          <w:szCs w:val="24"/>
        </w:rPr>
        <w:t>autoanalyzer</w:t>
      </w:r>
      <w:proofErr w:type="spellEnd"/>
      <w:r w:rsidRPr="003B248A">
        <w:rPr>
          <w:rFonts w:ascii="Book Antiqua" w:hAnsi="Book Antiqua"/>
          <w:sz w:val="24"/>
          <w:szCs w:val="24"/>
        </w:rPr>
        <w:t xml:space="preserve">. </w:t>
      </w:r>
      <w:proofErr w:type="spellStart"/>
      <w:r w:rsidRPr="003B248A">
        <w:rPr>
          <w:rFonts w:ascii="Book Antiqua" w:hAnsi="Book Antiqua"/>
          <w:sz w:val="24"/>
          <w:szCs w:val="24"/>
        </w:rPr>
        <w:t>Creatinine</w:t>
      </w:r>
      <w:proofErr w:type="spellEnd"/>
      <w:r w:rsidRPr="003B248A">
        <w:rPr>
          <w:rFonts w:ascii="Book Antiqua" w:hAnsi="Book Antiqua"/>
          <w:sz w:val="24"/>
          <w:szCs w:val="24"/>
        </w:rPr>
        <w:t xml:space="preserve"> clearance was assessed in order to evaluate glomerular </w:t>
      </w:r>
      <w:proofErr w:type="spellStart"/>
      <w:r w:rsidRPr="003B248A">
        <w:rPr>
          <w:rFonts w:ascii="Book Antiqua" w:hAnsi="Book Antiqua"/>
          <w:sz w:val="24"/>
          <w:szCs w:val="24"/>
        </w:rPr>
        <w:t>filtaration</w:t>
      </w:r>
      <w:proofErr w:type="spellEnd"/>
      <w:r w:rsidRPr="003B248A">
        <w:rPr>
          <w:rFonts w:ascii="Book Antiqua" w:hAnsi="Book Antiqua"/>
          <w:sz w:val="24"/>
          <w:szCs w:val="24"/>
        </w:rPr>
        <w:t xml:space="preserve"> rate (GFR). GFR and sodium fractional excretion (</w:t>
      </w:r>
      <w:proofErr w:type="spellStart"/>
      <w:r w:rsidRPr="003B248A">
        <w:rPr>
          <w:rFonts w:ascii="Book Antiqua" w:hAnsi="Book Antiqua"/>
          <w:sz w:val="24"/>
          <w:szCs w:val="24"/>
        </w:rPr>
        <w:t>FE</w:t>
      </w:r>
      <w:r w:rsidRPr="003B248A">
        <w:rPr>
          <w:rFonts w:ascii="Book Antiqua" w:hAnsi="Book Antiqua"/>
          <w:sz w:val="24"/>
          <w:szCs w:val="24"/>
          <w:vertAlign w:val="subscript"/>
        </w:rPr>
        <w:t>Na</w:t>
      </w:r>
      <w:proofErr w:type="spellEnd"/>
      <w:r w:rsidRPr="003B248A">
        <w:rPr>
          <w:rFonts w:ascii="Book Antiqua" w:hAnsi="Book Antiqua"/>
          <w:sz w:val="24"/>
          <w:szCs w:val="24"/>
        </w:rPr>
        <w:t>) were calculated according to a standard formula. Urinary sodium e</w:t>
      </w:r>
      <w:r w:rsidR="004B7641" w:rsidRPr="003B248A">
        <w:rPr>
          <w:rFonts w:ascii="Book Antiqua" w:hAnsi="Book Antiqua"/>
          <w:sz w:val="24"/>
          <w:szCs w:val="24"/>
        </w:rPr>
        <w:t>x</w:t>
      </w:r>
      <w:r w:rsidRPr="003B248A">
        <w:rPr>
          <w:rFonts w:ascii="Book Antiqua" w:hAnsi="Book Antiqua"/>
          <w:sz w:val="24"/>
          <w:szCs w:val="24"/>
        </w:rPr>
        <w:t xml:space="preserve">cretion is expressed as </w:t>
      </w:r>
      <w:r w:rsidRPr="003B248A">
        <w:rPr>
          <w:rFonts w:ascii="Book Antiqua" w:hAnsi="Book Antiqua"/>
          <w:sz w:val="24"/>
          <w:szCs w:val="24"/>
          <w:lang w:val="es-ES_tradnl"/>
        </w:rPr>
        <w:t>μ</w:t>
      </w:r>
      <w:proofErr w:type="spellStart"/>
      <w:r w:rsidRPr="003B248A">
        <w:rPr>
          <w:rFonts w:ascii="Book Antiqua" w:hAnsi="Book Antiqua"/>
          <w:sz w:val="24"/>
          <w:szCs w:val="24"/>
        </w:rPr>
        <w:t>mol</w:t>
      </w:r>
      <w:proofErr w:type="spellEnd"/>
      <w:r w:rsidR="00036B40" w:rsidRPr="003B248A">
        <w:rPr>
          <w:rFonts w:ascii="Book Antiqua" w:eastAsiaTheme="minorEastAsia" w:hAnsi="Book Antiqua" w:hint="eastAsia"/>
          <w:sz w:val="24"/>
          <w:szCs w:val="24"/>
          <w:lang w:eastAsia="zh-CN"/>
        </w:rPr>
        <w:t>/</w:t>
      </w:r>
      <w:r w:rsidRPr="003B248A">
        <w:rPr>
          <w:rFonts w:ascii="Book Antiqua" w:hAnsi="Book Antiqua"/>
          <w:sz w:val="24"/>
          <w:szCs w:val="24"/>
        </w:rPr>
        <w:t>min</w:t>
      </w:r>
      <w:r w:rsidR="00036B40" w:rsidRPr="003B248A">
        <w:rPr>
          <w:rFonts w:ascii="Book Antiqua" w:eastAsiaTheme="minorEastAsia" w:hAnsi="Book Antiqua" w:hint="eastAsia"/>
          <w:sz w:val="24"/>
          <w:szCs w:val="24"/>
          <w:vertAlign w:val="superscript"/>
          <w:lang w:eastAsia="zh-CN"/>
        </w:rPr>
        <w:t xml:space="preserve"> </w:t>
      </w:r>
      <w:r w:rsidR="00036B40" w:rsidRPr="003B248A">
        <w:rPr>
          <w:rFonts w:ascii="Book Antiqua" w:eastAsiaTheme="minorEastAsia" w:hAnsi="Book Antiqua" w:hint="eastAsia"/>
          <w:sz w:val="24"/>
          <w:szCs w:val="24"/>
          <w:lang w:eastAsia="zh-CN"/>
        </w:rPr>
        <w:t>per kilogram</w:t>
      </w:r>
      <w:r w:rsidRPr="003B248A">
        <w:rPr>
          <w:rFonts w:ascii="Book Antiqua" w:hAnsi="Book Antiqua"/>
          <w:sz w:val="24"/>
          <w:szCs w:val="24"/>
        </w:rPr>
        <w:t>, GFR as mL</w:t>
      </w:r>
      <w:r w:rsidR="00036B40" w:rsidRPr="003B248A">
        <w:rPr>
          <w:rFonts w:ascii="Book Antiqua" w:eastAsiaTheme="minorEastAsia" w:hAnsi="Book Antiqua" w:hint="eastAsia"/>
          <w:sz w:val="24"/>
          <w:szCs w:val="24"/>
          <w:lang w:eastAsia="zh-CN"/>
        </w:rPr>
        <w:t>/</w:t>
      </w:r>
      <w:r w:rsidRPr="003B248A">
        <w:rPr>
          <w:rFonts w:ascii="Book Antiqua" w:hAnsi="Book Antiqua"/>
          <w:sz w:val="24"/>
          <w:szCs w:val="24"/>
        </w:rPr>
        <w:t xml:space="preserve">min and </w:t>
      </w:r>
      <w:proofErr w:type="spellStart"/>
      <w:r w:rsidRPr="003B248A">
        <w:rPr>
          <w:rFonts w:ascii="Book Antiqua" w:hAnsi="Book Antiqua"/>
          <w:sz w:val="24"/>
          <w:szCs w:val="24"/>
        </w:rPr>
        <w:t>FE</w:t>
      </w:r>
      <w:r w:rsidRPr="003B248A">
        <w:rPr>
          <w:rFonts w:ascii="Book Antiqua" w:hAnsi="Book Antiqua"/>
          <w:sz w:val="24"/>
          <w:szCs w:val="24"/>
          <w:vertAlign w:val="subscript"/>
        </w:rPr>
        <w:t>Na</w:t>
      </w:r>
      <w:proofErr w:type="spellEnd"/>
      <w:r w:rsidRPr="003B248A">
        <w:rPr>
          <w:rFonts w:ascii="Book Antiqua" w:hAnsi="Book Antiqua"/>
          <w:sz w:val="24"/>
          <w:szCs w:val="24"/>
        </w:rPr>
        <w:t xml:space="preserve"> as percentage.</w:t>
      </w:r>
    </w:p>
    <w:p w:rsidR="005E0462" w:rsidRPr="003B248A" w:rsidRDefault="005E0462" w:rsidP="00FF2A96">
      <w:pPr>
        <w:suppressLineNumbers/>
        <w:suppressAutoHyphens/>
        <w:autoSpaceDE w:val="0"/>
        <w:autoSpaceDN w:val="0"/>
        <w:adjustRightInd w:val="0"/>
        <w:spacing w:after="0" w:line="360" w:lineRule="auto"/>
        <w:ind w:right="0"/>
        <w:rPr>
          <w:rFonts w:ascii="Book Antiqua" w:hAnsi="Book Antiqua"/>
          <w:b/>
          <w:bCs/>
          <w:i/>
          <w:sz w:val="24"/>
          <w:szCs w:val="24"/>
        </w:rPr>
      </w:pPr>
    </w:p>
    <w:p w:rsidR="005E0462" w:rsidRPr="003B248A" w:rsidRDefault="005E0462" w:rsidP="00FF2A96">
      <w:pPr>
        <w:suppressLineNumbers/>
        <w:suppressAutoHyphens/>
        <w:autoSpaceDE w:val="0"/>
        <w:autoSpaceDN w:val="0"/>
        <w:adjustRightInd w:val="0"/>
        <w:spacing w:after="0" w:line="360" w:lineRule="auto"/>
        <w:ind w:right="0"/>
        <w:rPr>
          <w:rFonts w:ascii="Book Antiqua" w:hAnsi="Book Antiqua"/>
          <w:b/>
          <w:bCs/>
          <w:sz w:val="24"/>
          <w:szCs w:val="24"/>
        </w:rPr>
      </w:pPr>
      <w:r w:rsidRPr="003B248A">
        <w:rPr>
          <w:rFonts w:ascii="Book Antiqua" w:hAnsi="Book Antiqua"/>
          <w:b/>
          <w:bCs/>
          <w:i/>
          <w:sz w:val="24"/>
          <w:szCs w:val="24"/>
        </w:rPr>
        <w:t>Kidney processing for histological examination</w:t>
      </w:r>
    </w:p>
    <w:p w:rsidR="00F37A0C" w:rsidRPr="003B248A" w:rsidRDefault="005E0462" w:rsidP="00FF2A96">
      <w:pPr>
        <w:suppressLineNumbers/>
        <w:tabs>
          <w:tab w:val="left" w:pos="2977"/>
        </w:tabs>
        <w:suppressAutoHyphens/>
        <w:autoSpaceDE w:val="0"/>
        <w:autoSpaceDN w:val="0"/>
        <w:adjustRightInd w:val="0"/>
        <w:spacing w:after="0" w:line="360" w:lineRule="auto"/>
        <w:ind w:right="0"/>
        <w:rPr>
          <w:rFonts w:ascii="Book Antiqua" w:hAnsi="Book Antiqua"/>
          <w:sz w:val="24"/>
          <w:szCs w:val="24"/>
        </w:rPr>
      </w:pPr>
      <w:r w:rsidRPr="003B248A">
        <w:rPr>
          <w:rFonts w:ascii="Book Antiqua" w:hAnsi="Book Antiqua"/>
          <w:sz w:val="24"/>
          <w:szCs w:val="24"/>
        </w:rPr>
        <w:t xml:space="preserve">At the end of the infusion period, the left kidney was perfused with ISS through the abdominal aorta until the blood was washed out and the parenchyma showed a pale appearance. The kidney was rapidly excised, </w:t>
      </w:r>
      <w:proofErr w:type="spellStart"/>
      <w:r w:rsidRPr="003B248A">
        <w:rPr>
          <w:rFonts w:ascii="Book Antiqua" w:hAnsi="Book Antiqua"/>
          <w:sz w:val="24"/>
          <w:szCs w:val="24"/>
        </w:rPr>
        <w:t>decapsuled</w:t>
      </w:r>
      <w:proofErr w:type="spellEnd"/>
      <w:r w:rsidRPr="003B248A">
        <w:rPr>
          <w:rFonts w:ascii="Book Antiqua" w:hAnsi="Book Antiqua"/>
          <w:sz w:val="24"/>
          <w:szCs w:val="24"/>
        </w:rPr>
        <w:t xml:space="preserve">, longitudinally cut and harvested for </w:t>
      </w:r>
      <w:proofErr w:type="spellStart"/>
      <w:r w:rsidRPr="003B248A">
        <w:rPr>
          <w:rFonts w:ascii="Book Antiqua" w:hAnsi="Book Antiqua"/>
          <w:sz w:val="24"/>
          <w:szCs w:val="24"/>
        </w:rPr>
        <w:t>immunohistochemical</w:t>
      </w:r>
      <w:proofErr w:type="spellEnd"/>
      <w:r w:rsidRPr="003B248A">
        <w:rPr>
          <w:rFonts w:ascii="Book Antiqua" w:hAnsi="Book Antiqua"/>
          <w:sz w:val="24"/>
          <w:szCs w:val="24"/>
        </w:rPr>
        <w:t xml:space="preserve"> studies. Tissues were fixed in phosphate-buffered 10% formaldehyde (pH 7.2) and included in paraffin. For immunohistochemistry, renal sections were </w:t>
      </w:r>
      <w:proofErr w:type="spellStart"/>
      <w:r w:rsidRPr="003B248A">
        <w:rPr>
          <w:rFonts w:ascii="Book Antiqua" w:hAnsi="Book Antiqua"/>
          <w:sz w:val="24"/>
          <w:szCs w:val="24"/>
        </w:rPr>
        <w:t>deparaffined</w:t>
      </w:r>
      <w:proofErr w:type="spellEnd"/>
      <w:r w:rsidRPr="003B248A">
        <w:rPr>
          <w:rFonts w:ascii="Book Antiqua" w:hAnsi="Book Antiqua"/>
          <w:sz w:val="24"/>
          <w:szCs w:val="24"/>
        </w:rPr>
        <w:t xml:space="preserve"> and rehydrated, and endogenous peroxidase activity was blocked by treatment with 0.5 % H</w:t>
      </w:r>
      <w:r w:rsidRPr="003B248A">
        <w:rPr>
          <w:rFonts w:ascii="Book Antiqua" w:hAnsi="Book Antiqua"/>
          <w:sz w:val="24"/>
          <w:szCs w:val="24"/>
          <w:vertAlign w:val="subscript"/>
        </w:rPr>
        <w:t>2</w:t>
      </w:r>
      <w:r w:rsidRPr="003B248A">
        <w:rPr>
          <w:rFonts w:ascii="Book Antiqua" w:hAnsi="Book Antiqua"/>
          <w:sz w:val="24"/>
          <w:szCs w:val="24"/>
        </w:rPr>
        <w:t>O</w:t>
      </w:r>
      <w:r w:rsidRPr="003B248A">
        <w:rPr>
          <w:rFonts w:ascii="Book Antiqua" w:hAnsi="Book Antiqua"/>
          <w:sz w:val="24"/>
          <w:szCs w:val="24"/>
          <w:vertAlign w:val="subscript"/>
        </w:rPr>
        <w:t>2</w:t>
      </w:r>
      <w:r w:rsidRPr="003B248A">
        <w:rPr>
          <w:rFonts w:ascii="Book Antiqua" w:hAnsi="Book Antiqua"/>
          <w:sz w:val="24"/>
          <w:szCs w:val="24"/>
        </w:rPr>
        <w:t xml:space="preserve"> in methanol for 20 min. Local </w:t>
      </w:r>
      <w:proofErr w:type="spellStart"/>
      <w:r w:rsidRPr="003B248A">
        <w:rPr>
          <w:rFonts w:ascii="Book Antiqua" w:hAnsi="Book Antiqua"/>
          <w:sz w:val="24"/>
          <w:szCs w:val="24"/>
        </w:rPr>
        <w:t>Ang</w:t>
      </w:r>
      <w:proofErr w:type="spellEnd"/>
      <w:r w:rsidRPr="003B248A">
        <w:rPr>
          <w:rFonts w:ascii="Book Antiqua" w:hAnsi="Book Antiqua"/>
          <w:sz w:val="24"/>
          <w:szCs w:val="24"/>
        </w:rPr>
        <w:t xml:space="preserve"> II, ACE 2, </w:t>
      </w:r>
      <w:r w:rsidR="004F2309" w:rsidRPr="003B248A">
        <w:rPr>
          <w:rFonts w:ascii="Book Antiqua" w:hAnsi="Book Antiqua"/>
          <w:sz w:val="24"/>
          <w:szCs w:val="24"/>
        </w:rPr>
        <w:t xml:space="preserve">AT1R, </w:t>
      </w:r>
      <w:r w:rsidRPr="003B248A">
        <w:rPr>
          <w:rFonts w:ascii="Book Antiqua" w:hAnsi="Book Antiqua"/>
          <w:sz w:val="24"/>
          <w:szCs w:val="24"/>
        </w:rPr>
        <w:t>AT2</w:t>
      </w:r>
      <w:r w:rsidR="00F37A0C" w:rsidRPr="003B248A">
        <w:rPr>
          <w:rFonts w:ascii="Book Antiqua" w:hAnsi="Book Antiqua"/>
          <w:sz w:val="24"/>
          <w:szCs w:val="24"/>
        </w:rPr>
        <w:t>,</w:t>
      </w:r>
      <w:r w:rsidR="004A4ABE" w:rsidRPr="003B248A">
        <w:rPr>
          <w:rFonts w:ascii="Book Antiqua" w:hAnsi="Book Antiqua"/>
          <w:sz w:val="24"/>
          <w:szCs w:val="24"/>
        </w:rPr>
        <w:t xml:space="preserve"> </w:t>
      </w:r>
      <w:proofErr w:type="spellStart"/>
      <w:r w:rsidRPr="003B248A">
        <w:rPr>
          <w:rFonts w:ascii="Book Antiqua" w:hAnsi="Book Antiqua"/>
          <w:sz w:val="24"/>
          <w:szCs w:val="24"/>
        </w:rPr>
        <w:t>Ang</w:t>
      </w:r>
      <w:proofErr w:type="spellEnd"/>
      <w:r w:rsidRPr="003B248A">
        <w:rPr>
          <w:rFonts w:ascii="Book Antiqua" w:hAnsi="Book Antiqua"/>
          <w:sz w:val="24"/>
          <w:szCs w:val="24"/>
        </w:rPr>
        <w:t xml:space="preserve"> (1-7) and </w:t>
      </w:r>
      <w:proofErr w:type="spellStart"/>
      <w:r w:rsidRPr="003B248A">
        <w:rPr>
          <w:rFonts w:ascii="Book Antiqua" w:hAnsi="Book Antiqua"/>
          <w:sz w:val="24"/>
          <w:szCs w:val="24"/>
        </w:rPr>
        <w:t>MasR</w:t>
      </w:r>
      <w:proofErr w:type="spellEnd"/>
      <w:r w:rsidRPr="003B248A">
        <w:rPr>
          <w:rFonts w:ascii="Book Antiqua" w:hAnsi="Book Antiqua"/>
          <w:sz w:val="24"/>
          <w:szCs w:val="24"/>
        </w:rPr>
        <w:t xml:space="preserve"> were detected using the following specific antibodies: human anti-</w:t>
      </w:r>
      <w:proofErr w:type="spellStart"/>
      <w:r w:rsidRPr="003B248A">
        <w:rPr>
          <w:rFonts w:ascii="Book Antiqua" w:hAnsi="Book Antiqua"/>
          <w:sz w:val="24"/>
          <w:szCs w:val="24"/>
        </w:rPr>
        <w:t>Ang</w:t>
      </w:r>
      <w:proofErr w:type="spellEnd"/>
      <w:r w:rsidRPr="003B248A">
        <w:rPr>
          <w:rFonts w:ascii="Book Antiqua" w:hAnsi="Book Antiqua"/>
          <w:sz w:val="24"/>
          <w:szCs w:val="24"/>
        </w:rPr>
        <w:t xml:space="preserve"> II (Peninsula, CA; </w:t>
      </w:r>
      <w:r w:rsidR="00AD0667" w:rsidRPr="003B248A">
        <w:rPr>
          <w:rFonts w:ascii="Book Antiqua" w:eastAsiaTheme="minorEastAsia" w:hAnsi="Book Antiqua" w:hint="eastAsia"/>
          <w:sz w:val="24"/>
          <w:szCs w:val="24"/>
          <w:lang w:eastAsia="zh-CN"/>
        </w:rPr>
        <w:t>United States</w:t>
      </w:r>
      <w:r w:rsidR="00CC1CEB" w:rsidRPr="003B248A">
        <w:rPr>
          <w:rFonts w:ascii="Book Antiqua" w:hAnsi="Book Antiqua"/>
          <w:sz w:val="24"/>
          <w:szCs w:val="24"/>
        </w:rPr>
        <w:t xml:space="preserve">, </w:t>
      </w:r>
      <w:r w:rsidRPr="003B248A">
        <w:rPr>
          <w:rFonts w:ascii="Book Antiqua" w:hAnsi="Book Antiqua"/>
          <w:sz w:val="24"/>
          <w:szCs w:val="24"/>
        </w:rPr>
        <w:t>dilution of 1:500), rabbit anti-</w:t>
      </w:r>
      <w:proofErr w:type="spellStart"/>
      <w:r w:rsidRPr="003B248A">
        <w:rPr>
          <w:rFonts w:ascii="Book Antiqua" w:hAnsi="Book Antiqua"/>
          <w:sz w:val="24"/>
          <w:szCs w:val="24"/>
        </w:rPr>
        <w:t>Ang</w:t>
      </w:r>
      <w:proofErr w:type="spellEnd"/>
      <w:r w:rsidRPr="003B248A">
        <w:rPr>
          <w:rFonts w:ascii="Book Antiqua" w:hAnsi="Book Antiqua"/>
          <w:sz w:val="24"/>
          <w:szCs w:val="24"/>
        </w:rPr>
        <w:t xml:space="preserve"> (1-7) (Santa Cruz Biotechnology, </w:t>
      </w:r>
      <w:proofErr w:type="spellStart"/>
      <w:r w:rsidR="00CC1CEB" w:rsidRPr="003B248A">
        <w:rPr>
          <w:rFonts w:ascii="Book Antiqua" w:hAnsi="Book Antiqua"/>
          <w:sz w:val="24"/>
          <w:szCs w:val="24"/>
        </w:rPr>
        <w:t>Inc</w:t>
      </w:r>
      <w:proofErr w:type="spellEnd"/>
      <w:r w:rsidR="00CC1CEB" w:rsidRPr="003B248A">
        <w:rPr>
          <w:rFonts w:ascii="Book Antiqua" w:hAnsi="Book Antiqua"/>
          <w:sz w:val="24"/>
          <w:szCs w:val="24"/>
        </w:rPr>
        <w:t xml:space="preserve">, </w:t>
      </w:r>
      <w:r w:rsidR="00CD241B" w:rsidRPr="003B248A">
        <w:rPr>
          <w:rFonts w:ascii="Book Antiqua" w:eastAsiaTheme="minorEastAsia" w:hAnsi="Book Antiqua" w:hint="eastAsia"/>
          <w:sz w:val="24"/>
          <w:szCs w:val="24"/>
          <w:lang w:eastAsia="zh-CN"/>
        </w:rPr>
        <w:t>United States</w:t>
      </w:r>
      <w:r w:rsidRPr="003B248A">
        <w:rPr>
          <w:rFonts w:ascii="Book Antiqua" w:hAnsi="Book Antiqua"/>
          <w:sz w:val="24"/>
          <w:szCs w:val="24"/>
        </w:rPr>
        <w:t xml:space="preserve">; dilution: 1:200), rabbit anti- ACE2 (Santa Cruz Biotechnology, </w:t>
      </w:r>
      <w:proofErr w:type="spellStart"/>
      <w:r w:rsidRPr="003B248A">
        <w:rPr>
          <w:rFonts w:ascii="Book Antiqua" w:hAnsi="Book Antiqua"/>
          <w:sz w:val="24"/>
          <w:szCs w:val="24"/>
        </w:rPr>
        <w:t>Inc</w:t>
      </w:r>
      <w:proofErr w:type="spellEnd"/>
      <w:r w:rsidR="00CC1CEB" w:rsidRPr="003B248A">
        <w:rPr>
          <w:rFonts w:ascii="Book Antiqua" w:hAnsi="Book Antiqua"/>
          <w:sz w:val="24"/>
          <w:szCs w:val="24"/>
        </w:rPr>
        <w:t xml:space="preserve">, </w:t>
      </w:r>
      <w:r w:rsidR="00530C84" w:rsidRPr="003B248A">
        <w:rPr>
          <w:rFonts w:ascii="Book Antiqua" w:eastAsiaTheme="minorEastAsia" w:hAnsi="Book Antiqua" w:hint="eastAsia"/>
          <w:sz w:val="24"/>
          <w:szCs w:val="24"/>
          <w:lang w:eastAsia="zh-CN"/>
        </w:rPr>
        <w:t>United States</w:t>
      </w:r>
      <w:r w:rsidRPr="003B248A">
        <w:rPr>
          <w:rFonts w:ascii="Book Antiqua" w:hAnsi="Book Antiqua"/>
          <w:sz w:val="24"/>
          <w:szCs w:val="24"/>
        </w:rPr>
        <w:t>; dilution: 1:200),</w:t>
      </w:r>
      <w:r w:rsidR="00CB4936" w:rsidRPr="003B248A">
        <w:rPr>
          <w:rFonts w:ascii="Book Antiqua" w:hAnsi="Book Antiqua"/>
          <w:sz w:val="24"/>
          <w:szCs w:val="24"/>
        </w:rPr>
        <w:t xml:space="preserve"> rabbit anti-AT1 (Santa Cruz Biotechnology, </w:t>
      </w:r>
      <w:proofErr w:type="spellStart"/>
      <w:r w:rsidR="00CB4936" w:rsidRPr="003B248A">
        <w:rPr>
          <w:rFonts w:ascii="Book Antiqua" w:hAnsi="Book Antiqua"/>
          <w:sz w:val="24"/>
          <w:szCs w:val="24"/>
        </w:rPr>
        <w:t>Inc</w:t>
      </w:r>
      <w:proofErr w:type="spellEnd"/>
      <w:r w:rsidR="00CC1CEB" w:rsidRPr="003B248A">
        <w:rPr>
          <w:rFonts w:ascii="Book Antiqua" w:hAnsi="Book Antiqua"/>
          <w:sz w:val="24"/>
          <w:szCs w:val="24"/>
        </w:rPr>
        <w:t xml:space="preserve">, </w:t>
      </w:r>
      <w:r w:rsidR="00686463" w:rsidRPr="003B248A">
        <w:rPr>
          <w:rFonts w:ascii="Book Antiqua" w:eastAsiaTheme="minorEastAsia" w:hAnsi="Book Antiqua" w:hint="eastAsia"/>
          <w:sz w:val="24"/>
          <w:szCs w:val="24"/>
          <w:lang w:eastAsia="zh-CN"/>
        </w:rPr>
        <w:lastRenderedPageBreak/>
        <w:t>United States</w:t>
      </w:r>
      <w:r w:rsidR="00CB4936" w:rsidRPr="003B248A">
        <w:rPr>
          <w:rFonts w:ascii="Book Antiqua" w:hAnsi="Book Antiqua"/>
          <w:sz w:val="24"/>
          <w:szCs w:val="24"/>
        </w:rPr>
        <w:t>; dilution: 1:200),</w:t>
      </w:r>
      <w:r w:rsidRPr="003B248A">
        <w:rPr>
          <w:rFonts w:ascii="Book Antiqua" w:hAnsi="Book Antiqua"/>
          <w:sz w:val="24"/>
          <w:szCs w:val="24"/>
        </w:rPr>
        <w:t xml:space="preserve"> rabbit anti-AT2 (Santa Cruz Biotechnology, </w:t>
      </w:r>
      <w:proofErr w:type="spellStart"/>
      <w:r w:rsidRPr="003B248A">
        <w:rPr>
          <w:rFonts w:ascii="Book Antiqua" w:hAnsi="Book Antiqua"/>
          <w:sz w:val="24"/>
          <w:szCs w:val="24"/>
        </w:rPr>
        <w:t>Inc</w:t>
      </w:r>
      <w:proofErr w:type="spellEnd"/>
      <w:r w:rsidRPr="003B248A">
        <w:rPr>
          <w:rFonts w:ascii="Book Antiqua" w:hAnsi="Book Antiqua"/>
          <w:sz w:val="24"/>
          <w:szCs w:val="24"/>
        </w:rPr>
        <w:t xml:space="preserve">; dilution: 1:200) and rabbit </w:t>
      </w:r>
      <w:r w:rsidR="00CC1CEB" w:rsidRPr="003B248A">
        <w:rPr>
          <w:rFonts w:ascii="Book Antiqua" w:hAnsi="Book Antiqua"/>
          <w:sz w:val="24"/>
          <w:szCs w:val="24"/>
        </w:rPr>
        <w:t>a</w:t>
      </w:r>
      <w:r w:rsidRPr="003B248A">
        <w:rPr>
          <w:rFonts w:ascii="Book Antiqua" w:hAnsi="Book Antiqua"/>
          <w:sz w:val="24"/>
          <w:szCs w:val="24"/>
        </w:rPr>
        <w:t>nti-</w:t>
      </w:r>
      <w:proofErr w:type="spellStart"/>
      <w:r w:rsidRPr="003B248A">
        <w:rPr>
          <w:rFonts w:ascii="Book Antiqua" w:hAnsi="Book Antiqua"/>
          <w:sz w:val="24"/>
          <w:szCs w:val="24"/>
        </w:rPr>
        <w:t>MasR</w:t>
      </w:r>
      <w:proofErr w:type="spellEnd"/>
      <w:r w:rsidRPr="003B248A">
        <w:rPr>
          <w:rFonts w:ascii="Book Antiqua" w:hAnsi="Book Antiqua"/>
          <w:sz w:val="24"/>
          <w:szCs w:val="24"/>
        </w:rPr>
        <w:t xml:space="preserve"> (</w:t>
      </w:r>
      <w:proofErr w:type="spellStart"/>
      <w:r w:rsidRPr="003B248A">
        <w:rPr>
          <w:rFonts w:ascii="Book Antiqua" w:hAnsi="Book Antiqua"/>
          <w:sz w:val="24"/>
          <w:szCs w:val="24"/>
        </w:rPr>
        <w:t>A</w:t>
      </w:r>
      <w:r w:rsidR="00CC1CEB" w:rsidRPr="003B248A">
        <w:rPr>
          <w:rFonts w:ascii="Book Antiqua" w:hAnsi="Book Antiqua"/>
          <w:sz w:val="24"/>
          <w:szCs w:val="24"/>
        </w:rPr>
        <w:t>bcam</w:t>
      </w:r>
      <w:proofErr w:type="spellEnd"/>
      <w:r w:rsidRPr="003B248A">
        <w:rPr>
          <w:rFonts w:ascii="Book Antiqua" w:hAnsi="Book Antiqua"/>
          <w:sz w:val="24"/>
          <w:szCs w:val="24"/>
        </w:rPr>
        <w:t>,</w:t>
      </w:r>
      <w:r w:rsidR="00CC1CEB" w:rsidRPr="003B248A">
        <w:rPr>
          <w:rFonts w:ascii="Book Antiqua" w:hAnsi="Book Antiqua"/>
          <w:sz w:val="24"/>
          <w:szCs w:val="24"/>
        </w:rPr>
        <w:t xml:space="preserve"> Cambridge, MA, </w:t>
      </w:r>
      <w:r w:rsidR="00686463" w:rsidRPr="003B248A">
        <w:rPr>
          <w:rFonts w:ascii="Book Antiqua" w:eastAsiaTheme="minorEastAsia" w:hAnsi="Book Antiqua" w:hint="eastAsia"/>
          <w:sz w:val="24"/>
          <w:szCs w:val="24"/>
          <w:lang w:eastAsia="zh-CN"/>
        </w:rPr>
        <w:t>United States</w:t>
      </w:r>
      <w:r w:rsidR="00CC1CEB" w:rsidRPr="003B248A">
        <w:rPr>
          <w:rFonts w:ascii="Book Antiqua" w:hAnsi="Book Antiqua"/>
          <w:sz w:val="24"/>
          <w:szCs w:val="24"/>
        </w:rPr>
        <w:t>,</w:t>
      </w:r>
      <w:r w:rsidRPr="003B248A">
        <w:rPr>
          <w:rFonts w:ascii="Book Antiqua" w:hAnsi="Book Antiqua"/>
          <w:sz w:val="24"/>
          <w:szCs w:val="24"/>
        </w:rPr>
        <w:t xml:space="preserve"> dilution: 1:100). </w:t>
      </w:r>
      <w:proofErr w:type="spellStart"/>
      <w:r w:rsidRPr="003B248A">
        <w:rPr>
          <w:rFonts w:ascii="Book Antiqua" w:hAnsi="Book Antiqua"/>
          <w:sz w:val="24"/>
          <w:szCs w:val="24"/>
        </w:rPr>
        <w:t>Immunostaining</w:t>
      </w:r>
      <w:proofErr w:type="spellEnd"/>
      <w:r w:rsidRPr="003B248A">
        <w:rPr>
          <w:rFonts w:ascii="Book Antiqua" w:hAnsi="Book Antiqua"/>
          <w:sz w:val="24"/>
          <w:szCs w:val="24"/>
        </w:rPr>
        <w:t xml:space="preserve"> was carried out by means of a commercial modified </w:t>
      </w:r>
      <w:proofErr w:type="spellStart"/>
      <w:r w:rsidRPr="003B248A">
        <w:rPr>
          <w:rFonts w:ascii="Book Antiqua" w:hAnsi="Book Antiqua"/>
          <w:sz w:val="24"/>
          <w:szCs w:val="24"/>
        </w:rPr>
        <w:t>avidin</w:t>
      </w:r>
      <w:proofErr w:type="spellEnd"/>
      <w:r w:rsidRPr="003B248A">
        <w:rPr>
          <w:rFonts w:ascii="Book Antiqua" w:hAnsi="Book Antiqua"/>
          <w:sz w:val="24"/>
          <w:szCs w:val="24"/>
        </w:rPr>
        <w:t>-biotin-peroxidase complex technique (</w:t>
      </w:r>
      <w:proofErr w:type="spellStart"/>
      <w:r w:rsidRPr="003B248A">
        <w:rPr>
          <w:rFonts w:ascii="Book Antiqua" w:hAnsi="Book Antiqua"/>
          <w:sz w:val="24"/>
          <w:szCs w:val="24"/>
        </w:rPr>
        <w:t>Vectastain</w:t>
      </w:r>
      <w:proofErr w:type="spellEnd"/>
      <w:r w:rsidRPr="003B248A">
        <w:rPr>
          <w:rFonts w:ascii="Book Antiqua" w:hAnsi="Book Antiqua"/>
          <w:sz w:val="24"/>
          <w:szCs w:val="24"/>
        </w:rPr>
        <w:t xml:space="preserve"> ABC kit, Universal Elite, Vector Laboratories, CA</w:t>
      </w:r>
      <w:r w:rsidR="00CC1CEB" w:rsidRPr="003B248A">
        <w:rPr>
          <w:rFonts w:ascii="Book Antiqua" w:hAnsi="Book Antiqua"/>
          <w:sz w:val="24"/>
          <w:szCs w:val="24"/>
        </w:rPr>
        <w:t xml:space="preserve">, </w:t>
      </w:r>
      <w:r w:rsidR="00351A9A" w:rsidRPr="003B248A">
        <w:rPr>
          <w:rFonts w:ascii="Book Antiqua" w:eastAsiaTheme="minorEastAsia" w:hAnsi="Book Antiqua" w:hint="eastAsia"/>
          <w:sz w:val="24"/>
          <w:szCs w:val="24"/>
          <w:lang w:eastAsia="zh-CN"/>
        </w:rPr>
        <w:t>United States</w:t>
      </w:r>
      <w:r w:rsidRPr="003B248A">
        <w:rPr>
          <w:rFonts w:ascii="Book Antiqua" w:hAnsi="Book Antiqua"/>
          <w:sz w:val="24"/>
          <w:szCs w:val="24"/>
        </w:rPr>
        <w:t xml:space="preserve">) and counterstained with </w:t>
      </w:r>
      <w:proofErr w:type="spellStart"/>
      <w:r w:rsidRPr="003B248A">
        <w:rPr>
          <w:rFonts w:ascii="Book Antiqua" w:hAnsi="Book Antiqua"/>
          <w:sz w:val="24"/>
          <w:szCs w:val="24"/>
        </w:rPr>
        <w:t>hematoxylin</w:t>
      </w:r>
      <w:proofErr w:type="spellEnd"/>
      <w:r w:rsidRPr="003B248A">
        <w:rPr>
          <w:rFonts w:ascii="Book Antiqua" w:hAnsi="Book Antiqua"/>
          <w:sz w:val="24"/>
          <w:szCs w:val="24"/>
        </w:rPr>
        <w:t xml:space="preserve">. Histological sections were observed in a Nikon E400 light microscope (Nikon Instrument Group, Melville, New York, </w:t>
      </w:r>
      <w:r w:rsidR="00D2757F" w:rsidRPr="003B248A">
        <w:rPr>
          <w:rFonts w:ascii="Book Antiqua" w:eastAsiaTheme="minorEastAsia" w:hAnsi="Book Antiqua" w:hint="eastAsia"/>
          <w:sz w:val="24"/>
          <w:szCs w:val="24"/>
          <w:lang w:eastAsia="zh-CN"/>
        </w:rPr>
        <w:t>United States</w:t>
      </w:r>
      <w:r w:rsidRPr="003B248A">
        <w:rPr>
          <w:rFonts w:ascii="Book Antiqua" w:hAnsi="Book Antiqua"/>
          <w:sz w:val="24"/>
          <w:szCs w:val="24"/>
        </w:rPr>
        <w:t xml:space="preserve">). </w:t>
      </w:r>
      <w:r w:rsidR="00CC1CEB" w:rsidRPr="003B248A">
        <w:rPr>
          <w:rFonts w:ascii="Book Antiqua" w:hAnsi="Book Antiqua"/>
          <w:sz w:val="24"/>
          <w:szCs w:val="24"/>
        </w:rPr>
        <w:t>The antibodies used in this study worked well in nephron segme</w:t>
      </w:r>
      <w:r w:rsidR="00D6711C" w:rsidRPr="003B248A">
        <w:rPr>
          <w:rFonts w:ascii="Book Antiqua" w:hAnsi="Book Antiqua"/>
          <w:sz w:val="24"/>
          <w:szCs w:val="24"/>
        </w:rPr>
        <w:t xml:space="preserve">nts, especially in </w:t>
      </w:r>
      <w:proofErr w:type="gramStart"/>
      <w:r w:rsidR="00D6711C" w:rsidRPr="003B248A">
        <w:rPr>
          <w:rFonts w:ascii="Book Antiqua" w:hAnsi="Book Antiqua"/>
          <w:sz w:val="24"/>
          <w:szCs w:val="24"/>
        </w:rPr>
        <w:t>tubules</w:t>
      </w:r>
      <w:r w:rsidR="00CC1CEB" w:rsidRPr="003B248A">
        <w:rPr>
          <w:rFonts w:ascii="Book Antiqua" w:hAnsi="Book Antiqua"/>
          <w:sz w:val="24"/>
          <w:szCs w:val="24"/>
          <w:vertAlign w:val="superscript"/>
        </w:rPr>
        <w:t>[</w:t>
      </w:r>
      <w:proofErr w:type="gramEnd"/>
      <w:r w:rsidR="00CC1CEB" w:rsidRPr="003B248A">
        <w:rPr>
          <w:rFonts w:ascii="Book Antiqua" w:hAnsi="Book Antiqua"/>
          <w:sz w:val="24"/>
          <w:szCs w:val="24"/>
          <w:vertAlign w:val="superscript"/>
        </w:rPr>
        <w:t>20-25]</w:t>
      </w:r>
      <w:r w:rsidR="00CC1CEB" w:rsidRPr="003B248A">
        <w:rPr>
          <w:rFonts w:ascii="Book Antiqua" w:hAnsi="Book Antiqua"/>
          <w:sz w:val="24"/>
          <w:szCs w:val="24"/>
        </w:rPr>
        <w:t xml:space="preserve">. </w:t>
      </w:r>
      <w:proofErr w:type="spellStart"/>
      <w:r w:rsidR="00CC1CEB" w:rsidRPr="003B248A">
        <w:rPr>
          <w:rFonts w:ascii="Book Antiqua" w:hAnsi="Book Antiqua"/>
          <w:sz w:val="24"/>
          <w:szCs w:val="24"/>
        </w:rPr>
        <w:t>Immunoreactivities</w:t>
      </w:r>
      <w:proofErr w:type="spellEnd"/>
      <w:r w:rsidR="00CC1CEB" w:rsidRPr="003B248A">
        <w:rPr>
          <w:rFonts w:ascii="Book Antiqua" w:hAnsi="Book Antiqua"/>
          <w:sz w:val="24"/>
          <w:szCs w:val="24"/>
        </w:rPr>
        <w:t xml:space="preserve"> for </w:t>
      </w:r>
      <w:proofErr w:type="spellStart"/>
      <w:r w:rsidR="00CC1CEB" w:rsidRPr="003B248A">
        <w:rPr>
          <w:rFonts w:ascii="Book Antiqua" w:hAnsi="Book Antiqua"/>
          <w:sz w:val="24"/>
          <w:szCs w:val="24"/>
        </w:rPr>
        <w:t>Ang</w:t>
      </w:r>
      <w:proofErr w:type="spellEnd"/>
      <w:r w:rsidR="00CC1CEB" w:rsidRPr="003B248A">
        <w:rPr>
          <w:rFonts w:ascii="Book Antiqua" w:hAnsi="Book Antiqua"/>
          <w:sz w:val="24"/>
          <w:szCs w:val="24"/>
        </w:rPr>
        <w:t xml:space="preserve"> II, ACE 2, AT1R, AT2R, </w:t>
      </w:r>
      <w:proofErr w:type="spellStart"/>
      <w:r w:rsidR="00CC1CEB" w:rsidRPr="003B248A">
        <w:rPr>
          <w:rFonts w:ascii="Book Antiqua" w:hAnsi="Book Antiqua"/>
          <w:sz w:val="24"/>
          <w:szCs w:val="24"/>
        </w:rPr>
        <w:t>Ang</w:t>
      </w:r>
      <w:proofErr w:type="spellEnd"/>
      <w:r w:rsidR="00CC1CEB" w:rsidRPr="003B248A">
        <w:rPr>
          <w:rFonts w:ascii="Book Antiqua" w:hAnsi="Book Antiqua"/>
          <w:sz w:val="24"/>
          <w:szCs w:val="24"/>
        </w:rPr>
        <w:t xml:space="preserve"> (1-7) and </w:t>
      </w:r>
      <w:proofErr w:type="spellStart"/>
      <w:r w:rsidR="00CC1CEB" w:rsidRPr="003B248A">
        <w:rPr>
          <w:rFonts w:ascii="Book Antiqua" w:hAnsi="Book Antiqua"/>
          <w:sz w:val="24"/>
          <w:szCs w:val="24"/>
        </w:rPr>
        <w:t>MasR</w:t>
      </w:r>
      <w:proofErr w:type="spellEnd"/>
      <w:r w:rsidR="00CC1CEB" w:rsidRPr="003B248A">
        <w:rPr>
          <w:rFonts w:ascii="Book Antiqua" w:hAnsi="Book Antiqua"/>
          <w:sz w:val="24"/>
          <w:szCs w:val="24"/>
        </w:rPr>
        <w:t xml:space="preserve"> in renal tissue are expressed as integrated optical density (IOD) ± SEM using a</w:t>
      </w:r>
      <w:r w:rsidR="00CC1CEB" w:rsidRPr="003B248A">
        <w:rPr>
          <w:rFonts w:ascii="Book Antiqua" w:eastAsia="MS Mincho" w:hAnsi="Book Antiqua"/>
          <w:sz w:val="24"/>
          <w:szCs w:val="24"/>
          <w:lang w:eastAsia="es-ES_tradnl"/>
        </w:rPr>
        <w:t xml:space="preserve"> model for automated computer image analysis to quantify IHC stains in </w:t>
      </w:r>
      <w:proofErr w:type="spellStart"/>
      <w:r w:rsidR="00CC1CEB" w:rsidRPr="003B248A">
        <w:rPr>
          <w:rFonts w:ascii="Book Antiqua" w:eastAsia="MS Mincho" w:hAnsi="Book Antiqua"/>
          <w:sz w:val="24"/>
          <w:szCs w:val="24"/>
          <w:lang w:eastAsia="es-ES_tradnl"/>
        </w:rPr>
        <w:t>hematoxylin</w:t>
      </w:r>
      <w:proofErr w:type="spellEnd"/>
      <w:r w:rsidR="00CC1CEB" w:rsidRPr="003B248A">
        <w:rPr>
          <w:rFonts w:ascii="Book Antiqua" w:eastAsia="MS Mincho" w:hAnsi="Book Antiqua"/>
          <w:sz w:val="24"/>
          <w:szCs w:val="24"/>
          <w:lang w:eastAsia="es-ES_tradnl"/>
        </w:rPr>
        <w:t xml:space="preserve"> counterstained histological </w:t>
      </w:r>
      <w:proofErr w:type="gramStart"/>
      <w:r w:rsidR="00CC1CEB" w:rsidRPr="003B248A">
        <w:rPr>
          <w:rFonts w:ascii="Book Antiqua" w:eastAsia="MS Mincho" w:hAnsi="Book Antiqua"/>
          <w:sz w:val="24"/>
          <w:szCs w:val="24"/>
          <w:lang w:eastAsia="es-ES_tradnl"/>
        </w:rPr>
        <w:t>sections</w:t>
      </w:r>
      <w:r w:rsidR="00CC1CEB" w:rsidRPr="003B248A">
        <w:rPr>
          <w:rFonts w:ascii="Book Antiqua" w:eastAsia="MS Mincho" w:hAnsi="Book Antiqua"/>
          <w:sz w:val="24"/>
          <w:szCs w:val="24"/>
          <w:vertAlign w:val="superscript"/>
          <w:lang w:eastAsia="es-ES_tradnl"/>
        </w:rPr>
        <w:t>[</w:t>
      </w:r>
      <w:proofErr w:type="gramEnd"/>
      <w:r w:rsidR="00CC1CEB" w:rsidRPr="003B248A">
        <w:rPr>
          <w:rFonts w:ascii="Book Antiqua" w:eastAsia="MS Mincho" w:hAnsi="Book Antiqua"/>
          <w:sz w:val="24"/>
          <w:szCs w:val="24"/>
          <w:vertAlign w:val="superscript"/>
          <w:lang w:eastAsia="es-ES_tradnl"/>
        </w:rPr>
        <w:t>26]</w:t>
      </w:r>
      <w:r w:rsidR="00CC1CEB" w:rsidRPr="003B248A">
        <w:rPr>
          <w:rFonts w:ascii="Book Antiqua" w:eastAsia="MS Mincho" w:hAnsi="Book Antiqua"/>
          <w:sz w:val="24"/>
          <w:szCs w:val="24"/>
          <w:lang w:eastAsia="es-ES_tradnl"/>
        </w:rPr>
        <w:t>.</w:t>
      </w:r>
    </w:p>
    <w:p w:rsidR="00033DEC" w:rsidRPr="003B248A" w:rsidRDefault="00033DEC" w:rsidP="00FF2A96">
      <w:pPr>
        <w:suppressLineNumbers/>
        <w:tabs>
          <w:tab w:val="left" w:pos="2977"/>
        </w:tabs>
        <w:suppressAutoHyphens/>
        <w:autoSpaceDE w:val="0"/>
        <w:autoSpaceDN w:val="0"/>
        <w:adjustRightInd w:val="0"/>
        <w:spacing w:after="0" w:line="360" w:lineRule="auto"/>
        <w:ind w:right="0"/>
        <w:rPr>
          <w:rFonts w:ascii="Book Antiqua" w:hAnsi="Book Antiqua"/>
          <w:sz w:val="24"/>
          <w:szCs w:val="24"/>
        </w:rPr>
      </w:pPr>
    </w:p>
    <w:p w:rsidR="005E0462" w:rsidRPr="003B248A" w:rsidRDefault="005E0462" w:rsidP="00FF2A96">
      <w:pPr>
        <w:suppressLineNumbers/>
        <w:suppressAutoHyphens/>
        <w:autoSpaceDE w:val="0"/>
        <w:autoSpaceDN w:val="0"/>
        <w:adjustRightInd w:val="0"/>
        <w:spacing w:after="0" w:line="360" w:lineRule="auto"/>
        <w:ind w:right="0"/>
        <w:rPr>
          <w:rFonts w:ascii="Book Antiqua" w:hAnsi="Book Antiqua"/>
          <w:b/>
          <w:bCs/>
          <w:i/>
          <w:sz w:val="24"/>
          <w:szCs w:val="24"/>
        </w:rPr>
      </w:pPr>
      <w:r w:rsidRPr="003B248A">
        <w:rPr>
          <w:rFonts w:ascii="Book Antiqua" w:hAnsi="Book Antiqua"/>
          <w:b/>
          <w:bCs/>
          <w:i/>
          <w:sz w:val="24"/>
          <w:szCs w:val="24"/>
        </w:rPr>
        <w:t>Statistical analysis</w:t>
      </w:r>
    </w:p>
    <w:p w:rsidR="005E0462" w:rsidRPr="003B248A" w:rsidRDefault="005E0462" w:rsidP="00FF2A96">
      <w:pPr>
        <w:suppressLineNumbers/>
        <w:suppressAutoHyphens/>
        <w:autoSpaceDE w:val="0"/>
        <w:autoSpaceDN w:val="0"/>
        <w:adjustRightInd w:val="0"/>
        <w:spacing w:after="0" w:line="360" w:lineRule="auto"/>
        <w:ind w:right="0"/>
        <w:rPr>
          <w:rFonts w:ascii="Book Antiqua" w:hAnsi="Book Antiqua"/>
          <w:sz w:val="24"/>
          <w:szCs w:val="24"/>
        </w:rPr>
      </w:pPr>
      <w:r w:rsidRPr="003B248A">
        <w:rPr>
          <w:rFonts w:ascii="Book Antiqua" w:hAnsi="Book Antiqua"/>
          <w:sz w:val="24"/>
          <w:szCs w:val="24"/>
        </w:rPr>
        <w:t>Results from urine, blood measurements and MAP are expressed as mean ± SEM. Gaussian distribution was evaluated by the Kolmogorov and Smirnov method and comparisons between groups were carried out using ANOVA followed by the Newman-</w:t>
      </w:r>
      <w:proofErr w:type="spellStart"/>
      <w:r w:rsidRPr="003B248A">
        <w:rPr>
          <w:rFonts w:ascii="Book Antiqua" w:hAnsi="Book Antiqua"/>
          <w:sz w:val="24"/>
          <w:szCs w:val="24"/>
        </w:rPr>
        <w:t>Keuls</w:t>
      </w:r>
      <w:proofErr w:type="spellEnd"/>
      <w:r w:rsidRPr="003B248A">
        <w:rPr>
          <w:rFonts w:ascii="Book Antiqua" w:hAnsi="Book Antiqua"/>
          <w:sz w:val="24"/>
          <w:szCs w:val="24"/>
        </w:rPr>
        <w:t xml:space="preserve"> test. </w:t>
      </w:r>
      <w:r w:rsidRPr="003B248A">
        <w:rPr>
          <w:rFonts w:ascii="Book Antiqua" w:hAnsi="Book Antiqua"/>
          <w:i/>
          <w:sz w:val="24"/>
          <w:szCs w:val="24"/>
        </w:rPr>
        <w:t>P</w:t>
      </w:r>
      <w:r w:rsidRPr="003B248A">
        <w:rPr>
          <w:rFonts w:ascii="Book Antiqua" w:hAnsi="Book Antiqua"/>
          <w:sz w:val="24"/>
          <w:szCs w:val="24"/>
        </w:rPr>
        <w:t xml:space="preserve"> values &lt;</w:t>
      </w:r>
      <w:r w:rsidR="005E5F5F" w:rsidRPr="003B248A">
        <w:rPr>
          <w:rFonts w:ascii="Book Antiqua" w:eastAsiaTheme="minorEastAsia" w:hAnsi="Book Antiqua" w:hint="eastAsia"/>
          <w:sz w:val="24"/>
          <w:szCs w:val="24"/>
          <w:lang w:eastAsia="zh-CN"/>
        </w:rPr>
        <w:t xml:space="preserve"> </w:t>
      </w:r>
      <w:r w:rsidRPr="003B248A">
        <w:rPr>
          <w:rFonts w:ascii="Book Antiqua" w:hAnsi="Book Antiqua"/>
          <w:sz w:val="24"/>
          <w:szCs w:val="24"/>
        </w:rPr>
        <w:t>0.05 were considered significant.</w:t>
      </w:r>
    </w:p>
    <w:p w:rsidR="00D6238A" w:rsidRPr="003B248A" w:rsidRDefault="00D6238A" w:rsidP="00FF2A96">
      <w:pPr>
        <w:suppressLineNumbers/>
        <w:suppressAutoHyphens/>
        <w:autoSpaceDE w:val="0"/>
        <w:autoSpaceDN w:val="0"/>
        <w:adjustRightInd w:val="0"/>
        <w:spacing w:after="0" w:line="360" w:lineRule="auto"/>
        <w:ind w:right="0"/>
        <w:rPr>
          <w:rFonts w:ascii="Book Antiqua" w:eastAsiaTheme="minorEastAsia" w:hAnsi="Book Antiqua"/>
          <w:sz w:val="24"/>
          <w:szCs w:val="24"/>
          <w:lang w:eastAsia="zh-CN"/>
        </w:rPr>
      </w:pPr>
    </w:p>
    <w:p w:rsidR="005E0462" w:rsidRPr="003B248A" w:rsidRDefault="00EE7B41" w:rsidP="00FF2A96">
      <w:pPr>
        <w:suppressLineNumbers/>
        <w:suppressAutoHyphens/>
        <w:autoSpaceDE w:val="0"/>
        <w:autoSpaceDN w:val="0"/>
        <w:adjustRightInd w:val="0"/>
        <w:spacing w:after="0" w:line="360" w:lineRule="auto"/>
        <w:ind w:right="0"/>
        <w:rPr>
          <w:rFonts w:ascii="Book Antiqua" w:hAnsi="Book Antiqua"/>
          <w:b/>
          <w:bCs/>
          <w:sz w:val="24"/>
          <w:szCs w:val="24"/>
          <w:lang w:eastAsia="es-ES_tradnl"/>
        </w:rPr>
      </w:pPr>
      <w:r w:rsidRPr="003B248A">
        <w:rPr>
          <w:rFonts w:ascii="Book Antiqua" w:hAnsi="Book Antiqua"/>
          <w:b/>
          <w:bCs/>
          <w:sz w:val="24"/>
          <w:szCs w:val="24"/>
          <w:lang w:eastAsia="es-ES_tradnl"/>
        </w:rPr>
        <w:t>RESULTS</w:t>
      </w:r>
    </w:p>
    <w:p w:rsidR="005E0462" w:rsidRPr="003B248A" w:rsidRDefault="00EE7B41" w:rsidP="00FF2A96">
      <w:pPr>
        <w:suppressLineNumbers/>
        <w:suppressAutoHyphens/>
        <w:autoSpaceDE w:val="0"/>
        <w:autoSpaceDN w:val="0"/>
        <w:adjustRightInd w:val="0"/>
        <w:spacing w:after="0" w:line="360" w:lineRule="auto"/>
        <w:ind w:right="0"/>
        <w:rPr>
          <w:rFonts w:ascii="Book Antiqua" w:hAnsi="Book Antiqua"/>
          <w:b/>
          <w:bCs/>
          <w:i/>
          <w:iCs/>
          <w:sz w:val="24"/>
          <w:szCs w:val="24"/>
          <w:lang w:eastAsia="es-ES_tradnl"/>
        </w:rPr>
      </w:pPr>
      <w:r w:rsidRPr="003B248A">
        <w:rPr>
          <w:rFonts w:ascii="Book Antiqua" w:hAnsi="Book Antiqua"/>
          <w:b/>
          <w:bCs/>
          <w:i/>
          <w:iCs/>
          <w:sz w:val="24"/>
          <w:szCs w:val="24"/>
          <w:lang w:eastAsia="es-ES_tradnl"/>
        </w:rPr>
        <w:t xml:space="preserve">MAP, GFR and </w:t>
      </w:r>
      <w:r w:rsidR="00D91659" w:rsidRPr="003B248A">
        <w:rPr>
          <w:rFonts w:ascii="Book Antiqua" w:hAnsi="Book Antiqua"/>
          <w:b/>
          <w:bCs/>
          <w:i/>
          <w:iCs/>
          <w:sz w:val="24"/>
          <w:szCs w:val="24"/>
          <w:lang w:eastAsia="es-ES_tradnl"/>
        </w:rPr>
        <w:t>excretory functi</w:t>
      </w:r>
      <w:r w:rsidRPr="003B248A">
        <w:rPr>
          <w:rFonts w:ascii="Book Antiqua" w:hAnsi="Book Antiqua"/>
          <w:b/>
          <w:bCs/>
          <w:i/>
          <w:iCs/>
          <w:sz w:val="24"/>
          <w:szCs w:val="24"/>
          <w:lang w:eastAsia="es-ES_tradnl"/>
        </w:rPr>
        <w:t>on</w:t>
      </w:r>
    </w:p>
    <w:p w:rsidR="005F3F3F" w:rsidRPr="003B248A" w:rsidRDefault="005F3F3F" w:rsidP="00FF2A96">
      <w:pPr>
        <w:pStyle w:val="BodyTextIndent2"/>
        <w:suppressLineNumbers/>
        <w:suppressAutoHyphens/>
        <w:spacing w:after="0" w:line="360" w:lineRule="auto"/>
        <w:ind w:left="0"/>
        <w:jc w:val="both"/>
        <w:rPr>
          <w:rFonts w:ascii="Book Antiqua" w:hAnsi="Book Antiqua"/>
          <w:sz w:val="24"/>
          <w:szCs w:val="24"/>
          <w:lang w:val="en-GB"/>
        </w:rPr>
      </w:pPr>
      <w:r w:rsidRPr="003B248A">
        <w:rPr>
          <w:rFonts w:ascii="Book Antiqua" w:hAnsi="Book Antiqua"/>
          <w:sz w:val="24"/>
          <w:szCs w:val="24"/>
          <w:lang w:val="en-GB"/>
        </w:rPr>
        <w:t>In</w:t>
      </w:r>
      <w:r w:rsidR="006019C9" w:rsidRPr="003B248A">
        <w:rPr>
          <w:rFonts w:ascii="Book Antiqua" w:hAnsi="Book Antiqua"/>
          <w:sz w:val="24"/>
          <w:szCs w:val="24"/>
          <w:lang w:val="en-GB"/>
        </w:rPr>
        <w:t xml:space="preserve"> T</w:t>
      </w:r>
      <w:r w:rsidRPr="003B248A">
        <w:rPr>
          <w:rFonts w:ascii="Book Antiqua" w:hAnsi="Book Antiqua"/>
          <w:sz w:val="24"/>
          <w:szCs w:val="24"/>
          <w:lang w:val="en-GB"/>
        </w:rPr>
        <w:t>able 1</w:t>
      </w:r>
      <w:r w:rsidR="00033DEC" w:rsidRPr="003B248A">
        <w:rPr>
          <w:rFonts w:ascii="Book Antiqua" w:hAnsi="Book Antiqua"/>
          <w:sz w:val="24"/>
          <w:szCs w:val="24"/>
          <w:lang w:val="en-GB"/>
        </w:rPr>
        <w:t>, it</w:t>
      </w:r>
      <w:r w:rsidRPr="003B248A">
        <w:rPr>
          <w:rFonts w:ascii="Book Antiqua" w:hAnsi="Book Antiqua"/>
          <w:sz w:val="24"/>
          <w:szCs w:val="24"/>
          <w:lang w:val="en-GB"/>
        </w:rPr>
        <w:t xml:space="preserve"> can be observed that HS diet increased MAP, </w:t>
      </w:r>
      <w:proofErr w:type="spellStart"/>
      <w:r w:rsidR="00FA0AFA" w:rsidRPr="003B248A">
        <w:rPr>
          <w:rFonts w:ascii="Book Antiqua" w:hAnsi="Book Antiqua"/>
          <w:sz w:val="24"/>
          <w:szCs w:val="24"/>
          <w:lang w:eastAsia="es-ES_tradnl"/>
        </w:rPr>
        <w:t>UV</w:t>
      </w:r>
      <w:r w:rsidR="00FA0AFA" w:rsidRPr="003B248A">
        <w:rPr>
          <w:rFonts w:ascii="Book Antiqua" w:hAnsi="Book Antiqua"/>
          <w:sz w:val="24"/>
          <w:szCs w:val="24"/>
          <w:vertAlign w:val="subscript"/>
          <w:lang w:eastAsia="es-ES_tradnl"/>
        </w:rPr>
        <w:t>Na</w:t>
      </w:r>
      <w:proofErr w:type="spellEnd"/>
      <w:r w:rsidRPr="003B248A">
        <w:rPr>
          <w:rFonts w:ascii="Book Antiqua" w:hAnsi="Book Antiqua"/>
          <w:sz w:val="24"/>
          <w:szCs w:val="24"/>
          <w:lang w:val="en-GB"/>
        </w:rPr>
        <w:t xml:space="preserve"> and </w:t>
      </w:r>
      <w:proofErr w:type="spellStart"/>
      <w:proofErr w:type="gramStart"/>
      <w:r w:rsidRPr="003B248A">
        <w:rPr>
          <w:rFonts w:ascii="Book Antiqua" w:hAnsi="Book Antiqua"/>
          <w:sz w:val="24"/>
          <w:szCs w:val="24"/>
          <w:lang w:eastAsia="es-ES_tradnl"/>
        </w:rPr>
        <w:t>FE</w:t>
      </w:r>
      <w:r w:rsidRPr="003B248A">
        <w:rPr>
          <w:rFonts w:ascii="Book Antiqua" w:hAnsi="Book Antiqua"/>
          <w:sz w:val="24"/>
          <w:szCs w:val="24"/>
          <w:vertAlign w:val="subscript"/>
          <w:lang w:eastAsia="es-ES_tradnl"/>
        </w:rPr>
        <w:t>Na</w:t>
      </w:r>
      <w:proofErr w:type="spellEnd"/>
      <w:r w:rsidRPr="003B248A">
        <w:rPr>
          <w:rFonts w:ascii="Book Antiqua" w:hAnsi="Book Antiqua"/>
          <w:sz w:val="24"/>
          <w:szCs w:val="24"/>
          <w:lang w:eastAsia="es-ES_tradnl"/>
        </w:rPr>
        <w:t>(</w:t>
      </w:r>
      <w:proofErr w:type="gramEnd"/>
      <w:r w:rsidRPr="003B248A">
        <w:rPr>
          <w:rFonts w:ascii="Book Antiqua" w:hAnsi="Book Antiqua"/>
          <w:sz w:val="24"/>
          <w:szCs w:val="24"/>
          <w:lang w:eastAsia="es-ES_tradnl"/>
        </w:rPr>
        <w:t xml:space="preserve">%), but did not alter GFR, respect to NS fed animals. Interestingly, </w:t>
      </w:r>
      <w:r w:rsidR="004C0DB1" w:rsidRPr="003B248A">
        <w:rPr>
          <w:rFonts w:ascii="Book Antiqua" w:hAnsi="Book Antiqua"/>
          <w:sz w:val="24"/>
          <w:szCs w:val="24"/>
          <w:lang w:eastAsia="es-ES_tradnl"/>
        </w:rPr>
        <w:t xml:space="preserve">even though the administration of </w:t>
      </w:r>
      <w:proofErr w:type="spellStart"/>
      <w:r w:rsidRPr="003B248A">
        <w:rPr>
          <w:rFonts w:ascii="Book Antiqua" w:hAnsi="Book Antiqua"/>
          <w:sz w:val="24"/>
          <w:szCs w:val="24"/>
          <w:lang w:eastAsia="es-ES_tradnl"/>
        </w:rPr>
        <w:t>Tempol</w:t>
      </w:r>
      <w:proofErr w:type="spellEnd"/>
      <w:r w:rsidRPr="003B248A">
        <w:rPr>
          <w:rFonts w:ascii="Book Antiqua" w:hAnsi="Book Antiqua"/>
          <w:sz w:val="24"/>
          <w:szCs w:val="24"/>
          <w:lang w:eastAsia="es-ES_tradnl"/>
        </w:rPr>
        <w:t xml:space="preserve"> </w:t>
      </w:r>
      <w:r w:rsidR="008058B3" w:rsidRPr="003B248A">
        <w:rPr>
          <w:rFonts w:ascii="Book Antiqua" w:hAnsi="Book Antiqua"/>
          <w:sz w:val="24"/>
          <w:szCs w:val="24"/>
          <w:lang w:eastAsia="es-ES_tradnl"/>
        </w:rPr>
        <w:t xml:space="preserve">to NS group </w:t>
      </w:r>
      <w:r w:rsidRPr="003B248A">
        <w:rPr>
          <w:rFonts w:ascii="Book Antiqua" w:hAnsi="Book Antiqua"/>
          <w:sz w:val="24"/>
          <w:szCs w:val="24"/>
          <w:lang w:eastAsia="es-ES_tradnl"/>
        </w:rPr>
        <w:t xml:space="preserve">did not modify MAP </w:t>
      </w:r>
      <w:r w:rsidR="00FA0AFA" w:rsidRPr="003B248A">
        <w:rPr>
          <w:rFonts w:ascii="Book Antiqua" w:hAnsi="Book Antiqua"/>
          <w:sz w:val="24"/>
          <w:szCs w:val="24"/>
          <w:lang w:eastAsia="es-ES_tradnl"/>
        </w:rPr>
        <w:t xml:space="preserve">levels </w:t>
      </w:r>
      <w:r w:rsidRPr="003B248A">
        <w:rPr>
          <w:rFonts w:ascii="Book Antiqua" w:hAnsi="Book Antiqua"/>
          <w:sz w:val="24"/>
          <w:szCs w:val="24"/>
          <w:lang w:eastAsia="es-ES_tradnl"/>
        </w:rPr>
        <w:t xml:space="preserve">and </w:t>
      </w:r>
      <w:proofErr w:type="spellStart"/>
      <w:proofErr w:type="gramStart"/>
      <w:r w:rsidRPr="003B248A">
        <w:rPr>
          <w:rFonts w:ascii="Book Antiqua" w:hAnsi="Book Antiqua"/>
          <w:sz w:val="24"/>
          <w:szCs w:val="24"/>
          <w:lang w:eastAsia="es-ES_tradnl"/>
        </w:rPr>
        <w:t>FE</w:t>
      </w:r>
      <w:r w:rsidRPr="003B248A">
        <w:rPr>
          <w:rFonts w:ascii="Book Antiqua" w:hAnsi="Book Antiqua"/>
          <w:sz w:val="24"/>
          <w:szCs w:val="24"/>
          <w:vertAlign w:val="subscript"/>
          <w:lang w:eastAsia="es-ES_tradnl"/>
        </w:rPr>
        <w:t>Na</w:t>
      </w:r>
      <w:proofErr w:type="spellEnd"/>
      <w:r w:rsidRPr="003B248A">
        <w:rPr>
          <w:rFonts w:ascii="Book Antiqua" w:hAnsi="Book Antiqua"/>
          <w:sz w:val="24"/>
          <w:szCs w:val="24"/>
          <w:lang w:eastAsia="es-ES_tradnl"/>
        </w:rPr>
        <w:t>(</w:t>
      </w:r>
      <w:proofErr w:type="gramEnd"/>
      <w:r w:rsidRPr="003B248A">
        <w:rPr>
          <w:rFonts w:ascii="Book Antiqua" w:hAnsi="Book Antiqua"/>
          <w:sz w:val="24"/>
          <w:szCs w:val="24"/>
          <w:lang w:eastAsia="es-ES_tradnl"/>
        </w:rPr>
        <w:t xml:space="preserve">%), it increased GFR and </w:t>
      </w:r>
      <w:proofErr w:type="spellStart"/>
      <w:r w:rsidR="00FA0AFA" w:rsidRPr="003B248A">
        <w:rPr>
          <w:rFonts w:ascii="Book Antiqua" w:hAnsi="Book Antiqua"/>
          <w:sz w:val="24"/>
          <w:szCs w:val="24"/>
          <w:lang w:eastAsia="es-ES_tradnl"/>
        </w:rPr>
        <w:t>UV</w:t>
      </w:r>
      <w:r w:rsidR="00FA0AFA" w:rsidRPr="003B248A">
        <w:rPr>
          <w:rFonts w:ascii="Book Antiqua" w:hAnsi="Book Antiqua"/>
          <w:sz w:val="24"/>
          <w:szCs w:val="24"/>
          <w:vertAlign w:val="subscript"/>
          <w:lang w:eastAsia="es-ES_tradnl"/>
        </w:rPr>
        <w:t>Na</w:t>
      </w:r>
      <w:proofErr w:type="spellEnd"/>
      <w:r w:rsidR="00FA0AFA" w:rsidRPr="003B248A">
        <w:rPr>
          <w:rFonts w:ascii="Book Antiqua" w:hAnsi="Book Antiqua"/>
          <w:sz w:val="24"/>
          <w:szCs w:val="24"/>
          <w:lang w:eastAsia="es-ES_tradnl"/>
        </w:rPr>
        <w:t xml:space="preserve"> respect to NS group. Moreover, </w:t>
      </w:r>
      <w:proofErr w:type="spellStart"/>
      <w:r w:rsidR="00FA0AFA" w:rsidRPr="003B248A">
        <w:rPr>
          <w:rFonts w:ascii="Book Antiqua" w:hAnsi="Book Antiqua"/>
          <w:sz w:val="24"/>
          <w:szCs w:val="24"/>
          <w:lang w:eastAsia="es-ES_tradnl"/>
        </w:rPr>
        <w:t>tempol</w:t>
      </w:r>
      <w:proofErr w:type="spellEnd"/>
      <w:r w:rsidR="00FA0AFA" w:rsidRPr="003B248A">
        <w:rPr>
          <w:rFonts w:ascii="Book Antiqua" w:hAnsi="Book Antiqua"/>
          <w:sz w:val="24"/>
          <w:szCs w:val="24"/>
          <w:lang w:eastAsia="es-ES_tradnl"/>
        </w:rPr>
        <w:t xml:space="preserve"> </w:t>
      </w:r>
      <w:proofErr w:type="gramStart"/>
      <w:r w:rsidR="00033DEC" w:rsidRPr="003B248A">
        <w:rPr>
          <w:rFonts w:ascii="Book Antiqua" w:hAnsi="Book Antiqua"/>
          <w:sz w:val="24"/>
          <w:szCs w:val="24"/>
          <w:lang w:eastAsia="es-ES_tradnl"/>
        </w:rPr>
        <w:t>administration</w:t>
      </w:r>
      <w:r w:rsidR="00FA0AFA" w:rsidRPr="003B248A">
        <w:rPr>
          <w:rFonts w:ascii="Book Antiqua" w:hAnsi="Book Antiqua"/>
          <w:sz w:val="24"/>
          <w:szCs w:val="24"/>
          <w:lang w:eastAsia="es-ES_tradnl"/>
        </w:rPr>
        <w:t xml:space="preserve"> to HS </w:t>
      </w:r>
      <w:r w:rsidR="008058B3" w:rsidRPr="003B248A">
        <w:rPr>
          <w:rFonts w:ascii="Book Antiqua" w:hAnsi="Book Antiqua"/>
          <w:sz w:val="24"/>
          <w:szCs w:val="24"/>
          <w:lang w:eastAsia="es-ES_tradnl"/>
        </w:rPr>
        <w:t>group</w:t>
      </w:r>
      <w:r w:rsidR="00FA0AFA" w:rsidRPr="003B248A">
        <w:rPr>
          <w:rFonts w:ascii="Book Antiqua" w:hAnsi="Book Antiqua"/>
          <w:sz w:val="24"/>
          <w:szCs w:val="24"/>
          <w:lang w:eastAsia="es-ES_tradnl"/>
        </w:rPr>
        <w:t>, restored MAP</w:t>
      </w:r>
      <w:proofErr w:type="gramEnd"/>
      <w:r w:rsidR="00FA0AFA" w:rsidRPr="003B248A">
        <w:rPr>
          <w:rFonts w:ascii="Book Antiqua" w:hAnsi="Book Antiqua"/>
          <w:sz w:val="24"/>
          <w:szCs w:val="24"/>
          <w:lang w:eastAsia="es-ES_tradnl"/>
        </w:rPr>
        <w:t xml:space="preserve"> to control NS levels, increased GFR to similar levels of NS</w:t>
      </w:r>
      <w:r w:rsidR="00033DEC" w:rsidRPr="003B248A">
        <w:rPr>
          <w:rFonts w:ascii="Book Antiqua" w:hAnsi="Book Antiqua"/>
          <w:sz w:val="24"/>
          <w:szCs w:val="24"/>
          <w:lang w:eastAsia="es-ES_tradnl"/>
        </w:rPr>
        <w:t xml:space="preserve">-T group and increased further </w:t>
      </w:r>
      <w:proofErr w:type="spellStart"/>
      <w:r w:rsidR="00FA0AFA" w:rsidRPr="003B248A">
        <w:rPr>
          <w:rFonts w:ascii="Book Antiqua" w:hAnsi="Book Antiqua"/>
          <w:sz w:val="24"/>
          <w:szCs w:val="24"/>
          <w:lang w:eastAsia="es-ES_tradnl"/>
        </w:rPr>
        <w:t>UV</w:t>
      </w:r>
      <w:r w:rsidR="00FA0AFA" w:rsidRPr="003B248A">
        <w:rPr>
          <w:rFonts w:ascii="Book Antiqua" w:hAnsi="Book Antiqua"/>
          <w:sz w:val="24"/>
          <w:szCs w:val="24"/>
          <w:vertAlign w:val="subscript"/>
          <w:lang w:eastAsia="es-ES_tradnl"/>
        </w:rPr>
        <w:t>Na</w:t>
      </w:r>
      <w:proofErr w:type="spellEnd"/>
      <w:r w:rsidR="00FA0AFA" w:rsidRPr="003B248A">
        <w:rPr>
          <w:rFonts w:ascii="Book Antiqua" w:hAnsi="Book Antiqua"/>
          <w:sz w:val="24"/>
          <w:szCs w:val="24"/>
          <w:vertAlign w:val="subscript"/>
          <w:lang w:eastAsia="es-ES_tradnl"/>
        </w:rPr>
        <w:t xml:space="preserve"> </w:t>
      </w:r>
      <w:r w:rsidR="00FA0AFA" w:rsidRPr="003B248A">
        <w:rPr>
          <w:rFonts w:ascii="Book Antiqua" w:hAnsi="Book Antiqua"/>
          <w:sz w:val="24"/>
          <w:szCs w:val="24"/>
          <w:lang w:eastAsia="es-ES_tradnl"/>
        </w:rPr>
        <w:t xml:space="preserve">and </w:t>
      </w:r>
      <w:proofErr w:type="spellStart"/>
      <w:r w:rsidR="00FA0AFA" w:rsidRPr="003B248A">
        <w:rPr>
          <w:rFonts w:ascii="Book Antiqua" w:hAnsi="Book Antiqua"/>
          <w:sz w:val="24"/>
          <w:szCs w:val="24"/>
          <w:lang w:eastAsia="es-ES_tradnl"/>
        </w:rPr>
        <w:t>FE</w:t>
      </w:r>
      <w:r w:rsidR="00FA0AFA" w:rsidRPr="003B248A">
        <w:rPr>
          <w:rFonts w:ascii="Book Antiqua" w:hAnsi="Book Antiqua"/>
          <w:sz w:val="24"/>
          <w:szCs w:val="24"/>
          <w:vertAlign w:val="subscript"/>
          <w:lang w:eastAsia="es-ES_tradnl"/>
        </w:rPr>
        <w:t>Na</w:t>
      </w:r>
      <w:proofErr w:type="spellEnd"/>
      <w:r w:rsidR="004C0DB1" w:rsidRPr="003B248A">
        <w:rPr>
          <w:rFonts w:ascii="Book Antiqua" w:hAnsi="Book Antiqua"/>
          <w:sz w:val="24"/>
          <w:szCs w:val="24"/>
          <w:lang w:eastAsia="es-ES_tradnl"/>
        </w:rPr>
        <w:t xml:space="preserve"> values.</w:t>
      </w:r>
    </w:p>
    <w:p w:rsidR="00C13831" w:rsidRPr="003B248A" w:rsidRDefault="00C13831" w:rsidP="00FF2A96">
      <w:pPr>
        <w:suppressLineNumbers/>
        <w:suppressAutoHyphens/>
        <w:autoSpaceDE w:val="0"/>
        <w:autoSpaceDN w:val="0"/>
        <w:adjustRightInd w:val="0"/>
        <w:spacing w:after="0" w:line="360" w:lineRule="auto"/>
        <w:ind w:right="0"/>
        <w:rPr>
          <w:rFonts w:ascii="Book Antiqua" w:hAnsi="Book Antiqua"/>
          <w:sz w:val="24"/>
          <w:szCs w:val="24"/>
          <w:lang w:eastAsia="es-ES_tradnl"/>
        </w:rPr>
      </w:pPr>
    </w:p>
    <w:p w:rsidR="005E0462" w:rsidRPr="003B248A" w:rsidRDefault="005E0462" w:rsidP="00FF2A96">
      <w:pPr>
        <w:suppressLineNumbers/>
        <w:suppressAutoHyphens/>
        <w:autoSpaceDE w:val="0"/>
        <w:autoSpaceDN w:val="0"/>
        <w:adjustRightInd w:val="0"/>
        <w:spacing w:after="0" w:line="360" w:lineRule="auto"/>
        <w:ind w:right="0"/>
        <w:rPr>
          <w:rFonts w:ascii="Book Antiqua" w:hAnsi="Book Antiqua"/>
          <w:b/>
          <w:bCs/>
          <w:i/>
          <w:iCs/>
          <w:sz w:val="24"/>
          <w:szCs w:val="24"/>
          <w:lang w:eastAsia="es-ES_tradnl"/>
        </w:rPr>
      </w:pPr>
      <w:proofErr w:type="spellStart"/>
      <w:r w:rsidRPr="003B248A">
        <w:rPr>
          <w:rFonts w:ascii="Book Antiqua" w:hAnsi="Book Antiqua"/>
          <w:b/>
          <w:bCs/>
          <w:i/>
          <w:iCs/>
          <w:sz w:val="24"/>
          <w:szCs w:val="24"/>
          <w:lang w:eastAsia="es-ES_tradnl"/>
        </w:rPr>
        <w:t>Intrarenal</w:t>
      </w:r>
      <w:proofErr w:type="spellEnd"/>
      <w:r w:rsidRPr="003B248A">
        <w:rPr>
          <w:rFonts w:ascii="Book Antiqua" w:hAnsi="Book Antiqua"/>
          <w:b/>
          <w:bCs/>
          <w:i/>
          <w:iCs/>
          <w:sz w:val="24"/>
          <w:szCs w:val="24"/>
          <w:lang w:eastAsia="es-ES_tradnl"/>
        </w:rPr>
        <w:t xml:space="preserve"> </w:t>
      </w:r>
      <w:proofErr w:type="spellStart"/>
      <w:r w:rsidRPr="003B248A">
        <w:rPr>
          <w:rFonts w:ascii="Book Antiqua" w:hAnsi="Book Antiqua"/>
          <w:b/>
          <w:bCs/>
          <w:i/>
          <w:iCs/>
          <w:sz w:val="24"/>
          <w:szCs w:val="24"/>
          <w:lang w:eastAsia="es-ES_tradnl"/>
        </w:rPr>
        <w:t>Ang</w:t>
      </w:r>
      <w:proofErr w:type="spellEnd"/>
      <w:r w:rsidRPr="003B248A">
        <w:rPr>
          <w:rFonts w:ascii="Book Antiqua" w:hAnsi="Book Antiqua"/>
          <w:b/>
          <w:bCs/>
          <w:i/>
          <w:iCs/>
          <w:sz w:val="24"/>
          <w:szCs w:val="24"/>
          <w:lang w:eastAsia="es-ES_tradnl"/>
        </w:rPr>
        <w:t xml:space="preserve"> II </w:t>
      </w:r>
      <w:r w:rsidR="00924C30" w:rsidRPr="003B248A">
        <w:rPr>
          <w:rFonts w:ascii="Book Antiqua" w:hAnsi="Book Antiqua"/>
          <w:b/>
          <w:bCs/>
          <w:i/>
          <w:iCs/>
          <w:sz w:val="24"/>
          <w:szCs w:val="24"/>
          <w:lang w:eastAsia="es-ES_tradnl"/>
        </w:rPr>
        <w:t>e</w:t>
      </w:r>
      <w:r w:rsidRPr="003B248A">
        <w:rPr>
          <w:rFonts w:ascii="Book Antiqua" w:hAnsi="Book Antiqua"/>
          <w:b/>
          <w:bCs/>
          <w:i/>
          <w:iCs/>
          <w:sz w:val="24"/>
          <w:szCs w:val="24"/>
          <w:lang w:eastAsia="es-ES_tradnl"/>
        </w:rPr>
        <w:t>xpression</w:t>
      </w:r>
    </w:p>
    <w:p w:rsidR="005E0462" w:rsidRPr="003B248A" w:rsidRDefault="005E0462" w:rsidP="00FF2A96">
      <w:pPr>
        <w:suppressLineNumbers/>
        <w:suppressAutoHyphens/>
        <w:autoSpaceDE w:val="0"/>
        <w:autoSpaceDN w:val="0"/>
        <w:adjustRightInd w:val="0"/>
        <w:spacing w:after="0" w:line="360" w:lineRule="auto"/>
        <w:ind w:right="0"/>
        <w:rPr>
          <w:rFonts w:ascii="Book Antiqua" w:hAnsi="Book Antiqua"/>
          <w:sz w:val="24"/>
          <w:szCs w:val="24"/>
          <w:lang w:eastAsia="es-ES_tradnl"/>
        </w:rPr>
      </w:pPr>
      <w:r w:rsidRPr="003B248A">
        <w:rPr>
          <w:rFonts w:ascii="Book Antiqua" w:hAnsi="Book Antiqua"/>
          <w:sz w:val="24"/>
          <w:szCs w:val="24"/>
          <w:lang w:eastAsia="es-ES_tradnl"/>
        </w:rPr>
        <w:t>Figure 1 show</w:t>
      </w:r>
      <w:r w:rsidR="00FA0AFA" w:rsidRPr="003B248A">
        <w:rPr>
          <w:rFonts w:ascii="Book Antiqua" w:hAnsi="Book Antiqua"/>
          <w:sz w:val="24"/>
          <w:szCs w:val="24"/>
          <w:lang w:eastAsia="es-ES_tradnl"/>
        </w:rPr>
        <w:t>s</w:t>
      </w:r>
      <w:r w:rsidRPr="003B248A">
        <w:rPr>
          <w:rFonts w:ascii="Book Antiqua" w:hAnsi="Book Antiqua"/>
          <w:sz w:val="24"/>
          <w:szCs w:val="24"/>
          <w:lang w:eastAsia="es-ES_tradnl"/>
        </w:rPr>
        <w:t xml:space="preserve"> </w:t>
      </w:r>
      <w:proofErr w:type="spellStart"/>
      <w:r w:rsidRPr="003B248A">
        <w:rPr>
          <w:rFonts w:ascii="Book Antiqua" w:hAnsi="Book Antiqua"/>
          <w:sz w:val="24"/>
          <w:szCs w:val="24"/>
          <w:lang w:eastAsia="es-ES_tradnl"/>
        </w:rPr>
        <w:t>Ang</w:t>
      </w:r>
      <w:proofErr w:type="spellEnd"/>
      <w:r w:rsidRPr="003B248A">
        <w:rPr>
          <w:rFonts w:ascii="Book Antiqua" w:hAnsi="Book Antiqua"/>
          <w:sz w:val="24"/>
          <w:szCs w:val="24"/>
          <w:lang w:eastAsia="es-ES_tradnl"/>
        </w:rPr>
        <w:t xml:space="preserve"> II </w:t>
      </w:r>
      <w:proofErr w:type="spellStart"/>
      <w:r w:rsidRPr="003B248A">
        <w:rPr>
          <w:rFonts w:ascii="Book Antiqua" w:hAnsi="Book Antiqua"/>
          <w:sz w:val="24"/>
          <w:szCs w:val="24"/>
          <w:lang w:eastAsia="es-ES_tradnl"/>
        </w:rPr>
        <w:t>immunoexpression</w:t>
      </w:r>
      <w:proofErr w:type="spellEnd"/>
      <w:r w:rsidRPr="003B248A">
        <w:rPr>
          <w:rFonts w:ascii="Book Antiqua" w:hAnsi="Book Antiqua"/>
          <w:sz w:val="24"/>
          <w:szCs w:val="24"/>
          <w:lang w:eastAsia="es-ES_tradnl"/>
        </w:rPr>
        <w:t xml:space="preserve"> in renal tissues. </w:t>
      </w:r>
      <w:proofErr w:type="spellStart"/>
      <w:r w:rsidRPr="003B248A">
        <w:rPr>
          <w:rFonts w:ascii="Book Antiqua" w:hAnsi="Book Antiqua"/>
          <w:sz w:val="24"/>
          <w:szCs w:val="24"/>
          <w:lang w:eastAsia="es-ES_tradnl"/>
        </w:rPr>
        <w:t>Immunohistochemical</w:t>
      </w:r>
      <w:proofErr w:type="spellEnd"/>
      <w:r w:rsidRPr="003B248A">
        <w:rPr>
          <w:rFonts w:ascii="Book Antiqua" w:hAnsi="Book Antiqua"/>
          <w:sz w:val="24"/>
          <w:szCs w:val="24"/>
          <w:lang w:eastAsia="es-ES_tradnl"/>
        </w:rPr>
        <w:t xml:space="preserve"> analysis of renal sections revealed positive staining for </w:t>
      </w:r>
      <w:proofErr w:type="spellStart"/>
      <w:r w:rsidRPr="003B248A">
        <w:rPr>
          <w:rFonts w:ascii="Book Antiqua" w:hAnsi="Book Antiqua"/>
          <w:sz w:val="24"/>
          <w:szCs w:val="24"/>
          <w:lang w:eastAsia="es-ES_tradnl"/>
        </w:rPr>
        <w:t>Ang</w:t>
      </w:r>
      <w:proofErr w:type="spellEnd"/>
      <w:r w:rsidRPr="003B248A">
        <w:rPr>
          <w:rFonts w:ascii="Book Antiqua" w:hAnsi="Book Antiqua"/>
          <w:sz w:val="24"/>
          <w:szCs w:val="24"/>
          <w:lang w:eastAsia="es-ES_tradnl"/>
        </w:rPr>
        <w:t xml:space="preserve"> II in all tubular sections</w:t>
      </w:r>
      <w:r w:rsidR="00D638ED" w:rsidRPr="003B248A">
        <w:rPr>
          <w:rFonts w:ascii="Book Antiqua" w:hAnsi="Book Antiqua"/>
          <w:sz w:val="24"/>
          <w:szCs w:val="24"/>
          <w:lang w:eastAsia="es-ES_tradnl"/>
        </w:rPr>
        <w:t xml:space="preserve"> of the nephron </w:t>
      </w:r>
      <w:r w:rsidRPr="003B248A">
        <w:rPr>
          <w:rFonts w:ascii="Book Antiqua" w:hAnsi="Book Antiqua"/>
          <w:sz w:val="24"/>
          <w:szCs w:val="24"/>
          <w:lang w:eastAsia="es-ES_tradnl"/>
        </w:rPr>
        <w:t xml:space="preserve">examined. HS diet increased </w:t>
      </w:r>
      <w:proofErr w:type="spellStart"/>
      <w:r w:rsidRPr="003B248A">
        <w:rPr>
          <w:rFonts w:ascii="Book Antiqua" w:hAnsi="Book Antiqua"/>
          <w:sz w:val="24"/>
          <w:szCs w:val="24"/>
          <w:lang w:eastAsia="es-ES_tradnl"/>
        </w:rPr>
        <w:t>Ang</w:t>
      </w:r>
      <w:proofErr w:type="spellEnd"/>
      <w:r w:rsidRPr="003B248A">
        <w:rPr>
          <w:rFonts w:ascii="Book Antiqua" w:hAnsi="Book Antiqua"/>
          <w:sz w:val="24"/>
          <w:szCs w:val="24"/>
          <w:lang w:eastAsia="es-ES_tradnl"/>
        </w:rPr>
        <w:t xml:space="preserve"> II expression</w:t>
      </w:r>
      <w:r w:rsidR="00C13831" w:rsidRPr="003B248A">
        <w:rPr>
          <w:rFonts w:ascii="Book Antiqua" w:hAnsi="Book Antiqua"/>
          <w:sz w:val="24"/>
          <w:szCs w:val="24"/>
          <w:lang w:eastAsia="es-ES_tradnl"/>
        </w:rPr>
        <w:t xml:space="preserve"> with</w:t>
      </w:r>
      <w:r w:rsidRPr="003B248A">
        <w:rPr>
          <w:rFonts w:ascii="Book Antiqua" w:hAnsi="Book Antiqua"/>
          <w:sz w:val="24"/>
          <w:szCs w:val="24"/>
          <w:lang w:eastAsia="es-ES_tradnl"/>
        </w:rPr>
        <w:t xml:space="preserve"> respect to NS </w:t>
      </w:r>
      <w:r w:rsidRPr="003B248A">
        <w:rPr>
          <w:rFonts w:ascii="Book Antiqua" w:hAnsi="Book Antiqua"/>
          <w:sz w:val="24"/>
          <w:szCs w:val="24"/>
          <w:lang w:eastAsia="es-ES_tradnl"/>
        </w:rPr>
        <w:lastRenderedPageBreak/>
        <w:t xml:space="preserve">group. </w:t>
      </w:r>
      <w:proofErr w:type="spellStart"/>
      <w:r w:rsidRPr="003B248A">
        <w:rPr>
          <w:rFonts w:ascii="Book Antiqua" w:hAnsi="Book Antiqua"/>
          <w:sz w:val="24"/>
          <w:szCs w:val="24"/>
          <w:lang w:eastAsia="es-ES_tradnl"/>
        </w:rPr>
        <w:t>Tempol</w:t>
      </w:r>
      <w:proofErr w:type="spellEnd"/>
      <w:r w:rsidRPr="003B248A">
        <w:rPr>
          <w:rFonts w:ascii="Book Antiqua" w:hAnsi="Book Antiqua"/>
          <w:sz w:val="24"/>
          <w:szCs w:val="24"/>
          <w:lang w:eastAsia="es-ES_tradnl"/>
        </w:rPr>
        <w:t xml:space="preserve"> administration</w:t>
      </w:r>
      <w:r w:rsidR="004D4CF0" w:rsidRPr="003B248A">
        <w:rPr>
          <w:rFonts w:ascii="Book Antiqua" w:hAnsi="Book Antiqua"/>
          <w:sz w:val="24"/>
          <w:szCs w:val="24"/>
          <w:lang w:eastAsia="es-ES_tradnl"/>
        </w:rPr>
        <w:t>, which</w:t>
      </w:r>
      <w:r w:rsidR="00D638ED" w:rsidRPr="003B248A">
        <w:rPr>
          <w:rFonts w:ascii="Book Antiqua" w:hAnsi="Book Antiqua"/>
          <w:sz w:val="24"/>
          <w:szCs w:val="24"/>
          <w:lang w:eastAsia="es-ES_tradnl"/>
        </w:rPr>
        <w:t xml:space="preserve"> did not reduce </w:t>
      </w:r>
      <w:proofErr w:type="spellStart"/>
      <w:r w:rsidRPr="003B248A">
        <w:rPr>
          <w:rFonts w:ascii="Book Antiqua" w:hAnsi="Book Antiqua"/>
          <w:sz w:val="24"/>
          <w:szCs w:val="24"/>
          <w:lang w:eastAsia="es-ES_tradnl"/>
        </w:rPr>
        <w:t>Ang</w:t>
      </w:r>
      <w:proofErr w:type="spellEnd"/>
      <w:r w:rsidRPr="003B248A">
        <w:rPr>
          <w:rFonts w:ascii="Book Antiqua" w:hAnsi="Book Antiqua"/>
          <w:sz w:val="24"/>
          <w:szCs w:val="24"/>
          <w:lang w:eastAsia="es-ES_tradnl"/>
        </w:rPr>
        <w:t xml:space="preserve"> II staining </w:t>
      </w:r>
      <w:r w:rsidR="004D4CF0" w:rsidRPr="003B248A">
        <w:rPr>
          <w:rFonts w:ascii="Book Antiqua" w:hAnsi="Book Antiqua"/>
          <w:sz w:val="24"/>
          <w:szCs w:val="24"/>
          <w:lang w:eastAsia="es-ES_tradnl"/>
        </w:rPr>
        <w:t xml:space="preserve">significantly </w:t>
      </w:r>
      <w:r w:rsidRPr="003B248A">
        <w:rPr>
          <w:rFonts w:ascii="Book Antiqua" w:hAnsi="Book Antiqua"/>
          <w:sz w:val="24"/>
          <w:szCs w:val="24"/>
          <w:lang w:eastAsia="es-ES_tradnl"/>
        </w:rPr>
        <w:t xml:space="preserve">in </w:t>
      </w:r>
      <w:r w:rsidR="00D638ED" w:rsidRPr="003B248A">
        <w:rPr>
          <w:rFonts w:ascii="Book Antiqua" w:hAnsi="Book Antiqua"/>
          <w:sz w:val="24"/>
          <w:szCs w:val="24"/>
          <w:lang w:eastAsia="es-ES_tradnl"/>
        </w:rPr>
        <w:t>NS-</w:t>
      </w:r>
      <w:r w:rsidRPr="003B248A">
        <w:rPr>
          <w:rFonts w:ascii="Book Antiqua" w:hAnsi="Book Antiqua"/>
          <w:sz w:val="24"/>
          <w:szCs w:val="24"/>
          <w:lang w:eastAsia="es-ES_tradnl"/>
        </w:rPr>
        <w:t>T</w:t>
      </w:r>
      <w:r w:rsidR="00D638ED" w:rsidRPr="003B248A">
        <w:rPr>
          <w:rFonts w:ascii="Book Antiqua" w:hAnsi="Book Antiqua"/>
          <w:sz w:val="24"/>
          <w:szCs w:val="24"/>
          <w:lang w:eastAsia="es-ES_tradnl"/>
        </w:rPr>
        <w:t xml:space="preserve">, decreased </w:t>
      </w:r>
      <w:proofErr w:type="spellStart"/>
      <w:r w:rsidR="00D638ED" w:rsidRPr="003B248A">
        <w:rPr>
          <w:rFonts w:ascii="Book Antiqua" w:hAnsi="Book Antiqua"/>
          <w:sz w:val="24"/>
          <w:szCs w:val="24"/>
          <w:lang w:eastAsia="es-ES_tradnl"/>
        </w:rPr>
        <w:t>A</w:t>
      </w:r>
      <w:r w:rsidR="00033DEC" w:rsidRPr="003B248A">
        <w:rPr>
          <w:rFonts w:ascii="Book Antiqua" w:hAnsi="Book Antiqua"/>
          <w:sz w:val="24"/>
          <w:szCs w:val="24"/>
          <w:lang w:eastAsia="es-ES_tradnl"/>
        </w:rPr>
        <w:t>ng</w:t>
      </w:r>
      <w:proofErr w:type="spellEnd"/>
      <w:r w:rsidR="00D638ED" w:rsidRPr="003B248A">
        <w:rPr>
          <w:rFonts w:ascii="Book Antiqua" w:hAnsi="Book Antiqua"/>
          <w:sz w:val="24"/>
          <w:szCs w:val="24"/>
          <w:lang w:eastAsia="es-ES_tradnl"/>
        </w:rPr>
        <w:t xml:space="preserve"> II staining in HS-T animals, </w:t>
      </w:r>
      <w:r w:rsidR="00995657" w:rsidRPr="003B248A">
        <w:rPr>
          <w:rFonts w:ascii="Book Antiqua" w:hAnsi="Book Antiqua"/>
          <w:sz w:val="24"/>
          <w:szCs w:val="24"/>
          <w:lang w:eastAsia="es-ES_tradnl"/>
        </w:rPr>
        <w:t>but</w:t>
      </w:r>
      <w:r w:rsidR="00D638ED" w:rsidRPr="003B248A">
        <w:rPr>
          <w:rFonts w:ascii="Book Antiqua" w:hAnsi="Book Antiqua"/>
          <w:sz w:val="24"/>
          <w:szCs w:val="24"/>
          <w:lang w:eastAsia="es-ES_tradnl"/>
        </w:rPr>
        <w:t xml:space="preserve"> </w:t>
      </w:r>
      <w:r w:rsidRPr="003B248A">
        <w:rPr>
          <w:rFonts w:ascii="Book Antiqua" w:hAnsi="Book Antiqua"/>
          <w:sz w:val="24"/>
          <w:szCs w:val="24"/>
          <w:lang w:eastAsia="es-ES_tradnl"/>
        </w:rPr>
        <w:t>remain</w:t>
      </w:r>
      <w:r w:rsidR="00995657" w:rsidRPr="003B248A">
        <w:rPr>
          <w:rFonts w:ascii="Book Antiqua" w:hAnsi="Book Antiqua"/>
          <w:sz w:val="24"/>
          <w:szCs w:val="24"/>
          <w:lang w:eastAsia="es-ES_tradnl"/>
        </w:rPr>
        <w:t>ing</w:t>
      </w:r>
      <w:r w:rsidRPr="003B248A">
        <w:rPr>
          <w:rFonts w:ascii="Book Antiqua" w:hAnsi="Book Antiqua"/>
          <w:sz w:val="24"/>
          <w:szCs w:val="24"/>
          <w:lang w:eastAsia="es-ES_tradnl"/>
        </w:rPr>
        <w:t xml:space="preserve"> </w:t>
      </w:r>
      <w:r w:rsidR="00D638ED" w:rsidRPr="003B248A">
        <w:rPr>
          <w:rFonts w:ascii="Book Antiqua" w:hAnsi="Book Antiqua"/>
          <w:sz w:val="24"/>
          <w:szCs w:val="24"/>
          <w:lang w:eastAsia="es-ES_tradnl"/>
        </w:rPr>
        <w:t xml:space="preserve">higher in </w:t>
      </w:r>
      <w:r w:rsidRPr="003B248A">
        <w:rPr>
          <w:rFonts w:ascii="Book Antiqua" w:hAnsi="Book Antiqua"/>
          <w:sz w:val="24"/>
          <w:szCs w:val="24"/>
          <w:lang w:eastAsia="es-ES_tradnl"/>
        </w:rPr>
        <w:t>NS-T group.</w:t>
      </w:r>
    </w:p>
    <w:p w:rsidR="00033DEC" w:rsidRPr="003B248A" w:rsidRDefault="00033DEC" w:rsidP="00FF2A96">
      <w:pPr>
        <w:suppressLineNumbers/>
        <w:suppressAutoHyphens/>
        <w:autoSpaceDE w:val="0"/>
        <w:autoSpaceDN w:val="0"/>
        <w:adjustRightInd w:val="0"/>
        <w:spacing w:after="0" w:line="360" w:lineRule="auto"/>
        <w:ind w:right="0"/>
        <w:rPr>
          <w:rFonts w:ascii="Book Antiqua" w:hAnsi="Book Antiqua"/>
          <w:sz w:val="24"/>
          <w:szCs w:val="24"/>
          <w:lang w:eastAsia="es-ES_tradnl"/>
        </w:rPr>
      </w:pPr>
    </w:p>
    <w:p w:rsidR="005E0462" w:rsidRPr="003B248A" w:rsidRDefault="005E0462" w:rsidP="00FF2A96">
      <w:pPr>
        <w:suppressLineNumbers/>
        <w:suppressAutoHyphens/>
        <w:autoSpaceDE w:val="0"/>
        <w:autoSpaceDN w:val="0"/>
        <w:adjustRightInd w:val="0"/>
        <w:spacing w:after="0" w:line="360" w:lineRule="auto"/>
        <w:ind w:right="0"/>
        <w:rPr>
          <w:rFonts w:ascii="Book Antiqua" w:hAnsi="Book Antiqua"/>
          <w:b/>
          <w:bCs/>
          <w:i/>
          <w:iCs/>
          <w:sz w:val="24"/>
          <w:szCs w:val="24"/>
          <w:lang w:eastAsia="es-ES_tradnl"/>
        </w:rPr>
      </w:pPr>
      <w:proofErr w:type="spellStart"/>
      <w:r w:rsidRPr="003B248A">
        <w:rPr>
          <w:rFonts w:ascii="Book Antiqua" w:hAnsi="Book Antiqua"/>
          <w:b/>
          <w:bCs/>
          <w:i/>
          <w:iCs/>
          <w:sz w:val="24"/>
          <w:szCs w:val="24"/>
          <w:lang w:eastAsia="es-ES_tradnl"/>
        </w:rPr>
        <w:t>Intrarenal</w:t>
      </w:r>
      <w:proofErr w:type="spellEnd"/>
      <w:r w:rsidRPr="003B248A">
        <w:rPr>
          <w:rFonts w:ascii="Book Antiqua" w:hAnsi="Book Antiqua"/>
          <w:b/>
          <w:bCs/>
          <w:i/>
          <w:iCs/>
          <w:sz w:val="24"/>
          <w:szCs w:val="24"/>
          <w:lang w:eastAsia="es-ES_tradnl"/>
        </w:rPr>
        <w:t xml:space="preserve"> ACE2 </w:t>
      </w:r>
      <w:r w:rsidR="0047535F" w:rsidRPr="003B248A">
        <w:rPr>
          <w:rFonts w:ascii="Book Antiqua" w:hAnsi="Book Antiqua"/>
          <w:b/>
          <w:bCs/>
          <w:i/>
          <w:iCs/>
          <w:sz w:val="24"/>
          <w:szCs w:val="24"/>
          <w:lang w:eastAsia="es-ES_tradnl"/>
        </w:rPr>
        <w:t>e</w:t>
      </w:r>
      <w:r w:rsidRPr="003B248A">
        <w:rPr>
          <w:rFonts w:ascii="Book Antiqua" w:hAnsi="Book Antiqua"/>
          <w:b/>
          <w:bCs/>
          <w:i/>
          <w:iCs/>
          <w:sz w:val="24"/>
          <w:szCs w:val="24"/>
          <w:lang w:eastAsia="es-ES_tradnl"/>
        </w:rPr>
        <w:t>xpression</w:t>
      </w:r>
    </w:p>
    <w:p w:rsidR="00D2100E" w:rsidRPr="003B248A" w:rsidRDefault="005308EF" w:rsidP="00FF2A96">
      <w:pPr>
        <w:suppressLineNumbers/>
        <w:suppressAutoHyphens/>
        <w:autoSpaceDE w:val="0"/>
        <w:autoSpaceDN w:val="0"/>
        <w:adjustRightInd w:val="0"/>
        <w:spacing w:after="0" w:line="360" w:lineRule="auto"/>
        <w:ind w:right="0"/>
        <w:rPr>
          <w:rFonts w:ascii="Book Antiqua" w:hAnsi="Book Antiqua"/>
          <w:sz w:val="24"/>
          <w:szCs w:val="24"/>
        </w:rPr>
      </w:pPr>
      <w:r w:rsidRPr="003B248A">
        <w:rPr>
          <w:rFonts w:ascii="Book Antiqua" w:hAnsi="Book Antiqua"/>
          <w:sz w:val="24"/>
          <w:szCs w:val="24"/>
        </w:rPr>
        <w:t xml:space="preserve">Figure 2 shows ACE2 </w:t>
      </w:r>
      <w:proofErr w:type="spellStart"/>
      <w:r w:rsidRPr="003B248A">
        <w:rPr>
          <w:rFonts w:ascii="Book Antiqua" w:hAnsi="Book Antiqua"/>
          <w:sz w:val="24"/>
          <w:szCs w:val="24"/>
        </w:rPr>
        <w:t>immunoexpression</w:t>
      </w:r>
      <w:proofErr w:type="spellEnd"/>
      <w:r w:rsidRPr="003B248A">
        <w:rPr>
          <w:rFonts w:ascii="Book Antiqua" w:hAnsi="Book Antiqua"/>
          <w:sz w:val="24"/>
          <w:szCs w:val="24"/>
        </w:rPr>
        <w:t xml:space="preserve"> in renal tissues. The study focused on tubular expression, where ACE2 staining was more evident, whereas</w:t>
      </w:r>
      <w:r w:rsidR="00033DEC" w:rsidRPr="003B248A">
        <w:rPr>
          <w:rFonts w:ascii="Book Antiqua" w:hAnsi="Book Antiqua"/>
          <w:sz w:val="24"/>
          <w:szCs w:val="24"/>
        </w:rPr>
        <w:t xml:space="preserve"> in glomeruli it was very</w:t>
      </w:r>
      <w:r w:rsidR="003A1B46" w:rsidRPr="003B248A">
        <w:rPr>
          <w:rFonts w:ascii="Book Antiqua" w:hAnsi="Book Antiqua"/>
          <w:sz w:val="24"/>
          <w:szCs w:val="24"/>
        </w:rPr>
        <w:t xml:space="preserve"> low</w:t>
      </w:r>
      <w:r w:rsidR="00033DEC" w:rsidRPr="003B248A">
        <w:rPr>
          <w:rFonts w:ascii="Book Antiqua" w:hAnsi="Book Antiqua"/>
          <w:sz w:val="24"/>
          <w:szCs w:val="24"/>
        </w:rPr>
        <w:t xml:space="preserve">. </w:t>
      </w:r>
      <w:r w:rsidRPr="003B248A">
        <w:rPr>
          <w:rFonts w:ascii="Book Antiqua" w:hAnsi="Book Antiqua"/>
          <w:sz w:val="24"/>
          <w:szCs w:val="24"/>
        </w:rPr>
        <w:t>ACE2 appeared</w:t>
      </w:r>
      <w:r w:rsidR="003A1B46" w:rsidRPr="003B248A">
        <w:rPr>
          <w:rFonts w:ascii="Book Antiqua" w:hAnsi="Book Antiqua"/>
          <w:sz w:val="24"/>
          <w:szCs w:val="24"/>
        </w:rPr>
        <w:t xml:space="preserve"> to be</w:t>
      </w:r>
      <w:r w:rsidRPr="003B248A">
        <w:rPr>
          <w:rFonts w:ascii="Book Antiqua" w:hAnsi="Book Antiqua"/>
          <w:sz w:val="24"/>
          <w:szCs w:val="24"/>
        </w:rPr>
        <w:t xml:space="preserve"> expressed in the endothelium of larger </w:t>
      </w:r>
      <w:proofErr w:type="gramStart"/>
      <w:r w:rsidRPr="003B248A">
        <w:rPr>
          <w:rFonts w:ascii="Book Antiqua" w:hAnsi="Book Antiqua"/>
          <w:sz w:val="24"/>
          <w:szCs w:val="24"/>
        </w:rPr>
        <w:t>vessels</w:t>
      </w:r>
      <w:r w:rsidR="003A1B46" w:rsidRPr="003B248A">
        <w:rPr>
          <w:rFonts w:ascii="Book Antiqua" w:hAnsi="Book Antiqua"/>
          <w:sz w:val="24"/>
          <w:szCs w:val="24"/>
        </w:rPr>
        <w:t xml:space="preserve"> which</w:t>
      </w:r>
      <w:proofErr w:type="gramEnd"/>
      <w:r w:rsidR="003A1B46" w:rsidRPr="003B248A">
        <w:rPr>
          <w:rFonts w:ascii="Book Antiqua" w:hAnsi="Book Antiqua"/>
          <w:sz w:val="24"/>
          <w:szCs w:val="24"/>
        </w:rPr>
        <w:t xml:space="preserve"> was</w:t>
      </w:r>
      <w:r w:rsidRPr="003B248A">
        <w:rPr>
          <w:rFonts w:ascii="Book Antiqua" w:hAnsi="Book Antiqua"/>
          <w:sz w:val="24"/>
          <w:szCs w:val="24"/>
        </w:rPr>
        <w:t xml:space="preserve"> closer to the renal hil</w:t>
      </w:r>
      <w:r w:rsidR="004D4CF0" w:rsidRPr="003B248A">
        <w:rPr>
          <w:rFonts w:ascii="Book Antiqua" w:hAnsi="Book Antiqua"/>
          <w:sz w:val="24"/>
          <w:szCs w:val="24"/>
        </w:rPr>
        <w:t>um. In renal tubules</w:t>
      </w:r>
      <w:r w:rsidRPr="003B248A">
        <w:rPr>
          <w:rFonts w:ascii="Book Antiqua" w:hAnsi="Book Antiqua"/>
          <w:sz w:val="24"/>
          <w:szCs w:val="24"/>
        </w:rPr>
        <w:t xml:space="preserve"> where the differences between groups are more </w:t>
      </w:r>
      <w:proofErr w:type="spellStart"/>
      <w:r w:rsidRPr="003B248A">
        <w:rPr>
          <w:rFonts w:ascii="Book Antiqua" w:hAnsi="Book Antiqua"/>
          <w:sz w:val="24"/>
          <w:szCs w:val="24"/>
        </w:rPr>
        <w:t>singnificant</w:t>
      </w:r>
      <w:proofErr w:type="spellEnd"/>
      <w:r w:rsidRPr="003B248A">
        <w:rPr>
          <w:rFonts w:ascii="Book Antiqua" w:hAnsi="Book Antiqua"/>
          <w:sz w:val="24"/>
          <w:szCs w:val="24"/>
        </w:rPr>
        <w:t>, ACE2 staining was expressed, in order of density, in proximal convolute tubules, distal convolute tubules located i</w:t>
      </w:r>
      <w:r w:rsidR="00033DEC" w:rsidRPr="003B248A">
        <w:rPr>
          <w:rFonts w:ascii="Book Antiqua" w:hAnsi="Book Antiqua"/>
          <w:sz w:val="24"/>
          <w:szCs w:val="24"/>
        </w:rPr>
        <w:t xml:space="preserve">n the </w:t>
      </w:r>
      <w:proofErr w:type="spellStart"/>
      <w:r w:rsidR="00033DEC" w:rsidRPr="003B248A">
        <w:rPr>
          <w:rFonts w:ascii="Book Antiqua" w:hAnsi="Book Antiqua"/>
          <w:sz w:val="24"/>
          <w:szCs w:val="24"/>
        </w:rPr>
        <w:t>juxtamedullary</w:t>
      </w:r>
      <w:proofErr w:type="spellEnd"/>
      <w:r w:rsidR="00033DEC" w:rsidRPr="003B248A">
        <w:rPr>
          <w:rFonts w:ascii="Book Antiqua" w:hAnsi="Book Antiqua"/>
          <w:sz w:val="24"/>
          <w:szCs w:val="24"/>
        </w:rPr>
        <w:t xml:space="preserve"> area, and i</w:t>
      </w:r>
      <w:r w:rsidRPr="003B248A">
        <w:rPr>
          <w:rFonts w:ascii="Book Antiqua" w:hAnsi="Book Antiqua"/>
          <w:sz w:val="24"/>
          <w:szCs w:val="24"/>
        </w:rPr>
        <w:t>n collecting tubules.</w:t>
      </w:r>
    </w:p>
    <w:p w:rsidR="002F328B" w:rsidRPr="003B248A" w:rsidRDefault="002F328B" w:rsidP="00FF2A96">
      <w:pPr>
        <w:suppressLineNumbers/>
        <w:suppressAutoHyphens/>
        <w:autoSpaceDE w:val="0"/>
        <w:autoSpaceDN w:val="0"/>
        <w:adjustRightInd w:val="0"/>
        <w:spacing w:after="0" w:line="360" w:lineRule="auto"/>
        <w:ind w:right="0" w:firstLineChars="100" w:firstLine="240"/>
        <w:rPr>
          <w:rFonts w:ascii="Book Antiqua" w:hAnsi="Book Antiqua"/>
          <w:sz w:val="24"/>
          <w:szCs w:val="24"/>
        </w:rPr>
      </w:pPr>
      <w:r w:rsidRPr="003B248A">
        <w:rPr>
          <w:rFonts w:ascii="Book Antiqua" w:hAnsi="Book Antiqua"/>
          <w:sz w:val="24"/>
          <w:szCs w:val="24"/>
        </w:rPr>
        <w:t xml:space="preserve">HS diet decreased ACE2 </w:t>
      </w:r>
      <w:proofErr w:type="spellStart"/>
      <w:r w:rsidRPr="003B248A">
        <w:rPr>
          <w:rFonts w:ascii="Book Antiqua" w:hAnsi="Book Antiqua"/>
          <w:sz w:val="24"/>
          <w:szCs w:val="24"/>
        </w:rPr>
        <w:t>immunoexpression</w:t>
      </w:r>
      <w:proofErr w:type="spellEnd"/>
      <w:r w:rsidRPr="003B248A">
        <w:rPr>
          <w:rFonts w:ascii="Book Antiqua" w:hAnsi="Book Antiqua"/>
          <w:sz w:val="24"/>
          <w:szCs w:val="24"/>
        </w:rPr>
        <w:t xml:space="preserve"> compared </w:t>
      </w:r>
      <w:r w:rsidR="003A1B46" w:rsidRPr="003B248A">
        <w:rPr>
          <w:rFonts w:ascii="Book Antiqua" w:hAnsi="Book Antiqua"/>
          <w:sz w:val="24"/>
          <w:szCs w:val="24"/>
        </w:rPr>
        <w:t>to</w:t>
      </w:r>
      <w:r w:rsidRPr="003B248A">
        <w:rPr>
          <w:rFonts w:ascii="Book Antiqua" w:hAnsi="Book Antiqua"/>
          <w:sz w:val="24"/>
          <w:szCs w:val="24"/>
        </w:rPr>
        <w:t xml:space="preserve"> NS fed animals. </w:t>
      </w:r>
      <w:proofErr w:type="spellStart"/>
      <w:r w:rsidRPr="003B248A">
        <w:rPr>
          <w:rFonts w:ascii="Book Antiqua" w:hAnsi="Book Antiqua"/>
          <w:sz w:val="24"/>
          <w:szCs w:val="24"/>
        </w:rPr>
        <w:t>Tempol</w:t>
      </w:r>
      <w:proofErr w:type="spellEnd"/>
      <w:r w:rsidRPr="003B248A">
        <w:rPr>
          <w:rFonts w:ascii="Book Antiqua" w:hAnsi="Book Antiqua"/>
          <w:sz w:val="24"/>
          <w:szCs w:val="24"/>
        </w:rPr>
        <w:t xml:space="preserve"> administration nearly duplicate</w:t>
      </w:r>
      <w:r w:rsidR="00033DEC" w:rsidRPr="003B248A">
        <w:rPr>
          <w:rFonts w:ascii="Book Antiqua" w:hAnsi="Book Antiqua"/>
          <w:sz w:val="24"/>
          <w:szCs w:val="24"/>
        </w:rPr>
        <w:t>d</w:t>
      </w:r>
      <w:r w:rsidRPr="003B248A">
        <w:rPr>
          <w:rFonts w:ascii="Book Antiqua" w:hAnsi="Book Antiqua"/>
          <w:sz w:val="24"/>
          <w:szCs w:val="24"/>
        </w:rPr>
        <w:t xml:space="preserve"> ACE2 staining in both groups, NS-T and HS-T respect to NS and HS groups, respectively, showing in HS-T group similar levels </w:t>
      </w:r>
      <w:r w:rsidR="003A1B46" w:rsidRPr="003B248A">
        <w:rPr>
          <w:rFonts w:ascii="Book Antiqua" w:hAnsi="Book Antiqua"/>
          <w:sz w:val="24"/>
          <w:szCs w:val="24"/>
        </w:rPr>
        <w:t>than</w:t>
      </w:r>
      <w:r w:rsidRPr="003B248A">
        <w:rPr>
          <w:rFonts w:ascii="Book Antiqua" w:hAnsi="Book Antiqua"/>
          <w:sz w:val="24"/>
          <w:szCs w:val="24"/>
        </w:rPr>
        <w:t xml:space="preserve"> </w:t>
      </w:r>
      <w:r w:rsidR="00877A78" w:rsidRPr="003B248A">
        <w:rPr>
          <w:rFonts w:ascii="Book Antiqua" w:hAnsi="Book Antiqua"/>
          <w:sz w:val="24"/>
          <w:szCs w:val="24"/>
        </w:rPr>
        <w:t xml:space="preserve">those </w:t>
      </w:r>
      <w:r w:rsidRPr="003B248A">
        <w:rPr>
          <w:rFonts w:ascii="Book Antiqua" w:hAnsi="Book Antiqua"/>
          <w:sz w:val="24"/>
          <w:szCs w:val="24"/>
        </w:rPr>
        <w:t>in NS control group.</w:t>
      </w:r>
    </w:p>
    <w:p w:rsidR="002F328B" w:rsidRPr="003B248A" w:rsidRDefault="002F328B" w:rsidP="00FF2A96">
      <w:pPr>
        <w:suppressLineNumbers/>
        <w:suppressAutoHyphens/>
        <w:autoSpaceDE w:val="0"/>
        <w:autoSpaceDN w:val="0"/>
        <w:adjustRightInd w:val="0"/>
        <w:spacing w:after="0" w:line="360" w:lineRule="auto"/>
        <w:ind w:right="0"/>
        <w:rPr>
          <w:rFonts w:ascii="Book Antiqua" w:hAnsi="Book Antiqua"/>
          <w:sz w:val="24"/>
          <w:szCs w:val="24"/>
        </w:rPr>
      </w:pPr>
    </w:p>
    <w:p w:rsidR="005E0462" w:rsidRPr="003B248A" w:rsidRDefault="005E0462" w:rsidP="00FF2A96">
      <w:pPr>
        <w:suppressLineNumbers/>
        <w:suppressAutoHyphens/>
        <w:autoSpaceDE w:val="0"/>
        <w:autoSpaceDN w:val="0"/>
        <w:adjustRightInd w:val="0"/>
        <w:spacing w:after="0" w:line="360" w:lineRule="auto"/>
        <w:ind w:right="0"/>
        <w:rPr>
          <w:rFonts w:ascii="Book Antiqua" w:hAnsi="Book Antiqua"/>
          <w:b/>
          <w:bCs/>
          <w:i/>
          <w:iCs/>
          <w:sz w:val="24"/>
          <w:szCs w:val="24"/>
          <w:lang w:eastAsia="es-ES_tradnl"/>
        </w:rPr>
      </w:pPr>
      <w:proofErr w:type="spellStart"/>
      <w:r w:rsidRPr="003B248A">
        <w:rPr>
          <w:rFonts w:ascii="Book Antiqua" w:hAnsi="Book Antiqua"/>
          <w:b/>
          <w:bCs/>
          <w:i/>
          <w:iCs/>
          <w:sz w:val="24"/>
          <w:szCs w:val="24"/>
          <w:lang w:eastAsia="es-ES_tradnl"/>
        </w:rPr>
        <w:t>Intrarenal</w:t>
      </w:r>
      <w:proofErr w:type="spellEnd"/>
      <w:r w:rsidRPr="003B248A">
        <w:rPr>
          <w:rFonts w:ascii="Book Antiqua" w:hAnsi="Book Antiqua"/>
          <w:b/>
          <w:bCs/>
          <w:i/>
          <w:iCs/>
          <w:sz w:val="24"/>
          <w:szCs w:val="24"/>
          <w:lang w:eastAsia="es-ES_tradnl"/>
        </w:rPr>
        <w:t xml:space="preserve"> </w:t>
      </w:r>
      <w:proofErr w:type="spellStart"/>
      <w:r w:rsidRPr="003B248A">
        <w:rPr>
          <w:rFonts w:ascii="Book Antiqua" w:hAnsi="Book Antiqua"/>
          <w:b/>
          <w:bCs/>
          <w:i/>
          <w:iCs/>
          <w:sz w:val="24"/>
          <w:szCs w:val="24"/>
          <w:lang w:eastAsia="es-ES_tradnl"/>
        </w:rPr>
        <w:t>Ang</w:t>
      </w:r>
      <w:proofErr w:type="spellEnd"/>
      <w:r w:rsidRPr="003B248A">
        <w:rPr>
          <w:rFonts w:ascii="Book Antiqua" w:hAnsi="Book Antiqua"/>
          <w:b/>
          <w:bCs/>
          <w:i/>
          <w:iCs/>
          <w:sz w:val="24"/>
          <w:szCs w:val="24"/>
          <w:lang w:eastAsia="es-ES_tradnl"/>
        </w:rPr>
        <w:t xml:space="preserve"> </w:t>
      </w:r>
      <w:r w:rsidR="0085583D" w:rsidRPr="003B248A">
        <w:rPr>
          <w:rFonts w:ascii="Book Antiqua" w:hAnsi="Book Antiqua"/>
          <w:b/>
          <w:bCs/>
          <w:i/>
          <w:iCs/>
          <w:sz w:val="24"/>
          <w:szCs w:val="24"/>
          <w:lang w:eastAsia="es-ES_tradnl"/>
        </w:rPr>
        <w:t>(</w:t>
      </w:r>
      <w:r w:rsidRPr="003B248A">
        <w:rPr>
          <w:rFonts w:ascii="Book Antiqua" w:hAnsi="Book Antiqua"/>
          <w:b/>
          <w:bCs/>
          <w:i/>
          <w:iCs/>
          <w:sz w:val="24"/>
          <w:szCs w:val="24"/>
          <w:lang w:eastAsia="es-ES_tradnl"/>
        </w:rPr>
        <w:t>1-7</w:t>
      </w:r>
      <w:r w:rsidR="0085583D" w:rsidRPr="003B248A">
        <w:rPr>
          <w:rFonts w:ascii="Book Antiqua" w:hAnsi="Book Antiqua"/>
          <w:b/>
          <w:bCs/>
          <w:i/>
          <w:iCs/>
          <w:sz w:val="24"/>
          <w:szCs w:val="24"/>
          <w:lang w:eastAsia="es-ES_tradnl"/>
        </w:rPr>
        <w:t>)</w:t>
      </w:r>
      <w:r w:rsidRPr="003B248A">
        <w:rPr>
          <w:rFonts w:ascii="Book Antiqua" w:hAnsi="Book Antiqua"/>
          <w:b/>
          <w:bCs/>
          <w:i/>
          <w:iCs/>
          <w:sz w:val="24"/>
          <w:szCs w:val="24"/>
          <w:lang w:eastAsia="es-ES_tradnl"/>
        </w:rPr>
        <w:t xml:space="preserve"> </w:t>
      </w:r>
      <w:r w:rsidR="008601DA" w:rsidRPr="003B248A">
        <w:rPr>
          <w:rFonts w:ascii="Book Antiqua" w:hAnsi="Book Antiqua"/>
          <w:b/>
          <w:bCs/>
          <w:i/>
          <w:iCs/>
          <w:sz w:val="24"/>
          <w:szCs w:val="24"/>
          <w:lang w:eastAsia="es-ES_tradnl"/>
        </w:rPr>
        <w:t>e</w:t>
      </w:r>
      <w:r w:rsidRPr="003B248A">
        <w:rPr>
          <w:rFonts w:ascii="Book Antiqua" w:hAnsi="Book Antiqua"/>
          <w:b/>
          <w:bCs/>
          <w:i/>
          <w:iCs/>
          <w:sz w:val="24"/>
          <w:szCs w:val="24"/>
          <w:lang w:eastAsia="es-ES_tradnl"/>
        </w:rPr>
        <w:t>xpression</w:t>
      </w:r>
    </w:p>
    <w:p w:rsidR="005E0462" w:rsidRPr="003B248A" w:rsidRDefault="005E0462" w:rsidP="00FF2A96">
      <w:pPr>
        <w:suppressLineNumbers/>
        <w:suppressAutoHyphens/>
        <w:autoSpaceDE w:val="0"/>
        <w:autoSpaceDN w:val="0"/>
        <w:adjustRightInd w:val="0"/>
        <w:spacing w:after="0" w:line="360" w:lineRule="auto"/>
        <w:ind w:right="0"/>
        <w:rPr>
          <w:rFonts w:ascii="Book Antiqua" w:hAnsi="Book Antiqua"/>
          <w:sz w:val="24"/>
          <w:szCs w:val="24"/>
          <w:lang w:eastAsia="es-ES_tradnl"/>
        </w:rPr>
      </w:pPr>
      <w:r w:rsidRPr="003B248A">
        <w:rPr>
          <w:rFonts w:ascii="Book Antiqua" w:hAnsi="Book Antiqua"/>
          <w:sz w:val="24"/>
          <w:szCs w:val="24"/>
          <w:lang w:eastAsia="es-ES_tradnl"/>
        </w:rPr>
        <w:t xml:space="preserve">Figure 3 </w:t>
      </w:r>
      <w:r w:rsidR="00995CF0" w:rsidRPr="003B248A">
        <w:rPr>
          <w:rFonts w:ascii="Book Antiqua" w:hAnsi="Book Antiqua"/>
          <w:sz w:val="24"/>
          <w:szCs w:val="24"/>
          <w:lang w:eastAsia="es-ES_tradnl"/>
        </w:rPr>
        <w:t>shows</w:t>
      </w:r>
      <w:r w:rsidRPr="003B248A">
        <w:rPr>
          <w:rFonts w:ascii="Book Antiqua" w:hAnsi="Book Antiqua"/>
          <w:sz w:val="24"/>
          <w:szCs w:val="24"/>
          <w:lang w:eastAsia="es-ES_tradnl"/>
        </w:rPr>
        <w:t xml:space="preserve"> </w:t>
      </w:r>
      <w:proofErr w:type="spellStart"/>
      <w:r w:rsidRPr="003B248A">
        <w:rPr>
          <w:rFonts w:ascii="Book Antiqua" w:hAnsi="Book Antiqua"/>
          <w:sz w:val="24"/>
          <w:szCs w:val="24"/>
          <w:lang w:eastAsia="es-ES_tradnl"/>
        </w:rPr>
        <w:t>Ang</w:t>
      </w:r>
      <w:proofErr w:type="spellEnd"/>
      <w:r w:rsidRPr="003B248A">
        <w:rPr>
          <w:rFonts w:ascii="Book Antiqua" w:hAnsi="Book Antiqua"/>
          <w:sz w:val="24"/>
          <w:szCs w:val="24"/>
          <w:lang w:eastAsia="es-ES_tradnl"/>
        </w:rPr>
        <w:t xml:space="preserve"> 1-7 </w:t>
      </w:r>
      <w:proofErr w:type="spellStart"/>
      <w:r w:rsidRPr="003B248A">
        <w:rPr>
          <w:rFonts w:ascii="Book Antiqua" w:hAnsi="Book Antiqua"/>
          <w:sz w:val="24"/>
          <w:szCs w:val="24"/>
          <w:lang w:eastAsia="es-ES_tradnl"/>
        </w:rPr>
        <w:t>imm</w:t>
      </w:r>
      <w:r w:rsidR="00877A78" w:rsidRPr="003B248A">
        <w:rPr>
          <w:rFonts w:ascii="Book Antiqua" w:hAnsi="Book Antiqua"/>
          <w:sz w:val="24"/>
          <w:szCs w:val="24"/>
          <w:lang w:eastAsia="es-ES_tradnl"/>
        </w:rPr>
        <w:t>unoexpression</w:t>
      </w:r>
      <w:proofErr w:type="spellEnd"/>
      <w:r w:rsidR="00877A78" w:rsidRPr="003B248A">
        <w:rPr>
          <w:rFonts w:ascii="Book Antiqua" w:hAnsi="Book Antiqua"/>
          <w:sz w:val="24"/>
          <w:szCs w:val="24"/>
          <w:lang w:eastAsia="es-ES_tradnl"/>
        </w:rPr>
        <w:t xml:space="preserve"> in renal tissues.</w:t>
      </w:r>
      <w:r w:rsidR="002F328B" w:rsidRPr="003B248A">
        <w:rPr>
          <w:rFonts w:ascii="Book Antiqua" w:hAnsi="Book Antiqua"/>
          <w:sz w:val="24"/>
          <w:szCs w:val="24"/>
          <w:lang w:eastAsia="es-ES_tradnl"/>
        </w:rPr>
        <w:t xml:space="preserve"> Positive staining for </w:t>
      </w:r>
      <w:proofErr w:type="spellStart"/>
      <w:r w:rsidR="002F328B" w:rsidRPr="003B248A">
        <w:rPr>
          <w:rFonts w:ascii="Book Antiqua" w:hAnsi="Book Antiqua"/>
          <w:sz w:val="24"/>
          <w:szCs w:val="24"/>
          <w:lang w:eastAsia="es-ES_tradnl"/>
        </w:rPr>
        <w:t>Ang</w:t>
      </w:r>
      <w:proofErr w:type="spellEnd"/>
      <w:r w:rsidR="002F328B" w:rsidRPr="003B248A">
        <w:rPr>
          <w:rFonts w:ascii="Book Antiqua" w:hAnsi="Book Antiqua"/>
          <w:sz w:val="24"/>
          <w:szCs w:val="24"/>
          <w:lang w:eastAsia="es-ES_tradnl"/>
        </w:rPr>
        <w:t xml:space="preserve"> 1-7 was observed in all tubular sections examined. </w:t>
      </w:r>
      <w:r w:rsidRPr="003B248A">
        <w:rPr>
          <w:rFonts w:ascii="Book Antiqua" w:hAnsi="Book Antiqua"/>
          <w:sz w:val="24"/>
          <w:szCs w:val="24"/>
          <w:lang w:eastAsia="es-ES_tradnl"/>
        </w:rPr>
        <w:t xml:space="preserve">HS diet did not modify </w:t>
      </w:r>
      <w:proofErr w:type="spellStart"/>
      <w:r w:rsidRPr="003B248A">
        <w:rPr>
          <w:rFonts w:ascii="Book Antiqua" w:hAnsi="Book Antiqua"/>
          <w:sz w:val="24"/>
          <w:szCs w:val="24"/>
          <w:lang w:eastAsia="es-ES_tradnl"/>
        </w:rPr>
        <w:t>Ang</w:t>
      </w:r>
      <w:proofErr w:type="spellEnd"/>
      <w:r w:rsidRPr="003B248A">
        <w:rPr>
          <w:rFonts w:ascii="Book Antiqua" w:hAnsi="Book Antiqua"/>
          <w:sz w:val="24"/>
          <w:szCs w:val="24"/>
          <w:lang w:eastAsia="es-ES_tradnl"/>
        </w:rPr>
        <w:t xml:space="preserve"> </w:t>
      </w:r>
      <w:r w:rsidR="0085583D" w:rsidRPr="003B248A">
        <w:rPr>
          <w:rFonts w:ascii="Book Antiqua" w:hAnsi="Book Antiqua"/>
          <w:sz w:val="24"/>
          <w:szCs w:val="24"/>
          <w:lang w:eastAsia="es-ES_tradnl"/>
        </w:rPr>
        <w:t>(</w:t>
      </w:r>
      <w:r w:rsidRPr="003B248A">
        <w:rPr>
          <w:rFonts w:ascii="Book Antiqua" w:hAnsi="Book Antiqua"/>
          <w:sz w:val="24"/>
          <w:szCs w:val="24"/>
          <w:lang w:eastAsia="es-ES_tradnl"/>
        </w:rPr>
        <w:t>1-7</w:t>
      </w:r>
      <w:r w:rsidR="0085583D" w:rsidRPr="003B248A">
        <w:rPr>
          <w:rFonts w:ascii="Book Antiqua" w:hAnsi="Book Antiqua"/>
          <w:sz w:val="24"/>
          <w:szCs w:val="24"/>
          <w:lang w:eastAsia="es-ES_tradnl"/>
        </w:rPr>
        <w:t>)</w:t>
      </w:r>
      <w:r w:rsidRPr="003B248A">
        <w:rPr>
          <w:rFonts w:ascii="Book Antiqua" w:hAnsi="Book Antiqua"/>
          <w:sz w:val="24"/>
          <w:szCs w:val="24"/>
          <w:lang w:eastAsia="es-ES_tradnl"/>
        </w:rPr>
        <w:t xml:space="preserve"> expression </w:t>
      </w:r>
      <w:r w:rsidR="003A1B46" w:rsidRPr="003B248A">
        <w:rPr>
          <w:rFonts w:ascii="Book Antiqua" w:hAnsi="Book Antiqua"/>
          <w:sz w:val="24"/>
          <w:szCs w:val="24"/>
          <w:lang w:eastAsia="es-ES_tradnl"/>
        </w:rPr>
        <w:t xml:space="preserve">with </w:t>
      </w:r>
      <w:r w:rsidRPr="003B248A">
        <w:rPr>
          <w:rFonts w:ascii="Book Antiqua" w:hAnsi="Book Antiqua"/>
          <w:sz w:val="24"/>
          <w:szCs w:val="24"/>
          <w:lang w:eastAsia="es-ES_tradnl"/>
        </w:rPr>
        <w:t xml:space="preserve">respect to NS group. </w:t>
      </w:r>
      <w:proofErr w:type="spellStart"/>
      <w:r w:rsidRPr="003B248A">
        <w:rPr>
          <w:rFonts w:ascii="Book Antiqua" w:hAnsi="Book Antiqua"/>
          <w:sz w:val="24"/>
          <w:szCs w:val="24"/>
          <w:lang w:eastAsia="es-ES_tradnl"/>
        </w:rPr>
        <w:t>Tempol</w:t>
      </w:r>
      <w:proofErr w:type="spellEnd"/>
      <w:r w:rsidRPr="003B248A">
        <w:rPr>
          <w:rFonts w:ascii="Book Antiqua" w:hAnsi="Book Antiqua"/>
          <w:sz w:val="24"/>
          <w:szCs w:val="24"/>
          <w:lang w:eastAsia="es-ES_tradnl"/>
        </w:rPr>
        <w:t xml:space="preserve"> </w:t>
      </w:r>
      <w:r w:rsidR="00CC627F" w:rsidRPr="003B248A">
        <w:rPr>
          <w:rFonts w:ascii="Book Antiqua" w:hAnsi="Book Antiqua"/>
          <w:sz w:val="24"/>
          <w:szCs w:val="24"/>
          <w:lang w:eastAsia="es-ES_tradnl"/>
        </w:rPr>
        <w:t xml:space="preserve">increased </w:t>
      </w:r>
      <w:proofErr w:type="spellStart"/>
      <w:r w:rsidR="00877A78" w:rsidRPr="003B248A">
        <w:rPr>
          <w:rFonts w:ascii="Book Antiqua" w:hAnsi="Book Antiqua"/>
          <w:sz w:val="24"/>
          <w:szCs w:val="24"/>
          <w:lang w:eastAsia="es-ES_tradnl"/>
        </w:rPr>
        <w:t>Ang</w:t>
      </w:r>
      <w:proofErr w:type="spellEnd"/>
      <w:r w:rsidR="00877A78" w:rsidRPr="003B248A">
        <w:rPr>
          <w:rFonts w:ascii="Book Antiqua" w:hAnsi="Book Antiqua"/>
          <w:sz w:val="24"/>
          <w:szCs w:val="24"/>
          <w:lang w:eastAsia="es-ES_tradnl"/>
        </w:rPr>
        <w:t xml:space="preserve"> </w:t>
      </w:r>
      <w:r w:rsidR="00CC627F" w:rsidRPr="003B248A">
        <w:rPr>
          <w:rFonts w:ascii="Book Antiqua" w:hAnsi="Book Antiqua"/>
          <w:sz w:val="24"/>
          <w:szCs w:val="24"/>
          <w:lang w:eastAsia="es-ES_tradnl"/>
        </w:rPr>
        <w:t xml:space="preserve">1-7 staining in </w:t>
      </w:r>
      <w:r w:rsidRPr="003B248A">
        <w:rPr>
          <w:rFonts w:ascii="Book Antiqua" w:hAnsi="Book Antiqua"/>
          <w:sz w:val="24"/>
          <w:szCs w:val="24"/>
          <w:lang w:eastAsia="es-ES_tradnl"/>
        </w:rPr>
        <w:t xml:space="preserve">NS-T </w:t>
      </w:r>
      <w:r w:rsidR="00CC627F" w:rsidRPr="003B248A">
        <w:rPr>
          <w:rFonts w:ascii="Book Antiqua" w:hAnsi="Book Antiqua"/>
          <w:sz w:val="24"/>
          <w:szCs w:val="24"/>
          <w:lang w:eastAsia="es-ES_tradnl"/>
        </w:rPr>
        <w:t xml:space="preserve">animals and further </w:t>
      </w:r>
      <w:r w:rsidR="004D4CF0" w:rsidRPr="003B248A">
        <w:rPr>
          <w:rFonts w:ascii="Book Antiqua" w:hAnsi="Book Antiqua"/>
          <w:sz w:val="24"/>
          <w:szCs w:val="24"/>
          <w:lang w:eastAsia="es-ES_tradnl"/>
        </w:rPr>
        <w:t xml:space="preserve">increased </w:t>
      </w:r>
      <w:r w:rsidR="00CC627F" w:rsidRPr="003B248A">
        <w:rPr>
          <w:rFonts w:ascii="Book Antiqua" w:hAnsi="Book Antiqua"/>
          <w:sz w:val="24"/>
          <w:szCs w:val="24"/>
          <w:lang w:eastAsia="es-ES_tradnl"/>
        </w:rPr>
        <w:t xml:space="preserve">in </w:t>
      </w:r>
      <w:r w:rsidRPr="003B248A">
        <w:rPr>
          <w:rFonts w:ascii="Book Antiqua" w:hAnsi="Book Antiqua"/>
          <w:sz w:val="24"/>
          <w:szCs w:val="24"/>
          <w:lang w:eastAsia="es-ES_tradnl"/>
        </w:rPr>
        <w:t>HS-T group</w:t>
      </w:r>
      <w:r w:rsidR="00CC627F" w:rsidRPr="003B248A">
        <w:rPr>
          <w:rFonts w:ascii="Book Antiqua" w:hAnsi="Book Antiqua"/>
          <w:sz w:val="24"/>
          <w:szCs w:val="24"/>
          <w:lang w:eastAsia="es-ES_tradnl"/>
        </w:rPr>
        <w:t>.</w:t>
      </w:r>
    </w:p>
    <w:p w:rsidR="005E0462" w:rsidRPr="003B248A" w:rsidRDefault="005E0462" w:rsidP="00FF2A96">
      <w:pPr>
        <w:suppressLineNumbers/>
        <w:suppressAutoHyphens/>
        <w:autoSpaceDE w:val="0"/>
        <w:autoSpaceDN w:val="0"/>
        <w:adjustRightInd w:val="0"/>
        <w:spacing w:after="0" w:line="360" w:lineRule="auto"/>
        <w:ind w:right="0"/>
        <w:rPr>
          <w:rFonts w:ascii="Book Antiqua" w:hAnsi="Book Antiqua"/>
          <w:b/>
          <w:bCs/>
          <w:i/>
          <w:iCs/>
          <w:sz w:val="24"/>
          <w:szCs w:val="24"/>
          <w:lang w:eastAsia="es-ES_tradnl"/>
        </w:rPr>
      </w:pPr>
    </w:p>
    <w:p w:rsidR="005E0462" w:rsidRPr="003B248A" w:rsidRDefault="005E0462" w:rsidP="00FF2A96">
      <w:pPr>
        <w:suppressLineNumbers/>
        <w:suppressAutoHyphens/>
        <w:autoSpaceDE w:val="0"/>
        <w:autoSpaceDN w:val="0"/>
        <w:adjustRightInd w:val="0"/>
        <w:spacing w:after="0" w:line="360" w:lineRule="auto"/>
        <w:ind w:right="0"/>
        <w:rPr>
          <w:rFonts w:ascii="Book Antiqua" w:hAnsi="Book Antiqua"/>
          <w:sz w:val="24"/>
          <w:szCs w:val="24"/>
        </w:rPr>
      </w:pPr>
      <w:proofErr w:type="spellStart"/>
      <w:r w:rsidRPr="003B248A">
        <w:rPr>
          <w:rFonts w:ascii="Book Antiqua" w:hAnsi="Book Antiqua"/>
          <w:b/>
          <w:bCs/>
          <w:i/>
          <w:iCs/>
          <w:sz w:val="24"/>
          <w:szCs w:val="24"/>
          <w:lang w:eastAsia="es-ES_tradnl"/>
        </w:rPr>
        <w:t>Intrarenal</w:t>
      </w:r>
      <w:proofErr w:type="spellEnd"/>
      <w:r w:rsidRPr="003B248A">
        <w:rPr>
          <w:rFonts w:ascii="Book Antiqua" w:hAnsi="Book Antiqua"/>
          <w:b/>
          <w:bCs/>
          <w:i/>
          <w:iCs/>
          <w:sz w:val="24"/>
          <w:szCs w:val="24"/>
          <w:lang w:eastAsia="es-ES_tradnl"/>
        </w:rPr>
        <w:t xml:space="preserve"> </w:t>
      </w:r>
      <w:proofErr w:type="spellStart"/>
      <w:r w:rsidRPr="003B248A">
        <w:rPr>
          <w:rFonts w:ascii="Book Antiqua" w:hAnsi="Book Antiqua"/>
          <w:b/>
          <w:bCs/>
          <w:i/>
          <w:iCs/>
          <w:sz w:val="24"/>
          <w:szCs w:val="24"/>
          <w:lang w:eastAsia="es-ES_tradnl"/>
        </w:rPr>
        <w:t>MasR</w:t>
      </w:r>
      <w:proofErr w:type="spellEnd"/>
      <w:r w:rsidRPr="003B248A">
        <w:rPr>
          <w:rFonts w:ascii="Book Antiqua" w:hAnsi="Book Antiqua"/>
          <w:b/>
          <w:bCs/>
          <w:i/>
          <w:iCs/>
          <w:sz w:val="24"/>
          <w:szCs w:val="24"/>
          <w:lang w:eastAsia="es-ES_tradnl"/>
        </w:rPr>
        <w:t xml:space="preserve"> </w:t>
      </w:r>
      <w:r w:rsidR="003F40F4" w:rsidRPr="003B248A">
        <w:rPr>
          <w:rFonts w:ascii="Book Antiqua" w:hAnsi="Book Antiqua"/>
          <w:b/>
          <w:bCs/>
          <w:i/>
          <w:iCs/>
          <w:sz w:val="24"/>
          <w:szCs w:val="24"/>
          <w:lang w:eastAsia="es-ES_tradnl"/>
        </w:rPr>
        <w:t>e</w:t>
      </w:r>
      <w:r w:rsidRPr="003B248A">
        <w:rPr>
          <w:rFonts w:ascii="Book Antiqua" w:hAnsi="Book Antiqua"/>
          <w:b/>
          <w:bCs/>
          <w:i/>
          <w:iCs/>
          <w:sz w:val="24"/>
          <w:szCs w:val="24"/>
          <w:lang w:eastAsia="es-ES_tradnl"/>
        </w:rPr>
        <w:t>xpression</w:t>
      </w:r>
    </w:p>
    <w:p w:rsidR="005E0462" w:rsidRPr="003B248A" w:rsidRDefault="005E0462" w:rsidP="00FF2A96">
      <w:pPr>
        <w:suppressLineNumbers/>
        <w:suppressAutoHyphens/>
        <w:autoSpaceDE w:val="0"/>
        <w:autoSpaceDN w:val="0"/>
        <w:adjustRightInd w:val="0"/>
        <w:spacing w:after="0" w:line="360" w:lineRule="auto"/>
        <w:ind w:right="0"/>
        <w:rPr>
          <w:rFonts w:ascii="Book Antiqua" w:hAnsi="Book Antiqua"/>
          <w:sz w:val="24"/>
          <w:szCs w:val="24"/>
          <w:lang w:eastAsia="es-ES_tradnl"/>
        </w:rPr>
      </w:pPr>
      <w:r w:rsidRPr="003B248A">
        <w:rPr>
          <w:rFonts w:ascii="Book Antiqua" w:hAnsi="Book Antiqua"/>
          <w:sz w:val="24"/>
          <w:szCs w:val="24"/>
          <w:lang w:eastAsia="es-ES_tradnl"/>
        </w:rPr>
        <w:t xml:space="preserve">Figure 4 </w:t>
      </w:r>
      <w:r w:rsidR="00995CF0" w:rsidRPr="003B248A">
        <w:rPr>
          <w:rFonts w:ascii="Book Antiqua" w:hAnsi="Book Antiqua"/>
          <w:sz w:val="24"/>
          <w:szCs w:val="24"/>
          <w:lang w:eastAsia="es-ES_tradnl"/>
        </w:rPr>
        <w:t xml:space="preserve">shows </w:t>
      </w:r>
      <w:proofErr w:type="spellStart"/>
      <w:r w:rsidRPr="003B248A">
        <w:rPr>
          <w:rFonts w:ascii="Book Antiqua" w:hAnsi="Book Antiqua"/>
          <w:sz w:val="24"/>
          <w:szCs w:val="24"/>
          <w:lang w:eastAsia="es-ES_tradnl"/>
        </w:rPr>
        <w:t>MasR</w:t>
      </w:r>
      <w:proofErr w:type="spellEnd"/>
      <w:r w:rsidRPr="003B248A">
        <w:rPr>
          <w:rFonts w:ascii="Book Antiqua" w:hAnsi="Book Antiqua"/>
          <w:sz w:val="24"/>
          <w:szCs w:val="24"/>
          <w:lang w:eastAsia="es-ES_tradnl"/>
        </w:rPr>
        <w:t xml:space="preserve"> </w:t>
      </w:r>
      <w:proofErr w:type="spellStart"/>
      <w:r w:rsidRPr="003B248A">
        <w:rPr>
          <w:rFonts w:ascii="Book Antiqua" w:hAnsi="Book Antiqua"/>
          <w:sz w:val="24"/>
          <w:szCs w:val="24"/>
          <w:lang w:eastAsia="es-ES_tradnl"/>
        </w:rPr>
        <w:t>immunoexpression</w:t>
      </w:r>
      <w:proofErr w:type="spellEnd"/>
      <w:r w:rsidRPr="003B248A">
        <w:rPr>
          <w:rFonts w:ascii="Book Antiqua" w:hAnsi="Book Antiqua"/>
          <w:sz w:val="24"/>
          <w:szCs w:val="24"/>
          <w:lang w:eastAsia="es-ES_tradnl"/>
        </w:rPr>
        <w:t xml:space="preserve"> in renal tissues. </w:t>
      </w:r>
      <w:r w:rsidR="00CC627F" w:rsidRPr="003B248A">
        <w:rPr>
          <w:rFonts w:ascii="Book Antiqua" w:hAnsi="Book Antiqua"/>
          <w:sz w:val="24"/>
          <w:szCs w:val="24"/>
          <w:lang w:eastAsia="es-ES_tradnl"/>
        </w:rPr>
        <w:t xml:space="preserve">HS diet decreased </w:t>
      </w:r>
      <w:proofErr w:type="spellStart"/>
      <w:r w:rsidR="00CC627F" w:rsidRPr="003B248A">
        <w:rPr>
          <w:rFonts w:ascii="Book Antiqua" w:hAnsi="Book Antiqua"/>
          <w:sz w:val="24"/>
          <w:szCs w:val="24"/>
          <w:lang w:eastAsia="es-ES_tradnl"/>
        </w:rPr>
        <w:t>MasR</w:t>
      </w:r>
      <w:proofErr w:type="spellEnd"/>
      <w:r w:rsidR="00CC627F" w:rsidRPr="003B248A">
        <w:rPr>
          <w:rFonts w:ascii="Book Antiqua" w:hAnsi="Book Antiqua"/>
          <w:sz w:val="24"/>
          <w:szCs w:val="24"/>
          <w:lang w:eastAsia="es-ES_tradnl"/>
        </w:rPr>
        <w:t xml:space="preserve"> staining respect to NS control group, while </w:t>
      </w:r>
      <w:proofErr w:type="spellStart"/>
      <w:r w:rsidR="00CC627F" w:rsidRPr="003B248A">
        <w:rPr>
          <w:rFonts w:ascii="Book Antiqua" w:hAnsi="Book Antiqua"/>
          <w:sz w:val="24"/>
          <w:szCs w:val="24"/>
          <w:lang w:eastAsia="es-ES_tradnl"/>
        </w:rPr>
        <w:t>tempol</w:t>
      </w:r>
      <w:proofErr w:type="spellEnd"/>
      <w:r w:rsidR="00CC627F" w:rsidRPr="003B248A">
        <w:rPr>
          <w:rFonts w:ascii="Book Antiqua" w:hAnsi="Book Antiqua"/>
          <w:sz w:val="24"/>
          <w:szCs w:val="24"/>
          <w:lang w:eastAsia="es-ES_tradnl"/>
        </w:rPr>
        <w:t xml:space="preserve"> near</w:t>
      </w:r>
      <w:r w:rsidR="00263A2F" w:rsidRPr="003B248A">
        <w:rPr>
          <w:rFonts w:ascii="Book Antiqua" w:hAnsi="Book Antiqua"/>
          <w:sz w:val="24"/>
          <w:szCs w:val="24"/>
          <w:lang w:eastAsia="es-ES_tradnl"/>
        </w:rPr>
        <w:t>ly</w:t>
      </w:r>
      <w:r w:rsidR="00CC627F" w:rsidRPr="003B248A">
        <w:rPr>
          <w:rFonts w:ascii="Book Antiqua" w:hAnsi="Book Antiqua"/>
          <w:sz w:val="24"/>
          <w:szCs w:val="24"/>
          <w:lang w:eastAsia="es-ES_tradnl"/>
        </w:rPr>
        <w:t xml:space="preserve"> d</w:t>
      </w:r>
      <w:r w:rsidR="003A1B46" w:rsidRPr="003B248A">
        <w:rPr>
          <w:rFonts w:ascii="Book Antiqua" w:hAnsi="Book Antiqua"/>
          <w:sz w:val="24"/>
          <w:szCs w:val="24"/>
          <w:lang w:eastAsia="es-ES_tradnl"/>
        </w:rPr>
        <w:t>oubled in</w:t>
      </w:r>
      <w:r w:rsidR="00CC627F" w:rsidRPr="003B248A">
        <w:rPr>
          <w:rFonts w:ascii="Book Antiqua" w:hAnsi="Book Antiqua"/>
          <w:sz w:val="24"/>
          <w:szCs w:val="24"/>
          <w:lang w:eastAsia="es-ES_tradnl"/>
        </w:rPr>
        <w:t xml:space="preserve"> </w:t>
      </w:r>
      <w:proofErr w:type="spellStart"/>
      <w:r w:rsidR="00CC627F" w:rsidRPr="003B248A">
        <w:rPr>
          <w:rFonts w:ascii="Book Antiqua" w:hAnsi="Book Antiqua"/>
          <w:sz w:val="24"/>
          <w:szCs w:val="24"/>
          <w:lang w:eastAsia="es-ES_tradnl"/>
        </w:rPr>
        <w:t>MasR</w:t>
      </w:r>
      <w:proofErr w:type="spellEnd"/>
      <w:r w:rsidR="00CC627F" w:rsidRPr="003B248A">
        <w:rPr>
          <w:rFonts w:ascii="Book Antiqua" w:hAnsi="Book Antiqua"/>
          <w:sz w:val="24"/>
          <w:szCs w:val="24"/>
          <w:lang w:eastAsia="es-ES_tradnl"/>
        </w:rPr>
        <w:t xml:space="preserve"> staining in NS-T and H-T groups</w:t>
      </w:r>
      <w:r w:rsidR="003A1B46" w:rsidRPr="003B248A">
        <w:rPr>
          <w:rFonts w:ascii="Book Antiqua" w:hAnsi="Book Antiqua"/>
          <w:sz w:val="24"/>
          <w:szCs w:val="24"/>
          <w:lang w:eastAsia="es-ES_tradnl"/>
        </w:rPr>
        <w:t xml:space="preserve"> compared</w:t>
      </w:r>
      <w:r w:rsidR="00CC627F" w:rsidRPr="003B248A">
        <w:rPr>
          <w:rFonts w:ascii="Book Antiqua" w:hAnsi="Book Antiqua"/>
          <w:sz w:val="24"/>
          <w:szCs w:val="24"/>
          <w:lang w:eastAsia="es-ES_tradnl"/>
        </w:rPr>
        <w:t xml:space="preserve"> to NS and HS groups, respectively. </w:t>
      </w:r>
      <w:proofErr w:type="spellStart"/>
      <w:r w:rsidR="00CC627F" w:rsidRPr="003B248A">
        <w:rPr>
          <w:rFonts w:ascii="Book Antiqua" w:hAnsi="Book Antiqua"/>
          <w:sz w:val="24"/>
          <w:szCs w:val="24"/>
          <w:lang w:eastAsia="es-ES_tradnl"/>
        </w:rPr>
        <w:t>MasR</w:t>
      </w:r>
      <w:proofErr w:type="spellEnd"/>
      <w:r w:rsidR="00CC627F" w:rsidRPr="003B248A">
        <w:rPr>
          <w:rFonts w:ascii="Book Antiqua" w:hAnsi="Book Antiqua"/>
          <w:sz w:val="24"/>
          <w:szCs w:val="24"/>
          <w:lang w:eastAsia="es-ES_tradnl"/>
        </w:rPr>
        <w:t xml:space="preserve"> expression remained lower in HS-T group respect to NS-T group.</w:t>
      </w:r>
    </w:p>
    <w:p w:rsidR="00082D82" w:rsidRPr="003B248A" w:rsidRDefault="00082D82" w:rsidP="00FF2A96">
      <w:pPr>
        <w:suppressLineNumbers/>
        <w:suppressAutoHyphens/>
        <w:autoSpaceDE w:val="0"/>
        <w:autoSpaceDN w:val="0"/>
        <w:adjustRightInd w:val="0"/>
        <w:spacing w:after="0" w:line="360" w:lineRule="auto"/>
        <w:ind w:right="0"/>
        <w:rPr>
          <w:rFonts w:ascii="Book Antiqua" w:hAnsi="Book Antiqua"/>
          <w:sz w:val="24"/>
          <w:szCs w:val="24"/>
          <w:lang w:eastAsia="es-ES_tradnl"/>
        </w:rPr>
      </w:pPr>
    </w:p>
    <w:p w:rsidR="00840C52" w:rsidRPr="003B248A" w:rsidRDefault="00840C52" w:rsidP="00FF2A96">
      <w:pPr>
        <w:suppressLineNumbers/>
        <w:suppressAutoHyphens/>
        <w:autoSpaceDE w:val="0"/>
        <w:autoSpaceDN w:val="0"/>
        <w:adjustRightInd w:val="0"/>
        <w:spacing w:after="0" w:line="360" w:lineRule="auto"/>
        <w:ind w:right="0"/>
        <w:rPr>
          <w:rFonts w:ascii="Book Antiqua" w:hAnsi="Book Antiqua"/>
          <w:sz w:val="24"/>
          <w:szCs w:val="24"/>
        </w:rPr>
      </w:pPr>
      <w:proofErr w:type="spellStart"/>
      <w:r w:rsidRPr="003B248A">
        <w:rPr>
          <w:rFonts w:ascii="Book Antiqua" w:hAnsi="Book Antiqua"/>
          <w:b/>
          <w:bCs/>
          <w:i/>
          <w:iCs/>
          <w:sz w:val="24"/>
          <w:szCs w:val="24"/>
          <w:lang w:eastAsia="es-ES_tradnl"/>
        </w:rPr>
        <w:t>Intrarenal</w:t>
      </w:r>
      <w:proofErr w:type="spellEnd"/>
      <w:r w:rsidRPr="003B248A">
        <w:rPr>
          <w:rFonts w:ascii="Book Antiqua" w:hAnsi="Book Antiqua"/>
          <w:b/>
          <w:bCs/>
          <w:i/>
          <w:iCs/>
          <w:sz w:val="24"/>
          <w:szCs w:val="24"/>
          <w:lang w:eastAsia="es-ES_tradnl"/>
        </w:rPr>
        <w:t xml:space="preserve"> AT1R </w:t>
      </w:r>
      <w:r w:rsidR="004F3107" w:rsidRPr="003B248A">
        <w:rPr>
          <w:rFonts w:ascii="Book Antiqua" w:hAnsi="Book Antiqua"/>
          <w:b/>
          <w:bCs/>
          <w:i/>
          <w:iCs/>
          <w:sz w:val="24"/>
          <w:szCs w:val="24"/>
          <w:lang w:eastAsia="es-ES_tradnl"/>
        </w:rPr>
        <w:t>e</w:t>
      </w:r>
      <w:r w:rsidRPr="003B248A">
        <w:rPr>
          <w:rFonts w:ascii="Book Antiqua" w:hAnsi="Book Antiqua"/>
          <w:b/>
          <w:bCs/>
          <w:i/>
          <w:iCs/>
          <w:sz w:val="24"/>
          <w:szCs w:val="24"/>
          <w:lang w:eastAsia="es-ES_tradnl"/>
        </w:rPr>
        <w:t>xpression</w:t>
      </w:r>
    </w:p>
    <w:p w:rsidR="00840C52" w:rsidRPr="003B248A" w:rsidRDefault="00840C52" w:rsidP="00FF2A96">
      <w:pPr>
        <w:suppressLineNumbers/>
        <w:suppressAutoHyphens/>
        <w:autoSpaceDE w:val="0"/>
        <w:autoSpaceDN w:val="0"/>
        <w:adjustRightInd w:val="0"/>
        <w:spacing w:after="0" w:line="360" w:lineRule="auto"/>
        <w:ind w:right="0"/>
        <w:rPr>
          <w:rFonts w:ascii="Book Antiqua" w:hAnsi="Book Antiqua"/>
          <w:sz w:val="24"/>
          <w:szCs w:val="24"/>
          <w:lang w:eastAsia="es-ES_tradnl"/>
        </w:rPr>
      </w:pPr>
      <w:r w:rsidRPr="003B248A">
        <w:rPr>
          <w:rFonts w:ascii="Book Antiqua" w:hAnsi="Book Antiqua"/>
          <w:sz w:val="24"/>
          <w:szCs w:val="24"/>
          <w:lang w:eastAsia="es-ES_tradnl"/>
        </w:rPr>
        <w:t xml:space="preserve">Figure 5 shows AT1R </w:t>
      </w:r>
      <w:proofErr w:type="spellStart"/>
      <w:r w:rsidRPr="003B248A">
        <w:rPr>
          <w:rFonts w:ascii="Book Antiqua" w:hAnsi="Book Antiqua"/>
          <w:sz w:val="24"/>
          <w:szCs w:val="24"/>
          <w:lang w:eastAsia="es-ES_tradnl"/>
        </w:rPr>
        <w:t>immunoexpression</w:t>
      </w:r>
      <w:proofErr w:type="spellEnd"/>
      <w:r w:rsidRPr="003B248A">
        <w:rPr>
          <w:rFonts w:ascii="Book Antiqua" w:hAnsi="Book Antiqua"/>
          <w:sz w:val="24"/>
          <w:szCs w:val="24"/>
          <w:lang w:eastAsia="es-ES_tradnl"/>
        </w:rPr>
        <w:t xml:space="preserve"> in renal tissues. HS diet increased</w:t>
      </w:r>
      <w:r w:rsidR="00263A2F" w:rsidRPr="003B248A">
        <w:rPr>
          <w:rFonts w:ascii="Book Antiqua" w:hAnsi="Book Antiqua"/>
          <w:sz w:val="24"/>
          <w:szCs w:val="24"/>
          <w:lang w:eastAsia="es-ES_tradnl"/>
        </w:rPr>
        <w:t xml:space="preserve"> </w:t>
      </w:r>
      <w:r w:rsidRPr="003B248A">
        <w:rPr>
          <w:rFonts w:ascii="Book Antiqua" w:hAnsi="Book Antiqua"/>
          <w:sz w:val="24"/>
          <w:szCs w:val="24"/>
          <w:lang w:eastAsia="es-ES_tradnl"/>
        </w:rPr>
        <w:t>AT1R expression compared</w:t>
      </w:r>
      <w:r w:rsidR="003A1B46" w:rsidRPr="003B248A">
        <w:rPr>
          <w:rFonts w:ascii="Book Antiqua" w:hAnsi="Book Antiqua"/>
          <w:sz w:val="24"/>
          <w:szCs w:val="24"/>
          <w:lang w:eastAsia="es-ES_tradnl"/>
        </w:rPr>
        <w:t xml:space="preserve"> to</w:t>
      </w:r>
      <w:r w:rsidRPr="003B248A">
        <w:rPr>
          <w:rFonts w:ascii="Book Antiqua" w:hAnsi="Book Antiqua"/>
          <w:sz w:val="24"/>
          <w:szCs w:val="24"/>
          <w:lang w:eastAsia="es-ES_tradnl"/>
        </w:rPr>
        <w:t xml:space="preserve"> NS group. </w:t>
      </w:r>
      <w:proofErr w:type="spellStart"/>
      <w:r w:rsidRPr="003B248A">
        <w:rPr>
          <w:rFonts w:ascii="Book Antiqua" w:hAnsi="Book Antiqua"/>
          <w:sz w:val="24"/>
          <w:szCs w:val="24"/>
          <w:lang w:eastAsia="es-ES_tradnl"/>
        </w:rPr>
        <w:t>Tempol</w:t>
      </w:r>
      <w:proofErr w:type="spellEnd"/>
      <w:r w:rsidRPr="003B248A">
        <w:rPr>
          <w:rFonts w:ascii="Book Antiqua" w:hAnsi="Book Antiqua"/>
          <w:sz w:val="24"/>
          <w:szCs w:val="24"/>
          <w:lang w:eastAsia="es-ES_tradnl"/>
        </w:rPr>
        <w:t xml:space="preserve"> administration </w:t>
      </w:r>
      <w:r w:rsidR="003B6A27" w:rsidRPr="003B248A">
        <w:rPr>
          <w:rFonts w:ascii="Book Antiqua" w:hAnsi="Book Antiqua"/>
          <w:sz w:val="24"/>
          <w:szCs w:val="24"/>
          <w:lang w:eastAsia="es-ES_tradnl"/>
        </w:rPr>
        <w:t xml:space="preserve">prevented changes in </w:t>
      </w:r>
      <w:r w:rsidRPr="003B248A">
        <w:rPr>
          <w:rFonts w:ascii="Book Antiqua" w:hAnsi="Book Antiqua"/>
          <w:sz w:val="24"/>
          <w:szCs w:val="24"/>
          <w:lang w:eastAsia="es-ES_tradnl"/>
        </w:rPr>
        <w:lastRenderedPageBreak/>
        <w:t>AT1R staining in H</w:t>
      </w:r>
      <w:r w:rsidR="005805B7" w:rsidRPr="003B248A">
        <w:rPr>
          <w:rFonts w:ascii="Book Antiqua" w:hAnsi="Book Antiqua"/>
          <w:sz w:val="24"/>
          <w:szCs w:val="24"/>
          <w:lang w:eastAsia="es-ES_tradnl"/>
        </w:rPr>
        <w:t>S</w:t>
      </w:r>
      <w:r w:rsidRPr="003B248A">
        <w:rPr>
          <w:rFonts w:ascii="Book Antiqua" w:hAnsi="Book Antiqua"/>
          <w:sz w:val="24"/>
          <w:szCs w:val="24"/>
          <w:lang w:eastAsia="es-ES_tradnl"/>
        </w:rPr>
        <w:t>-T group</w:t>
      </w:r>
      <w:r w:rsidR="003A1B46" w:rsidRPr="003B248A">
        <w:rPr>
          <w:rFonts w:ascii="Book Antiqua" w:hAnsi="Book Antiqua"/>
          <w:sz w:val="24"/>
          <w:szCs w:val="24"/>
          <w:lang w:eastAsia="es-ES_tradnl"/>
        </w:rPr>
        <w:t xml:space="preserve"> with</w:t>
      </w:r>
      <w:r w:rsidRPr="003B248A">
        <w:rPr>
          <w:rFonts w:ascii="Book Antiqua" w:hAnsi="Book Antiqua"/>
          <w:sz w:val="24"/>
          <w:szCs w:val="24"/>
          <w:lang w:eastAsia="es-ES_tradnl"/>
        </w:rPr>
        <w:t xml:space="preserve"> respect to </w:t>
      </w:r>
      <w:r w:rsidR="003B6A27" w:rsidRPr="003B248A">
        <w:rPr>
          <w:rFonts w:ascii="Book Antiqua" w:hAnsi="Book Antiqua"/>
          <w:sz w:val="24"/>
          <w:szCs w:val="24"/>
          <w:lang w:eastAsia="es-ES_tradnl"/>
        </w:rPr>
        <w:t>HS group</w:t>
      </w:r>
      <w:r w:rsidRPr="003B248A">
        <w:rPr>
          <w:rFonts w:ascii="Book Antiqua" w:hAnsi="Book Antiqua"/>
          <w:sz w:val="24"/>
          <w:szCs w:val="24"/>
          <w:lang w:eastAsia="es-ES_tradnl"/>
        </w:rPr>
        <w:t>. No differences were observed in AT</w:t>
      </w:r>
      <w:r w:rsidR="003B6A27" w:rsidRPr="003B248A">
        <w:rPr>
          <w:rFonts w:ascii="Book Antiqua" w:hAnsi="Book Antiqua"/>
          <w:sz w:val="24"/>
          <w:szCs w:val="24"/>
          <w:lang w:eastAsia="es-ES_tradnl"/>
        </w:rPr>
        <w:t>1</w:t>
      </w:r>
      <w:r w:rsidRPr="003B248A">
        <w:rPr>
          <w:rFonts w:ascii="Book Antiqua" w:hAnsi="Book Antiqua"/>
          <w:sz w:val="24"/>
          <w:szCs w:val="24"/>
          <w:lang w:eastAsia="es-ES_tradnl"/>
        </w:rPr>
        <w:t xml:space="preserve">R staining between NS-T and </w:t>
      </w:r>
      <w:r w:rsidR="003B6A27" w:rsidRPr="003B248A">
        <w:rPr>
          <w:rFonts w:ascii="Book Antiqua" w:hAnsi="Book Antiqua"/>
          <w:sz w:val="24"/>
          <w:szCs w:val="24"/>
          <w:lang w:eastAsia="es-ES_tradnl"/>
        </w:rPr>
        <w:t>NS</w:t>
      </w:r>
      <w:r w:rsidRPr="003B248A">
        <w:rPr>
          <w:rFonts w:ascii="Book Antiqua" w:hAnsi="Book Antiqua"/>
          <w:sz w:val="24"/>
          <w:szCs w:val="24"/>
          <w:lang w:eastAsia="es-ES_tradnl"/>
        </w:rPr>
        <w:t xml:space="preserve"> groups.</w:t>
      </w:r>
    </w:p>
    <w:p w:rsidR="00CC627F" w:rsidRPr="003B248A" w:rsidRDefault="00CC627F" w:rsidP="00FF2A96">
      <w:pPr>
        <w:suppressLineNumbers/>
        <w:suppressAutoHyphens/>
        <w:autoSpaceDE w:val="0"/>
        <w:autoSpaceDN w:val="0"/>
        <w:adjustRightInd w:val="0"/>
        <w:spacing w:after="0" w:line="360" w:lineRule="auto"/>
        <w:ind w:right="0"/>
        <w:rPr>
          <w:rFonts w:ascii="Book Antiqua" w:hAnsi="Book Antiqua"/>
          <w:sz w:val="24"/>
          <w:szCs w:val="24"/>
          <w:lang w:eastAsia="es-ES_tradnl"/>
        </w:rPr>
      </w:pPr>
    </w:p>
    <w:p w:rsidR="005E0462" w:rsidRPr="003B248A" w:rsidRDefault="005E0462" w:rsidP="00FF2A96">
      <w:pPr>
        <w:suppressLineNumbers/>
        <w:suppressAutoHyphens/>
        <w:autoSpaceDE w:val="0"/>
        <w:autoSpaceDN w:val="0"/>
        <w:adjustRightInd w:val="0"/>
        <w:spacing w:after="0" w:line="360" w:lineRule="auto"/>
        <w:ind w:right="0"/>
        <w:rPr>
          <w:rFonts w:ascii="Book Antiqua" w:hAnsi="Book Antiqua"/>
          <w:sz w:val="24"/>
          <w:szCs w:val="24"/>
        </w:rPr>
      </w:pPr>
      <w:proofErr w:type="spellStart"/>
      <w:r w:rsidRPr="003B248A">
        <w:rPr>
          <w:rFonts w:ascii="Book Antiqua" w:hAnsi="Book Antiqua"/>
          <w:b/>
          <w:bCs/>
          <w:i/>
          <w:iCs/>
          <w:sz w:val="24"/>
          <w:szCs w:val="24"/>
          <w:lang w:eastAsia="es-ES_tradnl"/>
        </w:rPr>
        <w:t>Intrarenal</w:t>
      </w:r>
      <w:proofErr w:type="spellEnd"/>
      <w:r w:rsidRPr="003B248A">
        <w:rPr>
          <w:rFonts w:ascii="Book Antiqua" w:hAnsi="Book Antiqua"/>
          <w:b/>
          <w:bCs/>
          <w:i/>
          <w:iCs/>
          <w:sz w:val="24"/>
          <w:szCs w:val="24"/>
          <w:lang w:eastAsia="es-ES_tradnl"/>
        </w:rPr>
        <w:t xml:space="preserve"> AT2R </w:t>
      </w:r>
      <w:r w:rsidR="004F3107" w:rsidRPr="003B248A">
        <w:rPr>
          <w:rFonts w:ascii="Book Antiqua" w:hAnsi="Book Antiqua"/>
          <w:b/>
          <w:bCs/>
          <w:i/>
          <w:iCs/>
          <w:sz w:val="24"/>
          <w:szCs w:val="24"/>
          <w:lang w:eastAsia="es-ES_tradnl"/>
        </w:rPr>
        <w:t>e</w:t>
      </w:r>
      <w:r w:rsidRPr="003B248A">
        <w:rPr>
          <w:rFonts w:ascii="Book Antiqua" w:hAnsi="Book Antiqua"/>
          <w:b/>
          <w:bCs/>
          <w:i/>
          <w:iCs/>
          <w:sz w:val="24"/>
          <w:szCs w:val="24"/>
          <w:lang w:eastAsia="es-ES_tradnl"/>
        </w:rPr>
        <w:t>xpression</w:t>
      </w:r>
    </w:p>
    <w:p w:rsidR="005E0462" w:rsidRPr="003B248A" w:rsidRDefault="00CC5312" w:rsidP="00FF2A96">
      <w:pPr>
        <w:suppressLineNumbers/>
        <w:suppressAutoHyphens/>
        <w:autoSpaceDE w:val="0"/>
        <w:autoSpaceDN w:val="0"/>
        <w:adjustRightInd w:val="0"/>
        <w:spacing w:after="0" w:line="360" w:lineRule="auto"/>
        <w:ind w:right="0"/>
        <w:rPr>
          <w:rFonts w:ascii="Book Antiqua" w:hAnsi="Book Antiqua"/>
          <w:sz w:val="24"/>
          <w:szCs w:val="24"/>
          <w:lang w:eastAsia="es-ES_tradnl"/>
        </w:rPr>
      </w:pPr>
      <w:r w:rsidRPr="003B248A">
        <w:rPr>
          <w:rFonts w:ascii="Book Antiqua" w:hAnsi="Book Antiqua"/>
          <w:sz w:val="24"/>
          <w:szCs w:val="24"/>
          <w:lang w:eastAsia="es-ES_tradnl"/>
        </w:rPr>
        <w:t xml:space="preserve">Figure </w:t>
      </w:r>
      <w:r w:rsidR="00840C52" w:rsidRPr="003B248A">
        <w:rPr>
          <w:rFonts w:ascii="Book Antiqua" w:hAnsi="Book Antiqua"/>
          <w:sz w:val="24"/>
          <w:szCs w:val="24"/>
          <w:lang w:eastAsia="es-ES_tradnl"/>
        </w:rPr>
        <w:t xml:space="preserve">6 </w:t>
      </w:r>
      <w:r w:rsidRPr="003B248A">
        <w:rPr>
          <w:rFonts w:ascii="Book Antiqua" w:hAnsi="Book Antiqua"/>
          <w:sz w:val="24"/>
          <w:szCs w:val="24"/>
          <w:lang w:eastAsia="es-ES_tradnl"/>
        </w:rPr>
        <w:t xml:space="preserve">shows AT2R </w:t>
      </w:r>
      <w:proofErr w:type="spellStart"/>
      <w:r w:rsidRPr="003B248A">
        <w:rPr>
          <w:rFonts w:ascii="Book Antiqua" w:hAnsi="Book Antiqua"/>
          <w:sz w:val="24"/>
          <w:szCs w:val="24"/>
          <w:lang w:eastAsia="es-ES_tradnl"/>
        </w:rPr>
        <w:t>immunoexpression</w:t>
      </w:r>
      <w:proofErr w:type="spellEnd"/>
      <w:r w:rsidRPr="003B248A">
        <w:rPr>
          <w:rFonts w:ascii="Book Antiqua" w:hAnsi="Book Antiqua"/>
          <w:sz w:val="24"/>
          <w:szCs w:val="24"/>
          <w:lang w:eastAsia="es-ES_tradnl"/>
        </w:rPr>
        <w:t xml:space="preserve"> in renal tissues. H</w:t>
      </w:r>
      <w:r w:rsidR="005805B7" w:rsidRPr="003B248A">
        <w:rPr>
          <w:rFonts w:ascii="Book Antiqua" w:hAnsi="Book Antiqua"/>
          <w:sz w:val="24"/>
          <w:szCs w:val="24"/>
          <w:lang w:eastAsia="es-ES_tradnl"/>
        </w:rPr>
        <w:t xml:space="preserve">igh salt diet </w:t>
      </w:r>
      <w:r w:rsidRPr="003B248A">
        <w:rPr>
          <w:rFonts w:ascii="Book Antiqua" w:hAnsi="Book Antiqua"/>
          <w:sz w:val="24"/>
          <w:szCs w:val="24"/>
          <w:lang w:eastAsia="es-ES_tradnl"/>
        </w:rPr>
        <w:t xml:space="preserve">did not change AT2R expression compared </w:t>
      </w:r>
      <w:r w:rsidR="003A1B46" w:rsidRPr="003B248A">
        <w:rPr>
          <w:rFonts w:ascii="Book Antiqua" w:hAnsi="Book Antiqua"/>
          <w:sz w:val="24"/>
          <w:szCs w:val="24"/>
          <w:lang w:eastAsia="es-ES_tradnl"/>
        </w:rPr>
        <w:t>to</w:t>
      </w:r>
      <w:r w:rsidRPr="003B248A">
        <w:rPr>
          <w:rFonts w:ascii="Book Antiqua" w:hAnsi="Book Antiqua"/>
          <w:sz w:val="24"/>
          <w:szCs w:val="24"/>
          <w:lang w:eastAsia="es-ES_tradnl"/>
        </w:rPr>
        <w:t xml:space="preserve"> NS group. </w:t>
      </w:r>
      <w:proofErr w:type="spellStart"/>
      <w:r w:rsidRPr="003B248A">
        <w:rPr>
          <w:rFonts w:ascii="Book Antiqua" w:hAnsi="Book Antiqua"/>
          <w:sz w:val="24"/>
          <w:szCs w:val="24"/>
          <w:lang w:eastAsia="es-ES_tradnl"/>
        </w:rPr>
        <w:t>Tempol</w:t>
      </w:r>
      <w:proofErr w:type="spellEnd"/>
      <w:r w:rsidRPr="003B248A">
        <w:rPr>
          <w:rFonts w:ascii="Book Antiqua" w:hAnsi="Book Antiqua"/>
          <w:sz w:val="24"/>
          <w:szCs w:val="24"/>
          <w:lang w:eastAsia="es-ES_tradnl"/>
        </w:rPr>
        <w:t xml:space="preserve"> administration increased AT2R stain</w:t>
      </w:r>
      <w:r w:rsidR="00263A2F" w:rsidRPr="003B248A">
        <w:rPr>
          <w:rFonts w:ascii="Book Antiqua" w:hAnsi="Book Antiqua"/>
          <w:sz w:val="24"/>
          <w:szCs w:val="24"/>
          <w:lang w:eastAsia="es-ES_tradnl"/>
        </w:rPr>
        <w:t>ing in NS-T and H-T groups respe</w:t>
      </w:r>
      <w:r w:rsidRPr="003B248A">
        <w:rPr>
          <w:rFonts w:ascii="Book Antiqua" w:hAnsi="Book Antiqua"/>
          <w:sz w:val="24"/>
          <w:szCs w:val="24"/>
          <w:lang w:eastAsia="es-ES_tradnl"/>
        </w:rPr>
        <w:t xml:space="preserve">ct to NS and HS </w:t>
      </w:r>
      <w:r w:rsidR="005805B7" w:rsidRPr="003B248A">
        <w:rPr>
          <w:rFonts w:ascii="Book Antiqua" w:hAnsi="Book Antiqua"/>
          <w:sz w:val="24"/>
          <w:szCs w:val="24"/>
          <w:lang w:eastAsia="es-ES_tradnl"/>
        </w:rPr>
        <w:t>groups</w:t>
      </w:r>
      <w:r w:rsidRPr="003B248A">
        <w:rPr>
          <w:rFonts w:ascii="Book Antiqua" w:hAnsi="Book Antiqua"/>
          <w:sz w:val="24"/>
          <w:szCs w:val="24"/>
          <w:lang w:eastAsia="es-ES_tradnl"/>
        </w:rPr>
        <w:t>, respectively. No differences were observed in AT2R staining between NS-T and HS-T groups.</w:t>
      </w:r>
    </w:p>
    <w:p w:rsidR="00EE5C27" w:rsidRPr="003B248A" w:rsidRDefault="00EE5C27" w:rsidP="00FF2A96">
      <w:pPr>
        <w:suppressLineNumbers/>
        <w:suppressAutoHyphens/>
        <w:spacing w:after="0" w:line="360" w:lineRule="auto"/>
        <w:ind w:right="0"/>
        <w:rPr>
          <w:rFonts w:ascii="Book Antiqua" w:eastAsiaTheme="minorEastAsia" w:hAnsi="Book Antiqua"/>
          <w:sz w:val="24"/>
          <w:szCs w:val="24"/>
          <w:lang w:eastAsia="zh-CN"/>
        </w:rPr>
      </w:pPr>
    </w:p>
    <w:p w:rsidR="005E0462" w:rsidRPr="003B248A" w:rsidRDefault="00EE7B41" w:rsidP="00FF2A96">
      <w:pPr>
        <w:suppressLineNumbers/>
        <w:suppressAutoHyphens/>
        <w:spacing w:after="0" w:line="360" w:lineRule="auto"/>
        <w:ind w:right="0"/>
        <w:rPr>
          <w:rFonts w:ascii="Book Antiqua" w:hAnsi="Book Antiqua"/>
          <w:b/>
          <w:sz w:val="24"/>
          <w:szCs w:val="24"/>
        </w:rPr>
      </w:pPr>
      <w:r w:rsidRPr="003B248A">
        <w:rPr>
          <w:rFonts w:ascii="Book Antiqua" w:hAnsi="Book Antiqua"/>
          <w:b/>
          <w:sz w:val="24"/>
          <w:szCs w:val="24"/>
        </w:rPr>
        <w:t>DISCUSSION</w:t>
      </w:r>
    </w:p>
    <w:p w:rsidR="005E0462" w:rsidRPr="003B248A" w:rsidRDefault="008F0E07" w:rsidP="00FF2A96">
      <w:pPr>
        <w:suppressLineNumbers/>
        <w:suppressAutoHyphens/>
        <w:spacing w:after="0" w:line="360" w:lineRule="auto"/>
        <w:ind w:right="0"/>
        <w:rPr>
          <w:rFonts w:ascii="Book Antiqua" w:hAnsi="Book Antiqua"/>
          <w:sz w:val="24"/>
          <w:szCs w:val="24"/>
          <w:lang w:eastAsia="es-ES_tradnl"/>
        </w:rPr>
      </w:pPr>
      <w:r w:rsidRPr="003B248A">
        <w:rPr>
          <w:rFonts w:ascii="Book Antiqua" w:hAnsi="Book Antiqua"/>
          <w:sz w:val="24"/>
          <w:szCs w:val="24"/>
          <w:lang w:eastAsia="es-ES_tradnl"/>
        </w:rPr>
        <w:t xml:space="preserve">Our current study shows that a high sodium intake, besides increasing blood pressure, may </w:t>
      </w:r>
      <w:r w:rsidR="00082D82" w:rsidRPr="003B248A">
        <w:rPr>
          <w:rFonts w:ascii="Book Antiqua" w:hAnsi="Book Antiqua"/>
          <w:sz w:val="24"/>
          <w:szCs w:val="24"/>
          <w:lang w:eastAsia="es-ES_tradnl"/>
        </w:rPr>
        <w:t xml:space="preserve">also </w:t>
      </w:r>
      <w:r w:rsidRPr="003B248A">
        <w:rPr>
          <w:rFonts w:ascii="Book Antiqua" w:hAnsi="Book Antiqua"/>
          <w:sz w:val="24"/>
          <w:szCs w:val="24"/>
          <w:lang w:eastAsia="es-ES_tradnl"/>
        </w:rPr>
        <w:t>deregulate</w:t>
      </w:r>
      <w:r w:rsidR="00263A2F" w:rsidRPr="003B248A">
        <w:rPr>
          <w:rFonts w:ascii="Book Antiqua" w:hAnsi="Book Antiqua"/>
          <w:sz w:val="24"/>
          <w:szCs w:val="24"/>
          <w:lang w:eastAsia="es-ES_tradnl"/>
        </w:rPr>
        <w:t xml:space="preserve"> </w:t>
      </w:r>
      <w:r w:rsidRPr="003B248A">
        <w:rPr>
          <w:rFonts w:ascii="Book Antiqua" w:hAnsi="Book Antiqua"/>
          <w:sz w:val="24"/>
          <w:szCs w:val="24"/>
          <w:lang w:eastAsia="es-ES_tradnl"/>
        </w:rPr>
        <w:t xml:space="preserve">the components of the renal RAS. </w:t>
      </w:r>
      <w:r w:rsidR="00263A2F" w:rsidRPr="003B248A">
        <w:rPr>
          <w:rFonts w:ascii="Book Antiqua" w:hAnsi="Book Antiqua"/>
          <w:sz w:val="24"/>
          <w:szCs w:val="24"/>
          <w:lang w:eastAsia="es-ES_tradnl"/>
        </w:rPr>
        <w:t>In HS diet-</w:t>
      </w:r>
      <w:r w:rsidRPr="003B248A">
        <w:rPr>
          <w:rFonts w:ascii="Book Antiqua" w:hAnsi="Book Antiqua"/>
          <w:sz w:val="24"/>
          <w:szCs w:val="24"/>
          <w:lang w:eastAsia="es-ES_tradnl"/>
        </w:rPr>
        <w:t xml:space="preserve">fed animals, we observed increased </w:t>
      </w:r>
      <w:proofErr w:type="spellStart"/>
      <w:r w:rsidR="00263A2F" w:rsidRPr="003B248A">
        <w:rPr>
          <w:rFonts w:ascii="Book Antiqua" w:hAnsi="Book Antiqua"/>
          <w:sz w:val="24"/>
          <w:szCs w:val="24"/>
          <w:lang w:eastAsia="es-ES_tradnl"/>
        </w:rPr>
        <w:t>Ang</w:t>
      </w:r>
      <w:proofErr w:type="spellEnd"/>
      <w:r w:rsidRPr="003B248A">
        <w:rPr>
          <w:rFonts w:ascii="Book Antiqua" w:hAnsi="Book Antiqua"/>
          <w:sz w:val="24"/>
          <w:szCs w:val="24"/>
          <w:lang w:eastAsia="es-ES_tradnl"/>
        </w:rPr>
        <w:t xml:space="preserve"> II and </w:t>
      </w:r>
      <w:r w:rsidR="003B6A27" w:rsidRPr="003B248A">
        <w:rPr>
          <w:rFonts w:ascii="Book Antiqua" w:hAnsi="Book Antiqua"/>
          <w:sz w:val="24"/>
          <w:szCs w:val="24"/>
          <w:lang w:eastAsia="es-ES_tradnl"/>
        </w:rPr>
        <w:t xml:space="preserve">AT1R, and </w:t>
      </w:r>
      <w:r w:rsidR="00263A2F" w:rsidRPr="003B248A">
        <w:rPr>
          <w:rFonts w:ascii="Book Antiqua" w:hAnsi="Book Antiqua"/>
          <w:sz w:val="24"/>
          <w:szCs w:val="24"/>
          <w:lang w:eastAsia="es-ES_tradnl"/>
        </w:rPr>
        <w:t xml:space="preserve">decreased ACE-2 </w:t>
      </w:r>
      <w:proofErr w:type="spellStart"/>
      <w:r w:rsidR="00263A2F" w:rsidRPr="003B248A">
        <w:rPr>
          <w:rFonts w:ascii="Book Antiqua" w:hAnsi="Book Antiqua"/>
          <w:sz w:val="24"/>
          <w:szCs w:val="24"/>
          <w:lang w:eastAsia="es-ES_tradnl"/>
        </w:rPr>
        <w:t>im</w:t>
      </w:r>
      <w:r w:rsidRPr="003B248A">
        <w:rPr>
          <w:rFonts w:ascii="Book Antiqua" w:hAnsi="Book Antiqua"/>
          <w:sz w:val="24"/>
          <w:szCs w:val="24"/>
          <w:lang w:eastAsia="es-ES_tradnl"/>
        </w:rPr>
        <w:t>munoexpression</w:t>
      </w:r>
      <w:proofErr w:type="spellEnd"/>
      <w:r w:rsidR="00995CF0" w:rsidRPr="003B248A">
        <w:rPr>
          <w:rFonts w:ascii="Book Antiqua" w:hAnsi="Book Antiqua"/>
          <w:sz w:val="24"/>
          <w:szCs w:val="24"/>
          <w:lang w:eastAsia="es-ES_tradnl"/>
        </w:rPr>
        <w:t>, suggesting</w:t>
      </w:r>
      <w:r w:rsidRPr="003B248A">
        <w:rPr>
          <w:rFonts w:ascii="Book Antiqua" w:hAnsi="Book Antiqua"/>
          <w:sz w:val="24"/>
          <w:szCs w:val="24"/>
          <w:lang w:eastAsia="es-ES_tradnl"/>
        </w:rPr>
        <w:t xml:space="preserve"> an altered production and/or degradation of </w:t>
      </w:r>
      <w:proofErr w:type="spellStart"/>
      <w:r w:rsidRPr="003B248A">
        <w:rPr>
          <w:rFonts w:ascii="Book Antiqua" w:hAnsi="Book Antiqua"/>
          <w:sz w:val="24"/>
          <w:szCs w:val="24"/>
          <w:lang w:eastAsia="es-ES_tradnl"/>
        </w:rPr>
        <w:t>Ang</w:t>
      </w:r>
      <w:proofErr w:type="spellEnd"/>
      <w:r w:rsidRPr="003B248A">
        <w:rPr>
          <w:rFonts w:ascii="Book Antiqua" w:hAnsi="Book Antiqua"/>
          <w:sz w:val="24"/>
          <w:szCs w:val="24"/>
          <w:lang w:eastAsia="es-ES_tradnl"/>
        </w:rPr>
        <w:t xml:space="preserve"> II. Antioxidant supplementation with </w:t>
      </w:r>
      <w:proofErr w:type="spellStart"/>
      <w:r w:rsidRPr="003B248A">
        <w:rPr>
          <w:rFonts w:ascii="Book Antiqua" w:hAnsi="Book Antiqua"/>
          <w:sz w:val="24"/>
          <w:szCs w:val="24"/>
          <w:lang w:eastAsia="es-ES_tradnl"/>
        </w:rPr>
        <w:t>tempol</w:t>
      </w:r>
      <w:proofErr w:type="spellEnd"/>
      <w:r w:rsidRPr="003B248A">
        <w:rPr>
          <w:rFonts w:ascii="Book Antiqua" w:hAnsi="Book Antiqua"/>
          <w:sz w:val="24"/>
          <w:szCs w:val="24"/>
          <w:lang w:eastAsia="es-ES_tradnl"/>
        </w:rPr>
        <w:t xml:space="preserve"> in </w:t>
      </w:r>
      <w:proofErr w:type="gramStart"/>
      <w:r w:rsidRPr="003B248A">
        <w:rPr>
          <w:rFonts w:ascii="Book Antiqua" w:hAnsi="Book Antiqua"/>
          <w:sz w:val="24"/>
          <w:szCs w:val="24"/>
          <w:lang w:eastAsia="es-ES_tradnl"/>
        </w:rPr>
        <w:t>rats</w:t>
      </w:r>
      <w:r w:rsidR="00ED12F5" w:rsidRPr="003B248A">
        <w:rPr>
          <w:rFonts w:ascii="Book Antiqua" w:hAnsi="Book Antiqua"/>
          <w:sz w:val="24"/>
          <w:szCs w:val="24"/>
          <w:lang w:eastAsia="es-ES_tradnl"/>
        </w:rPr>
        <w:t xml:space="preserve"> which</w:t>
      </w:r>
      <w:proofErr w:type="gramEnd"/>
      <w:r w:rsidR="00ED12F5" w:rsidRPr="003B248A">
        <w:rPr>
          <w:rFonts w:ascii="Book Antiqua" w:hAnsi="Book Antiqua"/>
          <w:sz w:val="24"/>
          <w:szCs w:val="24"/>
          <w:lang w:eastAsia="es-ES_tradnl"/>
        </w:rPr>
        <w:t xml:space="preserve"> were</w:t>
      </w:r>
      <w:r w:rsidRPr="003B248A">
        <w:rPr>
          <w:rFonts w:ascii="Book Antiqua" w:hAnsi="Book Antiqua"/>
          <w:sz w:val="24"/>
          <w:szCs w:val="24"/>
          <w:lang w:eastAsia="es-ES_tradnl"/>
        </w:rPr>
        <w:t xml:space="preserve"> fed a high salt diet, not only prevented the increase in blood pressure, but also reversed the imbalance of renal RAS components. Indeed, </w:t>
      </w:r>
      <w:proofErr w:type="spellStart"/>
      <w:r w:rsidRPr="003B248A">
        <w:rPr>
          <w:rFonts w:ascii="Book Antiqua" w:hAnsi="Book Antiqua"/>
          <w:sz w:val="24"/>
          <w:szCs w:val="24"/>
          <w:lang w:eastAsia="es-ES_tradnl"/>
        </w:rPr>
        <w:t>tempol</w:t>
      </w:r>
      <w:proofErr w:type="spellEnd"/>
      <w:r w:rsidRPr="003B248A">
        <w:rPr>
          <w:rFonts w:ascii="Book Antiqua" w:hAnsi="Book Antiqua"/>
          <w:sz w:val="24"/>
          <w:szCs w:val="24"/>
          <w:lang w:eastAsia="es-ES_tradnl"/>
        </w:rPr>
        <w:t xml:space="preserve"> decreased </w:t>
      </w:r>
      <w:proofErr w:type="spellStart"/>
      <w:r w:rsidRPr="003B248A">
        <w:rPr>
          <w:rFonts w:ascii="Book Antiqua" w:hAnsi="Book Antiqua"/>
          <w:sz w:val="24"/>
          <w:szCs w:val="24"/>
          <w:lang w:eastAsia="es-ES_tradnl"/>
        </w:rPr>
        <w:t>Ang</w:t>
      </w:r>
      <w:proofErr w:type="spellEnd"/>
      <w:r w:rsidRPr="003B248A">
        <w:rPr>
          <w:rFonts w:ascii="Book Antiqua" w:hAnsi="Book Antiqua"/>
          <w:sz w:val="24"/>
          <w:szCs w:val="24"/>
          <w:lang w:eastAsia="es-ES_tradnl"/>
        </w:rPr>
        <w:t xml:space="preserve"> II </w:t>
      </w:r>
      <w:r w:rsidR="003B6A27" w:rsidRPr="003B248A">
        <w:rPr>
          <w:rFonts w:ascii="Book Antiqua" w:hAnsi="Book Antiqua"/>
          <w:sz w:val="24"/>
          <w:szCs w:val="24"/>
          <w:lang w:eastAsia="es-ES_tradnl"/>
        </w:rPr>
        <w:t xml:space="preserve">and AT1R </w:t>
      </w:r>
      <w:r w:rsidRPr="003B248A">
        <w:rPr>
          <w:rFonts w:ascii="Book Antiqua" w:hAnsi="Book Antiqua"/>
          <w:sz w:val="24"/>
          <w:szCs w:val="24"/>
          <w:lang w:eastAsia="es-ES_tradnl"/>
        </w:rPr>
        <w:t>overexpression and increased AT2, AC</w:t>
      </w:r>
      <w:r w:rsidR="00263A2F" w:rsidRPr="003B248A">
        <w:rPr>
          <w:rFonts w:ascii="Book Antiqua" w:hAnsi="Book Antiqua"/>
          <w:sz w:val="24"/>
          <w:szCs w:val="24"/>
          <w:lang w:eastAsia="es-ES_tradnl"/>
        </w:rPr>
        <w:t xml:space="preserve">E2, </w:t>
      </w:r>
      <w:proofErr w:type="spellStart"/>
      <w:r w:rsidR="00263A2F" w:rsidRPr="003B248A">
        <w:rPr>
          <w:rFonts w:ascii="Book Antiqua" w:hAnsi="Book Antiqua"/>
          <w:sz w:val="24"/>
          <w:szCs w:val="24"/>
          <w:lang w:eastAsia="es-ES_tradnl"/>
        </w:rPr>
        <w:t>Ang</w:t>
      </w:r>
      <w:proofErr w:type="spellEnd"/>
      <w:r w:rsidR="00263A2F" w:rsidRPr="003B248A">
        <w:rPr>
          <w:rFonts w:ascii="Book Antiqua" w:hAnsi="Book Antiqua"/>
          <w:sz w:val="24"/>
          <w:szCs w:val="24"/>
          <w:lang w:eastAsia="es-ES_tradnl"/>
        </w:rPr>
        <w:t xml:space="preserve"> 1-7 and </w:t>
      </w:r>
      <w:proofErr w:type="spellStart"/>
      <w:r w:rsidR="00263A2F" w:rsidRPr="003B248A">
        <w:rPr>
          <w:rFonts w:ascii="Book Antiqua" w:hAnsi="Book Antiqua"/>
          <w:sz w:val="24"/>
          <w:szCs w:val="24"/>
          <w:lang w:eastAsia="es-ES_tradnl"/>
        </w:rPr>
        <w:t>MasR</w:t>
      </w:r>
      <w:proofErr w:type="spellEnd"/>
      <w:r w:rsidR="00263A2F" w:rsidRPr="003B248A">
        <w:rPr>
          <w:rFonts w:ascii="Book Antiqua" w:hAnsi="Book Antiqua"/>
          <w:sz w:val="24"/>
          <w:szCs w:val="24"/>
          <w:lang w:eastAsia="es-ES_tradnl"/>
        </w:rPr>
        <w:t xml:space="preserve"> expression. This</w:t>
      </w:r>
      <w:r w:rsidRPr="003B248A">
        <w:rPr>
          <w:rFonts w:ascii="Book Antiqua" w:hAnsi="Book Antiqua"/>
          <w:sz w:val="24"/>
          <w:szCs w:val="24"/>
          <w:lang w:eastAsia="es-ES_tradnl"/>
        </w:rPr>
        <w:t xml:space="preserve"> </w:t>
      </w:r>
      <w:r w:rsidR="00263A2F" w:rsidRPr="003B248A">
        <w:rPr>
          <w:rFonts w:ascii="Book Antiqua" w:hAnsi="Book Antiqua"/>
          <w:sz w:val="24"/>
          <w:szCs w:val="24"/>
          <w:lang w:eastAsia="es-ES_tradnl"/>
        </w:rPr>
        <w:t>result</w:t>
      </w:r>
      <w:r w:rsidRPr="003B248A">
        <w:rPr>
          <w:rFonts w:ascii="Book Antiqua" w:hAnsi="Book Antiqua"/>
          <w:sz w:val="24"/>
          <w:szCs w:val="24"/>
          <w:lang w:eastAsia="es-ES_tradnl"/>
        </w:rPr>
        <w:t xml:space="preserve"> was associated </w:t>
      </w:r>
      <w:r w:rsidR="00ED12F5" w:rsidRPr="003B248A">
        <w:rPr>
          <w:rFonts w:ascii="Book Antiqua" w:hAnsi="Book Antiqua"/>
          <w:sz w:val="24"/>
          <w:szCs w:val="24"/>
          <w:lang w:eastAsia="es-ES_tradnl"/>
        </w:rPr>
        <w:t>with</w:t>
      </w:r>
      <w:r w:rsidRPr="003B248A">
        <w:rPr>
          <w:rFonts w:ascii="Book Antiqua" w:hAnsi="Book Antiqua"/>
          <w:sz w:val="24"/>
          <w:szCs w:val="24"/>
          <w:lang w:eastAsia="es-ES_tradnl"/>
        </w:rPr>
        <w:t xml:space="preserve"> en</w:t>
      </w:r>
      <w:r w:rsidR="00263A2F" w:rsidRPr="003B248A">
        <w:rPr>
          <w:rFonts w:ascii="Book Antiqua" w:hAnsi="Book Antiqua"/>
          <w:sz w:val="24"/>
          <w:szCs w:val="24"/>
          <w:lang w:eastAsia="es-ES_tradnl"/>
        </w:rPr>
        <w:t xml:space="preserve">hanced diuresis and </w:t>
      </w:r>
      <w:proofErr w:type="spellStart"/>
      <w:r w:rsidR="00263A2F" w:rsidRPr="003B248A">
        <w:rPr>
          <w:rFonts w:ascii="Book Antiqua" w:hAnsi="Book Antiqua"/>
          <w:sz w:val="24"/>
          <w:szCs w:val="24"/>
          <w:lang w:eastAsia="es-ES_tradnl"/>
        </w:rPr>
        <w:t>natriuresis</w:t>
      </w:r>
      <w:proofErr w:type="spellEnd"/>
      <w:r w:rsidR="00263A2F" w:rsidRPr="003B248A">
        <w:rPr>
          <w:rFonts w:ascii="Book Antiqua" w:hAnsi="Book Antiqua"/>
          <w:sz w:val="24"/>
          <w:szCs w:val="24"/>
          <w:lang w:eastAsia="es-ES_tradnl"/>
        </w:rPr>
        <w:t>,</w:t>
      </w:r>
      <w:r w:rsidRPr="003B248A">
        <w:rPr>
          <w:rFonts w:ascii="Book Antiqua" w:hAnsi="Book Antiqua"/>
          <w:sz w:val="24"/>
          <w:szCs w:val="24"/>
          <w:lang w:eastAsia="es-ES_tradnl"/>
        </w:rPr>
        <w:t xml:space="preserve"> which may justify </w:t>
      </w:r>
      <w:r w:rsidR="00263A2F" w:rsidRPr="003B248A">
        <w:rPr>
          <w:rFonts w:ascii="Book Antiqua" w:hAnsi="Book Antiqua"/>
          <w:sz w:val="24"/>
          <w:szCs w:val="24"/>
          <w:lang w:eastAsia="es-ES_tradnl"/>
        </w:rPr>
        <w:t>the decrease in blood pressure</w:t>
      </w:r>
      <w:r w:rsidRPr="003B248A">
        <w:rPr>
          <w:rFonts w:ascii="Book Antiqua" w:hAnsi="Book Antiqua"/>
          <w:sz w:val="24"/>
          <w:szCs w:val="24"/>
          <w:lang w:eastAsia="es-ES_tradnl"/>
        </w:rPr>
        <w:t xml:space="preserve"> observed in these animals. </w:t>
      </w:r>
      <w:r w:rsidR="005E0462" w:rsidRPr="003B248A">
        <w:rPr>
          <w:rFonts w:ascii="Book Antiqua" w:hAnsi="Book Antiqua"/>
          <w:sz w:val="24"/>
          <w:szCs w:val="24"/>
          <w:lang w:eastAsia="es-ES_tradnl"/>
        </w:rPr>
        <w:t xml:space="preserve">In addition, </w:t>
      </w:r>
      <w:r w:rsidR="00263A2F" w:rsidRPr="003B248A">
        <w:rPr>
          <w:rFonts w:ascii="Book Antiqua" w:hAnsi="Book Antiqua"/>
          <w:sz w:val="24"/>
          <w:szCs w:val="24"/>
          <w:lang w:eastAsia="es-ES_tradnl"/>
        </w:rPr>
        <w:t xml:space="preserve">the </w:t>
      </w:r>
      <w:r w:rsidR="005E0462" w:rsidRPr="003B248A">
        <w:rPr>
          <w:rFonts w:ascii="Book Antiqua" w:hAnsi="Book Antiqua"/>
          <w:sz w:val="24"/>
          <w:szCs w:val="24"/>
          <w:lang w:eastAsia="es-ES_tradnl"/>
        </w:rPr>
        <w:t xml:space="preserve">natriuretic effect of </w:t>
      </w:r>
      <w:proofErr w:type="spellStart"/>
      <w:r w:rsidR="005E0462" w:rsidRPr="003B248A">
        <w:rPr>
          <w:rFonts w:ascii="Book Antiqua" w:hAnsi="Book Antiqua"/>
          <w:sz w:val="24"/>
          <w:szCs w:val="24"/>
          <w:lang w:eastAsia="es-ES_tradnl"/>
        </w:rPr>
        <w:t>tempol</w:t>
      </w:r>
      <w:proofErr w:type="spellEnd"/>
      <w:r w:rsidR="005E0462" w:rsidRPr="003B248A">
        <w:rPr>
          <w:rFonts w:ascii="Book Antiqua" w:hAnsi="Book Antiqua"/>
          <w:sz w:val="24"/>
          <w:szCs w:val="24"/>
          <w:lang w:eastAsia="es-ES_tradnl"/>
        </w:rPr>
        <w:t xml:space="preserve"> w</w:t>
      </w:r>
      <w:r w:rsidRPr="003B248A">
        <w:rPr>
          <w:rFonts w:ascii="Book Antiqua" w:hAnsi="Book Antiqua"/>
          <w:sz w:val="24"/>
          <w:szCs w:val="24"/>
          <w:lang w:eastAsia="es-ES_tradnl"/>
        </w:rPr>
        <w:t>as</w:t>
      </w:r>
      <w:r w:rsidR="005E0462" w:rsidRPr="003B248A">
        <w:rPr>
          <w:rFonts w:ascii="Book Antiqua" w:hAnsi="Book Antiqua"/>
          <w:sz w:val="24"/>
          <w:szCs w:val="24"/>
          <w:lang w:eastAsia="es-ES_tradnl"/>
        </w:rPr>
        <w:t xml:space="preserve"> </w:t>
      </w:r>
      <w:r w:rsidR="00ED12F5" w:rsidRPr="003B248A">
        <w:rPr>
          <w:rFonts w:ascii="Book Antiqua" w:hAnsi="Book Antiqua"/>
          <w:sz w:val="24"/>
          <w:szCs w:val="24"/>
          <w:lang w:eastAsia="es-ES_tradnl"/>
        </w:rPr>
        <w:t xml:space="preserve">also </w:t>
      </w:r>
      <w:r w:rsidR="005E0462" w:rsidRPr="003B248A">
        <w:rPr>
          <w:rFonts w:ascii="Book Antiqua" w:hAnsi="Book Antiqua"/>
          <w:sz w:val="24"/>
          <w:szCs w:val="24"/>
          <w:lang w:eastAsia="es-ES_tradnl"/>
        </w:rPr>
        <w:t>observed in NS-T group</w:t>
      </w:r>
      <w:r w:rsidRPr="003B248A">
        <w:rPr>
          <w:rFonts w:ascii="Book Antiqua" w:hAnsi="Book Antiqua"/>
          <w:sz w:val="24"/>
          <w:szCs w:val="24"/>
          <w:lang w:eastAsia="es-ES_tradnl"/>
        </w:rPr>
        <w:t>,</w:t>
      </w:r>
      <w:r w:rsidR="005E0462" w:rsidRPr="003B248A">
        <w:rPr>
          <w:rFonts w:ascii="Book Antiqua" w:hAnsi="Book Antiqua"/>
          <w:sz w:val="24"/>
          <w:szCs w:val="24"/>
          <w:lang w:eastAsia="es-ES_tradnl"/>
        </w:rPr>
        <w:t xml:space="preserve"> which </w:t>
      </w:r>
      <w:r w:rsidRPr="003B248A">
        <w:rPr>
          <w:rFonts w:ascii="Book Antiqua" w:hAnsi="Book Antiqua"/>
          <w:sz w:val="24"/>
          <w:szCs w:val="24"/>
          <w:lang w:eastAsia="es-ES_tradnl"/>
        </w:rPr>
        <w:t xml:space="preserve">simultaneously </w:t>
      </w:r>
      <w:r w:rsidR="005E0462" w:rsidRPr="003B248A">
        <w:rPr>
          <w:rFonts w:ascii="Book Antiqua" w:hAnsi="Book Antiqua"/>
          <w:sz w:val="24"/>
          <w:szCs w:val="24"/>
          <w:lang w:eastAsia="es-ES_tradnl"/>
        </w:rPr>
        <w:t xml:space="preserve">showed increased AT2, ACE2, </w:t>
      </w:r>
      <w:proofErr w:type="spellStart"/>
      <w:r w:rsidR="005E0462" w:rsidRPr="003B248A">
        <w:rPr>
          <w:rFonts w:ascii="Book Antiqua" w:hAnsi="Book Antiqua"/>
          <w:sz w:val="24"/>
          <w:szCs w:val="24"/>
          <w:lang w:eastAsia="es-ES_tradnl"/>
        </w:rPr>
        <w:t>Ang</w:t>
      </w:r>
      <w:proofErr w:type="spellEnd"/>
      <w:r w:rsidR="005E0462" w:rsidRPr="003B248A">
        <w:rPr>
          <w:rFonts w:ascii="Book Antiqua" w:hAnsi="Book Antiqua"/>
          <w:sz w:val="24"/>
          <w:szCs w:val="24"/>
          <w:lang w:eastAsia="es-ES_tradnl"/>
        </w:rPr>
        <w:t xml:space="preserve"> </w:t>
      </w:r>
      <w:r w:rsidR="005805B7" w:rsidRPr="003B248A">
        <w:rPr>
          <w:rFonts w:ascii="Book Antiqua" w:hAnsi="Book Antiqua"/>
          <w:sz w:val="24"/>
          <w:szCs w:val="24"/>
          <w:lang w:eastAsia="es-ES_tradnl"/>
        </w:rPr>
        <w:t>(</w:t>
      </w:r>
      <w:r w:rsidR="005E0462" w:rsidRPr="003B248A">
        <w:rPr>
          <w:rFonts w:ascii="Book Antiqua" w:hAnsi="Book Antiqua"/>
          <w:sz w:val="24"/>
          <w:szCs w:val="24"/>
          <w:lang w:eastAsia="es-ES_tradnl"/>
        </w:rPr>
        <w:t>1-7</w:t>
      </w:r>
      <w:r w:rsidR="005805B7" w:rsidRPr="003B248A">
        <w:rPr>
          <w:rFonts w:ascii="Book Antiqua" w:hAnsi="Book Antiqua"/>
          <w:sz w:val="24"/>
          <w:szCs w:val="24"/>
          <w:lang w:eastAsia="es-ES_tradnl"/>
        </w:rPr>
        <w:t>)</w:t>
      </w:r>
      <w:r w:rsidR="005E0462" w:rsidRPr="003B248A">
        <w:rPr>
          <w:rFonts w:ascii="Book Antiqua" w:hAnsi="Book Antiqua"/>
          <w:sz w:val="24"/>
          <w:szCs w:val="24"/>
          <w:lang w:eastAsia="es-ES_tradnl"/>
        </w:rPr>
        <w:t xml:space="preserve"> and </w:t>
      </w:r>
      <w:proofErr w:type="spellStart"/>
      <w:r w:rsidR="005E0462" w:rsidRPr="003B248A">
        <w:rPr>
          <w:rFonts w:ascii="Book Antiqua" w:hAnsi="Book Antiqua"/>
          <w:sz w:val="24"/>
          <w:szCs w:val="24"/>
          <w:lang w:eastAsia="es-ES_tradnl"/>
        </w:rPr>
        <w:t>MasR</w:t>
      </w:r>
      <w:proofErr w:type="spellEnd"/>
      <w:r w:rsidR="005E0462" w:rsidRPr="003B248A">
        <w:rPr>
          <w:rFonts w:ascii="Book Antiqua" w:hAnsi="Book Antiqua"/>
          <w:sz w:val="24"/>
          <w:szCs w:val="24"/>
          <w:lang w:eastAsia="es-ES_tradnl"/>
        </w:rPr>
        <w:t xml:space="preserve"> </w:t>
      </w:r>
      <w:proofErr w:type="spellStart"/>
      <w:r w:rsidR="005E0462" w:rsidRPr="003B248A">
        <w:rPr>
          <w:rFonts w:ascii="Book Antiqua" w:hAnsi="Book Antiqua"/>
          <w:sz w:val="24"/>
          <w:szCs w:val="24"/>
          <w:lang w:eastAsia="es-ES_tradnl"/>
        </w:rPr>
        <w:t>immunoexpression</w:t>
      </w:r>
      <w:proofErr w:type="spellEnd"/>
      <w:r w:rsidR="005E0462" w:rsidRPr="003B248A">
        <w:rPr>
          <w:rFonts w:ascii="Book Antiqua" w:hAnsi="Book Antiqua"/>
          <w:sz w:val="24"/>
          <w:szCs w:val="24"/>
          <w:lang w:eastAsia="es-ES_tradnl"/>
        </w:rPr>
        <w:t>.</w:t>
      </w:r>
    </w:p>
    <w:p w:rsidR="008F0E07" w:rsidRPr="003B248A" w:rsidRDefault="008F0E07" w:rsidP="00FF2A96">
      <w:pPr>
        <w:suppressLineNumbers/>
        <w:suppressAutoHyphens/>
        <w:spacing w:after="0" w:line="360" w:lineRule="auto"/>
        <w:ind w:right="0" w:firstLine="708"/>
        <w:rPr>
          <w:rFonts w:ascii="Book Antiqua" w:hAnsi="Book Antiqua"/>
          <w:sz w:val="24"/>
          <w:szCs w:val="24"/>
          <w:lang w:eastAsia="es-ES_tradnl"/>
        </w:rPr>
      </w:pPr>
      <w:r w:rsidRPr="003B248A">
        <w:rPr>
          <w:rFonts w:ascii="Book Antiqua" w:hAnsi="Book Antiqua"/>
          <w:sz w:val="24"/>
          <w:szCs w:val="24"/>
          <w:lang w:eastAsia="es-ES_tradnl"/>
        </w:rPr>
        <w:t xml:space="preserve">Many reports indicate that oxidative stress is an important contributing factor in </w:t>
      </w:r>
      <w:proofErr w:type="gramStart"/>
      <w:r w:rsidRPr="003B248A">
        <w:rPr>
          <w:rFonts w:ascii="Book Antiqua" w:hAnsi="Book Antiqua"/>
          <w:sz w:val="24"/>
          <w:szCs w:val="24"/>
          <w:lang w:eastAsia="es-ES_tradnl"/>
        </w:rPr>
        <w:t>hypertension</w:t>
      </w:r>
      <w:r w:rsidRPr="003B248A">
        <w:rPr>
          <w:rFonts w:ascii="Book Antiqua" w:hAnsi="Book Antiqua"/>
          <w:sz w:val="24"/>
          <w:szCs w:val="24"/>
          <w:vertAlign w:val="superscript"/>
          <w:lang w:eastAsia="es-ES_tradnl"/>
        </w:rPr>
        <w:t>[</w:t>
      </w:r>
      <w:proofErr w:type="gramEnd"/>
      <w:r w:rsidR="00506C82" w:rsidRPr="003B248A">
        <w:rPr>
          <w:rFonts w:ascii="Book Antiqua" w:hAnsi="Book Antiqua"/>
          <w:sz w:val="24"/>
          <w:szCs w:val="24"/>
          <w:vertAlign w:val="superscript"/>
          <w:lang w:eastAsia="es-ES_tradnl"/>
        </w:rPr>
        <w:t>27-31</w:t>
      </w:r>
      <w:r w:rsidRPr="003B248A">
        <w:rPr>
          <w:rFonts w:ascii="Book Antiqua" w:hAnsi="Book Antiqua"/>
          <w:sz w:val="24"/>
          <w:szCs w:val="24"/>
          <w:vertAlign w:val="superscript"/>
          <w:lang w:eastAsia="es-ES_tradnl"/>
        </w:rPr>
        <w:t>]</w:t>
      </w:r>
      <w:r w:rsidRPr="003B248A">
        <w:rPr>
          <w:rFonts w:ascii="Book Antiqua" w:hAnsi="Book Antiqua"/>
          <w:sz w:val="24"/>
          <w:szCs w:val="24"/>
          <w:lang w:eastAsia="es-ES_tradnl"/>
        </w:rPr>
        <w:t>. Hypertensive patients and animal models of hypertension have shown increased reactive oxygen species production and</w:t>
      </w:r>
      <w:r w:rsidR="00EE7B41" w:rsidRPr="003B248A">
        <w:rPr>
          <w:rFonts w:ascii="Book Antiqua" w:hAnsi="Book Antiqua"/>
          <w:sz w:val="24"/>
          <w:szCs w:val="24"/>
          <w:lang w:eastAsia="es-ES_tradnl"/>
        </w:rPr>
        <w:t xml:space="preserve"> decreased antioxidant </w:t>
      </w:r>
      <w:proofErr w:type="gramStart"/>
      <w:r w:rsidR="00EE7B41" w:rsidRPr="003B248A">
        <w:rPr>
          <w:rFonts w:ascii="Book Antiqua" w:hAnsi="Book Antiqua"/>
          <w:sz w:val="24"/>
          <w:szCs w:val="24"/>
          <w:lang w:eastAsia="es-ES_tradnl"/>
        </w:rPr>
        <w:t>capacity</w:t>
      </w:r>
      <w:r w:rsidRPr="003B248A">
        <w:rPr>
          <w:rFonts w:ascii="Book Antiqua" w:hAnsi="Book Antiqua"/>
          <w:sz w:val="24"/>
          <w:szCs w:val="24"/>
          <w:vertAlign w:val="superscript"/>
          <w:lang w:eastAsia="es-ES_tradnl"/>
        </w:rPr>
        <w:t>[</w:t>
      </w:r>
      <w:proofErr w:type="gramEnd"/>
      <w:r w:rsidR="00A80A65" w:rsidRPr="003B248A">
        <w:rPr>
          <w:rFonts w:ascii="Book Antiqua" w:hAnsi="Book Antiqua"/>
          <w:sz w:val="24"/>
          <w:szCs w:val="24"/>
          <w:vertAlign w:val="superscript"/>
          <w:lang w:eastAsia="es-ES_tradnl"/>
        </w:rPr>
        <w:t>32,</w:t>
      </w:r>
      <w:r w:rsidR="00506C82" w:rsidRPr="003B248A">
        <w:rPr>
          <w:rFonts w:ascii="Book Antiqua" w:hAnsi="Book Antiqua"/>
          <w:sz w:val="24"/>
          <w:szCs w:val="24"/>
          <w:vertAlign w:val="superscript"/>
          <w:lang w:eastAsia="es-ES_tradnl"/>
        </w:rPr>
        <w:t>33</w:t>
      </w:r>
      <w:r w:rsidRPr="003B248A">
        <w:rPr>
          <w:rFonts w:ascii="Book Antiqua" w:hAnsi="Book Antiqua"/>
          <w:sz w:val="24"/>
          <w:szCs w:val="24"/>
          <w:vertAlign w:val="superscript"/>
          <w:lang w:eastAsia="es-ES_tradnl"/>
        </w:rPr>
        <w:t>]</w:t>
      </w:r>
      <w:r w:rsidRPr="003B248A">
        <w:rPr>
          <w:rFonts w:ascii="Book Antiqua" w:hAnsi="Book Antiqua"/>
          <w:sz w:val="24"/>
          <w:szCs w:val="24"/>
          <w:lang w:eastAsia="es-ES_tradnl"/>
        </w:rPr>
        <w:t xml:space="preserve">. </w:t>
      </w:r>
      <w:proofErr w:type="spellStart"/>
      <w:r w:rsidRPr="003B248A">
        <w:rPr>
          <w:rFonts w:ascii="Book Antiqua" w:hAnsi="Book Antiqua"/>
          <w:sz w:val="24"/>
          <w:szCs w:val="24"/>
          <w:lang w:eastAsia="es-ES_tradnl"/>
        </w:rPr>
        <w:t>Tempol</w:t>
      </w:r>
      <w:proofErr w:type="spellEnd"/>
      <w:r w:rsidRPr="003B248A">
        <w:rPr>
          <w:rFonts w:ascii="Book Antiqua" w:hAnsi="Book Antiqua"/>
          <w:sz w:val="24"/>
          <w:szCs w:val="24"/>
          <w:lang w:eastAsia="es-ES_tradnl"/>
        </w:rPr>
        <w:t xml:space="preserve">, has been shown to reduce oxidative stress and attenuate hypertension in obese </w:t>
      </w:r>
      <w:proofErr w:type="spellStart"/>
      <w:r w:rsidRPr="003B248A">
        <w:rPr>
          <w:rFonts w:ascii="Book Antiqua" w:hAnsi="Book Antiqua"/>
          <w:sz w:val="24"/>
          <w:szCs w:val="24"/>
          <w:lang w:eastAsia="es-ES_tradnl"/>
        </w:rPr>
        <w:t>Zucker</w:t>
      </w:r>
      <w:proofErr w:type="spellEnd"/>
      <w:r w:rsidRPr="003B248A">
        <w:rPr>
          <w:rFonts w:ascii="Book Antiqua" w:hAnsi="Book Antiqua"/>
          <w:sz w:val="24"/>
          <w:szCs w:val="24"/>
          <w:lang w:eastAsia="es-ES_tradnl"/>
        </w:rPr>
        <w:t xml:space="preserve"> rats, Dahl salt-sensitive and SHR spontaneously hypertensive </w:t>
      </w:r>
      <w:proofErr w:type="gramStart"/>
      <w:r w:rsidRPr="003B248A">
        <w:rPr>
          <w:rFonts w:ascii="Book Antiqua" w:hAnsi="Book Antiqua"/>
          <w:sz w:val="24"/>
          <w:szCs w:val="24"/>
          <w:lang w:eastAsia="es-ES_tradnl"/>
        </w:rPr>
        <w:t>rats</w:t>
      </w:r>
      <w:r w:rsidR="00263A2F" w:rsidRPr="003B248A">
        <w:rPr>
          <w:rFonts w:ascii="Book Antiqua" w:hAnsi="Book Antiqua"/>
          <w:sz w:val="24"/>
          <w:szCs w:val="24"/>
          <w:vertAlign w:val="superscript"/>
          <w:lang w:eastAsia="es-ES_tradnl"/>
        </w:rPr>
        <w:t>[</w:t>
      </w:r>
      <w:proofErr w:type="gramEnd"/>
      <w:r w:rsidR="00506C82" w:rsidRPr="003B248A">
        <w:rPr>
          <w:rFonts w:ascii="Book Antiqua" w:hAnsi="Book Antiqua"/>
          <w:sz w:val="24"/>
          <w:szCs w:val="24"/>
          <w:vertAlign w:val="superscript"/>
          <w:lang w:eastAsia="es-ES_tradnl"/>
        </w:rPr>
        <w:t>34-38</w:t>
      </w:r>
      <w:r w:rsidRPr="003B248A">
        <w:rPr>
          <w:rFonts w:ascii="Book Antiqua" w:hAnsi="Book Antiqua"/>
          <w:sz w:val="24"/>
          <w:szCs w:val="24"/>
          <w:vertAlign w:val="superscript"/>
          <w:lang w:eastAsia="es-ES_tradnl"/>
        </w:rPr>
        <w:t>]</w:t>
      </w:r>
      <w:r w:rsidRPr="003B248A">
        <w:rPr>
          <w:rFonts w:ascii="Book Antiqua" w:hAnsi="Book Antiqua"/>
          <w:sz w:val="24"/>
          <w:szCs w:val="24"/>
          <w:lang w:eastAsia="es-ES_tradnl"/>
        </w:rPr>
        <w:t xml:space="preserve">. </w:t>
      </w:r>
      <w:r w:rsidR="00263A2F" w:rsidRPr="003B248A">
        <w:rPr>
          <w:rFonts w:ascii="Book Antiqua" w:hAnsi="Book Antiqua"/>
          <w:sz w:val="24"/>
          <w:szCs w:val="24"/>
          <w:lang w:eastAsia="es-ES_tradnl"/>
        </w:rPr>
        <w:t>In addition, w</w:t>
      </w:r>
      <w:r w:rsidRPr="003B248A">
        <w:rPr>
          <w:rFonts w:ascii="Book Antiqua" w:hAnsi="Book Antiqua"/>
          <w:sz w:val="24"/>
          <w:szCs w:val="24"/>
          <w:lang w:eastAsia="es-ES_tradnl"/>
        </w:rPr>
        <w:t xml:space="preserve">e have previously reported that </w:t>
      </w:r>
      <w:proofErr w:type="spellStart"/>
      <w:r w:rsidRPr="003B248A">
        <w:rPr>
          <w:rFonts w:ascii="Book Antiqua" w:hAnsi="Book Antiqua"/>
          <w:sz w:val="24"/>
          <w:szCs w:val="24"/>
          <w:lang w:eastAsia="es-ES_tradnl"/>
        </w:rPr>
        <w:t>tempol</w:t>
      </w:r>
      <w:proofErr w:type="spellEnd"/>
      <w:r w:rsidRPr="003B248A">
        <w:rPr>
          <w:rFonts w:ascii="Book Antiqua" w:hAnsi="Book Antiqua"/>
          <w:sz w:val="24"/>
          <w:szCs w:val="24"/>
          <w:lang w:eastAsia="es-ES_tradnl"/>
        </w:rPr>
        <w:t xml:space="preserve"> can prevent the increase in renal oxidative stress and arterial pressure in Sprague </w:t>
      </w:r>
      <w:proofErr w:type="spellStart"/>
      <w:r w:rsidRPr="003B248A">
        <w:rPr>
          <w:rFonts w:ascii="Book Antiqua" w:hAnsi="Book Antiqua"/>
          <w:sz w:val="24"/>
          <w:szCs w:val="24"/>
          <w:lang w:eastAsia="es-ES_tradnl"/>
        </w:rPr>
        <w:t>Dawley</w:t>
      </w:r>
      <w:proofErr w:type="spellEnd"/>
      <w:r w:rsidR="00EE7B41" w:rsidRPr="003B248A">
        <w:rPr>
          <w:rFonts w:ascii="Book Antiqua" w:hAnsi="Book Antiqua"/>
          <w:sz w:val="24"/>
          <w:szCs w:val="24"/>
          <w:lang w:eastAsia="es-ES_tradnl"/>
        </w:rPr>
        <w:t xml:space="preserve"> rats fed a high salt </w:t>
      </w:r>
      <w:proofErr w:type="gramStart"/>
      <w:r w:rsidR="00EE7B41" w:rsidRPr="003B248A">
        <w:rPr>
          <w:rFonts w:ascii="Book Antiqua" w:hAnsi="Book Antiqua"/>
          <w:sz w:val="24"/>
          <w:szCs w:val="24"/>
          <w:lang w:eastAsia="es-ES_tradnl"/>
        </w:rPr>
        <w:t>diet</w:t>
      </w:r>
      <w:r w:rsidR="001F5698" w:rsidRPr="003B248A">
        <w:rPr>
          <w:rFonts w:ascii="Book Antiqua" w:hAnsi="Book Antiqua"/>
          <w:sz w:val="24"/>
          <w:szCs w:val="24"/>
          <w:vertAlign w:val="superscript"/>
          <w:lang w:eastAsia="es-ES_tradnl"/>
        </w:rPr>
        <w:t>[</w:t>
      </w:r>
      <w:proofErr w:type="gramEnd"/>
      <w:r w:rsidR="001F5698" w:rsidRPr="003B248A">
        <w:rPr>
          <w:rFonts w:ascii="Book Antiqua" w:hAnsi="Book Antiqua"/>
          <w:sz w:val="24"/>
          <w:szCs w:val="24"/>
          <w:vertAlign w:val="superscript"/>
          <w:lang w:eastAsia="es-ES_tradnl"/>
        </w:rPr>
        <w:t>7]</w:t>
      </w:r>
      <w:r w:rsidR="001F5698" w:rsidRPr="003B248A">
        <w:rPr>
          <w:rFonts w:ascii="Book Antiqua" w:hAnsi="Book Antiqua"/>
          <w:sz w:val="24"/>
          <w:szCs w:val="24"/>
          <w:lang w:eastAsia="es-ES_tradnl"/>
        </w:rPr>
        <w:t>.</w:t>
      </w:r>
    </w:p>
    <w:p w:rsidR="001A6AB8" w:rsidRPr="003B248A" w:rsidRDefault="001A6AB8" w:rsidP="00FF2A96">
      <w:pPr>
        <w:suppressLineNumbers/>
        <w:suppressAutoHyphens/>
        <w:spacing w:after="0" w:line="360" w:lineRule="auto"/>
        <w:ind w:right="0" w:firstLine="708"/>
        <w:rPr>
          <w:rFonts w:ascii="Book Antiqua" w:hAnsi="Book Antiqua"/>
          <w:sz w:val="24"/>
          <w:szCs w:val="24"/>
          <w:lang w:val="en-US"/>
        </w:rPr>
      </w:pPr>
      <w:r w:rsidRPr="003B248A">
        <w:rPr>
          <w:rFonts w:ascii="Book Antiqua" w:hAnsi="Book Antiqua"/>
          <w:sz w:val="24"/>
          <w:szCs w:val="24"/>
          <w:lang w:val="en-US"/>
        </w:rPr>
        <w:t>I</w:t>
      </w:r>
      <w:r w:rsidR="008F0E07" w:rsidRPr="003B248A">
        <w:rPr>
          <w:rFonts w:ascii="Book Antiqua" w:hAnsi="Book Antiqua"/>
          <w:sz w:val="24"/>
          <w:szCs w:val="24"/>
          <w:lang w:val="en-US"/>
        </w:rPr>
        <w:t xml:space="preserve">t is well known that the proximal tubule synthesizes and secretes </w:t>
      </w:r>
      <w:proofErr w:type="spellStart"/>
      <w:r w:rsidR="008F0E07" w:rsidRPr="003B248A">
        <w:rPr>
          <w:rFonts w:ascii="Book Antiqua" w:hAnsi="Book Antiqua"/>
          <w:sz w:val="24"/>
          <w:szCs w:val="24"/>
          <w:lang w:val="en-US"/>
        </w:rPr>
        <w:t>Ang</w:t>
      </w:r>
      <w:proofErr w:type="spellEnd"/>
      <w:r w:rsidR="008F0E07" w:rsidRPr="003B248A">
        <w:rPr>
          <w:rFonts w:ascii="Book Antiqua" w:hAnsi="Book Antiqua"/>
          <w:sz w:val="24"/>
          <w:szCs w:val="24"/>
          <w:lang w:val="en-US"/>
        </w:rPr>
        <w:t xml:space="preserve"> II to the lumen </w:t>
      </w:r>
      <w:r w:rsidR="00ED12F5" w:rsidRPr="003B248A">
        <w:rPr>
          <w:rFonts w:ascii="Book Antiqua" w:hAnsi="Book Antiqua"/>
          <w:sz w:val="24"/>
          <w:szCs w:val="24"/>
          <w:lang w:val="en-US"/>
        </w:rPr>
        <w:t xml:space="preserve">in the </w:t>
      </w:r>
      <w:proofErr w:type="gramStart"/>
      <w:r w:rsidR="00ED12F5" w:rsidRPr="003B248A">
        <w:rPr>
          <w:rFonts w:ascii="Book Antiqua" w:hAnsi="Book Antiqua"/>
          <w:sz w:val="24"/>
          <w:szCs w:val="24"/>
          <w:lang w:val="en-US"/>
        </w:rPr>
        <w:t>kidney</w:t>
      </w:r>
      <w:r w:rsidR="008F0E07" w:rsidRPr="003B248A">
        <w:rPr>
          <w:rFonts w:ascii="Book Antiqua" w:hAnsi="Book Antiqua"/>
          <w:sz w:val="24"/>
          <w:szCs w:val="24"/>
          <w:vertAlign w:val="superscript"/>
          <w:lang w:val="en-US"/>
        </w:rPr>
        <w:t>[</w:t>
      </w:r>
      <w:proofErr w:type="gramEnd"/>
      <w:r w:rsidR="00A80A65" w:rsidRPr="003B248A">
        <w:rPr>
          <w:rFonts w:ascii="Book Antiqua" w:hAnsi="Book Antiqua"/>
          <w:sz w:val="24"/>
          <w:szCs w:val="24"/>
          <w:vertAlign w:val="superscript"/>
          <w:lang w:val="en-US"/>
        </w:rPr>
        <w:t>39,</w:t>
      </w:r>
      <w:r w:rsidR="00506C82" w:rsidRPr="003B248A">
        <w:rPr>
          <w:rFonts w:ascii="Book Antiqua" w:hAnsi="Book Antiqua"/>
          <w:sz w:val="24"/>
          <w:szCs w:val="24"/>
          <w:vertAlign w:val="superscript"/>
          <w:lang w:val="en-US"/>
        </w:rPr>
        <w:t>40</w:t>
      </w:r>
      <w:r w:rsidR="008F0E07" w:rsidRPr="003B248A">
        <w:rPr>
          <w:rFonts w:ascii="Book Antiqua" w:hAnsi="Book Antiqua"/>
          <w:sz w:val="24"/>
          <w:szCs w:val="24"/>
          <w:vertAlign w:val="superscript"/>
          <w:lang w:val="en-US"/>
        </w:rPr>
        <w:t>]</w:t>
      </w:r>
      <w:r w:rsidR="008F0E07" w:rsidRPr="003B248A">
        <w:rPr>
          <w:rFonts w:ascii="Book Antiqua" w:hAnsi="Book Antiqua"/>
          <w:sz w:val="24"/>
          <w:szCs w:val="24"/>
          <w:lang w:val="en-US"/>
        </w:rPr>
        <w:t xml:space="preserve">. Our current study, using a model of oxidative stress </w:t>
      </w:r>
      <w:r w:rsidR="001F5698" w:rsidRPr="003B248A">
        <w:rPr>
          <w:rFonts w:ascii="Book Antiqua" w:hAnsi="Book Antiqua"/>
          <w:sz w:val="24"/>
          <w:szCs w:val="24"/>
          <w:lang w:val="en-US"/>
        </w:rPr>
        <w:t xml:space="preserve">in </w:t>
      </w:r>
      <w:r w:rsidR="001F5698" w:rsidRPr="003B248A">
        <w:rPr>
          <w:rFonts w:ascii="Book Antiqua" w:hAnsi="Book Antiqua"/>
          <w:sz w:val="24"/>
          <w:szCs w:val="24"/>
          <w:lang w:val="en-US"/>
        </w:rPr>
        <w:lastRenderedPageBreak/>
        <w:t>rats</w:t>
      </w:r>
      <w:r w:rsidR="008F0E07" w:rsidRPr="003B248A">
        <w:rPr>
          <w:rFonts w:ascii="Book Antiqua" w:hAnsi="Book Antiqua"/>
          <w:sz w:val="24"/>
          <w:szCs w:val="24"/>
          <w:lang w:val="en-US"/>
        </w:rPr>
        <w:t xml:space="preserve"> fed a high salt diet, show</w:t>
      </w:r>
      <w:r w:rsidR="00ED12F5" w:rsidRPr="003B248A">
        <w:rPr>
          <w:rFonts w:ascii="Book Antiqua" w:hAnsi="Book Antiqua"/>
          <w:sz w:val="24"/>
          <w:szCs w:val="24"/>
          <w:lang w:val="en-US"/>
        </w:rPr>
        <w:t>ing</w:t>
      </w:r>
      <w:r w:rsidR="008F0E07" w:rsidRPr="003B248A">
        <w:rPr>
          <w:rFonts w:ascii="Book Antiqua" w:hAnsi="Book Antiqua"/>
          <w:sz w:val="24"/>
          <w:szCs w:val="24"/>
          <w:lang w:val="en-US"/>
        </w:rPr>
        <w:t xml:space="preserve"> that </w:t>
      </w:r>
      <w:proofErr w:type="spellStart"/>
      <w:r w:rsidR="008F0E07" w:rsidRPr="003B248A">
        <w:rPr>
          <w:rFonts w:ascii="Book Antiqua" w:hAnsi="Book Antiqua"/>
          <w:sz w:val="24"/>
          <w:szCs w:val="24"/>
          <w:lang w:val="en-US"/>
        </w:rPr>
        <w:t>Ang</w:t>
      </w:r>
      <w:proofErr w:type="spellEnd"/>
      <w:r w:rsidR="008F0E07" w:rsidRPr="003B248A">
        <w:rPr>
          <w:rFonts w:ascii="Book Antiqua" w:hAnsi="Book Antiqua"/>
          <w:sz w:val="24"/>
          <w:szCs w:val="24"/>
          <w:lang w:val="en-US"/>
        </w:rPr>
        <w:t xml:space="preserve"> II expression increased and ACE2 expressi</w:t>
      </w:r>
      <w:r w:rsidR="001F5698" w:rsidRPr="003B248A">
        <w:rPr>
          <w:rFonts w:ascii="Book Antiqua" w:hAnsi="Book Antiqua"/>
          <w:sz w:val="24"/>
          <w:szCs w:val="24"/>
          <w:lang w:val="en-US"/>
        </w:rPr>
        <w:t xml:space="preserve">on decreased in renal tissues. </w:t>
      </w:r>
      <w:r w:rsidR="008F0E07" w:rsidRPr="003B248A">
        <w:rPr>
          <w:rFonts w:ascii="Book Antiqua" w:hAnsi="Book Antiqua"/>
          <w:sz w:val="24"/>
          <w:szCs w:val="24"/>
          <w:lang w:val="en-US"/>
        </w:rPr>
        <w:t xml:space="preserve">Considering that ACE2 is the enzyme that metabolizes </w:t>
      </w:r>
      <w:proofErr w:type="spellStart"/>
      <w:r w:rsidR="008F0E07" w:rsidRPr="003B248A">
        <w:rPr>
          <w:rFonts w:ascii="Book Antiqua" w:hAnsi="Book Antiqua"/>
          <w:sz w:val="24"/>
          <w:szCs w:val="24"/>
          <w:lang w:val="en-US"/>
        </w:rPr>
        <w:t>Ang</w:t>
      </w:r>
      <w:proofErr w:type="spellEnd"/>
      <w:r w:rsidR="008F0E07" w:rsidRPr="003B248A">
        <w:rPr>
          <w:rFonts w:ascii="Book Antiqua" w:hAnsi="Book Antiqua"/>
          <w:sz w:val="24"/>
          <w:szCs w:val="24"/>
          <w:lang w:val="en-US"/>
        </w:rPr>
        <w:t xml:space="preserve"> II to </w:t>
      </w:r>
      <w:proofErr w:type="spellStart"/>
      <w:r w:rsidR="008F0E07" w:rsidRPr="003B248A">
        <w:rPr>
          <w:rFonts w:ascii="Book Antiqua" w:hAnsi="Book Antiqua"/>
          <w:sz w:val="24"/>
          <w:szCs w:val="24"/>
          <w:lang w:val="en-US"/>
        </w:rPr>
        <w:t>Ang</w:t>
      </w:r>
      <w:proofErr w:type="spellEnd"/>
      <w:r w:rsidR="008F0E07" w:rsidRPr="003B248A">
        <w:rPr>
          <w:rFonts w:ascii="Book Antiqua" w:hAnsi="Book Antiqua"/>
          <w:sz w:val="24"/>
          <w:szCs w:val="24"/>
          <w:lang w:val="en-US"/>
        </w:rPr>
        <w:t xml:space="preserve"> 1-7, one might assume that the higher expression of </w:t>
      </w:r>
      <w:proofErr w:type="spellStart"/>
      <w:r w:rsidR="008F0E07" w:rsidRPr="003B248A">
        <w:rPr>
          <w:rFonts w:ascii="Book Antiqua" w:hAnsi="Book Antiqua"/>
          <w:sz w:val="24"/>
          <w:szCs w:val="24"/>
          <w:lang w:val="en-US"/>
        </w:rPr>
        <w:t>Ang</w:t>
      </w:r>
      <w:proofErr w:type="spellEnd"/>
      <w:r w:rsidR="008F0E07" w:rsidRPr="003B248A">
        <w:rPr>
          <w:rFonts w:ascii="Book Antiqua" w:hAnsi="Book Antiqua"/>
          <w:sz w:val="24"/>
          <w:szCs w:val="24"/>
          <w:lang w:val="en-US"/>
        </w:rPr>
        <w:t xml:space="preserve"> II is due to reduced</w:t>
      </w:r>
      <w:r w:rsidR="001F5698" w:rsidRPr="003B248A">
        <w:rPr>
          <w:rFonts w:ascii="Book Antiqua" w:hAnsi="Book Antiqua"/>
          <w:sz w:val="24"/>
          <w:szCs w:val="24"/>
          <w:lang w:val="en-US"/>
        </w:rPr>
        <w:t xml:space="preserve"> expression of ACE2. </w:t>
      </w:r>
      <w:r w:rsidR="00ED12F5" w:rsidRPr="003B248A">
        <w:rPr>
          <w:rFonts w:ascii="Book Antiqua" w:hAnsi="Book Antiqua"/>
          <w:sz w:val="24"/>
          <w:szCs w:val="24"/>
          <w:lang w:val="en-US"/>
        </w:rPr>
        <w:t>With this in mind</w:t>
      </w:r>
      <w:r w:rsidRPr="003B248A">
        <w:rPr>
          <w:rFonts w:ascii="Book Antiqua" w:hAnsi="Book Antiqua"/>
          <w:sz w:val="24"/>
          <w:szCs w:val="24"/>
          <w:lang w:val="en-US"/>
        </w:rPr>
        <w:t xml:space="preserve">, </w:t>
      </w:r>
      <w:proofErr w:type="spellStart"/>
      <w:r w:rsidRPr="003B248A">
        <w:rPr>
          <w:rFonts w:ascii="Book Antiqua" w:hAnsi="Book Antiqua"/>
          <w:sz w:val="24"/>
          <w:szCs w:val="24"/>
          <w:lang w:val="en-US"/>
        </w:rPr>
        <w:t>Deshotels</w:t>
      </w:r>
      <w:proofErr w:type="spellEnd"/>
      <w:r w:rsidRPr="003B248A">
        <w:rPr>
          <w:rFonts w:ascii="Book Antiqua" w:hAnsi="Book Antiqua"/>
          <w:sz w:val="24"/>
          <w:szCs w:val="24"/>
          <w:lang w:val="en-US"/>
        </w:rPr>
        <w:t xml:space="preserve"> </w:t>
      </w:r>
      <w:r w:rsidRPr="003B248A">
        <w:rPr>
          <w:rFonts w:ascii="Book Antiqua" w:hAnsi="Book Antiqua"/>
          <w:i/>
          <w:sz w:val="24"/>
          <w:szCs w:val="24"/>
          <w:lang w:val="en-US"/>
        </w:rPr>
        <w:t xml:space="preserve">et </w:t>
      </w:r>
      <w:proofErr w:type="gramStart"/>
      <w:r w:rsidRPr="003B248A">
        <w:rPr>
          <w:rFonts w:ascii="Book Antiqua" w:hAnsi="Book Antiqua"/>
          <w:i/>
          <w:sz w:val="24"/>
          <w:szCs w:val="24"/>
          <w:lang w:val="en-US"/>
        </w:rPr>
        <w:t>al</w:t>
      </w:r>
      <w:r w:rsidR="00A80A65" w:rsidRPr="003B248A">
        <w:rPr>
          <w:rFonts w:ascii="Book Antiqua" w:hAnsi="Book Antiqua"/>
          <w:sz w:val="24"/>
          <w:szCs w:val="24"/>
          <w:vertAlign w:val="superscript"/>
          <w:lang w:val="en-US"/>
        </w:rPr>
        <w:t>[</w:t>
      </w:r>
      <w:proofErr w:type="gramEnd"/>
      <w:r w:rsidR="00A80A65" w:rsidRPr="003B248A">
        <w:rPr>
          <w:rFonts w:ascii="Book Antiqua" w:hAnsi="Book Antiqua"/>
          <w:sz w:val="24"/>
          <w:szCs w:val="24"/>
          <w:vertAlign w:val="superscript"/>
          <w:lang w:val="en-US"/>
        </w:rPr>
        <w:t>41]</w:t>
      </w:r>
      <w:r w:rsidRPr="003B248A">
        <w:rPr>
          <w:rFonts w:ascii="Book Antiqua" w:hAnsi="Book Antiqua"/>
          <w:sz w:val="24"/>
          <w:szCs w:val="24"/>
          <w:lang w:val="en-US"/>
        </w:rPr>
        <w:t xml:space="preserve"> have described that </w:t>
      </w:r>
      <w:proofErr w:type="spellStart"/>
      <w:r w:rsidRPr="003B248A">
        <w:rPr>
          <w:rFonts w:ascii="Book Antiqua" w:hAnsi="Book Antiqua"/>
          <w:sz w:val="24"/>
          <w:szCs w:val="24"/>
          <w:lang w:val="en-US"/>
        </w:rPr>
        <w:t>Ang</w:t>
      </w:r>
      <w:proofErr w:type="spellEnd"/>
      <w:r w:rsidRPr="003B248A">
        <w:rPr>
          <w:rFonts w:ascii="Book Antiqua" w:hAnsi="Book Antiqua"/>
          <w:sz w:val="24"/>
          <w:szCs w:val="24"/>
          <w:lang w:val="en-US"/>
        </w:rPr>
        <w:t xml:space="preserve"> II is able to up-regulate ACE and down-regulate ACE2 expressions in human kidney tubular cells, associated with activation of extracellular regulated (ERK)1/2 and p38 mitogen-activated protein (MAP) kinases, a</w:t>
      </w:r>
      <w:r w:rsidR="00ED12F5" w:rsidRPr="003B248A">
        <w:rPr>
          <w:rFonts w:ascii="Book Antiqua" w:hAnsi="Book Antiqua"/>
          <w:sz w:val="24"/>
          <w:szCs w:val="24"/>
          <w:lang w:val="en-US"/>
        </w:rPr>
        <w:t xml:space="preserve"> component</w:t>
      </w:r>
      <w:r w:rsidRPr="003B248A">
        <w:rPr>
          <w:rFonts w:ascii="Book Antiqua" w:hAnsi="Book Antiqua"/>
          <w:sz w:val="24"/>
          <w:szCs w:val="24"/>
          <w:lang w:val="en-US"/>
        </w:rPr>
        <w:t xml:space="preserve"> that was blocked by the angiotensin II AT1R antagonist losartan, but not by the AT2 r</w:t>
      </w:r>
      <w:r w:rsidR="00EE7B41" w:rsidRPr="003B248A">
        <w:rPr>
          <w:rFonts w:ascii="Book Antiqua" w:hAnsi="Book Antiqua"/>
          <w:sz w:val="24"/>
          <w:szCs w:val="24"/>
          <w:lang w:val="en-US"/>
        </w:rPr>
        <w:t>eceptor blocker PD123319</w:t>
      </w:r>
      <w:r w:rsidR="001F5698" w:rsidRPr="003B248A">
        <w:rPr>
          <w:rFonts w:ascii="Book Antiqua" w:hAnsi="Book Antiqua"/>
          <w:sz w:val="24"/>
          <w:szCs w:val="24"/>
          <w:lang w:val="en-US"/>
        </w:rPr>
        <w:t xml:space="preserve">. </w:t>
      </w:r>
    </w:p>
    <w:p w:rsidR="002D5577" w:rsidRPr="003B248A" w:rsidRDefault="002D5577" w:rsidP="00FF2A96">
      <w:pPr>
        <w:suppressLineNumbers/>
        <w:suppressAutoHyphens/>
        <w:spacing w:after="0" w:line="360" w:lineRule="auto"/>
        <w:ind w:right="0" w:firstLine="708"/>
        <w:rPr>
          <w:rFonts w:ascii="Book Antiqua" w:hAnsi="Book Antiqua"/>
          <w:sz w:val="24"/>
          <w:szCs w:val="24"/>
          <w:lang w:eastAsia="es-ES_tradnl"/>
        </w:rPr>
      </w:pPr>
      <w:r w:rsidRPr="003B248A">
        <w:rPr>
          <w:rFonts w:ascii="Book Antiqua" w:hAnsi="Book Antiqua"/>
          <w:sz w:val="24"/>
          <w:szCs w:val="24"/>
          <w:lang w:eastAsia="es-ES_tradnl"/>
        </w:rPr>
        <w:t xml:space="preserve">Down-regulation of ACE2 by </w:t>
      </w:r>
      <w:proofErr w:type="spellStart"/>
      <w:r w:rsidR="001F5698" w:rsidRPr="003B248A">
        <w:rPr>
          <w:rFonts w:ascii="Book Antiqua" w:hAnsi="Book Antiqua"/>
          <w:sz w:val="24"/>
          <w:szCs w:val="24"/>
          <w:lang w:eastAsia="es-ES_tradnl"/>
        </w:rPr>
        <w:t>Ang</w:t>
      </w:r>
      <w:proofErr w:type="spellEnd"/>
      <w:r w:rsidR="001F5698" w:rsidRPr="003B248A">
        <w:rPr>
          <w:rFonts w:ascii="Book Antiqua" w:hAnsi="Book Antiqua"/>
          <w:sz w:val="24"/>
          <w:szCs w:val="24"/>
          <w:lang w:eastAsia="es-ES_tradnl"/>
        </w:rPr>
        <w:t xml:space="preserve"> </w:t>
      </w:r>
      <w:r w:rsidRPr="003B248A">
        <w:rPr>
          <w:rFonts w:ascii="Book Antiqua" w:hAnsi="Book Antiqua"/>
          <w:sz w:val="24"/>
          <w:szCs w:val="24"/>
          <w:lang w:eastAsia="es-ES_tradnl"/>
        </w:rPr>
        <w:t xml:space="preserve">II represents a novel positive feed-forward system as noted in the </w:t>
      </w:r>
      <w:proofErr w:type="gramStart"/>
      <w:r w:rsidRPr="003B248A">
        <w:rPr>
          <w:rFonts w:ascii="Book Antiqua" w:hAnsi="Book Antiqua"/>
          <w:sz w:val="24"/>
          <w:szCs w:val="24"/>
          <w:lang w:eastAsia="es-ES_tradnl"/>
        </w:rPr>
        <w:t>brain</w:t>
      </w:r>
      <w:r w:rsidRPr="003B248A">
        <w:rPr>
          <w:rFonts w:ascii="Book Antiqua" w:hAnsi="Book Antiqua"/>
          <w:sz w:val="24"/>
          <w:szCs w:val="24"/>
          <w:vertAlign w:val="superscript"/>
          <w:lang w:eastAsia="es-ES_tradnl"/>
        </w:rPr>
        <w:t>[</w:t>
      </w:r>
      <w:proofErr w:type="gramEnd"/>
      <w:r w:rsidR="00EB4979" w:rsidRPr="003B248A">
        <w:rPr>
          <w:rFonts w:ascii="Book Antiqua" w:hAnsi="Book Antiqua"/>
          <w:sz w:val="24"/>
          <w:szCs w:val="24"/>
          <w:vertAlign w:val="superscript"/>
          <w:lang w:eastAsia="es-ES_tradnl"/>
        </w:rPr>
        <w:t>42,</w:t>
      </w:r>
      <w:r w:rsidR="00506C82" w:rsidRPr="003B248A">
        <w:rPr>
          <w:rFonts w:ascii="Book Antiqua" w:hAnsi="Book Antiqua"/>
          <w:sz w:val="24"/>
          <w:szCs w:val="24"/>
          <w:vertAlign w:val="superscript"/>
          <w:lang w:eastAsia="es-ES_tradnl"/>
        </w:rPr>
        <w:t>43</w:t>
      </w:r>
      <w:r w:rsidRPr="003B248A">
        <w:rPr>
          <w:rFonts w:ascii="Book Antiqua" w:hAnsi="Book Antiqua"/>
          <w:sz w:val="24"/>
          <w:szCs w:val="24"/>
          <w:vertAlign w:val="superscript"/>
          <w:lang w:eastAsia="es-ES_tradnl"/>
        </w:rPr>
        <w:t>]</w:t>
      </w:r>
      <w:r w:rsidRPr="003B248A">
        <w:rPr>
          <w:rFonts w:ascii="Book Antiqua" w:hAnsi="Book Antiqua"/>
          <w:sz w:val="24"/>
          <w:szCs w:val="24"/>
          <w:lang w:eastAsia="es-ES_tradnl"/>
        </w:rPr>
        <w:t>.</w:t>
      </w:r>
      <w:r w:rsidR="00327DC4">
        <w:rPr>
          <w:rFonts w:ascii="Book Antiqua" w:eastAsiaTheme="minorEastAsia" w:hAnsi="Book Antiqua" w:hint="eastAsia"/>
          <w:sz w:val="24"/>
          <w:szCs w:val="24"/>
          <w:lang w:eastAsia="zh-CN"/>
        </w:rPr>
        <w:t xml:space="preserve"> </w:t>
      </w:r>
      <w:r w:rsidRPr="003B248A">
        <w:rPr>
          <w:rFonts w:ascii="Book Antiqua" w:hAnsi="Book Antiqua"/>
          <w:sz w:val="24"/>
          <w:szCs w:val="24"/>
          <w:lang w:eastAsia="es-ES_tradnl"/>
        </w:rPr>
        <w:t>Our findings suggest that</w:t>
      </w:r>
      <w:r w:rsidR="001F5698" w:rsidRPr="003B248A">
        <w:rPr>
          <w:rFonts w:ascii="Book Antiqua" w:hAnsi="Book Antiqua"/>
          <w:sz w:val="24"/>
          <w:szCs w:val="24"/>
          <w:lang w:eastAsia="es-ES_tradnl"/>
        </w:rPr>
        <w:t xml:space="preserve"> </w:t>
      </w:r>
      <w:r w:rsidRPr="003B248A">
        <w:rPr>
          <w:rFonts w:ascii="Book Antiqua" w:hAnsi="Book Antiqua"/>
          <w:sz w:val="24"/>
          <w:szCs w:val="24"/>
          <w:lang w:eastAsia="es-ES_tradnl"/>
        </w:rPr>
        <w:t>down-regulation o</w:t>
      </w:r>
      <w:r w:rsidR="001F5698" w:rsidRPr="003B248A">
        <w:rPr>
          <w:rFonts w:ascii="Book Antiqua" w:hAnsi="Book Antiqua"/>
          <w:sz w:val="24"/>
          <w:szCs w:val="24"/>
          <w:lang w:eastAsia="es-ES_tradnl"/>
        </w:rPr>
        <w:t>f ACE2 in high salt fed animals</w:t>
      </w:r>
      <w:r w:rsidRPr="003B248A">
        <w:rPr>
          <w:rFonts w:ascii="Book Antiqua" w:hAnsi="Book Antiqua"/>
          <w:sz w:val="24"/>
          <w:szCs w:val="24"/>
          <w:lang w:eastAsia="es-ES_tradnl"/>
        </w:rPr>
        <w:t xml:space="preserve"> may </w:t>
      </w:r>
      <w:r w:rsidR="001F5698" w:rsidRPr="003B248A">
        <w:rPr>
          <w:rFonts w:ascii="Book Antiqua" w:hAnsi="Book Antiqua"/>
          <w:sz w:val="24"/>
          <w:szCs w:val="24"/>
          <w:lang w:eastAsia="es-ES_tradnl"/>
        </w:rPr>
        <w:t>favour</w:t>
      </w:r>
      <w:r w:rsidRPr="003B248A">
        <w:rPr>
          <w:rFonts w:ascii="Book Antiqua" w:hAnsi="Book Antiqua"/>
          <w:sz w:val="24"/>
          <w:szCs w:val="24"/>
          <w:lang w:eastAsia="es-ES_tradnl"/>
        </w:rPr>
        <w:t xml:space="preserve"> decreased </w:t>
      </w:r>
      <w:proofErr w:type="spellStart"/>
      <w:r w:rsidRPr="003B248A">
        <w:rPr>
          <w:rFonts w:ascii="Book Antiqua" w:hAnsi="Book Antiqua"/>
          <w:sz w:val="24"/>
          <w:szCs w:val="24"/>
          <w:lang w:eastAsia="es-ES_tradnl"/>
        </w:rPr>
        <w:t>Ang</w:t>
      </w:r>
      <w:proofErr w:type="spellEnd"/>
      <w:r w:rsidRPr="003B248A">
        <w:rPr>
          <w:rFonts w:ascii="Book Antiqua" w:hAnsi="Book Antiqua"/>
          <w:sz w:val="24"/>
          <w:szCs w:val="24"/>
          <w:lang w:eastAsia="es-ES_tradnl"/>
        </w:rPr>
        <w:t xml:space="preserve"> II degradation. </w:t>
      </w:r>
    </w:p>
    <w:p w:rsidR="002D5577" w:rsidRPr="003B248A" w:rsidRDefault="002D5577" w:rsidP="00FF2A96">
      <w:pPr>
        <w:suppressLineNumbers/>
        <w:suppressAutoHyphens/>
        <w:spacing w:after="0" w:line="360" w:lineRule="auto"/>
        <w:ind w:right="0" w:firstLine="708"/>
        <w:rPr>
          <w:rFonts w:ascii="Book Antiqua" w:hAnsi="Book Antiqua"/>
          <w:sz w:val="24"/>
          <w:szCs w:val="24"/>
          <w:lang w:eastAsia="es-ES_tradnl"/>
        </w:rPr>
      </w:pPr>
      <w:r w:rsidRPr="003B248A">
        <w:rPr>
          <w:rFonts w:ascii="Book Antiqua" w:hAnsi="Book Antiqua"/>
          <w:sz w:val="24"/>
          <w:szCs w:val="24"/>
          <w:lang w:eastAsia="es-ES_tradnl"/>
        </w:rPr>
        <w:t>Moreover, the increas</w:t>
      </w:r>
      <w:r w:rsidR="001F5698" w:rsidRPr="003B248A">
        <w:rPr>
          <w:rFonts w:ascii="Book Antiqua" w:hAnsi="Book Antiqua"/>
          <w:sz w:val="24"/>
          <w:szCs w:val="24"/>
          <w:lang w:eastAsia="es-ES_tradnl"/>
        </w:rPr>
        <w:t>e</w:t>
      </w:r>
      <w:r w:rsidRPr="003B248A">
        <w:rPr>
          <w:rFonts w:ascii="Book Antiqua" w:hAnsi="Book Antiqua"/>
          <w:sz w:val="24"/>
          <w:szCs w:val="24"/>
          <w:lang w:eastAsia="es-ES_tradnl"/>
        </w:rPr>
        <w:t xml:space="preserve"> of ACE2 expression in </w:t>
      </w:r>
      <w:proofErr w:type="spellStart"/>
      <w:r w:rsidRPr="003B248A">
        <w:rPr>
          <w:rFonts w:ascii="Book Antiqua" w:hAnsi="Book Antiqua"/>
          <w:sz w:val="24"/>
          <w:szCs w:val="24"/>
          <w:lang w:eastAsia="es-ES_tradnl"/>
        </w:rPr>
        <w:t>tempol</w:t>
      </w:r>
      <w:proofErr w:type="spellEnd"/>
      <w:r w:rsidRPr="003B248A">
        <w:rPr>
          <w:rFonts w:ascii="Book Antiqua" w:hAnsi="Book Antiqua"/>
          <w:sz w:val="24"/>
          <w:szCs w:val="24"/>
          <w:lang w:eastAsia="es-ES_tradnl"/>
        </w:rPr>
        <w:t xml:space="preserve"> treated rats in HS-T group, could explain the decline of </w:t>
      </w:r>
      <w:proofErr w:type="spellStart"/>
      <w:r w:rsidRPr="003B248A">
        <w:rPr>
          <w:rFonts w:ascii="Book Antiqua" w:hAnsi="Book Antiqua"/>
          <w:sz w:val="24"/>
          <w:szCs w:val="24"/>
          <w:lang w:eastAsia="es-ES_tradnl"/>
        </w:rPr>
        <w:t>Ang</w:t>
      </w:r>
      <w:proofErr w:type="spellEnd"/>
      <w:r w:rsidRPr="003B248A">
        <w:rPr>
          <w:rFonts w:ascii="Book Antiqua" w:hAnsi="Book Antiqua"/>
          <w:sz w:val="24"/>
          <w:szCs w:val="24"/>
          <w:lang w:eastAsia="es-ES_tradnl"/>
        </w:rPr>
        <w:t xml:space="preserve"> II and the enhance</w:t>
      </w:r>
      <w:r w:rsidR="001F5698" w:rsidRPr="003B248A">
        <w:rPr>
          <w:rFonts w:ascii="Book Antiqua" w:hAnsi="Book Antiqua"/>
          <w:sz w:val="24"/>
          <w:szCs w:val="24"/>
          <w:lang w:eastAsia="es-ES_tradnl"/>
        </w:rPr>
        <w:t>ment</w:t>
      </w:r>
      <w:r w:rsidRPr="003B248A">
        <w:rPr>
          <w:rFonts w:ascii="Book Antiqua" w:hAnsi="Book Antiqua"/>
          <w:sz w:val="24"/>
          <w:szCs w:val="24"/>
          <w:lang w:eastAsia="es-ES_tradnl"/>
        </w:rPr>
        <w:t xml:space="preserve"> of </w:t>
      </w:r>
      <w:proofErr w:type="spellStart"/>
      <w:r w:rsidRPr="003B248A">
        <w:rPr>
          <w:rFonts w:ascii="Book Antiqua" w:hAnsi="Book Antiqua"/>
          <w:sz w:val="24"/>
          <w:szCs w:val="24"/>
          <w:lang w:eastAsia="es-ES_tradnl"/>
        </w:rPr>
        <w:t>Ang</w:t>
      </w:r>
      <w:proofErr w:type="spellEnd"/>
      <w:r w:rsidRPr="003B248A">
        <w:rPr>
          <w:rFonts w:ascii="Book Antiqua" w:hAnsi="Book Antiqua"/>
          <w:sz w:val="24"/>
          <w:szCs w:val="24"/>
          <w:lang w:eastAsia="es-ES_tradnl"/>
        </w:rPr>
        <w:t xml:space="preserve"> </w:t>
      </w:r>
      <w:r w:rsidR="005805B7" w:rsidRPr="003B248A">
        <w:rPr>
          <w:rFonts w:ascii="Book Antiqua" w:hAnsi="Book Antiqua"/>
          <w:sz w:val="24"/>
          <w:szCs w:val="24"/>
          <w:lang w:eastAsia="es-ES_tradnl"/>
        </w:rPr>
        <w:t>(</w:t>
      </w:r>
      <w:r w:rsidRPr="003B248A">
        <w:rPr>
          <w:rFonts w:ascii="Book Antiqua" w:hAnsi="Book Antiqua"/>
          <w:sz w:val="24"/>
          <w:szCs w:val="24"/>
          <w:lang w:eastAsia="es-ES_tradnl"/>
        </w:rPr>
        <w:t>1-7</w:t>
      </w:r>
      <w:r w:rsidR="005805B7" w:rsidRPr="003B248A">
        <w:rPr>
          <w:rFonts w:ascii="Book Antiqua" w:hAnsi="Book Antiqua"/>
          <w:sz w:val="24"/>
          <w:szCs w:val="24"/>
          <w:lang w:eastAsia="es-ES_tradnl"/>
        </w:rPr>
        <w:t>)</w:t>
      </w:r>
      <w:r w:rsidR="00AF3783" w:rsidRPr="003B248A">
        <w:rPr>
          <w:rFonts w:ascii="Book Antiqua" w:hAnsi="Book Antiqua"/>
          <w:sz w:val="24"/>
          <w:szCs w:val="24"/>
          <w:lang w:eastAsia="es-ES_tradnl"/>
        </w:rPr>
        <w:t xml:space="preserve"> expression</w:t>
      </w:r>
      <w:r w:rsidRPr="003B248A">
        <w:rPr>
          <w:rFonts w:ascii="Book Antiqua" w:hAnsi="Book Antiqua"/>
          <w:sz w:val="24"/>
          <w:szCs w:val="24"/>
          <w:lang w:eastAsia="es-ES_tradnl"/>
        </w:rPr>
        <w:t xml:space="preserve"> observed in this group. </w:t>
      </w:r>
    </w:p>
    <w:p w:rsidR="002D5577" w:rsidRPr="003B248A" w:rsidRDefault="001F5698" w:rsidP="00FF2A96">
      <w:pPr>
        <w:suppressLineNumbers/>
        <w:suppressAutoHyphens/>
        <w:spacing w:after="0" w:line="360" w:lineRule="auto"/>
        <w:ind w:right="0" w:firstLine="708"/>
        <w:rPr>
          <w:rFonts w:ascii="Book Antiqua" w:hAnsi="Book Antiqua"/>
          <w:sz w:val="24"/>
          <w:szCs w:val="24"/>
          <w:lang w:eastAsia="es-ES_tradnl"/>
        </w:rPr>
      </w:pPr>
      <w:r w:rsidRPr="003B248A">
        <w:rPr>
          <w:rFonts w:ascii="Book Antiqua" w:hAnsi="Book Antiqua"/>
          <w:sz w:val="24"/>
          <w:szCs w:val="24"/>
          <w:lang w:eastAsia="es-ES_tradnl"/>
        </w:rPr>
        <w:t>I</w:t>
      </w:r>
      <w:r w:rsidR="002D5577" w:rsidRPr="003B248A">
        <w:rPr>
          <w:rFonts w:ascii="Book Antiqua" w:hAnsi="Book Antiqua"/>
          <w:sz w:val="24"/>
          <w:szCs w:val="24"/>
          <w:lang w:eastAsia="es-ES_tradnl"/>
        </w:rPr>
        <w:t>nterestingly</w:t>
      </w:r>
      <w:r w:rsidRPr="003B248A">
        <w:rPr>
          <w:rFonts w:ascii="Book Antiqua" w:hAnsi="Book Antiqua"/>
          <w:sz w:val="24"/>
          <w:szCs w:val="24"/>
          <w:lang w:eastAsia="es-ES_tradnl"/>
        </w:rPr>
        <w:t>, however</w:t>
      </w:r>
      <w:r w:rsidR="002D5577" w:rsidRPr="003B248A">
        <w:rPr>
          <w:rFonts w:ascii="Book Antiqua" w:hAnsi="Book Antiqua"/>
          <w:sz w:val="24"/>
          <w:szCs w:val="24"/>
          <w:lang w:eastAsia="es-ES_tradnl"/>
        </w:rPr>
        <w:t xml:space="preserve">, the increasing effects of </w:t>
      </w:r>
      <w:proofErr w:type="spellStart"/>
      <w:r w:rsidR="002D5577" w:rsidRPr="003B248A">
        <w:rPr>
          <w:rFonts w:ascii="Book Antiqua" w:hAnsi="Book Antiqua"/>
          <w:sz w:val="24"/>
          <w:szCs w:val="24"/>
          <w:lang w:eastAsia="es-ES_tradnl"/>
        </w:rPr>
        <w:t>tempol</w:t>
      </w:r>
      <w:proofErr w:type="spellEnd"/>
      <w:r w:rsidR="002D5577" w:rsidRPr="003B248A">
        <w:rPr>
          <w:rFonts w:ascii="Book Antiqua" w:hAnsi="Book Antiqua"/>
          <w:sz w:val="24"/>
          <w:szCs w:val="24"/>
          <w:lang w:eastAsia="es-ES_tradnl"/>
        </w:rPr>
        <w:t xml:space="preserve"> on ACE2 and </w:t>
      </w:r>
      <w:proofErr w:type="spellStart"/>
      <w:r w:rsidR="002D5577" w:rsidRPr="003B248A">
        <w:rPr>
          <w:rFonts w:ascii="Book Antiqua" w:hAnsi="Book Antiqua"/>
          <w:sz w:val="24"/>
          <w:szCs w:val="24"/>
          <w:lang w:eastAsia="es-ES_tradnl"/>
        </w:rPr>
        <w:t>Ang</w:t>
      </w:r>
      <w:proofErr w:type="spellEnd"/>
      <w:r w:rsidR="002D5577" w:rsidRPr="003B248A">
        <w:rPr>
          <w:rFonts w:ascii="Book Antiqua" w:hAnsi="Book Antiqua"/>
          <w:sz w:val="24"/>
          <w:szCs w:val="24"/>
          <w:lang w:eastAsia="es-ES_tradnl"/>
        </w:rPr>
        <w:t xml:space="preserve"> </w:t>
      </w:r>
      <w:r w:rsidR="005805B7" w:rsidRPr="003B248A">
        <w:rPr>
          <w:rFonts w:ascii="Book Antiqua" w:hAnsi="Book Antiqua"/>
          <w:sz w:val="24"/>
          <w:szCs w:val="24"/>
          <w:lang w:eastAsia="es-ES_tradnl"/>
        </w:rPr>
        <w:t>(</w:t>
      </w:r>
      <w:r w:rsidR="002D5577" w:rsidRPr="003B248A">
        <w:rPr>
          <w:rFonts w:ascii="Book Antiqua" w:hAnsi="Book Antiqua"/>
          <w:sz w:val="24"/>
          <w:szCs w:val="24"/>
          <w:lang w:eastAsia="es-ES_tradnl"/>
        </w:rPr>
        <w:t>1-7</w:t>
      </w:r>
      <w:r w:rsidR="005805B7" w:rsidRPr="003B248A">
        <w:rPr>
          <w:rFonts w:ascii="Book Antiqua" w:hAnsi="Book Antiqua"/>
          <w:sz w:val="24"/>
          <w:szCs w:val="24"/>
          <w:lang w:eastAsia="es-ES_tradnl"/>
        </w:rPr>
        <w:t>)</w:t>
      </w:r>
      <w:r w:rsidR="002D5577" w:rsidRPr="003B248A">
        <w:rPr>
          <w:rFonts w:ascii="Book Antiqua" w:hAnsi="Book Antiqua"/>
          <w:sz w:val="24"/>
          <w:szCs w:val="24"/>
          <w:lang w:eastAsia="es-ES_tradnl"/>
        </w:rPr>
        <w:t xml:space="preserve"> expression were also observed in the rats fed with NS. Thus, we can suggest that th</w:t>
      </w:r>
      <w:r w:rsidR="00CD1CC9" w:rsidRPr="003B248A">
        <w:rPr>
          <w:rFonts w:ascii="Book Antiqua" w:hAnsi="Book Antiqua"/>
          <w:sz w:val="24"/>
          <w:szCs w:val="24"/>
          <w:lang w:eastAsia="es-ES_tradnl"/>
        </w:rPr>
        <w:t xml:space="preserve">ese </w:t>
      </w:r>
      <w:r w:rsidR="002D5577" w:rsidRPr="003B248A">
        <w:rPr>
          <w:rFonts w:ascii="Book Antiqua" w:hAnsi="Book Antiqua"/>
          <w:sz w:val="24"/>
          <w:szCs w:val="24"/>
          <w:lang w:eastAsia="es-ES_tradnl"/>
        </w:rPr>
        <w:t xml:space="preserve">effects of </w:t>
      </w:r>
      <w:proofErr w:type="spellStart"/>
      <w:r w:rsidR="002D5577" w:rsidRPr="003B248A">
        <w:rPr>
          <w:rFonts w:ascii="Book Antiqua" w:hAnsi="Book Antiqua"/>
          <w:sz w:val="24"/>
          <w:szCs w:val="24"/>
          <w:lang w:eastAsia="es-ES_tradnl"/>
        </w:rPr>
        <w:t>tempol</w:t>
      </w:r>
      <w:proofErr w:type="spellEnd"/>
      <w:r w:rsidR="002D5577" w:rsidRPr="003B248A">
        <w:rPr>
          <w:rFonts w:ascii="Book Antiqua" w:hAnsi="Book Antiqua"/>
          <w:sz w:val="24"/>
          <w:szCs w:val="24"/>
          <w:lang w:eastAsia="es-ES_tradnl"/>
        </w:rPr>
        <w:t xml:space="preserve"> are independent of dietary sodium load. Moreover, these results suggest, that </w:t>
      </w:r>
      <w:proofErr w:type="spellStart"/>
      <w:r w:rsidR="002D5577" w:rsidRPr="003B248A">
        <w:rPr>
          <w:rFonts w:ascii="Book Antiqua" w:hAnsi="Book Antiqua"/>
          <w:sz w:val="24"/>
          <w:szCs w:val="24"/>
          <w:lang w:eastAsia="es-ES_tradnl"/>
        </w:rPr>
        <w:t>intrarenal</w:t>
      </w:r>
      <w:proofErr w:type="spellEnd"/>
      <w:r w:rsidR="002D5577" w:rsidRPr="003B248A">
        <w:rPr>
          <w:rFonts w:ascii="Book Antiqua" w:hAnsi="Book Antiqua"/>
          <w:sz w:val="24"/>
          <w:szCs w:val="24"/>
          <w:lang w:eastAsia="es-ES_tradnl"/>
        </w:rPr>
        <w:t xml:space="preserve"> mechanisms that regulate the differential expression of </w:t>
      </w:r>
      <w:proofErr w:type="spellStart"/>
      <w:r w:rsidR="002D5577" w:rsidRPr="003B248A">
        <w:rPr>
          <w:rFonts w:ascii="Book Antiqua" w:hAnsi="Book Antiqua"/>
          <w:sz w:val="24"/>
          <w:szCs w:val="24"/>
          <w:lang w:eastAsia="es-ES_tradnl"/>
        </w:rPr>
        <w:t>Ang</w:t>
      </w:r>
      <w:proofErr w:type="spellEnd"/>
      <w:r w:rsidR="002D5577" w:rsidRPr="003B248A">
        <w:rPr>
          <w:rFonts w:ascii="Book Antiqua" w:hAnsi="Book Antiqua"/>
          <w:sz w:val="24"/>
          <w:szCs w:val="24"/>
          <w:lang w:eastAsia="es-ES_tradnl"/>
        </w:rPr>
        <w:t xml:space="preserve"> II and ACE2 exacerbated by a high-sodium diet, would not be a dependent mechanism of oxidative stress. In this sense it has been shown that </w:t>
      </w:r>
      <w:r w:rsidR="002D6DDC" w:rsidRPr="003B248A">
        <w:rPr>
          <w:rFonts w:ascii="Book Antiqua" w:hAnsi="Book Antiqua"/>
          <w:sz w:val="24"/>
          <w:szCs w:val="24"/>
          <w:lang w:eastAsia="es-ES_tradnl"/>
        </w:rPr>
        <w:t>in physiological conditions</w:t>
      </w:r>
      <w:r w:rsidRPr="003B248A">
        <w:rPr>
          <w:rFonts w:ascii="Book Antiqua" w:hAnsi="Book Antiqua"/>
          <w:sz w:val="24"/>
          <w:szCs w:val="24"/>
          <w:lang w:eastAsia="es-ES_tradnl"/>
        </w:rPr>
        <w:t>,</w:t>
      </w:r>
      <w:r w:rsidR="002D6DDC" w:rsidRPr="003B248A">
        <w:rPr>
          <w:rFonts w:ascii="Book Antiqua" w:hAnsi="Book Antiqua"/>
          <w:sz w:val="24"/>
          <w:szCs w:val="24"/>
          <w:lang w:eastAsia="es-ES_tradnl"/>
        </w:rPr>
        <w:t xml:space="preserve"> acute renal s</w:t>
      </w:r>
      <w:r w:rsidR="002D5577" w:rsidRPr="003B248A">
        <w:rPr>
          <w:rFonts w:ascii="Book Antiqua" w:hAnsi="Book Antiqua"/>
          <w:sz w:val="24"/>
          <w:szCs w:val="24"/>
          <w:lang w:eastAsia="es-ES_tradnl"/>
        </w:rPr>
        <w:t>ympathetic</w:t>
      </w:r>
      <w:r w:rsidR="002D6DDC" w:rsidRPr="003B248A">
        <w:rPr>
          <w:rFonts w:ascii="Book Antiqua" w:hAnsi="Book Antiqua"/>
          <w:sz w:val="24"/>
          <w:szCs w:val="24"/>
          <w:lang w:eastAsia="es-ES_tradnl"/>
        </w:rPr>
        <w:t xml:space="preserve"> nerve</w:t>
      </w:r>
      <w:r w:rsidR="002D5577" w:rsidRPr="003B248A">
        <w:rPr>
          <w:rFonts w:ascii="Book Antiqua" w:hAnsi="Book Antiqua"/>
          <w:sz w:val="24"/>
          <w:szCs w:val="24"/>
          <w:lang w:eastAsia="es-ES_tradnl"/>
        </w:rPr>
        <w:t xml:space="preserve"> activity </w:t>
      </w:r>
      <w:r w:rsidR="002D6DDC" w:rsidRPr="003B248A">
        <w:rPr>
          <w:rFonts w:ascii="Book Antiqua" w:hAnsi="Book Antiqua"/>
          <w:sz w:val="24"/>
          <w:szCs w:val="24"/>
          <w:lang w:eastAsia="es-ES_tradnl"/>
        </w:rPr>
        <w:t>modulates sodium reabsorption</w:t>
      </w:r>
      <w:r w:rsidR="00327DC4">
        <w:rPr>
          <w:rFonts w:ascii="Book Antiqua" w:eastAsiaTheme="minorEastAsia" w:hAnsi="Book Antiqua" w:hint="eastAsia"/>
          <w:sz w:val="24"/>
          <w:szCs w:val="24"/>
          <w:lang w:eastAsia="zh-CN"/>
        </w:rPr>
        <w:t xml:space="preserve"> </w:t>
      </w:r>
      <w:r w:rsidR="002D6DDC" w:rsidRPr="003B248A">
        <w:rPr>
          <w:rFonts w:ascii="Book Antiqua" w:hAnsi="Book Antiqua"/>
          <w:sz w:val="24"/>
          <w:szCs w:val="24"/>
          <w:lang w:eastAsia="es-ES_tradnl"/>
        </w:rPr>
        <w:t xml:space="preserve">by increasing </w:t>
      </w:r>
      <w:proofErr w:type="spellStart"/>
      <w:r w:rsidR="002D6DDC" w:rsidRPr="003B248A">
        <w:rPr>
          <w:rFonts w:ascii="Book Antiqua" w:hAnsi="Book Antiqua"/>
          <w:sz w:val="24"/>
          <w:szCs w:val="24"/>
          <w:lang w:eastAsia="es-ES_tradnl"/>
        </w:rPr>
        <w:t>intrarenal</w:t>
      </w:r>
      <w:proofErr w:type="spellEnd"/>
      <w:r w:rsidR="002D6DDC" w:rsidRPr="003B248A">
        <w:rPr>
          <w:rFonts w:ascii="Book Antiqua" w:hAnsi="Book Antiqua"/>
          <w:sz w:val="24"/>
          <w:szCs w:val="24"/>
          <w:lang w:eastAsia="es-ES_tradnl"/>
        </w:rPr>
        <w:t xml:space="preserve"> </w:t>
      </w:r>
      <w:proofErr w:type="spellStart"/>
      <w:r w:rsidR="002D6DDC" w:rsidRPr="003B248A">
        <w:rPr>
          <w:rFonts w:ascii="Book Antiqua" w:hAnsi="Book Antiqua"/>
          <w:sz w:val="24"/>
          <w:szCs w:val="24"/>
          <w:lang w:eastAsia="es-ES_tradnl"/>
        </w:rPr>
        <w:t>Ang</w:t>
      </w:r>
      <w:proofErr w:type="spellEnd"/>
      <w:r w:rsidR="002D6DDC" w:rsidRPr="003B248A">
        <w:rPr>
          <w:rFonts w:ascii="Book Antiqua" w:hAnsi="Book Antiqua"/>
          <w:sz w:val="24"/>
          <w:szCs w:val="24"/>
          <w:lang w:eastAsia="es-ES_tradnl"/>
        </w:rPr>
        <w:t xml:space="preserve"> II generation and activation of the luminal membrane </w:t>
      </w:r>
      <w:proofErr w:type="gramStart"/>
      <w:r w:rsidR="002D6DDC" w:rsidRPr="003B248A">
        <w:rPr>
          <w:rFonts w:ascii="Book Antiqua" w:hAnsi="Book Antiqua"/>
          <w:sz w:val="24"/>
          <w:szCs w:val="24"/>
          <w:lang w:eastAsia="es-ES_tradnl"/>
        </w:rPr>
        <w:t>AT1R</w:t>
      </w:r>
      <w:r w:rsidR="002D5577" w:rsidRPr="003B248A">
        <w:rPr>
          <w:rFonts w:ascii="Book Antiqua" w:hAnsi="Book Antiqua"/>
          <w:sz w:val="24"/>
          <w:szCs w:val="24"/>
          <w:vertAlign w:val="superscript"/>
          <w:lang w:eastAsia="es-ES_tradnl"/>
        </w:rPr>
        <w:t>[</w:t>
      </w:r>
      <w:proofErr w:type="gramEnd"/>
      <w:r w:rsidR="00506C82" w:rsidRPr="003B248A">
        <w:rPr>
          <w:rFonts w:ascii="Book Antiqua" w:hAnsi="Book Antiqua"/>
          <w:sz w:val="24"/>
          <w:szCs w:val="24"/>
          <w:vertAlign w:val="superscript"/>
          <w:lang w:eastAsia="es-ES_tradnl"/>
        </w:rPr>
        <w:t>44</w:t>
      </w:r>
      <w:r w:rsidR="002D6DDC" w:rsidRPr="003B248A">
        <w:rPr>
          <w:rFonts w:ascii="Book Antiqua" w:hAnsi="Book Antiqua"/>
          <w:sz w:val="24"/>
          <w:szCs w:val="24"/>
          <w:vertAlign w:val="superscript"/>
          <w:lang w:eastAsia="es-ES_tradnl"/>
        </w:rPr>
        <w:t>]</w:t>
      </w:r>
      <w:r w:rsidR="002D6DDC" w:rsidRPr="003B248A">
        <w:rPr>
          <w:rFonts w:ascii="Book Antiqua" w:hAnsi="Book Antiqua"/>
          <w:sz w:val="24"/>
          <w:szCs w:val="24"/>
          <w:lang w:eastAsia="es-ES_tradnl"/>
        </w:rPr>
        <w:t>. It has</w:t>
      </w:r>
      <w:r w:rsidRPr="003B248A">
        <w:rPr>
          <w:rFonts w:ascii="Book Antiqua" w:hAnsi="Book Antiqua"/>
          <w:sz w:val="24"/>
          <w:szCs w:val="24"/>
          <w:lang w:eastAsia="es-ES_tradnl"/>
        </w:rPr>
        <w:t xml:space="preserve"> been</w:t>
      </w:r>
      <w:r w:rsidR="002D6DDC" w:rsidRPr="003B248A">
        <w:rPr>
          <w:rFonts w:ascii="Book Antiqua" w:hAnsi="Book Antiqua"/>
          <w:sz w:val="24"/>
          <w:szCs w:val="24"/>
          <w:lang w:eastAsia="es-ES_tradnl"/>
        </w:rPr>
        <w:t xml:space="preserve"> recently shown that </w:t>
      </w:r>
      <w:r w:rsidR="0053346D" w:rsidRPr="003B248A">
        <w:rPr>
          <w:rFonts w:ascii="Book Antiqua" w:hAnsi="Book Antiqua"/>
          <w:sz w:val="24"/>
          <w:szCs w:val="24"/>
          <w:lang w:val="en-US" w:eastAsia="es-ES_tradnl"/>
        </w:rPr>
        <w:t xml:space="preserve">activation of </w:t>
      </w:r>
      <w:r w:rsidR="002D6DDC" w:rsidRPr="003B248A">
        <w:rPr>
          <w:rFonts w:ascii="Book Antiqua" w:hAnsi="Book Antiqua"/>
          <w:sz w:val="24"/>
          <w:szCs w:val="24"/>
          <w:lang w:eastAsia="es-ES_tradnl"/>
        </w:rPr>
        <w:t>renal nervous system result</w:t>
      </w:r>
      <w:r w:rsidR="00ED12F5" w:rsidRPr="003B248A">
        <w:rPr>
          <w:rFonts w:ascii="Book Antiqua" w:hAnsi="Book Antiqua"/>
          <w:sz w:val="24"/>
          <w:szCs w:val="24"/>
          <w:lang w:eastAsia="es-ES_tradnl"/>
        </w:rPr>
        <w:t>s</w:t>
      </w:r>
      <w:r w:rsidR="002D6DDC" w:rsidRPr="003B248A">
        <w:rPr>
          <w:rFonts w:ascii="Book Antiqua" w:hAnsi="Book Antiqua"/>
          <w:sz w:val="24"/>
          <w:szCs w:val="24"/>
          <w:lang w:eastAsia="es-ES_tradnl"/>
        </w:rPr>
        <w:t xml:space="preserve"> in higher levels of </w:t>
      </w:r>
      <w:proofErr w:type="spellStart"/>
      <w:r w:rsidR="0053346D" w:rsidRPr="003B248A">
        <w:rPr>
          <w:rFonts w:ascii="Book Antiqua" w:hAnsi="Book Antiqua"/>
          <w:sz w:val="24"/>
          <w:szCs w:val="24"/>
          <w:lang w:val="en-US" w:eastAsia="es-ES_tradnl"/>
        </w:rPr>
        <w:t>intrarenal</w:t>
      </w:r>
      <w:proofErr w:type="spellEnd"/>
      <w:r w:rsidR="0053346D" w:rsidRPr="003B248A">
        <w:rPr>
          <w:rFonts w:ascii="Book Antiqua" w:hAnsi="Book Antiqua"/>
          <w:sz w:val="24"/>
          <w:szCs w:val="24"/>
          <w:lang w:val="en-US" w:eastAsia="es-ES_tradnl"/>
        </w:rPr>
        <w:t xml:space="preserve"> </w:t>
      </w:r>
      <w:r w:rsidR="002D6DDC" w:rsidRPr="003B248A">
        <w:rPr>
          <w:rFonts w:ascii="Book Antiqua" w:hAnsi="Book Antiqua"/>
          <w:sz w:val="24"/>
          <w:szCs w:val="24"/>
          <w:lang w:eastAsia="es-ES_tradnl"/>
        </w:rPr>
        <w:t xml:space="preserve">angiotensinogen and </w:t>
      </w:r>
      <w:proofErr w:type="spellStart"/>
      <w:r w:rsidR="002D6DDC" w:rsidRPr="003B248A">
        <w:rPr>
          <w:rFonts w:ascii="Book Antiqua" w:hAnsi="Book Antiqua"/>
          <w:sz w:val="24"/>
          <w:szCs w:val="24"/>
          <w:lang w:eastAsia="es-ES_tradnl"/>
        </w:rPr>
        <w:t>Ang</w:t>
      </w:r>
      <w:proofErr w:type="spellEnd"/>
      <w:r w:rsidR="002D6DDC" w:rsidRPr="003B248A">
        <w:rPr>
          <w:rFonts w:ascii="Book Antiqua" w:hAnsi="Book Antiqua"/>
          <w:sz w:val="24"/>
          <w:szCs w:val="24"/>
          <w:lang w:eastAsia="es-ES_tradnl"/>
        </w:rPr>
        <w:t xml:space="preserve"> II independent of changes in renal function and systemic </w:t>
      </w:r>
      <w:proofErr w:type="gramStart"/>
      <w:r w:rsidR="002D6DDC" w:rsidRPr="003B248A">
        <w:rPr>
          <w:rFonts w:ascii="Book Antiqua" w:hAnsi="Book Antiqua"/>
          <w:sz w:val="24"/>
          <w:szCs w:val="24"/>
          <w:lang w:eastAsia="es-ES_tradnl"/>
        </w:rPr>
        <w:t>RAS</w:t>
      </w:r>
      <w:r w:rsidR="002D6DDC" w:rsidRPr="003B248A">
        <w:rPr>
          <w:rFonts w:ascii="Book Antiqua" w:hAnsi="Book Antiqua"/>
          <w:sz w:val="24"/>
          <w:szCs w:val="24"/>
          <w:vertAlign w:val="superscript"/>
          <w:lang w:eastAsia="es-ES_tradnl"/>
        </w:rPr>
        <w:t>[</w:t>
      </w:r>
      <w:proofErr w:type="gramEnd"/>
      <w:r w:rsidR="00506C82" w:rsidRPr="003B248A">
        <w:rPr>
          <w:rFonts w:ascii="Book Antiqua" w:hAnsi="Book Antiqua"/>
          <w:sz w:val="24"/>
          <w:szCs w:val="24"/>
          <w:vertAlign w:val="superscript"/>
          <w:lang w:eastAsia="es-ES_tradnl"/>
        </w:rPr>
        <w:t>45</w:t>
      </w:r>
      <w:r w:rsidR="002D5577" w:rsidRPr="003B248A">
        <w:rPr>
          <w:rFonts w:ascii="Book Antiqua" w:hAnsi="Book Antiqua"/>
          <w:sz w:val="24"/>
          <w:szCs w:val="24"/>
          <w:vertAlign w:val="superscript"/>
          <w:lang w:eastAsia="es-ES_tradnl"/>
        </w:rPr>
        <w:t>]</w:t>
      </w:r>
      <w:r w:rsidR="002D5577" w:rsidRPr="003B248A">
        <w:rPr>
          <w:rFonts w:ascii="Book Antiqua" w:hAnsi="Book Antiqua"/>
          <w:sz w:val="24"/>
          <w:szCs w:val="24"/>
          <w:lang w:eastAsia="es-ES_tradnl"/>
        </w:rPr>
        <w:t>.</w:t>
      </w:r>
      <w:r w:rsidR="002D6DDC" w:rsidRPr="003B248A">
        <w:rPr>
          <w:rFonts w:ascii="Book Antiqua" w:hAnsi="Book Antiqua"/>
          <w:sz w:val="24"/>
          <w:szCs w:val="24"/>
          <w:lang w:eastAsia="es-ES_tradnl"/>
        </w:rPr>
        <w:t xml:space="preserve"> </w:t>
      </w:r>
    </w:p>
    <w:p w:rsidR="002D5577" w:rsidRPr="003B248A" w:rsidRDefault="0053346D" w:rsidP="00FF2A96">
      <w:pPr>
        <w:suppressLineNumbers/>
        <w:suppressAutoHyphens/>
        <w:spacing w:after="0" w:line="360" w:lineRule="auto"/>
        <w:ind w:right="0" w:firstLine="708"/>
        <w:rPr>
          <w:rFonts w:ascii="Book Antiqua" w:hAnsi="Book Antiqua"/>
          <w:sz w:val="24"/>
          <w:szCs w:val="24"/>
          <w:lang w:eastAsia="es-ES_tradnl"/>
        </w:rPr>
      </w:pPr>
      <w:r w:rsidRPr="003B248A">
        <w:rPr>
          <w:rFonts w:ascii="Book Antiqua" w:hAnsi="Book Antiqua"/>
          <w:sz w:val="24"/>
          <w:szCs w:val="24"/>
          <w:lang w:eastAsia="es-ES_tradnl"/>
        </w:rPr>
        <w:t xml:space="preserve">In this study results show that HS diet decreased </w:t>
      </w:r>
      <w:proofErr w:type="spellStart"/>
      <w:r w:rsidRPr="003B248A">
        <w:rPr>
          <w:rFonts w:ascii="Book Antiqua" w:hAnsi="Book Antiqua"/>
          <w:sz w:val="24"/>
          <w:szCs w:val="24"/>
          <w:lang w:eastAsia="es-ES_tradnl"/>
        </w:rPr>
        <w:t>MasR</w:t>
      </w:r>
      <w:proofErr w:type="spellEnd"/>
      <w:r w:rsidRPr="003B248A">
        <w:rPr>
          <w:rFonts w:ascii="Book Antiqua" w:hAnsi="Book Antiqua"/>
          <w:sz w:val="24"/>
          <w:szCs w:val="24"/>
          <w:lang w:eastAsia="es-ES_tradnl"/>
        </w:rPr>
        <w:t xml:space="preserve"> expression while </w:t>
      </w:r>
      <w:proofErr w:type="spellStart"/>
      <w:r w:rsidRPr="003B248A">
        <w:rPr>
          <w:rFonts w:ascii="Book Antiqua" w:hAnsi="Book Antiqua"/>
          <w:sz w:val="24"/>
          <w:szCs w:val="24"/>
          <w:lang w:eastAsia="es-ES_tradnl"/>
        </w:rPr>
        <w:t>tempol</w:t>
      </w:r>
      <w:proofErr w:type="spellEnd"/>
      <w:r w:rsidRPr="003B248A">
        <w:rPr>
          <w:rFonts w:ascii="Book Antiqua" w:hAnsi="Book Antiqua"/>
          <w:sz w:val="24"/>
          <w:szCs w:val="24"/>
          <w:lang w:eastAsia="es-ES_tradnl"/>
        </w:rPr>
        <w:t xml:space="preserve"> treatment increased </w:t>
      </w:r>
      <w:proofErr w:type="spellStart"/>
      <w:r w:rsidRPr="003B248A">
        <w:rPr>
          <w:rFonts w:ascii="Book Antiqua" w:hAnsi="Book Antiqua"/>
          <w:sz w:val="24"/>
          <w:szCs w:val="24"/>
          <w:lang w:eastAsia="es-ES_tradnl"/>
        </w:rPr>
        <w:t>Ang</w:t>
      </w:r>
      <w:proofErr w:type="spellEnd"/>
      <w:r w:rsidRPr="003B248A">
        <w:rPr>
          <w:rFonts w:ascii="Book Antiqua" w:hAnsi="Book Antiqua"/>
          <w:sz w:val="24"/>
          <w:szCs w:val="24"/>
          <w:lang w:eastAsia="es-ES_tradnl"/>
        </w:rPr>
        <w:t xml:space="preserve"> 1-7 and AT2R expression, and restored </w:t>
      </w:r>
      <w:proofErr w:type="spellStart"/>
      <w:r w:rsidRPr="003B248A">
        <w:rPr>
          <w:rFonts w:ascii="Book Antiqua" w:hAnsi="Book Antiqua"/>
          <w:sz w:val="24"/>
          <w:szCs w:val="24"/>
          <w:lang w:eastAsia="es-ES_tradnl"/>
        </w:rPr>
        <w:t>MasR</w:t>
      </w:r>
      <w:proofErr w:type="spellEnd"/>
      <w:r w:rsidRPr="003B248A">
        <w:rPr>
          <w:rFonts w:ascii="Book Antiqua" w:hAnsi="Book Antiqua"/>
          <w:sz w:val="24"/>
          <w:szCs w:val="24"/>
          <w:lang w:eastAsia="es-ES_tradnl"/>
        </w:rPr>
        <w:t xml:space="preserve"> levels. As </w:t>
      </w:r>
      <w:proofErr w:type="spellStart"/>
      <w:r w:rsidRPr="003B248A">
        <w:rPr>
          <w:rFonts w:ascii="Book Antiqua" w:hAnsi="Book Antiqua"/>
          <w:sz w:val="24"/>
          <w:szCs w:val="24"/>
          <w:lang w:eastAsia="es-ES_tradnl"/>
        </w:rPr>
        <w:t>tempol</w:t>
      </w:r>
      <w:proofErr w:type="spellEnd"/>
      <w:r w:rsidRPr="003B248A">
        <w:rPr>
          <w:rFonts w:ascii="Book Antiqua" w:hAnsi="Book Antiqua"/>
          <w:sz w:val="24"/>
          <w:szCs w:val="24"/>
          <w:lang w:eastAsia="es-ES_tradnl"/>
        </w:rPr>
        <w:t xml:space="preserve"> also increased </w:t>
      </w:r>
      <w:proofErr w:type="spellStart"/>
      <w:r w:rsidRPr="003B248A">
        <w:rPr>
          <w:rFonts w:ascii="Book Antiqua" w:hAnsi="Book Antiqua"/>
          <w:sz w:val="24"/>
          <w:szCs w:val="24"/>
          <w:lang w:eastAsia="es-ES_tradnl"/>
        </w:rPr>
        <w:t>MasR</w:t>
      </w:r>
      <w:proofErr w:type="spellEnd"/>
      <w:r w:rsidRPr="003B248A">
        <w:rPr>
          <w:rFonts w:ascii="Book Antiqua" w:hAnsi="Book Antiqua"/>
          <w:sz w:val="24"/>
          <w:szCs w:val="24"/>
          <w:lang w:eastAsia="es-ES_tradnl"/>
        </w:rPr>
        <w:t xml:space="preserve"> expression in rats fed with NS diet, this action of </w:t>
      </w:r>
      <w:proofErr w:type="spellStart"/>
      <w:r w:rsidRPr="003B248A">
        <w:rPr>
          <w:rFonts w:ascii="Book Antiqua" w:hAnsi="Book Antiqua"/>
          <w:sz w:val="24"/>
          <w:szCs w:val="24"/>
          <w:lang w:eastAsia="es-ES_tradnl"/>
        </w:rPr>
        <w:t>tempol</w:t>
      </w:r>
      <w:proofErr w:type="spellEnd"/>
      <w:r w:rsidRPr="003B248A">
        <w:rPr>
          <w:rFonts w:ascii="Book Antiqua" w:hAnsi="Book Antiqua"/>
          <w:sz w:val="24"/>
          <w:szCs w:val="24"/>
          <w:lang w:eastAsia="es-ES_tradnl"/>
        </w:rPr>
        <w:t xml:space="preserve"> seems to be independent from sodium overload in the diet</w:t>
      </w:r>
      <w:r w:rsidR="002D5577" w:rsidRPr="003B248A">
        <w:rPr>
          <w:rFonts w:ascii="Book Antiqua" w:hAnsi="Book Antiqua"/>
          <w:sz w:val="24"/>
          <w:szCs w:val="24"/>
          <w:lang w:eastAsia="es-ES_tradnl"/>
        </w:rPr>
        <w:t>. These changes may aid the natriuretic effect and normalization of blood pressure in HS-T animals.</w:t>
      </w:r>
    </w:p>
    <w:p w:rsidR="002D5577" w:rsidRPr="003B248A" w:rsidRDefault="002D5577" w:rsidP="00FF2A96">
      <w:pPr>
        <w:suppressLineNumbers/>
        <w:suppressAutoHyphens/>
        <w:autoSpaceDE w:val="0"/>
        <w:autoSpaceDN w:val="0"/>
        <w:adjustRightInd w:val="0"/>
        <w:spacing w:after="0" w:line="360" w:lineRule="auto"/>
        <w:ind w:right="0" w:firstLine="708"/>
        <w:rPr>
          <w:rFonts w:ascii="Book Antiqua" w:hAnsi="Book Antiqua"/>
          <w:sz w:val="24"/>
          <w:szCs w:val="24"/>
          <w:lang w:eastAsia="es-ES_tradnl"/>
        </w:rPr>
      </w:pPr>
      <w:r w:rsidRPr="003B248A">
        <w:rPr>
          <w:rFonts w:ascii="Book Antiqua" w:hAnsi="Book Antiqua"/>
          <w:sz w:val="24"/>
          <w:szCs w:val="24"/>
          <w:lang w:eastAsia="es-ES_tradnl"/>
        </w:rPr>
        <w:lastRenderedPageBreak/>
        <w:t>Altogether, the results suggest that the signalling pathways of the renal RAS coul</w:t>
      </w:r>
      <w:r w:rsidR="009948EA" w:rsidRPr="003B248A">
        <w:rPr>
          <w:rFonts w:ascii="Book Antiqua" w:hAnsi="Book Antiqua"/>
          <w:sz w:val="24"/>
          <w:szCs w:val="24"/>
          <w:lang w:eastAsia="es-ES_tradnl"/>
        </w:rPr>
        <w:t>d</w:t>
      </w:r>
      <w:r w:rsidRPr="003B248A">
        <w:rPr>
          <w:rFonts w:ascii="Book Antiqua" w:hAnsi="Book Antiqua"/>
          <w:sz w:val="24"/>
          <w:szCs w:val="24"/>
          <w:lang w:eastAsia="es-ES_tradnl"/>
        </w:rPr>
        <w:t xml:space="preserve"> be</w:t>
      </w:r>
      <w:r w:rsidR="009948EA" w:rsidRPr="003B248A">
        <w:rPr>
          <w:rFonts w:ascii="Book Antiqua" w:hAnsi="Book Antiqua"/>
          <w:sz w:val="24"/>
          <w:szCs w:val="24"/>
          <w:lang w:eastAsia="es-ES_tradnl"/>
        </w:rPr>
        <w:t xml:space="preserve"> physiologically regulate</w:t>
      </w:r>
      <w:r w:rsidR="008645CC" w:rsidRPr="003B248A">
        <w:rPr>
          <w:rFonts w:ascii="Book Antiqua" w:hAnsi="Book Antiqua"/>
          <w:sz w:val="24"/>
          <w:szCs w:val="24"/>
          <w:lang w:eastAsia="es-ES_tradnl"/>
        </w:rPr>
        <w:t>d</w:t>
      </w:r>
      <w:r w:rsidR="009948EA" w:rsidRPr="003B248A">
        <w:rPr>
          <w:rFonts w:ascii="Book Antiqua" w:hAnsi="Book Antiqua"/>
          <w:sz w:val="24"/>
          <w:szCs w:val="24"/>
          <w:lang w:eastAsia="es-ES_tradnl"/>
        </w:rPr>
        <w:t xml:space="preserve"> </w:t>
      </w:r>
      <w:r w:rsidRPr="003B248A">
        <w:rPr>
          <w:rFonts w:ascii="Book Antiqua" w:hAnsi="Book Antiqua"/>
          <w:sz w:val="24"/>
          <w:szCs w:val="24"/>
          <w:lang w:eastAsia="es-ES_tradnl"/>
        </w:rPr>
        <w:t xml:space="preserve">by the redox state. </w:t>
      </w:r>
    </w:p>
    <w:p w:rsidR="002F18F7" w:rsidRPr="003B248A" w:rsidRDefault="002D5577" w:rsidP="00FF2A96">
      <w:pPr>
        <w:suppressLineNumbers/>
        <w:suppressAutoHyphens/>
        <w:autoSpaceDE w:val="0"/>
        <w:autoSpaceDN w:val="0"/>
        <w:adjustRightInd w:val="0"/>
        <w:spacing w:after="0" w:line="360" w:lineRule="auto"/>
        <w:ind w:right="0" w:firstLine="708"/>
        <w:rPr>
          <w:rFonts w:ascii="Book Antiqua" w:hAnsi="Book Antiqua"/>
          <w:sz w:val="24"/>
          <w:szCs w:val="24"/>
          <w:lang w:eastAsia="es-ES_tradnl"/>
        </w:rPr>
      </w:pPr>
      <w:r w:rsidRPr="003B248A">
        <w:rPr>
          <w:rFonts w:ascii="Book Antiqua" w:hAnsi="Book Antiqua"/>
          <w:sz w:val="24"/>
          <w:szCs w:val="24"/>
          <w:lang w:eastAsia="es-ES_tradnl"/>
        </w:rPr>
        <w:t xml:space="preserve">It is known that </w:t>
      </w:r>
      <w:proofErr w:type="spellStart"/>
      <w:r w:rsidRPr="003B248A">
        <w:rPr>
          <w:rFonts w:ascii="Book Antiqua" w:hAnsi="Book Antiqua"/>
          <w:sz w:val="24"/>
          <w:szCs w:val="24"/>
          <w:lang w:eastAsia="es-ES_tradnl"/>
        </w:rPr>
        <w:t>Ang</w:t>
      </w:r>
      <w:proofErr w:type="spellEnd"/>
      <w:r w:rsidRPr="003B248A">
        <w:rPr>
          <w:rFonts w:ascii="Book Antiqua" w:hAnsi="Book Antiqua"/>
          <w:sz w:val="24"/>
          <w:szCs w:val="24"/>
          <w:lang w:eastAsia="es-ES_tradnl"/>
        </w:rPr>
        <w:t xml:space="preserve"> </w:t>
      </w:r>
      <w:r w:rsidR="005805B7" w:rsidRPr="003B248A">
        <w:rPr>
          <w:rFonts w:ascii="Book Antiqua" w:hAnsi="Book Antiqua"/>
          <w:sz w:val="24"/>
          <w:szCs w:val="24"/>
          <w:lang w:eastAsia="es-ES_tradnl"/>
        </w:rPr>
        <w:t>(</w:t>
      </w:r>
      <w:r w:rsidRPr="003B248A">
        <w:rPr>
          <w:rFonts w:ascii="Book Antiqua" w:hAnsi="Book Antiqua"/>
          <w:sz w:val="24"/>
          <w:szCs w:val="24"/>
          <w:lang w:eastAsia="es-ES_tradnl"/>
        </w:rPr>
        <w:t>1-7</w:t>
      </w:r>
      <w:r w:rsidR="005805B7" w:rsidRPr="003B248A">
        <w:rPr>
          <w:rFonts w:ascii="Book Antiqua" w:hAnsi="Book Antiqua"/>
          <w:sz w:val="24"/>
          <w:szCs w:val="24"/>
          <w:lang w:eastAsia="es-ES_tradnl"/>
        </w:rPr>
        <w:t>)</w:t>
      </w:r>
      <w:r w:rsidRPr="003B248A">
        <w:rPr>
          <w:rFonts w:ascii="Book Antiqua" w:hAnsi="Book Antiqua"/>
          <w:sz w:val="24"/>
          <w:szCs w:val="24"/>
          <w:lang w:eastAsia="es-ES_tradnl"/>
        </w:rPr>
        <w:t xml:space="preserve"> reduces vasoconstriction, water retention, salt intake, cell proliferation and reactive oxygen stress, displayi</w:t>
      </w:r>
      <w:r w:rsidR="0039577C" w:rsidRPr="003B248A">
        <w:rPr>
          <w:rFonts w:ascii="Book Antiqua" w:hAnsi="Book Antiqua"/>
          <w:sz w:val="24"/>
          <w:szCs w:val="24"/>
          <w:lang w:eastAsia="es-ES_tradnl"/>
        </w:rPr>
        <w:t xml:space="preserve">ng also a </w:t>
      </w:r>
      <w:proofErr w:type="spellStart"/>
      <w:r w:rsidR="0039577C" w:rsidRPr="003B248A">
        <w:rPr>
          <w:rFonts w:ascii="Book Antiqua" w:hAnsi="Book Antiqua"/>
          <w:sz w:val="24"/>
          <w:szCs w:val="24"/>
          <w:lang w:eastAsia="es-ES_tradnl"/>
        </w:rPr>
        <w:t>renoprotective</w:t>
      </w:r>
      <w:proofErr w:type="spellEnd"/>
      <w:r w:rsidR="0039577C" w:rsidRPr="003B248A">
        <w:rPr>
          <w:rFonts w:ascii="Book Antiqua" w:hAnsi="Book Antiqua"/>
          <w:sz w:val="24"/>
          <w:szCs w:val="24"/>
          <w:lang w:eastAsia="es-ES_tradnl"/>
        </w:rPr>
        <w:t xml:space="preserve"> </w:t>
      </w:r>
      <w:proofErr w:type="gramStart"/>
      <w:r w:rsidR="0039577C" w:rsidRPr="003B248A">
        <w:rPr>
          <w:rFonts w:ascii="Book Antiqua" w:hAnsi="Book Antiqua"/>
          <w:sz w:val="24"/>
          <w:szCs w:val="24"/>
          <w:lang w:eastAsia="es-ES_tradnl"/>
        </w:rPr>
        <w:t>effect</w:t>
      </w:r>
      <w:r w:rsidRPr="003B248A">
        <w:rPr>
          <w:rFonts w:ascii="Book Antiqua" w:hAnsi="Book Antiqua"/>
          <w:sz w:val="24"/>
          <w:szCs w:val="24"/>
          <w:vertAlign w:val="superscript"/>
          <w:lang w:eastAsia="es-ES_tradnl"/>
        </w:rPr>
        <w:t>[</w:t>
      </w:r>
      <w:proofErr w:type="gramEnd"/>
      <w:r w:rsidRPr="003B248A">
        <w:rPr>
          <w:rFonts w:ascii="Book Antiqua" w:hAnsi="Book Antiqua"/>
          <w:sz w:val="24"/>
          <w:szCs w:val="24"/>
          <w:vertAlign w:val="superscript"/>
          <w:lang w:eastAsia="es-ES_tradnl"/>
        </w:rPr>
        <w:t>4</w:t>
      </w:r>
      <w:r w:rsidR="00506C82" w:rsidRPr="003B248A">
        <w:rPr>
          <w:rFonts w:ascii="Book Antiqua" w:hAnsi="Book Antiqua"/>
          <w:sz w:val="24"/>
          <w:szCs w:val="24"/>
          <w:vertAlign w:val="superscript"/>
          <w:lang w:eastAsia="es-ES_tradnl"/>
        </w:rPr>
        <w:t>6</w:t>
      </w:r>
      <w:r w:rsidRPr="003B248A">
        <w:rPr>
          <w:rFonts w:ascii="Book Antiqua" w:hAnsi="Book Antiqua"/>
          <w:sz w:val="24"/>
          <w:szCs w:val="24"/>
          <w:vertAlign w:val="superscript"/>
          <w:lang w:eastAsia="es-ES_tradnl"/>
        </w:rPr>
        <w:t>]</w:t>
      </w:r>
      <w:r w:rsidRPr="003B248A">
        <w:rPr>
          <w:rFonts w:ascii="Book Antiqua" w:hAnsi="Book Antiqua"/>
          <w:sz w:val="24"/>
          <w:szCs w:val="24"/>
          <w:lang w:eastAsia="es-ES_tradnl"/>
        </w:rPr>
        <w:t>. Thus, our results suggest that in the renal renin angiotensin system, the ACE2-</w:t>
      </w:r>
      <w:proofErr w:type="gramStart"/>
      <w:r w:rsidRPr="003B248A">
        <w:rPr>
          <w:rFonts w:ascii="Book Antiqua" w:hAnsi="Book Antiqua"/>
          <w:sz w:val="24"/>
          <w:szCs w:val="24"/>
          <w:lang w:eastAsia="es-ES_tradnl"/>
        </w:rPr>
        <w:t>Ang</w:t>
      </w:r>
      <w:r w:rsidR="00A842F1" w:rsidRPr="003B248A">
        <w:rPr>
          <w:rFonts w:ascii="Book Antiqua" w:hAnsi="Book Antiqua"/>
          <w:sz w:val="24"/>
          <w:szCs w:val="24"/>
          <w:lang w:eastAsia="es-ES_tradnl"/>
        </w:rPr>
        <w:t>(</w:t>
      </w:r>
      <w:proofErr w:type="gramEnd"/>
      <w:r w:rsidRPr="003B248A">
        <w:rPr>
          <w:rFonts w:ascii="Book Antiqua" w:hAnsi="Book Antiqua"/>
          <w:sz w:val="24"/>
          <w:szCs w:val="24"/>
          <w:lang w:eastAsia="es-ES_tradnl"/>
        </w:rPr>
        <w:t>1-7</w:t>
      </w:r>
      <w:r w:rsidR="00A842F1" w:rsidRPr="003B248A">
        <w:rPr>
          <w:rFonts w:ascii="Book Antiqua" w:hAnsi="Book Antiqua"/>
          <w:sz w:val="24"/>
          <w:szCs w:val="24"/>
          <w:lang w:eastAsia="es-ES_tradnl"/>
        </w:rPr>
        <w:t>)</w:t>
      </w:r>
      <w:r w:rsidRPr="003B248A">
        <w:rPr>
          <w:rFonts w:ascii="Book Antiqua" w:hAnsi="Book Antiqua"/>
          <w:sz w:val="24"/>
          <w:szCs w:val="24"/>
          <w:lang w:eastAsia="es-ES_tradnl"/>
        </w:rPr>
        <w:t>-Mas axis counteracts the ACE-</w:t>
      </w:r>
      <w:proofErr w:type="spellStart"/>
      <w:r w:rsidRPr="003B248A">
        <w:rPr>
          <w:rFonts w:ascii="Book Antiqua" w:hAnsi="Book Antiqua"/>
          <w:sz w:val="24"/>
          <w:szCs w:val="24"/>
          <w:lang w:eastAsia="es-ES_tradnl"/>
        </w:rPr>
        <w:t>Ang</w:t>
      </w:r>
      <w:proofErr w:type="spellEnd"/>
      <w:r w:rsidRPr="003B248A">
        <w:rPr>
          <w:rFonts w:ascii="Book Antiqua" w:hAnsi="Book Antiqua"/>
          <w:sz w:val="24"/>
          <w:szCs w:val="24"/>
          <w:lang w:eastAsia="es-ES_tradnl"/>
        </w:rPr>
        <w:t xml:space="preserve"> II-AT1 axis.</w:t>
      </w:r>
    </w:p>
    <w:p w:rsidR="002F18F7" w:rsidRPr="003B248A" w:rsidRDefault="00F04D86" w:rsidP="00FF2A96">
      <w:pPr>
        <w:suppressLineNumbers/>
        <w:suppressAutoHyphens/>
        <w:spacing w:after="0" w:line="360" w:lineRule="auto"/>
        <w:ind w:right="0" w:firstLine="708"/>
        <w:rPr>
          <w:rFonts w:ascii="Book Antiqua" w:hAnsi="Book Antiqua"/>
          <w:sz w:val="24"/>
          <w:szCs w:val="24"/>
        </w:rPr>
      </w:pPr>
      <w:r w:rsidRPr="003B248A">
        <w:rPr>
          <w:rFonts w:ascii="Book Antiqua" w:hAnsi="Book Antiqua"/>
          <w:sz w:val="24"/>
          <w:szCs w:val="24"/>
        </w:rPr>
        <w:t xml:space="preserve">It has been reported </w:t>
      </w:r>
      <w:r w:rsidR="002F18F7" w:rsidRPr="003B248A">
        <w:rPr>
          <w:rFonts w:ascii="Book Antiqua" w:hAnsi="Book Antiqua"/>
          <w:sz w:val="24"/>
          <w:szCs w:val="24"/>
        </w:rPr>
        <w:t xml:space="preserve">that </w:t>
      </w:r>
      <w:proofErr w:type="spellStart"/>
      <w:r w:rsidR="002F18F7" w:rsidRPr="003B248A">
        <w:rPr>
          <w:rFonts w:ascii="Book Antiqua" w:hAnsi="Book Antiqua"/>
          <w:sz w:val="24"/>
          <w:szCs w:val="24"/>
        </w:rPr>
        <w:t>Ang</w:t>
      </w:r>
      <w:proofErr w:type="spellEnd"/>
      <w:r w:rsidR="002F18F7" w:rsidRPr="003B248A">
        <w:rPr>
          <w:rFonts w:ascii="Book Antiqua" w:hAnsi="Book Antiqua"/>
          <w:sz w:val="24"/>
          <w:szCs w:val="24"/>
        </w:rPr>
        <w:t xml:space="preserve"> II may directly stimulate nuclear AT1 receptors to induce transcriptional responses, which may be associated with stimulation of tubular epithelial sodium transport and inflammatory </w:t>
      </w:r>
      <w:proofErr w:type="gramStart"/>
      <w:r w:rsidR="002F18F7" w:rsidRPr="003B248A">
        <w:rPr>
          <w:rFonts w:ascii="Book Antiqua" w:hAnsi="Book Antiqua"/>
          <w:sz w:val="24"/>
          <w:szCs w:val="24"/>
        </w:rPr>
        <w:t>response</w:t>
      </w:r>
      <w:r w:rsidR="002F18F7" w:rsidRPr="003B248A">
        <w:rPr>
          <w:rFonts w:ascii="Book Antiqua" w:hAnsi="Book Antiqua"/>
          <w:sz w:val="24"/>
          <w:szCs w:val="24"/>
          <w:vertAlign w:val="superscript"/>
        </w:rPr>
        <w:t>[</w:t>
      </w:r>
      <w:proofErr w:type="gramEnd"/>
      <w:r w:rsidR="00EB4979" w:rsidRPr="003B248A">
        <w:rPr>
          <w:rFonts w:ascii="Book Antiqua" w:hAnsi="Book Antiqua"/>
          <w:sz w:val="24"/>
          <w:szCs w:val="24"/>
          <w:vertAlign w:val="superscript"/>
        </w:rPr>
        <w:t>47,</w:t>
      </w:r>
      <w:r w:rsidR="00506C82" w:rsidRPr="003B248A">
        <w:rPr>
          <w:rFonts w:ascii="Book Antiqua" w:hAnsi="Book Antiqua"/>
          <w:sz w:val="24"/>
          <w:szCs w:val="24"/>
          <w:vertAlign w:val="superscript"/>
        </w:rPr>
        <w:t>48</w:t>
      </w:r>
      <w:r w:rsidR="002F18F7" w:rsidRPr="003B248A">
        <w:rPr>
          <w:rFonts w:ascii="Book Antiqua" w:hAnsi="Book Antiqua"/>
          <w:sz w:val="24"/>
          <w:szCs w:val="24"/>
          <w:vertAlign w:val="superscript"/>
        </w:rPr>
        <w:t>]</w:t>
      </w:r>
      <w:r w:rsidR="002F18F7" w:rsidRPr="003B248A">
        <w:rPr>
          <w:rFonts w:ascii="Book Antiqua" w:hAnsi="Book Antiqua"/>
          <w:sz w:val="24"/>
          <w:szCs w:val="24"/>
        </w:rPr>
        <w:t xml:space="preserve">. When these </w:t>
      </w:r>
      <w:r w:rsidR="001F5698" w:rsidRPr="003B248A">
        <w:rPr>
          <w:rFonts w:ascii="Book Antiqua" w:hAnsi="Book Antiqua"/>
          <w:sz w:val="24"/>
          <w:szCs w:val="24"/>
        </w:rPr>
        <w:t>effects</w:t>
      </w:r>
      <w:r w:rsidR="002F18F7" w:rsidRPr="003B248A">
        <w:rPr>
          <w:rFonts w:ascii="Book Antiqua" w:hAnsi="Book Antiqua"/>
          <w:sz w:val="24"/>
          <w:szCs w:val="24"/>
        </w:rPr>
        <w:t xml:space="preserve"> are inhibited by </w:t>
      </w:r>
      <w:proofErr w:type="spellStart"/>
      <w:r w:rsidR="002F18F7" w:rsidRPr="003B248A">
        <w:rPr>
          <w:rFonts w:ascii="Book Antiqua" w:hAnsi="Book Antiqua"/>
          <w:sz w:val="24"/>
          <w:szCs w:val="24"/>
        </w:rPr>
        <w:t>tempol</w:t>
      </w:r>
      <w:proofErr w:type="spellEnd"/>
      <w:r w:rsidR="002F18F7" w:rsidRPr="003B248A">
        <w:rPr>
          <w:rFonts w:ascii="Book Antiqua" w:hAnsi="Book Antiqua"/>
          <w:sz w:val="24"/>
          <w:szCs w:val="24"/>
        </w:rPr>
        <w:t xml:space="preserve">, </w:t>
      </w:r>
      <w:r w:rsidR="001F5698" w:rsidRPr="003B248A">
        <w:rPr>
          <w:rFonts w:ascii="Book Antiqua" w:hAnsi="Book Antiqua"/>
          <w:sz w:val="24"/>
          <w:szCs w:val="24"/>
        </w:rPr>
        <w:t xml:space="preserve">they </w:t>
      </w:r>
      <w:r w:rsidR="002F18F7" w:rsidRPr="003B248A">
        <w:rPr>
          <w:rFonts w:ascii="Book Antiqua" w:hAnsi="Book Antiqua"/>
          <w:sz w:val="24"/>
          <w:szCs w:val="24"/>
        </w:rPr>
        <w:t>may increase</w:t>
      </w:r>
      <w:r w:rsidR="003B6A27" w:rsidRPr="003B248A">
        <w:rPr>
          <w:rFonts w:ascii="Book Antiqua" w:hAnsi="Book Antiqua"/>
          <w:sz w:val="24"/>
          <w:szCs w:val="24"/>
        </w:rPr>
        <w:t xml:space="preserve"> </w:t>
      </w:r>
      <w:r w:rsidR="002F18F7" w:rsidRPr="003B248A">
        <w:rPr>
          <w:rFonts w:ascii="Book Antiqua" w:hAnsi="Book Antiqua"/>
          <w:sz w:val="24"/>
          <w:szCs w:val="24"/>
        </w:rPr>
        <w:t xml:space="preserve">distal sodium overload, which in turn may increase the tubule-glomerular feedback, thus decreasing the GFR. However, </w:t>
      </w:r>
      <w:proofErr w:type="spellStart"/>
      <w:r w:rsidR="002F18F7" w:rsidRPr="003B248A">
        <w:rPr>
          <w:rFonts w:ascii="Book Antiqua" w:hAnsi="Book Antiqua"/>
          <w:sz w:val="24"/>
          <w:szCs w:val="24"/>
        </w:rPr>
        <w:t>tempol</w:t>
      </w:r>
      <w:proofErr w:type="spellEnd"/>
      <w:r w:rsidR="002F18F7" w:rsidRPr="003B248A">
        <w:rPr>
          <w:rFonts w:ascii="Book Antiqua" w:hAnsi="Book Antiqua"/>
          <w:sz w:val="24"/>
          <w:szCs w:val="24"/>
        </w:rPr>
        <w:t xml:space="preserve"> also reduces sodium signa</w:t>
      </w:r>
      <w:r w:rsidR="00506C82" w:rsidRPr="003B248A">
        <w:rPr>
          <w:rFonts w:ascii="Book Antiqua" w:hAnsi="Book Antiqua"/>
          <w:sz w:val="24"/>
          <w:szCs w:val="24"/>
        </w:rPr>
        <w:t>l</w:t>
      </w:r>
      <w:r w:rsidR="002F18F7" w:rsidRPr="003B248A">
        <w:rPr>
          <w:rFonts w:ascii="Book Antiqua" w:hAnsi="Book Antiqua"/>
          <w:sz w:val="24"/>
          <w:szCs w:val="24"/>
        </w:rPr>
        <w:t xml:space="preserve">ling in the macula </w:t>
      </w:r>
      <w:proofErr w:type="gramStart"/>
      <w:r w:rsidR="002F18F7" w:rsidRPr="003B248A">
        <w:rPr>
          <w:rFonts w:ascii="Book Antiqua" w:hAnsi="Book Antiqua"/>
          <w:sz w:val="24"/>
          <w:szCs w:val="24"/>
        </w:rPr>
        <w:t>dens</w:t>
      </w:r>
      <w:r w:rsidR="00EB4979" w:rsidRPr="003B248A">
        <w:rPr>
          <w:rFonts w:ascii="Book Antiqua" w:hAnsi="Book Antiqua"/>
          <w:sz w:val="24"/>
          <w:szCs w:val="24"/>
        </w:rPr>
        <w:t>e</w:t>
      </w:r>
      <w:r w:rsidR="009948EA" w:rsidRPr="003B248A">
        <w:rPr>
          <w:rFonts w:ascii="Book Antiqua" w:hAnsi="Book Antiqua"/>
          <w:sz w:val="24"/>
          <w:szCs w:val="24"/>
          <w:vertAlign w:val="superscript"/>
        </w:rPr>
        <w:t>[</w:t>
      </w:r>
      <w:proofErr w:type="gramEnd"/>
      <w:r w:rsidR="00506C82" w:rsidRPr="003B248A">
        <w:rPr>
          <w:rFonts w:ascii="Book Antiqua" w:hAnsi="Book Antiqua"/>
          <w:sz w:val="24"/>
          <w:szCs w:val="24"/>
          <w:vertAlign w:val="superscript"/>
        </w:rPr>
        <w:t>49</w:t>
      </w:r>
      <w:r w:rsidR="009948EA" w:rsidRPr="003B248A">
        <w:rPr>
          <w:rFonts w:ascii="Book Antiqua" w:hAnsi="Book Antiqua"/>
          <w:sz w:val="24"/>
          <w:szCs w:val="24"/>
          <w:vertAlign w:val="superscript"/>
        </w:rPr>
        <w:t>]</w:t>
      </w:r>
      <w:r w:rsidR="002F18F7" w:rsidRPr="003B248A">
        <w:rPr>
          <w:rFonts w:ascii="Book Antiqua" w:hAnsi="Book Antiqua"/>
          <w:sz w:val="24"/>
          <w:szCs w:val="24"/>
        </w:rPr>
        <w:t>, as well as afferent arteriole responses</w:t>
      </w:r>
      <w:r w:rsidR="009948EA" w:rsidRPr="003B248A">
        <w:rPr>
          <w:rFonts w:ascii="Book Antiqua" w:hAnsi="Book Antiqua"/>
          <w:sz w:val="24"/>
          <w:szCs w:val="24"/>
          <w:vertAlign w:val="superscript"/>
        </w:rPr>
        <w:t>[</w:t>
      </w:r>
      <w:r w:rsidR="00506C82" w:rsidRPr="003B248A">
        <w:rPr>
          <w:rFonts w:ascii="Book Antiqua" w:hAnsi="Book Antiqua"/>
          <w:sz w:val="24"/>
          <w:szCs w:val="24"/>
          <w:vertAlign w:val="superscript"/>
        </w:rPr>
        <w:t>50</w:t>
      </w:r>
      <w:r w:rsidR="009948EA" w:rsidRPr="003B248A">
        <w:rPr>
          <w:rFonts w:ascii="Book Antiqua" w:hAnsi="Book Antiqua"/>
          <w:sz w:val="24"/>
          <w:szCs w:val="24"/>
          <w:vertAlign w:val="superscript"/>
        </w:rPr>
        <w:t>]</w:t>
      </w:r>
      <w:r w:rsidR="002F18F7" w:rsidRPr="003B248A">
        <w:rPr>
          <w:rFonts w:ascii="Book Antiqua" w:hAnsi="Book Antiqua"/>
          <w:sz w:val="24"/>
          <w:szCs w:val="24"/>
        </w:rPr>
        <w:t xml:space="preserve">, contributing to moderate the tubule-glomerular feedback response and to increase GFR, as we observed in the </w:t>
      </w:r>
      <w:r w:rsidR="00AC6EBD" w:rsidRPr="003B248A">
        <w:rPr>
          <w:rFonts w:ascii="Book Antiqua" w:hAnsi="Book Antiqua"/>
          <w:sz w:val="24"/>
          <w:szCs w:val="24"/>
        </w:rPr>
        <w:t>current</w:t>
      </w:r>
      <w:r w:rsidR="002F18F7" w:rsidRPr="003B248A">
        <w:rPr>
          <w:rFonts w:ascii="Book Antiqua" w:hAnsi="Book Antiqua"/>
          <w:sz w:val="24"/>
          <w:szCs w:val="24"/>
        </w:rPr>
        <w:t xml:space="preserve"> study.</w:t>
      </w:r>
    </w:p>
    <w:p w:rsidR="00AB2021" w:rsidRPr="003B248A" w:rsidRDefault="00AB2021" w:rsidP="00FF2A96">
      <w:pPr>
        <w:suppressLineNumbers/>
        <w:suppressAutoHyphens/>
        <w:spacing w:after="0" w:line="360" w:lineRule="auto"/>
        <w:ind w:right="0" w:firstLine="708"/>
        <w:rPr>
          <w:rFonts w:ascii="Book Antiqua" w:hAnsi="Book Antiqua"/>
          <w:sz w:val="24"/>
          <w:szCs w:val="24"/>
        </w:rPr>
      </w:pPr>
      <w:r w:rsidRPr="003B248A">
        <w:rPr>
          <w:rFonts w:ascii="Book Antiqua" w:hAnsi="Book Antiqua"/>
          <w:sz w:val="24"/>
          <w:szCs w:val="24"/>
        </w:rPr>
        <w:t xml:space="preserve">Finally, our results are in line with reports of studies performed in obesity-related hypertension, </w:t>
      </w:r>
      <w:r w:rsidR="00DD0B6E" w:rsidRPr="003B248A">
        <w:rPr>
          <w:rFonts w:ascii="Book Antiqua" w:hAnsi="Book Antiqua"/>
          <w:sz w:val="24"/>
          <w:szCs w:val="24"/>
        </w:rPr>
        <w:t xml:space="preserve">where it </w:t>
      </w:r>
      <w:r w:rsidR="009948EA" w:rsidRPr="003B248A">
        <w:rPr>
          <w:rFonts w:ascii="Book Antiqua" w:hAnsi="Book Antiqua"/>
          <w:sz w:val="24"/>
          <w:szCs w:val="24"/>
        </w:rPr>
        <w:t>was</w:t>
      </w:r>
      <w:r w:rsidRPr="003B248A">
        <w:rPr>
          <w:rFonts w:ascii="Book Antiqua" w:hAnsi="Book Antiqua"/>
          <w:sz w:val="24"/>
          <w:szCs w:val="24"/>
        </w:rPr>
        <w:t xml:space="preserve"> suggest that </w:t>
      </w:r>
      <w:r w:rsidR="008645CC" w:rsidRPr="003B248A">
        <w:rPr>
          <w:rFonts w:ascii="Book Antiqua" w:hAnsi="Book Antiqua"/>
          <w:sz w:val="24"/>
          <w:szCs w:val="24"/>
        </w:rPr>
        <w:t>a high sodium intake that provokes</w:t>
      </w:r>
      <w:r w:rsidRPr="003B248A">
        <w:rPr>
          <w:rFonts w:ascii="Book Antiqua" w:hAnsi="Book Antiqua"/>
          <w:sz w:val="24"/>
          <w:szCs w:val="24"/>
        </w:rPr>
        <w:t xml:space="preserve"> hypertension</w:t>
      </w:r>
      <w:r w:rsidR="00DD0B6E" w:rsidRPr="003B248A">
        <w:rPr>
          <w:rFonts w:ascii="Book Antiqua" w:hAnsi="Book Antiqua"/>
          <w:sz w:val="24"/>
          <w:szCs w:val="24"/>
        </w:rPr>
        <w:t xml:space="preserve"> </w:t>
      </w:r>
      <w:r w:rsidRPr="003B248A">
        <w:rPr>
          <w:rFonts w:ascii="Book Antiqua" w:hAnsi="Book Antiqua"/>
          <w:sz w:val="24"/>
          <w:szCs w:val="24"/>
        </w:rPr>
        <w:t xml:space="preserve">is also able to regulate differentially and shift the balance between opposing components of the renal </w:t>
      </w:r>
      <w:proofErr w:type="gramStart"/>
      <w:r w:rsidRPr="003B248A">
        <w:rPr>
          <w:rFonts w:ascii="Book Antiqua" w:hAnsi="Book Antiqua"/>
          <w:sz w:val="24"/>
          <w:szCs w:val="24"/>
        </w:rPr>
        <w:t>RAS</w:t>
      </w:r>
      <w:r w:rsidR="00571C7D" w:rsidRPr="003B248A">
        <w:rPr>
          <w:rFonts w:ascii="Book Antiqua" w:hAnsi="Book Antiqua"/>
          <w:sz w:val="24"/>
          <w:szCs w:val="24"/>
          <w:vertAlign w:val="superscript"/>
        </w:rPr>
        <w:t>[</w:t>
      </w:r>
      <w:proofErr w:type="gramEnd"/>
      <w:r w:rsidR="00506C82" w:rsidRPr="003B248A">
        <w:rPr>
          <w:rFonts w:ascii="Book Antiqua" w:hAnsi="Book Antiqua"/>
          <w:sz w:val="24"/>
          <w:szCs w:val="24"/>
          <w:vertAlign w:val="superscript"/>
        </w:rPr>
        <w:t>51</w:t>
      </w:r>
      <w:r w:rsidR="00571C7D" w:rsidRPr="003B248A">
        <w:rPr>
          <w:rFonts w:ascii="Book Antiqua" w:hAnsi="Book Antiqua"/>
          <w:sz w:val="24"/>
          <w:szCs w:val="24"/>
          <w:vertAlign w:val="superscript"/>
        </w:rPr>
        <w:t>]</w:t>
      </w:r>
      <w:r w:rsidR="00DD0B6E" w:rsidRPr="003B248A">
        <w:rPr>
          <w:rFonts w:ascii="Book Antiqua" w:hAnsi="Book Antiqua"/>
          <w:sz w:val="24"/>
          <w:szCs w:val="24"/>
        </w:rPr>
        <w:t>. Additionally</w:t>
      </w:r>
      <w:r w:rsidRPr="003B248A">
        <w:rPr>
          <w:rFonts w:ascii="Book Antiqua" w:hAnsi="Book Antiqua"/>
          <w:sz w:val="24"/>
          <w:szCs w:val="24"/>
        </w:rPr>
        <w:t xml:space="preserve">, antioxidant treatment with </w:t>
      </w:r>
      <w:proofErr w:type="spellStart"/>
      <w:r w:rsidRPr="003B248A">
        <w:rPr>
          <w:rFonts w:ascii="Book Antiqua" w:hAnsi="Book Antiqua"/>
          <w:sz w:val="24"/>
          <w:szCs w:val="24"/>
        </w:rPr>
        <w:t>tempol</w:t>
      </w:r>
      <w:proofErr w:type="spellEnd"/>
      <w:r w:rsidRPr="003B248A">
        <w:rPr>
          <w:rFonts w:ascii="Book Antiqua" w:hAnsi="Book Antiqua"/>
          <w:sz w:val="24"/>
          <w:szCs w:val="24"/>
        </w:rPr>
        <w:t xml:space="preserve"> reversed the imbalance of renal RAS components and led to diuresis and </w:t>
      </w:r>
      <w:proofErr w:type="spellStart"/>
      <w:r w:rsidRPr="003B248A">
        <w:rPr>
          <w:rFonts w:ascii="Book Antiqua" w:hAnsi="Book Antiqua"/>
          <w:sz w:val="24"/>
          <w:szCs w:val="24"/>
        </w:rPr>
        <w:t>natriuresis</w:t>
      </w:r>
      <w:proofErr w:type="spellEnd"/>
      <w:r w:rsidRPr="003B248A">
        <w:rPr>
          <w:rFonts w:ascii="Book Antiqua" w:hAnsi="Book Antiqua"/>
          <w:sz w:val="24"/>
          <w:szCs w:val="24"/>
        </w:rPr>
        <w:t xml:space="preserve">, lowering obesity-related hypertension. </w:t>
      </w:r>
      <w:r w:rsidR="00DD0B6E" w:rsidRPr="003B248A">
        <w:rPr>
          <w:rFonts w:ascii="Book Antiqua" w:hAnsi="Book Antiqua"/>
          <w:sz w:val="24"/>
          <w:szCs w:val="24"/>
        </w:rPr>
        <w:t>Furthermore</w:t>
      </w:r>
      <w:r w:rsidRPr="003B248A">
        <w:rPr>
          <w:rFonts w:ascii="Book Antiqua" w:hAnsi="Book Antiqua"/>
          <w:sz w:val="24"/>
          <w:szCs w:val="24"/>
        </w:rPr>
        <w:t>, a high salt diet in S</w:t>
      </w:r>
      <w:r w:rsidR="00B15C68" w:rsidRPr="003B248A">
        <w:rPr>
          <w:rFonts w:ascii="Book Antiqua" w:hAnsi="Book Antiqua"/>
          <w:sz w:val="24"/>
          <w:szCs w:val="24"/>
        </w:rPr>
        <w:t xml:space="preserve">pontaneously </w:t>
      </w:r>
      <w:r w:rsidRPr="003B248A">
        <w:rPr>
          <w:rFonts w:ascii="Book Antiqua" w:hAnsi="Book Antiqua"/>
          <w:sz w:val="24"/>
          <w:szCs w:val="24"/>
        </w:rPr>
        <w:t>H</w:t>
      </w:r>
      <w:r w:rsidR="00B15C68" w:rsidRPr="003B248A">
        <w:rPr>
          <w:rFonts w:ascii="Book Antiqua" w:hAnsi="Book Antiqua"/>
          <w:sz w:val="24"/>
          <w:szCs w:val="24"/>
        </w:rPr>
        <w:t xml:space="preserve">ypertensive </w:t>
      </w:r>
      <w:r w:rsidRPr="003B248A">
        <w:rPr>
          <w:rFonts w:ascii="Book Antiqua" w:hAnsi="Book Antiqua"/>
          <w:sz w:val="24"/>
          <w:szCs w:val="24"/>
        </w:rPr>
        <w:t>R</w:t>
      </w:r>
      <w:r w:rsidR="00B15C68" w:rsidRPr="003B248A">
        <w:rPr>
          <w:rFonts w:ascii="Book Antiqua" w:hAnsi="Book Antiqua"/>
          <w:sz w:val="24"/>
          <w:szCs w:val="24"/>
        </w:rPr>
        <w:t>ats</w:t>
      </w:r>
      <w:r w:rsidRPr="003B248A">
        <w:rPr>
          <w:rFonts w:ascii="Book Antiqua" w:hAnsi="Book Antiqua"/>
          <w:sz w:val="24"/>
          <w:szCs w:val="24"/>
        </w:rPr>
        <w:t xml:space="preserve"> produced glomerular hypertrophy and decreased ACE2 and </w:t>
      </w:r>
      <w:proofErr w:type="spellStart"/>
      <w:r w:rsidRPr="003B248A">
        <w:rPr>
          <w:rFonts w:ascii="Book Antiqua" w:hAnsi="Book Antiqua"/>
          <w:sz w:val="24"/>
          <w:szCs w:val="24"/>
        </w:rPr>
        <w:t>nephrin</w:t>
      </w:r>
      <w:proofErr w:type="spellEnd"/>
      <w:r w:rsidRPr="003B248A">
        <w:rPr>
          <w:rFonts w:ascii="Book Antiqua" w:hAnsi="Book Antiqua"/>
          <w:sz w:val="24"/>
          <w:szCs w:val="24"/>
        </w:rPr>
        <w:t xml:space="preserve"> </w:t>
      </w:r>
      <w:proofErr w:type="gramStart"/>
      <w:r w:rsidRPr="003B248A">
        <w:rPr>
          <w:rFonts w:ascii="Book Antiqua" w:hAnsi="Book Antiqua"/>
          <w:sz w:val="24"/>
          <w:szCs w:val="24"/>
        </w:rPr>
        <w:t>express</w:t>
      </w:r>
      <w:r w:rsidR="00B15C68" w:rsidRPr="003B248A">
        <w:rPr>
          <w:rFonts w:ascii="Book Antiqua" w:hAnsi="Book Antiqua"/>
          <w:sz w:val="24"/>
          <w:szCs w:val="24"/>
        </w:rPr>
        <w:t>i</w:t>
      </w:r>
      <w:r w:rsidRPr="003B248A">
        <w:rPr>
          <w:rFonts w:ascii="Book Antiqua" w:hAnsi="Book Antiqua"/>
          <w:sz w:val="24"/>
          <w:szCs w:val="24"/>
        </w:rPr>
        <w:t>on</w:t>
      </w:r>
      <w:r w:rsidR="00EB4979" w:rsidRPr="003B248A">
        <w:rPr>
          <w:rFonts w:ascii="Book Antiqua" w:hAnsi="Book Antiqua"/>
          <w:sz w:val="24"/>
          <w:szCs w:val="24"/>
        </w:rPr>
        <w:t>s</w:t>
      </w:r>
      <w:r w:rsidRPr="003B248A">
        <w:rPr>
          <w:rFonts w:ascii="Book Antiqua" w:hAnsi="Book Antiqua"/>
          <w:sz w:val="24"/>
          <w:szCs w:val="24"/>
          <w:vertAlign w:val="superscript"/>
        </w:rPr>
        <w:t>[</w:t>
      </w:r>
      <w:proofErr w:type="gramEnd"/>
      <w:r w:rsidR="00506C82" w:rsidRPr="003B248A">
        <w:rPr>
          <w:rFonts w:ascii="Book Antiqua" w:hAnsi="Book Antiqua"/>
          <w:sz w:val="24"/>
          <w:szCs w:val="24"/>
          <w:vertAlign w:val="superscript"/>
        </w:rPr>
        <w:t>52</w:t>
      </w:r>
      <w:r w:rsidRPr="003B248A">
        <w:rPr>
          <w:rFonts w:ascii="Book Antiqua" w:hAnsi="Book Antiqua"/>
          <w:sz w:val="24"/>
          <w:szCs w:val="24"/>
          <w:vertAlign w:val="superscript"/>
        </w:rPr>
        <w:t>]</w:t>
      </w:r>
      <w:r w:rsidRPr="003B248A">
        <w:rPr>
          <w:rFonts w:ascii="Book Antiqua" w:hAnsi="Book Antiqua"/>
          <w:sz w:val="24"/>
          <w:szCs w:val="24"/>
        </w:rPr>
        <w:t>.</w:t>
      </w:r>
    </w:p>
    <w:p w:rsidR="006379C4" w:rsidRPr="003B248A" w:rsidRDefault="00AB2021" w:rsidP="00FF2A96">
      <w:pPr>
        <w:suppressLineNumbers/>
        <w:suppressAutoHyphens/>
        <w:spacing w:after="0" w:line="360" w:lineRule="auto"/>
        <w:ind w:right="0" w:firstLine="708"/>
        <w:rPr>
          <w:rFonts w:ascii="Book Antiqua" w:eastAsia="宋体" w:hAnsi="Book Antiqua"/>
          <w:sz w:val="24"/>
          <w:szCs w:val="24"/>
          <w:lang w:eastAsia="zh-CN"/>
        </w:rPr>
      </w:pPr>
      <w:r w:rsidRPr="003B248A">
        <w:rPr>
          <w:rFonts w:ascii="Book Antiqua" w:hAnsi="Book Antiqua"/>
          <w:sz w:val="24"/>
          <w:szCs w:val="24"/>
        </w:rPr>
        <w:t xml:space="preserve">In conclusion, </w:t>
      </w:r>
      <w:r w:rsidR="00DD0B6E" w:rsidRPr="003B248A">
        <w:rPr>
          <w:rFonts w:ascii="Book Antiqua" w:hAnsi="Book Antiqua"/>
          <w:sz w:val="24"/>
          <w:szCs w:val="24"/>
        </w:rPr>
        <w:t xml:space="preserve">our </w:t>
      </w:r>
      <w:r w:rsidRPr="003B248A">
        <w:rPr>
          <w:rFonts w:ascii="Book Antiqua" w:hAnsi="Book Antiqua"/>
          <w:sz w:val="24"/>
          <w:szCs w:val="24"/>
        </w:rPr>
        <w:t xml:space="preserve">results show that a high sodium diet may alter the physiological balance between opposing components of the renal RAS, favouring </w:t>
      </w:r>
      <w:r w:rsidR="00B15C68" w:rsidRPr="003B248A">
        <w:rPr>
          <w:rFonts w:ascii="Book Antiqua" w:hAnsi="Book Antiqua"/>
          <w:sz w:val="24"/>
          <w:szCs w:val="24"/>
        </w:rPr>
        <w:t xml:space="preserve">increased </w:t>
      </w:r>
      <w:proofErr w:type="spellStart"/>
      <w:r w:rsidR="00B15C68" w:rsidRPr="003B248A">
        <w:rPr>
          <w:rFonts w:ascii="Book Antiqua" w:hAnsi="Book Antiqua"/>
          <w:sz w:val="24"/>
          <w:szCs w:val="24"/>
        </w:rPr>
        <w:t>A</w:t>
      </w:r>
      <w:r w:rsidRPr="003B248A">
        <w:rPr>
          <w:rFonts w:ascii="Book Antiqua" w:hAnsi="Book Antiqua"/>
          <w:sz w:val="24"/>
          <w:szCs w:val="24"/>
        </w:rPr>
        <w:t>ng</w:t>
      </w:r>
      <w:proofErr w:type="spellEnd"/>
      <w:r w:rsidRPr="003B248A">
        <w:rPr>
          <w:rFonts w:ascii="Book Antiqua" w:hAnsi="Book Antiqua"/>
          <w:sz w:val="24"/>
          <w:szCs w:val="24"/>
        </w:rPr>
        <w:t xml:space="preserve"> II and </w:t>
      </w:r>
      <w:r w:rsidR="00B15C68" w:rsidRPr="003B248A">
        <w:rPr>
          <w:rFonts w:ascii="Book Antiqua" w:hAnsi="Book Antiqua"/>
          <w:sz w:val="24"/>
          <w:szCs w:val="24"/>
        </w:rPr>
        <w:t xml:space="preserve">down-regulation of </w:t>
      </w:r>
      <w:r w:rsidRPr="003B248A">
        <w:rPr>
          <w:rFonts w:ascii="Book Antiqua" w:hAnsi="Book Antiqua"/>
          <w:sz w:val="24"/>
          <w:szCs w:val="24"/>
        </w:rPr>
        <w:t>ACE2. Chronic antioxidant supplementation that attenuate</w:t>
      </w:r>
      <w:r w:rsidR="00DD0B6E" w:rsidRPr="003B248A">
        <w:rPr>
          <w:rFonts w:ascii="Book Antiqua" w:hAnsi="Book Antiqua"/>
          <w:sz w:val="24"/>
          <w:szCs w:val="24"/>
        </w:rPr>
        <w:t>s</w:t>
      </w:r>
      <w:r w:rsidRPr="003B248A">
        <w:rPr>
          <w:rFonts w:ascii="Book Antiqua" w:hAnsi="Book Antiqua"/>
          <w:sz w:val="24"/>
          <w:szCs w:val="24"/>
        </w:rPr>
        <w:t xml:space="preserve"> oxidative stress can improve the </w:t>
      </w:r>
      <w:r w:rsidR="00B15C68" w:rsidRPr="003B248A">
        <w:rPr>
          <w:rFonts w:ascii="Book Antiqua" w:hAnsi="Book Antiqua"/>
          <w:sz w:val="24"/>
          <w:szCs w:val="24"/>
        </w:rPr>
        <w:t>im</w:t>
      </w:r>
      <w:r w:rsidRPr="003B248A">
        <w:rPr>
          <w:rFonts w:ascii="Book Antiqua" w:hAnsi="Book Antiqua"/>
          <w:sz w:val="24"/>
          <w:szCs w:val="24"/>
        </w:rPr>
        <w:t xml:space="preserve">balance between the natriuretic and </w:t>
      </w:r>
      <w:proofErr w:type="spellStart"/>
      <w:r w:rsidRPr="003B248A">
        <w:rPr>
          <w:rFonts w:ascii="Book Antiqua" w:hAnsi="Book Antiqua"/>
          <w:sz w:val="24"/>
          <w:szCs w:val="24"/>
        </w:rPr>
        <w:t>antinatriuretic</w:t>
      </w:r>
      <w:proofErr w:type="spellEnd"/>
      <w:r w:rsidRPr="003B248A">
        <w:rPr>
          <w:rFonts w:ascii="Book Antiqua" w:hAnsi="Book Antiqua"/>
          <w:sz w:val="24"/>
          <w:szCs w:val="24"/>
        </w:rPr>
        <w:t xml:space="preserve"> components of the renal RAS and decrease hypertensive blood pressure levels.</w:t>
      </w:r>
    </w:p>
    <w:p w:rsidR="0088796D" w:rsidRPr="003B248A" w:rsidRDefault="0088796D" w:rsidP="00FF2A96">
      <w:pPr>
        <w:suppressLineNumbers/>
        <w:suppressAutoHyphens/>
        <w:spacing w:after="0" w:line="360" w:lineRule="auto"/>
        <w:ind w:right="0" w:firstLine="708"/>
        <w:rPr>
          <w:rFonts w:ascii="Book Antiqua" w:eastAsia="宋体" w:hAnsi="Book Antiqua"/>
          <w:sz w:val="24"/>
          <w:szCs w:val="24"/>
          <w:lang w:eastAsia="zh-CN"/>
        </w:rPr>
      </w:pPr>
    </w:p>
    <w:p w:rsidR="00EB4979" w:rsidRPr="003B248A" w:rsidRDefault="00EB4979" w:rsidP="00FF2A96">
      <w:pPr>
        <w:suppressLineNumbers/>
        <w:suppressAutoHyphens/>
        <w:spacing w:after="0" w:line="240" w:lineRule="auto"/>
        <w:ind w:right="0"/>
        <w:jc w:val="left"/>
        <w:rPr>
          <w:rFonts w:ascii="Book Antiqua" w:hAnsi="Book Antiqua"/>
          <w:b/>
          <w:sz w:val="24"/>
          <w:szCs w:val="24"/>
        </w:rPr>
      </w:pPr>
      <w:r w:rsidRPr="003B248A">
        <w:rPr>
          <w:rFonts w:ascii="Book Antiqua" w:hAnsi="Book Antiqua"/>
          <w:b/>
          <w:sz w:val="24"/>
          <w:szCs w:val="24"/>
        </w:rPr>
        <w:br w:type="page"/>
      </w:r>
    </w:p>
    <w:p w:rsidR="0088796D" w:rsidRPr="003B248A" w:rsidRDefault="0088796D" w:rsidP="00FF2A96">
      <w:pPr>
        <w:suppressLineNumbers/>
        <w:suppressAutoHyphens/>
        <w:spacing w:after="0" w:line="360" w:lineRule="auto"/>
        <w:rPr>
          <w:rFonts w:ascii="Book Antiqua" w:hAnsi="Book Antiqua"/>
          <w:b/>
          <w:sz w:val="24"/>
          <w:szCs w:val="24"/>
        </w:rPr>
      </w:pPr>
      <w:r w:rsidRPr="003B248A">
        <w:rPr>
          <w:rFonts w:ascii="Book Antiqua" w:hAnsi="Book Antiqua"/>
          <w:b/>
          <w:sz w:val="24"/>
          <w:szCs w:val="24"/>
        </w:rPr>
        <w:lastRenderedPageBreak/>
        <w:t>COMMENTS</w:t>
      </w:r>
    </w:p>
    <w:p w:rsidR="003F29C3" w:rsidRPr="003B248A" w:rsidRDefault="003F29C3" w:rsidP="00FF2A96">
      <w:pPr>
        <w:pStyle w:val="Heading3"/>
        <w:suppressLineNumbers/>
        <w:suppressAutoHyphens/>
        <w:spacing w:before="0" w:line="360" w:lineRule="auto"/>
        <w:rPr>
          <w:rFonts w:ascii="Book Antiqua" w:hAnsi="Book Antiqua"/>
          <w:b/>
          <w:i/>
          <w:color w:val="auto"/>
        </w:rPr>
      </w:pPr>
      <w:r w:rsidRPr="003B248A">
        <w:rPr>
          <w:rFonts w:ascii="Book Antiqua" w:hAnsi="Book Antiqua"/>
          <w:b/>
          <w:i/>
          <w:color w:val="auto"/>
        </w:rPr>
        <w:t>Background</w:t>
      </w:r>
    </w:p>
    <w:p w:rsidR="003F29C3" w:rsidRPr="003B248A" w:rsidRDefault="003F29C3" w:rsidP="00FF2A96">
      <w:pPr>
        <w:pStyle w:val="p"/>
        <w:suppressLineNumbers/>
        <w:suppressAutoHyphens/>
        <w:spacing w:before="0" w:beforeAutospacing="0" w:after="0" w:afterAutospacing="0" w:line="360" w:lineRule="auto"/>
        <w:jc w:val="both"/>
        <w:rPr>
          <w:rFonts w:ascii="Book Antiqua" w:eastAsiaTheme="minorEastAsia" w:hAnsi="Book Antiqua"/>
          <w:color w:val="000000"/>
          <w:lang w:val="en-GB" w:eastAsia="zh-CN"/>
        </w:rPr>
      </w:pPr>
      <w:r w:rsidRPr="003B248A">
        <w:rPr>
          <w:rFonts w:ascii="Book Antiqua" w:hAnsi="Book Antiqua"/>
          <w:color w:val="000000"/>
          <w:lang w:val="en-GB"/>
        </w:rPr>
        <w:t xml:space="preserve">The renin –angiotensin system (RAS) is a key regulator of renal function and </w:t>
      </w:r>
      <w:proofErr w:type="spellStart"/>
      <w:r w:rsidRPr="003B248A">
        <w:rPr>
          <w:rFonts w:ascii="Book Antiqua" w:hAnsi="Book Antiqua"/>
          <w:color w:val="000000"/>
          <w:lang w:val="en-GB"/>
        </w:rPr>
        <w:t>hydrosaline</w:t>
      </w:r>
      <w:proofErr w:type="spellEnd"/>
      <w:r w:rsidRPr="003B248A">
        <w:rPr>
          <w:rFonts w:ascii="Book Antiqua" w:hAnsi="Book Antiqua"/>
          <w:color w:val="000000"/>
          <w:lang w:val="en-GB"/>
        </w:rPr>
        <w:t xml:space="preserve"> balance controlling arterial pressure. The aim of this study was to determine the effect of </w:t>
      </w:r>
      <w:proofErr w:type="spellStart"/>
      <w:r w:rsidRPr="003B248A">
        <w:rPr>
          <w:rFonts w:ascii="Book Antiqua" w:hAnsi="Book Antiqua"/>
          <w:color w:val="000000"/>
          <w:lang w:val="en-GB"/>
        </w:rPr>
        <w:t>tempol</w:t>
      </w:r>
      <w:proofErr w:type="spellEnd"/>
      <w:r w:rsidRPr="003B248A">
        <w:rPr>
          <w:rFonts w:ascii="Book Antiqua" w:hAnsi="Book Antiqua"/>
          <w:color w:val="000000"/>
          <w:lang w:val="en-GB"/>
        </w:rPr>
        <w:t xml:space="preserve"> on antagonist components of RAS in renal tissue in rats a high salt intake.</w:t>
      </w:r>
    </w:p>
    <w:p w:rsidR="00CE00C6" w:rsidRPr="003B248A" w:rsidRDefault="00CE00C6" w:rsidP="00FF2A96">
      <w:pPr>
        <w:pStyle w:val="p"/>
        <w:suppressLineNumbers/>
        <w:suppressAutoHyphens/>
        <w:spacing w:before="0" w:beforeAutospacing="0" w:after="0" w:afterAutospacing="0" w:line="360" w:lineRule="auto"/>
        <w:jc w:val="both"/>
        <w:rPr>
          <w:rFonts w:ascii="Book Antiqua" w:eastAsiaTheme="minorEastAsia" w:hAnsi="Book Antiqua"/>
          <w:color w:val="000000"/>
          <w:lang w:val="en-GB" w:eastAsia="zh-CN"/>
        </w:rPr>
      </w:pPr>
    </w:p>
    <w:p w:rsidR="003F29C3" w:rsidRPr="003B248A" w:rsidRDefault="003F29C3" w:rsidP="00FF2A96">
      <w:pPr>
        <w:pStyle w:val="Heading3"/>
        <w:suppressLineNumbers/>
        <w:suppressAutoHyphens/>
        <w:spacing w:before="0" w:line="360" w:lineRule="auto"/>
        <w:rPr>
          <w:rFonts w:ascii="Book Antiqua" w:hAnsi="Book Antiqua"/>
          <w:b/>
          <w:i/>
          <w:color w:val="auto"/>
        </w:rPr>
      </w:pPr>
      <w:r w:rsidRPr="003B248A">
        <w:rPr>
          <w:rFonts w:ascii="Book Antiqua" w:hAnsi="Book Antiqua"/>
          <w:b/>
          <w:i/>
          <w:color w:val="auto"/>
        </w:rPr>
        <w:t>Research frontiers</w:t>
      </w:r>
    </w:p>
    <w:p w:rsidR="003F29C3" w:rsidRPr="003B248A" w:rsidRDefault="003F29C3" w:rsidP="00FF2A96">
      <w:pPr>
        <w:pStyle w:val="p"/>
        <w:suppressLineNumbers/>
        <w:suppressAutoHyphens/>
        <w:spacing w:before="0" w:beforeAutospacing="0" w:after="0" w:afterAutospacing="0" w:line="360" w:lineRule="auto"/>
        <w:jc w:val="both"/>
        <w:rPr>
          <w:rFonts w:ascii="Book Antiqua" w:eastAsiaTheme="minorEastAsia" w:hAnsi="Book Antiqua"/>
          <w:color w:val="000000"/>
          <w:lang w:val="en-GB" w:eastAsia="zh-CN"/>
        </w:rPr>
      </w:pPr>
      <w:r w:rsidRPr="003B248A">
        <w:rPr>
          <w:rFonts w:ascii="Book Antiqua" w:hAnsi="Book Antiqua"/>
          <w:color w:val="000000"/>
          <w:lang w:val="en-GB"/>
        </w:rPr>
        <w:t xml:space="preserve">To date, no study has been undertaken to assess the effectiveness of </w:t>
      </w:r>
      <w:proofErr w:type="spellStart"/>
      <w:r w:rsidRPr="003B248A">
        <w:rPr>
          <w:rFonts w:ascii="Book Antiqua" w:hAnsi="Book Antiqua"/>
          <w:color w:val="000000"/>
          <w:lang w:val="en-GB"/>
        </w:rPr>
        <w:t>tempol</w:t>
      </w:r>
      <w:proofErr w:type="spellEnd"/>
      <w:r w:rsidRPr="003B248A">
        <w:rPr>
          <w:rFonts w:ascii="Book Antiqua" w:hAnsi="Book Antiqua"/>
          <w:color w:val="000000"/>
          <w:lang w:val="en-GB"/>
        </w:rPr>
        <w:t xml:space="preserve"> in rats with imbalance </w:t>
      </w:r>
      <w:r w:rsidRPr="003B248A">
        <w:rPr>
          <w:rFonts w:ascii="Book Antiqua" w:hAnsi="Book Antiqua"/>
          <w:lang w:val="en-GB"/>
        </w:rPr>
        <w:t xml:space="preserve">between opposing components of the renal RAS on hypertension and </w:t>
      </w:r>
      <w:r w:rsidRPr="003B248A">
        <w:rPr>
          <w:rFonts w:ascii="Book Antiqua" w:hAnsi="Book Antiqua"/>
          <w:color w:val="000000"/>
          <w:lang w:val="en-GB"/>
        </w:rPr>
        <w:t>moderate renal impairment. Further studies are required to elucidate whether oxidative stress directly contributes to altered blood pressure by high salt consume.</w:t>
      </w:r>
    </w:p>
    <w:p w:rsidR="00E63A30" w:rsidRPr="003B248A" w:rsidRDefault="00E63A30" w:rsidP="00FF2A96">
      <w:pPr>
        <w:pStyle w:val="p"/>
        <w:suppressLineNumbers/>
        <w:suppressAutoHyphens/>
        <w:spacing w:before="0" w:beforeAutospacing="0" w:after="0" w:afterAutospacing="0" w:line="360" w:lineRule="auto"/>
        <w:jc w:val="both"/>
        <w:rPr>
          <w:rFonts w:ascii="Book Antiqua" w:eastAsiaTheme="minorEastAsia" w:hAnsi="Book Antiqua"/>
          <w:color w:val="000000"/>
          <w:lang w:val="en-GB" w:eastAsia="zh-CN"/>
        </w:rPr>
      </w:pPr>
    </w:p>
    <w:p w:rsidR="003F29C3" w:rsidRPr="003B248A" w:rsidRDefault="003F29C3" w:rsidP="00FF2A96">
      <w:pPr>
        <w:pStyle w:val="Heading3"/>
        <w:suppressLineNumbers/>
        <w:suppressAutoHyphens/>
        <w:spacing w:before="0" w:line="360" w:lineRule="auto"/>
        <w:rPr>
          <w:rFonts w:ascii="Book Antiqua" w:hAnsi="Book Antiqua"/>
          <w:b/>
          <w:i/>
          <w:color w:val="auto"/>
        </w:rPr>
      </w:pPr>
      <w:r w:rsidRPr="003B248A">
        <w:rPr>
          <w:rFonts w:ascii="Book Antiqua" w:hAnsi="Book Antiqua"/>
          <w:b/>
          <w:i/>
          <w:color w:val="auto"/>
        </w:rPr>
        <w:t>Innovations and breakthroughs</w:t>
      </w:r>
    </w:p>
    <w:p w:rsidR="003F29C3" w:rsidRPr="003B248A" w:rsidRDefault="003F29C3" w:rsidP="00FF2A96">
      <w:pPr>
        <w:suppressLineNumbers/>
        <w:suppressAutoHyphens/>
        <w:spacing w:after="0" w:line="360" w:lineRule="auto"/>
        <w:ind w:right="0"/>
        <w:rPr>
          <w:rFonts w:ascii="Book Antiqua" w:eastAsiaTheme="minorEastAsia" w:hAnsi="Book Antiqua"/>
          <w:color w:val="000000"/>
          <w:sz w:val="24"/>
          <w:szCs w:val="24"/>
          <w:lang w:eastAsia="zh-CN"/>
        </w:rPr>
      </w:pPr>
      <w:r w:rsidRPr="003B248A">
        <w:rPr>
          <w:rFonts w:ascii="Book Antiqua" w:hAnsi="Book Antiqua"/>
          <w:color w:val="000000"/>
          <w:sz w:val="24"/>
          <w:szCs w:val="24"/>
        </w:rPr>
        <w:t>This study found that c</w:t>
      </w:r>
      <w:r w:rsidRPr="003B248A">
        <w:rPr>
          <w:rFonts w:ascii="Book Antiqua" w:hAnsi="Book Antiqua"/>
          <w:sz w:val="24"/>
          <w:szCs w:val="24"/>
        </w:rPr>
        <w:t xml:space="preserve">hronic antioxidant supplementation that attenuates oxidative stress can improve the imbalance between the natriuretic and </w:t>
      </w:r>
      <w:proofErr w:type="spellStart"/>
      <w:r w:rsidRPr="003B248A">
        <w:rPr>
          <w:rFonts w:ascii="Book Antiqua" w:hAnsi="Book Antiqua"/>
          <w:sz w:val="24"/>
          <w:szCs w:val="24"/>
        </w:rPr>
        <w:t>antinatriuretic</w:t>
      </w:r>
      <w:proofErr w:type="spellEnd"/>
      <w:r w:rsidRPr="003B248A">
        <w:rPr>
          <w:rFonts w:ascii="Book Antiqua" w:hAnsi="Book Antiqua"/>
          <w:sz w:val="24"/>
          <w:szCs w:val="24"/>
        </w:rPr>
        <w:t xml:space="preserve"> components of the renal RAS and decrease hypertensive blood pressure levels, </w:t>
      </w:r>
      <w:r w:rsidRPr="003B248A">
        <w:rPr>
          <w:rFonts w:ascii="Book Antiqua" w:hAnsi="Book Antiqua"/>
          <w:color w:val="000000"/>
          <w:sz w:val="24"/>
          <w:szCs w:val="24"/>
        </w:rPr>
        <w:t xml:space="preserve">suggesting that </w:t>
      </w:r>
      <w:proofErr w:type="spellStart"/>
      <w:r w:rsidRPr="003B248A">
        <w:rPr>
          <w:rFonts w:ascii="Book Antiqua" w:hAnsi="Book Antiqua"/>
          <w:color w:val="000000"/>
          <w:sz w:val="24"/>
          <w:szCs w:val="24"/>
        </w:rPr>
        <w:t>tempol</w:t>
      </w:r>
      <w:proofErr w:type="spellEnd"/>
      <w:r w:rsidRPr="003B248A">
        <w:rPr>
          <w:rFonts w:ascii="Book Antiqua" w:hAnsi="Book Antiqua"/>
          <w:color w:val="000000"/>
          <w:sz w:val="24"/>
          <w:szCs w:val="24"/>
        </w:rPr>
        <w:t xml:space="preserve"> may regulate renal function </w:t>
      </w:r>
      <w:proofErr w:type="spellStart"/>
      <w:r w:rsidRPr="003B248A">
        <w:rPr>
          <w:rFonts w:ascii="Book Antiqua" w:hAnsi="Book Antiqua"/>
          <w:color w:val="000000"/>
          <w:sz w:val="24"/>
          <w:szCs w:val="24"/>
        </w:rPr>
        <w:t>throught</w:t>
      </w:r>
      <w:proofErr w:type="spellEnd"/>
      <w:r w:rsidRPr="003B248A">
        <w:rPr>
          <w:rFonts w:ascii="Book Antiqua" w:hAnsi="Book Antiqua"/>
          <w:color w:val="000000"/>
          <w:sz w:val="24"/>
          <w:szCs w:val="24"/>
        </w:rPr>
        <w:t xml:space="preserve"> renal RAS regulation.</w:t>
      </w:r>
    </w:p>
    <w:p w:rsidR="00D77D85" w:rsidRPr="003B248A" w:rsidRDefault="00D77D85" w:rsidP="00FF2A96">
      <w:pPr>
        <w:suppressLineNumbers/>
        <w:suppressAutoHyphens/>
        <w:spacing w:after="0" w:line="360" w:lineRule="auto"/>
        <w:ind w:right="0"/>
        <w:rPr>
          <w:rFonts w:ascii="Book Antiqua" w:eastAsiaTheme="minorEastAsia" w:hAnsi="Book Antiqua"/>
          <w:sz w:val="24"/>
          <w:szCs w:val="24"/>
          <w:lang w:eastAsia="zh-CN"/>
        </w:rPr>
      </w:pPr>
    </w:p>
    <w:p w:rsidR="003F29C3" w:rsidRPr="003B248A" w:rsidRDefault="003F29C3" w:rsidP="00FF2A96">
      <w:pPr>
        <w:pStyle w:val="Heading3"/>
        <w:suppressLineNumbers/>
        <w:suppressAutoHyphens/>
        <w:spacing w:before="0" w:line="360" w:lineRule="auto"/>
        <w:rPr>
          <w:rFonts w:ascii="Book Antiqua" w:hAnsi="Book Antiqua"/>
          <w:b/>
          <w:i/>
          <w:color w:val="auto"/>
        </w:rPr>
      </w:pPr>
      <w:r w:rsidRPr="003B248A">
        <w:rPr>
          <w:rFonts w:ascii="Book Antiqua" w:hAnsi="Book Antiqua"/>
          <w:b/>
          <w:i/>
          <w:color w:val="auto"/>
        </w:rPr>
        <w:t>Applications</w:t>
      </w:r>
    </w:p>
    <w:p w:rsidR="003F29C3" w:rsidRPr="003B248A" w:rsidRDefault="003F29C3" w:rsidP="00FF2A96">
      <w:pPr>
        <w:pStyle w:val="p"/>
        <w:suppressLineNumbers/>
        <w:suppressAutoHyphens/>
        <w:spacing w:before="0" w:beforeAutospacing="0" w:after="0" w:afterAutospacing="0" w:line="360" w:lineRule="auto"/>
        <w:jc w:val="both"/>
        <w:rPr>
          <w:rFonts w:ascii="Book Antiqua" w:eastAsiaTheme="minorEastAsia" w:hAnsi="Book Antiqua"/>
          <w:color w:val="000000"/>
          <w:lang w:val="en-GB" w:eastAsia="zh-CN"/>
        </w:rPr>
      </w:pPr>
      <w:r w:rsidRPr="003B248A">
        <w:rPr>
          <w:rFonts w:ascii="Book Antiqua" w:hAnsi="Book Antiqua"/>
          <w:color w:val="000000"/>
          <w:lang w:val="en-GB"/>
        </w:rPr>
        <w:t xml:space="preserve">Although this study provides promising data regarding oxidative stress as a possible target for renal inflammation and hypertension, it should be noted that there are no selective superoxide inhibitors approved for human use. Drugs that possess antioxidant properties, such as </w:t>
      </w:r>
      <w:proofErr w:type="spellStart"/>
      <w:r w:rsidRPr="003B248A">
        <w:rPr>
          <w:rFonts w:ascii="Book Antiqua" w:hAnsi="Book Antiqua"/>
          <w:color w:val="000000"/>
          <w:lang w:val="en-GB"/>
        </w:rPr>
        <w:t>apocynin</w:t>
      </w:r>
      <w:proofErr w:type="spellEnd"/>
      <w:r w:rsidRPr="003B248A">
        <w:rPr>
          <w:rFonts w:ascii="Book Antiqua" w:hAnsi="Book Antiqua"/>
          <w:color w:val="000000"/>
          <w:lang w:val="en-GB"/>
        </w:rPr>
        <w:t>, may be potential therapies, but require further investigation in experimental models of high salt diet.</w:t>
      </w:r>
    </w:p>
    <w:p w:rsidR="00897EE0" w:rsidRPr="003B248A" w:rsidRDefault="00897EE0" w:rsidP="00FF2A96">
      <w:pPr>
        <w:pStyle w:val="p"/>
        <w:suppressLineNumbers/>
        <w:suppressAutoHyphens/>
        <w:spacing w:before="0" w:beforeAutospacing="0" w:after="0" w:afterAutospacing="0" w:line="360" w:lineRule="auto"/>
        <w:jc w:val="both"/>
        <w:rPr>
          <w:rFonts w:ascii="Book Antiqua" w:eastAsiaTheme="minorEastAsia" w:hAnsi="Book Antiqua"/>
          <w:color w:val="000000"/>
          <w:lang w:val="en-GB" w:eastAsia="zh-CN"/>
        </w:rPr>
      </w:pPr>
    </w:p>
    <w:p w:rsidR="003F29C3" w:rsidRPr="003B248A" w:rsidRDefault="003F29C3" w:rsidP="00FF2A96">
      <w:pPr>
        <w:suppressLineNumbers/>
        <w:suppressAutoHyphens/>
        <w:autoSpaceDE w:val="0"/>
        <w:autoSpaceDN w:val="0"/>
        <w:adjustRightInd w:val="0"/>
        <w:spacing w:after="0" w:line="360" w:lineRule="auto"/>
        <w:rPr>
          <w:rFonts w:ascii="Book Antiqua" w:eastAsiaTheme="minorEastAsia" w:hAnsi="Book Antiqua" w:cs="AdvPSA334"/>
          <w:b/>
          <w:i/>
          <w:sz w:val="24"/>
          <w:szCs w:val="24"/>
          <w:lang w:eastAsia="zh-CN"/>
        </w:rPr>
      </w:pPr>
      <w:r w:rsidRPr="003B248A">
        <w:rPr>
          <w:rFonts w:ascii="Book Antiqua" w:hAnsi="Book Antiqua"/>
          <w:b/>
          <w:i/>
          <w:sz w:val="24"/>
          <w:szCs w:val="24"/>
        </w:rPr>
        <w:t>Terminology</w:t>
      </w:r>
      <w:r w:rsidRPr="003B248A">
        <w:rPr>
          <w:rFonts w:ascii="Book Antiqua" w:hAnsi="Book Antiqua" w:cs="AdvPSA334"/>
          <w:b/>
          <w:i/>
          <w:sz w:val="24"/>
          <w:szCs w:val="24"/>
          <w:lang w:eastAsia="es-ES_tradnl"/>
        </w:rPr>
        <w:t xml:space="preserve"> </w:t>
      </w:r>
    </w:p>
    <w:p w:rsidR="003F29C3" w:rsidRPr="003B248A" w:rsidRDefault="003F29C3" w:rsidP="00FF2A96">
      <w:pPr>
        <w:suppressLineNumbers/>
        <w:suppressAutoHyphens/>
        <w:autoSpaceDE w:val="0"/>
        <w:autoSpaceDN w:val="0"/>
        <w:adjustRightInd w:val="0"/>
        <w:spacing w:after="0" w:line="360" w:lineRule="auto"/>
        <w:ind w:right="0"/>
        <w:rPr>
          <w:rFonts w:ascii="Book Antiqua" w:hAnsi="Book Antiqua"/>
          <w:color w:val="000000"/>
          <w:sz w:val="24"/>
          <w:szCs w:val="24"/>
          <w:lang w:eastAsia="es-ES_tradnl"/>
        </w:rPr>
      </w:pPr>
      <w:r w:rsidRPr="003B248A">
        <w:rPr>
          <w:rFonts w:ascii="Book Antiqua" w:hAnsi="Book Antiqua"/>
          <w:sz w:val="24"/>
          <w:szCs w:val="24"/>
          <w:lang w:eastAsia="es-ES_tradnl"/>
        </w:rPr>
        <w:t xml:space="preserve">The altered function of the RAS could be a contributing factor to the renal alterations induced by salt excess. To further explore this issue, we evaluated the consequences of chronic </w:t>
      </w:r>
      <w:proofErr w:type="spellStart"/>
      <w:r w:rsidRPr="003B248A">
        <w:rPr>
          <w:rFonts w:ascii="Book Antiqua" w:hAnsi="Book Antiqua"/>
          <w:sz w:val="24"/>
          <w:szCs w:val="24"/>
          <w:lang w:eastAsia="es-ES_tradnl"/>
        </w:rPr>
        <w:t>tempol</w:t>
      </w:r>
      <w:proofErr w:type="spellEnd"/>
      <w:r w:rsidRPr="003B248A">
        <w:rPr>
          <w:rFonts w:ascii="Book Antiqua" w:hAnsi="Book Antiqua"/>
          <w:sz w:val="24"/>
          <w:szCs w:val="24"/>
          <w:lang w:eastAsia="es-ES_tradnl"/>
        </w:rPr>
        <w:t xml:space="preserve"> administration on the </w:t>
      </w:r>
      <w:r w:rsidRPr="003B248A">
        <w:rPr>
          <w:rFonts w:ascii="Book Antiqua" w:hAnsi="Book Antiqua"/>
          <w:i/>
          <w:sz w:val="24"/>
          <w:szCs w:val="24"/>
          <w:lang w:eastAsia="es-ES_tradnl"/>
        </w:rPr>
        <w:t>in vivo</w:t>
      </w:r>
      <w:r w:rsidRPr="003B248A">
        <w:rPr>
          <w:rFonts w:ascii="Book Antiqua" w:hAnsi="Book Antiqua"/>
          <w:sz w:val="24"/>
          <w:szCs w:val="24"/>
          <w:lang w:eastAsia="es-ES_tradnl"/>
        </w:rPr>
        <w:t xml:space="preserve"> levels of </w:t>
      </w:r>
      <w:proofErr w:type="spellStart"/>
      <w:r w:rsidRPr="003B248A">
        <w:rPr>
          <w:rFonts w:ascii="Book Antiqua" w:hAnsi="Book Antiqua"/>
          <w:sz w:val="24"/>
          <w:szCs w:val="24"/>
          <w:lang w:eastAsia="es-ES_tradnl"/>
        </w:rPr>
        <w:t>Ang</w:t>
      </w:r>
      <w:proofErr w:type="spellEnd"/>
      <w:r w:rsidRPr="003B248A">
        <w:rPr>
          <w:rFonts w:ascii="Book Antiqua" w:hAnsi="Book Antiqua"/>
          <w:sz w:val="24"/>
          <w:szCs w:val="24"/>
          <w:lang w:eastAsia="es-ES_tradnl"/>
        </w:rPr>
        <w:t xml:space="preserve"> II, </w:t>
      </w:r>
      <w:proofErr w:type="spellStart"/>
      <w:r w:rsidRPr="003B248A">
        <w:rPr>
          <w:rFonts w:ascii="Book Antiqua" w:hAnsi="Book Antiqua"/>
          <w:sz w:val="24"/>
          <w:szCs w:val="24"/>
          <w:lang w:eastAsia="es-ES_tradnl"/>
        </w:rPr>
        <w:t>Ang</w:t>
      </w:r>
      <w:proofErr w:type="spellEnd"/>
      <w:proofErr w:type="gramStart"/>
      <w:r w:rsidRPr="003B248A">
        <w:rPr>
          <w:rFonts w:ascii="Book Antiqua" w:hAnsi="Book Antiqua"/>
          <w:sz w:val="24"/>
          <w:szCs w:val="24"/>
          <w:lang w:eastAsia="es-ES_tradnl"/>
        </w:rPr>
        <w:t>-(</w:t>
      </w:r>
      <w:proofErr w:type="gramEnd"/>
      <w:r w:rsidRPr="003B248A">
        <w:rPr>
          <w:rFonts w:ascii="Book Antiqua" w:hAnsi="Book Antiqua"/>
          <w:sz w:val="24"/>
          <w:szCs w:val="24"/>
          <w:lang w:eastAsia="es-ES_tradnl"/>
        </w:rPr>
        <w:t xml:space="preserve">1–7), ACE2, and Mas receptor in kidney of rats fed a high salt diet. </w:t>
      </w:r>
      <w:r w:rsidRPr="003B248A">
        <w:rPr>
          <w:rFonts w:ascii="Book Antiqua" w:hAnsi="Book Antiqua"/>
          <w:color w:val="000000"/>
          <w:sz w:val="24"/>
          <w:szCs w:val="24"/>
          <w:lang w:eastAsia="es-ES_tradnl"/>
        </w:rPr>
        <w:t xml:space="preserve">In tissues such as kidney, heart, and vasculature, </w:t>
      </w:r>
      <w:proofErr w:type="spellStart"/>
      <w:r w:rsidRPr="003B248A">
        <w:rPr>
          <w:rFonts w:ascii="Book Antiqua" w:hAnsi="Book Antiqua"/>
          <w:color w:val="000000"/>
          <w:sz w:val="24"/>
          <w:szCs w:val="24"/>
          <w:lang w:eastAsia="es-ES_tradnl"/>
        </w:rPr>
        <w:t>Ang</w:t>
      </w:r>
      <w:proofErr w:type="spellEnd"/>
      <w:r w:rsidRPr="003B248A">
        <w:rPr>
          <w:rFonts w:ascii="Book Antiqua" w:hAnsi="Book Antiqua"/>
          <w:color w:val="000000"/>
          <w:sz w:val="24"/>
          <w:szCs w:val="24"/>
          <w:lang w:eastAsia="es-ES_tradnl"/>
        </w:rPr>
        <w:t xml:space="preserve"> II, through the AT1 receptor, promotes vasoconstriction, </w:t>
      </w:r>
      <w:r w:rsidRPr="003B248A">
        <w:rPr>
          <w:rFonts w:ascii="Book Antiqua" w:hAnsi="Book Antiqua"/>
          <w:color w:val="000000"/>
          <w:sz w:val="24"/>
          <w:szCs w:val="24"/>
          <w:lang w:eastAsia="es-ES_tradnl"/>
        </w:rPr>
        <w:lastRenderedPageBreak/>
        <w:t xml:space="preserve">reactive oxygen species production, and extracellular matrix </w:t>
      </w:r>
      <w:proofErr w:type="spellStart"/>
      <w:r w:rsidRPr="003B248A">
        <w:rPr>
          <w:rFonts w:ascii="Book Antiqua" w:hAnsi="Book Antiqua"/>
          <w:color w:val="000000"/>
          <w:sz w:val="24"/>
          <w:szCs w:val="24"/>
          <w:lang w:eastAsia="es-ES_tradnl"/>
        </w:rPr>
        <w:t>remodeling</w:t>
      </w:r>
      <w:proofErr w:type="spellEnd"/>
      <w:r w:rsidRPr="003B248A">
        <w:rPr>
          <w:rFonts w:ascii="Book Antiqua" w:hAnsi="Book Antiqua"/>
          <w:color w:val="000000"/>
          <w:sz w:val="24"/>
          <w:szCs w:val="24"/>
          <w:lang w:eastAsia="es-ES_tradnl"/>
        </w:rPr>
        <w:t xml:space="preserve">, and can activate multiple intracellular </w:t>
      </w:r>
      <w:proofErr w:type="spellStart"/>
      <w:r w:rsidRPr="003B248A">
        <w:rPr>
          <w:rFonts w:ascii="Book Antiqua" w:hAnsi="Book Antiqua"/>
          <w:color w:val="000000"/>
          <w:sz w:val="24"/>
          <w:szCs w:val="24"/>
          <w:lang w:eastAsia="es-ES_tradnl"/>
        </w:rPr>
        <w:t>signaling</w:t>
      </w:r>
      <w:proofErr w:type="spellEnd"/>
      <w:r w:rsidRPr="003B248A">
        <w:rPr>
          <w:rFonts w:ascii="Book Antiqua" w:hAnsi="Book Antiqua"/>
          <w:color w:val="000000"/>
          <w:sz w:val="24"/>
          <w:szCs w:val="24"/>
          <w:lang w:eastAsia="es-ES_tradnl"/>
        </w:rPr>
        <w:t xml:space="preserve"> pathways leading to inflammatory response and tissue injury. In many cases, the AT2 receptor has been shown to counterbalance the actions exerted through the AT1 receptor. Advances in the field led to the recognition of other active components of the RAS metabolism, such as </w:t>
      </w:r>
      <w:proofErr w:type="spellStart"/>
      <w:r w:rsidRPr="003B248A">
        <w:rPr>
          <w:rFonts w:ascii="Book Antiqua" w:hAnsi="Book Antiqua"/>
          <w:color w:val="000000"/>
          <w:sz w:val="24"/>
          <w:szCs w:val="24"/>
          <w:lang w:eastAsia="es-ES_tradnl"/>
        </w:rPr>
        <w:t>Ang</w:t>
      </w:r>
      <w:proofErr w:type="spellEnd"/>
      <w:r w:rsidRPr="003B248A">
        <w:rPr>
          <w:rFonts w:ascii="Book Antiqua" w:hAnsi="Book Antiqua"/>
          <w:color w:val="000000"/>
          <w:sz w:val="24"/>
          <w:szCs w:val="24"/>
          <w:lang w:eastAsia="es-ES_tradnl"/>
        </w:rPr>
        <w:t xml:space="preserve">- (1–7), ACE2, a homolog of classic ACE that forms </w:t>
      </w:r>
      <w:proofErr w:type="spellStart"/>
      <w:r w:rsidRPr="003B248A">
        <w:rPr>
          <w:rFonts w:ascii="Book Antiqua" w:hAnsi="Book Antiqua"/>
          <w:color w:val="000000"/>
          <w:sz w:val="24"/>
          <w:szCs w:val="24"/>
          <w:lang w:eastAsia="es-ES_tradnl"/>
        </w:rPr>
        <w:t>Ang</w:t>
      </w:r>
      <w:proofErr w:type="spellEnd"/>
      <w:proofErr w:type="gramStart"/>
      <w:r w:rsidRPr="003B248A">
        <w:rPr>
          <w:rFonts w:ascii="Book Antiqua" w:hAnsi="Book Antiqua"/>
          <w:color w:val="000000"/>
          <w:sz w:val="24"/>
          <w:szCs w:val="24"/>
          <w:lang w:eastAsia="es-ES_tradnl"/>
        </w:rPr>
        <w:t>-(</w:t>
      </w:r>
      <w:proofErr w:type="gramEnd"/>
      <w:r w:rsidRPr="003B248A">
        <w:rPr>
          <w:rFonts w:ascii="Book Antiqua" w:hAnsi="Book Antiqua"/>
          <w:color w:val="000000"/>
          <w:sz w:val="24"/>
          <w:szCs w:val="24"/>
          <w:lang w:eastAsia="es-ES_tradnl"/>
        </w:rPr>
        <w:t xml:space="preserve">1–7) directly from </w:t>
      </w:r>
      <w:proofErr w:type="spellStart"/>
      <w:r w:rsidRPr="003B248A">
        <w:rPr>
          <w:rFonts w:ascii="Book Antiqua" w:hAnsi="Book Antiqua"/>
          <w:color w:val="000000"/>
          <w:sz w:val="24"/>
          <w:szCs w:val="24"/>
          <w:lang w:eastAsia="es-ES_tradnl"/>
        </w:rPr>
        <w:t>Ang</w:t>
      </w:r>
      <w:proofErr w:type="spellEnd"/>
      <w:r w:rsidRPr="003B248A">
        <w:rPr>
          <w:rFonts w:ascii="Book Antiqua" w:hAnsi="Book Antiqua"/>
          <w:color w:val="000000"/>
          <w:sz w:val="24"/>
          <w:szCs w:val="24"/>
          <w:lang w:eastAsia="es-ES_tradnl"/>
        </w:rPr>
        <w:t xml:space="preserve"> II and indirectly from </w:t>
      </w:r>
      <w:proofErr w:type="spellStart"/>
      <w:r w:rsidRPr="003B248A">
        <w:rPr>
          <w:rFonts w:ascii="Book Antiqua" w:hAnsi="Book Antiqua"/>
          <w:color w:val="000000"/>
          <w:sz w:val="24"/>
          <w:szCs w:val="24"/>
          <w:lang w:eastAsia="es-ES_tradnl"/>
        </w:rPr>
        <w:t>Ang</w:t>
      </w:r>
      <w:proofErr w:type="spellEnd"/>
      <w:r w:rsidRPr="003B248A">
        <w:rPr>
          <w:rFonts w:ascii="Book Antiqua" w:hAnsi="Book Antiqua"/>
          <w:color w:val="000000"/>
          <w:sz w:val="24"/>
          <w:szCs w:val="24"/>
          <w:lang w:eastAsia="es-ES_tradnl"/>
        </w:rPr>
        <w:t xml:space="preserve"> I, and the </w:t>
      </w:r>
      <w:proofErr w:type="spellStart"/>
      <w:r w:rsidRPr="003B248A">
        <w:rPr>
          <w:rFonts w:ascii="Book Antiqua" w:hAnsi="Book Antiqua"/>
          <w:color w:val="000000"/>
          <w:sz w:val="24"/>
          <w:szCs w:val="24"/>
          <w:lang w:eastAsia="es-ES_tradnl"/>
        </w:rPr>
        <w:t>Ang</w:t>
      </w:r>
      <w:proofErr w:type="spellEnd"/>
      <w:r w:rsidRPr="003B248A">
        <w:rPr>
          <w:rFonts w:ascii="Book Antiqua" w:hAnsi="Book Antiqua"/>
          <w:color w:val="000000"/>
          <w:sz w:val="24"/>
          <w:szCs w:val="24"/>
          <w:lang w:eastAsia="es-ES_tradnl"/>
        </w:rPr>
        <w:t>-(1–7)-specific G-protein-coupled receptor Mas. The ACE2/</w:t>
      </w:r>
      <w:proofErr w:type="spellStart"/>
      <w:r w:rsidRPr="003B248A">
        <w:rPr>
          <w:rFonts w:ascii="Book Antiqua" w:hAnsi="Book Antiqua"/>
          <w:color w:val="000000"/>
          <w:sz w:val="24"/>
          <w:szCs w:val="24"/>
          <w:lang w:eastAsia="es-ES_tradnl"/>
        </w:rPr>
        <w:t>Ang</w:t>
      </w:r>
      <w:proofErr w:type="spellEnd"/>
      <w:proofErr w:type="gramStart"/>
      <w:r w:rsidRPr="003B248A">
        <w:rPr>
          <w:rFonts w:ascii="Book Antiqua" w:hAnsi="Book Antiqua"/>
          <w:color w:val="000000"/>
          <w:sz w:val="24"/>
          <w:szCs w:val="24"/>
          <w:lang w:eastAsia="es-ES_tradnl"/>
        </w:rPr>
        <w:t>-(</w:t>
      </w:r>
      <w:proofErr w:type="gramEnd"/>
      <w:r w:rsidRPr="003B248A">
        <w:rPr>
          <w:rFonts w:ascii="Book Antiqua" w:hAnsi="Book Antiqua"/>
          <w:color w:val="000000"/>
          <w:sz w:val="24"/>
          <w:szCs w:val="24"/>
          <w:lang w:eastAsia="es-ES_tradnl"/>
        </w:rPr>
        <w:t xml:space="preserve">1–7)/ Mas receptor axis opposes the vascular and proliferative effects of </w:t>
      </w:r>
      <w:proofErr w:type="spellStart"/>
      <w:r w:rsidRPr="003B248A">
        <w:rPr>
          <w:rFonts w:ascii="Book Antiqua" w:hAnsi="Book Antiqua"/>
          <w:color w:val="000000"/>
          <w:sz w:val="24"/>
          <w:szCs w:val="24"/>
          <w:lang w:eastAsia="es-ES_tradnl"/>
        </w:rPr>
        <w:t>Ang</w:t>
      </w:r>
      <w:proofErr w:type="spellEnd"/>
      <w:r w:rsidRPr="003B248A">
        <w:rPr>
          <w:rFonts w:ascii="Book Antiqua" w:hAnsi="Book Antiqua"/>
          <w:color w:val="000000"/>
          <w:sz w:val="24"/>
          <w:szCs w:val="24"/>
          <w:lang w:eastAsia="es-ES_tradnl"/>
        </w:rPr>
        <w:t xml:space="preserve"> II and exerts complex renal actions in chronic renal diseases and hypertension. </w:t>
      </w:r>
    </w:p>
    <w:p w:rsidR="003F29C3" w:rsidRPr="003B248A" w:rsidRDefault="003F29C3" w:rsidP="00FF2A96">
      <w:pPr>
        <w:suppressLineNumbers/>
        <w:suppressAutoHyphens/>
        <w:autoSpaceDE w:val="0"/>
        <w:autoSpaceDN w:val="0"/>
        <w:adjustRightInd w:val="0"/>
        <w:spacing w:after="0" w:line="360" w:lineRule="auto"/>
        <w:rPr>
          <w:rFonts w:ascii="Book Antiqua" w:hAnsi="Book Antiqua"/>
          <w:sz w:val="24"/>
          <w:szCs w:val="24"/>
          <w:lang w:eastAsia="es-ES_tradnl"/>
        </w:rPr>
      </w:pPr>
    </w:p>
    <w:p w:rsidR="003F29C3" w:rsidRPr="003B248A" w:rsidRDefault="003F29C3" w:rsidP="00FF2A96">
      <w:pPr>
        <w:suppressLineNumbers/>
        <w:suppressAutoHyphens/>
        <w:autoSpaceDE w:val="0"/>
        <w:autoSpaceDN w:val="0"/>
        <w:adjustRightInd w:val="0"/>
        <w:spacing w:after="0" w:line="360" w:lineRule="auto"/>
        <w:rPr>
          <w:rFonts w:ascii="Book Antiqua" w:hAnsi="Book Antiqua" w:cs="AdvPS9725"/>
          <w:b/>
          <w:i/>
          <w:sz w:val="24"/>
          <w:szCs w:val="24"/>
        </w:rPr>
      </w:pPr>
      <w:r w:rsidRPr="003B248A">
        <w:rPr>
          <w:rFonts w:ascii="Book Antiqua" w:hAnsi="Book Antiqua"/>
          <w:b/>
          <w:i/>
          <w:sz w:val="24"/>
          <w:szCs w:val="24"/>
        </w:rPr>
        <w:t>Peer-review</w:t>
      </w:r>
      <w:r w:rsidRPr="003B248A">
        <w:rPr>
          <w:rFonts w:ascii="Book Antiqua" w:hAnsi="Book Antiqua" w:cs="AdvPS9725"/>
          <w:b/>
          <w:i/>
          <w:sz w:val="24"/>
          <w:szCs w:val="24"/>
          <w:lang w:eastAsia="es-ES_tradnl"/>
        </w:rPr>
        <w:t xml:space="preserve"> </w:t>
      </w:r>
    </w:p>
    <w:p w:rsidR="00EF2AB0" w:rsidRPr="003B248A" w:rsidRDefault="003F29C3" w:rsidP="00FF2A96">
      <w:pPr>
        <w:pStyle w:val="p"/>
        <w:suppressLineNumbers/>
        <w:suppressAutoHyphens/>
        <w:spacing w:before="0" w:beforeAutospacing="0" w:after="0" w:afterAutospacing="0" w:line="360" w:lineRule="auto"/>
        <w:jc w:val="both"/>
        <w:rPr>
          <w:rFonts w:ascii="Book Antiqua" w:hAnsi="Book Antiqua"/>
          <w:color w:val="000000"/>
          <w:lang w:val="en-US"/>
        </w:rPr>
      </w:pPr>
      <w:r w:rsidRPr="003B248A">
        <w:rPr>
          <w:rFonts w:ascii="Book Antiqua" w:hAnsi="Book Antiqua"/>
          <w:color w:val="000000"/>
          <w:lang w:val="en-GB"/>
        </w:rPr>
        <w:t xml:space="preserve">The paper is interesting and well written. </w:t>
      </w:r>
    </w:p>
    <w:p w:rsidR="0088796D" w:rsidRPr="003B248A" w:rsidRDefault="0088796D" w:rsidP="00FF2A96">
      <w:pPr>
        <w:suppressLineNumbers/>
        <w:suppressAutoHyphens/>
        <w:spacing w:after="0" w:line="360" w:lineRule="auto"/>
        <w:ind w:right="0" w:firstLine="708"/>
        <w:rPr>
          <w:rFonts w:ascii="Book Antiqua" w:eastAsia="宋体" w:hAnsi="Book Antiqua"/>
          <w:sz w:val="24"/>
          <w:szCs w:val="24"/>
          <w:lang w:eastAsia="zh-CN"/>
        </w:rPr>
      </w:pPr>
    </w:p>
    <w:p w:rsidR="00FF2A96" w:rsidRDefault="00A842F1" w:rsidP="00FF2A96">
      <w:pPr>
        <w:suppressLineNumbers/>
        <w:suppressAutoHyphens/>
        <w:spacing w:after="0" w:line="360" w:lineRule="auto"/>
        <w:ind w:right="0"/>
        <w:rPr>
          <w:rFonts w:ascii="Book Antiqua" w:eastAsiaTheme="minorEastAsia" w:hAnsi="Book Antiqua"/>
          <w:b/>
          <w:sz w:val="24"/>
          <w:szCs w:val="24"/>
          <w:lang w:eastAsia="zh-CN"/>
        </w:rPr>
      </w:pPr>
      <w:r w:rsidRPr="003B248A">
        <w:rPr>
          <w:rFonts w:ascii="Book Antiqua" w:hAnsi="Book Antiqua"/>
          <w:b/>
          <w:sz w:val="24"/>
          <w:szCs w:val="24"/>
        </w:rPr>
        <w:br w:type="page"/>
      </w:r>
      <w:r w:rsidR="009004C7" w:rsidRPr="003B248A">
        <w:rPr>
          <w:rFonts w:ascii="Book Antiqua" w:hAnsi="Book Antiqua"/>
          <w:b/>
          <w:sz w:val="24"/>
          <w:szCs w:val="24"/>
        </w:rPr>
        <w:lastRenderedPageBreak/>
        <w:t>REFERENCES</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bookmarkStart w:id="17" w:name="OLE_LINK1"/>
      <w:bookmarkStart w:id="18" w:name="OLE_LINK2"/>
      <w:bookmarkStart w:id="19" w:name="OLE_LINK8"/>
      <w:bookmarkStart w:id="20" w:name="OLE_LINK176"/>
      <w:bookmarkStart w:id="21" w:name="OLE_LINK187"/>
      <w:bookmarkStart w:id="22" w:name="OLE_LINK188"/>
      <w:r w:rsidRPr="00FF2A96">
        <w:rPr>
          <w:rFonts w:ascii="Book Antiqua" w:eastAsia="宋体" w:hAnsi="Book Antiqua" w:cs="宋体"/>
          <w:sz w:val="24"/>
          <w:szCs w:val="24"/>
          <w:lang w:val="en-US" w:eastAsia="zh-CN"/>
        </w:rPr>
        <w:t>1 </w:t>
      </w:r>
      <w:proofErr w:type="spellStart"/>
      <w:r w:rsidRPr="00FF2A96">
        <w:rPr>
          <w:rFonts w:ascii="Book Antiqua" w:eastAsia="宋体" w:hAnsi="Book Antiqua" w:cs="宋体"/>
          <w:b/>
          <w:bCs/>
          <w:sz w:val="24"/>
          <w:szCs w:val="24"/>
          <w:lang w:val="en-US" w:eastAsia="zh-CN"/>
        </w:rPr>
        <w:t>Koliaki</w:t>
      </w:r>
      <w:proofErr w:type="spellEnd"/>
      <w:r w:rsidRPr="00FF2A96">
        <w:rPr>
          <w:rFonts w:ascii="Book Antiqua" w:eastAsia="宋体" w:hAnsi="Book Antiqua" w:cs="宋体"/>
          <w:b/>
          <w:bCs/>
          <w:sz w:val="24"/>
          <w:szCs w:val="24"/>
          <w:lang w:val="en-US" w:eastAsia="zh-CN"/>
        </w:rPr>
        <w:t xml:space="preserve"> C</w:t>
      </w:r>
      <w:r w:rsidRPr="00FF2A96">
        <w:rPr>
          <w:rFonts w:ascii="Book Antiqua" w:eastAsia="宋体" w:hAnsi="Book Antiqua" w:cs="宋体"/>
          <w:sz w:val="24"/>
          <w:szCs w:val="24"/>
          <w:lang w:val="en-US" w:eastAsia="zh-CN"/>
        </w:rPr>
        <w:t xml:space="preserve">, </w:t>
      </w:r>
      <w:proofErr w:type="spellStart"/>
      <w:r w:rsidRPr="00FF2A96">
        <w:rPr>
          <w:rFonts w:ascii="Book Antiqua" w:eastAsia="宋体" w:hAnsi="Book Antiqua" w:cs="宋体"/>
          <w:sz w:val="24"/>
          <w:szCs w:val="24"/>
          <w:lang w:val="en-US" w:eastAsia="zh-CN"/>
        </w:rPr>
        <w:t>Katsilambros</w:t>
      </w:r>
      <w:proofErr w:type="spellEnd"/>
      <w:r w:rsidRPr="00FF2A96">
        <w:rPr>
          <w:rFonts w:ascii="Book Antiqua" w:eastAsia="宋体" w:hAnsi="Book Antiqua" w:cs="宋体"/>
          <w:sz w:val="24"/>
          <w:szCs w:val="24"/>
          <w:lang w:val="en-US" w:eastAsia="zh-CN"/>
        </w:rPr>
        <w:t xml:space="preserve"> N. Dietary sodium, potassium, and alcohol: key players in the pathophysiology, prevention, and treatment of human hypertension. </w:t>
      </w:r>
      <w:proofErr w:type="spellStart"/>
      <w:r w:rsidRPr="00FF2A96">
        <w:rPr>
          <w:rFonts w:ascii="Book Antiqua" w:eastAsia="宋体" w:hAnsi="Book Antiqua" w:cs="宋体"/>
          <w:i/>
          <w:iCs/>
          <w:sz w:val="24"/>
          <w:szCs w:val="24"/>
          <w:lang w:val="en-US" w:eastAsia="zh-CN"/>
        </w:rPr>
        <w:t>Nutr</w:t>
      </w:r>
      <w:proofErr w:type="spellEnd"/>
      <w:r w:rsidRPr="00FF2A96">
        <w:rPr>
          <w:rFonts w:ascii="Book Antiqua" w:eastAsia="宋体" w:hAnsi="Book Antiqua" w:cs="宋体"/>
          <w:i/>
          <w:iCs/>
          <w:sz w:val="24"/>
          <w:szCs w:val="24"/>
          <w:lang w:val="en-US" w:eastAsia="zh-CN"/>
        </w:rPr>
        <w:t xml:space="preserve"> Rev</w:t>
      </w:r>
      <w:r w:rsidRPr="00FF2A96">
        <w:rPr>
          <w:rFonts w:ascii="Book Antiqua" w:eastAsia="宋体" w:hAnsi="Book Antiqua" w:cs="宋体"/>
          <w:sz w:val="24"/>
          <w:szCs w:val="24"/>
          <w:lang w:val="en-US" w:eastAsia="zh-CN"/>
        </w:rPr>
        <w:t> 2013; </w:t>
      </w:r>
      <w:r w:rsidRPr="00FF2A96">
        <w:rPr>
          <w:rFonts w:ascii="Book Antiqua" w:eastAsia="宋体" w:hAnsi="Book Antiqua" w:cs="宋体"/>
          <w:b/>
          <w:bCs/>
          <w:sz w:val="24"/>
          <w:szCs w:val="24"/>
          <w:lang w:val="en-US" w:eastAsia="zh-CN"/>
        </w:rPr>
        <w:t>71</w:t>
      </w:r>
      <w:r w:rsidRPr="00FF2A96">
        <w:rPr>
          <w:rFonts w:ascii="Book Antiqua" w:eastAsia="宋体" w:hAnsi="Book Antiqua" w:cs="宋体"/>
          <w:sz w:val="24"/>
          <w:szCs w:val="24"/>
          <w:lang w:val="en-US" w:eastAsia="zh-CN"/>
        </w:rPr>
        <w:t>: 402-411 [PMID: 23731449 DOI: 10.1111/nure.12036]</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2 </w:t>
      </w:r>
      <w:proofErr w:type="spellStart"/>
      <w:r w:rsidRPr="00FF2A96">
        <w:rPr>
          <w:rFonts w:ascii="Book Antiqua" w:eastAsia="宋体" w:hAnsi="Book Antiqua" w:cs="宋体"/>
          <w:b/>
          <w:bCs/>
          <w:sz w:val="24"/>
          <w:szCs w:val="24"/>
          <w:lang w:val="en-US" w:eastAsia="zh-CN"/>
        </w:rPr>
        <w:t>Titze</w:t>
      </w:r>
      <w:proofErr w:type="spellEnd"/>
      <w:r w:rsidRPr="00FF2A96">
        <w:rPr>
          <w:rFonts w:ascii="Book Antiqua" w:eastAsia="宋体" w:hAnsi="Book Antiqua" w:cs="宋体"/>
          <w:b/>
          <w:bCs/>
          <w:sz w:val="24"/>
          <w:szCs w:val="24"/>
          <w:lang w:val="en-US" w:eastAsia="zh-CN"/>
        </w:rPr>
        <w:t xml:space="preserve"> J</w:t>
      </w:r>
      <w:r w:rsidRPr="00FF2A96">
        <w:rPr>
          <w:rFonts w:ascii="Book Antiqua" w:eastAsia="宋体" w:hAnsi="Book Antiqua" w:cs="宋体"/>
          <w:sz w:val="24"/>
          <w:szCs w:val="24"/>
          <w:lang w:val="en-US" w:eastAsia="zh-CN"/>
        </w:rPr>
        <w:t>, Ritz E. Salt and its effect on blood pressure and target organ damage: new pieces in an old puzzle. </w:t>
      </w:r>
      <w:r w:rsidRPr="00FF2A96">
        <w:rPr>
          <w:rFonts w:ascii="Book Antiqua" w:eastAsia="宋体" w:hAnsi="Book Antiqua" w:cs="宋体"/>
          <w:i/>
          <w:iCs/>
          <w:sz w:val="24"/>
          <w:szCs w:val="24"/>
          <w:lang w:val="en-US" w:eastAsia="zh-CN"/>
        </w:rPr>
        <w:t xml:space="preserve">J </w:t>
      </w:r>
      <w:proofErr w:type="spellStart"/>
      <w:r w:rsidRPr="00FF2A96">
        <w:rPr>
          <w:rFonts w:ascii="Book Antiqua" w:eastAsia="宋体" w:hAnsi="Book Antiqua" w:cs="宋体"/>
          <w:i/>
          <w:iCs/>
          <w:sz w:val="24"/>
          <w:szCs w:val="24"/>
          <w:lang w:val="en-US" w:eastAsia="zh-CN"/>
        </w:rPr>
        <w:t>Nephrol</w:t>
      </w:r>
      <w:proofErr w:type="spellEnd"/>
      <w:r w:rsidRPr="00FF2A96">
        <w:rPr>
          <w:rFonts w:ascii="Book Antiqua" w:eastAsia="宋体" w:hAnsi="Book Antiqua" w:cs="宋体"/>
          <w:sz w:val="24"/>
          <w:szCs w:val="24"/>
          <w:lang w:val="en-US" w:eastAsia="zh-CN"/>
        </w:rPr>
        <w:t> </w:t>
      </w:r>
      <w:r w:rsidRPr="00FF2A96">
        <w:rPr>
          <w:rFonts w:ascii="Book Antiqua" w:eastAsia="宋体" w:hAnsi="Book Antiqua" w:cs="宋体" w:hint="eastAsia"/>
          <w:sz w:val="24"/>
          <w:szCs w:val="24"/>
          <w:lang w:val="en-US" w:eastAsia="zh-CN"/>
        </w:rPr>
        <w:t>2009</w:t>
      </w:r>
      <w:r w:rsidRPr="00FF2A96">
        <w:rPr>
          <w:rFonts w:ascii="Book Antiqua" w:eastAsia="宋体" w:hAnsi="Book Antiqua" w:cs="宋体"/>
          <w:sz w:val="24"/>
          <w:szCs w:val="24"/>
          <w:lang w:val="en-US" w:eastAsia="zh-CN"/>
        </w:rPr>
        <w:t>; </w:t>
      </w:r>
      <w:r w:rsidRPr="00FF2A96">
        <w:rPr>
          <w:rFonts w:ascii="Book Antiqua" w:eastAsia="宋体" w:hAnsi="Book Antiqua" w:cs="宋体"/>
          <w:b/>
          <w:bCs/>
          <w:sz w:val="24"/>
          <w:szCs w:val="24"/>
          <w:lang w:val="en-US" w:eastAsia="zh-CN"/>
        </w:rPr>
        <w:t>22</w:t>
      </w:r>
      <w:r w:rsidRPr="00FF2A96">
        <w:rPr>
          <w:rFonts w:ascii="Book Antiqua" w:eastAsia="宋体" w:hAnsi="Book Antiqua" w:cs="宋体"/>
          <w:sz w:val="24"/>
          <w:szCs w:val="24"/>
          <w:lang w:val="en-US" w:eastAsia="zh-CN"/>
        </w:rPr>
        <w:t>: 177-189 [PMID: 19384834]</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proofErr w:type="gramStart"/>
      <w:r w:rsidRPr="00FF2A96">
        <w:rPr>
          <w:rFonts w:ascii="Book Antiqua" w:eastAsia="宋体" w:hAnsi="Book Antiqua" w:cs="宋体"/>
          <w:sz w:val="24"/>
          <w:szCs w:val="24"/>
          <w:lang w:val="en-US" w:eastAsia="zh-CN"/>
        </w:rPr>
        <w:t>3 </w:t>
      </w:r>
      <w:proofErr w:type="spellStart"/>
      <w:r w:rsidRPr="00FF2A96">
        <w:rPr>
          <w:rFonts w:ascii="Book Antiqua" w:eastAsia="宋体" w:hAnsi="Book Antiqua" w:cs="宋体"/>
          <w:b/>
          <w:bCs/>
          <w:sz w:val="24"/>
          <w:szCs w:val="24"/>
          <w:lang w:val="en-US" w:eastAsia="zh-CN"/>
        </w:rPr>
        <w:t>Majid</w:t>
      </w:r>
      <w:proofErr w:type="spellEnd"/>
      <w:r w:rsidRPr="00FF2A96">
        <w:rPr>
          <w:rFonts w:ascii="Book Antiqua" w:eastAsia="宋体" w:hAnsi="Book Antiqua" w:cs="宋体"/>
          <w:b/>
          <w:bCs/>
          <w:sz w:val="24"/>
          <w:szCs w:val="24"/>
          <w:lang w:val="en-US" w:eastAsia="zh-CN"/>
        </w:rPr>
        <w:t xml:space="preserve"> DS</w:t>
      </w:r>
      <w:r w:rsidRPr="00FF2A96">
        <w:rPr>
          <w:rFonts w:ascii="Book Antiqua" w:eastAsia="宋体" w:hAnsi="Book Antiqua" w:cs="宋体"/>
          <w:sz w:val="24"/>
          <w:szCs w:val="24"/>
          <w:lang w:val="en-US" w:eastAsia="zh-CN"/>
        </w:rPr>
        <w:t xml:space="preserve">, </w:t>
      </w:r>
      <w:proofErr w:type="spellStart"/>
      <w:r w:rsidRPr="00FF2A96">
        <w:rPr>
          <w:rFonts w:ascii="Book Antiqua" w:eastAsia="宋体" w:hAnsi="Book Antiqua" w:cs="宋体"/>
          <w:sz w:val="24"/>
          <w:szCs w:val="24"/>
          <w:lang w:val="en-US" w:eastAsia="zh-CN"/>
        </w:rPr>
        <w:t>Kopkan</w:t>
      </w:r>
      <w:proofErr w:type="spellEnd"/>
      <w:r w:rsidRPr="00FF2A96">
        <w:rPr>
          <w:rFonts w:ascii="Book Antiqua" w:eastAsia="宋体" w:hAnsi="Book Antiqua" w:cs="宋体"/>
          <w:sz w:val="24"/>
          <w:szCs w:val="24"/>
          <w:lang w:val="en-US" w:eastAsia="zh-CN"/>
        </w:rPr>
        <w:t xml:space="preserve"> L. Nitric oxide and superoxide interactions in the kidney and their implication in the development of salt-sensitive hypertension.</w:t>
      </w:r>
      <w:proofErr w:type="gramEnd"/>
      <w:r w:rsidRPr="00FF2A96">
        <w:rPr>
          <w:rFonts w:ascii="Book Antiqua" w:eastAsia="宋体" w:hAnsi="Book Antiqua" w:cs="宋体"/>
          <w:sz w:val="24"/>
          <w:szCs w:val="24"/>
          <w:lang w:val="en-US" w:eastAsia="zh-CN"/>
        </w:rPr>
        <w:t> </w:t>
      </w:r>
      <w:proofErr w:type="spellStart"/>
      <w:r w:rsidRPr="00FF2A96">
        <w:rPr>
          <w:rFonts w:ascii="Book Antiqua" w:eastAsia="宋体" w:hAnsi="Book Antiqua" w:cs="宋体"/>
          <w:i/>
          <w:iCs/>
          <w:sz w:val="24"/>
          <w:szCs w:val="24"/>
          <w:lang w:val="en-US" w:eastAsia="zh-CN"/>
        </w:rPr>
        <w:t>Clin</w:t>
      </w:r>
      <w:proofErr w:type="spellEnd"/>
      <w:r w:rsidRPr="00FF2A96">
        <w:rPr>
          <w:rFonts w:ascii="Book Antiqua" w:eastAsia="宋体" w:hAnsi="Book Antiqua" w:cs="宋体"/>
          <w:i/>
          <w:iCs/>
          <w:sz w:val="24"/>
          <w:szCs w:val="24"/>
          <w:lang w:val="en-US" w:eastAsia="zh-CN"/>
        </w:rPr>
        <w:t xml:space="preserve"> </w:t>
      </w:r>
      <w:proofErr w:type="spellStart"/>
      <w:r w:rsidRPr="00FF2A96">
        <w:rPr>
          <w:rFonts w:ascii="Book Antiqua" w:eastAsia="宋体" w:hAnsi="Book Antiqua" w:cs="宋体"/>
          <w:i/>
          <w:iCs/>
          <w:sz w:val="24"/>
          <w:szCs w:val="24"/>
          <w:lang w:val="en-US" w:eastAsia="zh-CN"/>
        </w:rPr>
        <w:t>Exp</w:t>
      </w:r>
      <w:proofErr w:type="spellEnd"/>
      <w:r w:rsidRPr="00FF2A96">
        <w:rPr>
          <w:rFonts w:ascii="Book Antiqua" w:eastAsia="宋体" w:hAnsi="Book Antiqua" w:cs="宋体"/>
          <w:i/>
          <w:iCs/>
          <w:sz w:val="24"/>
          <w:szCs w:val="24"/>
          <w:lang w:val="en-US" w:eastAsia="zh-CN"/>
        </w:rPr>
        <w:t xml:space="preserve"> </w:t>
      </w:r>
      <w:proofErr w:type="spellStart"/>
      <w:r w:rsidRPr="00FF2A96">
        <w:rPr>
          <w:rFonts w:ascii="Book Antiqua" w:eastAsia="宋体" w:hAnsi="Book Antiqua" w:cs="宋体"/>
          <w:i/>
          <w:iCs/>
          <w:sz w:val="24"/>
          <w:szCs w:val="24"/>
          <w:lang w:val="en-US" w:eastAsia="zh-CN"/>
        </w:rPr>
        <w:t>Pharmacol</w:t>
      </w:r>
      <w:proofErr w:type="spellEnd"/>
      <w:r w:rsidRPr="00FF2A96">
        <w:rPr>
          <w:rFonts w:ascii="Book Antiqua" w:eastAsia="宋体" w:hAnsi="Book Antiqua" w:cs="宋体"/>
          <w:i/>
          <w:iCs/>
          <w:sz w:val="24"/>
          <w:szCs w:val="24"/>
          <w:lang w:val="en-US" w:eastAsia="zh-CN"/>
        </w:rPr>
        <w:t xml:space="preserve">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sz w:val="24"/>
          <w:szCs w:val="24"/>
          <w:lang w:val="en-US" w:eastAsia="zh-CN"/>
        </w:rPr>
        <w:t> 2007; </w:t>
      </w:r>
      <w:r w:rsidRPr="00FF2A96">
        <w:rPr>
          <w:rFonts w:ascii="Book Antiqua" w:eastAsia="宋体" w:hAnsi="Book Antiqua" w:cs="宋体"/>
          <w:b/>
          <w:bCs/>
          <w:sz w:val="24"/>
          <w:szCs w:val="24"/>
          <w:lang w:val="en-US" w:eastAsia="zh-CN"/>
        </w:rPr>
        <w:t>34</w:t>
      </w:r>
      <w:r w:rsidRPr="00FF2A96">
        <w:rPr>
          <w:rFonts w:ascii="Book Antiqua" w:eastAsia="宋体" w:hAnsi="Book Antiqua" w:cs="宋体"/>
          <w:sz w:val="24"/>
          <w:szCs w:val="24"/>
          <w:lang w:val="en-US" w:eastAsia="zh-CN"/>
        </w:rPr>
        <w:t>: 946-952 [PMID: 17645645 DOI: 10.1111/j.1440-1681.2007.04642.x]</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proofErr w:type="gramStart"/>
      <w:r w:rsidRPr="00FF2A96">
        <w:rPr>
          <w:rFonts w:ascii="Book Antiqua" w:eastAsia="宋体" w:hAnsi="Book Antiqua" w:cs="宋体"/>
          <w:sz w:val="24"/>
          <w:szCs w:val="24"/>
          <w:lang w:val="en-US" w:eastAsia="zh-CN"/>
        </w:rPr>
        <w:t>4 </w:t>
      </w:r>
      <w:r w:rsidRPr="00FF2A96">
        <w:rPr>
          <w:rFonts w:ascii="Book Antiqua" w:eastAsia="宋体" w:hAnsi="Book Antiqua" w:cs="宋体"/>
          <w:b/>
          <w:bCs/>
          <w:sz w:val="24"/>
          <w:szCs w:val="24"/>
          <w:lang w:val="en-US" w:eastAsia="zh-CN"/>
        </w:rPr>
        <w:t>Silva GB</w:t>
      </w:r>
      <w:r w:rsidRPr="00FF2A96">
        <w:rPr>
          <w:rFonts w:ascii="Book Antiqua" w:eastAsia="宋体" w:hAnsi="Book Antiqua" w:cs="宋体"/>
          <w:sz w:val="24"/>
          <w:szCs w:val="24"/>
          <w:lang w:val="en-US" w:eastAsia="zh-CN"/>
        </w:rPr>
        <w:t>, Ortiz PA, Hong NJ, Garvin JL.</w:t>
      </w:r>
      <w:proofErr w:type="gramEnd"/>
      <w:r w:rsidRPr="00FF2A96">
        <w:rPr>
          <w:rFonts w:ascii="Book Antiqua" w:eastAsia="宋体" w:hAnsi="Book Antiqua" w:cs="宋体"/>
          <w:sz w:val="24"/>
          <w:szCs w:val="24"/>
          <w:lang w:val="en-US" w:eastAsia="zh-CN"/>
        </w:rPr>
        <w:t xml:space="preserve"> Superoxide stimulates </w:t>
      </w:r>
      <w:proofErr w:type="spellStart"/>
      <w:r w:rsidRPr="00FF2A96">
        <w:rPr>
          <w:rFonts w:ascii="Book Antiqua" w:eastAsia="宋体" w:hAnsi="Book Antiqua" w:cs="宋体"/>
          <w:sz w:val="24"/>
          <w:szCs w:val="24"/>
          <w:lang w:val="en-US" w:eastAsia="zh-CN"/>
        </w:rPr>
        <w:t>NaCl</w:t>
      </w:r>
      <w:proofErr w:type="spellEnd"/>
      <w:r w:rsidRPr="00FF2A96">
        <w:rPr>
          <w:rFonts w:ascii="Book Antiqua" w:eastAsia="宋体" w:hAnsi="Book Antiqua" w:cs="宋体"/>
          <w:sz w:val="24"/>
          <w:szCs w:val="24"/>
          <w:lang w:val="en-US" w:eastAsia="zh-CN"/>
        </w:rPr>
        <w:t xml:space="preserve"> absorption in the thick ascending limb via activation of protein kinase C. </w:t>
      </w:r>
      <w:r w:rsidRPr="00FF2A96">
        <w:rPr>
          <w:rFonts w:ascii="Book Antiqua" w:eastAsia="宋体" w:hAnsi="Book Antiqua" w:cs="宋体"/>
          <w:i/>
          <w:iCs/>
          <w:sz w:val="24"/>
          <w:szCs w:val="24"/>
          <w:lang w:val="en-US" w:eastAsia="zh-CN"/>
        </w:rPr>
        <w:t>Hypertension</w:t>
      </w:r>
      <w:r w:rsidRPr="00FF2A96">
        <w:rPr>
          <w:rFonts w:ascii="Book Antiqua" w:eastAsia="宋体" w:hAnsi="Book Antiqua" w:cs="宋体"/>
          <w:sz w:val="24"/>
          <w:szCs w:val="24"/>
          <w:lang w:val="en-US" w:eastAsia="zh-CN"/>
        </w:rPr>
        <w:t> 2006</w:t>
      </w:r>
      <w:proofErr w:type="gramStart"/>
      <w:r w:rsidRPr="00FF2A96">
        <w:rPr>
          <w:rFonts w:ascii="Book Antiqua" w:eastAsia="宋体" w:hAnsi="Book Antiqua" w:cs="宋体"/>
          <w:sz w:val="24"/>
          <w:szCs w:val="24"/>
          <w:lang w:val="en-US" w:eastAsia="zh-CN"/>
        </w:rPr>
        <w:t>;</w:t>
      </w:r>
      <w:proofErr w:type="gramEnd"/>
      <w:r w:rsidRPr="00FF2A96">
        <w:rPr>
          <w:rFonts w:ascii="Book Antiqua" w:eastAsia="宋体" w:hAnsi="Book Antiqua" w:cs="宋体"/>
          <w:sz w:val="24"/>
          <w:szCs w:val="24"/>
          <w:lang w:val="en-US" w:eastAsia="zh-CN"/>
        </w:rPr>
        <w:t> </w:t>
      </w:r>
      <w:r w:rsidRPr="00FF2A96">
        <w:rPr>
          <w:rFonts w:ascii="Book Antiqua" w:eastAsia="宋体" w:hAnsi="Book Antiqua" w:cs="宋体"/>
          <w:b/>
          <w:bCs/>
          <w:sz w:val="24"/>
          <w:szCs w:val="24"/>
          <w:lang w:val="en-US" w:eastAsia="zh-CN"/>
        </w:rPr>
        <w:t>48</w:t>
      </w:r>
      <w:r w:rsidRPr="00FF2A96">
        <w:rPr>
          <w:rFonts w:ascii="Book Antiqua" w:eastAsia="宋体" w:hAnsi="Book Antiqua" w:cs="宋体"/>
          <w:sz w:val="24"/>
          <w:szCs w:val="24"/>
          <w:lang w:val="en-US" w:eastAsia="zh-CN"/>
        </w:rPr>
        <w:t>: 467-472 [PMID: 16894053 DOI: 10.1161/01.HYP.0000236646.83354.51]</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5 </w:t>
      </w:r>
      <w:proofErr w:type="spellStart"/>
      <w:r w:rsidRPr="00FF2A96">
        <w:rPr>
          <w:rFonts w:ascii="Book Antiqua" w:eastAsia="宋体" w:hAnsi="Book Antiqua" w:cs="宋体"/>
          <w:b/>
          <w:bCs/>
          <w:sz w:val="24"/>
          <w:szCs w:val="24"/>
          <w:lang w:val="en-US" w:eastAsia="zh-CN"/>
        </w:rPr>
        <w:t>Tian</w:t>
      </w:r>
      <w:proofErr w:type="spellEnd"/>
      <w:r w:rsidRPr="00FF2A96">
        <w:rPr>
          <w:rFonts w:ascii="Book Antiqua" w:eastAsia="宋体" w:hAnsi="Book Antiqua" w:cs="宋体"/>
          <w:b/>
          <w:bCs/>
          <w:sz w:val="24"/>
          <w:szCs w:val="24"/>
          <w:lang w:val="en-US" w:eastAsia="zh-CN"/>
        </w:rPr>
        <w:t xml:space="preserve"> N</w:t>
      </w:r>
      <w:r w:rsidRPr="00FF2A96">
        <w:rPr>
          <w:rFonts w:ascii="Book Antiqua" w:eastAsia="宋体" w:hAnsi="Book Antiqua" w:cs="宋体"/>
          <w:sz w:val="24"/>
          <w:szCs w:val="24"/>
          <w:lang w:val="en-US" w:eastAsia="zh-CN"/>
        </w:rPr>
        <w:t xml:space="preserve">, Moore RS, Phillips WE, Lin L, </w:t>
      </w:r>
      <w:proofErr w:type="spellStart"/>
      <w:r w:rsidRPr="00FF2A96">
        <w:rPr>
          <w:rFonts w:ascii="Book Antiqua" w:eastAsia="宋体" w:hAnsi="Book Antiqua" w:cs="宋体"/>
          <w:sz w:val="24"/>
          <w:szCs w:val="24"/>
          <w:lang w:val="en-US" w:eastAsia="zh-CN"/>
        </w:rPr>
        <w:t>Braddy</w:t>
      </w:r>
      <w:proofErr w:type="spellEnd"/>
      <w:r w:rsidRPr="00FF2A96">
        <w:rPr>
          <w:rFonts w:ascii="Book Antiqua" w:eastAsia="宋体" w:hAnsi="Book Antiqua" w:cs="宋体"/>
          <w:sz w:val="24"/>
          <w:szCs w:val="24"/>
          <w:lang w:val="en-US" w:eastAsia="zh-CN"/>
        </w:rPr>
        <w:t xml:space="preserve"> S, Pryor JS, </w:t>
      </w:r>
      <w:proofErr w:type="spellStart"/>
      <w:r w:rsidRPr="00FF2A96">
        <w:rPr>
          <w:rFonts w:ascii="Book Antiqua" w:eastAsia="宋体" w:hAnsi="Book Antiqua" w:cs="宋体"/>
          <w:sz w:val="24"/>
          <w:szCs w:val="24"/>
          <w:lang w:val="en-US" w:eastAsia="zh-CN"/>
        </w:rPr>
        <w:t>Stockstill</w:t>
      </w:r>
      <w:proofErr w:type="spellEnd"/>
      <w:r w:rsidRPr="00FF2A96">
        <w:rPr>
          <w:rFonts w:ascii="Book Antiqua" w:eastAsia="宋体" w:hAnsi="Book Antiqua" w:cs="宋体"/>
          <w:sz w:val="24"/>
          <w:szCs w:val="24"/>
          <w:lang w:val="en-US" w:eastAsia="zh-CN"/>
        </w:rPr>
        <w:t xml:space="preserve"> RL, Hughson MD, Manning RD. NADPH oxidase contributes to renal damage and dysfunction in Dahl salt-sensitive hypertension. </w:t>
      </w:r>
      <w:r w:rsidRPr="00FF2A96">
        <w:rPr>
          <w:rFonts w:ascii="Book Antiqua" w:eastAsia="宋体" w:hAnsi="Book Antiqua" w:cs="宋体"/>
          <w:i/>
          <w:iCs/>
          <w:sz w:val="24"/>
          <w:szCs w:val="24"/>
          <w:lang w:val="en-US" w:eastAsia="zh-CN"/>
        </w:rPr>
        <w:t xml:space="preserve">Am J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i/>
          <w:iCs/>
          <w:sz w:val="24"/>
          <w:szCs w:val="24"/>
          <w:lang w:val="en-US" w:eastAsia="zh-CN"/>
        </w:rPr>
        <w:t xml:space="preserve"> </w:t>
      </w:r>
      <w:proofErr w:type="spellStart"/>
      <w:r w:rsidRPr="00FF2A96">
        <w:rPr>
          <w:rFonts w:ascii="Book Antiqua" w:eastAsia="宋体" w:hAnsi="Book Antiqua" w:cs="宋体"/>
          <w:i/>
          <w:iCs/>
          <w:sz w:val="24"/>
          <w:szCs w:val="24"/>
          <w:lang w:val="en-US" w:eastAsia="zh-CN"/>
        </w:rPr>
        <w:t>Regul</w:t>
      </w:r>
      <w:proofErr w:type="spellEnd"/>
      <w:r w:rsidRPr="00FF2A96">
        <w:rPr>
          <w:rFonts w:ascii="Book Antiqua" w:eastAsia="宋体" w:hAnsi="Book Antiqua" w:cs="宋体"/>
          <w:i/>
          <w:iCs/>
          <w:sz w:val="24"/>
          <w:szCs w:val="24"/>
          <w:lang w:val="en-US" w:eastAsia="zh-CN"/>
        </w:rPr>
        <w:t xml:space="preserve"> </w:t>
      </w:r>
      <w:proofErr w:type="spellStart"/>
      <w:r w:rsidRPr="00FF2A96">
        <w:rPr>
          <w:rFonts w:ascii="Book Antiqua" w:eastAsia="宋体" w:hAnsi="Book Antiqua" w:cs="宋体"/>
          <w:i/>
          <w:iCs/>
          <w:sz w:val="24"/>
          <w:szCs w:val="24"/>
          <w:lang w:val="en-US" w:eastAsia="zh-CN"/>
        </w:rPr>
        <w:t>Integr</w:t>
      </w:r>
      <w:proofErr w:type="spellEnd"/>
      <w:r w:rsidRPr="00FF2A96">
        <w:rPr>
          <w:rFonts w:ascii="Book Antiqua" w:eastAsia="宋体" w:hAnsi="Book Antiqua" w:cs="宋体"/>
          <w:i/>
          <w:iCs/>
          <w:sz w:val="24"/>
          <w:szCs w:val="24"/>
          <w:lang w:val="en-US" w:eastAsia="zh-CN"/>
        </w:rPr>
        <w:t xml:space="preserve"> Comp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sz w:val="24"/>
          <w:szCs w:val="24"/>
          <w:lang w:val="en-US" w:eastAsia="zh-CN"/>
        </w:rPr>
        <w:t> 2008</w:t>
      </w:r>
      <w:proofErr w:type="gramStart"/>
      <w:r w:rsidRPr="00FF2A96">
        <w:rPr>
          <w:rFonts w:ascii="Book Antiqua" w:eastAsia="宋体" w:hAnsi="Book Antiqua" w:cs="宋体"/>
          <w:sz w:val="24"/>
          <w:szCs w:val="24"/>
          <w:lang w:val="en-US" w:eastAsia="zh-CN"/>
        </w:rPr>
        <w:t>;</w:t>
      </w:r>
      <w:proofErr w:type="gramEnd"/>
      <w:r w:rsidRPr="00FF2A96">
        <w:rPr>
          <w:rFonts w:ascii="Book Antiqua" w:eastAsia="宋体" w:hAnsi="Book Antiqua" w:cs="宋体"/>
          <w:sz w:val="24"/>
          <w:szCs w:val="24"/>
          <w:lang w:val="en-US" w:eastAsia="zh-CN"/>
        </w:rPr>
        <w:t> </w:t>
      </w:r>
      <w:r w:rsidRPr="00FF2A96">
        <w:rPr>
          <w:rFonts w:ascii="Book Antiqua" w:eastAsia="宋体" w:hAnsi="Book Antiqua" w:cs="宋体"/>
          <w:b/>
          <w:bCs/>
          <w:sz w:val="24"/>
          <w:szCs w:val="24"/>
          <w:lang w:val="en-US" w:eastAsia="zh-CN"/>
        </w:rPr>
        <w:t>295</w:t>
      </w:r>
      <w:r w:rsidRPr="00FF2A96">
        <w:rPr>
          <w:rFonts w:ascii="Book Antiqua" w:eastAsia="宋体" w:hAnsi="Book Antiqua" w:cs="宋体"/>
          <w:sz w:val="24"/>
          <w:szCs w:val="24"/>
          <w:lang w:val="en-US" w:eastAsia="zh-CN"/>
        </w:rPr>
        <w:t>: R1858-R1865 [PMID: 18922960 DOI: 10.1152/ajpregu.90650.2008]</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fr-FR" w:eastAsia="zh-CN"/>
        </w:rPr>
      </w:pPr>
      <w:r w:rsidRPr="00FF2A96">
        <w:rPr>
          <w:rFonts w:ascii="Book Antiqua" w:eastAsia="宋体" w:hAnsi="Book Antiqua" w:cs="宋体"/>
          <w:sz w:val="24"/>
          <w:szCs w:val="24"/>
          <w:lang w:val="fr-FR" w:eastAsia="zh-CN"/>
        </w:rPr>
        <w:t>6 </w:t>
      </w:r>
      <w:proofErr w:type="spellStart"/>
      <w:r w:rsidRPr="00FF2A96">
        <w:rPr>
          <w:rFonts w:ascii="Book Antiqua" w:eastAsia="宋体" w:hAnsi="Book Antiqua" w:cs="宋体"/>
          <w:b/>
          <w:bCs/>
          <w:sz w:val="24"/>
          <w:szCs w:val="24"/>
          <w:lang w:val="fr-FR" w:eastAsia="zh-CN"/>
        </w:rPr>
        <w:t>Wilcox</w:t>
      </w:r>
      <w:proofErr w:type="spellEnd"/>
      <w:r w:rsidRPr="00FF2A96">
        <w:rPr>
          <w:rFonts w:ascii="Book Antiqua" w:eastAsia="宋体" w:hAnsi="Book Antiqua" w:cs="宋体"/>
          <w:b/>
          <w:bCs/>
          <w:sz w:val="24"/>
          <w:szCs w:val="24"/>
          <w:lang w:val="fr-FR" w:eastAsia="zh-CN"/>
        </w:rPr>
        <w:t xml:space="preserve"> CS</w:t>
      </w:r>
      <w:r w:rsidRPr="00FF2A96">
        <w:rPr>
          <w:rFonts w:ascii="Book Antiqua" w:eastAsia="宋体" w:hAnsi="Book Antiqua" w:cs="宋体"/>
          <w:sz w:val="24"/>
          <w:szCs w:val="24"/>
          <w:lang w:val="fr-FR" w:eastAsia="zh-CN"/>
        </w:rPr>
        <w:t xml:space="preserve">, </w:t>
      </w:r>
      <w:proofErr w:type="spellStart"/>
      <w:r w:rsidRPr="00FF2A96">
        <w:rPr>
          <w:rFonts w:ascii="Book Antiqua" w:eastAsia="宋体" w:hAnsi="Book Antiqua" w:cs="宋体"/>
          <w:sz w:val="24"/>
          <w:szCs w:val="24"/>
          <w:lang w:val="fr-FR" w:eastAsia="zh-CN"/>
        </w:rPr>
        <w:t>Pearlman</w:t>
      </w:r>
      <w:proofErr w:type="spellEnd"/>
      <w:r w:rsidRPr="00FF2A96">
        <w:rPr>
          <w:rFonts w:ascii="Book Antiqua" w:eastAsia="宋体" w:hAnsi="Book Antiqua" w:cs="宋体"/>
          <w:sz w:val="24"/>
          <w:szCs w:val="24"/>
          <w:lang w:val="fr-FR" w:eastAsia="zh-CN"/>
        </w:rPr>
        <w:t xml:space="preserve"> A. </w:t>
      </w:r>
      <w:proofErr w:type="spellStart"/>
      <w:r w:rsidRPr="00FF2A96">
        <w:rPr>
          <w:rFonts w:ascii="Book Antiqua" w:eastAsia="宋体" w:hAnsi="Book Antiqua" w:cs="宋体"/>
          <w:sz w:val="24"/>
          <w:szCs w:val="24"/>
          <w:lang w:val="fr-FR" w:eastAsia="zh-CN"/>
        </w:rPr>
        <w:t>Chemistry</w:t>
      </w:r>
      <w:proofErr w:type="spellEnd"/>
      <w:r w:rsidRPr="00FF2A96">
        <w:rPr>
          <w:rFonts w:ascii="Book Antiqua" w:eastAsia="宋体" w:hAnsi="Book Antiqua" w:cs="宋体"/>
          <w:sz w:val="24"/>
          <w:szCs w:val="24"/>
          <w:lang w:val="fr-FR" w:eastAsia="zh-CN"/>
        </w:rPr>
        <w:t xml:space="preserve"> and </w:t>
      </w:r>
      <w:proofErr w:type="spellStart"/>
      <w:r w:rsidRPr="00FF2A96">
        <w:rPr>
          <w:rFonts w:ascii="Book Antiqua" w:eastAsia="宋体" w:hAnsi="Book Antiqua" w:cs="宋体"/>
          <w:sz w:val="24"/>
          <w:szCs w:val="24"/>
          <w:lang w:val="fr-FR" w:eastAsia="zh-CN"/>
        </w:rPr>
        <w:t>antihypertensive</w:t>
      </w:r>
      <w:proofErr w:type="spellEnd"/>
      <w:r w:rsidRPr="00FF2A96">
        <w:rPr>
          <w:rFonts w:ascii="Book Antiqua" w:eastAsia="宋体" w:hAnsi="Book Antiqua" w:cs="宋体"/>
          <w:sz w:val="24"/>
          <w:szCs w:val="24"/>
          <w:lang w:val="fr-FR" w:eastAsia="zh-CN"/>
        </w:rPr>
        <w:t xml:space="preserve"> </w:t>
      </w:r>
      <w:proofErr w:type="spellStart"/>
      <w:r w:rsidRPr="00FF2A96">
        <w:rPr>
          <w:rFonts w:ascii="Book Antiqua" w:eastAsia="宋体" w:hAnsi="Book Antiqua" w:cs="宋体"/>
          <w:sz w:val="24"/>
          <w:szCs w:val="24"/>
          <w:lang w:val="fr-FR" w:eastAsia="zh-CN"/>
        </w:rPr>
        <w:t>effects</w:t>
      </w:r>
      <w:proofErr w:type="spellEnd"/>
      <w:r w:rsidRPr="00FF2A96">
        <w:rPr>
          <w:rFonts w:ascii="Book Antiqua" w:eastAsia="宋体" w:hAnsi="Book Antiqua" w:cs="宋体"/>
          <w:sz w:val="24"/>
          <w:szCs w:val="24"/>
          <w:lang w:val="fr-FR" w:eastAsia="zh-CN"/>
        </w:rPr>
        <w:t xml:space="preserve"> of </w:t>
      </w:r>
      <w:proofErr w:type="spellStart"/>
      <w:r w:rsidRPr="00FF2A96">
        <w:rPr>
          <w:rFonts w:ascii="Book Antiqua" w:eastAsia="宋体" w:hAnsi="Book Antiqua" w:cs="宋体"/>
          <w:sz w:val="24"/>
          <w:szCs w:val="24"/>
          <w:lang w:val="fr-FR" w:eastAsia="zh-CN"/>
        </w:rPr>
        <w:t>tempol</w:t>
      </w:r>
      <w:proofErr w:type="spellEnd"/>
      <w:r w:rsidRPr="00FF2A96">
        <w:rPr>
          <w:rFonts w:ascii="Book Antiqua" w:eastAsia="宋体" w:hAnsi="Book Antiqua" w:cs="宋体"/>
          <w:sz w:val="24"/>
          <w:szCs w:val="24"/>
          <w:lang w:val="fr-FR" w:eastAsia="zh-CN"/>
        </w:rPr>
        <w:t xml:space="preserve"> and </w:t>
      </w:r>
      <w:proofErr w:type="spellStart"/>
      <w:r w:rsidRPr="00FF2A96">
        <w:rPr>
          <w:rFonts w:ascii="Book Antiqua" w:eastAsia="宋体" w:hAnsi="Book Antiqua" w:cs="宋体"/>
          <w:sz w:val="24"/>
          <w:szCs w:val="24"/>
          <w:lang w:val="fr-FR" w:eastAsia="zh-CN"/>
        </w:rPr>
        <w:t>other</w:t>
      </w:r>
      <w:proofErr w:type="spellEnd"/>
      <w:r w:rsidRPr="00FF2A96">
        <w:rPr>
          <w:rFonts w:ascii="Book Antiqua" w:eastAsia="宋体" w:hAnsi="Book Antiqua" w:cs="宋体"/>
          <w:sz w:val="24"/>
          <w:szCs w:val="24"/>
          <w:lang w:val="fr-FR" w:eastAsia="zh-CN"/>
        </w:rPr>
        <w:t xml:space="preserve"> </w:t>
      </w:r>
      <w:proofErr w:type="spellStart"/>
      <w:r w:rsidRPr="00FF2A96">
        <w:rPr>
          <w:rFonts w:ascii="Book Antiqua" w:eastAsia="宋体" w:hAnsi="Book Antiqua" w:cs="宋体"/>
          <w:sz w:val="24"/>
          <w:szCs w:val="24"/>
          <w:lang w:val="fr-FR" w:eastAsia="zh-CN"/>
        </w:rPr>
        <w:t>nitroxides</w:t>
      </w:r>
      <w:proofErr w:type="spellEnd"/>
      <w:r w:rsidRPr="00FF2A96">
        <w:rPr>
          <w:rFonts w:ascii="Book Antiqua" w:eastAsia="宋体" w:hAnsi="Book Antiqua" w:cs="宋体"/>
          <w:sz w:val="24"/>
          <w:szCs w:val="24"/>
          <w:lang w:val="fr-FR" w:eastAsia="zh-CN"/>
        </w:rPr>
        <w:t>. </w:t>
      </w:r>
      <w:proofErr w:type="spellStart"/>
      <w:r w:rsidRPr="00FF2A96">
        <w:rPr>
          <w:rFonts w:ascii="Book Antiqua" w:eastAsia="宋体" w:hAnsi="Book Antiqua" w:cs="宋体"/>
          <w:i/>
          <w:iCs/>
          <w:sz w:val="24"/>
          <w:szCs w:val="24"/>
          <w:lang w:val="fr-FR" w:eastAsia="zh-CN"/>
        </w:rPr>
        <w:t>Pharmacol</w:t>
      </w:r>
      <w:proofErr w:type="spellEnd"/>
      <w:r w:rsidRPr="00FF2A96">
        <w:rPr>
          <w:rFonts w:ascii="Book Antiqua" w:eastAsia="宋体" w:hAnsi="Book Antiqua" w:cs="宋体"/>
          <w:i/>
          <w:iCs/>
          <w:sz w:val="24"/>
          <w:szCs w:val="24"/>
          <w:lang w:val="fr-FR" w:eastAsia="zh-CN"/>
        </w:rPr>
        <w:t xml:space="preserve"> </w:t>
      </w:r>
      <w:proofErr w:type="spellStart"/>
      <w:r w:rsidRPr="00FF2A96">
        <w:rPr>
          <w:rFonts w:ascii="Book Antiqua" w:eastAsia="宋体" w:hAnsi="Book Antiqua" w:cs="宋体"/>
          <w:i/>
          <w:iCs/>
          <w:sz w:val="24"/>
          <w:szCs w:val="24"/>
          <w:lang w:val="fr-FR" w:eastAsia="zh-CN"/>
        </w:rPr>
        <w:t>Rev</w:t>
      </w:r>
      <w:proofErr w:type="spellEnd"/>
      <w:r w:rsidRPr="00FF2A96">
        <w:rPr>
          <w:rFonts w:ascii="Book Antiqua" w:eastAsia="宋体" w:hAnsi="Book Antiqua" w:cs="宋体"/>
          <w:sz w:val="24"/>
          <w:szCs w:val="24"/>
          <w:lang w:val="fr-FR" w:eastAsia="zh-CN"/>
        </w:rPr>
        <w:t> 2008; </w:t>
      </w:r>
      <w:r w:rsidRPr="00FF2A96">
        <w:rPr>
          <w:rFonts w:ascii="Book Antiqua" w:eastAsia="宋体" w:hAnsi="Book Antiqua" w:cs="宋体"/>
          <w:b/>
          <w:bCs/>
          <w:sz w:val="24"/>
          <w:szCs w:val="24"/>
          <w:lang w:val="fr-FR" w:eastAsia="zh-CN"/>
        </w:rPr>
        <w:t>60</w:t>
      </w:r>
      <w:r w:rsidRPr="00FF2A96">
        <w:rPr>
          <w:rFonts w:ascii="Book Antiqua" w:eastAsia="宋体" w:hAnsi="Book Antiqua" w:cs="宋体"/>
          <w:sz w:val="24"/>
          <w:szCs w:val="24"/>
          <w:lang w:val="fr-FR" w:eastAsia="zh-CN"/>
        </w:rPr>
        <w:t>: 418-469 [PMID: 19112152 DOI: 10.1124/pr.108.000240]</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7 </w:t>
      </w:r>
      <w:proofErr w:type="spellStart"/>
      <w:r w:rsidRPr="00FF2A96">
        <w:rPr>
          <w:rFonts w:ascii="Book Antiqua" w:eastAsia="宋体" w:hAnsi="Book Antiqua" w:cs="宋体"/>
          <w:b/>
          <w:bCs/>
          <w:sz w:val="24"/>
          <w:szCs w:val="24"/>
          <w:lang w:val="en-US" w:eastAsia="zh-CN"/>
        </w:rPr>
        <w:t>Rosón</w:t>
      </w:r>
      <w:proofErr w:type="spellEnd"/>
      <w:r w:rsidRPr="00FF2A96">
        <w:rPr>
          <w:rFonts w:ascii="Book Antiqua" w:eastAsia="宋体" w:hAnsi="Book Antiqua" w:cs="宋体"/>
          <w:b/>
          <w:bCs/>
          <w:sz w:val="24"/>
          <w:szCs w:val="24"/>
          <w:lang w:val="en-US" w:eastAsia="zh-CN"/>
        </w:rPr>
        <w:t xml:space="preserve"> MI</w:t>
      </w:r>
      <w:r w:rsidRPr="00FF2A96">
        <w:rPr>
          <w:rFonts w:ascii="Book Antiqua" w:eastAsia="宋体" w:hAnsi="Book Antiqua" w:cs="宋体"/>
          <w:sz w:val="24"/>
          <w:szCs w:val="24"/>
          <w:lang w:val="en-US" w:eastAsia="zh-CN"/>
        </w:rPr>
        <w:t xml:space="preserve">, Della </w:t>
      </w:r>
      <w:proofErr w:type="spellStart"/>
      <w:r w:rsidRPr="00FF2A96">
        <w:rPr>
          <w:rFonts w:ascii="Book Antiqua" w:eastAsia="宋体" w:hAnsi="Book Antiqua" w:cs="宋体"/>
          <w:sz w:val="24"/>
          <w:szCs w:val="24"/>
          <w:lang w:val="en-US" w:eastAsia="zh-CN"/>
        </w:rPr>
        <w:t>Penna</w:t>
      </w:r>
      <w:proofErr w:type="spellEnd"/>
      <w:r w:rsidRPr="00FF2A96">
        <w:rPr>
          <w:rFonts w:ascii="Book Antiqua" w:eastAsia="宋体" w:hAnsi="Book Antiqua" w:cs="宋体"/>
          <w:sz w:val="24"/>
          <w:szCs w:val="24"/>
          <w:lang w:val="en-US" w:eastAsia="zh-CN"/>
        </w:rPr>
        <w:t xml:space="preserve"> SL, Cao G, </w:t>
      </w:r>
      <w:proofErr w:type="spellStart"/>
      <w:r w:rsidRPr="00FF2A96">
        <w:rPr>
          <w:rFonts w:ascii="Book Antiqua" w:eastAsia="宋体" w:hAnsi="Book Antiqua" w:cs="宋体"/>
          <w:sz w:val="24"/>
          <w:szCs w:val="24"/>
          <w:lang w:val="en-US" w:eastAsia="zh-CN"/>
        </w:rPr>
        <w:t>Gorzalczany</w:t>
      </w:r>
      <w:proofErr w:type="spellEnd"/>
      <w:r w:rsidRPr="00FF2A96">
        <w:rPr>
          <w:rFonts w:ascii="Book Antiqua" w:eastAsia="宋体" w:hAnsi="Book Antiqua" w:cs="宋体"/>
          <w:sz w:val="24"/>
          <w:szCs w:val="24"/>
          <w:lang w:val="en-US" w:eastAsia="zh-CN"/>
        </w:rPr>
        <w:t xml:space="preserve"> S, </w:t>
      </w:r>
      <w:proofErr w:type="spellStart"/>
      <w:r w:rsidRPr="00FF2A96">
        <w:rPr>
          <w:rFonts w:ascii="Book Antiqua" w:eastAsia="宋体" w:hAnsi="Book Antiqua" w:cs="宋体"/>
          <w:sz w:val="24"/>
          <w:szCs w:val="24"/>
          <w:lang w:val="en-US" w:eastAsia="zh-CN"/>
        </w:rPr>
        <w:t>Pandolfo</w:t>
      </w:r>
      <w:proofErr w:type="spellEnd"/>
      <w:r w:rsidRPr="00FF2A96">
        <w:rPr>
          <w:rFonts w:ascii="Book Antiqua" w:eastAsia="宋体" w:hAnsi="Book Antiqua" w:cs="宋体"/>
          <w:sz w:val="24"/>
          <w:szCs w:val="24"/>
          <w:lang w:val="en-US" w:eastAsia="zh-CN"/>
        </w:rPr>
        <w:t xml:space="preserve"> M, </w:t>
      </w:r>
      <w:proofErr w:type="spellStart"/>
      <w:r w:rsidRPr="00FF2A96">
        <w:rPr>
          <w:rFonts w:ascii="Book Antiqua" w:eastAsia="宋体" w:hAnsi="Book Antiqua" w:cs="宋体"/>
          <w:sz w:val="24"/>
          <w:szCs w:val="24"/>
          <w:lang w:val="en-US" w:eastAsia="zh-CN"/>
        </w:rPr>
        <w:t>Cerrudo</w:t>
      </w:r>
      <w:proofErr w:type="spellEnd"/>
      <w:r w:rsidRPr="00FF2A96">
        <w:rPr>
          <w:rFonts w:ascii="Book Antiqua" w:eastAsia="宋体" w:hAnsi="Book Antiqua" w:cs="宋体"/>
          <w:sz w:val="24"/>
          <w:szCs w:val="24"/>
          <w:lang w:val="en-US" w:eastAsia="zh-CN"/>
        </w:rPr>
        <w:t xml:space="preserve"> C, </w:t>
      </w:r>
      <w:proofErr w:type="spellStart"/>
      <w:r w:rsidRPr="00FF2A96">
        <w:rPr>
          <w:rFonts w:ascii="Book Antiqua" w:eastAsia="宋体" w:hAnsi="Book Antiqua" w:cs="宋体"/>
          <w:sz w:val="24"/>
          <w:szCs w:val="24"/>
          <w:lang w:val="en-US" w:eastAsia="zh-CN"/>
        </w:rPr>
        <w:t>Fernández</w:t>
      </w:r>
      <w:proofErr w:type="spellEnd"/>
      <w:r w:rsidRPr="00FF2A96">
        <w:rPr>
          <w:rFonts w:ascii="Book Antiqua" w:eastAsia="宋体" w:hAnsi="Book Antiqua" w:cs="宋体"/>
          <w:sz w:val="24"/>
          <w:szCs w:val="24"/>
          <w:lang w:val="en-US" w:eastAsia="zh-CN"/>
        </w:rPr>
        <w:t xml:space="preserve"> BE, </w:t>
      </w:r>
      <w:proofErr w:type="spellStart"/>
      <w:r w:rsidRPr="00FF2A96">
        <w:rPr>
          <w:rFonts w:ascii="Book Antiqua" w:eastAsia="宋体" w:hAnsi="Book Antiqua" w:cs="宋体"/>
          <w:sz w:val="24"/>
          <w:szCs w:val="24"/>
          <w:lang w:val="en-US" w:eastAsia="zh-CN"/>
        </w:rPr>
        <w:t>Toblli</w:t>
      </w:r>
      <w:proofErr w:type="spellEnd"/>
      <w:r w:rsidRPr="00FF2A96">
        <w:rPr>
          <w:rFonts w:ascii="Book Antiqua" w:eastAsia="宋体" w:hAnsi="Book Antiqua" w:cs="宋体"/>
          <w:sz w:val="24"/>
          <w:szCs w:val="24"/>
          <w:lang w:val="en-US" w:eastAsia="zh-CN"/>
        </w:rPr>
        <w:t xml:space="preserve"> JE. High-sodium diet promotes a </w:t>
      </w:r>
      <w:proofErr w:type="spellStart"/>
      <w:r w:rsidRPr="00FF2A96">
        <w:rPr>
          <w:rFonts w:ascii="Book Antiqua" w:eastAsia="宋体" w:hAnsi="Book Antiqua" w:cs="宋体"/>
          <w:sz w:val="24"/>
          <w:szCs w:val="24"/>
          <w:lang w:val="en-US" w:eastAsia="zh-CN"/>
        </w:rPr>
        <w:t>profibrogenic</w:t>
      </w:r>
      <w:proofErr w:type="spellEnd"/>
      <w:r w:rsidRPr="00FF2A96">
        <w:rPr>
          <w:rFonts w:ascii="Book Antiqua" w:eastAsia="宋体" w:hAnsi="Book Antiqua" w:cs="宋体"/>
          <w:sz w:val="24"/>
          <w:szCs w:val="24"/>
          <w:lang w:val="en-US" w:eastAsia="zh-CN"/>
        </w:rPr>
        <w:t xml:space="preserve"> reaction in normal rat kidneys: effects of </w:t>
      </w:r>
      <w:proofErr w:type="spellStart"/>
      <w:r w:rsidRPr="00FF2A96">
        <w:rPr>
          <w:rFonts w:ascii="Book Antiqua" w:eastAsia="宋体" w:hAnsi="Book Antiqua" w:cs="宋体"/>
          <w:sz w:val="24"/>
          <w:szCs w:val="24"/>
          <w:lang w:val="en-US" w:eastAsia="zh-CN"/>
        </w:rPr>
        <w:t>Tempol</w:t>
      </w:r>
      <w:proofErr w:type="spellEnd"/>
      <w:r w:rsidRPr="00FF2A96">
        <w:rPr>
          <w:rFonts w:ascii="Book Antiqua" w:eastAsia="宋体" w:hAnsi="Book Antiqua" w:cs="宋体"/>
          <w:sz w:val="24"/>
          <w:szCs w:val="24"/>
          <w:lang w:val="en-US" w:eastAsia="zh-CN"/>
        </w:rPr>
        <w:t xml:space="preserve"> administration. </w:t>
      </w:r>
      <w:r w:rsidRPr="00FF2A96">
        <w:rPr>
          <w:rFonts w:ascii="Book Antiqua" w:eastAsia="宋体" w:hAnsi="Book Antiqua" w:cs="宋体"/>
          <w:i/>
          <w:iCs/>
          <w:sz w:val="24"/>
          <w:szCs w:val="24"/>
          <w:lang w:val="en-US" w:eastAsia="zh-CN"/>
        </w:rPr>
        <w:t xml:space="preserve">J </w:t>
      </w:r>
      <w:proofErr w:type="spellStart"/>
      <w:r w:rsidRPr="00FF2A96">
        <w:rPr>
          <w:rFonts w:ascii="Book Antiqua" w:eastAsia="宋体" w:hAnsi="Book Antiqua" w:cs="宋体"/>
          <w:i/>
          <w:iCs/>
          <w:sz w:val="24"/>
          <w:szCs w:val="24"/>
          <w:lang w:val="en-US" w:eastAsia="zh-CN"/>
        </w:rPr>
        <w:t>Nephrol</w:t>
      </w:r>
      <w:proofErr w:type="spellEnd"/>
      <w:r w:rsidRPr="00FF2A96">
        <w:rPr>
          <w:rFonts w:ascii="Book Antiqua" w:eastAsia="宋体" w:hAnsi="Book Antiqua" w:cs="宋体"/>
          <w:sz w:val="24"/>
          <w:szCs w:val="24"/>
          <w:lang w:val="en-US" w:eastAsia="zh-CN"/>
        </w:rPr>
        <w:t> </w:t>
      </w:r>
      <w:r w:rsidRPr="00FF2A96">
        <w:rPr>
          <w:rFonts w:ascii="Book Antiqua" w:eastAsia="宋体" w:hAnsi="Book Antiqua" w:cs="宋体" w:hint="eastAsia"/>
          <w:sz w:val="24"/>
          <w:szCs w:val="24"/>
          <w:lang w:val="en-US" w:eastAsia="zh-CN"/>
        </w:rPr>
        <w:t>2011</w:t>
      </w:r>
      <w:r w:rsidRPr="00FF2A96">
        <w:rPr>
          <w:rFonts w:ascii="Book Antiqua" w:eastAsia="宋体" w:hAnsi="Book Antiqua" w:cs="宋体"/>
          <w:sz w:val="24"/>
          <w:szCs w:val="24"/>
          <w:lang w:val="en-US" w:eastAsia="zh-CN"/>
        </w:rPr>
        <w:t>; </w:t>
      </w:r>
      <w:r w:rsidRPr="00FF2A96">
        <w:rPr>
          <w:rFonts w:ascii="Book Antiqua" w:eastAsia="宋体" w:hAnsi="Book Antiqua" w:cs="宋体"/>
          <w:b/>
          <w:bCs/>
          <w:sz w:val="24"/>
          <w:szCs w:val="24"/>
          <w:lang w:val="en-US" w:eastAsia="zh-CN"/>
        </w:rPr>
        <w:t>24</w:t>
      </w:r>
      <w:r w:rsidRPr="00FF2A96">
        <w:rPr>
          <w:rFonts w:ascii="Book Antiqua" w:eastAsia="宋体" w:hAnsi="Book Antiqua" w:cs="宋体"/>
          <w:sz w:val="24"/>
          <w:szCs w:val="24"/>
          <w:lang w:val="en-US" w:eastAsia="zh-CN"/>
        </w:rPr>
        <w:t>: 119-127 [PMID: 20954139 DOI:</w:t>
      </w:r>
      <w:r w:rsidRPr="00FF2A96">
        <w:rPr>
          <w:rFonts w:ascii="Times New Roman" w:eastAsia="宋体" w:hAnsi="Times New Roman"/>
          <w:sz w:val="24"/>
          <w:szCs w:val="24"/>
          <w:lang w:val="fr-FR" w:eastAsia="fr-FR"/>
        </w:rPr>
        <w:t xml:space="preserve"> </w:t>
      </w:r>
      <w:r w:rsidRPr="00FF2A96">
        <w:rPr>
          <w:rFonts w:ascii="Book Antiqua" w:eastAsia="宋体" w:hAnsi="Book Antiqua" w:cs="宋体"/>
          <w:sz w:val="24"/>
          <w:szCs w:val="24"/>
          <w:lang w:val="en-US" w:eastAsia="zh-CN"/>
        </w:rPr>
        <w:t>10.5301/JN.2010.5824]</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proofErr w:type="gramStart"/>
      <w:r w:rsidRPr="00FF2A96">
        <w:rPr>
          <w:rFonts w:ascii="Book Antiqua" w:eastAsia="宋体" w:hAnsi="Book Antiqua" w:cs="宋体"/>
          <w:sz w:val="24"/>
          <w:szCs w:val="24"/>
          <w:lang w:val="en-US" w:eastAsia="zh-CN"/>
        </w:rPr>
        <w:t>8 </w:t>
      </w:r>
      <w:r w:rsidRPr="00FF2A96">
        <w:rPr>
          <w:rFonts w:ascii="Book Antiqua" w:eastAsia="宋体" w:hAnsi="Book Antiqua" w:cs="宋体"/>
          <w:b/>
          <w:bCs/>
          <w:sz w:val="24"/>
          <w:szCs w:val="24"/>
          <w:lang w:val="en-US" w:eastAsia="zh-CN"/>
        </w:rPr>
        <w:t>Bader M</w:t>
      </w:r>
      <w:r w:rsidRPr="00FF2A96">
        <w:rPr>
          <w:rFonts w:ascii="Book Antiqua" w:eastAsia="宋体" w:hAnsi="Book Antiqua" w:cs="宋体"/>
          <w:sz w:val="24"/>
          <w:szCs w:val="24"/>
          <w:lang w:val="en-US" w:eastAsia="zh-CN"/>
        </w:rPr>
        <w:t xml:space="preserve">, </w:t>
      </w:r>
      <w:proofErr w:type="spellStart"/>
      <w:r w:rsidRPr="00FF2A96">
        <w:rPr>
          <w:rFonts w:ascii="Book Antiqua" w:eastAsia="宋体" w:hAnsi="Book Antiqua" w:cs="宋体"/>
          <w:sz w:val="24"/>
          <w:szCs w:val="24"/>
          <w:lang w:val="en-US" w:eastAsia="zh-CN"/>
        </w:rPr>
        <w:t>Ganten</w:t>
      </w:r>
      <w:proofErr w:type="spellEnd"/>
      <w:r w:rsidRPr="00FF2A96">
        <w:rPr>
          <w:rFonts w:ascii="Book Antiqua" w:eastAsia="宋体" w:hAnsi="Book Antiqua" w:cs="宋体"/>
          <w:sz w:val="24"/>
          <w:szCs w:val="24"/>
          <w:lang w:val="en-US" w:eastAsia="zh-CN"/>
        </w:rPr>
        <w:t xml:space="preserve"> D. Update on tissue renin-angiotensin systems.</w:t>
      </w:r>
      <w:proofErr w:type="gramEnd"/>
      <w:r w:rsidRPr="00FF2A96">
        <w:rPr>
          <w:rFonts w:ascii="Book Antiqua" w:eastAsia="宋体" w:hAnsi="Book Antiqua" w:cs="宋体"/>
          <w:sz w:val="24"/>
          <w:szCs w:val="24"/>
          <w:lang w:val="en-US" w:eastAsia="zh-CN"/>
        </w:rPr>
        <w:t> </w:t>
      </w:r>
      <w:r w:rsidRPr="00FF2A96">
        <w:rPr>
          <w:rFonts w:ascii="Book Antiqua" w:eastAsia="宋体" w:hAnsi="Book Antiqua" w:cs="宋体"/>
          <w:i/>
          <w:iCs/>
          <w:sz w:val="24"/>
          <w:szCs w:val="24"/>
          <w:lang w:val="en-US" w:eastAsia="zh-CN"/>
        </w:rPr>
        <w:t xml:space="preserve">J </w:t>
      </w:r>
      <w:proofErr w:type="spellStart"/>
      <w:r w:rsidRPr="00FF2A96">
        <w:rPr>
          <w:rFonts w:ascii="Book Antiqua" w:eastAsia="宋体" w:hAnsi="Book Antiqua" w:cs="宋体"/>
          <w:i/>
          <w:iCs/>
          <w:sz w:val="24"/>
          <w:szCs w:val="24"/>
          <w:lang w:val="en-US" w:eastAsia="zh-CN"/>
        </w:rPr>
        <w:t>Mol</w:t>
      </w:r>
      <w:proofErr w:type="spellEnd"/>
      <w:r w:rsidRPr="00FF2A96">
        <w:rPr>
          <w:rFonts w:ascii="Book Antiqua" w:eastAsia="宋体" w:hAnsi="Book Antiqua" w:cs="宋体"/>
          <w:i/>
          <w:iCs/>
          <w:sz w:val="24"/>
          <w:szCs w:val="24"/>
          <w:lang w:val="en-US" w:eastAsia="zh-CN"/>
        </w:rPr>
        <w:t xml:space="preserve"> Med (</w:t>
      </w:r>
      <w:proofErr w:type="spellStart"/>
      <w:r w:rsidRPr="00FF2A96">
        <w:rPr>
          <w:rFonts w:ascii="Book Antiqua" w:eastAsia="宋体" w:hAnsi="Book Antiqua" w:cs="宋体"/>
          <w:i/>
          <w:iCs/>
          <w:sz w:val="24"/>
          <w:szCs w:val="24"/>
          <w:lang w:val="en-US" w:eastAsia="zh-CN"/>
        </w:rPr>
        <w:t>Berl</w:t>
      </w:r>
      <w:proofErr w:type="spellEnd"/>
      <w:r w:rsidRPr="00FF2A96">
        <w:rPr>
          <w:rFonts w:ascii="Book Antiqua" w:eastAsia="宋体" w:hAnsi="Book Antiqua" w:cs="宋体"/>
          <w:i/>
          <w:iCs/>
          <w:sz w:val="24"/>
          <w:szCs w:val="24"/>
          <w:lang w:val="en-US" w:eastAsia="zh-CN"/>
        </w:rPr>
        <w:t>)</w:t>
      </w:r>
      <w:r w:rsidRPr="00FF2A96">
        <w:rPr>
          <w:rFonts w:ascii="Book Antiqua" w:eastAsia="宋体" w:hAnsi="Book Antiqua" w:cs="宋体"/>
          <w:sz w:val="24"/>
          <w:szCs w:val="24"/>
          <w:lang w:val="en-US" w:eastAsia="zh-CN"/>
        </w:rPr>
        <w:t> 2008; </w:t>
      </w:r>
      <w:r w:rsidRPr="00FF2A96">
        <w:rPr>
          <w:rFonts w:ascii="Book Antiqua" w:eastAsia="宋体" w:hAnsi="Book Antiqua" w:cs="宋体"/>
          <w:b/>
          <w:bCs/>
          <w:sz w:val="24"/>
          <w:szCs w:val="24"/>
          <w:lang w:val="en-US" w:eastAsia="zh-CN"/>
        </w:rPr>
        <w:t>86</w:t>
      </w:r>
      <w:r w:rsidRPr="00FF2A96">
        <w:rPr>
          <w:rFonts w:ascii="Book Antiqua" w:eastAsia="宋体" w:hAnsi="Book Antiqua" w:cs="宋体"/>
          <w:sz w:val="24"/>
          <w:szCs w:val="24"/>
          <w:lang w:val="en-US" w:eastAsia="zh-CN"/>
        </w:rPr>
        <w:t>: 615-621 [PMID: 18414822 DOI: 10.1007/s00109-008-0336-0]</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9 </w:t>
      </w:r>
      <w:r w:rsidRPr="00FF2A96">
        <w:rPr>
          <w:rFonts w:ascii="Book Antiqua" w:eastAsia="宋体" w:hAnsi="Book Antiqua" w:cs="宋体"/>
          <w:b/>
          <w:bCs/>
          <w:sz w:val="24"/>
          <w:szCs w:val="24"/>
          <w:lang w:val="en-US" w:eastAsia="zh-CN"/>
        </w:rPr>
        <w:t>Franco M</w:t>
      </w:r>
      <w:r w:rsidRPr="00FF2A96">
        <w:rPr>
          <w:rFonts w:ascii="Book Antiqua" w:eastAsia="宋体" w:hAnsi="Book Antiqua" w:cs="宋体"/>
          <w:sz w:val="24"/>
          <w:szCs w:val="24"/>
          <w:lang w:val="en-US" w:eastAsia="zh-CN"/>
        </w:rPr>
        <w:t xml:space="preserve">, </w:t>
      </w:r>
      <w:proofErr w:type="spellStart"/>
      <w:r w:rsidRPr="00FF2A96">
        <w:rPr>
          <w:rFonts w:ascii="Book Antiqua" w:eastAsia="宋体" w:hAnsi="Book Antiqua" w:cs="宋体"/>
          <w:sz w:val="24"/>
          <w:szCs w:val="24"/>
          <w:lang w:val="en-US" w:eastAsia="zh-CN"/>
        </w:rPr>
        <w:t>Martínez</w:t>
      </w:r>
      <w:proofErr w:type="spellEnd"/>
      <w:r w:rsidRPr="00FF2A96">
        <w:rPr>
          <w:rFonts w:ascii="Book Antiqua" w:eastAsia="宋体" w:hAnsi="Book Antiqua" w:cs="宋体"/>
          <w:sz w:val="24"/>
          <w:szCs w:val="24"/>
          <w:lang w:val="en-US" w:eastAsia="zh-CN"/>
        </w:rPr>
        <w:t xml:space="preserve"> F, Rodríguez-</w:t>
      </w:r>
      <w:proofErr w:type="spellStart"/>
      <w:r w:rsidRPr="00FF2A96">
        <w:rPr>
          <w:rFonts w:ascii="Book Antiqua" w:eastAsia="宋体" w:hAnsi="Book Antiqua" w:cs="宋体"/>
          <w:sz w:val="24"/>
          <w:szCs w:val="24"/>
          <w:lang w:val="en-US" w:eastAsia="zh-CN"/>
        </w:rPr>
        <w:t>Iturbe</w:t>
      </w:r>
      <w:proofErr w:type="spellEnd"/>
      <w:r w:rsidRPr="00FF2A96">
        <w:rPr>
          <w:rFonts w:ascii="Book Antiqua" w:eastAsia="宋体" w:hAnsi="Book Antiqua" w:cs="宋体"/>
          <w:sz w:val="24"/>
          <w:szCs w:val="24"/>
          <w:lang w:val="en-US" w:eastAsia="zh-CN"/>
        </w:rPr>
        <w:t xml:space="preserve"> B, Johnson RJ, </w:t>
      </w:r>
      <w:proofErr w:type="spellStart"/>
      <w:r w:rsidRPr="00FF2A96">
        <w:rPr>
          <w:rFonts w:ascii="Book Antiqua" w:eastAsia="宋体" w:hAnsi="Book Antiqua" w:cs="宋体"/>
          <w:sz w:val="24"/>
          <w:szCs w:val="24"/>
          <w:lang w:val="en-US" w:eastAsia="zh-CN"/>
        </w:rPr>
        <w:t>Santamaría</w:t>
      </w:r>
      <w:proofErr w:type="spellEnd"/>
      <w:r w:rsidRPr="00FF2A96">
        <w:rPr>
          <w:rFonts w:ascii="Book Antiqua" w:eastAsia="宋体" w:hAnsi="Book Antiqua" w:cs="宋体"/>
          <w:sz w:val="24"/>
          <w:szCs w:val="24"/>
          <w:lang w:val="en-US" w:eastAsia="zh-CN"/>
        </w:rPr>
        <w:t xml:space="preserve"> J, Montoya A, </w:t>
      </w:r>
      <w:proofErr w:type="spellStart"/>
      <w:r w:rsidRPr="00FF2A96">
        <w:rPr>
          <w:rFonts w:ascii="Book Antiqua" w:eastAsia="宋体" w:hAnsi="Book Antiqua" w:cs="宋体"/>
          <w:sz w:val="24"/>
          <w:szCs w:val="24"/>
          <w:lang w:val="en-US" w:eastAsia="zh-CN"/>
        </w:rPr>
        <w:t>Nepomuceno</w:t>
      </w:r>
      <w:proofErr w:type="spellEnd"/>
      <w:r w:rsidRPr="00FF2A96">
        <w:rPr>
          <w:rFonts w:ascii="Book Antiqua" w:eastAsia="宋体" w:hAnsi="Book Antiqua" w:cs="宋体"/>
          <w:sz w:val="24"/>
          <w:szCs w:val="24"/>
          <w:lang w:val="en-US" w:eastAsia="zh-CN"/>
        </w:rPr>
        <w:t xml:space="preserve"> T, Bautista R, Tapia E, Herrera-Acosta J. Angiotensin II, interstitial inflammation, and the pathogenesis of salt-sensitive hypertension. </w:t>
      </w:r>
      <w:r w:rsidRPr="00FF2A96">
        <w:rPr>
          <w:rFonts w:ascii="Book Antiqua" w:eastAsia="宋体" w:hAnsi="Book Antiqua" w:cs="宋体"/>
          <w:i/>
          <w:iCs/>
          <w:sz w:val="24"/>
          <w:szCs w:val="24"/>
          <w:lang w:val="en-US" w:eastAsia="zh-CN"/>
        </w:rPr>
        <w:t xml:space="preserve">Am J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i/>
          <w:iCs/>
          <w:sz w:val="24"/>
          <w:szCs w:val="24"/>
          <w:lang w:val="en-US" w:eastAsia="zh-CN"/>
        </w:rPr>
        <w:t xml:space="preserve"> Renal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sz w:val="24"/>
          <w:szCs w:val="24"/>
          <w:lang w:val="en-US" w:eastAsia="zh-CN"/>
        </w:rPr>
        <w:t> 2006</w:t>
      </w:r>
      <w:proofErr w:type="gramStart"/>
      <w:r w:rsidRPr="00FF2A96">
        <w:rPr>
          <w:rFonts w:ascii="Book Antiqua" w:eastAsia="宋体" w:hAnsi="Book Antiqua" w:cs="宋体"/>
          <w:sz w:val="24"/>
          <w:szCs w:val="24"/>
          <w:lang w:val="en-US" w:eastAsia="zh-CN"/>
        </w:rPr>
        <w:t>;</w:t>
      </w:r>
      <w:proofErr w:type="gramEnd"/>
      <w:r w:rsidRPr="00FF2A96">
        <w:rPr>
          <w:rFonts w:ascii="Book Antiqua" w:eastAsia="宋体" w:hAnsi="Book Antiqua" w:cs="宋体"/>
          <w:sz w:val="24"/>
          <w:szCs w:val="24"/>
          <w:lang w:val="en-US" w:eastAsia="zh-CN"/>
        </w:rPr>
        <w:t> </w:t>
      </w:r>
      <w:r w:rsidRPr="00FF2A96">
        <w:rPr>
          <w:rFonts w:ascii="Book Antiqua" w:eastAsia="宋体" w:hAnsi="Book Antiqua" w:cs="宋体"/>
          <w:b/>
          <w:bCs/>
          <w:sz w:val="24"/>
          <w:szCs w:val="24"/>
          <w:lang w:val="en-US" w:eastAsia="zh-CN"/>
        </w:rPr>
        <w:t>291</w:t>
      </w:r>
      <w:r w:rsidRPr="00FF2A96">
        <w:rPr>
          <w:rFonts w:ascii="Book Antiqua" w:eastAsia="宋体" w:hAnsi="Book Antiqua" w:cs="宋体"/>
          <w:sz w:val="24"/>
          <w:szCs w:val="24"/>
          <w:lang w:val="en-US" w:eastAsia="zh-CN"/>
        </w:rPr>
        <w:t>: F1281-F1287 [PMID: 16868307 DOI: 10.1152/ajprenal.00221.2006]</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10 </w:t>
      </w:r>
      <w:proofErr w:type="spellStart"/>
      <w:r w:rsidRPr="00FF2A96">
        <w:rPr>
          <w:rFonts w:ascii="Book Antiqua" w:eastAsia="宋体" w:hAnsi="Book Antiqua" w:cs="宋体"/>
          <w:b/>
          <w:bCs/>
          <w:sz w:val="24"/>
          <w:szCs w:val="24"/>
          <w:lang w:val="en-US" w:eastAsia="zh-CN"/>
        </w:rPr>
        <w:t>Ferrão</w:t>
      </w:r>
      <w:proofErr w:type="spellEnd"/>
      <w:r w:rsidRPr="00FF2A96">
        <w:rPr>
          <w:rFonts w:ascii="Book Antiqua" w:eastAsia="宋体" w:hAnsi="Book Antiqua" w:cs="宋体"/>
          <w:b/>
          <w:bCs/>
          <w:sz w:val="24"/>
          <w:szCs w:val="24"/>
          <w:lang w:val="en-US" w:eastAsia="zh-CN"/>
        </w:rPr>
        <w:t xml:space="preserve"> FM</w:t>
      </w:r>
      <w:r w:rsidRPr="00FF2A96">
        <w:rPr>
          <w:rFonts w:ascii="Book Antiqua" w:eastAsia="宋体" w:hAnsi="Book Antiqua" w:cs="宋体"/>
          <w:sz w:val="24"/>
          <w:szCs w:val="24"/>
          <w:lang w:val="en-US" w:eastAsia="zh-CN"/>
        </w:rPr>
        <w:t>, Lara LS, Lowe J. Renin-angiotensin system in the kidney: What is new? </w:t>
      </w:r>
      <w:r w:rsidRPr="00FF2A96">
        <w:rPr>
          <w:rFonts w:ascii="Book Antiqua" w:eastAsia="宋体" w:hAnsi="Book Antiqua" w:cs="宋体"/>
          <w:i/>
          <w:iCs/>
          <w:sz w:val="24"/>
          <w:szCs w:val="24"/>
          <w:lang w:val="en-US" w:eastAsia="zh-CN"/>
        </w:rPr>
        <w:t xml:space="preserve">World J </w:t>
      </w:r>
      <w:proofErr w:type="spellStart"/>
      <w:r w:rsidRPr="00FF2A96">
        <w:rPr>
          <w:rFonts w:ascii="Book Antiqua" w:eastAsia="宋体" w:hAnsi="Book Antiqua" w:cs="宋体"/>
          <w:i/>
          <w:iCs/>
          <w:sz w:val="24"/>
          <w:szCs w:val="24"/>
          <w:lang w:val="en-US" w:eastAsia="zh-CN"/>
        </w:rPr>
        <w:t>Nephrol</w:t>
      </w:r>
      <w:proofErr w:type="spellEnd"/>
      <w:r w:rsidRPr="00FF2A96">
        <w:rPr>
          <w:rFonts w:ascii="Book Antiqua" w:eastAsia="宋体" w:hAnsi="Book Antiqua" w:cs="宋体"/>
          <w:sz w:val="24"/>
          <w:szCs w:val="24"/>
          <w:lang w:val="en-US" w:eastAsia="zh-CN"/>
        </w:rPr>
        <w:t> 2014; </w:t>
      </w:r>
      <w:r w:rsidRPr="00FF2A96">
        <w:rPr>
          <w:rFonts w:ascii="Book Antiqua" w:eastAsia="宋体" w:hAnsi="Book Antiqua" w:cs="宋体"/>
          <w:b/>
          <w:bCs/>
          <w:sz w:val="24"/>
          <w:szCs w:val="24"/>
          <w:lang w:val="en-US" w:eastAsia="zh-CN"/>
        </w:rPr>
        <w:t>3</w:t>
      </w:r>
      <w:r w:rsidRPr="00FF2A96">
        <w:rPr>
          <w:rFonts w:ascii="Book Antiqua" w:eastAsia="宋体" w:hAnsi="Book Antiqua" w:cs="宋体"/>
          <w:sz w:val="24"/>
          <w:szCs w:val="24"/>
          <w:lang w:val="en-US" w:eastAsia="zh-CN"/>
        </w:rPr>
        <w:t>: 64-76 [PMID: 25332897 DOI: 10.5527/wjn.v3.i3.64]</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proofErr w:type="gramStart"/>
      <w:r w:rsidRPr="00FF2A96">
        <w:rPr>
          <w:rFonts w:ascii="Book Antiqua" w:eastAsia="宋体" w:hAnsi="Book Antiqua" w:cs="宋体"/>
          <w:sz w:val="24"/>
          <w:szCs w:val="24"/>
          <w:lang w:val="en-US" w:eastAsia="zh-CN"/>
        </w:rPr>
        <w:lastRenderedPageBreak/>
        <w:t>11 </w:t>
      </w:r>
      <w:r w:rsidRPr="00FF2A96">
        <w:rPr>
          <w:rFonts w:ascii="Book Antiqua" w:eastAsia="宋体" w:hAnsi="Book Antiqua" w:cs="宋体"/>
          <w:b/>
          <w:bCs/>
          <w:sz w:val="24"/>
          <w:szCs w:val="24"/>
          <w:lang w:val="en-US" w:eastAsia="zh-CN"/>
        </w:rPr>
        <w:t>Carey RM</w:t>
      </w:r>
      <w:r w:rsidRPr="00FF2A96">
        <w:rPr>
          <w:rFonts w:ascii="Book Antiqua" w:eastAsia="宋体" w:hAnsi="Book Antiqua" w:cs="宋体"/>
          <w:sz w:val="24"/>
          <w:szCs w:val="24"/>
          <w:lang w:val="en-US" w:eastAsia="zh-CN"/>
        </w:rPr>
        <w:t>.</w:t>
      </w:r>
      <w:proofErr w:type="gramEnd"/>
      <w:r w:rsidRPr="00FF2A96">
        <w:rPr>
          <w:rFonts w:ascii="Book Antiqua" w:eastAsia="宋体" w:hAnsi="Book Antiqua" w:cs="宋体"/>
          <w:sz w:val="24"/>
          <w:szCs w:val="24"/>
          <w:lang w:val="en-US" w:eastAsia="zh-CN"/>
        </w:rPr>
        <w:t xml:space="preserve"> </w:t>
      </w:r>
      <w:proofErr w:type="gramStart"/>
      <w:r w:rsidRPr="00FF2A96">
        <w:rPr>
          <w:rFonts w:ascii="Book Antiqua" w:eastAsia="宋体" w:hAnsi="Book Antiqua" w:cs="宋体"/>
          <w:sz w:val="24"/>
          <w:szCs w:val="24"/>
          <w:lang w:val="en-US" w:eastAsia="zh-CN"/>
        </w:rPr>
        <w:t xml:space="preserve">The </w:t>
      </w:r>
      <w:proofErr w:type="spellStart"/>
      <w:r w:rsidRPr="00FF2A96">
        <w:rPr>
          <w:rFonts w:ascii="Book Antiqua" w:eastAsia="宋体" w:hAnsi="Book Antiqua" w:cs="宋体"/>
          <w:sz w:val="24"/>
          <w:szCs w:val="24"/>
          <w:lang w:val="en-US" w:eastAsia="zh-CN"/>
        </w:rPr>
        <w:t>intrarenal</w:t>
      </w:r>
      <w:proofErr w:type="spellEnd"/>
      <w:r w:rsidRPr="00FF2A96">
        <w:rPr>
          <w:rFonts w:ascii="Book Antiqua" w:eastAsia="宋体" w:hAnsi="Book Antiqua" w:cs="宋体"/>
          <w:sz w:val="24"/>
          <w:szCs w:val="24"/>
          <w:lang w:val="en-US" w:eastAsia="zh-CN"/>
        </w:rPr>
        <w:t xml:space="preserve"> renin-angiotensin system in hypertension.</w:t>
      </w:r>
      <w:proofErr w:type="gramEnd"/>
      <w:r w:rsidRPr="00FF2A96">
        <w:rPr>
          <w:rFonts w:ascii="Book Antiqua" w:eastAsia="宋体" w:hAnsi="Book Antiqua" w:cs="宋体"/>
          <w:sz w:val="24"/>
          <w:szCs w:val="24"/>
          <w:lang w:val="en-US" w:eastAsia="zh-CN"/>
        </w:rPr>
        <w:t> </w:t>
      </w:r>
      <w:proofErr w:type="spellStart"/>
      <w:r w:rsidRPr="00FF2A96">
        <w:rPr>
          <w:rFonts w:ascii="Book Antiqua" w:eastAsia="宋体" w:hAnsi="Book Antiqua" w:cs="宋体"/>
          <w:i/>
          <w:iCs/>
          <w:sz w:val="24"/>
          <w:szCs w:val="24"/>
          <w:lang w:val="en-US" w:eastAsia="zh-CN"/>
        </w:rPr>
        <w:t>Adv</w:t>
      </w:r>
      <w:proofErr w:type="spellEnd"/>
      <w:r w:rsidRPr="00FF2A96">
        <w:rPr>
          <w:rFonts w:ascii="Book Antiqua" w:eastAsia="宋体" w:hAnsi="Book Antiqua" w:cs="宋体"/>
          <w:i/>
          <w:iCs/>
          <w:sz w:val="24"/>
          <w:szCs w:val="24"/>
          <w:lang w:val="en-US" w:eastAsia="zh-CN"/>
        </w:rPr>
        <w:t xml:space="preserve"> Chronic Kidney Dis</w:t>
      </w:r>
      <w:r w:rsidRPr="00FF2A96">
        <w:rPr>
          <w:rFonts w:ascii="Book Antiqua" w:eastAsia="宋体" w:hAnsi="Book Antiqua" w:cs="宋体"/>
          <w:sz w:val="24"/>
          <w:szCs w:val="24"/>
          <w:lang w:val="en-US" w:eastAsia="zh-CN"/>
        </w:rPr>
        <w:t> 2015; </w:t>
      </w:r>
      <w:r w:rsidRPr="00FF2A96">
        <w:rPr>
          <w:rFonts w:ascii="Book Antiqua" w:eastAsia="宋体" w:hAnsi="Book Antiqua" w:cs="宋体"/>
          <w:b/>
          <w:bCs/>
          <w:sz w:val="24"/>
          <w:szCs w:val="24"/>
          <w:lang w:val="en-US" w:eastAsia="zh-CN"/>
        </w:rPr>
        <w:t>22</w:t>
      </w:r>
      <w:r w:rsidRPr="00FF2A96">
        <w:rPr>
          <w:rFonts w:ascii="Book Antiqua" w:eastAsia="宋体" w:hAnsi="Book Antiqua" w:cs="宋体"/>
          <w:sz w:val="24"/>
          <w:szCs w:val="24"/>
          <w:lang w:val="en-US" w:eastAsia="zh-CN"/>
        </w:rPr>
        <w:t>: 204-210 [PMID: 25908469 DOI: 10.1053/j.ackd.2014.11.004]</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12 </w:t>
      </w:r>
      <w:r w:rsidRPr="00FF2A96">
        <w:rPr>
          <w:rFonts w:ascii="Book Antiqua" w:eastAsia="宋体" w:hAnsi="Book Antiqua" w:cs="宋体"/>
          <w:b/>
          <w:bCs/>
          <w:sz w:val="24"/>
          <w:szCs w:val="24"/>
          <w:lang w:val="en-US" w:eastAsia="zh-CN"/>
        </w:rPr>
        <w:t>Sandberg MB</w:t>
      </w:r>
      <w:r w:rsidRPr="00FF2A96">
        <w:rPr>
          <w:rFonts w:ascii="Book Antiqua" w:eastAsia="宋体" w:hAnsi="Book Antiqua" w:cs="宋体"/>
          <w:sz w:val="24"/>
          <w:szCs w:val="24"/>
          <w:lang w:val="en-US" w:eastAsia="zh-CN"/>
        </w:rPr>
        <w:t xml:space="preserve">, </w:t>
      </w:r>
      <w:proofErr w:type="spellStart"/>
      <w:r w:rsidRPr="00FF2A96">
        <w:rPr>
          <w:rFonts w:ascii="Book Antiqua" w:eastAsia="宋体" w:hAnsi="Book Antiqua" w:cs="宋体"/>
          <w:sz w:val="24"/>
          <w:szCs w:val="24"/>
          <w:lang w:val="en-US" w:eastAsia="zh-CN"/>
        </w:rPr>
        <w:t>Riquier</w:t>
      </w:r>
      <w:proofErr w:type="spellEnd"/>
      <w:r w:rsidRPr="00FF2A96">
        <w:rPr>
          <w:rFonts w:ascii="Book Antiqua" w:eastAsia="宋体" w:hAnsi="Book Antiqua" w:cs="宋体"/>
          <w:sz w:val="24"/>
          <w:szCs w:val="24"/>
          <w:lang w:val="en-US" w:eastAsia="zh-CN"/>
        </w:rPr>
        <w:t xml:space="preserve"> AD, </w:t>
      </w:r>
      <w:proofErr w:type="spellStart"/>
      <w:r w:rsidRPr="00FF2A96">
        <w:rPr>
          <w:rFonts w:ascii="Book Antiqua" w:eastAsia="宋体" w:hAnsi="Book Antiqua" w:cs="宋体"/>
          <w:sz w:val="24"/>
          <w:szCs w:val="24"/>
          <w:lang w:val="en-US" w:eastAsia="zh-CN"/>
        </w:rPr>
        <w:t>Pihakaski-Maunsbach</w:t>
      </w:r>
      <w:proofErr w:type="spellEnd"/>
      <w:r w:rsidRPr="00FF2A96">
        <w:rPr>
          <w:rFonts w:ascii="Book Antiqua" w:eastAsia="宋体" w:hAnsi="Book Antiqua" w:cs="宋体"/>
          <w:sz w:val="24"/>
          <w:szCs w:val="24"/>
          <w:lang w:val="en-US" w:eastAsia="zh-CN"/>
        </w:rPr>
        <w:t xml:space="preserve"> K, McDonough AA, </w:t>
      </w:r>
      <w:proofErr w:type="spellStart"/>
      <w:r w:rsidRPr="00FF2A96">
        <w:rPr>
          <w:rFonts w:ascii="Book Antiqua" w:eastAsia="宋体" w:hAnsi="Book Antiqua" w:cs="宋体"/>
          <w:sz w:val="24"/>
          <w:szCs w:val="24"/>
          <w:lang w:val="en-US" w:eastAsia="zh-CN"/>
        </w:rPr>
        <w:t>Maunsbach</w:t>
      </w:r>
      <w:proofErr w:type="spellEnd"/>
      <w:r w:rsidRPr="00FF2A96">
        <w:rPr>
          <w:rFonts w:ascii="Book Antiqua" w:eastAsia="宋体" w:hAnsi="Book Antiqua" w:cs="宋体"/>
          <w:sz w:val="24"/>
          <w:szCs w:val="24"/>
          <w:lang w:val="en-US" w:eastAsia="zh-CN"/>
        </w:rPr>
        <w:t xml:space="preserve"> AB. ANG II provokes acute trafficking of distal tubule Na+-</w:t>
      </w:r>
      <w:proofErr w:type="spellStart"/>
      <w:proofErr w:type="gramStart"/>
      <w:r w:rsidRPr="00FF2A96">
        <w:rPr>
          <w:rFonts w:ascii="Book Antiqua" w:eastAsia="宋体" w:hAnsi="Book Antiqua" w:cs="宋体"/>
          <w:sz w:val="24"/>
          <w:szCs w:val="24"/>
          <w:lang w:val="en-US" w:eastAsia="zh-CN"/>
        </w:rPr>
        <w:t>Cl</w:t>
      </w:r>
      <w:proofErr w:type="spellEnd"/>
      <w:r w:rsidRPr="00FF2A96">
        <w:rPr>
          <w:rFonts w:ascii="Book Antiqua" w:eastAsia="宋体" w:hAnsi="Book Antiqua" w:cs="宋体"/>
          <w:sz w:val="24"/>
          <w:szCs w:val="24"/>
          <w:lang w:val="en-US" w:eastAsia="zh-CN"/>
        </w:rPr>
        <w:t>(</w:t>
      </w:r>
      <w:proofErr w:type="gramEnd"/>
      <w:r w:rsidRPr="00FF2A96">
        <w:rPr>
          <w:rFonts w:ascii="Book Antiqua" w:eastAsia="宋体" w:hAnsi="Book Antiqua" w:cs="宋体"/>
          <w:sz w:val="24"/>
          <w:szCs w:val="24"/>
          <w:lang w:val="en-US" w:eastAsia="zh-CN"/>
        </w:rPr>
        <w:t xml:space="preserve">-) </w:t>
      </w:r>
      <w:proofErr w:type="spellStart"/>
      <w:r w:rsidRPr="00FF2A96">
        <w:rPr>
          <w:rFonts w:ascii="Book Antiqua" w:eastAsia="宋体" w:hAnsi="Book Antiqua" w:cs="宋体"/>
          <w:sz w:val="24"/>
          <w:szCs w:val="24"/>
          <w:lang w:val="en-US" w:eastAsia="zh-CN"/>
        </w:rPr>
        <w:t>cotransporter</w:t>
      </w:r>
      <w:proofErr w:type="spellEnd"/>
      <w:r w:rsidRPr="00FF2A96">
        <w:rPr>
          <w:rFonts w:ascii="Book Antiqua" w:eastAsia="宋体" w:hAnsi="Book Antiqua" w:cs="宋体"/>
          <w:sz w:val="24"/>
          <w:szCs w:val="24"/>
          <w:lang w:val="en-US" w:eastAsia="zh-CN"/>
        </w:rPr>
        <w:t xml:space="preserve"> to apical membrane. </w:t>
      </w:r>
      <w:r w:rsidRPr="00FF2A96">
        <w:rPr>
          <w:rFonts w:ascii="Book Antiqua" w:eastAsia="宋体" w:hAnsi="Book Antiqua" w:cs="宋体"/>
          <w:i/>
          <w:iCs/>
          <w:sz w:val="24"/>
          <w:szCs w:val="24"/>
          <w:lang w:val="en-US" w:eastAsia="zh-CN"/>
        </w:rPr>
        <w:t xml:space="preserve">Am J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i/>
          <w:iCs/>
          <w:sz w:val="24"/>
          <w:szCs w:val="24"/>
          <w:lang w:val="en-US" w:eastAsia="zh-CN"/>
        </w:rPr>
        <w:t xml:space="preserve"> Renal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sz w:val="24"/>
          <w:szCs w:val="24"/>
          <w:lang w:val="en-US" w:eastAsia="zh-CN"/>
        </w:rPr>
        <w:t> 2007</w:t>
      </w:r>
      <w:proofErr w:type="gramStart"/>
      <w:r w:rsidRPr="00FF2A96">
        <w:rPr>
          <w:rFonts w:ascii="Book Antiqua" w:eastAsia="宋体" w:hAnsi="Book Antiqua" w:cs="宋体"/>
          <w:sz w:val="24"/>
          <w:szCs w:val="24"/>
          <w:lang w:val="en-US" w:eastAsia="zh-CN"/>
        </w:rPr>
        <w:t>;</w:t>
      </w:r>
      <w:proofErr w:type="gramEnd"/>
      <w:r w:rsidRPr="00FF2A96">
        <w:rPr>
          <w:rFonts w:ascii="Book Antiqua" w:eastAsia="宋体" w:hAnsi="Book Antiqua" w:cs="宋体"/>
          <w:sz w:val="24"/>
          <w:szCs w:val="24"/>
          <w:lang w:val="en-US" w:eastAsia="zh-CN"/>
        </w:rPr>
        <w:t> </w:t>
      </w:r>
      <w:r w:rsidRPr="00FF2A96">
        <w:rPr>
          <w:rFonts w:ascii="Book Antiqua" w:eastAsia="宋体" w:hAnsi="Book Antiqua" w:cs="宋体"/>
          <w:b/>
          <w:bCs/>
          <w:sz w:val="24"/>
          <w:szCs w:val="24"/>
          <w:lang w:val="en-US" w:eastAsia="zh-CN"/>
        </w:rPr>
        <w:t>293</w:t>
      </w:r>
      <w:r w:rsidRPr="00FF2A96">
        <w:rPr>
          <w:rFonts w:ascii="Book Antiqua" w:eastAsia="宋体" w:hAnsi="Book Antiqua" w:cs="宋体"/>
          <w:sz w:val="24"/>
          <w:szCs w:val="24"/>
          <w:lang w:val="en-US" w:eastAsia="zh-CN"/>
        </w:rPr>
        <w:t>: F662-F669 [PMID: 17507603 DOI: 10.1152/ajprenal.00064.2007]</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proofErr w:type="gramStart"/>
      <w:r w:rsidRPr="00FF2A96">
        <w:rPr>
          <w:rFonts w:ascii="Book Antiqua" w:eastAsia="宋体" w:hAnsi="Book Antiqua" w:cs="宋体"/>
          <w:sz w:val="24"/>
          <w:szCs w:val="24"/>
          <w:lang w:val="en-US" w:eastAsia="zh-CN"/>
        </w:rPr>
        <w:t>13 </w:t>
      </w:r>
      <w:r w:rsidRPr="00FF2A96">
        <w:rPr>
          <w:rFonts w:ascii="Book Antiqua" w:eastAsia="宋体" w:hAnsi="Book Antiqua" w:cs="宋体"/>
          <w:b/>
          <w:bCs/>
          <w:sz w:val="24"/>
          <w:szCs w:val="24"/>
          <w:lang w:val="en-US" w:eastAsia="zh-CN"/>
        </w:rPr>
        <w:t>Li XC</w:t>
      </w:r>
      <w:r w:rsidRPr="00FF2A96">
        <w:rPr>
          <w:rFonts w:ascii="Book Antiqua" w:eastAsia="宋体" w:hAnsi="Book Antiqua" w:cs="宋体"/>
          <w:sz w:val="24"/>
          <w:szCs w:val="24"/>
          <w:lang w:val="en-US" w:eastAsia="zh-CN"/>
        </w:rPr>
        <w:t xml:space="preserve">, </w:t>
      </w:r>
      <w:proofErr w:type="spellStart"/>
      <w:r w:rsidRPr="00FF2A96">
        <w:rPr>
          <w:rFonts w:ascii="Book Antiqua" w:eastAsia="宋体" w:hAnsi="Book Antiqua" w:cs="宋体"/>
          <w:sz w:val="24"/>
          <w:szCs w:val="24"/>
          <w:lang w:val="en-US" w:eastAsia="zh-CN"/>
        </w:rPr>
        <w:t>Zhuo</w:t>
      </w:r>
      <w:proofErr w:type="spellEnd"/>
      <w:r w:rsidRPr="00FF2A96">
        <w:rPr>
          <w:rFonts w:ascii="Book Antiqua" w:eastAsia="宋体" w:hAnsi="Book Antiqua" w:cs="宋体"/>
          <w:sz w:val="24"/>
          <w:szCs w:val="24"/>
          <w:lang w:val="en-US" w:eastAsia="zh-CN"/>
        </w:rPr>
        <w:t xml:space="preserve"> JL.</w:t>
      </w:r>
      <w:proofErr w:type="gramEnd"/>
      <w:r w:rsidRPr="00FF2A96">
        <w:rPr>
          <w:rFonts w:ascii="Book Antiqua" w:eastAsia="宋体" w:hAnsi="Book Antiqua" w:cs="宋体"/>
          <w:sz w:val="24"/>
          <w:szCs w:val="24"/>
          <w:lang w:val="en-US" w:eastAsia="zh-CN"/>
        </w:rPr>
        <w:t xml:space="preserve"> Intracellular ANG II directly induces in vitro transcription of TGF-beta1, MCP-1, and NHE-3 mRNAs in isolated rat renal cortical nuclei via activation of nuclear AT1a receptors. </w:t>
      </w:r>
      <w:r w:rsidRPr="00FF2A96">
        <w:rPr>
          <w:rFonts w:ascii="Book Antiqua" w:eastAsia="宋体" w:hAnsi="Book Antiqua" w:cs="宋体"/>
          <w:i/>
          <w:iCs/>
          <w:sz w:val="24"/>
          <w:szCs w:val="24"/>
          <w:lang w:val="en-US" w:eastAsia="zh-CN"/>
        </w:rPr>
        <w:t xml:space="preserve">Am J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i/>
          <w:iCs/>
          <w:sz w:val="24"/>
          <w:szCs w:val="24"/>
          <w:lang w:val="en-US" w:eastAsia="zh-CN"/>
        </w:rPr>
        <w:t xml:space="preserve"> Cell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sz w:val="24"/>
          <w:szCs w:val="24"/>
          <w:lang w:val="en-US" w:eastAsia="zh-CN"/>
        </w:rPr>
        <w:t> 2008</w:t>
      </w:r>
      <w:proofErr w:type="gramStart"/>
      <w:r w:rsidRPr="00FF2A96">
        <w:rPr>
          <w:rFonts w:ascii="Book Antiqua" w:eastAsia="宋体" w:hAnsi="Book Antiqua" w:cs="宋体"/>
          <w:sz w:val="24"/>
          <w:szCs w:val="24"/>
          <w:lang w:val="en-US" w:eastAsia="zh-CN"/>
        </w:rPr>
        <w:t>;</w:t>
      </w:r>
      <w:proofErr w:type="gramEnd"/>
      <w:r w:rsidRPr="00FF2A96">
        <w:rPr>
          <w:rFonts w:ascii="Book Antiqua" w:eastAsia="宋体" w:hAnsi="Book Antiqua" w:cs="宋体"/>
          <w:sz w:val="24"/>
          <w:szCs w:val="24"/>
          <w:lang w:val="en-US" w:eastAsia="zh-CN"/>
        </w:rPr>
        <w:t> </w:t>
      </w:r>
      <w:r w:rsidRPr="00FF2A96">
        <w:rPr>
          <w:rFonts w:ascii="Book Antiqua" w:eastAsia="宋体" w:hAnsi="Book Antiqua" w:cs="宋体"/>
          <w:b/>
          <w:bCs/>
          <w:sz w:val="24"/>
          <w:szCs w:val="24"/>
          <w:lang w:val="en-US" w:eastAsia="zh-CN"/>
        </w:rPr>
        <w:t>294</w:t>
      </w:r>
      <w:r w:rsidRPr="00FF2A96">
        <w:rPr>
          <w:rFonts w:ascii="Book Antiqua" w:eastAsia="宋体" w:hAnsi="Book Antiqua" w:cs="宋体"/>
          <w:sz w:val="24"/>
          <w:szCs w:val="24"/>
          <w:lang w:val="en-US" w:eastAsia="zh-CN"/>
        </w:rPr>
        <w:t>: C1034-C1045 [PMID: 18256274 DOI: 10.1152/ajpcell.00432.2007]</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proofErr w:type="gramStart"/>
      <w:r w:rsidRPr="00FF2A96">
        <w:rPr>
          <w:rFonts w:ascii="Book Antiqua" w:eastAsia="宋体" w:hAnsi="Book Antiqua" w:cs="宋体"/>
          <w:sz w:val="24"/>
          <w:szCs w:val="24"/>
          <w:lang w:val="en-US" w:eastAsia="zh-CN"/>
        </w:rPr>
        <w:t>14 </w:t>
      </w:r>
      <w:proofErr w:type="spellStart"/>
      <w:r w:rsidRPr="00FF2A96">
        <w:rPr>
          <w:rFonts w:ascii="Book Antiqua" w:eastAsia="宋体" w:hAnsi="Book Antiqua" w:cs="宋体"/>
          <w:b/>
          <w:bCs/>
          <w:sz w:val="24"/>
          <w:szCs w:val="24"/>
          <w:lang w:val="en-US" w:eastAsia="zh-CN"/>
        </w:rPr>
        <w:t>Sumners</w:t>
      </w:r>
      <w:proofErr w:type="spellEnd"/>
      <w:r w:rsidRPr="00FF2A96">
        <w:rPr>
          <w:rFonts w:ascii="Book Antiqua" w:eastAsia="宋体" w:hAnsi="Book Antiqua" w:cs="宋体"/>
          <w:b/>
          <w:bCs/>
          <w:sz w:val="24"/>
          <w:szCs w:val="24"/>
          <w:lang w:val="en-US" w:eastAsia="zh-CN"/>
        </w:rPr>
        <w:t xml:space="preserve"> C</w:t>
      </w:r>
      <w:r w:rsidRPr="00FF2A96">
        <w:rPr>
          <w:rFonts w:ascii="Book Antiqua" w:eastAsia="宋体" w:hAnsi="Book Antiqua" w:cs="宋体"/>
          <w:sz w:val="24"/>
          <w:szCs w:val="24"/>
          <w:lang w:val="en-US" w:eastAsia="zh-CN"/>
        </w:rPr>
        <w:t xml:space="preserve">, de </w:t>
      </w:r>
      <w:proofErr w:type="spellStart"/>
      <w:r w:rsidRPr="00FF2A96">
        <w:rPr>
          <w:rFonts w:ascii="Book Antiqua" w:eastAsia="宋体" w:hAnsi="Book Antiqua" w:cs="宋体"/>
          <w:sz w:val="24"/>
          <w:szCs w:val="24"/>
          <w:lang w:val="en-US" w:eastAsia="zh-CN"/>
        </w:rPr>
        <w:t>Kloet</w:t>
      </w:r>
      <w:proofErr w:type="spellEnd"/>
      <w:r w:rsidRPr="00FF2A96">
        <w:rPr>
          <w:rFonts w:ascii="Book Antiqua" w:eastAsia="宋体" w:hAnsi="Book Antiqua" w:cs="宋体"/>
          <w:sz w:val="24"/>
          <w:szCs w:val="24"/>
          <w:lang w:val="en-US" w:eastAsia="zh-CN"/>
        </w:rPr>
        <w:t xml:space="preserve"> AD, Krause EG, Unger T, </w:t>
      </w:r>
      <w:proofErr w:type="spellStart"/>
      <w:r w:rsidRPr="00FF2A96">
        <w:rPr>
          <w:rFonts w:ascii="Book Antiqua" w:eastAsia="宋体" w:hAnsi="Book Antiqua" w:cs="宋体"/>
          <w:sz w:val="24"/>
          <w:szCs w:val="24"/>
          <w:lang w:val="en-US" w:eastAsia="zh-CN"/>
        </w:rPr>
        <w:t>Steckelings</w:t>
      </w:r>
      <w:proofErr w:type="spellEnd"/>
      <w:r w:rsidRPr="00FF2A96">
        <w:rPr>
          <w:rFonts w:ascii="Book Antiqua" w:eastAsia="宋体" w:hAnsi="Book Antiqua" w:cs="宋体"/>
          <w:sz w:val="24"/>
          <w:szCs w:val="24"/>
          <w:lang w:val="en-US" w:eastAsia="zh-CN"/>
        </w:rPr>
        <w:t xml:space="preserve"> UM.</w:t>
      </w:r>
      <w:proofErr w:type="gramEnd"/>
      <w:r w:rsidRPr="00FF2A96">
        <w:rPr>
          <w:rFonts w:ascii="Book Antiqua" w:eastAsia="宋体" w:hAnsi="Book Antiqua" w:cs="宋体"/>
          <w:sz w:val="24"/>
          <w:szCs w:val="24"/>
          <w:lang w:val="en-US" w:eastAsia="zh-CN"/>
        </w:rPr>
        <w:t xml:space="preserve"> Angiotensin type 2 receptors: blood pressure regulation and end organ damage. </w:t>
      </w:r>
      <w:proofErr w:type="spellStart"/>
      <w:r w:rsidRPr="00FF2A96">
        <w:rPr>
          <w:rFonts w:ascii="Book Antiqua" w:eastAsia="宋体" w:hAnsi="Book Antiqua" w:cs="宋体"/>
          <w:i/>
          <w:iCs/>
          <w:sz w:val="24"/>
          <w:szCs w:val="24"/>
          <w:lang w:val="en-US" w:eastAsia="zh-CN"/>
        </w:rPr>
        <w:t>Curr</w:t>
      </w:r>
      <w:proofErr w:type="spellEnd"/>
      <w:r w:rsidRPr="00FF2A96">
        <w:rPr>
          <w:rFonts w:ascii="Book Antiqua" w:eastAsia="宋体" w:hAnsi="Book Antiqua" w:cs="宋体"/>
          <w:i/>
          <w:iCs/>
          <w:sz w:val="24"/>
          <w:szCs w:val="24"/>
          <w:lang w:val="en-US" w:eastAsia="zh-CN"/>
        </w:rPr>
        <w:t xml:space="preserve"> </w:t>
      </w:r>
      <w:proofErr w:type="spellStart"/>
      <w:r w:rsidRPr="00FF2A96">
        <w:rPr>
          <w:rFonts w:ascii="Book Antiqua" w:eastAsia="宋体" w:hAnsi="Book Antiqua" w:cs="宋体"/>
          <w:i/>
          <w:iCs/>
          <w:sz w:val="24"/>
          <w:szCs w:val="24"/>
          <w:lang w:val="en-US" w:eastAsia="zh-CN"/>
        </w:rPr>
        <w:t>Opin</w:t>
      </w:r>
      <w:proofErr w:type="spellEnd"/>
      <w:r w:rsidRPr="00FF2A96">
        <w:rPr>
          <w:rFonts w:ascii="Book Antiqua" w:eastAsia="宋体" w:hAnsi="Book Antiqua" w:cs="宋体"/>
          <w:i/>
          <w:iCs/>
          <w:sz w:val="24"/>
          <w:szCs w:val="24"/>
          <w:lang w:val="en-US" w:eastAsia="zh-CN"/>
        </w:rPr>
        <w:t xml:space="preserve"> </w:t>
      </w:r>
      <w:proofErr w:type="spellStart"/>
      <w:r w:rsidRPr="00FF2A96">
        <w:rPr>
          <w:rFonts w:ascii="Book Antiqua" w:eastAsia="宋体" w:hAnsi="Book Antiqua" w:cs="宋体"/>
          <w:i/>
          <w:iCs/>
          <w:sz w:val="24"/>
          <w:szCs w:val="24"/>
          <w:lang w:val="en-US" w:eastAsia="zh-CN"/>
        </w:rPr>
        <w:t>Pharmacol</w:t>
      </w:r>
      <w:proofErr w:type="spellEnd"/>
      <w:r w:rsidRPr="00FF2A96">
        <w:rPr>
          <w:rFonts w:ascii="Book Antiqua" w:eastAsia="宋体" w:hAnsi="Book Antiqua" w:cs="宋体"/>
          <w:sz w:val="24"/>
          <w:szCs w:val="24"/>
          <w:lang w:val="en-US" w:eastAsia="zh-CN"/>
        </w:rPr>
        <w:t> 2015; </w:t>
      </w:r>
      <w:r w:rsidRPr="00FF2A96">
        <w:rPr>
          <w:rFonts w:ascii="Book Antiqua" w:eastAsia="宋体" w:hAnsi="Book Antiqua" w:cs="宋体"/>
          <w:b/>
          <w:bCs/>
          <w:sz w:val="24"/>
          <w:szCs w:val="24"/>
          <w:lang w:val="en-US" w:eastAsia="zh-CN"/>
        </w:rPr>
        <w:t>21</w:t>
      </w:r>
      <w:r w:rsidRPr="00FF2A96">
        <w:rPr>
          <w:rFonts w:ascii="Book Antiqua" w:eastAsia="宋体" w:hAnsi="Book Antiqua" w:cs="宋体"/>
          <w:sz w:val="24"/>
          <w:szCs w:val="24"/>
          <w:lang w:val="en-US" w:eastAsia="zh-CN"/>
        </w:rPr>
        <w:t>: 115-121 [PMID: 25677800 DOI: 10.1016/j.coph.2015.01.004]</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15 </w:t>
      </w:r>
      <w:r w:rsidRPr="00FF2A96">
        <w:rPr>
          <w:rFonts w:ascii="Book Antiqua" w:eastAsia="宋体" w:hAnsi="Book Antiqua" w:cs="宋体"/>
          <w:b/>
          <w:bCs/>
          <w:sz w:val="24"/>
          <w:szCs w:val="24"/>
          <w:lang w:val="en-US" w:eastAsia="zh-CN"/>
        </w:rPr>
        <w:t>Liu CX</w:t>
      </w:r>
      <w:r w:rsidRPr="00FF2A96">
        <w:rPr>
          <w:rFonts w:ascii="Book Antiqua" w:eastAsia="宋体" w:hAnsi="Book Antiqua" w:cs="宋体"/>
          <w:sz w:val="24"/>
          <w:szCs w:val="24"/>
          <w:lang w:val="en-US" w:eastAsia="zh-CN"/>
        </w:rPr>
        <w:t xml:space="preserve">, Hu Q, Wang Y, Zhang W, Ma ZY, </w:t>
      </w:r>
      <w:proofErr w:type="spellStart"/>
      <w:r w:rsidRPr="00FF2A96">
        <w:rPr>
          <w:rFonts w:ascii="Book Antiqua" w:eastAsia="宋体" w:hAnsi="Book Antiqua" w:cs="宋体"/>
          <w:sz w:val="24"/>
          <w:szCs w:val="24"/>
          <w:lang w:val="en-US" w:eastAsia="zh-CN"/>
        </w:rPr>
        <w:t>Feng</w:t>
      </w:r>
      <w:proofErr w:type="spellEnd"/>
      <w:r w:rsidRPr="00FF2A96">
        <w:rPr>
          <w:rFonts w:ascii="Book Antiqua" w:eastAsia="宋体" w:hAnsi="Book Antiqua" w:cs="宋体"/>
          <w:sz w:val="24"/>
          <w:szCs w:val="24"/>
          <w:lang w:val="en-US" w:eastAsia="zh-CN"/>
        </w:rPr>
        <w:t xml:space="preserve"> JB, Wang R, Wang XP, Dong B, </w:t>
      </w:r>
      <w:proofErr w:type="spellStart"/>
      <w:r w:rsidRPr="00FF2A96">
        <w:rPr>
          <w:rFonts w:ascii="Book Antiqua" w:eastAsia="宋体" w:hAnsi="Book Antiqua" w:cs="宋体"/>
          <w:sz w:val="24"/>
          <w:szCs w:val="24"/>
          <w:lang w:val="en-US" w:eastAsia="zh-CN"/>
        </w:rPr>
        <w:t>Gao</w:t>
      </w:r>
      <w:proofErr w:type="spellEnd"/>
      <w:r w:rsidRPr="00FF2A96">
        <w:rPr>
          <w:rFonts w:ascii="Book Antiqua" w:eastAsia="宋体" w:hAnsi="Book Antiqua" w:cs="宋体"/>
          <w:sz w:val="24"/>
          <w:szCs w:val="24"/>
          <w:lang w:val="en-US" w:eastAsia="zh-CN"/>
        </w:rPr>
        <w:t xml:space="preserve"> F, Zhang MX, Zhang Y. Angiotensin-converting enzyme (ACE) 2 overexpression ameliorates glomerular injury in a rat model of diabetic nephropathy: a comparison with ACE inhibition. </w:t>
      </w:r>
      <w:proofErr w:type="spellStart"/>
      <w:r w:rsidRPr="00FF2A96">
        <w:rPr>
          <w:rFonts w:ascii="Book Antiqua" w:eastAsia="宋体" w:hAnsi="Book Antiqua" w:cs="宋体"/>
          <w:i/>
          <w:iCs/>
          <w:sz w:val="24"/>
          <w:szCs w:val="24"/>
          <w:lang w:val="en-US" w:eastAsia="zh-CN"/>
        </w:rPr>
        <w:t>Mol</w:t>
      </w:r>
      <w:proofErr w:type="spellEnd"/>
      <w:r w:rsidRPr="00FF2A96">
        <w:rPr>
          <w:rFonts w:ascii="Book Antiqua" w:eastAsia="宋体" w:hAnsi="Book Antiqua" w:cs="宋体"/>
          <w:i/>
          <w:iCs/>
          <w:sz w:val="24"/>
          <w:szCs w:val="24"/>
          <w:lang w:val="en-US" w:eastAsia="zh-CN"/>
        </w:rPr>
        <w:t xml:space="preserve"> Med</w:t>
      </w:r>
      <w:r w:rsidRPr="00FF2A96">
        <w:rPr>
          <w:rFonts w:ascii="Book Antiqua" w:eastAsia="宋体" w:hAnsi="Book Antiqua" w:cs="宋体"/>
          <w:sz w:val="24"/>
          <w:szCs w:val="24"/>
          <w:lang w:val="en-US" w:eastAsia="zh-CN"/>
        </w:rPr>
        <w:t> </w:t>
      </w:r>
      <w:r w:rsidRPr="00FF2A96">
        <w:rPr>
          <w:rFonts w:ascii="Book Antiqua" w:eastAsia="宋体" w:hAnsi="Book Antiqua" w:cs="宋体" w:hint="eastAsia"/>
          <w:sz w:val="24"/>
          <w:szCs w:val="24"/>
          <w:lang w:val="en-US" w:eastAsia="zh-CN"/>
        </w:rPr>
        <w:t>2011</w:t>
      </w:r>
      <w:r w:rsidRPr="00FF2A96">
        <w:rPr>
          <w:rFonts w:ascii="Book Antiqua" w:eastAsia="宋体" w:hAnsi="Book Antiqua" w:cs="宋体"/>
          <w:sz w:val="24"/>
          <w:szCs w:val="24"/>
          <w:lang w:val="en-US" w:eastAsia="zh-CN"/>
        </w:rPr>
        <w:t>; </w:t>
      </w:r>
      <w:r w:rsidRPr="00FF2A96">
        <w:rPr>
          <w:rFonts w:ascii="Book Antiqua" w:eastAsia="宋体" w:hAnsi="Book Antiqua" w:cs="宋体"/>
          <w:b/>
          <w:bCs/>
          <w:sz w:val="24"/>
          <w:szCs w:val="24"/>
          <w:lang w:val="en-US" w:eastAsia="zh-CN"/>
        </w:rPr>
        <w:t>17</w:t>
      </w:r>
      <w:r w:rsidRPr="00FF2A96">
        <w:rPr>
          <w:rFonts w:ascii="Book Antiqua" w:eastAsia="宋体" w:hAnsi="Book Antiqua" w:cs="宋体"/>
          <w:sz w:val="24"/>
          <w:szCs w:val="24"/>
          <w:lang w:val="en-US" w:eastAsia="zh-CN"/>
        </w:rPr>
        <w:t>: 59-69 [PMID: 20844835 DOI: 10.2119/molmed.2010.00111]</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16 </w:t>
      </w:r>
      <w:proofErr w:type="spellStart"/>
      <w:r w:rsidRPr="00FF2A96">
        <w:rPr>
          <w:rFonts w:ascii="Book Antiqua" w:eastAsia="宋体" w:hAnsi="Book Antiqua" w:cs="宋体"/>
          <w:b/>
          <w:bCs/>
          <w:sz w:val="24"/>
          <w:szCs w:val="24"/>
          <w:lang w:val="en-US" w:eastAsia="zh-CN"/>
        </w:rPr>
        <w:t>Koka</w:t>
      </w:r>
      <w:proofErr w:type="spellEnd"/>
      <w:r w:rsidRPr="00FF2A96">
        <w:rPr>
          <w:rFonts w:ascii="Book Antiqua" w:eastAsia="宋体" w:hAnsi="Book Antiqua" w:cs="宋体"/>
          <w:b/>
          <w:bCs/>
          <w:sz w:val="24"/>
          <w:szCs w:val="24"/>
          <w:lang w:val="en-US" w:eastAsia="zh-CN"/>
        </w:rPr>
        <w:t xml:space="preserve"> V</w:t>
      </w:r>
      <w:r w:rsidRPr="00FF2A96">
        <w:rPr>
          <w:rFonts w:ascii="Book Antiqua" w:eastAsia="宋体" w:hAnsi="Book Antiqua" w:cs="宋体"/>
          <w:sz w:val="24"/>
          <w:szCs w:val="24"/>
          <w:lang w:val="en-US" w:eastAsia="zh-CN"/>
        </w:rPr>
        <w:t xml:space="preserve">, Huang XR, Chung AC, Wang W, Truong LD, </w:t>
      </w:r>
      <w:proofErr w:type="spellStart"/>
      <w:r w:rsidRPr="00FF2A96">
        <w:rPr>
          <w:rFonts w:ascii="Book Antiqua" w:eastAsia="宋体" w:hAnsi="Book Antiqua" w:cs="宋体"/>
          <w:sz w:val="24"/>
          <w:szCs w:val="24"/>
          <w:lang w:val="en-US" w:eastAsia="zh-CN"/>
        </w:rPr>
        <w:t>Lan</w:t>
      </w:r>
      <w:proofErr w:type="spellEnd"/>
      <w:r w:rsidRPr="00FF2A96">
        <w:rPr>
          <w:rFonts w:ascii="Book Antiqua" w:eastAsia="宋体" w:hAnsi="Book Antiqua" w:cs="宋体"/>
          <w:sz w:val="24"/>
          <w:szCs w:val="24"/>
          <w:lang w:val="en-US" w:eastAsia="zh-CN"/>
        </w:rPr>
        <w:t xml:space="preserve"> HY. </w:t>
      </w:r>
      <w:proofErr w:type="gramStart"/>
      <w:r w:rsidRPr="00FF2A96">
        <w:rPr>
          <w:rFonts w:ascii="Book Antiqua" w:eastAsia="宋体" w:hAnsi="Book Antiqua" w:cs="宋体"/>
          <w:sz w:val="24"/>
          <w:szCs w:val="24"/>
          <w:lang w:val="en-US" w:eastAsia="zh-CN"/>
        </w:rPr>
        <w:t>Angiotensin II up-regulates angiotensin I-converting enzyme (ACE), but down-regulates ACE2 via the AT1-ERK/p38 MAP kinase pathway.</w:t>
      </w:r>
      <w:proofErr w:type="gramEnd"/>
      <w:r w:rsidRPr="00FF2A96">
        <w:rPr>
          <w:rFonts w:ascii="Book Antiqua" w:eastAsia="宋体" w:hAnsi="Book Antiqua" w:cs="宋体"/>
          <w:sz w:val="24"/>
          <w:szCs w:val="24"/>
          <w:lang w:val="en-US" w:eastAsia="zh-CN"/>
        </w:rPr>
        <w:t> </w:t>
      </w:r>
      <w:r w:rsidRPr="00FF2A96">
        <w:rPr>
          <w:rFonts w:ascii="Book Antiqua" w:eastAsia="宋体" w:hAnsi="Book Antiqua" w:cs="宋体"/>
          <w:i/>
          <w:iCs/>
          <w:sz w:val="24"/>
          <w:szCs w:val="24"/>
          <w:lang w:val="en-US" w:eastAsia="zh-CN"/>
        </w:rPr>
        <w:t xml:space="preserve">Am J </w:t>
      </w:r>
      <w:proofErr w:type="spellStart"/>
      <w:r w:rsidRPr="00FF2A96">
        <w:rPr>
          <w:rFonts w:ascii="Book Antiqua" w:eastAsia="宋体" w:hAnsi="Book Antiqua" w:cs="宋体"/>
          <w:i/>
          <w:iCs/>
          <w:sz w:val="24"/>
          <w:szCs w:val="24"/>
          <w:lang w:val="en-US" w:eastAsia="zh-CN"/>
        </w:rPr>
        <w:t>Pathol</w:t>
      </w:r>
      <w:proofErr w:type="spellEnd"/>
      <w:r w:rsidRPr="00FF2A96">
        <w:rPr>
          <w:rFonts w:ascii="Book Antiqua" w:eastAsia="宋体" w:hAnsi="Book Antiqua" w:cs="宋体"/>
          <w:sz w:val="24"/>
          <w:szCs w:val="24"/>
          <w:lang w:val="en-US" w:eastAsia="zh-CN"/>
        </w:rPr>
        <w:t> 2008; </w:t>
      </w:r>
      <w:r w:rsidRPr="00FF2A96">
        <w:rPr>
          <w:rFonts w:ascii="Book Antiqua" w:eastAsia="宋体" w:hAnsi="Book Antiqua" w:cs="宋体"/>
          <w:b/>
          <w:bCs/>
          <w:sz w:val="24"/>
          <w:szCs w:val="24"/>
          <w:lang w:val="en-US" w:eastAsia="zh-CN"/>
        </w:rPr>
        <w:t>172</w:t>
      </w:r>
      <w:r w:rsidRPr="00FF2A96">
        <w:rPr>
          <w:rFonts w:ascii="Book Antiqua" w:eastAsia="宋体" w:hAnsi="Book Antiqua" w:cs="宋体"/>
          <w:sz w:val="24"/>
          <w:szCs w:val="24"/>
          <w:lang w:val="en-US" w:eastAsia="zh-CN"/>
        </w:rPr>
        <w:t>: 1174-1183 [PMID: 18403595 DOI: 10.2353/ajpath.2008.070762</w:t>
      </w:r>
      <w:proofErr w:type="gramStart"/>
      <w:r w:rsidRPr="00FF2A96">
        <w:rPr>
          <w:rFonts w:ascii="Book Antiqua" w:eastAsia="宋体" w:hAnsi="Book Antiqua" w:cs="宋体"/>
          <w:sz w:val="24"/>
          <w:szCs w:val="24"/>
          <w:lang w:val="en-US" w:eastAsia="zh-CN"/>
        </w:rPr>
        <w:t>]</w:t>
      </w:r>
      <w:proofErr w:type="gramEnd"/>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proofErr w:type="gramStart"/>
      <w:r w:rsidRPr="00FF2A96">
        <w:rPr>
          <w:rFonts w:ascii="Book Antiqua" w:eastAsia="宋体" w:hAnsi="Book Antiqua" w:cs="宋体"/>
          <w:sz w:val="24"/>
          <w:szCs w:val="24"/>
          <w:lang w:val="en-US" w:eastAsia="zh-CN"/>
        </w:rPr>
        <w:t>17 </w:t>
      </w:r>
      <w:r w:rsidRPr="00FF2A96">
        <w:rPr>
          <w:rFonts w:ascii="Book Antiqua" w:eastAsia="宋体" w:hAnsi="Book Antiqua" w:cs="宋体"/>
          <w:b/>
          <w:bCs/>
          <w:sz w:val="24"/>
          <w:szCs w:val="24"/>
          <w:lang w:val="en-US" w:eastAsia="zh-CN"/>
        </w:rPr>
        <w:t>Li XC</w:t>
      </w:r>
      <w:r w:rsidRPr="00FF2A96">
        <w:rPr>
          <w:rFonts w:ascii="Book Antiqua" w:eastAsia="宋体" w:hAnsi="Book Antiqua" w:cs="宋体"/>
          <w:sz w:val="24"/>
          <w:szCs w:val="24"/>
          <w:lang w:val="en-US" w:eastAsia="zh-CN"/>
        </w:rPr>
        <w:t xml:space="preserve">, </w:t>
      </w:r>
      <w:proofErr w:type="spellStart"/>
      <w:r w:rsidRPr="00FF2A96">
        <w:rPr>
          <w:rFonts w:ascii="Book Antiqua" w:eastAsia="宋体" w:hAnsi="Book Antiqua" w:cs="宋体"/>
          <w:sz w:val="24"/>
          <w:szCs w:val="24"/>
          <w:lang w:val="en-US" w:eastAsia="zh-CN"/>
        </w:rPr>
        <w:t>Zhuo</w:t>
      </w:r>
      <w:proofErr w:type="spellEnd"/>
      <w:r w:rsidRPr="00FF2A96">
        <w:rPr>
          <w:rFonts w:ascii="Book Antiqua" w:eastAsia="宋体" w:hAnsi="Book Antiqua" w:cs="宋体"/>
          <w:sz w:val="24"/>
          <w:szCs w:val="24"/>
          <w:lang w:val="en-US" w:eastAsia="zh-CN"/>
        </w:rPr>
        <w:t xml:space="preserve"> JL.</w:t>
      </w:r>
      <w:proofErr w:type="gramEnd"/>
      <w:r w:rsidRPr="00FF2A96">
        <w:rPr>
          <w:rFonts w:ascii="Book Antiqua" w:eastAsia="宋体" w:hAnsi="Book Antiqua" w:cs="宋体"/>
          <w:sz w:val="24"/>
          <w:szCs w:val="24"/>
          <w:lang w:val="en-US" w:eastAsia="zh-CN"/>
        </w:rPr>
        <w:t xml:space="preserve"> Mechanisms of AT1a receptor-mediated uptake of angiotensin II by proximal tubule cells: a novel role of the </w:t>
      </w:r>
      <w:proofErr w:type="spellStart"/>
      <w:r w:rsidRPr="00FF2A96">
        <w:rPr>
          <w:rFonts w:ascii="Book Antiqua" w:eastAsia="宋体" w:hAnsi="Book Antiqua" w:cs="宋体"/>
          <w:sz w:val="24"/>
          <w:szCs w:val="24"/>
          <w:lang w:val="en-US" w:eastAsia="zh-CN"/>
        </w:rPr>
        <w:t>multiligand</w:t>
      </w:r>
      <w:proofErr w:type="spellEnd"/>
      <w:r w:rsidRPr="00FF2A96">
        <w:rPr>
          <w:rFonts w:ascii="Book Antiqua" w:eastAsia="宋体" w:hAnsi="Book Antiqua" w:cs="宋体"/>
          <w:sz w:val="24"/>
          <w:szCs w:val="24"/>
          <w:lang w:val="en-US" w:eastAsia="zh-CN"/>
        </w:rPr>
        <w:t xml:space="preserve"> </w:t>
      </w:r>
      <w:proofErr w:type="spellStart"/>
      <w:r w:rsidRPr="00FF2A96">
        <w:rPr>
          <w:rFonts w:ascii="Book Antiqua" w:eastAsia="宋体" w:hAnsi="Book Antiqua" w:cs="宋体"/>
          <w:sz w:val="24"/>
          <w:szCs w:val="24"/>
          <w:lang w:val="en-US" w:eastAsia="zh-CN"/>
        </w:rPr>
        <w:t>endocytic</w:t>
      </w:r>
      <w:proofErr w:type="spellEnd"/>
      <w:r w:rsidRPr="00FF2A96">
        <w:rPr>
          <w:rFonts w:ascii="Book Antiqua" w:eastAsia="宋体" w:hAnsi="Book Antiqua" w:cs="宋体"/>
          <w:sz w:val="24"/>
          <w:szCs w:val="24"/>
          <w:lang w:val="en-US" w:eastAsia="zh-CN"/>
        </w:rPr>
        <w:t xml:space="preserve"> receptor </w:t>
      </w:r>
      <w:proofErr w:type="spellStart"/>
      <w:r w:rsidRPr="00FF2A96">
        <w:rPr>
          <w:rFonts w:ascii="Book Antiqua" w:eastAsia="宋体" w:hAnsi="Book Antiqua" w:cs="宋体"/>
          <w:sz w:val="24"/>
          <w:szCs w:val="24"/>
          <w:lang w:val="en-US" w:eastAsia="zh-CN"/>
        </w:rPr>
        <w:t>megalin</w:t>
      </w:r>
      <w:proofErr w:type="spellEnd"/>
      <w:r w:rsidRPr="00FF2A96">
        <w:rPr>
          <w:rFonts w:ascii="Book Antiqua" w:eastAsia="宋体" w:hAnsi="Book Antiqua" w:cs="宋体"/>
          <w:sz w:val="24"/>
          <w:szCs w:val="24"/>
          <w:lang w:val="en-US" w:eastAsia="zh-CN"/>
        </w:rPr>
        <w:t>. </w:t>
      </w:r>
      <w:r w:rsidRPr="00FF2A96">
        <w:rPr>
          <w:rFonts w:ascii="Book Antiqua" w:eastAsia="宋体" w:hAnsi="Book Antiqua" w:cs="宋体"/>
          <w:i/>
          <w:iCs/>
          <w:sz w:val="24"/>
          <w:szCs w:val="24"/>
          <w:lang w:val="en-US" w:eastAsia="zh-CN"/>
        </w:rPr>
        <w:t xml:space="preserve">Am J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i/>
          <w:iCs/>
          <w:sz w:val="24"/>
          <w:szCs w:val="24"/>
          <w:lang w:val="en-US" w:eastAsia="zh-CN"/>
        </w:rPr>
        <w:t xml:space="preserve"> Renal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sz w:val="24"/>
          <w:szCs w:val="24"/>
          <w:lang w:val="en-US" w:eastAsia="zh-CN"/>
        </w:rPr>
        <w:t> 2014</w:t>
      </w:r>
      <w:proofErr w:type="gramStart"/>
      <w:r w:rsidRPr="00FF2A96">
        <w:rPr>
          <w:rFonts w:ascii="Book Antiqua" w:eastAsia="宋体" w:hAnsi="Book Antiqua" w:cs="宋体"/>
          <w:sz w:val="24"/>
          <w:szCs w:val="24"/>
          <w:lang w:val="en-US" w:eastAsia="zh-CN"/>
        </w:rPr>
        <w:t>;</w:t>
      </w:r>
      <w:proofErr w:type="gramEnd"/>
      <w:r w:rsidRPr="00FF2A96">
        <w:rPr>
          <w:rFonts w:ascii="Book Antiqua" w:eastAsia="宋体" w:hAnsi="Book Antiqua" w:cs="宋体"/>
          <w:sz w:val="24"/>
          <w:szCs w:val="24"/>
          <w:lang w:val="en-US" w:eastAsia="zh-CN"/>
        </w:rPr>
        <w:t> </w:t>
      </w:r>
      <w:r w:rsidRPr="00FF2A96">
        <w:rPr>
          <w:rFonts w:ascii="Book Antiqua" w:eastAsia="宋体" w:hAnsi="Book Antiqua" w:cs="宋体"/>
          <w:b/>
          <w:bCs/>
          <w:sz w:val="24"/>
          <w:szCs w:val="24"/>
          <w:lang w:val="en-US" w:eastAsia="zh-CN"/>
        </w:rPr>
        <w:t>307</w:t>
      </w:r>
      <w:r w:rsidRPr="00FF2A96">
        <w:rPr>
          <w:rFonts w:ascii="Book Antiqua" w:eastAsia="宋体" w:hAnsi="Book Antiqua" w:cs="宋体"/>
          <w:sz w:val="24"/>
          <w:szCs w:val="24"/>
          <w:lang w:val="en-US" w:eastAsia="zh-CN"/>
        </w:rPr>
        <w:t>: F222-F233 [PMID: 24740791 DOI: 10.1152/ajprenal.00693.2013]</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18 </w:t>
      </w:r>
      <w:proofErr w:type="spellStart"/>
      <w:r w:rsidRPr="00FF2A96">
        <w:rPr>
          <w:rFonts w:ascii="Book Antiqua" w:eastAsia="宋体" w:hAnsi="Book Antiqua" w:cs="宋体"/>
          <w:b/>
          <w:bCs/>
          <w:sz w:val="24"/>
          <w:szCs w:val="24"/>
          <w:lang w:val="en-US" w:eastAsia="zh-CN"/>
        </w:rPr>
        <w:t>Varagic</w:t>
      </w:r>
      <w:proofErr w:type="spellEnd"/>
      <w:r w:rsidRPr="00FF2A96">
        <w:rPr>
          <w:rFonts w:ascii="Book Antiqua" w:eastAsia="宋体" w:hAnsi="Book Antiqua" w:cs="宋体"/>
          <w:b/>
          <w:bCs/>
          <w:sz w:val="24"/>
          <w:szCs w:val="24"/>
          <w:lang w:val="en-US" w:eastAsia="zh-CN"/>
        </w:rPr>
        <w:t xml:space="preserve"> J</w:t>
      </w:r>
      <w:r w:rsidRPr="00FF2A96">
        <w:rPr>
          <w:rFonts w:ascii="Book Antiqua" w:eastAsia="宋体" w:hAnsi="Book Antiqua" w:cs="宋体"/>
          <w:sz w:val="24"/>
          <w:szCs w:val="24"/>
          <w:lang w:val="en-US" w:eastAsia="zh-CN"/>
        </w:rPr>
        <w:t xml:space="preserve">, Ahmad S, Nagata S, </w:t>
      </w:r>
      <w:proofErr w:type="spellStart"/>
      <w:r w:rsidRPr="00FF2A96">
        <w:rPr>
          <w:rFonts w:ascii="Book Antiqua" w:eastAsia="宋体" w:hAnsi="Book Antiqua" w:cs="宋体"/>
          <w:sz w:val="24"/>
          <w:szCs w:val="24"/>
          <w:lang w:val="en-US" w:eastAsia="zh-CN"/>
        </w:rPr>
        <w:t>Ferrario</w:t>
      </w:r>
      <w:proofErr w:type="spellEnd"/>
      <w:r w:rsidRPr="00FF2A96">
        <w:rPr>
          <w:rFonts w:ascii="Book Antiqua" w:eastAsia="宋体" w:hAnsi="Book Antiqua" w:cs="宋体"/>
          <w:sz w:val="24"/>
          <w:szCs w:val="24"/>
          <w:lang w:val="en-US" w:eastAsia="zh-CN"/>
        </w:rPr>
        <w:t xml:space="preserve"> CM. ACE2: angiotensin II/angiotensin</w:t>
      </w:r>
      <w:proofErr w:type="gramStart"/>
      <w:r w:rsidRPr="00FF2A96">
        <w:rPr>
          <w:rFonts w:ascii="Book Antiqua" w:eastAsia="宋体" w:hAnsi="Book Antiqua" w:cs="宋体"/>
          <w:sz w:val="24"/>
          <w:szCs w:val="24"/>
          <w:lang w:val="en-US" w:eastAsia="zh-CN"/>
        </w:rPr>
        <w:t>-(</w:t>
      </w:r>
      <w:proofErr w:type="gramEnd"/>
      <w:r w:rsidRPr="00FF2A96">
        <w:rPr>
          <w:rFonts w:ascii="Book Antiqua" w:eastAsia="宋体" w:hAnsi="Book Antiqua" w:cs="宋体"/>
          <w:sz w:val="24"/>
          <w:szCs w:val="24"/>
          <w:lang w:val="en-US" w:eastAsia="zh-CN"/>
        </w:rPr>
        <w:t>1-7) balance in cardiac and renal injury. </w:t>
      </w:r>
      <w:proofErr w:type="spellStart"/>
      <w:r w:rsidRPr="00FF2A96">
        <w:rPr>
          <w:rFonts w:ascii="Book Antiqua" w:eastAsia="宋体" w:hAnsi="Book Antiqua" w:cs="宋体"/>
          <w:i/>
          <w:iCs/>
          <w:sz w:val="24"/>
          <w:szCs w:val="24"/>
          <w:lang w:val="en-US" w:eastAsia="zh-CN"/>
        </w:rPr>
        <w:t>Curr</w:t>
      </w:r>
      <w:proofErr w:type="spellEnd"/>
      <w:r w:rsidRPr="00FF2A96">
        <w:rPr>
          <w:rFonts w:ascii="Book Antiqua" w:eastAsia="宋体" w:hAnsi="Book Antiqua" w:cs="宋体"/>
          <w:i/>
          <w:iCs/>
          <w:sz w:val="24"/>
          <w:szCs w:val="24"/>
          <w:lang w:val="en-US" w:eastAsia="zh-CN"/>
        </w:rPr>
        <w:t xml:space="preserve"> </w:t>
      </w:r>
      <w:proofErr w:type="spellStart"/>
      <w:r w:rsidRPr="00FF2A96">
        <w:rPr>
          <w:rFonts w:ascii="Book Antiqua" w:eastAsia="宋体" w:hAnsi="Book Antiqua" w:cs="宋体"/>
          <w:i/>
          <w:iCs/>
          <w:sz w:val="24"/>
          <w:szCs w:val="24"/>
          <w:lang w:val="en-US" w:eastAsia="zh-CN"/>
        </w:rPr>
        <w:t>Hypertens</w:t>
      </w:r>
      <w:proofErr w:type="spellEnd"/>
      <w:r w:rsidRPr="00FF2A96">
        <w:rPr>
          <w:rFonts w:ascii="Book Antiqua" w:eastAsia="宋体" w:hAnsi="Book Antiqua" w:cs="宋体"/>
          <w:i/>
          <w:iCs/>
          <w:sz w:val="24"/>
          <w:szCs w:val="24"/>
          <w:lang w:val="en-US" w:eastAsia="zh-CN"/>
        </w:rPr>
        <w:t xml:space="preserve"> Rep</w:t>
      </w:r>
      <w:r w:rsidRPr="00FF2A96">
        <w:rPr>
          <w:rFonts w:ascii="Book Antiqua" w:eastAsia="宋体" w:hAnsi="Book Antiqua" w:cs="宋体"/>
          <w:sz w:val="24"/>
          <w:szCs w:val="24"/>
          <w:lang w:val="en-US" w:eastAsia="zh-CN"/>
        </w:rPr>
        <w:t> 2014; </w:t>
      </w:r>
      <w:r w:rsidRPr="00FF2A96">
        <w:rPr>
          <w:rFonts w:ascii="Book Antiqua" w:eastAsia="宋体" w:hAnsi="Book Antiqua" w:cs="宋体"/>
          <w:b/>
          <w:bCs/>
          <w:sz w:val="24"/>
          <w:szCs w:val="24"/>
          <w:lang w:val="en-US" w:eastAsia="zh-CN"/>
        </w:rPr>
        <w:t>16</w:t>
      </w:r>
      <w:r w:rsidRPr="00FF2A96">
        <w:rPr>
          <w:rFonts w:ascii="Book Antiqua" w:eastAsia="宋体" w:hAnsi="Book Antiqua" w:cs="宋体"/>
          <w:sz w:val="24"/>
          <w:szCs w:val="24"/>
          <w:lang w:val="en-US" w:eastAsia="zh-CN"/>
        </w:rPr>
        <w:t>: 420 [PMID: 24510672 DOI: 10.1007/s11906-014-0420-5]</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proofErr w:type="gramStart"/>
      <w:r w:rsidRPr="00FF2A96">
        <w:rPr>
          <w:rFonts w:ascii="Book Antiqua" w:eastAsia="宋体" w:hAnsi="Book Antiqua" w:cs="宋体"/>
          <w:sz w:val="24"/>
          <w:szCs w:val="24"/>
          <w:lang w:val="en-US" w:eastAsia="zh-CN"/>
        </w:rPr>
        <w:t>19 </w:t>
      </w:r>
      <w:r w:rsidRPr="00FF2A96">
        <w:rPr>
          <w:rFonts w:ascii="Book Antiqua" w:eastAsia="宋体" w:hAnsi="Book Antiqua" w:cs="宋体"/>
          <w:b/>
          <w:bCs/>
          <w:sz w:val="24"/>
          <w:szCs w:val="24"/>
          <w:lang w:val="en-US" w:eastAsia="zh-CN"/>
        </w:rPr>
        <w:t>Zhou MS</w:t>
      </w:r>
      <w:r w:rsidRPr="00FF2A96">
        <w:rPr>
          <w:rFonts w:ascii="Book Antiqua" w:eastAsia="宋体" w:hAnsi="Book Antiqua" w:cs="宋体"/>
          <w:sz w:val="24"/>
          <w:szCs w:val="24"/>
          <w:lang w:val="en-US" w:eastAsia="zh-CN"/>
        </w:rPr>
        <w:t xml:space="preserve">, Adam AG, </w:t>
      </w:r>
      <w:proofErr w:type="spellStart"/>
      <w:r w:rsidRPr="00FF2A96">
        <w:rPr>
          <w:rFonts w:ascii="Book Antiqua" w:eastAsia="宋体" w:hAnsi="Book Antiqua" w:cs="宋体"/>
          <w:sz w:val="24"/>
          <w:szCs w:val="24"/>
          <w:lang w:val="en-US" w:eastAsia="zh-CN"/>
        </w:rPr>
        <w:t>Jaimes</w:t>
      </w:r>
      <w:proofErr w:type="spellEnd"/>
      <w:r w:rsidRPr="00FF2A96">
        <w:rPr>
          <w:rFonts w:ascii="Book Antiqua" w:eastAsia="宋体" w:hAnsi="Book Antiqua" w:cs="宋体"/>
          <w:sz w:val="24"/>
          <w:szCs w:val="24"/>
          <w:lang w:val="en-US" w:eastAsia="zh-CN"/>
        </w:rPr>
        <w:t xml:space="preserve"> EA, </w:t>
      </w:r>
      <w:proofErr w:type="spellStart"/>
      <w:r w:rsidRPr="00FF2A96">
        <w:rPr>
          <w:rFonts w:ascii="Book Antiqua" w:eastAsia="宋体" w:hAnsi="Book Antiqua" w:cs="宋体"/>
          <w:sz w:val="24"/>
          <w:szCs w:val="24"/>
          <w:lang w:val="en-US" w:eastAsia="zh-CN"/>
        </w:rPr>
        <w:t>Raij</w:t>
      </w:r>
      <w:proofErr w:type="spellEnd"/>
      <w:r w:rsidRPr="00FF2A96">
        <w:rPr>
          <w:rFonts w:ascii="Book Antiqua" w:eastAsia="宋体" w:hAnsi="Book Antiqua" w:cs="宋体"/>
          <w:sz w:val="24"/>
          <w:szCs w:val="24"/>
          <w:lang w:val="en-US" w:eastAsia="zh-CN"/>
        </w:rPr>
        <w:t xml:space="preserve"> L.</w:t>
      </w:r>
      <w:proofErr w:type="gramEnd"/>
      <w:r w:rsidRPr="00FF2A96">
        <w:rPr>
          <w:rFonts w:ascii="Book Antiqua" w:eastAsia="宋体" w:hAnsi="Book Antiqua" w:cs="宋体"/>
          <w:sz w:val="24"/>
          <w:szCs w:val="24"/>
          <w:lang w:val="en-US" w:eastAsia="zh-CN"/>
        </w:rPr>
        <w:t xml:space="preserve"> In salt-sensitive hypertension, increased superoxide production is linked to functional </w:t>
      </w:r>
      <w:proofErr w:type="spellStart"/>
      <w:r w:rsidRPr="00FF2A96">
        <w:rPr>
          <w:rFonts w:ascii="Book Antiqua" w:eastAsia="宋体" w:hAnsi="Book Antiqua" w:cs="宋体"/>
          <w:sz w:val="24"/>
          <w:szCs w:val="24"/>
          <w:lang w:val="en-US" w:eastAsia="zh-CN"/>
        </w:rPr>
        <w:t>upregulation</w:t>
      </w:r>
      <w:proofErr w:type="spellEnd"/>
      <w:r w:rsidRPr="00FF2A96">
        <w:rPr>
          <w:rFonts w:ascii="Book Antiqua" w:eastAsia="宋体" w:hAnsi="Book Antiqua" w:cs="宋体"/>
          <w:sz w:val="24"/>
          <w:szCs w:val="24"/>
          <w:lang w:val="en-US" w:eastAsia="zh-CN"/>
        </w:rPr>
        <w:t xml:space="preserve"> of angiotensin </w:t>
      </w:r>
      <w:r w:rsidRPr="00FF2A96">
        <w:rPr>
          <w:rFonts w:ascii="Book Antiqua" w:eastAsia="宋体" w:hAnsi="Book Antiqua" w:cs="宋体"/>
          <w:sz w:val="24"/>
          <w:szCs w:val="24"/>
          <w:lang w:val="en-US" w:eastAsia="zh-CN"/>
        </w:rPr>
        <w:lastRenderedPageBreak/>
        <w:t>II. </w:t>
      </w:r>
      <w:r w:rsidRPr="00FF2A96">
        <w:rPr>
          <w:rFonts w:ascii="Book Antiqua" w:eastAsia="宋体" w:hAnsi="Book Antiqua" w:cs="宋体"/>
          <w:i/>
          <w:iCs/>
          <w:sz w:val="24"/>
          <w:szCs w:val="24"/>
          <w:lang w:val="en-US" w:eastAsia="zh-CN"/>
        </w:rPr>
        <w:t>Hypertension</w:t>
      </w:r>
      <w:r w:rsidRPr="00FF2A96">
        <w:rPr>
          <w:rFonts w:ascii="Book Antiqua" w:eastAsia="宋体" w:hAnsi="Book Antiqua" w:cs="宋体"/>
          <w:sz w:val="24"/>
          <w:szCs w:val="24"/>
          <w:lang w:val="en-US" w:eastAsia="zh-CN"/>
        </w:rPr>
        <w:t> 2003; </w:t>
      </w:r>
      <w:r w:rsidRPr="00FF2A96">
        <w:rPr>
          <w:rFonts w:ascii="Book Antiqua" w:eastAsia="宋体" w:hAnsi="Book Antiqua" w:cs="宋体"/>
          <w:b/>
          <w:bCs/>
          <w:sz w:val="24"/>
          <w:szCs w:val="24"/>
          <w:lang w:val="en-US" w:eastAsia="zh-CN"/>
        </w:rPr>
        <w:t>42</w:t>
      </w:r>
      <w:r w:rsidRPr="00FF2A96">
        <w:rPr>
          <w:rFonts w:ascii="Book Antiqua" w:eastAsia="宋体" w:hAnsi="Book Antiqua" w:cs="宋体"/>
          <w:sz w:val="24"/>
          <w:szCs w:val="24"/>
          <w:lang w:val="en-US" w:eastAsia="zh-CN"/>
        </w:rPr>
        <w:t>: 945-951 [PMID: 12975388 DOI: 10.1161/01.HYP.0000094220.06020.C8]</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20 </w:t>
      </w:r>
      <w:proofErr w:type="spellStart"/>
      <w:r w:rsidRPr="00FF2A96">
        <w:rPr>
          <w:rFonts w:ascii="Book Antiqua" w:eastAsia="宋体" w:hAnsi="Book Antiqua" w:cs="宋体"/>
          <w:b/>
          <w:bCs/>
          <w:sz w:val="24"/>
          <w:szCs w:val="24"/>
          <w:lang w:val="en-US" w:eastAsia="zh-CN"/>
        </w:rPr>
        <w:t>Giani</w:t>
      </w:r>
      <w:proofErr w:type="spellEnd"/>
      <w:r w:rsidRPr="00FF2A96">
        <w:rPr>
          <w:rFonts w:ascii="Book Antiqua" w:eastAsia="宋体" w:hAnsi="Book Antiqua" w:cs="宋体"/>
          <w:b/>
          <w:bCs/>
          <w:sz w:val="24"/>
          <w:szCs w:val="24"/>
          <w:lang w:val="en-US" w:eastAsia="zh-CN"/>
        </w:rPr>
        <w:t xml:space="preserve"> JF</w:t>
      </w:r>
      <w:r w:rsidRPr="00FF2A96">
        <w:rPr>
          <w:rFonts w:ascii="Book Antiqua" w:eastAsia="宋体" w:hAnsi="Book Antiqua" w:cs="宋体"/>
          <w:sz w:val="24"/>
          <w:szCs w:val="24"/>
          <w:lang w:val="en-US" w:eastAsia="zh-CN"/>
        </w:rPr>
        <w:t xml:space="preserve">, </w:t>
      </w:r>
      <w:proofErr w:type="spellStart"/>
      <w:r w:rsidRPr="00FF2A96">
        <w:rPr>
          <w:rFonts w:ascii="Book Antiqua" w:eastAsia="宋体" w:hAnsi="Book Antiqua" w:cs="宋体"/>
          <w:sz w:val="24"/>
          <w:szCs w:val="24"/>
          <w:lang w:val="en-US" w:eastAsia="zh-CN"/>
        </w:rPr>
        <w:t>Miquet</w:t>
      </w:r>
      <w:proofErr w:type="spellEnd"/>
      <w:r w:rsidRPr="00FF2A96">
        <w:rPr>
          <w:rFonts w:ascii="Book Antiqua" w:eastAsia="宋体" w:hAnsi="Book Antiqua" w:cs="宋体"/>
          <w:sz w:val="24"/>
          <w:szCs w:val="24"/>
          <w:lang w:val="en-US" w:eastAsia="zh-CN"/>
        </w:rPr>
        <w:t xml:space="preserve"> JG, Muñoz MC, </w:t>
      </w:r>
      <w:proofErr w:type="spellStart"/>
      <w:r w:rsidRPr="00FF2A96">
        <w:rPr>
          <w:rFonts w:ascii="Book Antiqua" w:eastAsia="宋体" w:hAnsi="Book Antiqua" w:cs="宋体"/>
          <w:sz w:val="24"/>
          <w:szCs w:val="24"/>
          <w:lang w:val="en-US" w:eastAsia="zh-CN"/>
        </w:rPr>
        <w:t>Burghi</w:t>
      </w:r>
      <w:proofErr w:type="spellEnd"/>
      <w:r w:rsidRPr="00FF2A96">
        <w:rPr>
          <w:rFonts w:ascii="Book Antiqua" w:eastAsia="宋体" w:hAnsi="Book Antiqua" w:cs="宋体"/>
          <w:sz w:val="24"/>
          <w:szCs w:val="24"/>
          <w:lang w:val="en-US" w:eastAsia="zh-CN"/>
        </w:rPr>
        <w:t xml:space="preserve"> V, </w:t>
      </w:r>
      <w:proofErr w:type="spellStart"/>
      <w:r w:rsidRPr="00FF2A96">
        <w:rPr>
          <w:rFonts w:ascii="Book Antiqua" w:eastAsia="宋体" w:hAnsi="Book Antiqua" w:cs="宋体"/>
          <w:sz w:val="24"/>
          <w:szCs w:val="24"/>
          <w:lang w:val="en-US" w:eastAsia="zh-CN"/>
        </w:rPr>
        <w:t>Toblli</w:t>
      </w:r>
      <w:proofErr w:type="spellEnd"/>
      <w:r w:rsidRPr="00FF2A96">
        <w:rPr>
          <w:rFonts w:ascii="Book Antiqua" w:eastAsia="宋体" w:hAnsi="Book Antiqua" w:cs="宋体"/>
          <w:sz w:val="24"/>
          <w:szCs w:val="24"/>
          <w:lang w:val="en-US" w:eastAsia="zh-CN"/>
        </w:rPr>
        <w:t xml:space="preserve"> JE, </w:t>
      </w:r>
      <w:proofErr w:type="spellStart"/>
      <w:r w:rsidRPr="00FF2A96">
        <w:rPr>
          <w:rFonts w:ascii="Book Antiqua" w:eastAsia="宋体" w:hAnsi="Book Antiqua" w:cs="宋体"/>
          <w:sz w:val="24"/>
          <w:szCs w:val="24"/>
          <w:lang w:val="en-US" w:eastAsia="zh-CN"/>
        </w:rPr>
        <w:t>Masternak</w:t>
      </w:r>
      <w:proofErr w:type="spellEnd"/>
      <w:r w:rsidRPr="00FF2A96">
        <w:rPr>
          <w:rFonts w:ascii="Book Antiqua" w:eastAsia="宋体" w:hAnsi="Book Antiqua" w:cs="宋体"/>
          <w:sz w:val="24"/>
          <w:szCs w:val="24"/>
          <w:lang w:val="en-US" w:eastAsia="zh-CN"/>
        </w:rPr>
        <w:t xml:space="preserve"> MM, </w:t>
      </w:r>
      <w:proofErr w:type="spellStart"/>
      <w:r w:rsidRPr="00FF2A96">
        <w:rPr>
          <w:rFonts w:ascii="Book Antiqua" w:eastAsia="宋体" w:hAnsi="Book Antiqua" w:cs="宋体"/>
          <w:sz w:val="24"/>
          <w:szCs w:val="24"/>
          <w:lang w:val="en-US" w:eastAsia="zh-CN"/>
        </w:rPr>
        <w:t>Kopchick</w:t>
      </w:r>
      <w:proofErr w:type="spellEnd"/>
      <w:r w:rsidRPr="00FF2A96">
        <w:rPr>
          <w:rFonts w:ascii="Book Antiqua" w:eastAsia="宋体" w:hAnsi="Book Antiqua" w:cs="宋体"/>
          <w:sz w:val="24"/>
          <w:szCs w:val="24"/>
          <w:lang w:val="en-US" w:eastAsia="zh-CN"/>
        </w:rPr>
        <w:t xml:space="preserve"> JJ, </w:t>
      </w:r>
      <w:proofErr w:type="spellStart"/>
      <w:r w:rsidRPr="00FF2A96">
        <w:rPr>
          <w:rFonts w:ascii="Book Antiqua" w:eastAsia="宋体" w:hAnsi="Book Antiqua" w:cs="宋体"/>
          <w:sz w:val="24"/>
          <w:szCs w:val="24"/>
          <w:lang w:val="en-US" w:eastAsia="zh-CN"/>
        </w:rPr>
        <w:t>Bartke</w:t>
      </w:r>
      <w:proofErr w:type="spellEnd"/>
      <w:r w:rsidRPr="00FF2A96">
        <w:rPr>
          <w:rFonts w:ascii="Book Antiqua" w:eastAsia="宋体" w:hAnsi="Book Antiqua" w:cs="宋体"/>
          <w:sz w:val="24"/>
          <w:szCs w:val="24"/>
          <w:lang w:val="en-US" w:eastAsia="zh-CN"/>
        </w:rPr>
        <w:t xml:space="preserve"> A, </w:t>
      </w:r>
      <w:proofErr w:type="spellStart"/>
      <w:r w:rsidRPr="00FF2A96">
        <w:rPr>
          <w:rFonts w:ascii="Book Antiqua" w:eastAsia="宋体" w:hAnsi="Book Antiqua" w:cs="宋体"/>
          <w:sz w:val="24"/>
          <w:szCs w:val="24"/>
          <w:lang w:val="en-US" w:eastAsia="zh-CN"/>
        </w:rPr>
        <w:t>Turyn</w:t>
      </w:r>
      <w:proofErr w:type="spellEnd"/>
      <w:r w:rsidRPr="00FF2A96">
        <w:rPr>
          <w:rFonts w:ascii="Book Antiqua" w:eastAsia="宋体" w:hAnsi="Book Antiqua" w:cs="宋体"/>
          <w:sz w:val="24"/>
          <w:szCs w:val="24"/>
          <w:lang w:val="en-US" w:eastAsia="zh-CN"/>
        </w:rPr>
        <w:t xml:space="preserve"> D, </w:t>
      </w:r>
      <w:proofErr w:type="spellStart"/>
      <w:r w:rsidRPr="00FF2A96">
        <w:rPr>
          <w:rFonts w:ascii="Book Antiqua" w:eastAsia="宋体" w:hAnsi="Book Antiqua" w:cs="宋体"/>
          <w:sz w:val="24"/>
          <w:szCs w:val="24"/>
          <w:lang w:val="en-US" w:eastAsia="zh-CN"/>
        </w:rPr>
        <w:t>Dominici</w:t>
      </w:r>
      <w:proofErr w:type="spellEnd"/>
      <w:r w:rsidRPr="00FF2A96">
        <w:rPr>
          <w:rFonts w:ascii="Book Antiqua" w:eastAsia="宋体" w:hAnsi="Book Antiqua" w:cs="宋体"/>
          <w:sz w:val="24"/>
          <w:szCs w:val="24"/>
          <w:lang w:val="en-US" w:eastAsia="zh-CN"/>
        </w:rPr>
        <w:t xml:space="preserve"> FP. </w:t>
      </w:r>
      <w:proofErr w:type="spellStart"/>
      <w:r w:rsidRPr="00FF2A96">
        <w:rPr>
          <w:rFonts w:ascii="Book Antiqua" w:eastAsia="宋体" w:hAnsi="Book Antiqua" w:cs="宋体"/>
          <w:sz w:val="24"/>
          <w:szCs w:val="24"/>
          <w:lang w:val="en-US" w:eastAsia="zh-CN"/>
        </w:rPr>
        <w:t>Upregulation</w:t>
      </w:r>
      <w:proofErr w:type="spellEnd"/>
      <w:r w:rsidRPr="00FF2A96">
        <w:rPr>
          <w:rFonts w:ascii="Book Antiqua" w:eastAsia="宋体" w:hAnsi="Book Antiqua" w:cs="宋体"/>
          <w:sz w:val="24"/>
          <w:szCs w:val="24"/>
          <w:lang w:val="en-US" w:eastAsia="zh-CN"/>
        </w:rPr>
        <w:t xml:space="preserve"> of the angiotensin-converting enzyme 2/angiotensin</w:t>
      </w:r>
      <w:proofErr w:type="gramStart"/>
      <w:r w:rsidRPr="00FF2A96">
        <w:rPr>
          <w:rFonts w:ascii="Book Antiqua" w:eastAsia="宋体" w:hAnsi="Book Antiqua" w:cs="宋体"/>
          <w:sz w:val="24"/>
          <w:szCs w:val="24"/>
          <w:lang w:val="en-US" w:eastAsia="zh-CN"/>
        </w:rPr>
        <w:t>-(</w:t>
      </w:r>
      <w:proofErr w:type="gramEnd"/>
      <w:r w:rsidRPr="00FF2A96">
        <w:rPr>
          <w:rFonts w:ascii="Book Antiqua" w:eastAsia="宋体" w:hAnsi="Book Antiqua" w:cs="宋体"/>
          <w:sz w:val="24"/>
          <w:szCs w:val="24"/>
          <w:lang w:val="en-US" w:eastAsia="zh-CN"/>
        </w:rPr>
        <w:t>1-7)/Mas receptor axis in the heart and the kidney of growth hormone receptor knock-out mice. </w:t>
      </w:r>
      <w:r w:rsidRPr="00FF2A96">
        <w:rPr>
          <w:rFonts w:ascii="Book Antiqua" w:eastAsia="宋体" w:hAnsi="Book Antiqua" w:cs="宋体"/>
          <w:i/>
          <w:iCs/>
          <w:sz w:val="24"/>
          <w:szCs w:val="24"/>
          <w:lang w:val="en-US" w:eastAsia="zh-CN"/>
        </w:rPr>
        <w:t xml:space="preserve">Growth </w:t>
      </w:r>
      <w:proofErr w:type="spellStart"/>
      <w:r w:rsidRPr="00FF2A96">
        <w:rPr>
          <w:rFonts w:ascii="Book Antiqua" w:eastAsia="宋体" w:hAnsi="Book Antiqua" w:cs="宋体"/>
          <w:i/>
          <w:iCs/>
          <w:sz w:val="24"/>
          <w:szCs w:val="24"/>
          <w:lang w:val="en-US" w:eastAsia="zh-CN"/>
        </w:rPr>
        <w:t>Horm</w:t>
      </w:r>
      <w:proofErr w:type="spellEnd"/>
      <w:r w:rsidRPr="00FF2A96">
        <w:rPr>
          <w:rFonts w:ascii="Book Antiqua" w:eastAsia="宋体" w:hAnsi="Book Antiqua" w:cs="宋体"/>
          <w:i/>
          <w:iCs/>
          <w:sz w:val="24"/>
          <w:szCs w:val="24"/>
          <w:lang w:val="en-US" w:eastAsia="zh-CN"/>
        </w:rPr>
        <w:t xml:space="preserve"> IGF Res</w:t>
      </w:r>
      <w:r w:rsidRPr="00FF2A96">
        <w:rPr>
          <w:rFonts w:ascii="Book Antiqua" w:eastAsia="宋体" w:hAnsi="Book Antiqua" w:cs="宋体"/>
          <w:sz w:val="24"/>
          <w:szCs w:val="24"/>
          <w:lang w:val="en-US" w:eastAsia="zh-CN"/>
        </w:rPr>
        <w:t> 2012; </w:t>
      </w:r>
      <w:r w:rsidRPr="00FF2A96">
        <w:rPr>
          <w:rFonts w:ascii="Book Antiqua" w:eastAsia="宋体" w:hAnsi="Book Antiqua" w:cs="宋体"/>
          <w:b/>
          <w:bCs/>
          <w:sz w:val="24"/>
          <w:szCs w:val="24"/>
          <w:lang w:val="en-US" w:eastAsia="zh-CN"/>
        </w:rPr>
        <w:t>22</w:t>
      </w:r>
      <w:r w:rsidRPr="00FF2A96">
        <w:rPr>
          <w:rFonts w:ascii="Book Antiqua" w:eastAsia="宋体" w:hAnsi="Book Antiqua" w:cs="宋体"/>
          <w:sz w:val="24"/>
          <w:szCs w:val="24"/>
          <w:lang w:val="en-US" w:eastAsia="zh-CN"/>
        </w:rPr>
        <w:t>: 224-233 [PMID: 22947377 DOI: 10.1016/j.ghir.2012.08.003]</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21 </w:t>
      </w:r>
      <w:proofErr w:type="spellStart"/>
      <w:r w:rsidRPr="00FF2A96">
        <w:rPr>
          <w:rFonts w:ascii="Book Antiqua" w:eastAsia="宋体" w:hAnsi="Book Antiqua" w:cs="宋体"/>
          <w:b/>
          <w:bCs/>
          <w:sz w:val="24"/>
          <w:szCs w:val="24"/>
          <w:lang w:val="en-US" w:eastAsia="zh-CN"/>
        </w:rPr>
        <w:t>Vaziri</w:t>
      </w:r>
      <w:proofErr w:type="spellEnd"/>
      <w:r w:rsidRPr="00FF2A96">
        <w:rPr>
          <w:rFonts w:ascii="Book Antiqua" w:eastAsia="宋体" w:hAnsi="Book Antiqua" w:cs="宋体"/>
          <w:b/>
          <w:bCs/>
          <w:sz w:val="24"/>
          <w:szCs w:val="24"/>
          <w:lang w:val="en-US" w:eastAsia="zh-CN"/>
        </w:rPr>
        <w:t xml:space="preserve"> ND</w:t>
      </w:r>
      <w:r w:rsidRPr="00FF2A96">
        <w:rPr>
          <w:rFonts w:ascii="Book Antiqua" w:eastAsia="宋体" w:hAnsi="Book Antiqua" w:cs="宋体"/>
          <w:sz w:val="24"/>
          <w:szCs w:val="24"/>
          <w:lang w:val="en-US" w:eastAsia="zh-CN"/>
        </w:rPr>
        <w:t xml:space="preserve">, </w:t>
      </w:r>
      <w:proofErr w:type="spellStart"/>
      <w:r w:rsidRPr="00FF2A96">
        <w:rPr>
          <w:rFonts w:ascii="Book Antiqua" w:eastAsia="宋体" w:hAnsi="Book Antiqua" w:cs="宋体"/>
          <w:sz w:val="24"/>
          <w:szCs w:val="24"/>
          <w:lang w:val="en-US" w:eastAsia="zh-CN"/>
        </w:rPr>
        <w:t>Bai</w:t>
      </w:r>
      <w:proofErr w:type="spellEnd"/>
      <w:r w:rsidRPr="00FF2A96">
        <w:rPr>
          <w:rFonts w:ascii="Book Antiqua" w:eastAsia="宋体" w:hAnsi="Book Antiqua" w:cs="宋体"/>
          <w:sz w:val="24"/>
          <w:szCs w:val="24"/>
          <w:lang w:val="en-US" w:eastAsia="zh-CN"/>
        </w:rPr>
        <w:t xml:space="preserve"> Y, Ni Z, Quiroz Y, </w:t>
      </w:r>
      <w:proofErr w:type="spellStart"/>
      <w:r w:rsidRPr="00FF2A96">
        <w:rPr>
          <w:rFonts w:ascii="Book Antiqua" w:eastAsia="宋体" w:hAnsi="Book Antiqua" w:cs="宋体"/>
          <w:sz w:val="24"/>
          <w:szCs w:val="24"/>
          <w:lang w:val="en-US" w:eastAsia="zh-CN"/>
        </w:rPr>
        <w:t>Pandian</w:t>
      </w:r>
      <w:proofErr w:type="spellEnd"/>
      <w:r w:rsidRPr="00FF2A96">
        <w:rPr>
          <w:rFonts w:ascii="Book Antiqua" w:eastAsia="宋体" w:hAnsi="Book Antiqua" w:cs="宋体"/>
          <w:sz w:val="24"/>
          <w:szCs w:val="24"/>
          <w:lang w:val="en-US" w:eastAsia="zh-CN"/>
        </w:rPr>
        <w:t xml:space="preserve"> R, Rodriguez-</w:t>
      </w:r>
      <w:proofErr w:type="spellStart"/>
      <w:r w:rsidRPr="00FF2A96">
        <w:rPr>
          <w:rFonts w:ascii="Book Antiqua" w:eastAsia="宋体" w:hAnsi="Book Antiqua" w:cs="宋体"/>
          <w:sz w:val="24"/>
          <w:szCs w:val="24"/>
          <w:lang w:val="en-US" w:eastAsia="zh-CN"/>
        </w:rPr>
        <w:t>Iturbe</w:t>
      </w:r>
      <w:proofErr w:type="spellEnd"/>
      <w:r w:rsidRPr="00FF2A96">
        <w:rPr>
          <w:rFonts w:ascii="Book Antiqua" w:eastAsia="宋体" w:hAnsi="Book Antiqua" w:cs="宋体"/>
          <w:sz w:val="24"/>
          <w:szCs w:val="24"/>
          <w:lang w:val="en-US" w:eastAsia="zh-CN"/>
        </w:rPr>
        <w:t xml:space="preserve"> B. Intra-renal angiotensin II/AT1 receptor, oxidative stress, inflammation, and progressive injury in renal mass reduction. </w:t>
      </w:r>
      <w:r w:rsidRPr="00FF2A96">
        <w:rPr>
          <w:rFonts w:ascii="Book Antiqua" w:eastAsia="宋体" w:hAnsi="Book Antiqua" w:cs="宋体"/>
          <w:i/>
          <w:iCs/>
          <w:sz w:val="24"/>
          <w:szCs w:val="24"/>
          <w:lang w:val="en-US" w:eastAsia="zh-CN"/>
        </w:rPr>
        <w:t xml:space="preserve">J </w:t>
      </w:r>
      <w:proofErr w:type="spellStart"/>
      <w:r w:rsidRPr="00FF2A96">
        <w:rPr>
          <w:rFonts w:ascii="Book Antiqua" w:eastAsia="宋体" w:hAnsi="Book Antiqua" w:cs="宋体"/>
          <w:i/>
          <w:iCs/>
          <w:sz w:val="24"/>
          <w:szCs w:val="24"/>
          <w:lang w:val="en-US" w:eastAsia="zh-CN"/>
        </w:rPr>
        <w:t>Pharmacol</w:t>
      </w:r>
      <w:proofErr w:type="spellEnd"/>
      <w:r w:rsidRPr="00FF2A96">
        <w:rPr>
          <w:rFonts w:ascii="Book Antiqua" w:eastAsia="宋体" w:hAnsi="Book Antiqua" w:cs="宋体"/>
          <w:i/>
          <w:iCs/>
          <w:sz w:val="24"/>
          <w:szCs w:val="24"/>
          <w:lang w:val="en-US" w:eastAsia="zh-CN"/>
        </w:rPr>
        <w:t xml:space="preserve"> </w:t>
      </w:r>
      <w:proofErr w:type="spellStart"/>
      <w:r w:rsidRPr="00FF2A96">
        <w:rPr>
          <w:rFonts w:ascii="Book Antiqua" w:eastAsia="宋体" w:hAnsi="Book Antiqua" w:cs="宋体"/>
          <w:i/>
          <w:iCs/>
          <w:sz w:val="24"/>
          <w:szCs w:val="24"/>
          <w:lang w:val="en-US" w:eastAsia="zh-CN"/>
        </w:rPr>
        <w:t>Exp</w:t>
      </w:r>
      <w:proofErr w:type="spellEnd"/>
      <w:r w:rsidRPr="00FF2A96">
        <w:rPr>
          <w:rFonts w:ascii="Book Antiqua" w:eastAsia="宋体" w:hAnsi="Book Antiqua" w:cs="宋体"/>
          <w:i/>
          <w:iCs/>
          <w:sz w:val="24"/>
          <w:szCs w:val="24"/>
          <w:lang w:val="en-US" w:eastAsia="zh-CN"/>
        </w:rPr>
        <w:t xml:space="preserve"> </w:t>
      </w:r>
      <w:proofErr w:type="spellStart"/>
      <w:r w:rsidRPr="00FF2A96">
        <w:rPr>
          <w:rFonts w:ascii="Book Antiqua" w:eastAsia="宋体" w:hAnsi="Book Antiqua" w:cs="宋体"/>
          <w:i/>
          <w:iCs/>
          <w:sz w:val="24"/>
          <w:szCs w:val="24"/>
          <w:lang w:val="en-US" w:eastAsia="zh-CN"/>
        </w:rPr>
        <w:t>Ther</w:t>
      </w:r>
      <w:proofErr w:type="spellEnd"/>
      <w:r w:rsidRPr="00FF2A96">
        <w:rPr>
          <w:rFonts w:ascii="Book Antiqua" w:eastAsia="宋体" w:hAnsi="Book Antiqua" w:cs="宋体"/>
          <w:sz w:val="24"/>
          <w:szCs w:val="24"/>
          <w:lang w:val="en-US" w:eastAsia="zh-CN"/>
        </w:rPr>
        <w:t> 2007; </w:t>
      </w:r>
      <w:r w:rsidRPr="00FF2A96">
        <w:rPr>
          <w:rFonts w:ascii="Book Antiqua" w:eastAsia="宋体" w:hAnsi="Book Antiqua" w:cs="宋体"/>
          <w:b/>
          <w:bCs/>
          <w:sz w:val="24"/>
          <w:szCs w:val="24"/>
          <w:lang w:val="en-US" w:eastAsia="zh-CN"/>
        </w:rPr>
        <w:t>323</w:t>
      </w:r>
      <w:r w:rsidRPr="00FF2A96">
        <w:rPr>
          <w:rFonts w:ascii="Book Antiqua" w:eastAsia="宋体" w:hAnsi="Book Antiqua" w:cs="宋体"/>
          <w:sz w:val="24"/>
          <w:szCs w:val="24"/>
          <w:lang w:val="en-US" w:eastAsia="zh-CN"/>
        </w:rPr>
        <w:t>: 85-93 [PMID: 17636006 DOI: 10.1124/jpet.107.123638]</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proofErr w:type="gramStart"/>
      <w:r w:rsidRPr="00FF2A96">
        <w:rPr>
          <w:rFonts w:ascii="Book Antiqua" w:eastAsia="宋体" w:hAnsi="Book Antiqua" w:cs="宋体"/>
          <w:sz w:val="24"/>
          <w:szCs w:val="24"/>
          <w:lang w:val="en-US" w:eastAsia="zh-CN"/>
        </w:rPr>
        <w:t>22 </w:t>
      </w:r>
      <w:r w:rsidRPr="00FF2A96">
        <w:rPr>
          <w:rFonts w:ascii="Book Antiqua" w:eastAsia="宋体" w:hAnsi="Book Antiqua" w:cs="宋体"/>
          <w:b/>
          <w:bCs/>
          <w:sz w:val="24"/>
          <w:szCs w:val="24"/>
          <w:lang w:val="en-US" w:eastAsia="zh-CN"/>
        </w:rPr>
        <w:t>Li XC</w:t>
      </w:r>
      <w:r w:rsidRPr="00FF2A96">
        <w:rPr>
          <w:rFonts w:ascii="Book Antiqua" w:eastAsia="宋体" w:hAnsi="Book Antiqua" w:cs="宋体"/>
          <w:sz w:val="24"/>
          <w:szCs w:val="24"/>
          <w:lang w:val="en-US" w:eastAsia="zh-CN"/>
        </w:rPr>
        <w:t xml:space="preserve">, </w:t>
      </w:r>
      <w:proofErr w:type="spellStart"/>
      <w:r w:rsidRPr="00FF2A96">
        <w:rPr>
          <w:rFonts w:ascii="Book Antiqua" w:eastAsia="宋体" w:hAnsi="Book Antiqua" w:cs="宋体"/>
          <w:sz w:val="24"/>
          <w:szCs w:val="24"/>
          <w:lang w:val="en-US" w:eastAsia="zh-CN"/>
        </w:rPr>
        <w:t>Hopfer</w:t>
      </w:r>
      <w:proofErr w:type="spellEnd"/>
      <w:r w:rsidRPr="00FF2A96">
        <w:rPr>
          <w:rFonts w:ascii="Book Antiqua" w:eastAsia="宋体" w:hAnsi="Book Antiqua" w:cs="宋体"/>
          <w:sz w:val="24"/>
          <w:szCs w:val="24"/>
          <w:lang w:val="en-US" w:eastAsia="zh-CN"/>
        </w:rPr>
        <w:t xml:space="preserve"> U, </w:t>
      </w:r>
      <w:proofErr w:type="spellStart"/>
      <w:r w:rsidRPr="00FF2A96">
        <w:rPr>
          <w:rFonts w:ascii="Book Antiqua" w:eastAsia="宋体" w:hAnsi="Book Antiqua" w:cs="宋体"/>
          <w:sz w:val="24"/>
          <w:szCs w:val="24"/>
          <w:lang w:val="en-US" w:eastAsia="zh-CN"/>
        </w:rPr>
        <w:t>Zhuo</w:t>
      </w:r>
      <w:proofErr w:type="spellEnd"/>
      <w:r w:rsidRPr="00FF2A96">
        <w:rPr>
          <w:rFonts w:ascii="Book Antiqua" w:eastAsia="宋体" w:hAnsi="Book Antiqua" w:cs="宋体"/>
          <w:sz w:val="24"/>
          <w:szCs w:val="24"/>
          <w:lang w:val="en-US" w:eastAsia="zh-CN"/>
        </w:rPr>
        <w:t xml:space="preserve"> JL.</w:t>
      </w:r>
      <w:proofErr w:type="gramEnd"/>
      <w:r w:rsidRPr="00FF2A96">
        <w:rPr>
          <w:rFonts w:ascii="Book Antiqua" w:eastAsia="宋体" w:hAnsi="Book Antiqua" w:cs="宋体"/>
          <w:sz w:val="24"/>
          <w:szCs w:val="24"/>
          <w:lang w:val="en-US" w:eastAsia="zh-CN"/>
        </w:rPr>
        <w:t xml:space="preserve"> </w:t>
      </w:r>
      <w:proofErr w:type="gramStart"/>
      <w:r w:rsidRPr="00FF2A96">
        <w:rPr>
          <w:rFonts w:ascii="Book Antiqua" w:eastAsia="宋体" w:hAnsi="Book Antiqua" w:cs="宋体"/>
          <w:sz w:val="24"/>
          <w:szCs w:val="24"/>
          <w:lang w:val="en-US" w:eastAsia="zh-CN"/>
        </w:rPr>
        <w:t>Novel signaling mechanisms of intracellular angiotensin II-induced NHE3 expression and activation in mouse proximal tubule cells.</w:t>
      </w:r>
      <w:proofErr w:type="gramEnd"/>
      <w:r w:rsidRPr="00FF2A96">
        <w:rPr>
          <w:rFonts w:ascii="Book Antiqua" w:eastAsia="宋体" w:hAnsi="Book Antiqua" w:cs="宋体"/>
          <w:sz w:val="24"/>
          <w:szCs w:val="24"/>
          <w:lang w:val="en-US" w:eastAsia="zh-CN"/>
        </w:rPr>
        <w:t> </w:t>
      </w:r>
      <w:r w:rsidRPr="00FF2A96">
        <w:rPr>
          <w:rFonts w:ascii="Book Antiqua" w:eastAsia="宋体" w:hAnsi="Book Antiqua" w:cs="宋体"/>
          <w:i/>
          <w:iCs/>
          <w:sz w:val="24"/>
          <w:szCs w:val="24"/>
          <w:lang w:val="en-US" w:eastAsia="zh-CN"/>
        </w:rPr>
        <w:t xml:space="preserve">Am J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i/>
          <w:iCs/>
          <w:sz w:val="24"/>
          <w:szCs w:val="24"/>
          <w:lang w:val="en-US" w:eastAsia="zh-CN"/>
        </w:rPr>
        <w:t xml:space="preserve"> Renal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sz w:val="24"/>
          <w:szCs w:val="24"/>
          <w:lang w:val="en-US" w:eastAsia="zh-CN"/>
        </w:rPr>
        <w:t> 2012</w:t>
      </w:r>
      <w:proofErr w:type="gramStart"/>
      <w:r w:rsidRPr="00FF2A96">
        <w:rPr>
          <w:rFonts w:ascii="Book Antiqua" w:eastAsia="宋体" w:hAnsi="Book Antiqua" w:cs="宋体"/>
          <w:sz w:val="24"/>
          <w:szCs w:val="24"/>
          <w:lang w:val="en-US" w:eastAsia="zh-CN"/>
        </w:rPr>
        <w:t>;</w:t>
      </w:r>
      <w:proofErr w:type="gramEnd"/>
      <w:r w:rsidRPr="00FF2A96">
        <w:rPr>
          <w:rFonts w:ascii="Book Antiqua" w:eastAsia="宋体" w:hAnsi="Book Antiqua" w:cs="宋体"/>
          <w:sz w:val="24"/>
          <w:szCs w:val="24"/>
          <w:lang w:val="en-US" w:eastAsia="zh-CN"/>
        </w:rPr>
        <w:t> </w:t>
      </w:r>
      <w:r w:rsidRPr="00FF2A96">
        <w:rPr>
          <w:rFonts w:ascii="Book Antiqua" w:eastAsia="宋体" w:hAnsi="Book Antiqua" w:cs="宋体"/>
          <w:b/>
          <w:bCs/>
          <w:sz w:val="24"/>
          <w:szCs w:val="24"/>
          <w:lang w:val="en-US" w:eastAsia="zh-CN"/>
        </w:rPr>
        <w:t>303</w:t>
      </w:r>
      <w:r w:rsidRPr="00FF2A96">
        <w:rPr>
          <w:rFonts w:ascii="Book Antiqua" w:eastAsia="宋体" w:hAnsi="Book Antiqua" w:cs="宋体"/>
          <w:sz w:val="24"/>
          <w:szCs w:val="24"/>
          <w:lang w:val="en-US" w:eastAsia="zh-CN"/>
        </w:rPr>
        <w:t>: F1617-F1628 [PMID: 23034941 DOI: 10.1152/ajprenal.00219.2012]</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23 </w:t>
      </w:r>
      <w:proofErr w:type="spellStart"/>
      <w:r w:rsidRPr="00FF2A96">
        <w:rPr>
          <w:rFonts w:ascii="Book Antiqua" w:eastAsia="宋体" w:hAnsi="Book Antiqua" w:cs="宋体"/>
          <w:b/>
          <w:bCs/>
          <w:sz w:val="24"/>
          <w:szCs w:val="24"/>
          <w:lang w:val="en-US" w:eastAsia="zh-CN"/>
        </w:rPr>
        <w:t>Yim</w:t>
      </w:r>
      <w:proofErr w:type="spellEnd"/>
      <w:r w:rsidRPr="00FF2A96">
        <w:rPr>
          <w:rFonts w:ascii="Book Antiqua" w:eastAsia="宋体" w:hAnsi="Book Antiqua" w:cs="宋体"/>
          <w:b/>
          <w:bCs/>
          <w:sz w:val="24"/>
          <w:szCs w:val="24"/>
          <w:lang w:val="en-US" w:eastAsia="zh-CN"/>
        </w:rPr>
        <w:t xml:space="preserve"> HE</w:t>
      </w:r>
      <w:r w:rsidRPr="00FF2A96">
        <w:rPr>
          <w:rFonts w:ascii="Book Antiqua" w:eastAsia="宋体" w:hAnsi="Book Antiqua" w:cs="宋体"/>
          <w:sz w:val="24"/>
          <w:szCs w:val="24"/>
          <w:lang w:val="en-US" w:eastAsia="zh-CN"/>
        </w:rPr>
        <w:t xml:space="preserve">, Ha KS, </w:t>
      </w:r>
      <w:proofErr w:type="spellStart"/>
      <w:r w:rsidRPr="00FF2A96">
        <w:rPr>
          <w:rFonts w:ascii="Book Antiqua" w:eastAsia="宋体" w:hAnsi="Book Antiqua" w:cs="宋体"/>
          <w:sz w:val="24"/>
          <w:szCs w:val="24"/>
          <w:lang w:val="en-US" w:eastAsia="zh-CN"/>
        </w:rPr>
        <w:t>Bae</w:t>
      </w:r>
      <w:proofErr w:type="spellEnd"/>
      <w:r w:rsidRPr="00FF2A96">
        <w:rPr>
          <w:rFonts w:ascii="Book Antiqua" w:eastAsia="宋体" w:hAnsi="Book Antiqua" w:cs="宋体"/>
          <w:sz w:val="24"/>
          <w:szCs w:val="24"/>
          <w:lang w:val="en-US" w:eastAsia="zh-CN"/>
        </w:rPr>
        <w:t xml:space="preserve"> IS, </w:t>
      </w:r>
      <w:proofErr w:type="spellStart"/>
      <w:r w:rsidRPr="00FF2A96">
        <w:rPr>
          <w:rFonts w:ascii="Book Antiqua" w:eastAsia="宋体" w:hAnsi="Book Antiqua" w:cs="宋体"/>
          <w:sz w:val="24"/>
          <w:szCs w:val="24"/>
          <w:lang w:val="en-US" w:eastAsia="zh-CN"/>
        </w:rPr>
        <w:t>Yoo</w:t>
      </w:r>
      <w:proofErr w:type="spellEnd"/>
      <w:r w:rsidRPr="00FF2A96">
        <w:rPr>
          <w:rFonts w:ascii="Book Antiqua" w:eastAsia="宋体" w:hAnsi="Book Antiqua" w:cs="宋体"/>
          <w:sz w:val="24"/>
          <w:szCs w:val="24"/>
          <w:lang w:val="en-US" w:eastAsia="zh-CN"/>
        </w:rPr>
        <w:t xml:space="preserve"> KH, Hong YS, Lee JW. </w:t>
      </w:r>
      <w:proofErr w:type="gramStart"/>
      <w:r w:rsidRPr="00FF2A96">
        <w:rPr>
          <w:rFonts w:ascii="Book Antiqua" w:eastAsia="宋体" w:hAnsi="Book Antiqua" w:cs="宋体"/>
          <w:sz w:val="24"/>
          <w:szCs w:val="24"/>
          <w:lang w:val="en-US" w:eastAsia="zh-CN"/>
        </w:rPr>
        <w:t xml:space="preserve">Postnatal early </w:t>
      </w:r>
      <w:proofErr w:type="spellStart"/>
      <w:r w:rsidRPr="00FF2A96">
        <w:rPr>
          <w:rFonts w:ascii="Book Antiqua" w:eastAsia="宋体" w:hAnsi="Book Antiqua" w:cs="宋体"/>
          <w:sz w:val="24"/>
          <w:szCs w:val="24"/>
          <w:lang w:val="en-US" w:eastAsia="zh-CN"/>
        </w:rPr>
        <w:t>overnutrition</w:t>
      </w:r>
      <w:proofErr w:type="spellEnd"/>
      <w:r w:rsidRPr="00FF2A96">
        <w:rPr>
          <w:rFonts w:ascii="Book Antiqua" w:eastAsia="宋体" w:hAnsi="Book Antiqua" w:cs="宋体"/>
          <w:sz w:val="24"/>
          <w:szCs w:val="24"/>
          <w:lang w:val="en-US" w:eastAsia="zh-CN"/>
        </w:rPr>
        <w:t xml:space="preserve"> </w:t>
      </w:r>
      <w:proofErr w:type="spellStart"/>
      <w:r w:rsidRPr="00FF2A96">
        <w:rPr>
          <w:rFonts w:ascii="Book Antiqua" w:eastAsia="宋体" w:hAnsi="Book Antiqua" w:cs="宋体"/>
          <w:sz w:val="24"/>
          <w:szCs w:val="24"/>
          <w:lang w:val="en-US" w:eastAsia="zh-CN"/>
        </w:rPr>
        <w:t>dysregulates</w:t>
      </w:r>
      <w:proofErr w:type="spellEnd"/>
      <w:r w:rsidRPr="00FF2A96">
        <w:rPr>
          <w:rFonts w:ascii="Book Antiqua" w:eastAsia="宋体" w:hAnsi="Book Antiqua" w:cs="宋体"/>
          <w:sz w:val="24"/>
          <w:szCs w:val="24"/>
          <w:lang w:val="en-US" w:eastAsia="zh-CN"/>
        </w:rPr>
        <w:t xml:space="preserve"> the </w:t>
      </w:r>
      <w:proofErr w:type="spellStart"/>
      <w:r w:rsidRPr="00FF2A96">
        <w:rPr>
          <w:rFonts w:ascii="Book Antiqua" w:eastAsia="宋体" w:hAnsi="Book Antiqua" w:cs="宋体"/>
          <w:sz w:val="24"/>
          <w:szCs w:val="24"/>
          <w:lang w:val="en-US" w:eastAsia="zh-CN"/>
        </w:rPr>
        <w:t>intrarenal</w:t>
      </w:r>
      <w:proofErr w:type="spellEnd"/>
      <w:r w:rsidRPr="00FF2A96">
        <w:rPr>
          <w:rFonts w:ascii="Book Antiqua" w:eastAsia="宋体" w:hAnsi="Book Antiqua" w:cs="宋体"/>
          <w:sz w:val="24"/>
          <w:szCs w:val="24"/>
          <w:lang w:val="en-US" w:eastAsia="zh-CN"/>
        </w:rPr>
        <w:t xml:space="preserve"> renin-angiotensin system and extracellular matrix-linked molecules in juvenile male rats.</w:t>
      </w:r>
      <w:proofErr w:type="gramEnd"/>
      <w:r w:rsidRPr="00FF2A96">
        <w:rPr>
          <w:rFonts w:ascii="Book Antiqua" w:eastAsia="宋体" w:hAnsi="Book Antiqua" w:cs="宋体"/>
          <w:sz w:val="24"/>
          <w:szCs w:val="24"/>
          <w:lang w:val="en-US" w:eastAsia="zh-CN"/>
        </w:rPr>
        <w:t> </w:t>
      </w:r>
      <w:r w:rsidRPr="00FF2A96">
        <w:rPr>
          <w:rFonts w:ascii="Book Antiqua" w:eastAsia="宋体" w:hAnsi="Book Antiqua" w:cs="宋体"/>
          <w:i/>
          <w:iCs/>
          <w:sz w:val="24"/>
          <w:szCs w:val="24"/>
          <w:lang w:val="en-US" w:eastAsia="zh-CN"/>
        </w:rPr>
        <w:t xml:space="preserve">J </w:t>
      </w:r>
      <w:proofErr w:type="spellStart"/>
      <w:r w:rsidRPr="00FF2A96">
        <w:rPr>
          <w:rFonts w:ascii="Book Antiqua" w:eastAsia="宋体" w:hAnsi="Book Antiqua" w:cs="宋体"/>
          <w:i/>
          <w:iCs/>
          <w:sz w:val="24"/>
          <w:szCs w:val="24"/>
          <w:lang w:val="en-US" w:eastAsia="zh-CN"/>
        </w:rPr>
        <w:t>Nutr</w:t>
      </w:r>
      <w:proofErr w:type="spellEnd"/>
      <w:r w:rsidRPr="00FF2A96">
        <w:rPr>
          <w:rFonts w:ascii="Book Antiqua" w:eastAsia="宋体" w:hAnsi="Book Antiqua" w:cs="宋体"/>
          <w:i/>
          <w:iCs/>
          <w:sz w:val="24"/>
          <w:szCs w:val="24"/>
          <w:lang w:val="en-US" w:eastAsia="zh-CN"/>
        </w:rPr>
        <w:t xml:space="preserve"> </w:t>
      </w:r>
      <w:proofErr w:type="spellStart"/>
      <w:r w:rsidRPr="00FF2A96">
        <w:rPr>
          <w:rFonts w:ascii="Book Antiqua" w:eastAsia="宋体" w:hAnsi="Book Antiqua" w:cs="宋体"/>
          <w:i/>
          <w:iCs/>
          <w:sz w:val="24"/>
          <w:szCs w:val="24"/>
          <w:lang w:val="en-US" w:eastAsia="zh-CN"/>
        </w:rPr>
        <w:t>Biochem</w:t>
      </w:r>
      <w:proofErr w:type="spellEnd"/>
      <w:r w:rsidRPr="00FF2A96">
        <w:rPr>
          <w:rFonts w:ascii="Book Antiqua" w:eastAsia="宋体" w:hAnsi="Book Antiqua" w:cs="宋体"/>
          <w:sz w:val="24"/>
          <w:szCs w:val="24"/>
          <w:lang w:val="en-US" w:eastAsia="zh-CN"/>
        </w:rPr>
        <w:t> 2012; </w:t>
      </w:r>
      <w:r w:rsidRPr="00FF2A96">
        <w:rPr>
          <w:rFonts w:ascii="Book Antiqua" w:eastAsia="宋体" w:hAnsi="Book Antiqua" w:cs="宋体"/>
          <w:b/>
          <w:bCs/>
          <w:sz w:val="24"/>
          <w:szCs w:val="24"/>
          <w:lang w:val="en-US" w:eastAsia="zh-CN"/>
        </w:rPr>
        <w:t>23</w:t>
      </w:r>
      <w:r w:rsidRPr="00FF2A96">
        <w:rPr>
          <w:rFonts w:ascii="Book Antiqua" w:eastAsia="宋体" w:hAnsi="Book Antiqua" w:cs="宋体"/>
          <w:sz w:val="24"/>
          <w:szCs w:val="24"/>
          <w:lang w:val="en-US" w:eastAsia="zh-CN"/>
        </w:rPr>
        <w:t>: 937-945 [PMID: 21752621 DOI: 10.1016/j.jnutbio.2011.04.020]</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24 </w:t>
      </w:r>
      <w:proofErr w:type="spellStart"/>
      <w:r w:rsidRPr="00FF2A96">
        <w:rPr>
          <w:rFonts w:ascii="Book Antiqua" w:eastAsia="宋体" w:hAnsi="Book Antiqua" w:cs="宋体"/>
          <w:b/>
          <w:bCs/>
          <w:sz w:val="24"/>
          <w:szCs w:val="24"/>
          <w:lang w:val="en-US" w:eastAsia="zh-CN"/>
        </w:rPr>
        <w:t>Gwathmey</w:t>
      </w:r>
      <w:proofErr w:type="spellEnd"/>
      <w:r w:rsidRPr="00FF2A96">
        <w:rPr>
          <w:rFonts w:ascii="Book Antiqua" w:eastAsia="宋体" w:hAnsi="Book Antiqua" w:cs="宋体"/>
          <w:b/>
          <w:bCs/>
          <w:sz w:val="24"/>
          <w:szCs w:val="24"/>
          <w:lang w:val="en-US" w:eastAsia="zh-CN"/>
        </w:rPr>
        <w:t xml:space="preserve"> TM</w:t>
      </w:r>
      <w:r w:rsidRPr="00FF2A96">
        <w:rPr>
          <w:rFonts w:ascii="Book Antiqua" w:eastAsia="宋体" w:hAnsi="Book Antiqua" w:cs="宋体"/>
          <w:sz w:val="24"/>
          <w:szCs w:val="24"/>
          <w:lang w:val="en-US" w:eastAsia="zh-CN"/>
        </w:rPr>
        <w:t xml:space="preserve">, Westwood BM, </w:t>
      </w:r>
      <w:proofErr w:type="spellStart"/>
      <w:r w:rsidRPr="00FF2A96">
        <w:rPr>
          <w:rFonts w:ascii="Book Antiqua" w:eastAsia="宋体" w:hAnsi="Book Antiqua" w:cs="宋体"/>
          <w:sz w:val="24"/>
          <w:szCs w:val="24"/>
          <w:lang w:val="en-US" w:eastAsia="zh-CN"/>
        </w:rPr>
        <w:t>Pirro</w:t>
      </w:r>
      <w:proofErr w:type="spellEnd"/>
      <w:r w:rsidRPr="00FF2A96">
        <w:rPr>
          <w:rFonts w:ascii="Book Antiqua" w:eastAsia="宋体" w:hAnsi="Book Antiqua" w:cs="宋体"/>
          <w:sz w:val="24"/>
          <w:szCs w:val="24"/>
          <w:lang w:val="en-US" w:eastAsia="zh-CN"/>
        </w:rPr>
        <w:t xml:space="preserve"> NT, Tang L, Rose JC, </w:t>
      </w:r>
      <w:proofErr w:type="spellStart"/>
      <w:r w:rsidRPr="00FF2A96">
        <w:rPr>
          <w:rFonts w:ascii="Book Antiqua" w:eastAsia="宋体" w:hAnsi="Book Antiqua" w:cs="宋体"/>
          <w:sz w:val="24"/>
          <w:szCs w:val="24"/>
          <w:lang w:val="en-US" w:eastAsia="zh-CN"/>
        </w:rPr>
        <w:t>Diz</w:t>
      </w:r>
      <w:proofErr w:type="spellEnd"/>
      <w:r w:rsidRPr="00FF2A96">
        <w:rPr>
          <w:rFonts w:ascii="Book Antiqua" w:eastAsia="宋体" w:hAnsi="Book Antiqua" w:cs="宋体"/>
          <w:sz w:val="24"/>
          <w:szCs w:val="24"/>
          <w:lang w:val="en-US" w:eastAsia="zh-CN"/>
        </w:rPr>
        <w:t xml:space="preserve"> DI, Chappell MC. Nuclear angiotensin</w:t>
      </w:r>
      <w:proofErr w:type="gramStart"/>
      <w:r w:rsidRPr="00FF2A96">
        <w:rPr>
          <w:rFonts w:ascii="Book Antiqua" w:eastAsia="宋体" w:hAnsi="Book Antiqua" w:cs="宋体"/>
          <w:sz w:val="24"/>
          <w:szCs w:val="24"/>
          <w:lang w:val="en-US" w:eastAsia="zh-CN"/>
        </w:rPr>
        <w:t>-(</w:t>
      </w:r>
      <w:proofErr w:type="gramEnd"/>
      <w:r w:rsidRPr="00FF2A96">
        <w:rPr>
          <w:rFonts w:ascii="Book Antiqua" w:eastAsia="宋体" w:hAnsi="Book Antiqua" w:cs="宋体"/>
          <w:sz w:val="24"/>
          <w:szCs w:val="24"/>
          <w:lang w:val="en-US" w:eastAsia="zh-CN"/>
        </w:rPr>
        <w:t>1-7) receptor is functionally coupled to the formation of nitric oxide. </w:t>
      </w:r>
      <w:r w:rsidRPr="00FF2A96">
        <w:rPr>
          <w:rFonts w:ascii="Book Antiqua" w:eastAsia="宋体" w:hAnsi="Book Antiqua" w:cs="宋体"/>
          <w:i/>
          <w:iCs/>
          <w:sz w:val="24"/>
          <w:szCs w:val="24"/>
          <w:lang w:val="en-US" w:eastAsia="zh-CN"/>
        </w:rPr>
        <w:t xml:space="preserve">Am J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i/>
          <w:iCs/>
          <w:sz w:val="24"/>
          <w:szCs w:val="24"/>
          <w:lang w:val="en-US" w:eastAsia="zh-CN"/>
        </w:rPr>
        <w:t xml:space="preserve"> Renal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sz w:val="24"/>
          <w:szCs w:val="24"/>
          <w:lang w:val="en-US" w:eastAsia="zh-CN"/>
        </w:rPr>
        <w:t> 2010</w:t>
      </w:r>
      <w:proofErr w:type="gramStart"/>
      <w:r w:rsidRPr="00FF2A96">
        <w:rPr>
          <w:rFonts w:ascii="Book Antiqua" w:eastAsia="宋体" w:hAnsi="Book Antiqua" w:cs="宋体"/>
          <w:sz w:val="24"/>
          <w:szCs w:val="24"/>
          <w:lang w:val="en-US" w:eastAsia="zh-CN"/>
        </w:rPr>
        <w:t>;</w:t>
      </w:r>
      <w:proofErr w:type="gramEnd"/>
      <w:r w:rsidRPr="00FF2A96">
        <w:rPr>
          <w:rFonts w:ascii="Book Antiqua" w:eastAsia="宋体" w:hAnsi="Book Antiqua" w:cs="宋体"/>
          <w:sz w:val="24"/>
          <w:szCs w:val="24"/>
          <w:lang w:val="en-US" w:eastAsia="zh-CN"/>
        </w:rPr>
        <w:t> </w:t>
      </w:r>
      <w:r w:rsidRPr="00FF2A96">
        <w:rPr>
          <w:rFonts w:ascii="Book Antiqua" w:eastAsia="宋体" w:hAnsi="Book Antiqua" w:cs="宋体"/>
          <w:b/>
          <w:bCs/>
          <w:sz w:val="24"/>
          <w:szCs w:val="24"/>
          <w:lang w:val="en-US" w:eastAsia="zh-CN"/>
        </w:rPr>
        <w:t>299</w:t>
      </w:r>
      <w:r w:rsidRPr="00FF2A96">
        <w:rPr>
          <w:rFonts w:ascii="Book Antiqua" w:eastAsia="宋体" w:hAnsi="Book Antiqua" w:cs="宋体"/>
          <w:sz w:val="24"/>
          <w:szCs w:val="24"/>
          <w:lang w:val="en-US" w:eastAsia="zh-CN"/>
        </w:rPr>
        <w:t>: F983-F990 [PMID: 20810609 DOI: 10.1152/ajprenal.00371.2010]</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25 </w:t>
      </w:r>
      <w:proofErr w:type="spellStart"/>
      <w:r w:rsidRPr="00FF2A96">
        <w:rPr>
          <w:rFonts w:ascii="Book Antiqua" w:eastAsia="宋体" w:hAnsi="Book Antiqua" w:cs="宋体"/>
          <w:b/>
          <w:bCs/>
          <w:sz w:val="24"/>
          <w:szCs w:val="24"/>
          <w:lang w:val="en-US" w:eastAsia="zh-CN"/>
        </w:rPr>
        <w:t>Rosón</w:t>
      </w:r>
      <w:proofErr w:type="spellEnd"/>
      <w:r w:rsidRPr="00FF2A96">
        <w:rPr>
          <w:rFonts w:ascii="Book Antiqua" w:eastAsia="宋体" w:hAnsi="Book Antiqua" w:cs="宋体"/>
          <w:b/>
          <w:bCs/>
          <w:sz w:val="24"/>
          <w:szCs w:val="24"/>
          <w:lang w:val="en-US" w:eastAsia="zh-CN"/>
        </w:rPr>
        <w:t xml:space="preserve"> MI</w:t>
      </w:r>
      <w:r w:rsidRPr="00FF2A96">
        <w:rPr>
          <w:rFonts w:ascii="Book Antiqua" w:eastAsia="宋体" w:hAnsi="Book Antiqua" w:cs="宋体"/>
          <w:sz w:val="24"/>
          <w:szCs w:val="24"/>
          <w:lang w:val="en-US" w:eastAsia="zh-CN"/>
        </w:rPr>
        <w:t xml:space="preserve">, </w:t>
      </w:r>
      <w:proofErr w:type="spellStart"/>
      <w:r w:rsidRPr="00FF2A96">
        <w:rPr>
          <w:rFonts w:ascii="Book Antiqua" w:eastAsia="宋体" w:hAnsi="Book Antiqua" w:cs="宋体"/>
          <w:sz w:val="24"/>
          <w:szCs w:val="24"/>
          <w:lang w:val="en-US" w:eastAsia="zh-CN"/>
        </w:rPr>
        <w:t>Cavallero</w:t>
      </w:r>
      <w:proofErr w:type="spellEnd"/>
      <w:r w:rsidRPr="00FF2A96">
        <w:rPr>
          <w:rFonts w:ascii="Book Antiqua" w:eastAsia="宋体" w:hAnsi="Book Antiqua" w:cs="宋体"/>
          <w:sz w:val="24"/>
          <w:szCs w:val="24"/>
          <w:lang w:val="en-US" w:eastAsia="zh-CN"/>
        </w:rPr>
        <w:t xml:space="preserve"> S, Della </w:t>
      </w:r>
      <w:proofErr w:type="spellStart"/>
      <w:r w:rsidRPr="00FF2A96">
        <w:rPr>
          <w:rFonts w:ascii="Book Antiqua" w:eastAsia="宋体" w:hAnsi="Book Antiqua" w:cs="宋体"/>
          <w:sz w:val="24"/>
          <w:szCs w:val="24"/>
          <w:lang w:val="en-US" w:eastAsia="zh-CN"/>
        </w:rPr>
        <w:t>Penna</w:t>
      </w:r>
      <w:proofErr w:type="spellEnd"/>
      <w:r w:rsidRPr="00FF2A96">
        <w:rPr>
          <w:rFonts w:ascii="Book Antiqua" w:eastAsia="宋体" w:hAnsi="Book Antiqua" w:cs="宋体"/>
          <w:sz w:val="24"/>
          <w:szCs w:val="24"/>
          <w:lang w:val="en-US" w:eastAsia="zh-CN"/>
        </w:rPr>
        <w:t xml:space="preserve"> S, Cao G, </w:t>
      </w:r>
      <w:proofErr w:type="spellStart"/>
      <w:r w:rsidRPr="00FF2A96">
        <w:rPr>
          <w:rFonts w:ascii="Book Antiqua" w:eastAsia="宋体" w:hAnsi="Book Antiqua" w:cs="宋体"/>
          <w:sz w:val="24"/>
          <w:szCs w:val="24"/>
          <w:lang w:val="en-US" w:eastAsia="zh-CN"/>
        </w:rPr>
        <w:t>Gorzalczany</w:t>
      </w:r>
      <w:proofErr w:type="spellEnd"/>
      <w:r w:rsidRPr="00FF2A96">
        <w:rPr>
          <w:rFonts w:ascii="Book Antiqua" w:eastAsia="宋体" w:hAnsi="Book Antiqua" w:cs="宋体"/>
          <w:sz w:val="24"/>
          <w:szCs w:val="24"/>
          <w:lang w:val="en-US" w:eastAsia="zh-CN"/>
        </w:rPr>
        <w:t xml:space="preserve"> S, </w:t>
      </w:r>
      <w:proofErr w:type="spellStart"/>
      <w:r w:rsidRPr="00FF2A96">
        <w:rPr>
          <w:rFonts w:ascii="Book Antiqua" w:eastAsia="宋体" w:hAnsi="Book Antiqua" w:cs="宋体"/>
          <w:sz w:val="24"/>
          <w:szCs w:val="24"/>
          <w:lang w:val="en-US" w:eastAsia="zh-CN"/>
        </w:rPr>
        <w:t>Pandolfo</w:t>
      </w:r>
      <w:proofErr w:type="spellEnd"/>
      <w:r w:rsidRPr="00FF2A96">
        <w:rPr>
          <w:rFonts w:ascii="Book Antiqua" w:eastAsia="宋体" w:hAnsi="Book Antiqua" w:cs="宋体"/>
          <w:sz w:val="24"/>
          <w:szCs w:val="24"/>
          <w:lang w:val="en-US" w:eastAsia="zh-CN"/>
        </w:rPr>
        <w:t xml:space="preserve"> M, </w:t>
      </w:r>
      <w:proofErr w:type="spellStart"/>
      <w:r w:rsidRPr="00FF2A96">
        <w:rPr>
          <w:rFonts w:ascii="Book Antiqua" w:eastAsia="宋体" w:hAnsi="Book Antiqua" w:cs="宋体"/>
          <w:sz w:val="24"/>
          <w:szCs w:val="24"/>
          <w:lang w:val="en-US" w:eastAsia="zh-CN"/>
        </w:rPr>
        <w:t>Kuprewicz</w:t>
      </w:r>
      <w:proofErr w:type="spellEnd"/>
      <w:r w:rsidRPr="00FF2A96">
        <w:rPr>
          <w:rFonts w:ascii="Book Antiqua" w:eastAsia="宋体" w:hAnsi="Book Antiqua" w:cs="宋体"/>
          <w:sz w:val="24"/>
          <w:szCs w:val="24"/>
          <w:lang w:val="en-US" w:eastAsia="zh-CN"/>
        </w:rPr>
        <w:t xml:space="preserve"> A, </w:t>
      </w:r>
      <w:proofErr w:type="spellStart"/>
      <w:r w:rsidRPr="00FF2A96">
        <w:rPr>
          <w:rFonts w:ascii="Book Antiqua" w:eastAsia="宋体" w:hAnsi="Book Antiqua" w:cs="宋体"/>
          <w:sz w:val="24"/>
          <w:szCs w:val="24"/>
          <w:lang w:val="en-US" w:eastAsia="zh-CN"/>
        </w:rPr>
        <w:t>Canessa</w:t>
      </w:r>
      <w:proofErr w:type="spellEnd"/>
      <w:r w:rsidRPr="00FF2A96">
        <w:rPr>
          <w:rFonts w:ascii="Book Antiqua" w:eastAsia="宋体" w:hAnsi="Book Antiqua" w:cs="宋体"/>
          <w:sz w:val="24"/>
          <w:szCs w:val="24"/>
          <w:lang w:val="en-US" w:eastAsia="zh-CN"/>
        </w:rPr>
        <w:t xml:space="preserve"> O, </w:t>
      </w:r>
      <w:proofErr w:type="spellStart"/>
      <w:r w:rsidRPr="00FF2A96">
        <w:rPr>
          <w:rFonts w:ascii="Book Antiqua" w:eastAsia="宋体" w:hAnsi="Book Antiqua" w:cs="宋体"/>
          <w:sz w:val="24"/>
          <w:szCs w:val="24"/>
          <w:lang w:val="en-US" w:eastAsia="zh-CN"/>
        </w:rPr>
        <w:t>Toblli</w:t>
      </w:r>
      <w:proofErr w:type="spellEnd"/>
      <w:r w:rsidRPr="00FF2A96">
        <w:rPr>
          <w:rFonts w:ascii="Book Antiqua" w:eastAsia="宋体" w:hAnsi="Book Antiqua" w:cs="宋体"/>
          <w:sz w:val="24"/>
          <w:szCs w:val="24"/>
          <w:lang w:val="en-US" w:eastAsia="zh-CN"/>
        </w:rPr>
        <w:t xml:space="preserve"> JE, </w:t>
      </w:r>
      <w:proofErr w:type="spellStart"/>
      <w:r w:rsidRPr="00FF2A96">
        <w:rPr>
          <w:rFonts w:ascii="Book Antiqua" w:eastAsia="宋体" w:hAnsi="Book Antiqua" w:cs="宋体"/>
          <w:sz w:val="24"/>
          <w:szCs w:val="24"/>
          <w:lang w:val="en-US" w:eastAsia="zh-CN"/>
        </w:rPr>
        <w:t>Fernández</w:t>
      </w:r>
      <w:proofErr w:type="spellEnd"/>
      <w:r w:rsidRPr="00FF2A96">
        <w:rPr>
          <w:rFonts w:ascii="Book Antiqua" w:eastAsia="宋体" w:hAnsi="Book Antiqua" w:cs="宋体"/>
          <w:sz w:val="24"/>
          <w:szCs w:val="24"/>
          <w:lang w:val="en-US" w:eastAsia="zh-CN"/>
        </w:rPr>
        <w:t xml:space="preserve"> BE. Acute sodium overload produces renal </w:t>
      </w:r>
      <w:proofErr w:type="spellStart"/>
      <w:r w:rsidRPr="00FF2A96">
        <w:rPr>
          <w:rFonts w:ascii="Book Antiqua" w:eastAsia="宋体" w:hAnsi="Book Antiqua" w:cs="宋体"/>
          <w:sz w:val="24"/>
          <w:szCs w:val="24"/>
          <w:lang w:val="en-US" w:eastAsia="zh-CN"/>
        </w:rPr>
        <w:t>tubulointerstitial</w:t>
      </w:r>
      <w:proofErr w:type="spellEnd"/>
      <w:r w:rsidRPr="00FF2A96">
        <w:rPr>
          <w:rFonts w:ascii="Book Antiqua" w:eastAsia="宋体" w:hAnsi="Book Antiqua" w:cs="宋体"/>
          <w:sz w:val="24"/>
          <w:szCs w:val="24"/>
          <w:lang w:val="en-US" w:eastAsia="zh-CN"/>
        </w:rPr>
        <w:t xml:space="preserve"> inflammation in normal rats. </w:t>
      </w:r>
      <w:r w:rsidRPr="00FF2A96">
        <w:rPr>
          <w:rFonts w:ascii="Book Antiqua" w:eastAsia="宋体" w:hAnsi="Book Antiqua" w:cs="宋体"/>
          <w:i/>
          <w:iCs/>
          <w:sz w:val="24"/>
          <w:szCs w:val="24"/>
          <w:lang w:val="en-US" w:eastAsia="zh-CN"/>
        </w:rPr>
        <w:t xml:space="preserve">Kidney </w:t>
      </w:r>
      <w:proofErr w:type="spellStart"/>
      <w:r w:rsidRPr="00FF2A96">
        <w:rPr>
          <w:rFonts w:ascii="Book Antiqua" w:eastAsia="宋体" w:hAnsi="Book Antiqua" w:cs="宋体"/>
          <w:i/>
          <w:iCs/>
          <w:sz w:val="24"/>
          <w:szCs w:val="24"/>
          <w:lang w:val="en-US" w:eastAsia="zh-CN"/>
        </w:rPr>
        <w:t>Int</w:t>
      </w:r>
      <w:proofErr w:type="spellEnd"/>
      <w:r w:rsidRPr="00FF2A96">
        <w:rPr>
          <w:rFonts w:ascii="Book Antiqua" w:eastAsia="宋体" w:hAnsi="Book Antiqua" w:cs="宋体"/>
          <w:sz w:val="24"/>
          <w:szCs w:val="24"/>
          <w:lang w:val="en-US" w:eastAsia="zh-CN"/>
        </w:rPr>
        <w:t> 2006; </w:t>
      </w:r>
      <w:r w:rsidRPr="00FF2A96">
        <w:rPr>
          <w:rFonts w:ascii="Book Antiqua" w:eastAsia="宋体" w:hAnsi="Book Antiqua" w:cs="宋体"/>
          <w:b/>
          <w:bCs/>
          <w:sz w:val="24"/>
          <w:szCs w:val="24"/>
          <w:lang w:val="en-US" w:eastAsia="zh-CN"/>
        </w:rPr>
        <w:t>70</w:t>
      </w:r>
      <w:r w:rsidRPr="00FF2A96">
        <w:rPr>
          <w:rFonts w:ascii="Book Antiqua" w:eastAsia="宋体" w:hAnsi="Book Antiqua" w:cs="宋体"/>
          <w:sz w:val="24"/>
          <w:szCs w:val="24"/>
          <w:lang w:val="en-US" w:eastAsia="zh-CN"/>
        </w:rPr>
        <w:t>: 1439-1446 [PMID: 16955102 DOI: 10.1038/sj.ki.5001831]</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26 </w:t>
      </w:r>
      <w:r w:rsidRPr="00FF2A96">
        <w:rPr>
          <w:rFonts w:ascii="Book Antiqua" w:eastAsia="宋体" w:hAnsi="Book Antiqua" w:cs="宋体"/>
          <w:b/>
          <w:bCs/>
          <w:sz w:val="24"/>
          <w:szCs w:val="24"/>
          <w:lang w:val="en-US" w:eastAsia="zh-CN"/>
        </w:rPr>
        <w:t>Pham NA</w:t>
      </w:r>
      <w:r w:rsidRPr="00FF2A96">
        <w:rPr>
          <w:rFonts w:ascii="Book Antiqua" w:eastAsia="宋体" w:hAnsi="Book Antiqua" w:cs="宋体"/>
          <w:sz w:val="24"/>
          <w:szCs w:val="24"/>
          <w:lang w:val="en-US" w:eastAsia="zh-CN"/>
        </w:rPr>
        <w:t xml:space="preserve">, Morrison A, </w:t>
      </w:r>
      <w:proofErr w:type="spellStart"/>
      <w:r w:rsidRPr="00FF2A96">
        <w:rPr>
          <w:rFonts w:ascii="Book Antiqua" w:eastAsia="宋体" w:hAnsi="Book Antiqua" w:cs="宋体"/>
          <w:sz w:val="24"/>
          <w:szCs w:val="24"/>
          <w:lang w:val="en-US" w:eastAsia="zh-CN"/>
        </w:rPr>
        <w:t>Schwock</w:t>
      </w:r>
      <w:proofErr w:type="spellEnd"/>
      <w:r w:rsidRPr="00FF2A96">
        <w:rPr>
          <w:rFonts w:ascii="Book Antiqua" w:eastAsia="宋体" w:hAnsi="Book Antiqua" w:cs="宋体"/>
          <w:sz w:val="24"/>
          <w:szCs w:val="24"/>
          <w:lang w:val="en-US" w:eastAsia="zh-CN"/>
        </w:rPr>
        <w:t xml:space="preserve"> J, </w:t>
      </w:r>
      <w:proofErr w:type="spellStart"/>
      <w:r w:rsidRPr="00FF2A96">
        <w:rPr>
          <w:rFonts w:ascii="Book Antiqua" w:eastAsia="宋体" w:hAnsi="Book Antiqua" w:cs="宋体"/>
          <w:sz w:val="24"/>
          <w:szCs w:val="24"/>
          <w:lang w:val="en-US" w:eastAsia="zh-CN"/>
        </w:rPr>
        <w:t>Aviel</w:t>
      </w:r>
      <w:proofErr w:type="spellEnd"/>
      <w:r w:rsidRPr="00FF2A96">
        <w:rPr>
          <w:rFonts w:ascii="Book Antiqua" w:eastAsia="宋体" w:hAnsi="Book Antiqua" w:cs="宋体"/>
          <w:sz w:val="24"/>
          <w:szCs w:val="24"/>
          <w:lang w:val="en-US" w:eastAsia="zh-CN"/>
        </w:rPr>
        <w:t xml:space="preserve">-Ronen S, </w:t>
      </w:r>
      <w:proofErr w:type="spellStart"/>
      <w:r w:rsidRPr="00FF2A96">
        <w:rPr>
          <w:rFonts w:ascii="Book Antiqua" w:eastAsia="宋体" w:hAnsi="Book Antiqua" w:cs="宋体"/>
          <w:sz w:val="24"/>
          <w:szCs w:val="24"/>
          <w:lang w:val="en-US" w:eastAsia="zh-CN"/>
        </w:rPr>
        <w:t>Iakovlev</w:t>
      </w:r>
      <w:proofErr w:type="spellEnd"/>
      <w:r w:rsidRPr="00FF2A96">
        <w:rPr>
          <w:rFonts w:ascii="Book Antiqua" w:eastAsia="宋体" w:hAnsi="Book Antiqua" w:cs="宋体"/>
          <w:sz w:val="24"/>
          <w:szCs w:val="24"/>
          <w:lang w:val="en-US" w:eastAsia="zh-CN"/>
        </w:rPr>
        <w:t xml:space="preserve"> V, </w:t>
      </w:r>
      <w:proofErr w:type="spellStart"/>
      <w:r w:rsidRPr="00FF2A96">
        <w:rPr>
          <w:rFonts w:ascii="Book Antiqua" w:eastAsia="宋体" w:hAnsi="Book Antiqua" w:cs="宋体"/>
          <w:sz w:val="24"/>
          <w:szCs w:val="24"/>
          <w:lang w:val="en-US" w:eastAsia="zh-CN"/>
        </w:rPr>
        <w:t>Tsao</w:t>
      </w:r>
      <w:proofErr w:type="spellEnd"/>
      <w:r w:rsidRPr="00FF2A96">
        <w:rPr>
          <w:rFonts w:ascii="Book Antiqua" w:eastAsia="宋体" w:hAnsi="Book Antiqua" w:cs="宋体"/>
          <w:sz w:val="24"/>
          <w:szCs w:val="24"/>
          <w:lang w:val="en-US" w:eastAsia="zh-CN"/>
        </w:rPr>
        <w:t xml:space="preserve"> MS, Ho J, Hedley DW. Quantitative image analysis of </w:t>
      </w:r>
      <w:proofErr w:type="spellStart"/>
      <w:r w:rsidRPr="00FF2A96">
        <w:rPr>
          <w:rFonts w:ascii="Book Antiqua" w:eastAsia="宋体" w:hAnsi="Book Antiqua" w:cs="宋体"/>
          <w:sz w:val="24"/>
          <w:szCs w:val="24"/>
          <w:lang w:val="en-US" w:eastAsia="zh-CN"/>
        </w:rPr>
        <w:t>immunohistochemical</w:t>
      </w:r>
      <w:proofErr w:type="spellEnd"/>
      <w:r w:rsidRPr="00FF2A96">
        <w:rPr>
          <w:rFonts w:ascii="Book Antiqua" w:eastAsia="宋体" w:hAnsi="Book Antiqua" w:cs="宋体"/>
          <w:sz w:val="24"/>
          <w:szCs w:val="24"/>
          <w:lang w:val="en-US" w:eastAsia="zh-CN"/>
        </w:rPr>
        <w:t xml:space="preserve"> stains using a CMYK color model. </w:t>
      </w:r>
      <w:proofErr w:type="spellStart"/>
      <w:r w:rsidRPr="00FF2A96">
        <w:rPr>
          <w:rFonts w:ascii="Book Antiqua" w:eastAsia="宋体" w:hAnsi="Book Antiqua" w:cs="宋体"/>
          <w:i/>
          <w:iCs/>
          <w:sz w:val="24"/>
          <w:szCs w:val="24"/>
          <w:lang w:val="en-US" w:eastAsia="zh-CN"/>
        </w:rPr>
        <w:t>Diagn</w:t>
      </w:r>
      <w:proofErr w:type="spellEnd"/>
      <w:r w:rsidRPr="00FF2A96">
        <w:rPr>
          <w:rFonts w:ascii="Book Antiqua" w:eastAsia="宋体" w:hAnsi="Book Antiqua" w:cs="宋体"/>
          <w:i/>
          <w:iCs/>
          <w:sz w:val="24"/>
          <w:szCs w:val="24"/>
          <w:lang w:val="en-US" w:eastAsia="zh-CN"/>
        </w:rPr>
        <w:t xml:space="preserve"> </w:t>
      </w:r>
      <w:proofErr w:type="spellStart"/>
      <w:r w:rsidRPr="00FF2A96">
        <w:rPr>
          <w:rFonts w:ascii="Book Antiqua" w:eastAsia="宋体" w:hAnsi="Book Antiqua" w:cs="宋体"/>
          <w:i/>
          <w:iCs/>
          <w:sz w:val="24"/>
          <w:szCs w:val="24"/>
          <w:lang w:val="en-US" w:eastAsia="zh-CN"/>
        </w:rPr>
        <w:t>Pathol</w:t>
      </w:r>
      <w:proofErr w:type="spellEnd"/>
      <w:r w:rsidRPr="00FF2A96">
        <w:rPr>
          <w:rFonts w:ascii="Book Antiqua" w:eastAsia="宋体" w:hAnsi="Book Antiqua" w:cs="宋体"/>
          <w:sz w:val="24"/>
          <w:szCs w:val="24"/>
          <w:lang w:val="en-US" w:eastAsia="zh-CN"/>
        </w:rPr>
        <w:t> 2007; </w:t>
      </w:r>
      <w:r w:rsidRPr="00FF2A96">
        <w:rPr>
          <w:rFonts w:ascii="Book Antiqua" w:eastAsia="宋体" w:hAnsi="Book Antiqua" w:cs="宋体"/>
          <w:b/>
          <w:bCs/>
          <w:sz w:val="24"/>
          <w:szCs w:val="24"/>
          <w:lang w:val="en-US" w:eastAsia="zh-CN"/>
        </w:rPr>
        <w:t>2</w:t>
      </w:r>
      <w:r w:rsidRPr="00FF2A96">
        <w:rPr>
          <w:rFonts w:ascii="Book Antiqua" w:eastAsia="宋体" w:hAnsi="Book Antiqua" w:cs="宋体"/>
          <w:sz w:val="24"/>
          <w:szCs w:val="24"/>
          <w:lang w:val="en-US" w:eastAsia="zh-CN"/>
        </w:rPr>
        <w:t>: 8 [PMID: 17326824 DOI: 10.1186/1746-1596-2-8]</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lastRenderedPageBreak/>
        <w:t>27 </w:t>
      </w:r>
      <w:proofErr w:type="spellStart"/>
      <w:r w:rsidRPr="00FF2A96">
        <w:rPr>
          <w:rFonts w:ascii="Book Antiqua" w:eastAsia="宋体" w:hAnsi="Book Antiqua" w:cs="宋体"/>
          <w:b/>
          <w:bCs/>
          <w:sz w:val="24"/>
          <w:szCs w:val="24"/>
          <w:lang w:val="en-US" w:eastAsia="zh-CN"/>
        </w:rPr>
        <w:t>Greaney</w:t>
      </w:r>
      <w:proofErr w:type="spellEnd"/>
      <w:r w:rsidRPr="00FF2A96">
        <w:rPr>
          <w:rFonts w:ascii="Book Antiqua" w:eastAsia="宋体" w:hAnsi="Book Antiqua" w:cs="宋体"/>
          <w:b/>
          <w:bCs/>
          <w:sz w:val="24"/>
          <w:szCs w:val="24"/>
          <w:lang w:val="en-US" w:eastAsia="zh-CN"/>
        </w:rPr>
        <w:t xml:space="preserve"> JL</w:t>
      </w:r>
      <w:r w:rsidRPr="00FF2A96">
        <w:rPr>
          <w:rFonts w:ascii="Book Antiqua" w:eastAsia="宋体" w:hAnsi="Book Antiqua" w:cs="宋体"/>
          <w:sz w:val="24"/>
          <w:szCs w:val="24"/>
          <w:lang w:val="en-US" w:eastAsia="zh-CN"/>
        </w:rPr>
        <w:t xml:space="preserve">, DuPont JJ, Lennon-Edwards SL, Sanders PW, Edwards DG, Farquhar WB. Dietary sodium loading impairs </w:t>
      </w:r>
      <w:proofErr w:type="spellStart"/>
      <w:r w:rsidRPr="00FF2A96">
        <w:rPr>
          <w:rFonts w:ascii="Book Antiqua" w:eastAsia="宋体" w:hAnsi="Book Antiqua" w:cs="宋体"/>
          <w:sz w:val="24"/>
          <w:szCs w:val="24"/>
          <w:lang w:val="en-US" w:eastAsia="zh-CN"/>
        </w:rPr>
        <w:t>microvascular</w:t>
      </w:r>
      <w:proofErr w:type="spellEnd"/>
      <w:r w:rsidRPr="00FF2A96">
        <w:rPr>
          <w:rFonts w:ascii="Book Antiqua" w:eastAsia="宋体" w:hAnsi="Book Antiqua" w:cs="宋体"/>
          <w:sz w:val="24"/>
          <w:szCs w:val="24"/>
          <w:lang w:val="en-US" w:eastAsia="zh-CN"/>
        </w:rPr>
        <w:t xml:space="preserve"> function independent of blood pressure in humans: role of oxidative stress. </w:t>
      </w:r>
      <w:r w:rsidRPr="00FF2A96">
        <w:rPr>
          <w:rFonts w:ascii="Book Antiqua" w:eastAsia="宋体" w:hAnsi="Book Antiqua" w:cs="宋体"/>
          <w:i/>
          <w:iCs/>
          <w:sz w:val="24"/>
          <w:szCs w:val="24"/>
          <w:lang w:val="en-US" w:eastAsia="zh-CN"/>
        </w:rPr>
        <w:t xml:space="preserve">J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sz w:val="24"/>
          <w:szCs w:val="24"/>
          <w:lang w:val="en-US" w:eastAsia="zh-CN"/>
        </w:rPr>
        <w:t> 2012; </w:t>
      </w:r>
      <w:r w:rsidRPr="00FF2A96">
        <w:rPr>
          <w:rFonts w:ascii="Book Antiqua" w:eastAsia="宋体" w:hAnsi="Book Antiqua" w:cs="宋体"/>
          <w:b/>
          <w:bCs/>
          <w:sz w:val="24"/>
          <w:szCs w:val="24"/>
          <w:lang w:val="en-US" w:eastAsia="zh-CN"/>
        </w:rPr>
        <w:t>590</w:t>
      </w:r>
      <w:r w:rsidRPr="00FF2A96">
        <w:rPr>
          <w:rFonts w:ascii="Book Antiqua" w:eastAsia="宋体" w:hAnsi="Book Antiqua" w:cs="宋体"/>
          <w:sz w:val="24"/>
          <w:szCs w:val="24"/>
          <w:lang w:val="en-US" w:eastAsia="zh-CN"/>
        </w:rPr>
        <w:t>: 5519-5528 [PMID: 22907057 DOI: 10.1113/jphysiol.2012.236992]</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28 </w:t>
      </w:r>
      <w:r w:rsidRPr="00FF2A96">
        <w:rPr>
          <w:rFonts w:ascii="Book Antiqua" w:eastAsia="宋体" w:hAnsi="Book Antiqua" w:cs="宋体"/>
          <w:b/>
          <w:bCs/>
          <w:sz w:val="24"/>
          <w:szCs w:val="24"/>
          <w:lang w:val="en-US" w:eastAsia="zh-CN"/>
        </w:rPr>
        <w:t>Abe M</w:t>
      </w:r>
      <w:r w:rsidRPr="00FF2A96">
        <w:rPr>
          <w:rFonts w:ascii="Book Antiqua" w:eastAsia="宋体" w:hAnsi="Book Antiqua" w:cs="宋体"/>
          <w:sz w:val="24"/>
          <w:szCs w:val="24"/>
          <w:lang w:val="en-US" w:eastAsia="zh-CN"/>
        </w:rPr>
        <w:t xml:space="preserve">, O'Connor P, </w:t>
      </w:r>
      <w:proofErr w:type="spellStart"/>
      <w:r w:rsidRPr="00FF2A96">
        <w:rPr>
          <w:rFonts w:ascii="Book Antiqua" w:eastAsia="宋体" w:hAnsi="Book Antiqua" w:cs="宋体"/>
          <w:sz w:val="24"/>
          <w:szCs w:val="24"/>
          <w:lang w:val="en-US" w:eastAsia="zh-CN"/>
        </w:rPr>
        <w:t>Kaldunski</w:t>
      </w:r>
      <w:proofErr w:type="spellEnd"/>
      <w:r w:rsidRPr="00FF2A96">
        <w:rPr>
          <w:rFonts w:ascii="Book Antiqua" w:eastAsia="宋体" w:hAnsi="Book Antiqua" w:cs="宋体"/>
          <w:sz w:val="24"/>
          <w:szCs w:val="24"/>
          <w:lang w:val="en-US" w:eastAsia="zh-CN"/>
        </w:rPr>
        <w:t xml:space="preserve"> M, Liang M, Roman RJ, Cowley AW. </w:t>
      </w:r>
      <w:proofErr w:type="gramStart"/>
      <w:r w:rsidRPr="00FF2A96">
        <w:rPr>
          <w:rFonts w:ascii="Book Antiqua" w:eastAsia="宋体" w:hAnsi="Book Antiqua" w:cs="宋体"/>
          <w:sz w:val="24"/>
          <w:szCs w:val="24"/>
          <w:lang w:val="en-US" w:eastAsia="zh-CN"/>
        </w:rPr>
        <w:t>Effect of sodium delivery on superoxide and nitric oxide in the medullary thick ascending limb.</w:t>
      </w:r>
      <w:proofErr w:type="gramEnd"/>
      <w:r w:rsidRPr="00FF2A96">
        <w:rPr>
          <w:rFonts w:ascii="Book Antiqua" w:eastAsia="宋体" w:hAnsi="Book Antiqua" w:cs="宋体"/>
          <w:sz w:val="24"/>
          <w:szCs w:val="24"/>
          <w:lang w:val="en-US" w:eastAsia="zh-CN"/>
        </w:rPr>
        <w:t> </w:t>
      </w:r>
      <w:r w:rsidRPr="00FF2A96">
        <w:rPr>
          <w:rFonts w:ascii="Book Antiqua" w:eastAsia="宋体" w:hAnsi="Book Antiqua" w:cs="宋体"/>
          <w:i/>
          <w:iCs/>
          <w:sz w:val="24"/>
          <w:szCs w:val="24"/>
          <w:lang w:val="en-US" w:eastAsia="zh-CN"/>
        </w:rPr>
        <w:t xml:space="preserve">Am J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i/>
          <w:iCs/>
          <w:sz w:val="24"/>
          <w:szCs w:val="24"/>
          <w:lang w:val="en-US" w:eastAsia="zh-CN"/>
        </w:rPr>
        <w:t xml:space="preserve"> Renal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sz w:val="24"/>
          <w:szCs w:val="24"/>
          <w:lang w:val="en-US" w:eastAsia="zh-CN"/>
        </w:rPr>
        <w:t> 2006</w:t>
      </w:r>
      <w:proofErr w:type="gramStart"/>
      <w:r w:rsidRPr="00FF2A96">
        <w:rPr>
          <w:rFonts w:ascii="Book Antiqua" w:eastAsia="宋体" w:hAnsi="Book Antiqua" w:cs="宋体"/>
          <w:sz w:val="24"/>
          <w:szCs w:val="24"/>
          <w:lang w:val="en-US" w:eastAsia="zh-CN"/>
        </w:rPr>
        <w:t>;</w:t>
      </w:r>
      <w:proofErr w:type="gramEnd"/>
      <w:r w:rsidRPr="00FF2A96">
        <w:rPr>
          <w:rFonts w:ascii="Book Antiqua" w:eastAsia="宋体" w:hAnsi="Book Antiqua" w:cs="宋体"/>
          <w:sz w:val="24"/>
          <w:szCs w:val="24"/>
          <w:lang w:val="en-US" w:eastAsia="zh-CN"/>
        </w:rPr>
        <w:t> </w:t>
      </w:r>
      <w:r w:rsidRPr="00FF2A96">
        <w:rPr>
          <w:rFonts w:ascii="Book Antiqua" w:eastAsia="宋体" w:hAnsi="Book Antiqua" w:cs="宋体"/>
          <w:b/>
          <w:bCs/>
          <w:sz w:val="24"/>
          <w:szCs w:val="24"/>
          <w:lang w:val="en-US" w:eastAsia="zh-CN"/>
        </w:rPr>
        <w:t>291</w:t>
      </w:r>
      <w:r w:rsidRPr="00FF2A96">
        <w:rPr>
          <w:rFonts w:ascii="Book Antiqua" w:eastAsia="宋体" w:hAnsi="Book Antiqua" w:cs="宋体"/>
          <w:sz w:val="24"/>
          <w:szCs w:val="24"/>
          <w:lang w:val="en-US" w:eastAsia="zh-CN"/>
        </w:rPr>
        <w:t>: F350-F357 [PMID: 16597609 DOI: 10.1152/ajprenal.00407.2005]</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29 </w:t>
      </w:r>
      <w:proofErr w:type="spellStart"/>
      <w:r w:rsidRPr="00FF2A96">
        <w:rPr>
          <w:rFonts w:ascii="Book Antiqua" w:eastAsia="宋体" w:hAnsi="Book Antiqua" w:cs="宋体"/>
          <w:b/>
          <w:bCs/>
          <w:sz w:val="24"/>
          <w:szCs w:val="24"/>
          <w:lang w:val="en-US" w:eastAsia="zh-CN"/>
        </w:rPr>
        <w:t>Feng</w:t>
      </w:r>
      <w:proofErr w:type="spellEnd"/>
      <w:r w:rsidRPr="00FF2A96">
        <w:rPr>
          <w:rFonts w:ascii="Book Antiqua" w:eastAsia="宋体" w:hAnsi="Book Antiqua" w:cs="宋体"/>
          <w:b/>
          <w:bCs/>
          <w:sz w:val="24"/>
          <w:szCs w:val="24"/>
          <w:lang w:val="en-US" w:eastAsia="zh-CN"/>
        </w:rPr>
        <w:t xml:space="preserve"> D</w:t>
      </w:r>
      <w:r w:rsidRPr="00FF2A96">
        <w:rPr>
          <w:rFonts w:ascii="Book Antiqua" w:eastAsia="宋体" w:hAnsi="Book Antiqua" w:cs="宋体"/>
          <w:sz w:val="24"/>
          <w:szCs w:val="24"/>
          <w:lang w:val="en-US" w:eastAsia="zh-CN"/>
        </w:rPr>
        <w:t xml:space="preserve">, Yang C, </w:t>
      </w:r>
      <w:proofErr w:type="spellStart"/>
      <w:r w:rsidRPr="00FF2A96">
        <w:rPr>
          <w:rFonts w:ascii="Book Antiqua" w:eastAsia="宋体" w:hAnsi="Book Antiqua" w:cs="宋体"/>
          <w:sz w:val="24"/>
          <w:szCs w:val="24"/>
          <w:lang w:val="en-US" w:eastAsia="zh-CN"/>
        </w:rPr>
        <w:t>Geurts</w:t>
      </w:r>
      <w:proofErr w:type="spellEnd"/>
      <w:r w:rsidRPr="00FF2A96">
        <w:rPr>
          <w:rFonts w:ascii="Book Antiqua" w:eastAsia="宋体" w:hAnsi="Book Antiqua" w:cs="宋体"/>
          <w:sz w:val="24"/>
          <w:szCs w:val="24"/>
          <w:lang w:val="en-US" w:eastAsia="zh-CN"/>
        </w:rPr>
        <w:t xml:space="preserve"> AM, </w:t>
      </w:r>
      <w:proofErr w:type="spellStart"/>
      <w:r w:rsidRPr="00FF2A96">
        <w:rPr>
          <w:rFonts w:ascii="Book Antiqua" w:eastAsia="宋体" w:hAnsi="Book Antiqua" w:cs="宋体"/>
          <w:sz w:val="24"/>
          <w:szCs w:val="24"/>
          <w:lang w:val="en-US" w:eastAsia="zh-CN"/>
        </w:rPr>
        <w:t>Kurth</w:t>
      </w:r>
      <w:proofErr w:type="spellEnd"/>
      <w:r w:rsidRPr="00FF2A96">
        <w:rPr>
          <w:rFonts w:ascii="Book Antiqua" w:eastAsia="宋体" w:hAnsi="Book Antiqua" w:cs="宋体"/>
          <w:sz w:val="24"/>
          <w:szCs w:val="24"/>
          <w:lang w:val="en-US" w:eastAsia="zh-CN"/>
        </w:rPr>
        <w:t xml:space="preserve"> T, Liang M, Lazar J, Mattson DL, O'Connor PM, Cowley AW. Increased expression of </w:t>
      </w:r>
      <w:proofErr w:type="gramStart"/>
      <w:r w:rsidRPr="00FF2A96">
        <w:rPr>
          <w:rFonts w:ascii="Book Antiqua" w:eastAsia="宋体" w:hAnsi="Book Antiqua" w:cs="宋体"/>
          <w:sz w:val="24"/>
          <w:szCs w:val="24"/>
          <w:lang w:val="en-US" w:eastAsia="zh-CN"/>
        </w:rPr>
        <w:t>NAD(</w:t>
      </w:r>
      <w:proofErr w:type="gramEnd"/>
      <w:r w:rsidRPr="00FF2A96">
        <w:rPr>
          <w:rFonts w:ascii="Book Antiqua" w:eastAsia="宋体" w:hAnsi="Book Antiqua" w:cs="宋体"/>
          <w:sz w:val="24"/>
          <w:szCs w:val="24"/>
          <w:lang w:val="en-US" w:eastAsia="zh-CN"/>
        </w:rPr>
        <w:t>P)H oxidase subunit p67(</w:t>
      </w:r>
      <w:proofErr w:type="spellStart"/>
      <w:r w:rsidRPr="00FF2A96">
        <w:rPr>
          <w:rFonts w:ascii="Book Antiqua" w:eastAsia="宋体" w:hAnsi="Book Antiqua" w:cs="宋体"/>
          <w:sz w:val="24"/>
          <w:szCs w:val="24"/>
          <w:lang w:val="en-US" w:eastAsia="zh-CN"/>
        </w:rPr>
        <w:t>phox</w:t>
      </w:r>
      <w:proofErr w:type="spellEnd"/>
      <w:r w:rsidRPr="00FF2A96">
        <w:rPr>
          <w:rFonts w:ascii="Book Antiqua" w:eastAsia="宋体" w:hAnsi="Book Antiqua" w:cs="宋体"/>
          <w:sz w:val="24"/>
          <w:szCs w:val="24"/>
          <w:lang w:val="en-US" w:eastAsia="zh-CN"/>
        </w:rPr>
        <w:t>) in the renal medulla contributes to excess oxidative stress and salt-sensitive hypertension. </w:t>
      </w:r>
      <w:r w:rsidRPr="00FF2A96">
        <w:rPr>
          <w:rFonts w:ascii="Book Antiqua" w:eastAsia="宋体" w:hAnsi="Book Antiqua" w:cs="宋体"/>
          <w:i/>
          <w:iCs/>
          <w:sz w:val="24"/>
          <w:szCs w:val="24"/>
          <w:lang w:val="en-US" w:eastAsia="zh-CN"/>
        </w:rPr>
        <w:t xml:space="preserve">Cell </w:t>
      </w:r>
      <w:proofErr w:type="spellStart"/>
      <w:r w:rsidRPr="00FF2A96">
        <w:rPr>
          <w:rFonts w:ascii="Book Antiqua" w:eastAsia="宋体" w:hAnsi="Book Antiqua" w:cs="宋体"/>
          <w:i/>
          <w:iCs/>
          <w:sz w:val="24"/>
          <w:szCs w:val="24"/>
          <w:lang w:val="en-US" w:eastAsia="zh-CN"/>
        </w:rPr>
        <w:t>Metab</w:t>
      </w:r>
      <w:proofErr w:type="spellEnd"/>
      <w:r w:rsidRPr="00FF2A96">
        <w:rPr>
          <w:rFonts w:ascii="Book Antiqua" w:eastAsia="宋体" w:hAnsi="Book Antiqua" w:cs="宋体"/>
          <w:sz w:val="24"/>
          <w:szCs w:val="24"/>
          <w:lang w:val="en-US" w:eastAsia="zh-CN"/>
        </w:rPr>
        <w:t> 2012; </w:t>
      </w:r>
      <w:r w:rsidRPr="00FF2A96">
        <w:rPr>
          <w:rFonts w:ascii="Book Antiqua" w:eastAsia="宋体" w:hAnsi="Book Antiqua" w:cs="宋体"/>
          <w:b/>
          <w:bCs/>
          <w:sz w:val="24"/>
          <w:szCs w:val="24"/>
          <w:lang w:val="en-US" w:eastAsia="zh-CN"/>
        </w:rPr>
        <w:t>15</w:t>
      </w:r>
      <w:r w:rsidRPr="00FF2A96">
        <w:rPr>
          <w:rFonts w:ascii="Book Antiqua" w:eastAsia="宋体" w:hAnsi="Book Antiqua" w:cs="宋体"/>
          <w:sz w:val="24"/>
          <w:szCs w:val="24"/>
          <w:lang w:val="en-US" w:eastAsia="zh-CN"/>
        </w:rPr>
        <w:t>: 201-208 [PMID: 22326221 DOI: 10.1016/j.cmet.2012.01.003]</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30 </w:t>
      </w:r>
      <w:proofErr w:type="spellStart"/>
      <w:r w:rsidRPr="00FF2A96">
        <w:rPr>
          <w:rFonts w:ascii="Book Antiqua" w:eastAsia="宋体" w:hAnsi="Book Antiqua" w:cs="宋体"/>
          <w:b/>
          <w:bCs/>
          <w:sz w:val="24"/>
          <w:szCs w:val="24"/>
          <w:lang w:val="en-US" w:eastAsia="zh-CN"/>
        </w:rPr>
        <w:t>Banday</w:t>
      </w:r>
      <w:proofErr w:type="spellEnd"/>
      <w:r w:rsidRPr="00FF2A96">
        <w:rPr>
          <w:rFonts w:ascii="Book Antiqua" w:eastAsia="宋体" w:hAnsi="Book Antiqua" w:cs="宋体"/>
          <w:b/>
          <w:bCs/>
          <w:sz w:val="24"/>
          <w:szCs w:val="24"/>
          <w:lang w:val="en-US" w:eastAsia="zh-CN"/>
        </w:rPr>
        <w:t xml:space="preserve"> AA</w:t>
      </w:r>
      <w:r w:rsidRPr="00FF2A96">
        <w:rPr>
          <w:rFonts w:ascii="Book Antiqua" w:eastAsia="宋体" w:hAnsi="Book Antiqua" w:cs="宋体"/>
          <w:sz w:val="24"/>
          <w:szCs w:val="24"/>
          <w:lang w:val="en-US" w:eastAsia="zh-CN"/>
        </w:rPr>
        <w:t xml:space="preserve">, </w:t>
      </w:r>
      <w:proofErr w:type="spellStart"/>
      <w:r w:rsidRPr="00FF2A96">
        <w:rPr>
          <w:rFonts w:ascii="Book Antiqua" w:eastAsia="宋体" w:hAnsi="Book Antiqua" w:cs="宋体"/>
          <w:sz w:val="24"/>
          <w:szCs w:val="24"/>
          <w:lang w:val="en-US" w:eastAsia="zh-CN"/>
        </w:rPr>
        <w:t>Lokhandwala</w:t>
      </w:r>
      <w:proofErr w:type="spellEnd"/>
      <w:r w:rsidRPr="00FF2A96">
        <w:rPr>
          <w:rFonts w:ascii="Book Antiqua" w:eastAsia="宋体" w:hAnsi="Book Antiqua" w:cs="宋体"/>
          <w:sz w:val="24"/>
          <w:szCs w:val="24"/>
          <w:lang w:val="en-US" w:eastAsia="zh-CN"/>
        </w:rPr>
        <w:t xml:space="preserve"> MF. Oxidative stress-induced renal angiotensin AT1 receptor </w:t>
      </w:r>
      <w:proofErr w:type="spellStart"/>
      <w:r w:rsidRPr="00FF2A96">
        <w:rPr>
          <w:rFonts w:ascii="Book Antiqua" w:eastAsia="宋体" w:hAnsi="Book Antiqua" w:cs="宋体"/>
          <w:sz w:val="24"/>
          <w:szCs w:val="24"/>
          <w:lang w:val="en-US" w:eastAsia="zh-CN"/>
        </w:rPr>
        <w:t>upregulation</w:t>
      </w:r>
      <w:proofErr w:type="spellEnd"/>
      <w:r w:rsidRPr="00FF2A96">
        <w:rPr>
          <w:rFonts w:ascii="Book Antiqua" w:eastAsia="宋体" w:hAnsi="Book Antiqua" w:cs="宋体"/>
          <w:sz w:val="24"/>
          <w:szCs w:val="24"/>
          <w:lang w:val="en-US" w:eastAsia="zh-CN"/>
        </w:rPr>
        <w:t xml:space="preserve"> causes increased stimulation of sodium transporters and hypertension. </w:t>
      </w:r>
      <w:r w:rsidRPr="00FF2A96">
        <w:rPr>
          <w:rFonts w:ascii="Book Antiqua" w:eastAsia="宋体" w:hAnsi="Book Antiqua" w:cs="宋体"/>
          <w:i/>
          <w:iCs/>
          <w:sz w:val="24"/>
          <w:szCs w:val="24"/>
          <w:lang w:val="en-US" w:eastAsia="zh-CN"/>
        </w:rPr>
        <w:t xml:space="preserve">Am J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i/>
          <w:iCs/>
          <w:sz w:val="24"/>
          <w:szCs w:val="24"/>
          <w:lang w:val="en-US" w:eastAsia="zh-CN"/>
        </w:rPr>
        <w:t xml:space="preserve"> Renal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sz w:val="24"/>
          <w:szCs w:val="24"/>
          <w:lang w:val="en-US" w:eastAsia="zh-CN"/>
        </w:rPr>
        <w:t> 2008</w:t>
      </w:r>
      <w:proofErr w:type="gramStart"/>
      <w:r w:rsidRPr="00FF2A96">
        <w:rPr>
          <w:rFonts w:ascii="Book Antiqua" w:eastAsia="宋体" w:hAnsi="Book Antiqua" w:cs="宋体"/>
          <w:sz w:val="24"/>
          <w:szCs w:val="24"/>
          <w:lang w:val="en-US" w:eastAsia="zh-CN"/>
        </w:rPr>
        <w:t>;</w:t>
      </w:r>
      <w:proofErr w:type="gramEnd"/>
      <w:r w:rsidRPr="00FF2A96">
        <w:rPr>
          <w:rFonts w:ascii="Book Antiqua" w:eastAsia="宋体" w:hAnsi="Book Antiqua" w:cs="宋体"/>
          <w:sz w:val="24"/>
          <w:szCs w:val="24"/>
          <w:lang w:val="en-US" w:eastAsia="zh-CN"/>
        </w:rPr>
        <w:t> </w:t>
      </w:r>
      <w:r w:rsidRPr="00FF2A96">
        <w:rPr>
          <w:rFonts w:ascii="Book Antiqua" w:eastAsia="宋体" w:hAnsi="Book Antiqua" w:cs="宋体"/>
          <w:b/>
          <w:bCs/>
          <w:sz w:val="24"/>
          <w:szCs w:val="24"/>
          <w:lang w:val="en-US" w:eastAsia="zh-CN"/>
        </w:rPr>
        <w:t>295</w:t>
      </w:r>
      <w:r w:rsidRPr="00FF2A96">
        <w:rPr>
          <w:rFonts w:ascii="Book Antiqua" w:eastAsia="宋体" w:hAnsi="Book Antiqua" w:cs="宋体"/>
          <w:sz w:val="24"/>
          <w:szCs w:val="24"/>
          <w:lang w:val="en-US" w:eastAsia="zh-CN"/>
        </w:rPr>
        <w:t>: F698-F706 [PMID: 18614617 DOI: 10.1152/ajprenal.90308.2008]</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31 </w:t>
      </w:r>
      <w:proofErr w:type="spellStart"/>
      <w:r w:rsidRPr="00FF2A96">
        <w:rPr>
          <w:rFonts w:ascii="Book Antiqua" w:eastAsia="宋体" w:hAnsi="Book Antiqua" w:cs="宋体"/>
          <w:b/>
          <w:bCs/>
          <w:sz w:val="24"/>
          <w:szCs w:val="24"/>
          <w:lang w:val="en-US" w:eastAsia="zh-CN"/>
        </w:rPr>
        <w:t>Bayorh</w:t>
      </w:r>
      <w:proofErr w:type="spellEnd"/>
      <w:r w:rsidRPr="00FF2A96">
        <w:rPr>
          <w:rFonts w:ascii="Book Antiqua" w:eastAsia="宋体" w:hAnsi="Book Antiqua" w:cs="宋体"/>
          <w:b/>
          <w:bCs/>
          <w:sz w:val="24"/>
          <w:szCs w:val="24"/>
          <w:lang w:val="en-US" w:eastAsia="zh-CN"/>
        </w:rPr>
        <w:t xml:space="preserve"> MA</w:t>
      </w:r>
      <w:r w:rsidRPr="00FF2A96">
        <w:rPr>
          <w:rFonts w:ascii="Book Antiqua" w:eastAsia="宋体" w:hAnsi="Book Antiqua" w:cs="宋体"/>
          <w:sz w:val="24"/>
          <w:szCs w:val="24"/>
          <w:lang w:val="en-US" w:eastAsia="zh-CN"/>
        </w:rPr>
        <w:t xml:space="preserve">, Mann G, Walton M, </w:t>
      </w:r>
      <w:proofErr w:type="spellStart"/>
      <w:r w:rsidRPr="00FF2A96">
        <w:rPr>
          <w:rFonts w:ascii="Book Antiqua" w:eastAsia="宋体" w:hAnsi="Book Antiqua" w:cs="宋体"/>
          <w:sz w:val="24"/>
          <w:szCs w:val="24"/>
          <w:lang w:val="en-US" w:eastAsia="zh-CN"/>
        </w:rPr>
        <w:t>Eatman</w:t>
      </w:r>
      <w:proofErr w:type="spellEnd"/>
      <w:r w:rsidRPr="00FF2A96">
        <w:rPr>
          <w:rFonts w:ascii="Book Antiqua" w:eastAsia="宋体" w:hAnsi="Book Antiqua" w:cs="宋体"/>
          <w:sz w:val="24"/>
          <w:szCs w:val="24"/>
          <w:lang w:val="en-US" w:eastAsia="zh-CN"/>
        </w:rPr>
        <w:t xml:space="preserve"> D. Effects of </w:t>
      </w:r>
      <w:proofErr w:type="spellStart"/>
      <w:r w:rsidRPr="00FF2A96">
        <w:rPr>
          <w:rFonts w:ascii="Book Antiqua" w:eastAsia="宋体" w:hAnsi="Book Antiqua" w:cs="宋体"/>
          <w:sz w:val="24"/>
          <w:szCs w:val="24"/>
          <w:lang w:val="en-US" w:eastAsia="zh-CN"/>
        </w:rPr>
        <w:t>enalapril</w:t>
      </w:r>
      <w:proofErr w:type="spellEnd"/>
      <w:r w:rsidRPr="00FF2A96">
        <w:rPr>
          <w:rFonts w:ascii="Book Antiqua" w:eastAsia="宋体" w:hAnsi="Book Antiqua" w:cs="宋体"/>
          <w:sz w:val="24"/>
          <w:szCs w:val="24"/>
          <w:lang w:val="en-US" w:eastAsia="zh-CN"/>
        </w:rPr>
        <w:t xml:space="preserve">, </w:t>
      </w:r>
      <w:proofErr w:type="spellStart"/>
      <w:r w:rsidRPr="00FF2A96">
        <w:rPr>
          <w:rFonts w:ascii="Book Antiqua" w:eastAsia="宋体" w:hAnsi="Book Antiqua" w:cs="宋体"/>
          <w:sz w:val="24"/>
          <w:szCs w:val="24"/>
          <w:lang w:val="en-US" w:eastAsia="zh-CN"/>
        </w:rPr>
        <w:t>tempol</w:t>
      </w:r>
      <w:proofErr w:type="spellEnd"/>
      <w:r w:rsidRPr="00FF2A96">
        <w:rPr>
          <w:rFonts w:ascii="Book Antiqua" w:eastAsia="宋体" w:hAnsi="Book Antiqua" w:cs="宋体"/>
          <w:sz w:val="24"/>
          <w:szCs w:val="24"/>
          <w:lang w:val="en-US" w:eastAsia="zh-CN"/>
        </w:rPr>
        <w:t xml:space="preserve">, and </w:t>
      </w:r>
      <w:proofErr w:type="spellStart"/>
      <w:r w:rsidRPr="00FF2A96">
        <w:rPr>
          <w:rFonts w:ascii="Book Antiqua" w:eastAsia="宋体" w:hAnsi="Book Antiqua" w:cs="宋体"/>
          <w:sz w:val="24"/>
          <w:szCs w:val="24"/>
          <w:lang w:val="en-US" w:eastAsia="zh-CN"/>
        </w:rPr>
        <w:t>eplerenone</w:t>
      </w:r>
      <w:proofErr w:type="spellEnd"/>
      <w:r w:rsidRPr="00FF2A96">
        <w:rPr>
          <w:rFonts w:ascii="Book Antiqua" w:eastAsia="宋体" w:hAnsi="Book Antiqua" w:cs="宋体"/>
          <w:sz w:val="24"/>
          <w:szCs w:val="24"/>
          <w:lang w:val="en-US" w:eastAsia="zh-CN"/>
        </w:rPr>
        <w:t xml:space="preserve"> on salt-induced hypertension in </w:t>
      </w:r>
      <w:proofErr w:type="spellStart"/>
      <w:r w:rsidRPr="00FF2A96">
        <w:rPr>
          <w:rFonts w:ascii="Book Antiqua" w:eastAsia="宋体" w:hAnsi="Book Antiqua" w:cs="宋体"/>
          <w:sz w:val="24"/>
          <w:szCs w:val="24"/>
          <w:lang w:val="en-US" w:eastAsia="zh-CN"/>
        </w:rPr>
        <w:t>dahl</w:t>
      </w:r>
      <w:proofErr w:type="spellEnd"/>
      <w:r w:rsidRPr="00FF2A96">
        <w:rPr>
          <w:rFonts w:ascii="Book Antiqua" w:eastAsia="宋体" w:hAnsi="Book Antiqua" w:cs="宋体"/>
          <w:sz w:val="24"/>
          <w:szCs w:val="24"/>
          <w:lang w:val="en-US" w:eastAsia="zh-CN"/>
        </w:rPr>
        <w:t xml:space="preserve"> salt-sensitive rats. </w:t>
      </w:r>
      <w:proofErr w:type="spellStart"/>
      <w:r w:rsidRPr="00FF2A96">
        <w:rPr>
          <w:rFonts w:ascii="Book Antiqua" w:eastAsia="宋体" w:hAnsi="Book Antiqua" w:cs="宋体"/>
          <w:i/>
          <w:iCs/>
          <w:sz w:val="24"/>
          <w:szCs w:val="24"/>
          <w:lang w:val="en-US" w:eastAsia="zh-CN"/>
        </w:rPr>
        <w:t>Clin</w:t>
      </w:r>
      <w:proofErr w:type="spellEnd"/>
      <w:r w:rsidRPr="00FF2A96">
        <w:rPr>
          <w:rFonts w:ascii="Book Antiqua" w:eastAsia="宋体" w:hAnsi="Book Antiqua" w:cs="宋体"/>
          <w:i/>
          <w:iCs/>
          <w:sz w:val="24"/>
          <w:szCs w:val="24"/>
          <w:lang w:val="en-US" w:eastAsia="zh-CN"/>
        </w:rPr>
        <w:t xml:space="preserve"> </w:t>
      </w:r>
      <w:proofErr w:type="spellStart"/>
      <w:r w:rsidRPr="00FF2A96">
        <w:rPr>
          <w:rFonts w:ascii="Book Antiqua" w:eastAsia="宋体" w:hAnsi="Book Antiqua" w:cs="宋体"/>
          <w:i/>
          <w:iCs/>
          <w:sz w:val="24"/>
          <w:szCs w:val="24"/>
          <w:lang w:val="en-US" w:eastAsia="zh-CN"/>
        </w:rPr>
        <w:t>Exp</w:t>
      </w:r>
      <w:proofErr w:type="spellEnd"/>
      <w:r w:rsidRPr="00FF2A96">
        <w:rPr>
          <w:rFonts w:ascii="Book Antiqua" w:eastAsia="宋体" w:hAnsi="Book Antiqua" w:cs="宋体"/>
          <w:i/>
          <w:iCs/>
          <w:sz w:val="24"/>
          <w:szCs w:val="24"/>
          <w:lang w:val="en-US" w:eastAsia="zh-CN"/>
        </w:rPr>
        <w:t xml:space="preserve"> </w:t>
      </w:r>
      <w:proofErr w:type="spellStart"/>
      <w:r w:rsidRPr="00FF2A96">
        <w:rPr>
          <w:rFonts w:ascii="Book Antiqua" w:eastAsia="宋体" w:hAnsi="Book Antiqua" w:cs="宋体"/>
          <w:i/>
          <w:iCs/>
          <w:sz w:val="24"/>
          <w:szCs w:val="24"/>
          <w:lang w:val="en-US" w:eastAsia="zh-CN"/>
        </w:rPr>
        <w:t>Hypertens</w:t>
      </w:r>
      <w:proofErr w:type="spellEnd"/>
      <w:r w:rsidRPr="00FF2A96">
        <w:rPr>
          <w:rFonts w:ascii="Book Antiqua" w:eastAsia="宋体" w:hAnsi="Book Antiqua" w:cs="宋体"/>
          <w:sz w:val="24"/>
          <w:szCs w:val="24"/>
          <w:lang w:val="en-US" w:eastAsia="zh-CN"/>
        </w:rPr>
        <w:t> 2006; </w:t>
      </w:r>
      <w:r w:rsidRPr="00FF2A96">
        <w:rPr>
          <w:rFonts w:ascii="Book Antiqua" w:eastAsia="宋体" w:hAnsi="Book Antiqua" w:cs="宋体"/>
          <w:b/>
          <w:bCs/>
          <w:sz w:val="24"/>
          <w:szCs w:val="24"/>
          <w:lang w:val="en-US" w:eastAsia="zh-CN"/>
        </w:rPr>
        <w:t>28</w:t>
      </w:r>
      <w:r w:rsidRPr="00FF2A96">
        <w:rPr>
          <w:rFonts w:ascii="Book Antiqua" w:eastAsia="宋体" w:hAnsi="Book Antiqua" w:cs="宋体"/>
          <w:sz w:val="24"/>
          <w:szCs w:val="24"/>
          <w:lang w:val="en-US" w:eastAsia="zh-CN"/>
        </w:rPr>
        <w:t>: 121-132 [PMID: 16546838 DOI: 10.1080/10641960500468276]</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32 </w:t>
      </w:r>
      <w:proofErr w:type="spellStart"/>
      <w:r w:rsidRPr="00FF2A96">
        <w:rPr>
          <w:rFonts w:ascii="Book Antiqua" w:eastAsia="宋体" w:hAnsi="Book Antiqua" w:cs="宋体"/>
          <w:b/>
          <w:bCs/>
          <w:sz w:val="24"/>
          <w:szCs w:val="24"/>
          <w:lang w:val="en-US" w:eastAsia="zh-CN"/>
        </w:rPr>
        <w:t>Bayorh</w:t>
      </w:r>
      <w:proofErr w:type="spellEnd"/>
      <w:r w:rsidRPr="00FF2A96">
        <w:rPr>
          <w:rFonts w:ascii="Book Antiqua" w:eastAsia="宋体" w:hAnsi="Book Antiqua" w:cs="宋体"/>
          <w:b/>
          <w:bCs/>
          <w:sz w:val="24"/>
          <w:szCs w:val="24"/>
          <w:lang w:val="en-US" w:eastAsia="zh-CN"/>
        </w:rPr>
        <w:t xml:space="preserve"> MA</w:t>
      </w:r>
      <w:r w:rsidRPr="00FF2A96">
        <w:rPr>
          <w:rFonts w:ascii="Book Antiqua" w:eastAsia="宋体" w:hAnsi="Book Antiqua" w:cs="宋体"/>
          <w:sz w:val="24"/>
          <w:szCs w:val="24"/>
          <w:lang w:val="en-US" w:eastAsia="zh-CN"/>
        </w:rPr>
        <w:t xml:space="preserve">, </w:t>
      </w:r>
      <w:proofErr w:type="spellStart"/>
      <w:r w:rsidRPr="00FF2A96">
        <w:rPr>
          <w:rFonts w:ascii="Book Antiqua" w:eastAsia="宋体" w:hAnsi="Book Antiqua" w:cs="宋体"/>
          <w:sz w:val="24"/>
          <w:szCs w:val="24"/>
          <w:lang w:val="en-US" w:eastAsia="zh-CN"/>
        </w:rPr>
        <w:t>Ganafa</w:t>
      </w:r>
      <w:proofErr w:type="spellEnd"/>
      <w:r w:rsidRPr="00FF2A96">
        <w:rPr>
          <w:rFonts w:ascii="Book Antiqua" w:eastAsia="宋体" w:hAnsi="Book Antiqua" w:cs="宋体"/>
          <w:sz w:val="24"/>
          <w:szCs w:val="24"/>
          <w:lang w:val="en-US" w:eastAsia="zh-CN"/>
        </w:rPr>
        <w:t xml:space="preserve"> AA, </w:t>
      </w:r>
      <w:proofErr w:type="spellStart"/>
      <w:r w:rsidRPr="00FF2A96">
        <w:rPr>
          <w:rFonts w:ascii="Book Antiqua" w:eastAsia="宋体" w:hAnsi="Book Antiqua" w:cs="宋体"/>
          <w:sz w:val="24"/>
          <w:szCs w:val="24"/>
          <w:lang w:val="en-US" w:eastAsia="zh-CN"/>
        </w:rPr>
        <w:t>Socci</w:t>
      </w:r>
      <w:proofErr w:type="spellEnd"/>
      <w:r w:rsidRPr="00FF2A96">
        <w:rPr>
          <w:rFonts w:ascii="Book Antiqua" w:eastAsia="宋体" w:hAnsi="Book Antiqua" w:cs="宋体"/>
          <w:sz w:val="24"/>
          <w:szCs w:val="24"/>
          <w:lang w:val="en-US" w:eastAsia="zh-CN"/>
        </w:rPr>
        <w:t xml:space="preserve"> RR, </w:t>
      </w:r>
      <w:proofErr w:type="spellStart"/>
      <w:r w:rsidRPr="00FF2A96">
        <w:rPr>
          <w:rFonts w:ascii="Book Antiqua" w:eastAsia="宋体" w:hAnsi="Book Antiqua" w:cs="宋体"/>
          <w:sz w:val="24"/>
          <w:szCs w:val="24"/>
          <w:lang w:val="en-US" w:eastAsia="zh-CN"/>
        </w:rPr>
        <w:t>Silvestrov</w:t>
      </w:r>
      <w:proofErr w:type="spellEnd"/>
      <w:r w:rsidRPr="00FF2A96">
        <w:rPr>
          <w:rFonts w:ascii="Book Antiqua" w:eastAsia="宋体" w:hAnsi="Book Antiqua" w:cs="宋体"/>
          <w:sz w:val="24"/>
          <w:szCs w:val="24"/>
          <w:lang w:val="en-US" w:eastAsia="zh-CN"/>
        </w:rPr>
        <w:t xml:space="preserve"> N, </w:t>
      </w:r>
      <w:proofErr w:type="spellStart"/>
      <w:r w:rsidRPr="00FF2A96">
        <w:rPr>
          <w:rFonts w:ascii="Book Antiqua" w:eastAsia="宋体" w:hAnsi="Book Antiqua" w:cs="宋体"/>
          <w:sz w:val="24"/>
          <w:szCs w:val="24"/>
          <w:lang w:val="en-US" w:eastAsia="zh-CN"/>
        </w:rPr>
        <w:t>Abukhalaf</w:t>
      </w:r>
      <w:proofErr w:type="spellEnd"/>
      <w:r w:rsidRPr="00FF2A96">
        <w:rPr>
          <w:rFonts w:ascii="Book Antiqua" w:eastAsia="宋体" w:hAnsi="Book Antiqua" w:cs="宋体"/>
          <w:sz w:val="24"/>
          <w:szCs w:val="24"/>
          <w:lang w:val="en-US" w:eastAsia="zh-CN"/>
        </w:rPr>
        <w:t xml:space="preserve"> IK. </w:t>
      </w:r>
      <w:proofErr w:type="gramStart"/>
      <w:r w:rsidRPr="00FF2A96">
        <w:rPr>
          <w:rFonts w:ascii="Book Antiqua" w:eastAsia="宋体" w:hAnsi="Book Antiqua" w:cs="宋体"/>
          <w:sz w:val="24"/>
          <w:szCs w:val="24"/>
          <w:lang w:val="en-US" w:eastAsia="zh-CN"/>
        </w:rPr>
        <w:t>The role of oxidative stress in salt-induced hypertension.</w:t>
      </w:r>
      <w:proofErr w:type="gramEnd"/>
      <w:r w:rsidRPr="00FF2A96">
        <w:rPr>
          <w:rFonts w:ascii="Book Antiqua" w:eastAsia="宋体" w:hAnsi="Book Antiqua" w:cs="宋体"/>
          <w:sz w:val="24"/>
          <w:szCs w:val="24"/>
          <w:lang w:val="en-US" w:eastAsia="zh-CN"/>
        </w:rPr>
        <w:t> </w:t>
      </w:r>
      <w:r w:rsidRPr="00FF2A96">
        <w:rPr>
          <w:rFonts w:ascii="Book Antiqua" w:eastAsia="宋体" w:hAnsi="Book Antiqua" w:cs="宋体"/>
          <w:i/>
          <w:iCs/>
          <w:sz w:val="24"/>
          <w:szCs w:val="24"/>
          <w:lang w:val="en-US" w:eastAsia="zh-CN"/>
        </w:rPr>
        <w:t xml:space="preserve">Am J </w:t>
      </w:r>
      <w:proofErr w:type="spellStart"/>
      <w:r w:rsidRPr="00FF2A96">
        <w:rPr>
          <w:rFonts w:ascii="Book Antiqua" w:eastAsia="宋体" w:hAnsi="Book Antiqua" w:cs="宋体"/>
          <w:i/>
          <w:iCs/>
          <w:sz w:val="24"/>
          <w:szCs w:val="24"/>
          <w:lang w:val="en-US" w:eastAsia="zh-CN"/>
        </w:rPr>
        <w:t>Hypertens</w:t>
      </w:r>
      <w:proofErr w:type="spellEnd"/>
      <w:r w:rsidRPr="00FF2A96">
        <w:rPr>
          <w:rFonts w:ascii="Book Antiqua" w:eastAsia="宋体" w:hAnsi="Book Antiqua" w:cs="宋体"/>
          <w:sz w:val="24"/>
          <w:szCs w:val="24"/>
          <w:lang w:val="en-US" w:eastAsia="zh-CN"/>
        </w:rPr>
        <w:t> 2004; </w:t>
      </w:r>
      <w:r w:rsidRPr="00FF2A96">
        <w:rPr>
          <w:rFonts w:ascii="Book Antiqua" w:eastAsia="宋体" w:hAnsi="Book Antiqua" w:cs="宋体"/>
          <w:b/>
          <w:bCs/>
          <w:sz w:val="24"/>
          <w:szCs w:val="24"/>
          <w:lang w:val="en-US" w:eastAsia="zh-CN"/>
        </w:rPr>
        <w:t>17</w:t>
      </w:r>
      <w:r w:rsidRPr="00FF2A96">
        <w:rPr>
          <w:rFonts w:ascii="Book Antiqua" w:eastAsia="宋体" w:hAnsi="Book Antiqua" w:cs="宋体"/>
          <w:sz w:val="24"/>
          <w:szCs w:val="24"/>
          <w:lang w:val="en-US" w:eastAsia="zh-CN"/>
        </w:rPr>
        <w:t>: 31-36 [PMID: 14700509]</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33 </w:t>
      </w:r>
      <w:r w:rsidRPr="00FF2A96">
        <w:rPr>
          <w:rFonts w:ascii="Book Antiqua" w:eastAsia="宋体" w:hAnsi="Book Antiqua" w:cs="宋体"/>
          <w:b/>
          <w:bCs/>
          <w:sz w:val="24"/>
          <w:szCs w:val="24"/>
          <w:lang w:val="en-US" w:eastAsia="zh-CN"/>
        </w:rPr>
        <w:t>Adler S</w:t>
      </w:r>
      <w:r w:rsidRPr="00FF2A96">
        <w:rPr>
          <w:rFonts w:ascii="Book Antiqua" w:eastAsia="宋体" w:hAnsi="Book Antiqua" w:cs="宋体"/>
          <w:sz w:val="24"/>
          <w:szCs w:val="24"/>
          <w:lang w:val="en-US" w:eastAsia="zh-CN"/>
        </w:rPr>
        <w:t>, Huang H. Oxidant stress in kidneys of spontaneously hypertensive rats involves both oxidase overexpression and loss of extracellular superoxide dismutase. </w:t>
      </w:r>
      <w:r w:rsidRPr="00FF2A96">
        <w:rPr>
          <w:rFonts w:ascii="Book Antiqua" w:eastAsia="宋体" w:hAnsi="Book Antiqua" w:cs="宋体"/>
          <w:i/>
          <w:iCs/>
          <w:sz w:val="24"/>
          <w:szCs w:val="24"/>
          <w:lang w:val="en-US" w:eastAsia="zh-CN"/>
        </w:rPr>
        <w:t xml:space="preserve">Am J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i/>
          <w:iCs/>
          <w:sz w:val="24"/>
          <w:szCs w:val="24"/>
          <w:lang w:val="en-US" w:eastAsia="zh-CN"/>
        </w:rPr>
        <w:t xml:space="preserve"> Renal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sz w:val="24"/>
          <w:szCs w:val="24"/>
          <w:lang w:val="en-US" w:eastAsia="zh-CN"/>
        </w:rPr>
        <w:t> 2004</w:t>
      </w:r>
      <w:proofErr w:type="gramStart"/>
      <w:r w:rsidRPr="00FF2A96">
        <w:rPr>
          <w:rFonts w:ascii="Book Antiqua" w:eastAsia="宋体" w:hAnsi="Book Antiqua" w:cs="宋体"/>
          <w:sz w:val="24"/>
          <w:szCs w:val="24"/>
          <w:lang w:val="en-US" w:eastAsia="zh-CN"/>
        </w:rPr>
        <w:t>;</w:t>
      </w:r>
      <w:proofErr w:type="gramEnd"/>
      <w:r w:rsidRPr="00FF2A96">
        <w:rPr>
          <w:rFonts w:ascii="Book Antiqua" w:eastAsia="宋体" w:hAnsi="Book Antiqua" w:cs="宋体"/>
          <w:sz w:val="24"/>
          <w:szCs w:val="24"/>
          <w:lang w:val="en-US" w:eastAsia="zh-CN"/>
        </w:rPr>
        <w:t> </w:t>
      </w:r>
      <w:r w:rsidRPr="00FF2A96">
        <w:rPr>
          <w:rFonts w:ascii="Book Antiqua" w:eastAsia="宋体" w:hAnsi="Book Antiqua" w:cs="宋体"/>
          <w:b/>
          <w:bCs/>
          <w:sz w:val="24"/>
          <w:szCs w:val="24"/>
          <w:lang w:val="en-US" w:eastAsia="zh-CN"/>
        </w:rPr>
        <w:t>287</w:t>
      </w:r>
      <w:r w:rsidRPr="00FF2A96">
        <w:rPr>
          <w:rFonts w:ascii="Book Antiqua" w:eastAsia="宋体" w:hAnsi="Book Antiqua" w:cs="宋体"/>
          <w:sz w:val="24"/>
          <w:szCs w:val="24"/>
          <w:lang w:val="en-US" w:eastAsia="zh-CN"/>
        </w:rPr>
        <w:t>: F907-F913 [PMID: 15475543 DOI: 10.1152/ajprenal.00060.2004]</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34 </w:t>
      </w:r>
      <w:r w:rsidRPr="00FF2A96">
        <w:rPr>
          <w:rFonts w:ascii="Book Antiqua" w:eastAsia="宋体" w:hAnsi="Book Antiqua" w:cs="宋体"/>
          <w:b/>
          <w:bCs/>
          <w:sz w:val="24"/>
          <w:szCs w:val="24"/>
          <w:lang w:val="en-US" w:eastAsia="zh-CN"/>
        </w:rPr>
        <w:t>Wilcox CS</w:t>
      </w:r>
      <w:r w:rsidRPr="00FF2A96">
        <w:rPr>
          <w:rFonts w:ascii="Book Antiqua" w:eastAsia="宋体" w:hAnsi="Book Antiqua" w:cs="宋体"/>
          <w:sz w:val="24"/>
          <w:szCs w:val="24"/>
          <w:lang w:val="en-US" w:eastAsia="zh-CN"/>
        </w:rPr>
        <w:t xml:space="preserve">. Effects of </w:t>
      </w:r>
      <w:proofErr w:type="spellStart"/>
      <w:r w:rsidRPr="00FF2A96">
        <w:rPr>
          <w:rFonts w:ascii="Book Antiqua" w:eastAsia="宋体" w:hAnsi="Book Antiqua" w:cs="宋体"/>
          <w:sz w:val="24"/>
          <w:szCs w:val="24"/>
          <w:lang w:val="en-US" w:eastAsia="zh-CN"/>
        </w:rPr>
        <w:t>tempol</w:t>
      </w:r>
      <w:proofErr w:type="spellEnd"/>
      <w:r w:rsidRPr="00FF2A96">
        <w:rPr>
          <w:rFonts w:ascii="Book Antiqua" w:eastAsia="宋体" w:hAnsi="Book Antiqua" w:cs="宋体"/>
          <w:sz w:val="24"/>
          <w:szCs w:val="24"/>
          <w:lang w:val="en-US" w:eastAsia="zh-CN"/>
        </w:rPr>
        <w:t xml:space="preserve"> and redox-cycling </w:t>
      </w:r>
      <w:proofErr w:type="spellStart"/>
      <w:r w:rsidRPr="00FF2A96">
        <w:rPr>
          <w:rFonts w:ascii="Book Antiqua" w:eastAsia="宋体" w:hAnsi="Book Antiqua" w:cs="宋体"/>
          <w:sz w:val="24"/>
          <w:szCs w:val="24"/>
          <w:lang w:val="en-US" w:eastAsia="zh-CN"/>
        </w:rPr>
        <w:t>nitroxides</w:t>
      </w:r>
      <w:proofErr w:type="spellEnd"/>
      <w:r w:rsidRPr="00FF2A96">
        <w:rPr>
          <w:rFonts w:ascii="Book Antiqua" w:eastAsia="宋体" w:hAnsi="Book Antiqua" w:cs="宋体"/>
          <w:sz w:val="24"/>
          <w:szCs w:val="24"/>
          <w:lang w:val="en-US" w:eastAsia="zh-CN"/>
        </w:rPr>
        <w:t xml:space="preserve"> in models of oxidative stress. </w:t>
      </w:r>
      <w:proofErr w:type="spellStart"/>
      <w:r w:rsidRPr="00FF2A96">
        <w:rPr>
          <w:rFonts w:ascii="Book Antiqua" w:eastAsia="宋体" w:hAnsi="Book Antiqua" w:cs="宋体"/>
          <w:i/>
          <w:iCs/>
          <w:sz w:val="24"/>
          <w:szCs w:val="24"/>
          <w:lang w:val="en-US" w:eastAsia="zh-CN"/>
        </w:rPr>
        <w:t>Pharmacol</w:t>
      </w:r>
      <w:proofErr w:type="spellEnd"/>
      <w:r w:rsidRPr="00FF2A96">
        <w:rPr>
          <w:rFonts w:ascii="Book Antiqua" w:eastAsia="宋体" w:hAnsi="Book Antiqua" w:cs="宋体"/>
          <w:i/>
          <w:iCs/>
          <w:sz w:val="24"/>
          <w:szCs w:val="24"/>
          <w:lang w:val="en-US" w:eastAsia="zh-CN"/>
        </w:rPr>
        <w:t xml:space="preserve"> </w:t>
      </w:r>
      <w:proofErr w:type="spellStart"/>
      <w:r w:rsidRPr="00FF2A96">
        <w:rPr>
          <w:rFonts w:ascii="Book Antiqua" w:eastAsia="宋体" w:hAnsi="Book Antiqua" w:cs="宋体"/>
          <w:i/>
          <w:iCs/>
          <w:sz w:val="24"/>
          <w:szCs w:val="24"/>
          <w:lang w:val="en-US" w:eastAsia="zh-CN"/>
        </w:rPr>
        <w:t>Ther</w:t>
      </w:r>
      <w:proofErr w:type="spellEnd"/>
      <w:r w:rsidRPr="00FF2A96">
        <w:rPr>
          <w:rFonts w:ascii="Book Antiqua" w:eastAsia="宋体" w:hAnsi="Book Antiqua" w:cs="宋体"/>
          <w:sz w:val="24"/>
          <w:szCs w:val="24"/>
          <w:lang w:val="en-US" w:eastAsia="zh-CN"/>
        </w:rPr>
        <w:t> 2010; </w:t>
      </w:r>
      <w:r w:rsidRPr="00FF2A96">
        <w:rPr>
          <w:rFonts w:ascii="Book Antiqua" w:eastAsia="宋体" w:hAnsi="Book Antiqua" w:cs="宋体"/>
          <w:b/>
          <w:bCs/>
          <w:sz w:val="24"/>
          <w:szCs w:val="24"/>
          <w:lang w:val="en-US" w:eastAsia="zh-CN"/>
        </w:rPr>
        <w:t>126</w:t>
      </w:r>
      <w:r w:rsidRPr="00FF2A96">
        <w:rPr>
          <w:rFonts w:ascii="Book Antiqua" w:eastAsia="宋体" w:hAnsi="Book Antiqua" w:cs="宋体"/>
          <w:sz w:val="24"/>
          <w:szCs w:val="24"/>
          <w:lang w:val="en-US" w:eastAsia="zh-CN"/>
        </w:rPr>
        <w:t>: 119-145 [PMID: 20153367 DOI: 10.1016/j.pharmthera.2010.01.003]</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35 </w:t>
      </w:r>
      <w:r w:rsidRPr="00FF2A96">
        <w:rPr>
          <w:rFonts w:ascii="Book Antiqua" w:eastAsia="宋体" w:hAnsi="Book Antiqua" w:cs="宋体"/>
          <w:b/>
          <w:bCs/>
          <w:sz w:val="24"/>
          <w:szCs w:val="24"/>
          <w:lang w:val="en-US" w:eastAsia="zh-CN"/>
        </w:rPr>
        <w:t>Lai EY</w:t>
      </w:r>
      <w:r w:rsidRPr="00FF2A96">
        <w:rPr>
          <w:rFonts w:ascii="Book Antiqua" w:eastAsia="宋体" w:hAnsi="Book Antiqua" w:cs="宋体"/>
          <w:sz w:val="24"/>
          <w:szCs w:val="24"/>
          <w:lang w:val="en-US" w:eastAsia="zh-CN"/>
        </w:rPr>
        <w:t xml:space="preserve">, </w:t>
      </w:r>
      <w:proofErr w:type="spellStart"/>
      <w:r w:rsidRPr="00FF2A96">
        <w:rPr>
          <w:rFonts w:ascii="Book Antiqua" w:eastAsia="宋体" w:hAnsi="Book Antiqua" w:cs="宋体"/>
          <w:sz w:val="24"/>
          <w:szCs w:val="24"/>
          <w:lang w:val="en-US" w:eastAsia="zh-CN"/>
        </w:rPr>
        <w:t>Luo</w:t>
      </w:r>
      <w:proofErr w:type="spellEnd"/>
      <w:r w:rsidRPr="00FF2A96">
        <w:rPr>
          <w:rFonts w:ascii="Book Antiqua" w:eastAsia="宋体" w:hAnsi="Book Antiqua" w:cs="宋体"/>
          <w:sz w:val="24"/>
          <w:szCs w:val="24"/>
          <w:lang w:val="en-US" w:eastAsia="zh-CN"/>
        </w:rPr>
        <w:t xml:space="preserve"> Z, </w:t>
      </w:r>
      <w:proofErr w:type="spellStart"/>
      <w:r w:rsidRPr="00FF2A96">
        <w:rPr>
          <w:rFonts w:ascii="Book Antiqua" w:eastAsia="宋体" w:hAnsi="Book Antiqua" w:cs="宋体"/>
          <w:sz w:val="24"/>
          <w:szCs w:val="24"/>
          <w:lang w:val="en-US" w:eastAsia="zh-CN"/>
        </w:rPr>
        <w:t>Onozato</w:t>
      </w:r>
      <w:proofErr w:type="spellEnd"/>
      <w:r w:rsidRPr="00FF2A96">
        <w:rPr>
          <w:rFonts w:ascii="Book Antiqua" w:eastAsia="宋体" w:hAnsi="Book Antiqua" w:cs="宋体"/>
          <w:sz w:val="24"/>
          <w:szCs w:val="24"/>
          <w:lang w:val="en-US" w:eastAsia="zh-CN"/>
        </w:rPr>
        <w:t xml:space="preserve"> ML, Rudolph EH, Solis G, Jose PA, </w:t>
      </w:r>
      <w:proofErr w:type="spellStart"/>
      <w:r w:rsidRPr="00FF2A96">
        <w:rPr>
          <w:rFonts w:ascii="Book Antiqua" w:eastAsia="宋体" w:hAnsi="Book Antiqua" w:cs="宋体"/>
          <w:sz w:val="24"/>
          <w:szCs w:val="24"/>
          <w:lang w:val="en-US" w:eastAsia="zh-CN"/>
        </w:rPr>
        <w:t>Wellstein</w:t>
      </w:r>
      <w:proofErr w:type="spellEnd"/>
      <w:r w:rsidRPr="00FF2A96">
        <w:rPr>
          <w:rFonts w:ascii="Book Antiqua" w:eastAsia="宋体" w:hAnsi="Book Antiqua" w:cs="宋体"/>
          <w:sz w:val="24"/>
          <w:szCs w:val="24"/>
          <w:lang w:val="en-US" w:eastAsia="zh-CN"/>
        </w:rPr>
        <w:t xml:space="preserve"> A, </w:t>
      </w:r>
      <w:proofErr w:type="spellStart"/>
      <w:r w:rsidRPr="00FF2A96">
        <w:rPr>
          <w:rFonts w:ascii="Book Antiqua" w:eastAsia="宋体" w:hAnsi="Book Antiqua" w:cs="宋体"/>
          <w:sz w:val="24"/>
          <w:szCs w:val="24"/>
          <w:lang w:val="en-US" w:eastAsia="zh-CN"/>
        </w:rPr>
        <w:t>Aslam</w:t>
      </w:r>
      <w:proofErr w:type="spellEnd"/>
      <w:r w:rsidRPr="00FF2A96">
        <w:rPr>
          <w:rFonts w:ascii="Book Antiqua" w:eastAsia="宋体" w:hAnsi="Book Antiqua" w:cs="宋体"/>
          <w:sz w:val="24"/>
          <w:szCs w:val="24"/>
          <w:lang w:val="en-US" w:eastAsia="zh-CN"/>
        </w:rPr>
        <w:t xml:space="preserve"> S, Quinn MT, </w:t>
      </w:r>
      <w:proofErr w:type="spellStart"/>
      <w:r w:rsidRPr="00FF2A96">
        <w:rPr>
          <w:rFonts w:ascii="Book Antiqua" w:eastAsia="宋体" w:hAnsi="Book Antiqua" w:cs="宋体"/>
          <w:sz w:val="24"/>
          <w:szCs w:val="24"/>
          <w:lang w:val="en-US" w:eastAsia="zh-CN"/>
        </w:rPr>
        <w:t>Griendling</w:t>
      </w:r>
      <w:proofErr w:type="spellEnd"/>
      <w:r w:rsidRPr="00FF2A96">
        <w:rPr>
          <w:rFonts w:ascii="Book Antiqua" w:eastAsia="宋体" w:hAnsi="Book Antiqua" w:cs="宋体"/>
          <w:sz w:val="24"/>
          <w:szCs w:val="24"/>
          <w:lang w:val="en-US" w:eastAsia="zh-CN"/>
        </w:rPr>
        <w:t xml:space="preserve"> K, Le T, Li P, Palm F, Welch WJ, Wilcox CS. Effects of the </w:t>
      </w:r>
      <w:r w:rsidRPr="00FF2A96">
        <w:rPr>
          <w:rFonts w:ascii="Book Antiqua" w:eastAsia="宋体" w:hAnsi="Book Antiqua" w:cs="宋体"/>
          <w:sz w:val="24"/>
          <w:szCs w:val="24"/>
          <w:lang w:val="en-US" w:eastAsia="zh-CN"/>
        </w:rPr>
        <w:lastRenderedPageBreak/>
        <w:t xml:space="preserve">antioxidant drug </w:t>
      </w:r>
      <w:proofErr w:type="spellStart"/>
      <w:r w:rsidRPr="00FF2A96">
        <w:rPr>
          <w:rFonts w:ascii="Book Antiqua" w:eastAsia="宋体" w:hAnsi="Book Antiqua" w:cs="宋体"/>
          <w:sz w:val="24"/>
          <w:szCs w:val="24"/>
          <w:lang w:val="en-US" w:eastAsia="zh-CN"/>
        </w:rPr>
        <w:t>tempol</w:t>
      </w:r>
      <w:proofErr w:type="spellEnd"/>
      <w:r w:rsidRPr="00FF2A96">
        <w:rPr>
          <w:rFonts w:ascii="Book Antiqua" w:eastAsia="宋体" w:hAnsi="Book Antiqua" w:cs="宋体"/>
          <w:sz w:val="24"/>
          <w:szCs w:val="24"/>
          <w:lang w:val="en-US" w:eastAsia="zh-CN"/>
        </w:rPr>
        <w:t xml:space="preserve"> on renal oxygenation in mice with reduced renal mass. </w:t>
      </w:r>
      <w:r w:rsidRPr="00FF2A96">
        <w:rPr>
          <w:rFonts w:ascii="Book Antiqua" w:eastAsia="宋体" w:hAnsi="Book Antiqua" w:cs="宋体"/>
          <w:i/>
          <w:iCs/>
          <w:sz w:val="24"/>
          <w:szCs w:val="24"/>
          <w:lang w:val="en-US" w:eastAsia="zh-CN"/>
        </w:rPr>
        <w:t xml:space="preserve">Am J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i/>
          <w:iCs/>
          <w:sz w:val="24"/>
          <w:szCs w:val="24"/>
          <w:lang w:val="en-US" w:eastAsia="zh-CN"/>
        </w:rPr>
        <w:t xml:space="preserve"> Renal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sz w:val="24"/>
          <w:szCs w:val="24"/>
          <w:lang w:val="en-US" w:eastAsia="zh-CN"/>
        </w:rPr>
        <w:t> 2012</w:t>
      </w:r>
      <w:proofErr w:type="gramStart"/>
      <w:r w:rsidRPr="00FF2A96">
        <w:rPr>
          <w:rFonts w:ascii="Book Antiqua" w:eastAsia="宋体" w:hAnsi="Book Antiqua" w:cs="宋体"/>
          <w:sz w:val="24"/>
          <w:szCs w:val="24"/>
          <w:lang w:val="en-US" w:eastAsia="zh-CN"/>
        </w:rPr>
        <w:t>;</w:t>
      </w:r>
      <w:proofErr w:type="gramEnd"/>
      <w:r w:rsidRPr="00FF2A96">
        <w:rPr>
          <w:rFonts w:ascii="Book Antiqua" w:eastAsia="宋体" w:hAnsi="Book Antiqua" w:cs="宋体"/>
          <w:sz w:val="24"/>
          <w:szCs w:val="24"/>
          <w:lang w:val="en-US" w:eastAsia="zh-CN"/>
        </w:rPr>
        <w:t> </w:t>
      </w:r>
      <w:r w:rsidRPr="00FF2A96">
        <w:rPr>
          <w:rFonts w:ascii="Book Antiqua" w:eastAsia="宋体" w:hAnsi="Book Antiqua" w:cs="宋体"/>
          <w:b/>
          <w:bCs/>
          <w:sz w:val="24"/>
          <w:szCs w:val="24"/>
          <w:lang w:val="en-US" w:eastAsia="zh-CN"/>
        </w:rPr>
        <w:t>303</w:t>
      </w:r>
      <w:r w:rsidRPr="00FF2A96">
        <w:rPr>
          <w:rFonts w:ascii="Book Antiqua" w:eastAsia="宋体" w:hAnsi="Book Antiqua" w:cs="宋体"/>
          <w:sz w:val="24"/>
          <w:szCs w:val="24"/>
          <w:lang w:val="en-US" w:eastAsia="zh-CN"/>
        </w:rPr>
        <w:t>: F64-F74 [PMID: 22492941 DOI: 10.1152/ajprenal.00005.2012]</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proofErr w:type="gramStart"/>
      <w:r w:rsidRPr="00FF2A96">
        <w:rPr>
          <w:rFonts w:ascii="Book Antiqua" w:eastAsia="宋体" w:hAnsi="Book Antiqua" w:cs="宋体"/>
          <w:sz w:val="24"/>
          <w:szCs w:val="24"/>
          <w:lang w:val="en-US" w:eastAsia="zh-CN"/>
        </w:rPr>
        <w:t>36 </w:t>
      </w:r>
      <w:proofErr w:type="spellStart"/>
      <w:r w:rsidRPr="00FF2A96">
        <w:rPr>
          <w:rFonts w:ascii="Book Antiqua" w:eastAsia="宋体" w:hAnsi="Book Antiqua" w:cs="宋体"/>
          <w:b/>
          <w:bCs/>
          <w:sz w:val="24"/>
          <w:szCs w:val="24"/>
          <w:lang w:val="en-US" w:eastAsia="zh-CN"/>
        </w:rPr>
        <w:t>Kobori</w:t>
      </w:r>
      <w:proofErr w:type="spellEnd"/>
      <w:r w:rsidRPr="00FF2A96">
        <w:rPr>
          <w:rFonts w:ascii="Book Antiqua" w:eastAsia="宋体" w:hAnsi="Book Antiqua" w:cs="宋体"/>
          <w:b/>
          <w:bCs/>
          <w:sz w:val="24"/>
          <w:szCs w:val="24"/>
          <w:lang w:val="en-US" w:eastAsia="zh-CN"/>
        </w:rPr>
        <w:t xml:space="preserve"> H</w:t>
      </w:r>
      <w:r w:rsidRPr="00FF2A96">
        <w:rPr>
          <w:rFonts w:ascii="Book Antiqua" w:eastAsia="宋体" w:hAnsi="Book Antiqua" w:cs="宋体"/>
          <w:sz w:val="24"/>
          <w:szCs w:val="24"/>
          <w:lang w:val="en-US" w:eastAsia="zh-CN"/>
        </w:rPr>
        <w:t xml:space="preserve">, </w:t>
      </w:r>
      <w:proofErr w:type="spellStart"/>
      <w:r w:rsidRPr="00FF2A96">
        <w:rPr>
          <w:rFonts w:ascii="Book Antiqua" w:eastAsia="宋体" w:hAnsi="Book Antiqua" w:cs="宋体"/>
          <w:sz w:val="24"/>
          <w:szCs w:val="24"/>
          <w:lang w:val="en-US" w:eastAsia="zh-CN"/>
        </w:rPr>
        <w:t>Nishiyama</w:t>
      </w:r>
      <w:proofErr w:type="spellEnd"/>
      <w:r w:rsidRPr="00FF2A96">
        <w:rPr>
          <w:rFonts w:ascii="Book Antiqua" w:eastAsia="宋体" w:hAnsi="Book Antiqua" w:cs="宋体"/>
          <w:sz w:val="24"/>
          <w:szCs w:val="24"/>
          <w:lang w:val="en-US" w:eastAsia="zh-CN"/>
        </w:rPr>
        <w:t xml:space="preserve"> A. Effects of </w:t>
      </w:r>
      <w:proofErr w:type="spellStart"/>
      <w:r w:rsidRPr="00FF2A96">
        <w:rPr>
          <w:rFonts w:ascii="Book Antiqua" w:eastAsia="宋体" w:hAnsi="Book Antiqua" w:cs="宋体"/>
          <w:sz w:val="24"/>
          <w:szCs w:val="24"/>
          <w:lang w:val="en-US" w:eastAsia="zh-CN"/>
        </w:rPr>
        <w:t>tempol</w:t>
      </w:r>
      <w:proofErr w:type="spellEnd"/>
      <w:r w:rsidRPr="00FF2A96">
        <w:rPr>
          <w:rFonts w:ascii="Book Antiqua" w:eastAsia="宋体" w:hAnsi="Book Antiqua" w:cs="宋体"/>
          <w:sz w:val="24"/>
          <w:szCs w:val="24"/>
          <w:lang w:val="en-US" w:eastAsia="zh-CN"/>
        </w:rPr>
        <w:t xml:space="preserve"> on renal angiotensinogen production in Dahl salt-sensitive rats.</w:t>
      </w:r>
      <w:proofErr w:type="gramEnd"/>
      <w:r w:rsidRPr="00FF2A96">
        <w:rPr>
          <w:rFonts w:ascii="Book Antiqua" w:eastAsia="宋体" w:hAnsi="Book Antiqua" w:cs="宋体"/>
          <w:sz w:val="24"/>
          <w:szCs w:val="24"/>
          <w:lang w:val="en-US" w:eastAsia="zh-CN"/>
        </w:rPr>
        <w:t> </w:t>
      </w:r>
      <w:proofErr w:type="spellStart"/>
      <w:r w:rsidRPr="00FF2A96">
        <w:rPr>
          <w:rFonts w:ascii="Book Antiqua" w:eastAsia="宋体" w:hAnsi="Book Antiqua" w:cs="宋体"/>
          <w:i/>
          <w:iCs/>
          <w:sz w:val="24"/>
          <w:szCs w:val="24"/>
          <w:lang w:val="en-US" w:eastAsia="zh-CN"/>
        </w:rPr>
        <w:t>Biochem</w:t>
      </w:r>
      <w:proofErr w:type="spellEnd"/>
      <w:r w:rsidRPr="00FF2A96">
        <w:rPr>
          <w:rFonts w:ascii="Book Antiqua" w:eastAsia="宋体" w:hAnsi="Book Antiqua" w:cs="宋体"/>
          <w:i/>
          <w:iCs/>
          <w:sz w:val="24"/>
          <w:szCs w:val="24"/>
          <w:lang w:val="en-US" w:eastAsia="zh-CN"/>
        </w:rPr>
        <w:t xml:space="preserve"> </w:t>
      </w:r>
      <w:proofErr w:type="spellStart"/>
      <w:r w:rsidRPr="00FF2A96">
        <w:rPr>
          <w:rFonts w:ascii="Book Antiqua" w:eastAsia="宋体" w:hAnsi="Book Antiqua" w:cs="宋体"/>
          <w:i/>
          <w:iCs/>
          <w:sz w:val="24"/>
          <w:szCs w:val="24"/>
          <w:lang w:val="en-US" w:eastAsia="zh-CN"/>
        </w:rPr>
        <w:t>Biophys</w:t>
      </w:r>
      <w:proofErr w:type="spellEnd"/>
      <w:r w:rsidRPr="00FF2A96">
        <w:rPr>
          <w:rFonts w:ascii="Book Antiqua" w:eastAsia="宋体" w:hAnsi="Book Antiqua" w:cs="宋体"/>
          <w:i/>
          <w:iCs/>
          <w:sz w:val="24"/>
          <w:szCs w:val="24"/>
          <w:lang w:val="en-US" w:eastAsia="zh-CN"/>
        </w:rPr>
        <w:t xml:space="preserve"> Res </w:t>
      </w:r>
      <w:proofErr w:type="spellStart"/>
      <w:r w:rsidRPr="00FF2A96">
        <w:rPr>
          <w:rFonts w:ascii="Book Antiqua" w:eastAsia="宋体" w:hAnsi="Book Antiqua" w:cs="宋体"/>
          <w:i/>
          <w:iCs/>
          <w:sz w:val="24"/>
          <w:szCs w:val="24"/>
          <w:lang w:val="en-US" w:eastAsia="zh-CN"/>
        </w:rPr>
        <w:t>Commun</w:t>
      </w:r>
      <w:proofErr w:type="spellEnd"/>
      <w:r w:rsidRPr="00FF2A96">
        <w:rPr>
          <w:rFonts w:ascii="Book Antiqua" w:eastAsia="宋体" w:hAnsi="Book Antiqua" w:cs="宋体"/>
          <w:sz w:val="24"/>
          <w:szCs w:val="24"/>
          <w:lang w:val="en-US" w:eastAsia="zh-CN"/>
        </w:rPr>
        <w:t> 2004; </w:t>
      </w:r>
      <w:r w:rsidRPr="00FF2A96">
        <w:rPr>
          <w:rFonts w:ascii="Book Antiqua" w:eastAsia="宋体" w:hAnsi="Book Antiqua" w:cs="宋体"/>
          <w:b/>
          <w:bCs/>
          <w:sz w:val="24"/>
          <w:szCs w:val="24"/>
          <w:lang w:val="en-US" w:eastAsia="zh-CN"/>
        </w:rPr>
        <w:t>315</w:t>
      </w:r>
      <w:r w:rsidRPr="00FF2A96">
        <w:rPr>
          <w:rFonts w:ascii="Book Antiqua" w:eastAsia="宋体" w:hAnsi="Book Antiqua" w:cs="宋体"/>
          <w:sz w:val="24"/>
          <w:szCs w:val="24"/>
          <w:lang w:val="en-US" w:eastAsia="zh-CN"/>
        </w:rPr>
        <w:t>: 746-750 [PMID: 14975764 DOI: 10.1016/j.bbrc.2004.01.120]</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37 </w:t>
      </w:r>
      <w:proofErr w:type="spellStart"/>
      <w:r w:rsidRPr="00FF2A96">
        <w:rPr>
          <w:rFonts w:ascii="Book Antiqua" w:eastAsia="宋体" w:hAnsi="Book Antiqua" w:cs="宋体"/>
          <w:b/>
          <w:bCs/>
          <w:sz w:val="24"/>
          <w:szCs w:val="24"/>
          <w:lang w:val="en-US" w:eastAsia="zh-CN"/>
        </w:rPr>
        <w:t>Cuzzocrea</w:t>
      </w:r>
      <w:proofErr w:type="spellEnd"/>
      <w:r w:rsidRPr="00FF2A96">
        <w:rPr>
          <w:rFonts w:ascii="Book Antiqua" w:eastAsia="宋体" w:hAnsi="Book Antiqua" w:cs="宋体"/>
          <w:b/>
          <w:bCs/>
          <w:sz w:val="24"/>
          <w:szCs w:val="24"/>
          <w:lang w:val="en-US" w:eastAsia="zh-CN"/>
        </w:rPr>
        <w:t xml:space="preserve"> S</w:t>
      </w:r>
      <w:r w:rsidRPr="00FF2A96">
        <w:rPr>
          <w:rFonts w:ascii="Book Antiqua" w:eastAsia="宋体" w:hAnsi="Book Antiqua" w:cs="宋体"/>
          <w:sz w:val="24"/>
          <w:szCs w:val="24"/>
          <w:lang w:val="en-US" w:eastAsia="zh-CN"/>
        </w:rPr>
        <w:t xml:space="preserve">, Pisano B, </w:t>
      </w:r>
      <w:proofErr w:type="spellStart"/>
      <w:r w:rsidRPr="00FF2A96">
        <w:rPr>
          <w:rFonts w:ascii="Book Antiqua" w:eastAsia="宋体" w:hAnsi="Book Antiqua" w:cs="宋体"/>
          <w:sz w:val="24"/>
          <w:szCs w:val="24"/>
          <w:lang w:val="en-US" w:eastAsia="zh-CN"/>
        </w:rPr>
        <w:t>Dugo</w:t>
      </w:r>
      <w:proofErr w:type="spellEnd"/>
      <w:r w:rsidRPr="00FF2A96">
        <w:rPr>
          <w:rFonts w:ascii="Book Antiqua" w:eastAsia="宋体" w:hAnsi="Book Antiqua" w:cs="宋体"/>
          <w:sz w:val="24"/>
          <w:szCs w:val="24"/>
          <w:lang w:val="en-US" w:eastAsia="zh-CN"/>
        </w:rPr>
        <w:t xml:space="preserve"> L, </w:t>
      </w:r>
      <w:proofErr w:type="spellStart"/>
      <w:r w:rsidRPr="00FF2A96">
        <w:rPr>
          <w:rFonts w:ascii="Book Antiqua" w:eastAsia="宋体" w:hAnsi="Book Antiqua" w:cs="宋体"/>
          <w:sz w:val="24"/>
          <w:szCs w:val="24"/>
          <w:lang w:val="en-US" w:eastAsia="zh-CN"/>
        </w:rPr>
        <w:t>Ianaro</w:t>
      </w:r>
      <w:proofErr w:type="spellEnd"/>
      <w:r w:rsidRPr="00FF2A96">
        <w:rPr>
          <w:rFonts w:ascii="Book Antiqua" w:eastAsia="宋体" w:hAnsi="Book Antiqua" w:cs="宋体"/>
          <w:sz w:val="24"/>
          <w:szCs w:val="24"/>
          <w:lang w:val="en-US" w:eastAsia="zh-CN"/>
        </w:rPr>
        <w:t xml:space="preserve"> A, Patel NS, </w:t>
      </w:r>
      <w:proofErr w:type="spellStart"/>
      <w:r w:rsidRPr="00FF2A96">
        <w:rPr>
          <w:rFonts w:ascii="Book Antiqua" w:eastAsia="宋体" w:hAnsi="Book Antiqua" w:cs="宋体"/>
          <w:sz w:val="24"/>
          <w:szCs w:val="24"/>
          <w:lang w:val="en-US" w:eastAsia="zh-CN"/>
        </w:rPr>
        <w:t>Caputi</w:t>
      </w:r>
      <w:proofErr w:type="spellEnd"/>
      <w:r w:rsidRPr="00FF2A96">
        <w:rPr>
          <w:rFonts w:ascii="Book Antiqua" w:eastAsia="宋体" w:hAnsi="Book Antiqua" w:cs="宋体"/>
          <w:sz w:val="24"/>
          <w:szCs w:val="24"/>
          <w:lang w:val="en-US" w:eastAsia="zh-CN"/>
        </w:rPr>
        <w:t xml:space="preserve"> AP, </w:t>
      </w:r>
      <w:proofErr w:type="spellStart"/>
      <w:r w:rsidRPr="00FF2A96">
        <w:rPr>
          <w:rFonts w:ascii="Book Antiqua" w:eastAsia="宋体" w:hAnsi="Book Antiqua" w:cs="宋体"/>
          <w:sz w:val="24"/>
          <w:szCs w:val="24"/>
          <w:lang w:val="en-US" w:eastAsia="zh-CN"/>
        </w:rPr>
        <w:t>Thiemermann</w:t>
      </w:r>
      <w:proofErr w:type="spellEnd"/>
      <w:r w:rsidRPr="00FF2A96">
        <w:rPr>
          <w:rFonts w:ascii="Book Antiqua" w:eastAsia="宋体" w:hAnsi="Book Antiqua" w:cs="宋体"/>
          <w:sz w:val="24"/>
          <w:szCs w:val="24"/>
          <w:lang w:val="en-US" w:eastAsia="zh-CN"/>
        </w:rPr>
        <w:t xml:space="preserve"> C. </w:t>
      </w:r>
      <w:proofErr w:type="spellStart"/>
      <w:r w:rsidRPr="00FF2A96">
        <w:rPr>
          <w:rFonts w:ascii="Book Antiqua" w:eastAsia="宋体" w:hAnsi="Book Antiqua" w:cs="宋体"/>
          <w:sz w:val="24"/>
          <w:szCs w:val="24"/>
          <w:lang w:val="en-US" w:eastAsia="zh-CN"/>
        </w:rPr>
        <w:t>Tempol</w:t>
      </w:r>
      <w:proofErr w:type="spellEnd"/>
      <w:r w:rsidRPr="00FF2A96">
        <w:rPr>
          <w:rFonts w:ascii="Book Antiqua" w:eastAsia="宋体" w:hAnsi="Book Antiqua" w:cs="宋体"/>
          <w:sz w:val="24"/>
          <w:szCs w:val="24"/>
          <w:lang w:val="en-US" w:eastAsia="zh-CN"/>
        </w:rPr>
        <w:t xml:space="preserve"> reduces the activation of nuclear factor-</w:t>
      </w:r>
      <w:proofErr w:type="spellStart"/>
      <w:r w:rsidRPr="00FF2A96">
        <w:rPr>
          <w:rFonts w:ascii="Book Antiqua" w:eastAsia="宋体" w:hAnsi="Book Antiqua" w:cs="宋体"/>
          <w:sz w:val="24"/>
          <w:szCs w:val="24"/>
          <w:lang w:val="en-US" w:eastAsia="zh-CN"/>
        </w:rPr>
        <w:t>kappaB</w:t>
      </w:r>
      <w:proofErr w:type="spellEnd"/>
      <w:r w:rsidRPr="00FF2A96">
        <w:rPr>
          <w:rFonts w:ascii="Book Antiqua" w:eastAsia="宋体" w:hAnsi="Book Antiqua" w:cs="宋体"/>
          <w:sz w:val="24"/>
          <w:szCs w:val="24"/>
          <w:lang w:val="en-US" w:eastAsia="zh-CN"/>
        </w:rPr>
        <w:t xml:space="preserve"> in acute inflammation. </w:t>
      </w:r>
      <w:r w:rsidRPr="00FF2A96">
        <w:rPr>
          <w:rFonts w:ascii="Book Antiqua" w:eastAsia="宋体" w:hAnsi="Book Antiqua" w:cs="宋体"/>
          <w:i/>
          <w:iCs/>
          <w:sz w:val="24"/>
          <w:szCs w:val="24"/>
          <w:lang w:val="en-US" w:eastAsia="zh-CN"/>
        </w:rPr>
        <w:t xml:space="preserve">Free </w:t>
      </w:r>
      <w:proofErr w:type="spellStart"/>
      <w:r w:rsidRPr="00FF2A96">
        <w:rPr>
          <w:rFonts w:ascii="Book Antiqua" w:eastAsia="宋体" w:hAnsi="Book Antiqua" w:cs="宋体"/>
          <w:i/>
          <w:iCs/>
          <w:sz w:val="24"/>
          <w:szCs w:val="24"/>
          <w:lang w:val="en-US" w:eastAsia="zh-CN"/>
        </w:rPr>
        <w:t>Radic</w:t>
      </w:r>
      <w:proofErr w:type="spellEnd"/>
      <w:r w:rsidRPr="00FF2A96">
        <w:rPr>
          <w:rFonts w:ascii="Book Antiqua" w:eastAsia="宋体" w:hAnsi="Book Antiqua" w:cs="宋体"/>
          <w:i/>
          <w:iCs/>
          <w:sz w:val="24"/>
          <w:szCs w:val="24"/>
          <w:lang w:val="en-US" w:eastAsia="zh-CN"/>
        </w:rPr>
        <w:t xml:space="preserve"> Res</w:t>
      </w:r>
      <w:r w:rsidRPr="00FF2A96">
        <w:rPr>
          <w:rFonts w:ascii="Book Antiqua" w:eastAsia="宋体" w:hAnsi="Book Antiqua" w:cs="宋体"/>
          <w:sz w:val="24"/>
          <w:szCs w:val="24"/>
          <w:lang w:val="en-US" w:eastAsia="zh-CN"/>
        </w:rPr>
        <w:t> 2004; </w:t>
      </w:r>
      <w:r w:rsidRPr="00FF2A96">
        <w:rPr>
          <w:rFonts w:ascii="Book Antiqua" w:eastAsia="宋体" w:hAnsi="Book Antiqua" w:cs="宋体"/>
          <w:b/>
          <w:bCs/>
          <w:sz w:val="24"/>
          <w:szCs w:val="24"/>
          <w:lang w:val="en-US" w:eastAsia="zh-CN"/>
        </w:rPr>
        <w:t>38</w:t>
      </w:r>
      <w:r w:rsidRPr="00FF2A96">
        <w:rPr>
          <w:rFonts w:ascii="Book Antiqua" w:eastAsia="宋体" w:hAnsi="Book Antiqua" w:cs="宋体"/>
          <w:sz w:val="24"/>
          <w:szCs w:val="24"/>
          <w:lang w:val="en-US" w:eastAsia="zh-CN"/>
        </w:rPr>
        <w:t>: 813-819 [PMID: 15493454]</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38 </w:t>
      </w:r>
      <w:proofErr w:type="spellStart"/>
      <w:r w:rsidRPr="00FF2A96">
        <w:rPr>
          <w:rFonts w:ascii="Book Antiqua" w:eastAsia="宋体" w:hAnsi="Book Antiqua" w:cs="宋体"/>
          <w:b/>
          <w:bCs/>
          <w:sz w:val="24"/>
          <w:szCs w:val="24"/>
          <w:lang w:val="en-US" w:eastAsia="zh-CN"/>
        </w:rPr>
        <w:t>Feng</w:t>
      </w:r>
      <w:proofErr w:type="spellEnd"/>
      <w:r w:rsidRPr="00FF2A96">
        <w:rPr>
          <w:rFonts w:ascii="Book Antiqua" w:eastAsia="宋体" w:hAnsi="Book Antiqua" w:cs="宋体"/>
          <w:b/>
          <w:bCs/>
          <w:sz w:val="24"/>
          <w:szCs w:val="24"/>
          <w:lang w:val="en-US" w:eastAsia="zh-CN"/>
        </w:rPr>
        <w:t xml:space="preserve"> MG</w:t>
      </w:r>
      <w:r w:rsidRPr="00FF2A96">
        <w:rPr>
          <w:rFonts w:ascii="Book Antiqua" w:eastAsia="宋体" w:hAnsi="Book Antiqua" w:cs="宋体"/>
          <w:sz w:val="24"/>
          <w:szCs w:val="24"/>
          <w:lang w:val="en-US" w:eastAsia="zh-CN"/>
        </w:rPr>
        <w:t xml:space="preserve">, </w:t>
      </w:r>
      <w:proofErr w:type="spellStart"/>
      <w:r w:rsidRPr="00FF2A96">
        <w:rPr>
          <w:rFonts w:ascii="Book Antiqua" w:eastAsia="宋体" w:hAnsi="Book Antiqua" w:cs="宋体"/>
          <w:sz w:val="24"/>
          <w:szCs w:val="24"/>
          <w:lang w:val="en-US" w:eastAsia="zh-CN"/>
        </w:rPr>
        <w:t>Dukacz</w:t>
      </w:r>
      <w:proofErr w:type="spellEnd"/>
      <w:r w:rsidRPr="00FF2A96">
        <w:rPr>
          <w:rFonts w:ascii="Book Antiqua" w:eastAsia="宋体" w:hAnsi="Book Antiqua" w:cs="宋体"/>
          <w:sz w:val="24"/>
          <w:szCs w:val="24"/>
          <w:lang w:val="en-US" w:eastAsia="zh-CN"/>
        </w:rPr>
        <w:t xml:space="preserve"> SA, Kline RL. </w:t>
      </w:r>
      <w:proofErr w:type="gramStart"/>
      <w:r w:rsidRPr="00FF2A96">
        <w:rPr>
          <w:rFonts w:ascii="Book Antiqua" w:eastAsia="宋体" w:hAnsi="Book Antiqua" w:cs="宋体"/>
          <w:sz w:val="24"/>
          <w:szCs w:val="24"/>
          <w:lang w:val="en-US" w:eastAsia="zh-CN"/>
        </w:rPr>
        <w:t xml:space="preserve">Selective effect of </w:t>
      </w:r>
      <w:proofErr w:type="spellStart"/>
      <w:r w:rsidRPr="00FF2A96">
        <w:rPr>
          <w:rFonts w:ascii="Book Antiqua" w:eastAsia="宋体" w:hAnsi="Book Antiqua" w:cs="宋体"/>
          <w:sz w:val="24"/>
          <w:szCs w:val="24"/>
          <w:lang w:val="en-US" w:eastAsia="zh-CN"/>
        </w:rPr>
        <w:t>tempol</w:t>
      </w:r>
      <w:proofErr w:type="spellEnd"/>
      <w:r w:rsidRPr="00FF2A96">
        <w:rPr>
          <w:rFonts w:ascii="Book Antiqua" w:eastAsia="宋体" w:hAnsi="Book Antiqua" w:cs="宋体"/>
          <w:sz w:val="24"/>
          <w:szCs w:val="24"/>
          <w:lang w:val="en-US" w:eastAsia="zh-CN"/>
        </w:rPr>
        <w:t xml:space="preserve"> on renal medullary hemodynamics in spontaneously hypertensive rats.</w:t>
      </w:r>
      <w:proofErr w:type="gramEnd"/>
      <w:r w:rsidRPr="00FF2A96">
        <w:rPr>
          <w:rFonts w:ascii="Book Antiqua" w:eastAsia="宋体" w:hAnsi="Book Antiqua" w:cs="宋体"/>
          <w:sz w:val="24"/>
          <w:szCs w:val="24"/>
          <w:lang w:val="en-US" w:eastAsia="zh-CN"/>
        </w:rPr>
        <w:t> </w:t>
      </w:r>
      <w:r w:rsidRPr="00FF2A96">
        <w:rPr>
          <w:rFonts w:ascii="Book Antiqua" w:eastAsia="宋体" w:hAnsi="Book Antiqua" w:cs="宋体"/>
          <w:i/>
          <w:iCs/>
          <w:sz w:val="24"/>
          <w:szCs w:val="24"/>
          <w:lang w:val="en-US" w:eastAsia="zh-CN"/>
        </w:rPr>
        <w:t xml:space="preserve">Am J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i/>
          <w:iCs/>
          <w:sz w:val="24"/>
          <w:szCs w:val="24"/>
          <w:lang w:val="en-US" w:eastAsia="zh-CN"/>
        </w:rPr>
        <w:t xml:space="preserve"> </w:t>
      </w:r>
      <w:proofErr w:type="spellStart"/>
      <w:r w:rsidRPr="00FF2A96">
        <w:rPr>
          <w:rFonts w:ascii="Book Antiqua" w:eastAsia="宋体" w:hAnsi="Book Antiqua" w:cs="宋体"/>
          <w:i/>
          <w:iCs/>
          <w:sz w:val="24"/>
          <w:szCs w:val="24"/>
          <w:lang w:val="en-US" w:eastAsia="zh-CN"/>
        </w:rPr>
        <w:t>Regul</w:t>
      </w:r>
      <w:proofErr w:type="spellEnd"/>
      <w:r w:rsidRPr="00FF2A96">
        <w:rPr>
          <w:rFonts w:ascii="Book Antiqua" w:eastAsia="宋体" w:hAnsi="Book Antiqua" w:cs="宋体"/>
          <w:i/>
          <w:iCs/>
          <w:sz w:val="24"/>
          <w:szCs w:val="24"/>
          <w:lang w:val="en-US" w:eastAsia="zh-CN"/>
        </w:rPr>
        <w:t xml:space="preserve"> </w:t>
      </w:r>
      <w:proofErr w:type="spellStart"/>
      <w:r w:rsidRPr="00FF2A96">
        <w:rPr>
          <w:rFonts w:ascii="Book Antiqua" w:eastAsia="宋体" w:hAnsi="Book Antiqua" w:cs="宋体"/>
          <w:i/>
          <w:iCs/>
          <w:sz w:val="24"/>
          <w:szCs w:val="24"/>
          <w:lang w:val="en-US" w:eastAsia="zh-CN"/>
        </w:rPr>
        <w:t>Integr</w:t>
      </w:r>
      <w:proofErr w:type="spellEnd"/>
      <w:r w:rsidRPr="00FF2A96">
        <w:rPr>
          <w:rFonts w:ascii="Book Antiqua" w:eastAsia="宋体" w:hAnsi="Book Antiqua" w:cs="宋体"/>
          <w:i/>
          <w:iCs/>
          <w:sz w:val="24"/>
          <w:szCs w:val="24"/>
          <w:lang w:val="en-US" w:eastAsia="zh-CN"/>
        </w:rPr>
        <w:t xml:space="preserve"> Comp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sz w:val="24"/>
          <w:szCs w:val="24"/>
          <w:lang w:val="en-US" w:eastAsia="zh-CN"/>
        </w:rPr>
        <w:t> 2001</w:t>
      </w:r>
      <w:proofErr w:type="gramStart"/>
      <w:r w:rsidRPr="00FF2A96">
        <w:rPr>
          <w:rFonts w:ascii="Book Antiqua" w:eastAsia="宋体" w:hAnsi="Book Antiqua" w:cs="宋体"/>
          <w:sz w:val="24"/>
          <w:szCs w:val="24"/>
          <w:lang w:val="en-US" w:eastAsia="zh-CN"/>
        </w:rPr>
        <w:t>;</w:t>
      </w:r>
      <w:proofErr w:type="gramEnd"/>
      <w:r w:rsidRPr="00FF2A96">
        <w:rPr>
          <w:rFonts w:ascii="Book Antiqua" w:eastAsia="宋体" w:hAnsi="Book Antiqua" w:cs="宋体"/>
          <w:sz w:val="24"/>
          <w:szCs w:val="24"/>
          <w:lang w:val="en-US" w:eastAsia="zh-CN"/>
        </w:rPr>
        <w:t> </w:t>
      </w:r>
      <w:r w:rsidRPr="00FF2A96">
        <w:rPr>
          <w:rFonts w:ascii="Book Antiqua" w:eastAsia="宋体" w:hAnsi="Book Antiqua" w:cs="宋体"/>
          <w:b/>
          <w:bCs/>
          <w:sz w:val="24"/>
          <w:szCs w:val="24"/>
          <w:lang w:val="en-US" w:eastAsia="zh-CN"/>
        </w:rPr>
        <w:t>281</w:t>
      </w:r>
      <w:r w:rsidRPr="00FF2A96">
        <w:rPr>
          <w:rFonts w:ascii="Book Antiqua" w:eastAsia="宋体" w:hAnsi="Book Antiqua" w:cs="宋体"/>
          <w:sz w:val="24"/>
          <w:szCs w:val="24"/>
          <w:lang w:val="en-US" w:eastAsia="zh-CN"/>
        </w:rPr>
        <w:t>: R1420-R1425 [PMID: 11641111]</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proofErr w:type="gramStart"/>
      <w:r w:rsidRPr="00FF2A96">
        <w:rPr>
          <w:rFonts w:ascii="Book Antiqua" w:eastAsia="宋体" w:hAnsi="Book Antiqua" w:cs="宋体"/>
          <w:sz w:val="24"/>
          <w:szCs w:val="24"/>
          <w:lang w:val="en-US" w:eastAsia="zh-CN"/>
        </w:rPr>
        <w:t>39 </w:t>
      </w:r>
      <w:proofErr w:type="spellStart"/>
      <w:r w:rsidRPr="00FF2A96">
        <w:rPr>
          <w:rFonts w:ascii="Book Antiqua" w:eastAsia="宋体" w:hAnsi="Book Antiqua" w:cs="宋体"/>
          <w:b/>
          <w:bCs/>
          <w:sz w:val="24"/>
          <w:szCs w:val="24"/>
          <w:lang w:val="en-US" w:eastAsia="zh-CN"/>
        </w:rPr>
        <w:t>Kobori</w:t>
      </w:r>
      <w:proofErr w:type="spellEnd"/>
      <w:r w:rsidRPr="00FF2A96">
        <w:rPr>
          <w:rFonts w:ascii="Book Antiqua" w:eastAsia="宋体" w:hAnsi="Book Antiqua" w:cs="宋体"/>
          <w:b/>
          <w:bCs/>
          <w:sz w:val="24"/>
          <w:szCs w:val="24"/>
          <w:lang w:val="en-US" w:eastAsia="zh-CN"/>
        </w:rPr>
        <w:t xml:space="preserve"> H</w:t>
      </w:r>
      <w:r w:rsidRPr="00FF2A96">
        <w:rPr>
          <w:rFonts w:ascii="Book Antiqua" w:eastAsia="宋体" w:hAnsi="Book Antiqua" w:cs="宋体"/>
          <w:sz w:val="24"/>
          <w:szCs w:val="24"/>
          <w:lang w:val="en-US" w:eastAsia="zh-CN"/>
        </w:rPr>
        <w:t xml:space="preserve">, </w:t>
      </w:r>
      <w:proofErr w:type="spellStart"/>
      <w:r w:rsidRPr="00FF2A96">
        <w:rPr>
          <w:rFonts w:ascii="Book Antiqua" w:eastAsia="宋体" w:hAnsi="Book Antiqua" w:cs="宋体"/>
          <w:sz w:val="24"/>
          <w:szCs w:val="24"/>
          <w:lang w:val="en-US" w:eastAsia="zh-CN"/>
        </w:rPr>
        <w:t>Nangaku</w:t>
      </w:r>
      <w:proofErr w:type="spellEnd"/>
      <w:r w:rsidRPr="00FF2A96">
        <w:rPr>
          <w:rFonts w:ascii="Book Antiqua" w:eastAsia="宋体" w:hAnsi="Book Antiqua" w:cs="宋体"/>
          <w:sz w:val="24"/>
          <w:szCs w:val="24"/>
          <w:lang w:val="en-US" w:eastAsia="zh-CN"/>
        </w:rPr>
        <w:t xml:space="preserve"> M, </w:t>
      </w:r>
      <w:proofErr w:type="spellStart"/>
      <w:r w:rsidRPr="00FF2A96">
        <w:rPr>
          <w:rFonts w:ascii="Book Antiqua" w:eastAsia="宋体" w:hAnsi="Book Antiqua" w:cs="宋体"/>
          <w:sz w:val="24"/>
          <w:szCs w:val="24"/>
          <w:lang w:val="en-US" w:eastAsia="zh-CN"/>
        </w:rPr>
        <w:t>Navar</w:t>
      </w:r>
      <w:proofErr w:type="spellEnd"/>
      <w:r w:rsidRPr="00FF2A96">
        <w:rPr>
          <w:rFonts w:ascii="Book Antiqua" w:eastAsia="宋体" w:hAnsi="Book Antiqua" w:cs="宋体"/>
          <w:sz w:val="24"/>
          <w:szCs w:val="24"/>
          <w:lang w:val="en-US" w:eastAsia="zh-CN"/>
        </w:rPr>
        <w:t xml:space="preserve"> LG, </w:t>
      </w:r>
      <w:proofErr w:type="spellStart"/>
      <w:r w:rsidRPr="00FF2A96">
        <w:rPr>
          <w:rFonts w:ascii="Book Antiqua" w:eastAsia="宋体" w:hAnsi="Book Antiqua" w:cs="宋体"/>
          <w:sz w:val="24"/>
          <w:szCs w:val="24"/>
          <w:lang w:val="en-US" w:eastAsia="zh-CN"/>
        </w:rPr>
        <w:t>Nishiyama</w:t>
      </w:r>
      <w:proofErr w:type="spellEnd"/>
      <w:r w:rsidRPr="00FF2A96">
        <w:rPr>
          <w:rFonts w:ascii="Book Antiqua" w:eastAsia="宋体" w:hAnsi="Book Antiqua" w:cs="宋体"/>
          <w:sz w:val="24"/>
          <w:szCs w:val="24"/>
          <w:lang w:val="en-US" w:eastAsia="zh-CN"/>
        </w:rPr>
        <w:t xml:space="preserve"> A.</w:t>
      </w:r>
      <w:proofErr w:type="gramEnd"/>
      <w:r w:rsidRPr="00FF2A96">
        <w:rPr>
          <w:rFonts w:ascii="Book Antiqua" w:eastAsia="宋体" w:hAnsi="Book Antiqua" w:cs="宋体"/>
          <w:sz w:val="24"/>
          <w:szCs w:val="24"/>
          <w:lang w:val="en-US" w:eastAsia="zh-CN"/>
        </w:rPr>
        <w:t xml:space="preserve"> The </w:t>
      </w:r>
      <w:proofErr w:type="spellStart"/>
      <w:r w:rsidRPr="00FF2A96">
        <w:rPr>
          <w:rFonts w:ascii="Book Antiqua" w:eastAsia="宋体" w:hAnsi="Book Antiqua" w:cs="宋体"/>
          <w:sz w:val="24"/>
          <w:szCs w:val="24"/>
          <w:lang w:val="en-US" w:eastAsia="zh-CN"/>
        </w:rPr>
        <w:t>intrarenal</w:t>
      </w:r>
      <w:proofErr w:type="spellEnd"/>
      <w:r w:rsidRPr="00FF2A96">
        <w:rPr>
          <w:rFonts w:ascii="Book Antiqua" w:eastAsia="宋体" w:hAnsi="Book Antiqua" w:cs="宋体"/>
          <w:sz w:val="24"/>
          <w:szCs w:val="24"/>
          <w:lang w:val="en-US" w:eastAsia="zh-CN"/>
        </w:rPr>
        <w:t xml:space="preserve"> renin-angiotensin system: from physiology to the pathobiology of hypertension and kidney disease. </w:t>
      </w:r>
      <w:proofErr w:type="spellStart"/>
      <w:r w:rsidRPr="00FF2A96">
        <w:rPr>
          <w:rFonts w:ascii="Book Antiqua" w:eastAsia="宋体" w:hAnsi="Book Antiqua" w:cs="宋体"/>
          <w:i/>
          <w:iCs/>
          <w:sz w:val="24"/>
          <w:szCs w:val="24"/>
          <w:lang w:val="en-US" w:eastAsia="zh-CN"/>
        </w:rPr>
        <w:t>Pharmacol</w:t>
      </w:r>
      <w:proofErr w:type="spellEnd"/>
      <w:r w:rsidRPr="00FF2A96">
        <w:rPr>
          <w:rFonts w:ascii="Book Antiqua" w:eastAsia="宋体" w:hAnsi="Book Antiqua" w:cs="宋体"/>
          <w:i/>
          <w:iCs/>
          <w:sz w:val="24"/>
          <w:szCs w:val="24"/>
          <w:lang w:val="en-US" w:eastAsia="zh-CN"/>
        </w:rPr>
        <w:t xml:space="preserve"> Rev</w:t>
      </w:r>
      <w:r w:rsidRPr="00FF2A96">
        <w:rPr>
          <w:rFonts w:ascii="Book Antiqua" w:eastAsia="宋体" w:hAnsi="Book Antiqua" w:cs="宋体"/>
          <w:sz w:val="24"/>
          <w:szCs w:val="24"/>
          <w:lang w:val="en-US" w:eastAsia="zh-CN"/>
        </w:rPr>
        <w:t> 2007; </w:t>
      </w:r>
      <w:r w:rsidRPr="00FF2A96">
        <w:rPr>
          <w:rFonts w:ascii="Book Antiqua" w:eastAsia="宋体" w:hAnsi="Book Antiqua" w:cs="宋体"/>
          <w:b/>
          <w:bCs/>
          <w:sz w:val="24"/>
          <w:szCs w:val="24"/>
          <w:lang w:val="en-US" w:eastAsia="zh-CN"/>
        </w:rPr>
        <w:t>59</w:t>
      </w:r>
      <w:r w:rsidRPr="00FF2A96">
        <w:rPr>
          <w:rFonts w:ascii="Book Antiqua" w:eastAsia="宋体" w:hAnsi="Book Antiqua" w:cs="宋体"/>
          <w:sz w:val="24"/>
          <w:szCs w:val="24"/>
          <w:lang w:val="en-US" w:eastAsia="zh-CN"/>
        </w:rPr>
        <w:t>: 251-287 [PMID: 17878513 DOI: 10.1124/pr.59.3.3]</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40 </w:t>
      </w:r>
      <w:r w:rsidRPr="00FF2A96">
        <w:rPr>
          <w:rFonts w:ascii="Book Antiqua" w:eastAsia="宋体" w:hAnsi="Book Antiqua" w:cs="宋体"/>
          <w:b/>
          <w:bCs/>
          <w:sz w:val="24"/>
          <w:szCs w:val="24"/>
          <w:lang w:val="en-US" w:eastAsia="zh-CN"/>
        </w:rPr>
        <w:t>Moe OW</w:t>
      </w:r>
      <w:r w:rsidRPr="00FF2A96">
        <w:rPr>
          <w:rFonts w:ascii="Book Antiqua" w:eastAsia="宋体" w:hAnsi="Book Antiqua" w:cs="宋体"/>
          <w:sz w:val="24"/>
          <w:szCs w:val="24"/>
          <w:lang w:val="en-US" w:eastAsia="zh-CN"/>
        </w:rPr>
        <w:t xml:space="preserve">, </w:t>
      </w:r>
      <w:proofErr w:type="spellStart"/>
      <w:r w:rsidRPr="00FF2A96">
        <w:rPr>
          <w:rFonts w:ascii="Book Antiqua" w:eastAsia="宋体" w:hAnsi="Book Antiqua" w:cs="宋体"/>
          <w:sz w:val="24"/>
          <w:szCs w:val="24"/>
          <w:lang w:val="en-US" w:eastAsia="zh-CN"/>
        </w:rPr>
        <w:t>Ujiie</w:t>
      </w:r>
      <w:proofErr w:type="spellEnd"/>
      <w:r w:rsidRPr="00FF2A96">
        <w:rPr>
          <w:rFonts w:ascii="Book Antiqua" w:eastAsia="宋体" w:hAnsi="Book Antiqua" w:cs="宋体"/>
          <w:sz w:val="24"/>
          <w:szCs w:val="24"/>
          <w:lang w:val="en-US" w:eastAsia="zh-CN"/>
        </w:rPr>
        <w:t xml:space="preserve"> K, Star RA, Miller RT, </w:t>
      </w:r>
      <w:proofErr w:type="spellStart"/>
      <w:r w:rsidRPr="00FF2A96">
        <w:rPr>
          <w:rFonts w:ascii="Book Antiqua" w:eastAsia="宋体" w:hAnsi="Book Antiqua" w:cs="宋体"/>
          <w:sz w:val="24"/>
          <w:szCs w:val="24"/>
          <w:lang w:val="en-US" w:eastAsia="zh-CN"/>
        </w:rPr>
        <w:t>Widell</w:t>
      </w:r>
      <w:proofErr w:type="spellEnd"/>
      <w:r w:rsidRPr="00FF2A96">
        <w:rPr>
          <w:rFonts w:ascii="Book Antiqua" w:eastAsia="宋体" w:hAnsi="Book Antiqua" w:cs="宋体"/>
          <w:sz w:val="24"/>
          <w:szCs w:val="24"/>
          <w:lang w:val="en-US" w:eastAsia="zh-CN"/>
        </w:rPr>
        <w:t xml:space="preserve"> J, </w:t>
      </w:r>
      <w:proofErr w:type="spellStart"/>
      <w:r w:rsidRPr="00FF2A96">
        <w:rPr>
          <w:rFonts w:ascii="Book Antiqua" w:eastAsia="宋体" w:hAnsi="Book Antiqua" w:cs="宋体"/>
          <w:sz w:val="24"/>
          <w:szCs w:val="24"/>
          <w:lang w:val="en-US" w:eastAsia="zh-CN"/>
        </w:rPr>
        <w:t>Alpern</w:t>
      </w:r>
      <w:proofErr w:type="spellEnd"/>
      <w:r w:rsidRPr="00FF2A96">
        <w:rPr>
          <w:rFonts w:ascii="Book Antiqua" w:eastAsia="宋体" w:hAnsi="Book Antiqua" w:cs="宋体"/>
          <w:sz w:val="24"/>
          <w:szCs w:val="24"/>
          <w:lang w:val="en-US" w:eastAsia="zh-CN"/>
        </w:rPr>
        <w:t xml:space="preserve"> RJ, </w:t>
      </w:r>
      <w:proofErr w:type="spellStart"/>
      <w:r w:rsidRPr="00FF2A96">
        <w:rPr>
          <w:rFonts w:ascii="Book Antiqua" w:eastAsia="宋体" w:hAnsi="Book Antiqua" w:cs="宋体"/>
          <w:sz w:val="24"/>
          <w:szCs w:val="24"/>
          <w:lang w:val="en-US" w:eastAsia="zh-CN"/>
        </w:rPr>
        <w:t>Henrich</w:t>
      </w:r>
      <w:proofErr w:type="spellEnd"/>
      <w:r w:rsidRPr="00FF2A96">
        <w:rPr>
          <w:rFonts w:ascii="Book Antiqua" w:eastAsia="宋体" w:hAnsi="Book Antiqua" w:cs="宋体"/>
          <w:sz w:val="24"/>
          <w:szCs w:val="24"/>
          <w:lang w:val="en-US" w:eastAsia="zh-CN"/>
        </w:rPr>
        <w:t xml:space="preserve"> WL. </w:t>
      </w:r>
      <w:proofErr w:type="gramStart"/>
      <w:r w:rsidRPr="00FF2A96">
        <w:rPr>
          <w:rFonts w:ascii="Book Antiqua" w:eastAsia="宋体" w:hAnsi="Book Antiqua" w:cs="宋体"/>
          <w:sz w:val="24"/>
          <w:szCs w:val="24"/>
          <w:lang w:val="en-US" w:eastAsia="zh-CN"/>
        </w:rPr>
        <w:t>Renin expression in renal proximal tubule.</w:t>
      </w:r>
      <w:proofErr w:type="gramEnd"/>
      <w:r w:rsidRPr="00FF2A96">
        <w:rPr>
          <w:rFonts w:ascii="Book Antiqua" w:eastAsia="宋体" w:hAnsi="Book Antiqua" w:cs="宋体"/>
          <w:sz w:val="24"/>
          <w:szCs w:val="24"/>
          <w:lang w:val="en-US" w:eastAsia="zh-CN"/>
        </w:rPr>
        <w:t> </w:t>
      </w:r>
      <w:r w:rsidRPr="00FF2A96">
        <w:rPr>
          <w:rFonts w:ascii="Book Antiqua" w:eastAsia="宋体" w:hAnsi="Book Antiqua" w:cs="宋体"/>
          <w:i/>
          <w:iCs/>
          <w:sz w:val="24"/>
          <w:szCs w:val="24"/>
          <w:lang w:val="en-US" w:eastAsia="zh-CN"/>
        </w:rPr>
        <w:t xml:space="preserve">J </w:t>
      </w:r>
      <w:proofErr w:type="spellStart"/>
      <w:r w:rsidRPr="00FF2A96">
        <w:rPr>
          <w:rFonts w:ascii="Book Antiqua" w:eastAsia="宋体" w:hAnsi="Book Antiqua" w:cs="宋体"/>
          <w:i/>
          <w:iCs/>
          <w:sz w:val="24"/>
          <w:szCs w:val="24"/>
          <w:lang w:val="en-US" w:eastAsia="zh-CN"/>
        </w:rPr>
        <w:t>Clin</w:t>
      </w:r>
      <w:proofErr w:type="spellEnd"/>
      <w:r w:rsidRPr="00FF2A96">
        <w:rPr>
          <w:rFonts w:ascii="Book Antiqua" w:eastAsia="宋体" w:hAnsi="Book Antiqua" w:cs="宋体"/>
          <w:i/>
          <w:iCs/>
          <w:sz w:val="24"/>
          <w:szCs w:val="24"/>
          <w:lang w:val="en-US" w:eastAsia="zh-CN"/>
        </w:rPr>
        <w:t xml:space="preserve"> Invest</w:t>
      </w:r>
      <w:r w:rsidRPr="00FF2A96">
        <w:rPr>
          <w:rFonts w:ascii="Book Antiqua" w:eastAsia="宋体" w:hAnsi="Book Antiqua" w:cs="宋体"/>
          <w:sz w:val="24"/>
          <w:szCs w:val="24"/>
          <w:lang w:val="en-US" w:eastAsia="zh-CN"/>
        </w:rPr>
        <w:t> 1993; </w:t>
      </w:r>
      <w:r w:rsidRPr="00FF2A96">
        <w:rPr>
          <w:rFonts w:ascii="Book Antiqua" w:eastAsia="宋体" w:hAnsi="Book Antiqua" w:cs="宋体"/>
          <w:b/>
          <w:bCs/>
          <w:sz w:val="24"/>
          <w:szCs w:val="24"/>
          <w:lang w:val="en-US" w:eastAsia="zh-CN"/>
        </w:rPr>
        <w:t>91</w:t>
      </w:r>
      <w:r w:rsidRPr="00FF2A96">
        <w:rPr>
          <w:rFonts w:ascii="Book Antiqua" w:eastAsia="宋体" w:hAnsi="Book Antiqua" w:cs="宋体"/>
          <w:sz w:val="24"/>
          <w:szCs w:val="24"/>
          <w:lang w:val="en-US" w:eastAsia="zh-CN"/>
        </w:rPr>
        <w:t>: 774-779 [PMID: 7680667 DOI: 10.1172/JCI116296]</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41 </w:t>
      </w:r>
      <w:proofErr w:type="spellStart"/>
      <w:r w:rsidRPr="00FF2A96">
        <w:rPr>
          <w:rFonts w:ascii="Book Antiqua" w:eastAsia="宋体" w:hAnsi="Book Antiqua" w:cs="宋体"/>
          <w:b/>
          <w:bCs/>
          <w:sz w:val="24"/>
          <w:szCs w:val="24"/>
          <w:lang w:val="en-US" w:eastAsia="zh-CN"/>
        </w:rPr>
        <w:t>Deshotels</w:t>
      </w:r>
      <w:proofErr w:type="spellEnd"/>
      <w:r w:rsidRPr="00FF2A96">
        <w:rPr>
          <w:rFonts w:ascii="Book Antiqua" w:eastAsia="宋体" w:hAnsi="Book Antiqua" w:cs="宋体"/>
          <w:b/>
          <w:bCs/>
          <w:sz w:val="24"/>
          <w:szCs w:val="24"/>
          <w:lang w:val="en-US" w:eastAsia="zh-CN"/>
        </w:rPr>
        <w:t xml:space="preserve"> MR</w:t>
      </w:r>
      <w:r w:rsidRPr="00FF2A96">
        <w:rPr>
          <w:rFonts w:ascii="Book Antiqua" w:eastAsia="宋体" w:hAnsi="Book Antiqua" w:cs="宋体"/>
          <w:sz w:val="24"/>
          <w:szCs w:val="24"/>
          <w:lang w:val="en-US" w:eastAsia="zh-CN"/>
        </w:rPr>
        <w:t xml:space="preserve">, Xia H, </w:t>
      </w:r>
      <w:proofErr w:type="spellStart"/>
      <w:r w:rsidRPr="00FF2A96">
        <w:rPr>
          <w:rFonts w:ascii="Book Antiqua" w:eastAsia="宋体" w:hAnsi="Book Antiqua" w:cs="宋体"/>
          <w:sz w:val="24"/>
          <w:szCs w:val="24"/>
          <w:lang w:val="en-US" w:eastAsia="zh-CN"/>
        </w:rPr>
        <w:t>Sriramula</w:t>
      </w:r>
      <w:proofErr w:type="spellEnd"/>
      <w:r w:rsidRPr="00FF2A96">
        <w:rPr>
          <w:rFonts w:ascii="Book Antiqua" w:eastAsia="宋体" w:hAnsi="Book Antiqua" w:cs="宋体"/>
          <w:sz w:val="24"/>
          <w:szCs w:val="24"/>
          <w:lang w:val="en-US" w:eastAsia="zh-CN"/>
        </w:rPr>
        <w:t xml:space="preserve"> S, </w:t>
      </w:r>
      <w:proofErr w:type="spellStart"/>
      <w:r w:rsidRPr="00FF2A96">
        <w:rPr>
          <w:rFonts w:ascii="Book Antiqua" w:eastAsia="宋体" w:hAnsi="Book Antiqua" w:cs="宋体"/>
          <w:sz w:val="24"/>
          <w:szCs w:val="24"/>
          <w:lang w:val="en-US" w:eastAsia="zh-CN"/>
        </w:rPr>
        <w:t>Lazartigues</w:t>
      </w:r>
      <w:proofErr w:type="spellEnd"/>
      <w:r w:rsidRPr="00FF2A96">
        <w:rPr>
          <w:rFonts w:ascii="Book Antiqua" w:eastAsia="宋体" w:hAnsi="Book Antiqua" w:cs="宋体"/>
          <w:sz w:val="24"/>
          <w:szCs w:val="24"/>
          <w:lang w:val="en-US" w:eastAsia="zh-CN"/>
        </w:rPr>
        <w:t xml:space="preserve"> E, </w:t>
      </w:r>
      <w:proofErr w:type="spellStart"/>
      <w:r w:rsidRPr="00FF2A96">
        <w:rPr>
          <w:rFonts w:ascii="Book Antiqua" w:eastAsia="宋体" w:hAnsi="Book Antiqua" w:cs="宋体"/>
          <w:sz w:val="24"/>
          <w:szCs w:val="24"/>
          <w:lang w:val="en-US" w:eastAsia="zh-CN"/>
        </w:rPr>
        <w:t>Filipeanu</w:t>
      </w:r>
      <w:proofErr w:type="spellEnd"/>
      <w:r w:rsidRPr="00FF2A96">
        <w:rPr>
          <w:rFonts w:ascii="Book Antiqua" w:eastAsia="宋体" w:hAnsi="Book Antiqua" w:cs="宋体"/>
          <w:sz w:val="24"/>
          <w:szCs w:val="24"/>
          <w:lang w:val="en-US" w:eastAsia="zh-CN"/>
        </w:rPr>
        <w:t xml:space="preserve"> CM. Angiotensin II mediates angiotensin converting enzyme type 2 internalization and degradation through an angiotensin II type I receptor-dependent mechanism. </w:t>
      </w:r>
      <w:r w:rsidRPr="00FF2A96">
        <w:rPr>
          <w:rFonts w:ascii="Book Antiqua" w:eastAsia="宋体" w:hAnsi="Book Antiqua" w:cs="宋体"/>
          <w:i/>
          <w:iCs/>
          <w:sz w:val="24"/>
          <w:szCs w:val="24"/>
          <w:lang w:val="en-US" w:eastAsia="zh-CN"/>
        </w:rPr>
        <w:t>Hypertension</w:t>
      </w:r>
      <w:r w:rsidRPr="00FF2A96">
        <w:rPr>
          <w:rFonts w:ascii="Book Antiqua" w:eastAsia="宋体" w:hAnsi="Book Antiqua" w:cs="宋体"/>
          <w:sz w:val="24"/>
          <w:szCs w:val="24"/>
          <w:lang w:val="en-US" w:eastAsia="zh-CN"/>
        </w:rPr>
        <w:t> 2014; </w:t>
      </w:r>
      <w:r w:rsidRPr="00FF2A96">
        <w:rPr>
          <w:rFonts w:ascii="Book Antiqua" w:eastAsia="宋体" w:hAnsi="Book Antiqua" w:cs="宋体"/>
          <w:b/>
          <w:bCs/>
          <w:sz w:val="24"/>
          <w:szCs w:val="24"/>
          <w:lang w:val="en-US" w:eastAsia="zh-CN"/>
        </w:rPr>
        <w:t>64</w:t>
      </w:r>
      <w:r w:rsidRPr="00FF2A96">
        <w:rPr>
          <w:rFonts w:ascii="Book Antiqua" w:eastAsia="宋体" w:hAnsi="Book Antiqua" w:cs="宋体"/>
          <w:sz w:val="24"/>
          <w:szCs w:val="24"/>
          <w:lang w:val="en-US" w:eastAsia="zh-CN"/>
        </w:rPr>
        <w:t>: 1368-1375 [PMID: 25225202 DOI: 10.1161/HYPERTENSIONAHA.114.03743]</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proofErr w:type="gramStart"/>
      <w:r w:rsidRPr="00FF2A96">
        <w:rPr>
          <w:rFonts w:ascii="Book Antiqua" w:eastAsia="宋体" w:hAnsi="Book Antiqua" w:cs="宋体"/>
          <w:sz w:val="24"/>
          <w:szCs w:val="24"/>
          <w:lang w:val="en-US" w:eastAsia="zh-CN"/>
        </w:rPr>
        <w:t>42 </w:t>
      </w:r>
      <w:r w:rsidRPr="00FF2A96">
        <w:rPr>
          <w:rFonts w:ascii="Book Antiqua" w:eastAsia="宋体" w:hAnsi="Book Antiqua" w:cs="宋体"/>
          <w:b/>
          <w:bCs/>
          <w:sz w:val="24"/>
          <w:szCs w:val="24"/>
          <w:lang w:val="en-US" w:eastAsia="zh-CN"/>
        </w:rPr>
        <w:t>Gallagher PE</w:t>
      </w:r>
      <w:r w:rsidRPr="00FF2A96">
        <w:rPr>
          <w:rFonts w:ascii="Book Antiqua" w:eastAsia="宋体" w:hAnsi="Book Antiqua" w:cs="宋体"/>
          <w:sz w:val="24"/>
          <w:szCs w:val="24"/>
          <w:lang w:val="en-US" w:eastAsia="zh-CN"/>
        </w:rPr>
        <w:t xml:space="preserve">, Chappell MC, </w:t>
      </w:r>
      <w:proofErr w:type="spellStart"/>
      <w:r w:rsidRPr="00FF2A96">
        <w:rPr>
          <w:rFonts w:ascii="Book Antiqua" w:eastAsia="宋体" w:hAnsi="Book Antiqua" w:cs="宋体"/>
          <w:sz w:val="24"/>
          <w:szCs w:val="24"/>
          <w:lang w:val="en-US" w:eastAsia="zh-CN"/>
        </w:rPr>
        <w:t>Ferrario</w:t>
      </w:r>
      <w:proofErr w:type="spellEnd"/>
      <w:r w:rsidRPr="00FF2A96">
        <w:rPr>
          <w:rFonts w:ascii="Book Antiqua" w:eastAsia="宋体" w:hAnsi="Book Antiqua" w:cs="宋体"/>
          <w:sz w:val="24"/>
          <w:szCs w:val="24"/>
          <w:lang w:val="en-US" w:eastAsia="zh-CN"/>
        </w:rPr>
        <w:t xml:space="preserve"> CM, </w:t>
      </w:r>
      <w:proofErr w:type="spellStart"/>
      <w:r w:rsidRPr="00FF2A96">
        <w:rPr>
          <w:rFonts w:ascii="Book Antiqua" w:eastAsia="宋体" w:hAnsi="Book Antiqua" w:cs="宋体"/>
          <w:sz w:val="24"/>
          <w:szCs w:val="24"/>
          <w:lang w:val="en-US" w:eastAsia="zh-CN"/>
        </w:rPr>
        <w:t>Tallant</w:t>
      </w:r>
      <w:proofErr w:type="spellEnd"/>
      <w:r w:rsidRPr="00FF2A96">
        <w:rPr>
          <w:rFonts w:ascii="Book Antiqua" w:eastAsia="宋体" w:hAnsi="Book Antiqua" w:cs="宋体"/>
          <w:sz w:val="24"/>
          <w:szCs w:val="24"/>
          <w:lang w:val="en-US" w:eastAsia="zh-CN"/>
        </w:rPr>
        <w:t xml:space="preserve"> EA.</w:t>
      </w:r>
      <w:proofErr w:type="gramEnd"/>
      <w:r w:rsidRPr="00FF2A96">
        <w:rPr>
          <w:rFonts w:ascii="Book Antiqua" w:eastAsia="宋体" w:hAnsi="Book Antiqua" w:cs="宋体"/>
          <w:sz w:val="24"/>
          <w:szCs w:val="24"/>
          <w:lang w:val="en-US" w:eastAsia="zh-CN"/>
        </w:rPr>
        <w:t xml:space="preserve"> Distinct roles for ANG II and ANG</w:t>
      </w:r>
      <w:proofErr w:type="gramStart"/>
      <w:r w:rsidRPr="00FF2A96">
        <w:rPr>
          <w:rFonts w:ascii="Book Antiqua" w:eastAsia="宋体" w:hAnsi="Book Antiqua" w:cs="宋体"/>
          <w:sz w:val="24"/>
          <w:szCs w:val="24"/>
          <w:lang w:val="en-US" w:eastAsia="zh-CN"/>
        </w:rPr>
        <w:t>-(</w:t>
      </w:r>
      <w:proofErr w:type="gramEnd"/>
      <w:r w:rsidRPr="00FF2A96">
        <w:rPr>
          <w:rFonts w:ascii="Book Antiqua" w:eastAsia="宋体" w:hAnsi="Book Antiqua" w:cs="宋体"/>
          <w:sz w:val="24"/>
          <w:szCs w:val="24"/>
          <w:lang w:val="en-US" w:eastAsia="zh-CN"/>
        </w:rPr>
        <w:t>1-7) in the regulation of angiotensin-converting enzyme 2 in rat astrocytes. </w:t>
      </w:r>
      <w:r w:rsidRPr="00FF2A96">
        <w:rPr>
          <w:rFonts w:ascii="Book Antiqua" w:eastAsia="宋体" w:hAnsi="Book Antiqua" w:cs="宋体"/>
          <w:i/>
          <w:iCs/>
          <w:sz w:val="24"/>
          <w:szCs w:val="24"/>
          <w:lang w:val="en-US" w:eastAsia="zh-CN"/>
        </w:rPr>
        <w:t xml:space="preserve">Am J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i/>
          <w:iCs/>
          <w:sz w:val="24"/>
          <w:szCs w:val="24"/>
          <w:lang w:val="en-US" w:eastAsia="zh-CN"/>
        </w:rPr>
        <w:t xml:space="preserve"> Cell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sz w:val="24"/>
          <w:szCs w:val="24"/>
          <w:lang w:val="en-US" w:eastAsia="zh-CN"/>
        </w:rPr>
        <w:t> 2006</w:t>
      </w:r>
      <w:proofErr w:type="gramStart"/>
      <w:r w:rsidRPr="00FF2A96">
        <w:rPr>
          <w:rFonts w:ascii="Book Antiqua" w:eastAsia="宋体" w:hAnsi="Book Antiqua" w:cs="宋体"/>
          <w:sz w:val="24"/>
          <w:szCs w:val="24"/>
          <w:lang w:val="en-US" w:eastAsia="zh-CN"/>
        </w:rPr>
        <w:t>;</w:t>
      </w:r>
      <w:proofErr w:type="gramEnd"/>
      <w:r w:rsidRPr="00FF2A96">
        <w:rPr>
          <w:rFonts w:ascii="Book Antiqua" w:eastAsia="宋体" w:hAnsi="Book Antiqua" w:cs="宋体"/>
          <w:sz w:val="24"/>
          <w:szCs w:val="24"/>
          <w:lang w:val="en-US" w:eastAsia="zh-CN"/>
        </w:rPr>
        <w:t> </w:t>
      </w:r>
      <w:r w:rsidRPr="00FF2A96">
        <w:rPr>
          <w:rFonts w:ascii="Book Antiqua" w:eastAsia="宋体" w:hAnsi="Book Antiqua" w:cs="宋体"/>
          <w:b/>
          <w:bCs/>
          <w:sz w:val="24"/>
          <w:szCs w:val="24"/>
          <w:lang w:val="en-US" w:eastAsia="zh-CN"/>
        </w:rPr>
        <w:t>290</w:t>
      </w:r>
      <w:r w:rsidRPr="00FF2A96">
        <w:rPr>
          <w:rFonts w:ascii="Book Antiqua" w:eastAsia="宋体" w:hAnsi="Book Antiqua" w:cs="宋体"/>
          <w:sz w:val="24"/>
          <w:szCs w:val="24"/>
          <w:lang w:val="en-US" w:eastAsia="zh-CN"/>
        </w:rPr>
        <w:t>: C420-C426 [PMID: 16176966 DOI: 10.1152/ajpcell.00409.2004]</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proofErr w:type="gramStart"/>
      <w:r w:rsidRPr="00FF2A96">
        <w:rPr>
          <w:rFonts w:ascii="Book Antiqua" w:eastAsia="宋体" w:hAnsi="Book Antiqua" w:cs="宋体"/>
          <w:sz w:val="24"/>
          <w:szCs w:val="24"/>
          <w:lang w:val="en-US" w:eastAsia="zh-CN"/>
        </w:rPr>
        <w:t>43 </w:t>
      </w:r>
      <w:proofErr w:type="spellStart"/>
      <w:r w:rsidRPr="00FF2A96">
        <w:rPr>
          <w:rFonts w:ascii="Book Antiqua" w:eastAsia="宋体" w:hAnsi="Book Antiqua" w:cs="宋体"/>
          <w:b/>
          <w:bCs/>
          <w:sz w:val="24"/>
          <w:szCs w:val="24"/>
          <w:lang w:val="en-US" w:eastAsia="zh-CN"/>
        </w:rPr>
        <w:t>Gowrisankar</w:t>
      </w:r>
      <w:proofErr w:type="spellEnd"/>
      <w:r w:rsidRPr="00FF2A96">
        <w:rPr>
          <w:rFonts w:ascii="Book Antiqua" w:eastAsia="宋体" w:hAnsi="Book Antiqua" w:cs="宋体"/>
          <w:b/>
          <w:bCs/>
          <w:sz w:val="24"/>
          <w:szCs w:val="24"/>
          <w:lang w:val="en-US" w:eastAsia="zh-CN"/>
        </w:rPr>
        <w:t xml:space="preserve"> YV</w:t>
      </w:r>
      <w:r w:rsidRPr="00FF2A96">
        <w:rPr>
          <w:rFonts w:ascii="Book Antiqua" w:eastAsia="宋体" w:hAnsi="Book Antiqua" w:cs="宋体"/>
          <w:sz w:val="24"/>
          <w:szCs w:val="24"/>
          <w:lang w:val="en-US" w:eastAsia="zh-CN"/>
        </w:rPr>
        <w:t>, Clark MA.</w:t>
      </w:r>
      <w:proofErr w:type="gramEnd"/>
      <w:r w:rsidRPr="00FF2A96">
        <w:rPr>
          <w:rFonts w:ascii="Book Antiqua" w:eastAsia="宋体" w:hAnsi="Book Antiqua" w:cs="宋体"/>
          <w:sz w:val="24"/>
          <w:szCs w:val="24"/>
          <w:lang w:val="en-US" w:eastAsia="zh-CN"/>
        </w:rPr>
        <w:t xml:space="preserve"> </w:t>
      </w:r>
      <w:proofErr w:type="gramStart"/>
      <w:r w:rsidRPr="00FF2A96">
        <w:rPr>
          <w:rFonts w:ascii="Book Antiqua" w:eastAsia="宋体" w:hAnsi="Book Antiqua" w:cs="宋体"/>
          <w:sz w:val="24"/>
          <w:szCs w:val="24"/>
          <w:lang w:val="en-US" w:eastAsia="zh-CN"/>
        </w:rPr>
        <w:t>Angiotensin II regulation of angiotensin-converting enzymes in spontaneously hypertensive rat primary astrocyte cultures.</w:t>
      </w:r>
      <w:proofErr w:type="gramEnd"/>
      <w:r w:rsidRPr="00FF2A96">
        <w:rPr>
          <w:rFonts w:ascii="Book Antiqua" w:eastAsia="宋体" w:hAnsi="Book Antiqua" w:cs="宋体"/>
          <w:sz w:val="24"/>
          <w:szCs w:val="24"/>
          <w:lang w:val="en-US" w:eastAsia="zh-CN"/>
        </w:rPr>
        <w:t> </w:t>
      </w:r>
      <w:r w:rsidRPr="00FF2A96">
        <w:rPr>
          <w:rFonts w:ascii="Book Antiqua" w:eastAsia="宋体" w:hAnsi="Book Antiqua" w:cs="宋体"/>
          <w:i/>
          <w:iCs/>
          <w:sz w:val="24"/>
          <w:szCs w:val="24"/>
          <w:lang w:val="en-US" w:eastAsia="zh-CN"/>
        </w:rPr>
        <w:t xml:space="preserve">J </w:t>
      </w:r>
      <w:proofErr w:type="spellStart"/>
      <w:r w:rsidRPr="00FF2A96">
        <w:rPr>
          <w:rFonts w:ascii="Book Antiqua" w:eastAsia="宋体" w:hAnsi="Book Antiqua" w:cs="宋体"/>
          <w:i/>
          <w:iCs/>
          <w:sz w:val="24"/>
          <w:szCs w:val="24"/>
          <w:lang w:val="en-US" w:eastAsia="zh-CN"/>
        </w:rPr>
        <w:t>Neurochem</w:t>
      </w:r>
      <w:proofErr w:type="spellEnd"/>
      <w:r w:rsidRPr="00FF2A96">
        <w:rPr>
          <w:rFonts w:ascii="Book Antiqua" w:eastAsia="宋体" w:hAnsi="Book Antiqua" w:cs="宋体"/>
          <w:sz w:val="24"/>
          <w:szCs w:val="24"/>
          <w:lang w:val="en-US" w:eastAsia="zh-CN"/>
        </w:rPr>
        <w:t> 2016; </w:t>
      </w:r>
      <w:r w:rsidRPr="00FF2A96">
        <w:rPr>
          <w:rFonts w:ascii="Book Antiqua" w:eastAsia="宋体" w:hAnsi="Book Antiqua" w:cs="宋体"/>
          <w:b/>
          <w:bCs/>
          <w:sz w:val="24"/>
          <w:szCs w:val="24"/>
          <w:lang w:val="en-US" w:eastAsia="zh-CN"/>
        </w:rPr>
        <w:t>138</w:t>
      </w:r>
      <w:r w:rsidRPr="00FF2A96">
        <w:rPr>
          <w:rFonts w:ascii="Book Antiqua" w:eastAsia="宋体" w:hAnsi="Book Antiqua" w:cs="宋体"/>
          <w:sz w:val="24"/>
          <w:szCs w:val="24"/>
          <w:lang w:val="en-US" w:eastAsia="zh-CN"/>
        </w:rPr>
        <w:t>: 74-85 [PMID: 27085714 DOI: 10.1111/jnc.13641]</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44 </w:t>
      </w:r>
      <w:r w:rsidRPr="00FF2A96">
        <w:rPr>
          <w:rFonts w:ascii="Book Antiqua" w:eastAsia="宋体" w:hAnsi="Book Antiqua" w:cs="宋体"/>
          <w:b/>
          <w:bCs/>
          <w:sz w:val="24"/>
          <w:szCs w:val="24"/>
          <w:lang w:val="en-US" w:eastAsia="zh-CN"/>
        </w:rPr>
        <w:t>Pontes RB</w:t>
      </w:r>
      <w:r w:rsidRPr="00FF2A96">
        <w:rPr>
          <w:rFonts w:ascii="Book Antiqua" w:eastAsia="宋体" w:hAnsi="Book Antiqua" w:cs="宋体"/>
          <w:sz w:val="24"/>
          <w:szCs w:val="24"/>
          <w:lang w:val="en-US" w:eastAsia="zh-CN"/>
        </w:rPr>
        <w:t xml:space="preserve">, </w:t>
      </w:r>
      <w:proofErr w:type="spellStart"/>
      <w:r w:rsidRPr="00FF2A96">
        <w:rPr>
          <w:rFonts w:ascii="Book Antiqua" w:eastAsia="宋体" w:hAnsi="Book Antiqua" w:cs="宋体"/>
          <w:sz w:val="24"/>
          <w:szCs w:val="24"/>
          <w:lang w:val="en-US" w:eastAsia="zh-CN"/>
        </w:rPr>
        <w:t>Girardi</w:t>
      </w:r>
      <w:proofErr w:type="spellEnd"/>
      <w:r w:rsidRPr="00FF2A96">
        <w:rPr>
          <w:rFonts w:ascii="Book Antiqua" w:eastAsia="宋体" w:hAnsi="Book Antiqua" w:cs="宋体"/>
          <w:sz w:val="24"/>
          <w:szCs w:val="24"/>
          <w:lang w:val="en-US" w:eastAsia="zh-CN"/>
        </w:rPr>
        <w:t xml:space="preserve"> AC, Nishi EE, Campos RR, </w:t>
      </w:r>
      <w:proofErr w:type="spellStart"/>
      <w:r w:rsidRPr="00FF2A96">
        <w:rPr>
          <w:rFonts w:ascii="Book Antiqua" w:eastAsia="宋体" w:hAnsi="Book Antiqua" w:cs="宋体"/>
          <w:sz w:val="24"/>
          <w:szCs w:val="24"/>
          <w:lang w:val="en-US" w:eastAsia="zh-CN"/>
        </w:rPr>
        <w:t>Bergamaschi</w:t>
      </w:r>
      <w:proofErr w:type="spellEnd"/>
      <w:r w:rsidRPr="00FF2A96">
        <w:rPr>
          <w:rFonts w:ascii="Book Antiqua" w:eastAsia="宋体" w:hAnsi="Book Antiqua" w:cs="宋体"/>
          <w:sz w:val="24"/>
          <w:szCs w:val="24"/>
          <w:lang w:val="en-US" w:eastAsia="zh-CN"/>
        </w:rPr>
        <w:t xml:space="preserve"> CT. Crosstalk between the renal sympathetic nerve and </w:t>
      </w:r>
      <w:proofErr w:type="spellStart"/>
      <w:r w:rsidRPr="00FF2A96">
        <w:rPr>
          <w:rFonts w:ascii="Book Antiqua" w:eastAsia="宋体" w:hAnsi="Book Antiqua" w:cs="宋体"/>
          <w:sz w:val="24"/>
          <w:szCs w:val="24"/>
          <w:lang w:val="en-US" w:eastAsia="zh-CN"/>
        </w:rPr>
        <w:t>intrarenal</w:t>
      </w:r>
      <w:proofErr w:type="spellEnd"/>
      <w:r w:rsidRPr="00FF2A96">
        <w:rPr>
          <w:rFonts w:ascii="Book Antiqua" w:eastAsia="宋体" w:hAnsi="Book Antiqua" w:cs="宋体"/>
          <w:sz w:val="24"/>
          <w:szCs w:val="24"/>
          <w:lang w:val="en-US" w:eastAsia="zh-CN"/>
        </w:rPr>
        <w:t xml:space="preserve"> angiotensin II modulates </w:t>
      </w:r>
      <w:r w:rsidRPr="00FF2A96">
        <w:rPr>
          <w:rFonts w:ascii="Book Antiqua" w:eastAsia="宋体" w:hAnsi="Book Antiqua" w:cs="宋体"/>
          <w:sz w:val="24"/>
          <w:szCs w:val="24"/>
          <w:lang w:val="en-US" w:eastAsia="zh-CN"/>
        </w:rPr>
        <w:lastRenderedPageBreak/>
        <w:t>proximal tubular sodium reabsorption. </w:t>
      </w:r>
      <w:proofErr w:type="spellStart"/>
      <w:r w:rsidRPr="00FF2A96">
        <w:rPr>
          <w:rFonts w:ascii="Book Antiqua" w:eastAsia="宋体" w:hAnsi="Book Antiqua" w:cs="宋体"/>
          <w:i/>
          <w:iCs/>
          <w:sz w:val="24"/>
          <w:szCs w:val="24"/>
          <w:lang w:val="en-US" w:eastAsia="zh-CN"/>
        </w:rPr>
        <w:t>Exp</w:t>
      </w:r>
      <w:proofErr w:type="spellEnd"/>
      <w:r w:rsidRPr="00FF2A96">
        <w:rPr>
          <w:rFonts w:ascii="Book Antiqua" w:eastAsia="宋体" w:hAnsi="Book Antiqua" w:cs="宋体"/>
          <w:i/>
          <w:iCs/>
          <w:sz w:val="24"/>
          <w:szCs w:val="24"/>
          <w:lang w:val="en-US" w:eastAsia="zh-CN"/>
        </w:rPr>
        <w:t xml:space="preserve">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sz w:val="24"/>
          <w:szCs w:val="24"/>
          <w:lang w:val="en-US" w:eastAsia="zh-CN"/>
        </w:rPr>
        <w:t> 2015; </w:t>
      </w:r>
      <w:r w:rsidRPr="00FF2A96">
        <w:rPr>
          <w:rFonts w:ascii="Book Antiqua" w:eastAsia="宋体" w:hAnsi="Book Antiqua" w:cs="宋体"/>
          <w:b/>
          <w:bCs/>
          <w:sz w:val="24"/>
          <w:szCs w:val="24"/>
          <w:lang w:val="en-US" w:eastAsia="zh-CN"/>
        </w:rPr>
        <w:t>100</w:t>
      </w:r>
      <w:r w:rsidRPr="00FF2A96">
        <w:rPr>
          <w:rFonts w:ascii="Book Antiqua" w:eastAsia="宋体" w:hAnsi="Book Antiqua" w:cs="宋体"/>
          <w:sz w:val="24"/>
          <w:szCs w:val="24"/>
          <w:lang w:val="en-US" w:eastAsia="zh-CN"/>
        </w:rPr>
        <w:t>: 502-506 [PMID: 25858030 DOI: 10.1113/EP085075]</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proofErr w:type="gramStart"/>
      <w:r w:rsidRPr="00FF2A96">
        <w:rPr>
          <w:rFonts w:ascii="Book Antiqua" w:eastAsia="宋体" w:hAnsi="Book Antiqua" w:cs="宋体"/>
          <w:sz w:val="24"/>
          <w:szCs w:val="24"/>
          <w:lang w:val="en-US" w:eastAsia="zh-CN"/>
        </w:rPr>
        <w:t>45 </w:t>
      </w:r>
      <w:r w:rsidRPr="00FF2A96">
        <w:rPr>
          <w:rFonts w:ascii="Book Antiqua" w:eastAsia="宋体" w:hAnsi="Book Antiqua" w:cs="宋体"/>
          <w:b/>
          <w:bCs/>
          <w:sz w:val="24"/>
          <w:szCs w:val="24"/>
          <w:lang w:val="en-US" w:eastAsia="zh-CN"/>
        </w:rPr>
        <w:t>Johns EJ</w:t>
      </w:r>
      <w:r w:rsidRPr="00FF2A96">
        <w:rPr>
          <w:rFonts w:ascii="Book Antiqua" w:eastAsia="宋体" w:hAnsi="Book Antiqua" w:cs="宋体"/>
          <w:sz w:val="24"/>
          <w:szCs w:val="24"/>
          <w:lang w:val="en-US" w:eastAsia="zh-CN"/>
        </w:rPr>
        <w:t>.</w:t>
      </w:r>
      <w:proofErr w:type="gramEnd"/>
      <w:r w:rsidRPr="00FF2A96">
        <w:rPr>
          <w:rFonts w:ascii="Book Antiqua" w:eastAsia="宋体" w:hAnsi="Book Antiqua" w:cs="宋体"/>
          <w:sz w:val="24"/>
          <w:szCs w:val="24"/>
          <w:lang w:val="en-US" w:eastAsia="zh-CN"/>
        </w:rPr>
        <w:t xml:space="preserve"> </w:t>
      </w:r>
      <w:proofErr w:type="gramStart"/>
      <w:r w:rsidRPr="00FF2A96">
        <w:rPr>
          <w:rFonts w:ascii="Book Antiqua" w:eastAsia="宋体" w:hAnsi="Book Antiqua" w:cs="宋体"/>
          <w:sz w:val="24"/>
          <w:szCs w:val="24"/>
          <w:lang w:val="en-US" w:eastAsia="zh-CN"/>
        </w:rPr>
        <w:t>The neural regulation of the kidney in hypertension and renal failure.</w:t>
      </w:r>
      <w:proofErr w:type="gramEnd"/>
      <w:r w:rsidRPr="00FF2A96">
        <w:rPr>
          <w:rFonts w:ascii="Book Antiqua" w:eastAsia="宋体" w:hAnsi="Book Antiqua" w:cs="宋体"/>
          <w:sz w:val="24"/>
          <w:szCs w:val="24"/>
          <w:lang w:val="en-US" w:eastAsia="zh-CN"/>
        </w:rPr>
        <w:t> </w:t>
      </w:r>
      <w:proofErr w:type="spellStart"/>
      <w:r w:rsidRPr="00FF2A96">
        <w:rPr>
          <w:rFonts w:ascii="Book Antiqua" w:eastAsia="宋体" w:hAnsi="Book Antiqua" w:cs="宋体"/>
          <w:i/>
          <w:iCs/>
          <w:sz w:val="24"/>
          <w:szCs w:val="24"/>
          <w:lang w:val="en-US" w:eastAsia="zh-CN"/>
        </w:rPr>
        <w:t>Exp</w:t>
      </w:r>
      <w:proofErr w:type="spellEnd"/>
      <w:r w:rsidRPr="00FF2A96">
        <w:rPr>
          <w:rFonts w:ascii="Book Antiqua" w:eastAsia="宋体" w:hAnsi="Book Antiqua" w:cs="宋体"/>
          <w:i/>
          <w:iCs/>
          <w:sz w:val="24"/>
          <w:szCs w:val="24"/>
          <w:lang w:val="en-US" w:eastAsia="zh-CN"/>
        </w:rPr>
        <w:t xml:space="preserve">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sz w:val="24"/>
          <w:szCs w:val="24"/>
          <w:lang w:val="en-US" w:eastAsia="zh-CN"/>
        </w:rPr>
        <w:t> 2014; </w:t>
      </w:r>
      <w:r w:rsidRPr="00FF2A96">
        <w:rPr>
          <w:rFonts w:ascii="Book Antiqua" w:eastAsia="宋体" w:hAnsi="Book Antiqua" w:cs="宋体"/>
          <w:b/>
          <w:bCs/>
          <w:sz w:val="24"/>
          <w:szCs w:val="24"/>
          <w:lang w:val="en-US" w:eastAsia="zh-CN"/>
        </w:rPr>
        <w:t>99</w:t>
      </w:r>
      <w:r w:rsidRPr="00FF2A96">
        <w:rPr>
          <w:rFonts w:ascii="Book Antiqua" w:eastAsia="宋体" w:hAnsi="Book Antiqua" w:cs="宋体"/>
          <w:sz w:val="24"/>
          <w:szCs w:val="24"/>
          <w:lang w:val="en-US" w:eastAsia="zh-CN"/>
        </w:rPr>
        <w:t>: 289-294 [PMID: 23955311 DOI: 10.1113/expphysiol.2013.072686]</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proofErr w:type="gramStart"/>
      <w:r w:rsidRPr="00FF2A96">
        <w:rPr>
          <w:rFonts w:ascii="Book Antiqua" w:eastAsia="宋体" w:hAnsi="Book Antiqua" w:cs="宋体"/>
          <w:sz w:val="24"/>
          <w:szCs w:val="24"/>
          <w:lang w:val="en-US" w:eastAsia="zh-CN"/>
        </w:rPr>
        <w:t>46 </w:t>
      </w:r>
      <w:proofErr w:type="spellStart"/>
      <w:r w:rsidRPr="00FF2A96">
        <w:rPr>
          <w:rFonts w:ascii="Book Antiqua" w:eastAsia="宋体" w:hAnsi="Book Antiqua" w:cs="宋体"/>
          <w:b/>
          <w:bCs/>
          <w:sz w:val="24"/>
          <w:szCs w:val="24"/>
          <w:lang w:val="en-US" w:eastAsia="zh-CN"/>
        </w:rPr>
        <w:t>Lv</w:t>
      </w:r>
      <w:proofErr w:type="spellEnd"/>
      <w:r w:rsidRPr="00FF2A96">
        <w:rPr>
          <w:rFonts w:ascii="Book Antiqua" w:eastAsia="宋体" w:hAnsi="Book Antiqua" w:cs="宋体"/>
          <w:b/>
          <w:bCs/>
          <w:sz w:val="24"/>
          <w:szCs w:val="24"/>
          <w:lang w:val="en-US" w:eastAsia="zh-CN"/>
        </w:rPr>
        <w:t xml:space="preserve"> LL</w:t>
      </w:r>
      <w:r w:rsidRPr="00FF2A96">
        <w:rPr>
          <w:rFonts w:ascii="Book Antiqua" w:eastAsia="宋体" w:hAnsi="Book Antiqua" w:cs="宋体"/>
          <w:sz w:val="24"/>
          <w:szCs w:val="24"/>
          <w:lang w:val="en-US" w:eastAsia="zh-CN"/>
        </w:rPr>
        <w:t>, Liu BC.</w:t>
      </w:r>
      <w:proofErr w:type="gramEnd"/>
      <w:r w:rsidRPr="00FF2A96">
        <w:rPr>
          <w:rFonts w:ascii="Book Antiqua" w:eastAsia="宋体" w:hAnsi="Book Antiqua" w:cs="宋体"/>
          <w:sz w:val="24"/>
          <w:szCs w:val="24"/>
          <w:lang w:val="en-US" w:eastAsia="zh-CN"/>
        </w:rPr>
        <w:t xml:space="preserve"> </w:t>
      </w:r>
      <w:proofErr w:type="gramStart"/>
      <w:r w:rsidRPr="00FF2A96">
        <w:rPr>
          <w:rFonts w:ascii="Book Antiqua" w:eastAsia="宋体" w:hAnsi="Book Antiqua" w:cs="宋体"/>
          <w:sz w:val="24"/>
          <w:szCs w:val="24"/>
          <w:lang w:val="en-US" w:eastAsia="zh-CN"/>
        </w:rPr>
        <w:t>Role of non-classical renin-angiotensin system axis in renal fibrosis.</w:t>
      </w:r>
      <w:proofErr w:type="gramEnd"/>
      <w:r w:rsidRPr="00FF2A96">
        <w:rPr>
          <w:rFonts w:ascii="Book Antiqua" w:eastAsia="宋体" w:hAnsi="Book Antiqua" w:cs="宋体"/>
          <w:sz w:val="24"/>
          <w:szCs w:val="24"/>
          <w:lang w:val="en-US" w:eastAsia="zh-CN"/>
        </w:rPr>
        <w:t> </w:t>
      </w:r>
      <w:r w:rsidRPr="00FF2A96">
        <w:rPr>
          <w:rFonts w:ascii="Book Antiqua" w:eastAsia="宋体" w:hAnsi="Book Antiqua" w:cs="宋体"/>
          <w:i/>
          <w:iCs/>
          <w:sz w:val="24"/>
          <w:szCs w:val="24"/>
          <w:lang w:val="en-US" w:eastAsia="zh-CN"/>
        </w:rPr>
        <w:t xml:space="preserve">Front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sz w:val="24"/>
          <w:szCs w:val="24"/>
          <w:lang w:val="en-US" w:eastAsia="zh-CN"/>
        </w:rPr>
        <w:t> 2015; </w:t>
      </w:r>
      <w:r w:rsidRPr="00FF2A96">
        <w:rPr>
          <w:rFonts w:ascii="Book Antiqua" w:eastAsia="宋体" w:hAnsi="Book Antiqua" w:cs="宋体"/>
          <w:b/>
          <w:bCs/>
          <w:sz w:val="24"/>
          <w:szCs w:val="24"/>
          <w:lang w:val="en-US" w:eastAsia="zh-CN"/>
        </w:rPr>
        <w:t>6</w:t>
      </w:r>
      <w:r w:rsidRPr="00FF2A96">
        <w:rPr>
          <w:rFonts w:ascii="Book Antiqua" w:eastAsia="宋体" w:hAnsi="Book Antiqua" w:cs="宋体"/>
          <w:sz w:val="24"/>
          <w:szCs w:val="24"/>
          <w:lang w:val="en-US" w:eastAsia="zh-CN"/>
        </w:rPr>
        <w:t>: 117 [PMID: 25954204 DOI: 10.3389/fphys.2015.00117]</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47 </w:t>
      </w:r>
      <w:proofErr w:type="spellStart"/>
      <w:r w:rsidRPr="00FF2A96">
        <w:rPr>
          <w:rFonts w:ascii="Book Antiqua" w:eastAsia="宋体" w:hAnsi="Book Antiqua" w:cs="宋体"/>
          <w:b/>
          <w:bCs/>
          <w:sz w:val="24"/>
          <w:szCs w:val="24"/>
          <w:lang w:val="en-US" w:eastAsia="zh-CN"/>
        </w:rPr>
        <w:t>Sevá</w:t>
      </w:r>
      <w:proofErr w:type="spellEnd"/>
      <w:r w:rsidRPr="00FF2A96">
        <w:rPr>
          <w:rFonts w:ascii="Book Antiqua" w:eastAsia="宋体" w:hAnsi="Book Antiqua" w:cs="宋体"/>
          <w:b/>
          <w:bCs/>
          <w:sz w:val="24"/>
          <w:szCs w:val="24"/>
          <w:lang w:val="en-US" w:eastAsia="zh-CN"/>
        </w:rPr>
        <w:t xml:space="preserve"> </w:t>
      </w:r>
      <w:proofErr w:type="spellStart"/>
      <w:r w:rsidRPr="00FF2A96">
        <w:rPr>
          <w:rFonts w:ascii="Book Antiqua" w:eastAsia="宋体" w:hAnsi="Book Antiqua" w:cs="宋体"/>
          <w:b/>
          <w:bCs/>
          <w:sz w:val="24"/>
          <w:szCs w:val="24"/>
          <w:lang w:val="en-US" w:eastAsia="zh-CN"/>
        </w:rPr>
        <w:t>Pessôa</w:t>
      </w:r>
      <w:proofErr w:type="spellEnd"/>
      <w:r w:rsidRPr="00FF2A96">
        <w:rPr>
          <w:rFonts w:ascii="Book Antiqua" w:eastAsia="宋体" w:hAnsi="Book Antiqua" w:cs="宋体"/>
          <w:b/>
          <w:bCs/>
          <w:sz w:val="24"/>
          <w:szCs w:val="24"/>
          <w:lang w:val="en-US" w:eastAsia="zh-CN"/>
        </w:rPr>
        <w:t xml:space="preserve"> B</w:t>
      </w:r>
      <w:r w:rsidRPr="00FF2A96">
        <w:rPr>
          <w:rFonts w:ascii="Book Antiqua" w:eastAsia="宋体" w:hAnsi="Book Antiqua" w:cs="宋体"/>
          <w:sz w:val="24"/>
          <w:szCs w:val="24"/>
          <w:lang w:val="en-US" w:eastAsia="zh-CN"/>
        </w:rPr>
        <w:t xml:space="preserve">, van der </w:t>
      </w:r>
      <w:proofErr w:type="spellStart"/>
      <w:r w:rsidRPr="00FF2A96">
        <w:rPr>
          <w:rFonts w:ascii="Book Antiqua" w:eastAsia="宋体" w:hAnsi="Book Antiqua" w:cs="宋体"/>
          <w:sz w:val="24"/>
          <w:szCs w:val="24"/>
          <w:lang w:val="en-US" w:eastAsia="zh-CN"/>
        </w:rPr>
        <w:t>Lubbe</w:t>
      </w:r>
      <w:proofErr w:type="spellEnd"/>
      <w:r w:rsidRPr="00FF2A96">
        <w:rPr>
          <w:rFonts w:ascii="Book Antiqua" w:eastAsia="宋体" w:hAnsi="Book Antiqua" w:cs="宋体"/>
          <w:sz w:val="24"/>
          <w:szCs w:val="24"/>
          <w:lang w:val="en-US" w:eastAsia="zh-CN"/>
        </w:rPr>
        <w:t xml:space="preserve"> N, </w:t>
      </w:r>
      <w:proofErr w:type="spellStart"/>
      <w:r w:rsidRPr="00FF2A96">
        <w:rPr>
          <w:rFonts w:ascii="Book Antiqua" w:eastAsia="宋体" w:hAnsi="Book Antiqua" w:cs="宋体"/>
          <w:sz w:val="24"/>
          <w:szCs w:val="24"/>
          <w:lang w:val="en-US" w:eastAsia="zh-CN"/>
        </w:rPr>
        <w:t>Verdonk</w:t>
      </w:r>
      <w:proofErr w:type="spellEnd"/>
      <w:r w:rsidRPr="00FF2A96">
        <w:rPr>
          <w:rFonts w:ascii="Book Antiqua" w:eastAsia="宋体" w:hAnsi="Book Antiqua" w:cs="宋体"/>
          <w:sz w:val="24"/>
          <w:szCs w:val="24"/>
          <w:lang w:val="en-US" w:eastAsia="zh-CN"/>
        </w:rPr>
        <w:t xml:space="preserve"> K, </w:t>
      </w:r>
      <w:proofErr w:type="spellStart"/>
      <w:r w:rsidRPr="00FF2A96">
        <w:rPr>
          <w:rFonts w:ascii="Book Antiqua" w:eastAsia="宋体" w:hAnsi="Book Antiqua" w:cs="宋体"/>
          <w:sz w:val="24"/>
          <w:szCs w:val="24"/>
          <w:lang w:val="en-US" w:eastAsia="zh-CN"/>
        </w:rPr>
        <w:t>Roks</w:t>
      </w:r>
      <w:proofErr w:type="spellEnd"/>
      <w:r w:rsidRPr="00FF2A96">
        <w:rPr>
          <w:rFonts w:ascii="Book Antiqua" w:eastAsia="宋体" w:hAnsi="Book Antiqua" w:cs="宋体"/>
          <w:sz w:val="24"/>
          <w:szCs w:val="24"/>
          <w:lang w:val="en-US" w:eastAsia="zh-CN"/>
        </w:rPr>
        <w:t xml:space="preserve"> AJ, Hoorn EJ, </w:t>
      </w:r>
      <w:proofErr w:type="spellStart"/>
      <w:r w:rsidRPr="00FF2A96">
        <w:rPr>
          <w:rFonts w:ascii="Book Antiqua" w:eastAsia="宋体" w:hAnsi="Book Antiqua" w:cs="宋体"/>
          <w:sz w:val="24"/>
          <w:szCs w:val="24"/>
          <w:lang w:val="en-US" w:eastAsia="zh-CN"/>
        </w:rPr>
        <w:t>Danser</w:t>
      </w:r>
      <w:proofErr w:type="spellEnd"/>
      <w:r w:rsidRPr="00FF2A96">
        <w:rPr>
          <w:rFonts w:ascii="Book Antiqua" w:eastAsia="宋体" w:hAnsi="Book Antiqua" w:cs="宋体"/>
          <w:sz w:val="24"/>
          <w:szCs w:val="24"/>
          <w:lang w:val="en-US" w:eastAsia="zh-CN"/>
        </w:rPr>
        <w:t xml:space="preserve"> AH. </w:t>
      </w:r>
      <w:proofErr w:type="gramStart"/>
      <w:r w:rsidRPr="00FF2A96">
        <w:rPr>
          <w:rFonts w:ascii="Book Antiqua" w:eastAsia="宋体" w:hAnsi="Book Antiqua" w:cs="宋体"/>
          <w:sz w:val="24"/>
          <w:szCs w:val="24"/>
          <w:lang w:val="en-US" w:eastAsia="zh-CN"/>
        </w:rPr>
        <w:t>Key developments in renin-angiotensin-aldosterone system inhibition.</w:t>
      </w:r>
      <w:proofErr w:type="gramEnd"/>
      <w:r w:rsidRPr="00FF2A96">
        <w:rPr>
          <w:rFonts w:ascii="Book Antiqua" w:eastAsia="宋体" w:hAnsi="Book Antiqua" w:cs="宋体"/>
          <w:sz w:val="24"/>
          <w:szCs w:val="24"/>
          <w:lang w:val="en-US" w:eastAsia="zh-CN"/>
        </w:rPr>
        <w:t> </w:t>
      </w:r>
      <w:r w:rsidRPr="00FF2A96">
        <w:rPr>
          <w:rFonts w:ascii="Book Antiqua" w:eastAsia="宋体" w:hAnsi="Book Antiqua" w:cs="宋体"/>
          <w:i/>
          <w:iCs/>
          <w:sz w:val="24"/>
          <w:szCs w:val="24"/>
          <w:lang w:val="en-US" w:eastAsia="zh-CN"/>
        </w:rPr>
        <w:t xml:space="preserve">Nat Rev </w:t>
      </w:r>
      <w:proofErr w:type="spellStart"/>
      <w:r w:rsidRPr="00FF2A96">
        <w:rPr>
          <w:rFonts w:ascii="Book Antiqua" w:eastAsia="宋体" w:hAnsi="Book Antiqua" w:cs="宋体"/>
          <w:i/>
          <w:iCs/>
          <w:sz w:val="24"/>
          <w:szCs w:val="24"/>
          <w:lang w:val="en-US" w:eastAsia="zh-CN"/>
        </w:rPr>
        <w:t>Nephrol</w:t>
      </w:r>
      <w:proofErr w:type="spellEnd"/>
      <w:r w:rsidRPr="00FF2A96">
        <w:rPr>
          <w:rFonts w:ascii="Book Antiqua" w:eastAsia="宋体" w:hAnsi="Book Antiqua" w:cs="宋体"/>
          <w:sz w:val="24"/>
          <w:szCs w:val="24"/>
          <w:lang w:val="en-US" w:eastAsia="zh-CN"/>
        </w:rPr>
        <w:t> 2013; </w:t>
      </w:r>
      <w:r w:rsidRPr="00FF2A96">
        <w:rPr>
          <w:rFonts w:ascii="Book Antiqua" w:eastAsia="宋体" w:hAnsi="Book Antiqua" w:cs="宋体"/>
          <w:b/>
          <w:bCs/>
          <w:sz w:val="24"/>
          <w:szCs w:val="24"/>
          <w:lang w:val="en-US" w:eastAsia="zh-CN"/>
        </w:rPr>
        <w:t>9</w:t>
      </w:r>
      <w:r w:rsidRPr="00FF2A96">
        <w:rPr>
          <w:rFonts w:ascii="Book Antiqua" w:eastAsia="宋体" w:hAnsi="Book Antiqua" w:cs="宋体"/>
          <w:sz w:val="24"/>
          <w:szCs w:val="24"/>
          <w:lang w:val="en-US" w:eastAsia="zh-CN"/>
        </w:rPr>
        <w:t>: 26-36 [PMID: 23165302 DOI: 10.1038/nrneph.2012.249]</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48 </w:t>
      </w:r>
      <w:r w:rsidRPr="00FF2A96">
        <w:rPr>
          <w:rFonts w:ascii="Book Antiqua" w:eastAsia="宋体" w:hAnsi="Book Antiqua" w:cs="宋体"/>
          <w:b/>
          <w:bCs/>
          <w:sz w:val="24"/>
          <w:szCs w:val="24"/>
          <w:lang w:val="en-US" w:eastAsia="zh-CN"/>
        </w:rPr>
        <w:t>Thomson SC</w:t>
      </w:r>
      <w:r w:rsidRPr="00FF2A96">
        <w:rPr>
          <w:rFonts w:ascii="Book Antiqua" w:eastAsia="宋体" w:hAnsi="Book Antiqua" w:cs="宋体"/>
          <w:sz w:val="24"/>
          <w:szCs w:val="24"/>
          <w:lang w:val="en-US" w:eastAsia="zh-CN"/>
        </w:rPr>
        <w:t xml:space="preserve">, Deng A, </w:t>
      </w:r>
      <w:proofErr w:type="spellStart"/>
      <w:r w:rsidRPr="00FF2A96">
        <w:rPr>
          <w:rFonts w:ascii="Book Antiqua" w:eastAsia="宋体" w:hAnsi="Book Antiqua" w:cs="宋体"/>
          <w:sz w:val="24"/>
          <w:szCs w:val="24"/>
          <w:lang w:val="en-US" w:eastAsia="zh-CN"/>
        </w:rPr>
        <w:t>Wead</w:t>
      </w:r>
      <w:proofErr w:type="spellEnd"/>
      <w:r w:rsidRPr="00FF2A96">
        <w:rPr>
          <w:rFonts w:ascii="Book Antiqua" w:eastAsia="宋体" w:hAnsi="Book Antiqua" w:cs="宋体"/>
          <w:sz w:val="24"/>
          <w:szCs w:val="24"/>
          <w:lang w:val="en-US" w:eastAsia="zh-CN"/>
        </w:rPr>
        <w:t xml:space="preserve"> L, Richter K, </w:t>
      </w:r>
      <w:proofErr w:type="spellStart"/>
      <w:r w:rsidRPr="00FF2A96">
        <w:rPr>
          <w:rFonts w:ascii="Book Antiqua" w:eastAsia="宋体" w:hAnsi="Book Antiqua" w:cs="宋体"/>
          <w:sz w:val="24"/>
          <w:szCs w:val="24"/>
          <w:lang w:val="en-US" w:eastAsia="zh-CN"/>
        </w:rPr>
        <w:t>Blantz</w:t>
      </w:r>
      <w:proofErr w:type="spellEnd"/>
      <w:r w:rsidRPr="00FF2A96">
        <w:rPr>
          <w:rFonts w:ascii="Book Antiqua" w:eastAsia="宋体" w:hAnsi="Book Antiqua" w:cs="宋体"/>
          <w:sz w:val="24"/>
          <w:szCs w:val="24"/>
          <w:lang w:val="en-US" w:eastAsia="zh-CN"/>
        </w:rPr>
        <w:t xml:space="preserve"> RC, </w:t>
      </w:r>
      <w:proofErr w:type="spellStart"/>
      <w:r w:rsidRPr="00FF2A96">
        <w:rPr>
          <w:rFonts w:ascii="Book Antiqua" w:eastAsia="宋体" w:hAnsi="Book Antiqua" w:cs="宋体"/>
          <w:sz w:val="24"/>
          <w:szCs w:val="24"/>
          <w:lang w:val="en-US" w:eastAsia="zh-CN"/>
        </w:rPr>
        <w:t>Vallon</w:t>
      </w:r>
      <w:proofErr w:type="spellEnd"/>
      <w:r w:rsidRPr="00FF2A96">
        <w:rPr>
          <w:rFonts w:ascii="Book Antiqua" w:eastAsia="宋体" w:hAnsi="Book Antiqua" w:cs="宋体"/>
          <w:sz w:val="24"/>
          <w:szCs w:val="24"/>
          <w:lang w:val="en-US" w:eastAsia="zh-CN"/>
        </w:rPr>
        <w:t xml:space="preserve"> V. </w:t>
      </w:r>
      <w:proofErr w:type="gramStart"/>
      <w:r w:rsidRPr="00FF2A96">
        <w:rPr>
          <w:rFonts w:ascii="Book Antiqua" w:eastAsia="宋体" w:hAnsi="Book Antiqua" w:cs="宋体"/>
          <w:sz w:val="24"/>
          <w:szCs w:val="24"/>
          <w:lang w:val="en-US" w:eastAsia="zh-CN"/>
        </w:rPr>
        <w:t>An unexpected role for angiotensin II in the link between dietary salt and proximal reabsorption.</w:t>
      </w:r>
      <w:proofErr w:type="gramEnd"/>
      <w:r w:rsidRPr="00FF2A96">
        <w:rPr>
          <w:rFonts w:ascii="Book Antiqua" w:eastAsia="宋体" w:hAnsi="Book Antiqua" w:cs="宋体"/>
          <w:sz w:val="24"/>
          <w:szCs w:val="24"/>
          <w:lang w:val="en-US" w:eastAsia="zh-CN"/>
        </w:rPr>
        <w:t> </w:t>
      </w:r>
      <w:r w:rsidRPr="00FF2A96">
        <w:rPr>
          <w:rFonts w:ascii="Book Antiqua" w:eastAsia="宋体" w:hAnsi="Book Antiqua" w:cs="宋体"/>
          <w:i/>
          <w:iCs/>
          <w:sz w:val="24"/>
          <w:szCs w:val="24"/>
          <w:lang w:val="en-US" w:eastAsia="zh-CN"/>
        </w:rPr>
        <w:t xml:space="preserve">J </w:t>
      </w:r>
      <w:proofErr w:type="spellStart"/>
      <w:r w:rsidRPr="00FF2A96">
        <w:rPr>
          <w:rFonts w:ascii="Book Antiqua" w:eastAsia="宋体" w:hAnsi="Book Antiqua" w:cs="宋体"/>
          <w:i/>
          <w:iCs/>
          <w:sz w:val="24"/>
          <w:szCs w:val="24"/>
          <w:lang w:val="en-US" w:eastAsia="zh-CN"/>
        </w:rPr>
        <w:t>Clin</w:t>
      </w:r>
      <w:proofErr w:type="spellEnd"/>
      <w:r w:rsidRPr="00FF2A96">
        <w:rPr>
          <w:rFonts w:ascii="Book Antiqua" w:eastAsia="宋体" w:hAnsi="Book Antiqua" w:cs="宋体"/>
          <w:i/>
          <w:iCs/>
          <w:sz w:val="24"/>
          <w:szCs w:val="24"/>
          <w:lang w:val="en-US" w:eastAsia="zh-CN"/>
        </w:rPr>
        <w:t xml:space="preserve"> Invest</w:t>
      </w:r>
      <w:r w:rsidRPr="00FF2A96">
        <w:rPr>
          <w:rFonts w:ascii="Book Antiqua" w:eastAsia="宋体" w:hAnsi="Book Antiqua" w:cs="宋体"/>
          <w:sz w:val="24"/>
          <w:szCs w:val="24"/>
          <w:lang w:val="en-US" w:eastAsia="zh-CN"/>
        </w:rPr>
        <w:t> 2006; </w:t>
      </w:r>
      <w:r w:rsidRPr="00FF2A96">
        <w:rPr>
          <w:rFonts w:ascii="Book Antiqua" w:eastAsia="宋体" w:hAnsi="Book Antiqua" w:cs="宋体"/>
          <w:b/>
          <w:bCs/>
          <w:sz w:val="24"/>
          <w:szCs w:val="24"/>
          <w:lang w:val="en-US" w:eastAsia="zh-CN"/>
        </w:rPr>
        <w:t>116</w:t>
      </w:r>
      <w:r w:rsidRPr="00FF2A96">
        <w:rPr>
          <w:rFonts w:ascii="Book Antiqua" w:eastAsia="宋体" w:hAnsi="Book Antiqua" w:cs="宋体"/>
          <w:sz w:val="24"/>
          <w:szCs w:val="24"/>
          <w:lang w:val="en-US" w:eastAsia="zh-CN"/>
        </w:rPr>
        <w:t>: 1110-1116 [PMID: 16557296 DOI: 10.1172/JCI26092]</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49 </w:t>
      </w:r>
      <w:proofErr w:type="spellStart"/>
      <w:r w:rsidRPr="00FF2A96">
        <w:rPr>
          <w:rFonts w:ascii="Book Antiqua" w:eastAsia="宋体" w:hAnsi="Book Antiqua" w:cs="宋体"/>
          <w:b/>
          <w:bCs/>
          <w:sz w:val="24"/>
          <w:szCs w:val="24"/>
          <w:lang w:val="en-US" w:eastAsia="zh-CN"/>
        </w:rPr>
        <w:t>Ren</w:t>
      </w:r>
      <w:proofErr w:type="spellEnd"/>
      <w:r w:rsidRPr="00FF2A96">
        <w:rPr>
          <w:rFonts w:ascii="Book Antiqua" w:eastAsia="宋体" w:hAnsi="Book Antiqua" w:cs="宋体"/>
          <w:b/>
          <w:bCs/>
          <w:sz w:val="24"/>
          <w:szCs w:val="24"/>
          <w:lang w:val="en-US" w:eastAsia="zh-CN"/>
        </w:rPr>
        <w:t xml:space="preserve"> Y</w:t>
      </w:r>
      <w:r w:rsidRPr="00FF2A96">
        <w:rPr>
          <w:rFonts w:ascii="Book Antiqua" w:eastAsia="宋体" w:hAnsi="Book Antiqua" w:cs="宋体"/>
          <w:sz w:val="24"/>
          <w:szCs w:val="24"/>
          <w:lang w:val="en-US" w:eastAsia="zh-CN"/>
        </w:rPr>
        <w:t xml:space="preserve">, </w:t>
      </w:r>
      <w:proofErr w:type="spellStart"/>
      <w:r w:rsidRPr="00FF2A96">
        <w:rPr>
          <w:rFonts w:ascii="Book Antiqua" w:eastAsia="宋体" w:hAnsi="Book Antiqua" w:cs="宋体"/>
          <w:sz w:val="24"/>
          <w:szCs w:val="24"/>
          <w:lang w:val="en-US" w:eastAsia="zh-CN"/>
        </w:rPr>
        <w:t>D'Ambrosio</w:t>
      </w:r>
      <w:proofErr w:type="spellEnd"/>
      <w:r w:rsidRPr="00FF2A96">
        <w:rPr>
          <w:rFonts w:ascii="Book Antiqua" w:eastAsia="宋体" w:hAnsi="Book Antiqua" w:cs="宋体"/>
          <w:sz w:val="24"/>
          <w:szCs w:val="24"/>
          <w:lang w:val="en-US" w:eastAsia="zh-CN"/>
        </w:rPr>
        <w:t xml:space="preserve"> MA, Wang H, Peterson EL, Garvin JL, </w:t>
      </w:r>
      <w:proofErr w:type="spellStart"/>
      <w:r w:rsidRPr="00FF2A96">
        <w:rPr>
          <w:rFonts w:ascii="Book Antiqua" w:eastAsia="宋体" w:hAnsi="Book Antiqua" w:cs="宋体"/>
          <w:sz w:val="24"/>
          <w:szCs w:val="24"/>
          <w:lang w:val="en-US" w:eastAsia="zh-CN"/>
        </w:rPr>
        <w:t>Carretero</w:t>
      </w:r>
      <w:proofErr w:type="spellEnd"/>
      <w:r w:rsidRPr="00FF2A96">
        <w:rPr>
          <w:rFonts w:ascii="Book Antiqua" w:eastAsia="宋体" w:hAnsi="Book Antiqua" w:cs="宋体"/>
          <w:sz w:val="24"/>
          <w:szCs w:val="24"/>
          <w:lang w:val="en-US" w:eastAsia="zh-CN"/>
        </w:rPr>
        <w:t xml:space="preserve"> OA. </w:t>
      </w:r>
      <w:proofErr w:type="gramStart"/>
      <w:r w:rsidRPr="00FF2A96">
        <w:rPr>
          <w:rFonts w:ascii="Book Antiqua" w:eastAsia="宋体" w:hAnsi="Book Antiqua" w:cs="宋体"/>
          <w:sz w:val="24"/>
          <w:szCs w:val="24"/>
          <w:lang w:val="en-US" w:eastAsia="zh-CN"/>
        </w:rPr>
        <w:t>Mechanisms of angiotensin II-enhanced connecting tubule glomerular feedback.</w:t>
      </w:r>
      <w:proofErr w:type="gramEnd"/>
      <w:r w:rsidRPr="00FF2A96">
        <w:rPr>
          <w:rFonts w:ascii="Book Antiqua" w:eastAsia="宋体" w:hAnsi="Book Antiqua" w:cs="宋体"/>
          <w:sz w:val="24"/>
          <w:szCs w:val="24"/>
          <w:lang w:val="en-US" w:eastAsia="zh-CN"/>
        </w:rPr>
        <w:t> </w:t>
      </w:r>
      <w:r w:rsidRPr="00FF2A96">
        <w:rPr>
          <w:rFonts w:ascii="Book Antiqua" w:eastAsia="宋体" w:hAnsi="Book Antiqua" w:cs="宋体"/>
          <w:i/>
          <w:iCs/>
          <w:sz w:val="24"/>
          <w:szCs w:val="24"/>
          <w:lang w:val="en-US" w:eastAsia="zh-CN"/>
        </w:rPr>
        <w:t xml:space="preserve">Am J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i/>
          <w:iCs/>
          <w:sz w:val="24"/>
          <w:szCs w:val="24"/>
          <w:lang w:val="en-US" w:eastAsia="zh-CN"/>
        </w:rPr>
        <w:t xml:space="preserve"> Renal </w:t>
      </w:r>
      <w:proofErr w:type="spellStart"/>
      <w:r w:rsidRPr="00FF2A96">
        <w:rPr>
          <w:rFonts w:ascii="Book Antiqua" w:eastAsia="宋体" w:hAnsi="Book Antiqua" w:cs="宋体"/>
          <w:i/>
          <w:iCs/>
          <w:sz w:val="24"/>
          <w:szCs w:val="24"/>
          <w:lang w:val="en-US" w:eastAsia="zh-CN"/>
        </w:rPr>
        <w:t>Physiol</w:t>
      </w:r>
      <w:proofErr w:type="spellEnd"/>
      <w:r w:rsidRPr="00FF2A96">
        <w:rPr>
          <w:rFonts w:ascii="Book Antiqua" w:eastAsia="宋体" w:hAnsi="Book Antiqua" w:cs="宋体"/>
          <w:sz w:val="24"/>
          <w:szCs w:val="24"/>
          <w:lang w:val="en-US" w:eastAsia="zh-CN"/>
        </w:rPr>
        <w:t> 2012</w:t>
      </w:r>
      <w:proofErr w:type="gramStart"/>
      <w:r w:rsidRPr="00FF2A96">
        <w:rPr>
          <w:rFonts w:ascii="Book Antiqua" w:eastAsia="宋体" w:hAnsi="Book Antiqua" w:cs="宋体"/>
          <w:sz w:val="24"/>
          <w:szCs w:val="24"/>
          <w:lang w:val="en-US" w:eastAsia="zh-CN"/>
        </w:rPr>
        <w:t>;</w:t>
      </w:r>
      <w:proofErr w:type="gramEnd"/>
      <w:r w:rsidRPr="00FF2A96">
        <w:rPr>
          <w:rFonts w:ascii="Book Antiqua" w:eastAsia="宋体" w:hAnsi="Book Antiqua" w:cs="宋体"/>
          <w:sz w:val="24"/>
          <w:szCs w:val="24"/>
          <w:lang w:val="en-US" w:eastAsia="zh-CN"/>
        </w:rPr>
        <w:t> </w:t>
      </w:r>
      <w:r w:rsidRPr="00FF2A96">
        <w:rPr>
          <w:rFonts w:ascii="Book Antiqua" w:eastAsia="宋体" w:hAnsi="Book Antiqua" w:cs="宋体"/>
          <w:b/>
          <w:bCs/>
          <w:sz w:val="24"/>
          <w:szCs w:val="24"/>
          <w:lang w:val="en-US" w:eastAsia="zh-CN"/>
        </w:rPr>
        <w:t>303</w:t>
      </w:r>
      <w:r w:rsidRPr="00FF2A96">
        <w:rPr>
          <w:rFonts w:ascii="Book Antiqua" w:eastAsia="宋体" w:hAnsi="Book Antiqua" w:cs="宋体"/>
          <w:sz w:val="24"/>
          <w:szCs w:val="24"/>
          <w:lang w:val="en-US" w:eastAsia="zh-CN"/>
        </w:rPr>
        <w:t>: F259-F265 [PMID: 22461303 DOI: 10.1152/ajprenal.00689.2011]</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50 </w:t>
      </w:r>
      <w:proofErr w:type="spellStart"/>
      <w:r w:rsidRPr="00FF2A96">
        <w:rPr>
          <w:rFonts w:ascii="Book Antiqua" w:eastAsia="宋体" w:hAnsi="Book Antiqua" w:cs="宋体"/>
          <w:b/>
          <w:bCs/>
          <w:sz w:val="24"/>
          <w:szCs w:val="24"/>
          <w:lang w:val="en-US" w:eastAsia="zh-CN"/>
        </w:rPr>
        <w:t>Troncoso</w:t>
      </w:r>
      <w:proofErr w:type="spellEnd"/>
      <w:r w:rsidRPr="00FF2A96">
        <w:rPr>
          <w:rFonts w:ascii="Book Antiqua" w:eastAsia="宋体" w:hAnsi="Book Antiqua" w:cs="宋体"/>
          <w:b/>
          <w:bCs/>
          <w:sz w:val="24"/>
          <w:szCs w:val="24"/>
          <w:lang w:val="en-US" w:eastAsia="zh-CN"/>
        </w:rPr>
        <w:t xml:space="preserve"> </w:t>
      </w:r>
      <w:proofErr w:type="spellStart"/>
      <w:r w:rsidRPr="00FF2A96">
        <w:rPr>
          <w:rFonts w:ascii="Book Antiqua" w:eastAsia="宋体" w:hAnsi="Book Antiqua" w:cs="宋体"/>
          <w:b/>
          <w:bCs/>
          <w:sz w:val="24"/>
          <w:szCs w:val="24"/>
          <w:lang w:val="en-US" w:eastAsia="zh-CN"/>
        </w:rPr>
        <w:t>Brindeiro</w:t>
      </w:r>
      <w:proofErr w:type="spellEnd"/>
      <w:r w:rsidRPr="00FF2A96">
        <w:rPr>
          <w:rFonts w:ascii="Book Antiqua" w:eastAsia="宋体" w:hAnsi="Book Antiqua" w:cs="宋体"/>
          <w:b/>
          <w:bCs/>
          <w:sz w:val="24"/>
          <w:szCs w:val="24"/>
          <w:lang w:val="en-US" w:eastAsia="zh-CN"/>
        </w:rPr>
        <w:t xml:space="preserve"> CM</w:t>
      </w:r>
      <w:r w:rsidRPr="00FF2A96">
        <w:rPr>
          <w:rFonts w:ascii="Book Antiqua" w:eastAsia="宋体" w:hAnsi="Book Antiqua" w:cs="宋体"/>
          <w:sz w:val="24"/>
          <w:szCs w:val="24"/>
          <w:lang w:val="en-US" w:eastAsia="zh-CN"/>
        </w:rPr>
        <w:t xml:space="preserve">, Lane PH, Carmines PK. </w:t>
      </w:r>
      <w:proofErr w:type="spellStart"/>
      <w:r w:rsidRPr="00FF2A96">
        <w:rPr>
          <w:rFonts w:ascii="Book Antiqua" w:eastAsia="宋体" w:hAnsi="Book Antiqua" w:cs="宋体"/>
          <w:sz w:val="24"/>
          <w:szCs w:val="24"/>
          <w:lang w:val="en-US" w:eastAsia="zh-CN"/>
        </w:rPr>
        <w:t>Tempol</w:t>
      </w:r>
      <w:proofErr w:type="spellEnd"/>
      <w:r w:rsidRPr="00FF2A96">
        <w:rPr>
          <w:rFonts w:ascii="Book Antiqua" w:eastAsia="宋体" w:hAnsi="Book Antiqua" w:cs="宋体"/>
          <w:sz w:val="24"/>
          <w:szCs w:val="24"/>
          <w:lang w:val="en-US" w:eastAsia="zh-CN"/>
        </w:rPr>
        <w:t xml:space="preserve"> prevents altered </w:t>
      </w:r>
      <w:proofErr w:type="gramStart"/>
      <w:r w:rsidRPr="00FF2A96">
        <w:rPr>
          <w:rFonts w:ascii="Book Antiqua" w:eastAsia="宋体" w:hAnsi="Book Antiqua" w:cs="宋体"/>
          <w:sz w:val="24"/>
          <w:szCs w:val="24"/>
          <w:lang w:val="en-US" w:eastAsia="zh-CN"/>
        </w:rPr>
        <w:t>K(</w:t>
      </w:r>
      <w:proofErr w:type="gramEnd"/>
      <w:r w:rsidRPr="00FF2A96">
        <w:rPr>
          <w:rFonts w:ascii="Book Antiqua" w:eastAsia="宋体" w:hAnsi="Book Antiqua" w:cs="宋体"/>
          <w:sz w:val="24"/>
          <w:szCs w:val="24"/>
          <w:lang w:val="en-US" w:eastAsia="zh-CN"/>
        </w:rPr>
        <w:t>+) channel regulation of afferent arteriolar tone in diabetic rat kidney. </w:t>
      </w:r>
      <w:r w:rsidRPr="00FF2A96">
        <w:rPr>
          <w:rFonts w:ascii="Book Antiqua" w:eastAsia="宋体" w:hAnsi="Book Antiqua" w:cs="宋体"/>
          <w:i/>
          <w:iCs/>
          <w:sz w:val="24"/>
          <w:szCs w:val="24"/>
          <w:lang w:val="en-US" w:eastAsia="zh-CN"/>
        </w:rPr>
        <w:t>Hypertension</w:t>
      </w:r>
      <w:r w:rsidRPr="00FF2A96">
        <w:rPr>
          <w:rFonts w:ascii="Book Antiqua" w:eastAsia="宋体" w:hAnsi="Book Antiqua" w:cs="宋体"/>
          <w:sz w:val="24"/>
          <w:szCs w:val="24"/>
          <w:lang w:val="en-US" w:eastAsia="zh-CN"/>
        </w:rPr>
        <w:t> 2012; </w:t>
      </w:r>
      <w:r w:rsidRPr="00FF2A96">
        <w:rPr>
          <w:rFonts w:ascii="Book Antiqua" w:eastAsia="宋体" w:hAnsi="Book Antiqua" w:cs="宋体"/>
          <w:b/>
          <w:bCs/>
          <w:sz w:val="24"/>
          <w:szCs w:val="24"/>
          <w:lang w:val="en-US" w:eastAsia="zh-CN"/>
        </w:rPr>
        <w:t>59</w:t>
      </w:r>
      <w:r w:rsidRPr="00FF2A96">
        <w:rPr>
          <w:rFonts w:ascii="Book Antiqua" w:eastAsia="宋体" w:hAnsi="Book Antiqua" w:cs="宋体"/>
          <w:sz w:val="24"/>
          <w:szCs w:val="24"/>
          <w:lang w:val="en-US" w:eastAsia="zh-CN"/>
        </w:rPr>
        <w:t>: 657-664 [PMID: 22252401 DOI: 10.1161/HYPERTENSIONAHA.111.184218]</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51 </w:t>
      </w:r>
      <w:proofErr w:type="spellStart"/>
      <w:r w:rsidRPr="00FF2A96">
        <w:rPr>
          <w:rFonts w:ascii="Book Antiqua" w:eastAsia="宋体" w:hAnsi="Book Antiqua" w:cs="宋体"/>
          <w:b/>
          <w:bCs/>
          <w:sz w:val="24"/>
          <w:szCs w:val="24"/>
          <w:lang w:val="en-US" w:eastAsia="zh-CN"/>
        </w:rPr>
        <w:t>Luo</w:t>
      </w:r>
      <w:proofErr w:type="spellEnd"/>
      <w:r w:rsidRPr="00FF2A96">
        <w:rPr>
          <w:rFonts w:ascii="Book Antiqua" w:eastAsia="宋体" w:hAnsi="Book Antiqua" w:cs="宋体"/>
          <w:b/>
          <w:bCs/>
          <w:sz w:val="24"/>
          <w:szCs w:val="24"/>
          <w:lang w:val="en-US" w:eastAsia="zh-CN"/>
        </w:rPr>
        <w:t xml:space="preserve"> H</w:t>
      </w:r>
      <w:r w:rsidRPr="00FF2A96">
        <w:rPr>
          <w:rFonts w:ascii="Book Antiqua" w:eastAsia="宋体" w:hAnsi="Book Antiqua" w:cs="宋体"/>
          <w:sz w:val="24"/>
          <w:szCs w:val="24"/>
          <w:lang w:val="en-US" w:eastAsia="zh-CN"/>
        </w:rPr>
        <w:t xml:space="preserve">, Wang X, Chen C, Wang J, </w:t>
      </w:r>
      <w:proofErr w:type="spellStart"/>
      <w:r w:rsidRPr="00FF2A96">
        <w:rPr>
          <w:rFonts w:ascii="Book Antiqua" w:eastAsia="宋体" w:hAnsi="Book Antiqua" w:cs="宋体"/>
          <w:sz w:val="24"/>
          <w:szCs w:val="24"/>
          <w:lang w:val="en-US" w:eastAsia="zh-CN"/>
        </w:rPr>
        <w:t>Zou</w:t>
      </w:r>
      <w:proofErr w:type="spellEnd"/>
      <w:r w:rsidRPr="00FF2A96">
        <w:rPr>
          <w:rFonts w:ascii="Book Antiqua" w:eastAsia="宋体" w:hAnsi="Book Antiqua" w:cs="宋体"/>
          <w:sz w:val="24"/>
          <w:szCs w:val="24"/>
          <w:lang w:val="en-US" w:eastAsia="zh-CN"/>
        </w:rPr>
        <w:t xml:space="preserve"> X, Li C, </w:t>
      </w:r>
      <w:proofErr w:type="spellStart"/>
      <w:r w:rsidRPr="00FF2A96">
        <w:rPr>
          <w:rFonts w:ascii="Book Antiqua" w:eastAsia="宋体" w:hAnsi="Book Antiqua" w:cs="宋体"/>
          <w:sz w:val="24"/>
          <w:szCs w:val="24"/>
          <w:lang w:val="en-US" w:eastAsia="zh-CN"/>
        </w:rPr>
        <w:t>Xu</w:t>
      </w:r>
      <w:proofErr w:type="spellEnd"/>
      <w:r w:rsidRPr="00FF2A96">
        <w:rPr>
          <w:rFonts w:ascii="Book Antiqua" w:eastAsia="宋体" w:hAnsi="Book Antiqua" w:cs="宋体"/>
          <w:sz w:val="24"/>
          <w:szCs w:val="24"/>
          <w:lang w:val="en-US" w:eastAsia="zh-CN"/>
        </w:rPr>
        <w:t xml:space="preserve"> Z, Yang X, Shi W, </w:t>
      </w:r>
      <w:proofErr w:type="spellStart"/>
      <w:r w:rsidRPr="00FF2A96">
        <w:rPr>
          <w:rFonts w:ascii="Book Antiqua" w:eastAsia="宋体" w:hAnsi="Book Antiqua" w:cs="宋体"/>
          <w:sz w:val="24"/>
          <w:szCs w:val="24"/>
          <w:lang w:val="en-US" w:eastAsia="zh-CN"/>
        </w:rPr>
        <w:t>Zeng</w:t>
      </w:r>
      <w:proofErr w:type="spellEnd"/>
      <w:r w:rsidRPr="00FF2A96">
        <w:rPr>
          <w:rFonts w:ascii="Book Antiqua" w:eastAsia="宋体" w:hAnsi="Book Antiqua" w:cs="宋体"/>
          <w:sz w:val="24"/>
          <w:szCs w:val="24"/>
          <w:lang w:val="en-US" w:eastAsia="zh-CN"/>
        </w:rPr>
        <w:t xml:space="preserve"> C. Oxidative stress causes imbalance of renal renin angiotensin system (RAS) components and hypertension in obese </w:t>
      </w:r>
      <w:proofErr w:type="spellStart"/>
      <w:r w:rsidRPr="00FF2A96">
        <w:rPr>
          <w:rFonts w:ascii="Book Antiqua" w:eastAsia="宋体" w:hAnsi="Book Antiqua" w:cs="宋体"/>
          <w:sz w:val="24"/>
          <w:szCs w:val="24"/>
          <w:lang w:val="en-US" w:eastAsia="zh-CN"/>
        </w:rPr>
        <w:t>Zucker</w:t>
      </w:r>
      <w:proofErr w:type="spellEnd"/>
      <w:r w:rsidRPr="00FF2A96">
        <w:rPr>
          <w:rFonts w:ascii="Book Antiqua" w:eastAsia="宋体" w:hAnsi="Book Antiqua" w:cs="宋体"/>
          <w:sz w:val="24"/>
          <w:szCs w:val="24"/>
          <w:lang w:val="en-US" w:eastAsia="zh-CN"/>
        </w:rPr>
        <w:t xml:space="preserve"> rats. </w:t>
      </w:r>
      <w:r w:rsidRPr="00FF2A96">
        <w:rPr>
          <w:rFonts w:ascii="Book Antiqua" w:eastAsia="宋体" w:hAnsi="Book Antiqua" w:cs="宋体"/>
          <w:i/>
          <w:iCs/>
          <w:sz w:val="24"/>
          <w:szCs w:val="24"/>
          <w:lang w:val="en-US" w:eastAsia="zh-CN"/>
        </w:rPr>
        <w:t xml:space="preserve">J Am Heart </w:t>
      </w:r>
      <w:proofErr w:type="spellStart"/>
      <w:r w:rsidRPr="00FF2A96">
        <w:rPr>
          <w:rFonts w:ascii="Book Antiqua" w:eastAsia="宋体" w:hAnsi="Book Antiqua" w:cs="宋体"/>
          <w:i/>
          <w:iCs/>
          <w:sz w:val="24"/>
          <w:szCs w:val="24"/>
          <w:lang w:val="en-US" w:eastAsia="zh-CN"/>
        </w:rPr>
        <w:t>Assoc</w:t>
      </w:r>
      <w:proofErr w:type="spellEnd"/>
      <w:r w:rsidRPr="00FF2A96">
        <w:rPr>
          <w:rFonts w:ascii="Book Antiqua" w:eastAsia="宋体" w:hAnsi="Book Antiqua" w:cs="宋体"/>
          <w:sz w:val="24"/>
          <w:szCs w:val="24"/>
          <w:lang w:val="en-US" w:eastAsia="zh-CN"/>
        </w:rPr>
        <w:t> 2015; </w:t>
      </w:r>
      <w:r w:rsidRPr="00FF2A96">
        <w:rPr>
          <w:rFonts w:ascii="Book Antiqua" w:eastAsia="宋体" w:hAnsi="Book Antiqua" w:cs="宋体"/>
          <w:b/>
          <w:bCs/>
          <w:sz w:val="24"/>
          <w:szCs w:val="24"/>
          <w:lang w:val="en-US" w:eastAsia="zh-CN"/>
        </w:rPr>
        <w:t>4</w:t>
      </w:r>
      <w:r w:rsidRPr="00FF2A96">
        <w:rPr>
          <w:rFonts w:ascii="Book Antiqua" w:eastAsia="宋体" w:hAnsi="Book Antiqua" w:cs="宋体"/>
          <w:sz w:val="24"/>
          <w:szCs w:val="24"/>
          <w:lang w:val="en-US" w:eastAsia="zh-CN"/>
        </w:rPr>
        <w:t>: [PMID: 25687731 DOI: 10.1161/JAHA.114.001559]</w:t>
      </w:r>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r w:rsidRPr="00FF2A96">
        <w:rPr>
          <w:rFonts w:ascii="Book Antiqua" w:eastAsia="宋体" w:hAnsi="Book Antiqua" w:cs="宋体"/>
          <w:sz w:val="24"/>
          <w:szCs w:val="24"/>
          <w:lang w:val="en-US" w:eastAsia="zh-CN"/>
        </w:rPr>
        <w:t>52 </w:t>
      </w:r>
      <w:r w:rsidRPr="00FF2A96">
        <w:rPr>
          <w:rFonts w:ascii="Book Antiqua" w:eastAsia="宋体" w:hAnsi="Book Antiqua" w:cs="宋体"/>
          <w:b/>
          <w:bCs/>
          <w:sz w:val="24"/>
          <w:szCs w:val="24"/>
          <w:lang w:val="en-US" w:eastAsia="zh-CN"/>
        </w:rPr>
        <w:t>Berger RC</w:t>
      </w:r>
      <w:r w:rsidRPr="00FF2A96">
        <w:rPr>
          <w:rFonts w:ascii="Book Antiqua" w:eastAsia="宋体" w:hAnsi="Book Antiqua" w:cs="宋体"/>
          <w:sz w:val="24"/>
          <w:szCs w:val="24"/>
          <w:lang w:val="en-US" w:eastAsia="zh-CN"/>
        </w:rPr>
        <w:t xml:space="preserve">, </w:t>
      </w:r>
      <w:proofErr w:type="spellStart"/>
      <w:r w:rsidRPr="00FF2A96">
        <w:rPr>
          <w:rFonts w:ascii="Book Antiqua" w:eastAsia="宋体" w:hAnsi="Book Antiqua" w:cs="宋体"/>
          <w:sz w:val="24"/>
          <w:szCs w:val="24"/>
          <w:lang w:val="en-US" w:eastAsia="zh-CN"/>
        </w:rPr>
        <w:t>Vassallo</w:t>
      </w:r>
      <w:proofErr w:type="spellEnd"/>
      <w:r w:rsidRPr="00FF2A96">
        <w:rPr>
          <w:rFonts w:ascii="Book Antiqua" w:eastAsia="宋体" w:hAnsi="Book Antiqua" w:cs="宋体"/>
          <w:sz w:val="24"/>
          <w:szCs w:val="24"/>
          <w:lang w:val="en-US" w:eastAsia="zh-CN"/>
        </w:rPr>
        <w:t xml:space="preserve"> PF, </w:t>
      </w:r>
      <w:proofErr w:type="spellStart"/>
      <w:r w:rsidRPr="00FF2A96">
        <w:rPr>
          <w:rFonts w:ascii="Book Antiqua" w:eastAsia="宋体" w:hAnsi="Book Antiqua" w:cs="宋体"/>
          <w:sz w:val="24"/>
          <w:szCs w:val="24"/>
          <w:lang w:val="en-US" w:eastAsia="zh-CN"/>
        </w:rPr>
        <w:t>Crajoinas</w:t>
      </w:r>
      <w:proofErr w:type="spellEnd"/>
      <w:r w:rsidRPr="00FF2A96">
        <w:rPr>
          <w:rFonts w:ascii="Book Antiqua" w:eastAsia="宋体" w:hAnsi="Book Antiqua" w:cs="宋体"/>
          <w:sz w:val="24"/>
          <w:szCs w:val="24"/>
          <w:lang w:val="en-US" w:eastAsia="zh-CN"/>
        </w:rPr>
        <w:t xml:space="preserve"> </w:t>
      </w:r>
      <w:proofErr w:type="spellStart"/>
      <w:r w:rsidRPr="00FF2A96">
        <w:rPr>
          <w:rFonts w:ascii="Book Antiqua" w:eastAsia="宋体" w:hAnsi="Book Antiqua" w:cs="宋体"/>
          <w:sz w:val="24"/>
          <w:szCs w:val="24"/>
          <w:lang w:val="en-US" w:eastAsia="zh-CN"/>
        </w:rPr>
        <w:t>Rde</w:t>
      </w:r>
      <w:proofErr w:type="spellEnd"/>
      <w:r w:rsidRPr="00FF2A96">
        <w:rPr>
          <w:rFonts w:ascii="Book Antiqua" w:eastAsia="宋体" w:hAnsi="Book Antiqua" w:cs="宋体"/>
          <w:sz w:val="24"/>
          <w:szCs w:val="24"/>
          <w:lang w:val="en-US" w:eastAsia="zh-CN"/>
        </w:rPr>
        <w:t xml:space="preserve"> O, Oliveira ML, Martins FL, </w:t>
      </w:r>
      <w:proofErr w:type="spellStart"/>
      <w:r w:rsidRPr="00FF2A96">
        <w:rPr>
          <w:rFonts w:ascii="Book Antiqua" w:eastAsia="宋体" w:hAnsi="Book Antiqua" w:cs="宋体"/>
          <w:sz w:val="24"/>
          <w:szCs w:val="24"/>
          <w:lang w:val="en-US" w:eastAsia="zh-CN"/>
        </w:rPr>
        <w:t>Nogueira</w:t>
      </w:r>
      <w:proofErr w:type="spellEnd"/>
      <w:r w:rsidRPr="00FF2A96">
        <w:rPr>
          <w:rFonts w:ascii="Book Antiqua" w:eastAsia="宋体" w:hAnsi="Book Antiqua" w:cs="宋体"/>
          <w:sz w:val="24"/>
          <w:szCs w:val="24"/>
          <w:lang w:val="en-US" w:eastAsia="zh-CN"/>
        </w:rPr>
        <w:t xml:space="preserve"> BV, Motta-Santos D, </w:t>
      </w:r>
      <w:proofErr w:type="spellStart"/>
      <w:r w:rsidRPr="00FF2A96">
        <w:rPr>
          <w:rFonts w:ascii="Book Antiqua" w:eastAsia="宋体" w:hAnsi="Book Antiqua" w:cs="宋体"/>
          <w:sz w:val="24"/>
          <w:szCs w:val="24"/>
          <w:lang w:val="en-US" w:eastAsia="zh-CN"/>
        </w:rPr>
        <w:t>Araújo</w:t>
      </w:r>
      <w:proofErr w:type="spellEnd"/>
      <w:r w:rsidRPr="00FF2A96">
        <w:rPr>
          <w:rFonts w:ascii="Book Antiqua" w:eastAsia="宋体" w:hAnsi="Book Antiqua" w:cs="宋体"/>
          <w:sz w:val="24"/>
          <w:szCs w:val="24"/>
          <w:lang w:val="en-US" w:eastAsia="zh-CN"/>
        </w:rPr>
        <w:t xml:space="preserve"> IB, </w:t>
      </w:r>
      <w:proofErr w:type="spellStart"/>
      <w:r w:rsidRPr="00FF2A96">
        <w:rPr>
          <w:rFonts w:ascii="Book Antiqua" w:eastAsia="宋体" w:hAnsi="Book Antiqua" w:cs="宋体"/>
          <w:sz w:val="24"/>
          <w:szCs w:val="24"/>
          <w:lang w:val="en-US" w:eastAsia="zh-CN"/>
        </w:rPr>
        <w:t>Forechi</w:t>
      </w:r>
      <w:proofErr w:type="spellEnd"/>
      <w:r w:rsidRPr="00FF2A96">
        <w:rPr>
          <w:rFonts w:ascii="Book Antiqua" w:eastAsia="宋体" w:hAnsi="Book Antiqua" w:cs="宋体"/>
          <w:sz w:val="24"/>
          <w:szCs w:val="24"/>
          <w:lang w:val="en-US" w:eastAsia="zh-CN"/>
        </w:rPr>
        <w:t xml:space="preserve"> L, </w:t>
      </w:r>
      <w:proofErr w:type="spellStart"/>
      <w:r w:rsidRPr="00FF2A96">
        <w:rPr>
          <w:rFonts w:ascii="Book Antiqua" w:eastAsia="宋体" w:hAnsi="Book Antiqua" w:cs="宋体"/>
          <w:sz w:val="24"/>
          <w:szCs w:val="24"/>
          <w:lang w:val="en-US" w:eastAsia="zh-CN"/>
        </w:rPr>
        <w:t>Girardi</w:t>
      </w:r>
      <w:proofErr w:type="spellEnd"/>
      <w:r w:rsidRPr="00FF2A96">
        <w:rPr>
          <w:rFonts w:ascii="Book Antiqua" w:eastAsia="宋体" w:hAnsi="Book Antiqua" w:cs="宋体"/>
          <w:sz w:val="24"/>
          <w:szCs w:val="24"/>
          <w:lang w:val="en-US" w:eastAsia="zh-CN"/>
        </w:rPr>
        <w:t xml:space="preserve"> AC, Santos RA, Mill JG. Renal Effects and Underlying Molecular Mechanisms of Long-Term Salt Content Diets in Spontaneously Hypertensive Rats. </w:t>
      </w:r>
      <w:proofErr w:type="spellStart"/>
      <w:r w:rsidRPr="00FF2A96">
        <w:rPr>
          <w:rFonts w:ascii="Book Antiqua" w:eastAsia="宋体" w:hAnsi="Book Antiqua" w:cs="宋体"/>
          <w:i/>
          <w:iCs/>
          <w:sz w:val="24"/>
          <w:szCs w:val="24"/>
          <w:lang w:val="en-US" w:eastAsia="zh-CN"/>
        </w:rPr>
        <w:t>PLoS</w:t>
      </w:r>
      <w:proofErr w:type="spellEnd"/>
      <w:r w:rsidRPr="00FF2A96">
        <w:rPr>
          <w:rFonts w:ascii="Book Antiqua" w:eastAsia="宋体" w:hAnsi="Book Antiqua" w:cs="宋体"/>
          <w:i/>
          <w:iCs/>
          <w:sz w:val="24"/>
          <w:szCs w:val="24"/>
          <w:lang w:val="en-US" w:eastAsia="zh-CN"/>
        </w:rPr>
        <w:t xml:space="preserve"> One</w:t>
      </w:r>
      <w:r w:rsidRPr="00FF2A96">
        <w:rPr>
          <w:rFonts w:ascii="Book Antiqua" w:eastAsia="宋体" w:hAnsi="Book Antiqua" w:cs="宋体"/>
          <w:sz w:val="24"/>
          <w:szCs w:val="24"/>
          <w:lang w:val="en-US" w:eastAsia="zh-CN"/>
        </w:rPr>
        <w:t> 2015; </w:t>
      </w:r>
      <w:r w:rsidRPr="00FF2A96">
        <w:rPr>
          <w:rFonts w:ascii="Book Antiqua" w:eastAsia="宋体" w:hAnsi="Book Antiqua" w:cs="宋体"/>
          <w:b/>
          <w:bCs/>
          <w:sz w:val="24"/>
          <w:szCs w:val="24"/>
          <w:lang w:val="en-US" w:eastAsia="zh-CN"/>
        </w:rPr>
        <w:t>10</w:t>
      </w:r>
      <w:r w:rsidRPr="00FF2A96">
        <w:rPr>
          <w:rFonts w:ascii="Book Antiqua" w:eastAsia="宋体" w:hAnsi="Book Antiqua" w:cs="宋体"/>
          <w:sz w:val="24"/>
          <w:szCs w:val="24"/>
          <w:lang w:val="en-US" w:eastAsia="zh-CN"/>
        </w:rPr>
        <w:t>: e0141288 [PMID: 26495970 DOI: 10.1371/</w:t>
      </w:r>
      <w:proofErr w:type="spellStart"/>
      <w:r w:rsidRPr="00FF2A96">
        <w:rPr>
          <w:rFonts w:ascii="Book Antiqua" w:eastAsia="宋体" w:hAnsi="Book Antiqua" w:cs="宋体"/>
          <w:sz w:val="24"/>
          <w:szCs w:val="24"/>
          <w:lang w:val="en-US" w:eastAsia="zh-CN"/>
        </w:rPr>
        <w:t>journ</w:t>
      </w:r>
      <w:proofErr w:type="spellEnd"/>
    </w:p>
    <w:p w:rsidR="00FF2A96" w:rsidRPr="00FF2A96" w:rsidRDefault="00FF2A96" w:rsidP="00FF2A96">
      <w:pPr>
        <w:suppressLineNumbers/>
        <w:tabs>
          <w:tab w:val="left" w:pos="5805"/>
        </w:tabs>
        <w:suppressAutoHyphens/>
        <w:spacing w:after="0" w:line="360" w:lineRule="auto"/>
        <w:ind w:right="0"/>
        <w:rPr>
          <w:rFonts w:ascii="Book Antiqua" w:eastAsia="宋体" w:hAnsi="Book Antiqua" w:cs="宋体"/>
          <w:sz w:val="24"/>
          <w:szCs w:val="24"/>
          <w:lang w:val="en-US" w:eastAsia="zh-CN"/>
        </w:rPr>
      </w:pPr>
    </w:p>
    <w:p w:rsidR="00FF2A96" w:rsidRPr="00FF2A96" w:rsidRDefault="00FF2A96" w:rsidP="00FF2A96">
      <w:pPr>
        <w:widowControl w:val="0"/>
        <w:suppressLineNumbers/>
        <w:suppressAutoHyphens/>
        <w:spacing w:after="0" w:line="360" w:lineRule="auto"/>
        <w:ind w:right="0"/>
        <w:jc w:val="right"/>
        <w:rPr>
          <w:rFonts w:ascii="Book Antiqua" w:eastAsia="宋体" w:hAnsi="Book Antiqua" w:cs="Courier New"/>
          <w:b/>
          <w:kern w:val="2"/>
          <w:sz w:val="24"/>
          <w:szCs w:val="24"/>
          <w:lang w:val="en-US" w:eastAsia="zh-CN"/>
        </w:rPr>
      </w:pPr>
      <w:r w:rsidRPr="00FF2A96">
        <w:rPr>
          <w:rFonts w:ascii="Book Antiqua" w:eastAsia="宋体" w:hAnsi="Book Antiqua" w:cs="Courier New"/>
          <w:b/>
          <w:kern w:val="2"/>
          <w:sz w:val="24"/>
          <w:szCs w:val="24"/>
          <w:lang w:val="en-US" w:eastAsia="zh-CN"/>
        </w:rPr>
        <w:t>P-Reviewer:</w:t>
      </w:r>
      <w:r w:rsidRPr="00FF2A96">
        <w:rPr>
          <w:rFonts w:ascii="Book Antiqua" w:eastAsia="宋体" w:hAnsi="Book Antiqua" w:cs="Courier New"/>
          <w:kern w:val="2"/>
          <w:sz w:val="24"/>
          <w:szCs w:val="24"/>
          <w:lang w:val="en-US" w:eastAsia="zh-CN"/>
        </w:rPr>
        <w:t xml:space="preserve"> </w:t>
      </w:r>
      <w:proofErr w:type="spellStart"/>
      <w:r w:rsidRPr="00FF2A96">
        <w:rPr>
          <w:rFonts w:ascii="Book Antiqua" w:eastAsia="宋体" w:hAnsi="Book Antiqua" w:cs="Courier New"/>
          <w:kern w:val="2"/>
          <w:sz w:val="24"/>
          <w:szCs w:val="24"/>
          <w:lang w:val="en-US" w:eastAsia="zh-CN"/>
        </w:rPr>
        <w:t>Fujigaki</w:t>
      </w:r>
      <w:proofErr w:type="spellEnd"/>
      <w:r w:rsidRPr="00FF2A96">
        <w:rPr>
          <w:rFonts w:ascii="Book Antiqua" w:eastAsia="宋体" w:hAnsi="Book Antiqua" w:cs="Courier New" w:hint="eastAsia"/>
          <w:kern w:val="2"/>
          <w:sz w:val="24"/>
          <w:szCs w:val="24"/>
          <w:lang w:val="en-US" w:eastAsia="zh-CN"/>
        </w:rPr>
        <w:t xml:space="preserve"> Y, </w:t>
      </w:r>
      <w:r w:rsidRPr="00FF2A96">
        <w:rPr>
          <w:rFonts w:ascii="Book Antiqua" w:eastAsia="宋体" w:hAnsi="Book Antiqua" w:cs="Courier New"/>
          <w:kern w:val="2"/>
          <w:sz w:val="24"/>
          <w:szCs w:val="24"/>
          <w:lang w:val="en-US" w:eastAsia="zh-CN"/>
        </w:rPr>
        <w:t>Yong</w:t>
      </w:r>
      <w:r w:rsidRPr="00FF2A96">
        <w:rPr>
          <w:rFonts w:ascii="Book Antiqua" w:eastAsia="宋体" w:hAnsi="Book Antiqua" w:cs="Courier New" w:hint="eastAsia"/>
          <w:kern w:val="2"/>
          <w:sz w:val="24"/>
          <w:szCs w:val="24"/>
          <w:lang w:val="en-US" w:eastAsia="zh-CN"/>
        </w:rPr>
        <w:t xml:space="preserve"> D</w:t>
      </w:r>
      <w:r w:rsidRPr="00FF2A96">
        <w:rPr>
          <w:rFonts w:ascii="Book Antiqua" w:eastAsia="宋体" w:hAnsi="Book Antiqua" w:cs="Courier New"/>
          <w:kern w:val="2"/>
          <w:sz w:val="24"/>
          <w:szCs w:val="24"/>
          <w:lang w:val="en-US" w:eastAsia="zh-CN"/>
        </w:rPr>
        <w:t xml:space="preserve"> </w:t>
      </w:r>
      <w:r w:rsidRPr="00FF2A96">
        <w:rPr>
          <w:rFonts w:ascii="Book Antiqua" w:eastAsia="宋体" w:hAnsi="Book Antiqua" w:cs="Courier New"/>
          <w:b/>
          <w:kern w:val="2"/>
          <w:sz w:val="24"/>
          <w:szCs w:val="24"/>
          <w:lang w:val="en-US" w:eastAsia="zh-CN"/>
        </w:rPr>
        <w:t xml:space="preserve">S-Editor: </w:t>
      </w:r>
      <w:proofErr w:type="spellStart"/>
      <w:r w:rsidRPr="00FF2A96">
        <w:rPr>
          <w:rFonts w:ascii="Book Antiqua" w:eastAsia="宋体" w:hAnsi="Book Antiqua" w:cs="Courier New"/>
          <w:kern w:val="2"/>
          <w:sz w:val="24"/>
          <w:szCs w:val="24"/>
          <w:lang w:val="en-US" w:eastAsia="zh-CN"/>
        </w:rPr>
        <w:t>Qiu</w:t>
      </w:r>
      <w:proofErr w:type="spellEnd"/>
      <w:r w:rsidRPr="00FF2A96">
        <w:rPr>
          <w:rFonts w:ascii="Book Antiqua" w:eastAsia="宋体" w:hAnsi="Book Antiqua" w:cs="Courier New"/>
          <w:kern w:val="2"/>
          <w:sz w:val="24"/>
          <w:szCs w:val="24"/>
          <w:lang w:val="en-US" w:eastAsia="zh-CN"/>
        </w:rPr>
        <w:t xml:space="preserve"> S</w:t>
      </w:r>
      <w:r w:rsidRPr="00FF2A96">
        <w:rPr>
          <w:rFonts w:ascii="Book Antiqua" w:eastAsia="宋体" w:hAnsi="Book Antiqua" w:cs="Courier New"/>
          <w:b/>
          <w:kern w:val="2"/>
          <w:sz w:val="24"/>
          <w:szCs w:val="24"/>
          <w:lang w:val="en-US" w:eastAsia="zh-CN"/>
        </w:rPr>
        <w:t xml:space="preserve"> L-Editor: E-Editor:</w:t>
      </w:r>
      <w:bookmarkEnd w:id="17"/>
      <w:bookmarkEnd w:id="18"/>
      <w:bookmarkEnd w:id="19"/>
      <w:bookmarkEnd w:id="20"/>
      <w:bookmarkEnd w:id="21"/>
      <w:bookmarkEnd w:id="22"/>
    </w:p>
    <w:p w:rsidR="00AA1DAF" w:rsidRPr="003B248A" w:rsidRDefault="00AA1DAF" w:rsidP="00FF2A96">
      <w:pPr>
        <w:suppressLineNumbers/>
        <w:suppressAutoHyphens/>
        <w:spacing w:after="0" w:line="360" w:lineRule="auto"/>
        <w:ind w:right="0"/>
        <w:rPr>
          <w:rFonts w:ascii="Book Antiqua" w:hAnsi="Book Antiqua"/>
          <w:b/>
          <w:sz w:val="24"/>
          <w:szCs w:val="24"/>
        </w:rPr>
      </w:pPr>
      <w:r w:rsidRPr="003B248A">
        <w:rPr>
          <w:rFonts w:ascii="Book Antiqua" w:hAnsi="Book Antiqua"/>
          <w:b/>
          <w:sz w:val="24"/>
          <w:szCs w:val="24"/>
        </w:rPr>
        <w:lastRenderedPageBreak/>
        <w:br w:type="page"/>
      </w:r>
    </w:p>
    <w:p w:rsidR="00AA1DAF" w:rsidRPr="003B248A" w:rsidRDefault="00AA1DAF" w:rsidP="00FF2A96">
      <w:pPr>
        <w:pStyle w:val="BodyTextIndent2"/>
        <w:suppressLineNumbers/>
        <w:suppressAutoHyphens/>
        <w:spacing w:after="0" w:line="360" w:lineRule="auto"/>
        <w:ind w:left="0"/>
        <w:jc w:val="both"/>
        <w:rPr>
          <w:rFonts w:ascii="Book Antiqua" w:eastAsia="Times New Roman" w:hAnsi="Book Antiqua" w:cs="Arial"/>
          <w:b/>
          <w:sz w:val="24"/>
          <w:szCs w:val="24"/>
          <w:lang w:eastAsia="nl-NL"/>
        </w:rPr>
      </w:pPr>
      <w:r w:rsidRPr="003B248A">
        <w:rPr>
          <w:rFonts w:ascii="Book Antiqua" w:eastAsia="Times New Roman" w:hAnsi="Book Antiqua" w:cs="Arial"/>
          <w:b/>
          <w:sz w:val="24"/>
          <w:szCs w:val="24"/>
          <w:lang w:eastAsia="nl-NL"/>
        </w:rPr>
        <w:lastRenderedPageBreak/>
        <w:t xml:space="preserve">Table </w:t>
      </w:r>
      <w:r w:rsidR="00D44E92" w:rsidRPr="003B248A">
        <w:rPr>
          <w:rFonts w:ascii="Book Antiqua" w:eastAsia="Times New Roman" w:hAnsi="Book Antiqua" w:cs="Arial"/>
          <w:b/>
          <w:sz w:val="24"/>
          <w:szCs w:val="24"/>
          <w:lang w:eastAsia="nl-NL"/>
        </w:rPr>
        <w:t>1</w:t>
      </w:r>
      <w:r w:rsidR="00D44E92" w:rsidRPr="003B248A">
        <w:rPr>
          <w:rFonts w:ascii="Book Antiqua" w:hAnsi="Book Antiqua"/>
          <w:b/>
          <w:sz w:val="24"/>
          <w:szCs w:val="24"/>
          <w:lang w:val="en-GB"/>
        </w:rPr>
        <w:t xml:space="preserve"> </w:t>
      </w:r>
      <w:r w:rsidR="00D44E92" w:rsidRPr="003B248A">
        <w:rPr>
          <w:rFonts w:ascii="Book Antiqua" w:hAnsi="Book Antiqua"/>
          <w:b/>
          <w:sz w:val="24"/>
          <w:szCs w:val="24"/>
          <w:lang w:eastAsia="es-ES_tradnl"/>
        </w:rPr>
        <w:t>High-salt</w:t>
      </w:r>
      <w:r w:rsidR="00332ADC" w:rsidRPr="003B248A">
        <w:rPr>
          <w:rFonts w:ascii="Book Antiqua" w:hAnsi="Book Antiqua"/>
          <w:b/>
          <w:sz w:val="24"/>
          <w:szCs w:val="24"/>
          <w:lang w:val="en-GB"/>
        </w:rPr>
        <w:t xml:space="preserve"> diet increased </w:t>
      </w:r>
      <w:r w:rsidR="00595012" w:rsidRPr="003B248A">
        <w:rPr>
          <w:rFonts w:ascii="Book Antiqua" w:hAnsi="Book Antiqua"/>
          <w:b/>
          <w:sz w:val="24"/>
          <w:szCs w:val="24"/>
          <w:lang w:eastAsia="es-ES_tradnl"/>
        </w:rPr>
        <w:t>mean arterial pressure</w:t>
      </w:r>
      <w:r w:rsidR="00332ADC" w:rsidRPr="003B248A">
        <w:rPr>
          <w:rFonts w:ascii="Book Antiqua" w:hAnsi="Book Antiqua"/>
          <w:b/>
          <w:sz w:val="24"/>
          <w:szCs w:val="24"/>
          <w:lang w:val="en-GB"/>
        </w:rPr>
        <w:t xml:space="preserve">, </w:t>
      </w:r>
      <w:r w:rsidR="000434CF" w:rsidRPr="003B248A">
        <w:rPr>
          <w:rFonts w:ascii="Book Antiqua" w:hAnsi="Book Antiqua"/>
          <w:b/>
          <w:sz w:val="24"/>
          <w:szCs w:val="24"/>
          <w:lang w:eastAsia="es-ES_tradnl"/>
        </w:rPr>
        <w:t>urinary sodium excretion</w:t>
      </w:r>
      <w:r w:rsidR="00332ADC" w:rsidRPr="003B248A">
        <w:rPr>
          <w:rFonts w:ascii="Book Antiqua" w:hAnsi="Book Antiqua"/>
          <w:b/>
          <w:sz w:val="24"/>
          <w:szCs w:val="24"/>
          <w:lang w:val="en-GB"/>
        </w:rPr>
        <w:t xml:space="preserve"> and </w:t>
      </w:r>
      <w:r w:rsidR="000434CF" w:rsidRPr="003B248A">
        <w:rPr>
          <w:rFonts w:ascii="Book Antiqua" w:hAnsi="Book Antiqua"/>
          <w:b/>
          <w:sz w:val="24"/>
          <w:szCs w:val="24"/>
        </w:rPr>
        <w:t>sodium fractional excretion</w:t>
      </w:r>
      <w:r w:rsidR="000434CF" w:rsidRPr="003B248A">
        <w:rPr>
          <w:rFonts w:ascii="Book Antiqua" w:hAnsi="Book Antiqua"/>
          <w:b/>
          <w:sz w:val="24"/>
          <w:szCs w:val="24"/>
          <w:lang w:eastAsia="es-ES_tradnl"/>
        </w:rPr>
        <w:t xml:space="preserve"> </w:t>
      </w:r>
      <w:r w:rsidR="00332ADC" w:rsidRPr="003B248A">
        <w:rPr>
          <w:rFonts w:ascii="Book Antiqua" w:hAnsi="Book Antiqua"/>
          <w:b/>
          <w:sz w:val="24"/>
          <w:szCs w:val="24"/>
          <w:lang w:eastAsia="es-ES_tradnl"/>
        </w:rPr>
        <w:t xml:space="preserve">(%), but did not alter </w:t>
      </w:r>
      <w:r w:rsidR="000434CF" w:rsidRPr="003B248A">
        <w:rPr>
          <w:rFonts w:ascii="Book Antiqua" w:hAnsi="Book Antiqua"/>
          <w:b/>
          <w:sz w:val="24"/>
          <w:szCs w:val="24"/>
          <w:lang w:eastAsia="es-ES_tradnl"/>
        </w:rPr>
        <w:t>glomerular filtration rate</w:t>
      </w:r>
      <w:r w:rsidR="00332ADC" w:rsidRPr="003B248A">
        <w:rPr>
          <w:rFonts w:ascii="Book Antiqua" w:hAnsi="Book Antiqua"/>
          <w:b/>
          <w:sz w:val="24"/>
          <w:szCs w:val="24"/>
          <w:lang w:eastAsia="es-ES_tradnl"/>
        </w:rPr>
        <w:t xml:space="preserve">, respect to </w:t>
      </w:r>
      <w:r w:rsidR="003B248A" w:rsidRPr="003B248A">
        <w:rPr>
          <w:rFonts w:ascii="Book Antiqua" w:hAnsi="Book Antiqua"/>
          <w:b/>
          <w:sz w:val="24"/>
          <w:szCs w:val="24"/>
        </w:rPr>
        <w:t>normal salt</w:t>
      </w:r>
      <w:r w:rsidR="00332ADC" w:rsidRPr="003B248A">
        <w:rPr>
          <w:rFonts w:ascii="Book Antiqua" w:hAnsi="Book Antiqua"/>
          <w:b/>
          <w:sz w:val="24"/>
          <w:szCs w:val="24"/>
          <w:lang w:eastAsia="es-ES_tradnl"/>
        </w:rPr>
        <w:t xml:space="preserve"> fed animals</w:t>
      </w:r>
    </w:p>
    <w:p w:rsidR="00AA1DAF" w:rsidRPr="003B248A" w:rsidRDefault="00AA1DAF" w:rsidP="00FF2A96">
      <w:pPr>
        <w:pStyle w:val="BodyTextIndent2"/>
        <w:suppressLineNumbers/>
        <w:suppressAutoHyphens/>
        <w:spacing w:after="0" w:line="360" w:lineRule="auto"/>
        <w:ind w:left="0"/>
        <w:jc w:val="both"/>
        <w:rPr>
          <w:rFonts w:ascii="Book Antiqua" w:hAnsi="Book Antiqua"/>
          <w:sz w:val="24"/>
          <w:szCs w:val="24"/>
          <w:lang w:val="en-GB"/>
        </w:rPr>
      </w:pP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2660"/>
        <w:gridCol w:w="1508"/>
        <w:gridCol w:w="1611"/>
        <w:gridCol w:w="1984"/>
        <w:gridCol w:w="1525"/>
      </w:tblGrid>
      <w:tr w:rsidR="00AA1DAF" w:rsidRPr="003B248A" w:rsidTr="006F6DA7">
        <w:trPr>
          <w:trHeight w:val="965"/>
          <w:jc w:val="center"/>
        </w:trPr>
        <w:tc>
          <w:tcPr>
            <w:tcW w:w="1432" w:type="pct"/>
            <w:tcBorders>
              <w:top w:val="single" w:sz="12" w:space="0" w:color="auto"/>
              <w:left w:val="nil"/>
              <w:bottom w:val="single" w:sz="12" w:space="0" w:color="auto"/>
              <w:right w:val="nil"/>
            </w:tcBorders>
            <w:shd w:val="clear" w:color="auto" w:fill="auto"/>
          </w:tcPr>
          <w:p w:rsidR="00AA1DAF" w:rsidRPr="003B248A" w:rsidRDefault="00AA1DAF" w:rsidP="00FF2A96">
            <w:pPr>
              <w:suppressLineNumbers/>
              <w:suppressAutoHyphens/>
              <w:autoSpaceDE w:val="0"/>
              <w:autoSpaceDN w:val="0"/>
              <w:adjustRightInd w:val="0"/>
              <w:spacing w:after="0" w:line="360" w:lineRule="auto"/>
              <w:ind w:right="0"/>
              <w:rPr>
                <w:rFonts w:ascii="Book Antiqua" w:hAnsi="Book Antiqua"/>
                <w:sz w:val="24"/>
                <w:szCs w:val="24"/>
                <w:lang w:val="en-US" w:eastAsia="es-ES_tradnl"/>
              </w:rPr>
            </w:pPr>
          </w:p>
        </w:tc>
        <w:tc>
          <w:tcPr>
            <w:tcW w:w="812" w:type="pct"/>
            <w:tcBorders>
              <w:top w:val="single" w:sz="12" w:space="0" w:color="auto"/>
              <w:left w:val="nil"/>
              <w:bottom w:val="single" w:sz="12" w:space="0" w:color="auto"/>
              <w:right w:val="nil"/>
            </w:tcBorders>
            <w:shd w:val="clear" w:color="auto" w:fill="auto"/>
            <w:vAlign w:val="center"/>
          </w:tcPr>
          <w:p w:rsidR="00AA1DAF" w:rsidRPr="003B248A" w:rsidRDefault="00AA1DAF" w:rsidP="00FF2A96">
            <w:pPr>
              <w:suppressLineNumbers/>
              <w:suppressAutoHyphens/>
              <w:autoSpaceDE w:val="0"/>
              <w:autoSpaceDN w:val="0"/>
              <w:adjustRightInd w:val="0"/>
              <w:spacing w:after="0" w:line="360" w:lineRule="auto"/>
              <w:ind w:right="0"/>
              <w:rPr>
                <w:rFonts w:ascii="Book Antiqua" w:hAnsi="Book Antiqua"/>
                <w:b/>
                <w:sz w:val="24"/>
                <w:szCs w:val="24"/>
                <w:lang w:val="en-US" w:eastAsia="es-ES_tradnl"/>
              </w:rPr>
            </w:pPr>
            <w:r w:rsidRPr="003B248A">
              <w:rPr>
                <w:rFonts w:ascii="Book Antiqua" w:hAnsi="Book Antiqua"/>
                <w:b/>
                <w:sz w:val="24"/>
                <w:szCs w:val="24"/>
                <w:lang w:val="en-US" w:eastAsia="es-ES_tradnl"/>
              </w:rPr>
              <w:t>NS</w:t>
            </w:r>
          </w:p>
        </w:tc>
        <w:tc>
          <w:tcPr>
            <w:tcW w:w="867" w:type="pct"/>
            <w:tcBorders>
              <w:top w:val="single" w:sz="12" w:space="0" w:color="auto"/>
              <w:left w:val="nil"/>
              <w:bottom w:val="single" w:sz="12" w:space="0" w:color="auto"/>
              <w:right w:val="nil"/>
            </w:tcBorders>
            <w:shd w:val="clear" w:color="auto" w:fill="auto"/>
            <w:vAlign w:val="center"/>
          </w:tcPr>
          <w:p w:rsidR="00AA1DAF" w:rsidRPr="003B248A" w:rsidRDefault="00AA1DAF" w:rsidP="00FF2A96">
            <w:pPr>
              <w:suppressLineNumbers/>
              <w:suppressAutoHyphens/>
              <w:autoSpaceDE w:val="0"/>
              <w:autoSpaceDN w:val="0"/>
              <w:adjustRightInd w:val="0"/>
              <w:spacing w:after="0" w:line="360" w:lineRule="auto"/>
              <w:ind w:right="0"/>
              <w:rPr>
                <w:rFonts w:ascii="Book Antiqua" w:hAnsi="Book Antiqua"/>
                <w:b/>
                <w:sz w:val="24"/>
                <w:szCs w:val="24"/>
                <w:lang w:val="en-US" w:eastAsia="es-ES_tradnl"/>
              </w:rPr>
            </w:pPr>
            <w:r w:rsidRPr="003B248A">
              <w:rPr>
                <w:rFonts w:ascii="Book Antiqua" w:hAnsi="Book Antiqua"/>
                <w:b/>
                <w:sz w:val="24"/>
                <w:szCs w:val="24"/>
                <w:lang w:val="en-US" w:eastAsia="es-ES_tradnl"/>
              </w:rPr>
              <w:t>NS-T</w:t>
            </w:r>
          </w:p>
        </w:tc>
        <w:tc>
          <w:tcPr>
            <w:tcW w:w="1068" w:type="pct"/>
            <w:tcBorders>
              <w:top w:val="single" w:sz="12" w:space="0" w:color="auto"/>
              <w:left w:val="nil"/>
              <w:bottom w:val="single" w:sz="12" w:space="0" w:color="auto"/>
              <w:right w:val="nil"/>
            </w:tcBorders>
            <w:shd w:val="clear" w:color="auto" w:fill="auto"/>
            <w:vAlign w:val="center"/>
          </w:tcPr>
          <w:p w:rsidR="00AA1DAF" w:rsidRPr="003B248A" w:rsidRDefault="00AA1DAF" w:rsidP="00FF2A96">
            <w:pPr>
              <w:suppressLineNumbers/>
              <w:suppressAutoHyphens/>
              <w:autoSpaceDE w:val="0"/>
              <w:autoSpaceDN w:val="0"/>
              <w:adjustRightInd w:val="0"/>
              <w:spacing w:after="0" w:line="360" w:lineRule="auto"/>
              <w:ind w:right="0"/>
              <w:rPr>
                <w:rFonts w:ascii="Book Antiqua" w:hAnsi="Book Antiqua"/>
                <w:b/>
                <w:sz w:val="24"/>
                <w:szCs w:val="24"/>
                <w:lang w:val="en-US" w:eastAsia="es-ES_tradnl"/>
              </w:rPr>
            </w:pPr>
            <w:r w:rsidRPr="003B248A">
              <w:rPr>
                <w:rFonts w:ascii="Book Antiqua" w:hAnsi="Book Antiqua"/>
                <w:b/>
                <w:sz w:val="24"/>
                <w:szCs w:val="24"/>
                <w:lang w:val="en-US" w:eastAsia="es-ES_tradnl"/>
              </w:rPr>
              <w:t>HS</w:t>
            </w:r>
          </w:p>
        </w:tc>
        <w:tc>
          <w:tcPr>
            <w:tcW w:w="821" w:type="pct"/>
            <w:tcBorders>
              <w:top w:val="single" w:sz="12" w:space="0" w:color="auto"/>
              <w:left w:val="nil"/>
              <w:bottom w:val="single" w:sz="12" w:space="0" w:color="auto"/>
              <w:right w:val="nil"/>
            </w:tcBorders>
            <w:shd w:val="clear" w:color="auto" w:fill="auto"/>
            <w:vAlign w:val="center"/>
          </w:tcPr>
          <w:p w:rsidR="00AA1DAF" w:rsidRPr="003B248A" w:rsidRDefault="00AA1DAF" w:rsidP="00FF2A96">
            <w:pPr>
              <w:suppressLineNumbers/>
              <w:suppressAutoHyphens/>
              <w:autoSpaceDE w:val="0"/>
              <w:autoSpaceDN w:val="0"/>
              <w:adjustRightInd w:val="0"/>
              <w:spacing w:after="0" w:line="360" w:lineRule="auto"/>
              <w:ind w:right="0"/>
              <w:rPr>
                <w:rFonts w:ascii="Book Antiqua" w:hAnsi="Book Antiqua"/>
                <w:b/>
                <w:sz w:val="24"/>
                <w:szCs w:val="24"/>
                <w:lang w:val="en-US" w:eastAsia="es-ES_tradnl"/>
              </w:rPr>
            </w:pPr>
            <w:r w:rsidRPr="003B248A">
              <w:rPr>
                <w:rFonts w:ascii="Book Antiqua" w:hAnsi="Book Antiqua"/>
                <w:b/>
                <w:sz w:val="24"/>
                <w:szCs w:val="24"/>
                <w:lang w:val="en-US" w:eastAsia="es-ES_tradnl"/>
              </w:rPr>
              <w:t>HS-T</w:t>
            </w:r>
          </w:p>
        </w:tc>
      </w:tr>
      <w:tr w:rsidR="00AA1DAF" w:rsidRPr="003B248A" w:rsidTr="006F6DA7">
        <w:trPr>
          <w:trHeight w:val="974"/>
          <w:jc w:val="center"/>
        </w:trPr>
        <w:tc>
          <w:tcPr>
            <w:tcW w:w="1432" w:type="pct"/>
            <w:tcBorders>
              <w:top w:val="single" w:sz="12" w:space="0" w:color="auto"/>
              <w:left w:val="nil"/>
              <w:bottom w:val="nil"/>
              <w:right w:val="nil"/>
            </w:tcBorders>
            <w:shd w:val="clear" w:color="auto" w:fill="auto"/>
            <w:vAlign w:val="center"/>
          </w:tcPr>
          <w:p w:rsidR="00AA1DAF" w:rsidRPr="003B248A" w:rsidRDefault="00AA1DAF" w:rsidP="00FF2A96">
            <w:pPr>
              <w:suppressLineNumbers/>
              <w:suppressAutoHyphens/>
              <w:autoSpaceDE w:val="0"/>
              <w:autoSpaceDN w:val="0"/>
              <w:adjustRightInd w:val="0"/>
              <w:spacing w:after="0" w:line="360" w:lineRule="auto"/>
              <w:ind w:right="0"/>
              <w:rPr>
                <w:rFonts w:ascii="Book Antiqua" w:hAnsi="Book Antiqua"/>
                <w:sz w:val="24"/>
                <w:szCs w:val="24"/>
                <w:lang w:val="en-US" w:eastAsia="es-ES_tradnl"/>
              </w:rPr>
            </w:pPr>
            <w:proofErr w:type="gramStart"/>
            <w:r w:rsidRPr="003B248A">
              <w:rPr>
                <w:rFonts w:ascii="Book Antiqua" w:hAnsi="Book Antiqua"/>
                <w:sz w:val="24"/>
                <w:szCs w:val="24"/>
                <w:lang w:val="en-US" w:eastAsia="es-ES_tradnl"/>
              </w:rPr>
              <w:t>MAP(</w:t>
            </w:r>
            <w:proofErr w:type="gramEnd"/>
            <w:r w:rsidRPr="003B248A">
              <w:rPr>
                <w:rFonts w:ascii="Book Antiqua" w:hAnsi="Book Antiqua"/>
                <w:sz w:val="24"/>
                <w:szCs w:val="24"/>
                <w:lang w:val="en-US" w:eastAsia="es-ES_tradnl"/>
              </w:rPr>
              <w:t>mmHg)</w:t>
            </w:r>
          </w:p>
        </w:tc>
        <w:tc>
          <w:tcPr>
            <w:tcW w:w="812" w:type="pct"/>
            <w:tcBorders>
              <w:top w:val="single" w:sz="12" w:space="0" w:color="auto"/>
              <w:left w:val="nil"/>
              <w:bottom w:val="nil"/>
              <w:right w:val="nil"/>
            </w:tcBorders>
            <w:shd w:val="clear" w:color="auto" w:fill="auto"/>
            <w:vAlign w:val="center"/>
          </w:tcPr>
          <w:p w:rsidR="00AA1DAF" w:rsidRPr="003B248A" w:rsidRDefault="00AA1DAF" w:rsidP="00FF2A96">
            <w:pPr>
              <w:suppressLineNumbers/>
              <w:suppressAutoHyphens/>
              <w:autoSpaceDE w:val="0"/>
              <w:autoSpaceDN w:val="0"/>
              <w:adjustRightInd w:val="0"/>
              <w:spacing w:after="0" w:line="360" w:lineRule="auto"/>
              <w:ind w:right="0"/>
              <w:rPr>
                <w:rFonts w:ascii="Book Antiqua" w:hAnsi="Book Antiqua"/>
                <w:sz w:val="24"/>
                <w:szCs w:val="24"/>
                <w:lang w:val="en-US" w:eastAsia="es-ES_tradnl"/>
              </w:rPr>
            </w:pPr>
            <w:r w:rsidRPr="003B248A">
              <w:rPr>
                <w:rFonts w:ascii="Book Antiqua" w:hAnsi="Book Antiqua"/>
                <w:sz w:val="24"/>
                <w:szCs w:val="24"/>
                <w:lang w:val="en-US" w:eastAsia="es-ES_tradnl"/>
              </w:rPr>
              <w:t>92</w:t>
            </w:r>
            <w:r w:rsidR="00237F89" w:rsidRPr="003B248A">
              <w:rPr>
                <w:rFonts w:ascii="Book Antiqua" w:eastAsiaTheme="minorEastAsia" w:hAnsi="Book Antiqua" w:hint="eastAsia"/>
                <w:sz w:val="24"/>
                <w:szCs w:val="24"/>
                <w:lang w:eastAsia="zh-CN"/>
              </w:rPr>
              <w:t xml:space="preserve"> </w:t>
            </w:r>
            <w:r w:rsidR="00237F89" w:rsidRPr="003B248A">
              <w:rPr>
                <w:rFonts w:ascii="Book Antiqua" w:hAnsi="Book Antiqua"/>
                <w:sz w:val="24"/>
                <w:szCs w:val="24"/>
              </w:rPr>
              <w:t>±</w:t>
            </w:r>
            <w:r w:rsidR="00237F89" w:rsidRPr="003B248A">
              <w:rPr>
                <w:rFonts w:ascii="Book Antiqua" w:eastAsiaTheme="minorEastAsia" w:hAnsi="Book Antiqua" w:hint="eastAsia"/>
                <w:sz w:val="24"/>
                <w:szCs w:val="24"/>
                <w:lang w:eastAsia="zh-CN"/>
              </w:rPr>
              <w:t xml:space="preserve"> </w:t>
            </w:r>
            <w:r w:rsidRPr="003B248A">
              <w:rPr>
                <w:rFonts w:ascii="Book Antiqua" w:hAnsi="Book Antiqua"/>
                <w:sz w:val="24"/>
                <w:szCs w:val="24"/>
                <w:lang w:val="en-US" w:eastAsia="es-ES_tradnl"/>
              </w:rPr>
              <w:t>3</w:t>
            </w:r>
          </w:p>
        </w:tc>
        <w:tc>
          <w:tcPr>
            <w:tcW w:w="867" w:type="pct"/>
            <w:tcBorders>
              <w:top w:val="single" w:sz="12" w:space="0" w:color="auto"/>
              <w:left w:val="nil"/>
              <w:bottom w:val="nil"/>
              <w:right w:val="nil"/>
            </w:tcBorders>
            <w:shd w:val="clear" w:color="auto" w:fill="auto"/>
            <w:vAlign w:val="center"/>
          </w:tcPr>
          <w:p w:rsidR="00AA1DAF" w:rsidRPr="003B248A" w:rsidRDefault="00AA1DAF" w:rsidP="00FF2A96">
            <w:pPr>
              <w:suppressLineNumbers/>
              <w:suppressAutoHyphens/>
              <w:autoSpaceDE w:val="0"/>
              <w:autoSpaceDN w:val="0"/>
              <w:adjustRightInd w:val="0"/>
              <w:spacing w:after="0" w:line="360" w:lineRule="auto"/>
              <w:ind w:right="0"/>
              <w:rPr>
                <w:rFonts w:ascii="Book Antiqua" w:hAnsi="Book Antiqua"/>
                <w:sz w:val="24"/>
                <w:szCs w:val="24"/>
                <w:lang w:val="en-US" w:eastAsia="es-ES_tradnl"/>
              </w:rPr>
            </w:pPr>
            <w:r w:rsidRPr="003B248A">
              <w:rPr>
                <w:rFonts w:ascii="Book Antiqua" w:hAnsi="Book Antiqua"/>
                <w:sz w:val="24"/>
                <w:szCs w:val="24"/>
                <w:lang w:val="en-US" w:eastAsia="es-ES_tradnl"/>
              </w:rPr>
              <w:t xml:space="preserve"> 94</w:t>
            </w:r>
            <w:r w:rsidR="00237F89" w:rsidRPr="003B248A">
              <w:rPr>
                <w:rFonts w:ascii="Book Antiqua" w:eastAsiaTheme="minorEastAsia" w:hAnsi="Book Antiqua" w:hint="eastAsia"/>
                <w:sz w:val="24"/>
                <w:szCs w:val="24"/>
                <w:lang w:eastAsia="zh-CN"/>
              </w:rPr>
              <w:t xml:space="preserve"> </w:t>
            </w:r>
            <w:r w:rsidR="00237F89" w:rsidRPr="003B248A">
              <w:rPr>
                <w:rFonts w:ascii="Book Antiqua" w:hAnsi="Book Antiqua"/>
                <w:sz w:val="24"/>
                <w:szCs w:val="24"/>
              </w:rPr>
              <w:t>±</w:t>
            </w:r>
            <w:r w:rsidR="00237F89" w:rsidRPr="003B248A">
              <w:rPr>
                <w:rFonts w:ascii="Book Antiqua" w:eastAsiaTheme="minorEastAsia" w:hAnsi="Book Antiqua" w:hint="eastAsia"/>
                <w:sz w:val="24"/>
                <w:szCs w:val="24"/>
                <w:lang w:eastAsia="zh-CN"/>
              </w:rPr>
              <w:t xml:space="preserve"> </w:t>
            </w:r>
            <w:r w:rsidRPr="003B248A">
              <w:rPr>
                <w:rFonts w:ascii="Book Antiqua" w:hAnsi="Book Antiqua"/>
                <w:sz w:val="24"/>
                <w:szCs w:val="24"/>
                <w:lang w:val="en-US" w:eastAsia="es-ES_tradnl"/>
              </w:rPr>
              <w:t>3</w:t>
            </w:r>
          </w:p>
        </w:tc>
        <w:tc>
          <w:tcPr>
            <w:tcW w:w="1068" w:type="pct"/>
            <w:tcBorders>
              <w:top w:val="single" w:sz="12" w:space="0" w:color="auto"/>
              <w:left w:val="nil"/>
              <w:bottom w:val="nil"/>
              <w:right w:val="nil"/>
            </w:tcBorders>
            <w:shd w:val="clear" w:color="auto" w:fill="auto"/>
            <w:vAlign w:val="center"/>
          </w:tcPr>
          <w:p w:rsidR="00AA1DAF" w:rsidRPr="003B248A" w:rsidRDefault="00AA1DAF" w:rsidP="00FF2A96">
            <w:pPr>
              <w:suppressLineNumbers/>
              <w:suppressAutoHyphens/>
              <w:autoSpaceDE w:val="0"/>
              <w:autoSpaceDN w:val="0"/>
              <w:adjustRightInd w:val="0"/>
              <w:spacing w:after="0" w:line="360" w:lineRule="auto"/>
              <w:ind w:right="0"/>
              <w:rPr>
                <w:rFonts w:ascii="Book Antiqua" w:hAnsi="Book Antiqua"/>
                <w:sz w:val="24"/>
                <w:szCs w:val="24"/>
                <w:lang w:val="en-US" w:eastAsia="es-ES_tradnl"/>
              </w:rPr>
            </w:pPr>
            <w:r w:rsidRPr="003B248A">
              <w:rPr>
                <w:rFonts w:ascii="Book Antiqua" w:hAnsi="Book Antiqua"/>
                <w:sz w:val="24"/>
                <w:szCs w:val="24"/>
                <w:lang w:val="en-US" w:eastAsia="es-ES_tradnl"/>
              </w:rPr>
              <w:t>108</w:t>
            </w:r>
            <w:r w:rsidR="00237F89" w:rsidRPr="003B248A">
              <w:rPr>
                <w:rFonts w:ascii="Book Antiqua" w:eastAsiaTheme="minorEastAsia" w:hAnsi="Book Antiqua" w:hint="eastAsia"/>
                <w:sz w:val="24"/>
                <w:szCs w:val="24"/>
                <w:lang w:eastAsia="zh-CN"/>
              </w:rPr>
              <w:t xml:space="preserve"> </w:t>
            </w:r>
            <w:r w:rsidR="00237F89" w:rsidRPr="003B248A">
              <w:rPr>
                <w:rFonts w:ascii="Book Antiqua" w:hAnsi="Book Antiqua"/>
                <w:sz w:val="24"/>
                <w:szCs w:val="24"/>
              </w:rPr>
              <w:t>±</w:t>
            </w:r>
            <w:r w:rsidR="00237F89" w:rsidRPr="003B248A">
              <w:rPr>
                <w:rFonts w:ascii="Book Antiqua" w:eastAsiaTheme="minorEastAsia" w:hAnsi="Book Antiqua" w:hint="eastAsia"/>
                <w:sz w:val="24"/>
                <w:szCs w:val="24"/>
                <w:lang w:eastAsia="zh-CN"/>
              </w:rPr>
              <w:t xml:space="preserve"> </w:t>
            </w:r>
            <w:r w:rsidRPr="003B248A">
              <w:rPr>
                <w:rFonts w:ascii="Book Antiqua" w:hAnsi="Book Antiqua"/>
                <w:sz w:val="24"/>
                <w:szCs w:val="24"/>
                <w:lang w:val="en-US" w:eastAsia="es-ES_tradnl"/>
              </w:rPr>
              <w:t>3</w:t>
            </w:r>
            <w:r w:rsidR="00F737F4" w:rsidRPr="003B248A">
              <w:rPr>
                <w:rFonts w:ascii="Book Antiqua" w:eastAsiaTheme="minorEastAsia" w:hAnsi="Book Antiqua" w:hint="eastAsia"/>
                <w:sz w:val="24"/>
                <w:szCs w:val="24"/>
                <w:vertAlign w:val="superscript"/>
                <w:lang w:eastAsia="zh-CN"/>
              </w:rPr>
              <w:t>1</w:t>
            </w:r>
          </w:p>
        </w:tc>
        <w:tc>
          <w:tcPr>
            <w:tcW w:w="821" w:type="pct"/>
            <w:tcBorders>
              <w:top w:val="single" w:sz="12" w:space="0" w:color="auto"/>
              <w:left w:val="nil"/>
              <w:bottom w:val="nil"/>
              <w:right w:val="nil"/>
            </w:tcBorders>
            <w:shd w:val="clear" w:color="auto" w:fill="auto"/>
            <w:vAlign w:val="center"/>
          </w:tcPr>
          <w:p w:rsidR="00AA1DAF" w:rsidRPr="003B248A" w:rsidRDefault="00AA1DAF" w:rsidP="00FF2A96">
            <w:pPr>
              <w:suppressLineNumbers/>
              <w:suppressAutoHyphens/>
              <w:autoSpaceDE w:val="0"/>
              <w:autoSpaceDN w:val="0"/>
              <w:adjustRightInd w:val="0"/>
              <w:spacing w:after="0" w:line="360" w:lineRule="auto"/>
              <w:ind w:right="0"/>
              <w:rPr>
                <w:rFonts w:ascii="Book Antiqua" w:eastAsiaTheme="minorEastAsia" w:hAnsi="Book Antiqua"/>
                <w:sz w:val="24"/>
                <w:szCs w:val="24"/>
                <w:lang w:val="en-US" w:eastAsia="zh-CN"/>
              </w:rPr>
            </w:pPr>
            <w:r w:rsidRPr="003B248A">
              <w:rPr>
                <w:rFonts w:ascii="Book Antiqua" w:hAnsi="Book Antiqua"/>
                <w:sz w:val="24"/>
                <w:szCs w:val="24"/>
                <w:lang w:val="en-US" w:eastAsia="es-ES_tradnl"/>
              </w:rPr>
              <w:t>95</w:t>
            </w:r>
            <w:r w:rsidR="00237F89" w:rsidRPr="003B248A">
              <w:rPr>
                <w:rFonts w:ascii="Book Antiqua" w:eastAsiaTheme="minorEastAsia" w:hAnsi="Book Antiqua" w:hint="eastAsia"/>
                <w:sz w:val="24"/>
                <w:szCs w:val="24"/>
                <w:lang w:eastAsia="zh-CN"/>
              </w:rPr>
              <w:t xml:space="preserve"> </w:t>
            </w:r>
            <w:r w:rsidR="00237F89" w:rsidRPr="003B248A">
              <w:rPr>
                <w:rFonts w:ascii="Book Antiqua" w:hAnsi="Book Antiqua"/>
                <w:sz w:val="24"/>
                <w:szCs w:val="24"/>
              </w:rPr>
              <w:t>±</w:t>
            </w:r>
            <w:r w:rsidR="00237F89" w:rsidRPr="003B248A">
              <w:rPr>
                <w:rFonts w:ascii="Book Antiqua" w:eastAsiaTheme="minorEastAsia" w:hAnsi="Book Antiqua" w:hint="eastAsia"/>
                <w:sz w:val="24"/>
                <w:szCs w:val="24"/>
                <w:lang w:eastAsia="zh-CN"/>
              </w:rPr>
              <w:t xml:space="preserve"> </w:t>
            </w:r>
            <w:r w:rsidRPr="003B248A">
              <w:rPr>
                <w:rFonts w:ascii="Book Antiqua" w:hAnsi="Book Antiqua"/>
                <w:sz w:val="24"/>
                <w:szCs w:val="24"/>
                <w:lang w:val="en-US" w:eastAsia="es-ES_tradnl"/>
              </w:rPr>
              <w:t>2</w:t>
            </w:r>
            <w:r w:rsidR="00DD3B23" w:rsidRPr="003B248A">
              <w:rPr>
                <w:rFonts w:ascii="Book Antiqua" w:eastAsiaTheme="minorEastAsia" w:hAnsi="Book Antiqua" w:hint="eastAsia"/>
                <w:sz w:val="24"/>
                <w:szCs w:val="24"/>
                <w:vertAlign w:val="superscript"/>
                <w:lang w:val="en-US" w:eastAsia="zh-CN"/>
              </w:rPr>
              <w:t>2</w:t>
            </w:r>
          </w:p>
        </w:tc>
      </w:tr>
      <w:tr w:rsidR="00AA1DAF" w:rsidRPr="003B248A" w:rsidTr="006F6DA7">
        <w:trPr>
          <w:trHeight w:val="843"/>
          <w:jc w:val="center"/>
        </w:trPr>
        <w:tc>
          <w:tcPr>
            <w:tcW w:w="1432" w:type="pct"/>
            <w:tcBorders>
              <w:top w:val="nil"/>
              <w:left w:val="nil"/>
              <w:bottom w:val="nil"/>
              <w:right w:val="nil"/>
            </w:tcBorders>
            <w:shd w:val="clear" w:color="auto" w:fill="auto"/>
            <w:vAlign w:val="center"/>
          </w:tcPr>
          <w:p w:rsidR="00AA1DAF" w:rsidRPr="003B248A" w:rsidRDefault="00AA1DAF" w:rsidP="00FF2A96">
            <w:pPr>
              <w:suppressLineNumbers/>
              <w:suppressAutoHyphens/>
              <w:autoSpaceDE w:val="0"/>
              <w:autoSpaceDN w:val="0"/>
              <w:adjustRightInd w:val="0"/>
              <w:spacing w:after="0" w:line="360" w:lineRule="auto"/>
              <w:ind w:right="0"/>
              <w:rPr>
                <w:rFonts w:ascii="Book Antiqua" w:hAnsi="Book Antiqua"/>
                <w:sz w:val="24"/>
                <w:szCs w:val="24"/>
                <w:lang w:val="en-US" w:eastAsia="es-ES_tradnl"/>
              </w:rPr>
            </w:pPr>
            <w:proofErr w:type="gramStart"/>
            <w:r w:rsidRPr="003B248A">
              <w:rPr>
                <w:rFonts w:ascii="Book Antiqua" w:hAnsi="Book Antiqua"/>
                <w:sz w:val="24"/>
                <w:szCs w:val="24"/>
                <w:lang w:val="en-US" w:eastAsia="es-ES_tradnl"/>
              </w:rPr>
              <w:t>GFR(</w:t>
            </w:r>
            <w:proofErr w:type="gramEnd"/>
            <w:r w:rsidRPr="003B248A">
              <w:rPr>
                <w:rFonts w:ascii="Book Antiqua" w:hAnsi="Book Antiqua"/>
                <w:sz w:val="24"/>
                <w:szCs w:val="24"/>
                <w:lang w:val="en-US" w:eastAsia="es-ES_tradnl"/>
              </w:rPr>
              <w:t>mL</w:t>
            </w:r>
            <w:r w:rsidR="001D1622" w:rsidRPr="003B248A">
              <w:rPr>
                <w:rFonts w:ascii="Book Antiqua" w:eastAsiaTheme="minorEastAsia" w:hAnsi="Book Antiqua" w:hint="eastAsia"/>
                <w:sz w:val="24"/>
                <w:szCs w:val="24"/>
                <w:lang w:val="en-US" w:eastAsia="zh-CN"/>
              </w:rPr>
              <w:t>/</w:t>
            </w:r>
            <w:r w:rsidRPr="003B248A">
              <w:rPr>
                <w:rFonts w:ascii="Book Antiqua" w:hAnsi="Book Antiqua"/>
                <w:sz w:val="24"/>
                <w:szCs w:val="24"/>
                <w:lang w:val="en-US" w:eastAsia="es-ES_tradnl"/>
              </w:rPr>
              <w:t>min)</w:t>
            </w:r>
          </w:p>
        </w:tc>
        <w:tc>
          <w:tcPr>
            <w:tcW w:w="812" w:type="pct"/>
            <w:tcBorders>
              <w:top w:val="nil"/>
              <w:left w:val="nil"/>
              <w:bottom w:val="nil"/>
              <w:right w:val="nil"/>
            </w:tcBorders>
            <w:shd w:val="clear" w:color="auto" w:fill="auto"/>
            <w:vAlign w:val="center"/>
          </w:tcPr>
          <w:p w:rsidR="00AA1DAF" w:rsidRPr="003B248A" w:rsidRDefault="00AA1DAF" w:rsidP="00FF2A96">
            <w:pPr>
              <w:suppressLineNumbers/>
              <w:suppressAutoHyphens/>
              <w:autoSpaceDE w:val="0"/>
              <w:autoSpaceDN w:val="0"/>
              <w:adjustRightInd w:val="0"/>
              <w:spacing w:after="0" w:line="360" w:lineRule="auto"/>
              <w:ind w:right="0"/>
              <w:rPr>
                <w:rFonts w:ascii="Book Antiqua" w:hAnsi="Book Antiqua"/>
                <w:sz w:val="24"/>
                <w:szCs w:val="24"/>
                <w:lang w:val="en-US" w:eastAsia="es-ES_tradnl"/>
              </w:rPr>
            </w:pPr>
            <w:r w:rsidRPr="003B248A">
              <w:rPr>
                <w:rFonts w:ascii="Book Antiqua" w:hAnsi="Book Antiqua"/>
                <w:sz w:val="24"/>
                <w:szCs w:val="24"/>
                <w:lang w:val="en-US" w:eastAsia="es-ES_tradnl"/>
              </w:rPr>
              <w:t>1.50</w:t>
            </w:r>
            <w:r w:rsidR="00237F89" w:rsidRPr="003B248A">
              <w:rPr>
                <w:rFonts w:ascii="Book Antiqua" w:eastAsiaTheme="minorEastAsia" w:hAnsi="Book Antiqua" w:hint="eastAsia"/>
                <w:sz w:val="24"/>
                <w:szCs w:val="24"/>
                <w:lang w:eastAsia="zh-CN"/>
              </w:rPr>
              <w:t xml:space="preserve"> </w:t>
            </w:r>
            <w:r w:rsidR="00237F89" w:rsidRPr="003B248A">
              <w:rPr>
                <w:rFonts w:ascii="Book Antiqua" w:hAnsi="Book Antiqua"/>
                <w:sz w:val="24"/>
                <w:szCs w:val="24"/>
              </w:rPr>
              <w:t>±</w:t>
            </w:r>
            <w:r w:rsidR="00237F89" w:rsidRPr="003B248A">
              <w:rPr>
                <w:rFonts w:ascii="Book Antiqua" w:eastAsiaTheme="minorEastAsia" w:hAnsi="Book Antiqua" w:hint="eastAsia"/>
                <w:sz w:val="24"/>
                <w:szCs w:val="24"/>
                <w:lang w:eastAsia="zh-CN"/>
              </w:rPr>
              <w:t xml:space="preserve"> </w:t>
            </w:r>
            <w:r w:rsidRPr="003B248A">
              <w:rPr>
                <w:rFonts w:ascii="Book Antiqua" w:hAnsi="Book Antiqua"/>
                <w:sz w:val="24"/>
                <w:szCs w:val="24"/>
                <w:lang w:val="en-US" w:eastAsia="es-ES_tradnl"/>
              </w:rPr>
              <w:t>0.1</w:t>
            </w:r>
          </w:p>
        </w:tc>
        <w:tc>
          <w:tcPr>
            <w:tcW w:w="867" w:type="pct"/>
            <w:tcBorders>
              <w:top w:val="nil"/>
              <w:left w:val="nil"/>
              <w:bottom w:val="nil"/>
              <w:right w:val="nil"/>
            </w:tcBorders>
            <w:shd w:val="clear" w:color="auto" w:fill="auto"/>
            <w:vAlign w:val="center"/>
          </w:tcPr>
          <w:p w:rsidR="00AA1DAF" w:rsidRPr="003B248A" w:rsidRDefault="00AA1DAF" w:rsidP="00FF2A96">
            <w:pPr>
              <w:suppressLineNumbers/>
              <w:suppressAutoHyphens/>
              <w:autoSpaceDE w:val="0"/>
              <w:autoSpaceDN w:val="0"/>
              <w:adjustRightInd w:val="0"/>
              <w:spacing w:after="0" w:line="360" w:lineRule="auto"/>
              <w:ind w:right="0"/>
              <w:rPr>
                <w:rFonts w:ascii="Book Antiqua" w:hAnsi="Book Antiqua"/>
                <w:sz w:val="24"/>
                <w:szCs w:val="24"/>
                <w:lang w:val="en-US" w:eastAsia="es-ES_tradnl"/>
              </w:rPr>
            </w:pPr>
            <w:r w:rsidRPr="003B248A">
              <w:rPr>
                <w:rFonts w:ascii="Book Antiqua" w:hAnsi="Book Antiqua"/>
                <w:sz w:val="24"/>
                <w:szCs w:val="24"/>
                <w:lang w:val="en-US" w:eastAsia="es-ES_tradnl"/>
              </w:rPr>
              <w:t>3.2</w:t>
            </w:r>
            <w:r w:rsidR="00237F89" w:rsidRPr="003B248A">
              <w:rPr>
                <w:rFonts w:ascii="Book Antiqua" w:eastAsiaTheme="minorEastAsia" w:hAnsi="Book Antiqua" w:hint="eastAsia"/>
                <w:sz w:val="24"/>
                <w:szCs w:val="24"/>
                <w:lang w:eastAsia="zh-CN"/>
              </w:rPr>
              <w:t xml:space="preserve"> </w:t>
            </w:r>
            <w:r w:rsidR="00237F89" w:rsidRPr="003B248A">
              <w:rPr>
                <w:rFonts w:ascii="Book Antiqua" w:hAnsi="Book Antiqua"/>
                <w:sz w:val="24"/>
                <w:szCs w:val="24"/>
              </w:rPr>
              <w:t>±</w:t>
            </w:r>
            <w:r w:rsidR="00237F89" w:rsidRPr="003B248A">
              <w:rPr>
                <w:rFonts w:ascii="Book Antiqua" w:eastAsiaTheme="minorEastAsia" w:hAnsi="Book Antiqua" w:hint="eastAsia"/>
                <w:sz w:val="24"/>
                <w:szCs w:val="24"/>
                <w:lang w:eastAsia="zh-CN"/>
              </w:rPr>
              <w:t xml:space="preserve"> </w:t>
            </w:r>
            <w:r w:rsidRPr="003B248A">
              <w:rPr>
                <w:rFonts w:ascii="Book Antiqua" w:hAnsi="Book Antiqua"/>
                <w:sz w:val="24"/>
                <w:szCs w:val="24"/>
                <w:lang w:val="en-US" w:eastAsia="es-ES_tradnl"/>
              </w:rPr>
              <w:t>0.5</w:t>
            </w:r>
            <w:r w:rsidR="00DD3B23" w:rsidRPr="003B248A">
              <w:rPr>
                <w:rFonts w:ascii="Book Antiqua" w:eastAsiaTheme="minorEastAsia" w:hAnsi="Book Antiqua" w:hint="eastAsia"/>
                <w:sz w:val="24"/>
                <w:szCs w:val="24"/>
                <w:vertAlign w:val="superscript"/>
                <w:lang w:val="en-US" w:eastAsia="zh-CN"/>
              </w:rPr>
              <w:t>2</w:t>
            </w:r>
          </w:p>
        </w:tc>
        <w:tc>
          <w:tcPr>
            <w:tcW w:w="1068" w:type="pct"/>
            <w:tcBorders>
              <w:top w:val="nil"/>
              <w:left w:val="nil"/>
              <w:bottom w:val="nil"/>
              <w:right w:val="nil"/>
            </w:tcBorders>
            <w:shd w:val="clear" w:color="auto" w:fill="auto"/>
            <w:vAlign w:val="center"/>
          </w:tcPr>
          <w:p w:rsidR="00AA1DAF" w:rsidRPr="003B248A" w:rsidRDefault="00AA1DAF" w:rsidP="00FF2A96">
            <w:pPr>
              <w:suppressLineNumbers/>
              <w:suppressAutoHyphens/>
              <w:autoSpaceDE w:val="0"/>
              <w:autoSpaceDN w:val="0"/>
              <w:adjustRightInd w:val="0"/>
              <w:spacing w:after="0" w:line="360" w:lineRule="auto"/>
              <w:ind w:right="0"/>
              <w:rPr>
                <w:rFonts w:ascii="Book Antiqua" w:hAnsi="Book Antiqua"/>
                <w:sz w:val="24"/>
                <w:szCs w:val="24"/>
                <w:lang w:val="en-US" w:eastAsia="es-ES_tradnl"/>
              </w:rPr>
            </w:pPr>
            <w:r w:rsidRPr="003B248A">
              <w:rPr>
                <w:rFonts w:ascii="Book Antiqua" w:hAnsi="Book Antiqua"/>
                <w:sz w:val="24"/>
                <w:szCs w:val="24"/>
                <w:lang w:val="en-US" w:eastAsia="es-ES_tradnl"/>
              </w:rPr>
              <w:t>1.52</w:t>
            </w:r>
            <w:r w:rsidR="00237F89" w:rsidRPr="003B248A">
              <w:rPr>
                <w:rFonts w:ascii="Book Antiqua" w:eastAsiaTheme="minorEastAsia" w:hAnsi="Book Antiqua" w:hint="eastAsia"/>
                <w:sz w:val="24"/>
                <w:szCs w:val="24"/>
                <w:lang w:eastAsia="zh-CN"/>
              </w:rPr>
              <w:t xml:space="preserve"> </w:t>
            </w:r>
            <w:r w:rsidR="00237F89" w:rsidRPr="003B248A">
              <w:rPr>
                <w:rFonts w:ascii="Book Antiqua" w:hAnsi="Book Antiqua"/>
                <w:sz w:val="24"/>
                <w:szCs w:val="24"/>
              </w:rPr>
              <w:t>±</w:t>
            </w:r>
            <w:r w:rsidR="00237F89" w:rsidRPr="003B248A">
              <w:rPr>
                <w:rFonts w:ascii="Book Antiqua" w:eastAsiaTheme="minorEastAsia" w:hAnsi="Book Antiqua" w:hint="eastAsia"/>
                <w:sz w:val="24"/>
                <w:szCs w:val="24"/>
                <w:lang w:eastAsia="zh-CN"/>
              </w:rPr>
              <w:t xml:space="preserve"> </w:t>
            </w:r>
            <w:r w:rsidRPr="003B248A">
              <w:rPr>
                <w:rFonts w:ascii="Book Antiqua" w:hAnsi="Book Antiqua"/>
                <w:sz w:val="24"/>
                <w:szCs w:val="24"/>
                <w:lang w:val="en-US" w:eastAsia="es-ES_tradnl"/>
              </w:rPr>
              <w:t>0.2</w:t>
            </w:r>
          </w:p>
        </w:tc>
        <w:tc>
          <w:tcPr>
            <w:tcW w:w="821" w:type="pct"/>
            <w:tcBorders>
              <w:top w:val="nil"/>
              <w:left w:val="nil"/>
              <w:bottom w:val="nil"/>
              <w:right w:val="nil"/>
            </w:tcBorders>
            <w:shd w:val="clear" w:color="auto" w:fill="auto"/>
            <w:vAlign w:val="center"/>
          </w:tcPr>
          <w:p w:rsidR="00AA1DAF" w:rsidRPr="003B248A" w:rsidRDefault="00AA1DAF" w:rsidP="00FF2A96">
            <w:pPr>
              <w:suppressLineNumbers/>
              <w:suppressAutoHyphens/>
              <w:autoSpaceDE w:val="0"/>
              <w:autoSpaceDN w:val="0"/>
              <w:adjustRightInd w:val="0"/>
              <w:spacing w:after="0" w:line="360" w:lineRule="auto"/>
              <w:ind w:right="0"/>
              <w:rPr>
                <w:rFonts w:ascii="Book Antiqua" w:hAnsi="Book Antiqua"/>
                <w:sz w:val="24"/>
                <w:szCs w:val="24"/>
                <w:lang w:val="en-US" w:eastAsia="es-ES_tradnl"/>
              </w:rPr>
            </w:pPr>
            <w:r w:rsidRPr="003B248A">
              <w:rPr>
                <w:rFonts w:ascii="Book Antiqua" w:hAnsi="Book Antiqua"/>
                <w:sz w:val="24"/>
                <w:szCs w:val="24"/>
                <w:lang w:val="en-US" w:eastAsia="es-ES_tradnl"/>
              </w:rPr>
              <w:t>3.1</w:t>
            </w:r>
            <w:r w:rsidR="00237F89" w:rsidRPr="003B248A">
              <w:rPr>
                <w:rFonts w:ascii="Book Antiqua" w:eastAsiaTheme="minorEastAsia" w:hAnsi="Book Antiqua" w:hint="eastAsia"/>
                <w:sz w:val="24"/>
                <w:szCs w:val="24"/>
                <w:lang w:eastAsia="zh-CN"/>
              </w:rPr>
              <w:t xml:space="preserve"> </w:t>
            </w:r>
            <w:r w:rsidR="00237F89" w:rsidRPr="003B248A">
              <w:rPr>
                <w:rFonts w:ascii="Book Antiqua" w:hAnsi="Book Antiqua"/>
                <w:sz w:val="24"/>
                <w:szCs w:val="24"/>
              </w:rPr>
              <w:t>±</w:t>
            </w:r>
            <w:r w:rsidR="00237F89" w:rsidRPr="003B248A">
              <w:rPr>
                <w:rFonts w:ascii="Book Antiqua" w:eastAsiaTheme="minorEastAsia" w:hAnsi="Book Antiqua" w:hint="eastAsia"/>
                <w:sz w:val="24"/>
                <w:szCs w:val="24"/>
                <w:lang w:eastAsia="zh-CN"/>
              </w:rPr>
              <w:t xml:space="preserve"> </w:t>
            </w:r>
            <w:r w:rsidRPr="003B248A">
              <w:rPr>
                <w:rFonts w:ascii="Book Antiqua" w:hAnsi="Book Antiqua"/>
                <w:sz w:val="24"/>
                <w:szCs w:val="24"/>
                <w:lang w:val="en-US" w:eastAsia="es-ES_tradnl"/>
              </w:rPr>
              <w:t>0.6</w:t>
            </w:r>
            <w:r w:rsidR="00DD3B23" w:rsidRPr="003B248A">
              <w:rPr>
                <w:rFonts w:ascii="Book Antiqua" w:eastAsiaTheme="minorEastAsia" w:hAnsi="Book Antiqua" w:hint="eastAsia"/>
                <w:sz w:val="24"/>
                <w:szCs w:val="24"/>
                <w:vertAlign w:val="superscript"/>
                <w:lang w:val="en-US" w:eastAsia="zh-CN"/>
              </w:rPr>
              <w:t>2</w:t>
            </w:r>
          </w:p>
        </w:tc>
      </w:tr>
      <w:tr w:rsidR="00AA1DAF" w:rsidRPr="003B248A" w:rsidTr="006F6DA7">
        <w:trPr>
          <w:trHeight w:val="990"/>
          <w:jc w:val="center"/>
        </w:trPr>
        <w:tc>
          <w:tcPr>
            <w:tcW w:w="1432" w:type="pct"/>
            <w:tcBorders>
              <w:top w:val="nil"/>
              <w:left w:val="nil"/>
              <w:bottom w:val="nil"/>
              <w:right w:val="nil"/>
            </w:tcBorders>
            <w:shd w:val="clear" w:color="auto" w:fill="auto"/>
            <w:vAlign w:val="center"/>
          </w:tcPr>
          <w:p w:rsidR="00AA1DAF" w:rsidRPr="003B248A" w:rsidRDefault="00AA1DAF" w:rsidP="00FF2A96">
            <w:pPr>
              <w:suppressLineNumbers/>
              <w:suppressAutoHyphens/>
              <w:autoSpaceDE w:val="0"/>
              <w:autoSpaceDN w:val="0"/>
              <w:adjustRightInd w:val="0"/>
              <w:spacing w:after="0" w:line="360" w:lineRule="auto"/>
              <w:ind w:right="0"/>
              <w:rPr>
                <w:rFonts w:ascii="Book Antiqua" w:hAnsi="Book Antiqua"/>
                <w:sz w:val="24"/>
                <w:szCs w:val="24"/>
                <w:lang w:val="en-US" w:eastAsia="es-ES_tradnl"/>
              </w:rPr>
            </w:pPr>
            <w:proofErr w:type="spellStart"/>
            <w:r w:rsidRPr="003B248A">
              <w:rPr>
                <w:rFonts w:ascii="Book Antiqua" w:hAnsi="Book Antiqua"/>
                <w:sz w:val="24"/>
                <w:szCs w:val="24"/>
                <w:lang w:val="en-US" w:eastAsia="es-ES_tradnl"/>
              </w:rPr>
              <w:t>UV</w:t>
            </w:r>
            <w:r w:rsidRPr="003B248A">
              <w:rPr>
                <w:rFonts w:ascii="Book Antiqua" w:hAnsi="Book Antiqua"/>
                <w:sz w:val="24"/>
                <w:szCs w:val="24"/>
                <w:vertAlign w:val="subscript"/>
                <w:lang w:val="en-US" w:eastAsia="es-ES_tradnl"/>
              </w:rPr>
              <w:t>Na</w:t>
            </w:r>
            <w:proofErr w:type="spellEnd"/>
            <w:r w:rsidRPr="003B248A">
              <w:rPr>
                <w:rFonts w:ascii="Book Antiqua" w:hAnsi="Book Antiqua"/>
                <w:sz w:val="24"/>
                <w:szCs w:val="24"/>
                <w:vertAlign w:val="subscript"/>
                <w:lang w:val="en-US" w:eastAsia="es-ES_tradnl"/>
              </w:rPr>
              <w:t xml:space="preserve"> </w:t>
            </w:r>
            <w:r w:rsidRPr="003B248A">
              <w:rPr>
                <w:rFonts w:ascii="Book Antiqua" w:hAnsi="Book Antiqua"/>
                <w:sz w:val="24"/>
                <w:szCs w:val="24"/>
                <w:lang w:val="en-US" w:eastAsia="es-ES_tradnl"/>
              </w:rPr>
              <w:t>(µ</w:t>
            </w:r>
            <w:proofErr w:type="spellStart"/>
            <w:r w:rsidRPr="003B248A">
              <w:rPr>
                <w:rFonts w:ascii="Book Antiqua" w:hAnsi="Book Antiqua"/>
                <w:sz w:val="24"/>
                <w:szCs w:val="24"/>
                <w:lang w:val="en-US" w:eastAsia="es-ES_tradnl"/>
              </w:rPr>
              <w:t>mol</w:t>
            </w:r>
            <w:proofErr w:type="spellEnd"/>
            <w:r w:rsidR="001D1622" w:rsidRPr="003B248A">
              <w:rPr>
                <w:rFonts w:ascii="Book Antiqua" w:eastAsiaTheme="minorEastAsia" w:hAnsi="Book Antiqua" w:hint="eastAsia"/>
                <w:sz w:val="24"/>
                <w:szCs w:val="24"/>
                <w:lang w:val="en-US" w:eastAsia="zh-CN"/>
              </w:rPr>
              <w:t>/</w:t>
            </w:r>
            <w:r w:rsidR="001D1622" w:rsidRPr="003B248A">
              <w:rPr>
                <w:rFonts w:ascii="Book Antiqua" w:hAnsi="Book Antiqua"/>
                <w:sz w:val="24"/>
                <w:szCs w:val="24"/>
                <w:lang w:val="en-US" w:eastAsia="es-ES_tradnl"/>
              </w:rPr>
              <w:t>min</w:t>
            </w:r>
            <w:r w:rsidR="001D1622" w:rsidRPr="003B248A">
              <w:rPr>
                <w:rFonts w:ascii="Book Antiqua" w:eastAsiaTheme="minorEastAsia" w:hAnsi="Book Antiqua" w:hint="eastAsia"/>
                <w:sz w:val="24"/>
                <w:szCs w:val="24"/>
                <w:lang w:val="en-US" w:eastAsia="zh-CN"/>
              </w:rPr>
              <w:t xml:space="preserve"> per </w:t>
            </w:r>
            <w:proofErr w:type="spellStart"/>
            <w:r w:rsidR="001D1622" w:rsidRPr="003B248A">
              <w:rPr>
                <w:rFonts w:ascii="Book Antiqua" w:eastAsiaTheme="minorEastAsia" w:hAnsi="Book Antiqua" w:hint="eastAsia"/>
                <w:sz w:val="24"/>
                <w:szCs w:val="24"/>
                <w:lang w:val="en-US" w:eastAsia="zh-CN"/>
              </w:rPr>
              <w:t>kilogranm</w:t>
            </w:r>
            <w:proofErr w:type="spellEnd"/>
            <w:r w:rsidRPr="003B248A">
              <w:rPr>
                <w:rFonts w:ascii="Book Antiqua" w:hAnsi="Book Antiqua"/>
                <w:sz w:val="24"/>
                <w:szCs w:val="24"/>
                <w:lang w:val="en-US" w:eastAsia="es-ES_tradnl"/>
              </w:rPr>
              <w:t>)</w:t>
            </w:r>
          </w:p>
        </w:tc>
        <w:tc>
          <w:tcPr>
            <w:tcW w:w="812" w:type="pct"/>
            <w:tcBorders>
              <w:top w:val="nil"/>
              <w:left w:val="nil"/>
              <w:bottom w:val="nil"/>
              <w:right w:val="nil"/>
            </w:tcBorders>
            <w:shd w:val="clear" w:color="auto" w:fill="auto"/>
            <w:vAlign w:val="center"/>
          </w:tcPr>
          <w:p w:rsidR="00AA1DAF" w:rsidRPr="003B248A" w:rsidRDefault="00AA1DAF" w:rsidP="00FF2A96">
            <w:pPr>
              <w:suppressLineNumbers/>
              <w:suppressAutoHyphens/>
              <w:autoSpaceDE w:val="0"/>
              <w:autoSpaceDN w:val="0"/>
              <w:adjustRightInd w:val="0"/>
              <w:spacing w:after="0" w:line="360" w:lineRule="auto"/>
              <w:ind w:right="0"/>
              <w:rPr>
                <w:rFonts w:ascii="Book Antiqua" w:hAnsi="Book Antiqua"/>
                <w:sz w:val="24"/>
                <w:szCs w:val="24"/>
                <w:lang w:val="en-US" w:eastAsia="es-ES_tradnl"/>
              </w:rPr>
            </w:pPr>
            <w:r w:rsidRPr="003B248A">
              <w:rPr>
                <w:rFonts w:ascii="Book Antiqua" w:hAnsi="Book Antiqua"/>
                <w:sz w:val="24"/>
                <w:szCs w:val="24"/>
                <w:lang w:val="en-US" w:eastAsia="es-ES_tradnl"/>
              </w:rPr>
              <w:t>0.25</w:t>
            </w:r>
            <w:r w:rsidR="00237F89" w:rsidRPr="003B248A">
              <w:rPr>
                <w:rFonts w:ascii="Book Antiqua" w:eastAsiaTheme="minorEastAsia" w:hAnsi="Book Antiqua" w:hint="eastAsia"/>
                <w:sz w:val="24"/>
                <w:szCs w:val="24"/>
                <w:lang w:eastAsia="zh-CN"/>
              </w:rPr>
              <w:t xml:space="preserve"> </w:t>
            </w:r>
            <w:r w:rsidR="00237F89" w:rsidRPr="003B248A">
              <w:rPr>
                <w:rFonts w:ascii="Book Antiqua" w:hAnsi="Book Antiqua"/>
                <w:sz w:val="24"/>
                <w:szCs w:val="24"/>
              </w:rPr>
              <w:t>±</w:t>
            </w:r>
            <w:r w:rsidR="00237F89" w:rsidRPr="003B248A">
              <w:rPr>
                <w:rFonts w:ascii="Book Antiqua" w:eastAsiaTheme="minorEastAsia" w:hAnsi="Book Antiqua" w:hint="eastAsia"/>
                <w:sz w:val="24"/>
                <w:szCs w:val="24"/>
                <w:lang w:eastAsia="zh-CN"/>
              </w:rPr>
              <w:t xml:space="preserve"> </w:t>
            </w:r>
            <w:r w:rsidRPr="003B248A">
              <w:rPr>
                <w:rFonts w:ascii="Book Antiqua" w:hAnsi="Book Antiqua"/>
                <w:sz w:val="24"/>
                <w:szCs w:val="24"/>
                <w:lang w:val="en-US" w:eastAsia="es-ES_tradnl"/>
              </w:rPr>
              <w:t>0.1</w:t>
            </w:r>
          </w:p>
        </w:tc>
        <w:tc>
          <w:tcPr>
            <w:tcW w:w="867" w:type="pct"/>
            <w:tcBorders>
              <w:top w:val="nil"/>
              <w:left w:val="nil"/>
              <w:bottom w:val="nil"/>
              <w:right w:val="nil"/>
            </w:tcBorders>
            <w:shd w:val="clear" w:color="auto" w:fill="auto"/>
            <w:vAlign w:val="center"/>
          </w:tcPr>
          <w:p w:rsidR="00AA1DAF" w:rsidRPr="003B248A" w:rsidRDefault="00AA1DAF" w:rsidP="00FF2A96">
            <w:pPr>
              <w:suppressLineNumbers/>
              <w:suppressAutoHyphens/>
              <w:autoSpaceDE w:val="0"/>
              <w:autoSpaceDN w:val="0"/>
              <w:adjustRightInd w:val="0"/>
              <w:spacing w:after="0" w:line="360" w:lineRule="auto"/>
              <w:ind w:right="0"/>
              <w:rPr>
                <w:rFonts w:ascii="Book Antiqua" w:hAnsi="Book Antiqua"/>
                <w:sz w:val="24"/>
                <w:szCs w:val="24"/>
                <w:lang w:val="en-US" w:eastAsia="es-ES_tradnl"/>
              </w:rPr>
            </w:pPr>
            <w:r w:rsidRPr="003B248A">
              <w:rPr>
                <w:rFonts w:ascii="Book Antiqua" w:hAnsi="Book Antiqua"/>
                <w:sz w:val="24"/>
                <w:szCs w:val="24"/>
                <w:lang w:val="en-US" w:eastAsia="es-ES_tradnl"/>
              </w:rPr>
              <w:t>2.03</w:t>
            </w:r>
            <w:r w:rsidR="00237F89" w:rsidRPr="003B248A">
              <w:rPr>
                <w:rFonts w:ascii="Book Antiqua" w:eastAsiaTheme="minorEastAsia" w:hAnsi="Book Antiqua" w:hint="eastAsia"/>
                <w:sz w:val="24"/>
                <w:szCs w:val="24"/>
                <w:lang w:eastAsia="zh-CN"/>
              </w:rPr>
              <w:t xml:space="preserve"> </w:t>
            </w:r>
            <w:r w:rsidR="00237F89" w:rsidRPr="003B248A">
              <w:rPr>
                <w:rFonts w:ascii="Book Antiqua" w:hAnsi="Book Antiqua"/>
                <w:sz w:val="24"/>
                <w:szCs w:val="24"/>
              </w:rPr>
              <w:t>±</w:t>
            </w:r>
            <w:r w:rsidR="00237F89" w:rsidRPr="003B248A">
              <w:rPr>
                <w:rFonts w:ascii="Book Antiqua" w:eastAsiaTheme="minorEastAsia" w:hAnsi="Book Antiqua" w:hint="eastAsia"/>
                <w:sz w:val="24"/>
                <w:szCs w:val="24"/>
                <w:lang w:eastAsia="zh-CN"/>
              </w:rPr>
              <w:t xml:space="preserve"> </w:t>
            </w:r>
            <w:r w:rsidRPr="003B248A">
              <w:rPr>
                <w:rFonts w:ascii="Book Antiqua" w:hAnsi="Book Antiqua"/>
                <w:sz w:val="24"/>
                <w:szCs w:val="24"/>
                <w:lang w:val="en-US" w:eastAsia="es-ES_tradnl"/>
              </w:rPr>
              <w:t>0.90</w:t>
            </w:r>
            <w:r w:rsidR="00DD3B23" w:rsidRPr="003B248A">
              <w:rPr>
                <w:rFonts w:ascii="Book Antiqua" w:eastAsiaTheme="minorEastAsia" w:hAnsi="Book Antiqua" w:hint="eastAsia"/>
                <w:sz w:val="24"/>
                <w:szCs w:val="24"/>
                <w:vertAlign w:val="superscript"/>
                <w:lang w:val="en-US" w:eastAsia="zh-CN"/>
              </w:rPr>
              <w:t>2</w:t>
            </w:r>
          </w:p>
        </w:tc>
        <w:tc>
          <w:tcPr>
            <w:tcW w:w="1068" w:type="pct"/>
            <w:tcBorders>
              <w:top w:val="nil"/>
              <w:left w:val="nil"/>
              <w:bottom w:val="nil"/>
              <w:right w:val="nil"/>
            </w:tcBorders>
            <w:shd w:val="clear" w:color="auto" w:fill="auto"/>
            <w:vAlign w:val="center"/>
          </w:tcPr>
          <w:p w:rsidR="00AA1DAF" w:rsidRPr="003B248A" w:rsidRDefault="00AA1DAF" w:rsidP="00FF2A96">
            <w:pPr>
              <w:suppressLineNumbers/>
              <w:suppressAutoHyphens/>
              <w:autoSpaceDE w:val="0"/>
              <w:autoSpaceDN w:val="0"/>
              <w:adjustRightInd w:val="0"/>
              <w:spacing w:after="0" w:line="360" w:lineRule="auto"/>
              <w:ind w:right="0"/>
              <w:rPr>
                <w:rFonts w:ascii="Book Antiqua" w:hAnsi="Book Antiqua"/>
                <w:sz w:val="24"/>
                <w:szCs w:val="24"/>
                <w:lang w:val="en-US" w:eastAsia="es-ES_tradnl"/>
              </w:rPr>
            </w:pPr>
            <w:r w:rsidRPr="003B248A">
              <w:rPr>
                <w:rFonts w:ascii="Book Antiqua" w:hAnsi="Book Antiqua"/>
                <w:sz w:val="24"/>
                <w:szCs w:val="24"/>
                <w:lang w:val="en-US" w:eastAsia="es-ES_tradnl"/>
              </w:rPr>
              <w:t>3.56</w:t>
            </w:r>
            <w:r w:rsidR="00237F89" w:rsidRPr="003B248A">
              <w:rPr>
                <w:rFonts w:ascii="Book Antiqua" w:eastAsiaTheme="minorEastAsia" w:hAnsi="Book Antiqua" w:hint="eastAsia"/>
                <w:sz w:val="24"/>
                <w:szCs w:val="24"/>
                <w:lang w:eastAsia="zh-CN"/>
              </w:rPr>
              <w:t xml:space="preserve"> </w:t>
            </w:r>
            <w:r w:rsidR="00237F89" w:rsidRPr="003B248A">
              <w:rPr>
                <w:rFonts w:ascii="Book Antiqua" w:hAnsi="Book Antiqua"/>
                <w:sz w:val="24"/>
                <w:szCs w:val="24"/>
              </w:rPr>
              <w:t>±</w:t>
            </w:r>
            <w:r w:rsidR="00237F89" w:rsidRPr="003B248A">
              <w:rPr>
                <w:rFonts w:ascii="Book Antiqua" w:eastAsiaTheme="minorEastAsia" w:hAnsi="Book Antiqua" w:hint="eastAsia"/>
                <w:sz w:val="24"/>
                <w:szCs w:val="24"/>
                <w:lang w:eastAsia="zh-CN"/>
              </w:rPr>
              <w:t xml:space="preserve"> </w:t>
            </w:r>
            <w:r w:rsidRPr="003B248A">
              <w:rPr>
                <w:rFonts w:ascii="Book Antiqua" w:hAnsi="Book Antiqua"/>
                <w:sz w:val="24"/>
                <w:szCs w:val="24"/>
                <w:lang w:val="en-US" w:eastAsia="es-ES_tradnl"/>
              </w:rPr>
              <w:t>0.70</w:t>
            </w:r>
            <w:r w:rsidR="00F737F4" w:rsidRPr="003B248A">
              <w:rPr>
                <w:rFonts w:ascii="Book Antiqua" w:eastAsiaTheme="minorEastAsia" w:hAnsi="Book Antiqua" w:hint="eastAsia"/>
                <w:sz w:val="24"/>
                <w:szCs w:val="24"/>
                <w:vertAlign w:val="superscript"/>
                <w:lang w:eastAsia="zh-CN"/>
              </w:rPr>
              <w:t>1</w:t>
            </w:r>
          </w:p>
        </w:tc>
        <w:tc>
          <w:tcPr>
            <w:tcW w:w="821" w:type="pct"/>
            <w:tcBorders>
              <w:top w:val="nil"/>
              <w:left w:val="nil"/>
              <w:bottom w:val="nil"/>
              <w:right w:val="nil"/>
            </w:tcBorders>
            <w:shd w:val="clear" w:color="auto" w:fill="auto"/>
            <w:vAlign w:val="center"/>
          </w:tcPr>
          <w:p w:rsidR="00AA1DAF" w:rsidRPr="003B248A" w:rsidRDefault="00AA1DAF" w:rsidP="00FF2A96">
            <w:pPr>
              <w:suppressLineNumbers/>
              <w:suppressAutoHyphens/>
              <w:autoSpaceDE w:val="0"/>
              <w:autoSpaceDN w:val="0"/>
              <w:adjustRightInd w:val="0"/>
              <w:spacing w:after="0" w:line="360" w:lineRule="auto"/>
              <w:ind w:right="0"/>
              <w:rPr>
                <w:rFonts w:ascii="Book Antiqua" w:hAnsi="Book Antiqua"/>
                <w:sz w:val="24"/>
                <w:szCs w:val="24"/>
                <w:lang w:val="en-US" w:eastAsia="es-ES_tradnl"/>
              </w:rPr>
            </w:pPr>
            <w:r w:rsidRPr="003B248A">
              <w:rPr>
                <w:rFonts w:ascii="Book Antiqua" w:hAnsi="Book Antiqua"/>
                <w:sz w:val="24"/>
                <w:szCs w:val="24"/>
                <w:lang w:val="en-US" w:eastAsia="es-ES_tradnl"/>
              </w:rPr>
              <w:t>13.2</w:t>
            </w:r>
            <w:r w:rsidR="00237F89" w:rsidRPr="003B248A">
              <w:rPr>
                <w:rFonts w:ascii="Book Antiqua" w:eastAsiaTheme="minorEastAsia" w:hAnsi="Book Antiqua" w:hint="eastAsia"/>
                <w:sz w:val="24"/>
                <w:szCs w:val="24"/>
                <w:lang w:eastAsia="zh-CN"/>
              </w:rPr>
              <w:t xml:space="preserve"> </w:t>
            </w:r>
            <w:r w:rsidR="00237F89" w:rsidRPr="003B248A">
              <w:rPr>
                <w:rFonts w:ascii="Book Antiqua" w:hAnsi="Book Antiqua"/>
                <w:sz w:val="24"/>
                <w:szCs w:val="24"/>
              </w:rPr>
              <w:t>±</w:t>
            </w:r>
            <w:r w:rsidR="00237F89" w:rsidRPr="003B248A">
              <w:rPr>
                <w:rFonts w:ascii="Book Antiqua" w:eastAsiaTheme="minorEastAsia" w:hAnsi="Book Antiqua" w:hint="eastAsia"/>
                <w:sz w:val="24"/>
                <w:szCs w:val="24"/>
                <w:lang w:eastAsia="zh-CN"/>
              </w:rPr>
              <w:t xml:space="preserve"> </w:t>
            </w:r>
            <w:r w:rsidRPr="003B248A">
              <w:rPr>
                <w:rFonts w:ascii="Book Antiqua" w:hAnsi="Book Antiqua"/>
                <w:sz w:val="24"/>
                <w:szCs w:val="24"/>
                <w:lang w:val="en-US" w:eastAsia="es-ES_tradnl"/>
              </w:rPr>
              <w:t>1.2</w:t>
            </w:r>
            <w:r w:rsidR="00F737F4" w:rsidRPr="003B248A">
              <w:rPr>
                <w:rFonts w:ascii="Book Antiqua" w:eastAsiaTheme="minorEastAsia" w:hAnsi="Book Antiqua" w:hint="eastAsia"/>
                <w:sz w:val="24"/>
                <w:szCs w:val="24"/>
                <w:vertAlign w:val="superscript"/>
                <w:lang w:eastAsia="zh-CN"/>
              </w:rPr>
              <w:t>1</w:t>
            </w:r>
            <w:r w:rsidR="00DD3B23" w:rsidRPr="003B248A">
              <w:rPr>
                <w:rFonts w:ascii="Book Antiqua" w:eastAsiaTheme="minorEastAsia" w:hAnsi="Book Antiqua" w:hint="eastAsia"/>
                <w:sz w:val="24"/>
                <w:szCs w:val="24"/>
                <w:vertAlign w:val="superscript"/>
                <w:lang w:eastAsia="zh-CN"/>
              </w:rPr>
              <w:t>,2</w:t>
            </w:r>
          </w:p>
        </w:tc>
      </w:tr>
      <w:tr w:rsidR="00AA1DAF" w:rsidRPr="003B248A" w:rsidTr="006F6DA7">
        <w:trPr>
          <w:trHeight w:val="947"/>
          <w:jc w:val="center"/>
        </w:trPr>
        <w:tc>
          <w:tcPr>
            <w:tcW w:w="1432" w:type="pct"/>
            <w:tcBorders>
              <w:top w:val="nil"/>
              <w:left w:val="nil"/>
              <w:bottom w:val="single" w:sz="12" w:space="0" w:color="auto"/>
              <w:right w:val="nil"/>
            </w:tcBorders>
            <w:shd w:val="clear" w:color="auto" w:fill="auto"/>
            <w:vAlign w:val="center"/>
          </w:tcPr>
          <w:p w:rsidR="00AA1DAF" w:rsidRPr="003B248A" w:rsidRDefault="00AA1DAF" w:rsidP="00FF2A96">
            <w:pPr>
              <w:suppressLineNumbers/>
              <w:suppressAutoHyphens/>
              <w:autoSpaceDE w:val="0"/>
              <w:autoSpaceDN w:val="0"/>
              <w:adjustRightInd w:val="0"/>
              <w:spacing w:after="0" w:line="360" w:lineRule="auto"/>
              <w:ind w:right="0"/>
              <w:rPr>
                <w:rFonts w:ascii="Book Antiqua" w:hAnsi="Book Antiqua"/>
                <w:sz w:val="24"/>
                <w:szCs w:val="24"/>
                <w:lang w:val="en-US" w:eastAsia="es-ES_tradnl"/>
              </w:rPr>
            </w:pPr>
            <w:proofErr w:type="spellStart"/>
            <w:r w:rsidRPr="003B248A">
              <w:rPr>
                <w:rFonts w:ascii="Book Antiqua" w:hAnsi="Book Antiqua"/>
                <w:sz w:val="24"/>
                <w:szCs w:val="24"/>
                <w:lang w:val="en-US" w:eastAsia="es-ES_tradnl"/>
              </w:rPr>
              <w:t>FE</w:t>
            </w:r>
            <w:r w:rsidRPr="003B248A">
              <w:rPr>
                <w:rFonts w:ascii="Book Antiqua" w:hAnsi="Book Antiqua"/>
                <w:sz w:val="24"/>
                <w:szCs w:val="24"/>
                <w:vertAlign w:val="subscript"/>
                <w:lang w:val="en-US" w:eastAsia="es-ES_tradnl"/>
              </w:rPr>
              <w:t>Na</w:t>
            </w:r>
            <w:proofErr w:type="spellEnd"/>
            <w:r w:rsidR="00967AE0" w:rsidRPr="003B248A">
              <w:rPr>
                <w:rFonts w:ascii="Book Antiqua" w:eastAsiaTheme="minorEastAsia" w:hAnsi="Book Antiqua" w:hint="eastAsia"/>
                <w:sz w:val="24"/>
                <w:szCs w:val="24"/>
                <w:vertAlign w:val="subscript"/>
                <w:lang w:val="en-US" w:eastAsia="zh-CN"/>
              </w:rPr>
              <w:t xml:space="preserve"> </w:t>
            </w:r>
            <w:r w:rsidRPr="003B248A">
              <w:rPr>
                <w:rFonts w:ascii="Book Antiqua" w:hAnsi="Book Antiqua"/>
                <w:sz w:val="24"/>
                <w:szCs w:val="24"/>
                <w:lang w:val="en-US" w:eastAsia="es-ES_tradnl"/>
              </w:rPr>
              <w:t>(%)</w:t>
            </w:r>
          </w:p>
        </w:tc>
        <w:tc>
          <w:tcPr>
            <w:tcW w:w="812" w:type="pct"/>
            <w:tcBorders>
              <w:top w:val="nil"/>
              <w:left w:val="nil"/>
              <w:bottom w:val="single" w:sz="12" w:space="0" w:color="auto"/>
              <w:right w:val="nil"/>
            </w:tcBorders>
            <w:shd w:val="clear" w:color="auto" w:fill="auto"/>
            <w:vAlign w:val="center"/>
          </w:tcPr>
          <w:p w:rsidR="00AA1DAF" w:rsidRPr="003B248A" w:rsidRDefault="00AA1DAF" w:rsidP="00FF2A96">
            <w:pPr>
              <w:suppressLineNumbers/>
              <w:suppressAutoHyphens/>
              <w:autoSpaceDE w:val="0"/>
              <w:autoSpaceDN w:val="0"/>
              <w:adjustRightInd w:val="0"/>
              <w:spacing w:after="0" w:line="360" w:lineRule="auto"/>
              <w:ind w:right="0"/>
              <w:rPr>
                <w:rFonts w:ascii="Book Antiqua" w:hAnsi="Book Antiqua"/>
                <w:sz w:val="24"/>
                <w:szCs w:val="24"/>
                <w:lang w:val="en-US" w:eastAsia="es-ES_tradnl"/>
              </w:rPr>
            </w:pPr>
            <w:r w:rsidRPr="003B248A">
              <w:rPr>
                <w:rFonts w:ascii="Book Antiqua" w:hAnsi="Book Antiqua"/>
                <w:sz w:val="24"/>
                <w:szCs w:val="24"/>
                <w:lang w:val="en-US" w:eastAsia="es-ES_tradnl"/>
              </w:rPr>
              <w:t>0.06</w:t>
            </w:r>
            <w:r w:rsidR="00237F89" w:rsidRPr="003B248A">
              <w:rPr>
                <w:rFonts w:ascii="Book Antiqua" w:eastAsiaTheme="minorEastAsia" w:hAnsi="Book Antiqua" w:hint="eastAsia"/>
                <w:sz w:val="24"/>
                <w:szCs w:val="24"/>
                <w:lang w:eastAsia="zh-CN"/>
              </w:rPr>
              <w:t xml:space="preserve"> </w:t>
            </w:r>
            <w:r w:rsidR="00237F89" w:rsidRPr="003B248A">
              <w:rPr>
                <w:rFonts w:ascii="Book Antiqua" w:hAnsi="Book Antiqua"/>
                <w:sz w:val="24"/>
                <w:szCs w:val="24"/>
              </w:rPr>
              <w:t>±</w:t>
            </w:r>
            <w:r w:rsidR="00237F89" w:rsidRPr="003B248A">
              <w:rPr>
                <w:rFonts w:ascii="Book Antiqua" w:eastAsiaTheme="minorEastAsia" w:hAnsi="Book Antiqua" w:hint="eastAsia"/>
                <w:sz w:val="24"/>
                <w:szCs w:val="24"/>
                <w:lang w:eastAsia="zh-CN"/>
              </w:rPr>
              <w:t xml:space="preserve"> </w:t>
            </w:r>
            <w:r w:rsidRPr="003B248A">
              <w:rPr>
                <w:rFonts w:ascii="Book Antiqua" w:hAnsi="Book Antiqua"/>
                <w:sz w:val="24"/>
                <w:szCs w:val="24"/>
                <w:lang w:val="en-US" w:eastAsia="es-ES_tradnl"/>
              </w:rPr>
              <w:t>0.02</w:t>
            </w:r>
          </w:p>
        </w:tc>
        <w:tc>
          <w:tcPr>
            <w:tcW w:w="867" w:type="pct"/>
            <w:tcBorders>
              <w:top w:val="nil"/>
              <w:left w:val="nil"/>
              <w:bottom w:val="single" w:sz="12" w:space="0" w:color="auto"/>
              <w:right w:val="nil"/>
            </w:tcBorders>
            <w:shd w:val="clear" w:color="auto" w:fill="auto"/>
            <w:vAlign w:val="center"/>
          </w:tcPr>
          <w:p w:rsidR="00AA1DAF" w:rsidRPr="003B248A" w:rsidRDefault="00AA1DAF" w:rsidP="00FF2A96">
            <w:pPr>
              <w:suppressLineNumbers/>
              <w:suppressAutoHyphens/>
              <w:autoSpaceDE w:val="0"/>
              <w:autoSpaceDN w:val="0"/>
              <w:adjustRightInd w:val="0"/>
              <w:spacing w:after="0" w:line="360" w:lineRule="auto"/>
              <w:ind w:right="0"/>
              <w:rPr>
                <w:rFonts w:ascii="Book Antiqua" w:hAnsi="Book Antiqua"/>
                <w:sz w:val="24"/>
                <w:szCs w:val="24"/>
                <w:lang w:val="en-US" w:eastAsia="es-ES_tradnl"/>
              </w:rPr>
            </w:pPr>
            <w:r w:rsidRPr="003B248A">
              <w:rPr>
                <w:rFonts w:ascii="Book Antiqua" w:hAnsi="Book Antiqua"/>
                <w:sz w:val="24"/>
                <w:szCs w:val="24"/>
                <w:lang w:val="en-US" w:eastAsia="es-ES_tradnl"/>
              </w:rPr>
              <w:t>0.10</w:t>
            </w:r>
            <w:r w:rsidR="00237F89" w:rsidRPr="003B248A">
              <w:rPr>
                <w:rFonts w:ascii="Book Antiqua" w:eastAsiaTheme="minorEastAsia" w:hAnsi="Book Antiqua" w:hint="eastAsia"/>
                <w:sz w:val="24"/>
                <w:szCs w:val="24"/>
                <w:lang w:eastAsia="zh-CN"/>
              </w:rPr>
              <w:t xml:space="preserve"> </w:t>
            </w:r>
            <w:r w:rsidR="00237F89" w:rsidRPr="003B248A">
              <w:rPr>
                <w:rFonts w:ascii="Book Antiqua" w:hAnsi="Book Antiqua"/>
                <w:sz w:val="24"/>
                <w:szCs w:val="24"/>
              </w:rPr>
              <w:t>±</w:t>
            </w:r>
            <w:r w:rsidR="00237F89" w:rsidRPr="003B248A">
              <w:rPr>
                <w:rFonts w:ascii="Book Antiqua" w:eastAsiaTheme="minorEastAsia" w:hAnsi="Book Antiqua" w:hint="eastAsia"/>
                <w:sz w:val="24"/>
                <w:szCs w:val="24"/>
                <w:lang w:eastAsia="zh-CN"/>
              </w:rPr>
              <w:t xml:space="preserve"> </w:t>
            </w:r>
            <w:r w:rsidRPr="003B248A">
              <w:rPr>
                <w:rFonts w:ascii="Book Antiqua" w:hAnsi="Book Antiqua"/>
                <w:sz w:val="24"/>
                <w:szCs w:val="24"/>
                <w:lang w:val="en-US" w:eastAsia="es-ES_tradnl"/>
              </w:rPr>
              <w:t>0.06</w:t>
            </w:r>
          </w:p>
        </w:tc>
        <w:tc>
          <w:tcPr>
            <w:tcW w:w="1068" w:type="pct"/>
            <w:tcBorders>
              <w:top w:val="nil"/>
              <w:left w:val="nil"/>
              <w:bottom w:val="single" w:sz="12" w:space="0" w:color="auto"/>
              <w:right w:val="nil"/>
            </w:tcBorders>
            <w:shd w:val="clear" w:color="auto" w:fill="auto"/>
            <w:vAlign w:val="center"/>
          </w:tcPr>
          <w:p w:rsidR="00AA1DAF" w:rsidRPr="003B248A" w:rsidRDefault="00AA1DAF" w:rsidP="00FF2A96">
            <w:pPr>
              <w:suppressLineNumbers/>
              <w:suppressAutoHyphens/>
              <w:autoSpaceDE w:val="0"/>
              <w:autoSpaceDN w:val="0"/>
              <w:adjustRightInd w:val="0"/>
              <w:spacing w:after="0" w:line="360" w:lineRule="auto"/>
              <w:ind w:right="0"/>
              <w:rPr>
                <w:rFonts w:ascii="Book Antiqua" w:hAnsi="Book Antiqua"/>
                <w:sz w:val="24"/>
                <w:szCs w:val="24"/>
                <w:lang w:val="en-US" w:eastAsia="es-ES_tradnl"/>
              </w:rPr>
            </w:pPr>
            <w:r w:rsidRPr="003B248A">
              <w:rPr>
                <w:rFonts w:ascii="Book Antiqua" w:hAnsi="Book Antiqua"/>
                <w:sz w:val="24"/>
                <w:szCs w:val="24"/>
                <w:lang w:val="en-US" w:eastAsia="es-ES_tradnl"/>
              </w:rPr>
              <w:t>0.50</w:t>
            </w:r>
            <w:r w:rsidR="00237F89" w:rsidRPr="003B248A">
              <w:rPr>
                <w:rFonts w:ascii="Book Antiqua" w:eastAsiaTheme="minorEastAsia" w:hAnsi="Book Antiqua" w:hint="eastAsia"/>
                <w:sz w:val="24"/>
                <w:szCs w:val="24"/>
                <w:lang w:eastAsia="zh-CN"/>
              </w:rPr>
              <w:t xml:space="preserve"> </w:t>
            </w:r>
            <w:r w:rsidR="00237F89" w:rsidRPr="003B248A">
              <w:rPr>
                <w:rFonts w:ascii="Book Antiqua" w:hAnsi="Book Antiqua"/>
                <w:sz w:val="24"/>
                <w:szCs w:val="24"/>
              </w:rPr>
              <w:t>±</w:t>
            </w:r>
            <w:r w:rsidR="00237F89" w:rsidRPr="003B248A">
              <w:rPr>
                <w:rFonts w:ascii="Book Antiqua" w:eastAsiaTheme="minorEastAsia" w:hAnsi="Book Antiqua" w:hint="eastAsia"/>
                <w:sz w:val="24"/>
                <w:szCs w:val="24"/>
                <w:lang w:eastAsia="zh-CN"/>
              </w:rPr>
              <w:t xml:space="preserve"> </w:t>
            </w:r>
            <w:r w:rsidRPr="003B248A">
              <w:rPr>
                <w:rFonts w:ascii="Book Antiqua" w:hAnsi="Book Antiqua"/>
                <w:sz w:val="24"/>
                <w:szCs w:val="24"/>
                <w:lang w:val="en-US" w:eastAsia="es-ES_tradnl"/>
              </w:rPr>
              <w:t>0.08</w:t>
            </w:r>
            <w:r w:rsidR="00F737F4" w:rsidRPr="003B248A">
              <w:rPr>
                <w:rFonts w:ascii="Book Antiqua" w:eastAsiaTheme="minorEastAsia" w:hAnsi="Book Antiqua" w:hint="eastAsia"/>
                <w:sz w:val="24"/>
                <w:szCs w:val="24"/>
                <w:vertAlign w:val="superscript"/>
                <w:lang w:eastAsia="zh-CN"/>
              </w:rPr>
              <w:t>1</w:t>
            </w:r>
          </w:p>
        </w:tc>
        <w:tc>
          <w:tcPr>
            <w:tcW w:w="821" w:type="pct"/>
            <w:tcBorders>
              <w:top w:val="nil"/>
              <w:left w:val="nil"/>
              <w:bottom w:val="single" w:sz="12" w:space="0" w:color="auto"/>
              <w:right w:val="nil"/>
            </w:tcBorders>
            <w:shd w:val="clear" w:color="auto" w:fill="auto"/>
            <w:vAlign w:val="center"/>
          </w:tcPr>
          <w:p w:rsidR="00AA1DAF" w:rsidRPr="003B248A" w:rsidRDefault="00AA1DAF" w:rsidP="00FF2A96">
            <w:pPr>
              <w:suppressLineNumbers/>
              <w:suppressAutoHyphens/>
              <w:autoSpaceDE w:val="0"/>
              <w:autoSpaceDN w:val="0"/>
              <w:adjustRightInd w:val="0"/>
              <w:spacing w:after="0" w:line="360" w:lineRule="auto"/>
              <w:ind w:right="0"/>
              <w:rPr>
                <w:rFonts w:ascii="Book Antiqua" w:hAnsi="Book Antiqua"/>
                <w:sz w:val="24"/>
                <w:szCs w:val="24"/>
                <w:lang w:val="en-US" w:eastAsia="es-ES_tradnl"/>
              </w:rPr>
            </w:pPr>
            <w:r w:rsidRPr="003B248A">
              <w:rPr>
                <w:rFonts w:ascii="Book Antiqua" w:hAnsi="Book Antiqua"/>
                <w:sz w:val="24"/>
                <w:szCs w:val="24"/>
                <w:lang w:val="en-US" w:eastAsia="es-ES_tradnl"/>
              </w:rPr>
              <w:t>1.20</w:t>
            </w:r>
            <w:r w:rsidR="00237F89" w:rsidRPr="003B248A">
              <w:rPr>
                <w:rFonts w:ascii="Book Antiqua" w:eastAsiaTheme="minorEastAsia" w:hAnsi="Book Antiqua" w:hint="eastAsia"/>
                <w:sz w:val="24"/>
                <w:szCs w:val="24"/>
                <w:lang w:eastAsia="zh-CN"/>
              </w:rPr>
              <w:t xml:space="preserve"> </w:t>
            </w:r>
            <w:r w:rsidR="00237F89" w:rsidRPr="003B248A">
              <w:rPr>
                <w:rFonts w:ascii="Book Antiqua" w:hAnsi="Book Antiqua"/>
                <w:sz w:val="24"/>
                <w:szCs w:val="24"/>
              </w:rPr>
              <w:t>±</w:t>
            </w:r>
            <w:r w:rsidR="00237F89" w:rsidRPr="003B248A">
              <w:rPr>
                <w:rFonts w:ascii="Book Antiqua" w:eastAsiaTheme="minorEastAsia" w:hAnsi="Book Antiqua" w:hint="eastAsia"/>
                <w:sz w:val="24"/>
                <w:szCs w:val="24"/>
                <w:lang w:eastAsia="zh-CN"/>
              </w:rPr>
              <w:t xml:space="preserve"> </w:t>
            </w:r>
            <w:r w:rsidRPr="003B248A">
              <w:rPr>
                <w:rFonts w:ascii="Book Antiqua" w:hAnsi="Book Antiqua"/>
                <w:sz w:val="24"/>
                <w:szCs w:val="24"/>
                <w:lang w:val="en-US" w:eastAsia="es-ES_tradnl"/>
              </w:rPr>
              <w:t>0.15</w:t>
            </w:r>
            <w:r w:rsidR="00F737F4" w:rsidRPr="003B248A">
              <w:rPr>
                <w:rFonts w:ascii="Book Antiqua" w:eastAsiaTheme="minorEastAsia" w:hAnsi="Book Antiqua" w:hint="eastAsia"/>
                <w:sz w:val="24"/>
                <w:szCs w:val="24"/>
                <w:vertAlign w:val="superscript"/>
                <w:lang w:eastAsia="zh-CN"/>
              </w:rPr>
              <w:t>1</w:t>
            </w:r>
            <w:r w:rsidR="00DD3B23" w:rsidRPr="003B248A">
              <w:rPr>
                <w:rFonts w:ascii="Book Antiqua" w:eastAsiaTheme="minorEastAsia" w:hAnsi="Book Antiqua" w:hint="eastAsia"/>
                <w:sz w:val="24"/>
                <w:szCs w:val="24"/>
                <w:vertAlign w:val="superscript"/>
                <w:lang w:eastAsia="zh-CN"/>
              </w:rPr>
              <w:t>,2</w:t>
            </w:r>
          </w:p>
        </w:tc>
      </w:tr>
    </w:tbl>
    <w:p w:rsidR="00AA1DAF" w:rsidRPr="003B248A" w:rsidRDefault="00AA1DAF" w:rsidP="00FF2A96">
      <w:pPr>
        <w:suppressLineNumbers/>
        <w:suppressAutoHyphens/>
        <w:autoSpaceDE w:val="0"/>
        <w:autoSpaceDN w:val="0"/>
        <w:adjustRightInd w:val="0"/>
        <w:spacing w:after="0" w:line="360" w:lineRule="auto"/>
        <w:ind w:right="0"/>
        <w:rPr>
          <w:rFonts w:ascii="Book Antiqua" w:hAnsi="Book Antiqua"/>
          <w:sz w:val="24"/>
          <w:szCs w:val="24"/>
          <w:lang w:eastAsia="es-ES_tradnl"/>
        </w:rPr>
      </w:pPr>
    </w:p>
    <w:p w:rsidR="00AA1DAF" w:rsidRPr="003B248A" w:rsidRDefault="00AA1DAF" w:rsidP="00FF2A96">
      <w:pPr>
        <w:pStyle w:val="authlist"/>
        <w:suppressLineNumbers/>
        <w:suppressAutoHyphens/>
        <w:spacing w:before="0" w:beforeAutospacing="0" w:after="0" w:afterAutospacing="0" w:line="360" w:lineRule="auto"/>
        <w:ind w:firstLine="0"/>
        <w:rPr>
          <w:rFonts w:ascii="Book Antiqua" w:hAnsi="Book Antiqua"/>
          <w:lang w:eastAsia="es-ES_tradnl"/>
        </w:rPr>
      </w:pPr>
      <w:r w:rsidRPr="003B248A">
        <w:rPr>
          <w:rFonts w:ascii="Book Antiqua" w:hAnsi="Book Antiqua"/>
        </w:rPr>
        <w:t>All values are mean ± SEM (</w:t>
      </w:r>
      <w:r w:rsidRPr="003B248A">
        <w:rPr>
          <w:rFonts w:ascii="Book Antiqua" w:hAnsi="Book Antiqua"/>
          <w:i/>
        </w:rPr>
        <w:t>n</w:t>
      </w:r>
      <w:r w:rsidR="00300FCB" w:rsidRPr="003B248A">
        <w:rPr>
          <w:rFonts w:ascii="Book Antiqua" w:eastAsiaTheme="minorEastAsia" w:hAnsi="Book Antiqua" w:hint="eastAsia"/>
          <w:lang w:eastAsia="zh-CN"/>
        </w:rPr>
        <w:t xml:space="preserve"> </w:t>
      </w:r>
      <w:r w:rsidRPr="003B248A">
        <w:rPr>
          <w:rFonts w:ascii="Book Antiqua" w:hAnsi="Book Antiqua"/>
        </w:rPr>
        <w:t>=</w:t>
      </w:r>
      <w:r w:rsidR="00300FCB" w:rsidRPr="003B248A">
        <w:rPr>
          <w:rFonts w:ascii="Book Antiqua" w:eastAsiaTheme="minorEastAsia" w:hAnsi="Book Antiqua" w:hint="eastAsia"/>
          <w:lang w:eastAsia="zh-CN"/>
        </w:rPr>
        <w:t xml:space="preserve"> </w:t>
      </w:r>
      <w:r w:rsidRPr="003B248A">
        <w:rPr>
          <w:rFonts w:ascii="Book Antiqua" w:hAnsi="Book Antiqua"/>
        </w:rPr>
        <w:t xml:space="preserve">5-6 per group), </w:t>
      </w:r>
      <w:r w:rsidR="00F737F4" w:rsidRPr="003B248A">
        <w:rPr>
          <w:rFonts w:ascii="Book Antiqua" w:eastAsiaTheme="minorEastAsia" w:hAnsi="Book Antiqua" w:hint="eastAsia"/>
          <w:vertAlign w:val="superscript"/>
          <w:lang w:eastAsia="zh-CN"/>
        </w:rPr>
        <w:t>1</w:t>
      </w:r>
      <w:r w:rsidR="0064200C" w:rsidRPr="003B248A">
        <w:rPr>
          <w:rFonts w:ascii="Book Antiqua" w:hAnsi="Book Antiqua"/>
          <w:i/>
        </w:rPr>
        <w:t>P</w:t>
      </w:r>
      <w:r w:rsidR="0064200C" w:rsidRPr="003B248A">
        <w:rPr>
          <w:rFonts w:ascii="Book Antiqua" w:eastAsiaTheme="minorEastAsia" w:hAnsi="Book Antiqua" w:hint="eastAsia"/>
          <w:lang w:eastAsia="zh-CN"/>
        </w:rPr>
        <w:t xml:space="preserve"> </w:t>
      </w:r>
      <w:r w:rsidRPr="003B248A">
        <w:rPr>
          <w:rFonts w:ascii="Book Antiqua" w:hAnsi="Book Antiqua"/>
        </w:rPr>
        <w:t xml:space="preserve">&lt; 0.05 </w:t>
      </w:r>
      <w:proofErr w:type="spellStart"/>
      <w:r w:rsidR="003136E9" w:rsidRPr="003B248A">
        <w:rPr>
          <w:rFonts w:ascii="Book Antiqua" w:hAnsi="Book Antiqua"/>
          <w:i/>
        </w:rPr>
        <w:t>vs</w:t>
      </w:r>
      <w:proofErr w:type="spellEnd"/>
      <w:r w:rsidRPr="003B248A">
        <w:rPr>
          <w:rFonts w:ascii="Book Antiqua" w:hAnsi="Book Antiqua"/>
        </w:rPr>
        <w:t xml:space="preserve"> respective NS group, </w:t>
      </w:r>
      <w:r w:rsidR="00477B62" w:rsidRPr="003B248A">
        <w:rPr>
          <w:rFonts w:ascii="Book Antiqua" w:eastAsiaTheme="minorEastAsia" w:hAnsi="Book Antiqua" w:hint="eastAsia"/>
          <w:vertAlign w:val="superscript"/>
          <w:lang w:eastAsia="zh-CN"/>
        </w:rPr>
        <w:t>2</w:t>
      </w:r>
      <w:r w:rsidR="003136E9" w:rsidRPr="003B248A">
        <w:rPr>
          <w:rFonts w:ascii="Book Antiqua" w:hAnsi="Book Antiqua"/>
          <w:i/>
        </w:rPr>
        <w:t>P</w:t>
      </w:r>
      <w:r w:rsidR="003136E9" w:rsidRPr="003B248A">
        <w:rPr>
          <w:rFonts w:ascii="Book Antiqua" w:eastAsiaTheme="minorEastAsia" w:hAnsi="Book Antiqua" w:hint="eastAsia"/>
          <w:lang w:eastAsia="zh-CN"/>
        </w:rPr>
        <w:t xml:space="preserve"> </w:t>
      </w:r>
      <w:r w:rsidR="003136E9" w:rsidRPr="003B248A">
        <w:rPr>
          <w:rFonts w:ascii="Book Antiqua" w:hAnsi="Book Antiqua"/>
        </w:rPr>
        <w:t>&lt;</w:t>
      </w:r>
      <w:r w:rsidRPr="003B248A">
        <w:rPr>
          <w:rFonts w:ascii="Book Antiqua" w:hAnsi="Book Antiqua"/>
        </w:rPr>
        <w:t xml:space="preserve"> 0.05 </w:t>
      </w:r>
      <w:proofErr w:type="spellStart"/>
      <w:r w:rsidR="003136E9" w:rsidRPr="003B248A">
        <w:rPr>
          <w:rFonts w:ascii="Book Antiqua" w:hAnsi="Book Antiqua"/>
          <w:i/>
        </w:rPr>
        <w:t>vs</w:t>
      </w:r>
      <w:proofErr w:type="spellEnd"/>
      <w:r w:rsidRPr="003B248A">
        <w:rPr>
          <w:rFonts w:ascii="Book Antiqua" w:hAnsi="Book Antiqua"/>
        </w:rPr>
        <w:t xml:space="preserve"> respective group without </w:t>
      </w:r>
      <w:proofErr w:type="spellStart"/>
      <w:r w:rsidRPr="003B248A">
        <w:rPr>
          <w:rFonts w:ascii="Book Antiqua" w:hAnsi="Book Antiqua"/>
        </w:rPr>
        <w:t>tempol</w:t>
      </w:r>
      <w:proofErr w:type="spellEnd"/>
      <w:r w:rsidRPr="003B248A">
        <w:rPr>
          <w:rFonts w:ascii="Book Antiqua" w:hAnsi="Book Antiqua"/>
        </w:rPr>
        <w:t>.</w:t>
      </w:r>
      <w:r w:rsidR="00A64227" w:rsidRPr="003B248A">
        <w:rPr>
          <w:rFonts w:ascii="Book Antiqua" w:eastAsiaTheme="minorEastAsia" w:hAnsi="Book Antiqua" w:hint="eastAsia"/>
          <w:lang w:eastAsia="zh-CN"/>
        </w:rPr>
        <w:t xml:space="preserve"> </w:t>
      </w:r>
      <w:r w:rsidRPr="003B248A">
        <w:rPr>
          <w:rFonts w:ascii="Book Antiqua" w:hAnsi="Book Antiqua"/>
        </w:rPr>
        <w:t xml:space="preserve">NS: </w:t>
      </w:r>
      <w:r w:rsidR="00A64227" w:rsidRPr="003B248A">
        <w:rPr>
          <w:rFonts w:ascii="Book Antiqua" w:hAnsi="Book Antiqua"/>
        </w:rPr>
        <w:t>N</w:t>
      </w:r>
      <w:r w:rsidRPr="003B248A">
        <w:rPr>
          <w:rFonts w:ascii="Book Antiqua" w:hAnsi="Book Antiqua"/>
        </w:rPr>
        <w:t>ormal salt diet group</w:t>
      </w:r>
      <w:r w:rsidR="00A64227" w:rsidRPr="003B248A">
        <w:rPr>
          <w:rFonts w:ascii="Book Antiqua" w:eastAsiaTheme="minorEastAsia" w:hAnsi="Book Antiqua" w:hint="eastAsia"/>
          <w:lang w:eastAsia="zh-CN"/>
        </w:rPr>
        <w:t>;</w:t>
      </w:r>
      <w:r w:rsidRPr="003B248A">
        <w:rPr>
          <w:rFonts w:ascii="Book Antiqua" w:hAnsi="Book Antiqua"/>
        </w:rPr>
        <w:t xml:space="preserve"> HS: </w:t>
      </w:r>
      <w:r w:rsidR="00A64227" w:rsidRPr="003B248A">
        <w:rPr>
          <w:rFonts w:ascii="Book Antiqua" w:hAnsi="Book Antiqua"/>
        </w:rPr>
        <w:t>H</w:t>
      </w:r>
      <w:r w:rsidRPr="003B248A">
        <w:rPr>
          <w:rFonts w:ascii="Book Antiqua" w:hAnsi="Book Antiqua"/>
        </w:rPr>
        <w:t>igh salt diet group</w:t>
      </w:r>
      <w:r w:rsidR="00A64227" w:rsidRPr="003B248A">
        <w:rPr>
          <w:rFonts w:ascii="Book Antiqua" w:eastAsiaTheme="minorEastAsia" w:hAnsi="Book Antiqua" w:hint="eastAsia"/>
          <w:lang w:eastAsia="zh-CN"/>
        </w:rPr>
        <w:t>;</w:t>
      </w:r>
      <w:r w:rsidRPr="003B248A">
        <w:rPr>
          <w:rFonts w:ascii="Book Antiqua" w:hAnsi="Book Antiqua"/>
        </w:rPr>
        <w:t xml:space="preserve"> NS-T: </w:t>
      </w:r>
      <w:r w:rsidR="00A64227" w:rsidRPr="003B248A">
        <w:rPr>
          <w:rFonts w:ascii="Book Antiqua" w:hAnsi="Book Antiqua"/>
        </w:rPr>
        <w:t>N</w:t>
      </w:r>
      <w:r w:rsidRPr="003B248A">
        <w:rPr>
          <w:rFonts w:ascii="Book Antiqua" w:hAnsi="Book Antiqua"/>
        </w:rPr>
        <w:t xml:space="preserve">ormal salt diet plus </w:t>
      </w:r>
      <w:proofErr w:type="spellStart"/>
      <w:r w:rsidRPr="003B248A">
        <w:rPr>
          <w:rFonts w:ascii="Book Antiqua" w:hAnsi="Book Antiqua"/>
        </w:rPr>
        <w:t>tempol</w:t>
      </w:r>
      <w:proofErr w:type="spellEnd"/>
      <w:r w:rsidRPr="003B248A">
        <w:rPr>
          <w:rFonts w:ascii="Book Antiqua" w:hAnsi="Book Antiqua"/>
        </w:rPr>
        <w:t xml:space="preserve"> group</w:t>
      </w:r>
      <w:r w:rsidR="00A64227" w:rsidRPr="003B248A">
        <w:rPr>
          <w:rFonts w:ascii="Book Antiqua" w:eastAsiaTheme="minorEastAsia" w:hAnsi="Book Antiqua" w:hint="eastAsia"/>
          <w:lang w:eastAsia="zh-CN"/>
        </w:rPr>
        <w:t>;</w:t>
      </w:r>
      <w:r w:rsidRPr="003B248A">
        <w:rPr>
          <w:rFonts w:ascii="Book Antiqua" w:hAnsi="Book Antiqua"/>
        </w:rPr>
        <w:t xml:space="preserve"> HS-T: </w:t>
      </w:r>
      <w:r w:rsidR="00A64227" w:rsidRPr="003B248A">
        <w:rPr>
          <w:rFonts w:ascii="Book Antiqua" w:hAnsi="Book Antiqua"/>
        </w:rPr>
        <w:t>H</w:t>
      </w:r>
      <w:r w:rsidRPr="003B248A">
        <w:rPr>
          <w:rFonts w:ascii="Book Antiqua" w:hAnsi="Book Antiqua"/>
        </w:rPr>
        <w:t xml:space="preserve">igh salt diet plus </w:t>
      </w:r>
      <w:proofErr w:type="spellStart"/>
      <w:r w:rsidRPr="003B248A">
        <w:rPr>
          <w:rFonts w:ascii="Book Antiqua" w:hAnsi="Book Antiqua"/>
        </w:rPr>
        <w:t>tempol</w:t>
      </w:r>
      <w:proofErr w:type="spellEnd"/>
      <w:r w:rsidRPr="003B248A">
        <w:rPr>
          <w:rFonts w:ascii="Book Antiqua" w:hAnsi="Book Antiqua"/>
        </w:rPr>
        <w:t xml:space="preserve"> group</w:t>
      </w:r>
      <w:r w:rsidR="00A64227" w:rsidRPr="003B248A">
        <w:rPr>
          <w:rFonts w:ascii="Book Antiqua" w:eastAsiaTheme="minorEastAsia" w:hAnsi="Book Antiqua" w:hint="eastAsia"/>
          <w:lang w:eastAsia="zh-CN"/>
        </w:rPr>
        <w:t>;</w:t>
      </w:r>
      <w:r w:rsidRPr="003B248A">
        <w:rPr>
          <w:rFonts w:ascii="Book Antiqua" w:hAnsi="Book Antiqua"/>
        </w:rPr>
        <w:t xml:space="preserve"> MAP: </w:t>
      </w:r>
      <w:r w:rsidR="00A64227" w:rsidRPr="003B248A">
        <w:rPr>
          <w:rFonts w:ascii="Book Antiqua" w:hAnsi="Book Antiqua"/>
        </w:rPr>
        <w:t>M</w:t>
      </w:r>
      <w:r w:rsidRPr="003B248A">
        <w:rPr>
          <w:rFonts w:ascii="Book Antiqua" w:hAnsi="Book Antiqua"/>
        </w:rPr>
        <w:t>ean arterial pressure</w:t>
      </w:r>
      <w:r w:rsidR="00A64227" w:rsidRPr="003B248A">
        <w:rPr>
          <w:rFonts w:ascii="Book Antiqua" w:eastAsiaTheme="minorEastAsia" w:hAnsi="Book Antiqua" w:hint="eastAsia"/>
          <w:lang w:eastAsia="zh-CN"/>
        </w:rPr>
        <w:t xml:space="preserve">; </w:t>
      </w:r>
      <w:r w:rsidRPr="003B248A">
        <w:rPr>
          <w:rFonts w:ascii="Book Antiqua" w:hAnsi="Book Antiqua"/>
          <w:bCs/>
          <w:lang w:eastAsia="es-ES"/>
        </w:rPr>
        <w:t xml:space="preserve">GFR: </w:t>
      </w:r>
      <w:r w:rsidR="00A64227" w:rsidRPr="003B248A">
        <w:rPr>
          <w:rFonts w:ascii="Book Antiqua" w:hAnsi="Book Antiqua"/>
          <w:bCs/>
          <w:lang w:eastAsia="es-ES"/>
        </w:rPr>
        <w:t>G</w:t>
      </w:r>
      <w:r w:rsidRPr="003B248A">
        <w:rPr>
          <w:rFonts w:ascii="Book Antiqua" w:hAnsi="Book Antiqua"/>
          <w:bCs/>
          <w:lang w:eastAsia="es-ES"/>
        </w:rPr>
        <w:t>lomerular filtration rate</w:t>
      </w:r>
      <w:r w:rsidR="00A64227" w:rsidRPr="003B248A">
        <w:rPr>
          <w:rFonts w:ascii="Book Antiqua" w:eastAsiaTheme="minorEastAsia" w:hAnsi="Book Antiqua" w:hint="eastAsia"/>
          <w:bCs/>
          <w:lang w:eastAsia="zh-CN"/>
        </w:rPr>
        <w:t>;</w:t>
      </w:r>
      <w:r w:rsidRPr="003B248A">
        <w:rPr>
          <w:rFonts w:ascii="Book Antiqua" w:hAnsi="Book Antiqua"/>
          <w:bCs/>
          <w:lang w:eastAsia="es-ES"/>
        </w:rPr>
        <w:t xml:space="preserve"> </w:t>
      </w:r>
      <w:proofErr w:type="spellStart"/>
      <w:r w:rsidRPr="003B248A">
        <w:rPr>
          <w:rFonts w:ascii="Book Antiqua" w:hAnsi="Book Antiqua"/>
          <w:bCs/>
          <w:lang w:eastAsia="es-ES"/>
        </w:rPr>
        <w:t>UV</w:t>
      </w:r>
      <w:r w:rsidRPr="003B248A">
        <w:rPr>
          <w:rFonts w:ascii="Book Antiqua" w:hAnsi="Book Antiqua"/>
          <w:bCs/>
          <w:vertAlign w:val="subscript"/>
          <w:lang w:eastAsia="es-ES"/>
        </w:rPr>
        <w:t>Na</w:t>
      </w:r>
      <w:proofErr w:type="spellEnd"/>
      <w:r w:rsidRPr="003B248A">
        <w:rPr>
          <w:rFonts w:ascii="Book Antiqua" w:hAnsi="Book Antiqua"/>
        </w:rPr>
        <w:t xml:space="preserve">: </w:t>
      </w:r>
      <w:r w:rsidR="00A64227" w:rsidRPr="003B248A">
        <w:rPr>
          <w:rFonts w:ascii="Book Antiqua" w:hAnsi="Book Antiqua"/>
        </w:rPr>
        <w:t>U</w:t>
      </w:r>
      <w:r w:rsidRPr="003B248A">
        <w:rPr>
          <w:rFonts w:ascii="Book Antiqua" w:hAnsi="Book Antiqua"/>
        </w:rPr>
        <w:t>rinary sodium excretion</w:t>
      </w:r>
      <w:r w:rsidR="00A64227" w:rsidRPr="003B248A">
        <w:rPr>
          <w:rFonts w:ascii="Book Antiqua" w:eastAsiaTheme="minorEastAsia" w:hAnsi="Book Antiqua" w:hint="eastAsia"/>
          <w:lang w:eastAsia="zh-CN"/>
        </w:rPr>
        <w:t>;</w:t>
      </w:r>
      <w:r w:rsidRPr="003B248A">
        <w:rPr>
          <w:rFonts w:ascii="Book Antiqua" w:hAnsi="Book Antiqua"/>
        </w:rPr>
        <w:t xml:space="preserve"> </w:t>
      </w:r>
      <w:proofErr w:type="spellStart"/>
      <w:r w:rsidRPr="003B248A">
        <w:rPr>
          <w:rFonts w:ascii="Book Antiqua" w:hAnsi="Book Antiqua"/>
          <w:bCs/>
          <w:lang w:eastAsia="es-ES"/>
        </w:rPr>
        <w:t>FE</w:t>
      </w:r>
      <w:r w:rsidRPr="003B248A">
        <w:rPr>
          <w:rFonts w:ascii="Book Antiqua" w:hAnsi="Book Antiqua"/>
          <w:bCs/>
          <w:vertAlign w:val="subscript"/>
          <w:lang w:eastAsia="es-ES"/>
        </w:rPr>
        <w:t>Na</w:t>
      </w:r>
      <w:proofErr w:type="spellEnd"/>
      <w:r w:rsidRPr="003B248A">
        <w:rPr>
          <w:rFonts w:ascii="Book Antiqua" w:hAnsi="Book Antiqua"/>
          <w:bCs/>
          <w:lang w:eastAsia="es-ES"/>
        </w:rPr>
        <w:t>:</w:t>
      </w:r>
      <w:r w:rsidRPr="003B248A">
        <w:rPr>
          <w:rFonts w:ascii="Book Antiqua" w:hAnsi="Book Antiqua"/>
          <w:bCs/>
        </w:rPr>
        <w:t xml:space="preserve"> </w:t>
      </w:r>
      <w:r w:rsidR="00A64227" w:rsidRPr="003B248A">
        <w:rPr>
          <w:rFonts w:ascii="Book Antiqua" w:hAnsi="Book Antiqua"/>
          <w:bCs/>
        </w:rPr>
        <w:t>F</w:t>
      </w:r>
      <w:r w:rsidRPr="003B248A">
        <w:rPr>
          <w:rFonts w:ascii="Book Antiqua" w:hAnsi="Book Antiqua"/>
          <w:bCs/>
        </w:rPr>
        <w:t>ractional sodium excretion.</w:t>
      </w:r>
    </w:p>
    <w:p w:rsidR="00AA1DAF" w:rsidRPr="003B248A" w:rsidRDefault="00AA1DAF" w:rsidP="00FF2A96">
      <w:pPr>
        <w:suppressLineNumbers/>
        <w:suppressAutoHyphens/>
        <w:autoSpaceDE w:val="0"/>
        <w:autoSpaceDN w:val="0"/>
        <w:adjustRightInd w:val="0"/>
        <w:spacing w:after="0" w:line="360" w:lineRule="auto"/>
        <w:ind w:right="0"/>
        <w:rPr>
          <w:rFonts w:ascii="Book Antiqua" w:hAnsi="Book Antiqua"/>
          <w:sz w:val="24"/>
          <w:szCs w:val="24"/>
          <w:lang w:eastAsia="es-ES_tradnl"/>
        </w:rPr>
      </w:pPr>
    </w:p>
    <w:p w:rsidR="005E0462" w:rsidRPr="003B248A" w:rsidRDefault="00DD0B6E" w:rsidP="00FF2A96">
      <w:pPr>
        <w:suppressLineNumbers/>
        <w:suppressAutoHyphens/>
        <w:spacing w:after="0" w:line="360" w:lineRule="auto"/>
        <w:ind w:right="0"/>
        <w:rPr>
          <w:rFonts w:ascii="Book Antiqua" w:eastAsiaTheme="minorEastAsia" w:hAnsi="Book Antiqua"/>
          <w:b/>
          <w:sz w:val="24"/>
          <w:szCs w:val="24"/>
          <w:lang w:eastAsia="zh-CN"/>
        </w:rPr>
      </w:pPr>
      <w:r w:rsidRPr="003B248A">
        <w:rPr>
          <w:rFonts w:ascii="Book Antiqua" w:hAnsi="Book Antiqua"/>
          <w:b/>
          <w:sz w:val="24"/>
          <w:szCs w:val="24"/>
        </w:rPr>
        <w:br w:type="page"/>
      </w:r>
      <w:r w:rsidR="00772FF5" w:rsidRPr="003B248A">
        <w:rPr>
          <w:rFonts w:ascii="Book Antiqua" w:eastAsiaTheme="minorEastAsia" w:hAnsi="Book Antiqua" w:hint="eastAsia"/>
          <w:b/>
          <w:sz w:val="24"/>
          <w:szCs w:val="24"/>
          <w:lang w:eastAsia="zh-CN"/>
        </w:rPr>
        <w:lastRenderedPageBreak/>
        <w:t xml:space="preserve"> </w:t>
      </w:r>
    </w:p>
    <w:p w:rsidR="00E54B3E" w:rsidRPr="003B248A" w:rsidRDefault="00E54B3E" w:rsidP="00FF2A96">
      <w:pPr>
        <w:pStyle w:val="rprtbody"/>
        <w:suppressLineNumbers/>
        <w:suppressAutoHyphens/>
        <w:spacing w:before="0" w:beforeAutospacing="0" w:after="0" w:afterAutospacing="0" w:line="360" w:lineRule="auto"/>
        <w:jc w:val="both"/>
        <w:rPr>
          <w:rFonts w:ascii="Book Antiqua" w:hAnsi="Book Antiqua"/>
          <w:lang w:val="en-GB"/>
        </w:rPr>
      </w:pPr>
    </w:p>
    <w:p w:rsidR="00E54B3E" w:rsidRPr="003B248A" w:rsidRDefault="00712045" w:rsidP="00FF2A96">
      <w:pPr>
        <w:pStyle w:val="rprtbody"/>
        <w:suppressLineNumbers/>
        <w:suppressAutoHyphens/>
        <w:spacing w:before="0" w:beforeAutospacing="0" w:after="0" w:afterAutospacing="0" w:line="360" w:lineRule="auto"/>
        <w:jc w:val="both"/>
        <w:rPr>
          <w:rFonts w:ascii="Book Antiqua" w:hAnsi="Book Antiqua"/>
          <w:lang w:val="en-GB"/>
        </w:rPr>
      </w:pPr>
      <w:r w:rsidRPr="003B248A">
        <w:rPr>
          <w:rFonts w:ascii="Book Antiqua" w:hAnsi="Book Antiqua"/>
          <w:noProof/>
          <w:lang w:val="en-US" w:eastAsia="en-US"/>
        </w:rPr>
        <w:drawing>
          <wp:inline distT="0" distB="0" distL="0" distR="0" wp14:anchorId="00E560D3" wp14:editId="7AC02430">
            <wp:extent cx="5629910" cy="3694430"/>
            <wp:effectExtent l="1905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5629910" cy="3694430"/>
                    </a:xfrm>
                    <a:prstGeom prst="rect">
                      <a:avLst/>
                    </a:prstGeom>
                    <a:noFill/>
                  </pic:spPr>
                </pic:pic>
              </a:graphicData>
            </a:graphic>
          </wp:inline>
        </w:drawing>
      </w:r>
    </w:p>
    <w:p w:rsidR="00E25552" w:rsidRPr="003B248A" w:rsidRDefault="00E25552" w:rsidP="00FF2A96">
      <w:pPr>
        <w:pStyle w:val="rprtbody"/>
        <w:suppressLineNumbers/>
        <w:suppressAutoHyphens/>
        <w:spacing w:before="0" w:beforeAutospacing="0" w:after="0" w:afterAutospacing="0" w:line="360" w:lineRule="auto"/>
        <w:jc w:val="both"/>
        <w:rPr>
          <w:rFonts w:ascii="Book Antiqua" w:hAnsi="Book Antiqua"/>
          <w:b/>
          <w:lang w:val="en-GB"/>
        </w:rPr>
      </w:pPr>
    </w:p>
    <w:p w:rsidR="00F977BB" w:rsidRPr="003B248A" w:rsidRDefault="00F977BB" w:rsidP="00FF2A96">
      <w:pPr>
        <w:pStyle w:val="rprtbody"/>
        <w:suppressLineNumbers/>
        <w:suppressAutoHyphens/>
        <w:spacing w:before="0" w:beforeAutospacing="0" w:after="0" w:afterAutospacing="0" w:line="360" w:lineRule="auto"/>
        <w:jc w:val="both"/>
        <w:rPr>
          <w:rFonts w:ascii="Book Antiqua" w:eastAsiaTheme="minorEastAsia" w:hAnsi="Book Antiqua"/>
          <w:lang w:val="en-GB" w:eastAsia="zh-CN"/>
        </w:rPr>
      </w:pPr>
      <w:r w:rsidRPr="003B248A">
        <w:rPr>
          <w:rFonts w:ascii="Book Antiqua" w:hAnsi="Book Antiqua"/>
          <w:b/>
          <w:lang w:val="en-GB"/>
        </w:rPr>
        <w:t>Figure 1</w:t>
      </w:r>
      <w:r w:rsidRPr="003B248A">
        <w:rPr>
          <w:rFonts w:ascii="Book Antiqua" w:eastAsiaTheme="minorEastAsia" w:hAnsi="Book Antiqua" w:hint="eastAsia"/>
          <w:b/>
          <w:lang w:val="en-GB" w:eastAsia="zh-CN"/>
        </w:rPr>
        <w:t xml:space="preserve"> </w:t>
      </w:r>
      <w:proofErr w:type="gramStart"/>
      <w:r w:rsidRPr="003B248A">
        <w:rPr>
          <w:rFonts w:ascii="Book Antiqua" w:hAnsi="Book Antiqua"/>
          <w:b/>
          <w:lang w:val="en-GB"/>
        </w:rPr>
        <w:t>The</w:t>
      </w:r>
      <w:proofErr w:type="gramEnd"/>
      <w:r w:rsidRPr="003B248A">
        <w:rPr>
          <w:rFonts w:ascii="Book Antiqua" w:hAnsi="Book Antiqua"/>
          <w:b/>
          <w:lang w:val="en-GB"/>
        </w:rPr>
        <w:t xml:space="preserve"> graphs show the quantitative evaluation of </w:t>
      </w:r>
      <w:r w:rsidR="00631BFD" w:rsidRPr="00631BFD">
        <w:rPr>
          <w:rFonts w:ascii="Book Antiqua" w:hAnsi="Book Antiqua"/>
          <w:b/>
          <w:lang w:eastAsia="es-ES_tradnl"/>
        </w:rPr>
        <w:t>Angiotensin</w:t>
      </w:r>
      <w:r w:rsidR="00631BFD">
        <w:rPr>
          <w:rFonts w:ascii="Book Antiqua" w:eastAsiaTheme="minorEastAsia" w:hAnsi="Book Antiqua" w:hint="eastAsia"/>
          <w:lang w:eastAsia="zh-CN"/>
        </w:rPr>
        <w:t xml:space="preserve"> </w:t>
      </w:r>
      <w:r w:rsidRPr="003B248A">
        <w:rPr>
          <w:rFonts w:ascii="Book Antiqua" w:hAnsi="Book Antiqua"/>
          <w:b/>
          <w:lang w:val="en-GB"/>
        </w:rPr>
        <w:t xml:space="preserve">II </w:t>
      </w:r>
      <w:proofErr w:type="spellStart"/>
      <w:r w:rsidRPr="003B248A">
        <w:rPr>
          <w:rFonts w:ascii="Book Antiqua" w:hAnsi="Book Antiqua"/>
          <w:b/>
          <w:lang w:val="en-GB"/>
        </w:rPr>
        <w:t>immunostaining</w:t>
      </w:r>
      <w:proofErr w:type="spellEnd"/>
      <w:r w:rsidRPr="003B248A">
        <w:rPr>
          <w:rFonts w:ascii="Book Antiqua" w:hAnsi="Book Antiqua"/>
          <w:b/>
          <w:lang w:val="en-GB"/>
        </w:rPr>
        <w:t xml:space="preserve"> in renal tissue.</w:t>
      </w:r>
      <w:r w:rsidRPr="003B248A">
        <w:rPr>
          <w:rFonts w:ascii="Book Antiqua" w:hAnsi="Book Antiqua"/>
          <w:lang w:val="en-GB"/>
        </w:rPr>
        <w:t xml:space="preserve"> Data are expressed as mean ± SEM; </w:t>
      </w:r>
      <w:r w:rsidRPr="003B248A">
        <w:rPr>
          <w:rFonts w:ascii="Book Antiqua" w:eastAsia="Calibri" w:hAnsi="Book Antiqua"/>
          <w:bCs/>
          <w:lang w:val="en-US" w:eastAsia="en-US"/>
        </w:rPr>
        <w:t>§</w:t>
      </w:r>
      <w:r w:rsidRPr="003B248A">
        <w:rPr>
          <w:rFonts w:ascii="Book Antiqua" w:hAnsi="Book Antiqua"/>
          <w:i/>
        </w:rPr>
        <w:t>P</w:t>
      </w:r>
      <w:r w:rsidRPr="003B248A">
        <w:rPr>
          <w:rFonts w:ascii="Book Antiqua" w:eastAsiaTheme="minorEastAsia" w:hAnsi="Book Antiqua" w:hint="eastAsia"/>
          <w:lang w:eastAsia="zh-CN"/>
        </w:rPr>
        <w:t xml:space="preserve"> </w:t>
      </w:r>
      <w:r w:rsidRPr="003B248A">
        <w:rPr>
          <w:rFonts w:ascii="Book Antiqua" w:hAnsi="Book Antiqua"/>
        </w:rPr>
        <w:t>&lt;</w:t>
      </w:r>
      <w:r w:rsidRPr="003B248A">
        <w:rPr>
          <w:rFonts w:ascii="Book Antiqua" w:eastAsiaTheme="minorEastAsia" w:hAnsi="Book Antiqua" w:hint="eastAsia"/>
          <w:lang w:eastAsia="zh-CN"/>
        </w:rPr>
        <w:t xml:space="preserve"> </w:t>
      </w:r>
      <w:r w:rsidRPr="003B248A">
        <w:rPr>
          <w:rFonts w:ascii="Book Antiqua" w:hAnsi="Book Antiqua"/>
          <w:lang w:val="en-GB"/>
        </w:rPr>
        <w:t xml:space="preserve">0.05 </w:t>
      </w:r>
      <w:r w:rsidRPr="003B248A">
        <w:rPr>
          <w:rFonts w:ascii="Book Antiqua" w:hAnsi="Book Antiqua"/>
          <w:i/>
        </w:rPr>
        <w:t>vs</w:t>
      </w:r>
      <w:r w:rsidRPr="003B248A">
        <w:rPr>
          <w:rFonts w:ascii="Book Antiqua" w:hAnsi="Book Antiqua"/>
          <w:lang w:val="en-GB"/>
        </w:rPr>
        <w:t xml:space="preserve"> the respective NS group, *</w:t>
      </w:r>
      <w:r w:rsidRPr="003B248A">
        <w:rPr>
          <w:rFonts w:ascii="Cambria Math" w:hAnsi="Cambria Math" w:cs="Cambria Math"/>
          <w:lang w:val="es-ES_tradnl"/>
        </w:rPr>
        <w:t>𝑃</w:t>
      </w:r>
      <w:r w:rsidRPr="003B248A">
        <w:rPr>
          <w:rFonts w:ascii="Book Antiqua" w:hAnsi="Book Antiqua"/>
          <w:lang w:val="en-GB"/>
        </w:rPr>
        <w:t xml:space="preserve"> &lt; 0.05 </w:t>
      </w:r>
      <w:r w:rsidRPr="003B248A">
        <w:rPr>
          <w:rFonts w:ascii="Book Antiqua" w:hAnsi="Book Antiqua"/>
          <w:i/>
        </w:rPr>
        <w:t>vs</w:t>
      </w:r>
      <w:r w:rsidRPr="003B248A">
        <w:rPr>
          <w:rFonts w:ascii="Book Antiqua" w:hAnsi="Book Antiqua"/>
          <w:lang w:val="en-GB"/>
        </w:rPr>
        <w:t xml:space="preserve"> the respective group without </w:t>
      </w:r>
      <w:proofErr w:type="spellStart"/>
      <w:r w:rsidRPr="003B248A">
        <w:rPr>
          <w:rFonts w:ascii="Book Antiqua" w:hAnsi="Book Antiqua"/>
          <w:lang w:val="en-GB"/>
        </w:rPr>
        <w:t>tempol</w:t>
      </w:r>
      <w:proofErr w:type="spellEnd"/>
      <w:r w:rsidRPr="003B248A">
        <w:rPr>
          <w:rFonts w:ascii="Book Antiqua" w:hAnsi="Book Antiqua"/>
          <w:lang w:val="en-GB"/>
        </w:rPr>
        <w:t xml:space="preserve">. The photomicrographs represent </w:t>
      </w:r>
      <w:proofErr w:type="spellStart"/>
      <w:r w:rsidRPr="003B248A">
        <w:rPr>
          <w:rFonts w:ascii="Book Antiqua" w:hAnsi="Book Antiqua"/>
          <w:lang w:val="en-GB"/>
        </w:rPr>
        <w:t>Ang</w:t>
      </w:r>
      <w:proofErr w:type="spellEnd"/>
      <w:r w:rsidRPr="003B248A">
        <w:rPr>
          <w:rFonts w:ascii="Book Antiqua" w:hAnsi="Book Antiqua"/>
          <w:lang w:val="en-GB"/>
        </w:rPr>
        <w:t xml:space="preserve"> II </w:t>
      </w:r>
      <w:proofErr w:type="spellStart"/>
      <w:r w:rsidRPr="003B248A">
        <w:rPr>
          <w:rFonts w:ascii="Book Antiqua" w:hAnsi="Book Antiqua"/>
          <w:lang w:val="en-GB"/>
        </w:rPr>
        <w:t>immunostaining</w:t>
      </w:r>
      <w:proofErr w:type="spellEnd"/>
      <w:r w:rsidRPr="003B248A">
        <w:rPr>
          <w:rFonts w:ascii="Book Antiqua" w:hAnsi="Book Antiqua"/>
          <w:lang w:val="en-GB"/>
        </w:rPr>
        <w:t xml:space="preserve"> in NS, HS, NS-T and HS-T groups. Original magnification: 400</w:t>
      </w:r>
      <w:bookmarkStart w:id="23" w:name="OLE_LINK137"/>
      <w:bookmarkStart w:id="24" w:name="OLE_LINK138"/>
      <w:bookmarkStart w:id="25" w:name="OLE_LINK166"/>
      <w:r w:rsidR="005A4FD3" w:rsidRPr="003B248A">
        <w:rPr>
          <w:rFonts w:ascii="Book Antiqua" w:eastAsiaTheme="minorEastAsia" w:hAnsi="Book Antiqua" w:hint="eastAsia"/>
          <w:lang w:val="en-GB" w:eastAsia="zh-CN"/>
        </w:rPr>
        <w:t xml:space="preserve"> </w:t>
      </w:r>
      <w:r w:rsidR="005A4FD3" w:rsidRPr="003B248A">
        <w:rPr>
          <w:rFonts w:ascii="Book Antiqua" w:hAnsi="Book Antiqua"/>
          <w:color w:val="000000"/>
        </w:rPr>
        <w:t>×</w:t>
      </w:r>
      <w:bookmarkEnd w:id="23"/>
      <w:bookmarkEnd w:id="24"/>
      <w:bookmarkEnd w:id="25"/>
      <w:r w:rsidRPr="003B248A">
        <w:rPr>
          <w:rFonts w:ascii="Book Antiqua" w:hAnsi="Book Antiqua"/>
          <w:lang w:val="en-GB"/>
        </w:rPr>
        <w:t xml:space="preserve">. IOD: </w:t>
      </w:r>
      <w:r w:rsidR="00EE3F9F" w:rsidRPr="003B248A">
        <w:rPr>
          <w:rFonts w:ascii="Book Antiqua" w:hAnsi="Book Antiqua"/>
          <w:lang w:val="en-GB"/>
        </w:rPr>
        <w:t>I</w:t>
      </w:r>
      <w:r w:rsidRPr="003B248A">
        <w:rPr>
          <w:rFonts w:ascii="Book Antiqua" w:hAnsi="Book Antiqua"/>
          <w:lang w:val="en-GB"/>
        </w:rPr>
        <w:t>ntegrated optic density</w:t>
      </w:r>
      <w:r w:rsidR="00EE3F9F" w:rsidRPr="003B248A">
        <w:rPr>
          <w:rFonts w:ascii="Book Antiqua" w:eastAsiaTheme="minorEastAsia" w:hAnsi="Book Antiqua" w:hint="eastAsia"/>
          <w:lang w:val="en-GB" w:eastAsia="zh-CN"/>
        </w:rPr>
        <w:t>;</w:t>
      </w:r>
      <w:r w:rsidR="00E97464" w:rsidRPr="003B248A">
        <w:rPr>
          <w:rFonts w:ascii="Book Antiqua" w:hAnsi="Book Antiqua"/>
        </w:rPr>
        <w:t xml:space="preserve"> NS: Normal salt diet group</w:t>
      </w:r>
      <w:r w:rsidR="00E97464" w:rsidRPr="003B248A">
        <w:rPr>
          <w:rFonts w:ascii="Book Antiqua" w:eastAsiaTheme="minorEastAsia" w:hAnsi="Book Antiqua" w:hint="eastAsia"/>
          <w:lang w:eastAsia="zh-CN"/>
        </w:rPr>
        <w:t>;</w:t>
      </w:r>
      <w:r w:rsidR="00E97464" w:rsidRPr="003B248A">
        <w:rPr>
          <w:rFonts w:ascii="Book Antiqua" w:hAnsi="Book Antiqua"/>
        </w:rPr>
        <w:t xml:space="preserve"> HS: High salt diet group</w:t>
      </w:r>
      <w:r w:rsidR="00E97464" w:rsidRPr="003B248A">
        <w:rPr>
          <w:rFonts w:ascii="Book Antiqua" w:eastAsiaTheme="minorEastAsia" w:hAnsi="Book Antiqua" w:hint="eastAsia"/>
          <w:lang w:eastAsia="zh-CN"/>
        </w:rPr>
        <w:t>;</w:t>
      </w:r>
      <w:r w:rsidR="00E97464" w:rsidRPr="003B248A">
        <w:rPr>
          <w:rFonts w:ascii="Book Antiqua" w:hAnsi="Book Antiqua"/>
        </w:rPr>
        <w:t xml:space="preserve"> NS-T: Normal salt diet plus tempol group</w:t>
      </w:r>
      <w:r w:rsidR="00E97464" w:rsidRPr="003B248A">
        <w:rPr>
          <w:rFonts w:ascii="Book Antiqua" w:eastAsiaTheme="minorEastAsia" w:hAnsi="Book Antiqua" w:hint="eastAsia"/>
          <w:lang w:eastAsia="zh-CN"/>
        </w:rPr>
        <w:t>;</w:t>
      </w:r>
      <w:r w:rsidR="00E97464" w:rsidRPr="003B248A">
        <w:rPr>
          <w:rFonts w:ascii="Book Antiqua" w:hAnsi="Book Antiqua"/>
        </w:rPr>
        <w:t xml:space="preserve"> HS-T: High salt diet plus tempol group</w:t>
      </w:r>
      <w:r w:rsidR="00E97464" w:rsidRPr="003B248A">
        <w:rPr>
          <w:rFonts w:ascii="Book Antiqua" w:eastAsiaTheme="minorEastAsia" w:hAnsi="Book Antiqua" w:hint="eastAsia"/>
          <w:lang w:eastAsia="zh-CN"/>
        </w:rPr>
        <w:t>.</w:t>
      </w:r>
    </w:p>
    <w:p w:rsidR="00E25552" w:rsidRPr="003B248A" w:rsidRDefault="00E25552" w:rsidP="00FF2A96">
      <w:pPr>
        <w:pStyle w:val="rprtbody"/>
        <w:suppressLineNumbers/>
        <w:suppressAutoHyphens/>
        <w:spacing w:before="0" w:beforeAutospacing="0" w:after="0" w:afterAutospacing="0" w:line="360" w:lineRule="auto"/>
        <w:jc w:val="both"/>
        <w:rPr>
          <w:rFonts w:ascii="Book Antiqua" w:hAnsi="Book Antiqua"/>
          <w:b/>
          <w:lang w:val="en-GB"/>
        </w:rPr>
      </w:pPr>
    </w:p>
    <w:p w:rsidR="00E25552" w:rsidRPr="003B248A" w:rsidRDefault="00E25552" w:rsidP="00FF2A96">
      <w:pPr>
        <w:pStyle w:val="rprtbody"/>
        <w:suppressLineNumbers/>
        <w:suppressAutoHyphens/>
        <w:spacing w:before="0" w:beforeAutospacing="0" w:after="0" w:afterAutospacing="0" w:line="360" w:lineRule="auto"/>
        <w:jc w:val="both"/>
        <w:rPr>
          <w:rFonts w:ascii="Book Antiqua" w:hAnsi="Book Antiqua"/>
          <w:b/>
          <w:lang w:val="en-GB"/>
        </w:rPr>
      </w:pPr>
    </w:p>
    <w:p w:rsidR="00E25552" w:rsidRPr="003B248A" w:rsidRDefault="00E25552" w:rsidP="00FF2A96">
      <w:pPr>
        <w:pStyle w:val="rprtbody"/>
        <w:suppressLineNumbers/>
        <w:suppressAutoHyphens/>
        <w:spacing w:before="0" w:beforeAutospacing="0" w:after="0" w:afterAutospacing="0" w:line="360" w:lineRule="auto"/>
        <w:jc w:val="both"/>
        <w:rPr>
          <w:rFonts w:ascii="Book Antiqua" w:hAnsi="Book Antiqua"/>
          <w:b/>
          <w:lang w:val="en-GB"/>
        </w:rPr>
      </w:pPr>
    </w:p>
    <w:p w:rsidR="00E25552" w:rsidRPr="003B248A" w:rsidRDefault="00E25552" w:rsidP="00FF2A96">
      <w:pPr>
        <w:pStyle w:val="rprtbody"/>
        <w:suppressLineNumbers/>
        <w:suppressAutoHyphens/>
        <w:spacing w:before="0" w:beforeAutospacing="0" w:after="0" w:afterAutospacing="0" w:line="360" w:lineRule="auto"/>
        <w:jc w:val="both"/>
        <w:rPr>
          <w:rFonts w:ascii="Book Antiqua" w:hAnsi="Book Antiqua"/>
          <w:b/>
          <w:lang w:val="en-GB"/>
        </w:rPr>
      </w:pPr>
      <w:r w:rsidRPr="003B248A">
        <w:rPr>
          <w:rFonts w:ascii="Book Antiqua" w:hAnsi="Book Antiqua"/>
          <w:b/>
          <w:lang w:val="en-GB"/>
        </w:rPr>
        <w:br w:type="page"/>
      </w:r>
    </w:p>
    <w:p w:rsidR="00E25552" w:rsidRPr="003B248A" w:rsidRDefault="00712045" w:rsidP="00FF2A96">
      <w:pPr>
        <w:pStyle w:val="rprtbody"/>
        <w:suppressLineNumbers/>
        <w:suppressAutoHyphens/>
        <w:spacing w:before="0" w:beforeAutospacing="0" w:after="0" w:afterAutospacing="0" w:line="360" w:lineRule="auto"/>
        <w:jc w:val="both"/>
        <w:rPr>
          <w:rFonts w:ascii="Book Antiqua" w:hAnsi="Book Antiqua"/>
          <w:lang w:val="en-GB"/>
        </w:rPr>
      </w:pPr>
      <w:r w:rsidRPr="003B248A">
        <w:rPr>
          <w:rFonts w:ascii="Book Antiqua" w:hAnsi="Book Antiqua"/>
          <w:noProof/>
          <w:lang w:val="en-US" w:eastAsia="en-US"/>
        </w:rPr>
        <w:lastRenderedPageBreak/>
        <w:drawing>
          <wp:inline distT="0" distB="0" distL="0" distR="0" wp14:anchorId="383945B7" wp14:editId="083461AA">
            <wp:extent cx="5663565" cy="3608070"/>
            <wp:effectExtent l="1905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cstate="print"/>
                    <a:srcRect/>
                    <a:stretch>
                      <a:fillRect/>
                    </a:stretch>
                  </pic:blipFill>
                  <pic:spPr bwMode="auto">
                    <a:xfrm>
                      <a:off x="0" y="0"/>
                      <a:ext cx="5663565" cy="3608070"/>
                    </a:xfrm>
                    <a:prstGeom prst="rect">
                      <a:avLst/>
                    </a:prstGeom>
                    <a:noFill/>
                  </pic:spPr>
                </pic:pic>
              </a:graphicData>
            </a:graphic>
          </wp:inline>
        </w:drawing>
      </w:r>
    </w:p>
    <w:p w:rsidR="00E25552" w:rsidRPr="003B248A" w:rsidRDefault="00E25552" w:rsidP="00FF2A96">
      <w:pPr>
        <w:pStyle w:val="rprtbody"/>
        <w:suppressLineNumbers/>
        <w:suppressAutoHyphens/>
        <w:spacing w:before="0" w:beforeAutospacing="0" w:after="0" w:afterAutospacing="0" w:line="360" w:lineRule="auto"/>
        <w:jc w:val="both"/>
        <w:rPr>
          <w:rFonts w:ascii="Book Antiqua" w:hAnsi="Book Antiqua"/>
          <w:b/>
          <w:lang w:val="en-GB"/>
        </w:rPr>
      </w:pPr>
    </w:p>
    <w:p w:rsidR="00525279" w:rsidRPr="003B248A" w:rsidRDefault="00525279" w:rsidP="00FF2A96">
      <w:pPr>
        <w:pStyle w:val="rprtbody"/>
        <w:suppressLineNumbers/>
        <w:suppressAutoHyphens/>
        <w:spacing w:before="0" w:beforeAutospacing="0" w:after="0" w:afterAutospacing="0" w:line="360" w:lineRule="auto"/>
        <w:jc w:val="both"/>
        <w:rPr>
          <w:rFonts w:ascii="Book Antiqua" w:eastAsiaTheme="minorEastAsia" w:hAnsi="Book Antiqua"/>
          <w:lang w:val="en-GB" w:eastAsia="zh-CN"/>
        </w:rPr>
      </w:pPr>
      <w:r w:rsidRPr="003B248A">
        <w:rPr>
          <w:rFonts w:ascii="Book Antiqua" w:hAnsi="Book Antiqua"/>
          <w:b/>
          <w:lang w:val="en-GB"/>
        </w:rPr>
        <w:t>Figure 2</w:t>
      </w:r>
      <w:r w:rsidRPr="003B248A">
        <w:rPr>
          <w:rFonts w:ascii="Book Antiqua" w:eastAsiaTheme="minorEastAsia" w:hAnsi="Book Antiqua" w:hint="eastAsia"/>
          <w:b/>
          <w:lang w:val="en-GB" w:eastAsia="zh-CN"/>
        </w:rPr>
        <w:t xml:space="preserve"> </w:t>
      </w:r>
      <w:proofErr w:type="gramStart"/>
      <w:r w:rsidRPr="003B248A">
        <w:rPr>
          <w:rFonts w:ascii="Book Antiqua" w:hAnsi="Book Antiqua"/>
          <w:b/>
          <w:lang w:val="en-GB"/>
        </w:rPr>
        <w:t>The</w:t>
      </w:r>
      <w:proofErr w:type="gramEnd"/>
      <w:r w:rsidRPr="003B248A">
        <w:rPr>
          <w:rFonts w:ascii="Book Antiqua" w:hAnsi="Book Antiqua"/>
          <w:b/>
          <w:lang w:val="en-GB"/>
        </w:rPr>
        <w:t xml:space="preserve"> graphs show the quantitative evaluation of </w:t>
      </w:r>
      <w:r w:rsidR="00116833" w:rsidRPr="003B248A">
        <w:rPr>
          <w:rFonts w:ascii="Book Antiqua" w:hAnsi="Book Antiqua"/>
          <w:b/>
          <w:lang w:eastAsia="es-ES_tradnl"/>
        </w:rPr>
        <w:t>angiotensin converting en</w:t>
      </w:r>
      <w:r w:rsidR="008F0415" w:rsidRPr="003B248A">
        <w:rPr>
          <w:rFonts w:ascii="Book Antiqua" w:hAnsi="Book Antiqua"/>
          <w:b/>
          <w:lang w:eastAsia="es-ES_tradnl"/>
        </w:rPr>
        <w:t>zyme 2</w:t>
      </w:r>
      <w:r w:rsidRPr="003B248A">
        <w:rPr>
          <w:rFonts w:ascii="Book Antiqua" w:hAnsi="Book Antiqua"/>
          <w:b/>
          <w:lang w:val="en-GB"/>
        </w:rPr>
        <w:t xml:space="preserve"> </w:t>
      </w:r>
      <w:proofErr w:type="spellStart"/>
      <w:r w:rsidRPr="003B248A">
        <w:rPr>
          <w:rFonts w:ascii="Book Antiqua" w:hAnsi="Book Antiqua"/>
          <w:b/>
          <w:lang w:val="en-GB"/>
        </w:rPr>
        <w:t>immunostaining</w:t>
      </w:r>
      <w:proofErr w:type="spellEnd"/>
      <w:r w:rsidRPr="003B248A">
        <w:rPr>
          <w:rFonts w:ascii="Book Antiqua" w:hAnsi="Book Antiqua"/>
          <w:b/>
          <w:lang w:val="en-GB"/>
        </w:rPr>
        <w:t xml:space="preserve"> in renal tissue.</w:t>
      </w:r>
      <w:r w:rsidRPr="003B248A">
        <w:rPr>
          <w:rFonts w:ascii="Book Antiqua" w:hAnsi="Book Antiqua"/>
          <w:lang w:val="en-GB"/>
        </w:rPr>
        <w:t xml:space="preserve"> Data are expressed as mean ± SEM; </w:t>
      </w:r>
      <w:r w:rsidRPr="003B248A">
        <w:rPr>
          <w:rFonts w:ascii="Book Antiqua" w:eastAsia="Calibri" w:hAnsi="Book Antiqua"/>
          <w:bCs/>
          <w:lang w:val="en-US" w:eastAsia="en-US"/>
        </w:rPr>
        <w:t>§</w:t>
      </w:r>
      <w:r w:rsidRPr="003B248A">
        <w:rPr>
          <w:rFonts w:ascii="Book Antiqua" w:hAnsi="Book Antiqua"/>
          <w:i/>
        </w:rPr>
        <w:t>P</w:t>
      </w:r>
      <w:r w:rsidRPr="003B248A">
        <w:rPr>
          <w:rFonts w:ascii="Book Antiqua" w:eastAsiaTheme="minorEastAsia" w:hAnsi="Book Antiqua" w:hint="eastAsia"/>
          <w:lang w:eastAsia="zh-CN"/>
        </w:rPr>
        <w:t xml:space="preserve"> </w:t>
      </w:r>
      <w:r w:rsidRPr="003B248A">
        <w:rPr>
          <w:rFonts w:ascii="Book Antiqua" w:hAnsi="Book Antiqua"/>
        </w:rPr>
        <w:t>&lt;</w:t>
      </w:r>
      <w:r w:rsidRPr="003B248A">
        <w:rPr>
          <w:rFonts w:ascii="Book Antiqua" w:eastAsiaTheme="minorEastAsia" w:hAnsi="Book Antiqua" w:hint="eastAsia"/>
          <w:lang w:eastAsia="zh-CN"/>
        </w:rPr>
        <w:t xml:space="preserve"> </w:t>
      </w:r>
      <w:r w:rsidRPr="003B248A">
        <w:rPr>
          <w:rFonts w:ascii="Book Antiqua" w:hAnsi="Book Antiqua"/>
          <w:lang w:val="en-GB"/>
        </w:rPr>
        <w:t xml:space="preserve">0.05 </w:t>
      </w:r>
      <w:r w:rsidRPr="003B248A">
        <w:rPr>
          <w:rFonts w:ascii="Book Antiqua" w:hAnsi="Book Antiqua"/>
          <w:i/>
        </w:rPr>
        <w:t>vs</w:t>
      </w:r>
      <w:r w:rsidRPr="003B248A">
        <w:rPr>
          <w:rFonts w:ascii="Book Antiqua" w:hAnsi="Book Antiqua"/>
          <w:lang w:val="en-GB"/>
        </w:rPr>
        <w:t xml:space="preserve"> the respective NS group, *</w:t>
      </w:r>
      <w:r w:rsidRPr="003B248A">
        <w:rPr>
          <w:rFonts w:ascii="Cambria Math" w:hAnsi="Cambria Math" w:cs="Cambria Math"/>
          <w:lang w:val="es-ES_tradnl"/>
        </w:rPr>
        <w:t>𝑃</w:t>
      </w:r>
      <w:r w:rsidRPr="003B248A">
        <w:rPr>
          <w:rFonts w:ascii="Book Antiqua" w:hAnsi="Book Antiqua"/>
          <w:lang w:val="en-GB"/>
        </w:rPr>
        <w:t xml:space="preserve"> &lt; 0.05 </w:t>
      </w:r>
      <w:r w:rsidRPr="003B248A">
        <w:rPr>
          <w:rFonts w:ascii="Book Antiqua" w:hAnsi="Book Antiqua"/>
          <w:i/>
        </w:rPr>
        <w:t>vs</w:t>
      </w:r>
      <w:r w:rsidRPr="003B248A">
        <w:rPr>
          <w:rFonts w:ascii="Book Antiqua" w:hAnsi="Book Antiqua"/>
          <w:lang w:val="en-GB"/>
        </w:rPr>
        <w:t xml:space="preserve"> the respective group without </w:t>
      </w:r>
      <w:proofErr w:type="spellStart"/>
      <w:r w:rsidRPr="003B248A">
        <w:rPr>
          <w:rFonts w:ascii="Book Antiqua" w:hAnsi="Book Antiqua"/>
          <w:lang w:val="en-GB"/>
        </w:rPr>
        <w:t>tempol</w:t>
      </w:r>
      <w:proofErr w:type="spellEnd"/>
      <w:r w:rsidRPr="003B248A">
        <w:rPr>
          <w:rFonts w:ascii="Book Antiqua" w:hAnsi="Book Antiqua"/>
          <w:lang w:val="en-GB"/>
        </w:rPr>
        <w:t xml:space="preserve">. The photomicrographs represent ACE2 </w:t>
      </w:r>
      <w:proofErr w:type="spellStart"/>
      <w:r w:rsidRPr="003B248A">
        <w:rPr>
          <w:rFonts w:ascii="Book Antiqua" w:hAnsi="Book Antiqua"/>
          <w:lang w:val="en-GB"/>
        </w:rPr>
        <w:t>immunostaining</w:t>
      </w:r>
      <w:proofErr w:type="spellEnd"/>
      <w:r w:rsidRPr="003B248A">
        <w:rPr>
          <w:rFonts w:ascii="Book Antiqua" w:hAnsi="Book Antiqua"/>
          <w:lang w:val="en-GB"/>
        </w:rPr>
        <w:t xml:space="preserve"> in NS, HS, NS-T and HS-T groups. Original magnification: 400</w:t>
      </w:r>
      <w:r w:rsidR="00CA06F8" w:rsidRPr="003B248A">
        <w:rPr>
          <w:rFonts w:ascii="Book Antiqua" w:eastAsiaTheme="minorEastAsia" w:hAnsi="Book Antiqua" w:hint="eastAsia"/>
          <w:lang w:val="en-GB" w:eastAsia="zh-CN"/>
        </w:rPr>
        <w:t xml:space="preserve"> </w:t>
      </w:r>
      <w:r w:rsidRPr="003B248A">
        <w:rPr>
          <w:rFonts w:ascii="Book Antiqua" w:hAnsi="Book Antiqua"/>
          <w:color w:val="000000"/>
        </w:rPr>
        <w:t>×</w:t>
      </w:r>
      <w:r w:rsidRPr="003B248A">
        <w:rPr>
          <w:rFonts w:ascii="Book Antiqua" w:hAnsi="Book Antiqua"/>
          <w:lang w:val="en-GB"/>
        </w:rPr>
        <w:t>. IOD: Integrated optic density</w:t>
      </w:r>
      <w:r w:rsidRPr="003B248A">
        <w:rPr>
          <w:rFonts w:ascii="Book Antiqua" w:eastAsiaTheme="minorEastAsia" w:hAnsi="Book Antiqua" w:hint="eastAsia"/>
          <w:lang w:val="en-GB" w:eastAsia="zh-CN"/>
        </w:rPr>
        <w:t>;</w:t>
      </w:r>
      <w:r w:rsidRPr="003B248A">
        <w:rPr>
          <w:rFonts w:ascii="Book Antiqua" w:hAnsi="Book Antiqua"/>
        </w:rPr>
        <w:t xml:space="preserve"> NS: Normal salt diet group</w:t>
      </w:r>
      <w:r w:rsidRPr="003B248A">
        <w:rPr>
          <w:rFonts w:ascii="Book Antiqua" w:eastAsiaTheme="minorEastAsia" w:hAnsi="Book Antiqua" w:hint="eastAsia"/>
          <w:lang w:eastAsia="zh-CN"/>
        </w:rPr>
        <w:t>;</w:t>
      </w:r>
      <w:r w:rsidRPr="003B248A">
        <w:rPr>
          <w:rFonts w:ascii="Book Antiqua" w:hAnsi="Book Antiqua"/>
        </w:rPr>
        <w:t xml:space="preserve"> HS: High salt diet group</w:t>
      </w:r>
      <w:r w:rsidRPr="003B248A">
        <w:rPr>
          <w:rFonts w:ascii="Book Antiqua" w:eastAsiaTheme="minorEastAsia" w:hAnsi="Book Antiqua" w:hint="eastAsia"/>
          <w:lang w:eastAsia="zh-CN"/>
        </w:rPr>
        <w:t>;</w:t>
      </w:r>
      <w:r w:rsidRPr="003B248A">
        <w:rPr>
          <w:rFonts w:ascii="Book Antiqua" w:hAnsi="Book Antiqua"/>
        </w:rPr>
        <w:t xml:space="preserve"> NS-T: Normal salt diet plus tempol group</w:t>
      </w:r>
      <w:r w:rsidRPr="003B248A">
        <w:rPr>
          <w:rFonts w:ascii="Book Antiqua" w:eastAsiaTheme="minorEastAsia" w:hAnsi="Book Antiqua" w:hint="eastAsia"/>
          <w:lang w:eastAsia="zh-CN"/>
        </w:rPr>
        <w:t>;</w:t>
      </w:r>
      <w:r w:rsidRPr="003B248A">
        <w:rPr>
          <w:rFonts w:ascii="Book Antiqua" w:hAnsi="Book Antiqua"/>
        </w:rPr>
        <w:t xml:space="preserve"> HS-T: High salt diet plus tempol group</w:t>
      </w:r>
      <w:r w:rsidR="0099524C" w:rsidRPr="003B248A">
        <w:rPr>
          <w:rFonts w:ascii="Book Antiqua" w:eastAsiaTheme="minorEastAsia" w:hAnsi="Book Antiqua" w:hint="eastAsia"/>
          <w:lang w:eastAsia="zh-CN"/>
        </w:rPr>
        <w:t>;</w:t>
      </w:r>
      <w:r w:rsidR="0099524C" w:rsidRPr="003B248A">
        <w:rPr>
          <w:rFonts w:ascii="Book Antiqua" w:hAnsi="Book Antiqua"/>
          <w:lang w:val="en-GB"/>
        </w:rPr>
        <w:t xml:space="preserve"> ACE2</w:t>
      </w:r>
      <w:r w:rsidR="0099524C" w:rsidRPr="003B248A">
        <w:rPr>
          <w:rFonts w:ascii="Book Antiqua" w:eastAsiaTheme="minorEastAsia" w:hAnsi="Book Antiqua" w:hint="eastAsia"/>
          <w:lang w:val="en-GB" w:eastAsia="zh-CN"/>
        </w:rPr>
        <w:t>:</w:t>
      </w:r>
      <w:r w:rsidR="0099524C" w:rsidRPr="003B248A">
        <w:rPr>
          <w:rFonts w:ascii="Book Antiqua" w:hAnsi="Book Antiqua"/>
          <w:lang w:eastAsia="es-ES_tradnl"/>
        </w:rPr>
        <w:t xml:space="preserve"> Angiotensin</w:t>
      </w:r>
      <w:r w:rsidR="00116833" w:rsidRPr="003B248A">
        <w:rPr>
          <w:rFonts w:ascii="Book Antiqua" w:hAnsi="Book Antiqua"/>
          <w:lang w:eastAsia="es-ES_tradnl"/>
        </w:rPr>
        <w:t xml:space="preserve"> converting enz</w:t>
      </w:r>
      <w:r w:rsidR="0099524C" w:rsidRPr="003B248A">
        <w:rPr>
          <w:rFonts w:ascii="Book Antiqua" w:hAnsi="Book Antiqua"/>
          <w:lang w:eastAsia="es-ES_tradnl"/>
        </w:rPr>
        <w:t>yme 2</w:t>
      </w:r>
      <w:r w:rsidR="0099524C" w:rsidRPr="003B248A">
        <w:rPr>
          <w:rFonts w:ascii="Book Antiqua" w:eastAsiaTheme="minorEastAsia" w:hAnsi="Book Antiqua" w:hint="eastAsia"/>
          <w:lang w:eastAsia="zh-CN"/>
        </w:rPr>
        <w:t>.</w:t>
      </w:r>
    </w:p>
    <w:p w:rsidR="00E25552" w:rsidRPr="003B248A" w:rsidRDefault="00E25552" w:rsidP="00FF2A96">
      <w:pPr>
        <w:pStyle w:val="rprtbody"/>
        <w:suppressLineNumbers/>
        <w:suppressAutoHyphens/>
        <w:spacing w:before="0" w:beforeAutospacing="0" w:after="0" w:afterAutospacing="0" w:line="360" w:lineRule="auto"/>
        <w:jc w:val="both"/>
        <w:rPr>
          <w:rFonts w:ascii="Book Antiqua" w:hAnsi="Book Antiqua"/>
          <w:b/>
          <w:lang w:val="en-GB"/>
        </w:rPr>
      </w:pPr>
    </w:p>
    <w:p w:rsidR="00E25552" w:rsidRPr="003B248A" w:rsidRDefault="00E25552" w:rsidP="00FF2A96">
      <w:pPr>
        <w:pStyle w:val="rprtbody"/>
        <w:suppressLineNumbers/>
        <w:suppressAutoHyphens/>
        <w:spacing w:before="0" w:beforeAutospacing="0" w:after="0" w:afterAutospacing="0" w:line="360" w:lineRule="auto"/>
        <w:jc w:val="both"/>
        <w:rPr>
          <w:rFonts w:ascii="Book Antiqua" w:hAnsi="Book Antiqua"/>
          <w:b/>
          <w:lang w:val="en-GB"/>
        </w:rPr>
      </w:pPr>
    </w:p>
    <w:p w:rsidR="00E25552" w:rsidRPr="003B248A" w:rsidRDefault="00E25552" w:rsidP="00FF2A96">
      <w:pPr>
        <w:pStyle w:val="rprtbody"/>
        <w:suppressLineNumbers/>
        <w:suppressAutoHyphens/>
        <w:spacing w:before="0" w:beforeAutospacing="0" w:after="0" w:afterAutospacing="0" w:line="360" w:lineRule="auto"/>
        <w:jc w:val="both"/>
        <w:rPr>
          <w:rFonts w:ascii="Book Antiqua" w:hAnsi="Book Antiqua"/>
          <w:b/>
          <w:lang w:val="en-GB"/>
        </w:rPr>
      </w:pPr>
    </w:p>
    <w:p w:rsidR="00E25552" w:rsidRPr="003B248A" w:rsidRDefault="00E25552" w:rsidP="00FF2A96">
      <w:pPr>
        <w:pStyle w:val="rprtbody"/>
        <w:suppressLineNumbers/>
        <w:suppressAutoHyphens/>
        <w:spacing w:before="0" w:beforeAutospacing="0" w:after="0" w:afterAutospacing="0" w:line="360" w:lineRule="auto"/>
        <w:jc w:val="both"/>
        <w:rPr>
          <w:rFonts w:ascii="Book Antiqua" w:eastAsiaTheme="minorEastAsia" w:hAnsi="Book Antiqua"/>
          <w:b/>
          <w:lang w:val="en-GB" w:eastAsia="zh-CN"/>
        </w:rPr>
      </w:pPr>
      <w:r w:rsidRPr="003B248A">
        <w:rPr>
          <w:rFonts w:ascii="Book Antiqua" w:hAnsi="Book Antiqua"/>
          <w:b/>
          <w:lang w:val="en-GB"/>
        </w:rPr>
        <w:br w:type="page"/>
      </w:r>
      <w:r w:rsidR="00621CB6" w:rsidRPr="003B248A">
        <w:rPr>
          <w:rFonts w:ascii="Book Antiqua" w:eastAsiaTheme="minorEastAsia" w:hAnsi="Book Antiqua" w:hint="eastAsia"/>
          <w:b/>
          <w:lang w:val="en-GB" w:eastAsia="zh-CN"/>
        </w:rPr>
        <w:lastRenderedPageBreak/>
        <w:t xml:space="preserve"> </w:t>
      </w:r>
    </w:p>
    <w:p w:rsidR="00E25552" w:rsidRPr="003B248A" w:rsidRDefault="00712045" w:rsidP="00FF2A96">
      <w:pPr>
        <w:pStyle w:val="rprtbody"/>
        <w:suppressLineNumbers/>
        <w:suppressAutoHyphens/>
        <w:spacing w:before="0" w:beforeAutospacing="0" w:after="0" w:afterAutospacing="0" w:line="360" w:lineRule="auto"/>
        <w:jc w:val="both"/>
        <w:rPr>
          <w:rFonts w:ascii="Book Antiqua" w:hAnsi="Book Antiqua"/>
          <w:lang w:val="en-GB"/>
        </w:rPr>
      </w:pPr>
      <w:r w:rsidRPr="003B248A">
        <w:rPr>
          <w:rFonts w:ascii="Book Antiqua" w:hAnsi="Book Antiqua"/>
          <w:noProof/>
          <w:lang w:val="en-US" w:eastAsia="en-US"/>
        </w:rPr>
        <w:drawing>
          <wp:inline distT="0" distB="0" distL="0" distR="0" wp14:anchorId="5C93649D" wp14:editId="1D87BB2C">
            <wp:extent cx="5715635" cy="3732530"/>
            <wp:effectExtent l="1905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cstate="print"/>
                    <a:srcRect/>
                    <a:stretch>
                      <a:fillRect/>
                    </a:stretch>
                  </pic:blipFill>
                  <pic:spPr bwMode="auto">
                    <a:xfrm>
                      <a:off x="0" y="0"/>
                      <a:ext cx="5715635" cy="3732530"/>
                    </a:xfrm>
                    <a:prstGeom prst="rect">
                      <a:avLst/>
                    </a:prstGeom>
                    <a:noFill/>
                  </pic:spPr>
                </pic:pic>
              </a:graphicData>
            </a:graphic>
          </wp:inline>
        </w:drawing>
      </w:r>
    </w:p>
    <w:p w:rsidR="00E25552" w:rsidRPr="003B248A" w:rsidRDefault="00E25552" w:rsidP="00FF2A96">
      <w:pPr>
        <w:pStyle w:val="rprtbody"/>
        <w:suppressLineNumbers/>
        <w:suppressAutoHyphens/>
        <w:spacing w:before="0" w:beforeAutospacing="0" w:after="0" w:afterAutospacing="0" w:line="360" w:lineRule="auto"/>
        <w:jc w:val="both"/>
        <w:rPr>
          <w:rFonts w:ascii="Book Antiqua" w:hAnsi="Book Antiqua"/>
          <w:b/>
          <w:lang w:val="en-GB"/>
        </w:rPr>
      </w:pPr>
    </w:p>
    <w:p w:rsidR="00AD6B95" w:rsidRPr="003B248A" w:rsidRDefault="00AD6B95" w:rsidP="00FF2A96">
      <w:pPr>
        <w:pStyle w:val="rprtbody"/>
        <w:suppressLineNumbers/>
        <w:suppressAutoHyphens/>
        <w:spacing w:before="0" w:beforeAutospacing="0" w:after="0" w:afterAutospacing="0" w:line="360" w:lineRule="auto"/>
        <w:jc w:val="both"/>
        <w:rPr>
          <w:rFonts w:ascii="Book Antiqua" w:hAnsi="Book Antiqua"/>
          <w:lang w:val="en-GB"/>
        </w:rPr>
      </w:pPr>
      <w:r w:rsidRPr="003B248A">
        <w:rPr>
          <w:rFonts w:ascii="Book Antiqua" w:hAnsi="Book Antiqua"/>
          <w:b/>
          <w:lang w:val="en-GB"/>
        </w:rPr>
        <w:t>Figure 3</w:t>
      </w:r>
      <w:r w:rsidRPr="003B248A">
        <w:rPr>
          <w:rFonts w:ascii="Book Antiqua" w:eastAsiaTheme="minorEastAsia" w:hAnsi="Book Antiqua" w:hint="eastAsia"/>
          <w:b/>
          <w:lang w:val="en-GB" w:eastAsia="zh-CN"/>
        </w:rPr>
        <w:t xml:space="preserve"> </w:t>
      </w:r>
      <w:proofErr w:type="gramStart"/>
      <w:r w:rsidRPr="003B248A">
        <w:rPr>
          <w:rFonts w:ascii="Book Antiqua" w:hAnsi="Book Antiqua"/>
          <w:b/>
          <w:lang w:val="en-GB"/>
        </w:rPr>
        <w:t>The</w:t>
      </w:r>
      <w:proofErr w:type="gramEnd"/>
      <w:r w:rsidRPr="003B248A">
        <w:rPr>
          <w:rFonts w:ascii="Book Antiqua" w:hAnsi="Book Antiqua"/>
          <w:b/>
          <w:lang w:val="en-GB"/>
        </w:rPr>
        <w:t xml:space="preserve"> graph</w:t>
      </w:r>
      <w:r w:rsidR="001D7B11">
        <w:rPr>
          <w:rFonts w:ascii="Book Antiqua" w:eastAsiaTheme="minorEastAsia" w:hAnsi="Book Antiqua" w:hint="eastAsia"/>
          <w:b/>
          <w:lang w:val="en-GB" w:eastAsia="zh-CN"/>
        </w:rPr>
        <w:t>s</w:t>
      </w:r>
      <w:r w:rsidRPr="003B248A">
        <w:rPr>
          <w:rFonts w:ascii="Book Antiqua" w:hAnsi="Book Antiqua"/>
          <w:b/>
          <w:lang w:val="en-GB"/>
        </w:rPr>
        <w:t xml:space="preserve"> show the quantitative evaluation of</w:t>
      </w:r>
      <w:r w:rsidRPr="00554DBD">
        <w:rPr>
          <w:rFonts w:ascii="Book Antiqua" w:hAnsi="Book Antiqua"/>
          <w:b/>
          <w:lang w:val="en-GB"/>
        </w:rPr>
        <w:t xml:space="preserve"> </w:t>
      </w:r>
      <w:r w:rsidR="00554DBD" w:rsidRPr="00554DBD">
        <w:rPr>
          <w:rFonts w:ascii="Book Antiqua" w:hAnsi="Book Antiqua"/>
          <w:b/>
          <w:lang w:eastAsia="es-ES_tradnl"/>
        </w:rPr>
        <w:t>Angiotensin 1-7</w:t>
      </w:r>
      <w:r w:rsidRPr="00554DBD">
        <w:rPr>
          <w:rFonts w:ascii="Book Antiqua" w:hAnsi="Book Antiqua"/>
          <w:b/>
          <w:lang w:val="en-GB"/>
        </w:rPr>
        <w:t xml:space="preserve"> </w:t>
      </w:r>
      <w:proofErr w:type="spellStart"/>
      <w:r w:rsidRPr="003B248A">
        <w:rPr>
          <w:rFonts w:ascii="Book Antiqua" w:hAnsi="Book Antiqua"/>
          <w:b/>
          <w:lang w:val="en-GB"/>
        </w:rPr>
        <w:t>immunostaining</w:t>
      </w:r>
      <w:proofErr w:type="spellEnd"/>
      <w:r w:rsidRPr="003B248A">
        <w:rPr>
          <w:rFonts w:ascii="Book Antiqua" w:hAnsi="Book Antiqua"/>
          <w:b/>
          <w:lang w:val="en-GB"/>
        </w:rPr>
        <w:t xml:space="preserve"> in renal tissue. </w:t>
      </w:r>
      <w:r w:rsidRPr="003B248A">
        <w:rPr>
          <w:rFonts w:ascii="Book Antiqua" w:hAnsi="Book Antiqua"/>
          <w:lang w:val="en-GB"/>
        </w:rPr>
        <w:t xml:space="preserve">Data are expressed as mean ± SEM; </w:t>
      </w:r>
      <w:r w:rsidRPr="003B248A">
        <w:rPr>
          <w:rFonts w:ascii="Book Antiqua" w:eastAsia="Calibri" w:hAnsi="Book Antiqua"/>
          <w:bCs/>
          <w:lang w:val="en-US" w:eastAsia="en-US"/>
        </w:rPr>
        <w:t>§</w:t>
      </w:r>
      <w:r w:rsidRPr="003B248A">
        <w:rPr>
          <w:rFonts w:ascii="Book Antiqua" w:hAnsi="Book Antiqua"/>
          <w:i/>
        </w:rPr>
        <w:t>P</w:t>
      </w:r>
      <w:r w:rsidRPr="003B248A">
        <w:rPr>
          <w:rFonts w:ascii="Book Antiqua" w:eastAsiaTheme="minorEastAsia" w:hAnsi="Book Antiqua" w:hint="eastAsia"/>
          <w:lang w:eastAsia="zh-CN"/>
        </w:rPr>
        <w:t xml:space="preserve"> </w:t>
      </w:r>
      <w:r w:rsidRPr="003B248A">
        <w:rPr>
          <w:rFonts w:ascii="Book Antiqua" w:hAnsi="Book Antiqua"/>
        </w:rPr>
        <w:t>&lt;</w:t>
      </w:r>
      <w:r w:rsidRPr="003B248A">
        <w:rPr>
          <w:rFonts w:ascii="Book Antiqua" w:eastAsiaTheme="minorEastAsia" w:hAnsi="Book Antiqua" w:hint="eastAsia"/>
          <w:lang w:eastAsia="zh-CN"/>
        </w:rPr>
        <w:t xml:space="preserve"> </w:t>
      </w:r>
      <w:r w:rsidRPr="003B248A">
        <w:rPr>
          <w:rFonts w:ascii="Book Antiqua" w:hAnsi="Book Antiqua"/>
          <w:lang w:val="en-GB"/>
        </w:rPr>
        <w:t xml:space="preserve">0.05 </w:t>
      </w:r>
      <w:r w:rsidRPr="003B248A">
        <w:rPr>
          <w:rFonts w:ascii="Book Antiqua" w:hAnsi="Book Antiqua"/>
          <w:i/>
        </w:rPr>
        <w:t>vs</w:t>
      </w:r>
      <w:r w:rsidRPr="003B248A">
        <w:rPr>
          <w:rFonts w:ascii="Book Antiqua" w:hAnsi="Book Antiqua"/>
          <w:lang w:val="en-GB"/>
        </w:rPr>
        <w:t xml:space="preserve"> the respective NS group, *</w:t>
      </w:r>
      <w:r w:rsidRPr="003B248A">
        <w:rPr>
          <w:rFonts w:ascii="Cambria Math" w:hAnsi="Cambria Math" w:cs="Cambria Math"/>
          <w:lang w:val="es-ES_tradnl"/>
        </w:rPr>
        <w:t>𝑃</w:t>
      </w:r>
      <w:r w:rsidRPr="003B248A">
        <w:rPr>
          <w:rFonts w:ascii="Book Antiqua" w:hAnsi="Book Antiqua"/>
          <w:lang w:val="en-GB"/>
        </w:rPr>
        <w:t xml:space="preserve"> &lt; 0.05 </w:t>
      </w:r>
      <w:r w:rsidRPr="003B248A">
        <w:rPr>
          <w:rFonts w:ascii="Book Antiqua" w:hAnsi="Book Antiqua"/>
          <w:i/>
        </w:rPr>
        <w:t>vs</w:t>
      </w:r>
      <w:r w:rsidRPr="003B248A">
        <w:rPr>
          <w:rFonts w:ascii="Book Antiqua" w:hAnsi="Book Antiqua"/>
          <w:lang w:val="en-GB"/>
        </w:rPr>
        <w:t xml:space="preserve"> the respective group without </w:t>
      </w:r>
      <w:proofErr w:type="spellStart"/>
      <w:r w:rsidRPr="003B248A">
        <w:rPr>
          <w:rFonts w:ascii="Book Antiqua" w:hAnsi="Book Antiqua"/>
          <w:lang w:val="en-GB"/>
        </w:rPr>
        <w:t>tempol</w:t>
      </w:r>
      <w:proofErr w:type="spellEnd"/>
      <w:r w:rsidRPr="003B248A">
        <w:rPr>
          <w:rFonts w:ascii="Book Antiqua" w:hAnsi="Book Antiqua"/>
          <w:lang w:val="en-GB"/>
        </w:rPr>
        <w:t xml:space="preserve">. The photomicrographs represent </w:t>
      </w:r>
      <w:proofErr w:type="spellStart"/>
      <w:r w:rsidRPr="003B248A">
        <w:rPr>
          <w:rFonts w:ascii="Book Antiqua" w:hAnsi="Book Antiqua"/>
          <w:lang w:val="en-GB"/>
        </w:rPr>
        <w:t>Ang</w:t>
      </w:r>
      <w:proofErr w:type="spellEnd"/>
      <w:r w:rsidRPr="003B248A">
        <w:rPr>
          <w:rFonts w:ascii="Book Antiqua" w:hAnsi="Book Antiqua"/>
          <w:lang w:val="en-GB"/>
        </w:rPr>
        <w:t xml:space="preserve"> 1-7 </w:t>
      </w:r>
      <w:proofErr w:type="spellStart"/>
      <w:r w:rsidRPr="003B248A">
        <w:rPr>
          <w:rFonts w:ascii="Book Antiqua" w:hAnsi="Book Antiqua"/>
          <w:lang w:val="en-GB"/>
        </w:rPr>
        <w:t>immunostaining</w:t>
      </w:r>
      <w:proofErr w:type="spellEnd"/>
      <w:r w:rsidRPr="003B248A">
        <w:rPr>
          <w:rFonts w:ascii="Book Antiqua" w:hAnsi="Book Antiqua"/>
          <w:lang w:val="en-GB"/>
        </w:rPr>
        <w:t xml:space="preserve"> in NS, HS, NS-T and HS-T groups.</w:t>
      </w:r>
      <w:r w:rsidR="00327DC4">
        <w:rPr>
          <w:rFonts w:ascii="Book Antiqua" w:eastAsiaTheme="minorEastAsia" w:hAnsi="Book Antiqua" w:hint="eastAsia"/>
          <w:lang w:val="en-GB" w:eastAsia="zh-CN"/>
        </w:rPr>
        <w:t xml:space="preserve"> </w:t>
      </w:r>
      <w:r w:rsidRPr="003B248A">
        <w:rPr>
          <w:rFonts w:ascii="Book Antiqua" w:hAnsi="Book Antiqua"/>
          <w:lang w:val="en-GB"/>
        </w:rPr>
        <w:t>Original magnification: 400</w:t>
      </w:r>
      <w:r w:rsidRPr="003B248A">
        <w:rPr>
          <w:rFonts w:ascii="Book Antiqua" w:eastAsiaTheme="minorEastAsia" w:hAnsi="Book Antiqua" w:hint="eastAsia"/>
          <w:lang w:val="en-GB" w:eastAsia="zh-CN"/>
        </w:rPr>
        <w:t xml:space="preserve"> </w:t>
      </w:r>
      <w:r w:rsidRPr="003B248A">
        <w:rPr>
          <w:rFonts w:ascii="Book Antiqua" w:hAnsi="Book Antiqua"/>
          <w:color w:val="000000"/>
        </w:rPr>
        <w:t>×</w:t>
      </w:r>
      <w:r w:rsidRPr="003B248A">
        <w:rPr>
          <w:rFonts w:ascii="Book Antiqua" w:hAnsi="Book Antiqua"/>
          <w:lang w:val="en-GB"/>
        </w:rPr>
        <w:t>. IOD: Integrated optic density</w:t>
      </w:r>
      <w:r w:rsidRPr="003B248A">
        <w:rPr>
          <w:rFonts w:ascii="Book Antiqua" w:eastAsiaTheme="minorEastAsia" w:hAnsi="Book Antiqua" w:hint="eastAsia"/>
          <w:lang w:val="en-GB" w:eastAsia="zh-CN"/>
        </w:rPr>
        <w:t>;</w:t>
      </w:r>
      <w:r w:rsidRPr="003B248A">
        <w:rPr>
          <w:rFonts w:ascii="Book Antiqua" w:hAnsi="Book Antiqua"/>
        </w:rPr>
        <w:t xml:space="preserve"> NS: Normal salt diet group</w:t>
      </w:r>
      <w:r w:rsidRPr="003B248A">
        <w:rPr>
          <w:rFonts w:ascii="Book Antiqua" w:eastAsiaTheme="minorEastAsia" w:hAnsi="Book Antiqua" w:hint="eastAsia"/>
          <w:lang w:eastAsia="zh-CN"/>
        </w:rPr>
        <w:t>;</w:t>
      </w:r>
      <w:r w:rsidRPr="003B248A">
        <w:rPr>
          <w:rFonts w:ascii="Book Antiqua" w:hAnsi="Book Antiqua"/>
        </w:rPr>
        <w:t xml:space="preserve"> HS: High salt diet group</w:t>
      </w:r>
      <w:r w:rsidRPr="003B248A">
        <w:rPr>
          <w:rFonts w:ascii="Book Antiqua" w:eastAsiaTheme="minorEastAsia" w:hAnsi="Book Antiqua" w:hint="eastAsia"/>
          <w:lang w:eastAsia="zh-CN"/>
        </w:rPr>
        <w:t>;</w:t>
      </w:r>
      <w:r w:rsidRPr="003B248A">
        <w:rPr>
          <w:rFonts w:ascii="Book Antiqua" w:hAnsi="Book Antiqua"/>
        </w:rPr>
        <w:t xml:space="preserve"> NS-T: Normal salt diet plus tempol group</w:t>
      </w:r>
      <w:r w:rsidRPr="003B248A">
        <w:rPr>
          <w:rFonts w:ascii="Book Antiqua" w:eastAsiaTheme="minorEastAsia" w:hAnsi="Book Antiqua" w:hint="eastAsia"/>
          <w:lang w:eastAsia="zh-CN"/>
        </w:rPr>
        <w:t>;</w:t>
      </w:r>
      <w:r w:rsidRPr="003B248A">
        <w:rPr>
          <w:rFonts w:ascii="Book Antiqua" w:hAnsi="Book Antiqua"/>
        </w:rPr>
        <w:t xml:space="preserve"> HS-T: High salt diet plus tempol group</w:t>
      </w:r>
      <w:r w:rsidRPr="003B248A">
        <w:rPr>
          <w:rFonts w:ascii="Book Antiqua" w:eastAsiaTheme="minorEastAsia" w:hAnsi="Book Antiqua" w:hint="eastAsia"/>
          <w:lang w:eastAsia="zh-CN"/>
        </w:rPr>
        <w:t>.</w:t>
      </w:r>
    </w:p>
    <w:p w:rsidR="00E25552" w:rsidRPr="003B248A" w:rsidRDefault="00E25552" w:rsidP="00FF2A96">
      <w:pPr>
        <w:pStyle w:val="rprtbody"/>
        <w:suppressLineNumbers/>
        <w:suppressAutoHyphens/>
        <w:spacing w:before="0" w:beforeAutospacing="0" w:after="0" w:afterAutospacing="0" w:line="360" w:lineRule="auto"/>
        <w:jc w:val="both"/>
        <w:rPr>
          <w:rFonts w:ascii="Book Antiqua" w:hAnsi="Book Antiqua"/>
          <w:b/>
          <w:lang w:val="en-GB"/>
        </w:rPr>
      </w:pPr>
    </w:p>
    <w:p w:rsidR="00E25552" w:rsidRPr="003B248A" w:rsidRDefault="00E25552" w:rsidP="00FF2A96">
      <w:pPr>
        <w:pStyle w:val="rprtbody"/>
        <w:suppressLineNumbers/>
        <w:suppressAutoHyphens/>
        <w:spacing w:before="0" w:beforeAutospacing="0" w:after="0" w:afterAutospacing="0" w:line="360" w:lineRule="auto"/>
        <w:jc w:val="both"/>
        <w:rPr>
          <w:rFonts w:ascii="Book Antiqua" w:eastAsiaTheme="minorEastAsia" w:hAnsi="Book Antiqua"/>
          <w:b/>
          <w:lang w:val="en-GB" w:eastAsia="zh-CN"/>
        </w:rPr>
      </w:pPr>
      <w:r w:rsidRPr="003B248A">
        <w:rPr>
          <w:rFonts w:ascii="Book Antiqua" w:hAnsi="Book Antiqua"/>
          <w:b/>
          <w:lang w:val="en-GB"/>
        </w:rPr>
        <w:br w:type="page"/>
      </w:r>
      <w:r w:rsidR="00F47853" w:rsidRPr="003B248A">
        <w:rPr>
          <w:rFonts w:ascii="Book Antiqua" w:eastAsiaTheme="minorEastAsia" w:hAnsi="Book Antiqua" w:hint="eastAsia"/>
          <w:b/>
          <w:lang w:val="en-GB" w:eastAsia="zh-CN"/>
        </w:rPr>
        <w:lastRenderedPageBreak/>
        <w:t xml:space="preserve"> </w:t>
      </w:r>
    </w:p>
    <w:p w:rsidR="00E25552" w:rsidRPr="003B248A" w:rsidRDefault="00712045" w:rsidP="00FF2A96">
      <w:pPr>
        <w:pStyle w:val="rprtbody"/>
        <w:suppressLineNumbers/>
        <w:suppressAutoHyphens/>
        <w:spacing w:before="0" w:beforeAutospacing="0" w:after="0" w:afterAutospacing="0" w:line="360" w:lineRule="auto"/>
        <w:jc w:val="both"/>
        <w:rPr>
          <w:rFonts w:ascii="Book Antiqua" w:hAnsi="Book Antiqua"/>
          <w:lang w:val="en-GB"/>
        </w:rPr>
      </w:pPr>
      <w:r w:rsidRPr="003B248A">
        <w:rPr>
          <w:rFonts w:ascii="Book Antiqua" w:hAnsi="Book Antiqua"/>
          <w:noProof/>
          <w:lang w:val="en-US" w:eastAsia="en-US"/>
        </w:rPr>
        <w:drawing>
          <wp:inline distT="0" distB="0" distL="0" distR="0" wp14:anchorId="7B243C2E" wp14:editId="3825AF91">
            <wp:extent cx="5755005" cy="3818890"/>
            <wp:effectExtent l="1905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cstate="print"/>
                    <a:srcRect/>
                    <a:stretch>
                      <a:fillRect/>
                    </a:stretch>
                  </pic:blipFill>
                  <pic:spPr bwMode="auto">
                    <a:xfrm>
                      <a:off x="0" y="0"/>
                      <a:ext cx="5755005" cy="3818890"/>
                    </a:xfrm>
                    <a:prstGeom prst="rect">
                      <a:avLst/>
                    </a:prstGeom>
                    <a:noFill/>
                  </pic:spPr>
                </pic:pic>
              </a:graphicData>
            </a:graphic>
          </wp:inline>
        </w:drawing>
      </w:r>
    </w:p>
    <w:p w:rsidR="00E25552" w:rsidRPr="003B248A" w:rsidRDefault="00E25552" w:rsidP="00FF2A96">
      <w:pPr>
        <w:pStyle w:val="rprtbody"/>
        <w:suppressLineNumbers/>
        <w:suppressAutoHyphens/>
        <w:spacing w:before="0" w:beforeAutospacing="0" w:after="0" w:afterAutospacing="0" w:line="360" w:lineRule="auto"/>
        <w:jc w:val="both"/>
        <w:rPr>
          <w:rFonts w:ascii="Book Antiqua" w:hAnsi="Book Antiqua"/>
          <w:b/>
          <w:lang w:val="en-GB"/>
        </w:rPr>
      </w:pPr>
    </w:p>
    <w:p w:rsidR="00F47853" w:rsidRPr="003B248A" w:rsidRDefault="00F47853" w:rsidP="00FF2A96">
      <w:pPr>
        <w:pStyle w:val="rprtbody"/>
        <w:suppressLineNumbers/>
        <w:suppressAutoHyphens/>
        <w:spacing w:before="0" w:beforeAutospacing="0" w:after="0" w:afterAutospacing="0" w:line="360" w:lineRule="auto"/>
        <w:jc w:val="both"/>
        <w:rPr>
          <w:rFonts w:ascii="Book Antiqua" w:eastAsiaTheme="minorEastAsia" w:hAnsi="Book Antiqua"/>
          <w:lang w:val="en-GB" w:eastAsia="zh-CN"/>
        </w:rPr>
      </w:pPr>
      <w:r w:rsidRPr="003B248A">
        <w:rPr>
          <w:rFonts w:ascii="Book Antiqua" w:hAnsi="Book Antiqua"/>
          <w:b/>
          <w:lang w:val="en-GB"/>
        </w:rPr>
        <w:t>Figure 4</w:t>
      </w:r>
      <w:r w:rsidRPr="003B248A">
        <w:rPr>
          <w:rFonts w:ascii="Book Antiqua" w:eastAsiaTheme="minorEastAsia" w:hAnsi="Book Antiqua" w:hint="eastAsia"/>
          <w:b/>
          <w:lang w:val="en-GB" w:eastAsia="zh-CN"/>
        </w:rPr>
        <w:t xml:space="preserve"> </w:t>
      </w:r>
      <w:proofErr w:type="gramStart"/>
      <w:r w:rsidRPr="003B248A">
        <w:rPr>
          <w:rFonts w:ascii="Book Antiqua" w:hAnsi="Book Antiqua"/>
          <w:b/>
          <w:lang w:val="en-GB"/>
        </w:rPr>
        <w:t>The</w:t>
      </w:r>
      <w:proofErr w:type="gramEnd"/>
      <w:r w:rsidRPr="003B248A">
        <w:rPr>
          <w:rFonts w:ascii="Book Antiqua" w:hAnsi="Book Antiqua"/>
          <w:b/>
          <w:lang w:val="en-GB"/>
        </w:rPr>
        <w:t xml:space="preserve"> graphs show the quantitative evaluation of </w:t>
      </w:r>
      <w:r w:rsidR="00CD217C" w:rsidRPr="003B248A">
        <w:rPr>
          <w:rFonts w:ascii="Book Antiqua" w:hAnsi="Book Antiqua"/>
          <w:b/>
          <w:lang w:eastAsia="es-ES_tradnl"/>
        </w:rPr>
        <w:t>mas receptor</w:t>
      </w:r>
      <w:r w:rsidRPr="003B248A">
        <w:rPr>
          <w:rFonts w:ascii="Book Antiqua" w:hAnsi="Book Antiqua"/>
          <w:b/>
          <w:lang w:val="en-GB"/>
        </w:rPr>
        <w:t xml:space="preserve"> </w:t>
      </w:r>
      <w:proofErr w:type="spellStart"/>
      <w:r w:rsidRPr="003B248A">
        <w:rPr>
          <w:rFonts w:ascii="Book Antiqua" w:hAnsi="Book Antiqua"/>
          <w:b/>
          <w:lang w:val="en-GB"/>
        </w:rPr>
        <w:t>immunostaining</w:t>
      </w:r>
      <w:proofErr w:type="spellEnd"/>
      <w:r w:rsidRPr="003B248A">
        <w:rPr>
          <w:rFonts w:ascii="Book Antiqua" w:hAnsi="Book Antiqua"/>
          <w:b/>
          <w:lang w:val="en-GB"/>
        </w:rPr>
        <w:t xml:space="preserve"> in renal tissue. </w:t>
      </w:r>
      <w:r w:rsidRPr="003B248A">
        <w:rPr>
          <w:rFonts w:ascii="Book Antiqua" w:hAnsi="Book Antiqua"/>
          <w:lang w:val="en-GB"/>
        </w:rPr>
        <w:t xml:space="preserve">Data are expressed as mean ± SEM; </w:t>
      </w:r>
      <w:r w:rsidRPr="003B248A">
        <w:rPr>
          <w:rFonts w:ascii="Book Antiqua" w:eastAsia="Calibri" w:hAnsi="Book Antiqua"/>
          <w:bCs/>
          <w:lang w:val="en-US" w:eastAsia="en-US"/>
        </w:rPr>
        <w:t>§</w:t>
      </w:r>
      <w:r w:rsidRPr="003B248A">
        <w:rPr>
          <w:rFonts w:ascii="Book Antiqua" w:hAnsi="Book Antiqua"/>
          <w:i/>
        </w:rPr>
        <w:t>P</w:t>
      </w:r>
      <w:r w:rsidRPr="003B248A">
        <w:rPr>
          <w:rFonts w:ascii="Book Antiqua" w:eastAsiaTheme="minorEastAsia" w:hAnsi="Book Antiqua" w:hint="eastAsia"/>
          <w:lang w:eastAsia="zh-CN"/>
        </w:rPr>
        <w:t xml:space="preserve"> </w:t>
      </w:r>
      <w:r w:rsidRPr="003B248A">
        <w:rPr>
          <w:rFonts w:ascii="Book Antiqua" w:hAnsi="Book Antiqua"/>
        </w:rPr>
        <w:t>&lt;</w:t>
      </w:r>
      <w:r w:rsidRPr="003B248A">
        <w:rPr>
          <w:rFonts w:ascii="Book Antiqua" w:eastAsiaTheme="minorEastAsia" w:hAnsi="Book Antiqua" w:hint="eastAsia"/>
          <w:lang w:eastAsia="zh-CN"/>
        </w:rPr>
        <w:t xml:space="preserve"> </w:t>
      </w:r>
      <w:r w:rsidRPr="003B248A">
        <w:rPr>
          <w:rFonts w:ascii="Book Antiqua" w:hAnsi="Book Antiqua"/>
          <w:lang w:val="en-GB"/>
        </w:rPr>
        <w:t xml:space="preserve">0.05 </w:t>
      </w:r>
      <w:r w:rsidRPr="003B248A">
        <w:rPr>
          <w:rFonts w:ascii="Book Antiqua" w:hAnsi="Book Antiqua"/>
          <w:i/>
        </w:rPr>
        <w:t>vs</w:t>
      </w:r>
      <w:r w:rsidRPr="003B248A">
        <w:rPr>
          <w:rFonts w:ascii="Book Antiqua" w:hAnsi="Book Antiqua"/>
          <w:lang w:val="en-GB"/>
        </w:rPr>
        <w:t xml:space="preserve"> the respective NS group, *</w:t>
      </w:r>
      <w:r w:rsidRPr="003B248A">
        <w:rPr>
          <w:rFonts w:ascii="Cambria Math" w:hAnsi="Cambria Math" w:cs="Cambria Math"/>
          <w:lang w:val="es-ES_tradnl"/>
        </w:rPr>
        <w:t>𝑃</w:t>
      </w:r>
      <w:r w:rsidRPr="003B248A">
        <w:rPr>
          <w:rFonts w:ascii="Book Antiqua" w:hAnsi="Book Antiqua"/>
          <w:lang w:val="en-GB"/>
        </w:rPr>
        <w:t xml:space="preserve"> &lt; 0.05 </w:t>
      </w:r>
      <w:r w:rsidRPr="003B248A">
        <w:rPr>
          <w:rFonts w:ascii="Book Antiqua" w:hAnsi="Book Antiqua"/>
          <w:i/>
        </w:rPr>
        <w:t>vs</w:t>
      </w:r>
      <w:r w:rsidRPr="003B248A">
        <w:rPr>
          <w:rFonts w:ascii="Book Antiqua" w:hAnsi="Book Antiqua"/>
          <w:lang w:val="en-GB"/>
        </w:rPr>
        <w:t xml:space="preserve"> the respective group without </w:t>
      </w:r>
      <w:proofErr w:type="spellStart"/>
      <w:r w:rsidRPr="003B248A">
        <w:rPr>
          <w:rFonts w:ascii="Book Antiqua" w:hAnsi="Book Antiqua"/>
          <w:lang w:val="en-GB"/>
        </w:rPr>
        <w:t>tempol</w:t>
      </w:r>
      <w:proofErr w:type="spellEnd"/>
      <w:r w:rsidRPr="003B248A">
        <w:rPr>
          <w:rFonts w:ascii="Book Antiqua" w:hAnsi="Book Antiqua"/>
          <w:lang w:val="en-GB"/>
        </w:rPr>
        <w:t xml:space="preserve">. The photomicrographs represent </w:t>
      </w:r>
      <w:proofErr w:type="spellStart"/>
      <w:r w:rsidRPr="003B248A">
        <w:rPr>
          <w:rFonts w:ascii="Book Antiqua" w:hAnsi="Book Antiqua"/>
          <w:lang w:val="en-GB"/>
        </w:rPr>
        <w:t>MasR</w:t>
      </w:r>
      <w:proofErr w:type="spellEnd"/>
      <w:r w:rsidRPr="003B248A">
        <w:rPr>
          <w:rFonts w:ascii="Book Antiqua" w:hAnsi="Book Antiqua"/>
          <w:lang w:val="en-GB"/>
        </w:rPr>
        <w:t xml:space="preserve"> </w:t>
      </w:r>
      <w:proofErr w:type="spellStart"/>
      <w:r w:rsidRPr="003B248A">
        <w:rPr>
          <w:rFonts w:ascii="Book Antiqua" w:hAnsi="Book Antiqua"/>
          <w:lang w:val="en-GB"/>
        </w:rPr>
        <w:t>immunostaining</w:t>
      </w:r>
      <w:proofErr w:type="spellEnd"/>
      <w:r w:rsidRPr="003B248A">
        <w:rPr>
          <w:rFonts w:ascii="Book Antiqua" w:hAnsi="Book Antiqua"/>
          <w:lang w:val="en-GB"/>
        </w:rPr>
        <w:t xml:space="preserve"> in NS, HS, NS-T and HS-T groups. Original magnification: 400</w:t>
      </w:r>
      <w:r w:rsidRPr="003B248A">
        <w:rPr>
          <w:rFonts w:ascii="Book Antiqua" w:eastAsiaTheme="minorEastAsia" w:hAnsi="Book Antiqua" w:hint="eastAsia"/>
          <w:lang w:val="en-GB" w:eastAsia="zh-CN"/>
        </w:rPr>
        <w:t xml:space="preserve"> </w:t>
      </w:r>
      <w:r w:rsidRPr="003B248A">
        <w:rPr>
          <w:rFonts w:ascii="Book Antiqua" w:hAnsi="Book Antiqua"/>
          <w:color w:val="000000"/>
        </w:rPr>
        <w:t>×</w:t>
      </w:r>
      <w:r w:rsidRPr="003B248A">
        <w:rPr>
          <w:rFonts w:ascii="Book Antiqua" w:hAnsi="Book Antiqua"/>
          <w:lang w:val="en-GB"/>
        </w:rPr>
        <w:t>. IOD: Integrated optic density</w:t>
      </w:r>
      <w:r w:rsidRPr="003B248A">
        <w:rPr>
          <w:rFonts w:ascii="Book Antiqua" w:eastAsiaTheme="minorEastAsia" w:hAnsi="Book Antiqua" w:hint="eastAsia"/>
          <w:lang w:val="en-GB" w:eastAsia="zh-CN"/>
        </w:rPr>
        <w:t>;</w:t>
      </w:r>
      <w:r w:rsidRPr="003B248A">
        <w:rPr>
          <w:rFonts w:ascii="Book Antiqua" w:hAnsi="Book Antiqua"/>
        </w:rPr>
        <w:t xml:space="preserve"> NS: Normal salt diet group</w:t>
      </w:r>
      <w:r w:rsidRPr="003B248A">
        <w:rPr>
          <w:rFonts w:ascii="Book Antiqua" w:eastAsiaTheme="minorEastAsia" w:hAnsi="Book Antiqua" w:hint="eastAsia"/>
          <w:lang w:eastAsia="zh-CN"/>
        </w:rPr>
        <w:t>;</w:t>
      </w:r>
      <w:r w:rsidRPr="003B248A">
        <w:rPr>
          <w:rFonts w:ascii="Book Antiqua" w:hAnsi="Book Antiqua"/>
        </w:rPr>
        <w:t xml:space="preserve"> HS: High salt diet group</w:t>
      </w:r>
      <w:r w:rsidRPr="003B248A">
        <w:rPr>
          <w:rFonts w:ascii="Book Antiqua" w:eastAsiaTheme="minorEastAsia" w:hAnsi="Book Antiqua" w:hint="eastAsia"/>
          <w:lang w:eastAsia="zh-CN"/>
        </w:rPr>
        <w:t>;</w:t>
      </w:r>
      <w:r w:rsidRPr="003B248A">
        <w:rPr>
          <w:rFonts w:ascii="Book Antiqua" w:hAnsi="Book Antiqua"/>
        </w:rPr>
        <w:t xml:space="preserve"> NS-T: Normal salt diet plus tempol group</w:t>
      </w:r>
      <w:r w:rsidRPr="003B248A">
        <w:rPr>
          <w:rFonts w:ascii="Book Antiqua" w:eastAsiaTheme="minorEastAsia" w:hAnsi="Book Antiqua" w:hint="eastAsia"/>
          <w:lang w:eastAsia="zh-CN"/>
        </w:rPr>
        <w:t>;</w:t>
      </w:r>
      <w:r w:rsidRPr="003B248A">
        <w:rPr>
          <w:rFonts w:ascii="Book Antiqua" w:hAnsi="Book Antiqua"/>
        </w:rPr>
        <w:t xml:space="preserve"> HS-T: High salt diet plus tempol group</w:t>
      </w:r>
      <w:r w:rsidR="00AD6397" w:rsidRPr="003B248A">
        <w:rPr>
          <w:rFonts w:ascii="Book Antiqua" w:eastAsiaTheme="minorEastAsia" w:hAnsi="Book Antiqua" w:hint="eastAsia"/>
          <w:lang w:eastAsia="zh-CN"/>
        </w:rPr>
        <w:t>;</w:t>
      </w:r>
      <w:r w:rsidR="00AD6397" w:rsidRPr="003B248A">
        <w:rPr>
          <w:rFonts w:ascii="Book Antiqua" w:hAnsi="Book Antiqua"/>
          <w:lang w:eastAsia="es-ES_tradnl"/>
        </w:rPr>
        <w:t xml:space="preserve"> </w:t>
      </w:r>
      <w:proofErr w:type="spellStart"/>
      <w:r w:rsidR="00A672F6" w:rsidRPr="003B248A">
        <w:rPr>
          <w:rFonts w:ascii="Book Antiqua" w:hAnsi="Book Antiqua"/>
          <w:lang w:val="en-GB"/>
        </w:rPr>
        <w:t>MasR</w:t>
      </w:r>
      <w:proofErr w:type="spellEnd"/>
      <w:r w:rsidR="00A672F6" w:rsidRPr="003B248A">
        <w:rPr>
          <w:rFonts w:ascii="Book Antiqua" w:eastAsiaTheme="minorEastAsia" w:hAnsi="Book Antiqua" w:hint="eastAsia"/>
          <w:lang w:val="en-GB" w:eastAsia="zh-CN"/>
        </w:rPr>
        <w:t xml:space="preserve">: </w:t>
      </w:r>
      <w:r w:rsidR="00AD6397" w:rsidRPr="003B248A">
        <w:rPr>
          <w:rFonts w:ascii="Book Antiqua" w:hAnsi="Book Antiqua"/>
          <w:lang w:eastAsia="es-ES_tradnl"/>
        </w:rPr>
        <w:t xml:space="preserve">Mas </w:t>
      </w:r>
      <w:r w:rsidR="00A672F6" w:rsidRPr="003B248A">
        <w:rPr>
          <w:rFonts w:ascii="Book Antiqua" w:hAnsi="Book Antiqua"/>
          <w:lang w:eastAsia="es-ES_tradnl"/>
        </w:rPr>
        <w:t>r</w:t>
      </w:r>
      <w:r w:rsidR="00AD6397" w:rsidRPr="003B248A">
        <w:rPr>
          <w:rFonts w:ascii="Book Antiqua" w:hAnsi="Book Antiqua"/>
          <w:lang w:eastAsia="es-ES_tradnl"/>
        </w:rPr>
        <w:t>eceptor</w:t>
      </w:r>
      <w:r w:rsidR="00A672F6" w:rsidRPr="003B248A">
        <w:rPr>
          <w:rFonts w:ascii="Book Antiqua" w:eastAsiaTheme="minorEastAsia" w:hAnsi="Book Antiqua" w:hint="eastAsia"/>
          <w:lang w:eastAsia="zh-CN"/>
        </w:rPr>
        <w:t>.</w:t>
      </w:r>
    </w:p>
    <w:p w:rsidR="00E25552" w:rsidRPr="003B248A" w:rsidRDefault="00E25552" w:rsidP="00FF2A96">
      <w:pPr>
        <w:pStyle w:val="rprtbody"/>
        <w:suppressLineNumbers/>
        <w:suppressAutoHyphens/>
        <w:spacing w:before="0" w:beforeAutospacing="0" w:after="0" w:afterAutospacing="0" w:line="360" w:lineRule="auto"/>
        <w:jc w:val="both"/>
        <w:rPr>
          <w:rFonts w:ascii="Book Antiqua" w:hAnsi="Book Antiqua"/>
          <w:b/>
          <w:lang w:val="en-GB"/>
        </w:rPr>
      </w:pPr>
    </w:p>
    <w:p w:rsidR="00E25552" w:rsidRPr="003B248A" w:rsidRDefault="00E25552" w:rsidP="00FF2A96">
      <w:pPr>
        <w:pStyle w:val="rprtbody"/>
        <w:suppressLineNumbers/>
        <w:suppressAutoHyphens/>
        <w:spacing w:before="0" w:beforeAutospacing="0" w:after="0" w:afterAutospacing="0" w:line="360" w:lineRule="auto"/>
        <w:jc w:val="both"/>
        <w:rPr>
          <w:rFonts w:ascii="Book Antiqua" w:hAnsi="Book Antiqua"/>
          <w:b/>
          <w:lang w:val="en-GB"/>
        </w:rPr>
      </w:pPr>
    </w:p>
    <w:p w:rsidR="00E25552" w:rsidRPr="003B248A" w:rsidRDefault="00E25552" w:rsidP="00FF2A96">
      <w:pPr>
        <w:pStyle w:val="rprtbody"/>
        <w:suppressLineNumbers/>
        <w:suppressAutoHyphens/>
        <w:spacing w:before="0" w:beforeAutospacing="0" w:after="0" w:afterAutospacing="0" w:line="360" w:lineRule="auto"/>
        <w:jc w:val="both"/>
        <w:rPr>
          <w:rFonts w:ascii="Book Antiqua" w:eastAsiaTheme="minorEastAsia" w:hAnsi="Book Antiqua"/>
          <w:b/>
          <w:lang w:val="en-GB" w:eastAsia="zh-CN"/>
        </w:rPr>
      </w:pPr>
      <w:r w:rsidRPr="003B248A">
        <w:rPr>
          <w:rFonts w:ascii="Book Antiqua" w:hAnsi="Book Antiqua"/>
          <w:b/>
          <w:lang w:val="en-GB"/>
        </w:rPr>
        <w:br w:type="page"/>
      </w:r>
      <w:r w:rsidR="00F47853" w:rsidRPr="003B248A">
        <w:rPr>
          <w:rFonts w:ascii="Book Antiqua" w:eastAsiaTheme="minorEastAsia" w:hAnsi="Book Antiqua" w:hint="eastAsia"/>
          <w:b/>
          <w:lang w:val="en-GB" w:eastAsia="zh-CN"/>
        </w:rPr>
        <w:lastRenderedPageBreak/>
        <w:t xml:space="preserve"> </w:t>
      </w:r>
    </w:p>
    <w:p w:rsidR="00E25552" w:rsidRPr="003B248A" w:rsidRDefault="00712045" w:rsidP="00FF2A96">
      <w:pPr>
        <w:pStyle w:val="rprtbody"/>
        <w:suppressLineNumbers/>
        <w:suppressAutoHyphens/>
        <w:spacing w:before="0" w:beforeAutospacing="0" w:after="0" w:afterAutospacing="0" w:line="360" w:lineRule="auto"/>
        <w:jc w:val="both"/>
        <w:rPr>
          <w:rFonts w:ascii="Book Antiqua" w:hAnsi="Book Antiqua"/>
          <w:lang w:val="en-GB"/>
        </w:rPr>
      </w:pPr>
      <w:r w:rsidRPr="003B248A">
        <w:rPr>
          <w:rFonts w:ascii="Book Antiqua" w:hAnsi="Book Antiqua"/>
          <w:noProof/>
          <w:lang w:val="en-US" w:eastAsia="en-US"/>
        </w:rPr>
        <w:drawing>
          <wp:inline distT="0" distB="0" distL="0" distR="0" wp14:anchorId="18CD1516" wp14:editId="0EAEA471">
            <wp:extent cx="5747385" cy="3850640"/>
            <wp:effectExtent l="1905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cstate="print"/>
                    <a:srcRect/>
                    <a:stretch>
                      <a:fillRect/>
                    </a:stretch>
                  </pic:blipFill>
                  <pic:spPr bwMode="auto">
                    <a:xfrm>
                      <a:off x="0" y="0"/>
                      <a:ext cx="5747385" cy="3850640"/>
                    </a:xfrm>
                    <a:prstGeom prst="rect">
                      <a:avLst/>
                    </a:prstGeom>
                    <a:noFill/>
                  </pic:spPr>
                </pic:pic>
              </a:graphicData>
            </a:graphic>
          </wp:inline>
        </w:drawing>
      </w:r>
    </w:p>
    <w:p w:rsidR="00F47853" w:rsidRPr="003B248A" w:rsidRDefault="00F47853" w:rsidP="00FF2A96">
      <w:pPr>
        <w:pStyle w:val="rprtbody"/>
        <w:suppressLineNumbers/>
        <w:suppressAutoHyphens/>
        <w:spacing w:before="0" w:beforeAutospacing="0" w:after="0" w:afterAutospacing="0" w:line="360" w:lineRule="auto"/>
        <w:jc w:val="both"/>
        <w:rPr>
          <w:rFonts w:ascii="Book Antiqua" w:eastAsiaTheme="minorEastAsia" w:hAnsi="Book Antiqua"/>
          <w:lang w:val="en-GB" w:eastAsia="zh-CN"/>
        </w:rPr>
      </w:pPr>
      <w:r w:rsidRPr="003B248A">
        <w:rPr>
          <w:rFonts w:ascii="Book Antiqua" w:hAnsi="Book Antiqua"/>
          <w:b/>
          <w:lang w:val="en-GB"/>
        </w:rPr>
        <w:t>Figure 5</w:t>
      </w:r>
      <w:r w:rsidRPr="003B248A">
        <w:rPr>
          <w:rFonts w:ascii="Book Antiqua" w:eastAsiaTheme="minorEastAsia" w:hAnsi="Book Antiqua" w:hint="eastAsia"/>
          <w:b/>
          <w:lang w:val="en-GB" w:eastAsia="zh-CN"/>
        </w:rPr>
        <w:t xml:space="preserve"> </w:t>
      </w:r>
      <w:proofErr w:type="gramStart"/>
      <w:r w:rsidRPr="003B248A">
        <w:rPr>
          <w:rFonts w:ascii="Book Antiqua" w:hAnsi="Book Antiqua"/>
          <w:b/>
          <w:lang w:val="en-GB"/>
        </w:rPr>
        <w:t>The</w:t>
      </w:r>
      <w:proofErr w:type="gramEnd"/>
      <w:r w:rsidRPr="003B248A">
        <w:rPr>
          <w:rFonts w:ascii="Book Antiqua" w:hAnsi="Book Antiqua"/>
          <w:b/>
          <w:lang w:val="en-GB"/>
        </w:rPr>
        <w:t xml:space="preserve"> graphs show the quantitative evaluation of </w:t>
      </w:r>
      <w:r w:rsidR="00E73348" w:rsidRPr="003B248A">
        <w:rPr>
          <w:rFonts w:ascii="Book Antiqua" w:hAnsi="Book Antiqua"/>
          <w:b/>
          <w:lang w:eastAsia="es-ES_tradnl"/>
        </w:rPr>
        <w:t>Angiotensin type 1 receptor</w:t>
      </w:r>
      <w:r w:rsidRPr="003B248A">
        <w:rPr>
          <w:rFonts w:ascii="Book Antiqua" w:hAnsi="Book Antiqua"/>
          <w:b/>
          <w:lang w:val="en-GB"/>
        </w:rPr>
        <w:t xml:space="preserve"> </w:t>
      </w:r>
      <w:proofErr w:type="spellStart"/>
      <w:r w:rsidRPr="003B248A">
        <w:rPr>
          <w:rFonts w:ascii="Book Antiqua" w:hAnsi="Book Antiqua"/>
          <w:b/>
          <w:lang w:val="en-GB"/>
        </w:rPr>
        <w:t>immunostaining</w:t>
      </w:r>
      <w:proofErr w:type="spellEnd"/>
      <w:r w:rsidRPr="003B248A">
        <w:rPr>
          <w:rFonts w:ascii="Book Antiqua" w:hAnsi="Book Antiqua"/>
          <w:b/>
          <w:lang w:val="en-GB"/>
        </w:rPr>
        <w:t xml:space="preserve"> in renal tissue. </w:t>
      </w:r>
      <w:r w:rsidRPr="003B248A">
        <w:rPr>
          <w:rFonts w:ascii="Book Antiqua" w:hAnsi="Book Antiqua"/>
          <w:lang w:val="en-GB"/>
        </w:rPr>
        <w:t xml:space="preserve">Data are expressed as mean ± SEM; </w:t>
      </w:r>
      <w:r w:rsidRPr="003B248A">
        <w:rPr>
          <w:rFonts w:ascii="Book Antiqua" w:eastAsia="Calibri" w:hAnsi="Book Antiqua"/>
          <w:bCs/>
          <w:lang w:val="en-US" w:eastAsia="en-US"/>
        </w:rPr>
        <w:t>§</w:t>
      </w:r>
      <w:r w:rsidRPr="003B248A">
        <w:rPr>
          <w:rFonts w:ascii="Book Antiqua" w:hAnsi="Book Antiqua"/>
          <w:i/>
        </w:rPr>
        <w:t>P</w:t>
      </w:r>
      <w:r w:rsidRPr="003B248A">
        <w:rPr>
          <w:rFonts w:ascii="Book Antiqua" w:eastAsiaTheme="minorEastAsia" w:hAnsi="Book Antiqua" w:hint="eastAsia"/>
          <w:lang w:eastAsia="zh-CN"/>
        </w:rPr>
        <w:t xml:space="preserve"> </w:t>
      </w:r>
      <w:r w:rsidRPr="003B248A">
        <w:rPr>
          <w:rFonts w:ascii="Book Antiqua" w:hAnsi="Book Antiqua"/>
        </w:rPr>
        <w:t>&lt;</w:t>
      </w:r>
      <w:r w:rsidRPr="003B248A">
        <w:rPr>
          <w:rFonts w:ascii="Book Antiqua" w:eastAsiaTheme="minorEastAsia" w:hAnsi="Book Antiqua" w:hint="eastAsia"/>
          <w:lang w:eastAsia="zh-CN"/>
        </w:rPr>
        <w:t xml:space="preserve"> </w:t>
      </w:r>
      <w:r w:rsidRPr="003B248A">
        <w:rPr>
          <w:rFonts w:ascii="Book Antiqua" w:hAnsi="Book Antiqua"/>
          <w:lang w:val="en-GB"/>
        </w:rPr>
        <w:t xml:space="preserve">0.05 </w:t>
      </w:r>
      <w:r w:rsidRPr="003B248A">
        <w:rPr>
          <w:rFonts w:ascii="Book Antiqua" w:hAnsi="Book Antiqua"/>
          <w:i/>
        </w:rPr>
        <w:t>vs</w:t>
      </w:r>
      <w:r w:rsidRPr="003B248A">
        <w:rPr>
          <w:rFonts w:ascii="Book Antiqua" w:hAnsi="Book Antiqua"/>
          <w:lang w:val="en-GB"/>
        </w:rPr>
        <w:t xml:space="preserve"> the respective NS group, *</w:t>
      </w:r>
      <w:r w:rsidRPr="003B248A">
        <w:rPr>
          <w:rFonts w:ascii="Cambria Math" w:hAnsi="Cambria Math" w:cs="Cambria Math"/>
          <w:lang w:val="es-ES_tradnl"/>
        </w:rPr>
        <w:t>𝑃</w:t>
      </w:r>
      <w:r w:rsidRPr="003B248A">
        <w:rPr>
          <w:rFonts w:ascii="Book Antiqua" w:hAnsi="Book Antiqua"/>
          <w:lang w:val="en-GB"/>
        </w:rPr>
        <w:t xml:space="preserve"> &lt; 0.05 </w:t>
      </w:r>
      <w:r w:rsidRPr="003B248A">
        <w:rPr>
          <w:rFonts w:ascii="Book Antiqua" w:hAnsi="Book Antiqua"/>
          <w:i/>
        </w:rPr>
        <w:t>vs</w:t>
      </w:r>
      <w:r w:rsidRPr="003B248A">
        <w:rPr>
          <w:rFonts w:ascii="Book Antiqua" w:hAnsi="Book Antiqua"/>
          <w:lang w:val="en-GB"/>
        </w:rPr>
        <w:t xml:space="preserve"> the respective group without </w:t>
      </w:r>
      <w:proofErr w:type="spellStart"/>
      <w:r w:rsidRPr="003B248A">
        <w:rPr>
          <w:rFonts w:ascii="Book Antiqua" w:hAnsi="Book Antiqua"/>
          <w:lang w:val="en-GB"/>
        </w:rPr>
        <w:t>tempol</w:t>
      </w:r>
      <w:proofErr w:type="spellEnd"/>
      <w:r w:rsidRPr="003B248A">
        <w:rPr>
          <w:rFonts w:ascii="Book Antiqua" w:hAnsi="Book Antiqua"/>
          <w:lang w:val="en-GB"/>
        </w:rPr>
        <w:t xml:space="preserve">. The photomicrographs represent AT1R </w:t>
      </w:r>
      <w:proofErr w:type="spellStart"/>
      <w:r w:rsidRPr="003B248A">
        <w:rPr>
          <w:rFonts w:ascii="Book Antiqua" w:hAnsi="Book Antiqua"/>
          <w:lang w:val="en-GB"/>
        </w:rPr>
        <w:t>immunostaining</w:t>
      </w:r>
      <w:proofErr w:type="spellEnd"/>
      <w:r w:rsidRPr="003B248A">
        <w:rPr>
          <w:rFonts w:ascii="Book Antiqua" w:hAnsi="Book Antiqua"/>
          <w:lang w:val="en-GB"/>
        </w:rPr>
        <w:t xml:space="preserve"> in NS, HS, NS-T and HS-T groups. Original magnification: 400</w:t>
      </w:r>
      <w:r w:rsidRPr="003B248A">
        <w:rPr>
          <w:rFonts w:ascii="Book Antiqua" w:eastAsiaTheme="minorEastAsia" w:hAnsi="Book Antiqua" w:hint="eastAsia"/>
          <w:lang w:val="en-GB" w:eastAsia="zh-CN"/>
        </w:rPr>
        <w:t xml:space="preserve"> </w:t>
      </w:r>
      <w:r w:rsidRPr="003B248A">
        <w:rPr>
          <w:rFonts w:ascii="Book Antiqua" w:hAnsi="Book Antiqua"/>
          <w:color w:val="000000"/>
        </w:rPr>
        <w:t>×</w:t>
      </w:r>
      <w:r w:rsidRPr="003B248A">
        <w:rPr>
          <w:rFonts w:ascii="Book Antiqua" w:hAnsi="Book Antiqua"/>
          <w:lang w:val="en-GB"/>
        </w:rPr>
        <w:t>. IOD: Integrated optic density</w:t>
      </w:r>
      <w:r w:rsidRPr="003B248A">
        <w:rPr>
          <w:rFonts w:ascii="Book Antiqua" w:eastAsiaTheme="minorEastAsia" w:hAnsi="Book Antiqua" w:hint="eastAsia"/>
          <w:lang w:val="en-GB" w:eastAsia="zh-CN"/>
        </w:rPr>
        <w:t>;</w:t>
      </w:r>
      <w:r w:rsidRPr="003B248A">
        <w:rPr>
          <w:rFonts w:ascii="Book Antiqua" w:hAnsi="Book Antiqua"/>
        </w:rPr>
        <w:t xml:space="preserve"> NS: Normal salt diet group</w:t>
      </w:r>
      <w:r w:rsidRPr="003B248A">
        <w:rPr>
          <w:rFonts w:ascii="Book Antiqua" w:eastAsiaTheme="minorEastAsia" w:hAnsi="Book Antiqua" w:hint="eastAsia"/>
          <w:lang w:eastAsia="zh-CN"/>
        </w:rPr>
        <w:t>;</w:t>
      </w:r>
      <w:r w:rsidRPr="003B248A">
        <w:rPr>
          <w:rFonts w:ascii="Book Antiqua" w:hAnsi="Book Antiqua"/>
        </w:rPr>
        <w:t xml:space="preserve"> HS: High salt diet group</w:t>
      </w:r>
      <w:r w:rsidRPr="003B248A">
        <w:rPr>
          <w:rFonts w:ascii="Book Antiqua" w:eastAsiaTheme="minorEastAsia" w:hAnsi="Book Antiqua" w:hint="eastAsia"/>
          <w:lang w:eastAsia="zh-CN"/>
        </w:rPr>
        <w:t>;</w:t>
      </w:r>
      <w:r w:rsidRPr="003B248A">
        <w:rPr>
          <w:rFonts w:ascii="Book Antiqua" w:hAnsi="Book Antiqua"/>
        </w:rPr>
        <w:t xml:space="preserve"> NS-T: Normal salt diet plus tempol group</w:t>
      </w:r>
      <w:r w:rsidRPr="003B248A">
        <w:rPr>
          <w:rFonts w:ascii="Book Antiqua" w:eastAsiaTheme="minorEastAsia" w:hAnsi="Book Antiqua" w:hint="eastAsia"/>
          <w:lang w:eastAsia="zh-CN"/>
        </w:rPr>
        <w:t>;</w:t>
      </w:r>
      <w:r w:rsidRPr="003B248A">
        <w:rPr>
          <w:rFonts w:ascii="Book Antiqua" w:hAnsi="Book Antiqua"/>
        </w:rPr>
        <w:t xml:space="preserve"> HS-T: High salt diet plus tempol group</w:t>
      </w:r>
      <w:r w:rsidR="003D1E54" w:rsidRPr="003B248A">
        <w:rPr>
          <w:rFonts w:ascii="Book Antiqua" w:eastAsiaTheme="minorEastAsia" w:hAnsi="Book Antiqua" w:hint="eastAsia"/>
          <w:lang w:eastAsia="zh-CN"/>
        </w:rPr>
        <w:t>;</w:t>
      </w:r>
      <w:r w:rsidR="003D1E54" w:rsidRPr="003B248A">
        <w:rPr>
          <w:rFonts w:ascii="Book Antiqua" w:hAnsi="Book Antiqua"/>
          <w:lang w:eastAsia="es-ES_tradnl"/>
        </w:rPr>
        <w:t xml:space="preserve"> AT1R</w:t>
      </w:r>
      <w:r w:rsidR="003D1E54" w:rsidRPr="003B248A">
        <w:rPr>
          <w:rFonts w:ascii="Book Antiqua" w:eastAsiaTheme="minorEastAsia" w:hAnsi="Book Antiqua" w:hint="eastAsia"/>
          <w:lang w:eastAsia="zh-CN"/>
        </w:rPr>
        <w:t xml:space="preserve">: </w:t>
      </w:r>
      <w:r w:rsidR="003D1E54" w:rsidRPr="003B248A">
        <w:rPr>
          <w:rFonts w:ascii="Book Antiqua" w:hAnsi="Book Antiqua"/>
          <w:lang w:eastAsia="es-ES_tradnl"/>
        </w:rPr>
        <w:t>Angiotensin type 1 receptor</w:t>
      </w:r>
      <w:r w:rsidR="003D1E54" w:rsidRPr="003B248A">
        <w:rPr>
          <w:rFonts w:ascii="Book Antiqua" w:eastAsiaTheme="minorEastAsia" w:hAnsi="Book Antiqua" w:hint="eastAsia"/>
          <w:lang w:eastAsia="zh-CN"/>
        </w:rPr>
        <w:t>,</w:t>
      </w:r>
    </w:p>
    <w:p w:rsidR="00F47853" w:rsidRPr="003B248A" w:rsidRDefault="00E25552" w:rsidP="00FF2A96">
      <w:pPr>
        <w:pStyle w:val="rprtbody"/>
        <w:suppressLineNumbers/>
        <w:suppressAutoHyphens/>
        <w:spacing w:before="0" w:beforeAutospacing="0" w:after="0" w:afterAutospacing="0" w:line="360" w:lineRule="auto"/>
        <w:jc w:val="both"/>
        <w:rPr>
          <w:rFonts w:ascii="Book Antiqua" w:eastAsiaTheme="minorEastAsia" w:hAnsi="Book Antiqua"/>
          <w:lang w:val="en-GB" w:eastAsia="zh-CN"/>
        </w:rPr>
      </w:pPr>
      <w:r w:rsidRPr="003B248A">
        <w:rPr>
          <w:rFonts w:ascii="Book Antiqua" w:hAnsi="Book Antiqua"/>
          <w:b/>
          <w:lang w:val="en-GB"/>
        </w:rPr>
        <w:br w:type="page"/>
      </w:r>
      <w:r w:rsidR="00F47853" w:rsidRPr="003B248A">
        <w:rPr>
          <w:rFonts w:ascii="Book Antiqua" w:eastAsiaTheme="minorEastAsia" w:hAnsi="Book Antiqua" w:hint="eastAsia"/>
          <w:b/>
          <w:lang w:val="en-GB" w:eastAsia="zh-CN"/>
        </w:rPr>
        <w:lastRenderedPageBreak/>
        <w:t xml:space="preserve"> </w:t>
      </w:r>
      <w:r w:rsidR="00F47853" w:rsidRPr="003B248A">
        <w:rPr>
          <w:rFonts w:ascii="Book Antiqua" w:hAnsi="Book Antiqua"/>
          <w:noProof/>
          <w:lang w:val="en-US" w:eastAsia="en-US"/>
        </w:rPr>
        <w:drawing>
          <wp:inline distT="0" distB="0" distL="0" distR="0" wp14:anchorId="5CE74669" wp14:editId="2F850F4D">
            <wp:extent cx="5747385" cy="3970655"/>
            <wp:effectExtent l="1905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cstate="print"/>
                    <a:srcRect/>
                    <a:stretch>
                      <a:fillRect/>
                    </a:stretch>
                  </pic:blipFill>
                  <pic:spPr bwMode="auto">
                    <a:xfrm>
                      <a:off x="0" y="0"/>
                      <a:ext cx="5747385" cy="3970655"/>
                    </a:xfrm>
                    <a:prstGeom prst="rect">
                      <a:avLst/>
                    </a:prstGeom>
                    <a:noFill/>
                  </pic:spPr>
                </pic:pic>
              </a:graphicData>
            </a:graphic>
          </wp:inline>
        </w:drawing>
      </w:r>
      <w:r w:rsidR="00F47853" w:rsidRPr="003B248A">
        <w:rPr>
          <w:rFonts w:ascii="Book Antiqua" w:hAnsi="Book Antiqua"/>
          <w:b/>
          <w:lang w:val="en-GB"/>
        </w:rPr>
        <w:t>Figure 6</w:t>
      </w:r>
      <w:r w:rsidR="00F47853" w:rsidRPr="003B248A">
        <w:rPr>
          <w:rFonts w:ascii="Book Antiqua" w:eastAsiaTheme="minorEastAsia" w:hAnsi="Book Antiqua" w:hint="eastAsia"/>
          <w:b/>
          <w:lang w:val="en-GB" w:eastAsia="zh-CN"/>
        </w:rPr>
        <w:t xml:space="preserve"> </w:t>
      </w:r>
      <w:proofErr w:type="gramStart"/>
      <w:r w:rsidR="00F47853" w:rsidRPr="003B248A">
        <w:rPr>
          <w:rFonts w:ascii="Book Antiqua" w:hAnsi="Book Antiqua"/>
          <w:b/>
          <w:lang w:val="en-GB"/>
        </w:rPr>
        <w:t>The</w:t>
      </w:r>
      <w:proofErr w:type="gramEnd"/>
      <w:r w:rsidR="00F47853" w:rsidRPr="003B248A">
        <w:rPr>
          <w:rFonts w:ascii="Book Antiqua" w:hAnsi="Book Antiqua"/>
          <w:b/>
          <w:lang w:val="en-GB"/>
        </w:rPr>
        <w:t xml:space="preserve"> graphs show the quantitative evaluation of AT2R </w:t>
      </w:r>
      <w:proofErr w:type="spellStart"/>
      <w:r w:rsidR="00F47853" w:rsidRPr="003B248A">
        <w:rPr>
          <w:rFonts w:ascii="Book Antiqua" w:hAnsi="Book Antiqua"/>
          <w:b/>
          <w:lang w:val="en-GB"/>
        </w:rPr>
        <w:t>immunostaining</w:t>
      </w:r>
      <w:proofErr w:type="spellEnd"/>
      <w:r w:rsidR="00F47853" w:rsidRPr="003B248A">
        <w:rPr>
          <w:rFonts w:ascii="Book Antiqua" w:hAnsi="Book Antiqua"/>
          <w:b/>
          <w:lang w:val="en-GB"/>
        </w:rPr>
        <w:t xml:space="preserve"> in renal tissue. </w:t>
      </w:r>
      <w:r w:rsidR="00F47853" w:rsidRPr="003B248A">
        <w:rPr>
          <w:rFonts w:ascii="Book Antiqua" w:hAnsi="Book Antiqua"/>
          <w:lang w:val="en-GB"/>
        </w:rPr>
        <w:t xml:space="preserve">Data are expressed as mean ± SEM; </w:t>
      </w:r>
      <w:r w:rsidR="00F47853" w:rsidRPr="003B248A">
        <w:rPr>
          <w:rFonts w:ascii="Book Antiqua" w:eastAsia="Calibri" w:hAnsi="Book Antiqua"/>
          <w:bCs/>
          <w:lang w:val="en-US" w:eastAsia="en-US"/>
        </w:rPr>
        <w:t>§</w:t>
      </w:r>
      <w:r w:rsidR="00F47853" w:rsidRPr="003B248A">
        <w:rPr>
          <w:rFonts w:ascii="Book Antiqua" w:hAnsi="Book Antiqua"/>
          <w:i/>
        </w:rPr>
        <w:t>P</w:t>
      </w:r>
      <w:r w:rsidR="00F47853" w:rsidRPr="003B248A">
        <w:rPr>
          <w:rFonts w:ascii="Book Antiqua" w:eastAsiaTheme="minorEastAsia" w:hAnsi="Book Antiqua" w:hint="eastAsia"/>
          <w:lang w:eastAsia="zh-CN"/>
        </w:rPr>
        <w:t xml:space="preserve"> </w:t>
      </w:r>
      <w:r w:rsidR="00F47853" w:rsidRPr="003B248A">
        <w:rPr>
          <w:rFonts w:ascii="Book Antiqua" w:hAnsi="Book Antiqua"/>
        </w:rPr>
        <w:t>&lt;</w:t>
      </w:r>
      <w:r w:rsidR="00F47853" w:rsidRPr="003B248A">
        <w:rPr>
          <w:rFonts w:ascii="Book Antiqua" w:eastAsiaTheme="minorEastAsia" w:hAnsi="Book Antiqua" w:hint="eastAsia"/>
          <w:lang w:eastAsia="zh-CN"/>
        </w:rPr>
        <w:t xml:space="preserve"> </w:t>
      </w:r>
      <w:r w:rsidR="00F47853" w:rsidRPr="003B248A">
        <w:rPr>
          <w:rFonts w:ascii="Book Antiqua" w:hAnsi="Book Antiqua"/>
          <w:lang w:val="en-GB"/>
        </w:rPr>
        <w:t xml:space="preserve">0.05 </w:t>
      </w:r>
      <w:r w:rsidR="00F47853" w:rsidRPr="003B248A">
        <w:rPr>
          <w:rFonts w:ascii="Book Antiqua" w:hAnsi="Book Antiqua"/>
          <w:i/>
        </w:rPr>
        <w:t>vs</w:t>
      </w:r>
      <w:r w:rsidR="00F47853" w:rsidRPr="003B248A">
        <w:rPr>
          <w:rFonts w:ascii="Book Antiqua" w:hAnsi="Book Antiqua"/>
          <w:lang w:val="en-GB"/>
        </w:rPr>
        <w:t xml:space="preserve"> the respective NS group, *</w:t>
      </w:r>
      <w:r w:rsidR="00F47853" w:rsidRPr="003B248A">
        <w:rPr>
          <w:rFonts w:ascii="Cambria Math" w:hAnsi="Cambria Math" w:cs="Cambria Math"/>
          <w:lang w:val="es-ES_tradnl"/>
        </w:rPr>
        <w:t>𝑃</w:t>
      </w:r>
      <w:r w:rsidR="00F47853" w:rsidRPr="003B248A">
        <w:rPr>
          <w:rFonts w:ascii="Book Antiqua" w:hAnsi="Book Antiqua"/>
          <w:lang w:val="en-GB"/>
        </w:rPr>
        <w:t xml:space="preserve"> &lt; 0.05 </w:t>
      </w:r>
      <w:r w:rsidR="00F47853" w:rsidRPr="003B248A">
        <w:rPr>
          <w:rFonts w:ascii="Book Antiqua" w:hAnsi="Book Antiqua"/>
          <w:i/>
        </w:rPr>
        <w:t>vs</w:t>
      </w:r>
      <w:r w:rsidR="00F47853" w:rsidRPr="003B248A">
        <w:rPr>
          <w:rFonts w:ascii="Book Antiqua" w:hAnsi="Book Antiqua"/>
          <w:lang w:val="en-GB"/>
        </w:rPr>
        <w:t xml:space="preserve"> the respective group without </w:t>
      </w:r>
      <w:proofErr w:type="spellStart"/>
      <w:r w:rsidR="00F47853" w:rsidRPr="003B248A">
        <w:rPr>
          <w:rFonts w:ascii="Book Antiqua" w:hAnsi="Book Antiqua"/>
          <w:lang w:val="en-GB"/>
        </w:rPr>
        <w:t>tempol</w:t>
      </w:r>
      <w:proofErr w:type="spellEnd"/>
      <w:r w:rsidR="00F47853" w:rsidRPr="003B248A">
        <w:rPr>
          <w:rFonts w:ascii="Book Antiqua" w:hAnsi="Book Antiqua"/>
          <w:lang w:val="en-GB"/>
        </w:rPr>
        <w:t xml:space="preserve">. The photomicrographs represent AT2R </w:t>
      </w:r>
      <w:proofErr w:type="spellStart"/>
      <w:r w:rsidR="00F47853" w:rsidRPr="003B248A">
        <w:rPr>
          <w:rFonts w:ascii="Book Antiqua" w:hAnsi="Book Antiqua"/>
          <w:lang w:val="en-GB"/>
        </w:rPr>
        <w:t>immunostaining</w:t>
      </w:r>
      <w:proofErr w:type="spellEnd"/>
      <w:r w:rsidR="00F47853" w:rsidRPr="003B248A">
        <w:rPr>
          <w:rFonts w:ascii="Book Antiqua" w:hAnsi="Book Antiqua"/>
          <w:lang w:val="en-GB"/>
        </w:rPr>
        <w:t xml:space="preserve"> in NS, HS, NS-T and HS-T groups. Original magnification: 400</w:t>
      </w:r>
      <w:r w:rsidR="00F47853" w:rsidRPr="003B248A">
        <w:rPr>
          <w:rFonts w:ascii="Book Antiqua" w:eastAsiaTheme="minorEastAsia" w:hAnsi="Book Antiqua" w:hint="eastAsia"/>
          <w:lang w:val="en-GB" w:eastAsia="zh-CN"/>
        </w:rPr>
        <w:t xml:space="preserve"> </w:t>
      </w:r>
      <w:r w:rsidR="00F47853" w:rsidRPr="003B248A">
        <w:rPr>
          <w:rFonts w:ascii="Book Antiqua" w:hAnsi="Book Antiqua"/>
          <w:color w:val="000000"/>
        </w:rPr>
        <w:t>×</w:t>
      </w:r>
      <w:r w:rsidR="00F47853" w:rsidRPr="003B248A">
        <w:rPr>
          <w:rFonts w:ascii="Book Antiqua" w:hAnsi="Book Antiqua"/>
          <w:lang w:val="en-GB"/>
        </w:rPr>
        <w:t>. IOD: Integrated optic density</w:t>
      </w:r>
      <w:r w:rsidR="00F47853" w:rsidRPr="003B248A">
        <w:rPr>
          <w:rFonts w:ascii="Book Antiqua" w:eastAsiaTheme="minorEastAsia" w:hAnsi="Book Antiqua" w:hint="eastAsia"/>
          <w:lang w:val="en-GB" w:eastAsia="zh-CN"/>
        </w:rPr>
        <w:t>;</w:t>
      </w:r>
      <w:r w:rsidR="00F47853" w:rsidRPr="003B248A">
        <w:rPr>
          <w:rFonts w:ascii="Book Antiqua" w:hAnsi="Book Antiqua"/>
        </w:rPr>
        <w:t xml:space="preserve"> NS: Normal salt diet group</w:t>
      </w:r>
      <w:r w:rsidR="00F47853" w:rsidRPr="003B248A">
        <w:rPr>
          <w:rFonts w:ascii="Book Antiqua" w:eastAsiaTheme="minorEastAsia" w:hAnsi="Book Antiqua" w:hint="eastAsia"/>
          <w:lang w:eastAsia="zh-CN"/>
        </w:rPr>
        <w:t>;</w:t>
      </w:r>
      <w:r w:rsidR="00F47853" w:rsidRPr="003B248A">
        <w:rPr>
          <w:rFonts w:ascii="Book Antiqua" w:hAnsi="Book Antiqua"/>
        </w:rPr>
        <w:t xml:space="preserve"> HS: High salt diet group</w:t>
      </w:r>
      <w:r w:rsidR="00F47853" w:rsidRPr="003B248A">
        <w:rPr>
          <w:rFonts w:ascii="Book Antiqua" w:eastAsiaTheme="minorEastAsia" w:hAnsi="Book Antiqua" w:hint="eastAsia"/>
          <w:lang w:eastAsia="zh-CN"/>
        </w:rPr>
        <w:t>;</w:t>
      </w:r>
      <w:r w:rsidR="00F47853" w:rsidRPr="003B248A">
        <w:rPr>
          <w:rFonts w:ascii="Book Antiqua" w:hAnsi="Book Antiqua"/>
        </w:rPr>
        <w:t xml:space="preserve"> NS-T: Normal salt diet plus tempol group</w:t>
      </w:r>
      <w:r w:rsidR="00F47853" w:rsidRPr="003B248A">
        <w:rPr>
          <w:rFonts w:ascii="Book Antiqua" w:eastAsiaTheme="minorEastAsia" w:hAnsi="Book Antiqua" w:hint="eastAsia"/>
          <w:lang w:eastAsia="zh-CN"/>
        </w:rPr>
        <w:t>;</w:t>
      </w:r>
      <w:r w:rsidR="00F47853" w:rsidRPr="003B248A">
        <w:rPr>
          <w:rFonts w:ascii="Book Antiqua" w:hAnsi="Book Antiqua"/>
        </w:rPr>
        <w:t xml:space="preserve"> HS-T: High salt diet plus tempol group</w:t>
      </w:r>
      <w:r w:rsidR="008E4358" w:rsidRPr="003B248A">
        <w:rPr>
          <w:rFonts w:ascii="Book Antiqua" w:eastAsiaTheme="minorEastAsia" w:hAnsi="Book Antiqua" w:hint="eastAsia"/>
          <w:lang w:eastAsia="zh-CN"/>
        </w:rPr>
        <w:t>;</w:t>
      </w:r>
      <w:r w:rsidR="008E4358" w:rsidRPr="003B248A">
        <w:t xml:space="preserve"> </w:t>
      </w:r>
      <w:r w:rsidR="008E4358" w:rsidRPr="003B248A">
        <w:rPr>
          <w:rFonts w:ascii="Book Antiqua" w:eastAsiaTheme="minorEastAsia" w:hAnsi="Book Antiqua"/>
          <w:lang w:eastAsia="zh-CN"/>
        </w:rPr>
        <w:t>AT2R</w:t>
      </w:r>
      <w:r w:rsidR="008E4358" w:rsidRPr="003B248A">
        <w:rPr>
          <w:rFonts w:ascii="Book Antiqua" w:eastAsiaTheme="minorEastAsia" w:hAnsi="Book Antiqua" w:hint="eastAsia"/>
          <w:lang w:eastAsia="zh-CN"/>
        </w:rPr>
        <w:t>:</w:t>
      </w:r>
      <w:r w:rsidR="008E4358" w:rsidRPr="003B248A">
        <w:rPr>
          <w:rFonts w:ascii="Book Antiqua" w:hAnsi="Book Antiqua"/>
          <w:lang w:eastAsia="es-ES_tradnl"/>
        </w:rPr>
        <w:t xml:space="preserve"> Angiotensin</w:t>
      </w:r>
      <w:r w:rsidR="004C188D" w:rsidRPr="003B248A">
        <w:rPr>
          <w:rFonts w:ascii="Book Antiqua" w:hAnsi="Book Antiqua"/>
          <w:lang w:eastAsia="es-ES_tradnl"/>
        </w:rPr>
        <w:t xml:space="preserve"> type 2 r</w:t>
      </w:r>
      <w:r w:rsidR="008E4358" w:rsidRPr="003B248A">
        <w:rPr>
          <w:rFonts w:ascii="Book Antiqua" w:hAnsi="Book Antiqua"/>
          <w:lang w:eastAsia="es-ES_tradnl"/>
        </w:rPr>
        <w:t>eceptor</w:t>
      </w:r>
      <w:r w:rsidR="008E4358" w:rsidRPr="003B248A">
        <w:rPr>
          <w:rFonts w:ascii="Book Antiqua" w:eastAsiaTheme="minorEastAsia" w:hAnsi="Book Antiqua" w:hint="eastAsia"/>
          <w:lang w:eastAsia="zh-CN"/>
        </w:rPr>
        <w:t>.</w:t>
      </w:r>
    </w:p>
    <w:p w:rsidR="00E25552" w:rsidRPr="003B248A" w:rsidRDefault="00E25552" w:rsidP="00FF2A96">
      <w:pPr>
        <w:pStyle w:val="rprtbody"/>
        <w:suppressLineNumbers/>
        <w:suppressAutoHyphens/>
        <w:spacing w:before="0" w:beforeAutospacing="0" w:after="0" w:afterAutospacing="0" w:line="360" w:lineRule="auto"/>
        <w:jc w:val="both"/>
        <w:rPr>
          <w:rFonts w:ascii="Book Antiqua" w:eastAsiaTheme="minorEastAsia" w:hAnsi="Book Antiqua"/>
          <w:b/>
          <w:lang w:val="en-GB" w:eastAsia="zh-CN"/>
        </w:rPr>
      </w:pPr>
    </w:p>
    <w:p w:rsidR="00E25552" w:rsidRPr="003B248A" w:rsidRDefault="00E25552" w:rsidP="00FF2A96">
      <w:pPr>
        <w:pStyle w:val="rprtbody"/>
        <w:suppressLineNumbers/>
        <w:suppressAutoHyphens/>
        <w:spacing w:before="0" w:beforeAutospacing="0" w:after="0" w:afterAutospacing="0" w:line="360" w:lineRule="auto"/>
        <w:jc w:val="both"/>
        <w:rPr>
          <w:rFonts w:ascii="Book Antiqua" w:hAnsi="Book Antiqua"/>
          <w:lang w:val="en-GB"/>
        </w:rPr>
      </w:pPr>
    </w:p>
    <w:sectPr w:rsidR="00E25552" w:rsidRPr="003B248A" w:rsidSect="00A310C7">
      <w:pgSz w:w="11906" w:h="16838" w:code="9"/>
      <w:pgMar w:top="1417" w:right="1133" w:bottom="1417" w:left="1701" w:header="708" w:footer="708" w:gutter="0"/>
      <w:lnNumType w:countBy="1"/>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4FF98C5" w15:done="0"/>
  <w15:commentEx w15:paraId="6C94B347" w15:done="0"/>
  <w15:commentEx w15:paraId="1FAE9259" w15:done="0"/>
  <w15:commentEx w15:paraId="07311503" w15:done="0"/>
  <w15:commentEx w15:paraId="00FFBBCE" w15:done="0"/>
  <w15:commentEx w15:paraId="5325CD33" w15:done="0"/>
  <w15:commentEx w15:paraId="704D1880"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49C1" w:rsidRDefault="00A849C1" w:rsidP="0053346D">
      <w:pPr>
        <w:spacing w:after="0" w:line="240" w:lineRule="auto"/>
      </w:pPr>
      <w:r>
        <w:separator/>
      </w:r>
    </w:p>
  </w:endnote>
  <w:endnote w:type="continuationSeparator" w:id="0">
    <w:p w:rsidR="00A849C1" w:rsidRDefault="00A849C1" w:rsidP="005334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宋体">
    <w:altName w:val="宋体"/>
    <w:charset w:val="50"/>
    <w:family w:val="auto"/>
    <w:pitch w:val="variable"/>
    <w:sig w:usb0="00000001" w:usb1="080E0000" w:usb2="00000010" w:usb3="00000000" w:csb0="00040000" w:csb1="00000000"/>
  </w:font>
  <w:font w:name="MS Mincho">
    <w:altName w:val="ＭＳ 明朝"/>
    <w:panose1 w:val="00000000000000000000"/>
    <w:charset w:val="00"/>
    <w:family w:val="roman"/>
    <w:notTrueType/>
    <w:pitch w:val="default"/>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Tahoma">
    <w:panose1 w:val="020B0604030504040204"/>
    <w:charset w:val="00"/>
    <w:family w:val="auto"/>
    <w:pitch w:val="variable"/>
    <w:sig w:usb0="E1002AFF" w:usb1="C000605B" w:usb2="00000029" w:usb3="00000000" w:csb0="000101FF" w:csb1="00000000"/>
  </w:font>
  <w:font w:name="Courier New">
    <w:panose1 w:val="02070309020205020404"/>
    <w:charset w:val="00"/>
    <w:family w:val="auto"/>
    <w:pitch w:val="variable"/>
    <w:sig w:usb0="E0002AFF" w:usb1="C0007843" w:usb2="00000009" w:usb3="00000000" w:csb0="000001FF" w:csb1="00000000"/>
  </w:font>
  <w:font w:name="Book Antiqua">
    <w:panose1 w:val="02040602050305030304"/>
    <w:charset w:val="00"/>
    <w:family w:val="auto"/>
    <w:pitch w:val="variable"/>
    <w:sig w:usb0="00000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Arial">
    <w:panose1 w:val="020B0604020202020204"/>
    <w:charset w:val="00"/>
    <w:family w:val="auto"/>
    <w:pitch w:val="variable"/>
    <w:sig w:usb0="E0002AFF" w:usb1="C0007843" w:usb2="00000009" w:usb3="00000000" w:csb0="000001FF" w:csb1="00000000"/>
  </w:font>
  <w:font w:name="AdvPSA334">
    <w:panose1 w:val="00000000000000000000"/>
    <w:charset w:val="00"/>
    <w:family w:val="swiss"/>
    <w:notTrueType/>
    <w:pitch w:val="default"/>
    <w:sig w:usb0="00000003" w:usb1="00000000" w:usb2="00000000" w:usb3="00000000" w:csb0="00000001" w:csb1="00000000"/>
  </w:font>
  <w:font w:name="AdvPS9725">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49C1" w:rsidRDefault="00A849C1" w:rsidP="0053346D">
      <w:pPr>
        <w:spacing w:after="0" w:line="240" w:lineRule="auto"/>
      </w:pPr>
      <w:r>
        <w:separator/>
      </w:r>
    </w:p>
  </w:footnote>
  <w:footnote w:type="continuationSeparator" w:id="0">
    <w:p w:rsidR="00A849C1" w:rsidRDefault="00A849C1" w:rsidP="0053346D">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CD2BBC"/>
    <w:multiLevelType w:val="hybridMultilevel"/>
    <w:tmpl w:val="FDF09074"/>
    <w:lvl w:ilvl="0" w:tplc="2C0A000F">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
    <w:nsid w:val="39F0756A"/>
    <w:multiLevelType w:val="hybridMultilevel"/>
    <w:tmpl w:val="FDF09074"/>
    <w:lvl w:ilvl="0" w:tplc="2C0A000F">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
    <w:nsid w:val="48B347C4"/>
    <w:multiLevelType w:val="hybridMultilevel"/>
    <w:tmpl w:val="CA70CB5C"/>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
    <w:nsid w:val="62094F18"/>
    <w:multiLevelType w:val="hybridMultilevel"/>
    <w:tmpl w:val="60AE8916"/>
    <w:lvl w:ilvl="0" w:tplc="302C59C6">
      <w:start w:val="1"/>
      <w:numFmt w:val="decimal"/>
      <w:lvlText w:val="%1"/>
      <w:lvlJc w:val="left"/>
      <w:pPr>
        <w:ind w:left="360" w:hanging="360"/>
      </w:pPr>
      <w:rPr>
        <w:rFonts w:eastAsia="宋体" w:cs="Times New Roman" w:hint="default"/>
        <w:b/>
        <w:color w:val="auto"/>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0462"/>
    <w:rsid w:val="00003BCD"/>
    <w:rsid w:val="00005FCF"/>
    <w:rsid w:val="00014682"/>
    <w:rsid w:val="00033DEC"/>
    <w:rsid w:val="00036B40"/>
    <w:rsid w:val="00041244"/>
    <w:rsid w:val="000434CF"/>
    <w:rsid w:val="00045C2E"/>
    <w:rsid w:val="00067FCF"/>
    <w:rsid w:val="00074327"/>
    <w:rsid w:val="00076188"/>
    <w:rsid w:val="00082D82"/>
    <w:rsid w:val="00091541"/>
    <w:rsid w:val="00092D4A"/>
    <w:rsid w:val="00094D84"/>
    <w:rsid w:val="000A39D6"/>
    <w:rsid w:val="000B0870"/>
    <w:rsid w:val="000B0B34"/>
    <w:rsid w:val="000B240C"/>
    <w:rsid w:val="000B3E56"/>
    <w:rsid w:val="000E001F"/>
    <w:rsid w:val="000E3516"/>
    <w:rsid w:val="00100F86"/>
    <w:rsid w:val="0011189D"/>
    <w:rsid w:val="00112A40"/>
    <w:rsid w:val="00114697"/>
    <w:rsid w:val="00116833"/>
    <w:rsid w:val="001272F3"/>
    <w:rsid w:val="00130B0B"/>
    <w:rsid w:val="00151566"/>
    <w:rsid w:val="00151819"/>
    <w:rsid w:val="00152B80"/>
    <w:rsid w:val="00157C89"/>
    <w:rsid w:val="001609C7"/>
    <w:rsid w:val="00164137"/>
    <w:rsid w:val="00172255"/>
    <w:rsid w:val="0017362B"/>
    <w:rsid w:val="00183038"/>
    <w:rsid w:val="00184FD4"/>
    <w:rsid w:val="00197101"/>
    <w:rsid w:val="001A6AB8"/>
    <w:rsid w:val="001B3A85"/>
    <w:rsid w:val="001C5511"/>
    <w:rsid w:val="001D1622"/>
    <w:rsid w:val="001D6AE7"/>
    <w:rsid w:val="001D7B11"/>
    <w:rsid w:val="001E60B4"/>
    <w:rsid w:val="001E61D6"/>
    <w:rsid w:val="001F3703"/>
    <w:rsid w:val="001F541B"/>
    <w:rsid w:val="001F5698"/>
    <w:rsid w:val="001F740E"/>
    <w:rsid w:val="00205FCD"/>
    <w:rsid w:val="00206C0B"/>
    <w:rsid w:val="002168D7"/>
    <w:rsid w:val="00217176"/>
    <w:rsid w:val="00223798"/>
    <w:rsid w:val="00237F89"/>
    <w:rsid w:val="00263A2F"/>
    <w:rsid w:val="0027288E"/>
    <w:rsid w:val="002731F7"/>
    <w:rsid w:val="0027505B"/>
    <w:rsid w:val="00275BBC"/>
    <w:rsid w:val="002841F0"/>
    <w:rsid w:val="00287295"/>
    <w:rsid w:val="002872C6"/>
    <w:rsid w:val="00291427"/>
    <w:rsid w:val="00292EF9"/>
    <w:rsid w:val="0029716B"/>
    <w:rsid w:val="002B08C1"/>
    <w:rsid w:val="002B09D7"/>
    <w:rsid w:val="002B5643"/>
    <w:rsid w:val="002D0684"/>
    <w:rsid w:val="002D5577"/>
    <w:rsid w:val="002D698B"/>
    <w:rsid w:val="002D6DDC"/>
    <w:rsid w:val="002E27FC"/>
    <w:rsid w:val="002E29DC"/>
    <w:rsid w:val="002F1172"/>
    <w:rsid w:val="002F18F7"/>
    <w:rsid w:val="002F328B"/>
    <w:rsid w:val="00300FCB"/>
    <w:rsid w:val="00302276"/>
    <w:rsid w:val="00303817"/>
    <w:rsid w:val="00304560"/>
    <w:rsid w:val="00305477"/>
    <w:rsid w:val="00311B69"/>
    <w:rsid w:val="003136E9"/>
    <w:rsid w:val="0032267B"/>
    <w:rsid w:val="00327D56"/>
    <w:rsid w:val="00327DC4"/>
    <w:rsid w:val="00331B7A"/>
    <w:rsid w:val="00332ADC"/>
    <w:rsid w:val="00351A9A"/>
    <w:rsid w:val="003569FB"/>
    <w:rsid w:val="00360DE4"/>
    <w:rsid w:val="00363BDE"/>
    <w:rsid w:val="00371A7A"/>
    <w:rsid w:val="0038227C"/>
    <w:rsid w:val="00382594"/>
    <w:rsid w:val="0039577C"/>
    <w:rsid w:val="003A1B46"/>
    <w:rsid w:val="003A222B"/>
    <w:rsid w:val="003A44C9"/>
    <w:rsid w:val="003A7087"/>
    <w:rsid w:val="003A7FAC"/>
    <w:rsid w:val="003B248A"/>
    <w:rsid w:val="003B258B"/>
    <w:rsid w:val="003B6467"/>
    <w:rsid w:val="003B6A27"/>
    <w:rsid w:val="003B7381"/>
    <w:rsid w:val="003D1E54"/>
    <w:rsid w:val="003D65B2"/>
    <w:rsid w:val="003D7780"/>
    <w:rsid w:val="003F29C3"/>
    <w:rsid w:val="003F40F4"/>
    <w:rsid w:val="003F5959"/>
    <w:rsid w:val="003F7ABA"/>
    <w:rsid w:val="00401681"/>
    <w:rsid w:val="0040230A"/>
    <w:rsid w:val="00412B04"/>
    <w:rsid w:val="004165A3"/>
    <w:rsid w:val="004203E1"/>
    <w:rsid w:val="00431673"/>
    <w:rsid w:val="00440EBA"/>
    <w:rsid w:val="00460399"/>
    <w:rsid w:val="00461E93"/>
    <w:rsid w:val="00463F40"/>
    <w:rsid w:val="00465917"/>
    <w:rsid w:val="00474677"/>
    <w:rsid w:val="0047535F"/>
    <w:rsid w:val="00477B62"/>
    <w:rsid w:val="00491030"/>
    <w:rsid w:val="0049597B"/>
    <w:rsid w:val="00495BFB"/>
    <w:rsid w:val="004A4ABE"/>
    <w:rsid w:val="004A64ED"/>
    <w:rsid w:val="004B43E6"/>
    <w:rsid w:val="004B7641"/>
    <w:rsid w:val="004C0DB1"/>
    <w:rsid w:val="004C188D"/>
    <w:rsid w:val="004C29F2"/>
    <w:rsid w:val="004C63D0"/>
    <w:rsid w:val="004D3A8D"/>
    <w:rsid w:val="004D4CF0"/>
    <w:rsid w:val="004E059B"/>
    <w:rsid w:val="004E753C"/>
    <w:rsid w:val="004F2309"/>
    <w:rsid w:val="004F3107"/>
    <w:rsid w:val="005044B5"/>
    <w:rsid w:val="00506C82"/>
    <w:rsid w:val="00510D8B"/>
    <w:rsid w:val="00524565"/>
    <w:rsid w:val="00525279"/>
    <w:rsid w:val="0052553B"/>
    <w:rsid w:val="00526853"/>
    <w:rsid w:val="00526E0E"/>
    <w:rsid w:val="005308EF"/>
    <w:rsid w:val="00530C84"/>
    <w:rsid w:val="00532101"/>
    <w:rsid w:val="0053346D"/>
    <w:rsid w:val="00543D5C"/>
    <w:rsid w:val="005458A3"/>
    <w:rsid w:val="005473EB"/>
    <w:rsid w:val="00554DBD"/>
    <w:rsid w:val="0055568F"/>
    <w:rsid w:val="00565BC7"/>
    <w:rsid w:val="00571C7D"/>
    <w:rsid w:val="005753B2"/>
    <w:rsid w:val="005805B7"/>
    <w:rsid w:val="00593BB7"/>
    <w:rsid w:val="00595012"/>
    <w:rsid w:val="005A0F80"/>
    <w:rsid w:val="005A431B"/>
    <w:rsid w:val="005A4FD3"/>
    <w:rsid w:val="005A5A88"/>
    <w:rsid w:val="005B00FD"/>
    <w:rsid w:val="005B0F85"/>
    <w:rsid w:val="005D0C5A"/>
    <w:rsid w:val="005E0462"/>
    <w:rsid w:val="005E5F5F"/>
    <w:rsid w:val="005F3F3F"/>
    <w:rsid w:val="006019C9"/>
    <w:rsid w:val="00601B17"/>
    <w:rsid w:val="00602C5F"/>
    <w:rsid w:val="0060364D"/>
    <w:rsid w:val="00617AE6"/>
    <w:rsid w:val="00621CB6"/>
    <w:rsid w:val="00626FF3"/>
    <w:rsid w:val="00631B39"/>
    <w:rsid w:val="00631BFD"/>
    <w:rsid w:val="006379C4"/>
    <w:rsid w:val="00637F2D"/>
    <w:rsid w:val="0064200C"/>
    <w:rsid w:val="00643531"/>
    <w:rsid w:val="00644EF8"/>
    <w:rsid w:val="006614E2"/>
    <w:rsid w:val="00671C9D"/>
    <w:rsid w:val="00674CC8"/>
    <w:rsid w:val="00676DEB"/>
    <w:rsid w:val="00686463"/>
    <w:rsid w:val="0069065E"/>
    <w:rsid w:val="006922CD"/>
    <w:rsid w:val="006B2BF0"/>
    <w:rsid w:val="006B39D5"/>
    <w:rsid w:val="006B6C15"/>
    <w:rsid w:val="006C208D"/>
    <w:rsid w:val="006C4EC6"/>
    <w:rsid w:val="006C64FE"/>
    <w:rsid w:val="006D0377"/>
    <w:rsid w:val="006D166E"/>
    <w:rsid w:val="006E4762"/>
    <w:rsid w:val="006E5994"/>
    <w:rsid w:val="006F1278"/>
    <w:rsid w:val="006F7375"/>
    <w:rsid w:val="007107CA"/>
    <w:rsid w:val="00712045"/>
    <w:rsid w:val="0072600B"/>
    <w:rsid w:val="0074557E"/>
    <w:rsid w:val="007604D8"/>
    <w:rsid w:val="007724D1"/>
    <w:rsid w:val="00772FF5"/>
    <w:rsid w:val="00774760"/>
    <w:rsid w:val="00785F00"/>
    <w:rsid w:val="007A78DE"/>
    <w:rsid w:val="007D246B"/>
    <w:rsid w:val="007D3ACB"/>
    <w:rsid w:val="007E67CC"/>
    <w:rsid w:val="007E681F"/>
    <w:rsid w:val="007E7FA8"/>
    <w:rsid w:val="008058B3"/>
    <w:rsid w:val="00811830"/>
    <w:rsid w:val="00814AE7"/>
    <w:rsid w:val="00830BCA"/>
    <w:rsid w:val="00840C52"/>
    <w:rsid w:val="00846656"/>
    <w:rsid w:val="0084737B"/>
    <w:rsid w:val="008502B7"/>
    <w:rsid w:val="00850720"/>
    <w:rsid w:val="008509BA"/>
    <w:rsid w:val="00852D2A"/>
    <w:rsid w:val="00854C14"/>
    <w:rsid w:val="0085583D"/>
    <w:rsid w:val="008601DA"/>
    <w:rsid w:val="008645CC"/>
    <w:rsid w:val="00877A78"/>
    <w:rsid w:val="008874AF"/>
    <w:rsid w:val="0088796D"/>
    <w:rsid w:val="008932CD"/>
    <w:rsid w:val="00897EE0"/>
    <w:rsid w:val="008A0446"/>
    <w:rsid w:val="008A1553"/>
    <w:rsid w:val="008A3FE0"/>
    <w:rsid w:val="008A5B01"/>
    <w:rsid w:val="008B053E"/>
    <w:rsid w:val="008D2210"/>
    <w:rsid w:val="008E4358"/>
    <w:rsid w:val="008E4D1C"/>
    <w:rsid w:val="008F03E7"/>
    <w:rsid w:val="008F0415"/>
    <w:rsid w:val="008F0487"/>
    <w:rsid w:val="008F0E07"/>
    <w:rsid w:val="008F6A46"/>
    <w:rsid w:val="008F6F3C"/>
    <w:rsid w:val="008F709F"/>
    <w:rsid w:val="009004C7"/>
    <w:rsid w:val="00922EB7"/>
    <w:rsid w:val="00922EE0"/>
    <w:rsid w:val="00924298"/>
    <w:rsid w:val="00924C30"/>
    <w:rsid w:val="009251D1"/>
    <w:rsid w:val="00932913"/>
    <w:rsid w:val="0093493A"/>
    <w:rsid w:val="00944FD3"/>
    <w:rsid w:val="00953277"/>
    <w:rsid w:val="009543D5"/>
    <w:rsid w:val="0096423A"/>
    <w:rsid w:val="00967AE0"/>
    <w:rsid w:val="00980415"/>
    <w:rsid w:val="009948EA"/>
    <w:rsid w:val="0099524C"/>
    <w:rsid w:val="00995657"/>
    <w:rsid w:val="00995CF0"/>
    <w:rsid w:val="009A4D63"/>
    <w:rsid w:val="009C1FA6"/>
    <w:rsid w:val="009D01A6"/>
    <w:rsid w:val="009D5175"/>
    <w:rsid w:val="009D6D3E"/>
    <w:rsid w:val="009D7C6E"/>
    <w:rsid w:val="009E29FA"/>
    <w:rsid w:val="00A04933"/>
    <w:rsid w:val="00A06201"/>
    <w:rsid w:val="00A21E67"/>
    <w:rsid w:val="00A310C7"/>
    <w:rsid w:val="00A33744"/>
    <w:rsid w:val="00A4756C"/>
    <w:rsid w:val="00A52F90"/>
    <w:rsid w:val="00A530D7"/>
    <w:rsid w:val="00A563B0"/>
    <w:rsid w:val="00A64227"/>
    <w:rsid w:val="00A672F6"/>
    <w:rsid w:val="00A67F9D"/>
    <w:rsid w:val="00A706B2"/>
    <w:rsid w:val="00A71245"/>
    <w:rsid w:val="00A80A65"/>
    <w:rsid w:val="00A842F1"/>
    <w:rsid w:val="00A849C1"/>
    <w:rsid w:val="00A85552"/>
    <w:rsid w:val="00A87E3B"/>
    <w:rsid w:val="00A92A4F"/>
    <w:rsid w:val="00A95E20"/>
    <w:rsid w:val="00AA1DAF"/>
    <w:rsid w:val="00AA65AF"/>
    <w:rsid w:val="00AB0FDA"/>
    <w:rsid w:val="00AB2021"/>
    <w:rsid w:val="00AB4CC2"/>
    <w:rsid w:val="00AB6B19"/>
    <w:rsid w:val="00AB79BD"/>
    <w:rsid w:val="00AC2C0A"/>
    <w:rsid w:val="00AC3423"/>
    <w:rsid w:val="00AC6EBD"/>
    <w:rsid w:val="00AD0667"/>
    <w:rsid w:val="00AD5E17"/>
    <w:rsid w:val="00AD60AA"/>
    <w:rsid w:val="00AD6397"/>
    <w:rsid w:val="00AD6B95"/>
    <w:rsid w:val="00AE0B86"/>
    <w:rsid w:val="00AE7141"/>
    <w:rsid w:val="00AF3783"/>
    <w:rsid w:val="00B13E68"/>
    <w:rsid w:val="00B15C68"/>
    <w:rsid w:val="00B15DC7"/>
    <w:rsid w:val="00B17B13"/>
    <w:rsid w:val="00B50C6C"/>
    <w:rsid w:val="00B518ED"/>
    <w:rsid w:val="00B52084"/>
    <w:rsid w:val="00B57921"/>
    <w:rsid w:val="00B600E2"/>
    <w:rsid w:val="00B732D8"/>
    <w:rsid w:val="00B75AA3"/>
    <w:rsid w:val="00B81585"/>
    <w:rsid w:val="00B816C5"/>
    <w:rsid w:val="00BB6A91"/>
    <w:rsid w:val="00BC6883"/>
    <w:rsid w:val="00BC71D0"/>
    <w:rsid w:val="00BD24EF"/>
    <w:rsid w:val="00BE155F"/>
    <w:rsid w:val="00BE54CA"/>
    <w:rsid w:val="00BE5620"/>
    <w:rsid w:val="00C07D24"/>
    <w:rsid w:val="00C12312"/>
    <w:rsid w:val="00C12A16"/>
    <w:rsid w:val="00C13831"/>
    <w:rsid w:val="00C162F5"/>
    <w:rsid w:val="00C16FB4"/>
    <w:rsid w:val="00C30C19"/>
    <w:rsid w:val="00C35E1F"/>
    <w:rsid w:val="00C40EF6"/>
    <w:rsid w:val="00C41AA6"/>
    <w:rsid w:val="00C44E90"/>
    <w:rsid w:val="00C521C6"/>
    <w:rsid w:val="00C62227"/>
    <w:rsid w:val="00C707C3"/>
    <w:rsid w:val="00C70D20"/>
    <w:rsid w:val="00C70FD3"/>
    <w:rsid w:val="00C77C57"/>
    <w:rsid w:val="00C83914"/>
    <w:rsid w:val="00CA06F8"/>
    <w:rsid w:val="00CA0B27"/>
    <w:rsid w:val="00CA333E"/>
    <w:rsid w:val="00CB2A83"/>
    <w:rsid w:val="00CB4936"/>
    <w:rsid w:val="00CC1CEB"/>
    <w:rsid w:val="00CC5312"/>
    <w:rsid w:val="00CC627F"/>
    <w:rsid w:val="00CD1CC9"/>
    <w:rsid w:val="00CD217C"/>
    <w:rsid w:val="00CD241B"/>
    <w:rsid w:val="00CE00C6"/>
    <w:rsid w:val="00CE2AA2"/>
    <w:rsid w:val="00CE39F8"/>
    <w:rsid w:val="00CE5D98"/>
    <w:rsid w:val="00CF15FC"/>
    <w:rsid w:val="00D141D7"/>
    <w:rsid w:val="00D15112"/>
    <w:rsid w:val="00D2100E"/>
    <w:rsid w:val="00D24FFE"/>
    <w:rsid w:val="00D2757F"/>
    <w:rsid w:val="00D42152"/>
    <w:rsid w:val="00D44E92"/>
    <w:rsid w:val="00D47027"/>
    <w:rsid w:val="00D542AD"/>
    <w:rsid w:val="00D54D81"/>
    <w:rsid w:val="00D6238A"/>
    <w:rsid w:val="00D638ED"/>
    <w:rsid w:val="00D6711C"/>
    <w:rsid w:val="00D77607"/>
    <w:rsid w:val="00D77D85"/>
    <w:rsid w:val="00D86066"/>
    <w:rsid w:val="00D91659"/>
    <w:rsid w:val="00DA5BDA"/>
    <w:rsid w:val="00DB42E3"/>
    <w:rsid w:val="00DB4850"/>
    <w:rsid w:val="00DC166E"/>
    <w:rsid w:val="00DC3EFC"/>
    <w:rsid w:val="00DC6A9B"/>
    <w:rsid w:val="00DD0B6E"/>
    <w:rsid w:val="00DD3B23"/>
    <w:rsid w:val="00DE44D4"/>
    <w:rsid w:val="00DF73F3"/>
    <w:rsid w:val="00E23EED"/>
    <w:rsid w:val="00E24A17"/>
    <w:rsid w:val="00E25552"/>
    <w:rsid w:val="00E2699F"/>
    <w:rsid w:val="00E3505C"/>
    <w:rsid w:val="00E44BF3"/>
    <w:rsid w:val="00E54B3E"/>
    <w:rsid w:val="00E6133A"/>
    <w:rsid w:val="00E61F65"/>
    <w:rsid w:val="00E63A30"/>
    <w:rsid w:val="00E73348"/>
    <w:rsid w:val="00E856AF"/>
    <w:rsid w:val="00E86377"/>
    <w:rsid w:val="00E91811"/>
    <w:rsid w:val="00E92BA8"/>
    <w:rsid w:val="00E95CC1"/>
    <w:rsid w:val="00E97464"/>
    <w:rsid w:val="00EB4979"/>
    <w:rsid w:val="00EC629E"/>
    <w:rsid w:val="00EC7C28"/>
    <w:rsid w:val="00ED04F8"/>
    <w:rsid w:val="00ED12F5"/>
    <w:rsid w:val="00EE3F9F"/>
    <w:rsid w:val="00EE5C27"/>
    <w:rsid w:val="00EE7B41"/>
    <w:rsid w:val="00EF019F"/>
    <w:rsid w:val="00EF2AB0"/>
    <w:rsid w:val="00EF30E8"/>
    <w:rsid w:val="00F00DED"/>
    <w:rsid w:val="00F02BB8"/>
    <w:rsid w:val="00F04568"/>
    <w:rsid w:val="00F04D86"/>
    <w:rsid w:val="00F04F04"/>
    <w:rsid w:val="00F24516"/>
    <w:rsid w:val="00F37A0C"/>
    <w:rsid w:val="00F40C83"/>
    <w:rsid w:val="00F430BD"/>
    <w:rsid w:val="00F45CDD"/>
    <w:rsid w:val="00F47853"/>
    <w:rsid w:val="00F55BD3"/>
    <w:rsid w:val="00F649EC"/>
    <w:rsid w:val="00F72786"/>
    <w:rsid w:val="00F737F4"/>
    <w:rsid w:val="00F75242"/>
    <w:rsid w:val="00F87B85"/>
    <w:rsid w:val="00F926F3"/>
    <w:rsid w:val="00F95A08"/>
    <w:rsid w:val="00F977BB"/>
    <w:rsid w:val="00FA0AFA"/>
    <w:rsid w:val="00FA213B"/>
    <w:rsid w:val="00FC578E"/>
    <w:rsid w:val="00FC6558"/>
    <w:rsid w:val="00FD03A3"/>
    <w:rsid w:val="00FD65E8"/>
    <w:rsid w:val="00FD6B0A"/>
    <w:rsid w:val="00FE1EDB"/>
    <w:rsid w:val="00FF0968"/>
    <w:rsid w:val="00FF2A96"/>
  </w:rsids>
  <m:mathPr>
    <m:mathFont m:val="Cambria Math"/>
    <m:brkBin m:val="before"/>
    <m:brkBinSub m:val="--"/>
    <m:smallFrac m:val="0"/>
    <m:dispDef/>
    <m:lMargin m:val="0"/>
    <m:rMargin m:val="0"/>
    <m:defJc m:val="centerGroup"/>
    <m:wrapIndent m:val="1440"/>
    <m:intLim m:val="subSup"/>
    <m:naryLim m:val="undOvr"/>
  </m:mathPr>
  <w:themeFontLang w:val="es-AR"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MS Mincho" w:hAnsi="Times New Roman" w:cs="Times New Roman"/>
        <w:lang w:val="es-AR" w:eastAsia="es-AR"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iPriority="22" w:unhideWhenUsed="0" w:qFormat="1"/>
    <w:lsdException w:name="Emphasis" w:semiHidden="0" w:uiPriority="2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0462"/>
    <w:pPr>
      <w:spacing w:after="200" w:line="276" w:lineRule="auto"/>
      <w:ind w:right="1134"/>
      <w:jc w:val="both"/>
    </w:pPr>
    <w:rPr>
      <w:rFonts w:ascii="Calibri" w:eastAsia="Calibri" w:hAnsi="Calibri"/>
      <w:sz w:val="22"/>
      <w:szCs w:val="22"/>
      <w:lang w:val="en-GB" w:eastAsia="en-US"/>
    </w:rPr>
  </w:style>
  <w:style w:type="paragraph" w:styleId="Heading1">
    <w:name w:val="heading 1"/>
    <w:basedOn w:val="Normal"/>
    <w:link w:val="Ttulo1Car"/>
    <w:qFormat/>
    <w:rsid w:val="005E0462"/>
    <w:pPr>
      <w:spacing w:before="100" w:beforeAutospacing="1" w:after="100" w:afterAutospacing="1" w:line="240" w:lineRule="auto"/>
      <w:ind w:right="0"/>
      <w:jc w:val="left"/>
      <w:outlineLvl w:val="0"/>
    </w:pPr>
    <w:rPr>
      <w:rFonts w:ascii="Times New Roman" w:eastAsia="MS Mincho" w:hAnsi="Times New Roman"/>
      <w:b/>
      <w:bCs/>
      <w:kern w:val="36"/>
      <w:sz w:val="48"/>
      <w:szCs w:val="48"/>
      <w:lang w:val="es-ES" w:eastAsia="es-ES"/>
    </w:rPr>
  </w:style>
  <w:style w:type="paragraph" w:styleId="Heading3">
    <w:name w:val="heading 3"/>
    <w:basedOn w:val="Normal"/>
    <w:next w:val="Normal"/>
    <w:link w:val="Ttulo3Car"/>
    <w:unhideWhenUsed/>
    <w:qFormat/>
    <w:rsid w:val="003F29C3"/>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Ttulo1Car">
    <w:name w:val="Título 1 Car"/>
    <w:link w:val="Heading1"/>
    <w:rsid w:val="005E0462"/>
    <w:rPr>
      <w:b/>
      <w:bCs/>
      <w:kern w:val="36"/>
      <w:sz w:val="48"/>
      <w:szCs w:val="48"/>
      <w:lang w:val="es-ES" w:eastAsia="es-ES" w:bidi="ar-SA"/>
    </w:rPr>
  </w:style>
  <w:style w:type="paragraph" w:styleId="BodyTextIndent2">
    <w:name w:val="Body Text Indent 2"/>
    <w:basedOn w:val="Normal"/>
    <w:link w:val="Sangra2detindependienteCar"/>
    <w:semiHidden/>
    <w:rsid w:val="005E0462"/>
    <w:pPr>
      <w:spacing w:after="120" w:line="480" w:lineRule="auto"/>
      <w:ind w:left="283" w:right="0"/>
      <w:jc w:val="left"/>
    </w:pPr>
    <w:rPr>
      <w:rFonts w:ascii="Times New Roman" w:eastAsia="MS Mincho" w:hAnsi="Times New Roman"/>
      <w:sz w:val="20"/>
      <w:szCs w:val="20"/>
      <w:lang w:val="en-US" w:eastAsia="es-ES"/>
    </w:rPr>
  </w:style>
  <w:style w:type="character" w:customStyle="1" w:styleId="Sangra2detindependienteCar">
    <w:name w:val="Sangría 2 de t. independiente Car"/>
    <w:link w:val="BodyTextIndent2"/>
    <w:semiHidden/>
    <w:rsid w:val="005E0462"/>
    <w:rPr>
      <w:lang w:val="en-US" w:eastAsia="es-ES" w:bidi="ar-SA"/>
    </w:rPr>
  </w:style>
  <w:style w:type="character" w:styleId="Hyperlink">
    <w:name w:val="Hyperlink"/>
    <w:unhideWhenUsed/>
    <w:rsid w:val="005E0462"/>
    <w:rPr>
      <w:color w:val="0000FF"/>
      <w:u w:val="single"/>
    </w:rPr>
  </w:style>
  <w:style w:type="paragraph" w:customStyle="1" w:styleId="authlist">
    <w:name w:val="auth_list"/>
    <w:basedOn w:val="Normal"/>
    <w:rsid w:val="005E0462"/>
    <w:pPr>
      <w:spacing w:before="100" w:beforeAutospacing="1" w:after="100" w:afterAutospacing="1" w:line="240" w:lineRule="auto"/>
      <w:ind w:right="0" w:firstLine="709"/>
    </w:pPr>
    <w:rPr>
      <w:rFonts w:ascii="Times New Roman" w:eastAsia="Times New Roman" w:hAnsi="Times New Roman"/>
      <w:sz w:val="24"/>
      <w:szCs w:val="24"/>
      <w:lang w:val="en-US" w:eastAsia="es-AR"/>
    </w:rPr>
  </w:style>
  <w:style w:type="paragraph" w:styleId="NormalWeb">
    <w:name w:val="Normal (Web)"/>
    <w:basedOn w:val="Normal"/>
    <w:uiPriority w:val="99"/>
    <w:unhideWhenUsed/>
    <w:rsid w:val="005E0462"/>
    <w:pPr>
      <w:spacing w:before="100" w:beforeAutospacing="1" w:after="100" w:afterAutospacing="1" w:line="240" w:lineRule="auto"/>
      <w:ind w:right="0"/>
      <w:jc w:val="left"/>
    </w:pPr>
    <w:rPr>
      <w:rFonts w:ascii="Times New Roman" w:eastAsia="Times New Roman" w:hAnsi="Times New Roman"/>
      <w:sz w:val="24"/>
      <w:szCs w:val="24"/>
      <w:lang w:val="es-AR" w:eastAsia="es-AR"/>
    </w:rPr>
  </w:style>
  <w:style w:type="character" w:customStyle="1" w:styleId="journalname">
    <w:name w:val="journalname"/>
    <w:basedOn w:val="DefaultParagraphFont"/>
    <w:rsid w:val="005E0462"/>
  </w:style>
  <w:style w:type="paragraph" w:customStyle="1" w:styleId="authors1">
    <w:name w:val="authors1"/>
    <w:basedOn w:val="Normal"/>
    <w:rsid w:val="005E0462"/>
    <w:pPr>
      <w:spacing w:before="72" w:after="0" w:line="240" w:lineRule="atLeast"/>
      <w:ind w:left="689" w:right="0"/>
      <w:jc w:val="left"/>
    </w:pPr>
    <w:rPr>
      <w:rFonts w:ascii="Times New Roman" w:eastAsia="Times New Roman" w:hAnsi="Times New Roman"/>
      <w:lang w:val="es-ES" w:eastAsia="es-ES"/>
    </w:rPr>
  </w:style>
  <w:style w:type="paragraph" w:styleId="ListParagraph">
    <w:name w:val="List Paragraph"/>
    <w:basedOn w:val="Normal"/>
    <w:uiPriority w:val="34"/>
    <w:qFormat/>
    <w:rsid w:val="005E0462"/>
    <w:pPr>
      <w:ind w:left="720" w:right="0"/>
      <w:contextualSpacing/>
      <w:jc w:val="left"/>
    </w:pPr>
    <w:rPr>
      <w:lang w:val="es-ES"/>
    </w:rPr>
  </w:style>
  <w:style w:type="character" w:customStyle="1" w:styleId="ti">
    <w:name w:val="ti"/>
    <w:basedOn w:val="DefaultParagraphFont"/>
    <w:rsid w:val="005E0462"/>
  </w:style>
  <w:style w:type="character" w:customStyle="1" w:styleId="apple-converted-space">
    <w:name w:val="apple-converted-space"/>
    <w:basedOn w:val="DefaultParagraphFont"/>
    <w:rsid w:val="005E0462"/>
  </w:style>
  <w:style w:type="character" w:customStyle="1" w:styleId="jrnl">
    <w:name w:val="jrnl"/>
    <w:basedOn w:val="DefaultParagraphFont"/>
    <w:rsid w:val="005E0462"/>
  </w:style>
  <w:style w:type="paragraph" w:customStyle="1" w:styleId="desc">
    <w:name w:val="desc"/>
    <w:basedOn w:val="Normal"/>
    <w:rsid w:val="005E0462"/>
    <w:pPr>
      <w:spacing w:before="100" w:beforeAutospacing="1" w:after="100" w:afterAutospacing="1" w:line="240" w:lineRule="auto"/>
      <w:ind w:right="0"/>
      <w:jc w:val="left"/>
    </w:pPr>
    <w:rPr>
      <w:rFonts w:ascii="Times New Roman" w:eastAsia="Times New Roman" w:hAnsi="Times New Roman"/>
      <w:sz w:val="24"/>
      <w:szCs w:val="24"/>
      <w:lang w:val="es-ES_tradnl" w:eastAsia="es-ES_tradnl"/>
    </w:rPr>
  </w:style>
  <w:style w:type="character" w:customStyle="1" w:styleId="highlight">
    <w:name w:val="highlight"/>
    <w:basedOn w:val="DefaultParagraphFont"/>
    <w:rsid w:val="005E0462"/>
  </w:style>
  <w:style w:type="paragraph" w:customStyle="1" w:styleId="Puesto1">
    <w:name w:val="Puesto1"/>
    <w:basedOn w:val="Normal"/>
    <w:rsid w:val="005E0462"/>
    <w:pPr>
      <w:spacing w:before="100" w:beforeAutospacing="1" w:after="100" w:afterAutospacing="1" w:line="240" w:lineRule="auto"/>
      <w:ind w:right="0"/>
      <w:jc w:val="left"/>
    </w:pPr>
    <w:rPr>
      <w:rFonts w:ascii="Times New Roman" w:eastAsia="MS Mincho" w:hAnsi="Times New Roman"/>
      <w:sz w:val="24"/>
      <w:szCs w:val="24"/>
      <w:lang w:val="es-ES_tradnl" w:eastAsia="ja-JP"/>
    </w:rPr>
  </w:style>
  <w:style w:type="character" w:customStyle="1" w:styleId="ref-title">
    <w:name w:val="ref-title"/>
    <w:basedOn w:val="DefaultParagraphFont"/>
    <w:rsid w:val="005E0462"/>
  </w:style>
  <w:style w:type="character" w:customStyle="1" w:styleId="ref-journal">
    <w:name w:val="ref-journal"/>
    <w:basedOn w:val="DefaultParagraphFont"/>
    <w:rsid w:val="005E0462"/>
  </w:style>
  <w:style w:type="character" w:customStyle="1" w:styleId="ref-vol">
    <w:name w:val="ref-vol"/>
    <w:basedOn w:val="DefaultParagraphFont"/>
    <w:rsid w:val="005E0462"/>
  </w:style>
  <w:style w:type="paragraph" w:customStyle="1" w:styleId="rprtbody">
    <w:name w:val="rprtbody"/>
    <w:basedOn w:val="Normal"/>
    <w:rsid w:val="005E0462"/>
    <w:pPr>
      <w:spacing w:before="100" w:beforeAutospacing="1" w:after="100" w:afterAutospacing="1" w:line="240" w:lineRule="auto"/>
      <w:ind w:right="0"/>
      <w:jc w:val="left"/>
    </w:pPr>
    <w:rPr>
      <w:rFonts w:ascii="Times New Roman" w:eastAsia="Times New Roman" w:hAnsi="Times New Roman"/>
      <w:sz w:val="24"/>
      <w:szCs w:val="24"/>
      <w:lang w:val="es-AR" w:eastAsia="es-AR"/>
    </w:rPr>
  </w:style>
  <w:style w:type="table" w:styleId="TableSimple1">
    <w:name w:val="Table Simple 1"/>
    <w:basedOn w:val="TableNormal"/>
    <w:rsid w:val="001D6AE7"/>
    <w:pPr>
      <w:spacing w:after="200" w:line="276" w:lineRule="auto"/>
      <w:ind w:right="1134"/>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details">
    <w:name w:val="details"/>
    <w:basedOn w:val="Normal"/>
    <w:rsid w:val="00D15112"/>
    <w:pPr>
      <w:spacing w:before="100" w:beforeAutospacing="1" w:after="100" w:afterAutospacing="1" w:line="240" w:lineRule="auto"/>
      <w:ind w:right="0"/>
      <w:jc w:val="left"/>
    </w:pPr>
    <w:rPr>
      <w:rFonts w:ascii="Times New Roman" w:eastAsia="Times New Roman" w:hAnsi="Times New Roman"/>
      <w:sz w:val="24"/>
      <w:szCs w:val="24"/>
      <w:lang w:val="es-ES" w:eastAsia="es-ES"/>
    </w:rPr>
  </w:style>
  <w:style w:type="character" w:styleId="Strong">
    <w:name w:val="Strong"/>
    <w:uiPriority w:val="22"/>
    <w:qFormat/>
    <w:rsid w:val="00671C9D"/>
    <w:rPr>
      <w:b/>
      <w:bCs/>
    </w:rPr>
  </w:style>
  <w:style w:type="character" w:styleId="CommentReference">
    <w:name w:val="annotation reference"/>
    <w:uiPriority w:val="99"/>
    <w:rsid w:val="00510D8B"/>
    <w:rPr>
      <w:sz w:val="16"/>
      <w:szCs w:val="16"/>
    </w:rPr>
  </w:style>
  <w:style w:type="paragraph" w:styleId="CommentText">
    <w:name w:val="annotation text"/>
    <w:basedOn w:val="Normal"/>
    <w:link w:val="TextocomentarioCar"/>
    <w:uiPriority w:val="99"/>
    <w:rsid w:val="00510D8B"/>
    <w:rPr>
      <w:sz w:val="20"/>
      <w:szCs w:val="20"/>
    </w:rPr>
  </w:style>
  <w:style w:type="character" w:customStyle="1" w:styleId="TextocomentarioCar">
    <w:name w:val="Texto comentario Car"/>
    <w:link w:val="CommentText"/>
    <w:uiPriority w:val="99"/>
    <w:rsid w:val="00510D8B"/>
    <w:rPr>
      <w:rFonts w:ascii="Calibri" w:eastAsia="Calibri" w:hAnsi="Calibri"/>
      <w:lang w:val="en-GB" w:eastAsia="en-US"/>
    </w:rPr>
  </w:style>
  <w:style w:type="paragraph" w:styleId="CommentSubject">
    <w:name w:val="annotation subject"/>
    <w:basedOn w:val="CommentText"/>
    <w:next w:val="CommentText"/>
    <w:link w:val="AsuntodelcomentarioCar"/>
    <w:rsid w:val="00510D8B"/>
    <w:rPr>
      <w:b/>
      <w:bCs/>
    </w:rPr>
  </w:style>
  <w:style w:type="character" w:customStyle="1" w:styleId="AsuntodelcomentarioCar">
    <w:name w:val="Asunto del comentario Car"/>
    <w:link w:val="CommentSubject"/>
    <w:rsid w:val="00510D8B"/>
    <w:rPr>
      <w:rFonts w:ascii="Calibri" w:eastAsia="Calibri" w:hAnsi="Calibri"/>
      <w:b/>
      <w:bCs/>
      <w:lang w:val="en-GB" w:eastAsia="en-US"/>
    </w:rPr>
  </w:style>
  <w:style w:type="paragraph" w:styleId="BalloonText">
    <w:name w:val="Balloon Text"/>
    <w:basedOn w:val="Normal"/>
    <w:link w:val="TextodegloboCar"/>
    <w:rsid w:val="00510D8B"/>
    <w:pPr>
      <w:spacing w:after="0" w:line="240" w:lineRule="auto"/>
    </w:pPr>
    <w:rPr>
      <w:rFonts w:ascii="Tahoma" w:hAnsi="Tahoma"/>
      <w:sz w:val="16"/>
      <w:szCs w:val="16"/>
    </w:rPr>
  </w:style>
  <w:style w:type="character" w:customStyle="1" w:styleId="TextodegloboCar">
    <w:name w:val="Texto de globo Car"/>
    <w:link w:val="BalloonText"/>
    <w:rsid w:val="00510D8B"/>
    <w:rPr>
      <w:rFonts w:ascii="Tahoma" w:eastAsia="Calibri" w:hAnsi="Tahoma" w:cs="Tahoma"/>
      <w:sz w:val="16"/>
      <w:szCs w:val="16"/>
      <w:lang w:val="en-GB" w:eastAsia="en-US"/>
    </w:rPr>
  </w:style>
  <w:style w:type="paragraph" w:styleId="Revision">
    <w:name w:val="Revision"/>
    <w:hidden/>
    <w:uiPriority w:val="99"/>
    <w:semiHidden/>
    <w:rsid w:val="00FD03A3"/>
    <w:rPr>
      <w:rFonts w:ascii="Calibri" w:eastAsia="Calibri" w:hAnsi="Calibri"/>
      <w:sz w:val="22"/>
      <w:szCs w:val="22"/>
      <w:lang w:val="en-GB" w:eastAsia="en-US"/>
    </w:rPr>
  </w:style>
  <w:style w:type="paragraph" w:styleId="Header">
    <w:name w:val="header"/>
    <w:basedOn w:val="Normal"/>
    <w:link w:val="EncabezadoCar"/>
    <w:rsid w:val="0053346D"/>
    <w:pPr>
      <w:tabs>
        <w:tab w:val="center" w:pos="4536"/>
        <w:tab w:val="right" w:pos="9072"/>
      </w:tabs>
    </w:pPr>
  </w:style>
  <w:style w:type="character" w:customStyle="1" w:styleId="EncabezadoCar">
    <w:name w:val="Encabezado Car"/>
    <w:link w:val="Header"/>
    <w:rsid w:val="0053346D"/>
    <w:rPr>
      <w:rFonts w:ascii="Calibri" w:eastAsia="Calibri" w:hAnsi="Calibri"/>
      <w:sz w:val="22"/>
      <w:szCs w:val="22"/>
      <w:lang w:val="en-GB" w:eastAsia="en-US"/>
    </w:rPr>
  </w:style>
  <w:style w:type="paragraph" w:styleId="Footer">
    <w:name w:val="footer"/>
    <w:basedOn w:val="Normal"/>
    <w:link w:val="PiedepginaCar"/>
    <w:uiPriority w:val="99"/>
    <w:rsid w:val="0053346D"/>
    <w:pPr>
      <w:tabs>
        <w:tab w:val="center" w:pos="4536"/>
        <w:tab w:val="right" w:pos="9072"/>
      </w:tabs>
    </w:pPr>
  </w:style>
  <w:style w:type="character" w:customStyle="1" w:styleId="PiedepginaCar">
    <w:name w:val="Pie de página Car"/>
    <w:link w:val="Footer"/>
    <w:uiPriority w:val="99"/>
    <w:rsid w:val="0053346D"/>
    <w:rPr>
      <w:rFonts w:ascii="Calibri" w:eastAsia="Calibri" w:hAnsi="Calibri"/>
      <w:sz w:val="22"/>
      <w:szCs w:val="22"/>
      <w:lang w:val="en-GB" w:eastAsia="en-US"/>
    </w:rPr>
  </w:style>
  <w:style w:type="paragraph" w:customStyle="1" w:styleId="Normal1">
    <w:name w:val="Normal1"/>
    <w:rsid w:val="00E6133A"/>
    <w:pPr>
      <w:spacing w:after="200" w:line="276" w:lineRule="auto"/>
    </w:pPr>
    <w:rPr>
      <w:rFonts w:ascii="Calibri" w:eastAsia="Calibri" w:hAnsi="Calibri" w:cs="Calibri"/>
      <w:color w:val="000000"/>
      <w:sz w:val="22"/>
    </w:rPr>
  </w:style>
  <w:style w:type="character" w:styleId="Emphasis">
    <w:name w:val="Emphasis"/>
    <w:uiPriority w:val="20"/>
    <w:qFormat/>
    <w:rsid w:val="004B43E6"/>
    <w:rPr>
      <w:i/>
      <w:iCs/>
    </w:rPr>
  </w:style>
  <w:style w:type="paragraph" w:customStyle="1" w:styleId="yiv8542636060msonormal">
    <w:name w:val="yiv8542636060msonormal"/>
    <w:basedOn w:val="Normal"/>
    <w:rsid w:val="00E54B3E"/>
    <w:pPr>
      <w:spacing w:before="100" w:beforeAutospacing="1" w:after="100" w:afterAutospacing="1" w:line="240" w:lineRule="auto"/>
      <w:ind w:right="0"/>
      <w:jc w:val="left"/>
    </w:pPr>
    <w:rPr>
      <w:rFonts w:ascii="Times New Roman" w:eastAsia="Times New Roman" w:hAnsi="Times New Roman"/>
      <w:sz w:val="24"/>
      <w:szCs w:val="24"/>
      <w:lang w:val="es-AR" w:eastAsia="es-AR"/>
    </w:rPr>
  </w:style>
  <w:style w:type="character" w:customStyle="1" w:styleId="a">
    <w:name w:val="_"/>
    <w:rsid w:val="00E54B3E"/>
  </w:style>
  <w:style w:type="character" w:customStyle="1" w:styleId="Ttulo3Car">
    <w:name w:val="Título 3 Car"/>
    <w:basedOn w:val="DefaultParagraphFont"/>
    <w:link w:val="Heading3"/>
    <w:rsid w:val="003F29C3"/>
    <w:rPr>
      <w:rFonts w:asciiTheme="majorHAnsi" w:eastAsiaTheme="majorEastAsia" w:hAnsiTheme="majorHAnsi" w:cstheme="majorBidi"/>
      <w:color w:val="243F60" w:themeColor="accent1" w:themeShade="7F"/>
      <w:sz w:val="24"/>
      <w:szCs w:val="24"/>
      <w:lang w:val="en-GB" w:eastAsia="en-US"/>
    </w:rPr>
  </w:style>
  <w:style w:type="paragraph" w:customStyle="1" w:styleId="p">
    <w:name w:val="p"/>
    <w:basedOn w:val="Normal"/>
    <w:rsid w:val="003F29C3"/>
    <w:pPr>
      <w:spacing w:before="100" w:beforeAutospacing="1" w:after="100" w:afterAutospacing="1" w:line="240" w:lineRule="auto"/>
      <w:ind w:right="0"/>
      <w:jc w:val="left"/>
    </w:pPr>
    <w:rPr>
      <w:rFonts w:ascii="Times New Roman" w:eastAsia="Times New Roman" w:hAnsi="Times New Roman"/>
      <w:sz w:val="24"/>
      <w:szCs w:val="24"/>
      <w:lang w:val="es-ES_tradnl" w:eastAsia="es-ES_tradnl"/>
    </w:rPr>
  </w:style>
  <w:style w:type="character" w:customStyle="1" w:styleId="xbe">
    <w:name w:val="_xbe"/>
    <w:basedOn w:val="DefaultParagraphFont"/>
    <w:rsid w:val="00676DEB"/>
  </w:style>
  <w:style w:type="character" w:styleId="LineNumber">
    <w:name w:val="line number"/>
    <w:basedOn w:val="DefaultParagraphFont"/>
    <w:semiHidden/>
    <w:unhideWhenUsed/>
    <w:rsid w:val="00A310C7"/>
  </w:style>
  <w:style w:type="paragraph" w:styleId="PlainText">
    <w:name w:val="Plain Text"/>
    <w:basedOn w:val="Normal"/>
    <w:link w:val="PlainTextChar"/>
    <w:rsid w:val="00DE44D4"/>
    <w:pPr>
      <w:widowControl w:val="0"/>
      <w:spacing w:after="0" w:line="240" w:lineRule="auto"/>
      <w:ind w:right="0"/>
    </w:pPr>
    <w:rPr>
      <w:rFonts w:ascii="宋体" w:eastAsia="宋体" w:hAnsi="Courier New" w:cs="Courier New"/>
      <w:kern w:val="2"/>
      <w:sz w:val="21"/>
      <w:szCs w:val="21"/>
      <w:lang w:val="en-US" w:eastAsia="zh-CN"/>
    </w:rPr>
  </w:style>
  <w:style w:type="character" w:customStyle="1" w:styleId="PlainTextChar">
    <w:name w:val="Plain Text Char"/>
    <w:basedOn w:val="DefaultParagraphFont"/>
    <w:link w:val="PlainText"/>
    <w:rsid w:val="00DE44D4"/>
    <w:rPr>
      <w:rFonts w:ascii="宋体" w:eastAsia="宋体" w:hAnsi="Courier New" w:cs="Courier New"/>
      <w:kern w:val="2"/>
      <w:sz w:val="21"/>
      <w:szCs w:val="21"/>
      <w:lang w:val="en-US" w:eastAsia="zh-C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MS Mincho" w:hAnsi="Times New Roman" w:cs="Times New Roman"/>
        <w:lang w:val="es-AR" w:eastAsia="es-AR"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iPriority="22" w:unhideWhenUsed="0" w:qFormat="1"/>
    <w:lsdException w:name="Emphasis" w:semiHidden="0" w:uiPriority="2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0462"/>
    <w:pPr>
      <w:spacing w:after="200" w:line="276" w:lineRule="auto"/>
      <w:ind w:right="1134"/>
      <w:jc w:val="both"/>
    </w:pPr>
    <w:rPr>
      <w:rFonts w:ascii="Calibri" w:eastAsia="Calibri" w:hAnsi="Calibri"/>
      <w:sz w:val="22"/>
      <w:szCs w:val="22"/>
      <w:lang w:val="en-GB" w:eastAsia="en-US"/>
    </w:rPr>
  </w:style>
  <w:style w:type="paragraph" w:styleId="Heading1">
    <w:name w:val="heading 1"/>
    <w:basedOn w:val="Normal"/>
    <w:link w:val="Ttulo1Car"/>
    <w:qFormat/>
    <w:rsid w:val="005E0462"/>
    <w:pPr>
      <w:spacing w:before="100" w:beforeAutospacing="1" w:after="100" w:afterAutospacing="1" w:line="240" w:lineRule="auto"/>
      <w:ind w:right="0"/>
      <w:jc w:val="left"/>
      <w:outlineLvl w:val="0"/>
    </w:pPr>
    <w:rPr>
      <w:rFonts w:ascii="Times New Roman" w:eastAsia="MS Mincho" w:hAnsi="Times New Roman"/>
      <w:b/>
      <w:bCs/>
      <w:kern w:val="36"/>
      <w:sz w:val="48"/>
      <w:szCs w:val="48"/>
      <w:lang w:val="es-ES" w:eastAsia="es-ES"/>
    </w:rPr>
  </w:style>
  <w:style w:type="paragraph" w:styleId="Heading3">
    <w:name w:val="heading 3"/>
    <w:basedOn w:val="Normal"/>
    <w:next w:val="Normal"/>
    <w:link w:val="Ttulo3Car"/>
    <w:unhideWhenUsed/>
    <w:qFormat/>
    <w:rsid w:val="003F29C3"/>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Ttulo1Car">
    <w:name w:val="Título 1 Car"/>
    <w:link w:val="Heading1"/>
    <w:rsid w:val="005E0462"/>
    <w:rPr>
      <w:b/>
      <w:bCs/>
      <w:kern w:val="36"/>
      <w:sz w:val="48"/>
      <w:szCs w:val="48"/>
      <w:lang w:val="es-ES" w:eastAsia="es-ES" w:bidi="ar-SA"/>
    </w:rPr>
  </w:style>
  <w:style w:type="paragraph" w:styleId="BodyTextIndent2">
    <w:name w:val="Body Text Indent 2"/>
    <w:basedOn w:val="Normal"/>
    <w:link w:val="Sangra2detindependienteCar"/>
    <w:semiHidden/>
    <w:rsid w:val="005E0462"/>
    <w:pPr>
      <w:spacing w:after="120" w:line="480" w:lineRule="auto"/>
      <w:ind w:left="283" w:right="0"/>
      <w:jc w:val="left"/>
    </w:pPr>
    <w:rPr>
      <w:rFonts w:ascii="Times New Roman" w:eastAsia="MS Mincho" w:hAnsi="Times New Roman"/>
      <w:sz w:val="20"/>
      <w:szCs w:val="20"/>
      <w:lang w:val="en-US" w:eastAsia="es-ES"/>
    </w:rPr>
  </w:style>
  <w:style w:type="character" w:customStyle="1" w:styleId="Sangra2detindependienteCar">
    <w:name w:val="Sangría 2 de t. independiente Car"/>
    <w:link w:val="BodyTextIndent2"/>
    <w:semiHidden/>
    <w:rsid w:val="005E0462"/>
    <w:rPr>
      <w:lang w:val="en-US" w:eastAsia="es-ES" w:bidi="ar-SA"/>
    </w:rPr>
  </w:style>
  <w:style w:type="character" w:styleId="Hyperlink">
    <w:name w:val="Hyperlink"/>
    <w:unhideWhenUsed/>
    <w:rsid w:val="005E0462"/>
    <w:rPr>
      <w:color w:val="0000FF"/>
      <w:u w:val="single"/>
    </w:rPr>
  </w:style>
  <w:style w:type="paragraph" w:customStyle="1" w:styleId="authlist">
    <w:name w:val="auth_list"/>
    <w:basedOn w:val="Normal"/>
    <w:rsid w:val="005E0462"/>
    <w:pPr>
      <w:spacing w:before="100" w:beforeAutospacing="1" w:after="100" w:afterAutospacing="1" w:line="240" w:lineRule="auto"/>
      <w:ind w:right="0" w:firstLine="709"/>
    </w:pPr>
    <w:rPr>
      <w:rFonts w:ascii="Times New Roman" w:eastAsia="Times New Roman" w:hAnsi="Times New Roman"/>
      <w:sz w:val="24"/>
      <w:szCs w:val="24"/>
      <w:lang w:val="en-US" w:eastAsia="es-AR"/>
    </w:rPr>
  </w:style>
  <w:style w:type="paragraph" w:styleId="NormalWeb">
    <w:name w:val="Normal (Web)"/>
    <w:basedOn w:val="Normal"/>
    <w:uiPriority w:val="99"/>
    <w:unhideWhenUsed/>
    <w:rsid w:val="005E0462"/>
    <w:pPr>
      <w:spacing w:before="100" w:beforeAutospacing="1" w:after="100" w:afterAutospacing="1" w:line="240" w:lineRule="auto"/>
      <w:ind w:right="0"/>
      <w:jc w:val="left"/>
    </w:pPr>
    <w:rPr>
      <w:rFonts w:ascii="Times New Roman" w:eastAsia="Times New Roman" w:hAnsi="Times New Roman"/>
      <w:sz w:val="24"/>
      <w:szCs w:val="24"/>
      <w:lang w:val="es-AR" w:eastAsia="es-AR"/>
    </w:rPr>
  </w:style>
  <w:style w:type="character" w:customStyle="1" w:styleId="journalname">
    <w:name w:val="journalname"/>
    <w:basedOn w:val="DefaultParagraphFont"/>
    <w:rsid w:val="005E0462"/>
  </w:style>
  <w:style w:type="paragraph" w:customStyle="1" w:styleId="authors1">
    <w:name w:val="authors1"/>
    <w:basedOn w:val="Normal"/>
    <w:rsid w:val="005E0462"/>
    <w:pPr>
      <w:spacing w:before="72" w:after="0" w:line="240" w:lineRule="atLeast"/>
      <w:ind w:left="689" w:right="0"/>
      <w:jc w:val="left"/>
    </w:pPr>
    <w:rPr>
      <w:rFonts w:ascii="Times New Roman" w:eastAsia="Times New Roman" w:hAnsi="Times New Roman"/>
      <w:lang w:val="es-ES" w:eastAsia="es-ES"/>
    </w:rPr>
  </w:style>
  <w:style w:type="paragraph" w:styleId="ListParagraph">
    <w:name w:val="List Paragraph"/>
    <w:basedOn w:val="Normal"/>
    <w:uiPriority w:val="34"/>
    <w:qFormat/>
    <w:rsid w:val="005E0462"/>
    <w:pPr>
      <w:ind w:left="720" w:right="0"/>
      <w:contextualSpacing/>
      <w:jc w:val="left"/>
    </w:pPr>
    <w:rPr>
      <w:lang w:val="es-ES"/>
    </w:rPr>
  </w:style>
  <w:style w:type="character" w:customStyle="1" w:styleId="ti">
    <w:name w:val="ti"/>
    <w:basedOn w:val="DefaultParagraphFont"/>
    <w:rsid w:val="005E0462"/>
  </w:style>
  <w:style w:type="character" w:customStyle="1" w:styleId="apple-converted-space">
    <w:name w:val="apple-converted-space"/>
    <w:basedOn w:val="DefaultParagraphFont"/>
    <w:rsid w:val="005E0462"/>
  </w:style>
  <w:style w:type="character" w:customStyle="1" w:styleId="jrnl">
    <w:name w:val="jrnl"/>
    <w:basedOn w:val="DefaultParagraphFont"/>
    <w:rsid w:val="005E0462"/>
  </w:style>
  <w:style w:type="paragraph" w:customStyle="1" w:styleId="desc">
    <w:name w:val="desc"/>
    <w:basedOn w:val="Normal"/>
    <w:rsid w:val="005E0462"/>
    <w:pPr>
      <w:spacing w:before="100" w:beforeAutospacing="1" w:after="100" w:afterAutospacing="1" w:line="240" w:lineRule="auto"/>
      <w:ind w:right="0"/>
      <w:jc w:val="left"/>
    </w:pPr>
    <w:rPr>
      <w:rFonts w:ascii="Times New Roman" w:eastAsia="Times New Roman" w:hAnsi="Times New Roman"/>
      <w:sz w:val="24"/>
      <w:szCs w:val="24"/>
      <w:lang w:val="es-ES_tradnl" w:eastAsia="es-ES_tradnl"/>
    </w:rPr>
  </w:style>
  <w:style w:type="character" w:customStyle="1" w:styleId="highlight">
    <w:name w:val="highlight"/>
    <w:basedOn w:val="DefaultParagraphFont"/>
    <w:rsid w:val="005E0462"/>
  </w:style>
  <w:style w:type="paragraph" w:customStyle="1" w:styleId="Puesto1">
    <w:name w:val="Puesto1"/>
    <w:basedOn w:val="Normal"/>
    <w:rsid w:val="005E0462"/>
    <w:pPr>
      <w:spacing w:before="100" w:beforeAutospacing="1" w:after="100" w:afterAutospacing="1" w:line="240" w:lineRule="auto"/>
      <w:ind w:right="0"/>
      <w:jc w:val="left"/>
    </w:pPr>
    <w:rPr>
      <w:rFonts w:ascii="Times New Roman" w:eastAsia="MS Mincho" w:hAnsi="Times New Roman"/>
      <w:sz w:val="24"/>
      <w:szCs w:val="24"/>
      <w:lang w:val="es-ES_tradnl" w:eastAsia="ja-JP"/>
    </w:rPr>
  </w:style>
  <w:style w:type="character" w:customStyle="1" w:styleId="ref-title">
    <w:name w:val="ref-title"/>
    <w:basedOn w:val="DefaultParagraphFont"/>
    <w:rsid w:val="005E0462"/>
  </w:style>
  <w:style w:type="character" w:customStyle="1" w:styleId="ref-journal">
    <w:name w:val="ref-journal"/>
    <w:basedOn w:val="DefaultParagraphFont"/>
    <w:rsid w:val="005E0462"/>
  </w:style>
  <w:style w:type="character" w:customStyle="1" w:styleId="ref-vol">
    <w:name w:val="ref-vol"/>
    <w:basedOn w:val="DefaultParagraphFont"/>
    <w:rsid w:val="005E0462"/>
  </w:style>
  <w:style w:type="paragraph" w:customStyle="1" w:styleId="rprtbody">
    <w:name w:val="rprtbody"/>
    <w:basedOn w:val="Normal"/>
    <w:rsid w:val="005E0462"/>
    <w:pPr>
      <w:spacing w:before="100" w:beforeAutospacing="1" w:after="100" w:afterAutospacing="1" w:line="240" w:lineRule="auto"/>
      <w:ind w:right="0"/>
      <w:jc w:val="left"/>
    </w:pPr>
    <w:rPr>
      <w:rFonts w:ascii="Times New Roman" w:eastAsia="Times New Roman" w:hAnsi="Times New Roman"/>
      <w:sz w:val="24"/>
      <w:szCs w:val="24"/>
      <w:lang w:val="es-AR" w:eastAsia="es-AR"/>
    </w:rPr>
  </w:style>
  <w:style w:type="table" w:styleId="TableSimple1">
    <w:name w:val="Table Simple 1"/>
    <w:basedOn w:val="TableNormal"/>
    <w:rsid w:val="001D6AE7"/>
    <w:pPr>
      <w:spacing w:after="200" w:line="276" w:lineRule="auto"/>
      <w:ind w:right="1134"/>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details">
    <w:name w:val="details"/>
    <w:basedOn w:val="Normal"/>
    <w:rsid w:val="00D15112"/>
    <w:pPr>
      <w:spacing w:before="100" w:beforeAutospacing="1" w:after="100" w:afterAutospacing="1" w:line="240" w:lineRule="auto"/>
      <w:ind w:right="0"/>
      <w:jc w:val="left"/>
    </w:pPr>
    <w:rPr>
      <w:rFonts w:ascii="Times New Roman" w:eastAsia="Times New Roman" w:hAnsi="Times New Roman"/>
      <w:sz w:val="24"/>
      <w:szCs w:val="24"/>
      <w:lang w:val="es-ES" w:eastAsia="es-ES"/>
    </w:rPr>
  </w:style>
  <w:style w:type="character" w:styleId="Strong">
    <w:name w:val="Strong"/>
    <w:uiPriority w:val="22"/>
    <w:qFormat/>
    <w:rsid w:val="00671C9D"/>
    <w:rPr>
      <w:b/>
      <w:bCs/>
    </w:rPr>
  </w:style>
  <w:style w:type="character" w:styleId="CommentReference">
    <w:name w:val="annotation reference"/>
    <w:uiPriority w:val="99"/>
    <w:rsid w:val="00510D8B"/>
    <w:rPr>
      <w:sz w:val="16"/>
      <w:szCs w:val="16"/>
    </w:rPr>
  </w:style>
  <w:style w:type="paragraph" w:styleId="CommentText">
    <w:name w:val="annotation text"/>
    <w:basedOn w:val="Normal"/>
    <w:link w:val="TextocomentarioCar"/>
    <w:uiPriority w:val="99"/>
    <w:rsid w:val="00510D8B"/>
    <w:rPr>
      <w:sz w:val="20"/>
      <w:szCs w:val="20"/>
    </w:rPr>
  </w:style>
  <w:style w:type="character" w:customStyle="1" w:styleId="TextocomentarioCar">
    <w:name w:val="Texto comentario Car"/>
    <w:link w:val="CommentText"/>
    <w:uiPriority w:val="99"/>
    <w:rsid w:val="00510D8B"/>
    <w:rPr>
      <w:rFonts w:ascii="Calibri" w:eastAsia="Calibri" w:hAnsi="Calibri"/>
      <w:lang w:val="en-GB" w:eastAsia="en-US"/>
    </w:rPr>
  </w:style>
  <w:style w:type="paragraph" w:styleId="CommentSubject">
    <w:name w:val="annotation subject"/>
    <w:basedOn w:val="CommentText"/>
    <w:next w:val="CommentText"/>
    <w:link w:val="AsuntodelcomentarioCar"/>
    <w:rsid w:val="00510D8B"/>
    <w:rPr>
      <w:b/>
      <w:bCs/>
    </w:rPr>
  </w:style>
  <w:style w:type="character" w:customStyle="1" w:styleId="AsuntodelcomentarioCar">
    <w:name w:val="Asunto del comentario Car"/>
    <w:link w:val="CommentSubject"/>
    <w:rsid w:val="00510D8B"/>
    <w:rPr>
      <w:rFonts w:ascii="Calibri" w:eastAsia="Calibri" w:hAnsi="Calibri"/>
      <w:b/>
      <w:bCs/>
      <w:lang w:val="en-GB" w:eastAsia="en-US"/>
    </w:rPr>
  </w:style>
  <w:style w:type="paragraph" w:styleId="BalloonText">
    <w:name w:val="Balloon Text"/>
    <w:basedOn w:val="Normal"/>
    <w:link w:val="TextodegloboCar"/>
    <w:rsid w:val="00510D8B"/>
    <w:pPr>
      <w:spacing w:after="0" w:line="240" w:lineRule="auto"/>
    </w:pPr>
    <w:rPr>
      <w:rFonts w:ascii="Tahoma" w:hAnsi="Tahoma"/>
      <w:sz w:val="16"/>
      <w:szCs w:val="16"/>
    </w:rPr>
  </w:style>
  <w:style w:type="character" w:customStyle="1" w:styleId="TextodegloboCar">
    <w:name w:val="Texto de globo Car"/>
    <w:link w:val="BalloonText"/>
    <w:rsid w:val="00510D8B"/>
    <w:rPr>
      <w:rFonts w:ascii="Tahoma" w:eastAsia="Calibri" w:hAnsi="Tahoma" w:cs="Tahoma"/>
      <w:sz w:val="16"/>
      <w:szCs w:val="16"/>
      <w:lang w:val="en-GB" w:eastAsia="en-US"/>
    </w:rPr>
  </w:style>
  <w:style w:type="paragraph" w:styleId="Revision">
    <w:name w:val="Revision"/>
    <w:hidden/>
    <w:uiPriority w:val="99"/>
    <w:semiHidden/>
    <w:rsid w:val="00FD03A3"/>
    <w:rPr>
      <w:rFonts w:ascii="Calibri" w:eastAsia="Calibri" w:hAnsi="Calibri"/>
      <w:sz w:val="22"/>
      <w:szCs w:val="22"/>
      <w:lang w:val="en-GB" w:eastAsia="en-US"/>
    </w:rPr>
  </w:style>
  <w:style w:type="paragraph" w:styleId="Header">
    <w:name w:val="header"/>
    <w:basedOn w:val="Normal"/>
    <w:link w:val="EncabezadoCar"/>
    <w:rsid w:val="0053346D"/>
    <w:pPr>
      <w:tabs>
        <w:tab w:val="center" w:pos="4536"/>
        <w:tab w:val="right" w:pos="9072"/>
      </w:tabs>
    </w:pPr>
  </w:style>
  <w:style w:type="character" w:customStyle="1" w:styleId="EncabezadoCar">
    <w:name w:val="Encabezado Car"/>
    <w:link w:val="Header"/>
    <w:rsid w:val="0053346D"/>
    <w:rPr>
      <w:rFonts w:ascii="Calibri" w:eastAsia="Calibri" w:hAnsi="Calibri"/>
      <w:sz w:val="22"/>
      <w:szCs w:val="22"/>
      <w:lang w:val="en-GB" w:eastAsia="en-US"/>
    </w:rPr>
  </w:style>
  <w:style w:type="paragraph" w:styleId="Footer">
    <w:name w:val="footer"/>
    <w:basedOn w:val="Normal"/>
    <w:link w:val="PiedepginaCar"/>
    <w:uiPriority w:val="99"/>
    <w:rsid w:val="0053346D"/>
    <w:pPr>
      <w:tabs>
        <w:tab w:val="center" w:pos="4536"/>
        <w:tab w:val="right" w:pos="9072"/>
      </w:tabs>
    </w:pPr>
  </w:style>
  <w:style w:type="character" w:customStyle="1" w:styleId="PiedepginaCar">
    <w:name w:val="Pie de página Car"/>
    <w:link w:val="Footer"/>
    <w:uiPriority w:val="99"/>
    <w:rsid w:val="0053346D"/>
    <w:rPr>
      <w:rFonts w:ascii="Calibri" w:eastAsia="Calibri" w:hAnsi="Calibri"/>
      <w:sz w:val="22"/>
      <w:szCs w:val="22"/>
      <w:lang w:val="en-GB" w:eastAsia="en-US"/>
    </w:rPr>
  </w:style>
  <w:style w:type="paragraph" w:customStyle="1" w:styleId="Normal1">
    <w:name w:val="Normal1"/>
    <w:rsid w:val="00E6133A"/>
    <w:pPr>
      <w:spacing w:after="200" w:line="276" w:lineRule="auto"/>
    </w:pPr>
    <w:rPr>
      <w:rFonts w:ascii="Calibri" w:eastAsia="Calibri" w:hAnsi="Calibri" w:cs="Calibri"/>
      <w:color w:val="000000"/>
      <w:sz w:val="22"/>
    </w:rPr>
  </w:style>
  <w:style w:type="character" w:styleId="Emphasis">
    <w:name w:val="Emphasis"/>
    <w:uiPriority w:val="20"/>
    <w:qFormat/>
    <w:rsid w:val="004B43E6"/>
    <w:rPr>
      <w:i/>
      <w:iCs/>
    </w:rPr>
  </w:style>
  <w:style w:type="paragraph" w:customStyle="1" w:styleId="yiv8542636060msonormal">
    <w:name w:val="yiv8542636060msonormal"/>
    <w:basedOn w:val="Normal"/>
    <w:rsid w:val="00E54B3E"/>
    <w:pPr>
      <w:spacing w:before="100" w:beforeAutospacing="1" w:after="100" w:afterAutospacing="1" w:line="240" w:lineRule="auto"/>
      <w:ind w:right="0"/>
      <w:jc w:val="left"/>
    </w:pPr>
    <w:rPr>
      <w:rFonts w:ascii="Times New Roman" w:eastAsia="Times New Roman" w:hAnsi="Times New Roman"/>
      <w:sz w:val="24"/>
      <w:szCs w:val="24"/>
      <w:lang w:val="es-AR" w:eastAsia="es-AR"/>
    </w:rPr>
  </w:style>
  <w:style w:type="character" w:customStyle="1" w:styleId="a">
    <w:name w:val="_"/>
    <w:rsid w:val="00E54B3E"/>
  </w:style>
  <w:style w:type="character" w:customStyle="1" w:styleId="Ttulo3Car">
    <w:name w:val="Título 3 Car"/>
    <w:basedOn w:val="DefaultParagraphFont"/>
    <w:link w:val="Heading3"/>
    <w:rsid w:val="003F29C3"/>
    <w:rPr>
      <w:rFonts w:asciiTheme="majorHAnsi" w:eastAsiaTheme="majorEastAsia" w:hAnsiTheme="majorHAnsi" w:cstheme="majorBidi"/>
      <w:color w:val="243F60" w:themeColor="accent1" w:themeShade="7F"/>
      <w:sz w:val="24"/>
      <w:szCs w:val="24"/>
      <w:lang w:val="en-GB" w:eastAsia="en-US"/>
    </w:rPr>
  </w:style>
  <w:style w:type="paragraph" w:customStyle="1" w:styleId="p">
    <w:name w:val="p"/>
    <w:basedOn w:val="Normal"/>
    <w:rsid w:val="003F29C3"/>
    <w:pPr>
      <w:spacing w:before="100" w:beforeAutospacing="1" w:after="100" w:afterAutospacing="1" w:line="240" w:lineRule="auto"/>
      <w:ind w:right="0"/>
      <w:jc w:val="left"/>
    </w:pPr>
    <w:rPr>
      <w:rFonts w:ascii="Times New Roman" w:eastAsia="Times New Roman" w:hAnsi="Times New Roman"/>
      <w:sz w:val="24"/>
      <w:szCs w:val="24"/>
      <w:lang w:val="es-ES_tradnl" w:eastAsia="es-ES_tradnl"/>
    </w:rPr>
  </w:style>
  <w:style w:type="character" w:customStyle="1" w:styleId="xbe">
    <w:name w:val="_xbe"/>
    <w:basedOn w:val="DefaultParagraphFont"/>
    <w:rsid w:val="00676DEB"/>
  </w:style>
  <w:style w:type="character" w:styleId="LineNumber">
    <w:name w:val="line number"/>
    <w:basedOn w:val="DefaultParagraphFont"/>
    <w:semiHidden/>
    <w:unhideWhenUsed/>
    <w:rsid w:val="00A310C7"/>
  </w:style>
  <w:style w:type="paragraph" w:styleId="PlainText">
    <w:name w:val="Plain Text"/>
    <w:basedOn w:val="Normal"/>
    <w:link w:val="PlainTextChar"/>
    <w:rsid w:val="00DE44D4"/>
    <w:pPr>
      <w:widowControl w:val="0"/>
      <w:spacing w:after="0" w:line="240" w:lineRule="auto"/>
      <w:ind w:right="0"/>
    </w:pPr>
    <w:rPr>
      <w:rFonts w:ascii="宋体" w:eastAsia="宋体" w:hAnsi="Courier New" w:cs="Courier New"/>
      <w:kern w:val="2"/>
      <w:sz w:val="21"/>
      <w:szCs w:val="21"/>
      <w:lang w:val="en-US" w:eastAsia="zh-CN"/>
    </w:rPr>
  </w:style>
  <w:style w:type="character" w:customStyle="1" w:styleId="PlainTextChar">
    <w:name w:val="Plain Text Char"/>
    <w:basedOn w:val="DefaultParagraphFont"/>
    <w:link w:val="PlainText"/>
    <w:rsid w:val="00DE44D4"/>
    <w:rPr>
      <w:rFonts w:ascii="宋体" w:eastAsia="宋体" w:hAnsi="Courier New" w:cs="Courier New"/>
      <w:kern w:val="2"/>
      <w:sz w:val="21"/>
      <w:szCs w:val="21"/>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700218">
      <w:bodyDiv w:val="1"/>
      <w:marLeft w:val="0"/>
      <w:marRight w:val="0"/>
      <w:marTop w:val="0"/>
      <w:marBottom w:val="0"/>
      <w:divBdr>
        <w:top w:val="none" w:sz="0" w:space="0" w:color="auto"/>
        <w:left w:val="none" w:sz="0" w:space="0" w:color="auto"/>
        <w:bottom w:val="none" w:sz="0" w:space="0" w:color="auto"/>
        <w:right w:val="none" w:sz="0" w:space="0" w:color="auto"/>
      </w:divBdr>
    </w:div>
    <w:div w:id="93015490">
      <w:bodyDiv w:val="1"/>
      <w:marLeft w:val="0"/>
      <w:marRight w:val="0"/>
      <w:marTop w:val="0"/>
      <w:marBottom w:val="0"/>
      <w:divBdr>
        <w:top w:val="none" w:sz="0" w:space="0" w:color="auto"/>
        <w:left w:val="none" w:sz="0" w:space="0" w:color="auto"/>
        <w:bottom w:val="none" w:sz="0" w:space="0" w:color="auto"/>
        <w:right w:val="none" w:sz="0" w:space="0" w:color="auto"/>
      </w:divBdr>
      <w:divsChild>
        <w:div w:id="2057971555">
          <w:marLeft w:val="0"/>
          <w:marRight w:val="0"/>
          <w:marTop w:val="0"/>
          <w:marBottom w:val="0"/>
          <w:divBdr>
            <w:top w:val="none" w:sz="0" w:space="0" w:color="auto"/>
            <w:left w:val="none" w:sz="0" w:space="0" w:color="auto"/>
            <w:bottom w:val="none" w:sz="0" w:space="0" w:color="auto"/>
            <w:right w:val="none" w:sz="0" w:space="0" w:color="auto"/>
          </w:divBdr>
        </w:div>
      </w:divsChild>
    </w:div>
    <w:div w:id="143008660">
      <w:bodyDiv w:val="1"/>
      <w:marLeft w:val="0"/>
      <w:marRight w:val="0"/>
      <w:marTop w:val="0"/>
      <w:marBottom w:val="0"/>
      <w:divBdr>
        <w:top w:val="none" w:sz="0" w:space="0" w:color="auto"/>
        <w:left w:val="none" w:sz="0" w:space="0" w:color="auto"/>
        <w:bottom w:val="none" w:sz="0" w:space="0" w:color="auto"/>
        <w:right w:val="none" w:sz="0" w:space="0" w:color="auto"/>
      </w:divBdr>
    </w:div>
    <w:div w:id="216205066">
      <w:bodyDiv w:val="1"/>
      <w:marLeft w:val="0"/>
      <w:marRight w:val="0"/>
      <w:marTop w:val="0"/>
      <w:marBottom w:val="0"/>
      <w:divBdr>
        <w:top w:val="none" w:sz="0" w:space="0" w:color="auto"/>
        <w:left w:val="none" w:sz="0" w:space="0" w:color="auto"/>
        <w:bottom w:val="none" w:sz="0" w:space="0" w:color="auto"/>
        <w:right w:val="none" w:sz="0" w:space="0" w:color="auto"/>
      </w:divBdr>
    </w:div>
    <w:div w:id="237443195">
      <w:bodyDiv w:val="1"/>
      <w:marLeft w:val="0"/>
      <w:marRight w:val="0"/>
      <w:marTop w:val="0"/>
      <w:marBottom w:val="0"/>
      <w:divBdr>
        <w:top w:val="none" w:sz="0" w:space="0" w:color="auto"/>
        <w:left w:val="none" w:sz="0" w:space="0" w:color="auto"/>
        <w:bottom w:val="none" w:sz="0" w:space="0" w:color="auto"/>
        <w:right w:val="none" w:sz="0" w:space="0" w:color="auto"/>
      </w:divBdr>
      <w:divsChild>
        <w:div w:id="1192495805">
          <w:marLeft w:val="0"/>
          <w:marRight w:val="0"/>
          <w:marTop w:val="0"/>
          <w:marBottom w:val="0"/>
          <w:divBdr>
            <w:top w:val="none" w:sz="0" w:space="0" w:color="auto"/>
            <w:left w:val="none" w:sz="0" w:space="0" w:color="auto"/>
            <w:bottom w:val="none" w:sz="0" w:space="0" w:color="auto"/>
            <w:right w:val="none" w:sz="0" w:space="0" w:color="auto"/>
          </w:divBdr>
        </w:div>
        <w:div w:id="1695383122">
          <w:marLeft w:val="0"/>
          <w:marRight w:val="0"/>
          <w:marTop w:val="0"/>
          <w:marBottom w:val="0"/>
          <w:divBdr>
            <w:top w:val="none" w:sz="0" w:space="0" w:color="auto"/>
            <w:left w:val="none" w:sz="0" w:space="0" w:color="auto"/>
            <w:bottom w:val="none" w:sz="0" w:space="0" w:color="auto"/>
            <w:right w:val="none" w:sz="0" w:space="0" w:color="auto"/>
          </w:divBdr>
        </w:div>
      </w:divsChild>
    </w:div>
    <w:div w:id="256796407">
      <w:bodyDiv w:val="1"/>
      <w:marLeft w:val="0"/>
      <w:marRight w:val="0"/>
      <w:marTop w:val="0"/>
      <w:marBottom w:val="0"/>
      <w:divBdr>
        <w:top w:val="none" w:sz="0" w:space="0" w:color="auto"/>
        <w:left w:val="none" w:sz="0" w:space="0" w:color="auto"/>
        <w:bottom w:val="none" w:sz="0" w:space="0" w:color="auto"/>
        <w:right w:val="none" w:sz="0" w:space="0" w:color="auto"/>
      </w:divBdr>
      <w:divsChild>
        <w:div w:id="1693023394">
          <w:marLeft w:val="0"/>
          <w:marRight w:val="0"/>
          <w:marTop w:val="34"/>
          <w:marBottom w:val="34"/>
          <w:divBdr>
            <w:top w:val="none" w:sz="0" w:space="0" w:color="auto"/>
            <w:left w:val="none" w:sz="0" w:space="0" w:color="auto"/>
            <w:bottom w:val="none" w:sz="0" w:space="0" w:color="auto"/>
            <w:right w:val="none" w:sz="0" w:space="0" w:color="auto"/>
          </w:divBdr>
        </w:div>
      </w:divsChild>
    </w:div>
    <w:div w:id="484786268">
      <w:bodyDiv w:val="1"/>
      <w:marLeft w:val="0"/>
      <w:marRight w:val="0"/>
      <w:marTop w:val="0"/>
      <w:marBottom w:val="0"/>
      <w:divBdr>
        <w:top w:val="none" w:sz="0" w:space="0" w:color="auto"/>
        <w:left w:val="none" w:sz="0" w:space="0" w:color="auto"/>
        <w:bottom w:val="none" w:sz="0" w:space="0" w:color="auto"/>
        <w:right w:val="none" w:sz="0" w:space="0" w:color="auto"/>
      </w:divBdr>
    </w:div>
    <w:div w:id="612980269">
      <w:bodyDiv w:val="1"/>
      <w:marLeft w:val="0"/>
      <w:marRight w:val="0"/>
      <w:marTop w:val="0"/>
      <w:marBottom w:val="0"/>
      <w:divBdr>
        <w:top w:val="none" w:sz="0" w:space="0" w:color="auto"/>
        <w:left w:val="none" w:sz="0" w:space="0" w:color="auto"/>
        <w:bottom w:val="none" w:sz="0" w:space="0" w:color="auto"/>
        <w:right w:val="none" w:sz="0" w:space="0" w:color="auto"/>
      </w:divBdr>
    </w:div>
    <w:div w:id="698429373">
      <w:bodyDiv w:val="1"/>
      <w:marLeft w:val="0"/>
      <w:marRight w:val="0"/>
      <w:marTop w:val="0"/>
      <w:marBottom w:val="0"/>
      <w:divBdr>
        <w:top w:val="none" w:sz="0" w:space="0" w:color="auto"/>
        <w:left w:val="none" w:sz="0" w:space="0" w:color="auto"/>
        <w:bottom w:val="none" w:sz="0" w:space="0" w:color="auto"/>
        <w:right w:val="none" w:sz="0" w:space="0" w:color="auto"/>
      </w:divBdr>
    </w:div>
    <w:div w:id="963004010">
      <w:bodyDiv w:val="1"/>
      <w:marLeft w:val="0"/>
      <w:marRight w:val="0"/>
      <w:marTop w:val="0"/>
      <w:marBottom w:val="0"/>
      <w:divBdr>
        <w:top w:val="none" w:sz="0" w:space="0" w:color="auto"/>
        <w:left w:val="none" w:sz="0" w:space="0" w:color="auto"/>
        <w:bottom w:val="none" w:sz="0" w:space="0" w:color="auto"/>
        <w:right w:val="none" w:sz="0" w:space="0" w:color="auto"/>
      </w:divBdr>
    </w:div>
    <w:div w:id="1191992894">
      <w:bodyDiv w:val="1"/>
      <w:marLeft w:val="0"/>
      <w:marRight w:val="0"/>
      <w:marTop w:val="0"/>
      <w:marBottom w:val="0"/>
      <w:divBdr>
        <w:top w:val="none" w:sz="0" w:space="0" w:color="auto"/>
        <w:left w:val="none" w:sz="0" w:space="0" w:color="auto"/>
        <w:bottom w:val="none" w:sz="0" w:space="0" w:color="auto"/>
        <w:right w:val="none" w:sz="0" w:space="0" w:color="auto"/>
      </w:divBdr>
      <w:divsChild>
        <w:div w:id="431515333">
          <w:marLeft w:val="0"/>
          <w:marRight w:val="0"/>
          <w:marTop w:val="0"/>
          <w:marBottom w:val="0"/>
          <w:divBdr>
            <w:top w:val="none" w:sz="0" w:space="0" w:color="auto"/>
            <w:left w:val="none" w:sz="0" w:space="0" w:color="auto"/>
            <w:bottom w:val="none" w:sz="0" w:space="0" w:color="auto"/>
            <w:right w:val="none" w:sz="0" w:space="0" w:color="auto"/>
          </w:divBdr>
        </w:div>
      </w:divsChild>
    </w:div>
    <w:div w:id="1437096344">
      <w:bodyDiv w:val="1"/>
      <w:marLeft w:val="0"/>
      <w:marRight w:val="0"/>
      <w:marTop w:val="0"/>
      <w:marBottom w:val="0"/>
      <w:divBdr>
        <w:top w:val="none" w:sz="0" w:space="0" w:color="auto"/>
        <w:left w:val="none" w:sz="0" w:space="0" w:color="auto"/>
        <w:bottom w:val="none" w:sz="0" w:space="0" w:color="auto"/>
        <w:right w:val="none" w:sz="0" w:space="0" w:color="auto"/>
      </w:divBdr>
    </w:div>
    <w:div w:id="1577321757">
      <w:bodyDiv w:val="1"/>
      <w:marLeft w:val="0"/>
      <w:marRight w:val="0"/>
      <w:marTop w:val="0"/>
      <w:marBottom w:val="0"/>
      <w:divBdr>
        <w:top w:val="none" w:sz="0" w:space="0" w:color="auto"/>
        <w:left w:val="none" w:sz="0" w:space="0" w:color="auto"/>
        <w:bottom w:val="none" w:sz="0" w:space="0" w:color="auto"/>
        <w:right w:val="none" w:sz="0" w:space="0" w:color="auto"/>
      </w:divBdr>
    </w:div>
    <w:div w:id="1608268800">
      <w:bodyDiv w:val="1"/>
      <w:marLeft w:val="0"/>
      <w:marRight w:val="0"/>
      <w:marTop w:val="0"/>
      <w:marBottom w:val="0"/>
      <w:divBdr>
        <w:top w:val="none" w:sz="0" w:space="0" w:color="auto"/>
        <w:left w:val="none" w:sz="0" w:space="0" w:color="auto"/>
        <w:bottom w:val="none" w:sz="0" w:space="0" w:color="auto"/>
        <w:right w:val="none" w:sz="0" w:space="0" w:color="auto"/>
      </w:divBdr>
    </w:div>
    <w:div w:id="1609892500">
      <w:bodyDiv w:val="1"/>
      <w:marLeft w:val="0"/>
      <w:marRight w:val="0"/>
      <w:marTop w:val="0"/>
      <w:marBottom w:val="0"/>
      <w:divBdr>
        <w:top w:val="none" w:sz="0" w:space="0" w:color="auto"/>
        <w:left w:val="none" w:sz="0" w:space="0" w:color="auto"/>
        <w:bottom w:val="none" w:sz="0" w:space="0" w:color="auto"/>
        <w:right w:val="none" w:sz="0" w:space="0" w:color="auto"/>
      </w:divBdr>
      <w:divsChild>
        <w:div w:id="1599097433">
          <w:marLeft w:val="0"/>
          <w:marRight w:val="0"/>
          <w:marTop w:val="34"/>
          <w:marBottom w:val="34"/>
          <w:divBdr>
            <w:top w:val="none" w:sz="0" w:space="0" w:color="auto"/>
            <w:left w:val="none" w:sz="0" w:space="0" w:color="auto"/>
            <w:bottom w:val="none" w:sz="0" w:space="0" w:color="auto"/>
            <w:right w:val="none" w:sz="0" w:space="0" w:color="auto"/>
          </w:divBdr>
        </w:div>
      </w:divsChild>
    </w:div>
    <w:div w:id="1632249937">
      <w:bodyDiv w:val="1"/>
      <w:marLeft w:val="0"/>
      <w:marRight w:val="0"/>
      <w:marTop w:val="0"/>
      <w:marBottom w:val="0"/>
      <w:divBdr>
        <w:top w:val="none" w:sz="0" w:space="0" w:color="auto"/>
        <w:left w:val="none" w:sz="0" w:space="0" w:color="auto"/>
        <w:bottom w:val="none" w:sz="0" w:space="0" w:color="auto"/>
        <w:right w:val="none" w:sz="0" w:space="0" w:color="auto"/>
      </w:divBdr>
      <w:divsChild>
        <w:div w:id="5132024">
          <w:marLeft w:val="0"/>
          <w:marRight w:val="0"/>
          <w:marTop w:val="0"/>
          <w:marBottom w:val="0"/>
          <w:divBdr>
            <w:top w:val="none" w:sz="0" w:space="0" w:color="auto"/>
            <w:left w:val="none" w:sz="0" w:space="0" w:color="auto"/>
            <w:bottom w:val="none" w:sz="0" w:space="0" w:color="auto"/>
            <w:right w:val="none" w:sz="0" w:space="0" w:color="auto"/>
          </w:divBdr>
        </w:div>
        <w:div w:id="269123035">
          <w:marLeft w:val="0"/>
          <w:marRight w:val="0"/>
          <w:marTop w:val="0"/>
          <w:marBottom w:val="0"/>
          <w:divBdr>
            <w:top w:val="none" w:sz="0" w:space="0" w:color="auto"/>
            <w:left w:val="none" w:sz="0" w:space="0" w:color="auto"/>
            <w:bottom w:val="none" w:sz="0" w:space="0" w:color="auto"/>
            <w:right w:val="none" w:sz="0" w:space="0" w:color="auto"/>
          </w:divBdr>
        </w:div>
        <w:div w:id="283123905">
          <w:marLeft w:val="0"/>
          <w:marRight w:val="0"/>
          <w:marTop w:val="0"/>
          <w:marBottom w:val="0"/>
          <w:divBdr>
            <w:top w:val="none" w:sz="0" w:space="0" w:color="auto"/>
            <w:left w:val="none" w:sz="0" w:space="0" w:color="auto"/>
            <w:bottom w:val="none" w:sz="0" w:space="0" w:color="auto"/>
            <w:right w:val="none" w:sz="0" w:space="0" w:color="auto"/>
          </w:divBdr>
        </w:div>
        <w:div w:id="784270389">
          <w:marLeft w:val="0"/>
          <w:marRight w:val="0"/>
          <w:marTop w:val="0"/>
          <w:marBottom w:val="0"/>
          <w:divBdr>
            <w:top w:val="none" w:sz="0" w:space="0" w:color="auto"/>
            <w:left w:val="none" w:sz="0" w:space="0" w:color="auto"/>
            <w:bottom w:val="none" w:sz="0" w:space="0" w:color="auto"/>
            <w:right w:val="none" w:sz="0" w:space="0" w:color="auto"/>
          </w:divBdr>
        </w:div>
        <w:div w:id="1475638431">
          <w:marLeft w:val="0"/>
          <w:marRight w:val="0"/>
          <w:marTop w:val="0"/>
          <w:marBottom w:val="0"/>
          <w:divBdr>
            <w:top w:val="none" w:sz="0" w:space="0" w:color="auto"/>
            <w:left w:val="none" w:sz="0" w:space="0" w:color="auto"/>
            <w:bottom w:val="none" w:sz="0" w:space="0" w:color="auto"/>
            <w:right w:val="none" w:sz="0" w:space="0" w:color="auto"/>
          </w:divBdr>
        </w:div>
        <w:div w:id="2139950301">
          <w:marLeft w:val="0"/>
          <w:marRight w:val="0"/>
          <w:marTop w:val="0"/>
          <w:marBottom w:val="0"/>
          <w:divBdr>
            <w:top w:val="none" w:sz="0" w:space="0" w:color="auto"/>
            <w:left w:val="none" w:sz="0" w:space="0" w:color="auto"/>
            <w:bottom w:val="none" w:sz="0" w:space="0" w:color="auto"/>
            <w:right w:val="none" w:sz="0" w:space="0" w:color="auto"/>
          </w:divBdr>
        </w:div>
      </w:divsChild>
    </w:div>
    <w:div w:id="1689914823">
      <w:bodyDiv w:val="1"/>
      <w:marLeft w:val="0"/>
      <w:marRight w:val="0"/>
      <w:marTop w:val="0"/>
      <w:marBottom w:val="0"/>
      <w:divBdr>
        <w:top w:val="none" w:sz="0" w:space="0" w:color="auto"/>
        <w:left w:val="none" w:sz="0" w:space="0" w:color="auto"/>
        <w:bottom w:val="none" w:sz="0" w:space="0" w:color="auto"/>
        <w:right w:val="none" w:sz="0" w:space="0" w:color="auto"/>
      </w:divBdr>
    </w:div>
    <w:div w:id="1702437188">
      <w:bodyDiv w:val="1"/>
      <w:marLeft w:val="0"/>
      <w:marRight w:val="0"/>
      <w:marTop w:val="0"/>
      <w:marBottom w:val="0"/>
      <w:divBdr>
        <w:top w:val="none" w:sz="0" w:space="0" w:color="auto"/>
        <w:left w:val="none" w:sz="0" w:space="0" w:color="auto"/>
        <w:bottom w:val="none" w:sz="0" w:space="0" w:color="auto"/>
        <w:right w:val="none" w:sz="0" w:space="0" w:color="auto"/>
      </w:divBdr>
    </w:div>
    <w:div w:id="1780225219">
      <w:bodyDiv w:val="1"/>
      <w:marLeft w:val="0"/>
      <w:marRight w:val="0"/>
      <w:marTop w:val="0"/>
      <w:marBottom w:val="0"/>
      <w:divBdr>
        <w:top w:val="none" w:sz="0" w:space="0" w:color="auto"/>
        <w:left w:val="none" w:sz="0" w:space="0" w:color="auto"/>
        <w:bottom w:val="none" w:sz="0" w:space="0" w:color="auto"/>
        <w:right w:val="none" w:sz="0" w:space="0" w:color="auto"/>
      </w:divBdr>
      <w:divsChild>
        <w:div w:id="1240628172">
          <w:marLeft w:val="0"/>
          <w:marRight w:val="0"/>
          <w:marTop w:val="0"/>
          <w:marBottom w:val="0"/>
          <w:divBdr>
            <w:top w:val="none" w:sz="0" w:space="0" w:color="auto"/>
            <w:left w:val="none" w:sz="0" w:space="0" w:color="auto"/>
            <w:bottom w:val="none" w:sz="0" w:space="0" w:color="auto"/>
            <w:right w:val="none" w:sz="0" w:space="0" w:color="auto"/>
          </w:divBdr>
        </w:div>
        <w:div w:id="1739552396">
          <w:marLeft w:val="0"/>
          <w:marRight w:val="0"/>
          <w:marTop w:val="0"/>
          <w:marBottom w:val="0"/>
          <w:divBdr>
            <w:top w:val="none" w:sz="0" w:space="0" w:color="auto"/>
            <w:left w:val="none" w:sz="0" w:space="0" w:color="auto"/>
            <w:bottom w:val="none" w:sz="0" w:space="0" w:color="auto"/>
            <w:right w:val="none" w:sz="0" w:space="0" w:color="auto"/>
          </w:divBdr>
        </w:div>
        <w:div w:id="1911495477">
          <w:marLeft w:val="0"/>
          <w:marRight w:val="0"/>
          <w:marTop w:val="0"/>
          <w:marBottom w:val="0"/>
          <w:divBdr>
            <w:top w:val="none" w:sz="0" w:space="0" w:color="auto"/>
            <w:left w:val="none" w:sz="0" w:space="0" w:color="auto"/>
            <w:bottom w:val="none" w:sz="0" w:space="0" w:color="auto"/>
            <w:right w:val="none" w:sz="0" w:space="0" w:color="auto"/>
          </w:divBdr>
        </w:div>
      </w:divsChild>
    </w:div>
    <w:div w:id="1802571022">
      <w:bodyDiv w:val="1"/>
      <w:marLeft w:val="0"/>
      <w:marRight w:val="0"/>
      <w:marTop w:val="0"/>
      <w:marBottom w:val="0"/>
      <w:divBdr>
        <w:top w:val="none" w:sz="0" w:space="0" w:color="auto"/>
        <w:left w:val="none" w:sz="0" w:space="0" w:color="auto"/>
        <w:bottom w:val="none" w:sz="0" w:space="0" w:color="auto"/>
        <w:right w:val="none" w:sz="0" w:space="0" w:color="auto"/>
      </w:divBdr>
    </w:div>
    <w:div w:id="1897155176">
      <w:bodyDiv w:val="1"/>
      <w:marLeft w:val="0"/>
      <w:marRight w:val="0"/>
      <w:marTop w:val="0"/>
      <w:marBottom w:val="0"/>
      <w:divBdr>
        <w:top w:val="none" w:sz="0" w:space="0" w:color="auto"/>
        <w:left w:val="none" w:sz="0" w:space="0" w:color="auto"/>
        <w:bottom w:val="none" w:sz="0" w:space="0" w:color="auto"/>
        <w:right w:val="none" w:sz="0" w:space="0" w:color="auto"/>
      </w:divBdr>
    </w:div>
    <w:div w:id="1910799549">
      <w:bodyDiv w:val="1"/>
      <w:marLeft w:val="0"/>
      <w:marRight w:val="0"/>
      <w:marTop w:val="0"/>
      <w:marBottom w:val="0"/>
      <w:divBdr>
        <w:top w:val="none" w:sz="0" w:space="0" w:color="auto"/>
        <w:left w:val="none" w:sz="0" w:space="0" w:color="auto"/>
        <w:bottom w:val="none" w:sz="0" w:space="0" w:color="auto"/>
        <w:right w:val="none" w:sz="0" w:space="0" w:color="auto"/>
      </w:divBdr>
    </w:div>
    <w:div w:id="1948543476">
      <w:bodyDiv w:val="1"/>
      <w:marLeft w:val="0"/>
      <w:marRight w:val="0"/>
      <w:marTop w:val="0"/>
      <w:marBottom w:val="0"/>
      <w:divBdr>
        <w:top w:val="none" w:sz="0" w:space="0" w:color="auto"/>
        <w:left w:val="none" w:sz="0" w:space="0" w:color="auto"/>
        <w:bottom w:val="none" w:sz="0" w:space="0" w:color="auto"/>
        <w:right w:val="none" w:sz="0" w:space="0" w:color="auto"/>
      </w:divBdr>
    </w:div>
    <w:div w:id="1964573358">
      <w:bodyDiv w:val="1"/>
      <w:marLeft w:val="0"/>
      <w:marRight w:val="0"/>
      <w:marTop w:val="0"/>
      <w:marBottom w:val="0"/>
      <w:divBdr>
        <w:top w:val="none" w:sz="0" w:space="0" w:color="auto"/>
        <w:left w:val="none" w:sz="0" w:space="0" w:color="auto"/>
        <w:bottom w:val="none" w:sz="0" w:space="0" w:color="auto"/>
        <w:right w:val="none" w:sz="0" w:space="0" w:color="auto"/>
      </w:divBdr>
    </w:div>
    <w:div w:id="2065593575">
      <w:bodyDiv w:val="1"/>
      <w:marLeft w:val="0"/>
      <w:marRight w:val="0"/>
      <w:marTop w:val="0"/>
      <w:marBottom w:val="0"/>
      <w:divBdr>
        <w:top w:val="none" w:sz="0" w:space="0" w:color="auto"/>
        <w:left w:val="none" w:sz="0" w:space="0" w:color="auto"/>
        <w:bottom w:val="none" w:sz="0" w:space="0" w:color="auto"/>
        <w:right w:val="none" w:sz="0" w:space="0" w:color="auto"/>
      </w:divBdr>
    </w:div>
    <w:div w:id="2070960506">
      <w:bodyDiv w:val="1"/>
      <w:marLeft w:val="0"/>
      <w:marRight w:val="0"/>
      <w:marTop w:val="0"/>
      <w:marBottom w:val="0"/>
      <w:divBdr>
        <w:top w:val="none" w:sz="0" w:space="0" w:color="auto"/>
        <w:left w:val="none" w:sz="0" w:space="0" w:color="auto"/>
        <w:bottom w:val="none" w:sz="0" w:space="0" w:color="auto"/>
        <w:right w:val="none" w:sz="0" w:space="0" w:color="auto"/>
      </w:divBdr>
    </w:div>
    <w:div w:id="21303929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1.png"/><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fontTable" Target="fontTable.xml"/><Relationship Id="rId18" Type="http://schemas.openxmlformats.org/officeDocument/2006/relationships/theme" Target="theme/theme1.xml"/><Relationship Id="rId255" Type="http://schemas.microsoft.com/office/2011/relationships/commentsExtended" Target="commentsExtended.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http://creativecommons.org/licenses/by-nc/4.0/" TargetMode="External"/><Relationship Id="rId10" Type="http://schemas.openxmlformats.org/officeDocument/2006/relationships/hyperlink" Target="mailto:marcelinkchoi@yahoo.com.ar"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BA4303-5367-F647-9DEF-7FD2E0D206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29</Pages>
  <Words>6415</Words>
  <Characters>36569</Characters>
  <Application>Microsoft Macintosh Word</Application>
  <DocSecurity>0</DocSecurity>
  <Lines>304</Lines>
  <Paragraphs>85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Immunohistochemical Expression of Intrarenal Renin Angiotensin System Components in Response to Tempol in Rats Fed a High Salt Diet</vt:lpstr>
      <vt:lpstr>Immunohistochemical Expression of Intrarenal Renin Angiotensin System Components in Response to Tempol in Rats Fed a High Salt Diet</vt:lpstr>
    </vt:vector>
  </TitlesOfParts>
  <Company>Windows uE</Company>
  <LinksUpToDate>false</LinksUpToDate>
  <CharactersWithSpaces>42899</CharactersWithSpaces>
  <SharedDoc>false</SharedDoc>
  <HLinks>
    <vt:vector size="1140" baseType="variant">
      <vt:variant>
        <vt:i4>3276924</vt:i4>
      </vt:variant>
      <vt:variant>
        <vt:i4>567</vt:i4>
      </vt:variant>
      <vt:variant>
        <vt:i4>0</vt:i4>
      </vt:variant>
      <vt:variant>
        <vt:i4>5</vt:i4>
      </vt:variant>
      <vt:variant>
        <vt:lpwstr>http://dx.doi.org/10.1371/journal.pone.0141288</vt:lpwstr>
      </vt:variant>
      <vt:variant>
        <vt:lpwstr/>
      </vt:variant>
      <vt:variant>
        <vt:i4>3407904</vt:i4>
      </vt:variant>
      <vt:variant>
        <vt:i4>564</vt:i4>
      </vt:variant>
      <vt:variant>
        <vt:i4>0</vt:i4>
      </vt:variant>
      <vt:variant>
        <vt:i4>5</vt:i4>
      </vt:variant>
      <vt:variant>
        <vt:lpwstr>http://www.ncbi.nlm.nih.gov/pubmed/26495970</vt:lpwstr>
      </vt:variant>
      <vt:variant>
        <vt:lpwstr/>
      </vt:variant>
      <vt:variant>
        <vt:i4>6357093</vt:i4>
      </vt:variant>
      <vt:variant>
        <vt:i4>561</vt:i4>
      </vt:variant>
      <vt:variant>
        <vt:i4>0</vt:i4>
      </vt:variant>
      <vt:variant>
        <vt:i4>5</vt:i4>
      </vt:variant>
      <vt:variant>
        <vt:lpwstr>https://www.ncbi.nlm.nih.gov/pubmed/?term=Furthermore%2C+in+SHR+HS+diet+produced+glomerular+hypertrophy+and+decreased+ACE2+and+nephrin+expressions%2C+a+key+component+of+the+slit+diaphragm</vt:lpwstr>
      </vt:variant>
      <vt:variant>
        <vt:lpwstr/>
      </vt:variant>
      <vt:variant>
        <vt:i4>1704061</vt:i4>
      </vt:variant>
      <vt:variant>
        <vt:i4>558</vt:i4>
      </vt:variant>
      <vt:variant>
        <vt:i4>0</vt:i4>
      </vt:variant>
      <vt:variant>
        <vt:i4>5</vt:i4>
      </vt:variant>
      <vt:variant>
        <vt:lpwstr>https://www.ncbi.nlm.nih.gov/pubmed/?term=Mill%20JG%5BAuthor%5D&amp;cauthor=true&amp;cauthor_uid=26495970</vt:lpwstr>
      </vt:variant>
      <vt:variant>
        <vt:lpwstr/>
      </vt:variant>
      <vt:variant>
        <vt:i4>6357000</vt:i4>
      </vt:variant>
      <vt:variant>
        <vt:i4>555</vt:i4>
      </vt:variant>
      <vt:variant>
        <vt:i4>0</vt:i4>
      </vt:variant>
      <vt:variant>
        <vt:i4>5</vt:i4>
      </vt:variant>
      <vt:variant>
        <vt:lpwstr>https://www.ncbi.nlm.nih.gov/pubmed/?term=Santos%20RA%5BAuthor%5D&amp;cauthor=true&amp;cauthor_uid=26495970</vt:lpwstr>
      </vt:variant>
      <vt:variant>
        <vt:lpwstr/>
      </vt:variant>
      <vt:variant>
        <vt:i4>8192067</vt:i4>
      </vt:variant>
      <vt:variant>
        <vt:i4>552</vt:i4>
      </vt:variant>
      <vt:variant>
        <vt:i4>0</vt:i4>
      </vt:variant>
      <vt:variant>
        <vt:i4>5</vt:i4>
      </vt:variant>
      <vt:variant>
        <vt:lpwstr>https://www.ncbi.nlm.nih.gov/pubmed/?term=Girardi%20AC%5BAuthor%5D&amp;cauthor=true&amp;cauthor_uid=26495970</vt:lpwstr>
      </vt:variant>
      <vt:variant>
        <vt:lpwstr/>
      </vt:variant>
      <vt:variant>
        <vt:i4>3145806</vt:i4>
      </vt:variant>
      <vt:variant>
        <vt:i4>549</vt:i4>
      </vt:variant>
      <vt:variant>
        <vt:i4>0</vt:i4>
      </vt:variant>
      <vt:variant>
        <vt:i4>5</vt:i4>
      </vt:variant>
      <vt:variant>
        <vt:lpwstr>https://www.ncbi.nlm.nih.gov/pubmed/?term=Forechi%20L%5BAuthor%5D&amp;cauthor=true&amp;cauthor_uid=26495970</vt:lpwstr>
      </vt:variant>
      <vt:variant>
        <vt:lpwstr/>
      </vt:variant>
      <vt:variant>
        <vt:i4>8126477</vt:i4>
      </vt:variant>
      <vt:variant>
        <vt:i4>546</vt:i4>
      </vt:variant>
      <vt:variant>
        <vt:i4>0</vt:i4>
      </vt:variant>
      <vt:variant>
        <vt:i4>5</vt:i4>
      </vt:variant>
      <vt:variant>
        <vt:lpwstr>https://www.ncbi.nlm.nih.gov/pubmed/?term=Ara%C3%BAjo%20IB%5BAuthor%5D&amp;cauthor=true&amp;cauthor_uid=26495970</vt:lpwstr>
      </vt:variant>
      <vt:variant>
        <vt:lpwstr/>
      </vt:variant>
      <vt:variant>
        <vt:i4>6356993</vt:i4>
      </vt:variant>
      <vt:variant>
        <vt:i4>543</vt:i4>
      </vt:variant>
      <vt:variant>
        <vt:i4>0</vt:i4>
      </vt:variant>
      <vt:variant>
        <vt:i4>5</vt:i4>
      </vt:variant>
      <vt:variant>
        <vt:lpwstr>https://www.ncbi.nlm.nih.gov/pubmed/?term=Motta-Santos%20D%5BAuthor%5D&amp;cauthor=true&amp;cauthor_uid=26495970</vt:lpwstr>
      </vt:variant>
      <vt:variant>
        <vt:lpwstr/>
      </vt:variant>
      <vt:variant>
        <vt:i4>327795</vt:i4>
      </vt:variant>
      <vt:variant>
        <vt:i4>540</vt:i4>
      </vt:variant>
      <vt:variant>
        <vt:i4>0</vt:i4>
      </vt:variant>
      <vt:variant>
        <vt:i4>5</vt:i4>
      </vt:variant>
      <vt:variant>
        <vt:lpwstr>https://www.ncbi.nlm.nih.gov/pubmed/?term=Nogueira%20BV%5BAuthor%5D&amp;cauthor=true&amp;cauthor_uid=26495970</vt:lpwstr>
      </vt:variant>
      <vt:variant>
        <vt:lpwstr/>
      </vt:variant>
      <vt:variant>
        <vt:i4>6619215</vt:i4>
      </vt:variant>
      <vt:variant>
        <vt:i4>537</vt:i4>
      </vt:variant>
      <vt:variant>
        <vt:i4>0</vt:i4>
      </vt:variant>
      <vt:variant>
        <vt:i4>5</vt:i4>
      </vt:variant>
      <vt:variant>
        <vt:lpwstr>https://www.ncbi.nlm.nih.gov/pubmed/?term=Martins%20FL%5BAuthor%5D&amp;cauthor=true&amp;cauthor_uid=26495970</vt:lpwstr>
      </vt:variant>
      <vt:variant>
        <vt:lpwstr/>
      </vt:variant>
      <vt:variant>
        <vt:i4>655462</vt:i4>
      </vt:variant>
      <vt:variant>
        <vt:i4>534</vt:i4>
      </vt:variant>
      <vt:variant>
        <vt:i4>0</vt:i4>
      </vt:variant>
      <vt:variant>
        <vt:i4>5</vt:i4>
      </vt:variant>
      <vt:variant>
        <vt:lpwstr>https://www.ncbi.nlm.nih.gov/pubmed/?term=Oliveira%20ML%5BAuthor%5D&amp;cauthor=true&amp;cauthor_uid=26495970</vt:lpwstr>
      </vt:variant>
      <vt:variant>
        <vt:lpwstr/>
      </vt:variant>
      <vt:variant>
        <vt:i4>3342342</vt:i4>
      </vt:variant>
      <vt:variant>
        <vt:i4>531</vt:i4>
      </vt:variant>
      <vt:variant>
        <vt:i4>0</vt:i4>
      </vt:variant>
      <vt:variant>
        <vt:i4>5</vt:i4>
      </vt:variant>
      <vt:variant>
        <vt:lpwstr>https://www.ncbi.nlm.nih.gov/pubmed/?term=Crajoinas%20Rde%20O%5BAuthor%5D&amp;cauthor=true&amp;cauthor_uid=26495970</vt:lpwstr>
      </vt:variant>
      <vt:variant>
        <vt:lpwstr/>
      </vt:variant>
      <vt:variant>
        <vt:i4>1310837</vt:i4>
      </vt:variant>
      <vt:variant>
        <vt:i4>528</vt:i4>
      </vt:variant>
      <vt:variant>
        <vt:i4>0</vt:i4>
      </vt:variant>
      <vt:variant>
        <vt:i4>5</vt:i4>
      </vt:variant>
      <vt:variant>
        <vt:lpwstr>https://www.ncbi.nlm.nih.gov/pubmed/?term=Vassallo%20PF%5BAuthor%5D&amp;cauthor=true&amp;cauthor_uid=26495970</vt:lpwstr>
      </vt:variant>
      <vt:variant>
        <vt:lpwstr/>
      </vt:variant>
      <vt:variant>
        <vt:i4>7798797</vt:i4>
      </vt:variant>
      <vt:variant>
        <vt:i4>525</vt:i4>
      </vt:variant>
      <vt:variant>
        <vt:i4>0</vt:i4>
      </vt:variant>
      <vt:variant>
        <vt:i4>5</vt:i4>
      </vt:variant>
      <vt:variant>
        <vt:lpwstr>https://www.ncbi.nlm.nih.gov/pubmed/?term=Berger%20RC%5BAuthor%5D&amp;cauthor=true&amp;cauthor_uid=26495970</vt:lpwstr>
      </vt:variant>
      <vt:variant>
        <vt:lpwstr/>
      </vt:variant>
      <vt:variant>
        <vt:i4>5439577</vt:i4>
      </vt:variant>
      <vt:variant>
        <vt:i4>522</vt:i4>
      </vt:variant>
      <vt:variant>
        <vt:i4>0</vt:i4>
      </vt:variant>
      <vt:variant>
        <vt:i4>5</vt:i4>
      </vt:variant>
      <vt:variant>
        <vt:lpwstr>http://dx.doi.org/10.1161/JAHA.115.002107</vt:lpwstr>
      </vt:variant>
      <vt:variant>
        <vt:lpwstr/>
      </vt:variant>
      <vt:variant>
        <vt:i4>3670054</vt:i4>
      </vt:variant>
      <vt:variant>
        <vt:i4>519</vt:i4>
      </vt:variant>
      <vt:variant>
        <vt:i4>0</vt:i4>
      </vt:variant>
      <vt:variant>
        <vt:i4>5</vt:i4>
      </vt:variant>
      <vt:variant>
        <vt:lpwstr>http://www.ncbi.nlm.nih.gov/pubmed/26438562</vt:lpwstr>
      </vt:variant>
      <vt:variant>
        <vt:lpwstr/>
      </vt:variant>
      <vt:variant>
        <vt:i4>983116</vt:i4>
      </vt:variant>
      <vt:variant>
        <vt:i4>516</vt:i4>
      </vt:variant>
      <vt:variant>
        <vt:i4>0</vt:i4>
      </vt:variant>
      <vt:variant>
        <vt:i4>5</vt:i4>
      </vt:variant>
      <vt:variant>
        <vt:lpwstr>http://dx.doi.org/10.1161/HYPERTENSIONAHA.111.184218</vt:lpwstr>
      </vt:variant>
      <vt:variant>
        <vt:lpwstr/>
      </vt:variant>
      <vt:variant>
        <vt:i4>3276837</vt:i4>
      </vt:variant>
      <vt:variant>
        <vt:i4>513</vt:i4>
      </vt:variant>
      <vt:variant>
        <vt:i4>0</vt:i4>
      </vt:variant>
      <vt:variant>
        <vt:i4>5</vt:i4>
      </vt:variant>
      <vt:variant>
        <vt:lpwstr>http://www.ncbi.nlm.nih.gov/pubmed/22252401</vt:lpwstr>
      </vt:variant>
      <vt:variant>
        <vt:lpwstr/>
      </vt:variant>
      <vt:variant>
        <vt:i4>3276837</vt:i4>
      </vt:variant>
      <vt:variant>
        <vt:i4>510</vt:i4>
      </vt:variant>
      <vt:variant>
        <vt:i4>0</vt:i4>
      </vt:variant>
      <vt:variant>
        <vt:i4>5</vt:i4>
      </vt:variant>
      <vt:variant>
        <vt:lpwstr>http://www.ncbi.nlm.nih.gov/pubmed/22252401</vt:lpwstr>
      </vt:variant>
      <vt:variant>
        <vt:lpwstr/>
      </vt:variant>
      <vt:variant>
        <vt:i4>4194373</vt:i4>
      </vt:variant>
      <vt:variant>
        <vt:i4>507</vt:i4>
      </vt:variant>
      <vt:variant>
        <vt:i4>0</vt:i4>
      </vt:variant>
      <vt:variant>
        <vt:i4>5</vt:i4>
      </vt:variant>
      <vt:variant>
        <vt:lpwstr>http://dx.doi.org/10.1152/ajprenal.00689.2011</vt:lpwstr>
      </vt:variant>
      <vt:variant>
        <vt:lpwstr/>
      </vt:variant>
      <vt:variant>
        <vt:i4>3604513</vt:i4>
      </vt:variant>
      <vt:variant>
        <vt:i4>504</vt:i4>
      </vt:variant>
      <vt:variant>
        <vt:i4>0</vt:i4>
      </vt:variant>
      <vt:variant>
        <vt:i4>5</vt:i4>
      </vt:variant>
      <vt:variant>
        <vt:lpwstr>http://www.ncbi.nlm.nih.gov/pubmed/22461303</vt:lpwstr>
      </vt:variant>
      <vt:variant>
        <vt:lpwstr/>
      </vt:variant>
      <vt:variant>
        <vt:i4>3604513</vt:i4>
      </vt:variant>
      <vt:variant>
        <vt:i4>501</vt:i4>
      </vt:variant>
      <vt:variant>
        <vt:i4>0</vt:i4>
      </vt:variant>
      <vt:variant>
        <vt:i4>5</vt:i4>
      </vt:variant>
      <vt:variant>
        <vt:lpwstr>http://www.ncbi.nlm.nih.gov/pubmed/22461303</vt:lpwstr>
      </vt:variant>
      <vt:variant>
        <vt:lpwstr/>
      </vt:variant>
      <vt:variant>
        <vt:i4>5570607</vt:i4>
      </vt:variant>
      <vt:variant>
        <vt:i4>498</vt:i4>
      </vt:variant>
      <vt:variant>
        <vt:i4>0</vt:i4>
      </vt:variant>
      <vt:variant>
        <vt:i4>5</vt:i4>
      </vt:variant>
      <vt:variant>
        <vt:lpwstr>http://www.ncbi.nlm.nih.gov/pubmed/?term=Carretero%20OA%5BAuthor%5D&amp;cauthor=true&amp;cauthor_uid=22461303</vt:lpwstr>
      </vt:variant>
      <vt:variant>
        <vt:lpwstr/>
      </vt:variant>
      <vt:variant>
        <vt:i4>5374077</vt:i4>
      </vt:variant>
      <vt:variant>
        <vt:i4>495</vt:i4>
      </vt:variant>
      <vt:variant>
        <vt:i4>0</vt:i4>
      </vt:variant>
      <vt:variant>
        <vt:i4>5</vt:i4>
      </vt:variant>
      <vt:variant>
        <vt:lpwstr>http://www.ncbi.nlm.nih.gov/pubmed/?term=Garvin%20JL%5BAuthor%5D&amp;cauthor=true&amp;cauthor_uid=22461303</vt:lpwstr>
      </vt:variant>
      <vt:variant>
        <vt:lpwstr/>
      </vt:variant>
      <vt:variant>
        <vt:i4>3604502</vt:i4>
      </vt:variant>
      <vt:variant>
        <vt:i4>492</vt:i4>
      </vt:variant>
      <vt:variant>
        <vt:i4>0</vt:i4>
      </vt:variant>
      <vt:variant>
        <vt:i4>5</vt:i4>
      </vt:variant>
      <vt:variant>
        <vt:lpwstr>http://www.ncbi.nlm.nih.gov/pubmed/?term=Peterson%20EL%5BAuthor%5D&amp;cauthor=true&amp;cauthor_uid=22461303</vt:lpwstr>
      </vt:variant>
      <vt:variant>
        <vt:lpwstr/>
      </vt:variant>
      <vt:variant>
        <vt:i4>7995410</vt:i4>
      </vt:variant>
      <vt:variant>
        <vt:i4>489</vt:i4>
      </vt:variant>
      <vt:variant>
        <vt:i4>0</vt:i4>
      </vt:variant>
      <vt:variant>
        <vt:i4>5</vt:i4>
      </vt:variant>
      <vt:variant>
        <vt:lpwstr>http://www.ncbi.nlm.nih.gov/pubmed/?term=Wang%20H%5BAuthor%5D&amp;cauthor=true&amp;cauthor_uid=22461303</vt:lpwstr>
      </vt:variant>
      <vt:variant>
        <vt:lpwstr/>
      </vt:variant>
      <vt:variant>
        <vt:i4>7340050</vt:i4>
      </vt:variant>
      <vt:variant>
        <vt:i4>486</vt:i4>
      </vt:variant>
      <vt:variant>
        <vt:i4>0</vt:i4>
      </vt:variant>
      <vt:variant>
        <vt:i4>5</vt:i4>
      </vt:variant>
      <vt:variant>
        <vt:lpwstr>http://www.ncbi.nlm.nih.gov/pubmed/?term=D%27Ambrosio%20MA%5BAuthor%5D&amp;cauthor=true&amp;cauthor_uid=22461303</vt:lpwstr>
      </vt:variant>
      <vt:variant>
        <vt:lpwstr/>
      </vt:variant>
      <vt:variant>
        <vt:i4>44</vt:i4>
      </vt:variant>
      <vt:variant>
        <vt:i4>483</vt:i4>
      </vt:variant>
      <vt:variant>
        <vt:i4>0</vt:i4>
      </vt:variant>
      <vt:variant>
        <vt:i4>5</vt:i4>
      </vt:variant>
      <vt:variant>
        <vt:lpwstr>http://www.ncbi.nlm.nih.gov/pubmed/?term=Ren%20Y%5BAuthor%5D&amp;cauthor=true&amp;cauthor_uid=22461303</vt:lpwstr>
      </vt:variant>
      <vt:variant>
        <vt:lpwstr/>
      </vt:variant>
      <vt:variant>
        <vt:i4>3604580</vt:i4>
      </vt:variant>
      <vt:variant>
        <vt:i4>480</vt:i4>
      </vt:variant>
      <vt:variant>
        <vt:i4>0</vt:i4>
      </vt:variant>
      <vt:variant>
        <vt:i4>5</vt:i4>
      </vt:variant>
      <vt:variant>
        <vt:lpwstr>http://dx.doi.org/10.1172/JCI26092</vt:lpwstr>
      </vt:variant>
      <vt:variant>
        <vt:lpwstr/>
      </vt:variant>
      <vt:variant>
        <vt:i4>3801127</vt:i4>
      </vt:variant>
      <vt:variant>
        <vt:i4>477</vt:i4>
      </vt:variant>
      <vt:variant>
        <vt:i4>0</vt:i4>
      </vt:variant>
      <vt:variant>
        <vt:i4>5</vt:i4>
      </vt:variant>
      <vt:variant>
        <vt:lpwstr>http://www.ncbi.nlm.nih.gov/pubmed/16557296</vt:lpwstr>
      </vt:variant>
      <vt:variant>
        <vt:lpwstr/>
      </vt:variant>
      <vt:variant>
        <vt:i4>393229</vt:i4>
      </vt:variant>
      <vt:variant>
        <vt:i4>474</vt:i4>
      </vt:variant>
      <vt:variant>
        <vt:i4>0</vt:i4>
      </vt:variant>
      <vt:variant>
        <vt:i4>5</vt:i4>
      </vt:variant>
      <vt:variant>
        <vt:lpwstr>http://dx.doi.org/10.1038/nrneph.2012.249</vt:lpwstr>
      </vt:variant>
      <vt:variant>
        <vt:lpwstr/>
      </vt:variant>
      <vt:variant>
        <vt:i4>3538976</vt:i4>
      </vt:variant>
      <vt:variant>
        <vt:i4>471</vt:i4>
      </vt:variant>
      <vt:variant>
        <vt:i4>0</vt:i4>
      </vt:variant>
      <vt:variant>
        <vt:i4>5</vt:i4>
      </vt:variant>
      <vt:variant>
        <vt:lpwstr>http://www.ncbi.nlm.nih.gov/pubmed/23165302</vt:lpwstr>
      </vt:variant>
      <vt:variant>
        <vt:lpwstr/>
      </vt:variant>
      <vt:variant>
        <vt:i4>4522094</vt:i4>
      </vt:variant>
      <vt:variant>
        <vt:i4>468</vt:i4>
      </vt:variant>
      <vt:variant>
        <vt:i4>0</vt:i4>
      </vt:variant>
      <vt:variant>
        <vt:i4>5</vt:i4>
      </vt:variant>
      <vt:variant>
        <vt:lpwstr>http://www.ncbi.nlm.nih.gov/pubmed/?term=Danser%20AH%5BAuthor%5D&amp;cauthor=true&amp;cauthor_uid=23165302</vt:lpwstr>
      </vt:variant>
      <vt:variant>
        <vt:lpwstr/>
      </vt:variant>
      <vt:variant>
        <vt:i4>4784173</vt:i4>
      </vt:variant>
      <vt:variant>
        <vt:i4>465</vt:i4>
      </vt:variant>
      <vt:variant>
        <vt:i4>0</vt:i4>
      </vt:variant>
      <vt:variant>
        <vt:i4>5</vt:i4>
      </vt:variant>
      <vt:variant>
        <vt:lpwstr>http://www.ncbi.nlm.nih.gov/pubmed/?term=Hoorn%20EJ%5BAuthor%5D&amp;cauthor=true&amp;cauthor_uid=23165302</vt:lpwstr>
      </vt:variant>
      <vt:variant>
        <vt:lpwstr/>
      </vt:variant>
      <vt:variant>
        <vt:i4>3211282</vt:i4>
      </vt:variant>
      <vt:variant>
        <vt:i4>462</vt:i4>
      </vt:variant>
      <vt:variant>
        <vt:i4>0</vt:i4>
      </vt:variant>
      <vt:variant>
        <vt:i4>5</vt:i4>
      </vt:variant>
      <vt:variant>
        <vt:lpwstr>http://www.ncbi.nlm.nih.gov/pubmed/?term=Roks%20AJ%5BAuthor%5D&amp;cauthor=true&amp;cauthor_uid=23165302</vt:lpwstr>
      </vt:variant>
      <vt:variant>
        <vt:lpwstr/>
      </vt:variant>
      <vt:variant>
        <vt:i4>917543</vt:i4>
      </vt:variant>
      <vt:variant>
        <vt:i4>459</vt:i4>
      </vt:variant>
      <vt:variant>
        <vt:i4>0</vt:i4>
      </vt:variant>
      <vt:variant>
        <vt:i4>5</vt:i4>
      </vt:variant>
      <vt:variant>
        <vt:lpwstr>http://www.ncbi.nlm.nih.gov/pubmed/?term=Verdonk%20K%5BAuthor%5D&amp;cauthor=true&amp;cauthor_uid=23165302</vt:lpwstr>
      </vt:variant>
      <vt:variant>
        <vt:lpwstr/>
      </vt:variant>
      <vt:variant>
        <vt:i4>7209051</vt:i4>
      </vt:variant>
      <vt:variant>
        <vt:i4>456</vt:i4>
      </vt:variant>
      <vt:variant>
        <vt:i4>0</vt:i4>
      </vt:variant>
      <vt:variant>
        <vt:i4>5</vt:i4>
      </vt:variant>
      <vt:variant>
        <vt:lpwstr>http://www.ncbi.nlm.nih.gov/pubmed/?term=van%20der%20Lubbe%20N%5BAuthor%5D&amp;cauthor=true&amp;cauthor_uid=23165302</vt:lpwstr>
      </vt:variant>
      <vt:variant>
        <vt:lpwstr/>
      </vt:variant>
      <vt:variant>
        <vt:i4>5308459</vt:i4>
      </vt:variant>
      <vt:variant>
        <vt:i4>453</vt:i4>
      </vt:variant>
      <vt:variant>
        <vt:i4>0</vt:i4>
      </vt:variant>
      <vt:variant>
        <vt:i4>5</vt:i4>
      </vt:variant>
      <vt:variant>
        <vt:lpwstr>http://www.ncbi.nlm.nih.gov/pubmed/?term=Sev%C3%A1%20Pess%C3%B4a%20B%5BAuthor%5D&amp;cauthor=true&amp;cauthor_uid=23165302</vt:lpwstr>
      </vt:variant>
      <vt:variant>
        <vt:lpwstr/>
      </vt:variant>
      <vt:variant>
        <vt:i4>8192048</vt:i4>
      </vt:variant>
      <vt:variant>
        <vt:i4>450</vt:i4>
      </vt:variant>
      <vt:variant>
        <vt:i4>0</vt:i4>
      </vt:variant>
      <vt:variant>
        <vt:i4>5</vt:i4>
      </vt:variant>
      <vt:variant>
        <vt:lpwstr>http://dx.doi.org/10.3389/fphys.2015.00117</vt:lpwstr>
      </vt:variant>
      <vt:variant>
        <vt:lpwstr/>
      </vt:variant>
      <vt:variant>
        <vt:i4>4128804</vt:i4>
      </vt:variant>
      <vt:variant>
        <vt:i4>447</vt:i4>
      </vt:variant>
      <vt:variant>
        <vt:i4>0</vt:i4>
      </vt:variant>
      <vt:variant>
        <vt:i4>5</vt:i4>
      </vt:variant>
      <vt:variant>
        <vt:lpwstr>http://www.ncbi.nlm.nih.gov/pubmed/25954204</vt:lpwstr>
      </vt:variant>
      <vt:variant>
        <vt:lpwstr/>
      </vt:variant>
      <vt:variant>
        <vt:i4>2293879</vt:i4>
      </vt:variant>
      <vt:variant>
        <vt:i4>444</vt:i4>
      </vt:variant>
      <vt:variant>
        <vt:i4>0</vt:i4>
      </vt:variant>
      <vt:variant>
        <vt:i4>5</vt:i4>
      </vt:variant>
      <vt:variant>
        <vt:lpwstr>https://www.ncbi.nlm.nih.gov/pubmed/?term=Lin-Li+LvandBi-ChengLiu.+Role+of+non-classical+renin-angiotensin+system+axis+in+renal+fibrosis.++Frontiers+in+Physiology</vt:lpwstr>
      </vt:variant>
      <vt:variant>
        <vt:lpwstr/>
      </vt:variant>
      <vt:variant>
        <vt:i4>786463</vt:i4>
      </vt:variant>
      <vt:variant>
        <vt:i4>441</vt:i4>
      </vt:variant>
      <vt:variant>
        <vt:i4>0</vt:i4>
      </vt:variant>
      <vt:variant>
        <vt:i4>5</vt:i4>
      </vt:variant>
      <vt:variant>
        <vt:lpwstr>http://dx.doi.org/10.1113/expphysiol.2013.072686</vt:lpwstr>
      </vt:variant>
      <vt:variant>
        <vt:lpwstr/>
      </vt:variant>
      <vt:variant>
        <vt:i4>4128803</vt:i4>
      </vt:variant>
      <vt:variant>
        <vt:i4>438</vt:i4>
      </vt:variant>
      <vt:variant>
        <vt:i4>0</vt:i4>
      </vt:variant>
      <vt:variant>
        <vt:i4>5</vt:i4>
      </vt:variant>
      <vt:variant>
        <vt:lpwstr>http://www.ncbi.nlm.nih.gov/pubmed/23955311</vt:lpwstr>
      </vt:variant>
      <vt:variant>
        <vt:lpwstr/>
      </vt:variant>
      <vt:variant>
        <vt:i4>3080254</vt:i4>
      </vt:variant>
      <vt:variant>
        <vt:i4>435</vt:i4>
      </vt:variant>
      <vt:variant>
        <vt:i4>0</vt:i4>
      </vt:variant>
      <vt:variant>
        <vt:i4>5</vt:i4>
      </vt:variant>
      <vt:variant>
        <vt:lpwstr>http://dx.doi.org/10.1113/EP085075</vt:lpwstr>
      </vt:variant>
      <vt:variant>
        <vt:lpwstr/>
      </vt:variant>
      <vt:variant>
        <vt:i4>3211302</vt:i4>
      </vt:variant>
      <vt:variant>
        <vt:i4>432</vt:i4>
      </vt:variant>
      <vt:variant>
        <vt:i4>0</vt:i4>
      </vt:variant>
      <vt:variant>
        <vt:i4>5</vt:i4>
      </vt:variant>
      <vt:variant>
        <vt:lpwstr>http://www.ncbi.nlm.nih.gov/pubmed/25858030</vt:lpwstr>
      </vt:variant>
      <vt:variant>
        <vt:lpwstr/>
      </vt:variant>
      <vt:variant>
        <vt:i4>3211302</vt:i4>
      </vt:variant>
      <vt:variant>
        <vt:i4>429</vt:i4>
      </vt:variant>
      <vt:variant>
        <vt:i4>0</vt:i4>
      </vt:variant>
      <vt:variant>
        <vt:i4>5</vt:i4>
      </vt:variant>
      <vt:variant>
        <vt:lpwstr>http://www.ncbi.nlm.nih.gov/pubmed/25858030</vt:lpwstr>
      </vt:variant>
      <vt:variant>
        <vt:lpwstr/>
      </vt:variant>
      <vt:variant>
        <vt:i4>2228326</vt:i4>
      </vt:variant>
      <vt:variant>
        <vt:i4>426</vt:i4>
      </vt:variant>
      <vt:variant>
        <vt:i4>0</vt:i4>
      </vt:variant>
      <vt:variant>
        <vt:i4>5</vt:i4>
      </vt:variant>
      <vt:variant>
        <vt:lpwstr>http://dx.doi.org/10.1111/jnc.13532</vt:lpwstr>
      </vt:variant>
      <vt:variant>
        <vt:lpwstr/>
      </vt:variant>
      <vt:variant>
        <vt:i4>3342369</vt:i4>
      </vt:variant>
      <vt:variant>
        <vt:i4>423</vt:i4>
      </vt:variant>
      <vt:variant>
        <vt:i4>0</vt:i4>
      </vt:variant>
      <vt:variant>
        <vt:i4>5</vt:i4>
      </vt:variant>
      <vt:variant>
        <vt:lpwstr>http://www.ncbi.nlm.nih.gov/pubmed/26756400</vt:lpwstr>
      </vt:variant>
      <vt:variant>
        <vt:lpwstr/>
      </vt:variant>
      <vt:variant>
        <vt:i4>131165</vt:i4>
      </vt:variant>
      <vt:variant>
        <vt:i4>420</vt:i4>
      </vt:variant>
      <vt:variant>
        <vt:i4>0</vt:i4>
      </vt:variant>
      <vt:variant>
        <vt:i4>5</vt:i4>
      </vt:variant>
      <vt:variant>
        <vt:lpwstr>https://www.ncbi.nlm.nih.gov/pubmed/27085714</vt:lpwstr>
      </vt:variant>
      <vt:variant>
        <vt:lpwstr/>
      </vt:variant>
      <vt:variant>
        <vt:i4>458831</vt:i4>
      </vt:variant>
      <vt:variant>
        <vt:i4>417</vt:i4>
      </vt:variant>
      <vt:variant>
        <vt:i4>0</vt:i4>
      </vt:variant>
      <vt:variant>
        <vt:i4>5</vt:i4>
      </vt:variant>
      <vt:variant>
        <vt:lpwstr>http://dx.doi.org/10.1152/ajpcell.00409.2004</vt:lpwstr>
      </vt:variant>
      <vt:variant>
        <vt:lpwstr/>
      </vt:variant>
      <vt:variant>
        <vt:i4>3145774</vt:i4>
      </vt:variant>
      <vt:variant>
        <vt:i4>414</vt:i4>
      </vt:variant>
      <vt:variant>
        <vt:i4>0</vt:i4>
      </vt:variant>
      <vt:variant>
        <vt:i4>5</vt:i4>
      </vt:variant>
      <vt:variant>
        <vt:lpwstr>http://www.ncbi.nlm.nih.gov/pubmed/16176966</vt:lpwstr>
      </vt:variant>
      <vt:variant>
        <vt:lpwstr/>
      </vt:variant>
      <vt:variant>
        <vt:i4>393233</vt:i4>
      </vt:variant>
      <vt:variant>
        <vt:i4>411</vt:i4>
      </vt:variant>
      <vt:variant>
        <vt:i4>0</vt:i4>
      </vt:variant>
      <vt:variant>
        <vt:i4>5</vt:i4>
      </vt:variant>
      <vt:variant>
        <vt:lpwstr>https://www.ncbi.nlm.nih.gov/pubmed/?term=Down-regulation+of+ACE2+by+ANG+II+represents+a+novel+positive+feed-forward+system+as+noted+in+the+brain</vt:lpwstr>
      </vt:variant>
      <vt:variant>
        <vt:lpwstr/>
      </vt:variant>
      <vt:variant>
        <vt:i4>7864384</vt:i4>
      </vt:variant>
      <vt:variant>
        <vt:i4>408</vt:i4>
      </vt:variant>
      <vt:variant>
        <vt:i4>0</vt:i4>
      </vt:variant>
      <vt:variant>
        <vt:i4>5</vt:i4>
      </vt:variant>
      <vt:variant>
        <vt:lpwstr>https://www.ncbi.nlm.nih.gov/pubmed/?term=Tallant%20EA%5BAuthor%5D&amp;cauthor=true&amp;cauthor_uid=16176966</vt:lpwstr>
      </vt:variant>
      <vt:variant>
        <vt:lpwstr/>
      </vt:variant>
      <vt:variant>
        <vt:i4>1572964</vt:i4>
      </vt:variant>
      <vt:variant>
        <vt:i4>405</vt:i4>
      </vt:variant>
      <vt:variant>
        <vt:i4>0</vt:i4>
      </vt:variant>
      <vt:variant>
        <vt:i4>5</vt:i4>
      </vt:variant>
      <vt:variant>
        <vt:lpwstr>https://www.ncbi.nlm.nih.gov/pubmed/?term=Ferrario%20CM%5BAuthor%5D&amp;cauthor=true&amp;cauthor_uid=16176966</vt:lpwstr>
      </vt:variant>
      <vt:variant>
        <vt:lpwstr/>
      </vt:variant>
      <vt:variant>
        <vt:i4>852072</vt:i4>
      </vt:variant>
      <vt:variant>
        <vt:i4>402</vt:i4>
      </vt:variant>
      <vt:variant>
        <vt:i4>0</vt:i4>
      </vt:variant>
      <vt:variant>
        <vt:i4>5</vt:i4>
      </vt:variant>
      <vt:variant>
        <vt:lpwstr>https://www.ncbi.nlm.nih.gov/pubmed/?term=Chappell%20MC%5BAuthor%5D&amp;cauthor=true&amp;cauthor_uid=16176966</vt:lpwstr>
      </vt:variant>
      <vt:variant>
        <vt:lpwstr/>
      </vt:variant>
      <vt:variant>
        <vt:i4>1048616</vt:i4>
      </vt:variant>
      <vt:variant>
        <vt:i4>399</vt:i4>
      </vt:variant>
      <vt:variant>
        <vt:i4>0</vt:i4>
      </vt:variant>
      <vt:variant>
        <vt:i4>5</vt:i4>
      </vt:variant>
      <vt:variant>
        <vt:lpwstr>https://www.ncbi.nlm.nih.gov/pubmed/?term=Gallagher%20PE%5BAuthor%5D&amp;cauthor=true&amp;cauthor_uid=16176966</vt:lpwstr>
      </vt:variant>
      <vt:variant>
        <vt:lpwstr/>
      </vt:variant>
      <vt:variant>
        <vt:i4>3801210</vt:i4>
      </vt:variant>
      <vt:variant>
        <vt:i4>396</vt:i4>
      </vt:variant>
      <vt:variant>
        <vt:i4>0</vt:i4>
      </vt:variant>
      <vt:variant>
        <vt:i4>5</vt:i4>
      </vt:variant>
      <vt:variant>
        <vt:lpwstr>http://dx.doi.org/10.1161/HYPERTENSIONAHA.114.03743</vt:lpwstr>
      </vt:variant>
      <vt:variant>
        <vt:lpwstr/>
      </vt:variant>
      <vt:variant>
        <vt:i4>3473443</vt:i4>
      </vt:variant>
      <vt:variant>
        <vt:i4>393</vt:i4>
      </vt:variant>
      <vt:variant>
        <vt:i4>0</vt:i4>
      </vt:variant>
      <vt:variant>
        <vt:i4>5</vt:i4>
      </vt:variant>
      <vt:variant>
        <vt:lpwstr>http://www.ncbi.nlm.nih.gov/pubmed/25225202</vt:lpwstr>
      </vt:variant>
      <vt:variant>
        <vt:lpwstr/>
      </vt:variant>
      <vt:variant>
        <vt:i4>589918</vt:i4>
      </vt:variant>
      <vt:variant>
        <vt:i4>390</vt:i4>
      </vt:variant>
      <vt:variant>
        <vt:i4>0</vt:i4>
      </vt:variant>
      <vt:variant>
        <vt:i4>5</vt:i4>
      </vt:variant>
      <vt:variant>
        <vt:lpwstr>https://www.ncbi.nlm.nih.gov/pubmed/25225202</vt:lpwstr>
      </vt:variant>
      <vt:variant>
        <vt:lpwstr/>
      </vt:variant>
      <vt:variant>
        <vt:i4>1376288</vt:i4>
      </vt:variant>
      <vt:variant>
        <vt:i4>387</vt:i4>
      </vt:variant>
      <vt:variant>
        <vt:i4>0</vt:i4>
      </vt:variant>
      <vt:variant>
        <vt:i4>5</vt:i4>
      </vt:variant>
      <vt:variant>
        <vt:lpwstr>https://www.ncbi.nlm.nih.gov/pubmed/?term=Filipeanu%20CM%5BAuthor%5D&amp;cauthor=true&amp;cauthor_uid=25225202</vt:lpwstr>
      </vt:variant>
      <vt:variant>
        <vt:lpwstr/>
      </vt:variant>
      <vt:variant>
        <vt:i4>2424913</vt:i4>
      </vt:variant>
      <vt:variant>
        <vt:i4>384</vt:i4>
      </vt:variant>
      <vt:variant>
        <vt:i4>0</vt:i4>
      </vt:variant>
      <vt:variant>
        <vt:i4>5</vt:i4>
      </vt:variant>
      <vt:variant>
        <vt:lpwstr>https://www.ncbi.nlm.nih.gov/pubmed/?term=Lazartigues%20E%5BAuthor%5D&amp;cauthor=true&amp;cauthor_uid=25225202</vt:lpwstr>
      </vt:variant>
      <vt:variant>
        <vt:lpwstr/>
      </vt:variant>
      <vt:variant>
        <vt:i4>5373987</vt:i4>
      </vt:variant>
      <vt:variant>
        <vt:i4>381</vt:i4>
      </vt:variant>
      <vt:variant>
        <vt:i4>0</vt:i4>
      </vt:variant>
      <vt:variant>
        <vt:i4>5</vt:i4>
      </vt:variant>
      <vt:variant>
        <vt:lpwstr>https://www.ncbi.nlm.nih.gov/pubmed/?term=Sriramula%20S%5BAuthor%5D&amp;cauthor=true&amp;cauthor_uid=25225202</vt:lpwstr>
      </vt:variant>
      <vt:variant>
        <vt:lpwstr/>
      </vt:variant>
      <vt:variant>
        <vt:i4>3801166</vt:i4>
      </vt:variant>
      <vt:variant>
        <vt:i4>378</vt:i4>
      </vt:variant>
      <vt:variant>
        <vt:i4>0</vt:i4>
      </vt:variant>
      <vt:variant>
        <vt:i4>5</vt:i4>
      </vt:variant>
      <vt:variant>
        <vt:lpwstr>https://www.ncbi.nlm.nih.gov/pubmed/?term=Xia%20H%5BAuthor%5D&amp;cauthor=true&amp;cauthor_uid=25225202</vt:lpwstr>
      </vt:variant>
      <vt:variant>
        <vt:lpwstr/>
      </vt:variant>
      <vt:variant>
        <vt:i4>1310766</vt:i4>
      </vt:variant>
      <vt:variant>
        <vt:i4>375</vt:i4>
      </vt:variant>
      <vt:variant>
        <vt:i4>0</vt:i4>
      </vt:variant>
      <vt:variant>
        <vt:i4>5</vt:i4>
      </vt:variant>
      <vt:variant>
        <vt:lpwstr>https://www.ncbi.nlm.nih.gov/pubmed/?term=Deshotels%20MR%5BAuthor%5D&amp;cauthor=true&amp;cauthor_uid=25225202</vt:lpwstr>
      </vt:variant>
      <vt:variant>
        <vt:lpwstr/>
      </vt:variant>
      <vt:variant>
        <vt:i4>3735656</vt:i4>
      </vt:variant>
      <vt:variant>
        <vt:i4>372</vt:i4>
      </vt:variant>
      <vt:variant>
        <vt:i4>0</vt:i4>
      </vt:variant>
      <vt:variant>
        <vt:i4>5</vt:i4>
      </vt:variant>
      <vt:variant>
        <vt:lpwstr>http://dx.doi.org/10.1172/JCI116296</vt:lpwstr>
      </vt:variant>
      <vt:variant>
        <vt:lpwstr/>
      </vt:variant>
      <vt:variant>
        <vt:i4>4063270</vt:i4>
      </vt:variant>
      <vt:variant>
        <vt:i4>369</vt:i4>
      </vt:variant>
      <vt:variant>
        <vt:i4>0</vt:i4>
      </vt:variant>
      <vt:variant>
        <vt:i4>5</vt:i4>
      </vt:variant>
      <vt:variant>
        <vt:lpwstr>http://www.ncbi.nlm.nih.gov/pubmed/7680667</vt:lpwstr>
      </vt:variant>
      <vt:variant>
        <vt:lpwstr/>
      </vt:variant>
      <vt:variant>
        <vt:i4>2490426</vt:i4>
      </vt:variant>
      <vt:variant>
        <vt:i4>366</vt:i4>
      </vt:variant>
      <vt:variant>
        <vt:i4>0</vt:i4>
      </vt:variant>
      <vt:variant>
        <vt:i4>5</vt:i4>
      </vt:variant>
      <vt:variant>
        <vt:lpwstr>http://dx.doi.org/10.1124/pr.59.3.3</vt:lpwstr>
      </vt:variant>
      <vt:variant>
        <vt:lpwstr/>
      </vt:variant>
      <vt:variant>
        <vt:i4>3145763</vt:i4>
      </vt:variant>
      <vt:variant>
        <vt:i4>363</vt:i4>
      </vt:variant>
      <vt:variant>
        <vt:i4>0</vt:i4>
      </vt:variant>
      <vt:variant>
        <vt:i4>5</vt:i4>
      </vt:variant>
      <vt:variant>
        <vt:lpwstr>http://www.ncbi.nlm.nih.gov/pubmed/17878513</vt:lpwstr>
      </vt:variant>
      <vt:variant>
        <vt:lpwstr/>
      </vt:variant>
      <vt:variant>
        <vt:i4>3604514</vt:i4>
      </vt:variant>
      <vt:variant>
        <vt:i4>360</vt:i4>
      </vt:variant>
      <vt:variant>
        <vt:i4>0</vt:i4>
      </vt:variant>
      <vt:variant>
        <vt:i4>5</vt:i4>
      </vt:variant>
      <vt:variant>
        <vt:lpwstr>http://www.ncbi.nlm.nih.gov/pubmed/11641111</vt:lpwstr>
      </vt:variant>
      <vt:variant>
        <vt:lpwstr/>
      </vt:variant>
      <vt:variant>
        <vt:i4>3342382</vt:i4>
      </vt:variant>
      <vt:variant>
        <vt:i4>357</vt:i4>
      </vt:variant>
      <vt:variant>
        <vt:i4>0</vt:i4>
      </vt:variant>
      <vt:variant>
        <vt:i4>5</vt:i4>
      </vt:variant>
      <vt:variant>
        <vt:lpwstr>http://www.ncbi.nlm.nih.gov/pubmed/15493454</vt:lpwstr>
      </vt:variant>
      <vt:variant>
        <vt:lpwstr/>
      </vt:variant>
      <vt:variant>
        <vt:i4>6094961</vt:i4>
      </vt:variant>
      <vt:variant>
        <vt:i4>354</vt:i4>
      </vt:variant>
      <vt:variant>
        <vt:i4>0</vt:i4>
      </vt:variant>
      <vt:variant>
        <vt:i4>5</vt:i4>
      </vt:variant>
      <vt:variant>
        <vt:lpwstr>http://www.ncbi.nlm.nih.gov/pubmed/15493454?ordinalpos=1&amp;itool=EntrezSystem2.PEntrez.Pubmed.Pubmed_ResultsPanel.Pubmed_DefaultReportPanel.Pubmed_RVDocSum</vt:lpwstr>
      </vt:variant>
      <vt:variant>
        <vt:lpwstr/>
      </vt:variant>
      <vt:variant>
        <vt:i4>5308433</vt:i4>
      </vt:variant>
      <vt:variant>
        <vt:i4>351</vt:i4>
      </vt:variant>
      <vt:variant>
        <vt:i4>0</vt:i4>
      </vt:variant>
      <vt:variant>
        <vt:i4>5</vt:i4>
      </vt:variant>
      <vt:variant>
        <vt:lpwstr>http://dx.doi.org/10.1016/j.bbrc.2004.01.120</vt:lpwstr>
      </vt:variant>
      <vt:variant>
        <vt:lpwstr/>
      </vt:variant>
      <vt:variant>
        <vt:i4>3866658</vt:i4>
      </vt:variant>
      <vt:variant>
        <vt:i4>348</vt:i4>
      </vt:variant>
      <vt:variant>
        <vt:i4>0</vt:i4>
      </vt:variant>
      <vt:variant>
        <vt:i4>5</vt:i4>
      </vt:variant>
      <vt:variant>
        <vt:lpwstr>http://www.ncbi.nlm.nih.gov/pubmed/14975764</vt:lpwstr>
      </vt:variant>
      <vt:variant>
        <vt:lpwstr/>
      </vt:variant>
      <vt:variant>
        <vt:i4>4849741</vt:i4>
      </vt:variant>
      <vt:variant>
        <vt:i4>345</vt:i4>
      </vt:variant>
      <vt:variant>
        <vt:i4>0</vt:i4>
      </vt:variant>
      <vt:variant>
        <vt:i4>5</vt:i4>
      </vt:variant>
      <vt:variant>
        <vt:lpwstr>http://dx.doi.org/10.1152/ajprenal.00005.2012</vt:lpwstr>
      </vt:variant>
      <vt:variant>
        <vt:lpwstr/>
      </vt:variant>
      <vt:variant>
        <vt:i4>3145764</vt:i4>
      </vt:variant>
      <vt:variant>
        <vt:i4>342</vt:i4>
      </vt:variant>
      <vt:variant>
        <vt:i4>0</vt:i4>
      </vt:variant>
      <vt:variant>
        <vt:i4>5</vt:i4>
      </vt:variant>
      <vt:variant>
        <vt:lpwstr>http://www.ncbi.nlm.nih.gov/pubmed/22492941</vt:lpwstr>
      </vt:variant>
      <vt:variant>
        <vt:lpwstr/>
      </vt:variant>
      <vt:variant>
        <vt:i4>3145764</vt:i4>
      </vt:variant>
      <vt:variant>
        <vt:i4>339</vt:i4>
      </vt:variant>
      <vt:variant>
        <vt:i4>0</vt:i4>
      </vt:variant>
      <vt:variant>
        <vt:i4>5</vt:i4>
      </vt:variant>
      <vt:variant>
        <vt:lpwstr>http://www.ncbi.nlm.nih.gov/pubmed/22492941</vt:lpwstr>
      </vt:variant>
      <vt:variant>
        <vt:lpwstr/>
      </vt:variant>
      <vt:variant>
        <vt:i4>6160506</vt:i4>
      </vt:variant>
      <vt:variant>
        <vt:i4>336</vt:i4>
      </vt:variant>
      <vt:variant>
        <vt:i4>0</vt:i4>
      </vt:variant>
      <vt:variant>
        <vt:i4>5</vt:i4>
      </vt:variant>
      <vt:variant>
        <vt:lpwstr>http://www.ncbi.nlm.nih.gov/pubmed?term=Wilcox%20CS%5BAuthor%5D&amp;cauthor=true&amp;cauthor_uid=22492941</vt:lpwstr>
      </vt:variant>
      <vt:variant>
        <vt:lpwstr/>
      </vt:variant>
      <vt:variant>
        <vt:i4>2424910</vt:i4>
      </vt:variant>
      <vt:variant>
        <vt:i4>333</vt:i4>
      </vt:variant>
      <vt:variant>
        <vt:i4>0</vt:i4>
      </vt:variant>
      <vt:variant>
        <vt:i4>5</vt:i4>
      </vt:variant>
      <vt:variant>
        <vt:lpwstr>http://www.ncbi.nlm.nih.gov/pubmed?term=Welch%20WJ%5BAuthor%5D&amp;cauthor=true&amp;cauthor_uid=22492941</vt:lpwstr>
      </vt:variant>
      <vt:variant>
        <vt:lpwstr/>
      </vt:variant>
      <vt:variant>
        <vt:i4>262257</vt:i4>
      </vt:variant>
      <vt:variant>
        <vt:i4>330</vt:i4>
      </vt:variant>
      <vt:variant>
        <vt:i4>0</vt:i4>
      </vt:variant>
      <vt:variant>
        <vt:i4>5</vt:i4>
      </vt:variant>
      <vt:variant>
        <vt:lpwstr>http://www.ncbi.nlm.nih.gov/pubmed?term=Palm%20F%5BAuthor%5D&amp;cauthor=true&amp;cauthor_uid=22492941</vt:lpwstr>
      </vt:variant>
      <vt:variant>
        <vt:lpwstr/>
      </vt:variant>
      <vt:variant>
        <vt:i4>7798785</vt:i4>
      </vt:variant>
      <vt:variant>
        <vt:i4>327</vt:i4>
      </vt:variant>
      <vt:variant>
        <vt:i4>0</vt:i4>
      </vt:variant>
      <vt:variant>
        <vt:i4>5</vt:i4>
      </vt:variant>
      <vt:variant>
        <vt:lpwstr>http://www.ncbi.nlm.nih.gov/pubmed?term=Li%20P%5BAuthor%5D&amp;cauthor=true&amp;cauthor_uid=22492941</vt:lpwstr>
      </vt:variant>
      <vt:variant>
        <vt:lpwstr/>
      </vt:variant>
      <vt:variant>
        <vt:i4>8323073</vt:i4>
      </vt:variant>
      <vt:variant>
        <vt:i4>324</vt:i4>
      </vt:variant>
      <vt:variant>
        <vt:i4>0</vt:i4>
      </vt:variant>
      <vt:variant>
        <vt:i4>5</vt:i4>
      </vt:variant>
      <vt:variant>
        <vt:lpwstr>http://www.ncbi.nlm.nih.gov/pubmed?term=Le%20T%5BAuthor%5D&amp;cauthor=true&amp;cauthor_uid=22492941</vt:lpwstr>
      </vt:variant>
      <vt:variant>
        <vt:lpwstr/>
      </vt:variant>
      <vt:variant>
        <vt:i4>7864335</vt:i4>
      </vt:variant>
      <vt:variant>
        <vt:i4>321</vt:i4>
      </vt:variant>
      <vt:variant>
        <vt:i4>0</vt:i4>
      </vt:variant>
      <vt:variant>
        <vt:i4>5</vt:i4>
      </vt:variant>
      <vt:variant>
        <vt:lpwstr>http://www.ncbi.nlm.nih.gov/pubmed?term=Griendling%20K%5BAuthor%5D&amp;cauthor=true&amp;cauthor_uid=22492941</vt:lpwstr>
      </vt:variant>
      <vt:variant>
        <vt:lpwstr/>
      </vt:variant>
      <vt:variant>
        <vt:i4>2490449</vt:i4>
      </vt:variant>
      <vt:variant>
        <vt:i4>318</vt:i4>
      </vt:variant>
      <vt:variant>
        <vt:i4>0</vt:i4>
      </vt:variant>
      <vt:variant>
        <vt:i4>5</vt:i4>
      </vt:variant>
      <vt:variant>
        <vt:lpwstr>http://www.ncbi.nlm.nih.gov/pubmed?term=Quinn%20MT%5BAuthor%5D&amp;cauthor=true&amp;cauthor_uid=22492941</vt:lpwstr>
      </vt:variant>
      <vt:variant>
        <vt:lpwstr/>
      </vt:variant>
      <vt:variant>
        <vt:i4>7995465</vt:i4>
      </vt:variant>
      <vt:variant>
        <vt:i4>315</vt:i4>
      </vt:variant>
      <vt:variant>
        <vt:i4>0</vt:i4>
      </vt:variant>
      <vt:variant>
        <vt:i4>5</vt:i4>
      </vt:variant>
      <vt:variant>
        <vt:lpwstr>http://www.ncbi.nlm.nih.gov/pubmed?term=Aslam%20S%5BAuthor%5D&amp;cauthor=true&amp;cauthor_uid=22492941</vt:lpwstr>
      </vt:variant>
      <vt:variant>
        <vt:lpwstr/>
      </vt:variant>
      <vt:variant>
        <vt:i4>8126552</vt:i4>
      </vt:variant>
      <vt:variant>
        <vt:i4>312</vt:i4>
      </vt:variant>
      <vt:variant>
        <vt:i4>0</vt:i4>
      </vt:variant>
      <vt:variant>
        <vt:i4>5</vt:i4>
      </vt:variant>
      <vt:variant>
        <vt:lpwstr>http://www.ncbi.nlm.nih.gov/pubmed?term=Wellstein%20A%5BAuthor%5D&amp;cauthor=true&amp;cauthor_uid=22492941</vt:lpwstr>
      </vt:variant>
      <vt:variant>
        <vt:lpwstr/>
      </vt:variant>
      <vt:variant>
        <vt:i4>3473413</vt:i4>
      </vt:variant>
      <vt:variant>
        <vt:i4>309</vt:i4>
      </vt:variant>
      <vt:variant>
        <vt:i4>0</vt:i4>
      </vt:variant>
      <vt:variant>
        <vt:i4>5</vt:i4>
      </vt:variant>
      <vt:variant>
        <vt:lpwstr>http://www.ncbi.nlm.nih.gov/pubmed?term=Jose%20PA%5BAuthor%5D&amp;cauthor=true&amp;cauthor_uid=22492941</vt:lpwstr>
      </vt:variant>
      <vt:variant>
        <vt:lpwstr/>
      </vt:variant>
      <vt:variant>
        <vt:i4>7209041</vt:i4>
      </vt:variant>
      <vt:variant>
        <vt:i4>306</vt:i4>
      </vt:variant>
      <vt:variant>
        <vt:i4>0</vt:i4>
      </vt:variant>
      <vt:variant>
        <vt:i4>5</vt:i4>
      </vt:variant>
      <vt:variant>
        <vt:lpwstr>http://www.ncbi.nlm.nih.gov/pubmed?term=Solis%20G%5BAuthor%5D&amp;cauthor=true&amp;cauthor_uid=22492941</vt:lpwstr>
      </vt:variant>
      <vt:variant>
        <vt:lpwstr/>
      </vt:variant>
      <vt:variant>
        <vt:i4>4915261</vt:i4>
      </vt:variant>
      <vt:variant>
        <vt:i4>303</vt:i4>
      </vt:variant>
      <vt:variant>
        <vt:i4>0</vt:i4>
      </vt:variant>
      <vt:variant>
        <vt:i4>5</vt:i4>
      </vt:variant>
      <vt:variant>
        <vt:lpwstr>http://www.ncbi.nlm.nih.gov/pubmed?term=Rudolph%20EH%5BAuthor%5D&amp;cauthor=true&amp;cauthor_uid=22492941</vt:lpwstr>
      </vt:variant>
      <vt:variant>
        <vt:lpwstr/>
      </vt:variant>
      <vt:variant>
        <vt:i4>4522025</vt:i4>
      </vt:variant>
      <vt:variant>
        <vt:i4>300</vt:i4>
      </vt:variant>
      <vt:variant>
        <vt:i4>0</vt:i4>
      </vt:variant>
      <vt:variant>
        <vt:i4>5</vt:i4>
      </vt:variant>
      <vt:variant>
        <vt:lpwstr>http://www.ncbi.nlm.nih.gov/pubmed?term=Onozato%20ML%5BAuthor%5D&amp;cauthor=true&amp;cauthor_uid=22492941</vt:lpwstr>
      </vt:variant>
      <vt:variant>
        <vt:lpwstr/>
      </vt:variant>
      <vt:variant>
        <vt:i4>1900579</vt:i4>
      </vt:variant>
      <vt:variant>
        <vt:i4>297</vt:i4>
      </vt:variant>
      <vt:variant>
        <vt:i4>0</vt:i4>
      </vt:variant>
      <vt:variant>
        <vt:i4>5</vt:i4>
      </vt:variant>
      <vt:variant>
        <vt:lpwstr>http://www.ncbi.nlm.nih.gov/pubmed?term=Luo%20Z%5BAuthor%5D&amp;cauthor=true&amp;cauthor_uid=22492941</vt:lpwstr>
      </vt:variant>
      <vt:variant>
        <vt:lpwstr/>
      </vt:variant>
      <vt:variant>
        <vt:i4>3735649</vt:i4>
      </vt:variant>
      <vt:variant>
        <vt:i4>294</vt:i4>
      </vt:variant>
      <vt:variant>
        <vt:i4>0</vt:i4>
      </vt:variant>
      <vt:variant>
        <vt:i4>5</vt:i4>
      </vt:variant>
      <vt:variant>
        <vt:lpwstr>http://dx.doi.org/10.1016/j.pharmthera.2010.01.003</vt:lpwstr>
      </vt:variant>
      <vt:variant>
        <vt:lpwstr/>
      </vt:variant>
      <vt:variant>
        <vt:i4>3538976</vt:i4>
      </vt:variant>
      <vt:variant>
        <vt:i4>291</vt:i4>
      </vt:variant>
      <vt:variant>
        <vt:i4>0</vt:i4>
      </vt:variant>
      <vt:variant>
        <vt:i4>5</vt:i4>
      </vt:variant>
      <vt:variant>
        <vt:lpwstr>http://www.ncbi.nlm.nih.gov/pubmed/20153367</vt:lpwstr>
      </vt:variant>
      <vt:variant>
        <vt:lpwstr/>
      </vt:variant>
      <vt:variant>
        <vt:i4>3538976</vt:i4>
      </vt:variant>
      <vt:variant>
        <vt:i4>288</vt:i4>
      </vt:variant>
      <vt:variant>
        <vt:i4>0</vt:i4>
      </vt:variant>
      <vt:variant>
        <vt:i4>5</vt:i4>
      </vt:variant>
      <vt:variant>
        <vt:lpwstr>http://www.ncbi.nlm.nih.gov/pubmed/20153367</vt:lpwstr>
      </vt:variant>
      <vt:variant>
        <vt:lpwstr/>
      </vt:variant>
      <vt:variant>
        <vt:i4>5111883</vt:i4>
      </vt:variant>
      <vt:variant>
        <vt:i4>285</vt:i4>
      </vt:variant>
      <vt:variant>
        <vt:i4>0</vt:i4>
      </vt:variant>
      <vt:variant>
        <vt:i4>5</vt:i4>
      </vt:variant>
      <vt:variant>
        <vt:lpwstr>http://dx.doi.org/10.1152/ajprenal.00060.2004</vt:lpwstr>
      </vt:variant>
      <vt:variant>
        <vt:lpwstr/>
      </vt:variant>
      <vt:variant>
        <vt:i4>3407905</vt:i4>
      </vt:variant>
      <vt:variant>
        <vt:i4>282</vt:i4>
      </vt:variant>
      <vt:variant>
        <vt:i4>0</vt:i4>
      </vt:variant>
      <vt:variant>
        <vt:i4>5</vt:i4>
      </vt:variant>
      <vt:variant>
        <vt:lpwstr>http://www.ncbi.nlm.nih.gov/pubmed/15475543</vt:lpwstr>
      </vt:variant>
      <vt:variant>
        <vt:lpwstr/>
      </vt:variant>
      <vt:variant>
        <vt:i4>5832825</vt:i4>
      </vt:variant>
      <vt:variant>
        <vt:i4>279</vt:i4>
      </vt:variant>
      <vt:variant>
        <vt:i4>0</vt:i4>
      </vt:variant>
      <vt:variant>
        <vt:i4>5</vt:i4>
      </vt:variant>
      <vt:variant>
        <vt:lpwstr>http://www.ncbi.nlm.nih.gov/pubmed/15475543?ordinalpos=2&amp;itool=EntrezSystem2.PEntrez.Pubmed.Pubmed_ResultsPanel.Pubmed_DefaultReportPanel.Pubmed_RVDocSum</vt:lpwstr>
      </vt:variant>
      <vt:variant>
        <vt:lpwstr/>
      </vt:variant>
      <vt:variant>
        <vt:i4>3538983</vt:i4>
      </vt:variant>
      <vt:variant>
        <vt:i4>276</vt:i4>
      </vt:variant>
      <vt:variant>
        <vt:i4>0</vt:i4>
      </vt:variant>
      <vt:variant>
        <vt:i4>5</vt:i4>
      </vt:variant>
      <vt:variant>
        <vt:lpwstr>http://www.ncbi.nlm.nih.gov/pubmed/14700509</vt:lpwstr>
      </vt:variant>
      <vt:variant>
        <vt:lpwstr/>
      </vt:variant>
      <vt:variant>
        <vt:i4>7143530</vt:i4>
      </vt:variant>
      <vt:variant>
        <vt:i4>273</vt:i4>
      </vt:variant>
      <vt:variant>
        <vt:i4>0</vt:i4>
      </vt:variant>
      <vt:variant>
        <vt:i4>5</vt:i4>
      </vt:variant>
      <vt:variant>
        <vt:lpwstr>http://dx.doi.org/10.1080/10641960500468276</vt:lpwstr>
      </vt:variant>
      <vt:variant>
        <vt:lpwstr/>
      </vt:variant>
      <vt:variant>
        <vt:i4>3211308</vt:i4>
      </vt:variant>
      <vt:variant>
        <vt:i4>270</vt:i4>
      </vt:variant>
      <vt:variant>
        <vt:i4>0</vt:i4>
      </vt:variant>
      <vt:variant>
        <vt:i4>5</vt:i4>
      </vt:variant>
      <vt:variant>
        <vt:lpwstr>http://www.ncbi.nlm.nih.gov/pubmed/16546838</vt:lpwstr>
      </vt:variant>
      <vt:variant>
        <vt:lpwstr/>
      </vt:variant>
      <vt:variant>
        <vt:i4>4980813</vt:i4>
      </vt:variant>
      <vt:variant>
        <vt:i4>267</vt:i4>
      </vt:variant>
      <vt:variant>
        <vt:i4>0</vt:i4>
      </vt:variant>
      <vt:variant>
        <vt:i4>5</vt:i4>
      </vt:variant>
      <vt:variant>
        <vt:lpwstr>http://dx.doi.org/10.1152/ajprenal.90308.2008</vt:lpwstr>
      </vt:variant>
      <vt:variant>
        <vt:lpwstr/>
      </vt:variant>
      <vt:variant>
        <vt:i4>3276841</vt:i4>
      </vt:variant>
      <vt:variant>
        <vt:i4>264</vt:i4>
      </vt:variant>
      <vt:variant>
        <vt:i4>0</vt:i4>
      </vt:variant>
      <vt:variant>
        <vt:i4>5</vt:i4>
      </vt:variant>
      <vt:variant>
        <vt:lpwstr>http://www.ncbi.nlm.nih.gov/pubmed/18614617</vt:lpwstr>
      </vt:variant>
      <vt:variant>
        <vt:lpwstr/>
      </vt:variant>
      <vt:variant>
        <vt:i4>4980856</vt:i4>
      </vt:variant>
      <vt:variant>
        <vt:i4>261</vt:i4>
      </vt:variant>
      <vt:variant>
        <vt:i4>0</vt:i4>
      </vt:variant>
      <vt:variant>
        <vt:i4>5</vt:i4>
      </vt:variant>
      <vt:variant>
        <vt:lpwstr>javascript:AL_get(this, 'jour', 'Am J Physiol Renal Physiol.');</vt:lpwstr>
      </vt:variant>
      <vt:variant>
        <vt:lpwstr/>
      </vt:variant>
      <vt:variant>
        <vt:i4>7012436</vt:i4>
      </vt:variant>
      <vt:variant>
        <vt:i4>258</vt:i4>
      </vt:variant>
      <vt:variant>
        <vt:i4>0</vt:i4>
      </vt:variant>
      <vt:variant>
        <vt:i4>5</vt:i4>
      </vt:variant>
      <vt:variant>
        <vt:lpwstr>http://www.ncbi.nlm.nih.gov/sites/entrez?Db=pubmed&amp;Cmd=Search&amp;Term=%22Lokhandwala%20MF%22%5BAuthor%5D&amp;itool=EntrezSystem2.PEntrez.Pubmed.Pubmed_ResultsPanel.Pubmed_DiscoveryPanel.Pubmed_RVAbstractPlus</vt:lpwstr>
      </vt:variant>
      <vt:variant>
        <vt:lpwstr/>
      </vt:variant>
      <vt:variant>
        <vt:i4>2162695</vt:i4>
      </vt:variant>
      <vt:variant>
        <vt:i4>255</vt:i4>
      </vt:variant>
      <vt:variant>
        <vt:i4>0</vt:i4>
      </vt:variant>
      <vt:variant>
        <vt:i4>5</vt:i4>
      </vt:variant>
      <vt:variant>
        <vt:lpwstr>http://www.ncbi.nlm.nih.gov/sites/entrez?Db=pubmed&amp;Cmd=Search&amp;Term=%22Banday%20AA%22%5BAuthor%5D&amp;itool=EntrezSystem2.PEntrez.Pubmed.Pubmed_ResultsPanel.Pubmed_DiscoveryPanel.Pubmed_RVAbstractPlus</vt:lpwstr>
      </vt:variant>
      <vt:variant>
        <vt:lpwstr/>
      </vt:variant>
      <vt:variant>
        <vt:i4>4849667</vt:i4>
      </vt:variant>
      <vt:variant>
        <vt:i4>252</vt:i4>
      </vt:variant>
      <vt:variant>
        <vt:i4>0</vt:i4>
      </vt:variant>
      <vt:variant>
        <vt:i4>5</vt:i4>
      </vt:variant>
      <vt:variant>
        <vt:lpwstr>http://dx.doi.org/10.1016/j.cmet.2012.01.003</vt:lpwstr>
      </vt:variant>
      <vt:variant>
        <vt:lpwstr/>
      </vt:variant>
      <vt:variant>
        <vt:i4>3473444</vt:i4>
      </vt:variant>
      <vt:variant>
        <vt:i4>249</vt:i4>
      </vt:variant>
      <vt:variant>
        <vt:i4>0</vt:i4>
      </vt:variant>
      <vt:variant>
        <vt:i4>5</vt:i4>
      </vt:variant>
      <vt:variant>
        <vt:lpwstr>http://www.ncbi.nlm.nih.gov/pubmed/22326221</vt:lpwstr>
      </vt:variant>
      <vt:variant>
        <vt:lpwstr/>
      </vt:variant>
      <vt:variant>
        <vt:i4>3473444</vt:i4>
      </vt:variant>
      <vt:variant>
        <vt:i4>246</vt:i4>
      </vt:variant>
      <vt:variant>
        <vt:i4>0</vt:i4>
      </vt:variant>
      <vt:variant>
        <vt:i4>5</vt:i4>
      </vt:variant>
      <vt:variant>
        <vt:lpwstr>http://www.ncbi.nlm.nih.gov/pubmed/22326221</vt:lpwstr>
      </vt:variant>
      <vt:variant>
        <vt:lpwstr/>
      </vt:variant>
      <vt:variant>
        <vt:i4>7143508</vt:i4>
      </vt:variant>
      <vt:variant>
        <vt:i4>243</vt:i4>
      </vt:variant>
      <vt:variant>
        <vt:i4>0</vt:i4>
      </vt:variant>
      <vt:variant>
        <vt:i4>5</vt:i4>
      </vt:variant>
      <vt:variant>
        <vt:lpwstr>http://www.ncbi.nlm.nih.gov/pubmed?term=Lazar%20J%5BAuthor%5D&amp;cauthor=true&amp;cauthor_uid=22326221</vt:lpwstr>
      </vt:variant>
      <vt:variant>
        <vt:lpwstr/>
      </vt:variant>
      <vt:variant>
        <vt:i4>6946909</vt:i4>
      </vt:variant>
      <vt:variant>
        <vt:i4>240</vt:i4>
      </vt:variant>
      <vt:variant>
        <vt:i4>0</vt:i4>
      </vt:variant>
      <vt:variant>
        <vt:i4>5</vt:i4>
      </vt:variant>
      <vt:variant>
        <vt:lpwstr>http://www.ncbi.nlm.nih.gov/pubmed?term=Liang%20M%5BAuthor%5D&amp;cauthor=true&amp;cauthor_uid=22326221</vt:lpwstr>
      </vt:variant>
      <vt:variant>
        <vt:lpwstr/>
      </vt:variant>
      <vt:variant>
        <vt:i4>7077983</vt:i4>
      </vt:variant>
      <vt:variant>
        <vt:i4>237</vt:i4>
      </vt:variant>
      <vt:variant>
        <vt:i4>0</vt:i4>
      </vt:variant>
      <vt:variant>
        <vt:i4>5</vt:i4>
      </vt:variant>
      <vt:variant>
        <vt:lpwstr>http://www.ncbi.nlm.nih.gov/pubmed?term=Kurth%20T%5BAuthor%5D&amp;cauthor=true&amp;cauthor_uid=22326221</vt:lpwstr>
      </vt:variant>
      <vt:variant>
        <vt:lpwstr/>
      </vt:variant>
      <vt:variant>
        <vt:i4>5177462</vt:i4>
      </vt:variant>
      <vt:variant>
        <vt:i4>234</vt:i4>
      </vt:variant>
      <vt:variant>
        <vt:i4>0</vt:i4>
      </vt:variant>
      <vt:variant>
        <vt:i4>5</vt:i4>
      </vt:variant>
      <vt:variant>
        <vt:lpwstr>http://www.ncbi.nlm.nih.gov/pubmed?term=Geurts%20AM%5BAuthor%5D&amp;cauthor=true&amp;cauthor_uid=22326221</vt:lpwstr>
      </vt:variant>
      <vt:variant>
        <vt:lpwstr/>
      </vt:variant>
      <vt:variant>
        <vt:i4>721023</vt:i4>
      </vt:variant>
      <vt:variant>
        <vt:i4>231</vt:i4>
      </vt:variant>
      <vt:variant>
        <vt:i4>0</vt:i4>
      </vt:variant>
      <vt:variant>
        <vt:i4>5</vt:i4>
      </vt:variant>
      <vt:variant>
        <vt:lpwstr>http://www.ncbi.nlm.nih.gov/pubmed?term=Yang%20C%5BAuthor%5D&amp;cauthor=true&amp;cauthor_uid=22326221</vt:lpwstr>
      </vt:variant>
      <vt:variant>
        <vt:lpwstr/>
      </vt:variant>
      <vt:variant>
        <vt:i4>524384</vt:i4>
      </vt:variant>
      <vt:variant>
        <vt:i4>228</vt:i4>
      </vt:variant>
      <vt:variant>
        <vt:i4>0</vt:i4>
      </vt:variant>
      <vt:variant>
        <vt:i4>5</vt:i4>
      </vt:variant>
      <vt:variant>
        <vt:lpwstr>http://www.ncbi.nlm.nih.gov/pubmed?term=Feng%20D%5BAuthor%5D&amp;cauthor=true&amp;cauthor_uid=22326221</vt:lpwstr>
      </vt:variant>
      <vt:variant>
        <vt:lpwstr/>
      </vt:variant>
      <vt:variant>
        <vt:i4>5111883</vt:i4>
      </vt:variant>
      <vt:variant>
        <vt:i4>225</vt:i4>
      </vt:variant>
      <vt:variant>
        <vt:i4>0</vt:i4>
      </vt:variant>
      <vt:variant>
        <vt:i4>5</vt:i4>
      </vt:variant>
      <vt:variant>
        <vt:lpwstr>http://dx.doi.org/10.1152/ajprenal.00465.2010</vt:lpwstr>
      </vt:variant>
      <vt:variant>
        <vt:lpwstr/>
      </vt:variant>
      <vt:variant>
        <vt:i4>4063269</vt:i4>
      </vt:variant>
      <vt:variant>
        <vt:i4>222</vt:i4>
      </vt:variant>
      <vt:variant>
        <vt:i4>0</vt:i4>
      </vt:variant>
      <vt:variant>
        <vt:i4>5</vt:i4>
      </vt:variant>
      <vt:variant>
        <vt:lpwstr>http://www.ncbi.nlm.nih.gov/pubmed/20943769</vt:lpwstr>
      </vt:variant>
      <vt:variant>
        <vt:lpwstr/>
      </vt:variant>
      <vt:variant>
        <vt:i4>4980856</vt:i4>
      </vt:variant>
      <vt:variant>
        <vt:i4>219</vt:i4>
      </vt:variant>
      <vt:variant>
        <vt:i4>0</vt:i4>
      </vt:variant>
      <vt:variant>
        <vt:i4>5</vt:i4>
      </vt:variant>
      <vt:variant>
        <vt:lpwstr>javascript:AL_get(this, 'jour', 'Am J Physiol Renal Physiol.');</vt:lpwstr>
      </vt:variant>
      <vt:variant>
        <vt:lpwstr/>
      </vt:variant>
      <vt:variant>
        <vt:i4>1769513</vt:i4>
      </vt:variant>
      <vt:variant>
        <vt:i4>216</vt:i4>
      </vt:variant>
      <vt:variant>
        <vt:i4>0</vt:i4>
      </vt:variant>
      <vt:variant>
        <vt:i4>5</vt:i4>
      </vt:variant>
      <vt:variant>
        <vt:lpwstr>http://www.ncbi.nlm.nih.gov/sites/entrez?Db=pubmed&amp;Cmd=Search&amp;Term=%22Kaldunski%20M%22%5BAuthor%5D&amp;itool=EntrezSystem2.PEntrez.Pubmed.Pubmed_ResultsPanel.Pubmed_DiscoveryPanel.Pubmed_RVAbstractPlus</vt:lpwstr>
      </vt:variant>
      <vt:variant>
        <vt:lpwstr/>
      </vt:variant>
      <vt:variant>
        <vt:i4>8126481</vt:i4>
      </vt:variant>
      <vt:variant>
        <vt:i4>213</vt:i4>
      </vt:variant>
      <vt:variant>
        <vt:i4>0</vt:i4>
      </vt:variant>
      <vt:variant>
        <vt:i4>5</vt:i4>
      </vt:variant>
      <vt:variant>
        <vt:lpwstr>http://www.ncbi.nlm.nih.gov/sites/entrez?Db=pubmed&amp;Cmd=Search&amp;Term=%22O'Connor%20P%22%5BAuthor%5D&amp;itool=EntrezSystem2.PEntrez.Pubmed.Pubmed_ResultsPanel.Pubmed_DiscoveryPanel.Pubmed_RVAbstractPlus</vt:lpwstr>
      </vt:variant>
      <vt:variant>
        <vt:lpwstr/>
      </vt:variant>
      <vt:variant>
        <vt:i4>7929925</vt:i4>
      </vt:variant>
      <vt:variant>
        <vt:i4>210</vt:i4>
      </vt:variant>
      <vt:variant>
        <vt:i4>0</vt:i4>
      </vt:variant>
      <vt:variant>
        <vt:i4>5</vt:i4>
      </vt:variant>
      <vt:variant>
        <vt:lpwstr>http://www.ncbi.nlm.nih.gov/sites/entrez?Db=pubmed&amp;Cmd=Search&amp;Term=%22Abe%20M%22%5BAuthor%5D&amp;itool=EntrezSystem2.PEntrez.Pubmed.Pubmed_ResultsPanel.Pubmed_DiscoveryPanel.Pubmed_RVAbstractPlus</vt:lpwstr>
      </vt:variant>
      <vt:variant>
        <vt:lpwstr/>
      </vt:variant>
      <vt:variant>
        <vt:i4>8061030</vt:i4>
      </vt:variant>
      <vt:variant>
        <vt:i4>207</vt:i4>
      </vt:variant>
      <vt:variant>
        <vt:i4>0</vt:i4>
      </vt:variant>
      <vt:variant>
        <vt:i4>5</vt:i4>
      </vt:variant>
      <vt:variant>
        <vt:lpwstr>http://dx.doi.org/10.1113/jphysiol.2012.236992</vt:lpwstr>
      </vt:variant>
      <vt:variant>
        <vt:lpwstr/>
      </vt:variant>
      <vt:variant>
        <vt:i4>3735588</vt:i4>
      </vt:variant>
      <vt:variant>
        <vt:i4>204</vt:i4>
      </vt:variant>
      <vt:variant>
        <vt:i4>0</vt:i4>
      </vt:variant>
      <vt:variant>
        <vt:i4>5</vt:i4>
      </vt:variant>
      <vt:variant>
        <vt:lpwstr>http://www.ncbi.nlm.nih.gov/pubmed/22907057</vt:lpwstr>
      </vt:variant>
      <vt:variant>
        <vt:lpwstr/>
      </vt:variant>
      <vt:variant>
        <vt:i4>3801138</vt:i4>
      </vt:variant>
      <vt:variant>
        <vt:i4>201</vt:i4>
      </vt:variant>
      <vt:variant>
        <vt:i4>0</vt:i4>
      </vt:variant>
      <vt:variant>
        <vt:i4>5</vt:i4>
      </vt:variant>
      <vt:variant>
        <vt:lpwstr>http://www.ncbi.nlm.nih.gov/pubmed/?term=Greaney+JL%2C+Dupont+JJ%2C+Lennon-Edwards+SL%2C+Sanders+PW%2C+Edwards+DG%2C+Farquhar+WB+Dietary+sodium+loading+impairs+microvascular+function+independent+of+blood+pressure+in+humans%3A+role+of+oxidative+stress.+J+Physiol.+2012</vt:lpwstr>
      </vt:variant>
      <vt:variant>
        <vt:lpwstr/>
      </vt:variant>
      <vt:variant>
        <vt:i4>3866655</vt:i4>
      </vt:variant>
      <vt:variant>
        <vt:i4>198</vt:i4>
      </vt:variant>
      <vt:variant>
        <vt:i4>0</vt:i4>
      </vt:variant>
      <vt:variant>
        <vt:i4>5</vt:i4>
      </vt:variant>
      <vt:variant>
        <vt:lpwstr>http://www.ncbi.nlm.nih.gov/pubmed?term=Farquhar%20WB%5BAuthor%5D&amp;cauthor=true&amp;cauthor_uid=22907057</vt:lpwstr>
      </vt:variant>
      <vt:variant>
        <vt:lpwstr/>
      </vt:variant>
      <vt:variant>
        <vt:i4>4784180</vt:i4>
      </vt:variant>
      <vt:variant>
        <vt:i4>195</vt:i4>
      </vt:variant>
      <vt:variant>
        <vt:i4>0</vt:i4>
      </vt:variant>
      <vt:variant>
        <vt:i4>5</vt:i4>
      </vt:variant>
      <vt:variant>
        <vt:lpwstr>http://www.ncbi.nlm.nih.gov/pubmed?term=Edwards%20DG%5BAuthor%5D&amp;cauthor=true&amp;cauthor_uid=22907057</vt:lpwstr>
      </vt:variant>
      <vt:variant>
        <vt:lpwstr/>
      </vt:variant>
      <vt:variant>
        <vt:i4>5177400</vt:i4>
      </vt:variant>
      <vt:variant>
        <vt:i4>192</vt:i4>
      </vt:variant>
      <vt:variant>
        <vt:i4>0</vt:i4>
      </vt:variant>
      <vt:variant>
        <vt:i4>5</vt:i4>
      </vt:variant>
      <vt:variant>
        <vt:lpwstr>http://www.ncbi.nlm.nih.gov/pubmed?term=Sanders%20PW%5BAuthor%5D&amp;cauthor=true&amp;cauthor_uid=22907057</vt:lpwstr>
      </vt:variant>
      <vt:variant>
        <vt:lpwstr/>
      </vt:variant>
      <vt:variant>
        <vt:i4>4390960</vt:i4>
      </vt:variant>
      <vt:variant>
        <vt:i4>189</vt:i4>
      </vt:variant>
      <vt:variant>
        <vt:i4>0</vt:i4>
      </vt:variant>
      <vt:variant>
        <vt:i4>5</vt:i4>
      </vt:variant>
      <vt:variant>
        <vt:lpwstr>http://www.ncbi.nlm.nih.gov/pubmed?term=Lennon-Edwards%20SL%5BAuthor%5D&amp;cauthor=true&amp;cauthor_uid=22907057</vt:lpwstr>
      </vt:variant>
      <vt:variant>
        <vt:lpwstr/>
      </vt:variant>
      <vt:variant>
        <vt:i4>4325485</vt:i4>
      </vt:variant>
      <vt:variant>
        <vt:i4>186</vt:i4>
      </vt:variant>
      <vt:variant>
        <vt:i4>0</vt:i4>
      </vt:variant>
      <vt:variant>
        <vt:i4>5</vt:i4>
      </vt:variant>
      <vt:variant>
        <vt:lpwstr>http://www.ncbi.nlm.nih.gov/pubmed?term=Dupont%20JJ%5BAuthor%5D&amp;cauthor=true&amp;cauthor_uid=22907057</vt:lpwstr>
      </vt:variant>
      <vt:variant>
        <vt:lpwstr/>
      </vt:variant>
      <vt:variant>
        <vt:i4>5570620</vt:i4>
      </vt:variant>
      <vt:variant>
        <vt:i4>183</vt:i4>
      </vt:variant>
      <vt:variant>
        <vt:i4>0</vt:i4>
      </vt:variant>
      <vt:variant>
        <vt:i4>5</vt:i4>
      </vt:variant>
      <vt:variant>
        <vt:lpwstr>http://www.ncbi.nlm.nih.gov/pubmed?term=Greaney%20JL%5BAuthor%5D&amp;cauthor=true&amp;cauthor_uid=22907057</vt:lpwstr>
      </vt:variant>
      <vt:variant>
        <vt:lpwstr/>
      </vt:variant>
      <vt:variant>
        <vt:i4>6422645</vt:i4>
      </vt:variant>
      <vt:variant>
        <vt:i4>180</vt:i4>
      </vt:variant>
      <vt:variant>
        <vt:i4>0</vt:i4>
      </vt:variant>
      <vt:variant>
        <vt:i4>5</vt:i4>
      </vt:variant>
      <vt:variant>
        <vt:lpwstr>http://dx.doi.org/10.1186/1746-1596-2-8</vt:lpwstr>
      </vt:variant>
      <vt:variant>
        <vt:lpwstr/>
      </vt:variant>
      <vt:variant>
        <vt:i4>3538987</vt:i4>
      </vt:variant>
      <vt:variant>
        <vt:i4>177</vt:i4>
      </vt:variant>
      <vt:variant>
        <vt:i4>0</vt:i4>
      </vt:variant>
      <vt:variant>
        <vt:i4>5</vt:i4>
      </vt:variant>
      <vt:variant>
        <vt:lpwstr>http://www.ncbi.nlm.nih.gov/pubmed/17326824</vt:lpwstr>
      </vt:variant>
      <vt:variant>
        <vt:lpwstr/>
      </vt:variant>
      <vt:variant>
        <vt:i4>4390988</vt:i4>
      </vt:variant>
      <vt:variant>
        <vt:i4>174</vt:i4>
      </vt:variant>
      <vt:variant>
        <vt:i4>0</vt:i4>
      </vt:variant>
      <vt:variant>
        <vt:i4>5</vt:i4>
      </vt:variant>
      <vt:variant>
        <vt:lpwstr>http://www.ncbi.nlm.nih.gov/pubmed/?term=Pham+NA%2C+Morrison+A%2C+Schwock+J%2C+Aviel-Ronen+S%2C+Iakovlev+V%2C+Tsao+MS%2C+Ho+J%2C+Hedley+DW.+Quantitative+image+analysis+of+immunohistochemical+stains+using+a+CMYK+color+model.+Diagnostic+Pathology.</vt:lpwstr>
      </vt:variant>
      <vt:variant>
        <vt:lpwstr/>
      </vt:variant>
      <vt:variant>
        <vt:i4>4587594</vt:i4>
      </vt:variant>
      <vt:variant>
        <vt:i4>171</vt:i4>
      </vt:variant>
      <vt:variant>
        <vt:i4>0</vt:i4>
      </vt:variant>
      <vt:variant>
        <vt:i4>5</vt:i4>
      </vt:variant>
      <vt:variant>
        <vt:lpwstr>http://dx.doi.org/10.1161/01.HYP.0000094220.06020.C8</vt:lpwstr>
      </vt:variant>
      <vt:variant>
        <vt:lpwstr/>
      </vt:variant>
      <vt:variant>
        <vt:i4>3473440</vt:i4>
      </vt:variant>
      <vt:variant>
        <vt:i4>168</vt:i4>
      </vt:variant>
      <vt:variant>
        <vt:i4>0</vt:i4>
      </vt:variant>
      <vt:variant>
        <vt:i4>5</vt:i4>
      </vt:variant>
      <vt:variant>
        <vt:lpwstr>http://www.ncbi.nlm.nih.gov/pubmed/12975388</vt:lpwstr>
      </vt:variant>
      <vt:variant>
        <vt:lpwstr/>
      </vt:variant>
      <vt:variant>
        <vt:i4>7733291</vt:i4>
      </vt:variant>
      <vt:variant>
        <vt:i4>165</vt:i4>
      </vt:variant>
      <vt:variant>
        <vt:i4>0</vt:i4>
      </vt:variant>
      <vt:variant>
        <vt:i4>5</vt:i4>
      </vt:variant>
      <vt:variant>
        <vt:lpwstr>http://dx.doi.org/10.1007/s11906-014-0420-5</vt:lpwstr>
      </vt:variant>
      <vt:variant>
        <vt:lpwstr/>
      </vt:variant>
      <vt:variant>
        <vt:i4>3145765</vt:i4>
      </vt:variant>
      <vt:variant>
        <vt:i4>162</vt:i4>
      </vt:variant>
      <vt:variant>
        <vt:i4>0</vt:i4>
      </vt:variant>
      <vt:variant>
        <vt:i4>5</vt:i4>
      </vt:variant>
      <vt:variant>
        <vt:lpwstr>http://www.ncbi.nlm.nih.gov/pubmed/24510672</vt:lpwstr>
      </vt:variant>
      <vt:variant>
        <vt:lpwstr/>
      </vt:variant>
      <vt:variant>
        <vt:i4>983131</vt:i4>
      </vt:variant>
      <vt:variant>
        <vt:i4>159</vt:i4>
      </vt:variant>
      <vt:variant>
        <vt:i4>0</vt:i4>
      </vt:variant>
      <vt:variant>
        <vt:i4>5</vt:i4>
      </vt:variant>
      <vt:variant>
        <vt:lpwstr>https://www.ncbi.nlm.nih.gov/pubmed/24510672</vt:lpwstr>
      </vt:variant>
      <vt:variant>
        <vt:lpwstr/>
      </vt:variant>
      <vt:variant>
        <vt:i4>4849732</vt:i4>
      </vt:variant>
      <vt:variant>
        <vt:i4>156</vt:i4>
      </vt:variant>
      <vt:variant>
        <vt:i4>0</vt:i4>
      </vt:variant>
      <vt:variant>
        <vt:i4>5</vt:i4>
      </vt:variant>
      <vt:variant>
        <vt:lpwstr>http://dx.doi.org/10.1152/ajprenal.00693.2013</vt:lpwstr>
      </vt:variant>
      <vt:variant>
        <vt:lpwstr/>
      </vt:variant>
      <vt:variant>
        <vt:i4>3932193</vt:i4>
      </vt:variant>
      <vt:variant>
        <vt:i4>153</vt:i4>
      </vt:variant>
      <vt:variant>
        <vt:i4>0</vt:i4>
      </vt:variant>
      <vt:variant>
        <vt:i4>5</vt:i4>
      </vt:variant>
      <vt:variant>
        <vt:lpwstr>http://www.ncbi.nlm.nih.gov/pubmed/24740791</vt:lpwstr>
      </vt:variant>
      <vt:variant>
        <vt:lpwstr/>
      </vt:variant>
      <vt:variant>
        <vt:i4>524375</vt:i4>
      </vt:variant>
      <vt:variant>
        <vt:i4>150</vt:i4>
      </vt:variant>
      <vt:variant>
        <vt:i4>0</vt:i4>
      </vt:variant>
      <vt:variant>
        <vt:i4>5</vt:i4>
      </vt:variant>
      <vt:variant>
        <vt:lpwstr>https://www.ncbi.nlm.nih.gov/pubmed/24740791</vt:lpwstr>
      </vt:variant>
      <vt:variant>
        <vt:lpwstr/>
      </vt:variant>
      <vt:variant>
        <vt:i4>1048697</vt:i4>
      </vt:variant>
      <vt:variant>
        <vt:i4>147</vt:i4>
      </vt:variant>
      <vt:variant>
        <vt:i4>0</vt:i4>
      </vt:variant>
      <vt:variant>
        <vt:i4>5</vt:i4>
      </vt:variant>
      <vt:variant>
        <vt:lpwstr>https://www.ncbi.nlm.nih.gov/pubmed/?term=Zhuo%20JL%5BAuthor%5D&amp;cauthor=true&amp;cauthor_uid=24740791</vt:lpwstr>
      </vt:variant>
      <vt:variant>
        <vt:lpwstr/>
      </vt:variant>
      <vt:variant>
        <vt:i4>7077909</vt:i4>
      </vt:variant>
      <vt:variant>
        <vt:i4>144</vt:i4>
      </vt:variant>
      <vt:variant>
        <vt:i4>0</vt:i4>
      </vt:variant>
      <vt:variant>
        <vt:i4>5</vt:i4>
      </vt:variant>
      <vt:variant>
        <vt:lpwstr>https://www.ncbi.nlm.nih.gov/pubmed/?term=Li%20XC%5BAuthor%5D&amp;cauthor=true&amp;cauthor_uid=24740791</vt:lpwstr>
      </vt:variant>
      <vt:variant>
        <vt:lpwstr/>
      </vt:variant>
      <vt:variant>
        <vt:i4>1572894</vt:i4>
      </vt:variant>
      <vt:variant>
        <vt:i4>141</vt:i4>
      </vt:variant>
      <vt:variant>
        <vt:i4>0</vt:i4>
      </vt:variant>
      <vt:variant>
        <vt:i4>5</vt:i4>
      </vt:variant>
      <vt:variant>
        <vt:lpwstr>http://dx.doi.org/10.2353/ajpath.2008.070762</vt:lpwstr>
      </vt:variant>
      <vt:variant>
        <vt:lpwstr/>
      </vt:variant>
      <vt:variant>
        <vt:i4>4128811</vt:i4>
      </vt:variant>
      <vt:variant>
        <vt:i4>138</vt:i4>
      </vt:variant>
      <vt:variant>
        <vt:i4>0</vt:i4>
      </vt:variant>
      <vt:variant>
        <vt:i4>5</vt:i4>
      </vt:variant>
      <vt:variant>
        <vt:lpwstr>http://www.ncbi.nlm.nih.gov/pubmed/18403595</vt:lpwstr>
      </vt:variant>
      <vt:variant>
        <vt:lpwstr/>
      </vt:variant>
      <vt:variant>
        <vt:i4>6553677</vt:i4>
      </vt:variant>
      <vt:variant>
        <vt:i4>135</vt:i4>
      </vt:variant>
      <vt:variant>
        <vt:i4>0</vt:i4>
      </vt:variant>
      <vt:variant>
        <vt:i4>5</vt:i4>
      </vt:variant>
      <vt:variant>
        <vt:lpwstr>https://www.ncbi.nlm.nih.gov/pubmed/?term=Lan%20HY%5BAuthor%5D&amp;cauthor=true&amp;cauthor_uid=18403595</vt:lpwstr>
      </vt:variant>
      <vt:variant>
        <vt:lpwstr/>
      </vt:variant>
      <vt:variant>
        <vt:i4>6815771</vt:i4>
      </vt:variant>
      <vt:variant>
        <vt:i4>132</vt:i4>
      </vt:variant>
      <vt:variant>
        <vt:i4>0</vt:i4>
      </vt:variant>
      <vt:variant>
        <vt:i4>5</vt:i4>
      </vt:variant>
      <vt:variant>
        <vt:lpwstr>https://www.ncbi.nlm.nih.gov/pubmed/?term=Truong%20LD%5BAuthor%5D&amp;cauthor=true&amp;cauthor_uid=18403595</vt:lpwstr>
      </vt:variant>
      <vt:variant>
        <vt:lpwstr/>
      </vt:variant>
      <vt:variant>
        <vt:i4>2752537</vt:i4>
      </vt:variant>
      <vt:variant>
        <vt:i4>129</vt:i4>
      </vt:variant>
      <vt:variant>
        <vt:i4>0</vt:i4>
      </vt:variant>
      <vt:variant>
        <vt:i4>5</vt:i4>
      </vt:variant>
      <vt:variant>
        <vt:lpwstr>https://www.ncbi.nlm.nih.gov/pubmed/?term=Wang%20W%5BAuthor%5D&amp;cauthor=true&amp;cauthor_uid=18403595</vt:lpwstr>
      </vt:variant>
      <vt:variant>
        <vt:lpwstr/>
      </vt:variant>
      <vt:variant>
        <vt:i4>1638455</vt:i4>
      </vt:variant>
      <vt:variant>
        <vt:i4>126</vt:i4>
      </vt:variant>
      <vt:variant>
        <vt:i4>0</vt:i4>
      </vt:variant>
      <vt:variant>
        <vt:i4>5</vt:i4>
      </vt:variant>
      <vt:variant>
        <vt:lpwstr>https://www.ncbi.nlm.nih.gov/pubmed/?term=Chung%20AC%5BAuthor%5D&amp;cauthor=true&amp;cauthor_uid=18403595</vt:lpwstr>
      </vt:variant>
      <vt:variant>
        <vt:lpwstr/>
      </vt:variant>
      <vt:variant>
        <vt:i4>1376305</vt:i4>
      </vt:variant>
      <vt:variant>
        <vt:i4>123</vt:i4>
      </vt:variant>
      <vt:variant>
        <vt:i4>0</vt:i4>
      </vt:variant>
      <vt:variant>
        <vt:i4>5</vt:i4>
      </vt:variant>
      <vt:variant>
        <vt:lpwstr>https://www.ncbi.nlm.nih.gov/pubmed/?term=Huang%20XR%5BAuthor%5D&amp;cauthor=true&amp;cauthor_uid=18403595</vt:lpwstr>
      </vt:variant>
      <vt:variant>
        <vt:lpwstr/>
      </vt:variant>
      <vt:variant>
        <vt:i4>2293760</vt:i4>
      </vt:variant>
      <vt:variant>
        <vt:i4>120</vt:i4>
      </vt:variant>
      <vt:variant>
        <vt:i4>0</vt:i4>
      </vt:variant>
      <vt:variant>
        <vt:i4>5</vt:i4>
      </vt:variant>
      <vt:variant>
        <vt:lpwstr>https://www.ncbi.nlm.nih.gov/pubmed/?term=Koka%20V%5BAuthor%5D&amp;cauthor=true&amp;cauthor_uid=18403595</vt:lpwstr>
      </vt:variant>
      <vt:variant>
        <vt:lpwstr/>
      </vt:variant>
      <vt:variant>
        <vt:i4>2818088</vt:i4>
      </vt:variant>
      <vt:variant>
        <vt:i4>117</vt:i4>
      </vt:variant>
      <vt:variant>
        <vt:i4>0</vt:i4>
      </vt:variant>
      <vt:variant>
        <vt:i4>5</vt:i4>
      </vt:variant>
      <vt:variant>
        <vt:lpwstr>http://dx.doi.org/10.2119/molmed.2010.00111</vt:lpwstr>
      </vt:variant>
      <vt:variant>
        <vt:lpwstr/>
      </vt:variant>
      <vt:variant>
        <vt:i4>3997738</vt:i4>
      </vt:variant>
      <vt:variant>
        <vt:i4>114</vt:i4>
      </vt:variant>
      <vt:variant>
        <vt:i4>0</vt:i4>
      </vt:variant>
      <vt:variant>
        <vt:i4>5</vt:i4>
      </vt:variant>
      <vt:variant>
        <vt:lpwstr>http://www.ncbi.nlm.nih.gov/pubmed/20844835</vt:lpwstr>
      </vt:variant>
      <vt:variant>
        <vt:lpwstr/>
      </vt:variant>
      <vt:variant>
        <vt:i4>1048651</vt:i4>
      </vt:variant>
      <vt:variant>
        <vt:i4>111</vt:i4>
      </vt:variant>
      <vt:variant>
        <vt:i4>0</vt:i4>
      </vt:variant>
      <vt:variant>
        <vt:i4>5</vt:i4>
      </vt:variant>
      <vt:variant>
        <vt:lpwstr>http://www.ncbi.nlm.nih.gov/pubmed/?term=Angiotensin-Converting+Enzyme+2+Overexpression+Remarkably+Ameliorated+Glomerular+Injury+in+a+Rat+Model+of+Diabetic+Nephropathy%3A+A+Comparison+with+ACE+Inhibition.</vt:lpwstr>
      </vt:variant>
      <vt:variant>
        <vt:lpwstr/>
      </vt:variant>
      <vt:variant>
        <vt:i4>7143493</vt:i4>
      </vt:variant>
      <vt:variant>
        <vt:i4>108</vt:i4>
      </vt:variant>
      <vt:variant>
        <vt:i4>0</vt:i4>
      </vt:variant>
      <vt:variant>
        <vt:i4>5</vt:i4>
      </vt:variant>
      <vt:variant>
        <vt:lpwstr>http://www.ncbi.nlm.nih.gov/pubmed/?term=Zhang%20Y%5BAuthor%5D&amp;cauthor=true&amp;cauthor_uid=20844835</vt:lpwstr>
      </vt:variant>
      <vt:variant>
        <vt:lpwstr/>
      </vt:variant>
      <vt:variant>
        <vt:i4>6225966</vt:i4>
      </vt:variant>
      <vt:variant>
        <vt:i4>105</vt:i4>
      </vt:variant>
      <vt:variant>
        <vt:i4>0</vt:i4>
      </vt:variant>
      <vt:variant>
        <vt:i4>5</vt:i4>
      </vt:variant>
      <vt:variant>
        <vt:lpwstr>http://www.ncbi.nlm.nih.gov/pubmed/?term=Zhang%20MX%5BAuthor%5D&amp;cauthor=true&amp;cauthor_uid=20844835</vt:lpwstr>
      </vt:variant>
      <vt:variant>
        <vt:lpwstr/>
      </vt:variant>
      <vt:variant>
        <vt:i4>393250</vt:i4>
      </vt:variant>
      <vt:variant>
        <vt:i4>102</vt:i4>
      </vt:variant>
      <vt:variant>
        <vt:i4>0</vt:i4>
      </vt:variant>
      <vt:variant>
        <vt:i4>5</vt:i4>
      </vt:variant>
      <vt:variant>
        <vt:lpwstr>http://www.ncbi.nlm.nih.gov/pubmed/?term=Gao%20F%5BAuthor%5D&amp;cauthor=true&amp;cauthor_uid=20844835</vt:lpwstr>
      </vt:variant>
      <vt:variant>
        <vt:lpwstr/>
      </vt:variant>
      <vt:variant>
        <vt:i4>6488093</vt:i4>
      </vt:variant>
      <vt:variant>
        <vt:i4>99</vt:i4>
      </vt:variant>
      <vt:variant>
        <vt:i4>0</vt:i4>
      </vt:variant>
      <vt:variant>
        <vt:i4>5</vt:i4>
      </vt:variant>
      <vt:variant>
        <vt:lpwstr>http://www.ncbi.nlm.nih.gov/pubmed/?term=Dong%20B%5BAuthor%5D&amp;cauthor=true&amp;cauthor_uid=20844835</vt:lpwstr>
      </vt:variant>
      <vt:variant>
        <vt:lpwstr/>
      </vt:variant>
      <vt:variant>
        <vt:i4>2490394</vt:i4>
      </vt:variant>
      <vt:variant>
        <vt:i4>96</vt:i4>
      </vt:variant>
      <vt:variant>
        <vt:i4>0</vt:i4>
      </vt:variant>
      <vt:variant>
        <vt:i4>5</vt:i4>
      </vt:variant>
      <vt:variant>
        <vt:lpwstr>http://www.ncbi.nlm.nih.gov/pubmed/?term=Wang%20XP%5BAuthor%5D&amp;cauthor=true&amp;cauthor_uid=20844835</vt:lpwstr>
      </vt:variant>
      <vt:variant>
        <vt:lpwstr/>
      </vt:variant>
      <vt:variant>
        <vt:i4>7340035</vt:i4>
      </vt:variant>
      <vt:variant>
        <vt:i4>93</vt:i4>
      </vt:variant>
      <vt:variant>
        <vt:i4>0</vt:i4>
      </vt:variant>
      <vt:variant>
        <vt:i4>5</vt:i4>
      </vt:variant>
      <vt:variant>
        <vt:lpwstr>http://www.ncbi.nlm.nih.gov/pubmed/?term=Wang%20R%5BAuthor%5D&amp;cauthor=true&amp;cauthor_uid=20844835</vt:lpwstr>
      </vt:variant>
      <vt:variant>
        <vt:lpwstr/>
      </vt:variant>
      <vt:variant>
        <vt:i4>2424844</vt:i4>
      </vt:variant>
      <vt:variant>
        <vt:i4>90</vt:i4>
      </vt:variant>
      <vt:variant>
        <vt:i4>0</vt:i4>
      </vt:variant>
      <vt:variant>
        <vt:i4>5</vt:i4>
      </vt:variant>
      <vt:variant>
        <vt:lpwstr>http://www.ncbi.nlm.nih.gov/pubmed/?term=Feng%20JB%5BAuthor%5D&amp;cauthor=true&amp;cauthor_uid=20844835</vt:lpwstr>
      </vt:variant>
      <vt:variant>
        <vt:lpwstr/>
      </vt:variant>
      <vt:variant>
        <vt:i4>6488133</vt:i4>
      </vt:variant>
      <vt:variant>
        <vt:i4>87</vt:i4>
      </vt:variant>
      <vt:variant>
        <vt:i4>0</vt:i4>
      </vt:variant>
      <vt:variant>
        <vt:i4>5</vt:i4>
      </vt:variant>
      <vt:variant>
        <vt:lpwstr>http://www.ncbi.nlm.nih.gov/pubmed/?term=Zhang%20W%5BAuthor%5D&amp;cauthor=true&amp;cauthor_uid=20844835</vt:lpwstr>
      </vt:variant>
      <vt:variant>
        <vt:lpwstr/>
      </vt:variant>
      <vt:variant>
        <vt:i4>7340040</vt:i4>
      </vt:variant>
      <vt:variant>
        <vt:i4>84</vt:i4>
      </vt:variant>
      <vt:variant>
        <vt:i4>0</vt:i4>
      </vt:variant>
      <vt:variant>
        <vt:i4>5</vt:i4>
      </vt:variant>
      <vt:variant>
        <vt:lpwstr>http://www.ncbi.nlm.nih.gov/pubmed/?term=Wang%20Y%5BAuthor%5D&amp;cauthor=true&amp;cauthor_uid=20844835</vt:lpwstr>
      </vt:variant>
      <vt:variant>
        <vt:lpwstr/>
      </vt:variant>
      <vt:variant>
        <vt:i4>65651</vt:i4>
      </vt:variant>
      <vt:variant>
        <vt:i4>81</vt:i4>
      </vt:variant>
      <vt:variant>
        <vt:i4>0</vt:i4>
      </vt:variant>
      <vt:variant>
        <vt:i4>5</vt:i4>
      </vt:variant>
      <vt:variant>
        <vt:lpwstr>http://www.ncbi.nlm.nih.gov/pubmed/?term=Hu%20Q%5BAuthor%5D&amp;cauthor=true&amp;cauthor_uid=20844835</vt:lpwstr>
      </vt:variant>
      <vt:variant>
        <vt:lpwstr/>
      </vt:variant>
      <vt:variant>
        <vt:i4>3407937</vt:i4>
      </vt:variant>
      <vt:variant>
        <vt:i4>78</vt:i4>
      </vt:variant>
      <vt:variant>
        <vt:i4>0</vt:i4>
      </vt:variant>
      <vt:variant>
        <vt:i4>5</vt:i4>
      </vt:variant>
      <vt:variant>
        <vt:lpwstr>http://www.ncbi.nlm.nih.gov/pubmed/?term=Liu%20CX%5BAuthor%5D&amp;cauthor=true&amp;cauthor_uid=20844835</vt:lpwstr>
      </vt:variant>
      <vt:variant>
        <vt:lpwstr/>
      </vt:variant>
      <vt:variant>
        <vt:i4>5439505</vt:i4>
      </vt:variant>
      <vt:variant>
        <vt:i4>75</vt:i4>
      </vt:variant>
      <vt:variant>
        <vt:i4>0</vt:i4>
      </vt:variant>
      <vt:variant>
        <vt:i4>5</vt:i4>
      </vt:variant>
      <vt:variant>
        <vt:lpwstr>http://dx.doi.org/10.1016/j.coph.2015.01.004</vt:lpwstr>
      </vt:variant>
      <vt:variant>
        <vt:lpwstr/>
      </vt:variant>
      <vt:variant>
        <vt:i4>3342380</vt:i4>
      </vt:variant>
      <vt:variant>
        <vt:i4>72</vt:i4>
      </vt:variant>
      <vt:variant>
        <vt:i4>0</vt:i4>
      </vt:variant>
      <vt:variant>
        <vt:i4>5</vt:i4>
      </vt:variant>
      <vt:variant>
        <vt:lpwstr>http://www.ncbi.nlm.nih.gov/pubmed/25677800</vt:lpwstr>
      </vt:variant>
      <vt:variant>
        <vt:lpwstr/>
      </vt:variant>
      <vt:variant>
        <vt:i4>262232</vt:i4>
      </vt:variant>
      <vt:variant>
        <vt:i4>69</vt:i4>
      </vt:variant>
      <vt:variant>
        <vt:i4>0</vt:i4>
      </vt:variant>
      <vt:variant>
        <vt:i4>5</vt:i4>
      </vt:variant>
      <vt:variant>
        <vt:lpwstr>https://www.ncbi.nlm.nih.gov/pubmed/25677800</vt:lpwstr>
      </vt:variant>
      <vt:variant>
        <vt:lpwstr/>
      </vt:variant>
      <vt:variant>
        <vt:i4>458820</vt:i4>
      </vt:variant>
      <vt:variant>
        <vt:i4>66</vt:i4>
      </vt:variant>
      <vt:variant>
        <vt:i4>0</vt:i4>
      </vt:variant>
      <vt:variant>
        <vt:i4>5</vt:i4>
      </vt:variant>
      <vt:variant>
        <vt:lpwstr>http://dx.doi.org/10.1152/ajpcell.00432.2007</vt:lpwstr>
      </vt:variant>
      <vt:variant>
        <vt:lpwstr/>
      </vt:variant>
      <vt:variant>
        <vt:i4>3276841</vt:i4>
      </vt:variant>
      <vt:variant>
        <vt:i4>63</vt:i4>
      </vt:variant>
      <vt:variant>
        <vt:i4>0</vt:i4>
      </vt:variant>
      <vt:variant>
        <vt:i4>5</vt:i4>
      </vt:variant>
      <vt:variant>
        <vt:lpwstr>http://www.ncbi.nlm.nih.gov/pubmed/18256274</vt:lpwstr>
      </vt:variant>
      <vt:variant>
        <vt:lpwstr/>
      </vt:variant>
      <vt:variant>
        <vt:i4>6226038</vt:i4>
      </vt:variant>
      <vt:variant>
        <vt:i4>60</vt:i4>
      </vt:variant>
      <vt:variant>
        <vt:i4>0</vt:i4>
      </vt:variant>
      <vt:variant>
        <vt:i4>5</vt:i4>
      </vt:variant>
      <vt:variant>
        <vt:lpwstr>http://www.ncbi.nlm.nih.gov/pubmed/18256274?ordinalpos=2&amp;itool=EntrezSystem2.PEntrez.Pubmed.Pubmed_ResultsPanel.Pubmed_DefaultReportPanel.Pubmed_RVDocSum</vt:lpwstr>
      </vt:variant>
      <vt:variant>
        <vt:lpwstr/>
      </vt:variant>
      <vt:variant>
        <vt:i4>4849739</vt:i4>
      </vt:variant>
      <vt:variant>
        <vt:i4>57</vt:i4>
      </vt:variant>
      <vt:variant>
        <vt:i4>0</vt:i4>
      </vt:variant>
      <vt:variant>
        <vt:i4>5</vt:i4>
      </vt:variant>
      <vt:variant>
        <vt:lpwstr>http://dx.doi.org/10.1152/ajprenal.00064.2007</vt:lpwstr>
      </vt:variant>
      <vt:variant>
        <vt:lpwstr/>
      </vt:variant>
      <vt:variant>
        <vt:i4>3342375</vt:i4>
      </vt:variant>
      <vt:variant>
        <vt:i4>54</vt:i4>
      </vt:variant>
      <vt:variant>
        <vt:i4>0</vt:i4>
      </vt:variant>
      <vt:variant>
        <vt:i4>5</vt:i4>
      </vt:variant>
      <vt:variant>
        <vt:lpwstr>http://www.ncbi.nlm.nih.gov/pubmed/17507603</vt:lpwstr>
      </vt:variant>
      <vt:variant>
        <vt:lpwstr/>
      </vt:variant>
      <vt:variant>
        <vt:i4>4980856</vt:i4>
      </vt:variant>
      <vt:variant>
        <vt:i4>51</vt:i4>
      </vt:variant>
      <vt:variant>
        <vt:i4>0</vt:i4>
      </vt:variant>
      <vt:variant>
        <vt:i4>5</vt:i4>
      </vt:variant>
      <vt:variant>
        <vt:lpwstr>javascript:AL_get(this, 'jour', 'Am J Physiol Renal Physiol.');</vt:lpwstr>
      </vt:variant>
      <vt:variant>
        <vt:lpwstr/>
      </vt:variant>
      <vt:variant>
        <vt:i4>1245240</vt:i4>
      </vt:variant>
      <vt:variant>
        <vt:i4>48</vt:i4>
      </vt:variant>
      <vt:variant>
        <vt:i4>0</vt:i4>
      </vt:variant>
      <vt:variant>
        <vt:i4>5</vt:i4>
      </vt:variant>
      <vt:variant>
        <vt:lpwstr>http://www.ncbi.nlm.nih.gov/sites/entrez?Db=pubmed&amp;Cmd=Search&amp;Term=%22Maunsbach%20AB%22%5BAuthor%5D&amp;itool=EntrezSystem2.PEntrez.Pubmed.Pubmed_ResultsPanel.Pubmed_DiscoveryPanel.Pubmed_RVAbstractPlus</vt:lpwstr>
      </vt:variant>
      <vt:variant>
        <vt:lpwstr/>
      </vt:variant>
      <vt:variant>
        <vt:i4>1703968</vt:i4>
      </vt:variant>
      <vt:variant>
        <vt:i4>45</vt:i4>
      </vt:variant>
      <vt:variant>
        <vt:i4>0</vt:i4>
      </vt:variant>
      <vt:variant>
        <vt:i4>5</vt:i4>
      </vt:variant>
      <vt:variant>
        <vt:lpwstr>http://www.ncbi.nlm.nih.gov/sites/entrez?Db=pubmed&amp;Cmd=Search&amp;Term=%22McDonough%20AA%22%5BAuthor%5D&amp;itool=EntrezSystem2.PEntrez.Pubmed.Pubmed_ResultsPanel.Pubmed_DiscoveryPanel.Pubmed_RVAbstractPlus</vt:lpwstr>
      </vt:variant>
      <vt:variant>
        <vt:lpwstr/>
      </vt:variant>
      <vt:variant>
        <vt:i4>3801164</vt:i4>
      </vt:variant>
      <vt:variant>
        <vt:i4>42</vt:i4>
      </vt:variant>
      <vt:variant>
        <vt:i4>0</vt:i4>
      </vt:variant>
      <vt:variant>
        <vt:i4>5</vt:i4>
      </vt:variant>
      <vt:variant>
        <vt:lpwstr>http://www.ncbi.nlm.nih.gov/sites/entrez?Db=pubmed&amp;Cmd=Search&amp;Term=%22Pihakaski-Maunsbach%20K%22%5BAuthor%5D&amp;itool=EntrezSystem2.PEntrez.Pubmed.Pubmed_ResultsPanel.Pubmed_DiscoveryPanel.Pubmed_RVAbstractPlus</vt:lpwstr>
      </vt:variant>
      <vt:variant>
        <vt:lpwstr/>
      </vt:variant>
      <vt:variant>
        <vt:i4>6422594</vt:i4>
      </vt:variant>
      <vt:variant>
        <vt:i4>39</vt:i4>
      </vt:variant>
      <vt:variant>
        <vt:i4>0</vt:i4>
      </vt:variant>
      <vt:variant>
        <vt:i4>5</vt:i4>
      </vt:variant>
      <vt:variant>
        <vt:lpwstr>http://www.ncbi.nlm.nih.gov/sites/entrez?Db=pubmed&amp;Cmd=Search&amp;Term=%22Riquier%20AD%22%5BAuthor%5D&amp;itool=EntrezSystem2.PEntrez.Pubmed.Pubmed_ResultsPanel.Pubmed_DiscoveryPanel.Pubmed_RVAbstractPlus</vt:lpwstr>
      </vt:variant>
      <vt:variant>
        <vt:lpwstr/>
      </vt:variant>
      <vt:variant>
        <vt:i4>5636196</vt:i4>
      </vt:variant>
      <vt:variant>
        <vt:i4>36</vt:i4>
      </vt:variant>
      <vt:variant>
        <vt:i4>0</vt:i4>
      </vt:variant>
      <vt:variant>
        <vt:i4>5</vt:i4>
      </vt:variant>
      <vt:variant>
        <vt:lpwstr>http://www.ncbi.nlm.nih.gov/sites/entrez?Db=pubmed&amp;Cmd=Search&amp;Term=%22Sandberg%20MB%22%5BAuthor%5D&amp;itool=EntrezSystem2.PEntrez.Pubmed.Pubmed_ResultsPanel.Pubmed_DiscoveryPanel.Pubmed_RVAbstractPlus</vt:lpwstr>
      </vt:variant>
      <vt:variant>
        <vt:lpwstr/>
      </vt:variant>
      <vt:variant>
        <vt:i4>5701645</vt:i4>
      </vt:variant>
      <vt:variant>
        <vt:i4>33</vt:i4>
      </vt:variant>
      <vt:variant>
        <vt:i4>0</vt:i4>
      </vt:variant>
      <vt:variant>
        <vt:i4>5</vt:i4>
      </vt:variant>
      <vt:variant>
        <vt:lpwstr>http://dx.doi.org/10.1053/j.ackd.2014.11.004</vt:lpwstr>
      </vt:variant>
      <vt:variant>
        <vt:lpwstr/>
      </vt:variant>
      <vt:variant>
        <vt:i4>3473447</vt:i4>
      </vt:variant>
      <vt:variant>
        <vt:i4>30</vt:i4>
      </vt:variant>
      <vt:variant>
        <vt:i4>0</vt:i4>
      </vt:variant>
      <vt:variant>
        <vt:i4>5</vt:i4>
      </vt:variant>
      <vt:variant>
        <vt:lpwstr>http://www.ncbi.nlm.nih.gov/pubmed/25908469</vt:lpwstr>
      </vt:variant>
      <vt:variant>
        <vt:lpwstr/>
      </vt:variant>
      <vt:variant>
        <vt:i4>393310</vt:i4>
      </vt:variant>
      <vt:variant>
        <vt:i4>27</vt:i4>
      </vt:variant>
      <vt:variant>
        <vt:i4>0</vt:i4>
      </vt:variant>
      <vt:variant>
        <vt:i4>5</vt:i4>
      </vt:variant>
      <vt:variant>
        <vt:lpwstr>https://www.ncbi.nlm.nih.gov/pubmed/25908469</vt:lpwstr>
      </vt:variant>
      <vt:variant>
        <vt:lpwstr/>
      </vt:variant>
      <vt:variant>
        <vt:i4>1376311</vt:i4>
      </vt:variant>
      <vt:variant>
        <vt:i4>24</vt:i4>
      </vt:variant>
      <vt:variant>
        <vt:i4>0</vt:i4>
      </vt:variant>
      <vt:variant>
        <vt:i4>5</vt:i4>
      </vt:variant>
      <vt:variant>
        <vt:lpwstr>https://www.ncbi.nlm.nih.gov/pubmed/?term=Carey%20RM%5BAuthor%5D&amp;cauthor=true&amp;cauthor_uid=25908469</vt:lpwstr>
      </vt:variant>
      <vt:variant>
        <vt:lpwstr/>
      </vt:variant>
      <vt:variant>
        <vt:i4>6357037</vt:i4>
      </vt:variant>
      <vt:variant>
        <vt:i4>21</vt:i4>
      </vt:variant>
      <vt:variant>
        <vt:i4>0</vt:i4>
      </vt:variant>
      <vt:variant>
        <vt:i4>5</vt:i4>
      </vt:variant>
      <vt:variant>
        <vt:lpwstr>http://dx.doi.org/10.5527/wjn.v3.i3.64</vt:lpwstr>
      </vt:variant>
      <vt:variant>
        <vt:lpwstr/>
      </vt:variant>
      <vt:variant>
        <vt:i4>3801128</vt:i4>
      </vt:variant>
      <vt:variant>
        <vt:i4>18</vt:i4>
      </vt:variant>
      <vt:variant>
        <vt:i4>0</vt:i4>
      </vt:variant>
      <vt:variant>
        <vt:i4>5</vt:i4>
      </vt:variant>
      <vt:variant>
        <vt:lpwstr>http://www.ncbi.nlm.nih.gov/pubmed/25332897</vt:lpwstr>
      </vt:variant>
      <vt:variant>
        <vt:lpwstr/>
      </vt:variant>
      <vt:variant>
        <vt:i4>5046351</vt:i4>
      </vt:variant>
      <vt:variant>
        <vt:i4>15</vt:i4>
      </vt:variant>
      <vt:variant>
        <vt:i4>0</vt:i4>
      </vt:variant>
      <vt:variant>
        <vt:i4>5</vt:i4>
      </vt:variant>
      <vt:variant>
        <vt:lpwstr>http://dx.doi.org/10.1152/ajprenal.00221.2006</vt:lpwstr>
      </vt:variant>
      <vt:variant>
        <vt:lpwstr/>
      </vt:variant>
      <vt:variant>
        <vt:i4>3211301</vt:i4>
      </vt:variant>
      <vt:variant>
        <vt:i4>12</vt:i4>
      </vt:variant>
      <vt:variant>
        <vt:i4>0</vt:i4>
      </vt:variant>
      <vt:variant>
        <vt:i4>5</vt:i4>
      </vt:variant>
      <vt:variant>
        <vt:lpwstr>http://www.ncbi.nlm.nih.gov/pubmed/16868307</vt:lpwstr>
      </vt:variant>
      <vt:variant>
        <vt:lpwstr/>
      </vt:variant>
      <vt:variant>
        <vt:i4>3932194</vt:i4>
      </vt:variant>
      <vt:variant>
        <vt:i4>9</vt:i4>
      </vt:variant>
      <vt:variant>
        <vt:i4>0</vt:i4>
      </vt:variant>
      <vt:variant>
        <vt:i4>5</vt:i4>
      </vt:variant>
      <vt:variant>
        <vt:lpwstr>http://www.ncbi.nlm.nih.gov/pubmed/20954139</vt:lpwstr>
      </vt:variant>
      <vt:variant>
        <vt:lpwstr/>
      </vt:variant>
      <vt:variant>
        <vt:i4>5308529</vt:i4>
      </vt:variant>
      <vt:variant>
        <vt:i4>6</vt:i4>
      </vt:variant>
      <vt:variant>
        <vt:i4>0</vt:i4>
      </vt:variant>
      <vt:variant>
        <vt:i4>5</vt:i4>
      </vt:variant>
      <vt:variant>
        <vt:lpwstr>http://www.ncbi.nlm.nih.gov/pubmed/16894053?ordinalpos=6&amp;itool=EntrezSystem2.PEntrez.Pubmed.Pubmed_ResultsPanel.Pubmed_DefaultReportPanel.Pubmed_RVDocSum</vt:lpwstr>
      </vt:variant>
      <vt:variant>
        <vt:lpwstr/>
      </vt:variant>
      <vt:variant>
        <vt:i4>6226032</vt:i4>
      </vt:variant>
      <vt:variant>
        <vt:i4>3</vt:i4>
      </vt:variant>
      <vt:variant>
        <vt:i4>0</vt:i4>
      </vt:variant>
      <vt:variant>
        <vt:i4>5</vt:i4>
      </vt:variant>
      <vt:variant>
        <vt:lpwstr>http://www.ncbi.nlm.nih.gov/pubmed/19384834?ordinalpos=5&amp;itool=EntrezSystem2.PEntrez.Pubmed.Pubmed_ResultsPanel.Pubmed_DefaultReportPanel.Pubmed_RVDocSum</vt:lpwstr>
      </vt:variant>
      <vt:variant>
        <vt:lpwstr/>
      </vt:variant>
      <vt:variant>
        <vt:i4>655463</vt:i4>
      </vt:variant>
      <vt:variant>
        <vt:i4>0</vt:i4>
      </vt:variant>
      <vt:variant>
        <vt:i4>0</vt:i4>
      </vt:variant>
      <vt:variant>
        <vt:i4>5</vt:i4>
      </vt:variant>
      <vt:variant>
        <vt:lpwstr>mailto:marcelinkchoi@yahoo.com.ar</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Immunohistochemical Expression of Intrarenal Renin Angiotensin System Components in Response to Tempol in Rats Fed a High Salt Diet</dc:title>
  <dc:creator>WinuE</dc:creator>
  <cp:lastModifiedBy>Na Ma</cp:lastModifiedBy>
  <cp:revision>2</cp:revision>
  <dcterms:created xsi:type="dcterms:W3CDTF">2016-11-01T21:24:00Z</dcterms:created>
  <dcterms:modified xsi:type="dcterms:W3CDTF">2016-11-01T21:24:00Z</dcterms:modified>
</cp:coreProperties>
</file>