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9E711" w14:textId="1927950A" w:rsidR="00B44925" w:rsidRPr="009F6E4A" w:rsidRDefault="00B44925" w:rsidP="00A54283">
      <w:pPr>
        <w:wordWrap/>
        <w:snapToGrid w:val="0"/>
        <w:spacing w:after="0" w:line="360" w:lineRule="auto"/>
        <w:rPr>
          <w:rFonts w:ascii="Book Antiqua" w:eastAsia="SimSun" w:hAnsi="Book Antiqua" w:cs="Book Antiqua"/>
          <w:b/>
          <w:i/>
          <w:iCs/>
          <w:sz w:val="24"/>
          <w:szCs w:val="24"/>
          <w:lang w:eastAsia="zh-CN"/>
        </w:rPr>
      </w:pPr>
      <w:r w:rsidRPr="00AC5A5B">
        <w:rPr>
          <w:rFonts w:ascii="Book Antiqua" w:hAnsi="Book Antiqua" w:cs="Book Antiqua"/>
          <w:b/>
          <w:sz w:val="24"/>
          <w:szCs w:val="24"/>
        </w:rPr>
        <w:t>Name of Journal</w:t>
      </w:r>
      <w:r w:rsidRPr="009F6E4A">
        <w:rPr>
          <w:rFonts w:ascii="Book Antiqua" w:hAnsi="Book Antiqua" w:cs="Book Antiqua"/>
          <w:b/>
          <w:sz w:val="24"/>
          <w:szCs w:val="24"/>
        </w:rPr>
        <w:t xml:space="preserve">: </w:t>
      </w:r>
      <w:r w:rsidRPr="009F6E4A">
        <w:rPr>
          <w:rFonts w:ascii="Book Antiqua" w:hAnsi="Book Antiqua" w:cs="Book Antiqua"/>
          <w:b/>
          <w:i/>
          <w:iCs/>
          <w:sz w:val="24"/>
          <w:szCs w:val="24"/>
        </w:rPr>
        <w:t>World Journal of Gastroenterology</w:t>
      </w:r>
    </w:p>
    <w:p w14:paraId="4D1FFAF9" w14:textId="30D5C747" w:rsidR="00AC5A5B" w:rsidRPr="009F6E4A" w:rsidRDefault="00AC5A5B" w:rsidP="00A54283">
      <w:pPr>
        <w:wordWrap/>
        <w:snapToGrid w:val="0"/>
        <w:spacing w:after="0" w:line="360" w:lineRule="auto"/>
        <w:rPr>
          <w:rFonts w:ascii="Book Antiqua" w:eastAsia="SimSun" w:hAnsi="Book Antiqua" w:cs="Book Antiqua"/>
          <w:b/>
          <w:iCs/>
          <w:sz w:val="24"/>
          <w:szCs w:val="24"/>
          <w:lang w:eastAsia="zh-CN"/>
        </w:rPr>
      </w:pPr>
      <w:bookmarkStart w:id="0" w:name="OLE_LINK768"/>
      <w:bookmarkStart w:id="1" w:name="OLE_LINK661"/>
      <w:bookmarkStart w:id="2" w:name="OLE_LINK486"/>
      <w:bookmarkStart w:id="3" w:name="OLE_LINK485"/>
      <w:r w:rsidRPr="009F6E4A">
        <w:rPr>
          <w:rFonts w:ascii="Book Antiqua" w:eastAsia="SimSun" w:hAnsi="Book Antiqua" w:cs="Book Antiqua"/>
          <w:b/>
          <w:iCs/>
          <w:sz w:val="24"/>
          <w:szCs w:val="24"/>
          <w:lang w:eastAsia="zh-CN"/>
        </w:rPr>
        <w:t>ESPS Manuscript NO:</w:t>
      </w:r>
      <w:bookmarkEnd w:id="0"/>
      <w:bookmarkEnd w:id="1"/>
      <w:bookmarkEnd w:id="2"/>
      <w:bookmarkEnd w:id="3"/>
      <w:r w:rsidRPr="009F6E4A">
        <w:rPr>
          <w:rFonts w:ascii="Book Antiqua" w:eastAsia="SimSun" w:hAnsi="Book Antiqua" w:cs="Book Antiqua" w:hint="eastAsia"/>
          <w:b/>
          <w:iCs/>
          <w:sz w:val="24"/>
          <w:szCs w:val="24"/>
          <w:lang w:eastAsia="zh-CN"/>
        </w:rPr>
        <w:t xml:space="preserve"> 27722</w:t>
      </w:r>
    </w:p>
    <w:p w14:paraId="01B8F0D8" w14:textId="77777777" w:rsidR="00885BBC" w:rsidRPr="009F6E4A" w:rsidRDefault="00B44925" w:rsidP="00A54283">
      <w:pPr>
        <w:wordWrap/>
        <w:snapToGrid w:val="0"/>
        <w:spacing w:after="0" w:line="360" w:lineRule="auto"/>
        <w:rPr>
          <w:rFonts w:ascii="Book Antiqua" w:eastAsiaTheme="minorHAnsi" w:hAnsi="Book Antiqua"/>
          <w:b/>
          <w:sz w:val="24"/>
          <w:szCs w:val="24"/>
        </w:rPr>
      </w:pPr>
      <w:r w:rsidRPr="009F6E4A">
        <w:rPr>
          <w:rFonts w:ascii="Book Antiqua" w:hAnsi="Book Antiqua" w:cs="Book Antiqua"/>
          <w:b/>
          <w:sz w:val="24"/>
          <w:szCs w:val="24"/>
        </w:rPr>
        <w:t>Manuscript Type: CASE REPORT</w:t>
      </w:r>
    </w:p>
    <w:p w14:paraId="1BDCFC38" w14:textId="77777777" w:rsidR="00885BBC" w:rsidRPr="00B108F6" w:rsidRDefault="00885BBC" w:rsidP="00A54283">
      <w:pPr>
        <w:wordWrap/>
        <w:snapToGrid w:val="0"/>
        <w:spacing w:after="0" w:line="360" w:lineRule="auto"/>
        <w:rPr>
          <w:rFonts w:ascii="Book Antiqua" w:eastAsiaTheme="minorHAnsi" w:hAnsi="Book Antiqua"/>
          <w:sz w:val="24"/>
          <w:szCs w:val="24"/>
        </w:rPr>
      </w:pPr>
    </w:p>
    <w:p w14:paraId="7500836A" w14:textId="0A13EA96" w:rsidR="00B44925" w:rsidRPr="00B108F6" w:rsidRDefault="00B44925" w:rsidP="00A54283">
      <w:pPr>
        <w:wordWrap/>
        <w:snapToGrid w:val="0"/>
        <w:spacing w:after="0" w:line="360" w:lineRule="auto"/>
        <w:rPr>
          <w:rFonts w:ascii="Book Antiqua" w:eastAsiaTheme="minorHAnsi" w:hAnsi="Book Antiqua"/>
          <w:sz w:val="24"/>
          <w:szCs w:val="24"/>
        </w:rPr>
      </w:pPr>
      <w:r w:rsidRPr="00B108F6">
        <w:rPr>
          <w:rFonts w:ascii="Book Antiqua" w:hAnsi="Book Antiqua" w:cs="Book Antiqua"/>
          <w:b/>
          <w:sz w:val="24"/>
          <w:szCs w:val="24"/>
        </w:rPr>
        <w:t>A</w:t>
      </w:r>
      <w:r w:rsidR="00A219E8" w:rsidRPr="00B108F6">
        <w:rPr>
          <w:rFonts w:ascii="Book Antiqua" w:hAnsi="Book Antiqua"/>
          <w:b/>
          <w:kern w:val="0"/>
          <w:sz w:val="24"/>
          <w:szCs w:val="24"/>
        </w:rPr>
        <w:t xml:space="preserve">taxic </w:t>
      </w:r>
      <w:r w:rsidR="00AC5A5B" w:rsidRPr="00B108F6">
        <w:rPr>
          <w:rFonts w:ascii="Book Antiqua" w:hAnsi="Book Antiqua"/>
          <w:b/>
          <w:kern w:val="0"/>
          <w:sz w:val="24"/>
          <w:szCs w:val="24"/>
        </w:rPr>
        <w:t>gait following total gastrectomy for gastric cancer</w:t>
      </w:r>
    </w:p>
    <w:p w14:paraId="3744E467" w14:textId="77777777" w:rsidR="00B44925" w:rsidRPr="00295337" w:rsidRDefault="00B44925" w:rsidP="00A54283">
      <w:pPr>
        <w:wordWrap/>
        <w:snapToGrid w:val="0"/>
        <w:spacing w:after="0" w:line="360" w:lineRule="auto"/>
        <w:rPr>
          <w:rFonts w:ascii="Book Antiqua" w:hAnsi="Book Antiqua"/>
          <w:b/>
          <w:kern w:val="0"/>
          <w:sz w:val="24"/>
          <w:szCs w:val="24"/>
        </w:rPr>
      </w:pPr>
    </w:p>
    <w:p w14:paraId="2EA40FB2" w14:textId="6EC9E241" w:rsidR="00023529" w:rsidRPr="00B108F6" w:rsidRDefault="00023529" w:rsidP="00A54283">
      <w:pPr>
        <w:wordWrap/>
        <w:snapToGrid w:val="0"/>
        <w:spacing w:after="0" w:line="360" w:lineRule="auto"/>
        <w:rPr>
          <w:rFonts w:ascii="Book Antiqua" w:hAnsi="Book Antiqua" w:cs="Book Antiqua"/>
          <w:sz w:val="24"/>
          <w:szCs w:val="24"/>
        </w:rPr>
      </w:pPr>
      <w:r w:rsidRPr="00B108F6">
        <w:rPr>
          <w:rFonts w:ascii="Book Antiqua" w:hAnsi="Book Antiqua"/>
          <w:color w:val="000000"/>
          <w:sz w:val="24"/>
          <w:szCs w:val="24"/>
        </w:rPr>
        <w:t xml:space="preserve">Hwang </w:t>
      </w:r>
      <w:r w:rsidR="00113674">
        <w:rPr>
          <w:rFonts w:ascii="Book Antiqua" w:hAnsi="Book Antiqua" w:hint="eastAsia"/>
          <w:color w:val="000000"/>
          <w:sz w:val="24"/>
          <w:szCs w:val="24"/>
        </w:rPr>
        <w:t xml:space="preserve">CH </w:t>
      </w:r>
      <w:r w:rsidRPr="00B108F6">
        <w:rPr>
          <w:rFonts w:ascii="Book Antiqua" w:hAnsi="Book Antiqua"/>
          <w:i/>
          <w:color w:val="000000"/>
          <w:sz w:val="24"/>
          <w:szCs w:val="24"/>
        </w:rPr>
        <w:t>et al</w:t>
      </w:r>
      <w:r w:rsidRPr="00B108F6">
        <w:rPr>
          <w:rFonts w:ascii="Book Antiqua" w:hAnsi="Book Antiqua"/>
          <w:color w:val="000000"/>
          <w:sz w:val="24"/>
          <w:szCs w:val="24"/>
        </w:rPr>
        <w:t>. Spinal</w:t>
      </w:r>
      <w:r w:rsidR="00AC5A5B" w:rsidRPr="00B108F6">
        <w:rPr>
          <w:rFonts w:ascii="Book Antiqua" w:hAnsi="Book Antiqua"/>
          <w:color w:val="000000"/>
          <w:sz w:val="24"/>
          <w:szCs w:val="24"/>
        </w:rPr>
        <w:t xml:space="preserve"> cord </w:t>
      </w:r>
      <w:r w:rsidR="00AC5A5B" w:rsidRPr="00B108F6">
        <w:rPr>
          <w:rFonts w:ascii="Book Antiqua" w:hAnsi="Book Antiqua"/>
          <w:bCs/>
          <w:color w:val="000000" w:themeColor="text1"/>
          <w:sz w:val="24"/>
          <w:szCs w:val="24"/>
        </w:rPr>
        <w:t xml:space="preserve">degeneration after </w:t>
      </w:r>
      <w:r w:rsidR="00AC5A5B" w:rsidRPr="00B108F6">
        <w:rPr>
          <w:rFonts w:ascii="Book Antiqua" w:hAnsi="Book Antiqua"/>
          <w:color w:val="000000" w:themeColor="text1"/>
          <w:sz w:val="24"/>
          <w:szCs w:val="24"/>
        </w:rPr>
        <w:t>total gastrectomy</w:t>
      </w:r>
    </w:p>
    <w:p w14:paraId="391B4506" w14:textId="77777777" w:rsidR="00AC5A5B" w:rsidRDefault="00AC5A5B" w:rsidP="00A54283">
      <w:pPr>
        <w:pStyle w:val="NoSpacing"/>
        <w:snapToGrid w:val="0"/>
        <w:spacing w:line="360" w:lineRule="auto"/>
        <w:jc w:val="both"/>
        <w:rPr>
          <w:rFonts w:ascii="Book Antiqua" w:eastAsia="SimSun" w:hAnsi="Book Antiqua"/>
          <w:b/>
          <w:color w:val="000000"/>
          <w:sz w:val="24"/>
          <w:szCs w:val="24"/>
          <w:lang w:eastAsia="zh-CN"/>
        </w:rPr>
      </w:pPr>
    </w:p>
    <w:p w14:paraId="25E5A977" w14:textId="0988971A" w:rsidR="00023529" w:rsidRDefault="00B108F6" w:rsidP="00A54283">
      <w:pPr>
        <w:pStyle w:val="NoSpacing"/>
        <w:snapToGrid w:val="0"/>
        <w:spacing w:line="360" w:lineRule="auto"/>
        <w:jc w:val="both"/>
        <w:rPr>
          <w:rFonts w:ascii="Book Antiqua" w:hAnsi="Book Antiqua"/>
          <w:b/>
          <w:color w:val="000000"/>
          <w:sz w:val="24"/>
          <w:szCs w:val="24"/>
        </w:rPr>
      </w:pPr>
      <w:r w:rsidRPr="0040518C">
        <w:rPr>
          <w:rFonts w:ascii="Book Antiqua" w:hAnsi="Book Antiqua"/>
          <w:b/>
          <w:color w:val="000000"/>
          <w:sz w:val="24"/>
          <w:szCs w:val="24"/>
        </w:rPr>
        <w:t>Chang</w:t>
      </w:r>
      <w:r>
        <w:rPr>
          <w:rFonts w:ascii="Book Antiqua" w:hAnsi="Book Antiqua" w:hint="eastAsia"/>
          <w:b/>
          <w:color w:val="000000"/>
          <w:sz w:val="24"/>
          <w:szCs w:val="24"/>
        </w:rPr>
        <w:t>-</w:t>
      </w:r>
      <w:r w:rsidRPr="0040518C">
        <w:rPr>
          <w:rFonts w:ascii="Book Antiqua" w:hAnsi="Book Antiqua"/>
          <w:b/>
          <w:color w:val="000000"/>
          <w:sz w:val="24"/>
          <w:szCs w:val="24"/>
        </w:rPr>
        <w:t>Ho Hwang</w:t>
      </w:r>
      <w:r w:rsidRPr="00B66F66">
        <w:rPr>
          <w:rFonts w:ascii="Book Antiqua" w:hAnsi="Book Antiqua"/>
          <w:b/>
          <w:color w:val="000000"/>
          <w:sz w:val="24"/>
          <w:szCs w:val="24"/>
        </w:rPr>
        <w:t>,</w:t>
      </w:r>
      <w:r w:rsidR="00AC5A5B" w:rsidRPr="00B66F66">
        <w:rPr>
          <w:rFonts w:ascii="Book Antiqua" w:eastAsia="SimSun" w:hAnsi="Book Antiqua"/>
          <w:b/>
          <w:color w:val="000000"/>
          <w:sz w:val="24"/>
          <w:szCs w:val="24"/>
          <w:lang w:eastAsia="zh-CN"/>
        </w:rPr>
        <w:t xml:space="preserve"> </w:t>
      </w:r>
      <w:r w:rsidR="00B66F66" w:rsidRPr="00150A04">
        <w:rPr>
          <w:rFonts w:ascii="Book Antiqua" w:eastAsia="Batang" w:hAnsi="Book Antiqua" w:cs="Batang"/>
          <w:b/>
          <w:color w:val="000000"/>
          <w:sz w:val="24"/>
          <w:szCs w:val="24"/>
        </w:rPr>
        <w:t xml:space="preserve">Dong-Jin Park, </w:t>
      </w:r>
      <w:r w:rsidRPr="00150A04">
        <w:rPr>
          <w:rFonts w:ascii="Book Antiqua" w:hAnsi="Book Antiqua"/>
          <w:b/>
          <w:color w:val="000000"/>
          <w:sz w:val="24"/>
          <w:szCs w:val="24"/>
        </w:rPr>
        <w:t>Gyu</w:t>
      </w:r>
      <w:r>
        <w:rPr>
          <w:rFonts w:ascii="Book Antiqua" w:hAnsi="Book Antiqua" w:hint="eastAsia"/>
          <w:b/>
          <w:color w:val="000000"/>
          <w:sz w:val="24"/>
          <w:szCs w:val="24"/>
        </w:rPr>
        <w:t>-</w:t>
      </w:r>
      <w:r w:rsidRPr="0040518C">
        <w:rPr>
          <w:rFonts w:ascii="Book Antiqua" w:hAnsi="Book Antiqua"/>
          <w:b/>
          <w:color w:val="000000"/>
          <w:sz w:val="24"/>
          <w:szCs w:val="24"/>
        </w:rPr>
        <w:t>Yeol Kim</w:t>
      </w:r>
    </w:p>
    <w:p w14:paraId="58F39C0D" w14:textId="77777777" w:rsidR="00B108F6" w:rsidRPr="00B108F6" w:rsidRDefault="00B108F6" w:rsidP="00A54283">
      <w:pPr>
        <w:pStyle w:val="NoSpacing"/>
        <w:snapToGrid w:val="0"/>
        <w:spacing w:line="360" w:lineRule="auto"/>
        <w:jc w:val="both"/>
        <w:rPr>
          <w:rFonts w:ascii="Book Antiqua" w:hAnsi="Book Antiqua"/>
          <w:b/>
          <w:color w:val="000000"/>
          <w:sz w:val="24"/>
          <w:szCs w:val="24"/>
        </w:rPr>
      </w:pPr>
    </w:p>
    <w:p w14:paraId="44F50DC3" w14:textId="0AA79562" w:rsidR="00B44925" w:rsidRPr="009F6E4A" w:rsidRDefault="0032645D" w:rsidP="00A54283">
      <w:pPr>
        <w:wordWrap/>
        <w:adjustRightInd w:val="0"/>
        <w:snapToGrid w:val="0"/>
        <w:spacing w:after="0" w:line="360" w:lineRule="auto"/>
        <w:rPr>
          <w:rFonts w:ascii="Book Antiqua" w:eastAsia="SimSun" w:hAnsi="Book Antiqua"/>
          <w:iCs/>
          <w:sz w:val="24"/>
          <w:szCs w:val="24"/>
          <w:lang w:eastAsia="zh-CN"/>
        </w:rPr>
      </w:pPr>
      <w:r w:rsidRPr="00B108F6">
        <w:rPr>
          <w:rFonts w:ascii="Book Antiqua" w:hAnsi="Book Antiqua"/>
          <w:b/>
          <w:color w:val="000000"/>
          <w:sz w:val="24"/>
          <w:szCs w:val="24"/>
        </w:rPr>
        <w:t>Chang</w:t>
      </w:r>
      <w:r w:rsidR="00B108F6">
        <w:rPr>
          <w:rFonts w:ascii="Book Antiqua" w:hAnsi="Book Antiqua" w:hint="eastAsia"/>
          <w:b/>
          <w:color w:val="000000"/>
          <w:sz w:val="24"/>
          <w:szCs w:val="24"/>
        </w:rPr>
        <w:t>-</w:t>
      </w:r>
      <w:r w:rsidRPr="00B108F6">
        <w:rPr>
          <w:rFonts w:ascii="Book Antiqua" w:hAnsi="Book Antiqua"/>
          <w:b/>
          <w:color w:val="000000"/>
          <w:sz w:val="24"/>
          <w:szCs w:val="24"/>
        </w:rPr>
        <w:t>Ho Hwang,</w:t>
      </w:r>
      <w:r w:rsidR="00AC5A5B">
        <w:rPr>
          <w:rFonts w:ascii="Book Antiqua" w:eastAsia="SimSun" w:hAnsi="Book Antiqua" w:hint="eastAsia"/>
          <w:b/>
          <w:color w:val="000000"/>
          <w:sz w:val="24"/>
          <w:szCs w:val="24"/>
          <w:lang w:eastAsia="zh-CN"/>
        </w:rPr>
        <w:t xml:space="preserve"> </w:t>
      </w:r>
      <w:r w:rsidRPr="00B108F6">
        <w:rPr>
          <w:rFonts w:ascii="Book Antiqua" w:hAnsi="Book Antiqua"/>
          <w:iCs/>
          <w:kern w:val="0"/>
          <w:sz w:val="24"/>
          <w:szCs w:val="24"/>
        </w:rPr>
        <w:t>Department</w:t>
      </w:r>
      <w:r w:rsidR="00AC5A5B">
        <w:rPr>
          <w:rFonts w:ascii="Book Antiqua" w:eastAsia="SimSun" w:hAnsi="Book Antiqua" w:hint="eastAsia"/>
          <w:iCs/>
          <w:kern w:val="0"/>
          <w:sz w:val="24"/>
          <w:szCs w:val="24"/>
          <w:lang w:eastAsia="zh-CN"/>
        </w:rPr>
        <w:t xml:space="preserve"> </w:t>
      </w:r>
      <w:r w:rsidRPr="00B108F6">
        <w:rPr>
          <w:rFonts w:ascii="Book Antiqua" w:hAnsi="Book Antiqua"/>
          <w:iCs/>
          <w:kern w:val="0"/>
          <w:sz w:val="24"/>
          <w:szCs w:val="24"/>
        </w:rPr>
        <w:t>of Physical Medicine and Rehabilitation Medicine</w:t>
      </w:r>
      <w:r w:rsidR="00AC5A5B">
        <w:rPr>
          <w:rFonts w:ascii="Book Antiqua" w:eastAsia="SimSun" w:hAnsi="Book Antiqua" w:hint="eastAsia"/>
          <w:iCs/>
          <w:kern w:val="0"/>
          <w:sz w:val="24"/>
          <w:szCs w:val="24"/>
          <w:lang w:eastAsia="zh-CN"/>
        </w:rPr>
        <w:t xml:space="preserve">, </w:t>
      </w:r>
      <w:r w:rsidRPr="00B108F6">
        <w:rPr>
          <w:rFonts w:ascii="Book Antiqua" w:hAnsi="Book Antiqua"/>
          <w:iCs/>
          <w:kern w:val="0"/>
          <w:sz w:val="24"/>
          <w:szCs w:val="24"/>
        </w:rPr>
        <w:t xml:space="preserve">Ulsan University Hospital, </w:t>
      </w:r>
      <w:r w:rsidRPr="00B108F6">
        <w:rPr>
          <w:rFonts w:ascii="Book Antiqua" w:hAnsi="Book Antiqua"/>
          <w:iCs/>
          <w:sz w:val="24"/>
          <w:szCs w:val="24"/>
        </w:rPr>
        <w:t>University of Ulsan College of Medicine, Ulsan</w:t>
      </w:r>
      <w:r w:rsidR="00AC5A5B">
        <w:rPr>
          <w:rFonts w:ascii="Book Antiqua" w:eastAsia="SimSun" w:hAnsi="Book Antiqua" w:hint="eastAsia"/>
          <w:iCs/>
          <w:sz w:val="24"/>
          <w:szCs w:val="24"/>
          <w:lang w:eastAsia="zh-CN"/>
        </w:rPr>
        <w:t xml:space="preserve"> </w:t>
      </w:r>
      <w:r w:rsidR="00AC5A5B" w:rsidRPr="00B108F6">
        <w:rPr>
          <w:rFonts w:ascii="Book Antiqua" w:eastAsiaTheme="minorHAnsi" w:hAnsi="Book Antiqua"/>
          <w:sz w:val="24"/>
          <w:szCs w:val="24"/>
        </w:rPr>
        <w:t>44033</w:t>
      </w:r>
      <w:r w:rsidRPr="00B108F6">
        <w:rPr>
          <w:rFonts w:ascii="Book Antiqua" w:hAnsi="Book Antiqua"/>
          <w:iCs/>
          <w:sz w:val="24"/>
          <w:szCs w:val="24"/>
        </w:rPr>
        <w:t xml:space="preserve">, </w:t>
      </w:r>
      <w:r w:rsidR="00AC5A5B">
        <w:rPr>
          <w:rFonts w:ascii="Book Antiqua" w:eastAsia="SimSun" w:hAnsi="Book Antiqua" w:hint="eastAsia"/>
          <w:iCs/>
          <w:sz w:val="24"/>
          <w:szCs w:val="24"/>
          <w:lang w:eastAsia="zh-CN"/>
        </w:rPr>
        <w:t>South</w:t>
      </w:r>
      <w:r w:rsidRPr="00B108F6">
        <w:rPr>
          <w:rFonts w:ascii="Book Antiqua" w:hAnsi="Book Antiqua"/>
          <w:iCs/>
          <w:sz w:val="24"/>
          <w:szCs w:val="24"/>
        </w:rPr>
        <w:t xml:space="preserve"> Korea</w:t>
      </w:r>
    </w:p>
    <w:p w14:paraId="22669C01" w14:textId="77777777" w:rsidR="00885BBC" w:rsidRDefault="00885BBC" w:rsidP="00A54283">
      <w:pPr>
        <w:wordWrap/>
        <w:adjustRightInd w:val="0"/>
        <w:snapToGrid w:val="0"/>
        <w:spacing w:after="0" w:line="360" w:lineRule="auto"/>
        <w:rPr>
          <w:rFonts w:ascii="Book Antiqua" w:eastAsia="SimSun" w:hAnsi="Book Antiqua"/>
          <w:iCs/>
          <w:sz w:val="24"/>
          <w:szCs w:val="24"/>
          <w:lang w:eastAsia="zh-CN"/>
        </w:rPr>
      </w:pPr>
    </w:p>
    <w:p w14:paraId="5E25DDAA" w14:textId="5819805C" w:rsidR="00AC5A5B" w:rsidRPr="00EB21BE" w:rsidRDefault="00B66F66" w:rsidP="00A54283">
      <w:pPr>
        <w:wordWrap/>
        <w:adjustRightInd w:val="0"/>
        <w:snapToGrid w:val="0"/>
        <w:spacing w:after="0" w:line="360" w:lineRule="auto"/>
        <w:rPr>
          <w:rFonts w:ascii="Book Antiqua" w:eastAsia="SimSun" w:hAnsi="Book Antiqua"/>
          <w:iCs/>
          <w:sz w:val="24"/>
          <w:szCs w:val="24"/>
          <w:lang w:eastAsia="zh-CN"/>
        </w:rPr>
      </w:pPr>
      <w:r>
        <w:rPr>
          <w:rFonts w:ascii="Book Antiqua" w:hAnsi="Book Antiqua" w:hint="eastAsia"/>
          <w:b/>
          <w:color w:val="000000"/>
          <w:sz w:val="24"/>
          <w:szCs w:val="24"/>
        </w:rPr>
        <w:t xml:space="preserve">Dong-Jin Park, </w:t>
      </w:r>
      <w:r w:rsidR="00AC5A5B" w:rsidRPr="0040518C">
        <w:rPr>
          <w:rFonts w:ascii="Book Antiqua" w:hAnsi="Book Antiqua"/>
          <w:b/>
          <w:color w:val="000000"/>
          <w:sz w:val="24"/>
          <w:szCs w:val="24"/>
        </w:rPr>
        <w:t>Gyu</w:t>
      </w:r>
      <w:r w:rsidR="00AC5A5B">
        <w:rPr>
          <w:rFonts w:ascii="Book Antiqua" w:hAnsi="Book Antiqua" w:hint="eastAsia"/>
          <w:b/>
          <w:color w:val="000000"/>
          <w:sz w:val="24"/>
          <w:szCs w:val="24"/>
        </w:rPr>
        <w:t>-</w:t>
      </w:r>
      <w:r w:rsidR="00AC5A5B" w:rsidRPr="0040518C">
        <w:rPr>
          <w:rFonts w:ascii="Book Antiqua" w:hAnsi="Book Antiqua"/>
          <w:b/>
          <w:color w:val="000000"/>
          <w:sz w:val="24"/>
          <w:szCs w:val="24"/>
        </w:rPr>
        <w:t>Yeol Kim</w:t>
      </w:r>
      <w:r w:rsidR="00AC5A5B">
        <w:rPr>
          <w:rFonts w:ascii="Book Antiqua" w:eastAsia="SimSun" w:hAnsi="Book Antiqua" w:hint="eastAsia"/>
          <w:b/>
          <w:color w:val="000000"/>
          <w:sz w:val="24"/>
          <w:szCs w:val="24"/>
          <w:lang w:eastAsia="zh-CN"/>
        </w:rPr>
        <w:t>,</w:t>
      </w:r>
      <w:r w:rsidR="00FE7011">
        <w:rPr>
          <w:rFonts w:ascii="Book Antiqua" w:eastAsia="SimSun" w:hAnsi="Book Antiqua" w:hint="eastAsia"/>
          <w:b/>
          <w:color w:val="000000"/>
          <w:sz w:val="24"/>
          <w:szCs w:val="24"/>
          <w:lang w:eastAsia="zh-CN"/>
        </w:rPr>
        <w:t xml:space="preserve"> </w:t>
      </w:r>
      <w:r w:rsidR="00AC5A5B" w:rsidRPr="00B108F6">
        <w:rPr>
          <w:rFonts w:ascii="Book Antiqua" w:hAnsi="Book Antiqua"/>
          <w:iCs/>
          <w:kern w:val="0"/>
          <w:sz w:val="24"/>
          <w:szCs w:val="24"/>
        </w:rPr>
        <w:t>Department</w:t>
      </w:r>
      <w:r w:rsidR="00AC5A5B">
        <w:rPr>
          <w:rFonts w:ascii="Book Antiqua" w:eastAsia="SimSun" w:hAnsi="Book Antiqua" w:hint="eastAsia"/>
          <w:iCs/>
          <w:kern w:val="0"/>
          <w:sz w:val="24"/>
          <w:szCs w:val="24"/>
          <w:lang w:eastAsia="zh-CN"/>
        </w:rPr>
        <w:t xml:space="preserve"> </w:t>
      </w:r>
      <w:r w:rsidR="00AC5A5B" w:rsidRPr="00B108F6">
        <w:rPr>
          <w:rFonts w:ascii="Book Antiqua" w:hAnsi="Book Antiqua"/>
          <w:iCs/>
          <w:kern w:val="0"/>
          <w:sz w:val="24"/>
          <w:szCs w:val="24"/>
        </w:rPr>
        <w:t>of</w:t>
      </w:r>
      <w:r w:rsidR="00AC5A5B">
        <w:rPr>
          <w:rFonts w:ascii="Book Antiqua" w:eastAsia="SimSun" w:hAnsi="Book Antiqua" w:hint="eastAsia"/>
          <w:iCs/>
          <w:kern w:val="0"/>
          <w:sz w:val="24"/>
          <w:szCs w:val="24"/>
          <w:lang w:eastAsia="zh-CN"/>
        </w:rPr>
        <w:t xml:space="preserve"> </w:t>
      </w:r>
      <w:r w:rsidR="00AC5A5B" w:rsidRPr="00B108F6">
        <w:rPr>
          <w:rFonts w:ascii="Book Antiqua" w:hAnsi="Book Antiqua"/>
          <w:iCs/>
          <w:kern w:val="0"/>
          <w:sz w:val="24"/>
          <w:szCs w:val="24"/>
        </w:rPr>
        <w:t>Surgery</w:t>
      </w:r>
      <w:r w:rsidR="00AC5A5B">
        <w:rPr>
          <w:rFonts w:ascii="Book Antiqua" w:eastAsia="SimSun" w:hAnsi="Book Antiqua" w:hint="eastAsia"/>
          <w:iCs/>
          <w:kern w:val="0"/>
          <w:sz w:val="24"/>
          <w:szCs w:val="24"/>
          <w:lang w:eastAsia="zh-CN"/>
        </w:rPr>
        <w:t xml:space="preserve">, </w:t>
      </w:r>
      <w:r w:rsidR="00AC5A5B" w:rsidRPr="00B108F6">
        <w:rPr>
          <w:rFonts w:ascii="Book Antiqua" w:hAnsi="Book Antiqua"/>
          <w:iCs/>
          <w:kern w:val="0"/>
          <w:sz w:val="24"/>
          <w:szCs w:val="24"/>
        </w:rPr>
        <w:t xml:space="preserve">Ulsan University Hospital, </w:t>
      </w:r>
      <w:r w:rsidR="00AC5A5B" w:rsidRPr="00B108F6">
        <w:rPr>
          <w:rFonts w:ascii="Book Antiqua" w:hAnsi="Book Antiqua"/>
          <w:iCs/>
          <w:sz w:val="24"/>
          <w:szCs w:val="24"/>
        </w:rPr>
        <w:t>University of Ulsan College of Medicine,</w:t>
      </w:r>
      <w:r w:rsidR="00904876">
        <w:rPr>
          <w:rFonts w:ascii="Book Antiqua" w:eastAsia="SimSun" w:hAnsi="Book Antiqua" w:hint="eastAsia"/>
          <w:iCs/>
          <w:sz w:val="24"/>
          <w:szCs w:val="24"/>
          <w:lang w:eastAsia="zh-CN"/>
        </w:rPr>
        <w:t xml:space="preserve"> </w:t>
      </w:r>
      <w:r w:rsidR="00AC5A5B" w:rsidRPr="00B108F6">
        <w:rPr>
          <w:rFonts w:ascii="Book Antiqua" w:hAnsi="Book Antiqua"/>
          <w:iCs/>
          <w:sz w:val="24"/>
          <w:szCs w:val="24"/>
        </w:rPr>
        <w:t>Ulsan</w:t>
      </w:r>
      <w:r w:rsidR="00AC5A5B">
        <w:rPr>
          <w:rFonts w:ascii="Book Antiqua" w:eastAsia="SimSun" w:hAnsi="Book Antiqua" w:hint="eastAsia"/>
          <w:iCs/>
          <w:sz w:val="24"/>
          <w:szCs w:val="24"/>
          <w:lang w:eastAsia="zh-CN"/>
        </w:rPr>
        <w:t xml:space="preserve"> </w:t>
      </w:r>
      <w:r w:rsidR="00AC5A5B" w:rsidRPr="00B108F6">
        <w:rPr>
          <w:rFonts w:ascii="Book Antiqua" w:eastAsiaTheme="minorHAnsi" w:hAnsi="Book Antiqua"/>
          <w:sz w:val="24"/>
          <w:szCs w:val="24"/>
        </w:rPr>
        <w:t>44033</w:t>
      </w:r>
      <w:r w:rsidR="00AC5A5B" w:rsidRPr="00B108F6">
        <w:rPr>
          <w:rFonts w:ascii="Book Antiqua" w:hAnsi="Book Antiqua"/>
          <w:iCs/>
          <w:sz w:val="24"/>
          <w:szCs w:val="24"/>
        </w:rPr>
        <w:t xml:space="preserve">, </w:t>
      </w:r>
      <w:r w:rsidR="00AC5A5B">
        <w:rPr>
          <w:rFonts w:ascii="Book Antiqua" w:eastAsia="SimSun" w:hAnsi="Book Antiqua" w:hint="eastAsia"/>
          <w:iCs/>
          <w:sz w:val="24"/>
          <w:szCs w:val="24"/>
          <w:lang w:eastAsia="zh-CN"/>
        </w:rPr>
        <w:t>South</w:t>
      </w:r>
      <w:r w:rsidR="00AC5A5B" w:rsidRPr="00B108F6">
        <w:rPr>
          <w:rFonts w:ascii="Book Antiqua" w:hAnsi="Book Antiqua"/>
          <w:iCs/>
          <w:sz w:val="24"/>
          <w:szCs w:val="24"/>
        </w:rPr>
        <w:t xml:space="preserve"> Korea</w:t>
      </w:r>
    </w:p>
    <w:p w14:paraId="4941C2A0" w14:textId="487C2861" w:rsidR="00AC5A5B" w:rsidRPr="00FE7011" w:rsidRDefault="00AC5A5B" w:rsidP="00A54283">
      <w:pPr>
        <w:wordWrap/>
        <w:adjustRightInd w:val="0"/>
        <w:snapToGrid w:val="0"/>
        <w:spacing w:after="0" w:line="360" w:lineRule="auto"/>
        <w:rPr>
          <w:rFonts w:ascii="Book Antiqua" w:eastAsia="SimSun" w:hAnsi="Book Antiqua"/>
          <w:iCs/>
          <w:sz w:val="24"/>
          <w:szCs w:val="24"/>
          <w:lang w:eastAsia="zh-CN"/>
        </w:rPr>
      </w:pPr>
    </w:p>
    <w:p w14:paraId="2CB537D3" w14:textId="5D3D5333" w:rsidR="00B44925" w:rsidRPr="00150A04" w:rsidRDefault="00023529" w:rsidP="00A54283">
      <w:pPr>
        <w:wordWrap/>
        <w:adjustRightInd w:val="0"/>
        <w:snapToGrid w:val="0"/>
        <w:spacing w:after="0" w:line="360" w:lineRule="auto"/>
        <w:rPr>
          <w:rFonts w:ascii="Book Antiqua" w:eastAsia="SimSun" w:hAnsi="Book Antiqua"/>
          <w:sz w:val="24"/>
          <w:szCs w:val="24"/>
          <w:lang w:eastAsia="zh-CN"/>
        </w:rPr>
      </w:pPr>
      <w:r w:rsidRPr="00B108F6">
        <w:rPr>
          <w:rFonts w:ascii="Book Antiqua" w:eastAsiaTheme="minorHAnsi" w:hAnsi="Book Antiqua"/>
          <w:b/>
          <w:sz w:val="24"/>
          <w:szCs w:val="24"/>
        </w:rPr>
        <w:t>Author contributions</w:t>
      </w:r>
      <w:r w:rsidR="00AC5A5B" w:rsidRPr="009F6E4A">
        <w:rPr>
          <w:rFonts w:ascii="Book Antiqua" w:eastAsiaTheme="minorHAnsi" w:hAnsi="Book Antiqua"/>
          <w:b/>
          <w:sz w:val="24"/>
          <w:szCs w:val="24"/>
        </w:rPr>
        <w:t>:</w:t>
      </w:r>
      <w:r w:rsidR="00AC5A5B">
        <w:rPr>
          <w:rFonts w:ascii="Book Antiqua" w:eastAsia="SimSun" w:hAnsi="Book Antiqua" w:hint="eastAsia"/>
          <w:sz w:val="24"/>
          <w:szCs w:val="24"/>
          <w:lang w:eastAsia="zh-CN"/>
        </w:rPr>
        <w:t xml:space="preserve"> </w:t>
      </w:r>
      <w:r w:rsidR="00B108F6" w:rsidRPr="00150A04">
        <w:rPr>
          <w:rFonts w:ascii="Book Antiqua" w:eastAsiaTheme="minorHAnsi" w:hAnsi="Book Antiqua" w:hint="eastAsia"/>
          <w:caps/>
          <w:sz w:val="24"/>
          <w:szCs w:val="24"/>
        </w:rPr>
        <w:t>a</w:t>
      </w:r>
      <w:r w:rsidR="00B108F6">
        <w:rPr>
          <w:rFonts w:ascii="Book Antiqua" w:eastAsiaTheme="minorHAnsi" w:hAnsi="Book Antiqua" w:hint="eastAsia"/>
          <w:sz w:val="24"/>
          <w:szCs w:val="24"/>
        </w:rPr>
        <w:t xml:space="preserve">ll authors </w:t>
      </w:r>
      <w:r w:rsidR="00621E69" w:rsidRPr="00B108F6">
        <w:rPr>
          <w:rFonts w:ascii="Book Antiqua" w:eastAsiaTheme="minorHAnsi" w:hAnsi="Book Antiqua"/>
          <w:sz w:val="24"/>
          <w:szCs w:val="24"/>
        </w:rPr>
        <w:t xml:space="preserve">contributed </w:t>
      </w:r>
      <w:r w:rsidR="00B66F66">
        <w:rPr>
          <w:rFonts w:ascii="Book Antiqua" w:eastAsiaTheme="minorHAnsi" w:hAnsi="Book Antiqua" w:hint="eastAsia"/>
          <w:sz w:val="24"/>
          <w:szCs w:val="24"/>
        </w:rPr>
        <w:t>to the acquisition of data, writing, a</w:t>
      </w:r>
      <w:r w:rsidR="00150A04">
        <w:rPr>
          <w:rFonts w:ascii="Book Antiqua" w:eastAsiaTheme="minorHAnsi" w:hAnsi="Book Antiqua" w:hint="eastAsia"/>
          <w:sz w:val="24"/>
          <w:szCs w:val="24"/>
        </w:rPr>
        <w:t>nd revision of this manuscript.</w:t>
      </w:r>
    </w:p>
    <w:p w14:paraId="0AE1F9CF" w14:textId="77777777" w:rsidR="00580B93" w:rsidRPr="00150A04" w:rsidRDefault="00580B93" w:rsidP="00A54283">
      <w:pPr>
        <w:wordWrap/>
        <w:adjustRightInd w:val="0"/>
        <w:snapToGrid w:val="0"/>
        <w:spacing w:after="0" w:line="360" w:lineRule="auto"/>
        <w:rPr>
          <w:rFonts w:ascii="Book Antiqua" w:hAnsi="Book Antiqua" w:cs="Book Antiqua"/>
          <w:sz w:val="24"/>
          <w:szCs w:val="24"/>
        </w:rPr>
      </w:pPr>
    </w:p>
    <w:p w14:paraId="4D9E536D" w14:textId="3D44AC2A" w:rsidR="00B44925" w:rsidRPr="00FE7011" w:rsidRDefault="00621E69" w:rsidP="00A54283">
      <w:pPr>
        <w:wordWrap/>
        <w:adjustRightInd w:val="0"/>
        <w:snapToGrid w:val="0"/>
        <w:spacing w:after="0" w:line="360" w:lineRule="auto"/>
        <w:rPr>
          <w:rFonts w:ascii="Book Antiqua" w:hAnsi="Book Antiqua" w:cs="Book Antiqua"/>
          <w:sz w:val="24"/>
          <w:szCs w:val="24"/>
        </w:rPr>
      </w:pPr>
      <w:bookmarkStart w:id="4" w:name="OLE_LINK1"/>
      <w:bookmarkStart w:id="5" w:name="OLE_LINK2"/>
      <w:r w:rsidRPr="00B108F6">
        <w:rPr>
          <w:rFonts w:ascii="Book Antiqua" w:hAnsi="Book Antiqua" w:cs="Book Antiqua"/>
          <w:b/>
          <w:sz w:val="24"/>
          <w:szCs w:val="24"/>
        </w:rPr>
        <w:t>Institutional review board statement</w:t>
      </w:r>
      <w:r w:rsidR="00AC5A5B" w:rsidRPr="00B108F6">
        <w:rPr>
          <w:rFonts w:ascii="Book Antiqua" w:hAnsi="Book Antiqua" w:cs="Book Antiqua"/>
          <w:b/>
          <w:sz w:val="24"/>
          <w:szCs w:val="24"/>
        </w:rPr>
        <w:t>:</w:t>
      </w:r>
      <w:r w:rsidR="00AC5A5B">
        <w:rPr>
          <w:rFonts w:ascii="Book Antiqua" w:eastAsia="SimSun" w:hAnsi="Book Antiqua" w:cs="Book Antiqua" w:hint="eastAsia"/>
          <w:b/>
          <w:sz w:val="24"/>
          <w:szCs w:val="24"/>
          <w:lang w:eastAsia="zh-CN"/>
        </w:rPr>
        <w:t xml:space="preserve"> </w:t>
      </w:r>
      <w:r w:rsidR="00580B93" w:rsidRPr="00B108F6">
        <w:rPr>
          <w:rFonts w:ascii="Book Antiqua" w:hAnsi="Book Antiqua" w:cs="Book Antiqua"/>
          <w:sz w:val="24"/>
          <w:szCs w:val="24"/>
        </w:rPr>
        <w:t xml:space="preserve">This case report was exempt from the Institutional Review Board </w:t>
      </w:r>
      <w:r w:rsidR="004545EC" w:rsidRPr="00B108F6">
        <w:rPr>
          <w:rFonts w:ascii="Book Antiqua" w:hAnsi="Book Antiqua" w:cs="Book Antiqua"/>
          <w:sz w:val="24"/>
          <w:szCs w:val="24"/>
        </w:rPr>
        <w:t>Standards</w:t>
      </w:r>
      <w:r w:rsidR="00580B93" w:rsidRPr="00B108F6">
        <w:rPr>
          <w:rFonts w:ascii="Book Antiqua" w:hAnsi="Book Antiqua" w:cs="Book Antiqua"/>
          <w:sz w:val="24"/>
          <w:szCs w:val="24"/>
        </w:rPr>
        <w:t xml:space="preserve"> University of Ulsan College of Medicine.</w:t>
      </w:r>
    </w:p>
    <w:bookmarkEnd w:id="4"/>
    <w:bookmarkEnd w:id="5"/>
    <w:p w14:paraId="0DF1252D" w14:textId="77777777" w:rsidR="00B44925" w:rsidRPr="009F6E4A" w:rsidRDefault="00B44925" w:rsidP="00A54283">
      <w:pPr>
        <w:wordWrap/>
        <w:adjustRightInd w:val="0"/>
        <w:snapToGrid w:val="0"/>
        <w:spacing w:after="0" w:line="360" w:lineRule="auto"/>
        <w:rPr>
          <w:rFonts w:ascii="Book Antiqua" w:hAnsi="Book Antiqua" w:cs="Book Antiqua"/>
          <w:b/>
          <w:sz w:val="24"/>
          <w:szCs w:val="24"/>
        </w:rPr>
      </w:pPr>
    </w:p>
    <w:p w14:paraId="79C32CE3" w14:textId="51E75EB8" w:rsidR="00B44925" w:rsidRPr="00B108F6" w:rsidRDefault="00B44925" w:rsidP="00A54283">
      <w:pPr>
        <w:wordWrap/>
        <w:adjustRightInd w:val="0"/>
        <w:snapToGrid w:val="0"/>
        <w:spacing w:after="0" w:line="360" w:lineRule="auto"/>
        <w:rPr>
          <w:rFonts w:ascii="Book Antiqua" w:hAnsi="Book Antiqua" w:cs="Book Antiqua"/>
          <w:sz w:val="24"/>
          <w:szCs w:val="24"/>
        </w:rPr>
      </w:pPr>
      <w:bookmarkStart w:id="6" w:name="OLE_LINK3"/>
      <w:bookmarkStart w:id="7" w:name="OLE_LINK4"/>
      <w:r w:rsidRPr="00B108F6">
        <w:rPr>
          <w:rFonts w:ascii="Book Antiqua" w:hAnsi="Book Antiqua" w:cs="Book Antiqua"/>
          <w:b/>
          <w:sz w:val="24"/>
          <w:szCs w:val="24"/>
        </w:rPr>
        <w:t>Informed consent statement:</w:t>
      </w:r>
      <w:r w:rsidR="00580B93" w:rsidRPr="00B108F6">
        <w:rPr>
          <w:rFonts w:ascii="Book Antiqua" w:hAnsi="Book Antiqua" w:cs="Book Antiqua"/>
          <w:b/>
          <w:sz w:val="24"/>
          <w:szCs w:val="24"/>
        </w:rPr>
        <w:t xml:space="preserve"> </w:t>
      </w:r>
      <w:r w:rsidR="00580B93" w:rsidRPr="00B108F6">
        <w:rPr>
          <w:rFonts w:ascii="Book Antiqua" w:hAnsi="Book Antiqua" w:cs="Book Antiqua"/>
          <w:sz w:val="24"/>
          <w:szCs w:val="24"/>
        </w:rPr>
        <w:t>Th</w:t>
      </w:r>
      <w:r w:rsidR="00575884" w:rsidRPr="00B108F6">
        <w:rPr>
          <w:rFonts w:ascii="Book Antiqua" w:hAnsi="Book Antiqua" w:cs="Book Antiqua"/>
          <w:sz w:val="24"/>
          <w:szCs w:val="24"/>
        </w:rPr>
        <w:t xml:space="preserve">is patient provided </w:t>
      </w:r>
      <w:r w:rsidR="00580B93" w:rsidRPr="00B108F6">
        <w:rPr>
          <w:rFonts w:ascii="Book Antiqua" w:hAnsi="Book Antiqua" w:cs="Book Antiqua"/>
          <w:sz w:val="24"/>
          <w:szCs w:val="24"/>
        </w:rPr>
        <w:t xml:space="preserve">informed consent </w:t>
      </w:r>
      <w:r w:rsidR="00575884" w:rsidRPr="00B108F6">
        <w:rPr>
          <w:rFonts w:ascii="Book Antiqua" w:hAnsi="Book Antiqua" w:cs="Book Antiqua"/>
          <w:sz w:val="24"/>
          <w:szCs w:val="24"/>
        </w:rPr>
        <w:t>before participation.</w:t>
      </w:r>
    </w:p>
    <w:bookmarkEnd w:id="6"/>
    <w:bookmarkEnd w:id="7"/>
    <w:p w14:paraId="7CB48478" w14:textId="77777777" w:rsidR="00B44925" w:rsidRPr="00B108F6" w:rsidRDefault="00B44925" w:rsidP="00A54283">
      <w:pPr>
        <w:wordWrap/>
        <w:adjustRightInd w:val="0"/>
        <w:snapToGrid w:val="0"/>
        <w:spacing w:after="0" w:line="360" w:lineRule="auto"/>
        <w:rPr>
          <w:rFonts w:ascii="Book Antiqua" w:hAnsi="Book Antiqua" w:cs="Book Antiqua"/>
          <w:b/>
          <w:sz w:val="24"/>
          <w:szCs w:val="24"/>
        </w:rPr>
      </w:pPr>
    </w:p>
    <w:p w14:paraId="502E4E4F" w14:textId="00AF4C79" w:rsidR="00B44925" w:rsidRPr="00B108F6" w:rsidRDefault="00AC5A5B" w:rsidP="00A54283">
      <w:pPr>
        <w:wordWrap/>
        <w:adjustRightInd w:val="0"/>
        <w:snapToGrid w:val="0"/>
        <w:spacing w:after="0" w:line="360" w:lineRule="auto"/>
        <w:rPr>
          <w:rFonts w:ascii="Book Antiqua" w:eastAsiaTheme="minorHAnsi" w:hAnsi="Book Antiqua"/>
          <w:sz w:val="24"/>
          <w:szCs w:val="24"/>
        </w:rPr>
      </w:pPr>
      <w:bookmarkStart w:id="8" w:name="OLE_LINK378"/>
      <w:bookmarkStart w:id="9" w:name="OLE_LINK740"/>
      <w:bookmarkStart w:id="10" w:name="OLE_LINK309"/>
      <w:bookmarkStart w:id="11" w:name="OLE_LINK130"/>
      <w:bookmarkStart w:id="12" w:name="OLE_LINK44"/>
      <w:bookmarkStart w:id="13" w:name="OLE_LINK43"/>
      <w:bookmarkStart w:id="14" w:name="OLE_LINK5"/>
      <w:bookmarkStart w:id="15" w:name="OLE_LINK6"/>
      <w:r w:rsidRPr="00AC5A5B">
        <w:rPr>
          <w:rFonts w:ascii="Book Antiqua" w:eastAsiaTheme="minorHAnsi" w:hAnsi="Book Antiqua"/>
          <w:b/>
          <w:bCs/>
          <w:iCs/>
          <w:sz w:val="24"/>
          <w:szCs w:val="24"/>
        </w:rPr>
        <w:t>Conflict-of-interest statement</w:t>
      </w:r>
      <w:bookmarkEnd w:id="8"/>
      <w:r w:rsidRPr="00AC5A5B">
        <w:rPr>
          <w:rFonts w:ascii="Book Antiqua" w:eastAsiaTheme="minorHAnsi" w:hAnsi="Book Antiqua"/>
          <w:b/>
          <w:bCs/>
          <w:iCs/>
          <w:sz w:val="24"/>
          <w:szCs w:val="24"/>
        </w:rPr>
        <w:t>:</w:t>
      </w:r>
      <w:bookmarkEnd w:id="9"/>
      <w:bookmarkEnd w:id="10"/>
      <w:bookmarkEnd w:id="11"/>
      <w:bookmarkEnd w:id="12"/>
      <w:bookmarkEnd w:id="13"/>
      <w:r>
        <w:rPr>
          <w:rFonts w:ascii="Book Antiqua" w:eastAsia="SimSun" w:hAnsi="Book Antiqua" w:hint="eastAsia"/>
          <w:b/>
          <w:sz w:val="24"/>
          <w:szCs w:val="24"/>
          <w:lang w:eastAsia="zh-CN"/>
        </w:rPr>
        <w:t xml:space="preserve"> </w:t>
      </w:r>
      <w:r w:rsidR="00580B93" w:rsidRPr="00B108F6">
        <w:rPr>
          <w:rFonts w:ascii="Book Antiqua" w:eastAsiaTheme="minorHAnsi" w:hAnsi="Book Antiqua"/>
          <w:sz w:val="24"/>
          <w:szCs w:val="24"/>
        </w:rPr>
        <w:t>All the authors have no conflicts of interests to declare.</w:t>
      </w:r>
      <w:bookmarkEnd w:id="14"/>
      <w:bookmarkEnd w:id="15"/>
      <w:r w:rsidR="00580B93" w:rsidRPr="00B108F6">
        <w:rPr>
          <w:rFonts w:ascii="Book Antiqua" w:eastAsiaTheme="minorHAnsi" w:hAnsi="Book Antiqua"/>
          <w:sz w:val="24"/>
          <w:szCs w:val="24"/>
        </w:rPr>
        <w:t xml:space="preserve"> </w:t>
      </w:r>
    </w:p>
    <w:p w14:paraId="74FC58DA" w14:textId="77777777" w:rsidR="00B44925" w:rsidRPr="00B108F6" w:rsidRDefault="00B44925" w:rsidP="00A54283">
      <w:pPr>
        <w:wordWrap/>
        <w:adjustRightInd w:val="0"/>
        <w:snapToGrid w:val="0"/>
        <w:spacing w:after="0" w:line="360" w:lineRule="auto"/>
        <w:rPr>
          <w:rFonts w:ascii="Book Antiqua" w:eastAsiaTheme="minorHAnsi" w:hAnsi="Book Antiqua"/>
          <w:sz w:val="24"/>
          <w:szCs w:val="24"/>
        </w:rPr>
      </w:pPr>
    </w:p>
    <w:p w14:paraId="52513956" w14:textId="77777777" w:rsidR="00AC5A5B" w:rsidRDefault="00AC5A5B" w:rsidP="00A54283">
      <w:pPr>
        <w:pStyle w:val="1"/>
        <w:snapToGrid w:val="0"/>
        <w:spacing w:line="360" w:lineRule="auto"/>
        <w:jc w:val="both"/>
        <w:rPr>
          <w:rFonts w:ascii="Book Antiqua" w:hAnsi="Book Antiqua" w:cs="Times New Roman"/>
          <w:bCs/>
          <w:color w:val="auto"/>
          <w:sz w:val="24"/>
          <w:highlight w:val="white"/>
          <w:lang w:val="en-US"/>
        </w:rPr>
      </w:pPr>
      <w:bookmarkStart w:id="16" w:name="OLE_LINK734"/>
      <w:bookmarkStart w:id="17" w:name="OLE_LINK559"/>
      <w:bookmarkStart w:id="18" w:name="OLE_LINK1232"/>
      <w:bookmarkStart w:id="19" w:name="OLE_LINK1032"/>
      <w:bookmarkStart w:id="20" w:name="OLE_LINK442"/>
      <w:bookmarkStart w:id="21" w:name="OLE_LINK441"/>
      <w:r>
        <w:rPr>
          <w:rFonts w:ascii="Book Antiqua" w:hAnsi="Book Antiqua" w:cs="Times New Roman"/>
          <w:b/>
          <w:bCs/>
          <w:color w:val="auto"/>
          <w:sz w:val="24"/>
          <w:highlight w:val="white"/>
          <w:lang w:val="en-US"/>
        </w:rPr>
        <w:t>Open-Access:</w:t>
      </w:r>
      <w:r>
        <w:rPr>
          <w:rFonts w:ascii="Book Antiqua" w:hAnsi="Book Antiqua" w:cs="Times New Roman"/>
          <w:bCs/>
          <w:color w:val="auto"/>
          <w:sz w:val="24"/>
          <w:highlight w:val="white"/>
          <w:lang w:val="en-US"/>
        </w:rPr>
        <w:t xml:space="preserve"> </w:t>
      </w:r>
      <w:bookmarkStart w:id="22" w:name="OLE_LINK507"/>
      <w:bookmarkStart w:id="23" w:name="OLE_LINK506"/>
      <w:bookmarkStart w:id="24" w:name="OLE_LINK496"/>
      <w:bookmarkStart w:id="25" w:name="OLE_LINK479"/>
      <w:r>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bCs/>
          <w:color w:val="auto"/>
          <w:sz w:val="24"/>
          <w:highlight w:val="white"/>
          <w:lang w:val="en-US" w:eastAsia="zh-CN"/>
        </w:rPr>
        <w:t xml:space="preserve"> </w:t>
      </w:r>
      <w:r>
        <w:rPr>
          <w:rFonts w:ascii="Book Antiqua" w:hAnsi="Book Antiqua" w:cs="Times New Roman"/>
          <w:bCs/>
          <w:color w:val="auto"/>
          <w:sz w:val="24"/>
          <w:highlight w:val="white"/>
          <w:lang w:val="en-US"/>
        </w:rPr>
        <w:t>in</w:t>
      </w:r>
      <w:r>
        <w:rPr>
          <w:rFonts w:ascii="Book Antiqua" w:hAnsi="Book Antiqua" w:cs="Times New Roman"/>
          <w:bCs/>
          <w:color w:val="auto"/>
          <w:sz w:val="24"/>
          <w:highlight w:val="white"/>
          <w:lang w:val="en-US" w:eastAsia="zh-CN"/>
        </w:rPr>
        <w:t xml:space="preserve"> </w:t>
      </w:r>
      <w:r>
        <w:rPr>
          <w:rFonts w:ascii="Book Antiqua" w:hAnsi="Book Antiqua" w:cs="Times New Roman"/>
          <w:bCs/>
          <w:color w:val="auto"/>
          <w:sz w:val="24"/>
          <w:highlight w:val="white"/>
          <w:lang w:val="en-US"/>
        </w:rPr>
        <w:lastRenderedPageBreak/>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Pr>
            <w:rStyle w:val="Hyperlink"/>
            <w:rFonts w:ascii="Book Antiqua" w:hAnsi="Book Antiqua" w:cs="Times New Roman"/>
            <w:bCs/>
            <w:color w:val="auto"/>
            <w:sz w:val="24"/>
            <w:highlight w:val="white"/>
            <w:lang w:val="en-US"/>
          </w:rPr>
          <w:t>http://creativecommons.org/licenses/by-nc/4.0/</w:t>
        </w:r>
      </w:hyperlink>
      <w:bookmarkEnd w:id="16"/>
      <w:bookmarkEnd w:id="22"/>
      <w:bookmarkEnd w:id="23"/>
      <w:bookmarkEnd w:id="24"/>
      <w:bookmarkEnd w:id="25"/>
    </w:p>
    <w:bookmarkEnd w:id="17"/>
    <w:bookmarkEnd w:id="18"/>
    <w:bookmarkEnd w:id="19"/>
    <w:bookmarkEnd w:id="20"/>
    <w:bookmarkEnd w:id="21"/>
    <w:p w14:paraId="1111714C" w14:textId="77777777" w:rsidR="00AC5A5B" w:rsidRDefault="00AC5A5B" w:rsidP="00A54283">
      <w:pPr>
        <w:pStyle w:val="1"/>
        <w:snapToGrid w:val="0"/>
        <w:spacing w:line="360" w:lineRule="auto"/>
        <w:rPr>
          <w:rFonts w:ascii="Book Antiqua" w:hAnsi="Book Antiqua" w:cs="Times New Roman"/>
          <w:b/>
          <w:bCs/>
          <w:color w:val="FF0000"/>
          <w:sz w:val="24"/>
          <w:highlight w:val="white"/>
          <w:lang w:val="en-US" w:eastAsia="zh-CN"/>
        </w:rPr>
      </w:pPr>
    </w:p>
    <w:p w14:paraId="1BFA7C21" w14:textId="77777777" w:rsidR="00AC5A5B" w:rsidRDefault="00AC5A5B" w:rsidP="00A54283">
      <w:pPr>
        <w:wordWrap/>
        <w:adjustRightInd w:val="0"/>
        <w:snapToGrid w:val="0"/>
        <w:spacing w:after="0" w:line="360" w:lineRule="auto"/>
        <w:rPr>
          <w:rFonts w:ascii="Book Antiqua" w:eastAsia="SimSun" w:hAnsi="Book Antiqua"/>
          <w:bCs/>
          <w:kern w:val="0"/>
          <w:sz w:val="24"/>
          <w:lang w:eastAsia="zh-CN"/>
        </w:rPr>
      </w:pPr>
      <w:r>
        <w:rPr>
          <w:rFonts w:ascii="Book Antiqua" w:hAnsi="Book Antiqua"/>
          <w:b/>
          <w:bCs/>
          <w:kern w:val="0"/>
          <w:sz w:val="24"/>
          <w:highlight w:val="white"/>
        </w:rPr>
        <w:t xml:space="preserve">Manuscript source: </w:t>
      </w:r>
      <w:r>
        <w:rPr>
          <w:rFonts w:ascii="Book Antiqua" w:hAnsi="Book Antiqua"/>
          <w:bCs/>
          <w:kern w:val="0"/>
          <w:sz w:val="24"/>
          <w:highlight w:val="white"/>
        </w:rPr>
        <w:t>Unsolicited manuscript</w:t>
      </w:r>
    </w:p>
    <w:p w14:paraId="60409DEB" w14:textId="77777777" w:rsidR="00B108F6" w:rsidRDefault="00B108F6" w:rsidP="00A54283">
      <w:pPr>
        <w:wordWrap/>
        <w:adjustRightInd w:val="0"/>
        <w:snapToGrid w:val="0"/>
        <w:spacing w:after="0" w:line="360" w:lineRule="auto"/>
        <w:rPr>
          <w:rFonts w:ascii="Book Antiqua" w:eastAsiaTheme="minorHAnsi" w:hAnsi="Book Antiqua"/>
          <w:b/>
          <w:sz w:val="24"/>
          <w:szCs w:val="24"/>
        </w:rPr>
      </w:pPr>
    </w:p>
    <w:p w14:paraId="0ECCED39" w14:textId="22B0ED1E" w:rsidR="00B44925" w:rsidRPr="00B108F6" w:rsidRDefault="00621E69" w:rsidP="00A54283">
      <w:pPr>
        <w:wordWrap/>
        <w:adjustRightInd w:val="0"/>
        <w:snapToGrid w:val="0"/>
        <w:spacing w:after="0" w:line="360" w:lineRule="auto"/>
        <w:rPr>
          <w:rFonts w:ascii="Book Antiqua" w:eastAsiaTheme="minorHAnsi" w:hAnsi="Book Antiqua"/>
          <w:sz w:val="24"/>
          <w:szCs w:val="24"/>
        </w:rPr>
      </w:pPr>
      <w:r w:rsidRPr="00B108F6">
        <w:rPr>
          <w:rFonts w:ascii="Book Antiqua" w:eastAsiaTheme="minorHAnsi" w:hAnsi="Book Antiqua"/>
          <w:b/>
          <w:sz w:val="24"/>
          <w:szCs w:val="24"/>
        </w:rPr>
        <w:t>Correspondence to: Gyu</w:t>
      </w:r>
      <w:r w:rsidR="00B108F6">
        <w:rPr>
          <w:rFonts w:ascii="Book Antiqua" w:eastAsiaTheme="minorHAnsi" w:hAnsi="Book Antiqua" w:hint="eastAsia"/>
          <w:b/>
          <w:sz w:val="24"/>
          <w:szCs w:val="24"/>
        </w:rPr>
        <w:t>-</w:t>
      </w:r>
      <w:r w:rsidRPr="00B108F6">
        <w:rPr>
          <w:rFonts w:ascii="Book Antiqua" w:eastAsiaTheme="minorHAnsi" w:hAnsi="Book Antiqua"/>
          <w:b/>
          <w:sz w:val="24"/>
          <w:szCs w:val="24"/>
        </w:rPr>
        <w:t>Yeol Kim, MD, PhD</w:t>
      </w:r>
      <w:r w:rsidR="00575884" w:rsidRPr="00B108F6">
        <w:rPr>
          <w:rFonts w:ascii="Book Antiqua" w:eastAsiaTheme="minorHAnsi" w:hAnsi="Book Antiqua"/>
          <w:b/>
          <w:sz w:val="24"/>
          <w:szCs w:val="24"/>
        </w:rPr>
        <w:t xml:space="preserve">, </w:t>
      </w:r>
      <w:r w:rsidR="00575884" w:rsidRPr="00B108F6">
        <w:rPr>
          <w:rFonts w:ascii="Book Antiqua" w:eastAsiaTheme="minorHAnsi" w:hAnsi="Book Antiqua"/>
          <w:sz w:val="24"/>
          <w:szCs w:val="24"/>
        </w:rPr>
        <w:t xml:space="preserve">Department of </w:t>
      </w:r>
      <w:r w:rsidRPr="00B108F6">
        <w:rPr>
          <w:rFonts w:ascii="Book Antiqua" w:eastAsiaTheme="minorHAnsi" w:hAnsi="Book Antiqua"/>
          <w:sz w:val="24"/>
          <w:szCs w:val="24"/>
        </w:rPr>
        <w:t xml:space="preserve">Surgery, Ulsan University Hospital, University of Ulsan College of Medicine, 877 Bangeojinsunhwando-ro, Dong-gu, Ulsan 44033, </w:t>
      </w:r>
      <w:r w:rsidR="00AC5A5B">
        <w:rPr>
          <w:rFonts w:ascii="Book Antiqua" w:eastAsia="SimSun" w:hAnsi="Book Antiqua" w:hint="eastAsia"/>
          <w:sz w:val="24"/>
          <w:szCs w:val="24"/>
          <w:lang w:eastAsia="zh-CN"/>
        </w:rPr>
        <w:t xml:space="preserve">South </w:t>
      </w:r>
      <w:r w:rsidRPr="00B108F6">
        <w:rPr>
          <w:rFonts w:ascii="Book Antiqua" w:eastAsiaTheme="minorHAnsi" w:hAnsi="Book Antiqua"/>
          <w:sz w:val="24"/>
          <w:szCs w:val="24"/>
        </w:rPr>
        <w:t>Korea</w:t>
      </w:r>
      <w:r w:rsidR="00575884" w:rsidRPr="00B108F6">
        <w:rPr>
          <w:rFonts w:ascii="Book Antiqua" w:eastAsiaTheme="minorHAnsi" w:hAnsi="Book Antiqua"/>
          <w:sz w:val="24"/>
          <w:szCs w:val="24"/>
        </w:rPr>
        <w:t xml:space="preserve">. </w:t>
      </w:r>
      <w:hyperlink r:id="rId8" w:history="1">
        <w:r w:rsidR="00575884" w:rsidRPr="00B108F6">
          <w:rPr>
            <w:rStyle w:val="Hyperlink"/>
            <w:rFonts w:ascii="Book Antiqua" w:eastAsiaTheme="minorHAnsi" w:hAnsi="Book Antiqua"/>
            <w:color w:val="000000" w:themeColor="text1"/>
            <w:sz w:val="24"/>
            <w:szCs w:val="24"/>
            <w:u w:val="none"/>
          </w:rPr>
          <w:t>kimky9107798@gmail.com</w:t>
        </w:r>
      </w:hyperlink>
    </w:p>
    <w:p w14:paraId="54AAB4F2" w14:textId="788554D0" w:rsidR="00B44925" w:rsidRPr="00B108F6" w:rsidRDefault="00621E69" w:rsidP="00A54283">
      <w:pPr>
        <w:wordWrap/>
        <w:autoSpaceDE/>
        <w:autoSpaceDN/>
        <w:snapToGrid w:val="0"/>
        <w:spacing w:after="0" w:line="360" w:lineRule="auto"/>
        <w:rPr>
          <w:rFonts w:ascii="Book Antiqua" w:eastAsiaTheme="minorHAnsi" w:hAnsi="Book Antiqua"/>
          <w:sz w:val="24"/>
          <w:szCs w:val="24"/>
        </w:rPr>
      </w:pPr>
      <w:r w:rsidRPr="00B108F6">
        <w:rPr>
          <w:rFonts w:ascii="Book Antiqua" w:eastAsiaTheme="minorHAnsi" w:hAnsi="Book Antiqua"/>
          <w:b/>
          <w:sz w:val="24"/>
          <w:szCs w:val="24"/>
        </w:rPr>
        <w:t>Telephone:</w:t>
      </w:r>
      <w:r w:rsidRPr="00B108F6">
        <w:rPr>
          <w:rFonts w:ascii="Book Antiqua" w:eastAsiaTheme="minorHAnsi" w:hAnsi="Book Antiqua"/>
          <w:sz w:val="24"/>
          <w:szCs w:val="24"/>
        </w:rPr>
        <w:t xml:space="preserve"> +82-52-2507000</w:t>
      </w:r>
    </w:p>
    <w:p w14:paraId="1CA09B3B" w14:textId="2E13A341" w:rsidR="00B44925" w:rsidRPr="00B108F6" w:rsidRDefault="00621E69" w:rsidP="00A54283">
      <w:pPr>
        <w:wordWrap/>
        <w:autoSpaceDE/>
        <w:autoSpaceDN/>
        <w:snapToGrid w:val="0"/>
        <w:spacing w:after="0" w:line="360" w:lineRule="auto"/>
        <w:rPr>
          <w:rFonts w:ascii="Book Antiqua" w:eastAsiaTheme="minorHAnsi" w:hAnsi="Book Antiqua"/>
          <w:sz w:val="24"/>
          <w:szCs w:val="24"/>
        </w:rPr>
      </w:pPr>
      <w:r w:rsidRPr="00B108F6">
        <w:rPr>
          <w:rFonts w:ascii="Book Antiqua" w:eastAsiaTheme="minorHAnsi" w:hAnsi="Book Antiqua"/>
          <w:b/>
          <w:sz w:val="24"/>
          <w:szCs w:val="24"/>
        </w:rPr>
        <w:t>Fax:</w:t>
      </w:r>
      <w:r w:rsidRPr="00B108F6">
        <w:rPr>
          <w:rFonts w:ascii="Book Antiqua" w:eastAsiaTheme="minorHAnsi" w:hAnsi="Book Antiqua"/>
          <w:sz w:val="24"/>
          <w:szCs w:val="24"/>
        </w:rPr>
        <w:t xml:space="preserve"> +82-52-2508071</w:t>
      </w:r>
    </w:p>
    <w:p w14:paraId="62F6EF59" w14:textId="77777777" w:rsidR="00621E69" w:rsidRDefault="00621E69" w:rsidP="00A54283">
      <w:pPr>
        <w:wordWrap/>
        <w:autoSpaceDE/>
        <w:autoSpaceDN/>
        <w:snapToGrid w:val="0"/>
        <w:spacing w:after="0" w:line="360" w:lineRule="auto"/>
        <w:rPr>
          <w:rFonts w:ascii="Book Antiqua" w:eastAsia="SimSun" w:hAnsi="Book Antiqua"/>
          <w:sz w:val="24"/>
          <w:szCs w:val="24"/>
          <w:lang w:eastAsia="zh-CN"/>
        </w:rPr>
      </w:pPr>
    </w:p>
    <w:p w14:paraId="607D1A58" w14:textId="0BFC2B80" w:rsidR="00AC5A5B" w:rsidRPr="00AC5A5B" w:rsidRDefault="00AC5A5B" w:rsidP="00A54283">
      <w:pPr>
        <w:wordWrap/>
        <w:autoSpaceDE/>
        <w:autoSpaceDN/>
        <w:snapToGrid w:val="0"/>
        <w:spacing w:after="0" w:line="360" w:lineRule="auto"/>
        <w:rPr>
          <w:rFonts w:ascii="Book Antiqua" w:eastAsia="SimSun" w:hAnsi="Book Antiqua"/>
          <w:b/>
          <w:sz w:val="24"/>
          <w:szCs w:val="24"/>
          <w:lang w:eastAsia="zh-CN"/>
        </w:rPr>
      </w:pPr>
      <w:r w:rsidRPr="00AC5A5B">
        <w:rPr>
          <w:rFonts w:ascii="Book Antiqua" w:eastAsia="SimSun" w:hAnsi="Book Antiqua"/>
          <w:b/>
          <w:sz w:val="24"/>
          <w:szCs w:val="24"/>
          <w:lang w:eastAsia="zh-CN"/>
        </w:rPr>
        <w:t xml:space="preserve">Received: </w:t>
      </w:r>
      <w:r w:rsidRPr="009F6E4A">
        <w:rPr>
          <w:rFonts w:ascii="Book Antiqua" w:eastAsia="SimSun" w:hAnsi="Book Antiqua" w:hint="eastAsia"/>
          <w:sz w:val="24"/>
          <w:szCs w:val="24"/>
          <w:lang w:eastAsia="zh-CN"/>
        </w:rPr>
        <w:t>June 13, 2016</w:t>
      </w:r>
    </w:p>
    <w:p w14:paraId="3A687FEE" w14:textId="0FD63419" w:rsidR="00AC5A5B" w:rsidRPr="00AC5A5B" w:rsidRDefault="00AC5A5B" w:rsidP="00A54283">
      <w:pPr>
        <w:wordWrap/>
        <w:autoSpaceDE/>
        <w:autoSpaceDN/>
        <w:snapToGrid w:val="0"/>
        <w:spacing w:after="0" w:line="360" w:lineRule="auto"/>
        <w:rPr>
          <w:rFonts w:ascii="Book Antiqua" w:eastAsia="SimSun" w:hAnsi="Book Antiqua"/>
          <w:b/>
          <w:sz w:val="24"/>
          <w:szCs w:val="24"/>
          <w:lang w:eastAsia="zh-CN"/>
        </w:rPr>
      </w:pPr>
      <w:r w:rsidRPr="00AC5A5B">
        <w:rPr>
          <w:rFonts w:ascii="Book Antiqua" w:eastAsia="SimSun" w:hAnsi="Book Antiqua"/>
          <w:b/>
          <w:sz w:val="24"/>
          <w:szCs w:val="24"/>
          <w:lang w:eastAsia="zh-CN"/>
        </w:rPr>
        <w:t xml:space="preserve">Peer-review started: </w:t>
      </w:r>
      <w:r w:rsidRPr="00EB21BE">
        <w:rPr>
          <w:rFonts w:ascii="Book Antiqua" w:eastAsia="SimSun" w:hAnsi="Book Antiqua" w:hint="eastAsia"/>
          <w:sz w:val="24"/>
          <w:szCs w:val="24"/>
          <w:lang w:eastAsia="zh-CN"/>
        </w:rPr>
        <w:t>June 1</w:t>
      </w:r>
      <w:r>
        <w:rPr>
          <w:rFonts w:ascii="Book Antiqua" w:eastAsia="SimSun" w:hAnsi="Book Antiqua" w:hint="eastAsia"/>
          <w:sz w:val="24"/>
          <w:szCs w:val="24"/>
          <w:lang w:eastAsia="zh-CN"/>
        </w:rPr>
        <w:t>6</w:t>
      </w:r>
      <w:r w:rsidRPr="00EB21BE">
        <w:rPr>
          <w:rFonts w:ascii="Book Antiqua" w:eastAsia="SimSun" w:hAnsi="Book Antiqua" w:hint="eastAsia"/>
          <w:sz w:val="24"/>
          <w:szCs w:val="24"/>
          <w:lang w:eastAsia="zh-CN"/>
        </w:rPr>
        <w:t>, 2016</w:t>
      </w:r>
    </w:p>
    <w:p w14:paraId="56009EC2" w14:textId="27996924" w:rsidR="00AC5A5B" w:rsidRPr="00AC5A5B" w:rsidRDefault="00AC5A5B" w:rsidP="00A54283">
      <w:pPr>
        <w:wordWrap/>
        <w:autoSpaceDE/>
        <w:autoSpaceDN/>
        <w:snapToGrid w:val="0"/>
        <w:spacing w:after="0" w:line="360" w:lineRule="auto"/>
        <w:rPr>
          <w:rFonts w:ascii="Book Antiqua" w:eastAsia="SimSun" w:hAnsi="Book Antiqua"/>
          <w:b/>
          <w:sz w:val="24"/>
          <w:szCs w:val="24"/>
          <w:lang w:eastAsia="zh-CN"/>
        </w:rPr>
      </w:pPr>
      <w:r w:rsidRPr="00AC5A5B">
        <w:rPr>
          <w:rFonts w:ascii="Book Antiqua" w:eastAsia="SimSun" w:hAnsi="Book Antiqua"/>
          <w:b/>
          <w:sz w:val="24"/>
          <w:szCs w:val="24"/>
          <w:lang w:eastAsia="zh-CN"/>
        </w:rPr>
        <w:t xml:space="preserve">First decision: </w:t>
      </w:r>
      <w:r w:rsidRPr="009F6E4A">
        <w:rPr>
          <w:rFonts w:ascii="Book Antiqua" w:eastAsia="SimSun" w:hAnsi="Book Antiqua" w:hint="eastAsia"/>
          <w:sz w:val="24"/>
          <w:szCs w:val="24"/>
          <w:lang w:eastAsia="zh-CN"/>
        </w:rPr>
        <w:t>July 12, 2016</w:t>
      </w:r>
    </w:p>
    <w:p w14:paraId="70D75563" w14:textId="5CD999A7" w:rsidR="00AC5A5B" w:rsidRPr="00AC5A5B" w:rsidRDefault="00AC5A5B" w:rsidP="00A54283">
      <w:pPr>
        <w:wordWrap/>
        <w:autoSpaceDE/>
        <w:autoSpaceDN/>
        <w:snapToGrid w:val="0"/>
        <w:spacing w:after="0" w:line="360" w:lineRule="auto"/>
        <w:rPr>
          <w:rFonts w:ascii="Book Antiqua" w:eastAsia="SimSun" w:hAnsi="Book Antiqua"/>
          <w:b/>
          <w:sz w:val="24"/>
          <w:szCs w:val="24"/>
          <w:lang w:eastAsia="zh-CN"/>
        </w:rPr>
      </w:pPr>
      <w:r w:rsidRPr="00AC5A5B">
        <w:rPr>
          <w:rFonts w:ascii="Book Antiqua" w:eastAsia="SimSun" w:hAnsi="Book Antiqua"/>
          <w:b/>
          <w:sz w:val="24"/>
          <w:szCs w:val="24"/>
          <w:lang w:eastAsia="zh-CN"/>
        </w:rPr>
        <w:t xml:space="preserve">Revised: </w:t>
      </w:r>
      <w:r w:rsidRPr="00EB21BE">
        <w:rPr>
          <w:rFonts w:ascii="Book Antiqua" w:eastAsia="SimSun" w:hAnsi="Book Antiqua" w:hint="eastAsia"/>
          <w:sz w:val="24"/>
          <w:szCs w:val="24"/>
          <w:lang w:eastAsia="zh-CN"/>
        </w:rPr>
        <w:t>July 21, 2016</w:t>
      </w:r>
    </w:p>
    <w:p w14:paraId="0FF399CC" w14:textId="1496A05C" w:rsidR="00AC5A5B" w:rsidRPr="005229E7" w:rsidRDefault="00AC5A5B" w:rsidP="005229E7">
      <w:pPr>
        <w:spacing w:line="360" w:lineRule="auto"/>
        <w:rPr>
          <w:rFonts w:ascii="Book Antiqua" w:hAnsi="Book Antiqua"/>
          <w:color w:val="000000"/>
          <w:sz w:val="24"/>
        </w:rPr>
      </w:pPr>
      <w:r w:rsidRPr="00AC5A5B">
        <w:rPr>
          <w:rFonts w:ascii="Book Antiqua" w:eastAsia="SimSun" w:hAnsi="Book Antiqua"/>
          <w:b/>
          <w:sz w:val="24"/>
          <w:szCs w:val="24"/>
          <w:lang w:eastAsia="zh-CN"/>
        </w:rPr>
        <w:t>Accepted:</w:t>
      </w:r>
      <w:r w:rsidR="005229E7" w:rsidRPr="005229E7">
        <w:rPr>
          <w:rFonts w:ascii="Book Antiqua" w:hAnsi="Book Antiqua"/>
          <w:color w:val="000000"/>
          <w:sz w:val="24"/>
        </w:rPr>
        <w:t xml:space="preserve"> </w:t>
      </w:r>
      <w:r w:rsidR="005229E7">
        <w:rPr>
          <w:rFonts w:ascii="Book Antiqua" w:hAnsi="Book Antiqua"/>
          <w:color w:val="000000"/>
          <w:sz w:val="24"/>
        </w:rPr>
        <w:t>August 8, 2016</w:t>
      </w:r>
      <w:bookmarkStart w:id="26" w:name="_GoBack"/>
      <w:bookmarkEnd w:id="26"/>
    </w:p>
    <w:p w14:paraId="0F5FF111" w14:textId="77777777" w:rsidR="00AC5A5B" w:rsidRPr="00AC5A5B" w:rsidRDefault="00AC5A5B" w:rsidP="00A54283">
      <w:pPr>
        <w:wordWrap/>
        <w:autoSpaceDE/>
        <w:autoSpaceDN/>
        <w:snapToGrid w:val="0"/>
        <w:spacing w:after="0" w:line="360" w:lineRule="auto"/>
        <w:rPr>
          <w:rFonts w:ascii="Book Antiqua" w:eastAsia="SimSun" w:hAnsi="Book Antiqua"/>
          <w:b/>
          <w:sz w:val="24"/>
          <w:szCs w:val="24"/>
          <w:lang w:eastAsia="zh-CN"/>
        </w:rPr>
      </w:pPr>
      <w:r w:rsidRPr="00AC5A5B">
        <w:rPr>
          <w:rFonts w:ascii="Book Antiqua" w:eastAsia="SimSun" w:hAnsi="Book Antiqua"/>
          <w:b/>
          <w:sz w:val="24"/>
          <w:szCs w:val="24"/>
          <w:lang w:eastAsia="zh-CN"/>
        </w:rPr>
        <w:t>Article in press:</w:t>
      </w:r>
    </w:p>
    <w:p w14:paraId="6EAFD75D" w14:textId="77777777" w:rsidR="00AC5A5B" w:rsidRPr="00AC5A5B" w:rsidRDefault="00AC5A5B" w:rsidP="00A54283">
      <w:pPr>
        <w:wordWrap/>
        <w:autoSpaceDE/>
        <w:autoSpaceDN/>
        <w:snapToGrid w:val="0"/>
        <w:spacing w:after="0" w:line="360" w:lineRule="auto"/>
        <w:rPr>
          <w:rFonts w:ascii="Book Antiqua" w:eastAsia="SimSun" w:hAnsi="Book Antiqua"/>
          <w:b/>
          <w:sz w:val="24"/>
          <w:szCs w:val="24"/>
          <w:lang w:val="pl-PL" w:eastAsia="zh-CN"/>
        </w:rPr>
      </w:pPr>
      <w:r w:rsidRPr="00AC5A5B">
        <w:rPr>
          <w:rFonts w:ascii="Book Antiqua" w:eastAsia="SimSun" w:hAnsi="Book Antiqua"/>
          <w:b/>
          <w:sz w:val="24"/>
          <w:szCs w:val="24"/>
          <w:lang w:val="pl-PL" w:eastAsia="zh-CN"/>
        </w:rPr>
        <w:t>Published online:</w:t>
      </w:r>
    </w:p>
    <w:p w14:paraId="7FB2F0D4" w14:textId="77777777" w:rsidR="00AC5A5B" w:rsidRPr="009F6E4A" w:rsidRDefault="00AC5A5B" w:rsidP="00A54283">
      <w:pPr>
        <w:wordWrap/>
        <w:autoSpaceDE/>
        <w:autoSpaceDN/>
        <w:snapToGrid w:val="0"/>
        <w:spacing w:after="0" w:line="360" w:lineRule="auto"/>
        <w:rPr>
          <w:rFonts w:ascii="Book Antiqua" w:eastAsia="SimSun" w:hAnsi="Book Antiqua"/>
          <w:sz w:val="24"/>
          <w:szCs w:val="24"/>
          <w:lang w:eastAsia="zh-CN"/>
        </w:rPr>
      </w:pPr>
    </w:p>
    <w:p w14:paraId="5F9A03CB" w14:textId="75F40715" w:rsidR="00AC5A5B" w:rsidRDefault="00AC5A5B" w:rsidP="00A54283">
      <w:pPr>
        <w:widowControl/>
        <w:wordWrap/>
        <w:autoSpaceDE/>
        <w:autoSpaceDN/>
        <w:snapToGrid w:val="0"/>
        <w:spacing w:after="0" w:line="360" w:lineRule="auto"/>
        <w:jc w:val="left"/>
        <w:rPr>
          <w:rFonts w:ascii="Book Antiqua" w:eastAsia="Gulim" w:hAnsi="Book Antiqua" w:cs="Gulim"/>
          <w:b/>
          <w:bCs/>
          <w:color w:val="000000"/>
          <w:kern w:val="0"/>
          <w:sz w:val="24"/>
          <w:szCs w:val="24"/>
        </w:rPr>
      </w:pPr>
      <w:r>
        <w:rPr>
          <w:rFonts w:ascii="Book Antiqua" w:hAnsi="Book Antiqua"/>
          <w:b/>
          <w:bCs/>
          <w:color w:val="000000"/>
        </w:rPr>
        <w:br w:type="page"/>
      </w:r>
    </w:p>
    <w:p w14:paraId="437EAB65" w14:textId="3EB20ECF" w:rsidR="000F49D4" w:rsidRPr="00B108F6" w:rsidRDefault="00885BBC" w:rsidP="00A54283">
      <w:pPr>
        <w:pStyle w:val="NormalWeb"/>
        <w:snapToGrid w:val="0"/>
        <w:spacing w:before="0" w:beforeAutospacing="0" w:after="0" w:afterAutospacing="0" w:line="360" w:lineRule="auto"/>
        <w:jc w:val="both"/>
        <w:rPr>
          <w:rFonts w:ascii="Book Antiqua" w:eastAsiaTheme="majorHAnsi" w:hAnsi="Book Antiqua" w:cs="Times New Roman"/>
          <w:b/>
          <w:bCs/>
          <w:color w:val="000000" w:themeColor="text1"/>
        </w:rPr>
      </w:pPr>
      <w:r w:rsidRPr="00B108F6">
        <w:rPr>
          <w:rFonts w:ascii="Book Antiqua" w:eastAsiaTheme="majorHAnsi" w:hAnsi="Book Antiqua" w:cs="Times New Roman"/>
          <w:b/>
          <w:bCs/>
          <w:color w:val="000000" w:themeColor="text1"/>
        </w:rPr>
        <w:lastRenderedPageBreak/>
        <w:t>Abstract</w:t>
      </w:r>
    </w:p>
    <w:p w14:paraId="20EAE3F1" w14:textId="31B1E87A" w:rsidR="009A7731" w:rsidRPr="00B108F6" w:rsidRDefault="009A7731" w:rsidP="00A54283">
      <w:pPr>
        <w:pStyle w:val="NormalWeb"/>
        <w:snapToGrid w:val="0"/>
        <w:spacing w:before="0" w:beforeAutospacing="0" w:after="0" w:afterAutospacing="0" w:line="360" w:lineRule="auto"/>
        <w:jc w:val="both"/>
        <w:rPr>
          <w:rFonts w:ascii="Book Antiqua" w:eastAsiaTheme="majorHAnsi" w:hAnsi="Book Antiqua" w:cs="Times New Roman"/>
          <w:bCs/>
        </w:rPr>
      </w:pPr>
      <w:r w:rsidRPr="00B108F6">
        <w:rPr>
          <w:rFonts w:ascii="Book Antiqua" w:eastAsiaTheme="majorHAnsi" w:hAnsi="Book Antiqua" w:cs="Times New Roman"/>
        </w:rPr>
        <w:t>A 58-year-old woman, who had undergone total gastrectomy for early gastric cancer 9 years previously, visited the outpatient clinic complaining of progressive difficulty in walking for 15 d. Laboratory examinations showed macrocytic anemia and a decreased serum vitamin B12 concentration and increased serum concentrations of folate, vitamin E and copper. Magnetic resonance imaging</w:t>
      </w:r>
      <w:r w:rsidR="005E7F9E">
        <w:rPr>
          <w:rFonts w:ascii="Book Antiqua" w:eastAsia="SimSun" w:hAnsi="Book Antiqua" w:cs="Times New Roman" w:hint="eastAsia"/>
          <w:lang w:eastAsia="zh-CN"/>
        </w:rPr>
        <w:t xml:space="preserve"> </w:t>
      </w:r>
      <w:r w:rsidRPr="00B108F6">
        <w:rPr>
          <w:rFonts w:ascii="Book Antiqua" w:eastAsiaTheme="majorHAnsi" w:hAnsi="Book Antiqua" w:cs="Times New Roman"/>
        </w:rPr>
        <w:t xml:space="preserve">showed </w:t>
      </w:r>
      <w:r w:rsidRPr="00B108F6">
        <w:rPr>
          <w:rFonts w:ascii="Book Antiqua" w:eastAsiaTheme="majorHAnsi" w:hAnsi="Book Antiqua" w:cs="Times New Roman"/>
          <w:bCs/>
        </w:rPr>
        <w:t>multifocal high signal intensities along the posterior column of the cervical and thoracic spinal cord. Treatment consisted of intramuscular injections of vitamin B12 for 7 d, which increased her serum level of vitamin B12 to normal. This was followed by weekly intramuscular injections of vitamin B12 for another 2 wk and oral administration of vitamin B12 three times per day.</w:t>
      </w:r>
      <w:r w:rsidRPr="00B108F6">
        <w:rPr>
          <w:rFonts w:ascii="Book Antiqua" w:eastAsiaTheme="majorHAnsi" w:hAnsi="Book Antiqua" w:cs="Times New Roman"/>
        </w:rPr>
        <w:t xml:space="preserve"> </w:t>
      </w:r>
      <w:r w:rsidRPr="00B108F6">
        <w:rPr>
          <w:rFonts w:ascii="Book Antiqua" w:eastAsiaTheme="majorHAnsi" w:hAnsi="Book Antiqua" w:cs="Times New Roman"/>
          <w:bCs/>
        </w:rPr>
        <w:t>After comprehensive rehabilitation for 4 wk, she showed sufficient improvements in strength and ataxic gait, enabling her to return to her normal daily</w:t>
      </w:r>
      <w:r w:rsidR="00F32387" w:rsidRPr="00B108F6">
        <w:rPr>
          <w:rFonts w:ascii="Book Antiqua" w:eastAsiaTheme="majorHAnsi" w:hAnsi="Book Antiqua" w:cs="Times New Roman"/>
          <w:bCs/>
        </w:rPr>
        <w:t xml:space="preserve"> activities</w:t>
      </w:r>
      <w:r w:rsidRPr="00B108F6">
        <w:rPr>
          <w:rFonts w:ascii="Book Antiqua" w:eastAsiaTheme="majorHAnsi" w:hAnsi="Book Antiqua" w:cs="Times New Roman"/>
          <w:bCs/>
        </w:rPr>
        <w:t>.</w:t>
      </w:r>
    </w:p>
    <w:p w14:paraId="3566AB0F" w14:textId="77777777" w:rsidR="000F49D4" w:rsidRPr="009F6E4A" w:rsidRDefault="000F49D4" w:rsidP="00A54283">
      <w:pPr>
        <w:pStyle w:val="NormalWeb"/>
        <w:snapToGrid w:val="0"/>
        <w:spacing w:before="0" w:beforeAutospacing="0" w:after="0" w:afterAutospacing="0" w:line="360" w:lineRule="auto"/>
        <w:jc w:val="both"/>
        <w:rPr>
          <w:rFonts w:ascii="Book Antiqua" w:eastAsiaTheme="majorHAnsi" w:hAnsi="Book Antiqua" w:cs="Times New Roman"/>
          <w:bCs/>
          <w:color w:val="000000" w:themeColor="text1"/>
        </w:rPr>
      </w:pPr>
    </w:p>
    <w:p w14:paraId="3EBD3332" w14:textId="3E44D4B4" w:rsidR="00130AD7" w:rsidRPr="00B108F6" w:rsidRDefault="00130AD7" w:rsidP="00A54283">
      <w:pPr>
        <w:pStyle w:val="NormalWeb"/>
        <w:snapToGrid w:val="0"/>
        <w:spacing w:before="0" w:beforeAutospacing="0" w:after="0" w:afterAutospacing="0" w:line="360" w:lineRule="auto"/>
        <w:jc w:val="both"/>
        <w:rPr>
          <w:rFonts w:ascii="Book Antiqua" w:eastAsiaTheme="majorHAnsi" w:hAnsi="Book Antiqua" w:cs="Times New Roman"/>
          <w:bCs/>
          <w:color w:val="000000" w:themeColor="text1"/>
        </w:rPr>
      </w:pPr>
      <w:r w:rsidRPr="00B108F6">
        <w:rPr>
          <w:rFonts w:ascii="Book Antiqua" w:eastAsiaTheme="majorHAnsi" w:hAnsi="Book Antiqua" w:cs="Times New Roman"/>
          <w:b/>
          <w:bCs/>
          <w:color w:val="000000" w:themeColor="text1"/>
        </w:rPr>
        <w:t>Key words:</w:t>
      </w:r>
      <w:r w:rsidRPr="00B108F6">
        <w:rPr>
          <w:rFonts w:ascii="Book Antiqua" w:eastAsiaTheme="majorHAnsi" w:hAnsi="Book Antiqua" w:cs="Times New Roman"/>
          <w:bCs/>
          <w:color w:val="000000" w:themeColor="text1"/>
        </w:rPr>
        <w:t xml:space="preserve"> Subacute combined degeneration</w:t>
      </w:r>
      <w:r w:rsidR="000C5E37">
        <w:rPr>
          <w:rFonts w:ascii="Book Antiqua" w:eastAsiaTheme="majorHAnsi" w:hAnsi="Book Antiqua" w:cs="Times New Roman" w:hint="eastAsia"/>
          <w:bCs/>
          <w:color w:val="000000" w:themeColor="text1"/>
        </w:rPr>
        <w:t>;</w:t>
      </w:r>
      <w:r w:rsidRPr="00B108F6">
        <w:rPr>
          <w:rFonts w:ascii="Book Antiqua" w:eastAsiaTheme="majorHAnsi" w:hAnsi="Book Antiqua" w:cs="Times New Roman"/>
          <w:bCs/>
          <w:color w:val="000000" w:themeColor="text1"/>
        </w:rPr>
        <w:t xml:space="preserve"> Vitamin B12 deficiency</w:t>
      </w:r>
      <w:r w:rsidR="000C5E37">
        <w:rPr>
          <w:rFonts w:ascii="Book Antiqua" w:eastAsiaTheme="majorHAnsi" w:hAnsi="Book Antiqua" w:cs="Times New Roman" w:hint="eastAsia"/>
          <w:bCs/>
          <w:color w:val="000000" w:themeColor="text1"/>
        </w:rPr>
        <w:t>;</w:t>
      </w:r>
      <w:r w:rsidRPr="00B108F6">
        <w:rPr>
          <w:rFonts w:ascii="Book Antiqua" w:eastAsiaTheme="majorHAnsi" w:hAnsi="Book Antiqua" w:cs="Times New Roman"/>
          <w:bCs/>
          <w:color w:val="000000" w:themeColor="text1"/>
        </w:rPr>
        <w:t xml:space="preserve"> Total gastrectomy</w:t>
      </w:r>
      <w:r w:rsidR="000C5E37">
        <w:rPr>
          <w:rFonts w:ascii="Book Antiqua" w:eastAsiaTheme="majorHAnsi" w:hAnsi="Book Antiqua" w:cs="Times New Roman" w:hint="eastAsia"/>
          <w:bCs/>
          <w:color w:val="000000" w:themeColor="text1"/>
        </w:rPr>
        <w:t>;</w:t>
      </w:r>
      <w:r w:rsidR="005E7F9E">
        <w:rPr>
          <w:rFonts w:ascii="Book Antiqua" w:eastAsia="SimSun" w:hAnsi="Book Antiqua" w:cs="Times New Roman" w:hint="eastAsia"/>
          <w:bCs/>
          <w:color w:val="000000" w:themeColor="text1"/>
          <w:lang w:eastAsia="zh-CN"/>
        </w:rPr>
        <w:t xml:space="preserve"> </w:t>
      </w:r>
      <w:r w:rsidRPr="00B108F6">
        <w:rPr>
          <w:rFonts w:ascii="Book Antiqua" w:eastAsiaTheme="majorHAnsi" w:hAnsi="Book Antiqua" w:cs="Times New Roman"/>
          <w:bCs/>
          <w:color w:val="000000" w:themeColor="text1"/>
        </w:rPr>
        <w:t>Gastric cancer</w:t>
      </w:r>
    </w:p>
    <w:p w14:paraId="1EC1A606" w14:textId="77777777" w:rsidR="00885BBC" w:rsidRDefault="00885BBC" w:rsidP="00A54283">
      <w:pPr>
        <w:pStyle w:val="NormalWeb"/>
        <w:snapToGrid w:val="0"/>
        <w:spacing w:before="0" w:beforeAutospacing="0" w:after="0" w:afterAutospacing="0" w:line="360" w:lineRule="auto"/>
        <w:jc w:val="both"/>
        <w:rPr>
          <w:rFonts w:ascii="Book Antiqua" w:eastAsia="SimSun" w:hAnsi="Book Antiqua" w:cs="Times New Roman"/>
          <w:bCs/>
          <w:color w:val="000000" w:themeColor="text1"/>
          <w:lang w:eastAsia="zh-CN"/>
        </w:rPr>
      </w:pPr>
    </w:p>
    <w:p w14:paraId="78CDCCAE" w14:textId="77777777" w:rsidR="005E7F9E" w:rsidRPr="005E7F9E" w:rsidRDefault="005E7F9E" w:rsidP="00A54283">
      <w:pPr>
        <w:pStyle w:val="NormalWeb"/>
        <w:snapToGrid w:val="0"/>
        <w:spacing w:before="0" w:beforeAutospacing="0" w:after="0" w:afterAutospacing="0" w:line="360" w:lineRule="auto"/>
        <w:rPr>
          <w:rFonts w:ascii="Book Antiqua" w:eastAsia="SimSun" w:hAnsi="Book Antiqua"/>
          <w:bCs/>
          <w:color w:val="000000" w:themeColor="text1"/>
          <w:lang w:eastAsia="zh-CN"/>
        </w:rPr>
      </w:pPr>
      <w:bookmarkStart w:id="27" w:name="OLE_LINK813"/>
      <w:bookmarkStart w:id="28" w:name="OLE_LINK500"/>
      <w:bookmarkStart w:id="29" w:name="OLE_LINK1062"/>
      <w:bookmarkStart w:id="30" w:name="OLE_LINK1140"/>
      <w:bookmarkStart w:id="31" w:name="OLE_LINK1195"/>
      <w:bookmarkStart w:id="32" w:name="OLE_LINK1037"/>
      <w:bookmarkStart w:id="33" w:name="OLE_LINK359"/>
      <w:bookmarkStart w:id="34" w:name="OLE_LINK364"/>
      <w:bookmarkStart w:id="35" w:name="OLE_LINK363"/>
      <w:r w:rsidRPr="005E7F9E">
        <w:rPr>
          <w:rFonts w:ascii="Book Antiqua" w:eastAsia="SimSun" w:hAnsi="Book Antiqua"/>
          <w:b/>
          <w:bCs/>
          <w:color w:val="000000" w:themeColor="text1"/>
          <w:lang w:eastAsia="zh-CN"/>
        </w:rPr>
        <w:t>© The Author(s) 2016.</w:t>
      </w:r>
      <w:r w:rsidRPr="005E7F9E">
        <w:rPr>
          <w:rFonts w:ascii="Book Antiqua" w:eastAsia="SimSun" w:hAnsi="Book Antiqua"/>
          <w:bCs/>
          <w:color w:val="000000" w:themeColor="text1"/>
          <w:lang w:eastAsia="zh-CN"/>
        </w:rPr>
        <w:t xml:space="preserve"> Published by Baishideng Publishing Group Inc. All rights reserved.</w:t>
      </w:r>
      <w:bookmarkEnd w:id="27"/>
      <w:bookmarkEnd w:id="28"/>
      <w:bookmarkEnd w:id="29"/>
      <w:bookmarkEnd w:id="30"/>
      <w:bookmarkEnd w:id="31"/>
      <w:bookmarkEnd w:id="32"/>
      <w:bookmarkEnd w:id="33"/>
      <w:bookmarkEnd w:id="34"/>
      <w:bookmarkEnd w:id="35"/>
    </w:p>
    <w:p w14:paraId="6E287974" w14:textId="77777777" w:rsidR="005E7F9E" w:rsidRPr="009F6E4A" w:rsidRDefault="005E7F9E" w:rsidP="00A54283">
      <w:pPr>
        <w:pStyle w:val="NormalWeb"/>
        <w:snapToGrid w:val="0"/>
        <w:spacing w:before="0" w:beforeAutospacing="0" w:after="0" w:afterAutospacing="0" w:line="360" w:lineRule="auto"/>
        <w:jc w:val="both"/>
        <w:rPr>
          <w:rFonts w:ascii="Book Antiqua" w:eastAsia="SimSun" w:hAnsi="Book Antiqua" w:cs="Times New Roman"/>
          <w:bCs/>
          <w:color w:val="000000" w:themeColor="text1"/>
          <w:lang w:eastAsia="zh-CN"/>
        </w:rPr>
      </w:pPr>
    </w:p>
    <w:p w14:paraId="5E39D384" w14:textId="71A0E59D" w:rsidR="009A7731" w:rsidRPr="00B108F6" w:rsidRDefault="00885BBC" w:rsidP="00A54283">
      <w:pPr>
        <w:pStyle w:val="NormalWeb"/>
        <w:snapToGrid w:val="0"/>
        <w:spacing w:before="0" w:beforeAutospacing="0" w:after="0" w:afterAutospacing="0" w:line="360" w:lineRule="auto"/>
        <w:jc w:val="both"/>
        <w:rPr>
          <w:rFonts w:ascii="Book Antiqua" w:eastAsiaTheme="majorHAnsi" w:hAnsi="Book Antiqua" w:cs="Times New Roman"/>
          <w:bCs/>
        </w:rPr>
      </w:pPr>
      <w:r w:rsidRPr="00B108F6">
        <w:rPr>
          <w:rFonts w:ascii="Book Antiqua" w:eastAsiaTheme="majorHAnsi" w:hAnsi="Book Antiqua" w:cs="Times New Roman"/>
          <w:b/>
          <w:bCs/>
          <w:color w:val="000000" w:themeColor="text1"/>
        </w:rPr>
        <w:t>Core tip</w:t>
      </w:r>
      <w:r w:rsidR="005E7F9E" w:rsidRPr="00B108F6">
        <w:rPr>
          <w:rFonts w:ascii="Book Antiqua" w:eastAsiaTheme="majorHAnsi" w:hAnsi="Book Antiqua" w:cs="Times New Roman"/>
          <w:b/>
          <w:bCs/>
          <w:color w:val="000000" w:themeColor="text1"/>
        </w:rPr>
        <w:t>:</w:t>
      </w:r>
      <w:r w:rsidR="005E7F9E">
        <w:rPr>
          <w:rFonts w:ascii="Book Antiqua" w:eastAsia="SimSun" w:hAnsi="Book Antiqua" w:cs="Times New Roman" w:hint="eastAsia"/>
          <w:b/>
          <w:bCs/>
          <w:color w:val="000000" w:themeColor="text1"/>
          <w:lang w:eastAsia="zh-CN"/>
        </w:rPr>
        <w:t xml:space="preserve"> </w:t>
      </w:r>
      <w:r w:rsidR="009A7731" w:rsidRPr="00B108F6">
        <w:rPr>
          <w:rFonts w:ascii="Book Antiqua" w:eastAsiaTheme="majorHAnsi" w:hAnsi="Book Antiqua" w:cs="Times New Roman"/>
          <w:bCs/>
        </w:rPr>
        <w:t>Subacute combined degeneration (SCD) of the spinal cord</w:t>
      </w:r>
      <w:r w:rsidR="009A7731" w:rsidRPr="00B108F6">
        <w:rPr>
          <w:rFonts w:ascii="Book Antiqua" w:eastAsiaTheme="majorHAnsi" w:hAnsi="Book Antiqua" w:cs="Times New Roman"/>
        </w:rPr>
        <w:t xml:space="preserve"> is defined as the degeneration of the posterior and lateral columns of the </w:t>
      </w:r>
      <w:hyperlink r:id="rId9" w:tooltip="Spinal cord" w:history="1">
        <w:r w:rsidR="009A7731" w:rsidRPr="00B108F6">
          <w:rPr>
            <w:rStyle w:val="Hyperlink"/>
            <w:rFonts w:ascii="Book Antiqua" w:eastAsiaTheme="majorHAnsi" w:hAnsi="Book Antiqua" w:cs="Times New Roman"/>
            <w:color w:val="auto"/>
            <w:u w:val="none"/>
          </w:rPr>
          <w:t>spinal cord</w:t>
        </w:r>
      </w:hyperlink>
      <w:r w:rsidR="009A7731" w:rsidRPr="00B108F6">
        <w:rPr>
          <w:rFonts w:ascii="Book Antiqua" w:eastAsiaTheme="majorHAnsi" w:hAnsi="Book Antiqua" w:cs="Times New Roman"/>
        </w:rPr>
        <w:t xml:space="preserve"> due to</w:t>
      </w:r>
      <w:r w:rsidR="009A7731" w:rsidRPr="00B108F6">
        <w:rPr>
          <w:rFonts w:ascii="Book Antiqua" w:eastAsiaTheme="minorHAnsi" w:hAnsi="Book Antiqua" w:cs="Times New Roman"/>
        </w:rPr>
        <w:t xml:space="preserve"> </w:t>
      </w:r>
      <w:r w:rsidR="009A7731" w:rsidRPr="00B108F6">
        <w:rPr>
          <w:rFonts w:ascii="Book Antiqua" w:eastAsiaTheme="majorHAnsi" w:hAnsi="Book Antiqua" w:cs="Times New Roman"/>
        </w:rPr>
        <w:t>vitamin B12 deficiency. Because v</w:t>
      </w:r>
      <w:r w:rsidR="009A7731" w:rsidRPr="00B108F6">
        <w:rPr>
          <w:rFonts w:ascii="Book Antiqua" w:eastAsiaTheme="minorHAnsi" w:hAnsi="Book Antiqua" w:cs="Times New Roman"/>
        </w:rPr>
        <w:t xml:space="preserve">itamin B12 deficiency can occur after total gastrectomy, so can </w:t>
      </w:r>
      <w:r w:rsidR="009A7731" w:rsidRPr="00B108F6">
        <w:rPr>
          <w:rFonts w:ascii="Book Antiqua" w:eastAsiaTheme="majorHAnsi" w:hAnsi="Book Antiqua" w:cs="Times New Roman"/>
        </w:rPr>
        <w:t xml:space="preserve">SCD. Postoperative assessments have focused on the recurrence of gastric cancer after surgery, with fewer studies focusing on vitamin B12 deficiency, especially because SCD is a long-term complication. This report describes a patient who developed </w:t>
      </w:r>
      <w:r w:rsidR="009A7731" w:rsidRPr="00B108F6">
        <w:rPr>
          <w:rFonts w:ascii="Book Antiqua" w:eastAsiaTheme="majorHAnsi" w:hAnsi="Book Antiqua" w:cs="Times New Roman"/>
          <w:bCs/>
        </w:rPr>
        <w:t>SCD after total gastrectomy for gastric cancer. SCD due to vitamin B12 deficiency should be suspected in patients showing gait disturbance after gastrectomy, even as a long-term complication.</w:t>
      </w:r>
    </w:p>
    <w:p w14:paraId="555F0883" w14:textId="751AD1AE" w:rsidR="009A7731" w:rsidRPr="00B108F6" w:rsidRDefault="009A7731" w:rsidP="00A54283">
      <w:pPr>
        <w:pStyle w:val="NormalWeb"/>
        <w:snapToGrid w:val="0"/>
        <w:spacing w:before="0" w:beforeAutospacing="0" w:after="0" w:afterAutospacing="0" w:line="360" w:lineRule="auto"/>
        <w:jc w:val="both"/>
        <w:rPr>
          <w:rFonts w:ascii="Book Antiqua" w:eastAsiaTheme="majorHAnsi" w:hAnsi="Book Antiqua" w:cs="Times New Roman"/>
          <w:bCs/>
        </w:rPr>
      </w:pPr>
    </w:p>
    <w:p w14:paraId="17C73AE3" w14:textId="3AD483F2" w:rsidR="009A7731" w:rsidRPr="00F27726" w:rsidRDefault="009A7731" w:rsidP="00A54283">
      <w:pPr>
        <w:wordWrap/>
        <w:snapToGrid w:val="0"/>
        <w:spacing w:after="0" w:line="360" w:lineRule="auto"/>
        <w:rPr>
          <w:rFonts w:ascii="Book Antiqua" w:eastAsiaTheme="minorHAnsi" w:hAnsi="Book Antiqua"/>
          <w:sz w:val="24"/>
          <w:szCs w:val="24"/>
        </w:rPr>
      </w:pPr>
      <w:r w:rsidRPr="00B108F6">
        <w:rPr>
          <w:rFonts w:ascii="Book Antiqua" w:eastAsiaTheme="majorHAnsi" w:hAnsi="Book Antiqua"/>
          <w:bCs/>
          <w:sz w:val="24"/>
          <w:szCs w:val="24"/>
        </w:rPr>
        <w:lastRenderedPageBreak/>
        <w:t>Hwang</w:t>
      </w:r>
      <w:r w:rsidR="00113674">
        <w:rPr>
          <w:rFonts w:ascii="Book Antiqua" w:eastAsiaTheme="majorHAnsi" w:hAnsi="Book Antiqua" w:hint="eastAsia"/>
          <w:bCs/>
          <w:sz w:val="24"/>
          <w:szCs w:val="24"/>
        </w:rPr>
        <w:t xml:space="preserve"> CH</w:t>
      </w:r>
      <w:r w:rsidRPr="00B108F6">
        <w:rPr>
          <w:rFonts w:ascii="Book Antiqua" w:eastAsiaTheme="majorHAnsi" w:hAnsi="Book Antiqua"/>
          <w:bCs/>
          <w:sz w:val="24"/>
          <w:szCs w:val="24"/>
        </w:rPr>
        <w:t xml:space="preserve">, </w:t>
      </w:r>
      <w:r w:rsidR="004C539B">
        <w:rPr>
          <w:rFonts w:ascii="Book Antiqua" w:eastAsiaTheme="majorHAnsi" w:hAnsi="Book Antiqua" w:hint="eastAsia"/>
          <w:bCs/>
          <w:sz w:val="24"/>
          <w:szCs w:val="24"/>
        </w:rPr>
        <w:t xml:space="preserve">Park DJ, </w:t>
      </w:r>
      <w:r w:rsidR="00113674">
        <w:rPr>
          <w:rFonts w:ascii="Book Antiqua" w:eastAsiaTheme="majorHAnsi" w:hAnsi="Book Antiqua" w:hint="eastAsia"/>
          <w:bCs/>
          <w:sz w:val="24"/>
          <w:szCs w:val="24"/>
        </w:rPr>
        <w:t xml:space="preserve">Kim </w:t>
      </w:r>
      <w:r w:rsidR="000C5E37">
        <w:rPr>
          <w:rFonts w:ascii="Book Antiqua" w:eastAsiaTheme="majorHAnsi" w:hAnsi="Book Antiqua" w:hint="eastAsia"/>
          <w:bCs/>
          <w:sz w:val="24"/>
          <w:szCs w:val="24"/>
        </w:rPr>
        <w:t>GY</w:t>
      </w:r>
      <w:r w:rsidRPr="00B108F6">
        <w:rPr>
          <w:rFonts w:ascii="Book Antiqua" w:eastAsiaTheme="majorHAnsi" w:hAnsi="Book Antiqua"/>
          <w:bCs/>
          <w:sz w:val="24"/>
          <w:szCs w:val="24"/>
        </w:rPr>
        <w:t>.</w:t>
      </w:r>
      <w:r w:rsidR="005E7F9E">
        <w:rPr>
          <w:rFonts w:ascii="Book Antiqua" w:eastAsia="SimSun" w:hAnsi="Book Antiqua" w:hint="eastAsia"/>
          <w:bCs/>
          <w:sz w:val="24"/>
          <w:szCs w:val="24"/>
          <w:lang w:eastAsia="zh-CN"/>
        </w:rPr>
        <w:t xml:space="preserve"> </w:t>
      </w:r>
      <w:r w:rsidR="005E7F9E" w:rsidRPr="00B108F6">
        <w:rPr>
          <w:rFonts w:ascii="Book Antiqua" w:hAnsi="Book Antiqua" w:cs="Book Antiqua"/>
          <w:sz w:val="24"/>
          <w:szCs w:val="24"/>
        </w:rPr>
        <w:t>A</w:t>
      </w:r>
      <w:r w:rsidR="005E7F9E" w:rsidRPr="00B108F6">
        <w:rPr>
          <w:rFonts w:ascii="Book Antiqua" w:hAnsi="Book Antiqua"/>
          <w:kern w:val="0"/>
          <w:sz w:val="24"/>
          <w:szCs w:val="24"/>
        </w:rPr>
        <w:t>taxic</w:t>
      </w:r>
      <w:r w:rsidR="005E7F9E">
        <w:rPr>
          <w:rFonts w:ascii="Book Antiqua" w:eastAsia="SimSun" w:hAnsi="Book Antiqua" w:hint="eastAsia"/>
          <w:kern w:val="0"/>
          <w:sz w:val="24"/>
          <w:szCs w:val="24"/>
          <w:lang w:eastAsia="zh-CN"/>
        </w:rPr>
        <w:t xml:space="preserve"> </w:t>
      </w:r>
      <w:r w:rsidR="005E7F9E" w:rsidRPr="00B108F6">
        <w:rPr>
          <w:rFonts w:ascii="Book Antiqua" w:hAnsi="Book Antiqua"/>
          <w:kern w:val="0"/>
          <w:sz w:val="24"/>
          <w:szCs w:val="24"/>
        </w:rPr>
        <w:t>gait following total gastrectomy for gastric cancer</w:t>
      </w:r>
      <w:r w:rsidR="00F27726">
        <w:rPr>
          <w:rFonts w:ascii="Book Antiqua" w:hAnsi="Book Antiqua" w:hint="eastAsia"/>
          <w:kern w:val="0"/>
          <w:sz w:val="24"/>
          <w:szCs w:val="24"/>
        </w:rPr>
        <w:t xml:space="preserve">. </w:t>
      </w:r>
      <w:r w:rsidR="00F27726" w:rsidRPr="009F6E4A">
        <w:rPr>
          <w:rFonts w:ascii="Book Antiqua" w:hAnsi="Book Antiqua"/>
          <w:i/>
          <w:kern w:val="0"/>
          <w:sz w:val="24"/>
          <w:szCs w:val="24"/>
        </w:rPr>
        <w:t>World J Gastroenterol</w:t>
      </w:r>
      <w:r w:rsidR="00F27726">
        <w:rPr>
          <w:rFonts w:ascii="Book Antiqua" w:hAnsi="Book Antiqua" w:hint="eastAsia"/>
          <w:kern w:val="0"/>
          <w:sz w:val="24"/>
          <w:szCs w:val="24"/>
        </w:rPr>
        <w:t xml:space="preserve"> 2016; In press</w:t>
      </w:r>
    </w:p>
    <w:p w14:paraId="6B746A82" w14:textId="6C26EB38" w:rsidR="009A7731" w:rsidRPr="00B108F6" w:rsidRDefault="009A7731" w:rsidP="00A54283">
      <w:pPr>
        <w:pStyle w:val="NormalWeb"/>
        <w:snapToGrid w:val="0"/>
        <w:spacing w:before="0" w:beforeAutospacing="0" w:after="0" w:afterAutospacing="0" w:line="360" w:lineRule="auto"/>
        <w:jc w:val="both"/>
        <w:rPr>
          <w:rFonts w:ascii="Book Antiqua" w:eastAsiaTheme="majorHAnsi" w:hAnsi="Book Antiqua" w:cs="Times New Roman"/>
          <w:bCs/>
        </w:rPr>
      </w:pPr>
    </w:p>
    <w:p w14:paraId="5D99BE5A" w14:textId="77777777" w:rsidR="005E7F9E" w:rsidRDefault="005E7F9E" w:rsidP="00A54283">
      <w:pPr>
        <w:widowControl/>
        <w:wordWrap/>
        <w:autoSpaceDE/>
        <w:autoSpaceDN/>
        <w:snapToGrid w:val="0"/>
        <w:spacing w:after="0" w:line="360" w:lineRule="auto"/>
        <w:jc w:val="left"/>
        <w:rPr>
          <w:rFonts w:ascii="Book Antiqua" w:eastAsiaTheme="majorHAnsi" w:hAnsi="Book Antiqua"/>
          <w:b/>
          <w:bCs/>
          <w:color w:val="000000" w:themeColor="text1"/>
          <w:kern w:val="0"/>
          <w:sz w:val="24"/>
          <w:szCs w:val="24"/>
        </w:rPr>
      </w:pPr>
      <w:r>
        <w:rPr>
          <w:rFonts w:ascii="Book Antiqua" w:eastAsiaTheme="majorHAnsi" w:hAnsi="Book Antiqua"/>
          <w:b/>
          <w:bCs/>
          <w:color w:val="000000" w:themeColor="text1"/>
        </w:rPr>
        <w:br w:type="page"/>
      </w:r>
    </w:p>
    <w:p w14:paraId="689DAAFC" w14:textId="2057A676" w:rsidR="000F49D4" w:rsidRPr="00B108F6" w:rsidRDefault="00885BBC" w:rsidP="00A54283">
      <w:pPr>
        <w:pStyle w:val="NormalWeb"/>
        <w:snapToGrid w:val="0"/>
        <w:spacing w:before="0" w:beforeAutospacing="0" w:after="0" w:afterAutospacing="0" w:line="360" w:lineRule="auto"/>
        <w:jc w:val="both"/>
        <w:rPr>
          <w:rFonts w:ascii="Book Antiqua" w:eastAsiaTheme="majorHAnsi" w:hAnsi="Book Antiqua" w:cs="Times New Roman"/>
          <w:b/>
          <w:bCs/>
          <w:color w:val="000000" w:themeColor="text1"/>
        </w:rPr>
      </w:pPr>
      <w:r w:rsidRPr="00B108F6">
        <w:rPr>
          <w:rFonts w:ascii="Book Antiqua" w:eastAsiaTheme="majorHAnsi" w:hAnsi="Book Antiqua" w:cs="Times New Roman"/>
          <w:b/>
          <w:bCs/>
          <w:color w:val="000000" w:themeColor="text1"/>
        </w:rPr>
        <w:lastRenderedPageBreak/>
        <w:t>INTRODUCTION</w:t>
      </w:r>
    </w:p>
    <w:p w14:paraId="03B57F29" w14:textId="7EB8DDD1" w:rsidR="00EF3934" w:rsidRPr="00B108F6" w:rsidRDefault="00EF3934" w:rsidP="00A54283">
      <w:pPr>
        <w:pStyle w:val="NormalWeb"/>
        <w:snapToGrid w:val="0"/>
        <w:spacing w:before="0" w:beforeAutospacing="0" w:after="0" w:afterAutospacing="0" w:line="360" w:lineRule="auto"/>
        <w:jc w:val="both"/>
        <w:rPr>
          <w:rFonts w:ascii="Book Antiqua" w:eastAsiaTheme="minorHAnsi" w:hAnsi="Book Antiqua" w:cs="Times New Roman"/>
        </w:rPr>
      </w:pPr>
      <w:r w:rsidRPr="00B108F6">
        <w:rPr>
          <w:rFonts w:ascii="Book Antiqua" w:eastAsiaTheme="majorHAnsi" w:hAnsi="Book Antiqua" w:cs="Times New Roman"/>
          <w:bCs/>
        </w:rPr>
        <w:t>Subacute combined degeneration (</w:t>
      </w:r>
      <w:r w:rsidR="000F49D4" w:rsidRPr="00B108F6">
        <w:rPr>
          <w:rFonts w:ascii="Book Antiqua" w:eastAsiaTheme="majorHAnsi" w:hAnsi="Book Antiqua" w:cs="Times New Roman"/>
          <w:bCs/>
        </w:rPr>
        <w:t>SCD</w:t>
      </w:r>
      <w:r w:rsidRPr="00B108F6">
        <w:rPr>
          <w:rFonts w:ascii="Book Antiqua" w:eastAsiaTheme="majorHAnsi" w:hAnsi="Book Antiqua" w:cs="Times New Roman"/>
          <w:bCs/>
        </w:rPr>
        <w:t>)</w:t>
      </w:r>
      <w:r w:rsidR="000F49D4" w:rsidRPr="00B108F6">
        <w:rPr>
          <w:rFonts w:ascii="Book Antiqua" w:eastAsiaTheme="majorHAnsi" w:hAnsi="Book Antiqua" w:cs="Times New Roman"/>
          <w:bCs/>
        </w:rPr>
        <w:t xml:space="preserve"> of </w:t>
      </w:r>
      <w:r w:rsidRPr="00B108F6">
        <w:rPr>
          <w:rFonts w:ascii="Book Antiqua" w:eastAsiaTheme="majorHAnsi" w:hAnsi="Book Antiqua" w:cs="Times New Roman"/>
          <w:bCs/>
        </w:rPr>
        <w:t xml:space="preserve">the </w:t>
      </w:r>
      <w:r w:rsidR="000F49D4" w:rsidRPr="00B108F6">
        <w:rPr>
          <w:rFonts w:ascii="Book Antiqua" w:eastAsiaTheme="majorHAnsi" w:hAnsi="Book Antiqua" w:cs="Times New Roman"/>
          <w:bCs/>
        </w:rPr>
        <w:t>spinal cord</w:t>
      </w:r>
      <w:r w:rsidR="000F49D4" w:rsidRPr="00B108F6">
        <w:rPr>
          <w:rFonts w:ascii="Book Antiqua" w:eastAsiaTheme="majorHAnsi" w:hAnsi="Book Antiqua" w:cs="Times New Roman"/>
        </w:rPr>
        <w:t xml:space="preserve"> </w:t>
      </w:r>
      <w:r w:rsidRPr="00B108F6">
        <w:rPr>
          <w:rFonts w:ascii="Book Antiqua" w:eastAsiaTheme="majorHAnsi" w:hAnsi="Book Antiqua" w:cs="Times New Roman"/>
        </w:rPr>
        <w:t>is defined as</w:t>
      </w:r>
      <w:r w:rsidR="000F49D4" w:rsidRPr="00B108F6">
        <w:rPr>
          <w:rFonts w:ascii="Book Antiqua" w:eastAsiaTheme="majorHAnsi" w:hAnsi="Book Antiqua" w:cs="Times New Roman"/>
        </w:rPr>
        <w:t xml:space="preserve"> the degeneration of the posterior and lateral columns of the </w:t>
      </w:r>
      <w:hyperlink r:id="rId10" w:tooltip="Spinal cord" w:history="1">
        <w:r w:rsidR="000F49D4" w:rsidRPr="00B108F6">
          <w:rPr>
            <w:rStyle w:val="Hyperlink"/>
            <w:rFonts w:ascii="Book Antiqua" w:eastAsiaTheme="majorHAnsi" w:hAnsi="Book Antiqua" w:cs="Times New Roman"/>
            <w:color w:val="auto"/>
            <w:u w:val="none"/>
          </w:rPr>
          <w:t>spinal cord</w:t>
        </w:r>
      </w:hyperlink>
      <w:r w:rsidR="000F49D4" w:rsidRPr="00B108F6">
        <w:rPr>
          <w:rFonts w:ascii="Book Antiqua" w:eastAsiaTheme="majorHAnsi" w:hAnsi="Book Antiqua" w:cs="Times New Roman"/>
        </w:rPr>
        <w:t xml:space="preserve"> as a </w:t>
      </w:r>
      <w:r w:rsidR="000F49D4" w:rsidRPr="00B108F6">
        <w:rPr>
          <w:rFonts w:ascii="Book Antiqua" w:eastAsiaTheme="minorHAnsi" w:hAnsi="Book Antiqua" w:cs="Times New Roman"/>
        </w:rPr>
        <w:t xml:space="preserve">result of </w:t>
      </w:r>
      <w:r w:rsidR="000F49D4" w:rsidRPr="00B108F6">
        <w:rPr>
          <w:rFonts w:ascii="Book Antiqua" w:eastAsiaTheme="majorHAnsi" w:hAnsi="Book Antiqua" w:cs="Times New Roman"/>
        </w:rPr>
        <w:t>vitamin B12</w:t>
      </w:r>
      <w:r w:rsidR="0094151E" w:rsidRPr="00B108F6">
        <w:rPr>
          <w:rFonts w:ascii="Book Antiqua" w:eastAsiaTheme="majorHAnsi" w:hAnsi="Book Antiqua" w:cs="Times New Roman"/>
          <w:vertAlign w:val="superscript"/>
        </w:rPr>
        <w:t>[</w:t>
      </w:r>
      <w:r w:rsidR="00FE36BC" w:rsidRPr="00B108F6">
        <w:rPr>
          <w:rFonts w:ascii="Book Antiqua" w:eastAsiaTheme="majorHAnsi" w:hAnsi="Book Antiqua" w:cs="Times New Roman"/>
          <w:vertAlign w:val="superscript"/>
        </w:rPr>
        <w:t>1</w:t>
      </w:r>
      <w:r w:rsidR="0094151E" w:rsidRPr="00B108F6">
        <w:rPr>
          <w:rFonts w:ascii="Book Antiqua" w:eastAsiaTheme="majorHAnsi" w:hAnsi="Book Antiqua" w:cs="Times New Roman"/>
          <w:vertAlign w:val="superscript"/>
        </w:rPr>
        <w:t>]</w:t>
      </w:r>
      <w:r w:rsidR="000F49D4" w:rsidRPr="00B108F6">
        <w:rPr>
          <w:rFonts w:ascii="Book Antiqua" w:eastAsiaTheme="majorHAnsi" w:hAnsi="Book Antiqua" w:cs="Times New Roman"/>
        </w:rPr>
        <w:t xml:space="preserve">, </w:t>
      </w:r>
      <w:r w:rsidRPr="00B108F6">
        <w:rPr>
          <w:rFonts w:ascii="Book Antiqua" w:eastAsiaTheme="majorHAnsi" w:hAnsi="Book Antiqua" w:cs="Times New Roman"/>
        </w:rPr>
        <w:t xml:space="preserve">vitamin </w:t>
      </w:r>
      <w:r w:rsidR="000F49D4" w:rsidRPr="00B108F6">
        <w:rPr>
          <w:rFonts w:ascii="Book Antiqua" w:eastAsiaTheme="majorHAnsi" w:hAnsi="Book Antiqua" w:cs="Times New Roman"/>
        </w:rPr>
        <w:t>E</w:t>
      </w:r>
      <w:r w:rsidR="000F49D4" w:rsidRPr="00B108F6">
        <w:rPr>
          <w:rStyle w:val="Hyperlink"/>
          <w:rFonts w:ascii="Book Antiqua" w:eastAsiaTheme="majorHAnsi" w:hAnsi="Book Antiqua" w:cs="Times New Roman"/>
          <w:color w:val="auto"/>
          <w:u w:val="none"/>
        </w:rPr>
        <w:t>,</w:t>
      </w:r>
      <w:r w:rsidR="000F49D4" w:rsidRPr="00B108F6">
        <w:rPr>
          <w:rFonts w:ascii="Book Antiqua" w:eastAsiaTheme="majorHAnsi" w:hAnsi="Book Antiqua" w:cs="Times New Roman"/>
        </w:rPr>
        <w:t xml:space="preserve"> and </w:t>
      </w:r>
      <w:hyperlink r:id="rId11" w:tooltip="Copper deficiency" w:history="1">
        <w:r w:rsidR="000F49D4" w:rsidRPr="00B108F6">
          <w:rPr>
            <w:rStyle w:val="Hyperlink"/>
            <w:rFonts w:ascii="Book Antiqua" w:eastAsiaTheme="majorHAnsi" w:hAnsi="Book Antiqua" w:cs="Times New Roman"/>
            <w:color w:val="auto"/>
            <w:u w:val="none"/>
          </w:rPr>
          <w:t>copper deficienc</w:t>
        </w:r>
        <w:r w:rsidRPr="00B108F6">
          <w:rPr>
            <w:rStyle w:val="Hyperlink"/>
            <w:rFonts w:ascii="Book Antiqua" w:eastAsiaTheme="majorHAnsi" w:hAnsi="Book Antiqua" w:cs="Times New Roman"/>
            <w:color w:val="auto"/>
            <w:u w:val="none"/>
          </w:rPr>
          <w:t>ies</w:t>
        </w:r>
      </w:hyperlink>
      <w:r w:rsidR="0094151E" w:rsidRPr="00B108F6">
        <w:rPr>
          <w:rStyle w:val="Hyperlink"/>
          <w:rFonts w:ascii="Book Antiqua" w:eastAsiaTheme="majorHAnsi" w:hAnsi="Book Antiqua" w:cs="Times New Roman"/>
          <w:color w:val="auto"/>
          <w:u w:val="none"/>
          <w:vertAlign w:val="superscript"/>
        </w:rPr>
        <w:t>[</w:t>
      </w:r>
      <w:hyperlink w:anchor="_ENREF_3" w:tooltip="Kumar, 2004 #1" w:history="1">
        <w:r w:rsidR="00FE36BC" w:rsidRPr="00B108F6">
          <w:rPr>
            <w:rFonts w:ascii="Book Antiqua" w:eastAsiaTheme="minorHAnsi" w:hAnsi="Book Antiqua" w:cs="Times New Roman"/>
            <w:vertAlign w:val="superscript"/>
          </w:rPr>
          <w:t>2</w:t>
        </w:r>
      </w:hyperlink>
      <w:r w:rsidR="0094151E" w:rsidRPr="00B108F6">
        <w:rPr>
          <w:rFonts w:ascii="Book Antiqua" w:eastAsiaTheme="minorHAnsi" w:hAnsi="Book Antiqua" w:cs="Times New Roman"/>
          <w:vertAlign w:val="superscript"/>
        </w:rPr>
        <w:t>]</w:t>
      </w:r>
      <w:r w:rsidR="000F49D4" w:rsidRPr="00B108F6">
        <w:rPr>
          <w:rFonts w:ascii="Book Antiqua" w:eastAsiaTheme="minorHAnsi" w:hAnsi="Book Antiqua" w:cs="Times New Roman"/>
        </w:rPr>
        <w:t xml:space="preserve">. </w:t>
      </w:r>
      <w:r w:rsidRPr="00B108F6">
        <w:rPr>
          <w:rFonts w:ascii="Book Antiqua" w:eastAsiaTheme="minorHAnsi" w:hAnsi="Book Antiqua" w:cs="Times New Roman"/>
        </w:rPr>
        <w:t>V</w:t>
      </w:r>
      <w:r w:rsidR="000F49D4" w:rsidRPr="00B108F6">
        <w:rPr>
          <w:rFonts w:ascii="Book Antiqua" w:eastAsiaTheme="minorHAnsi" w:hAnsi="Book Antiqua" w:cs="Times New Roman"/>
        </w:rPr>
        <w:t>itamin B12 deficiency</w:t>
      </w:r>
      <w:r w:rsidRPr="00B108F6">
        <w:rPr>
          <w:rFonts w:ascii="Book Antiqua" w:eastAsiaTheme="minorHAnsi" w:hAnsi="Book Antiqua" w:cs="Times New Roman"/>
        </w:rPr>
        <w:t>,</w:t>
      </w:r>
      <w:r w:rsidR="000F49D4" w:rsidRPr="00B108F6">
        <w:rPr>
          <w:rFonts w:ascii="Book Antiqua" w:eastAsiaTheme="minorHAnsi" w:hAnsi="Book Antiqua" w:cs="Times New Roman"/>
        </w:rPr>
        <w:t xml:space="preserve"> the most </w:t>
      </w:r>
      <w:r w:rsidRPr="00B108F6">
        <w:rPr>
          <w:rFonts w:ascii="Book Antiqua" w:eastAsiaTheme="minorHAnsi" w:hAnsi="Book Antiqua" w:cs="Times New Roman"/>
        </w:rPr>
        <w:t xml:space="preserve">frequent </w:t>
      </w:r>
      <w:r w:rsidR="000F49D4" w:rsidRPr="00B108F6">
        <w:rPr>
          <w:rFonts w:ascii="Book Antiqua" w:eastAsiaTheme="minorHAnsi" w:hAnsi="Book Antiqua" w:cs="Times New Roman"/>
        </w:rPr>
        <w:t>cause</w:t>
      </w:r>
      <w:r w:rsidRPr="00B108F6">
        <w:rPr>
          <w:rFonts w:ascii="Book Antiqua" w:eastAsiaTheme="minorHAnsi" w:hAnsi="Book Antiqua" w:cs="Times New Roman"/>
        </w:rPr>
        <w:t xml:space="preserve"> of SCD,</w:t>
      </w:r>
      <w:r w:rsidR="000F49D4" w:rsidRPr="00B108F6">
        <w:rPr>
          <w:rFonts w:ascii="Book Antiqua" w:eastAsiaTheme="minorHAnsi" w:hAnsi="Book Antiqua" w:cs="Times New Roman"/>
        </w:rPr>
        <w:t xml:space="preserve"> is associated with </w:t>
      </w:r>
      <w:hyperlink r:id="rId12" w:tooltip="Pernicious anemia" w:history="1">
        <w:r w:rsidR="000F49D4" w:rsidRPr="00B108F6">
          <w:rPr>
            <w:rStyle w:val="Hyperlink"/>
            <w:rFonts w:ascii="Book Antiqua" w:eastAsiaTheme="minorHAnsi" w:hAnsi="Book Antiqua" w:cs="Times New Roman"/>
            <w:color w:val="auto"/>
            <w:u w:val="none"/>
          </w:rPr>
          <w:t>pernicious anemia</w:t>
        </w:r>
      </w:hyperlink>
      <w:r w:rsidR="000F49D4" w:rsidRPr="00B108F6">
        <w:rPr>
          <w:rFonts w:ascii="Book Antiqua" w:eastAsiaTheme="minorHAnsi" w:hAnsi="Book Antiqua" w:cs="Times New Roman"/>
        </w:rPr>
        <w:t>, mal-absorption</w:t>
      </w:r>
      <w:r w:rsidR="0094151E" w:rsidRPr="00B108F6">
        <w:rPr>
          <w:rFonts w:ascii="Book Antiqua" w:eastAsiaTheme="minorHAnsi" w:hAnsi="Book Antiqua" w:cs="Times New Roman"/>
          <w:vertAlign w:val="superscript"/>
        </w:rPr>
        <w:t>[</w:t>
      </w:r>
      <w:hyperlink w:anchor="_ENREF_4" w:tooltip="Reynolds, 2006 #5" w:history="1">
        <w:r w:rsidR="00FE36BC" w:rsidRPr="00B108F6">
          <w:rPr>
            <w:rFonts w:ascii="Book Antiqua" w:eastAsiaTheme="minorHAnsi" w:hAnsi="Book Antiqua" w:cs="Times New Roman"/>
            <w:vertAlign w:val="superscript"/>
          </w:rPr>
          <w:t>3</w:t>
        </w:r>
      </w:hyperlink>
      <w:r w:rsidR="0094151E" w:rsidRPr="00B108F6">
        <w:rPr>
          <w:rFonts w:ascii="Book Antiqua" w:eastAsiaTheme="minorHAnsi" w:hAnsi="Book Antiqua" w:cs="Times New Roman"/>
          <w:vertAlign w:val="superscript"/>
        </w:rPr>
        <w:t>]</w:t>
      </w:r>
      <w:r w:rsidR="00167B58" w:rsidRPr="00B108F6">
        <w:rPr>
          <w:rFonts w:ascii="Book Antiqua" w:eastAsiaTheme="minorHAnsi" w:hAnsi="Book Antiqua" w:cs="Times New Roman"/>
          <w:vertAlign w:val="superscript"/>
        </w:rPr>
        <w:t xml:space="preserve"> </w:t>
      </w:r>
      <w:r w:rsidR="004F1369" w:rsidRPr="00B108F6">
        <w:rPr>
          <w:rFonts w:ascii="Book Antiqua" w:eastAsiaTheme="minorHAnsi" w:hAnsi="Book Antiqua" w:cs="Times New Roman"/>
        </w:rPr>
        <w:t>of vitamin B12</w:t>
      </w:r>
      <w:r w:rsidR="000F49D4" w:rsidRPr="00B108F6">
        <w:rPr>
          <w:rFonts w:ascii="Book Antiqua" w:eastAsiaTheme="minorHAnsi" w:hAnsi="Book Antiqua" w:cs="Times New Roman"/>
        </w:rPr>
        <w:t xml:space="preserve">, intrinsic factor depletion, </w:t>
      </w:r>
      <w:r w:rsidRPr="00B108F6">
        <w:rPr>
          <w:rFonts w:ascii="Book Antiqua" w:eastAsiaTheme="minorHAnsi" w:hAnsi="Book Antiqua" w:cs="Times New Roman"/>
        </w:rPr>
        <w:t>and</w:t>
      </w:r>
      <w:r w:rsidR="000F49D4" w:rsidRPr="00B108F6">
        <w:rPr>
          <w:rFonts w:ascii="Book Antiqua" w:eastAsiaTheme="minorHAnsi" w:hAnsi="Book Antiqua" w:cs="Times New Roman"/>
        </w:rPr>
        <w:t xml:space="preserve"> exposure to nitrous oxide. Mal-absorption of vitamin B12 </w:t>
      </w:r>
      <w:r w:rsidRPr="00B108F6">
        <w:rPr>
          <w:rFonts w:ascii="Book Antiqua" w:eastAsiaTheme="minorHAnsi" w:hAnsi="Book Antiqua" w:cs="Times New Roman"/>
        </w:rPr>
        <w:t xml:space="preserve">may </w:t>
      </w:r>
      <w:r w:rsidR="000F49D4" w:rsidRPr="00B108F6">
        <w:rPr>
          <w:rFonts w:ascii="Book Antiqua" w:eastAsiaTheme="minorHAnsi" w:hAnsi="Book Antiqua" w:cs="Times New Roman"/>
        </w:rPr>
        <w:t xml:space="preserve">also occur when intrinsic factor is not produced </w:t>
      </w:r>
      <w:r w:rsidRPr="00B108F6">
        <w:rPr>
          <w:rFonts w:ascii="Book Antiqua" w:eastAsiaTheme="minorHAnsi" w:hAnsi="Book Antiqua" w:cs="Times New Roman"/>
        </w:rPr>
        <w:t>by</w:t>
      </w:r>
      <w:r w:rsidR="000F49D4" w:rsidRPr="00B108F6">
        <w:rPr>
          <w:rFonts w:ascii="Book Antiqua" w:eastAsiaTheme="minorHAnsi" w:hAnsi="Book Antiqua" w:cs="Times New Roman"/>
        </w:rPr>
        <w:t xml:space="preserve"> the stomach</w:t>
      </w:r>
      <w:r w:rsidRPr="00B108F6">
        <w:rPr>
          <w:rFonts w:ascii="Book Antiqua" w:eastAsiaTheme="minorHAnsi" w:hAnsi="Book Antiqua" w:cs="Times New Roman"/>
        </w:rPr>
        <w:t>, including after</w:t>
      </w:r>
      <w:r w:rsidR="000F49D4" w:rsidRPr="00B108F6">
        <w:rPr>
          <w:rFonts w:ascii="Book Antiqua" w:eastAsiaTheme="minorHAnsi" w:hAnsi="Book Antiqua" w:cs="Times New Roman"/>
        </w:rPr>
        <w:t xml:space="preserve"> total or sub-total gastrectomy</w:t>
      </w:r>
      <w:r w:rsidR="0094151E" w:rsidRPr="00B108F6">
        <w:rPr>
          <w:rFonts w:ascii="Book Antiqua" w:eastAsiaTheme="minorHAnsi" w:hAnsi="Book Antiqua" w:cs="Times New Roman"/>
          <w:vertAlign w:val="superscript"/>
        </w:rPr>
        <w:t>[</w:t>
      </w:r>
      <w:r w:rsidR="00FE36BC" w:rsidRPr="00B108F6">
        <w:rPr>
          <w:rFonts w:ascii="Book Antiqua" w:eastAsiaTheme="minorHAnsi" w:hAnsi="Book Antiqua" w:cs="Times New Roman"/>
          <w:vertAlign w:val="superscript"/>
        </w:rPr>
        <w:t>4,5</w:t>
      </w:r>
      <w:r w:rsidR="0094151E" w:rsidRPr="00B108F6">
        <w:rPr>
          <w:rFonts w:ascii="Book Antiqua" w:eastAsiaTheme="minorHAnsi" w:hAnsi="Book Antiqua" w:cs="Times New Roman"/>
          <w:vertAlign w:val="superscript"/>
        </w:rPr>
        <w:t>]</w:t>
      </w:r>
      <w:r w:rsidR="000F49D4" w:rsidRPr="00B108F6">
        <w:rPr>
          <w:rFonts w:ascii="Book Antiqua" w:eastAsiaTheme="minorHAnsi" w:hAnsi="Book Antiqua" w:cs="Times New Roman"/>
        </w:rPr>
        <w:t xml:space="preserve">. </w:t>
      </w:r>
    </w:p>
    <w:p w14:paraId="64DBF3CD" w14:textId="33164B31" w:rsidR="00A14CBD" w:rsidRPr="00B108F6" w:rsidRDefault="00EF3934" w:rsidP="00A54283">
      <w:pPr>
        <w:pStyle w:val="NormalWeb"/>
        <w:snapToGrid w:val="0"/>
        <w:spacing w:before="0" w:beforeAutospacing="0" w:after="0" w:afterAutospacing="0" w:line="360" w:lineRule="auto"/>
        <w:ind w:firstLineChars="100" w:firstLine="240"/>
        <w:jc w:val="both"/>
        <w:rPr>
          <w:rFonts w:ascii="Book Antiqua" w:eastAsiaTheme="majorHAnsi" w:hAnsi="Book Antiqua" w:cs="Times New Roman"/>
        </w:rPr>
      </w:pPr>
      <w:r w:rsidRPr="00B108F6">
        <w:rPr>
          <w:rFonts w:ascii="Book Antiqua" w:eastAsiaTheme="minorHAnsi" w:hAnsi="Book Antiqua" w:cs="Times New Roman"/>
        </w:rPr>
        <w:t>V</w:t>
      </w:r>
      <w:r w:rsidR="000F49D4" w:rsidRPr="00B108F6">
        <w:rPr>
          <w:rFonts w:ascii="Book Antiqua" w:eastAsiaTheme="minorHAnsi" w:hAnsi="Book Antiqua" w:cs="Times New Roman"/>
        </w:rPr>
        <w:t xml:space="preserve">itamin B12 deficiency </w:t>
      </w:r>
      <w:r w:rsidRPr="00B108F6">
        <w:rPr>
          <w:rFonts w:ascii="Book Antiqua" w:eastAsiaTheme="minorHAnsi" w:hAnsi="Book Antiqua" w:cs="Times New Roman"/>
        </w:rPr>
        <w:t xml:space="preserve">can </w:t>
      </w:r>
      <w:r w:rsidR="000F49D4" w:rsidRPr="00B108F6">
        <w:rPr>
          <w:rFonts w:ascii="Book Antiqua" w:eastAsiaTheme="minorHAnsi" w:hAnsi="Book Antiqua" w:cs="Times New Roman"/>
        </w:rPr>
        <w:t xml:space="preserve">cause a wide range of hematological, gastrointestinal, psychiatric, and neurological disorders. </w:t>
      </w:r>
      <w:r w:rsidRPr="00B108F6">
        <w:rPr>
          <w:rFonts w:ascii="Book Antiqua" w:eastAsiaTheme="minorHAnsi" w:hAnsi="Book Antiqua" w:cs="Times New Roman"/>
        </w:rPr>
        <w:t>N</w:t>
      </w:r>
      <w:r w:rsidR="000F49D4" w:rsidRPr="00B108F6">
        <w:rPr>
          <w:rFonts w:ascii="Book Antiqua" w:eastAsiaTheme="minorHAnsi" w:hAnsi="Book Antiqua" w:cs="Times New Roman"/>
        </w:rPr>
        <w:t>eurological</w:t>
      </w:r>
      <w:r w:rsidRPr="00B108F6">
        <w:rPr>
          <w:rFonts w:ascii="Book Antiqua" w:eastAsiaTheme="minorHAnsi" w:hAnsi="Book Antiqua" w:cs="Times New Roman"/>
        </w:rPr>
        <w:t>ly,</w:t>
      </w:r>
      <w:r w:rsidR="000F49D4" w:rsidRPr="00B108F6">
        <w:rPr>
          <w:rFonts w:ascii="Book Antiqua" w:eastAsiaTheme="minorHAnsi" w:hAnsi="Book Antiqua" w:cs="Times New Roman"/>
        </w:rPr>
        <w:t xml:space="preserve"> vitamin B12 deficiency </w:t>
      </w:r>
      <w:r w:rsidRPr="00B108F6">
        <w:rPr>
          <w:rFonts w:ascii="Book Antiqua" w:eastAsiaTheme="minorHAnsi" w:hAnsi="Book Antiqua" w:cs="Times New Roman"/>
        </w:rPr>
        <w:t xml:space="preserve">can result in </w:t>
      </w:r>
      <w:r w:rsidR="000F49D4" w:rsidRPr="00B108F6">
        <w:rPr>
          <w:rFonts w:ascii="Book Antiqua" w:eastAsiaTheme="majorHAnsi" w:hAnsi="Book Antiqua" w:cs="Times New Roman"/>
        </w:rPr>
        <w:t xml:space="preserve">a multi-organ disorder involving the spinal cord, especially </w:t>
      </w:r>
      <w:r w:rsidRPr="00B108F6">
        <w:rPr>
          <w:rFonts w:ascii="Book Antiqua" w:eastAsiaTheme="majorHAnsi" w:hAnsi="Book Antiqua" w:cs="Times New Roman"/>
        </w:rPr>
        <w:t xml:space="preserve">the </w:t>
      </w:r>
      <w:r w:rsidR="000F49D4" w:rsidRPr="00B108F6">
        <w:rPr>
          <w:rFonts w:ascii="Book Antiqua" w:eastAsiaTheme="majorHAnsi" w:hAnsi="Book Antiqua" w:cs="Times New Roman"/>
        </w:rPr>
        <w:t xml:space="preserve">dorsal and lateral columns, brain, </w:t>
      </w:r>
      <w:r w:rsidRPr="00B108F6">
        <w:rPr>
          <w:rFonts w:ascii="Book Antiqua" w:eastAsiaTheme="majorHAnsi" w:hAnsi="Book Antiqua" w:cs="Times New Roman"/>
        </w:rPr>
        <w:t xml:space="preserve">and </w:t>
      </w:r>
      <w:r w:rsidR="000F49D4" w:rsidRPr="00B108F6">
        <w:rPr>
          <w:rFonts w:ascii="Book Antiqua" w:eastAsiaTheme="majorHAnsi" w:hAnsi="Book Antiqua" w:cs="Times New Roman"/>
        </w:rPr>
        <w:t>optic and peripheral nerves</w:t>
      </w:r>
      <w:r w:rsidR="0094151E" w:rsidRPr="00B108F6">
        <w:rPr>
          <w:rFonts w:ascii="Book Antiqua" w:eastAsiaTheme="majorHAnsi" w:hAnsi="Book Antiqua" w:cs="Times New Roman"/>
          <w:vertAlign w:val="superscript"/>
        </w:rPr>
        <w:t>[</w:t>
      </w:r>
      <w:hyperlink w:anchor="_ENREF_7" w:tooltip="Stabler, 1990 #10" w:history="1">
        <w:r w:rsidRPr="00B108F6">
          <w:rPr>
            <w:rFonts w:ascii="Book Antiqua" w:eastAsiaTheme="majorHAnsi" w:hAnsi="Book Antiqua" w:cs="Times New Roman"/>
            <w:vertAlign w:val="superscript"/>
          </w:rPr>
          <w:t>6</w:t>
        </w:r>
      </w:hyperlink>
      <w:r w:rsidR="0094151E" w:rsidRPr="00B108F6">
        <w:rPr>
          <w:rFonts w:ascii="Book Antiqua" w:eastAsiaTheme="majorHAnsi" w:hAnsi="Book Antiqua" w:cs="Times New Roman"/>
          <w:vertAlign w:val="superscript"/>
        </w:rPr>
        <w:t>]</w:t>
      </w:r>
      <w:r w:rsidRPr="00B108F6">
        <w:rPr>
          <w:rFonts w:ascii="Book Antiqua" w:eastAsiaTheme="majorHAnsi" w:hAnsi="Book Antiqua" w:cs="Times New Roman"/>
        </w:rPr>
        <w:t>. A</w:t>
      </w:r>
      <w:r w:rsidR="000F49D4" w:rsidRPr="00B108F6">
        <w:rPr>
          <w:rFonts w:ascii="Book Antiqua" w:eastAsiaTheme="majorHAnsi" w:hAnsi="Book Antiqua" w:cs="Times New Roman"/>
        </w:rPr>
        <w:t>bnormal</w:t>
      </w:r>
      <w:r w:rsidRPr="00B108F6">
        <w:rPr>
          <w:rFonts w:ascii="Book Antiqua" w:eastAsiaTheme="majorHAnsi" w:hAnsi="Book Antiqua" w:cs="Times New Roman"/>
        </w:rPr>
        <w:t>ities can include weakness in</w:t>
      </w:r>
      <w:r w:rsidR="000F49D4" w:rsidRPr="00B108F6">
        <w:rPr>
          <w:rFonts w:ascii="Book Antiqua" w:eastAsiaTheme="majorHAnsi" w:hAnsi="Book Antiqua" w:cs="Times New Roman"/>
        </w:rPr>
        <w:t xml:space="preserve"> both </w:t>
      </w:r>
      <w:r w:rsidRPr="00B108F6">
        <w:rPr>
          <w:rFonts w:ascii="Book Antiqua" w:eastAsiaTheme="majorHAnsi" w:hAnsi="Book Antiqua" w:cs="Times New Roman"/>
        </w:rPr>
        <w:t xml:space="preserve">the </w:t>
      </w:r>
      <w:r w:rsidR="000F49D4" w:rsidRPr="00B108F6">
        <w:rPr>
          <w:rFonts w:ascii="Book Antiqua" w:eastAsiaTheme="majorHAnsi" w:hAnsi="Book Antiqua" w:cs="Times New Roman"/>
        </w:rPr>
        <w:t>upper and lower extremities, change</w:t>
      </w:r>
      <w:r w:rsidRPr="00B108F6">
        <w:rPr>
          <w:rFonts w:ascii="Book Antiqua" w:eastAsiaTheme="majorHAnsi" w:hAnsi="Book Antiqua" w:cs="Times New Roman"/>
        </w:rPr>
        <w:t>s</w:t>
      </w:r>
      <w:r w:rsidR="000F49D4" w:rsidRPr="00B108F6">
        <w:rPr>
          <w:rFonts w:ascii="Book Antiqua" w:eastAsiaTheme="majorHAnsi" w:hAnsi="Book Antiqua" w:cs="Times New Roman"/>
        </w:rPr>
        <w:t xml:space="preserve"> in mentality</w:t>
      </w:r>
      <w:r w:rsidR="00D364AA"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and decreased vision</w:t>
      </w:r>
      <w:r w:rsidR="0094151E" w:rsidRPr="00B108F6">
        <w:rPr>
          <w:rFonts w:ascii="Book Antiqua" w:eastAsiaTheme="majorHAnsi" w:hAnsi="Book Antiqua" w:cs="Times New Roman"/>
          <w:vertAlign w:val="superscript"/>
        </w:rPr>
        <w:t>[</w:t>
      </w:r>
      <w:hyperlink w:anchor="_ENREF_7" w:tooltip="Stabler, 1990 #10" w:history="1">
        <w:r w:rsidR="00FE36BC" w:rsidRPr="00B108F6">
          <w:rPr>
            <w:rFonts w:ascii="Book Antiqua" w:eastAsiaTheme="majorHAnsi" w:hAnsi="Book Antiqua" w:cs="Times New Roman"/>
            <w:vertAlign w:val="superscript"/>
          </w:rPr>
          <w:t>6</w:t>
        </w:r>
      </w:hyperlink>
      <w:r w:rsidR="0094151E" w:rsidRPr="00B108F6">
        <w:rPr>
          <w:rFonts w:ascii="Book Antiqua" w:eastAsiaTheme="majorHAnsi" w:hAnsi="Book Antiqua" w:cs="Times New Roman"/>
          <w:vertAlign w:val="superscript"/>
        </w:rPr>
        <w:t>]</w:t>
      </w:r>
      <w:r w:rsidR="000F49D4" w:rsidRPr="00B108F6">
        <w:rPr>
          <w:rFonts w:ascii="Book Antiqua" w:eastAsiaTheme="majorHAnsi" w:hAnsi="Book Antiqua" w:cs="Times New Roman"/>
        </w:rPr>
        <w:t xml:space="preserve">. </w:t>
      </w:r>
      <w:r w:rsidR="00382940" w:rsidRPr="00B108F6">
        <w:rPr>
          <w:rFonts w:ascii="Book Antiqua" w:eastAsiaTheme="majorHAnsi" w:hAnsi="Book Antiqua" w:cs="Times New Roman"/>
        </w:rPr>
        <w:t>Although SCD</w:t>
      </w:r>
      <w:r w:rsidR="002D61FF" w:rsidRPr="00B108F6">
        <w:rPr>
          <w:rFonts w:ascii="Book Antiqua" w:eastAsiaTheme="majorHAnsi" w:hAnsi="Book Antiqua" w:cs="Times New Roman"/>
        </w:rPr>
        <w:t xml:space="preserve"> associated vitamin B12 deficiency</w:t>
      </w:r>
      <w:r w:rsidR="00382940" w:rsidRPr="00B108F6">
        <w:rPr>
          <w:rFonts w:ascii="Book Antiqua" w:eastAsiaTheme="majorHAnsi" w:hAnsi="Book Antiqua" w:cs="Times New Roman"/>
        </w:rPr>
        <w:t xml:space="preserve"> has been believed to be well researched disease since the first report by Knox and Delamore</w:t>
      </w:r>
      <w:r w:rsidR="0094151E" w:rsidRPr="00B108F6">
        <w:rPr>
          <w:rFonts w:ascii="Book Antiqua" w:eastAsiaTheme="majorHAnsi" w:hAnsi="Book Antiqua" w:cs="Times New Roman"/>
          <w:vertAlign w:val="superscript"/>
        </w:rPr>
        <w:t>[</w:t>
      </w:r>
      <w:hyperlink w:anchor="_ENREF_8" w:tooltip="Knox, 1960 #13" w:history="1">
        <w:r w:rsidR="00382940" w:rsidRPr="00B108F6">
          <w:rPr>
            <w:rFonts w:ascii="Book Antiqua" w:eastAsiaTheme="majorHAnsi" w:hAnsi="Book Antiqua" w:cs="Times New Roman"/>
            <w:vertAlign w:val="superscript"/>
          </w:rPr>
          <w:t>7</w:t>
        </w:r>
      </w:hyperlink>
      <w:r w:rsidR="0094151E" w:rsidRPr="00B108F6">
        <w:rPr>
          <w:rFonts w:ascii="Book Antiqua" w:eastAsiaTheme="majorHAnsi" w:hAnsi="Book Antiqua" w:cs="Times New Roman"/>
          <w:vertAlign w:val="superscript"/>
        </w:rPr>
        <w:t>]</w:t>
      </w:r>
      <w:r w:rsidR="00382940" w:rsidRPr="00B108F6">
        <w:rPr>
          <w:rFonts w:ascii="Book Antiqua" w:eastAsiaTheme="majorHAnsi" w:hAnsi="Book Antiqua" w:cs="Times New Roman"/>
        </w:rPr>
        <w:t xml:space="preserve"> in 1960,</w:t>
      </w:r>
      <w:r w:rsidR="001C1257" w:rsidRPr="00B108F6">
        <w:rPr>
          <w:rFonts w:ascii="Book Antiqua" w:eastAsiaTheme="majorHAnsi" w:hAnsi="Book Antiqua" w:cs="Times New Roman"/>
        </w:rPr>
        <w:t xml:space="preserve"> the connection between the SCD and </w:t>
      </w:r>
      <w:r w:rsidR="0018575F" w:rsidRPr="00B108F6">
        <w:rPr>
          <w:rFonts w:ascii="Book Antiqua" w:eastAsiaTheme="majorHAnsi" w:hAnsi="Book Antiqua" w:cs="Times New Roman"/>
        </w:rPr>
        <w:t>gastrectomy</w:t>
      </w:r>
      <w:r w:rsidRPr="00B108F6">
        <w:rPr>
          <w:rFonts w:ascii="Book Antiqua" w:eastAsiaTheme="majorHAnsi" w:hAnsi="Book Antiqua" w:cs="Times New Roman"/>
        </w:rPr>
        <w:t xml:space="preserve"> is under-recognize</w:t>
      </w:r>
      <w:r w:rsidR="00D00C52" w:rsidRPr="00B108F6">
        <w:rPr>
          <w:rFonts w:ascii="Book Antiqua" w:eastAsiaTheme="majorHAnsi" w:hAnsi="Book Antiqua" w:cs="Times New Roman"/>
        </w:rPr>
        <w:t>d</w:t>
      </w:r>
      <w:r w:rsidR="000F49D4" w:rsidRPr="00B108F6">
        <w:rPr>
          <w:rFonts w:ascii="Book Antiqua" w:eastAsiaTheme="majorHAnsi" w:hAnsi="Book Antiqua" w:cs="Times New Roman"/>
        </w:rPr>
        <w:t xml:space="preserve">, </w:t>
      </w:r>
      <w:r w:rsidRPr="00B108F6">
        <w:rPr>
          <w:rFonts w:ascii="Book Antiqua" w:eastAsiaTheme="majorHAnsi" w:hAnsi="Book Antiqua" w:cs="Times New Roman"/>
        </w:rPr>
        <w:t xml:space="preserve">primarily because SCD </w:t>
      </w:r>
      <w:r w:rsidR="000F49D4" w:rsidRPr="00B108F6">
        <w:rPr>
          <w:rFonts w:ascii="Book Antiqua" w:eastAsiaTheme="majorHAnsi" w:hAnsi="Book Antiqua" w:cs="Times New Roman"/>
        </w:rPr>
        <w:t xml:space="preserve">usually </w:t>
      </w:r>
      <w:r w:rsidRPr="00B108F6">
        <w:rPr>
          <w:rFonts w:ascii="Book Antiqua" w:eastAsiaTheme="majorHAnsi" w:hAnsi="Book Antiqua" w:cs="Times New Roman"/>
        </w:rPr>
        <w:t xml:space="preserve">occurs about </w:t>
      </w:r>
      <w:r w:rsidR="00D00C52" w:rsidRPr="00B108F6">
        <w:rPr>
          <w:rFonts w:ascii="Book Antiqua" w:eastAsiaTheme="majorHAnsi" w:hAnsi="Book Antiqua" w:cs="Times New Roman"/>
        </w:rPr>
        <w:t>10</w:t>
      </w:r>
      <w:r w:rsidR="000F49D4" w:rsidRPr="00B108F6">
        <w:rPr>
          <w:rFonts w:ascii="Book Antiqua" w:eastAsiaTheme="majorHAnsi" w:hAnsi="Book Antiqua" w:cs="Times New Roman"/>
        </w:rPr>
        <w:t xml:space="preserve"> years after </w:t>
      </w:r>
      <w:r w:rsidRPr="00B108F6">
        <w:rPr>
          <w:rFonts w:ascii="Book Antiqua" w:eastAsiaTheme="majorHAnsi" w:hAnsi="Book Antiqua" w:cs="Times New Roman"/>
        </w:rPr>
        <w:t>surgery</w:t>
      </w:r>
      <w:r w:rsidR="0094151E" w:rsidRPr="00B108F6">
        <w:rPr>
          <w:rFonts w:ascii="Book Antiqua" w:eastAsiaTheme="majorHAnsi" w:hAnsi="Book Antiqua" w:cs="Times New Roman"/>
          <w:vertAlign w:val="superscript"/>
        </w:rPr>
        <w:t>[</w:t>
      </w:r>
      <w:r w:rsidR="00FE36BC" w:rsidRPr="00B108F6">
        <w:rPr>
          <w:rFonts w:ascii="Book Antiqua" w:eastAsiaTheme="majorHAnsi" w:hAnsi="Book Antiqua" w:cs="Times New Roman"/>
          <w:vertAlign w:val="superscript"/>
        </w:rPr>
        <w:t>8,9</w:t>
      </w:r>
      <w:r w:rsidR="0094151E" w:rsidRPr="00B108F6">
        <w:rPr>
          <w:rFonts w:ascii="Book Antiqua" w:eastAsiaTheme="majorHAnsi" w:hAnsi="Book Antiqua" w:cs="Times New Roman"/>
          <w:vertAlign w:val="superscript"/>
        </w:rPr>
        <w:t>]</w:t>
      </w:r>
      <w:r w:rsidR="000F49D4" w:rsidRPr="00B108F6">
        <w:rPr>
          <w:rFonts w:ascii="Book Antiqua" w:eastAsiaTheme="majorHAnsi" w:hAnsi="Book Antiqua" w:cs="Times New Roman"/>
        </w:rPr>
        <w:t xml:space="preserve">. </w:t>
      </w:r>
      <w:r w:rsidRPr="00B108F6">
        <w:rPr>
          <w:rFonts w:ascii="Book Antiqua" w:eastAsiaTheme="majorHAnsi" w:hAnsi="Book Antiqua" w:cs="Times New Roman"/>
        </w:rPr>
        <w:t xml:space="preserve">This </w:t>
      </w:r>
      <w:r w:rsidR="000F49D4" w:rsidRPr="00B108F6">
        <w:rPr>
          <w:rFonts w:ascii="Book Antiqua" w:eastAsiaTheme="majorHAnsi" w:hAnsi="Book Antiqua" w:cs="Times New Roman"/>
        </w:rPr>
        <w:t xml:space="preserve">report </w:t>
      </w:r>
      <w:r w:rsidRPr="00B108F6">
        <w:rPr>
          <w:rFonts w:ascii="Book Antiqua" w:eastAsiaTheme="majorHAnsi" w:hAnsi="Book Antiqua" w:cs="Times New Roman"/>
        </w:rPr>
        <w:t xml:space="preserve">describes </w:t>
      </w:r>
      <w:r w:rsidR="000F49D4" w:rsidRPr="00B108F6">
        <w:rPr>
          <w:rFonts w:ascii="Book Antiqua" w:eastAsiaTheme="majorHAnsi" w:hAnsi="Book Antiqua" w:cs="Times New Roman"/>
        </w:rPr>
        <w:t xml:space="preserve">a </w:t>
      </w:r>
      <w:r w:rsidRPr="00B108F6">
        <w:rPr>
          <w:rFonts w:ascii="Book Antiqua" w:eastAsiaTheme="majorHAnsi" w:hAnsi="Book Antiqua" w:cs="Times New Roman"/>
        </w:rPr>
        <w:t xml:space="preserve">patient who developed </w:t>
      </w:r>
      <w:r w:rsidR="000F49D4" w:rsidRPr="00B108F6">
        <w:rPr>
          <w:rFonts w:ascii="Book Antiqua" w:eastAsiaTheme="majorHAnsi" w:hAnsi="Book Antiqua" w:cs="Times New Roman"/>
        </w:rPr>
        <w:t xml:space="preserve">SCD </w:t>
      </w:r>
      <w:r w:rsidR="00761CC6" w:rsidRPr="00B108F6">
        <w:rPr>
          <w:rFonts w:ascii="Book Antiqua" w:eastAsiaTheme="majorHAnsi" w:hAnsi="Book Antiqua" w:cs="Times New Roman"/>
        </w:rPr>
        <w:t>9</w:t>
      </w:r>
      <w:r w:rsidR="000F49D4" w:rsidRPr="00B108F6">
        <w:rPr>
          <w:rFonts w:ascii="Book Antiqua" w:eastAsiaTheme="majorHAnsi" w:hAnsi="Book Antiqua" w:cs="Times New Roman"/>
        </w:rPr>
        <w:t xml:space="preserve"> years after total gastrectomy.</w:t>
      </w:r>
    </w:p>
    <w:p w14:paraId="7A6052AD" w14:textId="77777777" w:rsidR="004D4047" w:rsidRPr="00B108F6" w:rsidRDefault="004D4047" w:rsidP="00A54283">
      <w:pPr>
        <w:pStyle w:val="NormalWeb"/>
        <w:snapToGrid w:val="0"/>
        <w:spacing w:before="0" w:beforeAutospacing="0" w:after="0" w:afterAutospacing="0" w:line="360" w:lineRule="auto"/>
        <w:jc w:val="both"/>
        <w:rPr>
          <w:rFonts w:ascii="Book Antiqua" w:eastAsiaTheme="majorHAnsi" w:hAnsi="Book Antiqua" w:cs="Times New Roman"/>
        </w:rPr>
      </w:pPr>
    </w:p>
    <w:p w14:paraId="6524EA3E" w14:textId="22959863" w:rsidR="000A10DE" w:rsidRPr="00B108F6" w:rsidRDefault="00885BBC" w:rsidP="00A54283">
      <w:pPr>
        <w:pStyle w:val="NormalWeb"/>
        <w:snapToGrid w:val="0"/>
        <w:spacing w:before="0" w:beforeAutospacing="0" w:after="0" w:afterAutospacing="0" w:line="360" w:lineRule="auto"/>
        <w:jc w:val="both"/>
        <w:rPr>
          <w:rFonts w:ascii="Book Antiqua" w:eastAsiaTheme="majorHAnsi" w:hAnsi="Book Antiqua" w:cs="Times New Roman"/>
          <w:b/>
        </w:rPr>
      </w:pPr>
      <w:r w:rsidRPr="00B108F6">
        <w:rPr>
          <w:rFonts w:ascii="Book Antiqua" w:eastAsiaTheme="majorHAnsi" w:hAnsi="Book Antiqua" w:cs="Times New Roman"/>
          <w:b/>
        </w:rPr>
        <w:t>CASE REPORT</w:t>
      </w:r>
    </w:p>
    <w:p w14:paraId="543B4681" w14:textId="4F1480EB" w:rsidR="000A10DE" w:rsidRPr="00B108F6" w:rsidRDefault="00011A23" w:rsidP="00A54283">
      <w:pPr>
        <w:pStyle w:val="NormalWeb"/>
        <w:snapToGrid w:val="0"/>
        <w:spacing w:before="0" w:beforeAutospacing="0" w:after="0" w:afterAutospacing="0" w:line="360" w:lineRule="auto"/>
        <w:jc w:val="both"/>
        <w:rPr>
          <w:rFonts w:ascii="Book Antiqua" w:eastAsiaTheme="majorHAnsi" w:hAnsi="Book Antiqua" w:cs="Times New Roman"/>
          <w:b/>
        </w:rPr>
      </w:pPr>
      <w:r w:rsidRPr="00B108F6">
        <w:rPr>
          <w:rFonts w:ascii="Book Antiqua" w:eastAsiaTheme="majorHAnsi" w:hAnsi="Book Antiqua" w:cs="Times New Roman"/>
        </w:rPr>
        <w:t>A</w:t>
      </w:r>
      <w:r w:rsidR="008436C0" w:rsidRPr="00B108F6">
        <w:rPr>
          <w:rFonts w:ascii="Book Antiqua" w:eastAsiaTheme="majorHAnsi" w:hAnsi="Book Antiqua" w:cs="Times New Roman"/>
        </w:rPr>
        <w:t xml:space="preserve"> 58-year</w:t>
      </w:r>
      <w:r w:rsidR="00761CC6" w:rsidRPr="00B108F6">
        <w:rPr>
          <w:rFonts w:ascii="Book Antiqua" w:eastAsiaTheme="majorHAnsi" w:hAnsi="Book Antiqua" w:cs="Times New Roman"/>
        </w:rPr>
        <w:t>-</w:t>
      </w:r>
      <w:r w:rsidR="008436C0" w:rsidRPr="00B108F6">
        <w:rPr>
          <w:rFonts w:ascii="Book Antiqua" w:eastAsiaTheme="majorHAnsi" w:hAnsi="Book Antiqua" w:cs="Times New Roman"/>
        </w:rPr>
        <w:t>old woman</w:t>
      </w:r>
      <w:r w:rsidRPr="00B108F6">
        <w:rPr>
          <w:rFonts w:ascii="Book Antiqua" w:eastAsiaTheme="majorHAnsi" w:hAnsi="Book Antiqua" w:cs="Times New Roman"/>
        </w:rPr>
        <w:t>,</w:t>
      </w:r>
      <w:r w:rsidR="008436C0" w:rsidRPr="00B108F6">
        <w:rPr>
          <w:rFonts w:ascii="Book Antiqua" w:eastAsiaTheme="majorHAnsi" w:hAnsi="Book Antiqua" w:cs="Times New Roman"/>
        </w:rPr>
        <w:t xml:space="preserve"> who </w:t>
      </w:r>
      <w:r w:rsidRPr="00B108F6">
        <w:rPr>
          <w:rFonts w:ascii="Book Antiqua" w:eastAsiaTheme="majorHAnsi" w:hAnsi="Book Antiqua" w:cs="Times New Roman"/>
        </w:rPr>
        <w:t xml:space="preserve">had </w:t>
      </w:r>
      <w:r w:rsidR="008436C0" w:rsidRPr="00B108F6">
        <w:rPr>
          <w:rFonts w:ascii="Book Antiqua" w:eastAsiaTheme="majorHAnsi" w:hAnsi="Book Antiqua" w:cs="Times New Roman"/>
        </w:rPr>
        <w:t>under</w:t>
      </w:r>
      <w:r w:rsidRPr="00B108F6">
        <w:rPr>
          <w:rFonts w:ascii="Book Antiqua" w:eastAsiaTheme="majorHAnsi" w:hAnsi="Book Antiqua" w:cs="Times New Roman"/>
        </w:rPr>
        <w:t>gone</w:t>
      </w:r>
      <w:r w:rsidR="008436C0" w:rsidRPr="00B108F6">
        <w:rPr>
          <w:rFonts w:ascii="Book Antiqua" w:eastAsiaTheme="majorHAnsi" w:hAnsi="Book Antiqua" w:cs="Times New Roman"/>
        </w:rPr>
        <w:t xml:space="preserve"> total gastrectomy </w:t>
      </w:r>
      <w:r w:rsidRPr="00B108F6">
        <w:rPr>
          <w:rFonts w:ascii="Book Antiqua" w:eastAsiaTheme="majorHAnsi" w:hAnsi="Book Antiqua" w:cs="Times New Roman"/>
        </w:rPr>
        <w:t>for</w:t>
      </w:r>
      <w:r w:rsidR="008436C0" w:rsidRPr="00B108F6">
        <w:rPr>
          <w:rFonts w:ascii="Book Antiqua" w:eastAsiaTheme="majorHAnsi" w:hAnsi="Book Antiqua" w:cs="Times New Roman"/>
        </w:rPr>
        <w:t xml:space="preserve"> early gastric cancer 9 years </w:t>
      </w:r>
      <w:r w:rsidRPr="00B108F6">
        <w:rPr>
          <w:rFonts w:ascii="Book Antiqua" w:eastAsiaTheme="majorHAnsi" w:hAnsi="Book Antiqua" w:cs="Times New Roman"/>
        </w:rPr>
        <w:t>previously,</w:t>
      </w:r>
      <w:r w:rsidR="008436C0"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 xml:space="preserve">visited the outpatient clinic complaining of progressive difficulty in walking for 15 d. </w:t>
      </w:r>
      <w:r w:rsidRPr="00B108F6">
        <w:rPr>
          <w:rFonts w:ascii="Book Antiqua" w:eastAsiaTheme="majorHAnsi" w:hAnsi="Book Antiqua" w:cs="Times New Roman"/>
        </w:rPr>
        <w:t>Symptoms included</w:t>
      </w:r>
      <w:r w:rsidR="000F49D4" w:rsidRPr="00B108F6">
        <w:rPr>
          <w:rFonts w:ascii="Book Antiqua" w:eastAsiaTheme="majorHAnsi" w:hAnsi="Book Antiqua" w:cs="Times New Roman"/>
        </w:rPr>
        <w:t xml:space="preserve"> allodynia (by light touch and pinprick, not by heat and cold)</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w:t>
      </w:r>
      <w:r w:rsidRPr="00B108F6">
        <w:rPr>
          <w:rFonts w:ascii="Book Antiqua" w:eastAsiaTheme="majorHAnsi" w:hAnsi="Book Antiqua" w:cs="Times New Roman"/>
        </w:rPr>
        <w:t xml:space="preserve">a </w:t>
      </w:r>
      <w:r w:rsidR="000F49D4" w:rsidRPr="00B108F6">
        <w:rPr>
          <w:rFonts w:ascii="Book Antiqua" w:eastAsiaTheme="majorHAnsi" w:hAnsi="Book Antiqua" w:cs="Times New Roman"/>
        </w:rPr>
        <w:t>tingling sensation along both lower limbs</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ataxic gait disturbance, </w:t>
      </w:r>
      <w:r w:rsidRPr="00B108F6">
        <w:rPr>
          <w:rFonts w:ascii="Book Antiqua" w:eastAsiaTheme="majorHAnsi" w:hAnsi="Book Antiqua" w:cs="Times New Roman"/>
        </w:rPr>
        <w:t xml:space="preserve">and </w:t>
      </w:r>
      <w:r w:rsidR="000F49D4" w:rsidRPr="00B108F6">
        <w:rPr>
          <w:rFonts w:ascii="Book Antiqua" w:eastAsiaTheme="majorHAnsi" w:hAnsi="Book Antiqua" w:cs="Times New Roman"/>
        </w:rPr>
        <w:t xml:space="preserve">decreased joint sense of the knees. </w:t>
      </w:r>
      <w:r w:rsidRPr="00B108F6">
        <w:rPr>
          <w:rFonts w:ascii="Book Antiqua" w:eastAsiaTheme="majorHAnsi" w:hAnsi="Book Antiqua" w:cs="Times New Roman"/>
        </w:rPr>
        <w:t>C</w:t>
      </w:r>
      <w:r w:rsidR="000F49D4" w:rsidRPr="00B108F6">
        <w:rPr>
          <w:rFonts w:ascii="Book Antiqua" w:eastAsiaTheme="majorHAnsi" w:hAnsi="Book Antiqua" w:cs="Times New Roman"/>
        </w:rPr>
        <w:t>omputerized neurocognitive test</w:t>
      </w:r>
      <w:r w:rsidRPr="00B108F6">
        <w:rPr>
          <w:rFonts w:ascii="Book Antiqua" w:eastAsiaTheme="majorHAnsi" w:hAnsi="Book Antiqua" w:cs="Times New Roman"/>
        </w:rPr>
        <w:t xml:space="preserve">s showed reductions </w:t>
      </w:r>
      <w:r w:rsidR="00761CC6" w:rsidRPr="00B108F6">
        <w:rPr>
          <w:rFonts w:ascii="Book Antiqua" w:eastAsiaTheme="majorHAnsi" w:hAnsi="Book Antiqua" w:cs="Times New Roman"/>
        </w:rPr>
        <w:t>i</w:t>
      </w:r>
      <w:r w:rsidRPr="00B108F6">
        <w:rPr>
          <w:rFonts w:ascii="Book Antiqua" w:eastAsiaTheme="majorHAnsi" w:hAnsi="Book Antiqua" w:cs="Times New Roman"/>
        </w:rPr>
        <w:t>n memory and attention</w:t>
      </w:r>
      <w:r w:rsidR="000F49D4" w:rsidRPr="00B108F6">
        <w:rPr>
          <w:rFonts w:ascii="Book Antiqua" w:eastAsiaTheme="majorHAnsi" w:hAnsi="Book Antiqua" w:cs="Times New Roman"/>
        </w:rPr>
        <w:t xml:space="preserve">. Laboratory examinations showed macrocytic anemia and a decreased serum vitamin B12 </w:t>
      </w:r>
      <w:r w:rsidRPr="00B108F6">
        <w:rPr>
          <w:rFonts w:ascii="Book Antiqua" w:eastAsiaTheme="majorHAnsi" w:hAnsi="Book Antiqua" w:cs="Times New Roman"/>
        </w:rPr>
        <w:t xml:space="preserve">concentration </w:t>
      </w:r>
      <w:r w:rsidR="000F49D4" w:rsidRPr="00B108F6">
        <w:rPr>
          <w:rFonts w:ascii="Book Antiqua" w:eastAsiaTheme="majorHAnsi" w:hAnsi="Book Antiqua" w:cs="Times New Roman"/>
        </w:rPr>
        <w:t>(&lt;</w:t>
      </w:r>
      <w:r w:rsidR="005E7F9E">
        <w:rPr>
          <w:rFonts w:ascii="Book Antiqua" w:eastAsia="SimSun" w:hAnsi="Book Antiqua" w:cs="Times New Roman" w:hint="eastAsia"/>
          <w:lang w:eastAsia="zh-CN"/>
        </w:rPr>
        <w:t xml:space="preserve"> </w:t>
      </w:r>
      <w:r w:rsidR="000F49D4" w:rsidRPr="00B108F6">
        <w:rPr>
          <w:rFonts w:ascii="Book Antiqua" w:eastAsiaTheme="majorHAnsi" w:hAnsi="Book Antiqua" w:cs="Times New Roman"/>
        </w:rPr>
        <w:t>30</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pg/m</w:t>
      </w:r>
      <w:r w:rsidR="000F49D4" w:rsidRPr="009F6E4A">
        <w:rPr>
          <w:rFonts w:ascii="Book Antiqua" w:eastAsiaTheme="majorHAnsi" w:hAnsi="Book Antiqua" w:cs="Times New Roman"/>
          <w:caps/>
        </w:rPr>
        <w:t>l</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normal range</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197</w:t>
      </w:r>
      <w:r w:rsidR="005E7F9E">
        <w:rPr>
          <w:rFonts w:ascii="Book Antiqua" w:eastAsia="SimSun" w:hAnsi="Book Antiqua" w:cs="Times New Roman" w:hint="eastAsia"/>
          <w:lang w:eastAsia="zh-CN"/>
        </w:rPr>
        <w:t>-</w:t>
      </w:r>
      <w:r w:rsidR="000F49D4" w:rsidRPr="00B108F6">
        <w:rPr>
          <w:rFonts w:ascii="Book Antiqua" w:eastAsiaTheme="majorHAnsi" w:hAnsi="Book Antiqua" w:cs="Times New Roman"/>
        </w:rPr>
        <w:t>894</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pg/m</w:t>
      </w:r>
      <w:r w:rsidR="000F49D4" w:rsidRPr="009F6E4A">
        <w:rPr>
          <w:rFonts w:ascii="Book Antiqua" w:eastAsiaTheme="majorHAnsi" w:hAnsi="Book Antiqua" w:cs="Times New Roman"/>
          <w:caps/>
        </w:rPr>
        <w:t>l</w:t>
      </w:r>
      <w:r w:rsidR="000F49D4" w:rsidRPr="00B108F6">
        <w:rPr>
          <w:rFonts w:ascii="Book Antiqua" w:eastAsiaTheme="majorHAnsi" w:hAnsi="Book Antiqua" w:cs="Times New Roman"/>
        </w:rPr>
        <w:t xml:space="preserve">) and </w:t>
      </w:r>
      <w:r w:rsidRPr="00B108F6">
        <w:rPr>
          <w:rFonts w:ascii="Book Antiqua" w:eastAsiaTheme="majorHAnsi" w:hAnsi="Book Antiqua" w:cs="Times New Roman"/>
        </w:rPr>
        <w:t xml:space="preserve">increased serum concentrations </w:t>
      </w:r>
      <w:r w:rsidR="005273BA" w:rsidRPr="00B108F6">
        <w:rPr>
          <w:rFonts w:ascii="Book Antiqua" w:eastAsiaTheme="majorHAnsi" w:hAnsi="Book Antiqua" w:cs="Times New Roman"/>
        </w:rPr>
        <w:t xml:space="preserve">of </w:t>
      </w:r>
      <w:r w:rsidR="000F49D4" w:rsidRPr="00B108F6">
        <w:rPr>
          <w:rFonts w:ascii="Book Antiqua" w:eastAsiaTheme="majorHAnsi" w:hAnsi="Book Antiqua" w:cs="Times New Roman"/>
        </w:rPr>
        <w:t>folate (32</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ng/ml</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normal range</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2.0</w:t>
      </w:r>
      <w:r w:rsidR="005E7F9E">
        <w:rPr>
          <w:rFonts w:ascii="Book Antiqua" w:eastAsia="SimSun" w:hAnsi="Book Antiqua" w:cs="Times New Roman" w:hint="eastAsia"/>
          <w:lang w:eastAsia="zh-CN"/>
        </w:rPr>
        <w:t>-</w:t>
      </w:r>
      <w:r w:rsidR="000F49D4" w:rsidRPr="00B108F6">
        <w:rPr>
          <w:rFonts w:ascii="Book Antiqua" w:eastAsiaTheme="majorHAnsi" w:hAnsi="Book Antiqua" w:cs="Times New Roman"/>
        </w:rPr>
        <w:t>19.9</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ng/m</w:t>
      </w:r>
      <w:r w:rsidR="000F49D4" w:rsidRPr="009F6E4A">
        <w:rPr>
          <w:rFonts w:ascii="Book Antiqua" w:eastAsiaTheme="majorHAnsi" w:hAnsi="Book Antiqua" w:cs="Times New Roman"/>
          <w:caps/>
        </w:rPr>
        <w:t>l</w:t>
      </w:r>
      <w:r w:rsidR="000F49D4" w:rsidRPr="00B108F6">
        <w:rPr>
          <w:rFonts w:ascii="Book Antiqua" w:eastAsiaTheme="majorHAnsi" w:hAnsi="Book Antiqua" w:cs="Times New Roman"/>
        </w:rPr>
        <w:t>), vitamin E (32</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ng/m</w:t>
      </w:r>
      <w:r w:rsidR="000F49D4" w:rsidRPr="009F6E4A">
        <w:rPr>
          <w:rFonts w:ascii="Book Antiqua" w:eastAsiaTheme="majorHAnsi" w:hAnsi="Book Antiqua" w:cs="Times New Roman"/>
          <w:caps/>
        </w:rPr>
        <w:t>l</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normal range</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5.5</w:t>
      </w:r>
      <w:r w:rsidR="005E7F9E">
        <w:rPr>
          <w:rFonts w:ascii="Book Antiqua" w:eastAsia="SimSun" w:hAnsi="Book Antiqua" w:cs="Times New Roman" w:hint="eastAsia"/>
          <w:lang w:eastAsia="zh-CN"/>
        </w:rPr>
        <w:t>-</w:t>
      </w:r>
      <w:r w:rsidR="000F49D4" w:rsidRPr="00B108F6">
        <w:rPr>
          <w:rFonts w:ascii="Book Antiqua" w:eastAsiaTheme="majorHAnsi" w:hAnsi="Book Antiqua" w:cs="Times New Roman"/>
        </w:rPr>
        <w:t>17.0</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ng/m</w:t>
      </w:r>
      <w:r w:rsidR="000F49D4" w:rsidRPr="009F6E4A">
        <w:rPr>
          <w:rFonts w:ascii="Book Antiqua" w:eastAsiaTheme="majorHAnsi" w:hAnsi="Book Antiqua" w:cs="Times New Roman"/>
          <w:caps/>
        </w:rPr>
        <w:t>l</w:t>
      </w:r>
      <w:r w:rsidR="000F49D4" w:rsidRPr="00B108F6">
        <w:rPr>
          <w:rFonts w:ascii="Book Antiqua" w:eastAsiaTheme="majorHAnsi" w:hAnsi="Book Antiqua" w:cs="Times New Roman"/>
        </w:rPr>
        <w:t xml:space="preserve">), </w:t>
      </w:r>
      <w:r w:rsidRPr="00B108F6">
        <w:rPr>
          <w:rFonts w:ascii="Book Antiqua" w:eastAsiaTheme="majorHAnsi" w:hAnsi="Book Antiqua" w:cs="Times New Roman"/>
        </w:rPr>
        <w:t xml:space="preserve">and </w:t>
      </w:r>
      <w:r w:rsidR="000F49D4" w:rsidRPr="00B108F6">
        <w:rPr>
          <w:rFonts w:ascii="Book Antiqua" w:eastAsiaTheme="majorHAnsi" w:hAnsi="Book Antiqua" w:cs="Times New Roman"/>
        </w:rPr>
        <w:t>copper (157.99</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mg/d</w:t>
      </w:r>
      <w:r w:rsidR="000F49D4" w:rsidRPr="009F6E4A">
        <w:rPr>
          <w:rFonts w:ascii="Book Antiqua" w:eastAsiaTheme="majorHAnsi" w:hAnsi="Book Antiqua" w:cs="Times New Roman"/>
          <w:caps/>
        </w:rPr>
        <w:t>l</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normal range</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64</w:t>
      </w:r>
      <w:r w:rsidR="005E7F9E">
        <w:rPr>
          <w:rFonts w:ascii="Book Antiqua" w:eastAsia="SimSun" w:hAnsi="Book Antiqua" w:cs="Times New Roman" w:hint="eastAsia"/>
          <w:lang w:eastAsia="zh-CN"/>
        </w:rPr>
        <w:t>-</w:t>
      </w:r>
      <w:r w:rsidR="000F49D4" w:rsidRPr="00B108F6">
        <w:rPr>
          <w:rFonts w:ascii="Book Antiqua" w:eastAsiaTheme="majorHAnsi" w:hAnsi="Book Antiqua" w:cs="Times New Roman"/>
        </w:rPr>
        <w:t>134</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mg/d</w:t>
      </w:r>
      <w:r w:rsidR="000F49D4" w:rsidRPr="009F6E4A">
        <w:rPr>
          <w:rFonts w:ascii="Book Antiqua" w:eastAsiaTheme="majorHAnsi" w:hAnsi="Book Antiqua" w:cs="Times New Roman"/>
          <w:caps/>
        </w:rPr>
        <w:t>l</w:t>
      </w:r>
      <w:r w:rsidR="000F49D4" w:rsidRPr="00B108F6">
        <w:rPr>
          <w:rFonts w:ascii="Book Antiqua" w:eastAsiaTheme="majorHAnsi" w:hAnsi="Book Antiqua" w:cs="Times New Roman"/>
        </w:rPr>
        <w:t xml:space="preserve">). </w:t>
      </w:r>
      <w:r w:rsidRPr="00B108F6">
        <w:rPr>
          <w:rFonts w:ascii="Book Antiqua" w:eastAsiaTheme="majorHAnsi" w:hAnsi="Book Antiqua" w:cs="Times New Roman"/>
        </w:rPr>
        <w:t xml:space="preserve">Her serum concentrations </w:t>
      </w:r>
      <w:r w:rsidR="000F49D4" w:rsidRPr="00B108F6">
        <w:rPr>
          <w:rFonts w:ascii="Book Antiqua" w:eastAsiaTheme="majorHAnsi" w:hAnsi="Book Antiqua" w:cs="Times New Roman"/>
        </w:rPr>
        <w:t>of homocysteine (5.80</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nmol/m</w:t>
      </w:r>
      <w:r w:rsidR="000F49D4" w:rsidRPr="009F6E4A">
        <w:rPr>
          <w:rFonts w:ascii="Book Antiqua" w:eastAsiaTheme="majorHAnsi" w:hAnsi="Book Antiqua" w:cs="Times New Roman"/>
          <w:caps/>
        </w:rPr>
        <w:t>l</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normal range</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3.36</w:t>
      </w:r>
      <w:r w:rsidR="005E7F9E">
        <w:rPr>
          <w:rFonts w:ascii="Book Antiqua" w:eastAsia="SimSun" w:hAnsi="Book Antiqua" w:cs="Times New Roman" w:hint="eastAsia"/>
          <w:lang w:eastAsia="zh-CN"/>
        </w:rPr>
        <w:t>-</w:t>
      </w:r>
      <w:r w:rsidR="000F49D4" w:rsidRPr="00B108F6">
        <w:rPr>
          <w:rFonts w:ascii="Book Antiqua" w:eastAsiaTheme="majorHAnsi" w:hAnsi="Book Antiqua" w:cs="Times New Roman"/>
        </w:rPr>
        <w:t>20.44 nmol/</w:t>
      </w:r>
      <w:r w:rsidR="008C7D3C" w:rsidRPr="00B108F6">
        <w:rPr>
          <w:rFonts w:ascii="Book Antiqua" w:eastAsiaTheme="majorHAnsi" w:hAnsi="Book Antiqua" w:cs="Times New Roman"/>
        </w:rPr>
        <w:t>m</w:t>
      </w:r>
      <w:r w:rsidR="008C7D3C" w:rsidRPr="009F6E4A">
        <w:rPr>
          <w:rFonts w:ascii="Book Antiqua" w:eastAsiaTheme="majorHAnsi" w:hAnsi="Book Antiqua" w:cs="Times New Roman"/>
          <w:caps/>
        </w:rPr>
        <w:t>l</w:t>
      </w:r>
      <w:r w:rsidR="000F49D4"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lastRenderedPageBreak/>
        <w:t>and meth</w:t>
      </w:r>
      <w:r w:rsidRPr="00B108F6">
        <w:rPr>
          <w:rFonts w:ascii="Book Antiqua" w:eastAsiaTheme="majorHAnsi" w:hAnsi="Book Antiqua" w:cs="Times New Roman"/>
        </w:rPr>
        <w:t>y</w:t>
      </w:r>
      <w:r w:rsidR="000F49D4" w:rsidRPr="00B108F6">
        <w:rPr>
          <w:rFonts w:ascii="Book Antiqua" w:eastAsiaTheme="majorHAnsi" w:hAnsi="Book Antiqua" w:cs="Times New Roman"/>
        </w:rPr>
        <w:t>lmalo</w:t>
      </w:r>
      <w:r w:rsidRPr="00B108F6">
        <w:rPr>
          <w:rFonts w:ascii="Book Antiqua" w:eastAsiaTheme="majorHAnsi" w:hAnsi="Book Antiqua" w:cs="Times New Roman"/>
        </w:rPr>
        <w:t>n</w:t>
      </w:r>
      <w:r w:rsidR="000F49D4" w:rsidRPr="00B108F6">
        <w:rPr>
          <w:rFonts w:ascii="Book Antiqua" w:eastAsiaTheme="majorHAnsi" w:hAnsi="Book Antiqua" w:cs="Times New Roman"/>
        </w:rPr>
        <w:t>ic a</w:t>
      </w:r>
      <w:r w:rsidRPr="00B108F6">
        <w:rPr>
          <w:rFonts w:ascii="Book Antiqua" w:eastAsiaTheme="majorHAnsi" w:hAnsi="Book Antiqua" w:cs="Times New Roman"/>
        </w:rPr>
        <w:t>c</w:t>
      </w:r>
      <w:r w:rsidR="000F49D4" w:rsidRPr="00B108F6">
        <w:rPr>
          <w:rFonts w:ascii="Book Antiqua" w:eastAsiaTheme="majorHAnsi" w:hAnsi="Book Antiqua" w:cs="Times New Roman"/>
        </w:rPr>
        <w:t xml:space="preserve">id </w:t>
      </w:r>
      <w:r w:rsidRPr="00B108F6">
        <w:rPr>
          <w:rFonts w:ascii="Book Antiqua" w:eastAsiaTheme="majorHAnsi" w:hAnsi="Book Antiqua" w:cs="Times New Roman"/>
        </w:rPr>
        <w:t>(</w:t>
      </w:r>
      <w:r w:rsidR="000F49D4" w:rsidRPr="00B108F6">
        <w:rPr>
          <w:rFonts w:ascii="Book Antiqua" w:eastAsiaTheme="majorHAnsi" w:hAnsi="Book Antiqua" w:cs="Times New Roman"/>
        </w:rPr>
        <w:t>3.4</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mg/d</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normal range</w:t>
      </w:r>
      <w:r w:rsidRPr="00B108F6">
        <w:rPr>
          <w:rFonts w:ascii="Book Antiqua" w:eastAsiaTheme="majorHAnsi" w:hAnsi="Book Antiqua" w:cs="Times New Roman"/>
        </w:rPr>
        <w:t>,</w:t>
      </w:r>
      <w:r w:rsidR="000F49D4" w:rsidRPr="00B108F6">
        <w:rPr>
          <w:rFonts w:ascii="Book Antiqua" w:eastAsiaTheme="majorHAnsi" w:hAnsi="Book Antiqua" w:cs="Times New Roman"/>
        </w:rPr>
        <w:t xml:space="preserve"> 0.00</w:t>
      </w:r>
      <w:r w:rsidR="005E7F9E">
        <w:rPr>
          <w:rFonts w:ascii="Book Antiqua" w:eastAsia="SimSun" w:hAnsi="Book Antiqua" w:cs="Times New Roman" w:hint="eastAsia"/>
          <w:lang w:eastAsia="zh-CN"/>
        </w:rPr>
        <w:t>-</w:t>
      </w:r>
      <w:r w:rsidR="000F49D4" w:rsidRPr="00B108F6">
        <w:rPr>
          <w:rFonts w:ascii="Book Antiqua" w:eastAsiaTheme="majorHAnsi" w:hAnsi="Book Antiqua" w:cs="Times New Roman"/>
        </w:rPr>
        <w:t>10.0</w:t>
      </w:r>
      <w:r w:rsidRPr="00B108F6">
        <w:rPr>
          <w:rFonts w:ascii="Book Antiqua" w:eastAsiaTheme="majorHAnsi" w:hAnsi="Book Antiqua" w:cs="Times New Roman"/>
        </w:rPr>
        <w:t xml:space="preserve"> </w:t>
      </w:r>
      <w:r w:rsidR="000F49D4" w:rsidRPr="00B108F6">
        <w:rPr>
          <w:rFonts w:ascii="Book Antiqua" w:eastAsiaTheme="majorHAnsi" w:hAnsi="Book Antiqua" w:cs="Times New Roman"/>
        </w:rPr>
        <w:t xml:space="preserve">mg/d) 15 d after </w:t>
      </w:r>
      <w:r w:rsidRPr="00B108F6">
        <w:rPr>
          <w:rFonts w:ascii="Book Antiqua" w:eastAsiaTheme="majorHAnsi" w:hAnsi="Book Antiqua" w:cs="Times New Roman"/>
        </w:rPr>
        <w:t xml:space="preserve">starting </w:t>
      </w:r>
      <w:r w:rsidR="000F49D4" w:rsidRPr="00B108F6">
        <w:rPr>
          <w:rFonts w:ascii="Book Antiqua" w:eastAsiaTheme="majorHAnsi" w:hAnsi="Book Antiqua" w:cs="Times New Roman"/>
        </w:rPr>
        <w:t xml:space="preserve">treatment were </w:t>
      </w:r>
      <w:r w:rsidRPr="00B108F6">
        <w:rPr>
          <w:rFonts w:ascii="Book Antiqua" w:eastAsiaTheme="majorHAnsi" w:hAnsi="Book Antiqua" w:cs="Times New Roman"/>
        </w:rPr>
        <w:t xml:space="preserve">within </w:t>
      </w:r>
      <w:r w:rsidR="000F49D4" w:rsidRPr="00B108F6">
        <w:rPr>
          <w:rFonts w:ascii="Book Antiqua" w:eastAsiaTheme="majorHAnsi" w:hAnsi="Book Antiqua" w:cs="Times New Roman"/>
        </w:rPr>
        <w:t>normal</w:t>
      </w:r>
      <w:r w:rsidRPr="00B108F6">
        <w:rPr>
          <w:rFonts w:ascii="Book Antiqua" w:eastAsiaTheme="majorHAnsi" w:hAnsi="Book Antiqua" w:cs="Times New Roman"/>
        </w:rPr>
        <w:t xml:space="preserve"> ranges</w:t>
      </w:r>
      <w:r w:rsidR="003E7406" w:rsidRPr="00B108F6">
        <w:rPr>
          <w:rFonts w:ascii="Book Antiqua" w:eastAsiaTheme="majorHAnsi" w:hAnsi="Book Antiqua" w:cs="Times New Roman"/>
        </w:rPr>
        <w:t xml:space="preserve"> (Table</w:t>
      </w:r>
      <w:r w:rsidR="00FE7011">
        <w:rPr>
          <w:rFonts w:ascii="Book Antiqua" w:eastAsia="SimSun" w:hAnsi="Book Antiqua" w:cs="Times New Roman" w:hint="eastAsia"/>
          <w:lang w:eastAsia="zh-CN"/>
        </w:rPr>
        <w:t xml:space="preserve"> </w:t>
      </w:r>
      <w:r w:rsidR="003E7406" w:rsidRPr="00B108F6">
        <w:rPr>
          <w:rFonts w:ascii="Book Antiqua" w:eastAsiaTheme="majorHAnsi" w:hAnsi="Book Antiqua" w:cs="Times New Roman"/>
        </w:rPr>
        <w:t>1)</w:t>
      </w:r>
      <w:r w:rsidR="000F49D4" w:rsidRPr="00B108F6">
        <w:rPr>
          <w:rFonts w:ascii="Book Antiqua" w:eastAsiaTheme="majorHAnsi" w:hAnsi="Book Antiqua" w:cs="Times New Roman"/>
        </w:rPr>
        <w:t>.</w:t>
      </w:r>
    </w:p>
    <w:p w14:paraId="010CB7FB" w14:textId="29A8E80B" w:rsidR="000F49D4" w:rsidRPr="00B108F6" w:rsidRDefault="000F49D4" w:rsidP="00A54283">
      <w:pPr>
        <w:pStyle w:val="NormalWeb"/>
        <w:snapToGrid w:val="0"/>
        <w:spacing w:before="0" w:beforeAutospacing="0" w:after="0" w:afterAutospacing="0" w:line="360" w:lineRule="auto"/>
        <w:ind w:firstLineChars="100" w:firstLine="240"/>
        <w:jc w:val="both"/>
        <w:rPr>
          <w:rFonts w:ascii="Book Antiqua" w:eastAsiaTheme="majorHAnsi" w:hAnsi="Book Antiqua" w:cs="Times New Roman"/>
        </w:rPr>
      </w:pPr>
      <w:r w:rsidRPr="00B108F6">
        <w:rPr>
          <w:rFonts w:ascii="Book Antiqua" w:eastAsiaTheme="majorHAnsi" w:hAnsi="Book Antiqua" w:cs="Times New Roman"/>
        </w:rPr>
        <w:t>Magnetic resonance imag</w:t>
      </w:r>
      <w:r w:rsidR="00011A23" w:rsidRPr="00B108F6">
        <w:rPr>
          <w:rFonts w:ascii="Book Antiqua" w:eastAsiaTheme="majorHAnsi" w:hAnsi="Book Antiqua" w:cs="Times New Roman"/>
        </w:rPr>
        <w:t>ing</w:t>
      </w:r>
      <w:r w:rsidRPr="00B108F6">
        <w:rPr>
          <w:rFonts w:ascii="Book Antiqua" w:eastAsiaTheme="majorHAnsi" w:hAnsi="Book Antiqua" w:cs="Times New Roman"/>
        </w:rPr>
        <w:t xml:space="preserve"> </w:t>
      </w:r>
      <w:r w:rsidR="00011A23" w:rsidRPr="00B108F6">
        <w:rPr>
          <w:rFonts w:ascii="Book Antiqua" w:eastAsiaTheme="majorHAnsi" w:hAnsi="Book Antiqua" w:cs="Times New Roman"/>
        </w:rPr>
        <w:t xml:space="preserve">(MRI) </w:t>
      </w:r>
      <w:r w:rsidRPr="00B108F6">
        <w:rPr>
          <w:rFonts w:ascii="Book Antiqua" w:eastAsiaTheme="majorHAnsi" w:hAnsi="Book Antiqua" w:cs="Times New Roman"/>
        </w:rPr>
        <w:t xml:space="preserve">showed </w:t>
      </w:r>
      <w:r w:rsidRPr="00B108F6">
        <w:rPr>
          <w:rFonts w:ascii="Book Antiqua" w:eastAsiaTheme="majorHAnsi" w:hAnsi="Book Antiqua" w:cs="Times New Roman"/>
          <w:bCs/>
        </w:rPr>
        <w:t>multifocal high signal intensities along the posterior column of the cervical and thoracic spinal cord (Fig</w:t>
      </w:r>
      <w:r w:rsidR="004D4047" w:rsidRPr="00B108F6">
        <w:rPr>
          <w:rFonts w:ascii="Book Antiqua" w:eastAsiaTheme="majorHAnsi" w:hAnsi="Book Antiqua" w:cs="Times New Roman"/>
          <w:bCs/>
        </w:rPr>
        <w:t>ure</w:t>
      </w:r>
      <w:r w:rsidR="005E7F9E">
        <w:rPr>
          <w:rFonts w:ascii="Book Antiqua" w:eastAsia="SimSun" w:hAnsi="Book Antiqua" w:cs="Times New Roman" w:hint="eastAsia"/>
          <w:bCs/>
          <w:lang w:eastAsia="zh-CN"/>
        </w:rPr>
        <w:t>s</w:t>
      </w:r>
      <w:r w:rsidRPr="00B108F6">
        <w:rPr>
          <w:rFonts w:ascii="Book Antiqua" w:eastAsiaTheme="majorHAnsi" w:hAnsi="Book Antiqua" w:cs="Times New Roman"/>
          <w:bCs/>
        </w:rPr>
        <w:t xml:space="preserve"> 1</w:t>
      </w:r>
      <w:r w:rsidR="005E7F9E">
        <w:rPr>
          <w:rFonts w:ascii="Book Antiqua" w:eastAsia="SimSun" w:hAnsi="Book Antiqua" w:cs="Times New Roman" w:hint="eastAsia"/>
          <w:bCs/>
          <w:lang w:eastAsia="zh-CN"/>
        </w:rPr>
        <w:t xml:space="preserve"> and </w:t>
      </w:r>
      <w:r w:rsidRPr="00B108F6">
        <w:rPr>
          <w:rFonts w:ascii="Book Antiqua" w:eastAsiaTheme="majorHAnsi" w:hAnsi="Book Antiqua" w:cs="Times New Roman"/>
          <w:bCs/>
        </w:rPr>
        <w:t>2</w:t>
      </w:r>
      <w:r w:rsidRPr="00B108F6">
        <w:rPr>
          <w:rFonts w:ascii="Book Antiqua" w:eastAsiaTheme="majorHAnsi" w:hAnsi="Book Antiqua" w:cs="Times New Roman"/>
          <w:bCs/>
          <w:vertAlign w:val="superscript"/>
        </w:rPr>
        <w:t>)</w:t>
      </w:r>
      <w:r w:rsidR="004D4047" w:rsidRPr="00B108F6">
        <w:rPr>
          <w:rFonts w:ascii="Book Antiqua" w:eastAsiaTheme="majorHAnsi" w:hAnsi="Book Antiqua" w:cs="Times New Roman"/>
          <w:bCs/>
          <w:vertAlign w:val="superscript"/>
        </w:rPr>
        <w:t>[</w:t>
      </w:r>
      <w:hyperlink w:anchor="_ENREF_11" w:tooltip="Locatelli, 1999 #15" w:history="1">
        <w:r w:rsidR="00FE36BC" w:rsidRPr="00B108F6">
          <w:rPr>
            <w:rFonts w:ascii="Book Antiqua" w:eastAsiaTheme="majorHAnsi" w:hAnsi="Book Antiqua" w:cs="Times New Roman"/>
            <w:bCs/>
            <w:vertAlign w:val="superscript"/>
          </w:rPr>
          <w:t>10</w:t>
        </w:r>
      </w:hyperlink>
      <w:r w:rsidR="004D4047" w:rsidRPr="00B108F6">
        <w:rPr>
          <w:rFonts w:ascii="Book Antiqua" w:eastAsiaTheme="majorHAnsi" w:hAnsi="Book Antiqua" w:cs="Times New Roman"/>
          <w:bCs/>
          <w:vertAlign w:val="superscript"/>
        </w:rPr>
        <w:t>]</w:t>
      </w:r>
      <w:r w:rsidRPr="00B108F6">
        <w:rPr>
          <w:rFonts w:ascii="Book Antiqua" w:eastAsiaTheme="majorHAnsi" w:hAnsi="Book Antiqua" w:cs="Times New Roman"/>
          <w:bCs/>
        </w:rPr>
        <w:t>.</w:t>
      </w:r>
      <w:r w:rsidRPr="00B108F6">
        <w:rPr>
          <w:rFonts w:ascii="Book Antiqua" w:eastAsiaTheme="majorHAnsi" w:hAnsi="Book Antiqua" w:cs="Times New Roman"/>
        </w:rPr>
        <w:t xml:space="preserve"> M</w:t>
      </w:r>
      <w:r w:rsidR="00011A23" w:rsidRPr="00B108F6">
        <w:rPr>
          <w:rFonts w:ascii="Book Antiqua" w:eastAsiaTheme="majorHAnsi" w:hAnsi="Book Antiqua" w:cs="Times New Roman"/>
        </w:rPr>
        <w:t>RI of the brain showed m</w:t>
      </w:r>
      <w:r w:rsidRPr="00B108F6">
        <w:rPr>
          <w:rFonts w:ascii="Book Antiqua" w:eastAsiaTheme="majorHAnsi" w:hAnsi="Book Antiqua" w:cs="Times New Roman"/>
        </w:rPr>
        <w:t xml:space="preserve">inimal </w:t>
      </w:r>
      <w:r w:rsidR="00011A23" w:rsidRPr="00B108F6">
        <w:rPr>
          <w:rFonts w:ascii="Book Antiqua" w:eastAsiaTheme="majorHAnsi" w:hAnsi="Book Antiqua" w:cs="Times New Roman"/>
        </w:rPr>
        <w:t>numbers</w:t>
      </w:r>
      <w:r w:rsidRPr="00B108F6">
        <w:rPr>
          <w:rFonts w:ascii="Book Antiqua" w:eastAsiaTheme="majorHAnsi" w:hAnsi="Book Antiqua" w:cs="Times New Roman"/>
        </w:rPr>
        <w:t xml:space="preserve"> of small vessel ischemic lesions in </w:t>
      </w:r>
      <w:r w:rsidR="00011A23" w:rsidRPr="00B108F6">
        <w:rPr>
          <w:rFonts w:ascii="Book Antiqua" w:eastAsiaTheme="majorHAnsi" w:hAnsi="Book Antiqua" w:cs="Times New Roman"/>
        </w:rPr>
        <w:t>the</w:t>
      </w:r>
      <w:r w:rsidRPr="00B108F6">
        <w:rPr>
          <w:rFonts w:ascii="Book Antiqua" w:eastAsiaTheme="majorHAnsi" w:hAnsi="Book Antiqua" w:cs="Times New Roman"/>
        </w:rPr>
        <w:t xml:space="preserve"> white matter and mild ventriculomegaly. </w:t>
      </w:r>
      <w:r w:rsidR="00011A23" w:rsidRPr="00B108F6">
        <w:rPr>
          <w:rFonts w:ascii="Book Antiqua" w:eastAsiaTheme="majorHAnsi" w:hAnsi="Book Antiqua" w:cs="Times New Roman"/>
        </w:rPr>
        <w:t>A n</w:t>
      </w:r>
      <w:r w:rsidRPr="00B108F6">
        <w:rPr>
          <w:rFonts w:ascii="Book Antiqua" w:eastAsiaTheme="majorHAnsi" w:hAnsi="Book Antiqua" w:cs="Times New Roman"/>
          <w:bCs/>
        </w:rPr>
        <w:t>erve conduction study showed sensory-motor peripheral polyneuropathy</w:t>
      </w:r>
      <w:r w:rsidR="008C4353" w:rsidRPr="00B108F6">
        <w:rPr>
          <w:rFonts w:ascii="Book Antiqua" w:eastAsiaTheme="majorHAnsi" w:hAnsi="Book Antiqua" w:cs="Times New Roman"/>
          <w:bCs/>
        </w:rPr>
        <w:t>, and a</w:t>
      </w:r>
      <w:r w:rsidRPr="00B108F6">
        <w:rPr>
          <w:rFonts w:ascii="Book Antiqua" w:eastAsiaTheme="majorHAnsi" w:hAnsi="Book Antiqua" w:cs="Times New Roman"/>
          <w:bCs/>
        </w:rPr>
        <w:t xml:space="preserve"> </w:t>
      </w:r>
      <w:r w:rsidR="008C4353" w:rsidRPr="00B108F6">
        <w:rPr>
          <w:rFonts w:ascii="Book Antiqua" w:eastAsiaTheme="majorHAnsi" w:hAnsi="Book Antiqua" w:cs="Times New Roman"/>
          <w:bCs/>
        </w:rPr>
        <w:t>s</w:t>
      </w:r>
      <w:r w:rsidRPr="00B108F6">
        <w:rPr>
          <w:rFonts w:ascii="Book Antiqua" w:eastAsiaTheme="majorHAnsi" w:hAnsi="Book Antiqua" w:cs="Times New Roman"/>
          <w:bCs/>
        </w:rPr>
        <w:t xml:space="preserve">ensory evoked potential test showed </w:t>
      </w:r>
      <w:r w:rsidR="008C4353" w:rsidRPr="00B108F6">
        <w:rPr>
          <w:rFonts w:ascii="Book Antiqua" w:eastAsiaTheme="majorHAnsi" w:hAnsi="Book Antiqua" w:cs="Times New Roman"/>
          <w:bCs/>
        </w:rPr>
        <w:t>a</w:t>
      </w:r>
      <w:r w:rsidRPr="00B108F6">
        <w:rPr>
          <w:rFonts w:ascii="Book Antiqua" w:eastAsiaTheme="majorHAnsi" w:hAnsi="Book Antiqua" w:cs="Times New Roman"/>
          <w:bCs/>
        </w:rPr>
        <w:t xml:space="preserve"> conduction delay from the bilateral posterior tibial sensory nerve to the somatosensory cortex.</w:t>
      </w:r>
      <w:r w:rsidRPr="00B108F6">
        <w:rPr>
          <w:rFonts w:ascii="Book Antiqua" w:eastAsiaTheme="majorHAnsi" w:hAnsi="Book Antiqua" w:cs="Times New Roman"/>
        </w:rPr>
        <w:t xml:space="preserve"> However, no definit</w:t>
      </w:r>
      <w:r w:rsidR="008C4353" w:rsidRPr="00B108F6">
        <w:rPr>
          <w:rFonts w:ascii="Book Antiqua" w:eastAsiaTheme="majorHAnsi" w:hAnsi="Book Antiqua" w:cs="Times New Roman"/>
        </w:rPr>
        <w:t>iv</w:t>
      </w:r>
      <w:r w:rsidRPr="00B108F6">
        <w:rPr>
          <w:rFonts w:ascii="Book Antiqua" w:eastAsiaTheme="majorHAnsi" w:hAnsi="Book Antiqua" w:cs="Times New Roman"/>
        </w:rPr>
        <w:t>e abnormalit</w:t>
      </w:r>
      <w:r w:rsidR="008C4353" w:rsidRPr="00B108F6">
        <w:rPr>
          <w:rFonts w:ascii="Book Antiqua" w:eastAsiaTheme="majorHAnsi" w:hAnsi="Book Antiqua" w:cs="Times New Roman"/>
        </w:rPr>
        <w:t>ies were</w:t>
      </w:r>
      <w:r w:rsidRPr="00B108F6">
        <w:rPr>
          <w:rFonts w:ascii="Book Antiqua" w:eastAsiaTheme="majorHAnsi" w:hAnsi="Book Antiqua" w:cs="Times New Roman"/>
        </w:rPr>
        <w:t xml:space="preserve"> </w:t>
      </w:r>
      <w:r w:rsidR="008C4353" w:rsidRPr="00B108F6">
        <w:rPr>
          <w:rFonts w:ascii="Book Antiqua" w:eastAsiaTheme="majorHAnsi" w:hAnsi="Book Antiqua" w:cs="Times New Roman"/>
        </w:rPr>
        <w:t>observed o</w:t>
      </w:r>
      <w:r w:rsidRPr="00B108F6">
        <w:rPr>
          <w:rFonts w:ascii="Book Antiqua" w:eastAsiaTheme="majorHAnsi" w:hAnsi="Book Antiqua" w:cs="Times New Roman"/>
        </w:rPr>
        <w:t>n the visual evoked potential test.</w:t>
      </w:r>
    </w:p>
    <w:p w14:paraId="5FFAC7FC" w14:textId="0FD12C4D" w:rsidR="000F49D4" w:rsidRPr="009F6E4A" w:rsidRDefault="008C4353" w:rsidP="00A54283">
      <w:pPr>
        <w:wordWrap/>
        <w:adjustRightInd w:val="0"/>
        <w:snapToGrid w:val="0"/>
        <w:spacing w:after="0" w:line="360" w:lineRule="auto"/>
        <w:ind w:firstLineChars="100" w:firstLine="240"/>
        <w:rPr>
          <w:rFonts w:ascii="Book Antiqua" w:eastAsia="SimSun" w:hAnsi="Book Antiqua"/>
          <w:bCs/>
          <w:sz w:val="24"/>
          <w:szCs w:val="24"/>
          <w:lang w:eastAsia="zh-CN"/>
        </w:rPr>
      </w:pPr>
      <w:r w:rsidRPr="00B108F6">
        <w:rPr>
          <w:rFonts w:ascii="Book Antiqua" w:eastAsiaTheme="majorHAnsi" w:hAnsi="Book Antiqua"/>
          <w:bCs/>
          <w:sz w:val="24"/>
          <w:szCs w:val="24"/>
        </w:rPr>
        <w:t xml:space="preserve">Treatment consisted of </w:t>
      </w:r>
      <w:r w:rsidR="000F49D4" w:rsidRPr="00B108F6">
        <w:rPr>
          <w:rFonts w:ascii="Book Antiqua" w:eastAsiaTheme="majorHAnsi" w:hAnsi="Book Antiqua"/>
          <w:bCs/>
          <w:sz w:val="24"/>
          <w:szCs w:val="24"/>
        </w:rPr>
        <w:t>intramuscular injection</w:t>
      </w:r>
      <w:r w:rsidRPr="00B108F6">
        <w:rPr>
          <w:rFonts w:ascii="Book Antiqua" w:eastAsiaTheme="majorHAnsi" w:hAnsi="Book Antiqua"/>
          <w:bCs/>
          <w:sz w:val="24"/>
          <w:szCs w:val="24"/>
        </w:rPr>
        <w:t>s</w:t>
      </w:r>
      <w:r w:rsidR="000F49D4" w:rsidRPr="00B108F6">
        <w:rPr>
          <w:rFonts w:ascii="Book Antiqua" w:eastAsiaTheme="majorHAnsi" w:hAnsi="Book Antiqua"/>
          <w:bCs/>
          <w:sz w:val="24"/>
          <w:szCs w:val="24"/>
        </w:rPr>
        <w:t xml:space="preserve"> </w:t>
      </w:r>
      <w:r w:rsidRPr="00B108F6">
        <w:rPr>
          <w:rFonts w:ascii="Book Antiqua" w:eastAsiaTheme="majorHAnsi" w:hAnsi="Book Antiqua"/>
          <w:bCs/>
          <w:sz w:val="24"/>
          <w:szCs w:val="24"/>
        </w:rPr>
        <w:t xml:space="preserve">of </w:t>
      </w:r>
      <w:r w:rsidR="000F49D4" w:rsidRPr="00B108F6">
        <w:rPr>
          <w:rFonts w:ascii="Book Antiqua" w:eastAsiaTheme="majorHAnsi" w:hAnsi="Book Antiqua"/>
          <w:bCs/>
          <w:sz w:val="24"/>
          <w:szCs w:val="24"/>
        </w:rPr>
        <w:t>5</w:t>
      </w:r>
      <w:r w:rsidRPr="00B108F6">
        <w:rPr>
          <w:rFonts w:ascii="Book Antiqua" w:eastAsiaTheme="majorHAnsi" w:hAnsi="Book Antiqua"/>
          <w:bCs/>
          <w:sz w:val="24"/>
          <w:szCs w:val="24"/>
        </w:rPr>
        <w:t xml:space="preserve"> </w:t>
      </w:r>
      <w:r w:rsidR="000F49D4" w:rsidRPr="00B108F6">
        <w:rPr>
          <w:rFonts w:ascii="Book Antiqua" w:eastAsiaTheme="majorHAnsi" w:hAnsi="Book Antiqua"/>
          <w:bCs/>
          <w:sz w:val="24"/>
          <w:szCs w:val="24"/>
        </w:rPr>
        <w:t>mg</w:t>
      </w:r>
      <w:r w:rsidRPr="00B108F6">
        <w:rPr>
          <w:rFonts w:ascii="Book Antiqua" w:eastAsiaTheme="majorHAnsi" w:hAnsi="Book Antiqua"/>
          <w:bCs/>
          <w:sz w:val="24"/>
          <w:szCs w:val="24"/>
        </w:rPr>
        <w:t>/d</w:t>
      </w:r>
      <w:r w:rsidR="000F49D4" w:rsidRPr="00B108F6">
        <w:rPr>
          <w:rFonts w:ascii="Book Antiqua" w:eastAsiaTheme="majorHAnsi" w:hAnsi="Book Antiqua"/>
          <w:bCs/>
          <w:sz w:val="24"/>
          <w:szCs w:val="24"/>
        </w:rPr>
        <w:t xml:space="preserve"> vitamin B12 for </w:t>
      </w:r>
      <w:r w:rsidR="009325DF" w:rsidRPr="00B108F6">
        <w:rPr>
          <w:rFonts w:ascii="Book Antiqua" w:eastAsiaTheme="majorHAnsi" w:hAnsi="Book Antiqua"/>
          <w:bCs/>
          <w:sz w:val="24"/>
          <w:szCs w:val="24"/>
        </w:rPr>
        <w:t xml:space="preserve">7 </w:t>
      </w:r>
      <w:r w:rsidR="000F49D4" w:rsidRPr="00B108F6">
        <w:rPr>
          <w:rFonts w:ascii="Book Antiqua" w:eastAsiaTheme="majorHAnsi" w:hAnsi="Book Antiqua"/>
          <w:bCs/>
          <w:sz w:val="24"/>
          <w:szCs w:val="24"/>
        </w:rPr>
        <w:t>d</w:t>
      </w:r>
      <w:r w:rsidRPr="00B108F6">
        <w:rPr>
          <w:rFonts w:ascii="Book Antiqua" w:eastAsiaTheme="majorHAnsi" w:hAnsi="Book Antiqua"/>
          <w:bCs/>
          <w:sz w:val="24"/>
          <w:szCs w:val="24"/>
        </w:rPr>
        <w:t xml:space="preserve">, which increased her </w:t>
      </w:r>
      <w:r w:rsidR="000F49D4" w:rsidRPr="00B108F6">
        <w:rPr>
          <w:rFonts w:ascii="Book Antiqua" w:eastAsiaTheme="majorHAnsi" w:hAnsi="Book Antiqua"/>
          <w:bCs/>
          <w:sz w:val="24"/>
          <w:szCs w:val="24"/>
        </w:rPr>
        <w:t xml:space="preserve">serum </w:t>
      </w:r>
      <w:r w:rsidRPr="00B108F6">
        <w:rPr>
          <w:rFonts w:ascii="Book Antiqua" w:eastAsiaTheme="majorHAnsi" w:hAnsi="Book Antiqua"/>
          <w:bCs/>
          <w:sz w:val="24"/>
          <w:szCs w:val="24"/>
        </w:rPr>
        <w:t xml:space="preserve">level of </w:t>
      </w:r>
      <w:r w:rsidR="000F49D4" w:rsidRPr="00B108F6">
        <w:rPr>
          <w:rFonts w:ascii="Book Antiqua" w:eastAsiaTheme="majorHAnsi" w:hAnsi="Book Antiqua"/>
          <w:bCs/>
          <w:sz w:val="24"/>
          <w:szCs w:val="24"/>
        </w:rPr>
        <w:t>vitamin B12 to normal</w:t>
      </w:r>
      <w:r w:rsidRPr="00B108F6">
        <w:rPr>
          <w:rFonts w:ascii="Book Antiqua" w:eastAsiaTheme="majorHAnsi" w:hAnsi="Book Antiqua"/>
          <w:bCs/>
          <w:sz w:val="24"/>
          <w:szCs w:val="24"/>
        </w:rPr>
        <w:t xml:space="preserve">. This was </w:t>
      </w:r>
      <w:r w:rsidR="000F49D4" w:rsidRPr="00B108F6">
        <w:rPr>
          <w:rFonts w:ascii="Book Antiqua" w:eastAsiaTheme="majorHAnsi" w:hAnsi="Book Antiqua"/>
          <w:bCs/>
          <w:sz w:val="24"/>
          <w:szCs w:val="24"/>
        </w:rPr>
        <w:t>follow</w:t>
      </w:r>
      <w:r w:rsidRPr="00B108F6">
        <w:rPr>
          <w:rFonts w:ascii="Book Antiqua" w:eastAsiaTheme="majorHAnsi" w:hAnsi="Book Antiqua"/>
          <w:bCs/>
          <w:sz w:val="24"/>
          <w:szCs w:val="24"/>
        </w:rPr>
        <w:t>ed</w:t>
      </w:r>
      <w:r w:rsidR="000F49D4" w:rsidRPr="00B108F6">
        <w:rPr>
          <w:rFonts w:ascii="Book Antiqua" w:eastAsiaTheme="majorHAnsi" w:hAnsi="Book Antiqua"/>
          <w:bCs/>
          <w:sz w:val="24"/>
          <w:szCs w:val="24"/>
        </w:rPr>
        <w:t xml:space="preserve"> </w:t>
      </w:r>
      <w:r w:rsidRPr="00B108F6">
        <w:rPr>
          <w:rFonts w:ascii="Book Antiqua" w:eastAsiaTheme="majorHAnsi" w:hAnsi="Book Antiqua"/>
          <w:bCs/>
          <w:sz w:val="24"/>
          <w:szCs w:val="24"/>
        </w:rPr>
        <w:t xml:space="preserve">by </w:t>
      </w:r>
      <w:r w:rsidR="000F49D4" w:rsidRPr="00B108F6">
        <w:rPr>
          <w:rFonts w:ascii="Book Antiqua" w:eastAsiaTheme="majorHAnsi" w:hAnsi="Book Antiqua"/>
          <w:bCs/>
          <w:sz w:val="24"/>
          <w:szCs w:val="24"/>
        </w:rPr>
        <w:t>weekly intramuscular injection</w:t>
      </w:r>
      <w:r w:rsidRPr="00B108F6">
        <w:rPr>
          <w:rFonts w:ascii="Book Antiqua" w:eastAsiaTheme="majorHAnsi" w:hAnsi="Book Antiqua"/>
          <w:bCs/>
          <w:sz w:val="24"/>
          <w:szCs w:val="24"/>
        </w:rPr>
        <w:t>s</w:t>
      </w:r>
      <w:r w:rsidR="000F49D4" w:rsidRPr="00B108F6">
        <w:rPr>
          <w:rFonts w:ascii="Book Antiqua" w:eastAsiaTheme="majorHAnsi" w:hAnsi="Book Antiqua"/>
          <w:bCs/>
          <w:sz w:val="24"/>
          <w:szCs w:val="24"/>
        </w:rPr>
        <w:t xml:space="preserve"> of </w:t>
      </w:r>
      <w:r w:rsidRPr="00B108F6">
        <w:rPr>
          <w:rFonts w:ascii="Book Antiqua" w:eastAsiaTheme="majorHAnsi" w:hAnsi="Book Antiqua"/>
          <w:bCs/>
          <w:sz w:val="24"/>
          <w:szCs w:val="24"/>
        </w:rPr>
        <w:t xml:space="preserve">5 mg </w:t>
      </w:r>
      <w:r w:rsidR="009325DF" w:rsidRPr="00B108F6">
        <w:rPr>
          <w:rFonts w:ascii="Book Antiqua" w:eastAsiaTheme="majorHAnsi" w:hAnsi="Book Antiqua"/>
          <w:bCs/>
          <w:sz w:val="24"/>
          <w:szCs w:val="24"/>
        </w:rPr>
        <w:t xml:space="preserve">of </w:t>
      </w:r>
      <w:r w:rsidRPr="00B108F6">
        <w:rPr>
          <w:rFonts w:ascii="Book Antiqua" w:eastAsiaTheme="majorHAnsi" w:hAnsi="Book Antiqua"/>
          <w:bCs/>
          <w:sz w:val="24"/>
          <w:szCs w:val="24"/>
        </w:rPr>
        <w:t xml:space="preserve">vitamin B12 </w:t>
      </w:r>
      <w:r w:rsidR="000F49D4" w:rsidRPr="00B108F6">
        <w:rPr>
          <w:rFonts w:ascii="Book Antiqua" w:eastAsiaTheme="majorHAnsi" w:hAnsi="Book Antiqua"/>
          <w:bCs/>
          <w:sz w:val="24"/>
          <w:szCs w:val="24"/>
        </w:rPr>
        <w:t xml:space="preserve">for another </w:t>
      </w:r>
      <w:r w:rsidR="006F362E" w:rsidRPr="00B108F6">
        <w:rPr>
          <w:rFonts w:ascii="Book Antiqua" w:eastAsiaTheme="majorHAnsi" w:hAnsi="Book Antiqua"/>
          <w:bCs/>
          <w:sz w:val="24"/>
          <w:szCs w:val="24"/>
        </w:rPr>
        <w:t>2</w:t>
      </w:r>
      <w:r w:rsidR="000F49D4" w:rsidRPr="00B108F6">
        <w:rPr>
          <w:rFonts w:ascii="Book Antiqua" w:eastAsiaTheme="majorHAnsi" w:hAnsi="Book Antiqua"/>
          <w:bCs/>
          <w:sz w:val="24"/>
          <w:szCs w:val="24"/>
        </w:rPr>
        <w:t xml:space="preserve"> wk and oral </w:t>
      </w:r>
      <w:r w:rsidRPr="00B108F6">
        <w:rPr>
          <w:rFonts w:ascii="Book Antiqua" w:eastAsiaTheme="majorHAnsi" w:hAnsi="Book Antiqua"/>
          <w:bCs/>
          <w:sz w:val="24"/>
          <w:szCs w:val="24"/>
        </w:rPr>
        <w:t xml:space="preserve">administration of </w:t>
      </w:r>
      <w:r w:rsidR="000F49D4" w:rsidRPr="00B108F6">
        <w:rPr>
          <w:rFonts w:ascii="Book Antiqua" w:eastAsiaTheme="majorHAnsi" w:hAnsi="Book Antiqua"/>
          <w:bCs/>
          <w:sz w:val="24"/>
          <w:szCs w:val="24"/>
        </w:rPr>
        <w:t>0.5</w:t>
      </w:r>
      <w:r w:rsidRPr="00B108F6">
        <w:rPr>
          <w:rFonts w:ascii="Book Antiqua" w:eastAsiaTheme="majorHAnsi" w:hAnsi="Book Antiqua"/>
          <w:bCs/>
          <w:sz w:val="24"/>
          <w:szCs w:val="24"/>
        </w:rPr>
        <w:t xml:space="preserve"> </w:t>
      </w:r>
      <w:r w:rsidR="000F49D4" w:rsidRPr="00B108F6">
        <w:rPr>
          <w:rFonts w:ascii="Book Antiqua" w:eastAsiaTheme="majorHAnsi" w:hAnsi="Book Antiqua"/>
          <w:bCs/>
          <w:sz w:val="24"/>
          <w:szCs w:val="24"/>
        </w:rPr>
        <w:t xml:space="preserve">mg </w:t>
      </w:r>
      <w:r w:rsidR="006F362E" w:rsidRPr="00B108F6">
        <w:rPr>
          <w:rFonts w:ascii="Book Antiqua" w:eastAsiaTheme="majorHAnsi" w:hAnsi="Book Antiqua"/>
          <w:bCs/>
          <w:sz w:val="24"/>
          <w:szCs w:val="24"/>
        </w:rPr>
        <w:t xml:space="preserve">of </w:t>
      </w:r>
      <w:r w:rsidR="000F49D4" w:rsidRPr="00B108F6">
        <w:rPr>
          <w:rFonts w:ascii="Book Antiqua" w:eastAsiaTheme="majorHAnsi" w:hAnsi="Book Antiqua"/>
          <w:bCs/>
          <w:sz w:val="24"/>
          <w:szCs w:val="24"/>
        </w:rPr>
        <w:t xml:space="preserve">vitamin B12 </w:t>
      </w:r>
      <w:r w:rsidRPr="00B108F6">
        <w:rPr>
          <w:rFonts w:ascii="Book Antiqua" w:eastAsiaTheme="majorHAnsi" w:hAnsi="Book Antiqua"/>
          <w:bCs/>
          <w:sz w:val="24"/>
          <w:szCs w:val="24"/>
        </w:rPr>
        <w:t>three</w:t>
      </w:r>
      <w:r w:rsidR="000F49D4" w:rsidRPr="00B108F6">
        <w:rPr>
          <w:rFonts w:ascii="Book Antiqua" w:eastAsiaTheme="majorHAnsi" w:hAnsi="Book Antiqua"/>
          <w:bCs/>
          <w:sz w:val="24"/>
          <w:szCs w:val="24"/>
        </w:rPr>
        <w:t xml:space="preserve"> times </w:t>
      </w:r>
      <w:r w:rsidRPr="00B108F6">
        <w:rPr>
          <w:rFonts w:ascii="Book Antiqua" w:eastAsiaTheme="majorHAnsi" w:hAnsi="Book Antiqua"/>
          <w:bCs/>
          <w:sz w:val="24"/>
          <w:szCs w:val="24"/>
        </w:rPr>
        <w:t>per</w:t>
      </w:r>
      <w:r w:rsidR="000F49D4" w:rsidRPr="00B108F6">
        <w:rPr>
          <w:rFonts w:ascii="Book Antiqua" w:eastAsiaTheme="majorHAnsi" w:hAnsi="Book Antiqua"/>
          <w:bCs/>
          <w:sz w:val="24"/>
          <w:szCs w:val="24"/>
        </w:rPr>
        <w:t xml:space="preserve"> day.</w:t>
      </w:r>
      <w:r w:rsidR="000F49D4" w:rsidRPr="00B108F6">
        <w:rPr>
          <w:rFonts w:ascii="Book Antiqua" w:eastAsiaTheme="majorHAnsi" w:hAnsi="Book Antiqua"/>
          <w:sz w:val="24"/>
          <w:szCs w:val="24"/>
        </w:rPr>
        <w:t xml:space="preserve"> </w:t>
      </w:r>
      <w:r w:rsidR="000F49D4" w:rsidRPr="00B108F6">
        <w:rPr>
          <w:rFonts w:ascii="Book Antiqua" w:eastAsiaTheme="majorHAnsi" w:hAnsi="Book Antiqua"/>
          <w:bCs/>
          <w:sz w:val="24"/>
          <w:szCs w:val="24"/>
        </w:rPr>
        <w:t xml:space="preserve">After comprehensive rehabilitation for </w:t>
      </w:r>
      <w:r w:rsidR="006F362E" w:rsidRPr="00B108F6">
        <w:rPr>
          <w:rFonts w:ascii="Book Antiqua" w:eastAsiaTheme="majorHAnsi" w:hAnsi="Book Antiqua"/>
          <w:bCs/>
          <w:sz w:val="24"/>
          <w:szCs w:val="24"/>
        </w:rPr>
        <w:t xml:space="preserve">4 </w:t>
      </w:r>
      <w:r w:rsidR="000F49D4" w:rsidRPr="00B108F6">
        <w:rPr>
          <w:rFonts w:ascii="Book Antiqua" w:eastAsiaTheme="majorHAnsi" w:hAnsi="Book Antiqua"/>
          <w:bCs/>
          <w:sz w:val="24"/>
          <w:szCs w:val="24"/>
        </w:rPr>
        <w:t>wk</w:t>
      </w:r>
      <w:r w:rsidRPr="00B108F6">
        <w:rPr>
          <w:rFonts w:ascii="Book Antiqua" w:eastAsiaTheme="majorHAnsi" w:hAnsi="Book Antiqua"/>
          <w:bCs/>
          <w:sz w:val="24"/>
          <w:szCs w:val="24"/>
        </w:rPr>
        <w:t>,</w:t>
      </w:r>
      <w:r w:rsidR="000F49D4" w:rsidRPr="00B108F6">
        <w:rPr>
          <w:rFonts w:ascii="Book Antiqua" w:eastAsiaTheme="majorHAnsi" w:hAnsi="Book Antiqua"/>
          <w:bCs/>
          <w:sz w:val="24"/>
          <w:szCs w:val="24"/>
        </w:rPr>
        <w:t xml:space="preserve"> she showed </w:t>
      </w:r>
      <w:r w:rsidRPr="00B108F6">
        <w:rPr>
          <w:rFonts w:ascii="Book Antiqua" w:eastAsiaTheme="majorHAnsi" w:hAnsi="Book Antiqua"/>
          <w:bCs/>
          <w:sz w:val="24"/>
          <w:szCs w:val="24"/>
        </w:rPr>
        <w:t xml:space="preserve">sufficient </w:t>
      </w:r>
      <w:r w:rsidR="000F49D4" w:rsidRPr="00B108F6">
        <w:rPr>
          <w:rFonts w:ascii="Book Antiqua" w:eastAsiaTheme="majorHAnsi" w:hAnsi="Book Antiqua"/>
          <w:bCs/>
          <w:sz w:val="24"/>
          <w:szCs w:val="24"/>
        </w:rPr>
        <w:t xml:space="preserve">improvements </w:t>
      </w:r>
      <w:r w:rsidRPr="00B108F6">
        <w:rPr>
          <w:rFonts w:ascii="Book Antiqua" w:eastAsiaTheme="majorHAnsi" w:hAnsi="Book Antiqua"/>
          <w:bCs/>
          <w:sz w:val="24"/>
          <w:szCs w:val="24"/>
        </w:rPr>
        <w:t>in</w:t>
      </w:r>
      <w:r w:rsidR="000F49D4" w:rsidRPr="00B108F6">
        <w:rPr>
          <w:rFonts w:ascii="Book Antiqua" w:eastAsiaTheme="majorHAnsi" w:hAnsi="Book Antiqua"/>
          <w:bCs/>
          <w:sz w:val="24"/>
          <w:szCs w:val="24"/>
        </w:rPr>
        <w:t xml:space="preserve"> strength and ataxic gait</w:t>
      </w:r>
      <w:r w:rsidRPr="00B108F6">
        <w:rPr>
          <w:rFonts w:ascii="Book Antiqua" w:eastAsiaTheme="majorHAnsi" w:hAnsi="Book Antiqua"/>
          <w:bCs/>
          <w:sz w:val="24"/>
          <w:szCs w:val="24"/>
        </w:rPr>
        <w:t>, enabling her</w:t>
      </w:r>
      <w:r w:rsidR="000F49D4" w:rsidRPr="00B108F6">
        <w:rPr>
          <w:rFonts w:ascii="Book Antiqua" w:eastAsiaTheme="majorHAnsi" w:hAnsi="Book Antiqua"/>
          <w:bCs/>
          <w:sz w:val="24"/>
          <w:szCs w:val="24"/>
        </w:rPr>
        <w:t xml:space="preserve"> </w:t>
      </w:r>
      <w:r w:rsidRPr="00B108F6">
        <w:rPr>
          <w:rFonts w:ascii="Book Antiqua" w:eastAsiaTheme="majorHAnsi" w:hAnsi="Book Antiqua"/>
          <w:bCs/>
          <w:sz w:val="24"/>
          <w:szCs w:val="24"/>
        </w:rPr>
        <w:t>to</w:t>
      </w:r>
      <w:r w:rsidR="000F49D4" w:rsidRPr="00B108F6">
        <w:rPr>
          <w:rFonts w:ascii="Book Antiqua" w:eastAsiaTheme="majorHAnsi" w:hAnsi="Book Antiqua"/>
          <w:bCs/>
          <w:sz w:val="24"/>
          <w:szCs w:val="24"/>
        </w:rPr>
        <w:t xml:space="preserve"> return to he</w:t>
      </w:r>
      <w:r w:rsidRPr="00B108F6">
        <w:rPr>
          <w:rFonts w:ascii="Book Antiqua" w:eastAsiaTheme="majorHAnsi" w:hAnsi="Book Antiqua"/>
          <w:bCs/>
          <w:sz w:val="24"/>
          <w:szCs w:val="24"/>
        </w:rPr>
        <w:t>r</w:t>
      </w:r>
      <w:r w:rsidR="000F49D4" w:rsidRPr="00B108F6">
        <w:rPr>
          <w:rFonts w:ascii="Book Antiqua" w:eastAsiaTheme="majorHAnsi" w:hAnsi="Book Antiqua"/>
          <w:bCs/>
          <w:sz w:val="24"/>
          <w:szCs w:val="24"/>
        </w:rPr>
        <w:t xml:space="preserve"> </w:t>
      </w:r>
      <w:r w:rsidRPr="00B108F6">
        <w:rPr>
          <w:rFonts w:ascii="Book Antiqua" w:eastAsiaTheme="majorHAnsi" w:hAnsi="Book Antiqua"/>
          <w:bCs/>
          <w:sz w:val="24"/>
          <w:szCs w:val="24"/>
        </w:rPr>
        <w:t xml:space="preserve">normal daily </w:t>
      </w:r>
      <w:r w:rsidR="000F49D4" w:rsidRPr="00B108F6">
        <w:rPr>
          <w:rFonts w:ascii="Book Antiqua" w:eastAsiaTheme="majorHAnsi" w:hAnsi="Book Antiqua"/>
          <w:bCs/>
          <w:sz w:val="24"/>
          <w:szCs w:val="24"/>
        </w:rPr>
        <w:t>activit</w:t>
      </w:r>
      <w:r w:rsidRPr="00B108F6">
        <w:rPr>
          <w:rFonts w:ascii="Book Antiqua" w:eastAsiaTheme="majorHAnsi" w:hAnsi="Book Antiqua"/>
          <w:bCs/>
          <w:sz w:val="24"/>
          <w:szCs w:val="24"/>
        </w:rPr>
        <w:t xml:space="preserve">ies as a </w:t>
      </w:r>
      <w:r w:rsidR="000F49D4" w:rsidRPr="00B108F6">
        <w:rPr>
          <w:rFonts w:ascii="Book Antiqua" w:eastAsiaTheme="majorHAnsi" w:hAnsi="Book Antiqua"/>
          <w:bCs/>
          <w:sz w:val="24"/>
          <w:szCs w:val="24"/>
        </w:rPr>
        <w:t>housewife.</w:t>
      </w:r>
    </w:p>
    <w:p w14:paraId="32D70A68" w14:textId="77777777" w:rsidR="000F49D4" w:rsidRPr="00B108F6" w:rsidRDefault="000F49D4" w:rsidP="00A54283">
      <w:pPr>
        <w:wordWrap/>
        <w:adjustRightInd w:val="0"/>
        <w:snapToGrid w:val="0"/>
        <w:spacing w:after="0" w:line="360" w:lineRule="auto"/>
        <w:rPr>
          <w:rFonts w:ascii="Book Antiqua" w:eastAsiaTheme="majorHAnsi" w:hAnsi="Book Antiqua"/>
          <w:sz w:val="24"/>
          <w:szCs w:val="24"/>
        </w:rPr>
      </w:pPr>
    </w:p>
    <w:p w14:paraId="7EB70062" w14:textId="0DA1E0E3" w:rsidR="000F49D4" w:rsidRPr="00B108F6" w:rsidRDefault="00885BBC" w:rsidP="00A54283">
      <w:pPr>
        <w:wordWrap/>
        <w:adjustRightInd w:val="0"/>
        <w:snapToGrid w:val="0"/>
        <w:spacing w:after="0" w:line="360" w:lineRule="auto"/>
        <w:rPr>
          <w:rFonts w:ascii="Book Antiqua" w:eastAsiaTheme="majorHAnsi" w:hAnsi="Book Antiqua"/>
          <w:b/>
          <w:sz w:val="24"/>
          <w:szCs w:val="24"/>
        </w:rPr>
      </w:pPr>
      <w:r w:rsidRPr="00B108F6">
        <w:rPr>
          <w:rFonts w:ascii="Book Antiqua" w:eastAsiaTheme="majorHAnsi" w:hAnsi="Book Antiqua"/>
          <w:b/>
          <w:sz w:val="24"/>
          <w:szCs w:val="24"/>
        </w:rPr>
        <w:t>DISCUSSION</w:t>
      </w:r>
    </w:p>
    <w:p w14:paraId="4D96B02E" w14:textId="0686ABC0" w:rsidR="000F49D4" w:rsidRPr="00B108F6" w:rsidRDefault="008C4353" w:rsidP="00A54283">
      <w:pPr>
        <w:wordWrap/>
        <w:adjustRightInd w:val="0"/>
        <w:snapToGrid w:val="0"/>
        <w:spacing w:after="0" w:line="360" w:lineRule="auto"/>
        <w:rPr>
          <w:rFonts w:ascii="Book Antiqua" w:eastAsiaTheme="majorHAnsi" w:hAnsi="Book Antiqua"/>
          <w:sz w:val="24"/>
          <w:szCs w:val="24"/>
        </w:rPr>
      </w:pPr>
      <w:r w:rsidRPr="00B108F6">
        <w:rPr>
          <w:rFonts w:ascii="Book Antiqua" w:eastAsiaTheme="majorHAnsi" w:hAnsi="Book Antiqua"/>
          <w:sz w:val="24"/>
          <w:szCs w:val="24"/>
        </w:rPr>
        <w:t xml:space="preserve">Vitamin B12 deficiency can result in </w:t>
      </w:r>
      <w:r w:rsidR="0036195C" w:rsidRPr="00B108F6">
        <w:rPr>
          <w:rFonts w:ascii="Book Antiqua" w:eastAsiaTheme="majorHAnsi" w:hAnsi="Book Antiqua"/>
          <w:sz w:val="24"/>
          <w:szCs w:val="24"/>
        </w:rPr>
        <w:t>a defect</w:t>
      </w:r>
      <w:r w:rsidRPr="00B108F6">
        <w:rPr>
          <w:rFonts w:ascii="Book Antiqua" w:eastAsiaTheme="majorHAnsi" w:hAnsi="Book Antiqua"/>
          <w:sz w:val="24"/>
          <w:szCs w:val="24"/>
        </w:rPr>
        <w:t>ive</w:t>
      </w:r>
      <w:r w:rsidR="0036195C" w:rsidRPr="00B108F6">
        <w:rPr>
          <w:rFonts w:ascii="Book Antiqua" w:eastAsiaTheme="majorHAnsi" w:hAnsi="Book Antiqua"/>
          <w:sz w:val="24"/>
          <w:szCs w:val="24"/>
        </w:rPr>
        <w:t xml:space="preserve"> ability to synthesize myelin</w:t>
      </w:r>
      <w:r w:rsidRPr="00B108F6">
        <w:rPr>
          <w:rFonts w:ascii="Book Antiqua" w:eastAsiaTheme="majorHAnsi" w:hAnsi="Book Antiqua"/>
          <w:sz w:val="24"/>
          <w:szCs w:val="24"/>
        </w:rPr>
        <w:t>,</w:t>
      </w:r>
      <w:r w:rsidR="00F21F1F" w:rsidRPr="00B108F6">
        <w:rPr>
          <w:rFonts w:ascii="Book Antiqua" w:eastAsiaTheme="majorHAnsi" w:hAnsi="Book Antiqua"/>
          <w:sz w:val="24"/>
          <w:szCs w:val="24"/>
        </w:rPr>
        <w:t xml:space="preserve"> result</w:t>
      </w:r>
      <w:r w:rsidRPr="00B108F6">
        <w:rPr>
          <w:rFonts w:ascii="Book Antiqua" w:eastAsiaTheme="majorHAnsi" w:hAnsi="Book Antiqua"/>
          <w:sz w:val="24"/>
          <w:szCs w:val="24"/>
        </w:rPr>
        <w:t>ing</w:t>
      </w:r>
      <w:r w:rsidR="00F21F1F" w:rsidRPr="00B108F6">
        <w:rPr>
          <w:rFonts w:ascii="Book Antiqua" w:eastAsiaTheme="majorHAnsi" w:hAnsi="Book Antiqua"/>
          <w:sz w:val="24"/>
          <w:szCs w:val="24"/>
        </w:rPr>
        <w:t xml:space="preserve"> in the insidious development of demyelinating vitamin B12 deficiency neuropathy, often beginning in </w:t>
      </w:r>
      <w:r w:rsidRPr="00B108F6">
        <w:rPr>
          <w:rFonts w:ascii="Book Antiqua" w:eastAsiaTheme="majorHAnsi" w:hAnsi="Book Antiqua"/>
          <w:sz w:val="24"/>
          <w:szCs w:val="24"/>
        </w:rPr>
        <w:t xml:space="preserve">the </w:t>
      </w:r>
      <w:r w:rsidR="00F21F1F" w:rsidRPr="00B108F6">
        <w:rPr>
          <w:rFonts w:ascii="Book Antiqua" w:eastAsiaTheme="majorHAnsi" w:hAnsi="Book Antiqua"/>
          <w:sz w:val="24"/>
          <w:szCs w:val="24"/>
        </w:rPr>
        <w:t>peripheral nerves and progressing to involve the posterior and lateral columns of the spinal cord and the cerebellum</w:t>
      </w:r>
      <w:r w:rsidR="004D4047" w:rsidRPr="00B108F6">
        <w:rPr>
          <w:rFonts w:ascii="Book Antiqua" w:eastAsiaTheme="majorHAnsi" w:hAnsi="Book Antiqua"/>
          <w:sz w:val="24"/>
          <w:szCs w:val="24"/>
          <w:vertAlign w:val="superscript"/>
        </w:rPr>
        <w:t>[</w:t>
      </w:r>
      <w:r w:rsidR="00B07C8E" w:rsidRPr="00B108F6">
        <w:rPr>
          <w:rFonts w:ascii="Book Antiqua" w:eastAsiaTheme="majorHAnsi" w:hAnsi="Book Antiqua"/>
          <w:sz w:val="24"/>
          <w:szCs w:val="24"/>
          <w:vertAlign w:val="superscript"/>
        </w:rPr>
        <w:t>11</w:t>
      </w:r>
      <w:r w:rsidR="004D4047" w:rsidRPr="00B108F6">
        <w:rPr>
          <w:rFonts w:ascii="Book Antiqua" w:eastAsiaTheme="majorHAnsi" w:hAnsi="Book Antiqua"/>
          <w:sz w:val="24"/>
          <w:szCs w:val="24"/>
          <w:vertAlign w:val="superscript"/>
        </w:rPr>
        <w:t>]</w:t>
      </w:r>
      <w:r w:rsidR="00F21F1F" w:rsidRPr="00B108F6">
        <w:rPr>
          <w:rFonts w:ascii="Book Antiqua" w:eastAsiaTheme="majorHAnsi" w:hAnsi="Book Antiqua"/>
          <w:sz w:val="24"/>
          <w:szCs w:val="24"/>
        </w:rPr>
        <w:t xml:space="preserve">. The histo-pathological findings of SCD </w:t>
      </w:r>
      <w:r w:rsidRPr="00B108F6">
        <w:rPr>
          <w:rFonts w:ascii="Book Antiqua" w:eastAsiaTheme="majorHAnsi" w:hAnsi="Book Antiqua"/>
          <w:sz w:val="24"/>
          <w:szCs w:val="24"/>
        </w:rPr>
        <w:t>include</w:t>
      </w:r>
      <w:r w:rsidR="00F21F1F" w:rsidRPr="00B108F6">
        <w:rPr>
          <w:rFonts w:ascii="Book Antiqua" w:eastAsiaTheme="majorHAnsi" w:hAnsi="Book Antiqua"/>
          <w:sz w:val="24"/>
          <w:szCs w:val="24"/>
        </w:rPr>
        <w:t xml:space="preserve"> patchy losses of myelin, especially in the dorsal and lateral columns of the spinal cord</w:t>
      </w:r>
      <w:r w:rsidR="004D4047" w:rsidRPr="00B108F6">
        <w:rPr>
          <w:rFonts w:ascii="Book Antiqua" w:eastAsiaTheme="majorHAnsi" w:hAnsi="Book Antiqua"/>
          <w:sz w:val="24"/>
          <w:szCs w:val="24"/>
          <w:vertAlign w:val="superscript"/>
        </w:rPr>
        <w:t>[</w:t>
      </w:r>
      <w:r w:rsidR="00F21F1F" w:rsidRPr="00B108F6">
        <w:rPr>
          <w:rFonts w:ascii="Book Antiqua" w:eastAsiaTheme="majorHAnsi" w:hAnsi="Book Antiqua"/>
          <w:sz w:val="24"/>
          <w:szCs w:val="24"/>
          <w:vertAlign w:val="superscript"/>
        </w:rPr>
        <w:t>1</w:t>
      </w:r>
      <w:r w:rsidR="004D4047" w:rsidRPr="00B108F6">
        <w:rPr>
          <w:rFonts w:ascii="Book Antiqua" w:eastAsiaTheme="majorHAnsi" w:hAnsi="Book Antiqua"/>
          <w:sz w:val="24"/>
          <w:szCs w:val="24"/>
          <w:vertAlign w:val="superscript"/>
        </w:rPr>
        <w:t>]</w:t>
      </w:r>
      <w:r w:rsidRPr="00B108F6">
        <w:rPr>
          <w:rFonts w:ascii="Book Antiqua" w:eastAsiaTheme="majorHAnsi" w:hAnsi="Book Antiqua"/>
          <w:sz w:val="24"/>
          <w:szCs w:val="24"/>
        </w:rPr>
        <w:t>.</w:t>
      </w:r>
      <w:r w:rsidR="00F21F1F" w:rsidRPr="00B108F6">
        <w:rPr>
          <w:rFonts w:ascii="Book Antiqua" w:eastAsiaTheme="majorHAnsi" w:hAnsi="Book Antiqua"/>
          <w:sz w:val="24"/>
          <w:szCs w:val="24"/>
        </w:rPr>
        <w:t xml:space="preserve"> </w:t>
      </w:r>
      <w:r w:rsidRPr="00B108F6">
        <w:rPr>
          <w:rFonts w:ascii="Book Antiqua" w:eastAsiaTheme="majorHAnsi" w:hAnsi="Book Antiqua"/>
          <w:sz w:val="24"/>
          <w:szCs w:val="24"/>
        </w:rPr>
        <w:t xml:space="preserve">This can result in </w:t>
      </w:r>
      <w:r w:rsidR="00F21F1F" w:rsidRPr="00B108F6">
        <w:rPr>
          <w:rFonts w:ascii="Book Antiqua" w:eastAsiaTheme="majorHAnsi" w:hAnsi="Book Antiqua"/>
          <w:sz w:val="24"/>
          <w:szCs w:val="24"/>
        </w:rPr>
        <w:t>impaired proprioception of peripheral limbs and ataxic gait disturbance</w:t>
      </w:r>
      <w:r w:rsidR="004D4047" w:rsidRPr="00B108F6">
        <w:rPr>
          <w:rFonts w:ascii="Book Antiqua" w:eastAsiaTheme="majorHAnsi" w:hAnsi="Book Antiqua"/>
          <w:sz w:val="24"/>
          <w:szCs w:val="24"/>
          <w:vertAlign w:val="superscript"/>
        </w:rPr>
        <w:t>[</w:t>
      </w:r>
      <w:r w:rsidR="00F21F1F" w:rsidRPr="00B108F6">
        <w:rPr>
          <w:rFonts w:ascii="Book Antiqua" w:eastAsiaTheme="majorHAnsi" w:hAnsi="Book Antiqua"/>
          <w:sz w:val="24"/>
          <w:szCs w:val="24"/>
          <w:vertAlign w:val="superscript"/>
        </w:rPr>
        <w:t>3</w:t>
      </w:r>
      <w:r w:rsidR="004D4047" w:rsidRPr="00B108F6">
        <w:rPr>
          <w:rFonts w:ascii="Book Antiqua" w:eastAsiaTheme="majorHAnsi" w:hAnsi="Book Antiqua"/>
          <w:sz w:val="24"/>
          <w:szCs w:val="24"/>
          <w:vertAlign w:val="superscript"/>
        </w:rPr>
        <w:t>]</w:t>
      </w:r>
      <w:r w:rsidR="00CF7D9C" w:rsidRPr="009F6E4A">
        <w:rPr>
          <w:rFonts w:ascii="Book Antiqua" w:eastAsiaTheme="majorHAnsi" w:hAnsi="Book Antiqua"/>
          <w:sz w:val="24"/>
          <w:szCs w:val="24"/>
        </w:rPr>
        <w:fldChar w:fldCharType="begin">
          <w:fldData xml:space="preserve">PEVuZE5vdGU+PENpdGU+PEF1dGhvcj5SZXlub2xkczwvQXV0aG9yPjxZZWFyPjIwMDY8L1llYXI+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</w:fldData>
        </w:fldChar>
      </w:r>
      <w:r w:rsidR="00F21F1F" w:rsidRPr="00B108F6">
        <w:rPr>
          <w:rFonts w:ascii="Book Antiqua" w:eastAsiaTheme="majorHAnsi" w:hAnsi="Book Antiqua"/>
          <w:sz w:val="24"/>
          <w:szCs w:val="24"/>
        </w:rPr>
        <w:instrText xml:space="preserve"> ADDIN EN.CITE </w:instrText>
      </w:r>
      <w:r w:rsidR="00CF7D9C" w:rsidRPr="009F6E4A">
        <w:rPr>
          <w:rFonts w:ascii="Book Antiqua" w:eastAsiaTheme="majorHAnsi" w:hAnsi="Book Antiqua"/>
          <w:sz w:val="24"/>
          <w:szCs w:val="24"/>
        </w:rPr>
        <w:fldChar w:fldCharType="begin">
          <w:fldData xml:space="preserve">PEVuZE5vdGU+PENpdGU+PEF1dGhvcj5SZXlub2xkczwvQXV0aG9yPjxZZWFyPjIwMDY8L1llYXI+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</w:fldData>
        </w:fldChar>
      </w:r>
      <w:r w:rsidR="00F21F1F" w:rsidRPr="00B108F6">
        <w:rPr>
          <w:rFonts w:ascii="Book Antiqua" w:eastAsiaTheme="majorHAnsi" w:hAnsi="Book Antiqua"/>
          <w:sz w:val="24"/>
          <w:szCs w:val="24"/>
        </w:rPr>
        <w:instrText xml:space="preserve"> ADDIN EN.CITE.DATA </w:instrText>
      </w:r>
      <w:r w:rsidR="00CF7D9C" w:rsidRPr="009F6E4A">
        <w:rPr>
          <w:rFonts w:ascii="Book Antiqua" w:eastAsiaTheme="majorHAnsi" w:hAnsi="Book Antiqua"/>
          <w:sz w:val="24"/>
          <w:szCs w:val="24"/>
        </w:rPr>
      </w:r>
      <w:r w:rsidR="00CF7D9C" w:rsidRPr="009F6E4A">
        <w:rPr>
          <w:rFonts w:ascii="Book Antiqua" w:eastAsiaTheme="majorHAnsi" w:hAnsi="Book Antiqua"/>
          <w:sz w:val="24"/>
          <w:szCs w:val="24"/>
        </w:rPr>
        <w:fldChar w:fldCharType="end"/>
      </w:r>
      <w:r w:rsidR="00CF7D9C" w:rsidRPr="009F6E4A">
        <w:rPr>
          <w:rFonts w:ascii="Book Antiqua" w:eastAsiaTheme="majorHAnsi" w:hAnsi="Book Antiqua"/>
          <w:sz w:val="24"/>
          <w:szCs w:val="24"/>
        </w:rPr>
      </w:r>
      <w:r w:rsidR="00CF7D9C" w:rsidRPr="009F6E4A">
        <w:rPr>
          <w:rFonts w:ascii="Book Antiqua" w:eastAsiaTheme="majorHAnsi" w:hAnsi="Book Antiqua"/>
          <w:sz w:val="24"/>
          <w:szCs w:val="24"/>
        </w:rPr>
        <w:fldChar w:fldCharType="end"/>
      </w:r>
      <w:r w:rsidR="00F21F1F" w:rsidRPr="00B108F6">
        <w:rPr>
          <w:rFonts w:ascii="Book Antiqua" w:eastAsiaTheme="majorHAnsi" w:hAnsi="Book Antiqua"/>
          <w:sz w:val="24"/>
          <w:szCs w:val="24"/>
        </w:rPr>
        <w:t xml:space="preserve">. </w:t>
      </w:r>
      <w:r w:rsidRPr="00B108F6">
        <w:rPr>
          <w:rFonts w:ascii="Book Antiqua" w:eastAsiaTheme="majorHAnsi" w:hAnsi="Book Antiqua"/>
          <w:sz w:val="24"/>
          <w:szCs w:val="24"/>
        </w:rPr>
        <w:t xml:space="preserve">Symptoms of SCD can </w:t>
      </w:r>
      <w:r w:rsidR="009E16EA" w:rsidRPr="00B108F6">
        <w:rPr>
          <w:rFonts w:ascii="Book Antiqua" w:eastAsiaTheme="majorHAnsi" w:hAnsi="Book Antiqua"/>
          <w:sz w:val="24"/>
          <w:szCs w:val="24"/>
        </w:rPr>
        <w:t>include</w:t>
      </w:r>
      <w:r w:rsidR="006F362E" w:rsidRPr="00B108F6">
        <w:rPr>
          <w:rFonts w:ascii="Book Antiqua" w:eastAsiaTheme="majorHAnsi" w:hAnsi="Book Antiqua"/>
          <w:sz w:val="24"/>
          <w:szCs w:val="24"/>
        </w:rPr>
        <w:t xml:space="preserve"> </w:t>
      </w:r>
      <w:r w:rsidR="000F49D4" w:rsidRPr="00B108F6">
        <w:rPr>
          <w:rFonts w:ascii="Book Antiqua" w:eastAsiaTheme="majorHAnsi" w:hAnsi="Book Antiqua"/>
          <w:sz w:val="24"/>
          <w:szCs w:val="24"/>
        </w:rPr>
        <w:t>abnormal sensations</w:t>
      </w:r>
      <w:r w:rsidR="009E16EA" w:rsidRPr="00B108F6">
        <w:rPr>
          <w:rFonts w:ascii="Book Antiqua" w:eastAsiaTheme="majorHAnsi" w:hAnsi="Book Antiqua"/>
          <w:sz w:val="24"/>
          <w:szCs w:val="24"/>
        </w:rPr>
        <w:t>, including</w:t>
      </w:r>
      <w:r w:rsidR="000F49D4" w:rsidRPr="00B108F6">
        <w:rPr>
          <w:rFonts w:ascii="Book Antiqua" w:eastAsiaTheme="majorHAnsi" w:hAnsi="Book Antiqua"/>
          <w:sz w:val="24"/>
          <w:szCs w:val="24"/>
        </w:rPr>
        <w:t xml:space="preserve"> peripheral polyneuropathy, change</w:t>
      </w:r>
      <w:r w:rsidR="009E16EA" w:rsidRPr="00B108F6">
        <w:rPr>
          <w:rFonts w:ascii="Book Antiqua" w:eastAsiaTheme="majorHAnsi" w:hAnsi="Book Antiqua"/>
          <w:sz w:val="24"/>
          <w:szCs w:val="24"/>
        </w:rPr>
        <w:t>s</w:t>
      </w:r>
      <w:r w:rsidR="000F49D4" w:rsidRPr="00B108F6">
        <w:rPr>
          <w:rFonts w:ascii="Book Antiqua" w:eastAsiaTheme="majorHAnsi" w:hAnsi="Book Antiqua"/>
          <w:sz w:val="24"/>
          <w:szCs w:val="24"/>
        </w:rPr>
        <w:t xml:space="preserve"> in mentality </w:t>
      </w:r>
      <w:r w:rsidR="009E16EA" w:rsidRPr="00B108F6">
        <w:rPr>
          <w:rFonts w:ascii="Book Antiqua" w:eastAsiaTheme="majorHAnsi" w:hAnsi="Book Antiqua"/>
          <w:sz w:val="24"/>
          <w:szCs w:val="24"/>
        </w:rPr>
        <w:t>(</w:t>
      </w:r>
      <w:r w:rsidR="009E16EA" w:rsidRPr="009F6E4A">
        <w:rPr>
          <w:rFonts w:ascii="Book Antiqua" w:eastAsiaTheme="majorHAnsi" w:hAnsi="Book Antiqua"/>
          <w:i/>
          <w:sz w:val="24"/>
          <w:szCs w:val="24"/>
        </w:rPr>
        <w:t>i.e</w:t>
      </w:r>
      <w:r w:rsidR="009E16EA" w:rsidRPr="00B108F6">
        <w:rPr>
          <w:rFonts w:ascii="Book Antiqua" w:eastAsiaTheme="majorHAnsi" w:hAnsi="Book Antiqua"/>
          <w:sz w:val="24"/>
          <w:szCs w:val="24"/>
        </w:rPr>
        <w:t>.</w:t>
      </w:r>
      <w:r w:rsidR="006F362E" w:rsidRPr="00B108F6">
        <w:rPr>
          <w:rFonts w:ascii="Book Antiqua" w:eastAsiaTheme="majorHAnsi" w:hAnsi="Book Antiqua"/>
          <w:sz w:val="24"/>
          <w:szCs w:val="24"/>
        </w:rPr>
        <w:t>,</w:t>
      </w:r>
      <w:r w:rsidR="009E16EA" w:rsidRPr="00B108F6">
        <w:rPr>
          <w:rFonts w:ascii="Book Antiqua" w:eastAsiaTheme="majorHAnsi" w:hAnsi="Book Antiqua"/>
          <w:sz w:val="24"/>
          <w:szCs w:val="24"/>
        </w:rPr>
        <w:t xml:space="preserve"> </w:t>
      </w:r>
      <w:r w:rsidR="000F49D4" w:rsidRPr="00B108F6">
        <w:rPr>
          <w:rFonts w:ascii="Book Antiqua" w:eastAsiaTheme="majorHAnsi" w:hAnsi="Book Antiqua"/>
          <w:sz w:val="24"/>
          <w:szCs w:val="24"/>
        </w:rPr>
        <w:t>nutritional encephalopathy</w:t>
      </w:r>
      <w:r w:rsidR="009E16EA" w:rsidRPr="00B108F6">
        <w:rPr>
          <w:rFonts w:ascii="Book Antiqua" w:eastAsiaTheme="majorHAnsi" w:hAnsi="Book Antiqua"/>
          <w:sz w:val="24"/>
          <w:szCs w:val="24"/>
        </w:rPr>
        <w:t>)</w:t>
      </w:r>
      <w:r w:rsidR="006F362E" w:rsidRPr="00B108F6">
        <w:rPr>
          <w:rFonts w:ascii="Book Antiqua" w:eastAsiaTheme="majorHAnsi" w:hAnsi="Book Antiqua"/>
          <w:sz w:val="24"/>
          <w:szCs w:val="24"/>
        </w:rPr>
        <w:t>,</w:t>
      </w:r>
      <w:r w:rsidR="009E16EA" w:rsidRPr="00B108F6">
        <w:rPr>
          <w:rFonts w:ascii="Book Antiqua" w:eastAsiaTheme="majorHAnsi" w:hAnsi="Book Antiqua"/>
          <w:sz w:val="24"/>
          <w:szCs w:val="24"/>
        </w:rPr>
        <w:t xml:space="preserve"> and </w:t>
      </w:r>
      <w:r w:rsidR="000F49D4" w:rsidRPr="00B108F6">
        <w:rPr>
          <w:rFonts w:ascii="Book Antiqua" w:eastAsiaTheme="majorHAnsi" w:hAnsi="Book Antiqua"/>
          <w:sz w:val="24"/>
          <w:szCs w:val="24"/>
        </w:rPr>
        <w:t xml:space="preserve">decreased vision </w:t>
      </w:r>
      <w:r w:rsidR="009E16EA" w:rsidRPr="00B108F6">
        <w:rPr>
          <w:rFonts w:ascii="Book Antiqua" w:eastAsiaTheme="majorHAnsi" w:hAnsi="Book Antiqua"/>
          <w:sz w:val="24"/>
          <w:szCs w:val="24"/>
        </w:rPr>
        <w:t>(</w:t>
      </w:r>
      <w:r w:rsidR="009E16EA" w:rsidRPr="009F6E4A">
        <w:rPr>
          <w:rFonts w:ascii="Book Antiqua" w:eastAsiaTheme="majorHAnsi" w:hAnsi="Book Antiqua"/>
          <w:i/>
          <w:sz w:val="24"/>
          <w:szCs w:val="24"/>
        </w:rPr>
        <w:t>i.e.</w:t>
      </w:r>
      <w:r w:rsidR="006F362E" w:rsidRPr="00B108F6">
        <w:rPr>
          <w:rFonts w:ascii="Book Antiqua" w:eastAsiaTheme="majorHAnsi" w:hAnsi="Book Antiqua"/>
          <w:sz w:val="24"/>
          <w:szCs w:val="24"/>
        </w:rPr>
        <w:t>,</w:t>
      </w:r>
      <w:r w:rsidR="009E16EA" w:rsidRPr="00B108F6">
        <w:rPr>
          <w:rFonts w:ascii="Book Antiqua" w:eastAsiaTheme="majorHAnsi" w:hAnsi="Book Antiqua"/>
          <w:sz w:val="24"/>
          <w:szCs w:val="24"/>
        </w:rPr>
        <w:t xml:space="preserve"> </w:t>
      </w:r>
      <w:r w:rsidR="000F49D4" w:rsidRPr="00B108F6">
        <w:rPr>
          <w:rFonts w:ascii="Book Antiqua" w:eastAsiaTheme="majorHAnsi" w:hAnsi="Book Antiqua"/>
          <w:sz w:val="24"/>
          <w:szCs w:val="24"/>
        </w:rPr>
        <w:t>optic neuritis</w:t>
      </w:r>
      <w:r w:rsidR="009E16EA" w:rsidRPr="00B108F6">
        <w:rPr>
          <w:rFonts w:ascii="Book Antiqua" w:eastAsiaTheme="majorHAnsi" w:hAnsi="Book Antiqua"/>
          <w:sz w:val="24"/>
          <w:szCs w:val="24"/>
        </w:rPr>
        <w:t>)</w:t>
      </w:r>
      <w:r w:rsidR="000F49D4" w:rsidRPr="00B108F6">
        <w:rPr>
          <w:rFonts w:ascii="Book Antiqua" w:eastAsiaTheme="majorHAnsi" w:hAnsi="Book Antiqua"/>
          <w:sz w:val="24"/>
          <w:szCs w:val="24"/>
        </w:rPr>
        <w:t>.</w:t>
      </w:r>
    </w:p>
    <w:p w14:paraId="28F1A2DD" w14:textId="1152BC9F" w:rsidR="009E16EA" w:rsidRPr="009F6E4A" w:rsidRDefault="009E16EA" w:rsidP="00A54283">
      <w:pPr>
        <w:wordWrap/>
        <w:adjustRightInd w:val="0"/>
        <w:snapToGrid w:val="0"/>
        <w:spacing w:after="0" w:line="360" w:lineRule="auto"/>
        <w:ind w:firstLineChars="100" w:firstLine="240"/>
        <w:rPr>
          <w:rFonts w:ascii="Book Antiqua" w:eastAsia="SimSun" w:hAnsi="Book Antiqua"/>
          <w:sz w:val="24"/>
          <w:szCs w:val="24"/>
          <w:lang w:eastAsia="zh-CN"/>
        </w:rPr>
      </w:pPr>
      <w:r w:rsidRPr="00B108F6">
        <w:rPr>
          <w:rFonts w:ascii="Book Antiqua" w:eastAsiaTheme="majorHAnsi" w:hAnsi="Book Antiqua"/>
          <w:sz w:val="24"/>
          <w:szCs w:val="24"/>
        </w:rPr>
        <w:t xml:space="preserve">Because </w:t>
      </w:r>
      <w:r w:rsidR="000F49D4" w:rsidRPr="00B108F6">
        <w:rPr>
          <w:rFonts w:ascii="Book Antiqua" w:eastAsiaTheme="majorHAnsi" w:hAnsi="Book Antiqua"/>
          <w:sz w:val="24"/>
          <w:szCs w:val="24"/>
        </w:rPr>
        <w:t xml:space="preserve">SCD is caused by </w:t>
      </w:r>
      <w:r w:rsidRPr="00B108F6">
        <w:rPr>
          <w:rFonts w:ascii="Book Antiqua" w:eastAsiaTheme="majorHAnsi" w:hAnsi="Book Antiqua"/>
          <w:sz w:val="24"/>
          <w:szCs w:val="24"/>
        </w:rPr>
        <w:t xml:space="preserve">a vitamin B12 </w:t>
      </w:r>
      <w:r w:rsidR="000F49D4" w:rsidRPr="00B108F6">
        <w:rPr>
          <w:rFonts w:ascii="Book Antiqua" w:eastAsiaTheme="majorHAnsi" w:hAnsi="Book Antiqua"/>
          <w:sz w:val="24"/>
          <w:szCs w:val="24"/>
        </w:rPr>
        <w:t>deficiency</w:t>
      </w:r>
      <w:r w:rsidRPr="00B108F6">
        <w:rPr>
          <w:rFonts w:ascii="Book Antiqua" w:eastAsiaTheme="majorHAnsi" w:hAnsi="Book Antiqua"/>
          <w:sz w:val="24"/>
          <w:szCs w:val="24"/>
        </w:rPr>
        <w:t xml:space="preserve">, it </w:t>
      </w:r>
      <w:r w:rsidR="000F49D4" w:rsidRPr="00B108F6">
        <w:rPr>
          <w:rFonts w:ascii="Book Antiqua" w:eastAsiaTheme="majorHAnsi" w:hAnsi="Book Antiqua"/>
          <w:sz w:val="24"/>
          <w:szCs w:val="24"/>
        </w:rPr>
        <w:t>may occur after gastrectomy.</w:t>
      </w:r>
      <w:r w:rsidR="008861BE" w:rsidRPr="00B108F6">
        <w:rPr>
          <w:rFonts w:ascii="Book Antiqua" w:eastAsiaTheme="majorHAnsi" w:hAnsi="Book Antiqua"/>
          <w:sz w:val="24"/>
          <w:szCs w:val="24"/>
        </w:rPr>
        <w:t xml:space="preserve"> </w:t>
      </w:r>
      <w:r w:rsidRPr="00B108F6">
        <w:rPr>
          <w:rFonts w:ascii="Book Antiqua" w:eastAsiaTheme="majorHAnsi" w:hAnsi="Book Antiqua"/>
          <w:sz w:val="24"/>
          <w:szCs w:val="24"/>
        </w:rPr>
        <w:t xml:space="preserve">However, its onset </w:t>
      </w:r>
      <w:r w:rsidR="00664809" w:rsidRPr="00B108F6">
        <w:rPr>
          <w:rFonts w:ascii="Book Antiqua" w:eastAsiaTheme="majorHAnsi" w:hAnsi="Book Antiqua"/>
          <w:sz w:val="24"/>
          <w:szCs w:val="24"/>
        </w:rPr>
        <w:t>is u</w:t>
      </w:r>
      <w:r w:rsidR="008861BE" w:rsidRPr="00B108F6">
        <w:rPr>
          <w:rFonts w:ascii="Book Antiqua" w:eastAsiaTheme="majorHAnsi" w:hAnsi="Book Antiqua"/>
          <w:sz w:val="24"/>
          <w:szCs w:val="24"/>
        </w:rPr>
        <w:t>sually slow and insidious</w:t>
      </w:r>
      <w:r w:rsidR="00664809" w:rsidRPr="00B108F6">
        <w:rPr>
          <w:rFonts w:ascii="Book Antiqua" w:eastAsiaTheme="majorHAnsi" w:hAnsi="Book Antiqua"/>
          <w:sz w:val="24"/>
          <w:szCs w:val="24"/>
        </w:rPr>
        <w:t>.</w:t>
      </w:r>
      <w:r w:rsidR="008861BE" w:rsidRPr="00B108F6">
        <w:rPr>
          <w:rFonts w:ascii="Book Antiqua" w:eastAsiaTheme="majorHAnsi" w:hAnsi="Book Antiqua"/>
          <w:sz w:val="24"/>
          <w:szCs w:val="24"/>
        </w:rPr>
        <w:t xml:space="preserve"> </w:t>
      </w:r>
      <w:r w:rsidRPr="00B108F6">
        <w:rPr>
          <w:rFonts w:ascii="Book Antiqua" w:eastAsiaTheme="majorHAnsi" w:hAnsi="Book Antiqua"/>
          <w:sz w:val="24"/>
          <w:szCs w:val="24"/>
        </w:rPr>
        <w:t>T</w:t>
      </w:r>
      <w:r w:rsidR="00BF4717" w:rsidRPr="00B108F6">
        <w:rPr>
          <w:rFonts w:ascii="Book Antiqua" w:eastAsiaTheme="majorHAnsi" w:hAnsi="Book Antiqua"/>
          <w:sz w:val="24"/>
          <w:szCs w:val="24"/>
        </w:rPr>
        <w:t>he</w:t>
      </w:r>
      <w:r w:rsidR="00FD20E7" w:rsidRPr="00B108F6">
        <w:rPr>
          <w:rFonts w:ascii="Book Antiqua" w:eastAsiaTheme="majorHAnsi" w:hAnsi="Book Antiqua"/>
          <w:sz w:val="24"/>
          <w:szCs w:val="24"/>
        </w:rPr>
        <w:t xml:space="preserve"> </w:t>
      </w:r>
      <w:r w:rsidRPr="00B108F6">
        <w:rPr>
          <w:rFonts w:ascii="Book Antiqua" w:eastAsiaTheme="majorHAnsi" w:hAnsi="Book Antiqua"/>
          <w:sz w:val="24"/>
          <w:szCs w:val="24"/>
        </w:rPr>
        <w:t xml:space="preserve">likely </w:t>
      </w:r>
      <w:r w:rsidR="00FD20E7" w:rsidRPr="00B108F6">
        <w:rPr>
          <w:rFonts w:ascii="Book Antiqua" w:eastAsiaTheme="majorHAnsi" w:hAnsi="Book Antiqua"/>
          <w:sz w:val="24"/>
          <w:szCs w:val="24"/>
        </w:rPr>
        <w:t xml:space="preserve">sequence of events in </w:t>
      </w:r>
      <w:r w:rsidRPr="00B108F6">
        <w:rPr>
          <w:rFonts w:ascii="Book Antiqua" w:eastAsiaTheme="majorHAnsi" w:hAnsi="Book Antiqua"/>
          <w:sz w:val="24"/>
          <w:szCs w:val="24"/>
        </w:rPr>
        <w:t xml:space="preserve">the </w:t>
      </w:r>
      <w:r w:rsidR="00FD20E7" w:rsidRPr="00B108F6">
        <w:rPr>
          <w:rFonts w:ascii="Book Antiqua" w:eastAsiaTheme="majorHAnsi" w:hAnsi="Book Antiqua"/>
          <w:sz w:val="24"/>
          <w:szCs w:val="24"/>
        </w:rPr>
        <w:t>develop</w:t>
      </w:r>
      <w:r w:rsidRPr="00B108F6">
        <w:rPr>
          <w:rFonts w:ascii="Book Antiqua" w:eastAsiaTheme="majorHAnsi" w:hAnsi="Book Antiqua"/>
          <w:sz w:val="24"/>
          <w:szCs w:val="24"/>
        </w:rPr>
        <w:t xml:space="preserve">ment of </w:t>
      </w:r>
      <w:r w:rsidR="00FD20E7" w:rsidRPr="00B108F6">
        <w:rPr>
          <w:rFonts w:ascii="Book Antiqua" w:eastAsiaTheme="majorHAnsi" w:hAnsi="Book Antiqua"/>
          <w:sz w:val="24"/>
          <w:szCs w:val="24"/>
        </w:rPr>
        <w:t xml:space="preserve">vitamin B12 deficiency due to </w:t>
      </w:r>
      <w:r w:rsidRPr="00B108F6">
        <w:rPr>
          <w:rFonts w:ascii="Book Antiqua" w:eastAsiaTheme="majorHAnsi" w:hAnsi="Book Antiqua"/>
          <w:sz w:val="24"/>
          <w:szCs w:val="24"/>
        </w:rPr>
        <w:t xml:space="preserve">its </w:t>
      </w:r>
      <w:r w:rsidR="00FD20E7" w:rsidRPr="00B108F6">
        <w:rPr>
          <w:rFonts w:ascii="Book Antiqua" w:eastAsiaTheme="majorHAnsi" w:hAnsi="Book Antiqua"/>
          <w:sz w:val="24"/>
          <w:szCs w:val="24"/>
        </w:rPr>
        <w:t>inadequate absorption</w:t>
      </w:r>
      <w:r w:rsidR="00BF4717" w:rsidRPr="00B108F6">
        <w:rPr>
          <w:rFonts w:ascii="Book Antiqua" w:eastAsiaTheme="majorHAnsi" w:hAnsi="Book Antiqua"/>
          <w:sz w:val="24"/>
          <w:szCs w:val="24"/>
        </w:rPr>
        <w:t xml:space="preserve"> </w:t>
      </w:r>
      <w:r w:rsidRPr="00B108F6">
        <w:rPr>
          <w:rFonts w:ascii="Book Antiqua" w:eastAsiaTheme="majorHAnsi" w:hAnsi="Book Antiqua"/>
          <w:sz w:val="24"/>
          <w:szCs w:val="24"/>
        </w:rPr>
        <w:t>includes</w:t>
      </w:r>
      <w:r w:rsidR="00BF4717" w:rsidRPr="00B108F6">
        <w:rPr>
          <w:rFonts w:ascii="Book Antiqua" w:eastAsiaTheme="majorHAnsi" w:hAnsi="Book Antiqua"/>
          <w:sz w:val="24"/>
          <w:szCs w:val="24"/>
        </w:rPr>
        <w:t xml:space="preserve"> </w:t>
      </w:r>
      <w:r w:rsidR="00BF4717" w:rsidRPr="00B108F6">
        <w:rPr>
          <w:rFonts w:ascii="Book Antiqua" w:eastAsiaTheme="majorHAnsi" w:hAnsi="Book Antiqua"/>
          <w:sz w:val="24"/>
          <w:szCs w:val="24"/>
        </w:rPr>
        <w:lastRenderedPageBreak/>
        <w:t xml:space="preserve">early </w:t>
      </w:r>
      <w:r w:rsidRPr="00B108F6">
        <w:rPr>
          <w:rFonts w:ascii="Book Antiqua" w:eastAsiaTheme="majorHAnsi" w:hAnsi="Book Antiqua"/>
          <w:sz w:val="24"/>
          <w:szCs w:val="24"/>
        </w:rPr>
        <w:t xml:space="preserve">changes in </w:t>
      </w:r>
      <w:r w:rsidR="00BF4717" w:rsidRPr="00B108F6">
        <w:rPr>
          <w:rFonts w:ascii="Book Antiqua" w:eastAsiaTheme="majorHAnsi" w:hAnsi="Book Antiqua"/>
          <w:sz w:val="24"/>
          <w:szCs w:val="24"/>
        </w:rPr>
        <w:t>bone marrow</w:t>
      </w:r>
      <w:r w:rsidRPr="00B108F6">
        <w:rPr>
          <w:rFonts w:ascii="Book Antiqua" w:eastAsiaTheme="majorHAnsi" w:hAnsi="Book Antiqua"/>
          <w:sz w:val="24"/>
          <w:szCs w:val="24"/>
        </w:rPr>
        <w:t xml:space="preserve">, occurring </w:t>
      </w:r>
      <w:r w:rsidR="00BF4717" w:rsidRPr="00B108F6">
        <w:rPr>
          <w:rFonts w:ascii="Book Antiqua" w:eastAsiaTheme="majorHAnsi" w:hAnsi="Book Antiqua"/>
          <w:sz w:val="24"/>
          <w:szCs w:val="24"/>
        </w:rPr>
        <w:t>1</w:t>
      </w:r>
      <w:r w:rsidR="005E7F9E">
        <w:rPr>
          <w:rFonts w:ascii="Book Antiqua" w:eastAsia="SimSun" w:hAnsi="Book Antiqua" w:hint="eastAsia"/>
          <w:sz w:val="24"/>
          <w:szCs w:val="24"/>
          <w:lang w:eastAsia="zh-CN"/>
        </w:rPr>
        <w:t>-</w:t>
      </w:r>
      <w:r w:rsidR="00BF4717" w:rsidRPr="00B108F6">
        <w:rPr>
          <w:rFonts w:ascii="Book Antiqua" w:eastAsiaTheme="majorHAnsi" w:hAnsi="Book Antiqua"/>
          <w:sz w:val="24"/>
          <w:szCs w:val="24"/>
        </w:rPr>
        <w:t>2 years after inadequate absorption of vitamin B12</w:t>
      </w:r>
      <w:r w:rsidRPr="00B108F6">
        <w:rPr>
          <w:rFonts w:ascii="Book Antiqua" w:eastAsiaTheme="majorHAnsi" w:hAnsi="Book Antiqua"/>
          <w:sz w:val="24"/>
          <w:szCs w:val="24"/>
        </w:rPr>
        <w:t xml:space="preserve"> begins,</w:t>
      </w:r>
      <w:r w:rsidR="00E36E91" w:rsidRPr="00B108F6">
        <w:rPr>
          <w:rFonts w:ascii="Book Antiqua" w:eastAsiaTheme="majorHAnsi" w:hAnsi="Book Antiqua"/>
          <w:sz w:val="24"/>
          <w:szCs w:val="24"/>
        </w:rPr>
        <w:t xml:space="preserve"> </w:t>
      </w:r>
      <w:r w:rsidRPr="00B108F6">
        <w:rPr>
          <w:rFonts w:ascii="Book Antiqua" w:eastAsiaTheme="majorHAnsi" w:hAnsi="Book Antiqua"/>
          <w:sz w:val="24"/>
          <w:szCs w:val="24"/>
        </w:rPr>
        <w:t>followed by</w:t>
      </w:r>
      <w:r w:rsidR="00FD20E7" w:rsidRPr="00B108F6">
        <w:rPr>
          <w:rFonts w:ascii="Book Antiqua" w:eastAsiaTheme="majorHAnsi" w:hAnsi="Book Antiqua"/>
          <w:sz w:val="24"/>
          <w:szCs w:val="24"/>
        </w:rPr>
        <w:t xml:space="preserve"> </w:t>
      </w:r>
      <w:r w:rsidR="00BF4717" w:rsidRPr="00B108F6">
        <w:rPr>
          <w:rFonts w:ascii="Book Antiqua" w:eastAsiaTheme="majorHAnsi" w:hAnsi="Book Antiqua"/>
          <w:sz w:val="24"/>
          <w:szCs w:val="24"/>
        </w:rPr>
        <w:t>early myelin damage</w:t>
      </w:r>
      <w:r w:rsidRPr="00B108F6">
        <w:rPr>
          <w:rFonts w:ascii="Book Antiqua" w:eastAsiaTheme="majorHAnsi" w:hAnsi="Book Antiqua"/>
          <w:sz w:val="24"/>
          <w:szCs w:val="24"/>
        </w:rPr>
        <w:t xml:space="preserve">, occurring after </w:t>
      </w:r>
      <w:r w:rsidR="00FD20E7" w:rsidRPr="00B108F6">
        <w:rPr>
          <w:rFonts w:ascii="Book Antiqua" w:eastAsiaTheme="majorHAnsi" w:hAnsi="Book Antiqua"/>
          <w:sz w:val="24"/>
          <w:szCs w:val="24"/>
        </w:rPr>
        <w:t>1.5</w:t>
      </w:r>
      <w:r w:rsidR="005E7F9E">
        <w:rPr>
          <w:rFonts w:ascii="Book Antiqua" w:eastAsia="SimSun" w:hAnsi="Book Antiqua" w:hint="eastAsia"/>
          <w:sz w:val="24"/>
          <w:szCs w:val="24"/>
          <w:lang w:eastAsia="zh-CN"/>
        </w:rPr>
        <w:t>-</w:t>
      </w:r>
      <w:r w:rsidR="00FD20E7" w:rsidRPr="00B108F6">
        <w:rPr>
          <w:rFonts w:ascii="Book Antiqua" w:eastAsiaTheme="majorHAnsi" w:hAnsi="Book Antiqua"/>
          <w:sz w:val="24"/>
          <w:szCs w:val="24"/>
        </w:rPr>
        <w:t>2</w:t>
      </w:r>
      <w:r w:rsidR="00BF4717" w:rsidRPr="00B108F6">
        <w:rPr>
          <w:rFonts w:ascii="Book Antiqua" w:eastAsiaTheme="majorHAnsi" w:hAnsi="Book Antiqua"/>
          <w:sz w:val="24"/>
          <w:szCs w:val="24"/>
        </w:rPr>
        <w:t xml:space="preserve"> years</w:t>
      </w:r>
      <w:r w:rsidR="004D4047" w:rsidRPr="00B108F6">
        <w:rPr>
          <w:rFonts w:ascii="Book Antiqua" w:eastAsiaTheme="majorHAnsi" w:hAnsi="Book Antiqua"/>
          <w:sz w:val="24"/>
          <w:szCs w:val="24"/>
          <w:vertAlign w:val="superscript"/>
        </w:rPr>
        <w:t>[</w:t>
      </w:r>
      <w:r w:rsidRPr="00B108F6">
        <w:rPr>
          <w:rFonts w:ascii="Book Antiqua" w:eastAsiaTheme="majorHAnsi" w:hAnsi="Book Antiqua"/>
          <w:sz w:val="24"/>
          <w:szCs w:val="24"/>
          <w:vertAlign w:val="superscript"/>
        </w:rPr>
        <w:t>11</w:t>
      </w:r>
      <w:r w:rsidR="004D4047" w:rsidRPr="00B108F6">
        <w:rPr>
          <w:rFonts w:ascii="Book Antiqua" w:eastAsiaTheme="majorHAnsi" w:hAnsi="Book Antiqua"/>
          <w:sz w:val="24"/>
          <w:szCs w:val="24"/>
          <w:vertAlign w:val="superscript"/>
        </w:rPr>
        <w:t>]</w:t>
      </w:r>
      <w:r w:rsidR="006F362E" w:rsidRPr="00B108F6">
        <w:rPr>
          <w:rFonts w:ascii="Book Antiqua" w:eastAsiaTheme="majorHAnsi" w:hAnsi="Book Antiqua"/>
          <w:sz w:val="24"/>
          <w:szCs w:val="24"/>
        </w:rPr>
        <w:t>.</w:t>
      </w:r>
      <w:r w:rsidR="00B60765" w:rsidRPr="00B108F6">
        <w:rPr>
          <w:rFonts w:ascii="Book Antiqua" w:eastAsiaTheme="majorHAnsi" w:hAnsi="Book Antiqua"/>
          <w:sz w:val="24"/>
          <w:szCs w:val="24"/>
        </w:rPr>
        <w:t xml:space="preserve"> </w:t>
      </w:r>
      <w:r w:rsidRPr="00B108F6">
        <w:rPr>
          <w:rFonts w:ascii="Book Antiqua" w:eastAsiaTheme="majorHAnsi" w:hAnsi="Book Antiqua"/>
          <w:sz w:val="24"/>
          <w:szCs w:val="24"/>
        </w:rPr>
        <w:t>Because</w:t>
      </w:r>
      <w:r w:rsidR="00B60765" w:rsidRPr="00B108F6">
        <w:rPr>
          <w:rFonts w:ascii="Book Antiqua" w:eastAsiaTheme="majorHAnsi" w:hAnsi="Book Antiqua"/>
          <w:sz w:val="24"/>
          <w:szCs w:val="24"/>
        </w:rPr>
        <w:t xml:space="preserve"> </w:t>
      </w:r>
      <w:r w:rsidR="00FD20E7" w:rsidRPr="00B108F6">
        <w:rPr>
          <w:rFonts w:ascii="Book Antiqua" w:eastAsiaTheme="majorHAnsi" w:hAnsi="Book Antiqua"/>
          <w:sz w:val="24"/>
          <w:szCs w:val="24"/>
        </w:rPr>
        <w:t>severe myelin damage</w:t>
      </w:r>
      <w:r w:rsidR="00B60765" w:rsidRPr="00B108F6">
        <w:rPr>
          <w:rFonts w:ascii="Book Antiqua" w:eastAsiaTheme="majorHAnsi" w:hAnsi="Book Antiqua"/>
          <w:sz w:val="24"/>
          <w:szCs w:val="24"/>
        </w:rPr>
        <w:t xml:space="preserve"> takes more than </w:t>
      </w:r>
      <w:r w:rsidR="006F362E" w:rsidRPr="00B108F6">
        <w:rPr>
          <w:rFonts w:ascii="Book Antiqua" w:eastAsiaTheme="majorHAnsi" w:hAnsi="Book Antiqua"/>
          <w:sz w:val="24"/>
          <w:szCs w:val="24"/>
        </w:rPr>
        <w:t xml:space="preserve">3 </w:t>
      </w:r>
      <w:r w:rsidR="00B60765" w:rsidRPr="00B108F6">
        <w:rPr>
          <w:rFonts w:ascii="Book Antiqua" w:eastAsiaTheme="majorHAnsi" w:hAnsi="Book Antiqua"/>
          <w:sz w:val="24"/>
          <w:szCs w:val="24"/>
        </w:rPr>
        <w:t>years</w:t>
      </w:r>
      <w:r w:rsidRPr="00B108F6">
        <w:rPr>
          <w:rFonts w:ascii="Book Antiqua" w:eastAsiaTheme="majorHAnsi" w:hAnsi="Book Antiqua"/>
          <w:sz w:val="24"/>
          <w:szCs w:val="24"/>
        </w:rPr>
        <w:t xml:space="preserve"> to develop,</w:t>
      </w:r>
      <w:r w:rsidR="00FD20E7" w:rsidRPr="00B108F6">
        <w:rPr>
          <w:rFonts w:ascii="Book Antiqua" w:eastAsiaTheme="majorHAnsi" w:hAnsi="Book Antiqua"/>
          <w:sz w:val="24"/>
          <w:szCs w:val="24"/>
        </w:rPr>
        <w:t xml:space="preserve"> </w:t>
      </w:r>
      <w:r w:rsidR="000F49D4" w:rsidRPr="00B108F6">
        <w:rPr>
          <w:rFonts w:ascii="Book Antiqua" w:eastAsiaTheme="majorHAnsi" w:hAnsi="Book Antiqua"/>
          <w:sz w:val="24"/>
          <w:szCs w:val="24"/>
        </w:rPr>
        <w:t xml:space="preserve">SCD </w:t>
      </w:r>
      <w:r w:rsidRPr="00B108F6">
        <w:rPr>
          <w:rFonts w:ascii="Book Antiqua" w:eastAsiaTheme="majorHAnsi" w:hAnsi="Book Antiqua"/>
          <w:sz w:val="24"/>
          <w:szCs w:val="24"/>
        </w:rPr>
        <w:t xml:space="preserve">first </w:t>
      </w:r>
      <w:r w:rsidR="000F49D4" w:rsidRPr="00B108F6">
        <w:rPr>
          <w:rFonts w:ascii="Book Antiqua" w:eastAsiaTheme="majorHAnsi" w:hAnsi="Book Antiqua"/>
          <w:sz w:val="24"/>
          <w:szCs w:val="24"/>
        </w:rPr>
        <w:t xml:space="preserve">occurs </w:t>
      </w:r>
      <w:r w:rsidRPr="00B108F6">
        <w:rPr>
          <w:rFonts w:ascii="Book Antiqua" w:eastAsiaTheme="majorHAnsi" w:hAnsi="Book Antiqua"/>
          <w:sz w:val="24"/>
          <w:szCs w:val="24"/>
        </w:rPr>
        <w:t xml:space="preserve">many years </w:t>
      </w:r>
      <w:r w:rsidR="000F49D4" w:rsidRPr="00B108F6">
        <w:rPr>
          <w:rFonts w:ascii="Book Antiqua" w:eastAsiaTheme="majorHAnsi" w:hAnsi="Book Antiqua"/>
          <w:sz w:val="24"/>
          <w:szCs w:val="24"/>
        </w:rPr>
        <w:t xml:space="preserve">after </w:t>
      </w:r>
      <w:r w:rsidRPr="00B108F6">
        <w:rPr>
          <w:rFonts w:ascii="Book Antiqua" w:eastAsiaTheme="majorHAnsi" w:hAnsi="Book Antiqua"/>
          <w:sz w:val="24"/>
          <w:szCs w:val="24"/>
        </w:rPr>
        <w:t>gastrectomy</w:t>
      </w:r>
      <w:r w:rsidR="00675867" w:rsidRPr="00B108F6">
        <w:rPr>
          <w:rFonts w:ascii="Book Antiqua" w:eastAsiaTheme="majorHAnsi" w:hAnsi="Book Antiqua"/>
          <w:sz w:val="24"/>
          <w:szCs w:val="24"/>
        </w:rPr>
        <w:t>.</w:t>
      </w:r>
      <w:r w:rsidR="000F49D4" w:rsidRPr="00B108F6">
        <w:rPr>
          <w:rFonts w:ascii="Book Antiqua" w:eastAsiaTheme="majorHAnsi" w:hAnsi="Book Antiqua"/>
          <w:sz w:val="24"/>
          <w:szCs w:val="24"/>
        </w:rPr>
        <w:t xml:space="preserve"> </w:t>
      </w:r>
      <w:r w:rsidRPr="00B108F6">
        <w:rPr>
          <w:rFonts w:ascii="Book Antiqua" w:eastAsiaTheme="majorHAnsi" w:hAnsi="Book Antiqua"/>
          <w:sz w:val="24"/>
          <w:szCs w:val="24"/>
        </w:rPr>
        <w:t xml:space="preserve">Reports have described the development of </w:t>
      </w:r>
      <w:r w:rsidR="00986BCB" w:rsidRPr="00B108F6">
        <w:rPr>
          <w:rFonts w:ascii="Book Antiqua" w:eastAsiaTheme="majorHAnsi" w:hAnsi="Book Antiqua"/>
          <w:sz w:val="24"/>
          <w:szCs w:val="24"/>
        </w:rPr>
        <w:t xml:space="preserve">neurological </w:t>
      </w:r>
      <w:r w:rsidR="005E7F9E" w:rsidRPr="00B108F6">
        <w:rPr>
          <w:rFonts w:ascii="Book Antiqua" w:eastAsiaTheme="majorHAnsi" w:hAnsi="Book Antiqua"/>
          <w:sz w:val="24"/>
          <w:szCs w:val="24"/>
        </w:rPr>
        <w:t>symptoms</w:t>
      </w:r>
      <w:r w:rsidR="005E7F9E">
        <w:rPr>
          <w:rFonts w:ascii="Book Antiqua" w:eastAsia="SimSun" w:hAnsi="Book Antiqua" w:hint="eastAsia"/>
          <w:sz w:val="24"/>
          <w:szCs w:val="24"/>
          <w:lang w:eastAsia="zh-CN"/>
        </w:rPr>
        <w:t xml:space="preserve"> </w:t>
      </w:r>
      <w:r w:rsidRPr="00B108F6">
        <w:rPr>
          <w:rFonts w:ascii="Book Antiqua" w:eastAsiaTheme="majorHAnsi" w:hAnsi="Book Antiqua"/>
          <w:sz w:val="24"/>
          <w:szCs w:val="24"/>
        </w:rPr>
        <w:t>&gt;</w:t>
      </w:r>
      <w:r w:rsidR="005E7F9E">
        <w:rPr>
          <w:rFonts w:ascii="Book Antiqua" w:eastAsia="SimSun" w:hAnsi="Book Antiqua" w:hint="eastAsia"/>
          <w:sz w:val="24"/>
          <w:szCs w:val="24"/>
          <w:lang w:eastAsia="zh-CN"/>
        </w:rPr>
        <w:t xml:space="preserve"> </w:t>
      </w:r>
      <w:r w:rsidRPr="00B108F6">
        <w:rPr>
          <w:rFonts w:ascii="Book Antiqua" w:eastAsiaTheme="majorHAnsi" w:hAnsi="Book Antiqua"/>
          <w:sz w:val="24"/>
          <w:szCs w:val="24"/>
        </w:rPr>
        <w:t>10 years</w:t>
      </w:r>
      <w:r w:rsidR="004D4047" w:rsidRPr="00B108F6">
        <w:rPr>
          <w:rFonts w:ascii="Book Antiqua" w:eastAsiaTheme="majorHAnsi" w:hAnsi="Book Antiqua"/>
          <w:sz w:val="24"/>
          <w:szCs w:val="24"/>
          <w:vertAlign w:val="superscript"/>
        </w:rPr>
        <w:t>[</w:t>
      </w:r>
      <w:hyperlink w:anchor="_ENREF_10" w:tooltip="Olivarius Bde, 1968 #22" w:history="1">
        <w:r w:rsidRPr="00B108F6">
          <w:rPr>
            <w:rFonts w:ascii="Book Antiqua" w:eastAsiaTheme="majorHAnsi" w:hAnsi="Book Antiqua"/>
            <w:sz w:val="24"/>
            <w:szCs w:val="24"/>
            <w:vertAlign w:val="superscript"/>
          </w:rPr>
          <w:t>9</w:t>
        </w:r>
      </w:hyperlink>
      <w:r w:rsidR="004D4047" w:rsidRPr="00B108F6">
        <w:rPr>
          <w:rFonts w:ascii="Book Antiqua" w:eastAsiaTheme="majorHAnsi" w:hAnsi="Book Antiqua"/>
          <w:sz w:val="24"/>
          <w:szCs w:val="24"/>
          <w:vertAlign w:val="superscript"/>
        </w:rPr>
        <w:t>]</w:t>
      </w:r>
      <w:r w:rsidRPr="00B108F6">
        <w:rPr>
          <w:rFonts w:ascii="Book Antiqua" w:eastAsiaTheme="majorHAnsi" w:hAnsi="Book Antiqua"/>
          <w:sz w:val="24"/>
          <w:szCs w:val="24"/>
        </w:rPr>
        <w:t xml:space="preserve"> and even 37 years</w:t>
      </w:r>
      <w:r w:rsidR="004D4047" w:rsidRPr="00B108F6">
        <w:rPr>
          <w:rFonts w:ascii="Book Antiqua" w:eastAsiaTheme="majorHAnsi" w:hAnsi="Book Antiqua"/>
          <w:sz w:val="24"/>
          <w:szCs w:val="24"/>
          <w:vertAlign w:val="superscript"/>
        </w:rPr>
        <w:t>[</w:t>
      </w:r>
      <w:hyperlink w:anchor="_ENREF_9" w:tooltip="Williams, 1969 #14" w:history="1">
        <w:r w:rsidRPr="00B108F6">
          <w:rPr>
            <w:rFonts w:ascii="Book Antiqua" w:eastAsiaTheme="majorEastAsia" w:hAnsi="Book Antiqua"/>
            <w:sz w:val="24"/>
            <w:szCs w:val="24"/>
            <w:vertAlign w:val="superscript"/>
          </w:rPr>
          <w:t>8</w:t>
        </w:r>
      </w:hyperlink>
      <w:r w:rsidR="004D4047" w:rsidRPr="00B108F6">
        <w:rPr>
          <w:rFonts w:ascii="Book Antiqua" w:eastAsiaTheme="majorEastAsia" w:hAnsi="Book Antiqua"/>
          <w:sz w:val="24"/>
          <w:szCs w:val="24"/>
          <w:vertAlign w:val="superscript"/>
        </w:rPr>
        <w:t>]</w:t>
      </w:r>
      <w:r w:rsidRPr="00B108F6">
        <w:rPr>
          <w:rFonts w:ascii="Book Antiqua" w:eastAsiaTheme="majorHAnsi" w:hAnsi="Book Antiqua"/>
          <w:sz w:val="24"/>
          <w:szCs w:val="24"/>
        </w:rPr>
        <w:t xml:space="preserve"> </w:t>
      </w:r>
      <w:r w:rsidR="00986BCB" w:rsidRPr="00B108F6">
        <w:rPr>
          <w:rFonts w:ascii="Book Antiqua" w:eastAsiaTheme="majorHAnsi" w:hAnsi="Book Antiqua"/>
          <w:sz w:val="24"/>
          <w:szCs w:val="24"/>
        </w:rPr>
        <w:t>after surgery.</w:t>
      </w:r>
    </w:p>
    <w:p w14:paraId="5901BD11" w14:textId="194D9FF7" w:rsidR="000F49D4" w:rsidRPr="00B108F6" w:rsidRDefault="009E16EA" w:rsidP="00A54283">
      <w:pPr>
        <w:wordWrap/>
        <w:adjustRightInd w:val="0"/>
        <w:snapToGrid w:val="0"/>
        <w:spacing w:after="0" w:line="360" w:lineRule="auto"/>
        <w:ind w:firstLineChars="100" w:firstLine="240"/>
        <w:rPr>
          <w:rFonts w:ascii="Book Antiqua" w:eastAsiaTheme="majorHAnsi" w:hAnsi="Book Antiqua"/>
          <w:sz w:val="24"/>
          <w:szCs w:val="24"/>
        </w:rPr>
      </w:pPr>
      <w:r w:rsidRPr="00B108F6">
        <w:rPr>
          <w:rFonts w:ascii="Book Antiqua" w:eastAsiaTheme="majorEastAsia" w:hAnsi="Book Antiqua"/>
          <w:sz w:val="24"/>
          <w:szCs w:val="24"/>
        </w:rPr>
        <w:t>Although postoperative follow-up focuses on the recurrence of gastric cancer after surgery, fewer studies have focused on vitamin B12 deficiency</w:t>
      </w:r>
      <w:r w:rsidR="001C2C74" w:rsidRPr="009F6E4A">
        <w:rPr>
          <w:rFonts w:ascii="Book Antiqua" w:eastAsiaTheme="majorEastAsia" w:hAnsi="Book Antiqua"/>
          <w:sz w:val="24"/>
          <w:szCs w:val="24"/>
          <w:vertAlign w:val="superscript"/>
        </w:rPr>
        <w:t>[12]</w:t>
      </w:r>
      <w:r w:rsidRPr="00B108F6">
        <w:rPr>
          <w:rFonts w:ascii="Book Antiqua" w:eastAsiaTheme="majorEastAsia" w:hAnsi="Book Antiqua"/>
          <w:sz w:val="24"/>
          <w:szCs w:val="24"/>
        </w:rPr>
        <w:t>, especially because SCD is a long</w:t>
      </w:r>
      <w:r w:rsidR="00D364AA" w:rsidRPr="00B108F6">
        <w:rPr>
          <w:rFonts w:ascii="Book Antiqua" w:eastAsiaTheme="majorEastAsia" w:hAnsi="Book Antiqua"/>
          <w:sz w:val="24"/>
          <w:szCs w:val="24"/>
        </w:rPr>
        <w:t>-</w:t>
      </w:r>
      <w:r w:rsidRPr="00B108F6">
        <w:rPr>
          <w:rFonts w:ascii="Book Antiqua" w:eastAsiaTheme="majorEastAsia" w:hAnsi="Book Antiqua"/>
          <w:sz w:val="24"/>
          <w:szCs w:val="24"/>
        </w:rPr>
        <w:t xml:space="preserve">term complication. </w:t>
      </w:r>
      <w:r w:rsidR="00032403" w:rsidRPr="00B108F6">
        <w:rPr>
          <w:rFonts w:ascii="Book Antiqua" w:eastAsiaTheme="majorHAnsi" w:hAnsi="Book Antiqua"/>
          <w:sz w:val="24"/>
          <w:szCs w:val="24"/>
        </w:rPr>
        <w:t xml:space="preserve">Nutritional status after gastrectomy is important, even many years later. The increasing long-term survival of patients who undergo surgery for </w:t>
      </w:r>
      <w:r w:rsidR="006708BB" w:rsidRPr="00B108F6">
        <w:rPr>
          <w:rFonts w:ascii="Book Antiqua" w:eastAsiaTheme="majorHAnsi" w:hAnsi="Book Antiqua"/>
          <w:sz w:val="24"/>
          <w:szCs w:val="24"/>
        </w:rPr>
        <w:t>early gastric cancer</w:t>
      </w:r>
      <w:r w:rsidR="003D2973" w:rsidRPr="00B108F6">
        <w:rPr>
          <w:rFonts w:ascii="Book Antiqua" w:eastAsiaTheme="majorHAnsi" w:hAnsi="Book Antiqua"/>
          <w:sz w:val="24"/>
          <w:szCs w:val="24"/>
        </w:rPr>
        <w:t xml:space="preserve">, </w:t>
      </w:r>
      <w:r w:rsidR="00032403" w:rsidRPr="00B108F6">
        <w:rPr>
          <w:rFonts w:ascii="Book Antiqua" w:eastAsiaTheme="majorHAnsi" w:hAnsi="Book Antiqua"/>
          <w:sz w:val="24"/>
          <w:szCs w:val="24"/>
        </w:rPr>
        <w:t xml:space="preserve">especially in the </w:t>
      </w:r>
      <w:r w:rsidR="003D2973" w:rsidRPr="00B108F6">
        <w:rPr>
          <w:rFonts w:ascii="Book Antiqua" w:eastAsiaTheme="majorHAnsi" w:hAnsi="Book Antiqua"/>
          <w:sz w:val="24"/>
          <w:szCs w:val="24"/>
        </w:rPr>
        <w:t xml:space="preserve">upper third </w:t>
      </w:r>
      <w:r w:rsidR="00032403" w:rsidRPr="00B108F6">
        <w:rPr>
          <w:rFonts w:ascii="Book Antiqua" w:eastAsiaTheme="majorHAnsi" w:hAnsi="Book Antiqua"/>
          <w:sz w:val="24"/>
          <w:szCs w:val="24"/>
        </w:rPr>
        <w:t>of the stomach,</w:t>
      </w:r>
      <w:r w:rsidR="003D2973" w:rsidRPr="00B108F6">
        <w:rPr>
          <w:rFonts w:ascii="Book Antiqua" w:eastAsiaTheme="majorHAnsi" w:hAnsi="Book Antiqua"/>
          <w:sz w:val="24"/>
          <w:szCs w:val="24"/>
        </w:rPr>
        <w:t xml:space="preserve"> </w:t>
      </w:r>
      <w:r w:rsidR="00032403" w:rsidRPr="00B108F6">
        <w:rPr>
          <w:rFonts w:ascii="Book Antiqua" w:eastAsiaTheme="majorHAnsi" w:hAnsi="Book Antiqua"/>
          <w:sz w:val="24"/>
          <w:szCs w:val="24"/>
        </w:rPr>
        <w:t>emphasize</w:t>
      </w:r>
      <w:r w:rsidR="006F362E" w:rsidRPr="00B108F6">
        <w:rPr>
          <w:rFonts w:ascii="Book Antiqua" w:eastAsiaTheme="majorHAnsi" w:hAnsi="Book Antiqua"/>
          <w:sz w:val="24"/>
          <w:szCs w:val="24"/>
        </w:rPr>
        <w:t>s</w:t>
      </w:r>
      <w:r w:rsidR="00032403" w:rsidRPr="00B108F6">
        <w:rPr>
          <w:rFonts w:ascii="Book Antiqua" w:eastAsiaTheme="majorHAnsi" w:hAnsi="Book Antiqua"/>
          <w:sz w:val="24"/>
          <w:szCs w:val="24"/>
        </w:rPr>
        <w:t xml:space="preserve"> the importance of</w:t>
      </w:r>
      <w:r w:rsidR="00004311" w:rsidRPr="00B108F6">
        <w:rPr>
          <w:rFonts w:ascii="Book Antiqua" w:eastAsiaTheme="majorHAnsi" w:hAnsi="Book Antiqua"/>
          <w:sz w:val="24"/>
          <w:szCs w:val="24"/>
        </w:rPr>
        <w:t xml:space="preserve"> </w:t>
      </w:r>
      <w:r w:rsidR="0064317B" w:rsidRPr="00B108F6">
        <w:rPr>
          <w:rFonts w:ascii="Book Antiqua" w:eastAsiaTheme="majorHAnsi" w:hAnsi="Book Antiqua"/>
          <w:sz w:val="24"/>
          <w:szCs w:val="24"/>
        </w:rPr>
        <w:t>long</w:t>
      </w:r>
      <w:r w:rsidR="00D364AA" w:rsidRPr="00B108F6">
        <w:rPr>
          <w:rFonts w:ascii="Book Antiqua" w:eastAsiaTheme="majorHAnsi" w:hAnsi="Book Antiqua"/>
          <w:sz w:val="24"/>
          <w:szCs w:val="24"/>
        </w:rPr>
        <w:t>-</w:t>
      </w:r>
      <w:r w:rsidR="0064317B" w:rsidRPr="00B108F6">
        <w:rPr>
          <w:rFonts w:ascii="Book Antiqua" w:eastAsiaTheme="majorHAnsi" w:hAnsi="Book Antiqua"/>
          <w:sz w:val="24"/>
          <w:szCs w:val="24"/>
        </w:rPr>
        <w:t>term metabolic consequence</w:t>
      </w:r>
      <w:r w:rsidR="00032403" w:rsidRPr="00B108F6">
        <w:rPr>
          <w:rFonts w:ascii="Book Antiqua" w:eastAsiaTheme="majorHAnsi" w:hAnsi="Book Antiqua"/>
          <w:sz w:val="24"/>
          <w:szCs w:val="24"/>
        </w:rPr>
        <w:t>s</w:t>
      </w:r>
      <w:r w:rsidR="0064317B" w:rsidRPr="00B108F6">
        <w:rPr>
          <w:rFonts w:ascii="Book Antiqua" w:eastAsiaTheme="majorHAnsi" w:hAnsi="Book Antiqua"/>
          <w:sz w:val="24"/>
          <w:szCs w:val="24"/>
        </w:rPr>
        <w:t xml:space="preserve"> </w:t>
      </w:r>
      <w:r w:rsidR="00032403" w:rsidRPr="00B108F6">
        <w:rPr>
          <w:rFonts w:ascii="Book Antiqua" w:eastAsiaTheme="majorHAnsi" w:hAnsi="Book Antiqua"/>
          <w:sz w:val="24"/>
          <w:szCs w:val="24"/>
        </w:rPr>
        <w:t>of</w:t>
      </w:r>
      <w:r w:rsidR="0064317B" w:rsidRPr="00B108F6">
        <w:rPr>
          <w:rFonts w:ascii="Book Antiqua" w:eastAsiaTheme="majorHAnsi" w:hAnsi="Book Antiqua"/>
          <w:sz w:val="24"/>
          <w:szCs w:val="24"/>
        </w:rPr>
        <w:t xml:space="preserve"> total gastr</w:t>
      </w:r>
      <w:r w:rsidR="00032403" w:rsidRPr="00B108F6">
        <w:rPr>
          <w:rFonts w:ascii="Book Antiqua" w:eastAsiaTheme="majorHAnsi" w:hAnsi="Book Antiqua"/>
          <w:sz w:val="24"/>
          <w:szCs w:val="24"/>
        </w:rPr>
        <w:t>e</w:t>
      </w:r>
      <w:r w:rsidR="0064317B" w:rsidRPr="00B108F6">
        <w:rPr>
          <w:rFonts w:ascii="Book Antiqua" w:eastAsiaTheme="majorHAnsi" w:hAnsi="Book Antiqua"/>
          <w:sz w:val="24"/>
          <w:szCs w:val="24"/>
        </w:rPr>
        <w:t>ctomy</w:t>
      </w:r>
      <w:r w:rsidR="002A2B46" w:rsidRPr="00B108F6">
        <w:rPr>
          <w:rFonts w:ascii="Book Antiqua" w:eastAsiaTheme="majorHAnsi" w:hAnsi="Book Antiqua"/>
          <w:sz w:val="24"/>
          <w:szCs w:val="24"/>
        </w:rPr>
        <w:t xml:space="preserve">, </w:t>
      </w:r>
      <w:r w:rsidR="00032403" w:rsidRPr="00B108F6">
        <w:rPr>
          <w:rFonts w:ascii="Book Antiqua" w:eastAsiaTheme="majorHAnsi" w:hAnsi="Book Antiqua"/>
          <w:sz w:val="24"/>
          <w:szCs w:val="24"/>
        </w:rPr>
        <w:t>especially v</w:t>
      </w:r>
      <w:r w:rsidR="002A2B46" w:rsidRPr="00B108F6">
        <w:rPr>
          <w:rFonts w:ascii="Book Antiqua" w:eastAsiaTheme="majorHAnsi" w:hAnsi="Book Antiqua"/>
          <w:sz w:val="24"/>
          <w:szCs w:val="24"/>
        </w:rPr>
        <w:t>itamin B12 deficiency.</w:t>
      </w:r>
      <w:r w:rsidR="002A3D83" w:rsidRPr="00B108F6">
        <w:rPr>
          <w:rFonts w:ascii="Book Antiqua" w:eastAsiaTheme="majorHAnsi" w:hAnsi="Book Antiqua"/>
          <w:sz w:val="24"/>
          <w:szCs w:val="24"/>
        </w:rPr>
        <w:t xml:space="preserve"> </w:t>
      </w:r>
      <w:r w:rsidR="000F49D4" w:rsidRPr="00B108F6">
        <w:rPr>
          <w:rFonts w:ascii="Book Antiqua" w:eastAsiaTheme="majorHAnsi" w:hAnsi="Book Antiqua"/>
          <w:sz w:val="24"/>
          <w:szCs w:val="24"/>
        </w:rPr>
        <w:t xml:space="preserve"> </w:t>
      </w:r>
    </w:p>
    <w:p w14:paraId="10FB4D40" w14:textId="51ACDE8F" w:rsidR="000F49D4" w:rsidRPr="00B108F6" w:rsidRDefault="00032403" w:rsidP="00A54283">
      <w:pPr>
        <w:shd w:val="clear" w:color="auto" w:fill="FFFFFF"/>
        <w:wordWrap/>
        <w:snapToGrid w:val="0"/>
        <w:spacing w:after="0" w:line="360" w:lineRule="auto"/>
        <w:ind w:firstLineChars="100" w:firstLine="240"/>
        <w:rPr>
          <w:rFonts w:ascii="Book Antiqua" w:eastAsiaTheme="majorHAnsi" w:hAnsi="Book Antiqua"/>
          <w:bCs/>
          <w:sz w:val="24"/>
          <w:szCs w:val="24"/>
        </w:rPr>
      </w:pPr>
      <w:r w:rsidRPr="00B108F6">
        <w:rPr>
          <w:rFonts w:ascii="Book Antiqua" w:eastAsiaTheme="majorHAnsi" w:hAnsi="Book Antiqua"/>
          <w:bCs/>
          <w:sz w:val="24"/>
          <w:szCs w:val="24"/>
        </w:rPr>
        <w:t xml:space="preserve">In conclusion, this </w:t>
      </w:r>
      <w:r w:rsidR="000F49D4" w:rsidRPr="00B108F6">
        <w:rPr>
          <w:rFonts w:ascii="Book Antiqua" w:eastAsiaTheme="majorHAnsi" w:hAnsi="Book Antiqua"/>
          <w:bCs/>
          <w:sz w:val="24"/>
          <w:szCs w:val="24"/>
        </w:rPr>
        <w:t xml:space="preserve">report </w:t>
      </w:r>
      <w:r w:rsidRPr="00B108F6">
        <w:rPr>
          <w:rFonts w:ascii="Book Antiqua" w:eastAsiaTheme="majorHAnsi" w:hAnsi="Book Antiqua"/>
          <w:bCs/>
          <w:sz w:val="24"/>
          <w:szCs w:val="24"/>
        </w:rPr>
        <w:t xml:space="preserve">describes a patient who developed SCD </w:t>
      </w:r>
      <w:r w:rsidR="003F7964" w:rsidRPr="00B108F6">
        <w:rPr>
          <w:rFonts w:ascii="Book Antiqua" w:eastAsiaTheme="majorHAnsi" w:hAnsi="Book Antiqua"/>
          <w:bCs/>
          <w:sz w:val="24"/>
          <w:szCs w:val="24"/>
        </w:rPr>
        <w:t>9</w:t>
      </w:r>
      <w:r w:rsidR="000F49D4" w:rsidRPr="00B108F6">
        <w:rPr>
          <w:rFonts w:ascii="Book Antiqua" w:eastAsiaTheme="majorHAnsi" w:hAnsi="Book Antiqua"/>
          <w:bCs/>
          <w:sz w:val="24"/>
          <w:szCs w:val="24"/>
        </w:rPr>
        <w:t xml:space="preserve"> years after </w:t>
      </w:r>
      <w:r w:rsidRPr="00B108F6">
        <w:rPr>
          <w:rFonts w:ascii="Book Antiqua" w:eastAsiaTheme="majorHAnsi" w:hAnsi="Book Antiqua"/>
          <w:bCs/>
          <w:sz w:val="24"/>
          <w:szCs w:val="24"/>
        </w:rPr>
        <w:t xml:space="preserve">total </w:t>
      </w:r>
      <w:r w:rsidR="000F49D4" w:rsidRPr="00B108F6">
        <w:rPr>
          <w:rFonts w:ascii="Book Antiqua" w:eastAsiaTheme="majorHAnsi" w:hAnsi="Book Antiqua"/>
          <w:bCs/>
          <w:sz w:val="24"/>
          <w:szCs w:val="24"/>
        </w:rPr>
        <w:t>gastrectomy</w:t>
      </w:r>
      <w:r w:rsidRPr="00B108F6">
        <w:rPr>
          <w:rFonts w:ascii="Book Antiqua" w:eastAsiaTheme="majorHAnsi" w:hAnsi="Book Antiqua"/>
          <w:bCs/>
          <w:sz w:val="24"/>
          <w:szCs w:val="24"/>
        </w:rPr>
        <w:t xml:space="preserve"> </w:t>
      </w:r>
      <w:r w:rsidR="00FD5771" w:rsidRPr="00B108F6">
        <w:rPr>
          <w:rFonts w:ascii="Book Antiqua" w:eastAsiaTheme="majorHAnsi" w:hAnsi="Book Antiqua"/>
          <w:bCs/>
          <w:sz w:val="24"/>
          <w:szCs w:val="24"/>
        </w:rPr>
        <w:t>for gastric cancer</w:t>
      </w:r>
      <w:r w:rsidRPr="00B108F6">
        <w:rPr>
          <w:rFonts w:ascii="Book Antiqua" w:eastAsiaTheme="majorHAnsi" w:hAnsi="Book Antiqua"/>
          <w:bCs/>
          <w:sz w:val="24"/>
          <w:szCs w:val="24"/>
        </w:rPr>
        <w:t>.</w:t>
      </w:r>
      <w:r w:rsidR="000F49D4" w:rsidRPr="00B108F6">
        <w:rPr>
          <w:rFonts w:ascii="Book Antiqua" w:eastAsiaTheme="majorHAnsi" w:hAnsi="Book Antiqua"/>
          <w:bCs/>
          <w:sz w:val="24"/>
          <w:szCs w:val="24"/>
        </w:rPr>
        <w:t xml:space="preserve"> </w:t>
      </w:r>
      <w:r w:rsidR="00F43CB1">
        <w:rPr>
          <w:rFonts w:ascii="Book Antiqua" w:eastAsiaTheme="majorHAnsi" w:hAnsi="Book Antiqua" w:hint="eastAsia"/>
          <w:bCs/>
          <w:sz w:val="24"/>
          <w:szCs w:val="24"/>
        </w:rPr>
        <w:t>S</w:t>
      </w:r>
      <w:r w:rsidR="00F43F8B" w:rsidRPr="00B108F6">
        <w:rPr>
          <w:rFonts w:ascii="Book Antiqua" w:eastAsiaTheme="majorHAnsi" w:hAnsi="Book Antiqua"/>
          <w:bCs/>
          <w:sz w:val="24"/>
          <w:szCs w:val="24"/>
        </w:rPr>
        <w:t>CD due to vitamin B12 deficiency should be suspected in patients with neurological disorders, including gait disturbance, after gastrectomy, even as a long-term complication</w:t>
      </w:r>
      <w:r w:rsidR="003F7964" w:rsidRPr="00B108F6">
        <w:rPr>
          <w:rFonts w:ascii="Book Antiqua" w:eastAsiaTheme="majorHAnsi" w:hAnsi="Book Antiqua"/>
          <w:bCs/>
          <w:sz w:val="24"/>
          <w:szCs w:val="24"/>
        </w:rPr>
        <w:t>.</w:t>
      </w:r>
    </w:p>
    <w:p w14:paraId="7F735801" w14:textId="77777777" w:rsidR="00130AD7" w:rsidRPr="00B108F6" w:rsidRDefault="00130AD7" w:rsidP="00A54283">
      <w:pPr>
        <w:wordWrap/>
        <w:adjustRightInd w:val="0"/>
        <w:snapToGrid w:val="0"/>
        <w:spacing w:after="0" w:line="360" w:lineRule="auto"/>
        <w:rPr>
          <w:rFonts w:ascii="Book Antiqua" w:eastAsiaTheme="majorHAnsi" w:hAnsi="Book Antiqua"/>
          <w:b/>
          <w:bCs/>
          <w:sz w:val="24"/>
          <w:szCs w:val="24"/>
        </w:rPr>
      </w:pPr>
    </w:p>
    <w:p w14:paraId="66588428" w14:textId="1063A282" w:rsidR="006F4E13" w:rsidRPr="0040518C" w:rsidRDefault="00723B4A" w:rsidP="00A54283">
      <w:pPr>
        <w:wordWrap/>
        <w:adjustRightInd w:val="0"/>
        <w:snapToGrid w:val="0"/>
        <w:spacing w:after="0" w:line="360" w:lineRule="auto"/>
        <w:rPr>
          <w:rFonts w:ascii="Book Antiqua" w:hAnsi="Book Antiqua"/>
          <w:b/>
          <w:bCs/>
          <w:color w:val="000000"/>
          <w:sz w:val="24"/>
          <w:szCs w:val="24"/>
        </w:rPr>
      </w:pPr>
      <w:r w:rsidRPr="0040518C">
        <w:rPr>
          <w:rFonts w:ascii="Book Antiqua" w:hAnsi="Book Antiqua"/>
          <w:b/>
          <w:bCs/>
          <w:color w:val="000000"/>
          <w:sz w:val="24"/>
          <w:szCs w:val="24"/>
        </w:rPr>
        <w:t>ACKNOWLEDGMENT</w:t>
      </w:r>
      <w:r>
        <w:rPr>
          <w:rFonts w:ascii="Book Antiqua" w:hAnsi="Book Antiqua"/>
          <w:b/>
          <w:bCs/>
          <w:color w:val="000000"/>
          <w:sz w:val="24"/>
          <w:szCs w:val="24"/>
        </w:rPr>
        <w:t>S</w:t>
      </w:r>
    </w:p>
    <w:p w14:paraId="06C2C22D" w14:textId="1B06C58A" w:rsidR="009A7731" w:rsidRDefault="006F4E13" w:rsidP="00A54283">
      <w:pPr>
        <w:wordWrap/>
        <w:adjustRightInd w:val="0"/>
        <w:snapToGrid w:val="0"/>
        <w:spacing w:after="0" w:line="360" w:lineRule="auto"/>
        <w:rPr>
          <w:rFonts w:ascii="Book Antiqua" w:hAnsi="Book Antiqua"/>
          <w:bCs/>
          <w:sz w:val="24"/>
          <w:szCs w:val="24"/>
        </w:rPr>
      </w:pPr>
      <w:r w:rsidRPr="0040518C">
        <w:rPr>
          <w:rFonts w:ascii="Book Antiqua" w:hAnsi="Book Antiqua"/>
          <w:bCs/>
          <w:sz w:val="24"/>
          <w:szCs w:val="24"/>
        </w:rPr>
        <w:t xml:space="preserve">We express our sincere thanks to </w:t>
      </w:r>
      <w:r w:rsidRPr="0040518C">
        <w:rPr>
          <w:rFonts w:ascii="Book Antiqua" w:hAnsi="Book Antiqua"/>
          <w:color w:val="000000"/>
          <w:sz w:val="24"/>
          <w:szCs w:val="24"/>
        </w:rPr>
        <w:t>Woo-Ram Koo, MD</w:t>
      </w:r>
      <w:r w:rsidR="00907914">
        <w:rPr>
          <w:rFonts w:ascii="Book Antiqua" w:eastAsia="SimSun" w:hAnsi="Book Antiqua" w:hint="eastAsia"/>
          <w:color w:val="000000"/>
          <w:sz w:val="24"/>
          <w:szCs w:val="24"/>
          <w:lang w:eastAsia="zh-CN"/>
        </w:rPr>
        <w:t xml:space="preserve"> </w:t>
      </w:r>
      <w:r w:rsidRPr="0040518C">
        <w:rPr>
          <w:rFonts w:ascii="Book Antiqua" w:hAnsi="Book Antiqua"/>
          <w:bCs/>
          <w:sz w:val="24"/>
          <w:szCs w:val="24"/>
        </w:rPr>
        <w:t xml:space="preserve">for </w:t>
      </w:r>
      <w:r w:rsidR="00907914">
        <w:rPr>
          <w:rFonts w:ascii="Book Antiqua" w:eastAsia="SimSun" w:hAnsi="Book Antiqua" w:hint="eastAsia"/>
          <w:bCs/>
          <w:sz w:val="24"/>
          <w:szCs w:val="24"/>
          <w:lang w:eastAsia="zh-CN"/>
        </w:rPr>
        <w:t xml:space="preserve">his </w:t>
      </w:r>
      <w:r w:rsidR="00723B4A">
        <w:rPr>
          <w:rFonts w:ascii="Book Antiqua" w:hAnsi="Book Antiqua"/>
          <w:bCs/>
          <w:sz w:val="24"/>
          <w:szCs w:val="24"/>
        </w:rPr>
        <w:t>help</w:t>
      </w:r>
      <w:r w:rsidR="00723B4A">
        <w:rPr>
          <w:rFonts w:ascii="Book Antiqua" w:hAnsi="Book Antiqua" w:hint="eastAsia"/>
          <w:bCs/>
          <w:sz w:val="24"/>
          <w:szCs w:val="24"/>
        </w:rPr>
        <w:t>.</w:t>
      </w:r>
    </w:p>
    <w:p w14:paraId="6C5C015A" w14:textId="77777777" w:rsidR="00723B4A" w:rsidRPr="009F6E4A" w:rsidRDefault="00723B4A" w:rsidP="00A54283">
      <w:pPr>
        <w:wordWrap/>
        <w:adjustRightInd w:val="0"/>
        <w:snapToGrid w:val="0"/>
        <w:spacing w:after="0" w:line="360" w:lineRule="auto"/>
        <w:rPr>
          <w:rFonts w:ascii="Book Antiqua" w:hAnsi="Book Antiqua"/>
          <w:bCs/>
          <w:sz w:val="24"/>
          <w:szCs w:val="24"/>
        </w:rPr>
      </w:pPr>
    </w:p>
    <w:p w14:paraId="789FDE2F" w14:textId="3FC51BAD" w:rsidR="009A7731" w:rsidRPr="00723B4A" w:rsidRDefault="00723B4A" w:rsidP="00A54283">
      <w:pPr>
        <w:wordWrap/>
        <w:adjustRightInd w:val="0"/>
        <w:snapToGrid w:val="0"/>
        <w:spacing w:after="0" w:line="360" w:lineRule="auto"/>
        <w:rPr>
          <w:rFonts w:ascii="Book Antiqua" w:eastAsiaTheme="majorHAnsi" w:hAnsi="Book Antiqua"/>
          <w:b/>
          <w:bCs/>
          <w:sz w:val="24"/>
          <w:szCs w:val="24"/>
        </w:rPr>
      </w:pPr>
      <w:r w:rsidRPr="00723B4A">
        <w:rPr>
          <w:rFonts w:ascii="Book Antiqua" w:eastAsiaTheme="majorHAnsi" w:hAnsi="Book Antiqua"/>
          <w:b/>
          <w:bCs/>
          <w:sz w:val="24"/>
          <w:szCs w:val="24"/>
        </w:rPr>
        <w:t>COMMENTS</w:t>
      </w:r>
    </w:p>
    <w:p w14:paraId="2825734D" w14:textId="0B9C01FA" w:rsidR="00723B4A" w:rsidRPr="009F6E4A" w:rsidRDefault="00723B4A" w:rsidP="00A54283">
      <w:pPr>
        <w:wordWrap/>
        <w:adjustRightInd w:val="0"/>
        <w:snapToGrid w:val="0"/>
        <w:spacing w:after="0" w:line="360" w:lineRule="auto"/>
        <w:rPr>
          <w:rFonts w:ascii="Book Antiqua" w:eastAsiaTheme="majorHAnsi" w:hAnsi="Book Antiqua"/>
          <w:b/>
          <w:bCs/>
          <w:i/>
          <w:sz w:val="24"/>
          <w:szCs w:val="24"/>
        </w:rPr>
      </w:pPr>
      <w:r w:rsidRPr="009F6E4A">
        <w:rPr>
          <w:rFonts w:ascii="Book Antiqua" w:eastAsiaTheme="majorHAnsi" w:hAnsi="Book Antiqua"/>
          <w:b/>
          <w:bCs/>
          <w:i/>
          <w:sz w:val="24"/>
          <w:szCs w:val="24"/>
        </w:rPr>
        <w:t>Case characteristics</w:t>
      </w:r>
    </w:p>
    <w:p w14:paraId="02162057" w14:textId="5ED29E7F" w:rsidR="00723B4A" w:rsidRPr="009F6E4A" w:rsidRDefault="00723B4A" w:rsidP="00A54283">
      <w:pPr>
        <w:wordWrap/>
        <w:adjustRightInd w:val="0"/>
        <w:snapToGrid w:val="0"/>
        <w:spacing w:after="0" w:line="360" w:lineRule="auto"/>
        <w:rPr>
          <w:rFonts w:ascii="Book Antiqua" w:eastAsiaTheme="majorHAnsi" w:hAnsi="Book Antiqua"/>
          <w:sz w:val="24"/>
          <w:szCs w:val="24"/>
        </w:rPr>
      </w:pPr>
      <w:r w:rsidRPr="009F6E4A">
        <w:rPr>
          <w:rFonts w:ascii="Book Antiqua" w:eastAsiaTheme="majorHAnsi" w:hAnsi="Book Antiqua"/>
          <w:sz w:val="24"/>
          <w:szCs w:val="24"/>
        </w:rPr>
        <w:t>A 58-year-old woman, who had undergone total gastrectomy for early gastric cancer 9 years previously, visited the outpatient clinic complaining of progressive difficulty in walking for 15 d.</w:t>
      </w:r>
    </w:p>
    <w:p w14:paraId="378035EC" w14:textId="77777777" w:rsidR="00723B4A" w:rsidRPr="00723B4A" w:rsidRDefault="00723B4A" w:rsidP="00A54283">
      <w:pPr>
        <w:wordWrap/>
        <w:adjustRightInd w:val="0"/>
        <w:snapToGrid w:val="0"/>
        <w:spacing w:after="0" w:line="360" w:lineRule="auto"/>
        <w:rPr>
          <w:rFonts w:ascii="Book Antiqua" w:eastAsiaTheme="majorHAnsi" w:hAnsi="Book Antiqua"/>
          <w:b/>
          <w:bCs/>
          <w:sz w:val="24"/>
          <w:szCs w:val="24"/>
        </w:rPr>
      </w:pPr>
    </w:p>
    <w:p w14:paraId="0DB248B5" w14:textId="788D975B" w:rsidR="00723B4A" w:rsidRPr="009F6E4A" w:rsidRDefault="00723B4A" w:rsidP="00A54283">
      <w:pPr>
        <w:wordWrap/>
        <w:adjustRightInd w:val="0"/>
        <w:snapToGrid w:val="0"/>
        <w:spacing w:after="0" w:line="360" w:lineRule="auto"/>
        <w:rPr>
          <w:rFonts w:ascii="Book Antiqua" w:eastAsiaTheme="majorHAnsi" w:hAnsi="Book Antiqua"/>
          <w:b/>
          <w:bCs/>
          <w:i/>
          <w:sz w:val="24"/>
          <w:szCs w:val="24"/>
        </w:rPr>
      </w:pPr>
      <w:r w:rsidRPr="009F6E4A">
        <w:rPr>
          <w:rFonts w:ascii="Book Antiqua" w:eastAsiaTheme="majorHAnsi" w:hAnsi="Book Antiqua"/>
          <w:b/>
          <w:bCs/>
          <w:i/>
          <w:sz w:val="24"/>
          <w:szCs w:val="24"/>
        </w:rPr>
        <w:t>Clinical diagnosis</w:t>
      </w:r>
    </w:p>
    <w:p w14:paraId="497F4566" w14:textId="0EE05AF5" w:rsidR="00723B4A" w:rsidRDefault="00723B4A" w:rsidP="00A54283">
      <w:pPr>
        <w:wordWrap/>
        <w:adjustRightInd w:val="0"/>
        <w:snapToGrid w:val="0"/>
        <w:spacing w:after="0" w:line="360" w:lineRule="auto"/>
        <w:rPr>
          <w:rFonts w:ascii="Book Antiqua" w:eastAsiaTheme="majorHAnsi" w:hAnsi="Book Antiqua"/>
          <w:sz w:val="24"/>
          <w:szCs w:val="24"/>
        </w:rPr>
      </w:pPr>
      <w:r w:rsidRPr="009F6E4A">
        <w:rPr>
          <w:rFonts w:ascii="Book Antiqua" w:eastAsiaTheme="majorHAnsi" w:hAnsi="Book Antiqua"/>
          <w:sz w:val="24"/>
          <w:szCs w:val="24"/>
        </w:rPr>
        <w:t>Symptoms included allodynia (by light touch and pinprick, not by heat and cold), a tingling sensation along both lower limbs, ataxic gait disturbance, and decreased joint sense of the knees.</w:t>
      </w:r>
    </w:p>
    <w:p w14:paraId="2B6F7900" w14:textId="77777777" w:rsidR="00723B4A" w:rsidRPr="00723B4A" w:rsidRDefault="00723B4A" w:rsidP="00A54283">
      <w:pPr>
        <w:wordWrap/>
        <w:adjustRightInd w:val="0"/>
        <w:snapToGrid w:val="0"/>
        <w:spacing w:after="0" w:line="360" w:lineRule="auto"/>
        <w:rPr>
          <w:rFonts w:ascii="Book Antiqua" w:eastAsiaTheme="majorHAnsi" w:hAnsi="Book Antiqua"/>
          <w:b/>
          <w:bCs/>
          <w:sz w:val="24"/>
          <w:szCs w:val="24"/>
        </w:rPr>
      </w:pPr>
    </w:p>
    <w:p w14:paraId="7B048C76" w14:textId="3E2FBE05" w:rsidR="00723B4A" w:rsidRPr="009F6E4A" w:rsidRDefault="00723B4A" w:rsidP="00A54283">
      <w:pPr>
        <w:wordWrap/>
        <w:adjustRightInd w:val="0"/>
        <w:snapToGrid w:val="0"/>
        <w:spacing w:after="0" w:line="360" w:lineRule="auto"/>
        <w:rPr>
          <w:rFonts w:ascii="Book Antiqua" w:eastAsiaTheme="majorHAnsi" w:hAnsi="Book Antiqua"/>
          <w:b/>
          <w:bCs/>
          <w:i/>
          <w:sz w:val="24"/>
          <w:szCs w:val="24"/>
        </w:rPr>
      </w:pPr>
      <w:r w:rsidRPr="009F6E4A">
        <w:rPr>
          <w:rFonts w:ascii="Book Antiqua" w:eastAsiaTheme="majorHAnsi" w:hAnsi="Book Antiqua"/>
          <w:b/>
          <w:bCs/>
          <w:i/>
          <w:sz w:val="24"/>
          <w:szCs w:val="24"/>
        </w:rPr>
        <w:lastRenderedPageBreak/>
        <w:t>Differential diagnosis</w:t>
      </w:r>
    </w:p>
    <w:p w14:paraId="6E81B91B" w14:textId="50B49361" w:rsidR="00723B4A" w:rsidRPr="009F6E4A" w:rsidRDefault="00B80564" w:rsidP="00A54283">
      <w:pPr>
        <w:wordWrap/>
        <w:adjustRightInd w:val="0"/>
        <w:snapToGrid w:val="0"/>
        <w:spacing w:after="0" w:line="360" w:lineRule="auto"/>
        <w:rPr>
          <w:rFonts w:ascii="Book Antiqua" w:eastAsiaTheme="majorHAnsi" w:hAnsi="Book Antiqua"/>
          <w:bCs/>
          <w:sz w:val="24"/>
          <w:szCs w:val="24"/>
        </w:rPr>
      </w:pPr>
      <w:r w:rsidRPr="009F6E4A">
        <w:rPr>
          <w:rFonts w:ascii="Book Antiqua" w:eastAsiaTheme="majorHAnsi" w:hAnsi="Book Antiqua"/>
          <w:bCs/>
          <w:sz w:val="24"/>
          <w:szCs w:val="24"/>
        </w:rPr>
        <w:t>HIV-associated vacuolar myelopathy</w:t>
      </w:r>
      <w:r>
        <w:rPr>
          <w:rFonts w:ascii="Book Antiqua" w:eastAsiaTheme="majorHAnsi" w:hAnsi="Book Antiqua" w:hint="eastAsia"/>
          <w:bCs/>
          <w:sz w:val="24"/>
          <w:szCs w:val="24"/>
        </w:rPr>
        <w:t xml:space="preserve">, </w:t>
      </w:r>
      <w:r w:rsidR="00CD09A6">
        <w:rPr>
          <w:rFonts w:ascii="Book Antiqua" w:eastAsiaTheme="majorHAnsi" w:hAnsi="Book Antiqua" w:hint="eastAsia"/>
          <w:bCs/>
          <w:sz w:val="24"/>
          <w:szCs w:val="24"/>
        </w:rPr>
        <w:t>vitamin E deficiency, copper deficiency, Friedreich</w:t>
      </w:r>
      <w:r w:rsidR="00CD09A6">
        <w:rPr>
          <w:rFonts w:ascii="Book Antiqua" w:eastAsiaTheme="majorHAnsi" w:hAnsi="Book Antiqua"/>
          <w:bCs/>
          <w:sz w:val="24"/>
          <w:szCs w:val="24"/>
        </w:rPr>
        <w:t>’</w:t>
      </w:r>
      <w:r w:rsidR="00CD09A6">
        <w:rPr>
          <w:rFonts w:ascii="Book Antiqua" w:eastAsiaTheme="majorHAnsi" w:hAnsi="Book Antiqua" w:hint="eastAsia"/>
          <w:bCs/>
          <w:sz w:val="24"/>
          <w:szCs w:val="24"/>
        </w:rPr>
        <w:t>s ataxia, leukoencephalopathy</w:t>
      </w:r>
    </w:p>
    <w:p w14:paraId="0919BA65" w14:textId="77777777" w:rsidR="00723B4A" w:rsidRPr="00723B4A" w:rsidRDefault="00723B4A" w:rsidP="00A54283">
      <w:pPr>
        <w:wordWrap/>
        <w:adjustRightInd w:val="0"/>
        <w:snapToGrid w:val="0"/>
        <w:spacing w:after="0" w:line="360" w:lineRule="auto"/>
        <w:rPr>
          <w:rFonts w:ascii="Book Antiqua" w:eastAsiaTheme="majorHAnsi" w:hAnsi="Book Antiqua"/>
          <w:b/>
          <w:bCs/>
          <w:sz w:val="24"/>
          <w:szCs w:val="24"/>
        </w:rPr>
      </w:pPr>
    </w:p>
    <w:p w14:paraId="6AF46E13" w14:textId="4AB6A8DF" w:rsidR="00723B4A" w:rsidRPr="009F6E4A" w:rsidRDefault="00723B4A" w:rsidP="00A54283">
      <w:pPr>
        <w:wordWrap/>
        <w:adjustRightInd w:val="0"/>
        <w:snapToGrid w:val="0"/>
        <w:spacing w:after="0" w:line="360" w:lineRule="auto"/>
        <w:rPr>
          <w:rFonts w:ascii="Book Antiqua" w:eastAsiaTheme="majorHAnsi" w:hAnsi="Book Antiqua"/>
          <w:b/>
          <w:bCs/>
          <w:i/>
          <w:sz w:val="24"/>
          <w:szCs w:val="24"/>
        </w:rPr>
      </w:pPr>
      <w:r w:rsidRPr="009F6E4A">
        <w:rPr>
          <w:rFonts w:ascii="Book Antiqua" w:eastAsiaTheme="majorHAnsi" w:hAnsi="Book Antiqua"/>
          <w:b/>
          <w:bCs/>
          <w:i/>
          <w:sz w:val="24"/>
          <w:szCs w:val="24"/>
        </w:rPr>
        <w:t>Laboratory diagnosis</w:t>
      </w:r>
    </w:p>
    <w:p w14:paraId="01A74549" w14:textId="3C543418" w:rsidR="00723B4A" w:rsidRPr="00AD10E5" w:rsidRDefault="00AD10E5" w:rsidP="00A54283">
      <w:pPr>
        <w:wordWrap/>
        <w:adjustRightInd w:val="0"/>
        <w:snapToGrid w:val="0"/>
        <w:spacing w:after="0" w:line="360" w:lineRule="auto"/>
        <w:rPr>
          <w:rFonts w:ascii="Book Antiqua" w:eastAsiaTheme="majorHAnsi" w:hAnsi="Book Antiqua"/>
          <w:b/>
          <w:bCs/>
          <w:sz w:val="24"/>
          <w:szCs w:val="24"/>
        </w:rPr>
      </w:pPr>
      <w:r w:rsidRPr="009F6E4A">
        <w:rPr>
          <w:rFonts w:ascii="Book Antiqua" w:eastAsiaTheme="majorHAnsi" w:hAnsi="Book Antiqua"/>
          <w:sz w:val="24"/>
          <w:szCs w:val="24"/>
        </w:rPr>
        <w:t>Laboratory examinations showed macrocytic anemia and a decreased serum vitamin B12 concentration and increased serum concentrations of folate, vitamin E, and copper</w:t>
      </w:r>
      <w:r>
        <w:rPr>
          <w:rFonts w:ascii="Book Antiqua" w:eastAsiaTheme="majorHAnsi" w:hAnsi="Book Antiqua" w:hint="eastAsia"/>
          <w:sz w:val="24"/>
          <w:szCs w:val="24"/>
        </w:rPr>
        <w:t>.</w:t>
      </w:r>
    </w:p>
    <w:p w14:paraId="3B106300" w14:textId="77777777" w:rsidR="00723B4A" w:rsidRPr="00723B4A" w:rsidRDefault="00723B4A" w:rsidP="00A54283">
      <w:pPr>
        <w:wordWrap/>
        <w:adjustRightInd w:val="0"/>
        <w:snapToGrid w:val="0"/>
        <w:spacing w:after="0" w:line="360" w:lineRule="auto"/>
        <w:rPr>
          <w:rFonts w:ascii="Book Antiqua" w:eastAsiaTheme="majorHAnsi" w:hAnsi="Book Antiqua"/>
          <w:b/>
          <w:bCs/>
          <w:sz w:val="24"/>
          <w:szCs w:val="24"/>
        </w:rPr>
      </w:pPr>
    </w:p>
    <w:p w14:paraId="4899AE0B" w14:textId="369CC0D0" w:rsidR="00723B4A" w:rsidRPr="009F6E4A" w:rsidRDefault="00723B4A" w:rsidP="00A54283">
      <w:pPr>
        <w:wordWrap/>
        <w:adjustRightInd w:val="0"/>
        <w:snapToGrid w:val="0"/>
        <w:spacing w:after="0" w:line="360" w:lineRule="auto"/>
        <w:rPr>
          <w:rFonts w:ascii="Book Antiqua" w:eastAsiaTheme="majorHAnsi" w:hAnsi="Book Antiqua"/>
          <w:b/>
          <w:bCs/>
          <w:i/>
          <w:sz w:val="24"/>
          <w:szCs w:val="24"/>
        </w:rPr>
      </w:pPr>
      <w:r w:rsidRPr="009F6E4A">
        <w:rPr>
          <w:rFonts w:ascii="Book Antiqua" w:eastAsiaTheme="majorHAnsi" w:hAnsi="Book Antiqua"/>
          <w:b/>
          <w:bCs/>
          <w:i/>
          <w:sz w:val="24"/>
          <w:szCs w:val="24"/>
        </w:rPr>
        <w:t>Imaging diagnosis</w:t>
      </w:r>
    </w:p>
    <w:p w14:paraId="7EB2BFB7" w14:textId="511745F4" w:rsidR="00723B4A" w:rsidRPr="00AD10E5" w:rsidRDefault="005E7F9E" w:rsidP="00A54283">
      <w:pPr>
        <w:wordWrap/>
        <w:adjustRightInd w:val="0"/>
        <w:snapToGrid w:val="0"/>
        <w:spacing w:after="0" w:line="360" w:lineRule="auto"/>
        <w:rPr>
          <w:rFonts w:ascii="Book Antiqua" w:eastAsiaTheme="majorHAnsi" w:hAnsi="Book Antiqua"/>
          <w:b/>
          <w:bCs/>
          <w:sz w:val="24"/>
          <w:szCs w:val="24"/>
        </w:rPr>
      </w:pPr>
      <w:r w:rsidRPr="005E7F9E">
        <w:rPr>
          <w:rFonts w:ascii="Book Antiqua" w:eastAsiaTheme="majorHAnsi" w:hAnsi="Book Antiqua"/>
          <w:sz w:val="24"/>
          <w:szCs w:val="24"/>
        </w:rPr>
        <w:t>Magnetic resonance imaging</w:t>
      </w:r>
      <w:r w:rsidR="00AD10E5">
        <w:rPr>
          <w:rFonts w:ascii="Book Antiqua" w:eastAsiaTheme="majorHAnsi" w:hAnsi="Book Antiqua" w:hint="eastAsia"/>
          <w:sz w:val="24"/>
          <w:szCs w:val="24"/>
        </w:rPr>
        <w:t xml:space="preserve"> </w:t>
      </w:r>
      <w:r w:rsidR="00AD10E5" w:rsidRPr="009F6E4A">
        <w:rPr>
          <w:rFonts w:ascii="Book Antiqua" w:eastAsiaTheme="majorHAnsi" w:hAnsi="Book Antiqua"/>
          <w:sz w:val="24"/>
          <w:szCs w:val="24"/>
        </w:rPr>
        <w:t xml:space="preserve">showed </w:t>
      </w:r>
      <w:r w:rsidR="00AD10E5" w:rsidRPr="009F6E4A">
        <w:rPr>
          <w:rFonts w:ascii="Book Antiqua" w:eastAsiaTheme="majorHAnsi" w:hAnsi="Book Antiqua"/>
          <w:bCs/>
          <w:sz w:val="24"/>
          <w:szCs w:val="24"/>
        </w:rPr>
        <w:t>multifocal high signal intensities along the posterior column of the cervical and thoracic spinal cord</w:t>
      </w:r>
      <w:r w:rsidR="00AD10E5">
        <w:rPr>
          <w:rFonts w:ascii="Book Antiqua" w:eastAsiaTheme="majorHAnsi" w:hAnsi="Book Antiqua" w:hint="eastAsia"/>
          <w:bCs/>
          <w:sz w:val="24"/>
          <w:szCs w:val="24"/>
        </w:rPr>
        <w:t>.</w:t>
      </w:r>
    </w:p>
    <w:p w14:paraId="3D8DE66A" w14:textId="77777777" w:rsidR="00723B4A" w:rsidRPr="00723B4A" w:rsidRDefault="00723B4A" w:rsidP="00A54283">
      <w:pPr>
        <w:wordWrap/>
        <w:adjustRightInd w:val="0"/>
        <w:snapToGrid w:val="0"/>
        <w:spacing w:after="0" w:line="360" w:lineRule="auto"/>
        <w:rPr>
          <w:rFonts w:ascii="Book Antiqua" w:eastAsiaTheme="majorHAnsi" w:hAnsi="Book Antiqua"/>
          <w:b/>
          <w:bCs/>
          <w:sz w:val="24"/>
          <w:szCs w:val="24"/>
        </w:rPr>
      </w:pPr>
    </w:p>
    <w:p w14:paraId="369DC5B4" w14:textId="3EFE64FC" w:rsidR="00723B4A" w:rsidRPr="009F6E4A" w:rsidRDefault="00723B4A" w:rsidP="00A54283">
      <w:pPr>
        <w:wordWrap/>
        <w:adjustRightInd w:val="0"/>
        <w:snapToGrid w:val="0"/>
        <w:spacing w:after="0" w:line="360" w:lineRule="auto"/>
        <w:rPr>
          <w:rFonts w:ascii="Book Antiqua" w:eastAsiaTheme="majorHAnsi" w:hAnsi="Book Antiqua"/>
          <w:b/>
          <w:bCs/>
          <w:i/>
          <w:sz w:val="24"/>
          <w:szCs w:val="24"/>
        </w:rPr>
      </w:pPr>
      <w:r w:rsidRPr="009F6E4A">
        <w:rPr>
          <w:rFonts w:ascii="Book Antiqua" w:eastAsiaTheme="majorHAnsi" w:hAnsi="Book Antiqua"/>
          <w:b/>
          <w:bCs/>
          <w:i/>
          <w:sz w:val="24"/>
          <w:szCs w:val="24"/>
        </w:rPr>
        <w:t>Treatment</w:t>
      </w:r>
    </w:p>
    <w:p w14:paraId="07CD3B84" w14:textId="7768D6B8" w:rsidR="00723B4A" w:rsidRPr="00AD10E5" w:rsidRDefault="00AD10E5" w:rsidP="00A54283">
      <w:pPr>
        <w:wordWrap/>
        <w:adjustRightInd w:val="0"/>
        <w:snapToGrid w:val="0"/>
        <w:spacing w:after="0" w:line="360" w:lineRule="auto"/>
        <w:rPr>
          <w:rFonts w:ascii="Book Antiqua" w:eastAsiaTheme="majorHAnsi" w:hAnsi="Book Antiqua"/>
          <w:b/>
          <w:bCs/>
          <w:sz w:val="24"/>
          <w:szCs w:val="24"/>
        </w:rPr>
      </w:pPr>
      <w:r>
        <w:rPr>
          <w:rFonts w:ascii="Book Antiqua" w:eastAsiaTheme="majorHAnsi" w:hAnsi="Book Antiqua" w:hint="eastAsia"/>
          <w:bCs/>
          <w:sz w:val="24"/>
          <w:szCs w:val="24"/>
        </w:rPr>
        <w:t>I</w:t>
      </w:r>
      <w:r w:rsidRPr="00B108F6">
        <w:rPr>
          <w:rFonts w:ascii="Book Antiqua" w:eastAsiaTheme="majorHAnsi" w:hAnsi="Book Antiqua"/>
          <w:bCs/>
          <w:sz w:val="24"/>
          <w:szCs w:val="24"/>
        </w:rPr>
        <w:t>ntramuscular injections of vitamin B12</w:t>
      </w:r>
      <w:r>
        <w:rPr>
          <w:rFonts w:ascii="Book Antiqua" w:eastAsiaTheme="majorHAnsi" w:hAnsi="Book Antiqua" w:hint="eastAsia"/>
          <w:bCs/>
          <w:sz w:val="24"/>
          <w:szCs w:val="24"/>
        </w:rPr>
        <w:t>.</w:t>
      </w:r>
    </w:p>
    <w:p w14:paraId="6770E39C" w14:textId="77777777" w:rsidR="00723B4A" w:rsidRPr="00723B4A" w:rsidRDefault="00723B4A" w:rsidP="00A54283">
      <w:pPr>
        <w:wordWrap/>
        <w:adjustRightInd w:val="0"/>
        <w:snapToGrid w:val="0"/>
        <w:spacing w:after="0" w:line="360" w:lineRule="auto"/>
        <w:rPr>
          <w:rFonts w:ascii="Book Antiqua" w:eastAsiaTheme="majorHAnsi" w:hAnsi="Book Antiqua"/>
          <w:b/>
          <w:bCs/>
          <w:sz w:val="24"/>
          <w:szCs w:val="24"/>
        </w:rPr>
      </w:pPr>
    </w:p>
    <w:p w14:paraId="54724643" w14:textId="638ADB8C" w:rsidR="00723B4A" w:rsidRPr="009F6E4A" w:rsidRDefault="00723B4A" w:rsidP="00A54283">
      <w:pPr>
        <w:wordWrap/>
        <w:adjustRightInd w:val="0"/>
        <w:snapToGrid w:val="0"/>
        <w:spacing w:after="0" w:line="360" w:lineRule="auto"/>
        <w:rPr>
          <w:rFonts w:ascii="Book Antiqua" w:eastAsiaTheme="majorHAnsi" w:hAnsi="Book Antiqua"/>
          <w:b/>
          <w:bCs/>
          <w:i/>
          <w:sz w:val="24"/>
          <w:szCs w:val="24"/>
        </w:rPr>
      </w:pPr>
      <w:r w:rsidRPr="009F6E4A">
        <w:rPr>
          <w:rFonts w:ascii="Book Antiqua" w:eastAsiaTheme="majorHAnsi" w:hAnsi="Book Antiqua"/>
          <w:b/>
          <w:bCs/>
          <w:i/>
          <w:sz w:val="24"/>
          <w:szCs w:val="24"/>
        </w:rPr>
        <w:t>Related reports</w:t>
      </w:r>
    </w:p>
    <w:p w14:paraId="459A2F31" w14:textId="49A562AE" w:rsidR="00723B4A" w:rsidRDefault="00CD09A6" w:rsidP="00A54283">
      <w:pPr>
        <w:wordWrap/>
        <w:adjustRightInd w:val="0"/>
        <w:snapToGrid w:val="0"/>
        <w:spacing w:after="0" w:line="360" w:lineRule="auto"/>
        <w:rPr>
          <w:rFonts w:ascii="Book Antiqua" w:eastAsiaTheme="majorHAnsi" w:hAnsi="Book Antiqua"/>
          <w:sz w:val="24"/>
          <w:szCs w:val="24"/>
        </w:rPr>
      </w:pPr>
      <w:r w:rsidRPr="00B108F6">
        <w:rPr>
          <w:rFonts w:ascii="Book Antiqua" w:eastAsiaTheme="majorHAnsi" w:hAnsi="Book Antiqua"/>
          <w:sz w:val="24"/>
          <w:szCs w:val="24"/>
        </w:rPr>
        <w:t>Vitamin B12 deficiency can result in a defective ability to synthesize myelin, resulting in the insidious development of demyelinating neuropathy, often beginning in the peripheral nerves and progressing to involve the posterior and lateral columns of the spinal cord and the cerebellum</w:t>
      </w:r>
      <w:r>
        <w:rPr>
          <w:rFonts w:ascii="Book Antiqua" w:eastAsiaTheme="majorHAnsi" w:hAnsi="Book Antiqua" w:hint="eastAsia"/>
          <w:sz w:val="24"/>
          <w:szCs w:val="24"/>
        </w:rPr>
        <w:t>.</w:t>
      </w:r>
    </w:p>
    <w:p w14:paraId="553ABE5A" w14:textId="77777777" w:rsidR="00CD09A6" w:rsidRPr="00723B4A" w:rsidRDefault="00CD09A6" w:rsidP="00A54283">
      <w:pPr>
        <w:wordWrap/>
        <w:adjustRightInd w:val="0"/>
        <w:snapToGrid w:val="0"/>
        <w:spacing w:after="0" w:line="360" w:lineRule="auto"/>
        <w:rPr>
          <w:rFonts w:ascii="Book Antiqua" w:eastAsiaTheme="majorHAnsi" w:hAnsi="Book Antiqua"/>
          <w:b/>
          <w:bCs/>
          <w:sz w:val="24"/>
          <w:szCs w:val="24"/>
        </w:rPr>
      </w:pPr>
    </w:p>
    <w:p w14:paraId="4074FFEC" w14:textId="0D7911E0" w:rsidR="00723B4A" w:rsidRPr="009F6E4A" w:rsidRDefault="00723B4A" w:rsidP="00A54283">
      <w:pPr>
        <w:wordWrap/>
        <w:adjustRightInd w:val="0"/>
        <w:snapToGrid w:val="0"/>
        <w:spacing w:after="0" w:line="360" w:lineRule="auto"/>
        <w:rPr>
          <w:rFonts w:ascii="Book Antiqua" w:eastAsiaTheme="majorHAnsi" w:hAnsi="Book Antiqua"/>
          <w:b/>
          <w:bCs/>
          <w:i/>
          <w:sz w:val="24"/>
          <w:szCs w:val="24"/>
        </w:rPr>
      </w:pPr>
      <w:r w:rsidRPr="009F6E4A">
        <w:rPr>
          <w:rFonts w:ascii="Book Antiqua" w:eastAsiaTheme="majorHAnsi" w:hAnsi="Book Antiqua"/>
          <w:b/>
          <w:bCs/>
          <w:i/>
          <w:sz w:val="24"/>
          <w:szCs w:val="24"/>
        </w:rPr>
        <w:t>Term explanation</w:t>
      </w:r>
    </w:p>
    <w:p w14:paraId="47113D4C" w14:textId="755DEB02" w:rsidR="00723B4A" w:rsidRPr="00F43CB1" w:rsidRDefault="00F43CB1" w:rsidP="00A54283">
      <w:pPr>
        <w:wordWrap/>
        <w:adjustRightInd w:val="0"/>
        <w:snapToGrid w:val="0"/>
        <w:spacing w:after="0" w:line="360" w:lineRule="auto"/>
        <w:rPr>
          <w:rFonts w:ascii="Book Antiqua" w:eastAsiaTheme="majorHAnsi" w:hAnsi="Book Antiqua"/>
          <w:b/>
          <w:bCs/>
          <w:sz w:val="24"/>
          <w:szCs w:val="24"/>
        </w:rPr>
      </w:pPr>
      <w:r w:rsidRPr="009F6E4A">
        <w:rPr>
          <w:rFonts w:ascii="Book Antiqua" w:eastAsiaTheme="majorHAnsi" w:hAnsi="Book Antiqua"/>
          <w:bCs/>
          <w:sz w:val="24"/>
          <w:szCs w:val="24"/>
        </w:rPr>
        <w:t>Suba</w:t>
      </w:r>
      <w:r>
        <w:rPr>
          <w:rFonts w:ascii="Book Antiqua" w:eastAsiaTheme="majorHAnsi" w:hAnsi="Book Antiqua"/>
          <w:bCs/>
          <w:sz w:val="24"/>
          <w:szCs w:val="24"/>
        </w:rPr>
        <w:t>cute combined degeneration</w:t>
      </w:r>
      <w:r w:rsidRPr="009F6E4A">
        <w:rPr>
          <w:rFonts w:ascii="Book Antiqua" w:eastAsiaTheme="majorHAnsi" w:hAnsi="Book Antiqua"/>
          <w:bCs/>
          <w:sz w:val="24"/>
          <w:szCs w:val="24"/>
        </w:rPr>
        <w:t xml:space="preserve"> of the spinal cord</w:t>
      </w:r>
      <w:r w:rsidRPr="009F6E4A">
        <w:rPr>
          <w:rFonts w:ascii="Book Antiqua" w:eastAsiaTheme="majorHAnsi" w:hAnsi="Book Antiqua"/>
          <w:sz w:val="24"/>
          <w:szCs w:val="24"/>
        </w:rPr>
        <w:t xml:space="preserve"> is defined as the degeneration of the posterior and lateral columns of the </w:t>
      </w:r>
      <w:hyperlink r:id="rId13" w:tooltip="Spinal cord" w:history="1">
        <w:r w:rsidRPr="009F6E4A">
          <w:rPr>
            <w:rStyle w:val="Hyperlink"/>
            <w:rFonts w:ascii="Book Antiqua" w:eastAsiaTheme="majorHAnsi" w:hAnsi="Book Antiqua"/>
            <w:color w:val="auto"/>
            <w:sz w:val="24"/>
            <w:szCs w:val="24"/>
            <w:u w:val="none"/>
          </w:rPr>
          <w:t>spinal cord</w:t>
        </w:r>
      </w:hyperlink>
      <w:r w:rsidRPr="009F6E4A">
        <w:rPr>
          <w:rFonts w:ascii="Book Antiqua" w:eastAsiaTheme="majorHAnsi" w:hAnsi="Book Antiqua"/>
          <w:sz w:val="24"/>
          <w:szCs w:val="24"/>
        </w:rPr>
        <w:t xml:space="preserve"> due to</w:t>
      </w:r>
      <w:r w:rsidRPr="009F6E4A">
        <w:rPr>
          <w:rFonts w:ascii="Book Antiqua" w:eastAsiaTheme="minorHAnsi" w:hAnsi="Book Antiqua"/>
          <w:sz w:val="24"/>
          <w:szCs w:val="24"/>
        </w:rPr>
        <w:t xml:space="preserve"> </w:t>
      </w:r>
      <w:r w:rsidRPr="009F6E4A">
        <w:rPr>
          <w:rFonts w:ascii="Book Antiqua" w:eastAsiaTheme="majorHAnsi" w:hAnsi="Book Antiqua"/>
          <w:sz w:val="24"/>
          <w:szCs w:val="24"/>
        </w:rPr>
        <w:t>vitamin B12 deficiency.</w:t>
      </w:r>
    </w:p>
    <w:p w14:paraId="7B6965EC" w14:textId="77777777" w:rsidR="00723B4A" w:rsidRPr="00F43CB1" w:rsidRDefault="00723B4A" w:rsidP="00A54283">
      <w:pPr>
        <w:wordWrap/>
        <w:adjustRightInd w:val="0"/>
        <w:snapToGrid w:val="0"/>
        <w:spacing w:after="0" w:line="360" w:lineRule="auto"/>
        <w:rPr>
          <w:rFonts w:ascii="Book Antiqua" w:eastAsiaTheme="majorHAnsi" w:hAnsi="Book Antiqua"/>
          <w:b/>
          <w:bCs/>
          <w:sz w:val="24"/>
          <w:szCs w:val="24"/>
        </w:rPr>
      </w:pPr>
    </w:p>
    <w:p w14:paraId="61156964" w14:textId="7CACD581" w:rsidR="00723B4A" w:rsidRPr="009F6E4A" w:rsidRDefault="00723B4A" w:rsidP="00A54283">
      <w:pPr>
        <w:wordWrap/>
        <w:adjustRightInd w:val="0"/>
        <w:snapToGrid w:val="0"/>
        <w:spacing w:after="0" w:line="360" w:lineRule="auto"/>
        <w:rPr>
          <w:rFonts w:ascii="Book Antiqua" w:eastAsiaTheme="majorHAnsi" w:hAnsi="Book Antiqua"/>
          <w:b/>
          <w:bCs/>
          <w:i/>
          <w:sz w:val="24"/>
          <w:szCs w:val="24"/>
        </w:rPr>
      </w:pPr>
      <w:r w:rsidRPr="009F6E4A">
        <w:rPr>
          <w:rFonts w:ascii="Book Antiqua" w:eastAsiaTheme="majorHAnsi" w:hAnsi="Book Antiqua"/>
          <w:b/>
          <w:bCs/>
          <w:i/>
          <w:sz w:val="24"/>
          <w:szCs w:val="24"/>
        </w:rPr>
        <w:t xml:space="preserve">Experiences and lessons </w:t>
      </w:r>
    </w:p>
    <w:p w14:paraId="2F816CFB" w14:textId="0F67DB5D" w:rsidR="00F43CB1" w:rsidRPr="00B108F6" w:rsidRDefault="00F43CB1" w:rsidP="00A54283">
      <w:pPr>
        <w:shd w:val="clear" w:color="auto" w:fill="FFFFFF"/>
        <w:wordWrap/>
        <w:snapToGrid w:val="0"/>
        <w:spacing w:after="0" w:line="360" w:lineRule="auto"/>
        <w:rPr>
          <w:rFonts w:ascii="Book Antiqua" w:eastAsiaTheme="majorHAnsi" w:hAnsi="Book Antiqua"/>
          <w:bCs/>
          <w:sz w:val="24"/>
          <w:szCs w:val="24"/>
        </w:rPr>
      </w:pPr>
      <w:r w:rsidRPr="00E31DB8">
        <w:rPr>
          <w:rFonts w:ascii="Book Antiqua" w:eastAsiaTheme="majorHAnsi" w:hAnsi="Book Antiqua"/>
          <w:bCs/>
          <w:sz w:val="24"/>
          <w:szCs w:val="24"/>
        </w:rPr>
        <w:t>Subacute combined degeneration</w:t>
      </w:r>
      <w:r w:rsidRPr="00B108F6">
        <w:rPr>
          <w:rFonts w:ascii="Book Antiqua" w:eastAsiaTheme="majorHAnsi" w:hAnsi="Book Antiqua"/>
          <w:bCs/>
          <w:sz w:val="24"/>
          <w:szCs w:val="24"/>
        </w:rPr>
        <w:t xml:space="preserve"> due to vitamin B12 deficiency should be suspected in patien</w:t>
      </w:r>
      <w:r>
        <w:rPr>
          <w:rFonts w:ascii="Book Antiqua" w:eastAsiaTheme="majorHAnsi" w:hAnsi="Book Antiqua"/>
          <w:bCs/>
          <w:sz w:val="24"/>
          <w:szCs w:val="24"/>
        </w:rPr>
        <w:t>ts with neurological disorders</w:t>
      </w:r>
      <w:r>
        <w:rPr>
          <w:rFonts w:ascii="Book Antiqua" w:eastAsiaTheme="majorHAnsi" w:hAnsi="Book Antiqua" w:hint="eastAsia"/>
          <w:bCs/>
          <w:sz w:val="24"/>
          <w:szCs w:val="24"/>
        </w:rPr>
        <w:t xml:space="preserve"> </w:t>
      </w:r>
      <w:r w:rsidRPr="00B108F6">
        <w:rPr>
          <w:rFonts w:ascii="Book Antiqua" w:eastAsiaTheme="majorHAnsi" w:hAnsi="Book Antiqua"/>
          <w:bCs/>
          <w:sz w:val="24"/>
          <w:szCs w:val="24"/>
        </w:rPr>
        <w:t>after gastrectomy, even as a long-term complication.</w:t>
      </w:r>
    </w:p>
    <w:p w14:paraId="3718FF02" w14:textId="77777777" w:rsidR="00723B4A" w:rsidRPr="00723B4A" w:rsidRDefault="00723B4A" w:rsidP="00A54283">
      <w:pPr>
        <w:wordWrap/>
        <w:adjustRightInd w:val="0"/>
        <w:snapToGrid w:val="0"/>
        <w:spacing w:after="0" w:line="360" w:lineRule="auto"/>
        <w:rPr>
          <w:rFonts w:ascii="Book Antiqua" w:eastAsiaTheme="majorHAnsi" w:hAnsi="Book Antiqua"/>
          <w:b/>
          <w:bCs/>
          <w:sz w:val="24"/>
          <w:szCs w:val="24"/>
        </w:rPr>
      </w:pPr>
    </w:p>
    <w:p w14:paraId="78AF6B1B" w14:textId="286692B0" w:rsidR="00723B4A" w:rsidRPr="009F6E4A" w:rsidRDefault="00723B4A" w:rsidP="00A54283">
      <w:pPr>
        <w:wordWrap/>
        <w:adjustRightInd w:val="0"/>
        <w:snapToGrid w:val="0"/>
        <w:spacing w:after="0" w:line="360" w:lineRule="auto"/>
        <w:rPr>
          <w:rFonts w:ascii="Book Antiqua" w:eastAsiaTheme="majorHAnsi" w:hAnsi="Book Antiqua"/>
          <w:b/>
          <w:bCs/>
          <w:i/>
          <w:sz w:val="24"/>
          <w:szCs w:val="24"/>
        </w:rPr>
      </w:pPr>
      <w:r w:rsidRPr="009F6E4A">
        <w:rPr>
          <w:rFonts w:ascii="Book Antiqua" w:eastAsiaTheme="majorHAnsi" w:hAnsi="Book Antiqua"/>
          <w:b/>
          <w:bCs/>
          <w:i/>
          <w:sz w:val="24"/>
          <w:szCs w:val="24"/>
        </w:rPr>
        <w:lastRenderedPageBreak/>
        <w:t>Peer-review</w:t>
      </w:r>
    </w:p>
    <w:p w14:paraId="281BA6DD" w14:textId="2345EB91" w:rsidR="009A7731" w:rsidRDefault="00BC0DFE" w:rsidP="00A54283">
      <w:pPr>
        <w:wordWrap/>
        <w:adjustRightInd w:val="0"/>
        <w:snapToGrid w:val="0"/>
        <w:spacing w:after="0" w:line="360" w:lineRule="auto"/>
        <w:rPr>
          <w:rFonts w:ascii="Book Antiqua" w:eastAsiaTheme="majorHAnsi" w:hAnsi="Book Antiqua"/>
          <w:b/>
          <w:bCs/>
          <w:sz w:val="24"/>
          <w:szCs w:val="24"/>
        </w:rPr>
      </w:pPr>
      <w:r w:rsidRPr="00BC0DFE">
        <w:rPr>
          <w:rFonts w:ascii="Book Antiqua" w:eastAsiaTheme="majorHAnsi" w:hAnsi="Book Antiqua"/>
          <w:bCs/>
          <w:sz w:val="24"/>
          <w:szCs w:val="24"/>
        </w:rPr>
        <w:t>This is a concise and well written paper about the possibility of subacute combined degeneration arising from vitamin B12 deficiency following a gastrectomy.</w:t>
      </w:r>
    </w:p>
    <w:p w14:paraId="61518A16" w14:textId="28DE1282" w:rsidR="005E7F9E" w:rsidRDefault="005E7F9E" w:rsidP="00A54283">
      <w:pPr>
        <w:widowControl/>
        <w:wordWrap/>
        <w:autoSpaceDE/>
        <w:autoSpaceDN/>
        <w:snapToGrid w:val="0"/>
        <w:spacing w:after="0" w:line="360" w:lineRule="auto"/>
        <w:jc w:val="left"/>
        <w:rPr>
          <w:rFonts w:ascii="Book Antiqua" w:eastAsiaTheme="majorHAnsi" w:hAnsi="Book Antiqua"/>
          <w:b/>
          <w:bCs/>
          <w:sz w:val="24"/>
          <w:szCs w:val="24"/>
        </w:rPr>
      </w:pPr>
      <w:r>
        <w:rPr>
          <w:rFonts w:ascii="Book Antiqua" w:eastAsiaTheme="majorHAnsi" w:hAnsi="Book Antiqua"/>
          <w:b/>
          <w:bCs/>
          <w:sz w:val="24"/>
          <w:szCs w:val="24"/>
        </w:rPr>
        <w:br w:type="page"/>
      </w:r>
    </w:p>
    <w:p w14:paraId="07041295" w14:textId="40FD2806" w:rsidR="000F49D4" w:rsidRPr="00B108F6" w:rsidRDefault="00885BBC" w:rsidP="00A54283">
      <w:pPr>
        <w:wordWrap/>
        <w:adjustRightInd w:val="0"/>
        <w:snapToGrid w:val="0"/>
        <w:spacing w:after="0" w:line="360" w:lineRule="auto"/>
        <w:rPr>
          <w:rFonts w:ascii="Book Antiqua" w:eastAsiaTheme="majorHAnsi" w:hAnsi="Book Antiqua"/>
          <w:b/>
          <w:bCs/>
          <w:sz w:val="24"/>
          <w:szCs w:val="24"/>
        </w:rPr>
      </w:pPr>
      <w:r w:rsidRPr="00B108F6">
        <w:rPr>
          <w:rFonts w:ascii="Book Antiqua" w:eastAsiaTheme="majorHAnsi" w:hAnsi="Book Antiqua"/>
          <w:b/>
          <w:bCs/>
          <w:sz w:val="24"/>
          <w:szCs w:val="24"/>
        </w:rPr>
        <w:lastRenderedPageBreak/>
        <w:t>REFERENCES</w:t>
      </w:r>
    </w:p>
    <w:p w14:paraId="1FF92E2D"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1 </w:t>
      </w:r>
      <w:r w:rsidRPr="00BC0DFE">
        <w:rPr>
          <w:rFonts w:ascii="Book Antiqua" w:eastAsia="SimSun" w:hAnsi="Book Antiqua" w:cs="SimSun"/>
          <w:b/>
          <w:bCs/>
          <w:color w:val="000000"/>
          <w:kern w:val="0"/>
          <w:sz w:val="24"/>
          <w:szCs w:val="24"/>
          <w:lang w:eastAsia="zh-CN"/>
        </w:rPr>
        <w:t>Metz J</w:t>
      </w:r>
      <w:r w:rsidRPr="00BC0DFE">
        <w:rPr>
          <w:rFonts w:ascii="Book Antiqua" w:eastAsia="SimSun" w:hAnsi="Book Antiqua" w:cs="SimSun"/>
          <w:color w:val="000000"/>
          <w:kern w:val="0"/>
          <w:sz w:val="24"/>
          <w:szCs w:val="24"/>
          <w:lang w:eastAsia="zh-CN"/>
        </w:rPr>
        <w:t xml:space="preserve">. Cobalamin deficiency and the pathogenesis of nervous system disease. </w:t>
      </w:r>
      <w:r w:rsidRPr="00BC0DFE">
        <w:rPr>
          <w:rFonts w:ascii="Book Antiqua" w:eastAsia="SimSun" w:hAnsi="Book Antiqua" w:cs="SimSun"/>
          <w:i/>
          <w:iCs/>
          <w:color w:val="000000"/>
          <w:kern w:val="0"/>
          <w:sz w:val="24"/>
          <w:szCs w:val="24"/>
          <w:lang w:eastAsia="zh-CN"/>
        </w:rPr>
        <w:t>Annu Rev Nutr</w:t>
      </w:r>
      <w:r w:rsidRPr="00BC0DFE">
        <w:rPr>
          <w:rFonts w:ascii="Book Antiqua" w:eastAsia="SimSun" w:hAnsi="Book Antiqua" w:cs="SimSun"/>
          <w:color w:val="000000"/>
          <w:kern w:val="0"/>
          <w:sz w:val="24"/>
          <w:szCs w:val="24"/>
          <w:lang w:eastAsia="zh-CN"/>
        </w:rPr>
        <w:t xml:space="preserve"> 1992; </w:t>
      </w:r>
      <w:r w:rsidRPr="00BC0DFE">
        <w:rPr>
          <w:rFonts w:ascii="Book Antiqua" w:eastAsia="SimSun" w:hAnsi="Book Antiqua" w:cs="SimSun"/>
          <w:b/>
          <w:bCs/>
          <w:color w:val="000000"/>
          <w:kern w:val="0"/>
          <w:sz w:val="24"/>
          <w:szCs w:val="24"/>
          <w:lang w:eastAsia="zh-CN"/>
        </w:rPr>
        <w:t>12</w:t>
      </w:r>
      <w:r w:rsidRPr="00BC0DFE">
        <w:rPr>
          <w:rFonts w:ascii="Book Antiqua" w:eastAsia="SimSun" w:hAnsi="Book Antiqua" w:cs="SimSun"/>
          <w:color w:val="000000"/>
          <w:kern w:val="0"/>
          <w:sz w:val="24"/>
          <w:szCs w:val="24"/>
          <w:lang w:eastAsia="zh-CN"/>
        </w:rPr>
        <w:t>: 59-79 [PMID: 1354465 DOI: 10.1146/annurev.nu.12.070192.000423]</w:t>
      </w:r>
    </w:p>
    <w:p w14:paraId="356D3EE7"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2 </w:t>
      </w:r>
      <w:r w:rsidRPr="00BC0DFE">
        <w:rPr>
          <w:rFonts w:ascii="Book Antiqua" w:eastAsia="SimSun" w:hAnsi="Book Antiqua" w:cs="SimSun"/>
          <w:b/>
          <w:bCs/>
          <w:color w:val="000000"/>
          <w:kern w:val="0"/>
          <w:sz w:val="24"/>
          <w:szCs w:val="24"/>
          <w:lang w:eastAsia="zh-CN"/>
        </w:rPr>
        <w:t>Kumar N</w:t>
      </w:r>
      <w:r w:rsidRPr="00BC0DFE">
        <w:rPr>
          <w:rFonts w:ascii="Book Antiqua" w:eastAsia="SimSun" w:hAnsi="Book Antiqua" w:cs="SimSun"/>
          <w:color w:val="000000"/>
          <w:kern w:val="0"/>
          <w:sz w:val="24"/>
          <w:szCs w:val="24"/>
          <w:lang w:eastAsia="zh-CN"/>
        </w:rPr>
        <w:t>, Gross JB, Ahlskog JE. Copper deficiency myelopathy produces a clinical picture like subacute combined degeneration. </w:t>
      </w:r>
      <w:r w:rsidRPr="00BC0DFE">
        <w:rPr>
          <w:rFonts w:ascii="Book Antiqua" w:eastAsia="SimSun" w:hAnsi="Book Antiqua" w:cs="SimSun"/>
          <w:i/>
          <w:iCs/>
          <w:color w:val="000000"/>
          <w:kern w:val="0"/>
          <w:sz w:val="24"/>
          <w:szCs w:val="24"/>
          <w:lang w:eastAsia="zh-CN"/>
        </w:rPr>
        <w:t>Neurology</w:t>
      </w:r>
      <w:r w:rsidRPr="00BC0DFE">
        <w:rPr>
          <w:rFonts w:ascii="Book Antiqua" w:eastAsia="SimSun" w:hAnsi="Book Antiqua" w:cs="SimSun"/>
          <w:color w:val="000000"/>
          <w:kern w:val="0"/>
          <w:sz w:val="24"/>
          <w:szCs w:val="24"/>
          <w:lang w:eastAsia="zh-CN"/>
        </w:rPr>
        <w:t> 2004; </w:t>
      </w:r>
      <w:r w:rsidRPr="00BC0DFE">
        <w:rPr>
          <w:rFonts w:ascii="Book Antiqua" w:eastAsia="SimSun" w:hAnsi="Book Antiqua" w:cs="SimSun"/>
          <w:b/>
          <w:bCs/>
          <w:color w:val="000000"/>
          <w:kern w:val="0"/>
          <w:sz w:val="24"/>
          <w:szCs w:val="24"/>
          <w:lang w:eastAsia="zh-CN"/>
        </w:rPr>
        <w:t>63</w:t>
      </w:r>
      <w:r w:rsidRPr="00BC0DFE">
        <w:rPr>
          <w:rFonts w:ascii="Book Antiqua" w:eastAsia="SimSun" w:hAnsi="Book Antiqua" w:cs="SimSun"/>
          <w:color w:val="000000"/>
          <w:kern w:val="0"/>
          <w:sz w:val="24"/>
          <w:szCs w:val="24"/>
          <w:lang w:eastAsia="zh-CN"/>
        </w:rPr>
        <w:t>: 33-39 [PMID: 15249607 DOI: 10.1212/01.WNL.0000132644.52613.FA]</w:t>
      </w:r>
    </w:p>
    <w:p w14:paraId="3B12F37E"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3 </w:t>
      </w:r>
      <w:r w:rsidRPr="00BC0DFE">
        <w:rPr>
          <w:rFonts w:ascii="Book Antiqua" w:eastAsia="SimSun" w:hAnsi="Book Antiqua" w:cs="SimSun"/>
          <w:b/>
          <w:bCs/>
          <w:color w:val="000000"/>
          <w:kern w:val="0"/>
          <w:sz w:val="24"/>
          <w:szCs w:val="24"/>
          <w:lang w:eastAsia="zh-CN"/>
        </w:rPr>
        <w:t>Reynolds E</w:t>
      </w:r>
      <w:r w:rsidRPr="00BC0DFE">
        <w:rPr>
          <w:rFonts w:ascii="Book Antiqua" w:eastAsia="SimSun" w:hAnsi="Book Antiqua" w:cs="SimSun"/>
          <w:color w:val="000000"/>
          <w:kern w:val="0"/>
          <w:sz w:val="24"/>
          <w:szCs w:val="24"/>
          <w:lang w:eastAsia="zh-CN"/>
        </w:rPr>
        <w:t>. Vitamin B12, folic acid, and the nervous system. </w:t>
      </w:r>
      <w:r w:rsidRPr="00BC0DFE">
        <w:rPr>
          <w:rFonts w:ascii="Book Antiqua" w:eastAsia="SimSun" w:hAnsi="Book Antiqua" w:cs="SimSun"/>
          <w:i/>
          <w:iCs/>
          <w:color w:val="000000"/>
          <w:kern w:val="0"/>
          <w:sz w:val="24"/>
          <w:szCs w:val="24"/>
          <w:lang w:eastAsia="zh-CN"/>
        </w:rPr>
        <w:t>Lancet Neurol</w:t>
      </w:r>
      <w:r w:rsidRPr="00BC0DFE">
        <w:rPr>
          <w:rFonts w:ascii="Book Antiqua" w:eastAsia="SimSun" w:hAnsi="Book Antiqua" w:cs="SimSun"/>
          <w:color w:val="000000"/>
          <w:kern w:val="0"/>
          <w:sz w:val="24"/>
          <w:szCs w:val="24"/>
          <w:lang w:eastAsia="zh-CN"/>
        </w:rPr>
        <w:t xml:space="preserve"> 2006; </w:t>
      </w:r>
      <w:r w:rsidRPr="00BC0DFE">
        <w:rPr>
          <w:rFonts w:ascii="Book Antiqua" w:eastAsia="SimSun" w:hAnsi="Book Antiqua" w:cs="SimSun"/>
          <w:b/>
          <w:bCs/>
          <w:color w:val="000000"/>
          <w:kern w:val="0"/>
          <w:sz w:val="24"/>
          <w:szCs w:val="24"/>
          <w:lang w:eastAsia="zh-CN"/>
        </w:rPr>
        <w:t>5</w:t>
      </w:r>
      <w:r w:rsidRPr="00BC0DFE">
        <w:rPr>
          <w:rFonts w:ascii="Book Antiqua" w:eastAsia="SimSun" w:hAnsi="Book Antiqua" w:cs="SimSun"/>
          <w:color w:val="000000"/>
          <w:kern w:val="0"/>
          <w:sz w:val="24"/>
          <w:szCs w:val="24"/>
          <w:lang w:eastAsia="zh-CN"/>
        </w:rPr>
        <w:t>: 949-960 [PMID: 17052662 DOI: 10.1016/S1474-4422(06)70598-1]</w:t>
      </w:r>
    </w:p>
    <w:p w14:paraId="6113FEDD" w14:textId="24823DA2"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4 </w:t>
      </w:r>
      <w:r w:rsidRPr="00BC0DFE">
        <w:rPr>
          <w:rFonts w:ascii="Book Antiqua" w:eastAsia="SimSun" w:hAnsi="Book Antiqua" w:cs="SimSun"/>
          <w:b/>
          <w:bCs/>
          <w:color w:val="000000"/>
          <w:kern w:val="0"/>
          <w:sz w:val="24"/>
          <w:szCs w:val="24"/>
          <w:lang w:eastAsia="zh-CN"/>
        </w:rPr>
        <w:t>Ardeman S</w:t>
      </w:r>
      <w:r w:rsidRPr="00BC0DFE">
        <w:rPr>
          <w:rFonts w:ascii="Book Antiqua" w:eastAsia="SimSun" w:hAnsi="Book Antiqua" w:cs="SimSun"/>
          <w:color w:val="000000"/>
          <w:kern w:val="0"/>
          <w:sz w:val="24"/>
          <w:szCs w:val="24"/>
          <w:lang w:eastAsia="zh-CN"/>
        </w:rPr>
        <w:t>, Chanarin I. Gastric intrinsic factor secretion after partial gastrectomy.</w:t>
      </w:r>
      <w:r>
        <w:rPr>
          <w:rFonts w:ascii="Book Antiqua" w:eastAsia="SimSun" w:hAnsi="Book Antiqua" w:cs="SimSun" w:hint="eastAsia"/>
          <w:color w:val="000000"/>
          <w:kern w:val="0"/>
          <w:sz w:val="24"/>
          <w:szCs w:val="24"/>
          <w:lang w:eastAsia="zh-CN"/>
        </w:rPr>
        <w:t xml:space="preserve"> </w:t>
      </w:r>
      <w:r w:rsidRPr="00BC0DFE">
        <w:rPr>
          <w:rFonts w:ascii="Book Antiqua" w:eastAsia="SimSun" w:hAnsi="Book Antiqua" w:cs="SimSun"/>
          <w:i/>
          <w:iCs/>
          <w:color w:val="000000"/>
          <w:kern w:val="0"/>
          <w:sz w:val="24"/>
          <w:szCs w:val="24"/>
          <w:lang w:eastAsia="zh-CN"/>
        </w:rPr>
        <w:t>Gut</w:t>
      </w:r>
      <w:r>
        <w:rPr>
          <w:rFonts w:ascii="Book Antiqua" w:eastAsia="SimSun" w:hAnsi="Book Antiqua" w:cs="SimSun" w:hint="eastAsia"/>
          <w:color w:val="000000"/>
          <w:kern w:val="0"/>
          <w:sz w:val="24"/>
          <w:szCs w:val="24"/>
          <w:lang w:eastAsia="zh-CN"/>
        </w:rPr>
        <w:t xml:space="preserve"> </w:t>
      </w:r>
      <w:r w:rsidRPr="00BC0DFE">
        <w:rPr>
          <w:rFonts w:ascii="Book Antiqua" w:eastAsia="SimSun" w:hAnsi="Book Antiqua" w:cs="SimSun"/>
          <w:color w:val="000000"/>
          <w:kern w:val="0"/>
          <w:sz w:val="24"/>
          <w:szCs w:val="24"/>
          <w:lang w:eastAsia="zh-CN"/>
        </w:rPr>
        <w:t>1966; </w:t>
      </w:r>
      <w:r w:rsidRPr="00BC0DFE">
        <w:rPr>
          <w:rFonts w:ascii="Book Antiqua" w:eastAsia="SimSun" w:hAnsi="Book Antiqua" w:cs="SimSun"/>
          <w:b/>
          <w:bCs/>
          <w:color w:val="000000"/>
          <w:kern w:val="0"/>
          <w:sz w:val="24"/>
          <w:szCs w:val="24"/>
          <w:lang w:eastAsia="zh-CN"/>
        </w:rPr>
        <w:t>7</w:t>
      </w:r>
      <w:r w:rsidRPr="00BC0DFE">
        <w:rPr>
          <w:rFonts w:ascii="Book Antiqua" w:eastAsia="SimSun" w:hAnsi="Book Antiqua" w:cs="SimSun"/>
          <w:color w:val="000000"/>
          <w:kern w:val="0"/>
          <w:sz w:val="24"/>
          <w:szCs w:val="24"/>
          <w:lang w:eastAsia="zh-CN"/>
        </w:rPr>
        <w:t>: 217-219 [PMID: 18668795 DOI: 10.1136/gut.7.1.99]</w:t>
      </w:r>
    </w:p>
    <w:p w14:paraId="5725592C"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5 </w:t>
      </w:r>
      <w:r w:rsidRPr="00BC0DFE">
        <w:rPr>
          <w:rFonts w:ascii="Book Antiqua" w:eastAsia="SimSun" w:hAnsi="Book Antiqua" w:cs="SimSun"/>
          <w:b/>
          <w:bCs/>
          <w:color w:val="000000"/>
          <w:kern w:val="0"/>
          <w:sz w:val="24"/>
          <w:szCs w:val="24"/>
          <w:lang w:eastAsia="zh-CN"/>
        </w:rPr>
        <w:t>Kim HI</w:t>
      </w:r>
      <w:r w:rsidRPr="00BC0DFE">
        <w:rPr>
          <w:rFonts w:ascii="Book Antiqua" w:eastAsia="SimSun" w:hAnsi="Book Antiqua" w:cs="SimSun"/>
          <w:color w:val="000000"/>
          <w:kern w:val="0"/>
          <w:sz w:val="24"/>
          <w:szCs w:val="24"/>
          <w:lang w:eastAsia="zh-CN"/>
        </w:rPr>
        <w:t>, Hyung WJ, Song KJ, Choi SH, Kim CB, Noh SH. Oral vitamin B12 replacement: an effective treatment for vitamin B12 deficiency after total gastrectomy in gastric cancer patients. </w:t>
      </w:r>
      <w:r w:rsidRPr="00BC0DFE">
        <w:rPr>
          <w:rFonts w:ascii="Book Antiqua" w:eastAsia="SimSun" w:hAnsi="Book Antiqua" w:cs="SimSun"/>
          <w:i/>
          <w:iCs/>
          <w:color w:val="000000"/>
          <w:kern w:val="0"/>
          <w:sz w:val="24"/>
          <w:szCs w:val="24"/>
          <w:lang w:eastAsia="zh-CN"/>
        </w:rPr>
        <w:t>Ann Surg Oncol</w:t>
      </w:r>
      <w:r w:rsidRPr="00BC0DFE">
        <w:rPr>
          <w:rFonts w:ascii="Book Antiqua" w:eastAsia="SimSun" w:hAnsi="Book Antiqua" w:cs="SimSun"/>
          <w:color w:val="000000"/>
          <w:kern w:val="0"/>
          <w:sz w:val="24"/>
          <w:szCs w:val="24"/>
          <w:lang w:eastAsia="zh-CN"/>
        </w:rPr>
        <w:t> 2011; </w:t>
      </w:r>
      <w:r w:rsidRPr="00BC0DFE">
        <w:rPr>
          <w:rFonts w:ascii="Book Antiqua" w:eastAsia="SimSun" w:hAnsi="Book Antiqua" w:cs="SimSun"/>
          <w:b/>
          <w:bCs/>
          <w:color w:val="000000"/>
          <w:kern w:val="0"/>
          <w:sz w:val="24"/>
          <w:szCs w:val="24"/>
          <w:lang w:eastAsia="zh-CN"/>
        </w:rPr>
        <w:t>18</w:t>
      </w:r>
      <w:r w:rsidRPr="00BC0DFE">
        <w:rPr>
          <w:rFonts w:ascii="Book Antiqua" w:eastAsia="SimSun" w:hAnsi="Book Antiqua" w:cs="SimSun"/>
          <w:color w:val="000000"/>
          <w:kern w:val="0"/>
          <w:sz w:val="24"/>
          <w:szCs w:val="24"/>
          <w:lang w:eastAsia="zh-CN"/>
        </w:rPr>
        <w:t>: 3711-3717 [PMID: 21556950 DOI: 10.1245/s10434-011-1764-6]</w:t>
      </w:r>
    </w:p>
    <w:p w14:paraId="4EDAD49C"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6 </w:t>
      </w:r>
      <w:r w:rsidRPr="00BC0DFE">
        <w:rPr>
          <w:rFonts w:ascii="Book Antiqua" w:eastAsia="SimSun" w:hAnsi="Book Antiqua" w:cs="SimSun"/>
          <w:b/>
          <w:bCs/>
          <w:color w:val="000000"/>
          <w:kern w:val="0"/>
          <w:sz w:val="24"/>
          <w:szCs w:val="24"/>
          <w:lang w:eastAsia="zh-CN"/>
        </w:rPr>
        <w:t>Stabler SP</w:t>
      </w:r>
      <w:r w:rsidRPr="00BC0DFE">
        <w:rPr>
          <w:rFonts w:ascii="Book Antiqua" w:eastAsia="SimSun" w:hAnsi="Book Antiqua" w:cs="SimSun"/>
          <w:color w:val="000000"/>
          <w:kern w:val="0"/>
          <w:sz w:val="24"/>
          <w:szCs w:val="24"/>
          <w:lang w:eastAsia="zh-CN"/>
        </w:rPr>
        <w:t>, Allen RH, Savage DG, Lindenbaum J. Clinical spectrum and diagnosis of cobalamin deficiency. </w:t>
      </w:r>
      <w:r w:rsidRPr="00BC0DFE">
        <w:rPr>
          <w:rFonts w:ascii="Book Antiqua" w:eastAsia="SimSun" w:hAnsi="Book Antiqua" w:cs="SimSun"/>
          <w:i/>
          <w:iCs/>
          <w:color w:val="000000"/>
          <w:kern w:val="0"/>
          <w:sz w:val="24"/>
          <w:szCs w:val="24"/>
          <w:lang w:eastAsia="zh-CN"/>
        </w:rPr>
        <w:t>Blood</w:t>
      </w:r>
      <w:r w:rsidRPr="00BC0DFE">
        <w:rPr>
          <w:rFonts w:ascii="Book Antiqua" w:eastAsia="SimSun" w:hAnsi="Book Antiqua" w:cs="SimSun"/>
          <w:color w:val="000000"/>
          <w:kern w:val="0"/>
          <w:sz w:val="24"/>
          <w:szCs w:val="24"/>
          <w:lang w:eastAsia="zh-CN"/>
        </w:rPr>
        <w:t> 1990; </w:t>
      </w:r>
      <w:r w:rsidRPr="00BC0DFE">
        <w:rPr>
          <w:rFonts w:ascii="Book Antiqua" w:eastAsia="SimSun" w:hAnsi="Book Antiqua" w:cs="SimSun"/>
          <w:b/>
          <w:bCs/>
          <w:color w:val="000000"/>
          <w:kern w:val="0"/>
          <w:sz w:val="24"/>
          <w:szCs w:val="24"/>
          <w:lang w:eastAsia="zh-CN"/>
        </w:rPr>
        <w:t>76</w:t>
      </w:r>
      <w:r w:rsidRPr="00BC0DFE">
        <w:rPr>
          <w:rFonts w:ascii="Book Antiqua" w:eastAsia="SimSun" w:hAnsi="Book Antiqua" w:cs="SimSun"/>
          <w:color w:val="000000"/>
          <w:kern w:val="0"/>
          <w:sz w:val="24"/>
          <w:szCs w:val="24"/>
          <w:lang w:eastAsia="zh-CN"/>
        </w:rPr>
        <w:t>: 871-881 [PMID: 2393714]</w:t>
      </w:r>
    </w:p>
    <w:p w14:paraId="3C1B4687"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7 </w:t>
      </w:r>
      <w:r w:rsidRPr="00BC0DFE">
        <w:rPr>
          <w:rFonts w:ascii="Book Antiqua" w:eastAsia="SimSun" w:hAnsi="Book Antiqua" w:cs="SimSun"/>
          <w:b/>
          <w:bCs/>
          <w:color w:val="000000"/>
          <w:kern w:val="0"/>
          <w:sz w:val="24"/>
          <w:szCs w:val="24"/>
          <w:lang w:eastAsia="zh-CN"/>
        </w:rPr>
        <w:t>Knox JD</w:t>
      </w:r>
      <w:r w:rsidRPr="00BC0DFE">
        <w:rPr>
          <w:rFonts w:ascii="Book Antiqua" w:eastAsia="SimSun" w:hAnsi="Book Antiqua" w:cs="SimSun"/>
          <w:color w:val="000000"/>
          <w:kern w:val="0"/>
          <w:sz w:val="24"/>
          <w:szCs w:val="24"/>
          <w:lang w:eastAsia="zh-CN"/>
        </w:rPr>
        <w:t>, Delamore IW. Subacute combined degeneration of the cord after partial gastrectomy. </w:t>
      </w:r>
      <w:r w:rsidRPr="00BC0DFE">
        <w:rPr>
          <w:rFonts w:ascii="Book Antiqua" w:eastAsia="SimSun" w:hAnsi="Book Antiqua" w:cs="SimSun"/>
          <w:i/>
          <w:iCs/>
          <w:color w:val="000000"/>
          <w:kern w:val="0"/>
          <w:sz w:val="24"/>
          <w:szCs w:val="24"/>
          <w:lang w:eastAsia="zh-CN"/>
        </w:rPr>
        <w:t>Br Med J</w:t>
      </w:r>
      <w:r w:rsidRPr="00BC0DFE">
        <w:rPr>
          <w:rFonts w:ascii="Book Antiqua" w:eastAsia="SimSun" w:hAnsi="Book Antiqua" w:cs="SimSun"/>
          <w:color w:val="000000"/>
          <w:kern w:val="0"/>
          <w:sz w:val="24"/>
          <w:szCs w:val="24"/>
          <w:lang w:eastAsia="zh-CN"/>
        </w:rPr>
        <w:t> 1960; </w:t>
      </w:r>
      <w:r w:rsidRPr="00BC0DFE">
        <w:rPr>
          <w:rFonts w:ascii="Book Antiqua" w:eastAsia="SimSun" w:hAnsi="Book Antiqua" w:cs="SimSun"/>
          <w:b/>
          <w:bCs/>
          <w:color w:val="000000"/>
          <w:kern w:val="0"/>
          <w:sz w:val="24"/>
          <w:szCs w:val="24"/>
          <w:lang w:eastAsia="zh-CN"/>
        </w:rPr>
        <w:t>2</w:t>
      </w:r>
      <w:r w:rsidRPr="00BC0DFE">
        <w:rPr>
          <w:rFonts w:ascii="Book Antiqua" w:eastAsia="SimSun" w:hAnsi="Book Antiqua" w:cs="SimSun"/>
          <w:color w:val="000000"/>
          <w:kern w:val="0"/>
          <w:sz w:val="24"/>
          <w:szCs w:val="24"/>
          <w:lang w:eastAsia="zh-CN"/>
        </w:rPr>
        <w:t>: 1494-1496 [PMID: 13757220 DOI: 10.1136/bmj.2.5211.1494]</w:t>
      </w:r>
    </w:p>
    <w:p w14:paraId="7D6D8B6C"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8 </w:t>
      </w:r>
      <w:r w:rsidRPr="00BC0DFE">
        <w:rPr>
          <w:rFonts w:ascii="Book Antiqua" w:eastAsia="SimSun" w:hAnsi="Book Antiqua" w:cs="SimSun"/>
          <w:b/>
          <w:bCs/>
          <w:color w:val="000000"/>
          <w:kern w:val="0"/>
          <w:sz w:val="24"/>
          <w:szCs w:val="24"/>
          <w:lang w:eastAsia="zh-CN"/>
        </w:rPr>
        <w:t>Williams JA</w:t>
      </w:r>
      <w:r w:rsidRPr="00BC0DFE">
        <w:rPr>
          <w:rFonts w:ascii="Book Antiqua" w:eastAsia="SimSun" w:hAnsi="Book Antiqua" w:cs="SimSun"/>
          <w:color w:val="000000"/>
          <w:kern w:val="0"/>
          <w:sz w:val="24"/>
          <w:szCs w:val="24"/>
          <w:lang w:eastAsia="zh-CN"/>
        </w:rPr>
        <w:t>, Hall GS, Thompson AG, Cooke WT. Neurological disease after partial gastrectomy. </w:t>
      </w:r>
      <w:r w:rsidRPr="00BC0DFE">
        <w:rPr>
          <w:rFonts w:ascii="Book Antiqua" w:eastAsia="SimSun" w:hAnsi="Book Antiqua" w:cs="SimSun"/>
          <w:i/>
          <w:iCs/>
          <w:color w:val="000000"/>
          <w:kern w:val="0"/>
          <w:sz w:val="24"/>
          <w:szCs w:val="24"/>
          <w:lang w:eastAsia="zh-CN"/>
        </w:rPr>
        <w:t>Br Med J</w:t>
      </w:r>
      <w:r w:rsidRPr="00BC0DFE">
        <w:rPr>
          <w:rFonts w:ascii="Book Antiqua" w:eastAsia="SimSun" w:hAnsi="Book Antiqua" w:cs="SimSun"/>
          <w:color w:val="000000"/>
          <w:kern w:val="0"/>
          <w:sz w:val="24"/>
          <w:szCs w:val="24"/>
          <w:lang w:eastAsia="zh-CN"/>
        </w:rPr>
        <w:t> 1969; </w:t>
      </w:r>
      <w:r w:rsidRPr="00BC0DFE">
        <w:rPr>
          <w:rFonts w:ascii="Book Antiqua" w:eastAsia="SimSun" w:hAnsi="Book Antiqua" w:cs="SimSun"/>
          <w:b/>
          <w:bCs/>
          <w:color w:val="000000"/>
          <w:kern w:val="0"/>
          <w:sz w:val="24"/>
          <w:szCs w:val="24"/>
          <w:lang w:eastAsia="zh-CN"/>
        </w:rPr>
        <w:t>3</w:t>
      </w:r>
      <w:r w:rsidRPr="00BC0DFE">
        <w:rPr>
          <w:rFonts w:ascii="Book Antiqua" w:eastAsia="SimSun" w:hAnsi="Book Antiqua" w:cs="SimSun"/>
          <w:color w:val="000000"/>
          <w:kern w:val="0"/>
          <w:sz w:val="24"/>
          <w:szCs w:val="24"/>
          <w:lang w:eastAsia="zh-CN"/>
        </w:rPr>
        <w:t>: 210-212 [PMID: 4307305]</w:t>
      </w:r>
    </w:p>
    <w:p w14:paraId="6E8A9B07"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9 </w:t>
      </w:r>
      <w:r w:rsidRPr="00BC0DFE">
        <w:rPr>
          <w:rFonts w:ascii="Book Antiqua" w:eastAsia="SimSun" w:hAnsi="Book Antiqua" w:cs="SimSun"/>
          <w:b/>
          <w:bCs/>
          <w:color w:val="000000"/>
          <w:kern w:val="0"/>
          <w:sz w:val="24"/>
          <w:szCs w:val="24"/>
          <w:lang w:eastAsia="zh-CN"/>
        </w:rPr>
        <w:t>Olivarius Bde F</w:t>
      </w:r>
      <w:r w:rsidRPr="00BC0DFE">
        <w:rPr>
          <w:rFonts w:ascii="Book Antiqua" w:eastAsia="SimSun" w:hAnsi="Book Antiqua" w:cs="SimSun"/>
          <w:color w:val="000000"/>
          <w:kern w:val="0"/>
          <w:sz w:val="24"/>
          <w:szCs w:val="24"/>
          <w:lang w:eastAsia="zh-CN"/>
        </w:rPr>
        <w:t>, Roos D. Myelopathy following partial gastrectomy. </w:t>
      </w:r>
      <w:r w:rsidRPr="00BC0DFE">
        <w:rPr>
          <w:rFonts w:ascii="Book Antiqua" w:eastAsia="SimSun" w:hAnsi="Book Antiqua" w:cs="SimSun"/>
          <w:i/>
          <w:iCs/>
          <w:color w:val="000000"/>
          <w:kern w:val="0"/>
          <w:sz w:val="24"/>
          <w:szCs w:val="24"/>
          <w:lang w:eastAsia="zh-CN"/>
        </w:rPr>
        <w:t>Acta Neurol Scand</w:t>
      </w:r>
      <w:r w:rsidRPr="00BC0DFE">
        <w:rPr>
          <w:rFonts w:ascii="Book Antiqua" w:eastAsia="SimSun" w:hAnsi="Book Antiqua" w:cs="SimSun"/>
          <w:color w:val="000000"/>
          <w:kern w:val="0"/>
          <w:sz w:val="24"/>
          <w:szCs w:val="24"/>
          <w:lang w:eastAsia="zh-CN"/>
        </w:rPr>
        <w:t xml:space="preserve"> 1968; </w:t>
      </w:r>
      <w:r w:rsidRPr="00BC0DFE">
        <w:rPr>
          <w:rFonts w:ascii="Book Antiqua" w:eastAsia="SimSun" w:hAnsi="Book Antiqua" w:cs="SimSun"/>
          <w:b/>
          <w:bCs/>
          <w:color w:val="000000"/>
          <w:kern w:val="0"/>
          <w:sz w:val="24"/>
          <w:szCs w:val="24"/>
          <w:lang w:eastAsia="zh-CN"/>
        </w:rPr>
        <w:t>44</w:t>
      </w:r>
      <w:r w:rsidRPr="00BC0DFE">
        <w:rPr>
          <w:rFonts w:ascii="Book Antiqua" w:eastAsia="SimSun" w:hAnsi="Book Antiqua" w:cs="SimSun"/>
          <w:color w:val="000000"/>
          <w:kern w:val="0"/>
          <w:sz w:val="24"/>
          <w:szCs w:val="24"/>
          <w:lang w:eastAsia="zh-CN"/>
        </w:rPr>
        <w:t>: 347-362 [PMID: 5698413 DOI: 10.1111/j.1600-0404.1968.tb05577.x]</w:t>
      </w:r>
    </w:p>
    <w:p w14:paraId="566A51DB"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10 </w:t>
      </w:r>
      <w:r w:rsidRPr="00BC0DFE">
        <w:rPr>
          <w:rFonts w:ascii="Book Antiqua" w:eastAsia="SimSun" w:hAnsi="Book Antiqua" w:cs="SimSun"/>
          <w:b/>
          <w:bCs/>
          <w:color w:val="000000"/>
          <w:kern w:val="0"/>
          <w:sz w:val="24"/>
          <w:szCs w:val="24"/>
          <w:lang w:eastAsia="zh-CN"/>
        </w:rPr>
        <w:t>Locatelli ER</w:t>
      </w:r>
      <w:r w:rsidRPr="00BC0DFE">
        <w:rPr>
          <w:rFonts w:ascii="Book Antiqua" w:eastAsia="SimSun" w:hAnsi="Book Antiqua" w:cs="SimSun"/>
          <w:color w:val="000000"/>
          <w:kern w:val="0"/>
          <w:sz w:val="24"/>
          <w:szCs w:val="24"/>
          <w:lang w:eastAsia="zh-CN"/>
        </w:rPr>
        <w:t>, Laureno R, Ballard P, Mark AS. MRI in vitamin B12 deficiency myelopathy. </w:t>
      </w:r>
      <w:r w:rsidRPr="00BC0DFE">
        <w:rPr>
          <w:rFonts w:ascii="Book Antiqua" w:eastAsia="SimSun" w:hAnsi="Book Antiqua" w:cs="SimSun"/>
          <w:i/>
          <w:iCs/>
          <w:color w:val="000000"/>
          <w:kern w:val="0"/>
          <w:sz w:val="24"/>
          <w:szCs w:val="24"/>
          <w:lang w:eastAsia="zh-CN"/>
        </w:rPr>
        <w:t>Can J Neurol Sci</w:t>
      </w:r>
      <w:r w:rsidRPr="00BC0DFE">
        <w:rPr>
          <w:rFonts w:ascii="Book Antiqua" w:eastAsia="SimSun" w:hAnsi="Book Antiqua" w:cs="SimSun"/>
          <w:color w:val="000000"/>
          <w:kern w:val="0"/>
          <w:sz w:val="24"/>
          <w:szCs w:val="24"/>
          <w:lang w:eastAsia="zh-CN"/>
        </w:rPr>
        <w:t> 1999; </w:t>
      </w:r>
      <w:r w:rsidRPr="00BC0DFE">
        <w:rPr>
          <w:rFonts w:ascii="Book Antiqua" w:eastAsia="SimSun" w:hAnsi="Book Antiqua" w:cs="SimSun"/>
          <w:b/>
          <w:bCs/>
          <w:color w:val="000000"/>
          <w:kern w:val="0"/>
          <w:sz w:val="24"/>
          <w:szCs w:val="24"/>
          <w:lang w:eastAsia="zh-CN"/>
        </w:rPr>
        <w:t>26</w:t>
      </w:r>
      <w:r w:rsidRPr="00BC0DFE">
        <w:rPr>
          <w:rFonts w:ascii="Book Antiqua" w:eastAsia="SimSun" w:hAnsi="Book Antiqua" w:cs="SimSun"/>
          <w:color w:val="000000"/>
          <w:kern w:val="0"/>
          <w:sz w:val="24"/>
          <w:szCs w:val="24"/>
          <w:lang w:eastAsia="zh-CN"/>
        </w:rPr>
        <w:t>: 60-63 [PMID: 10068811]</w:t>
      </w:r>
    </w:p>
    <w:p w14:paraId="47D31134"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11 </w:t>
      </w:r>
      <w:r w:rsidRPr="00BC0DFE">
        <w:rPr>
          <w:rFonts w:ascii="Book Antiqua" w:eastAsia="SimSun" w:hAnsi="Book Antiqua" w:cs="SimSun"/>
          <w:b/>
          <w:bCs/>
          <w:color w:val="000000"/>
          <w:kern w:val="0"/>
          <w:sz w:val="24"/>
          <w:szCs w:val="24"/>
          <w:lang w:eastAsia="zh-CN"/>
        </w:rPr>
        <w:t>Herbert V</w:t>
      </w:r>
      <w:r w:rsidRPr="00BC0DFE">
        <w:rPr>
          <w:rFonts w:ascii="Book Antiqua" w:eastAsia="SimSun" w:hAnsi="Book Antiqua" w:cs="SimSun"/>
          <w:color w:val="000000"/>
          <w:kern w:val="0"/>
          <w:sz w:val="24"/>
          <w:szCs w:val="24"/>
          <w:lang w:eastAsia="zh-CN"/>
        </w:rPr>
        <w:t>. Megaloblastic anemias. </w:t>
      </w:r>
      <w:r w:rsidRPr="00BC0DFE">
        <w:rPr>
          <w:rFonts w:ascii="Book Antiqua" w:eastAsia="SimSun" w:hAnsi="Book Antiqua" w:cs="SimSun"/>
          <w:i/>
          <w:iCs/>
          <w:color w:val="000000"/>
          <w:kern w:val="0"/>
          <w:sz w:val="24"/>
          <w:szCs w:val="24"/>
          <w:lang w:eastAsia="zh-CN"/>
        </w:rPr>
        <w:t>Lab Invest</w:t>
      </w:r>
      <w:r w:rsidRPr="00BC0DFE">
        <w:rPr>
          <w:rFonts w:ascii="Book Antiqua" w:eastAsia="SimSun" w:hAnsi="Book Antiqua" w:cs="SimSun"/>
          <w:color w:val="000000"/>
          <w:kern w:val="0"/>
          <w:sz w:val="24"/>
          <w:szCs w:val="24"/>
          <w:lang w:eastAsia="zh-CN"/>
        </w:rPr>
        <w:t> 1985; </w:t>
      </w:r>
      <w:r w:rsidRPr="00BC0DFE">
        <w:rPr>
          <w:rFonts w:ascii="Book Antiqua" w:eastAsia="SimSun" w:hAnsi="Book Antiqua" w:cs="SimSun"/>
          <w:b/>
          <w:bCs/>
          <w:color w:val="000000"/>
          <w:kern w:val="0"/>
          <w:sz w:val="24"/>
          <w:szCs w:val="24"/>
          <w:lang w:eastAsia="zh-CN"/>
        </w:rPr>
        <w:t>52</w:t>
      </w:r>
      <w:r w:rsidRPr="00BC0DFE">
        <w:rPr>
          <w:rFonts w:ascii="Book Antiqua" w:eastAsia="SimSun" w:hAnsi="Book Antiqua" w:cs="SimSun"/>
          <w:color w:val="000000"/>
          <w:kern w:val="0"/>
          <w:sz w:val="24"/>
          <w:szCs w:val="24"/>
          <w:lang w:eastAsia="zh-CN"/>
        </w:rPr>
        <w:t>: 3-19 [PMID: 3880840]</w:t>
      </w:r>
    </w:p>
    <w:p w14:paraId="0747DF25" w14:textId="77777777" w:rsidR="00BC0DFE" w:rsidRPr="00BC0DFE" w:rsidRDefault="00BC0DFE" w:rsidP="00A54283">
      <w:pPr>
        <w:widowControl/>
        <w:wordWrap/>
        <w:autoSpaceDE/>
        <w:autoSpaceDN/>
        <w:snapToGrid w:val="0"/>
        <w:spacing w:after="0" w:line="360" w:lineRule="auto"/>
        <w:rPr>
          <w:rFonts w:ascii="Book Antiqua" w:eastAsia="SimSun" w:hAnsi="Book Antiqua" w:cs="SimSun"/>
          <w:color w:val="000000"/>
          <w:kern w:val="0"/>
          <w:sz w:val="24"/>
          <w:szCs w:val="24"/>
          <w:lang w:eastAsia="zh-CN"/>
        </w:rPr>
      </w:pPr>
      <w:r w:rsidRPr="00BC0DFE">
        <w:rPr>
          <w:rFonts w:ascii="Book Antiqua" w:eastAsia="SimSun" w:hAnsi="Book Antiqua" w:cs="SimSun"/>
          <w:color w:val="000000"/>
          <w:kern w:val="0"/>
          <w:sz w:val="24"/>
          <w:szCs w:val="24"/>
          <w:lang w:eastAsia="zh-CN"/>
        </w:rPr>
        <w:t>12 </w:t>
      </w:r>
      <w:r w:rsidRPr="00BC0DFE">
        <w:rPr>
          <w:rFonts w:ascii="Book Antiqua" w:eastAsia="SimSun" w:hAnsi="Book Antiqua" w:cs="SimSun"/>
          <w:b/>
          <w:bCs/>
          <w:color w:val="000000"/>
          <w:kern w:val="0"/>
          <w:sz w:val="24"/>
          <w:szCs w:val="24"/>
          <w:lang w:eastAsia="zh-CN"/>
        </w:rPr>
        <w:t>Tovey FI</w:t>
      </w:r>
      <w:r w:rsidRPr="00BC0DFE">
        <w:rPr>
          <w:rFonts w:ascii="Book Antiqua" w:eastAsia="SimSun" w:hAnsi="Book Antiqua" w:cs="SimSun"/>
          <w:color w:val="000000"/>
          <w:kern w:val="0"/>
          <w:sz w:val="24"/>
          <w:szCs w:val="24"/>
          <w:lang w:eastAsia="zh-CN"/>
        </w:rPr>
        <w:t>, Hobsley M. Post-gastrectomy patients need to be followed up for 20-30 years. </w:t>
      </w:r>
      <w:r w:rsidRPr="00BC0DFE">
        <w:rPr>
          <w:rFonts w:ascii="Book Antiqua" w:eastAsia="SimSun" w:hAnsi="Book Antiqua" w:cs="SimSun"/>
          <w:i/>
          <w:iCs/>
          <w:color w:val="000000"/>
          <w:kern w:val="0"/>
          <w:sz w:val="24"/>
          <w:szCs w:val="24"/>
          <w:lang w:eastAsia="zh-CN"/>
        </w:rPr>
        <w:t>World J Gastroenterol</w:t>
      </w:r>
      <w:r w:rsidRPr="00BC0DFE">
        <w:rPr>
          <w:rFonts w:ascii="Book Antiqua" w:eastAsia="SimSun" w:hAnsi="Book Antiqua" w:cs="SimSun"/>
          <w:color w:val="000000"/>
          <w:kern w:val="0"/>
          <w:sz w:val="24"/>
          <w:szCs w:val="24"/>
          <w:lang w:eastAsia="zh-CN"/>
        </w:rPr>
        <w:t> 2000; </w:t>
      </w:r>
      <w:r w:rsidRPr="00BC0DFE">
        <w:rPr>
          <w:rFonts w:ascii="Book Antiqua" w:eastAsia="SimSun" w:hAnsi="Book Antiqua" w:cs="SimSun"/>
          <w:b/>
          <w:bCs/>
          <w:color w:val="000000"/>
          <w:kern w:val="0"/>
          <w:sz w:val="24"/>
          <w:szCs w:val="24"/>
          <w:lang w:eastAsia="zh-CN"/>
        </w:rPr>
        <w:t>6</w:t>
      </w:r>
      <w:r w:rsidRPr="00BC0DFE">
        <w:rPr>
          <w:rFonts w:ascii="Book Antiqua" w:eastAsia="SimSun" w:hAnsi="Book Antiqua" w:cs="SimSun"/>
          <w:color w:val="000000"/>
          <w:kern w:val="0"/>
          <w:sz w:val="24"/>
          <w:szCs w:val="24"/>
          <w:lang w:eastAsia="zh-CN"/>
        </w:rPr>
        <w:t>: 45-48 [PMID: 11819520 DOI: 10.3748/wjg.v6.i1.45]</w:t>
      </w:r>
    </w:p>
    <w:p w14:paraId="6B484D74" w14:textId="77777777" w:rsidR="00BC0DFE" w:rsidRPr="00BC0DFE" w:rsidRDefault="00BC0DFE" w:rsidP="00A54283">
      <w:pPr>
        <w:wordWrap/>
        <w:autoSpaceDE/>
        <w:autoSpaceDN/>
        <w:snapToGrid w:val="0"/>
        <w:spacing w:after="0" w:line="360" w:lineRule="auto"/>
        <w:jc w:val="right"/>
        <w:rPr>
          <w:rFonts w:ascii="Book Antiqua" w:eastAsia="SimSun" w:hAnsi="Book Antiqua"/>
          <w:b/>
          <w:bCs/>
          <w:sz w:val="24"/>
          <w:szCs w:val="24"/>
          <w:lang w:eastAsia="zh-CN"/>
        </w:rPr>
      </w:pPr>
      <w:bookmarkStart w:id="36" w:name="OLE_LINK51"/>
      <w:bookmarkStart w:id="37" w:name="OLE_LINK52"/>
      <w:bookmarkStart w:id="38" w:name="OLE_LINK120"/>
      <w:bookmarkStart w:id="39" w:name="OLE_LINK148"/>
      <w:bookmarkStart w:id="40" w:name="OLE_LINK72"/>
      <w:bookmarkStart w:id="41" w:name="OLE_LINK112"/>
      <w:bookmarkStart w:id="42" w:name="OLE_LINK320"/>
      <w:bookmarkStart w:id="43" w:name="OLE_LINK387"/>
      <w:bookmarkStart w:id="44" w:name="OLE_LINK183"/>
      <w:bookmarkStart w:id="45" w:name="OLE_LINK254"/>
      <w:bookmarkStart w:id="46" w:name="OLE_LINK149"/>
      <w:bookmarkStart w:id="47" w:name="OLE_LINK225"/>
      <w:bookmarkStart w:id="48" w:name="OLE_LINK207"/>
      <w:bookmarkStart w:id="49" w:name="OLE_LINK226"/>
      <w:bookmarkStart w:id="50" w:name="OLE_LINK212"/>
      <w:bookmarkStart w:id="51" w:name="OLE_LINK250"/>
      <w:bookmarkStart w:id="52" w:name="OLE_LINK281"/>
      <w:bookmarkStart w:id="53" w:name="OLE_LINK282"/>
      <w:bookmarkStart w:id="54" w:name="OLE_LINK313"/>
      <w:bookmarkStart w:id="55" w:name="OLE_LINK304"/>
      <w:bookmarkStart w:id="56" w:name="OLE_LINK321"/>
      <w:bookmarkStart w:id="57" w:name="OLE_LINK385"/>
      <w:bookmarkStart w:id="58" w:name="OLE_LINK400"/>
      <w:bookmarkStart w:id="59" w:name="OLE_LINK346"/>
      <w:bookmarkStart w:id="60" w:name="OLE_LINK371"/>
      <w:bookmarkStart w:id="61" w:name="OLE_LINK334"/>
      <w:bookmarkStart w:id="62" w:name="OLE_LINK1830"/>
      <w:bookmarkStart w:id="63" w:name="OLE_LINK457"/>
      <w:bookmarkStart w:id="64" w:name="OLE_LINK288"/>
      <w:bookmarkStart w:id="65" w:name="OLE_LINK384"/>
      <w:bookmarkStart w:id="66" w:name="OLE_LINK379"/>
      <w:bookmarkStart w:id="67" w:name="OLE_LINK303"/>
      <w:bookmarkStart w:id="68" w:name="OLE_LINK450"/>
      <w:bookmarkStart w:id="69" w:name="OLE_LINK489"/>
      <w:bookmarkStart w:id="70" w:name="OLE_LINK535"/>
      <w:bookmarkStart w:id="71" w:name="OLE_LINK648"/>
      <w:bookmarkStart w:id="72" w:name="OLE_LINK686"/>
      <w:bookmarkStart w:id="73" w:name="OLE_LINK471"/>
      <w:bookmarkStart w:id="74" w:name="OLE_LINK462"/>
      <w:bookmarkStart w:id="75" w:name="OLE_LINK519"/>
      <w:bookmarkStart w:id="76" w:name="OLE_LINK575"/>
      <w:bookmarkStart w:id="77" w:name="OLE_LINK491"/>
      <w:bookmarkStart w:id="78" w:name="OLE_LINK532"/>
      <w:bookmarkStart w:id="79" w:name="OLE_LINK572"/>
      <w:bookmarkStart w:id="80" w:name="OLE_LINK574"/>
      <w:bookmarkStart w:id="81" w:name="OLE_LINK480"/>
      <w:bookmarkStart w:id="82" w:name="OLE_LINK567"/>
      <w:bookmarkStart w:id="83" w:name="OLE_LINK2700"/>
      <w:bookmarkStart w:id="84" w:name="OLE_LINK581"/>
      <w:bookmarkStart w:id="85" w:name="OLE_LINK639"/>
      <w:bookmarkStart w:id="86" w:name="OLE_LINK688"/>
      <w:bookmarkStart w:id="87" w:name="OLE_LINK722"/>
      <w:bookmarkStart w:id="88" w:name="OLE_LINK542"/>
      <w:bookmarkStart w:id="89" w:name="OLE_LINK589"/>
      <w:bookmarkStart w:id="90" w:name="OLE_LINK582"/>
      <w:bookmarkStart w:id="91" w:name="OLE_LINK640"/>
      <w:bookmarkStart w:id="92" w:name="OLE_LINK714"/>
      <w:bookmarkStart w:id="93" w:name="OLE_LINK593"/>
      <w:bookmarkStart w:id="94" w:name="OLE_LINK716"/>
      <w:bookmarkStart w:id="95" w:name="OLE_LINK770"/>
      <w:bookmarkStart w:id="96" w:name="OLE_LINK801"/>
      <w:bookmarkStart w:id="97" w:name="OLE_LINK660"/>
      <w:bookmarkStart w:id="98" w:name="OLE_LINK781"/>
      <w:bookmarkStart w:id="99" w:name="OLE_LINK833"/>
      <w:bookmarkStart w:id="100" w:name="OLE_LINK642"/>
      <w:bookmarkStart w:id="101" w:name="OLE_LINK700"/>
      <w:bookmarkStart w:id="102" w:name="OLE_LINK792"/>
      <w:bookmarkStart w:id="103" w:name="OLE_LINK2882"/>
      <w:bookmarkStart w:id="104" w:name="OLE_LINK836"/>
      <w:bookmarkStart w:id="105" w:name="OLE_LINK889"/>
      <w:bookmarkStart w:id="106" w:name="OLE_LINK782"/>
      <w:bookmarkStart w:id="107" w:name="OLE_LINK826"/>
      <w:bookmarkStart w:id="108" w:name="OLE_LINK865"/>
      <w:bookmarkStart w:id="109" w:name="OLE_LINK856"/>
      <w:bookmarkStart w:id="110" w:name="OLE_LINK908"/>
      <w:bookmarkStart w:id="111" w:name="OLE_LINK980"/>
      <w:bookmarkStart w:id="112" w:name="OLE_LINK1018"/>
      <w:bookmarkStart w:id="113" w:name="OLE_LINK1049"/>
      <w:bookmarkStart w:id="114" w:name="OLE_LINK1076"/>
      <w:bookmarkStart w:id="115" w:name="OLE_LINK1106"/>
      <w:bookmarkStart w:id="116" w:name="OLE_LINK891"/>
      <w:bookmarkStart w:id="117" w:name="OLE_LINK943"/>
      <w:bookmarkStart w:id="118" w:name="OLE_LINK981"/>
      <w:bookmarkStart w:id="119" w:name="OLE_LINK1030"/>
      <w:bookmarkStart w:id="120" w:name="OLE_LINK847"/>
      <w:bookmarkStart w:id="121" w:name="OLE_LINK909"/>
      <w:bookmarkStart w:id="122" w:name="OLE_LINK906"/>
      <w:bookmarkStart w:id="123" w:name="OLE_LINK992"/>
      <w:bookmarkStart w:id="124" w:name="OLE_LINK993"/>
      <w:bookmarkStart w:id="125" w:name="OLE_LINK1052"/>
      <w:bookmarkStart w:id="126" w:name="OLE_LINK946"/>
      <w:bookmarkStart w:id="127" w:name="OLE_LINK911"/>
      <w:bookmarkStart w:id="128" w:name="OLE_LINK930"/>
      <w:bookmarkStart w:id="129" w:name="OLE_LINK1059"/>
      <w:bookmarkStart w:id="130" w:name="OLE_LINK1174"/>
      <w:bookmarkStart w:id="131" w:name="OLE_LINK1137"/>
      <w:bookmarkStart w:id="132" w:name="OLE_LINK1167"/>
      <w:bookmarkStart w:id="133" w:name="OLE_LINK1200"/>
      <w:bookmarkStart w:id="134" w:name="OLE_LINK1241"/>
      <w:bookmarkStart w:id="135" w:name="OLE_LINK1288"/>
      <w:bookmarkStart w:id="136" w:name="OLE_LINK1056"/>
      <w:bookmarkStart w:id="137" w:name="OLE_LINK1158"/>
      <w:bookmarkStart w:id="138" w:name="OLE_LINK1175"/>
      <w:bookmarkStart w:id="139" w:name="OLE_LINK1074"/>
      <w:bookmarkStart w:id="140" w:name="OLE_LINK1169"/>
      <w:r w:rsidRPr="00BC0DFE">
        <w:rPr>
          <w:rFonts w:ascii="Book Antiqua" w:eastAsia="SimSun" w:hAnsi="Book Antiqua"/>
          <w:b/>
          <w:bCs/>
          <w:sz w:val="24"/>
          <w:szCs w:val="24"/>
          <w:lang w:eastAsia="zh-CN"/>
        </w:rPr>
        <w:t xml:space="preserve">P-Reviewer: </w:t>
      </w:r>
      <w:r w:rsidRPr="00BC0DFE">
        <w:rPr>
          <w:rFonts w:ascii="Book Antiqua" w:eastAsia="SimSun" w:hAnsi="Book Antiqua"/>
          <w:bCs/>
          <w:sz w:val="24"/>
          <w:szCs w:val="24"/>
          <w:lang w:eastAsia="zh-CN"/>
        </w:rPr>
        <w:t>Fusaroli P, Kosugi S, Saglam S, Tovey FI</w:t>
      </w:r>
    </w:p>
    <w:p w14:paraId="4FD05220" w14:textId="77777777" w:rsidR="00BC0DFE" w:rsidRPr="00920EA7" w:rsidRDefault="00BC0DFE" w:rsidP="00A54283">
      <w:pPr>
        <w:wordWrap/>
        <w:autoSpaceDE/>
        <w:autoSpaceDN/>
        <w:snapToGrid w:val="0"/>
        <w:spacing w:after="0" w:line="360" w:lineRule="auto"/>
        <w:jc w:val="right"/>
        <w:rPr>
          <w:rFonts w:ascii="Book Antiqua" w:eastAsia="SimSun" w:hAnsi="Book Antiqua"/>
          <w:color w:val="000000" w:themeColor="text1"/>
          <w:sz w:val="24"/>
          <w:szCs w:val="24"/>
          <w:lang w:eastAsia="zh-CN"/>
        </w:rPr>
      </w:pPr>
      <w:r w:rsidRPr="00920EA7">
        <w:rPr>
          <w:rFonts w:ascii="Book Antiqua" w:eastAsia="SimSun" w:hAnsi="Book Antiqua"/>
          <w:b/>
          <w:bCs/>
          <w:color w:val="000000" w:themeColor="text1"/>
          <w:sz w:val="24"/>
          <w:szCs w:val="24"/>
          <w:lang w:eastAsia="zh-CN"/>
        </w:rPr>
        <w:lastRenderedPageBreak/>
        <w:t>S-Editor:</w:t>
      </w:r>
      <w:r w:rsidRPr="00920EA7">
        <w:rPr>
          <w:rFonts w:ascii="Book Antiqua" w:eastAsia="SimSun" w:hAnsi="Book Antiqua"/>
          <w:color w:val="000000" w:themeColor="text1"/>
          <w:sz w:val="24"/>
          <w:szCs w:val="24"/>
          <w:lang w:eastAsia="zh-CN"/>
        </w:rPr>
        <w:t xml:space="preserve"> Gong ZM </w:t>
      </w:r>
      <w:r w:rsidRPr="00920EA7">
        <w:rPr>
          <w:rFonts w:ascii="Book Antiqua" w:eastAsia="SimSun" w:hAnsi="Book Antiqua"/>
          <w:b/>
          <w:bCs/>
          <w:color w:val="000000" w:themeColor="text1"/>
          <w:sz w:val="24"/>
          <w:szCs w:val="24"/>
          <w:lang w:eastAsia="zh-CN"/>
        </w:rPr>
        <w:t>L-Editor:</w:t>
      </w:r>
      <w:r w:rsidRPr="00920EA7">
        <w:rPr>
          <w:rFonts w:ascii="Book Antiqua" w:eastAsia="SimSun" w:hAnsi="Book Antiqua"/>
          <w:color w:val="000000" w:themeColor="text1"/>
          <w:sz w:val="24"/>
          <w:szCs w:val="24"/>
          <w:lang w:eastAsia="zh-CN"/>
        </w:rPr>
        <w:t xml:space="preserve"> </w:t>
      </w:r>
      <w:r w:rsidRPr="00920EA7">
        <w:rPr>
          <w:rFonts w:ascii="Book Antiqua" w:eastAsia="SimSun" w:hAnsi="Book Antiqua"/>
          <w:b/>
          <w:bCs/>
          <w:color w:val="000000" w:themeColor="text1"/>
          <w:sz w:val="24"/>
          <w:szCs w:val="24"/>
          <w:lang w:eastAsia="zh-CN"/>
        </w:rPr>
        <w:t>E-Editor:</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7136F289" w14:textId="0416FC4C" w:rsidR="00853AA8" w:rsidRPr="00920EA7" w:rsidRDefault="00853AA8" w:rsidP="00853AA8">
      <w:pPr>
        <w:wordWrap/>
        <w:autoSpaceDE/>
        <w:autoSpaceDN/>
        <w:snapToGrid w:val="0"/>
        <w:spacing w:after="0" w:line="360" w:lineRule="auto"/>
        <w:rPr>
          <w:rFonts w:ascii="Book Antiqua" w:eastAsia="SimSun" w:hAnsi="Book Antiqua"/>
          <w:b/>
          <w:color w:val="000000" w:themeColor="text1"/>
          <w:sz w:val="24"/>
          <w:szCs w:val="24"/>
          <w:lang w:eastAsia="zh-CN"/>
        </w:rPr>
      </w:pPr>
      <w:bookmarkStart w:id="141" w:name="OLE_LINK497"/>
      <w:r w:rsidRPr="00920EA7">
        <w:rPr>
          <w:rFonts w:ascii="Book Antiqua" w:eastAsia="SimSun" w:hAnsi="Book Antiqua"/>
          <w:b/>
          <w:color w:val="000000" w:themeColor="text1"/>
          <w:sz w:val="24"/>
          <w:szCs w:val="24"/>
          <w:lang w:eastAsia="zh-CN"/>
        </w:rPr>
        <w:t xml:space="preserve">Specialty </w:t>
      </w:r>
      <w:r w:rsidR="008C1D14" w:rsidRPr="00920EA7">
        <w:rPr>
          <w:rFonts w:ascii="Book Antiqua" w:eastAsia="SimSun" w:hAnsi="Book Antiqua"/>
          <w:b/>
          <w:color w:val="000000" w:themeColor="text1"/>
          <w:sz w:val="24"/>
          <w:szCs w:val="24"/>
          <w:lang w:eastAsia="zh-CN"/>
        </w:rPr>
        <w:t>type</w:t>
      </w:r>
      <w:r w:rsidRPr="00920EA7">
        <w:rPr>
          <w:rFonts w:ascii="Book Antiqua" w:eastAsia="SimSun" w:hAnsi="Book Antiqua"/>
          <w:b/>
          <w:color w:val="000000" w:themeColor="text1"/>
          <w:sz w:val="24"/>
          <w:szCs w:val="24"/>
          <w:lang w:eastAsia="zh-CN"/>
        </w:rPr>
        <w:t xml:space="preserve">: </w:t>
      </w:r>
      <w:r w:rsidRPr="00920EA7">
        <w:rPr>
          <w:rFonts w:ascii="Book Antiqua" w:eastAsia="SimSun" w:hAnsi="Book Antiqua"/>
          <w:color w:val="000000" w:themeColor="text1"/>
          <w:sz w:val="24"/>
          <w:szCs w:val="24"/>
          <w:lang w:eastAsia="zh-CN"/>
        </w:rPr>
        <w:t>Gastroenterology and</w:t>
      </w:r>
      <w:r w:rsidRPr="00920EA7">
        <w:rPr>
          <w:rFonts w:ascii="Book Antiqua" w:eastAsia="SimSun" w:hAnsi="Book Antiqua" w:hint="eastAsia"/>
          <w:color w:val="000000" w:themeColor="text1"/>
          <w:sz w:val="24"/>
          <w:szCs w:val="24"/>
          <w:lang w:eastAsia="zh-CN"/>
        </w:rPr>
        <w:t xml:space="preserve"> </w:t>
      </w:r>
      <w:r w:rsidR="008C1D14" w:rsidRPr="00920EA7">
        <w:rPr>
          <w:rFonts w:ascii="Book Antiqua" w:eastAsia="SimSun" w:hAnsi="Book Antiqua"/>
          <w:color w:val="000000" w:themeColor="text1"/>
          <w:sz w:val="24"/>
          <w:szCs w:val="24"/>
          <w:lang w:eastAsia="zh-CN"/>
        </w:rPr>
        <w:t>hepatology</w:t>
      </w:r>
    </w:p>
    <w:p w14:paraId="64036E99" w14:textId="6E1AB84C" w:rsidR="00853AA8" w:rsidRPr="00920EA7" w:rsidRDefault="00853AA8" w:rsidP="00853AA8">
      <w:pPr>
        <w:wordWrap/>
        <w:autoSpaceDE/>
        <w:autoSpaceDN/>
        <w:snapToGrid w:val="0"/>
        <w:spacing w:after="0" w:line="360" w:lineRule="auto"/>
        <w:rPr>
          <w:rFonts w:ascii="Book Antiqua" w:eastAsia="SimSun" w:hAnsi="Book Antiqua"/>
          <w:b/>
          <w:color w:val="000000" w:themeColor="text1"/>
          <w:sz w:val="24"/>
          <w:szCs w:val="24"/>
          <w:lang w:eastAsia="zh-CN"/>
        </w:rPr>
      </w:pPr>
      <w:r w:rsidRPr="00920EA7">
        <w:rPr>
          <w:rFonts w:ascii="Book Antiqua" w:eastAsia="SimSun" w:hAnsi="Book Antiqua"/>
          <w:b/>
          <w:color w:val="000000" w:themeColor="text1"/>
          <w:sz w:val="24"/>
          <w:szCs w:val="24"/>
          <w:lang w:eastAsia="zh-CN"/>
        </w:rPr>
        <w:t xml:space="preserve">Country of </w:t>
      </w:r>
      <w:r w:rsidR="008C1D14" w:rsidRPr="00920EA7">
        <w:rPr>
          <w:rFonts w:ascii="Book Antiqua" w:eastAsia="SimSun" w:hAnsi="Book Antiqua"/>
          <w:b/>
          <w:color w:val="000000" w:themeColor="text1"/>
          <w:sz w:val="24"/>
          <w:szCs w:val="24"/>
          <w:lang w:eastAsia="zh-CN"/>
        </w:rPr>
        <w:t>origin</w:t>
      </w:r>
      <w:r w:rsidRPr="00920EA7">
        <w:rPr>
          <w:rFonts w:ascii="Book Antiqua" w:eastAsia="SimSun" w:hAnsi="Book Antiqua"/>
          <w:b/>
          <w:color w:val="000000" w:themeColor="text1"/>
          <w:sz w:val="24"/>
          <w:szCs w:val="24"/>
          <w:lang w:eastAsia="zh-CN"/>
        </w:rPr>
        <w:t xml:space="preserve">: </w:t>
      </w:r>
      <w:r w:rsidR="00987E4B" w:rsidRPr="00920EA7">
        <w:rPr>
          <w:rFonts w:ascii="Book Antiqua" w:eastAsia="SimSun" w:hAnsi="Book Antiqua" w:hint="eastAsia"/>
          <w:color w:val="000000" w:themeColor="text1"/>
          <w:sz w:val="24"/>
          <w:szCs w:val="24"/>
          <w:lang w:val="en-CA" w:eastAsia="zh-CN"/>
        </w:rPr>
        <w:t>South Kor</w:t>
      </w:r>
      <w:r w:rsidR="00987E4B" w:rsidRPr="00920EA7">
        <w:rPr>
          <w:rFonts w:ascii="Book Antiqua" w:eastAsia="SimSun" w:hAnsi="Book Antiqua"/>
          <w:color w:val="000000" w:themeColor="text1"/>
          <w:sz w:val="24"/>
          <w:szCs w:val="24"/>
          <w:lang w:val="en-CA" w:eastAsia="zh-CN"/>
        </w:rPr>
        <w:t>e</w:t>
      </w:r>
      <w:r w:rsidR="00987E4B" w:rsidRPr="00920EA7">
        <w:rPr>
          <w:rFonts w:ascii="Book Antiqua" w:eastAsia="SimSun" w:hAnsi="Book Antiqua" w:hint="eastAsia"/>
          <w:color w:val="000000" w:themeColor="text1"/>
          <w:sz w:val="24"/>
          <w:szCs w:val="24"/>
          <w:lang w:val="en-CA" w:eastAsia="zh-CN"/>
        </w:rPr>
        <w:t>a</w:t>
      </w:r>
    </w:p>
    <w:p w14:paraId="72B6D4F2" w14:textId="15F5C70D" w:rsidR="00853AA8" w:rsidRPr="00920EA7" w:rsidRDefault="00853AA8" w:rsidP="00853AA8">
      <w:pPr>
        <w:wordWrap/>
        <w:autoSpaceDE/>
        <w:autoSpaceDN/>
        <w:snapToGrid w:val="0"/>
        <w:spacing w:after="0" w:line="360" w:lineRule="auto"/>
        <w:rPr>
          <w:rFonts w:ascii="Book Antiqua" w:eastAsia="SimSun" w:hAnsi="Book Antiqua"/>
          <w:b/>
          <w:color w:val="000000" w:themeColor="text1"/>
          <w:sz w:val="24"/>
          <w:szCs w:val="24"/>
          <w:lang w:eastAsia="zh-CN"/>
        </w:rPr>
      </w:pPr>
      <w:r w:rsidRPr="00920EA7">
        <w:rPr>
          <w:rFonts w:ascii="Book Antiqua" w:eastAsia="SimSun" w:hAnsi="Book Antiqua"/>
          <w:b/>
          <w:color w:val="000000" w:themeColor="text1"/>
          <w:sz w:val="24"/>
          <w:szCs w:val="24"/>
          <w:lang w:eastAsia="zh-CN"/>
        </w:rPr>
        <w:t>Peer-</w:t>
      </w:r>
      <w:r w:rsidR="008C1D14" w:rsidRPr="00920EA7">
        <w:rPr>
          <w:rFonts w:ascii="Book Antiqua" w:eastAsia="SimSun" w:hAnsi="Book Antiqua"/>
          <w:b/>
          <w:color w:val="000000" w:themeColor="text1"/>
          <w:sz w:val="24"/>
          <w:szCs w:val="24"/>
          <w:lang w:eastAsia="zh-CN"/>
        </w:rPr>
        <w:t>review report classification</w:t>
      </w:r>
    </w:p>
    <w:p w14:paraId="6B14414C" w14:textId="32C8D94E" w:rsidR="00853AA8" w:rsidRPr="00920EA7" w:rsidRDefault="00853AA8" w:rsidP="00853AA8">
      <w:pPr>
        <w:wordWrap/>
        <w:autoSpaceDE/>
        <w:autoSpaceDN/>
        <w:snapToGrid w:val="0"/>
        <w:spacing w:after="0" w:line="360" w:lineRule="auto"/>
        <w:rPr>
          <w:rFonts w:ascii="Book Antiqua" w:eastAsia="SimSun" w:hAnsi="Book Antiqua"/>
          <w:color w:val="000000" w:themeColor="text1"/>
          <w:sz w:val="24"/>
          <w:szCs w:val="24"/>
          <w:lang w:eastAsia="zh-CN"/>
        </w:rPr>
      </w:pPr>
      <w:r w:rsidRPr="00920EA7">
        <w:rPr>
          <w:rFonts w:ascii="Book Antiqua" w:eastAsia="SimSun" w:hAnsi="Book Antiqua"/>
          <w:color w:val="000000" w:themeColor="text1"/>
          <w:sz w:val="24"/>
          <w:szCs w:val="24"/>
          <w:lang w:eastAsia="zh-CN"/>
        </w:rPr>
        <w:t xml:space="preserve">Grade A (Excellent): </w:t>
      </w:r>
      <w:r w:rsidRPr="00920EA7">
        <w:rPr>
          <w:rFonts w:ascii="Book Antiqua" w:eastAsia="SimSun" w:hAnsi="Book Antiqua" w:hint="eastAsia"/>
          <w:color w:val="000000" w:themeColor="text1"/>
          <w:sz w:val="24"/>
          <w:szCs w:val="24"/>
          <w:lang w:eastAsia="zh-CN"/>
        </w:rPr>
        <w:t>A</w:t>
      </w:r>
    </w:p>
    <w:p w14:paraId="0319E458" w14:textId="2A12097E" w:rsidR="00853AA8" w:rsidRPr="00920EA7" w:rsidRDefault="00853AA8" w:rsidP="00853AA8">
      <w:pPr>
        <w:wordWrap/>
        <w:autoSpaceDE/>
        <w:autoSpaceDN/>
        <w:snapToGrid w:val="0"/>
        <w:spacing w:after="0" w:line="360" w:lineRule="auto"/>
        <w:rPr>
          <w:rFonts w:ascii="Book Antiqua" w:eastAsia="SimSun" w:hAnsi="Book Antiqua"/>
          <w:color w:val="000000" w:themeColor="text1"/>
          <w:sz w:val="24"/>
          <w:szCs w:val="24"/>
          <w:lang w:eastAsia="zh-CN"/>
        </w:rPr>
      </w:pPr>
      <w:r w:rsidRPr="00920EA7">
        <w:rPr>
          <w:rFonts w:ascii="Book Antiqua" w:eastAsia="SimSun" w:hAnsi="Book Antiqua"/>
          <w:color w:val="000000" w:themeColor="text1"/>
          <w:sz w:val="24"/>
          <w:szCs w:val="24"/>
          <w:lang w:eastAsia="zh-CN"/>
        </w:rPr>
        <w:t xml:space="preserve">Grade B (Very good): </w:t>
      </w:r>
      <w:r w:rsidRPr="00920EA7">
        <w:rPr>
          <w:rFonts w:ascii="Book Antiqua" w:eastAsia="SimSun" w:hAnsi="Book Antiqua" w:hint="eastAsia"/>
          <w:color w:val="000000" w:themeColor="text1"/>
          <w:sz w:val="24"/>
          <w:szCs w:val="24"/>
          <w:lang w:eastAsia="zh-CN"/>
        </w:rPr>
        <w:t>B</w:t>
      </w:r>
    </w:p>
    <w:p w14:paraId="1359AE75" w14:textId="1A3512E1" w:rsidR="00853AA8" w:rsidRPr="00920EA7" w:rsidRDefault="00853AA8" w:rsidP="00853AA8">
      <w:pPr>
        <w:wordWrap/>
        <w:autoSpaceDE/>
        <w:autoSpaceDN/>
        <w:snapToGrid w:val="0"/>
        <w:spacing w:after="0" w:line="360" w:lineRule="auto"/>
        <w:rPr>
          <w:rFonts w:ascii="Book Antiqua" w:eastAsia="SimSun" w:hAnsi="Book Antiqua"/>
          <w:color w:val="000000" w:themeColor="text1"/>
          <w:sz w:val="24"/>
          <w:szCs w:val="24"/>
          <w:lang w:eastAsia="zh-CN"/>
        </w:rPr>
      </w:pPr>
      <w:r w:rsidRPr="00920EA7">
        <w:rPr>
          <w:rFonts w:ascii="Book Antiqua" w:eastAsia="SimSun" w:hAnsi="Book Antiqua"/>
          <w:color w:val="000000" w:themeColor="text1"/>
          <w:sz w:val="24"/>
          <w:szCs w:val="24"/>
          <w:lang w:eastAsia="zh-CN"/>
        </w:rPr>
        <w:t xml:space="preserve">Grade C (Good): </w:t>
      </w:r>
      <w:r w:rsidRPr="00920EA7">
        <w:rPr>
          <w:rFonts w:ascii="Book Antiqua" w:eastAsia="SimSun" w:hAnsi="Book Antiqua" w:hint="eastAsia"/>
          <w:color w:val="000000" w:themeColor="text1"/>
          <w:sz w:val="24"/>
          <w:szCs w:val="24"/>
          <w:lang w:eastAsia="zh-CN"/>
        </w:rPr>
        <w:t>C, C</w:t>
      </w:r>
    </w:p>
    <w:p w14:paraId="7286719B" w14:textId="77777777" w:rsidR="00853AA8" w:rsidRPr="00920EA7" w:rsidRDefault="00853AA8" w:rsidP="00853AA8">
      <w:pPr>
        <w:wordWrap/>
        <w:autoSpaceDE/>
        <w:autoSpaceDN/>
        <w:snapToGrid w:val="0"/>
        <w:spacing w:after="0" w:line="360" w:lineRule="auto"/>
        <w:rPr>
          <w:rFonts w:ascii="Book Antiqua" w:eastAsia="SimSun" w:hAnsi="Book Antiqua"/>
          <w:color w:val="000000" w:themeColor="text1"/>
          <w:sz w:val="24"/>
          <w:szCs w:val="24"/>
          <w:lang w:eastAsia="zh-CN"/>
        </w:rPr>
      </w:pPr>
      <w:r w:rsidRPr="00920EA7">
        <w:rPr>
          <w:rFonts w:ascii="Book Antiqua" w:eastAsia="SimSun" w:hAnsi="Book Antiqua"/>
          <w:color w:val="000000" w:themeColor="text1"/>
          <w:sz w:val="24"/>
          <w:szCs w:val="24"/>
          <w:lang w:eastAsia="zh-CN"/>
        </w:rPr>
        <w:t xml:space="preserve">Grade D (Fair): </w:t>
      </w:r>
      <w:r w:rsidRPr="00920EA7">
        <w:rPr>
          <w:rFonts w:ascii="Book Antiqua" w:eastAsia="SimSun" w:hAnsi="Book Antiqua" w:hint="eastAsia"/>
          <w:color w:val="000000" w:themeColor="text1"/>
          <w:sz w:val="24"/>
          <w:szCs w:val="24"/>
          <w:lang w:eastAsia="zh-CN"/>
        </w:rPr>
        <w:t>0</w:t>
      </w:r>
    </w:p>
    <w:p w14:paraId="2AC13382" w14:textId="77777777" w:rsidR="00853AA8" w:rsidRPr="00920EA7" w:rsidRDefault="00853AA8" w:rsidP="00853AA8">
      <w:pPr>
        <w:wordWrap/>
        <w:autoSpaceDE/>
        <w:autoSpaceDN/>
        <w:snapToGrid w:val="0"/>
        <w:spacing w:after="0" w:line="360" w:lineRule="auto"/>
        <w:rPr>
          <w:rFonts w:ascii="Book Antiqua" w:eastAsia="SimSun" w:hAnsi="Book Antiqua"/>
          <w:color w:val="000000" w:themeColor="text1"/>
          <w:sz w:val="24"/>
          <w:szCs w:val="24"/>
          <w:lang w:eastAsia="zh-CN"/>
        </w:rPr>
      </w:pPr>
      <w:r w:rsidRPr="00920EA7">
        <w:rPr>
          <w:rFonts w:ascii="Book Antiqua" w:eastAsia="SimSun" w:hAnsi="Book Antiqua"/>
          <w:color w:val="000000" w:themeColor="text1"/>
          <w:sz w:val="24"/>
          <w:szCs w:val="24"/>
          <w:lang w:eastAsia="zh-CN"/>
        </w:rPr>
        <w:t xml:space="preserve">Grade E (Poor): </w:t>
      </w:r>
      <w:r w:rsidRPr="00920EA7">
        <w:rPr>
          <w:rFonts w:ascii="Book Antiqua" w:eastAsia="SimSun" w:hAnsi="Book Antiqua" w:hint="eastAsia"/>
          <w:color w:val="000000" w:themeColor="text1"/>
          <w:sz w:val="24"/>
          <w:szCs w:val="24"/>
          <w:lang w:eastAsia="zh-CN"/>
        </w:rPr>
        <w:t>0</w:t>
      </w:r>
    </w:p>
    <w:bookmarkEnd w:id="141"/>
    <w:p w14:paraId="05EB808D" w14:textId="77777777" w:rsidR="00BC0DFE" w:rsidRPr="00853AA8" w:rsidRDefault="00BC0DFE" w:rsidP="00A54283">
      <w:pPr>
        <w:wordWrap/>
        <w:autoSpaceDE/>
        <w:autoSpaceDN/>
        <w:snapToGrid w:val="0"/>
        <w:spacing w:after="0" w:line="360" w:lineRule="auto"/>
        <w:rPr>
          <w:rFonts w:ascii="Book Antiqua" w:eastAsia="SimSun" w:hAnsi="Book Antiqua"/>
          <w:sz w:val="24"/>
          <w:szCs w:val="24"/>
          <w:lang w:eastAsia="zh-CN"/>
        </w:rPr>
      </w:pPr>
    </w:p>
    <w:p w14:paraId="304CE85A" w14:textId="6318246A" w:rsidR="005E7F9E" w:rsidRDefault="005E7F9E" w:rsidP="00A54283">
      <w:pPr>
        <w:widowControl/>
        <w:wordWrap/>
        <w:autoSpaceDE/>
        <w:autoSpaceDN/>
        <w:snapToGrid w:val="0"/>
        <w:spacing w:after="0" w:line="360" w:lineRule="auto"/>
        <w:jc w:val="left"/>
        <w:rPr>
          <w:rFonts w:ascii="Book Antiqua" w:eastAsiaTheme="majorHAnsi" w:hAnsi="Book Antiqua"/>
          <w:bCs/>
          <w:color w:val="000000"/>
          <w:sz w:val="24"/>
          <w:szCs w:val="24"/>
        </w:rPr>
      </w:pPr>
      <w:r>
        <w:rPr>
          <w:rFonts w:ascii="Book Antiqua" w:eastAsiaTheme="majorHAnsi" w:hAnsi="Book Antiqua"/>
          <w:bCs/>
          <w:color w:val="000000"/>
          <w:sz w:val="24"/>
          <w:szCs w:val="24"/>
        </w:rPr>
        <w:br w:type="page"/>
      </w:r>
    </w:p>
    <w:p w14:paraId="07A39C83" w14:textId="4E850746" w:rsidR="00295337" w:rsidRDefault="00295337" w:rsidP="00A54283">
      <w:pPr>
        <w:wordWrap/>
        <w:adjustRightInd w:val="0"/>
        <w:snapToGrid w:val="0"/>
        <w:spacing w:after="0" w:line="360" w:lineRule="auto"/>
        <w:rPr>
          <w:rFonts w:ascii="Book Antiqua" w:eastAsiaTheme="minorEastAsia" w:hAnsi="Book Antiqua"/>
          <w:bCs/>
          <w:color w:val="000000"/>
          <w:sz w:val="24"/>
          <w:szCs w:val="24"/>
        </w:rPr>
      </w:pPr>
      <w:r w:rsidRPr="00150A04">
        <w:rPr>
          <w:rFonts w:ascii="Book Antiqua" w:eastAsiaTheme="majorHAnsi" w:hAnsi="Book Antiqua"/>
          <w:bCs/>
          <w:noProof/>
          <w:color w:val="000000"/>
          <w:sz w:val="24"/>
          <w:szCs w:val="24"/>
          <w:lang w:eastAsia="zh-CN"/>
        </w:rPr>
        <w:lastRenderedPageBreak/>
        <mc:AlternateContent>
          <mc:Choice Requires="wps">
            <w:drawing>
              <wp:anchor distT="0" distB="0" distL="114300" distR="114300" simplePos="0" relativeHeight="251659264" behindDoc="0" locked="0" layoutInCell="1" allowOverlap="1" wp14:anchorId="2C34BE27" wp14:editId="7DAF1308">
                <wp:simplePos x="0" y="0"/>
                <wp:positionH relativeFrom="column">
                  <wp:posOffset>3014420</wp:posOffset>
                </wp:positionH>
                <wp:positionV relativeFrom="paragraph">
                  <wp:posOffset>2468779</wp:posOffset>
                </wp:positionV>
                <wp:extent cx="316230" cy="170815"/>
                <wp:effectExtent l="19050" t="38100" r="26670" b="19685"/>
                <wp:wrapNone/>
                <wp:docPr id="4" name="오른쪽 화살표 4"/>
                <wp:cNvGraphicFramePr/>
                <a:graphic xmlns:a="http://schemas.openxmlformats.org/drawingml/2006/main">
                  <a:graphicData uri="http://schemas.microsoft.com/office/word/2010/wordprocessingShape">
                    <wps:wsp>
                      <wps:cNvSpPr/>
                      <wps:spPr>
                        <a:xfrm rot="10983070">
                          <a:off x="0" y="0"/>
                          <a:ext cx="316230" cy="170815"/>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74E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오른쪽 화살표 4" o:spid="_x0000_s1026" type="#_x0000_t13" style="position:absolute;margin-left:237.35pt;margin-top:194.4pt;width:24.9pt;height:13.45pt;rotation:-1159651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" adj="15766" fillcolor="white [3212]" strokecolor="white [3212]" strokeweight="1pt"/>
            </w:pict>
          </mc:Fallback>
        </mc:AlternateContent>
      </w:r>
      <w:r w:rsidRPr="00150A04">
        <w:rPr>
          <w:rFonts w:ascii="Book Antiqua" w:eastAsiaTheme="majorHAnsi" w:hAnsi="Book Antiqua"/>
          <w:bCs/>
          <w:noProof/>
          <w:color w:val="000000"/>
          <w:sz w:val="24"/>
          <w:szCs w:val="24"/>
          <w:lang w:eastAsia="zh-CN"/>
        </w:rPr>
        <w:drawing>
          <wp:inline distT="0" distB="0" distL="0" distR="0" wp14:anchorId="12DF252E" wp14:editId="65C4226C">
            <wp:extent cx="5664200" cy="4695768"/>
            <wp:effectExtent l="0" t="0" r="0" b="0"/>
            <wp:docPr id="3" name="그림 3" descr="C:\Users\uuhu\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uhu\Desktop\1.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1465" t="26438" r="22584" b="27177"/>
                    <a:stretch/>
                  </pic:blipFill>
                  <pic:spPr bwMode="auto">
                    <a:xfrm>
                      <a:off x="0" y="0"/>
                      <a:ext cx="5664200" cy="4695768"/>
                    </a:xfrm>
                    <a:prstGeom prst="rect">
                      <a:avLst/>
                    </a:prstGeom>
                    <a:noFill/>
                    <a:ln>
                      <a:noFill/>
                    </a:ln>
                    <a:extLst>
                      <a:ext uri="{53640926-AAD7-44D8-BBD7-CCE9431645EC}">
                        <a14:shadowObscured xmlns:a14="http://schemas.microsoft.com/office/drawing/2010/main"/>
                      </a:ext>
                    </a:extLst>
                  </pic:spPr>
                </pic:pic>
              </a:graphicData>
            </a:graphic>
          </wp:inline>
        </w:drawing>
      </w:r>
    </w:p>
    <w:p w14:paraId="64BCAEA4" w14:textId="77777777" w:rsidR="004D4047" w:rsidRPr="00B108F6" w:rsidRDefault="004D4047" w:rsidP="00A54283">
      <w:pPr>
        <w:wordWrap/>
        <w:adjustRightInd w:val="0"/>
        <w:snapToGrid w:val="0"/>
        <w:spacing w:after="0" w:line="360" w:lineRule="auto"/>
        <w:rPr>
          <w:rFonts w:ascii="Book Antiqua" w:eastAsiaTheme="majorHAnsi" w:hAnsi="Book Antiqua"/>
          <w:bCs/>
          <w:color w:val="000000"/>
          <w:sz w:val="24"/>
          <w:szCs w:val="24"/>
        </w:rPr>
      </w:pPr>
      <w:r w:rsidRPr="009F6E4A">
        <w:rPr>
          <w:rFonts w:ascii="Book Antiqua" w:eastAsiaTheme="majorHAnsi" w:hAnsi="Book Antiqua"/>
          <w:b/>
          <w:bCs/>
          <w:color w:val="000000"/>
          <w:sz w:val="24"/>
          <w:szCs w:val="24"/>
        </w:rPr>
        <w:t>Figure 1 T2-weighted axial magnetic resonance image of the thoracic spinal cord in the patient.</w:t>
      </w:r>
      <w:r w:rsidRPr="00B108F6">
        <w:rPr>
          <w:rFonts w:ascii="Book Antiqua" w:eastAsiaTheme="majorHAnsi" w:hAnsi="Book Antiqua"/>
          <w:bCs/>
          <w:color w:val="000000"/>
          <w:sz w:val="24"/>
          <w:szCs w:val="24"/>
        </w:rPr>
        <w:t xml:space="preserve"> The white arrow indicates high signal intensity in the posterior column.</w:t>
      </w:r>
    </w:p>
    <w:p w14:paraId="3584C450" w14:textId="77777777" w:rsidR="004D4047" w:rsidRPr="00B108F6" w:rsidRDefault="004D4047" w:rsidP="00A54283">
      <w:pPr>
        <w:wordWrap/>
        <w:adjustRightInd w:val="0"/>
        <w:snapToGrid w:val="0"/>
        <w:spacing w:after="0" w:line="360" w:lineRule="auto"/>
        <w:rPr>
          <w:rFonts w:ascii="Book Antiqua" w:eastAsiaTheme="majorHAnsi" w:hAnsi="Book Antiqua"/>
          <w:bCs/>
          <w:color w:val="000000"/>
          <w:sz w:val="24"/>
          <w:szCs w:val="24"/>
        </w:rPr>
      </w:pPr>
    </w:p>
    <w:p w14:paraId="663370E2" w14:textId="50B6BA3B" w:rsidR="005E7F9E" w:rsidRDefault="005E7F9E" w:rsidP="00A54283">
      <w:pPr>
        <w:widowControl/>
        <w:wordWrap/>
        <w:autoSpaceDE/>
        <w:autoSpaceDN/>
        <w:snapToGrid w:val="0"/>
        <w:spacing w:after="0" w:line="360" w:lineRule="auto"/>
        <w:jc w:val="left"/>
        <w:rPr>
          <w:rFonts w:ascii="Book Antiqua" w:eastAsiaTheme="majorHAnsi" w:hAnsi="Book Antiqua"/>
          <w:bCs/>
          <w:color w:val="000000"/>
          <w:sz w:val="24"/>
          <w:szCs w:val="24"/>
        </w:rPr>
      </w:pPr>
      <w:r>
        <w:rPr>
          <w:rFonts w:ascii="Book Antiqua" w:eastAsiaTheme="majorHAnsi" w:hAnsi="Book Antiqua"/>
          <w:bCs/>
          <w:color w:val="000000"/>
          <w:sz w:val="24"/>
          <w:szCs w:val="24"/>
        </w:rPr>
        <w:br w:type="page"/>
      </w:r>
    </w:p>
    <w:p w14:paraId="3460F2E9" w14:textId="1468D5BE" w:rsidR="00295337" w:rsidRDefault="00295337" w:rsidP="00A54283">
      <w:pPr>
        <w:wordWrap/>
        <w:adjustRightInd w:val="0"/>
        <w:snapToGrid w:val="0"/>
        <w:spacing w:after="0" w:line="360" w:lineRule="auto"/>
        <w:rPr>
          <w:rFonts w:ascii="Book Antiqua" w:eastAsiaTheme="majorHAnsi" w:hAnsi="Book Antiqua"/>
          <w:b/>
          <w:bCs/>
          <w:color w:val="000000"/>
          <w:sz w:val="24"/>
          <w:szCs w:val="24"/>
        </w:rPr>
      </w:pPr>
      <w:r w:rsidRPr="00150A04">
        <w:rPr>
          <w:rFonts w:ascii="Book Antiqua" w:eastAsiaTheme="majorHAnsi" w:hAnsi="Book Antiqua"/>
          <w:bCs/>
          <w:noProof/>
          <w:color w:val="000000"/>
          <w:sz w:val="24"/>
          <w:szCs w:val="24"/>
          <w:lang w:eastAsia="zh-CN"/>
        </w:rPr>
        <w:lastRenderedPageBreak/>
        <mc:AlternateContent>
          <mc:Choice Requires="wps">
            <w:drawing>
              <wp:anchor distT="0" distB="0" distL="114300" distR="114300" simplePos="0" relativeHeight="251661312" behindDoc="0" locked="0" layoutInCell="1" allowOverlap="1" wp14:anchorId="20D68507" wp14:editId="22D6ED37">
                <wp:simplePos x="0" y="0"/>
                <wp:positionH relativeFrom="column">
                  <wp:posOffset>3292780</wp:posOffset>
                </wp:positionH>
                <wp:positionV relativeFrom="paragraph">
                  <wp:posOffset>2729865</wp:posOffset>
                </wp:positionV>
                <wp:extent cx="316230" cy="170815"/>
                <wp:effectExtent l="19050" t="38100" r="26670" b="19685"/>
                <wp:wrapNone/>
                <wp:docPr id="6" name="오른쪽 화살표 6"/>
                <wp:cNvGraphicFramePr/>
                <a:graphic xmlns:a="http://schemas.openxmlformats.org/drawingml/2006/main">
                  <a:graphicData uri="http://schemas.microsoft.com/office/word/2010/wordprocessingShape">
                    <wps:wsp>
                      <wps:cNvSpPr/>
                      <wps:spPr>
                        <a:xfrm rot="10983070">
                          <a:off x="0" y="0"/>
                          <a:ext cx="316230" cy="170815"/>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67A8A" id="오른쪽 화살표 6" o:spid="_x0000_s1026" type="#_x0000_t13" style="position:absolute;margin-left:259.25pt;margin-top:214.95pt;width:24.9pt;height:13.45pt;rotation:-1159651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" adj="15766" fillcolor="white [3212]" strokecolor="white [3212]" strokeweight="1pt"/>
            </w:pict>
          </mc:Fallback>
        </mc:AlternateContent>
      </w:r>
      <w:r w:rsidRPr="00150A04">
        <w:rPr>
          <w:rFonts w:ascii="Book Antiqua" w:eastAsiaTheme="majorHAnsi" w:hAnsi="Book Antiqua"/>
          <w:bCs/>
          <w:noProof/>
          <w:color w:val="000000"/>
          <w:sz w:val="24"/>
          <w:szCs w:val="24"/>
          <w:lang w:eastAsia="zh-CN"/>
        </w:rPr>
        <mc:AlternateContent>
          <mc:Choice Requires="wps">
            <w:drawing>
              <wp:anchor distT="0" distB="0" distL="114300" distR="114300" simplePos="0" relativeHeight="251662336" behindDoc="0" locked="0" layoutInCell="1" allowOverlap="1" wp14:anchorId="5DCF971D" wp14:editId="3D4FC61D">
                <wp:simplePos x="0" y="0"/>
                <wp:positionH relativeFrom="column">
                  <wp:posOffset>3217545</wp:posOffset>
                </wp:positionH>
                <wp:positionV relativeFrom="paragraph">
                  <wp:posOffset>3168015</wp:posOffset>
                </wp:positionV>
                <wp:extent cx="316230" cy="170815"/>
                <wp:effectExtent l="19050" t="38100" r="26670" b="19685"/>
                <wp:wrapNone/>
                <wp:docPr id="7" name="오른쪽 화살표 7"/>
                <wp:cNvGraphicFramePr/>
                <a:graphic xmlns:a="http://schemas.openxmlformats.org/drawingml/2006/main">
                  <a:graphicData uri="http://schemas.microsoft.com/office/word/2010/wordprocessingShape">
                    <wps:wsp>
                      <wps:cNvSpPr/>
                      <wps:spPr>
                        <a:xfrm rot="10983070">
                          <a:off x="0" y="0"/>
                          <a:ext cx="316230" cy="170815"/>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01329" id="오른쪽 화살표 7" o:spid="_x0000_s1026" type="#_x0000_t13" style="position:absolute;margin-left:253.35pt;margin-top:249.45pt;width:24.9pt;height:13.45pt;rotation:-1159651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" adj="15766" fillcolor="white [3212]" strokecolor="white [3212]" strokeweight="1pt"/>
            </w:pict>
          </mc:Fallback>
        </mc:AlternateContent>
      </w:r>
      <w:r w:rsidRPr="00150A04">
        <w:rPr>
          <w:rFonts w:ascii="Book Antiqua" w:eastAsiaTheme="majorHAnsi" w:hAnsi="Book Antiqua"/>
          <w:bCs/>
          <w:noProof/>
          <w:color w:val="000000"/>
          <w:sz w:val="24"/>
          <w:szCs w:val="24"/>
          <w:lang w:eastAsia="zh-CN"/>
        </w:rPr>
        <mc:AlternateContent>
          <mc:Choice Requires="wps">
            <w:drawing>
              <wp:anchor distT="0" distB="0" distL="114300" distR="114300" simplePos="0" relativeHeight="251663360" behindDoc="0" locked="0" layoutInCell="1" allowOverlap="1" wp14:anchorId="16385442" wp14:editId="20F6F633">
                <wp:simplePos x="0" y="0"/>
                <wp:positionH relativeFrom="column">
                  <wp:posOffset>3363925</wp:posOffset>
                </wp:positionH>
                <wp:positionV relativeFrom="paragraph">
                  <wp:posOffset>2297430</wp:posOffset>
                </wp:positionV>
                <wp:extent cx="316230" cy="170815"/>
                <wp:effectExtent l="19050" t="38100" r="26670" b="19685"/>
                <wp:wrapNone/>
                <wp:docPr id="8" name="오른쪽 화살표 8"/>
                <wp:cNvGraphicFramePr/>
                <a:graphic xmlns:a="http://schemas.openxmlformats.org/drawingml/2006/main">
                  <a:graphicData uri="http://schemas.microsoft.com/office/word/2010/wordprocessingShape">
                    <wps:wsp>
                      <wps:cNvSpPr/>
                      <wps:spPr>
                        <a:xfrm rot="10983070">
                          <a:off x="0" y="0"/>
                          <a:ext cx="316230" cy="170815"/>
                        </a:xfrm>
                        <a:prstGeom prst="right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A03A4" id="오른쪽 화살표 8" o:spid="_x0000_s1026" type="#_x0000_t13" style="position:absolute;margin-left:264.9pt;margin-top:180.9pt;width:24.9pt;height:13.45pt;rotation:-1159651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" adj="15766" fillcolor="white [3212]" strokecolor="white [3212]" strokeweight="1pt"/>
            </w:pict>
          </mc:Fallback>
        </mc:AlternateContent>
      </w:r>
      <w:r w:rsidRPr="00150A04">
        <w:rPr>
          <w:rFonts w:ascii="Book Antiqua" w:eastAsiaTheme="majorHAnsi" w:hAnsi="Book Antiqua"/>
          <w:bCs/>
          <w:noProof/>
          <w:color w:val="000000"/>
          <w:sz w:val="24"/>
          <w:szCs w:val="24"/>
          <w:lang w:eastAsia="zh-CN"/>
        </w:rPr>
        <w:drawing>
          <wp:inline distT="0" distB="0" distL="0" distR="0" wp14:anchorId="19001FA0" wp14:editId="3A6A289A">
            <wp:extent cx="5709037" cy="5574342"/>
            <wp:effectExtent l="0" t="0" r="6350" b="7620"/>
            <wp:docPr id="5" name="그림 5" descr="C:\Users\uuhu\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uhu\Desktop\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4584" t="18619" r="13672" b="11328"/>
                    <a:stretch/>
                  </pic:blipFill>
                  <pic:spPr bwMode="auto">
                    <a:xfrm>
                      <a:off x="0" y="0"/>
                      <a:ext cx="5712846" cy="5578061"/>
                    </a:xfrm>
                    <a:prstGeom prst="rect">
                      <a:avLst/>
                    </a:prstGeom>
                    <a:noFill/>
                    <a:ln>
                      <a:noFill/>
                    </a:ln>
                    <a:extLst>
                      <a:ext uri="{53640926-AAD7-44D8-BBD7-CCE9431645EC}">
                        <a14:shadowObscured xmlns:a14="http://schemas.microsoft.com/office/drawing/2010/main"/>
                      </a:ext>
                    </a:extLst>
                  </pic:spPr>
                </pic:pic>
              </a:graphicData>
            </a:graphic>
          </wp:inline>
        </w:drawing>
      </w:r>
    </w:p>
    <w:p w14:paraId="4657CAA6" w14:textId="77777777" w:rsidR="004D4047" w:rsidRPr="00B108F6" w:rsidRDefault="004D4047" w:rsidP="00A54283">
      <w:pPr>
        <w:wordWrap/>
        <w:adjustRightInd w:val="0"/>
        <w:snapToGrid w:val="0"/>
        <w:spacing w:after="0" w:line="360" w:lineRule="auto"/>
        <w:rPr>
          <w:rFonts w:ascii="Book Antiqua" w:eastAsiaTheme="majorHAnsi" w:hAnsi="Book Antiqua"/>
          <w:bCs/>
          <w:color w:val="000000"/>
          <w:sz w:val="24"/>
          <w:szCs w:val="24"/>
        </w:rPr>
      </w:pPr>
      <w:r w:rsidRPr="009F6E4A">
        <w:rPr>
          <w:rFonts w:ascii="Book Antiqua" w:eastAsiaTheme="majorHAnsi" w:hAnsi="Book Antiqua"/>
          <w:b/>
          <w:bCs/>
          <w:color w:val="000000"/>
          <w:sz w:val="24"/>
          <w:szCs w:val="24"/>
        </w:rPr>
        <w:t>Figure 2 T2-weighted sagittal magnetic resonance image of the thoracic spinal cord in the patient.</w:t>
      </w:r>
      <w:r w:rsidRPr="00B108F6">
        <w:rPr>
          <w:rFonts w:ascii="Book Antiqua" w:eastAsiaTheme="majorHAnsi" w:hAnsi="Book Antiqua"/>
          <w:bCs/>
          <w:color w:val="000000"/>
          <w:sz w:val="24"/>
          <w:szCs w:val="24"/>
        </w:rPr>
        <w:t xml:space="preserve"> The white arrows indicate high signal intensity in the posterior column.</w:t>
      </w:r>
    </w:p>
    <w:p w14:paraId="0D63BD09" w14:textId="77777777" w:rsidR="004D4047" w:rsidRPr="00B108F6" w:rsidRDefault="004D4047" w:rsidP="00A54283">
      <w:pPr>
        <w:wordWrap/>
        <w:adjustRightInd w:val="0"/>
        <w:snapToGrid w:val="0"/>
        <w:spacing w:after="0" w:line="360" w:lineRule="auto"/>
        <w:rPr>
          <w:rFonts w:ascii="Book Antiqua" w:eastAsiaTheme="majorHAnsi" w:hAnsi="Book Antiqua"/>
          <w:bCs/>
          <w:color w:val="000000"/>
          <w:sz w:val="24"/>
          <w:szCs w:val="24"/>
        </w:rPr>
      </w:pPr>
    </w:p>
    <w:p w14:paraId="28534448" w14:textId="1D4A711D" w:rsidR="005E7F9E" w:rsidRDefault="005E7F9E" w:rsidP="00A54283">
      <w:pPr>
        <w:widowControl/>
        <w:wordWrap/>
        <w:autoSpaceDE/>
        <w:autoSpaceDN/>
        <w:snapToGrid w:val="0"/>
        <w:spacing w:after="0" w:line="360" w:lineRule="auto"/>
        <w:jc w:val="left"/>
        <w:rPr>
          <w:rFonts w:ascii="Book Antiqua" w:eastAsiaTheme="majorHAnsi" w:hAnsi="Book Antiqua"/>
          <w:bCs/>
          <w:color w:val="000000"/>
          <w:sz w:val="24"/>
          <w:szCs w:val="24"/>
        </w:rPr>
      </w:pPr>
      <w:r>
        <w:rPr>
          <w:rFonts w:ascii="Book Antiqua" w:eastAsiaTheme="majorHAnsi" w:hAnsi="Book Antiqua"/>
          <w:bCs/>
          <w:color w:val="000000"/>
          <w:sz w:val="24"/>
          <w:szCs w:val="24"/>
        </w:rPr>
        <w:br w:type="page"/>
      </w:r>
    </w:p>
    <w:p w14:paraId="3C89BA1B" w14:textId="5B5ADE29" w:rsidR="003E7406" w:rsidRPr="009F6E4A" w:rsidRDefault="003E7406" w:rsidP="00A54283">
      <w:pPr>
        <w:wordWrap/>
        <w:adjustRightInd w:val="0"/>
        <w:snapToGrid w:val="0"/>
        <w:spacing w:after="0" w:line="360" w:lineRule="auto"/>
        <w:rPr>
          <w:rFonts w:ascii="Book Antiqua" w:eastAsiaTheme="majorHAnsi" w:hAnsi="Book Antiqua"/>
          <w:b/>
          <w:bCs/>
          <w:color w:val="000000"/>
          <w:sz w:val="24"/>
          <w:szCs w:val="24"/>
        </w:rPr>
      </w:pPr>
      <w:r w:rsidRPr="009F6E4A">
        <w:rPr>
          <w:rFonts w:ascii="Book Antiqua" w:eastAsiaTheme="majorHAnsi" w:hAnsi="Book Antiqua"/>
          <w:b/>
          <w:bCs/>
          <w:color w:val="000000"/>
          <w:sz w:val="24"/>
          <w:szCs w:val="24"/>
        </w:rPr>
        <w:lastRenderedPageBreak/>
        <w:t>Table 1 Laboratory examinations of the patient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2"/>
      </w:tblGrid>
      <w:tr w:rsidR="009F35CE" w:rsidRPr="00B108F6" w14:paraId="6926A097" w14:textId="77777777" w:rsidTr="009F6E4A">
        <w:tc>
          <w:tcPr>
            <w:tcW w:w="4612" w:type="dxa"/>
            <w:tcBorders>
              <w:top w:val="single" w:sz="4" w:space="0" w:color="auto"/>
              <w:bottom w:val="single" w:sz="4" w:space="0" w:color="auto"/>
            </w:tcBorders>
          </w:tcPr>
          <w:p w14:paraId="15F0B7FA" w14:textId="35DB0034" w:rsidR="009F35CE" w:rsidRPr="00B108F6" w:rsidRDefault="009F35CE" w:rsidP="00A54283">
            <w:pPr>
              <w:wordWrap/>
              <w:adjustRightInd w:val="0"/>
              <w:snapToGrid w:val="0"/>
              <w:spacing w:after="0" w:line="360" w:lineRule="auto"/>
              <w:rPr>
                <w:rFonts w:ascii="Book Antiqua" w:eastAsiaTheme="majorHAnsi" w:hAnsi="Book Antiqua"/>
                <w:bCs/>
                <w:color w:val="000000"/>
                <w:sz w:val="24"/>
                <w:szCs w:val="24"/>
              </w:rPr>
            </w:pPr>
            <w:r w:rsidRPr="00B108F6">
              <w:rPr>
                <w:rFonts w:ascii="Book Antiqua" w:eastAsiaTheme="majorHAnsi" w:hAnsi="Book Antiqua"/>
                <w:bCs/>
                <w:color w:val="000000"/>
                <w:sz w:val="24"/>
                <w:szCs w:val="24"/>
              </w:rPr>
              <w:t>Variable</w:t>
            </w:r>
          </w:p>
        </w:tc>
        <w:tc>
          <w:tcPr>
            <w:tcW w:w="4612" w:type="dxa"/>
            <w:tcBorders>
              <w:top w:val="single" w:sz="4" w:space="0" w:color="auto"/>
              <w:bottom w:val="single" w:sz="4" w:space="0" w:color="auto"/>
            </w:tcBorders>
          </w:tcPr>
          <w:p w14:paraId="4ECEA898" w14:textId="48F94965" w:rsidR="009F35CE" w:rsidRPr="00B108F6" w:rsidRDefault="009F35CE" w:rsidP="00A54283">
            <w:pPr>
              <w:wordWrap/>
              <w:adjustRightInd w:val="0"/>
              <w:snapToGrid w:val="0"/>
              <w:spacing w:after="0" w:line="360" w:lineRule="auto"/>
              <w:jc w:val="center"/>
              <w:rPr>
                <w:rFonts w:ascii="Book Antiqua" w:eastAsiaTheme="majorHAnsi" w:hAnsi="Book Antiqua"/>
                <w:bCs/>
                <w:color w:val="000000"/>
                <w:sz w:val="24"/>
                <w:szCs w:val="24"/>
              </w:rPr>
            </w:pPr>
            <w:r w:rsidRPr="00B108F6">
              <w:rPr>
                <w:rFonts w:ascii="Book Antiqua" w:eastAsiaTheme="majorHAnsi" w:hAnsi="Book Antiqua"/>
                <w:bCs/>
                <w:color w:val="000000"/>
                <w:sz w:val="24"/>
                <w:szCs w:val="24"/>
              </w:rPr>
              <w:t>Value (</w:t>
            </w:r>
            <w:r w:rsidR="005E7F9E" w:rsidRPr="00B108F6">
              <w:rPr>
                <w:rFonts w:ascii="Book Antiqua" w:eastAsiaTheme="majorHAnsi" w:hAnsi="Book Antiqua"/>
                <w:bCs/>
                <w:color w:val="000000"/>
                <w:sz w:val="24"/>
                <w:szCs w:val="24"/>
              </w:rPr>
              <w:t>n</w:t>
            </w:r>
            <w:r w:rsidRPr="00B108F6">
              <w:rPr>
                <w:rFonts w:ascii="Book Antiqua" w:eastAsiaTheme="majorHAnsi" w:hAnsi="Book Antiqua"/>
                <w:bCs/>
                <w:color w:val="000000"/>
                <w:sz w:val="24"/>
                <w:szCs w:val="24"/>
              </w:rPr>
              <w:t>ormal range)</w:t>
            </w:r>
          </w:p>
        </w:tc>
      </w:tr>
      <w:tr w:rsidR="009F35CE" w:rsidRPr="00B108F6" w14:paraId="2EAFD9FB" w14:textId="77777777" w:rsidTr="009F6E4A">
        <w:tc>
          <w:tcPr>
            <w:tcW w:w="4612" w:type="dxa"/>
            <w:tcBorders>
              <w:top w:val="single" w:sz="4" w:space="0" w:color="auto"/>
            </w:tcBorders>
          </w:tcPr>
          <w:p w14:paraId="09EBA4BD" w14:textId="2DA3A422" w:rsidR="009F35CE" w:rsidRPr="00B108F6" w:rsidRDefault="009F35CE" w:rsidP="00A54283">
            <w:pPr>
              <w:wordWrap/>
              <w:adjustRightInd w:val="0"/>
              <w:snapToGrid w:val="0"/>
              <w:spacing w:after="0" w:line="360" w:lineRule="auto"/>
              <w:rPr>
                <w:rFonts w:ascii="Book Antiqua" w:eastAsiaTheme="majorHAnsi" w:hAnsi="Book Antiqua"/>
                <w:bCs/>
                <w:color w:val="000000"/>
                <w:sz w:val="24"/>
                <w:szCs w:val="24"/>
              </w:rPr>
            </w:pPr>
            <w:r w:rsidRPr="00B108F6">
              <w:rPr>
                <w:rFonts w:ascii="Book Antiqua" w:eastAsiaTheme="majorHAnsi" w:hAnsi="Book Antiqua"/>
                <w:bCs/>
                <w:color w:val="000000"/>
                <w:sz w:val="24"/>
                <w:szCs w:val="24"/>
              </w:rPr>
              <w:t>Vitamin B12</w:t>
            </w:r>
          </w:p>
        </w:tc>
        <w:tc>
          <w:tcPr>
            <w:tcW w:w="4612" w:type="dxa"/>
            <w:tcBorders>
              <w:top w:val="single" w:sz="4" w:space="0" w:color="auto"/>
            </w:tcBorders>
          </w:tcPr>
          <w:p w14:paraId="301B9F02" w14:textId="7DC39EE9" w:rsidR="009F35CE" w:rsidRPr="00B108F6" w:rsidRDefault="00B742A9" w:rsidP="00A54283">
            <w:pPr>
              <w:wordWrap/>
              <w:adjustRightInd w:val="0"/>
              <w:snapToGrid w:val="0"/>
              <w:spacing w:after="0" w:line="360" w:lineRule="auto"/>
              <w:jc w:val="center"/>
              <w:rPr>
                <w:rFonts w:ascii="Book Antiqua" w:eastAsiaTheme="majorHAnsi" w:hAnsi="Book Antiqua"/>
                <w:bCs/>
                <w:color w:val="000000"/>
                <w:sz w:val="24"/>
                <w:szCs w:val="24"/>
              </w:rPr>
            </w:pPr>
            <w:r w:rsidRPr="009F6E4A">
              <w:rPr>
                <w:rFonts w:ascii="Book Antiqua" w:eastAsiaTheme="majorHAnsi" w:hAnsi="Book Antiqua"/>
                <w:sz w:val="24"/>
                <w:szCs w:val="24"/>
              </w:rPr>
              <w:t>&lt;</w:t>
            </w:r>
            <w:r w:rsidR="005E7F9E">
              <w:rPr>
                <w:rFonts w:ascii="Book Antiqua" w:eastAsia="SimSun" w:hAnsi="Book Antiqua" w:hint="eastAsia"/>
                <w:sz w:val="24"/>
                <w:szCs w:val="24"/>
                <w:lang w:eastAsia="zh-CN"/>
              </w:rPr>
              <w:t xml:space="preserve"> </w:t>
            </w:r>
            <w:r w:rsidRPr="009F6E4A">
              <w:rPr>
                <w:rFonts w:ascii="Book Antiqua" w:eastAsiaTheme="majorHAnsi" w:hAnsi="Book Antiqua"/>
                <w:sz w:val="24"/>
                <w:szCs w:val="24"/>
              </w:rPr>
              <w:t>30 pg/m</w:t>
            </w:r>
            <w:r w:rsidRPr="009F6E4A">
              <w:rPr>
                <w:rFonts w:ascii="Book Antiqua" w:eastAsiaTheme="majorHAnsi" w:hAnsi="Book Antiqua"/>
                <w:caps/>
                <w:sz w:val="24"/>
                <w:szCs w:val="24"/>
              </w:rPr>
              <w:t>l</w:t>
            </w:r>
            <w:r w:rsidRPr="009F6E4A">
              <w:rPr>
                <w:rFonts w:ascii="Book Antiqua" w:eastAsiaTheme="majorHAnsi" w:hAnsi="Book Antiqua"/>
                <w:sz w:val="24"/>
                <w:szCs w:val="24"/>
              </w:rPr>
              <w:t xml:space="preserve"> (197</w:t>
            </w:r>
            <w:r w:rsidR="005E7F9E">
              <w:rPr>
                <w:rFonts w:ascii="Book Antiqua" w:eastAsia="SimSun" w:hAnsi="Book Antiqua" w:hint="eastAsia"/>
                <w:sz w:val="24"/>
                <w:szCs w:val="24"/>
                <w:lang w:eastAsia="zh-CN"/>
              </w:rPr>
              <w:t>-</w:t>
            </w:r>
            <w:r w:rsidRPr="009F6E4A">
              <w:rPr>
                <w:rFonts w:ascii="Book Antiqua" w:eastAsiaTheme="majorHAnsi" w:hAnsi="Book Antiqua"/>
                <w:sz w:val="24"/>
                <w:szCs w:val="24"/>
              </w:rPr>
              <w:t>894 pg/m</w:t>
            </w:r>
            <w:r w:rsidRPr="009F6E4A">
              <w:rPr>
                <w:rFonts w:ascii="Book Antiqua" w:eastAsiaTheme="majorHAnsi" w:hAnsi="Book Antiqua"/>
                <w:caps/>
                <w:sz w:val="24"/>
                <w:szCs w:val="24"/>
              </w:rPr>
              <w:t>l</w:t>
            </w:r>
            <w:r w:rsidRPr="009F6E4A">
              <w:rPr>
                <w:rFonts w:ascii="Book Antiqua" w:eastAsiaTheme="majorHAnsi" w:hAnsi="Book Antiqua"/>
                <w:sz w:val="24"/>
                <w:szCs w:val="24"/>
              </w:rPr>
              <w:t>)</w:t>
            </w:r>
          </w:p>
        </w:tc>
      </w:tr>
      <w:tr w:rsidR="009F35CE" w:rsidRPr="00B108F6" w14:paraId="4E97E942" w14:textId="77777777" w:rsidTr="009F6E4A">
        <w:tc>
          <w:tcPr>
            <w:tcW w:w="4612" w:type="dxa"/>
          </w:tcPr>
          <w:p w14:paraId="2B4A4C40" w14:textId="79DC6CA3" w:rsidR="009F35CE" w:rsidRPr="00B108F6" w:rsidRDefault="009F35CE" w:rsidP="00A54283">
            <w:pPr>
              <w:wordWrap/>
              <w:adjustRightInd w:val="0"/>
              <w:snapToGrid w:val="0"/>
              <w:spacing w:after="0" w:line="360" w:lineRule="auto"/>
              <w:rPr>
                <w:rFonts w:ascii="Book Antiqua" w:eastAsiaTheme="majorHAnsi" w:hAnsi="Book Antiqua"/>
                <w:bCs/>
                <w:color w:val="000000"/>
                <w:sz w:val="24"/>
                <w:szCs w:val="24"/>
              </w:rPr>
            </w:pPr>
            <w:r w:rsidRPr="00B108F6">
              <w:rPr>
                <w:rFonts w:ascii="Book Antiqua" w:eastAsiaTheme="majorHAnsi" w:hAnsi="Book Antiqua"/>
                <w:bCs/>
                <w:color w:val="000000"/>
                <w:sz w:val="24"/>
                <w:szCs w:val="24"/>
              </w:rPr>
              <w:t xml:space="preserve">Folate </w:t>
            </w:r>
          </w:p>
        </w:tc>
        <w:tc>
          <w:tcPr>
            <w:tcW w:w="4612" w:type="dxa"/>
          </w:tcPr>
          <w:p w14:paraId="5C5BF376" w14:textId="54B45EB6" w:rsidR="009F35CE" w:rsidRPr="00B108F6" w:rsidRDefault="00B742A9" w:rsidP="00A54283">
            <w:pPr>
              <w:wordWrap/>
              <w:adjustRightInd w:val="0"/>
              <w:snapToGrid w:val="0"/>
              <w:spacing w:after="0" w:line="360" w:lineRule="auto"/>
              <w:jc w:val="center"/>
              <w:rPr>
                <w:rFonts w:ascii="Book Antiqua" w:eastAsiaTheme="majorHAnsi" w:hAnsi="Book Antiqua"/>
                <w:bCs/>
                <w:color w:val="000000"/>
                <w:sz w:val="24"/>
                <w:szCs w:val="24"/>
              </w:rPr>
            </w:pPr>
            <w:r w:rsidRPr="009F6E4A">
              <w:rPr>
                <w:rFonts w:ascii="Book Antiqua" w:eastAsiaTheme="majorHAnsi" w:hAnsi="Book Antiqua"/>
                <w:sz w:val="24"/>
                <w:szCs w:val="24"/>
              </w:rPr>
              <w:t>32 ng/m</w:t>
            </w:r>
            <w:r w:rsidRPr="009F6E4A">
              <w:rPr>
                <w:rFonts w:ascii="Book Antiqua" w:eastAsiaTheme="majorHAnsi" w:hAnsi="Book Antiqua"/>
                <w:caps/>
                <w:sz w:val="24"/>
                <w:szCs w:val="24"/>
              </w:rPr>
              <w:t>l</w:t>
            </w:r>
            <w:r w:rsidRPr="009F6E4A">
              <w:rPr>
                <w:rFonts w:ascii="Book Antiqua" w:eastAsiaTheme="majorHAnsi" w:hAnsi="Book Antiqua"/>
                <w:sz w:val="24"/>
                <w:szCs w:val="24"/>
              </w:rPr>
              <w:t xml:space="preserve"> (2.0</w:t>
            </w:r>
            <w:r w:rsidR="005E7F9E">
              <w:rPr>
                <w:rFonts w:ascii="Book Antiqua" w:eastAsia="SimSun" w:hAnsi="Book Antiqua" w:hint="eastAsia"/>
                <w:sz w:val="24"/>
                <w:szCs w:val="24"/>
                <w:lang w:eastAsia="zh-CN"/>
              </w:rPr>
              <w:t>-</w:t>
            </w:r>
            <w:r w:rsidRPr="009F6E4A">
              <w:rPr>
                <w:rFonts w:ascii="Book Antiqua" w:eastAsiaTheme="majorHAnsi" w:hAnsi="Book Antiqua"/>
                <w:sz w:val="24"/>
                <w:szCs w:val="24"/>
              </w:rPr>
              <w:t>19.9 ng/m</w:t>
            </w:r>
            <w:r w:rsidRPr="009F6E4A">
              <w:rPr>
                <w:rFonts w:ascii="Book Antiqua" w:eastAsiaTheme="majorHAnsi" w:hAnsi="Book Antiqua"/>
                <w:caps/>
                <w:sz w:val="24"/>
                <w:szCs w:val="24"/>
              </w:rPr>
              <w:t>l</w:t>
            </w:r>
            <w:r w:rsidRPr="009F6E4A">
              <w:rPr>
                <w:rFonts w:ascii="Book Antiqua" w:eastAsiaTheme="majorHAnsi" w:hAnsi="Book Antiqua"/>
                <w:sz w:val="24"/>
                <w:szCs w:val="24"/>
              </w:rPr>
              <w:t>)</w:t>
            </w:r>
          </w:p>
        </w:tc>
      </w:tr>
      <w:tr w:rsidR="009F35CE" w:rsidRPr="00B108F6" w14:paraId="0C3F8748" w14:textId="77777777" w:rsidTr="009F6E4A">
        <w:tc>
          <w:tcPr>
            <w:tcW w:w="4612" w:type="dxa"/>
          </w:tcPr>
          <w:p w14:paraId="34DC5854" w14:textId="1840A393" w:rsidR="009F35CE" w:rsidRPr="00B108F6" w:rsidRDefault="009F35CE" w:rsidP="00A54283">
            <w:pPr>
              <w:wordWrap/>
              <w:adjustRightInd w:val="0"/>
              <w:snapToGrid w:val="0"/>
              <w:spacing w:after="0" w:line="360" w:lineRule="auto"/>
              <w:rPr>
                <w:rFonts w:ascii="Book Antiqua" w:eastAsiaTheme="majorHAnsi" w:hAnsi="Book Antiqua"/>
                <w:bCs/>
                <w:color w:val="000000"/>
                <w:sz w:val="24"/>
                <w:szCs w:val="24"/>
              </w:rPr>
            </w:pPr>
            <w:r w:rsidRPr="00B108F6">
              <w:rPr>
                <w:rFonts w:ascii="Book Antiqua" w:eastAsiaTheme="majorHAnsi" w:hAnsi="Book Antiqua"/>
                <w:bCs/>
                <w:color w:val="000000"/>
                <w:sz w:val="24"/>
                <w:szCs w:val="24"/>
              </w:rPr>
              <w:t>Vitamin E</w:t>
            </w:r>
          </w:p>
        </w:tc>
        <w:tc>
          <w:tcPr>
            <w:tcW w:w="4612" w:type="dxa"/>
          </w:tcPr>
          <w:p w14:paraId="04354FB5" w14:textId="26A24582" w:rsidR="009F35CE" w:rsidRPr="00B108F6" w:rsidRDefault="00B742A9" w:rsidP="00A54283">
            <w:pPr>
              <w:wordWrap/>
              <w:adjustRightInd w:val="0"/>
              <w:snapToGrid w:val="0"/>
              <w:spacing w:after="0" w:line="360" w:lineRule="auto"/>
              <w:jc w:val="center"/>
              <w:rPr>
                <w:rFonts w:ascii="Book Antiqua" w:eastAsiaTheme="majorHAnsi" w:hAnsi="Book Antiqua"/>
                <w:bCs/>
                <w:color w:val="000000"/>
                <w:sz w:val="24"/>
                <w:szCs w:val="24"/>
              </w:rPr>
            </w:pPr>
            <w:r w:rsidRPr="009F6E4A">
              <w:rPr>
                <w:rFonts w:ascii="Book Antiqua" w:eastAsiaTheme="majorHAnsi" w:hAnsi="Book Antiqua"/>
                <w:sz w:val="24"/>
                <w:szCs w:val="24"/>
              </w:rPr>
              <w:t>32 ng/m</w:t>
            </w:r>
            <w:r w:rsidRPr="009F6E4A">
              <w:rPr>
                <w:rFonts w:ascii="Book Antiqua" w:eastAsiaTheme="majorHAnsi" w:hAnsi="Book Antiqua"/>
                <w:caps/>
                <w:sz w:val="24"/>
                <w:szCs w:val="24"/>
              </w:rPr>
              <w:t>l</w:t>
            </w:r>
            <w:r w:rsidRPr="009F6E4A">
              <w:rPr>
                <w:rFonts w:ascii="Book Antiqua" w:eastAsiaTheme="majorHAnsi" w:hAnsi="Book Antiqua"/>
                <w:sz w:val="24"/>
                <w:szCs w:val="24"/>
              </w:rPr>
              <w:t xml:space="preserve"> (5.5</w:t>
            </w:r>
            <w:r w:rsidR="005E7F9E">
              <w:rPr>
                <w:rFonts w:ascii="Book Antiqua" w:eastAsia="SimSun" w:hAnsi="Book Antiqua" w:hint="eastAsia"/>
                <w:sz w:val="24"/>
                <w:szCs w:val="24"/>
                <w:lang w:eastAsia="zh-CN"/>
              </w:rPr>
              <w:t>-</w:t>
            </w:r>
            <w:r w:rsidRPr="009F6E4A">
              <w:rPr>
                <w:rFonts w:ascii="Book Antiqua" w:eastAsiaTheme="majorHAnsi" w:hAnsi="Book Antiqua"/>
                <w:sz w:val="24"/>
                <w:szCs w:val="24"/>
              </w:rPr>
              <w:t>17.0 ng/m</w:t>
            </w:r>
            <w:r w:rsidRPr="009F6E4A">
              <w:rPr>
                <w:rFonts w:ascii="Book Antiqua" w:eastAsiaTheme="majorHAnsi" w:hAnsi="Book Antiqua"/>
                <w:caps/>
                <w:sz w:val="24"/>
                <w:szCs w:val="24"/>
              </w:rPr>
              <w:t>l</w:t>
            </w:r>
            <w:r w:rsidRPr="009F6E4A">
              <w:rPr>
                <w:rFonts w:ascii="Book Antiqua" w:eastAsiaTheme="majorHAnsi" w:hAnsi="Book Antiqua"/>
                <w:sz w:val="24"/>
                <w:szCs w:val="24"/>
              </w:rPr>
              <w:t>)</w:t>
            </w:r>
          </w:p>
        </w:tc>
      </w:tr>
      <w:tr w:rsidR="009F35CE" w:rsidRPr="00B108F6" w14:paraId="491655AA" w14:textId="77777777" w:rsidTr="009F6E4A">
        <w:tc>
          <w:tcPr>
            <w:tcW w:w="4612" w:type="dxa"/>
          </w:tcPr>
          <w:p w14:paraId="7C35954B" w14:textId="02D009B6" w:rsidR="009F35CE" w:rsidRPr="00B108F6" w:rsidRDefault="009F35CE" w:rsidP="00A54283">
            <w:pPr>
              <w:wordWrap/>
              <w:adjustRightInd w:val="0"/>
              <w:snapToGrid w:val="0"/>
              <w:spacing w:after="0" w:line="360" w:lineRule="auto"/>
              <w:rPr>
                <w:rFonts w:ascii="Book Antiqua" w:eastAsiaTheme="majorHAnsi" w:hAnsi="Book Antiqua"/>
                <w:bCs/>
                <w:color w:val="000000"/>
                <w:sz w:val="24"/>
                <w:szCs w:val="24"/>
              </w:rPr>
            </w:pPr>
            <w:r w:rsidRPr="00B108F6">
              <w:rPr>
                <w:rFonts w:ascii="Book Antiqua" w:eastAsiaTheme="majorHAnsi" w:hAnsi="Book Antiqua"/>
                <w:bCs/>
                <w:color w:val="000000"/>
                <w:sz w:val="24"/>
                <w:szCs w:val="24"/>
              </w:rPr>
              <w:t>Copper</w:t>
            </w:r>
          </w:p>
        </w:tc>
        <w:tc>
          <w:tcPr>
            <w:tcW w:w="4612" w:type="dxa"/>
          </w:tcPr>
          <w:p w14:paraId="2EAD4AAB" w14:textId="3A515A74" w:rsidR="009F35CE" w:rsidRPr="00B108F6" w:rsidRDefault="00B742A9" w:rsidP="00A54283">
            <w:pPr>
              <w:wordWrap/>
              <w:adjustRightInd w:val="0"/>
              <w:snapToGrid w:val="0"/>
              <w:spacing w:after="0" w:line="360" w:lineRule="auto"/>
              <w:jc w:val="center"/>
              <w:rPr>
                <w:rFonts w:ascii="Book Antiqua" w:eastAsiaTheme="majorHAnsi" w:hAnsi="Book Antiqua"/>
                <w:bCs/>
                <w:color w:val="000000"/>
                <w:sz w:val="24"/>
                <w:szCs w:val="24"/>
              </w:rPr>
            </w:pPr>
            <w:r w:rsidRPr="009F6E4A">
              <w:rPr>
                <w:rFonts w:ascii="Book Antiqua" w:eastAsiaTheme="majorHAnsi" w:hAnsi="Book Antiqua"/>
                <w:sz w:val="24"/>
                <w:szCs w:val="24"/>
              </w:rPr>
              <w:t>157.99 mg/d</w:t>
            </w:r>
            <w:r w:rsidRPr="009F6E4A">
              <w:rPr>
                <w:rFonts w:ascii="Book Antiqua" w:eastAsiaTheme="majorHAnsi" w:hAnsi="Book Antiqua"/>
                <w:caps/>
                <w:sz w:val="24"/>
                <w:szCs w:val="24"/>
              </w:rPr>
              <w:t>l</w:t>
            </w:r>
            <w:r w:rsidRPr="009F6E4A">
              <w:rPr>
                <w:rFonts w:ascii="Book Antiqua" w:eastAsiaTheme="majorHAnsi" w:hAnsi="Book Antiqua"/>
                <w:sz w:val="24"/>
                <w:szCs w:val="24"/>
              </w:rPr>
              <w:t xml:space="preserve"> (64</w:t>
            </w:r>
            <w:r w:rsidR="005E7F9E">
              <w:rPr>
                <w:rFonts w:ascii="Book Antiqua" w:eastAsia="SimSun" w:hAnsi="Book Antiqua" w:hint="eastAsia"/>
                <w:sz w:val="24"/>
                <w:szCs w:val="24"/>
                <w:lang w:eastAsia="zh-CN"/>
              </w:rPr>
              <w:t>-</w:t>
            </w:r>
            <w:r w:rsidRPr="009F6E4A">
              <w:rPr>
                <w:rFonts w:ascii="Book Antiqua" w:eastAsiaTheme="majorHAnsi" w:hAnsi="Book Antiqua"/>
                <w:sz w:val="24"/>
                <w:szCs w:val="24"/>
              </w:rPr>
              <w:t>134 mg/d</w:t>
            </w:r>
            <w:r w:rsidRPr="009F6E4A">
              <w:rPr>
                <w:rFonts w:ascii="Book Antiqua" w:eastAsiaTheme="majorHAnsi" w:hAnsi="Book Antiqua"/>
                <w:caps/>
                <w:sz w:val="24"/>
                <w:szCs w:val="24"/>
              </w:rPr>
              <w:t>l</w:t>
            </w:r>
            <w:r w:rsidRPr="009F6E4A">
              <w:rPr>
                <w:rFonts w:ascii="Book Antiqua" w:eastAsiaTheme="majorHAnsi" w:hAnsi="Book Antiqua"/>
                <w:sz w:val="24"/>
                <w:szCs w:val="24"/>
              </w:rPr>
              <w:t>)</w:t>
            </w:r>
          </w:p>
        </w:tc>
      </w:tr>
      <w:tr w:rsidR="009F35CE" w:rsidRPr="00B108F6" w14:paraId="7A2CE672" w14:textId="77777777" w:rsidTr="009F6E4A">
        <w:tc>
          <w:tcPr>
            <w:tcW w:w="4612" w:type="dxa"/>
          </w:tcPr>
          <w:p w14:paraId="78E148E6" w14:textId="02112D4A" w:rsidR="009F35CE" w:rsidRPr="00B108F6" w:rsidRDefault="009F35CE" w:rsidP="00A54283">
            <w:pPr>
              <w:wordWrap/>
              <w:adjustRightInd w:val="0"/>
              <w:snapToGrid w:val="0"/>
              <w:spacing w:after="0" w:line="360" w:lineRule="auto"/>
              <w:rPr>
                <w:rFonts w:ascii="Book Antiqua" w:eastAsiaTheme="majorHAnsi" w:hAnsi="Book Antiqua"/>
                <w:bCs/>
                <w:color w:val="000000"/>
                <w:sz w:val="24"/>
                <w:szCs w:val="24"/>
              </w:rPr>
            </w:pPr>
            <w:r w:rsidRPr="00B108F6">
              <w:rPr>
                <w:rFonts w:ascii="Book Antiqua" w:eastAsiaTheme="majorHAnsi" w:hAnsi="Book Antiqua"/>
                <w:bCs/>
                <w:color w:val="000000"/>
                <w:sz w:val="24"/>
                <w:szCs w:val="24"/>
              </w:rPr>
              <w:t>Homocysteine</w:t>
            </w:r>
          </w:p>
        </w:tc>
        <w:tc>
          <w:tcPr>
            <w:tcW w:w="4612" w:type="dxa"/>
          </w:tcPr>
          <w:p w14:paraId="75B6A034" w14:textId="5E07DFE4" w:rsidR="009F35CE" w:rsidRPr="00B108F6" w:rsidRDefault="00B742A9" w:rsidP="00A54283">
            <w:pPr>
              <w:wordWrap/>
              <w:adjustRightInd w:val="0"/>
              <w:snapToGrid w:val="0"/>
              <w:spacing w:after="0" w:line="360" w:lineRule="auto"/>
              <w:jc w:val="center"/>
              <w:rPr>
                <w:rFonts w:ascii="Book Antiqua" w:eastAsiaTheme="majorHAnsi" w:hAnsi="Book Antiqua"/>
                <w:bCs/>
                <w:color w:val="000000"/>
                <w:sz w:val="24"/>
                <w:szCs w:val="24"/>
              </w:rPr>
            </w:pPr>
            <w:r w:rsidRPr="009F6E4A">
              <w:rPr>
                <w:rFonts w:ascii="Book Antiqua" w:eastAsiaTheme="majorHAnsi" w:hAnsi="Book Antiqua"/>
                <w:sz w:val="24"/>
                <w:szCs w:val="24"/>
              </w:rPr>
              <w:t>5.80 nmol/m</w:t>
            </w:r>
            <w:r w:rsidRPr="009F6E4A">
              <w:rPr>
                <w:rFonts w:ascii="Book Antiqua" w:eastAsiaTheme="majorHAnsi" w:hAnsi="Book Antiqua"/>
                <w:caps/>
                <w:sz w:val="24"/>
                <w:szCs w:val="24"/>
              </w:rPr>
              <w:t>l</w:t>
            </w:r>
            <w:r w:rsidRPr="009F6E4A">
              <w:rPr>
                <w:rFonts w:ascii="Book Antiqua" w:eastAsiaTheme="majorHAnsi" w:hAnsi="Book Antiqua"/>
                <w:sz w:val="24"/>
                <w:szCs w:val="24"/>
              </w:rPr>
              <w:t xml:space="preserve"> (3.36</w:t>
            </w:r>
            <w:r w:rsidR="005E7F9E">
              <w:rPr>
                <w:rFonts w:ascii="Book Antiqua" w:eastAsia="SimSun" w:hAnsi="Book Antiqua" w:hint="eastAsia"/>
                <w:sz w:val="24"/>
                <w:szCs w:val="24"/>
                <w:lang w:eastAsia="zh-CN"/>
              </w:rPr>
              <w:t>-</w:t>
            </w:r>
            <w:r w:rsidRPr="009F6E4A">
              <w:rPr>
                <w:rFonts w:ascii="Book Antiqua" w:eastAsiaTheme="majorHAnsi" w:hAnsi="Book Antiqua"/>
                <w:sz w:val="24"/>
                <w:szCs w:val="24"/>
              </w:rPr>
              <w:t>20.44 nmol/m</w:t>
            </w:r>
            <w:r w:rsidRPr="009F6E4A">
              <w:rPr>
                <w:rFonts w:ascii="Book Antiqua" w:eastAsiaTheme="majorHAnsi" w:hAnsi="Book Antiqua"/>
                <w:caps/>
                <w:sz w:val="24"/>
                <w:szCs w:val="24"/>
              </w:rPr>
              <w:t>l</w:t>
            </w:r>
            <w:r w:rsidRPr="009F6E4A">
              <w:rPr>
                <w:rFonts w:ascii="Book Antiqua" w:eastAsiaTheme="majorHAnsi" w:hAnsi="Book Antiqua"/>
                <w:sz w:val="24"/>
                <w:szCs w:val="24"/>
              </w:rPr>
              <w:t>)</w:t>
            </w:r>
          </w:p>
        </w:tc>
      </w:tr>
      <w:tr w:rsidR="009F35CE" w:rsidRPr="00B108F6" w14:paraId="59102D98" w14:textId="77777777" w:rsidTr="009F6E4A">
        <w:tc>
          <w:tcPr>
            <w:tcW w:w="4612" w:type="dxa"/>
          </w:tcPr>
          <w:p w14:paraId="574E7042" w14:textId="68031CC4" w:rsidR="009F35CE" w:rsidRPr="00B108F6" w:rsidRDefault="009F35CE" w:rsidP="00A54283">
            <w:pPr>
              <w:wordWrap/>
              <w:adjustRightInd w:val="0"/>
              <w:snapToGrid w:val="0"/>
              <w:spacing w:after="0" w:line="360" w:lineRule="auto"/>
              <w:rPr>
                <w:rFonts w:ascii="Book Antiqua" w:eastAsiaTheme="majorHAnsi" w:hAnsi="Book Antiqua"/>
                <w:bCs/>
                <w:color w:val="000000"/>
                <w:sz w:val="24"/>
                <w:szCs w:val="24"/>
              </w:rPr>
            </w:pPr>
            <w:r w:rsidRPr="00B108F6">
              <w:rPr>
                <w:rFonts w:ascii="Book Antiqua" w:eastAsiaTheme="majorHAnsi" w:hAnsi="Book Antiqua"/>
                <w:bCs/>
                <w:color w:val="000000"/>
                <w:sz w:val="24"/>
                <w:szCs w:val="24"/>
              </w:rPr>
              <w:t>Methylmalonic acid</w:t>
            </w:r>
          </w:p>
        </w:tc>
        <w:tc>
          <w:tcPr>
            <w:tcW w:w="4612" w:type="dxa"/>
          </w:tcPr>
          <w:p w14:paraId="77357681" w14:textId="5C171375" w:rsidR="009F35CE" w:rsidRPr="00B108F6" w:rsidRDefault="00B742A9" w:rsidP="00A54283">
            <w:pPr>
              <w:wordWrap/>
              <w:adjustRightInd w:val="0"/>
              <w:snapToGrid w:val="0"/>
              <w:spacing w:after="0" w:line="360" w:lineRule="auto"/>
              <w:jc w:val="center"/>
              <w:rPr>
                <w:rFonts w:ascii="Book Antiqua" w:eastAsiaTheme="majorHAnsi" w:hAnsi="Book Antiqua"/>
                <w:bCs/>
                <w:color w:val="000000"/>
                <w:sz w:val="24"/>
                <w:szCs w:val="24"/>
              </w:rPr>
            </w:pPr>
            <w:r w:rsidRPr="009F6E4A">
              <w:rPr>
                <w:rFonts w:ascii="Book Antiqua" w:eastAsiaTheme="majorHAnsi" w:hAnsi="Book Antiqua"/>
                <w:sz w:val="24"/>
                <w:szCs w:val="24"/>
              </w:rPr>
              <w:t>3.4 mg/d</w:t>
            </w:r>
            <w:r w:rsidR="005E7F9E" w:rsidRPr="009F6E4A" w:rsidDel="005E7F9E">
              <w:rPr>
                <w:rFonts w:ascii="Book Antiqua" w:eastAsiaTheme="majorHAnsi" w:hAnsi="Book Antiqua"/>
                <w:sz w:val="24"/>
                <w:szCs w:val="24"/>
              </w:rPr>
              <w:t xml:space="preserve"> </w:t>
            </w:r>
            <w:r w:rsidRPr="009F6E4A">
              <w:rPr>
                <w:rFonts w:ascii="Book Antiqua" w:eastAsiaTheme="majorHAnsi" w:hAnsi="Book Antiqua"/>
                <w:sz w:val="24"/>
                <w:szCs w:val="24"/>
              </w:rPr>
              <w:t>(0.00</w:t>
            </w:r>
            <w:r w:rsidR="005E7F9E">
              <w:rPr>
                <w:rFonts w:ascii="Book Antiqua" w:eastAsia="SimSun" w:hAnsi="Book Antiqua" w:hint="eastAsia"/>
                <w:sz w:val="24"/>
                <w:szCs w:val="24"/>
                <w:lang w:eastAsia="zh-CN"/>
              </w:rPr>
              <w:t>-</w:t>
            </w:r>
            <w:r w:rsidRPr="009F6E4A">
              <w:rPr>
                <w:rFonts w:ascii="Book Antiqua" w:eastAsiaTheme="majorHAnsi" w:hAnsi="Book Antiqua"/>
                <w:sz w:val="24"/>
                <w:szCs w:val="24"/>
              </w:rPr>
              <w:t>10.0 mg/d)</w:t>
            </w:r>
          </w:p>
        </w:tc>
      </w:tr>
    </w:tbl>
    <w:p w14:paraId="78B83A13" w14:textId="77777777" w:rsidR="003E7406" w:rsidRPr="009F6E4A" w:rsidRDefault="003E7406" w:rsidP="00A54283">
      <w:pPr>
        <w:pStyle w:val="NormalWeb"/>
        <w:snapToGrid w:val="0"/>
        <w:spacing w:before="0" w:beforeAutospacing="0" w:after="0" w:afterAutospacing="0" w:line="360" w:lineRule="auto"/>
        <w:jc w:val="both"/>
        <w:rPr>
          <w:rFonts w:ascii="Book Antiqua" w:eastAsia="SimSun" w:hAnsi="Book Antiqua"/>
          <w:bCs/>
          <w:color w:val="000000"/>
          <w:lang w:eastAsia="zh-CN"/>
        </w:rPr>
      </w:pPr>
    </w:p>
    <w:sectPr w:rsidR="003E7406" w:rsidRPr="009F6E4A" w:rsidSect="00F87F5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091CF" w14:textId="77777777" w:rsidR="00B90DA2" w:rsidRDefault="00B90DA2" w:rsidP="00A14CBD">
      <w:pPr>
        <w:spacing w:after="0" w:line="240" w:lineRule="auto"/>
      </w:pPr>
      <w:r>
        <w:separator/>
      </w:r>
    </w:p>
  </w:endnote>
  <w:endnote w:type="continuationSeparator" w:id="0">
    <w:p w14:paraId="5A3FA34E" w14:textId="77777777" w:rsidR="00B90DA2" w:rsidRDefault="00B90DA2" w:rsidP="00A1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5983E" w14:textId="77777777" w:rsidR="00B90DA2" w:rsidRDefault="00B90DA2" w:rsidP="00A14CBD">
      <w:pPr>
        <w:spacing w:after="0" w:line="240" w:lineRule="auto"/>
      </w:pPr>
      <w:r>
        <w:separator/>
      </w:r>
    </w:p>
  </w:footnote>
  <w:footnote w:type="continuationSeparator" w:id="0">
    <w:p w14:paraId="066CD76B" w14:textId="77777777" w:rsidR="00B90DA2" w:rsidRDefault="00B90DA2" w:rsidP="00A14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D4"/>
    <w:rsid w:val="00003672"/>
    <w:rsid w:val="00004311"/>
    <w:rsid w:val="00011A23"/>
    <w:rsid w:val="000172C4"/>
    <w:rsid w:val="000176EB"/>
    <w:rsid w:val="000177C5"/>
    <w:rsid w:val="00023529"/>
    <w:rsid w:val="0002715C"/>
    <w:rsid w:val="00032403"/>
    <w:rsid w:val="00041D64"/>
    <w:rsid w:val="000877AD"/>
    <w:rsid w:val="000A10DE"/>
    <w:rsid w:val="000C5E37"/>
    <w:rsid w:val="000D5FFA"/>
    <w:rsid w:val="000D74FA"/>
    <w:rsid w:val="000E5ECB"/>
    <w:rsid w:val="000F0338"/>
    <w:rsid w:val="000F0C26"/>
    <w:rsid w:val="000F2099"/>
    <w:rsid w:val="000F49D4"/>
    <w:rsid w:val="000F79F3"/>
    <w:rsid w:val="00113674"/>
    <w:rsid w:val="0011491E"/>
    <w:rsid w:val="00123087"/>
    <w:rsid w:val="00130AD7"/>
    <w:rsid w:val="00150A04"/>
    <w:rsid w:val="00167B58"/>
    <w:rsid w:val="00167B7C"/>
    <w:rsid w:val="00171609"/>
    <w:rsid w:val="0018575F"/>
    <w:rsid w:val="0018641E"/>
    <w:rsid w:val="001B2DFF"/>
    <w:rsid w:val="001B71D5"/>
    <w:rsid w:val="001C1257"/>
    <w:rsid w:val="001C2C74"/>
    <w:rsid w:val="001D073F"/>
    <w:rsid w:val="001D390C"/>
    <w:rsid w:val="001D54E8"/>
    <w:rsid w:val="001E62B2"/>
    <w:rsid w:val="001E748C"/>
    <w:rsid w:val="001E7E69"/>
    <w:rsid w:val="00202B2B"/>
    <w:rsid w:val="00216E95"/>
    <w:rsid w:val="00226768"/>
    <w:rsid w:val="002462D4"/>
    <w:rsid w:val="00254C97"/>
    <w:rsid w:val="00274683"/>
    <w:rsid w:val="00275812"/>
    <w:rsid w:val="00277398"/>
    <w:rsid w:val="00295337"/>
    <w:rsid w:val="00296B83"/>
    <w:rsid w:val="002A11B1"/>
    <w:rsid w:val="002A2B46"/>
    <w:rsid w:val="002A3D83"/>
    <w:rsid w:val="002B5A7F"/>
    <w:rsid w:val="002C6FDB"/>
    <w:rsid w:val="002D61FF"/>
    <w:rsid w:val="003017F5"/>
    <w:rsid w:val="00303496"/>
    <w:rsid w:val="00310A30"/>
    <w:rsid w:val="00315B52"/>
    <w:rsid w:val="00324332"/>
    <w:rsid w:val="0032645D"/>
    <w:rsid w:val="00333606"/>
    <w:rsid w:val="00342A3A"/>
    <w:rsid w:val="003459AE"/>
    <w:rsid w:val="0035165A"/>
    <w:rsid w:val="0036195C"/>
    <w:rsid w:val="00382940"/>
    <w:rsid w:val="00384A30"/>
    <w:rsid w:val="003970F2"/>
    <w:rsid w:val="003C05CC"/>
    <w:rsid w:val="003D0604"/>
    <w:rsid w:val="003D2973"/>
    <w:rsid w:val="003E6E7B"/>
    <w:rsid w:val="003E7406"/>
    <w:rsid w:val="003F7964"/>
    <w:rsid w:val="004071A7"/>
    <w:rsid w:val="00413398"/>
    <w:rsid w:val="004169A6"/>
    <w:rsid w:val="004338AC"/>
    <w:rsid w:val="00436B37"/>
    <w:rsid w:val="00444851"/>
    <w:rsid w:val="00453057"/>
    <w:rsid w:val="004545EC"/>
    <w:rsid w:val="004646F9"/>
    <w:rsid w:val="00476648"/>
    <w:rsid w:val="004A07F1"/>
    <w:rsid w:val="004B11E7"/>
    <w:rsid w:val="004B439F"/>
    <w:rsid w:val="004C539B"/>
    <w:rsid w:val="004D4047"/>
    <w:rsid w:val="004E7376"/>
    <w:rsid w:val="004F1369"/>
    <w:rsid w:val="004F3321"/>
    <w:rsid w:val="00500142"/>
    <w:rsid w:val="00505CAD"/>
    <w:rsid w:val="00506F6D"/>
    <w:rsid w:val="00510E05"/>
    <w:rsid w:val="005131FB"/>
    <w:rsid w:val="005229E7"/>
    <w:rsid w:val="00526F5C"/>
    <w:rsid w:val="005273BA"/>
    <w:rsid w:val="0055238E"/>
    <w:rsid w:val="00552D03"/>
    <w:rsid w:val="00553BF1"/>
    <w:rsid w:val="00560531"/>
    <w:rsid w:val="005621C8"/>
    <w:rsid w:val="00575884"/>
    <w:rsid w:val="00577AC7"/>
    <w:rsid w:val="00580B93"/>
    <w:rsid w:val="005C15BA"/>
    <w:rsid w:val="005C6EBC"/>
    <w:rsid w:val="005D1461"/>
    <w:rsid w:val="005D6C91"/>
    <w:rsid w:val="005E0186"/>
    <w:rsid w:val="005E1F09"/>
    <w:rsid w:val="005E44FD"/>
    <w:rsid w:val="005E7F9E"/>
    <w:rsid w:val="005F5345"/>
    <w:rsid w:val="005F780D"/>
    <w:rsid w:val="0060551C"/>
    <w:rsid w:val="00605828"/>
    <w:rsid w:val="00621E69"/>
    <w:rsid w:val="006278F8"/>
    <w:rsid w:val="00636932"/>
    <w:rsid w:val="0064317B"/>
    <w:rsid w:val="00647DA8"/>
    <w:rsid w:val="00664809"/>
    <w:rsid w:val="006708BB"/>
    <w:rsid w:val="00674D9B"/>
    <w:rsid w:val="00675867"/>
    <w:rsid w:val="00687A5F"/>
    <w:rsid w:val="0069795F"/>
    <w:rsid w:val="006A56B3"/>
    <w:rsid w:val="006C5E91"/>
    <w:rsid w:val="006D3D16"/>
    <w:rsid w:val="006F2EDE"/>
    <w:rsid w:val="006F362E"/>
    <w:rsid w:val="006F4E13"/>
    <w:rsid w:val="007002F5"/>
    <w:rsid w:val="00707330"/>
    <w:rsid w:val="007176AB"/>
    <w:rsid w:val="00723B4A"/>
    <w:rsid w:val="00761252"/>
    <w:rsid w:val="00761668"/>
    <w:rsid w:val="00761CC6"/>
    <w:rsid w:val="007726DB"/>
    <w:rsid w:val="007778D3"/>
    <w:rsid w:val="007A5084"/>
    <w:rsid w:val="007B335E"/>
    <w:rsid w:val="007B7155"/>
    <w:rsid w:val="007C004D"/>
    <w:rsid w:val="007C4631"/>
    <w:rsid w:val="007C6E71"/>
    <w:rsid w:val="007E5FCE"/>
    <w:rsid w:val="007F5885"/>
    <w:rsid w:val="008436C0"/>
    <w:rsid w:val="00853AA8"/>
    <w:rsid w:val="00867091"/>
    <w:rsid w:val="00872BCB"/>
    <w:rsid w:val="008742CA"/>
    <w:rsid w:val="00881F2C"/>
    <w:rsid w:val="00883621"/>
    <w:rsid w:val="008845D7"/>
    <w:rsid w:val="00885BBC"/>
    <w:rsid w:val="008861BE"/>
    <w:rsid w:val="00892C31"/>
    <w:rsid w:val="00895859"/>
    <w:rsid w:val="00896BEF"/>
    <w:rsid w:val="008B2607"/>
    <w:rsid w:val="008C1D14"/>
    <w:rsid w:val="008C4353"/>
    <w:rsid w:val="008C7D3C"/>
    <w:rsid w:val="008D14D8"/>
    <w:rsid w:val="008D1B71"/>
    <w:rsid w:val="00902462"/>
    <w:rsid w:val="00904876"/>
    <w:rsid w:val="00907914"/>
    <w:rsid w:val="009140BC"/>
    <w:rsid w:val="00920EA7"/>
    <w:rsid w:val="009325DF"/>
    <w:rsid w:val="00937B27"/>
    <w:rsid w:val="0094151E"/>
    <w:rsid w:val="00954FA8"/>
    <w:rsid w:val="009648BD"/>
    <w:rsid w:val="00970DCD"/>
    <w:rsid w:val="0097255D"/>
    <w:rsid w:val="009740E6"/>
    <w:rsid w:val="00986BCB"/>
    <w:rsid w:val="00987E4B"/>
    <w:rsid w:val="00991840"/>
    <w:rsid w:val="009A0929"/>
    <w:rsid w:val="009A7337"/>
    <w:rsid w:val="009A7731"/>
    <w:rsid w:val="009B6122"/>
    <w:rsid w:val="009E16EA"/>
    <w:rsid w:val="009E3CCB"/>
    <w:rsid w:val="009F35CE"/>
    <w:rsid w:val="009F6E4A"/>
    <w:rsid w:val="00A14CBD"/>
    <w:rsid w:val="00A219E8"/>
    <w:rsid w:val="00A35162"/>
    <w:rsid w:val="00A54283"/>
    <w:rsid w:val="00A6192D"/>
    <w:rsid w:val="00A657FC"/>
    <w:rsid w:val="00A71CA8"/>
    <w:rsid w:val="00A91143"/>
    <w:rsid w:val="00A97B2C"/>
    <w:rsid w:val="00AB19CD"/>
    <w:rsid w:val="00AB1FF0"/>
    <w:rsid w:val="00AC32C9"/>
    <w:rsid w:val="00AC5A5B"/>
    <w:rsid w:val="00AD10E5"/>
    <w:rsid w:val="00AE4BA9"/>
    <w:rsid w:val="00B05710"/>
    <w:rsid w:val="00B07C8E"/>
    <w:rsid w:val="00B108F6"/>
    <w:rsid w:val="00B13459"/>
    <w:rsid w:val="00B44925"/>
    <w:rsid w:val="00B60031"/>
    <w:rsid w:val="00B60765"/>
    <w:rsid w:val="00B6207A"/>
    <w:rsid w:val="00B658AE"/>
    <w:rsid w:val="00B66F66"/>
    <w:rsid w:val="00B70F3C"/>
    <w:rsid w:val="00B742A9"/>
    <w:rsid w:val="00B80564"/>
    <w:rsid w:val="00B90DA2"/>
    <w:rsid w:val="00BB2583"/>
    <w:rsid w:val="00BB626E"/>
    <w:rsid w:val="00BC0DFE"/>
    <w:rsid w:val="00BE0CB2"/>
    <w:rsid w:val="00BE35C6"/>
    <w:rsid w:val="00BF4717"/>
    <w:rsid w:val="00BF593D"/>
    <w:rsid w:val="00C05CF0"/>
    <w:rsid w:val="00C12076"/>
    <w:rsid w:val="00C13238"/>
    <w:rsid w:val="00C1403F"/>
    <w:rsid w:val="00C4079F"/>
    <w:rsid w:val="00C6760C"/>
    <w:rsid w:val="00C75DEF"/>
    <w:rsid w:val="00CA50EC"/>
    <w:rsid w:val="00CD09A6"/>
    <w:rsid w:val="00CF294D"/>
    <w:rsid w:val="00CF4378"/>
    <w:rsid w:val="00CF7D9C"/>
    <w:rsid w:val="00D00C52"/>
    <w:rsid w:val="00D0695A"/>
    <w:rsid w:val="00D12172"/>
    <w:rsid w:val="00D128FA"/>
    <w:rsid w:val="00D145EC"/>
    <w:rsid w:val="00D301AC"/>
    <w:rsid w:val="00D358E7"/>
    <w:rsid w:val="00D364AA"/>
    <w:rsid w:val="00D429D4"/>
    <w:rsid w:val="00D61247"/>
    <w:rsid w:val="00D67206"/>
    <w:rsid w:val="00D901F7"/>
    <w:rsid w:val="00D97F32"/>
    <w:rsid w:val="00DA723D"/>
    <w:rsid w:val="00DC152A"/>
    <w:rsid w:val="00DC2495"/>
    <w:rsid w:val="00DC69E0"/>
    <w:rsid w:val="00DD2AD9"/>
    <w:rsid w:val="00DD2FB1"/>
    <w:rsid w:val="00DD6FCE"/>
    <w:rsid w:val="00DF0BD0"/>
    <w:rsid w:val="00DF3F32"/>
    <w:rsid w:val="00DF534F"/>
    <w:rsid w:val="00E04FF0"/>
    <w:rsid w:val="00E22116"/>
    <w:rsid w:val="00E226C6"/>
    <w:rsid w:val="00E23C73"/>
    <w:rsid w:val="00E35D6E"/>
    <w:rsid w:val="00E3626D"/>
    <w:rsid w:val="00E36E91"/>
    <w:rsid w:val="00E45173"/>
    <w:rsid w:val="00E72345"/>
    <w:rsid w:val="00E74890"/>
    <w:rsid w:val="00E80C17"/>
    <w:rsid w:val="00E838B2"/>
    <w:rsid w:val="00ED02C7"/>
    <w:rsid w:val="00ED27D2"/>
    <w:rsid w:val="00EE5B1C"/>
    <w:rsid w:val="00EF3934"/>
    <w:rsid w:val="00F21F1F"/>
    <w:rsid w:val="00F257B5"/>
    <w:rsid w:val="00F27726"/>
    <w:rsid w:val="00F32387"/>
    <w:rsid w:val="00F43CB1"/>
    <w:rsid w:val="00F43F8B"/>
    <w:rsid w:val="00F56265"/>
    <w:rsid w:val="00F567EF"/>
    <w:rsid w:val="00F77492"/>
    <w:rsid w:val="00F864C2"/>
    <w:rsid w:val="00F87F5F"/>
    <w:rsid w:val="00FA4143"/>
    <w:rsid w:val="00FB3114"/>
    <w:rsid w:val="00FB35E1"/>
    <w:rsid w:val="00FB3651"/>
    <w:rsid w:val="00FC1A7B"/>
    <w:rsid w:val="00FD20E7"/>
    <w:rsid w:val="00FD5771"/>
    <w:rsid w:val="00FE36BC"/>
    <w:rsid w:val="00FE7011"/>
    <w:rsid w:val="00FE7FB3"/>
    <w:rsid w:val="00FF2067"/>
    <w:rsid w:val="00FF31AF"/>
    <w:rsid w:val="00FF77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1DEC"/>
  <w15:docId w15:val="{F8680966-2DA8-4B3D-9775-228AED550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D4"/>
    <w:pPr>
      <w:widowControl w:val="0"/>
      <w:wordWrap w:val="0"/>
      <w:autoSpaceDE w:val="0"/>
      <w:autoSpaceDN w:val="0"/>
      <w:spacing w:after="200" w:line="276" w:lineRule="auto"/>
      <w:jc w:val="both"/>
    </w:pPr>
    <w:rPr>
      <w:rFonts w:ascii="Malgun Gothic" w:eastAsia="Malgun Gothic" w:hAnsi="Malgun Gothic"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49D4"/>
    <w:rPr>
      <w:rFonts w:ascii="Malgun Gothic" w:eastAsia="Malgun Gothic" w:hAnsi="Malgun Gothic" w:cs="Times New Roman"/>
      <w:kern w:val="0"/>
      <w:sz w:val="22"/>
    </w:rPr>
  </w:style>
  <w:style w:type="character" w:customStyle="1" w:styleId="NoSpacingChar">
    <w:name w:val="No Spacing Char"/>
    <w:link w:val="NoSpacing"/>
    <w:uiPriority w:val="1"/>
    <w:rsid w:val="000F49D4"/>
    <w:rPr>
      <w:rFonts w:ascii="Malgun Gothic" w:eastAsia="Malgun Gothic" w:hAnsi="Malgun Gothic" w:cs="Times New Roman"/>
      <w:kern w:val="0"/>
      <w:sz w:val="22"/>
    </w:rPr>
  </w:style>
  <w:style w:type="character" w:styleId="Hyperlink">
    <w:name w:val="Hyperlink"/>
    <w:basedOn w:val="DefaultParagraphFont"/>
    <w:uiPriority w:val="99"/>
    <w:unhideWhenUsed/>
    <w:rsid w:val="000F49D4"/>
    <w:rPr>
      <w:color w:val="0000FF"/>
      <w:u w:val="single"/>
    </w:rPr>
  </w:style>
  <w:style w:type="paragraph" w:styleId="NormalWeb">
    <w:name w:val="Normal (Web)"/>
    <w:basedOn w:val="Normal"/>
    <w:uiPriority w:val="99"/>
    <w:unhideWhenUsed/>
    <w:rsid w:val="000F49D4"/>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hps">
    <w:name w:val="hps"/>
    <w:basedOn w:val="DefaultParagraphFont"/>
    <w:rsid w:val="000F49D4"/>
  </w:style>
  <w:style w:type="paragraph" w:styleId="BalloonText">
    <w:name w:val="Balloon Text"/>
    <w:basedOn w:val="Normal"/>
    <w:link w:val="BalloonTextChar"/>
    <w:uiPriority w:val="99"/>
    <w:semiHidden/>
    <w:unhideWhenUsed/>
    <w:rsid w:val="000F49D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0F49D4"/>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A14CBD"/>
    <w:pPr>
      <w:tabs>
        <w:tab w:val="center" w:pos="4513"/>
        <w:tab w:val="right" w:pos="9026"/>
      </w:tabs>
      <w:snapToGrid w:val="0"/>
    </w:pPr>
  </w:style>
  <w:style w:type="character" w:customStyle="1" w:styleId="HeaderChar">
    <w:name w:val="Header Char"/>
    <w:basedOn w:val="DefaultParagraphFont"/>
    <w:link w:val="Header"/>
    <w:uiPriority w:val="99"/>
    <w:rsid w:val="00A14CBD"/>
    <w:rPr>
      <w:rFonts w:ascii="Malgun Gothic" w:eastAsia="Malgun Gothic" w:hAnsi="Malgun Gothic" w:cs="Times New Roman"/>
    </w:rPr>
  </w:style>
  <w:style w:type="paragraph" w:styleId="Footer">
    <w:name w:val="footer"/>
    <w:basedOn w:val="Normal"/>
    <w:link w:val="FooterChar"/>
    <w:uiPriority w:val="99"/>
    <w:unhideWhenUsed/>
    <w:rsid w:val="00A14CBD"/>
    <w:pPr>
      <w:tabs>
        <w:tab w:val="center" w:pos="4513"/>
        <w:tab w:val="right" w:pos="9026"/>
      </w:tabs>
      <w:snapToGrid w:val="0"/>
    </w:pPr>
  </w:style>
  <w:style w:type="character" w:customStyle="1" w:styleId="FooterChar">
    <w:name w:val="Footer Char"/>
    <w:basedOn w:val="DefaultParagraphFont"/>
    <w:link w:val="Footer"/>
    <w:uiPriority w:val="99"/>
    <w:rsid w:val="00A14CBD"/>
    <w:rPr>
      <w:rFonts w:ascii="Malgun Gothic" w:eastAsia="Malgun Gothic" w:hAnsi="Malgun Gothic" w:cs="Times New Roman"/>
    </w:rPr>
  </w:style>
  <w:style w:type="character" w:styleId="CommentReference">
    <w:name w:val="annotation reference"/>
    <w:basedOn w:val="DefaultParagraphFont"/>
    <w:uiPriority w:val="99"/>
    <w:semiHidden/>
    <w:unhideWhenUsed/>
    <w:rsid w:val="0002715C"/>
    <w:rPr>
      <w:sz w:val="16"/>
      <w:szCs w:val="16"/>
    </w:rPr>
  </w:style>
  <w:style w:type="paragraph" w:styleId="CommentText">
    <w:name w:val="annotation text"/>
    <w:basedOn w:val="Normal"/>
    <w:link w:val="CommentTextChar"/>
    <w:uiPriority w:val="99"/>
    <w:semiHidden/>
    <w:unhideWhenUsed/>
    <w:rsid w:val="0002715C"/>
    <w:pPr>
      <w:spacing w:line="240" w:lineRule="auto"/>
    </w:pPr>
    <w:rPr>
      <w:szCs w:val="20"/>
    </w:rPr>
  </w:style>
  <w:style w:type="character" w:customStyle="1" w:styleId="CommentTextChar">
    <w:name w:val="Comment Text Char"/>
    <w:basedOn w:val="DefaultParagraphFont"/>
    <w:link w:val="CommentText"/>
    <w:uiPriority w:val="99"/>
    <w:semiHidden/>
    <w:rsid w:val="0002715C"/>
    <w:rPr>
      <w:rFonts w:ascii="Malgun Gothic" w:eastAsia="Malgun Gothic" w:hAnsi="Malgun Gothic" w:cs="Times New Roman"/>
      <w:szCs w:val="20"/>
    </w:rPr>
  </w:style>
  <w:style w:type="paragraph" w:styleId="CommentSubject">
    <w:name w:val="annotation subject"/>
    <w:basedOn w:val="CommentText"/>
    <w:next w:val="CommentText"/>
    <w:link w:val="CommentSubjectChar"/>
    <w:uiPriority w:val="99"/>
    <w:semiHidden/>
    <w:unhideWhenUsed/>
    <w:rsid w:val="0002715C"/>
    <w:rPr>
      <w:b/>
      <w:bCs/>
    </w:rPr>
  </w:style>
  <w:style w:type="character" w:customStyle="1" w:styleId="CommentSubjectChar">
    <w:name w:val="Comment Subject Char"/>
    <w:basedOn w:val="CommentTextChar"/>
    <w:link w:val="CommentSubject"/>
    <w:uiPriority w:val="99"/>
    <w:semiHidden/>
    <w:rsid w:val="0002715C"/>
    <w:rPr>
      <w:rFonts w:ascii="Malgun Gothic" w:eastAsia="Malgun Gothic" w:hAnsi="Malgun Gothic" w:cs="Times New Roman"/>
      <w:b/>
      <w:bCs/>
      <w:szCs w:val="20"/>
    </w:rPr>
  </w:style>
  <w:style w:type="paragraph" w:styleId="Revision">
    <w:name w:val="Revision"/>
    <w:hidden/>
    <w:uiPriority w:val="99"/>
    <w:semiHidden/>
    <w:rsid w:val="0002715C"/>
    <w:rPr>
      <w:rFonts w:ascii="Malgun Gothic" w:eastAsia="Malgun Gothic" w:hAnsi="Malgun Gothic" w:cs="Times New Roman"/>
    </w:rPr>
  </w:style>
  <w:style w:type="paragraph" w:styleId="ListParagraph">
    <w:name w:val="List Paragraph"/>
    <w:basedOn w:val="Normal"/>
    <w:uiPriority w:val="34"/>
    <w:qFormat/>
    <w:rsid w:val="003E7406"/>
    <w:pPr>
      <w:ind w:leftChars="400" w:left="800"/>
    </w:pPr>
  </w:style>
  <w:style w:type="table" w:styleId="TableGrid">
    <w:name w:val="Table Grid"/>
    <w:basedOn w:val="TableNormal"/>
    <w:uiPriority w:val="59"/>
    <w:rsid w:val="009F3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正文1"/>
    <w:uiPriority w:val="99"/>
    <w:rsid w:val="00AC5A5B"/>
    <w:pPr>
      <w:spacing w:line="276" w:lineRule="auto"/>
    </w:pPr>
    <w:rPr>
      <w:rFonts w:ascii="Arial" w:eastAsia="SimSun"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3842">
      <w:bodyDiv w:val="1"/>
      <w:marLeft w:val="0"/>
      <w:marRight w:val="0"/>
      <w:marTop w:val="0"/>
      <w:marBottom w:val="0"/>
      <w:divBdr>
        <w:top w:val="none" w:sz="0" w:space="0" w:color="auto"/>
        <w:left w:val="none" w:sz="0" w:space="0" w:color="auto"/>
        <w:bottom w:val="none" w:sz="0" w:space="0" w:color="auto"/>
        <w:right w:val="none" w:sz="0" w:space="0" w:color="auto"/>
      </w:divBdr>
    </w:div>
    <w:div w:id="541599176">
      <w:bodyDiv w:val="1"/>
      <w:marLeft w:val="0"/>
      <w:marRight w:val="0"/>
      <w:marTop w:val="0"/>
      <w:marBottom w:val="0"/>
      <w:divBdr>
        <w:top w:val="none" w:sz="0" w:space="0" w:color="auto"/>
        <w:left w:val="none" w:sz="0" w:space="0" w:color="auto"/>
        <w:bottom w:val="none" w:sz="0" w:space="0" w:color="auto"/>
        <w:right w:val="none" w:sz="0" w:space="0" w:color="auto"/>
      </w:divBdr>
    </w:div>
    <w:div w:id="960115027">
      <w:bodyDiv w:val="1"/>
      <w:marLeft w:val="0"/>
      <w:marRight w:val="0"/>
      <w:marTop w:val="0"/>
      <w:marBottom w:val="0"/>
      <w:divBdr>
        <w:top w:val="none" w:sz="0" w:space="0" w:color="auto"/>
        <w:left w:val="none" w:sz="0" w:space="0" w:color="auto"/>
        <w:bottom w:val="none" w:sz="0" w:space="0" w:color="auto"/>
        <w:right w:val="none" w:sz="0" w:space="0" w:color="auto"/>
      </w:divBdr>
    </w:div>
    <w:div w:id="1119106054">
      <w:bodyDiv w:val="1"/>
      <w:marLeft w:val="0"/>
      <w:marRight w:val="0"/>
      <w:marTop w:val="0"/>
      <w:marBottom w:val="0"/>
      <w:divBdr>
        <w:top w:val="none" w:sz="0" w:space="0" w:color="auto"/>
        <w:left w:val="none" w:sz="0" w:space="0" w:color="auto"/>
        <w:bottom w:val="none" w:sz="0" w:space="0" w:color="auto"/>
        <w:right w:val="none" w:sz="0" w:space="0" w:color="auto"/>
      </w:divBdr>
    </w:div>
    <w:div w:id="1370759379">
      <w:bodyDiv w:val="1"/>
      <w:marLeft w:val="0"/>
      <w:marRight w:val="0"/>
      <w:marTop w:val="0"/>
      <w:marBottom w:val="0"/>
      <w:divBdr>
        <w:top w:val="none" w:sz="0" w:space="0" w:color="auto"/>
        <w:left w:val="none" w:sz="0" w:space="0" w:color="auto"/>
        <w:bottom w:val="none" w:sz="0" w:space="0" w:color="auto"/>
        <w:right w:val="none" w:sz="0" w:space="0" w:color="auto"/>
      </w:divBdr>
    </w:div>
    <w:div w:id="1517885012">
      <w:bodyDiv w:val="1"/>
      <w:marLeft w:val="0"/>
      <w:marRight w:val="0"/>
      <w:marTop w:val="0"/>
      <w:marBottom w:val="0"/>
      <w:divBdr>
        <w:top w:val="none" w:sz="0" w:space="0" w:color="auto"/>
        <w:left w:val="none" w:sz="0" w:space="0" w:color="auto"/>
        <w:bottom w:val="none" w:sz="0" w:space="0" w:color="auto"/>
        <w:right w:val="none" w:sz="0" w:space="0" w:color="auto"/>
      </w:divBdr>
    </w:div>
    <w:div w:id="1522545575">
      <w:bodyDiv w:val="1"/>
      <w:marLeft w:val="0"/>
      <w:marRight w:val="0"/>
      <w:marTop w:val="0"/>
      <w:marBottom w:val="0"/>
      <w:divBdr>
        <w:top w:val="none" w:sz="0" w:space="0" w:color="auto"/>
        <w:left w:val="none" w:sz="0" w:space="0" w:color="auto"/>
        <w:bottom w:val="none" w:sz="0" w:space="0" w:color="auto"/>
        <w:right w:val="none" w:sz="0" w:space="0" w:color="auto"/>
      </w:divBdr>
    </w:div>
    <w:div w:id="1642155709">
      <w:bodyDiv w:val="1"/>
      <w:marLeft w:val="0"/>
      <w:marRight w:val="0"/>
      <w:marTop w:val="0"/>
      <w:marBottom w:val="0"/>
      <w:divBdr>
        <w:top w:val="none" w:sz="0" w:space="0" w:color="auto"/>
        <w:left w:val="none" w:sz="0" w:space="0" w:color="auto"/>
        <w:bottom w:val="none" w:sz="0" w:space="0" w:color="auto"/>
        <w:right w:val="none" w:sz="0" w:space="0" w:color="auto"/>
      </w:divBdr>
    </w:div>
    <w:div w:id="1855151434">
      <w:bodyDiv w:val="1"/>
      <w:marLeft w:val="0"/>
      <w:marRight w:val="0"/>
      <w:marTop w:val="0"/>
      <w:marBottom w:val="0"/>
      <w:divBdr>
        <w:top w:val="none" w:sz="0" w:space="0" w:color="auto"/>
        <w:left w:val="none" w:sz="0" w:space="0" w:color="auto"/>
        <w:bottom w:val="none" w:sz="0" w:space="0" w:color="auto"/>
        <w:right w:val="none" w:sz="0" w:space="0" w:color="auto"/>
      </w:divBdr>
    </w:div>
    <w:div w:id="2024166653">
      <w:bodyDiv w:val="1"/>
      <w:marLeft w:val="0"/>
      <w:marRight w:val="0"/>
      <w:marTop w:val="0"/>
      <w:marBottom w:val="0"/>
      <w:divBdr>
        <w:top w:val="none" w:sz="0" w:space="0" w:color="auto"/>
        <w:left w:val="none" w:sz="0" w:space="0" w:color="auto"/>
        <w:bottom w:val="none" w:sz="0" w:space="0" w:color="auto"/>
        <w:right w:val="none" w:sz="0" w:space="0" w:color="auto"/>
      </w:divBdr>
    </w:div>
    <w:div w:id="20910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ky9107798@gmail.com" TargetMode="External"/><Relationship Id="rId13" Type="http://schemas.openxmlformats.org/officeDocument/2006/relationships/hyperlink" Target="http://en.wikipedia.org/wiki/Spinal_cord"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hyperlink" Target="http://en.wikipedia.org/wiki/Pernicious_anem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n.wikipedia.org/wiki/Copper_deficiency"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en.wikipedia.org/wiki/Spinal_cord" TargetMode="External"/><Relationship Id="rId4" Type="http://schemas.openxmlformats.org/officeDocument/2006/relationships/webSettings" Target="webSettings.xml"/><Relationship Id="rId9" Type="http://schemas.openxmlformats.org/officeDocument/2006/relationships/hyperlink" Target="http://en.wikipedia.org/wiki/Spinal_cord" TargetMode="External"/><Relationship Id="rId14"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4EF1-285C-4182-A343-627C885E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2315</Words>
  <Characters>13200</Characters>
  <Application>Microsoft Office Word</Application>
  <DocSecurity>0</DocSecurity>
  <Lines>110</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LS Ma</cp:lastModifiedBy>
  <cp:revision>2</cp:revision>
  <dcterms:created xsi:type="dcterms:W3CDTF">2016-08-06T23:49:00Z</dcterms:created>
  <dcterms:modified xsi:type="dcterms:W3CDTF">2016-08-06T23:49:00Z</dcterms:modified>
</cp:coreProperties>
</file>