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5A" w:rsidRDefault="00B7285A" w:rsidP="00B7285A">
      <w:pPr>
        <w:rPr>
          <w:rFonts w:ascii="Book Antiqua" w:hAnsi="Book Antiqua" w:cs="宋体"/>
          <w:b/>
          <w:color w:val="000000"/>
          <w:sz w:val="28"/>
          <w:szCs w:val="28"/>
        </w:rPr>
      </w:pPr>
      <w:r>
        <w:rPr>
          <w:rFonts w:ascii="Book Antiqua" w:hAnsi="Book Antiqua" w:cs="宋体"/>
          <w:b/>
          <w:color w:val="000000"/>
          <w:sz w:val="28"/>
          <w:szCs w:val="28"/>
        </w:rPr>
        <w:t xml:space="preserve">Name of Journal: </w:t>
      </w:r>
      <w:r>
        <w:rPr>
          <w:rFonts w:ascii="Book Antiqua" w:hAnsi="Book Antiqua" w:cs="宋体"/>
          <w:color w:val="000000"/>
          <w:sz w:val="28"/>
          <w:szCs w:val="28"/>
        </w:rPr>
        <w:t>World Journal of Gastroenterology</w:t>
      </w:r>
    </w:p>
    <w:p w:rsidR="00B7285A" w:rsidRDefault="00B7285A" w:rsidP="00B7285A">
      <w:pPr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>Title:</w:t>
      </w:r>
      <w:r>
        <w:rPr>
          <w:rFonts w:ascii="Book Antiqua" w:hAnsi="Book Antiqua"/>
          <w:color w:val="000000"/>
          <w:sz w:val="28"/>
          <w:szCs w:val="28"/>
        </w:rPr>
        <w:t xml:space="preserve"> COX-2 expression is associated with initiation of hepatocellular carcinoma in patients with hepatitis B virus-related cirrhosis,while EP1 receptor expression predicts survival</w:t>
      </w:r>
    </w:p>
    <w:p w:rsidR="00B7285A" w:rsidRDefault="00B7285A" w:rsidP="00B7285A">
      <w:pPr>
        <w:rPr>
          <w:rFonts w:ascii="Book Antiqua" w:hAnsi="Book Antiqua"/>
          <w:b/>
          <w:color w:val="000000"/>
          <w:sz w:val="28"/>
          <w:szCs w:val="28"/>
        </w:rPr>
      </w:pPr>
    </w:p>
    <w:p w:rsidR="00B7285A" w:rsidRDefault="00B7285A" w:rsidP="00B7285A">
      <w:pPr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 xml:space="preserve">Authors List: </w:t>
      </w:r>
      <w:r>
        <w:rPr>
          <w:rFonts w:ascii="Book Antiqua" w:hAnsi="Book Antiqua"/>
          <w:color w:val="000000"/>
          <w:sz w:val="28"/>
          <w:szCs w:val="28"/>
        </w:rPr>
        <w:t>Hao-Jie Yang, Yu-ting Yang, Xiang-Di Yang,Zhe Guo, Jing-Hang Jiang, Ya-Peng Qi,Neng-Zhi Chen, Le-Qun Li, Bang-De Xiang</w:t>
      </w:r>
    </w:p>
    <w:p w:rsidR="00B7285A" w:rsidRPr="00B7285A" w:rsidRDefault="00B7285A" w:rsidP="007275E9">
      <w:pPr>
        <w:rPr>
          <w:rFonts w:hint="eastAsia"/>
          <w:sz w:val="28"/>
          <w:szCs w:val="28"/>
        </w:rPr>
      </w:pPr>
    </w:p>
    <w:p w:rsidR="001A4CB9" w:rsidRPr="006D34C5" w:rsidRDefault="006D34C5" w:rsidP="007275E9">
      <w:pPr>
        <w:rPr>
          <w:sz w:val="28"/>
          <w:szCs w:val="28"/>
        </w:rPr>
      </w:pPr>
      <w:bookmarkStart w:id="0" w:name="_GoBack"/>
      <w:bookmarkEnd w:id="0"/>
      <w:r w:rsidRPr="006D34C5">
        <w:rPr>
          <w:rFonts w:hint="eastAsia"/>
          <w:sz w:val="28"/>
          <w:szCs w:val="28"/>
        </w:rPr>
        <w:t>The study is r</w:t>
      </w:r>
      <w:r w:rsidRPr="006D34C5">
        <w:rPr>
          <w:sz w:val="28"/>
          <w:szCs w:val="28"/>
        </w:rPr>
        <w:t>etrospective</w:t>
      </w:r>
      <w:r w:rsidRPr="006D34C5">
        <w:rPr>
          <w:rFonts w:hint="eastAsia"/>
          <w:sz w:val="28"/>
          <w:szCs w:val="28"/>
        </w:rPr>
        <w:t xml:space="preserve">. So there is no </w:t>
      </w:r>
      <w:r w:rsidR="007275E9" w:rsidRPr="006D34C5">
        <w:rPr>
          <w:sz w:val="28"/>
          <w:szCs w:val="28"/>
        </w:rPr>
        <w:t>Clinical Trial Registration</w:t>
      </w:r>
      <w:r w:rsidR="007275E9" w:rsidRPr="006D34C5">
        <w:rPr>
          <w:rFonts w:hint="eastAsia"/>
          <w:sz w:val="28"/>
          <w:szCs w:val="28"/>
        </w:rPr>
        <w:t xml:space="preserve"> </w:t>
      </w:r>
      <w:r w:rsidR="007275E9" w:rsidRPr="006D34C5">
        <w:rPr>
          <w:sz w:val="28"/>
          <w:szCs w:val="28"/>
        </w:rPr>
        <w:t>Statement</w:t>
      </w:r>
      <w:r w:rsidRPr="006D34C5">
        <w:rPr>
          <w:rFonts w:hint="eastAsia"/>
          <w:sz w:val="28"/>
          <w:szCs w:val="28"/>
        </w:rPr>
        <w:t>.</w:t>
      </w:r>
    </w:p>
    <w:sectPr w:rsidR="001A4CB9" w:rsidRPr="006D3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8C" w:rsidRDefault="00291C8C" w:rsidP="007275E9">
      <w:r>
        <w:separator/>
      </w:r>
    </w:p>
  </w:endnote>
  <w:endnote w:type="continuationSeparator" w:id="0">
    <w:p w:rsidR="00291C8C" w:rsidRDefault="00291C8C" w:rsidP="0072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8C" w:rsidRDefault="00291C8C" w:rsidP="007275E9">
      <w:r>
        <w:separator/>
      </w:r>
    </w:p>
  </w:footnote>
  <w:footnote w:type="continuationSeparator" w:id="0">
    <w:p w:rsidR="00291C8C" w:rsidRDefault="00291C8C" w:rsidP="00727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51"/>
    <w:rsid w:val="001A4CB9"/>
    <w:rsid w:val="00291C8C"/>
    <w:rsid w:val="006D34C5"/>
    <w:rsid w:val="007275E9"/>
    <w:rsid w:val="007D1561"/>
    <w:rsid w:val="008C2A51"/>
    <w:rsid w:val="00B7285A"/>
    <w:rsid w:val="00F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5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5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2016-06-14T06:31:00Z</dcterms:created>
  <dcterms:modified xsi:type="dcterms:W3CDTF">2016-06-14T06:41:00Z</dcterms:modified>
</cp:coreProperties>
</file>