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48476" w14:textId="77777777" w:rsidR="00FF4DE4" w:rsidRPr="00FF4DE4" w:rsidRDefault="00FF4DE4" w:rsidP="00FF4DE4">
      <w:pPr>
        <w:snapToGrid w:val="0"/>
        <w:spacing w:after="0" w:line="360" w:lineRule="auto"/>
        <w:jc w:val="both"/>
        <w:rPr>
          <w:rFonts w:ascii="Book Antiqua" w:hAnsi="Book Antiqua" w:cs="Times New Roman"/>
          <w:b/>
          <w:sz w:val="24"/>
          <w:szCs w:val="24"/>
        </w:rPr>
      </w:pPr>
      <w:r w:rsidRPr="00FF4DE4">
        <w:rPr>
          <w:rFonts w:ascii="Book Antiqua" w:hAnsi="Book Antiqua" w:cs="Times New Roman"/>
          <w:b/>
          <w:sz w:val="24"/>
          <w:szCs w:val="24"/>
        </w:rPr>
        <w:t xml:space="preserve">Name of Journal: </w:t>
      </w:r>
      <w:r w:rsidRPr="00FF4DE4">
        <w:rPr>
          <w:rFonts w:ascii="Book Antiqua" w:hAnsi="Book Antiqua" w:cs="Times New Roman"/>
          <w:b/>
          <w:i/>
          <w:sz w:val="24"/>
          <w:szCs w:val="24"/>
        </w:rPr>
        <w:t xml:space="preserve">World Journal of </w:t>
      </w:r>
      <w:proofErr w:type="spellStart"/>
      <w:r w:rsidRPr="00FF4DE4">
        <w:rPr>
          <w:rFonts w:ascii="Book Antiqua" w:hAnsi="Book Antiqua" w:cs="Times New Roman"/>
          <w:b/>
          <w:i/>
          <w:sz w:val="24"/>
          <w:szCs w:val="24"/>
        </w:rPr>
        <w:t>Orthopedics</w:t>
      </w:r>
      <w:proofErr w:type="spellEnd"/>
    </w:p>
    <w:p w14:paraId="392A4B8E" w14:textId="77777777" w:rsidR="00FF4DE4" w:rsidRPr="00FF4DE4" w:rsidRDefault="00FF4DE4" w:rsidP="00FF4DE4">
      <w:pPr>
        <w:snapToGrid w:val="0"/>
        <w:spacing w:after="0" w:line="360" w:lineRule="auto"/>
        <w:jc w:val="both"/>
        <w:rPr>
          <w:rFonts w:ascii="Book Antiqua" w:hAnsi="Book Antiqua" w:cs="Times New Roman"/>
          <w:b/>
          <w:sz w:val="24"/>
          <w:szCs w:val="24"/>
          <w:lang w:eastAsia="zh-CN"/>
        </w:rPr>
      </w:pPr>
      <w:r w:rsidRPr="00FF4DE4">
        <w:rPr>
          <w:rFonts w:ascii="Book Antiqua" w:hAnsi="Book Antiqua" w:cs="Times New Roman"/>
          <w:b/>
          <w:sz w:val="24"/>
          <w:szCs w:val="24"/>
          <w:lang w:eastAsia="zh-CN"/>
        </w:rPr>
        <w:t>ESPS</w:t>
      </w:r>
      <w:r w:rsidRPr="00FF4DE4">
        <w:rPr>
          <w:rFonts w:ascii="Book Antiqua" w:hAnsi="Book Antiqua" w:cs="Times New Roman"/>
          <w:b/>
          <w:sz w:val="24"/>
          <w:szCs w:val="24"/>
        </w:rPr>
        <w:t xml:space="preserve"> Manuscript</w:t>
      </w:r>
      <w:r w:rsidRPr="00FF4DE4">
        <w:rPr>
          <w:rFonts w:ascii="Book Antiqua" w:hAnsi="Book Antiqua" w:cs="Times New Roman"/>
          <w:b/>
          <w:sz w:val="24"/>
          <w:szCs w:val="24"/>
          <w:lang w:eastAsia="zh-CN"/>
        </w:rPr>
        <w:t xml:space="preserve"> NO</w:t>
      </w:r>
      <w:r w:rsidRPr="00FF4DE4">
        <w:rPr>
          <w:rFonts w:ascii="Book Antiqua" w:hAnsi="Book Antiqua" w:cs="Times New Roman"/>
          <w:b/>
          <w:sz w:val="24"/>
          <w:szCs w:val="24"/>
        </w:rPr>
        <w:t xml:space="preserve">: </w:t>
      </w:r>
      <w:r w:rsidRPr="00FF4DE4">
        <w:rPr>
          <w:rFonts w:ascii="Book Antiqua" w:hAnsi="Book Antiqua"/>
          <w:b/>
          <w:sz w:val="24"/>
          <w:szCs w:val="24"/>
          <w:lang w:eastAsia="zh-CN"/>
        </w:rPr>
        <w:t>27811</w:t>
      </w:r>
    </w:p>
    <w:p w14:paraId="16285F16" w14:textId="3E08C55F" w:rsidR="00FF4DE4" w:rsidRDefault="00FF4DE4" w:rsidP="00FF4DE4">
      <w:pPr>
        <w:suppressAutoHyphens/>
        <w:autoSpaceDE w:val="0"/>
        <w:autoSpaceDN w:val="0"/>
        <w:adjustRightInd w:val="0"/>
        <w:snapToGrid w:val="0"/>
        <w:spacing w:after="0" w:line="360" w:lineRule="auto"/>
        <w:jc w:val="both"/>
        <w:rPr>
          <w:rFonts w:ascii="Book Antiqua" w:hAnsi="Book Antiqua"/>
          <w:b/>
          <w:sz w:val="24"/>
          <w:szCs w:val="24"/>
          <w:lang w:eastAsia="zh-CN"/>
        </w:rPr>
      </w:pPr>
      <w:r w:rsidRPr="00FF4DE4">
        <w:rPr>
          <w:rFonts w:ascii="Book Antiqua" w:hAnsi="Book Antiqua" w:cs="Times New Roman"/>
          <w:b/>
          <w:sz w:val="24"/>
          <w:szCs w:val="24"/>
        </w:rPr>
        <w:t xml:space="preserve">Manuscript Type: </w:t>
      </w:r>
      <w:bookmarkStart w:id="0" w:name="OLE_LINK438"/>
      <w:r w:rsidRPr="00FF4DE4">
        <w:rPr>
          <w:rFonts w:ascii="Book Antiqua" w:hAnsi="Book Antiqua"/>
          <w:b/>
          <w:sz w:val="24"/>
          <w:szCs w:val="24"/>
        </w:rPr>
        <w:t>Original Article</w:t>
      </w:r>
    </w:p>
    <w:p w14:paraId="1DCFB6E5" w14:textId="77777777" w:rsidR="00FF4DE4" w:rsidRPr="00FF4DE4" w:rsidRDefault="00FF4DE4" w:rsidP="00FF4DE4">
      <w:pPr>
        <w:suppressAutoHyphens/>
        <w:autoSpaceDE w:val="0"/>
        <w:autoSpaceDN w:val="0"/>
        <w:adjustRightInd w:val="0"/>
        <w:snapToGrid w:val="0"/>
        <w:spacing w:after="0" w:line="360" w:lineRule="auto"/>
        <w:jc w:val="both"/>
        <w:rPr>
          <w:rFonts w:ascii="Book Antiqua" w:hAnsi="Book Antiqua"/>
          <w:b/>
          <w:sz w:val="24"/>
          <w:szCs w:val="24"/>
          <w:lang w:eastAsia="zh-CN"/>
        </w:rPr>
      </w:pPr>
    </w:p>
    <w:bookmarkEnd w:id="0"/>
    <w:p w14:paraId="51290F68" w14:textId="2F40E206" w:rsidR="00FF4DE4" w:rsidRDefault="00FF4DE4" w:rsidP="00FF4DE4">
      <w:pPr>
        <w:snapToGrid w:val="0"/>
        <w:spacing w:after="0" w:line="360" w:lineRule="auto"/>
        <w:jc w:val="both"/>
        <w:rPr>
          <w:rFonts w:ascii="Book Antiqua" w:hAnsi="Book Antiqua" w:cs="Times New Roman"/>
          <w:b/>
          <w:i/>
          <w:sz w:val="24"/>
          <w:szCs w:val="24"/>
          <w:lang w:eastAsia="zh-CN"/>
        </w:rPr>
      </w:pPr>
      <w:r w:rsidRPr="00FF4DE4">
        <w:rPr>
          <w:rFonts w:ascii="Book Antiqua" w:hAnsi="Book Antiqua" w:cs="Times New Roman"/>
          <w:b/>
          <w:i/>
          <w:sz w:val="24"/>
          <w:szCs w:val="24"/>
        </w:rPr>
        <w:t>Case Control Study</w:t>
      </w:r>
    </w:p>
    <w:p w14:paraId="35C741CB" w14:textId="77777777" w:rsidR="00FF4DE4" w:rsidRPr="007B3D50" w:rsidRDefault="00FF4DE4" w:rsidP="00FF4DE4">
      <w:pPr>
        <w:snapToGrid w:val="0"/>
        <w:spacing w:after="0" w:line="360" w:lineRule="auto"/>
        <w:jc w:val="both"/>
        <w:rPr>
          <w:rFonts w:ascii="Book Antiqua" w:hAnsi="Book Antiqua" w:cs="Times New Roman"/>
          <w:b/>
          <w:sz w:val="24"/>
          <w:szCs w:val="24"/>
          <w:lang w:eastAsia="zh-CN"/>
        </w:rPr>
      </w:pPr>
    </w:p>
    <w:p w14:paraId="6254EBA0" w14:textId="25D4908E" w:rsidR="00B15807" w:rsidRDefault="00B15807" w:rsidP="00FF4DE4">
      <w:pPr>
        <w:snapToGrid w:val="0"/>
        <w:spacing w:after="0" w:line="360" w:lineRule="auto"/>
        <w:jc w:val="both"/>
        <w:rPr>
          <w:rFonts w:ascii="Book Antiqua" w:hAnsi="Book Antiqua" w:cs="Times New Roman"/>
          <w:b/>
          <w:sz w:val="24"/>
          <w:szCs w:val="24"/>
          <w:lang w:eastAsia="zh-CN"/>
        </w:rPr>
      </w:pPr>
      <w:bookmarkStart w:id="1" w:name="OLE_LINK5"/>
      <w:bookmarkStart w:id="2" w:name="OLE_LINK6"/>
      <w:r w:rsidRPr="00FF4DE4">
        <w:rPr>
          <w:rFonts w:ascii="Book Antiqua" w:hAnsi="Book Antiqua" w:cs="Times New Roman"/>
          <w:b/>
          <w:sz w:val="24"/>
          <w:szCs w:val="24"/>
        </w:rPr>
        <w:t>Abnormal ground reaction forces lead to a general decline in gait speed in knee osteoarthritis patients</w:t>
      </w:r>
    </w:p>
    <w:bookmarkEnd w:id="1"/>
    <w:bookmarkEnd w:id="2"/>
    <w:p w14:paraId="3833CA16" w14:textId="77777777" w:rsidR="00FF4DE4" w:rsidRPr="00FF4DE4" w:rsidRDefault="00FF4DE4" w:rsidP="00FF4DE4">
      <w:pPr>
        <w:snapToGrid w:val="0"/>
        <w:spacing w:after="0" w:line="360" w:lineRule="auto"/>
        <w:jc w:val="both"/>
        <w:rPr>
          <w:rFonts w:ascii="Book Antiqua" w:hAnsi="Book Antiqua" w:cs="Times New Roman"/>
          <w:b/>
          <w:sz w:val="24"/>
          <w:szCs w:val="24"/>
          <w:lang w:eastAsia="zh-CN"/>
        </w:rPr>
      </w:pPr>
    </w:p>
    <w:p w14:paraId="6EE039C8" w14:textId="596A9663" w:rsidR="003C4A65" w:rsidRDefault="00FF4DE4" w:rsidP="00FF4DE4">
      <w:pPr>
        <w:snapToGrid w:val="0"/>
        <w:spacing w:after="0" w:line="360" w:lineRule="auto"/>
        <w:jc w:val="both"/>
        <w:rPr>
          <w:rFonts w:ascii="Book Antiqua" w:hAnsi="Book Antiqua" w:cs="Times New Roman"/>
          <w:sz w:val="24"/>
          <w:szCs w:val="24"/>
          <w:lang w:eastAsia="zh-CN"/>
        </w:rPr>
      </w:pPr>
      <w:proofErr w:type="spellStart"/>
      <w:r w:rsidRPr="00FF4DE4">
        <w:rPr>
          <w:rFonts w:ascii="Book Antiqua" w:hAnsi="Book Antiqua" w:cs="Times New Roman"/>
          <w:sz w:val="24"/>
          <w:szCs w:val="24"/>
        </w:rPr>
        <w:t>Wiik</w:t>
      </w:r>
      <w:proofErr w:type="spellEnd"/>
      <w:r w:rsidRPr="00FF4DE4">
        <w:rPr>
          <w:rFonts w:ascii="Book Antiqua" w:hAnsi="Book Antiqua" w:cs="Times New Roman"/>
          <w:sz w:val="24"/>
          <w:szCs w:val="24"/>
        </w:rPr>
        <w:t xml:space="preserve"> </w:t>
      </w:r>
      <w:r w:rsidRPr="00FF4DE4">
        <w:rPr>
          <w:rFonts w:ascii="Book Antiqua" w:hAnsi="Book Antiqua" w:cs="Times New Roman" w:hint="eastAsia"/>
          <w:sz w:val="24"/>
          <w:szCs w:val="24"/>
          <w:lang w:eastAsia="zh-CN"/>
        </w:rPr>
        <w:t xml:space="preserve">AV </w:t>
      </w:r>
      <w:r w:rsidRPr="00FF4DE4">
        <w:rPr>
          <w:rFonts w:ascii="Book Antiqua" w:hAnsi="Book Antiqua" w:cs="Times New Roman" w:hint="eastAsia"/>
          <w:i/>
          <w:sz w:val="24"/>
          <w:szCs w:val="24"/>
          <w:lang w:eastAsia="zh-CN"/>
        </w:rPr>
        <w:t>et al</w:t>
      </w:r>
      <w:r w:rsidRPr="00FF4DE4">
        <w:rPr>
          <w:rFonts w:ascii="Book Antiqua" w:hAnsi="Book Antiqua" w:cs="Times New Roman" w:hint="eastAsia"/>
          <w:sz w:val="24"/>
          <w:szCs w:val="24"/>
          <w:lang w:eastAsia="zh-CN"/>
        </w:rPr>
        <w:t xml:space="preserve">. </w:t>
      </w:r>
      <w:r w:rsidR="003C4A65" w:rsidRPr="00FF4DE4">
        <w:rPr>
          <w:rFonts w:ascii="Book Antiqua" w:hAnsi="Book Antiqua" w:cs="Times New Roman"/>
          <w:sz w:val="24"/>
          <w:szCs w:val="24"/>
        </w:rPr>
        <w:t>Gait analysis of knee osteoarthritis patients</w:t>
      </w:r>
    </w:p>
    <w:p w14:paraId="6BE9B648" w14:textId="77777777" w:rsidR="00FF4DE4" w:rsidRDefault="00FF4DE4" w:rsidP="00FF4DE4">
      <w:pPr>
        <w:snapToGrid w:val="0"/>
        <w:spacing w:after="0" w:line="360" w:lineRule="auto"/>
        <w:jc w:val="both"/>
        <w:rPr>
          <w:rFonts w:ascii="Book Antiqua" w:hAnsi="Book Antiqua" w:cs="Times New Roman"/>
          <w:b/>
          <w:sz w:val="24"/>
          <w:szCs w:val="24"/>
          <w:lang w:eastAsia="zh-CN"/>
        </w:rPr>
      </w:pPr>
    </w:p>
    <w:p w14:paraId="5A78EB5A" w14:textId="77777777" w:rsidR="00FF4DE4" w:rsidRPr="00FF4DE4" w:rsidRDefault="00FF4DE4" w:rsidP="00FF4DE4">
      <w:pPr>
        <w:snapToGrid w:val="0"/>
        <w:spacing w:after="0" w:line="360" w:lineRule="auto"/>
        <w:jc w:val="both"/>
        <w:rPr>
          <w:rFonts w:ascii="Book Antiqua" w:hAnsi="Book Antiqua" w:cs="Times New Roman"/>
          <w:b/>
          <w:sz w:val="24"/>
          <w:szCs w:val="24"/>
        </w:rPr>
      </w:pPr>
      <w:r w:rsidRPr="00FF4DE4">
        <w:rPr>
          <w:rFonts w:ascii="Book Antiqua" w:hAnsi="Book Antiqua" w:cs="Times New Roman"/>
          <w:b/>
          <w:sz w:val="24"/>
          <w:szCs w:val="24"/>
        </w:rPr>
        <w:t xml:space="preserve">Anatole </w:t>
      </w:r>
      <w:proofErr w:type="spellStart"/>
      <w:r w:rsidRPr="00FF4DE4">
        <w:rPr>
          <w:rFonts w:ascii="Book Antiqua" w:hAnsi="Book Antiqua" w:cs="Times New Roman"/>
          <w:b/>
          <w:sz w:val="24"/>
          <w:szCs w:val="24"/>
        </w:rPr>
        <w:t>Vilhelm</w:t>
      </w:r>
      <w:proofErr w:type="spellEnd"/>
      <w:r w:rsidRPr="00FF4DE4">
        <w:rPr>
          <w:rFonts w:ascii="Book Antiqua" w:hAnsi="Book Antiqua" w:cs="Times New Roman"/>
          <w:b/>
          <w:sz w:val="24"/>
          <w:szCs w:val="24"/>
        </w:rPr>
        <w:t xml:space="preserve"> </w:t>
      </w:r>
      <w:proofErr w:type="spellStart"/>
      <w:r w:rsidRPr="00FF4DE4">
        <w:rPr>
          <w:rFonts w:ascii="Book Antiqua" w:hAnsi="Book Antiqua" w:cs="Times New Roman"/>
          <w:b/>
          <w:sz w:val="24"/>
          <w:szCs w:val="24"/>
        </w:rPr>
        <w:t>Wiik</w:t>
      </w:r>
      <w:proofErr w:type="spellEnd"/>
      <w:r w:rsidRPr="00FF4DE4">
        <w:rPr>
          <w:rFonts w:ascii="Book Antiqua" w:hAnsi="Book Antiqua" w:cs="Times New Roman"/>
          <w:b/>
          <w:sz w:val="24"/>
          <w:szCs w:val="24"/>
        </w:rPr>
        <w:t xml:space="preserve">, </w:t>
      </w:r>
      <w:proofErr w:type="spellStart"/>
      <w:r w:rsidRPr="00FF4DE4">
        <w:rPr>
          <w:rFonts w:ascii="Book Antiqua" w:hAnsi="Book Antiqua" w:cs="Times New Roman"/>
          <w:b/>
          <w:sz w:val="24"/>
          <w:szCs w:val="24"/>
        </w:rPr>
        <w:t>Adeel</w:t>
      </w:r>
      <w:proofErr w:type="spellEnd"/>
      <w:r w:rsidRPr="00FF4DE4">
        <w:rPr>
          <w:rFonts w:ascii="Book Antiqua" w:hAnsi="Book Antiqua" w:cs="Times New Roman"/>
          <w:b/>
          <w:sz w:val="24"/>
          <w:szCs w:val="24"/>
        </w:rPr>
        <w:t xml:space="preserve"> Aqil, Mads </w:t>
      </w:r>
      <w:proofErr w:type="spellStart"/>
      <w:r w:rsidRPr="00FF4DE4">
        <w:rPr>
          <w:rFonts w:ascii="Book Antiqua" w:hAnsi="Book Antiqua" w:cs="Times New Roman"/>
          <w:b/>
          <w:sz w:val="24"/>
          <w:szCs w:val="24"/>
        </w:rPr>
        <w:t>Brevadt</w:t>
      </w:r>
      <w:proofErr w:type="spellEnd"/>
      <w:r w:rsidRPr="00FF4DE4">
        <w:rPr>
          <w:rFonts w:ascii="Book Antiqua" w:hAnsi="Book Antiqua" w:cs="Times New Roman"/>
          <w:b/>
          <w:sz w:val="24"/>
          <w:szCs w:val="24"/>
        </w:rPr>
        <w:t>, Gareth Jones, Justin Cobb</w:t>
      </w:r>
    </w:p>
    <w:p w14:paraId="69182BDB" w14:textId="77777777" w:rsidR="00FF4DE4" w:rsidRPr="00FF4DE4" w:rsidRDefault="00FF4DE4" w:rsidP="00FF4DE4">
      <w:pPr>
        <w:snapToGrid w:val="0"/>
        <w:spacing w:after="0" w:line="360" w:lineRule="auto"/>
        <w:jc w:val="both"/>
        <w:rPr>
          <w:rFonts w:ascii="Book Antiqua" w:hAnsi="Book Antiqua" w:cs="Times New Roman"/>
          <w:sz w:val="24"/>
          <w:szCs w:val="24"/>
          <w:lang w:eastAsia="zh-CN"/>
        </w:rPr>
      </w:pPr>
    </w:p>
    <w:p w14:paraId="75CD8FEE" w14:textId="52DE0A0B" w:rsidR="00995A5A" w:rsidRDefault="00F847C2" w:rsidP="00FF4DE4">
      <w:pPr>
        <w:snapToGrid w:val="0"/>
        <w:spacing w:after="0" w:line="360" w:lineRule="auto"/>
        <w:jc w:val="both"/>
        <w:rPr>
          <w:rFonts w:ascii="Book Antiqua" w:hAnsi="Book Antiqua" w:cs="Times New Roman"/>
          <w:sz w:val="24"/>
          <w:szCs w:val="24"/>
          <w:lang w:eastAsia="zh-CN"/>
        </w:rPr>
      </w:pPr>
      <w:r w:rsidRPr="00FF4DE4">
        <w:rPr>
          <w:rFonts w:ascii="Book Antiqua" w:hAnsi="Book Antiqua" w:cs="Times New Roman"/>
          <w:b/>
          <w:sz w:val="24"/>
          <w:szCs w:val="24"/>
        </w:rPr>
        <w:t xml:space="preserve">Anatole </w:t>
      </w:r>
      <w:proofErr w:type="spellStart"/>
      <w:r w:rsidR="00935C6F" w:rsidRPr="00FF4DE4">
        <w:rPr>
          <w:rFonts w:ascii="Book Antiqua" w:hAnsi="Book Antiqua" w:cs="Times New Roman"/>
          <w:b/>
          <w:sz w:val="24"/>
          <w:szCs w:val="24"/>
        </w:rPr>
        <w:t>Vilhelm</w:t>
      </w:r>
      <w:proofErr w:type="spellEnd"/>
      <w:r w:rsidR="00935C6F" w:rsidRPr="00FF4DE4">
        <w:rPr>
          <w:rFonts w:ascii="Book Antiqua" w:hAnsi="Book Antiqua" w:cs="Times New Roman"/>
          <w:b/>
          <w:sz w:val="24"/>
          <w:szCs w:val="24"/>
        </w:rPr>
        <w:t xml:space="preserve"> </w:t>
      </w:r>
      <w:proofErr w:type="spellStart"/>
      <w:r w:rsidRPr="00FF4DE4">
        <w:rPr>
          <w:rFonts w:ascii="Book Antiqua" w:hAnsi="Book Antiqua" w:cs="Times New Roman"/>
          <w:b/>
          <w:sz w:val="24"/>
          <w:szCs w:val="24"/>
        </w:rPr>
        <w:t>Wiik</w:t>
      </w:r>
      <w:proofErr w:type="spellEnd"/>
      <w:r w:rsidRPr="00FF4DE4">
        <w:rPr>
          <w:rFonts w:ascii="Book Antiqua" w:hAnsi="Book Antiqua" w:cs="Times New Roman"/>
          <w:b/>
          <w:sz w:val="24"/>
          <w:szCs w:val="24"/>
        </w:rPr>
        <w:t xml:space="preserve">, </w:t>
      </w:r>
      <w:proofErr w:type="spellStart"/>
      <w:r w:rsidRPr="00FF4DE4">
        <w:rPr>
          <w:rFonts w:ascii="Book Antiqua" w:hAnsi="Book Antiqua" w:cs="Times New Roman"/>
          <w:b/>
          <w:sz w:val="24"/>
          <w:szCs w:val="24"/>
        </w:rPr>
        <w:t>Adeel</w:t>
      </w:r>
      <w:proofErr w:type="spellEnd"/>
      <w:r w:rsidRPr="00FF4DE4">
        <w:rPr>
          <w:rFonts w:ascii="Book Antiqua" w:hAnsi="Book Antiqua" w:cs="Times New Roman"/>
          <w:b/>
          <w:sz w:val="24"/>
          <w:szCs w:val="24"/>
        </w:rPr>
        <w:t xml:space="preserve"> Aqil, </w:t>
      </w:r>
      <w:r w:rsidR="00872372" w:rsidRPr="00FF4DE4">
        <w:rPr>
          <w:rFonts w:ascii="Book Antiqua" w:hAnsi="Book Antiqua" w:cs="Times New Roman"/>
          <w:b/>
          <w:sz w:val="24"/>
          <w:szCs w:val="24"/>
        </w:rPr>
        <w:t xml:space="preserve">Mads </w:t>
      </w:r>
      <w:proofErr w:type="spellStart"/>
      <w:r w:rsidR="00872372" w:rsidRPr="00FF4DE4">
        <w:rPr>
          <w:rFonts w:ascii="Book Antiqua" w:hAnsi="Book Antiqua" w:cs="Times New Roman"/>
          <w:b/>
          <w:sz w:val="24"/>
          <w:szCs w:val="24"/>
        </w:rPr>
        <w:t>Brevadt</w:t>
      </w:r>
      <w:proofErr w:type="spellEnd"/>
      <w:r w:rsidR="00872372" w:rsidRPr="00FF4DE4">
        <w:rPr>
          <w:rFonts w:ascii="Book Antiqua" w:hAnsi="Book Antiqua" w:cs="Times New Roman"/>
          <w:b/>
          <w:sz w:val="24"/>
          <w:szCs w:val="24"/>
        </w:rPr>
        <w:t xml:space="preserve">, </w:t>
      </w:r>
      <w:r w:rsidR="00681071" w:rsidRPr="00FF4DE4">
        <w:rPr>
          <w:rFonts w:ascii="Book Antiqua" w:hAnsi="Book Antiqua" w:cs="Times New Roman"/>
          <w:b/>
          <w:sz w:val="24"/>
          <w:szCs w:val="24"/>
        </w:rPr>
        <w:t xml:space="preserve">Gareth Jones, </w:t>
      </w:r>
      <w:r w:rsidRPr="00FF4DE4">
        <w:rPr>
          <w:rFonts w:ascii="Book Antiqua" w:hAnsi="Book Antiqua" w:cs="Times New Roman"/>
          <w:b/>
          <w:sz w:val="24"/>
          <w:szCs w:val="24"/>
        </w:rPr>
        <w:t>Justin Cobb</w:t>
      </w:r>
      <w:r w:rsidR="00FF4DE4" w:rsidRPr="00FF4DE4">
        <w:rPr>
          <w:rFonts w:ascii="Book Antiqua" w:hAnsi="Book Antiqua" w:cs="Times New Roman" w:hint="eastAsia"/>
          <w:b/>
          <w:sz w:val="24"/>
          <w:szCs w:val="24"/>
          <w:lang w:eastAsia="zh-CN"/>
        </w:rPr>
        <w:t xml:space="preserve">, </w:t>
      </w:r>
      <w:r w:rsidR="00995A5A" w:rsidRPr="00FF4DE4">
        <w:rPr>
          <w:rFonts w:ascii="Book Antiqua" w:hAnsi="Book Antiqua" w:cs="Times New Roman"/>
          <w:sz w:val="24"/>
          <w:szCs w:val="24"/>
        </w:rPr>
        <w:t xml:space="preserve">Imperial College London, </w:t>
      </w:r>
      <w:r w:rsidR="00FF4DE4" w:rsidRPr="00FF4DE4">
        <w:rPr>
          <w:rFonts w:ascii="Book Antiqua" w:hAnsi="Book Antiqua" w:cs="Times New Roman"/>
          <w:sz w:val="24"/>
          <w:szCs w:val="24"/>
        </w:rPr>
        <w:t>South Kensington Campus</w:t>
      </w:r>
      <w:r w:rsidR="00FF4DE4">
        <w:rPr>
          <w:rFonts w:ascii="Book Antiqua" w:hAnsi="Book Antiqua" w:cs="Times New Roman" w:hint="eastAsia"/>
          <w:sz w:val="24"/>
          <w:szCs w:val="24"/>
          <w:lang w:eastAsia="zh-CN"/>
        </w:rPr>
        <w:t xml:space="preserve">, </w:t>
      </w:r>
      <w:r w:rsidR="00FF4DE4" w:rsidRPr="00FF4DE4">
        <w:rPr>
          <w:rFonts w:ascii="Book Antiqua" w:hAnsi="Book Antiqua" w:cs="Times New Roman"/>
          <w:sz w:val="24"/>
          <w:szCs w:val="24"/>
        </w:rPr>
        <w:br/>
        <w:t>London SW7 2AZ, </w:t>
      </w:r>
      <w:r w:rsidR="00FF4DE4">
        <w:rPr>
          <w:rFonts w:ascii="Book Antiqua" w:hAnsi="Book Antiqua" w:cs="Times New Roman" w:hint="eastAsia"/>
          <w:sz w:val="24"/>
          <w:szCs w:val="24"/>
          <w:lang w:eastAsia="zh-CN"/>
        </w:rPr>
        <w:t>United Kingdom</w:t>
      </w:r>
    </w:p>
    <w:p w14:paraId="7D34E38F" w14:textId="77777777" w:rsidR="0018043B" w:rsidRPr="00FF4DE4" w:rsidRDefault="0018043B" w:rsidP="00FF4DE4">
      <w:pPr>
        <w:snapToGrid w:val="0"/>
        <w:spacing w:after="0" w:line="360" w:lineRule="auto"/>
        <w:jc w:val="both"/>
        <w:rPr>
          <w:rFonts w:ascii="Book Antiqua" w:hAnsi="Book Antiqua" w:cs="Times New Roman"/>
          <w:sz w:val="24"/>
          <w:szCs w:val="24"/>
          <w:lang w:eastAsia="zh-CN"/>
        </w:rPr>
      </w:pPr>
    </w:p>
    <w:p w14:paraId="6A1794BF" w14:textId="1280A1BC" w:rsidR="00466B8F" w:rsidRDefault="006C2BD2" w:rsidP="00FF4DE4">
      <w:pPr>
        <w:snapToGrid w:val="0"/>
        <w:spacing w:after="0" w:line="360" w:lineRule="auto"/>
        <w:jc w:val="both"/>
        <w:rPr>
          <w:rFonts w:ascii="Book Antiqua" w:hAnsi="Book Antiqua" w:cs="Times New Roman"/>
          <w:color w:val="000000"/>
          <w:sz w:val="24"/>
          <w:szCs w:val="24"/>
          <w:lang w:eastAsia="zh-CN"/>
        </w:rPr>
      </w:pPr>
      <w:r w:rsidRPr="0018043B">
        <w:rPr>
          <w:rFonts w:ascii="Book Antiqua" w:eastAsia="Times New Roman" w:hAnsi="Book Antiqua" w:cs="Times New Roman"/>
          <w:b/>
          <w:color w:val="000000"/>
          <w:sz w:val="24"/>
          <w:szCs w:val="24"/>
          <w:lang w:eastAsia="en-GB"/>
        </w:rPr>
        <w:t xml:space="preserve">Author </w:t>
      </w:r>
      <w:r w:rsidR="0018043B" w:rsidRPr="0018043B">
        <w:rPr>
          <w:rFonts w:ascii="Book Antiqua" w:eastAsia="Times New Roman" w:hAnsi="Book Antiqua" w:cs="Times New Roman"/>
          <w:b/>
          <w:color w:val="000000"/>
          <w:sz w:val="24"/>
          <w:szCs w:val="24"/>
          <w:lang w:eastAsia="en-GB"/>
        </w:rPr>
        <w:t>c</w:t>
      </w:r>
      <w:r w:rsidRPr="0018043B">
        <w:rPr>
          <w:rFonts w:ascii="Book Antiqua" w:eastAsia="Times New Roman" w:hAnsi="Book Antiqua" w:cs="Times New Roman"/>
          <w:b/>
          <w:color w:val="000000"/>
          <w:sz w:val="24"/>
          <w:szCs w:val="24"/>
          <w:lang w:eastAsia="en-GB"/>
        </w:rPr>
        <w:t>ontributions:</w:t>
      </w:r>
      <w:r w:rsidRPr="00FF4DE4">
        <w:rPr>
          <w:rFonts w:ascii="Book Antiqua" w:eastAsia="Times New Roman" w:hAnsi="Book Antiqua" w:cs="Times New Roman"/>
          <w:color w:val="000000"/>
          <w:sz w:val="24"/>
          <w:szCs w:val="24"/>
          <w:lang w:eastAsia="en-GB"/>
        </w:rPr>
        <w:t xml:space="preserve"> </w:t>
      </w:r>
      <w:proofErr w:type="spellStart"/>
      <w:r w:rsidRPr="00FF4DE4">
        <w:rPr>
          <w:rFonts w:ascii="Book Antiqua" w:eastAsia="Times New Roman" w:hAnsi="Book Antiqua" w:cs="Times New Roman"/>
          <w:color w:val="000000"/>
          <w:sz w:val="24"/>
          <w:szCs w:val="24"/>
          <w:lang w:eastAsia="en-GB"/>
        </w:rPr>
        <w:t>Wiik</w:t>
      </w:r>
      <w:proofErr w:type="spellEnd"/>
      <w:r w:rsidR="00995A5A" w:rsidRPr="00FF4DE4">
        <w:rPr>
          <w:rFonts w:ascii="Book Antiqua" w:eastAsia="Times New Roman" w:hAnsi="Book Antiqua" w:cs="Times New Roman"/>
          <w:color w:val="000000"/>
          <w:sz w:val="24"/>
          <w:szCs w:val="24"/>
          <w:lang w:eastAsia="en-GB"/>
        </w:rPr>
        <w:t xml:space="preserve"> </w:t>
      </w:r>
      <w:r w:rsidR="0018043B">
        <w:rPr>
          <w:rFonts w:ascii="Book Antiqua" w:hAnsi="Book Antiqua" w:cs="Times New Roman" w:hint="eastAsia"/>
          <w:color w:val="000000"/>
          <w:sz w:val="24"/>
          <w:szCs w:val="24"/>
          <w:lang w:eastAsia="zh-CN"/>
        </w:rPr>
        <w:t xml:space="preserve">AV </w:t>
      </w:r>
      <w:r w:rsidR="00995A5A" w:rsidRPr="00FF4DE4">
        <w:rPr>
          <w:rFonts w:ascii="Book Antiqua" w:eastAsia="Times New Roman" w:hAnsi="Book Antiqua" w:cs="Times New Roman"/>
          <w:color w:val="000000"/>
          <w:sz w:val="24"/>
          <w:szCs w:val="24"/>
          <w:lang w:eastAsia="en-GB"/>
        </w:rPr>
        <w:t>and Cobb</w:t>
      </w:r>
      <w:r w:rsidRPr="00FF4DE4">
        <w:rPr>
          <w:rFonts w:ascii="Book Antiqua" w:eastAsia="Times New Roman" w:hAnsi="Book Antiqua" w:cs="Times New Roman"/>
          <w:color w:val="000000"/>
          <w:sz w:val="24"/>
          <w:szCs w:val="24"/>
          <w:lang w:eastAsia="en-GB"/>
        </w:rPr>
        <w:t xml:space="preserve"> </w:t>
      </w:r>
      <w:r w:rsidR="0018043B" w:rsidRPr="00FF4DE4">
        <w:rPr>
          <w:rFonts w:ascii="Book Antiqua" w:eastAsia="Times New Roman" w:hAnsi="Book Antiqua" w:cs="Times New Roman"/>
          <w:color w:val="000000"/>
          <w:sz w:val="24"/>
          <w:szCs w:val="24"/>
          <w:lang w:eastAsia="en-GB"/>
        </w:rPr>
        <w:t>J</w:t>
      </w:r>
      <w:r w:rsidR="0018043B">
        <w:rPr>
          <w:rFonts w:ascii="Book Antiqua" w:hAnsi="Book Antiqua" w:cs="Times New Roman" w:hint="eastAsia"/>
          <w:color w:val="000000"/>
          <w:sz w:val="24"/>
          <w:szCs w:val="24"/>
          <w:lang w:eastAsia="zh-CN"/>
        </w:rPr>
        <w:t xml:space="preserve"> </w:t>
      </w:r>
      <w:r w:rsidRPr="00FF4DE4">
        <w:rPr>
          <w:rFonts w:ascii="Book Antiqua" w:eastAsia="Times New Roman" w:hAnsi="Book Antiqua" w:cs="Times New Roman"/>
          <w:color w:val="000000"/>
          <w:sz w:val="24"/>
          <w:szCs w:val="24"/>
          <w:lang w:eastAsia="en-GB"/>
        </w:rPr>
        <w:t xml:space="preserve">designed the </w:t>
      </w:r>
      <w:r w:rsidR="00681071" w:rsidRPr="00FF4DE4">
        <w:rPr>
          <w:rFonts w:ascii="Book Antiqua" w:eastAsia="Times New Roman" w:hAnsi="Book Antiqua" w:cs="Times New Roman"/>
          <w:color w:val="000000"/>
          <w:sz w:val="24"/>
          <w:szCs w:val="24"/>
          <w:lang w:eastAsia="en-GB"/>
        </w:rPr>
        <w:t>study;</w:t>
      </w:r>
      <w:r w:rsidRPr="00FF4DE4">
        <w:rPr>
          <w:rFonts w:ascii="Book Antiqua" w:eastAsia="Times New Roman" w:hAnsi="Book Antiqua" w:cs="Times New Roman"/>
          <w:color w:val="000000"/>
          <w:sz w:val="24"/>
          <w:szCs w:val="24"/>
          <w:lang w:eastAsia="en-GB"/>
        </w:rPr>
        <w:t xml:space="preserve"> </w:t>
      </w:r>
      <w:proofErr w:type="spellStart"/>
      <w:r w:rsidR="0018043B" w:rsidRPr="00FF4DE4">
        <w:rPr>
          <w:rFonts w:ascii="Book Antiqua" w:eastAsia="Times New Roman" w:hAnsi="Book Antiqua" w:cs="Times New Roman"/>
          <w:color w:val="000000"/>
          <w:sz w:val="24"/>
          <w:szCs w:val="24"/>
          <w:lang w:eastAsia="en-GB"/>
        </w:rPr>
        <w:t>Wiik</w:t>
      </w:r>
      <w:proofErr w:type="spellEnd"/>
      <w:r w:rsidR="0018043B" w:rsidRPr="00FF4DE4">
        <w:rPr>
          <w:rFonts w:ascii="Book Antiqua" w:eastAsia="Times New Roman" w:hAnsi="Book Antiqua" w:cs="Times New Roman"/>
          <w:color w:val="000000"/>
          <w:sz w:val="24"/>
          <w:szCs w:val="24"/>
          <w:lang w:eastAsia="en-GB"/>
        </w:rPr>
        <w:t xml:space="preserve"> </w:t>
      </w:r>
      <w:r w:rsidR="0018043B">
        <w:rPr>
          <w:rFonts w:ascii="Book Antiqua" w:hAnsi="Book Antiqua" w:cs="Times New Roman" w:hint="eastAsia"/>
          <w:color w:val="000000"/>
          <w:sz w:val="24"/>
          <w:szCs w:val="24"/>
          <w:lang w:eastAsia="zh-CN"/>
        </w:rPr>
        <w:t xml:space="preserve">AV </w:t>
      </w:r>
      <w:r w:rsidRPr="00FF4DE4">
        <w:rPr>
          <w:rFonts w:ascii="Book Antiqua" w:eastAsia="Times New Roman" w:hAnsi="Book Antiqua" w:cs="Times New Roman"/>
          <w:color w:val="000000"/>
          <w:sz w:val="24"/>
          <w:szCs w:val="24"/>
          <w:lang w:eastAsia="en-GB"/>
        </w:rPr>
        <w:t xml:space="preserve">collected the clinical </w:t>
      </w:r>
      <w:r w:rsidR="00681071" w:rsidRPr="00FF4DE4">
        <w:rPr>
          <w:rFonts w:ascii="Book Antiqua" w:eastAsia="Times New Roman" w:hAnsi="Book Antiqua" w:cs="Times New Roman"/>
          <w:color w:val="000000"/>
          <w:sz w:val="24"/>
          <w:szCs w:val="24"/>
          <w:lang w:eastAsia="en-GB"/>
        </w:rPr>
        <w:t>data;</w:t>
      </w:r>
      <w:r w:rsidRPr="00FF4DE4">
        <w:rPr>
          <w:rFonts w:ascii="Book Antiqua" w:eastAsia="Times New Roman" w:hAnsi="Book Antiqua" w:cs="Times New Roman"/>
          <w:color w:val="000000"/>
          <w:sz w:val="24"/>
          <w:szCs w:val="24"/>
          <w:lang w:eastAsia="en-GB"/>
        </w:rPr>
        <w:t xml:space="preserve"> </w:t>
      </w:r>
      <w:proofErr w:type="spellStart"/>
      <w:r w:rsidR="0018043B" w:rsidRPr="00FF4DE4">
        <w:rPr>
          <w:rFonts w:ascii="Book Antiqua" w:eastAsia="Times New Roman" w:hAnsi="Book Antiqua" w:cs="Times New Roman"/>
          <w:color w:val="000000"/>
          <w:sz w:val="24"/>
          <w:szCs w:val="24"/>
          <w:lang w:eastAsia="en-GB"/>
        </w:rPr>
        <w:t>Wiik</w:t>
      </w:r>
      <w:proofErr w:type="spellEnd"/>
      <w:r w:rsidR="0018043B" w:rsidRPr="00FF4DE4">
        <w:rPr>
          <w:rFonts w:ascii="Book Antiqua" w:eastAsia="Times New Roman" w:hAnsi="Book Antiqua" w:cs="Times New Roman"/>
          <w:color w:val="000000"/>
          <w:sz w:val="24"/>
          <w:szCs w:val="24"/>
          <w:lang w:eastAsia="en-GB"/>
        </w:rPr>
        <w:t xml:space="preserve"> </w:t>
      </w:r>
      <w:r w:rsidR="0018043B">
        <w:rPr>
          <w:rFonts w:ascii="Book Antiqua" w:hAnsi="Book Antiqua" w:cs="Times New Roman" w:hint="eastAsia"/>
          <w:color w:val="000000"/>
          <w:sz w:val="24"/>
          <w:szCs w:val="24"/>
          <w:lang w:eastAsia="zh-CN"/>
        </w:rPr>
        <w:t xml:space="preserve">AV </w:t>
      </w:r>
      <w:r w:rsidRPr="00FF4DE4">
        <w:rPr>
          <w:rFonts w:ascii="Book Antiqua" w:eastAsia="Times New Roman" w:hAnsi="Book Antiqua" w:cs="Times New Roman"/>
          <w:color w:val="000000"/>
          <w:sz w:val="24"/>
          <w:szCs w:val="24"/>
          <w:lang w:eastAsia="en-GB"/>
        </w:rPr>
        <w:t xml:space="preserve">and </w:t>
      </w:r>
      <w:proofErr w:type="spellStart"/>
      <w:r w:rsidRPr="00FF4DE4">
        <w:rPr>
          <w:rFonts w:ascii="Book Antiqua" w:eastAsia="Times New Roman" w:hAnsi="Book Antiqua" w:cs="Times New Roman"/>
          <w:color w:val="000000"/>
          <w:sz w:val="24"/>
          <w:szCs w:val="24"/>
          <w:lang w:eastAsia="en-GB"/>
        </w:rPr>
        <w:t>Brevadt</w:t>
      </w:r>
      <w:proofErr w:type="spellEnd"/>
      <w:r w:rsidRPr="00FF4DE4">
        <w:rPr>
          <w:rFonts w:ascii="Book Antiqua" w:eastAsia="Times New Roman" w:hAnsi="Book Antiqua" w:cs="Times New Roman"/>
          <w:color w:val="000000"/>
          <w:sz w:val="24"/>
          <w:szCs w:val="24"/>
          <w:lang w:eastAsia="en-GB"/>
        </w:rPr>
        <w:t xml:space="preserve"> </w:t>
      </w:r>
      <w:r w:rsidR="0018043B" w:rsidRPr="00FF4DE4">
        <w:rPr>
          <w:rFonts w:ascii="Book Antiqua" w:eastAsia="Times New Roman" w:hAnsi="Book Antiqua" w:cs="Times New Roman"/>
          <w:color w:val="000000"/>
          <w:sz w:val="24"/>
          <w:szCs w:val="24"/>
          <w:lang w:eastAsia="en-GB"/>
        </w:rPr>
        <w:t xml:space="preserve">M </w:t>
      </w:r>
      <w:r w:rsidRPr="00FF4DE4">
        <w:rPr>
          <w:rFonts w:ascii="Book Antiqua" w:eastAsia="Times New Roman" w:hAnsi="Book Antiqua" w:cs="Times New Roman"/>
          <w:color w:val="000000"/>
          <w:sz w:val="24"/>
          <w:szCs w:val="24"/>
          <w:lang w:eastAsia="en-GB"/>
        </w:rPr>
        <w:t>analysed the data</w:t>
      </w:r>
      <w:r w:rsidR="00681071" w:rsidRPr="00FF4DE4">
        <w:rPr>
          <w:rFonts w:ascii="Book Antiqua" w:eastAsia="Times New Roman" w:hAnsi="Book Antiqua" w:cs="Times New Roman"/>
          <w:color w:val="000000"/>
          <w:sz w:val="24"/>
          <w:szCs w:val="24"/>
          <w:lang w:eastAsia="en-GB"/>
        </w:rPr>
        <w:t>;</w:t>
      </w:r>
      <w:r w:rsidRPr="00FF4DE4">
        <w:rPr>
          <w:rFonts w:ascii="Book Antiqua" w:eastAsia="Times New Roman" w:hAnsi="Book Antiqua" w:cs="Times New Roman"/>
          <w:color w:val="000000"/>
          <w:sz w:val="24"/>
          <w:szCs w:val="24"/>
          <w:lang w:eastAsia="en-GB"/>
        </w:rPr>
        <w:t xml:space="preserve"> </w:t>
      </w:r>
      <w:proofErr w:type="spellStart"/>
      <w:r w:rsidR="0018043B" w:rsidRPr="00FF4DE4">
        <w:rPr>
          <w:rFonts w:ascii="Book Antiqua" w:eastAsia="Times New Roman" w:hAnsi="Book Antiqua" w:cs="Times New Roman"/>
          <w:color w:val="000000"/>
          <w:sz w:val="24"/>
          <w:szCs w:val="24"/>
          <w:lang w:eastAsia="en-GB"/>
        </w:rPr>
        <w:t>Wiik</w:t>
      </w:r>
      <w:proofErr w:type="spellEnd"/>
      <w:r w:rsidR="0018043B" w:rsidRPr="00FF4DE4">
        <w:rPr>
          <w:rFonts w:ascii="Book Antiqua" w:eastAsia="Times New Roman" w:hAnsi="Book Antiqua" w:cs="Times New Roman"/>
          <w:color w:val="000000"/>
          <w:sz w:val="24"/>
          <w:szCs w:val="24"/>
          <w:lang w:eastAsia="en-GB"/>
        </w:rPr>
        <w:t xml:space="preserve"> </w:t>
      </w:r>
      <w:r w:rsidR="0018043B">
        <w:rPr>
          <w:rFonts w:ascii="Book Antiqua" w:hAnsi="Book Antiqua" w:cs="Times New Roman" w:hint="eastAsia"/>
          <w:color w:val="000000"/>
          <w:sz w:val="24"/>
          <w:szCs w:val="24"/>
          <w:lang w:eastAsia="zh-CN"/>
        </w:rPr>
        <w:t>A</w:t>
      </w:r>
      <w:r w:rsidRPr="00FF4DE4">
        <w:rPr>
          <w:rFonts w:ascii="Book Antiqua" w:eastAsia="Times New Roman" w:hAnsi="Book Antiqua" w:cs="Times New Roman"/>
          <w:color w:val="000000"/>
          <w:sz w:val="24"/>
          <w:szCs w:val="24"/>
          <w:lang w:eastAsia="en-GB"/>
        </w:rPr>
        <w:t>, Aqil</w:t>
      </w:r>
      <w:r w:rsidR="0018043B" w:rsidRPr="0018043B">
        <w:rPr>
          <w:rFonts w:ascii="Book Antiqua" w:eastAsia="Times New Roman" w:hAnsi="Book Antiqua" w:cs="Times New Roman"/>
          <w:color w:val="000000"/>
          <w:sz w:val="24"/>
          <w:szCs w:val="24"/>
          <w:lang w:eastAsia="en-GB"/>
        </w:rPr>
        <w:t xml:space="preserve"> </w:t>
      </w:r>
      <w:r w:rsidR="0018043B" w:rsidRPr="00FF4DE4">
        <w:rPr>
          <w:rFonts w:ascii="Book Antiqua" w:eastAsia="Times New Roman" w:hAnsi="Book Antiqua" w:cs="Times New Roman"/>
          <w:color w:val="000000"/>
          <w:sz w:val="24"/>
          <w:szCs w:val="24"/>
          <w:lang w:eastAsia="en-GB"/>
        </w:rPr>
        <w:t>A</w:t>
      </w:r>
      <w:r w:rsidRPr="00FF4DE4">
        <w:rPr>
          <w:rFonts w:ascii="Book Antiqua" w:eastAsia="Times New Roman" w:hAnsi="Book Antiqua" w:cs="Times New Roman"/>
          <w:color w:val="000000"/>
          <w:sz w:val="24"/>
          <w:szCs w:val="24"/>
          <w:lang w:eastAsia="en-GB"/>
        </w:rPr>
        <w:t xml:space="preserve">, </w:t>
      </w:r>
      <w:proofErr w:type="spellStart"/>
      <w:r w:rsidR="0018043B" w:rsidRPr="00FF4DE4">
        <w:rPr>
          <w:rFonts w:ascii="Book Antiqua" w:eastAsia="Times New Roman" w:hAnsi="Book Antiqua" w:cs="Times New Roman"/>
          <w:color w:val="000000"/>
          <w:sz w:val="24"/>
          <w:szCs w:val="24"/>
          <w:lang w:eastAsia="en-GB"/>
        </w:rPr>
        <w:t>Brevadt</w:t>
      </w:r>
      <w:proofErr w:type="spellEnd"/>
      <w:r w:rsidR="0018043B" w:rsidRPr="00FF4DE4">
        <w:rPr>
          <w:rFonts w:ascii="Book Antiqua" w:eastAsia="Times New Roman" w:hAnsi="Book Antiqua" w:cs="Times New Roman"/>
          <w:color w:val="000000"/>
          <w:sz w:val="24"/>
          <w:szCs w:val="24"/>
          <w:lang w:eastAsia="en-GB"/>
        </w:rPr>
        <w:t xml:space="preserve"> M</w:t>
      </w:r>
      <w:r w:rsidR="00995A5A" w:rsidRPr="00FF4DE4">
        <w:rPr>
          <w:rFonts w:ascii="Book Antiqua" w:eastAsia="Times New Roman" w:hAnsi="Book Antiqua" w:cs="Times New Roman"/>
          <w:color w:val="000000"/>
          <w:sz w:val="24"/>
          <w:szCs w:val="24"/>
          <w:lang w:eastAsia="en-GB"/>
        </w:rPr>
        <w:t xml:space="preserve">, </w:t>
      </w:r>
      <w:r w:rsidRPr="00FF4DE4">
        <w:rPr>
          <w:rFonts w:ascii="Book Antiqua" w:eastAsia="Times New Roman" w:hAnsi="Book Antiqua" w:cs="Times New Roman"/>
          <w:color w:val="000000"/>
          <w:sz w:val="24"/>
          <w:szCs w:val="24"/>
          <w:lang w:eastAsia="en-GB"/>
        </w:rPr>
        <w:t xml:space="preserve">Jones </w:t>
      </w:r>
      <w:r w:rsidR="0018043B">
        <w:rPr>
          <w:rFonts w:ascii="Book Antiqua" w:hAnsi="Book Antiqua" w:cs="Times New Roman" w:hint="eastAsia"/>
          <w:color w:val="000000"/>
          <w:sz w:val="24"/>
          <w:szCs w:val="24"/>
          <w:lang w:eastAsia="zh-CN"/>
        </w:rPr>
        <w:t xml:space="preserve">G </w:t>
      </w:r>
      <w:r w:rsidRPr="00FF4DE4">
        <w:rPr>
          <w:rFonts w:ascii="Book Antiqua" w:eastAsia="Times New Roman" w:hAnsi="Book Antiqua" w:cs="Times New Roman"/>
          <w:color w:val="000000"/>
          <w:sz w:val="24"/>
          <w:szCs w:val="24"/>
          <w:lang w:eastAsia="en-GB"/>
        </w:rPr>
        <w:t xml:space="preserve">and Cobb </w:t>
      </w:r>
      <w:r w:rsidR="0018043B">
        <w:rPr>
          <w:rFonts w:ascii="Book Antiqua" w:hAnsi="Book Antiqua" w:cs="Times New Roman" w:hint="eastAsia"/>
          <w:color w:val="000000"/>
          <w:sz w:val="24"/>
          <w:szCs w:val="24"/>
          <w:lang w:eastAsia="zh-CN"/>
        </w:rPr>
        <w:t xml:space="preserve">J </w:t>
      </w:r>
      <w:r w:rsidR="00995A5A" w:rsidRPr="00FF4DE4">
        <w:rPr>
          <w:rFonts w:ascii="Book Antiqua" w:eastAsia="Times New Roman" w:hAnsi="Book Antiqua" w:cs="Times New Roman"/>
          <w:color w:val="000000"/>
          <w:sz w:val="24"/>
          <w:szCs w:val="24"/>
          <w:lang w:eastAsia="en-GB"/>
        </w:rPr>
        <w:t xml:space="preserve">interpreted and </w:t>
      </w:r>
      <w:r w:rsidRPr="00FF4DE4">
        <w:rPr>
          <w:rFonts w:ascii="Book Antiqua" w:eastAsia="Times New Roman" w:hAnsi="Book Antiqua" w:cs="Times New Roman"/>
          <w:color w:val="000000"/>
          <w:sz w:val="24"/>
          <w:szCs w:val="24"/>
          <w:lang w:eastAsia="en-GB"/>
        </w:rPr>
        <w:t xml:space="preserve">wrote the report. </w:t>
      </w:r>
    </w:p>
    <w:p w14:paraId="2A37A43A" w14:textId="77777777" w:rsidR="0018043B" w:rsidRPr="00267AF3" w:rsidRDefault="0018043B" w:rsidP="00FF4DE4">
      <w:pPr>
        <w:snapToGrid w:val="0"/>
        <w:spacing w:after="0" w:line="360" w:lineRule="auto"/>
        <w:jc w:val="both"/>
        <w:rPr>
          <w:rFonts w:ascii="Book Antiqua" w:hAnsi="Book Antiqua" w:cs="Times New Roman"/>
          <w:sz w:val="24"/>
          <w:szCs w:val="24"/>
          <w:lang w:eastAsia="zh-CN"/>
        </w:rPr>
      </w:pPr>
    </w:p>
    <w:p w14:paraId="42E0A05D" w14:textId="19DE4940" w:rsidR="00466B8F" w:rsidRDefault="0018043B" w:rsidP="0018043B">
      <w:pPr>
        <w:suppressAutoHyphens/>
        <w:autoSpaceDE w:val="0"/>
        <w:autoSpaceDN w:val="0"/>
        <w:adjustRightInd w:val="0"/>
        <w:snapToGrid w:val="0"/>
        <w:spacing w:after="0" w:line="360" w:lineRule="auto"/>
        <w:jc w:val="both"/>
        <w:rPr>
          <w:rFonts w:ascii="Book Antiqua" w:hAnsi="Book Antiqua" w:cs="Times New Roman"/>
          <w:sz w:val="24"/>
          <w:szCs w:val="24"/>
          <w:lang w:eastAsia="zh-CN"/>
        </w:rPr>
      </w:pPr>
      <w:bookmarkStart w:id="3" w:name="OLE_LINK351"/>
      <w:bookmarkStart w:id="4" w:name="OLE_LINK352"/>
      <w:bookmarkStart w:id="5" w:name="OLE_LINK518"/>
      <w:bookmarkStart w:id="6" w:name="OLE_LINK519"/>
      <w:r w:rsidRPr="00C52BCF">
        <w:rPr>
          <w:rFonts w:ascii="Book Antiqua" w:hAnsi="Book Antiqua"/>
          <w:b/>
          <w:color w:val="000000"/>
          <w:sz w:val="24"/>
          <w:szCs w:val="24"/>
        </w:rPr>
        <w:t>Institutional review board statement:</w:t>
      </w:r>
      <w:bookmarkEnd w:id="3"/>
      <w:bookmarkEnd w:id="4"/>
      <w:r>
        <w:rPr>
          <w:rFonts w:ascii="Book Antiqua" w:hAnsi="Book Antiqua" w:hint="eastAsia"/>
          <w:b/>
          <w:color w:val="000000"/>
          <w:sz w:val="24"/>
          <w:szCs w:val="24"/>
          <w:lang w:eastAsia="zh-CN"/>
        </w:rPr>
        <w:t xml:space="preserve"> </w:t>
      </w:r>
      <w:bookmarkEnd w:id="5"/>
      <w:bookmarkEnd w:id="6"/>
      <w:r w:rsidR="00466B8F" w:rsidRPr="00FF4DE4">
        <w:rPr>
          <w:rFonts w:ascii="Book Antiqua" w:eastAsia="Times New Roman" w:hAnsi="Book Antiqua" w:cs="Times New Roman"/>
          <w:sz w:val="24"/>
          <w:szCs w:val="24"/>
        </w:rPr>
        <w:t>Ethical approval was sought and gained prior to commencement of the trial</w:t>
      </w:r>
      <w:r w:rsidR="00A9168F" w:rsidRPr="00FF4DE4">
        <w:rPr>
          <w:rFonts w:ascii="Book Antiqua" w:eastAsia="Times New Roman" w:hAnsi="Book Antiqua" w:cs="Times New Roman"/>
          <w:sz w:val="24"/>
          <w:szCs w:val="24"/>
        </w:rPr>
        <w:t xml:space="preserve"> through the research ethic</w:t>
      </w:r>
      <w:r w:rsidR="001960E5" w:rsidRPr="00FF4DE4">
        <w:rPr>
          <w:rFonts w:ascii="Book Antiqua" w:eastAsia="Times New Roman" w:hAnsi="Book Antiqua" w:cs="Times New Roman"/>
          <w:sz w:val="24"/>
          <w:szCs w:val="24"/>
        </w:rPr>
        <w:t>s</w:t>
      </w:r>
      <w:r w:rsidR="00A9168F" w:rsidRPr="00FF4DE4">
        <w:rPr>
          <w:rFonts w:ascii="Book Antiqua" w:eastAsia="Times New Roman" w:hAnsi="Book Antiqua" w:cs="Times New Roman"/>
          <w:sz w:val="24"/>
          <w:szCs w:val="24"/>
        </w:rPr>
        <w:t xml:space="preserve"> committee</w:t>
      </w:r>
      <w:r w:rsidR="00681071" w:rsidRPr="00FF4DE4">
        <w:rPr>
          <w:rFonts w:ascii="Book Antiqua" w:eastAsia="Times New Roman" w:hAnsi="Book Antiqua" w:cs="Times New Roman"/>
          <w:sz w:val="24"/>
          <w:szCs w:val="24"/>
        </w:rPr>
        <w:t xml:space="preserve"> </w:t>
      </w:r>
      <w:r w:rsidR="00681071" w:rsidRPr="00FF4DE4">
        <w:rPr>
          <w:rFonts w:ascii="Book Antiqua" w:hAnsi="Book Antiqua"/>
          <w:sz w:val="24"/>
          <w:szCs w:val="24"/>
        </w:rPr>
        <w:t>(10/H0807/101)</w:t>
      </w:r>
      <w:r w:rsidR="00466B8F" w:rsidRPr="00FF4DE4">
        <w:rPr>
          <w:rFonts w:ascii="Book Antiqua" w:eastAsia="Times New Roman" w:hAnsi="Book Antiqua" w:cs="Times New Roman"/>
          <w:sz w:val="24"/>
          <w:szCs w:val="24"/>
        </w:rPr>
        <w:t xml:space="preserve">. All investigations were conducted in conformity with ethical </w:t>
      </w:r>
      <w:r w:rsidR="001960E5" w:rsidRPr="00FF4DE4">
        <w:rPr>
          <w:rFonts w:ascii="Book Antiqua" w:eastAsia="Times New Roman" w:hAnsi="Book Antiqua" w:cs="Times New Roman"/>
          <w:sz w:val="24"/>
          <w:szCs w:val="24"/>
        </w:rPr>
        <w:t>principles</w:t>
      </w:r>
      <w:r w:rsidR="00466B8F" w:rsidRPr="00FF4DE4">
        <w:rPr>
          <w:rFonts w:ascii="Book Antiqua" w:eastAsia="Times New Roman" w:hAnsi="Book Antiqua" w:cs="Times New Roman"/>
          <w:sz w:val="24"/>
          <w:szCs w:val="24"/>
        </w:rPr>
        <w:t xml:space="preserve"> of research, and informed consent for participation in the study was obtained. This work was performed at,</w:t>
      </w:r>
      <w:bookmarkStart w:id="7" w:name="OLE_LINK520"/>
      <w:bookmarkStart w:id="8" w:name="OLE_LINK521"/>
      <w:r w:rsidR="00466B8F" w:rsidRPr="00FF4DE4">
        <w:rPr>
          <w:rFonts w:ascii="Book Antiqua" w:eastAsia="Times New Roman" w:hAnsi="Book Antiqua" w:cs="Times New Roman"/>
          <w:sz w:val="24"/>
          <w:szCs w:val="24"/>
        </w:rPr>
        <w:t xml:space="preserve"> Imperial College London, Charing Cross Campus, </w:t>
      </w:r>
      <w:r w:rsidR="003A7577">
        <w:rPr>
          <w:rFonts w:ascii="Book Antiqua" w:hAnsi="Book Antiqua" w:cs="Times New Roman" w:hint="eastAsia"/>
          <w:sz w:val="24"/>
          <w:szCs w:val="24"/>
          <w:lang w:eastAsia="zh-CN"/>
        </w:rPr>
        <w:t>United Kingdom</w:t>
      </w:r>
      <w:r w:rsidR="00466B8F" w:rsidRPr="00FF4DE4">
        <w:rPr>
          <w:rFonts w:ascii="Book Antiqua" w:eastAsia="Times New Roman" w:hAnsi="Book Antiqua" w:cs="Times New Roman"/>
          <w:sz w:val="24"/>
          <w:szCs w:val="24"/>
        </w:rPr>
        <w:t>.</w:t>
      </w:r>
      <w:bookmarkEnd w:id="7"/>
      <w:bookmarkEnd w:id="8"/>
      <w:r w:rsidR="00466B8F" w:rsidRPr="00FF4DE4">
        <w:rPr>
          <w:rFonts w:ascii="Book Antiqua" w:eastAsia="Times New Roman" w:hAnsi="Book Antiqua" w:cs="Times New Roman"/>
          <w:sz w:val="24"/>
          <w:szCs w:val="24"/>
        </w:rPr>
        <w:t xml:space="preserve"> </w:t>
      </w:r>
    </w:p>
    <w:p w14:paraId="54BF58AC" w14:textId="77777777" w:rsidR="0018043B" w:rsidRPr="0018043B" w:rsidRDefault="0018043B" w:rsidP="0018043B">
      <w:pPr>
        <w:suppressAutoHyphens/>
        <w:autoSpaceDE w:val="0"/>
        <w:autoSpaceDN w:val="0"/>
        <w:adjustRightInd w:val="0"/>
        <w:snapToGrid w:val="0"/>
        <w:spacing w:after="0" w:line="360" w:lineRule="auto"/>
        <w:jc w:val="both"/>
        <w:rPr>
          <w:rFonts w:ascii="Book Antiqua" w:hAnsi="Book Antiqua" w:cs="Times New Roman"/>
          <w:sz w:val="24"/>
          <w:szCs w:val="24"/>
          <w:lang w:eastAsia="zh-CN"/>
        </w:rPr>
      </w:pPr>
    </w:p>
    <w:p w14:paraId="3E74D7CB" w14:textId="3CA05353" w:rsidR="00681071" w:rsidRDefault="00681071" w:rsidP="00FF4DE4">
      <w:pPr>
        <w:autoSpaceDE w:val="0"/>
        <w:autoSpaceDN w:val="0"/>
        <w:adjustRightInd w:val="0"/>
        <w:snapToGrid w:val="0"/>
        <w:spacing w:after="0" w:line="360" w:lineRule="auto"/>
        <w:jc w:val="both"/>
        <w:rPr>
          <w:rFonts w:ascii="Book Antiqua" w:hAnsi="Book Antiqua" w:cs="TimesNewRomanPSMT"/>
          <w:sz w:val="24"/>
          <w:szCs w:val="24"/>
          <w:lang w:eastAsia="zh-CN"/>
        </w:rPr>
      </w:pPr>
      <w:r w:rsidRPr="00FF4DE4">
        <w:rPr>
          <w:rFonts w:ascii="Book Antiqua" w:eastAsia="Times New Roman" w:hAnsi="Book Antiqua" w:cs="Times New Roman"/>
          <w:b/>
          <w:sz w:val="24"/>
          <w:szCs w:val="24"/>
        </w:rPr>
        <w:t xml:space="preserve">Informed </w:t>
      </w:r>
      <w:r w:rsidR="00541D96" w:rsidRPr="00FF4DE4">
        <w:rPr>
          <w:rFonts w:ascii="Book Antiqua" w:eastAsia="Times New Roman" w:hAnsi="Book Antiqua" w:cs="Times New Roman"/>
          <w:b/>
          <w:sz w:val="24"/>
          <w:szCs w:val="24"/>
        </w:rPr>
        <w:t>c</w:t>
      </w:r>
      <w:r w:rsidRPr="00FF4DE4">
        <w:rPr>
          <w:rFonts w:ascii="Book Antiqua" w:eastAsia="Times New Roman" w:hAnsi="Book Antiqua" w:cs="Times New Roman"/>
          <w:b/>
          <w:sz w:val="24"/>
          <w:szCs w:val="24"/>
        </w:rPr>
        <w:t>onsent</w:t>
      </w:r>
      <w:r w:rsidR="00541D96">
        <w:rPr>
          <w:rFonts w:ascii="Book Antiqua" w:hAnsi="Book Antiqua" w:cs="Times New Roman" w:hint="eastAsia"/>
          <w:b/>
          <w:sz w:val="24"/>
          <w:szCs w:val="24"/>
          <w:lang w:eastAsia="zh-CN"/>
        </w:rPr>
        <w:t xml:space="preserve"> statement</w:t>
      </w:r>
      <w:r w:rsidR="00541D96">
        <w:rPr>
          <w:rFonts w:ascii="Book Antiqua" w:eastAsia="Times New Roman" w:hAnsi="Book Antiqua" w:cs="Times New Roman"/>
          <w:b/>
          <w:sz w:val="24"/>
          <w:szCs w:val="24"/>
        </w:rPr>
        <w:t>:</w:t>
      </w:r>
      <w:r w:rsidR="00541D96">
        <w:rPr>
          <w:rFonts w:ascii="Book Antiqua" w:hAnsi="Book Antiqua" w:cs="Times New Roman" w:hint="eastAsia"/>
          <w:b/>
          <w:sz w:val="24"/>
          <w:szCs w:val="24"/>
          <w:lang w:eastAsia="zh-CN"/>
        </w:rPr>
        <w:t xml:space="preserve"> </w:t>
      </w:r>
      <w:r w:rsidRPr="00FF4DE4">
        <w:rPr>
          <w:rFonts w:ascii="Book Antiqua" w:hAnsi="Book Antiqua" w:cs="TimesNewRomanPSMT"/>
          <w:sz w:val="24"/>
          <w:szCs w:val="24"/>
        </w:rPr>
        <w:t>All study participants provided informed written consent prior to study enrolment.</w:t>
      </w:r>
    </w:p>
    <w:p w14:paraId="36ED17C7" w14:textId="77777777" w:rsidR="00541D96" w:rsidRPr="00FF4DE4" w:rsidRDefault="00541D96" w:rsidP="00FF4DE4">
      <w:pPr>
        <w:autoSpaceDE w:val="0"/>
        <w:autoSpaceDN w:val="0"/>
        <w:adjustRightInd w:val="0"/>
        <w:snapToGrid w:val="0"/>
        <w:spacing w:after="0" w:line="360" w:lineRule="auto"/>
        <w:jc w:val="both"/>
        <w:rPr>
          <w:rFonts w:ascii="Book Antiqua" w:hAnsi="Book Antiqua" w:cs="TimesNewRomanPSMT"/>
          <w:sz w:val="24"/>
          <w:szCs w:val="24"/>
          <w:lang w:eastAsia="zh-CN"/>
        </w:rPr>
      </w:pPr>
    </w:p>
    <w:p w14:paraId="23874F94" w14:textId="5365BFC5" w:rsidR="00681071" w:rsidRDefault="00681071" w:rsidP="00FF4DE4">
      <w:pPr>
        <w:autoSpaceDE w:val="0"/>
        <w:autoSpaceDN w:val="0"/>
        <w:adjustRightInd w:val="0"/>
        <w:snapToGrid w:val="0"/>
        <w:spacing w:after="0" w:line="360" w:lineRule="auto"/>
        <w:jc w:val="both"/>
        <w:rPr>
          <w:rFonts w:ascii="Book Antiqua" w:hAnsi="Book Antiqua" w:cs="Times New Roman"/>
          <w:sz w:val="24"/>
          <w:szCs w:val="24"/>
          <w:lang w:eastAsia="zh-CN"/>
        </w:rPr>
      </w:pPr>
      <w:r w:rsidRPr="00FF4DE4">
        <w:rPr>
          <w:rFonts w:ascii="Book Antiqua" w:eastAsia="Times New Roman" w:hAnsi="Book Antiqua" w:cs="Times New Roman"/>
          <w:b/>
          <w:sz w:val="24"/>
          <w:szCs w:val="24"/>
        </w:rPr>
        <w:lastRenderedPageBreak/>
        <w:t>Conflict</w:t>
      </w:r>
      <w:r w:rsidR="00541D96">
        <w:rPr>
          <w:rFonts w:ascii="Book Antiqua" w:hAnsi="Book Antiqua" w:cs="Times New Roman" w:hint="eastAsia"/>
          <w:b/>
          <w:sz w:val="24"/>
          <w:szCs w:val="24"/>
          <w:lang w:eastAsia="zh-CN"/>
        </w:rPr>
        <w:t>-</w:t>
      </w:r>
      <w:r w:rsidRPr="00FF4DE4">
        <w:rPr>
          <w:rFonts w:ascii="Book Antiqua" w:eastAsia="Times New Roman" w:hAnsi="Book Antiqua" w:cs="Times New Roman"/>
          <w:b/>
          <w:sz w:val="24"/>
          <w:szCs w:val="24"/>
        </w:rPr>
        <w:t>of</w:t>
      </w:r>
      <w:r w:rsidR="00541D96">
        <w:rPr>
          <w:rFonts w:ascii="Book Antiqua" w:hAnsi="Book Antiqua" w:cs="Times New Roman" w:hint="eastAsia"/>
          <w:b/>
          <w:sz w:val="24"/>
          <w:szCs w:val="24"/>
          <w:lang w:eastAsia="zh-CN"/>
        </w:rPr>
        <w:t>-</w:t>
      </w:r>
      <w:r w:rsidRPr="00FF4DE4">
        <w:rPr>
          <w:rFonts w:ascii="Book Antiqua" w:eastAsia="Times New Roman" w:hAnsi="Book Antiqua" w:cs="Times New Roman"/>
          <w:b/>
          <w:sz w:val="24"/>
          <w:szCs w:val="24"/>
        </w:rPr>
        <w:t>interest</w:t>
      </w:r>
      <w:r w:rsidR="00541D96">
        <w:rPr>
          <w:rFonts w:ascii="Book Antiqua" w:hAnsi="Book Antiqua" w:cs="Times New Roman" w:hint="eastAsia"/>
          <w:b/>
          <w:sz w:val="24"/>
          <w:szCs w:val="24"/>
          <w:lang w:eastAsia="zh-CN"/>
        </w:rPr>
        <w:t xml:space="preserve"> </w:t>
      </w:r>
      <w:bookmarkStart w:id="9" w:name="OLE_LINK1"/>
      <w:bookmarkStart w:id="10" w:name="OLE_LINK2"/>
      <w:r w:rsidR="00541D96">
        <w:rPr>
          <w:rFonts w:ascii="Book Antiqua" w:hAnsi="Book Antiqua" w:cs="Times New Roman" w:hint="eastAsia"/>
          <w:b/>
          <w:sz w:val="24"/>
          <w:szCs w:val="24"/>
          <w:lang w:eastAsia="zh-CN"/>
        </w:rPr>
        <w:t>statement</w:t>
      </w:r>
      <w:bookmarkEnd w:id="9"/>
      <w:bookmarkEnd w:id="10"/>
      <w:r w:rsidRPr="00FF4DE4">
        <w:rPr>
          <w:rFonts w:ascii="Book Antiqua" w:eastAsia="Times New Roman" w:hAnsi="Book Antiqua" w:cs="Times New Roman"/>
          <w:b/>
          <w:sz w:val="24"/>
          <w:szCs w:val="24"/>
        </w:rPr>
        <w:t xml:space="preserve">: </w:t>
      </w:r>
      <w:r w:rsidRPr="00FF4DE4">
        <w:rPr>
          <w:rFonts w:ascii="Book Antiqua" w:eastAsia="Times New Roman" w:hAnsi="Book Antiqua" w:cs="Times New Roman"/>
          <w:sz w:val="24"/>
          <w:szCs w:val="24"/>
        </w:rPr>
        <w:t>No benefits in any form have been received or will be received from a commercial party related directly or indirectly to the subject of this article</w:t>
      </w:r>
      <w:r w:rsidR="00541D96">
        <w:rPr>
          <w:rFonts w:ascii="Book Antiqua" w:hAnsi="Book Antiqua" w:cs="Times New Roman" w:hint="eastAsia"/>
          <w:sz w:val="24"/>
          <w:szCs w:val="24"/>
          <w:lang w:eastAsia="zh-CN"/>
        </w:rPr>
        <w:t xml:space="preserve">. </w:t>
      </w:r>
    </w:p>
    <w:p w14:paraId="22B24FB9" w14:textId="77777777" w:rsidR="00541D96" w:rsidRDefault="00541D96" w:rsidP="00FF4DE4">
      <w:pPr>
        <w:autoSpaceDE w:val="0"/>
        <w:autoSpaceDN w:val="0"/>
        <w:adjustRightInd w:val="0"/>
        <w:snapToGrid w:val="0"/>
        <w:spacing w:after="0" w:line="360" w:lineRule="auto"/>
        <w:jc w:val="both"/>
        <w:rPr>
          <w:rFonts w:ascii="Book Antiqua" w:hAnsi="Book Antiqua" w:cs="Times New Roman"/>
          <w:sz w:val="24"/>
          <w:szCs w:val="24"/>
          <w:lang w:eastAsia="zh-CN"/>
        </w:rPr>
      </w:pPr>
    </w:p>
    <w:p w14:paraId="553F28B0" w14:textId="7308C9B7" w:rsidR="000B3B31" w:rsidRPr="00FF4DE4" w:rsidRDefault="000B3B31" w:rsidP="000B3B31">
      <w:pPr>
        <w:autoSpaceDE w:val="0"/>
        <w:autoSpaceDN w:val="0"/>
        <w:adjustRightInd w:val="0"/>
        <w:snapToGrid w:val="0"/>
        <w:spacing w:after="0" w:line="360" w:lineRule="auto"/>
        <w:jc w:val="both"/>
        <w:rPr>
          <w:rFonts w:ascii="Book Antiqua" w:hAnsi="Book Antiqua" w:cs="TimesNewRomanPSMT"/>
          <w:sz w:val="24"/>
          <w:szCs w:val="24"/>
        </w:rPr>
      </w:pPr>
      <w:r w:rsidRPr="00FF4DE4">
        <w:rPr>
          <w:rFonts w:ascii="Book Antiqua" w:hAnsi="Book Antiqua" w:cs="Tahoma"/>
          <w:b/>
          <w:sz w:val="24"/>
          <w:szCs w:val="24"/>
        </w:rPr>
        <w:t>Data sharing statement</w:t>
      </w:r>
      <w:r w:rsidRPr="00FF4DE4">
        <w:rPr>
          <w:rFonts w:ascii="Book Antiqua" w:hAnsi="Book Antiqua" w:cs="Tahoma"/>
          <w:sz w:val="24"/>
          <w:szCs w:val="24"/>
        </w:rPr>
        <w:t xml:space="preserve">: </w:t>
      </w:r>
      <w:r w:rsidRPr="00FF4DE4">
        <w:rPr>
          <w:rFonts w:ascii="Book Antiqua" w:hAnsi="Book Antiqua" w:cs="TimesNewRomanPSMT"/>
          <w:sz w:val="24"/>
          <w:szCs w:val="24"/>
        </w:rPr>
        <w:t>Extended dataset available from the corresponding author</w:t>
      </w:r>
      <w:r>
        <w:rPr>
          <w:rFonts w:ascii="Book Antiqua" w:hAnsi="Book Antiqua" w:cs="TimesNewRomanPSMT" w:hint="eastAsia"/>
          <w:sz w:val="24"/>
          <w:szCs w:val="24"/>
          <w:lang w:eastAsia="zh-CN"/>
        </w:rPr>
        <w:t>.</w:t>
      </w:r>
      <w:r w:rsidRPr="00FF4DE4">
        <w:rPr>
          <w:rFonts w:ascii="Book Antiqua" w:hAnsi="Book Antiqua" w:cs="TimesNewRomanPSMT"/>
          <w:sz w:val="24"/>
          <w:szCs w:val="24"/>
        </w:rPr>
        <w:t xml:space="preserve"> </w:t>
      </w:r>
    </w:p>
    <w:p w14:paraId="50292361" w14:textId="77777777" w:rsidR="000B3B31" w:rsidRPr="00541D96" w:rsidRDefault="000B3B31" w:rsidP="00FF4DE4">
      <w:pPr>
        <w:autoSpaceDE w:val="0"/>
        <w:autoSpaceDN w:val="0"/>
        <w:adjustRightInd w:val="0"/>
        <w:snapToGrid w:val="0"/>
        <w:spacing w:after="0" w:line="360" w:lineRule="auto"/>
        <w:jc w:val="both"/>
        <w:rPr>
          <w:rFonts w:ascii="Book Antiqua" w:hAnsi="Book Antiqua" w:cs="Times New Roman"/>
          <w:sz w:val="24"/>
          <w:szCs w:val="24"/>
          <w:lang w:eastAsia="zh-CN"/>
        </w:rPr>
      </w:pPr>
    </w:p>
    <w:p w14:paraId="555AB1FB" w14:textId="77777777" w:rsidR="000B3B31" w:rsidRPr="00C52BCF" w:rsidRDefault="000B3B31" w:rsidP="000B3B31">
      <w:pPr>
        <w:widowControl w:val="0"/>
        <w:adjustRightInd w:val="0"/>
        <w:snapToGrid w:val="0"/>
        <w:spacing w:after="0" w:line="360" w:lineRule="auto"/>
        <w:jc w:val="both"/>
        <w:rPr>
          <w:rFonts w:ascii="Book Antiqua" w:hAnsi="Book Antiqua"/>
          <w:sz w:val="24"/>
          <w:szCs w:val="24"/>
        </w:rPr>
      </w:pPr>
      <w:bookmarkStart w:id="11" w:name="OLE_LINK111"/>
      <w:bookmarkStart w:id="12" w:name="OLE_LINK112"/>
      <w:bookmarkStart w:id="13" w:name="OLE_LINK54"/>
      <w:bookmarkStart w:id="14" w:name="OLE_LINK70"/>
      <w:bookmarkStart w:id="15" w:name="OLE_LINK123"/>
      <w:bookmarkStart w:id="16" w:name="OLE_LINK183"/>
      <w:bookmarkStart w:id="17" w:name="OLE_LINK329"/>
      <w:bookmarkStart w:id="18" w:name="OLE_LINK424"/>
      <w:bookmarkStart w:id="19" w:name="OLE_LINK662"/>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11"/>
      <w:bookmarkEnd w:id="12"/>
    </w:p>
    <w:bookmarkEnd w:id="13"/>
    <w:bookmarkEnd w:id="14"/>
    <w:bookmarkEnd w:id="15"/>
    <w:bookmarkEnd w:id="16"/>
    <w:bookmarkEnd w:id="17"/>
    <w:bookmarkEnd w:id="18"/>
    <w:bookmarkEnd w:id="19"/>
    <w:p w14:paraId="136AC047" w14:textId="77777777" w:rsidR="000B3B31" w:rsidRPr="00C52BCF" w:rsidRDefault="000B3B31" w:rsidP="000B3B31">
      <w:pPr>
        <w:snapToGrid w:val="0"/>
        <w:spacing w:after="0" w:line="360" w:lineRule="auto"/>
        <w:ind w:right="120"/>
        <w:jc w:val="both"/>
        <w:rPr>
          <w:rFonts w:ascii="Book Antiqua" w:hAnsi="Book Antiqua" w:cs="Times New Roman"/>
          <w:color w:val="000000"/>
          <w:sz w:val="24"/>
          <w:szCs w:val="24"/>
        </w:rPr>
      </w:pPr>
    </w:p>
    <w:p w14:paraId="3C1A350D" w14:textId="77777777" w:rsidR="000B3B31" w:rsidRPr="00C52BCF" w:rsidRDefault="000B3B31" w:rsidP="000B3B31">
      <w:pPr>
        <w:snapToGrid w:val="0"/>
        <w:spacing w:after="0" w:line="360" w:lineRule="auto"/>
        <w:ind w:right="120"/>
        <w:jc w:val="both"/>
        <w:rPr>
          <w:rFonts w:ascii="Book Antiqua" w:hAnsi="Book Antiqua" w:cs="Times New Roman"/>
          <w:color w:val="000000"/>
          <w:sz w:val="24"/>
          <w:szCs w:val="24"/>
        </w:rPr>
      </w:pPr>
      <w:bookmarkStart w:id="20" w:name="OLE_LINK219"/>
      <w:bookmarkStart w:id="21" w:name="OLE_LINK368"/>
      <w:bookmarkStart w:id="22" w:name="OLE_LINK551"/>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bookmarkEnd w:id="20"/>
    <w:bookmarkEnd w:id="21"/>
    <w:bookmarkEnd w:id="22"/>
    <w:p w14:paraId="54721594" w14:textId="77777777" w:rsidR="000B3B31" w:rsidRDefault="000B3B31" w:rsidP="00FF4DE4">
      <w:pPr>
        <w:snapToGrid w:val="0"/>
        <w:spacing w:after="0" w:line="360" w:lineRule="auto"/>
        <w:jc w:val="both"/>
        <w:rPr>
          <w:rFonts w:ascii="Book Antiqua" w:hAnsi="Book Antiqua" w:cs="Times New Roman"/>
          <w:sz w:val="24"/>
          <w:szCs w:val="24"/>
          <w:lang w:eastAsia="zh-CN"/>
        </w:rPr>
      </w:pPr>
    </w:p>
    <w:p w14:paraId="26D78A66" w14:textId="0C33DED6" w:rsidR="00466B8F" w:rsidRPr="00FF4DE4" w:rsidRDefault="00995A5A" w:rsidP="00FF4DE4">
      <w:pPr>
        <w:snapToGrid w:val="0"/>
        <w:spacing w:after="0" w:line="360" w:lineRule="auto"/>
        <w:jc w:val="both"/>
        <w:rPr>
          <w:rStyle w:val="Hyperlink"/>
          <w:rFonts w:ascii="Book Antiqua" w:hAnsi="Book Antiqua" w:cs="Times New Roman"/>
          <w:sz w:val="24"/>
          <w:szCs w:val="24"/>
        </w:rPr>
      </w:pPr>
      <w:r w:rsidRPr="003A7577">
        <w:rPr>
          <w:rFonts w:ascii="Book Antiqua" w:hAnsi="Book Antiqua" w:cs="Times New Roman"/>
          <w:b/>
          <w:sz w:val="24"/>
          <w:szCs w:val="24"/>
        </w:rPr>
        <w:t>Correspond</w:t>
      </w:r>
      <w:r w:rsidR="000B3B31" w:rsidRPr="003A7577">
        <w:rPr>
          <w:rFonts w:ascii="Book Antiqua" w:hAnsi="Book Antiqua" w:cs="Times New Roman" w:hint="eastAsia"/>
          <w:b/>
          <w:sz w:val="24"/>
          <w:szCs w:val="24"/>
          <w:lang w:eastAsia="zh-CN"/>
        </w:rPr>
        <w:t>ence to</w:t>
      </w:r>
      <w:r w:rsidRPr="003A7577">
        <w:rPr>
          <w:rFonts w:ascii="Book Antiqua" w:hAnsi="Book Antiqua" w:cs="Times New Roman"/>
          <w:b/>
          <w:sz w:val="24"/>
          <w:szCs w:val="24"/>
        </w:rPr>
        <w:t xml:space="preserve">: </w:t>
      </w:r>
      <w:proofErr w:type="spellStart"/>
      <w:r w:rsidR="003A7577" w:rsidRPr="003A7577">
        <w:rPr>
          <w:rFonts w:ascii="Book Antiqua" w:hAnsi="Book Antiqua" w:cs="Times New Roman" w:hint="eastAsia"/>
          <w:b/>
          <w:sz w:val="24"/>
          <w:szCs w:val="24"/>
          <w:lang w:eastAsia="zh-CN"/>
        </w:rPr>
        <w:t>Dr.</w:t>
      </w:r>
      <w:proofErr w:type="spellEnd"/>
      <w:r w:rsidR="003A7577" w:rsidRPr="003A7577">
        <w:rPr>
          <w:rFonts w:ascii="Book Antiqua" w:hAnsi="Book Antiqua" w:cs="Times New Roman" w:hint="eastAsia"/>
          <w:b/>
          <w:sz w:val="24"/>
          <w:szCs w:val="24"/>
          <w:lang w:eastAsia="zh-CN"/>
        </w:rPr>
        <w:t xml:space="preserve"> </w:t>
      </w:r>
      <w:r w:rsidR="00E61FBF" w:rsidRPr="003A7577">
        <w:rPr>
          <w:rFonts w:ascii="Book Antiqua" w:hAnsi="Book Antiqua" w:cs="Times New Roman"/>
          <w:b/>
          <w:sz w:val="24"/>
          <w:szCs w:val="24"/>
        </w:rPr>
        <w:t xml:space="preserve">Anatole </w:t>
      </w:r>
      <w:proofErr w:type="spellStart"/>
      <w:r w:rsidR="00E61FBF" w:rsidRPr="003A7577">
        <w:rPr>
          <w:rFonts w:ascii="Book Antiqua" w:hAnsi="Book Antiqua" w:cs="Times New Roman"/>
          <w:b/>
          <w:sz w:val="24"/>
          <w:szCs w:val="24"/>
        </w:rPr>
        <w:t>Wiik</w:t>
      </w:r>
      <w:proofErr w:type="spellEnd"/>
      <w:r w:rsidR="000B3B31" w:rsidRPr="003A7577">
        <w:rPr>
          <w:rFonts w:ascii="Book Antiqua" w:hAnsi="Book Antiqua" w:cs="Times New Roman" w:hint="eastAsia"/>
          <w:b/>
          <w:sz w:val="24"/>
          <w:szCs w:val="24"/>
          <w:lang w:eastAsia="zh-CN"/>
        </w:rPr>
        <w:t xml:space="preserve">, </w:t>
      </w:r>
      <w:r w:rsidR="003A7577" w:rsidRPr="00FF4DE4">
        <w:rPr>
          <w:rFonts w:ascii="Book Antiqua" w:hAnsi="Book Antiqua" w:cs="Times New Roman"/>
          <w:sz w:val="24"/>
          <w:szCs w:val="24"/>
        </w:rPr>
        <w:t>Imperial College London</w:t>
      </w:r>
      <w:r w:rsidR="003A7577">
        <w:rPr>
          <w:rFonts w:ascii="Book Antiqua" w:hAnsi="Book Antiqua" w:cs="Times New Roman" w:hint="eastAsia"/>
          <w:sz w:val="24"/>
          <w:szCs w:val="24"/>
          <w:lang w:eastAsia="zh-CN"/>
        </w:rPr>
        <w:t>,</w:t>
      </w:r>
      <w:r w:rsidR="004501DB" w:rsidRPr="004501DB">
        <w:rPr>
          <w:rFonts w:ascii="Book Antiqua" w:hAnsi="Book Antiqua" w:cs="Times New Roman" w:hint="eastAsia"/>
          <w:sz w:val="24"/>
          <w:szCs w:val="24"/>
          <w:lang w:eastAsia="zh-CN"/>
        </w:rPr>
        <w:t xml:space="preserve"> </w:t>
      </w:r>
      <w:proofErr w:type="spellStart"/>
      <w:r w:rsidR="003A7577" w:rsidRPr="00FF4DE4">
        <w:rPr>
          <w:rFonts w:ascii="Book Antiqua" w:hAnsi="Book Antiqua" w:cs="Times New Roman"/>
          <w:sz w:val="24"/>
          <w:szCs w:val="24"/>
        </w:rPr>
        <w:t>MSk</w:t>
      </w:r>
      <w:proofErr w:type="spellEnd"/>
      <w:r w:rsidR="003A7577" w:rsidRPr="00FF4DE4">
        <w:rPr>
          <w:rFonts w:ascii="Book Antiqua" w:hAnsi="Book Antiqua" w:cs="Times New Roman"/>
          <w:sz w:val="24"/>
          <w:szCs w:val="24"/>
        </w:rPr>
        <w:t xml:space="preserve"> Lab, Department of Surgery and Cancer, Charing Cross Hospital</w:t>
      </w:r>
      <w:r w:rsidR="003A7577">
        <w:rPr>
          <w:rFonts w:ascii="Book Antiqua" w:hAnsi="Book Antiqua" w:cs="Times New Roman" w:hint="eastAsia"/>
          <w:sz w:val="24"/>
          <w:szCs w:val="24"/>
          <w:lang w:eastAsia="zh-CN"/>
        </w:rPr>
        <w:t xml:space="preserve">, </w:t>
      </w:r>
      <w:r w:rsidR="003A7577" w:rsidRPr="00FF4DE4">
        <w:rPr>
          <w:rFonts w:ascii="Book Antiqua" w:hAnsi="Book Antiqua" w:cs="Times New Roman"/>
          <w:sz w:val="24"/>
          <w:szCs w:val="24"/>
        </w:rPr>
        <w:t>Fulham Place Road</w:t>
      </w:r>
      <w:r w:rsidR="003A7577">
        <w:rPr>
          <w:rFonts w:ascii="Book Antiqua" w:hAnsi="Book Antiqua" w:cs="Times New Roman" w:hint="eastAsia"/>
          <w:sz w:val="24"/>
          <w:szCs w:val="24"/>
          <w:lang w:eastAsia="zh-CN"/>
        </w:rPr>
        <w:t xml:space="preserve">, </w:t>
      </w:r>
      <w:r w:rsidR="003A7577" w:rsidRPr="00FF4DE4">
        <w:rPr>
          <w:rFonts w:ascii="Book Antiqua" w:hAnsi="Book Antiqua" w:cs="Times New Roman"/>
          <w:sz w:val="24"/>
          <w:szCs w:val="24"/>
        </w:rPr>
        <w:t>London W68RF</w:t>
      </w:r>
      <w:r w:rsidR="003A7577">
        <w:rPr>
          <w:rFonts w:ascii="Book Antiqua" w:hAnsi="Book Antiqua" w:cs="Times New Roman" w:hint="eastAsia"/>
          <w:sz w:val="24"/>
          <w:szCs w:val="24"/>
          <w:lang w:eastAsia="zh-CN"/>
        </w:rPr>
        <w:t xml:space="preserve">, United Kingdom. </w:t>
      </w:r>
      <w:r w:rsidRPr="003A7577">
        <w:rPr>
          <w:rFonts w:ascii="Book Antiqua" w:hAnsi="Book Antiqua" w:cs="Times New Roman"/>
          <w:sz w:val="24"/>
          <w:szCs w:val="24"/>
        </w:rPr>
        <w:t>a.wiik@imperial.ac.uk</w:t>
      </w:r>
    </w:p>
    <w:p w14:paraId="0E216C41" w14:textId="75A2BD79" w:rsidR="00995A5A" w:rsidRPr="00FF4DE4" w:rsidRDefault="003A7577" w:rsidP="00FF4DE4">
      <w:pPr>
        <w:snapToGrid w:val="0"/>
        <w:spacing w:after="0" w:line="360" w:lineRule="auto"/>
        <w:jc w:val="both"/>
        <w:rPr>
          <w:rFonts w:ascii="Book Antiqua" w:hAnsi="Book Antiqua" w:cs="Times New Roman"/>
          <w:sz w:val="24"/>
          <w:szCs w:val="24"/>
        </w:rPr>
      </w:pPr>
      <w:r w:rsidRPr="0090552D">
        <w:rPr>
          <w:rFonts w:ascii="Book Antiqua" w:hAnsi="Book Antiqua" w:cs="Times New Roman" w:hint="eastAsia"/>
          <w:b/>
          <w:sz w:val="24"/>
          <w:szCs w:val="24"/>
          <w:lang w:eastAsia="zh-CN"/>
        </w:rPr>
        <w:t>Telep</w:t>
      </w:r>
      <w:r w:rsidR="004A3885" w:rsidRPr="0090552D">
        <w:rPr>
          <w:rFonts w:ascii="Book Antiqua" w:hAnsi="Book Antiqua" w:cs="Times New Roman"/>
          <w:b/>
          <w:sz w:val="24"/>
          <w:szCs w:val="24"/>
        </w:rPr>
        <w:t>hone:</w:t>
      </w:r>
      <w:r w:rsidR="004A3885" w:rsidRPr="00FF4DE4">
        <w:rPr>
          <w:rFonts w:ascii="Book Antiqua" w:hAnsi="Book Antiqua" w:cs="Times New Roman"/>
          <w:sz w:val="24"/>
          <w:szCs w:val="24"/>
        </w:rPr>
        <w:t xml:space="preserve"> </w:t>
      </w:r>
      <w:r>
        <w:rPr>
          <w:rFonts w:ascii="Book Antiqua" w:hAnsi="Book Antiqua" w:cs="Times New Roman" w:hint="eastAsia"/>
          <w:sz w:val="24"/>
          <w:szCs w:val="24"/>
          <w:lang w:eastAsia="zh-CN"/>
        </w:rPr>
        <w:t>+</w:t>
      </w:r>
      <w:r>
        <w:rPr>
          <w:rFonts w:ascii="Book Antiqua" w:hAnsi="Book Antiqua" w:cs="Times New Roman"/>
          <w:sz w:val="24"/>
          <w:szCs w:val="24"/>
        </w:rPr>
        <w:t>44</w:t>
      </w:r>
      <w:r>
        <w:rPr>
          <w:rFonts w:ascii="Book Antiqua" w:hAnsi="Book Antiqua" w:cs="Times New Roman" w:hint="eastAsia"/>
          <w:sz w:val="24"/>
          <w:szCs w:val="24"/>
          <w:lang w:eastAsia="zh-CN"/>
        </w:rPr>
        <w:t>-</w:t>
      </w:r>
      <w:r w:rsidR="00995A5A" w:rsidRPr="00FF4DE4">
        <w:rPr>
          <w:rFonts w:ascii="Book Antiqua" w:hAnsi="Book Antiqua" w:cs="Times New Roman"/>
          <w:sz w:val="24"/>
          <w:szCs w:val="24"/>
        </w:rPr>
        <w:t>20</w:t>
      </w:r>
      <w:r>
        <w:rPr>
          <w:rFonts w:ascii="Book Antiqua" w:hAnsi="Book Antiqua" w:cs="Times New Roman" w:hint="eastAsia"/>
          <w:sz w:val="24"/>
          <w:szCs w:val="24"/>
          <w:lang w:eastAsia="zh-CN"/>
        </w:rPr>
        <w:t>-</w:t>
      </w:r>
      <w:r>
        <w:rPr>
          <w:rFonts w:ascii="Book Antiqua" w:hAnsi="Book Antiqua" w:cs="Times New Roman"/>
          <w:sz w:val="24"/>
          <w:szCs w:val="24"/>
        </w:rPr>
        <w:t>3313</w:t>
      </w:r>
      <w:r w:rsidR="00995A5A" w:rsidRPr="00FF4DE4">
        <w:rPr>
          <w:rFonts w:ascii="Book Antiqua" w:hAnsi="Book Antiqua" w:cs="Times New Roman"/>
          <w:sz w:val="24"/>
          <w:szCs w:val="24"/>
        </w:rPr>
        <w:t>0970</w:t>
      </w:r>
    </w:p>
    <w:p w14:paraId="3342A440" w14:textId="16714BDD" w:rsidR="00427422" w:rsidRPr="00FF4DE4" w:rsidRDefault="00995A5A" w:rsidP="00FF4DE4">
      <w:pPr>
        <w:snapToGrid w:val="0"/>
        <w:spacing w:after="0" w:line="360" w:lineRule="auto"/>
        <w:jc w:val="both"/>
        <w:rPr>
          <w:rFonts w:ascii="Book Antiqua" w:eastAsia="Times New Roman" w:hAnsi="Book Antiqua" w:cs="Times New Roman"/>
          <w:color w:val="000000"/>
          <w:sz w:val="24"/>
          <w:szCs w:val="24"/>
          <w:lang w:eastAsia="en-GB"/>
        </w:rPr>
      </w:pPr>
      <w:r w:rsidRPr="0090552D">
        <w:rPr>
          <w:rFonts w:ascii="Book Antiqua" w:hAnsi="Book Antiqua" w:cs="Times New Roman"/>
          <w:b/>
          <w:sz w:val="24"/>
          <w:szCs w:val="24"/>
        </w:rPr>
        <w:t>Fax:</w:t>
      </w:r>
      <w:r w:rsidRPr="00FF4DE4">
        <w:rPr>
          <w:rFonts w:ascii="Book Antiqua" w:hAnsi="Book Antiqua" w:cs="Times New Roman"/>
          <w:sz w:val="24"/>
          <w:szCs w:val="24"/>
        </w:rPr>
        <w:t xml:space="preserve"> </w:t>
      </w:r>
      <w:r w:rsidR="00213C2C">
        <w:rPr>
          <w:rFonts w:ascii="Book Antiqua" w:hAnsi="Book Antiqua" w:cs="Times New Roman" w:hint="eastAsia"/>
          <w:sz w:val="24"/>
          <w:szCs w:val="24"/>
          <w:lang w:eastAsia="zh-CN"/>
        </w:rPr>
        <w:t>+</w:t>
      </w:r>
      <w:r w:rsidR="003A7577">
        <w:rPr>
          <w:rFonts w:ascii="Book Antiqua" w:eastAsia="Times New Roman" w:hAnsi="Book Antiqua" w:cs="Times New Roman"/>
          <w:color w:val="000000"/>
          <w:sz w:val="24"/>
          <w:szCs w:val="24"/>
          <w:lang w:eastAsia="en-GB"/>
        </w:rPr>
        <w:t>44</w:t>
      </w:r>
      <w:r w:rsidR="003A7577">
        <w:rPr>
          <w:rFonts w:ascii="Book Antiqua" w:hAnsi="Book Antiqua" w:cs="Times New Roman" w:hint="eastAsia"/>
          <w:color w:val="000000"/>
          <w:sz w:val="24"/>
          <w:szCs w:val="24"/>
          <w:lang w:eastAsia="zh-CN"/>
        </w:rPr>
        <w:t>-</w:t>
      </w:r>
      <w:r w:rsidR="003A7577">
        <w:rPr>
          <w:rFonts w:ascii="Book Antiqua" w:eastAsia="Times New Roman" w:hAnsi="Book Antiqua" w:cs="Times New Roman"/>
          <w:color w:val="000000"/>
          <w:sz w:val="24"/>
          <w:szCs w:val="24"/>
          <w:lang w:eastAsia="en-GB"/>
        </w:rPr>
        <w:t>20</w:t>
      </w:r>
      <w:r w:rsidR="003A7577">
        <w:rPr>
          <w:rFonts w:ascii="Book Antiqua" w:hAnsi="Book Antiqua" w:cs="Times New Roman" w:hint="eastAsia"/>
          <w:color w:val="000000"/>
          <w:sz w:val="24"/>
          <w:szCs w:val="24"/>
          <w:lang w:eastAsia="zh-CN"/>
        </w:rPr>
        <w:t>-</w:t>
      </w:r>
      <w:r w:rsidR="003A7577">
        <w:rPr>
          <w:rFonts w:ascii="Book Antiqua" w:eastAsia="Times New Roman" w:hAnsi="Book Antiqua" w:cs="Times New Roman"/>
          <w:color w:val="000000"/>
          <w:sz w:val="24"/>
          <w:szCs w:val="24"/>
          <w:lang w:eastAsia="en-GB"/>
        </w:rPr>
        <w:t>3311</w:t>
      </w:r>
      <w:r w:rsidRPr="00FF4DE4">
        <w:rPr>
          <w:rFonts w:ascii="Book Antiqua" w:eastAsia="Times New Roman" w:hAnsi="Book Antiqua" w:cs="Times New Roman"/>
          <w:color w:val="000000"/>
          <w:sz w:val="24"/>
          <w:szCs w:val="24"/>
          <w:lang w:eastAsia="en-GB"/>
        </w:rPr>
        <w:t>5218</w:t>
      </w:r>
    </w:p>
    <w:p w14:paraId="1EA3EC4A" w14:textId="377CBF04" w:rsidR="00122372" w:rsidRDefault="00122372" w:rsidP="00FF4DE4">
      <w:pPr>
        <w:snapToGrid w:val="0"/>
        <w:spacing w:after="0" w:line="360" w:lineRule="auto"/>
        <w:jc w:val="both"/>
        <w:rPr>
          <w:rFonts w:ascii="Book Antiqua" w:hAnsi="Book Antiqua" w:cs="Times New Roman"/>
          <w:color w:val="000000"/>
          <w:sz w:val="24"/>
          <w:szCs w:val="24"/>
          <w:lang w:eastAsia="zh-CN"/>
        </w:rPr>
      </w:pPr>
    </w:p>
    <w:p w14:paraId="0336C8BC" w14:textId="26181E32" w:rsidR="008A08B8" w:rsidRPr="00C52BCF" w:rsidRDefault="008A08B8" w:rsidP="008A08B8">
      <w:pPr>
        <w:widowControl w:val="0"/>
        <w:adjustRightInd w:val="0"/>
        <w:snapToGrid w:val="0"/>
        <w:spacing w:after="0" w:line="360" w:lineRule="auto"/>
        <w:jc w:val="both"/>
        <w:rPr>
          <w:rFonts w:ascii="Book Antiqua" w:hAnsi="Book Antiqua"/>
          <w:sz w:val="24"/>
          <w:szCs w:val="24"/>
        </w:rPr>
      </w:pPr>
      <w:bookmarkStart w:id="23" w:name="OLE_LINK140"/>
      <w:bookmarkStart w:id="24" w:name="OLE_LINK7"/>
      <w:bookmarkStart w:id="25" w:name="OLE_LINK8"/>
      <w:bookmarkStart w:id="26" w:name="OLE_LINK16"/>
      <w:bookmarkStart w:id="27" w:name="OLE_LINK36"/>
      <w:bookmarkStart w:id="28" w:name="OLE_LINK38"/>
      <w:bookmarkStart w:id="29" w:name="OLE_LINK47"/>
      <w:bookmarkStart w:id="30" w:name="OLE_LINK55"/>
      <w:bookmarkStart w:id="31" w:name="OLE_LINK77"/>
      <w:bookmarkStart w:id="32" w:name="OLE_LINK80"/>
      <w:bookmarkStart w:id="33" w:name="OLE_LINK83"/>
      <w:bookmarkStart w:id="34" w:name="OLE_LINK85"/>
      <w:bookmarkStart w:id="35" w:name="OLE_LINK153"/>
      <w:bookmarkStart w:id="36" w:name="OLE_LINK156"/>
      <w:bookmarkStart w:id="37" w:name="OLE_LINK224"/>
      <w:bookmarkStart w:id="38" w:name="OLE_LINK271"/>
      <w:bookmarkStart w:id="39" w:name="OLE_LINK321"/>
      <w:bookmarkStart w:id="40" w:name="OLE_LINK322"/>
      <w:bookmarkStart w:id="41" w:name="OLE_LINK330"/>
      <w:bookmarkStart w:id="42" w:name="OLE_LINK229"/>
      <w:bookmarkStart w:id="43" w:name="OLE_LINK230"/>
      <w:bookmarkStart w:id="44" w:name="OLE_LINK422"/>
      <w:bookmarkStart w:id="45" w:name="OLE_LINK464"/>
      <w:bookmarkStart w:id="46" w:name="OLE_LINK493"/>
      <w:bookmarkStart w:id="47" w:name="OLE_LINK535"/>
      <w:bookmarkStart w:id="48" w:name="OLE_LINK552"/>
      <w:bookmarkStart w:id="49" w:name="OLE_LINK578"/>
      <w:bookmarkStart w:id="50" w:name="OLE_LINK608"/>
      <w:bookmarkStart w:id="51" w:name="OLE_LINK632"/>
      <w:bookmarkStart w:id="52" w:name="OLE_LINK643"/>
      <w:bookmarkStart w:id="53" w:name="OLE_LINK678"/>
      <w:bookmarkStart w:id="54" w:name="OLE_LINK683"/>
      <w:bookmarkStart w:id="55" w:name="OLE_LINK694"/>
      <w:bookmarkStart w:id="56" w:name="OLE_LINK724"/>
      <w:bookmarkStart w:id="57" w:name="OLE_LINK730"/>
      <w:r w:rsidRPr="00C52BCF">
        <w:rPr>
          <w:rFonts w:ascii="Book Antiqua" w:hAnsi="Book Antiqua"/>
          <w:b/>
          <w:sz w:val="24"/>
          <w:szCs w:val="24"/>
        </w:rPr>
        <w:t xml:space="preserve">Received: </w:t>
      </w:r>
      <w:r>
        <w:rPr>
          <w:rFonts w:ascii="Book Antiqua" w:hAnsi="Book Antiqua" w:hint="eastAsia"/>
          <w:sz w:val="24"/>
          <w:szCs w:val="24"/>
        </w:rPr>
        <w:t>Ju</w:t>
      </w:r>
      <w:r w:rsidR="00347B8E">
        <w:rPr>
          <w:rFonts w:ascii="Book Antiqua" w:hAnsi="Book Antiqua" w:hint="eastAsia"/>
          <w:sz w:val="24"/>
          <w:szCs w:val="24"/>
          <w:lang w:eastAsia="zh-CN"/>
        </w:rPr>
        <w:t>ne 17</w:t>
      </w:r>
      <w:r w:rsidRPr="00C52BCF">
        <w:rPr>
          <w:rFonts w:ascii="Book Antiqua" w:hAnsi="Book Antiqua"/>
          <w:sz w:val="24"/>
          <w:szCs w:val="24"/>
        </w:rPr>
        <w:t>, 2016</w:t>
      </w:r>
    </w:p>
    <w:p w14:paraId="67BF756A" w14:textId="043DF093" w:rsidR="008A08B8" w:rsidRPr="00C52BCF" w:rsidRDefault="008A08B8" w:rsidP="008A08B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 xml:space="preserve">Peer-review started: </w:t>
      </w:r>
      <w:r w:rsidR="00347B8E">
        <w:rPr>
          <w:rFonts w:ascii="Book Antiqua" w:hAnsi="Book Antiqua" w:hint="eastAsia"/>
          <w:sz w:val="24"/>
          <w:szCs w:val="24"/>
        </w:rPr>
        <w:t>Ju</w:t>
      </w:r>
      <w:r w:rsidR="00347B8E">
        <w:rPr>
          <w:rFonts w:ascii="Book Antiqua" w:hAnsi="Book Antiqua" w:hint="eastAsia"/>
          <w:sz w:val="24"/>
          <w:szCs w:val="24"/>
          <w:lang w:eastAsia="zh-CN"/>
        </w:rPr>
        <w:t>ne 17</w:t>
      </w:r>
      <w:r w:rsidR="00347B8E" w:rsidRPr="00C52BCF">
        <w:rPr>
          <w:rFonts w:ascii="Book Antiqua" w:hAnsi="Book Antiqua"/>
          <w:sz w:val="24"/>
          <w:szCs w:val="24"/>
        </w:rPr>
        <w:t>, 2016</w:t>
      </w:r>
    </w:p>
    <w:p w14:paraId="3708484A" w14:textId="7BDC01BC" w:rsidR="008A08B8" w:rsidRPr="00C52BCF" w:rsidRDefault="008A08B8" w:rsidP="008A08B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First decision:</w:t>
      </w:r>
      <w:r w:rsidRPr="00C52BCF">
        <w:rPr>
          <w:rFonts w:ascii="Book Antiqua" w:hAnsi="Book Antiqua"/>
          <w:sz w:val="24"/>
          <w:szCs w:val="24"/>
        </w:rPr>
        <w:t xml:space="preserve"> </w:t>
      </w:r>
      <w:r w:rsidR="00347B8E">
        <w:rPr>
          <w:rFonts w:ascii="Book Antiqua" w:hAnsi="Book Antiqua" w:hint="eastAsia"/>
          <w:sz w:val="24"/>
          <w:szCs w:val="24"/>
          <w:lang w:eastAsia="zh-CN"/>
        </w:rPr>
        <w:t>August</w:t>
      </w:r>
      <w:r>
        <w:rPr>
          <w:rFonts w:ascii="Book Antiqua" w:hAnsi="Book Antiqua" w:hint="eastAsia"/>
          <w:sz w:val="24"/>
          <w:szCs w:val="24"/>
        </w:rPr>
        <w:t xml:space="preserve"> 1</w:t>
      </w:r>
      <w:r w:rsidR="00347B8E">
        <w:rPr>
          <w:rFonts w:ascii="Book Antiqua" w:hAnsi="Book Antiqua" w:hint="eastAsia"/>
          <w:sz w:val="24"/>
          <w:szCs w:val="24"/>
          <w:lang w:eastAsia="zh-CN"/>
        </w:rPr>
        <w:t>6</w:t>
      </w:r>
      <w:r>
        <w:rPr>
          <w:rFonts w:ascii="Book Antiqua" w:hAnsi="Book Antiqua" w:hint="eastAsia"/>
          <w:sz w:val="24"/>
          <w:szCs w:val="24"/>
        </w:rPr>
        <w:t>, 2016</w:t>
      </w:r>
    </w:p>
    <w:p w14:paraId="53CA1520" w14:textId="1DBCB57B" w:rsidR="008A08B8" w:rsidRPr="00C52BCF" w:rsidRDefault="008A08B8" w:rsidP="008A08B8">
      <w:pPr>
        <w:widowControl w:val="0"/>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Revised:</w:t>
      </w:r>
      <w:r w:rsidRPr="00C52BCF">
        <w:rPr>
          <w:rFonts w:ascii="Book Antiqua" w:hAnsi="Book Antiqua"/>
          <w:sz w:val="24"/>
          <w:szCs w:val="24"/>
        </w:rPr>
        <w:t xml:space="preserve"> </w:t>
      </w:r>
      <w:r w:rsidR="00347B8E">
        <w:rPr>
          <w:rFonts w:ascii="Book Antiqua" w:hAnsi="Book Antiqua" w:hint="eastAsia"/>
          <w:sz w:val="24"/>
          <w:szCs w:val="24"/>
          <w:lang w:eastAsia="zh-CN"/>
        </w:rPr>
        <w:t>January 1</w:t>
      </w:r>
      <w:r>
        <w:rPr>
          <w:rFonts w:ascii="Book Antiqua" w:hAnsi="Book Antiqua" w:hint="eastAsia"/>
          <w:sz w:val="24"/>
          <w:szCs w:val="24"/>
        </w:rPr>
        <w:t>, 201</w:t>
      </w:r>
      <w:r w:rsidR="00347B8E">
        <w:rPr>
          <w:rFonts w:ascii="Book Antiqua" w:hAnsi="Book Antiqua" w:hint="eastAsia"/>
          <w:sz w:val="24"/>
          <w:szCs w:val="24"/>
          <w:lang w:eastAsia="zh-CN"/>
        </w:rPr>
        <w:t>7</w:t>
      </w:r>
    </w:p>
    <w:p w14:paraId="0A994917" w14:textId="78DECC66" w:rsidR="008A08B8" w:rsidRPr="00400668" w:rsidRDefault="008A08B8" w:rsidP="00400668">
      <w:pPr>
        <w:rPr>
          <w:rFonts w:ascii="Book Antiqua" w:hAnsi="Book Antiqua"/>
          <w:iCs/>
          <w:sz w:val="24"/>
        </w:rPr>
      </w:pPr>
      <w:r w:rsidRPr="00C52BCF">
        <w:rPr>
          <w:rFonts w:ascii="Book Antiqua" w:hAnsi="Book Antiqua"/>
          <w:b/>
          <w:sz w:val="24"/>
          <w:szCs w:val="24"/>
        </w:rPr>
        <w:t>Accepted:</w:t>
      </w:r>
      <w:r>
        <w:rPr>
          <w:rFonts w:ascii="Book Antiqua" w:hAnsi="Book Antiqua" w:hint="eastAsia"/>
          <w:b/>
          <w:sz w:val="24"/>
          <w:szCs w:val="24"/>
        </w:rPr>
        <w:t xml:space="preserve"> </w:t>
      </w:r>
      <w:r w:rsidR="00400668">
        <w:rPr>
          <w:rStyle w:val="Emphasis"/>
        </w:rPr>
        <w:t>January</w:t>
      </w:r>
      <w:r w:rsidR="00400668">
        <w:rPr>
          <w:rStyle w:val="Emphasis"/>
          <w:rFonts w:ascii="宋体" w:hAnsi="宋体" w:cs="宋体" w:hint="eastAsia"/>
        </w:rPr>
        <w:t xml:space="preserve"> 16</w:t>
      </w:r>
      <w:r w:rsidR="00400668">
        <w:rPr>
          <w:rStyle w:val="Emphasis"/>
          <w:rFonts w:cs="宋体"/>
        </w:rPr>
        <w:t>,</w:t>
      </w:r>
      <w:r w:rsidR="00400668">
        <w:rPr>
          <w:rStyle w:val="Emphasis"/>
        </w:rPr>
        <w:t xml:space="preserve"> 2017</w:t>
      </w:r>
    </w:p>
    <w:p w14:paraId="3595B060" w14:textId="59950116" w:rsidR="008A08B8" w:rsidRPr="00FE5E1A" w:rsidRDefault="008A08B8" w:rsidP="008A08B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Article in press:</w:t>
      </w:r>
      <w:r>
        <w:rPr>
          <w:rFonts w:ascii="Book Antiqua" w:hAnsi="Book Antiqua" w:hint="eastAsia"/>
          <w:sz w:val="24"/>
          <w:szCs w:val="24"/>
        </w:rPr>
        <w:t xml:space="preserve"> </w:t>
      </w:r>
    </w:p>
    <w:p w14:paraId="4A9C357B" w14:textId="44579C3B" w:rsidR="008A08B8" w:rsidRPr="00FE5E1A" w:rsidRDefault="008A08B8" w:rsidP="008A08B8">
      <w:pPr>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23"/>
      <w:r>
        <w:rPr>
          <w:rFonts w:ascii="Book Antiqua" w:hAnsi="Book Antiqua" w:hint="eastAsia"/>
          <w:sz w:val="24"/>
          <w:szCs w:val="24"/>
        </w:rPr>
        <w:t xml:space="preserve">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47B8DDC9" w14:textId="77777777" w:rsidR="008A08B8" w:rsidRPr="008A08B8" w:rsidRDefault="008A08B8" w:rsidP="00FF4DE4">
      <w:pPr>
        <w:snapToGrid w:val="0"/>
        <w:spacing w:after="0" w:line="360" w:lineRule="auto"/>
        <w:jc w:val="both"/>
        <w:rPr>
          <w:rFonts w:ascii="Book Antiqua" w:hAnsi="Book Antiqua" w:cs="Times New Roman"/>
          <w:color w:val="000000"/>
          <w:sz w:val="24"/>
          <w:szCs w:val="24"/>
          <w:lang w:eastAsia="zh-CN"/>
        </w:rPr>
      </w:pPr>
    </w:p>
    <w:p w14:paraId="56EA75F0" w14:textId="77777777" w:rsidR="005535AE" w:rsidRDefault="005535AE">
      <w:pPr>
        <w:rPr>
          <w:rFonts w:ascii="Book Antiqua" w:hAnsi="Book Antiqua" w:cs="Times New Roman"/>
          <w:b/>
          <w:sz w:val="24"/>
          <w:szCs w:val="24"/>
        </w:rPr>
      </w:pPr>
      <w:r>
        <w:rPr>
          <w:rFonts w:ascii="Book Antiqua" w:hAnsi="Book Antiqua" w:cs="Times New Roman"/>
          <w:b/>
          <w:sz w:val="24"/>
          <w:szCs w:val="24"/>
        </w:rPr>
        <w:br w:type="page"/>
      </w:r>
    </w:p>
    <w:p w14:paraId="11AC9FD6" w14:textId="227AAA78" w:rsidR="00B15807" w:rsidRPr="00FF4DE4" w:rsidRDefault="00B15807" w:rsidP="00FF4DE4">
      <w:pPr>
        <w:snapToGrid w:val="0"/>
        <w:spacing w:after="0" w:line="360" w:lineRule="auto"/>
        <w:jc w:val="both"/>
        <w:rPr>
          <w:rFonts w:ascii="Book Antiqua" w:hAnsi="Book Antiqua" w:cs="Times New Roman"/>
          <w:b/>
          <w:sz w:val="24"/>
          <w:szCs w:val="24"/>
        </w:rPr>
      </w:pPr>
      <w:r w:rsidRPr="00FF4DE4">
        <w:rPr>
          <w:rFonts w:ascii="Book Antiqua" w:hAnsi="Book Antiqua" w:cs="Times New Roman"/>
          <w:b/>
          <w:sz w:val="24"/>
          <w:szCs w:val="24"/>
        </w:rPr>
        <w:lastRenderedPageBreak/>
        <w:t>Abstract</w:t>
      </w:r>
    </w:p>
    <w:p w14:paraId="4D13C952" w14:textId="539338C1" w:rsidR="006C5895" w:rsidRPr="006C5895" w:rsidRDefault="00B74220" w:rsidP="00FF4DE4">
      <w:pPr>
        <w:snapToGrid w:val="0"/>
        <w:spacing w:after="0" w:line="360" w:lineRule="auto"/>
        <w:jc w:val="both"/>
        <w:rPr>
          <w:rFonts w:ascii="Book Antiqua" w:hAnsi="Book Antiqua" w:cs="Times New Roman"/>
          <w:i/>
          <w:sz w:val="24"/>
          <w:szCs w:val="24"/>
          <w:lang w:eastAsia="zh-CN"/>
        </w:rPr>
      </w:pPr>
      <w:r w:rsidRPr="006C5895">
        <w:rPr>
          <w:rFonts w:ascii="Book Antiqua" w:hAnsi="Book Antiqua" w:cs="Times New Roman"/>
          <w:b/>
          <w:i/>
          <w:sz w:val="24"/>
          <w:szCs w:val="24"/>
        </w:rPr>
        <w:t>AIM</w:t>
      </w:r>
    </w:p>
    <w:p w14:paraId="267C9D20" w14:textId="0B1F1F1E" w:rsidR="00847456" w:rsidRDefault="00764DF3" w:rsidP="00FF4DE4">
      <w:pPr>
        <w:snapToGrid w:val="0"/>
        <w:spacing w:after="0" w:line="360" w:lineRule="auto"/>
        <w:jc w:val="both"/>
        <w:rPr>
          <w:rFonts w:ascii="Book Antiqua" w:hAnsi="Book Antiqua" w:cs="Times New Roman"/>
          <w:sz w:val="24"/>
          <w:szCs w:val="24"/>
          <w:lang w:eastAsia="zh-CN"/>
        </w:rPr>
      </w:pPr>
      <w:r w:rsidRPr="00FF4DE4">
        <w:rPr>
          <w:rFonts w:ascii="Book Antiqua" w:hAnsi="Book Antiqua" w:cs="Times New Roman"/>
          <w:sz w:val="24"/>
          <w:szCs w:val="24"/>
        </w:rPr>
        <w:t xml:space="preserve">To </w:t>
      </w:r>
      <w:r w:rsidR="00104EC0" w:rsidRPr="00FF4DE4">
        <w:rPr>
          <w:rFonts w:ascii="Book Antiqua" w:hAnsi="Book Antiqua" w:cs="Times New Roman"/>
          <w:sz w:val="24"/>
          <w:szCs w:val="24"/>
        </w:rPr>
        <w:t>analyse</w:t>
      </w:r>
      <w:r w:rsidR="00847456" w:rsidRPr="00FF4DE4">
        <w:rPr>
          <w:rFonts w:ascii="Book Antiqua" w:hAnsi="Book Antiqua" w:cs="Times New Roman"/>
          <w:sz w:val="24"/>
          <w:szCs w:val="24"/>
        </w:rPr>
        <w:t xml:space="preserve"> </w:t>
      </w:r>
      <w:r w:rsidRPr="00FF4DE4">
        <w:rPr>
          <w:rFonts w:ascii="Book Antiqua" w:hAnsi="Book Antiqua" w:cs="Times New Roman"/>
          <w:sz w:val="24"/>
          <w:szCs w:val="24"/>
        </w:rPr>
        <w:t xml:space="preserve">ground reaction forces at </w:t>
      </w:r>
      <w:r w:rsidR="00104EC0" w:rsidRPr="00FF4DE4">
        <w:rPr>
          <w:rFonts w:ascii="Book Antiqua" w:hAnsi="Book Antiqua" w:cs="Times New Roman"/>
          <w:sz w:val="24"/>
          <w:szCs w:val="24"/>
        </w:rPr>
        <w:t>higher speeds</w:t>
      </w:r>
      <w:r w:rsidRPr="00FF4DE4">
        <w:rPr>
          <w:rFonts w:ascii="Book Antiqua" w:hAnsi="Book Antiqua" w:cs="Times New Roman"/>
          <w:sz w:val="24"/>
          <w:szCs w:val="24"/>
        </w:rPr>
        <w:t xml:space="preserve"> </w:t>
      </w:r>
      <w:r w:rsidR="00847456" w:rsidRPr="00FF4DE4">
        <w:rPr>
          <w:rFonts w:ascii="Book Antiqua" w:hAnsi="Book Antiqua" w:cs="Times New Roman"/>
          <w:sz w:val="24"/>
          <w:szCs w:val="24"/>
        </w:rPr>
        <w:t xml:space="preserve">using </w:t>
      </w:r>
      <w:r w:rsidR="005A074F" w:rsidRPr="00FF4DE4">
        <w:rPr>
          <w:rFonts w:ascii="Book Antiqua" w:hAnsi="Book Antiqua" w:cs="Times New Roman"/>
          <w:sz w:val="24"/>
          <w:szCs w:val="24"/>
        </w:rPr>
        <w:t>another</w:t>
      </w:r>
      <w:r w:rsidRPr="00FF4DE4">
        <w:rPr>
          <w:rFonts w:ascii="Book Antiqua" w:hAnsi="Book Antiqua" w:cs="Times New Roman"/>
          <w:sz w:val="24"/>
          <w:szCs w:val="24"/>
        </w:rPr>
        <w:t xml:space="preserve"> method to be more sensitive in</w:t>
      </w:r>
      <w:r w:rsidR="005A074F" w:rsidRPr="00FF4DE4">
        <w:rPr>
          <w:rFonts w:ascii="Book Antiqua" w:hAnsi="Book Antiqua" w:cs="Times New Roman"/>
          <w:sz w:val="24"/>
          <w:szCs w:val="24"/>
        </w:rPr>
        <w:t xml:space="preserve"> assessing s</w:t>
      </w:r>
      <w:r w:rsidRPr="00FF4DE4">
        <w:rPr>
          <w:rFonts w:ascii="Book Antiqua" w:hAnsi="Book Antiqua" w:cs="Times New Roman"/>
          <w:sz w:val="24"/>
          <w:szCs w:val="24"/>
        </w:rPr>
        <w:t>ignificant gait abnormalities</w:t>
      </w:r>
      <w:r w:rsidR="005A074F" w:rsidRPr="00FF4DE4">
        <w:rPr>
          <w:rFonts w:ascii="Book Antiqua" w:hAnsi="Book Antiqua" w:cs="Times New Roman"/>
          <w:sz w:val="24"/>
          <w:szCs w:val="24"/>
        </w:rPr>
        <w:t xml:space="preserve">. </w:t>
      </w:r>
    </w:p>
    <w:p w14:paraId="1EBD9CF1" w14:textId="77777777" w:rsidR="006C5895" w:rsidRPr="00FF4DE4" w:rsidRDefault="006C5895" w:rsidP="00FF4DE4">
      <w:pPr>
        <w:snapToGrid w:val="0"/>
        <w:spacing w:after="0" w:line="360" w:lineRule="auto"/>
        <w:jc w:val="both"/>
        <w:rPr>
          <w:rFonts w:ascii="Book Antiqua" w:hAnsi="Book Antiqua" w:cs="Times New Roman"/>
          <w:sz w:val="24"/>
          <w:szCs w:val="24"/>
          <w:lang w:eastAsia="zh-CN"/>
        </w:rPr>
      </w:pPr>
    </w:p>
    <w:p w14:paraId="6B3A7C6D" w14:textId="3D5CC94C" w:rsidR="006C5895" w:rsidRPr="006C5895" w:rsidRDefault="006C5895" w:rsidP="00FF4DE4">
      <w:pPr>
        <w:snapToGrid w:val="0"/>
        <w:spacing w:after="0" w:line="360" w:lineRule="auto"/>
        <w:jc w:val="both"/>
        <w:rPr>
          <w:rFonts w:ascii="Book Antiqua" w:hAnsi="Book Antiqua" w:cs="Times New Roman"/>
          <w:i/>
          <w:sz w:val="24"/>
          <w:szCs w:val="24"/>
          <w:lang w:eastAsia="zh-CN"/>
        </w:rPr>
      </w:pPr>
      <w:r w:rsidRPr="006C5895">
        <w:rPr>
          <w:rFonts w:ascii="Book Antiqua" w:hAnsi="Book Antiqua" w:cs="Times New Roman"/>
          <w:b/>
          <w:i/>
          <w:sz w:val="24"/>
          <w:szCs w:val="24"/>
        </w:rPr>
        <w:t>METHOD</w:t>
      </w:r>
      <w:r>
        <w:rPr>
          <w:rFonts w:ascii="Book Antiqua" w:hAnsi="Book Antiqua" w:cs="Times New Roman"/>
          <w:b/>
          <w:i/>
          <w:sz w:val="24"/>
          <w:szCs w:val="24"/>
          <w:lang w:eastAsia="zh-CN"/>
        </w:rPr>
        <w:t>S</w:t>
      </w:r>
    </w:p>
    <w:p w14:paraId="15A499F0" w14:textId="156653AE" w:rsidR="00B15807" w:rsidRDefault="00367B2D" w:rsidP="00FF4DE4">
      <w:pPr>
        <w:snapToGrid w:val="0"/>
        <w:spacing w:after="0" w:line="360" w:lineRule="auto"/>
        <w:jc w:val="both"/>
        <w:rPr>
          <w:rFonts w:ascii="Book Antiqua" w:hAnsi="Book Antiqua" w:cs="Times New Roman"/>
          <w:sz w:val="24"/>
          <w:szCs w:val="24"/>
          <w:lang w:eastAsia="zh-CN"/>
        </w:rPr>
      </w:pPr>
      <w:r w:rsidRPr="00FF4DE4">
        <w:rPr>
          <w:rFonts w:ascii="Book Antiqua" w:hAnsi="Book Antiqua" w:cs="Times New Roman"/>
          <w:sz w:val="24"/>
          <w:szCs w:val="24"/>
        </w:rPr>
        <w:t xml:space="preserve">A total of </w:t>
      </w:r>
      <w:r w:rsidR="00B15807" w:rsidRPr="00FF4DE4">
        <w:rPr>
          <w:rFonts w:ascii="Book Antiqua" w:hAnsi="Book Antiqua" w:cs="Times New Roman"/>
          <w:sz w:val="24"/>
          <w:szCs w:val="24"/>
        </w:rPr>
        <w:t>44 su</w:t>
      </w:r>
      <w:r w:rsidR="006F5EF5" w:rsidRPr="00FF4DE4">
        <w:rPr>
          <w:rFonts w:ascii="Book Antiqua" w:hAnsi="Book Antiqua" w:cs="Times New Roman"/>
          <w:sz w:val="24"/>
          <w:szCs w:val="24"/>
        </w:rPr>
        <w:t xml:space="preserve">bjects, consisting of 24 knee </w:t>
      </w:r>
      <w:r w:rsidR="00182A43" w:rsidRPr="00FF4DE4">
        <w:rPr>
          <w:rFonts w:ascii="Book Antiqua" w:hAnsi="Book Antiqua" w:cs="Times New Roman"/>
          <w:sz w:val="24"/>
          <w:szCs w:val="24"/>
        </w:rPr>
        <w:t>osteoarthritis (</w:t>
      </w:r>
      <w:r w:rsidR="005A074F" w:rsidRPr="00FF4DE4">
        <w:rPr>
          <w:rFonts w:ascii="Book Antiqua" w:hAnsi="Book Antiqua" w:cs="Times New Roman"/>
          <w:sz w:val="24"/>
          <w:szCs w:val="24"/>
        </w:rPr>
        <w:t>OA</w:t>
      </w:r>
      <w:r w:rsidR="00182A43" w:rsidRPr="00FF4DE4">
        <w:rPr>
          <w:rFonts w:ascii="Book Antiqua" w:hAnsi="Book Antiqua" w:cs="Times New Roman"/>
          <w:sz w:val="24"/>
          <w:szCs w:val="24"/>
        </w:rPr>
        <w:t>)</w:t>
      </w:r>
      <w:r w:rsidR="00B15807" w:rsidRPr="00FF4DE4">
        <w:rPr>
          <w:rFonts w:ascii="Book Antiqua" w:hAnsi="Book Antiqua" w:cs="Times New Roman"/>
          <w:sz w:val="24"/>
          <w:szCs w:val="24"/>
        </w:rPr>
        <w:t xml:space="preserve"> patients and 20 healthy co</w:t>
      </w:r>
      <w:r w:rsidR="004B6DDA" w:rsidRPr="00FF4DE4">
        <w:rPr>
          <w:rFonts w:ascii="Book Antiqua" w:hAnsi="Book Antiqua" w:cs="Times New Roman"/>
          <w:sz w:val="24"/>
          <w:szCs w:val="24"/>
        </w:rPr>
        <w:t xml:space="preserve">ntrols were </w:t>
      </w:r>
      <w:r w:rsidR="003C7DE2" w:rsidRPr="00FF4DE4">
        <w:rPr>
          <w:rFonts w:ascii="Book Antiqua" w:hAnsi="Book Antiqua" w:cs="Times New Roman"/>
          <w:sz w:val="24"/>
          <w:szCs w:val="24"/>
        </w:rPr>
        <w:t>analysed</w:t>
      </w:r>
      <w:r w:rsidR="004B6DDA" w:rsidRPr="00FF4DE4">
        <w:rPr>
          <w:rFonts w:ascii="Book Antiqua" w:hAnsi="Book Antiqua" w:cs="Times New Roman"/>
          <w:sz w:val="24"/>
          <w:szCs w:val="24"/>
        </w:rPr>
        <w:t>.</w:t>
      </w:r>
      <w:r w:rsidR="004501DB" w:rsidRPr="004501DB">
        <w:rPr>
          <w:rFonts w:ascii="Book Antiqua" w:hAnsi="Book Antiqua" w:cs="Times New Roman"/>
          <w:sz w:val="24"/>
          <w:szCs w:val="24"/>
        </w:rPr>
        <w:t xml:space="preserve"> </w:t>
      </w:r>
      <w:r w:rsidR="004B6DDA" w:rsidRPr="00FF4DE4">
        <w:rPr>
          <w:rFonts w:ascii="Book Antiqua" w:hAnsi="Book Antiqua" w:cs="Times New Roman"/>
          <w:sz w:val="24"/>
          <w:szCs w:val="24"/>
        </w:rPr>
        <w:t xml:space="preserve">The knee </w:t>
      </w:r>
      <w:r w:rsidR="003A40C7" w:rsidRPr="00FF4DE4">
        <w:rPr>
          <w:rFonts w:ascii="Book Antiqua" w:hAnsi="Book Antiqua" w:cs="Times New Roman"/>
          <w:sz w:val="24"/>
          <w:szCs w:val="24"/>
        </w:rPr>
        <w:t>OA</w:t>
      </w:r>
      <w:r w:rsidR="00B15807" w:rsidRPr="00FF4DE4">
        <w:rPr>
          <w:rFonts w:ascii="Book Antiqua" w:hAnsi="Book Antiqua" w:cs="Times New Roman"/>
          <w:sz w:val="24"/>
          <w:szCs w:val="24"/>
        </w:rPr>
        <w:t xml:space="preserve"> patients were recruited from </w:t>
      </w:r>
      <w:proofErr w:type="gramStart"/>
      <w:r w:rsidR="00B15807" w:rsidRPr="00FF4DE4">
        <w:rPr>
          <w:rFonts w:ascii="Book Antiqua" w:hAnsi="Book Antiqua" w:cs="Times New Roman"/>
          <w:sz w:val="24"/>
          <w:szCs w:val="24"/>
        </w:rPr>
        <w:t>an orthopaedic clinic that were</w:t>
      </w:r>
      <w:proofErr w:type="gramEnd"/>
      <w:r w:rsidR="00B15807" w:rsidRPr="00FF4DE4">
        <w:rPr>
          <w:rFonts w:ascii="Book Antiqua" w:hAnsi="Book Antiqua" w:cs="Times New Roman"/>
          <w:sz w:val="24"/>
          <w:szCs w:val="24"/>
        </w:rPr>
        <w:t xml:space="preserve"> awaiting knee </w:t>
      </w:r>
      <w:r w:rsidR="006D4C1B" w:rsidRPr="00FF4DE4">
        <w:rPr>
          <w:rFonts w:ascii="Book Antiqua" w:hAnsi="Book Antiqua" w:cs="Times New Roman"/>
          <w:sz w:val="24"/>
          <w:szCs w:val="24"/>
        </w:rPr>
        <w:t>replacement</w:t>
      </w:r>
      <w:r w:rsidR="00B15807" w:rsidRPr="00FF4DE4">
        <w:rPr>
          <w:rFonts w:ascii="Book Antiqua" w:hAnsi="Book Antiqua" w:cs="Times New Roman"/>
          <w:sz w:val="24"/>
          <w:szCs w:val="24"/>
        </w:rPr>
        <w:t>.</w:t>
      </w:r>
      <w:r w:rsidR="004501DB" w:rsidRPr="004501DB">
        <w:rPr>
          <w:rFonts w:ascii="Book Antiqua" w:hAnsi="Book Antiqua" w:cs="Times New Roman"/>
          <w:sz w:val="24"/>
          <w:szCs w:val="24"/>
        </w:rPr>
        <w:t xml:space="preserve"> </w:t>
      </w:r>
      <w:r w:rsidRPr="00FF4DE4">
        <w:rPr>
          <w:rFonts w:ascii="Book Antiqua" w:hAnsi="Book Antiqua" w:cs="Times New Roman"/>
          <w:sz w:val="24"/>
          <w:szCs w:val="24"/>
        </w:rPr>
        <w:t>All subjects had their g</w:t>
      </w:r>
      <w:r w:rsidR="00B15807" w:rsidRPr="00FF4DE4">
        <w:rPr>
          <w:rFonts w:ascii="Book Antiqua" w:hAnsi="Book Antiqua" w:cs="Times New Roman"/>
          <w:sz w:val="24"/>
          <w:szCs w:val="24"/>
        </w:rPr>
        <w:t xml:space="preserve">ait </w:t>
      </w:r>
      <w:r w:rsidRPr="00FF4DE4">
        <w:rPr>
          <w:rFonts w:ascii="Book Antiqua" w:hAnsi="Book Antiqua" w:cs="Times New Roman"/>
          <w:sz w:val="24"/>
          <w:szCs w:val="24"/>
        </w:rPr>
        <w:t>patterns</w:t>
      </w:r>
      <w:r w:rsidR="00B15807" w:rsidRPr="00FF4DE4">
        <w:rPr>
          <w:rFonts w:ascii="Book Antiqua" w:hAnsi="Book Antiqua" w:cs="Times New Roman"/>
          <w:sz w:val="24"/>
          <w:szCs w:val="24"/>
        </w:rPr>
        <w:t xml:space="preserve"> </w:t>
      </w:r>
      <w:r w:rsidR="00B035C7" w:rsidRPr="00FF4DE4">
        <w:rPr>
          <w:rFonts w:ascii="Book Antiqua" w:hAnsi="Book Antiqua" w:cs="Times New Roman"/>
          <w:sz w:val="24"/>
          <w:szCs w:val="24"/>
        </w:rPr>
        <w:t xml:space="preserve">during stance phase </w:t>
      </w:r>
      <w:r w:rsidR="00B15807" w:rsidRPr="00FF4DE4">
        <w:rPr>
          <w:rFonts w:ascii="Book Antiqua" w:hAnsi="Book Antiqua" w:cs="Times New Roman"/>
          <w:sz w:val="24"/>
          <w:szCs w:val="24"/>
        </w:rPr>
        <w:t xml:space="preserve">at top walking speed </w:t>
      </w:r>
      <w:r w:rsidRPr="00FF4DE4">
        <w:rPr>
          <w:rFonts w:ascii="Book Antiqua" w:hAnsi="Book Antiqua" w:cs="Times New Roman"/>
          <w:sz w:val="24"/>
          <w:szCs w:val="24"/>
        </w:rPr>
        <w:t>assessed</w:t>
      </w:r>
      <w:r w:rsidR="00B15807" w:rsidRPr="00FF4DE4">
        <w:rPr>
          <w:rFonts w:ascii="Book Antiqua" w:hAnsi="Book Antiqua" w:cs="Times New Roman"/>
          <w:sz w:val="24"/>
          <w:szCs w:val="24"/>
        </w:rPr>
        <w:t xml:space="preserve"> on a validated treadmill instrumented with </w:t>
      </w:r>
      <w:r w:rsidRPr="00FF4DE4">
        <w:rPr>
          <w:rFonts w:ascii="Book Antiqua" w:hAnsi="Book Antiqua" w:cs="Times New Roman"/>
          <w:sz w:val="24"/>
          <w:szCs w:val="24"/>
        </w:rPr>
        <w:t xml:space="preserve">tandem </w:t>
      </w:r>
      <w:r w:rsidR="00B15807" w:rsidRPr="00FF4DE4">
        <w:rPr>
          <w:rFonts w:ascii="Book Antiqua" w:hAnsi="Book Antiqua" w:cs="Times New Roman"/>
          <w:sz w:val="24"/>
          <w:szCs w:val="24"/>
        </w:rPr>
        <w:t xml:space="preserve">force plates. </w:t>
      </w:r>
      <w:r w:rsidRPr="00FF4DE4">
        <w:rPr>
          <w:rFonts w:ascii="Book Antiqua" w:hAnsi="Book Antiqua" w:cs="Times New Roman"/>
          <w:sz w:val="24"/>
          <w:szCs w:val="24"/>
        </w:rPr>
        <w:t xml:space="preserve">Temporal measurements and </w:t>
      </w:r>
      <w:r w:rsidR="00B15807" w:rsidRPr="00FF4DE4">
        <w:rPr>
          <w:rFonts w:ascii="Book Antiqua" w:hAnsi="Book Antiqua" w:cs="Times New Roman"/>
          <w:sz w:val="24"/>
          <w:szCs w:val="24"/>
        </w:rPr>
        <w:t>ground reaction forces</w:t>
      </w:r>
      <w:r w:rsidR="00FB1644" w:rsidRPr="00FF4DE4">
        <w:rPr>
          <w:rFonts w:ascii="Book Antiqua" w:hAnsi="Book Antiqua" w:cs="Times New Roman"/>
          <w:sz w:val="24"/>
          <w:szCs w:val="24"/>
        </w:rPr>
        <w:t xml:space="preserve"> (GRFs)</w:t>
      </w:r>
      <w:r w:rsidRPr="00FF4DE4">
        <w:rPr>
          <w:rFonts w:ascii="Book Antiqua" w:hAnsi="Book Antiqua" w:cs="Times New Roman"/>
          <w:sz w:val="24"/>
          <w:szCs w:val="24"/>
        </w:rPr>
        <w:t xml:space="preserve"> along with a novel impulse technique</w:t>
      </w:r>
      <w:r w:rsidR="00B15807" w:rsidRPr="00FF4DE4">
        <w:rPr>
          <w:rFonts w:ascii="Book Antiqua" w:hAnsi="Book Antiqua" w:cs="Times New Roman"/>
          <w:sz w:val="24"/>
          <w:szCs w:val="24"/>
        </w:rPr>
        <w:t xml:space="preserve"> were collected for both limbs and a symmetry ratio was applied to all variables to assess </w:t>
      </w:r>
      <w:r w:rsidR="006D4C1B" w:rsidRPr="00FF4DE4">
        <w:rPr>
          <w:rFonts w:ascii="Book Antiqua" w:hAnsi="Book Antiqua" w:cs="Times New Roman"/>
          <w:sz w:val="24"/>
          <w:szCs w:val="24"/>
        </w:rPr>
        <w:t>inter-</w:t>
      </w:r>
      <w:r w:rsidR="00B15807" w:rsidRPr="00FF4DE4">
        <w:rPr>
          <w:rFonts w:ascii="Book Antiqua" w:hAnsi="Book Antiqua" w:cs="Times New Roman"/>
          <w:sz w:val="24"/>
          <w:szCs w:val="24"/>
        </w:rPr>
        <w:t>limb asymmetry.</w:t>
      </w:r>
      <w:r w:rsidR="005802B1" w:rsidRPr="00FF4DE4">
        <w:rPr>
          <w:rFonts w:ascii="Book Antiqua" w:hAnsi="Book Antiqua" w:cs="Times New Roman"/>
          <w:sz w:val="24"/>
          <w:szCs w:val="24"/>
        </w:rPr>
        <w:t xml:space="preserve"> </w:t>
      </w:r>
      <w:r w:rsidR="009C5B38" w:rsidRPr="00FF4DE4">
        <w:rPr>
          <w:rFonts w:ascii="Book Antiqua" w:hAnsi="Book Antiqua" w:cs="Times New Roman"/>
          <w:sz w:val="24"/>
          <w:szCs w:val="24"/>
        </w:rPr>
        <w:t>All continuous variables for each group</w:t>
      </w:r>
      <w:r w:rsidR="001960E5" w:rsidRPr="00FF4DE4">
        <w:rPr>
          <w:rFonts w:ascii="Book Antiqua" w:hAnsi="Book Antiqua" w:cs="Times New Roman"/>
          <w:sz w:val="24"/>
          <w:szCs w:val="24"/>
        </w:rPr>
        <w:t xml:space="preserve"> were compared using a student t-test and c</w:t>
      </w:r>
      <w:r w:rsidR="009C5B38" w:rsidRPr="00FF4DE4">
        <w:rPr>
          <w:rFonts w:ascii="Book Antiqua" w:hAnsi="Book Antiqua" w:cs="Times New Roman"/>
          <w:sz w:val="24"/>
          <w:szCs w:val="24"/>
        </w:rPr>
        <w:t xml:space="preserve">hi square analysis for categorical variables with significance set at α=0.05. </w:t>
      </w:r>
      <w:r w:rsidR="009C5B38" w:rsidRPr="00FF4DE4">
        <w:rPr>
          <w:rFonts w:ascii="Book Antiqua" w:eastAsia="Times New Roman" w:hAnsi="Book Antiqua" w:cs="Times New Roman"/>
          <w:sz w:val="24"/>
          <w:szCs w:val="24"/>
        </w:rPr>
        <w:t>Receiver operator characteristics (ROC) curves were utilised to determine best discriminating ability.</w:t>
      </w:r>
    </w:p>
    <w:p w14:paraId="2BA34346" w14:textId="77777777" w:rsidR="006C5895" w:rsidRPr="006C5895" w:rsidRDefault="006C5895" w:rsidP="00FF4DE4">
      <w:pPr>
        <w:snapToGrid w:val="0"/>
        <w:spacing w:after="0" w:line="360" w:lineRule="auto"/>
        <w:jc w:val="both"/>
        <w:rPr>
          <w:rFonts w:ascii="Book Antiqua" w:hAnsi="Book Antiqua" w:cs="Times New Roman"/>
          <w:sz w:val="24"/>
          <w:szCs w:val="24"/>
          <w:lang w:eastAsia="zh-CN"/>
        </w:rPr>
      </w:pPr>
    </w:p>
    <w:p w14:paraId="3158A607" w14:textId="2E028BFF" w:rsidR="006C5895" w:rsidRPr="006C5895" w:rsidRDefault="006C5895" w:rsidP="00FF4DE4">
      <w:pPr>
        <w:snapToGrid w:val="0"/>
        <w:spacing w:after="0" w:line="360" w:lineRule="auto"/>
        <w:jc w:val="both"/>
        <w:rPr>
          <w:rFonts w:ascii="Book Antiqua" w:hAnsi="Book Antiqua" w:cs="Times New Roman"/>
          <w:i/>
          <w:sz w:val="24"/>
          <w:szCs w:val="24"/>
          <w:lang w:eastAsia="zh-CN"/>
        </w:rPr>
      </w:pPr>
      <w:r w:rsidRPr="006C5895">
        <w:rPr>
          <w:rFonts w:ascii="Book Antiqua" w:hAnsi="Book Antiqua" w:cs="Times New Roman"/>
          <w:b/>
          <w:i/>
          <w:sz w:val="24"/>
          <w:szCs w:val="24"/>
        </w:rPr>
        <w:t>RESULTS</w:t>
      </w:r>
    </w:p>
    <w:p w14:paraId="66B24056" w14:textId="7E95B23C" w:rsidR="00B15807" w:rsidRDefault="00A773B2" w:rsidP="00FF4DE4">
      <w:pPr>
        <w:snapToGrid w:val="0"/>
        <w:spacing w:after="0" w:line="360" w:lineRule="auto"/>
        <w:jc w:val="both"/>
        <w:rPr>
          <w:rFonts w:ascii="Book Antiqua" w:hAnsi="Book Antiqua" w:cs="Times New Roman"/>
          <w:sz w:val="24"/>
          <w:szCs w:val="24"/>
          <w:lang w:val="en-US" w:eastAsia="zh-CN"/>
        </w:rPr>
      </w:pPr>
      <w:r w:rsidRPr="00FF4DE4">
        <w:rPr>
          <w:rFonts w:ascii="Book Antiqua" w:hAnsi="Book Antiqua" w:cs="Times New Roman"/>
          <w:sz w:val="24"/>
          <w:szCs w:val="24"/>
        </w:rPr>
        <w:t>The</w:t>
      </w:r>
      <w:r w:rsidR="00427422" w:rsidRPr="00FF4DE4">
        <w:rPr>
          <w:rFonts w:ascii="Book Antiqua" w:hAnsi="Book Antiqua" w:cs="Times New Roman"/>
          <w:sz w:val="24"/>
          <w:szCs w:val="24"/>
        </w:rPr>
        <w:t xml:space="preserve"> knee OA patients were older (66</w:t>
      </w:r>
      <w:r w:rsidR="007254EA">
        <w:rPr>
          <w:rFonts w:ascii="Book Antiqua" w:hAnsi="Book Antiqua" w:cs="Times New Roman"/>
          <w:sz w:val="24"/>
          <w:szCs w:val="24"/>
        </w:rPr>
        <w:t xml:space="preserve"> ± </w:t>
      </w:r>
      <w:r w:rsidR="00427422" w:rsidRPr="00FF4DE4">
        <w:rPr>
          <w:rFonts w:ascii="Book Antiqua" w:hAnsi="Book Antiqua" w:cs="Times New Roman"/>
          <w:sz w:val="24"/>
          <w:szCs w:val="24"/>
        </w:rPr>
        <w:t>7</w:t>
      </w:r>
      <w:r w:rsidRPr="00FF4DE4">
        <w:rPr>
          <w:rFonts w:ascii="Book Antiqua" w:hAnsi="Book Antiqua" w:cs="Times New Roman"/>
          <w:sz w:val="24"/>
          <w:szCs w:val="24"/>
        </w:rPr>
        <w:t xml:space="preserve"> </w:t>
      </w:r>
      <w:r w:rsidR="00A94049" w:rsidRPr="00FF4DE4">
        <w:rPr>
          <w:rFonts w:ascii="Book Antiqua" w:hAnsi="Book Antiqua" w:cs="Times New Roman"/>
          <w:sz w:val="24"/>
          <w:szCs w:val="24"/>
        </w:rPr>
        <w:t>y</w:t>
      </w:r>
      <w:r w:rsidR="00A94049">
        <w:rPr>
          <w:rFonts w:ascii="Book Antiqua" w:hAnsi="Book Antiqua" w:cs="Times New Roman" w:hint="eastAsia"/>
          <w:sz w:val="24"/>
          <w:szCs w:val="24"/>
          <w:lang w:eastAsia="zh-CN"/>
        </w:rPr>
        <w:t>ea</w:t>
      </w:r>
      <w:r w:rsidR="00A94049" w:rsidRPr="00FF4DE4">
        <w:rPr>
          <w:rFonts w:ascii="Book Antiqua" w:hAnsi="Book Antiqua" w:cs="Times New Roman"/>
          <w:sz w:val="24"/>
          <w:szCs w:val="24"/>
        </w:rPr>
        <w:t>rs</w:t>
      </w:r>
      <w:r w:rsidR="00A94049" w:rsidRPr="007254EA">
        <w:rPr>
          <w:rFonts w:ascii="Book Antiqua" w:hAnsi="Book Antiqua" w:cs="Times New Roman"/>
          <w:i/>
          <w:sz w:val="24"/>
          <w:szCs w:val="24"/>
        </w:rPr>
        <w:t xml:space="preserve"> </w:t>
      </w:r>
      <w:r w:rsidR="007254EA" w:rsidRPr="007254EA">
        <w:rPr>
          <w:rFonts w:ascii="Book Antiqua" w:hAnsi="Book Antiqua" w:cs="Times New Roman"/>
          <w:i/>
          <w:sz w:val="24"/>
          <w:szCs w:val="24"/>
        </w:rPr>
        <w:t>vs</w:t>
      </w:r>
      <w:r w:rsidRPr="00FF4DE4">
        <w:rPr>
          <w:rFonts w:ascii="Book Antiqua" w:hAnsi="Book Antiqua" w:cs="Times New Roman"/>
          <w:sz w:val="24"/>
          <w:szCs w:val="24"/>
        </w:rPr>
        <w:t xml:space="preserve"> 53</w:t>
      </w:r>
      <w:r w:rsidR="007254EA">
        <w:rPr>
          <w:rFonts w:ascii="Book Antiqua" w:hAnsi="Book Antiqua" w:cs="Times New Roman"/>
          <w:sz w:val="24"/>
          <w:szCs w:val="24"/>
        </w:rPr>
        <w:t xml:space="preserve"> ± </w:t>
      </w:r>
      <w:r w:rsidR="00427422" w:rsidRPr="00FF4DE4">
        <w:rPr>
          <w:rFonts w:ascii="Book Antiqua" w:hAnsi="Book Antiqua" w:cs="Times New Roman"/>
          <w:sz w:val="24"/>
          <w:szCs w:val="24"/>
        </w:rPr>
        <w:t xml:space="preserve">9 </w:t>
      </w:r>
      <w:r w:rsidR="00D94AAB" w:rsidRPr="00FF4DE4">
        <w:rPr>
          <w:rFonts w:ascii="Book Antiqua" w:hAnsi="Book Antiqua" w:cs="Times New Roman"/>
          <w:sz w:val="24"/>
          <w:szCs w:val="24"/>
        </w:rPr>
        <w:t>y</w:t>
      </w:r>
      <w:r w:rsidR="00A94049">
        <w:rPr>
          <w:rFonts w:ascii="Book Antiqua" w:hAnsi="Book Antiqua" w:cs="Times New Roman" w:hint="eastAsia"/>
          <w:sz w:val="24"/>
          <w:szCs w:val="24"/>
          <w:lang w:eastAsia="zh-CN"/>
        </w:rPr>
        <w:t>ea</w:t>
      </w:r>
      <w:r w:rsidR="00D94AAB" w:rsidRPr="00FF4DE4">
        <w:rPr>
          <w:rFonts w:ascii="Book Antiqua" w:hAnsi="Book Antiqua" w:cs="Times New Roman"/>
          <w:sz w:val="24"/>
          <w:szCs w:val="24"/>
        </w:rPr>
        <w:t>rs</w:t>
      </w:r>
      <w:r w:rsidR="00A94049">
        <w:rPr>
          <w:rFonts w:ascii="Book Antiqua" w:hAnsi="Book Antiqua" w:cs="Times New Roman" w:hint="eastAsia"/>
          <w:sz w:val="24"/>
          <w:szCs w:val="24"/>
          <w:lang w:eastAsia="zh-CN"/>
        </w:rPr>
        <w:t>,</w:t>
      </w:r>
      <w:r w:rsidRPr="00FF4DE4">
        <w:rPr>
          <w:rFonts w:ascii="Book Antiqua" w:hAnsi="Book Antiqua" w:cs="Times New Roman"/>
          <w:sz w:val="24"/>
          <w:szCs w:val="24"/>
        </w:rPr>
        <w:t xml:space="preserve"> </w:t>
      </w:r>
      <w:r w:rsidR="00A94049" w:rsidRPr="00A94049">
        <w:rPr>
          <w:rFonts w:ascii="Book Antiqua" w:hAnsi="Book Antiqua" w:cs="Times New Roman"/>
          <w:i/>
          <w:sz w:val="24"/>
          <w:szCs w:val="24"/>
        </w:rPr>
        <w:t>P</w:t>
      </w:r>
      <w:r w:rsidR="00A94049">
        <w:rPr>
          <w:rFonts w:ascii="Book Antiqua" w:hAnsi="Book Antiqua" w:cs="Times New Roman" w:hint="eastAsia"/>
          <w:sz w:val="24"/>
          <w:szCs w:val="24"/>
          <w:lang w:eastAsia="zh-CN"/>
        </w:rPr>
        <w:t xml:space="preserve"> </w:t>
      </w:r>
      <w:r w:rsidRPr="00FF4DE4">
        <w:rPr>
          <w:rFonts w:ascii="Book Antiqua" w:hAnsi="Book Antiqua" w:cs="Times New Roman"/>
          <w:sz w:val="24"/>
          <w:szCs w:val="24"/>
        </w:rPr>
        <w:t>=</w:t>
      </w:r>
      <w:r w:rsidR="00A94049">
        <w:rPr>
          <w:rFonts w:ascii="Book Antiqua" w:hAnsi="Book Antiqua" w:cs="Times New Roman" w:hint="eastAsia"/>
          <w:sz w:val="24"/>
          <w:szCs w:val="24"/>
          <w:lang w:eastAsia="zh-CN"/>
        </w:rPr>
        <w:t xml:space="preserve"> </w:t>
      </w:r>
      <w:r w:rsidRPr="00FF4DE4">
        <w:rPr>
          <w:rFonts w:ascii="Book Antiqua" w:hAnsi="Book Antiqua" w:cs="Times New Roman"/>
          <w:sz w:val="24"/>
          <w:szCs w:val="24"/>
        </w:rPr>
        <w:t>0.01) and heavier (</w:t>
      </w:r>
      <w:r w:rsidR="00A94049" w:rsidRPr="00FF4DE4">
        <w:rPr>
          <w:rFonts w:ascii="Book Antiqua" w:hAnsi="Book Antiqua" w:cs="Times New Roman"/>
          <w:sz w:val="24"/>
          <w:szCs w:val="24"/>
        </w:rPr>
        <w:t>BMI</w:t>
      </w:r>
      <w:r w:rsidR="00A94049">
        <w:rPr>
          <w:rFonts w:ascii="Book Antiqua" w:hAnsi="Book Antiqua" w:cs="Times New Roman" w:hint="eastAsia"/>
          <w:sz w:val="24"/>
          <w:szCs w:val="24"/>
          <w:lang w:eastAsia="zh-CN"/>
        </w:rPr>
        <w:t>:</w:t>
      </w:r>
      <w:r w:rsidR="00A94049" w:rsidRPr="00FF4DE4">
        <w:rPr>
          <w:rFonts w:ascii="Book Antiqua" w:hAnsi="Book Antiqua" w:cs="Times New Roman"/>
          <w:sz w:val="24"/>
          <w:szCs w:val="24"/>
        </w:rPr>
        <w:t xml:space="preserve"> </w:t>
      </w:r>
      <w:r w:rsidR="001960E5" w:rsidRPr="00FF4DE4">
        <w:rPr>
          <w:rFonts w:ascii="Book Antiqua" w:hAnsi="Book Antiqua" w:cs="Times New Roman"/>
          <w:sz w:val="24"/>
          <w:szCs w:val="24"/>
        </w:rPr>
        <w:t>31</w:t>
      </w:r>
      <w:r w:rsidR="007254EA">
        <w:rPr>
          <w:rFonts w:ascii="Book Antiqua" w:hAnsi="Book Antiqua" w:cs="Times New Roman"/>
          <w:sz w:val="24"/>
          <w:szCs w:val="24"/>
        </w:rPr>
        <w:t xml:space="preserve"> ± </w:t>
      </w:r>
      <w:r w:rsidR="001960E5" w:rsidRPr="00FF4DE4">
        <w:rPr>
          <w:rFonts w:ascii="Book Antiqua" w:hAnsi="Book Antiqua" w:cs="Times New Roman"/>
          <w:sz w:val="24"/>
          <w:szCs w:val="24"/>
        </w:rPr>
        <w:t xml:space="preserve">6 </w:t>
      </w:r>
      <w:r w:rsidR="007254EA" w:rsidRPr="007254EA">
        <w:rPr>
          <w:rFonts w:ascii="Book Antiqua" w:hAnsi="Book Antiqua" w:cs="Times New Roman"/>
          <w:i/>
          <w:sz w:val="24"/>
          <w:szCs w:val="24"/>
        </w:rPr>
        <w:t>vs</w:t>
      </w:r>
      <w:r w:rsidR="001960E5" w:rsidRPr="00FF4DE4">
        <w:rPr>
          <w:rFonts w:ascii="Book Antiqua" w:hAnsi="Book Antiqua" w:cs="Times New Roman"/>
          <w:sz w:val="24"/>
          <w:szCs w:val="24"/>
        </w:rPr>
        <w:t xml:space="preserve"> </w:t>
      </w:r>
      <w:r w:rsidRPr="00FF4DE4">
        <w:rPr>
          <w:rFonts w:ascii="Book Antiqua" w:hAnsi="Book Antiqua" w:cs="Times New Roman"/>
          <w:sz w:val="24"/>
          <w:szCs w:val="24"/>
        </w:rPr>
        <w:t>23</w:t>
      </w:r>
      <w:r w:rsidR="007254EA">
        <w:rPr>
          <w:rFonts w:ascii="Book Antiqua" w:hAnsi="Book Antiqua" w:cs="Times New Roman"/>
          <w:sz w:val="24"/>
          <w:szCs w:val="24"/>
        </w:rPr>
        <w:t xml:space="preserve"> ± </w:t>
      </w:r>
      <w:r w:rsidR="00427422" w:rsidRPr="00FF4DE4">
        <w:rPr>
          <w:rFonts w:ascii="Book Antiqua" w:hAnsi="Book Antiqua" w:cs="Times New Roman"/>
          <w:sz w:val="24"/>
          <w:szCs w:val="24"/>
        </w:rPr>
        <w:t>7</w:t>
      </w:r>
      <w:r w:rsidR="00A94049">
        <w:rPr>
          <w:rFonts w:ascii="Book Antiqua" w:hAnsi="Book Antiqua" w:cs="Times New Roman" w:hint="eastAsia"/>
          <w:sz w:val="24"/>
          <w:szCs w:val="24"/>
          <w:lang w:eastAsia="zh-CN"/>
        </w:rPr>
        <w:t xml:space="preserve">, </w:t>
      </w:r>
      <w:r w:rsidR="00A94049" w:rsidRPr="00A94049">
        <w:rPr>
          <w:rFonts w:ascii="Book Antiqua" w:hAnsi="Book Antiqua" w:cs="Times New Roman"/>
          <w:i/>
          <w:sz w:val="24"/>
          <w:szCs w:val="24"/>
        </w:rPr>
        <w:t>P</w:t>
      </w:r>
      <w:r w:rsidR="00A94049">
        <w:rPr>
          <w:rFonts w:ascii="Book Antiqua" w:hAnsi="Book Antiqua" w:cs="Times New Roman" w:hint="eastAsia"/>
          <w:sz w:val="24"/>
          <w:szCs w:val="24"/>
          <w:lang w:eastAsia="zh-CN"/>
        </w:rPr>
        <w:t xml:space="preserve"> </w:t>
      </w:r>
      <w:r w:rsidR="00A94049" w:rsidRPr="00FF4DE4">
        <w:rPr>
          <w:rFonts w:ascii="Book Antiqua" w:hAnsi="Book Antiqua" w:cs="Times New Roman"/>
          <w:sz w:val="24"/>
          <w:szCs w:val="24"/>
        </w:rPr>
        <w:t>&lt;</w:t>
      </w:r>
      <w:r w:rsidR="00A94049">
        <w:rPr>
          <w:rFonts w:ascii="Book Antiqua" w:hAnsi="Book Antiqua" w:cs="Times New Roman" w:hint="eastAsia"/>
          <w:sz w:val="24"/>
          <w:szCs w:val="24"/>
          <w:lang w:eastAsia="zh-CN"/>
        </w:rPr>
        <w:t xml:space="preserve"> </w:t>
      </w:r>
      <w:r w:rsidR="00DB0136" w:rsidRPr="00FF4DE4">
        <w:rPr>
          <w:rFonts w:ascii="Book Antiqua" w:hAnsi="Book Antiqua" w:cs="Times New Roman"/>
          <w:sz w:val="24"/>
          <w:szCs w:val="24"/>
        </w:rPr>
        <w:t>0.001</w:t>
      </w:r>
      <w:r w:rsidRPr="00FF4DE4">
        <w:rPr>
          <w:rFonts w:ascii="Book Antiqua" w:hAnsi="Book Antiqua" w:cs="Times New Roman"/>
          <w:sz w:val="24"/>
          <w:szCs w:val="24"/>
        </w:rPr>
        <w:t>) but had</w:t>
      </w:r>
      <w:r w:rsidR="00DB0136" w:rsidRPr="00FF4DE4">
        <w:rPr>
          <w:rFonts w:ascii="Book Antiqua" w:hAnsi="Book Antiqua" w:cs="Times New Roman"/>
          <w:sz w:val="24"/>
          <w:szCs w:val="24"/>
        </w:rPr>
        <w:t xml:space="preserve"> a</w:t>
      </w:r>
      <w:r w:rsidRPr="00FF4DE4">
        <w:rPr>
          <w:rFonts w:ascii="Book Antiqua" w:hAnsi="Book Antiqua" w:cs="Times New Roman"/>
          <w:sz w:val="24"/>
          <w:szCs w:val="24"/>
        </w:rPr>
        <w:t xml:space="preserve"> similar gender </w:t>
      </w:r>
      <w:r w:rsidR="00D94AAB" w:rsidRPr="00FF4DE4">
        <w:rPr>
          <w:rFonts w:ascii="Book Antiqua" w:hAnsi="Book Antiqua" w:cs="Times New Roman"/>
          <w:sz w:val="24"/>
          <w:szCs w:val="24"/>
        </w:rPr>
        <w:t>ratio</w:t>
      </w:r>
      <w:r w:rsidR="00427422" w:rsidRPr="00FF4DE4">
        <w:rPr>
          <w:rFonts w:ascii="Book Antiqua" w:hAnsi="Book Antiqua" w:cs="Times New Roman"/>
          <w:sz w:val="24"/>
          <w:szCs w:val="24"/>
        </w:rPr>
        <w:t xml:space="preserve"> when compared to the control group</w:t>
      </w:r>
      <w:r w:rsidRPr="00FF4DE4">
        <w:rPr>
          <w:rFonts w:ascii="Book Antiqua" w:hAnsi="Book Antiqua" w:cs="Times New Roman"/>
          <w:sz w:val="24"/>
          <w:szCs w:val="24"/>
        </w:rPr>
        <w:t>.</w:t>
      </w:r>
      <w:r w:rsidR="004501DB" w:rsidRPr="004501DB">
        <w:rPr>
          <w:rFonts w:ascii="Book Antiqua" w:hAnsi="Book Antiqua" w:cs="Times New Roman"/>
          <w:sz w:val="24"/>
          <w:szCs w:val="24"/>
        </w:rPr>
        <w:t xml:space="preserve"> </w:t>
      </w:r>
      <w:r w:rsidR="005A074F" w:rsidRPr="00FF4DE4">
        <w:rPr>
          <w:rFonts w:ascii="Book Antiqua" w:hAnsi="Book Antiqua" w:cs="Times New Roman"/>
          <w:sz w:val="24"/>
          <w:szCs w:val="24"/>
        </w:rPr>
        <w:t>K</w:t>
      </w:r>
      <w:r w:rsidR="006F5EF5" w:rsidRPr="00FF4DE4">
        <w:rPr>
          <w:rFonts w:ascii="Book Antiqua" w:hAnsi="Book Antiqua" w:cs="Times New Roman"/>
          <w:sz w:val="24"/>
          <w:szCs w:val="24"/>
        </w:rPr>
        <w:t xml:space="preserve">nee </w:t>
      </w:r>
      <w:r w:rsidR="005A074F" w:rsidRPr="00FF4DE4">
        <w:rPr>
          <w:rFonts w:ascii="Book Antiqua" w:hAnsi="Book Antiqua" w:cs="Times New Roman"/>
          <w:sz w:val="24"/>
          <w:szCs w:val="24"/>
        </w:rPr>
        <w:t>OA patients were predictably slower at</w:t>
      </w:r>
      <w:r w:rsidR="00B15807" w:rsidRPr="00FF4DE4">
        <w:rPr>
          <w:rFonts w:ascii="Book Antiqua" w:hAnsi="Book Antiqua" w:cs="Times New Roman"/>
          <w:sz w:val="24"/>
          <w:szCs w:val="24"/>
        </w:rPr>
        <w:t xml:space="preserve"> </w:t>
      </w:r>
      <w:r w:rsidR="005A074F" w:rsidRPr="00FF4DE4">
        <w:rPr>
          <w:rFonts w:ascii="Book Antiqua" w:hAnsi="Book Antiqua" w:cs="Times New Roman"/>
          <w:sz w:val="24"/>
          <w:szCs w:val="24"/>
        </w:rPr>
        <w:t xml:space="preserve">top walking speed </w:t>
      </w:r>
      <w:r w:rsidR="00733DDC" w:rsidRPr="00FF4DE4">
        <w:rPr>
          <w:rFonts w:ascii="Book Antiqua" w:hAnsi="Book Antiqua" w:cs="Times New Roman"/>
          <w:sz w:val="24"/>
          <w:szCs w:val="24"/>
        </w:rPr>
        <w:t>(</w:t>
      </w:r>
      <w:r w:rsidR="00B15807" w:rsidRPr="00FF4DE4">
        <w:rPr>
          <w:rFonts w:ascii="Book Antiqua" w:hAnsi="Book Antiqua" w:cs="Times New Roman"/>
          <w:sz w:val="24"/>
          <w:szCs w:val="24"/>
        </w:rPr>
        <w:t>1.37</w:t>
      </w:r>
      <w:r w:rsidR="007254EA">
        <w:rPr>
          <w:rFonts w:ascii="Book Antiqua" w:eastAsia="MS Mincho" w:hAnsi="Book Antiqua" w:cs="Times New Roman"/>
          <w:bCs/>
          <w:sz w:val="24"/>
          <w:szCs w:val="24"/>
          <w:lang w:val="en-US"/>
        </w:rPr>
        <w:t xml:space="preserve"> ± </w:t>
      </w:r>
      <w:r w:rsidR="00C22413" w:rsidRPr="00FF4DE4">
        <w:rPr>
          <w:rFonts w:ascii="Book Antiqua" w:eastAsia="MS Mincho" w:hAnsi="Book Antiqua" w:cs="Times New Roman"/>
          <w:bCs/>
          <w:sz w:val="24"/>
          <w:szCs w:val="24"/>
          <w:lang w:val="en-US"/>
        </w:rPr>
        <w:t>0.23</w:t>
      </w:r>
      <w:r w:rsidR="00B82A5B" w:rsidRPr="00FF4DE4">
        <w:rPr>
          <w:rFonts w:ascii="Book Antiqua" w:hAnsi="Book Antiqua" w:cs="Times New Roman"/>
          <w:sz w:val="24"/>
          <w:szCs w:val="24"/>
        </w:rPr>
        <w:t xml:space="preserve"> </w:t>
      </w:r>
      <w:r w:rsidR="00A94049" w:rsidRPr="00FF4DE4">
        <w:rPr>
          <w:rFonts w:ascii="Book Antiqua" w:hAnsi="Book Antiqua" w:cs="Times New Roman"/>
          <w:sz w:val="24"/>
          <w:szCs w:val="24"/>
        </w:rPr>
        <w:t>m/sec</w:t>
      </w:r>
      <w:r w:rsidR="00A94049" w:rsidRPr="007254EA">
        <w:rPr>
          <w:rFonts w:ascii="Book Antiqua" w:hAnsi="Book Antiqua" w:cs="Times New Roman"/>
          <w:i/>
          <w:sz w:val="24"/>
          <w:szCs w:val="24"/>
        </w:rPr>
        <w:t xml:space="preserve"> </w:t>
      </w:r>
      <w:r w:rsidR="007254EA" w:rsidRPr="007254EA">
        <w:rPr>
          <w:rFonts w:ascii="Book Antiqua" w:hAnsi="Book Antiqua" w:cs="Times New Roman"/>
          <w:i/>
          <w:sz w:val="24"/>
          <w:szCs w:val="24"/>
        </w:rPr>
        <w:t>vs</w:t>
      </w:r>
      <w:r w:rsidR="00B82A5B" w:rsidRPr="00FF4DE4">
        <w:rPr>
          <w:rFonts w:ascii="Book Antiqua" w:hAnsi="Book Antiqua" w:cs="Times New Roman"/>
          <w:sz w:val="24"/>
          <w:szCs w:val="24"/>
        </w:rPr>
        <w:t xml:space="preserve"> </w:t>
      </w:r>
      <w:r w:rsidR="00733DDC" w:rsidRPr="00FF4DE4">
        <w:rPr>
          <w:rFonts w:ascii="Book Antiqua" w:hAnsi="Book Antiqua" w:cs="Times New Roman"/>
          <w:sz w:val="24"/>
          <w:szCs w:val="24"/>
        </w:rPr>
        <w:t>2.00</w:t>
      </w:r>
      <w:r w:rsidR="007254EA">
        <w:rPr>
          <w:rFonts w:ascii="Book Antiqua" w:hAnsi="Book Antiqua" w:cs="Times New Roman"/>
          <w:sz w:val="24"/>
          <w:szCs w:val="24"/>
        </w:rPr>
        <w:t xml:space="preserve"> ± </w:t>
      </w:r>
      <w:r w:rsidR="00B82A5B" w:rsidRPr="00FF4DE4">
        <w:rPr>
          <w:rFonts w:ascii="Book Antiqua" w:hAnsi="Book Antiqua" w:cs="Times New Roman"/>
          <w:sz w:val="24"/>
          <w:szCs w:val="24"/>
        </w:rPr>
        <w:t xml:space="preserve">0.20 </w:t>
      </w:r>
      <w:r w:rsidR="00733DDC" w:rsidRPr="00FF4DE4">
        <w:rPr>
          <w:rFonts w:ascii="Book Antiqua" w:hAnsi="Book Antiqua" w:cs="Times New Roman"/>
          <w:sz w:val="24"/>
          <w:szCs w:val="24"/>
        </w:rPr>
        <w:t>m/sec</w:t>
      </w:r>
      <w:r w:rsidR="00A94049">
        <w:rPr>
          <w:rFonts w:ascii="Book Antiqua" w:hAnsi="Book Antiqua" w:cs="Times New Roman" w:hint="eastAsia"/>
          <w:sz w:val="24"/>
          <w:szCs w:val="24"/>
          <w:lang w:eastAsia="zh-CN"/>
        </w:rPr>
        <w:t xml:space="preserve">, </w:t>
      </w:r>
      <w:r w:rsidR="00A94049" w:rsidRPr="00A94049">
        <w:rPr>
          <w:rFonts w:ascii="Book Antiqua" w:hAnsi="Book Antiqua" w:cs="Times New Roman"/>
          <w:i/>
          <w:sz w:val="24"/>
          <w:szCs w:val="24"/>
        </w:rPr>
        <w:t>P</w:t>
      </w:r>
      <w:r w:rsidR="00A94049">
        <w:rPr>
          <w:rFonts w:ascii="Book Antiqua" w:hAnsi="Book Antiqua" w:cs="Times New Roman" w:hint="eastAsia"/>
          <w:sz w:val="24"/>
          <w:szCs w:val="24"/>
          <w:lang w:eastAsia="zh-CN"/>
        </w:rPr>
        <w:t xml:space="preserve"> </w:t>
      </w:r>
      <w:r w:rsidR="00A94049" w:rsidRPr="00FF4DE4">
        <w:rPr>
          <w:rFonts w:ascii="Book Antiqua" w:hAnsi="Book Antiqua" w:cs="Times New Roman"/>
          <w:sz w:val="24"/>
          <w:szCs w:val="24"/>
        </w:rPr>
        <w:t>&lt;</w:t>
      </w:r>
      <w:r w:rsidR="00A94049">
        <w:rPr>
          <w:rFonts w:ascii="Book Antiqua" w:hAnsi="Book Antiqua" w:cs="Times New Roman" w:hint="eastAsia"/>
          <w:sz w:val="24"/>
          <w:szCs w:val="24"/>
          <w:lang w:eastAsia="zh-CN"/>
        </w:rPr>
        <w:t xml:space="preserve"> </w:t>
      </w:r>
      <w:r w:rsidR="00FB1644" w:rsidRPr="00FF4DE4">
        <w:rPr>
          <w:rFonts w:ascii="Book Antiqua" w:hAnsi="Book Antiqua" w:cs="Times New Roman"/>
          <w:sz w:val="24"/>
          <w:szCs w:val="24"/>
        </w:rPr>
        <w:t>0.0001</w:t>
      </w:r>
      <w:r w:rsidR="00733DDC" w:rsidRPr="00FF4DE4">
        <w:rPr>
          <w:rFonts w:ascii="Book Antiqua" w:hAnsi="Book Antiqua" w:cs="Times New Roman"/>
          <w:sz w:val="24"/>
          <w:szCs w:val="24"/>
        </w:rPr>
        <w:t>)</w:t>
      </w:r>
      <w:r w:rsidR="00B15807" w:rsidRPr="00FF4DE4">
        <w:rPr>
          <w:rFonts w:ascii="Book Antiqua" w:hAnsi="Book Antiqua" w:cs="Times New Roman"/>
          <w:sz w:val="24"/>
          <w:szCs w:val="24"/>
        </w:rPr>
        <w:t xml:space="preserve"> </w:t>
      </w:r>
      <w:r w:rsidR="00733DDC" w:rsidRPr="00FF4DE4">
        <w:rPr>
          <w:rFonts w:ascii="Book Antiqua" w:hAnsi="Book Antiqua" w:cs="Times New Roman"/>
          <w:sz w:val="24"/>
          <w:szCs w:val="24"/>
        </w:rPr>
        <w:t xml:space="preserve">with </w:t>
      </w:r>
      <w:r w:rsidR="003C7DE2" w:rsidRPr="00FF4DE4">
        <w:rPr>
          <w:rFonts w:ascii="Book Antiqua" w:hAnsi="Book Antiqua" w:cs="Times New Roman"/>
          <w:sz w:val="24"/>
          <w:szCs w:val="24"/>
        </w:rPr>
        <w:t>shorter</w:t>
      </w:r>
      <w:r w:rsidR="00733DDC" w:rsidRPr="00FF4DE4">
        <w:rPr>
          <w:rFonts w:ascii="Book Antiqua" w:hAnsi="Book Antiqua" w:cs="Times New Roman"/>
          <w:sz w:val="24"/>
          <w:szCs w:val="24"/>
        </w:rPr>
        <w:t xml:space="preserve"> mean step length (79</w:t>
      </w:r>
      <w:r w:rsidR="007254EA">
        <w:rPr>
          <w:rFonts w:ascii="Book Antiqua" w:eastAsia="MS Mincho" w:hAnsi="Book Antiqua" w:cs="Times New Roman"/>
          <w:bCs/>
          <w:sz w:val="24"/>
          <w:szCs w:val="24"/>
          <w:lang w:val="en-US"/>
        </w:rPr>
        <w:t xml:space="preserve"> ± </w:t>
      </w:r>
      <w:r w:rsidR="00B82A5B" w:rsidRPr="00FF4DE4">
        <w:rPr>
          <w:rFonts w:ascii="Book Antiqua" w:eastAsia="MS Mincho" w:hAnsi="Book Antiqua" w:cs="Times New Roman"/>
          <w:bCs/>
          <w:sz w:val="24"/>
          <w:szCs w:val="24"/>
          <w:lang w:val="en-US"/>
        </w:rPr>
        <w:t>12</w:t>
      </w:r>
      <w:r w:rsidR="00733DDC" w:rsidRPr="00FF4DE4">
        <w:rPr>
          <w:rFonts w:ascii="Book Antiqua" w:hAnsi="Book Antiqua" w:cs="Times New Roman"/>
          <w:sz w:val="24"/>
          <w:szCs w:val="24"/>
        </w:rPr>
        <w:t xml:space="preserve"> </w:t>
      </w:r>
      <w:r w:rsidR="00A94049" w:rsidRPr="00FF4DE4">
        <w:rPr>
          <w:rFonts w:ascii="Book Antiqua" w:hAnsi="Book Antiqua" w:cs="Times New Roman"/>
          <w:sz w:val="24"/>
          <w:szCs w:val="24"/>
        </w:rPr>
        <w:t>cm</w:t>
      </w:r>
      <w:r w:rsidR="00A94049" w:rsidRPr="007254EA">
        <w:rPr>
          <w:rFonts w:ascii="Book Antiqua" w:hAnsi="Book Antiqua" w:cs="Times New Roman"/>
          <w:i/>
          <w:sz w:val="24"/>
          <w:szCs w:val="24"/>
        </w:rPr>
        <w:t xml:space="preserve"> </w:t>
      </w:r>
      <w:r w:rsidR="007254EA" w:rsidRPr="007254EA">
        <w:rPr>
          <w:rFonts w:ascii="Book Antiqua" w:hAnsi="Book Antiqua" w:cs="Times New Roman"/>
          <w:i/>
          <w:sz w:val="24"/>
          <w:szCs w:val="24"/>
        </w:rPr>
        <w:t>vs</w:t>
      </w:r>
      <w:r w:rsidR="00733DDC" w:rsidRPr="00FF4DE4">
        <w:rPr>
          <w:rFonts w:ascii="Book Antiqua" w:hAnsi="Book Antiqua" w:cs="Times New Roman"/>
          <w:sz w:val="24"/>
          <w:szCs w:val="24"/>
        </w:rPr>
        <w:t xml:space="preserve"> 99</w:t>
      </w:r>
      <w:r w:rsidR="007254EA">
        <w:rPr>
          <w:rFonts w:ascii="Book Antiqua" w:eastAsia="MS Mincho" w:hAnsi="Book Antiqua" w:cs="Times New Roman"/>
          <w:bCs/>
          <w:sz w:val="24"/>
          <w:szCs w:val="24"/>
          <w:lang w:val="en-US"/>
        </w:rPr>
        <w:t xml:space="preserve"> ± </w:t>
      </w:r>
      <w:r w:rsidR="00B82A5B" w:rsidRPr="00FF4DE4">
        <w:rPr>
          <w:rFonts w:ascii="Book Antiqua" w:eastAsia="MS Mincho" w:hAnsi="Book Antiqua" w:cs="Times New Roman"/>
          <w:bCs/>
          <w:sz w:val="24"/>
          <w:szCs w:val="24"/>
          <w:lang w:val="en-US"/>
        </w:rPr>
        <w:t xml:space="preserve">8 </w:t>
      </w:r>
      <w:r w:rsidR="00733DDC" w:rsidRPr="00FF4DE4">
        <w:rPr>
          <w:rFonts w:ascii="Book Antiqua" w:hAnsi="Book Antiqua" w:cs="Times New Roman"/>
          <w:sz w:val="24"/>
          <w:szCs w:val="24"/>
        </w:rPr>
        <w:t>cm</w:t>
      </w:r>
      <w:r w:rsidR="00A94049">
        <w:rPr>
          <w:rFonts w:ascii="Book Antiqua" w:hAnsi="Book Antiqua" w:cs="Times New Roman" w:hint="eastAsia"/>
          <w:sz w:val="24"/>
          <w:szCs w:val="24"/>
          <w:lang w:eastAsia="zh-CN"/>
        </w:rPr>
        <w:t xml:space="preserve">, </w:t>
      </w:r>
      <w:r w:rsidR="00A94049" w:rsidRPr="00A94049">
        <w:rPr>
          <w:rFonts w:ascii="Book Antiqua" w:hAnsi="Book Antiqua" w:cs="Times New Roman"/>
          <w:i/>
          <w:sz w:val="24"/>
          <w:szCs w:val="24"/>
        </w:rPr>
        <w:t>P</w:t>
      </w:r>
      <w:r w:rsidR="00A94049">
        <w:rPr>
          <w:rFonts w:ascii="Book Antiqua" w:hAnsi="Book Antiqua" w:cs="Times New Roman" w:hint="eastAsia"/>
          <w:sz w:val="24"/>
          <w:szCs w:val="24"/>
          <w:lang w:eastAsia="zh-CN"/>
        </w:rPr>
        <w:t xml:space="preserve"> </w:t>
      </w:r>
      <w:r w:rsidR="00A94049" w:rsidRPr="00FF4DE4">
        <w:rPr>
          <w:rFonts w:ascii="Book Antiqua" w:hAnsi="Book Antiqua" w:cs="Times New Roman"/>
          <w:sz w:val="24"/>
          <w:szCs w:val="24"/>
        </w:rPr>
        <w:t>&lt;</w:t>
      </w:r>
      <w:r w:rsidR="00A94049">
        <w:rPr>
          <w:rFonts w:ascii="Book Antiqua" w:hAnsi="Book Antiqua" w:cs="Times New Roman" w:hint="eastAsia"/>
          <w:sz w:val="24"/>
          <w:szCs w:val="24"/>
          <w:lang w:eastAsia="zh-CN"/>
        </w:rPr>
        <w:t xml:space="preserve"> </w:t>
      </w:r>
      <w:r w:rsidR="00FB1644" w:rsidRPr="00FF4DE4">
        <w:rPr>
          <w:rFonts w:ascii="Book Antiqua" w:hAnsi="Book Antiqua" w:cs="Times New Roman"/>
          <w:sz w:val="24"/>
          <w:szCs w:val="24"/>
        </w:rPr>
        <w:t>0.0001</w:t>
      </w:r>
      <w:r w:rsidR="00733DDC" w:rsidRPr="00FF4DE4">
        <w:rPr>
          <w:rFonts w:ascii="Book Antiqua" w:hAnsi="Book Antiqua" w:cs="Times New Roman"/>
          <w:sz w:val="24"/>
          <w:szCs w:val="24"/>
        </w:rPr>
        <w:t>) and broader gait width</w:t>
      </w:r>
      <w:r w:rsidR="00BF37BA" w:rsidRPr="00FF4DE4">
        <w:rPr>
          <w:rFonts w:ascii="Book Antiqua" w:hAnsi="Book Antiqua" w:cs="Times New Roman"/>
          <w:sz w:val="24"/>
          <w:szCs w:val="24"/>
        </w:rPr>
        <w:t xml:space="preserve"> </w:t>
      </w:r>
      <w:r w:rsidR="00733DDC" w:rsidRPr="00FF4DE4">
        <w:rPr>
          <w:rFonts w:ascii="Book Antiqua" w:hAnsi="Book Antiqua" w:cs="Times New Roman"/>
          <w:sz w:val="24"/>
          <w:szCs w:val="24"/>
        </w:rPr>
        <w:t>(14</w:t>
      </w:r>
      <w:r w:rsidR="007254EA">
        <w:rPr>
          <w:rFonts w:ascii="Book Antiqua" w:eastAsia="MS Mincho" w:hAnsi="Book Antiqua" w:cs="Times New Roman"/>
          <w:bCs/>
          <w:sz w:val="24"/>
          <w:szCs w:val="24"/>
          <w:lang w:val="en-US"/>
        </w:rPr>
        <w:t xml:space="preserve"> ± </w:t>
      </w:r>
      <w:r w:rsidR="00B82A5B" w:rsidRPr="00FF4DE4">
        <w:rPr>
          <w:rFonts w:ascii="Book Antiqua" w:eastAsia="MS Mincho" w:hAnsi="Book Antiqua" w:cs="Times New Roman"/>
          <w:bCs/>
          <w:sz w:val="24"/>
          <w:szCs w:val="24"/>
          <w:lang w:val="en-US"/>
        </w:rPr>
        <w:t>5</w:t>
      </w:r>
      <w:r w:rsidR="00733DDC" w:rsidRPr="00FF4DE4">
        <w:rPr>
          <w:rFonts w:ascii="Book Antiqua" w:hAnsi="Book Antiqua" w:cs="Times New Roman"/>
          <w:sz w:val="24"/>
          <w:szCs w:val="24"/>
        </w:rPr>
        <w:t xml:space="preserve"> </w:t>
      </w:r>
      <w:r w:rsidR="00A94049" w:rsidRPr="00FF4DE4">
        <w:rPr>
          <w:rFonts w:ascii="Book Antiqua" w:hAnsi="Book Antiqua" w:cs="Times New Roman"/>
          <w:sz w:val="24"/>
          <w:szCs w:val="24"/>
        </w:rPr>
        <w:t>cm</w:t>
      </w:r>
      <w:r w:rsidR="00A94049" w:rsidRPr="007254EA">
        <w:rPr>
          <w:rFonts w:ascii="Book Antiqua" w:hAnsi="Book Antiqua" w:cs="Times New Roman"/>
          <w:i/>
          <w:sz w:val="24"/>
          <w:szCs w:val="24"/>
        </w:rPr>
        <w:t xml:space="preserve"> </w:t>
      </w:r>
      <w:r w:rsidR="007254EA" w:rsidRPr="007254EA">
        <w:rPr>
          <w:rFonts w:ascii="Book Antiqua" w:hAnsi="Book Antiqua" w:cs="Times New Roman"/>
          <w:i/>
          <w:sz w:val="24"/>
          <w:szCs w:val="24"/>
        </w:rPr>
        <w:t>vs</w:t>
      </w:r>
      <w:r w:rsidR="00733DDC" w:rsidRPr="00FF4DE4">
        <w:rPr>
          <w:rFonts w:ascii="Book Antiqua" w:hAnsi="Book Antiqua" w:cs="Times New Roman"/>
          <w:sz w:val="24"/>
          <w:szCs w:val="24"/>
        </w:rPr>
        <w:t xml:space="preserve"> 11</w:t>
      </w:r>
      <w:r w:rsidR="007254EA">
        <w:rPr>
          <w:rFonts w:ascii="Book Antiqua" w:eastAsia="MS Mincho" w:hAnsi="Book Antiqua" w:cs="Times New Roman"/>
          <w:bCs/>
          <w:sz w:val="24"/>
          <w:szCs w:val="24"/>
          <w:lang w:val="en-US"/>
        </w:rPr>
        <w:t xml:space="preserve"> ± </w:t>
      </w:r>
      <w:r w:rsidR="00B82A5B" w:rsidRPr="00FF4DE4">
        <w:rPr>
          <w:rFonts w:ascii="Book Antiqua" w:eastAsia="MS Mincho" w:hAnsi="Book Antiqua" w:cs="Times New Roman"/>
          <w:bCs/>
          <w:sz w:val="24"/>
          <w:szCs w:val="24"/>
          <w:lang w:val="en-US"/>
        </w:rPr>
        <w:t xml:space="preserve">3 </w:t>
      </w:r>
      <w:r w:rsidR="00733DDC" w:rsidRPr="00FF4DE4">
        <w:rPr>
          <w:rFonts w:ascii="Book Antiqua" w:hAnsi="Book Antiqua" w:cs="Times New Roman"/>
          <w:sz w:val="24"/>
          <w:szCs w:val="24"/>
        </w:rPr>
        <w:t>cm</w:t>
      </w:r>
      <w:r w:rsidR="00A94049">
        <w:rPr>
          <w:rFonts w:ascii="Book Antiqua" w:hAnsi="Book Antiqua" w:cs="Times New Roman" w:hint="eastAsia"/>
          <w:sz w:val="24"/>
          <w:szCs w:val="24"/>
          <w:lang w:eastAsia="zh-CN"/>
        </w:rPr>
        <w:t>,</w:t>
      </w:r>
      <w:r w:rsidR="008C7EC9" w:rsidRPr="00FF4DE4">
        <w:rPr>
          <w:rFonts w:ascii="Book Antiqua" w:hAnsi="Book Antiqua" w:cs="Times New Roman"/>
          <w:sz w:val="24"/>
          <w:szCs w:val="24"/>
        </w:rPr>
        <w:t xml:space="preserve"> </w:t>
      </w:r>
      <w:r w:rsidR="00A94049" w:rsidRPr="00A94049">
        <w:rPr>
          <w:rFonts w:ascii="Book Antiqua" w:hAnsi="Book Antiqua" w:cs="Times New Roman"/>
          <w:i/>
          <w:sz w:val="24"/>
          <w:szCs w:val="24"/>
        </w:rPr>
        <w:t>P</w:t>
      </w:r>
      <w:r w:rsidR="00A94049">
        <w:rPr>
          <w:rFonts w:ascii="Book Antiqua" w:hAnsi="Book Antiqua" w:cs="Times New Roman" w:hint="eastAsia"/>
          <w:sz w:val="24"/>
          <w:szCs w:val="24"/>
          <w:lang w:eastAsia="zh-CN"/>
        </w:rPr>
        <w:t xml:space="preserve"> </w:t>
      </w:r>
      <w:r w:rsidR="00A94049" w:rsidRPr="00FF4DE4">
        <w:rPr>
          <w:rFonts w:ascii="Book Antiqua" w:hAnsi="Book Antiqua" w:cs="Times New Roman"/>
          <w:sz w:val="24"/>
          <w:szCs w:val="24"/>
        </w:rPr>
        <w:t>=</w:t>
      </w:r>
      <w:r w:rsidR="00A94049">
        <w:rPr>
          <w:rFonts w:ascii="Book Antiqua" w:hAnsi="Book Antiqua" w:cs="Times New Roman" w:hint="eastAsia"/>
          <w:sz w:val="24"/>
          <w:szCs w:val="24"/>
          <w:lang w:eastAsia="zh-CN"/>
        </w:rPr>
        <w:t xml:space="preserve"> </w:t>
      </w:r>
      <w:r w:rsidR="004E544E" w:rsidRPr="00FF4DE4">
        <w:rPr>
          <w:rFonts w:ascii="Book Antiqua" w:hAnsi="Book Antiqua" w:cs="Times New Roman"/>
          <w:sz w:val="24"/>
          <w:szCs w:val="24"/>
        </w:rPr>
        <w:t>0.015</w:t>
      </w:r>
      <w:r w:rsidR="00733DDC" w:rsidRPr="00FF4DE4">
        <w:rPr>
          <w:rFonts w:ascii="Book Antiqua" w:hAnsi="Book Antiqua" w:cs="Times New Roman"/>
          <w:sz w:val="24"/>
          <w:szCs w:val="24"/>
        </w:rPr>
        <w:t>)</w:t>
      </w:r>
      <w:r w:rsidR="003C7DE2" w:rsidRPr="00FF4DE4">
        <w:rPr>
          <w:rFonts w:ascii="Book Antiqua" w:hAnsi="Book Antiqua" w:cs="Times New Roman"/>
          <w:sz w:val="24"/>
          <w:szCs w:val="24"/>
        </w:rPr>
        <w:t xml:space="preserve"> than controls</w:t>
      </w:r>
      <w:r w:rsidR="002231E7" w:rsidRPr="00FF4DE4">
        <w:rPr>
          <w:rFonts w:ascii="Book Antiqua" w:hAnsi="Book Antiqua" w:cs="Times New Roman"/>
          <w:sz w:val="24"/>
          <w:szCs w:val="24"/>
        </w:rPr>
        <w:t xml:space="preserve"> without any known</w:t>
      </w:r>
      <w:r w:rsidR="00D42FE6" w:rsidRPr="00FF4DE4">
        <w:rPr>
          <w:rFonts w:ascii="Book Antiqua" w:hAnsi="Book Antiqua" w:cs="Times New Roman"/>
          <w:sz w:val="24"/>
          <w:szCs w:val="24"/>
        </w:rPr>
        <w:t xml:space="preserve"> lower-</w:t>
      </w:r>
      <w:r w:rsidR="00046E40" w:rsidRPr="00FF4DE4">
        <w:rPr>
          <w:rFonts w:ascii="Book Antiqua" w:hAnsi="Book Antiqua" w:cs="Times New Roman"/>
          <w:sz w:val="24"/>
          <w:szCs w:val="24"/>
        </w:rPr>
        <w:t>limb</w:t>
      </w:r>
      <w:r w:rsidR="002231E7" w:rsidRPr="00FF4DE4">
        <w:rPr>
          <w:rFonts w:ascii="Book Antiqua" w:hAnsi="Book Antiqua" w:cs="Times New Roman"/>
          <w:sz w:val="24"/>
          <w:szCs w:val="24"/>
        </w:rPr>
        <w:t xml:space="preserve"> joint disease</w:t>
      </w:r>
      <w:r w:rsidR="00733DDC" w:rsidRPr="00FF4DE4">
        <w:rPr>
          <w:rFonts w:ascii="Book Antiqua" w:hAnsi="Book Antiqua" w:cs="Times New Roman"/>
          <w:sz w:val="24"/>
          <w:szCs w:val="24"/>
        </w:rPr>
        <w:t>. At a matched mean speed</w:t>
      </w:r>
      <w:r w:rsidR="002231E7" w:rsidRPr="00FF4DE4">
        <w:rPr>
          <w:rFonts w:ascii="Book Antiqua" w:hAnsi="Book Antiqua" w:cs="Times New Roman"/>
          <w:sz w:val="24"/>
          <w:szCs w:val="24"/>
        </w:rPr>
        <w:t xml:space="preserve"> (1.37</w:t>
      </w:r>
      <w:r w:rsidR="007254EA">
        <w:rPr>
          <w:rFonts w:ascii="Book Antiqua" w:eastAsia="MS Mincho" w:hAnsi="Book Antiqua" w:cs="Times New Roman"/>
          <w:bCs/>
          <w:sz w:val="24"/>
          <w:szCs w:val="24"/>
          <w:lang w:val="en-US"/>
        </w:rPr>
        <w:t xml:space="preserve"> ± </w:t>
      </w:r>
      <w:r w:rsidR="002231E7" w:rsidRPr="00FF4DE4">
        <w:rPr>
          <w:rFonts w:ascii="Book Antiqua" w:eastAsia="MS Mincho" w:hAnsi="Book Antiqua" w:cs="Times New Roman"/>
          <w:bCs/>
          <w:sz w:val="24"/>
          <w:szCs w:val="24"/>
          <w:lang w:val="en-US"/>
        </w:rPr>
        <w:t xml:space="preserve">0.23 </w:t>
      </w:r>
      <w:r w:rsidR="007254EA" w:rsidRPr="007254EA">
        <w:rPr>
          <w:rFonts w:ascii="Book Antiqua" w:eastAsia="MS Mincho" w:hAnsi="Book Antiqua" w:cs="Times New Roman"/>
          <w:bCs/>
          <w:i/>
          <w:sz w:val="24"/>
          <w:szCs w:val="24"/>
          <w:lang w:val="en-US"/>
        </w:rPr>
        <w:t>vs</w:t>
      </w:r>
      <w:r w:rsidR="002231E7" w:rsidRPr="00FF4DE4">
        <w:rPr>
          <w:rFonts w:ascii="Book Antiqua" w:eastAsia="MS Mincho" w:hAnsi="Book Antiqua" w:cs="Times New Roman"/>
          <w:bCs/>
          <w:sz w:val="24"/>
          <w:szCs w:val="24"/>
          <w:lang w:val="en-US"/>
        </w:rPr>
        <w:t xml:space="preserve"> 1.34</w:t>
      </w:r>
      <w:r w:rsidR="007254EA">
        <w:rPr>
          <w:rFonts w:ascii="Book Antiqua" w:eastAsia="MS Mincho" w:hAnsi="Book Antiqua" w:cs="Times New Roman"/>
          <w:bCs/>
          <w:sz w:val="24"/>
          <w:szCs w:val="24"/>
          <w:lang w:val="en-US"/>
        </w:rPr>
        <w:t xml:space="preserve"> ± </w:t>
      </w:r>
      <w:r w:rsidR="002231E7" w:rsidRPr="00FF4DE4">
        <w:rPr>
          <w:rFonts w:ascii="Book Antiqua" w:eastAsia="MS Mincho" w:hAnsi="Book Antiqua" w:cs="Times New Roman"/>
          <w:bCs/>
          <w:sz w:val="24"/>
          <w:szCs w:val="24"/>
          <w:lang w:val="en-US"/>
        </w:rPr>
        <w:t>0.07)</w:t>
      </w:r>
      <w:r w:rsidR="00795D7A" w:rsidRPr="00FF4DE4">
        <w:rPr>
          <w:rFonts w:ascii="Book Antiqua" w:hAnsi="Book Antiqua" w:cs="Times New Roman"/>
          <w:sz w:val="24"/>
          <w:szCs w:val="24"/>
        </w:rPr>
        <w:t>, g</w:t>
      </w:r>
      <w:r w:rsidR="00B15807" w:rsidRPr="00FF4DE4">
        <w:rPr>
          <w:rFonts w:ascii="Book Antiqua" w:hAnsi="Book Antiqua" w:cs="Times New Roman"/>
          <w:sz w:val="24"/>
          <w:szCs w:val="24"/>
        </w:rPr>
        <w:t>round reaction results revealed that push</w:t>
      </w:r>
      <w:r w:rsidR="00733DDC" w:rsidRPr="00FF4DE4">
        <w:rPr>
          <w:rFonts w:ascii="Book Antiqua" w:hAnsi="Book Antiqua" w:cs="Times New Roman"/>
          <w:sz w:val="24"/>
          <w:szCs w:val="24"/>
        </w:rPr>
        <w:t>-</w:t>
      </w:r>
      <w:r w:rsidR="00B15807" w:rsidRPr="00FF4DE4">
        <w:rPr>
          <w:rFonts w:ascii="Book Antiqua" w:hAnsi="Book Antiqua" w:cs="Times New Roman"/>
          <w:sz w:val="24"/>
          <w:szCs w:val="24"/>
        </w:rPr>
        <w:t>off forces and impulse we</w:t>
      </w:r>
      <w:r w:rsidR="005F4CED" w:rsidRPr="00FF4DE4">
        <w:rPr>
          <w:rFonts w:ascii="Book Antiqua" w:hAnsi="Book Antiqua" w:cs="Times New Roman"/>
          <w:sz w:val="24"/>
          <w:szCs w:val="24"/>
        </w:rPr>
        <w:t>re significantly (</w:t>
      </w:r>
      <w:r w:rsidR="00A94049" w:rsidRPr="00A94049">
        <w:rPr>
          <w:rFonts w:ascii="Book Antiqua" w:hAnsi="Book Antiqua" w:cs="Times New Roman"/>
          <w:i/>
          <w:sz w:val="24"/>
          <w:szCs w:val="24"/>
        </w:rPr>
        <w:t>P</w:t>
      </w:r>
      <w:r w:rsidR="00A94049">
        <w:rPr>
          <w:rFonts w:ascii="Book Antiqua" w:hAnsi="Book Antiqua" w:cs="Times New Roman" w:hint="eastAsia"/>
          <w:sz w:val="24"/>
          <w:szCs w:val="24"/>
          <w:lang w:eastAsia="zh-CN"/>
        </w:rPr>
        <w:t xml:space="preserve"> </w:t>
      </w:r>
      <w:r w:rsidR="00A94049" w:rsidRPr="00FF4DE4">
        <w:rPr>
          <w:rFonts w:ascii="Book Antiqua" w:hAnsi="Book Antiqua" w:cs="Times New Roman"/>
          <w:sz w:val="24"/>
          <w:szCs w:val="24"/>
        </w:rPr>
        <w:t>&lt;</w:t>
      </w:r>
      <w:r w:rsidR="00A94049">
        <w:rPr>
          <w:rFonts w:ascii="Book Antiqua" w:hAnsi="Book Antiqua" w:cs="Times New Roman" w:hint="eastAsia"/>
          <w:sz w:val="24"/>
          <w:szCs w:val="24"/>
          <w:lang w:eastAsia="zh-CN"/>
        </w:rPr>
        <w:t xml:space="preserve"> </w:t>
      </w:r>
      <w:r w:rsidR="005F4CED" w:rsidRPr="00FF4DE4">
        <w:rPr>
          <w:rFonts w:ascii="Book Antiqua" w:hAnsi="Book Antiqua" w:cs="Times New Roman"/>
          <w:sz w:val="24"/>
          <w:szCs w:val="24"/>
        </w:rPr>
        <w:t xml:space="preserve">0.0001) worse </w:t>
      </w:r>
      <w:r w:rsidR="00B15807" w:rsidRPr="00FF4DE4">
        <w:rPr>
          <w:rFonts w:ascii="Book Antiqua" w:hAnsi="Book Antiqua" w:cs="Times New Roman"/>
          <w:sz w:val="24"/>
          <w:szCs w:val="24"/>
        </w:rPr>
        <w:t>(18% and 12% respectively)</w:t>
      </w:r>
      <w:r w:rsidR="005F4CED" w:rsidRPr="00FF4DE4">
        <w:rPr>
          <w:rFonts w:ascii="Book Antiqua" w:hAnsi="Book Antiqua" w:cs="Times New Roman"/>
          <w:sz w:val="24"/>
          <w:szCs w:val="24"/>
        </w:rPr>
        <w:t xml:space="preserve"> for the knee OA patients when compared to the controls</w:t>
      </w:r>
      <w:r w:rsidR="00AB39BA" w:rsidRPr="00FF4DE4">
        <w:rPr>
          <w:rFonts w:ascii="Book Antiqua" w:hAnsi="Book Antiqua" w:cs="Times New Roman"/>
          <w:sz w:val="24"/>
          <w:szCs w:val="24"/>
        </w:rPr>
        <w:t>. Receiver operating characteristic</w:t>
      </w:r>
      <w:r w:rsidR="00B15807" w:rsidRPr="00FF4DE4">
        <w:rPr>
          <w:rFonts w:ascii="Book Antiqua" w:hAnsi="Book Antiqua" w:cs="Times New Roman"/>
          <w:sz w:val="24"/>
          <w:szCs w:val="24"/>
        </w:rPr>
        <w:t xml:space="preserve"> curves </w:t>
      </w:r>
      <w:r w:rsidR="00B15807" w:rsidRPr="00FF4DE4">
        <w:rPr>
          <w:rFonts w:ascii="Book Antiqua" w:eastAsia="Times New Roman" w:hAnsi="Book Antiqua" w:cs="Times New Roman"/>
          <w:sz w:val="24"/>
          <w:szCs w:val="24"/>
        </w:rPr>
        <w:t xml:space="preserve">analysis demonstrated total impulse </w:t>
      </w:r>
      <w:r w:rsidR="00AB39BA" w:rsidRPr="00FF4DE4">
        <w:rPr>
          <w:rFonts w:ascii="Book Antiqua" w:eastAsia="Times New Roman" w:hAnsi="Book Antiqua" w:cs="Times New Roman"/>
          <w:sz w:val="24"/>
          <w:szCs w:val="24"/>
        </w:rPr>
        <w:t>to be</w:t>
      </w:r>
      <w:r w:rsidR="00B15807" w:rsidRPr="00FF4DE4">
        <w:rPr>
          <w:rFonts w:ascii="Book Antiqua" w:eastAsia="Times New Roman" w:hAnsi="Book Antiqua" w:cs="Times New Roman"/>
          <w:sz w:val="24"/>
          <w:szCs w:val="24"/>
        </w:rPr>
        <w:t xml:space="preserve"> the best discriminator of </w:t>
      </w:r>
      <w:r w:rsidR="006D72F4" w:rsidRPr="00FF4DE4">
        <w:rPr>
          <w:rFonts w:ascii="Book Antiqua" w:eastAsia="Times New Roman" w:hAnsi="Book Antiqua" w:cs="Times New Roman"/>
          <w:sz w:val="24"/>
          <w:szCs w:val="24"/>
        </w:rPr>
        <w:t>a</w:t>
      </w:r>
      <w:r w:rsidR="00B15807" w:rsidRPr="00FF4DE4">
        <w:rPr>
          <w:rFonts w:ascii="Book Antiqua" w:eastAsia="Times New Roman" w:hAnsi="Book Antiqua" w:cs="Times New Roman"/>
          <w:sz w:val="24"/>
          <w:szCs w:val="24"/>
        </w:rPr>
        <w:t>symmetry</w:t>
      </w:r>
      <w:r w:rsidR="00AB39BA" w:rsidRPr="00FF4DE4">
        <w:rPr>
          <w:rFonts w:ascii="Book Antiqua" w:eastAsia="Times New Roman" w:hAnsi="Book Antiqua" w:cs="Times New Roman"/>
          <w:sz w:val="24"/>
          <w:szCs w:val="24"/>
        </w:rPr>
        <w:t>,</w:t>
      </w:r>
      <w:r w:rsidR="00B15807" w:rsidRPr="00FF4DE4">
        <w:rPr>
          <w:rFonts w:ascii="Book Antiqua" w:eastAsia="Times New Roman" w:hAnsi="Book Antiqua" w:cs="Times New Roman"/>
          <w:sz w:val="24"/>
          <w:szCs w:val="24"/>
        </w:rPr>
        <w:t xml:space="preserve"> with an area under the curve of </w:t>
      </w:r>
      <w:r w:rsidR="00A94049">
        <w:rPr>
          <w:rFonts w:ascii="Book Antiqua" w:hAnsi="Book Antiqua" w:cs="Times New Roman" w:hint="eastAsia"/>
          <w:sz w:val="24"/>
          <w:szCs w:val="24"/>
          <w:lang w:eastAsia="zh-CN"/>
        </w:rPr>
        <w:t>0</w:t>
      </w:r>
      <w:r w:rsidR="00B15807" w:rsidRPr="00FF4DE4">
        <w:rPr>
          <w:rFonts w:ascii="Book Antiqua" w:eastAsia="Times New Roman" w:hAnsi="Book Antiqua" w:cs="Times New Roman"/>
          <w:sz w:val="24"/>
          <w:szCs w:val="24"/>
        </w:rPr>
        <w:t xml:space="preserve">.902, with a cut-off of -3% and a specificity </w:t>
      </w:r>
      <w:r w:rsidR="003A2C7F">
        <w:rPr>
          <w:rFonts w:ascii="Book Antiqua" w:eastAsia="Times New Roman" w:hAnsi="Book Antiqua" w:cs="Times New Roman"/>
          <w:sz w:val="24"/>
          <w:szCs w:val="24"/>
        </w:rPr>
        <w:t>of 95% and sensitivity of 88</w:t>
      </w:r>
      <w:r w:rsidR="003A2C7F">
        <w:rPr>
          <w:rFonts w:ascii="Book Antiqua" w:hAnsi="Book Antiqua" w:cs="Times New Roman" w:hint="eastAsia"/>
          <w:sz w:val="24"/>
          <w:szCs w:val="24"/>
          <w:lang w:eastAsia="zh-CN"/>
        </w:rPr>
        <w:t>%.</w:t>
      </w:r>
    </w:p>
    <w:p w14:paraId="16545274" w14:textId="77777777" w:rsidR="00400668" w:rsidRPr="00400668" w:rsidRDefault="00400668" w:rsidP="00FF4DE4">
      <w:pPr>
        <w:snapToGrid w:val="0"/>
        <w:spacing w:after="0" w:line="360" w:lineRule="auto"/>
        <w:jc w:val="both"/>
        <w:rPr>
          <w:rFonts w:ascii="Book Antiqua" w:hAnsi="Book Antiqua" w:cs="Times New Roman"/>
          <w:sz w:val="24"/>
          <w:szCs w:val="24"/>
          <w:lang w:val="en-US" w:eastAsia="zh-CN"/>
        </w:rPr>
      </w:pPr>
    </w:p>
    <w:p w14:paraId="32C17687" w14:textId="642F927F" w:rsidR="006C5895" w:rsidRPr="00B74220" w:rsidRDefault="00B74220" w:rsidP="00FF4DE4">
      <w:pPr>
        <w:snapToGrid w:val="0"/>
        <w:spacing w:after="0" w:line="360" w:lineRule="auto"/>
        <w:jc w:val="both"/>
        <w:rPr>
          <w:rFonts w:ascii="Book Antiqua" w:hAnsi="Book Antiqua" w:cs="Times New Roman"/>
          <w:i/>
          <w:sz w:val="24"/>
          <w:szCs w:val="24"/>
          <w:lang w:eastAsia="zh-CN"/>
        </w:rPr>
      </w:pPr>
      <w:r>
        <w:rPr>
          <w:rFonts w:ascii="Book Antiqua" w:eastAsia="Times New Roman" w:hAnsi="Book Antiqua" w:cs="Times New Roman"/>
          <w:b/>
          <w:i/>
          <w:sz w:val="24"/>
          <w:szCs w:val="24"/>
        </w:rPr>
        <w:lastRenderedPageBreak/>
        <w:t>CONCLUSION</w:t>
      </w:r>
    </w:p>
    <w:p w14:paraId="5F5B0D44" w14:textId="6D90E412" w:rsidR="00B15807" w:rsidRDefault="00B15807" w:rsidP="00FF4DE4">
      <w:pPr>
        <w:snapToGrid w:val="0"/>
        <w:spacing w:after="0" w:line="360" w:lineRule="auto"/>
        <w:jc w:val="both"/>
        <w:rPr>
          <w:rFonts w:ascii="Book Antiqua" w:hAnsi="Book Antiqua" w:cs="Times New Roman"/>
          <w:sz w:val="24"/>
          <w:szCs w:val="24"/>
          <w:lang w:eastAsia="zh-CN"/>
        </w:rPr>
      </w:pPr>
      <w:r w:rsidRPr="00FF4DE4">
        <w:rPr>
          <w:rFonts w:ascii="Book Antiqua" w:eastAsia="Times New Roman" w:hAnsi="Book Antiqua" w:cs="Times New Roman"/>
          <w:sz w:val="24"/>
          <w:szCs w:val="24"/>
        </w:rPr>
        <w:t xml:space="preserve">Abnormal </w:t>
      </w:r>
      <w:r w:rsidR="00FB1644" w:rsidRPr="00FF4DE4">
        <w:rPr>
          <w:rFonts w:ascii="Book Antiqua" w:eastAsia="Times New Roman" w:hAnsi="Book Antiqua" w:cs="Times New Roman"/>
          <w:sz w:val="24"/>
          <w:szCs w:val="24"/>
        </w:rPr>
        <w:t>GRFs</w:t>
      </w:r>
      <w:r w:rsidRPr="00FF4DE4">
        <w:rPr>
          <w:rFonts w:ascii="Book Antiqua" w:eastAsia="Times New Roman" w:hAnsi="Book Antiqua" w:cs="Times New Roman"/>
          <w:sz w:val="24"/>
          <w:szCs w:val="24"/>
        </w:rPr>
        <w:t xml:space="preserve"> in knee osteo</w:t>
      </w:r>
      <w:r w:rsidR="00FB1644" w:rsidRPr="00FF4DE4">
        <w:rPr>
          <w:rFonts w:ascii="Book Antiqua" w:eastAsia="Times New Roman" w:hAnsi="Book Antiqua" w:cs="Times New Roman"/>
          <w:sz w:val="24"/>
          <w:szCs w:val="24"/>
        </w:rPr>
        <w:t xml:space="preserve">arthritis are clearly evident </w:t>
      </w:r>
      <w:r w:rsidR="00182C28" w:rsidRPr="00FF4DE4">
        <w:rPr>
          <w:rFonts w:ascii="Book Antiqua" w:eastAsia="Times New Roman" w:hAnsi="Book Antiqua" w:cs="Times New Roman"/>
          <w:sz w:val="24"/>
          <w:szCs w:val="24"/>
        </w:rPr>
        <w:t>at higher speeds</w:t>
      </w:r>
      <w:r w:rsidRPr="00FF4DE4">
        <w:rPr>
          <w:rFonts w:ascii="Book Antiqua" w:eastAsia="Times New Roman" w:hAnsi="Book Antiqua" w:cs="Times New Roman"/>
          <w:sz w:val="24"/>
          <w:szCs w:val="24"/>
        </w:rPr>
        <w:t>.</w:t>
      </w:r>
      <w:r w:rsidR="004501DB" w:rsidRPr="004501DB">
        <w:rPr>
          <w:rFonts w:ascii="Book Antiqua" w:eastAsia="Times New Roman" w:hAnsi="Book Antiqua" w:cs="Times New Roman"/>
          <w:sz w:val="24"/>
          <w:szCs w:val="24"/>
        </w:rPr>
        <w:t xml:space="preserve"> </w:t>
      </w:r>
      <w:r w:rsidR="00C3316D" w:rsidRPr="00FF4DE4">
        <w:rPr>
          <w:rFonts w:ascii="Book Antiqua" w:eastAsia="Times New Roman" w:hAnsi="Book Antiqua" w:cs="Times New Roman"/>
          <w:sz w:val="24"/>
          <w:szCs w:val="24"/>
        </w:rPr>
        <w:t>A</w:t>
      </w:r>
      <w:r w:rsidR="0071456B" w:rsidRPr="00FF4DE4">
        <w:rPr>
          <w:rFonts w:ascii="Book Antiqua" w:eastAsia="Times New Roman" w:hAnsi="Book Antiqua" w:cs="Times New Roman"/>
          <w:sz w:val="24"/>
          <w:szCs w:val="24"/>
        </w:rPr>
        <w:t xml:space="preserve">nalysing </w:t>
      </w:r>
      <w:r w:rsidR="00FB1644" w:rsidRPr="00FF4DE4">
        <w:rPr>
          <w:rFonts w:ascii="Book Antiqua" w:eastAsia="Times New Roman" w:hAnsi="Book Antiqua" w:cs="Times New Roman"/>
          <w:sz w:val="24"/>
          <w:szCs w:val="24"/>
        </w:rPr>
        <w:t>GRFs</w:t>
      </w:r>
      <w:r w:rsidR="0071456B" w:rsidRPr="00FF4DE4">
        <w:rPr>
          <w:rFonts w:ascii="Book Antiqua" w:eastAsia="Times New Roman" w:hAnsi="Book Antiqua" w:cs="Times New Roman"/>
          <w:sz w:val="24"/>
          <w:szCs w:val="24"/>
        </w:rPr>
        <w:t xml:space="preserve"> with another method </w:t>
      </w:r>
      <w:r w:rsidR="00182C28" w:rsidRPr="00FF4DE4">
        <w:rPr>
          <w:rFonts w:ascii="Book Antiqua" w:eastAsia="Times New Roman" w:hAnsi="Book Antiqua" w:cs="Times New Roman"/>
          <w:sz w:val="24"/>
          <w:szCs w:val="24"/>
        </w:rPr>
        <w:t>may explain</w:t>
      </w:r>
      <w:r w:rsidR="0071456B" w:rsidRPr="00FF4DE4">
        <w:rPr>
          <w:rFonts w:ascii="Book Antiqua" w:eastAsia="Times New Roman" w:hAnsi="Book Antiqua" w:cs="Times New Roman"/>
          <w:sz w:val="24"/>
          <w:szCs w:val="24"/>
        </w:rPr>
        <w:t xml:space="preserve"> t</w:t>
      </w:r>
      <w:r w:rsidR="00E22D6D" w:rsidRPr="00FF4DE4">
        <w:rPr>
          <w:rFonts w:ascii="Book Antiqua" w:eastAsia="Times New Roman" w:hAnsi="Book Antiqua" w:cs="Times New Roman"/>
          <w:sz w:val="24"/>
          <w:szCs w:val="24"/>
        </w:rPr>
        <w:t>he general decline in</w:t>
      </w:r>
      <w:r w:rsidR="0071456B" w:rsidRPr="00FF4DE4">
        <w:rPr>
          <w:rFonts w:ascii="Book Antiqua" w:eastAsia="Times New Roman" w:hAnsi="Book Antiqua" w:cs="Times New Roman"/>
          <w:sz w:val="24"/>
          <w:szCs w:val="24"/>
        </w:rPr>
        <w:t xml:space="preserve"> knee OA patient</w:t>
      </w:r>
      <w:r w:rsidR="00E22D6D" w:rsidRPr="00FF4DE4">
        <w:rPr>
          <w:rFonts w:ascii="Book Antiqua" w:eastAsia="Times New Roman" w:hAnsi="Book Antiqua" w:cs="Times New Roman"/>
          <w:sz w:val="24"/>
          <w:szCs w:val="24"/>
        </w:rPr>
        <w:t>’</w:t>
      </w:r>
      <w:r w:rsidR="0071456B" w:rsidRPr="00FF4DE4">
        <w:rPr>
          <w:rFonts w:ascii="Book Antiqua" w:eastAsia="Times New Roman" w:hAnsi="Book Antiqua" w:cs="Times New Roman"/>
          <w:sz w:val="24"/>
          <w:szCs w:val="24"/>
        </w:rPr>
        <w:t>s</w:t>
      </w:r>
      <w:r w:rsidR="00E22D6D" w:rsidRPr="00FF4DE4">
        <w:rPr>
          <w:rFonts w:ascii="Book Antiqua" w:eastAsia="Times New Roman" w:hAnsi="Book Antiqua" w:cs="Times New Roman"/>
          <w:sz w:val="24"/>
          <w:szCs w:val="24"/>
        </w:rPr>
        <w:t xml:space="preserve"> gait</w:t>
      </w:r>
      <w:r w:rsidR="0071456B" w:rsidRPr="00FF4DE4">
        <w:rPr>
          <w:rFonts w:ascii="Book Antiqua" w:eastAsia="Times New Roman" w:hAnsi="Book Antiqua" w:cs="Times New Roman"/>
          <w:sz w:val="24"/>
          <w:szCs w:val="24"/>
        </w:rPr>
        <w:t xml:space="preserve">. </w:t>
      </w:r>
    </w:p>
    <w:p w14:paraId="1D2B6339" w14:textId="77777777" w:rsidR="006C5895" w:rsidRPr="006C5895" w:rsidRDefault="006C5895" w:rsidP="00FF4DE4">
      <w:pPr>
        <w:snapToGrid w:val="0"/>
        <w:spacing w:after="0" w:line="360" w:lineRule="auto"/>
        <w:jc w:val="both"/>
        <w:rPr>
          <w:rFonts w:ascii="Book Antiqua" w:hAnsi="Book Antiqua" w:cs="Times New Roman"/>
          <w:sz w:val="24"/>
          <w:szCs w:val="24"/>
          <w:lang w:eastAsia="zh-CN"/>
        </w:rPr>
      </w:pPr>
    </w:p>
    <w:p w14:paraId="4318C45E" w14:textId="5212730A" w:rsidR="00182C28" w:rsidRDefault="00182C28" w:rsidP="00FF4DE4">
      <w:pPr>
        <w:snapToGrid w:val="0"/>
        <w:spacing w:after="0" w:line="360" w:lineRule="auto"/>
        <w:jc w:val="both"/>
        <w:rPr>
          <w:rFonts w:ascii="Book Antiqua" w:hAnsi="Book Antiqua" w:cs="Times New Roman"/>
          <w:sz w:val="24"/>
          <w:szCs w:val="24"/>
          <w:lang w:eastAsia="zh-CN"/>
        </w:rPr>
      </w:pPr>
      <w:r w:rsidRPr="00FF4DE4">
        <w:rPr>
          <w:rFonts w:ascii="Book Antiqua" w:eastAsia="Times New Roman" w:hAnsi="Book Antiqua" w:cs="Times New Roman"/>
          <w:b/>
          <w:sz w:val="24"/>
          <w:szCs w:val="24"/>
        </w:rPr>
        <w:t>Key</w:t>
      </w:r>
      <w:r w:rsidR="006C5895">
        <w:rPr>
          <w:rFonts w:ascii="Book Antiqua" w:hAnsi="Book Antiqua" w:cs="Times New Roman" w:hint="eastAsia"/>
          <w:b/>
          <w:sz w:val="24"/>
          <w:szCs w:val="24"/>
          <w:lang w:eastAsia="zh-CN"/>
        </w:rPr>
        <w:t xml:space="preserve"> </w:t>
      </w:r>
      <w:r w:rsidRPr="00FF4DE4">
        <w:rPr>
          <w:rFonts w:ascii="Book Antiqua" w:eastAsia="Times New Roman" w:hAnsi="Book Antiqua" w:cs="Times New Roman"/>
          <w:b/>
          <w:sz w:val="24"/>
          <w:szCs w:val="24"/>
        </w:rPr>
        <w:t xml:space="preserve">words: </w:t>
      </w:r>
      <w:r w:rsidRPr="00FF4DE4">
        <w:rPr>
          <w:rFonts w:ascii="Book Antiqua" w:eastAsia="Times New Roman" w:hAnsi="Book Antiqua" w:cs="Times New Roman"/>
          <w:sz w:val="24"/>
          <w:szCs w:val="24"/>
        </w:rPr>
        <w:t xml:space="preserve">Gait; </w:t>
      </w:r>
      <w:r w:rsidR="00B74220" w:rsidRPr="00FF4DE4">
        <w:rPr>
          <w:rFonts w:ascii="Book Antiqua" w:eastAsia="Times New Roman" w:hAnsi="Book Antiqua" w:cs="Times New Roman"/>
          <w:sz w:val="24"/>
          <w:szCs w:val="24"/>
        </w:rPr>
        <w:t>T</w:t>
      </w:r>
      <w:r w:rsidRPr="00FF4DE4">
        <w:rPr>
          <w:rFonts w:ascii="Book Antiqua" w:eastAsia="Times New Roman" w:hAnsi="Book Antiqua" w:cs="Times New Roman"/>
          <w:sz w:val="24"/>
          <w:szCs w:val="24"/>
        </w:rPr>
        <w:t xml:space="preserve">readmill; </w:t>
      </w:r>
      <w:r w:rsidR="00B74220" w:rsidRPr="00FF4DE4">
        <w:rPr>
          <w:rFonts w:ascii="Book Antiqua" w:eastAsia="Times New Roman" w:hAnsi="Book Antiqua" w:cs="Times New Roman"/>
          <w:sz w:val="24"/>
          <w:szCs w:val="24"/>
        </w:rPr>
        <w:t>G</w:t>
      </w:r>
      <w:r w:rsidRPr="00FF4DE4">
        <w:rPr>
          <w:rFonts w:ascii="Book Antiqua" w:eastAsia="Times New Roman" w:hAnsi="Book Antiqua" w:cs="Times New Roman"/>
          <w:sz w:val="24"/>
          <w:szCs w:val="24"/>
        </w:rPr>
        <w:t>round reaction forces;</w:t>
      </w:r>
      <w:r w:rsidR="009D020C" w:rsidRPr="00FF4DE4">
        <w:rPr>
          <w:rFonts w:ascii="Book Antiqua" w:eastAsia="Times New Roman" w:hAnsi="Book Antiqua" w:cs="Times New Roman"/>
          <w:sz w:val="24"/>
          <w:szCs w:val="24"/>
        </w:rPr>
        <w:t xml:space="preserve"> </w:t>
      </w:r>
      <w:r w:rsidR="00B74220" w:rsidRPr="00FF4DE4">
        <w:rPr>
          <w:rFonts w:ascii="Book Antiqua" w:eastAsia="Times New Roman" w:hAnsi="Book Antiqua" w:cs="Times New Roman"/>
          <w:sz w:val="24"/>
          <w:szCs w:val="24"/>
        </w:rPr>
        <w:t>S</w:t>
      </w:r>
      <w:r w:rsidR="009D020C" w:rsidRPr="00FF4DE4">
        <w:rPr>
          <w:rFonts w:ascii="Book Antiqua" w:eastAsia="Times New Roman" w:hAnsi="Book Antiqua" w:cs="Times New Roman"/>
          <w:sz w:val="24"/>
          <w:szCs w:val="24"/>
        </w:rPr>
        <w:t xml:space="preserve">ymmetry; </w:t>
      </w:r>
      <w:r w:rsidR="00B74220" w:rsidRPr="00FF4DE4">
        <w:rPr>
          <w:rFonts w:ascii="Book Antiqua" w:eastAsia="Times New Roman" w:hAnsi="Book Antiqua" w:cs="Times New Roman"/>
          <w:sz w:val="24"/>
          <w:szCs w:val="24"/>
        </w:rPr>
        <w:t>O</w:t>
      </w:r>
      <w:r w:rsidR="009D020C" w:rsidRPr="00FF4DE4">
        <w:rPr>
          <w:rFonts w:ascii="Book Antiqua" w:eastAsia="Times New Roman" w:hAnsi="Book Antiqua" w:cs="Times New Roman"/>
          <w:sz w:val="24"/>
          <w:szCs w:val="24"/>
        </w:rPr>
        <w:t>steoarthritis</w:t>
      </w:r>
      <w:r w:rsidR="007D3637" w:rsidRPr="00FF4DE4">
        <w:rPr>
          <w:rFonts w:ascii="Book Antiqua" w:eastAsia="Times New Roman" w:hAnsi="Book Antiqua" w:cs="Times New Roman"/>
          <w:sz w:val="24"/>
          <w:szCs w:val="24"/>
        </w:rPr>
        <w:t xml:space="preserve">; </w:t>
      </w:r>
      <w:r w:rsidR="00B74220" w:rsidRPr="00FF4DE4">
        <w:rPr>
          <w:rFonts w:ascii="Book Antiqua" w:eastAsia="Times New Roman" w:hAnsi="Book Antiqua" w:cs="Times New Roman"/>
          <w:sz w:val="24"/>
          <w:szCs w:val="24"/>
        </w:rPr>
        <w:t>K</w:t>
      </w:r>
      <w:r w:rsidR="007D3637" w:rsidRPr="00FF4DE4">
        <w:rPr>
          <w:rFonts w:ascii="Book Antiqua" w:eastAsia="Times New Roman" w:hAnsi="Book Antiqua" w:cs="Times New Roman"/>
          <w:sz w:val="24"/>
          <w:szCs w:val="24"/>
        </w:rPr>
        <w:t>nee</w:t>
      </w:r>
    </w:p>
    <w:p w14:paraId="51F520A6" w14:textId="77777777" w:rsidR="00B74220" w:rsidRDefault="00B74220" w:rsidP="00FF4DE4">
      <w:pPr>
        <w:snapToGrid w:val="0"/>
        <w:spacing w:after="0" w:line="360" w:lineRule="auto"/>
        <w:jc w:val="both"/>
        <w:rPr>
          <w:rFonts w:ascii="Book Antiqua" w:hAnsi="Book Antiqua" w:cs="Times New Roman"/>
          <w:sz w:val="24"/>
          <w:szCs w:val="24"/>
          <w:lang w:eastAsia="zh-CN"/>
        </w:rPr>
      </w:pPr>
    </w:p>
    <w:p w14:paraId="23B2762F" w14:textId="77777777" w:rsidR="00B74220" w:rsidRPr="00C52BCF" w:rsidRDefault="00B74220" w:rsidP="00B74220">
      <w:pPr>
        <w:widowControl w:val="0"/>
        <w:adjustRightInd w:val="0"/>
        <w:snapToGrid w:val="0"/>
        <w:spacing w:after="0" w:line="360" w:lineRule="auto"/>
        <w:jc w:val="both"/>
        <w:rPr>
          <w:rFonts w:ascii="Book Antiqua" w:hAnsi="Book Antiqua" w:cs="Tahoma"/>
          <w:color w:val="000000"/>
          <w:kern w:val="2"/>
          <w:sz w:val="24"/>
          <w:szCs w:val="24"/>
        </w:rPr>
      </w:pPr>
      <w:bookmarkStart w:id="58" w:name="OLE_LINK148"/>
      <w:bookmarkStart w:id="59" w:name="OLE_LINK149"/>
      <w:bookmarkStart w:id="60" w:name="OLE_LINK200"/>
      <w:bookmarkStart w:id="61" w:name="OLE_LINK288"/>
      <w:bookmarkStart w:id="62" w:name="OLE_LINK1864"/>
      <w:bookmarkStart w:id="63" w:name="OLE_LINK382"/>
      <w:bookmarkStart w:id="64" w:name="OLE_LINK306"/>
      <w:bookmarkStart w:id="65" w:name="OLE_LINK569"/>
      <w:bookmarkStart w:id="66" w:name="OLE_LINK682"/>
      <w:bookmarkStart w:id="67" w:name="OLE_LINK78"/>
      <w:bookmarkStart w:id="68" w:name="OLE_LINK79"/>
      <w:bookmarkStart w:id="69" w:name="OLE_LINK86"/>
      <w:bookmarkStart w:id="70" w:name="OLE_LINK99"/>
      <w:bookmarkStart w:id="71" w:name="OLE_LINK217"/>
      <w:bookmarkStart w:id="72" w:name="OLE_LINK245"/>
      <w:bookmarkStart w:id="73" w:name="OLE_LINK246"/>
      <w:bookmarkStart w:id="74" w:name="OLE_LINK274"/>
      <w:bookmarkStart w:id="75" w:name="OLE_LINK320"/>
      <w:bookmarkStart w:id="76" w:name="OLE_LINK333"/>
      <w:bookmarkStart w:id="77" w:name="OLE_LINK456"/>
      <w:bookmarkStart w:id="78" w:name="OLE_LINK494"/>
      <w:bookmarkStart w:id="79" w:name="OLE_LINK596"/>
      <w:bookmarkStart w:id="80" w:name="OLE_LINK686"/>
      <w:proofErr w:type="gramStart"/>
      <w:r w:rsidRPr="00C52BCF">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7</w:t>
      </w:r>
      <w:r w:rsidRPr="00C52BCF">
        <w:rPr>
          <w:rFonts w:ascii="Book Antiqua" w:hAnsi="Book Antiqua" w:cs="Tahoma"/>
          <w:b/>
          <w:color w:val="000000"/>
          <w:kern w:val="2"/>
          <w:sz w:val="24"/>
          <w:szCs w:val="24"/>
          <w:lang w:eastAsia="ja-JP"/>
        </w:rPr>
        <w:t>.</w:t>
      </w:r>
      <w:proofErr w:type="gramEnd"/>
      <w:r w:rsidRPr="00C52BCF">
        <w:rPr>
          <w:rFonts w:ascii="Book Antiqua" w:hAnsi="Book Antiqua" w:cs="Tahoma"/>
          <w:color w:val="000000"/>
          <w:kern w:val="2"/>
          <w:sz w:val="24"/>
          <w:szCs w:val="24"/>
          <w:lang w:eastAsia="ja-JP"/>
        </w:rPr>
        <w:t xml:space="preserve"> Published by </w:t>
      </w:r>
      <w:proofErr w:type="spellStart"/>
      <w:r w:rsidRPr="00C52BCF">
        <w:rPr>
          <w:rFonts w:ascii="Book Antiqua" w:hAnsi="Book Antiqua" w:cs="Tahoma"/>
          <w:color w:val="000000"/>
          <w:kern w:val="2"/>
          <w:sz w:val="24"/>
          <w:szCs w:val="24"/>
          <w:lang w:eastAsia="ja-JP"/>
        </w:rPr>
        <w:t>Baishideng</w:t>
      </w:r>
      <w:proofErr w:type="spellEnd"/>
      <w:r w:rsidRPr="00C52BCF">
        <w:rPr>
          <w:rFonts w:ascii="Book Antiqua" w:hAnsi="Book Antiqua" w:cs="Tahoma"/>
          <w:color w:val="000000"/>
          <w:kern w:val="2"/>
          <w:sz w:val="24"/>
          <w:szCs w:val="24"/>
          <w:lang w:eastAsia="ja-JP"/>
        </w:rPr>
        <w:t xml:space="preserve"> Publishing Group Inc. All rights reserved.</w:t>
      </w:r>
      <w:bookmarkEnd w:id="58"/>
      <w:bookmarkEnd w:id="59"/>
      <w:bookmarkEnd w:id="60"/>
      <w:bookmarkEnd w:id="61"/>
      <w:bookmarkEnd w:id="62"/>
      <w:bookmarkEnd w:id="63"/>
      <w:bookmarkEnd w:id="64"/>
      <w:bookmarkEnd w:id="65"/>
      <w:bookmarkEnd w:id="66"/>
    </w:p>
    <w:bookmarkEnd w:id="67"/>
    <w:bookmarkEnd w:id="68"/>
    <w:bookmarkEnd w:id="69"/>
    <w:bookmarkEnd w:id="70"/>
    <w:bookmarkEnd w:id="71"/>
    <w:bookmarkEnd w:id="72"/>
    <w:bookmarkEnd w:id="73"/>
    <w:bookmarkEnd w:id="74"/>
    <w:bookmarkEnd w:id="75"/>
    <w:bookmarkEnd w:id="76"/>
    <w:bookmarkEnd w:id="77"/>
    <w:bookmarkEnd w:id="78"/>
    <w:bookmarkEnd w:id="79"/>
    <w:bookmarkEnd w:id="80"/>
    <w:p w14:paraId="4C3B44F7" w14:textId="77777777" w:rsidR="006C5895" w:rsidRDefault="006C5895" w:rsidP="00FF4DE4">
      <w:pPr>
        <w:snapToGrid w:val="0"/>
        <w:spacing w:after="0" w:line="360" w:lineRule="auto"/>
        <w:jc w:val="both"/>
        <w:rPr>
          <w:rFonts w:ascii="Book Antiqua" w:hAnsi="Book Antiqua" w:cs="Times New Roman"/>
          <w:b/>
          <w:sz w:val="24"/>
          <w:szCs w:val="24"/>
          <w:lang w:eastAsia="zh-CN"/>
        </w:rPr>
      </w:pPr>
    </w:p>
    <w:p w14:paraId="28321BBF" w14:textId="3E2E78A8" w:rsidR="00E66D45" w:rsidRDefault="00E66D45" w:rsidP="00FF4DE4">
      <w:pPr>
        <w:snapToGrid w:val="0"/>
        <w:spacing w:after="0" w:line="360" w:lineRule="auto"/>
        <w:jc w:val="both"/>
        <w:rPr>
          <w:rFonts w:ascii="Book Antiqua" w:hAnsi="Book Antiqua" w:cs="Times New Roman"/>
          <w:sz w:val="24"/>
          <w:szCs w:val="24"/>
          <w:lang w:eastAsia="zh-CN"/>
        </w:rPr>
      </w:pPr>
      <w:r w:rsidRPr="00FF4DE4">
        <w:rPr>
          <w:rFonts w:ascii="Book Antiqua" w:eastAsia="Times New Roman" w:hAnsi="Book Antiqua" w:cs="Times New Roman"/>
          <w:b/>
          <w:sz w:val="24"/>
          <w:szCs w:val="24"/>
        </w:rPr>
        <w:t xml:space="preserve">Core </w:t>
      </w:r>
      <w:r w:rsidR="006C5895" w:rsidRPr="00FF4DE4">
        <w:rPr>
          <w:rFonts w:ascii="Book Antiqua" w:eastAsia="Times New Roman" w:hAnsi="Book Antiqua" w:cs="Times New Roman"/>
          <w:b/>
          <w:sz w:val="24"/>
          <w:szCs w:val="24"/>
        </w:rPr>
        <w:t>t</w:t>
      </w:r>
      <w:r w:rsidRPr="00FF4DE4">
        <w:rPr>
          <w:rFonts w:ascii="Book Antiqua" w:eastAsia="Times New Roman" w:hAnsi="Book Antiqua" w:cs="Times New Roman"/>
          <w:b/>
          <w:sz w:val="24"/>
          <w:szCs w:val="24"/>
        </w:rPr>
        <w:t xml:space="preserve">ip: </w:t>
      </w:r>
      <w:r w:rsidR="00395210" w:rsidRPr="00FF4DE4">
        <w:rPr>
          <w:rFonts w:ascii="Book Antiqua" w:eastAsia="Times New Roman" w:hAnsi="Book Antiqua" w:cs="Times New Roman"/>
          <w:sz w:val="24"/>
          <w:szCs w:val="24"/>
        </w:rPr>
        <w:t>Top walking speed may unmask significant abnormalities which would not be seen at slower walking speeds. The use of impulse rather than solitary peaks in the analysis of ground reaction forces may be more sensitive in detecting significant abnormalities in gait.</w:t>
      </w:r>
    </w:p>
    <w:p w14:paraId="17D78D7D" w14:textId="77777777" w:rsidR="006C5895" w:rsidRPr="006C5895" w:rsidRDefault="006C5895" w:rsidP="00FF4DE4">
      <w:pPr>
        <w:snapToGrid w:val="0"/>
        <w:spacing w:after="0" w:line="360" w:lineRule="auto"/>
        <w:jc w:val="both"/>
        <w:rPr>
          <w:rFonts w:ascii="Book Antiqua" w:hAnsi="Book Antiqua" w:cs="Times New Roman"/>
          <w:sz w:val="24"/>
          <w:szCs w:val="24"/>
          <w:lang w:eastAsia="zh-CN"/>
        </w:rPr>
      </w:pPr>
    </w:p>
    <w:p w14:paraId="3503A77C" w14:textId="078E60E1" w:rsidR="00B85332" w:rsidRPr="00C52BCF" w:rsidRDefault="00995A5A" w:rsidP="00B85332">
      <w:pPr>
        <w:pStyle w:val="ListParagraph"/>
        <w:snapToGrid w:val="0"/>
        <w:spacing w:after="0" w:line="360" w:lineRule="auto"/>
        <w:ind w:left="0"/>
        <w:contextualSpacing w:val="0"/>
        <w:jc w:val="both"/>
        <w:rPr>
          <w:rFonts w:ascii="Book Antiqua" w:eastAsia="Times New Roman" w:hAnsi="Book Antiqua" w:cs="宋体"/>
          <w:i/>
          <w:sz w:val="24"/>
          <w:szCs w:val="24"/>
        </w:rPr>
      </w:pPr>
      <w:proofErr w:type="spellStart"/>
      <w:r w:rsidRPr="00B74220">
        <w:rPr>
          <w:rFonts w:ascii="Book Antiqua" w:eastAsia="Times New Roman" w:hAnsi="Book Antiqua" w:cs="Times New Roman"/>
          <w:sz w:val="24"/>
          <w:szCs w:val="24"/>
        </w:rPr>
        <w:t>Wiik</w:t>
      </w:r>
      <w:proofErr w:type="spellEnd"/>
      <w:r w:rsidR="00B74220" w:rsidRPr="00B74220">
        <w:rPr>
          <w:rFonts w:ascii="Book Antiqua" w:hAnsi="Book Antiqua" w:cs="Times New Roman" w:hint="eastAsia"/>
          <w:sz w:val="24"/>
          <w:szCs w:val="24"/>
          <w:lang w:eastAsia="zh-CN"/>
        </w:rPr>
        <w:t xml:space="preserve"> A</w:t>
      </w:r>
      <w:r w:rsidRPr="00B74220">
        <w:rPr>
          <w:rFonts w:ascii="Book Antiqua" w:eastAsia="Times New Roman" w:hAnsi="Book Antiqua" w:cs="Times New Roman"/>
          <w:sz w:val="24"/>
          <w:szCs w:val="24"/>
        </w:rPr>
        <w:t xml:space="preserve">, </w:t>
      </w:r>
      <w:r w:rsidRPr="00B74220">
        <w:rPr>
          <w:rFonts w:ascii="Book Antiqua" w:hAnsi="Book Antiqua" w:cs="Times New Roman"/>
          <w:sz w:val="24"/>
          <w:szCs w:val="24"/>
        </w:rPr>
        <w:t>Aqil</w:t>
      </w:r>
      <w:r w:rsidR="00B74220" w:rsidRPr="00B74220">
        <w:rPr>
          <w:rFonts w:ascii="Book Antiqua" w:hAnsi="Book Antiqua" w:cs="Times New Roman" w:hint="eastAsia"/>
          <w:sz w:val="24"/>
          <w:szCs w:val="24"/>
          <w:lang w:eastAsia="zh-CN"/>
        </w:rPr>
        <w:t xml:space="preserve"> A</w:t>
      </w:r>
      <w:r w:rsidRPr="00B74220">
        <w:rPr>
          <w:rFonts w:ascii="Book Antiqua" w:hAnsi="Book Antiqua" w:cs="Times New Roman"/>
          <w:sz w:val="24"/>
          <w:szCs w:val="24"/>
        </w:rPr>
        <w:t xml:space="preserve">, </w:t>
      </w:r>
      <w:proofErr w:type="spellStart"/>
      <w:r w:rsidRPr="00B74220">
        <w:rPr>
          <w:rFonts w:ascii="Book Antiqua" w:hAnsi="Book Antiqua" w:cs="Times New Roman"/>
          <w:sz w:val="24"/>
          <w:szCs w:val="24"/>
        </w:rPr>
        <w:t>Brevadt</w:t>
      </w:r>
      <w:proofErr w:type="spellEnd"/>
      <w:r w:rsidR="00B74220" w:rsidRPr="00B74220">
        <w:rPr>
          <w:rFonts w:ascii="Book Antiqua" w:hAnsi="Book Antiqua" w:cs="Times New Roman" w:hint="eastAsia"/>
          <w:sz w:val="24"/>
          <w:szCs w:val="24"/>
          <w:lang w:eastAsia="zh-CN"/>
        </w:rPr>
        <w:t xml:space="preserve"> MJ</w:t>
      </w:r>
      <w:r w:rsidRPr="00B74220">
        <w:rPr>
          <w:rFonts w:ascii="Book Antiqua" w:hAnsi="Book Antiqua" w:cs="Times New Roman"/>
          <w:sz w:val="24"/>
          <w:szCs w:val="24"/>
        </w:rPr>
        <w:t>, Jones</w:t>
      </w:r>
      <w:r w:rsidR="00B74220" w:rsidRPr="00B74220">
        <w:rPr>
          <w:rFonts w:ascii="Book Antiqua" w:hAnsi="Book Antiqua" w:cs="Times New Roman" w:hint="eastAsia"/>
          <w:sz w:val="24"/>
          <w:szCs w:val="24"/>
          <w:lang w:eastAsia="zh-CN"/>
        </w:rPr>
        <w:t xml:space="preserve"> G</w:t>
      </w:r>
      <w:r w:rsidRPr="00B74220">
        <w:rPr>
          <w:rFonts w:ascii="Book Antiqua" w:hAnsi="Book Antiqua" w:cs="Times New Roman"/>
          <w:sz w:val="24"/>
          <w:szCs w:val="24"/>
        </w:rPr>
        <w:t>, Cobb</w:t>
      </w:r>
      <w:r w:rsidR="00B74220" w:rsidRPr="00B74220">
        <w:rPr>
          <w:rFonts w:ascii="Book Antiqua" w:hAnsi="Book Antiqua" w:cs="Times New Roman" w:hint="eastAsia"/>
          <w:sz w:val="24"/>
          <w:szCs w:val="24"/>
          <w:lang w:eastAsia="zh-CN"/>
        </w:rPr>
        <w:t xml:space="preserve"> JP</w:t>
      </w:r>
      <w:r w:rsidRPr="00B74220">
        <w:rPr>
          <w:rFonts w:ascii="Book Antiqua" w:hAnsi="Book Antiqua" w:cs="Times New Roman"/>
          <w:sz w:val="24"/>
          <w:szCs w:val="24"/>
        </w:rPr>
        <w:t>. Abnormal ground reaction forces lead</w:t>
      </w:r>
      <w:r w:rsidRPr="00FF4DE4">
        <w:rPr>
          <w:rFonts w:ascii="Book Antiqua" w:hAnsi="Book Antiqua" w:cs="Times New Roman"/>
          <w:sz w:val="24"/>
          <w:szCs w:val="24"/>
        </w:rPr>
        <w:t xml:space="preserve"> to a general decline in gait speed in knee osteoarthritis patients</w:t>
      </w:r>
      <w:r w:rsidR="00B74220">
        <w:rPr>
          <w:rFonts w:ascii="Book Antiqua" w:hAnsi="Book Antiqua" w:cs="Times New Roman" w:hint="eastAsia"/>
          <w:sz w:val="24"/>
          <w:szCs w:val="24"/>
          <w:lang w:eastAsia="zh-CN"/>
        </w:rPr>
        <w:t>.</w:t>
      </w:r>
      <w:r w:rsidR="00B85332">
        <w:rPr>
          <w:rFonts w:ascii="Book Antiqua" w:hAnsi="Book Antiqua" w:cs="Times New Roman" w:hint="eastAsia"/>
          <w:sz w:val="24"/>
          <w:szCs w:val="24"/>
          <w:lang w:eastAsia="zh-CN"/>
        </w:rPr>
        <w:t xml:space="preserve"> </w:t>
      </w:r>
      <w:bookmarkStart w:id="81" w:name="OLE_LINK125"/>
      <w:bookmarkStart w:id="82" w:name="OLE_LINK126"/>
      <w:r w:rsidR="00B85332" w:rsidRPr="00C52BCF">
        <w:rPr>
          <w:rFonts w:ascii="Book Antiqua" w:hAnsi="Book Antiqua" w:cs="Arial"/>
          <w:i/>
          <w:iCs/>
          <w:color w:val="000000"/>
          <w:sz w:val="24"/>
          <w:szCs w:val="24"/>
          <w:shd w:val="clear" w:color="auto" w:fill="FFFFFF"/>
        </w:rPr>
        <w:t xml:space="preserve">World J </w:t>
      </w:r>
      <w:proofErr w:type="spellStart"/>
      <w:r w:rsidR="00B85332" w:rsidRPr="00C52BCF">
        <w:rPr>
          <w:rFonts w:ascii="Book Antiqua" w:hAnsi="Book Antiqua" w:cs="Arial"/>
          <w:i/>
          <w:iCs/>
          <w:color w:val="000000"/>
          <w:sz w:val="24"/>
          <w:szCs w:val="24"/>
          <w:shd w:val="clear" w:color="auto" w:fill="FFFFFF"/>
        </w:rPr>
        <w:t>Orthop</w:t>
      </w:r>
      <w:proofErr w:type="spellEnd"/>
      <w:r w:rsidR="00B85332" w:rsidRPr="00C52BCF">
        <w:rPr>
          <w:rFonts w:ascii="Book Antiqua" w:hAnsi="Book Antiqua" w:cs="Arial"/>
          <w:i/>
          <w:iCs/>
          <w:color w:val="000000"/>
          <w:sz w:val="24"/>
          <w:szCs w:val="24"/>
          <w:shd w:val="clear" w:color="auto" w:fill="FFFFFF"/>
        </w:rPr>
        <w:t xml:space="preserve"> </w:t>
      </w:r>
      <w:r w:rsidR="00B85332" w:rsidRPr="00C52BCF">
        <w:rPr>
          <w:rFonts w:ascii="Book Antiqua" w:hAnsi="Book Antiqua" w:cs="Arial"/>
          <w:iCs/>
          <w:color w:val="000000"/>
          <w:sz w:val="24"/>
          <w:szCs w:val="24"/>
          <w:shd w:val="clear" w:color="auto" w:fill="FFFFFF"/>
        </w:rPr>
        <w:t>201</w:t>
      </w:r>
      <w:r w:rsidR="00B85332">
        <w:rPr>
          <w:rFonts w:ascii="Book Antiqua" w:hAnsi="Book Antiqua" w:cs="Arial" w:hint="eastAsia"/>
          <w:iCs/>
          <w:color w:val="000000"/>
          <w:sz w:val="24"/>
          <w:szCs w:val="24"/>
          <w:shd w:val="clear" w:color="auto" w:fill="FFFFFF"/>
          <w:lang w:eastAsia="zh-CN"/>
        </w:rPr>
        <w:t>7</w:t>
      </w:r>
      <w:r w:rsidR="00B85332" w:rsidRPr="00C52BCF">
        <w:rPr>
          <w:rFonts w:ascii="Book Antiqua" w:hAnsi="Book Antiqua" w:cs="Arial"/>
          <w:iCs/>
          <w:color w:val="000000"/>
          <w:sz w:val="24"/>
          <w:szCs w:val="24"/>
          <w:shd w:val="clear" w:color="auto" w:fill="FFFFFF"/>
        </w:rPr>
        <w:t xml:space="preserve">; </w:t>
      </w:r>
      <w:proofErr w:type="gramStart"/>
      <w:r w:rsidR="00B85332" w:rsidRPr="00C52BCF">
        <w:rPr>
          <w:rFonts w:ascii="Book Antiqua" w:hAnsi="Book Antiqua" w:cs="Arial"/>
          <w:iCs/>
          <w:color w:val="000000"/>
          <w:sz w:val="24"/>
          <w:szCs w:val="24"/>
          <w:shd w:val="clear" w:color="auto" w:fill="FFFFFF"/>
        </w:rPr>
        <w:t>In</w:t>
      </w:r>
      <w:proofErr w:type="gramEnd"/>
      <w:r w:rsidR="00B85332" w:rsidRPr="00C52BCF">
        <w:rPr>
          <w:rFonts w:ascii="Book Antiqua" w:hAnsi="Book Antiqua" w:cs="Arial"/>
          <w:iCs/>
          <w:color w:val="000000"/>
          <w:sz w:val="24"/>
          <w:szCs w:val="24"/>
          <w:shd w:val="clear" w:color="auto" w:fill="FFFFFF"/>
        </w:rPr>
        <w:t xml:space="preserve"> press</w:t>
      </w:r>
    </w:p>
    <w:bookmarkEnd w:id="81"/>
    <w:bookmarkEnd w:id="82"/>
    <w:p w14:paraId="255F40CF" w14:textId="60F513C0" w:rsidR="00995A5A" w:rsidRPr="00FF4DE4" w:rsidRDefault="00995A5A" w:rsidP="00FF4DE4">
      <w:pPr>
        <w:snapToGrid w:val="0"/>
        <w:spacing w:after="0" w:line="360" w:lineRule="auto"/>
        <w:jc w:val="both"/>
        <w:rPr>
          <w:rFonts w:ascii="Book Antiqua" w:hAnsi="Book Antiqua" w:cs="Times New Roman"/>
          <w:sz w:val="24"/>
          <w:szCs w:val="24"/>
          <w:lang w:eastAsia="zh-CN"/>
        </w:rPr>
      </w:pPr>
    </w:p>
    <w:p w14:paraId="5246178B" w14:textId="77777777" w:rsidR="00122372" w:rsidRPr="00FF4DE4" w:rsidRDefault="00122372" w:rsidP="00FF4DE4">
      <w:pPr>
        <w:snapToGrid w:val="0"/>
        <w:spacing w:after="0" w:line="360" w:lineRule="auto"/>
        <w:jc w:val="both"/>
        <w:rPr>
          <w:rFonts w:ascii="Book Antiqua" w:hAnsi="Book Antiqua" w:cs="Times New Roman"/>
          <w:sz w:val="24"/>
          <w:szCs w:val="24"/>
        </w:rPr>
      </w:pPr>
    </w:p>
    <w:p w14:paraId="6602213C" w14:textId="77777777" w:rsidR="006374A6" w:rsidRPr="00FF4DE4" w:rsidRDefault="006374A6" w:rsidP="00FF4DE4">
      <w:pPr>
        <w:snapToGrid w:val="0"/>
        <w:spacing w:after="0" w:line="360" w:lineRule="auto"/>
        <w:jc w:val="both"/>
        <w:rPr>
          <w:rFonts w:ascii="Book Antiqua" w:hAnsi="Book Antiqua" w:cs="Times New Roman"/>
          <w:b/>
          <w:sz w:val="24"/>
          <w:szCs w:val="24"/>
        </w:rPr>
      </w:pPr>
    </w:p>
    <w:p w14:paraId="7AC1F0A8" w14:textId="77777777" w:rsidR="009666D5" w:rsidRPr="00FF4DE4" w:rsidRDefault="009666D5" w:rsidP="00FF4DE4">
      <w:pPr>
        <w:snapToGrid w:val="0"/>
        <w:spacing w:after="0" w:line="360" w:lineRule="auto"/>
        <w:jc w:val="both"/>
        <w:rPr>
          <w:rFonts w:ascii="Book Antiqua" w:hAnsi="Book Antiqua" w:cs="Times New Roman"/>
          <w:b/>
          <w:sz w:val="24"/>
          <w:szCs w:val="24"/>
        </w:rPr>
      </w:pPr>
    </w:p>
    <w:p w14:paraId="7D3A5284" w14:textId="77777777" w:rsidR="009666D5" w:rsidRPr="00FF4DE4" w:rsidRDefault="009666D5" w:rsidP="00FF4DE4">
      <w:pPr>
        <w:snapToGrid w:val="0"/>
        <w:spacing w:after="0" w:line="360" w:lineRule="auto"/>
        <w:jc w:val="both"/>
        <w:rPr>
          <w:rFonts w:ascii="Book Antiqua" w:hAnsi="Book Antiqua" w:cs="Times New Roman"/>
          <w:b/>
          <w:sz w:val="24"/>
          <w:szCs w:val="24"/>
        </w:rPr>
      </w:pPr>
    </w:p>
    <w:p w14:paraId="417C8AF6" w14:textId="77777777" w:rsidR="009666D5" w:rsidRPr="00FF4DE4" w:rsidRDefault="009666D5" w:rsidP="00FF4DE4">
      <w:pPr>
        <w:snapToGrid w:val="0"/>
        <w:spacing w:after="0" w:line="360" w:lineRule="auto"/>
        <w:jc w:val="both"/>
        <w:rPr>
          <w:rFonts w:ascii="Book Antiqua" w:hAnsi="Book Antiqua" w:cs="Times New Roman"/>
          <w:b/>
          <w:sz w:val="24"/>
          <w:szCs w:val="24"/>
        </w:rPr>
      </w:pPr>
    </w:p>
    <w:p w14:paraId="7208A6F4" w14:textId="77777777" w:rsidR="00C70427" w:rsidRPr="00FF4DE4" w:rsidRDefault="00C70427" w:rsidP="00FF4DE4">
      <w:pPr>
        <w:snapToGrid w:val="0"/>
        <w:spacing w:after="0" w:line="360" w:lineRule="auto"/>
        <w:jc w:val="both"/>
        <w:rPr>
          <w:rFonts w:ascii="Book Antiqua" w:hAnsi="Book Antiqua" w:cs="Times New Roman"/>
          <w:b/>
          <w:sz w:val="24"/>
          <w:szCs w:val="24"/>
        </w:rPr>
      </w:pPr>
    </w:p>
    <w:p w14:paraId="31FBF655" w14:textId="77777777" w:rsidR="006C5895" w:rsidRDefault="006C5895">
      <w:pPr>
        <w:rPr>
          <w:rFonts w:ascii="Book Antiqua" w:hAnsi="Book Antiqua" w:cs="Times New Roman"/>
          <w:b/>
          <w:sz w:val="24"/>
          <w:szCs w:val="24"/>
        </w:rPr>
      </w:pPr>
      <w:r>
        <w:rPr>
          <w:rFonts w:ascii="Book Antiqua" w:hAnsi="Book Antiqua" w:cs="Times New Roman"/>
          <w:b/>
          <w:sz w:val="24"/>
          <w:szCs w:val="24"/>
        </w:rPr>
        <w:br w:type="page"/>
      </w:r>
    </w:p>
    <w:p w14:paraId="786BACCE" w14:textId="78312C66" w:rsidR="00B15807" w:rsidRPr="00FF4DE4" w:rsidRDefault="00662D20" w:rsidP="00FF4DE4">
      <w:pPr>
        <w:snapToGrid w:val="0"/>
        <w:spacing w:after="0" w:line="360" w:lineRule="auto"/>
        <w:jc w:val="both"/>
        <w:rPr>
          <w:rFonts w:ascii="Book Antiqua" w:hAnsi="Book Antiqua" w:cs="Times New Roman"/>
          <w:b/>
          <w:sz w:val="24"/>
          <w:szCs w:val="24"/>
        </w:rPr>
      </w:pPr>
      <w:r w:rsidRPr="00FF4DE4">
        <w:rPr>
          <w:rFonts w:ascii="Book Antiqua" w:hAnsi="Book Antiqua" w:cs="Times New Roman"/>
          <w:b/>
          <w:sz w:val="24"/>
          <w:szCs w:val="24"/>
        </w:rPr>
        <w:lastRenderedPageBreak/>
        <w:t>INTRODUCTION</w:t>
      </w:r>
    </w:p>
    <w:p w14:paraId="55D14622" w14:textId="5FA7D576" w:rsidR="00B15807" w:rsidRPr="00FF4DE4" w:rsidRDefault="00B15807" w:rsidP="007035AF">
      <w:pPr>
        <w:snapToGrid w:val="0"/>
        <w:spacing w:after="0" w:line="360" w:lineRule="auto"/>
        <w:jc w:val="both"/>
        <w:rPr>
          <w:rFonts w:ascii="Book Antiqua" w:hAnsi="Book Antiqua" w:cs="Times New Roman"/>
          <w:sz w:val="24"/>
          <w:szCs w:val="24"/>
        </w:rPr>
      </w:pPr>
      <w:r w:rsidRPr="00FF4DE4">
        <w:rPr>
          <w:rFonts w:ascii="Book Antiqua" w:hAnsi="Book Antiqua" w:cs="Times New Roman"/>
          <w:sz w:val="24"/>
          <w:szCs w:val="24"/>
        </w:rPr>
        <w:t xml:space="preserve">Difficulty walking is one of the principal symptoms reported by patients with knee osteoarthritis (OA). Analysis of gait symmetry between right and left legs has been shown useful in identifying lower limb joint disease, particularly </w:t>
      </w:r>
      <w:proofErr w:type="gramStart"/>
      <w:r w:rsidRPr="004501DB">
        <w:rPr>
          <w:rFonts w:ascii="Book Antiqua" w:hAnsi="Book Antiqua" w:cs="Times New Roman"/>
          <w:sz w:val="24"/>
          <w:szCs w:val="24"/>
        </w:rPr>
        <w:t>osteoarthritis</w:t>
      </w:r>
      <w:r w:rsidR="004501DB" w:rsidRPr="004501DB">
        <w:rPr>
          <w:rFonts w:ascii="Book Antiqua" w:hAnsi="Book Antiqua" w:cs="Times New Roman" w:hint="eastAsia"/>
          <w:sz w:val="24"/>
          <w:szCs w:val="24"/>
          <w:vertAlign w:val="superscript"/>
          <w:lang w:eastAsia="zh-CN"/>
        </w:rPr>
        <w:t>[</w:t>
      </w:r>
      <w:proofErr w:type="gramEnd"/>
      <w:r w:rsidRPr="004501DB">
        <w:rPr>
          <w:rFonts w:ascii="Book Antiqua" w:hAnsi="Book Antiqua" w:cs="Times New Roman"/>
          <w:sz w:val="24"/>
          <w:szCs w:val="24"/>
          <w:vertAlign w:val="superscript"/>
        </w:rPr>
        <w:fldChar w:fldCharType="begin">
          <w:fldData xml:space="preserve">PEVuZE5vdGU+PENpdGU+PEF1dGhvcj5Ib2R0LUJpbGxpbmd0b248L0F1dGhvcj48WWVhcj4yMDEy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</w:fldData>
        </w:fldChar>
      </w:r>
      <w:r w:rsidR="000C1805" w:rsidRPr="004501DB">
        <w:rPr>
          <w:rFonts w:ascii="Book Antiqua" w:hAnsi="Book Antiqua" w:cs="Times New Roman"/>
          <w:sz w:val="24"/>
          <w:szCs w:val="24"/>
          <w:vertAlign w:val="superscript"/>
        </w:rPr>
        <w:instrText xml:space="preserve"> ADDIN EN.CITE </w:instrText>
      </w:r>
      <w:r w:rsidR="000C1805" w:rsidRPr="004501DB">
        <w:rPr>
          <w:rFonts w:ascii="Book Antiqua" w:hAnsi="Book Antiqua" w:cs="Times New Roman"/>
          <w:sz w:val="24"/>
          <w:szCs w:val="24"/>
          <w:vertAlign w:val="superscript"/>
        </w:rPr>
        <w:fldChar w:fldCharType="begin">
          <w:fldData xml:space="preserve">PEVuZE5vdGU+PENpdGU+PEF1dGhvcj5Ib2R0LUJpbGxpbmd0b248L0F1dGhvcj48WWVhcj4yMDEy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</w:fldData>
        </w:fldChar>
      </w:r>
      <w:r w:rsidR="000C1805" w:rsidRPr="004501DB">
        <w:rPr>
          <w:rFonts w:ascii="Book Antiqua" w:hAnsi="Book Antiqua" w:cs="Times New Roman"/>
          <w:sz w:val="24"/>
          <w:szCs w:val="24"/>
          <w:vertAlign w:val="superscript"/>
        </w:rPr>
        <w:instrText xml:space="preserve"> ADDIN EN.CITE.DATA </w:instrText>
      </w:r>
      <w:r w:rsidR="000C1805" w:rsidRPr="004501DB">
        <w:rPr>
          <w:rFonts w:ascii="Book Antiqua" w:hAnsi="Book Antiqua" w:cs="Times New Roman"/>
          <w:sz w:val="24"/>
          <w:szCs w:val="24"/>
          <w:vertAlign w:val="superscript"/>
        </w:rPr>
      </w:r>
      <w:r w:rsidR="000C1805" w:rsidRPr="004501DB">
        <w:rPr>
          <w:rFonts w:ascii="Book Antiqua" w:hAnsi="Book Antiqua" w:cs="Times New Roman"/>
          <w:sz w:val="24"/>
          <w:szCs w:val="24"/>
          <w:vertAlign w:val="superscript"/>
        </w:rPr>
        <w:fldChar w:fldCharType="end"/>
      </w:r>
      <w:r w:rsidRPr="004501DB">
        <w:rPr>
          <w:rFonts w:ascii="Book Antiqua" w:hAnsi="Book Antiqua" w:cs="Times New Roman"/>
          <w:sz w:val="24"/>
          <w:szCs w:val="24"/>
          <w:vertAlign w:val="superscript"/>
        </w:rPr>
      </w:r>
      <w:r w:rsidRPr="004501DB">
        <w:rPr>
          <w:rFonts w:ascii="Book Antiqua" w:hAnsi="Book Antiqua" w:cs="Times New Roman"/>
          <w:sz w:val="24"/>
          <w:szCs w:val="24"/>
          <w:vertAlign w:val="superscript"/>
        </w:rPr>
        <w:fldChar w:fldCharType="separate"/>
      </w:r>
      <w:r w:rsidR="000C1805" w:rsidRPr="004501DB">
        <w:rPr>
          <w:rFonts w:ascii="Book Antiqua" w:hAnsi="Book Antiqua" w:cs="Times New Roman"/>
          <w:noProof/>
          <w:sz w:val="24"/>
          <w:szCs w:val="24"/>
          <w:vertAlign w:val="superscript"/>
        </w:rPr>
        <w:t>1</w:t>
      </w:r>
      <w:r w:rsidRPr="004501DB">
        <w:rPr>
          <w:rFonts w:ascii="Book Antiqua" w:hAnsi="Book Antiqua" w:cs="Times New Roman"/>
          <w:sz w:val="24"/>
          <w:szCs w:val="24"/>
          <w:vertAlign w:val="superscript"/>
        </w:rPr>
        <w:fldChar w:fldCharType="end"/>
      </w:r>
      <w:r w:rsidR="004501DB" w:rsidRPr="004501DB">
        <w:rPr>
          <w:rFonts w:ascii="Book Antiqua" w:hAnsi="Book Antiqua" w:cs="Times New Roman" w:hint="eastAsia"/>
          <w:sz w:val="24"/>
          <w:szCs w:val="24"/>
          <w:vertAlign w:val="superscript"/>
          <w:lang w:eastAsia="zh-CN"/>
        </w:rPr>
        <w:t>]</w:t>
      </w:r>
      <w:r w:rsidRPr="004501DB">
        <w:rPr>
          <w:rFonts w:ascii="Book Antiqua" w:hAnsi="Book Antiqua" w:cs="Times New Roman"/>
          <w:sz w:val="24"/>
          <w:szCs w:val="24"/>
        </w:rPr>
        <w:t>. Such</w:t>
      </w:r>
      <w:r w:rsidRPr="00FF4DE4">
        <w:rPr>
          <w:rFonts w:ascii="Book Antiqua" w:hAnsi="Book Antiqua" w:cs="Times New Roman"/>
          <w:sz w:val="24"/>
          <w:szCs w:val="24"/>
        </w:rPr>
        <w:t xml:space="preserve"> data may be useful as a trigger for clinical intervention, given that significant asymmetry may lead to falls, injury to other joints and declining walking </w:t>
      </w:r>
      <w:proofErr w:type="gramStart"/>
      <w:r w:rsidRPr="00FF4DE4">
        <w:rPr>
          <w:rFonts w:ascii="Book Antiqua" w:hAnsi="Book Antiqua" w:cs="Times New Roman"/>
          <w:sz w:val="24"/>
          <w:szCs w:val="24"/>
        </w:rPr>
        <w:t>activity</w:t>
      </w:r>
      <w:r w:rsidR="004501DB">
        <w:rPr>
          <w:rFonts w:ascii="Book Antiqua" w:hAnsi="Book Antiqua" w:cs="Times New Roman" w:hint="eastAsia"/>
          <w:sz w:val="24"/>
          <w:szCs w:val="24"/>
          <w:vertAlign w:val="superscript"/>
          <w:lang w:eastAsia="zh-CN"/>
        </w:rPr>
        <w:t>[</w:t>
      </w:r>
      <w:proofErr w:type="gramEnd"/>
      <w:r w:rsidR="004501DB" w:rsidRPr="00FF4DE4">
        <w:rPr>
          <w:rFonts w:ascii="Book Antiqua" w:hAnsi="Book Antiqua" w:cs="Times New Roman"/>
          <w:sz w:val="24"/>
          <w:szCs w:val="24"/>
        </w:rPr>
        <w:fldChar w:fldCharType="begin">
          <w:fldData xml:space="preserve">PEVuZE5vdGU+PENpdGU+PEF1dGhvcj5QYXR0ZXJzb248L0F1dGhvcj48WWVhcj4yMDA4PC9ZZWFy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</w:fldData>
        </w:fldChar>
      </w:r>
      <w:r w:rsidR="004501DB" w:rsidRPr="00FF4DE4">
        <w:rPr>
          <w:rFonts w:ascii="Book Antiqua" w:hAnsi="Book Antiqua" w:cs="Times New Roman"/>
          <w:sz w:val="24"/>
          <w:szCs w:val="24"/>
        </w:rPr>
        <w:instrText xml:space="preserve"> ADDIN EN.CITE </w:instrText>
      </w:r>
      <w:r w:rsidR="004501DB" w:rsidRPr="00FF4DE4">
        <w:rPr>
          <w:rFonts w:ascii="Book Antiqua" w:hAnsi="Book Antiqua" w:cs="Times New Roman"/>
          <w:sz w:val="24"/>
          <w:szCs w:val="24"/>
        </w:rPr>
        <w:fldChar w:fldCharType="begin">
          <w:fldData xml:space="preserve">PEVuZE5vdGU+PENpdGU+PEF1dGhvcj5QYXR0ZXJzb248L0F1dGhvcj48WWVhcj4yMDA4PC9ZZWFy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</w:fldData>
        </w:fldChar>
      </w:r>
      <w:r w:rsidR="004501DB" w:rsidRPr="00FF4DE4">
        <w:rPr>
          <w:rFonts w:ascii="Book Antiqua" w:hAnsi="Book Antiqua" w:cs="Times New Roman"/>
          <w:sz w:val="24"/>
          <w:szCs w:val="24"/>
        </w:rPr>
        <w:instrText xml:space="preserve"> ADDIN EN.CITE.DATA </w:instrText>
      </w:r>
      <w:r w:rsidR="004501DB" w:rsidRPr="00FF4DE4">
        <w:rPr>
          <w:rFonts w:ascii="Book Antiqua" w:hAnsi="Book Antiqua" w:cs="Times New Roman"/>
          <w:sz w:val="24"/>
          <w:szCs w:val="24"/>
        </w:rPr>
      </w:r>
      <w:r w:rsidR="004501DB" w:rsidRPr="00FF4DE4">
        <w:rPr>
          <w:rFonts w:ascii="Book Antiqua" w:hAnsi="Book Antiqua" w:cs="Times New Roman"/>
          <w:sz w:val="24"/>
          <w:szCs w:val="24"/>
        </w:rPr>
        <w:fldChar w:fldCharType="end"/>
      </w:r>
      <w:r w:rsidR="004501DB" w:rsidRPr="00FF4DE4">
        <w:rPr>
          <w:rFonts w:ascii="Book Antiqua" w:hAnsi="Book Antiqua" w:cs="Times New Roman"/>
          <w:sz w:val="24"/>
          <w:szCs w:val="24"/>
        </w:rPr>
      </w:r>
      <w:r w:rsidR="004501DB" w:rsidRPr="00FF4DE4">
        <w:rPr>
          <w:rFonts w:ascii="Book Antiqua" w:hAnsi="Book Antiqua" w:cs="Times New Roman"/>
          <w:sz w:val="24"/>
          <w:szCs w:val="24"/>
        </w:rPr>
        <w:fldChar w:fldCharType="separate"/>
      </w:r>
      <w:r w:rsidR="004501DB" w:rsidRPr="00FF4DE4">
        <w:rPr>
          <w:rFonts w:ascii="Book Antiqua" w:hAnsi="Book Antiqua" w:cs="Times New Roman"/>
          <w:noProof/>
          <w:sz w:val="24"/>
          <w:szCs w:val="24"/>
          <w:vertAlign w:val="superscript"/>
        </w:rPr>
        <w:t>2,3</w:t>
      </w:r>
      <w:r w:rsidR="004501DB" w:rsidRPr="00FF4DE4">
        <w:rPr>
          <w:rFonts w:ascii="Book Antiqua"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Pr="00FF4DE4">
        <w:rPr>
          <w:rFonts w:ascii="Book Antiqua" w:hAnsi="Book Antiqua" w:cs="Times New Roman"/>
          <w:sz w:val="24"/>
          <w:szCs w:val="24"/>
        </w:rPr>
        <w:t>.</w:t>
      </w:r>
      <w:r w:rsidR="004501DB" w:rsidRPr="004501DB">
        <w:rPr>
          <w:rFonts w:ascii="Book Antiqua" w:hAnsi="Book Antiqua" w:cs="Times New Roman"/>
          <w:sz w:val="24"/>
          <w:szCs w:val="24"/>
        </w:rPr>
        <w:t xml:space="preserve"> </w:t>
      </w:r>
    </w:p>
    <w:p w14:paraId="587C6463" w14:textId="49AFA389" w:rsidR="00B15807" w:rsidRPr="00FF4DE4" w:rsidRDefault="00B15807" w:rsidP="00FF4DE4">
      <w:pPr>
        <w:snapToGrid w:val="0"/>
        <w:spacing w:after="0" w:line="360" w:lineRule="auto"/>
        <w:ind w:firstLine="720"/>
        <w:jc w:val="both"/>
        <w:rPr>
          <w:rFonts w:ascii="Book Antiqua" w:hAnsi="Book Antiqua" w:cs="Times New Roman"/>
          <w:sz w:val="24"/>
          <w:szCs w:val="24"/>
        </w:rPr>
      </w:pPr>
      <w:r w:rsidRPr="00FF4DE4">
        <w:rPr>
          <w:rFonts w:ascii="Book Antiqua" w:hAnsi="Book Antiqua" w:cs="Times New Roman"/>
          <w:sz w:val="24"/>
          <w:szCs w:val="24"/>
        </w:rPr>
        <w:t xml:space="preserve"> Previous studies analysing gait symmetry in OA are arguably limited in value by their use of slow speed gait </w:t>
      </w:r>
      <w:proofErr w:type="gramStart"/>
      <w:r w:rsidRPr="00FF4DE4">
        <w:rPr>
          <w:rFonts w:ascii="Book Antiqua" w:hAnsi="Book Antiqua" w:cs="Times New Roman"/>
          <w:sz w:val="24"/>
          <w:szCs w:val="24"/>
        </w:rPr>
        <w:t>protocols</w:t>
      </w:r>
      <w:r w:rsidR="004501DB">
        <w:rPr>
          <w:rFonts w:ascii="Book Antiqua" w:hAnsi="Book Antiqua" w:cs="Times New Roman" w:hint="eastAsia"/>
          <w:sz w:val="24"/>
          <w:szCs w:val="24"/>
          <w:vertAlign w:val="superscript"/>
          <w:lang w:eastAsia="zh-CN"/>
        </w:rPr>
        <w:t>[</w:t>
      </w:r>
      <w:proofErr w:type="gramEnd"/>
      <w:r w:rsidRPr="00FF4DE4">
        <w:rPr>
          <w:rFonts w:ascii="Book Antiqua" w:hAnsi="Book Antiqua" w:cs="Times New Roman"/>
          <w:sz w:val="24"/>
          <w:szCs w:val="24"/>
        </w:rPr>
        <w:fldChar w:fldCharType="begin">
          <w:fldData xml:space="preserve">PEVuZE5vdGU+PENpdGU+PEF1dGhvcj5CZWplazwvQXV0aG9yPjxZZWFyPjIwMDY8L1llYXI+PFJl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</w:fldData>
        </w:fldChar>
      </w:r>
      <w:r w:rsidR="000C1805" w:rsidRPr="00FF4DE4">
        <w:rPr>
          <w:rFonts w:ascii="Book Antiqua" w:hAnsi="Book Antiqua" w:cs="Times New Roman"/>
          <w:sz w:val="24"/>
          <w:szCs w:val="24"/>
        </w:rPr>
        <w:instrText xml:space="preserve"> ADDIN EN.CITE </w:instrText>
      </w:r>
      <w:r w:rsidR="000C1805" w:rsidRPr="00FF4DE4">
        <w:rPr>
          <w:rFonts w:ascii="Book Antiqua" w:hAnsi="Book Antiqua" w:cs="Times New Roman"/>
          <w:sz w:val="24"/>
          <w:szCs w:val="24"/>
        </w:rPr>
        <w:fldChar w:fldCharType="begin">
          <w:fldData xml:space="preserve">PEVuZE5vdGU+PENpdGU+PEF1dGhvcj5CZWplazwvQXV0aG9yPjxZZWFyPjIwMDY8L1llYXI+PFJl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</w:fldData>
        </w:fldChar>
      </w:r>
      <w:r w:rsidR="000C1805" w:rsidRPr="00FF4DE4">
        <w:rPr>
          <w:rFonts w:ascii="Book Antiqua" w:hAnsi="Book Antiqua" w:cs="Times New Roman"/>
          <w:sz w:val="24"/>
          <w:szCs w:val="24"/>
        </w:rPr>
        <w:instrText xml:space="preserve"> ADDIN EN.CITE.DATA </w:instrText>
      </w:r>
      <w:r w:rsidR="000C1805" w:rsidRPr="00FF4DE4">
        <w:rPr>
          <w:rFonts w:ascii="Book Antiqua" w:hAnsi="Book Antiqua" w:cs="Times New Roman"/>
          <w:sz w:val="24"/>
          <w:szCs w:val="24"/>
        </w:rPr>
      </w:r>
      <w:r w:rsidR="000C1805" w:rsidRPr="00FF4DE4">
        <w:rPr>
          <w:rFonts w:ascii="Book Antiqua" w:hAnsi="Book Antiqua" w:cs="Times New Roman"/>
          <w:sz w:val="24"/>
          <w:szCs w:val="24"/>
        </w:rPr>
        <w:fldChar w:fldCharType="end"/>
      </w:r>
      <w:r w:rsidRPr="00FF4DE4">
        <w:rPr>
          <w:rFonts w:ascii="Book Antiqua" w:hAnsi="Book Antiqua" w:cs="Times New Roman"/>
          <w:sz w:val="24"/>
          <w:szCs w:val="24"/>
        </w:rPr>
      </w:r>
      <w:r w:rsidRPr="00FF4DE4">
        <w:rPr>
          <w:rFonts w:ascii="Book Antiqua" w:hAnsi="Book Antiqua" w:cs="Times New Roman"/>
          <w:sz w:val="24"/>
          <w:szCs w:val="24"/>
        </w:rPr>
        <w:fldChar w:fldCharType="separate"/>
      </w:r>
      <w:r w:rsidR="000C1805" w:rsidRPr="00FF4DE4">
        <w:rPr>
          <w:rFonts w:ascii="Book Antiqua" w:hAnsi="Book Antiqua" w:cs="Times New Roman"/>
          <w:noProof/>
          <w:sz w:val="24"/>
          <w:szCs w:val="24"/>
          <w:vertAlign w:val="superscript"/>
        </w:rPr>
        <w:t>4</w:t>
      </w:r>
      <w:r w:rsidRPr="00FF4DE4">
        <w:rPr>
          <w:rFonts w:ascii="Book Antiqua"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Pr="00FF4DE4">
        <w:rPr>
          <w:rFonts w:ascii="Book Antiqua" w:hAnsi="Book Antiqua" w:cs="Times New Roman"/>
          <w:sz w:val="24"/>
          <w:szCs w:val="24"/>
        </w:rPr>
        <w:t>, with more recent studies demonstrating that slower speeds are employed as a protective mechanism by the patient, and can disguise the significant gait abnormalities apparent at higher speeds</w:t>
      </w:r>
      <w:r w:rsidR="004501DB">
        <w:rPr>
          <w:rFonts w:ascii="Book Antiqua" w:hAnsi="Book Antiqua" w:cs="Times New Roman" w:hint="eastAsia"/>
          <w:sz w:val="24"/>
          <w:szCs w:val="24"/>
          <w:vertAlign w:val="superscript"/>
          <w:lang w:eastAsia="zh-CN"/>
        </w:rPr>
        <w:t>[</w:t>
      </w:r>
      <w:r w:rsidR="004501DB" w:rsidRPr="00FF4DE4">
        <w:rPr>
          <w:rFonts w:ascii="Book Antiqua" w:hAnsi="Book Antiqua" w:cs="Times New Roman"/>
          <w:sz w:val="24"/>
          <w:szCs w:val="24"/>
        </w:rPr>
        <w:fldChar w:fldCharType="begin">
          <w:fldData xml:space="preserve">PEVuZE5vdGU+PENpdGU+PEF1dGhvcj5aZW5pPC9BdXRob3I+PFllYXI+MjAwOTwvWWVhcj48UmVj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=
</w:fldData>
        </w:fldChar>
      </w:r>
      <w:r w:rsidR="004501DB" w:rsidRPr="00FF4DE4">
        <w:rPr>
          <w:rFonts w:ascii="Book Antiqua" w:hAnsi="Book Antiqua" w:cs="Times New Roman"/>
          <w:sz w:val="24"/>
          <w:szCs w:val="24"/>
        </w:rPr>
        <w:instrText xml:space="preserve"> ADDIN EN.CITE </w:instrText>
      </w:r>
      <w:r w:rsidR="004501DB" w:rsidRPr="00FF4DE4">
        <w:rPr>
          <w:rFonts w:ascii="Book Antiqua" w:hAnsi="Book Antiqua" w:cs="Times New Roman"/>
          <w:sz w:val="24"/>
          <w:szCs w:val="24"/>
        </w:rPr>
        <w:fldChar w:fldCharType="begin">
          <w:fldData xml:space="preserve">PEVuZE5vdGU+PENpdGU+PEF1dGhvcj5aZW5pPC9BdXRob3I+PFllYXI+MjAwOTwvWWVhcj48UmVj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=
</w:fldData>
        </w:fldChar>
      </w:r>
      <w:r w:rsidR="004501DB" w:rsidRPr="00FF4DE4">
        <w:rPr>
          <w:rFonts w:ascii="Book Antiqua" w:hAnsi="Book Antiqua" w:cs="Times New Roman"/>
          <w:sz w:val="24"/>
          <w:szCs w:val="24"/>
        </w:rPr>
        <w:instrText xml:space="preserve"> ADDIN EN.CITE.DATA </w:instrText>
      </w:r>
      <w:r w:rsidR="004501DB" w:rsidRPr="00FF4DE4">
        <w:rPr>
          <w:rFonts w:ascii="Book Antiqua" w:hAnsi="Book Antiqua" w:cs="Times New Roman"/>
          <w:sz w:val="24"/>
          <w:szCs w:val="24"/>
        </w:rPr>
      </w:r>
      <w:r w:rsidR="004501DB" w:rsidRPr="00FF4DE4">
        <w:rPr>
          <w:rFonts w:ascii="Book Antiqua" w:hAnsi="Book Antiqua" w:cs="Times New Roman"/>
          <w:sz w:val="24"/>
          <w:szCs w:val="24"/>
        </w:rPr>
        <w:fldChar w:fldCharType="end"/>
      </w:r>
      <w:r w:rsidR="004501DB" w:rsidRPr="00FF4DE4">
        <w:rPr>
          <w:rFonts w:ascii="Book Antiqua" w:hAnsi="Book Antiqua" w:cs="Times New Roman"/>
          <w:sz w:val="24"/>
          <w:szCs w:val="24"/>
        </w:rPr>
      </w:r>
      <w:r w:rsidR="004501DB" w:rsidRPr="00FF4DE4">
        <w:rPr>
          <w:rFonts w:ascii="Book Antiqua" w:hAnsi="Book Antiqua" w:cs="Times New Roman"/>
          <w:sz w:val="24"/>
          <w:szCs w:val="24"/>
        </w:rPr>
        <w:fldChar w:fldCharType="separate"/>
      </w:r>
      <w:r w:rsidR="004501DB" w:rsidRPr="00FF4DE4">
        <w:rPr>
          <w:rFonts w:ascii="Book Antiqua" w:hAnsi="Book Antiqua" w:cs="Times New Roman"/>
          <w:noProof/>
          <w:sz w:val="24"/>
          <w:szCs w:val="24"/>
          <w:vertAlign w:val="superscript"/>
        </w:rPr>
        <w:t>5</w:t>
      </w:r>
      <w:r w:rsidR="004501DB" w:rsidRPr="00FF4DE4">
        <w:rPr>
          <w:rFonts w:ascii="Book Antiqua"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Pr="00FF4DE4">
        <w:rPr>
          <w:rFonts w:ascii="Book Antiqua" w:hAnsi="Book Antiqua" w:cs="Times New Roman"/>
          <w:sz w:val="24"/>
          <w:szCs w:val="24"/>
        </w:rPr>
        <w:t>. Furthermore, analysis at faster walking speeds may provide insight into why self-selected walking speed is reduced in knee OA patients, which is of particular interest given that a slow walking speed has been associated with decreased life expectancy</w:t>
      </w:r>
      <w:r w:rsidR="004501DB">
        <w:rPr>
          <w:rFonts w:ascii="Book Antiqua" w:hAnsi="Book Antiqua" w:cs="Times New Roman" w:hint="eastAsia"/>
          <w:sz w:val="24"/>
          <w:szCs w:val="24"/>
          <w:vertAlign w:val="superscript"/>
          <w:lang w:eastAsia="zh-CN"/>
        </w:rPr>
        <w:t>[</w:t>
      </w:r>
      <w:r w:rsidR="004501DB" w:rsidRPr="00FF4DE4">
        <w:rPr>
          <w:rFonts w:ascii="Book Antiqua" w:hAnsi="Book Antiqua" w:cs="Times New Roman"/>
          <w:sz w:val="24"/>
          <w:szCs w:val="24"/>
        </w:rPr>
        <w:fldChar w:fldCharType="begin">
          <w:fldData xml:space="preserve">PEVuZE5vdGU+PENpdGU+PEF1dGhvcj5TdHVkZW5za2k8L0F1dGhvcj48WWVhcj4yMDExPC9ZZWFy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=
</w:fldData>
        </w:fldChar>
      </w:r>
      <w:r w:rsidR="004501DB" w:rsidRPr="00FF4DE4">
        <w:rPr>
          <w:rFonts w:ascii="Book Antiqua" w:hAnsi="Book Antiqua" w:cs="Times New Roman"/>
          <w:sz w:val="24"/>
          <w:szCs w:val="24"/>
        </w:rPr>
        <w:instrText xml:space="preserve"> ADDIN EN.CITE </w:instrText>
      </w:r>
      <w:r w:rsidR="004501DB" w:rsidRPr="00FF4DE4">
        <w:rPr>
          <w:rFonts w:ascii="Book Antiqua" w:hAnsi="Book Antiqua" w:cs="Times New Roman"/>
          <w:sz w:val="24"/>
          <w:szCs w:val="24"/>
        </w:rPr>
        <w:fldChar w:fldCharType="begin">
          <w:fldData xml:space="preserve">PEVuZE5vdGU+PENpdGU+PEF1dGhvcj5TdHVkZW5za2k8L0F1dGhvcj48WWVhcj4yMDExPC9ZZWFy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=
</w:fldData>
        </w:fldChar>
      </w:r>
      <w:r w:rsidR="004501DB" w:rsidRPr="00FF4DE4">
        <w:rPr>
          <w:rFonts w:ascii="Book Antiqua" w:hAnsi="Book Antiqua" w:cs="Times New Roman"/>
          <w:sz w:val="24"/>
          <w:szCs w:val="24"/>
        </w:rPr>
        <w:instrText xml:space="preserve"> ADDIN EN.CITE.DATA </w:instrText>
      </w:r>
      <w:r w:rsidR="004501DB" w:rsidRPr="00FF4DE4">
        <w:rPr>
          <w:rFonts w:ascii="Book Antiqua" w:hAnsi="Book Antiqua" w:cs="Times New Roman"/>
          <w:sz w:val="24"/>
          <w:szCs w:val="24"/>
        </w:rPr>
      </w:r>
      <w:r w:rsidR="004501DB" w:rsidRPr="00FF4DE4">
        <w:rPr>
          <w:rFonts w:ascii="Book Antiqua" w:hAnsi="Book Antiqua" w:cs="Times New Roman"/>
          <w:sz w:val="24"/>
          <w:szCs w:val="24"/>
        </w:rPr>
        <w:fldChar w:fldCharType="end"/>
      </w:r>
      <w:r w:rsidR="004501DB" w:rsidRPr="00FF4DE4">
        <w:rPr>
          <w:rFonts w:ascii="Book Antiqua" w:hAnsi="Book Antiqua" w:cs="Times New Roman"/>
          <w:sz w:val="24"/>
          <w:szCs w:val="24"/>
        </w:rPr>
      </w:r>
      <w:r w:rsidR="004501DB" w:rsidRPr="00FF4DE4">
        <w:rPr>
          <w:rFonts w:ascii="Book Antiqua" w:hAnsi="Book Antiqua" w:cs="Times New Roman"/>
          <w:sz w:val="24"/>
          <w:szCs w:val="24"/>
        </w:rPr>
        <w:fldChar w:fldCharType="separate"/>
      </w:r>
      <w:r w:rsidR="004501DB" w:rsidRPr="00FF4DE4">
        <w:rPr>
          <w:rFonts w:ascii="Book Antiqua" w:hAnsi="Book Antiqua" w:cs="Times New Roman"/>
          <w:noProof/>
          <w:sz w:val="24"/>
          <w:szCs w:val="24"/>
          <w:vertAlign w:val="superscript"/>
        </w:rPr>
        <w:t>6</w:t>
      </w:r>
      <w:r w:rsidR="004501DB" w:rsidRPr="00FF4DE4">
        <w:rPr>
          <w:rFonts w:ascii="Book Antiqua"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Pr="00FF4DE4">
        <w:rPr>
          <w:rFonts w:ascii="Book Antiqua" w:hAnsi="Book Antiqua" w:cs="Times New Roman"/>
          <w:sz w:val="24"/>
          <w:szCs w:val="24"/>
        </w:rPr>
        <w:t>.</w:t>
      </w:r>
    </w:p>
    <w:p w14:paraId="3724023B" w14:textId="1FAEC391" w:rsidR="00B15807" w:rsidRPr="00FF4DE4" w:rsidRDefault="00B15807" w:rsidP="00FF4DE4">
      <w:pPr>
        <w:snapToGrid w:val="0"/>
        <w:spacing w:after="0" w:line="360" w:lineRule="auto"/>
        <w:ind w:firstLine="720"/>
        <w:jc w:val="both"/>
        <w:rPr>
          <w:rFonts w:ascii="Book Antiqua" w:hAnsi="Book Antiqua" w:cs="Times New Roman"/>
          <w:sz w:val="24"/>
          <w:szCs w:val="24"/>
        </w:rPr>
      </w:pPr>
      <w:r w:rsidRPr="00FF4DE4">
        <w:rPr>
          <w:rFonts w:ascii="Book Antiqua" w:hAnsi="Book Antiqua" w:cs="Times New Roman"/>
          <w:sz w:val="24"/>
          <w:szCs w:val="24"/>
        </w:rPr>
        <w:t>Biomechanical (obesity, joint instability and malalignment) factors play an important role in the development of OA</w:t>
      </w:r>
      <w:r w:rsidR="004501DB">
        <w:rPr>
          <w:rFonts w:ascii="Book Antiqua" w:hAnsi="Book Antiqua" w:cs="Times New Roman" w:hint="eastAsia"/>
          <w:sz w:val="24"/>
          <w:szCs w:val="24"/>
          <w:vertAlign w:val="superscript"/>
          <w:lang w:eastAsia="zh-CN"/>
        </w:rPr>
        <w:t>[</w:t>
      </w:r>
      <w:r w:rsidRPr="00FF4DE4">
        <w:rPr>
          <w:rFonts w:ascii="Book Antiqua" w:hAnsi="Book Antiqua" w:cs="Times New Roman"/>
          <w:sz w:val="24"/>
          <w:szCs w:val="24"/>
        </w:rPr>
        <w:fldChar w:fldCharType="begin">
          <w:fldData xml:space="preserve">PEVuZE5vdGU+PENpdGU+PEF1dGhvcj5UYW5hbWFzPC9BdXRob3I+PFllYXI+MjAwOTwvWWVhcj48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</w:fldData>
        </w:fldChar>
      </w:r>
      <w:r w:rsidR="000C1805" w:rsidRPr="00FF4DE4">
        <w:rPr>
          <w:rFonts w:ascii="Book Antiqua" w:hAnsi="Book Antiqua" w:cs="Times New Roman"/>
          <w:sz w:val="24"/>
          <w:szCs w:val="24"/>
        </w:rPr>
        <w:instrText xml:space="preserve"> ADDIN EN.CITE </w:instrText>
      </w:r>
      <w:r w:rsidR="000C1805" w:rsidRPr="00FF4DE4">
        <w:rPr>
          <w:rFonts w:ascii="Book Antiqua" w:hAnsi="Book Antiqua" w:cs="Times New Roman"/>
          <w:sz w:val="24"/>
          <w:szCs w:val="24"/>
        </w:rPr>
        <w:fldChar w:fldCharType="begin">
          <w:fldData xml:space="preserve">PEVuZE5vdGU+PENpdGU+PEF1dGhvcj5UYW5hbWFzPC9BdXRob3I+PFllYXI+MjAwOTwvWWVhcj48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</w:fldData>
        </w:fldChar>
      </w:r>
      <w:r w:rsidR="000C1805" w:rsidRPr="00FF4DE4">
        <w:rPr>
          <w:rFonts w:ascii="Book Antiqua" w:hAnsi="Book Antiqua" w:cs="Times New Roman"/>
          <w:sz w:val="24"/>
          <w:szCs w:val="24"/>
        </w:rPr>
        <w:instrText xml:space="preserve"> ADDIN EN.CITE.DATA </w:instrText>
      </w:r>
      <w:r w:rsidR="000C1805" w:rsidRPr="00FF4DE4">
        <w:rPr>
          <w:rFonts w:ascii="Book Antiqua" w:hAnsi="Book Antiqua" w:cs="Times New Roman"/>
          <w:sz w:val="24"/>
          <w:szCs w:val="24"/>
        </w:rPr>
      </w:r>
      <w:r w:rsidR="000C1805" w:rsidRPr="00FF4DE4">
        <w:rPr>
          <w:rFonts w:ascii="Book Antiqua" w:hAnsi="Book Antiqua" w:cs="Times New Roman"/>
          <w:sz w:val="24"/>
          <w:szCs w:val="24"/>
        </w:rPr>
        <w:fldChar w:fldCharType="end"/>
      </w:r>
      <w:r w:rsidRPr="00FF4DE4">
        <w:rPr>
          <w:rFonts w:ascii="Book Antiqua" w:hAnsi="Book Antiqua" w:cs="Times New Roman"/>
          <w:sz w:val="24"/>
          <w:szCs w:val="24"/>
        </w:rPr>
      </w:r>
      <w:r w:rsidRPr="00FF4DE4">
        <w:rPr>
          <w:rFonts w:ascii="Book Antiqua" w:hAnsi="Book Antiqua" w:cs="Times New Roman"/>
          <w:sz w:val="24"/>
          <w:szCs w:val="24"/>
        </w:rPr>
        <w:fldChar w:fldCharType="separate"/>
      </w:r>
      <w:r w:rsidR="000C1805" w:rsidRPr="00FF4DE4">
        <w:rPr>
          <w:rFonts w:ascii="Book Antiqua" w:hAnsi="Book Antiqua" w:cs="Times New Roman"/>
          <w:noProof/>
          <w:sz w:val="24"/>
          <w:szCs w:val="24"/>
          <w:vertAlign w:val="superscript"/>
        </w:rPr>
        <w:t>7,8</w:t>
      </w:r>
      <w:r w:rsidRPr="00FF4DE4">
        <w:rPr>
          <w:rFonts w:ascii="Book Antiqua"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Pr="00FF4DE4">
        <w:rPr>
          <w:rFonts w:ascii="Book Antiqua" w:hAnsi="Book Antiqua" w:cs="Times New Roman"/>
          <w:sz w:val="24"/>
          <w:szCs w:val="24"/>
        </w:rPr>
        <w:t>, and the v</w:t>
      </w:r>
      <w:r w:rsidR="00911A1E" w:rsidRPr="00FF4DE4">
        <w:rPr>
          <w:rFonts w:ascii="Book Antiqua" w:hAnsi="Book Antiqua" w:cs="Times New Roman"/>
          <w:sz w:val="24"/>
          <w:szCs w:val="24"/>
        </w:rPr>
        <w:t>ertical ground reaction force (</w:t>
      </w:r>
      <w:r w:rsidRPr="00FF4DE4">
        <w:rPr>
          <w:rFonts w:ascii="Book Antiqua" w:hAnsi="Book Antiqua" w:cs="Times New Roman"/>
          <w:sz w:val="24"/>
          <w:szCs w:val="24"/>
        </w:rPr>
        <w:t>GRF) measured in gait laboratories is a useful non-invasive surrogate of internal joint loading</w:t>
      </w:r>
      <w:r w:rsidR="004501DB">
        <w:rPr>
          <w:rFonts w:ascii="Book Antiqua" w:hAnsi="Book Antiqua" w:cs="Times New Roman" w:hint="eastAsia"/>
          <w:sz w:val="24"/>
          <w:szCs w:val="24"/>
          <w:vertAlign w:val="superscript"/>
          <w:lang w:eastAsia="zh-CN"/>
        </w:rPr>
        <w:t>[</w:t>
      </w:r>
      <w:r w:rsidRPr="00FF4DE4">
        <w:rPr>
          <w:rFonts w:ascii="Book Antiqua" w:hAnsi="Book Antiqua" w:cs="Times New Roman"/>
          <w:sz w:val="24"/>
          <w:szCs w:val="24"/>
        </w:rPr>
        <w:fldChar w:fldCharType="begin"/>
      </w:r>
      <w:r w:rsidR="000C1805" w:rsidRPr="00FF4DE4">
        <w:rPr>
          <w:rFonts w:ascii="Book Antiqua" w:hAnsi="Book Antiqua" w:cs="Times New Roman"/>
          <w:sz w:val="24"/>
          <w:szCs w:val="24"/>
        </w:rPr>
        <w:instrText xml:space="preserve"> ADDIN EN.CITE &lt;EndNote&gt;&lt;Cite&gt;&lt;Author&gt;Hunt&lt;/Author&gt;&lt;Year&gt;2006&lt;/Year&gt;&lt;RecNum&gt;10&lt;/RecNum&gt;&lt;DisplayText&gt;&lt;style face="superscript"&gt;9&lt;/style&gt;&lt;/DisplayText&gt;&lt;record&gt;&lt;rec-number&gt;10&lt;/rec-number&gt;&lt;foreign-keys&gt;&lt;key app="EN" db-id="zfazfxpf4a2tw9evtp5x2tffvevfz0dv55dw" timestamp="1471862760"&gt;10&lt;/key&gt;&lt;/foreign-keys&gt;&lt;ref-type name="Journal Article"&gt;17&lt;/ref-type&gt;&lt;contributors&gt;&lt;authors&gt;&lt;author&gt;Hunt, M. A.&lt;/author&gt;&lt;author&gt;Birmingham, T. B.&lt;/author&gt;&lt;author&gt;Giffin, J. R.&lt;/author&gt;&lt;author&gt;Jenkyn, T. R.&lt;/author&gt;&lt;/authors&gt;&lt;/contributors&gt;&lt;auth-address&gt;Wolf Orthopaedic Biomechanics Laboratory, 3M Centre, University of Western Ontario, London, Ont., Canada. mhunt3@uwo.ca&lt;/auth-address&gt;&lt;titles&gt;&lt;title&gt;Associations among knee adduction moment, frontal plane ground reaction force, and lever arm during walking in patients with knee osteoarthritis&lt;/title&gt;&lt;secondary-title&gt;J Biomech&lt;/secondary-title&gt;&lt;alt-title&gt;Journal of biomechanics&lt;/alt-title&gt;&lt;/titles&gt;&lt;periodical&gt;&lt;full-title&gt;J Biomech&lt;/full-title&gt;&lt;abbr-1&gt;Journal of biomechanics&lt;/abbr-1&gt;&lt;/periodical&gt;&lt;alt-periodical&gt;&lt;full-title&gt;J Biomech&lt;/full-title&gt;&lt;abbr-1&gt;Journal of biomechanics&lt;/abbr-1&gt;&lt;/alt-periodical&gt;&lt;pages&gt;2213-20&lt;/pages&gt;&lt;volume&gt;39&lt;/volume&gt;&lt;number&gt;12&lt;/number&gt;&lt;keywords&gt;&lt;keyword&gt;Adult&lt;/keyword&gt;&lt;keyword&gt;Arm/*physiopathology&lt;/keyword&gt;&lt;keyword&gt;Female&lt;/keyword&gt;&lt;keyword&gt;*Gait&lt;/keyword&gt;&lt;keyword&gt;Humans&lt;/keyword&gt;&lt;keyword&gt;Knee Joint/*physiopathology&lt;/keyword&gt;&lt;keyword&gt;Male&lt;/keyword&gt;&lt;keyword&gt;Middle Aged&lt;/keyword&gt;&lt;keyword&gt;Osteoarthritis, Knee/*physiopathology&lt;/keyword&gt;&lt;keyword&gt;*Walking&lt;/keyword&gt;&lt;keyword&gt;Weight-Bearing&lt;/keyword&gt;&lt;/keywords&gt;&lt;dates&gt;&lt;year&gt;2006&lt;/year&gt;&lt;/dates&gt;&lt;isbn&gt;0021-9290 (Print)&amp;#xD;0021-9290 (Linking)&lt;/isbn&gt;&lt;accession-num&gt;16168997&lt;/accession-num&gt;&lt;urls&gt;&lt;related-urls&gt;&lt;url&gt;http://www.ncbi.nlm.nih.gov/pubmed/16168997&lt;/url&gt;&lt;/related-urls&gt;&lt;/urls&gt;&lt;electronic-resource-num&gt;10.1016/j.jbiomech.2005.07.002&lt;/electronic-resource-num&gt;&lt;/record&gt;&lt;/Cite&gt;&lt;/EndNote&gt;</w:instrText>
      </w:r>
      <w:r w:rsidRPr="00FF4DE4">
        <w:rPr>
          <w:rFonts w:ascii="Book Antiqua" w:hAnsi="Book Antiqua" w:cs="Times New Roman"/>
          <w:sz w:val="24"/>
          <w:szCs w:val="24"/>
        </w:rPr>
        <w:fldChar w:fldCharType="separate"/>
      </w:r>
      <w:r w:rsidR="000C1805" w:rsidRPr="00FF4DE4">
        <w:rPr>
          <w:rFonts w:ascii="Book Antiqua" w:hAnsi="Book Antiqua" w:cs="Times New Roman"/>
          <w:noProof/>
          <w:sz w:val="24"/>
          <w:szCs w:val="24"/>
          <w:vertAlign w:val="superscript"/>
        </w:rPr>
        <w:t>9</w:t>
      </w:r>
      <w:r w:rsidRPr="00FF4DE4">
        <w:rPr>
          <w:rFonts w:ascii="Book Antiqua"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Pr="00FF4DE4">
        <w:rPr>
          <w:rFonts w:ascii="Book Antiqua" w:hAnsi="Book Antiqua" w:cs="Times New Roman"/>
          <w:sz w:val="24"/>
          <w:szCs w:val="24"/>
        </w:rPr>
        <w:t>.</w:t>
      </w:r>
      <w:r w:rsidR="004501DB" w:rsidRPr="004501DB">
        <w:rPr>
          <w:rFonts w:ascii="Book Antiqua" w:hAnsi="Book Antiqua" w:cs="Times New Roman"/>
          <w:sz w:val="24"/>
          <w:szCs w:val="24"/>
        </w:rPr>
        <w:t xml:space="preserve"> </w:t>
      </w:r>
      <w:r w:rsidRPr="00FF4DE4">
        <w:rPr>
          <w:rFonts w:ascii="Book Antiqua" w:hAnsi="Book Antiqua" w:cs="Times New Roman"/>
          <w:sz w:val="24"/>
          <w:szCs w:val="24"/>
        </w:rPr>
        <w:t xml:space="preserve">Although </w:t>
      </w:r>
      <w:r w:rsidR="00911A1E" w:rsidRPr="00FF4DE4">
        <w:rPr>
          <w:rFonts w:ascii="Book Antiqua" w:hAnsi="Book Antiqua" w:cs="Times New Roman"/>
          <w:sz w:val="24"/>
          <w:szCs w:val="24"/>
        </w:rPr>
        <w:t xml:space="preserve">repeatable and well described, </w:t>
      </w:r>
      <w:r w:rsidRPr="00FF4DE4">
        <w:rPr>
          <w:rFonts w:ascii="Book Antiqua" w:hAnsi="Book Antiqua" w:cs="Times New Roman"/>
          <w:sz w:val="24"/>
          <w:szCs w:val="24"/>
        </w:rPr>
        <w:t>GRF results are surprisingly variable in the published literature, which is likely due to the uncontrolled variation in w</w:t>
      </w:r>
      <w:r w:rsidR="004501DB">
        <w:rPr>
          <w:rFonts w:ascii="Book Antiqua" w:hAnsi="Book Antiqua" w:cs="Times New Roman"/>
          <w:sz w:val="24"/>
          <w:szCs w:val="24"/>
        </w:rPr>
        <w:t xml:space="preserve">alking speed during </w:t>
      </w:r>
      <w:proofErr w:type="gramStart"/>
      <w:r w:rsidR="004501DB">
        <w:rPr>
          <w:rFonts w:ascii="Book Antiqua" w:hAnsi="Book Antiqua" w:cs="Times New Roman"/>
          <w:sz w:val="24"/>
          <w:szCs w:val="24"/>
        </w:rPr>
        <w:t>assessments</w:t>
      </w:r>
      <w:r w:rsidR="004501DB">
        <w:rPr>
          <w:rFonts w:ascii="Book Antiqua" w:hAnsi="Book Antiqua" w:cs="Times New Roman" w:hint="eastAsia"/>
          <w:sz w:val="24"/>
          <w:szCs w:val="24"/>
          <w:vertAlign w:val="superscript"/>
          <w:lang w:eastAsia="zh-CN"/>
        </w:rPr>
        <w:t>[</w:t>
      </w:r>
      <w:proofErr w:type="gramEnd"/>
      <w:r w:rsidRPr="00FF4DE4">
        <w:rPr>
          <w:rFonts w:ascii="Book Antiqua" w:hAnsi="Book Antiqua" w:cs="Times New Roman"/>
          <w:sz w:val="24"/>
          <w:szCs w:val="24"/>
        </w:rPr>
        <w:fldChar w:fldCharType="begin">
          <w:fldData xml:space="preserve">PEVuZE5vdGU+PENpdGU+PEF1dGhvcj5aZW5pPC9BdXRob3I+PFllYXI+MjAwOTwvWWVhcj48UmVj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=
</w:fldData>
        </w:fldChar>
      </w:r>
      <w:r w:rsidR="000C1805" w:rsidRPr="00FF4DE4">
        <w:rPr>
          <w:rFonts w:ascii="Book Antiqua" w:hAnsi="Book Antiqua" w:cs="Times New Roman"/>
          <w:sz w:val="24"/>
          <w:szCs w:val="24"/>
        </w:rPr>
        <w:instrText xml:space="preserve"> ADDIN EN.CITE </w:instrText>
      </w:r>
      <w:r w:rsidR="000C1805" w:rsidRPr="00FF4DE4">
        <w:rPr>
          <w:rFonts w:ascii="Book Antiqua" w:hAnsi="Book Antiqua" w:cs="Times New Roman"/>
          <w:sz w:val="24"/>
          <w:szCs w:val="24"/>
        </w:rPr>
        <w:fldChar w:fldCharType="begin">
          <w:fldData xml:space="preserve">PEVuZE5vdGU+PENpdGU+PEF1dGhvcj5aZW5pPC9BdXRob3I+PFllYXI+MjAwOTwvWWVhcj48UmVj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=
</w:fldData>
        </w:fldChar>
      </w:r>
      <w:r w:rsidR="000C1805" w:rsidRPr="00FF4DE4">
        <w:rPr>
          <w:rFonts w:ascii="Book Antiqua" w:hAnsi="Book Antiqua" w:cs="Times New Roman"/>
          <w:sz w:val="24"/>
          <w:szCs w:val="24"/>
        </w:rPr>
        <w:instrText xml:space="preserve"> ADDIN EN.CITE.DATA </w:instrText>
      </w:r>
      <w:r w:rsidR="000C1805" w:rsidRPr="00FF4DE4">
        <w:rPr>
          <w:rFonts w:ascii="Book Antiqua" w:hAnsi="Book Antiqua" w:cs="Times New Roman"/>
          <w:sz w:val="24"/>
          <w:szCs w:val="24"/>
        </w:rPr>
      </w:r>
      <w:r w:rsidR="000C1805" w:rsidRPr="00FF4DE4">
        <w:rPr>
          <w:rFonts w:ascii="Book Antiqua" w:hAnsi="Book Antiqua" w:cs="Times New Roman"/>
          <w:sz w:val="24"/>
          <w:szCs w:val="24"/>
        </w:rPr>
        <w:fldChar w:fldCharType="end"/>
      </w:r>
      <w:r w:rsidRPr="00FF4DE4">
        <w:rPr>
          <w:rFonts w:ascii="Book Antiqua" w:hAnsi="Book Antiqua" w:cs="Times New Roman"/>
          <w:sz w:val="24"/>
          <w:szCs w:val="24"/>
        </w:rPr>
      </w:r>
      <w:r w:rsidRPr="00FF4DE4">
        <w:rPr>
          <w:rFonts w:ascii="Book Antiqua" w:hAnsi="Book Antiqua" w:cs="Times New Roman"/>
          <w:sz w:val="24"/>
          <w:szCs w:val="24"/>
        </w:rPr>
        <w:fldChar w:fldCharType="separate"/>
      </w:r>
      <w:r w:rsidR="000C1805" w:rsidRPr="00FF4DE4">
        <w:rPr>
          <w:rFonts w:ascii="Book Antiqua" w:hAnsi="Book Antiqua" w:cs="Times New Roman"/>
          <w:noProof/>
          <w:sz w:val="24"/>
          <w:szCs w:val="24"/>
          <w:vertAlign w:val="superscript"/>
        </w:rPr>
        <w:t>5</w:t>
      </w:r>
      <w:r w:rsidRPr="00FF4DE4">
        <w:rPr>
          <w:rFonts w:ascii="Book Antiqua"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00911A1E" w:rsidRPr="00FF4DE4">
        <w:rPr>
          <w:rFonts w:ascii="Book Antiqua" w:hAnsi="Book Antiqua" w:cs="Times New Roman"/>
          <w:sz w:val="24"/>
          <w:szCs w:val="24"/>
        </w:rPr>
        <w:t xml:space="preserve">. Analysing </w:t>
      </w:r>
      <w:r w:rsidRPr="00FF4DE4">
        <w:rPr>
          <w:rFonts w:ascii="Book Antiqua" w:hAnsi="Book Antiqua" w:cs="Times New Roman"/>
          <w:sz w:val="24"/>
          <w:szCs w:val="24"/>
        </w:rPr>
        <w:t>GRF symmetry offers a potential method of removing the effect introduced by variations in speed, giv</w:t>
      </w:r>
      <w:r w:rsidR="0024109D" w:rsidRPr="00FF4DE4">
        <w:rPr>
          <w:rFonts w:ascii="Book Antiqua" w:hAnsi="Book Antiqua" w:cs="Times New Roman"/>
          <w:sz w:val="24"/>
          <w:szCs w:val="24"/>
        </w:rPr>
        <w:t>en that the patient’s normal limb</w:t>
      </w:r>
      <w:r w:rsidRPr="00FF4DE4">
        <w:rPr>
          <w:rFonts w:ascii="Book Antiqua" w:hAnsi="Book Antiqua" w:cs="Times New Roman"/>
          <w:sz w:val="24"/>
          <w:szCs w:val="24"/>
        </w:rPr>
        <w:t xml:space="preserve"> acts as a control</w:t>
      </w:r>
      <w:r w:rsidR="0024109D" w:rsidRPr="00FF4DE4">
        <w:rPr>
          <w:rFonts w:ascii="Book Antiqua" w:hAnsi="Book Antiqua" w:cs="Times New Roman"/>
          <w:sz w:val="24"/>
          <w:szCs w:val="24"/>
        </w:rPr>
        <w:t xml:space="preserve"> when compared to the diseased contralateral limb</w:t>
      </w:r>
      <w:r w:rsidRPr="00FF4DE4">
        <w:rPr>
          <w:rFonts w:ascii="Book Antiqua" w:hAnsi="Book Antiqua" w:cs="Times New Roman"/>
          <w:sz w:val="24"/>
          <w:szCs w:val="24"/>
        </w:rPr>
        <w:t>.</w:t>
      </w:r>
      <w:r w:rsidR="004501DB" w:rsidRPr="004501DB">
        <w:rPr>
          <w:rFonts w:ascii="Book Antiqua" w:hAnsi="Book Antiqua" w:cs="Times New Roman"/>
          <w:sz w:val="24"/>
          <w:szCs w:val="24"/>
        </w:rPr>
        <w:t xml:space="preserve"> </w:t>
      </w:r>
      <w:r w:rsidRPr="00FF4DE4">
        <w:rPr>
          <w:rFonts w:ascii="Book Antiqua" w:hAnsi="Book Antiqua" w:cs="Times New Roman"/>
          <w:sz w:val="24"/>
          <w:szCs w:val="24"/>
        </w:rPr>
        <w:t>Moreover, most studies only use</w:t>
      </w:r>
      <w:r w:rsidR="00911A1E" w:rsidRPr="00FF4DE4">
        <w:rPr>
          <w:rFonts w:ascii="Book Antiqua" w:hAnsi="Book Antiqua" w:cs="Times New Roman"/>
          <w:sz w:val="24"/>
          <w:szCs w:val="24"/>
        </w:rPr>
        <w:t xml:space="preserve"> </w:t>
      </w:r>
      <w:r w:rsidR="000B618B" w:rsidRPr="00FF4DE4">
        <w:rPr>
          <w:rFonts w:ascii="Book Antiqua" w:hAnsi="Book Antiqua" w:cs="Times New Roman"/>
          <w:sz w:val="24"/>
          <w:szCs w:val="24"/>
        </w:rPr>
        <w:t>single</w:t>
      </w:r>
      <w:r w:rsidR="00911A1E" w:rsidRPr="00FF4DE4">
        <w:rPr>
          <w:rFonts w:ascii="Book Antiqua" w:hAnsi="Book Antiqua" w:cs="Times New Roman"/>
          <w:sz w:val="24"/>
          <w:szCs w:val="24"/>
        </w:rPr>
        <w:t xml:space="preserve"> “peak” data points for </w:t>
      </w:r>
      <w:r w:rsidR="004501DB">
        <w:rPr>
          <w:rFonts w:ascii="Book Antiqua" w:hAnsi="Book Antiqua" w:cs="Times New Roman"/>
          <w:sz w:val="24"/>
          <w:szCs w:val="24"/>
        </w:rPr>
        <w:t>GRF during the gait cycle</w:t>
      </w:r>
      <w:r w:rsidR="004501DB">
        <w:rPr>
          <w:rFonts w:ascii="Book Antiqua" w:hAnsi="Book Antiqua" w:cs="Times New Roman" w:hint="eastAsia"/>
          <w:sz w:val="24"/>
          <w:szCs w:val="24"/>
          <w:vertAlign w:val="superscript"/>
          <w:lang w:eastAsia="zh-CN"/>
        </w:rPr>
        <w:t>[</w:t>
      </w:r>
      <w:r w:rsidRPr="00FF4DE4">
        <w:rPr>
          <w:rFonts w:ascii="Book Antiqua" w:hAnsi="Book Antiqua" w:cs="Times New Roman"/>
          <w:sz w:val="24"/>
          <w:szCs w:val="24"/>
        </w:rPr>
        <w:fldChar w:fldCharType="begin"/>
      </w:r>
      <w:r w:rsidR="000C1805" w:rsidRPr="00FF4DE4">
        <w:rPr>
          <w:rFonts w:ascii="Book Antiqua" w:hAnsi="Book Antiqua" w:cs="Times New Roman"/>
          <w:sz w:val="24"/>
          <w:szCs w:val="24"/>
        </w:rPr>
        <w:instrText xml:space="preserve"> ADDIN EN.CITE &lt;EndNote&gt;&lt;Cite&gt;&lt;Author&gt;McCrory&lt;/Author&gt;&lt;Year&gt;2001&lt;/Year&gt;&lt;RecNum&gt;11&lt;/RecNum&gt;&lt;DisplayText&gt;&lt;style face="superscript"&gt;10&lt;/style&gt;&lt;/DisplayText&gt;&lt;record&gt;&lt;rec-number&gt;11&lt;/rec-number&gt;&lt;foreign-keys&gt;&lt;key app="EN" db-id="zfazfxpf4a2tw9evtp5x2tffvevfz0dv55dw" timestamp="1471862761"&gt;11&lt;/key&gt;&lt;/foreign-keys&gt;&lt;ref-type name="Journal Article"&gt;17&lt;/ref-type&gt;&lt;contributors&gt;&lt;authors&gt;&lt;author&gt;McCrory, J. L.&lt;/author&gt;&lt;author&gt;White, S. C.&lt;/author&gt;&lt;author&gt;Lifeso, R. M.&lt;/author&gt;&lt;/authors&gt;&lt;/contributors&gt;&lt;auth-address&gt;Department of Kinesiology and Health Promotion, University of Kentucky, 219 Seaton Center, Lexington, KY 40506, USA. mccrory@pop.uky.edu&lt;/auth-address&gt;&lt;titles&gt;&lt;title&gt;Vertical ground reaction forces: objective measures of gait following hip arthroplasty&lt;/title&gt;&lt;secondary-title&gt;Gait Posture&lt;/secondary-title&gt;&lt;alt-title&gt;Gait &amp;amp; posture&lt;/alt-title&gt;&lt;/titles&gt;&lt;periodical&gt;&lt;full-title&gt;Gait Posture&lt;/full-title&gt;&lt;abbr-1&gt;Gait &amp;amp; posture&lt;/abbr-1&gt;&lt;/periodical&gt;&lt;alt-periodical&gt;&lt;full-title&gt;Gait Posture&lt;/full-title&gt;&lt;abbr-1&gt;Gait &amp;amp; posture&lt;/abbr-1&gt;&lt;/alt-periodical&gt;&lt;pages&gt;104-9&lt;/pages&gt;&lt;volume&gt;14&lt;/volume&gt;&lt;number&gt;2&lt;/number&gt;&lt;keywords&gt;&lt;keyword&gt;Adult&lt;/keyword&gt;&lt;keyword&gt;*Arthroplasty, Replacement, Hip&lt;/keyword&gt;&lt;keyword&gt;Female&lt;/keyword&gt;&lt;keyword&gt;Gait/*physiology&lt;/keyword&gt;&lt;keyword&gt;Humans&lt;/keyword&gt;&lt;keyword&gt;Leg/physiology&lt;/keyword&gt;&lt;keyword&gt;Male&lt;/keyword&gt;&lt;keyword&gt;Middle Aged&lt;/keyword&gt;&lt;keyword&gt;Postoperative Period&lt;/keyword&gt;&lt;/keywords&gt;&lt;dates&gt;&lt;year&gt;2001&lt;/year&gt;&lt;pub-dates&gt;&lt;date&gt;Oct&lt;/date&gt;&lt;/pub-dates&gt;&lt;/dates&gt;&lt;isbn&gt;0966-6362 (Print)&amp;#xD;0966-6362 (Linking)&lt;/isbn&gt;&lt;accession-num&gt;11544061&lt;/accession-num&gt;&lt;urls&gt;&lt;related-urls&gt;&lt;url&gt;http://www.ncbi.nlm.nih.gov/pubmed/11544061&lt;/url&gt;&lt;/related-urls&gt;&lt;/urls&gt;&lt;/record&gt;&lt;/Cite&gt;&lt;/EndNote&gt;</w:instrText>
      </w:r>
      <w:r w:rsidRPr="00FF4DE4">
        <w:rPr>
          <w:rFonts w:ascii="Book Antiqua" w:hAnsi="Book Antiqua" w:cs="Times New Roman"/>
          <w:sz w:val="24"/>
          <w:szCs w:val="24"/>
        </w:rPr>
        <w:fldChar w:fldCharType="separate"/>
      </w:r>
      <w:r w:rsidR="000C1805" w:rsidRPr="00FF4DE4">
        <w:rPr>
          <w:rFonts w:ascii="Book Antiqua" w:hAnsi="Book Antiqua" w:cs="Times New Roman"/>
          <w:noProof/>
          <w:sz w:val="24"/>
          <w:szCs w:val="24"/>
          <w:vertAlign w:val="superscript"/>
        </w:rPr>
        <w:t>10</w:t>
      </w:r>
      <w:r w:rsidRPr="00FF4DE4">
        <w:rPr>
          <w:rFonts w:ascii="Book Antiqua"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Pr="00FF4DE4">
        <w:rPr>
          <w:rFonts w:ascii="Book Antiqua" w:hAnsi="Book Antiqua" w:cs="Times New Roman"/>
          <w:sz w:val="24"/>
          <w:szCs w:val="24"/>
        </w:rPr>
        <w:t>, which may fail to capture the variation between subjects afforded by a more detailed analysis.</w:t>
      </w:r>
      <w:r w:rsidR="00911A1E" w:rsidRPr="00FF4DE4">
        <w:rPr>
          <w:rFonts w:ascii="Book Antiqua" w:hAnsi="Book Antiqua" w:cs="Times New Roman"/>
          <w:sz w:val="24"/>
          <w:szCs w:val="24"/>
        </w:rPr>
        <w:t xml:space="preserve"> </w:t>
      </w:r>
    </w:p>
    <w:p w14:paraId="7B766A38" w14:textId="013CF4DC" w:rsidR="00B15807" w:rsidRPr="00FF4DE4" w:rsidRDefault="00B15807" w:rsidP="00FF4DE4">
      <w:pPr>
        <w:snapToGrid w:val="0"/>
        <w:spacing w:after="0" w:line="360" w:lineRule="auto"/>
        <w:ind w:firstLine="720"/>
        <w:jc w:val="both"/>
        <w:rPr>
          <w:rFonts w:ascii="Book Antiqua" w:hAnsi="Book Antiqua" w:cs="Times New Roman"/>
          <w:sz w:val="24"/>
          <w:szCs w:val="24"/>
        </w:rPr>
      </w:pPr>
      <w:r w:rsidRPr="00FF4DE4">
        <w:rPr>
          <w:rFonts w:ascii="Book Antiqua" w:hAnsi="Book Antiqua" w:cs="Times New Roman"/>
          <w:sz w:val="24"/>
          <w:szCs w:val="24"/>
        </w:rPr>
        <w:t>The aim of the study was to</w:t>
      </w:r>
      <w:r w:rsidR="004501DB">
        <w:rPr>
          <w:rFonts w:ascii="Book Antiqua" w:hAnsi="Book Antiqua" w:cs="Times New Roman" w:hint="eastAsia"/>
          <w:sz w:val="24"/>
          <w:szCs w:val="24"/>
          <w:lang w:eastAsia="zh-CN"/>
        </w:rPr>
        <w:t>:</w:t>
      </w:r>
      <w:r w:rsidRPr="00FF4DE4">
        <w:rPr>
          <w:rFonts w:ascii="Book Antiqua" w:hAnsi="Book Antiqua" w:cs="Times New Roman"/>
          <w:sz w:val="24"/>
          <w:szCs w:val="24"/>
        </w:rPr>
        <w:t xml:space="preserve"> </w:t>
      </w:r>
      <w:r w:rsidR="004501DB">
        <w:rPr>
          <w:rFonts w:ascii="Book Antiqua" w:hAnsi="Book Antiqua" w:cs="Times New Roman" w:hint="eastAsia"/>
          <w:sz w:val="24"/>
          <w:szCs w:val="24"/>
          <w:lang w:eastAsia="zh-CN"/>
        </w:rPr>
        <w:t>(</w:t>
      </w:r>
      <w:r w:rsidRPr="00FF4DE4">
        <w:rPr>
          <w:rFonts w:ascii="Book Antiqua" w:hAnsi="Book Antiqua" w:cs="Times New Roman"/>
          <w:sz w:val="24"/>
          <w:szCs w:val="24"/>
        </w:rPr>
        <w:t xml:space="preserve">1) assess the gait </w:t>
      </w:r>
      <w:r w:rsidR="005642A7" w:rsidRPr="00FF4DE4">
        <w:rPr>
          <w:rFonts w:ascii="Book Antiqua" w:hAnsi="Book Antiqua" w:cs="Times New Roman"/>
          <w:sz w:val="24"/>
          <w:szCs w:val="24"/>
        </w:rPr>
        <w:t>patterns</w:t>
      </w:r>
      <w:r w:rsidRPr="00FF4DE4">
        <w:rPr>
          <w:rFonts w:ascii="Book Antiqua" w:hAnsi="Book Antiqua" w:cs="Times New Roman"/>
          <w:sz w:val="24"/>
          <w:szCs w:val="24"/>
        </w:rPr>
        <w:t xml:space="preserve"> and symmetry of patients with knee OA at top walking speed with the aid of an instrumented treadmill</w:t>
      </w:r>
      <w:r w:rsidR="004501DB">
        <w:rPr>
          <w:rFonts w:ascii="Book Antiqua" w:hAnsi="Book Antiqua" w:cs="Times New Roman" w:hint="eastAsia"/>
          <w:sz w:val="24"/>
          <w:szCs w:val="24"/>
          <w:lang w:eastAsia="zh-CN"/>
        </w:rPr>
        <w:t>;</w:t>
      </w:r>
      <w:r w:rsidRPr="00FF4DE4">
        <w:rPr>
          <w:rFonts w:ascii="Book Antiqua" w:hAnsi="Book Antiqua" w:cs="Times New Roman"/>
          <w:sz w:val="24"/>
          <w:szCs w:val="24"/>
        </w:rPr>
        <w:t xml:space="preserve"> and </w:t>
      </w:r>
      <w:r w:rsidR="004501DB">
        <w:rPr>
          <w:rFonts w:ascii="Book Antiqua" w:hAnsi="Book Antiqua" w:cs="Times New Roman" w:hint="eastAsia"/>
          <w:sz w:val="24"/>
          <w:szCs w:val="24"/>
          <w:lang w:eastAsia="zh-CN"/>
        </w:rPr>
        <w:t>(</w:t>
      </w:r>
      <w:r w:rsidRPr="00FF4DE4">
        <w:rPr>
          <w:rFonts w:ascii="Book Antiqua" w:hAnsi="Book Antiqua" w:cs="Times New Roman"/>
          <w:sz w:val="24"/>
          <w:szCs w:val="24"/>
        </w:rPr>
        <w:t xml:space="preserve">2) apply a new method of assessing ground reaction force symmetry. </w:t>
      </w:r>
      <w:r w:rsidR="00873BDD" w:rsidRPr="00FF4DE4">
        <w:rPr>
          <w:rFonts w:ascii="Book Antiqua" w:hAnsi="Book Antiqua" w:cs="Times New Roman"/>
          <w:sz w:val="24"/>
          <w:szCs w:val="24"/>
        </w:rPr>
        <w:t xml:space="preserve">The null hypothesis was that </w:t>
      </w:r>
      <w:r w:rsidR="00F108C1" w:rsidRPr="00FF4DE4">
        <w:rPr>
          <w:rFonts w:ascii="Book Antiqua" w:hAnsi="Book Antiqua" w:cs="Times New Roman"/>
          <w:sz w:val="24"/>
          <w:szCs w:val="24"/>
        </w:rPr>
        <w:t>top</w:t>
      </w:r>
      <w:r w:rsidR="00873BDD" w:rsidRPr="00FF4DE4">
        <w:rPr>
          <w:rFonts w:ascii="Book Antiqua" w:hAnsi="Book Antiqua" w:cs="Times New Roman"/>
          <w:sz w:val="24"/>
          <w:szCs w:val="24"/>
        </w:rPr>
        <w:t xml:space="preserve"> walking speed and a new method of analysis would show no differences. </w:t>
      </w:r>
    </w:p>
    <w:p w14:paraId="12E1152C" w14:textId="77777777" w:rsidR="00662D20" w:rsidRDefault="00662D20" w:rsidP="00FF4DE4">
      <w:pPr>
        <w:snapToGrid w:val="0"/>
        <w:spacing w:after="0" w:line="360" w:lineRule="auto"/>
        <w:jc w:val="both"/>
        <w:rPr>
          <w:rFonts w:ascii="Book Antiqua" w:hAnsi="Book Antiqua" w:cs="Times New Roman"/>
          <w:b/>
          <w:sz w:val="24"/>
          <w:szCs w:val="24"/>
          <w:lang w:eastAsia="zh-CN"/>
        </w:rPr>
      </w:pPr>
    </w:p>
    <w:p w14:paraId="08D5EFEA" w14:textId="184D86C6" w:rsidR="00B15807" w:rsidRPr="00FF4DE4" w:rsidRDefault="00662D20" w:rsidP="00FF4DE4">
      <w:pPr>
        <w:snapToGrid w:val="0"/>
        <w:spacing w:after="0" w:line="360" w:lineRule="auto"/>
        <w:jc w:val="both"/>
        <w:rPr>
          <w:rFonts w:ascii="Book Antiqua" w:hAnsi="Book Antiqua" w:cs="Times New Roman"/>
          <w:b/>
          <w:sz w:val="24"/>
          <w:szCs w:val="24"/>
        </w:rPr>
      </w:pPr>
      <w:r w:rsidRPr="00FF4DE4">
        <w:rPr>
          <w:rFonts w:ascii="Book Antiqua" w:hAnsi="Book Antiqua" w:cs="Times New Roman"/>
          <w:b/>
          <w:sz w:val="24"/>
          <w:szCs w:val="24"/>
        </w:rPr>
        <w:t>MATERIAL AND METHODS</w:t>
      </w:r>
    </w:p>
    <w:p w14:paraId="1261AA5E" w14:textId="4C3F8C26" w:rsidR="00B15807" w:rsidRPr="00DA4F47" w:rsidRDefault="00B15807" w:rsidP="00FF4DE4">
      <w:pPr>
        <w:snapToGrid w:val="0"/>
        <w:spacing w:after="0" w:line="360" w:lineRule="auto"/>
        <w:jc w:val="both"/>
        <w:rPr>
          <w:rFonts w:ascii="Book Antiqua" w:hAnsi="Book Antiqua" w:cs="Times New Roman"/>
          <w:b/>
          <w:i/>
          <w:sz w:val="24"/>
          <w:szCs w:val="24"/>
        </w:rPr>
      </w:pPr>
      <w:r w:rsidRPr="00DA4F47">
        <w:rPr>
          <w:rFonts w:ascii="Book Antiqua" w:hAnsi="Book Antiqua" w:cs="Times New Roman"/>
          <w:b/>
          <w:i/>
          <w:sz w:val="24"/>
          <w:szCs w:val="24"/>
        </w:rPr>
        <w:lastRenderedPageBreak/>
        <w:t xml:space="preserve">Participants </w:t>
      </w:r>
    </w:p>
    <w:p w14:paraId="47D1A121" w14:textId="1AE3E756" w:rsidR="00B15807" w:rsidRPr="00FF4DE4" w:rsidRDefault="008C7306" w:rsidP="00DA4F47">
      <w:pPr>
        <w:autoSpaceDE w:val="0"/>
        <w:autoSpaceDN w:val="0"/>
        <w:adjustRightInd w:val="0"/>
        <w:snapToGrid w:val="0"/>
        <w:spacing w:after="0" w:line="360" w:lineRule="auto"/>
        <w:jc w:val="both"/>
        <w:rPr>
          <w:rFonts w:ascii="Book Antiqua" w:hAnsi="Book Antiqua" w:cs="Times New Roman"/>
          <w:bCs/>
          <w:sz w:val="24"/>
          <w:szCs w:val="24"/>
        </w:rPr>
      </w:pPr>
      <w:r w:rsidRPr="00FF4DE4">
        <w:rPr>
          <w:rFonts w:ascii="Book Antiqua" w:hAnsi="Book Antiqua" w:cs="Times New Roman"/>
          <w:bCs/>
          <w:sz w:val="24"/>
          <w:szCs w:val="24"/>
        </w:rPr>
        <w:t xml:space="preserve">A total of </w:t>
      </w:r>
      <w:r w:rsidR="00B15807" w:rsidRPr="00FF4DE4">
        <w:rPr>
          <w:rFonts w:ascii="Book Antiqua" w:hAnsi="Book Antiqua" w:cs="Times New Roman"/>
          <w:bCs/>
          <w:sz w:val="24"/>
          <w:szCs w:val="24"/>
        </w:rPr>
        <w:t xml:space="preserve">44 subjects, consisting of 24 knee OA patients and 20 healthy controls, were included in </w:t>
      </w:r>
      <w:r w:rsidR="00733FDE" w:rsidRPr="00FF4DE4">
        <w:rPr>
          <w:rFonts w:ascii="Book Antiqua" w:hAnsi="Book Antiqua" w:cs="Times New Roman"/>
          <w:bCs/>
          <w:sz w:val="24"/>
          <w:szCs w:val="24"/>
        </w:rPr>
        <w:t xml:space="preserve">this study </w:t>
      </w:r>
      <w:r w:rsidR="00733FDE" w:rsidRPr="00FF4DE4">
        <w:rPr>
          <w:rFonts w:ascii="Book Antiqua" w:hAnsi="Book Antiqua"/>
          <w:sz w:val="24"/>
          <w:szCs w:val="24"/>
        </w:rPr>
        <w:t>ethically approved by the joint research office (10/H0807/101)</w:t>
      </w:r>
      <w:r w:rsidR="00DF08D1" w:rsidRPr="00FF4DE4">
        <w:rPr>
          <w:rFonts w:ascii="Book Antiqua" w:hAnsi="Book Antiqua" w:cs="Times New Roman"/>
          <w:bCs/>
          <w:sz w:val="24"/>
          <w:szCs w:val="24"/>
        </w:rPr>
        <w:t>.</w:t>
      </w:r>
      <w:r w:rsidR="004501DB" w:rsidRPr="004501DB">
        <w:rPr>
          <w:rFonts w:ascii="Book Antiqua" w:hAnsi="Book Antiqua" w:cs="Times New Roman"/>
          <w:bCs/>
          <w:sz w:val="24"/>
          <w:szCs w:val="24"/>
        </w:rPr>
        <w:t xml:space="preserve"> </w:t>
      </w:r>
      <w:r w:rsidR="00DF08D1" w:rsidRPr="00FF4DE4">
        <w:rPr>
          <w:rFonts w:ascii="Book Antiqua" w:hAnsi="Book Antiqua" w:cs="Times New Roman"/>
          <w:bCs/>
          <w:sz w:val="24"/>
          <w:szCs w:val="24"/>
        </w:rPr>
        <w:t xml:space="preserve">Patients with </w:t>
      </w:r>
      <w:r w:rsidR="00B15807" w:rsidRPr="00FF4DE4">
        <w:rPr>
          <w:rFonts w:ascii="Book Antiqua" w:hAnsi="Book Antiqua" w:cs="Times New Roman"/>
          <w:bCs/>
          <w:sz w:val="24"/>
          <w:szCs w:val="24"/>
        </w:rPr>
        <w:t xml:space="preserve">unilateral symptomatic knee OA awaiting knee arthroplasty were recruited from an orthopaedic knee clinic. </w:t>
      </w:r>
      <w:r w:rsidR="00AF4512" w:rsidRPr="00FF4DE4">
        <w:rPr>
          <w:rFonts w:ascii="Book Antiqua" w:hAnsi="Book Antiqua" w:cs="Times New Roman"/>
          <w:bCs/>
          <w:sz w:val="24"/>
          <w:szCs w:val="24"/>
        </w:rPr>
        <w:t>All subjects had</w:t>
      </w:r>
      <w:r w:rsidR="00B15807" w:rsidRPr="00FF4DE4">
        <w:rPr>
          <w:rFonts w:ascii="Book Antiqua" w:hAnsi="Book Antiqua" w:cs="Times New Roman"/>
          <w:bCs/>
          <w:sz w:val="24"/>
          <w:szCs w:val="24"/>
        </w:rPr>
        <w:t xml:space="preserve"> primary </w:t>
      </w:r>
      <w:r w:rsidR="00AF4512" w:rsidRPr="00FF4DE4">
        <w:rPr>
          <w:rFonts w:ascii="Book Antiqua" w:hAnsi="Book Antiqua" w:cs="Times New Roman"/>
          <w:bCs/>
          <w:sz w:val="24"/>
          <w:szCs w:val="24"/>
        </w:rPr>
        <w:t>knee osteoarthritis</w:t>
      </w:r>
      <w:r w:rsidR="00B15807" w:rsidRPr="00FF4DE4">
        <w:rPr>
          <w:rFonts w:ascii="Book Antiqua" w:hAnsi="Book Antiqua" w:cs="Times New Roman"/>
          <w:bCs/>
          <w:sz w:val="24"/>
          <w:szCs w:val="24"/>
        </w:rPr>
        <w:t xml:space="preserve"> and were cardio</w:t>
      </w:r>
      <w:r w:rsidR="00AF4512" w:rsidRPr="00FF4DE4">
        <w:rPr>
          <w:rFonts w:ascii="Book Antiqua" w:hAnsi="Book Antiqua" w:cs="Times New Roman"/>
          <w:bCs/>
          <w:sz w:val="24"/>
          <w:szCs w:val="24"/>
        </w:rPr>
        <w:t>-</w:t>
      </w:r>
      <w:proofErr w:type="spellStart"/>
      <w:r w:rsidR="00B15807" w:rsidRPr="00FF4DE4">
        <w:rPr>
          <w:rFonts w:ascii="Book Antiqua" w:hAnsi="Book Antiqua" w:cs="Times New Roman"/>
          <w:bCs/>
          <w:sz w:val="24"/>
          <w:szCs w:val="24"/>
        </w:rPr>
        <w:t>vascularly</w:t>
      </w:r>
      <w:proofErr w:type="spellEnd"/>
      <w:r w:rsidR="00B15807" w:rsidRPr="00FF4DE4">
        <w:rPr>
          <w:rFonts w:ascii="Book Antiqua" w:hAnsi="Book Antiqua" w:cs="Times New Roman"/>
          <w:bCs/>
          <w:sz w:val="24"/>
          <w:szCs w:val="24"/>
        </w:rPr>
        <w:t xml:space="preserve"> fit, with no further lower limb or joint disease. Standard pre-operative knee radiographs of the OA patient group were used to assess disease severity using </w:t>
      </w:r>
      <w:proofErr w:type="spellStart"/>
      <w:r w:rsidR="00B15807" w:rsidRPr="00FF4DE4">
        <w:rPr>
          <w:rFonts w:ascii="Book Antiqua" w:hAnsi="Book Antiqua" w:cs="Times New Roman"/>
          <w:bCs/>
          <w:sz w:val="24"/>
          <w:szCs w:val="24"/>
        </w:rPr>
        <w:t>Kel</w:t>
      </w:r>
      <w:r w:rsidR="004501DB">
        <w:rPr>
          <w:rFonts w:ascii="Book Antiqua" w:hAnsi="Book Antiqua" w:cs="Times New Roman"/>
          <w:bCs/>
          <w:sz w:val="24"/>
          <w:szCs w:val="24"/>
        </w:rPr>
        <w:t>lgren</w:t>
      </w:r>
      <w:proofErr w:type="spellEnd"/>
      <w:r w:rsidR="004501DB">
        <w:rPr>
          <w:rFonts w:ascii="Book Antiqua" w:hAnsi="Book Antiqua" w:cs="Times New Roman"/>
          <w:bCs/>
          <w:sz w:val="24"/>
          <w:szCs w:val="24"/>
        </w:rPr>
        <w:t xml:space="preserve"> and Lawrence (KL) grading</w:t>
      </w:r>
      <w:r w:rsidR="004501DB">
        <w:rPr>
          <w:rFonts w:ascii="Book Antiqua" w:hAnsi="Book Antiqua" w:cs="Times New Roman" w:hint="eastAsia"/>
          <w:bCs/>
          <w:sz w:val="24"/>
          <w:szCs w:val="24"/>
          <w:vertAlign w:val="superscript"/>
          <w:lang w:eastAsia="zh-CN"/>
        </w:rPr>
        <w:t>[</w:t>
      </w:r>
      <w:r w:rsidR="00B15807" w:rsidRPr="00FF4DE4">
        <w:rPr>
          <w:rFonts w:ascii="Book Antiqua" w:hAnsi="Book Antiqua" w:cs="Times New Roman"/>
          <w:bCs/>
          <w:sz w:val="24"/>
          <w:szCs w:val="24"/>
        </w:rPr>
        <w:fldChar w:fldCharType="begin"/>
      </w:r>
      <w:r w:rsidR="000C1805" w:rsidRPr="00FF4DE4">
        <w:rPr>
          <w:rFonts w:ascii="Book Antiqua" w:hAnsi="Book Antiqua" w:cs="Times New Roman"/>
          <w:bCs/>
          <w:sz w:val="24"/>
          <w:szCs w:val="24"/>
        </w:rPr>
        <w:instrText xml:space="preserve"> ADDIN EN.CITE &lt;EndNote&gt;&lt;Cite&gt;&lt;Author&gt;Kellgren&lt;/Author&gt;&lt;Year&gt;1957&lt;/Year&gt;&lt;RecNum&gt;12&lt;/RecNum&gt;&lt;DisplayText&gt;&lt;style face="superscript"&gt;11&lt;/style&gt;&lt;/DisplayText&gt;&lt;record&gt;&lt;rec-number&gt;12&lt;/rec-number&gt;&lt;foreign-keys&gt;&lt;key app="EN" db-id="zfazfxpf4a2tw9evtp5x2tffvevfz0dv55dw" timestamp="1471862761"&gt;12&lt;/key&gt;&lt;/foreign-keys&gt;&lt;ref-type name="Journal Article"&gt;17&lt;/ref-type&gt;&lt;contributors&gt;&lt;authors&gt;&lt;author&gt;Kellgren, J. H.&lt;/author&gt;&lt;author&gt;Lawrence, J. S.&lt;/author&gt;&lt;/authors&gt;&lt;/contributors&gt;&lt;titles&gt;&lt;title&gt;Radiological assessment of osteo-arthrosis&lt;/title&gt;&lt;secondary-title&gt;Ann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494-502&lt;/pages&gt;&lt;volume&gt;16&lt;/volume&gt;&lt;number&gt;4&lt;/number&gt;&lt;keywords&gt;&lt;keyword&gt;Osteoarthritis/*diagnosis&lt;/keyword&gt;&lt;/keywords&gt;&lt;dates&gt;&lt;year&gt;1957&lt;/year&gt;&lt;pub-dates&gt;&lt;date&gt;Dec&lt;/date&gt;&lt;/pub-dates&gt;&lt;/dates&gt;&lt;isbn&gt;0003-4967 (Print)&amp;#xD;0003-4967 (Linking)&lt;/isbn&gt;&lt;accession-num&gt;13498604&lt;/accession-num&gt;&lt;urls&gt;&lt;related-urls&gt;&lt;url&gt;http://www.ncbi.nlm.nih.gov/pubmed/13498604&lt;/url&gt;&lt;/related-urls&gt;&lt;/urls&gt;&lt;custom2&gt;1006995&lt;/custom2&gt;&lt;/record&gt;&lt;/Cite&gt;&lt;/EndNote&gt;</w:instrText>
      </w:r>
      <w:r w:rsidR="00B15807" w:rsidRPr="00FF4DE4">
        <w:rPr>
          <w:rFonts w:ascii="Book Antiqua" w:hAnsi="Book Antiqua" w:cs="Times New Roman"/>
          <w:bCs/>
          <w:sz w:val="24"/>
          <w:szCs w:val="24"/>
        </w:rPr>
        <w:fldChar w:fldCharType="separate"/>
      </w:r>
      <w:r w:rsidR="000C1805" w:rsidRPr="00FF4DE4">
        <w:rPr>
          <w:rFonts w:ascii="Book Antiqua" w:hAnsi="Book Antiqua" w:cs="Times New Roman"/>
          <w:bCs/>
          <w:noProof/>
          <w:sz w:val="24"/>
          <w:szCs w:val="24"/>
          <w:vertAlign w:val="superscript"/>
        </w:rPr>
        <w:t>11</w:t>
      </w:r>
      <w:r w:rsidR="00B15807" w:rsidRPr="00FF4DE4">
        <w:rPr>
          <w:rFonts w:ascii="Book Antiqua" w:hAnsi="Book Antiqua" w:cs="Times New Roman"/>
          <w:bCs/>
          <w:sz w:val="24"/>
          <w:szCs w:val="24"/>
        </w:rPr>
        <w:fldChar w:fldCharType="end"/>
      </w:r>
      <w:r w:rsidR="004501DB">
        <w:rPr>
          <w:rFonts w:ascii="Book Antiqua" w:hAnsi="Book Antiqua" w:cs="Times New Roman" w:hint="eastAsia"/>
          <w:bCs/>
          <w:sz w:val="24"/>
          <w:szCs w:val="24"/>
          <w:vertAlign w:val="superscript"/>
          <w:lang w:eastAsia="zh-CN"/>
        </w:rPr>
        <w:t>]</w:t>
      </w:r>
      <w:r w:rsidR="00B15807" w:rsidRPr="00FF4DE4">
        <w:rPr>
          <w:rFonts w:ascii="Book Antiqua" w:hAnsi="Book Antiqua" w:cs="Times New Roman"/>
          <w:bCs/>
          <w:sz w:val="24"/>
          <w:szCs w:val="24"/>
        </w:rPr>
        <w:t xml:space="preserve"> . </w:t>
      </w:r>
      <w:r w:rsidR="00AF4512" w:rsidRPr="00FF4DE4">
        <w:rPr>
          <w:rFonts w:ascii="Book Antiqua" w:hAnsi="Book Antiqua" w:cs="Times New Roman"/>
          <w:bCs/>
          <w:sz w:val="24"/>
          <w:szCs w:val="24"/>
        </w:rPr>
        <w:t>In order to aid validity and interpretation of subsequent data, p</w:t>
      </w:r>
      <w:r w:rsidR="00B15807" w:rsidRPr="00FF4DE4">
        <w:rPr>
          <w:rFonts w:ascii="Book Antiqua" w:hAnsi="Book Antiqua" w:cs="Times New Roman"/>
          <w:bCs/>
          <w:sz w:val="24"/>
          <w:szCs w:val="24"/>
        </w:rPr>
        <w:t xml:space="preserve">atients </w:t>
      </w:r>
      <w:r w:rsidR="00AF4512" w:rsidRPr="00FF4DE4">
        <w:rPr>
          <w:rFonts w:ascii="Book Antiqua" w:hAnsi="Book Antiqua" w:cs="Times New Roman"/>
          <w:bCs/>
          <w:sz w:val="24"/>
          <w:szCs w:val="24"/>
        </w:rPr>
        <w:t>with neurological</w:t>
      </w:r>
      <w:r w:rsidR="00B15807" w:rsidRPr="00FF4DE4">
        <w:rPr>
          <w:rFonts w:ascii="Book Antiqua" w:hAnsi="Book Antiqua" w:cs="Times New Roman"/>
          <w:bCs/>
          <w:sz w:val="24"/>
          <w:szCs w:val="24"/>
        </w:rPr>
        <w:t xml:space="preserve">, medical or other lower limb </w:t>
      </w:r>
      <w:r w:rsidR="00AA5E75" w:rsidRPr="00FF4DE4">
        <w:rPr>
          <w:rFonts w:ascii="Book Antiqua" w:hAnsi="Book Antiqua" w:cs="Times New Roman"/>
          <w:bCs/>
          <w:sz w:val="24"/>
          <w:szCs w:val="24"/>
        </w:rPr>
        <w:t>conditions</w:t>
      </w:r>
      <w:r w:rsidR="00B15807" w:rsidRPr="00FF4DE4">
        <w:rPr>
          <w:rFonts w:ascii="Book Antiqua" w:hAnsi="Book Antiqua" w:cs="Times New Roman"/>
          <w:bCs/>
          <w:sz w:val="24"/>
          <w:szCs w:val="24"/>
        </w:rPr>
        <w:t xml:space="preserve"> were excluded</w:t>
      </w:r>
      <w:r w:rsidR="00AF4512" w:rsidRPr="00FF4DE4">
        <w:rPr>
          <w:rFonts w:ascii="Book Antiqua" w:hAnsi="Book Antiqua" w:cs="Times New Roman"/>
          <w:bCs/>
          <w:sz w:val="24"/>
          <w:szCs w:val="24"/>
        </w:rPr>
        <w:t xml:space="preserve">, as these variables may also have affected walking ability. This study utilised a </w:t>
      </w:r>
      <w:r w:rsidR="00B15807" w:rsidRPr="00FF4DE4">
        <w:rPr>
          <w:rFonts w:ascii="Book Antiqua" w:hAnsi="Book Antiqua" w:cs="Times New Roman"/>
          <w:bCs/>
          <w:sz w:val="24"/>
          <w:szCs w:val="24"/>
        </w:rPr>
        <w:t xml:space="preserve">control group </w:t>
      </w:r>
      <w:r w:rsidR="00AF4512" w:rsidRPr="00FF4DE4">
        <w:rPr>
          <w:rFonts w:ascii="Book Antiqua" w:hAnsi="Book Antiqua" w:cs="Times New Roman"/>
          <w:bCs/>
          <w:sz w:val="24"/>
          <w:szCs w:val="24"/>
        </w:rPr>
        <w:t>comprising of healthy staff members, who were free from neurological or joint problems.</w:t>
      </w:r>
      <w:r w:rsidR="004501DB" w:rsidRPr="004501DB">
        <w:rPr>
          <w:rFonts w:ascii="Book Antiqua" w:hAnsi="Book Antiqua" w:cs="Times New Roman"/>
          <w:bCs/>
          <w:sz w:val="24"/>
          <w:szCs w:val="24"/>
        </w:rPr>
        <w:t xml:space="preserve"> </w:t>
      </w:r>
      <w:r w:rsidR="00AF4512" w:rsidRPr="00FF4DE4">
        <w:rPr>
          <w:rFonts w:ascii="Book Antiqua" w:hAnsi="Book Antiqua" w:cs="Times New Roman"/>
          <w:bCs/>
          <w:sz w:val="24"/>
          <w:szCs w:val="24"/>
        </w:rPr>
        <w:t>Test</w:t>
      </w:r>
      <w:r w:rsidR="00B15807" w:rsidRPr="00FF4DE4">
        <w:rPr>
          <w:rFonts w:ascii="Book Antiqua" w:hAnsi="Book Antiqua" w:cs="Times New Roman"/>
          <w:bCs/>
          <w:sz w:val="24"/>
          <w:szCs w:val="24"/>
        </w:rPr>
        <w:t xml:space="preserve"> subjects were recruited by a</w:t>
      </w:r>
      <w:r w:rsidR="00AF4512" w:rsidRPr="00FF4DE4">
        <w:rPr>
          <w:rFonts w:ascii="Book Antiqua" w:hAnsi="Book Antiqua" w:cs="Times New Roman"/>
          <w:bCs/>
          <w:sz w:val="24"/>
          <w:szCs w:val="24"/>
        </w:rPr>
        <w:t xml:space="preserve"> single</w:t>
      </w:r>
      <w:r w:rsidR="00B15807" w:rsidRPr="00FF4DE4">
        <w:rPr>
          <w:rFonts w:ascii="Book Antiqua" w:hAnsi="Book Antiqua" w:cs="Times New Roman"/>
          <w:bCs/>
          <w:sz w:val="24"/>
          <w:szCs w:val="24"/>
        </w:rPr>
        <w:t xml:space="preserve"> researc</w:t>
      </w:r>
      <w:r w:rsidR="00AF4512" w:rsidRPr="00FF4DE4">
        <w:rPr>
          <w:rFonts w:ascii="Book Antiqua" w:hAnsi="Book Antiqua" w:cs="Times New Roman"/>
          <w:bCs/>
          <w:sz w:val="24"/>
          <w:szCs w:val="24"/>
        </w:rPr>
        <w:t xml:space="preserve">h assistant. Gait analysis was undertaken using a blinded assessor to avoid testing bias. </w:t>
      </w:r>
    </w:p>
    <w:p w14:paraId="73304802" w14:textId="77777777" w:rsidR="00662D20" w:rsidRDefault="00662D20" w:rsidP="00FF4DE4">
      <w:pPr>
        <w:autoSpaceDE w:val="0"/>
        <w:autoSpaceDN w:val="0"/>
        <w:adjustRightInd w:val="0"/>
        <w:snapToGrid w:val="0"/>
        <w:spacing w:after="0" w:line="360" w:lineRule="auto"/>
        <w:jc w:val="both"/>
        <w:rPr>
          <w:rFonts w:ascii="Book Antiqua" w:hAnsi="Book Antiqua" w:cs="Times New Roman"/>
          <w:i/>
          <w:sz w:val="24"/>
          <w:szCs w:val="24"/>
          <w:lang w:eastAsia="zh-CN"/>
        </w:rPr>
      </w:pPr>
    </w:p>
    <w:p w14:paraId="501F45AE" w14:textId="3BA5947D" w:rsidR="00B15807" w:rsidRPr="00DA4F47" w:rsidRDefault="00B15807" w:rsidP="00FF4DE4">
      <w:pPr>
        <w:autoSpaceDE w:val="0"/>
        <w:autoSpaceDN w:val="0"/>
        <w:adjustRightInd w:val="0"/>
        <w:snapToGrid w:val="0"/>
        <w:spacing w:after="0" w:line="360" w:lineRule="auto"/>
        <w:jc w:val="both"/>
        <w:rPr>
          <w:rFonts w:ascii="Book Antiqua" w:hAnsi="Book Antiqua" w:cs="Times New Roman"/>
          <w:b/>
          <w:bCs/>
          <w:i/>
          <w:sz w:val="24"/>
          <w:szCs w:val="24"/>
        </w:rPr>
      </w:pPr>
      <w:r w:rsidRPr="00DA4F47">
        <w:rPr>
          <w:rFonts w:ascii="Book Antiqua" w:hAnsi="Book Antiqua" w:cs="Times New Roman"/>
          <w:b/>
          <w:bCs/>
          <w:i/>
          <w:sz w:val="24"/>
          <w:szCs w:val="24"/>
        </w:rPr>
        <w:t xml:space="preserve">Gait </w:t>
      </w:r>
      <w:r w:rsidR="00662D20" w:rsidRPr="00DA4F47">
        <w:rPr>
          <w:rFonts w:ascii="Book Antiqua" w:hAnsi="Book Antiqua" w:cs="Times New Roman"/>
          <w:b/>
          <w:bCs/>
          <w:i/>
          <w:sz w:val="24"/>
          <w:szCs w:val="24"/>
        </w:rPr>
        <w:t>analysis and data collection</w:t>
      </w:r>
    </w:p>
    <w:p w14:paraId="5AC1041E" w14:textId="645EB5B0" w:rsidR="00252788" w:rsidRPr="00FF4DE4" w:rsidRDefault="00B15807" w:rsidP="00DA4F47">
      <w:pPr>
        <w:autoSpaceDE w:val="0"/>
        <w:autoSpaceDN w:val="0"/>
        <w:adjustRightInd w:val="0"/>
        <w:snapToGrid w:val="0"/>
        <w:spacing w:after="0" w:line="360" w:lineRule="auto"/>
        <w:jc w:val="both"/>
        <w:rPr>
          <w:rFonts w:ascii="Book Antiqua" w:eastAsia="Times New Roman" w:hAnsi="Book Antiqua" w:cs="Times New Roman"/>
          <w:sz w:val="24"/>
          <w:szCs w:val="24"/>
        </w:rPr>
      </w:pPr>
      <w:r w:rsidRPr="00FF4DE4">
        <w:rPr>
          <w:rFonts w:ascii="Book Antiqua" w:hAnsi="Book Antiqua" w:cs="Times New Roman"/>
          <w:bCs/>
          <w:sz w:val="24"/>
          <w:szCs w:val="24"/>
        </w:rPr>
        <w:t>Gait analysis was performed using a validated treadmill instrumented with tandem piezo-electric force plates (</w:t>
      </w:r>
      <w:proofErr w:type="spellStart"/>
      <w:r w:rsidRPr="00FF4DE4">
        <w:rPr>
          <w:rFonts w:ascii="Book Antiqua" w:hAnsi="Book Antiqua" w:cs="Times New Roman"/>
          <w:bCs/>
          <w:sz w:val="24"/>
          <w:szCs w:val="24"/>
        </w:rPr>
        <w:t>Kistler</w:t>
      </w:r>
      <w:proofErr w:type="spellEnd"/>
      <w:r w:rsidRPr="00FF4DE4">
        <w:rPr>
          <w:rFonts w:ascii="Book Antiqua" w:hAnsi="Book Antiqua" w:cs="Times New Roman"/>
          <w:bCs/>
          <w:sz w:val="24"/>
          <w:szCs w:val="24"/>
        </w:rPr>
        <w:t xml:space="preserve"> </w:t>
      </w:r>
      <w:proofErr w:type="spellStart"/>
      <w:r w:rsidRPr="00FF4DE4">
        <w:rPr>
          <w:rFonts w:ascii="Book Antiqua" w:hAnsi="Book Antiqua" w:cs="Times New Roman"/>
          <w:bCs/>
          <w:sz w:val="24"/>
          <w:szCs w:val="24"/>
        </w:rPr>
        <w:t>Gaitway</w:t>
      </w:r>
      <w:proofErr w:type="spellEnd"/>
      <w:r w:rsidRPr="00FF4DE4">
        <w:rPr>
          <w:rFonts w:ascii="Book Antiqua" w:hAnsi="Book Antiqua" w:cs="Times New Roman"/>
          <w:bCs/>
          <w:sz w:val="24"/>
          <w:szCs w:val="24"/>
        </w:rPr>
        <w:t xml:space="preserve">®, </w:t>
      </w:r>
      <w:proofErr w:type="spellStart"/>
      <w:r w:rsidRPr="00FF4DE4">
        <w:rPr>
          <w:rFonts w:ascii="Book Antiqua" w:hAnsi="Book Antiqua" w:cs="Times New Roman"/>
          <w:bCs/>
          <w:sz w:val="24"/>
          <w:szCs w:val="24"/>
        </w:rPr>
        <w:t>Kistler</w:t>
      </w:r>
      <w:proofErr w:type="spellEnd"/>
      <w:r w:rsidRPr="00FF4DE4">
        <w:rPr>
          <w:rFonts w:ascii="Book Antiqua" w:hAnsi="Book Antiqua" w:cs="Times New Roman"/>
          <w:bCs/>
          <w:sz w:val="24"/>
          <w:szCs w:val="24"/>
        </w:rPr>
        <w:t xml:space="preserve"> Instrument Corporation, Amherst NY).</w:t>
      </w:r>
      <w:r w:rsidR="004501DB" w:rsidRPr="004501DB">
        <w:rPr>
          <w:rFonts w:ascii="Book Antiqua" w:hAnsi="Book Antiqua" w:cs="Times New Roman"/>
          <w:bCs/>
          <w:sz w:val="24"/>
          <w:szCs w:val="24"/>
        </w:rPr>
        <w:t xml:space="preserve"> </w:t>
      </w:r>
      <w:r w:rsidRPr="00FF4DE4">
        <w:rPr>
          <w:rFonts w:ascii="Book Antiqua" w:eastAsia="Times New Roman" w:hAnsi="Book Antiqua" w:cs="Times New Roman"/>
          <w:sz w:val="24"/>
          <w:szCs w:val="24"/>
        </w:rPr>
        <w:t>All participants gave informed consent before treadmill testing began.</w:t>
      </w:r>
      <w:r w:rsidR="004501DB" w:rsidRPr="004501DB">
        <w:rPr>
          <w:rFonts w:ascii="Book Antiqua" w:eastAsia="Times New Roman" w:hAnsi="Book Antiqua" w:cs="Times New Roman"/>
          <w:sz w:val="24"/>
          <w:szCs w:val="24"/>
        </w:rPr>
        <w:t xml:space="preserve"> </w:t>
      </w:r>
      <w:r w:rsidRPr="00FF4DE4">
        <w:rPr>
          <w:rFonts w:ascii="Book Antiqua" w:eastAsia="Times New Roman" w:hAnsi="Book Antiqua" w:cs="Times New Roman"/>
          <w:sz w:val="24"/>
          <w:szCs w:val="24"/>
        </w:rPr>
        <w:t>After an acclimatisation period at 4 km/h, speed was increased incrementally until top walking speed (TWS) performance had been attained. TWS was defined as the fastest speed a subject could walk without running. All walking measurements were collected without the aid of any props using a standardised testing protocol</w:t>
      </w:r>
      <w:r w:rsidR="004501DB">
        <w:rPr>
          <w:rFonts w:ascii="Book Antiqua" w:hAnsi="Book Antiqua" w:cs="Times New Roman" w:hint="eastAsia"/>
          <w:sz w:val="24"/>
          <w:szCs w:val="24"/>
          <w:vertAlign w:val="superscript"/>
          <w:lang w:eastAsia="zh-CN"/>
        </w:rPr>
        <w:t>[</w:t>
      </w:r>
      <w:r w:rsidRPr="00FF4DE4">
        <w:rPr>
          <w:rFonts w:ascii="Book Antiqua" w:eastAsia="Times New Roman" w:hAnsi="Book Antiqua" w:cs="Times New Roman"/>
          <w:sz w:val="24"/>
          <w:szCs w:val="24"/>
        </w:rPr>
        <w:fldChar w:fldCharType="begin"/>
      </w:r>
      <w:r w:rsidR="000C1805" w:rsidRPr="00FF4DE4">
        <w:rPr>
          <w:rFonts w:ascii="Book Antiqua" w:eastAsia="Times New Roman" w:hAnsi="Book Antiqua" w:cs="Times New Roman"/>
          <w:sz w:val="24"/>
          <w:szCs w:val="24"/>
        </w:rPr>
        <w:instrText xml:space="preserve"> ADDIN EN.CITE &lt;EndNote&gt;&lt;Cite&gt;&lt;Author&gt;Wiik&lt;/Author&gt;&lt;Year&gt;2013&lt;/Year&gt;&lt;RecNum&gt;13&lt;/RecNum&gt;&lt;DisplayText&gt;&lt;style face="superscript"&gt;12&lt;/style&gt;&lt;/DisplayText&gt;&lt;record&gt;&lt;rec-number&gt;13&lt;/rec-number&gt;&lt;foreign-keys&gt;&lt;key app="EN" db-id="zfazfxpf4a2tw9evtp5x2tffvevfz0dv55dw" timestamp="1471862761"&gt;13&lt;/key&gt;&lt;/foreign-keys&gt;&lt;ref-type name="Journal Article"&gt;17&lt;/ref-type&gt;&lt;contributors&gt;&lt;authors&gt;&lt;author&gt;Wiik, A. V.&lt;/author&gt;&lt;author&gt;Manning, V.&lt;/author&gt;&lt;author&gt;Strachan, R. K.&lt;/author&gt;&lt;author&gt;Amis, A. A.&lt;/author&gt;&lt;author&gt;Cobb, J. P.&lt;/author&gt;&lt;/authors&gt;&lt;/contributors&gt;&lt;auth-address&gt;MSk Lab, Imperial College, London, England.&lt;/auth-address&gt;&lt;titles&gt;&lt;title&gt;Unicompartmental knee arthroplasty enables near normal gait at higher speeds, unlike total knee arthroplasty&lt;/title&gt;&lt;secondary-title&gt;J Arthroplasty&lt;/secondary-title&gt;&lt;alt-title&gt;The Journal of arthroplasty&lt;/alt-title&gt;&lt;/titles&gt;&lt;periodical&gt;&lt;full-title&gt;J Arthroplasty&lt;/full-title&gt;&lt;/periodical&gt;&lt;pages&gt;176-8&lt;/pages&gt;&lt;volume&gt;28&lt;/volume&gt;&lt;number&gt;9 Suppl&lt;/number&gt;&lt;dates&gt;&lt;year&gt;2013&lt;/year&gt;&lt;pub-dates&gt;&lt;date&gt;Oct&lt;/date&gt;&lt;/pub-dates&gt;&lt;/dates&gt;&lt;isbn&gt;1532-8406 (Electronic)&amp;#xD;0883-5403 (Linking)&lt;/isbn&gt;&lt;accession-num&gt;24099573&lt;/accession-num&gt;&lt;urls&gt;&lt;related-urls&gt;&lt;url&gt;http://www.ncbi.nlm.nih.gov/pubmed/24099573&lt;/url&gt;&lt;/related-urls&gt;&lt;/urls&gt;&lt;custom2&gt;3809509&lt;/custom2&gt;&lt;electronic-resource-num&gt;10.1016/j.arth.2013.07.036&lt;/electronic-resource-num&gt;&lt;/record&gt;&lt;/Cite&gt;&lt;/EndNote&gt;</w:instrText>
      </w:r>
      <w:r w:rsidRPr="00FF4DE4">
        <w:rPr>
          <w:rFonts w:ascii="Book Antiqua" w:eastAsia="Times New Roman" w:hAnsi="Book Antiqua" w:cs="Times New Roman"/>
          <w:sz w:val="24"/>
          <w:szCs w:val="24"/>
        </w:rPr>
        <w:fldChar w:fldCharType="separate"/>
      </w:r>
      <w:r w:rsidR="000C1805" w:rsidRPr="00FF4DE4">
        <w:rPr>
          <w:rFonts w:ascii="Book Antiqua" w:eastAsia="Times New Roman" w:hAnsi="Book Antiqua" w:cs="Times New Roman"/>
          <w:noProof/>
          <w:sz w:val="24"/>
          <w:szCs w:val="24"/>
          <w:vertAlign w:val="superscript"/>
        </w:rPr>
        <w:t>12</w:t>
      </w:r>
      <w:r w:rsidRPr="00FF4DE4">
        <w:rPr>
          <w:rFonts w:ascii="Book Antiqua" w:eastAsia="Times New Roman"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Pr="00FF4DE4">
        <w:rPr>
          <w:rFonts w:ascii="Book Antiqua" w:eastAsia="Times New Roman" w:hAnsi="Book Antiqua" w:cs="Times New Roman"/>
          <w:sz w:val="24"/>
          <w:szCs w:val="24"/>
        </w:rPr>
        <w:t>. Vertical ground reaction forces, centre of pressure (COP) and temporal measurements were collected for both limbs with a sampling frequency of 100</w:t>
      </w:r>
      <w:r w:rsidR="004501DB">
        <w:rPr>
          <w:rFonts w:ascii="Book Antiqua" w:hAnsi="Book Antiqua" w:cs="Times New Roman" w:hint="eastAsia"/>
          <w:sz w:val="24"/>
          <w:szCs w:val="24"/>
          <w:lang w:eastAsia="zh-CN"/>
        </w:rPr>
        <w:t xml:space="preserve"> </w:t>
      </w:r>
      <w:r w:rsidRPr="00FF4DE4">
        <w:rPr>
          <w:rFonts w:ascii="Book Antiqua" w:eastAsia="Times New Roman" w:hAnsi="Book Antiqua" w:cs="Times New Roman"/>
          <w:sz w:val="24"/>
          <w:szCs w:val="24"/>
        </w:rPr>
        <w:t xml:space="preserve">Hz over 10 s. </w:t>
      </w:r>
      <w:r w:rsidR="00AA5E75" w:rsidRPr="00FF4DE4">
        <w:rPr>
          <w:rFonts w:ascii="Book Antiqua" w:eastAsia="Times New Roman" w:hAnsi="Book Antiqua" w:cs="Times New Roman"/>
          <w:sz w:val="24"/>
          <w:szCs w:val="24"/>
        </w:rPr>
        <w:t>Gait</w:t>
      </w:r>
      <w:r w:rsidRPr="00FF4DE4">
        <w:rPr>
          <w:rFonts w:ascii="Book Antiqua" w:eastAsia="Times New Roman" w:hAnsi="Book Antiqua" w:cs="Times New Roman"/>
          <w:sz w:val="24"/>
          <w:szCs w:val="24"/>
        </w:rPr>
        <w:t xml:space="preserve"> data was subject to averaging by</w:t>
      </w:r>
      <w:r w:rsidR="00AA5E75" w:rsidRPr="00FF4DE4">
        <w:rPr>
          <w:rFonts w:ascii="Book Antiqua" w:eastAsia="Times New Roman" w:hAnsi="Book Antiqua" w:cs="Times New Roman"/>
          <w:sz w:val="24"/>
          <w:szCs w:val="24"/>
        </w:rPr>
        <w:t xml:space="preserve"> a</w:t>
      </w:r>
      <w:r w:rsidRPr="00FF4DE4">
        <w:rPr>
          <w:rFonts w:ascii="Book Antiqua" w:eastAsia="Times New Roman" w:hAnsi="Book Antiqua" w:cs="Times New Roman"/>
          <w:sz w:val="24"/>
          <w:szCs w:val="24"/>
        </w:rPr>
        <w:t xml:space="preserve"> custom written MATLAB software script </w:t>
      </w:r>
      <w:r w:rsidR="00AA5E75" w:rsidRPr="00FF4DE4">
        <w:rPr>
          <w:rFonts w:ascii="Book Antiqua" w:eastAsia="Times New Roman" w:hAnsi="Book Antiqua" w:cs="Times New Roman"/>
          <w:sz w:val="24"/>
          <w:szCs w:val="24"/>
        </w:rPr>
        <w:t>as</w:t>
      </w:r>
      <w:r w:rsidRPr="00FF4DE4">
        <w:rPr>
          <w:rFonts w:ascii="Book Antiqua" w:eastAsia="Times New Roman" w:hAnsi="Book Antiqua" w:cs="Times New Roman"/>
          <w:sz w:val="24"/>
          <w:szCs w:val="24"/>
        </w:rPr>
        <w:t xml:space="preserve"> a 10 s interval normally recorded a minimum of 5 steps for each limb. </w:t>
      </w:r>
      <w:r w:rsidR="001310B8" w:rsidRPr="00FF4DE4">
        <w:rPr>
          <w:rFonts w:ascii="Book Antiqua" w:eastAsia="Times New Roman" w:hAnsi="Book Antiqua" w:cs="Times New Roman"/>
          <w:sz w:val="24"/>
          <w:szCs w:val="24"/>
        </w:rPr>
        <w:t>A validated b</w:t>
      </w:r>
      <w:r w:rsidR="003811C5" w:rsidRPr="00FF4DE4">
        <w:rPr>
          <w:rFonts w:ascii="Book Antiqua" w:eastAsia="Times New Roman" w:hAnsi="Book Antiqua" w:cs="Times New Roman"/>
          <w:sz w:val="24"/>
          <w:szCs w:val="24"/>
        </w:rPr>
        <w:t>ody weight normalising (BWN) was applied to</w:t>
      </w:r>
      <w:r w:rsidR="0025397F" w:rsidRPr="00FF4DE4">
        <w:rPr>
          <w:rFonts w:ascii="Book Antiqua" w:eastAsia="Times New Roman" w:hAnsi="Book Antiqua" w:cs="Times New Roman"/>
          <w:sz w:val="24"/>
          <w:szCs w:val="24"/>
        </w:rPr>
        <w:t xml:space="preserve"> the force results to</w:t>
      </w:r>
      <w:r w:rsidR="003811C5" w:rsidRPr="00FF4DE4">
        <w:rPr>
          <w:rFonts w:ascii="Book Antiqua" w:eastAsia="Times New Roman" w:hAnsi="Book Antiqua" w:cs="Times New Roman"/>
          <w:sz w:val="24"/>
          <w:szCs w:val="24"/>
        </w:rPr>
        <w:t xml:space="preserve"> correct for mass differences</w:t>
      </w:r>
      <w:r w:rsidR="004501DB">
        <w:rPr>
          <w:rFonts w:ascii="Book Antiqua" w:hAnsi="Book Antiqua" w:cs="Times New Roman" w:hint="eastAsia"/>
          <w:sz w:val="24"/>
          <w:szCs w:val="24"/>
          <w:vertAlign w:val="superscript"/>
          <w:lang w:eastAsia="zh-CN"/>
        </w:rPr>
        <w:t>[</w:t>
      </w:r>
      <w:r w:rsidR="00091450" w:rsidRPr="00FF4DE4">
        <w:rPr>
          <w:rFonts w:ascii="Book Antiqua" w:eastAsia="Times New Roman" w:hAnsi="Book Antiqua" w:cs="Times New Roman"/>
          <w:sz w:val="24"/>
          <w:szCs w:val="24"/>
        </w:rPr>
        <w:fldChar w:fldCharType="begin"/>
      </w:r>
      <w:r w:rsidR="000C1805" w:rsidRPr="00FF4DE4">
        <w:rPr>
          <w:rFonts w:ascii="Book Antiqua" w:eastAsia="Times New Roman" w:hAnsi="Book Antiqua" w:cs="Times New Roman"/>
          <w:sz w:val="24"/>
          <w:szCs w:val="24"/>
        </w:rPr>
        <w:instrText xml:space="preserve"> ADDIN EN.CITE &lt;EndNote&gt;&lt;Cite&gt;&lt;Author&gt;Hof&lt;/Author&gt;&lt;Year&gt;1996&lt;/Year&gt;&lt;RecNum&gt;22&lt;/RecNum&gt;&lt;DisplayText&gt;&lt;style face="superscript"&gt;13&lt;/style&gt;&lt;/DisplayText&gt;&lt;record&gt;&lt;rec-number&gt;22&lt;/rec-number&gt;&lt;foreign-keys&gt;&lt;key app="EN" db-id="zfazfxpf4a2tw9evtp5x2tffvevfz0dv55dw" timestamp="1471869731"&gt;22&lt;/key&gt;&lt;/foreign-keys&gt;&lt;ref-type name="Journal Article"&gt;17&lt;/ref-type&gt;&lt;contributors&gt;&lt;authors&gt;&lt;author&gt;Hof &lt;/author&gt;&lt;/authors&gt;&lt;/contributors&gt;&lt;titles&gt;&lt;title&gt;Scaling gait data to body size&lt;/title&gt;&lt;secondary-title&gt;Gait Posture&lt;/secondary-title&gt;&lt;/titles&gt;&lt;periodical&gt;&lt;full-title&gt;Gait Posture&lt;/full-title&gt;&lt;abbr-1&gt;Gait &amp;amp; posture&lt;/abbr-1&gt;&lt;/periodical&gt;&lt;pages&gt;222-223&lt;/pages&gt;&lt;dates&gt;&lt;year&gt;1996&lt;/year&gt;&lt;/dates&gt;&lt;urls&gt;&lt;/urls&gt;&lt;/record&gt;&lt;/Cite&gt;&lt;/EndNote&gt;</w:instrText>
      </w:r>
      <w:r w:rsidR="00091450" w:rsidRPr="00FF4DE4">
        <w:rPr>
          <w:rFonts w:ascii="Book Antiqua" w:eastAsia="Times New Roman" w:hAnsi="Book Antiqua" w:cs="Times New Roman"/>
          <w:sz w:val="24"/>
          <w:szCs w:val="24"/>
        </w:rPr>
        <w:fldChar w:fldCharType="separate"/>
      </w:r>
      <w:r w:rsidR="000C1805" w:rsidRPr="00FF4DE4">
        <w:rPr>
          <w:rFonts w:ascii="Book Antiqua" w:eastAsia="Times New Roman" w:hAnsi="Book Antiqua" w:cs="Times New Roman"/>
          <w:noProof/>
          <w:sz w:val="24"/>
          <w:szCs w:val="24"/>
          <w:vertAlign w:val="superscript"/>
        </w:rPr>
        <w:t>13</w:t>
      </w:r>
      <w:r w:rsidR="00091450" w:rsidRPr="00FF4DE4">
        <w:rPr>
          <w:rFonts w:ascii="Book Antiqua" w:eastAsia="Times New Roman"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003811C5" w:rsidRPr="00FF4DE4">
        <w:rPr>
          <w:rFonts w:ascii="Book Antiqua" w:eastAsia="Times New Roman" w:hAnsi="Book Antiqua" w:cs="Times New Roman"/>
          <w:sz w:val="24"/>
          <w:szCs w:val="24"/>
        </w:rPr>
        <w:t>.</w:t>
      </w:r>
    </w:p>
    <w:p w14:paraId="39C7DFEB" w14:textId="77777777" w:rsidR="00761BA2" w:rsidRPr="00FF4DE4" w:rsidRDefault="00F105F8" w:rsidP="00FF4DE4">
      <w:pPr>
        <w:snapToGrid w:val="0"/>
        <w:spacing w:after="0" w:line="360" w:lineRule="auto"/>
        <w:jc w:val="both"/>
        <w:rPr>
          <w:rFonts w:ascii="Book Antiqua" w:hAnsi="Book Antiqua"/>
          <w:sz w:val="24"/>
          <w:szCs w:val="24"/>
        </w:rPr>
      </w:pPr>
      <m:oMathPara>
        <m:oMath>
          <m:r>
            <m:rPr>
              <m:sty m:val="p"/>
            </m:rPr>
            <w:rPr>
              <w:rFonts w:ascii="Cambria Math" w:hAnsi="Cambria Math"/>
              <w:sz w:val="24"/>
              <w:szCs w:val="24"/>
            </w:rPr>
            <m:t>BWN Force</m:t>
          </m:r>
          <m: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Ground Reaction Force</m:t>
              </m:r>
            </m:num>
            <m:den>
              <m:r>
                <m:rPr>
                  <m:sty m:val="p"/>
                </m:rPr>
                <w:rPr>
                  <w:rFonts w:ascii="Cambria Math" w:hAnsi="Cambria Math"/>
                  <w:sz w:val="24"/>
                  <w:szCs w:val="24"/>
                </w:rPr>
                <m:t>Body Mass x Gravity</m:t>
              </m:r>
            </m:den>
          </m:f>
        </m:oMath>
      </m:oMathPara>
    </w:p>
    <w:p w14:paraId="43E61F3A" w14:textId="77777777" w:rsidR="00A75377" w:rsidRPr="00FF4DE4" w:rsidRDefault="00A75377" w:rsidP="00FF4DE4">
      <w:pPr>
        <w:autoSpaceDE w:val="0"/>
        <w:autoSpaceDN w:val="0"/>
        <w:adjustRightInd w:val="0"/>
        <w:snapToGrid w:val="0"/>
        <w:spacing w:after="0" w:line="360" w:lineRule="auto"/>
        <w:ind w:firstLine="720"/>
        <w:jc w:val="both"/>
        <w:rPr>
          <w:rFonts w:ascii="Book Antiqua" w:eastAsia="Times New Roman" w:hAnsi="Book Antiqua" w:cs="Times New Roman"/>
          <w:sz w:val="24"/>
          <w:szCs w:val="24"/>
        </w:rPr>
      </w:pPr>
    </w:p>
    <w:p w14:paraId="6E48BA47" w14:textId="048FC7AA" w:rsidR="00C558DD" w:rsidRPr="00FF4DE4" w:rsidRDefault="00B15807" w:rsidP="004501DB">
      <w:pPr>
        <w:autoSpaceDE w:val="0"/>
        <w:autoSpaceDN w:val="0"/>
        <w:adjustRightInd w:val="0"/>
        <w:snapToGrid w:val="0"/>
        <w:spacing w:after="0" w:line="360" w:lineRule="auto"/>
        <w:ind w:firstLine="720"/>
        <w:jc w:val="both"/>
        <w:rPr>
          <w:rFonts w:ascii="Book Antiqua" w:hAnsi="Book Antiqua" w:cs="Times New Roman"/>
          <w:sz w:val="24"/>
          <w:szCs w:val="24"/>
          <w:lang w:eastAsia="zh-CN"/>
        </w:rPr>
      </w:pPr>
      <w:r w:rsidRPr="00FF4DE4">
        <w:rPr>
          <w:rFonts w:ascii="Book Antiqua" w:eastAsia="Times New Roman" w:hAnsi="Book Antiqua" w:cs="Times New Roman"/>
          <w:sz w:val="24"/>
          <w:szCs w:val="24"/>
        </w:rPr>
        <w:lastRenderedPageBreak/>
        <w:t>The data was further divided into affected (A) / unaffected (UA) limb for the OA group, and right / left limb for the healthy controls.</w:t>
      </w:r>
      <w:r w:rsidR="004501DB" w:rsidRPr="004501DB">
        <w:rPr>
          <w:rFonts w:ascii="Book Antiqua" w:eastAsia="Times New Roman" w:hAnsi="Book Antiqua" w:cs="Times New Roman"/>
          <w:sz w:val="24"/>
          <w:szCs w:val="24"/>
        </w:rPr>
        <w:t xml:space="preserve"> </w:t>
      </w:r>
      <w:r w:rsidRPr="00FF4DE4">
        <w:rPr>
          <w:rFonts w:ascii="Book Antiqua" w:hAnsi="Book Antiqua" w:cs="Times New Roman"/>
          <w:sz w:val="24"/>
          <w:szCs w:val="24"/>
        </w:rPr>
        <w:t>A previously described and validated</w:t>
      </w:r>
      <w:r w:rsidR="00430593" w:rsidRPr="00FF4DE4">
        <w:rPr>
          <w:rFonts w:ascii="Book Antiqua" w:hAnsi="Book Antiqua" w:cs="Times New Roman"/>
          <w:sz w:val="24"/>
          <w:szCs w:val="24"/>
        </w:rPr>
        <w:t xml:space="preserve"> symmetry ratio (SR)</w:t>
      </w:r>
      <w:r w:rsidR="004501DB">
        <w:rPr>
          <w:rFonts w:ascii="Book Antiqua" w:hAnsi="Book Antiqua" w:cs="Times New Roman" w:hint="eastAsia"/>
          <w:sz w:val="24"/>
          <w:szCs w:val="24"/>
          <w:vertAlign w:val="superscript"/>
          <w:lang w:eastAsia="zh-CN"/>
        </w:rPr>
        <w:t>[</w:t>
      </w:r>
      <w:r w:rsidRPr="00FF4DE4">
        <w:rPr>
          <w:rFonts w:ascii="Book Antiqua" w:hAnsi="Book Antiqua" w:cs="Times New Roman"/>
          <w:sz w:val="24"/>
          <w:szCs w:val="24"/>
        </w:rPr>
        <w:fldChar w:fldCharType="begin">
          <w:fldData xml:space="preserve">PEVuZE5vdGU+PENpdGU+PEF1dGhvcj5QYXR0ZXJzb248L0F1dGhvcj48WWVhcj4yMDEwPC9ZZWFy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</w:fldData>
        </w:fldChar>
      </w:r>
      <w:r w:rsidR="000C1805" w:rsidRPr="00FF4DE4">
        <w:rPr>
          <w:rFonts w:ascii="Book Antiqua" w:hAnsi="Book Antiqua" w:cs="Times New Roman"/>
          <w:sz w:val="24"/>
          <w:szCs w:val="24"/>
        </w:rPr>
        <w:instrText xml:space="preserve"> ADDIN EN.CITE </w:instrText>
      </w:r>
      <w:r w:rsidR="000C1805" w:rsidRPr="00FF4DE4">
        <w:rPr>
          <w:rFonts w:ascii="Book Antiqua" w:hAnsi="Book Antiqua" w:cs="Times New Roman"/>
          <w:sz w:val="24"/>
          <w:szCs w:val="24"/>
        </w:rPr>
        <w:fldChar w:fldCharType="begin">
          <w:fldData xml:space="preserve">PEVuZE5vdGU+PENpdGU+PEF1dGhvcj5QYXR0ZXJzb248L0F1dGhvcj48WWVhcj4yMDEwPC9ZZWFy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</w:fldData>
        </w:fldChar>
      </w:r>
      <w:r w:rsidR="000C1805" w:rsidRPr="00FF4DE4">
        <w:rPr>
          <w:rFonts w:ascii="Book Antiqua" w:hAnsi="Book Antiqua" w:cs="Times New Roman"/>
          <w:sz w:val="24"/>
          <w:szCs w:val="24"/>
        </w:rPr>
        <w:instrText xml:space="preserve"> ADDIN EN.CITE.DATA </w:instrText>
      </w:r>
      <w:r w:rsidR="000C1805" w:rsidRPr="00FF4DE4">
        <w:rPr>
          <w:rFonts w:ascii="Book Antiqua" w:hAnsi="Book Antiqua" w:cs="Times New Roman"/>
          <w:sz w:val="24"/>
          <w:szCs w:val="24"/>
        </w:rPr>
      </w:r>
      <w:r w:rsidR="000C1805" w:rsidRPr="00FF4DE4">
        <w:rPr>
          <w:rFonts w:ascii="Book Antiqua" w:hAnsi="Book Antiqua" w:cs="Times New Roman"/>
          <w:sz w:val="24"/>
          <w:szCs w:val="24"/>
        </w:rPr>
        <w:fldChar w:fldCharType="end"/>
      </w:r>
      <w:r w:rsidRPr="00FF4DE4">
        <w:rPr>
          <w:rFonts w:ascii="Book Antiqua" w:hAnsi="Book Antiqua" w:cs="Times New Roman"/>
          <w:sz w:val="24"/>
          <w:szCs w:val="24"/>
        </w:rPr>
      </w:r>
      <w:r w:rsidRPr="00FF4DE4">
        <w:rPr>
          <w:rFonts w:ascii="Book Antiqua" w:hAnsi="Book Antiqua" w:cs="Times New Roman"/>
          <w:sz w:val="24"/>
          <w:szCs w:val="24"/>
        </w:rPr>
        <w:fldChar w:fldCharType="separate"/>
      </w:r>
      <w:r w:rsidR="000C1805" w:rsidRPr="00FF4DE4">
        <w:rPr>
          <w:rFonts w:ascii="Book Antiqua" w:hAnsi="Book Antiqua" w:cs="Times New Roman"/>
          <w:noProof/>
          <w:sz w:val="24"/>
          <w:szCs w:val="24"/>
          <w:vertAlign w:val="superscript"/>
        </w:rPr>
        <w:t>14</w:t>
      </w:r>
      <w:r w:rsidRPr="00FF4DE4">
        <w:rPr>
          <w:rFonts w:ascii="Book Antiqua" w:hAnsi="Book Antiqua" w:cs="Times New Roman"/>
          <w:sz w:val="24"/>
          <w:szCs w:val="24"/>
        </w:rPr>
        <w:fldChar w:fldCharType="end"/>
      </w:r>
      <w:proofErr w:type="gramStart"/>
      <w:r w:rsidR="004501DB">
        <w:rPr>
          <w:rFonts w:ascii="Book Antiqua" w:hAnsi="Book Antiqua" w:cs="Times New Roman" w:hint="eastAsia"/>
          <w:sz w:val="26"/>
          <w:szCs w:val="24"/>
          <w:vertAlign w:val="superscript"/>
          <w:lang w:eastAsia="zh-CN"/>
        </w:rPr>
        <w:t>]</w:t>
      </w:r>
      <w:r w:rsidRPr="00FF4DE4">
        <w:rPr>
          <w:rFonts w:ascii="Book Antiqua" w:hAnsi="Book Antiqua" w:cs="Times New Roman"/>
          <w:sz w:val="24"/>
          <w:szCs w:val="24"/>
        </w:rPr>
        <w:t>,</w:t>
      </w:r>
      <w:proofErr w:type="gramEnd"/>
      <w:r w:rsidR="004501DB" w:rsidRPr="004501DB">
        <w:rPr>
          <w:rFonts w:ascii="Book Antiqua" w:hAnsi="Book Antiqua" w:cs="Times New Roman"/>
          <w:sz w:val="24"/>
          <w:szCs w:val="24"/>
        </w:rPr>
        <w:t xml:space="preserve"> </w:t>
      </w:r>
      <w:r w:rsidRPr="00FF4DE4">
        <w:rPr>
          <w:rFonts w:ascii="Book Antiqua" w:hAnsi="Book Antiqua" w:cs="Times New Roman"/>
          <w:sz w:val="24"/>
          <w:szCs w:val="24"/>
        </w:rPr>
        <w:t xml:space="preserve">was applied to all variables. </w:t>
      </w:r>
    </w:p>
    <w:p w14:paraId="771F1732" w14:textId="38C2D15C" w:rsidR="00C558DD" w:rsidRPr="00FF4DE4" w:rsidRDefault="00C558DD" w:rsidP="00FF4DE4">
      <w:pPr>
        <w:widowControl w:val="0"/>
        <w:autoSpaceDE w:val="0"/>
        <w:autoSpaceDN w:val="0"/>
        <w:adjustRightInd w:val="0"/>
        <w:snapToGrid w:val="0"/>
        <w:spacing w:after="0" w:line="360" w:lineRule="auto"/>
        <w:ind w:left="2160" w:firstLine="720"/>
        <w:jc w:val="both"/>
        <w:rPr>
          <w:rFonts w:ascii="Book Antiqua" w:hAnsi="Book Antiqua" w:cs="TimesNRMT"/>
          <w:sz w:val="24"/>
          <w:szCs w:val="24"/>
          <w:vertAlign w:val="superscript"/>
        </w:rPr>
      </w:pPr>
      <w:r w:rsidRPr="00FF4DE4">
        <w:rPr>
          <w:rFonts w:ascii="Book Antiqua" w:hAnsi="Book Antiqua" w:cs="TimesNRMT"/>
          <w:sz w:val="24"/>
          <w:szCs w:val="24"/>
          <w:vertAlign w:val="subscript"/>
        </w:rPr>
        <w:t>SR=</w:t>
      </w:r>
      <w:r w:rsidR="004501DB" w:rsidRPr="004501DB">
        <w:rPr>
          <w:rFonts w:ascii="Book Antiqua" w:hAnsi="Book Antiqua" w:cs="TimesNRMT"/>
          <w:sz w:val="24"/>
          <w:szCs w:val="24"/>
        </w:rPr>
        <w:t xml:space="preserve"> </w:t>
      </w:r>
      <w:r w:rsidRPr="00FF4DE4">
        <w:rPr>
          <w:rFonts w:ascii="Book Antiqua" w:hAnsi="Book Antiqua" w:cs="TimesNRMT"/>
          <w:sz w:val="24"/>
          <w:szCs w:val="24"/>
          <w:vertAlign w:val="superscript"/>
        </w:rPr>
        <w:t>((</w:t>
      </w:r>
      <w:r w:rsidRPr="00FF4DE4">
        <w:rPr>
          <w:rFonts w:ascii="Book Antiqua" w:hAnsi="Book Antiqua" w:cs="TimesNRMT"/>
          <w:i/>
          <w:iCs/>
          <w:sz w:val="24"/>
          <w:szCs w:val="24"/>
          <w:vertAlign w:val="superscript"/>
        </w:rPr>
        <w:t>X</w:t>
      </w:r>
      <w:r w:rsidRPr="00FF4DE4">
        <w:rPr>
          <w:rFonts w:ascii="Book Antiqua" w:hAnsi="Book Antiqua" w:cs="TimesNRMT"/>
          <w:sz w:val="24"/>
          <w:szCs w:val="24"/>
          <w:vertAlign w:val="superscript"/>
        </w:rPr>
        <w:t>A/</w:t>
      </w:r>
      <w:r w:rsidRPr="00FF4DE4">
        <w:rPr>
          <w:rFonts w:ascii="Book Antiqua" w:hAnsi="Book Antiqua" w:cs="TimesNRMT"/>
          <w:i/>
          <w:iCs/>
          <w:sz w:val="24"/>
          <w:szCs w:val="24"/>
          <w:vertAlign w:val="superscript"/>
        </w:rPr>
        <w:t>X</w:t>
      </w:r>
      <w:r w:rsidRPr="00FF4DE4">
        <w:rPr>
          <w:rFonts w:ascii="Book Antiqua" w:hAnsi="Book Antiqua" w:cs="TimesNRMT"/>
          <w:sz w:val="24"/>
          <w:szCs w:val="24"/>
          <w:vertAlign w:val="superscript"/>
        </w:rPr>
        <w:t>UA)-1) x 100%</w:t>
      </w:r>
    </w:p>
    <w:p w14:paraId="7EC9DE75" w14:textId="77777777" w:rsidR="00B15807" w:rsidRPr="00FF4DE4" w:rsidRDefault="00B15807" w:rsidP="00FF4DE4">
      <w:pPr>
        <w:autoSpaceDE w:val="0"/>
        <w:autoSpaceDN w:val="0"/>
        <w:adjustRightInd w:val="0"/>
        <w:snapToGrid w:val="0"/>
        <w:spacing w:after="0" w:line="360" w:lineRule="auto"/>
        <w:ind w:firstLine="720"/>
        <w:jc w:val="both"/>
        <w:rPr>
          <w:rFonts w:ascii="Book Antiqua" w:eastAsia="Times New Roman" w:hAnsi="Book Antiqua" w:cs="Times New Roman"/>
          <w:color w:val="FF0000"/>
          <w:sz w:val="24"/>
          <w:szCs w:val="24"/>
        </w:rPr>
      </w:pPr>
      <w:r w:rsidRPr="00FF4DE4">
        <w:rPr>
          <w:rFonts w:ascii="Book Antiqua" w:hAnsi="Book Antiqua" w:cs="Times New Roman"/>
          <w:sz w:val="24"/>
          <w:szCs w:val="24"/>
        </w:rPr>
        <w:t xml:space="preserve">SR values describe the percentage difference between limbs, with zero indicating complete symmetry. Negative values indicated worsening asymmetry with respect to the affected limb in the OA group and the right limb in the control group. </w:t>
      </w:r>
    </w:p>
    <w:p w14:paraId="2168341A" w14:textId="77777777" w:rsidR="00B15807" w:rsidRPr="00FF4DE4" w:rsidRDefault="00B15807" w:rsidP="00FF4DE4">
      <w:pPr>
        <w:widowControl w:val="0"/>
        <w:autoSpaceDE w:val="0"/>
        <w:autoSpaceDN w:val="0"/>
        <w:adjustRightInd w:val="0"/>
        <w:snapToGrid w:val="0"/>
        <w:spacing w:after="0" w:line="360" w:lineRule="auto"/>
        <w:ind w:firstLine="720"/>
        <w:jc w:val="both"/>
        <w:rPr>
          <w:rFonts w:ascii="Book Antiqua" w:hAnsi="Book Antiqua" w:cs="Times New Roman"/>
          <w:sz w:val="24"/>
          <w:szCs w:val="24"/>
        </w:rPr>
      </w:pPr>
      <w:r w:rsidRPr="00FF4DE4">
        <w:rPr>
          <w:rFonts w:ascii="Book Antiqua" w:hAnsi="Book Antiqua" w:cs="Times New Roman"/>
          <w:sz w:val="24"/>
          <w:szCs w:val="24"/>
        </w:rPr>
        <w:t>Impulse v</w:t>
      </w:r>
      <w:r w:rsidR="00C250C0" w:rsidRPr="00FF4DE4">
        <w:rPr>
          <w:rFonts w:ascii="Book Antiqua" w:hAnsi="Book Antiqua" w:cs="Times New Roman"/>
          <w:sz w:val="24"/>
          <w:szCs w:val="24"/>
        </w:rPr>
        <w:t xml:space="preserve">alues were calculated from the vertical </w:t>
      </w:r>
      <w:r w:rsidRPr="00FF4DE4">
        <w:rPr>
          <w:rFonts w:ascii="Book Antiqua" w:hAnsi="Book Antiqua" w:cs="Times New Roman"/>
          <w:sz w:val="24"/>
          <w:szCs w:val="24"/>
        </w:rPr>
        <w:t>GRF data. Impulse takes into account both the magnitude of loading and duration of stance</w:t>
      </w:r>
      <w:r w:rsidR="008C7306" w:rsidRPr="00FF4DE4">
        <w:rPr>
          <w:rFonts w:ascii="Book Antiqua" w:hAnsi="Book Antiqua" w:cs="Times New Roman"/>
          <w:sz w:val="24"/>
          <w:szCs w:val="24"/>
        </w:rPr>
        <w:t xml:space="preserve"> phase</w:t>
      </w:r>
      <w:r w:rsidR="00EB1433" w:rsidRPr="00FF4DE4">
        <w:rPr>
          <w:rFonts w:ascii="Book Antiqua" w:hAnsi="Book Antiqua" w:cs="Times New Roman"/>
          <w:sz w:val="24"/>
          <w:szCs w:val="24"/>
        </w:rPr>
        <w:t xml:space="preserve"> of a</w:t>
      </w:r>
      <w:r w:rsidR="008C7306" w:rsidRPr="00FF4DE4">
        <w:rPr>
          <w:rFonts w:ascii="Book Antiqua" w:hAnsi="Book Antiqua" w:cs="Times New Roman"/>
          <w:sz w:val="24"/>
          <w:szCs w:val="24"/>
        </w:rPr>
        <w:t xml:space="preserve"> limb</w:t>
      </w:r>
      <w:r w:rsidRPr="00FF4DE4">
        <w:rPr>
          <w:rFonts w:ascii="Book Antiqua" w:hAnsi="Book Antiqua" w:cs="Times New Roman"/>
          <w:sz w:val="24"/>
          <w:szCs w:val="24"/>
        </w:rPr>
        <w:t xml:space="preserve">. The total and each phase peak of impulse was assessed on the “M” pattern force curve, comprising weight acceptance (WA) and push-off (PO) impulse. These peaks were identified using a MATLAB script to segment the data, with the limits of integration defined as 5% of </w:t>
      </w:r>
      <w:proofErr w:type="gramStart"/>
      <w:r w:rsidRPr="00FF4DE4">
        <w:rPr>
          <w:rFonts w:ascii="Book Antiqua" w:hAnsi="Book Antiqua" w:cs="Times New Roman"/>
          <w:sz w:val="24"/>
          <w:szCs w:val="24"/>
        </w:rPr>
        <w:t>force time</w:t>
      </w:r>
      <w:proofErr w:type="gramEnd"/>
      <w:r w:rsidRPr="00FF4DE4">
        <w:rPr>
          <w:rFonts w:ascii="Book Antiqua" w:hAnsi="Book Antiqua" w:cs="Times New Roman"/>
          <w:sz w:val="24"/>
          <w:szCs w:val="24"/>
        </w:rPr>
        <w:t xml:space="preserve"> either side of the maximum value. Fig</w:t>
      </w:r>
      <w:r w:rsidR="0021441E" w:rsidRPr="00FF4DE4">
        <w:rPr>
          <w:rFonts w:ascii="Book Antiqua" w:hAnsi="Book Antiqua" w:cs="Times New Roman"/>
          <w:sz w:val="24"/>
          <w:szCs w:val="24"/>
        </w:rPr>
        <w:t xml:space="preserve">ure 1 illustrates the calculation of </w:t>
      </w:r>
      <w:r w:rsidRPr="00FF4DE4">
        <w:rPr>
          <w:rFonts w:ascii="Book Antiqua" w:hAnsi="Book Antiqua" w:cs="Times New Roman"/>
          <w:sz w:val="24"/>
          <w:szCs w:val="24"/>
        </w:rPr>
        <w:t>weight acceptance</w:t>
      </w:r>
      <w:r w:rsidR="0021441E" w:rsidRPr="00FF4DE4">
        <w:rPr>
          <w:rFonts w:ascii="Book Antiqua" w:hAnsi="Book Antiqua" w:cs="Times New Roman"/>
          <w:sz w:val="24"/>
          <w:szCs w:val="24"/>
        </w:rPr>
        <w:t xml:space="preserve"> impulse during stance phase</w:t>
      </w:r>
      <w:r w:rsidRPr="00FF4DE4">
        <w:rPr>
          <w:rFonts w:ascii="Book Antiqua" w:hAnsi="Book Antiqua" w:cs="Times New Roman"/>
          <w:sz w:val="24"/>
          <w:szCs w:val="24"/>
        </w:rPr>
        <w:t xml:space="preserve"> between right and left legs</w:t>
      </w:r>
      <w:r w:rsidR="0021441E" w:rsidRPr="00FF4DE4">
        <w:rPr>
          <w:rFonts w:ascii="Book Antiqua" w:hAnsi="Book Antiqua" w:cs="Times New Roman"/>
          <w:sz w:val="24"/>
          <w:szCs w:val="24"/>
        </w:rPr>
        <w:t>. The same technique was also used for push-off and total impulse</w:t>
      </w:r>
      <w:r w:rsidR="00BB4D20" w:rsidRPr="00FF4DE4">
        <w:rPr>
          <w:rFonts w:ascii="Book Antiqua" w:hAnsi="Book Antiqua" w:cs="Times New Roman"/>
          <w:sz w:val="24"/>
          <w:szCs w:val="24"/>
        </w:rPr>
        <w:t xml:space="preserve"> used the entire curve</w:t>
      </w:r>
      <w:r w:rsidR="0021441E" w:rsidRPr="00FF4DE4">
        <w:rPr>
          <w:rFonts w:ascii="Book Antiqua" w:hAnsi="Book Antiqua" w:cs="Times New Roman"/>
          <w:sz w:val="24"/>
          <w:szCs w:val="24"/>
        </w:rPr>
        <w:t>.</w:t>
      </w:r>
      <w:r w:rsidRPr="00FF4DE4">
        <w:rPr>
          <w:rFonts w:ascii="Book Antiqua" w:hAnsi="Book Antiqua" w:cs="Times New Roman"/>
          <w:sz w:val="24"/>
          <w:szCs w:val="24"/>
        </w:rPr>
        <w:t xml:space="preserve"> </w:t>
      </w:r>
    </w:p>
    <w:p w14:paraId="5A6FD586" w14:textId="77777777" w:rsidR="00662D20" w:rsidRDefault="00662D20" w:rsidP="00FF4DE4">
      <w:pPr>
        <w:autoSpaceDE w:val="0"/>
        <w:autoSpaceDN w:val="0"/>
        <w:adjustRightInd w:val="0"/>
        <w:snapToGrid w:val="0"/>
        <w:spacing w:after="0" w:line="360" w:lineRule="auto"/>
        <w:jc w:val="both"/>
        <w:rPr>
          <w:rFonts w:ascii="Book Antiqua" w:hAnsi="Book Antiqua" w:cs="Times New Roman"/>
          <w:i/>
          <w:sz w:val="24"/>
          <w:szCs w:val="24"/>
          <w:lang w:eastAsia="zh-CN"/>
        </w:rPr>
      </w:pPr>
    </w:p>
    <w:p w14:paraId="35A39E31" w14:textId="58DEB771" w:rsidR="00B15807" w:rsidRPr="00DA4F47" w:rsidRDefault="00B15807" w:rsidP="00FF4DE4">
      <w:pPr>
        <w:autoSpaceDE w:val="0"/>
        <w:autoSpaceDN w:val="0"/>
        <w:adjustRightInd w:val="0"/>
        <w:snapToGrid w:val="0"/>
        <w:spacing w:after="0" w:line="360" w:lineRule="auto"/>
        <w:jc w:val="both"/>
        <w:rPr>
          <w:rFonts w:ascii="Book Antiqua" w:eastAsia="Times New Roman" w:hAnsi="Book Antiqua" w:cs="Times New Roman"/>
          <w:b/>
          <w:i/>
          <w:sz w:val="24"/>
          <w:szCs w:val="24"/>
        </w:rPr>
      </w:pPr>
      <w:r w:rsidRPr="00DA4F47">
        <w:rPr>
          <w:rFonts w:ascii="Book Antiqua" w:eastAsia="Times New Roman" w:hAnsi="Book Antiqua" w:cs="Times New Roman"/>
          <w:b/>
          <w:i/>
          <w:sz w:val="24"/>
          <w:szCs w:val="24"/>
        </w:rPr>
        <w:t xml:space="preserve">Statistical </w:t>
      </w:r>
      <w:r w:rsidR="00662D20" w:rsidRPr="00DA4F47">
        <w:rPr>
          <w:rFonts w:ascii="Book Antiqua" w:eastAsia="Times New Roman" w:hAnsi="Book Antiqua" w:cs="Times New Roman"/>
          <w:b/>
          <w:i/>
          <w:sz w:val="24"/>
          <w:szCs w:val="24"/>
        </w:rPr>
        <w:t>a</w:t>
      </w:r>
      <w:r w:rsidRPr="00DA4F47">
        <w:rPr>
          <w:rFonts w:ascii="Book Antiqua" w:eastAsia="Times New Roman" w:hAnsi="Book Antiqua" w:cs="Times New Roman"/>
          <w:b/>
          <w:i/>
          <w:sz w:val="24"/>
          <w:szCs w:val="24"/>
        </w:rPr>
        <w:t>nalysis</w:t>
      </w:r>
    </w:p>
    <w:p w14:paraId="60F881FC" w14:textId="4337146C" w:rsidR="00B15807" w:rsidRPr="00FF4DE4" w:rsidRDefault="00B15807" w:rsidP="00DA4F47">
      <w:pPr>
        <w:autoSpaceDE w:val="0"/>
        <w:autoSpaceDN w:val="0"/>
        <w:adjustRightInd w:val="0"/>
        <w:snapToGrid w:val="0"/>
        <w:spacing w:after="0" w:line="360" w:lineRule="auto"/>
        <w:jc w:val="both"/>
        <w:rPr>
          <w:rFonts w:ascii="Book Antiqua" w:eastAsia="Times New Roman" w:hAnsi="Book Antiqua" w:cs="Times New Roman"/>
          <w:sz w:val="24"/>
          <w:szCs w:val="24"/>
        </w:rPr>
      </w:pPr>
      <w:r w:rsidRPr="00FF4DE4">
        <w:rPr>
          <w:rFonts w:ascii="Book Antiqua" w:eastAsia="Times New Roman" w:hAnsi="Book Antiqua" w:cs="Times New Roman"/>
          <w:sz w:val="24"/>
          <w:szCs w:val="24"/>
        </w:rPr>
        <w:t xml:space="preserve">Statistical analysis was performed with SPSS </w:t>
      </w:r>
      <w:r w:rsidR="007E6D4A" w:rsidRPr="00FF4DE4">
        <w:rPr>
          <w:rFonts w:ascii="Book Antiqua" w:eastAsia="Times New Roman" w:hAnsi="Book Antiqua" w:cs="Times New Roman"/>
          <w:sz w:val="24"/>
          <w:szCs w:val="24"/>
        </w:rPr>
        <w:t>(IBM SPSS Statistics, version 20</w:t>
      </w:r>
      <w:r w:rsidRPr="00FF4DE4">
        <w:rPr>
          <w:rFonts w:ascii="Book Antiqua" w:eastAsia="Times New Roman" w:hAnsi="Book Antiqua" w:cs="Times New Roman"/>
          <w:sz w:val="24"/>
          <w:szCs w:val="24"/>
        </w:rPr>
        <w:t xml:space="preserve">). For continuous variables between the groups an independent t-test was used and for categorical variable (gender), a chi squared test was used. A significance level of </w:t>
      </w:r>
      <w:r w:rsidRPr="00FF4DE4">
        <w:rPr>
          <w:rFonts w:ascii="Book Antiqua" w:hAnsi="Book Antiqua" w:cs="Times New Roman"/>
          <w:sz w:val="24"/>
          <w:szCs w:val="24"/>
        </w:rPr>
        <w:t xml:space="preserve">α=0.05 </w:t>
      </w:r>
      <w:r w:rsidRPr="00FF4DE4">
        <w:rPr>
          <w:rFonts w:ascii="Book Antiqua" w:eastAsia="Times New Roman" w:hAnsi="Book Antiqua" w:cs="Times New Roman"/>
          <w:sz w:val="24"/>
          <w:szCs w:val="24"/>
        </w:rPr>
        <w:t>was employed throughout.</w:t>
      </w:r>
      <w:r w:rsidR="004501DB" w:rsidRPr="004501DB">
        <w:rPr>
          <w:rFonts w:ascii="Book Antiqua" w:eastAsia="Times New Roman" w:hAnsi="Book Antiqua" w:cs="Times New Roman"/>
          <w:sz w:val="24"/>
          <w:szCs w:val="24"/>
        </w:rPr>
        <w:t xml:space="preserve"> </w:t>
      </w:r>
      <w:r w:rsidRPr="00FF4DE4">
        <w:rPr>
          <w:rFonts w:ascii="Book Antiqua" w:eastAsia="Times New Roman" w:hAnsi="Book Antiqua" w:cs="Times New Roman"/>
          <w:sz w:val="24"/>
          <w:szCs w:val="24"/>
        </w:rPr>
        <w:t xml:space="preserve">Shapiro-Wilk test showed the gait variables to be normally distributed .Variable data is presented as means with standard deviations. </w:t>
      </w:r>
    </w:p>
    <w:p w14:paraId="389F85A0" w14:textId="091399BD" w:rsidR="00B15807" w:rsidRPr="00FF4DE4" w:rsidRDefault="00430593" w:rsidP="00FF4DE4">
      <w:pPr>
        <w:autoSpaceDE w:val="0"/>
        <w:autoSpaceDN w:val="0"/>
        <w:adjustRightInd w:val="0"/>
        <w:snapToGrid w:val="0"/>
        <w:spacing w:after="0" w:line="360" w:lineRule="auto"/>
        <w:ind w:firstLine="720"/>
        <w:jc w:val="both"/>
        <w:rPr>
          <w:rFonts w:ascii="Book Antiqua" w:eastAsia="Times New Roman" w:hAnsi="Book Antiqua" w:cs="Times New Roman"/>
          <w:sz w:val="24"/>
          <w:szCs w:val="24"/>
        </w:rPr>
      </w:pPr>
      <w:r w:rsidRPr="00FF4DE4">
        <w:rPr>
          <w:rFonts w:ascii="Book Antiqua" w:eastAsia="Times New Roman" w:hAnsi="Book Antiqua" w:cs="Times New Roman"/>
          <w:sz w:val="24"/>
          <w:szCs w:val="24"/>
        </w:rPr>
        <w:t>Receiver operating</w:t>
      </w:r>
      <w:r w:rsidR="00B15807" w:rsidRPr="00FF4DE4">
        <w:rPr>
          <w:rFonts w:ascii="Book Antiqua" w:eastAsia="Times New Roman" w:hAnsi="Book Antiqua" w:cs="Times New Roman"/>
          <w:sz w:val="24"/>
          <w:szCs w:val="24"/>
        </w:rPr>
        <w:t xml:space="preserve"> characteristics (ROC) curves were utilised to determine which gait symmetry variables had the best discriminating ability. Categorisation of the area under the curve (AUC) was performed, with AUC above 0.7 determined as fair, above 0.8 good and above 0.9 as excellent discriminating ability</w:t>
      </w:r>
      <w:r w:rsidR="004501DB">
        <w:rPr>
          <w:rFonts w:ascii="Book Antiqua" w:hAnsi="Book Antiqua" w:cs="Times New Roman" w:hint="eastAsia"/>
          <w:sz w:val="24"/>
          <w:szCs w:val="24"/>
          <w:vertAlign w:val="superscript"/>
          <w:lang w:eastAsia="zh-CN"/>
        </w:rPr>
        <w:t>[</w:t>
      </w:r>
      <w:r w:rsidR="00B15807" w:rsidRPr="00FF4DE4">
        <w:rPr>
          <w:rFonts w:ascii="Book Antiqua" w:eastAsia="Times New Roman" w:hAnsi="Book Antiqua" w:cs="Times New Roman"/>
          <w:sz w:val="24"/>
          <w:szCs w:val="24"/>
        </w:rPr>
        <w:fldChar w:fldCharType="begin"/>
      </w:r>
      <w:r w:rsidR="000C1805" w:rsidRPr="00FF4DE4">
        <w:rPr>
          <w:rFonts w:ascii="Book Antiqua" w:eastAsia="Times New Roman" w:hAnsi="Book Antiqua" w:cs="Times New Roman"/>
          <w:sz w:val="24"/>
          <w:szCs w:val="24"/>
        </w:rPr>
        <w:instrText xml:space="preserve"> ADDIN EN.CITE &lt;EndNote&gt;&lt;Cite&gt;&lt;Author&gt;Hanley&lt;/Author&gt;&lt;Year&gt;1982&lt;/Year&gt;&lt;RecNum&gt;15&lt;/RecNum&gt;&lt;DisplayText&gt;&lt;style face="superscript"&gt;15&lt;/style&gt;&lt;/DisplayText&gt;&lt;record&gt;&lt;rec-number&gt;15&lt;/rec-number&gt;&lt;foreign-keys&gt;&lt;key app="EN" db-id="zfazfxpf4a2tw9evtp5x2tffvevfz0dv55dw" timestamp="1471862762"&gt;15&lt;/key&gt;&lt;/foreign-keys&gt;&lt;ref-type name="Journal Article"&gt;17&lt;/ref-type&gt;&lt;contributors&gt;&lt;authors&gt;&lt;author&gt;Hanley, J. A.&lt;/author&gt;&lt;author&gt;McNeil, B. J.&lt;/author&gt;&lt;/authors&gt;&lt;/contributors&gt;&lt;titles&gt;&lt;title&gt;The meaning and use of the area under a receiver operating characteristic (ROC) curve&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29-36&lt;/pages&gt;&lt;volume&gt;143&lt;/volume&gt;&lt;number&gt;1&lt;/number&gt;&lt;keywords&gt;&lt;keyword&gt;Evaluation Studies as Topic&lt;/keyword&gt;&lt;keyword&gt;Humans&lt;/keyword&gt;&lt;keyword&gt;Mathematics&lt;/keyword&gt;&lt;keyword&gt;*Models, Theoretical&lt;/keyword&gt;&lt;keyword&gt;Statistics as Topic&lt;/keyword&gt;&lt;keyword&gt;*Technology, Radiologic&lt;/keyword&gt;&lt;/keywords&gt;&lt;dates&gt;&lt;year&gt;1982&lt;/year&gt;&lt;pub-dates&gt;&lt;date&gt;Apr&lt;/date&gt;&lt;/pub-dates&gt;&lt;/dates&gt;&lt;isbn&gt;0033-8419 (Print)&amp;#xD;0033-8419 (Linking)&lt;/isbn&gt;&lt;accession-num&gt;7063747&lt;/accession-num&gt;&lt;urls&gt;&lt;related-urls&gt;&lt;url&gt;http://www.ncbi.nlm.nih.gov/pubmed/7063747&lt;/url&gt;&lt;/related-urls&gt;&lt;/urls&gt;&lt;electronic-resource-num&gt;10.1148/radiology.143.1.7063747&lt;/electronic-resource-num&gt;&lt;/record&gt;&lt;/Cite&gt;&lt;/EndNote&gt;</w:instrText>
      </w:r>
      <w:r w:rsidR="00B15807" w:rsidRPr="00FF4DE4">
        <w:rPr>
          <w:rFonts w:ascii="Book Antiqua" w:eastAsia="Times New Roman" w:hAnsi="Book Antiqua" w:cs="Times New Roman"/>
          <w:sz w:val="24"/>
          <w:szCs w:val="24"/>
        </w:rPr>
        <w:fldChar w:fldCharType="separate"/>
      </w:r>
      <w:r w:rsidR="000C1805" w:rsidRPr="00FF4DE4">
        <w:rPr>
          <w:rFonts w:ascii="Book Antiqua" w:eastAsia="Times New Roman" w:hAnsi="Book Antiqua" w:cs="Times New Roman"/>
          <w:noProof/>
          <w:sz w:val="24"/>
          <w:szCs w:val="24"/>
          <w:vertAlign w:val="superscript"/>
        </w:rPr>
        <w:t>15</w:t>
      </w:r>
      <w:r w:rsidR="00B15807" w:rsidRPr="00FF4DE4">
        <w:rPr>
          <w:rFonts w:ascii="Book Antiqua" w:eastAsia="Times New Roman"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00B15807" w:rsidRPr="00FF4DE4">
        <w:rPr>
          <w:rFonts w:ascii="Book Antiqua" w:eastAsia="Times New Roman" w:hAnsi="Book Antiqua" w:cs="Times New Roman"/>
          <w:sz w:val="24"/>
          <w:szCs w:val="24"/>
        </w:rPr>
        <w:t xml:space="preserve">. </w:t>
      </w:r>
    </w:p>
    <w:p w14:paraId="5AD6263D" w14:textId="77777777" w:rsidR="00B15807" w:rsidRPr="00FF4DE4" w:rsidRDefault="00B15807" w:rsidP="00FF4DE4">
      <w:pPr>
        <w:widowControl w:val="0"/>
        <w:autoSpaceDE w:val="0"/>
        <w:autoSpaceDN w:val="0"/>
        <w:adjustRightInd w:val="0"/>
        <w:snapToGrid w:val="0"/>
        <w:spacing w:after="0" w:line="360" w:lineRule="auto"/>
        <w:jc w:val="both"/>
        <w:rPr>
          <w:rFonts w:ascii="Book Antiqua" w:hAnsi="Book Antiqua" w:cs="Times New Roman"/>
          <w:sz w:val="24"/>
          <w:szCs w:val="24"/>
        </w:rPr>
      </w:pPr>
      <w:r w:rsidRPr="00FF4DE4">
        <w:rPr>
          <w:rFonts w:ascii="Book Antiqua" w:hAnsi="Book Antiqua" w:cs="Times New Roman"/>
          <w:sz w:val="24"/>
          <w:szCs w:val="24"/>
        </w:rPr>
        <w:tab/>
        <w:t>OA patients’ top walking speed results were predictably slower than the healthy group, and were hence also compared to the healthy group’s preferred walking speed, which was more comparable.</w:t>
      </w:r>
    </w:p>
    <w:p w14:paraId="6485C734" w14:textId="77777777" w:rsidR="00B15807" w:rsidRPr="00FF4DE4" w:rsidRDefault="00B15807" w:rsidP="00FF4DE4">
      <w:pPr>
        <w:autoSpaceDE w:val="0"/>
        <w:autoSpaceDN w:val="0"/>
        <w:adjustRightInd w:val="0"/>
        <w:snapToGrid w:val="0"/>
        <w:spacing w:after="0" w:line="360" w:lineRule="auto"/>
        <w:jc w:val="both"/>
        <w:rPr>
          <w:rFonts w:ascii="Book Antiqua" w:eastAsia="Times New Roman" w:hAnsi="Book Antiqua" w:cs="Times New Roman"/>
          <w:sz w:val="24"/>
          <w:szCs w:val="24"/>
        </w:rPr>
      </w:pPr>
    </w:p>
    <w:p w14:paraId="7B37F5F2" w14:textId="0D4A6D25" w:rsidR="00B15807" w:rsidRPr="00FF4DE4" w:rsidRDefault="00662D20" w:rsidP="00FF4DE4">
      <w:pPr>
        <w:autoSpaceDE w:val="0"/>
        <w:autoSpaceDN w:val="0"/>
        <w:adjustRightInd w:val="0"/>
        <w:snapToGrid w:val="0"/>
        <w:spacing w:after="0" w:line="360" w:lineRule="auto"/>
        <w:jc w:val="both"/>
        <w:rPr>
          <w:rFonts w:ascii="Book Antiqua" w:eastAsia="Times New Roman" w:hAnsi="Book Antiqua" w:cs="Times New Roman"/>
          <w:b/>
          <w:sz w:val="24"/>
          <w:szCs w:val="24"/>
        </w:rPr>
      </w:pPr>
      <w:r w:rsidRPr="00FF4DE4">
        <w:rPr>
          <w:rFonts w:ascii="Book Antiqua" w:eastAsia="Times New Roman" w:hAnsi="Book Antiqua" w:cs="Times New Roman"/>
          <w:b/>
          <w:sz w:val="24"/>
          <w:szCs w:val="24"/>
        </w:rPr>
        <w:lastRenderedPageBreak/>
        <w:t>RESULTS</w:t>
      </w:r>
    </w:p>
    <w:p w14:paraId="2CE33FDF" w14:textId="20509F70" w:rsidR="00381A72" w:rsidRPr="00FF4DE4" w:rsidRDefault="00B15807" w:rsidP="00DA4F47">
      <w:pPr>
        <w:autoSpaceDE w:val="0"/>
        <w:autoSpaceDN w:val="0"/>
        <w:adjustRightInd w:val="0"/>
        <w:snapToGrid w:val="0"/>
        <w:spacing w:after="0" w:line="360" w:lineRule="auto"/>
        <w:jc w:val="both"/>
        <w:rPr>
          <w:rFonts w:ascii="Book Antiqua" w:eastAsia="Times New Roman" w:hAnsi="Book Antiqua" w:cs="Times New Roman"/>
          <w:sz w:val="24"/>
          <w:szCs w:val="24"/>
        </w:rPr>
      </w:pPr>
      <w:r w:rsidRPr="00FF4DE4">
        <w:rPr>
          <w:rFonts w:ascii="Book Antiqua" w:eastAsia="Times New Roman" w:hAnsi="Book Antiqua" w:cs="Times New Roman"/>
          <w:sz w:val="24"/>
          <w:szCs w:val="24"/>
        </w:rPr>
        <w:t>Patient and control characteristics are pro</w:t>
      </w:r>
      <w:r w:rsidR="004F2A14" w:rsidRPr="00FF4DE4">
        <w:rPr>
          <w:rFonts w:ascii="Book Antiqua" w:eastAsia="Times New Roman" w:hAnsi="Book Antiqua" w:cs="Times New Roman"/>
          <w:sz w:val="24"/>
          <w:szCs w:val="24"/>
        </w:rPr>
        <w:t>vided in Table 1. The most common disease severity grade of OA was 2 using</w:t>
      </w:r>
      <w:r w:rsidRPr="00FF4DE4">
        <w:rPr>
          <w:rFonts w:ascii="Book Antiqua" w:eastAsia="Times New Roman" w:hAnsi="Book Antiqua" w:cs="Times New Roman"/>
          <w:sz w:val="24"/>
          <w:szCs w:val="24"/>
        </w:rPr>
        <w:t xml:space="preserve"> </w:t>
      </w:r>
      <w:proofErr w:type="spellStart"/>
      <w:r w:rsidRPr="00FF4DE4">
        <w:rPr>
          <w:rFonts w:ascii="Book Antiqua" w:eastAsia="Times New Roman" w:hAnsi="Book Antiqua" w:cs="Times New Roman"/>
          <w:sz w:val="24"/>
          <w:szCs w:val="24"/>
        </w:rPr>
        <w:t>Kellgren</w:t>
      </w:r>
      <w:proofErr w:type="spellEnd"/>
      <w:r w:rsidRPr="00FF4DE4">
        <w:rPr>
          <w:rFonts w:ascii="Book Antiqua" w:eastAsia="Times New Roman" w:hAnsi="Book Antiqua" w:cs="Times New Roman"/>
          <w:sz w:val="24"/>
          <w:szCs w:val="24"/>
        </w:rPr>
        <w:t xml:space="preserve"> and Lawren</w:t>
      </w:r>
      <w:r w:rsidR="00522FAB" w:rsidRPr="00FF4DE4">
        <w:rPr>
          <w:rFonts w:ascii="Book Antiqua" w:eastAsia="Times New Roman" w:hAnsi="Book Antiqua" w:cs="Times New Roman"/>
          <w:sz w:val="24"/>
          <w:szCs w:val="24"/>
        </w:rPr>
        <w:t>ce</w:t>
      </w:r>
      <w:r w:rsidR="004F2A14" w:rsidRPr="00FF4DE4">
        <w:rPr>
          <w:rFonts w:ascii="Book Antiqua" w:eastAsia="Times New Roman" w:hAnsi="Book Antiqua" w:cs="Times New Roman"/>
          <w:sz w:val="24"/>
          <w:szCs w:val="24"/>
        </w:rPr>
        <w:t xml:space="preserve"> system.</w:t>
      </w:r>
      <w:r w:rsidR="00522FAB" w:rsidRPr="00FF4DE4">
        <w:rPr>
          <w:rFonts w:ascii="Book Antiqua" w:eastAsia="Times New Roman" w:hAnsi="Book Antiqua" w:cs="Times New Roman"/>
          <w:sz w:val="24"/>
          <w:szCs w:val="24"/>
        </w:rPr>
        <w:t xml:space="preserve"> Nineteen</w:t>
      </w:r>
      <w:r w:rsidRPr="00FF4DE4">
        <w:rPr>
          <w:rFonts w:ascii="Book Antiqua" w:eastAsia="Times New Roman" w:hAnsi="Book Antiqua" w:cs="Times New Roman"/>
          <w:sz w:val="24"/>
          <w:szCs w:val="24"/>
        </w:rPr>
        <w:t xml:space="preserve"> patients had medial tibiofemoral OA with an</w:t>
      </w:r>
      <w:r w:rsidR="00522FAB" w:rsidRPr="00FF4DE4">
        <w:rPr>
          <w:rFonts w:ascii="Book Antiqua" w:eastAsia="Times New Roman" w:hAnsi="Book Antiqua" w:cs="Times New Roman"/>
          <w:sz w:val="24"/>
          <w:szCs w:val="24"/>
        </w:rPr>
        <w:t xml:space="preserve"> element of patellofemoral OA. Two p</w:t>
      </w:r>
      <w:r w:rsidRPr="00FF4DE4">
        <w:rPr>
          <w:rFonts w:ascii="Book Antiqua" w:eastAsia="Times New Roman" w:hAnsi="Book Antiqua" w:cs="Times New Roman"/>
          <w:sz w:val="24"/>
          <w:szCs w:val="24"/>
        </w:rPr>
        <w:t>atients had lateral</w:t>
      </w:r>
      <w:r w:rsidR="00522FAB" w:rsidRPr="00FF4DE4">
        <w:rPr>
          <w:rFonts w:ascii="Book Antiqua" w:eastAsia="Times New Roman" w:hAnsi="Book Antiqua" w:cs="Times New Roman"/>
          <w:sz w:val="24"/>
          <w:szCs w:val="24"/>
        </w:rPr>
        <w:t xml:space="preserve"> tibiofemoral OA and remaining three</w:t>
      </w:r>
      <w:r w:rsidRPr="00FF4DE4">
        <w:rPr>
          <w:rFonts w:ascii="Book Antiqua" w:eastAsia="Times New Roman" w:hAnsi="Book Antiqua" w:cs="Times New Roman"/>
          <w:sz w:val="24"/>
          <w:szCs w:val="24"/>
        </w:rPr>
        <w:t xml:space="preserve"> had primarily patellofemoral OA.</w:t>
      </w:r>
      <w:r w:rsidR="004501DB" w:rsidRPr="004501DB">
        <w:rPr>
          <w:rFonts w:ascii="Book Antiqua" w:eastAsia="Times New Roman" w:hAnsi="Book Antiqua" w:cs="Times New Roman"/>
          <w:sz w:val="24"/>
          <w:szCs w:val="24"/>
        </w:rPr>
        <w:t xml:space="preserve"> </w:t>
      </w:r>
      <w:r w:rsidR="0057093A" w:rsidRPr="00FF4DE4">
        <w:rPr>
          <w:rFonts w:ascii="Book Antiqua" w:eastAsia="Times New Roman" w:hAnsi="Book Antiqua" w:cs="Times New Roman"/>
          <w:sz w:val="24"/>
          <w:szCs w:val="24"/>
        </w:rPr>
        <w:t xml:space="preserve">None of the patients had significant </w:t>
      </w:r>
      <w:r w:rsidR="00BC0603" w:rsidRPr="00FF4DE4">
        <w:rPr>
          <w:rFonts w:ascii="Book Antiqua" w:eastAsia="Times New Roman" w:hAnsi="Book Antiqua" w:cs="Times New Roman"/>
          <w:sz w:val="24"/>
          <w:szCs w:val="24"/>
        </w:rPr>
        <w:t xml:space="preserve">joint </w:t>
      </w:r>
      <w:r w:rsidR="0057093A" w:rsidRPr="00FF4DE4">
        <w:rPr>
          <w:rFonts w:ascii="Book Antiqua" w:eastAsia="Times New Roman" w:hAnsi="Book Antiqua" w:cs="Times New Roman"/>
          <w:sz w:val="24"/>
          <w:szCs w:val="24"/>
        </w:rPr>
        <w:t>bone deformity and an intermediate</w:t>
      </w:r>
      <w:r w:rsidR="00BC0603" w:rsidRPr="00FF4DE4">
        <w:rPr>
          <w:rFonts w:ascii="Book Antiqua" w:eastAsia="Times New Roman" w:hAnsi="Book Antiqua" w:cs="Times New Roman"/>
          <w:sz w:val="24"/>
          <w:szCs w:val="24"/>
        </w:rPr>
        <w:t xml:space="preserve"> grade of knee OA can be concluded. </w:t>
      </w:r>
    </w:p>
    <w:p w14:paraId="25162AB3" w14:textId="0D8838FF" w:rsidR="00A01A86" w:rsidRPr="00FF4DE4" w:rsidRDefault="00BC0603" w:rsidP="00FF4DE4">
      <w:pPr>
        <w:autoSpaceDE w:val="0"/>
        <w:autoSpaceDN w:val="0"/>
        <w:adjustRightInd w:val="0"/>
        <w:snapToGrid w:val="0"/>
        <w:spacing w:after="0" w:line="360" w:lineRule="auto"/>
        <w:ind w:firstLine="720"/>
        <w:jc w:val="both"/>
        <w:rPr>
          <w:rFonts w:ascii="Book Antiqua" w:eastAsia="Times New Roman" w:hAnsi="Book Antiqua" w:cs="Times New Roman"/>
          <w:sz w:val="24"/>
          <w:szCs w:val="24"/>
        </w:rPr>
      </w:pPr>
      <w:r w:rsidRPr="00FF4DE4">
        <w:rPr>
          <w:rFonts w:ascii="Book Antiqua" w:eastAsia="Times New Roman" w:hAnsi="Book Antiqua" w:cs="Times New Roman"/>
          <w:sz w:val="24"/>
          <w:szCs w:val="24"/>
        </w:rPr>
        <w:t>Preferred and</w:t>
      </w:r>
      <w:r w:rsidR="0057093A" w:rsidRPr="00FF4DE4">
        <w:rPr>
          <w:rFonts w:ascii="Book Antiqua" w:eastAsia="Times New Roman" w:hAnsi="Book Antiqua" w:cs="Times New Roman"/>
          <w:sz w:val="24"/>
          <w:szCs w:val="24"/>
        </w:rPr>
        <w:t xml:space="preserve"> </w:t>
      </w:r>
      <w:r w:rsidRPr="00FF4DE4">
        <w:rPr>
          <w:rFonts w:ascii="Book Antiqua" w:eastAsia="Times New Roman" w:hAnsi="Book Antiqua" w:cs="Times New Roman"/>
          <w:sz w:val="24"/>
          <w:szCs w:val="24"/>
        </w:rPr>
        <w:t>t</w:t>
      </w:r>
      <w:r w:rsidR="00B15807" w:rsidRPr="00FF4DE4">
        <w:rPr>
          <w:rFonts w:ascii="Book Antiqua" w:eastAsia="Times New Roman" w:hAnsi="Book Antiqua" w:cs="Times New Roman"/>
          <w:sz w:val="24"/>
          <w:szCs w:val="24"/>
        </w:rPr>
        <w:t>op walking speed for the knee OA patients was predictably and significantly slower (</w:t>
      </w:r>
      <w:r w:rsidR="00504DF5" w:rsidRPr="00504DF5">
        <w:rPr>
          <w:rFonts w:ascii="Book Antiqua" w:eastAsia="Times New Roman" w:hAnsi="Book Antiqua" w:cs="Times New Roman"/>
          <w:i/>
          <w:sz w:val="24"/>
          <w:szCs w:val="24"/>
        </w:rPr>
        <w:t xml:space="preserve">P &lt; </w:t>
      </w:r>
      <w:r w:rsidR="00B15807" w:rsidRPr="00FF4DE4">
        <w:rPr>
          <w:rFonts w:ascii="Book Antiqua" w:eastAsia="Times New Roman" w:hAnsi="Book Antiqua" w:cs="Times New Roman"/>
          <w:sz w:val="24"/>
          <w:szCs w:val="24"/>
        </w:rPr>
        <w:t>0.0001) than the controls (</w:t>
      </w:r>
      <w:r w:rsidRPr="00FF4DE4">
        <w:rPr>
          <w:rFonts w:ascii="Book Antiqua" w:eastAsia="Times New Roman" w:hAnsi="Book Antiqua" w:cs="Times New Roman"/>
          <w:sz w:val="24"/>
          <w:szCs w:val="24"/>
        </w:rPr>
        <w:t xml:space="preserve">1.09 </w:t>
      </w:r>
      <w:r w:rsidR="004501DB" w:rsidRPr="00FF4DE4">
        <w:rPr>
          <w:rFonts w:ascii="Book Antiqua" w:eastAsia="Times New Roman" w:hAnsi="Book Antiqua" w:cs="Times New Roman"/>
          <w:sz w:val="24"/>
          <w:szCs w:val="24"/>
        </w:rPr>
        <w:t xml:space="preserve">m/s </w:t>
      </w:r>
      <w:r w:rsidR="007254EA" w:rsidRPr="007254EA">
        <w:rPr>
          <w:rFonts w:ascii="Book Antiqua" w:eastAsia="Times New Roman" w:hAnsi="Book Antiqua" w:cs="Times New Roman"/>
          <w:i/>
          <w:sz w:val="24"/>
          <w:szCs w:val="24"/>
        </w:rPr>
        <w:t>vs</w:t>
      </w:r>
      <w:r w:rsidRPr="00FF4DE4">
        <w:rPr>
          <w:rFonts w:ascii="Book Antiqua" w:eastAsia="Times New Roman" w:hAnsi="Book Antiqua" w:cs="Times New Roman"/>
          <w:sz w:val="24"/>
          <w:szCs w:val="24"/>
        </w:rPr>
        <w:t xml:space="preserve"> 1.34 </w:t>
      </w:r>
      <w:r w:rsidR="004501DB" w:rsidRPr="00FF4DE4">
        <w:rPr>
          <w:rFonts w:ascii="Book Antiqua" w:eastAsia="Times New Roman" w:hAnsi="Book Antiqua" w:cs="Times New Roman"/>
          <w:sz w:val="24"/>
          <w:szCs w:val="24"/>
        </w:rPr>
        <w:t xml:space="preserve">m/s </w:t>
      </w:r>
      <w:r w:rsidR="004501DB">
        <w:rPr>
          <w:rFonts w:ascii="Book Antiqua" w:hAnsi="Book Antiqua" w:cs="Times New Roman" w:hint="eastAsia"/>
          <w:sz w:val="24"/>
          <w:szCs w:val="24"/>
          <w:lang w:eastAsia="zh-CN"/>
        </w:rPr>
        <w:t>and</w:t>
      </w:r>
      <w:r w:rsidRPr="00FF4DE4">
        <w:rPr>
          <w:rFonts w:ascii="Book Antiqua" w:eastAsia="Times New Roman" w:hAnsi="Book Antiqua" w:cs="Times New Roman"/>
          <w:sz w:val="24"/>
          <w:szCs w:val="24"/>
        </w:rPr>
        <w:t xml:space="preserve"> </w:t>
      </w:r>
      <w:r w:rsidR="00B15807" w:rsidRPr="00FF4DE4">
        <w:rPr>
          <w:rFonts w:ascii="Book Antiqua" w:eastAsia="Times New Roman" w:hAnsi="Book Antiqua" w:cs="Times New Roman"/>
          <w:sz w:val="24"/>
          <w:szCs w:val="24"/>
        </w:rPr>
        <w:t>1.37</w:t>
      </w:r>
      <w:r w:rsidR="004501DB" w:rsidRPr="004501DB">
        <w:rPr>
          <w:rFonts w:ascii="Book Antiqua" w:eastAsia="Times New Roman" w:hAnsi="Book Antiqua" w:cs="Times New Roman"/>
          <w:sz w:val="24"/>
          <w:szCs w:val="24"/>
        </w:rPr>
        <w:t xml:space="preserve"> </w:t>
      </w:r>
      <w:r w:rsidR="004501DB" w:rsidRPr="00FF4DE4">
        <w:rPr>
          <w:rFonts w:ascii="Book Antiqua" w:eastAsia="Times New Roman" w:hAnsi="Book Antiqua" w:cs="Times New Roman"/>
          <w:sz w:val="24"/>
          <w:szCs w:val="24"/>
        </w:rPr>
        <w:t>m/s</w:t>
      </w:r>
      <w:r w:rsidR="00B15807" w:rsidRPr="00FF4DE4">
        <w:rPr>
          <w:rFonts w:ascii="Book Antiqua" w:eastAsia="Times New Roman" w:hAnsi="Book Antiqua" w:cs="Times New Roman"/>
          <w:sz w:val="24"/>
          <w:szCs w:val="24"/>
        </w:rPr>
        <w:t xml:space="preserve"> </w:t>
      </w:r>
      <w:r w:rsidR="007254EA" w:rsidRPr="007254EA">
        <w:rPr>
          <w:rFonts w:ascii="Book Antiqua" w:eastAsia="Times New Roman" w:hAnsi="Book Antiqua" w:cs="Times New Roman"/>
          <w:i/>
          <w:sz w:val="24"/>
          <w:szCs w:val="24"/>
        </w:rPr>
        <w:t>vs</w:t>
      </w:r>
      <w:r w:rsidR="00B15807" w:rsidRPr="00FF4DE4">
        <w:rPr>
          <w:rFonts w:ascii="Book Antiqua" w:eastAsia="Times New Roman" w:hAnsi="Book Antiqua" w:cs="Times New Roman"/>
          <w:sz w:val="24"/>
          <w:szCs w:val="24"/>
        </w:rPr>
        <w:t xml:space="preserve"> 2.00</w:t>
      </w:r>
      <w:r w:rsidR="004501DB">
        <w:rPr>
          <w:rFonts w:ascii="Book Antiqua" w:hAnsi="Book Antiqua" w:cs="Times New Roman" w:hint="eastAsia"/>
          <w:sz w:val="24"/>
          <w:szCs w:val="24"/>
          <w:lang w:eastAsia="zh-CN"/>
        </w:rPr>
        <w:t xml:space="preserve"> </w:t>
      </w:r>
      <w:r w:rsidR="00B15807" w:rsidRPr="00FF4DE4">
        <w:rPr>
          <w:rFonts w:ascii="Book Antiqua" w:eastAsia="Times New Roman" w:hAnsi="Book Antiqua" w:cs="Times New Roman"/>
          <w:sz w:val="24"/>
          <w:szCs w:val="24"/>
        </w:rPr>
        <w:t>m/s</w:t>
      </w:r>
      <w:r w:rsidRPr="00FF4DE4">
        <w:rPr>
          <w:rFonts w:ascii="Book Antiqua" w:eastAsia="Times New Roman" w:hAnsi="Book Antiqua" w:cs="Times New Roman"/>
          <w:sz w:val="24"/>
          <w:szCs w:val="24"/>
        </w:rPr>
        <w:t xml:space="preserve"> respectively</w:t>
      </w:r>
      <w:r w:rsidR="00B15807" w:rsidRPr="00FF4DE4">
        <w:rPr>
          <w:rFonts w:ascii="Book Antiqua" w:eastAsia="Times New Roman" w:hAnsi="Book Antiqua" w:cs="Times New Roman"/>
          <w:sz w:val="24"/>
          <w:szCs w:val="24"/>
        </w:rPr>
        <w:t>). Step length was also reduced</w:t>
      </w:r>
      <w:r w:rsidR="00035BF9" w:rsidRPr="00FF4DE4">
        <w:rPr>
          <w:rFonts w:ascii="Book Antiqua" w:eastAsia="Times New Roman" w:hAnsi="Book Antiqua" w:cs="Times New Roman"/>
          <w:sz w:val="24"/>
          <w:szCs w:val="24"/>
        </w:rPr>
        <w:t xml:space="preserve"> at TWS</w:t>
      </w:r>
      <w:r w:rsidR="00B15807" w:rsidRPr="00FF4DE4">
        <w:rPr>
          <w:rFonts w:ascii="Book Antiqua" w:eastAsia="Times New Roman" w:hAnsi="Book Antiqua" w:cs="Times New Roman"/>
          <w:sz w:val="24"/>
          <w:szCs w:val="24"/>
        </w:rPr>
        <w:t xml:space="preserve"> (79 </w:t>
      </w:r>
      <w:r w:rsidR="004501DB" w:rsidRPr="00FF4DE4">
        <w:rPr>
          <w:rFonts w:ascii="Book Antiqua" w:eastAsia="Times New Roman" w:hAnsi="Book Antiqua" w:cs="Times New Roman"/>
          <w:sz w:val="24"/>
          <w:szCs w:val="24"/>
        </w:rPr>
        <w:t>cm</w:t>
      </w:r>
      <w:r w:rsidR="004501DB" w:rsidRPr="007254EA">
        <w:rPr>
          <w:rFonts w:ascii="Book Antiqua" w:eastAsia="Times New Roman" w:hAnsi="Book Antiqua" w:cs="Times New Roman"/>
          <w:i/>
          <w:sz w:val="24"/>
          <w:szCs w:val="24"/>
        </w:rPr>
        <w:t xml:space="preserve"> </w:t>
      </w:r>
      <w:r w:rsidR="007254EA" w:rsidRPr="007254EA">
        <w:rPr>
          <w:rFonts w:ascii="Book Antiqua" w:eastAsia="Times New Roman" w:hAnsi="Book Antiqua" w:cs="Times New Roman"/>
          <w:i/>
          <w:sz w:val="24"/>
          <w:szCs w:val="24"/>
        </w:rPr>
        <w:t>vs</w:t>
      </w:r>
      <w:r w:rsidR="00B15807" w:rsidRPr="00FF4DE4">
        <w:rPr>
          <w:rFonts w:ascii="Book Antiqua" w:eastAsia="Times New Roman" w:hAnsi="Book Antiqua" w:cs="Times New Roman"/>
          <w:sz w:val="24"/>
          <w:szCs w:val="24"/>
        </w:rPr>
        <w:t xml:space="preserve"> 99</w:t>
      </w:r>
      <w:r w:rsidR="004501DB">
        <w:rPr>
          <w:rFonts w:ascii="Book Antiqua" w:hAnsi="Book Antiqua" w:cs="Times New Roman" w:hint="eastAsia"/>
          <w:sz w:val="24"/>
          <w:szCs w:val="24"/>
          <w:lang w:eastAsia="zh-CN"/>
        </w:rPr>
        <w:t xml:space="preserve"> </w:t>
      </w:r>
      <w:r w:rsidR="00B15807" w:rsidRPr="00FF4DE4">
        <w:rPr>
          <w:rFonts w:ascii="Book Antiqua" w:eastAsia="Times New Roman" w:hAnsi="Book Antiqua" w:cs="Times New Roman"/>
          <w:sz w:val="24"/>
          <w:szCs w:val="24"/>
        </w:rPr>
        <w:t>cm</w:t>
      </w:r>
      <w:r w:rsidR="004501DB">
        <w:rPr>
          <w:rFonts w:ascii="Book Antiqua" w:hAnsi="Book Antiqua" w:cs="Times New Roman" w:hint="eastAsia"/>
          <w:sz w:val="24"/>
          <w:szCs w:val="24"/>
          <w:lang w:eastAsia="zh-CN"/>
        </w:rPr>
        <w:t>,</w:t>
      </w:r>
      <w:r w:rsidR="00970CAB" w:rsidRPr="00FF4DE4">
        <w:rPr>
          <w:rFonts w:ascii="Book Antiqua" w:eastAsia="Times New Roman" w:hAnsi="Book Antiqua" w:cs="Times New Roman"/>
          <w:sz w:val="24"/>
          <w:szCs w:val="24"/>
        </w:rPr>
        <w:t xml:space="preserve"> </w:t>
      </w:r>
      <w:r w:rsidR="00504DF5" w:rsidRPr="00504DF5">
        <w:rPr>
          <w:rFonts w:ascii="Book Antiqua" w:eastAsia="Times New Roman" w:hAnsi="Book Antiqua" w:cs="Times New Roman"/>
          <w:i/>
          <w:sz w:val="24"/>
          <w:szCs w:val="24"/>
        </w:rPr>
        <w:t xml:space="preserve">P &lt; </w:t>
      </w:r>
      <w:r w:rsidR="00970CAB" w:rsidRPr="00FF4DE4">
        <w:rPr>
          <w:rFonts w:ascii="Book Antiqua" w:eastAsia="Times New Roman" w:hAnsi="Book Antiqua" w:cs="Times New Roman"/>
          <w:sz w:val="24"/>
          <w:szCs w:val="24"/>
        </w:rPr>
        <w:t>0.0001</w:t>
      </w:r>
      <w:r w:rsidR="00B15807" w:rsidRPr="00FF4DE4">
        <w:rPr>
          <w:rFonts w:ascii="Book Antiqua" w:eastAsia="Times New Roman" w:hAnsi="Book Antiqua" w:cs="Times New Roman"/>
          <w:sz w:val="24"/>
          <w:szCs w:val="24"/>
        </w:rPr>
        <w:t xml:space="preserve">), with a broader gait width (14 </w:t>
      </w:r>
      <w:r w:rsidR="004501DB" w:rsidRPr="00FF4DE4">
        <w:rPr>
          <w:rFonts w:ascii="Book Antiqua" w:eastAsia="Times New Roman" w:hAnsi="Book Antiqua" w:cs="Times New Roman"/>
          <w:sz w:val="24"/>
          <w:szCs w:val="24"/>
        </w:rPr>
        <w:t>cm</w:t>
      </w:r>
      <w:r w:rsidR="004501DB" w:rsidRPr="007254EA">
        <w:rPr>
          <w:rFonts w:ascii="Book Antiqua" w:eastAsia="Times New Roman" w:hAnsi="Book Antiqua" w:cs="Times New Roman"/>
          <w:i/>
          <w:sz w:val="24"/>
          <w:szCs w:val="24"/>
        </w:rPr>
        <w:t xml:space="preserve"> </w:t>
      </w:r>
      <w:r w:rsidR="007254EA" w:rsidRPr="007254EA">
        <w:rPr>
          <w:rFonts w:ascii="Book Antiqua" w:eastAsia="Times New Roman" w:hAnsi="Book Antiqua" w:cs="Times New Roman"/>
          <w:i/>
          <w:sz w:val="24"/>
          <w:szCs w:val="24"/>
        </w:rPr>
        <w:t>vs</w:t>
      </w:r>
      <w:r w:rsidR="00B15807" w:rsidRPr="00FF4DE4">
        <w:rPr>
          <w:rFonts w:ascii="Book Antiqua" w:eastAsia="Times New Roman" w:hAnsi="Book Antiqua" w:cs="Times New Roman"/>
          <w:sz w:val="24"/>
          <w:szCs w:val="24"/>
        </w:rPr>
        <w:t xml:space="preserve"> 11</w:t>
      </w:r>
      <w:r w:rsidR="004501DB">
        <w:rPr>
          <w:rFonts w:ascii="Book Antiqua" w:hAnsi="Book Antiqua" w:cs="Times New Roman" w:hint="eastAsia"/>
          <w:sz w:val="24"/>
          <w:szCs w:val="24"/>
          <w:lang w:eastAsia="zh-CN"/>
        </w:rPr>
        <w:t xml:space="preserve"> </w:t>
      </w:r>
      <w:r w:rsidR="00B15807" w:rsidRPr="00FF4DE4">
        <w:rPr>
          <w:rFonts w:ascii="Book Antiqua" w:eastAsia="Times New Roman" w:hAnsi="Book Antiqua" w:cs="Times New Roman"/>
          <w:sz w:val="24"/>
          <w:szCs w:val="24"/>
        </w:rPr>
        <w:t>cm</w:t>
      </w:r>
      <w:r w:rsidR="004501DB">
        <w:rPr>
          <w:rFonts w:ascii="Book Antiqua" w:hAnsi="Book Antiqua" w:cs="Times New Roman" w:hint="eastAsia"/>
          <w:sz w:val="24"/>
          <w:szCs w:val="24"/>
          <w:lang w:eastAsia="zh-CN"/>
        </w:rPr>
        <w:t>,</w:t>
      </w:r>
      <w:r w:rsidR="00970CAB" w:rsidRPr="00FF4DE4">
        <w:rPr>
          <w:rFonts w:ascii="Book Antiqua" w:eastAsia="Times New Roman" w:hAnsi="Book Antiqua" w:cs="Times New Roman"/>
          <w:sz w:val="24"/>
          <w:szCs w:val="24"/>
        </w:rPr>
        <w:t xml:space="preserve"> </w:t>
      </w:r>
      <w:r w:rsidR="00504DF5" w:rsidRPr="00504DF5">
        <w:rPr>
          <w:rFonts w:ascii="Book Antiqua" w:eastAsia="Times New Roman" w:hAnsi="Book Antiqua" w:cs="Times New Roman"/>
          <w:i/>
          <w:sz w:val="24"/>
          <w:szCs w:val="24"/>
        </w:rPr>
        <w:t xml:space="preserve">P = </w:t>
      </w:r>
      <w:r w:rsidR="00CC7429" w:rsidRPr="00FF4DE4">
        <w:rPr>
          <w:rFonts w:ascii="Book Antiqua" w:eastAsia="Times New Roman" w:hAnsi="Book Antiqua" w:cs="Times New Roman"/>
          <w:sz w:val="24"/>
          <w:szCs w:val="24"/>
        </w:rPr>
        <w:t>0.015</w:t>
      </w:r>
      <w:r w:rsidR="00B15807" w:rsidRPr="00FF4DE4">
        <w:rPr>
          <w:rFonts w:ascii="Book Antiqua" w:eastAsia="Times New Roman" w:hAnsi="Book Antiqua" w:cs="Times New Roman"/>
          <w:sz w:val="24"/>
          <w:szCs w:val="24"/>
        </w:rPr>
        <w:t xml:space="preserve">) as seen in Table 2. As ground reaction forces are </w:t>
      </w:r>
      <w:r w:rsidR="0015406C" w:rsidRPr="00FF4DE4">
        <w:rPr>
          <w:rFonts w:ascii="Book Antiqua" w:eastAsia="Times New Roman" w:hAnsi="Book Antiqua" w:cs="Times New Roman"/>
          <w:sz w:val="24"/>
          <w:szCs w:val="24"/>
        </w:rPr>
        <w:t xml:space="preserve">partly </w:t>
      </w:r>
      <w:r w:rsidR="00B15807" w:rsidRPr="00FF4DE4">
        <w:rPr>
          <w:rFonts w:ascii="Book Antiqua" w:eastAsia="Times New Roman" w:hAnsi="Book Antiqua" w:cs="Times New Roman"/>
          <w:sz w:val="24"/>
          <w:szCs w:val="24"/>
        </w:rPr>
        <w:t>speed dependent</w:t>
      </w:r>
      <w:r w:rsidR="004501DB">
        <w:rPr>
          <w:rFonts w:ascii="Book Antiqua" w:hAnsi="Book Antiqua" w:cs="Times New Roman" w:hint="eastAsia"/>
          <w:sz w:val="24"/>
          <w:szCs w:val="24"/>
          <w:vertAlign w:val="superscript"/>
          <w:lang w:eastAsia="zh-CN"/>
        </w:rPr>
        <w:t>[</w:t>
      </w:r>
      <w:r w:rsidR="00035BF9" w:rsidRPr="00FF4DE4">
        <w:rPr>
          <w:rFonts w:ascii="Book Antiqua" w:eastAsia="Times New Roman" w:hAnsi="Book Antiqua" w:cs="Times New Roman"/>
          <w:sz w:val="24"/>
          <w:szCs w:val="24"/>
        </w:rPr>
        <w:fldChar w:fldCharType="begin"/>
      </w:r>
      <w:r w:rsidR="000C1805" w:rsidRPr="00FF4DE4">
        <w:rPr>
          <w:rFonts w:ascii="Book Antiqua" w:eastAsia="Times New Roman" w:hAnsi="Book Antiqua" w:cs="Times New Roman"/>
          <w:sz w:val="24"/>
          <w:szCs w:val="24"/>
        </w:rPr>
        <w:instrText xml:space="preserve"> ADDIN EN.CITE &lt;EndNote&gt;&lt;Cite&gt;&lt;Author&gt;Astephen Wilson&lt;/Author&gt;&lt;Year&gt;2012&lt;/Year&gt;&lt;RecNum&gt;21&lt;/RecNum&gt;&lt;DisplayText&gt;&lt;style face="superscript"&gt;16&lt;/style&gt;&lt;/DisplayText&gt;&lt;record&gt;&lt;rec-number&gt;21&lt;/rec-number&gt;&lt;foreign-keys&gt;&lt;key app="EN" db-id="zfazfxpf4a2tw9evtp5x2tffvevfz0dv55dw" timestamp="1471868455"&gt;21&lt;/key&gt;&lt;/foreign-keys&gt;&lt;ref-type name="Journal Article"&gt;17&lt;/ref-type&gt;&lt;contributors&gt;&lt;authors&gt;&lt;author&gt;Astephen Wilson, J. L.&lt;/author&gt;&lt;/authors&gt;&lt;/contributors&gt;&lt;auth-address&gt;School of Biomedical Engineering, Dalhousie University, Halifax, Nova Scotia, Canada. Janie.Astephen@dal.ca&lt;/auth-address&gt;&lt;titles&gt;&lt;title&gt;Challenges in dealing with walking speed in knee osteoarthritis gait analyses&lt;/title&gt;&lt;secondary-title&gt;Clin Biomech (Bristol, Avon)&lt;/secondary-title&gt;&lt;/titles&gt;&lt;periodical&gt;&lt;full-title&gt;Clin Biomech (Bristol, Avon)&lt;/full-title&gt;&lt;abbr-1&gt;Clinical biomechanics&lt;/abbr-1&gt;&lt;/periodical&gt;&lt;pages&gt;210-2&lt;/pages&gt;&lt;volume&gt;27&lt;/volume&gt;&lt;number&gt;3&lt;/number&gt;&lt;keywords&gt;&lt;keyword&gt;Analysis of Variance&lt;/keyword&gt;&lt;keyword&gt;Exercise Test/*methods&lt;/keyword&gt;&lt;keyword&gt;*Gait&lt;/keyword&gt;&lt;keyword&gt;Gait Disorders, Neurologic/*diagnosis/etiology/*physiopathology&lt;/keyword&gt;&lt;keyword&gt;Humans&lt;/keyword&gt;&lt;keyword&gt;Osteoarthritis/complications/*diagnosis/*physiopathology&lt;/keyword&gt;&lt;keyword&gt;Physical Examination/methods&lt;/keyword&gt;&lt;keyword&gt;*Physical Exertion&lt;/keyword&gt;&lt;/keywords&gt;&lt;dates&gt;&lt;year&gt;2012&lt;/year&gt;&lt;pub-dates&gt;&lt;date&gt;Mar&lt;/date&gt;&lt;/pub-dates&gt;&lt;/dates&gt;&lt;isbn&gt;1879-1271 (Electronic)&amp;#xD;0268-0033 (Linking)&lt;/isbn&gt;&lt;accession-num&gt;22019141&lt;/accession-num&gt;&lt;urls&gt;&lt;related-urls&gt;&lt;url&gt;http://www.ncbi.nlm.nih.gov/pubmed/22019141&lt;/url&gt;&lt;/related-urls&gt;&lt;/urls&gt;&lt;electronic-resource-num&gt;10.1016/j.clinbiomech.2011.09.009&lt;/electronic-resource-num&gt;&lt;/record&gt;&lt;/Cite&gt;&lt;/EndNote&gt;</w:instrText>
      </w:r>
      <w:r w:rsidR="00035BF9" w:rsidRPr="00FF4DE4">
        <w:rPr>
          <w:rFonts w:ascii="Book Antiqua" w:eastAsia="Times New Roman" w:hAnsi="Book Antiqua" w:cs="Times New Roman"/>
          <w:sz w:val="24"/>
          <w:szCs w:val="24"/>
        </w:rPr>
        <w:fldChar w:fldCharType="separate"/>
      </w:r>
      <w:r w:rsidR="000C1805" w:rsidRPr="00FF4DE4">
        <w:rPr>
          <w:rFonts w:ascii="Book Antiqua" w:eastAsia="Times New Roman" w:hAnsi="Book Antiqua" w:cs="Times New Roman"/>
          <w:noProof/>
          <w:sz w:val="24"/>
          <w:szCs w:val="24"/>
          <w:vertAlign w:val="superscript"/>
        </w:rPr>
        <w:t>16</w:t>
      </w:r>
      <w:r w:rsidR="00035BF9" w:rsidRPr="00FF4DE4">
        <w:rPr>
          <w:rFonts w:ascii="Book Antiqua" w:eastAsia="Times New Roman"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00DB5AC4" w:rsidRPr="00FF4DE4">
        <w:rPr>
          <w:rFonts w:ascii="Book Antiqua" w:eastAsia="Times New Roman" w:hAnsi="Book Antiqua" w:cs="Times New Roman"/>
          <w:sz w:val="24"/>
          <w:szCs w:val="24"/>
        </w:rPr>
        <w:t xml:space="preserve"> (Fig</w:t>
      </w:r>
      <w:r w:rsidR="004501DB">
        <w:rPr>
          <w:rFonts w:ascii="Book Antiqua" w:hAnsi="Book Antiqua" w:cs="Times New Roman" w:hint="eastAsia"/>
          <w:sz w:val="24"/>
          <w:szCs w:val="24"/>
          <w:lang w:eastAsia="zh-CN"/>
        </w:rPr>
        <w:t>ure</w:t>
      </w:r>
      <w:r w:rsidR="00DB5AC4" w:rsidRPr="00FF4DE4">
        <w:rPr>
          <w:rFonts w:ascii="Book Antiqua" w:eastAsia="Times New Roman" w:hAnsi="Book Antiqua" w:cs="Times New Roman"/>
          <w:sz w:val="24"/>
          <w:szCs w:val="24"/>
        </w:rPr>
        <w:t xml:space="preserve"> 2)</w:t>
      </w:r>
      <w:r w:rsidR="00B3129A" w:rsidRPr="00FF4DE4">
        <w:rPr>
          <w:rFonts w:ascii="Book Antiqua" w:eastAsia="Times New Roman" w:hAnsi="Book Antiqua" w:cs="Times New Roman"/>
          <w:sz w:val="24"/>
          <w:szCs w:val="24"/>
        </w:rPr>
        <w:t>, analysis comparing</w:t>
      </w:r>
      <w:r w:rsidR="00B15807" w:rsidRPr="00FF4DE4">
        <w:rPr>
          <w:rFonts w:ascii="Book Antiqua" w:eastAsia="Times New Roman" w:hAnsi="Book Antiqua" w:cs="Times New Roman"/>
          <w:sz w:val="24"/>
          <w:szCs w:val="24"/>
        </w:rPr>
        <w:t xml:space="preserve"> the knee OA results to the control group’s preferred walking speed </w:t>
      </w:r>
      <w:r w:rsidR="00B3129A" w:rsidRPr="00FF4DE4">
        <w:rPr>
          <w:rFonts w:ascii="Book Antiqua" w:eastAsia="Times New Roman" w:hAnsi="Book Antiqua" w:cs="Times New Roman"/>
          <w:sz w:val="24"/>
          <w:szCs w:val="24"/>
        </w:rPr>
        <w:t xml:space="preserve">was done </w:t>
      </w:r>
      <w:r w:rsidR="00B15807" w:rsidRPr="00FF4DE4">
        <w:rPr>
          <w:rFonts w:ascii="Book Antiqua" w:eastAsia="Times New Roman" w:hAnsi="Book Antiqua" w:cs="Times New Roman"/>
          <w:sz w:val="24"/>
          <w:szCs w:val="24"/>
        </w:rPr>
        <w:t xml:space="preserve">given that they were similar (1.34 </w:t>
      </w:r>
      <w:r w:rsidR="007254EA" w:rsidRPr="007254EA">
        <w:rPr>
          <w:rFonts w:ascii="Book Antiqua" w:eastAsia="Times New Roman" w:hAnsi="Book Antiqua" w:cs="Times New Roman"/>
          <w:i/>
          <w:sz w:val="24"/>
          <w:szCs w:val="24"/>
        </w:rPr>
        <w:t>vs</w:t>
      </w:r>
      <w:r w:rsidR="004501DB">
        <w:rPr>
          <w:rFonts w:ascii="Book Antiqua" w:eastAsia="Times New Roman" w:hAnsi="Book Antiqua" w:cs="Times New Roman"/>
          <w:sz w:val="24"/>
          <w:szCs w:val="24"/>
        </w:rPr>
        <w:t xml:space="preserve"> 1.37</w:t>
      </w:r>
      <w:r w:rsidR="004501DB">
        <w:rPr>
          <w:rFonts w:ascii="Book Antiqua" w:hAnsi="Book Antiqua" w:cs="Times New Roman" w:hint="eastAsia"/>
          <w:sz w:val="24"/>
          <w:szCs w:val="24"/>
          <w:lang w:eastAsia="zh-CN"/>
        </w:rPr>
        <w:t xml:space="preserve"> </w:t>
      </w:r>
      <w:r w:rsidR="004501DB">
        <w:rPr>
          <w:rFonts w:ascii="Book Antiqua" w:eastAsia="Times New Roman" w:hAnsi="Book Antiqua" w:cs="Times New Roman"/>
          <w:sz w:val="24"/>
          <w:szCs w:val="24"/>
        </w:rPr>
        <w:t>m/s</w:t>
      </w:r>
      <w:r w:rsidR="00CC7429" w:rsidRPr="00FF4DE4">
        <w:rPr>
          <w:rFonts w:ascii="Book Antiqua" w:eastAsia="Times New Roman" w:hAnsi="Book Antiqua" w:cs="Times New Roman"/>
          <w:sz w:val="24"/>
          <w:szCs w:val="24"/>
        </w:rPr>
        <w:t xml:space="preserve"> </w:t>
      </w:r>
      <w:r w:rsidR="00504DF5" w:rsidRPr="00504DF5">
        <w:rPr>
          <w:rFonts w:ascii="Book Antiqua" w:eastAsia="Times New Roman" w:hAnsi="Book Antiqua" w:cs="Times New Roman"/>
          <w:i/>
          <w:sz w:val="24"/>
          <w:szCs w:val="24"/>
        </w:rPr>
        <w:t xml:space="preserve">P = </w:t>
      </w:r>
      <w:r w:rsidR="00E54F74" w:rsidRPr="00FF4DE4">
        <w:rPr>
          <w:rFonts w:ascii="Book Antiqua" w:eastAsia="Times New Roman" w:hAnsi="Book Antiqua" w:cs="Times New Roman"/>
          <w:sz w:val="24"/>
          <w:szCs w:val="24"/>
        </w:rPr>
        <w:t>0.56</w:t>
      </w:r>
      <w:r w:rsidR="00B15807" w:rsidRPr="00FF4DE4">
        <w:rPr>
          <w:rFonts w:ascii="Book Antiqua" w:eastAsia="Times New Roman" w:hAnsi="Book Antiqua" w:cs="Times New Roman"/>
          <w:sz w:val="24"/>
          <w:szCs w:val="24"/>
        </w:rPr>
        <w:t>).</w:t>
      </w:r>
      <w:r w:rsidR="004501DB" w:rsidRPr="004501DB">
        <w:rPr>
          <w:rFonts w:ascii="Book Antiqua" w:eastAsia="Times New Roman" w:hAnsi="Book Antiqua" w:cs="Times New Roman"/>
          <w:sz w:val="24"/>
          <w:szCs w:val="24"/>
        </w:rPr>
        <w:t xml:space="preserve"> </w:t>
      </w:r>
      <w:r w:rsidR="00B15807" w:rsidRPr="00FF4DE4">
        <w:rPr>
          <w:rFonts w:ascii="Book Antiqua" w:eastAsia="Times New Roman" w:hAnsi="Book Antiqua" w:cs="Times New Roman"/>
          <w:sz w:val="24"/>
          <w:szCs w:val="24"/>
        </w:rPr>
        <w:t>Push-off force and total impulse were significantly (</w:t>
      </w:r>
      <w:r w:rsidR="00504DF5" w:rsidRPr="00504DF5">
        <w:rPr>
          <w:rFonts w:ascii="Book Antiqua" w:eastAsia="Times New Roman" w:hAnsi="Book Antiqua" w:cs="Times New Roman"/>
          <w:i/>
          <w:sz w:val="24"/>
          <w:szCs w:val="24"/>
        </w:rPr>
        <w:t xml:space="preserve">P &lt; </w:t>
      </w:r>
      <w:r w:rsidR="00B15807" w:rsidRPr="00FF4DE4">
        <w:rPr>
          <w:rFonts w:ascii="Book Antiqua" w:eastAsia="Times New Roman" w:hAnsi="Book Antiqua" w:cs="Times New Roman"/>
          <w:sz w:val="24"/>
          <w:szCs w:val="24"/>
        </w:rPr>
        <w:t>0.0001) less (22% and 12% respectively) than the controls</w:t>
      </w:r>
      <w:r w:rsidR="00DB5AC4" w:rsidRPr="00FF4DE4">
        <w:rPr>
          <w:rFonts w:ascii="Book Antiqua" w:eastAsia="Times New Roman" w:hAnsi="Book Antiqua" w:cs="Times New Roman"/>
          <w:sz w:val="24"/>
          <w:szCs w:val="24"/>
        </w:rPr>
        <w:t xml:space="preserve"> (Table 2, Fig</w:t>
      </w:r>
      <w:r w:rsidR="004501DB">
        <w:rPr>
          <w:rFonts w:ascii="Book Antiqua" w:hAnsi="Book Antiqua" w:cs="Times New Roman" w:hint="eastAsia"/>
          <w:sz w:val="24"/>
          <w:szCs w:val="24"/>
          <w:lang w:eastAsia="zh-CN"/>
        </w:rPr>
        <w:t>ure</w:t>
      </w:r>
      <w:r w:rsidR="00DB5AC4" w:rsidRPr="00FF4DE4">
        <w:rPr>
          <w:rFonts w:ascii="Book Antiqua" w:eastAsia="Times New Roman" w:hAnsi="Book Antiqua" w:cs="Times New Roman"/>
          <w:sz w:val="24"/>
          <w:szCs w:val="24"/>
        </w:rPr>
        <w:t xml:space="preserve"> 3)</w:t>
      </w:r>
      <w:r w:rsidR="006372AC" w:rsidRPr="00FF4DE4">
        <w:rPr>
          <w:rFonts w:ascii="Book Antiqua" w:eastAsia="Times New Roman" w:hAnsi="Book Antiqua" w:cs="Times New Roman"/>
          <w:sz w:val="24"/>
          <w:szCs w:val="24"/>
        </w:rPr>
        <w:t>. This was also seen at the knee OA preferred walking speed, but became more pronounced at top walking speed</w:t>
      </w:r>
      <w:r w:rsidR="00B15807" w:rsidRPr="00FF4DE4">
        <w:rPr>
          <w:rFonts w:ascii="Book Antiqua" w:eastAsia="Times New Roman" w:hAnsi="Book Antiqua" w:cs="Times New Roman"/>
          <w:sz w:val="24"/>
          <w:szCs w:val="24"/>
        </w:rPr>
        <w:t>.</w:t>
      </w:r>
      <w:r w:rsidR="004501DB" w:rsidRPr="004501DB">
        <w:rPr>
          <w:rFonts w:ascii="Book Antiqua" w:eastAsia="Times New Roman" w:hAnsi="Book Antiqua" w:cs="Times New Roman"/>
          <w:sz w:val="24"/>
          <w:szCs w:val="24"/>
        </w:rPr>
        <w:t xml:space="preserve"> </w:t>
      </w:r>
      <w:r w:rsidR="00B15807" w:rsidRPr="00FF4DE4">
        <w:rPr>
          <w:rFonts w:ascii="Book Antiqua" w:eastAsia="Times New Roman" w:hAnsi="Book Antiqua" w:cs="Times New Roman"/>
          <w:sz w:val="24"/>
          <w:szCs w:val="24"/>
        </w:rPr>
        <w:t>The knee OA patients were also significantly more asymmetrical than the healthy controls, with the greatest difference</w:t>
      </w:r>
      <w:r w:rsidR="00D945F8" w:rsidRPr="00FF4DE4">
        <w:rPr>
          <w:rFonts w:ascii="Book Antiqua" w:eastAsia="Times New Roman" w:hAnsi="Book Antiqua" w:cs="Times New Roman"/>
          <w:sz w:val="24"/>
          <w:szCs w:val="24"/>
        </w:rPr>
        <w:t xml:space="preserve"> between limbs</w:t>
      </w:r>
      <w:r w:rsidR="00B15807" w:rsidRPr="00FF4DE4">
        <w:rPr>
          <w:rFonts w:ascii="Book Antiqua" w:eastAsia="Times New Roman" w:hAnsi="Book Antiqua" w:cs="Times New Roman"/>
          <w:sz w:val="24"/>
          <w:szCs w:val="24"/>
        </w:rPr>
        <w:t xml:space="preserve"> (Table 2) seen during single limb stance time (8%</w:t>
      </w:r>
      <w:r w:rsidR="00E54F74" w:rsidRPr="00FF4DE4">
        <w:rPr>
          <w:rFonts w:ascii="Book Antiqua" w:eastAsia="Times New Roman" w:hAnsi="Book Antiqua" w:cs="Times New Roman"/>
          <w:sz w:val="24"/>
          <w:szCs w:val="24"/>
        </w:rPr>
        <w:t xml:space="preserve">, </w:t>
      </w:r>
      <w:r w:rsidR="00504DF5" w:rsidRPr="00504DF5">
        <w:rPr>
          <w:rFonts w:ascii="Book Antiqua" w:eastAsia="Times New Roman" w:hAnsi="Book Antiqua" w:cs="Times New Roman"/>
          <w:i/>
          <w:sz w:val="24"/>
          <w:szCs w:val="24"/>
        </w:rPr>
        <w:t xml:space="preserve">P = </w:t>
      </w:r>
      <w:r w:rsidR="00E54F74" w:rsidRPr="00FF4DE4">
        <w:rPr>
          <w:rFonts w:ascii="Book Antiqua" w:eastAsia="Times New Roman" w:hAnsi="Book Antiqua" w:cs="Times New Roman"/>
          <w:sz w:val="24"/>
          <w:szCs w:val="24"/>
        </w:rPr>
        <w:t>0.0</w:t>
      </w:r>
      <w:r w:rsidR="00D945F8" w:rsidRPr="00FF4DE4">
        <w:rPr>
          <w:rFonts w:ascii="Book Antiqua" w:eastAsia="Times New Roman" w:hAnsi="Book Antiqua" w:cs="Times New Roman"/>
          <w:sz w:val="24"/>
          <w:szCs w:val="24"/>
        </w:rPr>
        <w:t>01</w:t>
      </w:r>
      <w:r w:rsidR="00B15807" w:rsidRPr="00FF4DE4">
        <w:rPr>
          <w:rFonts w:ascii="Book Antiqua" w:eastAsia="Times New Roman" w:hAnsi="Book Antiqua" w:cs="Times New Roman"/>
          <w:sz w:val="24"/>
          <w:szCs w:val="24"/>
        </w:rPr>
        <w:t>), push-off impulse (7%</w:t>
      </w:r>
      <w:r w:rsidR="00E54F74" w:rsidRPr="00FF4DE4">
        <w:rPr>
          <w:rFonts w:ascii="Book Antiqua" w:eastAsia="Times New Roman" w:hAnsi="Book Antiqua" w:cs="Times New Roman"/>
          <w:sz w:val="24"/>
          <w:szCs w:val="24"/>
        </w:rPr>
        <w:t xml:space="preserve">, </w:t>
      </w:r>
      <w:r w:rsidR="00504DF5" w:rsidRPr="00504DF5">
        <w:rPr>
          <w:rFonts w:ascii="Book Antiqua" w:eastAsia="Times New Roman" w:hAnsi="Book Antiqua" w:cs="Times New Roman"/>
          <w:i/>
          <w:sz w:val="24"/>
          <w:szCs w:val="24"/>
        </w:rPr>
        <w:t xml:space="preserve">P = </w:t>
      </w:r>
      <w:r w:rsidR="00E54F74" w:rsidRPr="00FF4DE4">
        <w:rPr>
          <w:rFonts w:ascii="Book Antiqua" w:eastAsia="Times New Roman" w:hAnsi="Book Antiqua" w:cs="Times New Roman"/>
          <w:sz w:val="24"/>
          <w:szCs w:val="24"/>
        </w:rPr>
        <w:t>0.0</w:t>
      </w:r>
      <w:r w:rsidR="00D945F8" w:rsidRPr="00FF4DE4">
        <w:rPr>
          <w:rFonts w:ascii="Book Antiqua" w:eastAsia="Times New Roman" w:hAnsi="Book Antiqua" w:cs="Times New Roman"/>
          <w:sz w:val="24"/>
          <w:szCs w:val="24"/>
        </w:rPr>
        <w:t>50</w:t>
      </w:r>
      <w:r w:rsidR="00B15807" w:rsidRPr="00FF4DE4">
        <w:rPr>
          <w:rFonts w:ascii="Book Antiqua" w:eastAsia="Times New Roman" w:hAnsi="Book Antiqua" w:cs="Times New Roman"/>
          <w:sz w:val="24"/>
          <w:szCs w:val="24"/>
        </w:rPr>
        <w:t>) and total impulse (7%</w:t>
      </w:r>
      <w:r w:rsidR="00E54F74" w:rsidRPr="00FF4DE4">
        <w:rPr>
          <w:rFonts w:ascii="Book Antiqua" w:eastAsia="Times New Roman" w:hAnsi="Book Antiqua" w:cs="Times New Roman"/>
          <w:sz w:val="24"/>
          <w:szCs w:val="24"/>
        </w:rPr>
        <w:t xml:space="preserve">, </w:t>
      </w:r>
      <w:r w:rsidR="00504DF5" w:rsidRPr="00504DF5">
        <w:rPr>
          <w:rFonts w:ascii="Book Antiqua" w:eastAsia="Times New Roman" w:hAnsi="Book Antiqua" w:cs="Times New Roman"/>
          <w:i/>
          <w:sz w:val="24"/>
          <w:szCs w:val="24"/>
        </w:rPr>
        <w:t xml:space="preserve">P &lt; </w:t>
      </w:r>
      <w:r w:rsidR="00E54F74" w:rsidRPr="00FF4DE4">
        <w:rPr>
          <w:rFonts w:ascii="Book Antiqua" w:eastAsia="Times New Roman" w:hAnsi="Book Antiqua" w:cs="Times New Roman"/>
          <w:sz w:val="24"/>
          <w:szCs w:val="24"/>
        </w:rPr>
        <w:t>0.0001</w:t>
      </w:r>
      <w:r w:rsidR="00B15807" w:rsidRPr="00FF4DE4">
        <w:rPr>
          <w:rFonts w:ascii="Book Antiqua" w:eastAsia="Times New Roman" w:hAnsi="Book Antiqua" w:cs="Times New Roman"/>
          <w:sz w:val="24"/>
          <w:szCs w:val="24"/>
        </w:rPr>
        <w:t xml:space="preserve">). ROC analysis of the gait symmetry variables (Table 3) at TWS demonstrated that total impulse (Figure 4) was the best discriminator of symmetry with an AUC of </w:t>
      </w:r>
      <w:r w:rsidR="004501DB">
        <w:rPr>
          <w:rFonts w:ascii="Book Antiqua" w:hAnsi="Book Antiqua" w:cs="Times New Roman" w:hint="eastAsia"/>
          <w:sz w:val="24"/>
          <w:szCs w:val="24"/>
          <w:lang w:eastAsia="zh-CN"/>
        </w:rPr>
        <w:t>0</w:t>
      </w:r>
      <w:r w:rsidR="00B15807" w:rsidRPr="00FF4DE4">
        <w:rPr>
          <w:rFonts w:ascii="Book Antiqua" w:eastAsia="Times New Roman" w:hAnsi="Book Antiqua" w:cs="Times New Roman"/>
          <w:sz w:val="24"/>
          <w:szCs w:val="24"/>
        </w:rPr>
        <w:t>.902, with a cut-off of -3% and a specificity of 95% and sensitivity of 88%.</w:t>
      </w:r>
      <w:r w:rsidR="004501DB" w:rsidRPr="004501DB">
        <w:rPr>
          <w:rFonts w:ascii="Book Antiqua" w:eastAsia="Times New Roman" w:hAnsi="Book Antiqua" w:cs="Times New Roman"/>
          <w:sz w:val="24"/>
          <w:szCs w:val="24"/>
        </w:rPr>
        <w:t xml:space="preserve"> </w:t>
      </w:r>
    </w:p>
    <w:p w14:paraId="5E69237C" w14:textId="77777777" w:rsidR="00662D20" w:rsidRDefault="00662D20" w:rsidP="00FF4DE4">
      <w:pPr>
        <w:autoSpaceDE w:val="0"/>
        <w:autoSpaceDN w:val="0"/>
        <w:adjustRightInd w:val="0"/>
        <w:snapToGrid w:val="0"/>
        <w:spacing w:after="0" w:line="360" w:lineRule="auto"/>
        <w:jc w:val="both"/>
        <w:rPr>
          <w:rFonts w:ascii="Book Antiqua" w:hAnsi="Book Antiqua" w:cs="Times New Roman"/>
          <w:b/>
          <w:sz w:val="24"/>
          <w:szCs w:val="24"/>
          <w:lang w:eastAsia="zh-CN"/>
        </w:rPr>
      </w:pPr>
    </w:p>
    <w:p w14:paraId="5E70E2F4" w14:textId="0F9EE94F" w:rsidR="00B15807" w:rsidRPr="00FF4DE4" w:rsidRDefault="00662D20" w:rsidP="00FF4DE4">
      <w:pPr>
        <w:autoSpaceDE w:val="0"/>
        <w:autoSpaceDN w:val="0"/>
        <w:adjustRightInd w:val="0"/>
        <w:snapToGrid w:val="0"/>
        <w:spacing w:after="0" w:line="360" w:lineRule="auto"/>
        <w:jc w:val="both"/>
        <w:rPr>
          <w:rFonts w:ascii="Book Antiqua" w:eastAsia="Times New Roman" w:hAnsi="Book Antiqua" w:cs="Times New Roman"/>
          <w:b/>
          <w:sz w:val="24"/>
          <w:szCs w:val="24"/>
        </w:rPr>
      </w:pPr>
      <w:r w:rsidRPr="00FF4DE4">
        <w:rPr>
          <w:rFonts w:ascii="Book Antiqua" w:eastAsia="Times New Roman" w:hAnsi="Book Antiqua" w:cs="Times New Roman"/>
          <w:b/>
          <w:sz w:val="24"/>
          <w:szCs w:val="24"/>
        </w:rPr>
        <w:t>DISCUSSION</w:t>
      </w:r>
    </w:p>
    <w:p w14:paraId="2BBF80E2" w14:textId="188F1FD0" w:rsidR="00B15807" w:rsidRPr="00FF4DE4" w:rsidRDefault="00B15807" w:rsidP="00DA4F47">
      <w:pPr>
        <w:autoSpaceDE w:val="0"/>
        <w:autoSpaceDN w:val="0"/>
        <w:adjustRightInd w:val="0"/>
        <w:snapToGrid w:val="0"/>
        <w:spacing w:after="0" w:line="360" w:lineRule="auto"/>
        <w:jc w:val="both"/>
        <w:rPr>
          <w:rFonts w:ascii="Book Antiqua" w:hAnsi="Book Antiqua" w:cs="Times New Roman"/>
          <w:sz w:val="24"/>
          <w:szCs w:val="24"/>
        </w:rPr>
      </w:pPr>
      <w:r w:rsidRPr="00FF4DE4">
        <w:rPr>
          <w:rFonts w:ascii="Book Antiqua" w:eastAsia="Times New Roman" w:hAnsi="Book Antiqua" w:cs="Times New Roman"/>
          <w:sz w:val="24"/>
          <w:szCs w:val="24"/>
        </w:rPr>
        <w:t>By analysing gait ground reaction forces and symmetry at top walking speed,</w:t>
      </w:r>
      <w:r w:rsidRPr="00FF4DE4" w:rsidDel="00BF39BF">
        <w:rPr>
          <w:rFonts w:ascii="Book Antiqua" w:eastAsia="Times New Roman" w:hAnsi="Book Antiqua" w:cs="Times New Roman"/>
          <w:sz w:val="24"/>
          <w:szCs w:val="24"/>
        </w:rPr>
        <w:t xml:space="preserve"> </w:t>
      </w:r>
      <w:r w:rsidRPr="00FF4DE4">
        <w:rPr>
          <w:rFonts w:ascii="Book Antiqua" w:eastAsia="Times New Roman" w:hAnsi="Book Antiqua" w:cs="Times New Roman"/>
          <w:sz w:val="24"/>
          <w:szCs w:val="24"/>
        </w:rPr>
        <w:t>this study set-out to determine the changes in gait associated with the general decline in walking speed seen in patients with knee OA</w:t>
      </w:r>
      <w:r w:rsidRPr="00FF4DE4">
        <w:rPr>
          <w:rFonts w:ascii="Book Antiqua" w:hAnsi="Book Antiqua" w:cs="Times New Roman"/>
          <w:sz w:val="24"/>
          <w:szCs w:val="24"/>
        </w:rPr>
        <w:t xml:space="preserve">. </w:t>
      </w:r>
      <w:r w:rsidR="00430593" w:rsidRPr="00FF4DE4">
        <w:rPr>
          <w:rFonts w:ascii="Book Antiqua" w:hAnsi="Book Antiqua" w:cs="Times New Roman"/>
          <w:sz w:val="24"/>
          <w:szCs w:val="24"/>
        </w:rPr>
        <w:t>I</w:t>
      </w:r>
      <w:r w:rsidRPr="00FF4DE4">
        <w:rPr>
          <w:rFonts w:ascii="Book Antiqua" w:hAnsi="Book Antiqua" w:cs="Times New Roman"/>
          <w:sz w:val="24"/>
          <w:szCs w:val="24"/>
        </w:rPr>
        <w:t xml:space="preserve">n accordance with previous </w:t>
      </w:r>
      <w:proofErr w:type="gramStart"/>
      <w:r w:rsidRPr="00FF4DE4">
        <w:rPr>
          <w:rFonts w:ascii="Book Antiqua" w:hAnsi="Book Antiqua" w:cs="Times New Roman"/>
          <w:sz w:val="24"/>
          <w:szCs w:val="24"/>
        </w:rPr>
        <w:t>studies</w:t>
      </w:r>
      <w:r w:rsidR="004501DB">
        <w:rPr>
          <w:rFonts w:ascii="Book Antiqua" w:hAnsi="Book Antiqua" w:cs="Times New Roman" w:hint="eastAsia"/>
          <w:sz w:val="24"/>
          <w:szCs w:val="24"/>
          <w:vertAlign w:val="superscript"/>
          <w:lang w:eastAsia="zh-CN"/>
        </w:rPr>
        <w:t>[</w:t>
      </w:r>
      <w:proofErr w:type="gramEnd"/>
      <w:r w:rsidRPr="00FF4DE4">
        <w:rPr>
          <w:rFonts w:ascii="Book Antiqua" w:hAnsi="Book Antiqua" w:cs="Times New Roman"/>
          <w:sz w:val="24"/>
          <w:szCs w:val="24"/>
        </w:rPr>
        <w:fldChar w:fldCharType="begin">
          <w:fldData xml:space="preserve">PEVuZE5vdGU+PENpdGU+PEF1dGhvcj5EZWJpPC9BdXRob3I+PFllYXI+MjAxMjwvWWVhcj48UmVj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</w:fldData>
        </w:fldChar>
      </w:r>
      <w:r w:rsidR="000C1805" w:rsidRPr="00FF4DE4">
        <w:rPr>
          <w:rFonts w:ascii="Book Antiqua" w:hAnsi="Book Antiqua" w:cs="Times New Roman"/>
          <w:sz w:val="24"/>
          <w:szCs w:val="24"/>
        </w:rPr>
        <w:instrText xml:space="preserve"> ADDIN EN.CITE </w:instrText>
      </w:r>
      <w:r w:rsidR="000C1805" w:rsidRPr="00FF4DE4">
        <w:rPr>
          <w:rFonts w:ascii="Book Antiqua" w:hAnsi="Book Antiqua" w:cs="Times New Roman"/>
          <w:sz w:val="24"/>
          <w:szCs w:val="24"/>
        </w:rPr>
        <w:fldChar w:fldCharType="begin">
          <w:fldData xml:space="preserve">PEVuZE5vdGU+PENpdGU+PEF1dGhvcj5EZWJpPC9BdXRob3I+PFllYXI+MjAxMjwvWWVhcj48UmVj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</w:fldData>
        </w:fldChar>
      </w:r>
      <w:r w:rsidR="000C1805" w:rsidRPr="00FF4DE4">
        <w:rPr>
          <w:rFonts w:ascii="Book Antiqua" w:hAnsi="Book Antiqua" w:cs="Times New Roman"/>
          <w:sz w:val="24"/>
          <w:szCs w:val="24"/>
        </w:rPr>
        <w:instrText xml:space="preserve"> ADDIN EN.CITE.DATA </w:instrText>
      </w:r>
      <w:r w:rsidR="000C1805" w:rsidRPr="00FF4DE4">
        <w:rPr>
          <w:rFonts w:ascii="Book Antiqua" w:hAnsi="Book Antiqua" w:cs="Times New Roman"/>
          <w:sz w:val="24"/>
          <w:szCs w:val="24"/>
        </w:rPr>
      </w:r>
      <w:r w:rsidR="000C1805" w:rsidRPr="00FF4DE4">
        <w:rPr>
          <w:rFonts w:ascii="Book Antiqua" w:hAnsi="Book Antiqua" w:cs="Times New Roman"/>
          <w:sz w:val="24"/>
          <w:szCs w:val="24"/>
        </w:rPr>
        <w:fldChar w:fldCharType="end"/>
      </w:r>
      <w:r w:rsidRPr="00FF4DE4">
        <w:rPr>
          <w:rFonts w:ascii="Book Antiqua" w:hAnsi="Book Antiqua" w:cs="Times New Roman"/>
          <w:sz w:val="24"/>
          <w:szCs w:val="24"/>
        </w:rPr>
      </w:r>
      <w:r w:rsidRPr="00FF4DE4">
        <w:rPr>
          <w:rFonts w:ascii="Book Antiqua" w:hAnsi="Book Antiqua" w:cs="Times New Roman"/>
          <w:sz w:val="24"/>
          <w:szCs w:val="24"/>
        </w:rPr>
        <w:fldChar w:fldCharType="separate"/>
      </w:r>
      <w:r w:rsidR="000C1805" w:rsidRPr="00FF4DE4">
        <w:rPr>
          <w:rFonts w:ascii="Book Antiqua" w:hAnsi="Book Antiqua" w:cs="Times New Roman"/>
          <w:noProof/>
          <w:sz w:val="24"/>
          <w:szCs w:val="24"/>
          <w:vertAlign w:val="superscript"/>
        </w:rPr>
        <w:t>17,18</w:t>
      </w:r>
      <w:r w:rsidRPr="00FF4DE4">
        <w:rPr>
          <w:rFonts w:ascii="Book Antiqua"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Pr="00FF4DE4">
        <w:rPr>
          <w:rFonts w:ascii="Book Antiqua" w:hAnsi="Book Antiqua" w:cs="Times New Roman"/>
          <w:sz w:val="24"/>
          <w:szCs w:val="24"/>
        </w:rPr>
        <w:t xml:space="preserve">, </w:t>
      </w:r>
      <w:r w:rsidR="0008497C" w:rsidRPr="00FF4DE4">
        <w:rPr>
          <w:rFonts w:ascii="Book Antiqua" w:hAnsi="Book Antiqua" w:cs="Times New Roman"/>
          <w:sz w:val="24"/>
          <w:szCs w:val="24"/>
        </w:rPr>
        <w:t xml:space="preserve">compared to healthy controls </w:t>
      </w:r>
      <w:r w:rsidRPr="00FF4DE4">
        <w:rPr>
          <w:rFonts w:ascii="Book Antiqua" w:hAnsi="Book Antiqua" w:cs="Times New Roman"/>
          <w:sz w:val="24"/>
          <w:szCs w:val="24"/>
        </w:rPr>
        <w:t xml:space="preserve">the OA group walked </w:t>
      </w:r>
      <w:r w:rsidR="0008497C" w:rsidRPr="00FF4DE4">
        <w:rPr>
          <w:rFonts w:ascii="Book Antiqua" w:hAnsi="Book Antiqua" w:cs="Times New Roman"/>
          <w:sz w:val="24"/>
          <w:szCs w:val="24"/>
        </w:rPr>
        <w:t xml:space="preserve">more </w:t>
      </w:r>
      <w:r w:rsidRPr="00FF4DE4">
        <w:rPr>
          <w:rFonts w:ascii="Book Antiqua" w:hAnsi="Book Antiqua" w:cs="Times New Roman"/>
          <w:sz w:val="24"/>
          <w:szCs w:val="24"/>
        </w:rPr>
        <w:t xml:space="preserve">slowly </w:t>
      </w:r>
      <w:r w:rsidR="00EE0996" w:rsidRPr="00FF4DE4">
        <w:rPr>
          <w:rFonts w:ascii="Book Antiqua" w:hAnsi="Book Antiqua" w:cs="Times New Roman"/>
          <w:sz w:val="24"/>
          <w:szCs w:val="24"/>
        </w:rPr>
        <w:t>and asymmetrically</w:t>
      </w:r>
      <w:r w:rsidR="0008497C" w:rsidRPr="00FF4DE4">
        <w:rPr>
          <w:rFonts w:ascii="Book Antiqua" w:hAnsi="Book Antiqua" w:cs="Times New Roman"/>
          <w:sz w:val="24"/>
          <w:szCs w:val="24"/>
        </w:rPr>
        <w:t>,</w:t>
      </w:r>
      <w:r w:rsidR="00EE0996" w:rsidRPr="00FF4DE4">
        <w:rPr>
          <w:rFonts w:ascii="Book Antiqua" w:hAnsi="Book Antiqua" w:cs="Times New Roman"/>
          <w:sz w:val="24"/>
          <w:szCs w:val="24"/>
        </w:rPr>
        <w:t xml:space="preserve"> </w:t>
      </w:r>
      <w:r w:rsidRPr="00FF4DE4">
        <w:rPr>
          <w:rFonts w:ascii="Book Antiqua" w:hAnsi="Book Antiqua" w:cs="Times New Roman"/>
          <w:sz w:val="24"/>
          <w:szCs w:val="24"/>
        </w:rPr>
        <w:t>with a wide</w:t>
      </w:r>
      <w:r w:rsidR="0008497C" w:rsidRPr="00FF4DE4">
        <w:rPr>
          <w:rFonts w:ascii="Book Antiqua" w:hAnsi="Book Antiqua" w:cs="Times New Roman"/>
          <w:sz w:val="24"/>
          <w:szCs w:val="24"/>
        </w:rPr>
        <w:t>r</w:t>
      </w:r>
      <w:r w:rsidRPr="00FF4DE4">
        <w:rPr>
          <w:rFonts w:ascii="Book Antiqua" w:hAnsi="Book Antiqua" w:cs="Times New Roman"/>
          <w:sz w:val="24"/>
          <w:szCs w:val="24"/>
        </w:rPr>
        <w:t xml:space="preserve"> base</w:t>
      </w:r>
      <w:r w:rsidR="0008497C" w:rsidRPr="00FF4DE4">
        <w:rPr>
          <w:rFonts w:ascii="Book Antiqua" w:hAnsi="Book Antiqua" w:cs="Times New Roman"/>
          <w:sz w:val="24"/>
          <w:szCs w:val="24"/>
        </w:rPr>
        <w:t>d gait,</w:t>
      </w:r>
      <w:r w:rsidRPr="00FF4DE4">
        <w:rPr>
          <w:rFonts w:ascii="Book Antiqua" w:hAnsi="Book Antiqua" w:cs="Times New Roman"/>
          <w:sz w:val="24"/>
          <w:szCs w:val="24"/>
        </w:rPr>
        <w:t xml:space="preserve"> and a short</w:t>
      </w:r>
      <w:r w:rsidR="0008497C" w:rsidRPr="00FF4DE4">
        <w:rPr>
          <w:rFonts w:ascii="Book Antiqua" w:hAnsi="Book Antiqua" w:cs="Times New Roman"/>
          <w:sz w:val="24"/>
          <w:szCs w:val="24"/>
        </w:rPr>
        <w:t>er</w:t>
      </w:r>
      <w:r w:rsidRPr="00FF4DE4">
        <w:rPr>
          <w:rFonts w:ascii="Book Antiqua" w:hAnsi="Book Antiqua" w:cs="Times New Roman"/>
          <w:sz w:val="24"/>
          <w:szCs w:val="24"/>
        </w:rPr>
        <w:t xml:space="preserve"> step length. </w:t>
      </w:r>
      <w:r w:rsidR="009B2CFB" w:rsidRPr="00FF4DE4">
        <w:rPr>
          <w:rFonts w:ascii="Book Antiqua" w:hAnsi="Book Antiqua" w:cs="Times New Roman"/>
          <w:sz w:val="24"/>
          <w:szCs w:val="24"/>
        </w:rPr>
        <w:t xml:space="preserve">Furthermore </w:t>
      </w:r>
      <w:r w:rsidR="00642FA5" w:rsidRPr="00FF4DE4">
        <w:rPr>
          <w:rFonts w:ascii="Book Antiqua" w:hAnsi="Book Antiqua" w:cs="Times New Roman"/>
          <w:sz w:val="24"/>
          <w:szCs w:val="24"/>
        </w:rPr>
        <w:t xml:space="preserve">the study </w:t>
      </w:r>
      <w:r w:rsidR="00B3778C" w:rsidRPr="00FF4DE4">
        <w:rPr>
          <w:rFonts w:ascii="Book Antiqua" w:hAnsi="Book Antiqua" w:cs="Times New Roman"/>
          <w:sz w:val="24"/>
          <w:szCs w:val="24"/>
        </w:rPr>
        <w:t>demonstrated</w:t>
      </w:r>
      <w:r w:rsidR="009B2CFB" w:rsidRPr="00FF4DE4">
        <w:rPr>
          <w:rFonts w:ascii="Book Antiqua" w:hAnsi="Book Antiqua" w:cs="Times New Roman"/>
          <w:sz w:val="24"/>
          <w:szCs w:val="24"/>
        </w:rPr>
        <w:t xml:space="preserve"> that testing at top walking speed </w:t>
      </w:r>
      <w:r w:rsidR="001310B8" w:rsidRPr="00FF4DE4">
        <w:rPr>
          <w:rFonts w:ascii="Book Antiqua" w:hAnsi="Book Antiqua" w:cs="Times New Roman"/>
          <w:sz w:val="24"/>
          <w:szCs w:val="24"/>
        </w:rPr>
        <w:t>elicited</w:t>
      </w:r>
      <w:r w:rsidR="009B2CFB" w:rsidRPr="00FF4DE4">
        <w:rPr>
          <w:rFonts w:ascii="Book Antiqua" w:hAnsi="Book Antiqua" w:cs="Times New Roman"/>
          <w:sz w:val="24"/>
          <w:szCs w:val="24"/>
        </w:rPr>
        <w:t xml:space="preserve"> differences </w:t>
      </w:r>
      <w:r w:rsidR="0008497C" w:rsidRPr="00FF4DE4">
        <w:rPr>
          <w:rFonts w:ascii="Book Antiqua" w:hAnsi="Book Antiqua" w:cs="Times New Roman"/>
          <w:sz w:val="24"/>
          <w:szCs w:val="24"/>
        </w:rPr>
        <w:t xml:space="preserve">in gait </w:t>
      </w:r>
      <w:r w:rsidR="009B2CFB" w:rsidRPr="00FF4DE4">
        <w:rPr>
          <w:rFonts w:ascii="Book Antiqua" w:hAnsi="Book Antiqua" w:cs="Times New Roman"/>
          <w:sz w:val="24"/>
          <w:szCs w:val="24"/>
        </w:rPr>
        <w:t>which would</w:t>
      </w:r>
      <w:r w:rsidR="00E97131" w:rsidRPr="00FF4DE4">
        <w:rPr>
          <w:rFonts w:ascii="Book Antiqua" w:hAnsi="Book Antiqua" w:cs="Times New Roman"/>
          <w:sz w:val="24"/>
          <w:szCs w:val="24"/>
        </w:rPr>
        <w:t xml:space="preserve"> not ordinarily be </w:t>
      </w:r>
      <w:r w:rsidR="0008497C" w:rsidRPr="00FF4DE4">
        <w:rPr>
          <w:rFonts w:ascii="Book Antiqua" w:hAnsi="Book Antiqua" w:cs="Times New Roman"/>
          <w:sz w:val="24"/>
          <w:szCs w:val="24"/>
        </w:rPr>
        <w:t xml:space="preserve">detected </w:t>
      </w:r>
      <w:r w:rsidR="00E97131" w:rsidRPr="00FF4DE4">
        <w:rPr>
          <w:rFonts w:ascii="Book Antiqua" w:hAnsi="Book Antiqua" w:cs="Times New Roman"/>
          <w:sz w:val="24"/>
          <w:szCs w:val="24"/>
        </w:rPr>
        <w:t xml:space="preserve">at slower walking speeds. </w:t>
      </w:r>
    </w:p>
    <w:p w14:paraId="6CC03A90" w14:textId="0939F921" w:rsidR="00B15807" w:rsidRPr="00FF4DE4" w:rsidRDefault="00D8295C" w:rsidP="00FF4DE4">
      <w:pPr>
        <w:autoSpaceDE w:val="0"/>
        <w:autoSpaceDN w:val="0"/>
        <w:adjustRightInd w:val="0"/>
        <w:snapToGrid w:val="0"/>
        <w:spacing w:after="0" w:line="360" w:lineRule="auto"/>
        <w:ind w:firstLine="720"/>
        <w:jc w:val="both"/>
        <w:rPr>
          <w:rFonts w:ascii="Book Antiqua" w:hAnsi="Book Antiqua" w:cs="Times New Roman"/>
          <w:sz w:val="24"/>
          <w:szCs w:val="24"/>
        </w:rPr>
      </w:pPr>
      <w:r w:rsidRPr="00FF4DE4">
        <w:rPr>
          <w:rFonts w:ascii="Book Antiqua" w:hAnsi="Book Antiqua" w:cs="Times New Roman"/>
          <w:sz w:val="24"/>
          <w:szCs w:val="24"/>
        </w:rPr>
        <w:lastRenderedPageBreak/>
        <w:t>Of most interest</w:t>
      </w:r>
      <w:r w:rsidR="00103E6A" w:rsidRPr="00FF4DE4">
        <w:rPr>
          <w:rFonts w:ascii="Book Antiqua" w:hAnsi="Book Antiqua" w:cs="Times New Roman"/>
          <w:sz w:val="24"/>
          <w:szCs w:val="24"/>
        </w:rPr>
        <w:t xml:space="preserve"> was</w:t>
      </w:r>
      <w:r w:rsidR="00B15807" w:rsidRPr="00FF4DE4">
        <w:rPr>
          <w:rFonts w:ascii="Book Antiqua" w:hAnsi="Book Antiqua" w:cs="Times New Roman"/>
          <w:sz w:val="24"/>
          <w:szCs w:val="24"/>
        </w:rPr>
        <w:t xml:space="preserve"> that the OA patients had a significantly lower</w:t>
      </w:r>
      <w:r w:rsidRPr="00FF4DE4">
        <w:rPr>
          <w:rFonts w:ascii="Book Antiqua" w:hAnsi="Book Antiqua" w:cs="Times New Roman"/>
          <w:sz w:val="24"/>
          <w:szCs w:val="24"/>
        </w:rPr>
        <w:t>, and less symmetrical,</w:t>
      </w:r>
      <w:r w:rsidR="00B15807" w:rsidRPr="00FF4DE4">
        <w:rPr>
          <w:rFonts w:ascii="Book Antiqua" w:hAnsi="Book Antiqua" w:cs="Times New Roman"/>
          <w:sz w:val="24"/>
          <w:szCs w:val="24"/>
        </w:rPr>
        <w:t xml:space="preserve"> push-off force</w:t>
      </w:r>
      <w:r w:rsidRPr="00FF4DE4">
        <w:rPr>
          <w:rFonts w:ascii="Book Antiqua" w:hAnsi="Book Antiqua" w:cs="Times New Roman"/>
          <w:sz w:val="24"/>
          <w:szCs w:val="24"/>
        </w:rPr>
        <w:t xml:space="preserve"> and</w:t>
      </w:r>
      <w:r w:rsidR="00B15807" w:rsidRPr="00FF4DE4">
        <w:rPr>
          <w:rFonts w:ascii="Book Antiqua" w:hAnsi="Book Antiqua" w:cs="Times New Roman"/>
          <w:sz w:val="24"/>
          <w:szCs w:val="24"/>
        </w:rPr>
        <w:t xml:space="preserve"> push-of</w:t>
      </w:r>
      <w:r w:rsidR="00103E6A" w:rsidRPr="00FF4DE4">
        <w:rPr>
          <w:rFonts w:ascii="Book Antiqua" w:hAnsi="Book Antiqua" w:cs="Times New Roman"/>
          <w:sz w:val="24"/>
          <w:szCs w:val="24"/>
        </w:rPr>
        <w:t>f impulse</w:t>
      </w:r>
      <w:r w:rsidR="00E84A53" w:rsidRPr="00FF4DE4">
        <w:rPr>
          <w:rFonts w:ascii="Book Antiqua" w:hAnsi="Book Antiqua" w:cs="Times New Roman"/>
          <w:sz w:val="24"/>
          <w:szCs w:val="24"/>
        </w:rPr>
        <w:t xml:space="preserve"> </w:t>
      </w:r>
      <w:r w:rsidRPr="00FF4DE4">
        <w:rPr>
          <w:rFonts w:ascii="Book Antiqua" w:hAnsi="Book Antiqua" w:cs="Times New Roman"/>
          <w:sz w:val="24"/>
          <w:szCs w:val="24"/>
        </w:rPr>
        <w:t>compared to</w:t>
      </w:r>
      <w:r w:rsidR="00103E6A" w:rsidRPr="00FF4DE4">
        <w:rPr>
          <w:rFonts w:ascii="Book Antiqua" w:hAnsi="Book Antiqua" w:cs="Times New Roman"/>
          <w:sz w:val="24"/>
          <w:szCs w:val="24"/>
        </w:rPr>
        <w:t xml:space="preserve"> healthy controls</w:t>
      </w:r>
      <w:r w:rsidRPr="00FF4DE4">
        <w:rPr>
          <w:rFonts w:ascii="Book Antiqua" w:hAnsi="Book Antiqua" w:cs="Times New Roman"/>
          <w:sz w:val="24"/>
          <w:szCs w:val="24"/>
        </w:rPr>
        <w:t xml:space="preserve"> – suggesting a weakness during the terminal stance phase</w:t>
      </w:r>
      <w:r w:rsidR="000B25CD" w:rsidRPr="00FF4DE4">
        <w:rPr>
          <w:rFonts w:ascii="Book Antiqua" w:hAnsi="Book Antiqua" w:cs="Times New Roman"/>
          <w:sz w:val="24"/>
          <w:szCs w:val="24"/>
        </w:rPr>
        <w:t xml:space="preserve"> is </w:t>
      </w:r>
      <w:r w:rsidR="00DE681D" w:rsidRPr="00FF4DE4">
        <w:rPr>
          <w:rFonts w:ascii="Book Antiqua" w:hAnsi="Book Antiqua" w:cs="Times New Roman"/>
          <w:sz w:val="24"/>
          <w:szCs w:val="24"/>
        </w:rPr>
        <w:t>a factor causing</w:t>
      </w:r>
      <w:r w:rsidR="000B25CD" w:rsidRPr="00FF4DE4">
        <w:rPr>
          <w:rFonts w:ascii="Book Antiqua" w:hAnsi="Book Antiqua" w:cs="Times New Roman"/>
          <w:sz w:val="24"/>
          <w:szCs w:val="24"/>
        </w:rPr>
        <w:t xml:space="preserve"> slower walking speeds</w:t>
      </w:r>
      <w:r w:rsidRPr="00FF4DE4">
        <w:rPr>
          <w:rFonts w:ascii="Book Antiqua" w:hAnsi="Book Antiqua" w:cs="Times New Roman"/>
          <w:sz w:val="24"/>
          <w:szCs w:val="24"/>
        </w:rPr>
        <w:t xml:space="preserve">. </w:t>
      </w:r>
      <w:r w:rsidR="008568C5" w:rsidRPr="00FF4DE4">
        <w:rPr>
          <w:rFonts w:ascii="Book Antiqua" w:hAnsi="Book Antiqua" w:cs="Times New Roman"/>
          <w:sz w:val="24"/>
          <w:szCs w:val="24"/>
        </w:rPr>
        <w:t>This</w:t>
      </w:r>
      <w:r w:rsidR="00103E6A" w:rsidRPr="00FF4DE4">
        <w:rPr>
          <w:rFonts w:ascii="Book Antiqua" w:hAnsi="Book Antiqua" w:cs="Times New Roman"/>
          <w:sz w:val="24"/>
          <w:szCs w:val="24"/>
        </w:rPr>
        <w:t xml:space="preserve"> </w:t>
      </w:r>
      <w:r w:rsidR="00B15807" w:rsidRPr="00FF4DE4">
        <w:rPr>
          <w:rFonts w:ascii="Book Antiqua" w:hAnsi="Book Antiqua" w:cs="Times New Roman"/>
          <w:sz w:val="24"/>
          <w:szCs w:val="24"/>
        </w:rPr>
        <w:t>may be secondary to loss of muscle power around the joint</w:t>
      </w:r>
      <w:r w:rsidR="007813E9" w:rsidRPr="00FF4DE4">
        <w:rPr>
          <w:rFonts w:ascii="Book Antiqua" w:hAnsi="Book Antiqua" w:cs="Times New Roman"/>
          <w:sz w:val="24"/>
          <w:szCs w:val="24"/>
        </w:rPr>
        <w:t xml:space="preserve">, a theory supported by </w:t>
      </w:r>
      <w:proofErr w:type="spellStart"/>
      <w:r w:rsidR="00B15807" w:rsidRPr="00FF4DE4">
        <w:rPr>
          <w:rFonts w:ascii="Book Antiqua" w:hAnsi="Book Antiqua" w:cs="Times New Roman"/>
          <w:sz w:val="24"/>
          <w:szCs w:val="24"/>
        </w:rPr>
        <w:t>Baert</w:t>
      </w:r>
      <w:proofErr w:type="spellEnd"/>
      <w:r w:rsidR="00B15807" w:rsidRPr="00FF4DE4">
        <w:rPr>
          <w:rFonts w:ascii="Book Antiqua" w:hAnsi="Book Antiqua" w:cs="Times New Roman"/>
          <w:sz w:val="24"/>
          <w:szCs w:val="24"/>
        </w:rPr>
        <w:t xml:space="preserve"> </w:t>
      </w:r>
      <w:r w:rsidR="00B15807" w:rsidRPr="00FF4DE4">
        <w:rPr>
          <w:rFonts w:ascii="Book Antiqua" w:hAnsi="Book Antiqua" w:cs="Times New Roman"/>
          <w:i/>
          <w:sz w:val="24"/>
          <w:szCs w:val="24"/>
        </w:rPr>
        <w:t>et al</w:t>
      </w:r>
      <w:r w:rsidR="00504DF5">
        <w:rPr>
          <w:rFonts w:ascii="Book Antiqua" w:hAnsi="Book Antiqua" w:cs="Times New Roman" w:hint="eastAsia"/>
          <w:sz w:val="24"/>
          <w:szCs w:val="24"/>
          <w:vertAlign w:val="superscript"/>
          <w:lang w:eastAsia="zh-CN"/>
        </w:rPr>
        <w:t>[</w:t>
      </w:r>
      <w:r w:rsidR="00504DF5" w:rsidRPr="00FF4DE4">
        <w:rPr>
          <w:rFonts w:ascii="Book Antiqua" w:hAnsi="Book Antiqua" w:cs="Times New Roman"/>
          <w:sz w:val="24"/>
          <w:szCs w:val="24"/>
        </w:rPr>
        <w:fldChar w:fldCharType="begin">
          <w:fldData xml:space="preserve">PEVuZE5vdGU+PENpdGU+PEF1dGhvcj5CYWVydDwvQXV0aG9yPjxZZWFyPjIwMTM8L1llYXI+PFJl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</w:fldData>
        </w:fldChar>
      </w:r>
      <w:r w:rsidR="00504DF5" w:rsidRPr="00FF4DE4">
        <w:rPr>
          <w:rFonts w:ascii="Book Antiqua" w:hAnsi="Book Antiqua" w:cs="Times New Roman"/>
          <w:sz w:val="24"/>
          <w:szCs w:val="24"/>
        </w:rPr>
        <w:instrText xml:space="preserve"> ADDIN EN.CITE </w:instrText>
      </w:r>
      <w:r w:rsidR="00504DF5" w:rsidRPr="00FF4DE4">
        <w:rPr>
          <w:rFonts w:ascii="Book Antiqua" w:hAnsi="Book Antiqua" w:cs="Times New Roman"/>
          <w:sz w:val="24"/>
          <w:szCs w:val="24"/>
        </w:rPr>
        <w:fldChar w:fldCharType="begin">
          <w:fldData xml:space="preserve">PEVuZE5vdGU+PENpdGU+PEF1dGhvcj5CYWVydDwvQXV0aG9yPjxZZWFyPjIwMTM8L1llYXI+PFJl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</w:fldData>
        </w:fldChar>
      </w:r>
      <w:r w:rsidR="00504DF5" w:rsidRPr="00FF4DE4">
        <w:rPr>
          <w:rFonts w:ascii="Book Antiqua" w:hAnsi="Book Antiqua" w:cs="Times New Roman"/>
          <w:sz w:val="24"/>
          <w:szCs w:val="24"/>
        </w:rPr>
        <w:instrText xml:space="preserve"> ADDIN EN.CITE.DATA </w:instrText>
      </w:r>
      <w:r w:rsidR="00504DF5" w:rsidRPr="00FF4DE4">
        <w:rPr>
          <w:rFonts w:ascii="Book Antiqua" w:hAnsi="Book Antiqua" w:cs="Times New Roman"/>
          <w:sz w:val="24"/>
          <w:szCs w:val="24"/>
        </w:rPr>
      </w:r>
      <w:r w:rsidR="00504DF5" w:rsidRPr="00FF4DE4">
        <w:rPr>
          <w:rFonts w:ascii="Book Antiqua" w:hAnsi="Book Antiqua" w:cs="Times New Roman"/>
          <w:sz w:val="24"/>
          <w:szCs w:val="24"/>
        </w:rPr>
        <w:fldChar w:fldCharType="end"/>
      </w:r>
      <w:r w:rsidR="00504DF5" w:rsidRPr="00FF4DE4">
        <w:rPr>
          <w:rFonts w:ascii="Book Antiqua" w:hAnsi="Book Antiqua" w:cs="Times New Roman"/>
          <w:sz w:val="24"/>
          <w:szCs w:val="24"/>
        </w:rPr>
      </w:r>
      <w:r w:rsidR="00504DF5" w:rsidRPr="00FF4DE4">
        <w:rPr>
          <w:rFonts w:ascii="Book Antiqua" w:hAnsi="Book Antiqua" w:cs="Times New Roman"/>
          <w:sz w:val="24"/>
          <w:szCs w:val="24"/>
        </w:rPr>
        <w:fldChar w:fldCharType="separate"/>
      </w:r>
      <w:r w:rsidR="00504DF5" w:rsidRPr="00FF4DE4">
        <w:rPr>
          <w:rFonts w:ascii="Book Antiqua" w:hAnsi="Book Antiqua" w:cs="Times New Roman"/>
          <w:noProof/>
          <w:sz w:val="24"/>
          <w:szCs w:val="24"/>
          <w:vertAlign w:val="superscript"/>
        </w:rPr>
        <w:t>19</w:t>
      </w:r>
      <w:r w:rsidR="00504DF5" w:rsidRPr="00FF4DE4">
        <w:rPr>
          <w:rFonts w:ascii="Book Antiqua" w:hAnsi="Book Antiqua" w:cs="Times New Roman"/>
          <w:sz w:val="24"/>
          <w:szCs w:val="24"/>
        </w:rPr>
        <w:fldChar w:fldCharType="end"/>
      </w:r>
      <w:r w:rsidR="00504DF5">
        <w:rPr>
          <w:rFonts w:ascii="Book Antiqua" w:hAnsi="Book Antiqua" w:cs="Times New Roman" w:hint="eastAsia"/>
          <w:sz w:val="24"/>
          <w:szCs w:val="24"/>
          <w:vertAlign w:val="superscript"/>
          <w:lang w:eastAsia="zh-CN"/>
        </w:rPr>
        <w:t>]</w:t>
      </w:r>
      <w:r w:rsidR="007813E9" w:rsidRPr="00FF4DE4">
        <w:rPr>
          <w:rFonts w:ascii="Book Antiqua" w:hAnsi="Book Antiqua" w:cs="Times New Roman"/>
          <w:sz w:val="24"/>
          <w:szCs w:val="24"/>
        </w:rPr>
        <w:t>’s</w:t>
      </w:r>
      <w:r w:rsidR="00B15807" w:rsidRPr="00FF4DE4">
        <w:rPr>
          <w:rFonts w:ascii="Book Antiqua" w:hAnsi="Book Antiqua" w:cs="Times New Roman"/>
          <w:sz w:val="24"/>
          <w:szCs w:val="24"/>
        </w:rPr>
        <w:t xml:space="preserve"> </w:t>
      </w:r>
      <w:r w:rsidR="007813E9" w:rsidRPr="00FF4DE4">
        <w:rPr>
          <w:rFonts w:ascii="Book Antiqua" w:hAnsi="Book Antiqua" w:cs="Times New Roman"/>
          <w:sz w:val="24"/>
          <w:szCs w:val="24"/>
        </w:rPr>
        <w:t xml:space="preserve">finding of a </w:t>
      </w:r>
      <w:r w:rsidR="00B15807" w:rsidRPr="00FF4DE4">
        <w:rPr>
          <w:rFonts w:ascii="Book Antiqua" w:hAnsi="Book Antiqua" w:cs="Times New Roman"/>
          <w:sz w:val="24"/>
          <w:szCs w:val="24"/>
        </w:rPr>
        <w:t xml:space="preserve">37% decrease in isometric knee extension power in early OA, and </w:t>
      </w:r>
      <w:r w:rsidR="007813E9" w:rsidRPr="00FF4DE4">
        <w:rPr>
          <w:rFonts w:ascii="Book Antiqua" w:hAnsi="Book Antiqua" w:cs="Times New Roman"/>
          <w:sz w:val="24"/>
          <w:szCs w:val="24"/>
        </w:rPr>
        <w:t xml:space="preserve">a </w:t>
      </w:r>
      <w:r w:rsidR="00B15807" w:rsidRPr="00FF4DE4">
        <w:rPr>
          <w:rFonts w:ascii="Book Antiqua" w:hAnsi="Book Antiqua" w:cs="Times New Roman"/>
          <w:sz w:val="24"/>
          <w:szCs w:val="24"/>
        </w:rPr>
        <w:t>56% decrease in established OA patients, when comp</w:t>
      </w:r>
      <w:r w:rsidR="004501DB">
        <w:rPr>
          <w:rFonts w:ascii="Book Antiqua" w:hAnsi="Book Antiqua" w:cs="Times New Roman"/>
          <w:sz w:val="24"/>
          <w:szCs w:val="24"/>
        </w:rPr>
        <w:t>ared to a matched control group</w:t>
      </w:r>
      <w:r w:rsidR="00B15807" w:rsidRPr="00FF4DE4">
        <w:rPr>
          <w:rFonts w:ascii="Book Antiqua" w:hAnsi="Book Antiqua" w:cs="Times New Roman"/>
          <w:sz w:val="24"/>
          <w:szCs w:val="24"/>
        </w:rPr>
        <w:t>.</w:t>
      </w:r>
      <w:r w:rsidR="004501DB" w:rsidRPr="004501DB">
        <w:rPr>
          <w:rFonts w:ascii="Book Antiqua" w:hAnsi="Book Antiqua" w:cs="Times New Roman"/>
          <w:sz w:val="24"/>
          <w:szCs w:val="24"/>
        </w:rPr>
        <w:t xml:space="preserve"> </w:t>
      </w:r>
      <w:r w:rsidR="008E5F80" w:rsidRPr="00FF4DE4">
        <w:rPr>
          <w:rFonts w:ascii="Book Antiqua" w:hAnsi="Book Antiqua" w:cs="Times New Roman"/>
          <w:sz w:val="24"/>
          <w:szCs w:val="24"/>
        </w:rPr>
        <w:t>This loss may</w:t>
      </w:r>
      <w:r w:rsidR="009F15AF" w:rsidRPr="00FF4DE4">
        <w:rPr>
          <w:rFonts w:ascii="Book Antiqua" w:hAnsi="Book Antiqua" w:cs="Times New Roman"/>
          <w:sz w:val="24"/>
          <w:szCs w:val="24"/>
        </w:rPr>
        <w:t xml:space="preserve"> also</w:t>
      </w:r>
      <w:r w:rsidR="008E5F80" w:rsidRPr="00FF4DE4">
        <w:rPr>
          <w:rFonts w:ascii="Book Antiqua" w:hAnsi="Book Antiqua" w:cs="Times New Roman"/>
          <w:sz w:val="24"/>
          <w:szCs w:val="24"/>
        </w:rPr>
        <w:t xml:space="preserve"> be due to pain </w:t>
      </w:r>
      <w:r w:rsidR="00DD542D" w:rsidRPr="00FF4DE4">
        <w:rPr>
          <w:rFonts w:ascii="Book Antiqua" w:hAnsi="Book Antiqua" w:cs="Times New Roman"/>
          <w:sz w:val="24"/>
          <w:szCs w:val="24"/>
        </w:rPr>
        <w:t>and the</w:t>
      </w:r>
      <w:r w:rsidR="008E5F80" w:rsidRPr="00FF4DE4">
        <w:rPr>
          <w:rFonts w:ascii="Book Antiqua" w:hAnsi="Book Antiqua" w:cs="Times New Roman"/>
          <w:sz w:val="24"/>
          <w:szCs w:val="24"/>
        </w:rPr>
        <w:t xml:space="preserve"> progressive attrition of muscle power due to the decreasing activity</w:t>
      </w:r>
      <w:r w:rsidR="00D3665C" w:rsidRPr="00FF4DE4">
        <w:rPr>
          <w:rFonts w:ascii="Book Antiqua" w:hAnsi="Book Antiqua" w:cs="Times New Roman"/>
          <w:sz w:val="24"/>
          <w:szCs w:val="24"/>
        </w:rPr>
        <w:t xml:space="preserve"> found in a biomechanically faulty knee</w:t>
      </w:r>
      <w:r w:rsidR="008E5F80" w:rsidRPr="00FF4DE4">
        <w:rPr>
          <w:rFonts w:ascii="Book Antiqua" w:hAnsi="Book Antiqua" w:cs="Times New Roman"/>
          <w:sz w:val="24"/>
          <w:szCs w:val="24"/>
        </w:rPr>
        <w:t>.</w:t>
      </w:r>
      <w:r w:rsidR="004501DB" w:rsidRPr="004501DB">
        <w:rPr>
          <w:rFonts w:ascii="Book Antiqua" w:hAnsi="Book Antiqua" w:cs="Times New Roman"/>
          <w:sz w:val="24"/>
          <w:szCs w:val="24"/>
        </w:rPr>
        <w:t xml:space="preserve"> </w:t>
      </w:r>
      <w:r w:rsidR="009F15AF" w:rsidRPr="00FF4DE4">
        <w:rPr>
          <w:rFonts w:ascii="Book Antiqua" w:hAnsi="Book Antiqua" w:cs="Times New Roman"/>
          <w:sz w:val="24"/>
          <w:szCs w:val="24"/>
        </w:rPr>
        <w:t xml:space="preserve">Nevertheless </w:t>
      </w:r>
      <w:proofErr w:type="spellStart"/>
      <w:r w:rsidR="00DD542D" w:rsidRPr="00FF4DE4">
        <w:rPr>
          <w:rFonts w:ascii="Book Antiqua" w:hAnsi="Book Antiqua" w:cs="Times New Roman"/>
          <w:sz w:val="24"/>
          <w:szCs w:val="24"/>
        </w:rPr>
        <w:t>Bytyqi</w:t>
      </w:r>
      <w:proofErr w:type="spellEnd"/>
      <w:r w:rsidR="00DD542D" w:rsidRPr="00FF4DE4">
        <w:rPr>
          <w:rFonts w:ascii="Book Antiqua" w:hAnsi="Book Antiqua" w:cs="Times New Roman"/>
          <w:sz w:val="24"/>
          <w:szCs w:val="24"/>
        </w:rPr>
        <w:t xml:space="preserve"> </w:t>
      </w:r>
      <w:r w:rsidR="00DD542D" w:rsidRPr="00FF4DE4">
        <w:rPr>
          <w:rFonts w:ascii="Book Antiqua" w:hAnsi="Book Antiqua" w:cs="Times New Roman"/>
          <w:i/>
          <w:sz w:val="24"/>
          <w:szCs w:val="24"/>
        </w:rPr>
        <w:t>et al</w:t>
      </w:r>
      <w:r w:rsidR="004501DB">
        <w:rPr>
          <w:rFonts w:ascii="Book Antiqua" w:hAnsi="Book Antiqua" w:cs="Times New Roman" w:hint="eastAsia"/>
          <w:sz w:val="24"/>
          <w:szCs w:val="24"/>
          <w:vertAlign w:val="superscript"/>
          <w:lang w:eastAsia="zh-CN"/>
        </w:rPr>
        <w:t>[</w:t>
      </w:r>
      <w:r w:rsidR="004501DB" w:rsidRPr="004501DB">
        <w:rPr>
          <w:rFonts w:ascii="Book Antiqua" w:hAnsi="Book Antiqua" w:cs="Times New Roman" w:hint="eastAsia"/>
          <w:sz w:val="24"/>
          <w:szCs w:val="24"/>
          <w:vertAlign w:val="superscript"/>
          <w:lang w:eastAsia="zh-CN"/>
        </w:rPr>
        <w:t>20</w:t>
      </w:r>
      <w:r w:rsidR="004501DB">
        <w:rPr>
          <w:rFonts w:ascii="Book Antiqua" w:hAnsi="Book Antiqua" w:cs="Times New Roman" w:hint="eastAsia"/>
          <w:sz w:val="24"/>
          <w:szCs w:val="24"/>
          <w:vertAlign w:val="superscript"/>
          <w:lang w:eastAsia="zh-CN"/>
        </w:rPr>
        <w:t>]</w:t>
      </w:r>
      <w:r w:rsidR="00DD542D" w:rsidRPr="00FF4DE4">
        <w:rPr>
          <w:rFonts w:ascii="Book Antiqua" w:hAnsi="Book Antiqua" w:cs="Times New Roman"/>
          <w:sz w:val="24"/>
          <w:szCs w:val="24"/>
        </w:rPr>
        <w:t xml:space="preserve"> </w:t>
      </w:r>
      <w:r w:rsidR="004501DB">
        <w:rPr>
          <w:rFonts w:ascii="Book Antiqua" w:hAnsi="Book Antiqua" w:cs="Times New Roman" w:hint="eastAsia"/>
          <w:sz w:val="24"/>
          <w:szCs w:val="24"/>
          <w:lang w:eastAsia="zh-CN"/>
        </w:rPr>
        <w:t>d</w:t>
      </w:r>
      <w:r w:rsidR="00DD542D" w:rsidRPr="00FF4DE4">
        <w:rPr>
          <w:rFonts w:ascii="Book Antiqua" w:hAnsi="Book Antiqua" w:cs="Times New Roman"/>
          <w:sz w:val="24"/>
          <w:szCs w:val="24"/>
        </w:rPr>
        <w:t xml:space="preserve">emonstrated 11.6 degree loss during knee flexion/extension during comfortable walking in patients with OA when compared to controls which would further explain </w:t>
      </w:r>
      <w:r w:rsidR="009F15AF" w:rsidRPr="00FF4DE4">
        <w:rPr>
          <w:rFonts w:ascii="Book Antiqua" w:hAnsi="Book Antiqua" w:cs="Times New Roman"/>
          <w:sz w:val="24"/>
          <w:szCs w:val="24"/>
        </w:rPr>
        <w:t>the importance of power and improved knee kinematics to achieve faster walking</w:t>
      </w:r>
      <w:r w:rsidR="00DD542D" w:rsidRPr="00FF4DE4">
        <w:rPr>
          <w:rFonts w:ascii="Book Antiqua" w:hAnsi="Book Antiqua" w:cs="Times New Roman"/>
          <w:sz w:val="24"/>
          <w:szCs w:val="24"/>
        </w:rPr>
        <w:t xml:space="preserve"> speed</w:t>
      </w:r>
      <w:r w:rsidR="00DD542D" w:rsidRPr="00FF4DE4">
        <w:rPr>
          <w:rFonts w:ascii="Book Antiqua" w:hAnsi="Book Antiqua" w:cs="Times New Roman"/>
          <w:sz w:val="24"/>
          <w:szCs w:val="24"/>
        </w:rPr>
        <w:fldChar w:fldCharType="begin"/>
      </w:r>
      <w:r w:rsidR="000C1805" w:rsidRPr="00FF4DE4">
        <w:rPr>
          <w:rFonts w:ascii="Book Antiqua" w:hAnsi="Book Antiqua" w:cs="Times New Roman"/>
          <w:sz w:val="24"/>
          <w:szCs w:val="24"/>
        </w:rPr>
        <w:instrText xml:space="preserve"> ADDIN EN.CITE &lt;EndNote&gt;&lt;Cite&gt;&lt;Author&gt;Bytyqi&lt;/Author&gt;&lt;Year&gt;2014&lt;/Year&gt;&lt;RecNum&gt;19&lt;/RecNum&gt;&lt;DisplayText&gt;&lt;style face="superscript"&gt;20&lt;/style&gt;&lt;/DisplayText&gt;&lt;record&gt;&lt;rec-number&gt;19&lt;/rec-number&gt;&lt;foreign-keys&gt;&lt;key app="EN" db-id="zfazfxpf4a2tw9evtp5x2tffvevfz0dv55dw" timestamp="1471862762"&gt;19&lt;/key&gt;&lt;/foreign-keys&gt;&lt;ref-type name="Journal Article"&gt;17&lt;/ref-type&gt;&lt;contributors&gt;&lt;authors&gt;&lt;author&gt;Bytyqi, D.&lt;/author&gt;&lt;author&gt;Shabani, B.&lt;/author&gt;&lt;author&gt;Lustig, S.&lt;/author&gt;&lt;author&gt;Cheze, L.&lt;/author&gt;&lt;author&gt;Karahoda Gjurgjeala, N.&lt;/author&gt;&lt;author&gt;Neyret, P.&lt;/author&gt;&lt;/authors&gt;&lt;/contributors&gt;&lt;auth-address&gt;Universite de Lyon, 69622, Lyon, France, dafinabytyqi@gmail.com.&lt;/auth-address&gt;&lt;titles&gt;&lt;title&gt;Gait knee kinematic alterations in medial osteoarthritis: three dimensional assessment&lt;/title&gt;&lt;secondary-title&gt;Int Orthop&lt;/secondary-title&gt;&lt;/titles&gt;&lt;periodical&gt;&lt;full-title&gt;Int Orthop&lt;/full-title&gt;&lt;/periodical&gt;&lt;pages&gt;1191-8&lt;/pages&gt;&lt;volume&gt;38&lt;/volume&gt;&lt;number&gt;6&lt;/number&gt;&lt;keywords&gt;&lt;keyword&gt;Aged&lt;/keyword&gt;&lt;keyword&gt;Biomechanical Phenomena&lt;/keyword&gt;&lt;keyword&gt;Female&lt;/keyword&gt;&lt;keyword&gt;*Gait&lt;/keyword&gt;&lt;keyword&gt;Humans&lt;/keyword&gt;&lt;keyword&gt;Imaging, Three-Dimensional&lt;/keyword&gt;&lt;keyword&gt;Knee Joint/*physiopathology&lt;/keyword&gt;&lt;keyword&gt;Male&lt;/keyword&gt;&lt;keyword&gt;Middle Aged&lt;/keyword&gt;&lt;keyword&gt;Osteoarthritis, Knee/*physiopathology&lt;/keyword&gt;&lt;keyword&gt;Prospective Studies&lt;/keyword&gt;&lt;keyword&gt;Range of Motion, Articular&lt;/keyword&gt;&lt;keyword&gt;Walking/physiology&lt;/keyword&gt;&lt;keyword&gt;Weight-Bearing/physiology&lt;/keyword&gt;&lt;/keywords&gt;&lt;dates&gt;&lt;year&gt;2014&lt;/year&gt;&lt;pub-dates&gt;&lt;date&gt;Jun&lt;/date&gt;&lt;/pub-dates&gt;&lt;/dates&gt;&lt;isbn&gt;1432-5195 (Electronic)&amp;#xD;0341-2695 (Linking)&lt;/isbn&gt;&lt;accession-num&gt;24619388&lt;/accession-num&gt;&lt;urls&gt;&lt;related-urls&gt;&lt;url&gt;http://www.ncbi.nlm.nih.gov/pubmed/24619388&lt;/url&gt;&lt;/related-urls&gt;&lt;/urls&gt;&lt;custom2&gt;PMC4037512&lt;/custom2&gt;&lt;electronic-resource-num&gt;10.1007/s00264-014-2312-3&lt;/electronic-resource-num&gt;&lt;/record&gt;&lt;/Cite&gt;&lt;/EndNote&gt;</w:instrText>
      </w:r>
      <w:r w:rsidR="00DD542D" w:rsidRPr="00FF4DE4">
        <w:rPr>
          <w:rFonts w:ascii="Book Antiqua" w:hAnsi="Book Antiqua" w:cs="Times New Roman"/>
          <w:sz w:val="24"/>
          <w:szCs w:val="24"/>
        </w:rPr>
        <w:fldChar w:fldCharType="end"/>
      </w:r>
      <w:r w:rsidR="00B15807" w:rsidRPr="00FF4DE4">
        <w:rPr>
          <w:rFonts w:ascii="Book Antiqua" w:hAnsi="Book Antiqua" w:cs="Times New Roman"/>
          <w:sz w:val="24"/>
          <w:szCs w:val="24"/>
        </w:rPr>
        <w:t xml:space="preserve">. This is of </w:t>
      </w:r>
      <w:r w:rsidR="00F105F8" w:rsidRPr="00FF4DE4">
        <w:rPr>
          <w:rFonts w:ascii="Book Antiqua" w:hAnsi="Book Antiqua" w:cs="Times New Roman"/>
          <w:sz w:val="24"/>
          <w:szCs w:val="24"/>
        </w:rPr>
        <w:t>clinical</w:t>
      </w:r>
      <w:r w:rsidR="00B15807" w:rsidRPr="00FF4DE4">
        <w:rPr>
          <w:rFonts w:ascii="Book Antiqua" w:hAnsi="Book Antiqua" w:cs="Times New Roman"/>
          <w:sz w:val="24"/>
          <w:szCs w:val="24"/>
        </w:rPr>
        <w:t xml:space="preserve"> value to surgeons</w:t>
      </w:r>
      <w:r w:rsidR="00CC78A3" w:rsidRPr="00FF4DE4">
        <w:rPr>
          <w:rFonts w:ascii="Book Antiqua" w:hAnsi="Book Antiqua" w:cs="Times New Roman"/>
          <w:sz w:val="24"/>
          <w:szCs w:val="24"/>
        </w:rPr>
        <w:t xml:space="preserve"> and patients alike</w:t>
      </w:r>
      <w:r w:rsidR="00B15807" w:rsidRPr="00FF4DE4">
        <w:rPr>
          <w:rFonts w:ascii="Book Antiqua" w:hAnsi="Book Antiqua" w:cs="Times New Roman"/>
          <w:sz w:val="24"/>
          <w:szCs w:val="24"/>
        </w:rPr>
        <w:t xml:space="preserve">, given that it reinforces the need for </w:t>
      </w:r>
      <w:r w:rsidR="0080770C" w:rsidRPr="00FF4DE4">
        <w:rPr>
          <w:rFonts w:ascii="Book Antiqua" w:hAnsi="Book Antiqua" w:cs="Times New Roman"/>
          <w:sz w:val="24"/>
          <w:szCs w:val="24"/>
        </w:rPr>
        <w:t>replacement</w:t>
      </w:r>
      <w:r w:rsidR="00B15807" w:rsidRPr="00FF4DE4">
        <w:rPr>
          <w:rFonts w:ascii="Book Antiqua" w:hAnsi="Book Antiqua" w:cs="Times New Roman"/>
          <w:sz w:val="24"/>
          <w:szCs w:val="24"/>
        </w:rPr>
        <w:t xml:space="preserve"> surgery to be combined with physiotherapy aimed at restoring muscle strength </w:t>
      </w:r>
      <w:r w:rsidR="00776D3C" w:rsidRPr="00FF4DE4">
        <w:rPr>
          <w:rFonts w:ascii="Book Antiqua" w:hAnsi="Book Antiqua" w:cs="Times New Roman"/>
          <w:sz w:val="24"/>
          <w:szCs w:val="24"/>
        </w:rPr>
        <w:t>and range of motion, and is consistent with the finding that gait and function</w:t>
      </w:r>
      <w:r w:rsidR="00AE1831" w:rsidRPr="00FF4DE4">
        <w:rPr>
          <w:rFonts w:ascii="Book Antiqua" w:hAnsi="Book Antiqua" w:cs="Times New Roman"/>
          <w:sz w:val="24"/>
          <w:szCs w:val="24"/>
        </w:rPr>
        <w:t xml:space="preserve"> can</w:t>
      </w:r>
      <w:r w:rsidR="00776D3C" w:rsidRPr="00FF4DE4">
        <w:rPr>
          <w:rFonts w:ascii="Book Antiqua" w:hAnsi="Book Antiqua" w:cs="Times New Roman"/>
          <w:sz w:val="24"/>
          <w:szCs w:val="24"/>
        </w:rPr>
        <w:t xml:space="preserve"> improve </w:t>
      </w:r>
      <w:r w:rsidR="00883D01" w:rsidRPr="00FF4DE4">
        <w:rPr>
          <w:rFonts w:ascii="Book Antiqua" w:hAnsi="Book Antiqua" w:cs="Times New Roman"/>
          <w:sz w:val="24"/>
          <w:szCs w:val="24"/>
        </w:rPr>
        <w:t xml:space="preserve">over </w:t>
      </w:r>
      <w:proofErr w:type="gramStart"/>
      <w:r w:rsidR="004501DB">
        <w:rPr>
          <w:rFonts w:ascii="Book Antiqua" w:hAnsi="Book Antiqua" w:cs="Times New Roman"/>
          <w:sz w:val="24"/>
          <w:szCs w:val="24"/>
        </w:rPr>
        <w:t>time</w:t>
      </w:r>
      <w:r w:rsidR="004501DB">
        <w:rPr>
          <w:rFonts w:ascii="Book Antiqua" w:hAnsi="Book Antiqua" w:cs="Times New Roman" w:hint="eastAsia"/>
          <w:sz w:val="24"/>
          <w:szCs w:val="24"/>
          <w:vertAlign w:val="superscript"/>
          <w:lang w:eastAsia="zh-CN"/>
        </w:rPr>
        <w:t>[</w:t>
      </w:r>
      <w:proofErr w:type="gramEnd"/>
      <w:r w:rsidR="00883D01" w:rsidRPr="00FF4DE4">
        <w:rPr>
          <w:rFonts w:ascii="Book Antiqua" w:hAnsi="Book Antiqua" w:cs="Times New Roman"/>
          <w:sz w:val="24"/>
          <w:szCs w:val="24"/>
        </w:rPr>
        <w:fldChar w:fldCharType="begin">
          <w:fldData xml:space="preserve">PEVuZE5vdGU+PENpdGU+PEF1dGhvcj5UYW5pZ3VjaGk8L0F1dGhvcj48WWVhcj4yMDE2PC9ZZWFy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=
</w:fldData>
        </w:fldChar>
      </w:r>
      <w:r w:rsidR="000C1805" w:rsidRPr="00FF4DE4">
        <w:rPr>
          <w:rFonts w:ascii="Book Antiqua" w:hAnsi="Book Antiqua" w:cs="Times New Roman"/>
          <w:sz w:val="24"/>
          <w:szCs w:val="24"/>
        </w:rPr>
        <w:instrText xml:space="preserve"> ADDIN EN.CITE </w:instrText>
      </w:r>
      <w:r w:rsidR="000C1805" w:rsidRPr="00FF4DE4">
        <w:rPr>
          <w:rFonts w:ascii="Book Antiqua" w:hAnsi="Book Antiqua" w:cs="Times New Roman"/>
          <w:sz w:val="24"/>
          <w:szCs w:val="24"/>
        </w:rPr>
        <w:fldChar w:fldCharType="begin">
          <w:fldData xml:space="preserve">PEVuZE5vdGU+PENpdGU+PEF1dGhvcj5UYW5pZ3VjaGk8L0F1dGhvcj48WWVhcj4yMDE2PC9ZZWFy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=
</w:fldData>
        </w:fldChar>
      </w:r>
      <w:r w:rsidR="000C1805" w:rsidRPr="00FF4DE4">
        <w:rPr>
          <w:rFonts w:ascii="Book Antiqua" w:hAnsi="Book Antiqua" w:cs="Times New Roman"/>
          <w:sz w:val="24"/>
          <w:szCs w:val="24"/>
        </w:rPr>
        <w:instrText xml:space="preserve"> ADDIN EN.CITE.DATA </w:instrText>
      </w:r>
      <w:r w:rsidR="000C1805" w:rsidRPr="00FF4DE4">
        <w:rPr>
          <w:rFonts w:ascii="Book Antiqua" w:hAnsi="Book Antiqua" w:cs="Times New Roman"/>
          <w:sz w:val="24"/>
          <w:szCs w:val="24"/>
        </w:rPr>
      </w:r>
      <w:r w:rsidR="000C1805" w:rsidRPr="00FF4DE4">
        <w:rPr>
          <w:rFonts w:ascii="Book Antiqua" w:hAnsi="Book Antiqua" w:cs="Times New Roman"/>
          <w:sz w:val="24"/>
          <w:szCs w:val="24"/>
        </w:rPr>
        <w:fldChar w:fldCharType="end"/>
      </w:r>
      <w:r w:rsidR="00883D01" w:rsidRPr="00FF4DE4">
        <w:rPr>
          <w:rFonts w:ascii="Book Antiqua" w:hAnsi="Book Antiqua" w:cs="Times New Roman"/>
          <w:sz w:val="24"/>
          <w:szCs w:val="24"/>
        </w:rPr>
      </w:r>
      <w:r w:rsidR="00883D01" w:rsidRPr="00FF4DE4">
        <w:rPr>
          <w:rFonts w:ascii="Book Antiqua" w:hAnsi="Book Antiqua" w:cs="Times New Roman"/>
          <w:sz w:val="24"/>
          <w:szCs w:val="24"/>
        </w:rPr>
        <w:fldChar w:fldCharType="separate"/>
      </w:r>
      <w:r w:rsidR="000C1805" w:rsidRPr="00FF4DE4">
        <w:rPr>
          <w:rFonts w:ascii="Book Antiqua" w:hAnsi="Book Antiqua" w:cs="Times New Roman"/>
          <w:noProof/>
          <w:sz w:val="24"/>
          <w:szCs w:val="24"/>
          <w:vertAlign w:val="superscript"/>
        </w:rPr>
        <w:t>21</w:t>
      </w:r>
      <w:r w:rsidR="00883D01" w:rsidRPr="00FF4DE4">
        <w:rPr>
          <w:rFonts w:ascii="Book Antiqua"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00AE1831" w:rsidRPr="00FF4DE4">
        <w:rPr>
          <w:rFonts w:ascii="Book Antiqua" w:hAnsi="Book Antiqua" w:cs="Times New Roman"/>
          <w:sz w:val="24"/>
          <w:szCs w:val="24"/>
        </w:rPr>
        <w:t>.</w:t>
      </w:r>
    </w:p>
    <w:p w14:paraId="259385B3" w14:textId="3ACFFBE9" w:rsidR="00EE0996" w:rsidRPr="00FF4DE4" w:rsidRDefault="00EE0996" w:rsidP="00FF4DE4">
      <w:pPr>
        <w:autoSpaceDE w:val="0"/>
        <w:autoSpaceDN w:val="0"/>
        <w:adjustRightInd w:val="0"/>
        <w:snapToGrid w:val="0"/>
        <w:spacing w:after="0" w:line="360" w:lineRule="auto"/>
        <w:ind w:firstLine="720"/>
        <w:jc w:val="both"/>
        <w:rPr>
          <w:rFonts w:ascii="Book Antiqua" w:hAnsi="Book Antiqua" w:cs="Times New Roman"/>
          <w:sz w:val="24"/>
          <w:szCs w:val="24"/>
        </w:rPr>
      </w:pPr>
      <w:r w:rsidRPr="00FF4DE4">
        <w:rPr>
          <w:rFonts w:ascii="Book Antiqua" w:hAnsi="Book Antiqua" w:cs="Times New Roman"/>
          <w:sz w:val="24"/>
          <w:szCs w:val="24"/>
        </w:rPr>
        <w:t xml:space="preserve">Another important </w:t>
      </w:r>
      <w:r w:rsidR="00430593" w:rsidRPr="00FF4DE4">
        <w:rPr>
          <w:rFonts w:ascii="Book Antiqua" w:hAnsi="Book Antiqua" w:cs="Times New Roman"/>
          <w:sz w:val="24"/>
          <w:szCs w:val="24"/>
        </w:rPr>
        <w:t xml:space="preserve">study </w:t>
      </w:r>
      <w:r w:rsidRPr="00FF4DE4">
        <w:rPr>
          <w:rFonts w:ascii="Book Antiqua" w:hAnsi="Book Antiqua" w:cs="Times New Roman"/>
          <w:sz w:val="24"/>
          <w:szCs w:val="24"/>
        </w:rPr>
        <w:t>fi</w:t>
      </w:r>
      <w:r w:rsidR="000941D8" w:rsidRPr="00FF4DE4">
        <w:rPr>
          <w:rFonts w:ascii="Book Antiqua" w:hAnsi="Book Antiqua" w:cs="Times New Roman"/>
          <w:sz w:val="24"/>
          <w:szCs w:val="24"/>
        </w:rPr>
        <w:t>nding was</w:t>
      </w:r>
      <w:r w:rsidR="00AA578F" w:rsidRPr="00FF4DE4">
        <w:rPr>
          <w:rFonts w:ascii="Book Antiqua" w:hAnsi="Book Antiqua" w:cs="Times New Roman"/>
          <w:sz w:val="24"/>
          <w:szCs w:val="24"/>
        </w:rPr>
        <w:t xml:space="preserve"> the</w:t>
      </w:r>
      <w:r w:rsidR="000941D8" w:rsidRPr="00FF4DE4">
        <w:rPr>
          <w:rFonts w:ascii="Book Antiqua" w:hAnsi="Book Antiqua" w:cs="Times New Roman"/>
          <w:sz w:val="24"/>
          <w:szCs w:val="24"/>
        </w:rPr>
        <w:t xml:space="preserve"> </w:t>
      </w:r>
      <w:r w:rsidR="00AA578F" w:rsidRPr="00FF4DE4">
        <w:rPr>
          <w:rFonts w:ascii="Book Antiqua" w:hAnsi="Book Antiqua" w:cs="Times New Roman"/>
          <w:sz w:val="24"/>
          <w:szCs w:val="24"/>
        </w:rPr>
        <w:t>results of weight acceptance and weight acceptance impulse in the knee OA patients.</w:t>
      </w:r>
      <w:r w:rsidR="004501DB" w:rsidRPr="004501DB">
        <w:rPr>
          <w:rFonts w:ascii="Book Antiqua" w:hAnsi="Book Antiqua" w:cs="Times New Roman"/>
          <w:sz w:val="24"/>
          <w:szCs w:val="24"/>
        </w:rPr>
        <w:t xml:space="preserve"> </w:t>
      </w:r>
      <w:r w:rsidR="00E6134C" w:rsidRPr="00FF4DE4">
        <w:rPr>
          <w:rFonts w:ascii="Book Antiqua" w:hAnsi="Book Antiqua" w:cs="Times New Roman"/>
          <w:sz w:val="24"/>
          <w:szCs w:val="24"/>
        </w:rPr>
        <w:t>W</w:t>
      </w:r>
      <w:r w:rsidR="004449D5" w:rsidRPr="00FF4DE4">
        <w:rPr>
          <w:rFonts w:ascii="Book Antiqua" w:hAnsi="Book Antiqua" w:cs="Times New Roman"/>
          <w:sz w:val="24"/>
          <w:szCs w:val="24"/>
        </w:rPr>
        <w:t xml:space="preserve">eight acceptance is </w:t>
      </w:r>
      <w:r w:rsidR="00E6134C" w:rsidRPr="00FF4DE4">
        <w:rPr>
          <w:rFonts w:ascii="Book Antiqua" w:hAnsi="Book Antiqua" w:cs="Times New Roman"/>
          <w:sz w:val="24"/>
          <w:szCs w:val="24"/>
        </w:rPr>
        <w:t>the period during early stance phase at which the knee is f</w:t>
      </w:r>
      <w:r w:rsidR="00882CB9" w:rsidRPr="00FF4DE4">
        <w:rPr>
          <w:rFonts w:ascii="Book Antiqua" w:hAnsi="Book Antiqua" w:cs="Times New Roman"/>
          <w:sz w:val="24"/>
          <w:szCs w:val="24"/>
        </w:rPr>
        <w:t>ull</w:t>
      </w:r>
      <w:r w:rsidR="00482138" w:rsidRPr="00FF4DE4">
        <w:rPr>
          <w:rFonts w:ascii="Book Antiqua" w:hAnsi="Book Antiqua" w:cs="Times New Roman"/>
          <w:sz w:val="24"/>
          <w:szCs w:val="24"/>
        </w:rPr>
        <w:t>y</w:t>
      </w:r>
      <w:r w:rsidR="00882CB9" w:rsidRPr="00FF4DE4">
        <w:rPr>
          <w:rFonts w:ascii="Book Antiqua" w:hAnsi="Book Antiqua" w:cs="Times New Roman"/>
          <w:sz w:val="24"/>
          <w:szCs w:val="24"/>
        </w:rPr>
        <w:t xml:space="preserve"> extended and accepting the full</w:t>
      </w:r>
      <w:r w:rsidR="00E6134C" w:rsidRPr="00FF4DE4">
        <w:rPr>
          <w:rFonts w:ascii="Book Antiqua" w:hAnsi="Book Antiqua" w:cs="Times New Roman"/>
          <w:sz w:val="24"/>
          <w:szCs w:val="24"/>
        </w:rPr>
        <w:t xml:space="preserve"> weight. </w:t>
      </w:r>
      <w:r w:rsidR="00AA578F" w:rsidRPr="00FF4DE4">
        <w:rPr>
          <w:rFonts w:ascii="Book Antiqua" w:hAnsi="Book Antiqua" w:cs="Times New Roman"/>
          <w:sz w:val="24"/>
          <w:szCs w:val="24"/>
        </w:rPr>
        <w:t>Whil</w:t>
      </w:r>
      <w:r w:rsidR="00482138" w:rsidRPr="00FF4DE4">
        <w:rPr>
          <w:rFonts w:ascii="Book Antiqua" w:hAnsi="Book Antiqua" w:cs="Times New Roman"/>
          <w:sz w:val="24"/>
          <w:szCs w:val="24"/>
        </w:rPr>
        <w:t>st</w:t>
      </w:r>
      <w:r w:rsidR="00AA578F" w:rsidRPr="00FF4DE4">
        <w:rPr>
          <w:rFonts w:ascii="Book Antiqua" w:hAnsi="Book Antiqua" w:cs="Times New Roman"/>
          <w:sz w:val="24"/>
          <w:szCs w:val="24"/>
        </w:rPr>
        <w:t xml:space="preserve"> </w:t>
      </w:r>
      <w:r w:rsidR="00E6134C" w:rsidRPr="00FF4DE4">
        <w:rPr>
          <w:rFonts w:ascii="Book Antiqua" w:hAnsi="Book Antiqua" w:cs="Times New Roman"/>
          <w:sz w:val="24"/>
          <w:szCs w:val="24"/>
        </w:rPr>
        <w:t>the weight acceptance of the</w:t>
      </w:r>
      <w:r w:rsidR="00375977" w:rsidRPr="00FF4DE4">
        <w:rPr>
          <w:rFonts w:ascii="Book Antiqua" w:hAnsi="Book Antiqua" w:cs="Times New Roman"/>
          <w:sz w:val="24"/>
          <w:szCs w:val="24"/>
        </w:rPr>
        <w:t xml:space="preserve"> affected limb </w:t>
      </w:r>
      <w:r w:rsidR="00E6134C" w:rsidRPr="00FF4DE4">
        <w:rPr>
          <w:rFonts w:ascii="Book Antiqua" w:hAnsi="Book Antiqua" w:cs="Times New Roman"/>
          <w:sz w:val="24"/>
          <w:szCs w:val="24"/>
        </w:rPr>
        <w:t xml:space="preserve">in knee OA patients </w:t>
      </w:r>
      <w:r w:rsidR="00482138" w:rsidRPr="00FF4DE4">
        <w:rPr>
          <w:rFonts w:ascii="Book Antiqua" w:hAnsi="Book Antiqua" w:cs="Times New Roman"/>
          <w:sz w:val="24"/>
          <w:szCs w:val="24"/>
        </w:rPr>
        <w:t xml:space="preserve">was comparable </w:t>
      </w:r>
      <w:r w:rsidR="00AA578F" w:rsidRPr="00FF4DE4">
        <w:rPr>
          <w:rFonts w:ascii="Book Antiqua" w:hAnsi="Book Antiqua" w:cs="Times New Roman"/>
          <w:sz w:val="24"/>
          <w:szCs w:val="24"/>
        </w:rPr>
        <w:t xml:space="preserve">to </w:t>
      </w:r>
      <w:r w:rsidR="009835A5" w:rsidRPr="00FF4DE4">
        <w:rPr>
          <w:rFonts w:ascii="Book Antiqua" w:hAnsi="Book Antiqua" w:cs="Times New Roman"/>
          <w:sz w:val="24"/>
          <w:szCs w:val="24"/>
        </w:rPr>
        <w:t xml:space="preserve">healthy </w:t>
      </w:r>
      <w:r w:rsidR="00AA578F" w:rsidRPr="00FF4DE4">
        <w:rPr>
          <w:rFonts w:ascii="Book Antiqua" w:hAnsi="Book Antiqua" w:cs="Times New Roman"/>
          <w:sz w:val="24"/>
          <w:szCs w:val="24"/>
        </w:rPr>
        <w:t>controls</w:t>
      </w:r>
      <w:r w:rsidR="00237F42" w:rsidRPr="00FF4DE4">
        <w:rPr>
          <w:rFonts w:ascii="Book Antiqua" w:hAnsi="Book Antiqua" w:cs="Times New Roman"/>
          <w:sz w:val="24"/>
          <w:szCs w:val="24"/>
        </w:rPr>
        <w:t xml:space="preserve"> (1.18 </w:t>
      </w:r>
      <w:r w:rsidR="007254EA" w:rsidRPr="007254EA">
        <w:rPr>
          <w:rFonts w:ascii="Book Antiqua" w:hAnsi="Book Antiqua" w:cs="Times New Roman"/>
          <w:i/>
          <w:sz w:val="24"/>
          <w:szCs w:val="24"/>
        </w:rPr>
        <w:t>vs</w:t>
      </w:r>
      <w:r w:rsidR="00237F42" w:rsidRPr="00FF4DE4">
        <w:rPr>
          <w:rFonts w:ascii="Book Antiqua" w:hAnsi="Book Antiqua" w:cs="Times New Roman"/>
          <w:sz w:val="24"/>
          <w:szCs w:val="24"/>
        </w:rPr>
        <w:t xml:space="preserve"> 1.18 BWN and 0.113 </w:t>
      </w:r>
      <w:r w:rsidR="007254EA" w:rsidRPr="007254EA">
        <w:rPr>
          <w:rFonts w:ascii="Book Antiqua" w:hAnsi="Book Antiqua" w:cs="Times New Roman"/>
          <w:i/>
          <w:sz w:val="24"/>
          <w:szCs w:val="24"/>
        </w:rPr>
        <w:t>vs</w:t>
      </w:r>
      <w:r w:rsidR="00237F42" w:rsidRPr="00FF4DE4">
        <w:rPr>
          <w:rFonts w:ascii="Book Antiqua" w:hAnsi="Book Antiqua" w:cs="Times New Roman"/>
          <w:sz w:val="24"/>
          <w:szCs w:val="24"/>
        </w:rPr>
        <w:t xml:space="preserve"> 0.112 BWN/s respectively), they </w:t>
      </w:r>
      <w:r w:rsidR="00AA578F" w:rsidRPr="00FF4DE4">
        <w:rPr>
          <w:rFonts w:ascii="Book Antiqua" w:hAnsi="Book Antiqua" w:cs="Times New Roman"/>
          <w:sz w:val="24"/>
          <w:szCs w:val="24"/>
        </w:rPr>
        <w:t xml:space="preserve">were in fact </w:t>
      </w:r>
      <w:r w:rsidR="00237F42" w:rsidRPr="00FF4DE4">
        <w:rPr>
          <w:rFonts w:ascii="Book Antiqua" w:hAnsi="Book Antiqua" w:cs="Times New Roman"/>
          <w:sz w:val="24"/>
          <w:szCs w:val="24"/>
        </w:rPr>
        <w:t>abnormal</w:t>
      </w:r>
      <w:r w:rsidR="00FE2BEF" w:rsidRPr="00FF4DE4">
        <w:rPr>
          <w:rFonts w:ascii="Book Antiqua" w:hAnsi="Book Antiqua" w:cs="Times New Roman"/>
          <w:sz w:val="24"/>
          <w:szCs w:val="24"/>
        </w:rPr>
        <w:t xml:space="preserve"> when </w:t>
      </w:r>
      <w:r w:rsidR="00482138" w:rsidRPr="00FF4DE4">
        <w:rPr>
          <w:rFonts w:ascii="Book Antiqua" w:hAnsi="Book Antiqua" w:cs="Times New Roman"/>
          <w:sz w:val="24"/>
          <w:szCs w:val="24"/>
        </w:rPr>
        <w:t xml:space="preserve">compared to the </w:t>
      </w:r>
      <w:r w:rsidR="00111BB1" w:rsidRPr="00FF4DE4">
        <w:rPr>
          <w:rFonts w:ascii="Book Antiqua" w:hAnsi="Book Antiqua" w:cs="Times New Roman"/>
          <w:sz w:val="24"/>
          <w:szCs w:val="24"/>
        </w:rPr>
        <w:t>unaffected</w:t>
      </w:r>
      <w:r w:rsidR="00482138" w:rsidRPr="00FF4DE4">
        <w:rPr>
          <w:rFonts w:ascii="Book Antiqua" w:hAnsi="Book Antiqua" w:cs="Times New Roman"/>
          <w:sz w:val="24"/>
          <w:szCs w:val="24"/>
        </w:rPr>
        <w:t xml:space="preserve"> leg in the same patient</w:t>
      </w:r>
      <w:r w:rsidR="00237F42" w:rsidRPr="00FF4DE4">
        <w:rPr>
          <w:rFonts w:ascii="Book Antiqua" w:hAnsi="Book Antiqua" w:cs="Times New Roman"/>
          <w:sz w:val="24"/>
          <w:szCs w:val="24"/>
        </w:rPr>
        <w:t xml:space="preserve"> (1.18 </w:t>
      </w:r>
      <w:r w:rsidR="007254EA" w:rsidRPr="007254EA">
        <w:rPr>
          <w:rFonts w:ascii="Book Antiqua" w:hAnsi="Book Antiqua" w:cs="Times New Roman"/>
          <w:i/>
          <w:sz w:val="24"/>
          <w:szCs w:val="24"/>
        </w:rPr>
        <w:t>vs</w:t>
      </w:r>
      <w:r w:rsidR="00237F42" w:rsidRPr="00FF4DE4">
        <w:rPr>
          <w:rFonts w:ascii="Book Antiqua" w:hAnsi="Book Antiqua" w:cs="Times New Roman"/>
          <w:sz w:val="24"/>
          <w:szCs w:val="24"/>
        </w:rPr>
        <w:t xml:space="preserve"> 1.26 BWN and 0.113 </w:t>
      </w:r>
      <w:r w:rsidR="007254EA" w:rsidRPr="007254EA">
        <w:rPr>
          <w:rFonts w:ascii="Book Antiqua" w:hAnsi="Book Antiqua" w:cs="Times New Roman"/>
          <w:i/>
          <w:sz w:val="24"/>
          <w:szCs w:val="24"/>
        </w:rPr>
        <w:t>vs</w:t>
      </w:r>
      <w:r w:rsidR="00237F42" w:rsidRPr="00FF4DE4">
        <w:rPr>
          <w:rFonts w:ascii="Book Antiqua" w:hAnsi="Book Antiqua" w:cs="Times New Roman"/>
          <w:sz w:val="24"/>
          <w:szCs w:val="24"/>
        </w:rPr>
        <w:t xml:space="preserve"> 0.120 BWN/s)</w:t>
      </w:r>
      <w:r w:rsidR="00AA578F" w:rsidRPr="00FF4DE4">
        <w:rPr>
          <w:rFonts w:ascii="Book Antiqua" w:hAnsi="Book Antiqua" w:cs="Times New Roman"/>
          <w:sz w:val="24"/>
          <w:szCs w:val="24"/>
        </w:rPr>
        <w:t xml:space="preserve">. </w:t>
      </w:r>
      <w:r w:rsidR="000941D8" w:rsidRPr="00FF4DE4">
        <w:rPr>
          <w:rFonts w:ascii="Book Antiqua" w:hAnsi="Book Antiqua" w:cs="Times New Roman"/>
          <w:sz w:val="24"/>
          <w:szCs w:val="24"/>
        </w:rPr>
        <w:t xml:space="preserve">This </w:t>
      </w:r>
      <w:r w:rsidR="005E1AC4" w:rsidRPr="00FF4DE4">
        <w:rPr>
          <w:rFonts w:ascii="Book Antiqua" w:hAnsi="Book Antiqua" w:cs="Times New Roman"/>
          <w:sz w:val="24"/>
          <w:szCs w:val="24"/>
        </w:rPr>
        <w:t>likely i</w:t>
      </w:r>
      <w:r w:rsidR="00237F42" w:rsidRPr="00FF4DE4">
        <w:rPr>
          <w:rFonts w:ascii="Book Antiqua" w:hAnsi="Book Antiqua" w:cs="Times New Roman"/>
          <w:sz w:val="24"/>
          <w:szCs w:val="24"/>
        </w:rPr>
        <w:t>ndicates</w:t>
      </w:r>
      <w:r w:rsidR="009835A5" w:rsidRPr="00FF4DE4">
        <w:rPr>
          <w:rFonts w:ascii="Book Antiqua" w:hAnsi="Book Antiqua" w:cs="Times New Roman"/>
          <w:sz w:val="24"/>
          <w:szCs w:val="24"/>
        </w:rPr>
        <w:t xml:space="preserve"> that these patients</w:t>
      </w:r>
      <w:r w:rsidR="005E1AC4" w:rsidRPr="00FF4DE4">
        <w:rPr>
          <w:rFonts w:ascii="Book Antiqua" w:hAnsi="Book Antiqua" w:cs="Times New Roman"/>
          <w:sz w:val="24"/>
          <w:szCs w:val="24"/>
        </w:rPr>
        <w:t xml:space="preserve"> inherently have loaded </w:t>
      </w:r>
      <w:r w:rsidR="00237F42" w:rsidRPr="00FF4DE4">
        <w:rPr>
          <w:rFonts w:ascii="Book Antiqua" w:hAnsi="Book Antiqua" w:cs="Times New Roman"/>
          <w:sz w:val="24"/>
          <w:szCs w:val="24"/>
        </w:rPr>
        <w:t xml:space="preserve">their </w:t>
      </w:r>
      <w:r w:rsidR="00111BB1" w:rsidRPr="00FF4DE4">
        <w:rPr>
          <w:rFonts w:ascii="Book Antiqua" w:hAnsi="Book Antiqua" w:cs="Times New Roman"/>
          <w:sz w:val="24"/>
          <w:szCs w:val="24"/>
        </w:rPr>
        <w:t>arthritic</w:t>
      </w:r>
      <w:r w:rsidR="00D63481" w:rsidRPr="00FF4DE4">
        <w:rPr>
          <w:rFonts w:ascii="Book Antiqua" w:hAnsi="Book Antiqua" w:cs="Times New Roman"/>
          <w:sz w:val="24"/>
          <w:szCs w:val="24"/>
        </w:rPr>
        <w:t xml:space="preserve"> </w:t>
      </w:r>
      <w:r w:rsidR="00E6134C" w:rsidRPr="00FF4DE4">
        <w:rPr>
          <w:rFonts w:ascii="Book Antiqua" w:hAnsi="Book Antiqua" w:cs="Times New Roman"/>
          <w:sz w:val="24"/>
          <w:szCs w:val="24"/>
        </w:rPr>
        <w:t xml:space="preserve">knee joint </w:t>
      </w:r>
      <w:r w:rsidR="009C3B2C" w:rsidRPr="00FF4DE4">
        <w:rPr>
          <w:rFonts w:ascii="Book Antiqua" w:hAnsi="Book Antiqua" w:cs="Times New Roman"/>
          <w:sz w:val="24"/>
          <w:szCs w:val="24"/>
        </w:rPr>
        <w:t>beyond</w:t>
      </w:r>
      <w:r w:rsidR="005E1AC4" w:rsidRPr="00FF4DE4">
        <w:rPr>
          <w:rFonts w:ascii="Book Antiqua" w:hAnsi="Book Antiqua" w:cs="Times New Roman"/>
          <w:sz w:val="24"/>
          <w:szCs w:val="24"/>
        </w:rPr>
        <w:t xml:space="preserve"> than what would be expected at that speed</w:t>
      </w:r>
      <w:r w:rsidR="00E6134C" w:rsidRPr="00FF4DE4">
        <w:rPr>
          <w:rFonts w:ascii="Book Antiqua" w:hAnsi="Book Antiqua" w:cs="Times New Roman"/>
          <w:sz w:val="24"/>
          <w:szCs w:val="24"/>
        </w:rPr>
        <w:t xml:space="preserve"> at which now they are limping and trying to reduce load on it. Furthermore </w:t>
      </w:r>
      <w:r w:rsidR="00D63481" w:rsidRPr="00FF4DE4">
        <w:rPr>
          <w:rFonts w:ascii="Book Antiqua" w:hAnsi="Book Antiqua" w:cs="Times New Roman"/>
          <w:sz w:val="24"/>
          <w:szCs w:val="24"/>
        </w:rPr>
        <w:t>considering that</w:t>
      </w:r>
      <w:r w:rsidR="00CD3520" w:rsidRPr="00FF4DE4">
        <w:rPr>
          <w:rFonts w:ascii="Book Antiqua" w:hAnsi="Book Antiqua" w:cs="Times New Roman"/>
          <w:sz w:val="24"/>
          <w:szCs w:val="24"/>
        </w:rPr>
        <w:t xml:space="preserve"> the patient’s BMI were 35% higher than the controls, </w:t>
      </w:r>
      <w:r w:rsidR="00107150" w:rsidRPr="00FF4DE4">
        <w:rPr>
          <w:rFonts w:ascii="Book Antiqua" w:hAnsi="Book Antiqua" w:cs="Times New Roman"/>
          <w:sz w:val="24"/>
          <w:szCs w:val="24"/>
        </w:rPr>
        <w:t>the normalised force results</w:t>
      </w:r>
      <w:r w:rsidR="00D63481" w:rsidRPr="00FF4DE4">
        <w:rPr>
          <w:rFonts w:ascii="Book Antiqua" w:hAnsi="Book Antiqua" w:cs="Times New Roman"/>
          <w:sz w:val="24"/>
          <w:szCs w:val="24"/>
        </w:rPr>
        <w:t xml:space="preserve"> underestimates the true gross force</w:t>
      </w:r>
      <w:r w:rsidR="000841C6" w:rsidRPr="00FF4DE4">
        <w:rPr>
          <w:rFonts w:ascii="Book Antiqua" w:hAnsi="Book Antiqua" w:cs="Times New Roman"/>
          <w:sz w:val="24"/>
          <w:szCs w:val="24"/>
        </w:rPr>
        <w:t xml:space="preserve"> which is traveling through the</w:t>
      </w:r>
      <w:r w:rsidR="00882CB9" w:rsidRPr="00FF4DE4">
        <w:rPr>
          <w:rFonts w:ascii="Book Antiqua" w:hAnsi="Book Antiqua" w:cs="Times New Roman"/>
          <w:sz w:val="24"/>
          <w:szCs w:val="24"/>
        </w:rPr>
        <w:t xml:space="preserve"> OA patient’s</w:t>
      </w:r>
      <w:r w:rsidR="000841C6" w:rsidRPr="00FF4DE4">
        <w:rPr>
          <w:rFonts w:ascii="Book Antiqua" w:hAnsi="Book Antiqua" w:cs="Times New Roman"/>
          <w:sz w:val="24"/>
          <w:szCs w:val="24"/>
        </w:rPr>
        <w:t xml:space="preserve"> knee during walking</w:t>
      </w:r>
      <w:r w:rsidR="00D63481" w:rsidRPr="00FF4DE4">
        <w:rPr>
          <w:rFonts w:ascii="Book Antiqua" w:hAnsi="Book Antiqua" w:cs="Times New Roman"/>
          <w:sz w:val="24"/>
          <w:szCs w:val="24"/>
        </w:rPr>
        <w:t>.</w:t>
      </w:r>
      <w:r w:rsidR="004501DB" w:rsidRPr="004501DB">
        <w:rPr>
          <w:rFonts w:ascii="Book Antiqua" w:hAnsi="Book Antiqua" w:cs="Times New Roman"/>
          <w:sz w:val="24"/>
          <w:szCs w:val="24"/>
        </w:rPr>
        <w:t xml:space="preserve"> </w:t>
      </w:r>
      <w:r w:rsidR="00E6134C" w:rsidRPr="00FF4DE4">
        <w:rPr>
          <w:rFonts w:ascii="Book Antiqua" w:hAnsi="Book Antiqua" w:cs="Times New Roman"/>
          <w:sz w:val="24"/>
          <w:szCs w:val="24"/>
        </w:rPr>
        <w:t>These findings</w:t>
      </w:r>
      <w:r w:rsidR="00C54163" w:rsidRPr="00FF4DE4">
        <w:rPr>
          <w:rFonts w:ascii="Book Antiqua" w:hAnsi="Book Antiqua" w:cs="Times New Roman"/>
          <w:sz w:val="24"/>
          <w:szCs w:val="24"/>
        </w:rPr>
        <w:t xml:space="preserve"> may</w:t>
      </w:r>
      <w:r w:rsidR="005E1AC4" w:rsidRPr="00FF4DE4">
        <w:rPr>
          <w:rFonts w:ascii="Book Antiqua" w:hAnsi="Book Antiqua" w:cs="Times New Roman"/>
          <w:sz w:val="24"/>
          <w:szCs w:val="24"/>
        </w:rPr>
        <w:t xml:space="preserve"> </w:t>
      </w:r>
      <w:r w:rsidR="00F37665" w:rsidRPr="00FF4DE4">
        <w:rPr>
          <w:rFonts w:ascii="Book Antiqua" w:hAnsi="Book Antiqua" w:cs="Times New Roman"/>
          <w:sz w:val="24"/>
          <w:szCs w:val="24"/>
        </w:rPr>
        <w:t xml:space="preserve">partly </w:t>
      </w:r>
      <w:r w:rsidR="005E1AC4" w:rsidRPr="00FF4DE4">
        <w:rPr>
          <w:rFonts w:ascii="Book Antiqua" w:hAnsi="Book Antiqua" w:cs="Times New Roman"/>
          <w:sz w:val="24"/>
          <w:szCs w:val="24"/>
        </w:rPr>
        <w:t xml:space="preserve">explain </w:t>
      </w:r>
      <w:r w:rsidR="00375977" w:rsidRPr="00FF4DE4">
        <w:rPr>
          <w:rFonts w:ascii="Book Antiqua" w:hAnsi="Book Antiqua" w:cs="Times New Roman"/>
          <w:sz w:val="24"/>
          <w:szCs w:val="24"/>
        </w:rPr>
        <w:t>why their knee joints</w:t>
      </w:r>
      <w:r w:rsidR="005E1AC4" w:rsidRPr="00FF4DE4">
        <w:rPr>
          <w:rFonts w:ascii="Book Antiqua" w:hAnsi="Book Antiqua" w:cs="Times New Roman"/>
          <w:sz w:val="24"/>
          <w:szCs w:val="24"/>
        </w:rPr>
        <w:t xml:space="preserve"> wore out in the first instance. </w:t>
      </w:r>
      <w:r w:rsidR="002A5889" w:rsidRPr="00FF4DE4">
        <w:rPr>
          <w:rFonts w:ascii="Book Antiqua" w:hAnsi="Book Antiqua" w:cs="Times New Roman"/>
          <w:sz w:val="24"/>
          <w:szCs w:val="24"/>
        </w:rPr>
        <w:t>Furthermore they</w:t>
      </w:r>
      <w:r w:rsidR="00237F42" w:rsidRPr="00FF4DE4">
        <w:rPr>
          <w:rFonts w:ascii="Book Antiqua" w:hAnsi="Book Antiqua" w:cs="Times New Roman"/>
          <w:sz w:val="24"/>
          <w:szCs w:val="24"/>
        </w:rPr>
        <w:t xml:space="preserve"> are consistent</w:t>
      </w:r>
      <w:r w:rsidR="00F43EC5" w:rsidRPr="00FF4DE4">
        <w:rPr>
          <w:rFonts w:ascii="Book Antiqua" w:hAnsi="Book Antiqua" w:cs="Times New Roman"/>
          <w:sz w:val="24"/>
          <w:szCs w:val="24"/>
        </w:rPr>
        <w:t xml:space="preserve"> </w:t>
      </w:r>
      <w:r w:rsidR="005174E7" w:rsidRPr="00FF4DE4">
        <w:rPr>
          <w:rFonts w:ascii="Book Antiqua" w:hAnsi="Book Antiqua" w:cs="Times New Roman"/>
          <w:sz w:val="24"/>
          <w:szCs w:val="24"/>
        </w:rPr>
        <w:t>with a</w:t>
      </w:r>
      <w:r w:rsidR="005E1AC4" w:rsidRPr="00FF4DE4">
        <w:rPr>
          <w:rFonts w:ascii="Book Antiqua" w:hAnsi="Book Antiqua" w:cs="Times New Roman"/>
          <w:sz w:val="24"/>
          <w:szCs w:val="24"/>
        </w:rPr>
        <w:t xml:space="preserve"> </w:t>
      </w:r>
      <w:r w:rsidR="005174E7" w:rsidRPr="00FF4DE4">
        <w:rPr>
          <w:rFonts w:ascii="Book Antiqua" w:hAnsi="Book Antiqua" w:cs="Times New Roman"/>
          <w:sz w:val="24"/>
          <w:szCs w:val="24"/>
        </w:rPr>
        <w:t xml:space="preserve">study reporting </w:t>
      </w:r>
      <w:r w:rsidR="007F6CB9" w:rsidRPr="00FF4DE4">
        <w:rPr>
          <w:rFonts w:ascii="Book Antiqua" w:hAnsi="Book Antiqua" w:cs="Times New Roman"/>
          <w:sz w:val="24"/>
          <w:szCs w:val="24"/>
        </w:rPr>
        <w:t>significantly increased knee joint loads during walking in subjects with knee OA</w:t>
      </w:r>
      <w:r w:rsidR="004501DB">
        <w:rPr>
          <w:rFonts w:ascii="Book Antiqua" w:hAnsi="Book Antiqua" w:cs="Times New Roman" w:hint="eastAsia"/>
          <w:sz w:val="24"/>
          <w:szCs w:val="24"/>
          <w:vertAlign w:val="superscript"/>
          <w:lang w:eastAsia="zh-CN"/>
        </w:rPr>
        <w:t>[</w:t>
      </w:r>
      <w:r w:rsidR="007F6CB9" w:rsidRPr="00FF4DE4">
        <w:rPr>
          <w:rFonts w:ascii="Book Antiqua" w:hAnsi="Book Antiqua" w:cs="Times New Roman"/>
          <w:sz w:val="24"/>
          <w:szCs w:val="24"/>
        </w:rPr>
        <w:fldChar w:fldCharType="begin"/>
      </w:r>
      <w:r w:rsidR="000C1805" w:rsidRPr="00FF4DE4">
        <w:rPr>
          <w:rFonts w:ascii="Book Antiqua" w:hAnsi="Book Antiqua" w:cs="Times New Roman"/>
          <w:sz w:val="24"/>
          <w:szCs w:val="24"/>
        </w:rPr>
        <w:instrText xml:space="preserve"> ADDIN EN.CITE &lt;EndNote&gt;&lt;Cite&gt;&lt;Author&gt;Baliunas&lt;/Author&gt;&lt;Year&gt;2002&lt;/Year&gt;&lt;RecNum&gt;26&lt;/RecNum&gt;&lt;DisplayText&gt;&lt;style face="superscript"&gt;22&lt;/style&gt;&lt;/DisplayText&gt;&lt;record&gt;&lt;rec-number&gt;26&lt;/rec-number&gt;&lt;foreign-keys&gt;&lt;key app="EN" db-id="zfazfxpf4a2tw9evtp5x2tffvevfz0dv55dw" timestamp="1472154517"&gt;26&lt;/key&gt;&lt;/foreign-keys&gt;&lt;ref-type name="Journal Article"&gt;17&lt;/ref-type&gt;&lt;contributors&gt;&lt;authors&gt;&lt;author&gt;Baliunas, A. J.&lt;/author&gt;&lt;author&gt;Hurwitz, D. E.&lt;/author&gt;&lt;author&gt;Ryals, A. B.&lt;/author&gt;&lt;author&gt;Karrar, A.&lt;/author&gt;&lt;author&gt;Case, J. P.&lt;/author&gt;&lt;author&gt;Block, J. A.&lt;/author&gt;&lt;author&gt;Andriacchi, T. P.&lt;/author&gt;&lt;/authors&gt;&lt;/contributors&gt;&lt;auth-address&gt;Department of Orthopedic Surgery, Rush Medical College of Rush University, Rush-Presbyterian-St Luke&amp;apos;s Medical Center, Chicago, Illinois 60612, USA.&lt;/auth-address&gt;&lt;titles&gt;&lt;title&gt;Increased knee joint loads during walking are present in subjects with knee osteoarthritis&lt;/title&gt;&lt;secondary-title&gt;Osteoarthritis Cartilage&lt;/secondary-title&gt;&lt;/titles&gt;&lt;periodical&gt;&lt;full-title&gt;Osteoarthritis Cartilage&lt;/full-title&gt;&lt;abbr-1&gt;Osteoarthritis and cartilage / OARS, Osteoarthritis Research Society&lt;/abbr-1&gt;&lt;/periodical&gt;&lt;pages&gt;573-9&lt;/pages&gt;&lt;volume&gt;10&lt;/volume&gt;&lt;number&gt;7&lt;/number&gt;&lt;keywords&gt;&lt;keyword&gt;Aged&lt;/keyword&gt;&lt;keyword&gt;Female&lt;/keyword&gt;&lt;keyword&gt;Gait&lt;/keyword&gt;&lt;keyword&gt;Humans&lt;/keyword&gt;&lt;keyword&gt;Knee Joint/*physiopathology&lt;/keyword&gt;&lt;keyword&gt;Male&lt;/keyword&gt;&lt;keyword&gt;Middle Aged&lt;/keyword&gt;&lt;keyword&gt;Osteoarthritis, Knee/*physiopathology&lt;/keyword&gt;&lt;keyword&gt;Range of Motion, Articular&lt;/keyword&gt;&lt;keyword&gt;Walking/*physiology&lt;/keyword&gt;&lt;keyword&gt;Weight-Bearing&lt;/keyword&gt;&lt;/keywords&gt;&lt;dates&gt;&lt;year&gt;2002&lt;/year&gt;&lt;pub-dates&gt;&lt;date&gt;Jul&lt;/date&gt;&lt;/pub-dates&gt;&lt;/dates&gt;&lt;isbn&gt;1063-4584 (Print)&amp;#xD;1063-4584 (Linking)&lt;/isbn&gt;&lt;accession-num&gt;12127838&lt;/accession-num&gt;&lt;urls&gt;&lt;related-urls&gt;&lt;url&gt;http://www.ncbi.nlm.nih.gov/pubmed/12127838&lt;/url&gt;&lt;/related-urls&gt;&lt;/urls&gt;&lt;/record&gt;&lt;/Cite&gt;&lt;/EndNote&gt;</w:instrText>
      </w:r>
      <w:r w:rsidR="007F6CB9" w:rsidRPr="00FF4DE4">
        <w:rPr>
          <w:rFonts w:ascii="Book Antiqua" w:hAnsi="Book Antiqua" w:cs="Times New Roman"/>
          <w:sz w:val="24"/>
          <w:szCs w:val="24"/>
        </w:rPr>
        <w:fldChar w:fldCharType="separate"/>
      </w:r>
      <w:r w:rsidR="000C1805" w:rsidRPr="00FF4DE4">
        <w:rPr>
          <w:rFonts w:ascii="Book Antiqua" w:hAnsi="Book Antiqua" w:cs="Times New Roman"/>
          <w:noProof/>
          <w:sz w:val="24"/>
          <w:szCs w:val="24"/>
          <w:vertAlign w:val="superscript"/>
        </w:rPr>
        <w:t>22</w:t>
      </w:r>
      <w:r w:rsidR="007F6CB9" w:rsidRPr="00FF4DE4">
        <w:rPr>
          <w:rFonts w:ascii="Book Antiqua"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00A900CC" w:rsidRPr="00FF4DE4">
        <w:rPr>
          <w:rFonts w:ascii="Book Antiqua" w:hAnsi="Book Antiqua" w:cs="Times New Roman"/>
          <w:sz w:val="24"/>
          <w:szCs w:val="24"/>
        </w:rPr>
        <w:t xml:space="preserve">. </w:t>
      </w:r>
      <w:r w:rsidR="00430593" w:rsidRPr="00FF4DE4">
        <w:rPr>
          <w:rFonts w:ascii="Book Antiqua" w:hAnsi="Book Antiqua" w:cs="Times New Roman"/>
          <w:sz w:val="24"/>
          <w:szCs w:val="24"/>
        </w:rPr>
        <w:t>These</w:t>
      </w:r>
      <w:r w:rsidR="00F105F8" w:rsidRPr="00FF4DE4">
        <w:rPr>
          <w:rFonts w:ascii="Book Antiqua" w:hAnsi="Book Antiqua" w:cs="Times New Roman"/>
          <w:sz w:val="24"/>
          <w:szCs w:val="24"/>
        </w:rPr>
        <w:t xml:space="preserve"> observation</w:t>
      </w:r>
      <w:r w:rsidR="00430593" w:rsidRPr="00FF4DE4">
        <w:rPr>
          <w:rFonts w:ascii="Book Antiqua" w:hAnsi="Book Antiqua" w:cs="Times New Roman"/>
          <w:sz w:val="24"/>
          <w:szCs w:val="24"/>
        </w:rPr>
        <w:t xml:space="preserve">s may be of practical value, </w:t>
      </w:r>
      <w:r w:rsidR="00430593" w:rsidRPr="00FF4DE4">
        <w:rPr>
          <w:rFonts w:ascii="Book Antiqua" w:hAnsi="Book Antiqua" w:cs="Times New Roman"/>
          <w:sz w:val="24"/>
          <w:szCs w:val="24"/>
        </w:rPr>
        <w:lastRenderedPageBreak/>
        <w:t xml:space="preserve">as a tool for measuring </w:t>
      </w:r>
      <w:proofErr w:type="gramStart"/>
      <w:r w:rsidR="00430593" w:rsidRPr="00FF4DE4">
        <w:rPr>
          <w:rFonts w:ascii="Book Antiqua" w:hAnsi="Book Antiqua" w:cs="Times New Roman"/>
          <w:sz w:val="24"/>
          <w:szCs w:val="24"/>
        </w:rPr>
        <w:t>intervention which</w:t>
      </w:r>
      <w:proofErr w:type="gramEnd"/>
      <w:r w:rsidR="00430593" w:rsidRPr="00FF4DE4">
        <w:rPr>
          <w:rFonts w:ascii="Book Antiqua" w:hAnsi="Book Antiqua" w:cs="Times New Roman"/>
          <w:sz w:val="24"/>
          <w:szCs w:val="24"/>
        </w:rPr>
        <w:t xml:space="preserve"> aim to retrain gait, avoid high weight acceptance forces and theoretically prevent further joint arthrosis from occurring. </w:t>
      </w:r>
    </w:p>
    <w:p w14:paraId="277CE059" w14:textId="2A2EECC5" w:rsidR="00B15807" w:rsidRPr="00FF4DE4" w:rsidRDefault="00B15807" w:rsidP="00FF4DE4">
      <w:pPr>
        <w:autoSpaceDE w:val="0"/>
        <w:autoSpaceDN w:val="0"/>
        <w:adjustRightInd w:val="0"/>
        <w:snapToGrid w:val="0"/>
        <w:spacing w:after="0" w:line="360" w:lineRule="auto"/>
        <w:ind w:firstLine="720"/>
        <w:jc w:val="both"/>
        <w:rPr>
          <w:rFonts w:ascii="Book Antiqua" w:hAnsi="Book Antiqua" w:cs="Times New Roman"/>
          <w:sz w:val="24"/>
          <w:szCs w:val="24"/>
        </w:rPr>
      </w:pPr>
      <w:r w:rsidRPr="00FF4DE4">
        <w:rPr>
          <w:rFonts w:ascii="Book Antiqua" w:hAnsi="Book Antiqua" w:cs="Times New Roman"/>
          <w:sz w:val="24"/>
          <w:szCs w:val="24"/>
        </w:rPr>
        <w:t xml:space="preserve">The second </w:t>
      </w:r>
      <w:r w:rsidR="00FC08B8" w:rsidRPr="00FF4DE4">
        <w:rPr>
          <w:rFonts w:ascii="Book Antiqua" w:hAnsi="Book Antiqua" w:cs="Times New Roman"/>
          <w:sz w:val="24"/>
          <w:szCs w:val="24"/>
        </w:rPr>
        <w:t>main aim</w:t>
      </w:r>
      <w:r w:rsidRPr="00FF4DE4">
        <w:rPr>
          <w:rFonts w:ascii="Book Antiqua" w:hAnsi="Book Antiqua" w:cs="Times New Roman"/>
          <w:sz w:val="24"/>
          <w:szCs w:val="24"/>
        </w:rPr>
        <w:t xml:space="preserve"> of the study was to</w:t>
      </w:r>
      <w:r w:rsidR="00103E11" w:rsidRPr="00FF4DE4">
        <w:rPr>
          <w:rFonts w:ascii="Book Antiqua" w:hAnsi="Book Antiqua" w:cs="Times New Roman"/>
          <w:sz w:val="24"/>
          <w:szCs w:val="24"/>
        </w:rPr>
        <w:t xml:space="preserve"> assess the use of an area (impulse) </w:t>
      </w:r>
      <w:r w:rsidR="00AD0523" w:rsidRPr="00FF4DE4">
        <w:rPr>
          <w:rFonts w:ascii="Book Antiqua" w:hAnsi="Book Antiqua" w:cs="Times New Roman"/>
          <w:sz w:val="24"/>
          <w:szCs w:val="24"/>
        </w:rPr>
        <w:t xml:space="preserve">below </w:t>
      </w:r>
      <w:r w:rsidR="001779AD" w:rsidRPr="00FF4DE4">
        <w:rPr>
          <w:rFonts w:ascii="Book Antiqua" w:hAnsi="Book Antiqua" w:cs="Times New Roman"/>
          <w:sz w:val="24"/>
          <w:szCs w:val="24"/>
        </w:rPr>
        <w:t xml:space="preserve">ground reaction force </w:t>
      </w:r>
      <w:r w:rsidR="00103E11" w:rsidRPr="00FF4DE4">
        <w:rPr>
          <w:rFonts w:ascii="Book Antiqua" w:hAnsi="Book Antiqua" w:cs="Times New Roman"/>
          <w:sz w:val="24"/>
          <w:szCs w:val="24"/>
        </w:rPr>
        <w:t>peaks,</w:t>
      </w:r>
      <w:r w:rsidR="009F3A60" w:rsidRPr="00FF4DE4">
        <w:rPr>
          <w:rFonts w:ascii="Book Antiqua" w:hAnsi="Book Antiqua" w:cs="Times New Roman"/>
          <w:sz w:val="24"/>
          <w:szCs w:val="24"/>
        </w:rPr>
        <w:t xml:space="preserve"> rather than just solitary points on </w:t>
      </w:r>
      <w:r w:rsidR="001779AD" w:rsidRPr="00FF4DE4">
        <w:rPr>
          <w:rFonts w:ascii="Book Antiqua" w:hAnsi="Book Antiqua" w:cs="Times New Roman"/>
          <w:sz w:val="24"/>
          <w:szCs w:val="24"/>
        </w:rPr>
        <w:t>the</w:t>
      </w:r>
      <w:r w:rsidR="009F3A60" w:rsidRPr="00FF4DE4">
        <w:rPr>
          <w:rFonts w:ascii="Book Antiqua" w:hAnsi="Book Antiqua" w:cs="Times New Roman"/>
          <w:sz w:val="24"/>
          <w:szCs w:val="24"/>
        </w:rPr>
        <w:t xml:space="preserve"> peak</w:t>
      </w:r>
      <w:r w:rsidR="00103E11" w:rsidRPr="00FF4DE4">
        <w:rPr>
          <w:rFonts w:ascii="Book Antiqua" w:hAnsi="Book Antiqua" w:cs="Times New Roman"/>
          <w:sz w:val="24"/>
          <w:szCs w:val="24"/>
        </w:rPr>
        <w:t>,</w:t>
      </w:r>
      <w:r w:rsidRPr="00FF4DE4">
        <w:rPr>
          <w:rFonts w:ascii="Book Antiqua" w:hAnsi="Book Antiqua" w:cs="Times New Roman"/>
          <w:sz w:val="24"/>
          <w:szCs w:val="24"/>
        </w:rPr>
        <w:t xml:space="preserve"> as a novel method of assessing symmetry. In this regard, after single limb stance time, total impulse and push-off impulse displayed the largest asymmetries in knee OA patients. </w:t>
      </w:r>
      <w:r w:rsidR="001779AD" w:rsidRPr="00FF4DE4">
        <w:rPr>
          <w:rFonts w:ascii="Book Antiqua" w:hAnsi="Book Antiqua" w:cs="Times New Roman"/>
          <w:sz w:val="24"/>
          <w:szCs w:val="24"/>
        </w:rPr>
        <w:t xml:space="preserve">And </w:t>
      </w:r>
      <w:r w:rsidRPr="00FF4DE4">
        <w:rPr>
          <w:rFonts w:ascii="Book Antiqua" w:hAnsi="Book Antiqua" w:cs="Times New Roman"/>
          <w:sz w:val="24"/>
          <w:szCs w:val="24"/>
        </w:rPr>
        <w:t xml:space="preserve">ROC analysis identified </w:t>
      </w:r>
      <w:r w:rsidR="0012365A" w:rsidRPr="00FF4DE4">
        <w:rPr>
          <w:rFonts w:ascii="Book Antiqua" w:hAnsi="Book Antiqua" w:cs="Times New Roman"/>
          <w:sz w:val="24"/>
          <w:szCs w:val="24"/>
        </w:rPr>
        <w:t>the total impulse symmetry ratio</w:t>
      </w:r>
      <w:r w:rsidRPr="00FF4DE4">
        <w:rPr>
          <w:rFonts w:ascii="Book Antiqua" w:hAnsi="Book Antiqua" w:cs="Times New Roman"/>
          <w:sz w:val="24"/>
          <w:szCs w:val="24"/>
        </w:rPr>
        <w:t xml:space="preserve"> as the best variable to discriminate between groups, with an AUC of 0.902 which is considered excellent.</w:t>
      </w:r>
      <w:r w:rsidR="004501DB" w:rsidRPr="004501DB">
        <w:rPr>
          <w:rFonts w:ascii="Book Antiqua" w:hAnsi="Book Antiqua" w:cs="Times New Roman"/>
          <w:sz w:val="24"/>
          <w:szCs w:val="24"/>
        </w:rPr>
        <w:t xml:space="preserve"> </w:t>
      </w:r>
      <w:r w:rsidRPr="00FF4DE4">
        <w:rPr>
          <w:rFonts w:ascii="Book Antiqua" w:hAnsi="Book Antiqua" w:cs="Times New Roman"/>
          <w:sz w:val="24"/>
          <w:szCs w:val="24"/>
        </w:rPr>
        <w:t>Weight acceptance impulse also proved to be a good discriminating measure, with an AUC of 0.852.</w:t>
      </w:r>
      <w:r w:rsidR="004501DB" w:rsidRPr="004501DB">
        <w:rPr>
          <w:rFonts w:ascii="Book Antiqua" w:hAnsi="Book Antiqua" w:cs="Times New Roman"/>
          <w:sz w:val="24"/>
          <w:szCs w:val="24"/>
        </w:rPr>
        <w:t xml:space="preserve"> </w:t>
      </w:r>
      <w:proofErr w:type="spellStart"/>
      <w:r w:rsidR="00231948" w:rsidRPr="00FF4DE4">
        <w:rPr>
          <w:rFonts w:ascii="Book Antiqua" w:hAnsi="Book Antiqua" w:cs="Times New Roman"/>
          <w:sz w:val="24"/>
          <w:szCs w:val="24"/>
        </w:rPr>
        <w:t>Hodt-Billington</w:t>
      </w:r>
      <w:proofErr w:type="spellEnd"/>
      <w:r w:rsidR="00231948" w:rsidRPr="00FF4DE4">
        <w:rPr>
          <w:rFonts w:ascii="Book Antiqua" w:hAnsi="Book Antiqua" w:cs="Times New Roman"/>
          <w:sz w:val="24"/>
          <w:szCs w:val="24"/>
        </w:rPr>
        <w:t xml:space="preserve"> recommended a 10% asymmetry criterion</w:t>
      </w:r>
      <w:r w:rsidR="009E4DFF" w:rsidRPr="00FF4DE4">
        <w:rPr>
          <w:rFonts w:ascii="Book Antiqua" w:hAnsi="Book Antiqua" w:cs="Times New Roman"/>
          <w:sz w:val="24"/>
          <w:szCs w:val="24"/>
        </w:rPr>
        <w:t xml:space="preserve"> for pathological gait </w:t>
      </w:r>
      <w:r w:rsidR="004A389E" w:rsidRPr="00FF4DE4">
        <w:rPr>
          <w:rFonts w:ascii="Book Antiqua" w:hAnsi="Book Antiqua" w:cs="Times New Roman"/>
          <w:sz w:val="24"/>
          <w:szCs w:val="24"/>
        </w:rPr>
        <w:t xml:space="preserve">from their work comparing </w:t>
      </w:r>
      <w:r w:rsidR="00231948" w:rsidRPr="00FF4DE4">
        <w:rPr>
          <w:rFonts w:ascii="Book Antiqua" w:hAnsi="Book Antiqua" w:cs="Times New Roman"/>
          <w:sz w:val="24"/>
          <w:szCs w:val="24"/>
        </w:rPr>
        <w:t xml:space="preserve">hip OA patients with </w:t>
      </w:r>
      <w:r w:rsidR="004A389E" w:rsidRPr="00FF4DE4">
        <w:rPr>
          <w:rFonts w:ascii="Book Antiqua" w:hAnsi="Book Antiqua" w:cs="Times New Roman"/>
          <w:sz w:val="24"/>
          <w:szCs w:val="24"/>
        </w:rPr>
        <w:t xml:space="preserve">healthy </w:t>
      </w:r>
      <w:proofErr w:type="gramStart"/>
      <w:r w:rsidR="004A389E" w:rsidRPr="00FF4DE4">
        <w:rPr>
          <w:rFonts w:ascii="Book Antiqua" w:hAnsi="Book Antiqua" w:cs="Times New Roman"/>
          <w:sz w:val="24"/>
          <w:szCs w:val="24"/>
        </w:rPr>
        <w:t>controls</w:t>
      </w:r>
      <w:r w:rsidR="004501DB">
        <w:rPr>
          <w:rFonts w:ascii="Book Antiqua" w:hAnsi="Book Antiqua" w:cs="Times New Roman" w:hint="eastAsia"/>
          <w:sz w:val="24"/>
          <w:szCs w:val="24"/>
          <w:vertAlign w:val="superscript"/>
          <w:lang w:eastAsia="zh-CN"/>
        </w:rPr>
        <w:t>[</w:t>
      </w:r>
      <w:proofErr w:type="gramEnd"/>
      <w:r w:rsidR="009B2CFB" w:rsidRPr="00FF4DE4">
        <w:rPr>
          <w:rFonts w:ascii="Book Antiqua" w:hAnsi="Book Antiqua" w:cs="Times New Roman"/>
          <w:sz w:val="24"/>
          <w:szCs w:val="24"/>
        </w:rPr>
        <w:fldChar w:fldCharType="begin">
          <w:fldData xml:space="preserve">PEVuZE5vdGU+PENpdGU+PEF1dGhvcj5Ib2R0LUJpbGxpbmd0b248L0F1dGhvcj48WWVhcj4yMDEy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</w:fldData>
        </w:fldChar>
      </w:r>
      <w:r w:rsidR="000C1805" w:rsidRPr="00FF4DE4">
        <w:rPr>
          <w:rFonts w:ascii="Book Antiqua" w:hAnsi="Book Antiqua" w:cs="Times New Roman"/>
          <w:sz w:val="24"/>
          <w:szCs w:val="24"/>
        </w:rPr>
        <w:instrText xml:space="preserve"> ADDIN EN.CITE </w:instrText>
      </w:r>
      <w:r w:rsidR="000C1805" w:rsidRPr="00FF4DE4">
        <w:rPr>
          <w:rFonts w:ascii="Book Antiqua" w:hAnsi="Book Antiqua" w:cs="Times New Roman"/>
          <w:sz w:val="24"/>
          <w:szCs w:val="24"/>
        </w:rPr>
        <w:fldChar w:fldCharType="begin">
          <w:fldData xml:space="preserve">PEVuZE5vdGU+PENpdGU+PEF1dGhvcj5Ib2R0LUJpbGxpbmd0b248L0F1dGhvcj48WWVhcj4yMDEy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</w:fldData>
        </w:fldChar>
      </w:r>
      <w:r w:rsidR="000C1805" w:rsidRPr="00FF4DE4">
        <w:rPr>
          <w:rFonts w:ascii="Book Antiqua" w:hAnsi="Book Antiqua" w:cs="Times New Roman"/>
          <w:sz w:val="24"/>
          <w:szCs w:val="24"/>
        </w:rPr>
        <w:instrText xml:space="preserve"> ADDIN EN.CITE.DATA </w:instrText>
      </w:r>
      <w:r w:rsidR="000C1805" w:rsidRPr="00FF4DE4">
        <w:rPr>
          <w:rFonts w:ascii="Book Antiqua" w:hAnsi="Book Antiqua" w:cs="Times New Roman"/>
          <w:sz w:val="24"/>
          <w:szCs w:val="24"/>
        </w:rPr>
      </w:r>
      <w:r w:rsidR="000C1805" w:rsidRPr="00FF4DE4">
        <w:rPr>
          <w:rFonts w:ascii="Book Antiqua" w:hAnsi="Book Antiqua" w:cs="Times New Roman"/>
          <w:sz w:val="24"/>
          <w:szCs w:val="24"/>
        </w:rPr>
        <w:fldChar w:fldCharType="end"/>
      </w:r>
      <w:r w:rsidR="009B2CFB" w:rsidRPr="00FF4DE4">
        <w:rPr>
          <w:rFonts w:ascii="Book Antiqua" w:hAnsi="Book Antiqua" w:cs="Times New Roman"/>
          <w:sz w:val="24"/>
          <w:szCs w:val="24"/>
        </w:rPr>
      </w:r>
      <w:r w:rsidR="009B2CFB" w:rsidRPr="00FF4DE4">
        <w:rPr>
          <w:rFonts w:ascii="Book Antiqua" w:hAnsi="Book Antiqua" w:cs="Times New Roman"/>
          <w:sz w:val="24"/>
          <w:szCs w:val="24"/>
        </w:rPr>
        <w:fldChar w:fldCharType="separate"/>
      </w:r>
      <w:r w:rsidR="000C1805" w:rsidRPr="00FF4DE4">
        <w:rPr>
          <w:rFonts w:ascii="Book Antiqua" w:hAnsi="Book Antiqua" w:cs="Times New Roman"/>
          <w:noProof/>
          <w:sz w:val="24"/>
          <w:szCs w:val="24"/>
          <w:vertAlign w:val="superscript"/>
        </w:rPr>
        <w:t>1</w:t>
      </w:r>
      <w:r w:rsidR="009B2CFB" w:rsidRPr="00FF4DE4">
        <w:rPr>
          <w:rFonts w:ascii="Book Antiqua"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00E45F45" w:rsidRPr="00FF4DE4">
        <w:rPr>
          <w:rFonts w:ascii="Book Antiqua" w:hAnsi="Book Antiqua" w:cs="Times New Roman"/>
          <w:sz w:val="24"/>
          <w:szCs w:val="24"/>
        </w:rPr>
        <w:t xml:space="preserve">, whilst our results </w:t>
      </w:r>
      <w:r w:rsidR="004A389E" w:rsidRPr="00FF4DE4">
        <w:rPr>
          <w:rFonts w:ascii="Book Antiqua" w:hAnsi="Book Antiqua" w:cs="Times New Roman"/>
          <w:sz w:val="24"/>
          <w:szCs w:val="24"/>
        </w:rPr>
        <w:t xml:space="preserve">suggest a </w:t>
      </w:r>
      <w:r w:rsidR="00B31846" w:rsidRPr="00FF4DE4">
        <w:rPr>
          <w:rFonts w:ascii="Book Antiqua" w:hAnsi="Book Antiqua" w:cs="Times New Roman"/>
          <w:sz w:val="24"/>
          <w:szCs w:val="24"/>
        </w:rPr>
        <w:t xml:space="preserve">symmetry ratio </w:t>
      </w:r>
      <w:r w:rsidR="004A389E" w:rsidRPr="00FF4DE4">
        <w:rPr>
          <w:rFonts w:ascii="Book Antiqua" w:hAnsi="Book Antiqua" w:cs="Times New Roman"/>
          <w:sz w:val="24"/>
          <w:szCs w:val="24"/>
        </w:rPr>
        <w:t xml:space="preserve">criterion as low as 5% </w:t>
      </w:r>
      <w:r w:rsidR="00156EDC" w:rsidRPr="00FF4DE4">
        <w:rPr>
          <w:rFonts w:ascii="Book Antiqua" w:hAnsi="Book Antiqua" w:cs="Times New Roman"/>
          <w:sz w:val="24"/>
          <w:szCs w:val="24"/>
        </w:rPr>
        <w:t>for</w:t>
      </w:r>
      <w:r w:rsidR="00E45F45" w:rsidRPr="00FF4DE4">
        <w:rPr>
          <w:rFonts w:ascii="Book Antiqua" w:hAnsi="Book Antiqua" w:cs="Times New Roman"/>
          <w:sz w:val="24"/>
          <w:szCs w:val="24"/>
        </w:rPr>
        <w:t xml:space="preserve"> total impulse</w:t>
      </w:r>
      <w:r w:rsidR="004A389E" w:rsidRPr="00FF4DE4">
        <w:rPr>
          <w:rFonts w:ascii="Book Antiqua" w:hAnsi="Book Antiqua" w:cs="Times New Roman"/>
          <w:sz w:val="24"/>
          <w:szCs w:val="24"/>
        </w:rPr>
        <w:t>.</w:t>
      </w:r>
      <w:r w:rsidR="004501DB" w:rsidRPr="004501DB">
        <w:rPr>
          <w:rFonts w:ascii="Book Antiqua" w:hAnsi="Book Antiqua" w:cs="Times New Roman"/>
          <w:sz w:val="24"/>
          <w:szCs w:val="24"/>
        </w:rPr>
        <w:t xml:space="preserve"> </w:t>
      </w:r>
      <w:r w:rsidR="004A389E" w:rsidRPr="00FF4DE4">
        <w:rPr>
          <w:rFonts w:ascii="Book Antiqua" w:hAnsi="Book Antiqua" w:cs="Times New Roman"/>
          <w:sz w:val="24"/>
          <w:szCs w:val="24"/>
        </w:rPr>
        <w:t>Nevertheless a 10% criterion should generally be recommended for parametric data</w:t>
      </w:r>
      <w:r w:rsidR="007F4AC7" w:rsidRPr="00FF4DE4">
        <w:rPr>
          <w:rFonts w:ascii="Book Antiqua" w:hAnsi="Book Antiqua" w:cs="Times New Roman"/>
          <w:sz w:val="24"/>
          <w:szCs w:val="24"/>
        </w:rPr>
        <w:t xml:space="preserve"> as recommended by multiple </w:t>
      </w:r>
      <w:proofErr w:type="gramStart"/>
      <w:r w:rsidR="007F4AC7" w:rsidRPr="00FF4DE4">
        <w:rPr>
          <w:rFonts w:ascii="Book Antiqua" w:hAnsi="Book Antiqua" w:cs="Times New Roman"/>
          <w:sz w:val="24"/>
          <w:szCs w:val="24"/>
        </w:rPr>
        <w:t>studies</w:t>
      </w:r>
      <w:r w:rsidR="004501DB">
        <w:rPr>
          <w:rFonts w:ascii="Book Antiqua" w:hAnsi="Book Antiqua" w:cs="Times New Roman" w:hint="eastAsia"/>
          <w:sz w:val="24"/>
          <w:szCs w:val="24"/>
          <w:vertAlign w:val="superscript"/>
          <w:lang w:eastAsia="zh-CN"/>
        </w:rPr>
        <w:t>[</w:t>
      </w:r>
      <w:proofErr w:type="gramEnd"/>
      <w:r w:rsidR="0026778E" w:rsidRPr="00FF4DE4">
        <w:rPr>
          <w:rFonts w:ascii="Book Antiqua" w:hAnsi="Book Antiqua" w:cs="Times New Roman"/>
          <w:sz w:val="24"/>
          <w:szCs w:val="24"/>
        </w:rPr>
        <w:fldChar w:fldCharType="begin">
          <w:fldData xml:space="preserve">PEVuZE5vdGU+PENpdGU+PEF1dGhvcj5Ib2R0LUJpbGxpbmd0b248L0F1dGhvcj48WWVhcj4yMDEy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</w:fldData>
        </w:fldChar>
      </w:r>
      <w:r w:rsidR="000C1805" w:rsidRPr="00FF4DE4">
        <w:rPr>
          <w:rFonts w:ascii="Book Antiqua" w:hAnsi="Book Antiqua" w:cs="Times New Roman"/>
          <w:sz w:val="24"/>
          <w:szCs w:val="24"/>
        </w:rPr>
        <w:instrText xml:space="preserve"> ADDIN EN.CITE </w:instrText>
      </w:r>
      <w:r w:rsidR="000C1805" w:rsidRPr="00FF4DE4">
        <w:rPr>
          <w:rFonts w:ascii="Book Antiqua" w:hAnsi="Book Antiqua" w:cs="Times New Roman"/>
          <w:sz w:val="24"/>
          <w:szCs w:val="24"/>
        </w:rPr>
        <w:fldChar w:fldCharType="begin">
          <w:fldData xml:space="preserve">PEVuZE5vdGU+PENpdGU+PEF1dGhvcj5Ib2R0LUJpbGxpbmd0b248L0F1dGhvcj48WWVhcj4yMDEy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</w:fldData>
        </w:fldChar>
      </w:r>
      <w:r w:rsidR="000C1805" w:rsidRPr="00FF4DE4">
        <w:rPr>
          <w:rFonts w:ascii="Book Antiqua" w:hAnsi="Book Antiqua" w:cs="Times New Roman"/>
          <w:sz w:val="24"/>
          <w:szCs w:val="24"/>
        </w:rPr>
        <w:instrText xml:space="preserve"> ADDIN EN.CITE.DATA </w:instrText>
      </w:r>
      <w:r w:rsidR="000C1805" w:rsidRPr="00FF4DE4">
        <w:rPr>
          <w:rFonts w:ascii="Book Antiqua" w:hAnsi="Book Antiqua" w:cs="Times New Roman"/>
          <w:sz w:val="24"/>
          <w:szCs w:val="24"/>
        </w:rPr>
      </w:r>
      <w:r w:rsidR="000C1805" w:rsidRPr="00FF4DE4">
        <w:rPr>
          <w:rFonts w:ascii="Book Antiqua" w:hAnsi="Book Antiqua" w:cs="Times New Roman"/>
          <w:sz w:val="24"/>
          <w:szCs w:val="24"/>
        </w:rPr>
        <w:fldChar w:fldCharType="end"/>
      </w:r>
      <w:r w:rsidR="0026778E" w:rsidRPr="00FF4DE4">
        <w:rPr>
          <w:rFonts w:ascii="Book Antiqua" w:hAnsi="Book Antiqua" w:cs="Times New Roman"/>
          <w:sz w:val="24"/>
          <w:szCs w:val="24"/>
        </w:rPr>
      </w:r>
      <w:r w:rsidR="0026778E" w:rsidRPr="00FF4DE4">
        <w:rPr>
          <w:rFonts w:ascii="Book Antiqua" w:hAnsi="Book Antiqua" w:cs="Times New Roman"/>
          <w:sz w:val="24"/>
          <w:szCs w:val="24"/>
        </w:rPr>
        <w:fldChar w:fldCharType="separate"/>
      </w:r>
      <w:r w:rsidR="000C1805" w:rsidRPr="00FF4DE4">
        <w:rPr>
          <w:rFonts w:ascii="Book Antiqua" w:hAnsi="Book Antiqua" w:cs="Times New Roman"/>
          <w:noProof/>
          <w:sz w:val="24"/>
          <w:szCs w:val="24"/>
          <w:vertAlign w:val="superscript"/>
        </w:rPr>
        <w:t>1,23,24</w:t>
      </w:r>
      <w:r w:rsidR="0026778E" w:rsidRPr="00FF4DE4">
        <w:rPr>
          <w:rFonts w:ascii="Book Antiqua"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004A389E" w:rsidRPr="00FF4DE4">
        <w:rPr>
          <w:rFonts w:ascii="Book Antiqua" w:hAnsi="Book Antiqua" w:cs="Times New Roman"/>
          <w:sz w:val="24"/>
          <w:szCs w:val="24"/>
        </w:rPr>
        <w:t>.</w:t>
      </w:r>
      <w:r w:rsidR="00DC1AE8" w:rsidRPr="00FF4DE4">
        <w:rPr>
          <w:rFonts w:ascii="Book Antiqua" w:hAnsi="Book Antiqua" w:cs="Times New Roman"/>
          <w:sz w:val="24"/>
          <w:szCs w:val="24"/>
        </w:rPr>
        <w:t xml:space="preserve"> Our</w:t>
      </w:r>
      <w:r w:rsidR="00911603" w:rsidRPr="00FF4DE4">
        <w:rPr>
          <w:rFonts w:ascii="Book Antiqua" w:hAnsi="Book Antiqua" w:cs="Times New Roman"/>
          <w:sz w:val="24"/>
          <w:szCs w:val="24"/>
        </w:rPr>
        <w:t xml:space="preserve"> </w:t>
      </w:r>
      <w:r w:rsidR="00DC1AE8" w:rsidRPr="00FF4DE4">
        <w:rPr>
          <w:rFonts w:ascii="Book Antiqua" w:hAnsi="Book Antiqua" w:cs="Times New Roman"/>
          <w:sz w:val="24"/>
          <w:szCs w:val="24"/>
        </w:rPr>
        <w:t>results also</w:t>
      </w:r>
      <w:r w:rsidR="00911603" w:rsidRPr="00FF4DE4">
        <w:rPr>
          <w:rFonts w:ascii="Book Antiqua" w:hAnsi="Book Antiqua" w:cs="Times New Roman"/>
          <w:sz w:val="24"/>
          <w:szCs w:val="24"/>
        </w:rPr>
        <w:t xml:space="preserve"> demonstrate </w:t>
      </w:r>
      <w:r w:rsidR="00B31846" w:rsidRPr="00FF4DE4">
        <w:rPr>
          <w:rFonts w:ascii="Book Antiqua" w:hAnsi="Book Antiqua" w:cs="Times New Roman"/>
          <w:sz w:val="24"/>
          <w:szCs w:val="24"/>
        </w:rPr>
        <w:t xml:space="preserve">that </w:t>
      </w:r>
      <w:r w:rsidR="00156EDC" w:rsidRPr="00FF4DE4">
        <w:rPr>
          <w:rFonts w:ascii="Book Antiqua" w:hAnsi="Book Antiqua" w:cs="Times New Roman"/>
          <w:sz w:val="24"/>
          <w:szCs w:val="24"/>
        </w:rPr>
        <w:t>healthy</w:t>
      </w:r>
      <w:r w:rsidR="00911603" w:rsidRPr="00FF4DE4">
        <w:rPr>
          <w:rFonts w:ascii="Book Antiqua" w:hAnsi="Book Antiqua" w:cs="Times New Roman"/>
          <w:sz w:val="24"/>
          <w:szCs w:val="24"/>
        </w:rPr>
        <w:t xml:space="preserve"> gait </w:t>
      </w:r>
      <w:r w:rsidR="00190D1C" w:rsidRPr="00FF4DE4">
        <w:rPr>
          <w:rFonts w:ascii="Book Antiqua" w:hAnsi="Book Antiqua" w:cs="Times New Roman"/>
          <w:sz w:val="24"/>
          <w:szCs w:val="24"/>
        </w:rPr>
        <w:t xml:space="preserve">has a </w:t>
      </w:r>
      <w:r w:rsidR="00911603" w:rsidRPr="00FF4DE4">
        <w:rPr>
          <w:rFonts w:ascii="Book Antiqua" w:hAnsi="Book Antiqua" w:cs="Times New Roman"/>
          <w:sz w:val="24"/>
          <w:szCs w:val="24"/>
        </w:rPr>
        <w:t>range of asymmetry</w:t>
      </w:r>
      <w:r w:rsidR="00B31846" w:rsidRPr="00FF4DE4">
        <w:rPr>
          <w:rFonts w:ascii="Book Antiqua" w:hAnsi="Book Antiqua" w:cs="Times New Roman"/>
          <w:sz w:val="24"/>
          <w:szCs w:val="24"/>
        </w:rPr>
        <w:t xml:space="preserve"> which is parameter dependent and varies statistically depending on its confidence</w:t>
      </w:r>
      <w:r w:rsidR="007F4AC7" w:rsidRPr="00FF4DE4">
        <w:rPr>
          <w:rFonts w:ascii="Book Antiqua" w:hAnsi="Book Antiqua" w:cs="Times New Roman"/>
          <w:sz w:val="24"/>
          <w:szCs w:val="24"/>
        </w:rPr>
        <w:t xml:space="preserve"> interval</w:t>
      </w:r>
      <w:r w:rsidR="00B31846" w:rsidRPr="00FF4DE4">
        <w:rPr>
          <w:rFonts w:ascii="Book Antiqua" w:hAnsi="Book Antiqua" w:cs="Times New Roman"/>
          <w:sz w:val="24"/>
          <w:szCs w:val="24"/>
        </w:rPr>
        <w:t xml:space="preserve">. </w:t>
      </w:r>
    </w:p>
    <w:p w14:paraId="7CB77245" w14:textId="1ACDD508" w:rsidR="00B15807" w:rsidRPr="00FF4DE4" w:rsidRDefault="00B15807" w:rsidP="00FF4DE4">
      <w:pPr>
        <w:autoSpaceDE w:val="0"/>
        <w:autoSpaceDN w:val="0"/>
        <w:adjustRightInd w:val="0"/>
        <w:snapToGrid w:val="0"/>
        <w:spacing w:after="0" w:line="360" w:lineRule="auto"/>
        <w:jc w:val="both"/>
        <w:rPr>
          <w:rFonts w:ascii="Book Antiqua" w:hAnsi="Book Antiqua" w:cs="Times New Roman"/>
          <w:sz w:val="24"/>
          <w:szCs w:val="24"/>
        </w:rPr>
      </w:pPr>
      <w:r w:rsidRPr="00FF4DE4">
        <w:rPr>
          <w:rFonts w:ascii="Book Antiqua" w:hAnsi="Book Antiqua" w:cs="Times New Roman"/>
          <w:sz w:val="24"/>
          <w:szCs w:val="24"/>
        </w:rPr>
        <w:t xml:space="preserve">The limitation of this study relates to the control group, who were significantly lighter and younger, and walked with </w:t>
      </w:r>
      <w:r w:rsidR="00156EDC" w:rsidRPr="00FF4DE4">
        <w:rPr>
          <w:rFonts w:ascii="Book Antiqua" w:hAnsi="Book Antiqua" w:cs="Times New Roman"/>
          <w:sz w:val="24"/>
          <w:szCs w:val="24"/>
        </w:rPr>
        <w:t xml:space="preserve">a </w:t>
      </w:r>
      <w:r w:rsidRPr="00FF4DE4">
        <w:rPr>
          <w:rFonts w:ascii="Book Antiqua" w:hAnsi="Book Antiqua" w:cs="Times New Roman"/>
          <w:sz w:val="24"/>
          <w:szCs w:val="24"/>
        </w:rPr>
        <w:t>significantly faster top speed. Fortuitously, the control group’s preferred walking speed was similar to the OA group’s top walking speed</w:t>
      </w:r>
      <w:r w:rsidR="003526CD" w:rsidRPr="00FF4DE4">
        <w:rPr>
          <w:rFonts w:ascii="Book Antiqua" w:hAnsi="Book Antiqua" w:cs="Times New Roman"/>
          <w:sz w:val="24"/>
          <w:szCs w:val="24"/>
        </w:rPr>
        <w:t xml:space="preserve"> with identical step length (79 </w:t>
      </w:r>
      <w:r w:rsidR="007254EA" w:rsidRPr="007254EA">
        <w:rPr>
          <w:rFonts w:ascii="Book Antiqua" w:hAnsi="Book Antiqua" w:cs="Times New Roman"/>
          <w:i/>
          <w:sz w:val="24"/>
          <w:szCs w:val="24"/>
        </w:rPr>
        <w:t>vs</w:t>
      </w:r>
      <w:r w:rsidR="003526CD" w:rsidRPr="00FF4DE4">
        <w:rPr>
          <w:rFonts w:ascii="Book Antiqua" w:hAnsi="Book Antiqua" w:cs="Times New Roman"/>
          <w:sz w:val="24"/>
          <w:szCs w:val="24"/>
        </w:rPr>
        <w:t xml:space="preserve"> 79cm)</w:t>
      </w:r>
      <w:r w:rsidRPr="00FF4DE4">
        <w:rPr>
          <w:rFonts w:ascii="Book Antiqua" w:hAnsi="Book Antiqua" w:cs="Times New Roman"/>
          <w:sz w:val="24"/>
          <w:szCs w:val="24"/>
        </w:rPr>
        <w:t>, allowing for a</w:t>
      </w:r>
      <w:r w:rsidR="003526CD" w:rsidRPr="00FF4DE4">
        <w:rPr>
          <w:rFonts w:ascii="Book Antiqua" w:hAnsi="Book Antiqua" w:cs="Times New Roman"/>
          <w:sz w:val="24"/>
          <w:szCs w:val="24"/>
        </w:rPr>
        <w:t xml:space="preserve"> fair and</w:t>
      </w:r>
      <w:r w:rsidRPr="00FF4DE4">
        <w:rPr>
          <w:rFonts w:ascii="Book Antiqua" w:hAnsi="Book Antiqua" w:cs="Times New Roman"/>
          <w:sz w:val="24"/>
          <w:szCs w:val="24"/>
        </w:rPr>
        <w:t xml:space="preserve"> better comparison.</w:t>
      </w:r>
      <w:r w:rsidR="00EB75D5" w:rsidRPr="00FF4DE4">
        <w:rPr>
          <w:rFonts w:ascii="Book Antiqua" w:hAnsi="Book Antiqua" w:cs="Times New Roman"/>
          <w:sz w:val="24"/>
          <w:szCs w:val="24"/>
        </w:rPr>
        <w:t xml:space="preserve"> </w:t>
      </w:r>
      <w:r w:rsidR="0050456F" w:rsidRPr="00FF4DE4">
        <w:rPr>
          <w:rFonts w:ascii="Book Antiqua" w:hAnsi="Book Antiqua" w:cs="Times New Roman"/>
          <w:sz w:val="24"/>
          <w:szCs w:val="24"/>
        </w:rPr>
        <w:t xml:space="preserve">Additionally the intended objective was not to determine which group was faster but </w:t>
      </w:r>
      <w:r w:rsidR="00156EDC" w:rsidRPr="00FF4DE4">
        <w:rPr>
          <w:rFonts w:ascii="Book Antiqua" w:hAnsi="Book Antiqua" w:cs="Times New Roman"/>
          <w:sz w:val="24"/>
          <w:szCs w:val="24"/>
        </w:rPr>
        <w:t xml:space="preserve">rather, which </w:t>
      </w:r>
      <w:r w:rsidR="0050456F" w:rsidRPr="00FF4DE4">
        <w:rPr>
          <w:rFonts w:ascii="Book Antiqua" w:hAnsi="Book Antiqua" w:cs="Times New Roman"/>
          <w:sz w:val="24"/>
          <w:szCs w:val="24"/>
        </w:rPr>
        <w:t>factors caused them to be slower</w:t>
      </w:r>
      <w:r w:rsidR="00945383" w:rsidRPr="00FF4DE4">
        <w:rPr>
          <w:rFonts w:ascii="Book Antiqua" w:hAnsi="Book Antiqua" w:cs="Times New Roman"/>
          <w:sz w:val="24"/>
          <w:szCs w:val="24"/>
        </w:rPr>
        <w:t xml:space="preserve">. Nevertheless a previous 3-D kinematic gait study looking at knee movements </w:t>
      </w:r>
      <w:r w:rsidR="00156EDC" w:rsidRPr="00FF4DE4">
        <w:rPr>
          <w:rFonts w:ascii="Book Antiqua" w:hAnsi="Book Antiqua" w:cs="Times New Roman"/>
          <w:sz w:val="24"/>
          <w:szCs w:val="24"/>
        </w:rPr>
        <w:t xml:space="preserve">did not observe </w:t>
      </w:r>
      <w:r w:rsidR="00945383" w:rsidRPr="00FF4DE4">
        <w:rPr>
          <w:rFonts w:ascii="Book Antiqua" w:hAnsi="Book Antiqua" w:cs="Times New Roman"/>
          <w:sz w:val="24"/>
          <w:szCs w:val="24"/>
        </w:rPr>
        <w:t>a difference in fast walking speed in knee OA patients despite</w:t>
      </w:r>
      <w:r w:rsidR="00156EDC" w:rsidRPr="00FF4DE4">
        <w:rPr>
          <w:rFonts w:ascii="Book Antiqua" w:hAnsi="Book Antiqua" w:cs="Times New Roman"/>
          <w:sz w:val="24"/>
          <w:szCs w:val="24"/>
        </w:rPr>
        <w:t xml:space="preserve"> them</w:t>
      </w:r>
      <w:r w:rsidR="00945383" w:rsidRPr="00FF4DE4">
        <w:rPr>
          <w:rFonts w:ascii="Book Antiqua" w:hAnsi="Book Antiqua" w:cs="Times New Roman"/>
          <w:sz w:val="24"/>
          <w:szCs w:val="24"/>
        </w:rPr>
        <w:t xml:space="preserve"> being almost 10</w:t>
      </w:r>
      <w:r w:rsidR="004501DB">
        <w:rPr>
          <w:rFonts w:ascii="Book Antiqua" w:hAnsi="Book Antiqua" w:cs="Times New Roman" w:hint="eastAsia"/>
          <w:sz w:val="24"/>
          <w:szCs w:val="24"/>
          <w:lang w:eastAsia="zh-CN"/>
        </w:rPr>
        <w:t xml:space="preserve"> </w:t>
      </w:r>
      <w:r w:rsidR="00945383" w:rsidRPr="00FF4DE4">
        <w:rPr>
          <w:rFonts w:ascii="Book Antiqua" w:hAnsi="Book Antiqua" w:cs="Times New Roman"/>
          <w:sz w:val="24"/>
          <w:szCs w:val="24"/>
        </w:rPr>
        <w:t>y</w:t>
      </w:r>
      <w:r w:rsidR="004501DB">
        <w:rPr>
          <w:rFonts w:ascii="Book Antiqua" w:hAnsi="Book Antiqua" w:cs="Times New Roman" w:hint="eastAsia"/>
          <w:sz w:val="24"/>
          <w:szCs w:val="24"/>
          <w:lang w:eastAsia="zh-CN"/>
        </w:rPr>
        <w:t>ea</w:t>
      </w:r>
      <w:r w:rsidR="00945383" w:rsidRPr="00FF4DE4">
        <w:rPr>
          <w:rFonts w:ascii="Book Antiqua" w:hAnsi="Book Antiqua" w:cs="Times New Roman"/>
          <w:sz w:val="24"/>
          <w:szCs w:val="24"/>
        </w:rPr>
        <w:t>rs older than the health controls</w:t>
      </w:r>
      <w:r w:rsidR="004501DB">
        <w:rPr>
          <w:rFonts w:ascii="Book Antiqua" w:hAnsi="Book Antiqua" w:cs="Times New Roman" w:hint="eastAsia"/>
          <w:sz w:val="24"/>
          <w:szCs w:val="24"/>
          <w:vertAlign w:val="superscript"/>
          <w:lang w:eastAsia="zh-CN"/>
        </w:rPr>
        <w:t>[</w:t>
      </w:r>
      <w:r w:rsidR="00945383" w:rsidRPr="00FF4DE4">
        <w:rPr>
          <w:rFonts w:ascii="Book Antiqua" w:hAnsi="Book Antiqua" w:cs="Times New Roman"/>
          <w:sz w:val="24"/>
          <w:szCs w:val="24"/>
        </w:rPr>
        <w:fldChar w:fldCharType="begin"/>
      </w:r>
      <w:r w:rsidR="000C1805" w:rsidRPr="00FF4DE4">
        <w:rPr>
          <w:rFonts w:ascii="Book Antiqua" w:hAnsi="Book Antiqua" w:cs="Times New Roman"/>
          <w:sz w:val="24"/>
          <w:szCs w:val="24"/>
        </w:rPr>
        <w:instrText xml:space="preserve"> ADDIN EN.CITE &lt;EndNote&gt;&lt;Cite&gt;&lt;Author&gt;Landry&lt;/Author&gt;&lt;Year&gt;2007&lt;/Year&gt;&lt;RecNum&gt;20&lt;/RecNum&gt;&lt;DisplayText&gt;&lt;style face="superscript"&gt;25&lt;/style&gt;&lt;/DisplayText&gt;&lt;record&gt;&lt;rec-number&gt;20&lt;/rec-number&gt;&lt;foreign-keys&gt;&lt;key app="EN" db-id="zfazfxpf4a2tw9evtp5x2tffvevfz0dv55dw" timestamp="1471864234"&gt;20&lt;/key&gt;&lt;/foreign-keys&gt;&lt;ref-type name="Journal Article"&gt;17&lt;/ref-type&gt;&lt;contributors&gt;&lt;authors&gt;&lt;author&gt;Landry, S. C.&lt;/author&gt;&lt;author&gt;McKean, K. A.&lt;/author&gt;&lt;author&gt;Hubley-Kozey, C. L.&lt;/author&gt;&lt;author&gt;Stanish, W. D.&lt;/author&gt;&lt;author&gt;Deluzio, K. J.&lt;/author&gt;&lt;/authors&gt;&lt;/contributors&gt;&lt;auth-address&gt;School of Biomedical Engineering, Dalhousie University, Halifax, Canada.&lt;/auth-address&gt;&lt;titles&gt;&lt;title&gt;Knee biomechanics of moderate OA patients measured during gait at a self-selected and fast walking speed&lt;/title&gt;&lt;secondary-title&gt;J Biomech&lt;/secondary-title&gt;&lt;/titles&gt;&lt;periodical&gt;&lt;full-title&gt;J Biomech&lt;/full-title&gt;&lt;abbr-1&gt;Journal of biomechanics&lt;/abbr-1&gt;&lt;/periodical&gt;&lt;pages&gt;1754-61&lt;/pages&gt;&lt;volume&gt;40&lt;/volume&gt;&lt;number&gt;8&lt;/number&gt;&lt;keywords&gt;&lt;keyword&gt;Biomechanical Phenomena/methods&lt;/keyword&gt;&lt;keyword&gt;Computer Simulation&lt;/keyword&gt;&lt;keyword&gt;Female&lt;/keyword&gt;&lt;keyword&gt;*Gait&lt;/keyword&gt;&lt;keyword&gt;Gait Disorders, Neurologic/*physiopathology&lt;/keyword&gt;&lt;keyword&gt;Humans&lt;/keyword&gt;&lt;keyword&gt;Knee Joint/*physiopathology&lt;/keyword&gt;&lt;keyword&gt;Male&lt;/keyword&gt;&lt;keyword&gt;Middle Aged&lt;/keyword&gt;&lt;keyword&gt;*Models, Biological&lt;/keyword&gt;&lt;keyword&gt;Osteoarthritis, Knee/*physiopathology&lt;/keyword&gt;&lt;keyword&gt;*Physical Exertion&lt;/keyword&gt;&lt;keyword&gt;Range of Motion, Articular&lt;/keyword&gt;&lt;keyword&gt;Torque&lt;/keyword&gt;&lt;keyword&gt;Volition&lt;/keyword&gt;&lt;keyword&gt;*Walking&lt;/keyword&gt;&lt;/keywords&gt;&lt;dates&gt;&lt;year&gt;2007&lt;/year&gt;&lt;/dates&gt;&lt;isbn&gt;0021-9290 (Print)&amp;#xD;0021-9290 (Linking)&lt;/isbn&gt;&lt;accession-num&gt;17084845&lt;/accession-num&gt;&lt;urls&gt;&lt;related-urls&gt;&lt;url&gt;http://www.ncbi.nlm.nih.gov/pubmed/17084845&lt;/url&gt;&lt;/related-urls&gt;&lt;/urls&gt;&lt;electronic-resource-num&gt;10.1016/j.jbiomech.2006.08.010&lt;/electronic-resource-num&gt;&lt;/record&gt;&lt;/Cite&gt;&lt;/EndNote&gt;</w:instrText>
      </w:r>
      <w:r w:rsidR="00945383" w:rsidRPr="00FF4DE4">
        <w:rPr>
          <w:rFonts w:ascii="Book Antiqua" w:hAnsi="Book Antiqua" w:cs="Times New Roman"/>
          <w:sz w:val="24"/>
          <w:szCs w:val="24"/>
        </w:rPr>
        <w:fldChar w:fldCharType="separate"/>
      </w:r>
      <w:r w:rsidR="000C1805" w:rsidRPr="00FF4DE4">
        <w:rPr>
          <w:rFonts w:ascii="Book Antiqua" w:hAnsi="Book Antiqua" w:cs="Times New Roman"/>
          <w:noProof/>
          <w:sz w:val="24"/>
          <w:szCs w:val="24"/>
          <w:vertAlign w:val="superscript"/>
        </w:rPr>
        <w:t>25</w:t>
      </w:r>
      <w:r w:rsidR="00945383" w:rsidRPr="00FF4DE4">
        <w:rPr>
          <w:rFonts w:ascii="Book Antiqua"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00945383" w:rsidRPr="00FF4DE4">
        <w:rPr>
          <w:rFonts w:ascii="Book Antiqua" w:hAnsi="Book Antiqua" w:cs="Times New Roman"/>
          <w:sz w:val="24"/>
          <w:szCs w:val="24"/>
        </w:rPr>
        <w:t>.</w:t>
      </w:r>
      <w:r w:rsidR="004501DB">
        <w:rPr>
          <w:rFonts w:ascii="Book Antiqua" w:hAnsi="Book Antiqua" w:cs="Times New Roman" w:hint="eastAsia"/>
          <w:sz w:val="24"/>
          <w:szCs w:val="24"/>
          <w:lang w:eastAsia="zh-CN"/>
        </w:rPr>
        <w:t xml:space="preserve"> </w:t>
      </w:r>
      <w:r w:rsidRPr="00FF4DE4">
        <w:rPr>
          <w:rFonts w:ascii="Book Antiqua" w:hAnsi="Book Antiqua" w:cs="Times New Roman"/>
          <w:sz w:val="24"/>
          <w:szCs w:val="24"/>
        </w:rPr>
        <w:t>And as previously</w:t>
      </w:r>
      <w:r w:rsidR="00156EDC" w:rsidRPr="00FF4DE4">
        <w:rPr>
          <w:rFonts w:ascii="Book Antiqua" w:hAnsi="Book Antiqua" w:cs="Times New Roman"/>
          <w:sz w:val="24"/>
          <w:szCs w:val="24"/>
        </w:rPr>
        <w:t xml:space="preserve"> discussed</w:t>
      </w:r>
      <w:r w:rsidRPr="00FF4DE4">
        <w:rPr>
          <w:rFonts w:ascii="Book Antiqua" w:hAnsi="Book Antiqua" w:cs="Times New Roman"/>
          <w:sz w:val="24"/>
          <w:szCs w:val="24"/>
        </w:rPr>
        <w:t xml:space="preserve">, by looking at asymmetry, </w:t>
      </w:r>
      <w:r w:rsidR="00156EDC" w:rsidRPr="00FF4DE4">
        <w:rPr>
          <w:rFonts w:ascii="Book Antiqua" w:hAnsi="Book Antiqua" w:cs="Times New Roman"/>
          <w:sz w:val="24"/>
          <w:szCs w:val="24"/>
        </w:rPr>
        <w:t xml:space="preserve">in effect </w:t>
      </w:r>
      <w:r w:rsidRPr="00FF4DE4">
        <w:rPr>
          <w:rFonts w:ascii="Book Antiqua" w:hAnsi="Book Antiqua" w:cs="Times New Roman"/>
          <w:sz w:val="24"/>
          <w:szCs w:val="24"/>
        </w:rPr>
        <w:t>patients act as their own controls</w:t>
      </w:r>
      <w:r w:rsidR="00156EDC" w:rsidRPr="00FF4DE4">
        <w:rPr>
          <w:rFonts w:ascii="Book Antiqua" w:hAnsi="Book Antiqua" w:cs="Times New Roman"/>
          <w:sz w:val="24"/>
          <w:szCs w:val="24"/>
        </w:rPr>
        <w:t xml:space="preserve"> if they have</w:t>
      </w:r>
      <w:r w:rsidR="006907B0" w:rsidRPr="00FF4DE4">
        <w:rPr>
          <w:rFonts w:ascii="Book Antiqua" w:hAnsi="Book Antiqua" w:cs="Times New Roman"/>
          <w:sz w:val="24"/>
          <w:szCs w:val="24"/>
        </w:rPr>
        <w:t xml:space="preserve"> </w:t>
      </w:r>
      <w:r w:rsidR="00156EDC" w:rsidRPr="00FF4DE4">
        <w:rPr>
          <w:rFonts w:ascii="Book Antiqua" w:hAnsi="Book Antiqua" w:cs="Times New Roman"/>
          <w:sz w:val="24"/>
          <w:szCs w:val="24"/>
        </w:rPr>
        <w:t>one healthy,</w:t>
      </w:r>
      <w:r w:rsidR="006907B0" w:rsidRPr="00FF4DE4">
        <w:rPr>
          <w:rFonts w:ascii="Book Antiqua" w:hAnsi="Book Antiqua" w:cs="Times New Roman"/>
          <w:sz w:val="24"/>
          <w:szCs w:val="24"/>
        </w:rPr>
        <w:t xml:space="preserve"> un-affected</w:t>
      </w:r>
      <w:r w:rsidR="00156EDC" w:rsidRPr="00FF4DE4">
        <w:rPr>
          <w:rFonts w:ascii="Book Antiqua" w:hAnsi="Book Antiqua" w:cs="Times New Roman"/>
          <w:sz w:val="24"/>
          <w:szCs w:val="24"/>
        </w:rPr>
        <w:t>,</w:t>
      </w:r>
      <w:r w:rsidR="006907B0" w:rsidRPr="00FF4DE4">
        <w:rPr>
          <w:rFonts w:ascii="Book Antiqua" w:hAnsi="Book Antiqua" w:cs="Times New Roman"/>
          <w:sz w:val="24"/>
          <w:szCs w:val="24"/>
        </w:rPr>
        <w:t xml:space="preserve"> knee</w:t>
      </w:r>
      <w:r w:rsidRPr="00FF4DE4">
        <w:rPr>
          <w:rFonts w:ascii="Book Antiqua" w:hAnsi="Book Antiqua" w:cs="Times New Roman"/>
          <w:sz w:val="24"/>
          <w:szCs w:val="24"/>
        </w:rPr>
        <w:t xml:space="preserve">. In common with many other gait studies, our OA group were significantly heavier than controls, which is unsurprising given that high BMI is a </w:t>
      </w:r>
      <w:r w:rsidR="007F4AC7" w:rsidRPr="00FF4DE4">
        <w:rPr>
          <w:rFonts w:ascii="Book Antiqua" w:hAnsi="Book Antiqua" w:cs="Times New Roman"/>
          <w:sz w:val="24"/>
          <w:szCs w:val="24"/>
        </w:rPr>
        <w:t xml:space="preserve">perhaps the greatest </w:t>
      </w:r>
      <w:r w:rsidRPr="00FF4DE4">
        <w:rPr>
          <w:rFonts w:ascii="Book Antiqua" w:hAnsi="Book Antiqua" w:cs="Times New Roman"/>
          <w:sz w:val="24"/>
          <w:szCs w:val="24"/>
        </w:rPr>
        <w:t>known risk factor for OA</w:t>
      </w:r>
      <w:r w:rsidR="004501DB">
        <w:rPr>
          <w:rFonts w:ascii="Book Antiqua" w:hAnsi="Book Antiqua" w:cs="Times New Roman" w:hint="eastAsia"/>
          <w:sz w:val="24"/>
          <w:szCs w:val="24"/>
          <w:vertAlign w:val="superscript"/>
          <w:lang w:eastAsia="zh-CN"/>
        </w:rPr>
        <w:t>[</w:t>
      </w:r>
      <w:r w:rsidR="00D144D6" w:rsidRPr="00FF4DE4">
        <w:rPr>
          <w:rFonts w:ascii="Book Antiqua" w:hAnsi="Book Antiqua" w:cs="Times New Roman"/>
          <w:sz w:val="24"/>
          <w:szCs w:val="24"/>
        </w:rPr>
        <w:fldChar w:fldCharType="begin">
          <w:fldData xml:space="preserve">PEVuZE5vdGU+PENpdGU+PEF1dGhvcj5MYW5kcnk8L0F1dGhvcj48WWVhcj4yMDA3PC9ZZWFyPjxS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=
</w:fldData>
        </w:fldChar>
      </w:r>
      <w:r w:rsidR="000C1805" w:rsidRPr="00FF4DE4">
        <w:rPr>
          <w:rFonts w:ascii="Book Antiqua" w:hAnsi="Book Antiqua" w:cs="Times New Roman"/>
          <w:sz w:val="24"/>
          <w:szCs w:val="24"/>
        </w:rPr>
        <w:instrText xml:space="preserve"> ADDIN EN.CITE </w:instrText>
      </w:r>
      <w:r w:rsidR="000C1805" w:rsidRPr="00FF4DE4">
        <w:rPr>
          <w:rFonts w:ascii="Book Antiqua" w:hAnsi="Book Antiqua" w:cs="Times New Roman"/>
          <w:sz w:val="24"/>
          <w:szCs w:val="24"/>
        </w:rPr>
        <w:fldChar w:fldCharType="begin">
          <w:fldData xml:space="preserve">PEVuZE5vdGU+PENpdGU+PEF1dGhvcj5MYW5kcnk8L0F1dGhvcj48WWVhcj4yMDA3PC9ZZWFyPjxS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=
</w:fldData>
        </w:fldChar>
      </w:r>
      <w:r w:rsidR="000C1805" w:rsidRPr="00FF4DE4">
        <w:rPr>
          <w:rFonts w:ascii="Book Antiqua" w:hAnsi="Book Antiqua" w:cs="Times New Roman"/>
          <w:sz w:val="24"/>
          <w:szCs w:val="24"/>
        </w:rPr>
        <w:instrText xml:space="preserve"> ADDIN EN.CITE.DATA </w:instrText>
      </w:r>
      <w:r w:rsidR="000C1805" w:rsidRPr="00FF4DE4">
        <w:rPr>
          <w:rFonts w:ascii="Book Antiqua" w:hAnsi="Book Antiqua" w:cs="Times New Roman"/>
          <w:sz w:val="24"/>
          <w:szCs w:val="24"/>
        </w:rPr>
      </w:r>
      <w:r w:rsidR="000C1805" w:rsidRPr="00FF4DE4">
        <w:rPr>
          <w:rFonts w:ascii="Book Antiqua" w:hAnsi="Book Antiqua" w:cs="Times New Roman"/>
          <w:sz w:val="24"/>
          <w:szCs w:val="24"/>
        </w:rPr>
        <w:fldChar w:fldCharType="end"/>
      </w:r>
      <w:r w:rsidR="00D144D6" w:rsidRPr="00FF4DE4">
        <w:rPr>
          <w:rFonts w:ascii="Book Antiqua" w:hAnsi="Book Antiqua" w:cs="Times New Roman"/>
          <w:sz w:val="24"/>
          <w:szCs w:val="24"/>
        </w:rPr>
      </w:r>
      <w:r w:rsidR="00D144D6" w:rsidRPr="00FF4DE4">
        <w:rPr>
          <w:rFonts w:ascii="Book Antiqua" w:hAnsi="Book Antiqua" w:cs="Times New Roman"/>
          <w:sz w:val="24"/>
          <w:szCs w:val="24"/>
        </w:rPr>
        <w:fldChar w:fldCharType="separate"/>
      </w:r>
      <w:r w:rsidR="000C1805" w:rsidRPr="00FF4DE4">
        <w:rPr>
          <w:rFonts w:ascii="Book Antiqua" w:hAnsi="Book Antiqua" w:cs="Times New Roman"/>
          <w:noProof/>
          <w:sz w:val="24"/>
          <w:szCs w:val="24"/>
          <w:vertAlign w:val="superscript"/>
        </w:rPr>
        <w:t>5,25</w:t>
      </w:r>
      <w:r w:rsidR="00D144D6" w:rsidRPr="00FF4DE4">
        <w:rPr>
          <w:rFonts w:ascii="Book Antiqua" w:hAnsi="Book Antiqua" w:cs="Times New Roman"/>
          <w:sz w:val="24"/>
          <w:szCs w:val="24"/>
        </w:rPr>
        <w:fldChar w:fldCharType="end"/>
      </w:r>
      <w:r w:rsidR="004501DB">
        <w:rPr>
          <w:rFonts w:ascii="Book Antiqua" w:hAnsi="Book Antiqua" w:cs="Times New Roman" w:hint="eastAsia"/>
          <w:sz w:val="24"/>
          <w:szCs w:val="24"/>
          <w:vertAlign w:val="superscript"/>
          <w:lang w:eastAsia="zh-CN"/>
        </w:rPr>
        <w:t>]</w:t>
      </w:r>
      <w:r w:rsidRPr="00FF4DE4">
        <w:rPr>
          <w:rFonts w:ascii="Book Antiqua" w:hAnsi="Book Antiqua" w:cs="Times New Roman"/>
          <w:sz w:val="24"/>
          <w:szCs w:val="24"/>
        </w:rPr>
        <w:t xml:space="preserve">. However, all ground reaction forces were normalised for body weight to minimise </w:t>
      </w:r>
      <w:r w:rsidR="00156EDC" w:rsidRPr="00FF4DE4">
        <w:rPr>
          <w:rFonts w:ascii="Book Antiqua" w:hAnsi="Book Antiqua" w:cs="Times New Roman"/>
          <w:sz w:val="24"/>
          <w:szCs w:val="24"/>
        </w:rPr>
        <w:t xml:space="preserve">the </w:t>
      </w:r>
      <w:r w:rsidRPr="00FF4DE4">
        <w:rPr>
          <w:rFonts w:ascii="Book Antiqua" w:hAnsi="Book Antiqua" w:cs="Times New Roman"/>
          <w:sz w:val="24"/>
          <w:szCs w:val="24"/>
        </w:rPr>
        <w:t>bias introduced by this difference</w:t>
      </w:r>
      <w:r w:rsidR="00156EDC" w:rsidRPr="00FF4DE4">
        <w:rPr>
          <w:rFonts w:ascii="Book Antiqua" w:hAnsi="Book Antiqua" w:cs="Times New Roman"/>
          <w:sz w:val="24"/>
          <w:szCs w:val="24"/>
        </w:rPr>
        <w:t xml:space="preserve"> between groups.</w:t>
      </w:r>
      <w:r w:rsidRPr="00FF4DE4">
        <w:rPr>
          <w:rFonts w:ascii="Book Antiqua" w:hAnsi="Book Antiqua" w:cs="Times New Roman"/>
          <w:sz w:val="24"/>
          <w:szCs w:val="24"/>
        </w:rPr>
        <w:t xml:space="preserve"> Lastly this is a cross-sectional study </w:t>
      </w:r>
      <w:r w:rsidR="00156EDC" w:rsidRPr="00FF4DE4">
        <w:rPr>
          <w:rFonts w:ascii="Book Antiqua" w:hAnsi="Book Antiqua" w:cs="Times New Roman"/>
          <w:sz w:val="24"/>
          <w:szCs w:val="24"/>
        </w:rPr>
        <w:t xml:space="preserve">and it would have been interesting to see whether interventions such as physiotherapy, foot orthotics, </w:t>
      </w:r>
      <w:r w:rsidR="00156EDC" w:rsidRPr="00FF4DE4">
        <w:rPr>
          <w:rFonts w:ascii="Book Antiqua" w:hAnsi="Book Antiqua" w:cs="Times New Roman"/>
          <w:sz w:val="24"/>
          <w:szCs w:val="24"/>
        </w:rPr>
        <w:lastRenderedPageBreak/>
        <w:t xml:space="preserve">or knee surgery could </w:t>
      </w:r>
      <w:r w:rsidRPr="00FF4DE4">
        <w:rPr>
          <w:rFonts w:ascii="Book Antiqua" w:hAnsi="Book Antiqua" w:cs="Times New Roman"/>
          <w:sz w:val="24"/>
          <w:szCs w:val="24"/>
        </w:rPr>
        <w:t xml:space="preserve">restore normal ground reaction forces </w:t>
      </w:r>
      <w:r w:rsidR="00156EDC" w:rsidRPr="00FF4DE4">
        <w:rPr>
          <w:rFonts w:ascii="Book Antiqua" w:hAnsi="Book Antiqua" w:cs="Times New Roman"/>
          <w:sz w:val="24"/>
          <w:szCs w:val="24"/>
        </w:rPr>
        <w:t xml:space="preserve">and symmetry </w:t>
      </w:r>
      <w:r w:rsidRPr="00FF4DE4">
        <w:rPr>
          <w:rFonts w:ascii="Book Antiqua" w:hAnsi="Book Antiqua" w:cs="Times New Roman"/>
          <w:sz w:val="24"/>
          <w:szCs w:val="24"/>
        </w:rPr>
        <w:t>while walking.</w:t>
      </w:r>
      <w:r w:rsidR="004501DB" w:rsidRPr="004501DB">
        <w:rPr>
          <w:rFonts w:ascii="Book Antiqua" w:hAnsi="Book Antiqua" w:cs="Times New Roman"/>
          <w:sz w:val="24"/>
          <w:szCs w:val="24"/>
        </w:rPr>
        <w:t xml:space="preserve"> </w:t>
      </w:r>
    </w:p>
    <w:p w14:paraId="22497449" w14:textId="67017D55" w:rsidR="00B15807" w:rsidRPr="00662D20" w:rsidRDefault="00662D20" w:rsidP="009E4D23">
      <w:pPr>
        <w:autoSpaceDE w:val="0"/>
        <w:autoSpaceDN w:val="0"/>
        <w:adjustRightInd w:val="0"/>
        <w:snapToGrid w:val="0"/>
        <w:spacing w:after="0" w:line="360" w:lineRule="auto"/>
        <w:ind w:firstLine="720"/>
        <w:jc w:val="both"/>
        <w:rPr>
          <w:rFonts w:ascii="Book Antiqua" w:eastAsia="Times New Roman" w:hAnsi="Book Antiqua" w:cs="Times New Roman"/>
          <w:sz w:val="24"/>
          <w:szCs w:val="24"/>
        </w:rPr>
      </w:pPr>
      <w:r w:rsidRPr="00662D20">
        <w:rPr>
          <w:rFonts w:ascii="Book Antiqua" w:hAnsi="Book Antiqua" w:cs="Times New Roman" w:hint="eastAsia"/>
          <w:sz w:val="24"/>
          <w:szCs w:val="24"/>
          <w:lang w:eastAsia="zh-CN"/>
        </w:rPr>
        <w:t xml:space="preserve">In </w:t>
      </w:r>
      <w:r w:rsidRPr="00662D20">
        <w:rPr>
          <w:rFonts w:ascii="Book Antiqua" w:eastAsia="Times New Roman" w:hAnsi="Book Antiqua" w:cs="Times New Roman"/>
          <w:sz w:val="24"/>
          <w:szCs w:val="24"/>
        </w:rPr>
        <w:t>conclusion</w:t>
      </w:r>
      <w:r w:rsidRPr="00662D20">
        <w:rPr>
          <w:rFonts w:ascii="Book Antiqua" w:hAnsi="Book Antiqua" w:cs="Times New Roman" w:hint="eastAsia"/>
          <w:sz w:val="24"/>
          <w:szCs w:val="24"/>
          <w:lang w:eastAsia="zh-CN"/>
        </w:rPr>
        <w:t xml:space="preserve">, </w:t>
      </w:r>
      <w:r w:rsidR="009E4D23" w:rsidRPr="00662D20">
        <w:rPr>
          <w:rFonts w:ascii="Book Antiqua" w:eastAsia="Times New Roman" w:hAnsi="Book Antiqua" w:cs="Times New Roman"/>
          <w:sz w:val="24"/>
          <w:szCs w:val="24"/>
        </w:rPr>
        <w:t>t</w:t>
      </w:r>
      <w:r w:rsidR="009135A8" w:rsidRPr="00662D20">
        <w:rPr>
          <w:rFonts w:ascii="Book Antiqua" w:eastAsia="Times New Roman" w:hAnsi="Book Antiqua" w:cs="Times New Roman"/>
          <w:sz w:val="24"/>
          <w:szCs w:val="24"/>
        </w:rPr>
        <w:t>his paper reconfirms</w:t>
      </w:r>
      <w:r w:rsidR="00156EDC" w:rsidRPr="00662D20">
        <w:rPr>
          <w:rFonts w:ascii="Book Antiqua" w:eastAsia="Times New Roman" w:hAnsi="Book Antiqua" w:cs="Times New Roman"/>
          <w:sz w:val="24"/>
          <w:szCs w:val="24"/>
        </w:rPr>
        <w:t xml:space="preserve"> the</w:t>
      </w:r>
      <w:r w:rsidR="00B15807" w:rsidRPr="00662D20">
        <w:rPr>
          <w:rFonts w:ascii="Book Antiqua" w:eastAsia="Times New Roman" w:hAnsi="Book Antiqua" w:cs="Times New Roman"/>
          <w:sz w:val="24"/>
          <w:szCs w:val="24"/>
        </w:rPr>
        <w:t xml:space="preserve"> gait abnormalities seen with knee OA</w:t>
      </w:r>
      <w:r w:rsidR="00156EDC" w:rsidRPr="00662D20">
        <w:rPr>
          <w:rFonts w:ascii="Book Antiqua" w:eastAsia="Times New Roman" w:hAnsi="Book Antiqua" w:cs="Times New Roman"/>
          <w:sz w:val="24"/>
          <w:szCs w:val="24"/>
        </w:rPr>
        <w:t>,</w:t>
      </w:r>
      <w:r w:rsidR="00B15807" w:rsidRPr="00662D20">
        <w:rPr>
          <w:rFonts w:ascii="Book Antiqua" w:eastAsia="Times New Roman" w:hAnsi="Book Antiqua" w:cs="Times New Roman"/>
          <w:sz w:val="24"/>
          <w:szCs w:val="24"/>
        </w:rPr>
        <w:t xml:space="preserve"> but for the first time </w:t>
      </w:r>
      <w:r w:rsidR="00156EDC" w:rsidRPr="00662D20">
        <w:rPr>
          <w:rFonts w:ascii="Book Antiqua" w:eastAsia="Times New Roman" w:hAnsi="Book Antiqua" w:cs="Times New Roman"/>
          <w:sz w:val="24"/>
          <w:szCs w:val="24"/>
        </w:rPr>
        <w:t xml:space="preserve">using </w:t>
      </w:r>
      <w:r w:rsidR="00B15807" w:rsidRPr="00662D20">
        <w:rPr>
          <w:rFonts w:ascii="Book Antiqua" w:eastAsia="Times New Roman" w:hAnsi="Book Antiqua" w:cs="Times New Roman"/>
          <w:sz w:val="24"/>
          <w:szCs w:val="24"/>
        </w:rPr>
        <w:t>ground reaction forces at top walking speed</w:t>
      </w:r>
      <w:r w:rsidR="00600CE6" w:rsidRPr="00662D20">
        <w:rPr>
          <w:rFonts w:ascii="Book Antiqua" w:eastAsia="Times New Roman" w:hAnsi="Book Antiqua" w:cs="Times New Roman"/>
          <w:sz w:val="24"/>
          <w:szCs w:val="24"/>
        </w:rPr>
        <w:t xml:space="preserve"> and a </w:t>
      </w:r>
      <w:r w:rsidR="00156EDC" w:rsidRPr="00662D20">
        <w:rPr>
          <w:rFonts w:ascii="Book Antiqua" w:eastAsia="Times New Roman" w:hAnsi="Book Antiqua" w:cs="Times New Roman"/>
          <w:sz w:val="24"/>
          <w:szCs w:val="24"/>
        </w:rPr>
        <w:t xml:space="preserve">novel </w:t>
      </w:r>
      <w:r w:rsidR="00600CE6" w:rsidRPr="00662D20">
        <w:rPr>
          <w:rFonts w:ascii="Book Antiqua" w:eastAsia="Times New Roman" w:hAnsi="Book Antiqua" w:cs="Times New Roman"/>
          <w:sz w:val="24"/>
          <w:szCs w:val="24"/>
        </w:rPr>
        <w:t>method of analysis</w:t>
      </w:r>
      <w:r w:rsidR="00B15807" w:rsidRPr="00662D20">
        <w:rPr>
          <w:rFonts w:ascii="Book Antiqua" w:eastAsia="Times New Roman" w:hAnsi="Book Antiqua" w:cs="Times New Roman"/>
          <w:sz w:val="24"/>
          <w:szCs w:val="24"/>
        </w:rPr>
        <w:t>.</w:t>
      </w:r>
      <w:r w:rsidR="004501DB" w:rsidRPr="004501DB">
        <w:rPr>
          <w:rFonts w:ascii="Book Antiqua" w:eastAsia="Times New Roman" w:hAnsi="Book Antiqua" w:cs="Times New Roman"/>
          <w:sz w:val="24"/>
          <w:szCs w:val="24"/>
        </w:rPr>
        <w:t xml:space="preserve"> </w:t>
      </w:r>
      <w:r w:rsidR="00B15807" w:rsidRPr="00662D20">
        <w:rPr>
          <w:rFonts w:ascii="Book Antiqua" w:eastAsia="Times New Roman" w:hAnsi="Book Antiqua" w:cs="Times New Roman"/>
          <w:sz w:val="24"/>
          <w:szCs w:val="24"/>
        </w:rPr>
        <w:t xml:space="preserve">Reduced push-off and overall loading (impulse) are key factors in limiting the top walking speed of patients with OA. </w:t>
      </w:r>
      <w:r w:rsidR="00995192" w:rsidRPr="00662D20">
        <w:rPr>
          <w:rFonts w:ascii="Book Antiqua" w:eastAsia="Times New Roman" w:hAnsi="Book Antiqua" w:cs="Times New Roman"/>
          <w:sz w:val="24"/>
          <w:szCs w:val="24"/>
        </w:rPr>
        <w:t>Higher than expected weight a</w:t>
      </w:r>
      <w:r w:rsidR="00084810" w:rsidRPr="00662D20">
        <w:rPr>
          <w:rFonts w:ascii="Book Antiqua" w:eastAsia="Times New Roman" w:hAnsi="Book Antiqua" w:cs="Times New Roman"/>
          <w:sz w:val="24"/>
          <w:szCs w:val="24"/>
        </w:rPr>
        <w:t>cceptance</w:t>
      </w:r>
      <w:r w:rsidR="00434AA8" w:rsidRPr="00662D20">
        <w:rPr>
          <w:rFonts w:ascii="Book Antiqua" w:eastAsia="Times New Roman" w:hAnsi="Book Antiqua" w:cs="Times New Roman"/>
          <w:sz w:val="24"/>
          <w:szCs w:val="24"/>
        </w:rPr>
        <w:t xml:space="preserve"> loads are potential</w:t>
      </w:r>
      <w:r w:rsidR="00084810" w:rsidRPr="00662D20">
        <w:rPr>
          <w:rFonts w:ascii="Book Antiqua" w:eastAsia="Times New Roman" w:hAnsi="Book Antiqua" w:cs="Times New Roman"/>
          <w:sz w:val="24"/>
          <w:szCs w:val="24"/>
        </w:rPr>
        <w:t xml:space="preserve"> cause</w:t>
      </w:r>
      <w:r w:rsidR="00434AA8" w:rsidRPr="00662D20">
        <w:rPr>
          <w:rFonts w:ascii="Book Antiqua" w:eastAsia="Times New Roman" w:hAnsi="Book Antiqua" w:cs="Times New Roman"/>
          <w:sz w:val="24"/>
          <w:szCs w:val="24"/>
        </w:rPr>
        <w:t>s</w:t>
      </w:r>
      <w:r w:rsidR="00995192" w:rsidRPr="00662D20">
        <w:rPr>
          <w:rFonts w:ascii="Book Antiqua" w:eastAsia="Times New Roman" w:hAnsi="Book Antiqua" w:cs="Times New Roman"/>
          <w:sz w:val="24"/>
          <w:szCs w:val="24"/>
        </w:rPr>
        <w:t xml:space="preserve"> for patients wearing out their </w:t>
      </w:r>
      <w:r w:rsidR="00E7508B" w:rsidRPr="00662D20">
        <w:rPr>
          <w:rFonts w:ascii="Book Antiqua" w:eastAsia="Times New Roman" w:hAnsi="Book Antiqua" w:cs="Times New Roman"/>
          <w:sz w:val="24"/>
          <w:szCs w:val="24"/>
        </w:rPr>
        <w:t>joints.</w:t>
      </w:r>
      <w:r w:rsidR="004501DB" w:rsidRPr="004501DB">
        <w:rPr>
          <w:rFonts w:ascii="Book Antiqua" w:eastAsia="Times New Roman" w:hAnsi="Book Antiqua" w:cs="Times New Roman"/>
          <w:sz w:val="24"/>
          <w:szCs w:val="24"/>
        </w:rPr>
        <w:t xml:space="preserve"> </w:t>
      </w:r>
      <w:r w:rsidR="00995192" w:rsidRPr="00662D20">
        <w:rPr>
          <w:rFonts w:ascii="Book Antiqua" w:eastAsia="Times New Roman" w:hAnsi="Book Antiqua" w:cs="Times New Roman"/>
          <w:sz w:val="24"/>
          <w:szCs w:val="24"/>
        </w:rPr>
        <w:t>Furthermore OA patients</w:t>
      </w:r>
      <w:r w:rsidR="00B15807" w:rsidRPr="00662D20">
        <w:rPr>
          <w:rFonts w:ascii="Book Antiqua" w:eastAsia="Times New Roman" w:hAnsi="Book Antiqua" w:cs="Times New Roman"/>
          <w:sz w:val="24"/>
          <w:szCs w:val="24"/>
        </w:rPr>
        <w:t xml:space="preserve"> demonstrate significant asymmetry in almost all parameters of gait biomechanics, with ROC analysis identifying total impulse as the variable with the best discriminating ability. Longitudinal studies are required, but these features </w:t>
      </w:r>
      <w:r w:rsidR="00156EDC" w:rsidRPr="00662D20">
        <w:rPr>
          <w:rFonts w:ascii="Book Antiqua" w:eastAsia="Times New Roman" w:hAnsi="Book Antiqua" w:cs="Times New Roman"/>
          <w:sz w:val="24"/>
          <w:szCs w:val="24"/>
        </w:rPr>
        <w:t>may be useful in the</w:t>
      </w:r>
      <w:r w:rsidR="00B15807" w:rsidRPr="00662D20">
        <w:rPr>
          <w:rFonts w:ascii="Book Antiqua" w:eastAsia="Times New Roman" w:hAnsi="Book Antiqua" w:cs="Times New Roman"/>
          <w:sz w:val="24"/>
          <w:szCs w:val="24"/>
        </w:rPr>
        <w:t xml:space="preserve"> </w:t>
      </w:r>
      <w:r w:rsidR="00084810" w:rsidRPr="00662D20">
        <w:rPr>
          <w:rFonts w:ascii="Book Antiqua" w:eastAsia="Times New Roman" w:hAnsi="Book Antiqua" w:cs="Times New Roman"/>
          <w:sz w:val="24"/>
          <w:szCs w:val="24"/>
        </w:rPr>
        <w:t>screen</w:t>
      </w:r>
      <w:r w:rsidR="00156EDC" w:rsidRPr="00662D20">
        <w:rPr>
          <w:rFonts w:ascii="Book Antiqua" w:eastAsia="Times New Roman" w:hAnsi="Book Antiqua" w:cs="Times New Roman"/>
          <w:sz w:val="24"/>
          <w:szCs w:val="24"/>
        </w:rPr>
        <w:t>ing</w:t>
      </w:r>
      <w:r w:rsidR="00084810" w:rsidRPr="00662D20">
        <w:rPr>
          <w:rFonts w:ascii="Book Antiqua" w:eastAsia="Times New Roman" w:hAnsi="Book Antiqua" w:cs="Times New Roman"/>
          <w:sz w:val="24"/>
          <w:szCs w:val="24"/>
        </w:rPr>
        <w:t xml:space="preserve"> and rehabilitat</w:t>
      </w:r>
      <w:r w:rsidR="00156EDC" w:rsidRPr="00662D20">
        <w:rPr>
          <w:rFonts w:ascii="Book Antiqua" w:eastAsia="Times New Roman" w:hAnsi="Book Antiqua" w:cs="Times New Roman"/>
          <w:sz w:val="24"/>
          <w:szCs w:val="24"/>
        </w:rPr>
        <w:t>ion of</w:t>
      </w:r>
      <w:r w:rsidR="00084810" w:rsidRPr="00662D20">
        <w:rPr>
          <w:rFonts w:ascii="Book Antiqua" w:eastAsia="Times New Roman" w:hAnsi="Book Antiqua" w:cs="Times New Roman"/>
          <w:sz w:val="24"/>
          <w:szCs w:val="24"/>
        </w:rPr>
        <w:t xml:space="preserve"> patients </w:t>
      </w:r>
      <w:r w:rsidR="00156EDC" w:rsidRPr="00662D20">
        <w:rPr>
          <w:rFonts w:ascii="Book Antiqua" w:eastAsia="Times New Roman" w:hAnsi="Book Antiqua" w:cs="Times New Roman"/>
          <w:sz w:val="24"/>
          <w:szCs w:val="24"/>
        </w:rPr>
        <w:t>at ri</w:t>
      </w:r>
      <w:r w:rsidR="009F2B0A" w:rsidRPr="00662D20">
        <w:rPr>
          <w:rFonts w:ascii="Book Antiqua" w:eastAsia="Times New Roman" w:hAnsi="Book Antiqua" w:cs="Times New Roman"/>
          <w:sz w:val="24"/>
          <w:szCs w:val="24"/>
        </w:rPr>
        <w:t>sk of developing, or with early</w:t>
      </w:r>
      <w:r w:rsidR="00156EDC" w:rsidRPr="00662D20">
        <w:rPr>
          <w:rFonts w:ascii="Book Antiqua" w:eastAsia="Times New Roman" w:hAnsi="Book Antiqua" w:cs="Times New Roman"/>
          <w:sz w:val="24"/>
          <w:szCs w:val="24"/>
        </w:rPr>
        <w:t xml:space="preserve"> </w:t>
      </w:r>
      <w:r w:rsidR="00084810" w:rsidRPr="00662D20">
        <w:rPr>
          <w:rFonts w:ascii="Book Antiqua" w:eastAsia="Times New Roman" w:hAnsi="Book Antiqua" w:cs="Times New Roman"/>
          <w:sz w:val="24"/>
          <w:szCs w:val="24"/>
        </w:rPr>
        <w:t>knee arthrosis</w:t>
      </w:r>
      <w:r w:rsidR="00B15807" w:rsidRPr="00662D20">
        <w:rPr>
          <w:rFonts w:ascii="Book Antiqua" w:eastAsia="Times New Roman" w:hAnsi="Book Antiqua" w:cs="Times New Roman"/>
          <w:sz w:val="24"/>
          <w:szCs w:val="24"/>
        </w:rPr>
        <w:t xml:space="preserve">. </w:t>
      </w:r>
    </w:p>
    <w:p w14:paraId="76FEC658" w14:textId="77777777" w:rsidR="00B15807" w:rsidRPr="00662D20" w:rsidRDefault="00B15807" w:rsidP="009E4D23">
      <w:pPr>
        <w:snapToGrid w:val="0"/>
        <w:spacing w:after="0" w:line="360" w:lineRule="auto"/>
        <w:jc w:val="both"/>
        <w:rPr>
          <w:rFonts w:ascii="Book Antiqua" w:hAnsi="Book Antiqua" w:cs="Times New Roman"/>
          <w:sz w:val="24"/>
          <w:szCs w:val="24"/>
        </w:rPr>
      </w:pPr>
    </w:p>
    <w:p w14:paraId="44F0830C" w14:textId="303DD231" w:rsidR="009E4D23" w:rsidRPr="00A12C48" w:rsidRDefault="009E4D23" w:rsidP="009E4D23">
      <w:pPr>
        <w:spacing w:after="0" w:line="360" w:lineRule="auto"/>
        <w:jc w:val="both"/>
        <w:rPr>
          <w:rFonts w:ascii="Book Antiqua" w:hAnsi="Book Antiqua"/>
          <w:b/>
          <w:sz w:val="24"/>
          <w:szCs w:val="24"/>
        </w:rPr>
      </w:pPr>
      <w:bookmarkStart w:id="83" w:name="OLE_LINK3"/>
      <w:bookmarkStart w:id="84" w:name="OLE_LINK4"/>
      <w:r w:rsidRPr="00A12C48">
        <w:rPr>
          <w:rFonts w:ascii="Book Antiqua" w:hAnsi="Book Antiqua"/>
          <w:b/>
          <w:sz w:val="24"/>
          <w:szCs w:val="24"/>
        </w:rPr>
        <w:t>COMMENTS</w:t>
      </w:r>
    </w:p>
    <w:p w14:paraId="4EB57199" w14:textId="697D14EF" w:rsidR="009E4D23" w:rsidRPr="009E4D23" w:rsidRDefault="009E4D23" w:rsidP="009E4D23">
      <w:pPr>
        <w:spacing w:after="0" w:line="360" w:lineRule="auto"/>
        <w:jc w:val="both"/>
        <w:rPr>
          <w:rFonts w:ascii="Book Antiqua" w:hAnsi="Book Antiqua"/>
          <w:sz w:val="24"/>
          <w:szCs w:val="24"/>
        </w:rPr>
      </w:pPr>
      <w:r w:rsidRPr="009E4D23">
        <w:rPr>
          <w:rFonts w:ascii="Book Antiqua" w:hAnsi="Book Antiqua"/>
          <w:b/>
          <w:i/>
          <w:sz w:val="24"/>
          <w:szCs w:val="24"/>
        </w:rPr>
        <w:t>Background</w:t>
      </w:r>
      <w:r w:rsidRPr="009E4D23">
        <w:rPr>
          <w:rFonts w:ascii="Book Antiqua" w:hAnsi="Book Antiqua"/>
          <w:sz w:val="24"/>
          <w:szCs w:val="24"/>
        </w:rPr>
        <w:t xml:space="preserve"> </w:t>
      </w:r>
    </w:p>
    <w:p w14:paraId="59E0437E" w14:textId="2BE0C89E" w:rsidR="009E4D23" w:rsidRDefault="009E4D23" w:rsidP="009E4D23">
      <w:pPr>
        <w:spacing w:after="0" w:line="360" w:lineRule="auto"/>
        <w:jc w:val="both"/>
        <w:rPr>
          <w:rFonts w:ascii="Book Antiqua" w:hAnsi="Book Antiqua"/>
          <w:sz w:val="24"/>
          <w:szCs w:val="24"/>
          <w:lang w:eastAsia="zh-CN"/>
        </w:rPr>
      </w:pPr>
      <w:r w:rsidRPr="00A12C48">
        <w:rPr>
          <w:rFonts w:ascii="Book Antiqua" w:hAnsi="Book Antiqua"/>
          <w:sz w:val="24"/>
          <w:szCs w:val="24"/>
        </w:rPr>
        <w:t xml:space="preserve">Knee osteoarthritis is an increasingly common condition. Understanding the loading characteristics of patients with knee osteoarthritis may help prevent or delay this condition from occurring. </w:t>
      </w:r>
    </w:p>
    <w:p w14:paraId="7E991639" w14:textId="77777777" w:rsidR="009E4D23" w:rsidRPr="00A12C48" w:rsidRDefault="009E4D23" w:rsidP="009E4D23">
      <w:pPr>
        <w:spacing w:after="0" w:line="360" w:lineRule="auto"/>
        <w:jc w:val="both"/>
        <w:rPr>
          <w:rFonts w:ascii="Book Antiqua" w:hAnsi="Book Antiqua"/>
          <w:sz w:val="24"/>
          <w:szCs w:val="24"/>
          <w:lang w:eastAsia="zh-CN"/>
        </w:rPr>
      </w:pPr>
    </w:p>
    <w:p w14:paraId="51F67D25" w14:textId="4931C051" w:rsidR="009E4D23" w:rsidRPr="009E4D23" w:rsidRDefault="009E4D23" w:rsidP="009E4D23">
      <w:pPr>
        <w:spacing w:after="0" w:line="360" w:lineRule="auto"/>
        <w:jc w:val="both"/>
        <w:rPr>
          <w:rFonts w:ascii="Book Antiqua" w:hAnsi="Book Antiqua"/>
          <w:b/>
          <w:i/>
          <w:sz w:val="24"/>
          <w:szCs w:val="24"/>
          <w:lang w:eastAsia="zh-CN"/>
        </w:rPr>
      </w:pPr>
      <w:r w:rsidRPr="009E4D23">
        <w:rPr>
          <w:rFonts w:ascii="Book Antiqua" w:hAnsi="Book Antiqua"/>
          <w:b/>
          <w:i/>
          <w:sz w:val="24"/>
          <w:szCs w:val="24"/>
        </w:rPr>
        <w:t>Research frontiers</w:t>
      </w:r>
    </w:p>
    <w:p w14:paraId="0B8A1457" w14:textId="782BD89E" w:rsidR="009E4D23" w:rsidRDefault="009E4D23" w:rsidP="009E4D23">
      <w:pPr>
        <w:spacing w:after="0" w:line="360" w:lineRule="auto"/>
        <w:jc w:val="both"/>
        <w:rPr>
          <w:rFonts w:ascii="Book Antiqua" w:hAnsi="Book Antiqua"/>
          <w:sz w:val="24"/>
          <w:szCs w:val="24"/>
          <w:lang w:eastAsia="zh-CN"/>
        </w:rPr>
      </w:pPr>
      <w:r w:rsidRPr="00A12C48">
        <w:rPr>
          <w:rFonts w:ascii="Book Antiqua" w:hAnsi="Book Antiqua"/>
          <w:b/>
          <w:sz w:val="24"/>
          <w:szCs w:val="24"/>
        </w:rPr>
        <w:t xml:space="preserve"> </w:t>
      </w:r>
      <w:r w:rsidRPr="00A12C48">
        <w:rPr>
          <w:rFonts w:ascii="Book Antiqua" w:hAnsi="Book Antiqua"/>
          <w:sz w:val="24"/>
          <w:szCs w:val="24"/>
        </w:rPr>
        <w:t>The gait assessment of patients with knee osteoarthritis has primarily been completed using slower speed protocols. The use of</w:t>
      </w:r>
      <w:r>
        <w:rPr>
          <w:rFonts w:ascii="Book Antiqua" w:hAnsi="Book Antiqua"/>
          <w:sz w:val="24"/>
          <w:szCs w:val="24"/>
        </w:rPr>
        <w:t xml:space="preserve"> faster</w:t>
      </w:r>
      <w:r w:rsidRPr="00A12C48">
        <w:rPr>
          <w:rFonts w:ascii="Book Antiqua" w:hAnsi="Book Antiqua"/>
          <w:sz w:val="24"/>
          <w:szCs w:val="24"/>
        </w:rPr>
        <w:t xml:space="preserve"> speeds on a</w:t>
      </w:r>
      <w:r>
        <w:rPr>
          <w:rFonts w:ascii="Book Antiqua" w:hAnsi="Book Antiqua"/>
          <w:sz w:val="24"/>
          <w:szCs w:val="24"/>
        </w:rPr>
        <w:t>n instrumented</w:t>
      </w:r>
      <w:r w:rsidRPr="00A12C48">
        <w:rPr>
          <w:rFonts w:ascii="Book Antiqua" w:hAnsi="Book Antiqua"/>
          <w:sz w:val="24"/>
          <w:szCs w:val="24"/>
        </w:rPr>
        <w:t xml:space="preserve"> treadmill has allowed us to better understand the loading patterns of patients with knee osteoarthritis. </w:t>
      </w:r>
    </w:p>
    <w:p w14:paraId="14ABBEFE" w14:textId="77777777" w:rsidR="009E4D23" w:rsidRPr="00A12C48" w:rsidRDefault="009E4D23" w:rsidP="009E4D23">
      <w:pPr>
        <w:spacing w:after="0" w:line="360" w:lineRule="auto"/>
        <w:jc w:val="both"/>
        <w:rPr>
          <w:rFonts w:ascii="Book Antiqua" w:hAnsi="Book Antiqua"/>
          <w:sz w:val="24"/>
          <w:szCs w:val="24"/>
          <w:lang w:eastAsia="zh-CN"/>
        </w:rPr>
      </w:pPr>
    </w:p>
    <w:p w14:paraId="1BCAC867" w14:textId="4D910770" w:rsidR="009E4D23" w:rsidRPr="009E4D23" w:rsidRDefault="009E4D23" w:rsidP="009E4D23">
      <w:pPr>
        <w:spacing w:after="0" w:line="360" w:lineRule="auto"/>
        <w:jc w:val="both"/>
        <w:rPr>
          <w:rFonts w:ascii="Book Antiqua" w:hAnsi="Book Antiqua"/>
          <w:b/>
          <w:i/>
          <w:sz w:val="24"/>
          <w:szCs w:val="24"/>
          <w:lang w:eastAsia="zh-CN"/>
        </w:rPr>
      </w:pPr>
      <w:r w:rsidRPr="009E4D23">
        <w:rPr>
          <w:rFonts w:ascii="Book Antiqua" w:hAnsi="Book Antiqua"/>
          <w:b/>
          <w:i/>
          <w:sz w:val="24"/>
          <w:szCs w:val="24"/>
        </w:rPr>
        <w:t xml:space="preserve">Innovation and breakthroughs </w:t>
      </w:r>
    </w:p>
    <w:p w14:paraId="4B3AFFBB" w14:textId="4D76DEC0" w:rsidR="009E4D23" w:rsidRDefault="009E4D23" w:rsidP="009E4D23">
      <w:pPr>
        <w:spacing w:after="0" w:line="360" w:lineRule="auto"/>
        <w:jc w:val="both"/>
        <w:rPr>
          <w:rFonts w:ascii="Book Antiqua" w:hAnsi="Book Antiqua"/>
          <w:sz w:val="24"/>
          <w:szCs w:val="24"/>
          <w:lang w:eastAsia="zh-CN"/>
        </w:rPr>
      </w:pPr>
      <w:r w:rsidRPr="00A12C48">
        <w:rPr>
          <w:rFonts w:ascii="Book Antiqua" w:hAnsi="Book Antiqua"/>
          <w:sz w:val="24"/>
          <w:szCs w:val="24"/>
        </w:rPr>
        <w:t xml:space="preserve">This study demonstrated that faster speed detected differences which would not be seen at slower speed. Impulse and weight acceptance were the variables with the best discriminating ability. </w:t>
      </w:r>
    </w:p>
    <w:p w14:paraId="4FD73937" w14:textId="77777777" w:rsidR="009E4D23" w:rsidRPr="00A12C48" w:rsidRDefault="009E4D23" w:rsidP="009E4D23">
      <w:pPr>
        <w:spacing w:after="0" w:line="360" w:lineRule="auto"/>
        <w:jc w:val="both"/>
        <w:rPr>
          <w:rFonts w:ascii="Book Antiqua" w:hAnsi="Book Antiqua"/>
          <w:sz w:val="24"/>
          <w:szCs w:val="24"/>
          <w:lang w:eastAsia="zh-CN"/>
        </w:rPr>
      </w:pPr>
    </w:p>
    <w:p w14:paraId="30057DD1" w14:textId="6DB0F27B" w:rsidR="009E4D23" w:rsidRPr="009E4D23" w:rsidRDefault="009E4D23" w:rsidP="009E4D23">
      <w:pPr>
        <w:spacing w:after="0" w:line="360" w:lineRule="auto"/>
        <w:jc w:val="both"/>
        <w:rPr>
          <w:rFonts w:ascii="Book Antiqua" w:hAnsi="Book Antiqua"/>
          <w:b/>
          <w:i/>
          <w:sz w:val="24"/>
          <w:szCs w:val="24"/>
          <w:lang w:eastAsia="zh-CN"/>
        </w:rPr>
      </w:pPr>
      <w:r w:rsidRPr="009E4D23">
        <w:rPr>
          <w:rFonts w:ascii="Book Antiqua" w:hAnsi="Book Antiqua"/>
          <w:b/>
          <w:i/>
          <w:sz w:val="24"/>
          <w:szCs w:val="24"/>
        </w:rPr>
        <w:t>Applications</w:t>
      </w:r>
    </w:p>
    <w:p w14:paraId="317196A1" w14:textId="5DB876DE" w:rsidR="009E4D23" w:rsidRDefault="009E4D23" w:rsidP="009E4D23">
      <w:pPr>
        <w:spacing w:after="0" w:line="360" w:lineRule="auto"/>
        <w:jc w:val="both"/>
        <w:rPr>
          <w:rFonts w:ascii="Book Antiqua" w:hAnsi="Book Antiqua"/>
          <w:sz w:val="24"/>
          <w:szCs w:val="24"/>
          <w:lang w:eastAsia="zh-CN"/>
        </w:rPr>
      </w:pPr>
      <w:r w:rsidRPr="00A12C48">
        <w:rPr>
          <w:rFonts w:ascii="Book Antiqua" w:hAnsi="Book Antiqua"/>
          <w:sz w:val="24"/>
          <w:szCs w:val="24"/>
        </w:rPr>
        <w:lastRenderedPageBreak/>
        <w:t xml:space="preserve">Faster walking speed is recommended during gait analysis for patients with knee osteoarthritis. </w:t>
      </w:r>
    </w:p>
    <w:p w14:paraId="0EBAD18B" w14:textId="77777777" w:rsidR="009E4D23" w:rsidRPr="00A12C48" w:rsidRDefault="009E4D23" w:rsidP="009E4D23">
      <w:pPr>
        <w:spacing w:after="0" w:line="360" w:lineRule="auto"/>
        <w:jc w:val="both"/>
        <w:rPr>
          <w:rFonts w:ascii="Book Antiqua" w:hAnsi="Book Antiqua"/>
          <w:sz w:val="24"/>
          <w:szCs w:val="24"/>
          <w:lang w:eastAsia="zh-CN"/>
        </w:rPr>
      </w:pPr>
    </w:p>
    <w:p w14:paraId="385356CA" w14:textId="43125B56" w:rsidR="009E4D23" w:rsidRPr="009E4D23" w:rsidRDefault="009E4D23" w:rsidP="009E4D23">
      <w:pPr>
        <w:spacing w:after="0" w:line="360" w:lineRule="auto"/>
        <w:jc w:val="both"/>
        <w:rPr>
          <w:rFonts w:ascii="Book Antiqua" w:hAnsi="Book Antiqua"/>
          <w:b/>
          <w:i/>
          <w:sz w:val="24"/>
          <w:szCs w:val="24"/>
          <w:lang w:eastAsia="zh-CN"/>
        </w:rPr>
      </w:pPr>
      <w:r w:rsidRPr="009E4D23">
        <w:rPr>
          <w:rFonts w:ascii="Book Antiqua" w:hAnsi="Book Antiqua"/>
          <w:b/>
          <w:i/>
          <w:sz w:val="24"/>
          <w:szCs w:val="24"/>
        </w:rPr>
        <w:t>Terminology</w:t>
      </w:r>
    </w:p>
    <w:p w14:paraId="6DAC7554" w14:textId="703551D5" w:rsidR="009E4D23" w:rsidRDefault="009E4D23" w:rsidP="009E4D23">
      <w:pPr>
        <w:spacing w:after="0" w:line="360" w:lineRule="auto"/>
        <w:jc w:val="both"/>
        <w:rPr>
          <w:rFonts w:ascii="Book Antiqua" w:hAnsi="Book Antiqua"/>
          <w:sz w:val="24"/>
          <w:szCs w:val="24"/>
          <w:lang w:eastAsia="zh-CN"/>
        </w:rPr>
      </w:pPr>
      <w:r w:rsidRPr="00A12C48">
        <w:rPr>
          <w:rFonts w:ascii="Book Antiqua" w:hAnsi="Book Antiqua"/>
          <w:sz w:val="24"/>
          <w:szCs w:val="24"/>
        </w:rPr>
        <w:t xml:space="preserve">Ground reaction forces are the stance phase loading characteristics of the foot during gait. </w:t>
      </w:r>
    </w:p>
    <w:p w14:paraId="3246BDC5" w14:textId="77777777" w:rsidR="009E4D23" w:rsidRPr="00A12C48" w:rsidRDefault="009E4D23" w:rsidP="009E4D23">
      <w:pPr>
        <w:spacing w:after="0" w:line="360" w:lineRule="auto"/>
        <w:jc w:val="both"/>
        <w:rPr>
          <w:rFonts w:ascii="Book Antiqua" w:hAnsi="Book Antiqua"/>
          <w:sz w:val="24"/>
          <w:szCs w:val="24"/>
          <w:lang w:eastAsia="zh-CN"/>
        </w:rPr>
      </w:pPr>
    </w:p>
    <w:p w14:paraId="3CD3B218" w14:textId="77777777" w:rsidR="009E4D23" w:rsidRDefault="009E4D23" w:rsidP="009E4D23">
      <w:pPr>
        <w:spacing w:after="0" w:line="360" w:lineRule="auto"/>
        <w:jc w:val="both"/>
        <w:rPr>
          <w:rFonts w:ascii="Book Antiqua" w:hAnsi="Book Antiqua"/>
          <w:b/>
          <w:i/>
          <w:sz w:val="24"/>
          <w:szCs w:val="24"/>
          <w:lang w:eastAsia="zh-CN"/>
        </w:rPr>
      </w:pPr>
      <w:r w:rsidRPr="009E4D23">
        <w:rPr>
          <w:rFonts w:ascii="Book Antiqua" w:hAnsi="Book Antiqua"/>
          <w:b/>
          <w:i/>
          <w:sz w:val="24"/>
          <w:szCs w:val="24"/>
        </w:rPr>
        <w:t>Peer-review</w:t>
      </w:r>
    </w:p>
    <w:p w14:paraId="371F4F51" w14:textId="3C479009" w:rsidR="000B232C" w:rsidRPr="000B232C" w:rsidRDefault="000B232C" w:rsidP="009E4D23">
      <w:pPr>
        <w:spacing w:after="0" w:line="360" w:lineRule="auto"/>
        <w:jc w:val="both"/>
        <w:rPr>
          <w:rFonts w:ascii="Book Antiqua" w:hAnsi="Book Antiqua"/>
          <w:sz w:val="24"/>
          <w:szCs w:val="24"/>
          <w:lang w:eastAsia="zh-CN"/>
        </w:rPr>
      </w:pPr>
      <w:r w:rsidRPr="000B232C">
        <w:rPr>
          <w:rFonts w:ascii="Book Antiqua" w:hAnsi="Book Antiqua"/>
          <w:sz w:val="24"/>
          <w:szCs w:val="24"/>
          <w:lang w:eastAsia="zh-CN"/>
        </w:rPr>
        <w:t>This is an interesting paper that aims to evaluate the gait patterns in OA patients at top walking speed. This is a well-designed and organized study that uses validated measurements and produces some important findings. The methodology used is appropriate and well presented.</w:t>
      </w:r>
    </w:p>
    <w:bookmarkEnd w:id="83"/>
    <w:bookmarkEnd w:id="84"/>
    <w:p w14:paraId="270C1628" w14:textId="77777777" w:rsidR="009666D5" w:rsidRPr="00FF4DE4" w:rsidRDefault="009666D5" w:rsidP="009E4D23">
      <w:pPr>
        <w:snapToGrid w:val="0"/>
        <w:spacing w:after="0" w:line="360" w:lineRule="auto"/>
        <w:jc w:val="both"/>
        <w:rPr>
          <w:rFonts w:ascii="Book Antiqua" w:hAnsi="Book Antiqua" w:cs="Times New Roman"/>
          <w:sz w:val="24"/>
          <w:szCs w:val="24"/>
        </w:rPr>
      </w:pPr>
    </w:p>
    <w:p w14:paraId="15BABD7F" w14:textId="4BE23682" w:rsidR="00662D20" w:rsidRDefault="00662D20" w:rsidP="009E4D23">
      <w:pPr>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14:paraId="1FC39D09" w14:textId="44BB214B" w:rsidR="00D56CEA" w:rsidRDefault="00662D20" w:rsidP="00FF4DE4">
      <w:pPr>
        <w:snapToGrid w:val="0"/>
        <w:spacing w:after="0" w:line="360" w:lineRule="auto"/>
        <w:jc w:val="both"/>
        <w:rPr>
          <w:rFonts w:ascii="Book Antiqua" w:hAnsi="Book Antiqua" w:cs="Times New Roman"/>
          <w:b/>
          <w:sz w:val="24"/>
          <w:szCs w:val="24"/>
          <w:lang w:eastAsia="zh-CN"/>
        </w:rPr>
      </w:pPr>
      <w:r w:rsidRPr="00662D20">
        <w:rPr>
          <w:rFonts w:ascii="Book Antiqua" w:hAnsi="Book Antiqua" w:cs="Times New Roman" w:hint="eastAsia"/>
          <w:b/>
          <w:sz w:val="24"/>
          <w:szCs w:val="24"/>
          <w:lang w:eastAsia="zh-CN"/>
        </w:rPr>
        <w:lastRenderedPageBreak/>
        <w:t>REFERENCES</w:t>
      </w:r>
    </w:p>
    <w:p w14:paraId="60388E2B" w14:textId="56D8582A"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proofErr w:type="spellStart"/>
      <w:r w:rsidRPr="00D56CEA">
        <w:rPr>
          <w:rFonts w:ascii="Book Antiqua" w:hAnsi="Book Antiqua" w:cs="Times New Roman"/>
          <w:b/>
          <w:bCs/>
          <w:sz w:val="24"/>
          <w:szCs w:val="24"/>
          <w:lang w:val="en-US" w:eastAsia="zh-CN"/>
        </w:rPr>
        <w:t>Hodt-Billington</w:t>
      </w:r>
      <w:proofErr w:type="spellEnd"/>
      <w:r w:rsidRPr="00D56CEA">
        <w:rPr>
          <w:rFonts w:ascii="Book Antiqua" w:hAnsi="Book Antiqua" w:cs="Times New Roman"/>
          <w:b/>
          <w:bCs/>
          <w:sz w:val="24"/>
          <w:szCs w:val="24"/>
          <w:lang w:val="en-US" w:eastAsia="zh-CN"/>
        </w:rPr>
        <w:t xml:space="preserve"> C</w:t>
      </w:r>
      <w:r w:rsidRPr="00D56CEA">
        <w:rPr>
          <w:rFonts w:ascii="Book Antiqua" w:hAnsi="Book Antiqua" w:cs="Times New Roman"/>
          <w:sz w:val="24"/>
          <w:szCs w:val="24"/>
          <w:lang w:val="en-US" w:eastAsia="zh-CN"/>
        </w:rPr>
        <w:t xml:space="preserve">, </w:t>
      </w:r>
      <w:proofErr w:type="spellStart"/>
      <w:r w:rsidRPr="00D56CEA">
        <w:rPr>
          <w:rFonts w:ascii="Book Antiqua" w:hAnsi="Book Antiqua" w:cs="Times New Roman"/>
          <w:sz w:val="24"/>
          <w:szCs w:val="24"/>
          <w:lang w:val="en-US" w:eastAsia="zh-CN"/>
        </w:rPr>
        <w:t>Helbostad</w:t>
      </w:r>
      <w:proofErr w:type="spellEnd"/>
      <w:r w:rsidRPr="00D56CEA">
        <w:rPr>
          <w:rFonts w:ascii="Book Antiqua" w:hAnsi="Book Antiqua" w:cs="Times New Roman"/>
          <w:sz w:val="24"/>
          <w:szCs w:val="24"/>
          <w:lang w:val="en-US" w:eastAsia="zh-CN"/>
        </w:rPr>
        <w:t xml:space="preserve"> JL, </w:t>
      </w:r>
      <w:proofErr w:type="spellStart"/>
      <w:r w:rsidRPr="00D56CEA">
        <w:rPr>
          <w:rFonts w:ascii="Book Antiqua" w:hAnsi="Book Antiqua" w:cs="Times New Roman"/>
          <w:sz w:val="24"/>
          <w:szCs w:val="24"/>
          <w:lang w:val="en-US" w:eastAsia="zh-CN"/>
        </w:rPr>
        <w:t>Vervaat</w:t>
      </w:r>
      <w:proofErr w:type="spellEnd"/>
      <w:r w:rsidRPr="00D56CEA">
        <w:rPr>
          <w:rFonts w:ascii="Book Antiqua" w:hAnsi="Book Antiqua" w:cs="Times New Roman"/>
          <w:sz w:val="24"/>
          <w:szCs w:val="24"/>
          <w:lang w:val="en-US" w:eastAsia="zh-CN"/>
        </w:rPr>
        <w:t xml:space="preserve"> W, </w:t>
      </w:r>
      <w:proofErr w:type="spellStart"/>
      <w:r w:rsidRPr="00D56CEA">
        <w:rPr>
          <w:rFonts w:ascii="Book Antiqua" w:hAnsi="Book Antiqua" w:cs="Times New Roman"/>
          <w:sz w:val="24"/>
          <w:szCs w:val="24"/>
          <w:lang w:val="en-US" w:eastAsia="zh-CN"/>
        </w:rPr>
        <w:t>Rognsvåg</w:t>
      </w:r>
      <w:proofErr w:type="spellEnd"/>
      <w:r w:rsidRPr="00D56CEA">
        <w:rPr>
          <w:rFonts w:ascii="Book Antiqua" w:hAnsi="Book Antiqua" w:cs="Times New Roman"/>
          <w:sz w:val="24"/>
          <w:szCs w:val="24"/>
          <w:lang w:val="en-US" w:eastAsia="zh-CN"/>
        </w:rPr>
        <w:t xml:space="preserve"> T, Moe-</w:t>
      </w:r>
      <w:proofErr w:type="spellStart"/>
      <w:r w:rsidRPr="00D56CEA">
        <w:rPr>
          <w:rFonts w:ascii="Book Antiqua" w:hAnsi="Book Antiqua" w:cs="Times New Roman"/>
          <w:sz w:val="24"/>
          <w:szCs w:val="24"/>
          <w:lang w:val="en-US" w:eastAsia="zh-CN"/>
        </w:rPr>
        <w:t>Nilssen</w:t>
      </w:r>
      <w:proofErr w:type="spellEnd"/>
      <w:r w:rsidRPr="00D56CEA">
        <w:rPr>
          <w:rFonts w:ascii="Book Antiqua" w:hAnsi="Book Antiqua" w:cs="Times New Roman"/>
          <w:sz w:val="24"/>
          <w:szCs w:val="24"/>
          <w:lang w:val="en-US" w:eastAsia="zh-CN"/>
        </w:rPr>
        <w:t xml:space="preserve"> R. Criteria of gait asymmetry in patients with hip osteoarthritis. </w:t>
      </w:r>
      <w:proofErr w:type="spellStart"/>
      <w:r w:rsidRPr="00D56CEA">
        <w:rPr>
          <w:rFonts w:ascii="Book Antiqua" w:hAnsi="Book Antiqua" w:cs="Times New Roman"/>
          <w:i/>
          <w:iCs/>
          <w:sz w:val="24"/>
          <w:szCs w:val="24"/>
          <w:lang w:val="en-US" w:eastAsia="zh-CN"/>
        </w:rPr>
        <w:t>Physiother</w:t>
      </w:r>
      <w:proofErr w:type="spellEnd"/>
      <w:r w:rsidRPr="00D56CEA">
        <w:rPr>
          <w:rFonts w:ascii="Book Antiqua" w:hAnsi="Book Antiqua" w:cs="Times New Roman"/>
          <w:i/>
          <w:iCs/>
          <w:sz w:val="24"/>
          <w:szCs w:val="24"/>
          <w:lang w:val="en-US" w:eastAsia="zh-CN"/>
        </w:rPr>
        <w:t xml:space="preserve"> Theory </w:t>
      </w:r>
      <w:proofErr w:type="spellStart"/>
      <w:r w:rsidRPr="00D56CEA">
        <w:rPr>
          <w:rFonts w:ascii="Book Antiqua" w:hAnsi="Book Antiqua" w:cs="Times New Roman"/>
          <w:i/>
          <w:iCs/>
          <w:sz w:val="24"/>
          <w:szCs w:val="24"/>
          <w:lang w:val="en-US" w:eastAsia="zh-CN"/>
        </w:rPr>
        <w:t>Pract</w:t>
      </w:r>
      <w:proofErr w:type="spellEnd"/>
      <w:r w:rsidRPr="00D56CEA">
        <w:rPr>
          <w:rFonts w:ascii="Book Antiqua" w:hAnsi="Book Antiqua" w:cs="Times New Roman"/>
          <w:sz w:val="24"/>
          <w:szCs w:val="24"/>
          <w:lang w:val="en-US" w:eastAsia="zh-CN"/>
        </w:rPr>
        <w:t> 2012; </w:t>
      </w:r>
      <w:r w:rsidRPr="00D56CEA">
        <w:rPr>
          <w:rFonts w:ascii="Book Antiqua" w:hAnsi="Book Antiqua" w:cs="Times New Roman"/>
          <w:b/>
          <w:bCs/>
          <w:sz w:val="24"/>
          <w:szCs w:val="24"/>
          <w:lang w:val="en-US" w:eastAsia="zh-CN"/>
        </w:rPr>
        <w:t>28</w:t>
      </w:r>
      <w:r w:rsidRPr="00D56CEA">
        <w:rPr>
          <w:rFonts w:ascii="Book Antiqua" w:hAnsi="Book Antiqua" w:cs="Times New Roman"/>
          <w:sz w:val="24"/>
          <w:szCs w:val="24"/>
          <w:lang w:val="en-US" w:eastAsia="zh-CN"/>
        </w:rPr>
        <w:t>: 134-141 [PMID: 21722001 DOI: 10.3109/09593985.2011.574783]</w:t>
      </w:r>
    </w:p>
    <w:p w14:paraId="74B30473" w14:textId="2531144B"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r w:rsidRPr="00D56CEA">
        <w:rPr>
          <w:rFonts w:ascii="Book Antiqua" w:hAnsi="Book Antiqua" w:cs="Times New Roman"/>
          <w:b/>
          <w:bCs/>
          <w:sz w:val="24"/>
          <w:szCs w:val="24"/>
          <w:lang w:val="en-US" w:eastAsia="zh-CN"/>
        </w:rPr>
        <w:t>Patterson KK</w:t>
      </w:r>
      <w:r w:rsidRPr="00D56CEA">
        <w:rPr>
          <w:rFonts w:ascii="Book Antiqua" w:hAnsi="Book Antiqua" w:cs="Times New Roman"/>
          <w:sz w:val="24"/>
          <w:szCs w:val="24"/>
          <w:lang w:val="en-US" w:eastAsia="zh-CN"/>
        </w:rPr>
        <w:t xml:space="preserve">, </w:t>
      </w:r>
      <w:proofErr w:type="spellStart"/>
      <w:r w:rsidRPr="00D56CEA">
        <w:rPr>
          <w:rFonts w:ascii="Book Antiqua" w:hAnsi="Book Antiqua" w:cs="Times New Roman"/>
          <w:sz w:val="24"/>
          <w:szCs w:val="24"/>
          <w:lang w:val="en-US" w:eastAsia="zh-CN"/>
        </w:rPr>
        <w:t>Parafianowicz</w:t>
      </w:r>
      <w:proofErr w:type="spellEnd"/>
      <w:r w:rsidRPr="00D56CEA">
        <w:rPr>
          <w:rFonts w:ascii="Book Antiqua" w:hAnsi="Book Antiqua" w:cs="Times New Roman"/>
          <w:sz w:val="24"/>
          <w:szCs w:val="24"/>
          <w:lang w:val="en-US" w:eastAsia="zh-CN"/>
        </w:rPr>
        <w:t xml:space="preserve"> I, </w:t>
      </w:r>
      <w:proofErr w:type="spellStart"/>
      <w:r w:rsidRPr="00D56CEA">
        <w:rPr>
          <w:rFonts w:ascii="Book Antiqua" w:hAnsi="Book Antiqua" w:cs="Times New Roman"/>
          <w:sz w:val="24"/>
          <w:szCs w:val="24"/>
          <w:lang w:val="en-US" w:eastAsia="zh-CN"/>
        </w:rPr>
        <w:t>Danells</w:t>
      </w:r>
      <w:proofErr w:type="spellEnd"/>
      <w:r w:rsidRPr="00D56CEA">
        <w:rPr>
          <w:rFonts w:ascii="Book Antiqua" w:hAnsi="Book Antiqua" w:cs="Times New Roman"/>
          <w:sz w:val="24"/>
          <w:szCs w:val="24"/>
          <w:lang w:val="en-US" w:eastAsia="zh-CN"/>
        </w:rPr>
        <w:t xml:space="preserve"> CJ, </w:t>
      </w:r>
      <w:proofErr w:type="spellStart"/>
      <w:r w:rsidRPr="00D56CEA">
        <w:rPr>
          <w:rFonts w:ascii="Book Antiqua" w:hAnsi="Book Antiqua" w:cs="Times New Roman"/>
          <w:sz w:val="24"/>
          <w:szCs w:val="24"/>
          <w:lang w:val="en-US" w:eastAsia="zh-CN"/>
        </w:rPr>
        <w:t>Closson</w:t>
      </w:r>
      <w:proofErr w:type="spellEnd"/>
      <w:r w:rsidRPr="00D56CEA">
        <w:rPr>
          <w:rFonts w:ascii="Book Antiqua" w:hAnsi="Book Antiqua" w:cs="Times New Roman"/>
          <w:sz w:val="24"/>
          <w:szCs w:val="24"/>
          <w:lang w:val="en-US" w:eastAsia="zh-CN"/>
        </w:rPr>
        <w:t xml:space="preserve"> V, </w:t>
      </w:r>
      <w:proofErr w:type="spellStart"/>
      <w:r w:rsidRPr="00D56CEA">
        <w:rPr>
          <w:rFonts w:ascii="Book Antiqua" w:hAnsi="Book Antiqua" w:cs="Times New Roman"/>
          <w:sz w:val="24"/>
          <w:szCs w:val="24"/>
          <w:lang w:val="en-US" w:eastAsia="zh-CN"/>
        </w:rPr>
        <w:t>Verrier</w:t>
      </w:r>
      <w:proofErr w:type="spellEnd"/>
      <w:r w:rsidRPr="00D56CEA">
        <w:rPr>
          <w:rFonts w:ascii="Book Antiqua" w:hAnsi="Book Antiqua" w:cs="Times New Roman"/>
          <w:sz w:val="24"/>
          <w:szCs w:val="24"/>
          <w:lang w:val="en-US" w:eastAsia="zh-CN"/>
        </w:rPr>
        <w:t xml:space="preserve"> MC, </w:t>
      </w:r>
      <w:proofErr w:type="spellStart"/>
      <w:r w:rsidRPr="00D56CEA">
        <w:rPr>
          <w:rFonts w:ascii="Book Antiqua" w:hAnsi="Book Antiqua" w:cs="Times New Roman"/>
          <w:sz w:val="24"/>
          <w:szCs w:val="24"/>
          <w:lang w:val="en-US" w:eastAsia="zh-CN"/>
        </w:rPr>
        <w:t>Staines</w:t>
      </w:r>
      <w:proofErr w:type="spellEnd"/>
      <w:r w:rsidRPr="00D56CEA">
        <w:rPr>
          <w:rFonts w:ascii="Book Antiqua" w:hAnsi="Book Antiqua" w:cs="Times New Roman"/>
          <w:sz w:val="24"/>
          <w:szCs w:val="24"/>
          <w:lang w:val="en-US" w:eastAsia="zh-CN"/>
        </w:rPr>
        <w:t xml:space="preserve"> WR, Black SE, McIlroy WE. Gait asymmetry in community-ambulating stroke survivors. </w:t>
      </w:r>
      <w:r w:rsidRPr="00D56CEA">
        <w:rPr>
          <w:rFonts w:ascii="Book Antiqua" w:hAnsi="Book Antiqua" w:cs="Times New Roman"/>
          <w:i/>
          <w:iCs/>
          <w:sz w:val="24"/>
          <w:szCs w:val="24"/>
          <w:lang w:val="en-US" w:eastAsia="zh-CN"/>
        </w:rPr>
        <w:t xml:space="preserve">Arch Phys Med </w:t>
      </w:r>
      <w:proofErr w:type="spellStart"/>
      <w:r w:rsidRPr="00D56CEA">
        <w:rPr>
          <w:rFonts w:ascii="Book Antiqua" w:hAnsi="Book Antiqua" w:cs="Times New Roman"/>
          <w:i/>
          <w:iCs/>
          <w:sz w:val="24"/>
          <w:szCs w:val="24"/>
          <w:lang w:val="en-US" w:eastAsia="zh-CN"/>
        </w:rPr>
        <w:t>Rehabil</w:t>
      </w:r>
      <w:proofErr w:type="spellEnd"/>
      <w:r w:rsidRPr="00D56CEA">
        <w:rPr>
          <w:rFonts w:ascii="Book Antiqua" w:hAnsi="Book Antiqua" w:cs="Times New Roman"/>
          <w:sz w:val="24"/>
          <w:szCs w:val="24"/>
          <w:lang w:val="en-US" w:eastAsia="zh-CN"/>
        </w:rPr>
        <w:t> 2008; </w:t>
      </w:r>
      <w:r w:rsidRPr="00D56CEA">
        <w:rPr>
          <w:rFonts w:ascii="Book Antiqua" w:hAnsi="Book Antiqua" w:cs="Times New Roman"/>
          <w:b/>
          <w:bCs/>
          <w:sz w:val="24"/>
          <w:szCs w:val="24"/>
          <w:lang w:val="en-US" w:eastAsia="zh-CN"/>
        </w:rPr>
        <w:t>89</w:t>
      </w:r>
      <w:r w:rsidRPr="00D56CEA">
        <w:rPr>
          <w:rFonts w:ascii="Book Antiqua" w:hAnsi="Book Antiqua" w:cs="Times New Roman"/>
          <w:sz w:val="24"/>
          <w:szCs w:val="24"/>
          <w:lang w:val="en-US" w:eastAsia="zh-CN"/>
        </w:rPr>
        <w:t>: 304-310 [PMID: 18226655 DOI: 10.1016/j.apmr.2007.08.142]</w:t>
      </w:r>
    </w:p>
    <w:p w14:paraId="12BEA126" w14:textId="159F08AD"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proofErr w:type="spellStart"/>
      <w:r w:rsidRPr="00D56CEA">
        <w:rPr>
          <w:rFonts w:ascii="Book Antiqua" w:hAnsi="Book Antiqua" w:cs="Times New Roman"/>
          <w:b/>
          <w:bCs/>
          <w:sz w:val="24"/>
          <w:szCs w:val="24"/>
          <w:lang w:val="en-US" w:eastAsia="zh-CN"/>
        </w:rPr>
        <w:t>Jørgensen</w:t>
      </w:r>
      <w:proofErr w:type="spellEnd"/>
      <w:r w:rsidRPr="00D56CEA">
        <w:rPr>
          <w:rFonts w:ascii="Book Antiqua" w:hAnsi="Book Antiqua" w:cs="Times New Roman"/>
          <w:b/>
          <w:bCs/>
          <w:sz w:val="24"/>
          <w:szCs w:val="24"/>
          <w:lang w:val="en-US" w:eastAsia="zh-CN"/>
        </w:rPr>
        <w:t xml:space="preserve"> L</w:t>
      </w:r>
      <w:r w:rsidRPr="00D56CEA">
        <w:rPr>
          <w:rFonts w:ascii="Book Antiqua" w:hAnsi="Book Antiqua" w:cs="Times New Roman"/>
          <w:sz w:val="24"/>
          <w:szCs w:val="24"/>
          <w:lang w:val="en-US" w:eastAsia="zh-CN"/>
        </w:rPr>
        <w:t>, Crabtree NJ, Reeve J, Jacobsen BK. Ambulatory level and asymmetrical weight bearing after stroke affects bone loss in the upper and lower part of the femoral neck differently: bone adaptation after decreased mechanical loading. </w:t>
      </w:r>
      <w:r w:rsidRPr="00D56CEA">
        <w:rPr>
          <w:rFonts w:ascii="Book Antiqua" w:hAnsi="Book Antiqua" w:cs="Times New Roman"/>
          <w:i/>
          <w:iCs/>
          <w:sz w:val="24"/>
          <w:szCs w:val="24"/>
          <w:lang w:val="en-US" w:eastAsia="zh-CN"/>
        </w:rPr>
        <w:t>Bone</w:t>
      </w:r>
      <w:r w:rsidRPr="00D56CEA">
        <w:rPr>
          <w:rFonts w:ascii="Book Antiqua" w:hAnsi="Book Antiqua" w:cs="Times New Roman"/>
          <w:sz w:val="24"/>
          <w:szCs w:val="24"/>
          <w:lang w:val="en-US" w:eastAsia="zh-CN"/>
        </w:rPr>
        <w:t> 2000; </w:t>
      </w:r>
      <w:r w:rsidRPr="00D56CEA">
        <w:rPr>
          <w:rFonts w:ascii="Book Antiqua" w:hAnsi="Book Antiqua" w:cs="Times New Roman"/>
          <w:b/>
          <w:bCs/>
          <w:sz w:val="24"/>
          <w:szCs w:val="24"/>
          <w:lang w:val="en-US" w:eastAsia="zh-CN"/>
        </w:rPr>
        <w:t>27</w:t>
      </w:r>
      <w:r w:rsidRPr="00D56CEA">
        <w:rPr>
          <w:rFonts w:ascii="Book Antiqua" w:hAnsi="Book Antiqua" w:cs="Times New Roman"/>
          <w:sz w:val="24"/>
          <w:szCs w:val="24"/>
          <w:lang w:val="en-US" w:eastAsia="zh-CN"/>
        </w:rPr>
        <w:t>: 701-707 [PMID: 11062359]</w:t>
      </w:r>
    </w:p>
    <w:p w14:paraId="3638DB8A" w14:textId="6509006E"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proofErr w:type="spellStart"/>
      <w:r w:rsidRPr="00D56CEA">
        <w:rPr>
          <w:rFonts w:ascii="Book Antiqua" w:hAnsi="Book Antiqua" w:cs="Times New Roman"/>
          <w:b/>
          <w:bCs/>
          <w:sz w:val="24"/>
          <w:szCs w:val="24"/>
          <w:lang w:val="en-US" w:eastAsia="zh-CN"/>
        </w:rPr>
        <w:t>Bejek</w:t>
      </w:r>
      <w:proofErr w:type="spellEnd"/>
      <w:r w:rsidRPr="00D56CEA">
        <w:rPr>
          <w:rFonts w:ascii="Book Antiqua" w:hAnsi="Book Antiqua" w:cs="Times New Roman"/>
          <w:b/>
          <w:bCs/>
          <w:sz w:val="24"/>
          <w:szCs w:val="24"/>
          <w:lang w:val="en-US" w:eastAsia="zh-CN"/>
        </w:rPr>
        <w:t xml:space="preserve"> Z</w:t>
      </w:r>
      <w:r w:rsidRPr="00D56CEA">
        <w:rPr>
          <w:rFonts w:ascii="Book Antiqua" w:hAnsi="Book Antiqua" w:cs="Times New Roman"/>
          <w:sz w:val="24"/>
          <w:szCs w:val="24"/>
          <w:lang w:val="en-US" w:eastAsia="zh-CN"/>
        </w:rPr>
        <w:t xml:space="preserve">, </w:t>
      </w:r>
      <w:proofErr w:type="spellStart"/>
      <w:r w:rsidRPr="00D56CEA">
        <w:rPr>
          <w:rFonts w:ascii="Book Antiqua" w:hAnsi="Book Antiqua" w:cs="Times New Roman"/>
          <w:sz w:val="24"/>
          <w:szCs w:val="24"/>
          <w:lang w:val="en-US" w:eastAsia="zh-CN"/>
        </w:rPr>
        <w:t>Paróczai</w:t>
      </w:r>
      <w:proofErr w:type="spellEnd"/>
      <w:r w:rsidRPr="00D56CEA">
        <w:rPr>
          <w:rFonts w:ascii="Book Antiqua" w:hAnsi="Book Antiqua" w:cs="Times New Roman"/>
          <w:sz w:val="24"/>
          <w:szCs w:val="24"/>
          <w:lang w:val="en-US" w:eastAsia="zh-CN"/>
        </w:rPr>
        <w:t xml:space="preserve"> R, </w:t>
      </w:r>
      <w:proofErr w:type="spellStart"/>
      <w:r w:rsidRPr="00D56CEA">
        <w:rPr>
          <w:rFonts w:ascii="Book Antiqua" w:hAnsi="Book Antiqua" w:cs="Times New Roman"/>
          <w:sz w:val="24"/>
          <w:szCs w:val="24"/>
          <w:lang w:val="en-US" w:eastAsia="zh-CN"/>
        </w:rPr>
        <w:t>Illyés</w:t>
      </w:r>
      <w:proofErr w:type="spellEnd"/>
      <w:r w:rsidRPr="00D56CEA">
        <w:rPr>
          <w:rFonts w:ascii="Book Antiqua" w:hAnsi="Book Antiqua" w:cs="Times New Roman"/>
          <w:sz w:val="24"/>
          <w:szCs w:val="24"/>
          <w:lang w:val="en-US" w:eastAsia="zh-CN"/>
        </w:rPr>
        <w:t xml:space="preserve"> A, Kiss RM. The influence of walking speed on gait parameters in healthy people and in patients with osteoarthritis. </w:t>
      </w:r>
      <w:r w:rsidRPr="00D56CEA">
        <w:rPr>
          <w:rFonts w:ascii="Book Antiqua" w:hAnsi="Book Antiqua" w:cs="Times New Roman"/>
          <w:i/>
          <w:iCs/>
          <w:sz w:val="24"/>
          <w:szCs w:val="24"/>
          <w:lang w:val="en-US" w:eastAsia="zh-CN"/>
        </w:rPr>
        <w:t xml:space="preserve">Knee </w:t>
      </w:r>
      <w:proofErr w:type="spellStart"/>
      <w:r w:rsidRPr="00D56CEA">
        <w:rPr>
          <w:rFonts w:ascii="Book Antiqua" w:hAnsi="Book Antiqua" w:cs="Times New Roman"/>
          <w:i/>
          <w:iCs/>
          <w:sz w:val="24"/>
          <w:szCs w:val="24"/>
          <w:lang w:val="en-US" w:eastAsia="zh-CN"/>
        </w:rPr>
        <w:t>Surg</w:t>
      </w:r>
      <w:proofErr w:type="spellEnd"/>
      <w:r w:rsidRPr="00D56CEA">
        <w:rPr>
          <w:rFonts w:ascii="Book Antiqua" w:hAnsi="Book Antiqua" w:cs="Times New Roman"/>
          <w:i/>
          <w:iCs/>
          <w:sz w:val="24"/>
          <w:szCs w:val="24"/>
          <w:lang w:val="en-US" w:eastAsia="zh-CN"/>
        </w:rPr>
        <w:t xml:space="preserve"> Sports </w:t>
      </w:r>
      <w:proofErr w:type="spellStart"/>
      <w:r w:rsidRPr="00D56CEA">
        <w:rPr>
          <w:rFonts w:ascii="Book Antiqua" w:hAnsi="Book Antiqua" w:cs="Times New Roman"/>
          <w:i/>
          <w:iCs/>
          <w:sz w:val="24"/>
          <w:szCs w:val="24"/>
          <w:lang w:val="en-US" w:eastAsia="zh-CN"/>
        </w:rPr>
        <w:t>Traumatol</w:t>
      </w:r>
      <w:proofErr w:type="spellEnd"/>
      <w:r w:rsidRPr="00D56CEA">
        <w:rPr>
          <w:rFonts w:ascii="Book Antiqua" w:hAnsi="Book Antiqua" w:cs="Times New Roman"/>
          <w:i/>
          <w:iCs/>
          <w:sz w:val="24"/>
          <w:szCs w:val="24"/>
          <w:lang w:val="en-US" w:eastAsia="zh-CN"/>
        </w:rPr>
        <w:t xml:space="preserve"> </w:t>
      </w:r>
      <w:proofErr w:type="spellStart"/>
      <w:r w:rsidRPr="00D56CEA">
        <w:rPr>
          <w:rFonts w:ascii="Book Antiqua" w:hAnsi="Book Antiqua" w:cs="Times New Roman"/>
          <w:i/>
          <w:iCs/>
          <w:sz w:val="24"/>
          <w:szCs w:val="24"/>
          <w:lang w:val="en-US" w:eastAsia="zh-CN"/>
        </w:rPr>
        <w:t>Arthrosc</w:t>
      </w:r>
      <w:proofErr w:type="spellEnd"/>
      <w:r w:rsidRPr="00D56CEA">
        <w:rPr>
          <w:rFonts w:ascii="Book Antiqua" w:hAnsi="Book Antiqua" w:cs="Times New Roman"/>
          <w:sz w:val="24"/>
          <w:szCs w:val="24"/>
          <w:lang w:val="en-US" w:eastAsia="zh-CN"/>
        </w:rPr>
        <w:t> 2006; </w:t>
      </w:r>
      <w:r w:rsidRPr="00D56CEA">
        <w:rPr>
          <w:rFonts w:ascii="Book Antiqua" w:hAnsi="Book Antiqua" w:cs="Times New Roman"/>
          <w:b/>
          <w:bCs/>
          <w:sz w:val="24"/>
          <w:szCs w:val="24"/>
          <w:lang w:val="en-US" w:eastAsia="zh-CN"/>
        </w:rPr>
        <w:t>14</w:t>
      </w:r>
      <w:r w:rsidRPr="00D56CEA">
        <w:rPr>
          <w:rFonts w:ascii="Book Antiqua" w:hAnsi="Book Antiqua" w:cs="Times New Roman"/>
          <w:sz w:val="24"/>
          <w:szCs w:val="24"/>
          <w:lang w:val="en-US" w:eastAsia="zh-CN"/>
        </w:rPr>
        <w:t>: 612-622 [PMID: 16331521 DOI: 10.1007/s00167-005-0005-6]</w:t>
      </w:r>
    </w:p>
    <w:p w14:paraId="3E4B0178" w14:textId="6B80C10D"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proofErr w:type="spellStart"/>
      <w:r w:rsidRPr="00D56CEA">
        <w:rPr>
          <w:rFonts w:ascii="Book Antiqua" w:hAnsi="Book Antiqua" w:cs="Times New Roman"/>
          <w:b/>
          <w:bCs/>
          <w:sz w:val="24"/>
          <w:szCs w:val="24"/>
          <w:lang w:val="en-US" w:eastAsia="zh-CN"/>
        </w:rPr>
        <w:t>Zeni</w:t>
      </w:r>
      <w:proofErr w:type="spellEnd"/>
      <w:r w:rsidRPr="00D56CEA">
        <w:rPr>
          <w:rFonts w:ascii="Book Antiqua" w:hAnsi="Book Antiqua" w:cs="Times New Roman"/>
          <w:b/>
          <w:bCs/>
          <w:sz w:val="24"/>
          <w:szCs w:val="24"/>
          <w:lang w:val="en-US" w:eastAsia="zh-CN"/>
        </w:rPr>
        <w:t xml:space="preserve"> JA</w:t>
      </w:r>
      <w:r w:rsidRPr="00D56CEA">
        <w:rPr>
          <w:rFonts w:ascii="Book Antiqua" w:hAnsi="Book Antiqua" w:cs="Times New Roman"/>
          <w:sz w:val="24"/>
          <w:szCs w:val="24"/>
          <w:lang w:val="en-US" w:eastAsia="zh-CN"/>
        </w:rPr>
        <w:t>, Higginson JS. Differences in gait parameters between healthy subjects and persons with moderate and severe knee osteoarthritis: a result of altered walking speed? </w:t>
      </w:r>
      <w:proofErr w:type="spellStart"/>
      <w:r w:rsidRPr="00D56CEA">
        <w:rPr>
          <w:rFonts w:ascii="Book Antiqua" w:hAnsi="Book Antiqua" w:cs="Times New Roman"/>
          <w:i/>
          <w:iCs/>
          <w:sz w:val="24"/>
          <w:szCs w:val="24"/>
          <w:lang w:val="en-US" w:eastAsia="zh-CN"/>
        </w:rPr>
        <w:t>Clin</w:t>
      </w:r>
      <w:proofErr w:type="spellEnd"/>
      <w:r w:rsidRPr="00D56CEA">
        <w:rPr>
          <w:rFonts w:ascii="Book Antiqua" w:hAnsi="Book Antiqua" w:cs="Times New Roman"/>
          <w:i/>
          <w:iCs/>
          <w:sz w:val="24"/>
          <w:szCs w:val="24"/>
          <w:lang w:val="en-US" w:eastAsia="zh-CN"/>
        </w:rPr>
        <w:t xml:space="preserve"> </w:t>
      </w:r>
      <w:proofErr w:type="spellStart"/>
      <w:r w:rsidRPr="00D56CEA">
        <w:rPr>
          <w:rFonts w:ascii="Book Antiqua" w:hAnsi="Book Antiqua" w:cs="Times New Roman"/>
          <w:i/>
          <w:iCs/>
          <w:sz w:val="24"/>
          <w:szCs w:val="24"/>
          <w:lang w:val="en-US" w:eastAsia="zh-CN"/>
        </w:rPr>
        <w:t>Biomech</w:t>
      </w:r>
      <w:proofErr w:type="spellEnd"/>
      <w:r w:rsidRPr="00D56CEA">
        <w:rPr>
          <w:rFonts w:ascii="Book Antiqua" w:hAnsi="Book Antiqua" w:cs="Times New Roman"/>
          <w:i/>
          <w:iCs/>
          <w:sz w:val="24"/>
          <w:szCs w:val="24"/>
          <w:lang w:val="en-US" w:eastAsia="zh-CN"/>
        </w:rPr>
        <w:t xml:space="preserve"> </w:t>
      </w:r>
      <w:r w:rsidRPr="002901D3">
        <w:rPr>
          <w:rFonts w:ascii="Book Antiqua" w:hAnsi="Book Antiqua" w:cs="Times New Roman"/>
          <w:iCs/>
          <w:sz w:val="24"/>
          <w:szCs w:val="24"/>
          <w:lang w:val="en-US" w:eastAsia="zh-CN"/>
        </w:rPr>
        <w:t>(Bristol, Avon)</w:t>
      </w:r>
      <w:r w:rsidRPr="00D56CEA">
        <w:rPr>
          <w:rFonts w:ascii="Book Antiqua" w:hAnsi="Book Antiqua" w:cs="Times New Roman"/>
          <w:sz w:val="24"/>
          <w:szCs w:val="24"/>
          <w:lang w:val="en-US" w:eastAsia="zh-CN"/>
        </w:rPr>
        <w:t> 2009; </w:t>
      </w:r>
      <w:r w:rsidRPr="00D56CEA">
        <w:rPr>
          <w:rFonts w:ascii="Book Antiqua" w:hAnsi="Book Antiqua" w:cs="Times New Roman"/>
          <w:b/>
          <w:bCs/>
          <w:sz w:val="24"/>
          <w:szCs w:val="24"/>
          <w:lang w:val="en-US" w:eastAsia="zh-CN"/>
        </w:rPr>
        <w:t>24</w:t>
      </w:r>
      <w:r w:rsidRPr="00D56CEA">
        <w:rPr>
          <w:rFonts w:ascii="Book Antiqua" w:hAnsi="Book Antiqua" w:cs="Times New Roman"/>
          <w:sz w:val="24"/>
          <w:szCs w:val="24"/>
          <w:lang w:val="en-US" w:eastAsia="zh-CN"/>
        </w:rPr>
        <w:t>: 372-378 [PMID: 19285768 DOI: 10.1016/j.clinbiomech.2009.02.001]</w:t>
      </w:r>
    </w:p>
    <w:p w14:paraId="5E84253E" w14:textId="092E5732"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proofErr w:type="spellStart"/>
      <w:r w:rsidRPr="00D56CEA">
        <w:rPr>
          <w:rFonts w:ascii="Book Antiqua" w:hAnsi="Book Antiqua" w:cs="Times New Roman"/>
          <w:b/>
          <w:bCs/>
          <w:sz w:val="24"/>
          <w:szCs w:val="24"/>
          <w:lang w:val="en-US" w:eastAsia="zh-CN"/>
        </w:rPr>
        <w:t>Studenski</w:t>
      </w:r>
      <w:proofErr w:type="spellEnd"/>
      <w:r w:rsidRPr="00D56CEA">
        <w:rPr>
          <w:rFonts w:ascii="Book Antiqua" w:hAnsi="Book Antiqua" w:cs="Times New Roman"/>
          <w:b/>
          <w:bCs/>
          <w:sz w:val="24"/>
          <w:szCs w:val="24"/>
          <w:lang w:val="en-US" w:eastAsia="zh-CN"/>
        </w:rPr>
        <w:t xml:space="preserve"> S</w:t>
      </w:r>
      <w:r w:rsidRPr="00D56CEA">
        <w:rPr>
          <w:rFonts w:ascii="Book Antiqua" w:hAnsi="Book Antiqua" w:cs="Times New Roman"/>
          <w:sz w:val="24"/>
          <w:szCs w:val="24"/>
          <w:lang w:val="en-US" w:eastAsia="zh-CN"/>
        </w:rPr>
        <w:t xml:space="preserve">, </w:t>
      </w:r>
      <w:proofErr w:type="spellStart"/>
      <w:r w:rsidRPr="00D56CEA">
        <w:rPr>
          <w:rFonts w:ascii="Book Antiqua" w:hAnsi="Book Antiqua" w:cs="Times New Roman"/>
          <w:sz w:val="24"/>
          <w:szCs w:val="24"/>
          <w:lang w:val="en-US" w:eastAsia="zh-CN"/>
        </w:rPr>
        <w:t>Perera</w:t>
      </w:r>
      <w:proofErr w:type="spellEnd"/>
      <w:r w:rsidRPr="00D56CEA">
        <w:rPr>
          <w:rFonts w:ascii="Book Antiqua" w:hAnsi="Book Antiqua" w:cs="Times New Roman"/>
          <w:sz w:val="24"/>
          <w:szCs w:val="24"/>
          <w:lang w:val="en-US" w:eastAsia="zh-CN"/>
        </w:rPr>
        <w:t xml:space="preserve"> S, Patel K, </w:t>
      </w:r>
      <w:proofErr w:type="spellStart"/>
      <w:r w:rsidRPr="00D56CEA">
        <w:rPr>
          <w:rFonts w:ascii="Book Antiqua" w:hAnsi="Book Antiqua" w:cs="Times New Roman"/>
          <w:sz w:val="24"/>
          <w:szCs w:val="24"/>
          <w:lang w:val="en-US" w:eastAsia="zh-CN"/>
        </w:rPr>
        <w:t>Rosano</w:t>
      </w:r>
      <w:proofErr w:type="spellEnd"/>
      <w:r w:rsidRPr="00D56CEA">
        <w:rPr>
          <w:rFonts w:ascii="Book Antiqua" w:hAnsi="Book Antiqua" w:cs="Times New Roman"/>
          <w:sz w:val="24"/>
          <w:szCs w:val="24"/>
          <w:lang w:val="en-US" w:eastAsia="zh-CN"/>
        </w:rPr>
        <w:t xml:space="preserve"> C, Faulkner K, </w:t>
      </w:r>
      <w:proofErr w:type="spellStart"/>
      <w:r w:rsidRPr="00D56CEA">
        <w:rPr>
          <w:rFonts w:ascii="Book Antiqua" w:hAnsi="Book Antiqua" w:cs="Times New Roman"/>
          <w:sz w:val="24"/>
          <w:szCs w:val="24"/>
          <w:lang w:val="en-US" w:eastAsia="zh-CN"/>
        </w:rPr>
        <w:t>Inzitari</w:t>
      </w:r>
      <w:proofErr w:type="spellEnd"/>
      <w:r w:rsidRPr="00D56CEA">
        <w:rPr>
          <w:rFonts w:ascii="Book Antiqua" w:hAnsi="Book Antiqua" w:cs="Times New Roman"/>
          <w:sz w:val="24"/>
          <w:szCs w:val="24"/>
          <w:lang w:val="en-US" w:eastAsia="zh-CN"/>
        </w:rPr>
        <w:t xml:space="preserve"> M, Brach J, Chandler J, Cawthon P, Connor EB, </w:t>
      </w:r>
      <w:proofErr w:type="spellStart"/>
      <w:r w:rsidRPr="00D56CEA">
        <w:rPr>
          <w:rFonts w:ascii="Book Antiqua" w:hAnsi="Book Antiqua" w:cs="Times New Roman"/>
          <w:sz w:val="24"/>
          <w:szCs w:val="24"/>
          <w:lang w:val="en-US" w:eastAsia="zh-CN"/>
        </w:rPr>
        <w:t>Nevitt</w:t>
      </w:r>
      <w:proofErr w:type="spellEnd"/>
      <w:r w:rsidRPr="00D56CEA">
        <w:rPr>
          <w:rFonts w:ascii="Book Antiqua" w:hAnsi="Book Antiqua" w:cs="Times New Roman"/>
          <w:sz w:val="24"/>
          <w:szCs w:val="24"/>
          <w:lang w:val="en-US" w:eastAsia="zh-CN"/>
        </w:rPr>
        <w:t xml:space="preserve"> M, </w:t>
      </w:r>
      <w:proofErr w:type="spellStart"/>
      <w:r w:rsidRPr="00D56CEA">
        <w:rPr>
          <w:rFonts w:ascii="Book Antiqua" w:hAnsi="Book Antiqua" w:cs="Times New Roman"/>
          <w:sz w:val="24"/>
          <w:szCs w:val="24"/>
          <w:lang w:val="en-US" w:eastAsia="zh-CN"/>
        </w:rPr>
        <w:t>Visser</w:t>
      </w:r>
      <w:proofErr w:type="spellEnd"/>
      <w:r w:rsidRPr="00D56CEA">
        <w:rPr>
          <w:rFonts w:ascii="Book Antiqua" w:hAnsi="Book Antiqua" w:cs="Times New Roman"/>
          <w:sz w:val="24"/>
          <w:szCs w:val="24"/>
          <w:lang w:val="en-US" w:eastAsia="zh-CN"/>
        </w:rPr>
        <w:t xml:space="preserve"> M, </w:t>
      </w:r>
      <w:proofErr w:type="spellStart"/>
      <w:r w:rsidRPr="00D56CEA">
        <w:rPr>
          <w:rFonts w:ascii="Book Antiqua" w:hAnsi="Book Antiqua" w:cs="Times New Roman"/>
          <w:sz w:val="24"/>
          <w:szCs w:val="24"/>
          <w:lang w:val="en-US" w:eastAsia="zh-CN"/>
        </w:rPr>
        <w:t>Kritchevsky</w:t>
      </w:r>
      <w:proofErr w:type="spellEnd"/>
      <w:r w:rsidRPr="00D56CEA">
        <w:rPr>
          <w:rFonts w:ascii="Book Antiqua" w:hAnsi="Book Antiqua" w:cs="Times New Roman"/>
          <w:sz w:val="24"/>
          <w:szCs w:val="24"/>
          <w:lang w:val="en-US" w:eastAsia="zh-CN"/>
        </w:rPr>
        <w:t xml:space="preserve"> S, </w:t>
      </w:r>
      <w:proofErr w:type="spellStart"/>
      <w:r w:rsidRPr="00D56CEA">
        <w:rPr>
          <w:rFonts w:ascii="Book Antiqua" w:hAnsi="Book Antiqua" w:cs="Times New Roman"/>
          <w:sz w:val="24"/>
          <w:szCs w:val="24"/>
          <w:lang w:val="en-US" w:eastAsia="zh-CN"/>
        </w:rPr>
        <w:t>Badinelli</w:t>
      </w:r>
      <w:proofErr w:type="spellEnd"/>
      <w:r w:rsidRPr="00D56CEA">
        <w:rPr>
          <w:rFonts w:ascii="Book Antiqua" w:hAnsi="Book Antiqua" w:cs="Times New Roman"/>
          <w:sz w:val="24"/>
          <w:szCs w:val="24"/>
          <w:lang w:val="en-US" w:eastAsia="zh-CN"/>
        </w:rPr>
        <w:t xml:space="preserve"> S, Harris T, Newman AB, </w:t>
      </w:r>
      <w:proofErr w:type="spellStart"/>
      <w:r w:rsidRPr="00D56CEA">
        <w:rPr>
          <w:rFonts w:ascii="Book Antiqua" w:hAnsi="Book Antiqua" w:cs="Times New Roman"/>
          <w:sz w:val="24"/>
          <w:szCs w:val="24"/>
          <w:lang w:val="en-US" w:eastAsia="zh-CN"/>
        </w:rPr>
        <w:t>Cauley</w:t>
      </w:r>
      <w:proofErr w:type="spellEnd"/>
      <w:r w:rsidRPr="00D56CEA">
        <w:rPr>
          <w:rFonts w:ascii="Book Antiqua" w:hAnsi="Book Antiqua" w:cs="Times New Roman"/>
          <w:sz w:val="24"/>
          <w:szCs w:val="24"/>
          <w:lang w:val="en-US" w:eastAsia="zh-CN"/>
        </w:rPr>
        <w:t xml:space="preserve"> J, </w:t>
      </w:r>
      <w:proofErr w:type="spellStart"/>
      <w:r w:rsidRPr="00D56CEA">
        <w:rPr>
          <w:rFonts w:ascii="Book Antiqua" w:hAnsi="Book Antiqua" w:cs="Times New Roman"/>
          <w:sz w:val="24"/>
          <w:szCs w:val="24"/>
          <w:lang w:val="en-US" w:eastAsia="zh-CN"/>
        </w:rPr>
        <w:t>Ferrucci</w:t>
      </w:r>
      <w:proofErr w:type="spellEnd"/>
      <w:r w:rsidRPr="00D56CEA">
        <w:rPr>
          <w:rFonts w:ascii="Book Antiqua" w:hAnsi="Book Antiqua" w:cs="Times New Roman"/>
          <w:sz w:val="24"/>
          <w:szCs w:val="24"/>
          <w:lang w:val="en-US" w:eastAsia="zh-CN"/>
        </w:rPr>
        <w:t xml:space="preserve"> L, </w:t>
      </w:r>
      <w:proofErr w:type="spellStart"/>
      <w:r w:rsidRPr="00D56CEA">
        <w:rPr>
          <w:rFonts w:ascii="Book Antiqua" w:hAnsi="Book Antiqua" w:cs="Times New Roman"/>
          <w:sz w:val="24"/>
          <w:szCs w:val="24"/>
          <w:lang w:val="en-US" w:eastAsia="zh-CN"/>
        </w:rPr>
        <w:t>Guralnik</w:t>
      </w:r>
      <w:proofErr w:type="spellEnd"/>
      <w:r w:rsidRPr="00D56CEA">
        <w:rPr>
          <w:rFonts w:ascii="Book Antiqua" w:hAnsi="Book Antiqua" w:cs="Times New Roman"/>
          <w:sz w:val="24"/>
          <w:szCs w:val="24"/>
          <w:lang w:val="en-US" w:eastAsia="zh-CN"/>
        </w:rPr>
        <w:t xml:space="preserve"> J. Gait speed and survival in older adults. </w:t>
      </w:r>
      <w:r w:rsidRPr="00D56CEA">
        <w:rPr>
          <w:rFonts w:ascii="Book Antiqua" w:hAnsi="Book Antiqua" w:cs="Times New Roman"/>
          <w:i/>
          <w:iCs/>
          <w:sz w:val="24"/>
          <w:szCs w:val="24"/>
          <w:lang w:val="en-US" w:eastAsia="zh-CN"/>
        </w:rPr>
        <w:t>JAMA</w:t>
      </w:r>
      <w:r w:rsidRPr="00D56CEA">
        <w:rPr>
          <w:rFonts w:ascii="Book Antiqua" w:hAnsi="Book Antiqua" w:cs="Times New Roman"/>
          <w:sz w:val="24"/>
          <w:szCs w:val="24"/>
          <w:lang w:val="en-US" w:eastAsia="zh-CN"/>
        </w:rPr>
        <w:t> 2011; </w:t>
      </w:r>
      <w:r w:rsidRPr="00D56CEA">
        <w:rPr>
          <w:rFonts w:ascii="Book Antiqua" w:hAnsi="Book Antiqua" w:cs="Times New Roman"/>
          <w:b/>
          <w:bCs/>
          <w:sz w:val="24"/>
          <w:szCs w:val="24"/>
          <w:lang w:val="en-US" w:eastAsia="zh-CN"/>
        </w:rPr>
        <w:t>305</w:t>
      </w:r>
      <w:r w:rsidRPr="00D56CEA">
        <w:rPr>
          <w:rFonts w:ascii="Book Antiqua" w:hAnsi="Book Antiqua" w:cs="Times New Roman"/>
          <w:sz w:val="24"/>
          <w:szCs w:val="24"/>
          <w:lang w:val="en-US" w:eastAsia="zh-CN"/>
        </w:rPr>
        <w:t>: 50-58 [PMID: 21205966 DOI: 10.1001/jama.2010.1923]</w:t>
      </w:r>
    </w:p>
    <w:p w14:paraId="0E95B4C3" w14:textId="4627D5C0"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proofErr w:type="spellStart"/>
      <w:r w:rsidRPr="00D56CEA">
        <w:rPr>
          <w:rFonts w:ascii="Book Antiqua" w:hAnsi="Book Antiqua" w:cs="Times New Roman"/>
          <w:b/>
          <w:bCs/>
          <w:sz w:val="24"/>
          <w:szCs w:val="24"/>
          <w:lang w:val="en-US" w:eastAsia="zh-CN"/>
        </w:rPr>
        <w:t>Tanamas</w:t>
      </w:r>
      <w:proofErr w:type="spellEnd"/>
      <w:r w:rsidRPr="00D56CEA">
        <w:rPr>
          <w:rFonts w:ascii="Book Antiqua" w:hAnsi="Book Antiqua" w:cs="Times New Roman"/>
          <w:b/>
          <w:bCs/>
          <w:sz w:val="24"/>
          <w:szCs w:val="24"/>
          <w:lang w:val="en-US" w:eastAsia="zh-CN"/>
        </w:rPr>
        <w:t xml:space="preserve"> S</w:t>
      </w:r>
      <w:r w:rsidRPr="00D56CEA">
        <w:rPr>
          <w:rFonts w:ascii="Book Antiqua" w:hAnsi="Book Antiqua" w:cs="Times New Roman"/>
          <w:sz w:val="24"/>
          <w:szCs w:val="24"/>
          <w:lang w:val="en-US" w:eastAsia="zh-CN"/>
        </w:rPr>
        <w:t xml:space="preserve">, Hanna FS, </w:t>
      </w:r>
      <w:proofErr w:type="spellStart"/>
      <w:r w:rsidRPr="00D56CEA">
        <w:rPr>
          <w:rFonts w:ascii="Book Antiqua" w:hAnsi="Book Antiqua" w:cs="Times New Roman"/>
          <w:sz w:val="24"/>
          <w:szCs w:val="24"/>
          <w:lang w:val="en-US" w:eastAsia="zh-CN"/>
        </w:rPr>
        <w:t>Cicuttini</w:t>
      </w:r>
      <w:proofErr w:type="spellEnd"/>
      <w:r w:rsidRPr="00D56CEA">
        <w:rPr>
          <w:rFonts w:ascii="Book Antiqua" w:hAnsi="Book Antiqua" w:cs="Times New Roman"/>
          <w:sz w:val="24"/>
          <w:szCs w:val="24"/>
          <w:lang w:val="en-US" w:eastAsia="zh-CN"/>
        </w:rPr>
        <w:t xml:space="preserve"> FM, </w:t>
      </w:r>
      <w:proofErr w:type="spellStart"/>
      <w:r w:rsidRPr="00D56CEA">
        <w:rPr>
          <w:rFonts w:ascii="Book Antiqua" w:hAnsi="Book Antiqua" w:cs="Times New Roman"/>
          <w:sz w:val="24"/>
          <w:szCs w:val="24"/>
          <w:lang w:val="en-US" w:eastAsia="zh-CN"/>
        </w:rPr>
        <w:t>Wluka</w:t>
      </w:r>
      <w:proofErr w:type="spellEnd"/>
      <w:r w:rsidRPr="00D56CEA">
        <w:rPr>
          <w:rFonts w:ascii="Book Antiqua" w:hAnsi="Book Antiqua" w:cs="Times New Roman"/>
          <w:sz w:val="24"/>
          <w:szCs w:val="24"/>
          <w:lang w:val="en-US" w:eastAsia="zh-CN"/>
        </w:rPr>
        <w:t xml:space="preserve"> AE, Berry P, Urquhart DM. Does knee malalignment increase the risk of development and progression of knee osteoarthritis? A systematic review. </w:t>
      </w:r>
      <w:r w:rsidRPr="00D56CEA">
        <w:rPr>
          <w:rFonts w:ascii="Book Antiqua" w:hAnsi="Book Antiqua" w:cs="Times New Roman"/>
          <w:i/>
          <w:iCs/>
          <w:sz w:val="24"/>
          <w:szCs w:val="24"/>
          <w:lang w:val="en-US" w:eastAsia="zh-CN"/>
        </w:rPr>
        <w:t>Arthritis Rheum</w:t>
      </w:r>
      <w:r w:rsidRPr="00D56CEA">
        <w:rPr>
          <w:rFonts w:ascii="Book Antiqua" w:hAnsi="Book Antiqua" w:cs="Times New Roman"/>
          <w:sz w:val="24"/>
          <w:szCs w:val="24"/>
          <w:lang w:val="en-US" w:eastAsia="zh-CN"/>
        </w:rPr>
        <w:t> 2009; </w:t>
      </w:r>
      <w:r w:rsidRPr="00D56CEA">
        <w:rPr>
          <w:rFonts w:ascii="Book Antiqua" w:hAnsi="Book Antiqua" w:cs="Times New Roman"/>
          <w:b/>
          <w:bCs/>
          <w:sz w:val="24"/>
          <w:szCs w:val="24"/>
          <w:lang w:val="en-US" w:eastAsia="zh-CN"/>
        </w:rPr>
        <w:t>61</w:t>
      </w:r>
      <w:r w:rsidRPr="00D56CEA">
        <w:rPr>
          <w:rFonts w:ascii="Book Antiqua" w:hAnsi="Book Antiqua" w:cs="Times New Roman"/>
          <w:sz w:val="24"/>
          <w:szCs w:val="24"/>
          <w:lang w:val="en-US" w:eastAsia="zh-CN"/>
        </w:rPr>
        <w:t>: 459-467 [PMID: 19333985 DOI: 10.1002/art.24336]</w:t>
      </w:r>
    </w:p>
    <w:p w14:paraId="20444C46" w14:textId="240126D5"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proofErr w:type="spellStart"/>
      <w:r w:rsidRPr="00D56CEA">
        <w:rPr>
          <w:rFonts w:ascii="Book Antiqua" w:hAnsi="Book Antiqua" w:cs="Times New Roman"/>
          <w:b/>
          <w:bCs/>
          <w:sz w:val="24"/>
          <w:szCs w:val="24"/>
          <w:lang w:val="en-US" w:eastAsia="zh-CN"/>
        </w:rPr>
        <w:t>Blagojevic</w:t>
      </w:r>
      <w:proofErr w:type="spellEnd"/>
      <w:r w:rsidRPr="00D56CEA">
        <w:rPr>
          <w:rFonts w:ascii="Book Antiqua" w:hAnsi="Book Antiqua" w:cs="Times New Roman"/>
          <w:b/>
          <w:bCs/>
          <w:sz w:val="24"/>
          <w:szCs w:val="24"/>
          <w:lang w:val="en-US" w:eastAsia="zh-CN"/>
        </w:rPr>
        <w:t xml:space="preserve"> M</w:t>
      </w:r>
      <w:r w:rsidRPr="00D56CEA">
        <w:rPr>
          <w:rFonts w:ascii="Book Antiqua" w:hAnsi="Book Antiqua" w:cs="Times New Roman"/>
          <w:sz w:val="24"/>
          <w:szCs w:val="24"/>
          <w:lang w:val="en-US" w:eastAsia="zh-CN"/>
        </w:rPr>
        <w:t xml:space="preserve">, </w:t>
      </w:r>
      <w:proofErr w:type="spellStart"/>
      <w:r w:rsidRPr="00D56CEA">
        <w:rPr>
          <w:rFonts w:ascii="Book Antiqua" w:hAnsi="Book Antiqua" w:cs="Times New Roman"/>
          <w:sz w:val="24"/>
          <w:szCs w:val="24"/>
          <w:lang w:val="en-US" w:eastAsia="zh-CN"/>
        </w:rPr>
        <w:t>Jinks</w:t>
      </w:r>
      <w:proofErr w:type="spellEnd"/>
      <w:r w:rsidRPr="00D56CEA">
        <w:rPr>
          <w:rFonts w:ascii="Book Antiqua" w:hAnsi="Book Antiqua" w:cs="Times New Roman"/>
          <w:sz w:val="24"/>
          <w:szCs w:val="24"/>
          <w:lang w:val="en-US" w:eastAsia="zh-CN"/>
        </w:rPr>
        <w:t xml:space="preserve"> C, Jeffery A, Jordan KP. Risk factors for onset of osteoarthritis of the knee in older adults: a systematic review and meta-</w:t>
      </w:r>
      <w:r w:rsidRPr="00D56CEA">
        <w:rPr>
          <w:rFonts w:ascii="Book Antiqua" w:hAnsi="Book Antiqua" w:cs="Times New Roman"/>
          <w:sz w:val="24"/>
          <w:szCs w:val="24"/>
          <w:lang w:val="en-US" w:eastAsia="zh-CN"/>
        </w:rPr>
        <w:lastRenderedPageBreak/>
        <w:t>analysis. </w:t>
      </w:r>
      <w:r w:rsidRPr="00D56CEA">
        <w:rPr>
          <w:rFonts w:ascii="Book Antiqua" w:hAnsi="Book Antiqua" w:cs="Times New Roman"/>
          <w:i/>
          <w:iCs/>
          <w:sz w:val="24"/>
          <w:szCs w:val="24"/>
          <w:lang w:val="en-US" w:eastAsia="zh-CN"/>
        </w:rPr>
        <w:t>Osteoarthritis Cartilage</w:t>
      </w:r>
      <w:r w:rsidRPr="00D56CEA">
        <w:rPr>
          <w:rFonts w:ascii="Book Antiqua" w:hAnsi="Book Antiqua" w:cs="Times New Roman"/>
          <w:sz w:val="24"/>
          <w:szCs w:val="24"/>
          <w:lang w:val="en-US" w:eastAsia="zh-CN"/>
        </w:rPr>
        <w:t> 2010; </w:t>
      </w:r>
      <w:r w:rsidRPr="00D56CEA">
        <w:rPr>
          <w:rFonts w:ascii="Book Antiqua" w:hAnsi="Book Antiqua" w:cs="Times New Roman"/>
          <w:b/>
          <w:bCs/>
          <w:sz w:val="24"/>
          <w:szCs w:val="24"/>
          <w:lang w:val="en-US" w:eastAsia="zh-CN"/>
        </w:rPr>
        <w:t>18</w:t>
      </w:r>
      <w:r w:rsidRPr="00D56CEA">
        <w:rPr>
          <w:rFonts w:ascii="Book Antiqua" w:hAnsi="Book Antiqua" w:cs="Times New Roman"/>
          <w:sz w:val="24"/>
          <w:szCs w:val="24"/>
          <w:lang w:val="en-US" w:eastAsia="zh-CN"/>
        </w:rPr>
        <w:t>: 24-33 [PMID: 19751691 DOI: 10.1016/j.joca.2009.08.010]</w:t>
      </w:r>
    </w:p>
    <w:p w14:paraId="772ECC14" w14:textId="64592FA9"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r w:rsidRPr="00D56CEA">
        <w:rPr>
          <w:rFonts w:ascii="Book Antiqua" w:hAnsi="Book Antiqua" w:cs="Times New Roman"/>
          <w:b/>
          <w:bCs/>
          <w:sz w:val="24"/>
          <w:szCs w:val="24"/>
          <w:lang w:val="en-US" w:eastAsia="zh-CN"/>
        </w:rPr>
        <w:t>Hunt MA</w:t>
      </w:r>
      <w:r w:rsidRPr="00D56CEA">
        <w:rPr>
          <w:rFonts w:ascii="Book Antiqua" w:hAnsi="Book Antiqua" w:cs="Times New Roman"/>
          <w:sz w:val="24"/>
          <w:szCs w:val="24"/>
          <w:lang w:val="en-US" w:eastAsia="zh-CN"/>
        </w:rPr>
        <w:t xml:space="preserve">, Birmingham TB, </w:t>
      </w:r>
      <w:proofErr w:type="spellStart"/>
      <w:r w:rsidRPr="00D56CEA">
        <w:rPr>
          <w:rFonts w:ascii="Book Antiqua" w:hAnsi="Book Antiqua" w:cs="Times New Roman"/>
          <w:sz w:val="24"/>
          <w:szCs w:val="24"/>
          <w:lang w:val="en-US" w:eastAsia="zh-CN"/>
        </w:rPr>
        <w:t>Giffin</w:t>
      </w:r>
      <w:proofErr w:type="spellEnd"/>
      <w:r w:rsidRPr="00D56CEA">
        <w:rPr>
          <w:rFonts w:ascii="Book Antiqua" w:hAnsi="Book Antiqua" w:cs="Times New Roman"/>
          <w:sz w:val="24"/>
          <w:szCs w:val="24"/>
          <w:lang w:val="en-US" w:eastAsia="zh-CN"/>
        </w:rPr>
        <w:t xml:space="preserve"> JR, </w:t>
      </w:r>
      <w:proofErr w:type="spellStart"/>
      <w:r w:rsidRPr="00D56CEA">
        <w:rPr>
          <w:rFonts w:ascii="Book Antiqua" w:hAnsi="Book Antiqua" w:cs="Times New Roman"/>
          <w:sz w:val="24"/>
          <w:szCs w:val="24"/>
          <w:lang w:val="en-US" w:eastAsia="zh-CN"/>
        </w:rPr>
        <w:t>Jenkyn</w:t>
      </w:r>
      <w:proofErr w:type="spellEnd"/>
      <w:r w:rsidRPr="00D56CEA">
        <w:rPr>
          <w:rFonts w:ascii="Book Antiqua" w:hAnsi="Book Antiqua" w:cs="Times New Roman"/>
          <w:sz w:val="24"/>
          <w:szCs w:val="24"/>
          <w:lang w:val="en-US" w:eastAsia="zh-CN"/>
        </w:rPr>
        <w:t xml:space="preserve"> TR. Associations among knee adduction moment, frontal plane ground reaction force, and lever arm during walking in patients with knee osteoarthritis. </w:t>
      </w:r>
      <w:r w:rsidRPr="00D56CEA">
        <w:rPr>
          <w:rFonts w:ascii="Book Antiqua" w:hAnsi="Book Antiqua" w:cs="Times New Roman"/>
          <w:i/>
          <w:iCs/>
          <w:sz w:val="24"/>
          <w:szCs w:val="24"/>
          <w:lang w:val="en-US" w:eastAsia="zh-CN"/>
        </w:rPr>
        <w:t xml:space="preserve">J </w:t>
      </w:r>
      <w:proofErr w:type="spellStart"/>
      <w:r w:rsidRPr="00D56CEA">
        <w:rPr>
          <w:rFonts w:ascii="Book Antiqua" w:hAnsi="Book Antiqua" w:cs="Times New Roman"/>
          <w:i/>
          <w:iCs/>
          <w:sz w:val="24"/>
          <w:szCs w:val="24"/>
          <w:lang w:val="en-US" w:eastAsia="zh-CN"/>
        </w:rPr>
        <w:t>Biomech</w:t>
      </w:r>
      <w:proofErr w:type="spellEnd"/>
      <w:r w:rsidRPr="00D56CEA">
        <w:rPr>
          <w:rFonts w:ascii="Book Antiqua" w:hAnsi="Book Antiqua" w:cs="Times New Roman"/>
          <w:sz w:val="24"/>
          <w:szCs w:val="24"/>
          <w:lang w:val="en-US" w:eastAsia="zh-CN"/>
        </w:rPr>
        <w:t> 2006; </w:t>
      </w:r>
      <w:r w:rsidRPr="00D56CEA">
        <w:rPr>
          <w:rFonts w:ascii="Book Antiqua" w:hAnsi="Book Antiqua" w:cs="Times New Roman"/>
          <w:b/>
          <w:bCs/>
          <w:sz w:val="24"/>
          <w:szCs w:val="24"/>
          <w:lang w:val="en-US" w:eastAsia="zh-CN"/>
        </w:rPr>
        <w:t>39</w:t>
      </w:r>
      <w:r w:rsidRPr="00D56CEA">
        <w:rPr>
          <w:rFonts w:ascii="Book Antiqua" w:hAnsi="Book Antiqua" w:cs="Times New Roman"/>
          <w:sz w:val="24"/>
          <w:szCs w:val="24"/>
          <w:lang w:val="en-US" w:eastAsia="zh-CN"/>
        </w:rPr>
        <w:t>: 2213-2220 [PMID: 16168997 DOI: 10.1016/j.jbiomech.2005.07.002]</w:t>
      </w:r>
    </w:p>
    <w:p w14:paraId="59581360" w14:textId="14941E62"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r w:rsidRPr="00D56CEA">
        <w:rPr>
          <w:rFonts w:ascii="Book Antiqua" w:hAnsi="Book Antiqua" w:cs="Times New Roman"/>
          <w:b/>
          <w:bCs/>
          <w:sz w:val="24"/>
          <w:szCs w:val="24"/>
          <w:lang w:val="en-US" w:eastAsia="zh-CN"/>
        </w:rPr>
        <w:t>McCrory JL</w:t>
      </w:r>
      <w:r w:rsidRPr="00D56CEA">
        <w:rPr>
          <w:rFonts w:ascii="Book Antiqua" w:hAnsi="Book Antiqua" w:cs="Times New Roman"/>
          <w:sz w:val="24"/>
          <w:szCs w:val="24"/>
          <w:lang w:val="en-US" w:eastAsia="zh-CN"/>
        </w:rPr>
        <w:t xml:space="preserve">, White SC, </w:t>
      </w:r>
      <w:proofErr w:type="spellStart"/>
      <w:r w:rsidRPr="00D56CEA">
        <w:rPr>
          <w:rFonts w:ascii="Book Antiqua" w:hAnsi="Book Antiqua" w:cs="Times New Roman"/>
          <w:sz w:val="24"/>
          <w:szCs w:val="24"/>
          <w:lang w:val="en-US" w:eastAsia="zh-CN"/>
        </w:rPr>
        <w:t>Lifeso</w:t>
      </w:r>
      <w:proofErr w:type="spellEnd"/>
      <w:r w:rsidRPr="00D56CEA">
        <w:rPr>
          <w:rFonts w:ascii="Book Antiqua" w:hAnsi="Book Antiqua" w:cs="Times New Roman"/>
          <w:sz w:val="24"/>
          <w:szCs w:val="24"/>
          <w:lang w:val="en-US" w:eastAsia="zh-CN"/>
        </w:rPr>
        <w:t xml:space="preserve"> RM. Vertical ground reaction forces: objective measures of gait following hip arthroplasty. </w:t>
      </w:r>
      <w:r w:rsidRPr="00D56CEA">
        <w:rPr>
          <w:rFonts w:ascii="Book Antiqua" w:hAnsi="Book Antiqua" w:cs="Times New Roman"/>
          <w:i/>
          <w:iCs/>
          <w:sz w:val="24"/>
          <w:szCs w:val="24"/>
          <w:lang w:val="en-US" w:eastAsia="zh-CN"/>
        </w:rPr>
        <w:t>Gait Posture</w:t>
      </w:r>
      <w:r w:rsidRPr="00D56CEA">
        <w:rPr>
          <w:rFonts w:ascii="Book Antiqua" w:hAnsi="Book Antiqua" w:cs="Times New Roman"/>
          <w:sz w:val="24"/>
          <w:szCs w:val="24"/>
          <w:lang w:val="en-US" w:eastAsia="zh-CN"/>
        </w:rPr>
        <w:t> 2001; </w:t>
      </w:r>
      <w:r w:rsidRPr="00D56CEA">
        <w:rPr>
          <w:rFonts w:ascii="Book Antiqua" w:hAnsi="Book Antiqua" w:cs="Times New Roman"/>
          <w:b/>
          <w:bCs/>
          <w:sz w:val="24"/>
          <w:szCs w:val="24"/>
          <w:lang w:val="en-US" w:eastAsia="zh-CN"/>
        </w:rPr>
        <w:t>14</w:t>
      </w:r>
      <w:r w:rsidRPr="00D56CEA">
        <w:rPr>
          <w:rFonts w:ascii="Book Antiqua" w:hAnsi="Book Antiqua" w:cs="Times New Roman"/>
          <w:sz w:val="24"/>
          <w:szCs w:val="24"/>
          <w:lang w:val="en-US" w:eastAsia="zh-CN"/>
        </w:rPr>
        <w:t>: 104-109 [PMID: 11544061]</w:t>
      </w:r>
    </w:p>
    <w:p w14:paraId="22EC2A4F" w14:textId="347A6978"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r w:rsidRPr="00D56CEA">
        <w:rPr>
          <w:rFonts w:ascii="Book Antiqua" w:hAnsi="Book Antiqua" w:cs="Times New Roman"/>
          <w:b/>
          <w:bCs/>
          <w:sz w:val="24"/>
          <w:szCs w:val="24"/>
          <w:lang w:val="en-US" w:eastAsia="zh-CN"/>
        </w:rPr>
        <w:t>KELLGREN JH</w:t>
      </w:r>
      <w:r w:rsidRPr="00D56CEA">
        <w:rPr>
          <w:rFonts w:ascii="Book Antiqua" w:hAnsi="Book Antiqua" w:cs="Times New Roman"/>
          <w:sz w:val="24"/>
          <w:szCs w:val="24"/>
          <w:lang w:val="en-US" w:eastAsia="zh-CN"/>
        </w:rPr>
        <w:t xml:space="preserve">, LAWRENCE JS. Radiological assessment of </w:t>
      </w:r>
      <w:proofErr w:type="spellStart"/>
      <w:r w:rsidRPr="00D56CEA">
        <w:rPr>
          <w:rFonts w:ascii="Book Antiqua" w:hAnsi="Book Antiqua" w:cs="Times New Roman"/>
          <w:sz w:val="24"/>
          <w:szCs w:val="24"/>
          <w:lang w:val="en-US" w:eastAsia="zh-CN"/>
        </w:rPr>
        <w:t>osteo-arthrosis</w:t>
      </w:r>
      <w:proofErr w:type="spellEnd"/>
      <w:r w:rsidRPr="00D56CEA">
        <w:rPr>
          <w:rFonts w:ascii="Book Antiqua" w:hAnsi="Book Antiqua" w:cs="Times New Roman"/>
          <w:sz w:val="24"/>
          <w:szCs w:val="24"/>
          <w:lang w:val="en-US" w:eastAsia="zh-CN"/>
        </w:rPr>
        <w:t>. </w:t>
      </w:r>
      <w:r w:rsidRPr="00D56CEA">
        <w:rPr>
          <w:rFonts w:ascii="Book Antiqua" w:hAnsi="Book Antiqua" w:cs="Times New Roman"/>
          <w:i/>
          <w:iCs/>
          <w:sz w:val="24"/>
          <w:szCs w:val="24"/>
          <w:lang w:val="en-US" w:eastAsia="zh-CN"/>
        </w:rPr>
        <w:t>Ann Rheum Dis</w:t>
      </w:r>
      <w:r w:rsidRPr="00D56CEA">
        <w:rPr>
          <w:rFonts w:ascii="Book Antiqua" w:hAnsi="Book Antiqua" w:cs="Times New Roman"/>
          <w:sz w:val="24"/>
          <w:szCs w:val="24"/>
          <w:lang w:val="en-US" w:eastAsia="zh-CN"/>
        </w:rPr>
        <w:t> 1957; </w:t>
      </w:r>
      <w:r w:rsidRPr="00D56CEA">
        <w:rPr>
          <w:rFonts w:ascii="Book Antiqua" w:hAnsi="Book Antiqua" w:cs="Times New Roman"/>
          <w:b/>
          <w:bCs/>
          <w:sz w:val="24"/>
          <w:szCs w:val="24"/>
          <w:lang w:val="en-US" w:eastAsia="zh-CN"/>
        </w:rPr>
        <w:t>16</w:t>
      </w:r>
      <w:r w:rsidRPr="00D56CEA">
        <w:rPr>
          <w:rFonts w:ascii="Book Antiqua" w:hAnsi="Book Antiqua" w:cs="Times New Roman"/>
          <w:sz w:val="24"/>
          <w:szCs w:val="24"/>
          <w:lang w:val="en-US" w:eastAsia="zh-CN"/>
        </w:rPr>
        <w:t>: 494-502 [PMID: 13498604]</w:t>
      </w:r>
    </w:p>
    <w:p w14:paraId="591FE9C5" w14:textId="69E1B043"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proofErr w:type="spellStart"/>
      <w:r w:rsidRPr="00D56CEA">
        <w:rPr>
          <w:rFonts w:ascii="Book Antiqua" w:hAnsi="Book Antiqua" w:cs="Times New Roman"/>
          <w:b/>
          <w:bCs/>
          <w:sz w:val="24"/>
          <w:szCs w:val="24"/>
          <w:lang w:val="en-US" w:eastAsia="zh-CN"/>
        </w:rPr>
        <w:t>Wiik</w:t>
      </w:r>
      <w:proofErr w:type="spellEnd"/>
      <w:r w:rsidRPr="00D56CEA">
        <w:rPr>
          <w:rFonts w:ascii="Book Antiqua" w:hAnsi="Book Antiqua" w:cs="Times New Roman"/>
          <w:b/>
          <w:bCs/>
          <w:sz w:val="24"/>
          <w:szCs w:val="24"/>
          <w:lang w:val="en-US" w:eastAsia="zh-CN"/>
        </w:rPr>
        <w:t xml:space="preserve"> AV</w:t>
      </w:r>
      <w:r w:rsidRPr="00D56CEA">
        <w:rPr>
          <w:rFonts w:ascii="Book Antiqua" w:hAnsi="Book Antiqua" w:cs="Times New Roman"/>
          <w:sz w:val="24"/>
          <w:szCs w:val="24"/>
          <w:lang w:val="en-US" w:eastAsia="zh-CN"/>
        </w:rPr>
        <w:t xml:space="preserve">, Manning V, Strachan RK, Amis AA, Cobb JP. </w:t>
      </w:r>
      <w:proofErr w:type="spellStart"/>
      <w:r w:rsidRPr="00D56CEA">
        <w:rPr>
          <w:rFonts w:ascii="Book Antiqua" w:hAnsi="Book Antiqua" w:cs="Times New Roman"/>
          <w:sz w:val="24"/>
          <w:szCs w:val="24"/>
          <w:lang w:val="en-US" w:eastAsia="zh-CN"/>
        </w:rPr>
        <w:t>Unicompartmental</w:t>
      </w:r>
      <w:proofErr w:type="spellEnd"/>
      <w:r w:rsidRPr="00D56CEA">
        <w:rPr>
          <w:rFonts w:ascii="Book Antiqua" w:hAnsi="Book Antiqua" w:cs="Times New Roman"/>
          <w:sz w:val="24"/>
          <w:szCs w:val="24"/>
          <w:lang w:val="en-US" w:eastAsia="zh-CN"/>
        </w:rPr>
        <w:t xml:space="preserve"> knee arthroplasty enables near normal gait at higher speeds, unlike total knee arthroplasty. </w:t>
      </w:r>
      <w:r w:rsidRPr="00D56CEA">
        <w:rPr>
          <w:rFonts w:ascii="Book Antiqua" w:hAnsi="Book Antiqua" w:cs="Times New Roman"/>
          <w:i/>
          <w:iCs/>
          <w:sz w:val="24"/>
          <w:szCs w:val="24"/>
          <w:lang w:val="en-US" w:eastAsia="zh-CN"/>
        </w:rPr>
        <w:t>J Arthroplasty</w:t>
      </w:r>
      <w:r w:rsidRPr="00D56CEA">
        <w:rPr>
          <w:rFonts w:ascii="Book Antiqua" w:hAnsi="Book Antiqua" w:cs="Times New Roman"/>
          <w:sz w:val="24"/>
          <w:szCs w:val="24"/>
          <w:lang w:val="en-US" w:eastAsia="zh-CN"/>
        </w:rPr>
        <w:t> 2013; </w:t>
      </w:r>
      <w:r w:rsidRPr="00D56CEA">
        <w:rPr>
          <w:rFonts w:ascii="Book Antiqua" w:hAnsi="Book Antiqua" w:cs="Times New Roman"/>
          <w:b/>
          <w:bCs/>
          <w:sz w:val="24"/>
          <w:szCs w:val="24"/>
          <w:lang w:val="en-US" w:eastAsia="zh-CN"/>
        </w:rPr>
        <w:t>28</w:t>
      </w:r>
      <w:r w:rsidRPr="00D56CEA">
        <w:rPr>
          <w:rFonts w:ascii="Book Antiqua" w:hAnsi="Book Antiqua" w:cs="Times New Roman"/>
          <w:sz w:val="24"/>
          <w:szCs w:val="24"/>
          <w:lang w:val="en-US" w:eastAsia="zh-CN"/>
        </w:rPr>
        <w:t>: 176-178 [PMID: 24099573 DOI: 10.1016/j.arth.2013.07.036]</w:t>
      </w:r>
    </w:p>
    <w:p w14:paraId="385818F0" w14:textId="7DEB314F"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r w:rsidRPr="00D56CEA">
        <w:rPr>
          <w:rFonts w:ascii="Book Antiqua" w:hAnsi="Book Antiqua" w:cs="Times New Roman"/>
          <w:b/>
          <w:sz w:val="24"/>
          <w:szCs w:val="24"/>
          <w:lang w:val="en-US" w:eastAsia="zh-CN"/>
        </w:rPr>
        <w:t>Hof</w:t>
      </w:r>
      <w:r w:rsidR="002901D3">
        <w:rPr>
          <w:rFonts w:ascii="Book Antiqua" w:hAnsi="Book Antiqua" w:cs="Times New Roman" w:hint="eastAsia"/>
          <w:b/>
          <w:sz w:val="24"/>
          <w:szCs w:val="24"/>
          <w:lang w:val="en-US" w:eastAsia="zh-CN"/>
        </w:rPr>
        <w:t xml:space="preserve"> AL</w:t>
      </w:r>
      <w:r w:rsidRPr="00D56CEA">
        <w:rPr>
          <w:rFonts w:ascii="Book Antiqua" w:hAnsi="Book Antiqua" w:cs="Times New Roman"/>
          <w:sz w:val="24"/>
          <w:szCs w:val="24"/>
          <w:lang w:val="en-US" w:eastAsia="zh-CN"/>
        </w:rPr>
        <w:t xml:space="preserve">. Scaling gait data to body size. </w:t>
      </w:r>
      <w:r w:rsidRPr="00D56CEA">
        <w:rPr>
          <w:rFonts w:ascii="Book Antiqua" w:hAnsi="Book Antiqua" w:cs="Times New Roman"/>
          <w:i/>
          <w:sz w:val="24"/>
          <w:szCs w:val="24"/>
          <w:lang w:val="en-US" w:eastAsia="zh-CN"/>
        </w:rPr>
        <w:t>Gait Posture</w:t>
      </w:r>
      <w:r w:rsidRPr="00D56CEA">
        <w:rPr>
          <w:rFonts w:ascii="Book Antiqua" w:hAnsi="Book Antiqua" w:cs="Times New Roman"/>
          <w:sz w:val="24"/>
          <w:szCs w:val="24"/>
          <w:lang w:val="en-US" w:eastAsia="zh-CN"/>
        </w:rPr>
        <w:t xml:space="preserve"> 1996: 222-223 [DOI: 10.1016/0966-6362(95)01057-2]</w:t>
      </w:r>
    </w:p>
    <w:p w14:paraId="26C17805" w14:textId="486527E2"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r w:rsidRPr="00D56CEA">
        <w:rPr>
          <w:rFonts w:ascii="Book Antiqua" w:hAnsi="Book Antiqua" w:cs="Times New Roman"/>
          <w:b/>
          <w:bCs/>
          <w:sz w:val="24"/>
          <w:szCs w:val="24"/>
          <w:lang w:val="en-US" w:eastAsia="zh-CN"/>
        </w:rPr>
        <w:t>Patterson KK</w:t>
      </w:r>
      <w:r w:rsidRPr="00D56CEA">
        <w:rPr>
          <w:rFonts w:ascii="Book Antiqua" w:hAnsi="Book Antiqua" w:cs="Times New Roman"/>
          <w:sz w:val="24"/>
          <w:szCs w:val="24"/>
          <w:lang w:val="en-US" w:eastAsia="zh-CN"/>
        </w:rPr>
        <w:t>, Gage WH, Brooks D, Black SE, McIlroy WE. Evaluation of gait symmetry after stroke: a comparison of current methods and recommendations for standardization. </w:t>
      </w:r>
      <w:r w:rsidRPr="00D56CEA">
        <w:rPr>
          <w:rFonts w:ascii="Book Antiqua" w:hAnsi="Book Antiqua" w:cs="Times New Roman"/>
          <w:i/>
          <w:iCs/>
          <w:sz w:val="24"/>
          <w:szCs w:val="24"/>
          <w:lang w:val="en-US" w:eastAsia="zh-CN"/>
        </w:rPr>
        <w:t>Gait Posture</w:t>
      </w:r>
      <w:r w:rsidRPr="00D56CEA">
        <w:rPr>
          <w:rFonts w:ascii="Book Antiqua" w:hAnsi="Book Antiqua" w:cs="Times New Roman"/>
          <w:sz w:val="24"/>
          <w:szCs w:val="24"/>
          <w:lang w:val="en-US" w:eastAsia="zh-CN"/>
        </w:rPr>
        <w:t> 2010; </w:t>
      </w:r>
      <w:r w:rsidRPr="00D56CEA">
        <w:rPr>
          <w:rFonts w:ascii="Book Antiqua" w:hAnsi="Book Antiqua" w:cs="Times New Roman"/>
          <w:b/>
          <w:bCs/>
          <w:sz w:val="24"/>
          <w:szCs w:val="24"/>
          <w:lang w:val="en-US" w:eastAsia="zh-CN"/>
        </w:rPr>
        <w:t>31</w:t>
      </w:r>
      <w:r w:rsidRPr="00D56CEA">
        <w:rPr>
          <w:rFonts w:ascii="Book Antiqua" w:hAnsi="Book Antiqua" w:cs="Times New Roman"/>
          <w:sz w:val="24"/>
          <w:szCs w:val="24"/>
          <w:lang w:val="en-US" w:eastAsia="zh-CN"/>
        </w:rPr>
        <w:t>: 241-246 [PMID: 19932621 DOI: 10.1016/j.gaitpost.2009.10.014]</w:t>
      </w:r>
    </w:p>
    <w:p w14:paraId="67262092" w14:textId="2C5CA6B8"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r w:rsidRPr="00D56CEA">
        <w:rPr>
          <w:rFonts w:ascii="Book Antiqua" w:hAnsi="Book Antiqua" w:cs="Times New Roman"/>
          <w:b/>
          <w:bCs/>
          <w:sz w:val="24"/>
          <w:szCs w:val="24"/>
          <w:lang w:val="en-US" w:eastAsia="zh-CN"/>
        </w:rPr>
        <w:t>Hanley JA</w:t>
      </w:r>
      <w:r w:rsidRPr="00D56CEA">
        <w:rPr>
          <w:rFonts w:ascii="Book Antiqua" w:hAnsi="Book Antiqua" w:cs="Times New Roman"/>
          <w:sz w:val="24"/>
          <w:szCs w:val="24"/>
          <w:lang w:val="en-US" w:eastAsia="zh-CN"/>
        </w:rPr>
        <w:t>, McNeil BJ. The meaning and use of the area under a receiver operating characteristic (ROC) curve. </w:t>
      </w:r>
      <w:r w:rsidRPr="00D56CEA">
        <w:rPr>
          <w:rFonts w:ascii="Book Antiqua" w:hAnsi="Book Antiqua" w:cs="Times New Roman"/>
          <w:i/>
          <w:iCs/>
          <w:sz w:val="24"/>
          <w:szCs w:val="24"/>
          <w:lang w:val="en-US" w:eastAsia="zh-CN"/>
        </w:rPr>
        <w:t>Radiology</w:t>
      </w:r>
      <w:r w:rsidRPr="00D56CEA">
        <w:rPr>
          <w:rFonts w:ascii="Book Antiqua" w:hAnsi="Book Antiqua" w:cs="Times New Roman"/>
          <w:sz w:val="24"/>
          <w:szCs w:val="24"/>
          <w:lang w:val="en-US" w:eastAsia="zh-CN"/>
        </w:rPr>
        <w:t> 1982; </w:t>
      </w:r>
      <w:r w:rsidRPr="00D56CEA">
        <w:rPr>
          <w:rFonts w:ascii="Book Antiqua" w:hAnsi="Book Antiqua" w:cs="Times New Roman"/>
          <w:b/>
          <w:bCs/>
          <w:sz w:val="24"/>
          <w:szCs w:val="24"/>
          <w:lang w:val="en-US" w:eastAsia="zh-CN"/>
        </w:rPr>
        <w:t>143</w:t>
      </w:r>
      <w:r w:rsidRPr="00D56CEA">
        <w:rPr>
          <w:rFonts w:ascii="Book Antiqua" w:hAnsi="Book Antiqua" w:cs="Times New Roman"/>
          <w:sz w:val="24"/>
          <w:szCs w:val="24"/>
          <w:lang w:val="en-US" w:eastAsia="zh-CN"/>
        </w:rPr>
        <w:t>: 29-36 [PMID: 7063747 DOI: 10.1148/radiology.143.1.7063747]</w:t>
      </w:r>
    </w:p>
    <w:p w14:paraId="3CBC6931" w14:textId="03450833"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proofErr w:type="spellStart"/>
      <w:r w:rsidRPr="00D56CEA">
        <w:rPr>
          <w:rFonts w:ascii="Book Antiqua" w:hAnsi="Book Antiqua" w:cs="Times New Roman"/>
          <w:b/>
          <w:bCs/>
          <w:sz w:val="24"/>
          <w:szCs w:val="24"/>
          <w:lang w:val="en-US" w:eastAsia="zh-CN"/>
        </w:rPr>
        <w:t>Astephen</w:t>
      </w:r>
      <w:proofErr w:type="spellEnd"/>
      <w:r w:rsidRPr="00D56CEA">
        <w:rPr>
          <w:rFonts w:ascii="Book Antiqua" w:hAnsi="Book Antiqua" w:cs="Times New Roman"/>
          <w:b/>
          <w:bCs/>
          <w:sz w:val="24"/>
          <w:szCs w:val="24"/>
          <w:lang w:val="en-US" w:eastAsia="zh-CN"/>
        </w:rPr>
        <w:t xml:space="preserve"> Wilson JL</w:t>
      </w:r>
      <w:r w:rsidRPr="00D56CEA">
        <w:rPr>
          <w:rFonts w:ascii="Book Antiqua" w:hAnsi="Book Antiqua" w:cs="Times New Roman"/>
          <w:sz w:val="24"/>
          <w:szCs w:val="24"/>
          <w:lang w:val="en-US" w:eastAsia="zh-CN"/>
        </w:rPr>
        <w:t>. Challenges in dealing with walking speed in knee osteoarthritis gait analyses. </w:t>
      </w:r>
      <w:proofErr w:type="spellStart"/>
      <w:r w:rsidRPr="00D56CEA">
        <w:rPr>
          <w:rFonts w:ascii="Book Antiqua" w:hAnsi="Book Antiqua" w:cs="Times New Roman"/>
          <w:i/>
          <w:iCs/>
          <w:sz w:val="24"/>
          <w:szCs w:val="24"/>
          <w:lang w:val="en-US" w:eastAsia="zh-CN"/>
        </w:rPr>
        <w:t>Clin</w:t>
      </w:r>
      <w:proofErr w:type="spellEnd"/>
      <w:r w:rsidRPr="00D56CEA">
        <w:rPr>
          <w:rFonts w:ascii="Book Antiqua" w:hAnsi="Book Antiqua" w:cs="Times New Roman"/>
          <w:i/>
          <w:iCs/>
          <w:sz w:val="24"/>
          <w:szCs w:val="24"/>
          <w:lang w:val="en-US" w:eastAsia="zh-CN"/>
        </w:rPr>
        <w:t xml:space="preserve"> </w:t>
      </w:r>
      <w:proofErr w:type="spellStart"/>
      <w:r w:rsidRPr="00D56CEA">
        <w:rPr>
          <w:rFonts w:ascii="Book Antiqua" w:hAnsi="Book Antiqua" w:cs="Times New Roman"/>
          <w:i/>
          <w:iCs/>
          <w:sz w:val="24"/>
          <w:szCs w:val="24"/>
          <w:lang w:val="en-US" w:eastAsia="zh-CN"/>
        </w:rPr>
        <w:t>Biomech</w:t>
      </w:r>
      <w:proofErr w:type="spellEnd"/>
      <w:r w:rsidRPr="00D56CEA">
        <w:rPr>
          <w:rFonts w:ascii="Book Antiqua" w:hAnsi="Book Antiqua" w:cs="Times New Roman"/>
          <w:i/>
          <w:iCs/>
          <w:sz w:val="24"/>
          <w:szCs w:val="24"/>
          <w:lang w:val="en-US" w:eastAsia="zh-CN"/>
        </w:rPr>
        <w:t xml:space="preserve"> </w:t>
      </w:r>
      <w:r w:rsidRPr="002901D3">
        <w:rPr>
          <w:rFonts w:ascii="Book Antiqua" w:hAnsi="Book Antiqua" w:cs="Times New Roman"/>
          <w:iCs/>
          <w:sz w:val="24"/>
          <w:szCs w:val="24"/>
          <w:lang w:val="en-US" w:eastAsia="zh-CN"/>
        </w:rPr>
        <w:t>(Bristol, Avon)</w:t>
      </w:r>
      <w:r w:rsidRPr="00D56CEA">
        <w:rPr>
          <w:rFonts w:ascii="Book Antiqua" w:hAnsi="Book Antiqua" w:cs="Times New Roman"/>
          <w:sz w:val="24"/>
          <w:szCs w:val="24"/>
          <w:lang w:val="en-US" w:eastAsia="zh-CN"/>
        </w:rPr>
        <w:t> 2012; </w:t>
      </w:r>
      <w:r w:rsidRPr="00D56CEA">
        <w:rPr>
          <w:rFonts w:ascii="Book Antiqua" w:hAnsi="Book Antiqua" w:cs="Times New Roman"/>
          <w:b/>
          <w:bCs/>
          <w:sz w:val="24"/>
          <w:szCs w:val="24"/>
          <w:lang w:val="en-US" w:eastAsia="zh-CN"/>
        </w:rPr>
        <w:t>27</w:t>
      </w:r>
      <w:r w:rsidRPr="00D56CEA">
        <w:rPr>
          <w:rFonts w:ascii="Book Antiqua" w:hAnsi="Book Antiqua" w:cs="Times New Roman"/>
          <w:sz w:val="24"/>
          <w:szCs w:val="24"/>
          <w:lang w:val="en-US" w:eastAsia="zh-CN"/>
        </w:rPr>
        <w:t>: 210-212 [PMID: 22019141 DOI: 10.1016/j.clinbiomech.2011.09.009]</w:t>
      </w:r>
    </w:p>
    <w:p w14:paraId="231C42B6" w14:textId="088AA8DF"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r w:rsidRPr="00D56CEA">
        <w:rPr>
          <w:rFonts w:ascii="Book Antiqua" w:hAnsi="Book Antiqua" w:cs="Times New Roman"/>
          <w:b/>
          <w:bCs/>
          <w:sz w:val="24"/>
          <w:szCs w:val="24"/>
          <w:lang w:val="en-US" w:eastAsia="zh-CN"/>
        </w:rPr>
        <w:t>Debi R</w:t>
      </w:r>
      <w:r w:rsidRPr="00D56CEA">
        <w:rPr>
          <w:rFonts w:ascii="Book Antiqua" w:hAnsi="Book Antiqua" w:cs="Times New Roman"/>
          <w:sz w:val="24"/>
          <w:szCs w:val="24"/>
          <w:lang w:val="en-US" w:eastAsia="zh-CN"/>
        </w:rPr>
        <w:t xml:space="preserve">, </w:t>
      </w:r>
      <w:proofErr w:type="spellStart"/>
      <w:r w:rsidRPr="00D56CEA">
        <w:rPr>
          <w:rFonts w:ascii="Book Antiqua" w:hAnsi="Book Antiqua" w:cs="Times New Roman"/>
          <w:sz w:val="24"/>
          <w:szCs w:val="24"/>
          <w:lang w:val="en-US" w:eastAsia="zh-CN"/>
        </w:rPr>
        <w:t>Mor</w:t>
      </w:r>
      <w:proofErr w:type="spellEnd"/>
      <w:r w:rsidRPr="00D56CEA">
        <w:rPr>
          <w:rFonts w:ascii="Book Antiqua" w:hAnsi="Book Antiqua" w:cs="Times New Roman"/>
          <w:sz w:val="24"/>
          <w:szCs w:val="24"/>
          <w:lang w:val="en-US" w:eastAsia="zh-CN"/>
        </w:rPr>
        <w:t xml:space="preserve"> A, Segal G, Debbi EM, Cohen MS, </w:t>
      </w:r>
      <w:proofErr w:type="spellStart"/>
      <w:r w:rsidRPr="00D56CEA">
        <w:rPr>
          <w:rFonts w:ascii="Book Antiqua" w:hAnsi="Book Antiqua" w:cs="Times New Roman"/>
          <w:sz w:val="24"/>
          <w:szCs w:val="24"/>
          <w:lang w:val="en-US" w:eastAsia="zh-CN"/>
        </w:rPr>
        <w:t>Igolnikov</w:t>
      </w:r>
      <w:proofErr w:type="spellEnd"/>
      <w:r w:rsidRPr="00D56CEA">
        <w:rPr>
          <w:rFonts w:ascii="Book Antiqua" w:hAnsi="Book Antiqua" w:cs="Times New Roman"/>
          <w:sz w:val="24"/>
          <w:szCs w:val="24"/>
          <w:lang w:val="en-US" w:eastAsia="zh-CN"/>
        </w:rPr>
        <w:t xml:space="preserve"> I, Bar </w:t>
      </w:r>
      <w:proofErr w:type="spellStart"/>
      <w:r w:rsidRPr="00D56CEA">
        <w:rPr>
          <w:rFonts w:ascii="Book Antiqua" w:hAnsi="Book Antiqua" w:cs="Times New Roman"/>
          <w:sz w:val="24"/>
          <w:szCs w:val="24"/>
          <w:lang w:val="en-US" w:eastAsia="zh-CN"/>
        </w:rPr>
        <w:t>Ziv</w:t>
      </w:r>
      <w:proofErr w:type="spellEnd"/>
      <w:r w:rsidRPr="00D56CEA">
        <w:rPr>
          <w:rFonts w:ascii="Book Antiqua" w:hAnsi="Book Antiqua" w:cs="Times New Roman"/>
          <w:sz w:val="24"/>
          <w:szCs w:val="24"/>
          <w:lang w:val="en-US" w:eastAsia="zh-CN"/>
        </w:rPr>
        <w:t xml:space="preserve"> Y, </w:t>
      </w:r>
      <w:proofErr w:type="spellStart"/>
      <w:r w:rsidRPr="00D56CEA">
        <w:rPr>
          <w:rFonts w:ascii="Book Antiqua" w:hAnsi="Book Antiqua" w:cs="Times New Roman"/>
          <w:sz w:val="24"/>
          <w:szCs w:val="24"/>
          <w:lang w:val="en-US" w:eastAsia="zh-CN"/>
        </w:rPr>
        <w:t>Benkovich</w:t>
      </w:r>
      <w:proofErr w:type="spellEnd"/>
      <w:r w:rsidRPr="00D56CEA">
        <w:rPr>
          <w:rFonts w:ascii="Book Antiqua" w:hAnsi="Book Antiqua" w:cs="Times New Roman"/>
          <w:sz w:val="24"/>
          <w:szCs w:val="24"/>
          <w:lang w:val="en-US" w:eastAsia="zh-CN"/>
        </w:rPr>
        <w:t xml:space="preserve"> V, </w:t>
      </w:r>
      <w:proofErr w:type="spellStart"/>
      <w:r w:rsidRPr="00D56CEA">
        <w:rPr>
          <w:rFonts w:ascii="Book Antiqua" w:hAnsi="Book Antiqua" w:cs="Times New Roman"/>
          <w:sz w:val="24"/>
          <w:szCs w:val="24"/>
          <w:lang w:val="en-US" w:eastAsia="zh-CN"/>
        </w:rPr>
        <w:t>Bernfeld</w:t>
      </w:r>
      <w:proofErr w:type="spellEnd"/>
      <w:r w:rsidRPr="00D56CEA">
        <w:rPr>
          <w:rFonts w:ascii="Book Antiqua" w:hAnsi="Book Antiqua" w:cs="Times New Roman"/>
          <w:sz w:val="24"/>
          <w:szCs w:val="24"/>
          <w:lang w:val="en-US" w:eastAsia="zh-CN"/>
        </w:rPr>
        <w:t xml:space="preserve"> B, </w:t>
      </w:r>
      <w:proofErr w:type="spellStart"/>
      <w:r w:rsidRPr="00D56CEA">
        <w:rPr>
          <w:rFonts w:ascii="Book Antiqua" w:hAnsi="Book Antiqua" w:cs="Times New Roman"/>
          <w:sz w:val="24"/>
          <w:szCs w:val="24"/>
          <w:lang w:val="en-US" w:eastAsia="zh-CN"/>
        </w:rPr>
        <w:t>Rozen</w:t>
      </w:r>
      <w:proofErr w:type="spellEnd"/>
      <w:r w:rsidRPr="00D56CEA">
        <w:rPr>
          <w:rFonts w:ascii="Book Antiqua" w:hAnsi="Book Antiqua" w:cs="Times New Roman"/>
          <w:sz w:val="24"/>
          <w:szCs w:val="24"/>
          <w:lang w:val="en-US" w:eastAsia="zh-CN"/>
        </w:rPr>
        <w:t xml:space="preserve"> N, </w:t>
      </w:r>
      <w:proofErr w:type="spellStart"/>
      <w:r w:rsidRPr="00D56CEA">
        <w:rPr>
          <w:rFonts w:ascii="Book Antiqua" w:hAnsi="Book Antiqua" w:cs="Times New Roman"/>
          <w:sz w:val="24"/>
          <w:szCs w:val="24"/>
          <w:lang w:val="en-US" w:eastAsia="zh-CN"/>
        </w:rPr>
        <w:t>Elbaz</w:t>
      </w:r>
      <w:proofErr w:type="spellEnd"/>
      <w:r w:rsidRPr="00D56CEA">
        <w:rPr>
          <w:rFonts w:ascii="Book Antiqua" w:hAnsi="Book Antiqua" w:cs="Times New Roman"/>
          <w:sz w:val="24"/>
          <w:szCs w:val="24"/>
          <w:lang w:val="en-US" w:eastAsia="zh-CN"/>
        </w:rPr>
        <w:t xml:space="preserve"> A. Differences in gait pattern parameters between medial and anterior knee pain in patients with osteoarthritis of the knee. </w:t>
      </w:r>
      <w:proofErr w:type="spellStart"/>
      <w:r w:rsidRPr="00D56CEA">
        <w:rPr>
          <w:rFonts w:ascii="Book Antiqua" w:hAnsi="Book Antiqua" w:cs="Times New Roman"/>
          <w:i/>
          <w:iCs/>
          <w:sz w:val="24"/>
          <w:szCs w:val="24"/>
          <w:lang w:val="en-US" w:eastAsia="zh-CN"/>
        </w:rPr>
        <w:t>Clin</w:t>
      </w:r>
      <w:proofErr w:type="spellEnd"/>
      <w:r w:rsidRPr="00D56CEA">
        <w:rPr>
          <w:rFonts w:ascii="Book Antiqua" w:hAnsi="Book Antiqua" w:cs="Times New Roman"/>
          <w:i/>
          <w:iCs/>
          <w:sz w:val="24"/>
          <w:szCs w:val="24"/>
          <w:lang w:val="en-US" w:eastAsia="zh-CN"/>
        </w:rPr>
        <w:t xml:space="preserve"> </w:t>
      </w:r>
      <w:proofErr w:type="spellStart"/>
      <w:r w:rsidRPr="00D56CEA">
        <w:rPr>
          <w:rFonts w:ascii="Book Antiqua" w:hAnsi="Book Antiqua" w:cs="Times New Roman"/>
          <w:i/>
          <w:iCs/>
          <w:sz w:val="24"/>
          <w:szCs w:val="24"/>
          <w:lang w:val="en-US" w:eastAsia="zh-CN"/>
        </w:rPr>
        <w:t>Biomech</w:t>
      </w:r>
      <w:proofErr w:type="spellEnd"/>
      <w:r w:rsidRPr="00D56CEA">
        <w:rPr>
          <w:rFonts w:ascii="Book Antiqua" w:hAnsi="Book Antiqua" w:cs="Times New Roman"/>
          <w:i/>
          <w:iCs/>
          <w:sz w:val="24"/>
          <w:szCs w:val="24"/>
          <w:lang w:val="en-US" w:eastAsia="zh-CN"/>
        </w:rPr>
        <w:t xml:space="preserve"> </w:t>
      </w:r>
      <w:r w:rsidRPr="002901D3">
        <w:rPr>
          <w:rFonts w:ascii="Book Antiqua" w:hAnsi="Book Antiqua" w:cs="Times New Roman"/>
          <w:iCs/>
          <w:sz w:val="24"/>
          <w:szCs w:val="24"/>
          <w:lang w:val="en-US" w:eastAsia="zh-CN"/>
        </w:rPr>
        <w:t>(Bristol, Avon)</w:t>
      </w:r>
      <w:r w:rsidRPr="00D56CEA">
        <w:rPr>
          <w:rFonts w:ascii="Book Antiqua" w:hAnsi="Book Antiqua" w:cs="Times New Roman"/>
          <w:sz w:val="24"/>
          <w:szCs w:val="24"/>
          <w:lang w:val="en-US" w:eastAsia="zh-CN"/>
        </w:rPr>
        <w:t> 2012; </w:t>
      </w:r>
      <w:r w:rsidRPr="00D56CEA">
        <w:rPr>
          <w:rFonts w:ascii="Book Antiqua" w:hAnsi="Book Antiqua" w:cs="Times New Roman"/>
          <w:b/>
          <w:bCs/>
          <w:sz w:val="24"/>
          <w:szCs w:val="24"/>
          <w:lang w:val="en-US" w:eastAsia="zh-CN"/>
        </w:rPr>
        <w:t>27</w:t>
      </w:r>
      <w:r w:rsidRPr="00D56CEA">
        <w:rPr>
          <w:rFonts w:ascii="Book Antiqua" w:hAnsi="Book Antiqua" w:cs="Times New Roman"/>
          <w:sz w:val="24"/>
          <w:szCs w:val="24"/>
          <w:lang w:val="en-US" w:eastAsia="zh-CN"/>
        </w:rPr>
        <w:t>: 584-587 [PMID: 22406298 DOI: 10.1016/j.clinbiomech.2012.02.002]</w:t>
      </w:r>
    </w:p>
    <w:p w14:paraId="0E3805A7" w14:textId="6AC0E628"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proofErr w:type="spellStart"/>
      <w:r w:rsidRPr="00D56CEA">
        <w:rPr>
          <w:rFonts w:ascii="Book Antiqua" w:hAnsi="Book Antiqua" w:cs="Times New Roman"/>
          <w:b/>
          <w:bCs/>
          <w:sz w:val="24"/>
          <w:szCs w:val="24"/>
          <w:lang w:val="en-US" w:eastAsia="zh-CN"/>
        </w:rPr>
        <w:lastRenderedPageBreak/>
        <w:t>Ornetti</w:t>
      </w:r>
      <w:proofErr w:type="spellEnd"/>
      <w:r w:rsidRPr="00D56CEA">
        <w:rPr>
          <w:rFonts w:ascii="Book Antiqua" w:hAnsi="Book Antiqua" w:cs="Times New Roman"/>
          <w:b/>
          <w:bCs/>
          <w:sz w:val="24"/>
          <w:szCs w:val="24"/>
          <w:lang w:val="en-US" w:eastAsia="zh-CN"/>
        </w:rPr>
        <w:t xml:space="preserve"> P</w:t>
      </w:r>
      <w:r w:rsidRPr="00D56CEA">
        <w:rPr>
          <w:rFonts w:ascii="Book Antiqua" w:hAnsi="Book Antiqua" w:cs="Times New Roman"/>
          <w:sz w:val="24"/>
          <w:szCs w:val="24"/>
          <w:lang w:val="en-US" w:eastAsia="zh-CN"/>
        </w:rPr>
        <w:t xml:space="preserve">, </w:t>
      </w:r>
      <w:proofErr w:type="spellStart"/>
      <w:r w:rsidRPr="00D56CEA">
        <w:rPr>
          <w:rFonts w:ascii="Book Antiqua" w:hAnsi="Book Antiqua" w:cs="Times New Roman"/>
          <w:sz w:val="24"/>
          <w:szCs w:val="24"/>
          <w:lang w:val="en-US" w:eastAsia="zh-CN"/>
        </w:rPr>
        <w:t>Maillefert</w:t>
      </w:r>
      <w:proofErr w:type="spellEnd"/>
      <w:r w:rsidRPr="00D56CEA">
        <w:rPr>
          <w:rFonts w:ascii="Book Antiqua" w:hAnsi="Book Antiqua" w:cs="Times New Roman"/>
          <w:sz w:val="24"/>
          <w:szCs w:val="24"/>
          <w:lang w:val="en-US" w:eastAsia="zh-CN"/>
        </w:rPr>
        <w:t xml:space="preserve"> JF, </w:t>
      </w:r>
      <w:proofErr w:type="spellStart"/>
      <w:r w:rsidRPr="00D56CEA">
        <w:rPr>
          <w:rFonts w:ascii="Book Antiqua" w:hAnsi="Book Antiqua" w:cs="Times New Roman"/>
          <w:sz w:val="24"/>
          <w:szCs w:val="24"/>
          <w:lang w:val="en-US" w:eastAsia="zh-CN"/>
        </w:rPr>
        <w:t>Laroche</w:t>
      </w:r>
      <w:proofErr w:type="spellEnd"/>
      <w:r w:rsidRPr="00D56CEA">
        <w:rPr>
          <w:rFonts w:ascii="Book Antiqua" w:hAnsi="Book Antiqua" w:cs="Times New Roman"/>
          <w:sz w:val="24"/>
          <w:szCs w:val="24"/>
          <w:lang w:val="en-US" w:eastAsia="zh-CN"/>
        </w:rPr>
        <w:t xml:space="preserve"> D, </w:t>
      </w:r>
      <w:proofErr w:type="spellStart"/>
      <w:r w:rsidRPr="00D56CEA">
        <w:rPr>
          <w:rFonts w:ascii="Book Antiqua" w:hAnsi="Book Antiqua" w:cs="Times New Roman"/>
          <w:sz w:val="24"/>
          <w:szCs w:val="24"/>
          <w:lang w:val="en-US" w:eastAsia="zh-CN"/>
        </w:rPr>
        <w:t>Morisset</w:t>
      </w:r>
      <w:proofErr w:type="spellEnd"/>
      <w:r w:rsidRPr="00D56CEA">
        <w:rPr>
          <w:rFonts w:ascii="Book Antiqua" w:hAnsi="Book Antiqua" w:cs="Times New Roman"/>
          <w:sz w:val="24"/>
          <w:szCs w:val="24"/>
          <w:lang w:val="en-US" w:eastAsia="zh-CN"/>
        </w:rPr>
        <w:t xml:space="preserve"> C, </w:t>
      </w:r>
      <w:proofErr w:type="spellStart"/>
      <w:r w:rsidRPr="00D56CEA">
        <w:rPr>
          <w:rFonts w:ascii="Book Antiqua" w:hAnsi="Book Antiqua" w:cs="Times New Roman"/>
          <w:sz w:val="24"/>
          <w:szCs w:val="24"/>
          <w:lang w:val="en-US" w:eastAsia="zh-CN"/>
        </w:rPr>
        <w:t>Dougados</w:t>
      </w:r>
      <w:proofErr w:type="spellEnd"/>
      <w:r w:rsidRPr="00D56CEA">
        <w:rPr>
          <w:rFonts w:ascii="Book Antiqua" w:hAnsi="Book Antiqua" w:cs="Times New Roman"/>
          <w:sz w:val="24"/>
          <w:szCs w:val="24"/>
          <w:lang w:val="en-US" w:eastAsia="zh-CN"/>
        </w:rPr>
        <w:t xml:space="preserve"> M, </w:t>
      </w:r>
      <w:proofErr w:type="spellStart"/>
      <w:r w:rsidRPr="00D56CEA">
        <w:rPr>
          <w:rFonts w:ascii="Book Antiqua" w:hAnsi="Book Antiqua" w:cs="Times New Roman"/>
          <w:sz w:val="24"/>
          <w:szCs w:val="24"/>
          <w:lang w:val="en-US" w:eastAsia="zh-CN"/>
        </w:rPr>
        <w:t>Gossec</w:t>
      </w:r>
      <w:proofErr w:type="spellEnd"/>
      <w:r w:rsidRPr="00D56CEA">
        <w:rPr>
          <w:rFonts w:ascii="Book Antiqua" w:hAnsi="Book Antiqua" w:cs="Times New Roman"/>
          <w:sz w:val="24"/>
          <w:szCs w:val="24"/>
          <w:lang w:val="en-US" w:eastAsia="zh-CN"/>
        </w:rPr>
        <w:t xml:space="preserve"> L. Gait analysis as a quantifiable outcome measure in hip or knee osteoarthritis: a systematic review. </w:t>
      </w:r>
      <w:r w:rsidRPr="00D56CEA">
        <w:rPr>
          <w:rFonts w:ascii="Book Antiqua" w:hAnsi="Book Antiqua" w:cs="Times New Roman"/>
          <w:i/>
          <w:iCs/>
          <w:sz w:val="24"/>
          <w:szCs w:val="24"/>
          <w:lang w:val="en-US" w:eastAsia="zh-CN"/>
        </w:rPr>
        <w:t>Joint Bone Spine</w:t>
      </w:r>
      <w:r w:rsidRPr="00D56CEA">
        <w:rPr>
          <w:rFonts w:ascii="Book Antiqua" w:hAnsi="Book Antiqua" w:cs="Times New Roman"/>
          <w:sz w:val="24"/>
          <w:szCs w:val="24"/>
          <w:lang w:val="en-US" w:eastAsia="zh-CN"/>
        </w:rPr>
        <w:t> 2010; </w:t>
      </w:r>
      <w:r w:rsidRPr="00D56CEA">
        <w:rPr>
          <w:rFonts w:ascii="Book Antiqua" w:hAnsi="Book Antiqua" w:cs="Times New Roman"/>
          <w:b/>
          <w:bCs/>
          <w:sz w:val="24"/>
          <w:szCs w:val="24"/>
          <w:lang w:val="en-US" w:eastAsia="zh-CN"/>
        </w:rPr>
        <w:t>77</w:t>
      </w:r>
      <w:r w:rsidRPr="00D56CEA">
        <w:rPr>
          <w:rFonts w:ascii="Book Antiqua" w:hAnsi="Book Antiqua" w:cs="Times New Roman"/>
          <w:sz w:val="24"/>
          <w:szCs w:val="24"/>
          <w:lang w:val="en-US" w:eastAsia="zh-CN"/>
        </w:rPr>
        <w:t>: 421-425 [PMID: 20471899 DOI: 10.1016/j.jbspin.2009.12.009]</w:t>
      </w:r>
    </w:p>
    <w:p w14:paraId="163DA0BA" w14:textId="1DD449D3"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proofErr w:type="spellStart"/>
      <w:r w:rsidRPr="00D56CEA">
        <w:rPr>
          <w:rFonts w:ascii="Book Antiqua" w:hAnsi="Book Antiqua" w:cs="Times New Roman"/>
          <w:b/>
          <w:bCs/>
          <w:sz w:val="24"/>
          <w:szCs w:val="24"/>
          <w:lang w:val="en-US" w:eastAsia="zh-CN"/>
        </w:rPr>
        <w:t>Baert</w:t>
      </w:r>
      <w:proofErr w:type="spellEnd"/>
      <w:r w:rsidRPr="00D56CEA">
        <w:rPr>
          <w:rFonts w:ascii="Book Antiqua" w:hAnsi="Book Antiqua" w:cs="Times New Roman"/>
          <w:b/>
          <w:bCs/>
          <w:sz w:val="24"/>
          <w:szCs w:val="24"/>
          <w:lang w:val="en-US" w:eastAsia="zh-CN"/>
        </w:rPr>
        <w:t xml:space="preserve"> IA</w:t>
      </w:r>
      <w:r w:rsidRPr="00D56CEA">
        <w:rPr>
          <w:rFonts w:ascii="Book Antiqua" w:hAnsi="Book Antiqua" w:cs="Times New Roman"/>
          <w:sz w:val="24"/>
          <w:szCs w:val="24"/>
          <w:lang w:val="en-US" w:eastAsia="zh-CN"/>
        </w:rPr>
        <w:t xml:space="preserve">, </w:t>
      </w:r>
      <w:proofErr w:type="spellStart"/>
      <w:r w:rsidRPr="00D56CEA">
        <w:rPr>
          <w:rFonts w:ascii="Book Antiqua" w:hAnsi="Book Antiqua" w:cs="Times New Roman"/>
          <w:sz w:val="24"/>
          <w:szCs w:val="24"/>
          <w:lang w:val="en-US" w:eastAsia="zh-CN"/>
        </w:rPr>
        <w:t>Jonkers</w:t>
      </w:r>
      <w:proofErr w:type="spellEnd"/>
      <w:r w:rsidRPr="00D56CEA">
        <w:rPr>
          <w:rFonts w:ascii="Book Antiqua" w:hAnsi="Book Antiqua" w:cs="Times New Roman"/>
          <w:sz w:val="24"/>
          <w:szCs w:val="24"/>
          <w:lang w:val="en-US" w:eastAsia="zh-CN"/>
        </w:rPr>
        <w:t xml:space="preserve"> I, </w:t>
      </w:r>
      <w:proofErr w:type="spellStart"/>
      <w:r w:rsidRPr="00D56CEA">
        <w:rPr>
          <w:rFonts w:ascii="Book Antiqua" w:hAnsi="Book Antiqua" w:cs="Times New Roman"/>
          <w:sz w:val="24"/>
          <w:szCs w:val="24"/>
          <w:lang w:val="en-US" w:eastAsia="zh-CN"/>
        </w:rPr>
        <w:t>Staes</w:t>
      </w:r>
      <w:proofErr w:type="spellEnd"/>
      <w:r w:rsidRPr="00D56CEA">
        <w:rPr>
          <w:rFonts w:ascii="Book Antiqua" w:hAnsi="Book Antiqua" w:cs="Times New Roman"/>
          <w:sz w:val="24"/>
          <w:szCs w:val="24"/>
          <w:lang w:val="en-US" w:eastAsia="zh-CN"/>
        </w:rPr>
        <w:t xml:space="preserve"> F, </w:t>
      </w:r>
      <w:proofErr w:type="spellStart"/>
      <w:r w:rsidRPr="00D56CEA">
        <w:rPr>
          <w:rFonts w:ascii="Book Antiqua" w:hAnsi="Book Antiqua" w:cs="Times New Roman"/>
          <w:sz w:val="24"/>
          <w:szCs w:val="24"/>
          <w:lang w:val="en-US" w:eastAsia="zh-CN"/>
        </w:rPr>
        <w:t>Luyten</w:t>
      </w:r>
      <w:proofErr w:type="spellEnd"/>
      <w:r w:rsidRPr="00D56CEA">
        <w:rPr>
          <w:rFonts w:ascii="Book Antiqua" w:hAnsi="Book Antiqua" w:cs="Times New Roman"/>
          <w:sz w:val="24"/>
          <w:szCs w:val="24"/>
          <w:lang w:val="en-US" w:eastAsia="zh-CN"/>
        </w:rPr>
        <w:t xml:space="preserve"> FP, </w:t>
      </w:r>
      <w:proofErr w:type="spellStart"/>
      <w:r w:rsidRPr="00D56CEA">
        <w:rPr>
          <w:rFonts w:ascii="Book Antiqua" w:hAnsi="Book Antiqua" w:cs="Times New Roman"/>
          <w:sz w:val="24"/>
          <w:szCs w:val="24"/>
          <w:lang w:val="en-US" w:eastAsia="zh-CN"/>
        </w:rPr>
        <w:t>Truijen</w:t>
      </w:r>
      <w:proofErr w:type="spellEnd"/>
      <w:r w:rsidRPr="00D56CEA">
        <w:rPr>
          <w:rFonts w:ascii="Book Antiqua" w:hAnsi="Book Antiqua" w:cs="Times New Roman"/>
          <w:sz w:val="24"/>
          <w:szCs w:val="24"/>
          <w:lang w:val="en-US" w:eastAsia="zh-CN"/>
        </w:rPr>
        <w:t xml:space="preserve"> S, </w:t>
      </w:r>
      <w:proofErr w:type="spellStart"/>
      <w:r w:rsidRPr="00D56CEA">
        <w:rPr>
          <w:rFonts w:ascii="Book Antiqua" w:hAnsi="Book Antiqua" w:cs="Times New Roman"/>
          <w:sz w:val="24"/>
          <w:szCs w:val="24"/>
          <w:lang w:val="en-US" w:eastAsia="zh-CN"/>
        </w:rPr>
        <w:t>Verschueren</w:t>
      </w:r>
      <w:proofErr w:type="spellEnd"/>
      <w:r w:rsidRPr="00D56CEA">
        <w:rPr>
          <w:rFonts w:ascii="Book Antiqua" w:hAnsi="Book Antiqua" w:cs="Times New Roman"/>
          <w:sz w:val="24"/>
          <w:szCs w:val="24"/>
          <w:lang w:val="en-US" w:eastAsia="zh-CN"/>
        </w:rPr>
        <w:t xml:space="preserve"> SM. Gait characteristics and lower limb muscle strength in women with early and established knee osteoarthritis. </w:t>
      </w:r>
      <w:proofErr w:type="spellStart"/>
      <w:r w:rsidRPr="00D56CEA">
        <w:rPr>
          <w:rFonts w:ascii="Book Antiqua" w:hAnsi="Book Antiqua" w:cs="Times New Roman"/>
          <w:i/>
          <w:iCs/>
          <w:sz w:val="24"/>
          <w:szCs w:val="24"/>
          <w:lang w:val="en-US" w:eastAsia="zh-CN"/>
        </w:rPr>
        <w:t>Clin</w:t>
      </w:r>
      <w:proofErr w:type="spellEnd"/>
      <w:r w:rsidRPr="00D56CEA">
        <w:rPr>
          <w:rFonts w:ascii="Book Antiqua" w:hAnsi="Book Antiqua" w:cs="Times New Roman"/>
          <w:i/>
          <w:iCs/>
          <w:sz w:val="24"/>
          <w:szCs w:val="24"/>
          <w:lang w:val="en-US" w:eastAsia="zh-CN"/>
        </w:rPr>
        <w:t xml:space="preserve"> </w:t>
      </w:r>
      <w:proofErr w:type="spellStart"/>
      <w:r w:rsidRPr="00D56CEA">
        <w:rPr>
          <w:rFonts w:ascii="Book Antiqua" w:hAnsi="Book Antiqua" w:cs="Times New Roman"/>
          <w:i/>
          <w:iCs/>
          <w:sz w:val="24"/>
          <w:szCs w:val="24"/>
          <w:lang w:val="en-US" w:eastAsia="zh-CN"/>
        </w:rPr>
        <w:t>Biomech</w:t>
      </w:r>
      <w:proofErr w:type="spellEnd"/>
      <w:r w:rsidRPr="00D56CEA">
        <w:rPr>
          <w:rFonts w:ascii="Book Antiqua" w:hAnsi="Book Antiqua" w:cs="Times New Roman"/>
          <w:i/>
          <w:iCs/>
          <w:sz w:val="24"/>
          <w:szCs w:val="24"/>
          <w:lang w:val="en-US" w:eastAsia="zh-CN"/>
        </w:rPr>
        <w:t xml:space="preserve"> </w:t>
      </w:r>
      <w:r w:rsidRPr="002901D3">
        <w:rPr>
          <w:rFonts w:ascii="Book Antiqua" w:hAnsi="Book Antiqua" w:cs="Times New Roman"/>
          <w:iCs/>
          <w:sz w:val="24"/>
          <w:szCs w:val="24"/>
          <w:lang w:val="en-US" w:eastAsia="zh-CN"/>
        </w:rPr>
        <w:t>(Bristol, Avon)</w:t>
      </w:r>
      <w:r w:rsidRPr="00D56CEA">
        <w:rPr>
          <w:rFonts w:ascii="Book Antiqua" w:hAnsi="Book Antiqua" w:cs="Times New Roman"/>
          <w:sz w:val="24"/>
          <w:szCs w:val="24"/>
          <w:lang w:val="en-US" w:eastAsia="zh-CN"/>
        </w:rPr>
        <w:t> 2013; </w:t>
      </w:r>
      <w:r w:rsidRPr="00D56CEA">
        <w:rPr>
          <w:rFonts w:ascii="Book Antiqua" w:hAnsi="Book Antiqua" w:cs="Times New Roman"/>
          <w:b/>
          <w:bCs/>
          <w:sz w:val="24"/>
          <w:szCs w:val="24"/>
          <w:lang w:val="en-US" w:eastAsia="zh-CN"/>
        </w:rPr>
        <w:t>28</w:t>
      </w:r>
      <w:r w:rsidRPr="00D56CEA">
        <w:rPr>
          <w:rFonts w:ascii="Book Antiqua" w:hAnsi="Book Antiqua" w:cs="Times New Roman"/>
          <w:sz w:val="24"/>
          <w:szCs w:val="24"/>
          <w:lang w:val="en-US" w:eastAsia="zh-CN"/>
        </w:rPr>
        <w:t>: 40-47 [PMID: 23159192 DOI: 10.1016/j.clinbiomech.2012.10.007]</w:t>
      </w:r>
    </w:p>
    <w:p w14:paraId="554BB6DE" w14:textId="5D7B5A16"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proofErr w:type="spellStart"/>
      <w:r w:rsidRPr="00D56CEA">
        <w:rPr>
          <w:rFonts w:ascii="Book Antiqua" w:hAnsi="Book Antiqua" w:cs="Times New Roman"/>
          <w:b/>
          <w:bCs/>
          <w:sz w:val="24"/>
          <w:szCs w:val="24"/>
          <w:lang w:val="en-US" w:eastAsia="zh-CN"/>
        </w:rPr>
        <w:t>Bytyqi</w:t>
      </w:r>
      <w:proofErr w:type="spellEnd"/>
      <w:r w:rsidRPr="00D56CEA">
        <w:rPr>
          <w:rFonts w:ascii="Book Antiqua" w:hAnsi="Book Antiqua" w:cs="Times New Roman"/>
          <w:b/>
          <w:bCs/>
          <w:sz w:val="24"/>
          <w:szCs w:val="24"/>
          <w:lang w:val="en-US" w:eastAsia="zh-CN"/>
        </w:rPr>
        <w:t xml:space="preserve"> D</w:t>
      </w:r>
      <w:r w:rsidRPr="00D56CEA">
        <w:rPr>
          <w:rFonts w:ascii="Book Antiqua" w:hAnsi="Book Antiqua" w:cs="Times New Roman"/>
          <w:sz w:val="24"/>
          <w:szCs w:val="24"/>
          <w:lang w:val="en-US" w:eastAsia="zh-CN"/>
        </w:rPr>
        <w:t xml:space="preserve">, </w:t>
      </w:r>
      <w:proofErr w:type="spellStart"/>
      <w:r w:rsidRPr="00D56CEA">
        <w:rPr>
          <w:rFonts w:ascii="Book Antiqua" w:hAnsi="Book Antiqua" w:cs="Times New Roman"/>
          <w:sz w:val="24"/>
          <w:szCs w:val="24"/>
          <w:lang w:val="en-US" w:eastAsia="zh-CN"/>
        </w:rPr>
        <w:t>Shabani</w:t>
      </w:r>
      <w:proofErr w:type="spellEnd"/>
      <w:r w:rsidRPr="00D56CEA">
        <w:rPr>
          <w:rFonts w:ascii="Book Antiqua" w:hAnsi="Book Antiqua" w:cs="Times New Roman"/>
          <w:sz w:val="24"/>
          <w:szCs w:val="24"/>
          <w:lang w:val="en-US" w:eastAsia="zh-CN"/>
        </w:rPr>
        <w:t xml:space="preserve"> B, </w:t>
      </w:r>
      <w:proofErr w:type="spellStart"/>
      <w:r w:rsidRPr="00D56CEA">
        <w:rPr>
          <w:rFonts w:ascii="Book Antiqua" w:hAnsi="Book Antiqua" w:cs="Times New Roman"/>
          <w:sz w:val="24"/>
          <w:szCs w:val="24"/>
          <w:lang w:val="en-US" w:eastAsia="zh-CN"/>
        </w:rPr>
        <w:t>Lustig</w:t>
      </w:r>
      <w:proofErr w:type="spellEnd"/>
      <w:r w:rsidRPr="00D56CEA">
        <w:rPr>
          <w:rFonts w:ascii="Book Antiqua" w:hAnsi="Book Antiqua" w:cs="Times New Roman"/>
          <w:sz w:val="24"/>
          <w:szCs w:val="24"/>
          <w:lang w:val="en-US" w:eastAsia="zh-CN"/>
        </w:rPr>
        <w:t xml:space="preserve"> S, </w:t>
      </w:r>
      <w:proofErr w:type="spellStart"/>
      <w:r w:rsidRPr="00D56CEA">
        <w:rPr>
          <w:rFonts w:ascii="Book Antiqua" w:hAnsi="Book Antiqua" w:cs="Times New Roman"/>
          <w:sz w:val="24"/>
          <w:szCs w:val="24"/>
          <w:lang w:val="en-US" w:eastAsia="zh-CN"/>
        </w:rPr>
        <w:t>Cheze</w:t>
      </w:r>
      <w:proofErr w:type="spellEnd"/>
      <w:r w:rsidRPr="00D56CEA">
        <w:rPr>
          <w:rFonts w:ascii="Book Antiqua" w:hAnsi="Book Antiqua" w:cs="Times New Roman"/>
          <w:sz w:val="24"/>
          <w:szCs w:val="24"/>
          <w:lang w:val="en-US" w:eastAsia="zh-CN"/>
        </w:rPr>
        <w:t xml:space="preserve"> L, </w:t>
      </w:r>
      <w:proofErr w:type="spellStart"/>
      <w:r w:rsidRPr="00D56CEA">
        <w:rPr>
          <w:rFonts w:ascii="Book Antiqua" w:hAnsi="Book Antiqua" w:cs="Times New Roman"/>
          <w:sz w:val="24"/>
          <w:szCs w:val="24"/>
          <w:lang w:val="en-US" w:eastAsia="zh-CN"/>
        </w:rPr>
        <w:t>Karahoda</w:t>
      </w:r>
      <w:proofErr w:type="spellEnd"/>
      <w:r w:rsidRPr="00D56CEA">
        <w:rPr>
          <w:rFonts w:ascii="Book Antiqua" w:hAnsi="Book Antiqua" w:cs="Times New Roman"/>
          <w:sz w:val="24"/>
          <w:szCs w:val="24"/>
          <w:lang w:val="en-US" w:eastAsia="zh-CN"/>
        </w:rPr>
        <w:t xml:space="preserve"> </w:t>
      </w:r>
      <w:proofErr w:type="spellStart"/>
      <w:r w:rsidRPr="00D56CEA">
        <w:rPr>
          <w:rFonts w:ascii="Book Antiqua" w:hAnsi="Book Antiqua" w:cs="Times New Roman"/>
          <w:sz w:val="24"/>
          <w:szCs w:val="24"/>
          <w:lang w:val="en-US" w:eastAsia="zh-CN"/>
        </w:rPr>
        <w:t>Gjurgjeala</w:t>
      </w:r>
      <w:proofErr w:type="spellEnd"/>
      <w:r w:rsidRPr="00D56CEA">
        <w:rPr>
          <w:rFonts w:ascii="Book Antiqua" w:hAnsi="Book Antiqua" w:cs="Times New Roman"/>
          <w:sz w:val="24"/>
          <w:szCs w:val="24"/>
          <w:lang w:val="en-US" w:eastAsia="zh-CN"/>
        </w:rPr>
        <w:t xml:space="preserve"> N, </w:t>
      </w:r>
      <w:proofErr w:type="spellStart"/>
      <w:r w:rsidRPr="00D56CEA">
        <w:rPr>
          <w:rFonts w:ascii="Book Antiqua" w:hAnsi="Book Antiqua" w:cs="Times New Roman"/>
          <w:sz w:val="24"/>
          <w:szCs w:val="24"/>
          <w:lang w:val="en-US" w:eastAsia="zh-CN"/>
        </w:rPr>
        <w:t>Neyret</w:t>
      </w:r>
      <w:proofErr w:type="spellEnd"/>
      <w:r w:rsidRPr="00D56CEA">
        <w:rPr>
          <w:rFonts w:ascii="Book Antiqua" w:hAnsi="Book Antiqua" w:cs="Times New Roman"/>
          <w:sz w:val="24"/>
          <w:szCs w:val="24"/>
          <w:lang w:val="en-US" w:eastAsia="zh-CN"/>
        </w:rPr>
        <w:t xml:space="preserve"> P. Gait knee kinematic alterations in medial osteoarthritis: three dimensional assessment. </w:t>
      </w:r>
      <w:proofErr w:type="spellStart"/>
      <w:r w:rsidRPr="00D56CEA">
        <w:rPr>
          <w:rFonts w:ascii="Book Antiqua" w:hAnsi="Book Antiqua" w:cs="Times New Roman"/>
          <w:i/>
          <w:iCs/>
          <w:sz w:val="24"/>
          <w:szCs w:val="24"/>
          <w:lang w:val="en-US" w:eastAsia="zh-CN"/>
        </w:rPr>
        <w:t>Int</w:t>
      </w:r>
      <w:proofErr w:type="spellEnd"/>
      <w:r w:rsidRPr="00D56CEA">
        <w:rPr>
          <w:rFonts w:ascii="Book Antiqua" w:hAnsi="Book Antiqua" w:cs="Times New Roman"/>
          <w:i/>
          <w:iCs/>
          <w:sz w:val="24"/>
          <w:szCs w:val="24"/>
          <w:lang w:val="en-US" w:eastAsia="zh-CN"/>
        </w:rPr>
        <w:t xml:space="preserve"> </w:t>
      </w:r>
      <w:proofErr w:type="spellStart"/>
      <w:r w:rsidRPr="00D56CEA">
        <w:rPr>
          <w:rFonts w:ascii="Book Antiqua" w:hAnsi="Book Antiqua" w:cs="Times New Roman"/>
          <w:i/>
          <w:iCs/>
          <w:sz w:val="24"/>
          <w:szCs w:val="24"/>
          <w:lang w:val="en-US" w:eastAsia="zh-CN"/>
        </w:rPr>
        <w:t>Orthop</w:t>
      </w:r>
      <w:proofErr w:type="spellEnd"/>
      <w:r w:rsidRPr="00D56CEA">
        <w:rPr>
          <w:rFonts w:ascii="Book Antiqua" w:hAnsi="Book Antiqua" w:cs="Times New Roman"/>
          <w:sz w:val="24"/>
          <w:szCs w:val="24"/>
          <w:lang w:val="en-US" w:eastAsia="zh-CN"/>
        </w:rPr>
        <w:t> 2014; </w:t>
      </w:r>
      <w:r w:rsidRPr="00D56CEA">
        <w:rPr>
          <w:rFonts w:ascii="Book Antiqua" w:hAnsi="Book Antiqua" w:cs="Times New Roman"/>
          <w:b/>
          <w:bCs/>
          <w:sz w:val="24"/>
          <w:szCs w:val="24"/>
          <w:lang w:val="en-US" w:eastAsia="zh-CN"/>
        </w:rPr>
        <w:t>38</w:t>
      </w:r>
      <w:r w:rsidRPr="00D56CEA">
        <w:rPr>
          <w:rFonts w:ascii="Book Antiqua" w:hAnsi="Book Antiqua" w:cs="Times New Roman"/>
          <w:sz w:val="24"/>
          <w:szCs w:val="24"/>
          <w:lang w:val="en-US" w:eastAsia="zh-CN"/>
        </w:rPr>
        <w:t>: 1191-1198 [PMID: 24619388 DOI: 10.1007/s00264-014-2312-3]</w:t>
      </w:r>
    </w:p>
    <w:p w14:paraId="54B33E6F" w14:textId="2C4B9FDA"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r w:rsidRPr="00D56CEA">
        <w:rPr>
          <w:rFonts w:ascii="Book Antiqua" w:hAnsi="Book Antiqua" w:cs="Times New Roman"/>
          <w:b/>
          <w:bCs/>
          <w:sz w:val="24"/>
          <w:szCs w:val="24"/>
          <w:lang w:val="en-US" w:eastAsia="zh-CN"/>
        </w:rPr>
        <w:t>Taniguchi M</w:t>
      </w:r>
      <w:r w:rsidRPr="00D56CEA">
        <w:rPr>
          <w:rFonts w:ascii="Book Antiqua" w:hAnsi="Book Antiqua" w:cs="Times New Roman"/>
          <w:sz w:val="24"/>
          <w:szCs w:val="24"/>
          <w:lang w:val="en-US" w:eastAsia="zh-CN"/>
        </w:rPr>
        <w:t xml:space="preserve">, </w:t>
      </w:r>
      <w:proofErr w:type="spellStart"/>
      <w:r w:rsidRPr="00D56CEA">
        <w:rPr>
          <w:rFonts w:ascii="Book Antiqua" w:hAnsi="Book Antiqua" w:cs="Times New Roman"/>
          <w:sz w:val="24"/>
          <w:szCs w:val="24"/>
          <w:lang w:val="en-US" w:eastAsia="zh-CN"/>
        </w:rPr>
        <w:t>Sawano</w:t>
      </w:r>
      <w:proofErr w:type="spellEnd"/>
      <w:r w:rsidRPr="00D56CEA">
        <w:rPr>
          <w:rFonts w:ascii="Book Antiqua" w:hAnsi="Book Antiqua" w:cs="Times New Roman"/>
          <w:sz w:val="24"/>
          <w:szCs w:val="24"/>
          <w:lang w:val="en-US" w:eastAsia="zh-CN"/>
        </w:rPr>
        <w:t xml:space="preserve"> S, </w:t>
      </w:r>
      <w:proofErr w:type="spellStart"/>
      <w:r w:rsidRPr="00D56CEA">
        <w:rPr>
          <w:rFonts w:ascii="Book Antiqua" w:hAnsi="Book Antiqua" w:cs="Times New Roman"/>
          <w:sz w:val="24"/>
          <w:szCs w:val="24"/>
          <w:lang w:val="en-US" w:eastAsia="zh-CN"/>
        </w:rPr>
        <w:t>Kugo</w:t>
      </w:r>
      <w:proofErr w:type="spellEnd"/>
      <w:r w:rsidRPr="00D56CEA">
        <w:rPr>
          <w:rFonts w:ascii="Book Antiqua" w:hAnsi="Book Antiqua" w:cs="Times New Roman"/>
          <w:sz w:val="24"/>
          <w:szCs w:val="24"/>
          <w:lang w:val="en-US" w:eastAsia="zh-CN"/>
        </w:rPr>
        <w:t xml:space="preserve"> M, </w:t>
      </w:r>
      <w:proofErr w:type="spellStart"/>
      <w:r w:rsidRPr="00D56CEA">
        <w:rPr>
          <w:rFonts w:ascii="Book Antiqua" w:hAnsi="Book Antiqua" w:cs="Times New Roman"/>
          <w:sz w:val="24"/>
          <w:szCs w:val="24"/>
          <w:lang w:val="en-US" w:eastAsia="zh-CN"/>
        </w:rPr>
        <w:t>Maegawa</w:t>
      </w:r>
      <w:proofErr w:type="spellEnd"/>
      <w:r w:rsidRPr="00D56CEA">
        <w:rPr>
          <w:rFonts w:ascii="Book Antiqua" w:hAnsi="Book Antiqua" w:cs="Times New Roman"/>
          <w:sz w:val="24"/>
          <w:szCs w:val="24"/>
          <w:lang w:val="en-US" w:eastAsia="zh-CN"/>
        </w:rPr>
        <w:t xml:space="preserve"> S, Kawasaki T, </w:t>
      </w:r>
      <w:proofErr w:type="spellStart"/>
      <w:r w:rsidRPr="00D56CEA">
        <w:rPr>
          <w:rFonts w:ascii="Book Antiqua" w:hAnsi="Book Antiqua" w:cs="Times New Roman"/>
          <w:sz w:val="24"/>
          <w:szCs w:val="24"/>
          <w:lang w:val="en-US" w:eastAsia="zh-CN"/>
        </w:rPr>
        <w:t>Ichihashi</w:t>
      </w:r>
      <w:proofErr w:type="spellEnd"/>
      <w:r w:rsidRPr="00D56CEA">
        <w:rPr>
          <w:rFonts w:ascii="Book Antiqua" w:hAnsi="Book Antiqua" w:cs="Times New Roman"/>
          <w:sz w:val="24"/>
          <w:szCs w:val="24"/>
          <w:lang w:val="en-US" w:eastAsia="zh-CN"/>
        </w:rPr>
        <w:t xml:space="preserve"> N. Physical Activity Promotes Gait Improvement in Patients With Total Knee Arthroplasty. </w:t>
      </w:r>
      <w:r w:rsidRPr="00D56CEA">
        <w:rPr>
          <w:rFonts w:ascii="Book Antiqua" w:hAnsi="Book Antiqua" w:cs="Times New Roman"/>
          <w:i/>
          <w:iCs/>
          <w:sz w:val="24"/>
          <w:szCs w:val="24"/>
          <w:lang w:val="en-US" w:eastAsia="zh-CN"/>
        </w:rPr>
        <w:t>J Arthroplasty</w:t>
      </w:r>
      <w:r w:rsidRPr="00D56CEA">
        <w:rPr>
          <w:rFonts w:ascii="Book Antiqua" w:hAnsi="Book Antiqua" w:cs="Times New Roman"/>
          <w:sz w:val="24"/>
          <w:szCs w:val="24"/>
          <w:lang w:val="en-US" w:eastAsia="zh-CN"/>
        </w:rPr>
        <w:t> 2016; </w:t>
      </w:r>
      <w:r w:rsidRPr="00D56CEA">
        <w:rPr>
          <w:rFonts w:ascii="Book Antiqua" w:hAnsi="Book Antiqua" w:cs="Times New Roman"/>
          <w:b/>
          <w:bCs/>
          <w:sz w:val="24"/>
          <w:szCs w:val="24"/>
          <w:lang w:val="en-US" w:eastAsia="zh-CN"/>
        </w:rPr>
        <w:t>31</w:t>
      </w:r>
      <w:r w:rsidRPr="00D56CEA">
        <w:rPr>
          <w:rFonts w:ascii="Book Antiqua" w:hAnsi="Book Antiqua" w:cs="Times New Roman"/>
          <w:sz w:val="24"/>
          <w:szCs w:val="24"/>
          <w:lang w:val="en-US" w:eastAsia="zh-CN"/>
        </w:rPr>
        <w:t>: 984-988 [PMID: 26707650 DOI: 10.1016/j.arth.2015.11.012]</w:t>
      </w:r>
    </w:p>
    <w:p w14:paraId="7B6F15B7" w14:textId="3B440301"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proofErr w:type="spellStart"/>
      <w:r w:rsidRPr="00D56CEA">
        <w:rPr>
          <w:rFonts w:ascii="Book Antiqua" w:hAnsi="Book Antiqua" w:cs="Times New Roman"/>
          <w:b/>
          <w:bCs/>
          <w:sz w:val="24"/>
          <w:szCs w:val="24"/>
          <w:lang w:val="en-US" w:eastAsia="zh-CN"/>
        </w:rPr>
        <w:t>Baliunas</w:t>
      </w:r>
      <w:proofErr w:type="spellEnd"/>
      <w:r w:rsidRPr="00D56CEA">
        <w:rPr>
          <w:rFonts w:ascii="Book Antiqua" w:hAnsi="Book Antiqua" w:cs="Times New Roman"/>
          <w:b/>
          <w:bCs/>
          <w:sz w:val="24"/>
          <w:szCs w:val="24"/>
          <w:lang w:val="en-US" w:eastAsia="zh-CN"/>
        </w:rPr>
        <w:t xml:space="preserve"> AJ</w:t>
      </w:r>
      <w:r w:rsidRPr="00D56CEA">
        <w:rPr>
          <w:rFonts w:ascii="Book Antiqua" w:hAnsi="Book Antiqua" w:cs="Times New Roman"/>
          <w:sz w:val="24"/>
          <w:szCs w:val="24"/>
          <w:lang w:val="en-US" w:eastAsia="zh-CN"/>
        </w:rPr>
        <w:t xml:space="preserve">, Hurwitz DE, </w:t>
      </w:r>
      <w:proofErr w:type="spellStart"/>
      <w:r w:rsidRPr="00D56CEA">
        <w:rPr>
          <w:rFonts w:ascii="Book Antiqua" w:hAnsi="Book Antiqua" w:cs="Times New Roman"/>
          <w:sz w:val="24"/>
          <w:szCs w:val="24"/>
          <w:lang w:val="en-US" w:eastAsia="zh-CN"/>
        </w:rPr>
        <w:t>Ryals</w:t>
      </w:r>
      <w:proofErr w:type="spellEnd"/>
      <w:r w:rsidRPr="00D56CEA">
        <w:rPr>
          <w:rFonts w:ascii="Book Antiqua" w:hAnsi="Book Antiqua" w:cs="Times New Roman"/>
          <w:sz w:val="24"/>
          <w:szCs w:val="24"/>
          <w:lang w:val="en-US" w:eastAsia="zh-CN"/>
        </w:rPr>
        <w:t xml:space="preserve"> AB, </w:t>
      </w:r>
      <w:proofErr w:type="spellStart"/>
      <w:r w:rsidRPr="00D56CEA">
        <w:rPr>
          <w:rFonts w:ascii="Book Antiqua" w:hAnsi="Book Antiqua" w:cs="Times New Roman"/>
          <w:sz w:val="24"/>
          <w:szCs w:val="24"/>
          <w:lang w:val="en-US" w:eastAsia="zh-CN"/>
        </w:rPr>
        <w:t>Karrar</w:t>
      </w:r>
      <w:proofErr w:type="spellEnd"/>
      <w:r w:rsidRPr="00D56CEA">
        <w:rPr>
          <w:rFonts w:ascii="Book Antiqua" w:hAnsi="Book Antiqua" w:cs="Times New Roman"/>
          <w:sz w:val="24"/>
          <w:szCs w:val="24"/>
          <w:lang w:val="en-US" w:eastAsia="zh-CN"/>
        </w:rPr>
        <w:t xml:space="preserve"> A, Case JP, Block JA, </w:t>
      </w:r>
      <w:proofErr w:type="spellStart"/>
      <w:r w:rsidRPr="00D56CEA">
        <w:rPr>
          <w:rFonts w:ascii="Book Antiqua" w:hAnsi="Book Antiqua" w:cs="Times New Roman"/>
          <w:sz w:val="24"/>
          <w:szCs w:val="24"/>
          <w:lang w:val="en-US" w:eastAsia="zh-CN"/>
        </w:rPr>
        <w:t>Andriacchi</w:t>
      </w:r>
      <w:proofErr w:type="spellEnd"/>
      <w:r w:rsidRPr="00D56CEA">
        <w:rPr>
          <w:rFonts w:ascii="Book Antiqua" w:hAnsi="Book Antiqua" w:cs="Times New Roman"/>
          <w:sz w:val="24"/>
          <w:szCs w:val="24"/>
          <w:lang w:val="en-US" w:eastAsia="zh-CN"/>
        </w:rPr>
        <w:t xml:space="preserve"> TP. Increased knee joint loads during walking are present in subjects with knee osteoarthritis. </w:t>
      </w:r>
      <w:r w:rsidRPr="00D56CEA">
        <w:rPr>
          <w:rFonts w:ascii="Book Antiqua" w:hAnsi="Book Antiqua" w:cs="Times New Roman"/>
          <w:i/>
          <w:iCs/>
          <w:sz w:val="24"/>
          <w:szCs w:val="24"/>
          <w:lang w:val="en-US" w:eastAsia="zh-CN"/>
        </w:rPr>
        <w:t>Osteoarthritis Cartilage</w:t>
      </w:r>
      <w:r w:rsidRPr="00D56CEA">
        <w:rPr>
          <w:rFonts w:ascii="Book Antiqua" w:hAnsi="Book Antiqua" w:cs="Times New Roman"/>
          <w:sz w:val="24"/>
          <w:szCs w:val="24"/>
          <w:lang w:val="en-US" w:eastAsia="zh-CN"/>
        </w:rPr>
        <w:t> 2002; </w:t>
      </w:r>
      <w:r w:rsidRPr="00D56CEA">
        <w:rPr>
          <w:rFonts w:ascii="Book Antiqua" w:hAnsi="Book Antiqua" w:cs="Times New Roman"/>
          <w:b/>
          <w:bCs/>
          <w:sz w:val="24"/>
          <w:szCs w:val="24"/>
          <w:lang w:val="en-US" w:eastAsia="zh-CN"/>
        </w:rPr>
        <w:t>10</w:t>
      </w:r>
      <w:r w:rsidRPr="00D56CEA">
        <w:rPr>
          <w:rFonts w:ascii="Book Antiqua" w:hAnsi="Book Antiqua" w:cs="Times New Roman"/>
          <w:sz w:val="24"/>
          <w:szCs w:val="24"/>
          <w:lang w:val="en-US" w:eastAsia="zh-CN"/>
        </w:rPr>
        <w:t>: 573-579 [PMID: 12127838]</w:t>
      </w:r>
    </w:p>
    <w:p w14:paraId="6FA1152C" w14:textId="3DCA632B"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r w:rsidRPr="00D56CEA">
        <w:rPr>
          <w:rFonts w:ascii="Book Antiqua" w:hAnsi="Book Antiqua" w:cs="Times New Roman"/>
          <w:b/>
          <w:bCs/>
          <w:sz w:val="24"/>
          <w:szCs w:val="24"/>
          <w:lang w:val="en-US" w:eastAsia="zh-CN"/>
        </w:rPr>
        <w:t>Robinson RO</w:t>
      </w:r>
      <w:r w:rsidRPr="00D56CEA">
        <w:rPr>
          <w:rFonts w:ascii="Book Antiqua" w:hAnsi="Book Antiqua" w:cs="Times New Roman"/>
          <w:sz w:val="24"/>
          <w:szCs w:val="24"/>
          <w:lang w:val="en-US" w:eastAsia="zh-CN"/>
        </w:rPr>
        <w:t xml:space="preserve">, Herzog W, </w:t>
      </w:r>
      <w:proofErr w:type="spellStart"/>
      <w:r w:rsidRPr="00D56CEA">
        <w:rPr>
          <w:rFonts w:ascii="Book Antiqua" w:hAnsi="Book Antiqua" w:cs="Times New Roman"/>
          <w:sz w:val="24"/>
          <w:szCs w:val="24"/>
          <w:lang w:val="en-US" w:eastAsia="zh-CN"/>
        </w:rPr>
        <w:t>Nigg</w:t>
      </w:r>
      <w:proofErr w:type="spellEnd"/>
      <w:r w:rsidRPr="00D56CEA">
        <w:rPr>
          <w:rFonts w:ascii="Book Antiqua" w:hAnsi="Book Antiqua" w:cs="Times New Roman"/>
          <w:sz w:val="24"/>
          <w:szCs w:val="24"/>
          <w:lang w:val="en-US" w:eastAsia="zh-CN"/>
        </w:rPr>
        <w:t xml:space="preserve"> BM. Use of force platform variables to quantify the effects of chiropractic manipulation on gait symmetry. </w:t>
      </w:r>
      <w:r w:rsidRPr="00D56CEA">
        <w:rPr>
          <w:rFonts w:ascii="Book Antiqua" w:hAnsi="Book Antiqua" w:cs="Times New Roman"/>
          <w:i/>
          <w:iCs/>
          <w:sz w:val="24"/>
          <w:szCs w:val="24"/>
          <w:lang w:val="en-US" w:eastAsia="zh-CN"/>
        </w:rPr>
        <w:t xml:space="preserve">J Manipulative </w:t>
      </w:r>
      <w:proofErr w:type="spellStart"/>
      <w:r w:rsidRPr="00D56CEA">
        <w:rPr>
          <w:rFonts w:ascii="Book Antiqua" w:hAnsi="Book Antiqua" w:cs="Times New Roman"/>
          <w:i/>
          <w:iCs/>
          <w:sz w:val="24"/>
          <w:szCs w:val="24"/>
          <w:lang w:val="en-US" w:eastAsia="zh-CN"/>
        </w:rPr>
        <w:t>Physiol</w:t>
      </w:r>
      <w:proofErr w:type="spellEnd"/>
      <w:r w:rsidRPr="00D56CEA">
        <w:rPr>
          <w:rFonts w:ascii="Book Antiqua" w:hAnsi="Book Antiqua" w:cs="Times New Roman"/>
          <w:i/>
          <w:iCs/>
          <w:sz w:val="24"/>
          <w:szCs w:val="24"/>
          <w:lang w:val="en-US" w:eastAsia="zh-CN"/>
        </w:rPr>
        <w:t xml:space="preserve"> </w:t>
      </w:r>
      <w:proofErr w:type="spellStart"/>
      <w:r w:rsidRPr="00D56CEA">
        <w:rPr>
          <w:rFonts w:ascii="Book Antiqua" w:hAnsi="Book Antiqua" w:cs="Times New Roman"/>
          <w:i/>
          <w:iCs/>
          <w:sz w:val="24"/>
          <w:szCs w:val="24"/>
          <w:lang w:val="en-US" w:eastAsia="zh-CN"/>
        </w:rPr>
        <w:t>Ther</w:t>
      </w:r>
      <w:proofErr w:type="spellEnd"/>
      <w:r w:rsidRPr="00D56CEA">
        <w:rPr>
          <w:rFonts w:ascii="Book Antiqua" w:hAnsi="Book Antiqua" w:cs="Times New Roman"/>
          <w:sz w:val="24"/>
          <w:szCs w:val="24"/>
          <w:lang w:val="en-US" w:eastAsia="zh-CN"/>
        </w:rPr>
        <w:t> 1987; </w:t>
      </w:r>
      <w:r w:rsidRPr="00D56CEA">
        <w:rPr>
          <w:rFonts w:ascii="Book Antiqua" w:hAnsi="Book Antiqua" w:cs="Times New Roman"/>
          <w:b/>
          <w:bCs/>
          <w:sz w:val="24"/>
          <w:szCs w:val="24"/>
          <w:lang w:val="en-US" w:eastAsia="zh-CN"/>
        </w:rPr>
        <w:t>10</w:t>
      </w:r>
      <w:r w:rsidRPr="00D56CEA">
        <w:rPr>
          <w:rFonts w:ascii="Book Antiqua" w:hAnsi="Book Antiqua" w:cs="Times New Roman"/>
          <w:sz w:val="24"/>
          <w:szCs w:val="24"/>
          <w:lang w:val="en-US" w:eastAsia="zh-CN"/>
        </w:rPr>
        <w:t>: 172-176 [PMID: 2958572]</w:t>
      </w:r>
    </w:p>
    <w:p w14:paraId="11B63764" w14:textId="6B386139"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proofErr w:type="spellStart"/>
      <w:r w:rsidRPr="00D56CEA">
        <w:rPr>
          <w:rFonts w:ascii="Book Antiqua" w:hAnsi="Book Antiqua" w:cs="Times New Roman"/>
          <w:b/>
          <w:bCs/>
          <w:sz w:val="24"/>
          <w:szCs w:val="24"/>
          <w:lang w:val="en-US" w:eastAsia="zh-CN"/>
        </w:rPr>
        <w:t>Balasubramanian</w:t>
      </w:r>
      <w:proofErr w:type="spellEnd"/>
      <w:r w:rsidRPr="00D56CEA">
        <w:rPr>
          <w:rFonts w:ascii="Book Antiqua" w:hAnsi="Book Antiqua" w:cs="Times New Roman"/>
          <w:b/>
          <w:bCs/>
          <w:sz w:val="24"/>
          <w:szCs w:val="24"/>
          <w:lang w:val="en-US" w:eastAsia="zh-CN"/>
        </w:rPr>
        <w:t xml:space="preserve"> CK</w:t>
      </w:r>
      <w:r w:rsidRPr="00D56CEA">
        <w:rPr>
          <w:rFonts w:ascii="Book Antiqua" w:hAnsi="Book Antiqua" w:cs="Times New Roman"/>
          <w:sz w:val="24"/>
          <w:szCs w:val="24"/>
          <w:lang w:val="en-US" w:eastAsia="zh-CN"/>
        </w:rPr>
        <w:t xml:space="preserve">, Bowden MG, Neptune RR, </w:t>
      </w:r>
      <w:proofErr w:type="spellStart"/>
      <w:r w:rsidRPr="00D56CEA">
        <w:rPr>
          <w:rFonts w:ascii="Book Antiqua" w:hAnsi="Book Antiqua" w:cs="Times New Roman"/>
          <w:sz w:val="24"/>
          <w:szCs w:val="24"/>
          <w:lang w:val="en-US" w:eastAsia="zh-CN"/>
        </w:rPr>
        <w:t>Kautz</w:t>
      </w:r>
      <w:proofErr w:type="spellEnd"/>
      <w:r w:rsidRPr="00D56CEA">
        <w:rPr>
          <w:rFonts w:ascii="Book Antiqua" w:hAnsi="Book Antiqua" w:cs="Times New Roman"/>
          <w:sz w:val="24"/>
          <w:szCs w:val="24"/>
          <w:lang w:val="en-US" w:eastAsia="zh-CN"/>
        </w:rPr>
        <w:t xml:space="preserve"> SA. Relationship between step length asymmetry and walking performance in subjects with chronic hemiparesis. </w:t>
      </w:r>
      <w:r w:rsidRPr="00D56CEA">
        <w:rPr>
          <w:rFonts w:ascii="Book Antiqua" w:hAnsi="Book Antiqua" w:cs="Times New Roman"/>
          <w:i/>
          <w:iCs/>
          <w:sz w:val="24"/>
          <w:szCs w:val="24"/>
          <w:lang w:val="en-US" w:eastAsia="zh-CN"/>
        </w:rPr>
        <w:t xml:space="preserve">Arch Phys Med </w:t>
      </w:r>
      <w:proofErr w:type="spellStart"/>
      <w:r w:rsidRPr="00D56CEA">
        <w:rPr>
          <w:rFonts w:ascii="Book Antiqua" w:hAnsi="Book Antiqua" w:cs="Times New Roman"/>
          <w:i/>
          <w:iCs/>
          <w:sz w:val="24"/>
          <w:szCs w:val="24"/>
          <w:lang w:val="en-US" w:eastAsia="zh-CN"/>
        </w:rPr>
        <w:t>Rehabil</w:t>
      </w:r>
      <w:proofErr w:type="spellEnd"/>
      <w:r w:rsidRPr="00D56CEA">
        <w:rPr>
          <w:rFonts w:ascii="Book Antiqua" w:hAnsi="Book Antiqua" w:cs="Times New Roman"/>
          <w:sz w:val="24"/>
          <w:szCs w:val="24"/>
          <w:lang w:val="en-US" w:eastAsia="zh-CN"/>
        </w:rPr>
        <w:t> 2007; </w:t>
      </w:r>
      <w:r w:rsidRPr="00D56CEA">
        <w:rPr>
          <w:rFonts w:ascii="Book Antiqua" w:hAnsi="Book Antiqua" w:cs="Times New Roman"/>
          <w:b/>
          <w:bCs/>
          <w:sz w:val="24"/>
          <w:szCs w:val="24"/>
          <w:lang w:val="en-US" w:eastAsia="zh-CN"/>
        </w:rPr>
        <w:t>88</w:t>
      </w:r>
      <w:r w:rsidRPr="00D56CEA">
        <w:rPr>
          <w:rFonts w:ascii="Book Antiqua" w:hAnsi="Book Antiqua" w:cs="Times New Roman"/>
          <w:sz w:val="24"/>
          <w:szCs w:val="24"/>
          <w:lang w:val="en-US" w:eastAsia="zh-CN"/>
        </w:rPr>
        <w:t>: 43-49 [PMID: 17207674 DOI: 10.1016/j.apmr.2006.10.004]</w:t>
      </w:r>
    </w:p>
    <w:p w14:paraId="1677BB4A" w14:textId="09B9A388" w:rsidR="00D56CEA" w:rsidRPr="00D56CEA" w:rsidRDefault="00D56CEA" w:rsidP="00D56CEA">
      <w:pPr>
        <w:pStyle w:val="ListParagraph"/>
        <w:numPr>
          <w:ilvl w:val="0"/>
          <w:numId w:val="3"/>
        </w:numPr>
        <w:snapToGrid w:val="0"/>
        <w:spacing w:after="0" w:line="360" w:lineRule="auto"/>
        <w:ind w:left="426"/>
        <w:jc w:val="both"/>
        <w:rPr>
          <w:rFonts w:ascii="Book Antiqua" w:hAnsi="Book Antiqua" w:cs="Times New Roman"/>
          <w:sz w:val="24"/>
          <w:szCs w:val="24"/>
          <w:lang w:val="en-US" w:eastAsia="zh-CN"/>
        </w:rPr>
      </w:pPr>
      <w:r w:rsidRPr="00D56CEA">
        <w:rPr>
          <w:rFonts w:ascii="Book Antiqua" w:hAnsi="Book Antiqua" w:cs="Times New Roman"/>
          <w:b/>
          <w:bCs/>
          <w:sz w:val="24"/>
          <w:szCs w:val="24"/>
          <w:lang w:val="en-US" w:eastAsia="zh-CN"/>
        </w:rPr>
        <w:t>Landry SC</w:t>
      </w:r>
      <w:r w:rsidRPr="00D56CEA">
        <w:rPr>
          <w:rFonts w:ascii="Book Antiqua" w:hAnsi="Book Antiqua" w:cs="Times New Roman"/>
          <w:sz w:val="24"/>
          <w:szCs w:val="24"/>
          <w:lang w:val="en-US" w:eastAsia="zh-CN"/>
        </w:rPr>
        <w:t xml:space="preserve">, McKean KA, </w:t>
      </w:r>
      <w:proofErr w:type="spellStart"/>
      <w:r w:rsidRPr="00D56CEA">
        <w:rPr>
          <w:rFonts w:ascii="Book Antiqua" w:hAnsi="Book Antiqua" w:cs="Times New Roman"/>
          <w:sz w:val="24"/>
          <w:szCs w:val="24"/>
          <w:lang w:val="en-US" w:eastAsia="zh-CN"/>
        </w:rPr>
        <w:t>Hubley-Kozey</w:t>
      </w:r>
      <w:proofErr w:type="spellEnd"/>
      <w:r w:rsidRPr="00D56CEA">
        <w:rPr>
          <w:rFonts w:ascii="Book Antiqua" w:hAnsi="Book Antiqua" w:cs="Times New Roman"/>
          <w:sz w:val="24"/>
          <w:szCs w:val="24"/>
          <w:lang w:val="en-US" w:eastAsia="zh-CN"/>
        </w:rPr>
        <w:t xml:space="preserve"> CL, </w:t>
      </w:r>
      <w:proofErr w:type="spellStart"/>
      <w:r w:rsidRPr="00D56CEA">
        <w:rPr>
          <w:rFonts w:ascii="Book Antiqua" w:hAnsi="Book Antiqua" w:cs="Times New Roman"/>
          <w:sz w:val="24"/>
          <w:szCs w:val="24"/>
          <w:lang w:val="en-US" w:eastAsia="zh-CN"/>
        </w:rPr>
        <w:t>Stanish</w:t>
      </w:r>
      <w:proofErr w:type="spellEnd"/>
      <w:r w:rsidRPr="00D56CEA">
        <w:rPr>
          <w:rFonts w:ascii="Book Antiqua" w:hAnsi="Book Antiqua" w:cs="Times New Roman"/>
          <w:sz w:val="24"/>
          <w:szCs w:val="24"/>
          <w:lang w:val="en-US" w:eastAsia="zh-CN"/>
        </w:rPr>
        <w:t xml:space="preserve"> WD, </w:t>
      </w:r>
      <w:proofErr w:type="spellStart"/>
      <w:r w:rsidRPr="00D56CEA">
        <w:rPr>
          <w:rFonts w:ascii="Book Antiqua" w:hAnsi="Book Antiqua" w:cs="Times New Roman"/>
          <w:sz w:val="24"/>
          <w:szCs w:val="24"/>
          <w:lang w:val="en-US" w:eastAsia="zh-CN"/>
        </w:rPr>
        <w:t>Deluzio</w:t>
      </w:r>
      <w:proofErr w:type="spellEnd"/>
      <w:r w:rsidRPr="00D56CEA">
        <w:rPr>
          <w:rFonts w:ascii="Book Antiqua" w:hAnsi="Book Antiqua" w:cs="Times New Roman"/>
          <w:sz w:val="24"/>
          <w:szCs w:val="24"/>
          <w:lang w:val="en-US" w:eastAsia="zh-CN"/>
        </w:rPr>
        <w:t xml:space="preserve"> KJ. Knee biomechanics of moderate OA patients measured during gait at a self-selected and fast walking speed. </w:t>
      </w:r>
      <w:r w:rsidRPr="00D56CEA">
        <w:rPr>
          <w:rFonts w:ascii="Book Antiqua" w:hAnsi="Book Antiqua" w:cs="Times New Roman"/>
          <w:i/>
          <w:iCs/>
          <w:sz w:val="24"/>
          <w:szCs w:val="24"/>
          <w:lang w:val="en-US" w:eastAsia="zh-CN"/>
        </w:rPr>
        <w:t xml:space="preserve">J </w:t>
      </w:r>
      <w:proofErr w:type="spellStart"/>
      <w:r w:rsidRPr="00D56CEA">
        <w:rPr>
          <w:rFonts w:ascii="Book Antiqua" w:hAnsi="Book Antiqua" w:cs="Times New Roman"/>
          <w:i/>
          <w:iCs/>
          <w:sz w:val="24"/>
          <w:szCs w:val="24"/>
          <w:lang w:val="en-US" w:eastAsia="zh-CN"/>
        </w:rPr>
        <w:t>Biomech</w:t>
      </w:r>
      <w:proofErr w:type="spellEnd"/>
      <w:r w:rsidRPr="00D56CEA">
        <w:rPr>
          <w:rFonts w:ascii="Book Antiqua" w:hAnsi="Book Antiqua" w:cs="Times New Roman"/>
          <w:sz w:val="24"/>
          <w:szCs w:val="24"/>
          <w:lang w:val="en-US" w:eastAsia="zh-CN"/>
        </w:rPr>
        <w:t> 2007; </w:t>
      </w:r>
      <w:r w:rsidRPr="00D56CEA">
        <w:rPr>
          <w:rFonts w:ascii="Book Antiqua" w:hAnsi="Book Antiqua" w:cs="Times New Roman"/>
          <w:b/>
          <w:bCs/>
          <w:sz w:val="24"/>
          <w:szCs w:val="24"/>
          <w:lang w:val="en-US" w:eastAsia="zh-CN"/>
        </w:rPr>
        <w:t>40</w:t>
      </w:r>
      <w:r w:rsidRPr="00D56CEA">
        <w:rPr>
          <w:rFonts w:ascii="Book Antiqua" w:hAnsi="Book Antiqua" w:cs="Times New Roman"/>
          <w:sz w:val="24"/>
          <w:szCs w:val="24"/>
          <w:lang w:val="en-US" w:eastAsia="zh-CN"/>
        </w:rPr>
        <w:t>: 1754-1761 [PMID: 17084845 DOI: 10.1016/j.jbiomech.2006.08.010]</w:t>
      </w:r>
    </w:p>
    <w:p w14:paraId="11A508ED" w14:textId="77777777" w:rsidR="00662D20" w:rsidRDefault="00662D20" w:rsidP="00FF4DE4">
      <w:pPr>
        <w:snapToGrid w:val="0"/>
        <w:spacing w:after="0" w:line="360" w:lineRule="auto"/>
        <w:jc w:val="both"/>
        <w:rPr>
          <w:rFonts w:ascii="Book Antiqua" w:hAnsi="Book Antiqua" w:cs="Times New Roman"/>
          <w:sz w:val="24"/>
          <w:szCs w:val="24"/>
          <w:lang w:eastAsia="zh-CN"/>
        </w:rPr>
      </w:pPr>
    </w:p>
    <w:p w14:paraId="71889763" w14:textId="77777777" w:rsidR="00DB0E15" w:rsidRDefault="00586570" w:rsidP="00586570">
      <w:pPr>
        <w:snapToGrid w:val="0"/>
        <w:spacing w:after="0" w:line="360" w:lineRule="auto"/>
        <w:jc w:val="right"/>
        <w:rPr>
          <w:rFonts w:ascii="Book Antiqua" w:hAnsi="Book Antiqua" w:cs="Times New Roman"/>
          <w:color w:val="000000"/>
          <w:sz w:val="24"/>
          <w:szCs w:val="24"/>
          <w:lang w:eastAsia="zh-CN"/>
        </w:rPr>
      </w:pPr>
      <w:bookmarkStart w:id="85" w:name="OLE_LINK307"/>
      <w:bookmarkStart w:id="86" w:name="OLE_LINK308"/>
      <w:bookmarkStart w:id="87" w:name="OLE_LINK319"/>
      <w:bookmarkStart w:id="88" w:name="OLE_LINK338"/>
      <w:bookmarkStart w:id="89" w:name="OLE_LINK384"/>
      <w:bookmarkStart w:id="90" w:name="OLE_LINK370"/>
      <w:bookmarkStart w:id="91" w:name="OLE_LINK393"/>
      <w:bookmarkStart w:id="92" w:name="OLE_LINK429"/>
      <w:bookmarkStart w:id="93" w:name="OLE_LINK430"/>
      <w:bookmarkStart w:id="94" w:name="OLE_LINK444"/>
      <w:bookmarkStart w:id="95" w:name="OLE_LINK447"/>
      <w:bookmarkStart w:id="96" w:name="OLE_LINK479"/>
      <w:bookmarkStart w:id="97" w:name="OLE_LINK480"/>
      <w:bookmarkStart w:id="98" w:name="OLE_LINK502"/>
      <w:bookmarkStart w:id="99" w:name="OLE_LINK538"/>
      <w:bookmarkStart w:id="100" w:name="OLE_LINK554"/>
      <w:bookmarkStart w:id="101" w:name="OLE_LINK567"/>
      <w:bookmarkStart w:id="102" w:name="OLE_LINK595"/>
      <w:bookmarkStart w:id="103" w:name="OLE_LINK605"/>
      <w:bookmarkStart w:id="104" w:name="OLE_LINK623"/>
      <w:bookmarkStart w:id="105" w:name="OLE_LINK675"/>
      <w:bookmarkStart w:id="106" w:name="OLE_LINK690"/>
      <w:bookmarkStart w:id="107" w:name="OLE_LINK696"/>
      <w:bookmarkStart w:id="108" w:name="OLE_LINK746"/>
      <w:r w:rsidRPr="00C52BCF">
        <w:rPr>
          <w:rFonts w:ascii="Book Antiqua" w:hAnsi="Book Antiqua" w:cs="Times New Roman"/>
          <w:b/>
          <w:color w:val="000000"/>
          <w:sz w:val="24"/>
          <w:szCs w:val="24"/>
        </w:rPr>
        <w:t>P-Reviewer:</w:t>
      </w:r>
      <w:r w:rsidRPr="00586570">
        <w:rPr>
          <w:rFonts w:ascii="Verdana" w:hAnsi="Verdana"/>
          <w:color w:val="000000"/>
          <w:sz w:val="17"/>
          <w:szCs w:val="17"/>
          <w:shd w:val="clear" w:color="auto" w:fill="FFFFFF"/>
        </w:rPr>
        <w:t xml:space="preserve"> </w:t>
      </w:r>
      <w:proofErr w:type="spellStart"/>
      <w:r w:rsidRPr="00586570">
        <w:rPr>
          <w:rFonts w:ascii="Book Antiqua" w:hAnsi="Book Antiqua" w:cs="Times New Roman"/>
          <w:color w:val="000000"/>
          <w:sz w:val="24"/>
          <w:szCs w:val="24"/>
        </w:rPr>
        <w:t>Kulshrestha</w:t>
      </w:r>
      <w:proofErr w:type="spellEnd"/>
      <w:r w:rsidRPr="00586570">
        <w:rPr>
          <w:rFonts w:ascii="Book Antiqua" w:hAnsi="Book Antiqua" w:cs="Times New Roman" w:hint="eastAsia"/>
          <w:color w:val="000000"/>
          <w:sz w:val="24"/>
          <w:szCs w:val="24"/>
        </w:rPr>
        <w:t xml:space="preserve"> V, </w:t>
      </w:r>
      <w:proofErr w:type="spellStart"/>
      <w:r w:rsidRPr="00586570">
        <w:rPr>
          <w:rFonts w:ascii="Book Antiqua" w:hAnsi="Book Antiqua" w:cs="Times New Roman"/>
          <w:color w:val="000000"/>
          <w:sz w:val="24"/>
          <w:szCs w:val="24"/>
        </w:rPr>
        <w:t>Laupattarakasem</w:t>
      </w:r>
      <w:proofErr w:type="spellEnd"/>
      <w:r w:rsidRPr="00586570">
        <w:rPr>
          <w:rFonts w:ascii="Book Antiqua" w:hAnsi="Book Antiqua" w:cs="Times New Roman" w:hint="eastAsia"/>
          <w:color w:val="000000"/>
          <w:sz w:val="24"/>
          <w:szCs w:val="24"/>
        </w:rPr>
        <w:t xml:space="preserve"> W, </w:t>
      </w:r>
      <w:proofErr w:type="spellStart"/>
      <w:r w:rsidRPr="00586570">
        <w:rPr>
          <w:rFonts w:ascii="Book Antiqua" w:hAnsi="Book Antiqua" w:cs="Times New Roman"/>
          <w:color w:val="000000"/>
          <w:sz w:val="24"/>
          <w:szCs w:val="24"/>
        </w:rPr>
        <w:t>Paschos</w:t>
      </w:r>
      <w:proofErr w:type="spellEnd"/>
      <w:r w:rsidRPr="00586570">
        <w:rPr>
          <w:rFonts w:ascii="Book Antiqua" w:hAnsi="Book Antiqua" w:cs="Times New Roman" w:hint="eastAsia"/>
          <w:color w:val="000000"/>
          <w:sz w:val="24"/>
          <w:szCs w:val="24"/>
        </w:rPr>
        <w:t xml:space="preserve"> NK</w:t>
      </w:r>
      <w:r w:rsidRPr="00C52BCF">
        <w:rPr>
          <w:rFonts w:ascii="Book Antiqua" w:hAnsi="Book Antiqua" w:cs="Times New Roman"/>
          <w:color w:val="000000"/>
          <w:sz w:val="24"/>
          <w:szCs w:val="24"/>
        </w:rPr>
        <w:t xml:space="preserve"> </w:t>
      </w:r>
    </w:p>
    <w:p w14:paraId="2368B952" w14:textId="2024B4EA" w:rsidR="00586570" w:rsidRPr="00C52BCF" w:rsidRDefault="00586570" w:rsidP="00586570">
      <w:pPr>
        <w:snapToGrid w:val="0"/>
        <w:spacing w:after="0" w:line="360" w:lineRule="auto"/>
        <w:jc w:val="right"/>
        <w:rPr>
          <w:rFonts w:ascii="Book Antiqua" w:hAnsi="Book Antiqua" w:cs="Times New Roman"/>
          <w:b/>
          <w:color w:val="000000"/>
          <w:sz w:val="24"/>
          <w:szCs w:val="24"/>
        </w:rPr>
      </w:pPr>
      <w:r w:rsidRPr="00C52BCF">
        <w:rPr>
          <w:rFonts w:ascii="Book Antiqua" w:hAnsi="Book Antiqua" w:cs="Times New Roman"/>
          <w:b/>
          <w:color w:val="000000"/>
          <w:sz w:val="24"/>
          <w:szCs w:val="24"/>
        </w:rPr>
        <w:lastRenderedPageBreak/>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14:paraId="35A20363" w14:textId="77777777" w:rsidR="00586570" w:rsidRPr="00FF4DE4" w:rsidRDefault="00586570" w:rsidP="00FF4DE4">
      <w:pPr>
        <w:snapToGrid w:val="0"/>
        <w:spacing w:after="0" w:line="360" w:lineRule="auto"/>
        <w:jc w:val="both"/>
        <w:rPr>
          <w:rFonts w:ascii="Book Antiqua" w:hAnsi="Book Antiqua" w:cs="Times New Roman"/>
          <w:sz w:val="24"/>
          <w:szCs w:val="24"/>
          <w:lang w:eastAsia="zh-CN"/>
        </w:rPr>
      </w:pPr>
    </w:p>
    <w:p w14:paraId="3804771F" w14:textId="77777777" w:rsidR="009666D5" w:rsidRPr="00FF4DE4" w:rsidRDefault="009666D5" w:rsidP="00FF4DE4">
      <w:pPr>
        <w:snapToGrid w:val="0"/>
        <w:spacing w:after="0" w:line="360" w:lineRule="auto"/>
        <w:jc w:val="both"/>
        <w:rPr>
          <w:rFonts w:ascii="Book Antiqua" w:hAnsi="Book Antiqua" w:cs="Times New Roman"/>
          <w:sz w:val="24"/>
          <w:szCs w:val="24"/>
        </w:rPr>
      </w:pPr>
      <w:r w:rsidRPr="00FF4DE4">
        <w:rPr>
          <w:rFonts w:ascii="Book Antiqua" w:hAnsi="Book Antiqua" w:cs="Times New Roman"/>
          <w:sz w:val="24"/>
          <w:szCs w:val="24"/>
        </w:rPr>
        <w:br w:type="page"/>
      </w:r>
    </w:p>
    <w:p w14:paraId="1E8C83F5" w14:textId="77777777" w:rsidR="00094762" w:rsidRPr="00FF4DE4" w:rsidRDefault="00094762" w:rsidP="00FF4DE4">
      <w:pPr>
        <w:snapToGrid w:val="0"/>
        <w:spacing w:after="0" w:line="360" w:lineRule="auto"/>
        <w:jc w:val="both"/>
        <w:rPr>
          <w:rFonts w:ascii="Book Antiqua" w:hAnsi="Book Antiqua" w:cs="Times New Roman"/>
          <w:sz w:val="24"/>
          <w:szCs w:val="24"/>
        </w:rPr>
      </w:pPr>
      <w:r w:rsidRPr="00FF4DE4">
        <w:rPr>
          <w:rFonts w:ascii="Book Antiqua" w:hAnsi="Book Antiqua" w:cs="Times New Roman"/>
          <w:noProof/>
          <w:sz w:val="24"/>
          <w:szCs w:val="24"/>
          <w:lang w:val="en-US"/>
        </w:rPr>
        <w:lastRenderedPageBreak/>
        <w:drawing>
          <wp:inline distT="0" distB="0" distL="0" distR="0" wp14:anchorId="684B6D06" wp14:editId="30A26336">
            <wp:extent cx="5224321" cy="2655418"/>
            <wp:effectExtent l="0" t="0" r="0" b="0"/>
            <wp:docPr id="2" name="Picture 2" descr="C:\Users\awiik\Dropbox\MD WriteUp\OA Study\OA knee paper\ImpulseGraphs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iik\Dropbox\MD WriteUp\OA Study\OA knee paper\ImpulseGraphs copy.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9099" cy="2657846"/>
                    </a:xfrm>
                    <a:prstGeom prst="rect">
                      <a:avLst/>
                    </a:prstGeom>
                    <a:noFill/>
                    <a:ln>
                      <a:noFill/>
                    </a:ln>
                  </pic:spPr>
                </pic:pic>
              </a:graphicData>
            </a:graphic>
          </wp:inline>
        </w:drawing>
      </w:r>
    </w:p>
    <w:p w14:paraId="0FAF1304" w14:textId="4DF4DB9B" w:rsidR="001A6FBD" w:rsidRPr="001703AD" w:rsidRDefault="00094762" w:rsidP="00FF4DE4">
      <w:pPr>
        <w:snapToGrid w:val="0"/>
        <w:spacing w:after="0" w:line="360" w:lineRule="auto"/>
        <w:jc w:val="both"/>
        <w:rPr>
          <w:rFonts w:ascii="Book Antiqua" w:hAnsi="Book Antiqua" w:cs="Times New Roman"/>
          <w:b/>
          <w:sz w:val="24"/>
          <w:szCs w:val="24"/>
          <w:lang w:eastAsia="zh-CN"/>
        </w:rPr>
      </w:pPr>
      <w:r w:rsidRPr="001703AD">
        <w:rPr>
          <w:rFonts w:ascii="Book Antiqua" w:hAnsi="Book Antiqua" w:cs="Times New Roman"/>
          <w:b/>
          <w:sz w:val="24"/>
          <w:szCs w:val="24"/>
        </w:rPr>
        <w:t>Fig</w:t>
      </w:r>
      <w:r w:rsidR="001703AD" w:rsidRPr="001703AD">
        <w:rPr>
          <w:rFonts w:ascii="Book Antiqua" w:hAnsi="Book Antiqua" w:cs="Times New Roman" w:hint="eastAsia"/>
          <w:b/>
          <w:sz w:val="24"/>
          <w:szCs w:val="24"/>
          <w:lang w:eastAsia="zh-CN"/>
        </w:rPr>
        <w:t xml:space="preserve">ure </w:t>
      </w:r>
      <w:r w:rsidRPr="001703AD">
        <w:rPr>
          <w:rFonts w:ascii="Book Antiqua" w:hAnsi="Book Antiqua" w:cs="Times New Roman"/>
          <w:b/>
          <w:sz w:val="24"/>
          <w:szCs w:val="24"/>
        </w:rPr>
        <w:t xml:space="preserve">1 Impulse analysis during weight acceptance: </w:t>
      </w:r>
      <w:r w:rsidR="000C3B8F" w:rsidRPr="001703AD">
        <w:rPr>
          <w:rFonts w:ascii="Book Antiqua" w:hAnsi="Book Antiqua" w:cs="Times New Roman"/>
          <w:b/>
          <w:sz w:val="24"/>
          <w:szCs w:val="24"/>
        </w:rPr>
        <w:t>C</w:t>
      </w:r>
      <w:r w:rsidRPr="001703AD">
        <w:rPr>
          <w:rFonts w:ascii="Book Antiqua" w:hAnsi="Book Antiqua" w:cs="Times New Roman"/>
          <w:b/>
          <w:sz w:val="24"/>
          <w:szCs w:val="24"/>
        </w:rPr>
        <w:t xml:space="preserve">omparing the knee </w:t>
      </w:r>
      <w:r w:rsidR="001703AD" w:rsidRPr="00FF4DE4">
        <w:rPr>
          <w:rFonts w:ascii="Book Antiqua" w:hAnsi="Book Antiqua" w:cs="Times New Roman"/>
          <w:b/>
          <w:sz w:val="24"/>
          <w:szCs w:val="24"/>
        </w:rPr>
        <w:t>osteoarthritis</w:t>
      </w:r>
      <w:r w:rsidRPr="001703AD">
        <w:rPr>
          <w:rFonts w:ascii="Book Antiqua" w:hAnsi="Book Antiqua" w:cs="Times New Roman"/>
          <w:b/>
          <w:sz w:val="24"/>
          <w:szCs w:val="24"/>
        </w:rPr>
        <w:t xml:space="preserve"> limb to the contralateral normal side</w:t>
      </w:r>
      <w:r w:rsidR="001703AD">
        <w:rPr>
          <w:rFonts w:ascii="Book Antiqua" w:hAnsi="Book Antiqua" w:cs="Times New Roman" w:hint="eastAsia"/>
          <w:b/>
          <w:sz w:val="24"/>
          <w:szCs w:val="24"/>
          <w:lang w:eastAsia="zh-CN"/>
        </w:rPr>
        <w:t>.</w:t>
      </w:r>
    </w:p>
    <w:p w14:paraId="4A793F18" w14:textId="77777777" w:rsidR="001A6FBD" w:rsidRPr="00FF4DE4" w:rsidRDefault="001A6FBD" w:rsidP="00FF4DE4">
      <w:pPr>
        <w:snapToGrid w:val="0"/>
        <w:spacing w:after="0" w:line="360" w:lineRule="auto"/>
        <w:jc w:val="both"/>
        <w:rPr>
          <w:rFonts w:ascii="Book Antiqua" w:hAnsi="Book Antiqua" w:cs="Times New Roman"/>
          <w:sz w:val="24"/>
          <w:szCs w:val="24"/>
        </w:rPr>
      </w:pPr>
      <w:r w:rsidRPr="00FF4DE4">
        <w:rPr>
          <w:rFonts w:ascii="Book Antiqua" w:hAnsi="Book Antiqua" w:cs="Times New Roman"/>
          <w:sz w:val="24"/>
          <w:szCs w:val="24"/>
        </w:rPr>
        <w:br w:type="page"/>
      </w:r>
    </w:p>
    <w:p w14:paraId="28764FDD" w14:textId="068DB8E0" w:rsidR="002C78DB" w:rsidRPr="00FF4DE4" w:rsidRDefault="001A6FBD" w:rsidP="00FF4DE4">
      <w:pPr>
        <w:snapToGrid w:val="0"/>
        <w:spacing w:after="0" w:line="360" w:lineRule="auto"/>
        <w:jc w:val="both"/>
        <w:rPr>
          <w:rFonts w:ascii="Book Antiqua" w:hAnsi="Book Antiqua" w:cs="Times New Roman"/>
          <w:sz w:val="24"/>
          <w:szCs w:val="24"/>
          <w:lang w:eastAsia="zh-CN"/>
        </w:rPr>
      </w:pPr>
      <w:r w:rsidRPr="00FF4DE4">
        <w:rPr>
          <w:rFonts w:ascii="Book Antiqua" w:hAnsi="Book Antiqua" w:cs="Times New Roman"/>
          <w:noProof/>
          <w:sz w:val="24"/>
          <w:szCs w:val="24"/>
          <w:lang w:val="en-US"/>
        </w:rPr>
        <w:lastRenderedPageBreak/>
        <w:drawing>
          <wp:inline distT="0" distB="0" distL="0" distR="0" wp14:anchorId="60C4D4E6" wp14:editId="7A2863ED">
            <wp:extent cx="5731510" cy="4301021"/>
            <wp:effectExtent l="0" t="0" r="2540" b="4445"/>
            <wp:docPr id="3" name="Picture 3" descr="C:\Users\awiik\Dropbox\MD WriteUp\OA Study\OA knee paper\Fig. 2 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iik\Dropbox\MD WriteUp\OA Study\OA knee paper\Fig. 2 new.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301021"/>
                    </a:xfrm>
                    <a:prstGeom prst="rect">
                      <a:avLst/>
                    </a:prstGeom>
                    <a:noFill/>
                    <a:ln>
                      <a:noFill/>
                    </a:ln>
                  </pic:spPr>
                </pic:pic>
              </a:graphicData>
            </a:graphic>
          </wp:inline>
        </w:drawing>
      </w:r>
      <w:r w:rsidRPr="001703AD">
        <w:rPr>
          <w:rFonts w:ascii="Book Antiqua" w:hAnsi="Book Antiqua" w:cs="Times New Roman"/>
          <w:b/>
          <w:sz w:val="24"/>
          <w:szCs w:val="24"/>
        </w:rPr>
        <w:t>Fig</w:t>
      </w:r>
      <w:r w:rsidR="001703AD" w:rsidRPr="001703AD">
        <w:rPr>
          <w:rFonts w:ascii="Book Antiqua" w:hAnsi="Book Antiqua" w:cs="Times New Roman" w:hint="eastAsia"/>
          <w:b/>
          <w:sz w:val="24"/>
          <w:szCs w:val="24"/>
          <w:lang w:eastAsia="zh-CN"/>
        </w:rPr>
        <w:t>ure</w:t>
      </w:r>
      <w:r w:rsidRPr="001703AD">
        <w:rPr>
          <w:rFonts w:ascii="Book Antiqua" w:hAnsi="Book Antiqua" w:cs="Times New Roman"/>
          <w:b/>
          <w:sz w:val="24"/>
          <w:szCs w:val="24"/>
        </w:rPr>
        <w:t xml:space="preserve"> 2 Mean gait patterns during stance phase of controls (blue) and knee </w:t>
      </w:r>
      <w:r w:rsidR="001703AD" w:rsidRPr="001703AD">
        <w:rPr>
          <w:rFonts w:ascii="Book Antiqua" w:hAnsi="Book Antiqua" w:cs="Times New Roman"/>
          <w:b/>
          <w:sz w:val="24"/>
          <w:szCs w:val="24"/>
        </w:rPr>
        <w:t>osteoarthritis</w:t>
      </w:r>
      <w:r w:rsidRPr="001703AD">
        <w:rPr>
          <w:rFonts w:ascii="Book Antiqua" w:hAnsi="Book Antiqua" w:cs="Times New Roman"/>
          <w:b/>
          <w:sz w:val="24"/>
          <w:szCs w:val="24"/>
        </w:rPr>
        <w:t xml:space="preserve"> patients (red) at their top walking speed</w:t>
      </w:r>
      <w:r w:rsidR="001703AD" w:rsidRPr="001703AD">
        <w:rPr>
          <w:rFonts w:ascii="Book Antiqua" w:hAnsi="Book Antiqua" w:cs="Times New Roman" w:hint="eastAsia"/>
          <w:b/>
          <w:sz w:val="24"/>
          <w:szCs w:val="24"/>
          <w:lang w:eastAsia="zh-CN"/>
        </w:rPr>
        <w:t>.</w:t>
      </w:r>
    </w:p>
    <w:p w14:paraId="5DE2AA73" w14:textId="77777777" w:rsidR="002C78DB" w:rsidRPr="00FF4DE4" w:rsidRDefault="002C78DB" w:rsidP="00FF4DE4">
      <w:pPr>
        <w:snapToGrid w:val="0"/>
        <w:spacing w:after="0" w:line="360" w:lineRule="auto"/>
        <w:jc w:val="both"/>
        <w:rPr>
          <w:rFonts w:ascii="Book Antiqua" w:hAnsi="Book Antiqua" w:cs="Times New Roman"/>
          <w:sz w:val="24"/>
          <w:szCs w:val="24"/>
        </w:rPr>
      </w:pPr>
      <w:r w:rsidRPr="00FF4DE4">
        <w:rPr>
          <w:rFonts w:ascii="Book Antiqua" w:hAnsi="Book Antiqua" w:cs="Times New Roman"/>
          <w:sz w:val="24"/>
          <w:szCs w:val="24"/>
        </w:rPr>
        <w:br w:type="page"/>
      </w:r>
    </w:p>
    <w:p w14:paraId="5BB1DD76" w14:textId="14306DAC" w:rsidR="00713561" w:rsidRPr="00FF4DE4" w:rsidRDefault="002C78DB" w:rsidP="00FF4DE4">
      <w:pPr>
        <w:snapToGrid w:val="0"/>
        <w:spacing w:after="0" w:line="360" w:lineRule="auto"/>
        <w:jc w:val="both"/>
        <w:rPr>
          <w:rFonts w:ascii="Book Antiqua" w:hAnsi="Book Antiqua" w:cs="Times New Roman"/>
          <w:sz w:val="24"/>
          <w:szCs w:val="24"/>
        </w:rPr>
      </w:pPr>
      <w:r w:rsidRPr="00FF4DE4">
        <w:rPr>
          <w:rFonts w:ascii="Book Antiqua" w:hAnsi="Book Antiqua" w:cs="Times New Roman"/>
          <w:noProof/>
          <w:sz w:val="24"/>
          <w:szCs w:val="24"/>
          <w:lang w:val="en-US"/>
        </w:rPr>
        <w:lastRenderedPageBreak/>
        <w:drawing>
          <wp:inline distT="0" distB="0" distL="0" distR="0" wp14:anchorId="7A8E7C45" wp14:editId="474268F7">
            <wp:extent cx="5731510" cy="4301021"/>
            <wp:effectExtent l="0" t="0" r="2540" b="4445"/>
            <wp:docPr id="4" name="Picture 4" descr="C:\Users\awiik\Dropbox\MD WriteUp\OA Study\OA knee paper\Fig. 3 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wiik\Dropbox\MD WriteUp\OA Study\OA knee paper\Fig. 3 new.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301021"/>
                    </a:xfrm>
                    <a:prstGeom prst="rect">
                      <a:avLst/>
                    </a:prstGeom>
                    <a:noFill/>
                    <a:ln>
                      <a:noFill/>
                    </a:ln>
                  </pic:spPr>
                </pic:pic>
              </a:graphicData>
            </a:graphic>
          </wp:inline>
        </w:drawing>
      </w:r>
      <w:r w:rsidR="00283219" w:rsidRPr="001703AD">
        <w:rPr>
          <w:rFonts w:ascii="Book Antiqua" w:hAnsi="Book Antiqua" w:cs="Times New Roman"/>
          <w:b/>
          <w:sz w:val="24"/>
          <w:szCs w:val="24"/>
        </w:rPr>
        <w:t>Fig</w:t>
      </w:r>
      <w:r w:rsidR="001703AD">
        <w:rPr>
          <w:rFonts w:ascii="Book Antiqua" w:hAnsi="Book Antiqua" w:cs="Times New Roman" w:hint="eastAsia"/>
          <w:b/>
          <w:sz w:val="24"/>
          <w:szCs w:val="24"/>
          <w:lang w:eastAsia="zh-CN"/>
        </w:rPr>
        <w:t>ure</w:t>
      </w:r>
      <w:r w:rsidR="00283219" w:rsidRPr="001703AD">
        <w:rPr>
          <w:rFonts w:ascii="Book Antiqua" w:hAnsi="Book Antiqua" w:cs="Times New Roman"/>
          <w:b/>
          <w:sz w:val="24"/>
          <w:szCs w:val="24"/>
        </w:rPr>
        <w:t xml:space="preserve"> 3 Mean gait patterns during stance phase of controls (blue) and knee </w:t>
      </w:r>
      <w:r w:rsidR="001703AD" w:rsidRPr="001703AD">
        <w:rPr>
          <w:rFonts w:ascii="Book Antiqua" w:hAnsi="Book Antiqua" w:cs="Times New Roman"/>
          <w:b/>
          <w:sz w:val="24"/>
          <w:szCs w:val="24"/>
        </w:rPr>
        <w:t>osteoarthritis</w:t>
      </w:r>
      <w:r w:rsidR="00283219" w:rsidRPr="001703AD">
        <w:rPr>
          <w:rFonts w:ascii="Book Antiqua" w:hAnsi="Book Antiqua" w:cs="Times New Roman"/>
          <w:b/>
          <w:sz w:val="24"/>
          <w:szCs w:val="24"/>
        </w:rPr>
        <w:t xml:space="preserve"> patients (red) at similar speeds</w:t>
      </w:r>
      <w:r w:rsidR="001703AD">
        <w:rPr>
          <w:rFonts w:ascii="Book Antiqua" w:hAnsi="Book Antiqua" w:cs="Times New Roman" w:hint="eastAsia"/>
          <w:b/>
          <w:sz w:val="24"/>
          <w:szCs w:val="24"/>
          <w:lang w:eastAsia="zh-CN"/>
        </w:rPr>
        <w:t>.</w:t>
      </w:r>
      <w:r w:rsidR="00283219" w:rsidRPr="00FF4DE4">
        <w:rPr>
          <w:rFonts w:ascii="Book Antiqua" w:hAnsi="Book Antiqua" w:cs="Times New Roman"/>
          <w:sz w:val="24"/>
          <w:szCs w:val="24"/>
        </w:rPr>
        <w:t xml:space="preserve"> </w:t>
      </w:r>
    </w:p>
    <w:p w14:paraId="742E2EC6" w14:textId="77777777" w:rsidR="008D3C81" w:rsidRDefault="008D3C81">
      <w:pPr>
        <w:rPr>
          <w:rFonts w:ascii="Book Antiqua" w:hAnsi="Book Antiqua" w:cs="Times New Roman"/>
          <w:sz w:val="24"/>
          <w:szCs w:val="24"/>
        </w:rPr>
      </w:pPr>
      <w:r>
        <w:rPr>
          <w:rFonts w:ascii="Book Antiqua" w:hAnsi="Book Antiqua" w:cs="Times New Roman"/>
          <w:sz w:val="24"/>
          <w:szCs w:val="24"/>
        </w:rPr>
        <w:br w:type="page"/>
      </w:r>
    </w:p>
    <w:p w14:paraId="2AC55B8A" w14:textId="77777777" w:rsidR="008D3C81" w:rsidRPr="00FF4DE4" w:rsidRDefault="008D3C81" w:rsidP="008D3C81">
      <w:pPr>
        <w:snapToGrid w:val="0"/>
        <w:spacing w:after="0" w:line="360" w:lineRule="auto"/>
        <w:jc w:val="both"/>
        <w:rPr>
          <w:rFonts w:ascii="Book Antiqua" w:hAnsi="Book Antiqua" w:cs="Times New Roman"/>
          <w:sz w:val="24"/>
          <w:szCs w:val="24"/>
        </w:rPr>
      </w:pPr>
      <w:r w:rsidRPr="00FF4DE4">
        <w:rPr>
          <w:rFonts w:ascii="Book Antiqua" w:hAnsi="Book Antiqua" w:cs="Times New Roman"/>
          <w:noProof/>
          <w:sz w:val="24"/>
          <w:szCs w:val="24"/>
          <w:lang w:val="en-US"/>
        </w:rPr>
        <w:lastRenderedPageBreak/>
        <w:drawing>
          <wp:inline distT="0" distB="0" distL="0" distR="0" wp14:anchorId="1D6E2D10" wp14:editId="26C38E50">
            <wp:extent cx="4363769" cy="3672230"/>
            <wp:effectExtent l="0" t="0" r="0" b="0"/>
            <wp:docPr id="5" name="Picture 5" descr="C:\Users\awiik\Dropbox\MD WriteUp\OA Study\OA knee paper\Fig.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wiik\Dropbox\MD WriteUp\OA Study\OA knee paper\Fig. 4.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7149" cy="3683490"/>
                    </a:xfrm>
                    <a:prstGeom prst="rect">
                      <a:avLst/>
                    </a:prstGeom>
                    <a:noFill/>
                    <a:ln>
                      <a:noFill/>
                    </a:ln>
                  </pic:spPr>
                </pic:pic>
              </a:graphicData>
            </a:graphic>
          </wp:inline>
        </w:drawing>
      </w:r>
      <w:r w:rsidRPr="00FF4DE4">
        <w:rPr>
          <w:rFonts w:ascii="Book Antiqua" w:hAnsi="Book Antiqua" w:cs="Times New Roman"/>
          <w:sz w:val="24"/>
          <w:szCs w:val="24"/>
        </w:rPr>
        <w:t xml:space="preserve"> </w:t>
      </w:r>
    </w:p>
    <w:p w14:paraId="70558F7A" w14:textId="77777777" w:rsidR="008D3C81" w:rsidRPr="008D3C81" w:rsidRDefault="008D3C81" w:rsidP="008D3C81">
      <w:pPr>
        <w:snapToGrid w:val="0"/>
        <w:spacing w:after="0" w:line="360" w:lineRule="auto"/>
        <w:jc w:val="both"/>
        <w:rPr>
          <w:rFonts w:ascii="Book Antiqua" w:hAnsi="Book Antiqua" w:cs="Times New Roman"/>
          <w:b/>
          <w:sz w:val="24"/>
          <w:szCs w:val="24"/>
          <w:lang w:eastAsia="zh-CN"/>
        </w:rPr>
      </w:pPr>
      <w:r w:rsidRPr="008D3C81">
        <w:rPr>
          <w:rFonts w:ascii="Book Antiqua" w:hAnsi="Book Antiqua" w:cs="Times New Roman"/>
          <w:b/>
          <w:sz w:val="24"/>
          <w:szCs w:val="24"/>
        </w:rPr>
        <w:t>Fig</w:t>
      </w:r>
      <w:r w:rsidRPr="008D3C81">
        <w:rPr>
          <w:rFonts w:ascii="Book Antiqua" w:hAnsi="Book Antiqua" w:cs="Times New Roman" w:hint="eastAsia"/>
          <w:b/>
          <w:sz w:val="24"/>
          <w:szCs w:val="24"/>
          <w:lang w:eastAsia="zh-CN"/>
        </w:rPr>
        <w:t xml:space="preserve">ure </w:t>
      </w:r>
      <w:r w:rsidRPr="008D3C81">
        <w:rPr>
          <w:rFonts w:ascii="Book Antiqua" w:hAnsi="Book Antiqua" w:cs="Times New Roman"/>
          <w:b/>
          <w:sz w:val="24"/>
          <w:szCs w:val="24"/>
        </w:rPr>
        <w:t>4 Receiver operating characteristics graph: Displaying the discriminating ability of total impulse symmetry ratio</w:t>
      </w:r>
      <w:r w:rsidRPr="008D3C81">
        <w:rPr>
          <w:rFonts w:ascii="Book Antiqua" w:hAnsi="Book Antiqua" w:cs="Times New Roman" w:hint="eastAsia"/>
          <w:b/>
          <w:sz w:val="24"/>
          <w:szCs w:val="24"/>
          <w:lang w:eastAsia="zh-CN"/>
        </w:rPr>
        <w:t>.</w:t>
      </w:r>
    </w:p>
    <w:p w14:paraId="22ACC095" w14:textId="6C9A3D4A" w:rsidR="007765F3" w:rsidRDefault="007765F3">
      <w:pPr>
        <w:rPr>
          <w:rFonts w:ascii="Book Antiqua" w:hAnsi="Book Antiqua" w:cs="Times New Roman"/>
          <w:sz w:val="24"/>
          <w:szCs w:val="24"/>
        </w:rPr>
      </w:pPr>
      <w:r>
        <w:rPr>
          <w:rFonts w:ascii="Book Antiqua" w:hAnsi="Book Antiqua" w:cs="Times New Roman"/>
          <w:sz w:val="24"/>
          <w:szCs w:val="24"/>
        </w:rPr>
        <w:br w:type="page"/>
      </w:r>
    </w:p>
    <w:p w14:paraId="5864D8F3" w14:textId="694FFCE5" w:rsidR="007765F3" w:rsidRPr="007765F3" w:rsidRDefault="007765F3" w:rsidP="007765F3">
      <w:pPr>
        <w:autoSpaceDE w:val="0"/>
        <w:autoSpaceDN w:val="0"/>
        <w:adjustRightInd w:val="0"/>
        <w:snapToGrid w:val="0"/>
        <w:spacing w:after="0" w:line="360" w:lineRule="auto"/>
        <w:jc w:val="both"/>
        <w:rPr>
          <w:rFonts w:ascii="Book Antiqua" w:eastAsia="Times New Roman" w:hAnsi="Book Antiqua" w:cs="Times New Roman"/>
          <w:b/>
          <w:sz w:val="24"/>
          <w:szCs w:val="24"/>
        </w:rPr>
      </w:pPr>
      <w:r w:rsidRPr="007765F3">
        <w:rPr>
          <w:rFonts w:ascii="Book Antiqua" w:eastAsia="Times New Roman" w:hAnsi="Book Antiqua" w:cs="Times New Roman"/>
          <w:b/>
          <w:sz w:val="24"/>
          <w:szCs w:val="24"/>
        </w:rPr>
        <w:lastRenderedPageBreak/>
        <w:t>Table 1 Subject characteristics</w:t>
      </w:r>
    </w:p>
    <w:tbl>
      <w:tblPr>
        <w:tblStyle w:val="LightList-Accent1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1559"/>
        <w:gridCol w:w="1535"/>
      </w:tblGrid>
      <w:tr w:rsidR="00596DDB" w:rsidRPr="000C3B8F" w14:paraId="37F3A5D3" w14:textId="77777777" w:rsidTr="00596D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shd w:val="clear" w:color="auto" w:fill="FFFFFF" w:themeFill="background1"/>
          </w:tcPr>
          <w:p w14:paraId="2FE3C90B" w14:textId="77777777" w:rsidR="00596DDB" w:rsidRPr="000C3B8F" w:rsidRDefault="00596DDB" w:rsidP="007765F3">
            <w:pPr>
              <w:snapToGrid w:val="0"/>
              <w:spacing w:line="360" w:lineRule="auto"/>
              <w:jc w:val="both"/>
              <w:rPr>
                <w:rFonts w:ascii="Book Antiqua" w:hAnsi="Book Antiqua"/>
                <w:bCs w:val="0"/>
                <w:color w:val="auto"/>
                <w:sz w:val="24"/>
                <w:szCs w:val="24"/>
              </w:rPr>
            </w:pPr>
            <w:r w:rsidRPr="000C3B8F">
              <w:rPr>
                <w:rFonts w:ascii="Book Antiqua" w:hAnsi="Book Antiqua"/>
                <w:color w:val="auto"/>
                <w:sz w:val="24"/>
                <w:szCs w:val="24"/>
              </w:rPr>
              <w:t>Subject</w:t>
            </w:r>
          </w:p>
        </w:tc>
        <w:tc>
          <w:tcPr>
            <w:tcW w:w="1559" w:type="dxa"/>
            <w:tcBorders>
              <w:top w:val="single" w:sz="4" w:space="0" w:color="auto"/>
              <w:bottom w:val="single" w:sz="4" w:space="0" w:color="auto"/>
            </w:tcBorders>
            <w:shd w:val="clear" w:color="auto" w:fill="FFFFFF" w:themeFill="background1"/>
          </w:tcPr>
          <w:p w14:paraId="50A4764C" w14:textId="77777777" w:rsidR="00596DDB" w:rsidRPr="000C3B8F" w:rsidRDefault="00596DDB" w:rsidP="00596DDB">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szCs w:val="24"/>
              </w:rPr>
            </w:pPr>
            <w:r w:rsidRPr="000C3B8F">
              <w:rPr>
                <w:rFonts w:ascii="Book Antiqua" w:hAnsi="Book Antiqua"/>
                <w:color w:val="auto"/>
                <w:sz w:val="24"/>
                <w:szCs w:val="24"/>
              </w:rPr>
              <w:t>Control</w:t>
            </w:r>
          </w:p>
        </w:tc>
        <w:tc>
          <w:tcPr>
            <w:tcW w:w="1535" w:type="dxa"/>
            <w:tcBorders>
              <w:top w:val="single" w:sz="4" w:space="0" w:color="auto"/>
              <w:bottom w:val="single" w:sz="4" w:space="0" w:color="auto"/>
            </w:tcBorders>
            <w:shd w:val="clear" w:color="auto" w:fill="FFFFFF" w:themeFill="background1"/>
          </w:tcPr>
          <w:p w14:paraId="505B3081" w14:textId="77777777" w:rsidR="00596DDB" w:rsidRPr="000C3B8F" w:rsidRDefault="00596DDB" w:rsidP="00596DDB">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szCs w:val="24"/>
              </w:rPr>
            </w:pPr>
            <w:r w:rsidRPr="000C3B8F">
              <w:rPr>
                <w:rFonts w:ascii="Book Antiqua" w:hAnsi="Book Antiqua"/>
                <w:color w:val="auto"/>
                <w:sz w:val="24"/>
                <w:szCs w:val="24"/>
              </w:rPr>
              <w:t>Knee OA</w:t>
            </w:r>
          </w:p>
        </w:tc>
      </w:tr>
      <w:tr w:rsidR="00596DDB" w:rsidRPr="00596DDB" w14:paraId="750B0215" w14:textId="77777777" w:rsidTr="00596D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none" w:sz="0" w:space="0" w:color="auto"/>
              <w:bottom w:val="none" w:sz="0" w:space="0" w:color="auto"/>
            </w:tcBorders>
            <w:shd w:val="clear" w:color="auto" w:fill="FFFFFF" w:themeFill="background1"/>
          </w:tcPr>
          <w:p w14:paraId="192D635A" w14:textId="77777777" w:rsidR="00596DDB" w:rsidRPr="00596DDB" w:rsidRDefault="00596DDB" w:rsidP="007765F3">
            <w:pPr>
              <w:snapToGrid w:val="0"/>
              <w:spacing w:line="360" w:lineRule="auto"/>
              <w:jc w:val="both"/>
              <w:rPr>
                <w:rFonts w:ascii="Book Antiqua" w:hAnsi="Book Antiqua"/>
                <w:b w:val="0"/>
                <w:bCs w:val="0"/>
                <w:sz w:val="24"/>
                <w:szCs w:val="24"/>
              </w:rPr>
            </w:pPr>
            <w:r w:rsidRPr="00596DDB">
              <w:rPr>
                <w:rFonts w:ascii="Book Antiqua" w:hAnsi="Book Antiqua"/>
                <w:b w:val="0"/>
                <w:sz w:val="24"/>
                <w:szCs w:val="24"/>
              </w:rPr>
              <w:t>Sex M:F</w:t>
            </w:r>
          </w:p>
        </w:tc>
        <w:tc>
          <w:tcPr>
            <w:tcW w:w="1559" w:type="dxa"/>
            <w:tcBorders>
              <w:top w:val="single" w:sz="4" w:space="0" w:color="auto"/>
              <w:bottom w:val="none" w:sz="0" w:space="0" w:color="auto"/>
            </w:tcBorders>
            <w:shd w:val="clear" w:color="auto" w:fill="FFFFFF" w:themeFill="background1"/>
          </w:tcPr>
          <w:p w14:paraId="7D49230C" w14:textId="77777777" w:rsidR="00596DDB" w:rsidRPr="00596DDB" w:rsidRDefault="00596DDB" w:rsidP="00596DD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96DDB">
              <w:rPr>
                <w:rFonts w:ascii="Book Antiqua" w:hAnsi="Book Antiqua"/>
                <w:sz w:val="24"/>
                <w:szCs w:val="24"/>
              </w:rPr>
              <w:t>7:13</w:t>
            </w:r>
          </w:p>
        </w:tc>
        <w:tc>
          <w:tcPr>
            <w:tcW w:w="1535" w:type="dxa"/>
            <w:tcBorders>
              <w:top w:val="single" w:sz="4" w:space="0" w:color="auto"/>
              <w:bottom w:val="none" w:sz="0" w:space="0" w:color="auto"/>
              <w:right w:val="none" w:sz="0" w:space="0" w:color="auto"/>
            </w:tcBorders>
            <w:shd w:val="clear" w:color="auto" w:fill="FFFFFF" w:themeFill="background1"/>
          </w:tcPr>
          <w:p w14:paraId="79D27BC4" w14:textId="77777777" w:rsidR="00596DDB" w:rsidRPr="00596DDB" w:rsidRDefault="00596DDB" w:rsidP="00596DD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96DDB">
              <w:rPr>
                <w:rFonts w:ascii="Book Antiqua" w:hAnsi="Book Antiqua"/>
                <w:sz w:val="24"/>
                <w:szCs w:val="24"/>
              </w:rPr>
              <w:t>8:16</w:t>
            </w:r>
          </w:p>
        </w:tc>
      </w:tr>
      <w:tr w:rsidR="00596DDB" w:rsidRPr="00596DDB" w14:paraId="63F86AA2" w14:textId="77777777" w:rsidTr="00596DDB">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425BE2FA" w14:textId="3CA5DC6C" w:rsidR="00596DDB" w:rsidRPr="00596DDB" w:rsidRDefault="00596DDB" w:rsidP="007765F3">
            <w:pPr>
              <w:snapToGrid w:val="0"/>
              <w:spacing w:line="360" w:lineRule="auto"/>
              <w:jc w:val="both"/>
              <w:rPr>
                <w:rFonts w:ascii="Book Antiqua" w:hAnsi="Book Antiqua"/>
                <w:b w:val="0"/>
                <w:bCs w:val="0"/>
                <w:sz w:val="24"/>
                <w:szCs w:val="24"/>
              </w:rPr>
            </w:pPr>
            <w:r w:rsidRPr="00596DDB">
              <w:rPr>
                <w:rFonts w:ascii="Book Antiqua" w:hAnsi="Book Antiqua"/>
                <w:b w:val="0"/>
                <w:sz w:val="24"/>
                <w:szCs w:val="24"/>
              </w:rPr>
              <w:t>Age (</w:t>
            </w:r>
            <w:proofErr w:type="spellStart"/>
            <w:r w:rsidRPr="00596DDB">
              <w:rPr>
                <w:rFonts w:ascii="Book Antiqua" w:hAnsi="Book Antiqua"/>
                <w:b w:val="0"/>
                <w:sz w:val="24"/>
                <w:szCs w:val="24"/>
              </w:rPr>
              <w:t>yr</w:t>
            </w:r>
            <w:proofErr w:type="spellEnd"/>
            <w:r w:rsidRPr="00596DDB">
              <w:rPr>
                <w:rFonts w:ascii="Book Antiqua" w:hAnsi="Book Antiqua"/>
                <w:b w:val="0"/>
                <w:sz w:val="24"/>
                <w:szCs w:val="24"/>
              </w:rPr>
              <w:t>)</w:t>
            </w:r>
          </w:p>
        </w:tc>
        <w:tc>
          <w:tcPr>
            <w:tcW w:w="1559" w:type="dxa"/>
            <w:shd w:val="clear" w:color="auto" w:fill="FFFFFF" w:themeFill="background1"/>
          </w:tcPr>
          <w:p w14:paraId="5A1F7AB1" w14:textId="77777777" w:rsidR="00596DDB" w:rsidRPr="00596DDB" w:rsidRDefault="00596DDB" w:rsidP="00596DD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96DDB">
              <w:rPr>
                <w:rFonts w:ascii="Book Antiqua" w:hAnsi="Book Antiqua"/>
                <w:sz w:val="24"/>
                <w:szCs w:val="24"/>
              </w:rPr>
              <w:t>52.5 (8.8)</w:t>
            </w:r>
          </w:p>
        </w:tc>
        <w:tc>
          <w:tcPr>
            <w:tcW w:w="1535" w:type="dxa"/>
            <w:shd w:val="clear" w:color="auto" w:fill="FFFFFF" w:themeFill="background1"/>
          </w:tcPr>
          <w:p w14:paraId="04B2CB65" w14:textId="7E0F906A" w:rsidR="00596DDB" w:rsidRPr="00596DDB" w:rsidRDefault="00596DDB" w:rsidP="00596DD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96DDB">
              <w:rPr>
                <w:rFonts w:ascii="Book Antiqua" w:hAnsi="Book Antiqua"/>
                <w:sz w:val="24"/>
                <w:szCs w:val="24"/>
              </w:rPr>
              <w:t>65.5 (7.2)</w:t>
            </w:r>
            <w:r w:rsidRPr="00596DDB">
              <w:rPr>
                <w:rFonts w:ascii="Book Antiqua" w:hAnsi="Book Antiqua" w:hint="eastAsia"/>
                <w:bCs/>
                <w:sz w:val="24"/>
                <w:szCs w:val="24"/>
                <w:vertAlign w:val="superscript"/>
                <w:lang w:val="en-US" w:eastAsia="zh-CN"/>
              </w:rPr>
              <w:t xml:space="preserve"> 1</w:t>
            </w:r>
          </w:p>
        </w:tc>
      </w:tr>
      <w:tr w:rsidR="00596DDB" w:rsidRPr="00596DDB" w14:paraId="0E08DC78" w14:textId="77777777" w:rsidTr="00596DDB">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shd w:val="clear" w:color="auto" w:fill="FFFFFF" w:themeFill="background1"/>
          </w:tcPr>
          <w:p w14:paraId="4C1FBD71" w14:textId="77777777" w:rsidR="00596DDB" w:rsidRPr="00596DDB" w:rsidRDefault="00596DDB" w:rsidP="007765F3">
            <w:pPr>
              <w:snapToGrid w:val="0"/>
              <w:spacing w:line="360" w:lineRule="auto"/>
              <w:jc w:val="both"/>
              <w:rPr>
                <w:rFonts w:ascii="Book Antiqua" w:hAnsi="Book Antiqua"/>
                <w:b w:val="0"/>
                <w:bCs w:val="0"/>
                <w:sz w:val="24"/>
                <w:szCs w:val="24"/>
              </w:rPr>
            </w:pPr>
            <w:r w:rsidRPr="00596DDB">
              <w:rPr>
                <w:rFonts w:ascii="Book Antiqua" w:hAnsi="Book Antiqua"/>
                <w:b w:val="0"/>
                <w:sz w:val="24"/>
                <w:szCs w:val="24"/>
              </w:rPr>
              <w:t>BMI</w:t>
            </w:r>
          </w:p>
        </w:tc>
        <w:tc>
          <w:tcPr>
            <w:tcW w:w="1559" w:type="dxa"/>
            <w:tcBorders>
              <w:top w:val="none" w:sz="0" w:space="0" w:color="auto"/>
              <w:bottom w:val="none" w:sz="0" w:space="0" w:color="auto"/>
            </w:tcBorders>
            <w:shd w:val="clear" w:color="auto" w:fill="FFFFFF" w:themeFill="background1"/>
          </w:tcPr>
          <w:p w14:paraId="78B363CD" w14:textId="77777777" w:rsidR="00596DDB" w:rsidRPr="00596DDB" w:rsidRDefault="00596DDB" w:rsidP="00596DD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96DDB">
              <w:rPr>
                <w:rFonts w:ascii="Book Antiqua" w:hAnsi="Book Antiqua"/>
                <w:sz w:val="24"/>
                <w:szCs w:val="24"/>
              </w:rPr>
              <w:t>23.2 (6.6)</w:t>
            </w:r>
          </w:p>
        </w:tc>
        <w:tc>
          <w:tcPr>
            <w:tcW w:w="1535" w:type="dxa"/>
            <w:tcBorders>
              <w:top w:val="none" w:sz="0" w:space="0" w:color="auto"/>
              <w:bottom w:val="none" w:sz="0" w:space="0" w:color="auto"/>
              <w:right w:val="none" w:sz="0" w:space="0" w:color="auto"/>
            </w:tcBorders>
            <w:shd w:val="clear" w:color="auto" w:fill="FFFFFF" w:themeFill="background1"/>
          </w:tcPr>
          <w:p w14:paraId="1508A1D1" w14:textId="771564BF" w:rsidR="00596DDB" w:rsidRPr="00596DDB" w:rsidRDefault="00596DDB" w:rsidP="00596DD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96DDB">
              <w:rPr>
                <w:rFonts w:ascii="Book Antiqua" w:hAnsi="Book Antiqua"/>
                <w:sz w:val="24"/>
                <w:szCs w:val="24"/>
              </w:rPr>
              <w:t>31.2 (6.1)</w:t>
            </w:r>
            <w:r w:rsidRPr="00596DDB">
              <w:rPr>
                <w:rFonts w:ascii="Book Antiqua" w:hAnsi="Book Antiqua" w:hint="eastAsia"/>
                <w:bCs/>
                <w:sz w:val="24"/>
                <w:szCs w:val="24"/>
                <w:vertAlign w:val="superscript"/>
                <w:lang w:val="en-US" w:eastAsia="zh-CN"/>
              </w:rPr>
              <w:t xml:space="preserve"> 1</w:t>
            </w:r>
          </w:p>
        </w:tc>
      </w:tr>
      <w:tr w:rsidR="00596DDB" w:rsidRPr="00596DDB" w14:paraId="0505F012" w14:textId="77777777" w:rsidTr="00596DDB">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04FEB2AD" w14:textId="764A9198" w:rsidR="00596DDB" w:rsidRPr="00596DDB" w:rsidRDefault="00596DDB" w:rsidP="007765F3">
            <w:pPr>
              <w:snapToGrid w:val="0"/>
              <w:spacing w:line="360" w:lineRule="auto"/>
              <w:jc w:val="both"/>
              <w:rPr>
                <w:rFonts w:ascii="Book Antiqua" w:hAnsi="Book Antiqua"/>
                <w:b w:val="0"/>
                <w:bCs w:val="0"/>
                <w:sz w:val="24"/>
                <w:szCs w:val="24"/>
              </w:rPr>
            </w:pPr>
            <w:r w:rsidRPr="00596DDB">
              <w:rPr>
                <w:rFonts w:ascii="Book Antiqua" w:hAnsi="Book Antiqua"/>
                <w:b w:val="0"/>
                <w:sz w:val="24"/>
                <w:szCs w:val="24"/>
              </w:rPr>
              <w:t>Leg length (cm)</w:t>
            </w:r>
          </w:p>
        </w:tc>
        <w:tc>
          <w:tcPr>
            <w:tcW w:w="1559" w:type="dxa"/>
            <w:shd w:val="clear" w:color="auto" w:fill="FFFFFF" w:themeFill="background1"/>
          </w:tcPr>
          <w:p w14:paraId="3A194A79" w14:textId="77777777" w:rsidR="00596DDB" w:rsidRPr="00596DDB" w:rsidRDefault="00596DDB" w:rsidP="00596DD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96DDB">
              <w:rPr>
                <w:rFonts w:ascii="Book Antiqua" w:hAnsi="Book Antiqua"/>
                <w:sz w:val="24"/>
                <w:szCs w:val="24"/>
              </w:rPr>
              <w:t>89.3 (5.6)</w:t>
            </w:r>
          </w:p>
        </w:tc>
        <w:tc>
          <w:tcPr>
            <w:tcW w:w="1535" w:type="dxa"/>
            <w:shd w:val="clear" w:color="auto" w:fill="FFFFFF" w:themeFill="background1"/>
          </w:tcPr>
          <w:p w14:paraId="774AE390" w14:textId="022E64F2" w:rsidR="00596DDB" w:rsidRPr="00596DDB" w:rsidRDefault="00596DDB" w:rsidP="00596DD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96DDB">
              <w:rPr>
                <w:rFonts w:ascii="Book Antiqua" w:hAnsi="Book Antiqua"/>
                <w:sz w:val="24"/>
                <w:szCs w:val="24"/>
              </w:rPr>
              <w:t>85.1 (5.9)</w:t>
            </w:r>
            <w:r w:rsidRPr="00596DDB">
              <w:rPr>
                <w:rFonts w:ascii="Book Antiqua" w:hAnsi="Book Antiqua" w:hint="eastAsia"/>
                <w:bCs/>
                <w:sz w:val="24"/>
                <w:szCs w:val="24"/>
                <w:vertAlign w:val="superscript"/>
                <w:lang w:val="en-US" w:eastAsia="zh-CN"/>
              </w:rPr>
              <w:t xml:space="preserve"> 1</w:t>
            </w:r>
          </w:p>
        </w:tc>
      </w:tr>
      <w:tr w:rsidR="00596DDB" w:rsidRPr="00596DDB" w14:paraId="424DEED1" w14:textId="77777777" w:rsidTr="00596D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shd w:val="clear" w:color="auto" w:fill="FFFFFF" w:themeFill="background1"/>
          </w:tcPr>
          <w:p w14:paraId="4FD7A78C" w14:textId="77777777" w:rsidR="00596DDB" w:rsidRPr="00596DDB" w:rsidRDefault="00596DDB" w:rsidP="007765F3">
            <w:pPr>
              <w:snapToGrid w:val="0"/>
              <w:spacing w:line="360" w:lineRule="auto"/>
              <w:jc w:val="both"/>
              <w:rPr>
                <w:rFonts w:ascii="Book Antiqua" w:hAnsi="Book Antiqua"/>
                <w:b w:val="0"/>
                <w:sz w:val="24"/>
                <w:szCs w:val="24"/>
              </w:rPr>
            </w:pPr>
            <w:r w:rsidRPr="00596DDB">
              <w:rPr>
                <w:rFonts w:ascii="Book Antiqua" w:hAnsi="Book Antiqua"/>
                <w:b w:val="0"/>
                <w:sz w:val="24"/>
                <w:szCs w:val="24"/>
              </w:rPr>
              <w:t>Height (cm)</w:t>
            </w:r>
          </w:p>
        </w:tc>
        <w:tc>
          <w:tcPr>
            <w:tcW w:w="1559" w:type="dxa"/>
            <w:tcBorders>
              <w:top w:val="none" w:sz="0" w:space="0" w:color="auto"/>
              <w:bottom w:val="none" w:sz="0" w:space="0" w:color="auto"/>
            </w:tcBorders>
            <w:shd w:val="clear" w:color="auto" w:fill="FFFFFF" w:themeFill="background1"/>
          </w:tcPr>
          <w:p w14:paraId="1F438ADD" w14:textId="77777777" w:rsidR="00596DDB" w:rsidRPr="00596DDB" w:rsidRDefault="00596DDB" w:rsidP="00596DD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96DDB">
              <w:rPr>
                <w:rFonts w:ascii="Book Antiqua" w:hAnsi="Book Antiqua"/>
                <w:sz w:val="24"/>
                <w:szCs w:val="24"/>
              </w:rPr>
              <w:t>168.5 (7.5)</w:t>
            </w:r>
          </w:p>
        </w:tc>
        <w:tc>
          <w:tcPr>
            <w:tcW w:w="1535" w:type="dxa"/>
            <w:tcBorders>
              <w:top w:val="none" w:sz="0" w:space="0" w:color="auto"/>
              <w:bottom w:val="none" w:sz="0" w:space="0" w:color="auto"/>
              <w:right w:val="none" w:sz="0" w:space="0" w:color="auto"/>
            </w:tcBorders>
            <w:shd w:val="clear" w:color="auto" w:fill="FFFFFF" w:themeFill="background1"/>
          </w:tcPr>
          <w:p w14:paraId="7D33146D" w14:textId="35DC45A0" w:rsidR="00596DDB" w:rsidRPr="00596DDB" w:rsidRDefault="00596DDB" w:rsidP="00596DD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96DDB">
              <w:rPr>
                <w:rFonts w:ascii="Book Antiqua" w:hAnsi="Book Antiqua"/>
                <w:sz w:val="24"/>
                <w:szCs w:val="24"/>
              </w:rPr>
              <w:t>164.1 (7.9)</w:t>
            </w:r>
          </w:p>
        </w:tc>
      </w:tr>
      <w:tr w:rsidR="00596DDB" w:rsidRPr="00596DDB" w14:paraId="59B4622B" w14:textId="77777777" w:rsidTr="00596DDB">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shd w:val="clear" w:color="auto" w:fill="FFFFFF" w:themeFill="background1"/>
          </w:tcPr>
          <w:p w14:paraId="42CF92C8" w14:textId="77777777" w:rsidR="00596DDB" w:rsidRPr="00596DDB" w:rsidRDefault="00596DDB" w:rsidP="007765F3">
            <w:pPr>
              <w:snapToGrid w:val="0"/>
              <w:spacing w:line="360" w:lineRule="auto"/>
              <w:jc w:val="both"/>
              <w:rPr>
                <w:rFonts w:ascii="Book Antiqua" w:hAnsi="Book Antiqua"/>
                <w:b w:val="0"/>
                <w:bCs w:val="0"/>
                <w:sz w:val="24"/>
                <w:szCs w:val="24"/>
              </w:rPr>
            </w:pPr>
            <w:r w:rsidRPr="00596DDB">
              <w:rPr>
                <w:rFonts w:ascii="Book Antiqua" w:hAnsi="Book Antiqua"/>
                <w:b w:val="0"/>
                <w:sz w:val="24"/>
                <w:szCs w:val="24"/>
              </w:rPr>
              <w:t>Total KL score</w:t>
            </w:r>
          </w:p>
        </w:tc>
        <w:tc>
          <w:tcPr>
            <w:tcW w:w="1559" w:type="dxa"/>
            <w:tcBorders>
              <w:bottom w:val="single" w:sz="4" w:space="0" w:color="auto"/>
            </w:tcBorders>
            <w:shd w:val="clear" w:color="auto" w:fill="FFFFFF" w:themeFill="background1"/>
          </w:tcPr>
          <w:p w14:paraId="303EC7BE" w14:textId="5DD3759C" w:rsidR="00596DDB" w:rsidRPr="00596DDB" w:rsidRDefault="00596DDB" w:rsidP="00596DD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96DDB">
              <w:rPr>
                <w:rFonts w:ascii="Book Antiqua" w:hAnsi="Book Antiqua"/>
                <w:sz w:val="24"/>
                <w:szCs w:val="24"/>
              </w:rPr>
              <w:t>NA</w:t>
            </w:r>
          </w:p>
        </w:tc>
        <w:tc>
          <w:tcPr>
            <w:tcW w:w="1535" w:type="dxa"/>
            <w:tcBorders>
              <w:bottom w:val="single" w:sz="4" w:space="0" w:color="auto"/>
            </w:tcBorders>
            <w:shd w:val="clear" w:color="auto" w:fill="FFFFFF" w:themeFill="background1"/>
          </w:tcPr>
          <w:p w14:paraId="738189A1" w14:textId="77777777" w:rsidR="00596DDB" w:rsidRPr="00596DDB" w:rsidRDefault="00596DDB" w:rsidP="00596DD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96DDB">
              <w:rPr>
                <w:rFonts w:ascii="Book Antiqua" w:hAnsi="Book Antiqua"/>
                <w:sz w:val="24"/>
                <w:szCs w:val="24"/>
              </w:rPr>
              <w:t>2.5 (1.1)</w:t>
            </w:r>
          </w:p>
        </w:tc>
      </w:tr>
    </w:tbl>
    <w:p w14:paraId="7826F57E" w14:textId="3BEBE71C" w:rsidR="007765F3" w:rsidRPr="00596DDB" w:rsidRDefault="007765F3" w:rsidP="007765F3">
      <w:pPr>
        <w:autoSpaceDE w:val="0"/>
        <w:autoSpaceDN w:val="0"/>
        <w:adjustRightInd w:val="0"/>
        <w:snapToGrid w:val="0"/>
        <w:spacing w:after="0" w:line="360" w:lineRule="auto"/>
        <w:jc w:val="both"/>
        <w:rPr>
          <w:rFonts w:ascii="Book Antiqua" w:eastAsia="Times New Roman" w:hAnsi="Book Antiqua" w:cs="Times New Roman"/>
          <w:sz w:val="24"/>
          <w:szCs w:val="24"/>
          <w:lang w:eastAsia="zh-CN"/>
        </w:rPr>
      </w:pPr>
      <w:proofErr w:type="gramStart"/>
      <w:r w:rsidRPr="00596DDB">
        <w:rPr>
          <w:rFonts w:ascii="Book Antiqua" w:hAnsi="Book Antiqua" w:cs="Times New Roman" w:hint="eastAsia"/>
          <w:bCs/>
          <w:sz w:val="24"/>
          <w:szCs w:val="24"/>
          <w:vertAlign w:val="superscript"/>
          <w:lang w:val="en-US" w:eastAsia="zh-CN"/>
        </w:rPr>
        <w:t>1</w:t>
      </w:r>
      <w:r w:rsidR="00596DDB" w:rsidRPr="00FF4DE4">
        <w:rPr>
          <w:rFonts w:ascii="Book Antiqua" w:hAnsi="Book Antiqua" w:cs="Times New Roman"/>
          <w:sz w:val="24"/>
          <w:szCs w:val="24"/>
          <w:lang w:val="en-US"/>
        </w:rPr>
        <w:t>S</w:t>
      </w:r>
      <w:r w:rsidRPr="00FF4DE4">
        <w:rPr>
          <w:rFonts w:ascii="Book Antiqua" w:hAnsi="Book Antiqua" w:cs="Times New Roman"/>
          <w:sz w:val="24"/>
          <w:szCs w:val="24"/>
          <w:lang w:val="en-US"/>
        </w:rPr>
        <w:t xml:space="preserve">ignificant difference between OA group </w:t>
      </w:r>
      <w:r w:rsidRPr="00596DDB">
        <w:rPr>
          <w:rFonts w:ascii="Book Antiqua" w:hAnsi="Book Antiqua" w:cs="Times New Roman"/>
          <w:i/>
          <w:sz w:val="24"/>
          <w:szCs w:val="24"/>
          <w:lang w:val="en-US"/>
        </w:rPr>
        <w:t>vs</w:t>
      </w:r>
      <w:r w:rsidRPr="00FF4DE4">
        <w:rPr>
          <w:rFonts w:ascii="Book Antiqua" w:hAnsi="Book Antiqua" w:cs="Times New Roman"/>
          <w:sz w:val="24"/>
          <w:szCs w:val="24"/>
          <w:lang w:val="en-US"/>
        </w:rPr>
        <w:t xml:space="preserve"> control at PWS (</w:t>
      </w:r>
      <w:r w:rsidR="00596DDB" w:rsidRPr="00FF4DE4">
        <w:rPr>
          <w:rFonts w:ascii="Book Antiqua" w:hAnsi="Book Antiqua" w:cs="Times New Roman"/>
          <w:i/>
          <w:iCs/>
          <w:sz w:val="24"/>
          <w:szCs w:val="24"/>
          <w:lang w:val="en-US"/>
        </w:rPr>
        <w:t>P</w:t>
      </w:r>
      <w:r w:rsidR="00596DDB" w:rsidRPr="00FF4DE4">
        <w:rPr>
          <w:rFonts w:ascii="Book Antiqua" w:hAnsi="Book Antiqua" w:cs="Times New Roman"/>
          <w:sz w:val="24"/>
          <w:szCs w:val="24"/>
          <w:lang w:val="en-US"/>
        </w:rPr>
        <w:t xml:space="preserve"> </w:t>
      </w:r>
      <w:r w:rsidRPr="00FF4DE4">
        <w:rPr>
          <w:rFonts w:ascii="Book Antiqua" w:hAnsi="Book Antiqua" w:cs="Times New Roman"/>
          <w:sz w:val="24"/>
          <w:szCs w:val="24"/>
          <w:lang w:val="en-US"/>
        </w:rPr>
        <w:t>&lt;</w:t>
      </w:r>
      <w:r w:rsidR="00596DDB">
        <w:rPr>
          <w:rFonts w:ascii="Book Antiqua" w:hAnsi="Book Antiqua" w:cs="Times New Roman" w:hint="eastAsia"/>
          <w:sz w:val="24"/>
          <w:szCs w:val="24"/>
          <w:lang w:val="en-US" w:eastAsia="zh-CN"/>
        </w:rPr>
        <w:t xml:space="preserve"> </w:t>
      </w:r>
      <w:r w:rsidRPr="00FF4DE4">
        <w:rPr>
          <w:rFonts w:ascii="Book Antiqua" w:hAnsi="Book Antiqua" w:cs="Times New Roman"/>
          <w:sz w:val="24"/>
          <w:szCs w:val="24"/>
          <w:lang w:val="en-US"/>
        </w:rPr>
        <w:t>0.05)</w:t>
      </w:r>
      <w:r>
        <w:rPr>
          <w:rFonts w:ascii="Book Antiqua" w:hAnsi="Book Antiqua" w:cs="Times New Roman" w:hint="eastAsia"/>
          <w:sz w:val="24"/>
          <w:szCs w:val="24"/>
          <w:lang w:val="en-US" w:eastAsia="zh-CN"/>
        </w:rPr>
        <w:t>.</w:t>
      </w:r>
      <w:proofErr w:type="gramEnd"/>
      <w:r>
        <w:rPr>
          <w:rFonts w:ascii="Book Antiqua" w:hAnsi="Book Antiqua" w:cs="Times New Roman" w:hint="eastAsia"/>
          <w:sz w:val="24"/>
          <w:szCs w:val="24"/>
          <w:lang w:val="en-US" w:eastAsia="zh-CN"/>
        </w:rPr>
        <w:t xml:space="preserve"> </w:t>
      </w:r>
      <w:r w:rsidRPr="00596DDB">
        <w:rPr>
          <w:rFonts w:ascii="Book Antiqua" w:hAnsi="Book Antiqua" w:cs="Times New Roman" w:hint="eastAsia"/>
          <w:sz w:val="24"/>
          <w:szCs w:val="24"/>
          <w:lang w:val="en-US" w:eastAsia="zh-CN"/>
        </w:rPr>
        <w:t xml:space="preserve">OA: </w:t>
      </w:r>
      <w:r w:rsidRPr="00596DDB">
        <w:rPr>
          <w:rFonts w:ascii="Book Antiqua" w:hAnsi="Book Antiqua" w:cs="Times New Roman"/>
          <w:sz w:val="24"/>
          <w:szCs w:val="24"/>
        </w:rPr>
        <w:t>Osteoarthritis</w:t>
      </w:r>
      <w:r w:rsidR="00596DDB">
        <w:rPr>
          <w:rFonts w:ascii="Book Antiqua" w:hAnsi="Book Antiqua" w:cs="Times New Roman" w:hint="eastAsia"/>
          <w:sz w:val="24"/>
          <w:szCs w:val="24"/>
          <w:lang w:eastAsia="zh-CN"/>
        </w:rPr>
        <w:t>;</w:t>
      </w:r>
      <w:r w:rsidR="00596DDB" w:rsidRPr="00596DDB">
        <w:rPr>
          <w:rFonts w:ascii="Book Antiqua" w:hAnsi="Book Antiqua"/>
          <w:sz w:val="24"/>
          <w:szCs w:val="24"/>
        </w:rPr>
        <w:t xml:space="preserve"> NA</w:t>
      </w:r>
      <w:r w:rsidR="00596DDB">
        <w:rPr>
          <w:rFonts w:ascii="Book Antiqua" w:hAnsi="Book Antiqua" w:hint="eastAsia"/>
          <w:sz w:val="24"/>
          <w:szCs w:val="24"/>
          <w:lang w:eastAsia="zh-CN"/>
        </w:rPr>
        <w:t>: Not available</w:t>
      </w:r>
      <w:r w:rsidR="00620FE3">
        <w:rPr>
          <w:rFonts w:ascii="Book Antiqua" w:hAnsi="Book Antiqua" w:hint="eastAsia"/>
          <w:sz w:val="24"/>
          <w:szCs w:val="24"/>
          <w:lang w:eastAsia="zh-CN"/>
        </w:rPr>
        <w:t>;</w:t>
      </w:r>
      <w:r w:rsidR="00620FE3" w:rsidRPr="00620FE3">
        <w:rPr>
          <w:rFonts w:ascii="Book Antiqua" w:hAnsi="Book Antiqua" w:cs="Times New Roman"/>
          <w:sz w:val="24"/>
          <w:szCs w:val="24"/>
          <w:lang w:val="en-US"/>
        </w:rPr>
        <w:t xml:space="preserve"> </w:t>
      </w:r>
      <w:r w:rsidR="00620FE3" w:rsidRPr="00FF4DE4">
        <w:rPr>
          <w:rFonts w:ascii="Book Antiqua" w:hAnsi="Book Antiqua" w:cs="Times New Roman"/>
          <w:sz w:val="24"/>
          <w:szCs w:val="24"/>
          <w:lang w:val="en-US"/>
        </w:rPr>
        <w:t>PWS: Preferred walking speed</w:t>
      </w:r>
      <w:r w:rsidR="009551C9">
        <w:rPr>
          <w:rFonts w:ascii="Book Antiqua" w:hAnsi="Book Antiqua" w:cs="Times New Roman" w:hint="eastAsia"/>
          <w:sz w:val="24"/>
          <w:szCs w:val="24"/>
          <w:lang w:val="en-US" w:eastAsia="zh-CN"/>
        </w:rPr>
        <w:t>;</w:t>
      </w:r>
      <w:r w:rsidR="009551C9" w:rsidRPr="009551C9">
        <w:rPr>
          <w:rFonts w:ascii="Book Antiqua" w:hAnsi="Book Antiqua" w:cs="Times New Roman"/>
          <w:bCs/>
          <w:sz w:val="24"/>
          <w:szCs w:val="24"/>
        </w:rPr>
        <w:t xml:space="preserve"> </w:t>
      </w:r>
      <w:r w:rsidR="009551C9">
        <w:rPr>
          <w:rFonts w:ascii="Book Antiqua" w:hAnsi="Book Antiqua" w:cs="Times New Roman"/>
          <w:bCs/>
          <w:sz w:val="24"/>
          <w:szCs w:val="24"/>
        </w:rPr>
        <w:t>KL</w:t>
      </w:r>
      <w:r w:rsidR="009551C9">
        <w:rPr>
          <w:rFonts w:ascii="Book Antiqua" w:hAnsi="Book Antiqua" w:cs="Times New Roman" w:hint="eastAsia"/>
          <w:bCs/>
          <w:sz w:val="24"/>
          <w:szCs w:val="24"/>
          <w:lang w:eastAsia="zh-CN"/>
        </w:rPr>
        <w:t>:</w:t>
      </w:r>
      <w:r w:rsidR="009551C9" w:rsidRPr="00FF4DE4">
        <w:rPr>
          <w:rFonts w:ascii="Book Antiqua" w:hAnsi="Book Antiqua" w:cs="Times New Roman"/>
          <w:bCs/>
          <w:sz w:val="24"/>
          <w:szCs w:val="24"/>
        </w:rPr>
        <w:t xml:space="preserve"> </w:t>
      </w:r>
      <w:proofErr w:type="spellStart"/>
      <w:r w:rsidR="009551C9" w:rsidRPr="00FF4DE4">
        <w:rPr>
          <w:rFonts w:ascii="Book Antiqua" w:hAnsi="Book Antiqua" w:cs="Times New Roman"/>
          <w:bCs/>
          <w:sz w:val="24"/>
          <w:szCs w:val="24"/>
        </w:rPr>
        <w:t>Kel</w:t>
      </w:r>
      <w:r w:rsidR="009551C9">
        <w:rPr>
          <w:rFonts w:ascii="Book Antiqua" w:hAnsi="Book Antiqua" w:cs="Times New Roman"/>
          <w:bCs/>
          <w:sz w:val="24"/>
          <w:szCs w:val="24"/>
        </w:rPr>
        <w:t>lgren</w:t>
      </w:r>
      <w:proofErr w:type="spellEnd"/>
      <w:r w:rsidR="009551C9">
        <w:rPr>
          <w:rFonts w:ascii="Book Antiqua" w:hAnsi="Book Antiqua" w:cs="Times New Roman"/>
          <w:bCs/>
          <w:sz w:val="24"/>
          <w:szCs w:val="24"/>
        </w:rPr>
        <w:t xml:space="preserve"> and Lawrence</w:t>
      </w:r>
      <w:r w:rsidR="009551C9">
        <w:rPr>
          <w:rFonts w:ascii="Book Antiqua" w:hAnsi="Book Antiqua" w:cs="Times New Roman" w:hint="eastAsia"/>
          <w:bCs/>
          <w:sz w:val="24"/>
          <w:szCs w:val="24"/>
          <w:lang w:eastAsia="zh-CN"/>
        </w:rPr>
        <w:t>.</w:t>
      </w:r>
    </w:p>
    <w:p w14:paraId="09A4ECDF" w14:textId="77777777" w:rsidR="007765F3" w:rsidRPr="00FF4DE4" w:rsidRDefault="007765F3" w:rsidP="007765F3">
      <w:pPr>
        <w:snapToGrid w:val="0"/>
        <w:spacing w:after="0" w:line="360" w:lineRule="auto"/>
        <w:jc w:val="both"/>
        <w:rPr>
          <w:rFonts w:ascii="Book Antiqua" w:hAnsi="Book Antiqua" w:cs="Times New Roman"/>
          <w:sz w:val="24"/>
          <w:szCs w:val="24"/>
        </w:rPr>
      </w:pPr>
    </w:p>
    <w:p w14:paraId="171FD180" w14:textId="77777777" w:rsidR="007765F3" w:rsidRPr="00FF4DE4" w:rsidRDefault="007765F3" w:rsidP="007765F3">
      <w:pPr>
        <w:snapToGrid w:val="0"/>
        <w:spacing w:after="0" w:line="360" w:lineRule="auto"/>
        <w:jc w:val="both"/>
        <w:rPr>
          <w:rFonts w:ascii="Book Antiqua" w:hAnsi="Book Antiqua" w:cs="Times New Roman"/>
          <w:sz w:val="24"/>
          <w:szCs w:val="24"/>
        </w:rPr>
      </w:pPr>
      <w:r w:rsidRPr="00FF4DE4">
        <w:rPr>
          <w:rFonts w:ascii="Book Antiqua" w:hAnsi="Book Antiqua" w:cs="Times New Roman"/>
          <w:sz w:val="24"/>
          <w:szCs w:val="24"/>
        </w:rPr>
        <w:br w:type="page"/>
      </w:r>
    </w:p>
    <w:p w14:paraId="3AB4CE9A" w14:textId="77777777" w:rsidR="007765F3" w:rsidRPr="00FF4DE4" w:rsidRDefault="007765F3" w:rsidP="007765F3">
      <w:pPr>
        <w:autoSpaceDE w:val="0"/>
        <w:autoSpaceDN w:val="0"/>
        <w:adjustRightInd w:val="0"/>
        <w:snapToGrid w:val="0"/>
        <w:spacing w:after="0" w:line="360" w:lineRule="auto"/>
        <w:jc w:val="both"/>
        <w:rPr>
          <w:rFonts w:ascii="Book Antiqua" w:hAnsi="Book Antiqua" w:cs="Times New Roman"/>
          <w:sz w:val="24"/>
          <w:szCs w:val="24"/>
        </w:rPr>
        <w:sectPr w:rsidR="007765F3" w:rsidRPr="00FF4DE4">
          <w:headerReference w:type="default" r:id="rId13"/>
          <w:pgSz w:w="11906" w:h="16838"/>
          <w:pgMar w:top="1440" w:right="1440" w:bottom="1440" w:left="1440" w:header="708" w:footer="708" w:gutter="0"/>
          <w:cols w:space="708"/>
          <w:docGrid w:linePitch="360"/>
        </w:sectPr>
      </w:pPr>
    </w:p>
    <w:p w14:paraId="4566BF24" w14:textId="77777777" w:rsidR="007765F3" w:rsidRPr="00A73EF5" w:rsidRDefault="007765F3" w:rsidP="007765F3">
      <w:pPr>
        <w:autoSpaceDE w:val="0"/>
        <w:autoSpaceDN w:val="0"/>
        <w:adjustRightInd w:val="0"/>
        <w:snapToGrid w:val="0"/>
        <w:spacing w:after="0" w:line="360" w:lineRule="auto"/>
        <w:jc w:val="both"/>
        <w:rPr>
          <w:rFonts w:ascii="Book Antiqua" w:hAnsi="Book Antiqua" w:cs="Times New Roman"/>
          <w:b/>
          <w:sz w:val="24"/>
          <w:szCs w:val="24"/>
        </w:rPr>
      </w:pPr>
      <w:r w:rsidRPr="00A73EF5">
        <w:rPr>
          <w:rFonts w:ascii="Book Antiqua" w:hAnsi="Book Antiqua" w:cs="Times New Roman"/>
          <w:b/>
          <w:sz w:val="24"/>
          <w:szCs w:val="24"/>
        </w:rPr>
        <w:lastRenderedPageBreak/>
        <w:t xml:space="preserve">Table 2 </w:t>
      </w:r>
      <w:proofErr w:type="spellStart"/>
      <w:r w:rsidRPr="00A73EF5">
        <w:rPr>
          <w:rFonts w:ascii="Book Antiqua" w:hAnsi="Book Antiqua" w:cs="Times New Roman"/>
          <w:b/>
          <w:sz w:val="24"/>
          <w:szCs w:val="24"/>
        </w:rPr>
        <w:t>Temporospatial</w:t>
      </w:r>
      <w:proofErr w:type="spellEnd"/>
      <w:r w:rsidRPr="00A73EF5">
        <w:rPr>
          <w:rFonts w:ascii="Book Antiqua" w:hAnsi="Book Antiqua" w:cs="Times New Roman"/>
          <w:b/>
          <w:sz w:val="24"/>
          <w:szCs w:val="24"/>
        </w:rPr>
        <w:t xml:space="preserve"> and normalised ground reaction results</w:t>
      </w:r>
    </w:p>
    <w:tbl>
      <w:tblPr>
        <w:tblStyle w:val="TableGrid"/>
        <w:tblW w:w="15168" w:type="dxa"/>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209"/>
        <w:gridCol w:w="1276"/>
        <w:gridCol w:w="917"/>
        <w:gridCol w:w="1134"/>
        <w:gridCol w:w="1134"/>
        <w:gridCol w:w="926"/>
        <w:gridCol w:w="1342"/>
        <w:gridCol w:w="1276"/>
        <w:gridCol w:w="1134"/>
        <w:gridCol w:w="1134"/>
        <w:gridCol w:w="1134"/>
        <w:gridCol w:w="992"/>
      </w:tblGrid>
      <w:tr w:rsidR="00BD4BB4" w:rsidRPr="00A73EF5" w14:paraId="6C23D4CC" w14:textId="77777777" w:rsidTr="00BD4BB4">
        <w:tc>
          <w:tcPr>
            <w:tcW w:w="1560" w:type="dxa"/>
            <w:tcBorders>
              <w:top w:val="single" w:sz="4" w:space="0" w:color="auto"/>
            </w:tcBorders>
          </w:tcPr>
          <w:p w14:paraId="11BF8FB6" w14:textId="77777777" w:rsidR="00BD4BB4" w:rsidRPr="00A73EF5" w:rsidRDefault="00BD4BB4" w:rsidP="00A73EF5">
            <w:pPr>
              <w:tabs>
                <w:tab w:val="left" w:pos="180"/>
              </w:tabs>
              <w:autoSpaceDE w:val="0"/>
              <w:autoSpaceDN w:val="0"/>
              <w:adjustRightInd w:val="0"/>
              <w:snapToGrid w:val="0"/>
              <w:spacing w:line="360" w:lineRule="auto"/>
              <w:rPr>
                <w:rFonts w:ascii="Book Antiqua" w:eastAsia="MS Mincho" w:hAnsi="Book Antiqua" w:cs="Times New Roman"/>
                <w:b/>
                <w:bCs/>
                <w:sz w:val="24"/>
                <w:szCs w:val="24"/>
                <w:lang w:val="en-US"/>
              </w:rPr>
            </w:pPr>
            <w:r w:rsidRPr="00A73EF5">
              <w:rPr>
                <w:rFonts w:ascii="Book Antiqua" w:eastAsia="MS Mincho" w:hAnsi="Book Antiqua" w:cs="Times New Roman"/>
                <w:b/>
                <w:bCs/>
                <w:sz w:val="24"/>
                <w:szCs w:val="24"/>
                <w:lang w:val="en-US"/>
              </w:rPr>
              <w:t>Variable</w:t>
            </w:r>
          </w:p>
        </w:tc>
        <w:tc>
          <w:tcPr>
            <w:tcW w:w="2485" w:type="dxa"/>
            <w:gridSpan w:val="2"/>
            <w:tcBorders>
              <w:top w:val="single" w:sz="4" w:space="0" w:color="auto"/>
              <w:bottom w:val="single" w:sz="4" w:space="0" w:color="auto"/>
            </w:tcBorders>
          </w:tcPr>
          <w:p w14:paraId="7853A9F4" w14:textId="662BE261" w:rsidR="00BD4BB4" w:rsidRPr="00A73EF5" w:rsidRDefault="00BD4BB4"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r w:rsidRPr="00A73EF5">
              <w:rPr>
                <w:rFonts w:ascii="Book Antiqua" w:eastAsia="MS Mincho" w:hAnsi="Book Antiqua" w:cs="Times New Roman"/>
                <w:b/>
                <w:bCs/>
                <w:sz w:val="24"/>
                <w:szCs w:val="24"/>
                <w:lang w:val="en-US"/>
              </w:rPr>
              <w:t>Knee OA PWS</w:t>
            </w:r>
          </w:p>
        </w:tc>
        <w:tc>
          <w:tcPr>
            <w:tcW w:w="917" w:type="dxa"/>
            <w:tcBorders>
              <w:top w:val="single" w:sz="4" w:space="0" w:color="auto"/>
            </w:tcBorders>
          </w:tcPr>
          <w:p w14:paraId="3CABDBEB" w14:textId="12276086" w:rsidR="00BD4BB4" w:rsidRPr="00A73EF5" w:rsidRDefault="00BD4BB4"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r w:rsidRPr="00A73EF5">
              <w:rPr>
                <w:rFonts w:ascii="Book Antiqua" w:eastAsia="MS Mincho" w:hAnsi="Book Antiqua" w:cs="Times New Roman"/>
                <w:b/>
                <w:bCs/>
                <w:sz w:val="24"/>
                <w:szCs w:val="24"/>
                <w:lang w:val="en-US"/>
              </w:rPr>
              <w:t>Symmetry ratio %</w:t>
            </w:r>
          </w:p>
        </w:tc>
        <w:tc>
          <w:tcPr>
            <w:tcW w:w="2268" w:type="dxa"/>
            <w:gridSpan w:val="2"/>
            <w:tcBorders>
              <w:top w:val="single" w:sz="4" w:space="0" w:color="auto"/>
              <w:bottom w:val="single" w:sz="4" w:space="0" w:color="auto"/>
            </w:tcBorders>
          </w:tcPr>
          <w:p w14:paraId="0658CD2C" w14:textId="4B337D7F" w:rsidR="00BD4BB4" w:rsidRPr="00A73EF5" w:rsidRDefault="00BD4BB4"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r w:rsidRPr="00A73EF5">
              <w:rPr>
                <w:rFonts w:ascii="Book Antiqua" w:eastAsia="MS Mincho" w:hAnsi="Book Antiqua" w:cs="Times New Roman"/>
                <w:b/>
                <w:bCs/>
                <w:sz w:val="24"/>
                <w:szCs w:val="24"/>
                <w:lang w:val="en-US"/>
              </w:rPr>
              <w:t>Control PWS</w:t>
            </w:r>
          </w:p>
        </w:tc>
        <w:tc>
          <w:tcPr>
            <w:tcW w:w="926" w:type="dxa"/>
            <w:tcBorders>
              <w:top w:val="single" w:sz="4" w:space="0" w:color="auto"/>
            </w:tcBorders>
          </w:tcPr>
          <w:p w14:paraId="17C3CC8E" w14:textId="4561E49E" w:rsidR="00BD4BB4" w:rsidRPr="00A73EF5" w:rsidRDefault="00BD4BB4"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r w:rsidRPr="00A73EF5">
              <w:rPr>
                <w:rFonts w:ascii="Book Antiqua" w:eastAsia="MS Mincho" w:hAnsi="Book Antiqua" w:cs="Times New Roman"/>
                <w:b/>
                <w:bCs/>
                <w:sz w:val="24"/>
                <w:szCs w:val="24"/>
                <w:lang w:val="en-US"/>
              </w:rPr>
              <w:t>Symmetry ratio %</w:t>
            </w:r>
          </w:p>
        </w:tc>
        <w:tc>
          <w:tcPr>
            <w:tcW w:w="2618" w:type="dxa"/>
            <w:gridSpan w:val="2"/>
            <w:tcBorders>
              <w:top w:val="single" w:sz="4" w:space="0" w:color="auto"/>
              <w:bottom w:val="single" w:sz="4" w:space="0" w:color="auto"/>
            </w:tcBorders>
          </w:tcPr>
          <w:p w14:paraId="6E5397B6" w14:textId="3AEF1D1E" w:rsidR="00BD4BB4" w:rsidRPr="00A73EF5" w:rsidRDefault="00BD4BB4"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r w:rsidRPr="00A73EF5">
              <w:rPr>
                <w:rFonts w:ascii="Book Antiqua" w:eastAsia="MS Mincho" w:hAnsi="Book Antiqua" w:cs="Times New Roman"/>
                <w:b/>
                <w:bCs/>
                <w:sz w:val="24"/>
                <w:szCs w:val="24"/>
                <w:lang w:val="en-US"/>
              </w:rPr>
              <w:t>Knee OA TWS</w:t>
            </w:r>
          </w:p>
        </w:tc>
        <w:tc>
          <w:tcPr>
            <w:tcW w:w="1134" w:type="dxa"/>
            <w:tcBorders>
              <w:top w:val="single" w:sz="4" w:space="0" w:color="auto"/>
            </w:tcBorders>
          </w:tcPr>
          <w:p w14:paraId="70CE08E2" w14:textId="4D81E553" w:rsidR="00BD4BB4" w:rsidRPr="00A73EF5" w:rsidRDefault="00BD4BB4"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r w:rsidRPr="00A73EF5">
              <w:rPr>
                <w:rFonts w:ascii="Book Antiqua" w:eastAsia="MS Mincho" w:hAnsi="Book Antiqua" w:cs="Times New Roman"/>
                <w:b/>
                <w:bCs/>
                <w:sz w:val="24"/>
                <w:szCs w:val="24"/>
                <w:lang w:val="en-US"/>
              </w:rPr>
              <w:t>Symmetry</w:t>
            </w:r>
            <w:r w:rsidRPr="00A73EF5">
              <w:rPr>
                <w:rFonts w:ascii="Book Antiqua" w:hAnsi="Book Antiqua" w:cs="Times New Roman" w:hint="eastAsia"/>
                <w:b/>
                <w:bCs/>
                <w:sz w:val="24"/>
                <w:szCs w:val="24"/>
                <w:lang w:val="en-US" w:eastAsia="zh-CN"/>
              </w:rPr>
              <w:t xml:space="preserve"> </w:t>
            </w:r>
            <w:r w:rsidRPr="00A73EF5">
              <w:rPr>
                <w:rFonts w:ascii="Book Antiqua" w:eastAsia="MS Mincho" w:hAnsi="Book Antiqua" w:cs="Times New Roman"/>
                <w:b/>
                <w:bCs/>
                <w:sz w:val="24"/>
                <w:szCs w:val="24"/>
                <w:lang w:val="en-US"/>
              </w:rPr>
              <w:t>ratio %</w:t>
            </w:r>
          </w:p>
        </w:tc>
        <w:tc>
          <w:tcPr>
            <w:tcW w:w="2268" w:type="dxa"/>
            <w:gridSpan w:val="2"/>
            <w:tcBorders>
              <w:top w:val="single" w:sz="4" w:space="0" w:color="auto"/>
              <w:bottom w:val="single" w:sz="4" w:space="0" w:color="auto"/>
            </w:tcBorders>
          </w:tcPr>
          <w:p w14:paraId="13A02874" w14:textId="513F00A2" w:rsidR="00BD4BB4" w:rsidRPr="00A73EF5" w:rsidRDefault="00BD4BB4"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r w:rsidRPr="00A73EF5">
              <w:rPr>
                <w:rFonts w:ascii="Book Antiqua" w:eastAsia="MS Mincho" w:hAnsi="Book Antiqua" w:cs="Times New Roman"/>
                <w:b/>
                <w:bCs/>
                <w:sz w:val="24"/>
                <w:szCs w:val="24"/>
                <w:lang w:val="en-US"/>
              </w:rPr>
              <w:t>Control TWS</w:t>
            </w:r>
          </w:p>
        </w:tc>
        <w:tc>
          <w:tcPr>
            <w:tcW w:w="992" w:type="dxa"/>
            <w:tcBorders>
              <w:top w:val="single" w:sz="4" w:space="0" w:color="auto"/>
            </w:tcBorders>
          </w:tcPr>
          <w:p w14:paraId="023CA8C9" w14:textId="4FD618FD" w:rsidR="00BD4BB4" w:rsidRPr="00A73EF5" w:rsidRDefault="00BD4BB4"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r w:rsidRPr="00A73EF5">
              <w:rPr>
                <w:rFonts w:ascii="Book Antiqua" w:eastAsia="MS Mincho" w:hAnsi="Book Antiqua" w:cs="Times New Roman"/>
                <w:b/>
                <w:bCs/>
                <w:sz w:val="24"/>
                <w:szCs w:val="24"/>
                <w:lang w:val="en-US"/>
              </w:rPr>
              <w:t>Symmetry ratio %</w:t>
            </w:r>
          </w:p>
        </w:tc>
      </w:tr>
      <w:tr w:rsidR="007765F3" w:rsidRPr="00BD4BB4" w14:paraId="6B64C512" w14:textId="77777777" w:rsidTr="00BD4BB4">
        <w:tc>
          <w:tcPr>
            <w:tcW w:w="1560" w:type="dxa"/>
            <w:tcBorders>
              <w:bottom w:val="single" w:sz="4" w:space="0" w:color="auto"/>
            </w:tcBorders>
          </w:tcPr>
          <w:p w14:paraId="35A795A4" w14:textId="77777777" w:rsidR="007765F3" w:rsidRPr="00BD4BB4" w:rsidRDefault="007765F3" w:rsidP="00A73EF5">
            <w:pPr>
              <w:tabs>
                <w:tab w:val="left" w:pos="180"/>
              </w:tabs>
              <w:autoSpaceDE w:val="0"/>
              <w:autoSpaceDN w:val="0"/>
              <w:adjustRightInd w:val="0"/>
              <w:snapToGrid w:val="0"/>
              <w:spacing w:line="360" w:lineRule="auto"/>
              <w:rPr>
                <w:rFonts w:ascii="Book Antiqua" w:eastAsia="MS Mincho" w:hAnsi="Book Antiqua" w:cs="Times New Roman"/>
                <w:b/>
                <w:bCs/>
                <w:sz w:val="24"/>
                <w:szCs w:val="24"/>
                <w:lang w:val="en-US"/>
              </w:rPr>
            </w:pPr>
          </w:p>
        </w:tc>
        <w:tc>
          <w:tcPr>
            <w:tcW w:w="1209" w:type="dxa"/>
            <w:tcBorders>
              <w:top w:val="single" w:sz="4" w:space="0" w:color="auto"/>
              <w:bottom w:val="single" w:sz="4" w:space="0" w:color="auto"/>
            </w:tcBorders>
          </w:tcPr>
          <w:p w14:paraId="792484D3" w14:textId="77777777" w:rsidR="007765F3" w:rsidRPr="00BD4BB4"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r w:rsidRPr="00BD4BB4">
              <w:rPr>
                <w:rFonts w:ascii="Book Antiqua" w:eastAsia="MS Mincho" w:hAnsi="Book Antiqua" w:cs="Times New Roman"/>
                <w:b/>
                <w:bCs/>
                <w:sz w:val="24"/>
                <w:szCs w:val="24"/>
                <w:lang w:val="en-US"/>
              </w:rPr>
              <w:t>Affected</w:t>
            </w:r>
          </w:p>
        </w:tc>
        <w:tc>
          <w:tcPr>
            <w:tcW w:w="1276" w:type="dxa"/>
            <w:tcBorders>
              <w:top w:val="single" w:sz="4" w:space="0" w:color="auto"/>
              <w:bottom w:val="single" w:sz="4" w:space="0" w:color="auto"/>
            </w:tcBorders>
          </w:tcPr>
          <w:p w14:paraId="0908811A" w14:textId="77777777" w:rsidR="007765F3" w:rsidRPr="00BD4BB4"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r w:rsidRPr="00BD4BB4">
              <w:rPr>
                <w:rFonts w:ascii="Book Antiqua" w:eastAsia="MS Mincho" w:hAnsi="Book Antiqua" w:cs="Times New Roman"/>
                <w:b/>
                <w:bCs/>
                <w:sz w:val="24"/>
                <w:szCs w:val="24"/>
                <w:lang w:val="en-US"/>
              </w:rPr>
              <w:t>Unaffected</w:t>
            </w:r>
          </w:p>
        </w:tc>
        <w:tc>
          <w:tcPr>
            <w:tcW w:w="917" w:type="dxa"/>
            <w:tcBorders>
              <w:bottom w:val="single" w:sz="4" w:space="0" w:color="auto"/>
            </w:tcBorders>
          </w:tcPr>
          <w:p w14:paraId="264D6BE2" w14:textId="77777777" w:rsidR="007765F3" w:rsidRPr="00BD4BB4"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p>
        </w:tc>
        <w:tc>
          <w:tcPr>
            <w:tcW w:w="1134" w:type="dxa"/>
            <w:tcBorders>
              <w:top w:val="single" w:sz="4" w:space="0" w:color="auto"/>
              <w:bottom w:val="single" w:sz="4" w:space="0" w:color="auto"/>
            </w:tcBorders>
          </w:tcPr>
          <w:p w14:paraId="033081BD" w14:textId="77777777" w:rsidR="007765F3" w:rsidRPr="00BD4BB4"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r w:rsidRPr="00BD4BB4">
              <w:rPr>
                <w:rFonts w:ascii="Book Antiqua" w:eastAsia="MS Mincho" w:hAnsi="Book Antiqua" w:cs="Times New Roman"/>
                <w:b/>
                <w:bCs/>
                <w:sz w:val="24"/>
                <w:szCs w:val="24"/>
                <w:lang w:val="en-US"/>
              </w:rPr>
              <w:t>Right</w:t>
            </w:r>
          </w:p>
        </w:tc>
        <w:tc>
          <w:tcPr>
            <w:tcW w:w="1134" w:type="dxa"/>
            <w:tcBorders>
              <w:top w:val="single" w:sz="4" w:space="0" w:color="auto"/>
              <w:bottom w:val="single" w:sz="4" w:space="0" w:color="auto"/>
            </w:tcBorders>
          </w:tcPr>
          <w:p w14:paraId="76EDF1D2" w14:textId="77777777" w:rsidR="007765F3" w:rsidRPr="00BD4BB4"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r w:rsidRPr="00BD4BB4">
              <w:rPr>
                <w:rFonts w:ascii="Book Antiqua" w:eastAsia="MS Mincho" w:hAnsi="Book Antiqua" w:cs="Times New Roman"/>
                <w:b/>
                <w:bCs/>
                <w:sz w:val="24"/>
                <w:szCs w:val="24"/>
                <w:lang w:val="en-US"/>
              </w:rPr>
              <w:t>Left</w:t>
            </w:r>
          </w:p>
        </w:tc>
        <w:tc>
          <w:tcPr>
            <w:tcW w:w="926" w:type="dxa"/>
            <w:tcBorders>
              <w:bottom w:val="single" w:sz="4" w:space="0" w:color="auto"/>
            </w:tcBorders>
          </w:tcPr>
          <w:p w14:paraId="2162EE0B" w14:textId="77777777" w:rsidR="007765F3" w:rsidRPr="00BD4BB4"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p>
        </w:tc>
        <w:tc>
          <w:tcPr>
            <w:tcW w:w="1342" w:type="dxa"/>
            <w:tcBorders>
              <w:top w:val="single" w:sz="4" w:space="0" w:color="auto"/>
              <w:bottom w:val="single" w:sz="4" w:space="0" w:color="auto"/>
            </w:tcBorders>
          </w:tcPr>
          <w:p w14:paraId="6B52E3DA" w14:textId="77777777" w:rsidR="007765F3" w:rsidRPr="00BD4BB4"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r w:rsidRPr="00BD4BB4">
              <w:rPr>
                <w:rFonts w:ascii="Book Antiqua" w:eastAsia="MS Mincho" w:hAnsi="Book Antiqua" w:cs="Times New Roman"/>
                <w:b/>
                <w:bCs/>
                <w:sz w:val="24"/>
                <w:szCs w:val="24"/>
                <w:lang w:val="en-US"/>
              </w:rPr>
              <w:t>Affected</w:t>
            </w:r>
          </w:p>
        </w:tc>
        <w:tc>
          <w:tcPr>
            <w:tcW w:w="1276" w:type="dxa"/>
            <w:tcBorders>
              <w:top w:val="single" w:sz="4" w:space="0" w:color="auto"/>
              <w:bottom w:val="single" w:sz="4" w:space="0" w:color="auto"/>
            </w:tcBorders>
          </w:tcPr>
          <w:p w14:paraId="65FC0373" w14:textId="77777777" w:rsidR="007765F3" w:rsidRPr="00BD4BB4"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r w:rsidRPr="00BD4BB4">
              <w:rPr>
                <w:rFonts w:ascii="Book Antiqua" w:eastAsia="MS Mincho" w:hAnsi="Book Antiqua" w:cs="Times New Roman"/>
                <w:b/>
                <w:bCs/>
                <w:sz w:val="24"/>
                <w:szCs w:val="24"/>
                <w:lang w:val="en-US"/>
              </w:rPr>
              <w:t>Unaffected</w:t>
            </w:r>
          </w:p>
        </w:tc>
        <w:tc>
          <w:tcPr>
            <w:tcW w:w="1134" w:type="dxa"/>
            <w:tcBorders>
              <w:bottom w:val="single" w:sz="4" w:space="0" w:color="auto"/>
            </w:tcBorders>
          </w:tcPr>
          <w:p w14:paraId="101D4A24" w14:textId="77777777" w:rsidR="007765F3" w:rsidRPr="00BD4BB4"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p>
        </w:tc>
        <w:tc>
          <w:tcPr>
            <w:tcW w:w="1134" w:type="dxa"/>
            <w:tcBorders>
              <w:top w:val="single" w:sz="4" w:space="0" w:color="auto"/>
              <w:bottom w:val="single" w:sz="4" w:space="0" w:color="auto"/>
            </w:tcBorders>
          </w:tcPr>
          <w:p w14:paraId="4EB2081E" w14:textId="77777777" w:rsidR="007765F3" w:rsidRPr="00BD4BB4"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r w:rsidRPr="00BD4BB4">
              <w:rPr>
                <w:rFonts w:ascii="Book Antiqua" w:eastAsia="MS Mincho" w:hAnsi="Book Antiqua" w:cs="Times New Roman"/>
                <w:b/>
                <w:bCs/>
                <w:sz w:val="24"/>
                <w:szCs w:val="24"/>
                <w:lang w:val="en-US"/>
              </w:rPr>
              <w:t>Right</w:t>
            </w:r>
          </w:p>
        </w:tc>
        <w:tc>
          <w:tcPr>
            <w:tcW w:w="1134" w:type="dxa"/>
            <w:tcBorders>
              <w:top w:val="single" w:sz="4" w:space="0" w:color="auto"/>
              <w:bottom w:val="single" w:sz="4" w:space="0" w:color="auto"/>
            </w:tcBorders>
          </w:tcPr>
          <w:p w14:paraId="1EEE33DA" w14:textId="77777777" w:rsidR="007765F3" w:rsidRPr="00BD4BB4"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r w:rsidRPr="00BD4BB4">
              <w:rPr>
                <w:rFonts w:ascii="Book Antiqua" w:eastAsia="MS Mincho" w:hAnsi="Book Antiqua" w:cs="Times New Roman"/>
                <w:b/>
                <w:bCs/>
                <w:sz w:val="24"/>
                <w:szCs w:val="24"/>
                <w:lang w:val="en-US"/>
              </w:rPr>
              <w:t>Left</w:t>
            </w:r>
          </w:p>
        </w:tc>
        <w:tc>
          <w:tcPr>
            <w:tcW w:w="992" w:type="dxa"/>
            <w:tcBorders>
              <w:bottom w:val="single" w:sz="4" w:space="0" w:color="auto"/>
            </w:tcBorders>
          </w:tcPr>
          <w:p w14:paraId="3347FA94" w14:textId="77777777" w:rsidR="007765F3" w:rsidRPr="00BD4BB4"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
                <w:bCs/>
                <w:sz w:val="24"/>
                <w:szCs w:val="24"/>
                <w:lang w:val="en-US"/>
              </w:rPr>
            </w:pPr>
          </w:p>
        </w:tc>
      </w:tr>
      <w:tr w:rsidR="007765F3" w:rsidRPr="000C3B8F" w14:paraId="0E57DEF3" w14:textId="77777777" w:rsidTr="00BD4BB4">
        <w:tc>
          <w:tcPr>
            <w:tcW w:w="1560" w:type="dxa"/>
            <w:tcBorders>
              <w:top w:val="single" w:sz="4" w:space="0" w:color="auto"/>
            </w:tcBorders>
          </w:tcPr>
          <w:p w14:paraId="13E9446B" w14:textId="77777777" w:rsidR="007765F3" w:rsidRPr="000C3B8F" w:rsidRDefault="007765F3" w:rsidP="00A73EF5">
            <w:pPr>
              <w:tabs>
                <w:tab w:val="left" w:pos="180"/>
              </w:tabs>
              <w:autoSpaceDE w:val="0"/>
              <w:autoSpaceDN w:val="0"/>
              <w:adjustRightInd w:val="0"/>
              <w:snapToGrid w:val="0"/>
              <w:spacing w:line="360" w:lineRule="auto"/>
              <w:rPr>
                <w:rFonts w:ascii="Book Antiqua" w:eastAsia="MS Mincho" w:hAnsi="Book Antiqua" w:cs="Times New Roman"/>
                <w:bCs/>
                <w:sz w:val="24"/>
                <w:szCs w:val="24"/>
                <w:lang w:val="en-US"/>
              </w:rPr>
            </w:pPr>
          </w:p>
        </w:tc>
        <w:tc>
          <w:tcPr>
            <w:tcW w:w="1209" w:type="dxa"/>
            <w:tcBorders>
              <w:top w:val="single" w:sz="4" w:space="0" w:color="auto"/>
            </w:tcBorders>
          </w:tcPr>
          <w:p w14:paraId="76F28087" w14:textId="0A1B70B1"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w:t>
            </w:r>
            <w:r w:rsidR="00A73EF5" w:rsidRPr="000C3B8F">
              <w:rPr>
                <w:rFonts w:ascii="Book Antiqua" w:eastAsia="MS Mincho" w:hAnsi="Book Antiqua" w:cs="Times New Roman"/>
                <w:bCs/>
                <w:i/>
                <w:sz w:val="24"/>
                <w:szCs w:val="24"/>
                <w:lang w:val="en-US"/>
              </w:rPr>
              <w:t xml:space="preserve">n = </w:t>
            </w:r>
            <w:r w:rsidRPr="000C3B8F">
              <w:rPr>
                <w:rFonts w:ascii="Book Antiqua" w:eastAsia="MS Mincho" w:hAnsi="Book Antiqua" w:cs="Times New Roman"/>
                <w:bCs/>
                <w:sz w:val="24"/>
                <w:szCs w:val="24"/>
                <w:lang w:val="en-US"/>
              </w:rPr>
              <w:t>24)</w:t>
            </w:r>
          </w:p>
        </w:tc>
        <w:tc>
          <w:tcPr>
            <w:tcW w:w="1276" w:type="dxa"/>
            <w:tcBorders>
              <w:top w:val="single" w:sz="4" w:space="0" w:color="auto"/>
            </w:tcBorders>
          </w:tcPr>
          <w:p w14:paraId="5039BC12" w14:textId="0D127DD9"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w:t>
            </w:r>
            <w:r w:rsidR="00A73EF5" w:rsidRPr="000C3B8F">
              <w:rPr>
                <w:rFonts w:ascii="Book Antiqua" w:eastAsia="MS Mincho" w:hAnsi="Book Antiqua" w:cs="Times New Roman"/>
                <w:bCs/>
                <w:i/>
                <w:sz w:val="24"/>
                <w:szCs w:val="24"/>
                <w:lang w:val="en-US"/>
              </w:rPr>
              <w:t xml:space="preserve">n = </w:t>
            </w:r>
            <w:r w:rsidRPr="000C3B8F">
              <w:rPr>
                <w:rFonts w:ascii="Book Antiqua" w:eastAsia="MS Mincho" w:hAnsi="Book Antiqua" w:cs="Times New Roman"/>
                <w:bCs/>
                <w:sz w:val="24"/>
                <w:szCs w:val="24"/>
                <w:lang w:val="en-US"/>
              </w:rPr>
              <w:t>24)</w:t>
            </w:r>
          </w:p>
        </w:tc>
        <w:tc>
          <w:tcPr>
            <w:tcW w:w="917" w:type="dxa"/>
            <w:tcBorders>
              <w:top w:val="single" w:sz="4" w:space="0" w:color="auto"/>
            </w:tcBorders>
          </w:tcPr>
          <w:p w14:paraId="51F0D023"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p>
        </w:tc>
        <w:tc>
          <w:tcPr>
            <w:tcW w:w="1134" w:type="dxa"/>
            <w:tcBorders>
              <w:top w:val="single" w:sz="4" w:space="0" w:color="auto"/>
            </w:tcBorders>
          </w:tcPr>
          <w:p w14:paraId="1E6DA123" w14:textId="5C3335EC"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w:t>
            </w:r>
            <w:r w:rsidR="00A73EF5" w:rsidRPr="000C3B8F">
              <w:rPr>
                <w:rFonts w:ascii="Book Antiqua" w:eastAsia="MS Mincho" w:hAnsi="Book Antiqua" w:cs="Times New Roman"/>
                <w:bCs/>
                <w:i/>
                <w:sz w:val="24"/>
                <w:szCs w:val="24"/>
                <w:lang w:val="en-US"/>
              </w:rPr>
              <w:t xml:space="preserve">n = </w:t>
            </w:r>
            <w:r w:rsidRPr="000C3B8F">
              <w:rPr>
                <w:rFonts w:ascii="Book Antiqua" w:eastAsia="MS Mincho" w:hAnsi="Book Antiqua" w:cs="Times New Roman"/>
                <w:bCs/>
                <w:sz w:val="24"/>
                <w:szCs w:val="24"/>
                <w:lang w:val="en-US"/>
              </w:rPr>
              <w:t>20)</w:t>
            </w:r>
          </w:p>
        </w:tc>
        <w:tc>
          <w:tcPr>
            <w:tcW w:w="1134" w:type="dxa"/>
            <w:tcBorders>
              <w:top w:val="single" w:sz="4" w:space="0" w:color="auto"/>
            </w:tcBorders>
          </w:tcPr>
          <w:p w14:paraId="6ECB8E0F" w14:textId="65650030"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w:t>
            </w:r>
            <w:r w:rsidR="00A73EF5" w:rsidRPr="000C3B8F">
              <w:rPr>
                <w:rFonts w:ascii="Book Antiqua" w:eastAsia="MS Mincho" w:hAnsi="Book Antiqua" w:cs="Times New Roman"/>
                <w:bCs/>
                <w:i/>
                <w:sz w:val="24"/>
                <w:szCs w:val="24"/>
                <w:lang w:val="en-US"/>
              </w:rPr>
              <w:t xml:space="preserve">n = </w:t>
            </w:r>
            <w:r w:rsidRPr="000C3B8F">
              <w:rPr>
                <w:rFonts w:ascii="Book Antiqua" w:eastAsia="MS Mincho" w:hAnsi="Book Antiqua" w:cs="Times New Roman"/>
                <w:bCs/>
                <w:sz w:val="24"/>
                <w:szCs w:val="24"/>
                <w:lang w:val="en-US"/>
              </w:rPr>
              <w:t>20)</w:t>
            </w:r>
          </w:p>
        </w:tc>
        <w:tc>
          <w:tcPr>
            <w:tcW w:w="926" w:type="dxa"/>
            <w:tcBorders>
              <w:top w:val="single" w:sz="4" w:space="0" w:color="auto"/>
            </w:tcBorders>
          </w:tcPr>
          <w:p w14:paraId="1215C732"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p>
        </w:tc>
        <w:tc>
          <w:tcPr>
            <w:tcW w:w="1342" w:type="dxa"/>
            <w:tcBorders>
              <w:top w:val="single" w:sz="4" w:space="0" w:color="auto"/>
            </w:tcBorders>
          </w:tcPr>
          <w:p w14:paraId="6887724C" w14:textId="1A81DB1F"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w:t>
            </w:r>
            <w:r w:rsidR="00A73EF5" w:rsidRPr="000C3B8F">
              <w:rPr>
                <w:rFonts w:ascii="Book Antiqua" w:eastAsia="MS Mincho" w:hAnsi="Book Antiqua" w:cs="Times New Roman"/>
                <w:bCs/>
                <w:i/>
                <w:sz w:val="24"/>
                <w:szCs w:val="24"/>
                <w:lang w:val="en-US"/>
              </w:rPr>
              <w:t xml:space="preserve">n = </w:t>
            </w:r>
            <w:r w:rsidRPr="000C3B8F">
              <w:rPr>
                <w:rFonts w:ascii="Book Antiqua" w:eastAsia="MS Mincho" w:hAnsi="Book Antiqua" w:cs="Times New Roman"/>
                <w:bCs/>
                <w:sz w:val="24"/>
                <w:szCs w:val="24"/>
                <w:lang w:val="en-US"/>
              </w:rPr>
              <w:t>24)</w:t>
            </w:r>
          </w:p>
        </w:tc>
        <w:tc>
          <w:tcPr>
            <w:tcW w:w="1276" w:type="dxa"/>
            <w:tcBorders>
              <w:top w:val="single" w:sz="4" w:space="0" w:color="auto"/>
            </w:tcBorders>
          </w:tcPr>
          <w:p w14:paraId="2F38C319" w14:textId="16C853BB"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w:t>
            </w:r>
            <w:r w:rsidR="00A73EF5" w:rsidRPr="000C3B8F">
              <w:rPr>
                <w:rFonts w:ascii="Book Antiqua" w:eastAsia="MS Mincho" w:hAnsi="Book Antiqua" w:cs="Times New Roman"/>
                <w:bCs/>
                <w:i/>
                <w:sz w:val="24"/>
                <w:szCs w:val="24"/>
                <w:lang w:val="en-US"/>
              </w:rPr>
              <w:t xml:space="preserve">n = </w:t>
            </w:r>
            <w:r w:rsidRPr="000C3B8F">
              <w:rPr>
                <w:rFonts w:ascii="Book Antiqua" w:eastAsia="MS Mincho" w:hAnsi="Book Antiqua" w:cs="Times New Roman"/>
                <w:bCs/>
                <w:sz w:val="24"/>
                <w:szCs w:val="24"/>
                <w:lang w:val="en-US"/>
              </w:rPr>
              <w:t>24)</w:t>
            </w:r>
          </w:p>
        </w:tc>
        <w:tc>
          <w:tcPr>
            <w:tcW w:w="1134" w:type="dxa"/>
            <w:tcBorders>
              <w:top w:val="single" w:sz="4" w:space="0" w:color="auto"/>
            </w:tcBorders>
          </w:tcPr>
          <w:p w14:paraId="2FA168BB" w14:textId="3D9CDA6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w:t>
            </w:r>
            <w:r w:rsidR="00A73EF5" w:rsidRPr="000C3B8F">
              <w:rPr>
                <w:rFonts w:ascii="Book Antiqua" w:eastAsia="MS Mincho" w:hAnsi="Book Antiqua" w:cs="Times New Roman"/>
                <w:bCs/>
                <w:i/>
                <w:sz w:val="24"/>
                <w:szCs w:val="24"/>
                <w:lang w:val="en-US"/>
              </w:rPr>
              <w:t xml:space="preserve">n = </w:t>
            </w:r>
            <w:r w:rsidRPr="000C3B8F">
              <w:rPr>
                <w:rFonts w:ascii="Book Antiqua" w:eastAsia="MS Mincho" w:hAnsi="Book Antiqua" w:cs="Times New Roman"/>
                <w:bCs/>
                <w:sz w:val="24"/>
                <w:szCs w:val="24"/>
                <w:lang w:val="en-US"/>
              </w:rPr>
              <w:t>24)</w:t>
            </w:r>
          </w:p>
        </w:tc>
        <w:tc>
          <w:tcPr>
            <w:tcW w:w="1134" w:type="dxa"/>
            <w:tcBorders>
              <w:top w:val="single" w:sz="4" w:space="0" w:color="auto"/>
            </w:tcBorders>
          </w:tcPr>
          <w:p w14:paraId="5E3B8ED2" w14:textId="7786649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w:t>
            </w:r>
            <w:r w:rsidR="00A73EF5" w:rsidRPr="000C3B8F">
              <w:rPr>
                <w:rFonts w:ascii="Book Antiqua" w:eastAsia="MS Mincho" w:hAnsi="Book Antiqua" w:cs="Times New Roman"/>
                <w:bCs/>
                <w:i/>
                <w:sz w:val="24"/>
                <w:szCs w:val="24"/>
                <w:lang w:val="en-US"/>
              </w:rPr>
              <w:t xml:space="preserve">n = </w:t>
            </w:r>
            <w:r w:rsidRPr="000C3B8F">
              <w:rPr>
                <w:rFonts w:ascii="Book Antiqua" w:eastAsia="MS Mincho" w:hAnsi="Book Antiqua" w:cs="Times New Roman"/>
                <w:bCs/>
                <w:sz w:val="24"/>
                <w:szCs w:val="24"/>
                <w:lang w:val="en-US"/>
              </w:rPr>
              <w:t>20)</w:t>
            </w:r>
          </w:p>
        </w:tc>
        <w:tc>
          <w:tcPr>
            <w:tcW w:w="1134" w:type="dxa"/>
            <w:tcBorders>
              <w:top w:val="single" w:sz="4" w:space="0" w:color="auto"/>
            </w:tcBorders>
          </w:tcPr>
          <w:p w14:paraId="2DE2F3AB" w14:textId="6A7ED1CE"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w:t>
            </w:r>
            <w:r w:rsidR="00A73EF5" w:rsidRPr="000C3B8F">
              <w:rPr>
                <w:rFonts w:ascii="Book Antiqua" w:eastAsia="MS Mincho" w:hAnsi="Book Antiqua" w:cs="Times New Roman"/>
                <w:bCs/>
                <w:i/>
                <w:sz w:val="24"/>
                <w:szCs w:val="24"/>
                <w:lang w:val="en-US"/>
              </w:rPr>
              <w:t xml:space="preserve">n = </w:t>
            </w:r>
            <w:r w:rsidRPr="000C3B8F">
              <w:rPr>
                <w:rFonts w:ascii="Book Antiqua" w:eastAsia="MS Mincho" w:hAnsi="Book Antiqua" w:cs="Times New Roman"/>
                <w:bCs/>
                <w:sz w:val="24"/>
                <w:szCs w:val="24"/>
                <w:lang w:val="en-US"/>
              </w:rPr>
              <w:t>20)</w:t>
            </w:r>
          </w:p>
        </w:tc>
        <w:tc>
          <w:tcPr>
            <w:tcW w:w="992" w:type="dxa"/>
            <w:tcBorders>
              <w:top w:val="single" w:sz="4" w:space="0" w:color="auto"/>
            </w:tcBorders>
          </w:tcPr>
          <w:p w14:paraId="76AAB7BE"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p>
        </w:tc>
      </w:tr>
      <w:tr w:rsidR="007765F3" w:rsidRPr="000C3B8F" w14:paraId="2EBF673C" w14:textId="77777777" w:rsidTr="00A73EF5">
        <w:tc>
          <w:tcPr>
            <w:tcW w:w="1560" w:type="dxa"/>
          </w:tcPr>
          <w:p w14:paraId="5C10CB8B" w14:textId="77777777" w:rsidR="007765F3" w:rsidRPr="000C3B8F" w:rsidRDefault="007765F3" w:rsidP="00A73EF5">
            <w:pPr>
              <w:tabs>
                <w:tab w:val="left" w:pos="180"/>
              </w:tabs>
              <w:autoSpaceDE w:val="0"/>
              <w:autoSpaceDN w:val="0"/>
              <w:adjustRightInd w:val="0"/>
              <w:snapToGrid w:val="0"/>
              <w:spacing w:line="360" w:lineRule="auto"/>
              <w:rPr>
                <w:rFonts w:ascii="Book Antiqua" w:eastAsia="MS Mincho" w:hAnsi="Book Antiqua" w:cs="Times New Roman"/>
                <w:bCs/>
                <w:sz w:val="24"/>
                <w:szCs w:val="24"/>
                <w:lang w:val="en-US"/>
              </w:rPr>
            </w:pPr>
          </w:p>
        </w:tc>
        <w:tc>
          <w:tcPr>
            <w:tcW w:w="1209" w:type="dxa"/>
          </w:tcPr>
          <w:p w14:paraId="0B5D8757"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Mean (SD)</w:t>
            </w:r>
          </w:p>
        </w:tc>
        <w:tc>
          <w:tcPr>
            <w:tcW w:w="1276" w:type="dxa"/>
          </w:tcPr>
          <w:p w14:paraId="1E1DC10A"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Mean (SD)</w:t>
            </w:r>
          </w:p>
        </w:tc>
        <w:tc>
          <w:tcPr>
            <w:tcW w:w="917" w:type="dxa"/>
          </w:tcPr>
          <w:p w14:paraId="76836B74"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Mean (SD)</w:t>
            </w:r>
          </w:p>
        </w:tc>
        <w:tc>
          <w:tcPr>
            <w:tcW w:w="1134" w:type="dxa"/>
          </w:tcPr>
          <w:p w14:paraId="2ABE44A4"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Mean (SD)</w:t>
            </w:r>
          </w:p>
        </w:tc>
        <w:tc>
          <w:tcPr>
            <w:tcW w:w="1134" w:type="dxa"/>
          </w:tcPr>
          <w:p w14:paraId="605C1906"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Mean (SD)</w:t>
            </w:r>
          </w:p>
        </w:tc>
        <w:tc>
          <w:tcPr>
            <w:tcW w:w="926" w:type="dxa"/>
          </w:tcPr>
          <w:p w14:paraId="4838E607"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Mean (SD)</w:t>
            </w:r>
          </w:p>
        </w:tc>
        <w:tc>
          <w:tcPr>
            <w:tcW w:w="1342" w:type="dxa"/>
          </w:tcPr>
          <w:p w14:paraId="49DD7522"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Mean (SD)</w:t>
            </w:r>
          </w:p>
        </w:tc>
        <w:tc>
          <w:tcPr>
            <w:tcW w:w="1276" w:type="dxa"/>
          </w:tcPr>
          <w:p w14:paraId="4FE363FB"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Mean (SD)</w:t>
            </w:r>
          </w:p>
        </w:tc>
        <w:tc>
          <w:tcPr>
            <w:tcW w:w="1134" w:type="dxa"/>
          </w:tcPr>
          <w:p w14:paraId="617F6AB9"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Mean (SD)</w:t>
            </w:r>
          </w:p>
        </w:tc>
        <w:tc>
          <w:tcPr>
            <w:tcW w:w="1134" w:type="dxa"/>
          </w:tcPr>
          <w:p w14:paraId="702E338A"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Mean (SD)</w:t>
            </w:r>
          </w:p>
        </w:tc>
        <w:tc>
          <w:tcPr>
            <w:tcW w:w="1134" w:type="dxa"/>
          </w:tcPr>
          <w:p w14:paraId="377C2A65"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Mean (SD)</w:t>
            </w:r>
          </w:p>
        </w:tc>
        <w:tc>
          <w:tcPr>
            <w:tcW w:w="992" w:type="dxa"/>
          </w:tcPr>
          <w:p w14:paraId="317348DF"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Mean (SD)</w:t>
            </w:r>
          </w:p>
        </w:tc>
      </w:tr>
      <w:tr w:rsidR="007765F3" w:rsidRPr="000C3B8F" w14:paraId="272534AF" w14:textId="77777777" w:rsidTr="00A73EF5">
        <w:tc>
          <w:tcPr>
            <w:tcW w:w="1560" w:type="dxa"/>
          </w:tcPr>
          <w:p w14:paraId="7FE82290" w14:textId="799F2003" w:rsidR="007765F3" w:rsidRPr="000C3B8F" w:rsidRDefault="00A73EF5" w:rsidP="00A73EF5">
            <w:pPr>
              <w:tabs>
                <w:tab w:val="left" w:pos="180"/>
              </w:tabs>
              <w:autoSpaceDE w:val="0"/>
              <w:autoSpaceDN w:val="0"/>
              <w:adjustRightInd w:val="0"/>
              <w:snapToGrid w:val="0"/>
              <w:spacing w:line="360" w:lineRule="auto"/>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Speed (m/s</w:t>
            </w:r>
            <w:r w:rsidR="007765F3" w:rsidRPr="000C3B8F">
              <w:rPr>
                <w:rFonts w:ascii="Book Antiqua" w:eastAsia="MS Mincho" w:hAnsi="Book Antiqua" w:cs="Times New Roman"/>
                <w:bCs/>
                <w:sz w:val="24"/>
                <w:szCs w:val="24"/>
                <w:lang w:val="en-US"/>
              </w:rPr>
              <w:t>)</w:t>
            </w:r>
          </w:p>
        </w:tc>
        <w:tc>
          <w:tcPr>
            <w:tcW w:w="2485" w:type="dxa"/>
            <w:gridSpan w:val="2"/>
          </w:tcPr>
          <w:p w14:paraId="0782F03E" w14:textId="3A404EAA"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1.09</w:t>
            </w:r>
            <w:r w:rsidR="00A73EF5" w:rsidRPr="000C3B8F">
              <w:rPr>
                <w:rFonts w:ascii="Book Antiqua" w:hAnsi="Book Antiqua" w:cs="Times New Roman"/>
                <w:bCs/>
                <w:sz w:val="24"/>
                <w:szCs w:val="24"/>
                <w:vertAlign w:val="superscript"/>
                <w:lang w:val="en-US"/>
              </w:rPr>
              <w:t>1</w:t>
            </w:r>
            <w:r w:rsidRPr="000C3B8F">
              <w:rPr>
                <w:rFonts w:ascii="Book Antiqua" w:eastAsia="MS Mincho" w:hAnsi="Book Antiqua" w:cs="Times New Roman"/>
                <w:bCs/>
                <w:sz w:val="24"/>
                <w:szCs w:val="24"/>
                <w:lang w:val="en-US"/>
              </w:rPr>
              <w:t xml:space="preserve"> (0.14)</w:t>
            </w:r>
          </w:p>
        </w:tc>
        <w:tc>
          <w:tcPr>
            <w:tcW w:w="917" w:type="dxa"/>
          </w:tcPr>
          <w:p w14:paraId="45472CA7"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NA</w:t>
            </w:r>
          </w:p>
        </w:tc>
        <w:tc>
          <w:tcPr>
            <w:tcW w:w="2268" w:type="dxa"/>
            <w:gridSpan w:val="2"/>
          </w:tcPr>
          <w:p w14:paraId="5688CA00"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1.34 (0.07)</w:t>
            </w:r>
          </w:p>
        </w:tc>
        <w:tc>
          <w:tcPr>
            <w:tcW w:w="926" w:type="dxa"/>
          </w:tcPr>
          <w:p w14:paraId="58BA38D7"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NA</w:t>
            </w:r>
          </w:p>
        </w:tc>
        <w:tc>
          <w:tcPr>
            <w:tcW w:w="2618" w:type="dxa"/>
            <w:gridSpan w:val="2"/>
          </w:tcPr>
          <w:p w14:paraId="7B237DF2" w14:textId="44FDD9E8"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1.37</w:t>
            </w:r>
            <w:r w:rsidR="0087560F" w:rsidRPr="000C3B8F">
              <w:rPr>
                <w:rFonts w:ascii="Book Antiqua" w:eastAsia="MS Mincho" w:hAnsi="Book Antiqua" w:cs="Times New Roman"/>
                <w:bCs/>
                <w:sz w:val="24"/>
                <w:szCs w:val="24"/>
                <w:vertAlign w:val="superscript"/>
                <w:lang w:val="en-US"/>
              </w:rPr>
              <w:t>2</w:t>
            </w:r>
            <w:r w:rsidRPr="000C3B8F">
              <w:rPr>
                <w:rFonts w:ascii="Book Antiqua" w:eastAsia="MS Mincho" w:hAnsi="Book Antiqua" w:cs="Times New Roman"/>
                <w:bCs/>
                <w:sz w:val="24"/>
                <w:szCs w:val="24"/>
                <w:lang w:val="en-US"/>
              </w:rPr>
              <w:t xml:space="preserve"> (0.23)</w:t>
            </w:r>
          </w:p>
        </w:tc>
        <w:tc>
          <w:tcPr>
            <w:tcW w:w="1134" w:type="dxa"/>
          </w:tcPr>
          <w:p w14:paraId="1BA3B80F"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NA</w:t>
            </w:r>
          </w:p>
        </w:tc>
        <w:tc>
          <w:tcPr>
            <w:tcW w:w="2268" w:type="dxa"/>
            <w:gridSpan w:val="2"/>
          </w:tcPr>
          <w:p w14:paraId="72D8D6C3"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2.00 (0.20)</w:t>
            </w:r>
          </w:p>
        </w:tc>
        <w:tc>
          <w:tcPr>
            <w:tcW w:w="992" w:type="dxa"/>
          </w:tcPr>
          <w:p w14:paraId="03B3E357"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NA</w:t>
            </w:r>
          </w:p>
        </w:tc>
      </w:tr>
      <w:tr w:rsidR="007765F3" w:rsidRPr="000C3B8F" w14:paraId="67B4AEB3" w14:textId="77777777" w:rsidTr="00A73EF5">
        <w:tc>
          <w:tcPr>
            <w:tcW w:w="1560" w:type="dxa"/>
          </w:tcPr>
          <w:p w14:paraId="5962DA44" w14:textId="77777777" w:rsidR="007765F3" w:rsidRPr="000C3B8F" w:rsidRDefault="007765F3" w:rsidP="00A73EF5">
            <w:pPr>
              <w:tabs>
                <w:tab w:val="left" w:pos="180"/>
              </w:tabs>
              <w:autoSpaceDE w:val="0"/>
              <w:autoSpaceDN w:val="0"/>
              <w:adjustRightInd w:val="0"/>
              <w:snapToGrid w:val="0"/>
              <w:spacing w:line="360" w:lineRule="auto"/>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Cadence (step/min)</w:t>
            </w:r>
          </w:p>
        </w:tc>
        <w:tc>
          <w:tcPr>
            <w:tcW w:w="2485" w:type="dxa"/>
            <w:gridSpan w:val="2"/>
          </w:tcPr>
          <w:p w14:paraId="405C417D"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113 (7)</w:t>
            </w:r>
          </w:p>
        </w:tc>
        <w:tc>
          <w:tcPr>
            <w:tcW w:w="917" w:type="dxa"/>
          </w:tcPr>
          <w:p w14:paraId="2E4929A2"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NA</w:t>
            </w:r>
          </w:p>
        </w:tc>
        <w:tc>
          <w:tcPr>
            <w:tcW w:w="2268" w:type="dxa"/>
            <w:gridSpan w:val="2"/>
          </w:tcPr>
          <w:p w14:paraId="47CF01CB"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114 (10)</w:t>
            </w:r>
          </w:p>
        </w:tc>
        <w:tc>
          <w:tcPr>
            <w:tcW w:w="926" w:type="dxa"/>
          </w:tcPr>
          <w:p w14:paraId="6B84AFB2"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NA</w:t>
            </w:r>
          </w:p>
        </w:tc>
        <w:tc>
          <w:tcPr>
            <w:tcW w:w="2618" w:type="dxa"/>
            <w:gridSpan w:val="2"/>
          </w:tcPr>
          <w:p w14:paraId="5C552F88" w14:textId="16A5DFFC"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123</w:t>
            </w:r>
            <w:r w:rsidR="0087560F" w:rsidRPr="000C3B8F">
              <w:rPr>
                <w:rFonts w:ascii="Book Antiqua" w:eastAsia="MS Mincho" w:hAnsi="Book Antiqua" w:cs="Times New Roman"/>
                <w:sz w:val="24"/>
                <w:szCs w:val="24"/>
                <w:vertAlign w:val="superscript"/>
                <w:lang w:val="en-US"/>
              </w:rPr>
              <w:t>1,2</w:t>
            </w:r>
            <w:r w:rsidRPr="000C3B8F">
              <w:rPr>
                <w:rFonts w:ascii="Book Antiqua" w:eastAsia="MS Mincho" w:hAnsi="Book Antiqua" w:cs="Times New Roman"/>
                <w:bCs/>
                <w:sz w:val="24"/>
                <w:szCs w:val="24"/>
                <w:lang w:val="en-US"/>
              </w:rPr>
              <w:t xml:space="preserve"> (9)</w:t>
            </w:r>
          </w:p>
        </w:tc>
        <w:tc>
          <w:tcPr>
            <w:tcW w:w="1134" w:type="dxa"/>
          </w:tcPr>
          <w:p w14:paraId="4B0D5597"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NA</w:t>
            </w:r>
          </w:p>
        </w:tc>
        <w:tc>
          <w:tcPr>
            <w:tcW w:w="2268" w:type="dxa"/>
            <w:gridSpan w:val="2"/>
          </w:tcPr>
          <w:p w14:paraId="59994BE2"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137 (11)</w:t>
            </w:r>
          </w:p>
        </w:tc>
        <w:tc>
          <w:tcPr>
            <w:tcW w:w="992" w:type="dxa"/>
          </w:tcPr>
          <w:p w14:paraId="6901089F"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NA</w:t>
            </w:r>
          </w:p>
        </w:tc>
      </w:tr>
      <w:tr w:rsidR="007765F3" w:rsidRPr="000C3B8F" w14:paraId="57F98A56" w14:textId="77777777" w:rsidTr="00A73EF5">
        <w:tc>
          <w:tcPr>
            <w:tcW w:w="1560" w:type="dxa"/>
          </w:tcPr>
          <w:p w14:paraId="199EFB4C" w14:textId="19E555D7" w:rsidR="007765F3" w:rsidRPr="000C3B8F" w:rsidRDefault="007765F3" w:rsidP="00A73EF5">
            <w:pPr>
              <w:tabs>
                <w:tab w:val="left" w:pos="180"/>
              </w:tabs>
              <w:autoSpaceDE w:val="0"/>
              <w:autoSpaceDN w:val="0"/>
              <w:adjustRightInd w:val="0"/>
              <w:snapToGrid w:val="0"/>
              <w:spacing w:line="360" w:lineRule="auto"/>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 xml:space="preserve">Gait </w:t>
            </w:r>
            <w:r w:rsidR="00BD4BB4" w:rsidRPr="000C3B8F">
              <w:rPr>
                <w:rFonts w:ascii="Book Antiqua" w:eastAsia="MS Mincho" w:hAnsi="Book Antiqua" w:cs="Times New Roman"/>
                <w:bCs/>
                <w:sz w:val="24"/>
                <w:szCs w:val="24"/>
                <w:lang w:val="en-US"/>
              </w:rPr>
              <w:t>w</w:t>
            </w:r>
            <w:r w:rsidRPr="000C3B8F">
              <w:rPr>
                <w:rFonts w:ascii="Book Antiqua" w:eastAsia="MS Mincho" w:hAnsi="Book Antiqua" w:cs="Times New Roman"/>
                <w:bCs/>
                <w:sz w:val="24"/>
                <w:szCs w:val="24"/>
                <w:lang w:val="en-US"/>
              </w:rPr>
              <w:t>idth (cm)</w:t>
            </w:r>
          </w:p>
        </w:tc>
        <w:tc>
          <w:tcPr>
            <w:tcW w:w="2485" w:type="dxa"/>
            <w:gridSpan w:val="2"/>
          </w:tcPr>
          <w:p w14:paraId="031B462A" w14:textId="60027A09" w:rsidR="007765F3" w:rsidRPr="000C3B8F" w:rsidRDefault="007765F3" w:rsidP="007172B8">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14.6 (4.2)</w:t>
            </w:r>
            <w:r w:rsidR="00A73EF5" w:rsidRPr="000C3B8F">
              <w:rPr>
                <w:rFonts w:ascii="Book Antiqua" w:hAnsi="Book Antiqua" w:cs="Times New Roman"/>
                <w:bCs/>
                <w:sz w:val="24"/>
                <w:szCs w:val="24"/>
                <w:vertAlign w:val="superscript"/>
                <w:lang w:val="en-US"/>
              </w:rPr>
              <w:t>1</w:t>
            </w:r>
          </w:p>
        </w:tc>
        <w:tc>
          <w:tcPr>
            <w:tcW w:w="917" w:type="dxa"/>
          </w:tcPr>
          <w:p w14:paraId="485F6B89"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NA</w:t>
            </w:r>
          </w:p>
        </w:tc>
        <w:tc>
          <w:tcPr>
            <w:tcW w:w="2268" w:type="dxa"/>
            <w:gridSpan w:val="2"/>
          </w:tcPr>
          <w:p w14:paraId="0FAD3C0B"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11.2 (3.2)</w:t>
            </w:r>
          </w:p>
        </w:tc>
        <w:tc>
          <w:tcPr>
            <w:tcW w:w="926" w:type="dxa"/>
          </w:tcPr>
          <w:p w14:paraId="03E5313D"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NA</w:t>
            </w:r>
          </w:p>
        </w:tc>
        <w:tc>
          <w:tcPr>
            <w:tcW w:w="2618" w:type="dxa"/>
            <w:gridSpan w:val="2"/>
          </w:tcPr>
          <w:p w14:paraId="0A9EB054" w14:textId="1CBD5DE2"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14.2</w:t>
            </w:r>
            <w:r w:rsidR="0087560F" w:rsidRPr="000C3B8F">
              <w:rPr>
                <w:rFonts w:ascii="Book Antiqua" w:eastAsia="MS Mincho" w:hAnsi="Book Antiqua" w:cs="Times New Roman"/>
                <w:sz w:val="24"/>
                <w:szCs w:val="24"/>
                <w:vertAlign w:val="superscript"/>
                <w:lang w:val="en-US"/>
              </w:rPr>
              <w:t>1,2</w:t>
            </w:r>
            <w:r w:rsidRPr="000C3B8F">
              <w:rPr>
                <w:rFonts w:ascii="Book Antiqua" w:eastAsia="MS Mincho" w:hAnsi="Book Antiqua" w:cs="Times New Roman"/>
                <w:bCs/>
                <w:sz w:val="24"/>
                <w:szCs w:val="24"/>
                <w:lang w:val="en-US"/>
              </w:rPr>
              <w:t xml:space="preserve"> (4.5)</w:t>
            </w:r>
          </w:p>
        </w:tc>
        <w:tc>
          <w:tcPr>
            <w:tcW w:w="1134" w:type="dxa"/>
          </w:tcPr>
          <w:p w14:paraId="04DF3EB7"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NA</w:t>
            </w:r>
          </w:p>
        </w:tc>
        <w:tc>
          <w:tcPr>
            <w:tcW w:w="2268" w:type="dxa"/>
            <w:gridSpan w:val="2"/>
          </w:tcPr>
          <w:p w14:paraId="0375AECD"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11.2 (3.0)</w:t>
            </w:r>
          </w:p>
        </w:tc>
        <w:tc>
          <w:tcPr>
            <w:tcW w:w="992" w:type="dxa"/>
          </w:tcPr>
          <w:p w14:paraId="54BFAA6A"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NA</w:t>
            </w:r>
          </w:p>
        </w:tc>
      </w:tr>
      <w:tr w:rsidR="007765F3" w:rsidRPr="000C3B8F" w14:paraId="06D878A1" w14:textId="77777777" w:rsidTr="00A73EF5">
        <w:tc>
          <w:tcPr>
            <w:tcW w:w="1560" w:type="dxa"/>
          </w:tcPr>
          <w:p w14:paraId="1B3CD950" w14:textId="77777777" w:rsidR="007765F3" w:rsidRPr="000C3B8F" w:rsidRDefault="007765F3" w:rsidP="00A73EF5">
            <w:pPr>
              <w:snapToGrid w:val="0"/>
              <w:spacing w:line="360" w:lineRule="auto"/>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Weight Acceptance (BWN)</w:t>
            </w:r>
          </w:p>
        </w:tc>
        <w:tc>
          <w:tcPr>
            <w:tcW w:w="1209" w:type="dxa"/>
          </w:tcPr>
          <w:p w14:paraId="0869A443" w14:textId="52509074"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1.07</w:t>
            </w:r>
            <w:r w:rsidR="00A73EF5" w:rsidRPr="000C3B8F">
              <w:rPr>
                <w:rFonts w:ascii="Book Antiqua" w:hAnsi="Book Antiqua" w:cs="Times New Roman"/>
                <w:bCs/>
                <w:sz w:val="24"/>
                <w:szCs w:val="24"/>
                <w:vertAlign w:val="superscript"/>
                <w:lang w:val="en-US"/>
              </w:rPr>
              <w:t>1</w:t>
            </w:r>
            <w:r w:rsidRPr="000C3B8F">
              <w:rPr>
                <w:rFonts w:ascii="Book Antiqua" w:eastAsia="MS Mincho" w:hAnsi="Book Antiqua" w:cs="Times New Roman"/>
                <w:bCs/>
                <w:sz w:val="24"/>
                <w:szCs w:val="24"/>
                <w:lang w:val="en-US"/>
              </w:rPr>
              <w:t xml:space="preserve"> (0.08)</w:t>
            </w:r>
          </w:p>
        </w:tc>
        <w:tc>
          <w:tcPr>
            <w:tcW w:w="1276" w:type="dxa"/>
          </w:tcPr>
          <w:p w14:paraId="57CF5BC8" w14:textId="7F163B9E"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1.12</w:t>
            </w:r>
            <w:r w:rsidR="00A73EF5" w:rsidRPr="000C3B8F">
              <w:rPr>
                <w:rFonts w:ascii="Book Antiqua" w:hAnsi="Book Antiqua" w:cs="Times New Roman"/>
                <w:bCs/>
                <w:sz w:val="24"/>
                <w:szCs w:val="24"/>
                <w:vertAlign w:val="superscript"/>
                <w:lang w:val="en-US"/>
              </w:rPr>
              <w:t>1</w:t>
            </w:r>
            <w:r w:rsidRPr="000C3B8F">
              <w:rPr>
                <w:rFonts w:ascii="Book Antiqua" w:eastAsia="MS Mincho" w:hAnsi="Book Antiqua" w:cs="Times New Roman"/>
                <w:bCs/>
                <w:sz w:val="24"/>
                <w:szCs w:val="24"/>
                <w:lang w:val="en-US"/>
              </w:rPr>
              <w:t xml:space="preserve"> (0.10)</w:t>
            </w:r>
          </w:p>
        </w:tc>
        <w:tc>
          <w:tcPr>
            <w:tcW w:w="917" w:type="dxa"/>
          </w:tcPr>
          <w:p w14:paraId="4900DF66" w14:textId="1F421C0A"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-4.0</w:t>
            </w:r>
            <w:r w:rsidR="00A73EF5" w:rsidRPr="000C3B8F">
              <w:rPr>
                <w:rFonts w:ascii="Book Antiqua" w:hAnsi="Book Antiqua" w:cs="Times New Roman"/>
                <w:bCs/>
                <w:sz w:val="24"/>
                <w:szCs w:val="24"/>
                <w:vertAlign w:val="superscript"/>
                <w:lang w:val="en-US"/>
              </w:rPr>
              <w:t>1</w:t>
            </w:r>
            <w:r w:rsidRPr="000C3B8F">
              <w:rPr>
                <w:rFonts w:ascii="Book Antiqua" w:eastAsia="MS Mincho" w:hAnsi="Book Antiqua" w:cs="Times New Roman"/>
                <w:bCs/>
                <w:sz w:val="24"/>
                <w:szCs w:val="24"/>
                <w:lang w:val="en-US"/>
              </w:rPr>
              <w:t xml:space="preserve"> (5.7)</w:t>
            </w:r>
          </w:p>
        </w:tc>
        <w:tc>
          <w:tcPr>
            <w:tcW w:w="1134" w:type="dxa"/>
          </w:tcPr>
          <w:p w14:paraId="41871A6E"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1.18 (0.08)</w:t>
            </w:r>
          </w:p>
        </w:tc>
        <w:tc>
          <w:tcPr>
            <w:tcW w:w="1134" w:type="dxa"/>
          </w:tcPr>
          <w:p w14:paraId="770DC7A6"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1.18 (0.07)</w:t>
            </w:r>
          </w:p>
        </w:tc>
        <w:tc>
          <w:tcPr>
            <w:tcW w:w="926" w:type="dxa"/>
          </w:tcPr>
          <w:p w14:paraId="66B11567"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0.7 (2.0)</w:t>
            </w:r>
          </w:p>
        </w:tc>
        <w:tc>
          <w:tcPr>
            <w:tcW w:w="1342" w:type="dxa"/>
          </w:tcPr>
          <w:p w14:paraId="328EF20D" w14:textId="4DDF42CD" w:rsidR="007765F3" w:rsidRPr="000C3B8F" w:rsidRDefault="007765F3" w:rsidP="007172B8">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1.18</w:t>
            </w:r>
            <w:r w:rsidR="0087560F" w:rsidRPr="000C3B8F">
              <w:rPr>
                <w:rFonts w:ascii="Book Antiqua" w:eastAsia="MS Mincho" w:hAnsi="Book Antiqua" w:cs="Times New Roman"/>
                <w:bCs/>
                <w:sz w:val="24"/>
                <w:szCs w:val="24"/>
                <w:vertAlign w:val="superscript"/>
                <w:lang w:val="en-US"/>
              </w:rPr>
              <w:t>2</w:t>
            </w:r>
            <w:r w:rsidRPr="000C3B8F">
              <w:rPr>
                <w:rFonts w:ascii="Book Antiqua" w:eastAsia="MS Mincho" w:hAnsi="Book Antiqua" w:cs="Times New Roman"/>
                <w:bCs/>
                <w:sz w:val="24"/>
                <w:szCs w:val="24"/>
                <w:lang w:val="en-US"/>
              </w:rPr>
              <w:t xml:space="preserve"> (0.14)</w:t>
            </w:r>
          </w:p>
        </w:tc>
        <w:tc>
          <w:tcPr>
            <w:tcW w:w="1276" w:type="dxa"/>
          </w:tcPr>
          <w:p w14:paraId="30E8AA33" w14:textId="488FC0AB" w:rsidR="007765F3" w:rsidRPr="000C3B8F" w:rsidRDefault="007765F3" w:rsidP="007172B8">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1.26</w:t>
            </w:r>
            <w:r w:rsidR="0087560F" w:rsidRPr="000C3B8F">
              <w:rPr>
                <w:rFonts w:ascii="Book Antiqua" w:eastAsia="MS Mincho" w:hAnsi="Book Antiqua" w:cs="Times New Roman"/>
                <w:bCs/>
                <w:sz w:val="24"/>
                <w:szCs w:val="24"/>
                <w:vertAlign w:val="superscript"/>
                <w:lang w:val="en-US"/>
              </w:rPr>
              <w:t>1,2</w:t>
            </w:r>
            <w:r w:rsidRPr="000C3B8F">
              <w:rPr>
                <w:rFonts w:ascii="Book Antiqua" w:eastAsia="MS Mincho" w:hAnsi="Book Antiqua" w:cs="Times New Roman"/>
                <w:bCs/>
                <w:sz w:val="24"/>
                <w:szCs w:val="24"/>
                <w:lang w:val="en-US"/>
              </w:rPr>
              <w:t xml:space="preserve"> (0.16)</w:t>
            </w:r>
          </w:p>
        </w:tc>
        <w:tc>
          <w:tcPr>
            <w:tcW w:w="1134" w:type="dxa"/>
          </w:tcPr>
          <w:p w14:paraId="68D63952" w14:textId="5A1090CC" w:rsidR="007765F3" w:rsidRPr="000C3B8F" w:rsidRDefault="007765F3" w:rsidP="007172B8">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-5.9 (5.7)</w:t>
            </w:r>
            <w:r w:rsidR="0087560F" w:rsidRPr="000C3B8F">
              <w:rPr>
                <w:rFonts w:ascii="Book Antiqua" w:eastAsia="MS Mincho" w:hAnsi="Book Antiqua" w:cs="Times New Roman"/>
                <w:sz w:val="24"/>
                <w:szCs w:val="24"/>
                <w:vertAlign w:val="superscript"/>
                <w:lang w:val="en-US"/>
              </w:rPr>
              <w:t>1,2</w:t>
            </w:r>
          </w:p>
        </w:tc>
        <w:tc>
          <w:tcPr>
            <w:tcW w:w="1134" w:type="dxa"/>
          </w:tcPr>
          <w:p w14:paraId="7D61F3F9"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1.55 (0.12)</w:t>
            </w:r>
          </w:p>
        </w:tc>
        <w:tc>
          <w:tcPr>
            <w:tcW w:w="1134" w:type="dxa"/>
          </w:tcPr>
          <w:p w14:paraId="31D99AF5"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1.52 (0.12)</w:t>
            </w:r>
          </w:p>
        </w:tc>
        <w:tc>
          <w:tcPr>
            <w:tcW w:w="992" w:type="dxa"/>
          </w:tcPr>
          <w:p w14:paraId="041A7A74"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2.6 (3.3)</w:t>
            </w:r>
          </w:p>
        </w:tc>
      </w:tr>
      <w:tr w:rsidR="007765F3" w:rsidRPr="000C3B8F" w14:paraId="352E61D3" w14:textId="77777777" w:rsidTr="00A73EF5">
        <w:tc>
          <w:tcPr>
            <w:tcW w:w="1560" w:type="dxa"/>
          </w:tcPr>
          <w:p w14:paraId="39986CB7" w14:textId="4AACD4C2" w:rsidR="007765F3" w:rsidRPr="000C3B8F" w:rsidRDefault="007765F3" w:rsidP="00A73EF5">
            <w:pPr>
              <w:snapToGrid w:val="0"/>
              <w:spacing w:line="360" w:lineRule="auto"/>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Push-</w:t>
            </w:r>
            <w:r w:rsidR="00BD4BB4" w:rsidRPr="000C3B8F">
              <w:rPr>
                <w:rFonts w:ascii="Book Antiqua" w:eastAsia="MS Mincho" w:hAnsi="Book Antiqua" w:cs="Times New Roman"/>
                <w:bCs/>
                <w:sz w:val="24"/>
                <w:szCs w:val="24"/>
                <w:lang w:val="en-US"/>
              </w:rPr>
              <w:t>o</w:t>
            </w:r>
            <w:r w:rsidRPr="000C3B8F">
              <w:rPr>
                <w:rFonts w:ascii="Book Antiqua" w:eastAsia="MS Mincho" w:hAnsi="Book Antiqua" w:cs="Times New Roman"/>
                <w:bCs/>
                <w:sz w:val="24"/>
                <w:szCs w:val="24"/>
                <w:lang w:val="en-US"/>
              </w:rPr>
              <w:t>ff (BWN)</w:t>
            </w:r>
          </w:p>
        </w:tc>
        <w:tc>
          <w:tcPr>
            <w:tcW w:w="1209" w:type="dxa"/>
          </w:tcPr>
          <w:p w14:paraId="278F731C" w14:textId="0D41766F"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1.00</w:t>
            </w:r>
            <w:r w:rsidR="00A73EF5" w:rsidRPr="000C3B8F">
              <w:rPr>
                <w:rFonts w:ascii="Book Antiqua" w:hAnsi="Book Antiqua" w:cs="Times New Roman"/>
                <w:bCs/>
                <w:sz w:val="24"/>
                <w:szCs w:val="24"/>
                <w:vertAlign w:val="superscript"/>
                <w:lang w:val="en-US"/>
              </w:rPr>
              <w:t>1</w:t>
            </w:r>
            <w:r w:rsidRPr="000C3B8F">
              <w:rPr>
                <w:rFonts w:ascii="Book Antiqua" w:eastAsia="MS Mincho" w:hAnsi="Book Antiqua" w:cs="Times New Roman"/>
                <w:bCs/>
                <w:sz w:val="24"/>
                <w:szCs w:val="24"/>
                <w:lang w:val="en-US"/>
              </w:rPr>
              <w:t xml:space="preserve"> (0.06)</w:t>
            </w:r>
          </w:p>
        </w:tc>
        <w:tc>
          <w:tcPr>
            <w:tcW w:w="1276" w:type="dxa"/>
          </w:tcPr>
          <w:p w14:paraId="453FCFB7" w14:textId="1476CDD9"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1.02</w:t>
            </w:r>
            <w:r w:rsidR="00A73EF5" w:rsidRPr="000C3B8F">
              <w:rPr>
                <w:rFonts w:ascii="Book Antiqua" w:hAnsi="Book Antiqua" w:cs="Times New Roman"/>
                <w:bCs/>
                <w:sz w:val="24"/>
                <w:szCs w:val="24"/>
                <w:vertAlign w:val="superscript"/>
                <w:lang w:val="en-US"/>
              </w:rPr>
              <w:t>1</w:t>
            </w:r>
            <w:r w:rsidRPr="000C3B8F">
              <w:rPr>
                <w:rFonts w:ascii="Book Antiqua" w:eastAsia="MS Mincho" w:hAnsi="Book Antiqua" w:cs="Times New Roman"/>
                <w:bCs/>
                <w:sz w:val="24"/>
                <w:szCs w:val="24"/>
                <w:lang w:val="en-US"/>
              </w:rPr>
              <w:t xml:space="preserve"> (0.06)</w:t>
            </w:r>
          </w:p>
        </w:tc>
        <w:tc>
          <w:tcPr>
            <w:tcW w:w="917" w:type="dxa"/>
          </w:tcPr>
          <w:p w14:paraId="3C107174"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-2.6 (5.2)</w:t>
            </w:r>
          </w:p>
        </w:tc>
        <w:tc>
          <w:tcPr>
            <w:tcW w:w="1134" w:type="dxa"/>
          </w:tcPr>
          <w:p w14:paraId="5DDD3E0A"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1.15</w:t>
            </w:r>
            <w:r w:rsidRPr="000C3B8F">
              <w:rPr>
                <w:rFonts w:ascii="Book Antiqua" w:eastAsia="MS Mincho" w:hAnsi="Book Antiqua" w:cs="Times New Roman"/>
                <w:sz w:val="24"/>
                <w:szCs w:val="24"/>
                <w:lang w:val="en-US"/>
              </w:rPr>
              <w:t xml:space="preserve"> </w:t>
            </w:r>
            <w:r w:rsidRPr="000C3B8F">
              <w:rPr>
                <w:rFonts w:ascii="Book Antiqua" w:eastAsia="MS Mincho" w:hAnsi="Book Antiqua" w:cs="Times New Roman"/>
                <w:bCs/>
                <w:sz w:val="24"/>
                <w:szCs w:val="24"/>
                <w:lang w:val="en-US"/>
              </w:rPr>
              <w:t>(0.09)</w:t>
            </w:r>
          </w:p>
        </w:tc>
        <w:tc>
          <w:tcPr>
            <w:tcW w:w="1134" w:type="dxa"/>
          </w:tcPr>
          <w:p w14:paraId="0BA1E9BE"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1.16</w:t>
            </w:r>
            <w:r w:rsidRPr="000C3B8F">
              <w:rPr>
                <w:rFonts w:ascii="Book Antiqua" w:eastAsia="MS Mincho" w:hAnsi="Book Antiqua" w:cs="Times New Roman"/>
                <w:sz w:val="24"/>
                <w:szCs w:val="24"/>
                <w:lang w:val="en-US"/>
              </w:rPr>
              <w:t xml:space="preserve"> </w:t>
            </w:r>
            <w:r w:rsidRPr="000C3B8F">
              <w:rPr>
                <w:rFonts w:ascii="Book Antiqua" w:eastAsia="MS Mincho" w:hAnsi="Book Antiqua" w:cs="Times New Roman"/>
                <w:bCs/>
                <w:sz w:val="24"/>
                <w:szCs w:val="24"/>
                <w:lang w:val="en-US"/>
              </w:rPr>
              <w:t>(0.08)</w:t>
            </w:r>
          </w:p>
        </w:tc>
        <w:tc>
          <w:tcPr>
            <w:tcW w:w="926" w:type="dxa"/>
          </w:tcPr>
          <w:p w14:paraId="5D90C4E9"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-1.5 (1.6)</w:t>
            </w:r>
          </w:p>
        </w:tc>
        <w:tc>
          <w:tcPr>
            <w:tcW w:w="1342" w:type="dxa"/>
          </w:tcPr>
          <w:p w14:paraId="15DF02E7" w14:textId="6D9BCEB2"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0.95</w:t>
            </w:r>
            <w:r w:rsidR="00A73EF5" w:rsidRPr="000C3B8F">
              <w:rPr>
                <w:rFonts w:ascii="Book Antiqua" w:eastAsia="MS Mincho" w:hAnsi="Book Antiqua" w:cs="Times New Roman"/>
                <w:sz w:val="24"/>
                <w:szCs w:val="24"/>
                <w:vertAlign w:val="superscript"/>
                <w:lang w:val="en-US"/>
              </w:rPr>
              <w:t>1</w:t>
            </w:r>
            <w:r w:rsidR="0087560F" w:rsidRPr="000C3B8F">
              <w:rPr>
                <w:rFonts w:ascii="Book Antiqua" w:eastAsia="MS Mincho" w:hAnsi="Book Antiqua" w:cs="Times New Roman"/>
                <w:bCs/>
                <w:sz w:val="24"/>
                <w:szCs w:val="24"/>
                <w:vertAlign w:val="superscript"/>
                <w:lang w:val="en-US"/>
              </w:rPr>
              <w:t>2</w:t>
            </w:r>
            <w:r w:rsidRPr="000C3B8F">
              <w:rPr>
                <w:rFonts w:ascii="Book Antiqua" w:eastAsia="MS Mincho" w:hAnsi="Book Antiqua" w:cs="Times New Roman"/>
                <w:bCs/>
                <w:sz w:val="24"/>
                <w:szCs w:val="24"/>
                <w:lang w:val="en-US"/>
              </w:rPr>
              <w:t xml:space="preserve"> (0.07)</w:t>
            </w:r>
          </w:p>
        </w:tc>
        <w:tc>
          <w:tcPr>
            <w:tcW w:w="1276" w:type="dxa"/>
          </w:tcPr>
          <w:p w14:paraId="277F0CBF" w14:textId="3356AEFB"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1.00</w:t>
            </w:r>
            <w:r w:rsidR="0087560F" w:rsidRPr="000C3B8F">
              <w:rPr>
                <w:rFonts w:ascii="Book Antiqua" w:eastAsia="MS Mincho" w:hAnsi="Book Antiqua" w:cs="Times New Roman"/>
                <w:sz w:val="24"/>
                <w:szCs w:val="24"/>
                <w:vertAlign w:val="superscript"/>
                <w:lang w:val="en-US"/>
              </w:rPr>
              <w:t>1,2</w:t>
            </w:r>
            <w:r w:rsidRPr="000C3B8F">
              <w:rPr>
                <w:rFonts w:ascii="Book Antiqua" w:eastAsia="MS Mincho" w:hAnsi="Book Antiqua" w:cs="Times New Roman"/>
                <w:bCs/>
                <w:sz w:val="24"/>
                <w:szCs w:val="24"/>
                <w:lang w:val="en-US"/>
              </w:rPr>
              <w:t xml:space="preserve"> (0.07)</w:t>
            </w:r>
          </w:p>
        </w:tc>
        <w:tc>
          <w:tcPr>
            <w:tcW w:w="1134" w:type="dxa"/>
          </w:tcPr>
          <w:p w14:paraId="5018B109" w14:textId="189D3BD9"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-4.2 (6.0)</w:t>
            </w:r>
            <w:r w:rsidRPr="000C3B8F">
              <w:rPr>
                <w:rFonts w:ascii="Book Antiqua" w:eastAsia="MS Mincho" w:hAnsi="Book Antiqua" w:cs="Times New Roman"/>
                <w:sz w:val="24"/>
                <w:szCs w:val="24"/>
                <w:lang w:val="en-US"/>
              </w:rPr>
              <w:t xml:space="preserve"> </w:t>
            </w:r>
            <w:r w:rsidR="0087560F" w:rsidRPr="000C3B8F">
              <w:rPr>
                <w:rFonts w:ascii="Book Antiqua" w:eastAsia="MS Mincho" w:hAnsi="Book Antiqua" w:cs="Times New Roman"/>
                <w:sz w:val="24"/>
                <w:szCs w:val="24"/>
                <w:vertAlign w:val="superscript"/>
                <w:lang w:val="en-US"/>
              </w:rPr>
              <w:t>1,2</w:t>
            </w:r>
          </w:p>
        </w:tc>
        <w:tc>
          <w:tcPr>
            <w:tcW w:w="1134" w:type="dxa"/>
          </w:tcPr>
          <w:p w14:paraId="5E4C8234"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1.16 (0.12)</w:t>
            </w:r>
          </w:p>
        </w:tc>
        <w:tc>
          <w:tcPr>
            <w:tcW w:w="1134" w:type="dxa"/>
          </w:tcPr>
          <w:p w14:paraId="382C0039"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1.17 (0.10)</w:t>
            </w:r>
          </w:p>
        </w:tc>
        <w:tc>
          <w:tcPr>
            <w:tcW w:w="992" w:type="dxa"/>
          </w:tcPr>
          <w:p w14:paraId="0B1163CD"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-0.9 (3.5)</w:t>
            </w:r>
          </w:p>
        </w:tc>
      </w:tr>
      <w:tr w:rsidR="007765F3" w:rsidRPr="000C3B8F" w14:paraId="0E6C7F89" w14:textId="77777777" w:rsidTr="00A73EF5">
        <w:tc>
          <w:tcPr>
            <w:tcW w:w="1560" w:type="dxa"/>
          </w:tcPr>
          <w:p w14:paraId="4F6BB7E3" w14:textId="77777777" w:rsidR="007765F3" w:rsidRPr="000C3B8F" w:rsidRDefault="007765F3" w:rsidP="00A73EF5">
            <w:pPr>
              <w:snapToGrid w:val="0"/>
              <w:spacing w:line="360" w:lineRule="auto"/>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lastRenderedPageBreak/>
              <w:t>Total Impulse (BWN/s)</w:t>
            </w:r>
          </w:p>
        </w:tc>
        <w:tc>
          <w:tcPr>
            <w:tcW w:w="1209" w:type="dxa"/>
          </w:tcPr>
          <w:p w14:paraId="727A704E"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0.53 (0.05)</w:t>
            </w:r>
          </w:p>
        </w:tc>
        <w:tc>
          <w:tcPr>
            <w:tcW w:w="1276" w:type="dxa"/>
          </w:tcPr>
          <w:p w14:paraId="5E334F4E"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0.57 (0.04)</w:t>
            </w:r>
          </w:p>
        </w:tc>
        <w:tc>
          <w:tcPr>
            <w:tcW w:w="917" w:type="dxa"/>
          </w:tcPr>
          <w:p w14:paraId="71763D9F" w14:textId="0E9D6553"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-5.9</w:t>
            </w:r>
            <w:r w:rsidR="00A73EF5" w:rsidRPr="000C3B8F">
              <w:rPr>
                <w:rFonts w:ascii="Book Antiqua" w:hAnsi="Book Antiqua" w:cs="Times New Roman"/>
                <w:bCs/>
                <w:sz w:val="24"/>
                <w:szCs w:val="24"/>
                <w:vertAlign w:val="superscript"/>
                <w:lang w:val="en-US"/>
              </w:rPr>
              <w:t>1</w:t>
            </w:r>
            <w:r w:rsidRPr="000C3B8F">
              <w:rPr>
                <w:rFonts w:ascii="Book Antiqua" w:eastAsia="MS Mincho" w:hAnsi="Book Antiqua" w:cs="Times New Roman"/>
                <w:bCs/>
                <w:sz w:val="24"/>
                <w:szCs w:val="24"/>
                <w:lang w:val="en-US"/>
              </w:rPr>
              <w:t xml:space="preserve"> (5.6)</w:t>
            </w:r>
          </w:p>
        </w:tc>
        <w:tc>
          <w:tcPr>
            <w:tcW w:w="1134" w:type="dxa"/>
          </w:tcPr>
          <w:p w14:paraId="6026F83E"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0.55 (0.05)</w:t>
            </w:r>
          </w:p>
        </w:tc>
        <w:tc>
          <w:tcPr>
            <w:tcW w:w="1134" w:type="dxa"/>
          </w:tcPr>
          <w:p w14:paraId="520E498D"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0.55 (0.05)</w:t>
            </w:r>
          </w:p>
        </w:tc>
        <w:tc>
          <w:tcPr>
            <w:tcW w:w="926" w:type="dxa"/>
          </w:tcPr>
          <w:p w14:paraId="092876B3"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-0.2 (1.8)</w:t>
            </w:r>
          </w:p>
        </w:tc>
        <w:tc>
          <w:tcPr>
            <w:tcW w:w="1342" w:type="dxa"/>
          </w:tcPr>
          <w:p w14:paraId="705E67A6" w14:textId="1E87AB7C"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0.49</w:t>
            </w:r>
            <w:r w:rsidR="0087560F" w:rsidRPr="000C3B8F">
              <w:rPr>
                <w:rFonts w:ascii="Book Antiqua" w:eastAsia="MS Mincho" w:hAnsi="Book Antiqua" w:cs="Times New Roman"/>
                <w:sz w:val="24"/>
                <w:szCs w:val="24"/>
                <w:vertAlign w:val="superscript"/>
                <w:lang w:val="en-US"/>
              </w:rPr>
              <w:t>1,2</w:t>
            </w:r>
            <w:r w:rsidRPr="000C3B8F">
              <w:rPr>
                <w:rFonts w:ascii="Book Antiqua" w:eastAsia="MS Mincho" w:hAnsi="Book Antiqua" w:cs="Times New Roman"/>
                <w:bCs/>
                <w:sz w:val="24"/>
                <w:szCs w:val="24"/>
                <w:lang w:val="en-US"/>
              </w:rPr>
              <w:t xml:space="preserve"> (0.04)</w:t>
            </w:r>
          </w:p>
        </w:tc>
        <w:tc>
          <w:tcPr>
            <w:tcW w:w="1276" w:type="dxa"/>
          </w:tcPr>
          <w:p w14:paraId="70BB351A" w14:textId="53735483"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0.53</w:t>
            </w:r>
            <w:r w:rsidR="0087560F" w:rsidRPr="000C3B8F">
              <w:rPr>
                <w:rFonts w:ascii="Book Antiqua" w:eastAsia="MS Mincho" w:hAnsi="Book Antiqua" w:cs="Times New Roman"/>
                <w:sz w:val="24"/>
                <w:szCs w:val="24"/>
                <w:vertAlign w:val="superscript"/>
                <w:lang w:val="en-US"/>
              </w:rPr>
              <w:t>1,2</w:t>
            </w:r>
            <w:r w:rsidRPr="000C3B8F">
              <w:rPr>
                <w:rFonts w:ascii="Book Antiqua" w:eastAsia="MS Mincho" w:hAnsi="Book Antiqua" w:cs="Times New Roman"/>
                <w:bCs/>
                <w:sz w:val="24"/>
                <w:szCs w:val="24"/>
                <w:lang w:val="en-US"/>
              </w:rPr>
              <w:t xml:space="preserve"> (0.04)</w:t>
            </w:r>
          </w:p>
        </w:tc>
        <w:tc>
          <w:tcPr>
            <w:tcW w:w="1134" w:type="dxa"/>
          </w:tcPr>
          <w:p w14:paraId="58F11291" w14:textId="1EEDCE70"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-7.1 (6.2)</w:t>
            </w:r>
            <w:r w:rsidRPr="000C3B8F">
              <w:rPr>
                <w:rFonts w:ascii="Book Antiqua" w:eastAsia="MS Mincho" w:hAnsi="Book Antiqua" w:cs="Times New Roman"/>
                <w:sz w:val="24"/>
                <w:szCs w:val="24"/>
                <w:lang w:val="en-US"/>
              </w:rPr>
              <w:t xml:space="preserve"> </w:t>
            </w:r>
            <w:r w:rsidR="0087560F" w:rsidRPr="000C3B8F">
              <w:rPr>
                <w:rFonts w:ascii="Book Antiqua" w:eastAsia="MS Mincho" w:hAnsi="Book Antiqua" w:cs="Times New Roman"/>
                <w:sz w:val="24"/>
                <w:szCs w:val="24"/>
                <w:vertAlign w:val="superscript"/>
                <w:lang w:val="en-US"/>
              </w:rPr>
              <w:t>1,2</w:t>
            </w:r>
          </w:p>
        </w:tc>
        <w:tc>
          <w:tcPr>
            <w:tcW w:w="1134" w:type="dxa"/>
          </w:tcPr>
          <w:p w14:paraId="336222B6"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0.46 (0.04)</w:t>
            </w:r>
          </w:p>
        </w:tc>
        <w:tc>
          <w:tcPr>
            <w:tcW w:w="1134" w:type="dxa"/>
          </w:tcPr>
          <w:p w14:paraId="56DA7862"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0.46 (0.04)</w:t>
            </w:r>
          </w:p>
        </w:tc>
        <w:tc>
          <w:tcPr>
            <w:tcW w:w="992" w:type="dxa"/>
          </w:tcPr>
          <w:p w14:paraId="16492065"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-0.1 (1.6)</w:t>
            </w:r>
          </w:p>
        </w:tc>
      </w:tr>
      <w:tr w:rsidR="007765F3" w:rsidRPr="000C3B8F" w14:paraId="3A1108A7" w14:textId="77777777" w:rsidTr="00A73EF5">
        <w:tc>
          <w:tcPr>
            <w:tcW w:w="1560" w:type="dxa"/>
          </w:tcPr>
          <w:p w14:paraId="73657120" w14:textId="77777777" w:rsidR="007765F3" w:rsidRPr="000C3B8F" w:rsidRDefault="007765F3" w:rsidP="00A73EF5">
            <w:pPr>
              <w:snapToGrid w:val="0"/>
              <w:spacing w:line="360" w:lineRule="auto"/>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Weight Acceptance Impulse (BWN/s)</w:t>
            </w:r>
          </w:p>
        </w:tc>
        <w:tc>
          <w:tcPr>
            <w:tcW w:w="1209" w:type="dxa"/>
          </w:tcPr>
          <w:p w14:paraId="15B1C7F9" w14:textId="7AA3DE9D"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0.104</w:t>
            </w:r>
            <w:r w:rsidR="00A73EF5" w:rsidRPr="000C3B8F">
              <w:rPr>
                <w:rFonts w:ascii="Book Antiqua" w:hAnsi="Book Antiqua" w:cs="Times New Roman"/>
                <w:bCs/>
                <w:sz w:val="24"/>
                <w:szCs w:val="24"/>
                <w:vertAlign w:val="superscript"/>
                <w:lang w:val="en-US"/>
              </w:rPr>
              <w:t>1</w:t>
            </w:r>
            <w:r w:rsidRPr="000C3B8F">
              <w:rPr>
                <w:rFonts w:ascii="Book Antiqua" w:eastAsia="MS Mincho" w:hAnsi="Book Antiqua" w:cs="Times New Roman"/>
                <w:bCs/>
                <w:sz w:val="24"/>
                <w:szCs w:val="24"/>
                <w:lang w:val="en-US"/>
              </w:rPr>
              <w:t xml:space="preserve"> (0.008)</w:t>
            </w:r>
          </w:p>
        </w:tc>
        <w:tc>
          <w:tcPr>
            <w:tcW w:w="1276" w:type="dxa"/>
          </w:tcPr>
          <w:p w14:paraId="60514BC9"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0.108 (0.010)</w:t>
            </w:r>
          </w:p>
        </w:tc>
        <w:tc>
          <w:tcPr>
            <w:tcW w:w="917" w:type="dxa"/>
          </w:tcPr>
          <w:p w14:paraId="29D53DEE" w14:textId="4C0282C0"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-3.4</w:t>
            </w:r>
            <w:r w:rsidR="00A73EF5" w:rsidRPr="000C3B8F">
              <w:rPr>
                <w:rFonts w:ascii="Book Antiqua" w:hAnsi="Book Antiqua" w:cs="Times New Roman"/>
                <w:bCs/>
                <w:sz w:val="24"/>
                <w:szCs w:val="24"/>
                <w:vertAlign w:val="superscript"/>
                <w:lang w:val="en-US"/>
              </w:rPr>
              <w:t>1</w:t>
            </w:r>
            <w:r w:rsidRPr="000C3B8F">
              <w:rPr>
                <w:rFonts w:ascii="Book Antiqua" w:eastAsia="MS Mincho" w:hAnsi="Book Antiqua" w:cs="Times New Roman"/>
                <w:bCs/>
                <w:sz w:val="24"/>
                <w:szCs w:val="24"/>
                <w:lang w:val="en-US"/>
              </w:rPr>
              <w:t xml:space="preserve"> (6.3)</w:t>
            </w:r>
          </w:p>
        </w:tc>
        <w:tc>
          <w:tcPr>
            <w:tcW w:w="1134" w:type="dxa"/>
          </w:tcPr>
          <w:p w14:paraId="74B59A1E"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0.112 (0.007)</w:t>
            </w:r>
          </w:p>
        </w:tc>
        <w:tc>
          <w:tcPr>
            <w:tcW w:w="1134" w:type="dxa"/>
          </w:tcPr>
          <w:p w14:paraId="75E655C0"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0.112 (0.007)</w:t>
            </w:r>
          </w:p>
        </w:tc>
        <w:tc>
          <w:tcPr>
            <w:tcW w:w="926" w:type="dxa"/>
          </w:tcPr>
          <w:p w14:paraId="20749353"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0.9 (3.1)</w:t>
            </w:r>
          </w:p>
        </w:tc>
        <w:tc>
          <w:tcPr>
            <w:tcW w:w="1342" w:type="dxa"/>
          </w:tcPr>
          <w:p w14:paraId="33449246" w14:textId="7D5B563E"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0.113</w:t>
            </w:r>
            <w:r w:rsidR="0087560F" w:rsidRPr="000C3B8F">
              <w:rPr>
                <w:rFonts w:ascii="Book Antiqua" w:eastAsia="MS Mincho" w:hAnsi="Book Antiqua" w:cs="Times New Roman"/>
                <w:bCs/>
                <w:sz w:val="24"/>
                <w:szCs w:val="24"/>
                <w:vertAlign w:val="superscript"/>
                <w:lang w:val="en-US"/>
              </w:rPr>
              <w:t>2</w:t>
            </w:r>
            <w:r w:rsidRPr="000C3B8F">
              <w:rPr>
                <w:rFonts w:ascii="Book Antiqua" w:eastAsia="MS Mincho" w:hAnsi="Book Antiqua" w:cs="Times New Roman"/>
                <w:bCs/>
                <w:sz w:val="24"/>
                <w:szCs w:val="24"/>
                <w:lang w:val="en-US"/>
              </w:rPr>
              <w:t xml:space="preserve"> (0.014)</w:t>
            </w:r>
          </w:p>
        </w:tc>
        <w:tc>
          <w:tcPr>
            <w:tcW w:w="1276" w:type="dxa"/>
          </w:tcPr>
          <w:p w14:paraId="68AC46F7" w14:textId="480A46F4"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0.120</w:t>
            </w:r>
            <w:r w:rsidR="0087560F" w:rsidRPr="000C3B8F">
              <w:rPr>
                <w:rFonts w:ascii="Book Antiqua" w:eastAsia="MS Mincho" w:hAnsi="Book Antiqua" w:cs="Times New Roman"/>
                <w:bCs/>
                <w:sz w:val="24"/>
                <w:szCs w:val="24"/>
                <w:vertAlign w:val="superscript"/>
                <w:lang w:val="en-US"/>
              </w:rPr>
              <w:t>2</w:t>
            </w:r>
            <w:r w:rsidRPr="000C3B8F">
              <w:rPr>
                <w:rFonts w:ascii="Book Antiqua" w:eastAsia="MS Mincho" w:hAnsi="Book Antiqua" w:cs="Times New Roman"/>
                <w:bCs/>
                <w:sz w:val="24"/>
                <w:szCs w:val="24"/>
                <w:lang w:val="en-US"/>
              </w:rPr>
              <w:t xml:space="preserve"> (0.015)</w:t>
            </w:r>
          </w:p>
        </w:tc>
        <w:tc>
          <w:tcPr>
            <w:tcW w:w="1134" w:type="dxa"/>
          </w:tcPr>
          <w:p w14:paraId="342B7322" w14:textId="61EC7C32"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-5.1 (6.6)</w:t>
            </w:r>
            <w:r w:rsidRPr="000C3B8F">
              <w:rPr>
                <w:rFonts w:ascii="Book Antiqua" w:eastAsia="MS Mincho" w:hAnsi="Book Antiqua" w:cs="Times New Roman"/>
                <w:sz w:val="24"/>
                <w:szCs w:val="24"/>
                <w:lang w:val="en-US"/>
              </w:rPr>
              <w:t xml:space="preserve"> </w:t>
            </w:r>
            <w:r w:rsidR="0087560F" w:rsidRPr="000C3B8F">
              <w:rPr>
                <w:rFonts w:ascii="Book Antiqua" w:eastAsia="MS Mincho" w:hAnsi="Book Antiqua" w:cs="Times New Roman"/>
                <w:sz w:val="24"/>
                <w:szCs w:val="24"/>
                <w:vertAlign w:val="superscript"/>
                <w:lang w:val="en-US"/>
              </w:rPr>
              <w:t>1,2</w:t>
            </w:r>
          </w:p>
        </w:tc>
        <w:tc>
          <w:tcPr>
            <w:tcW w:w="1134" w:type="dxa"/>
          </w:tcPr>
          <w:p w14:paraId="01ECAD6E"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0.146 (0.010)</w:t>
            </w:r>
          </w:p>
        </w:tc>
        <w:tc>
          <w:tcPr>
            <w:tcW w:w="1134" w:type="dxa"/>
          </w:tcPr>
          <w:p w14:paraId="6FC612C6"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0.142 (0.011)</w:t>
            </w:r>
          </w:p>
        </w:tc>
        <w:tc>
          <w:tcPr>
            <w:tcW w:w="992" w:type="dxa"/>
          </w:tcPr>
          <w:p w14:paraId="1CCB3084"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3.5 (4.2)</w:t>
            </w:r>
          </w:p>
        </w:tc>
      </w:tr>
      <w:tr w:rsidR="007765F3" w:rsidRPr="000C3B8F" w14:paraId="6E29BA74" w14:textId="77777777" w:rsidTr="00A73EF5">
        <w:tc>
          <w:tcPr>
            <w:tcW w:w="1560" w:type="dxa"/>
          </w:tcPr>
          <w:p w14:paraId="3A85BA32" w14:textId="199C2CE9" w:rsidR="007765F3" w:rsidRPr="000C3B8F" w:rsidRDefault="007765F3" w:rsidP="00A73EF5">
            <w:pPr>
              <w:snapToGrid w:val="0"/>
              <w:spacing w:line="360" w:lineRule="auto"/>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 xml:space="preserve">Push </w:t>
            </w:r>
            <w:r w:rsidR="00BD4BB4" w:rsidRPr="000C3B8F">
              <w:rPr>
                <w:rFonts w:ascii="Book Antiqua" w:eastAsia="MS Mincho" w:hAnsi="Book Antiqua" w:cs="Times New Roman"/>
                <w:bCs/>
                <w:sz w:val="24"/>
                <w:szCs w:val="24"/>
                <w:lang w:val="en-US"/>
              </w:rPr>
              <w:t>o</w:t>
            </w:r>
            <w:r w:rsidRPr="000C3B8F">
              <w:rPr>
                <w:rFonts w:ascii="Book Antiqua" w:eastAsia="MS Mincho" w:hAnsi="Book Antiqua" w:cs="Times New Roman"/>
                <w:bCs/>
                <w:sz w:val="24"/>
                <w:szCs w:val="24"/>
                <w:lang w:val="en-US"/>
              </w:rPr>
              <w:t>ff Impulse (BWN/s)</w:t>
            </w:r>
          </w:p>
        </w:tc>
        <w:tc>
          <w:tcPr>
            <w:tcW w:w="1209" w:type="dxa"/>
          </w:tcPr>
          <w:p w14:paraId="3744ED9A" w14:textId="4DCE5B41"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0.098</w:t>
            </w:r>
            <w:r w:rsidR="00A73EF5" w:rsidRPr="000C3B8F">
              <w:rPr>
                <w:rFonts w:ascii="Book Antiqua" w:hAnsi="Book Antiqua" w:cs="Times New Roman"/>
                <w:bCs/>
                <w:sz w:val="24"/>
                <w:szCs w:val="24"/>
                <w:vertAlign w:val="superscript"/>
                <w:lang w:val="en-US"/>
              </w:rPr>
              <w:t>1</w:t>
            </w:r>
            <w:r w:rsidRPr="000C3B8F">
              <w:rPr>
                <w:rFonts w:ascii="Book Antiqua" w:eastAsia="MS Mincho" w:hAnsi="Book Antiqua" w:cs="Times New Roman"/>
                <w:bCs/>
                <w:sz w:val="24"/>
                <w:szCs w:val="24"/>
                <w:lang w:val="en-US"/>
              </w:rPr>
              <w:t xml:space="preserve"> (0.008)</w:t>
            </w:r>
          </w:p>
        </w:tc>
        <w:tc>
          <w:tcPr>
            <w:tcW w:w="1276" w:type="dxa"/>
          </w:tcPr>
          <w:p w14:paraId="6A5BF3D3" w14:textId="22C6383F"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0.098</w:t>
            </w:r>
            <w:r w:rsidR="00A73EF5" w:rsidRPr="000C3B8F">
              <w:rPr>
                <w:rFonts w:ascii="Book Antiqua" w:hAnsi="Book Antiqua" w:cs="Times New Roman"/>
                <w:bCs/>
                <w:sz w:val="24"/>
                <w:szCs w:val="24"/>
                <w:vertAlign w:val="superscript"/>
                <w:lang w:val="en-US"/>
              </w:rPr>
              <w:t>1</w:t>
            </w:r>
            <w:r w:rsidRPr="000C3B8F">
              <w:rPr>
                <w:rFonts w:ascii="Book Antiqua" w:eastAsia="MS Mincho" w:hAnsi="Book Antiqua" w:cs="Times New Roman"/>
                <w:bCs/>
                <w:sz w:val="24"/>
                <w:szCs w:val="24"/>
                <w:lang w:val="en-US"/>
              </w:rPr>
              <w:t xml:space="preserve"> (0.011)</w:t>
            </w:r>
          </w:p>
        </w:tc>
        <w:tc>
          <w:tcPr>
            <w:tcW w:w="917" w:type="dxa"/>
          </w:tcPr>
          <w:p w14:paraId="64A5DF69"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0.6 (13.4)</w:t>
            </w:r>
          </w:p>
        </w:tc>
        <w:tc>
          <w:tcPr>
            <w:tcW w:w="1134" w:type="dxa"/>
          </w:tcPr>
          <w:p w14:paraId="4A789F5A"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0.111 (0.009)</w:t>
            </w:r>
          </w:p>
        </w:tc>
        <w:tc>
          <w:tcPr>
            <w:tcW w:w="1134" w:type="dxa"/>
          </w:tcPr>
          <w:p w14:paraId="1086223B"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0.114 (0.008)</w:t>
            </w:r>
          </w:p>
        </w:tc>
        <w:tc>
          <w:tcPr>
            <w:tcW w:w="926" w:type="dxa"/>
          </w:tcPr>
          <w:p w14:paraId="04DBDF72"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-2.9 (2.6)</w:t>
            </w:r>
          </w:p>
        </w:tc>
        <w:tc>
          <w:tcPr>
            <w:tcW w:w="1342" w:type="dxa"/>
          </w:tcPr>
          <w:p w14:paraId="0217B9C3" w14:textId="7524A73F"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0.091</w:t>
            </w:r>
            <w:r w:rsidR="0087560F" w:rsidRPr="000C3B8F">
              <w:rPr>
                <w:rFonts w:ascii="Book Antiqua" w:eastAsia="MS Mincho" w:hAnsi="Book Antiqua" w:cs="Times New Roman"/>
                <w:sz w:val="24"/>
                <w:szCs w:val="24"/>
                <w:vertAlign w:val="superscript"/>
                <w:lang w:val="en-US"/>
              </w:rPr>
              <w:t>1,2</w:t>
            </w:r>
            <w:r w:rsidRPr="000C3B8F">
              <w:rPr>
                <w:rFonts w:ascii="Book Antiqua" w:eastAsia="MS Mincho" w:hAnsi="Book Antiqua" w:cs="Times New Roman"/>
                <w:bCs/>
                <w:sz w:val="24"/>
                <w:szCs w:val="24"/>
                <w:lang w:val="en-US"/>
              </w:rPr>
              <w:t xml:space="preserve"> (0.008)</w:t>
            </w:r>
          </w:p>
        </w:tc>
        <w:tc>
          <w:tcPr>
            <w:tcW w:w="1276" w:type="dxa"/>
          </w:tcPr>
          <w:p w14:paraId="633E1ACC" w14:textId="69238F1F"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0.098</w:t>
            </w:r>
            <w:r w:rsidR="0087560F" w:rsidRPr="000C3B8F">
              <w:rPr>
                <w:rFonts w:ascii="Book Antiqua" w:eastAsia="MS Mincho" w:hAnsi="Book Antiqua" w:cs="Times New Roman"/>
                <w:sz w:val="24"/>
                <w:szCs w:val="24"/>
                <w:vertAlign w:val="superscript"/>
                <w:lang w:val="en-US"/>
              </w:rPr>
              <w:t>1,2</w:t>
            </w:r>
            <w:r w:rsidRPr="000C3B8F">
              <w:rPr>
                <w:rFonts w:ascii="Book Antiqua" w:eastAsia="MS Mincho" w:hAnsi="Book Antiqua" w:cs="Times New Roman"/>
                <w:bCs/>
                <w:sz w:val="24"/>
                <w:szCs w:val="24"/>
                <w:lang w:val="en-US"/>
              </w:rPr>
              <w:t>(0.007)</w:t>
            </w:r>
          </w:p>
        </w:tc>
        <w:tc>
          <w:tcPr>
            <w:tcW w:w="1134" w:type="dxa"/>
          </w:tcPr>
          <w:p w14:paraId="6096DD5A" w14:textId="091FF179"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-6.6 (8.0)</w:t>
            </w:r>
            <w:r w:rsidRPr="000C3B8F">
              <w:rPr>
                <w:rFonts w:ascii="Book Antiqua" w:eastAsia="MS Mincho" w:hAnsi="Book Antiqua" w:cs="Times New Roman"/>
                <w:sz w:val="24"/>
                <w:szCs w:val="24"/>
                <w:lang w:val="en-US"/>
              </w:rPr>
              <w:t xml:space="preserve"> </w:t>
            </w:r>
            <w:r w:rsidR="0087560F" w:rsidRPr="000C3B8F">
              <w:rPr>
                <w:rFonts w:ascii="Book Antiqua" w:eastAsia="MS Mincho" w:hAnsi="Book Antiqua" w:cs="Times New Roman"/>
                <w:sz w:val="24"/>
                <w:szCs w:val="24"/>
                <w:vertAlign w:val="superscript"/>
                <w:lang w:val="en-US"/>
              </w:rPr>
              <w:t>1,2</w:t>
            </w:r>
          </w:p>
        </w:tc>
        <w:tc>
          <w:tcPr>
            <w:tcW w:w="1134" w:type="dxa"/>
          </w:tcPr>
          <w:p w14:paraId="16B69CFD"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0.110 (0.011)</w:t>
            </w:r>
          </w:p>
        </w:tc>
        <w:tc>
          <w:tcPr>
            <w:tcW w:w="1134" w:type="dxa"/>
          </w:tcPr>
          <w:p w14:paraId="76B160D6"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0.111 (0.009)</w:t>
            </w:r>
          </w:p>
        </w:tc>
        <w:tc>
          <w:tcPr>
            <w:tcW w:w="992" w:type="dxa"/>
          </w:tcPr>
          <w:p w14:paraId="0DDCE429"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-2.9 (4.7)</w:t>
            </w:r>
          </w:p>
        </w:tc>
      </w:tr>
      <w:tr w:rsidR="007765F3" w:rsidRPr="000C3B8F" w14:paraId="211D4814" w14:textId="77777777" w:rsidTr="00A73EF5">
        <w:tc>
          <w:tcPr>
            <w:tcW w:w="1560" w:type="dxa"/>
          </w:tcPr>
          <w:p w14:paraId="51E2F1DF" w14:textId="05D25F36" w:rsidR="007765F3" w:rsidRPr="000C3B8F" w:rsidRDefault="007765F3" w:rsidP="00A73EF5">
            <w:pPr>
              <w:snapToGrid w:val="0"/>
              <w:spacing w:line="360" w:lineRule="auto"/>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 xml:space="preserve">Step </w:t>
            </w:r>
            <w:r w:rsidR="00BD4BB4" w:rsidRPr="000C3B8F">
              <w:rPr>
                <w:rFonts w:ascii="Book Antiqua" w:eastAsia="MS Mincho" w:hAnsi="Book Antiqua" w:cs="Times New Roman"/>
                <w:bCs/>
                <w:sz w:val="24"/>
                <w:szCs w:val="24"/>
                <w:lang w:val="en-US"/>
              </w:rPr>
              <w:t>l</w:t>
            </w:r>
            <w:r w:rsidRPr="000C3B8F">
              <w:rPr>
                <w:rFonts w:ascii="Book Antiqua" w:eastAsia="MS Mincho" w:hAnsi="Book Antiqua" w:cs="Times New Roman"/>
                <w:bCs/>
                <w:sz w:val="24"/>
                <w:szCs w:val="24"/>
                <w:lang w:val="en-US"/>
              </w:rPr>
              <w:t>ength (cm)</w:t>
            </w:r>
          </w:p>
        </w:tc>
        <w:tc>
          <w:tcPr>
            <w:tcW w:w="1209" w:type="dxa"/>
          </w:tcPr>
          <w:p w14:paraId="0A65C9E9" w14:textId="7D33F64E"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68</w:t>
            </w:r>
            <w:r w:rsidR="00A73EF5" w:rsidRPr="000C3B8F">
              <w:rPr>
                <w:rFonts w:ascii="Book Antiqua" w:hAnsi="Book Antiqua" w:cs="Times New Roman"/>
                <w:bCs/>
                <w:sz w:val="24"/>
                <w:szCs w:val="24"/>
                <w:vertAlign w:val="superscript"/>
                <w:lang w:val="en-US"/>
              </w:rPr>
              <w:t>1</w:t>
            </w:r>
            <w:r w:rsidRPr="000C3B8F">
              <w:rPr>
                <w:rFonts w:ascii="Book Antiqua" w:eastAsia="MS Mincho" w:hAnsi="Book Antiqua" w:cs="Times New Roman"/>
                <w:bCs/>
                <w:sz w:val="24"/>
                <w:szCs w:val="24"/>
                <w:lang w:val="en-US"/>
              </w:rPr>
              <w:t xml:space="preserve"> (10)</w:t>
            </w:r>
          </w:p>
        </w:tc>
        <w:tc>
          <w:tcPr>
            <w:tcW w:w="1276" w:type="dxa"/>
          </w:tcPr>
          <w:p w14:paraId="7DFFB792" w14:textId="4FCC2B1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67</w:t>
            </w:r>
            <w:r w:rsidR="00A73EF5" w:rsidRPr="000C3B8F">
              <w:rPr>
                <w:rFonts w:ascii="Book Antiqua" w:hAnsi="Book Antiqua" w:cs="Times New Roman"/>
                <w:bCs/>
                <w:sz w:val="24"/>
                <w:szCs w:val="24"/>
                <w:vertAlign w:val="superscript"/>
                <w:lang w:val="en-US"/>
              </w:rPr>
              <w:t>1</w:t>
            </w:r>
            <w:r w:rsidRPr="000C3B8F">
              <w:rPr>
                <w:rFonts w:ascii="Book Antiqua" w:eastAsia="MS Mincho" w:hAnsi="Book Antiqua" w:cs="Times New Roman"/>
                <w:bCs/>
                <w:sz w:val="24"/>
                <w:szCs w:val="24"/>
                <w:lang w:val="en-US"/>
              </w:rPr>
              <w:t xml:space="preserve"> (9)</w:t>
            </w:r>
          </w:p>
        </w:tc>
        <w:tc>
          <w:tcPr>
            <w:tcW w:w="917" w:type="dxa"/>
          </w:tcPr>
          <w:p w14:paraId="56326AA0"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2.6 (6.5)</w:t>
            </w:r>
          </w:p>
        </w:tc>
        <w:tc>
          <w:tcPr>
            <w:tcW w:w="1134" w:type="dxa"/>
          </w:tcPr>
          <w:p w14:paraId="67316F70"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79 (6)</w:t>
            </w:r>
          </w:p>
        </w:tc>
        <w:tc>
          <w:tcPr>
            <w:tcW w:w="1134" w:type="dxa"/>
          </w:tcPr>
          <w:p w14:paraId="6E8D0A6E"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78 (5)</w:t>
            </w:r>
          </w:p>
        </w:tc>
        <w:tc>
          <w:tcPr>
            <w:tcW w:w="926" w:type="dxa"/>
          </w:tcPr>
          <w:p w14:paraId="33D609A2"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1.7 (2.5)</w:t>
            </w:r>
          </w:p>
        </w:tc>
        <w:tc>
          <w:tcPr>
            <w:tcW w:w="1342" w:type="dxa"/>
          </w:tcPr>
          <w:p w14:paraId="353C6671" w14:textId="790B0891"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 xml:space="preserve">79 (12) </w:t>
            </w:r>
            <w:r w:rsidR="0087560F" w:rsidRPr="000C3B8F">
              <w:rPr>
                <w:rFonts w:ascii="Book Antiqua" w:eastAsia="MS Mincho" w:hAnsi="Book Antiqua" w:cs="Times New Roman"/>
                <w:bCs/>
                <w:sz w:val="24"/>
                <w:szCs w:val="24"/>
                <w:vertAlign w:val="superscript"/>
                <w:lang w:val="en-US"/>
              </w:rPr>
              <w:t>2</w:t>
            </w:r>
          </w:p>
        </w:tc>
        <w:tc>
          <w:tcPr>
            <w:tcW w:w="1276" w:type="dxa"/>
          </w:tcPr>
          <w:p w14:paraId="6932C7AD" w14:textId="43AED248"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 xml:space="preserve">78 (11) </w:t>
            </w:r>
            <w:r w:rsidR="0087560F" w:rsidRPr="000C3B8F">
              <w:rPr>
                <w:rFonts w:ascii="Book Antiqua" w:eastAsia="MS Mincho" w:hAnsi="Book Antiqua" w:cs="Times New Roman"/>
                <w:bCs/>
                <w:sz w:val="24"/>
                <w:szCs w:val="24"/>
                <w:vertAlign w:val="superscript"/>
                <w:lang w:val="en-US"/>
              </w:rPr>
              <w:t>2</w:t>
            </w:r>
          </w:p>
        </w:tc>
        <w:tc>
          <w:tcPr>
            <w:tcW w:w="1134" w:type="dxa"/>
          </w:tcPr>
          <w:p w14:paraId="5C2334C0"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2.4 (6.2)</w:t>
            </w:r>
          </w:p>
        </w:tc>
        <w:tc>
          <w:tcPr>
            <w:tcW w:w="1134" w:type="dxa"/>
          </w:tcPr>
          <w:p w14:paraId="4DABA216"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99 (8)</w:t>
            </w:r>
          </w:p>
        </w:tc>
        <w:tc>
          <w:tcPr>
            <w:tcW w:w="1134" w:type="dxa"/>
          </w:tcPr>
          <w:p w14:paraId="4C75F4E4"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98 (8)</w:t>
            </w:r>
          </w:p>
        </w:tc>
        <w:tc>
          <w:tcPr>
            <w:tcW w:w="992" w:type="dxa"/>
          </w:tcPr>
          <w:p w14:paraId="6440B2EE"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1.0 (1.9)</w:t>
            </w:r>
          </w:p>
        </w:tc>
      </w:tr>
      <w:tr w:rsidR="007765F3" w:rsidRPr="000C3B8F" w14:paraId="65772FDD" w14:textId="77777777" w:rsidTr="00A73EF5">
        <w:tc>
          <w:tcPr>
            <w:tcW w:w="1560" w:type="dxa"/>
          </w:tcPr>
          <w:p w14:paraId="7B62E527" w14:textId="29C77A74" w:rsidR="007765F3" w:rsidRPr="000C3B8F" w:rsidRDefault="00A73EF5" w:rsidP="00A73EF5">
            <w:pPr>
              <w:snapToGrid w:val="0"/>
              <w:spacing w:line="360" w:lineRule="auto"/>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 xml:space="preserve">Step </w:t>
            </w:r>
            <w:r w:rsidR="00BD4BB4" w:rsidRPr="000C3B8F">
              <w:rPr>
                <w:rFonts w:ascii="Book Antiqua" w:eastAsia="MS Mincho" w:hAnsi="Book Antiqua" w:cs="Times New Roman"/>
                <w:bCs/>
                <w:sz w:val="24"/>
                <w:szCs w:val="24"/>
                <w:lang w:val="en-US"/>
              </w:rPr>
              <w:t>t</w:t>
            </w:r>
            <w:r w:rsidRPr="000C3B8F">
              <w:rPr>
                <w:rFonts w:ascii="Book Antiqua" w:eastAsia="MS Mincho" w:hAnsi="Book Antiqua" w:cs="Times New Roman"/>
                <w:bCs/>
                <w:sz w:val="24"/>
                <w:szCs w:val="24"/>
                <w:lang w:val="en-US"/>
              </w:rPr>
              <w:t>ime (s</w:t>
            </w:r>
            <w:r w:rsidR="007765F3" w:rsidRPr="000C3B8F">
              <w:rPr>
                <w:rFonts w:ascii="Book Antiqua" w:eastAsia="MS Mincho" w:hAnsi="Book Antiqua" w:cs="Times New Roman"/>
                <w:bCs/>
                <w:sz w:val="24"/>
                <w:szCs w:val="24"/>
                <w:lang w:val="en-US"/>
              </w:rPr>
              <w:t>)</w:t>
            </w:r>
          </w:p>
        </w:tc>
        <w:tc>
          <w:tcPr>
            <w:tcW w:w="1209" w:type="dxa"/>
          </w:tcPr>
          <w:p w14:paraId="1BFE0AB9"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0.53 (0.05)</w:t>
            </w:r>
          </w:p>
        </w:tc>
        <w:tc>
          <w:tcPr>
            <w:tcW w:w="1276" w:type="dxa"/>
          </w:tcPr>
          <w:p w14:paraId="7BEE10ED"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0.54 (0.04)</w:t>
            </w:r>
          </w:p>
        </w:tc>
        <w:tc>
          <w:tcPr>
            <w:tcW w:w="917" w:type="dxa"/>
          </w:tcPr>
          <w:p w14:paraId="770C5D5D"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-1.2 (7.5)</w:t>
            </w:r>
          </w:p>
        </w:tc>
        <w:tc>
          <w:tcPr>
            <w:tcW w:w="1134" w:type="dxa"/>
          </w:tcPr>
          <w:p w14:paraId="3066AFFF"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0.53 (0.05)</w:t>
            </w:r>
          </w:p>
        </w:tc>
        <w:tc>
          <w:tcPr>
            <w:tcW w:w="1134" w:type="dxa"/>
          </w:tcPr>
          <w:p w14:paraId="6E7AA32C"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0.53 (0.04)</w:t>
            </w:r>
          </w:p>
        </w:tc>
        <w:tc>
          <w:tcPr>
            <w:tcW w:w="926" w:type="dxa"/>
          </w:tcPr>
          <w:p w14:paraId="71D2D182"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0.3 (3.1)</w:t>
            </w:r>
          </w:p>
        </w:tc>
        <w:tc>
          <w:tcPr>
            <w:tcW w:w="1342" w:type="dxa"/>
          </w:tcPr>
          <w:p w14:paraId="3FBC521A" w14:textId="16E1AEA5"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0.48</w:t>
            </w:r>
            <w:r w:rsidR="0087560F" w:rsidRPr="000C3B8F">
              <w:rPr>
                <w:rFonts w:ascii="Book Antiqua" w:eastAsia="MS Mincho" w:hAnsi="Book Antiqua" w:cs="Times New Roman"/>
                <w:sz w:val="24"/>
                <w:szCs w:val="24"/>
                <w:vertAlign w:val="superscript"/>
                <w:lang w:val="en-US"/>
              </w:rPr>
              <w:t>1,2</w:t>
            </w:r>
            <w:r w:rsidRPr="000C3B8F">
              <w:rPr>
                <w:rFonts w:ascii="Book Antiqua" w:eastAsia="MS Mincho" w:hAnsi="Book Antiqua" w:cs="Times New Roman"/>
                <w:bCs/>
                <w:sz w:val="24"/>
                <w:szCs w:val="24"/>
                <w:lang w:val="en-US"/>
              </w:rPr>
              <w:t xml:space="preserve"> (0.03)</w:t>
            </w:r>
          </w:p>
        </w:tc>
        <w:tc>
          <w:tcPr>
            <w:tcW w:w="1276" w:type="dxa"/>
          </w:tcPr>
          <w:p w14:paraId="36A67C3F" w14:textId="0E51ED11"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 xml:space="preserve">0.50 </w:t>
            </w:r>
            <w:r w:rsidR="0087560F" w:rsidRPr="000C3B8F">
              <w:rPr>
                <w:rFonts w:ascii="Book Antiqua" w:eastAsia="MS Mincho" w:hAnsi="Book Antiqua" w:cs="Times New Roman"/>
                <w:bCs/>
                <w:sz w:val="24"/>
                <w:szCs w:val="24"/>
                <w:vertAlign w:val="superscript"/>
                <w:lang w:val="en-US"/>
              </w:rPr>
              <w:t>2</w:t>
            </w:r>
            <w:r w:rsidRPr="000C3B8F">
              <w:rPr>
                <w:rFonts w:ascii="Book Antiqua" w:eastAsia="MS Mincho" w:hAnsi="Book Antiqua" w:cs="Times New Roman"/>
                <w:bCs/>
                <w:sz w:val="24"/>
                <w:szCs w:val="24"/>
                <w:lang w:val="en-US"/>
              </w:rPr>
              <w:t xml:space="preserve"> (0.05)</w:t>
            </w:r>
          </w:p>
        </w:tc>
        <w:tc>
          <w:tcPr>
            <w:tcW w:w="1134" w:type="dxa"/>
          </w:tcPr>
          <w:p w14:paraId="2BF95DB2" w14:textId="6F904EC0"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 xml:space="preserve">-4.0 (6.6) </w:t>
            </w:r>
            <w:r w:rsidR="0087560F" w:rsidRPr="000C3B8F">
              <w:rPr>
                <w:rFonts w:ascii="Book Antiqua" w:eastAsia="MS Mincho" w:hAnsi="Book Antiqua" w:cs="Times New Roman"/>
                <w:sz w:val="24"/>
                <w:szCs w:val="24"/>
                <w:vertAlign w:val="superscript"/>
                <w:lang w:val="en-US"/>
              </w:rPr>
              <w:t>1,2</w:t>
            </w:r>
          </w:p>
        </w:tc>
        <w:tc>
          <w:tcPr>
            <w:tcW w:w="1134" w:type="dxa"/>
          </w:tcPr>
          <w:p w14:paraId="188C4338"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0.44 (.04)</w:t>
            </w:r>
          </w:p>
        </w:tc>
        <w:tc>
          <w:tcPr>
            <w:tcW w:w="1134" w:type="dxa"/>
          </w:tcPr>
          <w:p w14:paraId="57FB6EBE"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0.44 (0.04)</w:t>
            </w:r>
          </w:p>
        </w:tc>
        <w:tc>
          <w:tcPr>
            <w:tcW w:w="992" w:type="dxa"/>
          </w:tcPr>
          <w:p w14:paraId="63D46017"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-0.2 (3.5)</w:t>
            </w:r>
          </w:p>
        </w:tc>
      </w:tr>
      <w:tr w:rsidR="007765F3" w:rsidRPr="000C3B8F" w14:paraId="18FF4516" w14:textId="77777777" w:rsidTr="00A73EF5">
        <w:tc>
          <w:tcPr>
            <w:tcW w:w="1560" w:type="dxa"/>
          </w:tcPr>
          <w:p w14:paraId="28742580" w14:textId="1D100524" w:rsidR="007765F3" w:rsidRPr="000C3B8F" w:rsidRDefault="00A73EF5" w:rsidP="00A73EF5">
            <w:pPr>
              <w:snapToGrid w:val="0"/>
              <w:spacing w:line="360" w:lineRule="auto"/>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Contact Time (s</w:t>
            </w:r>
            <w:r w:rsidR="007765F3" w:rsidRPr="000C3B8F">
              <w:rPr>
                <w:rFonts w:ascii="Book Antiqua" w:eastAsia="MS Mincho" w:hAnsi="Book Antiqua" w:cs="Times New Roman"/>
                <w:bCs/>
                <w:sz w:val="24"/>
                <w:szCs w:val="24"/>
                <w:lang w:val="en-US"/>
              </w:rPr>
              <w:t>)</w:t>
            </w:r>
          </w:p>
        </w:tc>
        <w:tc>
          <w:tcPr>
            <w:tcW w:w="1209" w:type="dxa"/>
          </w:tcPr>
          <w:p w14:paraId="0ACF6EC7"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0.72 (0.05)</w:t>
            </w:r>
          </w:p>
        </w:tc>
        <w:tc>
          <w:tcPr>
            <w:tcW w:w="1276" w:type="dxa"/>
          </w:tcPr>
          <w:p w14:paraId="52D98283" w14:textId="10BBCD5E"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0.73</w:t>
            </w:r>
            <w:r w:rsidR="00A73EF5" w:rsidRPr="000C3B8F">
              <w:rPr>
                <w:rFonts w:ascii="Book Antiqua" w:hAnsi="Book Antiqua" w:cs="Times New Roman"/>
                <w:bCs/>
                <w:sz w:val="24"/>
                <w:szCs w:val="24"/>
                <w:vertAlign w:val="superscript"/>
                <w:lang w:val="en-US"/>
              </w:rPr>
              <w:t>1</w:t>
            </w:r>
            <w:r w:rsidRPr="000C3B8F">
              <w:rPr>
                <w:rFonts w:ascii="Book Antiqua" w:eastAsia="MS Mincho" w:hAnsi="Book Antiqua" w:cs="Times New Roman"/>
                <w:bCs/>
                <w:sz w:val="24"/>
                <w:szCs w:val="24"/>
                <w:lang w:val="en-US"/>
              </w:rPr>
              <w:t xml:space="preserve"> (0.05)</w:t>
            </w:r>
          </w:p>
        </w:tc>
        <w:tc>
          <w:tcPr>
            <w:tcW w:w="917" w:type="dxa"/>
          </w:tcPr>
          <w:p w14:paraId="7D70BA98" w14:textId="2C8B0E64"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-2.4</w:t>
            </w:r>
            <w:r w:rsidR="00A73EF5" w:rsidRPr="000C3B8F">
              <w:rPr>
                <w:rFonts w:ascii="Book Antiqua" w:hAnsi="Book Antiqua" w:cs="Times New Roman"/>
                <w:bCs/>
                <w:sz w:val="24"/>
                <w:szCs w:val="24"/>
                <w:vertAlign w:val="superscript"/>
                <w:lang w:val="en-US"/>
              </w:rPr>
              <w:t>1</w:t>
            </w:r>
            <w:r w:rsidRPr="000C3B8F">
              <w:rPr>
                <w:rFonts w:ascii="Book Antiqua" w:eastAsia="MS Mincho" w:hAnsi="Book Antiqua" w:cs="Times New Roman"/>
                <w:bCs/>
                <w:sz w:val="24"/>
                <w:szCs w:val="24"/>
                <w:lang w:val="en-US"/>
              </w:rPr>
              <w:t xml:space="preserve"> (3.8)</w:t>
            </w:r>
          </w:p>
        </w:tc>
        <w:tc>
          <w:tcPr>
            <w:tcW w:w="1134" w:type="dxa"/>
          </w:tcPr>
          <w:p w14:paraId="68B365B5"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0.68 (0.06)</w:t>
            </w:r>
          </w:p>
        </w:tc>
        <w:tc>
          <w:tcPr>
            <w:tcW w:w="1134" w:type="dxa"/>
          </w:tcPr>
          <w:p w14:paraId="4551C0C6"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0.69 (0.06)</w:t>
            </w:r>
          </w:p>
        </w:tc>
        <w:tc>
          <w:tcPr>
            <w:tcW w:w="926" w:type="dxa"/>
          </w:tcPr>
          <w:p w14:paraId="6C5D349C"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-0.3 (1.7)</w:t>
            </w:r>
          </w:p>
        </w:tc>
        <w:tc>
          <w:tcPr>
            <w:tcW w:w="1342" w:type="dxa"/>
          </w:tcPr>
          <w:p w14:paraId="4EB825DA" w14:textId="01092B2F"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0.65</w:t>
            </w:r>
            <w:r w:rsidR="0087560F" w:rsidRPr="000C3B8F">
              <w:rPr>
                <w:rFonts w:ascii="Book Antiqua" w:eastAsia="MS Mincho" w:hAnsi="Book Antiqua" w:cs="Times New Roman"/>
                <w:sz w:val="24"/>
                <w:szCs w:val="24"/>
                <w:vertAlign w:val="superscript"/>
                <w:lang w:val="en-US"/>
              </w:rPr>
              <w:t>1,2</w:t>
            </w:r>
            <w:r w:rsidRPr="000C3B8F">
              <w:rPr>
                <w:rFonts w:ascii="Book Antiqua" w:eastAsia="MS Mincho" w:hAnsi="Book Antiqua" w:cs="Times New Roman"/>
                <w:bCs/>
                <w:sz w:val="24"/>
                <w:szCs w:val="24"/>
                <w:lang w:val="en-US"/>
              </w:rPr>
              <w:t xml:space="preserve"> (0.05)</w:t>
            </w:r>
          </w:p>
        </w:tc>
        <w:tc>
          <w:tcPr>
            <w:tcW w:w="1276" w:type="dxa"/>
          </w:tcPr>
          <w:p w14:paraId="09910CAB" w14:textId="2ED5099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 xml:space="preserve">0.67 </w:t>
            </w:r>
            <w:r w:rsidR="0087560F" w:rsidRPr="000C3B8F">
              <w:rPr>
                <w:rFonts w:ascii="Book Antiqua" w:eastAsia="MS Mincho" w:hAnsi="Book Antiqua" w:cs="Times New Roman"/>
                <w:bCs/>
                <w:sz w:val="24"/>
                <w:szCs w:val="24"/>
                <w:vertAlign w:val="superscript"/>
                <w:lang w:val="en-US"/>
              </w:rPr>
              <w:t>2</w:t>
            </w:r>
            <w:r w:rsidRPr="000C3B8F">
              <w:rPr>
                <w:rFonts w:ascii="Book Antiqua" w:eastAsia="MS Mincho" w:hAnsi="Book Antiqua" w:cs="Times New Roman"/>
                <w:bCs/>
                <w:sz w:val="24"/>
                <w:szCs w:val="24"/>
                <w:lang w:val="en-US"/>
              </w:rPr>
              <w:t xml:space="preserve"> (0.07)</w:t>
            </w:r>
          </w:p>
        </w:tc>
        <w:tc>
          <w:tcPr>
            <w:tcW w:w="1134" w:type="dxa"/>
          </w:tcPr>
          <w:p w14:paraId="1C9FA1E3" w14:textId="0987DAFE"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-3.4 (3.9)</w:t>
            </w:r>
            <w:r w:rsidRPr="000C3B8F">
              <w:rPr>
                <w:rFonts w:ascii="Book Antiqua" w:eastAsia="MS Mincho" w:hAnsi="Book Antiqua" w:cs="Times New Roman"/>
                <w:sz w:val="24"/>
                <w:szCs w:val="24"/>
                <w:lang w:val="en-US"/>
              </w:rPr>
              <w:t xml:space="preserve"> </w:t>
            </w:r>
            <w:r w:rsidR="0087560F" w:rsidRPr="000C3B8F">
              <w:rPr>
                <w:rFonts w:ascii="Book Antiqua" w:eastAsia="MS Mincho" w:hAnsi="Book Antiqua" w:cs="Times New Roman"/>
                <w:sz w:val="24"/>
                <w:szCs w:val="24"/>
                <w:vertAlign w:val="superscript"/>
                <w:lang w:val="en-US"/>
              </w:rPr>
              <w:t>1,2</w:t>
            </w:r>
          </w:p>
        </w:tc>
        <w:tc>
          <w:tcPr>
            <w:tcW w:w="1134" w:type="dxa"/>
          </w:tcPr>
          <w:p w14:paraId="331249EC"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0.56 (0.05)</w:t>
            </w:r>
          </w:p>
        </w:tc>
        <w:tc>
          <w:tcPr>
            <w:tcW w:w="1134" w:type="dxa"/>
          </w:tcPr>
          <w:p w14:paraId="5FAAAF03"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0.56 (0.05)</w:t>
            </w:r>
          </w:p>
        </w:tc>
        <w:tc>
          <w:tcPr>
            <w:tcW w:w="992" w:type="dxa"/>
          </w:tcPr>
          <w:p w14:paraId="3208DC7C"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-0.3 (1.5)</w:t>
            </w:r>
          </w:p>
        </w:tc>
      </w:tr>
      <w:tr w:rsidR="007765F3" w:rsidRPr="000C3B8F" w14:paraId="6C23FB7C" w14:textId="77777777" w:rsidTr="00A73EF5">
        <w:tc>
          <w:tcPr>
            <w:tcW w:w="1560" w:type="dxa"/>
            <w:tcBorders>
              <w:bottom w:val="single" w:sz="4" w:space="0" w:color="auto"/>
            </w:tcBorders>
          </w:tcPr>
          <w:p w14:paraId="140A0DC6" w14:textId="2AA2DE6C" w:rsidR="007765F3" w:rsidRPr="000C3B8F" w:rsidRDefault="007765F3" w:rsidP="00A73EF5">
            <w:pPr>
              <w:snapToGrid w:val="0"/>
              <w:spacing w:line="360" w:lineRule="auto"/>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 xml:space="preserve">Single </w:t>
            </w:r>
            <w:r w:rsidR="00BD4BB4" w:rsidRPr="000C3B8F">
              <w:rPr>
                <w:rFonts w:ascii="Book Antiqua" w:eastAsia="MS Mincho" w:hAnsi="Book Antiqua" w:cs="Times New Roman"/>
                <w:bCs/>
                <w:sz w:val="24"/>
                <w:szCs w:val="24"/>
                <w:lang w:val="en-US"/>
              </w:rPr>
              <w:t>l</w:t>
            </w:r>
            <w:r w:rsidRPr="000C3B8F">
              <w:rPr>
                <w:rFonts w:ascii="Book Antiqua" w:eastAsia="MS Mincho" w:hAnsi="Book Antiqua" w:cs="Times New Roman"/>
                <w:bCs/>
                <w:sz w:val="24"/>
                <w:szCs w:val="24"/>
                <w:lang w:val="en-US"/>
              </w:rPr>
              <w:t>i</w:t>
            </w:r>
            <w:r w:rsidR="00A73EF5" w:rsidRPr="000C3B8F">
              <w:rPr>
                <w:rFonts w:ascii="Book Antiqua" w:eastAsia="MS Mincho" w:hAnsi="Book Antiqua" w:cs="Times New Roman"/>
                <w:bCs/>
                <w:sz w:val="24"/>
                <w:szCs w:val="24"/>
                <w:lang w:val="en-US"/>
              </w:rPr>
              <w:t xml:space="preserve">mb Stance </w:t>
            </w:r>
            <w:r w:rsidR="00BD4BB4" w:rsidRPr="000C3B8F">
              <w:rPr>
                <w:rFonts w:ascii="Book Antiqua" w:eastAsia="MS Mincho" w:hAnsi="Book Antiqua" w:cs="Times New Roman"/>
                <w:bCs/>
                <w:sz w:val="24"/>
                <w:szCs w:val="24"/>
                <w:lang w:val="en-US"/>
              </w:rPr>
              <w:t>t</w:t>
            </w:r>
            <w:r w:rsidR="00A73EF5" w:rsidRPr="000C3B8F">
              <w:rPr>
                <w:rFonts w:ascii="Book Antiqua" w:eastAsia="MS Mincho" w:hAnsi="Book Antiqua" w:cs="Times New Roman"/>
                <w:bCs/>
                <w:sz w:val="24"/>
                <w:szCs w:val="24"/>
                <w:lang w:val="en-US"/>
              </w:rPr>
              <w:t>ime (s</w:t>
            </w:r>
            <w:r w:rsidRPr="000C3B8F">
              <w:rPr>
                <w:rFonts w:ascii="Book Antiqua" w:eastAsia="MS Mincho" w:hAnsi="Book Antiqua" w:cs="Times New Roman"/>
                <w:bCs/>
                <w:sz w:val="24"/>
                <w:szCs w:val="24"/>
                <w:lang w:val="en-US"/>
              </w:rPr>
              <w:t>)</w:t>
            </w:r>
          </w:p>
        </w:tc>
        <w:tc>
          <w:tcPr>
            <w:tcW w:w="1209" w:type="dxa"/>
            <w:tcBorders>
              <w:bottom w:val="single" w:sz="4" w:space="0" w:color="auto"/>
            </w:tcBorders>
          </w:tcPr>
          <w:p w14:paraId="60BF21EB" w14:textId="1CD097D1"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0.33</w:t>
            </w:r>
            <w:r w:rsidR="00A73EF5" w:rsidRPr="000C3B8F">
              <w:rPr>
                <w:rFonts w:ascii="Book Antiqua" w:hAnsi="Book Antiqua" w:cs="Times New Roman"/>
                <w:bCs/>
                <w:sz w:val="24"/>
                <w:szCs w:val="24"/>
                <w:vertAlign w:val="superscript"/>
                <w:lang w:val="en-US"/>
              </w:rPr>
              <w:t>1</w:t>
            </w:r>
            <w:r w:rsidRPr="000C3B8F">
              <w:rPr>
                <w:rFonts w:ascii="Book Antiqua" w:eastAsia="MS Mincho" w:hAnsi="Book Antiqua" w:cs="Times New Roman"/>
                <w:bCs/>
                <w:sz w:val="24"/>
                <w:szCs w:val="24"/>
                <w:lang w:val="en-US"/>
              </w:rPr>
              <w:t xml:space="preserve"> (0.04)</w:t>
            </w:r>
          </w:p>
        </w:tc>
        <w:tc>
          <w:tcPr>
            <w:tcW w:w="1276" w:type="dxa"/>
            <w:tcBorders>
              <w:bottom w:val="single" w:sz="4" w:space="0" w:color="auto"/>
            </w:tcBorders>
          </w:tcPr>
          <w:p w14:paraId="1F852F08"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0.36 (0.04)</w:t>
            </w:r>
          </w:p>
        </w:tc>
        <w:tc>
          <w:tcPr>
            <w:tcW w:w="917" w:type="dxa"/>
            <w:tcBorders>
              <w:bottom w:val="single" w:sz="4" w:space="0" w:color="auto"/>
            </w:tcBorders>
          </w:tcPr>
          <w:p w14:paraId="536A06A5" w14:textId="4F35B1C2"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-7.0</w:t>
            </w:r>
            <w:r w:rsidR="00A73EF5" w:rsidRPr="000C3B8F">
              <w:rPr>
                <w:rFonts w:ascii="Book Antiqua" w:hAnsi="Book Antiqua" w:cs="Times New Roman"/>
                <w:bCs/>
                <w:sz w:val="24"/>
                <w:szCs w:val="24"/>
                <w:vertAlign w:val="superscript"/>
                <w:lang w:val="en-US"/>
              </w:rPr>
              <w:t>1</w:t>
            </w:r>
            <w:r w:rsidRPr="000C3B8F">
              <w:rPr>
                <w:rFonts w:ascii="Book Antiqua" w:eastAsia="MS Mincho" w:hAnsi="Book Antiqua" w:cs="Times New Roman"/>
                <w:bCs/>
                <w:sz w:val="24"/>
                <w:szCs w:val="24"/>
                <w:lang w:val="en-US"/>
              </w:rPr>
              <w:t xml:space="preserve"> (9.3)</w:t>
            </w:r>
          </w:p>
        </w:tc>
        <w:tc>
          <w:tcPr>
            <w:tcW w:w="1134" w:type="dxa"/>
            <w:tcBorders>
              <w:bottom w:val="single" w:sz="4" w:space="0" w:color="auto"/>
            </w:tcBorders>
          </w:tcPr>
          <w:p w14:paraId="258DBF62"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0.38 (0.04)</w:t>
            </w:r>
          </w:p>
        </w:tc>
        <w:tc>
          <w:tcPr>
            <w:tcW w:w="1134" w:type="dxa"/>
            <w:tcBorders>
              <w:bottom w:val="single" w:sz="4" w:space="0" w:color="auto"/>
            </w:tcBorders>
          </w:tcPr>
          <w:p w14:paraId="49F3EB77"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0.38 (0.04)</w:t>
            </w:r>
          </w:p>
        </w:tc>
        <w:tc>
          <w:tcPr>
            <w:tcW w:w="926" w:type="dxa"/>
            <w:tcBorders>
              <w:bottom w:val="single" w:sz="4" w:space="0" w:color="auto"/>
            </w:tcBorders>
          </w:tcPr>
          <w:p w14:paraId="2D9D1E68"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-0.4 (3.5)</w:t>
            </w:r>
          </w:p>
        </w:tc>
        <w:tc>
          <w:tcPr>
            <w:tcW w:w="1342" w:type="dxa"/>
            <w:tcBorders>
              <w:bottom w:val="single" w:sz="4" w:space="0" w:color="auto"/>
            </w:tcBorders>
          </w:tcPr>
          <w:p w14:paraId="7FA43E04" w14:textId="144DBFD4"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0.32</w:t>
            </w:r>
            <w:r w:rsidR="00A73EF5" w:rsidRPr="000C3B8F">
              <w:rPr>
                <w:rFonts w:ascii="Book Antiqua" w:eastAsia="MS Mincho" w:hAnsi="Book Antiqua" w:cs="Times New Roman"/>
                <w:sz w:val="24"/>
                <w:szCs w:val="24"/>
                <w:vertAlign w:val="superscript"/>
                <w:lang w:val="en-US"/>
              </w:rPr>
              <w:t>1</w:t>
            </w:r>
            <w:r w:rsidRPr="000C3B8F">
              <w:rPr>
                <w:rFonts w:ascii="Book Antiqua" w:eastAsia="MS Mincho" w:hAnsi="Book Antiqua" w:cs="Times New Roman"/>
                <w:bCs/>
                <w:sz w:val="24"/>
                <w:szCs w:val="24"/>
                <w:lang w:val="en-US"/>
              </w:rPr>
              <w:t xml:space="preserve"> (0.02)</w:t>
            </w:r>
          </w:p>
        </w:tc>
        <w:tc>
          <w:tcPr>
            <w:tcW w:w="1276" w:type="dxa"/>
            <w:tcBorders>
              <w:bottom w:val="single" w:sz="4" w:space="0" w:color="auto"/>
            </w:tcBorders>
          </w:tcPr>
          <w:p w14:paraId="5AEC0F2B" w14:textId="6C59001D"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0.34</w:t>
            </w:r>
            <w:r w:rsidR="00A73EF5" w:rsidRPr="000C3B8F">
              <w:rPr>
                <w:rFonts w:ascii="Book Antiqua" w:eastAsia="MS Mincho" w:hAnsi="Book Antiqua" w:cs="Times New Roman"/>
                <w:sz w:val="24"/>
                <w:szCs w:val="24"/>
                <w:vertAlign w:val="superscript"/>
                <w:lang w:val="en-US"/>
              </w:rPr>
              <w:t>1</w:t>
            </w:r>
            <w:r w:rsidRPr="000C3B8F">
              <w:rPr>
                <w:rFonts w:ascii="Book Antiqua" w:eastAsia="MS Mincho" w:hAnsi="Book Antiqua" w:cs="Times New Roman"/>
                <w:bCs/>
                <w:sz w:val="24"/>
                <w:szCs w:val="24"/>
                <w:lang w:val="en-US"/>
              </w:rPr>
              <w:t xml:space="preserve"> (0.03)</w:t>
            </w:r>
          </w:p>
        </w:tc>
        <w:tc>
          <w:tcPr>
            <w:tcW w:w="1134" w:type="dxa"/>
            <w:tcBorders>
              <w:bottom w:val="single" w:sz="4" w:space="0" w:color="auto"/>
            </w:tcBorders>
          </w:tcPr>
          <w:p w14:paraId="2D0EDE3B" w14:textId="763C34FC"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-7.5 (8.5)</w:t>
            </w:r>
            <w:r w:rsidRPr="000C3B8F">
              <w:rPr>
                <w:rFonts w:ascii="Book Antiqua" w:eastAsia="MS Mincho" w:hAnsi="Book Antiqua" w:cs="Times New Roman"/>
                <w:sz w:val="24"/>
                <w:szCs w:val="24"/>
                <w:lang w:val="en-US"/>
              </w:rPr>
              <w:t xml:space="preserve"> </w:t>
            </w:r>
            <w:r w:rsidR="0087560F" w:rsidRPr="000C3B8F">
              <w:rPr>
                <w:rFonts w:ascii="Book Antiqua" w:eastAsia="MS Mincho" w:hAnsi="Book Antiqua" w:cs="Times New Roman"/>
                <w:sz w:val="24"/>
                <w:szCs w:val="24"/>
                <w:vertAlign w:val="superscript"/>
                <w:lang w:val="en-US"/>
              </w:rPr>
              <w:t>1,2</w:t>
            </w:r>
          </w:p>
        </w:tc>
        <w:tc>
          <w:tcPr>
            <w:tcW w:w="1134" w:type="dxa"/>
            <w:tcBorders>
              <w:bottom w:val="single" w:sz="4" w:space="0" w:color="auto"/>
            </w:tcBorders>
          </w:tcPr>
          <w:p w14:paraId="2E704FB5"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0.33 (0.04)</w:t>
            </w:r>
          </w:p>
        </w:tc>
        <w:tc>
          <w:tcPr>
            <w:tcW w:w="1134" w:type="dxa"/>
            <w:tcBorders>
              <w:bottom w:val="single" w:sz="4" w:space="0" w:color="auto"/>
            </w:tcBorders>
          </w:tcPr>
          <w:p w14:paraId="25AE972A"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0.33 (0.03)</w:t>
            </w:r>
          </w:p>
        </w:tc>
        <w:tc>
          <w:tcPr>
            <w:tcW w:w="992" w:type="dxa"/>
            <w:tcBorders>
              <w:bottom w:val="single" w:sz="4" w:space="0" w:color="auto"/>
            </w:tcBorders>
          </w:tcPr>
          <w:p w14:paraId="35E9F9E1" w14:textId="77777777" w:rsidR="007765F3" w:rsidRPr="000C3B8F" w:rsidRDefault="007765F3" w:rsidP="00A73EF5">
            <w:pPr>
              <w:tabs>
                <w:tab w:val="left" w:pos="180"/>
              </w:tabs>
              <w:autoSpaceDE w:val="0"/>
              <w:autoSpaceDN w:val="0"/>
              <w:adjustRightInd w:val="0"/>
              <w:snapToGrid w:val="0"/>
              <w:spacing w:line="360" w:lineRule="auto"/>
              <w:jc w:val="center"/>
              <w:rPr>
                <w:rFonts w:ascii="Book Antiqua" w:eastAsia="MS Mincho" w:hAnsi="Book Antiqua" w:cs="Times New Roman"/>
                <w:bCs/>
                <w:sz w:val="24"/>
                <w:szCs w:val="24"/>
                <w:lang w:val="en-US"/>
              </w:rPr>
            </w:pPr>
            <w:r w:rsidRPr="000C3B8F">
              <w:rPr>
                <w:rFonts w:ascii="Book Antiqua" w:eastAsia="MS Mincho" w:hAnsi="Book Antiqua" w:cs="Times New Roman"/>
                <w:bCs/>
                <w:sz w:val="24"/>
                <w:szCs w:val="24"/>
                <w:lang w:val="en-US"/>
              </w:rPr>
              <w:t>-0.3 (3.1)</w:t>
            </w:r>
          </w:p>
        </w:tc>
      </w:tr>
    </w:tbl>
    <w:p w14:paraId="3B73C094" w14:textId="640DF523" w:rsidR="007765F3" w:rsidRPr="000C3B8F" w:rsidRDefault="007765F3" w:rsidP="007765F3">
      <w:pPr>
        <w:snapToGrid w:val="0"/>
        <w:spacing w:after="0" w:line="360" w:lineRule="auto"/>
        <w:jc w:val="both"/>
        <w:rPr>
          <w:rFonts w:ascii="Book Antiqua" w:hAnsi="Book Antiqua" w:cs="Times New Roman"/>
          <w:sz w:val="24"/>
          <w:szCs w:val="24"/>
          <w:lang w:val="en-US" w:eastAsia="zh-CN"/>
        </w:rPr>
      </w:pPr>
      <w:r w:rsidRPr="000C3B8F">
        <w:rPr>
          <w:rFonts w:ascii="Book Antiqua" w:hAnsi="Book Antiqua" w:cs="Times New Roman"/>
          <w:sz w:val="24"/>
          <w:szCs w:val="24"/>
          <w:lang w:val="en-US"/>
        </w:rPr>
        <w:lastRenderedPageBreak/>
        <w:t xml:space="preserve">The values are indicated as means ± standard deviation; </w:t>
      </w:r>
      <w:r w:rsidR="00A73EF5" w:rsidRPr="000C3B8F">
        <w:rPr>
          <w:rFonts w:ascii="Book Antiqua" w:hAnsi="Book Antiqua" w:cs="Times New Roman"/>
          <w:bCs/>
          <w:sz w:val="24"/>
          <w:szCs w:val="24"/>
          <w:vertAlign w:val="superscript"/>
          <w:lang w:val="en-US"/>
        </w:rPr>
        <w:t>1</w:t>
      </w:r>
      <w:r w:rsidR="0087560F" w:rsidRPr="000C3B8F">
        <w:rPr>
          <w:rFonts w:ascii="Book Antiqua" w:hAnsi="Book Antiqua" w:cs="Times New Roman"/>
          <w:sz w:val="24"/>
          <w:szCs w:val="24"/>
          <w:lang w:val="en-US"/>
        </w:rPr>
        <w:t>S</w:t>
      </w:r>
      <w:r w:rsidRPr="000C3B8F">
        <w:rPr>
          <w:rFonts w:ascii="Book Antiqua" w:hAnsi="Book Antiqua" w:cs="Times New Roman"/>
          <w:sz w:val="24"/>
          <w:szCs w:val="24"/>
          <w:lang w:val="en-US"/>
        </w:rPr>
        <w:t>ignificant difference between OA group versus control at PWS (</w:t>
      </w:r>
      <w:r w:rsidR="0087560F" w:rsidRPr="000C3B8F">
        <w:rPr>
          <w:rFonts w:ascii="Book Antiqua" w:hAnsi="Book Antiqua" w:cs="Times New Roman"/>
          <w:i/>
          <w:iCs/>
          <w:sz w:val="24"/>
          <w:szCs w:val="24"/>
          <w:lang w:val="en-US"/>
        </w:rPr>
        <w:t>P</w:t>
      </w:r>
      <w:r w:rsidRPr="000C3B8F">
        <w:rPr>
          <w:rFonts w:ascii="Book Antiqua" w:hAnsi="Book Antiqua" w:cs="Times New Roman"/>
          <w:sz w:val="24"/>
          <w:szCs w:val="24"/>
          <w:lang w:val="en-US"/>
        </w:rPr>
        <w:t xml:space="preserve"> &lt;</w:t>
      </w:r>
      <w:r w:rsidR="0087560F" w:rsidRPr="000C3B8F">
        <w:rPr>
          <w:rFonts w:ascii="Book Antiqua" w:hAnsi="Book Antiqua" w:cs="Times New Roman" w:hint="eastAsia"/>
          <w:sz w:val="24"/>
          <w:szCs w:val="24"/>
          <w:lang w:val="en-US" w:eastAsia="zh-CN"/>
        </w:rPr>
        <w:t xml:space="preserve"> </w:t>
      </w:r>
      <w:r w:rsidRPr="000C3B8F">
        <w:rPr>
          <w:rFonts w:ascii="Book Antiqua" w:hAnsi="Book Antiqua" w:cs="Times New Roman"/>
          <w:sz w:val="24"/>
          <w:szCs w:val="24"/>
          <w:lang w:val="en-US"/>
        </w:rPr>
        <w:t>0.05)</w:t>
      </w:r>
      <w:r w:rsidRPr="000C3B8F">
        <w:rPr>
          <w:rFonts w:ascii="Book Antiqua" w:hAnsi="Book Antiqua" w:cs="Times New Roman"/>
          <w:bCs/>
          <w:sz w:val="24"/>
          <w:szCs w:val="24"/>
          <w:lang w:val="en-US"/>
        </w:rPr>
        <w:t xml:space="preserve">; </w:t>
      </w:r>
      <w:r w:rsidR="0087560F" w:rsidRPr="000C3B8F">
        <w:rPr>
          <w:rFonts w:ascii="Book Antiqua" w:hAnsi="Book Antiqua" w:cs="Times New Roman"/>
          <w:bCs/>
          <w:sz w:val="24"/>
          <w:szCs w:val="24"/>
          <w:vertAlign w:val="superscript"/>
          <w:lang w:val="en-US"/>
        </w:rPr>
        <w:t>2</w:t>
      </w:r>
      <w:r w:rsidR="0087560F" w:rsidRPr="000C3B8F">
        <w:rPr>
          <w:rFonts w:ascii="Book Antiqua" w:hAnsi="Book Antiqua" w:cs="Times New Roman"/>
          <w:sz w:val="24"/>
          <w:szCs w:val="24"/>
          <w:lang w:val="en-US"/>
        </w:rPr>
        <w:t>S</w:t>
      </w:r>
      <w:r w:rsidRPr="000C3B8F">
        <w:rPr>
          <w:rFonts w:ascii="Book Antiqua" w:hAnsi="Book Antiqua" w:cs="Times New Roman"/>
          <w:sz w:val="24"/>
          <w:szCs w:val="24"/>
          <w:lang w:val="en-US"/>
        </w:rPr>
        <w:t>ignificant difference between OA group versus control at TWS</w:t>
      </w:r>
      <w:r w:rsidR="00400668">
        <w:rPr>
          <w:rFonts w:ascii="Book Antiqua" w:hAnsi="Book Antiqua" w:cs="Times New Roman"/>
          <w:sz w:val="24"/>
          <w:szCs w:val="24"/>
          <w:lang w:val="en-US"/>
        </w:rPr>
        <w:t xml:space="preserve"> </w:t>
      </w:r>
      <w:bookmarkStart w:id="109" w:name="_GoBack"/>
      <w:bookmarkEnd w:id="109"/>
      <w:r w:rsidRPr="000C3B8F">
        <w:rPr>
          <w:rFonts w:ascii="Book Antiqua" w:hAnsi="Book Antiqua" w:cs="Times New Roman"/>
          <w:sz w:val="24"/>
          <w:szCs w:val="24"/>
          <w:lang w:val="en-US"/>
        </w:rPr>
        <w:t>(</w:t>
      </w:r>
      <w:r w:rsidR="0087560F" w:rsidRPr="000C3B8F">
        <w:rPr>
          <w:rFonts w:ascii="Book Antiqua" w:hAnsi="Book Antiqua" w:cs="Times New Roman"/>
          <w:i/>
          <w:iCs/>
          <w:sz w:val="24"/>
          <w:szCs w:val="24"/>
          <w:lang w:val="en-US"/>
        </w:rPr>
        <w:t>P</w:t>
      </w:r>
      <w:r w:rsidRPr="000C3B8F">
        <w:rPr>
          <w:rFonts w:ascii="Book Antiqua" w:hAnsi="Book Antiqua" w:cs="Times New Roman"/>
          <w:sz w:val="24"/>
          <w:szCs w:val="24"/>
          <w:lang w:val="en-US"/>
        </w:rPr>
        <w:t xml:space="preserve"> &lt;</w:t>
      </w:r>
      <w:r w:rsidR="0087560F" w:rsidRPr="000C3B8F">
        <w:rPr>
          <w:rFonts w:ascii="Book Antiqua" w:hAnsi="Book Antiqua" w:cs="Times New Roman" w:hint="eastAsia"/>
          <w:sz w:val="24"/>
          <w:szCs w:val="24"/>
          <w:lang w:val="en-US" w:eastAsia="zh-CN"/>
        </w:rPr>
        <w:t xml:space="preserve"> </w:t>
      </w:r>
      <w:r w:rsidRPr="000C3B8F">
        <w:rPr>
          <w:rFonts w:ascii="Book Antiqua" w:hAnsi="Book Antiqua" w:cs="Times New Roman"/>
          <w:sz w:val="24"/>
          <w:szCs w:val="24"/>
          <w:lang w:val="en-US"/>
        </w:rPr>
        <w:t xml:space="preserve">0.05). PWS: Preferred </w:t>
      </w:r>
      <w:r w:rsidR="0087560F" w:rsidRPr="000C3B8F">
        <w:rPr>
          <w:rFonts w:ascii="Book Antiqua" w:hAnsi="Book Antiqua" w:cs="Times New Roman"/>
          <w:sz w:val="24"/>
          <w:szCs w:val="24"/>
          <w:lang w:val="en-US"/>
        </w:rPr>
        <w:t>walking s</w:t>
      </w:r>
      <w:r w:rsidR="007172B8" w:rsidRPr="000C3B8F">
        <w:rPr>
          <w:rFonts w:ascii="Book Antiqua" w:hAnsi="Book Antiqua" w:cs="Times New Roman"/>
          <w:sz w:val="24"/>
          <w:szCs w:val="24"/>
          <w:lang w:val="en-US"/>
        </w:rPr>
        <w:t>peed</w:t>
      </w:r>
      <w:r w:rsidR="007172B8" w:rsidRPr="000C3B8F">
        <w:rPr>
          <w:rFonts w:ascii="Book Antiqua" w:hAnsi="Book Antiqua" w:cs="Times New Roman" w:hint="eastAsia"/>
          <w:sz w:val="24"/>
          <w:szCs w:val="24"/>
          <w:lang w:eastAsia="zh-CN"/>
        </w:rPr>
        <w:t>;</w:t>
      </w:r>
      <w:r w:rsidR="007172B8" w:rsidRPr="000C3B8F">
        <w:rPr>
          <w:rFonts w:ascii="Book Antiqua" w:hAnsi="Book Antiqua"/>
          <w:sz w:val="24"/>
          <w:szCs w:val="24"/>
        </w:rPr>
        <w:t xml:space="preserve"> NA</w:t>
      </w:r>
      <w:r w:rsidR="007172B8" w:rsidRPr="000C3B8F">
        <w:rPr>
          <w:rFonts w:ascii="Book Antiqua" w:hAnsi="Book Antiqua" w:hint="eastAsia"/>
          <w:sz w:val="24"/>
          <w:szCs w:val="24"/>
          <w:lang w:eastAsia="zh-CN"/>
        </w:rPr>
        <w:t>: Not available;</w:t>
      </w:r>
      <w:r w:rsidR="007172B8" w:rsidRPr="000C3B8F">
        <w:rPr>
          <w:rFonts w:ascii="Book Antiqua" w:hAnsi="Book Antiqua" w:cs="Times New Roman"/>
          <w:sz w:val="24"/>
          <w:szCs w:val="24"/>
          <w:lang w:val="en-US"/>
        </w:rPr>
        <w:t xml:space="preserve"> </w:t>
      </w:r>
      <w:r w:rsidRPr="000C3B8F">
        <w:rPr>
          <w:rFonts w:ascii="Book Antiqua" w:hAnsi="Book Antiqua" w:cs="Times New Roman"/>
          <w:sz w:val="24"/>
          <w:szCs w:val="24"/>
          <w:lang w:val="en-US"/>
        </w:rPr>
        <w:t xml:space="preserve">TWS: Top </w:t>
      </w:r>
      <w:r w:rsidR="0087560F" w:rsidRPr="000C3B8F">
        <w:rPr>
          <w:rFonts w:ascii="Book Antiqua" w:hAnsi="Book Antiqua" w:cs="Times New Roman"/>
          <w:sz w:val="24"/>
          <w:szCs w:val="24"/>
          <w:lang w:val="en-US"/>
        </w:rPr>
        <w:t>walking speed</w:t>
      </w:r>
      <w:r w:rsidR="0087560F" w:rsidRPr="000C3B8F">
        <w:rPr>
          <w:rFonts w:ascii="Book Antiqua" w:hAnsi="Book Antiqua" w:cs="Times New Roman" w:hint="eastAsia"/>
          <w:sz w:val="24"/>
          <w:szCs w:val="24"/>
          <w:lang w:val="en-US" w:eastAsia="zh-CN"/>
        </w:rPr>
        <w:t xml:space="preserve">; </w:t>
      </w:r>
      <w:r w:rsidRPr="000C3B8F">
        <w:rPr>
          <w:rFonts w:ascii="Book Antiqua" w:hAnsi="Book Antiqua" w:cs="Times New Roman"/>
          <w:sz w:val="24"/>
          <w:szCs w:val="24"/>
          <w:lang w:val="en-US"/>
        </w:rPr>
        <w:t xml:space="preserve">BWN: Body </w:t>
      </w:r>
      <w:r w:rsidR="0087560F" w:rsidRPr="000C3B8F">
        <w:rPr>
          <w:rFonts w:ascii="Book Antiqua" w:hAnsi="Book Antiqua" w:cs="Times New Roman"/>
          <w:sz w:val="24"/>
          <w:szCs w:val="24"/>
          <w:lang w:val="en-US"/>
        </w:rPr>
        <w:t xml:space="preserve">weight </w:t>
      </w:r>
      <w:proofErr w:type="spellStart"/>
      <w:r w:rsidR="0087560F" w:rsidRPr="000C3B8F">
        <w:rPr>
          <w:rFonts w:ascii="Book Antiqua" w:hAnsi="Book Antiqua" w:cs="Times New Roman"/>
          <w:sz w:val="24"/>
          <w:szCs w:val="24"/>
          <w:lang w:val="en-US"/>
        </w:rPr>
        <w:t>normalised</w:t>
      </w:r>
      <w:proofErr w:type="spellEnd"/>
      <w:r w:rsidRPr="000C3B8F">
        <w:rPr>
          <w:rFonts w:ascii="Book Antiqua" w:hAnsi="Book Antiqua" w:cs="Times New Roman"/>
          <w:sz w:val="24"/>
          <w:szCs w:val="24"/>
          <w:lang w:val="en-US"/>
        </w:rPr>
        <w:t xml:space="preserve">. </w:t>
      </w:r>
    </w:p>
    <w:p w14:paraId="7EED999E" w14:textId="77777777" w:rsidR="0087560F" w:rsidRDefault="0087560F" w:rsidP="007765F3">
      <w:pPr>
        <w:snapToGrid w:val="0"/>
        <w:spacing w:after="0" w:line="360" w:lineRule="auto"/>
        <w:jc w:val="both"/>
        <w:rPr>
          <w:rFonts w:ascii="Book Antiqua" w:hAnsi="Book Antiqua" w:cs="Times New Roman"/>
          <w:sz w:val="24"/>
          <w:szCs w:val="24"/>
          <w:lang w:val="en-US" w:eastAsia="zh-CN"/>
        </w:rPr>
      </w:pPr>
    </w:p>
    <w:p w14:paraId="7C2B3BB4" w14:textId="77777777" w:rsidR="0087560F" w:rsidRPr="00FF4DE4" w:rsidRDefault="0087560F" w:rsidP="007765F3">
      <w:pPr>
        <w:snapToGrid w:val="0"/>
        <w:spacing w:after="0" w:line="360" w:lineRule="auto"/>
        <w:jc w:val="both"/>
        <w:rPr>
          <w:rFonts w:ascii="Book Antiqua" w:hAnsi="Book Antiqua" w:cs="Times New Roman"/>
          <w:sz w:val="24"/>
          <w:szCs w:val="24"/>
          <w:lang w:val="en-US" w:eastAsia="zh-CN"/>
        </w:rPr>
        <w:sectPr w:rsidR="0087560F" w:rsidRPr="00FF4DE4" w:rsidSect="002B4F24">
          <w:pgSz w:w="16838" w:h="11906" w:orient="landscape"/>
          <w:pgMar w:top="1440" w:right="1440" w:bottom="1440" w:left="1440" w:header="709" w:footer="709" w:gutter="0"/>
          <w:cols w:space="708"/>
          <w:docGrid w:linePitch="360"/>
        </w:sectPr>
      </w:pPr>
    </w:p>
    <w:p w14:paraId="21040DDF" w14:textId="0EBA937C" w:rsidR="007765F3" w:rsidRPr="0058278A" w:rsidRDefault="007765F3" w:rsidP="007765F3">
      <w:pPr>
        <w:snapToGrid w:val="0"/>
        <w:spacing w:after="0" w:line="360" w:lineRule="auto"/>
        <w:jc w:val="both"/>
        <w:rPr>
          <w:rFonts w:ascii="Book Antiqua" w:hAnsi="Book Antiqua" w:cs="Times New Roman"/>
          <w:b/>
          <w:sz w:val="24"/>
          <w:szCs w:val="24"/>
        </w:rPr>
      </w:pPr>
      <w:r w:rsidRPr="0058278A">
        <w:rPr>
          <w:rFonts w:ascii="Book Antiqua" w:hAnsi="Book Antiqua" w:cs="Times New Roman"/>
          <w:b/>
          <w:sz w:val="24"/>
          <w:szCs w:val="24"/>
        </w:rPr>
        <w:lastRenderedPageBreak/>
        <w:t>Table 3 Area under curve results with confidence intervals demonstrating the discriminating ability of different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gridCol w:w="1701"/>
        <w:gridCol w:w="2126"/>
      </w:tblGrid>
      <w:tr w:rsidR="007765F3" w:rsidRPr="00E903B0" w14:paraId="73DBE493" w14:textId="77777777" w:rsidTr="0058278A">
        <w:tc>
          <w:tcPr>
            <w:tcW w:w="1951" w:type="dxa"/>
            <w:tcBorders>
              <w:top w:val="single" w:sz="4" w:space="0" w:color="auto"/>
              <w:bottom w:val="single" w:sz="4" w:space="0" w:color="auto"/>
            </w:tcBorders>
          </w:tcPr>
          <w:p w14:paraId="3394D5D7" w14:textId="77777777" w:rsidR="007765F3" w:rsidRPr="00E903B0" w:rsidRDefault="007765F3" w:rsidP="007765F3">
            <w:pPr>
              <w:snapToGrid w:val="0"/>
              <w:spacing w:line="360" w:lineRule="auto"/>
              <w:jc w:val="both"/>
              <w:rPr>
                <w:rFonts w:ascii="Book Antiqua" w:hAnsi="Book Antiqua" w:cs="Times New Roman"/>
                <w:b/>
                <w:sz w:val="24"/>
                <w:szCs w:val="24"/>
              </w:rPr>
            </w:pPr>
            <w:r w:rsidRPr="00E903B0">
              <w:rPr>
                <w:rFonts w:ascii="Book Antiqua" w:hAnsi="Book Antiqua" w:cs="Times New Roman"/>
                <w:b/>
                <w:sz w:val="24"/>
                <w:szCs w:val="24"/>
              </w:rPr>
              <w:t>SR at TWS</w:t>
            </w:r>
          </w:p>
        </w:tc>
        <w:tc>
          <w:tcPr>
            <w:tcW w:w="1701" w:type="dxa"/>
            <w:tcBorders>
              <w:top w:val="single" w:sz="4" w:space="0" w:color="auto"/>
              <w:bottom w:val="single" w:sz="4" w:space="0" w:color="auto"/>
            </w:tcBorders>
          </w:tcPr>
          <w:p w14:paraId="6FDC6AED" w14:textId="77777777" w:rsidR="007765F3" w:rsidRPr="00E903B0" w:rsidRDefault="007765F3" w:rsidP="00E903B0">
            <w:pPr>
              <w:snapToGrid w:val="0"/>
              <w:spacing w:line="360" w:lineRule="auto"/>
              <w:jc w:val="center"/>
              <w:rPr>
                <w:rFonts w:ascii="Book Antiqua" w:hAnsi="Book Antiqua" w:cs="Times New Roman"/>
                <w:b/>
                <w:sz w:val="24"/>
                <w:szCs w:val="24"/>
              </w:rPr>
            </w:pPr>
            <w:r w:rsidRPr="00E903B0">
              <w:rPr>
                <w:rFonts w:ascii="Book Antiqua" w:hAnsi="Book Antiqua" w:cs="Times New Roman"/>
                <w:b/>
                <w:sz w:val="24"/>
                <w:szCs w:val="24"/>
              </w:rPr>
              <w:t>AUC</w:t>
            </w:r>
          </w:p>
        </w:tc>
        <w:tc>
          <w:tcPr>
            <w:tcW w:w="1701" w:type="dxa"/>
            <w:tcBorders>
              <w:top w:val="single" w:sz="4" w:space="0" w:color="auto"/>
              <w:bottom w:val="single" w:sz="4" w:space="0" w:color="auto"/>
            </w:tcBorders>
          </w:tcPr>
          <w:p w14:paraId="75FEED6C" w14:textId="77777777" w:rsidR="007765F3" w:rsidRPr="00E903B0" w:rsidRDefault="007765F3" w:rsidP="00E903B0">
            <w:pPr>
              <w:snapToGrid w:val="0"/>
              <w:spacing w:line="360" w:lineRule="auto"/>
              <w:jc w:val="center"/>
              <w:rPr>
                <w:rFonts w:ascii="Book Antiqua" w:hAnsi="Book Antiqua" w:cs="Times New Roman"/>
                <w:b/>
                <w:sz w:val="24"/>
                <w:szCs w:val="24"/>
              </w:rPr>
            </w:pPr>
            <w:r w:rsidRPr="00E903B0">
              <w:rPr>
                <w:rFonts w:ascii="Book Antiqua" w:hAnsi="Book Antiqua" w:cs="Times New Roman"/>
                <w:b/>
                <w:sz w:val="24"/>
                <w:szCs w:val="24"/>
              </w:rPr>
              <w:t>CI</w:t>
            </w:r>
          </w:p>
        </w:tc>
        <w:tc>
          <w:tcPr>
            <w:tcW w:w="2126" w:type="dxa"/>
            <w:tcBorders>
              <w:top w:val="single" w:sz="4" w:space="0" w:color="auto"/>
              <w:bottom w:val="single" w:sz="4" w:space="0" w:color="auto"/>
            </w:tcBorders>
          </w:tcPr>
          <w:p w14:paraId="4FE734A8" w14:textId="77777777" w:rsidR="007765F3" w:rsidRPr="00E903B0" w:rsidRDefault="007765F3" w:rsidP="00E903B0">
            <w:pPr>
              <w:snapToGrid w:val="0"/>
              <w:spacing w:line="360" w:lineRule="auto"/>
              <w:jc w:val="center"/>
              <w:rPr>
                <w:rFonts w:ascii="Book Antiqua" w:hAnsi="Book Antiqua" w:cs="Times New Roman"/>
                <w:b/>
                <w:sz w:val="24"/>
                <w:szCs w:val="24"/>
              </w:rPr>
            </w:pPr>
            <w:r w:rsidRPr="00E903B0">
              <w:rPr>
                <w:rFonts w:ascii="Book Antiqua" w:hAnsi="Book Antiqua" w:cs="Times New Roman"/>
                <w:b/>
                <w:sz w:val="24"/>
                <w:szCs w:val="24"/>
              </w:rPr>
              <w:t>Significance</w:t>
            </w:r>
          </w:p>
        </w:tc>
      </w:tr>
      <w:tr w:rsidR="007765F3" w:rsidRPr="00FF4DE4" w14:paraId="21743551" w14:textId="77777777" w:rsidTr="0058278A">
        <w:tc>
          <w:tcPr>
            <w:tcW w:w="1951" w:type="dxa"/>
            <w:tcBorders>
              <w:top w:val="single" w:sz="4" w:space="0" w:color="auto"/>
            </w:tcBorders>
          </w:tcPr>
          <w:p w14:paraId="55DCC98C" w14:textId="77777777" w:rsidR="007765F3" w:rsidRPr="00FF4DE4" w:rsidRDefault="007765F3" w:rsidP="007765F3">
            <w:pPr>
              <w:snapToGrid w:val="0"/>
              <w:spacing w:line="360" w:lineRule="auto"/>
              <w:jc w:val="both"/>
              <w:rPr>
                <w:rFonts w:ascii="Book Antiqua" w:hAnsi="Book Antiqua" w:cs="Times New Roman"/>
                <w:sz w:val="24"/>
                <w:szCs w:val="24"/>
              </w:rPr>
            </w:pPr>
            <w:r w:rsidRPr="00FF4DE4">
              <w:rPr>
                <w:rFonts w:ascii="Book Antiqua" w:hAnsi="Book Antiqua" w:cs="Times New Roman"/>
                <w:sz w:val="24"/>
                <w:szCs w:val="24"/>
              </w:rPr>
              <w:t>WA</w:t>
            </w:r>
          </w:p>
        </w:tc>
        <w:tc>
          <w:tcPr>
            <w:tcW w:w="1701" w:type="dxa"/>
            <w:tcBorders>
              <w:top w:val="single" w:sz="4" w:space="0" w:color="auto"/>
            </w:tcBorders>
          </w:tcPr>
          <w:p w14:paraId="122CDA27"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0.898</w:t>
            </w:r>
          </w:p>
        </w:tc>
        <w:tc>
          <w:tcPr>
            <w:tcW w:w="1701" w:type="dxa"/>
            <w:tcBorders>
              <w:top w:val="single" w:sz="4" w:space="0" w:color="auto"/>
            </w:tcBorders>
          </w:tcPr>
          <w:p w14:paraId="5DB9B8EC"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0.800, 0.996</w:t>
            </w:r>
          </w:p>
        </w:tc>
        <w:tc>
          <w:tcPr>
            <w:tcW w:w="2126" w:type="dxa"/>
            <w:tcBorders>
              <w:top w:val="single" w:sz="4" w:space="0" w:color="auto"/>
            </w:tcBorders>
          </w:tcPr>
          <w:p w14:paraId="38F81CC3" w14:textId="2E34A28D"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&lt;</w:t>
            </w:r>
            <w:r w:rsidR="00E903B0">
              <w:rPr>
                <w:rFonts w:ascii="Book Antiqua" w:hAnsi="Book Antiqua" w:cs="Times New Roman" w:hint="eastAsia"/>
                <w:sz w:val="24"/>
                <w:szCs w:val="24"/>
                <w:lang w:eastAsia="zh-CN"/>
              </w:rPr>
              <w:t xml:space="preserve"> </w:t>
            </w:r>
            <w:r w:rsidRPr="00FF4DE4">
              <w:rPr>
                <w:rFonts w:ascii="Book Antiqua" w:hAnsi="Book Antiqua" w:cs="Times New Roman"/>
                <w:sz w:val="24"/>
                <w:szCs w:val="24"/>
              </w:rPr>
              <w:t>0.001</w:t>
            </w:r>
          </w:p>
        </w:tc>
      </w:tr>
      <w:tr w:rsidR="007765F3" w:rsidRPr="00FF4DE4" w14:paraId="25C99116" w14:textId="77777777" w:rsidTr="0058278A">
        <w:tc>
          <w:tcPr>
            <w:tcW w:w="1951" w:type="dxa"/>
          </w:tcPr>
          <w:p w14:paraId="022E1B0D" w14:textId="77777777" w:rsidR="007765F3" w:rsidRPr="00FF4DE4" w:rsidRDefault="007765F3" w:rsidP="007765F3">
            <w:pPr>
              <w:snapToGrid w:val="0"/>
              <w:spacing w:line="360" w:lineRule="auto"/>
              <w:jc w:val="both"/>
              <w:rPr>
                <w:rFonts w:ascii="Book Antiqua" w:hAnsi="Book Antiqua" w:cs="Times New Roman"/>
                <w:sz w:val="24"/>
                <w:szCs w:val="24"/>
              </w:rPr>
            </w:pPr>
            <w:r w:rsidRPr="00FF4DE4">
              <w:rPr>
                <w:rFonts w:ascii="Book Antiqua" w:hAnsi="Book Antiqua" w:cs="Times New Roman"/>
                <w:sz w:val="24"/>
                <w:szCs w:val="24"/>
              </w:rPr>
              <w:t>PO</w:t>
            </w:r>
          </w:p>
        </w:tc>
        <w:tc>
          <w:tcPr>
            <w:tcW w:w="1701" w:type="dxa"/>
          </w:tcPr>
          <w:p w14:paraId="3DD08529"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0.683</w:t>
            </w:r>
          </w:p>
        </w:tc>
        <w:tc>
          <w:tcPr>
            <w:tcW w:w="1701" w:type="dxa"/>
          </w:tcPr>
          <w:p w14:paraId="03913BA9"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0.521, 0.846</w:t>
            </w:r>
          </w:p>
        </w:tc>
        <w:tc>
          <w:tcPr>
            <w:tcW w:w="2126" w:type="dxa"/>
          </w:tcPr>
          <w:p w14:paraId="75AA6AA1"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0.038</w:t>
            </w:r>
          </w:p>
        </w:tc>
      </w:tr>
      <w:tr w:rsidR="007765F3" w:rsidRPr="00FF4DE4" w14:paraId="7BF303CC" w14:textId="77777777" w:rsidTr="0058278A">
        <w:tc>
          <w:tcPr>
            <w:tcW w:w="1951" w:type="dxa"/>
          </w:tcPr>
          <w:p w14:paraId="40CFB05D" w14:textId="77777777" w:rsidR="007765F3" w:rsidRPr="00FF4DE4" w:rsidRDefault="007765F3" w:rsidP="007765F3">
            <w:pPr>
              <w:snapToGrid w:val="0"/>
              <w:spacing w:line="360" w:lineRule="auto"/>
              <w:jc w:val="both"/>
              <w:rPr>
                <w:rFonts w:ascii="Book Antiqua" w:hAnsi="Book Antiqua" w:cs="Times New Roman"/>
                <w:sz w:val="24"/>
                <w:szCs w:val="24"/>
              </w:rPr>
            </w:pPr>
            <w:r w:rsidRPr="00FF4DE4">
              <w:rPr>
                <w:rFonts w:ascii="Book Antiqua" w:hAnsi="Book Antiqua" w:cs="Times New Roman"/>
                <w:sz w:val="24"/>
                <w:szCs w:val="24"/>
              </w:rPr>
              <w:t>TI</w:t>
            </w:r>
          </w:p>
        </w:tc>
        <w:tc>
          <w:tcPr>
            <w:tcW w:w="1701" w:type="dxa"/>
          </w:tcPr>
          <w:p w14:paraId="7AADC28A"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0.902</w:t>
            </w:r>
          </w:p>
        </w:tc>
        <w:tc>
          <w:tcPr>
            <w:tcW w:w="1701" w:type="dxa"/>
          </w:tcPr>
          <w:p w14:paraId="770D1167"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0.797, 1.000</w:t>
            </w:r>
          </w:p>
        </w:tc>
        <w:tc>
          <w:tcPr>
            <w:tcW w:w="2126" w:type="dxa"/>
          </w:tcPr>
          <w:p w14:paraId="4B61A490" w14:textId="344CC720"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&lt;</w:t>
            </w:r>
            <w:r w:rsidR="00E903B0">
              <w:rPr>
                <w:rFonts w:ascii="Book Antiqua" w:hAnsi="Book Antiqua" w:cs="Times New Roman" w:hint="eastAsia"/>
                <w:sz w:val="24"/>
                <w:szCs w:val="24"/>
                <w:lang w:eastAsia="zh-CN"/>
              </w:rPr>
              <w:t xml:space="preserve"> </w:t>
            </w:r>
            <w:r w:rsidRPr="00FF4DE4">
              <w:rPr>
                <w:rFonts w:ascii="Book Antiqua" w:hAnsi="Book Antiqua" w:cs="Times New Roman"/>
                <w:sz w:val="24"/>
                <w:szCs w:val="24"/>
              </w:rPr>
              <w:t>0.001</w:t>
            </w:r>
          </w:p>
        </w:tc>
      </w:tr>
      <w:tr w:rsidR="007765F3" w:rsidRPr="00FF4DE4" w14:paraId="29355721" w14:textId="77777777" w:rsidTr="0058278A">
        <w:tc>
          <w:tcPr>
            <w:tcW w:w="1951" w:type="dxa"/>
          </w:tcPr>
          <w:p w14:paraId="34E5A0FF" w14:textId="77777777" w:rsidR="007765F3" w:rsidRPr="00FF4DE4" w:rsidRDefault="007765F3" w:rsidP="007765F3">
            <w:pPr>
              <w:snapToGrid w:val="0"/>
              <w:spacing w:line="360" w:lineRule="auto"/>
              <w:jc w:val="both"/>
              <w:rPr>
                <w:rFonts w:ascii="Book Antiqua" w:hAnsi="Book Antiqua" w:cs="Times New Roman"/>
                <w:sz w:val="24"/>
                <w:szCs w:val="24"/>
              </w:rPr>
            </w:pPr>
            <w:r w:rsidRPr="00FF4DE4">
              <w:rPr>
                <w:rFonts w:ascii="Book Antiqua" w:hAnsi="Book Antiqua" w:cs="Times New Roman"/>
                <w:sz w:val="24"/>
                <w:szCs w:val="24"/>
              </w:rPr>
              <w:t>WAI</w:t>
            </w:r>
          </w:p>
        </w:tc>
        <w:tc>
          <w:tcPr>
            <w:tcW w:w="1701" w:type="dxa"/>
          </w:tcPr>
          <w:p w14:paraId="685E2216"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0.852</w:t>
            </w:r>
          </w:p>
        </w:tc>
        <w:tc>
          <w:tcPr>
            <w:tcW w:w="1701" w:type="dxa"/>
          </w:tcPr>
          <w:p w14:paraId="7E4EA2D2"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0.736, 0.968</w:t>
            </w:r>
          </w:p>
        </w:tc>
        <w:tc>
          <w:tcPr>
            <w:tcW w:w="2126" w:type="dxa"/>
          </w:tcPr>
          <w:p w14:paraId="29C943A8" w14:textId="007FF08B"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&lt;</w:t>
            </w:r>
            <w:r w:rsidR="00E903B0">
              <w:rPr>
                <w:rFonts w:ascii="Book Antiqua" w:hAnsi="Book Antiqua" w:cs="Times New Roman" w:hint="eastAsia"/>
                <w:sz w:val="24"/>
                <w:szCs w:val="24"/>
                <w:lang w:eastAsia="zh-CN"/>
              </w:rPr>
              <w:t xml:space="preserve"> </w:t>
            </w:r>
            <w:r w:rsidRPr="00FF4DE4">
              <w:rPr>
                <w:rFonts w:ascii="Book Antiqua" w:hAnsi="Book Antiqua" w:cs="Times New Roman"/>
                <w:sz w:val="24"/>
                <w:szCs w:val="24"/>
              </w:rPr>
              <w:t>0.001</w:t>
            </w:r>
          </w:p>
        </w:tc>
      </w:tr>
      <w:tr w:rsidR="007765F3" w:rsidRPr="00FF4DE4" w14:paraId="1B9884C4" w14:textId="77777777" w:rsidTr="0058278A">
        <w:trPr>
          <w:trHeight w:val="113"/>
        </w:trPr>
        <w:tc>
          <w:tcPr>
            <w:tcW w:w="1951" w:type="dxa"/>
          </w:tcPr>
          <w:p w14:paraId="7E5C5152" w14:textId="77777777" w:rsidR="007765F3" w:rsidRPr="00FF4DE4" w:rsidRDefault="007765F3" w:rsidP="007765F3">
            <w:pPr>
              <w:snapToGrid w:val="0"/>
              <w:spacing w:line="360" w:lineRule="auto"/>
              <w:jc w:val="both"/>
              <w:rPr>
                <w:rFonts w:ascii="Book Antiqua" w:hAnsi="Book Antiqua" w:cs="Times New Roman"/>
                <w:sz w:val="24"/>
                <w:szCs w:val="24"/>
              </w:rPr>
            </w:pPr>
            <w:r w:rsidRPr="00FF4DE4">
              <w:rPr>
                <w:rFonts w:ascii="Book Antiqua" w:hAnsi="Book Antiqua" w:cs="Times New Roman"/>
                <w:sz w:val="24"/>
                <w:szCs w:val="24"/>
              </w:rPr>
              <w:t>POI</w:t>
            </w:r>
          </w:p>
        </w:tc>
        <w:tc>
          <w:tcPr>
            <w:tcW w:w="1701" w:type="dxa"/>
          </w:tcPr>
          <w:p w14:paraId="36A8A9CE"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0.654</w:t>
            </w:r>
          </w:p>
        </w:tc>
        <w:tc>
          <w:tcPr>
            <w:tcW w:w="1701" w:type="dxa"/>
          </w:tcPr>
          <w:p w14:paraId="7F8716C7"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0.491, 0.817</w:t>
            </w:r>
          </w:p>
        </w:tc>
        <w:tc>
          <w:tcPr>
            <w:tcW w:w="2126" w:type="dxa"/>
          </w:tcPr>
          <w:p w14:paraId="7C81D36A"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0.081</w:t>
            </w:r>
          </w:p>
        </w:tc>
      </w:tr>
      <w:tr w:rsidR="007765F3" w:rsidRPr="00FF4DE4" w14:paraId="1AAF91EA" w14:textId="77777777" w:rsidTr="0058278A">
        <w:trPr>
          <w:trHeight w:val="113"/>
        </w:trPr>
        <w:tc>
          <w:tcPr>
            <w:tcW w:w="1951" w:type="dxa"/>
          </w:tcPr>
          <w:p w14:paraId="452A2566" w14:textId="77777777" w:rsidR="007765F3" w:rsidRPr="00FF4DE4" w:rsidRDefault="007765F3" w:rsidP="007765F3">
            <w:pPr>
              <w:snapToGrid w:val="0"/>
              <w:spacing w:line="360" w:lineRule="auto"/>
              <w:jc w:val="both"/>
              <w:rPr>
                <w:rFonts w:ascii="Book Antiqua" w:hAnsi="Book Antiqua" w:cs="Times New Roman"/>
                <w:sz w:val="24"/>
                <w:szCs w:val="24"/>
              </w:rPr>
            </w:pPr>
            <w:r w:rsidRPr="00FF4DE4">
              <w:rPr>
                <w:rFonts w:ascii="Book Antiqua" w:hAnsi="Book Antiqua" w:cs="Times New Roman"/>
                <w:sz w:val="24"/>
                <w:szCs w:val="24"/>
              </w:rPr>
              <w:t>ST</w:t>
            </w:r>
          </w:p>
        </w:tc>
        <w:tc>
          <w:tcPr>
            <w:tcW w:w="1701" w:type="dxa"/>
          </w:tcPr>
          <w:p w14:paraId="7CE99DDB"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0.650</w:t>
            </w:r>
          </w:p>
        </w:tc>
        <w:tc>
          <w:tcPr>
            <w:tcW w:w="1701" w:type="dxa"/>
          </w:tcPr>
          <w:p w14:paraId="2959D8AA"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0.484, 0.816</w:t>
            </w:r>
          </w:p>
        </w:tc>
        <w:tc>
          <w:tcPr>
            <w:tcW w:w="2126" w:type="dxa"/>
          </w:tcPr>
          <w:p w14:paraId="76D9C034"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0.090</w:t>
            </w:r>
          </w:p>
        </w:tc>
      </w:tr>
      <w:tr w:rsidR="007765F3" w:rsidRPr="00FF4DE4" w14:paraId="5AAF22B5" w14:textId="77777777" w:rsidTr="00E903B0">
        <w:trPr>
          <w:trHeight w:val="113"/>
        </w:trPr>
        <w:tc>
          <w:tcPr>
            <w:tcW w:w="1951" w:type="dxa"/>
          </w:tcPr>
          <w:p w14:paraId="5C7D7D9F" w14:textId="77777777" w:rsidR="007765F3" w:rsidRPr="00FF4DE4" w:rsidRDefault="007765F3" w:rsidP="007765F3">
            <w:pPr>
              <w:snapToGrid w:val="0"/>
              <w:spacing w:line="360" w:lineRule="auto"/>
              <w:jc w:val="both"/>
              <w:rPr>
                <w:rFonts w:ascii="Book Antiqua" w:hAnsi="Book Antiqua" w:cs="Times New Roman"/>
                <w:sz w:val="24"/>
                <w:szCs w:val="24"/>
              </w:rPr>
            </w:pPr>
            <w:r w:rsidRPr="00FF4DE4">
              <w:rPr>
                <w:rFonts w:ascii="Book Antiqua" w:hAnsi="Book Antiqua" w:cs="Times New Roman"/>
                <w:sz w:val="24"/>
                <w:szCs w:val="24"/>
              </w:rPr>
              <w:t>CT</w:t>
            </w:r>
          </w:p>
        </w:tc>
        <w:tc>
          <w:tcPr>
            <w:tcW w:w="1701" w:type="dxa"/>
          </w:tcPr>
          <w:p w14:paraId="55491EC4"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0.767</w:t>
            </w:r>
          </w:p>
        </w:tc>
        <w:tc>
          <w:tcPr>
            <w:tcW w:w="1701" w:type="dxa"/>
          </w:tcPr>
          <w:p w14:paraId="712E3585"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0.628, 0.905</w:t>
            </w:r>
          </w:p>
        </w:tc>
        <w:tc>
          <w:tcPr>
            <w:tcW w:w="2126" w:type="dxa"/>
          </w:tcPr>
          <w:p w14:paraId="14C813E0"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0.003</w:t>
            </w:r>
          </w:p>
        </w:tc>
      </w:tr>
      <w:tr w:rsidR="007765F3" w:rsidRPr="00FF4DE4" w14:paraId="1D2BC33E" w14:textId="77777777" w:rsidTr="00E903B0">
        <w:trPr>
          <w:trHeight w:val="113"/>
        </w:trPr>
        <w:tc>
          <w:tcPr>
            <w:tcW w:w="1951" w:type="dxa"/>
            <w:tcBorders>
              <w:bottom w:val="single" w:sz="4" w:space="0" w:color="auto"/>
            </w:tcBorders>
          </w:tcPr>
          <w:p w14:paraId="0BD36BA6" w14:textId="77777777" w:rsidR="007765F3" w:rsidRPr="00FF4DE4" w:rsidRDefault="007765F3" w:rsidP="007765F3">
            <w:pPr>
              <w:snapToGrid w:val="0"/>
              <w:spacing w:line="360" w:lineRule="auto"/>
              <w:jc w:val="both"/>
              <w:rPr>
                <w:rFonts w:ascii="Book Antiqua" w:hAnsi="Book Antiqua" w:cs="Times New Roman"/>
                <w:sz w:val="24"/>
                <w:szCs w:val="24"/>
              </w:rPr>
            </w:pPr>
            <w:r w:rsidRPr="00FF4DE4">
              <w:rPr>
                <w:rFonts w:ascii="Book Antiqua" w:hAnsi="Book Antiqua" w:cs="Times New Roman"/>
                <w:sz w:val="24"/>
                <w:szCs w:val="24"/>
              </w:rPr>
              <w:t>SLST</w:t>
            </w:r>
          </w:p>
        </w:tc>
        <w:tc>
          <w:tcPr>
            <w:tcW w:w="1701" w:type="dxa"/>
            <w:tcBorders>
              <w:bottom w:val="single" w:sz="4" w:space="0" w:color="auto"/>
            </w:tcBorders>
          </w:tcPr>
          <w:p w14:paraId="48D57660"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0.767</w:t>
            </w:r>
          </w:p>
        </w:tc>
        <w:tc>
          <w:tcPr>
            <w:tcW w:w="1701" w:type="dxa"/>
            <w:tcBorders>
              <w:bottom w:val="single" w:sz="4" w:space="0" w:color="auto"/>
            </w:tcBorders>
          </w:tcPr>
          <w:p w14:paraId="402B2E1F"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0.628, 0.906</w:t>
            </w:r>
          </w:p>
        </w:tc>
        <w:tc>
          <w:tcPr>
            <w:tcW w:w="2126" w:type="dxa"/>
            <w:tcBorders>
              <w:bottom w:val="single" w:sz="4" w:space="0" w:color="auto"/>
            </w:tcBorders>
          </w:tcPr>
          <w:p w14:paraId="53952EA8" w14:textId="77777777" w:rsidR="007765F3" w:rsidRPr="00FF4DE4" w:rsidRDefault="007765F3" w:rsidP="00E903B0">
            <w:pPr>
              <w:snapToGrid w:val="0"/>
              <w:spacing w:line="360" w:lineRule="auto"/>
              <w:jc w:val="center"/>
              <w:rPr>
                <w:rFonts w:ascii="Book Antiqua" w:hAnsi="Book Antiqua" w:cs="Times New Roman"/>
                <w:sz w:val="24"/>
                <w:szCs w:val="24"/>
              </w:rPr>
            </w:pPr>
            <w:r w:rsidRPr="00FF4DE4">
              <w:rPr>
                <w:rFonts w:ascii="Book Antiqua" w:hAnsi="Book Antiqua" w:cs="Times New Roman"/>
                <w:sz w:val="24"/>
                <w:szCs w:val="24"/>
              </w:rPr>
              <w:t>0.003</w:t>
            </w:r>
          </w:p>
        </w:tc>
      </w:tr>
    </w:tbl>
    <w:p w14:paraId="32EDDDB1" w14:textId="2FCF542A" w:rsidR="007765F3" w:rsidRPr="00FF4DE4" w:rsidRDefault="0058278A" w:rsidP="007765F3">
      <w:pPr>
        <w:snapToGrid w:val="0"/>
        <w:spacing w:after="0" w:line="360" w:lineRule="auto"/>
        <w:jc w:val="both"/>
        <w:rPr>
          <w:rFonts w:ascii="Book Antiqua" w:hAnsi="Book Antiqua" w:cs="Times New Roman"/>
          <w:sz w:val="24"/>
          <w:szCs w:val="24"/>
        </w:rPr>
      </w:pPr>
      <w:r w:rsidRPr="00FF4DE4">
        <w:rPr>
          <w:rFonts w:ascii="Book Antiqua" w:hAnsi="Book Antiqua" w:cs="Times New Roman"/>
          <w:sz w:val="24"/>
          <w:szCs w:val="24"/>
        </w:rPr>
        <w:t>AUC</w:t>
      </w:r>
      <w:r>
        <w:rPr>
          <w:rFonts w:ascii="Book Antiqua" w:hAnsi="Book Antiqua" w:cs="Times New Roman" w:hint="eastAsia"/>
          <w:sz w:val="24"/>
          <w:szCs w:val="24"/>
          <w:lang w:eastAsia="zh-CN"/>
        </w:rPr>
        <w:t>:</w:t>
      </w:r>
      <w:r w:rsidRPr="00FF4DE4">
        <w:rPr>
          <w:rFonts w:ascii="Book Antiqua" w:hAnsi="Book Antiqua" w:cs="Times New Roman"/>
          <w:sz w:val="24"/>
          <w:szCs w:val="24"/>
        </w:rPr>
        <w:t xml:space="preserve"> Area under curve</w:t>
      </w:r>
      <w:r>
        <w:rPr>
          <w:rFonts w:ascii="Book Antiqua" w:hAnsi="Book Antiqua" w:cs="Times New Roman" w:hint="eastAsia"/>
          <w:sz w:val="24"/>
          <w:szCs w:val="24"/>
          <w:lang w:eastAsia="zh-CN"/>
        </w:rPr>
        <w:t>;</w:t>
      </w:r>
      <w:r w:rsidRPr="00FF4DE4">
        <w:rPr>
          <w:rFonts w:ascii="Book Antiqua" w:hAnsi="Book Antiqua" w:cs="Times New Roman"/>
          <w:sz w:val="24"/>
          <w:szCs w:val="24"/>
        </w:rPr>
        <w:t xml:space="preserve"> CI</w:t>
      </w:r>
      <w:r>
        <w:rPr>
          <w:rFonts w:ascii="Book Antiqua" w:hAnsi="Book Antiqua" w:cs="Times New Roman" w:hint="eastAsia"/>
          <w:sz w:val="24"/>
          <w:szCs w:val="24"/>
          <w:lang w:eastAsia="zh-CN"/>
        </w:rPr>
        <w:t>:</w:t>
      </w:r>
      <w:r w:rsidRPr="00FF4DE4">
        <w:rPr>
          <w:rFonts w:ascii="Book Antiqua" w:hAnsi="Book Antiqua" w:cs="Times New Roman"/>
          <w:sz w:val="24"/>
          <w:szCs w:val="24"/>
        </w:rPr>
        <w:t xml:space="preserve"> Confidence intervals</w:t>
      </w:r>
      <w:r>
        <w:rPr>
          <w:rFonts w:ascii="Book Antiqua" w:hAnsi="Book Antiqua" w:cs="Times New Roman" w:hint="eastAsia"/>
          <w:sz w:val="24"/>
          <w:szCs w:val="24"/>
          <w:lang w:eastAsia="zh-CN"/>
        </w:rPr>
        <w:t xml:space="preserve">; </w:t>
      </w:r>
      <w:r w:rsidR="007765F3" w:rsidRPr="00FF4DE4">
        <w:rPr>
          <w:rFonts w:ascii="Book Antiqua" w:hAnsi="Book Antiqua" w:cs="Times New Roman"/>
          <w:sz w:val="24"/>
          <w:szCs w:val="24"/>
        </w:rPr>
        <w:t xml:space="preserve">SR: </w:t>
      </w:r>
      <w:r w:rsidRPr="00FF4DE4">
        <w:rPr>
          <w:rFonts w:ascii="Book Antiqua" w:hAnsi="Book Antiqua" w:cs="Times New Roman"/>
          <w:sz w:val="24"/>
          <w:szCs w:val="24"/>
        </w:rPr>
        <w:t>S</w:t>
      </w:r>
      <w:r w:rsidR="007765F3" w:rsidRPr="00FF4DE4">
        <w:rPr>
          <w:rFonts w:ascii="Book Antiqua" w:hAnsi="Book Antiqua" w:cs="Times New Roman"/>
          <w:sz w:val="24"/>
          <w:szCs w:val="24"/>
        </w:rPr>
        <w:t xml:space="preserve">ymmetry ratio; WA: </w:t>
      </w:r>
      <w:r w:rsidRPr="00FF4DE4">
        <w:rPr>
          <w:rFonts w:ascii="Book Antiqua" w:hAnsi="Book Antiqua" w:cs="Times New Roman"/>
          <w:sz w:val="24"/>
          <w:szCs w:val="24"/>
        </w:rPr>
        <w:t>W</w:t>
      </w:r>
      <w:r w:rsidR="007765F3" w:rsidRPr="00FF4DE4">
        <w:rPr>
          <w:rFonts w:ascii="Book Antiqua" w:hAnsi="Book Antiqua" w:cs="Times New Roman"/>
          <w:sz w:val="24"/>
          <w:szCs w:val="24"/>
        </w:rPr>
        <w:t xml:space="preserve">eight acceptance; PO: </w:t>
      </w:r>
      <w:r w:rsidRPr="00FF4DE4">
        <w:rPr>
          <w:rFonts w:ascii="Book Antiqua" w:hAnsi="Book Antiqua" w:cs="Times New Roman"/>
          <w:sz w:val="24"/>
          <w:szCs w:val="24"/>
        </w:rPr>
        <w:t>P</w:t>
      </w:r>
      <w:r w:rsidR="007765F3" w:rsidRPr="00FF4DE4">
        <w:rPr>
          <w:rFonts w:ascii="Book Antiqua" w:hAnsi="Book Antiqua" w:cs="Times New Roman"/>
          <w:sz w:val="24"/>
          <w:szCs w:val="24"/>
        </w:rPr>
        <w:t xml:space="preserve">ush-off; TI: </w:t>
      </w:r>
      <w:r w:rsidRPr="00FF4DE4">
        <w:rPr>
          <w:rFonts w:ascii="Book Antiqua" w:hAnsi="Book Antiqua" w:cs="Times New Roman"/>
          <w:sz w:val="24"/>
          <w:szCs w:val="24"/>
        </w:rPr>
        <w:t>T</w:t>
      </w:r>
      <w:r w:rsidR="007765F3" w:rsidRPr="00FF4DE4">
        <w:rPr>
          <w:rFonts w:ascii="Book Antiqua" w:hAnsi="Book Antiqua" w:cs="Times New Roman"/>
          <w:sz w:val="24"/>
          <w:szCs w:val="24"/>
        </w:rPr>
        <w:t xml:space="preserve">otal impulse; WAI: </w:t>
      </w:r>
      <w:r w:rsidRPr="00FF4DE4">
        <w:rPr>
          <w:rFonts w:ascii="Book Antiqua" w:hAnsi="Book Antiqua" w:cs="Times New Roman"/>
          <w:sz w:val="24"/>
          <w:szCs w:val="24"/>
        </w:rPr>
        <w:t>W</w:t>
      </w:r>
      <w:r w:rsidR="007765F3" w:rsidRPr="00FF4DE4">
        <w:rPr>
          <w:rFonts w:ascii="Book Antiqua" w:hAnsi="Book Antiqua" w:cs="Times New Roman"/>
          <w:sz w:val="24"/>
          <w:szCs w:val="24"/>
        </w:rPr>
        <w:t xml:space="preserve">eight acceptance impulse; POI: </w:t>
      </w:r>
      <w:r w:rsidRPr="00FF4DE4">
        <w:rPr>
          <w:rFonts w:ascii="Book Antiqua" w:hAnsi="Book Antiqua" w:cs="Times New Roman"/>
          <w:sz w:val="24"/>
          <w:szCs w:val="24"/>
        </w:rPr>
        <w:t>P</w:t>
      </w:r>
      <w:r w:rsidR="007765F3" w:rsidRPr="00FF4DE4">
        <w:rPr>
          <w:rFonts w:ascii="Book Antiqua" w:hAnsi="Book Antiqua" w:cs="Times New Roman"/>
          <w:sz w:val="24"/>
          <w:szCs w:val="24"/>
        </w:rPr>
        <w:t xml:space="preserve">ush-off impulse; ST: </w:t>
      </w:r>
      <w:r w:rsidRPr="00FF4DE4">
        <w:rPr>
          <w:rFonts w:ascii="Book Antiqua" w:hAnsi="Book Antiqua" w:cs="Times New Roman"/>
          <w:sz w:val="24"/>
          <w:szCs w:val="24"/>
        </w:rPr>
        <w:t>S</w:t>
      </w:r>
      <w:r w:rsidR="007765F3" w:rsidRPr="00FF4DE4">
        <w:rPr>
          <w:rFonts w:ascii="Book Antiqua" w:hAnsi="Book Antiqua" w:cs="Times New Roman"/>
          <w:sz w:val="24"/>
          <w:szCs w:val="24"/>
        </w:rPr>
        <w:t xml:space="preserve">tance time; CT: </w:t>
      </w:r>
      <w:r w:rsidRPr="00FF4DE4">
        <w:rPr>
          <w:rFonts w:ascii="Book Antiqua" w:hAnsi="Book Antiqua" w:cs="Times New Roman"/>
          <w:sz w:val="24"/>
          <w:szCs w:val="24"/>
        </w:rPr>
        <w:t>C</w:t>
      </w:r>
      <w:r w:rsidR="007765F3" w:rsidRPr="00FF4DE4">
        <w:rPr>
          <w:rFonts w:ascii="Book Antiqua" w:hAnsi="Book Antiqua" w:cs="Times New Roman"/>
          <w:sz w:val="24"/>
          <w:szCs w:val="24"/>
        </w:rPr>
        <w:t xml:space="preserve">ontact time; SLST: </w:t>
      </w:r>
      <w:r w:rsidRPr="00FF4DE4">
        <w:rPr>
          <w:rFonts w:ascii="Book Antiqua" w:hAnsi="Book Antiqua" w:cs="Times New Roman"/>
          <w:sz w:val="24"/>
          <w:szCs w:val="24"/>
        </w:rPr>
        <w:t>Si</w:t>
      </w:r>
      <w:r w:rsidR="007765F3" w:rsidRPr="00FF4DE4">
        <w:rPr>
          <w:rFonts w:ascii="Book Antiqua" w:hAnsi="Book Antiqua" w:cs="Times New Roman"/>
          <w:sz w:val="24"/>
          <w:szCs w:val="24"/>
        </w:rPr>
        <w:t>ngle limb stance time</w:t>
      </w:r>
      <w:r>
        <w:rPr>
          <w:rFonts w:ascii="Book Antiqua" w:hAnsi="Book Antiqua" w:cs="Times New Roman" w:hint="eastAsia"/>
          <w:sz w:val="24"/>
          <w:szCs w:val="24"/>
          <w:lang w:eastAsia="zh-CN"/>
        </w:rPr>
        <w:t>.</w:t>
      </w:r>
      <w:r w:rsidRPr="0058278A">
        <w:rPr>
          <w:rFonts w:ascii="Book Antiqua" w:hAnsi="Book Antiqua" w:cs="Times New Roman"/>
          <w:sz w:val="24"/>
          <w:szCs w:val="24"/>
        </w:rPr>
        <w:t xml:space="preserve"> </w:t>
      </w:r>
    </w:p>
    <w:p w14:paraId="5189CFFB" w14:textId="5E228020" w:rsidR="00713561" w:rsidRPr="00FF4DE4" w:rsidRDefault="00713561" w:rsidP="00FF4DE4">
      <w:pPr>
        <w:snapToGrid w:val="0"/>
        <w:spacing w:after="0" w:line="360" w:lineRule="auto"/>
        <w:jc w:val="both"/>
        <w:rPr>
          <w:rFonts w:ascii="Book Antiqua" w:hAnsi="Book Antiqua" w:cs="Times New Roman"/>
          <w:sz w:val="24"/>
          <w:szCs w:val="24"/>
          <w:lang w:eastAsia="zh-CN"/>
        </w:rPr>
      </w:pPr>
    </w:p>
    <w:sectPr w:rsidR="00713561" w:rsidRPr="00FF4DE4" w:rsidSect="002B4F24">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E8A4F" w14:textId="77777777" w:rsidR="00434125" w:rsidRDefault="00434125" w:rsidP="00F847C2">
      <w:pPr>
        <w:spacing w:after="0" w:line="240" w:lineRule="auto"/>
      </w:pPr>
      <w:r>
        <w:separator/>
      </w:r>
    </w:p>
  </w:endnote>
  <w:endnote w:type="continuationSeparator" w:id="0">
    <w:p w14:paraId="530879EA" w14:textId="77777777" w:rsidR="00434125" w:rsidRDefault="00434125" w:rsidP="00F8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imesNRMT">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3813E" w14:textId="77777777" w:rsidR="00434125" w:rsidRDefault="00434125" w:rsidP="00F847C2">
      <w:pPr>
        <w:spacing w:after="0" w:line="240" w:lineRule="auto"/>
      </w:pPr>
      <w:r>
        <w:separator/>
      </w:r>
    </w:p>
  </w:footnote>
  <w:footnote w:type="continuationSeparator" w:id="0">
    <w:p w14:paraId="529E343D" w14:textId="77777777" w:rsidR="00434125" w:rsidRDefault="00434125" w:rsidP="00F847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837966"/>
      <w:docPartObj>
        <w:docPartGallery w:val="Page Numbers (Top of Page)"/>
        <w:docPartUnique/>
      </w:docPartObj>
    </w:sdtPr>
    <w:sdtEndPr>
      <w:rPr>
        <w:noProof/>
      </w:rPr>
    </w:sdtEndPr>
    <w:sdtContent>
      <w:p w14:paraId="30CEBC1F" w14:textId="77777777" w:rsidR="007765F3" w:rsidRDefault="007765F3">
        <w:pPr>
          <w:pStyle w:val="Header"/>
          <w:jc w:val="right"/>
        </w:pPr>
        <w:r>
          <w:fldChar w:fldCharType="begin"/>
        </w:r>
        <w:r>
          <w:instrText xml:space="preserve"> PAGE   \* MERGEFORMAT </w:instrText>
        </w:r>
        <w:r>
          <w:fldChar w:fldCharType="separate"/>
        </w:r>
        <w:r w:rsidR="00400668">
          <w:rPr>
            <w:noProof/>
          </w:rPr>
          <w:t>24</w:t>
        </w:r>
        <w:r>
          <w:rPr>
            <w:noProof/>
          </w:rPr>
          <w:fldChar w:fldCharType="end"/>
        </w:r>
      </w:p>
    </w:sdtContent>
  </w:sdt>
  <w:p w14:paraId="0613CA81" w14:textId="77777777" w:rsidR="007765F3" w:rsidRDefault="007765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473874"/>
      <w:docPartObj>
        <w:docPartGallery w:val="Page Numbers (Top of Page)"/>
        <w:docPartUnique/>
      </w:docPartObj>
    </w:sdtPr>
    <w:sdtEndPr>
      <w:rPr>
        <w:noProof/>
      </w:rPr>
    </w:sdtEndPr>
    <w:sdtContent>
      <w:p w14:paraId="1343FDB7" w14:textId="77777777" w:rsidR="007765F3" w:rsidRDefault="007765F3">
        <w:pPr>
          <w:pStyle w:val="Header"/>
          <w:jc w:val="right"/>
        </w:pPr>
        <w:r>
          <w:fldChar w:fldCharType="begin"/>
        </w:r>
        <w:r>
          <w:instrText xml:space="preserve"> PAGE   \* MERGEFORMAT </w:instrText>
        </w:r>
        <w:r>
          <w:fldChar w:fldCharType="separate"/>
        </w:r>
        <w:r w:rsidR="00400668">
          <w:rPr>
            <w:noProof/>
          </w:rPr>
          <w:t>25</w:t>
        </w:r>
        <w:r>
          <w:rPr>
            <w:noProof/>
          </w:rPr>
          <w:fldChar w:fldCharType="end"/>
        </w:r>
      </w:p>
    </w:sdtContent>
  </w:sdt>
  <w:p w14:paraId="32691758" w14:textId="77777777" w:rsidR="007765F3" w:rsidRDefault="007765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B3B98"/>
    <w:multiLevelType w:val="hybridMultilevel"/>
    <w:tmpl w:val="1C2E8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8A7CA0"/>
    <w:multiLevelType w:val="hybridMultilevel"/>
    <w:tmpl w:val="A466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86301"/>
    <w:multiLevelType w:val="hybridMultilevel"/>
    <w:tmpl w:val="BC4EA30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DOI substitu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azfxpf4a2tw9evtp5x2tffvevfz0dv55dw&quot;&gt;My EndNote Library&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s>
  <w:rsids>
    <w:rsidRoot w:val="00B15807"/>
    <w:rsid w:val="000002DA"/>
    <w:rsid w:val="00001F2D"/>
    <w:rsid w:val="00025A63"/>
    <w:rsid w:val="000277DD"/>
    <w:rsid w:val="00035BF9"/>
    <w:rsid w:val="00046E40"/>
    <w:rsid w:val="000602F5"/>
    <w:rsid w:val="000841C6"/>
    <w:rsid w:val="00084810"/>
    <w:rsid w:val="0008497C"/>
    <w:rsid w:val="0009063C"/>
    <w:rsid w:val="00091450"/>
    <w:rsid w:val="000941D8"/>
    <w:rsid w:val="00094762"/>
    <w:rsid w:val="000A425B"/>
    <w:rsid w:val="000A43A8"/>
    <w:rsid w:val="000B232C"/>
    <w:rsid w:val="000B25CD"/>
    <w:rsid w:val="000B3B31"/>
    <w:rsid w:val="000B618B"/>
    <w:rsid w:val="000C1805"/>
    <w:rsid w:val="000C38C4"/>
    <w:rsid w:val="000C3B8F"/>
    <w:rsid w:val="000C56C3"/>
    <w:rsid w:val="000D351E"/>
    <w:rsid w:val="000D6BC1"/>
    <w:rsid w:val="000F0AB9"/>
    <w:rsid w:val="000F6F8C"/>
    <w:rsid w:val="00103E11"/>
    <w:rsid w:val="00103E6A"/>
    <w:rsid w:val="00104EC0"/>
    <w:rsid w:val="00107150"/>
    <w:rsid w:val="00111BB1"/>
    <w:rsid w:val="00112641"/>
    <w:rsid w:val="00122372"/>
    <w:rsid w:val="0012365A"/>
    <w:rsid w:val="00125B99"/>
    <w:rsid w:val="001310B8"/>
    <w:rsid w:val="00142852"/>
    <w:rsid w:val="00153B46"/>
    <w:rsid w:val="0015406C"/>
    <w:rsid w:val="00156EDC"/>
    <w:rsid w:val="001614AF"/>
    <w:rsid w:val="001703AD"/>
    <w:rsid w:val="00172404"/>
    <w:rsid w:val="001779AD"/>
    <w:rsid w:val="0018043B"/>
    <w:rsid w:val="00181E3C"/>
    <w:rsid w:val="00182A43"/>
    <w:rsid w:val="00182C28"/>
    <w:rsid w:val="001830EE"/>
    <w:rsid w:val="00190D1C"/>
    <w:rsid w:val="00195ACE"/>
    <w:rsid w:val="001960E5"/>
    <w:rsid w:val="001A2528"/>
    <w:rsid w:val="001A4DF8"/>
    <w:rsid w:val="001A6FBD"/>
    <w:rsid w:val="001E75D4"/>
    <w:rsid w:val="00206690"/>
    <w:rsid w:val="00213C2C"/>
    <w:rsid w:val="0021441E"/>
    <w:rsid w:val="002231E7"/>
    <w:rsid w:val="0022425A"/>
    <w:rsid w:val="00231948"/>
    <w:rsid w:val="00237F42"/>
    <w:rsid w:val="00240415"/>
    <w:rsid w:val="0024109D"/>
    <w:rsid w:val="002465FD"/>
    <w:rsid w:val="0024696A"/>
    <w:rsid w:val="00250206"/>
    <w:rsid w:val="00252788"/>
    <w:rsid w:val="0025397F"/>
    <w:rsid w:val="00260F96"/>
    <w:rsid w:val="002631D4"/>
    <w:rsid w:val="002647F3"/>
    <w:rsid w:val="0026778E"/>
    <w:rsid w:val="00267AF3"/>
    <w:rsid w:val="00271ECC"/>
    <w:rsid w:val="002770C8"/>
    <w:rsid w:val="00281304"/>
    <w:rsid w:val="00283219"/>
    <w:rsid w:val="00287B07"/>
    <w:rsid w:val="002901D3"/>
    <w:rsid w:val="00291666"/>
    <w:rsid w:val="00291C79"/>
    <w:rsid w:val="002A5889"/>
    <w:rsid w:val="002A6F38"/>
    <w:rsid w:val="002A7B93"/>
    <w:rsid w:val="002B4F24"/>
    <w:rsid w:val="002B7C23"/>
    <w:rsid w:val="002C78DB"/>
    <w:rsid w:val="002D25DA"/>
    <w:rsid w:val="002E2830"/>
    <w:rsid w:val="002E7511"/>
    <w:rsid w:val="00347B8E"/>
    <w:rsid w:val="003516F5"/>
    <w:rsid w:val="0035241E"/>
    <w:rsid w:val="003526CD"/>
    <w:rsid w:val="00354643"/>
    <w:rsid w:val="00366900"/>
    <w:rsid w:val="00367B2D"/>
    <w:rsid w:val="00375977"/>
    <w:rsid w:val="003811C5"/>
    <w:rsid w:val="00381A72"/>
    <w:rsid w:val="00387BCD"/>
    <w:rsid w:val="00390D13"/>
    <w:rsid w:val="0039419D"/>
    <w:rsid w:val="00395210"/>
    <w:rsid w:val="003A2C7F"/>
    <w:rsid w:val="003A40C7"/>
    <w:rsid w:val="003A433E"/>
    <w:rsid w:val="003A60C6"/>
    <w:rsid w:val="003A7577"/>
    <w:rsid w:val="003B2C4D"/>
    <w:rsid w:val="003C4A65"/>
    <w:rsid w:val="003C526A"/>
    <w:rsid w:val="003C7DD6"/>
    <w:rsid w:val="003C7DE2"/>
    <w:rsid w:val="003D6F1B"/>
    <w:rsid w:val="00400668"/>
    <w:rsid w:val="00404A51"/>
    <w:rsid w:val="004116BF"/>
    <w:rsid w:val="004221A4"/>
    <w:rsid w:val="00426B4D"/>
    <w:rsid w:val="00427422"/>
    <w:rsid w:val="00430593"/>
    <w:rsid w:val="004340FC"/>
    <w:rsid w:val="00434125"/>
    <w:rsid w:val="00434AA8"/>
    <w:rsid w:val="00443526"/>
    <w:rsid w:val="004449D5"/>
    <w:rsid w:val="00446980"/>
    <w:rsid w:val="004501DB"/>
    <w:rsid w:val="0045198E"/>
    <w:rsid w:val="0045603F"/>
    <w:rsid w:val="00460EC4"/>
    <w:rsid w:val="00466B8F"/>
    <w:rsid w:val="00471D87"/>
    <w:rsid w:val="00471EE0"/>
    <w:rsid w:val="00482138"/>
    <w:rsid w:val="004911AF"/>
    <w:rsid w:val="004930AB"/>
    <w:rsid w:val="004A2402"/>
    <w:rsid w:val="004A3885"/>
    <w:rsid w:val="004A389E"/>
    <w:rsid w:val="004A6DFB"/>
    <w:rsid w:val="004A6F17"/>
    <w:rsid w:val="004B6DDA"/>
    <w:rsid w:val="004C0F6C"/>
    <w:rsid w:val="004C7794"/>
    <w:rsid w:val="004D1D76"/>
    <w:rsid w:val="004E544E"/>
    <w:rsid w:val="004E5B0B"/>
    <w:rsid w:val="004E7F8A"/>
    <w:rsid w:val="004F2862"/>
    <w:rsid w:val="004F2A14"/>
    <w:rsid w:val="004F5330"/>
    <w:rsid w:val="004F7D89"/>
    <w:rsid w:val="0050456F"/>
    <w:rsid w:val="00504DF5"/>
    <w:rsid w:val="005141FA"/>
    <w:rsid w:val="005174E7"/>
    <w:rsid w:val="00522FAB"/>
    <w:rsid w:val="0052586A"/>
    <w:rsid w:val="00541D96"/>
    <w:rsid w:val="00541DDC"/>
    <w:rsid w:val="005455AF"/>
    <w:rsid w:val="005535AE"/>
    <w:rsid w:val="0055463D"/>
    <w:rsid w:val="005642A7"/>
    <w:rsid w:val="005674A1"/>
    <w:rsid w:val="0057093A"/>
    <w:rsid w:val="005772C0"/>
    <w:rsid w:val="005802B1"/>
    <w:rsid w:val="0058195F"/>
    <w:rsid w:val="0058278A"/>
    <w:rsid w:val="00586570"/>
    <w:rsid w:val="00596DDB"/>
    <w:rsid w:val="005A074F"/>
    <w:rsid w:val="005C38BF"/>
    <w:rsid w:val="005E1AC4"/>
    <w:rsid w:val="005F4CED"/>
    <w:rsid w:val="00600CE6"/>
    <w:rsid w:val="006063CF"/>
    <w:rsid w:val="006207E4"/>
    <w:rsid w:val="00620FE3"/>
    <w:rsid w:val="00621670"/>
    <w:rsid w:val="006223FE"/>
    <w:rsid w:val="00632EDA"/>
    <w:rsid w:val="006372AC"/>
    <w:rsid w:val="006374A6"/>
    <w:rsid w:val="00642FA5"/>
    <w:rsid w:val="00647D11"/>
    <w:rsid w:val="00662D20"/>
    <w:rsid w:val="00671600"/>
    <w:rsid w:val="00681071"/>
    <w:rsid w:val="00681AA7"/>
    <w:rsid w:val="00690570"/>
    <w:rsid w:val="006907B0"/>
    <w:rsid w:val="006A1E3B"/>
    <w:rsid w:val="006A6804"/>
    <w:rsid w:val="006B0DDD"/>
    <w:rsid w:val="006C2BD2"/>
    <w:rsid w:val="006C5895"/>
    <w:rsid w:val="006D4C1B"/>
    <w:rsid w:val="006D5D72"/>
    <w:rsid w:val="006D72F4"/>
    <w:rsid w:val="006E3754"/>
    <w:rsid w:val="006F5EF5"/>
    <w:rsid w:val="007028B6"/>
    <w:rsid w:val="007035AF"/>
    <w:rsid w:val="0071164F"/>
    <w:rsid w:val="00713561"/>
    <w:rsid w:val="0071456B"/>
    <w:rsid w:val="007172B8"/>
    <w:rsid w:val="007254EA"/>
    <w:rsid w:val="00733DDC"/>
    <w:rsid w:val="00733FDE"/>
    <w:rsid w:val="00741FDD"/>
    <w:rsid w:val="007510D9"/>
    <w:rsid w:val="0075648B"/>
    <w:rsid w:val="00756DA2"/>
    <w:rsid w:val="00761BA2"/>
    <w:rsid w:val="00764DF3"/>
    <w:rsid w:val="007664E8"/>
    <w:rsid w:val="007765F3"/>
    <w:rsid w:val="00776D3C"/>
    <w:rsid w:val="00780F11"/>
    <w:rsid w:val="007813E9"/>
    <w:rsid w:val="007827E7"/>
    <w:rsid w:val="00795655"/>
    <w:rsid w:val="00795D7A"/>
    <w:rsid w:val="007A266D"/>
    <w:rsid w:val="007A73E9"/>
    <w:rsid w:val="007B2593"/>
    <w:rsid w:val="007B3924"/>
    <w:rsid w:val="007B3D50"/>
    <w:rsid w:val="007C60DA"/>
    <w:rsid w:val="007D3637"/>
    <w:rsid w:val="007E6D4A"/>
    <w:rsid w:val="007F4AC7"/>
    <w:rsid w:val="007F6CB9"/>
    <w:rsid w:val="00802695"/>
    <w:rsid w:val="00804715"/>
    <w:rsid w:val="0080770C"/>
    <w:rsid w:val="00820E05"/>
    <w:rsid w:val="00827A88"/>
    <w:rsid w:val="00843A66"/>
    <w:rsid w:val="00847456"/>
    <w:rsid w:val="0085287B"/>
    <w:rsid w:val="008568C5"/>
    <w:rsid w:val="00872372"/>
    <w:rsid w:val="00873BDD"/>
    <w:rsid w:val="0087560F"/>
    <w:rsid w:val="00877825"/>
    <w:rsid w:val="00882CB9"/>
    <w:rsid w:val="00883D01"/>
    <w:rsid w:val="00892C26"/>
    <w:rsid w:val="008A08B8"/>
    <w:rsid w:val="008C7306"/>
    <w:rsid w:val="008C7EC9"/>
    <w:rsid w:val="008D1633"/>
    <w:rsid w:val="008D3C81"/>
    <w:rsid w:val="008E5C26"/>
    <w:rsid w:val="008E5F80"/>
    <w:rsid w:val="008F2352"/>
    <w:rsid w:val="008F6840"/>
    <w:rsid w:val="0090552D"/>
    <w:rsid w:val="009055F0"/>
    <w:rsid w:val="00911603"/>
    <w:rsid w:val="00911A1E"/>
    <w:rsid w:val="009135A8"/>
    <w:rsid w:val="00934D8B"/>
    <w:rsid w:val="00935C6F"/>
    <w:rsid w:val="00945383"/>
    <w:rsid w:val="009551C9"/>
    <w:rsid w:val="009666D5"/>
    <w:rsid w:val="00970CAB"/>
    <w:rsid w:val="009835A5"/>
    <w:rsid w:val="00995192"/>
    <w:rsid w:val="00995A5A"/>
    <w:rsid w:val="009A4D39"/>
    <w:rsid w:val="009B2CFB"/>
    <w:rsid w:val="009B491F"/>
    <w:rsid w:val="009C3B2C"/>
    <w:rsid w:val="009C5B38"/>
    <w:rsid w:val="009D020C"/>
    <w:rsid w:val="009D4BFA"/>
    <w:rsid w:val="009D6629"/>
    <w:rsid w:val="009E4D23"/>
    <w:rsid w:val="009E4DFF"/>
    <w:rsid w:val="009F15AF"/>
    <w:rsid w:val="009F2B0A"/>
    <w:rsid w:val="009F3A60"/>
    <w:rsid w:val="009F5736"/>
    <w:rsid w:val="00A01A86"/>
    <w:rsid w:val="00A10EA7"/>
    <w:rsid w:val="00A20D6E"/>
    <w:rsid w:val="00A23CF2"/>
    <w:rsid w:val="00A3199B"/>
    <w:rsid w:val="00A33C45"/>
    <w:rsid w:val="00A35299"/>
    <w:rsid w:val="00A41351"/>
    <w:rsid w:val="00A7160B"/>
    <w:rsid w:val="00A727FA"/>
    <w:rsid w:val="00A73EF5"/>
    <w:rsid w:val="00A75377"/>
    <w:rsid w:val="00A773B2"/>
    <w:rsid w:val="00A900CC"/>
    <w:rsid w:val="00A9168F"/>
    <w:rsid w:val="00A9200F"/>
    <w:rsid w:val="00A94049"/>
    <w:rsid w:val="00AA578F"/>
    <w:rsid w:val="00AA5E75"/>
    <w:rsid w:val="00AB169D"/>
    <w:rsid w:val="00AB39BA"/>
    <w:rsid w:val="00AB64AD"/>
    <w:rsid w:val="00AC48F7"/>
    <w:rsid w:val="00AD043C"/>
    <w:rsid w:val="00AD0523"/>
    <w:rsid w:val="00AD5F4D"/>
    <w:rsid w:val="00AD606D"/>
    <w:rsid w:val="00AE1831"/>
    <w:rsid w:val="00AE2186"/>
    <w:rsid w:val="00AE293B"/>
    <w:rsid w:val="00AE3BFA"/>
    <w:rsid w:val="00AE6265"/>
    <w:rsid w:val="00AE69BB"/>
    <w:rsid w:val="00AF4512"/>
    <w:rsid w:val="00B035C7"/>
    <w:rsid w:val="00B051F1"/>
    <w:rsid w:val="00B15807"/>
    <w:rsid w:val="00B17F91"/>
    <w:rsid w:val="00B201D3"/>
    <w:rsid w:val="00B22D49"/>
    <w:rsid w:val="00B25696"/>
    <w:rsid w:val="00B3129A"/>
    <w:rsid w:val="00B31846"/>
    <w:rsid w:val="00B36DB2"/>
    <w:rsid w:val="00B3778C"/>
    <w:rsid w:val="00B42529"/>
    <w:rsid w:val="00B5369E"/>
    <w:rsid w:val="00B54F01"/>
    <w:rsid w:val="00B74214"/>
    <w:rsid w:val="00B74220"/>
    <w:rsid w:val="00B82A5B"/>
    <w:rsid w:val="00B85332"/>
    <w:rsid w:val="00BA1EE0"/>
    <w:rsid w:val="00BB4D20"/>
    <w:rsid w:val="00BB73A3"/>
    <w:rsid w:val="00BC0603"/>
    <w:rsid w:val="00BC2803"/>
    <w:rsid w:val="00BC30F5"/>
    <w:rsid w:val="00BD4BB4"/>
    <w:rsid w:val="00BF37BA"/>
    <w:rsid w:val="00BF4846"/>
    <w:rsid w:val="00C14F30"/>
    <w:rsid w:val="00C203CD"/>
    <w:rsid w:val="00C22413"/>
    <w:rsid w:val="00C250C0"/>
    <w:rsid w:val="00C30292"/>
    <w:rsid w:val="00C3316D"/>
    <w:rsid w:val="00C53251"/>
    <w:rsid w:val="00C53D47"/>
    <w:rsid w:val="00C54163"/>
    <w:rsid w:val="00C54428"/>
    <w:rsid w:val="00C558DD"/>
    <w:rsid w:val="00C569F5"/>
    <w:rsid w:val="00C67806"/>
    <w:rsid w:val="00C70427"/>
    <w:rsid w:val="00C82C13"/>
    <w:rsid w:val="00C960A1"/>
    <w:rsid w:val="00C964EA"/>
    <w:rsid w:val="00CA0751"/>
    <w:rsid w:val="00CB0E68"/>
    <w:rsid w:val="00CB4007"/>
    <w:rsid w:val="00CB746C"/>
    <w:rsid w:val="00CC17EE"/>
    <w:rsid w:val="00CC1F6F"/>
    <w:rsid w:val="00CC2C06"/>
    <w:rsid w:val="00CC7429"/>
    <w:rsid w:val="00CC78A3"/>
    <w:rsid w:val="00CD305A"/>
    <w:rsid w:val="00CD3520"/>
    <w:rsid w:val="00CD713B"/>
    <w:rsid w:val="00D144D6"/>
    <w:rsid w:val="00D1469F"/>
    <w:rsid w:val="00D204FE"/>
    <w:rsid w:val="00D27823"/>
    <w:rsid w:val="00D327B2"/>
    <w:rsid w:val="00D343C6"/>
    <w:rsid w:val="00D34FBB"/>
    <w:rsid w:val="00D3665C"/>
    <w:rsid w:val="00D37B05"/>
    <w:rsid w:val="00D42FE6"/>
    <w:rsid w:val="00D433A7"/>
    <w:rsid w:val="00D4608B"/>
    <w:rsid w:val="00D56CEA"/>
    <w:rsid w:val="00D63481"/>
    <w:rsid w:val="00D745F3"/>
    <w:rsid w:val="00D80896"/>
    <w:rsid w:val="00D8295C"/>
    <w:rsid w:val="00D945F8"/>
    <w:rsid w:val="00D94AAB"/>
    <w:rsid w:val="00DA4F47"/>
    <w:rsid w:val="00DB0136"/>
    <w:rsid w:val="00DB0E15"/>
    <w:rsid w:val="00DB5AC4"/>
    <w:rsid w:val="00DC1AE8"/>
    <w:rsid w:val="00DC41C1"/>
    <w:rsid w:val="00DC41DC"/>
    <w:rsid w:val="00DC4741"/>
    <w:rsid w:val="00DC7262"/>
    <w:rsid w:val="00DC7F7B"/>
    <w:rsid w:val="00DD542D"/>
    <w:rsid w:val="00DE681D"/>
    <w:rsid w:val="00DF08D1"/>
    <w:rsid w:val="00E0348F"/>
    <w:rsid w:val="00E05356"/>
    <w:rsid w:val="00E13887"/>
    <w:rsid w:val="00E17A11"/>
    <w:rsid w:val="00E22D6D"/>
    <w:rsid w:val="00E22E21"/>
    <w:rsid w:val="00E32610"/>
    <w:rsid w:val="00E3657A"/>
    <w:rsid w:val="00E45F45"/>
    <w:rsid w:val="00E505A7"/>
    <w:rsid w:val="00E54F74"/>
    <w:rsid w:val="00E609B8"/>
    <w:rsid w:val="00E6134C"/>
    <w:rsid w:val="00E61FBF"/>
    <w:rsid w:val="00E65A43"/>
    <w:rsid w:val="00E66D45"/>
    <w:rsid w:val="00E745BE"/>
    <w:rsid w:val="00E74D2E"/>
    <w:rsid w:val="00E7508B"/>
    <w:rsid w:val="00E84A53"/>
    <w:rsid w:val="00E903B0"/>
    <w:rsid w:val="00E93D03"/>
    <w:rsid w:val="00E97131"/>
    <w:rsid w:val="00EB1433"/>
    <w:rsid w:val="00EB75D5"/>
    <w:rsid w:val="00EC0299"/>
    <w:rsid w:val="00EE0996"/>
    <w:rsid w:val="00F03A5A"/>
    <w:rsid w:val="00F07AC8"/>
    <w:rsid w:val="00F10308"/>
    <w:rsid w:val="00F105F8"/>
    <w:rsid w:val="00F108C1"/>
    <w:rsid w:val="00F235BC"/>
    <w:rsid w:val="00F2536B"/>
    <w:rsid w:val="00F37665"/>
    <w:rsid w:val="00F37FFE"/>
    <w:rsid w:val="00F43EC5"/>
    <w:rsid w:val="00F466BD"/>
    <w:rsid w:val="00F50173"/>
    <w:rsid w:val="00F538A6"/>
    <w:rsid w:val="00F66382"/>
    <w:rsid w:val="00F71518"/>
    <w:rsid w:val="00F73E45"/>
    <w:rsid w:val="00F847C2"/>
    <w:rsid w:val="00FB1644"/>
    <w:rsid w:val="00FC08B8"/>
    <w:rsid w:val="00FC1593"/>
    <w:rsid w:val="00FD2F8B"/>
    <w:rsid w:val="00FD37C7"/>
    <w:rsid w:val="00FD6AC0"/>
    <w:rsid w:val="00FE1645"/>
    <w:rsid w:val="00FE2BEF"/>
    <w:rsid w:val="00FF4DE4"/>
    <w:rsid w:val="00FF5A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70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B15807"/>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B15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5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07"/>
    <w:rPr>
      <w:rFonts w:ascii="Tahoma" w:hAnsi="Tahoma" w:cs="Tahoma"/>
      <w:sz w:val="16"/>
      <w:szCs w:val="16"/>
    </w:rPr>
  </w:style>
  <w:style w:type="paragraph" w:styleId="NoSpacing">
    <w:name w:val="No Spacing"/>
    <w:uiPriority w:val="1"/>
    <w:qFormat/>
    <w:rsid w:val="00B15807"/>
    <w:pPr>
      <w:spacing w:after="0" w:line="240" w:lineRule="auto"/>
    </w:pPr>
    <w:rPr>
      <w:lang w:val="en-US"/>
    </w:rPr>
  </w:style>
  <w:style w:type="paragraph" w:styleId="ListParagraph">
    <w:name w:val="List Paragraph"/>
    <w:basedOn w:val="Normal"/>
    <w:uiPriority w:val="34"/>
    <w:qFormat/>
    <w:rsid w:val="00B15807"/>
    <w:pPr>
      <w:ind w:left="720"/>
      <w:contextualSpacing/>
    </w:pPr>
  </w:style>
  <w:style w:type="paragraph" w:customStyle="1" w:styleId="EndNoteBibliographyTitle">
    <w:name w:val="EndNote Bibliography Title"/>
    <w:basedOn w:val="Normal"/>
    <w:link w:val="EndNoteBibliographyTitleChar"/>
    <w:rsid w:val="00B1580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15807"/>
    <w:rPr>
      <w:rFonts w:ascii="Calibri" w:hAnsi="Calibri"/>
      <w:noProof/>
      <w:lang w:val="en-US"/>
    </w:rPr>
  </w:style>
  <w:style w:type="paragraph" w:customStyle="1" w:styleId="EndNoteBibliography">
    <w:name w:val="EndNote Bibliography"/>
    <w:basedOn w:val="Normal"/>
    <w:link w:val="EndNoteBibliographyChar"/>
    <w:rsid w:val="00B1580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15807"/>
    <w:rPr>
      <w:rFonts w:ascii="Calibri" w:hAnsi="Calibri"/>
      <w:noProof/>
      <w:lang w:val="en-US"/>
    </w:rPr>
  </w:style>
  <w:style w:type="paragraph" w:styleId="NormalWeb">
    <w:name w:val="Normal (Web)"/>
    <w:basedOn w:val="Normal"/>
    <w:uiPriority w:val="99"/>
    <w:semiHidden/>
    <w:unhideWhenUsed/>
    <w:rsid w:val="00B15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5807"/>
    <w:rPr>
      <w:b/>
      <w:bCs/>
    </w:rPr>
  </w:style>
  <w:style w:type="paragraph" w:styleId="Header">
    <w:name w:val="header"/>
    <w:basedOn w:val="Normal"/>
    <w:link w:val="HeaderChar"/>
    <w:uiPriority w:val="99"/>
    <w:unhideWhenUsed/>
    <w:rsid w:val="00F84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7C2"/>
  </w:style>
  <w:style w:type="paragraph" w:styleId="Footer">
    <w:name w:val="footer"/>
    <w:basedOn w:val="Normal"/>
    <w:link w:val="FooterChar"/>
    <w:uiPriority w:val="99"/>
    <w:unhideWhenUsed/>
    <w:rsid w:val="00F84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7C2"/>
  </w:style>
  <w:style w:type="character" w:styleId="Hyperlink">
    <w:name w:val="Hyperlink"/>
    <w:basedOn w:val="DefaultParagraphFont"/>
    <w:uiPriority w:val="99"/>
    <w:unhideWhenUsed/>
    <w:rsid w:val="00122372"/>
    <w:rPr>
      <w:color w:val="0000FF" w:themeColor="hyperlink"/>
      <w:u w:val="single"/>
    </w:rPr>
  </w:style>
  <w:style w:type="character" w:styleId="CommentReference">
    <w:name w:val="annotation reference"/>
    <w:basedOn w:val="DefaultParagraphFont"/>
    <w:uiPriority w:val="99"/>
    <w:semiHidden/>
    <w:unhideWhenUsed/>
    <w:rsid w:val="00AE1831"/>
    <w:rPr>
      <w:sz w:val="18"/>
      <w:szCs w:val="18"/>
    </w:rPr>
  </w:style>
  <w:style w:type="paragraph" w:styleId="CommentText">
    <w:name w:val="annotation text"/>
    <w:basedOn w:val="Normal"/>
    <w:link w:val="CommentTextChar"/>
    <w:uiPriority w:val="99"/>
    <w:semiHidden/>
    <w:unhideWhenUsed/>
    <w:rsid w:val="00AE1831"/>
    <w:pPr>
      <w:spacing w:line="240" w:lineRule="auto"/>
    </w:pPr>
    <w:rPr>
      <w:sz w:val="24"/>
      <w:szCs w:val="24"/>
    </w:rPr>
  </w:style>
  <w:style w:type="character" w:customStyle="1" w:styleId="CommentTextChar">
    <w:name w:val="Comment Text Char"/>
    <w:basedOn w:val="DefaultParagraphFont"/>
    <w:link w:val="CommentText"/>
    <w:uiPriority w:val="99"/>
    <w:semiHidden/>
    <w:rsid w:val="00AE1831"/>
    <w:rPr>
      <w:sz w:val="24"/>
      <w:szCs w:val="24"/>
    </w:rPr>
  </w:style>
  <w:style w:type="paragraph" w:styleId="CommentSubject">
    <w:name w:val="annotation subject"/>
    <w:basedOn w:val="CommentText"/>
    <w:next w:val="CommentText"/>
    <w:link w:val="CommentSubjectChar"/>
    <w:uiPriority w:val="99"/>
    <w:semiHidden/>
    <w:unhideWhenUsed/>
    <w:rsid w:val="00AE1831"/>
    <w:rPr>
      <w:b/>
      <w:bCs/>
      <w:sz w:val="20"/>
      <w:szCs w:val="20"/>
    </w:rPr>
  </w:style>
  <w:style w:type="character" w:customStyle="1" w:styleId="CommentSubjectChar">
    <w:name w:val="Comment Subject Char"/>
    <w:basedOn w:val="CommentTextChar"/>
    <w:link w:val="CommentSubject"/>
    <w:uiPriority w:val="99"/>
    <w:semiHidden/>
    <w:rsid w:val="00AE1831"/>
    <w:rPr>
      <w:b/>
      <w:bCs/>
      <w:sz w:val="20"/>
      <w:szCs w:val="20"/>
    </w:rPr>
  </w:style>
  <w:style w:type="character" w:styleId="Emphasis">
    <w:name w:val="Emphasis"/>
    <w:qFormat/>
    <w:rsid w:val="0040066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B15807"/>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B15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5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07"/>
    <w:rPr>
      <w:rFonts w:ascii="Tahoma" w:hAnsi="Tahoma" w:cs="Tahoma"/>
      <w:sz w:val="16"/>
      <w:szCs w:val="16"/>
    </w:rPr>
  </w:style>
  <w:style w:type="paragraph" w:styleId="NoSpacing">
    <w:name w:val="No Spacing"/>
    <w:uiPriority w:val="1"/>
    <w:qFormat/>
    <w:rsid w:val="00B15807"/>
    <w:pPr>
      <w:spacing w:after="0" w:line="240" w:lineRule="auto"/>
    </w:pPr>
    <w:rPr>
      <w:lang w:val="en-US"/>
    </w:rPr>
  </w:style>
  <w:style w:type="paragraph" w:styleId="ListParagraph">
    <w:name w:val="List Paragraph"/>
    <w:basedOn w:val="Normal"/>
    <w:uiPriority w:val="34"/>
    <w:qFormat/>
    <w:rsid w:val="00B15807"/>
    <w:pPr>
      <w:ind w:left="720"/>
      <w:contextualSpacing/>
    </w:pPr>
  </w:style>
  <w:style w:type="paragraph" w:customStyle="1" w:styleId="EndNoteBibliographyTitle">
    <w:name w:val="EndNote Bibliography Title"/>
    <w:basedOn w:val="Normal"/>
    <w:link w:val="EndNoteBibliographyTitleChar"/>
    <w:rsid w:val="00B1580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15807"/>
    <w:rPr>
      <w:rFonts w:ascii="Calibri" w:hAnsi="Calibri"/>
      <w:noProof/>
      <w:lang w:val="en-US"/>
    </w:rPr>
  </w:style>
  <w:style w:type="paragraph" w:customStyle="1" w:styleId="EndNoteBibliography">
    <w:name w:val="EndNote Bibliography"/>
    <w:basedOn w:val="Normal"/>
    <w:link w:val="EndNoteBibliographyChar"/>
    <w:rsid w:val="00B1580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15807"/>
    <w:rPr>
      <w:rFonts w:ascii="Calibri" w:hAnsi="Calibri"/>
      <w:noProof/>
      <w:lang w:val="en-US"/>
    </w:rPr>
  </w:style>
  <w:style w:type="paragraph" w:styleId="NormalWeb">
    <w:name w:val="Normal (Web)"/>
    <w:basedOn w:val="Normal"/>
    <w:uiPriority w:val="99"/>
    <w:semiHidden/>
    <w:unhideWhenUsed/>
    <w:rsid w:val="00B15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5807"/>
    <w:rPr>
      <w:b/>
      <w:bCs/>
    </w:rPr>
  </w:style>
  <w:style w:type="paragraph" w:styleId="Header">
    <w:name w:val="header"/>
    <w:basedOn w:val="Normal"/>
    <w:link w:val="HeaderChar"/>
    <w:uiPriority w:val="99"/>
    <w:unhideWhenUsed/>
    <w:rsid w:val="00F84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7C2"/>
  </w:style>
  <w:style w:type="paragraph" w:styleId="Footer">
    <w:name w:val="footer"/>
    <w:basedOn w:val="Normal"/>
    <w:link w:val="FooterChar"/>
    <w:uiPriority w:val="99"/>
    <w:unhideWhenUsed/>
    <w:rsid w:val="00F84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7C2"/>
  </w:style>
  <w:style w:type="character" w:styleId="Hyperlink">
    <w:name w:val="Hyperlink"/>
    <w:basedOn w:val="DefaultParagraphFont"/>
    <w:uiPriority w:val="99"/>
    <w:unhideWhenUsed/>
    <w:rsid w:val="00122372"/>
    <w:rPr>
      <w:color w:val="0000FF" w:themeColor="hyperlink"/>
      <w:u w:val="single"/>
    </w:rPr>
  </w:style>
  <w:style w:type="character" w:styleId="CommentReference">
    <w:name w:val="annotation reference"/>
    <w:basedOn w:val="DefaultParagraphFont"/>
    <w:uiPriority w:val="99"/>
    <w:semiHidden/>
    <w:unhideWhenUsed/>
    <w:rsid w:val="00AE1831"/>
    <w:rPr>
      <w:sz w:val="18"/>
      <w:szCs w:val="18"/>
    </w:rPr>
  </w:style>
  <w:style w:type="paragraph" w:styleId="CommentText">
    <w:name w:val="annotation text"/>
    <w:basedOn w:val="Normal"/>
    <w:link w:val="CommentTextChar"/>
    <w:uiPriority w:val="99"/>
    <w:semiHidden/>
    <w:unhideWhenUsed/>
    <w:rsid w:val="00AE1831"/>
    <w:pPr>
      <w:spacing w:line="240" w:lineRule="auto"/>
    </w:pPr>
    <w:rPr>
      <w:sz w:val="24"/>
      <w:szCs w:val="24"/>
    </w:rPr>
  </w:style>
  <w:style w:type="character" w:customStyle="1" w:styleId="CommentTextChar">
    <w:name w:val="Comment Text Char"/>
    <w:basedOn w:val="DefaultParagraphFont"/>
    <w:link w:val="CommentText"/>
    <w:uiPriority w:val="99"/>
    <w:semiHidden/>
    <w:rsid w:val="00AE1831"/>
    <w:rPr>
      <w:sz w:val="24"/>
      <w:szCs w:val="24"/>
    </w:rPr>
  </w:style>
  <w:style w:type="paragraph" w:styleId="CommentSubject">
    <w:name w:val="annotation subject"/>
    <w:basedOn w:val="CommentText"/>
    <w:next w:val="CommentText"/>
    <w:link w:val="CommentSubjectChar"/>
    <w:uiPriority w:val="99"/>
    <w:semiHidden/>
    <w:unhideWhenUsed/>
    <w:rsid w:val="00AE1831"/>
    <w:rPr>
      <w:b/>
      <w:bCs/>
      <w:sz w:val="20"/>
      <w:szCs w:val="20"/>
    </w:rPr>
  </w:style>
  <w:style w:type="character" w:customStyle="1" w:styleId="CommentSubjectChar">
    <w:name w:val="Comment Subject Char"/>
    <w:basedOn w:val="CommentTextChar"/>
    <w:link w:val="CommentSubject"/>
    <w:uiPriority w:val="99"/>
    <w:semiHidden/>
    <w:rsid w:val="00AE1831"/>
    <w:rPr>
      <w:b/>
      <w:bCs/>
      <w:sz w:val="20"/>
      <w:szCs w:val="20"/>
    </w:rPr>
  </w:style>
  <w:style w:type="character" w:styleId="Emphasis">
    <w:name w:val="Emphasis"/>
    <w:qFormat/>
    <w:rsid w:val="0040066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01468">
      <w:bodyDiv w:val="1"/>
      <w:marLeft w:val="0"/>
      <w:marRight w:val="0"/>
      <w:marTop w:val="0"/>
      <w:marBottom w:val="0"/>
      <w:divBdr>
        <w:top w:val="none" w:sz="0" w:space="0" w:color="auto"/>
        <w:left w:val="none" w:sz="0" w:space="0" w:color="auto"/>
        <w:bottom w:val="none" w:sz="0" w:space="0" w:color="auto"/>
        <w:right w:val="none" w:sz="0" w:space="0" w:color="auto"/>
      </w:divBdr>
      <w:divsChild>
        <w:div w:id="66079348">
          <w:marLeft w:val="0"/>
          <w:marRight w:val="0"/>
          <w:marTop w:val="0"/>
          <w:marBottom w:val="0"/>
          <w:divBdr>
            <w:top w:val="none" w:sz="0" w:space="0" w:color="auto"/>
            <w:left w:val="none" w:sz="0" w:space="0" w:color="auto"/>
            <w:bottom w:val="none" w:sz="0" w:space="0" w:color="auto"/>
            <w:right w:val="none" w:sz="0" w:space="0" w:color="auto"/>
          </w:divBdr>
        </w:div>
        <w:div w:id="1637292584">
          <w:marLeft w:val="0"/>
          <w:marRight w:val="0"/>
          <w:marTop w:val="0"/>
          <w:marBottom w:val="0"/>
          <w:divBdr>
            <w:top w:val="none" w:sz="0" w:space="0" w:color="auto"/>
            <w:left w:val="none" w:sz="0" w:space="0" w:color="auto"/>
            <w:bottom w:val="none" w:sz="0" w:space="0" w:color="auto"/>
            <w:right w:val="none" w:sz="0" w:space="0" w:color="auto"/>
          </w:divBdr>
        </w:div>
        <w:div w:id="2007660927">
          <w:marLeft w:val="0"/>
          <w:marRight w:val="0"/>
          <w:marTop w:val="0"/>
          <w:marBottom w:val="0"/>
          <w:divBdr>
            <w:top w:val="none" w:sz="0" w:space="0" w:color="auto"/>
            <w:left w:val="none" w:sz="0" w:space="0" w:color="auto"/>
            <w:bottom w:val="none" w:sz="0" w:space="0" w:color="auto"/>
            <w:right w:val="none" w:sz="0" w:space="0" w:color="auto"/>
          </w:divBdr>
        </w:div>
        <w:div w:id="703333347">
          <w:marLeft w:val="0"/>
          <w:marRight w:val="0"/>
          <w:marTop w:val="0"/>
          <w:marBottom w:val="0"/>
          <w:divBdr>
            <w:top w:val="none" w:sz="0" w:space="0" w:color="auto"/>
            <w:left w:val="none" w:sz="0" w:space="0" w:color="auto"/>
            <w:bottom w:val="none" w:sz="0" w:space="0" w:color="auto"/>
            <w:right w:val="none" w:sz="0" w:space="0" w:color="auto"/>
          </w:divBdr>
        </w:div>
        <w:div w:id="515769987">
          <w:marLeft w:val="0"/>
          <w:marRight w:val="0"/>
          <w:marTop w:val="0"/>
          <w:marBottom w:val="0"/>
          <w:divBdr>
            <w:top w:val="none" w:sz="0" w:space="0" w:color="auto"/>
            <w:left w:val="none" w:sz="0" w:space="0" w:color="auto"/>
            <w:bottom w:val="none" w:sz="0" w:space="0" w:color="auto"/>
            <w:right w:val="none" w:sz="0" w:space="0" w:color="auto"/>
          </w:divBdr>
        </w:div>
        <w:div w:id="1200782259">
          <w:marLeft w:val="0"/>
          <w:marRight w:val="0"/>
          <w:marTop w:val="0"/>
          <w:marBottom w:val="0"/>
          <w:divBdr>
            <w:top w:val="none" w:sz="0" w:space="0" w:color="auto"/>
            <w:left w:val="none" w:sz="0" w:space="0" w:color="auto"/>
            <w:bottom w:val="none" w:sz="0" w:space="0" w:color="auto"/>
            <w:right w:val="none" w:sz="0" w:space="0" w:color="auto"/>
          </w:divBdr>
        </w:div>
        <w:div w:id="878325746">
          <w:marLeft w:val="0"/>
          <w:marRight w:val="0"/>
          <w:marTop w:val="0"/>
          <w:marBottom w:val="0"/>
          <w:divBdr>
            <w:top w:val="none" w:sz="0" w:space="0" w:color="auto"/>
            <w:left w:val="none" w:sz="0" w:space="0" w:color="auto"/>
            <w:bottom w:val="none" w:sz="0" w:space="0" w:color="auto"/>
            <w:right w:val="none" w:sz="0" w:space="0" w:color="auto"/>
          </w:divBdr>
        </w:div>
        <w:div w:id="1853569783">
          <w:marLeft w:val="0"/>
          <w:marRight w:val="0"/>
          <w:marTop w:val="0"/>
          <w:marBottom w:val="0"/>
          <w:divBdr>
            <w:top w:val="none" w:sz="0" w:space="0" w:color="auto"/>
            <w:left w:val="none" w:sz="0" w:space="0" w:color="auto"/>
            <w:bottom w:val="none" w:sz="0" w:space="0" w:color="auto"/>
            <w:right w:val="none" w:sz="0" w:space="0" w:color="auto"/>
          </w:divBdr>
        </w:div>
        <w:div w:id="1082794401">
          <w:marLeft w:val="0"/>
          <w:marRight w:val="0"/>
          <w:marTop w:val="0"/>
          <w:marBottom w:val="0"/>
          <w:divBdr>
            <w:top w:val="none" w:sz="0" w:space="0" w:color="auto"/>
            <w:left w:val="none" w:sz="0" w:space="0" w:color="auto"/>
            <w:bottom w:val="none" w:sz="0" w:space="0" w:color="auto"/>
            <w:right w:val="none" w:sz="0" w:space="0" w:color="auto"/>
          </w:divBdr>
        </w:div>
        <w:div w:id="528953220">
          <w:marLeft w:val="0"/>
          <w:marRight w:val="0"/>
          <w:marTop w:val="0"/>
          <w:marBottom w:val="0"/>
          <w:divBdr>
            <w:top w:val="none" w:sz="0" w:space="0" w:color="auto"/>
            <w:left w:val="none" w:sz="0" w:space="0" w:color="auto"/>
            <w:bottom w:val="none" w:sz="0" w:space="0" w:color="auto"/>
            <w:right w:val="none" w:sz="0" w:space="0" w:color="auto"/>
          </w:divBdr>
        </w:div>
        <w:div w:id="1594973273">
          <w:marLeft w:val="0"/>
          <w:marRight w:val="0"/>
          <w:marTop w:val="0"/>
          <w:marBottom w:val="0"/>
          <w:divBdr>
            <w:top w:val="none" w:sz="0" w:space="0" w:color="auto"/>
            <w:left w:val="none" w:sz="0" w:space="0" w:color="auto"/>
            <w:bottom w:val="none" w:sz="0" w:space="0" w:color="auto"/>
            <w:right w:val="none" w:sz="0" w:space="0" w:color="auto"/>
          </w:divBdr>
        </w:div>
        <w:div w:id="1825584229">
          <w:marLeft w:val="0"/>
          <w:marRight w:val="0"/>
          <w:marTop w:val="0"/>
          <w:marBottom w:val="0"/>
          <w:divBdr>
            <w:top w:val="none" w:sz="0" w:space="0" w:color="auto"/>
            <w:left w:val="none" w:sz="0" w:space="0" w:color="auto"/>
            <w:bottom w:val="none" w:sz="0" w:space="0" w:color="auto"/>
            <w:right w:val="none" w:sz="0" w:space="0" w:color="auto"/>
          </w:divBdr>
        </w:div>
        <w:div w:id="206768248">
          <w:marLeft w:val="0"/>
          <w:marRight w:val="0"/>
          <w:marTop w:val="0"/>
          <w:marBottom w:val="0"/>
          <w:divBdr>
            <w:top w:val="none" w:sz="0" w:space="0" w:color="auto"/>
            <w:left w:val="none" w:sz="0" w:space="0" w:color="auto"/>
            <w:bottom w:val="none" w:sz="0" w:space="0" w:color="auto"/>
            <w:right w:val="none" w:sz="0" w:space="0" w:color="auto"/>
          </w:divBdr>
        </w:div>
        <w:div w:id="1641112046">
          <w:marLeft w:val="0"/>
          <w:marRight w:val="0"/>
          <w:marTop w:val="0"/>
          <w:marBottom w:val="0"/>
          <w:divBdr>
            <w:top w:val="none" w:sz="0" w:space="0" w:color="auto"/>
            <w:left w:val="none" w:sz="0" w:space="0" w:color="auto"/>
            <w:bottom w:val="none" w:sz="0" w:space="0" w:color="auto"/>
            <w:right w:val="none" w:sz="0" w:space="0" w:color="auto"/>
          </w:divBdr>
        </w:div>
        <w:div w:id="164983257">
          <w:marLeft w:val="0"/>
          <w:marRight w:val="0"/>
          <w:marTop w:val="0"/>
          <w:marBottom w:val="0"/>
          <w:divBdr>
            <w:top w:val="none" w:sz="0" w:space="0" w:color="auto"/>
            <w:left w:val="none" w:sz="0" w:space="0" w:color="auto"/>
            <w:bottom w:val="none" w:sz="0" w:space="0" w:color="auto"/>
            <w:right w:val="none" w:sz="0" w:space="0" w:color="auto"/>
          </w:divBdr>
        </w:div>
        <w:div w:id="990527694">
          <w:marLeft w:val="0"/>
          <w:marRight w:val="0"/>
          <w:marTop w:val="0"/>
          <w:marBottom w:val="0"/>
          <w:divBdr>
            <w:top w:val="none" w:sz="0" w:space="0" w:color="auto"/>
            <w:left w:val="none" w:sz="0" w:space="0" w:color="auto"/>
            <w:bottom w:val="none" w:sz="0" w:space="0" w:color="auto"/>
            <w:right w:val="none" w:sz="0" w:space="0" w:color="auto"/>
          </w:divBdr>
        </w:div>
        <w:div w:id="891498526">
          <w:marLeft w:val="0"/>
          <w:marRight w:val="0"/>
          <w:marTop w:val="0"/>
          <w:marBottom w:val="0"/>
          <w:divBdr>
            <w:top w:val="none" w:sz="0" w:space="0" w:color="auto"/>
            <w:left w:val="none" w:sz="0" w:space="0" w:color="auto"/>
            <w:bottom w:val="none" w:sz="0" w:space="0" w:color="auto"/>
            <w:right w:val="none" w:sz="0" w:space="0" w:color="auto"/>
          </w:divBdr>
        </w:div>
        <w:div w:id="384108193">
          <w:marLeft w:val="0"/>
          <w:marRight w:val="0"/>
          <w:marTop w:val="0"/>
          <w:marBottom w:val="0"/>
          <w:divBdr>
            <w:top w:val="none" w:sz="0" w:space="0" w:color="auto"/>
            <w:left w:val="none" w:sz="0" w:space="0" w:color="auto"/>
            <w:bottom w:val="none" w:sz="0" w:space="0" w:color="auto"/>
            <w:right w:val="none" w:sz="0" w:space="0" w:color="auto"/>
          </w:divBdr>
        </w:div>
        <w:div w:id="1778482752">
          <w:marLeft w:val="0"/>
          <w:marRight w:val="0"/>
          <w:marTop w:val="0"/>
          <w:marBottom w:val="0"/>
          <w:divBdr>
            <w:top w:val="none" w:sz="0" w:space="0" w:color="auto"/>
            <w:left w:val="none" w:sz="0" w:space="0" w:color="auto"/>
            <w:bottom w:val="none" w:sz="0" w:space="0" w:color="auto"/>
            <w:right w:val="none" w:sz="0" w:space="0" w:color="auto"/>
          </w:divBdr>
        </w:div>
        <w:div w:id="480463066">
          <w:marLeft w:val="0"/>
          <w:marRight w:val="0"/>
          <w:marTop w:val="0"/>
          <w:marBottom w:val="0"/>
          <w:divBdr>
            <w:top w:val="none" w:sz="0" w:space="0" w:color="auto"/>
            <w:left w:val="none" w:sz="0" w:space="0" w:color="auto"/>
            <w:bottom w:val="none" w:sz="0" w:space="0" w:color="auto"/>
            <w:right w:val="none" w:sz="0" w:space="0" w:color="auto"/>
          </w:divBdr>
        </w:div>
        <w:div w:id="1594245063">
          <w:marLeft w:val="0"/>
          <w:marRight w:val="0"/>
          <w:marTop w:val="0"/>
          <w:marBottom w:val="0"/>
          <w:divBdr>
            <w:top w:val="none" w:sz="0" w:space="0" w:color="auto"/>
            <w:left w:val="none" w:sz="0" w:space="0" w:color="auto"/>
            <w:bottom w:val="none" w:sz="0" w:space="0" w:color="auto"/>
            <w:right w:val="none" w:sz="0" w:space="0" w:color="auto"/>
          </w:divBdr>
        </w:div>
        <w:div w:id="1355963801">
          <w:marLeft w:val="0"/>
          <w:marRight w:val="0"/>
          <w:marTop w:val="0"/>
          <w:marBottom w:val="0"/>
          <w:divBdr>
            <w:top w:val="none" w:sz="0" w:space="0" w:color="auto"/>
            <w:left w:val="none" w:sz="0" w:space="0" w:color="auto"/>
            <w:bottom w:val="none" w:sz="0" w:space="0" w:color="auto"/>
            <w:right w:val="none" w:sz="0" w:space="0" w:color="auto"/>
          </w:divBdr>
        </w:div>
        <w:div w:id="1398742243">
          <w:marLeft w:val="0"/>
          <w:marRight w:val="0"/>
          <w:marTop w:val="0"/>
          <w:marBottom w:val="0"/>
          <w:divBdr>
            <w:top w:val="none" w:sz="0" w:space="0" w:color="auto"/>
            <w:left w:val="none" w:sz="0" w:space="0" w:color="auto"/>
            <w:bottom w:val="none" w:sz="0" w:space="0" w:color="auto"/>
            <w:right w:val="none" w:sz="0" w:space="0" w:color="auto"/>
          </w:divBdr>
        </w:div>
        <w:div w:id="980962858">
          <w:marLeft w:val="0"/>
          <w:marRight w:val="0"/>
          <w:marTop w:val="0"/>
          <w:marBottom w:val="0"/>
          <w:divBdr>
            <w:top w:val="none" w:sz="0" w:space="0" w:color="auto"/>
            <w:left w:val="none" w:sz="0" w:space="0" w:color="auto"/>
            <w:bottom w:val="none" w:sz="0" w:space="0" w:color="auto"/>
            <w:right w:val="none" w:sz="0" w:space="0" w:color="auto"/>
          </w:divBdr>
        </w:div>
        <w:div w:id="1200554226">
          <w:marLeft w:val="0"/>
          <w:marRight w:val="0"/>
          <w:marTop w:val="0"/>
          <w:marBottom w:val="0"/>
          <w:divBdr>
            <w:top w:val="none" w:sz="0" w:space="0" w:color="auto"/>
            <w:left w:val="none" w:sz="0" w:space="0" w:color="auto"/>
            <w:bottom w:val="none" w:sz="0" w:space="0" w:color="auto"/>
            <w:right w:val="none" w:sz="0" w:space="0" w:color="auto"/>
          </w:divBdr>
        </w:div>
      </w:divsChild>
    </w:div>
    <w:div w:id="15190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tiff"/><Relationship Id="rId12" Type="http://schemas.openxmlformats.org/officeDocument/2006/relationships/image" Target="media/image4.tif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4E38-CAFE-DB41-9960-FC17104D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7148</Words>
  <Characters>40749</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awiik</dc:creator>
  <cp:lastModifiedBy>Na Ma</cp:lastModifiedBy>
  <cp:revision>2</cp:revision>
  <cp:lastPrinted>2016-08-26T16:36:00Z</cp:lastPrinted>
  <dcterms:created xsi:type="dcterms:W3CDTF">2017-01-16T23:48:00Z</dcterms:created>
  <dcterms:modified xsi:type="dcterms:W3CDTF">2017-01-16T23:48:00Z</dcterms:modified>
</cp:coreProperties>
</file>