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EF1D1" w14:textId="77777777" w:rsidR="008603B2" w:rsidRPr="0050631C" w:rsidRDefault="008603B2"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r w:rsidRPr="0050631C">
        <w:rPr>
          <w:rFonts w:ascii="Book Antiqua" w:hAnsi="Book Antiqua"/>
          <w:b/>
          <w:lang w:val="en-GB"/>
        </w:rPr>
        <w:t xml:space="preserve">Name of Journal: </w:t>
      </w:r>
      <w:r w:rsidRPr="0050631C">
        <w:rPr>
          <w:rFonts w:ascii="Book Antiqua" w:hAnsi="Book Antiqua"/>
          <w:b/>
          <w:i/>
          <w:lang w:val="en-GB"/>
        </w:rPr>
        <w:t>World Journal of Gastroenterology</w:t>
      </w:r>
    </w:p>
    <w:p w14:paraId="02449AE6" w14:textId="3D769E28" w:rsidR="004A75AB" w:rsidRPr="0050631C" w:rsidRDefault="004A75AB"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bookmarkStart w:id="0" w:name="OLE_LINK485"/>
      <w:bookmarkStart w:id="1" w:name="OLE_LINK486"/>
      <w:bookmarkStart w:id="2" w:name="OLE_LINK661"/>
      <w:bookmarkStart w:id="3" w:name="OLE_LINK768"/>
      <w:r w:rsidRPr="0050631C">
        <w:rPr>
          <w:rFonts w:ascii="Book Antiqua" w:hAnsi="Book Antiqua" w:cs="Times New Roman"/>
          <w:b/>
          <w:highlight w:val="white"/>
          <w:lang w:eastAsia="zh-CN"/>
        </w:rPr>
        <w:t>ESPS Manuscript NO:</w:t>
      </w:r>
      <w:bookmarkEnd w:id="0"/>
      <w:bookmarkEnd w:id="1"/>
      <w:bookmarkEnd w:id="2"/>
      <w:bookmarkEnd w:id="3"/>
      <w:r w:rsidR="002F5838" w:rsidRPr="0050631C">
        <w:rPr>
          <w:rFonts w:ascii="Book Antiqua" w:eastAsia="SimSun" w:hAnsi="Book Antiqua" w:cs="Times New Roman"/>
          <w:b/>
          <w:lang w:eastAsia="zh-CN"/>
        </w:rPr>
        <w:t xml:space="preserve"> </w:t>
      </w:r>
      <w:r w:rsidR="00FF3E3D" w:rsidRPr="0050631C">
        <w:rPr>
          <w:rFonts w:ascii="Book Antiqua" w:hAnsi="Book Antiqua" w:cs="Times New Roman"/>
          <w:b/>
          <w:lang w:eastAsia="zh-CN"/>
        </w:rPr>
        <w:t>27813</w:t>
      </w:r>
    </w:p>
    <w:p w14:paraId="3267FF13" w14:textId="36FDA381" w:rsidR="002F5838" w:rsidRPr="0050631C" w:rsidRDefault="008603B2"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r w:rsidRPr="0050631C">
        <w:rPr>
          <w:rFonts w:ascii="Book Antiqua" w:hAnsi="Book Antiqua"/>
          <w:b/>
          <w:lang w:val="en-GB"/>
        </w:rPr>
        <w:t xml:space="preserve">Manuscript Type: </w:t>
      </w:r>
      <w:r w:rsidR="002F5838" w:rsidRPr="0050631C">
        <w:rPr>
          <w:rFonts w:ascii="Book Antiqua" w:hAnsi="Book Antiqua"/>
          <w:b/>
        </w:rPr>
        <w:t>ORIGINAL ARTICLE</w:t>
      </w:r>
    </w:p>
    <w:p w14:paraId="365B92B8" w14:textId="77777777" w:rsidR="00C4504B" w:rsidRDefault="00C4504B" w:rsidP="0050631C">
      <w:pPr>
        <w:widowControl w:val="0"/>
        <w:autoSpaceDE w:val="0"/>
        <w:autoSpaceDN w:val="0"/>
        <w:adjustRightInd w:val="0"/>
        <w:snapToGrid w:val="0"/>
        <w:spacing w:line="360" w:lineRule="auto"/>
        <w:ind w:right="284"/>
        <w:jc w:val="both"/>
        <w:rPr>
          <w:rFonts w:ascii="Book Antiqua" w:eastAsia="SimSun" w:hAnsi="Book Antiqua"/>
          <w:b/>
          <w:i/>
          <w:lang w:val="en-GB" w:eastAsia="zh-CN"/>
        </w:rPr>
      </w:pPr>
    </w:p>
    <w:p w14:paraId="39DA59B0" w14:textId="2F34CD42" w:rsidR="008603B2" w:rsidRPr="00C4504B" w:rsidRDefault="008603B2" w:rsidP="00CE38BA">
      <w:pPr>
        <w:widowControl w:val="0"/>
        <w:autoSpaceDE w:val="0"/>
        <w:autoSpaceDN w:val="0"/>
        <w:adjustRightInd w:val="0"/>
        <w:snapToGrid w:val="0"/>
        <w:spacing w:line="360" w:lineRule="auto"/>
        <w:ind w:right="284"/>
        <w:jc w:val="both"/>
        <w:rPr>
          <w:rFonts w:ascii="Book Antiqua" w:eastAsia="SimSun" w:hAnsi="Book Antiqua"/>
          <w:b/>
          <w:i/>
          <w:lang w:val="en-GB" w:eastAsia="zh-CN"/>
        </w:rPr>
      </w:pPr>
      <w:r w:rsidRPr="0050631C">
        <w:rPr>
          <w:rFonts w:ascii="Book Antiqua" w:hAnsi="Book Antiqua"/>
          <w:b/>
          <w:i/>
          <w:lang w:val="en-GB"/>
        </w:rPr>
        <w:t>Retrospective Study</w:t>
      </w:r>
    </w:p>
    <w:p w14:paraId="08AF8CFB" w14:textId="0A9E499D" w:rsidR="008603B2" w:rsidRPr="0050631C" w:rsidRDefault="00156589" w:rsidP="0050631C">
      <w:pPr>
        <w:widowControl w:val="0"/>
        <w:snapToGrid w:val="0"/>
        <w:spacing w:line="360" w:lineRule="auto"/>
        <w:ind w:right="284"/>
        <w:jc w:val="both"/>
        <w:rPr>
          <w:rFonts w:ascii="Book Antiqua" w:hAnsi="Book Antiqua"/>
          <w:b/>
          <w:lang w:val="en-GB"/>
        </w:rPr>
      </w:pPr>
      <w:r w:rsidRPr="0050631C">
        <w:rPr>
          <w:rFonts w:ascii="Book Antiqua" w:hAnsi="Book Antiqua"/>
          <w:b/>
          <w:lang w:val="en-GB"/>
        </w:rPr>
        <w:t>Self-</w:t>
      </w:r>
      <w:r w:rsidR="008603B2" w:rsidRPr="0050631C">
        <w:rPr>
          <w:rFonts w:ascii="Book Antiqua" w:hAnsi="Book Antiqua"/>
          <w:b/>
          <w:lang w:val="en-GB"/>
        </w:rPr>
        <w:t>expanding metal stents for the palliation of malignant gastric outlet obstruction in patients with peritoneal carcinomatosis</w:t>
      </w:r>
    </w:p>
    <w:p w14:paraId="51C03D11" w14:textId="77777777" w:rsidR="008603B2" w:rsidRPr="00CE38BA" w:rsidRDefault="008603B2" w:rsidP="00CE38BA">
      <w:pPr>
        <w:widowControl w:val="0"/>
        <w:autoSpaceDE w:val="0"/>
        <w:autoSpaceDN w:val="0"/>
        <w:adjustRightInd w:val="0"/>
        <w:snapToGrid w:val="0"/>
        <w:spacing w:line="360" w:lineRule="auto"/>
        <w:ind w:right="284"/>
        <w:jc w:val="both"/>
        <w:rPr>
          <w:rFonts w:ascii="Book Antiqua" w:hAnsi="Book Antiqua"/>
          <w:lang w:val="en-GB"/>
        </w:rPr>
      </w:pPr>
    </w:p>
    <w:p w14:paraId="56F3A4BE" w14:textId="456D2059" w:rsidR="008603B2" w:rsidRPr="0050631C" w:rsidRDefault="008603B2" w:rsidP="0050631C">
      <w:pPr>
        <w:widowControl w:val="0"/>
        <w:snapToGrid w:val="0"/>
        <w:spacing w:line="360" w:lineRule="auto"/>
        <w:ind w:right="284"/>
        <w:jc w:val="both"/>
        <w:rPr>
          <w:rFonts w:ascii="Book Antiqua" w:hAnsi="Book Antiqua"/>
          <w:b/>
          <w:lang w:val="en-GB"/>
        </w:rPr>
      </w:pPr>
      <w:r w:rsidRPr="0050631C">
        <w:rPr>
          <w:rFonts w:ascii="Book Antiqua" w:hAnsi="Book Antiqua"/>
          <w:lang w:val="en-GB"/>
        </w:rPr>
        <w:t>Rademacher C</w:t>
      </w:r>
      <w:r w:rsidRPr="0050631C">
        <w:rPr>
          <w:rFonts w:ascii="Book Antiqua" w:hAnsi="Book Antiqua"/>
          <w:i/>
          <w:lang w:val="en-GB"/>
        </w:rPr>
        <w:t xml:space="preserve"> et al</w:t>
      </w:r>
      <w:r w:rsidRPr="0050631C">
        <w:rPr>
          <w:rFonts w:ascii="Book Antiqua" w:hAnsi="Book Antiqua"/>
          <w:lang w:val="en-GB"/>
        </w:rPr>
        <w:t>. SEMS</w:t>
      </w:r>
      <w:r w:rsidR="00FA5E42" w:rsidRPr="0050631C">
        <w:rPr>
          <w:rFonts w:ascii="Book Antiqua" w:hAnsi="Book Antiqua"/>
          <w:lang w:val="en-GB"/>
        </w:rPr>
        <w:t xml:space="preserve"> for </w:t>
      </w:r>
      <w:r w:rsidR="00EC53C1" w:rsidRPr="0050631C">
        <w:rPr>
          <w:rFonts w:ascii="Book Antiqua" w:hAnsi="Book Antiqua"/>
          <w:lang w:val="en-GB"/>
        </w:rPr>
        <w:t>GOO</w:t>
      </w:r>
      <w:r w:rsidRPr="0050631C">
        <w:rPr>
          <w:rFonts w:ascii="Book Antiqua" w:hAnsi="Book Antiqua"/>
          <w:lang w:val="en-GB"/>
        </w:rPr>
        <w:t xml:space="preserve"> </w:t>
      </w:r>
      <w:r w:rsidR="00EC53C1" w:rsidRPr="0050631C">
        <w:rPr>
          <w:rFonts w:ascii="Book Antiqua" w:hAnsi="Book Antiqua"/>
          <w:lang w:val="en-GB"/>
        </w:rPr>
        <w:t>in presence of PC</w:t>
      </w:r>
    </w:p>
    <w:p w14:paraId="5C03F89E" w14:textId="77777777" w:rsidR="008603B2" w:rsidRPr="0050631C" w:rsidRDefault="008603B2" w:rsidP="00CE38BA">
      <w:pPr>
        <w:widowControl w:val="0"/>
        <w:autoSpaceDE w:val="0"/>
        <w:autoSpaceDN w:val="0"/>
        <w:adjustRightInd w:val="0"/>
        <w:snapToGrid w:val="0"/>
        <w:spacing w:line="360" w:lineRule="auto"/>
        <w:ind w:right="284"/>
        <w:jc w:val="both"/>
        <w:rPr>
          <w:rFonts w:ascii="Book Antiqua" w:hAnsi="Book Antiqua"/>
          <w:lang w:val="en-GB"/>
        </w:rPr>
      </w:pPr>
    </w:p>
    <w:p w14:paraId="1F65BF4F" w14:textId="067EE2FB" w:rsidR="008603B2" w:rsidRPr="0050631C" w:rsidRDefault="00D94991" w:rsidP="0050631C">
      <w:pPr>
        <w:widowControl w:val="0"/>
        <w:autoSpaceDE w:val="0"/>
        <w:autoSpaceDN w:val="0"/>
        <w:adjustRightInd w:val="0"/>
        <w:snapToGrid w:val="0"/>
        <w:spacing w:line="360" w:lineRule="auto"/>
        <w:ind w:right="284"/>
        <w:jc w:val="both"/>
        <w:rPr>
          <w:rFonts w:ascii="Book Antiqua" w:hAnsi="Book Antiqua"/>
          <w:b/>
          <w:lang w:val="en-GB"/>
        </w:rPr>
      </w:pPr>
      <w:r w:rsidRPr="0050631C">
        <w:rPr>
          <w:rFonts w:ascii="Book Antiqua" w:hAnsi="Book Antiqua"/>
          <w:b/>
          <w:lang w:val="en-GB"/>
        </w:rPr>
        <w:t xml:space="preserve">Christoph Rademacher, </w:t>
      </w:r>
      <w:r w:rsidR="002520B3" w:rsidRPr="0050631C">
        <w:rPr>
          <w:rFonts w:ascii="Book Antiqua" w:hAnsi="Book Antiqua"/>
          <w:b/>
          <w:lang w:val="en-GB"/>
        </w:rPr>
        <w:t xml:space="preserve">Matthias Bechtler, </w:t>
      </w:r>
      <w:r w:rsidR="009E1D3E" w:rsidRPr="0050631C">
        <w:rPr>
          <w:rFonts w:ascii="Book Antiqua" w:hAnsi="Book Antiqua"/>
          <w:b/>
          <w:lang w:val="en-GB"/>
        </w:rPr>
        <w:t xml:space="preserve">Steffen Schneider, </w:t>
      </w:r>
      <w:r w:rsidR="002520B3" w:rsidRPr="0050631C">
        <w:rPr>
          <w:rFonts w:ascii="Book Antiqua" w:hAnsi="Book Antiqua"/>
          <w:b/>
          <w:lang w:val="en-GB"/>
        </w:rPr>
        <w:t xml:space="preserve">Bettina Hartmann, Johannes Striegel, </w:t>
      </w:r>
      <w:r w:rsidRPr="0050631C">
        <w:rPr>
          <w:rFonts w:ascii="Book Antiqua" w:hAnsi="Book Antiqua"/>
          <w:b/>
          <w:lang w:val="en-GB"/>
        </w:rPr>
        <w:t>Ralf Jakobs</w:t>
      </w:r>
    </w:p>
    <w:p w14:paraId="1D69017C" w14:textId="77777777" w:rsidR="00D94991" w:rsidRPr="00CE38BA" w:rsidRDefault="00D94991" w:rsidP="00CE38BA">
      <w:pPr>
        <w:widowControl w:val="0"/>
        <w:autoSpaceDE w:val="0"/>
        <w:autoSpaceDN w:val="0"/>
        <w:adjustRightInd w:val="0"/>
        <w:snapToGrid w:val="0"/>
        <w:spacing w:line="360" w:lineRule="auto"/>
        <w:ind w:right="284"/>
        <w:jc w:val="both"/>
        <w:rPr>
          <w:rFonts w:ascii="Book Antiqua" w:hAnsi="Book Antiqua"/>
          <w:lang w:val="en-GB"/>
        </w:rPr>
      </w:pPr>
    </w:p>
    <w:p w14:paraId="766E1693" w14:textId="77777777" w:rsidR="008603B2" w:rsidRPr="0050631C" w:rsidRDefault="002520B3"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b/>
          <w:lang w:val="en-GB"/>
        </w:rPr>
        <w:t>Christoph Rademacher, Matthias Bechtler, Bettina Hartmann, Johannes Striegel, Ralf Jakobs</w:t>
      </w:r>
      <w:r w:rsidR="008603B2" w:rsidRPr="0050631C">
        <w:rPr>
          <w:rFonts w:ascii="Book Antiqua" w:hAnsi="Book Antiqua"/>
          <w:b/>
          <w:lang w:val="en-GB"/>
        </w:rPr>
        <w:t xml:space="preserve">, </w:t>
      </w:r>
      <w:r w:rsidR="00D94991" w:rsidRPr="0050631C">
        <w:rPr>
          <w:rFonts w:ascii="Book Antiqua" w:hAnsi="Book Antiqua"/>
          <w:lang w:val="en-GB"/>
        </w:rPr>
        <w:t>Medizinische Klinik C</w:t>
      </w:r>
      <w:r w:rsidR="008603B2" w:rsidRPr="0050631C">
        <w:rPr>
          <w:rFonts w:ascii="Book Antiqua" w:hAnsi="Book Antiqua"/>
          <w:lang w:val="en-GB"/>
        </w:rPr>
        <w:t>,</w:t>
      </w:r>
      <w:r w:rsidR="00D94991" w:rsidRPr="0050631C">
        <w:rPr>
          <w:rFonts w:ascii="Book Antiqua" w:hAnsi="Book Antiqua"/>
          <w:lang w:val="en-GB"/>
        </w:rPr>
        <w:t xml:space="preserve"> Klinikum der Stadt Ludwigshafen, Bremserstraße 79, 67063 Ludwigshafen, Germany</w:t>
      </w:r>
    </w:p>
    <w:p w14:paraId="7864EC6D" w14:textId="77777777" w:rsidR="003D303C" w:rsidRPr="00CE38BA" w:rsidRDefault="003D303C" w:rsidP="00CE38BA">
      <w:pPr>
        <w:widowControl w:val="0"/>
        <w:autoSpaceDE w:val="0"/>
        <w:autoSpaceDN w:val="0"/>
        <w:adjustRightInd w:val="0"/>
        <w:snapToGrid w:val="0"/>
        <w:spacing w:line="360" w:lineRule="auto"/>
        <w:ind w:right="284"/>
        <w:jc w:val="both"/>
        <w:rPr>
          <w:rFonts w:ascii="Book Antiqua" w:hAnsi="Book Antiqua"/>
          <w:lang w:val="en-GB"/>
        </w:rPr>
      </w:pPr>
    </w:p>
    <w:p w14:paraId="52CF0882" w14:textId="5AF44DFA" w:rsidR="003D303C" w:rsidRPr="0050631C" w:rsidRDefault="003D303C"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b/>
          <w:lang w:val="en-GB"/>
        </w:rPr>
        <w:t>Steffen Schneider,</w:t>
      </w:r>
      <w:r w:rsidR="002F5838" w:rsidRPr="0050631C">
        <w:rPr>
          <w:rFonts w:ascii="Book Antiqua" w:eastAsia="SimSun" w:hAnsi="Book Antiqua"/>
          <w:lang w:val="en-GB" w:eastAsia="zh-CN"/>
        </w:rPr>
        <w:t xml:space="preserve"> </w:t>
      </w:r>
      <w:r w:rsidR="00BE4CBC" w:rsidRPr="0050631C">
        <w:rPr>
          <w:rFonts w:ascii="Book Antiqua" w:hAnsi="Book Antiqua"/>
          <w:lang w:val="en-GB"/>
        </w:rPr>
        <w:t xml:space="preserve">Department of </w:t>
      </w:r>
      <w:r w:rsidR="00FA677C" w:rsidRPr="0050631C">
        <w:rPr>
          <w:rFonts w:ascii="Book Antiqua" w:hAnsi="Book Antiqua"/>
          <w:lang w:val="en-GB"/>
        </w:rPr>
        <w:t>S</w:t>
      </w:r>
      <w:r w:rsidR="00BE4CBC" w:rsidRPr="0050631C">
        <w:rPr>
          <w:rFonts w:ascii="Book Antiqua" w:hAnsi="Book Antiqua"/>
          <w:lang w:val="en-GB"/>
        </w:rPr>
        <w:t>tatistics/</w:t>
      </w:r>
      <w:r w:rsidRPr="0050631C">
        <w:rPr>
          <w:rFonts w:ascii="Book Antiqua" w:hAnsi="Book Antiqua"/>
          <w:lang w:val="en-GB"/>
        </w:rPr>
        <w:t>Stiftung IHF,</w:t>
      </w:r>
      <w:r w:rsidR="009E1D3E" w:rsidRPr="0050631C">
        <w:rPr>
          <w:rFonts w:ascii="Book Antiqua" w:hAnsi="Book Antiqua"/>
          <w:lang w:val="en-GB"/>
        </w:rPr>
        <w:t xml:space="preserve"> </w:t>
      </w:r>
      <w:r w:rsidRPr="0050631C">
        <w:rPr>
          <w:rFonts w:ascii="Book Antiqua" w:hAnsi="Book Antiqua"/>
          <w:lang w:val="en-GB"/>
        </w:rPr>
        <w:t>Institut für Herzinfarktforschung, Bremserstraße 79, 67063 Ludwigshafen, Germany</w:t>
      </w:r>
    </w:p>
    <w:p w14:paraId="6B864741" w14:textId="77777777" w:rsidR="004967F2" w:rsidRPr="00CE38BA" w:rsidRDefault="004967F2" w:rsidP="00CE38BA">
      <w:pPr>
        <w:widowControl w:val="0"/>
        <w:autoSpaceDE w:val="0"/>
        <w:autoSpaceDN w:val="0"/>
        <w:adjustRightInd w:val="0"/>
        <w:snapToGrid w:val="0"/>
        <w:spacing w:line="360" w:lineRule="auto"/>
        <w:ind w:right="284"/>
        <w:jc w:val="both"/>
        <w:rPr>
          <w:rFonts w:ascii="Book Antiqua" w:hAnsi="Book Antiqua"/>
          <w:lang w:val="en-GB"/>
        </w:rPr>
      </w:pPr>
    </w:p>
    <w:p w14:paraId="19687543" w14:textId="2D09957D" w:rsidR="008603B2" w:rsidRPr="0050631C" w:rsidRDefault="008603B2"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r w:rsidRPr="0050631C">
        <w:rPr>
          <w:rFonts w:ascii="Book Antiqua" w:hAnsi="Book Antiqua"/>
          <w:b/>
          <w:lang w:val="en-GB"/>
        </w:rPr>
        <w:t>Author contributions:</w:t>
      </w:r>
      <w:r w:rsidRPr="0050631C">
        <w:rPr>
          <w:rFonts w:ascii="Book Antiqua" w:hAnsi="Book Antiqua"/>
          <w:lang w:val="en-GB"/>
        </w:rPr>
        <w:t xml:space="preserve"> </w:t>
      </w:r>
      <w:r w:rsidR="00D94991" w:rsidRPr="0050631C">
        <w:rPr>
          <w:rFonts w:ascii="Book Antiqua" w:hAnsi="Book Antiqua"/>
          <w:lang w:val="en-GB"/>
        </w:rPr>
        <w:t xml:space="preserve">Rademacher C </w:t>
      </w:r>
      <w:r w:rsidRPr="0050631C">
        <w:rPr>
          <w:rFonts w:ascii="Book Antiqua" w:hAnsi="Book Antiqua"/>
          <w:lang w:val="en-GB"/>
        </w:rPr>
        <w:t>designed and performed the research and wrote</w:t>
      </w:r>
      <w:r w:rsidR="00D94991" w:rsidRPr="0050631C">
        <w:rPr>
          <w:rFonts w:ascii="Book Antiqua" w:hAnsi="Book Antiqua"/>
          <w:lang w:val="en-GB"/>
        </w:rPr>
        <w:t xml:space="preserve"> </w:t>
      </w:r>
      <w:r w:rsidRPr="0050631C">
        <w:rPr>
          <w:rFonts w:ascii="Book Antiqua" w:hAnsi="Book Antiqua"/>
          <w:lang w:val="en-GB"/>
        </w:rPr>
        <w:t xml:space="preserve">the paper; </w:t>
      </w:r>
      <w:r w:rsidR="006F2F81" w:rsidRPr="0050631C">
        <w:rPr>
          <w:rFonts w:ascii="Book Antiqua" w:hAnsi="Book Antiqua"/>
          <w:lang w:val="en-GB"/>
        </w:rPr>
        <w:t>Bechtler M</w:t>
      </w:r>
      <w:r w:rsidR="009E1D3E" w:rsidRPr="0050631C">
        <w:rPr>
          <w:rFonts w:ascii="Book Antiqua" w:hAnsi="Book Antiqua"/>
          <w:lang w:val="en-GB"/>
        </w:rPr>
        <w:t xml:space="preserve"> supervised the research and provided clinical advice;</w:t>
      </w:r>
      <w:r w:rsidR="006F2F81" w:rsidRPr="0050631C">
        <w:rPr>
          <w:rFonts w:ascii="Book Antiqua" w:hAnsi="Book Antiqua"/>
          <w:lang w:val="en-GB"/>
        </w:rPr>
        <w:t xml:space="preserve"> </w:t>
      </w:r>
      <w:r w:rsidR="009E1D3E" w:rsidRPr="0050631C">
        <w:rPr>
          <w:rFonts w:ascii="Book Antiqua" w:hAnsi="Book Antiqua"/>
          <w:lang w:val="en-GB"/>
        </w:rPr>
        <w:t xml:space="preserve">Schneider S </w:t>
      </w:r>
      <w:r w:rsidR="00743D5B" w:rsidRPr="0050631C">
        <w:rPr>
          <w:rFonts w:ascii="Book Antiqua" w:hAnsi="Book Antiqua"/>
          <w:lang w:val="en-GB"/>
        </w:rPr>
        <w:t>supervised and performed the</w:t>
      </w:r>
      <w:r w:rsidR="009E1D3E" w:rsidRPr="0050631C">
        <w:rPr>
          <w:rFonts w:ascii="Book Antiqua" w:hAnsi="Book Antiqua"/>
          <w:lang w:val="en-GB"/>
        </w:rPr>
        <w:t xml:space="preserve"> </w:t>
      </w:r>
      <w:r w:rsidR="00743D5B" w:rsidRPr="0050631C">
        <w:rPr>
          <w:rFonts w:ascii="Book Antiqua" w:hAnsi="Book Antiqua"/>
          <w:lang w:val="en-GB"/>
        </w:rPr>
        <w:t>statistical</w:t>
      </w:r>
      <w:r w:rsidR="009E1D3E" w:rsidRPr="0050631C">
        <w:rPr>
          <w:rFonts w:ascii="Book Antiqua" w:hAnsi="Book Antiqua"/>
          <w:lang w:val="en-GB"/>
        </w:rPr>
        <w:t xml:space="preserve"> analysis; </w:t>
      </w:r>
      <w:r w:rsidR="006F2F81" w:rsidRPr="0050631C">
        <w:rPr>
          <w:rFonts w:ascii="Book Antiqua" w:hAnsi="Book Antiqua"/>
          <w:lang w:val="en-GB"/>
        </w:rPr>
        <w:t>Hartmann B and Striegel J provided</w:t>
      </w:r>
      <w:r w:rsidR="009E1D3E" w:rsidRPr="0050631C">
        <w:rPr>
          <w:rFonts w:ascii="Book Antiqua" w:hAnsi="Book Antiqua"/>
          <w:lang w:val="en-GB"/>
        </w:rPr>
        <w:t xml:space="preserve"> </w:t>
      </w:r>
      <w:r w:rsidR="006F2F81" w:rsidRPr="0050631C">
        <w:rPr>
          <w:rFonts w:ascii="Book Antiqua" w:hAnsi="Book Antiqua"/>
          <w:lang w:val="en-GB"/>
        </w:rPr>
        <w:t xml:space="preserve">clinical advice; </w:t>
      </w:r>
      <w:r w:rsidR="00D94991" w:rsidRPr="0050631C">
        <w:rPr>
          <w:rFonts w:ascii="Book Antiqua" w:hAnsi="Book Antiqua"/>
          <w:lang w:val="en-GB"/>
        </w:rPr>
        <w:t>Jacobs R</w:t>
      </w:r>
      <w:r w:rsidRPr="0050631C">
        <w:rPr>
          <w:rFonts w:ascii="Book Antiqua" w:hAnsi="Book Antiqua"/>
          <w:lang w:val="en-GB"/>
        </w:rPr>
        <w:t xml:space="preserve"> supervised</w:t>
      </w:r>
      <w:r w:rsidR="00EC53C1" w:rsidRPr="0050631C">
        <w:rPr>
          <w:rFonts w:ascii="Book Antiqua" w:hAnsi="Book Antiqua"/>
          <w:lang w:val="en-GB"/>
        </w:rPr>
        <w:t xml:space="preserve"> the research and</w:t>
      </w:r>
      <w:r w:rsidR="002F5838" w:rsidRPr="0050631C">
        <w:rPr>
          <w:rFonts w:ascii="Book Antiqua" w:hAnsi="Book Antiqua"/>
          <w:lang w:val="en-GB"/>
        </w:rPr>
        <w:t xml:space="preserve"> the report</w:t>
      </w:r>
      <w:r w:rsidR="002F5838" w:rsidRPr="0050631C">
        <w:rPr>
          <w:rFonts w:ascii="Book Antiqua" w:eastAsia="SimSun" w:hAnsi="Book Antiqua"/>
          <w:lang w:val="en-GB" w:eastAsia="zh-CN"/>
        </w:rPr>
        <w:t>.</w:t>
      </w:r>
    </w:p>
    <w:p w14:paraId="101D3E8B" w14:textId="77777777" w:rsidR="00D94991" w:rsidRPr="00CE38BA" w:rsidRDefault="00D94991" w:rsidP="00CE38BA">
      <w:pPr>
        <w:widowControl w:val="0"/>
        <w:autoSpaceDE w:val="0"/>
        <w:autoSpaceDN w:val="0"/>
        <w:adjustRightInd w:val="0"/>
        <w:snapToGrid w:val="0"/>
        <w:spacing w:line="360" w:lineRule="auto"/>
        <w:ind w:right="284"/>
        <w:jc w:val="both"/>
        <w:rPr>
          <w:rFonts w:ascii="Book Antiqua" w:hAnsi="Book Antiqua"/>
          <w:lang w:val="en-GB"/>
        </w:rPr>
      </w:pPr>
    </w:p>
    <w:p w14:paraId="73A992A6" w14:textId="4014E858" w:rsidR="00D94991" w:rsidRPr="0050631C" w:rsidRDefault="008603B2" w:rsidP="0050631C">
      <w:pPr>
        <w:widowControl w:val="0"/>
        <w:autoSpaceDE w:val="0"/>
        <w:autoSpaceDN w:val="0"/>
        <w:adjustRightInd w:val="0"/>
        <w:snapToGrid w:val="0"/>
        <w:spacing w:line="360" w:lineRule="auto"/>
        <w:ind w:right="284"/>
        <w:jc w:val="both"/>
        <w:rPr>
          <w:rFonts w:ascii="Book Antiqua" w:hAnsi="Book Antiqua"/>
          <w:b/>
          <w:lang w:val="en-GB"/>
        </w:rPr>
      </w:pPr>
      <w:r w:rsidRPr="0050631C">
        <w:rPr>
          <w:rFonts w:ascii="Book Antiqua" w:hAnsi="Book Antiqua"/>
          <w:b/>
          <w:lang w:val="en-GB"/>
        </w:rPr>
        <w:t>Institutional review board statement:</w:t>
      </w:r>
      <w:r w:rsidR="002F5838" w:rsidRPr="0050631C">
        <w:rPr>
          <w:rFonts w:ascii="Book Antiqua" w:eastAsia="SimSun" w:hAnsi="Book Antiqua"/>
          <w:lang w:val="en-GB" w:eastAsia="zh-CN"/>
        </w:rPr>
        <w:t xml:space="preserve"> </w:t>
      </w:r>
      <w:r w:rsidR="004254D8" w:rsidRPr="0050631C">
        <w:rPr>
          <w:rFonts w:ascii="Book Antiqua" w:hAnsi="Book Antiqua"/>
        </w:rPr>
        <w:t xml:space="preserve">The institutional </w:t>
      </w:r>
      <w:r w:rsidR="004254D8" w:rsidRPr="0050631C">
        <w:rPr>
          <w:rFonts w:ascii="Book Antiqua" w:hAnsi="Book Antiqua"/>
          <w:bCs/>
        </w:rPr>
        <w:t>review board (Ethik-Kommission, Landesärztekammer</w:t>
      </w:r>
      <w:r w:rsidR="004254D8" w:rsidRPr="0050631C">
        <w:rPr>
          <w:rFonts w:ascii="Book Antiqua" w:hAnsi="Book Antiqua"/>
        </w:rPr>
        <w:t xml:space="preserve"> Rheinland-Pfalz, Germany) deemed it exempt from review.</w:t>
      </w:r>
    </w:p>
    <w:p w14:paraId="3368D722" w14:textId="77777777" w:rsidR="004254D8" w:rsidRPr="0050631C" w:rsidRDefault="004254D8" w:rsidP="00CE38BA">
      <w:pPr>
        <w:widowControl w:val="0"/>
        <w:autoSpaceDE w:val="0"/>
        <w:autoSpaceDN w:val="0"/>
        <w:adjustRightInd w:val="0"/>
        <w:snapToGrid w:val="0"/>
        <w:spacing w:line="360" w:lineRule="auto"/>
        <w:ind w:right="284"/>
        <w:jc w:val="both"/>
        <w:rPr>
          <w:rFonts w:ascii="Book Antiqua" w:hAnsi="Book Antiqua"/>
          <w:b/>
          <w:lang w:val="en-GB"/>
        </w:rPr>
      </w:pPr>
    </w:p>
    <w:p w14:paraId="4B6BD228" w14:textId="77777777" w:rsidR="008603B2" w:rsidRPr="0050631C" w:rsidRDefault="008603B2"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b/>
          <w:lang w:val="en-GB"/>
        </w:rPr>
        <w:t>Informed consent statement:</w:t>
      </w:r>
      <w:r w:rsidRPr="0050631C">
        <w:rPr>
          <w:rFonts w:ascii="Book Antiqua" w:hAnsi="Book Antiqua"/>
          <w:lang w:val="en-GB"/>
        </w:rPr>
        <w:t xml:space="preserve"> Patients were not required to give informed consent to</w:t>
      </w:r>
      <w:r w:rsidR="00D94991" w:rsidRPr="0050631C">
        <w:rPr>
          <w:rFonts w:ascii="Book Antiqua" w:hAnsi="Book Antiqua"/>
          <w:lang w:val="en-GB"/>
        </w:rPr>
        <w:t xml:space="preserve"> </w:t>
      </w:r>
      <w:r w:rsidRPr="0050631C">
        <w:rPr>
          <w:rFonts w:ascii="Book Antiqua" w:hAnsi="Book Antiqua"/>
          <w:lang w:val="en-GB"/>
        </w:rPr>
        <w:t>the study because the analysis used anonymous clinical data that were obtained after</w:t>
      </w:r>
      <w:r w:rsidR="00D94991" w:rsidRPr="0050631C">
        <w:rPr>
          <w:rFonts w:ascii="Book Antiqua" w:hAnsi="Book Antiqua"/>
          <w:lang w:val="en-GB"/>
        </w:rPr>
        <w:t xml:space="preserve"> </w:t>
      </w:r>
      <w:r w:rsidRPr="0050631C">
        <w:rPr>
          <w:rFonts w:ascii="Book Antiqua" w:hAnsi="Book Antiqua"/>
          <w:lang w:val="en-GB"/>
        </w:rPr>
        <w:t xml:space="preserve">each </w:t>
      </w:r>
      <w:r w:rsidRPr="0050631C">
        <w:rPr>
          <w:rFonts w:ascii="Book Antiqua" w:hAnsi="Book Antiqua"/>
          <w:lang w:val="en-GB"/>
        </w:rPr>
        <w:lastRenderedPageBreak/>
        <w:t xml:space="preserve">patient agreed to treatment by written consent. </w:t>
      </w:r>
    </w:p>
    <w:p w14:paraId="026A1915" w14:textId="77777777" w:rsidR="00D94991" w:rsidRPr="0050631C" w:rsidRDefault="00D94991"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p>
    <w:p w14:paraId="3B50F838" w14:textId="77777777" w:rsidR="008603B2" w:rsidRPr="0050631C" w:rsidRDefault="008603B2"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b/>
          <w:lang w:val="en-GB"/>
        </w:rPr>
        <w:t>Conflict-of-interest statement:</w:t>
      </w:r>
      <w:r w:rsidRPr="0050631C">
        <w:rPr>
          <w:rFonts w:ascii="Book Antiqua" w:hAnsi="Book Antiqua"/>
          <w:lang w:val="en-GB"/>
        </w:rPr>
        <w:t xml:space="preserve"> We have no financial relationships to disclose.</w:t>
      </w:r>
    </w:p>
    <w:p w14:paraId="2C4F6206" w14:textId="77777777" w:rsidR="00B45732" w:rsidRPr="0050631C" w:rsidRDefault="00B45732"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p>
    <w:p w14:paraId="4245BB53" w14:textId="29A3589F" w:rsidR="00940D14" w:rsidRPr="0050631C" w:rsidRDefault="008603B2" w:rsidP="0050631C">
      <w:pPr>
        <w:widowControl w:val="0"/>
        <w:autoSpaceDE w:val="0"/>
        <w:autoSpaceDN w:val="0"/>
        <w:adjustRightInd w:val="0"/>
        <w:snapToGrid w:val="0"/>
        <w:spacing w:line="360" w:lineRule="auto"/>
        <w:ind w:right="284"/>
        <w:jc w:val="both"/>
        <w:rPr>
          <w:rFonts w:ascii="Book Antiqua" w:hAnsi="Book Antiqua"/>
        </w:rPr>
      </w:pPr>
      <w:r w:rsidRPr="0050631C">
        <w:rPr>
          <w:rFonts w:ascii="Book Antiqua" w:hAnsi="Book Antiqua"/>
          <w:b/>
          <w:lang w:val="en-GB"/>
        </w:rPr>
        <w:t>Data sharing statement:</w:t>
      </w:r>
      <w:r w:rsidR="002F5838" w:rsidRPr="0050631C">
        <w:rPr>
          <w:rFonts w:ascii="Book Antiqua" w:eastAsia="SimSun" w:hAnsi="Book Antiqua"/>
          <w:lang w:val="en-GB" w:eastAsia="zh-CN"/>
        </w:rPr>
        <w:t xml:space="preserve"> </w:t>
      </w:r>
      <w:r w:rsidR="00940D14" w:rsidRPr="0050631C">
        <w:rPr>
          <w:rFonts w:ascii="Book Antiqua" w:hAnsi="Book Antiqua"/>
        </w:rPr>
        <w:t>Informed consent for data sharing was not obtained but the presented data are anonymized and the risk of identification is low. No additional data are available. Questions regarding the technical procedure, statistical code and data can be addressed to the corresponding author.</w:t>
      </w:r>
    </w:p>
    <w:p w14:paraId="450A3C7C" w14:textId="77777777"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
          <w:bCs/>
          <w:lang w:val="en-US" w:eastAsia="zh-CN"/>
        </w:rPr>
      </w:pPr>
      <w:bookmarkStart w:id="4" w:name="OLE_LINK734"/>
      <w:bookmarkStart w:id="5" w:name="OLE_LINK559"/>
      <w:bookmarkStart w:id="6" w:name="OLE_LINK1232"/>
      <w:bookmarkStart w:id="7" w:name="OLE_LINK1032"/>
      <w:bookmarkStart w:id="8" w:name="OLE_LINK442"/>
      <w:bookmarkStart w:id="9" w:name="OLE_LINK441"/>
    </w:p>
    <w:p w14:paraId="0302C2DC" w14:textId="77777777" w:rsidR="002F5838" w:rsidRPr="0050631C" w:rsidRDefault="002F5838" w:rsidP="0050631C">
      <w:pPr>
        <w:widowControl w:val="0"/>
        <w:autoSpaceDE w:val="0"/>
        <w:autoSpaceDN w:val="0"/>
        <w:adjustRightInd w:val="0"/>
        <w:snapToGrid w:val="0"/>
        <w:spacing w:line="360" w:lineRule="auto"/>
        <w:ind w:right="284"/>
        <w:jc w:val="both"/>
        <w:rPr>
          <w:rFonts w:ascii="Book Antiqua" w:hAnsi="Book Antiqua"/>
          <w:bCs/>
          <w:lang w:val="en-US"/>
        </w:rPr>
      </w:pPr>
      <w:r w:rsidRPr="0050631C">
        <w:rPr>
          <w:rFonts w:ascii="Book Antiqua" w:hAnsi="Book Antiqua"/>
          <w:b/>
          <w:bCs/>
          <w:lang w:val="en-US"/>
        </w:rPr>
        <w:t>Open-Access:</w:t>
      </w:r>
      <w:r w:rsidRPr="0050631C">
        <w:rPr>
          <w:rFonts w:ascii="Book Antiqua" w:hAnsi="Book Antiqua"/>
          <w:bCs/>
          <w:lang w:val="en-US"/>
        </w:rPr>
        <w:t xml:space="preserve"> </w:t>
      </w:r>
      <w:bookmarkStart w:id="10" w:name="OLE_LINK507"/>
      <w:bookmarkStart w:id="11" w:name="OLE_LINK506"/>
      <w:bookmarkStart w:id="12" w:name="OLE_LINK496"/>
      <w:bookmarkStart w:id="13" w:name="OLE_LINK479"/>
      <w:r w:rsidRPr="0050631C">
        <w:rPr>
          <w:rFonts w:ascii="Book Antiqua" w:hAnsi="Book Antiqua"/>
          <w:bCs/>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0631C">
          <w:rPr>
            <w:rStyle w:val="Hyperlink"/>
            <w:rFonts w:ascii="Book Antiqua" w:hAnsi="Book Antiqua"/>
            <w:bCs/>
            <w:lang w:val="en-US"/>
          </w:rPr>
          <w:t>http://creativecommons.org/licenses/by-nc/4.0/</w:t>
        </w:r>
      </w:hyperlink>
      <w:bookmarkEnd w:id="4"/>
      <w:bookmarkEnd w:id="10"/>
      <w:bookmarkEnd w:id="11"/>
      <w:bookmarkEnd w:id="12"/>
      <w:bookmarkEnd w:id="13"/>
    </w:p>
    <w:bookmarkEnd w:id="5"/>
    <w:bookmarkEnd w:id="6"/>
    <w:bookmarkEnd w:id="7"/>
    <w:bookmarkEnd w:id="8"/>
    <w:bookmarkEnd w:id="9"/>
    <w:p w14:paraId="1BFA1777" w14:textId="77777777" w:rsidR="002F5838" w:rsidRPr="0050631C" w:rsidRDefault="002F5838" w:rsidP="0050631C">
      <w:pPr>
        <w:widowControl w:val="0"/>
        <w:autoSpaceDE w:val="0"/>
        <w:autoSpaceDN w:val="0"/>
        <w:adjustRightInd w:val="0"/>
        <w:snapToGrid w:val="0"/>
        <w:spacing w:line="360" w:lineRule="auto"/>
        <w:ind w:right="284"/>
        <w:jc w:val="both"/>
        <w:rPr>
          <w:rFonts w:ascii="Book Antiqua" w:hAnsi="Book Antiqua"/>
          <w:b/>
          <w:bCs/>
          <w:lang w:val="en-US"/>
        </w:rPr>
      </w:pPr>
    </w:p>
    <w:p w14:paraId="5092FCB0" w14:textId="6462E3C8"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Cs/>
          <w:lang w:val="en-US" w:eastAsia="zh-CN"/>
        </w:rPr>
      </w:pPr>
      <w:r w:rsidRPr="0050631C">
        <w:rPr>
          <w:rFonts w:ascii="Book Antiqua" w:hAnsi="Book Antiqua"/>
          <w:b/>
          <w:bCs/>
          <w:lang w:val="en-US"/>
        </w:rPr>
        <w:t xml:space="preserve">Manuscript source: </w:t>
      </w:r>
      <w:r w:rsidRPr="0050631C">
        <w:rPr>
          <w:rFonts w:ascii="Book Antiqua" w:hAnsi="Book Antiqua"/>
          <w:bCs/>
          <w:lang w:val="en-US"/>
        </w:rPr>
        <w:t>Invited manuscript</w:t>
      </w:r>
    </w:p>
    <w:p w14:paraId="2941313A" w14:textId="77777777"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p>
    <w:p w14:paraId="09F56E70" w14:textId="4D358768" w:rsidR="008603B2" w:rsidRPr="0050631C" w:rsidRDefault="008603B2"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r w:rsidRPr="0050631C">
        <w:rPr>
          <w:rFonts w:ascii="Book Antiqua" w:hAnsi="Book Antiqua"/>
          <w:b/>
          <w:lang w:val="en-GB"/>
        </w:rPr>
        <w:t>Correspondence to:</w:t>
      </w:r>
      <w:r w:rsidRPr="0050631C">
        <w:rPr>
          <w:rFonts w:ascii="Book Antiqua" w:hAnsi="Book Antiqua"/>
          <w:lang w:val="en-GB"/>
        </w:rPr>
        <w:t xml:space="preserve"> </w:t>
      </w:r>
      <w:r w:rsidR="006433CC" w:rsidRPr="0050631C">
        <w:rPr>
          <w:rFonts w:ascii="Book Antiqua" w:hAnsi="Book Antiqua"/>
          <w:b/>
          <w:lang w:val="en-GB"/>
        </w:rPr>
        <w:t>Ralf Jakobs</w:t>
      </w:r>
      <w:r w:rsidRPr="0050631C">
        <w:rPr>
          <w:rFonts w:ascii="Book Antiqua" w:hAnsi="Book Antiqua"/>
          <w:b/>
          <w:lang w:val="en-GB"/>
        </w:rPr>
        <w:t xml:space="preserve">, MD, </w:t>
      </w:r>
      <w:r w:rsidR="006433CC" w:rsidRPr="0050631C">
        <w:rPr>
          <w:rFonts w:ascii="Book Antiqua" w:hAnsi="Book Antiqua"/>
          <w:b/>
          <w:lang w:val="en-GB"/>
        </w:rPr>
        <w:t xml:space="preserve">Medical </w:t>
      </w:r>
      <w:r w:rsidR="00A42839" w:rsidRPr="0050631C">
        <w:rPr>
          <w:rFonts w:ascii="Book Antiqua" w:hAnsi="Book Antiqua"/>
          <w:b/>
          <w:lang w:val="en-GB"/>
        </w:rPr>
        <w:t>Director</w:t>
      </w:r>
      <w:r w:rsidRPr="0050631C">
        <w:rPr>
          <w:rFonts w:ascii="Book Antiqua" w:hAnsi="Book Antiqua"/>
          <w:lang w:val="en-GB"/>
        </w:rPr>
        <w:t xml:space="preserve">, </w:t>
      </w:r>
      <w:r w:rsidR="006433CC" w:rsidRPr="0050631C">
        <w:rPr>
          <w:rFonts w:ascii="Book Antiqua" w:hAnsi="Book Antiqua"/>
          <w:lang w:val="en-GB"/>
        </w:rPr>
        <w:t>Medizinische Klinik C</w:t>
      </w:r>
      <w:r w:rsidRPr="0050631C">
        <w:rPr>
          <w:rFonts w:ascii="Book Antiqua" w:hAnsi="Book Antiqua"/>
          <w:lang w:val="en-GB"/>
        </w:rPr>
        <w:t xml:space="preserve">, </w:t>
      </w:r>
      <w:r w:rsidR="006433CC" w:rsidRPr="0050631C">
        <w:rPr>
          <w:rFonts w:ascii="Book Antiqua" w:hAnsi="Book Antiqua"/>
          <w:lang w:val="en-GB"/>
        </w:rPr>
        <w:t>Klinikum der Stadt Ludwigshafen</w:t>
      </w:r>
      <w:r w:rsidRPr="0050631C">
        <w:rPr>
          <w:rFonts w:ascii="Book Antiqua" w:hAnsi="Book Antiqua"/>
          <w:lang w:val="en-GB"/>
        </w:rPr>
        <w:t>,</w:t>
      </w:r>
      <w:r w:rsidR="002F5838" w:rsidRPr="0050631C">
        <w:rPr>
          <w:rFonts w:ascii="Book Antiqua" w:eastAsia="SimSun" w:hAnsi="Book Antiqua"/>
          <w:lang w:val="en-GB" w:eastAsia="zh-CN"/>
        </w:rPr>
        <w:t xml:space="preserve"> </w:t>
      </w:r>
      <w:r w:rsidR="006433CC" w:rsidRPr="0050631C">
        <w:rPr>
          <w:rFonts w:ascii="Book Antiqua" w:hAnsi="Book Antiqua"/>
          <w:lang w:val="en-GB"/>
        </w:rPr>
        <w:t>Bremserstraße 79, 67063 Ludwigshafen, Germany</w:t>
      </w:r>
      <w:r w:rsidR="002F5838" w:rsidRPr="0050631C">
        <w:rPr>
          <w:rFonts w:ascii="Book Antiqua" w:eastAsia="SimSun" w:hAnsi="Book Antiqua"/>
          <w:lang w:val="en-GB" w:eastAsia="zh-CN"/>
        </w:rPr>
        <w:t xml:space="preserve">. </w:t>
      </w:r>
      <w:r w:rsidR="006433CC" w:rsidRPr="0050631C">
        <w:rPr>
          <w:rFonts w:ascii="Book Antiqua" w:hAnsi="Book Antiqua"/>
          <w:lang w:val="en-GB"/>
        </w:rPr>
        <w:t>jakobsr@klilu.de</w:t>
      </w:r>
    </w:p>
    <w:p w14:paraId="279A87AB" w14:textId="290633D6" w:rsidR="008603B2" w:rsidRPr="0050631C" w:rsidRDefault="008603B2"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b/>
          <w:lang w:val="en-GB"/>
        </w:rPr>
        <w:t>Telephone:</w:t>
      </w:r>
      <w:r w:rsidRPr="0050631C">
        <w:rPr>
          <w:rFonts w:ascii="Book Antiqua" w:hAnsi="Book Antiqua"/>
          <w:lang w:val="en-GB"/>
        </w:rPr>
        <w:t xml:space="preserve"> +</w:t>
      </w:r>
      <w:r w:rsidR="002F5838" w:rsidRPr="0050631C">
        <w:rPr>
          <w:rFonts w:ascii="Book Antiqua" w:hAnsi="Book Antiqua"/>
          <w:lang w:val="en-GB"/>
        </w:rPr>
        <w:t>49-621-503</w:t>
      </w:r>
      <w:r w:rsidR="004F6E02" w:rsidRPr="0050631C">
        <w:rPr>
          <w:rFonts w:ascii="Book Antiqua" w:hAnsi="Book Antiqua"/>
          <w:lang w:val="en-GB"/>
        </w:rPr>
        <w:t>4100</w:t>
      </w:r>
    </w:p>
    <w:p w14:paraId="6E5381D0" w14:textId="76D0E9DD" w:rsidR="008603B2" w:rsidRPr="0050631C" w:rsidRDefault="008603B2"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b/>
          <w:lang w:val="en-GB"/>
        </w:rPr>
        <w:t>Fax:</w:t>
      </w:r>
      <w:r w:rsidRPr="0050631C">
        <w:rPr>
          <w:rFonts w:ascii="Book Antiqua" w:hAnsi="Book Antiqua"/>
          <w:lang w:val="en-GB"/>
        </w:rPr>
        <w:t xml:space="preserve"> </w:t>
      </w:r>
      <w:r w:rsidR="002F5838" w:rsidRPr="0050631C">
        <w:rPr>
          <w:rFonts w:ascii="Book Antiqua" w:hAnsi="Book Antiqua"/>
          <w:lang w:val="en-GB"/>
        </w:rPr>
        <w:t>+49-621-503</w:t>
      </w:r>
      <w:r w:rsidR="004F6E02" w:rsidRPr="0050631C">
        <w:rPr>
          <w:rFonts w:ascii="Book Antiqua" w:hAnsi="Book Antiqua"/>
          <w:lang w:val="en-GB"/>
        </w:rPr>
        <w:t>4114</w:t>
      </w:r>
    </w:p>
    <w:p w14:paraId="14A7E879" w14:textId="77777777" w:rsidR="004F6E02" w:rsidRPr="0050631C" w:rsidRDefault="004F6E02"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p>
    <w:p w14:paraId="7066F1B5" w14:textId="7EE85E15"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
          <w:lang w:val="en-US" w:eastAsia="zh-CN"/>
        </w:rPr>
      </w:pPr>
      <w:r w:rsidRPr="0050631C">
        <w:rPr>
          <w:rFonts w:ascii="Book Antiqua" w:eastAsia="SimSun" w:hAnsi="Book Antiqua"/>
          <w:b/>
          <w:lang w:val="en-US" w:eastAsia="zh-CN"/>
        </w:rPr>
        <w:t xml:space="preserve">Received: </w:t>
      </w:r>
      <w:r w:rsidRPr="0050631C">
        <w:rPr>
          <w:rFonts w:ascii="Book Antiqua" w:eastAsia="SimSun" w:hAnsi="Book Antiqua"/>
          <w:lang w:val="en-US" w:eastAsia="zh-CN"/>
        </w:rPr>
        <w:t>June 17, 2016</w:t>
      </w:r>
    </w:p>
    <w:p w14:paraId="3853B101" w14:textId="26691E45"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
          <w:lang w:val="en-US" w:eastAsia="zh-CN"/>
        </w:rPr>
      </w:pPr>
      <w:r w:rsidRPr="0050631C">
        <w:rPr>
          <w:rFonts w:ascii="Book Antiqua" w:eastAsia="SimSun" w:hAnsi="Book Antiqua"/>
          <w:b/>
          <w:lang w:val="en-US" w:eastAsia="zh-CN"/>
        </w:rPr>
        <w:t xml:space="preserve">Peer-review started: </w:t>
      </w:r>
      <w:r w:rsidRPr="0050631C">
        <w:rPr>
          <w:rFonts w:ascii="Book Antiqua" w:eastAsia="SimSun" w:hAnsi="Book Antiqua"/>
          <w:lang w:val="en-US" w:eastAsia="zh-CN"/>
        </w:rPr>
        <w:t>June 17, 2016</w:t>
      </w:r>
    </w:p>
    <w:p w14:paraId="7DBA3DC3" w14:textId="29BB04D9"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
          <w:lang w:val="en-US" w:eastAsia="zh-CN"/>
        </w:rPr>
      </w:pPr>
      <w:r w:rsidRPr="0050631C">
        <w:rPr>
          <w:rFonts w:ascii="Book Antiqua" w:eastAsia="SimSun" w:hAnsi="Book Antiqua"/>
          <w:b/>
          <w:lang w:val="en-US" w:eastAsia="zh-CN"/>
        </w:rPr>
        <w:t xml:space="preserve">First decision: </w:t>
      </w:r>
      <w:r w:rsidRPr="0050631C">
        <w:rPr>
          <w:rFonts w:ascii="Book Antiqua" w:eastAsia="SimSun" w:hAnsi="Book Antiqua"/>
          <w:lang w:val="en-US" w:eastAsia="zh-CN"/>
        </w:rPr>
        <w:t>August 29, 2016</w:t>
      </w:r>
    </w:p>
    <w:p w14:paraId="6CE07034" w14:textId="06B5D320"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
          <w:lang w:val="en-US" w:eastAsia="zh-CN"/>
        </w:rPr>
      </w:pPr>
      <w:r w:rsidRPr="0050631C">
        <w:rPr>
          <w:rFonts w:ascii="Book Antiqua" w:eastAsia="SimSun" w:hAnsi="Book Antiqua"/>
          <w:b/>
          <w:lang w:val="en-US" w:eastAsia="zh-CN"/>
        </w:rPr>
        <w:t xml:space="preserve">Revised: </w:t>
      </w:r>
      <w:r w:rsidRPr="0050631C">
        <w:rPr>
          <w:rFonts w:ascii="Book Antiqua" w:eastAsia="SimSun" w:hAnsi="Book Antiqua"/>
          <w:lang w:val="en-US" w:eastAsia="zh-CN"/>
        </w:rPr>
        <w:t>September 8, 2016</w:t>
      </w:r>
    </w:p>
    <w:p w14:paraId="793D5939" w14:textId="6D50C2ED" w:rsidR="002F5838" w:rsidRPr="007B18E7" w:rsidRDefault="002F5838" w:rsidP="007B18E7">
      <w:pPr>
        <w:spacing w:line="360" w:lineRule="auto"/>
        <w:rPr>
          <w:rFonts w:ascii="Book Antiqua" w:hAnsi="Book Antiqua"/>
          <w:color w:val="000000"/>
          <w:lang w:eastAsia="de-DE"/>
        </w:rPr>
      </w:pPr>
      <w:r w:rsidRPr="0050631C">
        <w:rPr>
          <w:rFonts w:ascii="Book Antiqua" w:eastAsia="SimSun" w:hAnsi="Book Antiqua"/>
          <w:b/>
          <w:lang w:val="en-US" w:eastAsia="zh-CN"/>
        </w:rPr>
        <w:t>Accepted:</w:t>
      </w:r>
      <w:r w:rsidR="007B18E7" w:rsidRPr="007B18E7">
        <w:rPr>
          <w:rFonts w:ascii="Book Antiqua" w:hAnsi="Book Antiqua"/>
          <w:color w:val="000000"/>
        </w:rPr>
        <w:t xml:space="preserve"> </w:t>
      </w:r>
      <w:r w:rsidR="007B18E7">
        <w:rPr>
          <w:rFonts w:ascii="Book Antiqua" w:hAnsi="Book Antiqua"/>
          <w:color w:val="000000"/>
        </w:rPr>
        <w:t>October 10, 2016</w:t>
      </w:r>
      <w:bookmarkStart w:id="14" w:name="_GoBack"/>
      <w:bookmarkEnd w:id="14"/>
    </w:p>
    <w:p w14:paraId="4194D3EC" w14:textId="77777777"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
          <w:lang w:val="en-US" w:eastAsia="zh-CN"/>
        </w:rPr>
      </w:pPr>
      <w:r w:rsidRPr="0050631C">
        <w:rPr>
          <w:rFonts w:ascii="Book Antiqua" w:eastAsia="SimSun" w:hAnsi="Book Antiqua"/>
          <w:b/>
          <w:lang w:val="en-US" w:eastAsia="zh-CN"/>
        </w:rPr>
        <w:t>Article in press:</w:t>
      </w:r>
    </w:p>
    <w:p w14:paraId="0592D416" w14:textId="77777777"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b/>
          <w:lang w:val="pl-PL" w:eastAsia="zh-CN"/>
        </w:rPr>
      </w:pPr>
      <w:r w:rsidRPr="0050631C">
        <w:rPr>
          <w:rFonts w:ascii="Book Antiqua" w:eastAsia="SimSun" w:hAnsi="Book Antiqua"/>
          <w:b/>
          <w:lang w:val="pl-PL" w:eastAsia="zh-CN"/>
        </w:rPr>
        <w:lastRenderedPageBreak/>
        <w:t>Published online:</w:t>
      </w:r>
    </w:p>
    <w:p w14:paraId="04495E6F" w14:textId="77777777" w:rsidR="002F5838"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p>
    <w:p w14:paraId="088E309E" w14:textId="08712162" w:rsidR="008603B2" w:rsidRPr="0050631C" w:rsidRDefault="004A75AB" w:rsidP="0050631C">
      <w:pPr>
        <w:widowControl w:val="0"/>
        <w:snapToGrid w:val="0"/>
        <w:spacing w:line="360" w:lineRule="auto"/>
        <w:jc w:val="both"/>
        <w:rPr>
          <w:rFonts w:ascii="Book Antiqua" w:hAnsi="Book Antiqua"/>
          <w:b/>
          <w:lang w:val="en-GB"/>
        </w:rPr>
      </w:pPr>
      <w:r w:rsidRPr="0050631C">
        <w:rPr>
          <w:rFonts w:ascii="Book Antiqua" w:hAnsi="Book Antiqua"/>
          <w:b/>
          <w:lang w:val="en-GB"/>
        </w:rPr>
        <w:br w:type="page"/>
      </w:r>
      <w:r w:rsidR="008603B2" w:rsidRPr="0050631C">
        <w:rPr>
          <w:rFonts w:ascii="Book Antiqua" w:hAnsi="Book Antiqua"/>
          <w:b/>
          <w:lang w:val="en-GB"/>
        </w:rPr>
        <w:lastRenderedPageBreak/>
        <w:t>Abstract</w:t>
      </w:r>
    </w:p>
    <w:p w14:paraId="777BD60B" w14:textId="77777777" w:rsidR="002F5838" w:rsidRPr="0050631C" w:rsidRDefault="008603B2" w:rsidP="0050631C">
      <w:pPr>
        <w:widowControl w:val="0"/>
        <w:autoSpaceDE w:val="0"/>
        <w:autoSpaceDN w:val="0"/>
        <w:adjustRightInd w:val="0"/>
        <w:snapToGrid w:val="0"/>
        <w:spacing w:line="360" w:lineRule="auto"/>
        <w:ind w:right="284"/>
        <w:jc w:val="both"/>
        <w:rPr>
          <w:rFonts w:ascii="Book Antiqua" w:eastAsia="SimSun" w:hAnsi="Book Antiqua"/>
          <w:b/>
          <w:i/>
          <w:lang w:val="en-GB" w:eastAsia="zh-CN"/>
        </w:rPr>
      </w:pPr>
      <w:r w:rsidRPr="0050631C">
        <w:rPr>
          <w:rFonts w:ascii="Book Antiqua" w:hAnsi="Book Antiqua"/>
          <w:b/>
          <w:i/>
          <w:lang w:val="en-GB"/>
        </w:rPr>
        <w:t>AIM</w:t>
      </w:r>
    </w:p>
    <w:p w14:paraId="605F8009" w14:textId="64CF6B04" w:rsidR="00FE44B3" w:rsidRPr="0050631C" w:rsidRDefault="008603B2"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 xml:space="preserve">To evaluate the efficacy of </w:t>
      </w:r>
      <w:r w:rsidR="00156589" w:rsidRPr="0050631C">
        <w:rPr>
          <w:rFonts w:ascii="Book Antiqua" w:hAnsi="Book Antiqua"/>
          <w:lang w:val="en-GB"/>
        </w:rPr>
        <w:t>self-</w:t>
      </w:r>
      <w:r w:rsidR="00FE44B3" w:rsidRPr="0050631C">
        <w:rPr>
          <w:rFonts w:ascii="Book Antiqua" w:hAnsi="Book Antiqua"/>
          <w:lang w:val="en-GB"/>
        </w:rPr>
        <w:t>expanding metal stents</w:t>
      </w:r>
      <w:r w:rsidR="002F6869" w:rsidRPr="0050631C">
        <w:rPr>
          <w:rFonts w:ascii="Book Antiqua" w:hAnsi="Book Antiqua"/>
          <w:lang w:val="en-GB"/>
        </w:rPr>
        <w:t xml:space="preserve"> (SEMS)</w:t>
      </w:r>
      <w:r w:rsidR="000C080A" w:rsidRPr="0050631C">
        <w:rPr>
          <w:rFonts w:ascii="Book Antiqua" w:hAnsi="Book Antiqua"/>
          <w:lang w:val="en-GB"/>
        </w:rPr>
        <w:t xml:space="preserve"> for the </w:t>
      </w:r>
      <w:r w:rsidR="00FE44B3" w:rsidRPr="0050631C">
        <w:rPr>
          <w:rFonts w:ascii="Book Antiqua" w:hAnsi="Book Antiqua"/>
          <w:lang w:val="en-GB"/>
        </w:rPr>
        <w:t>palliation of malignant gastric outlet obstruction</w:t>
      </w:r>
      <w:r w:rsidR="002F6869" w:rsidRPr="0050631C">
        <w:rPr>
          <w:rFonts w:ascii="Book Antiqua" w:hAnsi="Book Antiqua"/>
          <w:lang w:val="en-GB"/>
        </w:rPr>
        <w:t xml:space="preserve"> (GOO)</w:t>
      </w:r>
      <w:r w:rsidR="00FE44B3" w:rsidRPr="0050631C">
        <w:rPr>
          <w:rFonts w:ascii="Book Antiqua" w:hAnsi="Book Antiqua"/>
          <w:lang w:val="en-GB"/>
        </w:rPr>
        <w:t xml:space="preserve"> in patients with </w:t>
      </w:r>
      <w:r w:rsidR="00374397" w:rsidRPr="0050631C">
        <w:rPr>
          <w:rFonts w:ascii="Book Antiqua" w:hAnsi="Book Antiqua"/>
          <w:lang w:val="en-GB"/>
        </w:rPr>
        <w:t xml:space="preserve">and without </w:t>
      </w:r>
      <w:r w:rsidR="00FE44B3" w:rsidRPr="0050631C">
        <w:rPr>
          <w:rFonts w:ascii="Book Antiqua" w:hAnsi="Book Antiqua"/>
          <w:lang w:val="en-GB"/>
        </w:rPr>
        <w:t>peritoneal carcinomatosis</w:t>
      </w:r>
      <w:r w:rsidR="002F6869" w:rsidRPr="0050631C">
        <w:rPr>
          <w:rFonts w:ascii="Book Antiqua" w:hAnsi="Book Antiqua"/>
          <w:lang w:val="en-GB"/>
        </w:rPr>
        <w:t xml:space="preserve"> (PC).</w:t>
      </w:r>
    </w:p>
    <w:p w14:paraId="60968189" w14:textId="77777777" w:rsidR="004A75AB" w:rsidRPr="0050631C" w:rsidRDefault="004A75AB" w:rsidP="0050631C">
      <w:pPr>
        <w:widowControl w:val="0"/>
        <w:autoSpaceDE w:val="0"/>
        <w:autoSpaceDN w:val="0"/>
        <w:adjustRightInd w:val="0"/>
        <w:snapToGrid w:val="0"/>
        <w:spacing w:line="360" w:lineRule="auto"/>
        <w:ind w:right="284"/>
        <w:jc w:val="both"/>
        <w:rPr>
          <w:rFonts w:ascii="Book Antiqua" w:eastAsia="SimSun" w:hAnsi="Book Antiqua"/>
          <w:b/>
          <w:i/>
          <w:lang w:val="en-GB" w:eastAsia="zh-CN"/>
        </w:rPr>
      </w:pPr>
    </w:p>
    <w:p w14:paraId="4BDE9A2D" w14:textId="77777777" w:rsidR="002F5838" w:rsidRPr="0050631C" w:rsidRDefault="008603B2" w:rsidP="0050631C">
      <w:pPr>
        <w:widowControl w:val="0"/>
        <w:autoSpaceDE w:val="0"/>
        <w:autoSpaceDN w:val="0"/>
        <w:adjustRightInd w:val="0"/>
        <w:snapToGrid w:val="0"/>
        <w:spacing w:line="360" w:lineRule="auto"/>
        <w:ind w:right="284"/>
        <w:jc w:val="both"/>
        <w:rPr>
          <w:rFonts w:ascii="Book Antiqua" w:eastAsia="SimSun" w:hAnsi="Book Antiqua"/>
          <w:b/>
          <w:i/>
          <w:lang w:val="en-GB" w:eastAsia="zh-CN"/>
        </w:rPr>
      </w:pPr>
      <w:r w:rsidRPr="0050631C">
        <w:rPr>
          <w:rFonts w:ascii="Book Antiqua" w:hAnsi="Book Antiqua"/>
          <w:b/>
          <w:i/>
          <w:lang w:val="en-GB"/>
        </w:rPr>
        <w:t>METHODS</w:t>
      </w:r>
    </w:p>
    <w:p w14:paraId="4ABFBAAD" w14:textId="35CD8D56" w:rsidR="00DC43BF" w:rsidRPr="0050631C" w:rsidRDefault="009E3E2C"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We perfor</w:t>
      </w:r>
      <w:r w:rsidR="001A5E04" w:rsidRPr="0050631C">
        <w:rPr>
          <w:rFonts w:ascii="Book Antiqua" w:hAnsi="Book Antiqua"/>
          <w:lang w:val="en-GB"/>
        </w:rPr>
        <w:t xml:space="preserve">med a retrospective </w:t>
      </w:r>
      <w:r w:rsidR="00A45377" w:rsidRPr="0050631C">
        <w:rPr>
          <w:rFonts w:ascii="Book Antiqua" w:hAnsi="Book Antiqua"/>
          <w:lang w:val="en-GB"/>
        </w:rPr>
        <w:t>analysis</w:t>
      </w:r>
      <w:r w:rsidR="001A5E04" w:rsidRPr="0050631C">
        <w:rPr>
          <w:rFonts w:ascii="Book Antiqua" w:hAnsi="Book Antiqua"/>
          <w:lang w:val="en-GB"/>
        </w:rPr>
        <w:t xml:space="preserve"> of 62</w:t>
      </w:r>
      <w:r w:rsidRPr="0050631C">
        <w:rPr>
          <w:rFonts w:ascii="Book Antiqua" w:hAnsi="Book Antiqua"/>
          <w:lang w:val="en-GB"/>
        </w:rPr>
        <w:t xml:space="preserve"> patients who underwent SEMS placement for treatment of malignant gastroduodenal obstruction at </w:t>
      </w:r>
      <w:r w:rsidR="002E7866" w:rsidRPr="0050631C">
        <w:rPr>
          <w:rFonts w:ascii="Book Antiqua" w:hAnsi="Book Antiqua"/>
          <w:lang w:val="en-GB"/>
        </w:rPr>
        <w:t>our hospital over a six-</w:t>
      </w:r>
      <w:r w:rsidR="00A45377" w:rsidRPr="0050631C">
        <w:rPr>
          <w:rFonts w:ascii="Book Antiqua" w:hAnsi="Book Antiqua"/>
          <w:lang w:val="en-GB"/>
        </w:rPr>
        <w:t>year period</w:t>
      </w:r>
      <w:r w:rsidRPr="0050631C">
        <w:rPr>
          <w:rFonts w:ascii="Book Antiqua" w:hAnsi="Book Antiqua"/>
          <w:lang w:val="en-GB"/>
        </w:rPr>
        <w:t>.</w:t>
      </w:r>
      <w:r w:rsidR="00EC1E08" w:rsidRPr="0050631C">
        <w:rPr>
          <w:rFonts w:ascii="Book Antiqua" w:hAnsi="Book Antiqua"/>
          <w:lang w:val="en-GB"/>
        </w:rPr>
        <w:t xml:space="preserve"> </w:t>
      </w:r>
      <w:r w:rsidR="00B261F2" w:rsidRPr="0050631C">
        <w:rPr>
          <w:rFonts w:ascii="Book Antiqua" w:hAnsi="Book Antiqua"/>
          <w:lang w:val="en-GB"/>
        </w:rPr>
        <w:t xml:space="preserve">Stents were deployed </w:t>
      </w:r>
      <w:r w:rsidR="001A5E04" w:rsidRPr="0050631C">
        <w:rPr>
          <w:rFonts w:ascii="Book Antiqua" w:hAnsi="Book Antiqua"/>
          <w:lang w:val="en-GB"/>
        </w:rPr>
        <w:t xml:space="preserve">through the scope (TTS) </w:t>
      </w:r>
      <w:r w:rsidR="00B261F2" w:rsidRPr="0050631C">
        <w:rPr>
          <w:rFonts w:ascii="Book Antiqua" w:hAnsi="Book Antiqua"/>
          <w:lang w:val="en-GB"/>
        </w:rPr>
        <w:t>under combined fluoroscopic and endoscopic guidance.</w:t>
      </w:r>
      <w:r w:rsidR="00855C17" w:rsidRPr="0050631C">
        <w:rPr>
          <w:rFonts w:ascii="Book Antiqua" w:hAnsi="Book Antiqua"/>
          <w:lang w:val="en-GB"/>
        </w:rPr>
        <w:t xml:space="preserve"> </w:t>
      </w:r>
      <w:r w:rsidR="004C406D" w:rsidRPr="0050631C">
        <w:rPr>
          <w:rFonts w:ascii="Book Antiqua" w:hAnsi="Book Antiqua"/>
          <w:lang w:val="en-GB"/>
        </w:rPr>
        <w:t xml:space="preserve">Technical success was defined as successful stent </w:t>
      </w:r>
      <w:r w:rsidR="001A5E04" w:rsidRPr="0050631C">
        <w:rPr>
          <w:rFonts w:ascii="Book Antiqua" w:hAnsi="Book Antiqua"/>
          <w:lang w:val="en-GB"/>
        </w:rPr>
        <w:t>placement</w:t>
      </w:r>
      <w:r w:rsidR="004C406D" w:rsidRPr="0050631C">
        <w:rPr>
          <w:rFonts w:ascii="Book Antiqua" w:hAnsi="Book Antiqua"/>
          <w:lang w:val="en-GB"/>
        </w:rPr>
        <w:t xml:space="preserve"> and expansion. </w:t>
      </w:r>
      <w:r w:rsidR="00DF5141" w:rsidRPr="0050631C">
        <w:rPr>
          <w:rFonts w:ascii="Book Antiqua" w:hAnsi="Book Antiqua"/>
          <w:lang w:val="en-GB"/>
        </w:rPr>
        <w:t>Clinical</w:t>
      </w:r>
      <w:r w:rsidR="004C406D" w:rsidRPr="0050631C">
        <w:rPr>
          <w:rFonts w:ascii="Book Antiqua" w:hAnsi="Book Antiqua"/>
          <w:lang w:val="en-GB"/>
        </w:rPr>
        <w:t xml:space="preserve"> success </w:t>
      </w:r>
      <w:r w:rsidR="006D2877" w:rsidRPr="0050631C">
        <w:rPr>
          <w:rFonts w:ascii="Book Antiqua" w:hAnsi="Book Antiqua"/>
          <w:lang w:val="en-GB"/>
        </w:rPr>
        <w:t>was defined as an improvement in the obstructive symptoms and discharge f</w:t>
      </w:r>
      <w:r w:rsidR="00167BE1" w:rsidRPr="0050631C">
        <w:rPr>
          <w:rFonts w:ascii="Book Antiqua" w:hAnsi="Book Antiqua"/>
          <w:lang w:val="en-GB"/>
        </w:rPr>
        <w:t xml:space="preserve">rom hospital without additional </w:t>
      </w:r>
      <w:r w:rsidR="006D2877" w:rsidRPr="0050631C">
        <w:rPr>
          <w:rFonts w:ascii="Book Antiqua" w:hAnsi="Book Antiqua"/>
          <w:lang w:val="en-GB"/>
        </w:rPr>
        <w:t>parenteral nutrition.</w:t>
      </w:r>
      <w:r w:rsidR="0044371F" w:rsidRPr="0050631C">
        <w:rPr>
          <w:rFonts w:ascii="Book Antiqua" w:hAnsi="Book Antiqua"/>
          <w:lang w:val="en-GB"/>
        </w:rPr>
        <w:t xml:space="preserve"> </w:t>
      </w:r>
      <w:r w:rsidR="002E1895" w:rsidRPr="0050631C">
        <w:rPr>
          <w:rFonts w:ascii="Book Antiqua" w:hAnsi="Book Antiqua"/>
          <w:lang w:val="en-GB"/>
        </w:rPr>
        <w:t>According to carcinomatosis status</w:t>
      </w:r>
      <w:r w:rsidR="00E81AED" w:rsidRPr="0050631C">
        <w:rPr>
          <w:rFonts w:ascii="Book Antiqua" w:hAnsi="Book Antiqua"/>
          <w:lang w:val="en-GB"/>
        </w:rPr>
        <w:t>,</w:t>
      </w:r>
      <w:r w:rsidR="002E1895" w:rsidRPr="0050631C">
        <w:rPr>
          <w:rFonts w:ascii="Book Antiqua" w:hAnsi="Book Antiqua"/>
          <w:lang w:val="en-GB"/>
        </w:rPr>
        <w:t xml:space="preserve"> patients </w:t>
      </w:r>
      <w:r w:rsidR="0044371F" w:rsidRPr="0050631C">
        <w:rPr>
          <w:rFonts w:ascii="Book Antiqua" w:hAnsi="Book Antiqua"/>
          <w:lang w:val="en-GB"/>
        </w:rPr>
        <w:t xml:space="preserve">were </w:t>
      </w:r>
      <w:r w:rsidR="0073413C" w:rsidRPr="0050631C">
        <w:rPr>
          <w:rFonts w:ascii="Book Antiqua" w:hAnsi="Book Antiqua"/>
          <w:lang w:val="en-GB"/>
        </w:rPr>
        <w:t xml:space="preserve">assigned </w:t>
      </w:r>
      <w:r w:rsidR="0044371F" w:rsidRPr="0050631C">
        <w:rPr>
          <w:rFonts w:ascii="Book Antiqua" w:hAnsi="Book Antiqua"/>
          <w:lang w:val="en-GB"/>
        </w:rPr>
        <w:t>into groups</w:t>
      </w:r>
      <w:r w:rsidR="002E1895" w:rsidRPr="0050631C">
        <w:rPr>
          <w:rFonts w:ascii="Book Antiqua" w:hAnsi="Book Antiqua"/>
          <w:lang w:val="en-GB"/>
        </w:rPr>
        <w:t xml:space="preserve"> with </w:t>
      </w:r>
      <w:r w:rsidR="00561378" w:rsidRPr="0050631C">
        <w:rPr>
          <w:rFonts w:ascii="Book Antiqua" w:hAnsi="Book Antiqua"/>
          <w:lang w:val="en-GB"/>
        </w:rPr>
        <w:t>or without</w:t>
      </w:r>
      <w:r w:rsidR="002E1895" w:rsidRPr="0050631C">
        <w:rPr>
          <w:rFonts w:ascii="Book Antiqua" w:hAnsi="Book Antiqua"/>
          <w:lang w:val="en-GB"/>
        </w:rPr>
        <w:t xml:space="preserve"> evidence of </w:t>
      </w:r>
      <w:r w:rsidR="00DC43BF" w:rsidRPr="0050631C">
        <w:rPr>
          <w:rFonts w:ascii="Book Antiqua" w:hAnsi="Book Antiqua"/>
          <w:lang w:val="en-GB"/>
        </w:rPr>
        <w:t xml:space="preserve">peritoneal </w:t>
      </w:r>
      <w:r w:rsidR="00F5660D" w:rsidRPr="0050631C">
        <w:rPr>
          <w:rFonts w:ascii="Book Antiqua" w:hAnsi="Book Antiqua"/>
          <w:lang w:val="en-GB"/>
        </w:rPr>
        <w:t>disease</w:t>
      </w:r>
      <w:r w:rsidR="00DC43BF" w:rsidRPr="0050631C">
        <w:rPr>
          <w:rFonts w:ascii="Book Antiqua" w:hAnsi="Book Antiqua"/>
          <w:lang w:val="en-GB"/>
        </w:rPr>
        <w:t>.</w:t>
      </w:r>
    </w:p>
    <w:p w14:paraId="08F45E4F" w14:textId="77777777" w:rsidR="004A75AB" w:rsidRPr="0050631C" w:rsidRDefault="004A75AB" w:rsidP="0050631C">
      <w:pPr>
        <w:widowControl w:val="0"/>
        <w:autoSpaceDE w:val="0"/>
        <w:autoSpaceDN w:val="0"/>
        <w:adjustRightInd w:val="0"/>
        <w:snapToGrid w:val="0"/>
        <w:spacing w:line="360" w:lineRule="auto"/>
        <w:ind w:right="284"/>
        <w:jc w:val="both"/>
        <w:rPr>
          <w:rFonts w:ascii="Book Antiqua" w:eastAsia="SimSun" w:hAnsi="Book Antiqua"/>
          <w:b/>
          <w:i/>
          <w:lang w:val="en-GB" w:eastAsia="zh-CN"/>
        </w:rPr>
      </w:pPr>
    </w:p>
    <w:p w14:paraId="38695DC8" w14:textId="273B970E" w:rsidR="00425B65" w:rsidRPr="0050631C" w:rsidRDefault="002F5838" w:rsidP="0050631C">
      <w:pPr>
        <w:widowControl w:val="0"/>
        <w:autoSpaceDE w:val="0"/>
        <w:autoSpaceDN w:val="0"/>
        <w:adjustRightInd w:val="0"/>
        <w:snapToGrid w:val="0"/>
        <w:spacing w:line="360" w:lineRule="auto"/>
        <w:ind w:right="284"/>
        <w:jc w:val="both"/>
        <w:rPr>
          <w:rFonts w:ascii="Book Antiqua" w:eastAsia="SimSun" w:hAnsi="Book Antiqua"/>
          <w:i/>
          <w:lang w:val="en-GB" w:eastAsia="zh-CN"/>
        </w:rPr>
      </w:pPr>
      <w:r w:rsidRPr="0050631C">
        <w:rPr>
          <w:rFonts w:ascii="Book Antiqua" w:hAnsi="Book Antiqua"/>
          <w:b/>
          <w:i/>
          <w:lang w:val="en-GB"/>
        </w:rPr>
        <w:t>RESULTS</w:t>
      </w:r>
    </w:p>
    <w:p w14:paraId="4D093FA0" w14:textId="0015CAD8" w:rsidR="00BD42AA" w:rsidRPr="0050631C" w:rsidRDefault="008914B0"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In most cases</w:t>
      </w:r>
      <w:r w:rsidR="00E81AED" w:rsidRPr="0050631C">
        <w:rPr>
          <w:rFonts w:ascii="Book Antiqua" w:hAnsi="Book Antiqua"/>
          <w:lang w:val="en-GB"/>
        </w:rPr>
        <w:t>,</w:t>
      </w:r>
      <w:r w:rsidR="001027EB" w:rsidRPr="0050631C">
        <w:rPr>
          <w:rFonts w:ascii="Book Antiqua" w:hAnsi="Book Antiqua"/>
          <w:lang w:val="en-GB"/>
        </w:rPr>
        <w:t xml:space="preserve"> obstruction was caused by pancreatic (47%) or gastric cancer (23%). </w:t>
      </w:r>
      <w:r w:rsidR="00425B65" w:rsidRPr="0050631C">
        <w:rPr>
          <w:rFonts w:ascii="Book Antiqua" w:hAnsi="Book Antiqua"/>
          <w:lang w:val="en-GB"/>
        </w:rPr>
        <w:t xml:space="preserve">Technical success </w:t>
      </w:r>
      <w:r w:rsidR="004029CB" w:rsidRPr="0050631C">
        <w:rPr>
          <w:rFonts w:ascii="Book Antiqua" w:hAnsi="Book Antiqua"/>
          <w:lang w:val="en-GB"/>
        </w:rPr>
        <w:t>was</w:t>
      </w:r>
      <w:r w:rsidR="000A0888" w:rsidRPr="0050631C">
        <w:rPr>
          <w:rFonts w:ascii="Book Antiqua" w:hAnsi="Book Antiqua"/>
          <w:lang w:val="en-GB"/>
        </w:rPr>
        <w:t xml:space="preserve"> achieved in 96.</w:t>
      </w:r>
      <w:r w:rsidR="00967DAF" w:rsidRPr="0050631C">
        <w:rPr>
          <w:rFonts w:ascii="Book Antiqua" w:hAnsi="Book Antiqua"/>
          <w:lang w:val="en-GB"/>
        </w:rPr>
        <w:t>8</w:t>
      </w:r>
      <w:r w:rsidR="00425B65" w:rsidRPr="0050631C">
        <w:rPr>
          <w:rFonts w:ascii="Book Antiqua" w:hAnsi="Book Antiqua"/>
          <w:lang w:val="en-GB"/>
        </w:rPr>
        <w:t>%</w:t>
      </w:r>
      <w:r w:rsidR="00967DAF" w:rsidRPr="0050631C">
        <w:rPr>
          <w:rFonts w:ascii="Book Antiqua" w:hAnsi="Book Antiqua"/>
          <w:lang w:val="en-GB"/>
        </w:rPr>
        <w:t xml:space="preserve"> (60/62</w:t>
      </w:r>
      <w:r w:rsidR="00062601" w:rsidRPr="0050631C">
        <w:rPr>
          <w:rFonts w:ascii="Book Antiqua" w:hAnsi="Book Antiqua"/>
          <w:lang w:val="en-GB"/>
        </w:rPr>
        <w:t>)</w:t>
      </w:r>
      <w:r w:rsidR="00425B65" w:rsidRPr="0050631C">
        <w:rPr>
          <w:rFonts w:ascii="Book Antiqua" w:hAnsi="Book Antiqua"/>
          <w:lang w:val="en-GB"/>
        </w:rPr>
        <w:t>, clinical</w:t>
      </w:r>
      <w:r w:rsidR="0028030D" w:rsidRPr="0050631C">
        <w:rPr>
          <w:rFonts w:ascii="Book Antiqua" w:hAnsi="Book Antiqua"/>
          <w:lang w:val="en-GB"/>
        </w:rPr>
        <w:t xml:space="preserve"> success in 79</w:t>
      </w:r>
      <w:r w:rsidR="00425B65" w:rsidRPr="0050631C">
        <w:rPr>
          <w:rFonts w:ascii="Book Antiqua" w:hAnsi="Book Antiqua"/>
          <w:lang w:val="en-GB"/>
        </w:rPr>
        <w:t>%</w:t>
      </w:r>
      <w:r w:rsidR="00967DAF" w:rsidRPr="0050631C">
        <w:rPr>
          <w:rFonts w:ascii="Book Antiqua" w:hAnsi="Book Antiqua"/>
          <w:lang w:val="en-GB"/>
        </w:rPr>
        <w:t xml:space="preserve"> (49/62</w:t>
      </w:r>
      <w:r w:rsidR="00062601" w:rsidRPr="0050631C">
        <w:rPr>
          <w:rFonts w:ascii="Book Antiqua" w:hAnsi="Book Antiqua"/>
          <w:lang w:val="en-GB"/>
        </w:rPr>
        <w:t xml:space="preserve">) </w:t>
      </w:r>
      <w:r w:rsidR="00425B65" w:rsidRPr="0050631C">
        <w:rPr>
          <w:rFonts w:ascii="Book Antiqua" w:hAnsi="Book Antiqua"/>
          <w:lang w:val="en-GB"/>
        </w:rPr>
        <w:t xml:space="preserve">of all patients. </w:t>
      </w:r>
      <w:r w:rsidR="004B672A" w:rsidRPr="0050631C">
        <w:rPr>
          <w:rFonts w:ascii="Book Antiqua" w:hAnsi="Book Antiqua"/>
          <w:lang w:val="en-GB"/>
        </w:rPr>
        <w:t xml:space="preserve">Signs of carcinomatosis </w:t>
      </w:r>
      <w:r w:rsidR="00545EA0" w:rsidRPr="0050631C">
        <w:rPr>
          <w:rFonts w:ascii="Book Antiqua" w:hAnsi="Book Antiqua"/>
          <w:lang w:val="en-GB"/>
        </w:rPr>
        <w:t>were</w:t>
      </w:r>
      <w:r w:rsidR="004B672A" w:rsidRPr="0050631C">
        <w:rPr>
          <w:rFonts w:ascii="Book Antiqua" w:hAnsi="Book Antiqua"/>
          <w:lang w:val="en-GB"/>
        </w:rPr>
        <w:t xml:space="preserve"> identified in</w:t>
      </w:r>
      <w:r w:rsidR="000A0888" w:rsidRPr="0050631C">
        <w:rPr>
          <w:rFonts w:ascii="Book Antiqua" w:hAnsi="Book Antiqua"/>
          <w:lang w:val="en-GB"/>
        </w:rPr>
        <w:t xml:space="preserve"> 27 patients (43.</w:t>
      </w:r>
      <w:r w:rsidR="00E56A2C" w:rsidRPr="0050631C">
        <w:rPr>
          <w:rFonts w:ascii="Book Antiqua" w:hAnsi="Book Antiqua"/>
          <w:lang w:val="en-GB"/>
        </w:rPr>
        <w:t>5</w:t>
      </w:r>
      <w:r w:rsidR="004B672A" w:rsidRPr="0050631C">
        <w:rPr>
          <w:rFonts w:ascii="Book Antiqua" w:hAnsi="Book Antiqua"/>
          <w:lang w:val="en-GB"/>
        </w:rPr>
        <w:t>%).</w:t>
      </w:r>
      <w:r w:rsidR="004029CB" w:rsidRPr="0050631C">
        <w:rPr>
          <w:rFonts w:ascii="Book Antiqua" w:hAnsi="Book Antiqua"/>
          <w:lang w:val="en-GB"/>
        </w:rPr>
        <w:t xml:space="preserve"> The diagnosis was </w:t>
      </w:r>
      <w:r w:rsidR="0079350D" w:rsidRPr="0050631C">
        <w:rPr>
          <w:rFonts w:ascii="Book Antiqua" w:hAnsi="Book Antiqua"/>
          <w:lang w:val="en-GB"/>
        </w:rPr>
        <w:t>con</w:t>
      </w:r>
      <w:r w:rsidR="004029CB" w:rsidRPr="0050631C">
        <w:rPr>
          <w:rFonts w:ascii="Book Antiqua" w:hAnsi="Book Antiqua"/>
          <w:lang w:val="en-GB"/>
        </w:rPr>
        <w:t>firmed by pathology or previous operation in</w:t>
      </w:r>
      <w:r w:rsidR="005540C1" w:rsidRPr="0050631C">
        <w:rPr>
          <w:rFonts w:ascii="Book Antiqua" w:hAnsi="Book Antiqua"/>
          <w:lang w:val="en-GB"/>
        </w:rPr>
        <w:t xml:space="preserve"> 7</w:t>
      </w:r>
      <w:r w:rsidR="004029CB" w:rsidRPr="0050631C">
        <w:rPr>
          <w:rFonts w:ascii="Book Antiqua" w:hAnsi="Book Antiqua"/>
          <w:lang w:val="en-GB"/>
        </w:rPr>
        <w:t xml:space="preserve"> patients</w:t>
      </w:r>
      <w:r w:rsidR="000A0888" w:rsidRPr="0050631C">
        <w:rPr>
          <w:rFonts w:ascii="Book Antiqua" w:hAnsi="Book Antiqua"/>
          <w:lang w:val="en-GB"/>
        </w:rPr>
        <w:t xml:space="preserve"> (11.</w:t>
      </w:r>
      <w:r w:rsidR="005540C1" w:rsidRPr="0050631C">
        <w:rPr>
          <w:rFonts w:ascii="Book Antiqua" w:hAnsi="Book Antiqua"/>
          <w:lang w:val="en-GB"/>
        </w:rPr>
        <w:t>2</w:t>
      </w:r>
      <w:r w:rsidR="004029CB" w:rsidRPr="0050631C">
        <w:rPr>
          <w:rFonts w:ascii="Book Antiqua" w:hAnsi="Book Antiqua"/>
          <w:lang w:val="en-GB"/>
        </w:rPr>
        <w:t xml:space="preserve">%) and suspected by </w:t>
      </w:r>
      <w:r w:rsidR="005540C1" w:rsidRPr="0050631C">
        <w:rPr>
          <w:rFonts w:ascii="Book Antiqua" w:hAnsi="Book Antiqua"/>
          <w:lang w:val="en-GB"/>
        </w:rPr>
        <w:t>CT, MRI or ultrasound in 20</w:t>
      </w:r>
      <w:r w:rsidR="004029CB" w:rsidRPr="0050631C">
        <w:rPr>
          <w:rFonts w:ascii="Book Antiqua" w:hAnsi="Book Antiqua"/>
          <w:lang w:val="en-GB"/>
        </w:rPr>
        <w:t xml:space="preserve"> patients (</w:t>
      </w:r>
      <w:r w:rsidR="000A0888" w:rsidRPr="0050631C">
        <w:rPr>
          <w:rFonts w:ascii="Book Antiqua" w:hAnsi="Book Antiqua"/>
          <w:lang w:val="en-GB"/>
        </w:rPr>
        <w:t>32.</w:t>
      </w:r>
      <w:r w:rsidR="005540C1" w:rsidRPr="0050631C">
        <w:rPr>
          <w:rFonts w:ascii="Book Antiqua" w:hAnsi="Book Antiqua"/>
          <w:lang w:val="en-GB"/>
        </w:rPr>
        <w:t>2</w:t>
      </w:r>
      <w:r w:rsidR="004029CB" w:rsidRPr="0050631C">
        <w:rPr>
          <w:rFonts w:ascii="Book Antiqua" w:hAnsi="Book Antiqua"/>
          <w:lang w:val="en-GB"/>
        </w:rPr>
        <w:t>%). Presence of c</w:t>
      </w:r>
      <w:r w:rsidR="00425B65" w:rsidRPr="0050631C">
        <w:rPr>
          <w:rFonts w:ascii="Book Antiqua" w:hAnsi="Book Antiqua"/>
          <w:lang w:val="en-GB"/>
        </w:rPr>
        <w:t>arcinomatosis was associated with a</w:t>
      </w:r>
      <w:r w:rsidR="005C1455" w:rsidRPr="0050631C">
        <w:rPr>
          <w:rFonts w:ascii="Book Antiqua" w:hAnsi="Book Antiqua"/>
          <w:lang w:val="en-GB"/>
        </w:rPr>
        <w:t xml:space="preserve"> significantly</w:t>
      </w:r>
      <w:r w:rsidR="00425B65" w:rsidRPr="0050631C">
        <w:rPr>
          <w:rFonts w:ascii="Book Antiqua" w:hAnsi="Book Antiqua"/>
          <w:lang w:val="en-GB"/>
        </w:rPr>
        <w:t xml:space="preserve"> lower clinical success rate </w:t>
      </w:r>
      <w:r w:rsidR="002B5D89" w:rsidRPr="0050631C">
        <w:rPr>
          <w:rFonts w:ascii="Book Antiqua" w:hAnsi="Book Antiqua"/>
          <w:lang w:val="en-GB"/>
        </w:rPr>
        <w:t>compared to patients with no evidence of peritoneal disease</w:t>
      </w:r>
      <w:r w:rsidR="008B1845" w:rsidRPr="0050631C">
        <w:rPr>
          <w:rFonts w:ascii="Book Antiqua" w:hAnsi="Book Antiqua"/>
          <w:lang w:val="en-GB"/>
        </w:rPr>
        <w:t xml:space="preserve"> </w:t>
      </w:r>
      <w:r w:rsidR="000A0888" w:rsidRPr="0050631C">
        <w:rPr>
          <w:rFonts w:ascii="Book Antiqua" w:hAnsi="Book Antiqua"/>
          <w:lang w:val="en-GB"/>
        </w:rPr>
        <w:t xml:space="preserve">(66.7% </w:t>
      </w:r>
      <w:r w:rsidR="000A0888" w:rsidRPr="0050631C">
        <w:rPr>
          <w:rFonts w:ascii="Book Antiqua" w:hAnsi="Book Antiqua"/>
          <w:i/>
          <w:lang w:val="en-GB"/>
        </w:rPr>
        <w:t>vs</w:t>
      </w:r>
      <w:r w:rsidR="002F5838" w:rsidRPr="0050631C">
        <w:rPr>
          <w:rFonts w:ascii="Book Antiqua" w:eastAsia="SimSun" w:hAnsi="Book Antiqua"/>
          <w:lang w:val="en-GB" w:eastAsia="zh-CN"/>
        </w:rPr>
        <w:t xml:space="preserve"> </w:t>
      </w:r>
      <w:r w:rsidR="000A0888" w:rsidRPr="0050631C">
        <w:rPr>
          <w:rFonts w:ascii="Book Antiqua" w:hAnsi="Book Antiqua"/>
          <w:lang w:val="en-GB"/>
        </w:rPr>
        <w:t>88.</w:t>
      </w:r>
      <w:r w:rsidR="00373C76" w:rsidRPr="0050631C">
        <w:rPr>
          <w:rFonts w:ascii="Book Antiqua" w:hAnsi="Book Antiqua"/>
          <w:lang w:val="en-GB"/>
        </w:rPr>
        <w:t>6</w:t>
      </w:r>
      <w:r w:rsidR="008B1845" w:rsidRPr="0050631C">
        <w:rPr>
          <w:rFonts w:ascii="Book Antiqua" w:hAnsi="Book Antiqua"/>
          <w:lang w:val="en-GB"/>
        </w:rPr>
        <w:t xml:space="preserve">%, </w:t>
      </w:r>
      <w:r w:rsidR="008B1845" w:rsidRPr="0050631C">
        <w:rPr>
          <w:rFonts w:ascii="Book Antiqua" w:hAnsi="Book Antiqua"/>
          <w:i/>
          <w:caps/>
          <w:lang w:val="en-GB"/>
        </w:rPr>
        <w:t>p</w:t>
      </w:r>
      <w:r w:rsidR="002F5838" w:rsidRPr="0050631C">
        <w:rPr>
          <w:rFonts w:ascii="Book Antiqua" w:eastAsia="SimSun" w:hAnsi="Book Antiqua"/>
          <w:i/>
          <w:caps/>
          <w:lang w:val="en-GB" w:eastAsia="zh-CN"/>
        </w:rPr>
        <w:t xml:space="preserve"> </w:t>
      </w:r>
      <w:r w:rsidR="001027EB" w:rsidRPr="0050631C">
        <w:rPr>
          <w:rFonts w:ascii="Book Antiqua" w:hAnsi="Book Antiqua"/>
          <w:lang w:val="en-GB"/>
        </w:rPr>
        <w:t>=</w:t>
      </w:r>
      <w:r w:rsidR="002F5838" w:rsidRPr="0050631C">
        <w:rPr>
          <w:rFonts w:ascii="Book Antiqua" w:eastAsia="SimSun" w:hAnsi="Book Antiqua"/>
          <w:lang w:val="en-GB" w:eastAsia="zh-CN"/>
        </w:rPr>
        <w:t xml:space="preserve"> </w:t>
      </w:r>
      <w:r w:rsidR="000A0888" w:rsidRPr="0050631C">
        <w:rPr>
          <w:rFonts w:ascii="Book Antiqua" w:hAnsi="Book Antiqua"/>
          <w:lang w:val="en-GB"/>
        </w:rPr>
        <w:t>0.</w:t>
      </w:r>
      <w:r w:rsidR="00B645DB" w:rsidRPr="0050631C">
        <w:rPr>
          <w:rFonts w:ascii="Book Antiqua" w:hAnsi="Book Antiqua"/>
          <w:lang w:val="en-GB"/>
        </w:rPr>
        <w:t>036</w:t>
      </w:r>
      <w:r w:rsidR="008B1845" w:rsidRPr="0050631C">
        <w:rPr>
          <w:rFonts w:ascii="Book Antiqua" w:hAnsi="Book Antiqua"/>
          <w:lang w:val="en-GB"/>
        </w:rPr>
        <w:t>)</w:t>
      </w:r>
      <w:r w:rsidR="00425B65" w:rsidRPr="0050631C">
        <w:rPr>
          <w:rFonts w:ascii="Book Antiqua" w:hAnsi="Book Antiqua"/>
          <w:lang w:val="en-GB"/>
        </w:rPr>
        <w:t>.</w:t>
      </w:r>
      <w:r w:rsidR="004B672A" w:rsidRPr="0050631C">
        <w:rPr>
          <w:rFonts w:ascii="Book Antiqua" w:hAnsi="Book Antiqua"/>
          <w:lang w:val="en-GB"/>
        </w:rPr>
        <w:t xml:space="preserve"> </w:t>
      </w:r>
      <w:r w:rsidR="00B645DB" w:rsidRPr="0050631C">
        <w:rPr>
          <w:rFonts w:ascii="Book Antiqua" w:hAnsi="Book Antiqua"/>
          <w:lang w:val="en-GB"/>
        </w:rPr>
        <w:t>There was no significant difference in o</w:t>
      </w:r>
      <w:r w:rsidR="004C5DEE" w:rsidRPr="0050631C">
        <w:rPr>
          <w:rFonts w:ascii="Book Antiqua" w:hAnsi="Book Antiqua"/>
          <w:lang w:val="en-GB"/>
        </w:rPr>
        <w:t>verall survival</w:t>
      </w:r>
      <w:r w:rsidR="00B645DB" w:rsidRPr="0050631C">
        <w:rPr>
          <w:rFonts w:ascii="Book Antiqua" w:hAnsi="Book Antiqua"/>
          <w:lang w:val="en-GB"/>
        </w:rPr>
        <w:t xml:space="preserve"> between patients with or without PC</w:t>
      </w:r>
      <w:r w:rsidR="004C5DEE" w:rsidRPr="0050631C">
        <w:rPr>
          <w:rFonts w:ascii="Book Antiqua" w:hAnsi="Book Antiqua"/>
          <w:lang w:val="en-GB"/>
        </w:rPr>
        <w:t xml:space="preserve"> (</w:t>
      </w:r>
      <w:r w:rsidR="00B645DB" w:rsidRPr="0050631C">
        <w:rPr>
          <w:rFonts w:ascii="Book Antiqua" w:hAnsi="Book Antiqua"/>
          <w:lang w:val="en-GB"/>
        </w:rPr>
        <w:t xml:space="preserve">median </w:t>
      </w:r>
      <w:r w:rsidR="004C5DEE" w:rsidRPr="0050631C">
        <w:rPr>
          <w:rFonts w:ascii="Book Antiqua" w:hAnsi="Book Antiqua"/>
          <w:lang w:val="en-GB"/>
        </w:rPr>
        <w:t>48</w:t>
      </w:r>
      <w:r w:rsidR="00BD42AA" w:rsidRPr="0050631C">
        <w:rPr>
          <w:rFonts w:ascii="Book Antiqua" w:hAnsi="Book Antiqua"/>
          <w:lang w:val="en-GB"/>
        </w:rPr>
        <w:t xml:space="preserve"> </w:t>
      </w:r>
      <w:r w:rsidR="004C5DEE" w:rsidRPr="0050631C">
        <w:rPr>
          <w:rFonts w:ascii="Book Antiqua" w:hAnsi="Book Antiqua"/>
          <w:lang w:val="en-GB"/>
        </w:rPr>
        <w:t>d</w:t>
      </w:r>
      <w:r w:rsidR="002F5838" w:rsidRPr="0050631C">
        <w:rPr>
          <w:rFonts w:ascii="Book Antiqua" w:eastAsia="SimSun" w:hAnsi="Book Antiqua"/>
          <w:lang w:val="en-GB" w:eastAsia="zh-CN"/>
        </w:rPr>
        <w:t xml:space="preserve"> </w:t>
      </w:r>
      <w:r w:rsidR="004C5DEE" w:rsidRPr="0050631C">
        <w:rPr>
          <w:rFonts w:ascii="Book Antiqua" w:hAnsi="Book Antiqua"/>
          <w:i/>
          <w:lang w:val="en-GB"/>
        </w:rPr>
        <w:t>vs</w:t>
      </w:r>
      <w:r w:rsidR="002F5838" w:rsidRPr="0050631C">
        <w:rPr>
          <w:rFonts w:ascii="Book Antiqua" w:eastAsia="SimSun" w:hAnsi="Book Antiqua"/>
          <w:lang w:val="en-GB" w:eastAsia="zh-CN"/>
        </w:rPr>
        <w:t xml:space="preserve"> </w:t>
      </w:r>
      <w:r w:rsidR="004C5DEE" w:rsidRPr="0050631C">
        <w:rPr>
          <w:rFonts w:ascii="Book Antiqua" w:hAnsi="Book Antiqua"/>
          <w:lang w:val="en-GB"/>
        </w:rPr>
        <w:t>70</w:t>
      </w:r>
      <w:r w:rsidR="00BD42AA" w:rsidRPr="0050631C">
        <w:rPr>
          <w:rFonts w:ascii="Book Antiqua" w:hAnsi="Book Antiqua"/>
          <w:lang w:val="en-GB"/>
        </w:rPr>
        <w:t xml:space="preserve"> </w:t>
      </w:r>
      <w:r w:rsidR="004C5DEE" w:rsidRPr="0050631C">
        <w:rPr>
          <w:rFonts w:ascii="Book Antiqua" w:hAnsi="Book Antiqua"/>
          <w:lang w:val="en-GB"/>
        </w:rPr>
        <w:t xml:space="preserve">d, </w:t>
      </w:r>
      <w:r w:rsidR="007B3597" w:rsidRPr="0050631C">
        <w:rPr>
          <w:rFonts w:ascii="Book Antiqua" w:hAnsi="Book Antiqua"/>
          <w:i/>
          <w:caps/>
          <w:lang w:val="en-GB"/>
        </w:rPr>
        <w:t>p</w:t>
      </w:r>
      <w:r w:rsidR="007B3597" w:rsidRPr="0050631C">
        <w:rPr>
          <w:rFonts w:ascii="Book Antiqua" w:eastAsia="SimSun" w:hAnsi="Book Antiqua"/>
          <w:i/>
          <w:caps/>
          <w:lang w:val="en-GB" w:eastAsia="zh-CN"/>
        </w:rPr>
        <w:t xml:space="preserve"> </w:t>
      </w:r>
      <w:r w:rsidR="007B3597" w:rsidRPr="0050631C">
        <w:rPr>
          <w:rFonts w:ascii="Book Antiqua" w:hAnsi="Book Antiqua"/>
          <w:lang w:val="en-GB"/>
        </w:rPr>
        <w:t>=</w:t>
      </w:r>
      <w:r w:rsidR="007B3597" w:rsidRPr="0050631C">
        <w:rPr>
          <w:rFonts w:ascii="Book Antiqua" w:eastAsia="SimSun" w:hAnsi="Book Antiqua"/>
          <w:lang w:val="en-GB" w:eastAsia="zh-CN"/>
        </w:rPr>
        <w:t xml:space="preserve"> </w:t>
      </w:r>
      <w:r w:rsidR="000A0888" w:rsidRPr="0050631C">
        <w:rPr>
          <w:rFonts w:ascii="Book Antiqua" w:hAnsi="Book Antiqua"/>
          <w:lang w:val="en-GB"/>
        </w:rPr>
        <w:t>0.</w:t>
      </w:r>
      <w:r w:rsidR="00B645DB" w:rsidRPr="0050631C">
        <w:rPr>
          <w:rFonts w:ascii="Book Antiqua" w:hAnsi="Book Antiqua"/>
          <w:lang w:val="en-GB"/>
        </w:rPr>
        <w:t>21</w:t>
      </w:r>
      <w:r w:rsidR="00BD412D" w:rsidRPr="0050631C">
        <w:rPr>
          <w:rFonts w:ascii="Book Antiqua" w:hAnsi="Book Antiqua"/>
          <w:lang w:val="en-GB"/>
        </w:rPr>
        <w:t>), but</w:t>
      </w:r>
      <w:r w:rsidR="00B645DB" w:rsidRPr="0050631C">
        <w:rPr>
          <w:rFonts w:ascii="Book Antiqua" w:hAnsi="Book Antiqua"/>
          <w:lang w:val="en-GB"/>
        </w:rPr>
        <w:t xml:space="preserve"> </w:t>
      </w:r>
      <w:r w:rsidR="00BD412D" w:rsidRPr="0050631C">
        <w:rPr>
          <w:rFonts w:ascii="Book Antiqua" w:hAnsi="Book Antiqua"/>
          <w:lang w:val="en-GB"/>
        </w:rPr>
        <w:t>p</w:t>
      </w:r>
      <w:r w:rsidR="00B645DB" w:rsidRPr="0050631C">
        <w:rPr>
          <w:rFonts w:ascii="Book Antiqua" w:hAnsi="Book Antiqua"/>
          <w:lang w:val="en-GB"/>
        </w:rPr>
        <w:t>atients showed significantly longer survival after clin</w:t>
      </w:r>
      <w:r w:rsidR="00320C21" w:rsidRPr="0050631C">
        <w:rPr>
          <w:rFonts w:ascii="Book Antiqua" w:hAnsi="Book Antiqua"/>
          <w:lang w:val="en-GB"/>
        </w:rPr>
        <w:t>i</w:t>
      </w:r>
      <w:r w:rsidR="00B645DB" w:rsidRPr="0050631C">
        <w:rPr>
          <w:rFonts w:ascii="Book Antiqua" w:hAnsi="Book Antiqua"/>
          <w:lang w:val="en-GB"/>
        </w:rPr>
        <w:t>cal success of SEMS placement compared to those experiencing clinical failure (</w:t>
      </w:r>
      <w:r w:rsidR="000A0888" w:rsidRPr="0050631C">
        <w:rPr>
          <w:rFonts w:ascii="Book Antiqua" w:hAnsi="Book Antiqua"/>
          <w:lang w:val="en-GB"/>
        </w:rPr>
        <w:t>median 14.</w:t>
      </w:r>
      <w:r w:rsidR="00B645DB" w:rsidRPr="0050631C">
        <w:rPr>
          <w:rFonts w:ascii="Book Antiqua" w:hAnsi="Book Antiqua"/>
          <w:lang w:val="en-GB"/>
        </w:rPr>
        <w:t>5</w:t>
      </w:r>
      <w:r w:rsidR="00AF29C9" w:rsidRPr="0050631C">
        <w:rPr>
          <w:rFonts w:ascii="Book Antiqua" w:hAnsi="Book Antiqua"/>
          <w:lang w:val="en-GB"/>
        </w:rPr>
        <w:t xml:space="preserve"> </w:t>
      </w:r>
      <w:r w:rsidR="00B645DB" w:rsidRPr="0050631C">
        <w:rPr>
          <w:rFonts w:ascii="Book Antiqua" w:hAnsi="Book Antiqua"/>
          <w:lang w:val="en-GB"/>
        </w:rPr>
        <w:t>d</w:t>
      </w:r>
      <w:r w:rsidR="007B3597" w:rsidRPr="0050631C">
        <w:rPr>
          <w:rFonts w:ascii="Book Antiqua" w:eastAsia="SimSun" w:hAnsi="Book Antiqua"/>
          <w:lang w:val="en-GB" w:eastAsia="zh-CN"/>
        </w:rPr>
        <w:t xml:space="preserve"> </w:t>
      </w:r>
      <w:r w:rsidR="00B645DB" w:rsidRPr="0050631C">
        <w:rPr>
          <w:rFonts w:ascii="Book Antiqua" w:hAnsi="Book Antiqua"/>
          <w:i/>
          <w:lang w:val="en-GB"/>
        </w:rPr>
        <w:t>vs</w:t>
      </w:r>
      <w:r w:rsidR="007B3597" w:rsidRPr="0050631C">
        <w:rPr>
          <w:rFonts w:ascii="Book Antiqua" w:eastAsia="SimSun" w:hAnsi="Book Antiqua"/>
          <w:lang w:val="en-GB" w:eastAsia="zh-CN"/>
        </w:rPr>
        <w:t xml:space="preserve"> </w:t>
      </w:r>
      <w:r w:rsidR="00B645DB" w:rsidRPr="0050631C">
        <w:rPr>
          <w:rFonts w:ascii="Book Antiqua" w:hAnsi="Book Antiqua"/>
          <w:lang w:val="en-GB"/>
        </w:rPr>
        <w:t>75</w:t>
      </w:r>
      <w:r w:rsidR="00AF29C9" w:rsidRPr="0050631C">
        <w:rPr>
          <w:rFonts w:ascii="Book Antiqua" w:hAnsi="Book Antiqua"/>
          <w:lang w:val="en-GB"/>
        </w:rPr>
        <w:t xml:space="preserve"> </w:t>
      </w:r>
      <w:r w:rsidR="00B645DB" w:rsidRPr="0050631C">
        <w:rPr>
          <w:rFonts w:ascii="Book Antiqua" w:hAnsi="Book Antiqua"/>
          <w:lang w:val="en-GB"/>
        </w:rPr>
        <w:t xml:space="preserve">d, </w:t>
      </w:r>
      <w:r w:rsidR="007B3597" w:rsidRPr="0050631C">
        <w:rPr>
          <w:rFonts w:ascii="Book Antiqua" w:hAnsi="Book Antiqua"/>
          <w:i/>
          <w:caps/>
          <w:lang w:val="en-GB"/>
        </w:rPr>
        <w:t>p</w:t>
      </w:r>
      <w:r w:rsidR="007B3597" w:rsidRPr="0050631C">
        <w:rPr>
          <w:rFonts w:ascii="Book Antiqua" w:eastAsia="SimSun" w:hAnsi="Book Antiqua"/>
          <w:i/>
          <w:caps/>
          <w:lang w:val="en-GB" w:eastAsia="zh-CN"/>
        </w:rPr>
        <w:t xml:space="preserve"> </w:t>
      </w:r>
      <w:r w:rsidR="007B3597" w:rsidRPr="0050631C">
        <w:rPr>
          <w:rFonts w:ascii="Book Antiqua" w:hAnsi="Book Antiqua"/>
          <w:lang w:val="en-GB"/>
        </w:rPr>
        <w:t>=</w:t>
      </w:r>
      <w:r w:rsidR="007B3597" w:rsidRPr="0050631C">
        <w:rPr>
          <w:rFonts w:ascii="Book Antiqua" w:eastAsia="SimSun" w:hAnsi="Book Antiqua"/>
          <w:lang w:val="en-GB" w:eastAsia="zh-CN"/>
        </w:rPr>
        <w:t xml:space="preserve"> </w:t>
      </w:r>
      <w:r w:rsidR="00B645DB" w:rsidRPr="0050631C">
        <w:rPr>
          <w:rFonts w:ascii="Book Antiqua" w:hAnsi="Book Antiqua"/>
          <w:lang w:val="en-GB"/>
        </w:rPr>
        <w:t>0</w:t>
      </w:r>
      <w:r w:rsidR="000A0888" w:rsidRPr="0050631C">
        <w:rPr>
          <w:rFonts w:ascii="Book Antiqua" w:hAnsi="Book Antiqua"/>
          <w:lang w:val="en-GB"/>
        </w:rPr>
        <w:t>.</w:t>
      </w:r>
      <w:r w:rsidR="00B645DB" w:rsidRPr="0050631C">
        <w:rPr>
          <w:rFonts w:ascii="Book Antiqua" w:hAnsi="Book Antiqua"/>
          <w:lang w:val="en-GB"/>
        </w:rPr>
        <w:t>0</w:t>
      </w:r>
      <w:r w:rsidR="0027651F" w:rsidRPr="0050631C">
        <w:rPr>
          <w:rFonts w:ascii="Book Antiqua" w:hAnsi="Book Antiqua"/>
          <w:lang w:val="en-GB"/>
        </w:rPr>
        <w:t>0</w:t>
      </w:r>
      <w:r w:rsidR="00B645DB" w:rsidRPr="0050631C">
        <w:rPr>
          <w:rFonts w:ascii="Book Antiqua" w:hAnsi="Book Antiqua"/>
          <w:lang w:val="en-GB"/>
        </w:rPr>
        <w:t>03).</w:t>
      </w:r>
    </w:p>
    <w:p w14:paraId="21D2A1A4" w14:textId="77777777" w:rsidR="004A75AB" w:rsidRPr="0050631C" w:rsidRDefault="004A75AB"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p>
    <w:p w14:paraId="76DAC4D3" w14:textId="368434F0" w:rsidR="00F5660D" w:rsidRPr="0050631C" w:rsidRDefault="008603B2" w:rsidP="0050631C">
      <w:pPr>
        <w:widowControl w:val="0"/>
        <w:autoSpaceDE w:val="0"/>
        <w:autoSpaceDN w:val="0"/>
        <w:adjustRightInd w:val="0"/>
        <w:snapToGrid w:val="0"/>
        <w:spacing w:line="360" w:lineRule="auto"/>
        <w:ind w:right="284"/>
        <w:jc w:val="both"/>
        <w:rPr>
          <w:rFonts w:ascii="Book Antiqua" w:eastAsia="SimSun" w:hAnsi="Book Antiqua"/>
          <w:b/>
          <w:i/>
          <w:lang w:val="en-GB" w:eastAsia="zh-CN"/>
        </w:rPr>
      </w:pPr>
      <w:r w:rsidRPr="0050631C">
        <w:rPr>
          <w:rFonts w:ascii="Book Antiqua" w:hAnsi="Book Antiqua"/>
          <w:b/>
          <w:i/>
          <w:lang w:val="en-GB"/>
        </w:rPr>
        <w:t>CONCLUSION</w:t>
      </w:r>
    </w:p>
    <w:p w14:paraId="41BDBB7A" w14:textId="52B0BD6F" w:rsidR="00F5660D" w:rsidRPr="0050631C" w:rsidRDefault="007B0605" w:rsidP="0050631C">
      <w:pPr>
        <w:widowControl w:val="0"/>
        <w:autoSpaceDE w:val="0"/>
        <w:autoSpaceDN w:val="0"/>
        <w:adjustRightInd w:val="0"/>
        <w:snapToGrid w:val="0"/>
        <w:spacing w:line="360" w:lineRule="auto"/>
        <w:ind w:right="284"/>
        <w:jc w:val="both"/>
        <w:rPr>
          <w:rFonts w:ascii="Book Antiqua" w:hAnsi="Book Antiqua"/>
          <w:strike/>
          <w:lang w:val="en-GB"/>
        </w:rPr>
      </w:pPr>
      <w:r w:rsidRPr="0050631C">
        <w:rPr>
          <w:rFonts w:ascii="Book Antiqua" w:hAnsi="Book Antiqua"/>
          <w:lang w:val="en-GB"/>
        </w:rPr>
        <w:t>Given the limited therapeutic options and a clin</w:t>
      </w:r>
      <w:r w:rsidR="00822FF0" w:rsidRPr="0050631C">
        <w:rPr>
          <w:rFonts w:ascii="Book Antiqua" w:hAnsi="Book Antiqua"/>
          <w:lang w:val="en-GB"/>
        </w:rPr>
        <w:t>i</w:t>
      </w:r>
      <w:r w:rsidR="000F39B8" w:rsidRPr="0050631C">
        <w:rPr>
          <w:rFonts w:ascii="Book Antiqua" w:hAnsi="Book Antiqua"/>
          <w:lang w:val="en-GB"/>
        </w:rPr>
        <w:t>cal success rate of at least 66.</w:t>
      </w:r>
      <w:r w:rsidR="00822FF0" w:rsidRPr="0050631C">
        <w:rPr>
          <w:rFonts w:ascii="Book Antiqua" w:hAnsi="Book Antiqua"/>
          <w:lang w:val="en-GB"/>
        </w:rPr>
        <w:t>7</w:t>
      </w:r>
      <w:r w:rsidRPr="0050631C">
        <w:rPr>
          <w:rFonts w:ascii="Book Antiqua" w:hAnsi="Book Antiqua"/>
          <w:lang w:val="en-GB"/>
        </w:rPr>
        <w:t>%</w:t>
      </w:r>
      <w:r w:rsidR="00E81AED" w:rsidRPr="0050631C">
        <w:rPr>
          <w:rFonts w:ascii="Book Antiqua" w:hAnsi="Book Antiqua"/>
          <w:lang w:val="en-GB"/>
        </w:rPr>
        <w:t>,</w:t>
      </w:r>
      <w:r w:rsidRPr="0050631C">
        <w:rPr>
          <w:rFonts w:ascii="Book Antiqua" w:hAnsi="Book Antiqua"/>
          <w:lang w:val="en-GB"/>
        </w:rPr>
        <w:t xml:space="preserve"> we </w:t>
      </w:r>
      <w:r w:rsidRPr="0050631C">
        <w:rPr>
          <w:rFonts w:ascii="Book Antiqua" w:hAnsi="Book Antiqua"/>
          <w:lang w:val="en-GB"/>
        </w:rPr>
        <w:lastRenderedPageBreak/>
        <w:t>believe that SEMS are a reasonable treatment option in patients with</w:t>
      </w:r>
      <w:r w:rsidR="00855325" w:rsidRPr="0050631C">
        <w:rPr>
          <w:rFonts w:ascii="Book Antiqua" w:hAnsi="Book Antiqua"/>
          <w:lang w:val="en-GB"/>
        </w:rPr>
        <w:t xml:space="preserve"> malignant gastric outlet obstruction </w:t>
      </w:r>
      <w:r w:rsidR="00E56B15" w:rsidRPr="0050631C">
        <w:rPr>
          <w:rFonts w:ascii="Book Antiqua" w:hAnsi="Book Antiqua"/>
          <w:lang w:val="en-GB"/>
        </w:rPr>
        <w:t>with</w:t>
      </w:r>
      <w:r w:rsidR="00855325" w:rsidRPr="0050631C">
        <w:rPr>
          <w:rFonts w:ascii="Book Antiqua" w:hAnsi="Book Antiqua"/>
          <w:lang w:val="en-GB"/>
        </w:rPr>
        <w:t xml:space="preserve"> </w:t>
      </w:r>
      <w:r w:rsidRPr="0050631C">
        <w:rPr>
          <w:rFonts w:ascii="Book Antiqua" w:hAnsi="Book Antiqua"/>
          <w:lang w:val="en-GB"/>
        </w:rPr>
        <w:t xml:space="preserve">peritoneal </w:t>
      </w:r>
      <w:r w:rsidR="00855325" w:rsidRPr="0050631C">
        <w:rPr>
          <w:rFonts w:ascii="Book Antiqua" w:hAnsi="Book Antiqua"/>
          <w:lang w:val="en-GB"/>
        </w:rPr>
        <w:t>carcinomatosis</w:t>
      </w:r>
      <w:r w:rsidRPr="0050631C">
        <w:rPr>
          <w:rFonts w:ascii="Book Antiqua" w:hAnsi="Book Antiqua"/>
          <w:lang w:val="en-GB"/>
        </w:rPr>
        <w:t>.</w:t>
      </w:r>
    </w:p>
    <w:p w14:paraId="26CE15A8" w14:textId="77777777" w:rsidR="007B0605" w:rsidRPr="0050631C" w:rsidRDefault="007B0605"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p>
    <w:p w14:paraId="4B219BCE" w14:textId="2229329F" w:rsidR="00155F4B" w:rsidRPr="0050631C" w:rsidRDefault="008603B2"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b/>
          <w:lang w:val="en-GB"/>
        </w:rPr>
        <w:t>Key words:</w:t>
      </w:r>
      <w:r w:rsidRPr="0050631C">
        <w:rPr>
          <w:rFonts w:ascii="Book Antiqua" w:hAnsi="Book Antiqua"/>
          <w:lang w:val="en-GB"/>
        </w:rPr>
        <w:t xml:space="preserve"> </w:t>
      </w:r>
      <w:r w:rsidR="00155F4B" w:rsidRPr="0050631C">
        <w:rPr>
          <w:rFonts w:ascii="Book Antiqua" w:hAnsi="Book Antiqua"/>
          <w:caps/>
          <w:lang w:val="en-GB"/>
        </w:rPr>
        <w:t>g</w:t>
      </w:r>
      <w:r w:rsidR="00155F4B" w:rsidRPr="0050631C">
        <w:rPr>
          <w:rFonts w:ascii="Book Antiqua" w:hAnsi="Book Antiqua"/>
          <w:lang w:val="en-GB"/>
        </w:rPr>
        <w:t xml:space="preserve">astric outlet obstruction; </w:t>
      </w:r>
      <w:r w:rsidR="00994B63" w:rsidRPr="0050631C">
        <w:rPr>
          <w:rFonts w:ascii="Book Antiqua" w:hAnsi="Book Antiqua"/>
          <w:caps/>
          <w:lang w:val="en-GB"/>
        </w:rPr>
        <w:t>s</w:t>
      </w:r>
      <w:r w:rsidR="00994B63" w:rsidRPr="0050631C">
        <w:rPr>
          <w:rFonts w:ascii="Book Antiqua" w:hAnsi="Book Antiqua"/>
          <w:lang w:val="en-GB"/>
        </w:rPr>
        <w:t>elf-</w:t>
      </w:r>
      <w:r w:rsidR="00155F4B" w:rsidRPr="0050631C">
        <w:rPr>
          <w:rFonts w:ascii="Book Antiqua" w:hAnsi="Book Antiqua"/>
          <w:lang w:val="en-GB"/>
        </w:rPr>
        <w:t>expanding metal st</w:t>
      </w:r>
      <w:r w:rsidR="001541A7" w:rsidRPr="0050631C">
        <w:rPr>
          <w:rFonts w:ascii="Book Antiqua" w:hAnsi="Book Antiqua"/>
          <w:lang w:val="en-GB"/>
        </w:rPr>
        <w:t xml:space="preserve">ents; </w:t>
      </w:r>
      <w:r w:rsidR="001541A7" w:rsidRPr="0050631C">
        <w:rPr>
          <w:rFonts w:ascii="Book Antiqua" w:hAnsi="Book Antiqua"/>
          <w:caps/>
          <w:lang w:val="en-GB"/>
        </w:rPr>
        <w:t>p</w:t>
      </w:r>
      <w:r w:rsidR="001541A7" w:rsidRPr="0050631C">
        <w:rPr>
          <w:rFonts w:ascii="Book Antiqua" w:hAnsi="Book Antiqua"/>
          <w:lang w:val="en-GB"/>
        </w:rPr>
        <w:t>eritoneal carcinomatosis</w:t>
      </w:r>
      <w:r w:rsidR="00F56D62" w:rsidRPr="0050631C">
        <w:rPr>
          <w:rFonts w:ascii="Book Antiqua" w:hAnsi="Book Antiqua"/>
          <w:lang w:val="en-GB"/>
        </w:rPr>
        <w:t xml:space="preserve">; </w:t>
      </w:r>
      <w:r w:rsidR="00F56D62" w:rsidRPr="0050631C">
        <w:rPr>
          <w:rFonts w:ascii="Book Antiqua" w:hAnsi="Book Antiqua"/>
          <w:caps/>
          <w:lang w:val="en-GB"/>
        </w:rPr>
        <w:t>p</w:t>
      </w:r>
      <w:r w:rsidR="00F56D62" w:rsidRPr="0050631C">
        <w:rPr>
          <w:rFonts w:ascii="Book Antiqua" w:hAnsi="Book Antiqua"/>
          <w:lang w:val="en-GB"/>
        </w:rPr>
        <w:t>alliation</w:t>
      </w:r>
      <w:r w:rsidR="001541A7" w:rsidRPr="0050631C">
        <w:rPr>
          <w:rFonts w:ascii="Book Antiqua" w:hAnsi="Book Antiqua"/>
          <w:lang w:val="en-GB"/>
        </w:rPr>
        <w:t xml:space="preserve">; </w:t>
      </w:r>
      <w:r w:rsidR="001541A7" w:rsidRPr="0050631C">
        <w:rPr>
          <w:rFonts w:ascii="Book Antiqua" w:hAnsi="Book Antiqua"/>
          <w:caps/>
          <w:lang w:val="en-GB"/>
        </w:rPr>
        <w:t>e</w:t>
      </w:r>
      <w:r w:rsidR="001541A7" w:rsidRPr="0050631C">
        <w:rPr>
          <w:rFonts w:ascii="Book Antiqua" w:hAnsi="Book Antiqua"/>
          <w:lang w:val="en-GB"/>
        </w:rPr>
        <w:t>ndoscopy</w:t>
      </w:r>
    </w:p>
    <w:p w14:paraId="4501DF35" w14:textId="77777777" w:rsidR="00606859" w:rsidRPr="0050631C" w:rsidRDefault="00606859"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p>
    <w:p w14:paraId="326D5AD2" w14:textId="77777777" w:rsidR="007B3597" w:rsidRPr="0050631C" w:rsidRDefault="007B3597" w:rsidP="0050631C">
      <w:pPr>
        <w:widowControl w:val="0"/>
        <w:adjustRightInd w:val="0"/>
        <w:snapToGrid w:val="0"/>
        <w:spacing w:line="360" w:lineRule="auto"/>
        <w:jc w:val="both"/>
        <w:rPr>
          <w:rFonts w:ascii="Book Antiqua" w:hAnsi="Book Antiqua"/>
        </w:rPr>
      </w:pPr>
      <w:bookmarkStart w:id="15" w:name="OLE_LINK500"/>
      <w:bookmarkStart w:id="16" w:name="OLE_LINK1062"/>
      <w:bookmarkStart w:id="17" w:name="OLE_LINK1140"/>
      <w:bookmarkStart w:id="18" w:name="OLE_LINK1195"/>
      <w:bookmarkStart w:id="19" w:name="OLE_LINK1037"/>
      <w:bookmarkStart w:id="20" w:name="OLE_LINK359"/>
      <w:bookmarkStart w:id="21" w:name="OLE_LINK364"/>
      <w:bookmarkStart w:id="22" w:name="OLE_LINK363"/>
      <w:r w:rsidRPr="0050631C">
        <w:rPr>
          <w:rFonts w:ascii="Book Antiqua" w:hAnsi="Book Antiqua"/>
          <w:b/>
        </w:rPr>
        <w:t>© The Author(s) 2016.</w:t>
      </w:r>
      <w:r w:rsidRPr="0050631C">
        <w:rPr>
          <w:rFonts w:ascii="Book Antiqua" w:hAnsi="Book Antiqua"/>
        </w:rPr>
        <w:t xml:space="preserve"> Published by Baishideng Publishing Group Inc. All rights reserved.</w:t>
      </w:r>
      <w:bookmarkEnd w:id="15"/>
      <w:bookmarkEnd w:id="16"/>
      <w:bookmarkEnd w:id="17"/>
      <w:bookmarkEnd w:id="18"/>
      <w:bookmarkEnd w:id="19"/>
      <w:bookmarkEnd w:id="20"/>
      <w:bookmarkEnd w:id="21"/>
      <w:bookmarkEnd w:id="22"/>
    </w:p>
    <w:p w14:paraId="63631C81" w14:textId="77777777" w:rsidR="00F56D62" w:rsidRPr="0050631C" w:rsidRDefault="00F56D62"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p>
    <w:p w14:paraId="1C06337D" w14:textId="739478F5" w:rsidR="004A75AB" w:rsidRPr="0050631C" w:rsidRDefault="008603B2" w:rsidP="0050631C">
      <w:pPr>
        <w:widowControl w:val="0"/>
        <w:autoSpaceDE w:val="0"/>
        <w:autoSpaceDN w:val="0"/>
        <w:adjustRightInd w:val="0"/>
        <w:snapToGrid w:val="0"/>
        <w:spacing w:line="360" w:lineRule="auto"/>
        <w:ind w:right="284"/>
        <w:jc w:val="both"/>
        <w:rPr>
          <w:rFonts w:ascii="Book Antiqua" w:hAnsi="Book Antiqua"/>
          <w:b/>
          <w:lang w:val="en-GB"/>
        </w:rPr>
      </w:pPr>
      <w:r w:rsidRPr="0050631C">
        <w:rPr>
          <w:rFonts w:ascii="Book Antiqua" w:hAnsi="Book Antiqua"/>
          <w:b/>
          <w:lang w:val="en-GB"/>
        </w:rPr>
        <w:t>Core tip:</w:t>
      </w:r>
      <w:r w:rsidR="007B3597" w:rsidRPr="0050631C">
        <w:rPr>
          <w:rFonts w:ascii="Book Antiqua" w:eastAsia="SimSun" w:hAnsi="Book Antiqua"/>
          <w:b/>
          <w:lang w:val="en-GB" w:eastAsia="zh-CN"/>
        </w:rPr>
        <w:t xml:space="preserve"> </w:t>
      </w:r>
      <w:r w:rsidRPr="0050631C">
        <w:rPr>
          <w:rFonts w:ascii="Book Antiqua" w:hAnsi="Book Antiqua"/>
          <w:lang w:val="en-GB"/>
        </w:rPr>
        <w:t xml:space="preserve">This is a retrospective study to evaluate the efficacy </w:t>
      </w:r>
      <w:r w:rsidR="00F56D62" w:rsidRPr="0050631C">
        <w:rPr>
          <w:rFonts w:ascii="Book Antiqua" w:hAnsi="Book Antiqua"/>
          <w:lang w:val="en-GB"/>
        </w:rPr>
        <w:t xml:space="preserve">of </w:t>
      </w:r>
      <w:r w:rsidR="007B3597" w:rsidRPr="0050631C">
        <w:rPr>
          <w:rFonts w:ascii="Book Antiqua" w:hAnsi="Book Antiqua"/>
          <w:lang w:val="en-GB"/>
        </w:rPr>
        <w:t>self-</w:t>
      </w:r>
      <w:r w:rsidR="0050631C" w:rsidRPr="0050631C">
        <w:rPr>
          <w:rFonts w:ascii="Book Antiqua" w:hAnsi="Book Antiqua"/>
          <w:lang w:val="en-GB"/>
        </w:rPr>
        <w:t>expanding</w:t>
      </w:r>
      <w:r w:rsidR="0050631C" w:rsidRPr="0050631C">
        <w:rPr>
          <w:rFonts w:ascii="Book Antiqua" w:eastAsia="SimSun" w:hAnsi="Book Antiqua"/>
          <w:lang w:val="en-GB" w:eastAsia="zh-CN"/>
        </w:rPr>
        <w:t xml:space="preserve"> </w:t>
      </w:r>
      <w:r w:rsidR="007B3597" w:rsidRPr="0050631C">
        <w:rPr>
          <w:rFonts w:ascii="Book Antiqua" w:hAnsi="Book Antiqua"/>
          <w:lang w:val="en-GB"/>
        </w:rPr>
        <w:t xml:space="preserve">metal stents (SEMS) </w:t>
      </w:r>
      <w:r w:rsidR="00F56D62" w:rsidRPr="0050631C">
        <w:rPr>
          <w:rFonts w:ascii="Book Antiqua" w:hAnsi="Book Antiqua"/>
          <w:lang w:val="en-GB"/>
        </w:rPr>
        <w:t xml:space="preserve">for the palliation of </w:t>
      </w:r>
      <w:r w:rsidR="007B3597" w:rsidRPr="0050631C">
        <w:rPr>
          <w:rFonts w:ascii="Book Antiqua" w:hAnsi="Book Antiqua"/>
          <w:lang w:val="en-GB"/>
        </w:rPr>
        <w:t>gastric outlet obstruction</w:t>
      </w:r>
      <w:r w:rsidR="007B3597" w:rsidRPr="0050631C">
        <w:rPr>
          <w:rFonts w:ascii="Book Antiqua" w:eastAsia="SimSun" w:hAnsi="Book Antiqua"/>
          <w:lang w:val="en-GB" w:eastAsia="zh-CN"/>
        </w:rPr>
        <w:t xml:space="preserve"> </w:t>
      </w:r>
      <w:r w:rsidR="00F56D62" w:rsidRPr="0050631C">
        <w:rPr>
          <w:rFonts w:ascii="Book Antiqua" w:hAnsi="Book Antiqua"/>
          <w:lang w:val="en-GB"/>
        </w:rPr>
        <w:t xml:space="preserve">in patients with </w:t>
      </w:r>
      <w:r w:rsidR="007B3597" w:rsidRPr="0050631C">
        <w:rPr>
          <w:rFonts w:ascii="Book Antiqua" w:hAnsi="Book Antiqua"/>
          <w:lang w:val="en-GB"/>
        </w:rPr>
        <w:t>peritoneal carcinomatosis (PC)</w:t>
      </w:r>
      <w:r w:rsidR="00F56D62" w:rsidRPr="0050631C">
        <w:rPr>
          <w:rFonts w:ascii="Book Antiqua" w:hAnsi="Book Antiqua"/>
          <w:lang w:val="en-GB"/>
        </w:rPr>
        <w:t xml:space="preserve">. Between January 2008 and April 2014 </w:t>
      </w:r>
      <w:r w:rsidR="00F1443E" w:rsidRPr="0050631C">
        <w:rPr>
          <w:rFonts w:ascii="Book Antiqua" w:hAnsi="Book Antiqua"/>
          <w:lang w:val="en-GB"/>
        </w:rPr>
        <w:t xml:space="preserve">we treated </w:t>
      </w:r>
      <w:r w:rsidR="00F56D62" w:rsidRPr="0050631C">
        <w:rPr>
          <w:rFonts w:ascii="Book Antiqua" w:hAnsi="Book Antiqua"/>
          <w:lang w:val="en-GB"/>
        </w:rPr>
        <w:t>6</w:t>
      </w:r>
      <w:r w:rsidR="005035A6" w:rsidRPr="0050631C">
        <w:rPr>
          <w:rFonts w:ascii="Book Antiqua" w:hAnsi="Book Antiqua"/>
          <w:lang w:val="en-GB"/>
        </w:rPr>
        <w:t>2</w:t>
      </w:r>
      <w:r w:rsidR="00F56D62" w:rsidRPr="0050631C">
        <w:rPr>
          <w:rFonts w:ascii="Book Antiqua" w:hAnsi="Book Antiqua"/>
          <w:lang w:val="en-GB"/>
        </w:rPr>
        <w:t xml:space="preserve"> patients with </w:t>
      </w:r>
      <w:r w:rsidR="00FF2E8F" w:rsidRPr="0050631C">
        <w:rPr>
          <w:rFonts w:ascii="Book Antiqua" w:hAnsi="Book Antiqua"/>
          <w:lang w:val="en-GB"/>
        </w:rPr>
        <w:t>d</w:t>
      </w:r>
      <w:r w:rsidR="00F56D62" w:rsidRPr="0050631C">
        <w:rPr>
          <w:rFonts w:ascii="Book Antiqua" w:hAnsi="Book Antiqua"/>
          <w:lang w:val="en-GB"/>
        </w:rPr>
        <w:t xml:space="preserve">uodenal </w:t>
      </w:r>
      <w:r w:rsidR="00FF2E8F" w:rsidRPr="0050631C">
        <w:rPr>
          <w:rFonts w:ascii="Book Antiqua" w:hAnsi="Book Antiqua"/>
          <w:lang w:val="en-GB"/>
        </w:rPr>
        <w:t>s</w:t>
      </w:r>
      <w:r w:rsidR="00F56D62" w:rsidRPr="0050631C">
        <w:rPr>
          <w:rFonts w:ascii="Book Antiqua" w:hAnsi="Book Antiqua"/>
          <w:lang w:val="en-GB"/>
        </w:rPr>
        <w:t>tents for palliation of malignant gastroduodenal obstruction.</w:t>
      </w:r>
      <w:r w:rsidR="00F56D62" w:rsidRPr="0050631C">
        <w:rPr>
          <w:rFonts w:ascii="Book Antiqua" w:hAnsi="Book Antiqua"/>
          <w:b/>
          <w:lang w:val="en-GB"/>
        </w:rPr>
        <w:t xml:space="preserve"> </w:t>
      </w:r>
      <w:r w:rsidR="006046DF" w:rsidRPr="0050631C">
        <w:rPr>
          <w:rFonts w:ascii="Book Antiqua" w:hAnsi="Book Antiqua"/>
          <w:lang w:val="en-GB"/>
        </w:rPr>
        <w:t>In most cases</w:t>
      </w:r>
      <w:r w:rsidR="00F4169A" w:rsidRPr="0050631C">
        <w:rPr>
          <w:rFonts w:ascii="Book Antiqua" w:hAnsi="Book Antiqua"/>
          <w:lang w:val="en-GB"/>
        </w:rPr>
        <w:t>,</w:t>
      </w:r>
      <w:r w:rsidR="006046DF" w:rsidRPr="0050631C">
        <w:rPr>
          <w:rFonts w:ascii="Book Antiqua" w:hAnsi="Book Antiqua"/>
          <w:lang w:val="en-GB"/>
        </w:rPr>
        <w:t xml:space="preserve"> </w:t>
      </w:r>
      <w:r w:rsidR="00F56D62" w:rsidRPr="0050631C">
        <w:rPr>
          <w:rFonts w:ascii="Book Antiqua" w:hAnsi="Book Antiqua"/>
          <w:lang w:val="en-GB"/>
        </w:rPr>
        <w:t>obstruction was caused by pancreatic (47%) or gastric cancer (23%). Technical success was</w:t>
      </w:r>
      <w:r w:rsidR="00822FF0" w:rsidRPr="0050631C">
        <w:rPr>
          <w:rFonts w:ascii="Book Antiqua" w:hAnsi="Book Antiqua"/>
          <w:lang w:val="en-GB"/>
        </w:rPr>
        <w:t xml:space="preserve"> achieved in 96</w:t>
      </w:r>
      <w:r w:rsidR="00E81AED" w:rsidRPr="0050631C">
        <w:rPr>
          <w:rFonts w:ascii="Book Antiqua" w:hAnsi="Book Antiqua"/>
          <w:lang w:val="en-GB"/>
        </w:rPr>
        <w:t>.</w:t>
      </w:r>
      <w:r w:rsidR="00822FF0" w:rsidRPr="0050631C">
        <w:rPr>
          <w:rFonts w:ascii="Book Antiqua" w:hAnsi="Book Antiqua"/>
          <w:lang w:val="en-GB"/>
        </w:rPr>
        <w:t>8</w:t>
      </w:r>
      <w:r w:rsidR="00F56D62" w:rsidRPr="0050631C">
        <w:rPr>
          <w:rFonts w:ascii="Book Antiqua" w:hAnsi="Book Antiqua"/>
          <w:lang w:val="en-GB"/>
        </w:rPr>
        <w:t xml:space="preserve">% </w:t>
      </w:r>
      <w:r w:rsidR="00DF5141" w:rsidRPr="0050631C">
        <w:rPr>
          <w:rFonts w:ascii="Book Antiqua" w:hAnsi="Book Antiqua"/>
          <w:lang w:val="en-GB"/>
        </w:rPr>
        <w:t xml:space="preserve">and </w:t>
      </w:r>
      <w:r w:rsidR="00F56D62" w:rsidRPr="0050631C">
        <w:rPr>
          <w:rFonts w:ascii="Book Antiqua" w:hAnsi="Book Antiqua"/>
          <w:lang w:val="en-GB"/>
        </w:rPr>
        <w:t xml:space="preserve">clinical success </w:t>
      </w:r>
      <w:r w:rsidR="00822FF0" w:rsidRPr="0050631C">
        <w:rPr>
          <w:rFonts w:ascii="Book Antiqua" w:hAnsi="Book Antiqua"/>
          <w:lang w:val="en-GB"/>
        </w:rPr>
        <w:t>in 79</w:t>
      </w:r>
      <w:r w:rsidR="00F56D62" w:rsidRPr="0050631C">
        <w:rPr>
          <w:rFonts w:ascii="Book Antiqua" w:hAnsi="Book Antiqua"/>
          <w:lang w:val="en-GB"/>
        </w:rPr>
        <w:t xml:space="preserve">% of all patients. Carcinomatosis was associated with a significantly lower clinical success rate </w:t>
      </w:r>
      <w:r w:rsidR="000F39B8" w:rsidRPr="0050631C">
        <w:rPr>
          <w:rFonts w:ascii="Book Antiqua" w:hAnsi="Book Antiqua"/>
          <w:lang w:val="en-GB"/>
        </w:rPr>
        <w:t xml:space="preserve">(66.7% </w:t>
      </w:r>
      <w:r w:rsidR="000F39B8" w:rsidRPr="0050631C">
        <w:rPr>
          <w:rFonts w:ascii="Book Antiqua" w:hAnsi="Book Antiqua"/>
          <w:i/>
          <w:lang w:val="en-GB"/>
        </w:rPr>
        <w:t>vs</w:t>
      </w:r>
      <w:r w:rsidR="007B3597" w:rsidRPr="0050631C">
        <w:rPr>
          <w:rFonts w:ascii="Book Antiqua" w:eastAsia="SimSun" w:hAnsi="Book Antiqua"/>
          <w:lang w:val="en-GB" w:eastAsia="zh-CN"/>
        </w:rPr>
        <w:t xml:space="preserve"> </w:t>
      </w:r>
      <w:r w:rsidR="000F39B8" w:rsidRPr="0050631C">
        <w:rPr>
          <w:rFonts w:ascii="Book Antiqua" w:hAnsi="Book Antiqua"/>
          <w:lang w:val="en-GB"/>
        </w:rPr>
        <w:t>88.</w:t>
      </w:r>
      <w:r w:rsidR="00822FF0" w:rsidRPr="0050631C">
        <w:rPr>
          <w:rFonts w:ascii="Book Antiqua" w:hAnsi="Book Antiqua"/>
          <w:lang w:val="en-GB"/>
        </w:rPr>
        <w:t xml:space="preserve">6%, </w:t>
      </w:r>
      <w:r w:rsidR="000F39B8" w:rsidRPr="0050631C">
        <w:rPr>
          <w:rFonts w:ascii="Book Antiqua" w:hAnsi="Book Antiqua"/>
          <w:i/>
          <w:caps/>
          <w:lang w:val="en-GB"/>
        </w:rPr>
        <w:t>p</w:t>
      </w:r>
      <w:r w:rsidR="007B3597" w:rsidRPr="0050631C">
        <w:rPr>
          <w:rFonts w:ascii="Book Antiqua" w:eastAsia="SimSun" w:hAnsi="Book Antiqua"/>
          <w:i/>
          <w:caps/>
          <w:lang w:val="en-GB" w:eastAsia="zh-CN"/>
        </w:rPr>
        <w:t xml:space="preserve"> </w:t>
      </w:r>
      <w:r w:rsidR="000F39B8" w:rsidRPr="0050631C">
        <w:rPr>
          <w:rFonts w:ascii="Book Antiqua" w:hAnsi="Book Antiqua"/>
          <w:lang w:val="en-GB"/>
        </w:rPr>
        <w:t>=</w:t>
      </w:r>
      <w:r w:rsidR="007B3597" w:rsidRPr="0050631C">
        <w:rPr>
          <w:rFonts w:ascii="Book Antiqua" w:eastAsia="SimSun" w:hAnsi="Book Antiqua"/>
          <w:lang w:val="en-GB" w:eastAsia="zh-CN"/>
        </w:rPr>
        <w:t xml:space="preserve"> </w:t>
      </w:r>
      <w:r w:rsidR="000F39B8" w:rsidRPr="0050631C">
        <w:rPr>
          <w:rFonts w:ascii="Book Antiqua" w:hAnsi="Book Antiqua"/>
          <w:lang w:val="en-GB"/>
        </w:rPr>
        <w:t>0.</w:t>
      </w:r>
      <w:r w:rsidR="00822FF0" w:rsidRPr="0050631C">
        <w:rPr>
          <w:rFonts w:ascii="Book Antiqua" w:hAnsi="Book Antiqua"/>
          <w:lang w:val="en-GB"/>
        </w:rPr>
        <w:t>036). Given the limited therapeutic options and a clini</w:t>
      </w:r>
      <w:r w:rsidR="000F39B8" w:rsidRPr="0050631C">
        <w:rPr>
          <w:rFonts w:ascii="Book Antiqua" w:hAnsi="Book Antiqua"/>
          <w:lang w:val="en-GB"/>
        </w:rPr>
        <w:t>cal success rate of at least 66.</w:t>
      </w:r>
      <w:r w:rsidR="00822FF0" w:rsidRPr="0050631C">
        <w:rPr>
          <w:rFonts w:ascii="Book Antiqua" w:hAnsi="Book Antiqua"/>
          <w:lang w:val="en-GB"/>
        </w:rPr>
        <w:t xml:space="preserve">7% we believe that SEMS are a reasonable treatment option </w:t>
      </w:r>
      <w:r w:rsidR="00824424" w:rsidRPr="0050631C">
        <w:rPr>
          <w:rFonts w:ascii="Book Antiqua" w:hAnsi="Book Antiqua"/>
          <w:lang w:val="en-GB"/>
        </w:rPr>
        <w:t>in patients with PC.</w:t>
      </w:r>
      <w:bookmarkStart w:id="23" w:name="OLE_LINK286"/>
      <w:bookmarkStart w:id="24" w:name="OLE_LINK287"/>
      <w:bookmarkStart w:id="25" w:name="OLE_LINK310"/>
      <w:bookmarkStart w:id="26" w:name="OLE_LINK579"/>
      <w:bookmarkStart w:id="27" w:name="OLE_LINK712"/>
      <w:bookmarkStart w:id="28" w:name="OLE_LINK232"/>
      <w:bookmarkStart w:id="29" w:name="OLE_LINK233"/>
      <w:bookmarkStart w:id="30" w:name="OLE_LINK271"/>
      <w:bookmarkStart w:id="31" w:name="OLE_LINK311"/>
      <w:bookmarkStart w:id="32" w:name="OLE_LINK452"/>
      <w:bookmarkStart w:id="33" w:name="OLE_LINK753"/>
      <w:bookmarkStart w:id="34" w:name="OLE_LINK775"/>
    </w:p>
    <w:p w14:paraId="77727C52" w14:textId="77777777" w:rsidR="00EF4886" w:rsidRPr="0050631C" w:rsidRDefault="00EF4886"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p>
    <w:p w14:paraId="34F1FA15" w14:textId="6F2E313E" w:rsidR="004A75AB" w:rsidRPr="0050631C" w:rsidRDefault="00EF4886" w:rsidP="0050631C">
      <w:pPr>
        <w:widowControl w:val="0"/>
        <w:snapToGrid w:val="0"/>
        <w:spacing w:line="360" w:lineRule="auto"/>
        <w:ind w:right="284"/>
        <w:jc w:val="both"/>
        <w:rPr>
          <w:rFonts w:ascii="Book Antiqua" w:hAnsi="Book Antiqua"/>
          <w:lang w:val="en-GB"/>
        </w:rPr>
      </w:pPr>
      <w:bookmarkStart w:id="35" w:name="OLE_LINK47"/>
      <w:bookmarkStart w:id="36" w:name="OLE_LINK48"/>
      <w:bookmarkStart w:id="37" w:name="OLE_LINK3"/>
      <w:bookmarkStart w:id="38" w:name="OLE_LINK4"/>
      <w:bookmarkStart w:id="39" w:name="OLE_LINK70"/>
      <w:bookmarkStart w:id="40" w:name="OLE_LINK118"/>
      <w:bookmarkStart w:id="41" w:name="OLE_LINK145"/>
      <w:bookmarkStart w:id="42" w:name="OLE_LINK218"/>
      <w:bookmarkStart w:id="43" w:name="OLE_LINK520"/>
      <w:bookmarkStart w:id="44" w:name="OLE_LINK537"/>
      <w:bookmarkStart w:id="45" w:name="OLE_LINK598"/>
      <w:bookmarkStart w:id="46" w:name="OLE_LINK728"/>
      <w:bookmarkStart w:id="47" w:name="OLE_LINK745"/>
      <w:r w:rsidRPr="0050631C">
        <w:rPr>
          <w:rFonts w:ascii="Book Antiqua" w:hAnsi="Book Antiqua"/>
          <w:lang w:val="en-GB"/>
        </w:rPr>
        <w:t>Rademacher C, Bechtler M, Schneider S, Hartman</w:t>
      </w:r>
      <w:r w:rsidR="00994B63" w:rsidRPr="0050631C">
        <w:rPr>
          <w:rFonts w:ascii="Book Antiqua" w:hAnsi="Book Antiqua"/>
          <w:lang w:val="en-GB"/>
        </w:rPr>
        <w:t>n B, Striegel J, Jakobs R. Self-</w:t>
      </w:r>
      <w:r w:rsidRPr="0050631C">
        <w:rPr>
          <w:rFonts w:ascii="Book Antiqua" w:hAnsi="Book Antiqua"/>
          <w:lang w:val="en-GB"/>
        </w:rPr>
        <w:t>expanding metal stents for the palliation of malignant gastric outlet obstruction in patients with peritoneal carcinomatosis.</w:t>
      </w:r>
      <w:bookmarkStart w:id="48" w:name="OLE_LINK200"/>
      <w:bookmarkStart w:id="49" w:name="OLE_LINK196"/>
      <w:bookmarkStart w:id="50" w:name="OLE_LINK341"/>
      <w:bookmarkStart w:id="51" w:name="OLE_LINK377"/>
      <w:bookmarkStart w:id="52" w:name="OLE_LINK366"/>
      <w:bookmarkStart w:id="53" w:name="OLE_LINK1038"/>
      <w:bookmarkStart w:id="54" w:name="OLE_LINK1166"/>
      <w:r w:rsidRPr="0050631C">
        <w:rPr>
          <w:rFonts w:ascii="Book Antiqua" w:hAnsi="Book Antiqua"/>
          <w:lang w:val="en-GB"/>
        </w:rPr>
        <w:t xml:space="preserve"> </w:t>
      </w:r>
      <w:r w:rsidR="004A75AB" w:rsidRPr="0050631C">
        <w:rPr>
          <w:rFonts w:ascii="Book Antiqua" w:hAnsi="Book Antiqua"/>
          <w:i/>
          <w:lang w:val="en-GB"/>
        </w:rPr>
        <w:t>World J Gastroenterol</w:t>
      </w:r>
      <w:r w:rsidR="004A75AB" w:rsidRPr="0050631C">
        <w:rPr>
          <w:rFonts w:ascii="Book Antiqua" w:hAnsi="Book Antiqua"/>
          <w:lang w:val="en-GB"/>
        </w:rPr>
        <w:t xml:space="preserve"> 2016; In press</w:t>
      </w:r>
      <w:bookmarkEnd w:id="23"/>
      <w:bookmarkEnd w:id="24"/>
      <w:bookmarkEnd w:id="25"/>
      <w:bookmarkEnd w:id="26"/>
      <w:bookmarkEnd w:id="27"/>
      <w:bookmarkEnd w:id="35"/>
      <w:bookmarkEnd w:id="36"/>
    </w:p>
    <w:bookmarkEnd w:id="28"/>
    <w:bookmarkEnd w:id="29"/>
    <w:bookmarkEnd w:id="30"/>
    <w:bookmarkEnd w:id="31"/>
    <w:bookmarkEnd w:id="32"/>
    <w:bookmarkEnd w:id="33"/>
    <w:bookmarkEnd w:id="3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3BE0DFC4" w14:textId="77777777" w:rsidR="004A75AB" w:rsidRPr="0050631C" w:rsidRDefault="004A75AB" w:rsidP="0050631C">
      <w:pPr>
        <w:widowControl w:val="0"/>
        <w:autoSpaceDE w:val="0"/>
        <w:autoSpaceDN w:val="0"/>
        <w:adjustRightInd w:val="0"/>
        <w:snapToGrid w:val="0"/>
        <w:spacing w:line="360" w:lineRule="auto"/>
        <w:ind w:left="284" w:right="284"/>
        <w:jc w:val="both"/>
        <w:rPr>
          <w:rFonts w:ascii="Book Antiqua" w:eastAsia="SimSun" w:hAnsi="Book Antiqua"/>
          <w:lang w:val="en-GB" w:eastAsia="zh-CN"/>
        </w:rPr>
      </w:pPr>
    </w:p>
    <w:p w14:paraId="3188DA6B" w14:textId="77777777" w:rsidR="004A75AB" w:rsidRPr="0050631C" w:rsidRDefault="004A75AB" w:rsidP="0050631C">
      <w:pPr>
        <w:widowControl w:val="0"/>
        <w:snapToGrid w:val="0"/>
        <w:spacing w:line="360" w:lineRule="auto"/>
        <w:jc w:val="both"/>
        <w:rPr>
          <w:rFonts w:ascii="Book Antiqua" w:hAnsi="Book Antiqua"/>
          <w:b/>
          <w:lang w:val="en-GB"/>
        </w:rPr>
      </w:pPr>
      <w:r w:rsidRPr="0050631C">
        <w:rPr>
          <w:rFonts w:ascii="Book Antiqua" w:hAnsi="Book Antiqua"/>
          <w:b/>
          <w:lang w:val="en-GB"/>
        </w:rPr>
        <w:br w:type="page"/>
      </w:r>
    </w:p>
    <w:p w14:paraId="5310EE63" w14:textId="288FD91C" w:rsidR="008603B2" w:rsidRPr="0050631C" w:rsidRDefault="008603B2" w:rsidP="0050631C">
      <w:pPr>
        <w:widowControl w:val="0"/>
        <w:autoSpaceDE w:val="0"/>
        <w:autoSpaceDN w:val="0"/>
        <w:adjustRightInd w:val="0"/>
        <w:snapToGrid w:val="0"/>
        <w:spacing w:line="360" w:lineRule="auto"/>
        <w:ind w:right="284"/>
        <w:jc w:val="both"/>
        <w:rPr>
          <w:rFonts w:ascii="Book Antiqua" w:hAnsi="Book Antiqua"/>
          <w:b/>
          <w:lang w:val="en-GB"/>
        </w:rPr>
      </w:pPr>
      <w:r w:rsidRPr="0050631C">
        <w:rPr>
          <w:rFonts w:ascii="Book Antiqua" w:hAnsi="Book Antiqua"/>
          <w:b/>
          <w:lang w:val="en-GB"/>
        </w:rPr>
        <w:lastRenderedPageBreak/>
        <w:t>INTRODUCTION</w:t>
      </w:r>
    </w:p>
    <w:p w14:paraId="4B962E0C" w14:textId="6AFE6BA5" w:rsidR="00321FA4" w:rsidRPr="0050631C" w:rsidRDefault="00AB379C"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G</w:t>
      </w:r>
      <w:r w:rsidR="00EC53C1" w:rsidRPr="0050631C">
        <w:rPr>
          <w:rFonts w:ascii="Book Antiqua" w:hAnsi="Book Antiqua"/>
          <w:lang w:val="en-GB"/>
        </w:rPr>
        <w:t>astric outlet obstruction</w:t>
      </w:r>
      <w:r w:rsidR="00092CF6" w:rsidRPr="0050631C">
        <w:rPr>
          <w:rFonts w:ascii="Book Antiqua" w:hAnsi="Book Antiqua"/>
          <w:lang w:val="en-GB"/>
        </w:rPr>
        <w:t xml:space="preserve"> (GOO)</w:t>
      </w:r>
      <w:r w:rsidR="00EC53C1" w:rsidRPr="0050631C">
        <w:rPr>
          <w:rFonts w:ascii="Book Antiqua" w:hAnsi="Book Antiqua"/>
          <w:lang w:val="en-GB"/>
        </w:rPr>
        <w:t xml:space="preserve"> is a </w:t>
      </w:r>
      <w:r w:rsidRPr="0050631C">
        <w:rPr>
          <w:rFonts w:ascii="Book Antiqua" w:hAnsi="Book Antiqua"/>
          <w:lang w:val="en-GB"/>
        </w:rPr>
        <w:t>frequent</w:t>
      </w:r>
      <w:r w:rsidR="00EC53C1" w:rsidRPr="0050631C">
        <w:rPr>
          <w:rFonts w:ascii="Book Antiqua" w:hAnsi="Book Antiqua"/>
          <w:lang w:val="en-GB"/>
        </w:rPr>
        <w:t xml:space="preserve"> complication of advanced gastric and pancreaticobiliary cancer</w:t>
      </w:r>
      <w:r w:rsidR="00E200C3" w:rsidRPr="0050631C">
        <w:rPr>
          <w:rFonts w:ascii="Book Antiqua" w:hAnsi="Book Antiqua"/>
          <w:lang w:val="en-GB"/>
        </w:rPr>
        <w:fldChar w:fldCharType="begin">
          <w:fldData xml:space="preserve">PEVuZE5vdGU+PENpdGU+PEF1dGhvcj5UZW5kbGVyPC9BdXRob3I+PFllYXI+MjAwMjwvWWVhcj48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</w:fldData>
        </w:fldChar>
      </w:r>
      <w:r w:rsidR="005C14B4" w:rsidRPr="0050631C">
        <w:rPr>
          <w:rFonts w:ascii="Book Antiqua" w:hAnsi="Book Antiqua"/>
          <w:lang w:val="en-GB"/>
        </w:rPr>
        <w:instrText xml:space="preserve"> ADDIN EN.CITE </w:instrText>
      </w:r>
      <w:r w:rsidR="00E200C3" w:rsidRPr="0050631C">
        <w:rPr>
          <w:rFonts w:ascii="Book Antiqua" w:hAnsi="Book Antiqua"/>
          <w:lang w:val="en-GB"/>
        </w:rPr>
        <w:fldChar w:fldCharType="begin">
          <w:fldData xml:space="preserve">PEVuZE5vdGU+PENpdGU+PEF1dGhvcj5UZW5kbGVyPC9BdXRob3I+PFllYXI+MjAwMjwvWWVhcj48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</w:fldData>
        </w:fldChar>
      </w:r>
      <w:r w:rsidR="005C14B4" w:rsidRPr="0050631C">
        <w:rPr>
          <w:rFonts w:ascii="Book Antiqua" w:hAnsi="Book Antiqua"/>
          <w:lang w:val="en-GB"/>
        </w:rPr>
        <w:instrText xml:space="preserve"> ADDIN EN.CITE.DATA </w:instrText>
      </w:r>
      <w:r w:rsidR="00E200C3" w:rsidRPr="0050631C">
        <w:rPr>
          <w:rFonts w:ascii="Book Antiqua" w:hAnsi="Book Antiqua"/>
          <w:lang w:val="en-GB"/>
        </w:rPr>
      </w:r>
      <w:r w:rsidR="00E200C3"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50631C" w:rsidRPr="0050631C">
        <w:rPr>
          <w:rFonts w:ascii="Book Antiqua" w:hAnsi="Book Antiqua"/>
          <w:vertAlign w:val="superscript"/>
          <w:lang w:val="en-GB"/>
        </w:rPr>
        <w:t>[1,</w:t>
      </w:r>
      <w:r w:rsidR="005C14B4" w:rsidRPr="0050631C">
        <w:rPr>
          <w:rFonts w:ascii="Book Antiqua" w:hAnsi="Book Antiqua"/>
          <w:vertAlign w:val="superscript"/>
          <w:lang w:val="en-GB"/>
        </w:rPr>
        <w:t>2]</w:t>
      </w:r>
      <w:r w:rsidR="00E200C3" w:rsidRPr="0050631C">
        <w:rPr>
          <w:rFonts w:ascii="Book Antiqua" w:hAnsi="Book Antiqua"/>
          <w:lang w:val="en-GB"/>
        </w:rPr>
        <w:fldChar w:fldCharType="end"/>
      </w:r>
      <w:r w:rsidR="00EC53C1" w:rsidRPr="0050631C">
        <w:rPr>
          <w:rFonts w:ascii="Book Antiqua" w:hAnsi="Book Antiqua"/>
          <w:lang w:val="en-GB"/>
        </w:rPr>
        <w:t>. Typically presenting with</w:t>
      </w:r>
      <w:r w:rsidR="009E1C68" w:rsidRPr="0050631C">
        <w:rPr>
          <w:rFonts w:ascii="Book Antiqua" w:hAnsi="Book Antiqua"/>
          <w:lang w:val="en-GB"/>
        </w:rPr>
        <w:t xml:space="preserve"> abdominal pain,</w:t>
      </w:r>
      <w:r w:rsidR="00EC53C1" w:rsidRPr="0050631C">
        <w:rPr>
          <w:rFonts w:ascii="Book Antiqua" w:hAnsi="Book Antiqua"/>
          <w:lang w:val="en-GB"/>
        </w:rPr>
        <w:t xml:space="preserve"> se</w:t>
      </w:r>
      <w:r w:rsidR="009E1C68" w:rsidRPr="0050631C">
        <w:rPr>
          <w:rFonts w:ascii="Book Antiqua" w:hAnsi="Book Antiqua"/>
          <w:lang w:val="en-GB"/>
        </w:rPr>
        <w:t>rious nausea and vomiting</w:t>
      </w:r>
      <w:r w:rsidR="00EC53C1" w:rsidRPr="0050631C">
        <w:rPr>
          <w:rFonts w:ascii="Book Antiqua" w:hAnsi="Book Antiqua"/>
          <w:lang w:val="en-GB"/>
        </w:rPr>
        <w:t>, patients are often in a poor clinical condition</w:t>
      </w:r>
      <w:r w:rsidR="00E200C3" w:rsidRPr="0050631C">
        <w:rPr>
          <w:rFonts w:ascii="Book Antiqua" w:hAnsi="Book Antiqua"/>
          <w:lang w:val="en-GB"/>
        </w:rPr>
        <w:fldChar w:fldCharType="begin">
          <w:fldData xml:space="preserve">PEVuZE5vdGU+PENpdGU+PEF1dGhvcj5QYXR0b248L0F1dGhvcj48WWVhcj4xOTk3PC9ZZWFyPjxS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</w:fldData>
        </w:fldChar>
      </w:r>
      <w:r w:rsidR="00207ABD" w:rsidRPr="0050631C">
        <w:rPr>
          <w:rFonts w:ascii="Book Antiqua" w:hAnsi="Book Antiqua"/>
          <w:lang w:val="en-GB"/>
        </w:rPr>
        <w:instrText xml:space="preserve"> ADDIN EN.CITE </w:instrText>
      </w:r>
      <w:r w:rsidR="00207ABD" w:rsidRPr="0050631C">
        <w:rPr>
          <w:rFonts w:ascii="Book Antiqua" w:hAnsi="Book Antiqua"/>
          <w:lang w:val="en-GB"/>
        </w:rPr>
        <w:fldChar w:fldCharType="begin">
          <w:fldData xml:space="preserve">PEVuZE5vdGU+PENpdGU+PEF1dGhvcj5QYXR0b248L0F1dGhvcj48WWVhcj4xOTk3PC9ZZWFyPjxS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</w:fldData>
        </w:fldChar>
      </w:r>
      <w:r w:rsidR="00207ABD" w:rsidRPr="0050631C">
        <w:rPr>
          <w:rFonts w:ascii="Book Antiqua" w:hAnsi="Book Antiqua"/>
          <w:lang w:val="en-GB"/>
        </w:rPr>
        <w:instrText xml:space="preserve"> ADDIN EN.CITE.DATA </w:instrText>
      </w:r>
      <w:r w:rsidR="00207ABD" w:rsidRPr="0050631C">
        <w:rPr>
          <w:rFonts w:ascii="Book Antiqua" w:hAnsi="Book Antiqua"/>
          <w:lang w:val="en-GB"/>
        </w:rPr>
      </w:r>
      <w:r w:rsidR="00207ABD"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50631C" w:rsidRPr="0050631C">
        <w:rPr>
          <w:rFonts w:ascii="Book Antiqua" w:hAnsi="Book Antiqua"/>
          <w:noProof/>
          <w:vertAlign w:val="superscript"/>
          <w:lang w:val="en-GB"/>
        </w:rPr>
        <w:t>[3,</w:t>
      </w:r>
      <w:r w:rsidR="00207ABD" w:rsidRPr="0050631C">
        <w:rPr>
          <w:rFonts w:ascii="Book Antiqua" w:hAnsi="Book Antiqua"/>
          <w:noProof/>
          <w:vertAlign w:val="superscript"/>
          <w:lang w:val="en-GB"/>
        </w:rPr>
        <w:t>4]</w:t>
      </w:r>
      <w:r w:rsidR="00E200C3" w:rsidRPr="0050631C">
        <w:rPr>
          <w:rFonts w:ascii="Book Antiqua" w:hAnsi="Book Antiqua"/>
          <w:lang w:val="en-GB"/>
        </w:rPr>
        <w:fldChar w:fldCharType="end"/>
      </w:r>
      <w:r w:rsidR="00EC53C1" w:rsidRPr="0050631C">
        <w:rPr>
          <w:rFonts w:ascii="Book Antiqua" w:hAnsi="Book Antiqua"/>
          <w:lang w:val="en-GB"/>
        </w:rPr>
        <w:t xml:space="preserve">. </w:t>
      </w:r>
      <w:r w:rsidR="009639B6" w:rsidRPr="0050631C">
        <w:rPr>
          <w:rFonts w:ascii="Book Antiqua" w:hAnsi="Book Antiqua"/>
          <w:lang w:val="en-GB"/>
        </w:rPr>
        <w:t>In the past</w:t>
      </w:r>
      <w:r w:rsidR="00646037" w:rsidRPr="0050631C">
        <w:rPr>
          <w:rFonts w:ascii="Book Antiqua" w:hAnsi="Book Antiqua"/>
          <w:lang w:val="en-GB"/>
        </w:rPr>
        <w:t>,</w:t>
      </w:r>
      <w:r w:rsidR="009639B6" w:rsidRPr="0050631C">
        <w:rPr>
          <w:rFonts w:ascii="Book Antiqua" w:hAnsi="Book Antiqua"/>
          <w:lang w:val="en-GB"/>
        </w:rPr>
        <w:t xml:space="preserve"> surgical gastrojej</w:t>
      </w:r>
      <w:r w:rsidR="00C54452" w:rsidRPr="0050631C">
        <w:rPr>
          <w:rFonts w:ascii="Book Antiqua" w:hAnsi="Book Antiqua"/>
          <w:lang w:val="en-GB"/>
        </w:rPr>
        <w:t>unostomy has been the standard</w:t>
      </w:r>
      <w:r w:rsidR="009639B6" w:rsidRPr="0050631C">
        <w:rPr>
          <w:rFonts w:ascii="Book Antiqua" w:hAnsi="Book Antiqua"/>
          <w:lang w:val="en-GB"/>
        </w:rPr>
        <w:t xml:space="preserve"> </w:t>
      </w:r>
      <w:r w:rsidR="00C54452" w:rsidRPr="0050631C">
        <w:rPr>
          <w:rFonts w:ascii="Book Antiqua" w:hAnsi="Book Antiqua"/>
          <w:lang w:val="en-GB"/>
        </w:rPr>
        <w:t>therapy</w:t>
      </w:r>
      <w:r w:rsidR="009639B6" w:rsidRPr="0050631C">
        <w:rPr>
          <w:rFonts w:ascii="Book Antiqua" w:hAnsi="Book Antiqua"/>
          <w:lang w:val="en-GB"/>
        </w:rPr>
        <w:t xml:space="preserve"> in these patients</w:t>
      </w:r>
      <w:r w:rsidR="00E200C3" w:rsidRPr="0050631C">
        <w:rPr>
          <w:rFonts w:ascii="Book Antiqua" w:hAnsi="Book Antiqua"/>
          <w:lang w:val="en-GB"/>
        </w:rPr>
        <w:fldChar w:fldCharType="begin"/>
      </w:r>
      <w:r w:rsidR="00207ABD" w:rsidRPr="0050631C">
        <w:rPr>
          <w:rFonts w:ascii="Book Antiqua" w:hAnsi="Book Antiqua"/>
          <w:lang w:val="en-GB"/>
        </w:rPr>
        <w:instrText xml:space="preserve"> ADDIN EN.CITE &lt;EndNote&gt;&lt;Cite&gt;&lt;Author&gt;Huggett&lt;/Author&gt;&lt;Year&gt;2010&lt;/Year&gt;&lt;RecNum&gt;5&lt;/RecNum&gt;&lt;DisplayText&gt;&lt;style face="superscript"&gt;[5]&lt;/style&gt;&lt;/DisplayText&gt;&lt;record&gt;&lt;rec-number&gt;5&lt;/rec-number&gt;&lt;foreign-keys&gt;&lt;key app="EN" db-id="09vfsd99ssfsaue2af8vxdff5dzxtswff95e" timestamp="1460733233"&gt;5&lt;/key&gt;&lt;/foreign-keys&gt;&lt;ref-type name="Journal Article"&gt;17&lt;/ref-type&gt;&lt;contributors&gt;&lt;authors&gt;&lt;author&gt;Huggett, M. T.&lt;/author&gt;&lt;author&gt;Ghaneh, P.&lt;/author&gt;&lt;author&gt;Pereira, S. P.&lt;/author&gt;&lt;/authors&gt;&lt;/contributors&gt;&lt;auth-address&gt;UCL Institute of Hepatology, University College London, London, UK.&lt;/auth-address&gt;&lt;titles&gt;&lt;title&gt;Drainage and bypass procedures for palliation of malignant diseases of the upper gastrointestinal tract&lt;/title&gt;&lt;secondary-title&gt;Clin Oncol (R Coll Radiol)&lt;/secondary-title&gt;&lt;/titles&gt;&lt;periodical&gt;&lt;full-title&gt;Clin Oncol (R Coll Radiol)&lt;/full-title&gt;&lt;/periodical&gt;&lt;pages&gt;755-63&lt;/pages&gt;&lt;volume&gt;22&lt;/volume&gt;&lt;number&gt;9&lt;/number&gt;&lt;keywords&gt;&lt;keyword&gt;Cholestasis/etiology/*surgery&lt;/keyword&gt;&lt;keyword&gt;Digestive System Surgical Procedures/*methods&lt;/keyword&gt;&lt;keyword&gt;Drainage/*methods&lt;/keyword&gt;&lt;keyword&gt;Gastric Outlet Obstruction/etiology/*surgery&lt;/keyword&gt;&lt;keyword&gt;Gastrointestinal Neoplasms/complications&lt;/keyword&gt;&lt;keyword&gt;Humans&lt;/keyword&gt;&lt;keyword&gt;*Palliative Care&lt;/keyword&gt;&lt;keyword&gt;Stents&lt;/keyword&gt;&lt;/keywords&gt;&lt;dates&gt;&lt;year&gt;2010&lt;/year&gt;&lt;pub-dates&gt;&lt;date&gt;Nov&lt;/date&gt;&lt;/pub-dates&gt;&lt;/dates&gt;&lt;isbn&gt;1433-2981 (Electronic)&amp;#xD;0936-6555 (Linking)&lt;/isbn&gt;&lt;accession-num&gt;20805023&lt;/accession-num&gt;&lt;urls&gt;&lt;related-urls&gt;&lt;url&gt;http://www.ncbi.nlm.nih.gov/pubmed/20805023&lt;/url&gt;&lt;/related-urls&gt;&lt;/urls&gt;&lt;custom2&gt;2978505&lt;/custom2&gt;&lt;electronic-resource-num&gt;10.1016/j.clon.2010.08.001&lt;/electronic-resource-num&gt;&lt;/record&gt;&lt;/Cite&gt;&lt;/EndNote&gt;</w:instrText>
      </w:r>
      <w:r w:rsidR="00E200C3" w:rsidRPr="0050631C">
        <w:rPr>
          <w:rFonts w:ascii="Book Antiqua" w:hAnsi="Book Antiqua"/>
          <w:lang w:val="en-GB"/>
        </w:rPr>
        <w:fldChar w:fldCharType="separate"/>
      </w:r>
      <w:r w:rsidR="00207ABD" w:rsidRPr="0050631C">
        <w:rPr>
          <w:rFonts w:ascii="Book Antiqua" w:hAnsi="Book Antiqua"/>
          <w:noProof/>
          <w:vertAlign w:val="superscript"/>
          <w:lang w:val="en-GB"/>
        </w:rPr>
        <w:t>[5]</w:t>
      </w:r>
      <w:r w:rsidR="00E200C3" w:rsidRPr="0050631C">
        <w:rPr>
          <w:rFonts w:ascii="Book Antiqua" w:hAnsi="Book Antiqua"/>
          <w:lang w:val="en-GB"/>
        </w:rPr>
        <w:fldChar w:fldCharType="end"/>
      </w:r>
      <w:r w:rsidR="00321FA4" w:rsidRPr="0050631C">
        <w:rPr>
          <w:rFonts w:ascii="Book Antiqua" w:hAnsi="Book Antiqua"/>
          <w:lang w:val="en-GB"/>
        </w:rPr>
        <w:t>.</w:t>
      </w:r>
      <w:r w:rsidR="00C86B43" w:rsidRPr="0050631C">
        <w:rPr>
          <w:rFonts w:ascii="Book Antiqua" w:hAnsi="Book Antiqua"/>
          <w:lang w:val="en-GB"/>
        </w:rPr>
        <w:t xml:space="preserve"> </w:t>
      </w:r>
      <w:r w:rsidR="00321FA4" w:rsidRPr="0050631C">
        <w:rPr>
          <w:rFonts w:ascii="Book Antiqua" w:hAnsi="Book Antiqua"/>
          <w:lang w:val="en-GB"/>
        </w:rPr>
        <w:t>Although associated with good functional outcome and relief of symptoms</w:t>
      </w:r>
      <w:r w:rsidR="00E81AED" w:rsidRPr="0050631C">
        <w:rPr>
          <w:rFonts w:ascii="Book Antiqua" w:hAnsi="Book Antiqua"/>
          <w:lang w:val="en-GB"/>
        </w:rPr>
        <w:t>,</w:t>
      </w:r>
      <w:r w:rsidR="00321FA4" w:rsidRPr="0050631C">
        <w:rPr>
          <w:rFonts w:ascii="Book Antiqua" w:hAnsi="Book Antiqua"/>
          <w:lang w:val="en-GB"/>
        </w:rPr>
        <w:t xml:space="preserve"> this treatment modalit</w:t>
      </w:r>
      <w:r w:rsidR="0050631C" w:rsidRPr="0050631C">
        <w:rPr>
          <w:rFonts w:ascii="Book Antiqua" w:hAnsi="Book Antiqua"/>
          <w:lang w:val="en-GB"/>
        </w:rPr>
        <w:t>y carries significant morbidity</w:t>
      </w:r>
      <w:r w:rsidR="00E200C3" w:rsidRPr="0050631C">
        <w:rPr>
          <w:rFonts w:ascii="Book Antiqua" w:hAnsi="Book Antiqua"/>
          <w:lang w:val="en-GB"/>
        </w:rPr>
        <w:fldChar w:fldCharType="begin">
          <w:fldData xml:space="preserve">PEVuZE5vdGU+PENpdGU+PEF1dGhvcj5KZXVybmluazwvQXV0aG9yPjxZZWFyPjIwMTA8L1llYXI+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</w:fldData>
        </w:fldChar>
      </w:r>
      <w:r w:rsidR="00207ABD" w:rsidRPr="0050631C">
        <w:rPr>
          <w:rFonts w:ascii="Book Antiqua" w:hAnsi="Book Antiqua"/>
          <w:lang w:val="en-GB"/>
        </w:rPr>
        <w:instrText xml:space="preserve"> ADDIN EN.CITE </w:instrText>
      </w:r>
      <w:r w:rsidR="00207ABD" w:rsidRPr="0050631C">
        <w:rPr>
          <w:rFonts w:ascii="Book Antiqua" w:hAnsi="Book Antiqua"/>
          <w:lang w:val="en-GB"/>
        </w:rPr>
        <w:fldChar w:fldCharType="begin">
          <w:fldData xml:space="preserve">PEVuZE5vdGU+PENpdGU+PEF1dGhvcj5KZXVybmluazwvQXV0aG9yPjxZZWFyPjIwMTA8L1llYXI+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</w:fldData>
        </w:fldChar>
      </w:r>
      <w:r w:rsidR="00207ABD" w:rsidRPr="0050631C">
        <w:rPr>
          <w:rFonts w:ascii="Book Antiqua" w:hAnsi="Book Antiqua"/>
          <w:lang w:val="en-GB"/>
        </w:rPr>
        <w:instrText xml:space="preserve"> ADDIN EN.CITE.DATA </w:instrText>
      </w:r>
      <w:r w:rsidR="00207ABD" w:rsidRPr="0050631C">
        <w:rPr>
          <w:rFonts w:ascii="Book Antiqua" w:hAnsi="Book Antiqua"/>
          <w:lang w:val="en-GB"/>
        </w:rPr>
      </w:r>
      <w:r w:rsidR="00207ABD"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207ABD" w:rsidRPr="0050631C">
        <w:rPr>
          <w:rFonts w:ascii="Book Antiqua" w:hAnsi="Book Antiqua"/>
          <w:noProof/>
          <w:vertAlign w:val="superscript"/>
          <w:lang w:val="en-GB"/>
        </w:rPr>
        <w:t>[6-9]</w:t>
      </w:r>
      <w:r w:rsidR="00E200C3" w:rsidRPr="0050631C">
        <w:rPr>
          <w:rFonts w:ascii="Book Antiqua" w:hAnsi="Book Antiqua"/>
          <w:lang w:val="en-GB"/>
        </w:rPr>
        <w:fldChar w:fldCharType="end"/>
      </w:r>
      <w:r w:rsidR="006046DF" w:rsidRPr="0050631C">
        <w:rPr>
          <w:rFonts w:ascii="Book Antiqua" w:hAnsi="Book Antiqua"/>
          <w:lang w:val="en-GB"/>
        </w:rPr>
        <w:t>.</w:t>
      </w:r>
    </w:p>
    <w:p w14:paraId="2594D197" w14:textId="34B13A69" w:rsidR="00995725" w:rsidRPr="0050631C" w:rsidRDefault="00AB379C" w:rsidP="0050631C">
      <w:pPr>
        <w:widowControl w:val="0"/>
        <w:autoSpaceDE w:val="0"/>
        <w:autoSpaceDN w:val="0"/>
        <w:adjustRightInd w:val="0"/>
        <w:snapToGrid w:val="0"/>
        <w:spacing w:line="360" w:lineRule="auto"/>
        <w:ind w:right="284" w:firstLineChars="100" w:firstLine="240"/>
        <w:jc w:val="both"/>
        <w:rPr>
          <w:rFonts w:ascii="Book Antiqua" w:eastAsia="SimSun" w:hAnsi="Book Antiqua"/>
          <w:lang w:val="en-GB" w:eastAsia="zh-CN"/>
        </w:rPr>
      </w:pPr>
      <w:r w:rsidRPr="0050631C">
        <w:rPr>
          <w:rFonts w:ascii="Book Antiqua" w:hAnsi="Book Antiqua"/>
          <w:lang w:val="en-GB"/>
        </w:rPr>
        <w:t>Over the last decade e</w:t>
      </w:r>
      <w:r w:rsidR="00EC53C1" w:rsidRPr="0050631C">
        <w:rPr>
          <w:rFonts w:ascii="Book Antiqua" w:hAnsi="Book Antiqua"/>
          <w:lang w:val="en-GB"/>
        </w:rPr>
        <w:t xml:space="preserve">ndoscopic placement of self-expanding metal stents (SEMS) </w:t>
      </w:r>
      <w:r w:rsidR="00A3424A" w:rsidRPr="0050631C">
        <w:rPr>
          <w:rFonts w:ascii="Book Antiqua" w:hAnsi="Book Antiqua"/>
          <w:lang w:val="en-GB"/>
        </w:rPr>
        <w:t>has</w:t>
      </w:r>
      <w:r w:rsidR="00EC53C1" w:rsidRPr="0050631C">
        <w:rPr>
          <w:rFonts w:ascii="Book Antiqua" w:hAnsi="Book Antiqua"/>
          <w:lang w:val="en-GB"/>
        </w:rPr>
        <w:t xml:space="preserve"> increasingly be</w:t>
      </w:r>
      <w:r w:rsidR="00A3424A" w:rsidRPr="0050631C">
        <w:rPr>
          <w:rFonts w:ascii="Book Antiqua" w:hAnsi="Book Antiqua"/>
          <w:lang w:val="en-GB"/>
        </w:rPr>
        <w:t>en</w:t>
      </w:r>
      <w:r w:rsidR="00EC53C1" w:rsidRPr="0050631C">
        <w:rPr>
          <w:rFonts w:ascii="Book Antiqua" w:hAnsi="Book Antiqua"/>
          <w:lang w:val="en-GB"/>
        </w:rPr>
        <w:t xml:space="preserve"> used to treat </w:t>
      </w:r>
      <w:r w:rsidR="009E2ABB" w:rsidRPr="0050631C">
        <w:rPr>
          <w:rFonts w:ascii="Book Antiqua" w:hAnsi="Book Antiqua"/>
          <w:lang w:val="en-GB"/>
        </w:rPr>
        <w:t>malignant</w:t>
      </w:r>
      <w:r w:rsidR="00EC53C1" w:rsidRPr="0050631C">
        <w:rPr>
          <w:rFonts w:ascii="Book Antiqua" w:hAnsi="Book Antiqua"/>
          <w:lang w:val="en-GB"/>
        </w:rPr>
        <w:t xml:space="preserve"> </w:t>
      </w:r>
      <w:r w:rsidR="0050631C" w:rsidRPr="0050631C">
        <w:rPr>
          <w:rFonts w:ascii="Book Antiqua" w:hAnsi="Book Antiqua"/>
          <w:lang w:val="en-GB"/>
        </w:rPr>
        <w:t>GOO</w:t>
      </w:r>
      <w:r w:rsidR="00E200C3" w:rsidRPr="0050631C">
        <w:rPr>
          <w:rFonts w:ascii="Book Antiqua" w:hAnsi="Book Antiqua"/>
          <w:lang w:val="en-GB"/>
        </w:rPr>
        <w:fldChar w:fldCharType="begin">
          <w:fldData xml:space="preserve">PEVuZE5vdGU+PENpdGU+PEF1dGhvcj5BZGxlcjwvQXV0aG9yPjxZZWFyPjIwMDI8L1llYXI+PFJl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</w:fldData>
        </w:fldChar>
      </w:r>
      <w:r w:rsidR="00207ABD" w:rsidRPr="0050631C">
        <w:rPr>
          <w:rFonts w:ascii="Book Antiqua" w:hAnsi="Book Antiqua"/>
          <w:lang w:val="en-GB"/>
        </w:rPr>
        <w:instrText xml:space="preserve"> ADDIN EN.CITE </w:instrText>
      </w:r>
      <w:r w:rsidR="00207ABD" w:rsidRPr="0050631C">
        <w:rPr>
          <w:rFonts w:ascii="Book Antiqua" w:hAnsi="Book Antiqua"/>
          <w:lang w:val="en-GB"/>
        </w:rPr>
        <w:fldChar w:fldCharType="begin">
          <w:fldData xml:space="preserve">PEVuZE5vdGU+PENpdGU+PEF1dGhvcj5BZGxlcjwvQXV0aG9yPjxZZWFyPjIwMDI8L1llYXI+PFJl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</w:fldData>
        </w:fldChar>
      </w:r>
      <w:r w:rsidR="00207ABD" w:rsidRPr="0050631C">
        <w:rPr>
          <w:rFonts w:ascii="Book Antiqua" w:hAnsi="Book Antiqua"/>
          <w:lang w:val="en-GB"/>
        </w:rPr>
        <w:instrText xml:space="preserve"> ADDIN EN.CITE.DATA </w:instrText>
      </w:r>
      <w:r w:rsidR="00207ABD" w:rsidRPr="0050631C">
        <w:rPr>
          <w:rFonts w:ascii="Book Antiqua" w:hAnsi="Book Antiqua"/>
          <w:lang w:val="en-GB"/>
        </w:rPr>
      </w:r>
      <w:r w:rsidR="00207ABD"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50631C" w:rsidRPr="0050631C">
        <w:rPr>
          <w:rFonts w:ascii="Book Antiqua" w:hAnsi="Book Antiqua"/>
          <w:noProof/>
          <w:vertAlign w:val="superscript"/>
          <w:lang w:val="en-GB"/>
        </w:rPr>
        <w:t>[4,</w:t>
      </w:r>
      <w:r w:rsidR="00207ABD" w:rsidRPr="0050631C">
        <w:rPr>
          <w:rFonts w:ascii="Book Antiqua" w:hAnsi="Book Antiqua"/>
          <w:noProof/>
          <w:vertAlign w:val="superscript"/>
          <w:lang w:val="en-GB"/>
        </w:rPr>
        <w:t>5]</w:t>
      </w:r>
      <w:r w:rsidR="00E200C3" w:rsidRPr="0050631C">
        <w:rPr>
          <w:rFonts w:ascii="Book Antiqua" w:hAnsi="Book Antiqua"/>
          <w:lang w:val="en-GB"/>
        </w:rPr>
        <w:fldChar w:fldCharType="end"/>
      </w:r>
      <w:r w:rsidR="00EC53C1" w:rsidRPr="0050631C">
        <w:rPr>
          <w:rFonts w:ascii="Book Antiqua" w:hAnsi="Book Antiqua"/>
          <w:lang w:val="en-GB"/>
        </w:rPr>
        <w:t xml:space="preserve">. </w:t>
      </w:r>
      <w:r w:rsidR="00C86B43" w:rsidRPr="0050631C">
        <w:rPr>
          <w:rFonts w:ascii="Book Antiqua" w:hAnsi="Book Antiqua"/>
          <w:lang w:val="en-GB"/>
        </w:rPr>
        <w:t xml:space="preserve">Compared to </w:t>
      </w:r>
      <w:r w:rsidR="008737C0" w:rsidRPr="0050631C">
        <w:rPr>
          <w:rFonts w:ascii="Book Antiqua" w:hAnsi="Book Antiqua"/>
          <w:lang w:val="en-GB"/>
        </w:rPr>
        <w:t>gastrojejunostomy</w:t>
      </w:r>
      <w:r w:rsidR="00E81AED" w:rsidRPr="0050631C">
        <w:rPr>
          <w:rFonts w:ascii="Book Antiqua" w:hAnsi="Book Antiqua"/>
          <w:lang w:val="en-GB"/>
        </w:rPr>
        <w:t>,</w:t>
      </w:r>
      <w:r w:rsidR="00C86B43" w:rsidRPr="0050631C">
        <w:rPr>
          <w:rFonts w:ascii="Book Antiqua" w:hAnsi="Book Antiqua"/>
          <w:lang w:val="en-GB"/>
        </w:rPr>
        <w:t xml:space="preserve"> SEMS placement leads to </w:t>
      </w:r>
      <w:r w:rsidR="00D4286F" w:rsidRPr="0050631C">
        <w:rPr>
          <w:rFonts w:ascii="Book Antiqua" w:hAnsi="Book Antiqua"/>
          <w:lang w:val="en-GB"/>
        </w:rPr>
        <w:t>a more rapid relief of obstructive symptoms</w:t>
      </w:r>
      <w:r w:rsidR="0089165C" w:rsidRPr="0050631C">
        <w:rPr>
          <w:rFonts w:ascii="Book Antiqua" w:hAnsi="Book Antiqua"/>
          <w:lang w:val="en-GB"/>
        </w:rPr>
        <w:t xml:space="preserve"> and is associated with </w:t>
      </w:r>
      <w:r w:rsidR="008737C0" w:rsidRPr="0050631C">
        <w:rPr>
          <w:rFonts w:ascii="Book Antiqua" w:hAnsi="Book Antiqua"/>
          <w:lang w:val="en-GB"/>
        </w:rPr>
        <w:t xml:space="preserve">a </w:t>
      </w:r>
      <w:r w:rsidR="00646037" w:rsidRPr="0050631C">
        <w:rPr>
          <w:rFonts w:ascii="Book Antiqua" w:hAnsi="Book Antiqua"/>
          <w:lang w:val="en-GB"/>
        </w:rPr>
        <w:t xml:space="preserve">shorter </w:t>
      </w:r>
      <w:r w:rsidR="00D4286F" w:rsidRPr="0050631C">
        <w:rPr>
          <w:rFonts w:ascii="Book Antiqua" w:hAnsi="Book Antiqua"/>
          <w:lang w:val="en-GB"/>
        </w:rPr>
        <w:t>hospital stay</w:t>
      </w:r>
      <w:r w:rsidR="00646037" w:rsidRPr="0050631C">
        <w:rPr>
          <w:rFonts w:ascii="Book Antiqua" w:hAnsi="Book Antiqua"/>
          <w:lang w:val="en-GB"/>
        </w:rPr>
        <w:t xml:space="preserve"> </w:t>
      </w:r>
      <w:r w:rsidR="0050631C" w:rsidRPr="0050631C">
        <w:rPr>
          <w:rFonts w:ascii="Book Antiqua" w:hAnsi="Book Antiqua"/>
          <w:lang w:val="en-GB"/>
        </w:rPr>
        <w:t>and lower costs</w:t>
      </w:r>
      <w:r w:rsidR="00E200C3" w:rsidRPr="0050631C">
        <w:rPr>
          <w:rFonts w:ascii="Book Antiqua" w:hAnsi="Book Antiqua"/>
          <w:lang w:val="en-GB"/>
        </w:rPr>
        <w:fldChar w:fldCharType="begin">
          <w:fldData xml:space="preserve">PEVuZE5vdGU+PENpdGU+PEF1dGhvcj5KZXVybmluazwvQXV0aG9yPjxZZWFyPjIwMDc8L1llYXI+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</w:fldData>
        </w:fldChar>
      </w:r>
      <w:r w:rsidR="00207ABD" w:rsidRPr="0050631C">
        <w:rPr>
          <w:rFonts w:ascii="Book Antiqua" w:hAnsi="Book Antiqua"/>
          <w:lang w:val="en-GB"/>
        </w:rPr>
        <w:instrText xml:space="preserve"> ADDIN EN.CITE </w:instrText>
      </w:r>
      <w:r w:rsidR="00207ABD" w:rsidRPr="0050631C">
        <w:rPr>
          <w:rFonts w:ascii="Book Antiqua" w:hAnsi="Book Antiqua"/>
          <w:lang w:val="en-GB"/>
        </w:rPr>
        <w:fldChar w:fldCharType="begin">
          <w:fldData xml:space="preserve">PEVuZE5vdGU+PENpdGU+PEF1dGhvcj5KZXVybmluazwvQXV0aG9yPjxZZWFyPjIwMDc8L1llYXI+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</w:fldData>
        </w:fldChar>
      </w:r>
      <w:r w:rsidR="00207ABD" w:rsidRPr="0050631C">
        <w:rPr>
          <w:rFonts w:ascii="Book Antiqua" w:hAnsi="Book Antiqua"/>
          <w:lang w:val="en-GB"/>
        </w:rPr>
        <w:instrText xml:space="preserve"> ADDIN EN.CITE.DATA </w:instrText>
      </w:r>
      <w:r w:rsidR="00207ABD" w:rsidRPr="0050631C">
        <w:rPr>
          <w:rFonts w:ascii="Book Antiqua" w:hAnsi="Book Antiqua"/>
          <w:lang w:val="en-GB"/>
        </w:rPr>
      </w:r>
      <w:r w:rsidR="00207ABD"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50631C" w:rsidRPr="0050631C">
        <w:rPr>
          <w:rFonts w:ascii="Book Antiqua" w:hAnsi="Book Antiqua"/>
          <w:noProof/>
          <w:vertAlign w:val="superscript"/>
          <w:lang w:val="en-GB"/>
        </w:rPr>
        <w:t>[6,7,10,</w:t>
      </w:r>
      <w:r w:rsidR="00207ABD" w:rsidRPr="0050631C">
        <w:rPr>
          <w:rFonts w:ascii="Book Antiqua" w:hAnsi="Book Antiqua"/>
          <w:noProof/>
          <w:vertAlign w:val="superscript"/>
          <w:lang w:val="en-GB"/>
        </w:rPr>
        <w:t>11]</w:t>
      </w:r>
      <w:r w:rsidR="00E200C3" w:rsidRPr="0050631C">
        <w:rPr>
          <w:rFonts w:ascii="Book Antiqua" w:hAnsi="Book Antiqua"/>
          <w:lang w:val="en-GB"/>
        </w:rPr>
        <w:fldChar w:fldCharType="end"/>
      </w:r>
      <w:r w:rsidR="00937FBB" w:rsidRPr="0050631C">
        <w:rPr>
          <w:rFonts w:ascii="Book Antiqua" w:hAnsi="Book Antiqua"/>
          <w:lang w:val="en-GB"/>
        </w:rPr>
        <w:t>.</w:t>
      </w:r>
    </w:p>
    <w:p w14:paraId="59395EED" w14:textId="2ECAADCC" w:rsidR="00231087" w:rsidRPr="0050631C" w:rsidRDefault="00937FBB" w:rsidP="0050631C">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Peritoneal carcinomatosis</w:t>
      </w:r>
      <w:r w:rsidR="00FF7C74" w:rsidRPr="0050631C">
        <w:rPr>
          <w:rFonts w:ascii="Book Antiqua" w:hAnsi="Book Antiqua"/>
          <w:lang w:val="en-GB"/>
        </w:rPr>
        <w:t xml:space="preserve"> (PC)</w:t>
      </w:r>
      <w:r w:rsidRPr="0050631C">
        <w:rPr>
          <w:rFonts w:ascii="Book Antiqua" w:hAnsi="Book Antiqua"/>
          <w:lang w:val="en-GB"/>
        </w:rPr>
        <w:t xml:space="preserve"> has been </w:t>
      </w:r>
      <w:r w:rsidR="00EC53C1" w:rsidRPr="0050631C">
        <w:rPr>
          <w:rFonts w:ascii="Book Antiqua" w:hAnsi="Book Antiqua"/>
          <w:lang w:val="en-GB"/>
        </w:rPr>
        <w:t>generally considered a relative contraindication to SEMS placement</w:t>
      </w:r>
      <w:r w:rsidR="008A4633" w:rsidRPr="0050631C">
        <w:rPr>
          <w:rFonts w:ascii="Book Antiqua" w:hAnsi="Book Antiqua"/>
          <w:lang w:val="en-GB"/>
        </w:rPr>
        <w:t>,</w:t>
      </w:r>
      <w:r w:rsidR="00EC53C1" w:rsidRPr="0050631C">
        <w:rPr>
          <w:rFonts w:ascii="Book Antiqua" w:hAnsi="Book Antiqua"/>
          <w:lang w:val="en-GB"/>
        </w:rPr>
        <w:t xml:space="preserve"> given the risk of multifocal obstruction and reduced gastrointestinal motility</w:t>
      </w:r>
      <w:r w:rsidR="00E200C3" w:rsidRPr="0050631C">
        <w:rPr>
          <w:rFonts w:ascii="Book Antiqua" w:hAnsi="Book Antiqua"/>
          <w:lang w:val="en-GB"/>
        </w:rPr>
        <w:fldChar w:fldCharType="begin">
          <w:fldData xml:space="preserve">PEVuZE5vdGU+PENpdGU+PEF1dGhvcj5Ub21pbmFnYTwvQXV0aG9yPjxZZWFyPjIwMTM8L1llYXI+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</w:fldData>
        </w:fldChar>
      </w:r>
      <w:r w:rsidR="006A32FF" w:rsidRPr="0050631C">
        <w:rPr>
          <w:rFonts w:ascii="Book Antiqua" w:hAnsi="Book Antiqua"/>
          <w:lang w:val="en-GB"/>
        </w:rPr>
        <w:instrText xml:space="preserve"> ADDIN EN.CITE </w:instrText>
      </w:r>
      <w:r w:rsidR="006A32FF" w:rsidRPr="0050631C">
        <w:rPr>
          <w:rFonts w:ascii="Book Antiqua" w:hAnsi="Book Antiqua"/>
          <w:lang w:val="en-GB"/>
        </w:rPr>
        <w:fldChar w:fldCharType="begin">
          <w:fldData xml:space="preserve">PEVuZE5vdGU+PENpdGU+PEF1dGhvcj5Ub21pbmFnYTwvQXV0aG9yPjxZZWFyPjIwMTM8L1llYXI+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</w:fldData>
        </w:fldChar>
      </w:r>
      <w:r w:rsidR="006A32FF" w:rsidRPr="0050631C">
        <w:rPr>
          <w:rFonts w:ascii="Book Antiqua" w:hAnsi="Book Antiqua"/>
          <w:lang w:val="en-GB"/>
        </w:rPr>
        <w:instrText xml:space="preserve"> ADDIN EN.CITE.DATA </w:instrText>
      </w:r>
      <w:r w:rsidR="006A32FF" w:rsidRPr="0050631C">
        <w:rPr>
          <w:rFonts w:ascii="Book Antiqua" w:hAnsi="Book Antiqua"/>
          <w:lang w:val="en-GB"/>
        </w:rPr>
      </w:r>
      <w:r w:rsidR="006A32FF"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6A32FF" w:rsidRPr="0050631C">
        <w:rPr>
          <w:rFonts w:ascii="Book Antiqua" w:hAnsi="Book Antiqua"/>
          <w:noProof/>
          <w:vertAlign w:val="superscript"/>
          <w:lang w:val="en-GB"/>
        </w:rPr>
        <w:t>[12-16]</w:t>
      </w:r>
      <w:r w:rsidR="00E200C3" w:rsidRPr="0050631C">
        <w:rPr>
          <w:rFonts w:ascii="Book Antiqua" w:hAnsi="Book Antiqua"/>
          <w:lang w:val="en-GB"/>
        </w:rPr>
        <w:fldChar w:fldCharType="end"/>
      </w:r>
      <w:r w:rsidR="00EC53C1" w:rsidRPr="0050631C">
        <w:rPr>
          <w:rFonts w:ascii="Book Antiqua" w:hAnsi="Book Antiqua"/>
          <w:lang w:val="en-GB"/>
        </w:rPr>
        <w:t xml:space="preserve">. </w:t>
      </w:r>
      <w:r w:rsidR="0050631C" w:rsidRPr="0050631C">
        <w:rPr>
          <w:rFonts w:ascii="Book Antiqua" w:hAnsi="Book Antiqua"/>
          <w:lang w:val="en-GB"/>
        </w:rPr>
        <w:t xml:space="preserve">Mendelsohn </w:t>
      </w:r>
      <w:r w:rsidR="0050631C" w:rsidRPr="0050631C">
        <w:rPr>
          <w:rFonts w:ascii="Book Antiqua" w:hAnsi="Book Antiqua"/>
          <w:i/>
          <w:lang w:val="en-GB"/>
        </w:rPr>
        <w:t>et al</w:t>
      </w:r>
      <w:r w:rsidR="00266B7D" w:rsidRPr="0050631C">
        <w:rPr>
          <w:rFonts w:ascii="Book Antiqua" w:hAnsi="Book Antiqua"/>
          <w:lang w:val="en-GB"/>
        </w:rPr>
        <w:fldChar w:fldCharType="begin"/>
      </w:r>
      <w:r w:rsidR="00266B7D" w:rsidRPr="0050631C">
        <w:rPr>
          <w:rFonts w:ascii="Book Antiqua" w:hAnsi="Book Antiqua"/>
          <w:lang w:val="en-GB"/>
        </w:rPr>
        <w:instrText xml:space="preserve"> ADDIN EN.CITE &lt;EndNote&gt;&lt;Cite&gt;&lt;Author&gt;Mendelsohn&lt;/Author&gt;&lt;Year&gt;2011&lt;/Year&gt;&lt;RecNum&gt;13&lt;/RecNum&gt;&lt;DisplayText&gt;&lt;style face="superscript"&gt;[13]&lt;/style&gt;&lt;/DisplayText&gt;&lt;record&gt;&lt;rec-number&gt;13&lt;/rec-number&gt;&lt;foreign-keys&gt;&lt;key app="EN" db-id="09vfsd99ssfsaue2af8vxdff5dzxtswff95e" timestamp="1460817116"&gt;13&lt;/key&gt;&lt;/foreign-keys&gt;&lt;ref-type name="Journal Article"&gt;17&lt;/ref-type&gt;&lt;contributors&gt;&lt;authors&gt;&lt;author&gt;Mendelsohn, R. B.&lt;/author&gt;&lt;author&gt;Gerdes, H.&lt;/author&gt;&lt;author&gt;Markowitz, A. J.&lt;/author&gt;&lt;author&gt;DiMaio, C. J.&lt;/author&gt;&lt;author&gt;Schattner, M. A.&lt;/author&gt;&lt;/authors&gt;&lt;/contributors&gt;&lt;auth-address&gt;Gastroenterology and Nutrition Service, Department of Medicine, Memorial Sloan-Kettering Cancer Center, New York, New York 10065, USA. mendelsr@mskcc.org&lt;/auth-address&gt;&lt;titles&gt;&lt;title&gt;Carcinomatosis is not a contraindication to enteral stenting in selected patients with malignant gastric outlet obstruction&lt;/title&gt;&lt;secondary-title&gt;Gastrointest Endosc&lt;/secondary-title&gt;&lt;/titles&gt;&lt;periodical&gt;&lt;full-title&gt;Gastrointest Endosc&lt;/full-title&gt;&lt;/periodical&gt;&lt;pages&gt;1135-40&lt;/pages&gt;&lt;volume&gt;73&lt;/volume&gt;&lt;number&gt;6&lt;/number&gt;&lt;keywords&gt;&lt;keyword&gt;Aged&lt;/keyword&gt;&lt;keyword&gt;Ascites/etiology&lt;/keyword&gt;&lt;keyword&gt;Digestive System Neoplasms/*complications/*pathology&lt;/keyword&gt;&lt;keyword&gt;Endoscopy, Gastrointestinal&lt;/keyword&gt;&lt;keyword&gt;Equipment Failure&lt;/keyword&gt;&lt;keyword&gt;Female&lt;/keyword&gt;&lt;keyword&gt;Gastric Outlet Obstruction/*etiology/*therapy&lt;/keyword&gt;&lt;keyword&gt;Humans&lt;/keyword&gt;&lt;keyword&gt;Male&lt;/keyword&gt;&lt;keyword&gt;Middle Aged&lt;/keyword&gt;&lt;keyword&gt;*Palliative Care&lt;/keyword&gt;&lt;keyword&gt;Reoperation&lt;/keyword&gt;&lt;keyword&gt;Retrospective Studies&lt;/keyword&gt;&lt;keyword&gt;*Stents/adverse effects/contraindications&lt;/keyword&gt;&lt;keyword&gt;Treatment Outcome&lt;/keyword&gt;&lt;/keywords&gt;&lt;dates&gt;&lt;year&gt;2011&lt;/year&gt;&lt;pub-dates&gt;&lt;date&gt;Jun&lt;/date&gt;&lt;/pub-dates&gt;&lt;/dates&gt;&lt;isbn&gt;1097-6779 (Electronic)&amp;#xD;0016-5107 (Linking)&lt;/isbn&gt;&lt;accession-num&gt;21470604&lt;/accession-num&gt;&lt;urls&gt;&lt;related-urls&gt;&lt;url&gt;http://www.ncbi.nlm.nih.gov/pubmed/21470604&lt;/url&gt;&lt;/related-urls&gt;&lt;/urls&gt;&lt;electronic-resource-num&gt;10.1016/j.gie.2011.01.042&lt;/electronic-resource-num&gt;&lt;/record&gt;&lt;/Cite&gt;&lt;/EndNote&gt;</w:instrText>
      </w:r>
      <w:r w:rsidR="00266B7D" w:rsidRPr="0050631C">
        <w:rPr>
          <w:rFonts w:ascii="Book Antiqua" w:hAnsi="Book Antiqua"/>
          <w:lang w:val="en-GB"/>
        </w:rPr>
        <w:fldChar w:fldCharType="separate"/>
      </w:r>
      <w:r w:rsidR="00266B7D" w:rsidRPr="0050631C">
        <w:rPr>
          <w:rFonts w:ascii="Book Antiqua" w:hAnsi="Book Antiqua"/>
          <w:noProof/>
          <w:vertAlign w:val="superscript"/>
          <w:lang w:val="en-GB"/>
        </w:rPr>
        <w:t>[13]</w:t>
      </w:r>
      <w:r w:rsidR="00266B7D" w:rsidRPr="0050631C">
        <w:rPr>
          <w:rFonts w:ascii="Book Antiqua" w:hAnsi="Book Antiqua"/>
          <w:lang w:val="en-GB"/>
        </w:rPr>
        <w:fldChar w:fldCharType="end"/>
      </w:r>
      <w:r w:rsidR="005C55A4" w:rsidRPr="0050631C">
        <w:rPr>
          <w:rFonts w:ascii="Book Antiqua" w:hAnsi="Book Antiqua"/>
          <w:lang w:val="en-GB"/>
        </w:rPr>
        <w:t xml:space="preserve"> were the first to evaluate the impact of PC on the technic</w:t>
      </w:r>
      <w:r w:rsidR="00CC5967" w:rsidRPr="0050631C">
        <w:rPr>
          <w:rFonts w:ascii="Book Antiqua" w:hAnsi="Book Antiqua"/>
          <w:lang w:val="en-GB"/>
        </w:rPr>
        <w:t>al and clinical success of SEMS</w:t>
      </w:r>
      <w:r w:rsidR="005C55A4" w:rsidRPr="0050631C">
        <w:rPr>
          <w:rFonts w:ascii="Book Antiqua" w:hAnsi="Book Antiqua"/>
          <w:lang w:val="en-GB"/>
        </w:rPr>
        <w:t xml:space="preserve"> in</w:t>
      </w:r>
      <w:r w:rsidR="00767201" w:rsidRPr="0050631C">
        <w:rPr>
          <w:rFonts w:ascii="Book Antiqua" w:hAnsi="Book Antiqua"/>
          <w:lang w:val="en-GB"/>
        </w:rPr>
        <w:t xml:space="preserve"> </w:t>
      </w:r>
      <w:r w:rsidR="005C55A4" w:rsidRPr="0050631C">
        <w:rPr>
          <w:rFonts w:ascii="Book Antiqua" w:hAnsi="Book Antiqua"/>
          <w:lang w:val="en-GB"/>
        </w:rPr>
        <w:t>the palliation of malignant GOO. They found clinical outcomes comparable to patients without peritoneal disease</w:t>
      </w:r>
      <w:r w:rsidR="00E200C3" w:rsidRPr="0050631C">
        <w:rPr>
          <w:rFonts w:ascii="Book Antiqua" w:hAnsi="Book Antiqua"/>
          <w:lang w:val="en-GB"/>
        </w:rPr>
        <w:fldChar w:fldCharType="begin"/>
      </w:r>
      <w:r w:rsidR="005C14B4" w:rsidRPr="0050631C">
        <w:rPr>
          <w:rFonts w:ascii="Book Antiqua" w:hAnsi="Book Antiqua"/>
          <w:lang w:val="en-GB"/>
        </w:rPr>
        <w:instrText xml:space="preserve"> ADDIN EN.CITE &lt;EndNote&gt;&lt;Cite&gt;&lt;Author&gt;Mendelsohn&lt;/Author&gt;&lt;Year&gt;2011&lt;/Year&gt;&lt;RecNum&gt;13&lt;/RecNum&gt;&lt;DisplayText&gt;&lt;style face="superscript"&gt;[13]&lt;/style&gt;&lt;/DisplayText&gt;&lt;record&gt;&lt;rec-number&gt;13&lt;/rec-number&gt;&lt;foreign-keys&gt;&lt;key app="EN" db-id="09vfsd99ssfsaue2af8vxdff5dzxtswff95e" timestamp="1460817116"&gt;13&lt;/key&gt;&lt;/foreign-keys&gt;&lt;ref-type name="Journal Article"&gt;17&lt;/ref-type&gt;&lt;contributors&gt;&lt;authors&gt;&lt;author&gt;Mendelsohn, R. B.&lt;/author&gt;&lt;author&gt;Gerdes, H.&lt;/author&gt;&lt;author&gt;Markowitz, A. J.&lt;/author&gt;&lt;author&gt;DiMaio, C. J.&lt;/author&gt;&lt;author&gt;Schattner, M. A.&lt;/author&gt;&lt;/authors&gt;&lt;/contributors&gt;&lt;auth-address&gt;Gastroenterology and Nutrition Service, Department of Medicine, Memorial Sloan-Kettering Cancer Center, New York, New York 10065, USA. mendelsr@mskcc.org&lt;/auth-address&gt;&lt;titles&gt;&lt;title&gt;Carcinomatosis is not a contraindication to enteral stenting in selected patients with malignant gastric outlet obstruction&lt;/title&gt;&lt;secondary-title&gt;Gastrointest Endosc&lt;/secondary-title&gt;&lt;/titles&gt;&lt;periodical&gt;&lt;full-title&gt;Gastrointest Endosc&lt;/full-title&gt;&lt;/periodical&gt;&lt;pages&gt;1135-40&lt;/pages&gt;&lt;volume&gt;73&lt;/volume&gt;&lt;number&gt;6&lt;/number&gt;&lt;keywords&gt;&lt;keyword&gt;Aged&lt;/keyword&gt;&lt;keyword&gt;Ascites/etiology&lt;/keyword&gt;&lt;keyword&gt;Digestive System Neoplasms/*complications/*pathology&lt;/keyword&gt;&lt;keyword&gt;Endoscopy, Gastrointestinal&lt;/keyword&gt;&lt;keyword&gt;Equipment Failure&lt;/keyword&gt;&lt;keyword&gt;Female&lt;/keyword&gt;&lt;keyword&gt;Gastric Outlet Obstruction/*etiology/*therapy&lt;/keyword&gt;&lt;keyword&gt;Humans&lt;/keyword&gt;&lt;keyword&gt;Male&lt;/keyword&gt;&lt;keyword&gt;Middle Aged&lt;/keyword&gt;&lt;keyword&gt;*Palliative Care&lt;/keyword&gt;&lt;keyword&gt;Reoperation&lt;/keyword&gt;&lt;keyword&gt;Retrospective Studies&lt;/keyword&gt;&lt;keyword&gt;*Stents/adverse effects/contraindications&lt;/keyword&gt;&lt;keyword&gt;Treatment Outcome&lt;/keyword&gt;&lt;/keywords&gt;&lt;dates&gt;&lt;year&gt;2011&lt;/year&gt;&lt;pub-dates&gt;&lt;date&gt;Jun&lt;/date&gt;&lt;/pub-dates&gt;&lt;/dates&gt;&lt;isbn&gt;1097-6779 (Electronic)&amp;#xD;0016-5107 (Linking)&lt;/isbn&gt;&lt;accession-num&gt;21470604&lt;/accession-num&gt;&lt;urls&gt;&lt;related-urls&gt;&lt;url&gt;http://www.ncbi.nlm.nih.gov/pubmed/21470604&lt;/url&gt;&lt;/related-urls&gt;&lt;/urls&gt;&lt;electronic-resource-num&gt;10.1016/j.gie.2011.01.042&lt;/electronic-resource-num&gt;&lt;/record&gt;&lt;/Cite&gt;&lt;/EndNote&gt;</w:instrText>
      </w:r>
      <w:r w:rsidR="00E200C3" w:rsidRPr="0050631C">
        <w:rPr>
          <w:rFonts w:ascii="Book Antiqua" w:hAnsi="Book Antiqua"/>
          <w:lang w:val="en-GB"/>
        </w:rPr>
        <w:fldChar w:fldCharType="separate"/>
      </w:r>
      <w:r w:rsidR="005C14B4" w:rsidRPr="0050631C">
        <w:rPr>
          <w:rFonts w:ascii="Book Antiqua" w:hAnsi="Book Antiqua"/>
          <w:vertAlign w:val="superscript"/>
          <w:lang w:val="en-GB"/>
        </w:rPr>
        <w:t>[13]</w:t>
      </w:r>
      <w:r w:rsidR="00E200C3" w:rsidRPr="0050631C">
        <w:rPr>
          <w:rFonts w:ascii="Book Antiqua" w:hAnsi="Book Antiqua"/>
          <w:lang w:val="en-GB"/>
        </w:rPr>
        <w:fldChar w:fldCharType="end"/>
      </w:r>
      <w:r w:rsidR="003172B0" w:rsidRPr="0050631C">
        <w:rPr>
          <w:rFonts w:ascii="Book Antiqua" w:hAnsi="Book Antiqua"/>
          <w:lang w:val="en-GB"/>
        </w:rPr>
        <w:t>.</w:t>
      </w:r>
      <w:r w:rsidR="005D6D9B" w:rsidRPr="0050631C">
        <w:rPr>
          <w:rFonts w:ascii="Book Antiqua" w:hAnsi="Book Antiqua"/>
          <w:lang w:val="en-GB"/>
        </w:rPr>
        <w:t xml:space="preserve"> </w:t>
      </w:r>
      <w:r w:rsidR="0002634A" w:rsidRPr="0050631C">
        <w:rPr>
          <w:rFonts w:ascii="Book Antiqua" w:hAnsi="Book Antiqua"/>
          <w:lang w:val="en-GB"/>
        </w:rPr>
        <w:t>On the contrary</w:t>
      </w:r>
      <w:r w:rsidR="00FC03F7" w:rsidRPr="0050631C">
        <w:rPr>
          <w:rFonts w:ascii="Book Antiqua" w:hAnsi="Book Antiqua"/>
          <w:lang w:val="en-GB"/>
        </w:rPr>
        <w:t>,</w:t>
      </w:r>
      <w:r w:rsidR="0002634A" w:rsidRPr="0050631C">
        <w:rPr>
          <w:rFonts w:ascii="Book Antiqua" w:hAnsi="Book Antiqua"/>
          <w:lang w:val="en-GB"/>
        </w:rPr>
        <w:t xml:space="preserve"> two </w:t>
      </w:r>
      <w:r w:rsidR="00FC672F" w:rsidRPr="0050631C">
        <w:rPr>
          <w:rFonts w:ascii="Book Antiqua" w:hAnsi="Book Antiqua"/>
          <w:lang w:val="en-GB"/>
        </w:rPr>
        <w:t>Korean</w:t>
      </w:r>
      <w:r w:rsidR="0002634A" w:rsidRPr="0050631C">
        <w:rPr>
          <w:rFonts w:ascii="Book Antiqua" w:hAnsi="Book Antiqua"/>
          <w:lang w:val="en-GB"/>
        </w:rPr>
        <w:t xml:space="preserve"> studies </w:t>
      </w:r>
      <w:r w:rsidR="00A57704" w:rsidRPr="0050631C">
        <w:rPr>
          <w:rFonts w:ascii="Book Antiqua" w:hAnsi="Book Antiqua"/>
          <w:lang w:val="en-GB"/>
        </w:rPr>
        <w:t xml:space="preserve">from the same group </w:t>
      </w:r>
      <w:r w:rsidR="005D6D9B" w:rsidRPr="0050631C">
        <w:rPr>
          <w:rFonts w:ascii="Book Antiqua" w:hAnsi="Book Antiqua"/>
          <w:lang w:val="en-GB"/>
        </w:rPr>
        <w:t xml:space="preserve">showed that carcinomatosis with ascites </w:t>
      </w:r>
      <w:r w:rsidR="00FC03F7" w:rsidRPr="0050631C">
        <w:rPr>
          <w:rFonts w:ascii="Book Antiqua" w:hAnsi="Book Antiqua"/>
          <w:lang w:val="en-GB"/>
        </w:rPr>
        <w:t>was</w:t>
      </w:r>
      <w:r w:rsidR="005D6D9B" w:rsidRPr="0050631C">
        <w:rPr>
          <w:rFonts w:ascii="Book Antiqua" w:hAnsi="Book Antiqua"/>
          <w:lang w:val="en-GB"/>
        </w:rPr>
        <w:t xml:space="preserve"> a predictor of poor clinical success of SEMS</w:t>
      </w:r>
      <w:r w:rsidR="006A7E99" w:rsidRPr="0050631C">
        <w:rPr>
          <w:rFonts w:ascii="Book Antiqua" w:hAnsi="Book Antiqua"/>
          <w:lang w:val="en-GB"/>
        </w:rPr>
        <w:t xml:space="preserve"> </w:t>
      </w:r>
      <w:r w:rsidR="005D6D9B" w:rsidRPr="0050631C">
        <w:rPr>
          <w:rFonts w:ascii="Book Antiqua" w:hAnsi="Book Antiqua"/>
          <w:lang w:val="en-GB"/>
        </w:rPr>
        <w:t xml:space="preserve">placement in patients with </w:t>
      </w:r>
      <w:r w:rsidR="008E43AE" w:rsidRPr="0050631C">
        <w:rPr>
          <w:rFonts w:ascii="Book Antiqua" w:hAnsi="Book Antiqua"/>
          <w:lang w:val="en-GB"/>
        </w:rPr>
        <w:t xml:space="preserve">gastric cancer and </w:t>
      </w:r>
      <w:r w:rsidR="005D6D9B" w:rsidRPr="0050631C">
        <w:rPr>
          <w:rFonts w:ascii="Book Antiqua" w:hAnsi="Book Antiqua"/>
          <w:lang w:val="en-GB"/>
        </w:rPr>
        <w:t>GOO</w:t>
      </w:r>
      <w:r w:rsidR="00E200C3" w:rsidRPr="0050631C">
        <w:rPr>
          <w:rFonts w:ascii="Book Antiqua" w:hAnsi="Book Antiqua"/>
          <w:lang w:val="en-GB"/>
        </w:rPr>
        <w:fldChar w:fldCharType="begin">
          <w:fldData xml:space="preserve">PEVuZE5vdGU+PENpdGU+PEF1dGhvcj5KZW9uPC9BdXRob3I+PFllYXI+MjAxNDwvWWVhcj48UmVj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</w:fldData>
        </w:fldChar>
      </w:r>
      <w:r w:rsidR="006A32FF" w:rsidRPr="0050631C">
        <w:rPr>
          <w:rFonts w:ascii="Book Antiqua" w:hAnsi="Book Antiqua"/>
          <w:lang w:val="en-GB"/>
        </w:rPr>
        <w:instrText xml:space="preserve"> ADDIN EN.CITE </w:instrText>
      </w:r>
      <w:r w:rsidR="006A32FF" w:rsidRPr="0050631C">
        <w:rPr>
          <w:rFonts w:ascii="Book Antiqua" w:hAnsi="Book Antiqua"/>
          <w:lang w:val="en-GB"/>
        </w:rPr>
        <w:fldChar w:fldCharType="begin">
          <w:fldData xml:space="preserve">PEVuZE5vdGU+PENpdGU+PEF1dGhvcj5KZW9uPC9BdXRob3I+PFllYXI+MjAxNDwvWWVhcj48UmVj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</w:fldData>
        </w:fldChar>
      </w:r>
      <w:r w:rsidR="006A32FF" w:rsidRPr="0050631C">
        <w:rPr>
          <w:rFonts w:ascii="Book Antiqua" w:hAnsi="Book Antiqua"/>
          <w:lang w:val="en-GB"/>
        </w:rPr>
        <w:instrText xml:space="preserve"> ADDIN EN.CITE.DATA </w:instrText>
      </w:r>
      <w:r w:rsidR="006A32FF" w:rsidRPr="0050631C">
        <w:rPr>
          <w:rFonts w:ascii="Book Antiqua" w:hAnsi="Book Antiqua"/>
          <w:lang w:val="en-GB"/>
        </w:rPr>
      </w:r>
      <w:r w:rsidR="006A32FF"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50631C" w:rsidRPr="0050631C">
        <w:rPr>
          <w:rFonts w:ascii="Book Antiqua" w:hAnsi="Book Antiqua"/>
          <w:noProof/>
          <w:vertAlign w:val="superscript"/>
          <w:lang w:val="en-GB"/>
        </w:rPr>
        <w:t>[17,</w:t>
      </w:r>
      <w:r w:rsidR="006A32FF" w:rsidRPr="0050631C">
        <w:rPr>
          <w:rFonts w:ascii="Book Antiqua" w:hAnsi="Book Antiqua"/>
          <w:noProof/>
          <w:vertAlign w:val="superscript"/>
          <w:lang w:val="en-GB"/>
        </w:rPr>
        <w:t>18]</w:t>
      </w:r>
      <w:r w:rsidR="00E200C3" w:rsidRPr="0050631C">
        <w:rPr>
          <w:rFonts w:ascii="Book Antiqua" w:hAnsi="Book Antiqua"/>
          <w:lang w:val="en-GB"/>
        </w:rPr>
        <w:fldChar w:fldCharType="end"/>
      </w:r>
      <w:r w:rsidR="005D6D9B" w:rsidRPr="0050631C">
        <w:rPr>
          <w:rFonts w:ascii="Book Antiqua" w:hAnsi="Book Antiqua"/>
          <w:lang w:val="en-GB"/>
        </w:rPr>
        <w:t>.</w:t>
      </w:r>
      <w:r w:rsidR="000117A3" w:rsidRPr="0050631C">
        <w:rPr>
          <w:rFonts w:ascii="Book Antiqua" w:hAnsi="Book Antiqua"/>
          <w:lang w:val="en-GB"/>
        </w:rPr>
        <w:t xml:space="preserve"> </w:t>
      </w:r>
      <w:r w:rsidR="00231087" w:rsidRPr="0050631C">
        <w:rPr>
          <w:rFonts w:ascii="Book Antiqua" w:hAnsi="Book Antiqua"/>
          <w:lang w:val="en-GB"/>
        </w:rPr>
        <w:t xml:space="preserve">Similar results </w:t>
      </w:r>
      <w:r w:rsidR="00736ED7" w:rsidRPr="0050631C">
        <w:rPr>
          <w:rFonts w:ascii="Book Antiqua" w:hAnsi="Book Antiqua"/>
          <w:lang w:val="en-GB"/>
        </w:rPr>
        <w:t>were found for the impact of asc</w:t>
      </w:r>
      <w:r w:rsidR="00231087" w:rsidRPr="0050631C">
        <w:rPr>
          <w:rFonts w:ascii="Book Antiqua" w:hAnsi="Book Antiqua"/>
          <w:lang w:val="en-GB"/>
        </w:rPr>
        <w:t>ites on solid f</w:t>
      </w:r>
      <w:r w:rsidR="0050631C" w:rsidRPr="0050631C">
        <w:rPr>
          <w:rFonts w:ascii="Book Antiqua" w:hAnsi="Book Antiqua"/>
          <w:lang w:val="en-GB"/>
        </w:rPr>
        <w:t>ood intake after SEMS placement</w:t>
      </w:r>
      <w:r w:rsidR="00E200C3" w:rsidRPr="0050631C">
        <w:rPr>
          <w:rFonts w:ascii="Book Antiqua" w:hAnsi="Book Antiqua"/>
          <w:lang w:val="en-GB"/>
        </w:rPr>
        <w:fldChar w:fldCharType="begin">
          <w:fldData xml:space="preserve">PEVuZE5vdGU+PENpdGU+PEF1dGhvcj5TYXNha2k8L0F1dGhvcj48WWVhcj4yMDEyPC9ZZWFyPjxS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</w:fldData>
        </w:fldChar>
      </w:r>
      <w:r w:rsidR="006A32FF" w:rsidRPr="0050631C">
        <w:rPr>
          <w:rFonts w:ascii="Book Antiqua" w:hAnsi="Book Antiqua"/>
          <w:lang w:val="en-GB"/>
        </w:rPr>
        <w:instrText xml:space="preserve"> ADDIN EN.CITE </w:instrText>
      </w:r>
      <w:r w:rsidR="006A32FF" w:rsidRPr="0050631C">
        <w:rPr>
          <w:rFonts w:ascii="Book Antiqua" w:hAnsi="Book Antiqua"/>
          <w:lang w:val="en-GB"/>
        </w:rPr>
        <w:fldChar w:fldCharType="begin">
          <w:fldData xml:space="preserve">PEVuZE5vdGU+PENpdGU+PEF1dGhvcj5TYXNha2k8L0F1dGhvcj48WWVhcj4yMDEyPC9ZZWFyPjxS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</w:fldData>
        </w:fldChar>
      </w:r>
      <w:r w:rsidR="006A32FF" w:rsidRPr="0050631C">
        <w:rPr>
          <w:rFonts w:ascii="Book Antiqua" w:hAnsi="Book Antiqua"/>
          <w:lang w:val="en-GB"/>
        </w:rPr>
        <w:instrText xml:space="preserve"> ADDIN EN.CITE.DATA </w:instrText>
      </w:r>
      <w:r w:rsidR="006A32FF" w:rsidRPr="0050631C">
        <w:rPr>
          <w:rFonts w:ascii="Book Antiqua" w:hAnsi="Book Antiqua"/>
          <w:lang w:val="en-GB"/>
        </w:rPr>
      </w:r>
      <w:r w:rsidR="006A32FF"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6A32FF" w:rsidRPr="0050631C">
        <w:rPr>
          <w:rFonts w:ascii="Book Antiqua" w:hAnsi="Book Antiqua"/>
          <w:noProof/>
          <w:vertAlign w:val="superscript"/>
          <w:lang w:val="en-GB"/>
        </w:rPr>
        <w:t>[19]</w:t>
      </w:r>
      <w:r w:rsidR="00E200C3" w:rsidRPr="0050631C">
        <w:rPr>
          <w:rFonts w:ascii="Book Antiqua" w:hAnsi="Book Antiqua"/>
          <w:lang w:val="en-GB"/>
        </w:rPr>
        <w:fldChar w:fldCharType="end"/>
      </w:r>
      <w:r w:rsidR="00231087" w:rsidRPr="0050631C">
        <w:rPr>
          <w:rFonts w:ascii="Book Antiqua" w:hAnsi="Book Antiqua"/>
          <w:lang w:val="en-GB"/>
        </w:rPr>
        <w:t>.</w:t>
      </w:r>
      <w:r w:rsidR="00F43B3E" w:rsidRPr="0050631C">
        <w:rPr>
          <w:rFonts w:ascii="Book Antiqua" w:hAnsi="Book Antiqua"/>
          <w:lang w:val="en-GB"/>
        </w:rPr>
        <w:t xml:space="preserve"> </w:t>
      </w:r>
      <w:r w:rsidR="00D169A4" w:rsidRPr="0050631C">
        <w:rPr>
          <w:rFonts w:ascii="Book Antiqua" w:hAnsi="Book Antiqua"/>
          <w:lang w:val="en-GB"/>
        </w:rPr>
        <w:t>In another Korean study, only the ECOG scale</w:t>
      </w:r>
      <w:r w:rsidR="00CD3554" w:rsidRPr="0050631C">
        <w:rPr>
          <w:rFonts w:ascii="Book Antiqua" w:hAnsi="Book Antiqua"/>
          <w:lang w:val="en-GB"/>
        </w:rPr>
        <w:t xml:space="preserve">, </w:t>
      </w:r>
      <w:r w:rsidR="00D169A4" w:rsidRPr="0050631C">
        <w:rPr>
          <w:rFonts w:ascii="Book Antiqua" w:hAnsi="Book Antiqua"/>
          <w:lang w:val="en-GB"/>
        </w:rPr>
        <w:t>but not the presence of carcinomatosis was an independent predictor of clinical success regarding SEMS placement</w:t>
      </w:r>
      <w:r w:rsidR="00E200C3" w:rsidRPr="0050631C">
        <w:rPr>
          <w:rFonts w:ascii="Book Antiqua" w:hAnsi="Book Antiqua"/>
          <w:lang w:val="en-GB"/>
        </w:rPr>
        <w:fldChar w:fldCharType="begin"/>
      </w:r>
      <w:r w:rsidR="006A32FF" w:rsidRPr="0050631C">
        <w:rPr>
          <w:rFonts w:ascii="Book Antiqua" w:hAnsi="Book Antiqua"/>
          <w:lang w:val="en-GB"/>
        </w:rPr>
        <w:instrText xml:space="preserve"> ADDIN EN.CITE &lt;EndNote&gt;&lt;Cite&gt;&lt;Author&gt;Lee&lt;/Author&gt;&lt;Year&gt;2015&lt;/Year&gt;&lt;RecNum&gt;19&lt;/RecNum&gt;&lt;DisplayText&gt;&lt;style face="superscript"&gt;[16]&lt;/style&gt;&lt;/DisplayText&gt;&lt;record&gt;&lt;rec-number&gt;19&lt;/rec-number&gt;&lt;foreign-keys&gt;&lt;key app="EN" db-id="09vfsd99ssfsaue2af8vxdff5dzxtswff95e" timestamp="1460879533"&gt;19&lt;/key&gt;&lt;/foreign-keys&gt;&lt;ref-type name="Journal Article"&gt;17&lt;/ref-type&gt;&lt;contributors&gt;&lt;authors&gt;&lt;author&gt;Lee, J. E.&lt;/author&gt;&lt;author&gt;Lee, K.&lt;/author&gt;&lt;author&gt;Hong, Y. S.&lt;/author&gt;&lt;author&gt;Kim, E. R.&lt;/author&gt;&lt;author&gt;Lee, H.&lt;/author&gt;&lt;author&gt;Min, B. H.&lt;/author&gt;&lt;/authors&gt;&lt;/contributors&gt;&lt;auth-address&gt;Department of Medicine, Samsung Medical Center, Sungkyunkwan University School of Medicine, Seoul, Korea.&lt;/auth-address&gt;&lt;titles&gt;&lt;title&gt;Impact of Carcinomatosis on Clinical Outcomes after Self-Expandable Metallic Stent Placement for Malignant Gastric Outlet Obstruction&lt;/title&gt;&lt;secondary-title&gt;PLoS One&lt;/secondary-title&gt;&lt;/titles&gt;&lt;periodical&gt;&lt;full-title&gt;PLoS One&lt;/full-title&gt;&lt;/periodical&gt;&lt;pages&gt;e0140648&lt;/pages&gt;&lt;volume&gt;10&lt;/volume&gt;&lt;number&gt;10&lt;/number&gt;&lt;dates&gt;&lt;year&gt;2015&lt;/year&gt;&lt;/dates&gt;&lt;isbn&gt;1932-6203 (Electronic)&amp;#xD;1932-6203 (Linking)&lt;/isbn&gt;&lt;accession-num&gt;26465920&lt;/accession-num&gt;&lt;urls&gt;&lt;related-urls&gt;&lt;url&gt;http://www.ncbi.nlm.nih.gov/pubmed/26465920&lt;/url&gt;&lt;/related-urls&gt;&lt;/urls&gt;&lt;custom2&gt;4605738&lt;/custom2&gt;&lt;electronic-resource-num&gt;10.1371/journal.pone.0140648&lt;/electronic-resource-num&gt;&lt;/record&gt;&lt;/Cite&gt;&lt;/EndNote&gt;</w:instrText>
      </w:r>
      <w:r w:rsidR="00E200C3" w:rsidRPr="0050631C">
        <w:rPr>
          <w:rFonts w:ascii="Book Antiqua" w:hAnsi="Book Antiqua"/>
          <w:lang w:val="en-GB"/>
        </w:rPr>
        <w:fldChar w:fldCharType="separate"/>
      </w:r>
      <w:r w:rsidR="006A32FF" w:rsidRPr="0050631C">
        <w:rPr>
          <w:rFonts w:ascii="Book Antiqua" w:hAnsi="Book Antiqua"/>
          <w:noProof/>
          <w:vertAlign w:val="superscript"/>
          <w:lang w:val="en-GB"/>
        </w:rPr>
        <w:t>[16]</w:t>
      </w:r>
      <w:r w:rsidR="00E200C3" w:rsidRPr="0050631C">
        <w:rPr>
          <w:rFonts w:ascii="Book Antiqua" w:hAnsi="Book Antiqua"/>
          <w:lang w:val="en-GB"/>
        </w:rPr>
        <w:fldChar w:fldCharType="end"/>
      </w:r>
      <w:r w:rsidR="00F43B3E" w:rsidRPr="0050631C">
        <w:rPr>
          <w:rFonts w:ascii="Book Antiqua" w:hAnsi="Book Antiqua"/>
          <w:lang w:val="en-GB"/>
        </w:rPr>
        <w:t>.</w:t>
      </w:r>
      <w:r w:rsidR="009B6D70" w:rsidRPr="0050631C">
        <w:rPr>
          <w:rFonts w:ascii="Book Antiqua" w:hAnsi="Book Antiqua"/>
          <w:lang w:val="en-GB"/>
        </w:rPr>
        <w:t xml:space="preserve"> Further Korean data </w:t>
      </w:r>
      <w:r w:rsidR="00305772" w:rsidRPr="0050631C">
        <w:rPr>
          <w:rFonts w:ascii="Book Antiqua" w:hAnsi="Book Antiqua"/>
          <w:lang w:val="en-GB"/>
        </w:rPr>
        <w:t>showed</w:t>
      </w:r>
      <w:r w:rsidR="009B6D70" w:rsidRPr="0050631C">
        <w:rPr>
          <w:rFonts w:ascii="Book Antiqua" w:hAnsi="Book Antiqua"/>
          <w:lang w:val="en-GB"/>
        </w:rPr>
        <w:t xml:space="preserve"> both ECOG scale and</w:t>
      </w:r>
      <w:r w:rsidR="00305772" w:rsidRPr="0050631C">
        <w:rPr>
          <w:rFonts w:ascii="Book Antiqua" w:hAnsi="Book Antiqua"/>
          <w:lang w:val="en-GB"/>
        </w:rPr>
        <w:t xml:space="preserve"> presence of PC to be</w:t>
      </w:r>
      <w:r w:rsidR="009B6D70" w:rsidRPr="0050631C">
        <w:rPr>
          <w:rFonts w:ascii="Book Antiqua" w:hAnsi="Book Antiqua"/>
          <w:lang w:val="en-GB"/>
        </w:rPr>
        <w:t xml:space="preserve"> related with clinical failu</w:t>
      </w:r>
      <w:r w:rsidR="0050631C" w:rsidRPr="0050631C">
        <w:rPr>
          <w:rFonts w:ascii="Book Antiqua" w:hAnsi="Book Antiqua"/>
          <w:lang w:val="en-GB"/>
        </w:rPr>
        <w:t>re of palliative SEMS placement</w:t>
      </w:r>
      <w:r w:rsidR="00E200C3" w:rsidRPr="0050631C">
        <w:rPr>
          <w:rFonts w:ascii="Book Antiqua" w:hAnsi="Book Antiqua"/>
          <w:lang w:val="en-GB"/>
        </w:rPr>
        <w:fldChar w:fldCharType="begin"/>
      </w:r>
      <w:r w:rsidR="005C14B4" w:rsidRPr="0050631C">
        <w:rPr>
          <w:rFonts w:ascii="Book Antiqua" w:hAnsi="Book Antiqua"/>
          <w:lang w:val="en-GB"/>
        </w:rPr>
        <w:instrText xml:space="preserve"> ADDIN EN.CITE &lt;EndNote&gt;&lt;Cite&gt;&lt;Author&gt;Shin&lt;/Author&gt;&lt;Year&gt;2016&lt;/Year&gt;&lt;RecNum&gt;20&lt;/RecNum&gt;&lt;DisplayText&gt;&lt;style face="superscript"&gt;[20]&lt;/style&gt;&lt;/DisplayText&gt;&lt;record&gt;&lt;rec-number&gt;20&lt;/rec-number&gt;&lt;foreign-keys&gt;&lt;key app="EN" db-id="09vfsd99ssfsaue2af8vxdff5dzxtswff95e" timestamp="1460881642"&gt;20&lt;/key&gt;&lt;/foreign-keys&gt;&lt;ref-type name="Journal Article"&gt;17&lt;/ref-type&gt;&lt;contributors&gt;&lt;authors&gt;&lt;author&gt;Shin, Y. S.&lt;/author&gt;&lt;author&gt;Choi, C. W.&lt;/author&gt;&lt;author&gt;Kang, D. H.&lt;/author&gt;&lt;author&gt;Kim, H. W.&lt;/author&gt;&lt;author&gt;Kim, S. J.&lt;/author&gt;&lt;author&gt;Cho, M.&lt;/author&gt;&lt;author&gt;Hwang, S. H.&lt;/author&gt;&lt;author&gt;Lee, S. H.&lt;/author&gt;&lt;/authors&gt;&lt;/contributors&gt;&lt;auth-address&gt;a 1 Department of Internal Medicine, Dongrae-Bongseng Hospital , Busan, Korea.&amp;#xD;b 2 Department of Internal Medicine, Pusan National University School of Medicine and Research Institute for Convergence of Biomedical Science and Technology, Pusan National University Yangsan Hospital , Yangsan, Korea.&amp;#xD;c 3 Department of Surgery, Pusan National University School of Medicine and Research Institute for Convergence of Biomedical Science and Technology, Pusan National University Yangsan Hospital , Yangsan, Korea.&lt;/auth-address&gt;&lt;titles&gt;&lt;title&gt;Factors associated with clinical failure of self-expandable metal stent for malignant gastroduodenal obstruction&lt;/title&gt;&lt;secondary-title&gt;Scand J Gastroenterol&lt;/secondary-title&gt;&lt;/titles&gt;&lt;periodical&gt;&lt;full-title&gt;Scand J Gastroenterol&lt;/full-title&gt;&lt;/periodical&gt;&lt;pages&gt;103-10&lt;/pages&gt;&lt;volume&gt;51&lt;/volume&gt;&lt;number&gt;1&lt;/number&gt;&lt;keywords&gt;&lt;keyword&gt;gastric outlet obstruction&lt;/keyword&gt;&lt;keyword&gt;pancreatic cancer&lt;/keyword&gt;&lt;keyword&gt;stent&lt;/keyword&gt;&lt;keyword&gt;stomach cancer&lt;/keyword&gt;&lt;/keywords&gt;&lt;dates&gt;&lt;year&gt;2016&lt;/year&gt;&lt;pub-dates&gt;&lt;date&gt;Jan&lt;/date&gt;&lt;/pub-dates&gt;&lt;/dates&gt;&lt;isbn&gt;1502-7708 (Electronic)&amp;#xD;0036-5521 (Linking)&lt;/isbn&gt;&lt;accession-num&gt;26139518&lt;/accession-num&gt;&lt;urls&gt;&lt;related-urls&gt;&lt;url&gt;http://www.ncbi.nlm.nih.gov/pubmed/26139518&lt;/url&gt;&lt;/related-urls&gt;&lt;/urls&gt;&lt;electronic-resource-num&gt;10.3109/00365521.2015.1064992&lt;/electronic-resource-num&gt;&lt;/record&gt;&lt;/Cite&gt;&lt;/EndNote&gt;</w:instrText>
      </w:r>
      <w:r w:rsidR="00E200C3" w:rsidRPr="0050631C">
        <w:rPr>
          <w:rFonts w:ascii="Book Antiqua" w:hAnsi="Book Antiqua"/>
          <w:lang w:val="en-GB"/>
        </w:rPr>
        <w:fldChar w:fldCharType="separate"/>
      </w:r>
      <w:r w:rsidR="005C14B4" w:rsidRPr="0050631C">
        <w:rPr>
          <w:rFonts w:ascii="Book Antiqua" w:hAnsi="Book Antiqua"/>
          <w:vertAlign w:val="superscript"/>
          <w:lang w:val="en-GB"/>
        </w:rPr>
        <w:t>[20]</w:t>
      </w:r>
      <w:r w:rsidR="00E200C3" w:rsidRPr="0050631C">
        <w:rPr>
          <w:rFonts w:ascii="Book Antiqua" w:hAnsi="Book Antiqua"/>
          <w:lang w:val="en-GB"/>
        </w:rPr>
        <w:fldChar w:fldCharType="end"/>
      </w:r>
      <w:r w:rsidR="00305772" w:rsidRPr="0050631C">
        <w:rPr>
          <w:rFonts w:ascii="Book Antiqua" w:hAnsi="Book Antiqua"/>
          <w:lang w:val="en-GB"/>
        </w:rPr>
        <w:t>.</w:t>
      </w:r>
    </w:p>
    <w:p w14:paraId="08FB9879" w14:textId="32234EDE" w:rsidR="00387657" w:rsidRPr="0050631C" w:rsidRDefault="00EC53C1" w:rsidP="0050631C">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At present, there have been few reports to evaluate the effect of </w:t>
      </w:r>
      <w:r w:rsidR="00387657" w:rsidRPr="0050631C">
        <w:rPr>
          <w:rFonts w:ascii="Book Antiqua" w:hAnsi="Book Antiqua"/>
          <w:lang w:val="en-GB"/>
        </w:rPr>
        <w:t xml:space="preserve">PC </w:t>
      </w:r>
      <w:r w:rsidRPr="0050631C">
        <w:rPr>
          <w:rFonts w:ascii="Book Antiqua" w:hAnsi="Book Antiqua"/>
          <w:lang w:val="en-GB"/>
        </w:rPr>
        <w:t xml:space="preserve">on success of SEMS for malignant </w:t>
      </w:r>
      <w:r w:rsidR="00387657" w:rsidRPr="0050631C">
        <w:rPr>
          <w:rFonts w:ascii="Book Antiqua" w:hAnsi="Book Antiqua"/>
          <w:lang w:val="en-GB"/>
        </w:rPr>
        <w:t xml:space="preserve">GOO and </w:t>
      </w:r>
      <w:r w:rsidR="00E81AED" w:rsidRPr="0050631C">
        <w:rPr>
          <w:rFonts w:ascii="Book Antiqua" w:hAnsi="Book Antiqua"/>
          <w:lang w:val="en-GB"/>
        </w:rPr>
        <w:t xml:space="preserve">the </w:t>
      </w:r>
      <w:r w:rsidR="00387657" w:rsidRPr="0050631C">
        <w:rPr>
          <w:rFonts w:ascii="Book Antiqua" w:hAnsi="Book Antiqua"/>
          <w:lang w:val="en-GB"/>
        </w:rPr>
        <w:t>existing data is contradictory</w:t>
      </w:r>
      <w:r w:rsidR="00387657" w:rsidRPr="0050631C">
        <w:rPr>
          <w:rFonts w:ascii="Book Antiqua" w:hAnsi="Book Antiqua"/>
          <w:b/>
          <w:lang w:val="en-GB"/>
        </w:rPr>
        <w:t>.</w:t>
      </w:r>
      <w:r w:rsidR="00C00FE0" w:rsidRPr="0050631C">
        <w:rPr>
          <w:rFonts w:ascii="Book Antiqua" w:hAnsi="Book Antiqua"/>
          <w:lang w:val="en-GB"/>
        </w:rPr>
        <w:t xml:space="preserve"> </w:t>
      </w:r>
      <w:r w:rsidR="00387657" w:rsidRPr="0050631C">
        <w:rPr>
          <w:rFonts w:ascii="Book Antiqua" w:hAnsi="Book Antiqua"/>
          <w:lang w:val="en-GB"/>
        </w:rPr>
        <w:t xml:space="preserve">The aim of this study was to </w:t>
      </w:r>
      <w:r w:rsidR="00FC672F" w:rsidRPr="0050631C">
        <w:rPr>
          <w:rFonts w:ascii="Book Antiqua" w:hAnsi="Book Antiqua"/>
          <w:lang w:val="en-GB"/>
        </w:rPr>
        <w:t>investigate</w:t>
      </w:r>
      <w:r w:rsidR="00387657" w:rsidRPr="0050631C">
        <w:rPr>
          <w:rFonts w:ascii="Book Antiqua" w:hAnsi="Book Antiqua"/>
          <w:lang w:val="en-GB"/>
        </w:rPr>
        <w:t xml:space="preserve"> the efficacy of SEMS </w:t>
      </w:r>
      <w:r w:rsidR="00C00FE0" w:rsidRPr="0050631C">
        <w:rPr>
          <w:rFonts w:ascii="Book Antiqua" w:hAnsi="Book Antiqua"/>
          <w:lang w:val="en-GB"/>
        </w:rPr>
        <w:t>in patients with PC and malignant GOO.</w:t>
      </w:r>
    </w:p>
    <w:p w14:paraId="3714FC6D" w14:textId="77777777" w:rsidR="00EC53C1" w:rsidRPr="0050631C" w:rsidRDefault="00EC53C1" w:rsidP="0050631C">
      <w:pPr>
        <w:widowControl w:val="0"/>
        <w:autoSpaceDE w:val="0"/>
        <w:autoSpaceDN w:val="0"/>
        <w:adjustRightInd w:val="0"/>
        <w:snapToGrid w:val="0"/>
        <w:spacing w:line="360" w:lineRule="auto"/>
        <w:ind w:left="284" w:right="284"/>
        <w:jc w:val="both"/>
        <w:rPr>
          <w:rFonts w:ascii="Book Antiqua" w:hAnsi="Book Antiqua"/>
          <w:lang w:val="en-GB"/>
        </w:rPr>
      </w:pPr>
    </w:p>
    <w:p w14:paraId="08A826D9" w14:textId="307A3CEF" w:rsidR="001F7950" w:rsidRPr="0050631C" w:rsidRDefault="0050631C"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r w:rsidRPr="0050631C">
        <w:rPr>
          <w:rFonts w:ascii="Book Antiqua" w:hAnsi="Book Antiqua"/>
          <w:b/>
          <w:lang w:val="en-GB"/>
        </w:rPr>
        <w:t>MATERIALS AND METHODS</w:t>
      </w:r>
    </w:p>
    <w:p w14:paraId="35E718BE" w14:textId="77777777" w:rsidR="00CD6A17" w:rsidRPr="0050631C" w:rsidRDefault="00CD6A17" w:rsidP="0050631C">
      <w:pPr>
        <w:widowControl w:val="0"/>
        <w:autoSpaceDE w:val="0"/>
        <w:autoSpaceDN w:val="0"/>
        <w:adjustRightInd w:val="0"/>
        <w:snapToGrid w:val="0"/>
        <w:spacing w:line="360" w:lineRule="auto"/>
        <w:ind w:right="284"/>
        <w:jc w:val="both"/>
        <w:rPr>
          <w:rFonts w:ascii="Book Antiqua" w:hAnsi="Book Antiqua"/>
          <w:b/>
          <w:i/>
          <w:lang w:val="en-GB"/>
        </w:rPr>
      </w:pPr>
      <w:r w:rsidRPr="0050631C">
        <w:rPr>
          <w:rFonts w:ascii="Book Antiqua" w:hAnsi="Book Antiqua"/>
          <w:b/>
          <w:i/>
          <w:lang w:val="en-GB"/>
        </w:rPr>
        <w:t>Patients</w:t>
      </w:r>
    </w:p>
    <w:p w14:paraId="7DACF68E" w14:textId="151595A1" w:rsidR="008553E2" w:rsidRPr="0050631C" w:rsidRDefault="00CD6A17"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 xml:space="preserve">We performed a retrospective </w:t>
      </w:r>
      <w:r w:rsidR="008F0988" w:rsidRPr="0050631C">
        <w:rPr>
          <w:rFonts w:ascii="Book Antiqua" w:hAnsi="Book Antiqua"/>
          <w:lang w:val="en-GB"/>
        </w:rPr>
        <w:t>analysis</w:t>
      </w:r>
      <w:r w:rsidRPr="0050631C">
        <w:rPr>
          <w:rFonts w:ascii="Book Antiqua" w:hAnsi="Book Antiqua"/>
          <w:lang w:val="en-GB"/>
        </w:rPr>
        <w:t xml:space="preserve"> of patients who underwent </w:t>
      </w:r>
      <w:r w:rsidR="00511592" w:rsidRPr="0050631C">
        <w:rPr>
          <w:rFonts w:ascii="Book Antiqua" w:hAnsi="Book Antiqua"/>
          <w:lang w:val="en-GB"/>
        </w:rPr>
        <w:t>stent</w:t>
      </w:r>
      <w:r w:rsidRPr="0050631C">
        <w:rPr>
          <w:rFonts w:ascii="Book Antiqua" w:hAnsi="Book Antiqua"/>
          <w:lang w:val="en-GB"/>
        </w:rPr>
        <w:t xml:space="preserve"> </w:t>
      </w:r>
      <w:r w:rsidR="00D572CA" w:rsidRPr="0050631C">
        <w:rPr>
          <w:rFonts w:ascii="Book Antiqua" w:hAnsi="Book Antiqua"/>
          <w:lang w:val="en-GB"/>
        </w:rPr>
        <w:t>insertion</w:t>
      </w:r>
      <w:r w:rsidRPr="0050631C">
        <w:rPr>
          <w:rFonts w:ascii="Book Antiqua" w:hAnsi="Book Antiqua"/>
          <w:lang w:val="en-GB"/>
        </w:rPr>
        <w:t xml:space="preserve"> for </w:t>
      </w:r>
      <w:r w:rsidRPr="0050631C">
        <w:rPr>
          <w:rFonts w:ascii="Book Antiqua" w:hAnsi="Book Antiqua"/>
          <w:lang w:val="en-GB"/>
        </w:rPr>
        <w:lastRenderedPageBreak/>
        <w:t xml:space="preserve">treatment of malignant gastroduodenal obstruction at </w:t>
      </w:r>
      <w:r w:rsidR="00F306F2" w:rsidRPr="0050631C">
        <w:rPr>
          <w:rFonts w:ascii="Book Antiqua" w:hAnsi="Book Antiqua"/>
          <w:lang w:val="en-GB"/>
        </w:rPr>
        <w:t>our institution</w:t>
      </w:r>
      <w:r w:rsidRPr="0050631C">
        <w:rPr>
          <w:rFonts w:ascii="Book Antiqua" w:hAnsi="Book Antiqua"/>
          <w:lang w:val="en-GB"/>
        </w:rPr>
        <w:t xml:space="preserve"> between January 2008 and April 2014. </w:t>
      </w:r>
      <w:r w:rsidR="00F8103D" w:rsidRPr="0050631C">
        <w:rPr>
          <w:rFonts w:ascii="Book Antiqua" w:hAnsi="Book Antiqua"/>
          <w:lang w:val="en-GB"/>
        </w:rPr>
        <w:t>The clinical records of all patients with malignant GOO who underwent palliative stent placement</w:t>
      </w:r>
      <w:r w:rsidR="0024534E" w:rsidRPr="0050631C">
        <w:rPr>
          <w:rFonts w:ascii="Book Antiqua" w:hAnsi="Book Antiqua"/>
          <w:lang w:val="en-GB"/>
        </w:rPr>
        <w:t xml:space="preserve"> (institutional standard procedure: WallFlex Duodenal </w:t>
      </w:r>
      <w:r w:rsidR="009864FD" w:rsidRPr="0050631C">
        <w:rPr>
          <w:rFonts w:ascii="Book Antiqua" w:hAnsi="Book Antiqua"/>
          <w:lang w:val="en-GB"/>
        </w:rPr>
        <w:t>Stent</w:t>
      </w:r>
      <w:r w:rsidR="00ED6BE1" w:rsidRPr="0050631C">
        <w:rPr>
          <w:rFonts w:ascii="Book Antiqua" w:hAnsi="Book Antiqua"/>
          <w:lang w:val="en-GB"/>
        </w:rPr>
        <w:t>, Boston Scientific)</w:t>
      </w:r>
      <w:r w:rsidR="00F8103D" w:rsidRPr="0050631C">
        <w:rPr>
          <w:rFonts w:ascii="Book Antiqua" w:hAnsi="Book Antiqua"/>
          <w:lang w:val="en-GB"/>
        </w:rPr>
        <w:t xml:space="preserve"> were evaluated </w:t>
      </w:r>
      <w:r w:rsidR="008553E2" w:rsidRPr="0050631C">
        <w:rPr>
          <w:rFonts w:ascii="Book Antiqua" w:hAnsi="Book Antiqua"/>
          <w:lang w:val="en-GB"/>
        </w:rPr>
        <w:t xml:space="preserve">and </w:t>
      </w:r>
      <w:r w:rsidR="00E81AED" w:rsidRPr="0050631C">
        <w:rPr>
          <w:rFonts w:ascii="Book Antiqua" w:hAnsi="Book Antiqua"/>
          <w:lang w:val="en-GB"/>
        </w:rPr>
        <w:t xml:space="preserve">the </w:t>
      </w:r>
      <w:r w:rsidR="008553E2" w:rsidRPr="0050631C">
        <w:rPr>
          <w:rFonts w:ascii="Book Antiqua" w:hAnsi="Book Antiqua"/>
          <w:lang w:val="en-GB"/>
        </w:rPr>
        <w:t xml:space="preserve">following data was </w:t>
      </w:r>
      <w:r w:rsidR="00F8103D" w:rsidRPr="0050631C">
        <w:rPr>
          <w:rFonts w:ascii="Book Antiqua" w:hAnsi="Book Antiqua"/>
          <w:lang w:val="en-GB"/>
        </w:rPr>
        <w:t>collected</w:t>
      </w:r>
      <w:r w:rsidR="008553E2" w:rsidRPr="0050631C">
        <w:rPr>
          <w:rFonts w:ascii="Book Antiqua" w:hAnsi="Book Antiqua"/>
          <w:lang w:val="en-GB"/>
        </w:rPr>
        <w:t>:</w:t>
      </w:r>
      <w:r w:rsidR="0094157B" w:rsidRPr="0050631C">
        <w:rPr>
          <w:rFonts w:ascii="Book Antiqua" w:hAnsi="Book Antiqua"/>
          <w:lang w:val="en-GB"/>
        </w:rPr>
        <w:t xml:space="preserve"> demographics, type of malignancy, site of obstruction, technical outcome, clinical outcome, evidence of carcinomatosis or ascites, reintervention</w:t>
      </w:r>
      <w:r w:rsidR="003A5B11" w:rsidRPr="0050631C">
        <w:rPr>
          <w:rFonts w:ascii="Book Antiqua" w:hAnsi="Book Antiqua"/>
          <w:lang w:val="en-GB"/>
        </w:rPr>
        <w:t>s, complications</w:t>
      </w:r>
      <w:r w:rsidR="0094157B" w:rsidRPr="0050631C">
        <w:rPr>
          <w:rFonts w:ascii="Book Antiqua" w:hAnsi="Book Antiqua"/>
          <w:lang w:val="en-GB"/>
        </w:rPr>
        <w:t xml:space="preserve"> and overall survival.</w:t>
      </w:r>
    </w:p>
    <w:p w14:paraId="6F7B9500" w14:textId="189F38D0" w:rsidR="003D3FA6" w:rsidRPr="0050631C" w:rsidRDefault="00E72211" w:rsidP="0050631C">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All patients had pathologically proven malignancies and presented with symptomatic obstruction.</w:t>
      </w:r>
      <w:r w:rsidR="00F8103D" w:rsidRPr="0050631C">
        <w:rPr>
          <w:rFonts w:ascii="Book Antiqua" w:hAnsi="Book Antiqua"/>
          <w:lang w:val="en-GB"/>
        </w:rPr>
        <w:t xml:space="preserve"> </w:t>
      </w:r>
      <w:r w:rsidR="00294B52" w:rsidRPr="0050631C">
        <w:rPr>
          <w:rFonts w:ascii="Book Antiqua" w:hAnsi="Book Antiqua"/>
          <w:lang w:val="en-GB"/>
        </w:rPr>
        <w:t>The diagnosis of outlet obstruction was based on endoscopic and radiologic findings</w:t>
      </w:r>
      <w:r w:rsidR="00F614A5" w:rsidRPr="0050631C">
        <w:rPr>
          <w:rFonts w:ascii="Book Antiqua" w:hAnsi="Book Antiqua"/>
          <w:lang w:val="en-GB"/>
        </w:rPr>
        <w:t>.</w:t>
      </w:r>
      <w:r w:rsidR="004B100F" w:rsidRPr="0050631C">
        <w:rPr>
          <w:rFonts w:ascii="Book Antiqua" w:hAnsi="Book Antiqua"/>
          <w:lang w:val="en-GB"/>
        </w:rPr>
        <w:t xml:space="preserve"> </w:t>
      </w:r>
      <w:r w:rsidR="0001292E" w:rsidRPr="0050631C">
        <w:rPr>
          <w:rFonts w:ascii="Book Antiqua" w:hAnsi="Book Antiqua"/>
          <w:lang w:val="en-GB"/>
        </w:rPr>
        <w:t>Presence of PC and asc</w:t>
      </w:r>
      <w:r w:rsidR="003D3FA6" w:rsidRPr="0050631C">
        <w:rPr>
          <w:rFonts w:ascii="Book Antiqua" w:hAnsi="Book Antiqua"/>
          <w:lang w:val="en-GB"/>
        </w:rPr>
        <w:t>ites was assessed by reviewing</w:t>
      </w:r>
      <w:r w:rsidR="00556FE0" w:rsidRPr="0050631C">
        <w:rPr>
          <w:rFonts w:ascii="Book Antiqua" w:hAnsi="Book Antiqua"/>
          <w:lang w:val="en-GB"/>
        </w:rPr>
        <w:t xml:space="preserve"> </w:t>
      </w:r>
      <w:r w:rsidR="003D3FA6" w:rsidRPr="0050631C">
        <w:rPr>
          <w:rFonts w:ascii="Book Antiqua" w:hAnsi="Book Antiqua"/>
          <w:lang w:val="en-GB"/>
        </w:rPr>
        <w:t>u</w:t>
      </w:r>
      <w:r w:rsidR="00824048" w:rsidRPr="0050631C">
        <w:rPr>
          <w:rFonts w:ascii="Book Antiqua" w:hAnsi="Book Antiqua"/>
          <w:lang w:val="en-GB"/>
        </w:rPr>
        <w:t xml:space="preserve">ltrasound, radiology, pathology and </w:t>
      </w:r>
      <w:r w:rsidR="003D3FA6" w:rsidRPr="0050631C">
        <w:rPr>
          <w:rFonts w:ascii="Book Antiqua" w:hAnsi="Book Antiqua"/>
          <w:lang w:val="en-GB"/>
        </w:rPr>
        <w:t>surgical reports. According to carcinomatosis status</w:t>
      </w:r>
      <w:r w:rsidR="00E37BC0" w:rsidRPr="0050631C">
        <w:rPr>
          <w:rFonts w:ascii="Book Antiqua" w:hAnsi="Book Antiqua"/>
          <w:lang w:val="en-GB"/>
        </w:rPr>
        <w:t xml:space="preserve">, </w:t>
      </w:r>
      <w:r w:rsidR="003D3FA6" w:rsidRPr="0050631C">
        <w:rPr>
          <w:rFonts w:ascii="Book Antiqua" w:hAnsi="Book Antiqua"/>
          <w:lang w:val="en-GB"/>
        </w:rPr>
        <w:t xml:space="preserve">patients were </w:t>
      </w:r>
      <w:r w:rsidR="00F55AD0" w:rsidRPr="0050631C">
        <w:rPr>
          <w:rFonts w:ascii="Book Antiqua" w:hAnsi="Book Antiqua"/>
          <w:lang w:val="en-GB"/>
        </w:rPr>
        <w:t>assigned</w:t>
      </w:r>
      <w:r w:rsidR="003D3FA6" w:rsidRPr="0050631C">
        <w:rPr>
          <w:rFonts w:ascii="Book Antiqua" w:hAnsi="Book Antiqua"/>
          <w:lang w:val="en-GB"/>
        </w:rPr>
        <w:t xml:space="preserve"> into groups.</w:t>
      </w:r>
    </w:p>
    <w:p w14:paraId="4D6C12E9" w14:textId="5C805DC9" w:rsidR="00160C3C" w:rsidRPr="0050631C" w:rsidRDefault="008553E2" w:rsidP="0050631C">
      <w:pPr>
        <w:widowControl w:val="0"/>
        <w:autoSpaceDE w:val="0"/>
        <w:autoSpaceDN w:val="0"/>
        <w:adjustRightInd w:val="0"/>
        <w:snapToGrid w:val="0"/>
        <w:spacing w:line="360" w:lineRule="auto"/>
        <w:ind w:right="284" w:firstLineChars="100" w:firstLine="240"/>
        <w:jc w:val="both"/>
        <w:rPr>
          <w:rFonts w:ascii="Book Antiqua" w:eastAsia="SimSun" w:hAnsi="Book Antiqua"/>
          <w:b/>
          <w:lang w:val="en-GB" w:eastAsia="zh-CN"/>
        </w:rPr>
      </w:pPr>
      <w:r w:rsidRPr="0050631C">
        <w:rPr>
          <w:rFonts w:ascii="Book Antiqua" w:hAnsi="Book Antiqua"/>
          <w:lang w:val="en-GB"/>
        </w:rPr>
        <w:t>Written informed consent was obtained from every</w:t>
      </w:r>
      <w:r w:rsidR="00AC7A02" w:rsidRPr="0050631C">
        <w:rPr>
          <w:rFonts w:ascii="Book Antiqua" w:hAnsi="Book Antiqua"/>
          <w:lang w:val="en-GB"/>
        </w:rPr>
        <w:t xml:space="preserve"> patient before the procedure. </w:t>
      </w:r>
      <w:r w:rsidR="00015245" w:rsidRPr="0050631C">
        <w:rPr>
          <w:rFonts w:ascii="Book Antiqua" w:hAnsi="Book Antiqua"/>
        </w:rPr>
        <w:t xml:space="preserve">The institutional </w:t>
      </w:r>
      <w:r w:rsidR="00015245" w:rsidRPr="0050631C">
        <w:rPr>
          <w:rFonts w:ascii="Book Antiqua" w:hAnsi="Book Antiqua"/>
          <w:bCs/>
        </w:rPr>
        <w:t>review board (Ethik-Kommission, Landesärztekammer</w:t>
      </w:r>
      <w:r w:rsidR="00015245" w:rsidRPr="0050631C">
        <w:rPr>
          <w:rFonts w:ascii="Book Antiqua" w:hAnsi="Book Antiqua"/>
        </w:rPr>
        <w:t xml:space="preserve"> Rheinland-Pfalz, Germany) deemed it exempt from review.</w:t>
      </w:r>
    </w:p>
    <w:p w14:paraId="25D1E6A7" w14:textId="77777777" w:rsidR="0050631C" w:rsidRPr="0050631C" w:rsidRDefault="0050631C"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p>
    <w:p w14:paraId="461E64F6" w14:textId="77777777" w:rsidR="00160C3C" w:rsidRPr="0050631C" w:rsidRDefault="00160C3C" w:rsidP="0050631C">
      <w:pPr>
        <w:widowControl w:val="0"/>
        <w:autoSpaceDE w:val="0"/>
        <w:autoSpaceDN w:val="0"/>
        <w:adjustRightInd w:val="0"/>
        <w:snapToGrid w:val="0"/>
        <w:spacing w:line="360" w:lineRule="auto"/>
        <w:ind w:right="284"/>
        <w:jc w:val="both"/>
        <w:rPr>
          <w:rFonts w:ascii="Book Antiqua" w:hAnsi="Book Antiqua"/>
          <w:b/>
          <w:i/>
          <w:lang w:val="en-GB"/>
        </w:rPr>
      </w:pPr>
      <w:r w:rsidRPr="0050631C">
        <w:rPr>
          <w:rFonts w:ascii="Book Antiqua" w:hAnsi="Book Antiqua"/>
          <w:b/>
          <w:i/>
          <w:lang w:val="en-GB"/>
        </w:rPr>
        <w:t>Definitions</w:t>
      </w:r>
    </w:p>
    <w:p w14:paraId="171415EC" w14:textId="27C80B02" w:rsidR="006C5BBD" w:rsidRPr="0050631C" w:rsidRDefault="007426E9"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Technical success was defined as successful stent deployment and expansion. Clin</w:t>
      </w:r>
      <w:r w:rsidR="00403F2D" w:rsidRPr="0050631C">
        <w:rPr>
          <w:rFonts w:ascii="Book Antiqua" w:hAnsi="Book Antiqua"/>
          <w:lang w:val="en-GB"/>
        </w:rPr>
        <w:t>i</w:t>
      </w:r>
      <w:r w:rsidRPr="0050631C">
        <w:rPr>
          <w:rFonts w:ascii="Book Antiqua" w:hAnsi="Book Antiqua"/>
          <w:lang w:val="en-GB"/>
        </w:rPr>
        <w:t xml:space="preserve">cal success was defined as an improvement in obstructive symptoms and discharge from </w:t>
      </w:r>
      <w:r w:rsidR="00D17763" w:rsidRPr="0050631C">
        <w:rPr>
          <w:rFonts w:ascii="Book Antiqua" w:hAnsi="Book Antiqua"/>
          <w:lang w:val="en-GB"/>
        </w:rPr>
        <w:t xml:space="preserve">the </w:t>
      </w:r>
      <w:r w:rsidRPr="0050631C">
        <w:rPr>
          <w:rFonts w:ascii="Book Antiqua" w:hAnsi="Book Antiqua"/>
          <w:lang w:val="en-GB"/>
        </w:rPr>
        <w:t>hospital without</w:t>
      </w:r>
      <w:r w:rsidR="003C3D67" w:rsidRPr="0050631C">
        <w:rPr>
          <w:rFonts w:ascii="Book Antiqua" w:hAnsi="Book Antiqua"/>
          <w:lang w:val="en-GB"/>
        </w:rPr>
        <w:t xml:space="preserve"> need</w:t>
      </w:r>
      <w:r w:rsidR="00D17763" w:rsidRPr="0050631C">
        <w:rPr>
          <w:rFonts w:ascii="Book Antiqua" w:hAnsi="Book Antiqua"/>
          <w:lang w:val="en-GB"/>
        </w:rPr>
        <w:t>ing</w:t>
      </w:r>
      <w:r w:rsidR="003C3D67" w:rsidRPr="0050631C">
        <w:rPr>
          <w:rFonts w:ascii="Book Antiqua" w:hAnsi="Book Antiqua"/>
          <w:lang w:val="en-GB"/>
        </w:rPr>
        <w:t xml:space="preserve"> </w:t>
      </w:r>
      <w:r w:rsidRPr="0050631C">
        <w:rPr>
          <w:rFonts w:ascii="Book Antiqua" w:hAnsi="Book Antiqua"/>
          <w:lang w:val="en-GB"/>
        </w:rPr>
        <w:t>additional parenteral nutrition.</w:t>
      </w:r>
    </w:p>
    <w:p w14:paraId="7899CF6E" w14:textId="5AE75723" w:rsidR="00EF3AC6" w:rsidRPr="0050631C" w:rsidRDefault="00EF3AC6" w:rsidP="0050631C">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Confirmed PC was defined as </w:t>
      </w:r>
      <w:r w:rsidR="00624B26" w:rsidRPr="0050631C">
        <w:rPr>
          <w:rFonts w:ascii="Book Antiqua" w:hAnsi="Book Antiqua"/>
          <w:bCs/>
          <w:lang w:val="en-GB"/>
        </w:rPr>
        <w:t>cytolo</w:t>
      </w:r>
      <w:r w:rsidRPr="0050631C">
        <w:rPr>
          <w:rFonts w:ascii="Book Antiqua" w:hAnsi="Book Antiqua"/>
          <w:bCs/>
          <w:lang w:val="en-GB"/>
        </w:rPr>
        <w:t>gically</w:t>
      </w:r>
      <w:r w:rsidRPr="0050631C">
        <w:rPr>
          <w:rFonts w:ascii="Book Antiqua" w:hAnsi="Book Antiqua"/>
          <w:lang w:val="en-GB"/>
        </w:rPr>
        <w:t xml:space="preserve"> or </w:t>
      </w:r>
      <w:r w:rsidRPr="0050631C">
        <w:rPr>
          <w:rFonts w:ascii="Book Antiqua" w:hAnsi="Book Antiqua"/>
          <w:bCs/>
          <w:lang w:val="en-GB"/>
        </w:rPr>
        <w:t>histologically</w:t>
      </w:r>
      <w:r w:rsidRPr="0050631C">
        <w:rPr>
          <w:rFonts w:ascii="Book Antiqua" w:hAnsi="Book Antiqua"/>
          <w:lang w:val="en-GB"/>
        </w:rPr>
        <w:t xml:space="preserve"> proven involvement of the peritoneum</w:t>
      </w:r>
      <w:r w:rsidR="004C48A8" w:rsidRPr="0050631C">
        <w:rPr>
          <w:rFonts w:ascii="Book Antiqua" w:hAnsi="Book Antiqua"/>
          <w:lang w:val="en-GB"/>
        </w:rPr>
        <w:t xml:space="preserve">. </w:t>
      </w:r>
      <w:r w:rsidR="00D17763" w:rsidRPr="0050631C">
        <w:rPr>
          <w:rFonts w:ascii="Book Antiqua" w:hAnsi="Book Antiqua"/>
          <w:lang w:val="en-GB"/>
        </w:rPr>
        <w:t>The d</w:t>
      </w:r>
      <w:r w:rsidR="004C48A8" w:rsidRPr="0050631C">
        <w:rPr>
          <w:rFonts w:ascii="Book Antiqua" w:hAnsi="Book Antiqua"/>
          <w:lang w:val="en-GB"/>
        </w:rPr>
        <w:t>efinition of suspected PC was</w:t>
      </w:r>
      <w:r w:rsidR="001E07A7" w:rsidRPr="0050631C">
        <w:rPr>
          <w:rFonts w:ascii="Book Antiqua" w:hAnsi="Book Antiqua"/>
          <w:lang w:val="en-GB"/>
        </w:rPr>
        <w:t xml:space="preserve"> based on typical findings on a CT scan</w:t>
      </w:r>
      <w:r w:rsidR="00E80424" w:rsidRPr="0050631C">
        <w:rPr>
          <w:rFonts w:ascii="Book Antiqua" w:hAnsi="Book Antiqua"/>
          <w:lang w:val="en-GB"/>
        </w:rPr>
        <w:t>, MRI scan</w:t>
      </w:r>
      <w:r w:rsidR="001E07A7" w:rsidRPr="0050631C">
        <w:rPr>
          <w:rFonts w:ascii="Book Antiqua" w:hAnsi="Book Antiqua"/>
          <w:lang w:val="en-GB"/>
        </w:rPr>
        <w:t xml:space="preserve"> or ultrasound examination. </w:t>
      </w:r>
      <w:r w:rsidR="0094488A" w:rsidRPr="0050631C">
        <w:rPr>
          <w:rFonts w:ascii="Book Antiqua" w:hAnsi="Book Antiqua"/>
          <w:lang w:val="en-GB"/>
        </w:rPr>
        <w:t xml:space="preserve">In case of ascites detection without further signs of PC, </w:t>
      </w:r>
      <w:r w:rsidR="0012424B" w:rsidRPr="0050631C">
        <w:rPr>
          <w:rFonts w:ascii="Book Antiqua" w:hAnsi="Book Antiqua"/>
          <w:lang w:val="en-GB"/>
        </w:rPr>
        <w:t xml:space="preserve">we assumed peritoneal involvement if no other explaining disease </w:t>
      </w:r>
      <w:r w:rsidR="002213E3" w:rsidRPr="0050631C">
        <w:rPr>
          <w:rFonts w:ascii="Book Antiqua" w:hAnsi="Book Antiqua"/>
          <w:lang w:val="en-GB"/>
        </w:rPr>
        <w:t>could be</w:t>
      </w:r>
      <w:r w:rsidR="0012424B" w:rsidRPr="0050631C">
        <w:rPr>
          <w:rFonts w:ascii="Book Antiqua" w:hAnsi="Book Antiqua"/>
          <w:lang w:val="en-GB"/>
        </w:rPr>
        <w:t xml:space="preserve"> identified</w:t>
      </w:r>
      <w:r w:rsidR="00E07EC6" w:rsidRPr="0050631C">
        <w:rPr>
          <w:rFonts w:ascii="Book Antiqua" w:hAnsi="Book Antiqua"/>
          <w:lang w:val="en-GB"/>
        </w:rPr>
        <w:t xml:space="preserve"> (</w:t>
      </w:r>
      <w:r w:rsidR="009072DD" w:rsidRPr="0050631C">
        <w:rPr>
          <w:rFonts w:ascii="Book Antiqua" w:hAnsi="Book Antiqua"/>
          <w:lang w:val="en-GB"/>
        </w:rPr>
        <w:t xml:space="preserve">i.e. hepatic cirrhosis, portal vein </w:t>
      </w:r>
      <w:r w:rsidR="00D44886" w:rsidRPr="0050631C">
        <w:rPr>
          <w:rFonts w:ascii="Book Antiqua" w:hAnsi="Book Antiqua"/>
          <w:lang w:val="en-GB"/>
        </w:rPr>
        <w:t>thrombosis</w:t>
      </w:r>
      <w:r w:rsidR="003A5194" w:rsidRPr="0050631C">
        <w:rPr>
          <w:rFonts w:ascii="Book Antiqua" w:hAnsi="Book Antiqua"/>
          <w:lang w:val="en-GB"/>
        </w:rPr>
        <w:t>, heart</w:t>
      </w:r>
      <w:r w:rsidR="00D60F7D" w:rsidRPr="0050631C">
        <w:rPr>
          <w:rFonts w:ascii="Book Antiqua" w:hAnsi="Book Antiqua"/>
          <w:lang w:val="en-GB"/>
        </w:rPr>
        <w:t xml:space="preserve"> </w:t>
      </w:r>
      <w:r w:rsidR="003A5194" w:rsidRPr="0050631C">
        <w:rPr>
          <w:rFonts w:ascii="Book Antiqua" w:hAnsi="Book Antiqua"/>
          <w:lang w:val="en-GB"/>
        </w:rPr>
        <w:t>failure</w:t>
      </w:r>
      <w:r w:rsidR="00D44886" w:rsidRPr="0050631C">
        <w:rPr>
          <w:rFonts w:ascii="Book Antiqua" w:hAnsi="Book Antiqua"/>
          <w:lang w:val="en-GB"/>
        </w:rPr>
        <w:t>)</w:t>
      </w:r>
      <w:r w:rsidR="0012424B" w:rsidRPr="0050631C">
        <w:rPr>
          <w:rFonts w:ascii="Book Antiqua" w:hAnsi="Book Antiqua"/>
          <w:lang w:val="en-GB"/>
        </w:rPr>
        <w:t>.</w:t>
      </w:r>
    </w:p>
    <w:p w14:paraId="3FB7A0DA" w14:textId="4D7BE918" w:rsidR="00AF266D" w:rsidRPr="0050631C" w:rsidRDefault="0039404E" w:rsidP="0050631C">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In</w:t>
      </w:r>
      <w:r w:rsidR="0050631C" w:rsidRPr="0050631C">
        <w:rPr>
          <w:rFonts w:ascii="Book Antiqua" w:hAnsi="Book Antiqua"/>
          <w:lang w:val="en-GB"/>
        </w:rPr>
        <w:t xml:space="preserve"> accordance to Mendelsohn </w:t>
      </w:r>
      <w:r w:rsidR="0050631C" w:rsidRPr="0050631C">
        <w:rPr>
          <w:rFonts w:ascii="Book Antiqua" w:hAnsi="Book Antiqua"/>
          <w:i/>
          <w:lang w:val="en-GB"/>
        </w:rPr>
        <w:t>et al</w:t>
      </w:r>
      <w:r w:rsidR="00E200C3" w:rsidRPr="0050631C">
        <w:rPr>
          <w:rFonts w:ascii="Book Antiqua" w:hAnsi="Book Antiqua"/>
          <w:lang w:val="en-GB"/>
        </w:rPr>
        <w:fldChar w:fldCharType="begin"/>
      </w:r>
      <w:r w:rsidR="005C14B4" w:rsidRPr="0050631C">
        <w:rPr>
          <w:rFonts w:ascii="Book Antiqua" w:hAnsi="Book Antiqua"/>
          <w:lang w:val="en-GB"/>
        </w:rPr>
        <w:instrText xml:space="preserve"> ADDIN EN.CITE &lt;EndNote&gt;&lt;Cite&gt;&lt;Author&gt;Mendelsohn&lt;/Author&gt;&lt;Year&gt;2011&lt;/Year&gt;&lt;RecNum&gt;13&lt;/RecNum&gt;&lt;DisplayText&gt;&lt;style face="superscript"&gt;[13]&lt;/style&gt;&lt;/DisplayText&gt;&lt;record&gt;&lt;rec-number&gt;13&lt;/rec-number&gt;&lt;foreign-keys&gt;&lt;key app="EN" db-id="09vfsd99ssfsaue2af8vxdff5dzxtswff95e" timestamp="1460817116"&gt;13&lt;/key&gt;&lt;/foreign-keys&gt;&lt;ref-type name="Journal Article"&gt;17&lt;/ref-type&gt;&lt;contributors&gt;&lt;authors&gt;&lt;author&gt;Mendelsohn, R. B.&lt;/author&gt;&lt;author&gt;Gerdes, H.&lt;/author&gt;&lt;author&gt;Markowitz, A. J.&lt;/author&gt;&lt;author&gt;DiMaio, C. J.&lt;/author&gt;&lt;author&gt;Schattner, M. A.&lt;/author&gt;&lt;/authors&gt;&lt;/contributors&gt;&lt;auth-address&gt;Gastroenterology and Nutrition Service, Department of Medicine, Memorial Sloan-Kettering Cancer Center, New York, New York 10065, USA. mendelsr@mskcc.org&lt;/auth-address&gt;&lt;titles&gt;&lt;title&gt;Carcinomatosis is not a contraindication to enteral stenting in selected patients with malignant gastric outlet obstruction&lt;/title&gt;&lt;secondary-title&gt;Gastrointest Endosc&lt;/secondary-title&gt;&lt;/titles&gt;&lt;periodical&gt;&lt;full-title&gt;Gastrointest Endosc&lt;/full-title&gt;&lt;/periodical&gt;&lt;pages&gt;1135-40&lt;/pages&gt;&lt;volume&gt;73&lt;/volume&gt;&lt;number&gt;6&lt;/number&gt;&lt;keywords&gt;&lt;keyword&gt;Aged&lt;/keyword&gt;&lt;keyword&gt;Ascites/etiology&lt;/keyword&gt;&lt;keyword&gt;Digestive System Neoplasms/*complications/*pathology&lt;/keyword&gt;&lt;keyword&gt;Endoscopy, Gastrointestinal&lt;/keyword&gt;&lt;keyword&gt;Equipment Failure&lt;/keyword&gt;&lt;keyword&gt;Female&lt;/keyword&gt;&lt;keyword&gt;Gastric Outlet Obstruction/*etiology/*therapy&lt;/keyword&gt;&lt;keyword&gt;Humans&lt;/keyword&gt;&lt;keyword&gt;Male&lt;/keyword&gt;&lt;keyword&gt;Middle Aged&lt;/keyword&gt;&lt;keyword&gt;*Palliative Care&lt;/keyword&gt;&lt;keyword&gt;Reoperation&lt;/keyword&gt;&lt;keyword&gt;Retrospective Studies&lt;/keyword&gt;&lt;keyword&gt;*Stents/adverse effects/contraindications&lt;/keyword&gt;&lt;keyword&gt;Treatment Outcome&lt;/keyword&gt;&lt;/keywords&gt;&lt;dates&gt;&lt;year&gt;2011&lt;/year&gt;&lt;pub-dates&gt;&lt;date&gt;Jun&lt;/date&gt;&lt;/pub-dates&gt;&lt;/dates&gt;&lt;isbn&gt;1097-6779 (Electronic)&amp;#xD;0016-5107 (Linking)&lt;/isbn&gt;&lt;accession-num&gt;21470604&lt;/accession-num&gt;&lt;urls&gt;&lt;related-urls&gt;&lt;url&gt;http://www.ncbi.nlm.nih.gov/pubmed/21470604&lt;/url&gt;&lt;/related-urls&gt;&lt;/urls&gt;&lt;electronic-resource-num&gt;10.1016/j.gie.2011.01.042&lt;/electronic-resource-num&gt;&lt;/record&gt;&lt;/Cite&gt;&lt;/EndNote&gt;</w:instrText>
      </w:r>
      <w:r w:rsidR="00E200C3" w:rsidRPr="0050631C">
        <w:rPr>
          <w:rFonts w:ascii="Book Antiqua" w:hAnsi="Book Antiqua"/>
          <w:lang w:val="en-GB"/>
        </w:rPr>
        <w:fldChar w:fldCharType="separate"/>
      </w:r>
      <w:r w:rsidR="005C14B4" w:rsidRPr="0050631C">
        <w:rPr>
          <w:rFonts w:ascii="Book Antiqua" w:hAnsi="Book Antiqua"/>
          <w:vertAlign w:val="superscript"/>
          <w:lang w:val="en-GB"/>
        </w:rPr>
        <w:t>[13]</w:t>
      </w:r>
      <w:r w:rsidR="00E200C3" w:rsidRPr="0050631C">
        <w:rPr>
          <w:rFonts w:ascii="Book Antiqua" w:hAnsi="Book Antiqua"/>
          <w:lang w:val="en-GB"/>
        </w:rPr>
        <w:fldChar w:fldCharType="end"/>
      </w:r>
      <w:r w:rsidR="00DF05BC" w:rsidRPr="0050631C">
        <w:rPr>
          <w:rFonts w:ascii="Book Antiqua" w:hAnsi="Book Antiqua"/>
          <w:lang w:val="en-GB"/>
        </w:rPr>
        <w:t>,</w:t>
      </w:r>
      <w:r w:rsidR="003A5194" w:rsidRPr="0050631C">
        <w:rPr>
          <w:rFonts w:ascii="Book Antiqua" w:hAnsi="Book Antiqua"/>
          <w:lang w:val="en-GB"/>
        </w:rPr>
        <w:t xml:space="preserve"> </w:t>
      </w:r>
      <w:r w:rsidRPr="0050631C">
        <w:rPr>
          <w:rFonts w:ascii="Book Antiqua" w:hAnsi="Book Antiqua"/>
          <w:lang w:val="en-GB"/>
        </w:rPr>
        <w:t>e</w:t>
      </w:r>
      <w:r w:rsidR="001E07A7" w:rsidRPr="0050631C">
        <w:rPr>
          <w:rFonts w:ascii="Book Antiqua" w:hAnsi="Book Antiqua"/>
          <w:lang w:val="en-GB"/>
        </w:rPr>
        <w:t xml:space="preserve">arly stent failure was defined as the need for reintervention </w:t>
      </w:r>
      <w:r w:rsidR="00D44886" w:rsidRPr="0050631C">
        <w:rPr>
          <w:rFonts w:ascii="Book Antiqua" w:hAnsi="Book Antiqua"/>
          <w:lang w:val="en-GB"/>
        </w:rPr>
        <w:t xml:space="preserve">because of recurrent obstructive symptoms </w:t>
      </w:r>
      <w:r w:rsidR="001E07A7" w:rsidRPr="0050631C">
        <w:rPr>
          <w:rFonts w:ascii="Book Antiqua" w:hAnsi="Book Antiqua"/>
          <w:lang w:val="en-GB"/>
        </w:rPr>
        <w:t xml:space="preserve">within 30 d; late stent failure was defined as reintervention more than 30 d after </w:t>
      </w:r>
      <w:r w:rsidR="00D44886" w:rsidRPr="0050631C">
        <w:rPr>
          <w:rFonts w:ascii="Book Antiqua" w:hAnsi="Book Antiqua"/>
          <w:lang w:val="en-GB"/>
        </w:rPr>
        <w:t>stent deployment</w:t>
      </w:r>
      <w:r w:rsidR="001E07A7" w:rsidRPr="0050631C">
        <w:rPr>
          <w:rFonts w:ascii="Book Antiqua" w:hAnsi="Book Antiqua"/>
          <w:lang w:val="en-GB"/>
        </w:rPr>
        <w:t>.</w:t>
      </w:r>
      <w:r w:rsidR="00AF266D" w:rsidRPr="0050631C">
        <w:rPr>
          <w:rFonts w:ascii="Book Antiqua" w:hAnsi="Book Antiqua" w:cs="Times New Roman"/>
          <w:lang w:val="en-GB"/>
        </w:rPr>
        <w:t xml:space="preserve"> </w:t>
      </w:r>
    </w:p>
    <w:p w14:paraId="02A2A8A3" w14:textId="25AA19BC" w:rsidR="00624B26" w:rsidRPr="0050631C" w:rsidRDefault="0039404E" w:rsidP="0050631C">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M</w:t>
      </w:r>
      <w:r w:rsidR="00AF266D" w:rsidRPr="0050631C">
        <w:rPr>
          <w:rFonts w:ascii="Book Antiqua" w:hAnsi="Book Antiqua"/>
          <w:lang w:val="en-GB"/>
        </w:rPr>
        <w:t xml:space="preserve">ajor complications were defined as life-threatening or </w:t>
      </w:r>
      <w:r w:rsidR="0062630F" w:rsidRPr="0050631C">
        <w:rPr>
          <w:rFonts w:ascii="Book Antiqua" w:hAnsi="Book Antiqua"/>
          <w:lang w:val="en-GB"/>
        </w:rPr>
        <w:t>serious</w:t>
      </w:r>
      <w:r w:rsidR="00B55F33" w:rsidRPr="0050631C">
        <w:rPr>
          <w:rFonts w:ascii="Book Antiqua" w:hAnsi="Book Antiqua"/>
          <w:lang w:val="en-GB"/>
        </w:rPr>
        <w:t xml:space="preserve"> events,</w:t>
      </w:r>
      <w:r w:rsidR="00AF266D" w:rsidRPr="0050631C">
        <w:rPr>
          <w:rFonts w:ascii="Book Antiqua" w:hAnsi="Book Antiqua"/>
          <w:lang w:val="en-GB"/>
        </w:rPr>
        <w:t xml:space="preserve"> such as </w:t>
      </w:r>
      <w:r w:rsidR="0062630F" w:rsidRPr="0050631C">
        <w:rPr>
          <w:rFonts w:ascii="Book Antiqua" w:hAnsi="Book Antiqua"/>
          <w:lang w:val="en-GB"/>
        </w:rPr>
        <w:t xml:space="preserve">hemorrhage, jaundice, stent migration or </w:t>
      </w:r>
      <w:r w:rsidR="00AF266D" w:rsidRPr="0050631C">
        <w:rPr>
          <w:rFonts w:ascii="Book Antiqua" w:hAnsi="Book Antiqua"/>
          <w:lang w:val="en-GB"/>
        </w:rPr>
        <w:t>perforation</w:t>
      </w:r>
      <w:r w:rsidR="00B55F33" w:rsidRPr="0050631C">
        <w:rPr>
          <w:rFonts w:ascii="Book Antiqua" w:hAnsi="Book Antiqua"/>
          <w:lang w:val="en-GB"/>
        </w:rPr>
        <w:t>,</w:t>
      </w:r>
      <w:r w:rsidR="00AF266D" w:rsidRPr="0050631C">
        <w:rPr>
          <w:rFonts w:ascii="Book Antiqua" w:hAnsi="Book Antiqua"/>
          <w:lang w:val="en-GB"/>
        </w:rPr>
        <w:t xml:space="preserve"> </w:t>
      </w:r>
      <w:r w:rsidR="0062630F" w:rsidRPr="0050631C">
        <w:rPr>
          <w:rFonts w:ascii="Book Antiqua" w:hAnsi="Book Antiqua"/>
          <w:lang w:val="en-GB"/>
        </w:rPr>
        <w:t>usually</w:t>
      </w:r>
      <w:r w:rsidR="00AF266D" w:rsidRPr="0050631C">
        <w:rPr>
          <w:rFonts w:ascii="Book Antiqua" w:hAnsi="Book Antiqua"/>
          <w:lang w:val="en-GB"/>
        </w:rPr>
        <w:t xml:space="preserve"> requiring additional treatment and hospitalization. Minor complications were defined </w:t>
      </w:r>
      <w:r w:rsidR="00624B26" w:rsidRPr="0050631C">
        <w:rPr>
          <w:rFonts w:ascii="Book Antiqua" w:hAnsi="Book Antiqua"/>
          <w:lang w:val="en-GB"/>
        </w:rPr>
        <w:t xml:space="preserve">as </w:t>
      </w:r>
      <w:r w:rsidR="00AF266D" w:rsidRPr="0050631C">
        <w:rPr>
          <w:rFonts w:ascii="Book Antiqua" w:hAnsi="Book Antiqua"/>
          <w:lang w:val="en-GB"/>
        </w:rPr>
        <w:t xml:space="preserve">not life-threatening </w:t>
      </w:r>
      <w:r w:rsidR="00AF266D" w:rsidRPr="0050631C">
        <w:rPr>
          <w:rFonts w:ascii="Book Antiqua" w:hAnsi="Book Antiqua"/>
          <w:lang w:val="en-GB"/>
        </w:rPr>
        <w:lastRenderedPageBreak/>
        <w:t>or moderately severe</w:t>
      </w:r>
      <w:r w:rsidR="00B55F33" w:rsidRPr="0050631C">
        <w:rPr>
          <w:rFonts w:ascii="Book Antiqua" w:hAnsi="Book Antiqua"/>
          <w:lang w:val="en-GB"/>
        </w:rPr>
        <w:t xml:space="preserve"> events</w:t>
      </w:r>
      <w:r w:rsidR="00AF266D" w:rsidRPr="0050631C">
        <w:rPr>
          <w:rFonts w:ascii="Book Antiqua" w:hAnsi="Book Antiqua"/>
          <w:lang w:val="en-GB"/>
        </w:rPr>
        <w:t xml:space="preserve">, such as </w:t>
      </w:r>
      <w:r w:rsidR="006454C2" w:rsidRPr="0050631C">
        <w:rPr>
          <w:rFonts w:ascii="Book Antiqua" w:hAnsi="Book Antiqua"/>
          <w:lang w:val="en-GB"/>
        </w:rPr>
        <w:t xml:space="preserve">wound infection, </w:t>
      </w:r>
      <w:r w:rsidR="00AF266D" w:rsidRPr="0050631C">
        <w:rPr>
          <w:rFonts w:ascii="Book Antiqua" w:hAnsi="Book Antiqua"/>
          <w:lang w:val="en-GB"/>
        </w:rPr>
        <w:t xml:space="preserve">mild </w:t>
      </w:r>
      <w:r w:rsidR="006454C2" w:rsidRPr="0050631C">
        <w:rPr>
          <w:rFonts w:ascii="Book Antiqua" w:hAnsi="Book Antiqua"/>
          <w:lang w:val="en-GB"/>
        </w:rPr>
        <w:t xml:space="preserve">fever </w:t>
      </w:r>
      <w:r w:rsidR="00624B26" w:rsidRPr="0050631C">
        <w:rPr>
          <w:rFonts w:ascii="Book Antiqua" w:hAnsi="Book Antiqua"/>
          <w:lang w:val="en-GB"/>
        </w:rPr>
        <w:t xml:space="preserve">or </w:t>
      </w:r>
      <w:r w:rsidR="006454C2" w:rsidRPr="0050631C">
        <w:rPr>
          <w:rFonts w:ascii="Book Antiqua" w:hAnsi="Book Antiqua"/>
          <w:lang w:val="en-GB"/>
        </w:rPr>
        <w:t>pain</w:t>
      </w:r>
      <w:r w:rsidR="00E200C3" w:rsidRPr="0050631C">
        <w:rPr>
          <w:rFonts w:ascii="Book Antiqua" w:hAnsi="Book Antiqua"/>
          <w:lang w:val="en-GB"/>
        </w:rPr>
        <w:fldChar w:fldCharType="begin">
          <w:fldData xml:space="preserve">PEVuZE5vdGU+PENpdGU+PEF1dGhvcj5KZXVybmluazwvQXV0aG9yPjxZZWFyPjIwMDc8L1llYXI+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==
</w:fldData>
        </w:fldChar>
      </w:r>
      <w:r w:rsidR="005C14B4" w:rsidRPr="0050631C">
        <w:rPr>
          <w:rFonts w:ascii="Book Antiqua" w:hAnsi="Book Antiqua"/>
          <w:lang w:val="en-GB"/>
        </w:rPr>
        <w:instrText xml:space="preserve"> ADDIN EN.CITE </w:instrText>
      </w:r>
      <w:r w:rsidR="00E200C3" w:rsidRPr="0050631C">
        <w:rPr>
          <w:rFonts w:ascii="Book Antiqua" w:hAnsi="Book Antiqua"/>
          <w:lang w:val="en-GB"/>
        </w:rPr>
        <w:fldChar w:fldCharType="begin">
          <w:fldData xml:space="preserve">PEVuZE5vdGU+PENpdGU+PEF1dGhvcj5KZXVybmluazwvQXV0aG9yPjxZZWFyPjIwMDc8L1llYXI+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==
</w:fldData>
        </w:fldChar>
      </w:r>
      <w:r w:rsidR="005C14B4" w:rsidRPr="0050631C">
        <w:rPr>
          <w:rFonts w:ascii="Book Antiqua" w:hAnsi="Book Antiqua"/>
          <w:lang w:val="en-GB"/>
        </w:rPr>
        <w:instrText xml:space="preserve"> ADDIN EN.CITE.DATA </w:instrText>
      </w:r>
      <w:r w:rsidR="00E200C3" w:rsidRPr="0050631C">
        <w:rPr>
          <w:rFonts w:ascii="Book Antiqua" w:hAnsi="Book Antiqua"/>
          <w:lang w:val="en-GB"/>
        </w:rPr>
      </w:r>
      <w:r w:rsidR="00E200C3"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5C14B4" w:rsidRPr="0050631C">
        <w:rPr>
          <w:rFonts w:ascii="Book Antiqua" w:hAnsi="Book Antiqua"/>
          <w:vertAlign w:val="superscript"/>
          <w:lang w:val="en-GB"/>
        </w:rPr>
        <w:t>[10]</w:t>
      </w:r>
      <w:r w:rsidR="00E200C3" w:rsidRPr="0050631C">
        <w:rPr>
          <w:rFonts w:ascii="Book Antiqua" w:hAnsi="Book Antiqua"/>
          <w:lang w:val="en-GB"/>
        </w:rPr>
        <w:fldChar w:fldCharType="end"/>
      </w:r>
      <w:r w:rsidR="00624B26" w:rsidRPr="0050631C">
        <w:rPr>
          <w:rFonts w:ascii="Book Antiqua" w:hAnsi="Book Antiqua"/>
          <w:lang w:val="en-GB"/>
        </w:rPr>
        <w:t>.</w:t>
      </w:r>
    </w:p>
    <w:p w14:paraId="352C15BC" w14:textId="77777777" w:rsidR="00336B05" w:rsidRPr="0050631C" w:rsidRDefault="00336B05" w:rsidP="0050631C">
      <w:pPr>
        <w:widowControl w:val="0"/>
        <w:autoSpaceDE w:val="0"/>
        <w:autoSpaceDN w:val="0"/>
        <w:adjustRightInd w:val="0"/>
        <w:snapToGrid w:val="0"/>
        <w:spacing w:line="360" w:lineRule="auto"/>
        <w:ind w:right="284"/>
        <w:jc w:val="both"/>
        <w:rPr>
          <w:rFonts w:ascii="Book Antiqua" w:eastAsia="SimSun" w:hAnsi="Book Antiqua"/>
          <w:lang w:val="en-GB" w:eastAsia="zh-CN"/>
        </w:rPr>
      </w:pPr>
    </w:p>
    <w:p w14:paraId="774AA0B1" w14:textId="77777777" w:rsidR="00336B05" w:rsidRPr="0050631C" w:rsidRDefault="00336B05" w:rsidP="0050631C">
      <w:pPr>
        <w:widowControl w:val="0"/>
        <w:autoSpaceDE w:val="0"/>
        <w:autoSpaceDN w:val="0"/>
        <w:adjustRightInd w:val="0"/>
        <w:snapToGrid w:val="0"/>
        <w:spacing w:line="360" w:lineRule="auto"/>
        <w:ind w:right="284"/>
        <w:jc w:val="both"/>
        <w:rPr>
          <w:rFonts w:ascii="Book Antiqua" w:hAnsi="Book Antiqua"/>
          <w:b/>
          <w:i/>
          <w:lang w:val="en-GB"/>
        </w:rPr>
      </w:pPr>
      <w:r w:rsidRPr="0050631C">
        <w:rPr>
          <w:rFonts w:ascii="Book Antiqua" w:hAnsi="Book Antiqua"/>
          <w:b/>
          <w:i/>
          <w:lang w:val="en-GB"/>
        </w:rPr>
        <w:t>Procedure</w:t>
      </w:r>
    </w:p>
    <w:p w14:paraId="05039D84" w14:textId="3943BBE0" w:rsidR="00734887" w:rsidRPr="0050631C" w:rsidRDefault="00223DFF"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 xml:space="preserve">SEMS </w:t>
      </w:r>
      <w:r w:rsidR="005B0772" w:rsidRPr="0050631C">
        <w:rPr>
          <w:rFonts w:ascii="Book Antiqua" w:hAnsi="Book Antiqua"/>
          <w:lang w:val="en-GB"/>
        </w:rPr>
        <w:t xml:space="preserve">were deployed under combined fluoroscopic </w:t>
      </w:r>
      <w:r w:rsidR="00016AC0" w:rsidRPr="0050631C">
        <w:rPr>
          <w:rFonts w:ascii="Book Antiqua" w:hAnsi="Book Antiqua"/>
          <w:lang w:val="en-GB"/>
        </w:rPr>
        <w:t>and endoscopic guidance with the patients under conscious sedation with intravenous propofol</w:t>
      </w:r>
      <w:r w:rsidR="008D5032" w:rsidRPr="0050631C">
        <w:rPr>
          <w:rFonts w:ascii="Book Antiqua" w:hAnsi="Book Antiqua"/>
          <w:lang w:val="en-GB"/>
        </w:rPr>
        <w:t xml:space="preserve"> and midazolam</w:t>
      </w:r>
      <w:r w:rsidR="00016AC0" w:rsidRPr="0050631C">
        <w:rPr>
          <w:rFonts w:ascii="Book Antiqua" w:hAnsi="Book Antiqua"/>
          <w:lang w:val="en-GB"/>
        </w:rPr>
        <w:t xml:space="preserve">. </w:t>
      </w:r>
      <w:r w:rsidRPr="0050631C">
        <w:rPr>
          <w:rFonts w:ascii="Book Antiqua" w:hAnsi="Book Antiqua"/>
          <w:lang w:val="en-GB"/>
        </w:rPr>
        <w:t xml:space="preserve">Stent placement was performed with a gastroscope </w:t>
      </w:r>
      <w:r w:rsidR="00791458" w:rsidRPr="0050631C">
        <w:rPr>
          <w:rFonts w:ascii="Book Antiqua" w:hAnsi="Book Antiqua"/>
          <w:lang w:val="en-GB"/>
        </w:rPr>
        <w:t xml:space="preserve">or colonoscope </w:t>
      </w:r>
      <w:r w:rsidRPr="0050631C">
        <w:rPr>
          <w:rFonts w:ascii="Book Antiqua" w:hAnsi="Book Antiqua"/>
          <w:lang w:val="en-GB"/>
        </w:rPr>
        <w:t>(</w:t>
      </w:r>
      <w:r w:rsidR="00791458" w:rsidRPr="0050631C">
        <w:rPr>
          <w:rFonts w:ascii="Book Antiqua" w:hAnsi="Book Antiqua"/>
          <w:lang w:val="en-GB"/>
        </w:rPr>
        <w:t>GIF-1T160, GIF-2TH180</w:t>
      </w:r>
      <w:r w:rsidRPr="0050631C">
        <w:rPr>
          <w:rFonts w:ascii="Book Antiqua" w:hAnsi="Book Antiqua"/>
          <w:lang w:val="en-GB"/>
        </w:rPr>
        <w:t xml:space="preserve">, </w:t>
      </w:r>
      <w:r w:rsidR="00791458" w:rsidRPr="0050631C">
        <w:rPr>
          <w:rFonts w:ascii="Book Antiqua" w:hAnsi="Book Antiqua"/>
          <w:lang w:val="en-GB"/>
        </w:rPr>
        <w:t xml:space="preserve">CF-H180Ai, </w:t>
      </w:r>
      <w:r w:rsidRPr="0050631C">
        <w:rPr>
          <w:rFonts w:ascii="Book Antiqua" w:hAnsi="Book Antiqua"/>
          <w:lang w:val="en-GB"/>
        </w:rPr>
        <w:t>Olympus</w:t>
      </w:r>
      <w:r w:rsidR="009F5BBD" w:rsidRPr="0050631C">
        <w:rPr>
          <w:rFonts w:ascii="Book Antiqua" w:hAnsi="Book Antiqua"/>
          <w:lang w:val="en-GB"/>
        </w:rPr>
        <w:t xml:space="preserve"> Europe, Hamburg, Germany</w:t>
      </w:r>
      <w:r w:rsidRPr="0050631C">
        <w:rPr>
          <w:rFonts w:ascii="Book Antiqua" w:hAnsi="Book Antiqua"/>
          <w:lang w:val="en-GB"/>
        </w:rPr>
        <w:t xml:space="preserve">) using the through-the-scope method (TTS). </w:t>
      </w:r>
      <w:r w:rsidR="00DF3895" w:rsidRPr="0050631C">
        <w:rPr>
          <w:rFonts w:ascii="Book Antiqua" w:hAnsi="Book Antiqua"/>
          <w:lang w:val="en-GB"/>
        </w:rPr>
        <w:t>All patients were treated by uncovered nitinol stent</w:t>
      </w:r>
      <w:r w:rsidR="00C33CE0" w:rsidRPr="0050631C">
        <w:rPr>
          <w:rFonts w:ascii="Book Antiqua" w:hAnsi="Book Antiqua"/>
          <w:lang w:val="en-GB"/>
        </w:rPr>
        <w:t>s</w:t>
      </w:r>
      <w:r w:rsidR="00DF3895" w:rsidRPr="0050631C">
        <w:rPr>
          <w:rFonts w:ascii="Book Antiqua" w:hAnsi="Book Antiqua"/>
          <w:lang w:val="en-GB"/>
        </w:rPr>
        <w:t xml:space="preserve"> (</w:t>
      </w:r>
      <w:r w:rsidR="00114536" w:rsidRPr="0050631C">
        <w:rPr>
          <w:rFonts w:ascii="Book Antiqua" w:hAnsi="Book Antiqua"/>
          <w:lang w:val="en-GB"/>
        </w:rPr>
        <w:t xml:space="preserve">WallFlex </w:t>
      </w:r>
      <w:r w:rsidR="00DF3895" w:rsidRPr="0050631C">
        <w:rPr>
          <w:rFonts w:ascii="Book Antiqua" w:hAnsi="Book Antiqua"/>
          <w:lang w:val="en-GB"/>
        </w:rPr>
        <w:t>Duodenal Stents, Boston Scientific</w:t>
      </w:r>
      <w:r w:rsidR="00734887" w:rsidRPr="0050631C">
        <w:rPr>
          <w:rFonts w:ascii="Book Antiqua" w:hAnsi="Book Antiqua"/>
          <w:lang w:val="en-GB"/>
        </w:rPr>
        <w:t xml:space="preserve">, Natick, MA, </w:t>
      </w:r>
      <w:r w:rsidR="0050631C" w:rsidRPr="0050631C">
        <w:rPr>
          <w:rFonts w:ascii="Book Antiqua" w:hAnsi="Book Antiqua"/>
        </w:rPr>
        <w:t>United States</w:t>
      </w:r>
      <w:r w:rsidR="00DF3895" w:rsidRPr="0050631C">
        <w:rPr>
          <w:rFonts w:ascii="Book Antiqua" w:hAnsi="Book Antiqua"/>
          <w:lang w:val="en-GB"/>
        </w:rPr>
        <w:t>)</w:t>
      </w:r>
      <w:r w:rsidR="00487448" w:rsidRPr="0050631C">
        <w:rPr>
          <w:rFonts w:ascii="Book Antiqua" w:hAnsi="Book Antiqua"/>
          <w:lang w:val="en-GB"/>
        </w:rPr>
        <w:t xml:space="preserve">. </w:t>
      </w:r>
      <w:r w:rsidR="007112B4" w:rsidRPr="0050631C">
        <w:rPr>
          <w:rFonts w:ascii="Book Antiqua" w:hAnsi="Book Antiqua"/>
          <w:lang w:val="en-GB"/>
        </w:rPr>
        <w:t>The length of the stenosis was assessed by advancing the endoscope</w:t>
      </w:r>
      <w:r w:rsidR="00DF3895" w:rsidRPr="0050631C">
        <w:rPr>
          <w:rFonts w:ascii="Book Antiqua" w:hAnsi="Book Antiqua"/>
          <w:lang w:val="en-GB"/>
        </w:rPr>
        <w:t xml:space="preserve"> </w:t>
      </w:r>
      <w:r w:rsidR="007112B4" w:rsidRPr="0050631C">
        <w:rPr>
          <w:rFonts w:ascii="Book Antiqua" w:hAnsi="Book Antiqua"/>
          <w:lang w:val="en-GB"/>
        </w:rPr>
        <w:t xml:space="preserve">through the stricture site, if possible, or measured fluoroscopically. </w:t>
      </w:r>
      <w:r w:rsidR="009C4924" w:rsidRPr="0050631C">
        <w:rPr>
          <w:rFonts w:ascii="Book Antiqua" w:hAnsi="Book Antiqua"/>
          <w:lang w:val="en-GB"/>
        </w:rPr>
        <w:t>Af</w:t>
      </w:r>
      <w:r w:rsidR="008D5032" w:rsidRPr="0050631C">
        <w:rPr>
          <w:rFonts w:ascii="Book Antiqua" w:hAnsi="Book Antiqua"/>
          <w:lang w:val="en-GB"/>
        </w:rPr>
        <w:t xml:space="preserve">ter </w:t>
      </w:r>
      <w:r w:rsidR="00BD0FF1" w:rsidRPr="0050631C">
        <w:rPr>
          <w:rFonts w:ascii="Book Antiqua" w:hAnsi="Book Antiqua"/>
          <w:lang w:val="en-GB"/>
        </w:rPr>
        <w:t>placing</w:t>
      </w:r>
      <w:r w:rsidR="009C4924" w:rsidRPr="0050631C">
        <w:rPr>
          <w:rFonts w:ascii="Book Antiqua" w:hAnsi="Book Antiqua"/>
          <w:lang w:val="en-GB"/>
        </w:rPr>
        <w:t xml:space="preserve"> </w:t>
      </w:r>
      <w:r w:rsidR="008D5032" w:rsidRPr="0050631C">
        <w:rPr>
          <w:rFonts w:ascii="Book Antiqua" w:hAnsi="Book Antiqua"/>
          <w:lang w:val="en-GB"/>
        </w:rPr>
        <w:t>a</w:t>
      </w:r>
      <w:r w:rsidR="00977DB9" w:rsidRPr="0050631C">
        <w:rPr>
          <w:rFonts w:ascii="Book Antiqua" w:hAnsi="Book Antiqua"/>
          <w:lang w:val="en-GB"/>
        </w:rPr>
        <w:t xml:space="preserve"> guidewire </w:t>
      </w:r>
      <w:r w:rsidR="008D5032" w:rsidRPr="0050631C">
        <w:rPr>
          <w:rFonts w:ascii="Book Antiqua" w:hAnsi="Book Antiqua"/>
          <w:lang w:val="en-GB"/>
        </w:rPr>
        <w:t>through the stricture</w:t>
      </w:r>
      <w:r w:rsidR="00BD0FF1" w:rsidRPr="0050631C">
        <w:rPr>
          <w:rFonts w:ascii="Book Antiqua" w:hAnsi="Book Antiqua"/>
          <w:lang w:val="en-GB"/>
        </w:rPr>
        <w:t>,</w:t>
      </w:r>
      <w:r w:rsidR="00977DB9" w:rsidRPr="0050631C">
        <w:rPr>
          <w:rFonts w:ascii="Book Antiqua" w:hAnsi="Book Antiqua"/>
          <w:lang w:val="en-GB"/>
        </w:rPr>
        <w:t xml:space="preserve"> the SEMS delivery </w:t>
      </w:r>
      <w:r w:rsidR="00BD0FF1" w:rsidRPr="0050631C">
        <w:rPr>
          <w:rFonts w:ascii="Book Antiqua" w:hAnsi="Book Antiqua"/>
          <w:lang w:val="en-GB"/>
        </w:rPr>
        <w:t>system was advanced</w:t>
      </w:r>
      <w:r w:rsidR="00977DB9" w:rsidRPr="0050631C">
        <w:rPr>
          <w:rFonts w:ascii="Book Antiqua" w:hAnsi="Book Antiqua"/>
          <w:lang w:val="en-GB"/>
        </w:rPr>
        <w:t xml:space="preserve"> over the wire</w:t>
      </w:r>
      <w:r w:rsidR="00DF05BC" w:rsidRPr="0050631C">
        <w:rPr>
          <w:rFonts w:ascii="Book Antiqua" w:hAnsi="Book Antiqua"/>
          <w:lang w:val="en-GB"/>
        </w:rPr>
        <w:t xml:space="preserve">. </w:t>
      </w:r>
      <w:r w:rsidRPr="0050631C">
        <w:rPr>
          <w:rFonts w:ascii="Book Antiqua" w:hAnsi="Book Antiqua"/>
          <w:lang w:val="en-GB"/>
        </w:rPr>
        <w:t xml:space="preserve">Stent position was </w:t>
      </w:r>
      <w:r w:rsidR="00512781" w:rsidRPr="0050631C">
        <w:rPr>
          <w:rFonts w:ascii="Book Antiqua" w:hAnsi="Book Antiqua"/>
          <w:lang w:val="en-GB"/>
        </w:rPr>
        <w:t>con</w:t>
      </w:r>
      <w:r w:rsidRPr="0050631C">
        <w:rPr>
          <w:rFonts w:ascii="Book Antiqua" w:hAnsi="Book Antiqua"/>
          <w:lang w:val="en-GB"/>
        </w:rPr>
        <w:t>firmed fluoroscopically and endoscopically.</w:t>
      </w:r>
    </w:p>
    <w:p w14:paraId="76BE8420" w14:textId="77777777" w:rsidR="005803AA" w:rsidRPr="0050631C" w:rsidRDefault="005803AA" w:rsidP="0050631C">
      <w:pPr>
        <w:widowControl w:val="0"/>
        <w:autoSpaceDE w:val="0"/>
        <w:autoSpaceDN w:val="0"/>
        <w:adjustRightInd w:val="0"/>
        <w:snapToGrid w:val="0"/>
        <w:spacing w:line="360" w:lineRule="auto"/>
        <w:ind w:right="284"/>
        <w:jc w:val="both"/>
        <w:rPr>
          <w:rFonts w:ascii="Book Antiqua" w:eastAsia="SimSun" w:hAnsi="Book Antiqua"/>
          <w:u w:val="single"/>
          <w:lang w:val="en-GB" w:eastAsia="zh-CN"/>
        </w:rPr>
      </w:pPr>
    </w:p>
    <w:p w14:paraId="05DFC227" w14:textId="77777777" w:rsidR="00512781" w:rsidRPr="0050631C" w:rsidRDefault="005803AA" w:rsidP="0050631C">
      <w:pPr>
        <w:widowControl w:val="0"/>
        <w:autoSpaceDE w:val="0"/>
        <w:autoSpaceDN w:val="0"/>
        <w:adjustRightInd w:val="0"/>
        <w:snapToGrid w:val="0"/>
        <w:spacing w:line="360" w:lineRule="auto"/>
        <w:ind w:right="284"/>
        <w:jc w:val="both"/>
        <w:rPr>
          <w:rFonts w:ascii="Book Antiqua" w:hAnsi="Book Antiqua"/>
          <w:b/>
          <w:i/>
          <w:lang w:val="en-GB"/>
        </w:rPr>
      </w:pPr>
      <w:r w:rsidRPr="0050631C">
        <w:rPr>
          <w:rFonts w:ascii="Book Antiqua" w:hAnsi="Book Antiqua"/>
          <w:b/>
          <w:i/>
          <w:lang w:val="en-GB"/>
        </w:rPr>
        <w:t>Statistical analysis</w:t>
      </w:r>
    </w:p>
    <w:p w14:paraId="742815D3" w14:textId="77777777" w:rsidR="003766AB" w:rsidRPr="0050631C" w:rsidRDefault="003766AB"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 xml:space="preserve">Absolute numbers and percentages as well as median (with interquartile range) are computed to describe the patient population. Categorical values were compared by Fisher’s exact test or chi-square test and continuous variables were compared by two-tailed Wilcoxon rank sum test. </w:t>
      </w:r>
      <w:r w:rsidR="000E4321" w:rsidRPr="0050631C">
        <w:rPr>
          <w:rFonts w:ascii="Book Antiqua" w:hAnsi="Book Antiqua"/>
          <w:lang w:val="en-GB"/>
        </w:rPr>
        <w:t>Survival curves were compared by using the log-rank test</w:t>
      </w:r>
      <w:r w:rsidR="000865E5" w:rsidRPr="0050631C">
        <w:rPr>
          <w:rFonts w:ascii="Book Antiqua" w:hAnsi="Book Antiqua"/>
          <w:lang w:val="en-GB"/>
        </w:rPr>
        <w:t>.</w:t>
      </w:r>
    </w:p>
    <w:p w14:paraId="0FF024F6" w14:textId="07208774" w:rsidR="003766AB" w:rsidRPr="0050631C" w:rsidRDefault="003766AB" w:rsidP="0050631C">
      <w:pPr>
        <w:widowControl w:val="0"/>
        <w:autoSpaceDE w:val="0"/>
        <w:autoSpaceDN w:val="0"/>
        <w:adjustRightInd w:val="0"/>
        <w:snapToGrid w:val="0"/>
        <w:spacing w:line="360" w:lineRule="auto"/>
        <w:ind w:right="284" w:firstLineChars="100" w:firstLine="240"/>
        <w:jc w:val="both"/>
        <w:rPr>
          <w:rFonts w:ascii="Book Antiqua" w:eastAsia="SimSun" w:hAnsi="Book Antiqua"/>
          <w:lang w:eastAsia="zh-CN"/>
        </w:rPr>
      </w:pPr>
      <w:r w:rsidRPr="0050631C">
        <w:rPr>
          <w:rFonts w:ascii="Book Antiqua" w:hAnsi="Book Antiqua"/>
          <w:i/>
          <w:lang w:val="en-GB"/>
        </w:rPr>
        <w:t>P</w:t>
      </w:r>
      <w:r w:rsidRPr="0050631C">
        <w:rPr>
          <w:rFonts w:ascii="Book Antiqua" w:hAnsi="Book Antiqua"/>
          <w:lang w:val="en-GB"/>
        </w:rPr>
        <w:t>-values &lt;</w:t>
      </w:r>
      <w:r w:rsidR="0050631C" w:rsidRPr="0050631C">
        <w:rPr>
          <w:rFonts w:ascii="Book Antiqua" w:eastAsia="SimSun" w:hAnsi="Book Antiqua"/>
          <w:lang w:val="en-GB" w:eastAsia="zh-CN"/>
        </w:rPr>
        <w:t xml:space="preserve"> </w:t>
      </w:r>
      <w:r w:rsidRPr="0050631C">
        <w:rPr>
          <w:rFonts w:ascii="Book Antiqua" w:hAnsi="Book Antiqua"/>
          <w:lang w:val="en-GB"/>
        </w:rPr>
        <w:t>0.05 were considered significant. All p-values are results of two-tailed tests. The tests were performed using the SAS statistical package, version 9.3 (Cary, NC</w:t>
      </w:r>
      <w:r w:rsidR="000649D7" w:rsidRPr="0050631C">
        <w:rPr>
          <w:rFonts w:ascii="Book Antiqua" w:hAnsi="Book Antiqua"/>
          <w:lang w:val="en-GB"/>
        </w:rPr>
        <w:t xml:space="preserve">, </w:t>
      </w:r>
      <w:r w:rsidR="0050631C" w:rsidRPr="0050631C">
        <w:rPr>
          <w:rFonts w:ascii="Book Antiqua" w:hAnsi="Book Antiqua"/>
        </w:rPr>
        <w:t>United States</w:t>
      </w:r>
      <w:r w:rsidRPr="0050631C">
        <w:rPr>
          <w:rFonts w:ascii="Book Antiqua" w:hAnsi="Book Antiqua"/>
          <w:lang w:val="en-GB"/>
        </w:rPr>
        <w:t>)</w:t>
      </w:r>
      <w:r w:rsidR="00CD3272" w:rsidRPr="0050631C">
        <w:rPr>
          <w:rFonts w:ascii="Book Antiqua" w:hAnsi="Book Antiqua"/>
          <w:lang w:val="en-GB"/>
        </w:rPr>
        <w:t xml:space="preserve"> or </w:t>
      </w:r>
      <w:r w:rsidR="000649D7" w:rsidRPr="0050631C">
        <w:rPr>
          <w:rFonts w:ascii="Book Antiqua" w:hAnsi="Book Antiqua"/>
          <w:lang w:val="en-GB"/>
        </w:rPr>
        <w:t xml:space="preserve">SPSS, version </w:t>
      </w:r>
      <w:r w:rsidR="00CD3272" w:rsidRPr="0050631C">
        <w:rPr>
          <w:rFonts w:ascii="Book Antiqua" w:hAnsi="Book Antiqua"/>
          <w:lang w:val="en-GB"/>
        </w:rPr>
        <w:t>24.0 (</w:t>
      </w:r>
      <w:r w:rsidR="000649D7" w:rsidRPr="0050631C">
        <w:rPr>
          <w:rFonts w:ascii="Book Antiqua" w:hAnsi="Book Antiqua"/>
          <w:lang w:val="en-GB"/>
        </w:rPr>
        <w:t>Chicago, I</w:t>
      </w:r>
      <w:r w:rsidR="0050631C" w:rsidRPr="0050631C">
        <w:rPr>
          <w:rFonts w:ascii="Book Antiqua" w:eastAsia="SimSun" w:hAnsi="Book Antiqua"/>
          <w:lang w:val="en-GB" w:eastAsia="zh-CN"/>
        </w:rPr>
        <w:t>L</w:t>
      </w:r>
      <w:r w:rsidR="00CD3272" w:rsidRPr="0050631C">
        <w:rPr>
          <w:rFonts w:ascii="Book Antiqua" w:hAnsi="Book Antiqua"/>
          <w:lang w:val="en-GB"/>
        </w:rPr>
        <w:t xml:space="preserve">, </w:t>
      </w:r>
      <w:r w:rsidR="0050631C" w:rsidRPr="0050631C">
        <w:rPr>
          <w:rFonts w:ascii="Book Antiqua" w:hAnsi="Book Antiqua"/>
        </w:rPr>
        <w:t>United States</w:t>
      </w:r>
      <w:r w:rsidR="00CD3272" w:rsidRPr="0050631C">
        <w:rPr>
          <w:rFonts w:ascii="Book Antiqua" w:hAnsi="Book Antiqua"/>
          <w:lang w:val="en-GB"/>
        </w:rPr>
        <w:t>)</w:t>
      </w:r>
      <w:r w:rsidRPr="0050631C">
        <w:rPr>
          <w:rFonts w:ascii="Book Antiqua" w:hAnsi="Book Antiqua"/>
          <w:lang w:val="en-GB"/>
        </w:rPr>
        <w:t>.</w:t>
      </w:r>
      <w:r w:rsidR="00BE211E" w:rsidRPr="0050631C">
        <w:rPr>
          <w:rFonts w:ascii="Book Antiqua" w:hAnsi="Book Antiqua" w:cs="Book Antiqua"/>
        </w:rPr>
        <w:t xml:space="preserve"> </w:t>
      </w:r>
      <w:r w:rsidR="00BE211E" w:rsidRPr="0050631C">
        <w:rPr>
          <w:rFonts w:ascii="Book Antiqua" w:hAnsi="Book Antiqua"/>
        </w:rPr>
        <w:t>The statistical review of the study was performed by a biomedical statistician.</w:t>
      </w:r>
    </w:p>
    <w:p w14:paraId="5F020953" w14:textId="77777777" w:rsidR="00495A21" w:rsidRPr="0050631C" w:rsidRDefault="00495A21" w:rsidP="0050631C">
      <w:pPr>
        <w:widowControl w:val="0"/>
        <w:autoSpaceDE w:val="0"/>
        <w:autoSpaceDN w:val="0"/>
        <w:adjustRightInd w:val="0"/>
        <w:snapToGrid w:val="0"/>
        <w:spacing w:line="360" w:lineRule="auto"/>
        <w:ind w:right="284"/>
        <w:jc w:val="both"/>
        <w:rPr>
          <w:rFonts w:ascii="Book Antiqua" w:eastAsia="SimSun" w:hAnsi="Book Antiqua"/>
          <w:b/>
          <w:lang w:val="en-GB" w:eastAsia="zh-CN"/>
        </w:rPr>
      </w:pPr>
    </w:p>
    <w:p w14:paraId="0AC6AB5E" w14:textId="77777777" w:rsidR="008603B2" w:rsidRPr="0050631C" w:rsidRDefault="008603B2" w:rsidP="0050631C">
      <w:pPr>
        <w:widowControl w:val="0"/>
        <w:autoSpaceDE w:val="0"/>
        <w:autoSpaceDN w:val="0"/>
        <w:adjustRightInd w:val="0"/>
        <w:snapToGrid w:val="0"/>
        <w:spacing w:line="360" w:lineRule="auto"/>
        <w:ind w:right="284"/>
        <w:jc w:val="both"/>
        <w:rPr>
          <w:rFonts w:ascii="Book Antiqua" w:hAnsi="Book Antiqua"/>
          <w:b/>
          <w:lang w:val="en-GB"/>
        </w:rPr>
      </w:pPr>
      <w:r w:rsidRPr="0050631C">
        <w:rPr>
          <w:rFonts w:ascii="Book Antiqua" w:hAnsi="Book Antiqua"/>
          <w:b/>
          <w:lang w:val="en-GB"/>
        </w:rPr>
        <w:t>RESULTS</w:t>
      </w:r>
    </w:p>
    <w:p w14:paraId="02A8D8E5" w14:textId="7C46B62E" w:rsidR="00481649" w:rsidRPr="0050631C" w:rsidRDefault="00E80424" w:rsidP="0050631C">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 xml:space="preserve">A total of 62 consecutive patients underwent SEMS placement for palliation of malignant GOO. Patient characteristics are listed in </w:t>
      </w:r>
      <w:r w:rsidR="00835E4B" w:rsidRPr="00837752">
        <w:rPr>
          <w:rFonts w:ascii="Book Antiqua" w:hAnsi="Book Antiqua"/>
          <w:caps/>
          <w:lang w:val="en-GB"/>
        </w:rPr>
        <w:t>t</w:t>
      </w:r>
      <w:r w:rsidRPr="0050631C">
        <w:rPr>
          <w:rFonts w:ascii="Book Antiqua" w:hAnsi="Book Antiqua"/>
          <w:lang w:val="en-GB"/>
        </w:rPr>
        <w:t xml:space="preserve">able 1. </w:t>
      </w:r>
      <w:r w:rsidR="00536D4F" w:rsidRPr="0050631C">
        <w:rPr>
          <w:rFonts w:ascii="Book Antiqua" w:hAnsi="Book Antiqua"/>
          <w:lang w:val="en-GB"/>
        </w:rPr>
        <w:t>The median patient age was 70</w:t>
      </w:r>
      <w:r w:rsidR="00DF05BC" w:rsidRPr="0050631C">
        <w:rPr>
          <w:rFonts w:ascii="Book Antiqua" w:hAnsi="Book Antiqua"/>
          <w:lang w:val="en-GB"/>
        </w:rPr>
        <w:t>.</w:t>
      </w:r>
      <w:r w:rsidR="00536D4F" w:rsidRPr="0050631C">
        <w:rPr>
          <w:rFonts w:ascii="Book Antiqua" w:hAnsi="Book Antiqua"/>
          <w:lang w:val="en-GB"/>
        </w:rPr>
        <w:t>5</w:t>
      </w:r>
      <w:r w:rsidR="009C6E19" w:rsidRPr="0050631C">
        <w:rPr>
          <w:rFonts w:ascii="Book Antiqua" w:hAnsi="Book Antiqua"/>
          <w:lang w:val="en-GB"/>
        </w:rPr>
        <w:t xml:space="preserve"> years (</w:t>
      </w:r>
      <w:r w:rsidR="000F39B8" w:rsidRPr="0050631C">
        <w:rPr>
          <w:rFonts w:ascii="Book Antiqua" w:hAnsi="Book Antiqua"/>
          <w:lang w:val="en-GB"/>
        </w:rPr>
        <w:t>63</w:t>
      </w:r>
      <w:r w:rsidR="00837752">
        <w:rPr>
          <w:rFonts w:ascii="Book Antiqua" w:eastAsia="SimSun" w:hAnsi="Book Antiqua" w:hint="eastAsia"/>
          <w:lang w:val="en-GB" w:eastAsia="zh-CN"/>
        </w:rPr>
        <w:t>-</w:t>
      </w:r>
      <w:r w:rsidR="00536D4F" w:rsidRPr="0050631C">
        <w:rPr>
          <w:rFonts w:ascii="Book Antiqua" w:hAnsi="Book Antiqua"/>
          <w:lang w:val="en-GB"/>
        </w:rPr>
        <w:t xml:space="preserve">81 </w:t>
      </w:r>
      <w:r w:rsidR="00320DF1" w:rsidRPr="0050631C">
        <w:rPr>
          <w:rFonts w:ascii="Book Antiqua" w:hAnsi="Book Antiqua"/>
          <w:lang w:val="en-GB"/>
        </w:rPr>
        <w:t>years); 44</w:t>
      </w:r>
      <w:r w:rsidR="00481649" w:rsidRPr="0050631C">
        <w:rPr>
          <w:rFonts w:ascii="Book Antiqua" w:hAnsi="Book Antiqua"/>
          <w:lang w:val="en-GB"/>
        </w:rPr>
        <w:t xml:space="preserve">% of patients were </w:t>
      </w:r>
      <w:r w:rsidR="00F837E0" w:rsidRPr="0050631C">
        <w:rPr>
          <w:rFonts w:ascii="Book Antiqua" w:hAnsi="Book Antiqua"/>
          <w:lang w:val="en-GB"/>
        </w:rPr>
        <w:t>female</w:t>
      </w:r>
      <w:r w:rsidR="00DF05BC" w:rsidRPr="0050631C">
        <w:rPr>
          <w:rFonts w:ascii="Book Antiqua" w:hAnsi="Book Antiqua"/>
          <w:lang w:val="en-GB"/>
        </w:rPr>
        <w:t xml:space="preserve"> and</w:t>
      </w:r>
      <w:r w:rsidR="00481649" w:rsidRPr="0050631C">
        <w:rPr>
          <w:rFonts w:ascii="Book Antiqua" w:hAnsi="Book Antiqua"/>
          <w:lang w:val="en-GB"/>
        </w:rPr>
        <w:t xml:space="preserve"> 56% of patients were </w:t>
      </w:r>
      <w:r w:rsidR="00F837E0" w:rsidRPr="0050631C">
        <w:rPr>
          <w:rFonts w:ascii="Book Antiqua" w:hAnsi="Book Antiqua"/>
          <w:lang w:val="en-GB"/>
        </w:rPr>
        <w:t>male</w:t>
      </w:r>
      <w:r w:rsidR="00481649" w:rsidRPr="0050631C">
        <w:rPr>
          <w:rFonts w:ascii="Book Antiqua" w:hAnsi="Book Antiqua"/>
          <w:lang w:val="en-GB"/>
        </w:rPr>
        <w:t xml:space="preserve">. </w:t>
      </w:r>
      <w:r w:rsidR="009C6E19" w:rsidRPr="0050631C">
        <w:rPr>
          <w:rFonts w:ascii="Book Antiqua" w:hAnsi="Book Antiqua"/>
          <w:lang w:val="en-GB"/>
        </w:rPr>
        <w:t>The most common cause of GOO was</w:t>
      </w:r>
      <w:r w:rsidR="001C0177" w:rsidRPr="0050631C">
        <w:rPr>
          <w:rFonts w:ascii="Book Antiqua" w:hAnsi="Book Antiqua"/>
          <w:lang w:val="en-GB"/>
        </w:rPr>
        <w:t xml:space="preserve"> pancreatic cancer (</w:t>
      </w:r>
      <w:r w:rsidR="001C0177" w:rsidRPr="0050631C">
        <w:rPr>
          <w:rFonts w:ascii="Book Antiqua" w:hAnsi="Book Antiqua"/>
          <w:i/>
          <w:lang w:val="en-GB"/>
        </w:rPr>
        <w:t>n</w:t>
      </w:r>
      <w:r w:rsidR="0050631C">
        <w:rPr>
          <w:rFonts w:ascii="Book Antiqua" w:eastAsia="SimSun" w:hAnsi="Book Antiqua" w:hint="eastAsia"/>
          <w:i/>
          <w:lang w:val="en-GB" w:eastAsia="zh-CN"/>
        </w:rPr>
        <w:t xml:space="preserve"> </w:t>
      </w:r>
      <w:r w:rsidR="001C0177" w:rsidRPr="0050631C">
        <w:rPr>
          <w:rFonts w:ascii="Book Antiqua" w:hAnsi="Book Antiqua"/>
          <w:lang w:val="en-GB"/>
        </w:rPr>
        <w:t>=</w:t>
      </w:r>
      <w:r w:rsidR="0050631C">
        <w:rPr>
          <w:rFonts w:ascii="Book Antiqua" w:eastAsia="SimSun" w:hAnsi="Book Antiqua" w:hint="eastAsia"/>
          <w:lang w:val="en-GB" w:eastAsia="zh-CN"/>
        </w:rPr>
        <w:t xml:space="preserve"> </w:t>
      </w:r>
      <w:r w:rsidR="00481649" w:rsidRPr="0050631C">
        <w:rPr>
          <w:rFonts w:ascii="Book Antiqua" w:hAnsi="Book Antiqua"/>
          <w:lang w:val="en-GB"/>
        </w:rPr>
        <w:t xml:space="preserve">29, 47%) followed by </w:t>
      </w:r>
      <w:r w:rsidR="009C6E19" w:rsidRPr="0050631C">
        <w:rPr>
          <w:rFonts w:ascii="Book Antiqua" w:hAnsi="Book Antiqua"/>
          <w:lang w:val="en-GB"/>
        </w:rPr>
        <w:t>gastric (</w:t>
      </w:r>
      <w:r w:rsidR="0050631C" w:rsidRPr="0050631C">
        <w:rPr>
          <w:rFonts w:ascii="Book Antiqua" w:hAnsi="Book Antiqua"/>
          <w:i/>
          <w:lang w:val="en-GB"/>
        </w:rPr>
        <w:t>n</w:t>
      </w:r>
      <w:r w:rsidR="0050631C" w:rsidRPr="0050631C">
        <w:rPr>
          <w:rFonts w:ascii="Book Antiqua" w:hAnsi="Book Antiqua"/>
          <w:lang w:val="en-GB"/>
        </w:rPr>
        <w:t xml:space="preserve"> </w:t>
      </w:r>
      <w:r w:rsidR="000F39B8" w:rsidRPr="0050631C">
        <w:rPr>
          <w:rFonts w:ascii="Book Antiqua" w:hAnsi="Book Antiqua"/>
          <w:lang w:val="en-GB"/>
        </w:rPr>
        <w:t>=</w:t>
      </w:r>
      <w:r w:rsidR="0050631C">
        <w:rPr>
          <w:rFonts w:ascii="Book Antiqua" w:eastAsia="SimSun" w:hAnsi="Book Antiqua" w:hint="eastAsia"/>
          <w:lang w:val="en-GB" w:eastAsia="zh-CN"/>
        </w:rPr>
        <w:t xml:space="preserve"> </w:t>
      </w:r>
      <w:r w:rsidR="000F39B8" w:rsidRPr="0050631C">
        <w:rPr>
          <w:rFonts w:ascii="Book Antiqua" w:hAnsi="Book Antiqua"/>
          <w:lang w:val="en-GB"/>
        </w:rPr>
        <w:t xml:space="preserve">14, </w:t>
      </w:r>
      <w:r w:rsidR="00481649" w:rsidRPr="0050631C">
        <w:rPr>
          <w:rFonts w:ascii="Book Antiqua" w:hAnsi="Book Antiqua"/>
          <w:lang w:val="en-GB"/>
        </w:rPr>
        <w:t>23%) and</w:t>
      </w:r>
      <w:r w:rsidR="009C6E19" w:rsidRPr="0050631C">
        <w:rPr>
          <w:rFonts w:ascii="Book Antiqua" w:hAnsi="Book Antiqua"/>
          <w:lang w:val="en-GB"/>
        </w:rPr>
        <w:t xml:space="preserve"> biliary </w:t>
      </w:r>
      <w:r w:rsidR="00481649" w:rsidRPr="0050631C">
        <w:rPr>
          <w:rFonts w:ascii="Book Antiqua" w:hAnsi="Book Antiqua"/>
          <w:lang w:val="en-GB"/>
        </w:rPr>
        <w:t>cancer (</w:t>
      </w:r>
      <w:r w:rsidR="0050631C" w:rsidRPr="0050631C">
        <w:rPr>
          <w:rFonts w:ascii="Book Antiqua" w:hAnsi="Book Antiqua"/>
          <w:i/>
          <w:lang w:val="en-GB"/>
        </w:rPr>
        <w:t>n</w:t>
      </w:r>
      <w:r w:rsidR="0050631C" w:rsidRPr="0050631C">
        <w:rPr>
          <w:rFonts w:ascii="Book Antiqua" w:hAnsi="Book Antiqua"/>
          <w:lang w:val="en-GB"/>
        </w:rPr>
        <w:t xml:space="preserve"> </w:t>
      </w:r>
      <w:r w:rsidR="00481649" w:rsidRPr="0050631C">
        <w:rPr>
          <w:rFonts w:ascii="Book Antiqua" w:hAnsi="Book Antiqua"/>
          <w:lang w:val="en-GB"/>
        </w:rPr>
        <w:t>=</w:t>
      </w:r>
      <w:r w:rsidR="0050631C">
        <w:rPr>
          <w:rFonts w:ascii="Book Antiqua" w:eastAsia="SimSun" w:hAnsi="Book Antiqua" w:hint="eastAsia"/>
          <w:lang w:val="en-GB" w:eastAsia="zh-CN"/>
        </w:rPr>
        <w:t xml:space="preserve"> </w:t>
      </w:r>
      <w:r w:rsidR="00481649" w:rsidRPr="0050631C">
        <w:rPr>
          <w:rFonts w:ascii="Book Antiqua" w:hAnsi="Book Antiqua"/>
          <w:lang w:val="en-GB"/>
        </w:rPr>
        <w:t xml:space="preserve">9, 15%). Site of obstruction was predominantly the duodenal </w:t>
      </w:r>
      <w:r w:rsidR="00481649" w:rsidRPr="0050631C">
        <w:rPr>
          <w:rFonts w:ascii="Book Antiqua" w:hAnsi="Book Antiqua"/>
          <w:lang w:val="en-GB"/>
        </w:rPr>
        <w:lastRenderedPageBreak/>
        <w:t xml:space="preserve">region </w:t>
      </w:r>
      <w:r w:rsidR="00135247" w:rsidRPr="0050631C">
        <w:rPr>
          <w:rFonts w:ascii="Book Antiqua" w:hAnsi="Book Antiqua"/>
          <w:lang w:val="en-GB"/>
        </w:rPr>
        <w:t>(</w:t>
      </w:r>
      <w:r w:rsidR="0050631C" w:rsidRPr="0050631C">
        <w:rPr>
          <w:rFonts w:ascii="Book Antiqua" w:hAnsi="Book Antiqua"/>
          <w:i/>
          <w:lang w:val="en-GB"/>
        </w:rPr>
        <w:t>n</w:t>
      </w:r>
      <w:r w:rsidR="0050631C" w:rsidRPr="0050631C">
        <w:rPr>
          <w:rFonts w:ascii="Book Antiqua" w:hAnsi="Book Antiqua"/>
          <w:lang w:val="en-GB"/>
        </w:rPr>
        <w:t xml:space="preserve"> </w:t>
      </w:r>
      <w:r w:rsidR="00135247" w:rsidRPr="0050631C">
        <w:rPr>
          <w:rFonts w:ascii="Book Antiqua" w:hAnsi="Book Antiqua"/>
          <w:lang w:val="en-GB"/>
        </w:rPr>
        <w:t>=</w:t>
      </w:r>
      <w:r w:rsidR="0050631C">
        <w:rPr>
          <w:rFonts w:ascii="Book Antiqua" w:eastAsia="SimSun" w:hAnsi="Book Antiqua" w:hint="eastAsia"/>
          <w:lang w:val="en-GB" w:eastAsia="zh-CN"/>
        </w:rPr>
        <w:t xml:space="preserve"> </w:t>
      </w:r>
      <w:r w:rsidR="00135247" w:rsidRPr="0050631C">
        <w:rPr>
          <w:rFonts w:ascii="Book Antiqua" w:hAnsi="Book Antiqua"/>
          <w:lang w:val="en-GB"/>
        </w:rPr>
        <w:t>44, 71</w:t>
      </w:r>
      <w:r w:rsidR="00E14267" w:rsidRPr="0050631C">
        <w:rPr>
          <w:rFonts w:ascii="Book Antiqua" w:hAnsi="Book Antiqua"/>
          <w:lang w:val="en-GB"/>
        </w:rPr>
        <w:t>%).</w:t>
      </w:r>
    </w:p>
    <w:p w14:paraId="22956EF5" w14:textId="65005E6B" w:rsidR="00BA6B6A" w:rsidRPr="0050631C" w:rsidRDefault="00E80424" w:rsidP="0050631C">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Signs of PC were identified in </w:t>
      </w:r>
      <w:r w:rsidR="003B4B7D" w:rsidRPr="0050631C">
        <w:rPr>
          <w:rFonts w:ascii="Book Antiqua" w:hAnsi="Book Antiqua"/>
          <w:lang w:val="en-GB"/>
        </w:rPr>
        <w:t>27</w:t>
      </w:r>
      <w:r w:rsidR="005701DB" w:rsidRPr="0050631C">
        <w:rPr>
          <w:rFonts w:ascii="Book Antiqua" w:hAnsi="Book Antiqua"/>
          <w:lang w:val="en-GB"/>
        </w:rPr>
        <w:t xml:space="preserve"> </w:t>
      </w:r>
      <w:r w:rsidRPr="0050631C">
        <w:rPr>
          <w:rFonts w:ascii="Book Antiqua" w:hAnsi="Book Antiqua"/>
          <w:lang w:val="en-GB"/>
        </w:rPr>
        <w:t>patients</w:t>
      </w:r>
      <w:r w:rsidR="000F39B8" w:rsidRPr="0050631C">
        <w:rPr>
          <w:rFonts w:ascii="Book Antiqua" w:hAnsi="Book Antiqua"/>
          <w:lang w:val="en-GB"/>
        </w:rPr>
        <w:t xml:space="preserve"> (43.</w:t>
      </w:r>
      <w:r w:rsidR="00086029" w:rsidRPr="0050631C">
        <w:rPr>
          <w:rFonts w:ascii="Book Antiqua" w:hAnsi="Book Antiqua"/>
          <w:lang w:val="en-GB"/>
        </w:rPr>
        <w:t>5</w:t>
      </w:r>
      <w:r w:rsidRPr="0050631C">
        <w:rPr>
          <w:rFonts w:ascii="Book Antiqua" w:hAnsi="Book Antiqua"/>
          <w:lang w:val="en-GB"/>
        </w:rPr>
        <w:t xml:space="preserve">%). </w:t>
      </w:r>
      <w:r w:rsidR="000678E1" w:rsidRPr="0050631C">
        <w:rPr>
          <w:rFonts w:ascii="Book Antiqua" w:hAnsi="Book Antiqua"/>
          <w:lang w:val="en-GB"/>
        </w:rPr>
        <w:t>Peritoneal disease was suspected in 20 patients (32</w:t>
      </w:r>
      <w:r w:rsidR="000F39B8" w:rsidRPr="0050631C">
        <w:rPr>
          <w:rFonts w:ascii="Book Antiqua" w:hAnsi="Book Antiqua"/>
          <w:lang w:val="en-GB"/>
        </w:rPr>
        <w:t>.</w:t>
      </w:r>
      <w:r w:rsidR="00086029" w:rsidRPr="0050631C">
        <w:rPr>
          <w:rFonts w:ascii="Book Antiqua" w:hAnsi="Book Antiqua"/>
          <w:lang w:val="en-GB"/>
        </w:rPr>
        <w:t>2</w:t>
      </w:r>
      <w:r w:rsidR="000678E1" w:rsidRPr="0050631C">
        <w:rPr>
          <w:rFonts w:ascii="Book Antiqua" w:hAnsi="Book Antiqua"/>
          <w:lang w:val="en-GB"/>
        </w:rPr>
        <w:t xml:space="preserve">%) and </w:t>
      </w:r>
      <w:r w:rsidR="000678E1" w:rsidRPr="0050631C">
        <w:rPr>
          <w:rFonts w:ascii="Book Antiqua" w:hAnsi="Book Antiqua"/>
          <w:bCs/>
          <w:lang w:val="en-GB"/>
        </w:rPr>
        <w:t>cytologically</w:t>
      </w:r>
      <w:r w:rsidR="000678E1" w:rsidRPr="0050631C">
        <w:rPr>
          <w:rFonts w:ascii="Book Antiqua" w:hAnsi="Book Antiqua"/>
          <w:lang w:val="en-GB"/>
        </w:rPr>
        <w:t xml:space="preserve"> or </w:t>
      </w:r>
      <w:r w:rsidR="000678E1" w:rsidRPr="0050631C">
        <w:rPr>
          <w:rFonts w:ascii="Book Antiqua" w:hAnsi="Book Antiqua"/>
          <w:bCs/>
          <w:lang w:val="en-GB"/>
        </w:rPr>
        <w:t>histologically</w:t>
      </w:r>
      <w:r w:rsidR="000678E1" w:rsidRPr="0050631C">
        <w:rPr>
          <w:rFonts w:ascii="Book Antiqua" w:hAnsi="Book Antiqua"/>
          <w:lang w:val="en-GB"/>
        </w:rPr>
        <w:t xml:space="preserve"> proven in 7 patients (11</w:t>
      </w:r>
      <w:r w:rsidR="000F39B8" w:rsidRPr="0050631C">
        <w:rPr>
          <w:rFonts w:ascii="Book Antiqua" w:hAnsi="Book Antiqua"/>
          <w:lang w:val="en-GB"/>
        </w:rPr>
        <w:t>.</w:t>
      </w:r>
      <w:r w:rsidR="00086029" w:rsidRPr="0050631C">
        <w:rPr>
          <w:rFonts w:ascii="Book Antiqua" w:hAnsi="Book Antiqua"/>
          <w:lang w:val="en-GB"/>
        </w:rPr>
        <w:t>2</w:t>
      </w:r>
      <w:r w:rsidR="000678E1" w:rsidRPr="0050631C">
        <w:rPr>
          <w:rFonts w:ascii="Book Antiqua" w:hAnsi="Book Antiqua"/>
          <w:lang w:val="en-GB"/>
        </w:rPr>
        <w:t xml:space="preserve">%). </w:t>
      </w:r>
      <w:r w:rsidR="006E3D90" w:rsidRPr="0050631C">
        <w:rPr>
          <w:rFonts w:ascii="Book Antiqua" w:hAnsi="Book Antiqua"/>
          <w:lang w:val="en-GB"/>
        </w:rPr>
        <w:t>Evidence of ascites was found in 23</w:t>
      </w:r>
      <w:r w:rsidR="00F925FF" w:rsidRPr="0050631C">
        <w:rPr>
          <w:rFonts w:ascii="Book Antiqua" w:hAnsi="Book Antiqua"/>
          <w:lang w:val="en-GB"/>
        </w:rPr>
        <w:t xml:space="preserve"> </w:t>
      </w:r>
      <w:r w:rsidR="001D4690" w:rsidRPr="0050631C">
        <w:rPr>
          <w:rFonts w:ascii="Book Antiqua" w:hAnsi="Book Antiqua"/>
          <w:lang w:val="en-GB"/>
        </w:rPr>
        <w:t xml:space="preserve">of 27 </w:t>
      </w:r>
      <w:r w:rsidR="00F925FF" w:rsidRPr="0050631C">
        <w:rPr>
          <w:rFonts w:ascii="Book Antiqua" w:hAnsi="Book Antiqua"/>
          <w:lang w:val="en-GB"/>
        </w:rPr>
        <w:t>patient</w:t>
      </w:r>
      <w:r w:rsidR="00D3428A" w:rsidRPr="0050631C">
        <w:rPr>
          <w:rFonts w:ascii="Book Antiqua" w:hAnsi="Book Antiqua"/>
          <w:lang w:val="en-GB"/>
        </w:rPr>
        <w:t>s</w:t>
      </w:r>
      <w:r w:rsidR="00A438AE" w:rsidRPr="0050631C">
        <w:rPr>
          <w:rFonts w:ascii="Book Antiqua" w:hAnsi="Book Antiqua"/>
          <w:lang w:val="en-GB"/>
        </w:rPr>
        <w:t xml:space="preserve"> (85%)</w:t>
      </w:r>
      <w:r w:rsidR="00D3428A" w:rsidRPr="0050631C">
        <w:rPr>
          <w:rFonts w:ascii="Book Antiqua" w:hAnsi="Book Antiqua"/>
          <w:lang w:val="en-GB"/>
        </w:rPr>
        <w:t xml:space="preserve"> with PC </w:t>
      </w:r>
      <w:r w:rsidR="00F925FF" w:rsidRPr="0050631C">
        <w:rPr>
          <w:rFonts w:ascii="Book Antiqua" w:hAnsi="Book Antiqua"/>
          <w:lang w:val="en-GB"/>
        </w:rPr>
        <w:t xml:space="preserve">at </w:t>
      </w:r>
      <w:r w:rsidR="00DF05BC" w:rsidRPr="0050631C">
        <w:rPr>
          <w:rFonts w:ascii="Book Antiqua" w:hAnsi="Book Antiqua"/>
          <w:lang w:val="en-GB"/>
        </w:rPr>
        <w:t xml:space="preserve">the </w:t>
      </w:r>
      <w:r w:rsidR="00F925FF" w:rsidRPr="0050631C">
        <w:rPr>
          <w:rFonts w:ascii="Book Antiqua" w:hAnsi="Book Antiqua"/>
          <w:lang w:val="en-GB"/>
        </w:rPr>
        <w:t xml:space="preserve">time of SEMS placement </w:t>
      </w:r>
      <w:r w:rsidR="00303275" w:rsidRPr="0050631C">
        <w:rPr>
          <w:rFonts w:ascii="Book Antiqua" w:hAnsi="Book Antiqua"/>
          <w:lang w:val="en-GB"/>
        </w:rPr>
        <w:t>(</w:t>
      </w:r>
      <w:r w:rsidR="00303275" w:rsidRPr="00837752">
        <w:rPr>
          <w:rFonts w:ascii="Book Antiqua" w:hAnsi="Book Antiqua"/>
          <w:caps/>
          <w:lang w:val="en-GB"/>
        </w:rPr>
        <w:t>t</w:t>
      </w:r>
      <w:r w:rsidR="00D3428A" w:rsidRPr="0050631C">
        <w:rPr>
          <w:rFonts w:ascii="Book Antiqua" w:hAnsi="Book Antiqua"/>
          <w:lang w:val="en-GB"/>
        </w:rPr>
        <w:t>able 2).</w:t>
      </w:r>
    </w:p>
    <w:p w14:paraId="59CE7576" w14:textId="276F0597" w:rsidR="009B5191" w:rsidRPr="00837752" w:rsidRDefault="009B5191" w:rsidP="0050631C">
      <w:pPr>
        <w:widowControl w:val="0"/>
        <w:autoSpaceDE w:val="0"/>
        <w:autoSpaceDN w:val="0"/>
        <w:adjustRightInd w:val="0"/>
        <w:snapToGrid w:val="0"/>
        <w:spacing w:line="360" w:lineRule="auto"/>
        <w:ind w:right="284" w:firstLineChars="100" w:firstLine="240"/>
        <w:jc w:val="both"/>
        <w:rPr>
          <w:rFonts w:ascii="Book Antiqua" w:eastAsia="SimSun" w:hAnsi="Book Antiqua"/>
          <w:lang w:val="en-GB" w:eastAsia="zh-CN"/>
        </w:rPr>
      </w:pPr>
      <w:r w:rsidRPr="0050631C">
        <w:rPr>
          <w:rFonts w:ascii="Book Antiqua" w:hAnsi="Book Antiqua"/>
          <w:lang w:val="en-GB"/>
        </w:rPr>
        <w:t xml:space="preserve">Patients </w:t>
      </w:r>
      <w:r w:rsidR="00BC630D" w:rsidRPr="0050631C">
        <w:rPr>
          <w:rFonts w:ascii="Book Antiqua" w:hAnsi="Book Antiqua"/>
          <w:lang w:val="en-GB"/>
        </w:rPr>
        <w:t>in the carcinomatosis group</w:t>
      </w:r>
      <w:r w:rsidRPr="0050631C">
        <w:rPr>
          <w:rFonts w:ascii="Book Antiqua" w:hAnsi="Book Antiqua"/>
          <w:lang w:val="en-GB"/>
        </w:rPr>
        <w:t xml:space="preserve"> tended to be</w:t>
      </w:r>
      <w:r w:rsidR="00BC630D" w:rsidRPr="0050631C">
        <w:rPr>
          <w:rFonts w:ascii="Book Antiqua" w:hAnsi="Book Antiqua"/>
          <w:lang w:val="en-GB"/>
        </w:rPr>
        <w:t xml:space="preserve"> younger compared to</w:t>
      </w:r>
      <w:r w:rsidRPr="0050631C">
        <w:rPr>
          <w:rFonts w:ascii="Book Antiqua" w:hAnsi="Book Antiqua"/>
          <w:lang w:val="en-GB"/>
        </w:rPr>
        <w:t xml:space="preserve"> </w:t>
      </w:r>
      <w:r w:rsidR="00A43B20" w:rsidRPr="0050631C">
        <w:rPr>
          <w:rFonts w:ascii="Book Antiqua" w:hAnsi="Book Antiqua"/>
          <w:lang w:val="en-GB"/>
        </w:rPr>
        <w:t>those</w:t>
      </w:r>
      <w:r w:rsidRPr="0050631C">
        <w:rPr>
          <w:rFonts w:ascii="Book Antiqua" w:hAnsi="Book Antiqua"/>
          <w:lang w:val="en-GB"/>
        </w:rPr>
        <w:t xml:space="preserve"> with</w:t>
      </w:r>
      <w:r w:rsidR="000F39B8" w:rsidRPr="0050631C">
        <w:rPr>
          <w:rFonts w:ascii="Book Antiqua" w:hAnsi="Book Antiqua"/>
          <w:lang w:val="en-GB"/>
        </w:rPr>
        <w:t>out PC (</w:t>
      </w:r>
      <w:r w:rsidR="000F39B8" w:rsidRPr="0050631C">
        <w:rPr>
          <w:rFonts w:ascii="Book Antiqua" w:hAnsi="Book Antiqua"/>
          <w:i/>
          <w:caps/>
          <w:lang w:val="en-GB"/>
        </w:rPr>
        <w:t>p</w:t>
      </w:r>
      <w:r w:rsidR="0050631C">
        <w:rPr>
          <w:rFonts w:ascii="Book Antiqua" w:eastAsia="SimSun" w:hAnsi="Book Antiqua" w:hint="eastAsia"/>
          <w:i/>
          <w:caps/>
          <w:lang w:val="en-GB" w:eastAsia="zh-CN"/>
        </w:rPr>
        <w:t xml:space="preserve"> </w:t>
      </w:r>
      <w:r w:rsidR="000F39B8" w:rsidRPr="0050631C">
        <w:rPr>
          <w:rFonts w:ascii="Book Antiqua" w:hAnsi="Book Antiqua"/>
          <w:lang w:val="en-GB"/>
        </w:rPr>
        <w:t>=</w:t>
      </w:r>
      <w:r w:rsidR="0050631C">
        <w:rPr>
          <w:rFonts w:ascii="Book Antiqua" w:eastAsia="SimSun" w:hAnsi="Book Antiqua" w:hint="eastAsia"/>
          <w:lang w:val="en-GB" w:eastAsia="zh-CN"/>
        </w:rPr>
        <w:t xml:space="preserve"> </w:t>
      </w:r>
      <w:r w:rsidR="000F39B8" w:rsidRPr="0050631C">
        <w:rPr>
          <w:rFonts w:ascii="Book Antiqua" w:hAnsi="Book Antiqua"/>
          <w:lang w:val="en-GB"/>
        </w:rPr>
        <w:t>0.</w:t>
      </w:r>
      <w:r w:rsidR="00BC630D" w:rsidRPr="0050631C">
        <w:rPr>
          <w:rFonts w:ascii="Book Antiqua" w:hAnsi="Book Antiqua"/>
          <w:lang w:val="en-GB"/>
        </w:rPr>
        <w:t>02</w:t>
      </w:r>
      <w:r w:rsidR="00A43B20" w:rsidRPr="0050631C">
        <w:rPr>
          <w:rFonts w:ascii="Book Antiqua" w:hAnsi="Book Antiqua"/>
          <w:lang w:val="en-GB"/>
        </w:rPr>
        <w:t>2</w:t>
      </w:r>
      <w:r w:rsidR="00C272A7" w:rsidRPr="0050631C">
        <w:rPr>
          <w:rFonts w:ascii="Book Antiqua" w:hAnsi="Book Antiqua"/>
          <w:lang w:val="en-GB"/>
        </w:rPr>
        <w:t>)</w:t>
      </w:r>
      <w:r w:rsidR="0050631C">
        <w:rPr>
          <w:rFonts w:ascii="Book Antiqua" w:eastAsia="SimSun" w:hAnsi="Book Antiqua" w:hint="eastAsia"/>
          <w:lang w:val="en-GB" w:eastAsia="zh-CN"/>
        </w:rPr>
        <w:t xml:space="preserve"> </w:t>
      </w:r>
      <w:r w:rsidR="00C272A7" w:rsidRPr="0050631C">
        <w:rPr>
          <w:rFonts w:ascii="Book Antiqua" w:hAnsi="Book Antiqua"/>
          <w:lang w:val="en-GB"/>
        </w:rPr>
        <w:t>(</w:t>
      </w:r>
      <w:r w:rsidR="00C272A7" w:rsidRPr="0050631C">
        <w:rPr>
          <w:rFonts w:ascii="Book Antiqua" w:hAnsi="Book Antiqua"/>
          <w:caps/>
          <w:lang w:val="en-GB"/>
        </w:rPr>
        <w:t>t</w:t>
      </w:r>
      <w:r w:rsidR="000E230D" w:rsidRPr="0050631C">
        <w:rPr>
          <w:rFonts w:ascii="Book Antiqua" w:hAnsi="Book Antiqua"/>
          <w:lang w:val="en-GB"/>
        </w:rPr>
        <w:t xml:space="preserve">able 1). </w:t>
      </w:r>
      <w:r w:rsidR="00BC630D" w:rsidRPr="0050631C">
        <w:rPr>
          <w:rFonts w:ascii="Book Antiqua" w:hAnsi="Book Antiqua"/>
          <w:lang w:val="en-GB"/>
        </w:rPr>
        <w:t>Gastric cancer and gastric obstruction site was more common in patients with carcinomatosis</w:t>
      </w:r>
      <w:r w:rsidR="00A14690" w:rsidRPr="0050631C">
        <w:rPr>
          <w:rFonts w:ascii="Book Antiqua" w:hAnsi="Book Antiqua"/>
          <w:lang w:val="en-GB"/>
        </w:rPr>
        <w:t>,</w:t>
      </w:r>
      <w:r w:rsidR="00BC630D" w:rsidRPr="0050631C">
        <w:rPr>
          <w:rFonts w:ascii="Book Antiqua" w:hAnsi="Book Antiqua"/>
          <w:lang w:val="en-GB"/>
        </w:rPr>
        <w:t xml:space="preserve"> whereas patients without PC experienced </w:t>
      </w:r>
      <w:r w:rsidR="00536D1E" w:rsidRPr="0050631C">
        <w:rPr>
          <w:rFonts w:ascii="Book Antiqua" w:hAnsi="Book Antiqua"/>
          <w:lang w:val="en-GB"/>
        </w:rPr>
        <w:t>pre</w:t>
      </w:r>
      <w:r w:rsidR="0093001C" w:rsidRPr="0050631C">
        <w:rPr>
          <w:rFonts w:ascii="Book Antiqua" w:hAnsi="Book Antiqua"/>
          <w:lang w:val="en-GB"/>
        </w:rPr>
        <w:t>dominantly</w:t>
      </w:r>
      <w:r w:rsidR="00C272A7" w:rsidRPr="0050631C">
        <w:rPr>
          <w:rFonts w:ascii="Book Antiqua" w:hAnsi="Book Antiqua"/>
          <w:lang w:val="en-GB"/>
        </w:rPr>
        <w:t xml:space="preserve"> duodenal strictures (</w:t>
      </w:r>
      <w:r w:rsidR="00C272A7" w:rsidRPr="00837752">
        <w:rPr>
          <w:rFonts w:ascii="Book Antiqua" w:hAnsi="Book Antiqua"/>
          <w:caps/>
          <w:lang w:val="en-GB"/>
        </w:rPr>
        <w:t>t</w:t>
      </w:r>
      <w:r w:rsidR="00837752">
        <w:rPr>
          <w:rFonts w:ascii="Book Antiqua" w:hAnsi="Book Antiqua"/>
          <w:lang w:val="en-GB"/>
        </w:rPr>
        <w:t>able 1).</w:t>
      </w:r>
    </w:p>
    <w:p w14:paraId="607D1325" w14:textId="68C86B46" w:rsidR="001A5CAD" w:rsidRPr="0050631C" w:rsidRDefault="00BA6B6A"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Technical success was achieved in </w:t>
      </w:r>
      <w:r w:rsidR="000F39B8" w:rsidRPr="0050631C">
        <w:rPr>
          <w:rFonts w:ascii="Book Antiqua" w:hAnsi="Book Antiqua"/>
          <w:lang w:val="en-GB"/>
        </w:rPr>
        <w:t>96.</w:t>
      </w:r>
      <w:r w:rsidR="004F3EDF" w:rsidRPr="0050631C">
        <w:rPr>
          <w:rFonts w:ascii="Book Antiqua" w:hAnsi="Book Antiqua"/>
          <w:lang w:val="en-GB"/>
        </w:rPr>
        <w:t>8</w:t>
      </w:r>
      <w:r w:rsidRPr="0050631C">
        <w:rPr>
          <w:rFonts w:ascii="Book Antiqua" w:hAnsi="Book Antiqua"/>
          <w:lang w:val="en-GB"/>
        </w:rPr>
        <w:t>% of all patients</w:t>
      </w:r>
      <w:r w:rsidR="004F3EDF" w:rsidRPr="0050631C">
        <w:rPr>
          <w:rFonts w:ascii="Book Antiqua" w:hAnsi="Book Antiqua"/>
          <w:lang w:val="en-GB"/>
        </w:rPr>
        <w:t xml:space="preserve"> (60/</w:t>
      </w:r>
      <w:r w:rsidR="001A5CAD" w:rsidRPr="0050631C">
        <w:rPr>
          <w:rFonts w:ascii="Book Antiqua" w:hAnsi="Book Antiqua"/>
          <w:lang w:val="en-GB"/>
        </w:rPr>
        <w:t>62). In patients without carcinomatosis</w:t>
      </w:r>
      <w:r w:rsidR="00DF05BC" w:rsidRPr="0050631C">
        <w:rPr>
          <w:rFonts w:ascii="Book Antiqua" w:hAnsi="Book Antiqua"/>
          <w:lang w:val="en-GB"/>
        </w:rPr>
        <w:t>, the</w:t>
      </w:r>
      <w:r w:rsidR="001A5CAD" w:rsidRPr="0050631C">
        <w:rPr>
          <w:rFonts w:ascii="Book Antiqua" w:hAnsi="Book Antiqua"/>
          <w:lang w:val="en-GB"/>
        </w:rPr>
        <w:t xml:space="preserve"> technical success rate was 100 % </w:t>
      </w:r>
      <w:r w:rsidR="004F3EDF" w:rsidRPr="0050631C">
        <w:rPr>
          <w:rFonts w:ascii="Book Antiqua" w:hAnsi="Book Antiqua"/>
          <w:lang w:val="en-GB"/>
        </w:rPr>
        <w:t>(35/</w:t>
      </w:r>
      <w:r w:rsidR="00931FD6" w:rsidRPr="0050631C">
        <w:rPr>
          <w:rFonts w:ascii="Book Antiqua" w:hAnsi="Book Antiqua"/>
          <w:lang w:val="en-GB"/>
        </w:rPr>
        <w:t xml:space="preserve">35), </w:t>
      </w:r>
      <w:r w:rsidR="001A5CAD" w:rsidRPr="0050631C">
        <w:rPr>
          <w:rFonts w:ascii="Book Antiqua" w:hAnsi="Book Antiqua"/>
          <w:lang w:val="en-GB"/>
        </w:rPr>
        <w:t xml:space="preserve">while technical success rate </w:t>
      </w:r>
      <w:r w:rsidR="000F39B8" w:rsidRPr="0050631C">
        <w:rPr>
          <w:rFonts w:ascii="Book Antiqua" w:hAnsi="Book Antiqua"/>
          <w:lang w:val="en-GB"/>
        </w:rPr>
        <w:t>in patients with PC was 92.</w:t>
      </w:r>
      <w:r w:rsidR="004F3EDF" w:rsidRPr="0050631C">
        <w:rPr>
          <w:rFonts w:ascii="Book Antiqua" w:hAnsi="Book Antiqua"/>
          <w:lang w:val="en-GB"/>
        </w:rPr>
        <w:t>6% (25/</w:t>
      </w:r>
      <w:r w:rsidR="00AC131D" w:rsidRPr="0050631C">
        <w:rPr>
          <w:rFonts w:ascii="Book Antiqua" w:hAnsi="Book Antiqua"/>
          <w:lang w:val="en-GB"/>
        </w:rPr>
        <w:t xml:space="preserve">27, </w:t>
      </w:r>
      <w:r w:rsidR="00837752" w:rsidRPr="0050631C">
        <w:rPr>
          <w:rFonts w:ascii="Book Antiqua" w:hAnsi="Book Antiqua"/>
          <w:i/>
          <w:caps/>
          <w:lang w:val="en-GB"/>
        </w:rPr>
        <w:t>p</w:t>
      </w:r>
      <w:r w:rsidR="00837752" w:rsidRPr="0050631C">
        <w:rPr>
          <w:rFonts w:ascii="Book Antiqua" w:hAnsi="Book Antiqua"/>
          <w:lang w:val="en-GB"/>
        </w:rPr>
        <w:t xml:space="preserve"> </w:t>
      </w:r>
      <w:r w:rsidR="00A43B20" w:rsidRPr="0050631C">
        <w:rPr>
          <w:rFonts w:ascii="Book Antiqua" w:hAnsi="Book Antiqua"/>
          <w:lang w:val="en-GB"/>
        </w:rPr>
        <w:t>=</w:t>
      </w:r>
      <w:r w:rsidR="00837752">
        <w:rPr>
          <w:rFonts w:ascii="Book Antiqua" w:eastAsia="SimSun" w:hAnsi="Book Antiqua" w:hint="eastAsia"/>
          <w:lang w:val="en-GB" w:eastAsia="zh-CN"/>
        </w:rPr>
        <w:t xml:space="preserve"> </w:t>
      </w:r>
      <w:r w:rsidR="00A43B20" w:rsidRPr="0050631C">
        <w:rPr>
          <w:rFonts w:ascii="Book Antiqua" w:hAnsi="Book Antiqua"/>
          <w:lang w:val="en-GB"/>
        </w:rPr>
        <w:t>0</w:t>
      </w:r>
      <w:r w:rsidR="00DF05BC" w:rsidRPr="0050631C">
        <w:rPr>
          <w:rFonts w:ascii="Book Antiqua" w:hAnsi="Book Antiqua"/>
          <w:lang w:val="en-GB"/>
        </w:rPr>
        <w:t>.</w:t>
      </w:r>
      <w:r w:rsidR="00A43B20" w:rsidRPr="0050631C">
        <w:rPr>
          <w:rFonts w:ascii="Book Antiqua" w:hAnsi="Book Antiqua"/>
          <w:lang w:val="en-GB"/>
        </w:rPr>
        <w:t>186</w:t>
      </w:r>
      <w:r w:rsidR="00320DF1" w:rsidRPr="0050631C">
        <w:rPr>
          <w:rFonts w:ascii="Book Antiqua" w:hAnsi="Book Antiqua"/>
          <w:lang w:val="en-GB"/>
        </w:rPr>
        <w:t>)</w:t>
      </w:r>
      <w:r w:rsidR="00837752">
        <w:rPr>
          <w:rFonts w:ascii="Book Antiqua" w:eastAsia="SimSun" w:hAnsi="Book Antiqua" w:hint="eastAsia"/>
          <w:lang w:val="en-GB" w:eastAsia="zh-CN"/>
        </w:rPr>
        <w:t xml:space="preserve"> </w:t>
      </w:r>
      <w:r w:rsidR="00C272A7" w:rsidRPr="0050631C">
        <w:rPr>
          <w:rFonts w:ascii="Book Antiqua" w:hAnsi="Book Antiqua"/>
          <w:lang w:val="en-GB"/>
        </w:rPr>
        <w:t>(</w:t>
      </w:r>
      <w:r w:rsidR="00C272A7" w:rsidRPr="00837752">
        <w:rPr>
          <w:rFonts w:ascii="Book Antiqua" w:hAnsi="Book Antiqua"/>
          <w:caps/>
          <w:lang w:val="en-GB"/>
        </w:rPr>
        <w:t>t</w:t>
      </w:r>
      <w:r w:rsidR="00AC131D" w:rsidRPr="0050631C">
        <w:rPr>
          <w:rFonts w:ascii="Book Antiqua" w:hAnsi="Book Antiqua"/>
          <w:lang w:val="en-GB"/>
        </w:rPr>
        <w:t>able 3)</w:t>
      </w:r>
      <w:r w:rsidR="001A5CAD" w:rsidRPr="0050631C">
        <w:rPr>
          <w:rFonts w:ascii="Book Antiqua" w:hAnsi="Book Antiqua"/>
          <w:lang w:val="en-GB"/>
        </w:rPr>
        <w:t xml:space="preserve">. </w:t>
      </w:r>
      <w:r w:rsidR="00A26305" w:rsidRPr="0050631C">
        <w:rPr>
          <w:rFonts w:ascii="Book Antiqua" w:hAnsi="Book Antiqua"/>
          <w:lang w:val="en-GB"/>
        </w:rPr>
        <w:t>Technical failure was due to insufficient stent expansion in one case and to stricture-length in another.</w:t>
      </w:r>
      <w:r w:rsidR="00C915E3" w:rsidRPr="0050631C">
        <w:rPr>
          <w:rFonts w:ascii="Book Antiqua" w:hAnsi="Book Antiqua"/>
          <w:lang w:val="en-GB"/>
        </w:rPr>
        <w:t xml:space="preserve"> Figure 1</w:t>
      </w:r>
      <w:r w:rsidR="00E60E04" w:rsidRPr="0050631C">
        <w:rPr>
          <w:rFonts w:ascii="Book Antiqua" w:hAnsi="Book Antiqua"/>
          <w:lang w:val="en-GB"/>
        </w:rPr>
        <w:t xml:space="preserve"> </w:t>
      </w:r>
      <w:r w:rsidR="00C915E3" w:rsidRPr="0050631C">
        <w:rPr>
          <w:rFonts w:ascii="Book Antiqua" w:hAnsi="Book Antiqua"/>
          <w:lang w:val="en-GB"/>
        </w:rPr>
        <w:t>shows a flowchart of clinical courses.</w:t>
      </w:r>
    </w:p>
    <w:p w14:paraId="39546622" w14:textId="0B1F52E7" w:rsidR="001D1D0A" w:rsidRPr="0050631C" w:rsidRDefault="007D344C"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Clinical success was achieved in 49 of the 62 cases (79%)</w:t>
      </w:r>
      <w:r w:rsidR="000D3303" w:rsidRPr="0050631C">
        <w:rPr>
          <w:rFonts w:ascii="Book Antiqua" w:hAnsi="Book Antiqua"/>
          <w:lang w:val="en-GB"/>
        </w:rPr>
        <w:t>.</w:t>
      </w:r>
      <w:r w:rsidRPr="0050631C">
        <w:rPr>
          <w:rFonts w:ascii="Book Antiqua" w:hAnsi="Book Antiqua"/>
          <w:lang w:val="en-GB"/>
        </w:rPr>
        <w:t xml:space="preserve"> Among the 35 patients without carcinomatosis, clinical success was achieved in </w:t>
      </w:r>
      <w:r w:rsidR="000F39B8" w:rsidRPr="0050631C">
        <w:rPr>
          <w:rFonts w:ascii="Book Antiqua" w:hAnsi="Book Antiqua"/>
          <w:lang w:val="en-GB"/>
        </w:rPr>
        <w:t>31 (88.</w:t>
      </w:r>
      <w:r w:rsidR="000D3303" w:rsidRPr="0050631C">
        <w:rPr>
          <w:rFonts w:ascii="Book Antiqua" w:hAnsi="Book Antiqua"/>
          <w:lang w:val="en-GB"/>
        </w:rPr>
        <w:t>6</w:t>
      </w:r>
      <w:r w:rsidRPr="0050631C">
        <w:rPr>
          <w:rFonts w:ascii="Book Antiqua" w:hAnsi="Book Antiqua"/>
          <w:lang w:val="en-GB"/>
        </w:rPr>
        <w:t xml:space="preserve">%). In the group of patients with PC clinical success rate was </w:t>
      </w:r>
      <w:r w:rsidR="008F36DA" w:rsidRPr="0050631C">
        <w:rPr>
          <w:rFonts w:ascii="Book Antiqua" w:hAnsi="Book Antiqua"/>
          <w:lang w:val="en-GB"/>
        </w:rPr>
        <w:t xml:space="preserve">significantly </w:t>
      </w:r>
      <w:r w:rsidRPr="0050631C">
        <w:rPr>
          <w:rFonts w:ascii="Book Antiqua" w:hAnsi="Book Antiqua"/>
          <w:lang w:val="en-GB"/>
        </w:rPr>
        <w:t xml:space="preserve">lower with only </w:t>
      </w:r>
      <w:r w:rsidR="000F39B8" w:rsidRPr="0050631C">
        <w:rPr>
          <w:rFonts w:ascii="Book Antiqua" w:hAnsi="Book Antiqua"/>
          <w:lang w:val="en-GB"/>
        </w:rPr>
        <w:t>66.</w:t>
      </w:r>
      <w:r w:rsidR="00F925FF" w:rsidRPr="0050631C">
        <w:rPr>
          <w:rFonts w:ascii="Book Antiqua" w:hAnsi="Book Antiqua"/>
          <w:lang w:val="en-GB"/>
        </w:rPr>
        <w:t>7%</w:t>
      </w:r>
      <w:r w:rsidRPr="0050631C">
        <w:rPr>
          <w:rFonts w:ascii="Book Antiqua" w:hAnsi="Book Antiqua"/>
          <w:lang w:val="en-GB"/>
        </w:rPr>
        <w:t xml:space="preserve"> of </w:t>
      </w:r>
      <w:r w:rsidR="00F925FF" w:rsidRPr="0050631C">
        <w:rPr>
          <w:rFonts w:ascii="Book Antiqua" w:hAnsi="Book Antiqua"/>
          <w:lang w:val="en-GB"/>
        </w:rPr>
        <w:t>the</w:t>
      </w:r>
      <w:r w:rsidRPr="0050631C">
        <w:rPr>
          <w:rFonts w:ascii="Book Antiqua" w:hAnsi="Book Antiqua"/>
          <w:lang w:val="en-GB"/>
        </w:rPr>
        <w:t xml:space="preserve"> p</w:t>
      </w:r>
      <w:r w:rsidR="000D3303" w:rsidRPr="0050631C">
        <w:rPr>
          <w:rFonts w:ascii="Book Antiqua" w:hAnsi="Book Antiqua"/>
          <w:lang w:val="en-GB"/>
        </w:rPr>
        <w:t>at</w:t>
      </w:r>
      <w:r w:rsidR="00F925FF" w:rsidRPr="0050631C">
        <w:rPr>
          <w:rFonts w:ascii="Book Antiqua" w:hAnsi="Book Antiqua"/>
          <w:lang w:val="en-GB"/>
        </w:rPr>
        <w:t xml:space="preserve">ients treated successfully (31/35 </w:t>
      </w:r>
      <w:r w:rsidR="00F925FF" w:rsidRPr="00837752">
        <w:rPr>
          <w:rFonts w:ascii="Book Antiqua" w:hAnsi="Book Antiqua"/>
          <w:i/>
          <w:lang w:val="en-GB"/>
        </w:rPr>
        <w:t>vs</w:t>
      </w:r>
      <w:r w:rsidR="00837752">
        <w:rPr>
          <w:rFonts w:ascii="Book Antiqua" w:eastAsia="SimSun" w:hAnsi="Book Antiqua" w:hint="eastAsia"/>
          <w:lang w:val="en-GB" w:eastAsia="zh-CN"/>
        </w:rPr>
        <w:t xml:space="preserve"> </w:t>
      </w:r>
      <w:r w:rsidR="00F925FF" w:rsidRPr="0050631C">
        <w:rPr>
          <w:rFonts w:ascii="Book Antiqua" w:hAnsi="Book Antiqua"/>
          <w:lang w:val="en-GB"/>
        </w:rPr>
        <w:t xml:space="preserve">18/27, </w:t>
      </w:r>
      <w:r w:rsidR="00837752" w:rsidRPr="0050631C">
        <w:rPr>
          <w:rFonts w:ascii="Book Antiqua" w:hAnsi="Book Antiqua"/>
          <w:i/>
          <w:caps/>
          <w:lang w:val="en-GB"/>
        </w:rPr>
        <w:t>p</w:t>
      </w:r>
      <w:r w:rsidR="00837752" w:rsidRPr="0050631C">
        <w:rPr>
          <w:rFonts w:ascii="Book Antiqua" w:hAnsi="Book Antiqua"/>
          <w:lang w:val="en-GB"/>
        </w:rPr>
        <w:t xml:space="preserve"> </w:t>
      </w:r>
      <w:r w:rsidR="00F925FF" w:rsidRPr="0050631C">
        <w:rPr>
          <w:rFonts w:ascii="Book Antiqua" w:hAnsi="Book Antiqua"/>
          <w:lang w:val="en-GB"/>
        </w:rPr>
        <w:t>=</w:t>
      </w:r>
      <w:r w:rsidR="00837752">
        <w:rPr>
          <w:rFonts w:ascii="Book Antiqua" w:eastAsia="SimSun" w:hAnsi="Book Antiqua" w:hint="eastAsia"/>
          <w:lang w:val="en-GB" w:eastAsia="zh-CN"/>
        </w:rPr>
        <w:t xml:space="preserve"> </w:t>
      </w:r>
      <w:r w:rsidR="00F925FF" w:rsidRPr="0050631C">
        <w:rPr>
          <w:rFonts w:ascii="Book Antiqua" w:hAnsi="Book Antiqua"/>
          <w:lang w:val="en-GB"/>
        </w:rPr>
        <w:t>0</w:t>
      </w:r>
      <w:r w:rsidR="00DF05BC" w:rsidRPr="0050631C">
        <w:rPr>
          <w:rFonts w:ascii="Book Antiqua" w:hAnsi="Book Antiqua"/>
          <w:lang w:val="en-GB"/>
        </w:rPr>
        <w:t>.</w:t>
      </w:r>
      <w:r w:rsidR="00F925FF" w:rsidRPr="0050631C">
        <w:rPr>
          <w:rFonts w:ascii="Book Antiqua" w:hAnsi="Book Antiqua"/>
          <w:lang w:val="en-GB"/>
        </w:rPr>
        <w:t>036</w:t>
      </w:r>
      <w:r w:rsidRPr="0050631C">
        <w:rPr>
          <w:rFonts w:ascii="Book Antiqua" w:hAnsi="Book Antiqua"/>
          <w:lang w:val="en-GB"/>
        </w:rPr>
        <w:t>)</w:t>
      </w:r>
      <w:r w:rsidR="00837752">
        <w:rPr>
          <w:rFonts w:ascii="Book Antiqua" w:eastAsia="SimSun" w:hAnsi="Book Antiqua" w:hint="eastAsia"/>
          <w:lang w:val="en-GB" w:eastAsia="zh-CN"/>
        </w:rPr>
        <w:t xml:space="preserve"> </w:t>
      </w:r>
      <w:r w:rsidR="00C272A7" w:rsidRPr="0050631C">
        <w:rPr>
          <w:rFonts w:ascii="Book Antiqua" w:hAnsi="Book Antiqua"/>
          <w:lang w:val="en-GB"/>
        </w:rPr>
        <w:t>(</w:t>
      </w:r>
      <w:r w:rsidR="00C272A7" w:rsidRPr="00837752">
        <w:rPr>
          <w:rFonts w:ascii="Book Antiqua" w:hAnsi="Book Antiqua"/>
          <w:caps/>
          <w:lang w:val="en-GB"/>
        </w:rPr>
        <w:t>t</w:t>
      </w:r>
      <w:r w:rsidR="00F925FF" w:rsidRPr="0050631C">
        <w:rPr>
          <w:rFonts w:ascii="Book Antiqua" w:hAnsi="Book Antiqua"/>
          <w:lang w:val="en-GB"/>
        </w:rPr>
        <w:t>able 3)</w:t>
      </w:r>
      <w:r w:rsidRPr="0050631C">
        <w:rPr>
          <w:rFonts w:ascii="Book Antiqua" w:hAnsi="Book Antiqua"/>
          <w:lang w:val="en-GB"/>
        </w:rPr>
        <w:t xml:space="preserve">. </w:t>
      </w:r>
      <w:r w:rsidR="001D1D0A" w:rsidRPr="0050631C">
        <w:rPr>
          <w:rFonts w:ascii="Book Antiqua" w:hAnsi="Book Antiqua"/>
          <w:lang w:val="en-GB"/>
        </w:rPr>
        <w:t>Further analy</w:t>
      </w:r>
      <w:r w:rsidR="00320A5E" w:rsidRPr="0050631C">
        <w:rPr>
          <w:rFonts w:ascii="Book Antiqua" w:hAnsi="Book Antiqua"/>
          <w:lang w:val="en-GB"/>
        </w:rPr>
        <w:t>s</w:t>
      </w:r>
      <w:r w:rsidR="001D1D0A" w:rsidRPr="0050631C">
        <w:rPr>
          <w:rFonts w:ascii="Book Antiqua" w:hAnsi="Book Antiqua"/>
          <w:lang w:val="en-GB"/>
        </w:rPr>
        <w:t xml:space="preserve">is of subgroups showed a </w:t>
      </w:r>
      <w:r w:rsidR="00DF05BC" w:rsidRPr="0050631C">
        <w:rPr>
          <w:rFonts w:ascii="Book Antiqua" w:hAnsi="Book Antiqua"/>
          <w:lang w:val="en-GB"/>
        </w:rPr>
        <w:t>clinical</w:t>
      </w:r>
      <w:r w:rsidR="001D1D0A" w:rsidRPr="0050631C">
        <w:rPr>
          <w:rFonts w:ascii="Book Antiqua" w:hAnsi="Book Antiqua"/>
          <w:lang w:val="en-GB"/>
        </w:rPr>
        <w:t xml:space="preserve"> success rate of </w:t>
      </w:r>
      <w:r w:rsidR="000F39B8" w:rsidRPr="0050631C">
        <w:rPr>
          <w:rFonts w:ascii="Book Antiqua" w:hAnsi="Book Antiqua"/>
          <w:lang w:val="en-GB"/>
        </w:rPr>
        <w:t>65.</w:t>
      </w:r>
      <w:r w:rsidR="001D4690" w:rsidRPr="0050631C">
        <w:rPr>
          <w:rFonts w:ascii="Book Antiqua" w:hAnsi="Book Antiqua"/>
          <w:lang w:val="en-GB"/>
        </w:rPr>
        <w:t>2%</w:t>
      </w:r>
      <w:r w:rsidR="001D1D0A" w:rsidRPr="0050631C">
        <w:rPr>
          <w:rFonts w:ascii="Book Antiqua" w:hAnsi="Book Antiqua"/>
          <w:lang w:val="en-GB"/>
        </w:rPr>
        <w:t xml:space="preserve"> in patien</w:t>
      </w:r>
      <w:r w:rsidR="001D4690" w:rsidRPr="0050631C">
        <w:rPr>
          <w:rFonts w:ascii="Book Antiqua" w:hAnsi="Book Antiqua"/>
          <w:lang w:val="en-GB"/>
        </w:rPr>
        <w:t xml:space="preserve">ts </w:t>
      </w:r>
      <w:r w:rsidR="001D1D0A" w:rsidRPr="0050631C">
        <w:rPr>
          <w:rFonts w:ascii="Book Antiqua" w:hAnsi="Book Antiqua"/>
          <w:lang w:val="en-GB"/>
        </w:rPr>
        <w:t>with PC</w:t>
      </w:r>
      <w:r w:rsidR="001D4690" w:rsidRPr="0050631C">
        <w:rPr>
          <w:rFonts w:ascii="Book Antiqua" w:hAnsi="Book Antiqua"/>
          <w:lang w:val="en-GB"/>
        </w:rPr>
        <w:t xml:space="preserve"> and ascites</w:t>
      </w:r>
      <w:r w:rsidR="001D1D0A" w:rsidRPr="0050631C">
        <w:rPr>
          <w:rFonts w:ascii="Book Antiqua" w:hAnsi="Book Antiqua"/>
          <w:lang w:val="en-GB"/>
        </w:rPr>
        <w:t xml:space="preserve">. </w:t>
      </w:r>
      <w:r w:rsidR="001D4690" w:rsidRPr="0050631C">
        <w:rPr>
          <w:rFonts w:ascii="Book Antiqua" w:hAnsi="Book Antiqua"/>
          <w:lang w:val="en-GB"/>
        </w:rPr>
        <w:t>The</w:t>
      </w:r>
      <w:r w:rsidR="001D1D0A" w:rsidRPr="0050631C">
        <w:rPr>
          <w:rFonts w:ascii="Book Antiqua" w:hAnsi="Book Antiqua"/>
          <w:lang w:val="en-GB"/>
        </w:rPr>
        <w:t xml:space="preserve"> difference</w:t>
      </w:r>
      <w:r w:rsidR="001D4690" w:rsidRPr="0050631C">
        <w:rPr>
          <w:rFonts w:ascii="Book Antiqua" w:hAnsi="Book Antiqua"/>
          <w:lang w:val="en-GB"/>
        </w:rPr>
        <w:t xml:space="preserve"> compared to patients without PC </w:t>
      </w:r>
      <w:r w:rsidR="001D1D0A" w:rsidRPr="0050631C">
        <w:rPr>
          <w:rFonts w:ascii="Book Antiqua" w:hAnsi="Book Antiqua"/>
          <w:lang w:val="en-GB"/>
        </w:rPr>
        <w:t xml:space="preserve">was statistically significant </w:t>
      </w:r>
      <w:r w:rsidR="000F39B8" w:rsidRPr="0050631C">
        <w:rPr>
          <w:rFonts w:ascii="Book Antiqua" w:hAnsi="Book Antiqua"/>
          <w:lang w:val="en-GB"/>
        </w:rPr>
        <w:t xml:space="preserve">as well (31/35 </w:t>
      </w:r>
      <w:r w:rsidR="000F39B8" w:rsidRPr="00837752">
        <w:rPr>
          <w:rFonts w:ascii="Book Antiqua" w:hAnsi="Book Antiqua"/>
          <w:i/>
          <w:lang w:val="en-GB"/>
        </w:rPr>
        <w:t>vs</w:t>
      </w:r>
      <w:r w:rsidR="00837752" w:rsidRPr="00837752">
        <w:rPr>
          <w:rFonts w:ascii="Book Antiqua" w:eastAsia="SimSun" w:hAnsi="Book Antiqua" w:hint="eastAsia"/>
          <w:i/>
          <w:lang w:val="en-GB" w:eastAsia="zh-CN"/>
        </w:rPr>
        <w:t xml:space="preserve"> </w:t>
      </w:r>
      <w:r w:rsidR="000F39B8" w:rsidRPr="0050631C">
        <w:rPr>
          <w:rFonts w:ascii="Book Antiqua" w:hAnsi="Book Antiqua"/>
          <w:lang w:val="en-GB"/>
        </w:rPr>
        <w:t>15/23,</w:t>
      </w:r>
      <w:r w:rsidR="00837752" w:rsidRPr="00837752">
        <w:rPr>
          <w:rFonts w:ascii="Book Antiqua" w:hAnsi="Book Antiqua"/>
          <w:i/>
          <w:caps/>
          <w:lang w:val="en-GB"/>
        </w:rPr>
        <w:t xml:space="preserve"> </w:t>
      </w:r>
      <w:r w:rsidR="00837752" w:rsidRPr="0050631C">
        <w:rPr>
          <w:rFonts w:ascii="Book Antiqua" w:hAnsi="Book Antiqua"/>
          <w:i/>
          <w:caps/>
          <w:lang w:val="en-GB"/>
        </w:rPr>
        <w:t>p</w:t>
      </w:r>
      <w:r w:rsidR="00837752" w:rsidRPr="0050631C">
        <w:rPr>
          <w:rFonts w:ascii="Book Antiqua" w:hAnsi="Book Antiqua"/>
          <w:lang w:val="en-GB"/>
        </w:rPr>
        <w:t xml:space="preserve"> </w:t>
      </w:r>
      <w:r w:rsidR="000F39B8" w:rsidRPr="0050631C">
        <w:rPr>
          <w:rFonts w:ascii="Book Antiqua" w:hAnsi="Book Antiqua"/>
          <w:lang w:val="en-GB"/>
        </w:rPr>
        <w:t>=</w:t>
      </w:r>
      <w:r w:rsidR="00837752">
        <w:rPr>
          <w:rFonts w:ascii="Book Antiqua" w:eastAsia="SimSun" w:hAnsi="Book Antiqua" w:hint="eastAsia"/>
          <w:lang w:val="en-GB" w:eastAsia="zh-CN"/>
        </w:rPr>
        <w:t xml:space="preserve"> </w:t>
      </w:r>
      <w:r w:rsidR="000F39B8" w:rsidRPr="0050631C">
        <w:rPr>
          <w:rFonts w:ascii="Book Antiqua" w:hAnsi="Book Antiqua"/>
          <w:lang w:val="en-GB"/>
        </w:rPr>
        <w:t>0.</w:t>
      </w:r>
      <w:r w:rsidR="00C272A7" w:rsidRPr="0050631C">
        <w:rPr>
          <w:rFonts w:ascii="Book Antiqua" w:hAnsi="Book Antiqua"/>
          <w:lang w:val="en-GB"/>
        </w:rPr>
        <w:t>047)</w:t>
      </w:r>
      <w:r w:rsidR="00837752">
        <w:rPr>
          <w:rFonts w:ascii="Book Antiqua" w:eastAsia="SimSun" w:hAnsi="Book Antiqua" w:hint="eastAsia"/>
          <w:lang w:val="en-GB" w:eastAsia="zh-CN"/>
        </w:rPr>
        <w:t xml:space="preserve"> </w:t>
      </w:r>
      <w:r w:rsidR="00C272A7" w:rsidRPr="0050631C">
        <w:rPr>
          <w:rFonts w:ascii="Book Antiqua" w:hAnsi="Book Antiqua"/>
          <w:lang w:val="en-GB"/>
        </w:rPr>
        <w:t>(</w:t>
      </w:r>
      <w:r w:rsidR="00C272A7" w:rsidRPr="00837752">
        <w:rPr>
          <w:rFonts w:ascii="Book Antiqua" w:hAnsi="Book Antiqua"/>
          <w:caps/>
          <w:lang w:val="en-GB"/>
        </w:rPr>
        <w:t>t</w:t>
      </w:r>
      <w:r w:rsidR="001D4690" w:rsidRPr="0050631C">
        <w:rPr>
          <w:rFonts w:ascii="Book Antiqua" w:hAnsi="Book Antiqua"/>
          <w:lang w:val="en-GB"/>
        </w:rPr>
        <w:t>able 2)</w:t>
      </w:r>
      <w:r w:rsidR="001D1D0A" w:rsidRPr="0050631C">
        <w:rPr>
          <w:rFonts w:ascii="Book Antiqua" w:hAnsi="Book Antiqua"/>
          <w:lang w:val="en-GB"/>
        </w:rPr>
        <w:t>.</w:t>
      </w:r>
    </w:p>
    <w:p w14:paraId="75DEEB35" w14:textId="706F6AC3" w:rsidR="00D00EF4" w:rsidRPr="0050631C" w:rsidRDefault="000E2B9F"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Of the 62 patients, 60 (97%) died during</w:t>
      </w:r>
      <w:r w:rsidR="008B4047" w:rsidRPr="0050631C">
        <w:rPr>
          <w:rFonts w:ascii="Book Antiqua" w:hAnsi="Book Antiqua"/>
          <w:lang w:val="en-GB"/>
        </w:rPr>
        <w:t xml:space="preserve"> </w:t>
      </w:r>
      <w:r w:rsidRPr="0050631C">
        <w:rPr>
          <w:rFonts w:ascii="Book Antiqua" w:hAnsi="Book Antiqua"/>
          <w:lang w:val="en-GB"/>
        </w:rPr>
        <w:t>follow-up. Median overall survival was 48</w:t>
      </w:r>
      <w:r w:rsidR="00070108" w:rsidRPr="0050631C">
        <w:rPr>
          <w:rFonts w:ascii="Book Antiqua" w:hAnsi="Book Antiqua"/>
          <w:lang w:val="en-GB"/>
        </w:rPr>
        <w:t xml:space="preserve"> </w:t>
      </w:r>
      <w:r w:rsidRPr="0050631C">
        <w:rPr>
          <w:rFonts w:ascii="Book Antiqua" w:hAnsi="Book Antiqua"/>
          <w:lang w:val="en-GB"/>
        </w:rPr>
        <w:t>d (</w:t>
      </w:r>
      <w:r w:rsidR="00BB227E" w:rsidRPr="0050631C">
        <w:rPr>
          <w:rFonts w:ascii="Book Antiqua" w:hAnsi="Book Antiqua"/>
          <w:lang w:val="en-GB"/>
        </w:rPr>
        <w:t>26</w:t>
      </w:r>
      <w:r w:rsidR="00837752">
        <w:rPr>
          <w:rFonts w:ascii="Book Antiqua" w:eastAsia="SimSun" w:hAnsi="Book Antiqua" w:hint="eastAsia"/>
          <w:lang w:val="en-GB" w:eastAsia="zh-CN"/>
        </w:rPr>
        <w:t>-</w:t>
      </w:r>
      <w:r w:rsidR="00E60E04" w:rsidRPr="0050631C">
        <w:rPr>
          <w:rFonts w:ascii="Book Antiqua" w:hAnsi="Book Antiqua"/>
          <w:lang w:val="en-GB"/>
        </w:rPr>
        <w:t>79</w:t>
      </w:r>
      <w:r w:rsidR="00070108" w:rsidRPr="0050631C">
        <w:rPr>
          <w:rFonts w:ascii="Book Antiqua" w:hAnsi="Book Antiqua"/>
          <w:lang w:val="en-GB"/>
        </w:rPr>
        <w:t xml:space="preserve"> </w:t>
      </w:r>
      <w:r w:rsidR="00E60E04" w:rsidRPr="0050631C">
        <w:rPr>
          <w:rFonts w:ascii="Book Antiqua" w:hAnsi="Book Antiqua"/>
          <w:lang w:val="en-GB"/>
        </w:rPr>
        <w:t xml:space="preserve">d) </w:t>
      </w:r>
      <w:r w:rsidRPr="0050631C">
        <w:rPr>
          <w:rFonts w:ascii="Book Antiqua" w:hAnsi="Book Antiqua"/>
          <w:lang w:val="en-GB"/>
        </w:rPr>
        <w:t xml:space="preserve">in the PC group versus </w:t>
      </w:r>
      <w:r w:rsidR="008B4047" w:rsidRPr="0050631C">
        <w:rPr>
          <w:rFonts w:ascii="Book Antiqua" w:hAnsi="Book Antiqua"/>
          <w:lang w:val="en-GB"/>
        </w:rPr>
        <w:t>70</w:t>
      </w:r>
      <w:r w:rsidR="00070108" w:rsidRPr="0050631C">
        <w:rPr>
          <w:rFonts w:ascii="Book Antiqua" w:hAnsi="Book Antiqua"/>
          <w:lang w:val="en-GB"/>
        </w:rPr>
        <w:t xml:space="preserve"> </w:t>
      </w:r>
      <w:r w:rsidR="008B4047" w:rsidRPr="0050631C">
        <w:rPr>
          <w:rFonts w:ascii="Book Antiqua" w:hAnsi="Book Antiqua"/>
          <w:lang w:val="en-GB"/>
        </w:rPr>
        <w:t>d</w:t>
      </w:r>
      <w:r w:rsidRPr="0050631C">
        <w:rPr>
          <w:rFonts w:ascii="Book Antiqua" w:hAnsi="Book Antiqua"/>
          <w:lang w:val="en-GB"/>
        </w:rPr>
        <w:t xml:space="preserve"> (</w:t>
      </w:r>
      <w:r w:rsidR="00BB227E" w:rsidRPr="0050631C">
        <w:rPr>
          <w:rFonts w:ascii="Book Antiqua" w:hAnsi="Book Antiqua"/>
          <w:lang w:val="en-GB"/>
        </w:rPr>
        <w:t>19.5</w:t>
      </w:r>
      <w:r w:rsidR="00837752">
        <w:rPr>
          <w:rFonts w:ascii="Book Antiqua" w:eastAsia="SimSun" w:hAnsi="Book Antiqua" w:hint="eastAsia"/>
          <w:lang w:val="en-GB" w:eastAsia="zh-CN"/>
        </w:rPr>
        <w:t>-</w:t>
      </w:r>
      <w:r w:rsidR="00E60E04" w:rsidRPr="0050631C">
        <w:rPr>
          <w:rFonts w:ascii="Book Antiqua" w:hAnsi="Book Antiqua"/>
          <w:lang w:val="en-GB"/>
        </w:rPr>
        <w:t>213.5</w:t>
      </w:r>
      <w:r w:rsidR="00070108" w:rsidRPr="0050631C">
        <w:rPr>
          <w:rFonts w:ascii="Book Antiqua" w:hAnsi="Book Antiqua"/>
          <w:lang w:val="en-GB"/>
        </w:rPr>
        <w:t xml:space="preserve"> </w:t>
      </w:r>
      <w:r w:rsidR="00E60E04" w:rsidRPr="0050631C">
        <w:rPr>
          <w:rFonts w:ascii="Book Antiqua" w:hAnsi="Book Antiqua"/>
          <w:lang w:val="en-GB"/>
        </w:rPr>
        <w:t>d</w:t>
      </w:r>
      <w:r w:rsidRPr="0050631C">
        <w:rPr>
          <w:rFonts w:ascii="Book Antiqua" w:hAnsi="Book Antiqua"/>
          <w:lang w:val="en-GB"/>
        </w:rPr>
        <w:t xml:space="preserve">) for </w:t>
      </w:r>
      <w:r w:rsidR="008B4047" w:rsidRPr="0050631C">
        <w:rPr>
          <w:rFonts w:ascii="Book Antiqua" w:hAnsi="Book Antiqua"/>
          <w:lang w:val="en-GB"/>
        </w:rPr>
        <w:t>patients without PC</w:t>
      </w:r>
      <w:r w:rsidR="00E60E04" w:rsidRPr="0050631C">
        <w:rPr>
          <w:rFonts w:ascii="Book Antiqua" w:hAnsi="Book Antiqua"/>
          <w:lang w:val="en-GB"/>
        </w:rPr>
        <w:t xml:space="preserve"> </w:t>
      </w:r>
      <w:r w:rsidR="00D00EF4" w:rsidRPr="0050631C">
        <w:rPr>
          <w:rFonts w:ascii="Book Antiqua" w:hAnsi="Book Antiqua"/>
          <w:lang w:val="en-GB"/>
        </w:rPr>
        <w:t>(</w:t>
      </w:r>
      <w:r w:rsidR="00837752" w:rsidRPr="0050631C">
        <w:rPr>
          <w:rFonts w:ascii="Book Antiqua" w:hAnsi="Book Antiqua"/>
          <w:i/>
          <w:caps/>
          <w:lang w:val="en-GB"/>
        </w:rPr>
        <w:t>p</w:t>
      </w:r>
      <w:r w:rsidR="00837752" w:rsidRPr="0050631C">
        <w:rPr>
          <w:rFonts w:ascii="Book Antiqua" w:hAnsi="Book Antiqua"/>
          <w:lang w:val="en-GB"/>
        </w:rPr>
        <w:t xml:space="preserve"> </w:t>
      </w:r>
      <w:r w:rsidR="00D00EF4" w:rsidRPr="0050631C">
        <w:rPr>
          <w:rFonts w:ascii="Book Antiqua" w:hAnsi="Book Antiqua"/>
          <w:lang w:val="en-GB"/>
        </w:rPr>
        <w:t>=</w:t>
      </w:r>
      <w:r w:rsidR="00837752">
        <w:rPr>
          <w:rFonts w:ascii="Book Antiqua" w:eastAsia="SimSun" w:hAnsi="Book Antiqua" w:hint="eastAsia"/>
          <w:lang w:val="en-GB" w:eastAsia="zh-CN"/>
        </w:rPr>
        <w:t xml:space="preserve"> </w:t>
      </w:r>
      <w:r w:rsidR="00D00EF4" w:rsidRPr="0050631C">
        <w:rPr>
          <w:rFonts w:ascii="Book Antiqua" w:hAnsi="Book Antiqua"/>
          <w:lang w:val="en-GB"/>
        </w:rPr>
        <w:t>0</w:t>
      </w:r>
      <w:r w:rsidR="00837752">
        <w:rPr>
          <w:rFonts w:ascii="Book Antiqua" w:eastAsia="SimSun" w:hAnsi="Book Antiqua" w:hint="eastAsia"/>
          <w:lang w:val="en-GB" w:eastAsia="zh-CN"/>
        </w:rPr>
        <w:t>.</w:t>
      </w:r>
      <w:r w:rsidR="00D00EF4" w:rsidRPr="0050631C">
        <w:rPr>
          <w:rFonts w:ascii="Book Antiqua" w:hAnsi="Book Antiqua"/>
          <w:lang w:val="en-GB"/>
        </w:rPr>
        <w:t>21)</w:t>
      </w:r>
      <w:r w:rsidR="00837752">
        <w:rPr>
          <w:rFonts w:ascii="Book Antiqua" w:eastAsia="SimSun" w:hAnsi="Book Antiqua" w:hint="eastAsia"/>
          <w:lang w:val="en-GB" w:eastAsia="zh-CN"/>
        </w:rPr>
        <w:t xml:space="preserve"> </w:t>
      </w:r>
      <w:r w:rsidR="005D597C" w:rsidRPr="0050631C">
        <w:rPr>
          <w:rFonts w:ascii="Book Antiqua" w:hAnsi="Book Antiqua"/>
          <w:lang w:val="en-GB"/>
        </w:rPr>
        <w:t>(</w:t>
      </w:r>
      <w:r w:rsidR="005D597C" w:rsidRPr="00837752">
        <w:rPr>
          <w:rFonts w:ascii="Book Antiqua" w:hAnsi="Book Antiqua"/>
          <w:caps/>
          <w:lang w:val="en-GB"/>
        </w:rPr>
        <w:t>f</w:t>
      </w:r>
      <w:r w:rsidR="00E60E04" w:rsidRPr="0050631C">
        <w:rPr>
          <w:rFonts w:ascii="Book Antiqua" w:hAnsi="Book Antiqua"/>
          <w:lang w:val="en-GB"/>
        </w:rPr>
        <w:t>igure 2</w:t>
      </w:r>
      <w:r w:rsidR="00D00EF4" w:rsidRPr="0050631C">
        <w:rPr>
          <w:rFonts w:ascii="Book Antiqua" w:hAnsi="Book Antiqua"/>
          <w:lang w:val="en-GB"/>
        </w:rPr>
        <w:t>A</w:t>
      </w:r>
      <w:r w:rsidR="00E60E04" w:rsidRPr="0050631C">
        <w:rPr>
          <w:rFonts w:ascii="Book Antiqua" w:hAnsi="Book Antiqua"/>
          <w:lang w:val="en-GB"/>
        </w:rPr>
        <w:t>)</w:t>
      </w:r>
      <w:r w:rsidRPr="0050631C">
        <w:rPr>
          <w:rFonts w:ascii="Book Antiqua" w:hAnsi="Book Antiqua"/>
          <w:lang w:val="en-GB"/>
        </w:rPr>
        <w:t>.</w:t>
      </w:r>
      <w:r w:rsidR="008B4047" w:rsidRPr="0050631C">
        <w:rPr>
          <w:rFonts w:ascii="Book Antiqua" w:hAnsi="Book Antiqua"/>
          <w:lang w:val="en-GB"/>
        </w:rPr>
        <w:t xml:space="preserve"> </w:t>
      </w:r>
      <w:r w:rsidR="00D00EF4" w:rsidRPr="0050631C">
        <w:rPr>
          <w:rFonts w:ascii="Book Antiqua" w:hAnsi="Book Antiqua"/>
          <w:lang w:val="en-GB"/>
        </w:rPr>
        <w:t xml:space="preserve">Whereas the median survival time did not differ significantly according to carcinomatosis status, clinical failure of SEMS placement was </w:t>
      </w:r>
      <w:r w:rsidR="00330F2A" w:rsidRPr="0050631C">
        <w:rPr>
          <w:rFonts w:ascii="Book Antiqua" w:hAnsi="Book Antiqua"/>
          <w:lang w:val="en-GB"/>
        </w:rPr>
        <w:t>associated with shorter</w:t>
      </w:r>
      <w:r w:rsidR="00D00EF4" w:rsidRPr="0050631C">
        <w:rPr>
          <w:rFonts w:ascii="Book Antiqua" w:hAnsi="Book Antiqua"/>
          <w:lang w:val="en-GB"/>
        </w:rPr>
        <w:t xml:space="preserve"> survival</w:t>
      </w:r>
      <w:r w:rsidR="0075564F" w:rsidRPr="0050631C">
        <w:rPr>
          <w:rFonts w:ascii="Book Antiqua" w:hAnsi="Book Antiqua"/>
          <w:lang w:val="en-GB"/>
        </w:rPr>
        <w:t xml:space="preserve"> (</w:t>
      </w:r>
      <w:r w:rsidR="0075564F" w:rsidRPr="00837752">
        <w:rPr>
          <w:rFonts w:ascii="Book Antiqua" w:hAnsi="Book Antiqua"/>
          <w:caps/>
          <w:lang w:val="en-GB"/>
        </w:rPr>
        <w:t>f</w:t>
      </w:r>
      <w:r w:rsidR="00330F2A" w:rsidRPr="0050631C">
        <w:rPr>
          <w:rFonts w:ascii="Book Antiqua" w:hAnsi="Book Antiqua"/>
          <w:lang w:val="en-GB"/>
        </w:rPr>
        <w:t>igure 2B)</w:t>
      </w:r>
      <w:r w:rsidR="00D00EF4" w:rsidRPr="0050631C">
        <w:rPr>
          <w:rFonts w:ascii="Book Antiqua" w:hAnsi="Book Antiqua"/>
          <w:lang w:val="en-GB"/>
        </w:rPr>
        <w:t xml:space="preserve">. </w:t>
      </w:r>
      <w:r w:rsidR="00220894" w:rsidRPr="0050631C">
        <w:rPr>
          <w:rFonts w:ascii="Book Antiqua" w:hAnsi="Book Antiqua"/>
          <w:lang w:val="en-GB"/>
        </w:rPr>
        <w:t>Effectively palliated patients showed a median survival of 75</w:t>
      </w:r>
      <w:r w:rsidR="00694511" w:rsidRPr="0050631C">
        <w:rPr>
          <w:rFonts w:ascii="Book Antiqua" w:hAnsi="Book Antiqua"/>
          <w:lang w:val="en-GB"/>
        </w:rPr>
        <w:t xml:space="preserve"> </w:t>
      </w:r>
      <w:r w:rsidR="007157E9" w:rsidRPr="0050631C">
        <w:rPr>
          <w:rFonts w:ascii="Book Antiqua" w:hAnsi="Book Antiqua"/>
          <w:lang w:val="en-GB"/>
        </w:rPr>
        <w:t>d compared to only 14.</w:t>
      </w:r>
      <w:r w:rsidR="00220894" w:rsidRPr="0050631C">
        <w:rPr>
          <w:rFonts w:ascii="Book Antiqua" w:hAnsi="Book Antiqua"/>
          <w:lang w:val="en-GB"/>
        </w:rPr>
        <w:t>5</w:t>
      </w:r>
      <w:r w:rsidR="00CE55D0" w:rsidRPr="0050631C">
        <w:rPr>
          <w:rFonts w:ascii="Book Antiqua" w:hAnsi="Book Antiqua"/>
          <w:lang w:val="en-GB"/>
        </w:rPr>
        <w:t xml:space="preserve"> </w:t>
      </w:r>
      <w:r w:rsidR="00220894" w:rsidRPr="0050631C">
        <w:rPr>
          <w:rFonts w:ascii="Book Antiqua" w:hAnsi="Book Antiqua"/>
          <w:lang w:val="en-GB"/>
        </w:rPr>
        <w:t>d in the group experien</w:t>
      </w:r>
      <w:r w:rsidR="009A356F" w:rsidRPr="0050631C">
        <w:rPr>
          <w:rFonts w:ascii="Book Antiqua" w:hAnsi="Book Antiqua"/>
          <w:lang w:val="en-GB"/>
        </w:rPr>
        <w:t>cing clinical failure (</w:t>
      </w:r>
      <w:r w:rsidR="00837752" w:rsidRPr="0050631C">
        <w:rPr>
          <w:rFonts w:ascii="Book Antiqua" w:hAnsi="Book Antiqua"/>
          <w:i/>
          <w:caps/>
          <w:lang w:val="en-GB"/>
        </w:rPr>
        <w:t>p</w:t>
      </w:r>
      <w:r w:rsidR="00837752" w:rsidRPr="0050631C">
        <w:rPr>
          <w:rFonts w:ascii="Book Antiqua" w:hAnsi="Book Antiqua"/>
          <w:lang w:val="en-GB"/>
        </w:rPr>
        <w:t xml:space="preserve"> </w:t>
      </w:r>
      <w:r w:rsidR="009A356F" w:rsidRPr="0050631C">
        <w:rPr>
          <w:rFonts w:ascii="Book Antiqua" w:hAnsi="Book Antiqua"/>
          <w:lang w:val="en-GB"/>
        </w:rPr>
        <w:t>=</w:t>
      </w:r>
      <w:r w:rsidR="00837752">
        <w:rPr>
          <w:rFonts w:ascii="Book Antiqua" w:eastAsia="SimSun" w:hAnsi="Book Antiqua" w:hint="eastAsia"/>
          <w:lang w:val="en-GB" w:eastAsia="zh-CN"/>
        </w:rPr>
        <w:t xml:space="preserve"> </w:t>
      </w:r>
      <w:r w:rsidR="009A356F" w:rsidRPr="0050631C">
        <w:rPr>
          <w:rFonts w:ascii="Book Antiqua" w:hAnsi="Book Antiqua"/>
          <w:lang w:val="en-GB"/>
        </w:rPr>
        <w:t>0.</w:t>
      </w:r>
      <w:r w:rsidR="00220894" w:rsidRPr="0050631C">
        <w:rPr>
          <w:rFonts w:ascii="Book Antiqua" w:hAnsi="Book Antiqua"/>
          <w:lang w:val="en-GB"/>
        </w:rPr>
        <w:t>00</w:t>
      </w:r>
      <w:r w:rsidR="00D71D4F" w:rsidRPr="0050631C">
        <w:rPr>
          <w:rFonts w:ascii="Book Antiqua" w:hAnsi="Book Antiqua"/>
          <w:lang w:val="en-GB"/>
        </w:rPr>
        <w:t>0</w:t>
      </w:r>
      <w:r w:rsidR="00220894" w:rsidRPr="0050631C">
        <w:rPr>
          <w:rFonts w:ascii="Book Antiqua" w:hAnsi="Book Antiqua"/>
          <w:lang w:val="en-GB"/>
        </w:rPr>
        <w:t>3).</w:t>
      </w:r>
    </w:p>
    <w:p w14:paraId="03F24DB0" w14:textId="0BE3787B" w:rsidR="00C7493A" w:rsidRPr="0050631C" w:rsidRDefault="00A41C07"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Ten</w:t>
      </w:r>
      <w:r w:rsidR="00143DA1" w:rsidRPr="0050631C">
        <w:rPr>
          <w:rFonts w:ascii="Book Antiqua" w:hAnsi="Book Antiqua"/>
          <w:lang w:val="en-GB"/>
        </w:rPr>
        <w:t xml:space="preserve"> of 49 (20</w:t>
      </w:r>
      <w:r w:rsidR="007157E9" w:rsidRPr="0050631C">
        <w:rPr>
          <w:rFonts w:ascii="Book Antiqua" w:hAnsi="Book Antiqua"/>
          <w:lang w:val="en-GB"/>
        </w:rPr>
        <w:t>.</w:t>
      </w:r>
      <w:r w:rsidR="00B70B99" w:rsidRPr="0050631C">
        <w:rPr>
          <w:rFonts w:ascii="Book Antiqua" w:hAnsi="Book Antiqua"/>
          <w:lang w:val="en-GB"/>
        </w:rPr>
        <w:t>4</w:t>
      </w:r>
      <w:r w:rsidR="00143DA1" w:rsidRPr="0050631C">
        <w:rPr>
          <w:rFonts w:ascii="Book Antiqua" w:hAnsi="Book Antiqua"/>
          <w:lang w:val="en-GB"/>
        </w:rPr>
        <w:t xml:space="preserve">%) patients </w:t>
      </w:r>
      <w:r w:rsidR="009B7D49" w:rsidRPr="0050631C">
        <w:rPr>
          <w:rFonts w:ascii="Book Antiqua" w:hAnsi="Book Antiqua"/>
          <w:lang w:val="en-GB"/>
        </w:rPr>
        <w:t xml:space="preserve">treated successfully with respect to clinical outcome </w:t>
      </w:r>
      <w:r w:rsidR="00456E41" w:rsidRPr="0050631C">
        <w:rPr>
          <w:rFonts w:ascii="Book Antiqua" w:hAnsi="Book Antiqua"/>
          <w:lang w:val="en-GB"/>
        </w:rPr>
        <w:t>required further endoscopic</w:t>
      </w:r>
      <w:r w:rsidR="00143DA1" w:rsidRPr="0050631C">
        <w:rPr>
          <w:rFonts w:ascii="Book Antiqua" w:hAnsi="Book Antiqua"/>
          <w:lang w:val="en-GB"/>
        </w:rPr>
        <w:t xml:space="preserve"> intervention</w:t>
      </w:r>
      <w:r w:rsidR="002172D5" w:rsidRPr="0050631C">
        <w:rPr>
          <w:rFonts w:ascii="Book Antiqua" w:hAnsi="Book Antiqua"/>
          <w:lang w:val="en-GB"/>
        </w:rPr>
        <w:t xml:space="preserve"> (</w:t>
      </w:r>
      <w:r w:rsidR="002172D5" w:rsidRPr="00837752">
        <w:rPr>
          <w:rFonts w:ascii="Book Antiqua" w:hAnsi="Book Antiqua"/>
          <w:caps/>
          <w:lang w:val="en-GB"/>
        </w:rPr>
        <w:t>t</w:t>
      </w:r>
      <w:r w:rsidR="00B70B99" w:rsidRPr="0050631C">
        <w:rPr>
          <w:rFonts w:ascii="Book Antiqua" w:hAnsi="Book Antiqua"/>
          <w:lang w:val="en-GB"/>
        </w:rPr>
        <w:t>able 3)</w:t>
      </w:r>
      <w:r w:rsidR="00143DA1" w:rsidRPr="0050631C">
        <w:rPr>
          <w:rFonts w:ascii="Book Antiqua" w:hAnsi="Book Antiqua"/>
          <w:lang w:val="en-GB"/>
        </w:rPr>
        <w:t xml:space="preserve">. </w:t>
      </w:r>
      <w:r w:rsidR="00775B87" w:rsidRPr="0050631C">
        <w:rPr>
          <w:rFonts w:ascii="Book Antiqua" w:hAnsi="Book Antiqua"/>
          <w:lang w:val="en-GB"/>
        </w:rPr>
        <w:t>Two</w:t>
      </w:r>
      <w:r w:rsidR="00143DA1" w:rsidRPr="0050631C">
        <w:rPr>
          <w:rFonts w:ascii="Book Antiqua" w:hAnsi="Book Antiqua"/>
          <w:lang w:val="en-GB"/>
        </w:rPr>
        <w:t xml:space="preserve"> of these patients experienced early </w:t>
      </w:r>
      <w:r w:rsidR="0065511F" w:rsidRPr="0050631C">
        <w:rPr>
          <w:rFonts w:ascii="Book Antiqua" w:hAnsi="Book Antiqua"/>
          <w:lang w:val="en-GB"/>
        </w:rPr>
        <w:t xml:space="preserve">stent failure at </w:t>
      </w:r>
      <w:r w:rsidR="00643D66" w:rsidRPr="0050631C">
        <w:rPr>
          <w:rFonts w:ascii="Book Antiqua" w:hAnsi="Book Antiqua"/>
          <w:lang w:val="en-GB"/>
        </w:rPr>
        <w:t>respectively 14 and 17 d</w:t>
      </w:r>
      <w:r w:rsidR="00DB3F7C" w:rsidRPr="0050631C">
        <w:rPr>
          <w:rFonts w:ascii="Book Antiqua" w:hAnsi="Book Antiqua"/>
          <w:lang w:val="en-GB"/>
        </w:rPr>
        <w:t>,</w:t>
      </w:r>
      <w:r w:rsidR="0065511F" w:rsidRPr="0050631C">
        <w:rPr>
          <w:rFonts w:ascii="Book Antiqua" w:hAnsi="Book Antiqua"/>
          <w:lang w:val="en-GB"/>
        </w:rPr>
        <w:t xml:space="preserve"> while the other </w:t>
      </w:r>
      <w:r w:rsidR="00775B87" w:rsidRPr="0050631C">
        <w:rPr>
          <w:rFonts w:ascii="Book Antiqua" w:hAnsi="Book Antiqua"/>
          <w:lang w:val="en-GB"/>
        </w:rPr>
        <w:t>eight</w:t>
      </w:r>
      <w:r w:rsidR="007634A0" w:rsidRPr="0050631C">
        <w:rPr>
          <w:rFonts w:ascii="Book Antiqua" w:hAnsi="Book Antiqua"/>
          <w:lang w:val="en-GB"/>
        </w:rPr>
        <w:t xml:space="preserve"> </w:t>
      </w:r>
      <w:r w:rsidR="0065511F" w:rsidRPr="0050631C">
        <w:rPr>
          <w:rFonts w:ascii="Book Antiqua" w:hAnsi="Book Antiqua"/>
          <w:lang w:val="en-GB"/>
        </w:rPr>
        <w:t xml:space="preserve">patients experienced late </w:t>
      </w:r>
      <w:r w:rsidR="00B70B99" w:rsidRPr="0050631C">
        <w:rPr>
          <w:rFonts w:ascii="Book Antiqua" w:hAnsi="Book Antiqua"/>
          <w:lang w:val="en-GB"/>
        </w:rPr>
        <w:t>s</w:t>
      </w:r>
      <w:r w:rsidR="007157E9" w:rsidRPr="0050631C">
        <w:rPr>
          <w:rFonts w:ascii="Book Antiqua" w:hAnsi="Book Antiqua"/>
          <w:lang w:val="en-GB"/>
        </w:rPr>
        <w:t>tent failure at a median of 130.</w:t>
      </w:r>
      <w:r w:rsidR="00B70B99" w:rsidRPr="0050631C">
        <w:rPr>
          <w:rFonts w:ascii="Book Antiqua" w:hAnsi="Book Antiqua"/>
          <w:lang w:val="en-GB"/>
        </w:rPr>
        <w:t>5</w:t>
      </w:r>
      <w:r w:rsidR="0065511F" w:rsidRPr="0050631C">
        <w:rPr>
          <w:rFonts w:ascii="Book Antiqua" w:hAnsi="Book Antiqua"/>
          <w:lang w:val="en-GB"/>
        </w:rPr>
        <w:t xml:space="preserve"> d.</w:t>
      </w:r>
      <w:r w:rsidR="00924738" w:rsidRPr="0050631C">
        <w:rPr>
          <w:rFonts w:ascii="Book Antiqua" w:hAnsi="Book Antiqua"/>
          <w:lang w:val="en-GB"/>
        </w:rPr>
        <w:t xml:space="preserve"> </w:t>
      </w:r>
      <w:r w:rsidR="009D0EA5" w:rsidRPr="0050631C">
        <w:rPr>
          <w:rFonts w:ascii="Book Antiqua" w:hAnsi="Book Antiqua"/>
          <w:lang w:val="en-GB"/>
        </w:rPr>
        <w:t>Eight</w:t>
      </w:r>
      <w:r w:rsidR="00A65B6C" w:rsidRPr="0050631C">
        <w:rPr>
          <w:rFonts w:ascii="Book Antiqua" w:hAnsi="Book Antiqua"/>
          <w:lang w:val="en-GB"/>
        </w:rPr>
        <w:t xml:space="preserve"> of</w:t>
      </w:r>
      <w:r w:rsidR="001E549E" w:rsidRPr="0050631C">
        <w:rPr>
          <w:rFonts w:ascii="Book Antiqua" w:hAnsi="Book Antiqua"/>
          <w:lang w:val="en-GB"/>
        </w:rPr>
        <w:t xml:space="preserve"> ten</w:t>
      </w:r>
      <w:r w:rsidR="00A65B6C" w:rsidRPr="0050631C">
        <w:rPr>
          <w:rFonts w:ascii="Book Antiqua" w:hAnsi="Book Antiqua"/>
          <w:lang w:val="en-GB"/>
        </w:rPr>
        <w:t xml:space="preserve"> </w:t>
      </w:r>
      <w:r w:rsidR="00924738" w:rsidRPr="0050631C">
        <w:rPr>
          <w:rFonts w:ascii="Book Antiqua" w:hAnsi="Book Antiqua"/>
          <w:lang w:val="en-GB"/>
        </w:rPr>
        <w:t xml:space="preserve">patients could be </w:t>
      </w:r>
      <w:r w:rsidR="007634A0" w:rsidRPr="0050631C">
        <w:rPr>
          <w:rFonts w:ascii="Book Antiqua" w:hAnsi="Book Antiqua"/>
          <w:lang w:val="en-GB"/>
        </w:rPr>
        <w:t xml:space="preserve">palliated </w:t>
      </w:r>
      <w:r w:rsidR="00924738" w:rsidRPr="0050631C">
        <w:rPr>
          <w:rFonts w:ascii="Book Antiqua" w:hAnsi="Book Antiqua"/>
          <w:lang w:val="en-GB"/>
        </w:rPr>
        <w:lastRenderedPageBreak/>
        <w:t xml:space="preserve">successfully by another endoscopic intervention. </w:t>
      </w:r>
      <w:r w:rsidR="009D0EA5" w:rsidRPr="0050631C">
        <w:rPr>
          <w:rFonts w:ascii="Book Antiqua" w:hAnsi="Book Antiqua"/>
          <w:lang w:val="en-GB"/>
        </w:rPr>
        <w:t>Six</w:t>
      </w:r>
      <w:r w:rsidR="007634A0" w:rsidRPr="0050631C">
        <w:rPr>
          <w:rFonts w:ascii="Book Antiqua" w:hAnsi="Book Antiqua"/>
          <w:lang w:val="en-GB"/>
        </w:rPr>
        <w:t xml:space="preserve"> patients were managed by insertion of another SEMS</w:t>
      </w:r>
      <w:r w:rsidR="009D0EA5" w:rsidRPr="0050631C">
        <w:rPr>
          <w:rFonts w:ascii="Book Antiqua" w:hAnsi="Book Antiqua"/>
          <w:lang w:val="en-GB"/>
        </w:rPr>
        <w:t>, two</w:t>
      </w:r>
      <w:r w:rsidR="007634A0" w:rsidRPr="0050631C">
        <w:rPr>
          <w:rFonts w:ascii="Book Antiqua" w:hAnsi="Book Antiqua"/>
          <w:lang w:val="en-GB"/>
        </w:rPr>
        <w:t xml:space="preserve"> by Arg</w:t>
      </w:r>
      <w:r w:rsidR="009D0EA5" w:rsidRPr="0050631C">
        <w:rPr>
          <w:rFonts w:ascii="Book Antiqua" w:hAnsi="Book Antiqua"/>
          <w:lang w:val="en-GB"/>
        </w:rPr>
        <w:t>on Plasma Coagulation and two</w:t>
      </w:r>
      <w:r w:rsidR="0093001C" w:rsidRPr="0050631C">
        <w:rPr>
          <w:rFonts w:ascii="Book Antiqua" w:hAnsi="Book Antiqua"/>
          <w:lang w:val="en-GB"/>
        </w:rPr>
        <w:t xml:space="preserve"> by </w:t>
      </w:r>
      <w:r w:rsidR="007634A0" w:rsidRPr="0050631C">
        <w:rPr>
          <w:rFonts w:ascii="Book Antiqua" w:hAnsi="Book Antiqua"/>
          <w:lang w:val="en-GB"/>
        </w:rPr>
        <w:t>mechanical stent recanalization</w:t>
      </w:r>
      <w:r w:rsidR="00B61E00" w:rsidRPr="0050631C">
        <w:rPr>
          <w:rFonts w:ascii="Book Antiqua" w:hAnsi="Book Antiqua"/>
          <w:lang w:val="en-GB"/>
        </w:rPr>
        <w:t xml:space="preserve"> (data not shown)</w:t>
      </w:r>
      <w:r w:rsidR="007634A0" w:rsidRPr="0050631C">
        <w:rPr>
          <w:rFonts w:ascii="Book Antiqua" w:hAnsi="Book Antiqua"/>
          <w:lang w:val="en-GB"/>
        </w:rPr>
        <w:t>.</w:t>
      </w:r>
      <w:r w:rsidR="00261BCD" w:rsidRPr="0050631C">
        <w:rPr>
          <w:rFonts w:ascii="Book Antiqua" w:hAnsi="Book Antiqua"/>
          <w:lang w:val="en-GB"/>
        </w:rPr>
        <w:t xml:space="preserve"> There were statistically significant more</w:t>
      </w:r>
      <w:r w:rsidR="00104DE0" w:rsidRPr="0050631C">
        <w:rPr>
          <w:rFonts w:ascii="Book Antiqua" w:hAnsi="Book Antiqua"/>
          <w:lang w:val="en-GB"/>
        </w:rPr>
        <w:t xml:space="preserve"> patients</w:t>
      </w:r>
      <w:r w:rsidR="008943C2" w:rsidRPr="0050631C">
        <w:rPr>
          <w:rFonts w:ascii="Book Antiqua" w:hAnsi="Book Antiqua"/>
          <w:lang w:val="en-GB"/>
        </w:rPr>
        <w:t xml:space="preserve"> experiencing late reintervention</w:t>
      </w:r>
      <w:r w:rsidR="00A54294" w:rsidRPr="0050631C">
        <w:rPr>
          <w:rFonts w:ascii="Book Antiqua" w:hAnsi="Book Antiqua"/>
          <w:lang w:val="en-GB"/>
        </w:rPr>
        <w:t xml:space="preserve"> after clinical success</w:t>
      </w:r>
      <w:r w:rsidR="00261BCD" w:rsidRPr="0050631C">
        <w:rPr>
          <w:rFonts w:ascii="Book Antiqua" w:hAnsi="Book Antiqua"/>
          <w:lang w:val="en-GB"/>
        </w:rPr>
        <w:t xml:space="preserve"> in the group without PC </w:t>
      </w:r>
      <w:r w:rsidR="00A54294" w:rsidRPr="0050631C">
        <w:rPr>
          <w:rFonts w:ascii="Book Antiqua" w:hAnsi="Book Antiqua"/>
          <w:lang w:val="en-GB"/>
        </w:rPr>
        <w:t xml:space="preserve">(8/31 </w:t>
      </w:r>
      <w:r w:rsidR="00A54294" w:rsidRPr="00837752">
        <w:rPr>
          <w:rFonts w:ascii="Book Antiqua" w:hAnsi="Book Antiqua"/>
          <w:i/>
          <w:lang w:val="en-GB"/>
        </w:rPr>
        <w:t>vs</w:t>
      </w:r>
      <w:r w:rsidR="00837752">
        <w:rPr>
          <w:rFonts w:ascii="Book Antiqua" w:eastAsia="SimSun" w:hAnsi="Book Antiqua" w:hint="eastAsia"/>
          <w:lang w:val="en-GB" w:eastAsia="zh-CN"/>
        </w:rPr>
        <w:t xml:space="preserve"> </w:t>
      </w:r>
      <w:r w:rsidR="007157E9" w:rsidRPr="0050631C">
        <w:rPr>
          <w:rFonts w:ascii="Book Antiqua" w:hAnsi="Book Antiqua"/>
          <w:lang w:val="en-GB"/>
        </w:rPr>
        <w:t xml:space="preserve">0/18, </w:t>
      </w:r>
      <w:r w:rsidR="00837752" w:rsidRPr="0050631C">
        <w:rPr>
          <w:rFonts w:ascii="Book Antiqua" w:hAnsi="Book Antiqua"/>
          <w:i/>
          <w:caps/>
          <w:lang w:val="en-GB"/>
        </w:rPr>
        <w:t>p</w:t>
      </w:r>
      <w:r w:rsidR="00837752" w:rsidRPr="0050631C">
        <w:rPr>
          <w:rFonts w:ascii="Book Antiqua" w:hAnsi="Book Antiqua"/>
          <w:lang w:val="en-GB"/>
        </w:rPr>
        <w:t xml:space="preserve"> </w:t>
      </w:r>
      <w:r w:rsidR="007157E9" w:rsidRPr="0050631C">
        <w:rPr>
          <w:rFonts w:ascii="Book Antiqua" w:hAnsi="Book Antiqua"/>
          <w:lang w:val="en-GB"/>
        </w:rPr>
        <w:t>=</w:t>
      </w:r>
      <w:r w:rsidR="00837752">
        <w:rPr>
          <w:rFonts w:ascii="Book Antiqua" w:eastAsia="SimSun" w:hAnsi="Book Antiqua" w:hint="eastAsia"/>
          <w:lang w:val="en-GB" w:eastAsia="zh-CN"/>
        </w:rPr>
        <w:t xml:space="preserve"> </w:t>
      </w:r>
      <w:r w:rsidR="007157E9" w:rsidRPr="0050631C">
        <w:rPr>
          <w:rFonts w:ascii="Book Antiqua" w:hAnsi="Book Antiqua"/>
          <w:lang w:val="en-GB"/>
        </w:rPr>
        <w:t>0.</w:t>
      </w:r>
      <w:r w:rsidR="00A54294" w:rsidRPr="0050631C">
        <w:rPr>
          <w:rFonts w:ascii="Book Antiqua" w:hAnsi="Book Antiqua"/>
          <w:lang w:val="en-GB"/>
        </w:rPr>
        <w:t>02</w:t>
      </w:r>
      <w:r w:rsidR="00E64923" w:rsidRPr="0050631C">
        <w:rPr>
          <w:rFonts w:ascii="Book Antiqua" w:hAnsi="Book Antiqua"/>
          <w:lang w:val="en-GB"/>
        </w:rPr>
        <w:t xml:space="preserve">), </w:t>
      </w:r>
      <w:r w:rsidR="00261BCD" w:rsidRPr="0050631C">
        <w:rPr>
          <w:rFonts w:ascii="Book Antiqua" w:hAnsi="Book Antiqua"/>
          <w:lang w:val="en-GB"/>
        </w:rPr>
        <w:t>whereas no difference could be found with regard to</w:t>
      </w:r>
      <w:r w:rsidR="003F7A9F" w:rsidRPr="0050631C">
        <w:rPr>
          <w:rFonts w:ascii="Book Antiqua" w:hAnsi="Book Antiqua"/>
          <w:lang w:val="en-GB"/>
        </w:rPr>
        <w:t xml:space="preserve"> patients experiencing</w:t>
      </w:r>
      <w:r w:rsidR="00892653" w:rsidRPr="0050631C">
        <w:rPr>
          <w:rFonts w:ascii="Book Antiqua" w:hAnsi="Book Antiqua"/>
          <w:lang w:val="en-GB"/>
        </w:rPr>
        <w:t xml:space="preserve"> early reintervention</w:t>
      </w:r>
      <w:r w:rsidR="00E64923" w:rsidRPr="0050631C">
        <w:rPr>
          <w:rFonts w:ascii="Book Antiqua" w:hAnsi="Book Antiqua"/>
          <w:lang w:val="en-GB"/>
        </w:rPr>
        <w:t xml:space="preserve"> (</w:t>
      </w:r>
      <w:r w:rsidR="00A54294" w:rsidRPr="0050631C">
        <w:rPr>
          <w:rFonts w:ascii="Book Antiqua" w:hAnsi="Book Antiqua"/>
          <w:lang w:val="en-GB"/>
        </w:rPr>
        <w:t xml:space="preserve">1/31 </w:t>
      </w:r>
      <w:r w:rsidR="00A54294" w:rsidRPr="00837752">
        <w:rPr>
          <w:rFonts w:ascii="Book Antiqua" w:hAnsi="Book Antiqua"/>
          <w:i/>
          <w:lang w:val="en-GB"/>
        </w:rPr>
        <w:t>vs</w:t>
      </w:r>
      <w:r w:rsidR="00837752">
        <w:rPr>
          <w:rFonts w:ascii="Book Antiqua" w:eastAsia="SimSun" w:hAnsi="Book Antiqua" w:hint="eastAsia"/>
          <w:lang w:val="en-GB" w:eastAsia="zh-CN"/>
        </w:rPr>
        <w:t xml:space="preserve"> </w:t>
      </w:r>
      <w:r w:rsidR="00A54294" w:rsidRPr="0050631C">
        <w:rPr>
          <w:rFonts w:ascii="Book Antiqua" w:hAnsi="Book Antiqua"/>
          <w:lang w:val="en-GB"/>
        </w:rPr>
        <w:t xml:space="preserve">1/18, </w:t>
      </w:r>
      <w:r w:rsidR="00837752" w:rsidRPr="0050631C">
        <w:rPr>
          <w:rFonts w:ascii="Book Antiqua" w:hAnsi="Book Antiqua"/>
          <w:i/>
          <w:caps/>
          <w:lang w:val="en-GB"/>
        </w:rPr>
        <w:t>p</w:t>
      </w:r>
      <w:r w:rsidR="00837752" w:rsidRPr="0050631C">
        <w:rPr>
          <w:rFonts w:ascii="Book Antiqua" w:hAnsi="Book Antiqua"/>
          <w:lang w:val="en-GB"/>
        </w:rPr>
        <w:t xml:space="preserve"> </w:t>
      </w:r>
      <w:r w:rsidR="00A54294" w:rsidRPr="0050631C">
        <w:rPr>
          <w:rFonts w:ascii="Book Antiqua" w:hAnsi="Book Antiqua"/>
          <w:lang w:val="en-GB"/>
        </w:rPr>
        <w:t>=</w:t>
      </w:r>
      <w:r w:rsidR="00837752">
        <w:rPr>
          <w:rFonts w:ascii="Book Antiqua" w:eastAsia="SimSun" w:hAnsi="Book Antiqua" w:hint="eastAsia"/>
          <w:lang w:val="en-GB" w:eastAsia="zh-CN"/>
        </w:rPr>
        <w:t xml:space="preserve"> </w:t>
      </w:r>
      <w:r w:rsidR="00A54294" w:rsidRPr="0050631C">
        <w:rPr>
          <w:rFonts w:ascii="Book Antiqua" w:hAnsi="Book Antiqua"/>
          <w:lang w:val="en-GB"/>
        </w:rPr>
        <w:t>1</w:t>
      </w:r>
      <w:r w:rsidR="00922551" w:rsidRPr="0050631C">
        <w:rPr>
          <w:rFonts w:ascii="Book Antiqua" w:hAnsi="Book Antiqua"/>
          <w:lang w:val="en-GB"/>
        </w:rPr>
        <w:t>.</w:t>
      </w:r>
      <w:r w:rsidR="00E64923" w:rsidRPr="0050631C">
        <w:rPr>
          <w:rFonts w:ascii="Book Antiqua" w:hAnsi="Book Antiqua"/>
          <w:lang w:val="en-GB"/>
        </w:rPr>
        <w:t>0)</w:t>
      </w:r>
      <w:r w:rsidR="00837752">
        <w:rPr>
          <w:rFonts w:ascii="Book Antiqua" w:eastAsia="SimSun" w:hAnsi="Book Antiqua" w:hint="eastAsia"/>
          <w:lang w:val="en-GB" w:eastAsia="zh-CN"/>
        </w:rPr>
        <w:t xml:space="preserve"> </w:t>
      </w:r>
      <w:r w:rsidR="00A54294" w:rsidRPr="0050631C">
        <w:rPr>
          <w:rFonts w:ascii="Book Antiqua" w:hAnsi="Book Antiqua"/>
          <w:lang w:val="en-GB"/>
        </w:rPr>
        <w:t>(</w:t>
      </w:r>
      <w:r w:rsidR="007128C5" w:rsidRPr="00837752">
        <w:rPr>
          <w:rFonts w:ascii="Book Antiqua" w:hAnsi="Book Antiqua"/>
          <w:caps/>
          <w:lang w:val="en-GB"/>
        </w:rPr>
        <w:t>t</w:t>
      </w:r>
      <w:r w:rsidR="00A54294" w:rsidRPr="0050631C">
        <w:rPr>
          <w:rFonts w:ascii="Book Antiqua" w:hAnsi="Book Antiqua"/>
          <w:lang w:val="en-GB"/>
        </w:rPr>
        <w:t>able 3)</w:t>
      </w:r>
      <w:r w:rsidR="00261BCD" w:rsidRPr="0050631C">
        <w:rPr>
          <w:rFonts w:ascii="Book Antiqua" w:hAnsi="Book Antiqua"/>
          <w:lang w:val="en-GB"/>
        </w:rPr>
        <w:t xml:space="preserve">. </w:t>
      </w:r>
      <w:r w:rsidR="007133F8" w:rsidRPr="0050631C">
        <w:rPr>
          <w:rFonts w:ascii="Book Antiqua" w:hAnsi="Book Antiqua"/>
          <w:lang w:val="en-GB"/>
        </w:rPr>
        <w:t>Three p</w:t>
      </w:r>
      <w:r w:rsidR="00014974" w:rsidRPr="0050631C">
        <w:rPr>
          <w:rFonts w:ascii="Book Antiqua" w:hAnsi="Book Antiqua"/>
          <w:lang w:val="en-GB"/>
        </w:rPr>
        <w:t>atients required more than one r</w:t>
      </w:r>
      <w:r w:rsidR="007133F8" w:rsidRPr="0050631C">
        <w:rPr>
          <w:rFonts w:ascii="Book Antiqua" w:hAnsi="Book Antiqua"/>
          <w:lang w:val="en-GB"/>
        </w:rPr>
        <w:t xml:space="preserve">eintervention. </w:t>
      </w:r>
      <w:r w:rsidR="00DF0DC7" w:rsidRPr="0050631C">
        <w:rPr>
          <w:rFonts w:ascii="Book Antiqua" w:hAnsi="Book Antiqua"/>
          <w:lang w:val="en-GB"/>
        </w:rPr>
        <w:t xml:space="preserve">63% of all patients were palliated successfully without need for </w:t>
      </w:r>
      <w:r w:rsidR="00A43B20" w:rsidRPr="0050631C">
        <w:rPr>
          <w:rFonts w:ascii="Book Antiqua" w:hAnsi="Book Antiqua"/>
          <w:lang w:val="en-GB"/>
        </w:rPr>
        <w:t xml:space="preserve">further </w:t>
      </w:r>
      <w:r w:rsidR="00DF0DC7" w:rsidRPr="0050631C">
        <w:rPr>
          <w:rFonts w:ascii="Book Antiqua" w:hAnsi="Book Antiqua"/>
          <w:lang w:val="en-GB"/>
        </w:rPr>
        <w:t>endoscopic intervention</w:t>
      </w:r>
      <w:r w:rsidR="00A54294" w:rsidRPr="0050631C">
        <w:rPr>
          <w:rFonts w:ascii="Book Antiqua" w:hAnsi="Book Antiqua"/>
          <w:lang w:val="en-GB"/>
        </w:rPr>
        <w:t xml:space="preserve"> (</w:t>
      </w:r>
      <w:r w:rsidR="007128C5" w:rsidRPr="00837752">
        <w:rPr>
          <w:rFonts w:ascii="Book Antiqua" w:hAnsi="Book Antiqua"/>
          <w:caps/>
          <w:lang w:val="en-GB"/>
        </w:rPr>
        <w:t>f</w:t>
      </w:r>
      <w:r w:rsidR="00DB01F1" w:rsidRPr="0050631C">
        <w:rPr>
          <w:rFonts w:ascii="Book Antiqua" w:hAnsi="Book Antiqua"/>
          <w:lang w:val="en-GB"/>
        </w:rPr>
        <w:t>igure </w:t>
      </w:r>
      <w:r w:rsidR="00C7493A" w:rsidRPr="0050631C">
        <w:rPr>
          <w:rFonts w:ascii="Book Antiqua" w:hAnsi="Book Antiqua"/>
          <w:lang w:val="en-GB"/>
        </w:rPr>
        <w:t>1</w:t>
      </w:r>
      <w:r w:rsidR="00A54294" w:rsidRPr="0050631C">
        <w:rPr>
          <w:rFonts w:ascii="Book Antiqua" w:hAnsi="Book Antiqua"/>
          <w:lang w:val="en-GB"/>
        </w:rPr>
        <w:t>).</w:t>
      </w:r>
    </w:p>
    <w:p w14:paraId="019B0F1D" w14:textId="19F2325F" w:rsidR="006834BF" w:rsidRPr="0050631C" w:rsidRDefault="00E02D93"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Major complications occurred </w:t>
      </w:r>
      <w:r w:rsidR="009D0EA5" w:rsidRPr="0050631C">
        <w:rPr>
          <w:rFonts w:ascii="Book Antiqua" w:hAnsi="Book Antiqua"/>
          <w:lang w:val="en-GB"/>
        </w:rPr>
        <w:t>in three</w:t>
      </w:r>
      <w:r w:rsidR="00720682" w:rsidRPr="0050631C">
        <w:rPr>
          <w:rFonts w:ascii="Book Antiqua" w:hAnsi="Book Antiqua"/>
          <w:lang w:val="en-GB"/>
        </w:rPr>
        <w:t xml:space="preserve"> </w:t>
      </w:r>
      <w:r w:rsidRPr="0050631C">
        <w:rPr>
          <w:rFonts w:ascii="Book Antiqua" w:hAnsi="Book Antiqua"/>
          <w:lang w:val="en-GB"/>
        </w:rPr>
        <w:t>patients</w:t>
      </w:r>
      <w:r w:rsidR="00923D4C" w:rsidRPr="0050631C">
        <w:rPr>
          <w:rFonts w:ascii="Book Antiqua" w:hAnsi="Book Antiqua"/>
          <w:lang w:val="en-GB"/>
        </w:rPr>
        <w:t xml:space="preserve"> </w:t>
      </w:r>
      <w:r w:rsidR="00922551" w:rsidRPr="0050631C">
        <w:rPr>
          <w:rFonts w:ascii="Book Antiqua" w:hAnsi="Book Antiqua"/>
          <w:lang w:val="en-GB"/>
        </w:rPr>
        <w:t>(4.</w:t>
      </w:r>
      <w:r w:rsidR="00DB01F1" w:rsidRPr="0050631C">
        <w:rPr>
          <w:rFonts w:ascii="Book Antiqua" w:hAnsi="Book Antiqua"/>
          <w:lang w:val="en-GB"/>
        </w:rPr>
        <w:t xml:space="preserve">8%) </w:t>
      </w:r>
      <w:r w:rsidRPr="0050631C">
        <w:rPr>
          <w:rFonts w:ascii="Book Antiqua" w:hAnsi="Book Antiqua"/>
          <w:lang w:val="en-GB"/>
        </w:rPr>
        <w:t xml:space="preserve">and were not more frequent </w:t>
      </w:r>
      <w:r w:rsidR="00092B9A" w:rsidRPr="0050631C">
        <w:rPr>
          <w:rFonts w:ascii="Book Antiqua" w:hAnsi="Book Antiqua"/>
          <w:lang w:val="en-GB"/>
        </w:rPr>
        <w:t>in the PC group</w:t>
      </w:r>
      <w:r w:rsidR="00720682" w:rsidRPr="0050631C">
        <w:rPr>
          <w:rFonts w:ascii="Book Antiqua" w:hAnsi="Book Antiqua"/>
          <w:lang w:val="en-GB"/>
        </w:rPr>
        <w:t xml:space="preserve"> </w:t>
      </w:r>
      <w:r w:rsidRPr="0050631C">
        <w:rPr>
          <w:rFonts w:ascii="Book Antiqua" w:hAnsi="Book Antiqua"/>
          <w:lang w:val="en-GB"/>
        </w:rPr>
        <w:t>(</w:t>
      </w:r>
      <w:r w:rsidR="00837752" w:rsidRPr="0050631C">
        <w:rPr>
          <w:rFonts w:ascii="Book Antiqua" w:hAnsi="Book Antiqua"/>
          <w:i/>
          <w:caps/>
          <w:lang w:val="en-GB"/>
        </w:rPr>
        <w:t>p</w:t>
      </w:r>
      <w:r w:rsidR="00837752" w:rsidRPr="0050631C">
        <w:rPr>
          <w:rFonts w:ascii="Book Antiqua" w:hAnsi="Book Antiqua"/>
          <w:lang w:val="en-GB"/>
        </w:rPr>
        <w:t xml:space="preserve"> </w:t>
      </w:r>
      <w:r w:rsidR="00922551" w:rsidRPr="0050631C">
        <w:rPr>
          <w:rFonts w:ascii="Book Antiqua" w:hAnsi="Book Antiqua"/>
          <w:lang w:val="en-GB"/>
        </w:rPr>
        <w:t>=</w:t>
      </w:r>
      <w:r w:rsidR="00837752">
        <w:rPr>
          <w:rFonts w:ascii="Book Antiqua" w:eastAsia="SimSun" w:hAnsi="Book Antiqua" w:hint="eastAsia"/>
          <w:lang w:val="en-GB" w:eastAsia="zh-CN"/>
        </w:rPr>
        <w:t xml:space="preserve"> </w:t>
      </w:r>
      <w:r w:rsidR="00922551" w:rsidRPr="0050631C">
        <w:rPr>
          <w:rFonts w:ascii="Book Antiqua" w:hAnsi="Book Antiqua"/>
          <w:lang w:val="en-GB"/>
        </w:rPr>
        <w:t>1.</w:t>
      </w:r>
      <w:r w:rsidR="00720682" w:rsidRPr="0050631C">
        <w:rPr>
          <w:rFonts w:ascii="Book Antiqua" w:hAnsi="Book Antiqua"/>
          <w:lang w:val="en-GB"/>
        </w:rPr>
        <w:t>0</w:t>
      </w:r>
      <w:r w:rsidRPr="0050631C">
        <w:rPr>
          <w:rFonts w:ascii="Book Antiqua" w:hAnsi="Book Antiqua"/>
          <w:lang w:val="en-GB"/>
        </w:rPr>
        <w:t>)</w:t>
      </w:r>
      <w:r w:rsidR="00837752">
        <w:rPr>
          <w:rFonts w:ascii="Book Antiqua" w:eastAsia="SimSun" w:hAnsi="Book Antiqua" w:hint="eastAsia"/>
          <w:lang w:val="en-GB" w:eastAsia="zh-CN"/>
        </w:rPr>
        <w:t xml:space="preserve"> </w:t>
      </w:r>
      <w:r w:rsidR="005D5A56" w:rsidRPr="0050631C">
        <w:rPr>
          <w:rFonts w:ascii="Book Antiqua" w:hAnsi="Book Antiqua"/>
          <w:lang w:val="en-GB"/>
        </w:rPr>
        <w:t>(</w:t>
      </w:r>
      <w:r w:rsidR="005D5A56" w:rsidRPr="00837752">
        <w:rPr>
          <w:rFonts w:ascii="Book Antiqua" w:hAnsi="Book Antiqua"/>
          <w:caps/>
          <w:lang w:val="en-GB"/>
        </w:rPr>
        <w:t>t</w:t>
      </w:r>
      <w:r w:rsidR="00720682" w:rsidRPr="0050631C">
        <w:rPr>
          <w:rFonts w:ascii="Book Antiqua" w:hAnsi="Book Antiqua"/>
          <w:lang w:val="en-GB"/>
        </w:rPr>
        <w:t>able 3)</w:t>
      </w:r>
      <w:r w:rsidRPr="0050631C">
        <w:rPr>
          <w:rFonts w:ascii="Book Antiqua" w:hAnsi="Book Antiqua"/>
          <w:lang w:val="en-GB"/>
        </w:rPr>
        <w:t>.</w:t>
      </w:r>
      <w:r w:rsidR="0032783D" w:rsidRPr="0050631C">
        <w:rPr>
          <w:rFonts w:ascii="Book Antiqua" w:hAnsi="Book Antiqua"/>
          <w:lang w:val="en-GB"/>
        </w:rPr>
        <w:t xml:space="preserve"> Complications encountered were gastrointestinal bleeding in two patients and severe pain related</w:t>
      </w:r>
      <w:r w:rsidR="00551F1E" w:rsidRPr="0050631C">
        <w:rPr>
          <w:rFonts w:ascii="Book Antiqua" w:hAnsi="Book Antiqua"/>
          <w:lang w:val="en-GB"/>
        </w:rPr>
        <w:t xml:space="preserve"> to</w:t>
      </w:r>
      <w:r w:rsidR="0032783D" w:rsidRPr="0050631C">
        <w:rPr>
          <w:rFonts w:ascii="Book Antiqua" w:hAnsi="Book Antiqua"/>
          <w:lang w:val="en-GB"/>
        </w:rPr>
        <w:t xml:space="preserve"> hematoma of the stomach wall in one patient. </w:t>
      </w:r>
      <w:r w:rsidR="00397CA7" w:rsidRPr="0050631C">
        <w:rPr>
          <w:rFonts w:ascii="Book Antiqua" w:hAnsi="Book Antiqua"/>
          <w:lang w:val="en-GB"/>
        </w:rPr>
        <w:t xml:space="preserve">Both cases of </w:t>
      </w:r>
      <w:r w:rsidR="00E15870" w:rsidRPr="0050631C">
        <w:rPr>
          <w:rFonts w:ascii="Book Antiqua" w:hAnsi="Book Antiqua"/>
          <w:lang w:val="en-GB"/>
        </w:rPr>
        <w:t>hemorrhage</w:t>
      </w:r>
      <w:r w:rsidR="00397CA7" w:rsidRPr="0050631C">
        <w:rPr>
          <w:rFonts w:ascii="Book Antiqua" w:hAnsi="Book Antiqua"/>
          <w:lang w:val="en-GB"/>
        </w:rPr>
        <w:t xml:space="preserve"> were due </w:t>
      </w:r>
      <w:r w:rsidR="00551F1E" w:rsidRPr="0050631C">
        <w:rPr>
          <w:rFonts w:ascii="Book Antiqua" w:hAnsi="Book Antiqua"/>
          <w:lang w:val="en-GB"/>
        </w:rPr>
        <w:t xml:space="preserve">to diffuse bleeding from the </w:t>
      </w:r>
      <w:r w:rsidR="007C5707" w:rsidRPr="0050631C">
        <w:rPr>
          <w:rFonts w:ascii="Book Antiqua" w:hAnsi="Book Antiqua"/>
          <w:lang w:val="en-GB"/>
        </w:rPr>
        <w:t>tumo</w:t>
      </w:r>
      <w:r w:rsidR="00DF5141" w:rsidRPr="0050631C">
        <w:rPr>
          <w:rFonts w:ascii="Book Antiqua" w:hAnsi="Book Antiqua"/>
          <w:lang w:val="en-GB"/>
        </w:rPr>
        <w:t>r</w:t>
      </w:r>
      <w:r w:rsidR="00551F1E" w:rsidRPr="0050631C">
        <w:rPr>
          <w:rFonts w:ascii="Book Antiqua" w:hAnsi="Book Antiqua"/>
          <w:lang w:val="en-GB"/>
        </w:rPr>
        <w:t xml:space="preserve">. </w:t>
      </w:r>
      <w:r w:rsidR="006834BF" w:rsidRPr="0050631C">
        <w:rPr>
          <w:rFonts w:ascii="Book Antiqua" w:hAnsi="Book Antiqua"/>
          <w:lang w:val="en-GB"/>
        </w:rPr>
        <w:t>There</w:t>
      </w:r>
      <w:r w:rsidR="00832DFD" w:rsidRPr="0050631C">
        <w:rPr>
          <w:rFonts w:ascii="Book Antiqua" w:hAnsi="Book Antiqua"/>
          <w:lang w:val="en-GB"/>
        </w:rPr>
        <w:t xml:space="preserve"> was no case</w:t>
      </w:r>
      <w:r w:rsidR="006834BF" w:rsidRPr="0050631C">
        <w:rPr>
          <w:rFonts w:ascii="Book Antiqua" w:hAnsi="Book Antiqua"/>
          <w:lang w:val="en-GB"/>
        </w:rPr>
        <w:t xml:space="preserve"> of </w:t>
      </w:r>
      <w:r w:rsidR="00071966" w:rsidRPr="0050631C">
        <w:rPr>
          <w:rFonts w:ascii="Book Antiqua" w:hAnsi="Book Antiqua"/>
          <w:lang w:val="en-GB"/>
        </w:rPr>
        <w:t>perforation</w:t>
      </w:r>
      <w:r w:rsidR="006834BF" w:rsidRPr="0050631C">
        <w:rPr>
          <w:rFonts w:ascii="Book Antiqua" w:hAnsi="Book Antiqua"/>
          <w:lang w:val="en-GB"/>
        </w:rPr>
        <w:t>.</w:t>
      </w:r>
    </w:p>
    <w:p w14:paraId="349F8B86" w14:textId="17389FF1" w:rsidR="00E3776B" w:rsidRPr="0050631C" w:rsidRDefault="009D0EA5"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Four</w:t>
      </w:r>
      <w:r w:rsidR="00E3776B" w:rsidRPr="0050631C">
        <w:rPr>
          <w:rFonts w:ascii="Book Antiqua" w:hAnsi="Book Antiqua"/>
          <w:lang w:val="en-GB"/>
        </w:rPr>
        <w:t xml:space="preserve"> patients</w:t>
      </w:r>
      <w:r w:rsidR="00DB01F1" w:rsidRPr="0050631C">
        <w:rPr>
          <w:rFonts w:ascii="Book Antiqua" w:hAnsi="Book Antiqua"/>
          <w:lang w:val="en-GB"/>
        </w:rPr>
        <w:t xml:space="preserve"> </w:t>
      </w:r>
      <w:r w:rsidR="00922551" w:rsidRPr="0050631C">
        <w:rPr>
          <w:rFonts w:ascii="Book Antiqua" w:hAnsi="Book Antiqua"/>
          <w:lang w:val="en-GB"/>
        </w:rPr>
        <w:t>(6.</w:t>
      </w:r>
      <w:r w:rsidR="00DB01F1" w:rsidRPr="0050631C">
        <w:rPr>
          <w:rFonts w:ascii="Book Antiqua" w:hAnsi="Book Antiqua"/>
          <w:lang w:val="en-GB"/>
        </w:rPr>
        <w:t xml:space="preserve">4%) </w:t>
      </w:r>
      <w:r w:rsidR="00E3776B" w:rsidRPr="0050631C">
        <w:rPr>
          <w:rFonts w:ascii="Book Antiqua" w:hAnsi="Book Antiqua"/>
          <w:lang w:val="en-GB"/>
        </w:rPr>
        <w:t>developed minor complications with again no significant difference between the groups</w:t>
      </w:r>
      <w:r w:rsidR="00E64923" w:rsidRPr="0050631C">
        <w:rPr>
          <w:rFonts w:ascii="Book Antiqua" w:hAnsi="Book Antiqua"/>
          <w:lang w:val="en-GB"/>
        </w:rPr>
        <w:t xml:space="preserve"> (</w:t>
      </w:r>
      <w:r w:rsidR="005D5A56" w:rsidRPr="00837752">
        <w:rPr>
          <w:rFonts w:ascii="Book Antiqua" w:hAnsi="Book Antiqua"/>
          <w:caps/>
          <w:lang w:val="en-GB"/>
        </w:rPr>
        <w:t>t</w:t>
      </w:r>
      <w:r w:rsidR="00720682" w:rsidRPr="0050631C">
        <w:rPr>
          <w:rFonts w:ascii="Book Antiqua" w:hAnsi="Book Antiqua"/>
          <w:lang w:val="en-GB"/>
        </w:rPr>
        <w:t>able 3</w:t>
      </w:r>
      <w:r w:rsidR="00E64923" w:rsidRPr="0050631C">
        <w:rPr>
          <w:rFonts w:ascii="Book Antiqua" w:hAnsi="Book Antiqua"/>
          <w:lang w:val="en-GB"/>
        </w:rPr>
        <w:t>)</w:t>
      </w:r>
      <w:r w:rsidR="00E3776B" w:rsidRPr="0050631C">
        <w:rPr>
          <w:rFonts w:ascii="Book Antiqua" w:hAnsi="Book Antiqua"/>
          <w:lang w:val="en-GB"/>
        </w:rPr>
        <w:t>. Minor complications included intermittent pain (</w:t>
      </w:r>
      <w:r w:rsidR="00E3776B" w:rsidRPr="00837752">
        <w:rPr>
          <w:rFonts w:ascii="Book Antiqua" w:hAnsi="Book Antiqua"/>
          <w:i/>
          <w:lang w:val="en-GB"/>
        </w:rPr>
        <w:t>n</w:t>
      </w:r>
      <w:r w:rsidR="00837752">
        <w:rPr>
          <w:rFonts w:ascii="Book Antiqua" w:eastAsia="SimSun" w:hAnsi="Book Antiqua" w:hint="eastAsia"/>
          <w:i/>
          <w:lang w:val="en-GB" w:eastAsia="zh-CN"/>
        </w:rPr>
        <w:t xml:space="preserve"> </w:t>
      </w:r>
      <w:r w:rsidR="00E3776B" w:rsidRPr="0050631C">
        <w:rPr>
          <w:rFonts w:ascii="Book Antiqua" w:hAnsi="Book Antiqua"/>
          <w:lang w:val="en-GB"/>
        </w:rPr>
        <w:t>=</w:t>
      </w:r>
      <w:r w:rsidR="00837752">
        <w:rPr>
          <w:rFonts w:ascii="Book Antiqua" w:eastAsia="SimSun" w:hAnsi="Book Antiqua" w:hint="eastAsia"/>
          <w:lang w:val="en-GB" w:eastAsia="zh-CN"/>
        </w:rPr>
        <w:t xml:space="preserve"> </w:t>
      </w:r>
      <w:r w:rsidR="00E3776B" w:rsidRPr="0050631C">
        <w:rPr>
          <w:rFonts w:ascii="Book Antiqua" w:hAnsi="Book Antiqua"/>
          <w:lang w:val="en-GB"/>
        </w:rPr>
        <w:t>2) treated with analgesics and moderate fever (</w:t>
      </w:r>
      <w:r w:rsidR="00E3776B" w:rsidRPr="00837752">
        <w:rPr>
          <w:rFonts w:ascii="Book Antiqua" w:hAnsi="Book Antiqua"/>
          <w:i/>
          <w:lang w:val="en-GB"/>
        </w:rPr>
        <w:t>n</w:t>
      </w:r>
      <w:r w:rsidR="00837752">
        <w:rPr>
          <w:rFonts w:ascii="Book Antiqua" w:eastAsia="SimSun" w:hAnsi="Book Antiqua" w:hint="eastAsia"/>
          <w:i/>
          <w:lang w:val="en-GB" w:eastAsia="zh-CN"/>
        </w:rPr>
        <w:t xml:space="preserve"> </w:t>
      </w:r>
      <w:r w:rsidR="00E3776B" w:rsidRPr="0050631C">
        <w:rPr>
          <w:rFonts w:ascii="Book Antiqua" w:hAnsi="Book Antiqua"/>
          <w:lang w:val="en-GB"/>
        </w:rPr>
        <w:t>=</w:t>
      </w:r>
      <w:r w:rsidR="00837752">
        <w:rPr>
          <w:rFonts w:ascii="Book Antiqua" w:eastAsia="SimSun" w:hAnsi="Book Antiqua" w:hint="eastAsia"/>
          <w:lang w:val="en-GB" w:eastAsia="zh-CN"/>
        </w:rPr>
        <w:t xml:space="preserve"> </w:t>
      </w:r>
      <w:r w:rsidR="00E3776B" w:rsidRPr="0050631C">
        <w:rPr>
          <w:rFonts w:ascii="Book Antiqua" w:hAnsi="Book Antiqua"/>
          <w:lang w:val="en-GB"/>
        </w:rPr>
        <w:t>2)</w:t>
      </w:r>
      <w:r w:rsidR="008A34C3" w:rsidRPr="0050631C">
        <w:rPr>
          <w:rFonts w:ascii="Book Antiqua" w:hAnsi="Book Antiqua"/>
          <w:lang w:val="en-GB"/>
        </w:rPr>
        <w:t>.</w:t>
      </w:r>
      <w:r w:rsidR="00CA72CA" w:rsidRPr="0050631C">
        <w:rPr>
          <w:rFonts w:ascii="Book Antiqua" w:hAnsi="Book Antiqua" w:cs="Arial"/>
          <w:b/>
          <w:bCs/>
        </w:rPr>
        <w:t xml:space="preserve"> </w:t>
      </w:r>
      <w:r w:rsidR="00CA72CA" w:rsidRPr="0050631C">
        <w:rPr>
          <w:rFonts w:ascii="Book Antiqua" w:hAnsi="Book Antiqua"/>
          <w:lang w:val="en-GB"/>
        </w:rPr>
        <w:t>The symptoms were self-limiting in all cases and improved with supportive management.</w:t>
      </w:r>
    </w:p>
    <w:p w14:paraId="67B8722A" w14:textId="77777777" w:rsidR="00EA5DF2" w:rsidRPr="0050631C" w:rsidRDefault="00EA5DF2" w:rsidP="0050631C">
      <w:pPr>
        <w:widowControl w:val="0"/>
        <w:autoSpaceDE w:val="0"/>
        <w:autoSpaceDN w:val="0"/>
        <w:adjustRightInd w:val="0"/>
        <w:snapToGrid w:val="0"/>
        <w:spacing w:line="360" w:lineRule="auto"/>
        <w:ind w:left="284" w:right="284"/>
        <w:jc w:val="both"/>
        <w:rPr>
          <w:rFonts w:ascii="Book Antiqua" w:hAnsi="Book Antiqua"/>
          <w:lang w:val="en-GB"/>
        </w:rPr>
      </w:pPr>
    </w:p>
    <w:p w14:paraId="2A009C79" w14:textId="77777777" w:rsidR="00A57704" w:rsidRPr="0050631C" w:rsidRDefault="008603B2" w:rsidP="00837752">
      <w:pPr>
        <w:widowControl w:val="0"/>
        <w:autoSpaceDE w:val="0"/>
        <w:autoSpaceDN w:val="0"/>
        <w:adjustRightInd w:val="0"/>
        <w:snapToGrid w:val="0"/>
        <w:spacing w:line="360" w:lineRule="auto"/>
        <w:ind w:right="284"/>
        <w:jc w:val="both"/>
        <w:rPr>
          <w:rFonts w:ascii="Book Antiqua" w:hAnsi="Book Antiqua"/>
          <w:b/>
          <w:lang w:val="en-GB"/>
        </w:rPr>
      </w:pPr>
      <w:r w:rsidRPr="0050631C">
        <w:rPr>
          <w:rFonts w:ascii="Book Antiqua" w:hAnsi="Book Antiqua"/>
          <w:b/>
          <w:lang w:val="en-GB"/>
        </w:rPr>
        <w:t>DISCUSSION</w:t>
      </w:r>
    </w:p>
    <w:p w14:paraId="747F9CA1" w14:textId="0488C727" w:rsidR="00F4089C" w:rsidRPr="0050631C" w:rsidRDefault="00FA10A7" w:rsidP="00837752">
      <w:pPr>
        <w:widowControl w:val="0"/>
        <w:autoSpaceDE w:val="0"/>
        <w:autoSpaceDN w:val="0"/>
        <w:adjustRightInd w:val="0"/>
        <w:snapToGrid w:val="0"/>
        <w:spacing w:line="360" w:lineRule="auto"/>
        <w:ind w:right="284"/>
        <w:jc w:val="both"/>
        <w:rPr>
          <w:rFonts w:ascii="Book Antiqua" w:hAnsi="Book Antiqua"/>
          <w:b/>
          <w:bCs/>
          <w:lang w:val="en-GB"/>
        </w:rPr>
      </w:pPr>
      <w:r w:rsidRPr="0050631C">
        <w:rPr>
          <w:rFonts w:ascii="Book Antiqua" w:hAnsi="Book Antiqua"/>
          <w:lang w:val="en-GB"/>
        </w:rPr>
        <w:t>The present</w:t>
      </w:r>
      <w:r w:rsidR="006B0CAA" w:rsidRPr="0050631C">
        <w:rPr>
          <w:rFonts w:ascii="Book Antiqua" w:hAnsi="Book Antiqua"/>
          <w:lang w:val="en-GB"/>
        </w:rPr>
        <w:t xml:space="preserve"> study compared the efficacy of SEMS in patients with malignant GOO and PC to patien</w:t>
      </w:r>
      <w:r w:rsidR="00487EA5" w:rsidRPr="0050631C">
        <w:rPr>
          <w:rFonts w:ascii="Book Antiqua" w:hAnsi="Book Antiqua"/>
          <w:lang w:val="en-GB"/>
        </w:rPr>
        <w:t>ts without peritoneal disease. C</w:t>
      </w:r>
      <w:r w:rsidR="006B0CAA" w:rsidRPr="0050631C">
        <w:rPr>
          <w:rFonts w:ascii="Book Antiqua" w:hAnsi="Book Antiqua"/>
          <w:lang w:val="en-GB"/>
        </w:rPr>
        <w:t xml:space="preserve">arcinomatosis had been considered a relative contraindication to SEMS placement </w:t>
      </w:r>
      <w:r w:rsidR="0055228E" w:rsidRPr="0050631C">
        <w:rPr>
          <w:rFonts w:ascii="Book Antiqua" w:hAnsi="Book Antiqua"/>
          <w:lang w:val="en-GB"/>
        </w:rPr>
        <w:t>given</w:t>
      </w:r>
      <w:r w:rsidR="006B0CAA" w:rsidRPr="0050631C">
        <w:rPr>
          <w:rFonts w:ascii="Book Antiqua" w:hAnsi="Book Antiqua"/>
          <w:lang w:val="en-GB"/>
        </w:rPr>
        <w:t xml:space="preserve"> the</w:t>
      </w:r>
      <w:r w:rsidR="00D737EC" w:rsidRPr="0050631C">
        <w:rPr>
          <w:rFonts w:ascii="Book Antiqua" w:hAnsi="Book Antiqua"/>
          <w:lang w:val="en-GB"/>
        </w:rPr>
        <w:t xml:space="preserve"> theoretical</w:t>
      </w:r>
      <w:r w:rsidR="006B0CAA" w:rsidRPr="0050631C">
        <w:rPr>
          <w:rFonts w:ascii="Book Antiqua" w:hAnsi="Book Antiqua"/>
          <w:lang w:val="en-GB"/>
        </w:rPr>
        <w:t xml:space="preserve"> risk of multifocal obstruction</w:t>
      </w:r>
      <w:r w:rsidR="00487EA5" w:rsidRPr="0050631C">
        <w:rPr>
          <w:rFonts w:ascii="Book Antiqua" w:hAnsi="Book Antiqua"/>
          <w:lang w:val="en-GB"/>
        </w:rPr>
        <w:t xml:space="preserve"> and decreased bowel movement</w:t>
      </w:r>
      <w:r w:rsidR="00E200C3" w:rsidRPr="0050631C">
        <w:rPr>
          <w:rFonts w:ascii="Book Antiqua" w:hAnsi="Book Antiqua"/>
          <w:lang w:val="en-GB"/>
        </w:rPr>
        <w:fldChar w:fldCharType="begin">
          <w:fldData xml:space="preserve">PEVuZE5vdGU+PENpdGU+PEF1dGhvcj5CYXJvbjwvQXV0aG9yPjxZZWFyPjIwMDM8L1llYXI+PFJl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</w:fldData>
        </w:fldChar>
      </w:r>
      <w:r w:rsidR="00BA4AA1" w:rsidRPr="0050631C">
        <w:rPr>
          <w:rFonts w:ascii="Book Antiqua" w:hAnsi="Book Antiqua"/>
          <w:lang w:val="en-GB"/>
        </w:rPr>
        <w:instrText xml:space="preserve"> ADDIN EN.CITE </w:instrText>
      </w:r>
      <w:r w:rsidR="00BA4AA1" w:rsidRPr="0050631C">
        <w:rPr>
          <w:rFonts w:ascii="Book Antiqua" w:hAnsi="Book Antiqua"/>
          <w:lang w:val="en-GB"/>
        </w:rPr>
        <w:fldChar w:fldCharType="begin">
          <w:fldData xml:space="preserve">PEVuZE5vdGU+PENpdGU+PEF1dGhvcj5CYXJvbjwvQXV0aG9yPjxZZWFyPjIwMDM8L1llYXI+PFJl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</w:fldData>
        </w:fldChar>
      </w:r>
      <w:r w:rsidR="00BA4AA1" w:rsidRPr="0050631C">
        <w:rPr>
          <w:rFonts w:ascii="Book Antiqua" w:hAnsi="Book Antiqua"/>
          <w:lang w:val="en-GB"/>
        </w:rPr>
        <w:instrText xml:space="preserve"> ADDIN EN.CITE.DATA </w:instrText>
      </w:r>
      <w:r w:rsidR="00BA4AA1" w:rsidRPr="0050631C">
        <w:rPr>
          <w:rFonts w:ascii="Book Antiqua" w:hAnsi="Book Antiqua"/>
          <w:lang w:val="en-GB"/>
        </w:rPr>
      </w:r>
      <w:r w:rsidR="00BA4AA1"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BA4AA1" w:rsidRPr="0050631C">
        <w:rPr>
          <w:rFonts w:ascii="Book Antiqua" w:hAnsi="Book Antiqua"/>
          <w:noProof/>
          <w:vertAlign w:val="superscript"/>
          <w:lang w:val="en-GB"/>
        </w:rPr>
        <w:t>[14-16]</w:t>
      </w:r>
      <w:r w:rsidR="00E200C3" w:rsidRPr="0050631C">
        <w:rPr>
          <w:rFonts w:ascii="Book Antiqua" w:hAnsi="Book Antiqua"/>
          <w:lang w:val="en-GB"/>
        </w:rPr>
        <w:fldChar w:fldCharType="end"/>
      </w:r>
      <w:r w:rsidR="00487EA5" w:rsidRPr="0050631C">
        <w:rPr>
          <w:rFonts w:ascii="Book Antiqua" w:hAnsi="Book Antiqua"/>
          <w:lang w:val="en-GB"/>
        </w:rPr>
        <w:t>.</w:t>
      </w:r>
      <w:r w:rsidR="00837752">
        <w:rPr>
          <w:rFonts w:ascii="Book Antiqua" w:hAnsi="Book Antiqua"/>
          <w:lang w:val="en-GB"/>
        </w:rPr>
        <w:t xml:space="preserve"> Mendelsohn </w:t>
      </w:r>
      <w:r w:rsidR="00837752" w:rsidRPr="00837752">
        <w:rPr>
          <w:rFonts w:ascii="Book Antiqua" w:hAnsi="Book Antiqua"/>
          <w:i/>
          <w:lang w:val="en-GB"/>
        </w:rPr>
        <w:t>et al</w:t>
      </w:r>
      <w:r w:rsidR="00E200C3" w:rsidRPr="0050631C">
        <w:rPr>
          <w:rFonts w:ascii="Book Antiqua" w:hAnsi="Book Antiqua"/>
          <w:lang w:val="en-GB"/>
        </w:rPr>
        <w:fldChar w:fldCharType="begin"/>
      </w:r>
      <w:r w:rsidR="005C14B4" w:rsidRPr="0050631C">
        <w:rPr>
          <w:rFonts w:ascii="Book Antiqua" w:hAnsi="Book Antiqua"/>
          <w:lang w:val="en-GB"/>
        </w:rPr>
        <w:instrText xml:space="preserve"> ADDIN EN.CITE &lt;EndNote&gt;&lt;Cite&gt;&lt;Author&gt;Mendelsohn&lt;/Author&gt;&lt;Year&gt;2011&lt;/Year&gt;&lt;RecNum&gt;13&lt;/RecNum&gt;&lt;DisplayText&gt;&lt;style face="superscript"&gt;[13]&lt;/style&gt;&lt;/DisplayText&gt;&lt;record&gt;&lt;rec-number&gt;13&lt;/rec-number&gt;&lt;foreign-keys&gt;&lt;key app="EN" db-id="09vfsd99ssfsaue2af8vxdff5dzxtswff95e" timestamp="1460817116"&gt;13&lt;/key&gt;&lt;/foreign-keys&gt;&lt;ref-type name="Journal Article"&gt;17&lt;/ref-type&gt;&lt;contributors&gt;&lt;authors&gt;&lt;author&gt;Mendelsohn, R. B.&lt;/author&gt;&lt;author&gt;Gerdes, H.&lt;/author&gt;&lt;author&gt;Markowitz, A. J.&lt;/author&gt;&lt;author&gt;DiMaio, C. J.&lt;/author&gt;&lt;author&gt;Schattner, M. A.&lt;/author&gt;&lt;/authors&gt;&lt;/contributors&gt;&lt;auth-address&gt;Gastroenterology and Nutrition Service, Department of Medicine, Memorial Sloan-Kettering Cancer Center, New York, New York 10065, USA. mendelsr@mskcc.org&lt;/auth-address&gt;&lt;titles&gt;&lt;title&gt;Carcinomatosis is not a contraindication to enteral stenting in selected patients with malignant gastric outlet obstruction&lt;/title&gt;&lt;secondary-title&gt;Gastrointest Endosc&lt;/secondary-title&gt;&lt;/titles&gt;&lt;periodical&gt;&lt;full-title&gt;Gastrointest Endosc&lt;/full-title&gt;&lt;/periodical&gt;&lt;pages&gt;1135-40&lt;/pages&gt;&lt;volume&gt;73&lt;/volume&gt;&lt;number&gt;6&lt;/number&gt;&lt;keywords&gt;&lt;keyword&gt;Aged&lt;/keyword&gt;&lt;keyword&gt;Ascites/etiology&lt;/keyword&gt;&lt;keyword&gt;Digestive System Neoplasms/*complications/*pathology&lt;/keyword&gt;&lt;keyword&gt;Endoscopy, Gastrointestinal&lt;/keyword&gt;&lt;keyword&gt;Equipment Failure&lt;/keyword&gt;&lt;keyword&gt;Female&lt;/keyword&gt;&lt;keyword&gt;Gastric Outlet Obstruction/*etiology/*therapy&lt;/keyword&gt;&lt;keyword&gt;Humans&lt;/keyword&gt;&lt;keyword&gt;Male&lt;/keyword&gt;&lt;keyword&gt;Middle Aged&lt;/keyword&gt;&lt;keyword&gt;*Palliative Care&lt;/keyword&gt;&lt;keyword&gt;Reoperation&lt;/keyword&gt;&lt;keyword&gt;Retrospective Studies&lt;/keyword&gt;&lt;keyword&gt;*Stents/adverse effects/contraindications&lt;/keyword&gt;&lt;keyword&gt;Treatment Outcome&lt;/keyword&gt;&lt;/keywords&gt;&lt;dates&gt;&lt;year&gt;2011&lt;/year&gt;&lt;pub-dates&gt;&lt;date&gt;Jun&lt;/date&gt;&lt;/pub-dates&gt;&lt;/dates&gt;&lt;isbn&gt;1097-6779 (Electronic)&amp;#xD;0016-5107 (Linking)&lt;/isbn&gt;&lt;accession-num&gt;21470604&lt;/accession-num&gt;&lt;urls&gt;&lt;related-urls&gt;&lt;url&gt;http://www.ncbi.nlm.nih.gov/pubmed/21470604&lt;/url&gt;&lt;/related-urls&gt;&lt;/urls&gt;&lt;electronic-resource-num&gt;10.1016/j.gie.2011.01.042&lt;/electronic-resource-num&gt;&lt;/record&gt;&lt;/Cite&gt;&lt;/EndNote&gt;</w:instrText>
      </w:r>
      <w:r w:rsidR="00E200C3" w:rsidRPr="0050631C">
        <w:rPr>
          <w:rFonts w:ascii="Book Antiqua" w:hAnsi="Book Antiqua"/>
          <w:lang w:val="en-GB"/>
        </w:rPr>
        <w:fldChar w:fldCharType="separate"/>
      </w:r>
      <w:r w:rsidR="005C14B4" w:rsidRPr="0050631C">
        <w:rPr>
          <w:rFonts w:ascii="Book Antiqua" w:hAnsi="Book Antiqua"/>
          <w:vertAlign w:val="superscript"/>
          <w:lang w:val="en-GB"/>
        </w:rPr>
        <w:t>[13]</w:t>
      </w:r>
      <w:r w:rsidR="00E200C3" w:rsidRPr="0050631C">
        <w:rPr>
          <w:rFonts w:ascii="Book Antiqua" w:hAnsi="Book Antiqua"/>
          <w:lang w:val="en-GB"/>
        </w:rPr>
        <w:fldChar w:fldCharType="end"/>
      </w:r>
      <w:r w:rsidR="00E21562" w:rsidRPr="0050631C">
        <w:rPr>
          <w:rFonts w:ascii="Book Antiqua" w:hAnsi="Book Antiqua"/>
          <w:lang w:val="en-GB"/>
        </w:rPr>
        <w:t xml:space="preserve"> were the first to evaluate the impact of PC on the technical and clinical success of SEMSs for malignant GOO. They found clinical outcomes comparable to patients without peritoneal disease</w:t>
      </w:r>
      <w:r w:rsidR="007A5C5D" w:rsidRPr="0050631C">
        <w:rPr>
          <w:rFonts w:ascii="Book Antiqua" w:hAnsi="Book Antiqua" w:cs="Times New Roman"/>
          <w:bCs/>
          <w:lang w:val="en-GB"/>
        </w:rPr>
        <w:t xml:space="preserve"> </w:t>
      </w:r>
      <w:r w:rsidR="007A5C5D" w:rsidRPr="0050631C">
        <w:rPr>
          <w:rFonts w:ascii="Book Antiqua" w:hAnsi="Book Antiqua"/>
          <w:bCs/>
          <w:lang w:val="en-GB"/>
        </w:rPr>
        <w:t xml:space="preserve">(81% </w:t>
      </w:r>
      <w:r w:rsidR="007A5C5D" w:rsidRPr="00837752">
        <w:rPr>
          <w:rFonts w:ascii="Book Antiqua" w:hAnsi="Book Antiqua"/>
          <w:bCs/>
          <w:i/>
          <w:lang w:val="en-GB"/>
        </w:rPr>
        <w:t>v</w:t>
      </w:r>
      <w:r w:rsidR="00CA2148" w:rsidRPr="00837752">
        <w:rPr>
          <w:rFonts w:ascii="Book Antiqua" w:hAnsi="Book Antiqua"/>
          <w:bCs/>
          <w:i/>
          <w:lang w:val="en-GB"/>
        </w:rPr>
        <w:t>s</w:t>
      </w:r>
      <w:r w:rsidR="00837752">
        <w:rPr>
          <w:rFonts w:ascii="Book Antiqua" w:eastAsia="SimSun" w:hAnsi="Book Antiqua" w:hint="eastAsia"/>
          <w:bCs/>
          <w:lang w:val="en-GB" w:eastAsia="zh-CN"/>
        </w:rPr>
        <w:t xml:space="preserve"> </w:t>
      </w:r>
      <w:r w:rsidR="007A5C5D" w:rsidRPr="0050631C">
        <w:rPr>
          <w:rFonts w:ascii="Book Antiqua" w:hAnsi="Book Antiqua"/>
          <w:bCs/>
          <w:lang w:val="en-GB"/>
        </w:rPr>
        <w:t>84%)</w:t>
      </w:r>
      <w:r w:rsidR="00E21562" w:rsidRPr="0050631C">
        <w:rPr>
          <w:rFonts w:ascii="Book Antiqua" w:hAnsi="Book Antiqua"/>
          <w:lang w:val="en-GB"/>
        </w:rPr>
        <w:t xml:space="preserve">. In our </w:t>
      </w:r>
      <w:r w:rsidR="00625674" w:rsidRPr="0050631C">
        <w:rPr>
          <w:rFonts w:ascii="Book Antiqua" w:hAnsi="Book Antiqua"/>
          <w:lang w:val="en-GB"/>
        </w:rPr>
        <w:t>study</w:t>
      </w:r>
      <w:r w:rsidR="009D5F18" w:rsidRPr="0050631C">
        <w:rPr>
          <w:rFonts w:ascii="Book Antiqua" w:hAnsi="Book Antiqua"/>
          <w:lang w:val="en-GB"/>
        </w:rPr>
        <w:t>,</w:t>
      </w:r>
      <w:r w:rsidR="00625674" w:rsidRPr="0050631C">
        <w:rPr>
          <w:rFonts w:ascii="Book Antiqua" w:hAnsi="Book Antiqua"/>
          <w:lang w:val="en-GB"/>
        </w:rPr>
        <w:t xml:space="preserve"> </w:t>
      </w:r>
      <w:r w:rsidR="006B0CAA" w:rsidRPr="0050631C">
        <w:rPr>
          <w:rFonts w:ascii="Book Antiqua" w:hAnsi="Book Antiqua"/>
          <w:lang w:val="en-GB"/>
        </w:rPr>
        <w:t xml:space="preserve">patients with </w:t>
      </w:r>
      <w:r w:rsidR="00F96F1D" w:rsidRPr="0050631C">
        <w:rPr>
          <w:rFonts w:ascii="Book Antiqua" w:hAnsi="Book Antiqua"/>
          <w:lang w:val="en-GB"/>
        </w:rPr>
        <w:t>PC</w:t>
      </w:r>
      <w:r w:rsidR="006B0CAA" w:rsidRPr="0050631C">
        <w:rPr>
          <w:rFonts w:ascii="Book Antiqua" w:hAnsi="Book Antiqua"/>
          <w:lang w:val="en-GB"/>
        </w:rPr>
        <w:t xml:space="preserve"> showed </w:t>
      </w:r>
      <w:r w:rsidR="00611C29" w:rsidRPr="0050631C">
        <w:rPr>
          <w:rFonts w:ascii="Book Antiqua" w:hAnsi="Book Antiqua"/>
          <w:lang w:val="en-GB"/>
        </w:rPr>
        <w:t xml:space="preserve">a </w:t>
      </w:r>
      <w:r w:rsidR="006B0CAA" w:rsidRPr="0050631C">
        <w:rPr>
          <w:rFonts w:ascii="Book Antiqua" w:hAnsi="Book Antiqua"/>
          <w:lang w:val="en-GB"/>
        </w:rPr>
        <w:t>significan</w:t>
      </w:r>
      <w:r w:rsidR="00EF6AE6" w:rsidRPr="0050631C">
        <w:rPr>
          <w:rFonts w:ascii="Book Antiqua" w:hAnsi="Book Antiqua"/>
          <w:lang w:val="en-GB"/>
        </w:rPr>
        <w:t>tly lower clinical success rate</w:t>
      </w:r>
      <w:r w:rsidR="0007158C" w:rsidRPr="0050631C">
        <w:rPr>
          <w:rFonts w:ascii="Book Antiqua" w:hAnsi="Book Antiqua"/>
          <w:lang w:val="en-GB"/>
        </w:rPr>
        <w:t xml:space="preserve"> compared to those</w:t>
      </w:r>
      <w:r w:rsidR="006B0CAA" w:rsidRPr="0050631C">
        <w:rPr>
          <w:rFonts w:ascii="Book Antiqua" w:hAnsi="Book Antiqua"/>
          <w:lang w:val="en-GB"/>
        </w:rPr>
        <w:t xml:space="preserve"> without carcinomatosis</w:t>
      </w:r>
      <w:r w:rsidR="007A5C5D" w:rsidRPr="0050631C">
        <w:rPr>
          <w:rFonts w:ascii="Book Antiqua" w:hAnsi="Book Antiqua"/>
          <w:lang w:val="en-GB"/>
        </w:rPr>
        <w:t xml:space="preserve"> (6</w:t>
      </w:r>
      <w:r w:rsidR="007F40DB" w:rsidRPr="0050631C">
        <w:rPr>
          <w:rFonts w:ascii="Book Antiqua" w:hAnsi="Book Antiqua"/>
          <w:lang w:val="en-GB"/>
        </w:rPr>
        <w:t xml:space="preserve">6.7% </w:t>
      </w:r>
      <w:r w:rsidR="007F40DB" w:rsidRPr="00837752">
        <w:rPr>
          <w:rFonts w:ascii="Book Antiqua" w:hAnsi="Book Antiqua"/>
          <w:i/>
          <w:lang w:val="en-GB"/>
        </w:rPr>
        <w:t>v</w:t>
      </w:r>
      <w:r w:rsidR="00CA2148" w:rsidRPr="00837752">
        <w:rPr>
          <w:rFonts w:ascii="Book Antiqua" w:hAnsi="Book Antiqua"/>
          <w:i/>
          <w:lang w:val="en-GB"/>
        </w:rPr>
        <w:t>s</w:t>
      </w:r>
      <w:r w:rsidR="00837752">
        <w:rPr>
          <w:rFonts w:ascii="Book Antiqua" w:eastAsia="SimSun" w:hAnsi="Book Antiqua" w:hint="eastAsia"/>
          <w:lang w:val="en-GB" w:eastAsia="zh-CN"/>
        </w:rPr>
        <w:t xml:space="preserve"> </w:t>
      </w:r>
      <w:r w:rsidR="007F40DB" w:rsidRPr="0050631C">
        <w:rPr>
          <w:rFonts w:ascii="Book Antiqua" w:hAnsi="Book Antiqua"/>
          <w:lang w:val="en-GB"/>
        </w:rPr>
        <w:t>88.</w:t>
      </w:r>
      <w:r w:rsidR="006612C0" w:rsidRPr="0050631C">
        <w:rPr>
          <w:rFonts w:ascii="Book Antiqua" w:hAnsi="Book Antiqua"/>
          <w:lang w:val="en-GB"/>
        </w:rPr>
        <w:t>6</w:t>
      </w:r>
      <w:r w:rsidR="007A5C5D" w:rsidRPr="0050631C">
        <w:rPr>
          <w:rFonts w:ascii="Book Antiqua" w:hAnsi="Book Antiqua"/>
          <w:lang w:val="en-GB"/>
        </w:rPr>
        <w:t>%</w:t>
      </w:r>
      <w:r w:rsidR="008D1FDF" w:rsidRPr="0050631C">
        <w:rPr>
          <w:rFonts w:ascii="Book Antiqua" w:hAnsi="Book Antiqua"/>
          <w:lang w:val="en-GB"/>
        </w:rPr>
        <w:t xml:space="preserve">, </w:t>
      </w:r>
      <w:r w:rsidR="00837752" w:rsidRPr="0050631C">
        <w:rPr>
          <w:rFonts w:ascii="Book Antiqua" w:hAnsi="Book Antiqua"/>
          <w:i/>
          <w:caps/>
          <w:lang w:val="en-GB"/>
        </w:rPr>
        <w:t>p</w:t>
      </w:r>
      <w:r w:rsidR="00837752" w:rsidRPr="0050631C">
        <w:rPr>
          <w:rFonts w:ascii="Book Antiqua" w:hAnsi="Book Antiqua"/>
          <w:lang w:val="en-GB"/>
        </w:rPr>
        <w:t xml:space="preserve"> </w:t>
      </w:r>
      <w:r w:rsidR="008D1FDF" w:rsidRPr="0050631C">
        <w:rPr>
          <w:rFonts w:ascii="Book Antiqua" w:hAnsi="Book Antiqua"/>
          <w:lang w:val="en-GB"/>
        </w:rPr>
        <w:t>=</w:t>
      </w:r>
      <w:r w:rsidR="00837752">
        <w:rPr>
          <w:rFonts w:ascii="Book Antiqua" w:eastAsia="SimSun" w:hAnsi="Book Antiqua" w:hint="eastAsia"/>
          <w:lang w:val="en-GB" w:eastAsia="zh-CN"/>
        </w:rPr>
        <w:t xml:space="preserve"> </w:t>
      </w:r>
      <w:r w:rsidR="006612C0" w:rsidRPr="0050631C">
        <w:rPr>
          <w:rFonts w:ascii="Book Antiqua" w:hAnsi="Book Antiqua"/>
          <w:lang w:val="en-GB"/>
        </w:rPr>
        <w:t>0</w:t>
      </w:r>
      <w:r w:rsidR="007F40DB" w:rsidRPr="0050631C">
        <w:rPr>
          <w:rFonts w:ascii="Book Antiqua" w:hAnsi="Book Antiqua"/>
          <w:lang w:val="en-GB"/>
        </w:rPr>
        <w:t>.</w:t>
      </w:r>
      <w:r w:rsidR="006612C0" w:rsidRPr="0050631C">
        <w:rPr>
          <w:rFonts w:ascii="Book Antiqua" w:hAnsi="Book Antiqua"/>
          <w:lang w:val="en-GB"/>
        </w:rPr>
        <w:t>036</w:t>
      </w:r>
      <w:r w:rsidR="007A5C5D" w:rsidRPr="0050631C">
        <w:rPr>
          <w:rFonts w:ascii="Book Antiqua" w:hAnsi="Book Antiqua"/>
          <w:lang w:val="en-GB"/>
        </w:rPr>
        <w:t>)</w:t>
      </w:r>
      <w:r w:rsidR="006B0CAA" w:rsidRPr="0050631C">
        <w:rPr>
          <w:rFonts w:ascii="Book Antiqua" w:hAnsi="Book Antiqua"/>
          <w:lang w:val="en-GB"/>
        </w:rPr>
        <w:t>.</w:t>
      </w:r>
      <w:r w:rsidR="00E21562" w:rsidRPr="0050631C">
        <w:rPr>
          <w:rFonts w:ascii="Book Antiqua" w:hAnsi="Book Antiqua"/>
          <w:lang w:val="en-GB"/>
        </w:rPr>
        <w:t xml:space="preserve"> This is consistent with </w:t>
      </w:r>
      <w:r w:rsidR="00EF6AE6" w:rsidRPr="0050631C">
        <w:rPr>
          <w:rFonts w:ascii="Book Antiqua" w:hAnsi="Book Antiqua"/>
          <w:lang w:val="en-GB"/>
        </w:rPr>
        <w:t xml:space="preserve">Korean data, which </w:t>
      </w:r>
      <w:r w:rsidR="00625674" w:rsidRPr="0050631C">
        <w:rPr>
          <w:rFonts w:ascii="Book Antiqua" w:hAnsi="Book Antiqua"/>
          <w:lang w:val="en-GB"/>
        </w:rPr>
        <w:t>showed PC to be associated with poor clinical success of SEMS placement i</w:t>
      </w:r>
      <w:r w:rsidR="000B13CB" w:rsidRPr="0050631C">
        <w:rPr>
          <w:rFonts w:ascii="Book Antiqua" w:hAnsi="Book Antiqua"/>
          <w:lang w:val="en-GB"/>
        </w:rPr>
        <w:t xml:space="preserve">n patients with </w:t>
      </w:r>
      <w:r w:rsidR="008D1FDF" w:rsidRPr="0050631C">
        <w:rPr>
          <w:rFonts w:ascii="Book Antiqua" w:hAnsi="Book Antiqua"/>
          <w:lang w:val="en-GB"/>
        </w:rPr>
        <w:t xml:space="preserve">malignant </w:t>
      </w:r>
      <w:r w:rsidR="00837752">
        <w:rPr>
          <w:rFonts w:ascii="Book Antiqua" w:hAnsi="Book Antiqua"/>
          <w:lang w:val="en-GB"/>
        </w:rPr>
        <w:t>GOO</w:t>
      </w:r>
      <w:r w:rsidR="00E200C3" w:rsidRPr="0050631C">
        <w:rPr>
          <w:rFonts w:ascii="Book Antiqua" w:hAnsi="Book Antiqua"/>
          <w:lang w:val="en-GB"/>
        </w:rPr>
        <w:fldChar w:fldCharType="begin">
          <w:fldData xml:space="preserve">PEVuZE5vdGU+PENpdGU+PEF1dGhvcj5KZW9uPC9BdXRob3I+PFllYXI+MjAxNDwvWWVhcj48UmVj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</w:fldData>
        </w:fldChar>
      </w:r>
      <w:r w:rsidR="006A32FF" w:rsidRPr="0050631C">
        <w:rPr>
          <w:rFonts w:ascii="Book Antiqua" w:hAnsi="Book Antiqua"/>
          <w:lang w:val="en-GB"/>
        </w:rPr>
        <w:instrText xml:space="preserve"> ADDIN EN.CITE </w:instrText>
      </w:r>
      <w:r w:rsidR="006A32FF" w:rsidRPr="0050631C">
        <w:rPr>
          <w:rFonts w:ascii="Book Antiqua" w:hAnsi="Book Antiqua"/>
          <w:lang w:val="en-GB"/>
        </w:rPr>
        <w:fldChar w:fldCharType="begin">
          <w:fldData xml:space="preserve">PEVuZE5vdGU+PENpdGU+PEF1dGhvcj5KZW9uPC9BdXRob3I+PFllYXI+MjAxNDwvWWVhcj48UmVj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</w:fldData>
        </w:fldChar>
      </w:r>
      <w:r w:rsidR="006A32FF" w:rsidRPr="0050631C">
        <w:rPr>
          <w:rFonts w:ascii="Book Antiqua" w:hAnsi="Book Antiqua"/>
          <w:lang w:val="en-GB"/>
        </w:rPr>
        <w:instrText xml:space="preserve"> ADDIN EN.CITE.DATA </w:instrText>
      </w:r>
      <w:r w:rsidR="006A32FF" w:rsidRPr="0050631C">
        <w:rPr>
          <w:rFonts w:ascii="Book Antiqua" w:hAnsi="Book Antiqua"/>
          <w:lang w:val="en-GB"/>
        </w:rPr>
      </w:r>
      <w:r w:rsidR="006A32FF"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6A32FF" w:rsidRPr="0050631C">
        <w:rPr>
          <w:rFonts w:ascii="Book Antiqua" w:hAnsi="Book Antiqua"/>
          <w:noProof/>
          <w:vertAlign w:val="superscript"/>
          <w:lang w:val="en-GB"/>
        </w:rPr>
        <w:t>[16-18]</w:t>
      </w:r>
      <w:r w:rsidR="00E200C3" w:rsidRPr="0050631C">
        <w:rPr>
          <w:rFonts w:ascii="Book Antiqua" w:hAnsi="Book Antiqua"/>
          <w:lang w:val="en-GB"/>
        </w:rPr>
        <w:fldChar w:fldCharType="end"/>
      </w:r>
      <w:r w:rsidR="00625674" w:rsidRPr="0050631C">
        <w:rPr>
          <w:rFonts w:ascii="Book Antiqua" w:hAnsi="Book Antiqua"/>
          <w:lang w:val="en-GB"/>
        </w:rPr>
        <w:t>.</w:t>
      </w:r>
      <w:r w:rsidR="00EB670E" w:rsidRPr="0050631C">
        <w:rPr>
          <w:rFonts w:ascii="Book Antiqua" w:hAnsi="Book Antiqua"/>
          <w:lang w:val="en-GB"/>
        </w:rPr>
        <w:t xml:space="preserve"> </w:t>
      </w:r>
      <w:r w:rsidR="00D737EC" w:rsidRPr="0050631C">
        <w:rPr>
          <w:rFonts w:ascii="Book Antiqua" w:hAnsi="Book Antiqua"/>
          <w:lang w:val="en-GB"/>
        </w:rPr>
        <w:t>The most common malignancy in these trials was gastric cancer, w</w:t>
      </w:r>
      <w:r w:rsidR="002143D3" w:rsidRPr="0050631C">
        <w:rPr>
          <w:rFonts w:ascii="Book Antiqua" w:hAnsi="Book Antiqua"/>
          <w:lang w:val="en-GB"/>
        </w:rPr>
        <w:t xml:space="preserve">hereas in western populations the most common underlying </w:t>
      </w:r>
      <w:r w:rsidR="00FD04AE" w:rsidRPr="0050631C">
        <w:rPr>
          <w:rFonts w:ascii="Book Antiqua" w:hAnsi="Book Antiqua"/>
          <w:lang w:val="en-GB"/>
        </w:rPr>
        <w:t>disease</w:t>
      </w:r>
      <w:r w:rsidR="002143D3" w:rsidRPr="0050631C">
        <w:rPr>
          <w:rFonts w:ascii="Book Antiqua" w:hAnsi="Book Antiqua"/>
          <w:lang w:val="en-GB"/>
        </w:rPr>
        <w:t xml:space="preserve"> is pancreatic </w:t>
      </w:r>
      <w:r w:rsidR="00D737EC" w:rsidRPr="0050631C">
        <w:rPr>
          <w:rFonts w:ascii="Book Antiqua" w:hAnsi="Book Antiqua"/>
          <w:lang w:val="en-GB"/>
        </w:rPr>
        <w:t>malignancy</w:t>
      </w:r>
      <w:r w:rsidR="00E200C3" w:rsidRPr="0050631C">
        <w:rPr>
          <w:rFonts w:ascii="Book Antiqua" w:hAnsi="Book Antiqua"/>
          <w:lang w:val="en-GB"/>
        </w:rPr>
        <w:fldChar w:fldCharType="begin">
          <w:fldData xml:space="preserve">PEVuZE5vdGU+PENpdGU+PEF1dGhvcj5MZWU8L0F1dGhvcj48WWVhcj4yMDE1PC9ZZWFyPjxSZWNO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</w:fldData>
        </w:fldChar>
      </w:r>
      <w:r w:rsidR="006A32FF" w:rsidRPr="0050631C">
        <w:rPr>
          <w:rFonts w:ascii="Book Antiqua" w:hAnsi="Book Antiqua"/>
          <w:lang w:val="en-GB"/>
        </w:rPr>
        <w:instrText xml:space="preserve"> ADDIN EN.CITE </w:instrText>
      </w:r>
      <w:r w:rsidR="006A32FF" w:rsidRPr="0050631C">
        <w:rPr>
          <w:rFonts w:ascii="Book Antiqua" w:hAnsi="Book Antiqua"/>
          <w:lang w:val="en-GB"/>
        </w:rPr>
        <w:fldChar w:fldCharType="begin">
          <w:fldData xml:space="preserve">PEVuZE5vdGU+PENpdGU+PEF1dGhvcj5MZWU8L0F1dGhvcj48WWVhcj4yMDE1PC9ZZWFyPjxSZWNO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</w:fldData>
        </w:fldChar>
      </w:r>
      <w:r w:rsidR="006A32FF" w:rsidRPr="0050631C">
        <w:rPr>
          <w:rFonts w:ascii="Book Antiqua" w:hAnsi="Book Antiqua"/>
          <w:lang w:val="en-GB"/>
        </w:rPr>
        <w:instrText xml:space="preserve"> ADDIN EN.CITE.DATA </w:instrText>
      </w:r>
      <w:r w:rsidR="006A32FF" w:rsidRPr="0050631C">
        <w:rPr>
          <w:rFonts w:ascii="Book Antiqua" w:hAnsi="Book Antiqua"/>
          <w:lang w:val="en-GB"/>
        </w:rPr>
      </w:r>
      <w:r w:rsidR="006A32FF"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6A32FF" w:rsidRPr="0050631C">
        <w:rPr>
          <w:rFonts w:ascii="Book Antiqua" w:hAnsi="Book Antiqua"/>
          <w:noProof/>
          <w:vertAlign w:val="superscript"/>
          <w:lang w:val="en-GB"/>
        </w:rPr>
        <w:t>[16-18]</w:t>
      </w:r>
      <w:r w:rsidR="00E200C3" w:rsidRPr="0050631C">
        <w:rPr>
          <w:rFonts w:ascii="Book Antiqua" w:hAnsi="Book Antiqua"/>
          <w:lang w:val="en-GB"/>
        </w:rPr>
        <w:fldChar w:fldCharType="end"/>
      </w:r>
      <w:r w:rsidR="00E043D4" w:rsidRPr="0050631C">
        <w:rPr>
          <w:rFonts w:ascii="Book Antiqua" w:hAnsi="Book Antiqua"/>
          <w:lang w:val="en-GB"/>
        </w:rPr>
        <w:t xml:space="preserve">. </w:t>
      </w:r>
      <w:r w:rsidR="00611C29" w:rsidRPr="0050631C">
        <w:rPr>
          <w:rFonts w:ascii="Book Antiqua" w:hAnsi="Book Antiqua"/>
          <w:lang w:val="en-GB"/>
        </w:rPr>
        <w:t>Thus, d</w:t>
      </w:r>
      <w:r w:rsidR="00EB670E" w:rsidRPr="0050631C">
        <w:rPr>
          <w:rFonts w:ascii="Book Antiqua" w:hAnsi="Book Antiqua"/>
          <w:lang w:val="en-GB"/>
        </w:rPr>
        <w:t>i</w:t>
      </w:r>
      <w:r w:rsidR="00F4089C" w:rsidRPr="0050631C">
        <w:rPr>
          <w:rFonts w:ascii="Book Antiqua" w:hAnsi="Book Antiqua"/>
          <w:lang w:val="en-GB"/>
        </w:rPr>
        <w:t>screpancy</w:t>
      </w:r>
      <w:r w:rsidR="00EB670E" w:rsidRPr="0050631C">
        <w:rPr>
          <w:rFonts w:ascii="Book Antiqua" w:hAnsi="Book Antiqua"/>
          <w:lang w:val="en-GB"/>
        </w:rPr>
        <w:t xml:space="preserve"> </w:t>
      </w:r>
      <w:r w:rsidR="00E043D4" w:rsidRPr="0050631C">
        <w:rPr>
          <w:rFonts w:ascii="Book Antiqua" w:hAnsi="Book Antiqua"/>
          <w:lang w:val="en-GB"/>
        </w:rPr>
        <w:t xml:space="preserve">in success of SEMS placement </w:t>
      </w:r>
      <w:r w:rsidR="00E043D4" w:rsidRPr="0050631C">
        <w:rPr>
          <w:rFonts w:ascii="Book Antiqua" w:hAnsi="Book Antiqua"/>
          <w:lang w:val="en-GB"/>
        </w:rPr>
        <w:lastRenderedPageBreak/>
        <w:t xml:space="preserve">between </w:t>
      </w:r>
      <w:r w:rsidR="002143D3" w:rsidRPr="0050631C">
        <w:rPr>
          <w:rFonts w:ascii="Book Antiqua" w:hAnsi="Book Antiqua"/>
          <w:lang w:val="en-GB"/>
        </w:rPr>
        <w:t xml:space="preserve">Mendelsohn et al. </w:t>
      </w:r>
      <w:r w:rsidR="00E043D4" w:rsidRPr="0050631C">
        <w:rPr>
          <w:rFonts w:ascii="Book Antiqua" w:hAnsi="Book Antiqua"/>
          <w:lang w:val="en-GB"/>
        </w:rPr>
        <w:t>and</w:t>
      </w:r>
      <w:r w:rsidR="0081547C" w:rsidRPr="0050631C">
        <w:rPr>
          <w:rFonts w:ascii="Book Antiqua" w:hAnsi="Book Antiqua"/>
          <w:lang w:val="en-GB"/>
        </w:rPr>
        <w:t xml:space="preserve"> Korean studies </w:t>
      </w:r>
      <w:r w:rsidR="00F4089C" w:rsidRPr="0050631C">
        <w:rPr>
          <w:rFonts w:ascii="Book Antiqua" w:hAnsi="Book Antiqua"/>
          <w:lang w:val="en-GB"/>
        </w:rPr>
        <w:t>was</w:t>
      </w:r>
      <w:r w:rsidR="0081547C" w:rsidRPr="0050631C">
        <w:rPr>
          <w:rFonts w:ascii="Book Antiqua" w:hAnsi="Book Antiqua"/>
          <w:lang w:val="en-GB"/>
        </w:rPr>
        <w:t xml:space="preserve"> </w:t>
      </w:r>
      <w:r w:rsidR="00E043D4" w:rsidRPr="0050631C">
        <w:rPr>
          <w:rFonts w:ascii="Book Antiqua" w:hAnsi="Book Antiqua"/>
          <w:lang w:val="en-GB"/>
        </w:rPr>
        <w:t xml:space="preserve">explained by differences in </w:t>
      </w:r>
      <w:r w:rsidR="007C5707" w:rsidRPr="0050631C">
        <w:rPr>
          <w:rFonts w:ascii="Book Antiqua" w:hAnsi="Book Antiqua"/>
          <w:lang w:val="en-GB"/>
        </w:rPr>
        <w:t>tumo</w:t>
      </w:r>
      <w:r w:rsidR="00DF5141" w:rsidRPr="0050631C">
        <w:rPr>
          <w:rFonts w:ascii="Book Antiqua" w:hAnsi="Book Antiqua"/>
          <w:lang w:val="en-GB"/>
        </w:rPr>
        <w:t>r</w:t>
      </w:r>
      <w:r w:rsidR="00E043D4" w:rsidRPr="0050631C">
        <w:rPr>
          <w:rFonts w:ascii="Book Antiqua" w:hAnsi="Book Antiqua"/>
          <w:lang w:val="en-GB"/>
        </w:rPr>
        <w:t xml:space="preserve"> </w:t>
      </w:r>
      <w:r w:rsidR="00837752">
        <w:rPr>
          <w:rFonts w:ascii="Book Antiqua" w:hAnsi="Book Antiqua"/>
          <w:lang w:val="en-GB"/>
        </w:rPr>
        <w:t>etiology</w:t>
      </w:r>
      <w:r w:rsidR="00E200C3" w:rsidRPr="0050631C">
        <w:rPr>
          <w:rFonts w:ascii="Book Antiqua" w:hAnsi="Book Antiqua"/>
          <w:lang w:val="en-GB"/>
        </w:rPr>
        <w:fldChar w:fldCharType="begin">
          <w:fldData xml:space="preserve">PEVuZE5vdGU+PENpdGU+PEF1dGhvcj5LaW08L0F1dGhvcj48WWVhcj4yMDA5PC9ZZWFyPjxSZWNO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</w:fldData>
        </w:fldChar>
      </w:r>
      <w:r w:rsidR="00BA4AA1" w:rsidRPr="0050631C">
        <w:rPr>
          <w:rFonts w:ascii="Book Antiqua" w:hAnsi="Book Antiqua"/>
          <w:lang w:val="en-GB"/>
        </w:rPr>
        <w:instrText xml:space="preserve"> ADDIN EN.CITE </w:instrText>
      </w:r>
      <w:r w:rsidR="00BA4AA1" w:rsidRPr="0050631C">
        <w:rPr>
          <w:rFonts w:ascii="Book Antiqua" w:hAnsi="Book Antiqua"/>
          <w:lang w:val="en-GB"/>
        </w:rPr>
        <w:fldChar w:fldCharType="begin">
          <w:fldData xml:space="preserve">PEVuZE5vdGU+PENpdGU+PEF1dGhvcj5LaW08L0F1dGhvcj48WWVhcj4yMDA5PC9ZZWFyPjxSZWNO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</w:fldData>
        </w:fldChar>
      </w:r>
      <w:r w:rsidR="00BA4AA1" w:rsidRPr="0050631C">
        <w:rPr>
          <w:rFonts w:ascii="Book Antiqua" w:hAnsi="Book Antiqua"/>
          <w:lang w:val="en-GB"/>
        </w:rPr>
        <w:instrText xml:space="preserve"> ADDIN EN.CITE.DATA </w:instrText>
      </w:r>
      <w:r w:rsidR="00BA4AA1" w:rsidRPr="0050631C">
        <w:rPr>
          <w:rFonts w:ascii="Book Antiqua" w:hAnsi="Book Antiqua"/>
          <w:lang w:val="en-GB"/>
        </w:rPr>
      </w:r>
      <w:r w:rsidR="00BA4AA1"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9B4757">
        <w:rPr>
          <w:rFonts w:ascii="Book Antiqua" w:hAnsi="Book Antiqua"/>
          <w:noProof/>
          <w:vertAlign w:val="superscript"/>
          <w:lang w:val="en-GB"/>
        </w:rPr>
        <w:t>[16,</w:t>
      </w:r>
      <w:r w:rsidR="00BA4AA1" w:rsidRPr="0050631C">
        <w:rPr>
          <w:rFonts w:ascii="Book Antiqua" w:hAnsi="Book Antiqua"/>
          <w:noProof/>
          <w:vertAlign w:val="superscript"/>
          <w:lang w:val="en-GB"/>
        </w:rPr>
        <w:t>21]</w:t>
      </w:r>
      <w:r w:rsidR="00E200C3" w:rsidRPr="0050631C">
        <w:rPr>
          <w:rFonts w:ascii="Book Antiqua" w:hAnsi="Book Antiqua"/>
          <w:lang w:val="en-GB"/>
        </w:rPr>
        <w:fldChar w:fldCharType="end"/>
      </w:r>
      <w:r w:rsidR="00566C14" w:rsidRPr="0050631C">
        <w:rPr>
          <w:rFonts w:ascii="Book Antiqua" w:hAnsi="Book Antiqua"/>
          <w:lang w:val="en-GB"/>
        </w:rPr>
        <w:t>.</w:t>
      </w:r>
    </w:p>
    <w:p w14:paraId="5EA8C20D" w14:textId="72574FF9" w:rsidR="00BA77CD" w:rsidRPr="0050631C" w:rsidRDefault="00F4089C"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To our knowledge, this is the first time </w:t>
      </w:r>
      <w:r w:rsidR="00F75C64" w:rsidRPr="0050631C">
        <w:rPr>
          <w:rFonts w:ascii="Book Antiqua" w:hAnsi="Book Antiqua"/>
          <w:lang w:val="en-GB"/>
        </w:rPr>
        <w:t>that</w:t>
      </w:r>
      <w:r w:rsidR="00BB4321" w:rsidRPr="0050631C">
        <w:rPr>
          <w:rFonts w:ascii="Book Antiqua" w:hAnsi="Book Antiqua"/>
          <w:lang w:val="en-GB"/>
        </w:rPr>
        <w:t xml:space="preserve"> an impact of carcinomatosis on clinical success of SEMSs</w:t>
      </w:r>
      <w:r w:rsidR="00611C29" w:rsidRPr="0050631C">
        <w:rPr>
          <w:rFonts w:ascii="Book Antiqua" w:hAnsi="Book Antiqua"/>
          <w:lang w:val="en-GB"/>
        </w:rPr>
        <w:t xml:space="preserve"> for GOO</w:t>
      </w:r>
      <w:r w:rsidR="00F75C64" w:rsidRPr="0050631C">
        <w:rPr>
          <w:rFonts w:ascii="Book Antiqua" w:hAnsi="Book Antiqua"/>
          <w:lang w:val="en-GB"/>
        </w:rPr>
        <w:t xml:space="preserve"> was shown</w:t>
      </w:r>
      <w:r w:rsidR="00BB4321" w:rsidRPr="0050631C">
        <w:rPr>
          <w:rFonts w:ascii="Book Antiqua" w:hAnsi="Book Antiqua"/>
          <w:lang w:val="en-GB"/>
        </w:rPr>
        <w:t xml:space="preserve"> in a western population.</w:t>
      </w:r>
      <w:r w:rsidR="001A7972" w:rsidRPr="0050631C">
        <w:rPr>
          <w:rFonts w:ascii="Book Antiqua" w:hAnsi="Book Antiqua"/>
          <w:lang w:val="en-GB"/>
        </w:rPr>
        <w:t xml:space="preserve"> </w:t>
      </w:r>
      <w:r w:rsidR="00A77A4B" w:rsidRPr="0050631C">
        <w:rPr>
          <w:rFonts w:ascii="Book Antiqua" w:hAnsi="Book Antiqua"/>
          <w:lang w:val="en-GB"/>
        </w:rPr>
        <w:t>We believe</w:t>
      </w:r>
      <w:r w:rsidR="00BA5036" w:rsidRPr="0050631C">
        <w:rPr>
          <w:rFonts w:ascii="Book Antiqua" w:hAnsi="Book Antiqua"/>
          <w:lang w:val="en-GB"/>
        </w:rPr>
        <w:t xml:space="preserve">, that </w:t>
      </w:r>
      <w:r w:rsidR="003A373F" w:rsidRPr="0050631C">
        <w:rPr>
          <w:rFonts w:ascii="Book Antiqua" w:hAnsi="Book Antiqua"/>
          <w:lang w:val="en-GB"/>
        </w:rPr>
        <w:t>discrepancy</w:t>
      </w:r>
      <w:r w:rsidR="00837752">
        <w:rPr>
          <w:rFonts w:ascii="Book Antiqua" w:hAnsi="Book Antiqua"/>
          <w:lang w:val="en-GB"/>
        </w:rPr>
        <w:t xml:space="preserve"> to Mendelsohn </w:t>
      </w:r>
      <w:r w:rsidR="00837752" w:rsidRPr="00837752">
        <w:rPr>
          <w:rFonts w:ascii="Book Antiqua" w:hAnsi="Book Antiqua"/>
          <w:i/>
          <w:lang w:val="en-GB"/>
        </w:rPr>
        <w:t>et al</w:t>
      </w:r>
      <w:r w:rsidR="00E200C3" w:rsidRPr="0050631C">
        <w:rPr>
          <w:rFonts w:ascii="Book Antiqua" w:hAnsi="Book Antiqua"/>
          <w:lang w:val="en-GB"/>
        </w:rPr>
        <w:fldChar w:fldCharType="begin"/>
      </w:r>
      <w:r w:rsidR="005C14B4" w:rsidRPr="0050631C">
        <w:rPr>
          <w:rFonts w:ascii="Book Antiqua" w:hAnsi="Book Antiqua"/>
          <w:lang w:val="en-GB"/>
        </w:rPr>
        <w:instrText xml:space="preserve"> ADDIN EN.CITE &lt;EndNote&gt;&lt;Cite&gt;&lt;Author&gt;Mendelsohn&lt;/Author&gt;&lt;Year&gt;2011&lt;/Year&gt;&lt;RecNum&gt;13&lt;/RecNum&gt;&lt;DisplayText&gt;&lt;style face="superscript"&gt;[13]&lt;/style&gt;&lt;/DisplayText&gt;&lt;record&gt;&lt;rec-number&gt;13&lt;/rec-number&gt;&lt;foreign-keys&gt;&lt;key app="EN" db-id="09vfsd99ssfsaue2af8vxdff5dzxtswff95e" timestamp="1460817116"&gt;13&lt;/key&gt;&lt;/foreign-keys&gt;&lt;ref-type name="Journal Article"&gt;17&lt;/ref-type&gt;&lt;contributors&gt;&lt;authors&gt;&lt;author&gt;Mendelsohn, R. B.&lt;/author&gt;&lt;author&gt;Gerdes, H.&lt;/author&gt;&lt;author&gt;Markowitz, A. J.&lt;/author&gt;&lt;author&gt;DiMaio, C. J.&lt;/author&gt;&lt;author&gt;Schattner, M. A.&lt;/author&gt;&lt;/authors&gt;&lt;/contributors&gt;&lt;auth-address&gt;Gastroenterology and Nutrition Service, Department of Medicine, Memorial Sloan-Kettering Cancer Center, New York, New York 10065, USA. mendelsr@mskcc.org&lt;/auth-address&gt;&lt;titles&gt;&lt;title&gt;Carcinomatosis is not a contraindication to enteral stenting in selected patients with malignant gastric outlet obstruction&lt;/title&gt;&lt;secondary-title&gt;Gastrointest Endosc&lt;/secondary-title&gt;&lt;/titles&gt;&lt;periodical&gt;&lt;full-title&gt;Gastrointest Endosc&lt;/full-title&gt;&lt;/periodical&gt;&lt;pages&gt;1135-40&lt;/pages&gt;&lt;volume&gt;73&lt;/volume&gt;&lt;number&gt;6&lt;/number&gt;&lt;keywords&gt;&lt;keyword&gt;Aged&lt;/keyword&gt;&lt;keyword&gt;Ascites/etiology&lt;/keyword&gt;&lt;keyword&gt;Digestive System Neoplasms/*complications/*pathology&lt;/keyword&gt;&lt;keyword&gt;Endoscopy, Gastrointestinal&lt;/keyword&gt;&lt;keyword&gt;Equipment Failure&lt;/keyword&gt;&lt;keyword&gt;Female&lt;/keyword&gt;&lt;keyword&gt;Gastric Outlet Obstruction/*etiology/*therapy&lt;/keyword&gt;&lt;keyword&gt;Humans&lt;/keyword&gt;&lt;keyword&gt;Male&lt;/keyword&gt;&lt;keyword&gt;Middle Aged&lt;/keyword&gt;&lt;keyword&gt;*Palliative Care&lt;/keyword&gt;&lt;keyword&gt;Reoperation&lt;/keyword&gt;&lt;keyword&gt;Retrospective Studies&lt;/keyword&gt;&lt;keyword&gt;*Stents/adverse effects/contraindications&lt;/keyword&gt;&lt;keyword&gt;Treatment Outcome&lt;/keyword&gt;&lt;/keywords&gt;&lt;dates&gt;&lt;year&gt;2011&lt;/year&gt;&lt;pub-dates&gt;&lt;date&gt;Jun&lt;/date&gt;&lt;/pub-dates&gt;&lt;/dates&gt;&lt;isbn&gt;1097-6779 (Electronic)&amp;#xD;0016-5107 (Linking)&lt;/isbn&gt;&lt;accession-num&gt;21470604&lt;/accession-num&gt;&lt;urls&gt;&lt;related-urls&gt;&lt;url&gt;http://www.ncbi.nlm.nih.gov/pubmed/21470604&lt;/url&gt;&lt;/related-urls&gt;&lt;/urls&gt;&lt;electronic-resource-num&gt;10.1016/j.gie.2011.01.042&lt;/electronic-resource-num&gt;&lt;/record&gt;&lt;/Cite&gt;&lt;/EndNote&gt;</w:instrText>
      </w:r>
      <w:r w:rsidR="00E200C3" w:rsidRPr="0050631C">
        <w:rPr>
          <w:rFonts w:ascii="Book Antiqua" w:hAnsi="Book Antiqua"/>
          <w:lang w:val="en-GB"/>
        </w:rPr>
        <w:fldChar w:fldCharType="separate"/>
      </w:r>
      <w:r w:rsidR="005C14B4" w:rsidRPr="0050631C">
        <w:rPr>
          <w:rFonts w:ascii="Book Antiqua" w:hAnsi="Book Antiqua"/>
          <w:vertAlign w:val="superscript"/>
          <w:lang w:val="en-GB"/>
        </w:rPr>
        <w:t>[13]</w:t>
      </w:r>
      <w:r w:rsidR="00E200C3" w:rsidRPr="0050631C">
        <w:rPr>
          <w:rFonts w:ascii="Book Antiqua" w:hAnsi="Book Antiqua"/>
          <w:lang w:val="en-GB"/>
        </w:rPr>
        <w:fldChar w:fldCharType="end"/>
      </w:r>
      <w:r w:rsidR="00BA5036" w:rsidRPr="0050631C">
        <w:rPr>
          <w:rFonts w:ascii="Book Antiqua" w:hAnsi="Book Antiqua"/>
          <w:lang w:val="en-GB"/>
        </w:rPr>
        <w:t xml:space="preserve"> is due to differences in patient population</w:t>
      </w:r>
      <w:r w:rsidR="008D2F8F" w:rsidRPr="0050631C">
        <w:rPr>
          <w:rFonts w:ascii="Book Antiqua" w:hAnsi="Book Antiqua"/>
          <w:lang w:val="en-GB"/>
        </w:rPr>
        <w:t>s</w:t>
      </w:r>
      <w:r w:rsidR="00BA5036" w:rsidRPr="0050631C">
        <w:rPr>
          <w:rFonts w:ascii="Book Antiqua" w:hAnsi="Book Antiqua"/>
          <w:lang w:val="en-GB"/>
        </w:rPr>
        <w:t xml:space="preserve">. </w:t>
      </w:r>
      <w:r w:rsidR="003A373F" w:rsidRPr="0050631C">
        <w:rPr>
          <w:rFonts w:ascii="Book Antiqua" w:hAnsi="Book Antiqua"/>
          <w:lang w:val="en-GB"/>
        </w:rPr>
        <w:t xml:space="preserve">First, patients in </w:t>
      </w:r>
      <w:r w:rsidR="00A438AE" w:rsidRPr="0050631C">
        <w:rPr>
          <w:rFonts w:ascii="Book Antiqua" w:hAnsi="Book Antiqua"/>
          <w:lang w:val="en-GB"/>
        </w:rPr>
        <w:t>our study had a median age of 70</w:t>
      </w:r>
      <w:r w:rsidR="00C15ED8" w:rsidRPr="0050631C">
        <w:rPr>
          <w:rFonts w:ascii="Book Antiqua" w:hAnsi="Book Antiqua"/>
          <w:lang w:val="en-GB"/>
        </w:rPr>
        <w:t>.</w:t>
      </w:r>
      <w:r w:rsidR="00A438AE" w:rsidRPr="0050631C">
        <w:rPr>
          <w:rFonts w:ascii="Book Antiqua" w:hAnsi="Book Antiqua"/>
          <w:lang w:val="en-GB"/>
        </w:rPr>
        <w:t>5</w:t>
      </w:r>
      <w:r w:rsidR="003A373F" w:rsidRPr="0050631C">
        <w:rPr>
          <w:rFonts w:ascii="Book Antiqua" w:hAnsi="Book Antiqua"/>
          <w:lang w:val="en-GB"/>
        </w:rPr>
        <w:t xml:space="preserve"> years </w:t>
      </w:r>
      <w:r w:rsidR="00A438AE" w:rsidRPr="0050631C">
        <w:rPr>
          <w:rFonts w:ascii="Book Antiqua" w:hAnsi="Book Antiqua"/>
          <w:lang w:val="en-GB"/>
        </w:rPr>
        <w:t>(63</w:t>
      </w:r>
      <w:r w:rsidR="00837752">
        <w:rPr>
          <w:rFonts w:ascii="Book Antiqua" w:eastAsia="SimSun" w:hAnsi="Book Antiqua" w:hint="eastAsia"/>
          <w:lang w:val="en-GB" w:eastAsia="zh-CN"/>
        </w:rPr>
        <w:t>-</w:t>
      </w:r>
      <w:r w:rsidR="00A438AE" w:rsidRPr="0050631C">
        <w:rPr>
          <w:rFonts w:ascii="Book Antiqua" w:hAnsi="Book Antiqua"/>
          <w:lang w:val="en-GB"/>
        </w:rPr>
        <w:t>81</w:t>
      </w:r>
      <w:r w:rsidR="00A04C99" w:rsidRPr="0050631C">
        <w:rPr>
          <w:rFonts w:ascii="Book Antiqua" w:hAnsi="Book Antiqua"/>
          <w:lang w:val="en-GB"/>
        </w:rPr>
        <w:t> </w:t>
      </w:r>
      <w:r w:rsidR="00A438AE" w:rsidRPr="0050631C">
        <w:rPr>
          <w:rFonts w:ascii="Book Antiqua" w:hAnsi="Book Antiqua"/>
          <w:lang w:val="en-GB"/>
        </w:rPr>
        <w:t>years</w:t>
      </w:r>
      <w:r w:rsidR="003A373F" w:rsidRPr="0050631C">
        <w:rPr>
          <w:rFonts w:ascii="Book Antiqua" w:hAnsi="Book Antiqua"/>
          <w:lang w:val="en-GB"/>
        </w:rPr>
        <w:t>) compare</w:t>
      </w:r>
      <w:r w:rsidR="0095197A" w:rsidRPr="0050631C">
        <w:rPr>
          <w:rFonts w:ascii="Book Antiqua" w:hAnsi="Book Antiqua"/>
          <w:lang w:val="en-GB"/>
        </w:rPr>
        <w:t>d to a me</w:t>
      </w:r>
      <w:r w:rsidR="00A438AE" w:rsidRPr="0050631C">
        <w:rPr>
          <w:rFonts w:ascii="Book Antiqua" w:hAnsi="Book Antiqua"/>
          <w:lang w:val="en-GB"/>
        </w:rPr>
        <w:t>an age of 64 years</w:t>
      </w:r>
      <w:r w:rsidR="003A373F" w:rsidRPr="0050631C">
        <w:rPr>
          <w:rFonts w:ascii="Book Antiqua" w:hAnsi="Book Antiqua"/>
          <w:lang w:val="en-GB"/>
        </w:rPr>
        <w:t xml:space="preserve"> in the Mendelsohn study. Second</w:t>
      </w:r>
      <w:r w:rsidR="00A9458B" w:rsidRPr="0050631C">
        <w:rPr>
          <w:rFonts w:ascii="Book Antiqua" w:hAnsi="Book Antiqua"/>
          <w:lang w:val="en-GB"/>
        </w:rPr>
        <w:t xml:space="preserve">, </w:t>
      </w:r>
      <w:r w:rsidR="00D737EC" w:rsidRPr="0050631C">
        <w:rPr>
          <w:rFonts w:ascii="Book Antiqua" w:hAnsi="Book Antiqua"/>
          <w:lang w:val="en-GB"/>
        </w:rPr>
        <w:t xml:space="preserve">in </w:t>
      </w:r>
      <w:r w:rsidR="00797A00" w:rsidRPr="0050631C">
        <w:rPr>
          <w:rFonts w:ascii="Book Antiqua" w:hAnsi="Book Antiqua"/>
          <w:lang w:val="en-GB"/>
        </w:rPr>
        <w:t>the present</w:t>
      </w:r>
      <w:r w:rsidR="00D737EC" w:rsidRPr="0050631C">
        <w:rPr>
          <w:rFonts w:ascii="Book Antiqua" w:hAnsi="Book Antiqua"/>
          <w:lang w:val="en-GB"/>
        </w:rPr>
        <w:t xml:space="preserve"> study</w:t>
      </w:r>
      <w:r w:rsidR="00B34602" w:rsidRPr="0050631C">
        <w:rPr>
          <w:rFonts w:ascii="Book Antiqua" w:hAnsi="Book Antiqua"/>
          <w:lang w:val="en-GB"/>
        </w:rPr>
        <w:t>,</w:t>
      </w:r>
      <w:r w:rsidR="00D737EC" w:rsidRPr="0050631C">
        <w:rPr>
          <w:rFonts w:ascii="Book Antiqua" w:hAnsi="Book Antiqua"/>
          <w:lang w:val="en-GB"/>
        </w:rPr>
        <w:t xml:space="preserve"> </w:t>
      </w:r>
      <w:r w:rsidR="00A438AE" w:rsidRPr="0050631C">
        <w:rPr>
          <w:rFonts w:ascii="Book Antiqua" w:hAnsi="Book Antiqua"/>
          <w:lang w:val="en-GB"/>
        </w:rPr>
        <w:t>85</w:t>
      </w:r>
      <w:r w:rsidR="00A9458B" w:rsidRPr="0050631C">
        <w:rPr>
          <w:rFonts w:ascii="Book Antiqua" w:hAnsi="Book Antiqua"/>
          <w:lang w:val="en-GB"/>
        </w:rPr>
        <w:t>%</w:t>
      </w:r>
      <w:r w:rsidR="00A438AE" w:rsidRPr="0050631C">
        <w:rPr>
          <w:rFonts w:ascii="Book Antiqua" w:hAnsi="Book Antiqua"/>
          <w:lang w:val="en-GB"/>
        </w:rPr>
        <w:t xml:space="preserve"> (23/27) </w:t>
      </w:r>
      <w:r w:rsidR="00A9458B" w:rsidRPr="0050631C">
        <w:rPr>
          <w:rFonts w:ascii="Book Antiqua" w:hAnsi="Book Antiqua"/>
          <w:lang w:val="en-GB"/>
        </w:rPr>
        <w:t>of patients</w:t>
      </w:r>
      <w:r w:rsidR="00A438AE" w:rsidRPr="0050631C">
        <w:rPr>
          <w:rFonts w:ascii="Book Antiqua" w:hAnsi="Book Antiqua"/>
          <w:lang w:val="en-GB"/>
        </w:rPr>
        <w:t xml:space="preserve"> </w:t>
      </w:r>
      <w:r w:rsidR="00A9458B" w:rsidRPr="0050631C">
        <w:rPr>
          <w:rFonts w:ascii="Book Antiqua" w:hAnsi="Book Antiqua"/>
          <w:lang w:val="en-GB"/>
        </w:rPr>
        <w:t xml:space="preserve">with </w:t>
      </w:r>
      <w:r w:rsidR="008D1FDF" w:rsidRPr="0050631C">
        <w:rPr>
          <w:rFonts w:ascii="Book Antiqua" w:hAnsi="Book Antiqua"/>
          <w:lang w:val="en-GB"/>
        </w:rPr>
        <w:t>evidence</w:t>
      </w:r>
      <w:r w:rsidR="00280206" w:rsidRPr="0050631C">
        <w:rPr>
          <w:rFonts w:ascii="Book Antiqua" w:hAnsi="Book Antiqua"/>
          <w:lang w:val="en-GB"/>
        </w:rPr>
        <w:t xml:space="preserve"> of PC had ascites at the time of stent placement. Mendelsohn describes </w:t>
      </w:r>
      <w:r w:rsidR="00D95DE8" w:rsidRPr="0050631C">
        <w:rPr>
          <w:rFonts w:ascii="Book Antiqua" w:hAnsi="Book Antiqua"/>
          <w:lang w:val="en-GB"/>
        </w:rPr>
        <w:t>that</w:t>
      </w:r>
      <w:r w:rsidR="00280206" w:rsidRPr="0050631C">
        <w:rPr>
          <w:rFonts w:ascii="Book Antiqua" w:hAnsi="Book Antiqua"/>
          <w:lang w:val="en-GB"/>
        </w:rPr>
        <w:t xml:space="preserve"> </w:t>
      </w:r>
      <w:r w:rsidR="00280206" w:rsidRPr="0050631C">
        <w:rPr>
          <w:rFonts w:ascii="Book Antiqua" w:hAnsi="Book Antiqua"/>
          <w:bCs/>
          <w:lang w:val="en-GB"/>
        </w:rPr>
        <w:t xml:space="preserve">82% of </w:t>
      </w:r>
      <w:r w:rsidR="00757B82" w:rsidRPr="0050631C">
        <w:rPr>
          <w:rFonts w:ascii="Book Antiqua" w:hAnsi="Book Antiqua"/>
          <w:bCs/>
          <w:lang w:val="en-GB"/>
        </w:rPr>
        <w:t xml:space="preserve">their </w:t>
      </w:r>
      <w:r w:rsidR="00280206" w:rsidRPr="0050631C">
        <w:rPr>
          <w:rFonts w:ascii="Book Antiqua" w:hAnsi="Book Antiqua"/>
          <w:bCs/>
          <w:lang w:val="en-GB"/>
        </w:rPr>
        <w:t xml:space="preserve">patients with PC had no or small ascites. This suggests that patients in our study might have </w:t>
      </w:r>
      <w:r w:rsidR="00AE0848" w:rsidRPr="0050631C">
        <w:rPr>
          <w:rFonts w:ascii="Book Antiqua" w:hAnsi="Book Antiqua"/>
          <w:bCs/>
          <w:lang w:val="en-GB"/>
        </w:rPr>
        <w:t>had a more advanced peritoneal involvement.</w:t>
      </w:r>
      <w:r w:rsidR="00BA77CD" w:rsidRPr="0050631C">
        <w:rPr>
          <w:rFonts w:ascii="Book Antiqua" w:hAnsi="Book Antiqua"/>
          <w:bCs/>
          <w:lang w:val="en-GB"/>
        </w:rPr>
        <w:t xml:space="preserve"> Last</w:t>
      </w:r>
      <w:r w:rsidR="00B34602" w:rsidRPr="0050631C">
        <w:rPr>
          <w:rFonts w:ascii="Book Antiqua" w:hAnsi="Book Antiqua"/>
          <w:bCs/>
          <w:lang w:val="en-GB"/>
        </w:rPr>
        <w:t>ly</w:t>
      </w:r>
      <w:r w:rsidR="00BA77CD" w:rsidRPr="0050631C">
        <w:rPr>
          <w:rFonts w:ascii="Book Antiqua" w:hAnsi="Book Antiqua"/>
          <w:bCs/>
          <w:lang w:val="en-GB"/>
        </w:rPr>
        <w:t xml:space="preserve">, distribution to groups with or without PC might have been different. </w:t>
      </w:r>
      <w:r w:rsidR="002E67EA" w:rsidRPr="0050631C">
        <w:rPr>
          <w:rFonts w:ascii="Book Antiqua" w:hAnsi="Book Antiqua"/>
          <w:bCs/>
          <w:lang w:val="en-GB"/>
        </w:rPr>
        <w:t xml:space="preserve">Mendelsohn et al. identified signs of carcinomatosis in 60% of the patients. Diagnosis based on CT scan in 78% and on previous pathology in 22% of the cases. </w:t>
      </w:r>
      <w:r w:rsidR="00BA77CD" w:rsidRPr="0050631C">
        <w:rPr>
          <w:rFonts w:ascii="Book Antiqua" w:hAnsi="Book Antiqua"/>
          <w:bCs/>
          <w:lang w:val="en-GB"/>
        </w:rPr>
        <w:t>In the present study</w:t>
      </w:r>
      <w:r w:rsidR="00B34602" w:rsidRPr="0050631C">
        <w:rPr>
          <w:rFonts w:ascii="Book Antiqua" w:hAnsi="Book Antiqua"/>
          <w:bCs/>
          <w:lang w:val="en-GB"/>
        </w:rPr>
        <w:t>,</w:t>
      </w:r>
      <w:r w:rsidR="00BA77CD" w:rsidRPr="0050631C">
        <w:rPr>
          <w:rFonts w:ascii="Book Antiqua" w:hAnsi="Book Antiqua"/>
          <w:bCs/>
          <w:lang w:val="en-GB"/>
        </w:rPr>
        <w:t xml:space="preserve"> </w:t>
      </w:r>
      <w:r w:rsidR="00561F53" w:rsidRPr="0050631C">
        <w:rPr>
          <w:rFonts w:ascii="Book Antiqua" w:hAnsi="Book Antiqua"/>
          <w:bCs/>
          <w:lang w:val="en-GB"/>
        </w:rPr>
        <w:t xml:space="preserve">signs of PC were identified in </w:t>
      </w:r>
      <w:r w:rsidR="00757B82" w:rsidRPr="0050631C">
        <w:rPr>
          <w:rFonts w:ascii="Book Antiqua" w:hAnsi="Book Antiqua"/>
          <w:bCs/>
          <w:lang w:val="en-GB"/>
        </w:rPr>
        <w:t xml:space="preserve">only </w:t>
      </w:r>
      <w:r w:rsidR="00C15ED8" w:rsidRPr="0050631C">
        <w:rPr>
          <w:rFonts w:ascii="Book Antiqua" w:hAnsi="Book Antiqua"/>
          <w:bCs/>
          <w:lang w:val="en-GB"/>
        </w:rPr>
        <w:t>43.</w:t>
      </w:r>
      <w:r w:rsidR="00344B43" w:rsidRPr="0050631C">
        <w:rPr>
          <w:rFonts w:ascii="Book Antiqua" w:hAnsi="Book Antiqua"/>
          <w:bCs/>
          <w:lang w:val="en-GB"/>
        </w:rPr>
        <w:t>5</w:t>
      </w:r>
      <w:r w:rsidR="00561F53" w:rsidRPr="0050631C">
        <w:rPr>
          <w:rFonts w:ascii="Book Antiqua" w:hAnsi="Book Antiqua"/>
          <w:bCs/>
          <w:lang w:val="en-GB"/>
        </w:rPr>
        <w:t>% of the pat</w:t>
      </w:r>
      <w:r w:rsidR="00757B82" w:rsidRPr="0050631C">
        <w:rPr>
          <w:rFonts w:ascii="Book Antiqua" w:hAnsi="Book Antiqua"/>
          <w:bCs/>
          <w:lang w:val="en-GB"/>
        </w:rPr>
        <w:t>i</w:t>
      </w:r>
      <w:r w:rsidR="00561F53" w:rsidRPr="0050631C">
        <w:rPr>
          <w:rFonts w:ascii="Book Antiqua" w:hAnsi="Book Antiqua"/>
          <w:bCs/>
          <w:lang w:val="en-GB"/>
        </w:rPr>
        <w:t xml:space="preserve">ents and </w:t>
      </w:r>
      <w:r w:rsidR="00BA77CD" w:rsidRPr="0050631C">
        <w:rPr>
          <w:rFonts w:ascii="Book Antiqua" w:hAnsi="Book Antiqua"/>
          <w:bCs/>
          <w:lang w:val="en-GB"/>
        </w:rPr>
        <w:t xml:space="preserve">diagnosis </w:t>
      </w:r>
      <w:r w:rsidR="00561F53" w:rsidRPr="0050631C">
        <w:rPr>
          <w:rFonts w:ascii="Book Antiqua" w:hAnsi="Book Antiqua"/>
          <w:bCs/>
          <w:lang w:val="en-GB"/>
        </w:rPr>
        <w:t>relied on ultrasound</w:t>
      </w:r>
      <w:r w:rsidR="00BA77CD" w:rsidRPr="0050631C">
        <w:rPr>
          <w:rFonts w:ascii="Book Antiqua" w:hAnsi="Book Antiqua"/>
          <w:bCs/>
          <w:lang w:val="en-GB"/>
        </w:rPr>
        <w:t xml:space="preserve"> </w:t>
      </w:r>
      <w:r w:rsidR="00C15ED8" w:rsidRPr="0050631C">
        <w:rPr>
          <w:rFonts w:ascii="Book Antiqua" w:hAnsi="Book Antiqua"/>
          <w:bCs/>
          <w:lang w:val="en-GB"/>
        </w:rPr>
        <w:t>in 40.</w:t>
      </w:r>
      <w:r w:rsidR="00945A1F" w:rsidRPr="0050631C">
        <w:rPr>
          <w:rFonts w:ascii="Book Antiqua" w:hAnsi="Book Antiqua"/>
          <w:bCs/>
          <w:lang w:val="en-GB"/>
        </w:rPr>
        <w:t>7</w:t>
      </w:r>
      <w:r w:rsidR="007967EF" w:rsidRPr="0050631C">
        <w:rPr>
          <w:rFonts w:ascii="Book Antiqua" w:hAnsi="Book Antiqua"/>
          <w:bCs/>
          <w:lang w:val="en-GB"/>
        </w:rPr>
        <w:t>%</w:t>
      </w:r>
      <w:r w:rsidR="00C15ED8" w:rsidRPr="0050631C">
        <w:rPr>
          <w:rFonts w:ascii="Book Antiqua" w:hAnsi="Book Antiqua"/>
          <w:bCs/>
          <w:lang w:val="en-GB"/>
        </w:rPr>
        <w:t>, on CT scan in 33.3% and on pathology in 25.</w:t>
      </w:r>
      <w:r w:rsidR="00945A1F" w:rsidRPr="0050631C">
        <w:rPr>
          <w:rFonts w:ascii="Book Antiqua" w:hAnsi="Book Antiqua"/>
          <w:bCs/>
          <w:lang w:val="en-GB"/>
        </w:rPr>
        <w:t>9</w:t>
      </w:r>
      <w:r w:rsidR="00561F53" w:rsidRPr="0050631C">
        <w:rPr>
          <w:rFonts w:ascii="Book Antiqua" w:hAnsi="Book Antiqua"/>
          <w:bCs/>
          <w:lang w:val="en-GB"/>
        </w:rPr>
        <w:t>% of the patients</w:t>
      </w:r>
      <w:r w:rsidR="007967EF" w:rsidRPr="0050631C">
        <w:rPr>
          <w:rFonts w:ascii="Book Antiqua" w:hAnsi="Book Antiqua"/>
          <w:bCs/>
          <w:lang w:val="en-GB"/>
        </w:rPr>
        <w:t xml:space="preserve">. Ultrasound is excellent in detecting PC with ascites but weaker when ascites is </w:t>
      </w:r>
      <w:r w:rsidR="0075454D" w:rsidRPr="0050631C">
        <w:rPr>
          <w:rFonts w:ascii="Book Antiqua" w:hAnsi="Book Antiqua"/>
          <w:bCs/>
          <w:lang w:val="en-GB"/>
        </w:rPr>
        <w:t>lacking</w:t>
      </w:r>
      <w:r w:rsidR="00E200C3" w:rsidRPr="0050631C">
        <w:rPr>
          <w:rFonts w:ascii="Book Antiqua" w:hAnsi="Book Antiqua"/>
          <w:bCs/>
          <w:lang w:val="en-GB"/>
        </w:rPr>
        <w:fldChar w:fldCharType="begin">
          <w:fldData xml:space="preserve">PEVuZE5vdGU+PENpdGU+PEF1dGhvcj5Mb3Jlbno8L0F1dGhvcj48WWVhcj4xOTkwPC9ZZWFyPjxS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=
</w:fldData>
        </w:fldChar>
      </w:r>
      <w:r w:rsidR="00BA4AA1" w:rsidRPr="0050631C">
        <w:rPr>
          <w:rFonts w:ascii="Book Antiqua" w:hAnsi="Book Antiqua"/>
          <w:bCs/>
          <w:lang w:val="en-GB"/>
        </w:rPr>
        <w:instrText xml:space="preserve"> ADDIN EN.CITE </w:instrText>
      </w:r>
      <w:r w:rsidR="00BA4AA1" w:rsidRPr="0050631C">
        <w:rPr>
          <w:rFonts w:ascii="Book Antiqua" w:hAnsi="Book Antiqua"/>
          <w:bCs/>
          <w:lang w:val="en-GB"/>
        </w:rPr>
        <w:fldChar w:fldCharType="begin">
          <w:fldData xml:space="preserve">PEVuZE5vdGU+PENpdGU+PEF1dGhvcj5Mb3Jlbno8L0F1dGhvcj48WWVhcj4xOTkwPC9ZZWFyPjxS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=
</w:fldData>
        </w:fldChar>
      </w:r>
      <w:r w:rsidR="00BA4AA1" w:rsidRPr="0050631C">
        <w:rPr>
          <w:rFonts w:ascii="Book Antiqua" w:hAnsi="Book Antiqua"/>
          <w:bCs/>
          <w:lang w:val="en-GB"/>
        </w:rPr>
        <w:instrText xml:space="preserve"> ADDIN EN.CITE.DATA </w:instrText>
      </w:r>
      <w:r w:rsidR="00BA4AA1" w:rsidRPr="0050631C">
        <w:rPr>
          <w:rFonts w:ascii="Book Antiqua" w:hAnsi="Book Antiqua"/>
          <w:bCs/>
          <w:lang w:val="en-GB"/>
        </w:rPr>
      </w:r>
      <w:r w:rsidR="00BA4AA1" w:rsidRPr="0050631C">
        <w:rPr>
          <w:rFonts w:ascii="Book Antiqua" w:hAnsi="Book Antiqua"/>
          <w:bCs/>
          <w:lang w:val="en-GB"/>
        </w:rPr>
        <w:fldChar w:fldCharType="end"/>
      </w:r>
      <w:r w:rsidR="00E200C3" w:rsidRPr="0050631C">
        <w:rPr>
          <w:rFonts w:ascii="Book Antiqua" w:hAnsi="Book Antiqua"/>
          <w:bCs/>
          <w:lang w:val="en-GB"/>
        </w:rPr>
      </w:r>
      <w:r w:rsidR="00E200C3" w:rsidRPr="0050631C">
        <w:rPr>
          <w:rFonts w:ascii="Book Antiqua" w:hAnsi="Book Antiqua"/>
          <w:bCs/>
          <w:lang w:val="en-GB"/>
        </w:rPr>
        <w:fldChar w:fldCharType="separate"/>
      </w:r>
      <w:r w:rsidR="00837752">
        <w:rPr>
          <w:rFonts w:ascii="Book Antiqua" w:hAnsi="Book Antiqua"/>
          <w:bCs/>
          <w:noProof/>
          <w:vertAlign w:val="superscript"/>
          <w:lang w:val="en-GB"/>
        </w:rPr>
        <w:t>[22,</w:t>
      </w:r>
      <w:r w:rsidR="00BA4AA1" w:rsidRPr="0050631C">
        <w:rPr>
          <w:rFonts w:ascii="Book Antiqua" w:hAnsi="Book Antiqua"/>
          <w:bCs/>
          <w:noProof/>
          <w:vertAlign w:val="superscript"/>
          <w:lang w:val="en-GB"/>
        </w:rPr>
        <w:t>23]</w:t>
      </w:r>
      <w:r w:rsidR="00E200C3" w:rsidRPr="0050631C">
        <w:rPr>
          <w:rFonts w:ascii="Book Antiqua" w:hAnsi="Book Antiqua"/>
          <w:bCs/>
          <w:lang w:val="en-GB"/>
        </w:rPr>
        <w:fldChar w:fldCharType="end"/>
      </w:r>
      <w:r w:rsidR="00BE2E69" w:rsidRPr="0050631C">
        <w:rPr>
          <w:rFonts w:ascii="Book Antiqua" w:hAnsi="Book Antiqua"/>
          <w:bCs/>
          <w:lang w:val="en-GB"/>
        </w:rPr>
        <w:t>.</w:t>
      </w:r>
      <w:r w:rsidR="00AA3306" w:rsidRPr="0050631C">
        <w:rPr>
          <w:rFonts w:ascii="Book Antiqua" w:hAnsi="Book Antiqua"/>
          <w:bCs/>
          <w:lang w:val="en-GB"/>
        </w:rPr>
        <w:t xml:space="preserve"> </w:t>
      </w:r>
      <w:r w:rsidR="007F5855" w:rsidRPr="0050631C">
        <w:rPr>
          <w:rFonts w:ascii="Book Antiqua" w:hAnsi="Book Antiqua"/>
          <w:bCs/>
          <w:lang w:val="en-GB"/>
        </w:rPr>
        <w:t>As advanced PC is u</w:t>
      </w:r>
      <w:r w:rsidR="00B832E8" w:rsidRPr="0050631C">
        <w:rPr>
          <w:rFonts w:ascii="Book Antiqua" w:hAnsi="Book Antiqua"/>
          <w:bCs/>
          <w:lang w:val="en-GB"/>
        </w:rPr>
        <w:t xml:space="preserve">sually accompanied by ascites and </w:t>
      </w:r>
      <w:r w:rsidR="00B832E8" w:rsidRPr="0050631C">
        <w:rPr>
          <w:rFonts w:ascii="Book Antiqua" w:hAnsi="Book Antiqua"/>
          <w:lang w:val="en-GB"/>
        </w:rPr>
        <w:t xml:space="preserve">low-volume disease would not have changed our decision to perform </w:t>
      </w:r>
      <w:r w:rsidR="00757B82" w:rsidRPr="0050631C">
        <w:rPr>
          <w:rFonts w:ascii="Book Antiqua" w:hAnsi="Book Antiqua"/>
          <w:lang w:val="en-GB"/>
        </w:rPr>
        <w:t>stent</w:t>
      </w:r>
      <w:r w:rsidR="00B832E8" w:rsidRPr="0050631C">
        <w:rPr>
          <w:rFonts w:ascii="Book Antiqua" w:hAnsi="Book Antiqua"/>
          <w:lang w:val="en-GB"/>
        </w:rPr>
        <w:t xml:space="preserve"> placement, </w:t>
      </w:r>
      <w:r w:rsidR="00757B82" w:rsidRPr="0050631C">
        <w:rPr>
          <w:rFonts w:ascii="Book Antiqua" w:hAnsi="Book Antiqua"/>
          <w:lang w:val="en-GB"/>
        </w:rPr>
        <w:t>unsuspicious</w:t>
      </w:r>
      <w:r w:rsidR="00B832E8" w:rsidRPr="0050631C">
        <w:rPr>
          <w:rFonts w:ascii="Book Antiqua" w:hAnsi="Book Antiqua"/>
          <w:lang w:val="en-GB"/>
        </w:rPr>
        <w:t xml:space="preserve"> ultrasound</w:t>
      </w:r>
      <w:r w:rsidR="007F5855" w:rsidRPr="0050631C">
        <w:rPr>
          <w:rFonts w:ascii="Book Antiqua" w:hAnsi="Book Antiqua"/>
          <w:bCs/>
          <w:lang w:val="en-GB"/>
        </w:rPr>
        <w:t xml:space="preserve"> </w:t>
      </w:r>
      <w:r w:rsidR="00B832E8" w:rsidRPr="0050631C">
        <w:rPr>
          <w:rFonts w:ascii="Book Antiqua" w:hAnsi="Book Antiqua"/>
          <w:bCs/>
          <w:lang w:val="en-GB"/>
        </w:rPr>
        <w:t xml:space="preserve">is not generally followed by computed tomography. </w:t>
      </w:r>
      <w:r w:rsidR="00757B82" w:rsidRPr="0050631C">
        <w:rPr>
          <w:rFonts w:ascii="Book Antiqua" w:hAnsi="Book Antiqua"/>
          <w:bCs/>
          <w:lang w:val="en-GB"/>
        </w:rPr>
        <w:t>Routine conduction of CT-scan</w:t>
      </w:r>
      <w:r w:rsidR="00AA3306" w:rsidRPr="0050631C">
        <w:rPr>
          <w:rFonts w:ascii="Book Antiqua" w:hAnsi="Book Antiqua"/>
          <w:bCs/>
          <w:lang w:val="en-GB"/>
        </w:rPr>
        <w:t xml:space="preserve"> might </w:t>
      </w:r>
      <w:r w:rsidR="00757B82" w:rsidRPr="0050631C">
        <w:rPr>
          <w:rFonts w:ascii="Book Antiqua" w:hAnsi="Book Antiqua"/>
          <w:bCs/>
          <w:lang w:val="en-GB"/>
        </w:rPr>
        <w:t xml:space="preserve">result in </w:t>
      </w:r>
      <w:r w:rsidR="00DF5141" w:rsidRPr="0050631C">
        <w:rPr>
          <w:rFonts w:ascii="Book Antiqua" w:hAnsi="Book Antiqua"/>
          <w:bCs/>
          <w:lang w:val="en-GB"/>
        </w:rPr>
        <w:t>identification</w:t>
      </w:r>
      <w:r w:rsidR="00757B82" w:rsidRPr="0050631C">
        <w:rPr>
          <w:rFonts w:ascii="Book Antiqua" w:hAnsi="Book Antiqua"/>
          <w:bCs/>
          <w:lang w:val="en-GB"/>
        </w:rPr>
        <w:t xml:space="preserve"> of more patients with early PC without ascites. This </w:t>
      </w:r>
      <w:r w:rsidR="00D95DE8" w:rsidRPr="0050631C">
        <w:rPr>
          <w:rFonts w:ascii="Book Antiqua" w:hAnsi="Book Antiqua"/>
          <w:bCs/>
          <w:lang w:val="en-GB"/>
        </w:rPr>
        <w:t>could</w:t>
      </w:r>
      <w:r w:rsidR="00757B82" w:rsidRPr="0050631C">
        <w:rPr>
          <w:rFonts w:ascii="Book Antiqua" w:hAnsi="Book Antiqua"/>
          <w:bCs/>
          <w:lang w:val="en-GB"/>
        </w:rPr>
        <w:t xml:space="preserve"> be the </w:t>
      </w:r>
      <w:r w:rsidR="00AA3306" w:rsidRPr="0050631C">
        <w:rPr>
          <w:rFonts w:ascii="Book Antiqua" w:hAnsi="Book Antiqua"/>
          <w:bCs/>
          <w:lang w:val="en-GB"/>
        </w:rPr>
        <w:t xml:space="preserve">reason why Mendelsohn </w:t>
      </w:r>
      <w:r w:rsidR="00837752" w:rsidRPr="00837752">
        <w:rPr>
          <w:rFonts w:ascii="Book Antiqua" w:hAnsi="Book Antiqua"/>
          <w:bCs/>
          <w:i/>
          <w:lang w:val="en-GB"/>
        </w:rPr>
        <w:t>et al</w:t>
      </w:r>
      <w:r w:rsidR="00E200C3" w:rsidRPr="0050631C">
        <w:rPr>
          <w:rFonts w:ascii="Book Antiqua" w:hAnsi="Book Antiqua"/>
          <w:bCs/>
          <w:lang w:val="en-GB"/>
        </w:rPr>
        <w:fldChar w:fldCharType="begin"/>
      </w:r>
      <w:r w:rsidR="005C14B4" w:rsidRPr="0050631C">
        <w:rPr>
          <w:rFonts w:ascii="Book Antiqua" w:hAnsi="Book Antiqua"/>
          <w:bCs/>
          <w:lang w:val="en-GB"/>
        </w:rPr>
        <w:instrText xml:space="preserve"> ADDIN EN.CITE &lt;EndNote&gt;&lt;Cite&gt;&lt;Author&gt;Mendelsohn&lt;/Author&gt;&lt;Year&gt;2011&lt;/Year&gt;&lt;RecNum&gt;13&lt;/RecNum&gt;&lt;DisplayText&gt;&lt;style face="superscript"&gt;[13]&lt;/style&gt;&lt;/DisplayText&gt;&lt;record&gt;&lt;rec-number&gt;13&lt;/rec-number&gt;&lt;foreign-keys&gt;&lt;key app="EN" db-id="09vfsd99ssfsaue2af8vxdff5dzxtswff95e" timestamp="1460817116"&gt;13&lt;/key&gt;&lt;/foreign-keys&gt;&lt;ref-type name="Journal Article"&gt;17&lt;/ref-type&gt;&lt;contributors&gt;&lt;authors&gt;&lt;author&gt;Mendelsohn, R. B.&lt;/author&gt;&lt;author&gt;Gerdes, H.&lt;/author&gt;&lt;author&gt;Markowitz, A. J.&lt;/author&gt;&lt;author&gt;DiMaio, C. J.&lt;/author&gt;&lt;author&gt;Schattner, M. A.&lt;/author&gt;&lt;/authors&gt;&lt;/contributors&gt;&lt;auth-address&gt;Gastroenterology and Nutrition Service, Department of Medicine, Memorial Sloan-Kettering Cancer Center, New York, New York 10065, USA. mendelsr@mskcc.org&lt;/auth-address&gt;&lt;titles&gt;&lt;title&gt;Carcinomatosis is not a contraindication to enteral stenting in selected patients with malignant gastric outlet obstruction&lt;/title&gt;&lt;secondary-title&gt;Gastrointest Endosc&lt;/secondary-title&gt;&lt;/titles&gt;&lt;periodical&gt;&lt;full-title&gt;Gastrointest Endosc&lt;/full-title&gt;&lt;/periodical&gt;&lt;pages&gt;1135-40&lt;/pages&gt;&lt;volume&gt;73&lt;/volume&gt;&lt;number&gt;6&lt;/number&gt;&lt;keywords&gt;&lt;keyword&gt;Aged&lt;/keyword&gt;&lt;keyword&gt;Ascites/etiology&lt;/keyword&gt;&lt;keyword&gt;Digestive System Neoplasms/*complications/*pathology&lt;/keyword&gt;&lt;keyword&gt;Endoscopy, Gastrointestinal&lt;/keyword&gt;&lt;keyword&gt;Equipment Failure&lt;/keyword&gt;&lt;keyword&gt;Female&lt;/keyword&gt;&lt;keyword&gt;Gastric Outlet Obstruction/*etiology/*therapy&lt;/keyword&gt;&lt;keyword&gt;Humans&lt;/keyword&gt;&lt;keyword&gt;Male&lt;/keyword&gt;&lt;keyword&gt;Middle Aged&lt;/keyword&gt;&lt;keyword&gt;*Palliative Care&lt;/keyword&gt;&lt;keyword&gt;Reoperation&lt;/keyword&gt;&lt;keyword&gt;Retrospective Studies&lt;/keyword&gt;&lt;keyword&gt;*Stents/adverse effects/contraindications&lt;/keyword&gt;&lt;keyword&gt;Treatment Outcome&lt;/keyword&gt;&lt;/keywords&gt;&lt;dates&gt;&lt;year&gt;2011&lt;/year&gt;&lt;pub-dates&gt;&lt;date&gt;Jun&lt;/date&gt;&lt;/pub-dates&gt;&lt;/dates&gt;&lt;isbn&gt;1097-6779 (Electronic)&amp;#xD;0016-5107 (Linking)&lt;/isbn&gt;&lt;accession-num&gt;21470604&lt;/accession-num&gt;&lt;urls&gt;&lt;related-urls&gt;&lt;url&gt;http://www.ncbi.nlm.nih.gov/pubmed/21470604&lt;/url&gt;&lt;/related-urls&gt;&lt;/urls&gt;&lt;electronic-resource-num&gt;10.1016/j.gie.2011.01.042&lt;/electronic-resource-num&gt;&lt;/record&gt;&lt;/Cite&gt;&lt;/EndNote&gt;</w:instrText>
      </w:r>
      <w:r w:rsidR="00E200C3" w:rsidRPr="0050631C">
        <w:rPr>
          <w:rFonts w:ascii="Book Antiqua" w:hAnsi="Book Antiqua"/>
          <w:bCs/>
          <w:lang w:val="en-GB"/>
        </w:rPr>
        <w:fldChar w:fldCharType="separate"/>
      </w:r>
      <w:r w:rsidR="005C14B4" w:rsidRPr="0050631C">
        <w:rPr>
          <w:rFonts w:ascii="Book Antiqua" w:hAnsi="Book Antiqua"/>
          <w:bCs/>
          <w:vertAlign w:val="superscript"/>
          <w:lang w:val="en-GB"/>
        </w:rPr>
        <w:t>[13]</w:t>
      </w:r>
      <w:r w:rsidR="00E200C3" w:rsidRPr="0050631C">
        <w:rPr>
          <w:rFonts w:ascii="Book Antiqua" w:hAnsi="Book Antiqua"/>
          <w:bCs/>
          <w:lang w:val="en-GB"/>
        </w:rPr>
        <w:fldChar w:fldCharType="end"/>
      </w:r>
      <w:r w:rsidR="00DB01F1" w:rsidRPr="0050631C">
        <w:rPr>
          <w:rFonts w:ascii="Book Antiqua" w:hAnsi="Book Antiqua"/>
          <w:bCs/>
          <w:lang w:val="en-GB"/>
        </w:rPr>
        <w:t xml:space="preserve"> </w:t>
      </w:r>
      <w:r w:rsidR="00AA3306" w:rsidRPr="0050631C">
        <w:rPr>
          <w:rFonts w:ascii="Book Antiqua" w:hAnsi="Book Antiqua"/>
          <w:bCs/>
          <w:lang w:val="en-GB"/>
        </w:rPr>
        <w:t>identified more patients with PC</w:t>
      </w:r>
      <w:r w:rsidR="00757B82" w:rsidRPr="0050631C">
        <w:rPr>
          <w:rFonts w:ascii="Book Antiqua" w:hAnsi="Book Antiqua"/>
          <w:bCs/>
          <w:lang w:val="en-GB"/>
        </w:rPr>
        <w:t xml:space="preserve">, </w:t>
      </w:r>
      <w:r w:rsidR="00AA3306" w:rsidRPr="0050631C">
        <w:rPr>
          <w:rFonts w:ascii="Book Antiqua" w:hAnsi="Book Antiqua"/>
          <w:bCs/>
          <w:lang w:val="en-GB"/>
        </w:rPr>
        <w:t xml:space="preserve">despite congruency in baseline characteristics regarding </w:t>
      </w:r>
      <w:r w:rsidR="007C5707" w:rsidRPr="0050631C">
        <w:rPr>
          <w:rFonts w:ascii="Book Antiqua" w:hAnsi="Book Antiqua"/>
          <w:bCs/>
          <w:lang w:val="en-GB"/>
        </w:rPr>
        <w:t>tumo</w:t>
      </w:r>
      <w:r w:rsidR="00DF5141" w:rsidRPr="0050631C">
        <w:rPr>
          <w:rFonts w:ascii="Book Antiqua" w:hAnsi="Book Antiqua"/>
          <w:bCs/>
          <w:lang w:val="en-GB"/>
        </w:rPr>
        <w:t>r</w:t>
      </w:r>
      <w:r w:rsidR="00AA3306" w:rsidRPr="0050631C">
        <w:rPr>
          <w:rFonts w:ascii="Book Antiqua" w:hAnsi="Book Antiqua"/>
          <w:bCs/>
          <w:lang w:val="en-GB"/>
        </w:rPr>
        <w:t xml:space="preserve"> etiology and obstruction site</w:t>
      </w:r>
      <w:r w:rsidR="00194F82" w:rsidRPr="0050631C">
        <w:rPr>
          <w:rFonts w:ascii="Book Antiqua" w:hAnsi="Book Antiqua"/>
          <w:bCs/>
          <w:lang w:val="en-GB"/>
        </w:rPr>
        <w:t>s</w:t>
      </w:r>
      <w:r w:rsidR="00AA3306" w:rsidRPr="0050631C">
        <w:rPr>
          <w:rFonts w:ascii="Book Antiqua" w:hAnsi="Book Antiqua"/>
          <w:bCs/>
          <w:lang w:val="en-GB"/>
        </w:rPr>
        <w:t>.</w:t>
      </w:r>
    </w:p>
    <w:p w14:paraId="497F143E" w14:textId="201AE389" w:rsidR="001D721F" w:rsidRPr="00837752" w:rsidRDefault="00314A05" w:rsidP="00837752">
      <w:pPr>
        <w:widowControl w:val="0"/>
        <w:autoSpaceDE w:val="0"/>
        <w:autoSpaceDN w:val="0"/>
        <w:adjustRightInd w:val="0"/>
        <w:snapToGrid w:val="0"/>
        <w:spacing w:line="360" w:lineRule="auto"/>
        <w:ind w:right="284" w:firstLineChars="100" w:firstLine="240"/>
        <w:jc w:val="both"/>
        <w:rPr>
          <w:rFonts w:ascii="Book Antiqua" w:eastAsia="SimSun" w:hAnsi="Book Antiqua"/>
          <w:lang w:val="en-GB" w:eastAsia="zh-CN"/>
        </w:rPr>
      </w:pPr>
      <w:r w:rsidRPr="0050631C">
        <w:rPr>
          <w:rFonts w:ascii="Book Antiqua" w:hAnsi="Book Antiqua"/>
          <w:lang w:val="en-GB"/>
        </w:rPr>
        <w:t>Patient selection might be a</w:t>
      </w:r>
      <w:r w:rsidR="000B5663" w:rsidRPr="0050631C">
        <w:rPr>
          <w:rFonts w:ascii="Book Antiqua" w:hAnsi="Book Antiqua"/>
          <w:lang w:val="en-GB"/>
        </w:rPr>
        <w:t>nother reason for differences between both studies.</w:t>
      </w:r>
      <w:r w:rsidRPr="0050631C">
        <w:rPr>
          <w:rFonts w:ascii="Book Antiqua" w:hAnsi="Book Antiqua"/>
          <w:lang w:val="en-GB"/>
        </w:rPr>
        <w:t xml:space="preserve"> </w:t>
      </w:r>
      <w:r w:rsidR="0092758E" w:rsidRPr="0050631C">
        <w:rPr>
          <w:rFonts w:ascii="Book Antiqua" w:hAnsi="Book Antiqua"/>
          <w:lang w:val="en-GB"/>
        </w:rPr>
        <w:t xml:space="preserve">Typically presenting with abdominal pain, </w:t>
      </w:r>
      <w:r w:rsidR="003768A4" w:rsidRPr="0050631C">
        <w:rPr>
          <w:rFonts w:ascii="Book Antiqua" w:hAnsi="Book Antiqua"/>
          <w:lang w:val="en-GB"/>
        </w:rPr>
        <w:t xml:space="preserve">severe </w:t>
      </w:r>
      <w:r w:rsidR="0092758E" w:rsidRPr="0050631C">
        <w:rPr>
          <w:rFonts w:ascii="Book Antiqua" w:hAnsi="Book Antiqua"/>
          <w:lang w:val="en-GB"/>
        </w:rPr>
        <w:t>nausea and vomiting, patients are oft</w:t>
      </w:r>
      <w:r w:rsidR="00837752">
        <w:rPr>
          <w:rFonts w:ascii="Book Antiqua" w:hAnsi="Book Antiqua"/>
          <w:lang w:val="en-GB"/>
        </w:rPr>
        <w:t>en in a poor clinical condition</w:t>
      </w:r>
      <w:r w:rsidR="00E200C3" w:rsidRPr="0050631C">
        <w:rPr>
          <w:rFonts w:ascii="Book Antiqua" w:hAnsi="Book Antiqua"/>
          <w:lang w:val="en-GB"/>
        </w:rPr>
        <w:fldChar w:fldCharType="begin">
          <w:fldData xml:space="preserve">PEVuZE5vdGU+PENpdGU+PEF1dGhvcj5QYXR0b248L0F1dGhvcj48WWVhcj4xOTk3PC9ZZWFyPjxS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</w:fldData>
        </w:fldChar>
      </w:r>
      <w:r w:rsidR="004D6FA6" w:rsidRPr="0050631C">
        <w:rPr>
          <w:rFonts w:ascii="Book Antiqua" w:hAnsi="Book Antiqua"/>
          <w:lang w:val="en-GB"/>
        </w:rPr>
        <w:instrText xml:space="preserve"> ADDIN EN.CITE </w:instrText>
      </w:r>
      <w:r w:rsidR="004D6FA6" w:rsidRPr="0050631C">
        <w:rPr>
          <w:rFonts w:ascii="Book Antiqua" w:hAnsi="Book Antiqua"/>
          <w:lang w:val="en-GB"/>
        </w:rPr>
        <w:fldChar w:fldCharType="begin">
          <w:fldData xml:space="preserve">PEVuZE5vdGU+PENpdGU+PEF1dGhvcj5QYXR0b248L0F1dGhvcj48WWVhcj4xOTk3PC9ZZWFyPjxS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</w:fldData>
        </w:fldChar>
      </w:r>
      <w:r w:rsidR="004D6FA6" w:rsidRPr="0050631C">
        <w:rPr>
          <w:rFonts w:ascii="Book Antiqua" w:hAnsi="Book Antiqua"/>
          <w:lang w:val="en-GB"/>
        </w:rPr>
        <w:instrText xml:space="preserve"> ADDIN EN.CITE.DATA </w:instrText>
      </w:r>
      <w:r w:rsidR="004D6FA6" w:rsidRPr="0050631C">
        <w:rPr>
          <w:rFonts w:ascii="Book Antiqua" w:hAnsi="Book Antiqua"/>
          <w:lang w:val="en-GB"/>
        </w:rPr>
      </w:r>
      <w:r w:rsidR="004D6FA6"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837752">
        <w:rPr>
          <w:rFonts w:ascii="Book Antiqua" w:hAnsi="Book Antiqua"/>
          <w:noProof/>
          <w:vertAlign w:val="superscript"/>
          <w:lang w:val="en-GB"/>
        </w:rPr>
        <w:t>[3,</w:t>
      </w:r>
      <w:r w:rsidR="004D6FA6" w:rsidRPr="0050631C">
        <w:rPr>
          <w:rFonts w:ascii="Book Antiqua" w:hAnsi="Book Antiqua"/>
          <w:noProof/>
          <w:vertAlign w:val="superscript"/>
          <w:lang w:val="en-GB"/>
        </w:rPr>
        <w:t>4]</w:t>
      </w:r>
      <w:r w:rsidR="00E200C3" w:rsidRPr="0050631C">
        <w:rPr>
          <w:rFonts w:ascii="Book Antiqua" w:hAnsi="Book Antiqua"/>
          <w:lang w:val="en-GB"/>
        </w:rPr>
        <w:fldChar w:fldCharType="end"/>
      </w:r>
      <w:r w:rsidRPr="0050631C">
        <w:rPr>
          <w:rFonts w:ascii="Book Antiqua" w:hAnsi="Book Antiqua"/>
          <w:lang w:val="en-GB"/>
        </w:rPr>
        <w:t>.</w:t>
      </w:r>
      <w:r w:rsidR="00F82137" w:rsidRPr="0050631C">
        <w:rPr>
          <w:rFonts w:ascii="Book Antiqua" w:hAnsi="Book Antiqua"/>
          <w:lang w:val="en-GB"/>
        </w:rPr>
        <w:t xml:space="preserve"> Only limited therapeutic options are available and alternatives such as a venting PEG tube or the permanent placement of a nasogastric tube might </w:t>
      </w:r>
      <w:r w:rsidR="00B94B20" w:rsidRPr="0050631C">
        <w:rPr>
          <w:rFonts w:ascii="Book Antiqua" w:hAnsi="Book Antiqua"/>
          <w:lang w:val="en-GB"/>
        </w:rPr>
        <w:t xml:space="preserve">impair </w:t>
      </w:r>
      <w:r w:rsidR="00194F82" w:rsidRPr="0050631C">
        <w:rPr>
          <w:rFonts w:ascii="Book Antiqua" w:hAnsi="Book Antiqua"/>
          <w:lang w:val="en-GB"/>
        </w:rPr>
        <w:t xml:space="preserve">the </w:t>
      </w:r>
      <w:r w:rsidR="00837752">
        <w:rPr>
          <w:rFonts w:ascii="Book Antiqua" w:hAnsi="Book Antiqua"/>
          <w:lang w:val="en-GB"/>
        </w:rPr>
        <w:t>quality of life</w:t>
      </w:r>
      <w:r w:rsidR="00E200C3" w:rsidRPr="0050631C">
        <w:rPr>
          <w:rFonts w:ascii="Book Antiqua" w:hAnsi="Book Antiqua"/>
          <w:lang w:val="en-GB"/>
        </w:rPr>
        <w:fldChar w:fldCharType="begin">
          <w:fldData xml:space="preserve">PEVuZE5vdGU+PENpdGU+PEF1dGhvcj5TYXNha2k8L0F1dGhvcj48WWVhcj4yMDEyPC9ZZWFyPjxS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</w:fldData>
        </w:fldChar>
      </w:r>
      <w:r w:rsidR="006A32FF" w:rsidRPr="0050631C">
        <w:rPr>
          <w:rFonts w:ascii="Book Antiqua" w:hAnsi="Book Antiqua"/>
          <w:lang w:val="en-GB"/>
        </w:rPr>
        <w:instrText xml:space="preserve"> ADDIN EN.CITE </w:instrText>
      </w:r>
      <w:r w:rsidR="006A32FF" w:rsidRPr="0050631C">
        <w:rPr>
          <w:rFonts w:ascii="Book Antiqua" w:hAnsi="Book Antiqua"/>
          <w:lang w:val="en-GB"/>
        </w:rPr>
        <w:fldChar w:fldCharType="begin">
          <w:fldData xml:space="preserve">PEVuZE5vdGU+PENpdGU+PEF1dGhvcj5TYXNha2k8L0F1dGhvcj48WWVhcj4yMDEyPC9ZZWFyPjxS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</w:fldData>
        </w:fldChar>
      </w:r>
      <w:r w:rsidR="006A32FF" w:rsidRPr="0050631C">
        <w:rPr>
          <w:rFonts w:ascii="Book Antiqua" w:hAnsi="Book Antiqua"/>
          <w:lang w:val="en-GB"/>
        </w:rPr>
        <w:instrText xml:space="preserve"> ADDIN EN.CITE.DATA </w:instrText>
      </w:r>
      <w:r w:rsidR="006A32FF" w:rsidRPr="0050631C">
        <w:rPr>
          <w:rFonts w:ascii="Book Antiqua" w:hAnsi="Book Antiqua"/>
          <w:lang w:val="en-GB"/>
        </w:rPr>
      </w:r>
      <w:r w:rsidR="006A32FF"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6A32FF" w:rsidRPr="0050631C">
        <w:rPr>
          <w:rFonts w:ascii="Book Antiqua" w:hAnsi="Book Antiqua"/>
          <w:noProof/>
          <w:vertAlign w:val="superscript"/>
          <w:lang w:val="en-GB"/>
        </w:rPr>
        <w:t>[19]</w:t>
      </w:r>
      <w:r w:rsidR="00E200C3" w:rsidRPr="0050631C">
        <w:rPr>
          <w:rFonts w:ascii="Book Antiqua" w:hAnsi="Book Antiqua"/>
          <w:lang w:val="en-GB"/>
        </w:rPr>
        <w:fldChar w:fldCharType="end"/>
      </w:r>
      <w:r w:rsidR="00B94B20" w:rsidRPr="0050631C">
        <w:rPr>
          <w:rFonts w:ascii="Book Antiqua" w:hAnsi="Book Antiqua"/>
          <w:lang w:val="en-GB"/>
        </w:rPr>
        <w:t xml:space="preserve">. </w:t>
      </w:r>
      <w:r w:rsidR="00C70629" w:rsidRPr="0050631C">
        <w:rPr>
          <w:rFonts w:ascii="Book Antiqua" w:hAnsi="Book Antiqua"/>
          <w:lang w:val="en-GB"/>
        </w:rPr>
        <w:t xml:space="preserve">Therefore, we believe that an endoscopic attempt is sometimes justified even if findings seem </w:t>
      </w:r>
      <w:r w:rsidR="00D13481" w:rsidRPr="0050631C">
        <w:rPr>
          <w:rFonts w:ascii="Book Antiqua" w:hAnsi="Book Antiqua"/>
          <w:lang w:val="en-GB"/>
        </w:rPr>
        <w:t>"</w:t>
      </w:r>
      <w:r w:rsidR="00C70629" w:rsidRPr="0050631C">
        <w:rPr>
          <w:rFonts w:ascii="Book Antiqua" w:hAnsi="Book Antiqua"/>
          <w:lang w:val="en-GB"/>
        </w:rPr>
        <w:t>borderline suitable</w:t>
      </w:r>
      <w:r w:rsidR="00D13481" w:rsidRPr="0050631C">
        <w:rPr>
          <w:rFonts w:ascii="Book Antiqua" w:hAnsi="Book Antiqua"/>
          <w:lang w:val="en-GB"/>
        </w:rPr>
        <w:t>"</w:t>
      </w:r>
      <w:r w:rsidR="00C70629" w:rsidRPr="0050631C">
        <w:rPr>
          <w:rFonts w:ascii="Book Antiqua" w:hAnsi="Book Antiqua"/>
          <w:lang w:val="en-GB"/>
        </w:rPr>
        <w:t xml:space="preserve"> for SEMS placement.</w:t>
      </w:r>
    </w:p>
    <w:p w14:paraId="2B387028" w14:textId="0548D5C3" w:rsidR="00814837" w:rsidRPr="0050631C" w:rsidRDefault="007A5C5D"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In </w:t>
      </w:r>
      <w:r w:rsidR="00E35B7D" w:rsidRPr="0050631C">
        <w:rPr>
          <w:rFonts w:ascii="Book Antiqua" w:hAnsi="Book Antiqua"/>
          <w:lang w:val="en-GB"/>
        </w:rPr>
        <w:t xml:space="preserve">the present study, </w:t>
      </w:r>
      <w:r w:rsidRPr="0050631C">
        <w:rPr>
          <w:rFonts w:ascii="Book Antiqua" w:hAnsi="Book Antiqua"/>
          <w:lang w:val="en-GB"/>
        </w:rPr>
        <w:t>t</w:t>
      </w:r>
      <w:r w:rsidR="00814837" w:rsidRPr="0050631C">
        <w:rPr>
          <w:rFonts w:ascii="Book Antiqua" w:hAnsi="Book Antiqua"/>
          <w:lang w:val="en-GB"/>
        </w:rPr>
        <w:t>echnical success rate was</w:t>
      </w:r>
      <w:r w:rsidR="007E5C6B" w:rsidRPr="0050631C">
        <w:rPr>
          <w:rFonts w:ascii="Book Antiqua" w:hAnsi="Book Antiqua"/>
          <w:lang w:val="en-GB"/>
        </w:rPr>
        <w:t xml:space="preserve"> </w:t>
      </w:r>
      <w:r w:rsidR="00814837" w:rsidRPr="0050631C">
        <w:rPr>
          <w:rFonts w:ascii="Book Antiqua" w:hAnsi="Book Antiqua"/>
          <w:lang w:val="en-GB"/>
        </w:rPr>
        <w:t xml:space="preserve">high at </w:t>
      </w:r>
      <w:r w:rsidR="00DE2E36" w:rsidRPr="0050631C">
        <w:rPr>
          <w:rFonts w:ascii="Book Antiqua" w:hAnsi="Book Antiqua"/>
          <w:lang w:val="en-GB"/>
        </w:rPr>
        <w:t>96.</w:t>
      </w:r>
      <w:r w:rsidR="00C56425" w:rsidRPr="0050631C">
        <w:rPr>
          <w:rFonts w:ascii="Book Antiqua" w:hAnsi="Book Antiqua"/>
          <w:lang w:val="en-GB"/>
        </w:rPr>
        <w:t>8</w:t>
      </w:r>
      <w:r w:rsidR="007E5C6B" w:rsidRPr="0050631C">
        <w:rPr>
          <w:rFonts w:ascii="Book Antiqua" w:hAnsi="Book Antiqua"/>
          <w:lang w:val="en-GB"/>
        </w:rPr>
        <w:t>%</w:t>
      </w:r>
      <w:r w:rsidR="00F67276" w:rsidRPr="0050631C">
        <w:rPr>
          <w:rFonts w:ascii="Book Antiqua" w:hAnsi="Book Antiqua"/>
          <w:lang w:val="en-GB"/>
        </w:rPr>
        <w:t>,</w:t>
      </w:r>
      <w:r w:rsidR="00814837" w:rsidRPr="0050631C">
        <w:rPr>
          <w:rFonts w:ascii="Book Antiqua" w:hAnsi="Book Antiqua"/>
          <w:lang w:val="en-GB"/>
        </w:rPr>
        <w:t xml:space="preserve"> </w:t>
      </w:r>
      <w:r w:rsidR="007E5C6B" w:rsidRPr="0050631C">
        <w:rPr>
          <w:rFonts w:ascii="Book Antiqua" w:hAnsi="Book Antiqua"/>
          <w:lang w:val="en-GB"/>
        </w:rPr>
        <w:t>which is</w:t>
      </w:r>
      <w:r w:rsidR="00814837" w:rsidRPr="0050631C">
        <w:rPr>
          <w:rFonts w:ascii="Book Antiqua" w:hAnsi="Book Antiqua"/>
          <w:lang w:val="en-GB"/>
        </w:rPr>
        <w:t xml:space="preserve"> </w:t>
      </w:r>
      <w:r w:rsidR="00AB7CD5" w:rsidRPr="0050631C">
        <w:rPr>
          <w:rFonts w:ascii="Book Antiqua" w:hAnsi="Book Antiqua"/>
          <w:lang w:val="en-GB"/>
        </w:rPr>
        <w:t>in accordance with recent literature</w:t>
      </w:r>
      <w:r w:rsidR="007E5C6B" w:rsidRPr="0050631C">
        <w:rPr>
          <w:rFonts w:ascii="Book Antiqua" w:hAnsi="Book Antiqua"/>
          <w:lang w:val="en-GB"/>
        </w:rPr>
        <w:t>.</w:t>
      </w:r>
      <w:r w:rsidR="00F23CA5" w:rsidRPr="0050631C">
        <w:rPr>
          <w:rFonts w:ascii="Book Antiqua" w:hAnsi="Book Antiqua"/>
          <w:lang w:val="en-GB"/>
        </w:rPr>
        <w:t xml:space="preserve"> Clinical success rate </w:t>
      </w:r>
      <w:r w:rsidR="00165E5F" w:rsidRPr="0050631C">
        <w:rPr>
          <w:rFonts w:ascii="Book Antiqua" w:hAnsi="Book Antiqua"/>
          <w:lang w:val="en-GB"/>
        </w:rPr>
        <w:t xml:space="preserve">was </w:t>
      </w:r>
      <w:r w:rsidR="00DE2E36" w:rsidRPr="0050631C">
        <w:rPr>
          <w:rFonts w:ascii="Book Antiqua" w:hAnsi="Book Antiqua"/>
          <w:lang w:val="en-GB"/>
        </w:rPr>
        <w:t>79% for all patients and 88.</w:t>
      </w:r>
      <w:r w:rsidR="00C56425" w:rsidRPr="0050631C">
        <w:rPr>
          <w:rFonts w:ascii="Book Antiqua" w:hAnsi="Book Antiqua"/>
          <w:lang w:val="en-GB"/>
        </w:rPr>
        <w:t>6</w:t>
      </w:r>
      <w:r w:rsidR="00165E5F" w:rsidRPr="0050631C">
        <w:rPr>
          <w:rFonts w:ascii="Book Antiqua" w:hAnsi="Book Antiqua"/>
          <w:lang w:val="en-GB"/>
        </w:rPr>
        <w:t>% for those without PC</w:t>
      </w:r>
      <w:r w:rsidR="00F67276" w:rsidRPr="0050631C">
        <w:rPr>
          <w:rFonts w:ascii="Book Antiqua" w:hAnsi="Book Antiqua"/>
          <w:lang w:val="en-GB"/>
        </w:rPr>
        <w:t>,</w:t>
      </w:r>
      <w:r w:rsidRPr="0050631C">
        <w:rPr>
          <w:rFonts w:ascii="Book Antiqua" w:hAnsi="Book Antiqua"/>
          <w:lang w:val="en-GB"/>
        </w:rPr>
        <w:t xml:space="preserve"> which is consist</w:t>
      </w:r>
      <w:r w:rsidR="00837752">
        <w:rPr>
          <w:rFonts w:ascii="Book Antiqua" w:hAnsi="Book Antiqua"/>
          <w:lang w:val="en-GB"/>
        </w:rPr>
        <w:t>ent with the current literature</w:t>
      </w:r>
      <w:r w:rsidR="00E200C3" w:rsidRPr="0050631C">
        <w:rPr>
          <w:rFonts w:ascii="Book Antiqua" w:hAnsi="Book Antiqua"/>
          <w:lang w:val="en-GB"/>
        </w:rPr>
        <w:fldChar w:fldCharType="begin">
          <w:fldData xml:space="preserve">PEVuZE5vdGU+PENpdGU+PEF1dGhvcj5Db3N0YW1hZ25hPC9BdXRob3I+PFllYXI+MjAxMjwvWWVh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</w:fldData>
        </w:fldChar>
      </w:r>
      <w:r w:rsidR="00BA4AA1" w:rsidRPr="0050631C">
        <w:rPr>
          <w:rFonts w:ascii="Book Antiqua" w:hAnsi="Book Antiqua"/>
          <w:lang w:val="en-GB"/>
        </w:rPr>
        <w:instrText xml:space="preserve"> ADDIN EN.CITE </w:instrText>
      </w:r>
      <w:r w:rsidR="00BA4AA1" w:rsidRPr="0050631C">
        <w:rPr>
          <w:rFonts w:ascii="Book Antiqua" w:hAnsi="Book Antiqua"/>
          <w:lang w:val="en-GB"/>
        </w:rPr>
        <w:fldChar w:fldCharType="begin">
          <w:fldData xml:space="preserve">PEVuZE5vdGU+PENpdGU+PEF1dGhvcj5Db3N0YW1hZ25hPC9BdXRob3I+PFllYXI+MjAxMjwvWWVh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</w:fldData>
        </w:fldChar>
      </w:r>
      <w:r w:rsidR="00BA4AA1" w:rsidRPr="0050631C">
        <w:rPr>
          <w:rFonts w:ascii="Book Antiqua" w:hAnsi="Book Antiqua"/>
          <w:lang w:val="en-GB"/>
        </w:rPr>
        <w:instrText xml:space="preserve"> ADDIN EN.CITE.DATA </w:instrText>
      </w:r>
      <w:r w:rsidR="00BA4AA1" w:rsidRPr="0050631C">
        <w:rPr>
          <w:rFonts w:ascii="Book Antiqua" w:hAnsi="Book Antiqua"/>
          <w:lang w:val="en-GB"/>
        </w:rPr>
      </w:r>
      <w:r w:rsidR="00BA4AA1"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837752">
        <w:rPr>
          <w:rFonts w:ascii="Book Antiqua" w:hAnsi="Book Antiqua"/>
          <w:noProof/>
          <w:vertAlign w:val="superscript"/>
          <w:lang w:val="en-GB"/>
        </w:rPr>
        <w:t>[2,10,17,18,</w:t>
      </w:r>
      <w:r w:rsidR="00BA4AA1" w:rsidRPr="0050631C">
        <w:rPr>
          <w:rFonts w:ascii="Book Antiqua" w:hAnsi="Book Antiqua"/>
          <w:noProof/>
          <w:vertAlign w:val="superscript"/>
          <w:lang w:val="en-GB"/>
        </w:rPr>
        <w:t>24]</w:t>
      </w:r>
      <w:r w:rsidR="00E200C3" w:rsidRPr="0050631C">
        <w:rPr>
          <w:rFonts w:ascii="Book Antiqua" w:hAnsi="Book Antiqua"/>
          <w:lang w:val="en-GB"/>
        </w:rPr>
        <w:fldChar w:fldCharType="end"/>
      </w:r>
      <w:r w:rsidR="0028030D" w:rsidRPr="0050631C">
        <w:rPr>
          <w:rFonts w:ascii="Book Antiqua" w:hAnsi="Book Antiqua"/>
          <w:lang w:val="en-GB"/>
        </w:rPr>
        <w:t>. As desc</w:t>
      </w:r>
      <w:r w:rsidR="002A4E66" w:rsidRPr="0050631C">
        <w:rPr>
          <w:rFonts w:ascii="Book Antiqua" w:hAnsi="Book Antiqua"/>
          <w:lang w:val="en-GB"/>
        </w:rPr>
        <w:t xml:space="preserve">ribed above, </w:t>
      </w:r>
      <w:r w:rsidR="003F75AE" w:rsidRPr="0050631C">
        <w:rPr>
          <w:rFonts w:ascii="Book Antiqua" w:hAnsi="Book Antiqua"/>
          <w:lang w:val="en-GB"/>
        </w:rPr>
        <w:lastRenderedPageBreak/>
        <w:t>clinical success in</w:t>
      </w:r>
      <w:r w:rsidR="00E8113F" w:rsidRPr="0050631C">
        <w:rPr>
          <w:rFonts w:ascii="Book Antiqua" w:hAnsi="Book Antiqua"/>
          <w:lang w:val="en-GB"/>
        </w:rPr>
        <w:t xml:space="preserve"> </w:t>
      </w:r>
      <w:r w:rsidR="0028030D" w:rsidRPr="0050631C">
        <w:rPr>
          <w:rFonts w:ascii="Book Antiqua" w:hAnsi="Book Antiqua"/>
          <w:lang w:val="en-GB"/>
        </w:rPr>
        <w:t xml:space="preserve">patients with carcinomatosis </w:t>
      </w:r>
      <w:r w:rsidR="003F75AE" w:rsidRPr="0050631C">
        <w:rPr>
          <w:rFonts w:ascii="Book Antiqua" w:hAnsi="Book Antiqua"/>
          <w:lang w:val="en-GB"/>
        </w:rPr>
        <w:t>was</w:t>
      </w:r>
      <w:r w:rsidR="00E8113F" w:rsidRPr="0050631C">
        <w:rPr>
          <w:rFonts w:ascii="Book Antiqua" w:hAnsi="Book Antiqua"/>
          <w:lang w:val="en-GB"/>
        </w:rPr>
        <w:t xml:space="preserve"> lower th</w:t>
      </w:r>
      <w:r w:rsidR="00837752">
        <w:rPr>
          <w:rFonts w:ascii="Book Antiqua" w:hAnsi="Book Antiqua"/>
          <w:lang w:val="en-GB"/>
        </w:rPr>
        <w:t xml:space="preserve">an reported by Mendelsohn </w:t>
      </w:r>
      <w:r w:rsidR="00837752" w:rsidRPr="00837752">
        <w:rPr>
          <w:rFonts w:ascii="Book Antiqua" w:hAnsi="Book Antiqua"/>
          <w:i/>
          <w:lang w:val="en-GB"/>
        </w:rPr>
        <w:t>et al</w:t>
      </w:r>
      <w:r w:rsidR="00E200C3" w:rsidRPr="0050631C">
        <w:rPr>
          <w:rFonts w:ascii="Book Antiqua" w:hAnsi="Book Antiqua"/>
          <w:lang w:val="en-GB"/>
        </w:rPr>
        <w:fldChar w:fldCharType="begin"/>
      </w:r>
      <w:r w:rsidR="005C14B4" w:rsidRPr="0050631C">
        <w:rPr>
          <w:rFonts w:ascii="Book Antiqua" w:hAnsi="Book Antiqua"/>
          <w:lang w:val="en-GB"/>
        </w:rPr>
        <w:instrText xml:space="preserve"> ADDIN EN.CITE &lt;EndNote&gt;&lt;Cite&gt;&lt;Author&gt;Mendelsohn&lt;/Author&gt;&lt;Year&gt;2011&lt;/Year&gt;&lt;RecNum&gt;13&lt;/RecNum&gt;&lt;DisplayText&gt;&lt;style face="superscript"&gt;[13]&lt;/style&gt;&lt;/DisplayText&gt;&lt;record&gt;&lt;rec-number&gt;13&lt;/rec-number&gt;&lt;foreign-keys&gt;&lt;key app="EN" db-id="09vfsd99ssfsaue2af8vxdff5dzxtswff95e" timestamp="1460817116"&gt;13&lt;/key&gt;&lt;/foreign-keys&gt;&lt;ref-type name="Journal Article"&gt;17&lt;/ref-type&gt;&lt;contributors&gt;&lt;authors&gt;&lt;author&gt;Mendelsohn, R. B.&lt;/author&gt;&lt;author&gt;Gerdes, H.&lt;/author&gt;&lt;author&gt;Markowitz, A. J.&lt;/author&gt;&lt;author&gt;DiMaio, C. J.&lt;/author&gt;&lt;author&gt;Schattner, M. A.&lt;/author&gt;&lt;/authors&gt;&lt;/contributors&gt;&lt;auth-address&gt;Gastroenterology and Nutrition Service, Department of Medicine, Memorial Sloan-Kettering Cancer Center, New York, New York 10065, USA. mendelsr@mskcc.org&lt;/auth-address&gt;&lt;titles&gt;&lt;title&gt;Carcinomatosis is not a contraindication to enteral stenting in selected patients with malignant gastric outlet obstruction&lt;/title&gt;&lt;secondary-title&gt;Gastrointest Endosc&lt;/secondary-title&gt;&lt;/titles&gt;&lt;periodical&gt;&lt;full-title&gt;Gastrointest Endosc&lt;/full-title&gt;&lt;/periodical&gt;&lt;pages&gt;1135-40&lt;/pages&gt;&lt;volume&gt;73&lt;/volume&gt;&lt;number&gt;6&lt;/number&gt;&lt;keywords&gt;&lt;keyword&gt;Aged&lt;/keyword&gt;&lt;keyword&gt;Ascites/etiology&lt;/keyword&gt;&lt;keyword&gt;Digestive System Neoplasms/*complications/*pathology&lt;/keyword&gt;&lt;keyword&gt;Endoscopy, Gastrointestinal&lt;/keyword&gt;&lt;keyword&gt;Equipment Failure&lt;/keyword&gt;&lt;keyword&gt;Female&lt;/keyword&gt;&lt;keyword&gt;Gastric Outlet Obstruction/*etiology/*therapy&lt;/keyword&gt;&lt;keyword&gt;Humans&lt;/keyword&gt;&lt;keyword&gt;Male&lt;/keyword&gt;&lt;keyword&gt;Middle Aged&lt;/keyword&gt;&lt;keyword&gt;*Palliative Care&lt;/keyword&gt;&lt;keyword&gt;Reoperation&lt;/keyword&gt;&lt;keyword&gt;Retrospective Studies&lt;/keyword&gt;&lt;keyword&gt;*Stents/adverse effects/contraindications&lt;/keyword&gt;&lt;keyword&gt;Treatment Outcome&lt;/keyword&gt;&lt;/keywords&gt;&lt;dates&gt;&lt;year&gt;2011&lt;/year&gt;&lt;pub-dates&gt;&lt;date&gt;Jun&lt;/date&gt;&lt;/pub-dates&gt;&lt;/dates&gt;&lt;isbn&gt;1097-6779 (Electronic)&amp;#xD;0016-5107 (Linking)&lt;/isbn&gt;&lt;accession-num&gt;21470604&lt;/accession-num&gt;&lt;urls&gt;&lt;related-urls&gt;&lt;url&gt;http://www.ncbi.nlm.nih.gov/pubmed/21470604&lt;/url&gt;&lt;/related-urls&gt;&lt;/urls&gt;&lt;electronic-resource-num&gt;10.1016/j.gie.2011.01.042&lt;/electronic-resource-num&gt;&lt;/record&gt;&lt;/Cite&gt;&lt;/EndNote&gt;</w:instrText>
      </w:r>
      <w:r w:rsidR="00E200C3" w:rsidRPr="0050631C">
        <w:rPr>
          <w:rFonts w:ascii="Book Antiqua" w:hAnsi="Book Antiqua"/>
          <w:lang w:val="en-GB"/>
        </w:rPr>
        <w:fldChar w:fldCharType="separate"/>
      </w:r>
      <w:r w:rsidR="005C14B4" w:rsidRPr="0050631C">
        <w:rPr>
          <w:rFonts w:ascii="Book Antiqua" w:hAnsi="Book Antiqua"/>
          <w:vertAlign w:val="superscript"/>
          <w:lang w:val="en-GB"/>
        </w:rPr>
        <w:t>[13]</w:t>
      </w:r>
      <w:r w:rsidR="00E200C3" w:rsidRPr="0050631C">
        <w:rPr>
          <w:rFonts w:ascii="Book Antiqua" w:hAnsi="Book Antiqua"/>
          <w:lang w:val="en-GB"/>
        </w:rPr>
        <w:fldChar w:fldCharType="end"/>
      </w:r>
      <w:r w:rsidR="00E8113F" w:rsidRPr="0050631C">
        <w:rPr>
          <w:rFonts w:ascii="Book Antiqua" w:hAnsi="Book Antiqua"/>
          <w:lang w:val="en-GB"/>
        </w:rPr>
        <w:t xml:space="preserve"> but </w:t>
      </w:r>
      <w:r w:rsidR="003F75AE" w:rsidRPr="0050631C">
        <w:rPr>
          <w:rFonts w:ascii="Book Antiqua" w:hAnsi="Book Antiqua"/>
          <w:lang w:val="en-GB"/>
        </w:rPr>
        <w:t>in accordance to recent Korean studies</w:t>
      </w:r>
      <w:r w:rsidR="00E200C3" w:rsidRPr="0050631C">
        <w:rPr>
          <w:rFonts w:ascii="Book Antiqua" w:hAnsi="Book Antiqua"/>
          <w:lang w:val="en-GB"/>
        </w:rPr>
        <w:fldChar w:fldCharType="begin">
          <w:fldData xml:space="preserve">PEVuZE5vdGU+PENpdGU+PEF1dGhvcj5KZW9uPC9BdXRob3I+PFllYXI+MjAxNDwvWWVhcj48UmVj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</w:fldData>
        </w:fldChar>
      </w:r>
      <w:r w:rsidR="006A32FF" w:rsidRPr="0050631C">
        <w:rPr>
          <w:rFonts w:ascii="Book Antiqua" w:hAnsi="Book Antiqua"/>
          <w:lang w:val="en-GB"/>
        </w:rPr>
        <w:instrText xml:space="preserve"> ADDIN EN.CITE </w:instrText>
      </w:r>
      <w:r w:rsidR="006A32FF" w:rsidRPr="0050631C">
        <w:rPr>
          <w:rFonts w:ascii="Book Antiqua" w:hAnsi="Book Antiqua"/>
          <w:lang w:val="en-GB"/>
        </w:rPr>
        <w:fldChar w:fldCharType="begin">
          <w:fldData xml:space="preserve">PEVuZE5vdGU+PENpdGU+PEF1dGhvcj5KZW9uPC9BdXRob3I+PFllYXI+MjAxNDwvWWVhcj48UmVj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</w:fldData>
        </w:fldChar>
      </w:r>
      <w:r w:rsidR="006A32FF" w:rsidRPr="0050631C">
        <w:rPr>
          <w:rFonts w:ascii="Book Antiqua" w:hAnsi="Book Antiqua"/>
          <w:lang w:val="en-GB"/>
        </w:rPr>
        <w:instrText xml:space="preserve"> ADDIN EN.CITE.DATA </w:instrText>
      </w:r>
      <w:r w:rsidR="006A32FF" w:rsidRPr="0050631C">
        <w:rPr>
          <w:rFonts w:ascii="Book Antiqua" w:hAnsi="Book Antiqua"/>
          <w:lang w:val="en-GB"/>
        </w:rPr>
      </w:r>
      <w:r w:rsidR="006A32FF"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837752">
        <w:rPr>
          <w:rFonts w:ascii="Book Antiqua" w:hAnsi="Book Antiqua"/>
          <w:noProof/>
          <w:vertAlign w:val="superscript"/>
          <w:lang w:val="en-GB"/>
        </w:rPr>
        <w:t>[17,</w:t>
      </w:r>
      <w:r w:rsidR="006A32FF" w:rsidRPr="0050631C">
        <w:rPr>
          <w:rFonts w:ascii="Book Antiqua" w:hAnsi="Book Antiqua"/>
          <w:noProof/>
          <w:vertAlign w:val="superscript"/>
          <w:lang w:val="en-GB"/>
        </w:rPr>
        <w:t>18]</w:t>
      </w:r>
      <w:r w:rsidR="00E200C3" w:rsidRPr="0050631C">
        <w:rPr>
          <w:rFonts w:ascii="Book Antiqua" w:hAnsi="Book Antiqua"/>
          <w:lang w:val="en-GB"/>
        </w:rPr>
        <w:fldChar w:fldCharType="end"/>
      </w:r>
      <w:r w:rsidR="003F75AE" w:rsidRPr="0050631C">
        <w:rPr>
          <w:rFonts w:ascii="Book Antiqua" w:hAnsi="Book Antiqua"/>
          <w:lang w:val="en-GB"/>
        </w:rPr>
        <w:t>.</w:t>
      </w:r>
      <w:r w:rsidR="0065186C" w:rsidRPr="0050631C">
        <w:rPr>
          <w:rFonts w:ascii="Book Antiqua" w:hAnsi="Book Antiqua"/>
          <w:lang w:val="en-GB"/>
        </w:rPr>
        <w:t xml:space="preserve"> Major complications were rar</w:t>
      </w:r>
      <w:r w:rsidR="00FE43DC" w:rsidRPr="0050631C">
        <w:rPr>
          <w:rFonts w:ascii="Book Antiqua" w:hAnsi="Book Antiqua"/>
          <w:lang w:val="en-GB"/>
        </w:rPr>
        <w:t>e</w:t>
      </w:r>
      <w:r w:rsidR="0065186C" w:rsidRPr="0050631C">
        <w:rPr>
          <w:rFonts w:ascii="Book Antiqua" w:hAnsi="Book Antiqua"/>
          <w:lang w:val="en-GB"/>
        </w:rPr>
        <w:t>,</w:t>
      </w:r>
      <w:r w:rsidR="00FE43DC" w:rsidRPr="0050631C">
        <w:rPr>
          <w:rFonts w:ascii="Book Antiqua" w:hAnsi="Book Antiqua"/>
          <w:lang w:val="en-GB"/>
        </w:rPr>
        <w:t xml:space="preserve"> at a rate of 5%</w:t>
      </w:r>
      <w:r w:rsidR="00E12D96" w:rsidRPr="0050631C">
        <w:rPr>
          <w:rFonts w:ascii="Book Antiqua" w:hAnsi="Book Antiqua"/>
          <w:lang w:val="en-GB"/>
        </w:rPr>
        <w:t>,</w:t>
      </w:r>
      <w:r w:rsidR="00FE43DC" w:rsidRPr="0050631C">
        <w:rPr>
          <w:rFonts w:ascii="Book Antiqua" w:hAnsi="Book Antiqua"/>
          <w:lang w:val="en-GB"/>
        </w:rPr>
        <w:t xml:space="preserve"> and did not differ </w:t>
      </w:r>
      <w:r w:rsidR="0065186C" w:rsidRPr="0050631C">
        <w:rPr>
          <w:rFonts w:ascii="Book Antiqua" w:hAnsi="Book Antiqua"/>
          <w:lang w:val="en-GB"/>
        </w:rPr>
        <w:t xml:space="preserve">significantly </w:t>
      </w:r>
      <w:r w:rsidR="00AB7CD5" w:rsidRPr="0050631C">
        <w:rPr>
          <w:rFonts w:ascii="Book Antiqua" w:hAnsi="Book Antiqua"/>
          <w:lang w:val="en-GB"/>
        </w:rPr>
        <w:t xml:space="preserve">between </w:t>
      </w:r>
      <w:r w:rsidR="005C628C" w:rsidRPr="0050631C">
        <w:rPr>
          <w:rFonts w:ascii="Book Antiqua" w:hAnsi="Book Antiqua"/>
          <w:lang w:val="en-GB"/>
        </w:rPr>
        <w:t>both patient groups</w:t>
      </w:r>
      <w:r w:rsidR="00E12D96" w:rsidRPr="0050631C">
        <w:rPr>
          <w:rFonts w:ascii="Book Antiqua" w:hAnsi="Book Antiqua"/>
          <w:lang w:val="en-GB"/>
        </w:rPr>
        <w:t>, indicating</w:t>
      </w:r>
      <w:r w:rsidR="0065186C" w:rsidRPr="0050631C">
        <w:rPr>
          <w:rFonts w:ascii="Book Antiqua" w:hAnsi="Book Antiqua"/>
          <w:lang w:val="en-GB"/>
        </w:rPr>
        <w:t xml:space="preserve"> that SEMS </w:t>
      </w:r>
      <w:r w:rsidR="00E12D96" w:rsidRPr="0050631C">
        <w:rPr>
          <w:rFonts w:ascii="Book Antiqua" w:hAnsi="Book Antiqua"/>
          <w:lang w:val="en-GB"/>
        </w:rPr>
        <w:t>are a safe treatment option for patients with GOO and PC</w:t>
      </w:r>
      <w:r w:rsidR="00C03F62" w:rsidRPr="0050631C">
        <w:rPr>
          <w:rFonts w:ascii="Book Antiqua" w:hAnsi="Book Antiqua"/>
          <w:lang w:val="en-GB"/>
        </w:rPr>
        <w:t xml:space="preserve"> (</w:t>
      </w:r>
      <w:r w:rsidR="00C03F62" w:rsidRPr="00837752">
        <w:rPr>
          <w:rFonts w:ascii="Book Antiqua" w:hAnsi="Book Antiqua"/>
          <w:caps/>
          <w:lang w:val="en-GB"/>
        </w:rPr>
        <w:t>t</w:t>
      </w:r>
      <w:r w:rsidR="007208FD" w:rsidRPr="0050631C">
        <w:rPr>
          <w:rFonts w:ascii="Book Antiqua" w:hAnsi="Book Antiqua"/>
          <w:lang w:val="en-GB"/>
        </w:rPr>
        <w:t>able 3)</w:t>
      </w:r>
      <w:r w:rsidR="00E12D96" w:rsidRPr="0050631C">
        <w:rPr>
          <w:rFonts w:ascii="Book Antiqua" w:hAnsi="Book Antiqua"/>
          <w:lang w:val="en-GB"/>
        </w:rPr>
        <w:t>.</w:t>
      </w:r>
    </w:p>
    <w:p w14:paraId="65292B85" w14:textId="6F52BC28" w:rsidR="003F551C" w:rsidRPr="0050631C" w:rsidRDefault="00194F82"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There were </w:t>
      </w:r>
      <w:r w:rsidR="0006039F" w:rsidRPr="0050631C">
        <w:rPr>
          <w:rFonts w:ascii="Book Antiqua" w:hAnsi="Book Antiqua"/>
          <w:lang w:val="en-GB"/>
        </w:rPr>
        <w:t xml:space="preserve">63% of the patients in both groups </w:t>
      </w:r>
      <w:r w:rsidRPr="0050631C">
        <w:rPr>
          <w:rFonts w:ascii="Book Antiqua" w:hAnsi="Book Antiqua"/>
          <w:lang w:val="en-GB"/>
        </w:rPr>
        <w:t xml:space="preserve">that </w:t>
      </w:r>
      <w:r w:rsidR="0006039F" w:rsidRPr="0050631C">
        <w:rPr>
          <w:rFonts w:ascii="Book Antiqua" w:hAnsi="Book Antiqua"/>
          <w:lang w:val="en-GB"/>
        </w:rPr>
        <w:t xml:space="preserve">were effectively palliated by SEMS placement and did not need </w:t>
      </w:r>
      <w:r w:rsidR="005C628C" w:rsidRPr="0050631C">
        <w:rPr>
          <w:rFonts w:ascii="Book Antiqua" w:hAnsi="Book Antiqua"/>
          <w:lang w:val="en-GB"/>
        </w:rPr>
        <w:t xml:space="preserve">endoscopic </w:t>
      </w:r>
      <w:r w:rsidR="0006039F" w:rsidRPr="0050631C">
        <w:rPr>
          <w:rFonts w:ascii="Book Antiqua" w:hAnsi="Book Antiqua"/>
          <w:lang w:val="en-GB"/>
        </w:rPr>
        <w:t xml:space="preserve">reintervention </w:t>
      </w:r>
      <w:r w:rsidR="003F551C" w:rsidRPr="0050631C">
        <w:rPr>
          <w:rFonts w:ascii="Book Antiqua" w:hAnsi="Book Antiqua"/>
          <w:lang w:val="en-GB"/>
        </w:rPr>
        <w:t xml:space="preserve">for </w:t>
      </w:r>
      <w:r w:rsidR="00B405A5" w:rsidRPr="0050631C">
        <w:rPr>
          <w:rFonts w:ascii="Book Antiqua" w:hAnsi="Book Antiqua"/>
          <w:lang w:val="en-GB"/>
        </w:rPr>
        <w:t xml:space="preserve">GOO </w:t>
      </w:r>
      <w:r w:rsidR="0006039F" w:rsidRPr="0050631C">
        <w:rPr>
          <w:rFonts w:ascii="Book Antiqua" w:hAnsi="Book Antiqua"/>
          <w:lang w:val="en-GB"/>
        </w:rPr>
        <w:t>until death</w:t>
      </w:r>
      <w:r w:rsidR="0091456B" w:rsidRPr="0050631C">
        <w:rPr>
          <w:rFonts w:ascii="Book Antiqua" w:hAnsi="Book Antiqua"/>
          <w:lang w:val="en-GB"/>
        </w:rPr>
        <w:t xml:space="preserve"> (</w:t>
      </w:r>
      <w:r w:rsidR="0091456B" w:rsidRPr="00837752">
        <w:rPr>
          <w:rFonts w:ascii="Book Antiqua" w:hAnsi="Book Antiqua"/>
          <w:caps/>
          <w:lang w:val="en-GB"/>
        </w:rPr>
        <w:t>f</w:t>
      </w:r>
      <w:r w:rsidR="00B405A5" w:rsidRPr="0050631C">
        <w:rPr>
          <w:rFonts w:ascii="Book Antiqua" w:hAnsi="Book Antiqua"/>
          <w:lang w:val="en-GB"/>
        </w:rPr>
        <w:t>igure 1)</w:t>
      </w:r>
      <w:r w:rsidR="0006039F" w:rsidRPr="0050631C">
        <w:rPr>
          <w:rFonts w:ascii="Book Antiqua" w:hAnsi="Book Antiqua"/>
          <w:lang w:val="en-GB"/>
        </w:rPr>
        <w:t xml:space="preserve">. </w:t>
      </w:r>
      <w:r w:rsidR="00C02B17" w:rsidRPr="0050631C">
        <w:rPr>
          <w:rFonts w:ascii="Book Antiqua" w:hAnsi="Book Antiqua"/>
          <w:lang w:val="en-GB"/>
        </w:rPr>
        <w:t xml:space="preserve">One of five successful treated patients needed endoscopic reintervention for GOO and 80% of these reinterventions were clinically successful. </w:t>
      </w:r>
      <w:r w:rsidR="00837752">
        <w:rPr>
          <w:rFonts w:ascii="Book Antiqua" w:hAnsi="Book Antiqua"/>
          <w:lang w:val="en-GB"/>
        </w:rPr>
        <w:t xml:space="preserve">Jeurnink </w:t>
      </w:r>
      <w:r w:rsidR="00837752" w:rsidRPr="00837752">
        <w:rPr>
          <w:rFonts w:ascii="Book Antiqua" w:hAnsi="Book Antiqua"/>
          <w:i/>
          <w:lang w:val="en-GB"/>
        </w:rPr>
        <w:t>et al</w:t>
      </w:r>
      <w:r w:rsidR="00E200C3" w:rsidRPr="0050631C">
        <w:rPr>
          <w:rFonts w:ascii="Book Antiqua" w:hAnsi="Book Antiqua"/>
          <w:lang w:val="en-GB"/>
        </w:rPr>
        <w:fldChar w:fldCharType="begin">
          <w:fldData xml:space="preserve">PEVuZE5vdGU+PENpdGU+PEF1dGhvcj5KZXVybmluazwvQXV0aG9yPjxZZWFyPjIwMTA8L1llYXI+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</w:fldData>
        </w:fldChar>
      </w:r>
      <w:r w:rsidR="00207ABD" w:rsidRPr="0050631C">
        <w:rPr>
          <w:rFonts w:ascii="Book Antiqua" w:hAnsi="Book Antiqua"/>
          <w:lang w:val="en-GB"/>
        </w:rPr>
        <w:instrText xml:space="preserve"> ADDIN EN.CITE </w:instrText>
      </w:r>
      <w:r w:rsidR="00207ABD" w:rsidRPr="0050631C">
        <w:rPr>
          <w:rFonts w:ascii="Book Antiqua" w:hAnsi="Book Antiqua"/>
          <w:lang w:val="en-GB"/>
        </w:rPr>
        <w:fldChar w:fldCharType="begin">
          <w:fldData xml:space="preserve">PEVuZE5vdGU+PENpdGU+PEF1dGhvcj5KZXVybmluazwvQXV0aG9yPjxZZWFyPjIwMTA8L1llYXI+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</w:fldData>
        </w:fldChar>
      </w:r>
      <w:r w:rsidR="00207ABD" w:rsidRPr="0050631C">
        <w:rPr>
          <w:rFonts w:ascii="Book Antiqua" w:hAnsi="Book Antiqua"/>
          <w:lang w:val="en-GB"/>
        </w:rPr>
        <w:instrText xml:space="preserve"> ADDIN EN.CITE.DATA </w:instrText>
      </w:r>
      <w:r w:rsidR="00207ABD" w:rsidRPr="0050631C">
        <w:rPr>
          <w:rFonts w:ascii="Book Antiqua" w:hAnsi="Book Antiqua"/>
          <w:lang w:val="en-GB"/>
        </w:rPr>
      </w:r>
      <w:r w:rsidR="00207ABD"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207ABD" w:rsidRPr="0050631C">
        <w:rPr>
          <w:rFonts w:ascii="Book Antiqua" w:hAnsi="Book Antiqua"/>
          <w:noProof/>
          <w:vertAlign w:val="superscript"/>
          <w:lang w:val="en-GB"/>
        </w:rPr>
        <w:t>[6]</w:t>
      </w:r>
      <w:r w:rsidR="00E200C3" w:rsidRPr="0050631C">
        <w:rPr>
          <w:rFonts w:ascii="Book Antiqua" w:hAnsi="Book Antiqua"/>
          <w:lang w:val="en-GB"/>
        </w:rPr>
        <w:fldChar w:fldCharType="end"/>
      </w:r>
      <w:r w:rsidR="00A1136C" w:rsidRPr="0050631C">
        <w:rPr>
          <w:rFonts w:ascii="Book Antiqua" w:hAnsi="Book Antiqua"/>
          <w:lang w:val="en-GB"/>
        </w:rPr>
        <w:t xml:space="preserve"> recommended GJJ as the primary treatment</w:t>
      </w:r>
      <w:r w:rsidR="003F551C" w:rsidRPr="0050631C">
        <w:rPr>
          <w:rFonts w:ascii="Book Antiqua" w:hAnsi="Book Antiqua"/>
          <w:lang w:val="en-GB"/>
        </w:rPr>
        <w:t xml:space="preserve"> option</w:t>
      </w:r>
      <w:r w:rsidR="00A1136C" w:rsidRPr="0050631C">
        <w:rPr>
          <w:rFonts w:ascii="Book Antiqua" w:hAnsi="Book Antiqua"/>
          <w:lang w:val="en-GB"/>
        </w:rPr>
        <w:t xml:space="preserve"> in patients with an expected survival of two months or longer and stent placement for patients</w:t>
      </w:r>
      <w:r w:rsidR="002A4E66" w:rsidRPr="0050631C">
        <w:rPr>
          <w:rFonts w:ascii="Book Antiqua" w:hAnsi="Book Antiqua"/>
          <w:lang w:val="en-GB"/>
        </w:rPr>
        <w:t>,</w:t>
      </w:r>
      <w:r w:rsidR="00A1136C" w:rsidRPr="0050631C">
        <w:rPr>
          <w:rFonts w:ascii="Book Antiqua" w:hAnsi="Book Antiqua"/>
          <w:lang w:val="en-GB"/>
        </w:rPr>
        <w:t xml:space="preserve"> who are expected to live less than two months.</w:t>
      </w:r>
      <w:r w:rsidR="00FD27E2" w:rsidRPr="0050631C">
        <w:rPr>
          <w:rFonts w:ascii="Book Antiqua" w:hAnsi="Book Antiqua"/>
          <w:lang w:val="en-GB"/>
        </w:rPr>
        <w:t xml:space="preserve"> As median survival was short (57</w:t>
      </w:r>
      <w:r w:rsidR="00070108" w:rsidRPr="0050631C">
        <w:rPr>
          <w:rFonts w:ascii="Book Antiqua" w:hAnsi="Book Antiqua"/>
          <w:lang w:val="en-GB"/>
        </w:rPr>
        <w:t xml:space="preserve"> </w:t>
      </w:r>
      <w:r w:rsidR="00FD27E2" w:rsidRPr="0050631C">
        <w:rPr>
          <w:rFonts w:ascii="Book Antiqua" w:hAnsi="Book Antiqua"/>
          <w:lang w:val="en-GB"/>
        </w:rPr>
        <w:t>d</w:t>
      </w:r>
      <w:r w:rsidR="00FD27E2" w:rsidRPr="0050631C">
        <w:rPr>
          <w:rFonts w:ascii="Book Antiqua" w:eastAsia="Times New Roman" w:hAnsi="Book Antiqua" w:cs="Times New Roman"/>
          <w:lang w:val="en-GB"/>
        </w:rPr>
        <w:t xml:space="preserve">), </w:t>
      </w:r>
      <w:r w:rsidR="00FD27E2" w:rsidRPr="0050631C">
        <w:rPr>
          <w:rFonts w:ascii="Book Antiqua" w:hAnsi="Book Antiqua"/>
          <w:lang w:val="en-GB"/>
        </w:rPr>
        <w:t xml:space="preserve">reinterventions occurred late (median late reintervention </w:t>
      </w:r>
      <w:r w:rsidR="00B77B63" w:rsidRPr="0050631C">
        <w:rPr>
          <w:rFonts w:ascii="Book Antiqua" w:hAnsi="Book Antiqua"/>
          <w:lang w:val="en-GB"/>
        </w:rPr>
        <w:t>130.</w:t>
      </w:r>
      <w:r w:rsidR="003F551C" w:rsidRPr="0050631C">
        <w:rPr>
          <w:rFonts w:ascii="Book Antiqua" w:hAnsi="Book Antiqua"/>
          <w:lang w:val="en-GB"/>
        </w:rPr>
        <w:t>5</w:t>
      </w:r>
      <w:r w:rsidR="00E35B7D" w:rsidRPr="0050631C">
        <w:rPr>
          <w:rFonts w:ascii="Book Antiqua" w:hAnsi="Book Antiqua"/>
          <w:lang w:val="en-GB"/>
        </w:rPr>
        <w:t xml:space="preserve"> </w:t>
      </w:r>
      <w:r w:rsidR="003F551C" w:rsidRPr="0050631C">
        <w:rPr>
          <w:rFonts w:ascii="Book Antiqua" w:hAnsi="Book Antiqua"/>
          <w:lang w:val="en-GB"/>
        </w:rPr>
        <w:t>d) and most reinterventions were clinically successful (8/10</w:t>
      </w:r>
      <w:r w:rsidR="006D7528" w:rsidRPr="0050631C">
        <w:rPr>
          <w:rFonts w:ascii="Book Antiqua" w:hAnsi="Book Antiqua"/>
          <w:lang w:val="en-GB"/>
        </w:rPr>
        <w:t xml:space="preserve"> patients</w:t>
      </w:r>
      <w:r w:rsidR="003F551C" w:rsidRPr="0050631C">
        <w:rPr>
          <w:rFonts w:ascii="Book Antiqua" w:hAnsi="Book Antiqua"/>
          <w:lang w:val="en-GB"/>
        </w:rPr>
        <w:t>) we believe that stent placement was the right therapeutic option for our patients.</w:t>
      </w:r>
    </w:p>
    <w:p w14:paraId="77778280" w14:textId="26F651DB" w:rsidR="008E3678" w:rsidRPr="0050631C" w:rsidRDefault="00FD3640"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There were significant</w:t>
      </w:r>
      <w:r w:rsidR="00194F82" w:rsidRPr="0050631C">
        <w:rPr>
          <w:rFonts w:ascii="Book Antiqua" w:hAnsi="Book Antiqua"/>
          <w:lang w:val="en-GB"/>
        </w:rPr>
        <w:t>ly</w:t>
      </w:r>
      <w:r w:rsidRPr="0050631C">
        <w:rPr>
          <w:rFonts w:ascii="Book Antiqua" w:hAnsi="Book Antiqua"/>
          <w:lang w:val="en-GB"/>
        </w:rPr>
        <w:t xml:space="preserve"> more </w:t>
      </w:r>
      <w:r w:rsidR="008D7D52" w:rsidRPr="0050631C">
        <w:rPr>
          <w:rFonts w:ascii="Book Antiqua" w:hAnsi="Book Antiqua"/>
          <w:lang w:val="en-GB"/>
        </w:rPr>
        <w:t>late reinterventions</w:t>
      </w:r>
      <w:r w:rsidR="00ED4AE0" w:rsidRPr="0050631C">
        <w:rPr>
          <w:rFonts w:ascii="Book Antiqua" w:hAnsi="Book Antiqua"/>
          <w:lang w:val="en-GB"/>
        </w:rPr>
        <w:t xml:space="preserve"> (&gt;</w:t>
      </w:r>
      <w:r w:rsidR="00837752">
        <w:rPr>
          <w:rFonts w:ascii="Book Antiqua" w:eastAsia="SimSun" w:hAnsi="Book Antiqua" w:hint="eastAsia"/>
          <w:lang w:val="en-GB" w:eastAsia="zh-CN"/>
        </w:rPr>
        <w:t xml:space="preserve"> </w:t>
      </w:r>
      <w:r w:rsidR="00ED4AE0" w:rsidRPr="0050631C">
        <w:rPr>
          <w:rFonts w:ascii="Book Antiqua" w:hAnsi="Book Antiqua"/>
          <w:lang w:val="en-GB"/>
        </w:rPr>
        <w:t>30</w:t>
      </w:r>
      <w:r w:rsidR="00070108" w:rsidRPr="0050631C">
        <w:rPr>
          <w:rFonts w:ascii="Book Antiqua" w:hAnsi="Book Antiqua"/>
          <w:lang w:val="en-GB"/>
        </w:rPr>
        <w:t xml:space="preserve"> </w:t>
      </w:r>
      <w:r w:rsidR="00ED4AE0" w:rsidRPr="0050631C">
        <w:rPr>
          <w:rFonts w:ascii="Book Antiqua" w:hAnsi="Book Antiqua"/>
          <w:lang w:val="en-GB"/>
        </w:rPr>
        <w:t>d)</w:t>
      </w:r>
      <w:r w:rsidR="008D7D52" w:rsidRPr="0050631C">
        <w:rPr>
          <w:rFonts w:ascii="Book Antiqua" w:hAnsi="Book Antiqua"/>
          <w:lang w:val="en-GB"/>
        </w:rPr>
        <w:t xml:space="preserve"> in the group without PC</w:t>
      </w:r>
      <w:r w:rsidR="00ED4AE0" w:rsidRPr="0050631C">
        <w:rPr>
          <w:rFonts w:ascii="Book Antiqua" w:hAnsi="Book Antiqua"/>
          <w:lang w:val="en-GB"/>
        </w:rPr>
        <w:t xml:space="preserve"> (</w:t>
      </w:r>
      <w:r w:rsidR="003F3FDF" w:rsidRPr="0050631C">
        <w:rPr>
          <w:rFonts w:ascii="Book Antiqua" w:hAnsi="Book Antiqua"/>
          <w:lang w:val="en-GB"/>
        </w:rPr>
        <w:t xml:space="preserve">8/31 </w:t>
      </w:r>
      <w:r w:rsidR="003F3FDF" w:rsidRPr="00837752">
        <w:rPr>
          <w:rFonts w:ascii="Book Antiqua" w:hAnsi="Book Antiqua"/>
          <w:i/>
          <w:lang w:val="en-GB"/>
        </w:rPr>
        <w:t>vs</w:t>
      </w:r>
      <w:r w:rsidR="00837752" w:rsidRPr="00837752">
        <w:rPr>
          <w:rFonts w:ascii="Book Antiqua" w:eastAsia="SimSun" w:hAnsi="Book Antiqua" w:hint="eastAsia"/>
          <w:i/>
          <w:lang w:val="en-GB" w:eastAsia="zh-CN"/>
        </w:rPr>
        <w:t xml:space="preserve"> </w:t>
      </w:r>
      <w:r w:rsidR="003F3FDF" w:rsidRPr="0050631C">
        <w:rPr>
          <w:rFonts w:ascii="Book Antiqua" w:hAnsi="Book Antiqua"/>
          <w:lang w:val="en-GB"/>
        </w:rPr>
        <w:t xml:space="preserve">0/18, </w:t>
      </w:r>
      <w:r w:rsidR="00837752" w:rsidRPr="0050631C">
        <w:rPr>
          <w:rFonts w:ascii="Book Antiqua" w:hAnsi="Book Antiqua"/>
          <w:i/>
          <w:caps/>
          <w:lang w:val="en-GB"/>
        </w:rPr>
        <w:t>p</w:t>
      </w:r>
      <w:r w:rsidR="00837752" w:rsidRPr="0050631C">
        <w:rPr>
          <w:rFonts w:ascii="Book Antiqua" w:hAnsi="Book Antiqua"/>
          <w:lang w:val="en-GB"/>
        </w:rPr>
        <w:t xml:space="preserve"> </w:t>
      </w:r>
      <w:r w:rsidR="00ED4AE0" w:rsidRPr="0050631C">
        <w:rPr>
          <w:rFonts w:ascii="Book Antiqua" w:hAnsi="Book Antiqua"/>
          <w:lang w:val="en-GB"/>
        </w:rPr>
        <w:t>=</w:t>
      </w:r>
      <w:r w:rsidR="00837752">
        <w:rPr>
          <w:rFonts w:ascii="Book Antiqua" w:eastAsia="SimSun" w:hAnsi="Book Antiqua" w:hint="eastAsia"/>
          <w:lang w:val="en-GB" w:eastAsia="zh-CN"/>
        </w:rPr>
        <w:t xml:space="preserve"> </w:t>
      </w:r>
      <w:r w:rsidR="00B77B63" w:rsidRPr="0050631C">
        <w:rPr>
          <w:rFonts w:ascii="Book Antiqua" w:hAnsi="Book Antiqua"/>
          <w:lang w:val="en-GB"/>
        </w:rPr>
        <w:t>0.02</w:t>
      </w:r>
      <w:r w:rsidR="00ED4AE0" w:rsidRPr="0050631C">
        <w:rPr>
          <w:rFonts w:ascii="Book Antiqua" w:hAnsi="Book Antiqua"/>
          <w:lang w:val="en-GB"/>
        </w:rPr>
        <w:t>)</w:t>
      </w:r>
      <w:r w:rsidR="008D7D52" w:rsidRPr="0050631C">
        <w:rPr>
          <w:rFonts w:ascii="Book Antiqua" w:hAnsi="Book Antiqua"/>
          <w:lang w:val="en-GB"/>
        </w:rPr>
        <w:t>.</w:t>
      </w:r>
      <w:r w:rsidR="00215C55" w:rsidRPr="0050631C">
        <w:rPr>
          <w:rFonts w:ascii="Book Antiqua" w:hAnsi="Book Antiqua"/>
          <w:lang w:val="en-GB"/>
        </w:rPr>
        <w:t xml:space="preserve"> In fact</w:t>
      </w:r>
      <w:r w:rsidR="00E35B7D" w:rsidRPr="0050631C">
        <w:rPr>
          <w:rFonts w:ascii="Book Antiqua" w:hAnsi="Book Antiqua"/>
          <w:lang w:val="en-GB"/>
        </w:rPr>
        <w:t>,</w:t>
      </w:r>
      <w:r w:rsidR="00215C55" w:rsidRPr="0050631C">
        <w:rPr>
          <w:rFonts w:ascii="Book Antiqua" w:hAnsi="Book Antiqua"/>
          <w:lang w:val="en-GB"/>
        </w:rPr>
        <w:t xml:space="preserve"> none of the patients with PC experienced </w:t>
      </w:r>
      <w:r w:rsidR="003F3FDF" w:rsidRPr="0050631C">
        <w:rPr>
          <w:rFonts w:ascii="Book Antiqua" w:hAnsi="Book Antiqua"/>
          <w:lang w:val="en-GB"/>
        </w:rPr>
        <w:t xml:space="preserve">late stent failure. This might be related to </w:t>
      </w:r>
      <w:r w:rsidR="00C64F7E" w:rsidRPr="0050631C">
        <w:rPr>
          <w:rFonts w:ascii="Book Antiqua" w:hAnsi="Book Antiqua"/>
          <w:lang w:val="en-GB"/>
        </w:rPr>
        <w:t xml:space="preserve">a </w:t>
      </w:r>
      <w:r w:rsidR="00184C24" w:rsidRPr="0050631C">
        <w:rPr>
          <w:rFonts w:ascii="Book Antiqua" w:hAnsi="Book Antiqua"/>
          <w:lang w:val="en-GB"/>
        </w:rPr>
        <w:t>(</w:t>
      </w:r>
      <w:r w:rsidR="0023356D" w:rsidRPr="0050631C">
        <w:rPr>
          <w:rFonts w:ascii="Book Antiqua" w:hAnsi="Book Antiqua"/>
          <w:lang w:val="en-GB"/>
        </w:rPr>
        <w:t>though not significant</w:t>
      </w:r>
      <w:r w:rsidR="00184C24" w:rsidRPr="0050631C">
        <w:rPr>
          <w:rFonts w:ascii="Book Antiqua" w:hAnsi="Book Antiqua"/>
          <w:lang w:val="en-GB"/>
        </w:rPr>
        <w:t>)</w:t>
      </w:r>
      <w:r w:rsidR="0023356D" w:rsidRPr="0050631C">
        <w:rPr>
          <w:rFonts w:ascii="Book Antiqua" w:hAnsi="Book Antiqua"/>
          <w:lang w:val="en-GB"/>
        </w:rPr>
        <w:t xml:space="preserve"> </w:t>
      </w:r>
      <w:r w:rsidR="00C64F7E" w:rsidRPr="0050631C">
        <w:rPr>
          <w:rFonts w:ascii="Book Antiqua" w:hAnsi="Book Antiqua"/>
          <w:lang w:val="en-GB"/>
        </w:rPr>
        <w:t xml:space="preserve">shorter overall survival </w:t>
      </w:r>
      <w:r w:rsidR="00007001" w:rsidRPr="0050631C">
        <w:rPr>
          <w:rFonts w:ascii="Book Antiqua" w:hAnsi="Book Antiqua"/>
          <w:lang w:val="en-GB"/>
        </w:rPr>
        <w:t xml:space="preserve">first </w:t>
      </w:r>
      <w:r w:rsidR="00C64F7E" w:rsidRPr="0050631C">
        <w:rPr>
          <w:rFonts w:ascii="Book Antiqua" w:hAnsi="Book Antiqua"/>
          <w:lang w:val="en-GB"/>
        </w:rPr>
        <w:t>(</w:t>
      </w:r>
      <w:r w:rsidR="00184C24" w:rsidRPr="0050631C">
        <w:rPr>
          <w:rFonts w:ascii="Book Antiqua" w:hAnsi="Book Antiqua"/>
          <w:lang w:val="en-GB"/>
        </w:rPr>
        <w:t xml:space="preserve">median </w:t>
      </w:r>
      <w:r w:rsidR="00AF1621" w:rsidRPr="0050631C">
        <w:rPr>
          <w:rFonts w:ascii="Book Antiqua" w:hAnsi="Book Antiqua"/>
          <w:lang w:val="en-GB"/>
        </w:rPr>
        <w:t>48</w:t>
      </w:r>
      <w:r w:rsidR="00916CA2" w:rsidRPr="0050631C">
        <w:rPr>
          <w:rFonts w:ascii="Book Antiqua" w:hAnsi="Book Antiqua"/>
          <w:lang w:val="en-GB"/>
        </w:rPr>
        <w:t xml:space="preserve"> </w:t>
      </w:r>
      <w:r w:rsidR="000543B5" w:rsidRPr="0050631C">
        <w:rPr>
          <w:rFonts w:ascii="Book Antiqua" w:hAnsi="Book Antiqua"/>
          <w:lang w:val="en-GB"/>
        </w:rPr>
        <w:t>d</w:t>
      </w:r>
      <w:r w:rsidR="00837752">
        <w:rPr>
          <w:rFonts w:ascii="Book Antiqua" w:eastAsia="SimSun" w:hAnsi="Book Antiqua" w:hint="eastAsia"/>
          <w:lang w:val="en-GB" w:eastAsia="zh-CN"/>
        </w:rPr>
        <w:t xml:space="preserve"> </w:t>
      </w:r>
      <w:r w:rsidR="000543B5" w:rsidRPr="00837752">
        <w:rPr>
          <w:rFonts w:ascii="Book Antiqua" w:hAnsi="Book Antiqua"/>
          <w:i/>
          <w:lang w:val="en-GB"/>
        </w:rPr>
        <w:t>v</w:t>
      </w:r>
      <w:r w:rsidR="0023356D" w:rsidRPr="00837752">
        <w:rPr>
          <w:rFonts w:ascii="Book Antiqua" w:hAnsi="Book Antiqua"/>
          <w:i/>
          <w:lang w:val="en-GB"/>
        </w:rPr>
        <w:t>s</w:t>
      </w:r>
      <w:r w:rsidR="00837752">
        <w:rPr>
          <w:rFonts w:ascii="Book Antiqua" w:eastAsia="SimSun" w:hAnsi="Book Antiqua" w:hint="eastAsia"/>
          <w:lang w:val="en-GB" w:eastAsia="zh-CN"/>
        </w:rPr>
        <w:t xml:space="preserve"> </w:t>
      </w:r>
      <w:r w:rsidR="00AF1621" w:rsidRPr="0050631C">
        <w:rPr>
          <w:rFonts w:ascii="Book Antiqua" w:hAnsi="Book Antiqua"/>
          <w:lang w:val="en-GB"/>
        </w:rPr>
        <w:t>70</w:t>
      </w:r>
      <w:r w:rsidR="00916CA2" w:rsidRPr="0050631C">
        <w:rPr>
          <w:rFonts w:ascii="Book Antiqua" w:hAnsi="Book Antiqua"/>
          <w:lang w:val="en-GB"/>
        </w:rPr>
        <w:t xml:space="preserve"> </w:t>
      </w:r>
      <w:r w:rsidR="00AF1621" w:rsidRPr="0050631C">
        <w:rPr>
          <w:rFonts w:ascii="Book Antiqua" w:hAnsi="Book Antiqua"/>
          <w:lang w:val="en-GB"/>
        </w:rPr>
        <w:t>d</w:t>
      </w:r>
      <w:r w:rsidR="00B77B63" w:rsidRPr="0050631C">
        <w:rPr>
          <w:rFonts w:ascii="Book Antiqua" w:hAnsi="Book Antiqua"/>
          <w:lang w:val="en-GB"/>
        </w:rPr>
        <w:t xml:space="preserve">, </w:t>
      </w:r>
      <w:r w:rsidR="00837752" w:rsidRPr="0050631C">
        <w:rPr>
          <w:rFonts w:ascii="Book Antiqua" w:hAnsi="Book Antiqua"/>
          <w:i/>
          <w:caps/>
          <w:lang w:val="en-GB"/>
        </w:rPr>
        <w:t>p</w:t>
      </w:r>
      <w:r w:rsidR="00837752" w:rsidRPr="0050631C">
        <w:rPr>
          <w:rFonts w:ascii="Book Antiqua" w:hAnsi="Book Antiqua"/>
          <w:lang w:val="en-GB"/>
        </w:rPr>
        <w:t xml:space="preserve"> </w:t>
      </w:r>
      <w:r w:rsidR="00B77B63" w:rsidRPr="0050631C">
        <w:rPr>
          <w:rFonts w:ascii="Book Antiqua" w:hAnsi="Book Antiqua"/>
          <w:lang w:val="en-GB"/>
        </w:rPr>
        <w:t>=</w:t>
      </w:r>
      <w:r w:rsidR="00837752">
        <w:rPr>
          <w:rFonts w:ascii="Book Antiqua" w:eastAsia="SimSun" w:hAnsi="Book Antiqua" w:hint="eastAsia"/>
          <w:lang w:val="en-GB" w:eastAsia="zh-CN"/>
        </w:rPr>
        <w:t xml:space="preserve"> </w:t>
      </w:r>
      <w:r w:rsidR="00B77B63" w:rsidRPr="0050631C">
        <w:rPr>
          <w:rFonts w:ascii="Book Antiqua" w:hAnsi="Book Antiqua"/>
          <w:lang w:val="en-GB"/>
        </w:rPr>
        <w:t>0.</w:t>
      </w:r>
      <w:r w:rsidR="00184C24" w:rsidRPr="0050631C">
        <w:rPr>
          <w:rFonts w:ascii="Book Antiqua" w:hAnsi="Book Antiqua"/>
          <w:lang w:val="en-GB"/>
        </w:rPr>
        <w:t>21</w:t>
      </w:r>
      <w:r w:rsidR="00AF1621" w:rsidRPr="0050631C">
        <w:rPr>
          <w:rFonts w:ascii="Book Antiqua" w:hAnsi="Book Antiqua"/>
          <w:lang w:val="en-GB"/>
        </w:rPr>
        <w:t>)</w:t>
      </w:r>
      <w:r w:rsidR="00184C24" w:rsidRPr="0050631C">
        <w:rPr>
          <w:rFonts w:ascii="Book Antiqua" w:hAnsi="Book Antiqua"/>
          <w:lang w:val="en-GB"/>
        </w:rPr>
        <w:t xml:space="preserve"> </w:t>
      </w:r>
      <w:r w:rsidR="008E3678" w:rsidRPr="0050631C">
        <w:rPr>
          <w:rFonts w:ascii="Book Antiqua" w:hAnsi="Book Antiqua"/>
          <w:lang w:val="en-GB"/>
        </w:rPr>
        <w:t>and se</w:t>
      </w:r>
      <w:r w:rsidR="002A4E66" w:rsidRPr="0050631C">
        <w:rPr>
          <w:rFonts w:ascii="Book Antiqua" w:hAnsi="Book Antiqua"/>
          <w:lang w:val="en-GB"/>
        </w:rPr>
        <w:t>cond to recurrence of obstructiv</w:t>
      </w:r>
      <w:r w:rsidR="008E3678" w:rsidRPr="0050631C">
        <w:rPr>
          <w:rFonts w:ascii="Book Antiqua" w:hAnsi="Book Antiqua"/>
          <w:lang w:val="en-GB"/>
        </w:rPr>
        <w:t>e symptoms out of reasons other than stent failure</w:t>
      </w:r>
      <w:r w:rsidR="00321F56" w:rsidRPr="0050631C">
        <w:rPr>
          <w:rFonts w:ascii="Book Antiqua" w:hAnsi="Book Antiqua"/>
          <w:lang w:val="en-GB"/>
        </w:rPr>
        <w:t xml:space="preserve">. </w:t>
      </w:r>
      <w:r w:rsidR="00837752">
        <w:rPr>
          <w:rFonts w:ascii="Book Antiqua" w:hAnsi="Book Antiqua"/>
          <w:lang w:val="en-GB"/>
        </w:rPr>
        <w:t xml:space="preserve">Jeon </w:t>
      </w:r>
      <w:r w:rsidR="00837752" w:rsidRPr="00837752">
        <w:rPr>
          <w:rFonts w:ascii="Book Antiqua" w:hAnsi="Book Antiqua"/>
          <w:i/>
          <w:lang w:val="en-GB"/>
        </w:rPr>
        <w:t>et al</w:t>
      </w:r>
      <w:r w:rsidR="00E200C3" w:rsidRPr="0050631C">
        <w:rPr>
          <w:rFonts w:ascii="Book Antiqua" w:hAnsi="Book Antiqua"/>
          <w:lang w:val="en-GB"/>
        </w:rPr>
        <w:fldChar w:fldCharType="begin">
          <w:fldData xml:space="preserve">PEVuZE5vdGU+PENpdGU+PEF1dGhvcj5KZW9uPC9BdXRob3I+PFllYXI+MjAxNDwvWWVhcj48UmVj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</w:fldData>
        </w:fldChar>
      </w:r>
      <w:r w:rsidR="006A32FF" w:rsidRPr="0050631C">
        <w:rPr>
          <w:rFonts w:ascii="Book Antiqua" w:hAnsi="Book Antiqua"/>
          <w:lang w:val="en-GB"/>
        </w:rPr>
        <w:instrText xml:space="preserve"> ADDIN EN.CITE </w:instrText>
      </w:r>
      <w:r w:rsidR="006A32FF" w:rsidRPr="0050631C">
        <w:rPr>
          <w:rFonts w:ascii="Book Antiqua" w:hAnsi="Book Antiqua"/>
          <w:lang w:val="en-GB"/>
        </w:rPr>
        <w:fldChar w:fldCharType="begin">
          <w:fldData xml:space="preserve">PEVuZE5vdGU+PENpdGU+PEF1dGhvcj5KZW9uPC9BdXRob3I+PFllYXI+MjAxNDwvWWVhcj48UmVj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</w:fldData>
        </w:fldChar>
      </w:r>
      <w:r w:rsidR="006A32FF" w:rsidRPr="0050631C">
        <w:rPr>
          <w:rFonts w:ascii="Book Antiqua" w:hAnsi="Book Antiqua"/>
          <w:lang w:val="en-GB"/>
        </w:rPr>
        <w:instrText xml:space="preserve"> ADDIN EN.CITE.DATA </w:instrText>
      </w:r>
      <w:r w:rsidR="006A32FF" w:rsidRPr="0050631C">
        <w:rPr>
          <w:rFonts w:ascii="Book Antiqua" w:hAnsi="Book Antiqua"/>
          <w:lang w:val="en-GB"/>
        </w:rPr>
      </w:r>
      <w:r w:rsidR="006A32FF"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6A32FF" w:rsidRPr="0050631C">
        <w:rPr>
          <w:rFonts w:ascii="Book Antiqua" w:hAnsi="Book Antiqua"/>
          <w:noProof/>
          <w:vertAlign w:val="superscript"/>
          <w:lang w:val="en-GB"/>
        </w:rPr>
        <w:t>[17]</w:t>
      </w:r>
      <w:r w:rsidR="00E200C3" w:rsidRPr="0050631C">
        <w:rPr>
          <w:rFonts w:ascii="Book Antiqua" w:hAnsi="Book Antiqua"/>
          <w:lang w:val="en-GB"/>
        </w:rPr>
        <w:fldChar w:fldCharType="end"/>
      </w:r>
      <w:r w:rsidR="00C76F98" w:rsidRPr="0050631C">
        <w:rPr>
          <w:rFonts w:ascii="Book Antiqua" w:hAnsi="Book Antiqua"/>
          <w:lang w:val="en-GB"/>
        </w:rPr>
        <w:t xml:space="preserve"> found</w:t>
      </w:r>
      <w:r w:rsidR="006A4033" w:rsidRPr="0050631C">
        <w:rPr>
          <w:rFonts w:ascii="Book Antiqua" w:hAnsi="Book Antiqua"/>
          <w:lang w:val="en-GB"/>
        </w:rPr>
        <w:t xml:space="preserve"> no difference in stent patency after SEMS placement between patients with and without carcinomatosis</w:t>
      </w:r>
      <w:r w:rsidR="00C11833" w:rsidRPr="0050631C">
        <w:rPr>
          <w:rFonts w:ascii="Book Antiqua" w:hAnsi="Book Antiqua"/>
          <w:lang w:val="en-GB"/>
        </w:rPr>
        <w:t>.</w:t>
      </w:r>
      <w:r w:rsidR="001B4637" w:rsidRPr="0050631C">
        <w:rPr>
          <w:rFonts w:ascii="Book Antiqua" w:hAnsi="Book Antiqua"/>
          <w:lang w:val="en-GB"/>
        </w:rPr>
        <w:t xml:space="preserve"> </w:t>
      </w:r>
      <w:r w:rsidR="00836F05" w:rsidRPr="0050631C">
        <w:rPr>
          <w:rFonts w:ascii="Book Antiqua" w:hAnsi="Book Antiqua"/>
          <w:lang w:val="en-GB"/>
        </w:rPr>
        <w:t>On the other hand</w:t>
      </w:r>
      <w:r w:rsidR="00194F82" w:rsidRPr="0050631C">
        <w:rPr>
          <w:rFonts w:ascii="Book Antiqua" w:hAnsi="Book Antiqua"/>
          <w:lang w:val="en-GB"/>
        </w:rPr>
        <w:t>,</w:t>
      </w:r>
      <w:r w:rsidR="00836F05" w:rsidRPr="0050631C">
        <w:rPr>
          <w:rFonts w:ascii="Book Antiqua" w:hAnsi="Book Antiqua"/>
          <w:lang w:val="en-GB"/>
        </w:rPr>
        <w:t xml:space="preserve"> </w:t>
      </w:r>
      <w:r w:rsidR="00837752">
        <w:rPr>
          <w:rFonts w:ascii="Book Antiqua" w:hAnsi="Book Antiqua"/>
          <w:lang w:val="en-GB"/>
        </w:rPr>
        <w:t xml:space="preserve">Lee </w:t>
      </w:r>
      <w:r w:rsidR="00837752" w:rsidRPr="00837752">
        <w:rPr>
          <w:rFonts w:ascii="Book Antiqua" w:hAnsi="Book Antiqua"/>
          <w:i/>
          <w:lang w:val="en-GB"/>
        </w:rPr>
        <w:t>et al</w:t>
      </w:r>
      <w:r w:rsidR="00E200C3" w:rsidRPr="0050631C">
        <w:rPr>
          <w:rFonts w:ascii="Book Antiqua" w:hAnsi="Book Antiqua"/>
          <w:lang w:val="en-GB"/>
        </w:rPr>
        <w:fldChar w:fldCharType="begin"/>
      </w:r>
      <w:r w:rsidR="006A32FF" w:rsidRPr="0050631C">
        <w:rPr>
          <w:rFonts w:ascii="Book Antiqua" w:hAnsi="Book Antiqua"/>
          <w:lang w:val="en-GB"/>
        </w:rPr>
        <w:instrText xml:space="preserve"> ADDIN EN.CITE &lt;EndNote&gt;&lt;Cite&gt;&lt;Author&gt;Lee&lt;/Author&gt;&lt;Year&gt;2015&lt;/Year&gt;&lt;RecNum&gt;19&lt;/RecNum&gt;&lt;DisplayText&gt;&lt;style face="superscript"&gt;[16]&lt;/style&gt;&lt;/DisplayText&gt;&lt;record&gt;&lt;rec-number&gt;19&lt;/rec-number&gt;&lt;foreign-keys&gt;&lt;key app="EN" db-id="09vfsd99ssfsaue2af8vxdff5dzxtswff95e" timestamp="1460879533"&gt;19&lt;/key&gt;&lt;/foreign-keys&gt;&lt;ref-type name="Journal Article"&gt;17&lt;/ref-type&gt;&lt;contributors&gt;&lt;authors&gt;&lt;author&gt;Lee, J. E.&lt;/author&gt;&lt;author&gt;Lee, K.&lt;/author&gt;&lt;author&gt;Hong, Y. S.&lt;/author&gt;&lt;author&gt;Kim, E. R.&lt;/author&gt;&lt;author&gt;Lee, H.&lt;/author&gt;&lt;author&gt;Min, B. H.&lt;/author&gt;&lt;/authors&gt;&lt;/contributors&gt;&lt;auth-address&gt;Department of Medicine, Samsung Medical Center, Sungkyunkwan University School of Medicine, Seoul, Korea.&lt;/auth-address&gt;&lt;titles&gt;&lt;title&gt;Impact of Carcinomatosis on Clinical Outcomes after Self-Expandable Metallic Stent Placement for Malignant Gastric Outlet Obstruction&lt;/title&gt;&lt;secondary-title&gt;PLoS One&lt;/secondary-title&gt;&lt;/titles&gt;&lt;periodical&gt;&lt;full-title&gt;PLoS One&lt;/full-title&gt;&lt;/periodical&gt;&lt;pages&gt;e0140648&lt;/pages&gt;&lt;volume&gt;10&lt;/volume&gt;&lt;number&gt;10&lt;/number&gt;&lt;dates&gt;&lt;year&gt;2015&lt;/year&gt;&lt;/dates&gt;&lt;isbn&gt;1932-6203 (Electronic)&amp;#xD;1932-6203 (Linking)&lt;/isbn&gt;&lt;accession-num&gt;26465920&lt;/accession-num&gt;&lt;urls&gt;&lt;related-urls&gt;&lt;url&gt;http://www.ncbi.nlm.nih.gov/pubmed/26465920&lt;/url&gt;&lt;/related-urls&gt;&lt;/urls&gt;&lt;custom2&gt;4605738&lt;/custom2&gt;&lt;electronic-resource-num&gt;10.1371/journal.pone.0140648&lt;/electronic-resource-num&gt;&lt;/record&gt;&lt;/Cite&gt;&lt;/EndNote&gt;</w:instrText>
      </w:r>
      <w:r w:rsidR="00E200C3" w:rsidRPr="0050631C">
        <w:rPr>
          <w:rFonts w:ascii="Book Antiqua" w:hAnsi="Book Antiqua"/>
          <w:lang w:val="en-GB"/>
        </w:rPr>
        <w:fldChar w:fldCharType="separate"/>
      </w:r>
      <w:r w:rsidR="006A32FF" w:rsidRPr="0050631C">
        <w:rPr>
          <w:rFonts w:ascii="Book Antiqua" w:hAnsi="Book Antiqua"/>
          <w:noProof/>
          <w:vertAlign w:val="superscript"/>
          <w:lang w:val="en-GB"/>
        </w:rPr>
        <w:t>[16]</w:t>
      </w:r>
      <w:r w:rsidR="00E200C3" w:rsidRPr="0050631C">
        <w:rPr>
          <w:rFonts w:ascii="Book Antiqua" w:hAnsi="Book Antiqua"/>
          <w:lang w:val="en-GB"/>
        </w:rPr>
        <w:fldChar w:fldCharType="end"/>
      </w:r>
      <w:r w:rsidR="00321F56" w:rsidRPr="0050631C">
        <w:rPr>
          <w:rFonts w:ascii="Book Antiqua" w:hAnsi="Book Antiqua"/>
          <w:lang w:val="en-GB"/>
        </w:rPr>
        <w:t xml:space="preserve"> assessed obstructive symptom free survival</w:t>
      </w:r>
      <w:r w:rsidR="00210401" w:rsidRPr="0050631C">
        <w:rPr>
          <w:rFonts w:ascii="Book Antiqua" w:hAnsi="Book Antiqua"/>
          <w:lang w:val="en-GB"/>
        </w:rPr>
        <w:t>,</w:t>
      </w:r>
      <w:r w:rsidR="00321F56" w:rsidRPr="0050631C">
        <w:rPr>
          <w:rFonts w:ascii="Book Antiqua" w:hAnsi="Book Antiqua"/>
          <w:lang w:val="en-GB"/>
        </w:rPr>
        <w:t xml:space="preserve"> </w:t>
      </w:r>
      <w:r w:rsidR="005F58E5" w:rsidRPr="0050631C">
        <w:rPr>
          <w:rFonts w:ascii="Book Antiqua" w:hAnsi="Book Antiqua"/>
          <w:lang w:val="en-GB"/>
        </w:rPr>
        <w:t>defined as the</w:t>
      </w:r>
      <w:r w:rsidR="00321F56" w:rsidRPr="0050631C">
        <w:rPr>
          <w:rFonts w:ascii="Book Antiqua" w:hAnsi="Book Antiqua"/>
          <w:lang w:val="en-GB"/>
        </w:rPr>
        <w:t xml:space="preserve"> period between stent</w:t>
      </w:r>
      <w:r w:rsidR="00210401" w:rsidRPr="0050631C">
        <w:rPr>
          <w:rFonts w:ascii="Book Antiqua" w:hAnsi="Book Antiqua"/>
          <w:lang w:val="en-GB"/>
        </w:rPr>
        <w:t xml:space="preserve"> placement and</w:t>
      </w:r>
      <w:r w:rsidR="00321F56" w:rsidRPr="0050631C">
        <w:rPr>
          <w:rFonts w:ascii="Book Antiqua" w:hAnsi="Book Antiqua"/>
          <w:lang w:val="en-GB"/>
        </w:rPr>
        <w:t xml:space="preserve"> recurrence of obstructive symptoms due to multifocal obstruction, decreased bowel movement and stent failure. </w:t>
      </w:r>
      <w:r w:rsidR="005F58E5" w:rsidRPr="0050631C">
        <w:rPr>
          <w:rFonts w:ascii="Book Antiqua" w:hAnsi="Book Antiqua"/>
          <w:lang w:val="en-GB"/>
        </w:rPr>
        <w:t>They showed</w:t>
      </w:r>
      <w:r w:rsidR="00321F56" w:rsidRPr="0050631C">
        <w:rPr>
          <w:rFonts w:ascii="Book Antiqua" w:hAnsi="Book Antiqua"/>
          <w:lang w:val="en-GB"/>
        </w:rPr>
        <w:t xml:space="preserve"> presence of carcinomatosis </w:t>
      </w:r>
      <w:r w:rsidR="00210401" w:rsidRPr="0050631C">
        <w:rPr>
          <w:rFonts w:ascii="Book Antiqua" w:hAnsi="Book Antiqua"/>
          <w:lang w:val="en-GB"/>
        </w:rPr>
        <w:t>to be</w:t>
      </w:r>
      <w:r w:rsidR="00321F56" w:rsidRPr="0050631C">
        <w:rPr>
          <w:rFonts w:ascii="Book Antiqua" w:hAnsi="Book Antiqua"/>
          <w:lang w:val="en-GB"/>
        </w:rPr>
        <w:t xml:space="preserve"> an independent</w:t>
      </w:r>
      <w:r w:rsidR="005F58E5" w:rsidRPr="0050631C">
        <w:rPr>
          <w:rFonts w:ascii="Book Antiqua" w:hAnsi="Book Antiqua"/>
          <w:lang w:val="en-GB"/>
        </w:rPr>
        <w:t xml:space="preserve"> </w:t>
      </w:r>
      <w:r w:rsidR="00321F56" w:rsidRPr="0050631C">
        <w:rPr>
          <w:rFonts w:ascii="Book Antiqua" w:hAnsi="Book Antiqua"/>
          <w:lang w:val="en-GB"/>
        </w:rPr>
        <w:t xml:space="preserve">predictor </w:t>
      </w:r>
      <w:r w:rsidR="004B3DA3" w:rsidRPr="0050631C">
        <w:rPr>
          <w:rFonts w:ascii="Book Antiqua" w:hAnsi="Book Antiqua"/>
          <w:lang w:val="en-GB"/>
        </w:rPr>
        <w:t xml:space="preserve">of the obstructive symptom-free </w:t>
      </w:r>
      <w:r w:rsidR="005F58E5" w:rsidRPr="0050631C">
        <w:rPr>
          <w:rFonts w:ascii="Book Antiqua" w:hAnsi="Book Antiqua"/>
          <w:lang w:val="en-GB"/>
        </w:rPr>
        <w:t xml:space="preserve">survival after </w:t>
      </w:r>
      <w:r w:rsidR="00321F56" w:rsidRPr="0050631C">
        <w:rPr>
          <w:rFonts w:ascii="Book Antiqua" w:hAnsi="Book Antiqua"/>
          <w:lang w:val="en-GB"/>
        </w:rPr>
        <w:t>SEMS</w:t>
      </w:r>
      <w:r w:rsidR="005F58E5" w:rsidRPr="0050631C">
        <w:rPr>
          <w:rFonts w:ascii="Book Antiqua" w:hAnsi="Book Antiqua"/>
          <w:lang w:val="en-GB"/>
        </w:rPr>
        <w:t xml:space="preserve"> </w:t>
      </w:r>
      <w:r w:rsidR="00321F56" w:rsidRPr="0050631C">
        <w:rPr>
          <w:rFonts w:ascii="Book Antiqua" w:hAnsi="Book Antiqua"/>
          <w:lang w:val="en-GB"/>
        </w:rPr>
        <w:t>placement for malignant GOO.</w:t>
      </w:r>
      <w:r w:rsidR="008B045B" w:rsidRPr="0050631C">
        <w:rPr>
          <w:rFonts w:ascii="Book Antiqua" w:hAnsi="Book Antiqua"/>
          <w:lang w:val="en-GB"/>
        </w:rPr>
        <w:t xml:space="preserve"> Thus</w:t>
      </w:r>
      <w:r w:rsidR="004B3DA3" w:rsidRPr="0050631C">
        <w:rPr>
          <w:rFonts w:ascii="Book Antiqua" w:hAnsi="Book Antiqua"/>
          <w:lang w:val="en-GB"/>
        </w:rPr>
        <w:t>,</w:t>
      </w:r>
      <w:r w:rsidR="008B045B" w:rsidRPr="0050631C">
        <w:rPr>
          <w:rFonts w:ascii="Book Antiqua" w:hAnsi="Book Antiqua"/>
          <w:lang w:val="en-GB"/>
        </w:rPr>
        <w:t xml:space="preserve"> </w:t>
      </w:r>
      <w:r w:rsidR="004B3DA3" w:rsidRPr="0050631C">
        <w:rPr>
          <w:rFonts w:ascii="Book Antiqua" w:hAnsi="Book Antiqua"/>
          <w:lang w:val="en-GB"/>
        </w:rPr>
        <w:t xml:space="preserve">suffering from decreased bowel movement or multifocal obstruction before </w:t>
      </w:r>
      <w:r w:rsidR="00DF5141" w:rsidRPr="0050631C">
        <w:rPr>
          <w:rFonts w:ascii="Book Antiqua" w:hAnsi="Book Antiqua"/>
          <w:lang w:val="en-GB"/>
        </w:rPr>
        <w:t>occurrence</w:t>
      </w:r>
      <w:r w:rsidR="002A4E66" w:rsidRPr="0050631C">
        <w:rPr>
          <w:rFonts w:ascii="Book Antiqua" w:hAnsi="Book Antiqua"/>
          <w:lang w:val="en-GB"/>
        </w:rPr>
        <w:t xml:space="preserve"> of </w:t>
      </w:r>
      <w:r w:rsidR="004B3DA3" w:rsidRPr="0050631C">
        <w:rPr>
          <w:rFonts w:ascii="Book Antiqua" w:hAnsi="Book Antiqua"/>
          <w:lang w:val="en-GB"/>
        </w:rPr>
        <w:t xml:space="preserve">stent occlusion, </w:t>
      </w:r>
      <w:r w:rsidR="008B045B" w:rsidRPr="0050631C">
        <w:rPr>
          <w:rFonts w:ascii="Book Antiqua" w:hAnsi="Book Antiqua"/>
          <w:lang w:val="en-GB"/>
        </w:rPr>
        <w:t>patient</w:t>
      </w:r>
      <w:r w:rsidR="004B3DA3" w:rsidRPr="0050631C">
        <w:rPr>
          <w:rFonts w:ascii="Book Antiqua" w:hAnsi="Book Antiqua"/>
          <w:lang w:val="en-GB"/>
        </w:rPr>
        <w:t>s</w:t>
      </w:r>
      <w:r w:rsidR="008B045B" w:rsidRPr="0050631C">
        <w:rPr>
          <w:rFonts w:ascii="Book Antiqua" w:hAnsi="Book Antiqua"/>
          <w:lang w:val="en-GB"/>
        </w:rPr>
        <w:t xml:space="preserve"> with PC might no</w:t>
      </w:r>
      <w:r w:rsidR="004B3DA3" w:rsidRPr="0050631C">
        <w:rPr>
          <w:rFonts w:ascii="Book Antiqua" w:hAnsi="Book Antiqua"/>
          <w:lang w:val="en-GB"/>
        </w:rPr>
        <w:t>t</w:t>
      </w:r>
      <w:r w:rsidR="008B045B" w:rsidRPr="0050631C">
        <w:rPr>
          <w:rFonts w:ascii="Book Antiqua" w:hAnsi="Book Antiqua"/>
          <w:lang w:val="en-GB"/>
        </w:rPr>
        <w:t xml:space="preserve"> have experienced late r</w:t>
      </w:r>
      <w:r w:rsidR="004B3DA3" w:rsidRPr="0050631C">
        <w:rPr>
          <w:rFonts w:ascii="Book Antiqua" w:hAnsi="Book Antiqua"/>
          <w:lang w:val="en-GB"/>
        </w:rPr>
        <w:t>eintervention for stent failure.</w:t>
      </w:r>
    </w:p>
    <w:p w14:paraId="3ED66C00" w14:textId="1CD5B174" w:rsidR="00265FE5" w:rsidRPr="0050631C" w:rsidRDefault="00265FE5"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Implantation of c</w:t>
      </w:r>
      <w:r w:rsidR="00985D4B" w:rsidRPr="0050631C">
        <w:rPr>
          <w:rFonts w:ascii="Book Antiqua" w:hAnsi="Book Antiqua"/>
          <w:lang w:val="en-GB"/>
        </w:rPr>
        <w:t xml:space="preserve">overed stents </w:t>
      </w:r>
      <w:r w:rsidR="00EE4DB5" w:rsidRPr="0050631C">
        <w:rPr>
          <w:rFonts w:ascii="Book Antiqua" w:hAnsi="Book Antiqua"/>
          <w:lang w:val="en-GB"/>
        </w:rPr>
        <w:t>could</w:t>
      </w:r>
      <w:r w:rsidR="00985D4B" w:rsidRPr="0050631C">
        <w:rPr>
          <w:rFonts w:ascii="Book Antiqua" w:hAnsi="Book Antiqua"/>
          <w:lang w:val="en-GB"/>
        </w:rPr>
        <w:t xml:space="preserve"> decrease the need for reintervention because of stent occlusion, but </w:t>
      </w:r>
      <w:r w:rsidRPr="0050631C">
        <w:rPr>
          <w:rFonts w:ascii="Book Antiqua" w:hAnsi="Book Antiqua"/>
          <w:lang w:val="en-GB"/>
        </w:rPr>
        <w:t>is associated with a higher risk of stent migration</w:t>
      </w:r>
      <w:r w:rsidR="00E200C3" w:rsidRPr="0050631C">
        <w:rPr>
          <w:rFonts w:ascii="Book Antiqua" w:hAnsi="Book Antiqua"/>
          <w:lang w:val="en-GB"/>
        </w:rPr>
        <w:fldChar w:fldCharType="begin">
          <w:fldData xml:space="preserve">PEVuZE5vdGU+PENpdGU+PEF1dGhvcj5LaW08L0F1dGhvcj48WWVhcj4yMDE1PC9ZZWFyPjxSZWNO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</w:fldData>
        </w:fldChar>
      </w:r>
      <w:r w:rsidR="005C14B4" w:rsidRPr="0050631C">
        <w:rPr>
          <w:rFonts w:ascii="Book Antiqua" w:hAnsi="Book Antiqua"/>
          <w:lang w:val="en-GB"/>
        </w:rPr>
        <w:instrText xml:space="preserve"> ADDIN EN.CITE </w:instrText>
      </w:r>
      <w:r w:rsidR="00E200C3" w:rsidRPr="0050631C">
        <w:rPr>
          <w:rFonts w:ascii="Book Antiqua" w:hAnsi="Book Antiqua"/>
          <w:lang w:val="en-GB"/>
        </w:rPr>
        <w:fldChar w:fldCharType="begin">
          <w:fldData xml:space="preserve">PEVuZE5vdGU+PENpdGU+PEF1dGhvcj5LaW08L0F1dGhvcj48WWVhcj4yMDE1PC9ZZWFyPjxSZWNO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</w:fldData>
        </w:fldChar>
      </w:r>
      <w:r w:rsidR="005C14B4" w:rsidRPr="0050631C">
        <w:rPr>
          <w:rFonts w:ascii="Book Antiqua" w:hAnsi="Book Antiqua"/>
          <w:lang w:val="en-GB"/>
        </w:rPr>
        <w:instrText xml:space="preserve"> ADDIN EN.CITE.DATA </w:instrText>
      </w:r>
      <w:r w:rsidR="00E200C3" w:rsidRPr="0050631C">
        <w:rPr>
          <w:rFonts w:ascii="Book Antiqua" w:hAnsi="Book Antiqua"/>
          <w:lang w:val="en-GB"/>
        </w:rPr>
      </w:r>
      <w:r w:rsidR="00E200C3"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837752">
        <w:rPr>
          <w:rFonts w:ascii="Book Antiqua" w:hAnsi="Book Antiqua"/>
          <w:vertAlign w:val="superscript"/>
          <w:lang w:val="en-GB"/>
        </w:rPr>
        <w:t>[25,</w:t>
      </w:r>
      <w:r w:rsidR="005C14B4" w:rsidRPr="0050631C">
        <w:rPr>
          <w:rFonts w:ascii="Book Antiqua" w:hAnsi="Book Antiqua"/>
          <w:vertAlign w:val="superscript"/>
          <w:lang w:val="en-GB"/>
        </w:rPr>
        <w:t>26]</w:t>
      </w:r>
      <w:r w:rsidR="00E200C3" w:rsidRPr="0050631C">
        <w:rPr>
          <w:rFonts w:ascii="Book Antiqua" w:hAnsi="Book Antiqua"/>
          <w:lang w:val="en-GB"/>
        </w:rPr>
        <w:fldChar w:fldCharType="end"/>
      </w:r>
      <w:r w:rsidRPr="0050631C">
        <w:rPr>
          <w:rFonts w:ascii="Book Antiqua" w:hAnsi="Book Antiqua"/>
          <w:lang w:val="en-GB"/>
        </w:rPr>
        <w:t>.</w:t>
      </w:r>
    </w:p>
    <w:p w14:paraId="0DE2B944" w14:textId="7EA9D133" w:rsidR="00D83E04" w:rsidRPr="0050631C" w:rsidRDefault="00FC0FB0"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While some previous studies failed to identify any factors that predict survival of patients who underwent SEMS placement for malignant GOO</w:t>
      </w:r>
      <w:r w:rsidR="00E200C3" w:rsidRPr="0050631C">
        <w:rPr>
          <w:rFonts w:ascii="Book Antiqua" w:hAnsi="Book Antiqua"/>
          <w:lang w:val="en-GB"/>
        </w:rPr>
        <w:fldChar w:fldCharType="begin">
          <w:fldData xml:space="preserve">PEVuZE5vdGU+PENpdGU+PEF1dGhvcj5QaGlsbGlwczwvQXV0aG9yPjxZZWFyPjIwMDg8L1llYXI+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</w:fldData>
        </w:fldChar>
      </w:r>
      <w:r w:rsidR="005C14B4" w:rsidRPr="0050631C">
        <w:rPr>
          <w:rFonts w:ascii="Book Antiqua" w:hAnsi="Book Antiqua"/>
          <w:lang w:val="en-GB"/>
        </w:rPr>
        <w:instrText xml:space="preserve"> ADDIN EN.CITE </w:instrText>
      </w:r>
      <w:r w:rsidR="00E200C3" w:rsidRPr="0050631C">
        <w:rPr>
          <w:rFonts w:ascii="Book Antiqua" w:hAnsi="Book Antiqua"/>
          <w:lang w:val="en-GB"/>
        </w:rPr>
        <w:fldChar w:fldCharType="begin">
          <w:fldData xml:space="preserve">PEVuZE5vdGU+PENpdGU+PEF1dGhvcj5QaGlsbGlwczwvQXV0aG9yPjxZZWFyPjIwMDg8L1llYXI+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</w:fldData>
        </w:fldChar>
      </w:r>
      <w:r w:rsidR="005C14B4" w:rsidRPr="0050631C">
        <w:rPr>
          <w:rFonts w:ascii="Book Antiqua" w:hAnsi="Book Antiqua"/>
          <w:lang w:val="en-GB"/>
        </w:rPr>
        <w:instrText xml:space="preserve"> ADDIN EN.CITE.DATA </w:instrText>
      </w:r>
      <w:r w:rsidR="00E200C3" w:rsidRPr="0050631C">
        <w:rPr>
          <w:rFonts w:ascii="Book Antiqua" w:hAnsi="Book Antiqua"/>
          <w:lang w:val="en-GB"/>
        </w:rPr>
      </w:r>
      <w:r w:rsidR="00E200C3"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5C14B4" w:rsidRPr="0050631C">
        <w:rPr>
          <w:rFonts w:ascii="Book Antiqua" w:hAnsi="Book Antiqua"/>
          <w:vertAlign w:val="superscript"/>
          <w:lang w:val="en-GB"/>
        </w:rPr>
        <w:t>[27]</w:t>
      </w:r>
      <w:r w:rsidR="00E200C3" w:rsidRPr="0050631C">
        <w:rPr>
          <w:rFonts w:ascii="Book Antiqua" w:hAnsi="Book Antiqua"/>
          <w:lang w:val="en-GB"/>
        </w:rPr>
        <w:fldChar w:fldCharType="end"/>
      </w:r>
      <w:r w:rsidR="00D83E04" w:rsidRPr="0050631C">
        <w:rPr>
          <w:rFonts w:ascii="Book Antiqua" w:hAnsi="Book Antiqua"/>
          <w:lang w:val="en-GB"/>
        </w:rPr>
        <w:t xml:space="preserve">, </w:t>
      </w:r>
      <w:r w:rsidRPr="0050631C">
        <w:rPr>
          <w:rFonts w:ascii="Book Antiqua" w:hAnsi="Book Antiqua"/>
          <w:lang w:val="en-GB"/>
        </w:rPr>
        <w:t>others</w:t>
      </w:r>
      <w:r w:rsidR="00D83E04" w:rsidRPr="0050631C">
        <w:rPr>
          <w:rFonts w:ascii="Book Antiqua" w:hAnsi="Book Antiqua"/>
          <w:lang w:val="en-GB"/>
        </w:rPr>
        <w:t xml:space="preserve"> found evidence </w:t>
      </w:r>
      <w:r w:rsidR="00D83E04" w:rsidRPr="0050631C">
        <w:rPr>
          <w:rFonts w:ascii="Book Antiqua" w:hAnsi="Book Antiqua"/>
          <w:lang w:val="en-GB"/>
        </w:rPr>
        <w:lastRenderedPageBreak/>
        <w:t>that a World Health Organization performance score of 3 or 4 and use of pain medication stronger than tramadol are</w:t>
      </w:r>
      <w:r w:rsidR="00837752">
        <w:rPr>
          <w:rFonts w:ascii="Book Antiqua" w:hAnsi="Book Antiqua"/>
          <w:lang w:val="en-GB"/>
        </w:rPr>
        <w:t xml:space="preserve"> predictive of shorter survival</w:t>
      </w:r>
      <w:r w:rsidR="00E200C3" w:rsidRPr="0050631C">
        <w:rPr>
          <w:rFonts w:ascii="Book Antiqua" w:hAnsi="Book Antiqua"/>
          <w:lang w:val="en-GB"/>
        </w:rPr>
        <w:fldChar w:fldCharType="begin">
          <w:fldData xml:space="preserve">PEVuZE5vdGU+PENpdGU+PEF1dGhvcj52YW4gSG9vZnQ8L0F1dGhvcj48WWVhcj4yMDEwPC9ZZWFy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</w:fldData>
        </w:fldChar>
      </w:r>
      <w:r w:rsidR="005C14B4" w:rsidRPr="0050631C">
        <w:rPr>
          <w:rFonts w:ascii="Book Antiqua" w:hAnsi="Book Antiqua"/>
          <w:lang w:val="en-GB"/>
        </w:rPr>
        <w:instrText xml:space="preserve"> ADDIN EN.CITE </w:instrText>
      </w:r>
      <w:r w:rsidR="00E200C3" w:rsidRPr="0050631C">
        <w:rPr>
          <w:rFonts w:ascii="Book Antiqua" w:hAnsi="Book Antiqua"/>
          <w:lang w:val="en-GB"/>
        </w:rPr>
        <w:fldChar w:fldCharType="begin">
          <w:fldData xml:space="preserve">PEVuZE5vdGU+PENpdGU+PEF1dGhvcj52YW4gSG9vZnQ8L0F1dGhvcj48WWVhcj4yMDEwPC9ZZWFy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</w:fldData>
        </w:fldChar>
      </w:r>
      <w:r w:rsidR="005C14B4" w:rsidRPr="0050631C">
        <w:rPr>
          <w:rFonts w:ascii="Book Antiqua" w:hAnsi="Book Antiqua"/>
          <w:lang w:val="en-GB"/>
        </w:rPr>
        <w:instrText xml:space="preserve"> ADDIN EN.CITE.DATA </w:instrText>
      </w:r>
      <w:r w:rsidR="00E200C3" w:rsidRPr="0050631C">
        <w:rPr>
          <w:rFonts w:ascii="Book Antiqua" w:hAnsi="Book Antiqua"/>
          <w:lang w:val="en-GB"/>
        </w:rPr>
      </w:r>
      <w:r w:rsidR="00E200C3"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837752">
        <w:rPr>
          <w:rFonts w:ascii="Book Antiqua" w:hAnsi="Book Antiqua"/>
          <w:vertAlign w:val="superscript"/>
          <w:lang w:val="en-GB"/>
        </w:rPr>
        <w:t>[28,</w:t>
      </w:r>
      <w:r w:rsidR="005C14B4" w:rsidRPr="0050631C">
        <w:rPr>
          <w:rFonts w:ascii="Book Antiqua" w:hAnsi="Book Antiqua"/>
          <w:vertAlign w:val="superscript"/>
          <w:lang w:val="en-GB"/>
        </w:rPr>
        <w:t>29]</w:t>
      </w:r>
      <w:r w:rsidR="00E200C3" w:rsidRPr="0050631C">
        <w:rPr>
          <w:rFonts w:ascii="Book Antiqua" w:hAnsi="Book Antiqua"/>
          <w:lang w:val="en-GB"/>
        </w:rPr>
        <w:fldChar w:fldCharType="end"/>
      </w:r>
      <w:r w:rsidR="00D83E04" w:rsidRPr="0050631C">
        <w:rPr>
          <w:rFonts w:ascii="Book Antiqua" w:hAnsi="Book Antiqua"/>
          <w:lang w:val="en-GB"/>
        </w:rPr>
        <w:t xml:space="preserve">. </w:t>
      </w:r>
      <w:r w:rsidR="00C34125" w:rsidRPr="0050631C">
        <w:rPr>
          <w:rFonts w:ascii="Book Antiqua" w:hAnsi="Book Antiqua"/>
          <w:lang w:val="en-GB"/>
        </w:rPr>
        <w:t>We did not find a significant difference in overall survival between patients with or without PC (median 48</w:t>
      </w:r>
      <w:r w:rsidR="00070108" w:rsidRPr="0050631C">
        <w:rPr>
          <w:rFonts w:ascii="Book Antiqua" w:hAnsi="Book Antiqua"/>
          <w:lang w:val="en-GB"/>
        </w:rPr>
        <w:t xml:space="preserve"> </w:t>
      </w:r>
      <w:r w:rsidR="00C34125" w:rsidRPr="0050631C">
        <w:rPr>
          <w:rFonts w:ascii="Book Antiqua" w:hAnsi="Book Antiqua"/>
          <w:lang w:val="en-GB"/>
        </w:rPr>
        <w:t>d</w:t>
      </w:r>
      <w:r w:rsidR="00837752">
        <w:rPr>
          <w:rFonts w:ascii="Book Antiqua" w:eastAsia="SimSun" w:hAnsi="Book Antiqua" w:hint="eastAsia"/>
          <w:lang w:val="en-GB" w:eastAsia="zh-CN"/>
        </w:rPr>
        <w:t xml:space="preserve"> </w:t>
      </w:r>
      <w:r w:rsidR="00C34125" w:rsidRPr="00837752">
        <w:rPr>
          <w:rFonts w:ascii="Book Antiqua" w:hAnsi="Book Antiqua"/>
          <w:i/>
          <w:lang w:val="en-GB"/>
        </w:rPr>
        <w:t>vs</w:t>
      </w:r>
      <w:r w:rsidR="00837752">
        <w:rPr>
          <w:rFonts w:ascii="Book Antiqua" w:eastAsia="SimSun" w:hAnsi="Book Antiqua" w:hint="eastAsia"/>
          <w:lang w:val="en-GB" w:eastAsia="zh-CN"/>
        </w:rPr>
        <w:t xml:space="preserve"> </w:t>
      </w:r>
      <w:r w:rsidR="00C34125" w:rsidRPr="0050631C">
        <w:rPr>
          <w:rFonts w:ascii="Book Antiqua" w:hAnsi="Book Antiqua"/>
          <w:lang w:val="en-GB"/>
        </w:rPr>
        <w:t>70</w:t>
      </w:r>
      <w:r w:rsidR="00070108" w:rsidRPr="0050631C">
        <w:rPr>
          <w:rFonts w:ascii="Book Antiqua" w:hAnsi="Book Antiqua"/>
          <w:lang w:val="en-GB"/>
        </w:rPr>
        <w:t xml:space="preserve"> </w:t>
      </w:r>
      <w:r w:rsidR="00B77B63" w:rsidRPr="0050631C">
        <w:rPr>
          <w:rFonts w:ascii="Book Antiqua" w:hAnsi="Book Antiqua"/>
          <w:lang w:val="en-GB"/>
        </w:rPr>
        <w:t xml:space="preserve">d, </w:t>
      </w:r>
      <w:r w:rsidR="00837752" w:rsidRPr="0050631C">
        <w:rPr>
          <w:rFonts w:ascii="Book Antiqua" w:hAnsi="Book Antiqua"/>
          <w:i/>
          <w:caps/>
          <w:lang w:val="en-GB"/>
        </w:rPr>
        <w:t>p</w:t>
      </w:r>
      <w:r w:rsidR="00837752" w:rsidRPr="0050631C">
        <w:rPr>
          <w:rFonts w:ascii="Book Antiqua" w:hAnsi="Book Antiqua"/>
          <w:lang w:val="en-GB"/>
        </w:rPr>
        <w:t xml:space="preserve"> </w:t>
      </w:r>
      <w:r w:rsidR="00B77B63" w:rsidRPr="0050631C">
        <w:rPr>
          <w:rFonts w:ascii="Book Antiqua" w:hAnsi="Book Antiqua"/>
          <w:lang w:val="en-GB"/>
        </w:rPr>
        <w:t>=</w:t>
      </w:r>
      <w:r w:rsidR="00837752">
        <w:rPr>
          <w:rFonts w:ascii="Book Antiqua" w:eastAsia="SimSun" w:hAnsi="Book Antiqua" w:hint="eastAsia"/>
          <w:lang w:val="en-GB" w:eastAsia="zh-CN"/>
        </w:rPr>
        <w:t xml:space="preserve"> </w:t>
      </w:r>
      <w:r w:rsidR="00B77B63" w:rsidRPr="0050631C">
        <w:rPr>
          <w:rFonts w:ascii="Book Antiqua" w:hAnsi="Book Antiqua"/>
          <w:lang w:val="en-GB"/>
        </w:rPr>
        <w:t>0.</w:t>
      </w:r>
      <w:r w:rsidR="00C34125" w:rsidRPr="0050631C">
        <w:rPr>
          <w:rFonts w:ascii="Book Antiqua" w:hAnsi="Book Antiqua"/>
          <w:lang w:val="en-GB"/>
        </w:rPr>
        <w:t>21)</w:t>
      </w:r>
      <w:r w:rsidR="00DC0F51" w:rsidRPr="0050631C">
        <w:rPr>
          <w:rFonts w:ascii="Book Antiqua" w:hAnsi="Book Antiqua"/>
          <w:lang w:val="en-GB"/>
        </w:rPr>
        <w:t xml:space="preserve">, although our data suggested that patients without PC survived, on average, for longer. </w:t>
      </w:r>
      <w:r w:rsidR="00503CA1" w:rsidRPr="0050631C">
        <w:rPr>
          <w:rFonts w:ascii="Book Antiqua" w:hAnsi="Book Antiqua"/>
          <w:lang w:val="en-GB"/>
        </w:rPr>
        <w:t xml:space="preserve">Further </w:t>
      </w:r>
      <w:r w:rsidR="00692D7A" w:rsidRPr="0050631C">
        <w:rPr>
          <w:rFonts w:ascii="Book Antiqua" w:hAnsi="Book Antiqua"/>
          <w:lang w:val="en-GB"/>
        </w:rPr>
        <w:t xml:space="preserve">larger-scale </w:t>
      </w:r>
      <w:r w:rsidR="00503CA1" w:rsidRPr="0050631C">
        <w:rPr>
          <w:rFonts w:ascii="Book Antiqua" w:hAnsi="Book Antiqua"/>
          <w:lang w:val="en-GB"/>
        </w:rPr>
        <w:t>studies are needed to confirm these results.</w:t>
      </w:r>
      <w:r w:rsidR="00770611" w:rsidRPr="0050631C">
        <w:rPr>
          <w:rFonts w:ascii="Book Antiqua" w:hAnsi="Book Antiqua"/>
          <w:lang w:val="en-GB"/>
        </w:rPr>
        <w:t xml:space="preserve"> Clinical failure of SEMS placement was a strong predictor </w:t>
      </w:r>
      <w:r w:rsidR="00B77B63" w:rsidRPr="0050631C">
        <w:rPr>
          <w:rFonts w:ascii="Book Antiqua" w:hAnsi="Book Antiqua"/>
          <w:lang w:val="en-GB"/>
        </w:rPr>
        <w:t>for shorter survival (median 14.</w:t>
      </w:r>
      <w:r w:rsidR="00770611" w:rsidRPr="0050631C">
        <w:rPr>
          <w:rFonts w:ascii="Book Antiqua" w:hAnsi="Book Antiqua"/>
          <w:lang w:val="en-GB"/>
        </w:rPr>
        <w:t>5</w:t>
      </w:r>
      <w:r w:rsidR="00544278" w:rsidRPr="0050631C">
        <w:rPr>
          <w:rFonts w:ascii="Book Antiqua" w:hAnsi="Book Antiqua"/>
          <w:lang w:val="en-GB"/>
        </w:rPr>
        <w:t xml:space="preserve"> </w:t>
      </w:r>
      <w:r w:rsidR="00770611" w:rsidRPr="0050631C">
        <w:rPr>
          <w:rFonts w:ascii="Book Antiqua" w:hAnsi="Book Antiqua"/>
          <w:lang w:val="en-GB"/>
        </w:rPr>
        <w:t>d</w:t>
      </w:r>
      <w:r w:rsidR="00837752">
        <w:rPr>
          <w:rFonts w:ascii="Book Antiqua" w:eastAsia="SimSun" w:hAnsi="Book Antiqua" w:hint="eastAsia"/>
          <w:lang w:val="en-GB" w:eastAsia="zh-CN"/>
        </w:rPr>
        <w:t xml:space="preserve"> </w:t>
      </w:r>
      <w:r w:rsidR="00770611" w:rsidRPr="00837752">
        <w:rPr>
          <w:rFonts w:ascii="Book Antiqua" w:hAnsi="Book Antiqua"/>
          <w:i/>
          <w:lang w:val="en-GB"/>
        </w:rPr>
        <w:t>vs</w:t>
      </w:r>
      <w:r w:rsidR="00837752">
        <w:rPr>
          <w:rFonts w:ascii="Book Antiqua" w:eastAsia="SimSun" w:hAnsi="Book Antiqua" w:hint="eastAsia"/>
          <w:lang w:val="en-GB" w:eastAsia="zh-CN"/>
        </w:rPr>
        <w:t xml:space="preserve"> </w:t>
      </w:r>
      <w:r w:rsidR="00770611" w:rsidRPr="0050631C">
        <w:rPr>
          <w:rFonts w:ascii="Book Antiqua" w:hAnsi="Book Antiqua"/>
          <w:lang w:val="en-GB"/>
        </w:rPr>
        <w:t>75</w:t>
      </w:r>
      <w:r w:rsidR="00544278" w:rsidRPr="0050631C">
        <w:rPr>
          <w:rFonts w:ascii="Book Antiqua" w:hAnsi="Book Antiqua"/>
          <w:lang w:val="en-GB"/>
        </w:rPr>
        <w:t xml:space="preserve"> </w:t>
      </w:r>
      <w:r w:rsidR="00B77B63" w:rsidRPr="0050631C">
        <w:rPr>
          <w:rFonts w:ascii="Book Antiqua" w:hAnsi="Book Antiqua"/>
          <w:lang w:val="en-GB"/>
        </w:rPr>
        <w:t xml:space="preserve">d, </w:t>
      </w:r>
      <w:r w:rsidR="00837752" w:rsidRPr="0050631C">
        <w:rPr>
          <w:rFonts w:ascii="Book Antiqua" w:hAnsi="Book Antiqua"/>
          <w:i/>
          <w:caps/>
          <w:lang w:val="en-GB"/>
        </w:rPr>
        <w:t>p</w:t>
      </w:r>
      <w:r w:rsidR="00837752" w:rsidRPr="0050631C">
        <w:rPr>
          <w:rFonts w:ascii="Book Antiqua" w:hAnsi="Book Antiqua"/>
          <w:lang w:val="en-GB"/>
        </w:rPr>
        <w:t xml:space="preserve"> </w:t>
      </w:r>
      <w:r w:rsidR="00B77B63" w:rsidRPr="0050631C">
        <w:rPr>
          <w:rFonts w:ascii="Book Antiqua" w:hAnsi="Book Antiqua"/>
          <w:lang w:val="en-GB"/>
        </w:rPr>
        <w:t>=</w:t>
      </w:r>
      <w:r w:rsidR="00837752">
        <w:rPr>
          <w:rFonts w:ascii="Book Antiqua" w:eastAsia="SimSun" w:hAnsi="Book Antiqua" w:hint="eastAsia"/>
          <w:lang w:val="en-GB" w:eastAsia="zh-CN"/>
        </w:rPr>
        <w:t xml:space="preserve"> </w:t>
      </w:r>
      <w:r w:rsidR="00B77B63" w:rsidRPr="0050631C">
        <w:rPr>
          <w:rFonts w:ascii="Book Antiqua" w:hAnsi="Book Antiqua"/>
          <w:lang w:val="en-GB"/>
        </w:rPr>
        <w:t>0.</w:t>
      </w:r>
      <w:r w:rsidR="00770611" w:rsidRPr="0050631C">
        <w:rPr>
          <w:rFonts w:ascii="Book Antiqua" w:hAnsi="Book Antiqua"/>
          <w:lang w:val="en-GB"/>
        </w:rPr>
        <w:t>0</w:t>
      </w:r>
      <w:r w:rsidR="00AE3D2C" w:rsidRPr="0050631C">
        <w:rPr>
          <w:rFonts w:ascii="Book Antiqua" w:hAnsi="Book Antiqua"/>
          <w:lang w:val="en-GB"/>
        </w:rPr>
        <w:t>0</w:t>
      </w:r>
      <w:r w:rsidR="00770611" w:rsidRPr="0050631C">
        <w:rPr>
          <w:rFonts w:ascii="Book Antiqua" w:hAnsi="Book Antiqua"/>
          <w:lang w:val="en-GB"/>
        </w:rPr>
        <w:t>03).</w:t>
      </w:r>
    </w:p>
    <w:p w14:paraId="28F18A17" w14:textId="2955BB5A" w:rsidR="00E07812" w:rsidRPr="0050631C" w:rsidRDefault="00AC48FF"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The present study has several limitations. </w:t>
      </w:r>
      <w:r w:rsidR="0092028C" w:rsidRPr="0050631C">
        <w:rPr>
          <w:rFonts w:ascii="Book Antiqua" w:hAnsi="Book Antiqua"/>
          <w:lang w:val="en-GB"/>
        </w:rPr>
        <w:t>First of all, t</w:t>
      </w:r>
      <w:r w:rsidRPr="0050631C">
        <w:rPr>
          <w:rFonts w:ascii="Book Antiqua" w:hAnsi="Book Antiqua"/>
          <w:lang w:val="en-GB"/>
        </w:rPr>
        <w:t xml:space="preserve">his was a nonrandomized, retrospective, single </w:t>
      </w:r>
      <w:r w:rsidR="007C5707" w:rsidRPr="0050631C">
        <w:rPr>
          <w:rFonts w:ascii="Book Antiqua" w:hAnsi="Book Antiqua"/>
          <w:lang w:val="en-GB"/>
        </w:rPr>
        <w:t>center</w:t>
      </w:r>
      <w:r w:rsidR="005204D0" w:rsidRPr="0050631C">
        <w:rPr>
          <w:rFonts w:ascii="Book Antiqua" w:hAnsi="Book Antiqua"/>
          <w:lang w:val="en-GB"/>
        </w:rPr>
        <w:t xml:space="preserve"> study. Due to the retrospectiv</w:t>
      </w:r>
      <w:r w:rsidRPr="0050631C">
        <w:rPr>
          <w:rFonts w:ascii="Book Antiqua" w:hAnsi="Book Antiqua"/>
          <w:lang w:val="en-GB"/>
        </w:rPr>
        <w:t>e design</w:t>
      </w:r>
      <w:r w:rsidR="00C1398D" w:rsidRPr="0050631C">
        <w:rPr>
          <w:rFonts w:ascii="Book Antiqua" w:hAnsi="Book Antiqua"/>
          <w:lang w:val="en-GB"/>
        </w:rPr>
        <w:t>,</w:t>
      </w:r>
      <w:r w:rsidRPr="0050631C">
        <w:rPr>
          <w:rFonts w:ascii="Book Antiqua" w:hAnsi="Book Antiqua"/>
          <w:lang w:val="en-GB"/>
        </w:rPr>
        <w:t xml:space="preserve"> we were not able to record ECOG</w:t>
      </w:r>
      <w:r w:rsidR="00E76D9D" w:rsidRPr="0050631C">
        <w:rPr>
          <w:rFonts w:ascii="Book Antiqua" w:hAnsi="Book Antiqua"/>
          <w:lang w:val="en-GB"/>
        </w:rPr>
        <w:t xml:space="preserve"> scale</w:t>
      </w:r>
      <w:r w:rsidRPr="0050631C">
        <w:rPr>
          <w:rFonts w:ascii="Book Antiqua" w:hAnsi="Book Antiqua"/>
          <w:lang w:val="en-GB"/>
        </w:rPr>
        <w:t xml:space="preserve"> and Gastric Outlet Obstruction Scoring System (GOOS) consistently. GOOS</w:t>
      </w:r>
      <w:r w:rsidR="005204D0" w:rsidRPr="0050631C">
        <w:rPr>
          <w:rFonts w:ascii="Book Antiqua" w:hAnsi="Book Antiqua"/>
          <w:lang w:val="en-GB"/>
        </w:rPr>
        <w:t>,</w:t>
      </w:r>
      <w:r w:rsidRPr="0050631C">
        <w:rPr>
          <w:rFonts w:ascii="Book Antiqua" w:hAnsi="Book Antiqua"/>
          <w:lang w:val="en-GB"/>
        </w:rPr>
        <w:t xml:space="preserve"> introduced by Adler and Baron</w:t>
      </w:r>
      <w:r w:rsidR="00E200C3" w:rsidRPr="0050631C">
        <w:rPr>
          <w:rFonts w:ascii="Book Antiqua" w:hAnsi="Book Antiqua"/>
          <w:lang w:val="en-GB"/>
        </w:rPr>
        <w:fldChar w:fldCharType="begin"/>
      </w:r>
      <w:r w:rsidR="00207ABD" w:rsidRPr="0050631C">
        <w:rPr>
          <w:rFonts w:ascii="Book Antiqua" w:hAnsi="Book Antiqua"/>
          <w:lang w:val="en-GB"/>
        </w:rPr>
        <w:instrText xml:space="preserve"> ADDIN EN.CITE &lt;EndNote&gt;&lt;Cite&gt;&lt;Author&gt;Adler&lt;/Author&gt;&lt;Year&gt;2002&lt;/Year&gt;&lt;RecNum&gt;4&lt;/RecNum&gt;&lt;DisplayText&gt;&lt;style face="superscript"&gt;[4]&lt;/style&gt;&lt;/DisplayText&gt;&lt;record&gt;&lt;rec-number&gt;4&lt;/rec-number&gt;&lt;foreign-keys&gt;&lt;key app="EN" db-id="09vfsd99ssfsaue2af8vxdff5dzxtswff95e" timestamp="1460732886"&gt;4&lt;/key&gt;&lt;/foreign-keys&gt;&lt;ref-type name="Journal Article"&gt;17&lt;/ref-type&gt;&lt;contributors&gt;&lt;authors&gt;&lt;author&gt;Adler, D. G.&lt;/author&gt;&lt;author&gt;Baron, T. H.&lt;/author&gt;&lt;/authors&gt;&lt;/contributors&gt;&lt;auth-address&gt;Department of Medicine, Mayo Medical Center, Rochester, Minnesota, USA.&lt;/auth-address&gt;&lt;titles&gt;&lt;title&gt;Endoscopic palliation of malignant gastric outlet obstruction using self-expanding metal stents: experience in 36 patients&lt;/title&gt;&lt;secondary-title&gt;Am J Gastroenterol&lt;/secondary-title&gt;&lt;/titles&gt;&lt;periodical&gt;&lt;full-title&gt;Am J Gastroenterol&lt;/full-title&gt;&lt;/periodical&gt;&lt;pages&gt;72-8&lt;/pages&gt;&lt;volume&gt;97&lt;/volume&gt;&lt;number&gt;1&lt;/number&gt;&lt;keywords&gt;&lt;keyword&gt;Adult&lt;/keyword&gt;&lt;keyword&gt;Aged&lt;/keyword&gt;&lt;keyword&gt;Aged, 80 and over&lt;/keyword&gt;&lt;keyword&gt;Duodenal Neoplasms/pathology/radiography&lt;/keyword&gt;&lt;keyword&gt;Female&lt;/keyword&gt;&lt;keyword&gt;Follow-Up Studies&lt;/keyword&gt;&lt;keyword&gt;Gastric Outlet Obstruction/etiology/radiography/*therapy&lt;/keyword&gt;&lt;keyword&gt;Gastroscopy/*methods&lt;/keyword&gt;&lt;keyword&gt;Humans&lt;/keyword&gt;&lt;keyword&gt;Male&lt;/keyword&gt;&lt;keyword&gt;Middle Aged&lt;/keyword&gt;&lt;keyword&gt;Palliative Care/*methods&lt;/keyword&gt;&lt;keyword&gt;Pancreatic Neoplasms/complications/radiography&lt;/keyword&gt;&lt;keyword&gt;Probability&lt;/keyword&gt;&lt;keyword&gt;Quality of Life&lt;/keyword&gt;&lt;keyword&gt;Retrospective Studies&lt;/keyword&gt;&lt;keyword&gt;Statistics, Nonparametric&lt;/keyword&gt;&lt;keyword&gt;*Stents&lt;/keyword&gt;&lt;keyword&gt;Stomach Neoplasms/complications/radiography&lt;/keyword&gt;&lt;keyword&gt;Treatment Outcome&lt;/keyword&gt;&lt;/keywords&gt;&lt;dates&gt;&lt;year&gt;2002&lt;/year&gt;&lt;pub-dates&gt;&lt;date&gt;Jan&lt;/date&gt;&lt;/pub-dates&gt;&lt;/dates&gt;&lt;isbn&gt;0002-9270 (Print)&amp;#xD;0002-9270 (Linking)&lt;/isbn&gt;&lt;accession-num&gt;11808972&lt;/accession-num&gt;&lt;urls&gt;&lt;related-urls&gt;&lt;url&gt;http://www.ncbi.nlm.nih.gov/pubmed/11808972&lt;/url&gt;&lt;/related-urls&gt;&lt;/urls&gt;&lt;electronic-resource-num&gt;10.1111/j.1572-0241.2002.05423.x&lt;/electronic-resource-num&gt;&lt;/record&gt;&lt;/Cite&gt;&lt;/EndNote&gt;</w:instrText>
      </w:r>
      <w:r w:rsidR="00E200C3" w:rsidRPr="0050631C">
        <w:rPr>
          <w:rFonts w:ascii="Book Antiqua" w:hAnsi="Book Antiqua"/>
          <w:lang w:val="en-GB"/>
        </w:rPr>
        <w:fldChar w:fldCharType="separate"/>
      </w:r>
      <w:r w:rsidR="00207ABD" w:rsidRPr="0050631C">
        <w:rPr>
          <w:rFonts w:ascii="Book Antiqua" w:hAnsi="Book Antiqua"/>
          <w:noProof/>
          <w:vertAlign w:val="superscript"/>
          <w:lang w:val="en-GB"/>
        </w:rPr>
        <w:t>[4]</w:t>
      </w:r>
      <w:r w:rsidR="00E200C3" w:rsidRPr="0050631C">
        <w:rPr>
          <w:rFonts w:ascii="Book Antiqua" w:hAnsi="Book Antiqua"/>
          <w:lang w:val="en-GB"/>
        </w:rPr>
        <w:fldChar w:fldCharType="end"/>
      </w:r>
      <w:r w:rsidR="00837752">
        <w:rPr>
          <w:rFonts w:ascii="Book Antiqua" w:eastAsia="SimSun" w:hAnsi="Book Antiqua" w:hint="eastAsia"/>
          <w:lang w:val="en-GB" w:eastAsia="zh-CN"/>
        </w:rPr>
        <w:t xml:space="preserve"> </w:t>
      </w:r>
      <w:r w:rsidR="00E76D9D" w:rsidRPr="0050631C">
        <w:rPr>
          <w:rFonts w:ascii="Book Antiqua" w:hAnsi="Book Antiqua"/>
          <w:lang w:val="en-GB"/>
        </w:rPr>
        <w:t>in 2002</w:t>
      </w:r>
      <w:r w:rsidR="005204D0" w:rsidRPr="0050631C">
        <w:rPr>
          <w:rFonts w:ascii="Book Antiqua" w:hAnsi="Book Antiqua"/>
          <w:lang w:val="en-GB"/>
        </w:rPr>
        <w:t>,</w:t>
      </w:r>
      <w:r w:rsidRPr="0050631C">
        <w:rPr>
          <w:rFonts w:ascii="Book Antiqua" w:hAnsi="Book Antiqua"/>
          <w:lang w:val="en-GB"/>
        </w:rPr>
        <w:t xml:space="preserve"> </w:t>
      </w:r>
      <w:r w:rsidR="00DD58AD" w:rsidRPr="0050631C">
        <w:rPr>
          <w:rFonts w:ascii="Book Antiqua" w:hAnsi="Book Antiqua"/>
          <w:lang w:val="en-GB"/>
        </w:rPr>
        <w:t xml:space="preserve">is an assessment of </w:t>
      </w:r>
      <w:r w:rsidR="00E76D9D" w:rsidRPr="0050631C">
        <w:rPr>
          <w:rFonts w:ascii="Book Antiqua" w:hAnsi="Book Antiqua"/>
          <w:lang w:val="en-GB"/>
        </w:rPr>
        <w:t>patients’ level of oral intake.</w:t>
      </w:r>
      <w:r w:rsidR="00DD58AD" w:rsidRPr="0050631C">
        <w:rPr>
          <w:rFonts w:ascii="Book Antiqua" w:hAnsi="Book Antiqua"/>
          <w:lang w:val="en-GB"/>
        </w:rPr>
        <w:t xml:space="preserve"> </w:t>
      </w:r>
      <w:r w:rsidR="00C7320F" w:rsidRPr="0050631C">
        <w:rPr>
          <w:rFonts w:ascii="Book Antiqua" w:hAnsi="Book Antiqua"/>
          <w:lang w:val="en-GB"/>
        </w:rPr>
        <w:t xml:space="preserve">To ensure correct evaluation of </w:t>
      </w:r>
      <w:r w:rsidR="00996FD1" w:rsidRPr="0050631C">
        <w:rPr>
          <w:rFonts w:ascii="Book Antiqua" w:hAnsi="Book Antiqua"/>
          <w:lang w:val="en-GB"/>
        </w:rPr>
        <w:t>effective palliation</w:t>
      </w:r>
      <w:r w:rsidR="00194F82" w:rsidRPr="0050631C">
        <w:rPr>
          <w:rFonts w:ascii="Book Antiqua" w:hAnsi="Book Antiqua"/>
          <w:lang w:val="en-GB"/>
        </w:rPr>
        <w:t>,</w:t>
      </w:r>
      <w:r w:rsidR="00C7320F" w:rsidRPr="0050631C">
        <w:rPr>
          <w:rFonts w:ascii="Book Antiqua" w:hAnsi="Book Antiqua"/>
          <w:lang w:val="en-GB"/>
        </w:rPr>
        <w:t xml:space="preserve"> we </w:t>
      </w:r>
      <w:r w:rsidR="00DD58AD" w:rsidRPr="0050631C">
        <w:rPr>
          <w:rFonts w:ascii="Book Antiqua" w:hAnsi="Book Antiqua"/>
          <w:lang w:val="en-GB"/>
        </w:rPr>
        <w:t xml:space="preserve">included </w:t>
      </w:r>
      <w:r w:rsidR="00B90194" w:rsidRPr="0050631C">
        <w:rPr>
          <w:rFonts w:ascii="Book Antiqua" w:hAnsi="Book Antiqua"/>
          <w:lang w:val="en-GB"/>
        </w:rPr>
        <w:t xml:space="preserve">discharge from hospital without </w:t>
      </w:r>
      <w:r w:rsidR="00DD58AD" w:rsidRPr="0050631C">
        <w:rPr>
          <w:rFonts w:ascii="Book Antiqua" w:hAnsi="Book Antiqua"/>
          <w:lang w:val="en-GB"/>
        </w:rPr>
        <w:t>additional parenteral nutrition in our</w:t>
      </w:r>
      <w:r w:rsidR="00996FD1" w:rsidRPr="0050631C">
        <w:rPr>
          <w:rFonts w:ascii="Book Antiqua" w:hAnsi="Book Antiqua"/>
          <w:lang w:val="en-GB"/>
        </w:rPr>
        <w:t xml:space="preserve"> definition of clinical success. As there are other reasons for parenteral nutrition </w:t>
      </w:r>
      <w:r w:rsidR="00A03EC7" w:rsidRPr="0050631C">
        <w:rPr>
          <w:rFonts w:ascii="Book Antiqua" w:hAnsi="Book Antiqua"/>
          <w:lang w:val="en-GB"/>
        </w:rPr>
        <w:t xml:space="preserve">than </w:t>
      </w:r>
      <w:r w:rsidR="00996FD1" w:rsidRPr="0050631C">
        <w:rPr>
          <w:rFonts w:ascii="Book Antiqua" w:hAnsi="Book Antiqua"/>
          <w:lang w:val="en-GB"/>
        </w:rPr>
        <w:t>intolerance of oral intake</w:t>
      </w:r>
      <w:r w:rsidR="00A03EC7" w:rsidRPr="0050631C">
        <w:rPr>
          <w:rFonts w:ascii="Book Antiqua" w:hAnsi="Book Antiqua"/>
          <w:lang w:val="en-GB"/>
        </w:rPr>
        <w:t xml:space="preserve"> (</w:t>
      </w:r>
      <w:r w:rsidR="00A03EC7" w:rsidRPr="00837752">
        <w:rPr>
          <w:rFonts w:ascii="Book Antiqua" w:hAnsi="Book Antiqua"/>
          <w:i/>
          <w:lang w:val="en-GB"/>
        </w:rPr>
        <w:t>e.g.</w:t>
      </w:r>
      <w:r w:rsidR="00A03EC7" w:rsidRPr="0050631C">
        <w:rPr>
          <w:rFonts w:ascii="Book Antiqua" w:hAnsi="Book Antiqua"/>
          <w:lang w:val="en-GB"/>
        </w:rPr>
        <w:t xml:space="preserve"> </w:t>
      </w:r>
      <w:r w:rsidR="007C5707" w:rsidRPr="0050631C">
        <w:rPr>
          <w:rFonts w:ascii="Book Antiqua" w:hAnsi="Book Antiqua"/>
          <w:lang w:val="en-GB"/>
        </w:rPr>
        <w:t>tumo</w:t>
      </w:r>
      <w:r w:rsidR="00DF5141" w:rsidRPr="0050631C">
        <w:rPr>
          <w:rFonts w:ascii="Book Antiqua" w:hAnsi="Book Antiqua"/>
          <w:lang w:val="en-GB"/>
        </w:rPr>
        <w:t>r</w:t>
      </w:r>
      <w:r w:rsidR="005204D0" w:rsidRPr="0050631C">
        <w:rPr>
          <w:rFonts w:ascii="Book Antiqua" w:hAnsi="Book Antiqua"/>
          <w:lang w:val="en-GB"/>
        </w:rPr>
        <w:t xml:space="preserve"> cachexia)</w:t>
      </w:r>
      <w:r w:rsidR="00C1398D" w:rsidRPr="0050631C">
        <w:rPr>
          <w:rFonts w:ascii="Book Antiqua" w:hAnsi="Book Antiqua"/>
          <w:lang w:val="en-GB"/>
        </w:rPr>
        <w:t>,</w:t>
      </w:r>
      <w:r w:rsidR="005204D0" w:rsidRPr="0050631C">
        <w:rPr>
          <w:rFonts w:ascii="Book Antiqua" w:hAnsi="Book Antiqua"/>
          <w:lang w:val="en-GB"/>
        </w:rPr>
        <w:t xml:space="preserve"> we had to accept</w:t>
      </w:r>
      <w:r w:rsidR="0092028C" w:rsidRPr="0050631C">
        <w:rPr>
          <w:rFonts w:ascii="Book Antiqua" w:hAnsi="Book Antiqua"/>
          <w:lang w:val="en-GB"/>
        </w:rPr>
        <w:t xml:space="preserve"> the risk of</w:t>
      </w:r>
      <w:r w:rsidR="005204D0" w:rsidRPr="0050631C">
        <w:rPr>
          <w:rFonts w:ascii="Book Antiqua" w:hAnsi="Book Antiqua"/>
          <w:lang w:val="en-GB"/>
        </w:rPr>
        <w:t xml:space="preserve"> misclassification</w:t>
      </w:r>
      <w:r w:rsidR="00A03EC7" w:rsidRPr="0050631C">
        <w:rPr>
          <w:rFonts w:ascii="Book Antiqua" w:hAnsi="Book Antiqua"/>
          <w:lang w:val="en-GB"/>
        </w:rPr>
        <w:t xml:space="preserve"> of effectively palliated patients.</w:t>
      </w:r>
      <w:r w:rsidR="005204D0" w:rsidRPr="0050631C">
        <w:rPr>
          <w:rFonts w:ascii="Book Antiqua" w:hAnsi="Book Antiqua"/>
          <w:lang w:val="en-GB"/>
        </w:rPr>
        <w:t xml:space="preserve"> </w:t>
      </w:r>
      <w:r w:rsidR="00C7320F" w:rsidRPr="0050631C">
        <w:rPr>
          <w:rFonts w:ascii="Book Antiqua" w:hAnsi="Book Antiqua"/>
          <w:lang w:val="en-GB"/>
        </w:rPr>
        <w:t xml:space="preserve">For </w:t>
      </w:r>
      <w:r w:rsidR="005204D0" w:rsidRPr="0050631C">
        <w:rPr>
          <w:rFonts w:ascii="Book Antiqua" w:hAnsi="Book Antiqua"/>
          <w:lang w:val="en-GB"/>
        </w:rPr>
        <w:t>our</w:t>
      </w:r>
      <w:r w:rsidR="00C7320F" w:rsidRPr="0050631C">
        <w:rPr>
          <w:rFonts w:ascii="Book Antiqua" w:hAnsi="Book Antiqua"/>
          <w:lang w:val="en-GB"/>
        </w:rPr>
        <w:t xml:space="preserve"> purposes, we were</w:t>
      </w:r>
      <w:r w:rsidR="005204D0" w:rsidRPr="0050631C">
        <w:rPr>
          <w:rFonts w:ascii="Book Antiqua" w:hAnsi="Book Antiqua"/>
          <w:lang w:val="en-GB"/>
        </w:rPr>
        <w:t xml:space="preserve"> more</w:t>
      </w:r>
      <w:r w:rsidR="00C7320F" w:rsidRPr="0050631C">
        <w:rPr>
          <w:rFonts w:ascii="Book Antiqua" w:hAnsi="Book Antiqua"/>
          <w:lang w:val="en-GB"/>
        </w:rPr>
        <w:t xml:space="preserve"> concerned about</w:t>
      </w:r>
      <w:r w:rsidR="005204D0" w:rsidRPr="0050631C">
        <w:rPr>
          <w:rFonts w:ascii="Book Antiqua" w:hAnsi="Book Antiqua"/>
          <w:lang w:val="en-GB"/>
        </w:rPr>
        <w:t xml:space="preserve"> </w:t>
      </w:r>
      <w:r w:rsidR="00C7320F" w:rsidRPr="0050631C">
        <w:rPr>
          <w:rFonts w:ascii="Book Antiqua" w:hAnsi="Book Antiqua"/>
          <w:lang w:val="en-GB"/>
        </w:rPr>
        <w:t xml:space="preserve">the specificity </w:t>
      </w:r>
      <w:r w:rsidR="005204D0" w:rsidRPr="0050631C">
        <w:rPr>
          <w:rFonts w:ascii="Book Antiqua" w:hAnsi="Book Antiqua"/>
          <w:lang w:val="en-GB"/>
        </w:rPr>
        <w:t>of clin</w:t>
      </w:r>
      <w:r w:rsidR="0092028C" w:rsidRPr="0050631C">
        <w:rPr>
          <w:rFonts w:ascii="Book Antiqua" w:hAnsi="Book Antiqua"/>
          <w:lang w:val="en-GB"/>
        </w:rPr>
        <w:t>i</w:t>
      </w:r>
      <w:r w:rsidR="005204D0" w:rsidRPr="0050631C">
        <w:rPr>
          <w:rFonts w:ascii="Book Antiqua" w:hAnsi="Book Antiqua"/>
          <w:lang w:val="en-GB"/>
        </w:rPr>
        <w:t>cal success, as</w:t>
      </w:r>
      <w:r w:rsidR="00C7320F" w:rsidRPr="0050631C">
        <w:rPr>
          <w:rFonts w:ascii="Book Antiqua" w:hAnsi="Book Antiqua"/>
          <w:lang w:val="en-GB"/>
        </w:rPr>
        <w:t xml:space="preserve"> we wanted to ensure </w:t>
      </w:r>
      <w:r w:rsidR="005204D0" w:rsidRPr="0050631C">
        <w:rPr>
          <w:rFonts w:ascii="Book Antiqua" w:hAnsi="Book Antiqua"/>
          <w:lang w:val="en-GB"/>
        </w:rPr>
        <w:t>correct evaluation of effective palliation.</w:t>
      </w:r>
    </w:p>
    <w:p w14:paraId="554B6AE6" w14:textId="35909005" w:rsidR="005204D0" w:rsidRPr="0050631C" w:rsidRDefault="006903DF"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Last, all data was collected from patients` medical records. We did not perform interviews, so we cannot rule out that some patients</w:t>
      </w:r>
      <w:r w:rsidR="00495456" w:rsidRPr="0050631C">
        <w:rPr>
          <w:rFonts w:ascii="Book Antiqua" w:hAnsi="Book Antiqua"/>
          <w:lang w:val="en-GB"/>
        </w:rPr>
        <w:t xml:space="preserve"> experiencing stent failure we</w:t>
      </w:r>
      <w:r w:rsidR="009A1E8A" w:rsidRPr="0050631C">
        <w:rPr>
          <w:rFonts w:ascii="Book Antiqua" w:hAnsi="Book Antiqua"/>
          <w:lang w:val="en-GB"/>
        </w:rPr>
        <w:t>re treated in other hospitals. As our results for reinterventions are consistent with literature and overall survival was short</w:t>
      </w:r>
      <w:r w:rsidR="00B84F45" w:rsidRPr="0050631C">
        <w:rPr>
          <w:rFonts w:ascii="Book Antiqua" w:hAnsi="Book Antiqua"/>
          <w:lang w:val="en-GB"/>
        </w:rPr>
        <w:t xml:space="preserve">, we do not believe that </w:t>
      </w:r>
      <w:r w:rsidR="009A1E8A" w:rsidRPr="0050631C">
        <w:rPr>
          <w:rFonts w:ascii="Book Antiqua" w:hAnsi="Book Antiqua"/>
          <w:lang w:val="en-GB"/>
        </w:rPr>
        <w:t>this applies to a relevant rate of cases</w:t>
      </w:r>
      <w:r w:rsidR="00E200C3" w:rsidRPr="0050631C">
        <w:rPr>
          <w:rFonts w:ascii="Book Antiqua" w:hAnsi="Book Antiqua"/>
          <w:lang w:val="en-GB"/>
        </w:rPr>
        <w:fldChar w:fldCharType="begin">
          <w:fldData xml:space="preserve">PEVuZE5vdGU+PENpdGU+PEF1dGhvcj5NZW5kZWxzb2huPC9BdXRob3I+PFllYXI+MjAxMTwvWWVh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</w:fldData>
        </w:fldChar>
      </w:r>
      <w:r w:rsidR="00BA4AA1" w:rsidRPr="0050631C">
        <w:rPr>
          <w:rFonts w:ascii="Book Antiqua" w:hAnsi="Book Antiqua"/>
          <w:lang w:val="en-GB"/>
        </w:rPr>
        <w:instrText xml:space="preserve"> ADDIN EN.CITE </w:instrText>
      </w:r>
      <w:r w:rsidR="00BA4AA1" w:rsidRPr="0050631C">
        <w:rPr>
          <w:rFonts w:ascii="Book Antiqua" w:hAnsi="Book Antiqua"/>
          <w:lang w:val="en-GB"/>
        </w:rPr>
        <w:fldChar w:fldCharType="begin">
          <w:fldData xml:space="preserve">PEVuZE5vdGU+PENpdGU+PEF1dGhvcj5NZW5kZWxzb2huPC9BdXRob3I+PFllYXI+MjAxMTwvWWVh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</w:fldData>
        </w:fldChar>
      </w:r>
      <w:r w:rsidR="00BA4AA1" w:rsidRPr="0050631C">
        <w:rPr>
          <w:rFonts w:ascii="Book Antiqua" w:hAnsi="Book Antiqua"/>
          <w:lang w:val="en-GB"/>
        </w:rPr>
        <w:instrText xml:space="preserve"> ADDIN EN.CITE.DATA </w:instrText>
      </w:r>
      <w:r w:rsidR="00BA4AA1" w:rsidRPr="0050631C">
        <w:rPr>
          <w:rFonts w:ascii="Book Antiqua" w:hAnsi="Book Antiqua"/>
          <w:lang w:val="en-GB"/>
        </w:rPr>
      </w:r>
      <w:r w:rsidR="00BA4AA1" w:rsidRPr="0050631C">
        <w:rPr>
          <w:rFonts w:ascii="Book Antiqua" w:hAnsi="Book Antiqua"/>
          <w:lang w:val="en-GB"/>
        </w:rPr>
        <w:fldChar w:fldCharType="end"/>
      </w:r>
      <w:r w:rsidR="00E200C3" w:rsidRPr="0050631C">
        <w:rPr>
          <w:rFonts w:ascii="Book Antiqua" w:hAnsi="Book Antiqua"/>
          <w:lang w:val="en-GB"/>
        </w:rPr>
      </w:r>
      <w:r w:rsidR="00E200C3" w:rsidRPr="0050631C">
        <w:rPr>
          <w:rFonts w:ascii="Book Antiqua" w:hAnsi="Book Antiqua"/>
          <w:lang w:val="en-GB"/>
        </w:rPr>
        <w:fldChar w:fldCharType="separate"/>
      </w:r>
      <w:r w:rsidR="00837752">
        <w:rPr>
          <w:rFonts w:ascii="Book Antiqua" w:hAnsi="Book Antiqua"/>
          <w:noProof/>
          <w:vertAlign w:val="superscript"/>
          <w:lang w:val="en-GB"/>
        </w:rPr>
        <w:t>[2,13,18,24,</w:t>
      </w:r>
      <w:r w:rsidR="00BA4AA1" w:rsidRPr="0050631C">
        <w:rPr>
          <w:rFonts w:ascii="Book Antiqua" w:hAnsi="Book Antiqua"/>
          <w:noProof/>
          <w:vertAlign w:val="superscript"/>
          <w:lang w:val="en-GB"/>
        </w:rPr>
        <w:t>29]</w:t>
      </w:r>
      <w:r w:rsidR="00E200C3" w:rsidRPr="0050631C">
        <w:rPr>
          <w:rFonts w:ascii="Book Antiqua" w:hAnsi="Book Antiqua"/>
          <w:lang w:val="en-GB"/>
        </w:rPr>
        <w:fldChar w:fldCharType="end"/>
      </w:r>
      <w:r w:rsidR="00957B3C" w:rsidRPr="0050631C">
        <w:rPr>
          <w:rFonts w:ascii="Book Antiqua" w:hAnsi="Book Antiqua"/>
          <w:lang w:val="en-GB"/>
        </w:rPr>
        <w:t>.</w:t>
      </w:r>
    </w:p>
    <w:p w14:paraId="3B9CC8F1" w14:textId="77777777" w:rsidR="008B109E" w:rsidRPr="0050631C" w:rsidRDefault="00A01C95"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 xml:space="preserve">Although this study had some limitations, we </w:t>
      </w:r>
      <w:r w:rsidR="00676EFC" w:rsidRPr="0050631C">
        <w:rPr>
          <w:rFonts w:ascii="Book Antiqua" w:hAnsi="Book Antiqua"/>
          <w:lang w:val="en-GB"/>
        </w:rPr>
        <w:t xml:space="preserve">showed for the first time </w:t>
      </w:r>
      <w:r w:rsidR="00AF355D" w:rsidRPr="0050631C">
        <w:rPr>
          <w:rFonts w:ascii="Book Antiqua" w:hAnsi="Book Antiqua"/>
          <w:lang w:val="en-GB"/>
        </w:rPr>
        <w:t>a significant</w:t>
      </w:r>
      <w:r w:rsidRPr="0050631C">
        <w:rPr>
          <w:rFonts w:ascii="Book Antiqua" w:hAnsi="Book Antiqua"/>
          <w:lang w:val="en-GB"/>
        </w:rPr>
        <w:t xml:space="preserve"> impact of carcinomatosis on clinical success of SEMS insertion</w:t>
      </w:r>
      <w:r w:rsidR="000C1D00" w:rsidRPr="0050631C">
        <w:rPr>
          <w:rFonts w:ascii="Book Antiqua" w:hAnsi="Book Antiqua"/>
          <w:lang w:val="en-GB"/>
        </w:rPr>
        <w:t xml:space="preserve"> in a western population. </w:t>
      </w:r>
      <w:r w:rsidR="00676CBE" w:rsidRPr="0050631C">
        <w:rPr>
          <w:rFonts w:ascii="Book Antiqua" w:hAnsi="Book Antiqua"/>
          <w:lang w:val="en-GB"/>
        </w:rPr>
        <w:t>In contrast to previous studies</w:t>
      </w:r>
      <w:r w:rsidR="00194F82" w:rsidRPr="0050631C">
        <w:rPr>
          <w:rFonts w:ascii="Book Antiqua" w:hAnsi="Book Antiqua"/>
          <w:lang w:val="en-GB"/>
        </w:rPr>
        <w:t>,</w:t>
      </w:r>
      <w:r w:rsidR="00676CBE" w:rsidRPr="0050631C">
        <w:rPr>
          <w:rFonts w:ascii="Book Antiqua" w:hAnsi="Book Antiqua"/>
          <w:lang w:val="en-GB"/>
        </w:rPr>
        <w:t xml:space="preserve"> only one type of SEMS was included.</w:t>
      </w:r>
    </w:p>
    <w:p w14:paraId="08D5A9A9" w14:textId="4040AC5F" w:rsidR="001A5A40" w:rsidRPr="0050631C" w:rsidRDefault="00544278" w:rsidP="00837752">
      <w:pPr>
        <w:widowControl w:val="0"/>
        <w:autoSpaceDE w:val="0"/>
        <w:autoSpaceDN w:val="0"/>
        <w:adjustRightInd w:val="0"/>
        <w:snapToGrid w:val="0"/>
        <w:spacing w:line="360" w:lineRule="auto"/>
        <w:ind w:right="284" w:firstLineChars="100" w:firstLine="240"/>
        <w:jc w:val="both"/>
        <w:rPr>
          <w:rFonts w:ascii="Book Antiqua" w:hAnsi="Book Antiqua"/>
          <w:lang w:val="en-GB"/>
        </w:rPr>
      </w:pPr>
      <w:r w:rsidRPr="0050631C">
        <w:rPr>
          <w:rFonts w:ascii="Book Antiqua" w:hAnsi="Book Antiqua"/>
          <w:lang w:val="en-GB"/>
        </w:rPr>
        <w:t>In c</w:t>
      </w:r>
      <w:r w:rsidR="003D6108" w:rsidRPr="0050631C">
        <w:rPr>
          <w:rFonts w:ascii="Book Antiqua" w:hAnsi="Book Antiqua"/>
          <w:lang w:val="en-GB"/>
        </w:rPr>
        <w:t xml:space="preserve">onclusion, </w:t>
      </w:r>
      <w:r w:rsidR="009056D9" w:rsidRPr="0050631C">
        <w:rPr>
          <w:rFonts w:ascii="Book Antiqua" w:hAnsi="Book Antiqua"/>
          <w:lang w:val="en-GB"/>
        </w:rPr>
        <w:t xml:space="preserve">despite differences in clinical success, </w:t>
      </w:r>
      <w:r w:rsidR="00AF355D" w:rsidRPr="0050631C">
        <w:rPr>
          <w:rFonts w:ascii="Book Antiqua" w:hAnsi="Book Antiqua"/>
          <w:lang w:val="en-GB"/>
        </w:rPr>
        <w:t xml:space="preserve">we believe that SEMS are a reasonable treatment option </w:t>
      </w:r>
      <w:r w:rsidR="00985D4B" w:rsidRPr="0050631C">
        <w:rPr>
          <w:rFonts w:ascii="Book Antiqua" w:hAnsi="Book Antiqua"/>
          <w:lang w:val="en-GB"/>
        </w:rPr>
        <w:t>for</w:t>
      </w:r>
      <w:r w:rsidR="00AF355D" w:rsidRPr="0050631C">
        <w:rPr>
          <w:rFonts w:ascii="Book Antiqua" w:hAnsi="Book Antiqua"/>
          <w:lang w:val="en-GB"/>
        </w:rPr>
        <w:t xml:space="preserve"> patients with GOO and peritoneal disease.</w:t>
      </w:r>
      <w:r w:rsidR="00C92CE9" w:rsidRPr="0050631C">
        <w:rPr>
          <w:rFonts w:ascii="Book Antiqua" w:hAnsi="Book Antiqua"/>
          <w:lang w:val="en-GB"/>
        </w:rPr>
        <w:t xml:space="preserve"> There are limited therapeutic options and, although lower than in patients without PC, we reach</w:t>
      </w:r>
      <w:r w:rsidR="007B7ED2" w:rsidRPr="0050631C">
        <w:rPr>
          <w:rFonts w:ascii="Book Antiqua" w:hAnsi="Book Antiqua"/>
          <w:lang w:val="en-GB"/>
        </w:rPr>
        <w:t>ed</w:t>
      </w:r>
      <w:r w:rsidR="00C92CE9" w:rsidRPr="0050631C">
        <w:rPr>
          <w:rFonts w:ascii="Book Antiqua" w:hAnsi="Book Antiqua"/>
          <w:lang w:val="en-GB"/>
        </w:rPr>
        <w:t xml:space="preserve"> </w:t>
      </w:r>
      <w:r w:rsidR="00E3620E" w:rsidRPr="0050631C">
        <w:rPr>
          <w:rFonts w:ascii="Book Antiqua" w:hAnsi="Book Antiqua"/>
          <w:lang w:val="en-GB"/>
        </w:rPr>
        <w:t>a clin</w:t>
      </w:r>
      <w:r w:rsidR="00C92CE9" w:rsidRPr="0050631C">
        <w:rPr>
          <w:rFonts w:ascii="Book Antiqua" w:hAnsi="Book Antiqua"/>
          <w:lang w:val="en-GB"/>
        </w:rPr>
        <w:t>ical success</w:t>
      </w:r>
      <w:r w:rsidR="0013796C" w:rsidRPr="0050631C">
        <w:rPr>
          <w:rFonts w:ascii="Book Antiqua" w:hAnsi="Book Antiqua"/>
          <w:lang w:val="en-GB"/>
        </w:rPr>
        <w:t xml:space="preserve"> rate of at least 66.</w:t>
      </w:r>
      <w:r w:rsidR="00C92CE9" w:rsidRPr="0050631C">
        <w:rPr>
          <w:rFonts w:ascii="Book Antiqua" w:hAnsi="Book Antiqua"/>
          <w:lang w:val="en-GB"/>
        </w:rPr>
        <w:t>7</w:t>
      </w:r>
      <w:r w:rsidR="00E3620E" w:rsidRPr="0050631C">
        <w:rPr>
          <w:rFonts w:ascii="Book Antiqua" w:hAnsi="Book Antiqua"/>
          <w:lang w:val="en-GB"/>
        </w:rPr>
        <w:t>%</w:t>
      </w:r>
      <w:r w:rsidR="00C92CE9" w:rsidRPr="0050631C">
        <w:rPr>
          <w:rFonts w:ascii="Book Antiqua" w:hAnsi="Book Antiqua"/>
          <w:lang w:val="en-GB"/>
        </w:rPr>
        <w:t xml:space="preserve">. </w:t>
      </w:r>
      <w:r w:rsidR="001A5A40" w:rsidRPr="0050631C">
        <w:rPr>
          <w:rFonts w:ascii="Book Antiqua" w:hAnsi="Book Antiqua"/>
          <w:lang w:val="en-GB"/>
        </w:rPr>
        <w:t>Given the fact that alternatives might impair quality of life</w:t>
      </w:r>
      <w:r w:rsidR="00FA364A" w:rsidRPr="0050631C">
        <w:rPr>
          <w:rFonts w:ascii="Book Antiqua" w:hAnsi="Book Antiqua"/>
          <w:lang w:val="en-GB"/>
        </w:rPr>
        <w:t>, that clincal success rate is acceptable and complications are rare</w:t>
      </w:r>
      <w:r w:rsidR="00487D6E" w:rsidRPr="0050631C">
        <w:rPr>
          <w:rFonts w:ascii="Book Antiqua" w:hAnsi="Book Antiqua"/>
          <w:lang w:val="en-GB"/>
        </w:rPr>
        <w:t xml:space="preserve">, </w:t>
      </w:r>
      <w:r w:rsidR="00A52213" w:rsidRPr="0050631C">
        <w:rPr>
          <w:rFonts w:ascii="Book Antiqua" w:hAnsi="Book Antiqua"/>
          <w:lang w:val="en-GB"/>
        </w:rPr>
        <w:t xml:space="preserve">we do not regard </w:t>
      </w:r>
      <w:r w:rsidR="00EB49AA" w:rsidRPr="0050631C">
        <w:rPr>
          <w:rFonts w:ascii="Book Antiqua" w:hAnsi="Book Antiqua"/>
          <w:lang w:val="en-GB"/>
        </w:rPr>
        <w:t>c</w:t>
      </w:r>
      <w:r w:rsidR="00A52213" w:rsidRPr="0050631C">
        <w:rPr>
          <w:rFonts w:ascii="Book Antiqua" w:hAnsi="Book Antiqua"/>
          <w:lang w:val="en-GB"/>
        </w:rPr>
        <w:t xml:space="preserve">arcinomatosis </w:t>
      </w:r>
      <w:r w:rsidR="00EB49AA" w:rsidRPr="0050631C">
        <w:rPr>
          <w:rFonts w:ascii="Book Antiqua" w:hAnsi="Book Antiqua"/>
          <w:lang w:val="en-GB"/>
        </w:rPr>
        <w:t>to be a contraindication to enteral stenting</w:t>
      </w:r>
      <w:r w:rsidR="00A52213" w:rsidRPr="0050631C">
        <w:rPr>
          <w:rFonts w:ascii="Book Antiqua" w:hAnsi="Book Antiqua"/>
          <w:lang w:val="en-GB"/>
        </w:rPr>
        <w:t>.</w:t>
      </w:r>
      <w:r w:rsidR="00E26AB1" w:rsidRPr="0050631C">
        <w:rPr>
          <w:rFonts w:ascii="Book Antiqua" w:hAnsi="Book Antiqua"/>
          <w:lang w:val="en-GB"/>
        </w:rPr>
        <w:t xml:space="preserve"> Nevertheless, </w:t>
      </w:r>
      <w:r w:rsidR="00123C1C" w:rsidRPr="0050631C">
        <w:rPr>
          <w:rFonts w:ascii="Book Antiqua" w:hAnsi="Book Antiqua"/>
          <w:lang w:val="en-GB"/>
        </w:rPr>
        <w:t>the</w:t>
      </w:r>
      <w:r w:rsidR="00E26AB1" w:rsidRPr="0050631C">
        <w:rPr>
          <w:rFonts w:ascii="Book Antiqua" w:hAnsi="Book Antiqua"/>
          <w:lang w:val="en-GB"/>
        </w:rPr>
        <w:t xml:space="preserve"> </w:t>
      </w:r>
      <w:r w:rsidR="00E26AB1" w:rsidRPr="0050631C">
        <w:rPr>
          <w:rFonts w:ascii="Book Antiqua" w:hAnsi="Book Antiqua"/>
          <w:lang w:val="en-GB"/>
        </w:rPr>
        <w:lastRenderedPageBreak/>
        <w:t>lower clinical success rate has to be considered and SEMS placement needs to be critically</w:t>
      </w:r>
      <w:r w:rsidR="001E6E9D" w:rsidRPr="0050631C">
        <w:rPr>
          <w:rFonts w:ascii="Book Antiqua" w:hAnsi="Book Antiqua"/>
          <w:lang w:val="en-GB"/>
        </w:rPr>
        <w:t xml:space="preserve"> evaluated in every case of PC a</w:t>
      </w:r>
      <w:r w:rsidR="00E26AB1" w:rsidRPr="0050631C">
        <w:rPr>
          <w:rFonts w:ascii="Book Antiqua" w:hAnsi="Book Antiqua"/>
          <w:lang w:val="en-GB"/>
        </w:rPr>
        <w:t>nd GOO.</w:t>
      </w:r>
    </w:p>
    <w:p w14:paraId="07DA5F49" w14:textId="77777777" w:rsidR="00535559" w:rsidRPr="0050631C" w:rsidRDefault="00535559" w:rsidP="0050631C">
      <w:pPr>
        <w:widowControl w:val="0"/>
        <w:autoSpaceDE w:val="0"/>
        <w:autoSpaceDN w:val="0"/>
        <w:adjustRightInd w:val="0"/>
        <w:snapToGrid w:val="0"/>
        <w:spacing w:line="360" w:lineRule="auto"/>
        <w:ind w:left="284" w:right="284"/>
        <w:jc w:val="both"/>
        <w:rPr>
          <w:rFonts w:ascii="Book Antiqua" w:hAnsi="Book Antiqua"/>
          <w:lang w:val="en-GB"/>
        </w:rPr>
      </w:pPr>
    </w:p>
    <w:p w14:paraId="26ED36B1" w14:textId="77777777" w:rsidR="00B702DE" w:rsidRPr="0050631C" w:rsidRDefault="00B702DE" w:rsidP="00837752">
      <w:pPr>
        <w:widowControl w:val="0"/>
        <w:snapToGrid w:val="0"/>
        <w:spacing w:line="360" w:lineRule="auto"/>
        <w:ind w:right="284"/>
        <w:jc w:val="both"/>
        <w:rPr>
          <w:rFonts w:ascii="Book Antiqua" w:hAnsi="Book Antiqua"/>
          <w:b/>
        </w:rPr>
      </w:pPr>
      <w:bookmarkStart w:id="55" w:name="OLE_LINK677"/>
      <w:bookmarkStart w:id="56" w:name="OLE_LINK678"/>
      <w:bookmarkStart w:id="57" w:name="OLE_LINK733"/>
      <w:bookmarkStart w:id="58" w:name="OLE_LINK861"/>
      <w:r w:rsidRPr="0050631C">
        <w:rPr>
          <w:rFonts w:ascii="Book Antiqua" w:hAnsi="Book Antiqua"/>
          <w:b/>
        </w:rPr>
        <w:t>COMMENTS</w:t>
      </w:r>
    </w:p>
    <w:p w14:paraId="7557DCB8" w14:textId="77777777" w:rsidR="00B702DE" w:rsidRPr="0050631C" w:rsidRDefault="00B702DE" w:rsidP="00837752">
      <w:pPr>
        <w:widowControl w:val="0"/>
        <w:autoSpaceDE w:val="0"/>
        <w:autoSpaceDN w:val="0"/>
        <w:adjustRightInd w:val="0"/>
        <w:snapToGrid w:val="0"/>
        <w:spacing w:line="360" w:lineRule="auto"/>
        <w:ind w:right="284"/>
        <w:jc w:val="both"/>
        <w:rPr>
          <w:rFonts w:ascii="Book Antiqua" w:hAnsi="Book Antiqua" w:cs="Book Antiqua"/>
          <w:b/>
          <w:i/>
          <w:iCs/>
        </w:rPr>
      </w:pPr>
      <w:bookmarkStart w:id="59" w:name="OLE_LINK729"/>
      <w:bookmarkStart w:id="60" w:name="OLE_LINK730"/>
      <w:r w:rsidRPr="0050631C">
        <w:rPr>
          <w:rFonts w:ascii="Book Antiqua" w:hAnsi="Book Antiqua" w:cs="Book Antiqua"/>
          <w:b/>
          <w:i/>
          <w:iCs/>
        </w:rPr>
        <w:t>Background</w:t>
      </w:r>
    </w:p>
    <w:p w14:paraId="46BB766E" w14:textId="6E6B0A35" w:rsidR="00B702DE" w:rsidRPr="0050631C" w:rsidRDefault="00495A21" w:rsidP="00837752">
      <w:pPr>
        <w:widowControl w:val="0"/>
        <w:autoSpaceDE w:val="0"/>
        <w:autoSpaceDN w:val="0"/>
        <w:adjustRightInd w:val="0"/>
        <w:snapToGrid w:val="0"/>
        <w:spacing w:line="360" w:lineRule="auto"/>
        <w:ind w:right="284"/>
        <w:jc w:val="both"/>
        <w:rPr>
          <w:rFonts w:ascii="Book Antiqua" w:hAnsi="Book Antiqua"/>
          <w:lang w:val="en-GB"/>
        </w:rPr>
      </w:pPr>
      <w:r w:rsidRPr="0050631C">
        <w:rPr>
          <w:rFonts w:ascii="Book Antiqua" w:hAnsi="Book Antiqua"/>
          <w:lang w:val="en-GB"/>
        </w:rPr>
        <w:t xml:space="preserve">Gastric outlet obstruction (GOO) is a frequent complication of advanced gastric and pancreaticobiliary cancer. Over the last decade endoscopic placement of self-expanding metal stents (SEMS) has increasingly been used to treat malignant GOO. </w:t>
      </w:r>
      <w:r w:rsidR="00156B57" w:rsidRPr="0050631C">
        <w:rPr>
          <w:rFonts w:ascii="Book Antiqua" w:hAnsi="Book Antiqua"/>
          <w:lang w:val="en-GB"/>
        </w:rPr>
        <w:t>Given the risk of multifocal obstruction and reduced gastrointestinal motility, peritoneal carcinomatosis (PC) has been generally considered a relative contraindication to SEMS placement.</w:t>
      </w:r>
    </w:p>
    <w:p w14:paraId="75EA7479" w14:textId="77777777" w:rsidR="00420DEB" w:rsidRPr="0050631C" w:rsidRDefault="00420DEB" w:rsidP="0050631C">
      <w:pPr>
        <w:widowControl w:val="0"/>
        <w:autoSpaceDE w:val="0"/>
        <w:autoSpaceDN w:val="0"/>
        <w:adjustRightInd w:val="0"/>
        <w:snapToGrid w:val="0"/>
        <w:spacing w:line="360" w:lineRule="auto"/>
        <w:ind w:left="284" w:right="284"/>
        <w:jc w:val="both"/>
        <w:rPr>
          <w:rFonts w:ascii="Book Antiqua" w:hAnsi="Book Antiqua" w:cs="Book Antiqua"/>
          <w:b/>
          <w:i/>
          <w:iCs/>
        </w:rPr>
      </w:pPr>
    </w:p>
    <w:p w14:paraId="20BB2FE8" w14:textId="77777777" w:rsidR="00B702DE" w:rsidRPr="0050631C" w:rsidRDefault="00B702DE" w:rsidP="00837752">
      <w:pPr>
        <w:widowControl w:val="0"/>
        <w:autoSpaceDE w:val="0"/>
        <w:autoSpaceDN w:val="0"/>
        <w:adjustRightInd w:val="0"/>
        <w:snapToGrid w:val="0"/>
        <w:spacing w:line="360" w:lineRule="auto"/>
        <w:ind w:right="284"/>
        <w:jc w:val="both"/>
        <w:rPr>
          <w:rFonts w:ascii="Book Antiqua" w:hAnsi="Book Antiqua" w:cs="Book Antiqua"/>
          <w:b/>
          <w:i/>
          <w:iCs/>
        </w:rPr>
      </w:pPr>
      <w:r w:rsidRPr="0050631C">
        <w:rPr>
          <w:rFonts w:ascii="Book Antiqua" w:hAnsi="Book Antiqua" w:cs="Book Antiqua"/>
          <w:b/>
          <w:i/>
          <w:iCs/>
        </w:rPr>
        <w:t>Research frontiers</w:t>
      </w:r>
    </w:p>
    <w:p w14:paraId="2213FA36" w14:textId="7372B777" w:rsidR="00892F6F" w:rsidRPr="0050631C" w:rsidRDefault="00892F6F" w:rsidP="00837752">
      <w:pPr>
        <w:widowControl w:val="0"/>
        <w:autoSpaceDE w:val="0"/>
        <w:autoSpaceDN w:val="0"/>
        <w:adjustRightInd w:val="0"/>
        <w:snapToGrid w:val="0"/>
        <w:spacing w:line="360" w:lineRule="auto"/>
        <w:ind w:right="284"/>
        <w:jc w:val="both"/>
        <w:rPr>
          <w:rFonts w:ascii="Book Antiqua" w:hAnsi="Book Antiqua" w:cs="Book Antiqua"/>
          <w:b/>
          <w:i/>
          <w:iCs/>
        </w:rPr>
      </w:pPr>
      <w:r w:rsidRPr="0050631C">
        <w:rPr>
          <w:rFonts w:ascii="Book Antiqua" w:hAnsi="Book Antiqua"/>
          <w:lang w:val="en-GB"/>
        </w:rPr>
        <w:t>At present, there have been few reports to evaluate the effect of PC on success of SEMS for malignant GOO and the existing data is contradictory</w:t>
      </w:r>
      <w:r w:rsidRPr="0050631C">
        <w:rPr>
          <w:rFonts w:ascii="Book Antiqua" w:hAnsi="Book Antiqua"/>
          <w:b/>
          <w:lang w:val="en-GB"/>
        </w:rPr>
        <w:t>.</w:t>
      </w:r>
    </w:p>
    <w:p w14:paraId="6443E863" w14:textId="77777777" w:rsidR="00837752" w:rsidRDefault="00837752" w:rsidP="00837752">
      <w:pPr>
        <w:widowControl w:val="0"/>
        <w:snapToGrid w:val="0"/>
        <w:spacing w:line="360" w:lineRule="auto"/>
        <w:ind w:right="284"/>
        <w:jc w:val="both"/>
        <w:rPr>
          <w:rFonts w:ascii="Book Antiqua" w:eastAsia="SimSun" w:hAnsi="Book Antiqua" w:cs="Book Antiqua"/>
          <w:b/>
          <w:lang w:eastAsia="zh-CN"/>
        </w:rPr>
      </w:pPr>
    </w:p>
    <w:p w14:paraId="7EB40F83" w14:textId="77777777" w:rsidR="00B702DE" w:rsidRPr="0050631C" w:rsidRDefault="00B702DE" w:rsidP="00837752">
      <w:pPr>
        <w:widowControl w:val="0"/>
        <w:snapToGrid w:val="0"/>
        <w:spacing w:line="360" w:lineRule="auto"/>
        <w:ind w:right="284"/>
        <w:jc w:val="both"/>
        <w:rPr>
          <w:rFonts w:ascii="Book Antiqua" w:hAnsi="Book Antiqua" w:cs="Book Antiqua"/>
          <w:b/>
          <w:i/>
          <w:iCs/>
        </w:rPr>
      </w:pPr>
      <w:r w:rsidRPr="0050631C">
        <w:rPr>
          <w:rFonts w:ascii="Book Antiqua" w:hAnsi="Book Antiqua" w:cs="Book Antiqua"/>
          <w:b/>
          <w:i/>
          <w:iCs/>
        </w:rPr>
        <w:t>Innovations and breakthrough</w:t>
      </w:r>
    </w:p>
    <w:p w14:paraId="5CC41C0F" w14:textId="05FC6087" w:rsidR="00B702DE" w:rsidRPr="0050631C" w:rsidRDefault="00E066CF" w:rsidP="00837752">
      <w:pPr>
        <w:widowControl w:val="0"/>
        <w:snapToGrid w:val="0"/>
        <w:spacing w:line="360" w:lineRule="auto"/>
        <w:ind w:right="284"/>
        <w:jc w:val="both"/>
        <w:rPr>
          <w:rFonts w:ascii="Book Antiqua" w:hAnsi="Book Antiqua" w:cs="Book Antiqua"/>
          <w:b/>
        </w:rPr>
      </w:pPr>
      <w:r w:rsidRPr="0050631C">
        <w:rPr>
          <w:rFonts w:ascii="Book Antiqua" w:hAnsi="Book Antiqua"/>
          <w:lang w:val="en-GB"/>
        </w:rPr>
        <w:t>The present study showed a significant impact of carcinomatosis on clinical success of SEMS insertion in a western population.</w:t>
      </w:r>
      <w:r w:rsidR="00624B84" w:rsidRPr="0050631C">
        <w:rPr>
          <w:rFonts w:ascii="Book Antiqua" w:hAnsi="Book Antiqua"/>
          <w:lang w:val="en-GB"/>
        </w:rPr>
        <w:t xml:space="preserve"> This is consistent with Korean data, which showed PC to be associated with poor clinical success of SEMS placement in patients with malignant GOO.</w:t>
      </w:r>
    </w:p>
    <w:p w14:paraId="49F23873" w14:textId="77777777" w:rsidR="00E066CF" w:rsidRPr="0050631C" w:rsidRDefault="00E066CF" w:rsidP="0050631C">
      <w:pPr>
        <w:widowControl w:val="0"/>
        <w:snapToGrid w:val="0"/>
        <w:spacing w:line="360" w:lineRule="auto"/>
        <w:ind w:left="284" w:right="284"/>
        <w:jc w:val="both"/>
        <w:rPr>
          <w:rFonts w:ascii="Book Antiqua" w:hAnsi="Book Antiqua" w:cs="Book Antiqua"/>
          <w:b/>
          <w:i/>
          <w:iCs/>
        </w:rPr>
      </w:pPr>
    </w:p>
    <w:p w14:paraId="6A7554DF" w14:textId="77777777" w:rsidR="00B702DE" w:rsidRPr="0050631C" w:rsidRDefault="00B702DE" w:rsidP="00837752">
      <w:pPr>
        <w:widowControl w:val="0"/>
        <w:snapToGrid w:val="0"/>
        <w:spacing w:line="360" w:lineRule="auto"/>
        <w:ind w:right="284"/>
        <w:jc w:val="both"/>
        <w:rPr>
          <w:rFonts w:ascii="Book Antiqua" w:hAnsi="Book Antiqua" w:cs="Book Antiqua"/>
          <w:b/>
          <w:i/>
          <w:iCs/>
        </w:rPr>
      </w:pPr>
      <w:r w:rsidRPr="0050631C">
        <w:rPr>
          <w:rFonts w:ascii="Book Antiqua" w:hAnsi="Book Antiqua" w:cs="Book Antiqua"/>
          <w:b/>
          <w:i/>
          <w:iCs/>
        </w:rPr>
        <w:t>Applications</w:t>
      </w:r>
    </w:p>
    <w:p w14:paraId="3245DEA8" w14:textId="2B6451CD" w:rsidR="00B702DE" w:rsidRPr="0050631C" w:rsidRDefault="00E066CF" w:rsidP="00837752">
      <w:pPr>
        <w:widowControl w:val="0"/>
        <w:snapToGrid w:val="0"/>
        <w:spacing w:line="360" w:lineRule="auto"/>
        <w:ind w:right="284"/>
        <w:jc w:val="both"/>
        <w:rPr>
          <w:rFonts w:ascii="Book Antiqua" w:hAnsi="Book Antiqua" w:cs="Book Antiqua"/>
          <w:b/>
          <w:i/>
          <w:iCs/>
        </w:rPr>
      </w:pPr>
      <w:r w:rsidRPr="0050631C">
        <w:rPr>
          <w:rFonts w:ascii="Book Antiqua" w:hAnsi="Book Antiqua"/>
          <w:lang w:val="en-GB"/>
        </w:rPr>
        <w:t>Given the limited therapeutic options and an acceptable clinical success rate</w:t>
      </w:r>
      <w:r w:rsidR="00442D27" w:rsidRPr="0050631C">
        <w:rPr>
          <w:rFonts w:ascii="Book Antiqua" w:hAnsi="Book Antiqua"/>
          <w:lang w:val="en-GB"/>
        </w:rPr>
        <w:t xml:space="preserve"> of at least 66</w:t>
      </w:r>
      <w:r w:rsidR="00837752">
        <w:rPr>
          <w:rFonts w:ascii="Book Antiqua" w:eastAsia="SimSun" w:hAnsi="Book Antiqua" w:hint="eastAsia"/>
          <w:lang w:val="en-GB" w:eastAsia="zh-CN"/>
        </w:rPr>
        <w:t>.</w:t>
      </w:r>
      <w:r w:rsidR="00442D27" w:rsidRPr="0050631C">
        <w:rPr>
          <w:rFonts w:ascii="Book Antiqua" w:hAnsi="Book Antiqua"/>
          <w:lang w:val="en-GB"/>
        </w:rPr>
        <w:t>7%</w:t>
      </w:r>
      <w:r w:rsidRPr="0050631C">
        <w:rPr>
          <w:rFonts w:ascii="Book Antiqua" w:hAnsi="Book Antiqua"/>
          <w:lang w:val="en-GB"/>
        </w:rPr>
        <w:t>, we believe that SEMS are a reasonable treatment option in patients with with PC and GOO.</w:t>
      </w:r>
    </w:p>
    <w:p w14:paraId="117C224F" w14:textId="77777777" w:rsidR="00E066CF" w:rsidRPr="0050631C" w:rsidRDefault="00E066CF" w:rsidP="0050631C">
      <w:pPr>
        <w:widowControl w:val="0"/>
        <w:snapToGrid w:val="0"/>
        <w:spacing w:line="360" w:lineRule="auto"/>
        <w:ind w:left="284" w:right="284"/>
        <w:jc w:val="both"/>
        <w:rPr>
          <w:rFonts w:ascii="Book Antiqua" w:hAnsi="Book Antiqua" w:cs="Book Antiqua"/>
          <w:b/>
          <w:i/>
          <w:iCs/>
        </w:rPr>
      </w:pPr>
    </w:p>
    <w:p w14:paraId="3D7B9F3C" w14:textId="77777777" w:rsidR="00B702DE" w:rsidRPr="0050631C" w:rsidRDefault="00B702DE" w:rsidP="00837752">
      <w:pPr>
        <w:widowControl w:val="0"/>
        <w:snapToGrid w:val="0"/>
        <w:spacing w:line="360" w:lineRule="auto"/>
        <w:ind w:right="284"/>
        <w:jc w:val="both"/>
        <w:rPr>
          <w:rFonts w:ascii="Book Antiqua" w:hAnsi="Book Antiqua" w:cs="Book Antiqua"/>
          <w:b/>
          <w:i/>
          <w:iCs/>
        </w:rPr>
      </w:pPr>
      <w:r w:rsidRPr="0050631C">
        <w:rPr>
          <w:rFonts w:ascii="Book Antiqua" w:hAnsi="Book Antiqua" w:cs="Book Antiqua"/>
          <w:b/>
          <w:i/>
          <w:iCs/>
        </w:rPr>
        <w:t>Terminology</w:t>
      </w:r>
    </w:p>
    <w:p w14:paraId="4A989038" w14:textId="45EE5BC8" w:rsidR="00B702DE" w:rsidRPr="0050631C" w:rsidRDefault="00AD2BA2" w:rsidP="00837752">
      <w:pPr>
        <w:widowControl w:val="0"/>
        <w:snapToGrid w:val="0"/>
        <w:spacing w:line="360" w:lineRule="auto"/>
        <w:ind w:right="284"/>
        <w:jc w:val="both"/>
        <w:rPr>
          <w:rFonts w:ascii="Book Antiqua" w:hAnsi="Book Antiqua" w:cs="Book Antiqua"/>
          <w:b/>
          <w:i/>
          <w:iCs/>
        </w:rPr>
      </w:pPr>
      <w:r w:rsidRPr="0050631C">
        <w:rPr>
          <w:rFonts w:ascii="Book Antiqua" w:hAnsi="Book Antiqua" w:cs="Book Antiqua"/>
          <w:iCs/>
        </w:rPr>
        <w:t>SEMS</w:t>
      </w:r>
      <w:r w:rsidR="00837752">
        <w:rPr>
          <w:rFonts w:ascii="Book Antiqua" w:eastAsia="SimSun" w:hAnsi="Book Antiqua" w:cs="Book Antiqua" w:hint="eastAsia"/>
          <w:iCs/>
          <w:lang w:eastAsia="zh-CN"/>
        </w:rPr>
        <w:t xml:space="preserve">, </w:t>
      </w:r>
      <w:r w:rsidR="00837752" w:rsidRPr="0050631C">
        <w:rPr>
          <w:rFonts w:ascii="Book Antiqua" w:hAnsi="Book Antiqua" w:cs="Book Antiqua"/>
          <w:iCs/>
        </w:rPr>
        <w:t>a</w:t>
      </w:r>
      <w:r w:rsidR="005062A7" w:rsidRPr="0050631C">
        <w:rPr>
          <w:rFonts w:ascii="Book Antiqua" w:hAnsi="Book Antiqua" w:cs="Book Antiqua"/>
          <w:iCs/>
        </w:rPr>
        <w:t xml:space="preserve">n </w:t>
      </w:r>
      <w:r w:rsidR="00DE03DA" w:rsidRPr="0050631C">
        <w:rPr>
          <w:rFonts w:ascii="Book Antiqua" w:hAnsi="Book Antiqua" w:cs="Book Antiqua"/>
          <w:iCs/>
        </w:rPr>
        <w:t xml:space="preserve">endoscopically placed </w:t>
      </w:r>
      <w:r w:rsidR="005062A7" w:rsidRPr="0050631C">
        <w:rPr>
          <w:rFonts w:ascii="Book Antiqua" w:hAnsi="Book Antiqua" w:cs="Book Antiqua"/>
          <w:iCs/>
        </w:rPr>
        <w:t>endopro</w:t>
      </w:r>
      <w:r w:rsidR="00DE03DA" w:rsidRPr="0050631C">
        <w:rPr>
          <w:rFonts w:ascii="Book Antiqua" w:hAnsi="Book Antiqua" w:cs="Book Antiqua"/>
          <w:iCs/>
        </w:rPr>
        <w:t>s</w:t>
      </w:r>
      <w:r w:rsidR="005062A7" w:rsidRPr="0050631C">
        <w:rPr>
          <w:rFonts w:ascii="Book Antiqua" w:hAnsi="Book Antiqua" w:cs="Book Antiqua"/>
          <w:iCs/>
        </w:rPr>
        <w:t>thesis used to bridge gastrointestinal strictures</w:t>
      </w:r>
      <w:r w:rsidR="00420DEB" w:rsidRPr="0050631C">
        <w:rPr>
          <w:rFonts w:ascii="Book Antiqua" w:hAnsi="Book Antiqua"/>
          <w:lang w:val="en-GB"/>
        </w:rPr>
        <w:t>.</w:t>
      </w:r>
    </w:p>
    <w:bookmarkEnd w:id="55"/>
    <w:bookmarkEnd w:id="56"/>
    <w:bookmarkEnd w:id="57"/>
    <w:bookmarkEnd w:id="58"/>
    <w:bookmarkEnd w:id="59"/>
    <w:bookmarkEnd w:id="60"/>
    <w:p w14:paraId="5F39326A" w14:textId="77777777" w:rsidR="00E813EA" w:rsidRDefault="00E813EA" w:rsidP="0050631C">
      <w:pPr>
        <w:widowControl w:val="0"/>
        <w:snapToGrid w:val="0"/>
        <w:spacing w:line="360" w:lineRule="auto"/>
        <w:jc w:val="both"/>
        <w:rPr>
          <w:rFonts w:ascii="Book Antiqua" w:eastAsia="SimSun" w:hAnsi="Book Antiqua" w:cs="Book Antiqua"/>
          <w:b/>
          <w:i/>
          <w:iCs/>
          <w:lang w:eastAsia="zh-CN"/>
        </w:rPr>
      </w:pPr>
    </w:p>
    <w:p w14:paraId="1C370AEA" w14:textId="4A8852B2" w:rsidR="00837752" w:rsidRDefault="00837752" w:rsidP="0050631C">
      <w:pPr>
        <w:widowControl w:val="0"/>
        <w:snapToGrid w:val="0"/>
        <w:spacing w:line="360" w:lineRule="auto"/>
        <w:jc w:val="both"/>
        <w:rPr>
          <w:rFonts w:ascii="Book Antiqua" w:eastAsia="SimSun" w:hAnsi="Book Antiqua" w:cs="Book Antiqua"/>
          <w:b/>
          <w:i/>
          <w:iCs/>
          <w:sz w:val="23"/>
          <w:szCs w:val="23"/>
          <w:lang w:eastAsia="zh-CN"/>
        </w:rPr>
      </w:pPr>
      <w:r w:rsidRPr="00837752">
        <w:rPr>
          <w:rFonts w:ascii="Book Antiqua" w:hAnsi="Book Antiqua" w:cs="Book Antiqua"/>
          <w:b/>
          <w:i/>
          <w:iCs/>
          <w:sz w:val="23"/>
          <w:szCs w:val="23"/>
        </w:rPr>
        <w:lastRenderedPageBreak/>
        <w:t>Peer-review</w:t>
      </w:r>
    </w:p>
    <w:p w14:paraId="6AD9536C" w14:textId="26B2FB4B" w:rsidR="00837752" w:rsidRPr="00462489" w:rsidRDefault="00462489" w:rsidP="0050631C">
      <w:pPr>
        <w:widowControl w:val="0"/>
        <w:snapToGrid w:val="0"/>
        <w:spacing w:line="360" w:lineRule="auto"/>
        <w:jc w:val="both"/>
        <w:rPr>
          <w:rFonts w:ascii="Book Antiqua" w:eastAsia="SimSun" w:hAnsi="Book Antiqua" w:cs="Book Antiqua"/>
          <w:iCs/>
          <w:lang w:eastAsia="zh-CN"/>
        </w:rPr>
      </w:pPr>
      <w:r w:rsidRPr="00462489">
        <w:rPr>
          <w:rFonts w:ascii="Book Antiqua" w:eastAsia="SimSun" w:hAnsi="Book Antiqua" w:cs="Book Antiqua" w:hint="eastAsia"/>
          <w:iCs/>
          <w:sz w:val="23"/>
          <w:szCs w:val="23"/>
          <w:lang w:eastAsia="zh-CN"/>
        </w:rPr>
        <w:t>It</w:t>
      </w:r>
      <w:r w:rsidRPr="00462489">
        <w:rPr>
          <w:rFonts w:ascii="Book Antiqua" w:eastAsia="SimSun" w:hAnsi="Book Antiqua" w:cs="Book Antiqua"/>
          <w:iCs/>
          <w:sz w:val="23"/>
          <w:szCs w:val="23"/>
          <w:lang w:eastAsia="zh-CN"/>
        </w:rPr>
        <w:t>’</w:t>
      </w:r>
      <w:r w:rsidRPr="00462489">
        <w:rPr>
          <w:rFonts w:ascii="Book Antiqua" w:eastAsia="SimSun" w:hAnsi="Book Antiqua" w:cs="Book Antiqua" w:hint="eastAsia"/>
          <w:iCs/>
          <w:sz w:val="23"/>
          <w:szCs w:val="23"/>
          <w:lang w:eastAsia="zh-CN"/>
        </w:rPr>
        <w:t xml:space="preserve">s </w:t>
      </w:r>
      <w:r w:rsidRPr="00462489">
        <w:rPr>
          <w:rFonts w:ascii="Book Antiqua" w:eastAsia="SimSun" w:hAnsi="Book Antiqua" w:cs="Book Antiqua"/>
          <w:iCs/>
          <w:sz w:val="23"/>
          <w:szCs w:val="23"/>
          <w:lang w:eastAsia="zh-CN"/>
        </w:rPr>
        <w:t>an excellent job</w:t>
      </w:r>
      <w:r w:rsidRPr="00462489">
        <w:rPr>
          <w:rFonts w:ascii="Book Antiqua" w:eastAsia="SimSun" w:hAnsi="Book Antiqua" w:cs="Book Antiqua" w:hint="eastAsia"/>
          <w:iCs/>
          <w:sz w:val="23"/>
          <w:szCs w:val="23"/>
          <w:lang w:eastAsia="zh-CN"/>
        </w:rPr>
        <w:t xml:space="preserve"> about </w:t>
      </w:r>
      <w:r w:rsidRPr="00462489">
        <w:rPr>
          <w:rFonts w:ascii="Book Antiqua" w:hAnsi="Book Antiqua" w:cs="Book Antiqua"/>
          <w:iCs/>
        </w:rPr>
        <w:t>SEMS</w:t>
      </w:r>
      <w:r w:rsidRPr="00462489">
        <w:rPr>
          <w:rFonts w:ascii="Book Antiqua" w:eastAsia="SimSun" w:hAnsi="Book Antiqua" w:cs="Book Antiqua" w:hint="eastAsia"/>
          <w:iCs/>
          <w:lang w:eastAsia="zh-CN"/>
        </w:rPr>
        <w:t xml:space="preserve"> </w:t>
      </w:r>
      <w:r w:rsidRPr="00462489">
        <w:rPr>
          <w:rFonts w:ascii="Book Antiqua" w:eastAsia="SimSun" w:hAnsi="Book Antiqua" w:cs="Book Antiqua"/>
          <w:iCs/>
          <w:lang w:eastAsia="zh-CN"/>
        </w:rPr>
        <w:t>for</w:t>
      </w:r>
      <w:r w:rsidRPr="00462489">
        <w:rPr>
          <w:rFonts w:ascii="Book Antiqua" w:eastAsia="SimSun" w:hAnsi="Book Antiqua" w:cs="Book Antiqua" w:hint="eastAsia"/>
          <w:iCs/>
          <w:lang w:eastAsia="zh-CN"/>
        </w:rPr>
        <w:t xml:space="preserve"> </w:t>
      </w:r>
      <w:r w:rsidRPr="00462489">
        <w:rPr>
          <w:rFonts w:ascii="Book Antiqua" w:eastAsia="SimSun" w:hAnsi="Book Antiqua" w:cs="Book Antiqua"/>
          <w:iCs/>
          <w:lang w:eastAsia="zh-CN"/>
        </w:rPr>
        <w:t xml:space="preserve">for the palliation of malignant gastric outlet obstruction in </w:t>
      </w:r>
      <w:r w:rsidRPr="00462489">
        <w:rPr>
          <w:rFonts w:ascii="Book Antiqua" w:eastAsia="SimSun" w:hAnsi="Book Antiqua" w:cs="Book Antiqua" w:hint="eastAsia"/>
          <w:iCs/>
          <w:lang w:eastAsia="zh-CN"/>
        </w:rPr>
        <w:t xml:space="preserve">PC </w:t>
      </w:r>
      <w:r w:rsidRPr="00462489">
        <w:rPr>
          <w:rFonts w:ascii="Book Antiqua" w:eastAsia="SimSun" w:hAnsi="Book Antiqua" w:cs="Book Antiqua"/>
          <w:iCs/>
          <w:lang w:eastAsia="zh-CN"/>
        </w:rPr>
        <w:t>patients</w:t>
      </w:r>
      <w:r w:rsidRPr="00462489">
        <w:rPr>
          <w:rFonts w:ascii="Book Antiqua" w:eastAsia="SimSun" w:hAnsi="Book Antiqua" w:cs="Book Antiqua" w:hint="eastAsia"/>
          <w:iCs/>
          <w:lang w:eastAsia="zh-CN"/>
        </w:rPr>
        <w:t>.</w:t>
      </w:r>
    </w:p>
    <w:p w14:paraId="507508DA" w14:textId="77777777" w:rsidR="004A75AB" w:rsidRPr="0050631C" w:rsidRDefault="004A75AB" w:rsidP="0050631C">
      <w:pPr>
        <w:widowControl w:val="0"/>
        <w:snapToGrid w:val="0"/>
        <w:spacing w:line="360" w:lineRule="auto"/>
        <w:jc w:val="both"/>
        <w:rPr>
          <w:rFonts w:ascii="Book Antiqua" w:hAnsi="Book Antiqua"/>
          <w:b/>
          <w:lang w:val="en-GB"/>
        </w:rPr>
      </w:pPr>
      <w:r w:rsidRPr="0050631C">
        <w:rPr>
          <w:rFonts w:ascii="Book Antiqua" w:hAnsi="Book Antiqua"/>
          <w:b/>
          <w:lang w:val="en-GB"/>
        </w:rPr>
        <w:br w:type="page"/>
      </w:r>
    </w:p>
    <w:p w14:paraId="546FECE4" w14:textId="6A300D24" w:rsidR="009F4F5C" w:rsidRPr="0050631C" w:rsidRDefault="00AA5D28" w:rsidP="005F15C6">
      <w:pPr>
        <w:widowControl w:val="0"/>
        <w:autoSpaceDE w:val="0"/>
        <w:autoSpaceDN w:val="0"/>
        <w:adjustRightInd w:val="0"/>
        <w:snapToGrid w:val="0"/>
        <w:spacing w:line="360" w:lineRule="auto"/>
        <w:ind w:right="284"/>
        <w:jc w:val="both"/>
        <w:rPr>
          <w:rFonts w:ascii="Book Antiqua" w:hAnsi="Book Antiqua"/>
          <w:b/>
          <w:lang w:val="en-GB"/>
        </w:rPr>
      </w:pPr>
      <w:r w:rsidRPr="0050631C">
        <w:rPr>
          <w:rFonts w:ascii="Book Antiqua" w:hAnsi="Book Antiqua"/>
          <w:b/>
          <w:lang w:val="en-GB"/>
        </w:rPr>
        <w:lastRenderedPageBreak/>
        <w:t>REFERENCES</w:t>
      </w:r>
    </w:p>
    <w:p w14:paraId="1C543BCE" w14:textId="0BF36723" w:rsidR="00266B7D" w:rsidRPr="0050631C" w:rsidRDefault="00E200C3" w:rsidP="0050631C">
      <w:pPr>
        <w:pStyle w:val="EndNoteBibliography"/>
        <w:widowControl w:val="0"/>
        <w:snapToGrid w:val="0"/>
        <w:rPr>
          <w:noProof/>
        </w:rPr>
      </w:pPr>
      <w:r w:rsidRPr="0050631C">
        <w:rPr>
          <w:lang w:val="en-GB"/>
        </w:rPr>
        <w:fldChar w:fldCharType="begin"/>
      </w:r>
      <w:r w:rsidR="009F4F5C" w:rsidRPr="0050631C">
        <w:rPr>
          <w:lang w:val="en-GB"/>
        </w:rPr>
        <w:instrText xml:space="preserve"> ADDIN EN.REFLIST </w:instrText>
      </w:r>
      <w:r w:rsidRPr="0050631C">
        <w:rPr>
          <w:lang w:val="en-GB"/>
        </w:rPr>
        <w:fldChar w:fldCharType="separate"/>
      </w:r>
      <w:r w:rsidR="00266B7D" w:rsidRPr="0050631C">
        <w:rPr>
          <w:noProof/>
        </w:rPr>
        <w:t>1</w:t>
      </w:r>
      <w:r w:rsidR="00DE0DDA">
        <w:rPr>
          <w:noProof/>
        </w:rPr>
        <w:t xml:space="preserve"> </w:t>
      </w:r>
      <w:r w:rsidR="00266B7D" w:rsidRPr="0050631C">
        <w:rPr>
          <w:b/>
          <w:noProof/>
        </w:rPr>
        <w:t>Tendler DA</w:t>
      </w:r>
      <w:r w:rsidR="00266B7D" w:rsidRPr="0050631C">
        <w:rPr>
          <w:noProof/>
        </w:rPr>
        <w:t>. Malignant gastric outlet obstruction: bridging another divide.</w:t>
      </w:r>
      <w:r w:rsidR="00266B7D" w:rsidRPr="0050631C">
        <w:rPr>
          <w:i/>
          <w:noProof/>
        </w:rPr>
        <w:t xml:space="preserve"> Am J Gastroenterol </w:t>
      </w:r>
      <w:r w:rsidR="00266B7D" w:rsidRPr="0050631C">
        <w:rPr>
          <w:noProof/>
        </w:rPr>
        <w:t xml:space="preserve">2002; </w:t>
      </w:r>
      <w:r w:rsidR="00266B7D" w:rsidRPr="0050631C">
        <w:rPr>
          <w:b/>
          <w:noProof/>
        </w:rPr>
        <w:t>97</w:t>
      </w:r>
      <w:r w:rsidR="00266B7D" w:rsidRPr="0050631C">
        <w:rPr>
          <w:noProof/>
        </w:rPr>
        <w:t>: 4-6 [PMID: 11808968</w:t>
      </w:r>
      <w:r w:rsidR="00DE0DDA">
        <w:rPr>
          <w:noProof/>
        </w:rPr>
        <w:t xml:space="preserve"> </w:t>
      </w:r>
      <w:r w:rsidR="00266B7D" w:rsidRPr="0050631C">
        <w:rPr>
          <w:noProof/>
        </w:rPr>
        <w:t>DOI: 10.1111/j.1572-0241.2002.05391.x]</w:t>
      </w:r>
    </w:p>
    <w:p w14:paraId="666503E9" w14:textId="09C5A5CD" w:rsidR="00266B7D" w:rsidRPr="0050631C" w:rsidRDefault="00266B7D" w:rsidP="0050631C">
      <w:pPr>
        <w:pStyle w:val="EndNoteBibliography"/>
        <w:widowControl w:val="0"/>
        <w:snapToGrid w:val="0"/>
        <w:rPr>
          <w:noProof/>
        </w:rPr>
      </w:pPr>
      <w:r w:rsidRPr="0050631C">
        <w:rPr>
          <w:noProof/>
        </w:rPr>
        <w:t>2</w:t>
      </w:r>
      <w:r w:rsidR="00DE0DDA">
        <w:rPr>
          <w:noProof/>
        </w:rPr>
        <w:t xml:space="preserve"> </w:t>
      </w:r>
      <w:r w:rsidRPr="0050631C">
        <w:rPr>
          <w:b/>
          <w:noProof/>
        </w:rPr>
        <w:t>Dormann A</w:t>
      </w:r>
      <w:r w:rsidRPr="00DE0DDA">
        <w:rPr>
          <w:noProof/>
        </w:rPr>
        <w:t>, Meisner S, Verin N, Wenk Lang A.</w:t>
      </w:r>
      <w:r w:rsidRPr="0050631C">
        <w:rPr>
          <w:noProof/>
        </w:rPr>
        <w:t xml:space="preserve"> Self-expanding metal stents for gastroduodenal malignancies: systematic review of their clinical effectiveness.</w:t>
      </w:r>
      <w:r w:rsidRPr="0050631C">
        <w:rPr>
          <w:i/>
          <w:noProof/>
        </w:rPr>
        <w:t xml:space="preserve"> Endoscopy </w:t>
      </w:r>
      <w:r w:rsidRPr="0050631C">
        <w:rPr>
          <w:noProof/>
        </w:rPr>
        <w:t xml:space="preserve">2004; </w:t>
      </w:r>
      <w:r w:rsidRPr="0050631C">
        <w:rPr>
          <w:b/>
          <w:noProof/>
        </w:rPr>
        <w:t>36</w:t>
      </w:r>
      <w:r w:rsidRPr="0050631C">
        <w:rPr>
          <w:noProof/>
        </w:rPr>
        <w:t>: 543-550 [PMID: 15202052</w:t>
      </w:r>
      <w:r w:rsidR="00DE0DDA">
        <w:rPr>
          <w:noProof/>
        </w:rPr>
        <w:t xml:space="preserve"> </w:t>
      </w:r>
      <w:r w:rsidRPr="0050631C">
        <w:rPr>
          <w:noProof/>
        </w:rPr>
        <w:t>DOI: 10.1055/s-2004-814434]</w:t>
      </w:r>
    </w:p>
    <w:p w14:paraId="74ABB52E" w14:textId="3DFC069E" w:rsidR="00266B7D" w:rsidRPr="0050631C" w:rsidRDefault="00266B7D" w:rsidP="0050631C">
      <w:pPr>
        <w:pStyle w:val="EndNoteBibliography"/>
        <w:widowControl w:val="0"/>
        <w:snapToGrid w:val="0"/>
        <w:rPr>
          <w:noProof/>
        </w:rPr>
      </w:pPr>
      <w:r w:rsidRPr="0050631C">
        <w:rPr>
          <w:noProof/>
        </w:rPr>
        <w:t>3</w:t>
      </w:r>
      <w:r w:rsidR="00DE0DDA">
        <w:rPr>
          <w:noProof/>
        </w:rPr>
        <w:t xml:space="preserve"> </w:t>
      </w:r>
      <w:r w:rsidRPr="0050631C">
        <w:rPr>
          <w:b/>
          <w:noProof/>
        </w:rPr>
        <w:t>Patton JT</w:t>
      </w:r>
      <w:r w:rsidRPr="00DE0DDA">
        <w:rPr>
          <w:noProof/>
        </w:rPr>
        <w:t>, Carter R</w:t>
      </w:r>
      <w:r w:rsidRPr="0050631C">
        <w:rPr>
          <w:noProof/>
        </w:rPr>
        <w:t>. Endoscopic stenting for recurrent malignant gastric outlet obstruction.</w:t>
      </w:r>
      <w:r w:rsidRPr="0050631C">
        <w:rPr>
          <w:i/>
          <w:noProof/>
        </w:rPr>
        <w:t xml:space="preserve"> Br J Surg </w:t>
      </w:r>
      <w:r w:rsidRPr="0050631C">
        <w:rPr>
          <w:noProof/>
        </w:rPr>
        <w:t xml:space="preserve">1997; </w:t>
      </w:r>
      <w:r w:rsidRPr="0050631C">
        <w:rPr>
          <w:b/>
          <w:noProof/>
        </w:rPr>
        <w:t>84</w:t>
      </w:r>
      <w:r w:rsidRPr="0050631C">
        <w:rPr>
          <w:noProof/>
        </w:rPr>
        <w:t>: 865-866 [PMID: 9189112]</w:t>
      </w:r>
    </w:p>
    <w:p w14:paraId="57A238F7" w14:textId="207F096E" w:rsidR="00266B7D" w:rsidRPr="0050631C" w:rsidRDefault="00266B7D" w:rsidP="0050631C">
      <w:pPr>
        <w:pStyle w:val="EndNoteBibliography"/>
        <w:widowControl w:val="0"/>
        <w:snapToGrid w:val="0"/>
        <w:rPr>
          <w:noProof/>
        </w:rPr>
      </w:pPr>
      <w:r w:rsidRPr="0050631C">
        <w:rPr>
          <w:noProof/>
        </w:rPr>
        <w:t>4</w:t>
      </w:r>
      <w:r w:rsidR="00DE0DDA">
        <w:rPr>
          <w:noProof/>
        </w:rPr>
        <w:t xml:space="preserve"> </w:t>
      </w:r>
      <w:r w:rsidRPr="0050631C">
        <w:rPr>
          <w:b/>
          <w:noProof/>
        </w:rPr>
        <w:t>Adler DG</w:t>
      </w:r>
      <w:r w:rsidRPr="00DE0DDA">
        <w:rPr>
          <w:noProof/>
        </w:rPr>
        <w:t>, Baron TH.</w:t>
      </w:r>
      <w:r w:rsidRPr="0050631C">
        <w:rPr>
          <w:noProof/>
        </w:rPr>
        <w:t xml:space="preserve"> Endoscopic palliation of malignant gastric outlet obstruction using self-expanding metal stents: experience in 36 patients.</w:t>
      </w:r>
      <w:r w:rsidRPr="0050631C">
        <w:rPr>
          <w:i/>
          <w:noProof/>
        </w:rPr>
        <w:t xml:space="preserve"> Am J Gastroenterol </w:t>
      </w:r>
      <w:r w:rsidRPr="0050631C">
        <w:rPr>
          <w:noProof/>
        </w:rPr>
        <w:t xml:space="preserve">2002; </w:t>
      </w:r>
      <w:r w:rsidRPr="0050631C">
        <w:rPr>
          <w:b/>
          <w:noProof/>
        </w:rPr>
        <w:t>97</w:t>
      </w:r>
      <w:r w:rsidRPr="0050631C">
        <w:rPr>
          <w:noProof/>
        </w:rPr>
        <w:t>: 72-78 [PMID: 11808972</w:t>
      </w:r>
      <w:r w:rsidR="00DE0DDA">
        <w:rPr>
          <w:noProof/>
        </w:rPr>
        <w:t xml:space="preserve"> </w:t>
      </w:r>
      <w:r w:rsidRPr="0050631C">
        <w:rPr>
          <w:noProof/>
        </w:rPr>
        <w:t>DOI: 10.1111/j.1572-0241.2002.05423.x]</w:t>
      </w:r>
    </w:p>
    <w:p w14:paraId="22D7C566" w14:textId="321175D1" w:rsidR="00266B7D" w:rsidRPr="0050631C" w:rsidRDefault="00266B7D" w:rsidP="0050631C">
      <w:pPr>
        <w:pStyle w:val="EndNoteBibliography"/>
        <w:widowControl w:val="0"/>
        <w:snapToGrid w:val="0"/>
        <w:rPr>
          <w:noProof/>
        </w:rPr>
      </w:pPr>
      <w:r w:rsidRPr="0050631C">
        <w:rPr>
          <w:noProof/>
        </w:rPr>
        <w:t>5</w:t>
      </w:r>
      <w:r w:rsidR="00DE0DDA">
        <w:rPr>
          <w:noProof/>
        </w:rPr>
        <w:t xml:space="preserve"> </w:t>
      </w:r>
      <w:r w:rsidRPr="0050631C">
        <w:rPr>
          <w:b/>
          <w:noProof/>
        </w:rPr>
        <w:t>Huggett MT</w:t>
      </w:r>
      <w:r w:rsidRPr="00DE0DDA">
        <w:rPr>
          <w:noProof/>
        </w:rPr>
        <w:t xml:space="preserve">, Ghaneh P, Pereira SP. </w:t>
      </w:r>
      <w:r w:rsidRPr="0050631C">
        <w:rPr>
          <w:noProof/>
        </w:rPr>
        <w:t>Drainage and bypass procedures for palliation of malignant diseases of the upper gastrointestinal tract.</w:t>
      </w:r>
      <w:r w:rsidRPr="0050631C">
        <w:rPr>
          <w:i/>
          <w:noProof/>
        </w:rPr>
        <w:t xml:space="preserve"> Clin Oncol (R Coll Radiol) </w:t>
      </w:r>
      <w:r w:rsidRPr="0050631C">
        <w:rPr>
          <w:noProof/>
        </w:rPr>
        <w:t xml:space="preserve">2010; </w:t>
      </w:r>
      <w:r w:rsidRPr="0050631C">
        <w:rPr>
          <w:b/>
          <w:noProof/>
        </w:rPr>
        <w:t>22</w:t>
      </w:r>
      <w:r w:rsidRPr="0050631C">
        <w:rPr>
          <w:noProof/>
        </w:rPr>
        <w:t>: 755-763 [PMID: 20805023</w:t>
      </w:r>
      <w:r w:rsidR="00FE0D90">
        <w:rPr>
          <w:noProof/>
        </w:rPr>
        <w:t xml:space="preserve"> </w:t>
      </w:r>
      <w:r w:rsidRPr="0050631C">
        <w:rPr>
          <w:noProof/>
        </w:rPr>
        <w:t>DOI: 10.1016/j.clon.2010.08.001]</w:t>
      </w:r>
    </w:p>
    <w:p w14:paraId="41FBFDE6" w14:textId="56865100" w:rsidR="00266B7D" w:rsidRPr="0050631C" w:rsidRDefault="00266B7D" w:rsidP="0050631C">
      <w:pPr>
        <w:pStyle w:val="EndNoteBibliography"/>
        <w:widowControl w:val="0"/>
        <w:snapToGrid w:val="0"/>
        <w:rPr>
          <w:noProof/>
        </w:rPr>
      </w:pPr>
      <w:r w:rsidRPr="0050631C">
        <w:rPr>
          <w:noProof/>
        </w:rPr>
        <w:t>6</w:t>
      </w:r>
      <w:r w:rsidR="00DE0DDA">
        <w:rPr>
          <w:noProof/>
        </w:rPr>
        <w:t xml:space="preserve"> </w:t>
      </w:r>
      <w:r w:rsidRPr="0050631C">
        <w:rPr>
          <w:b/>
          <w:noProof/>
        </w:rPr>
        <w:t>Jeurnink SM</w:t>
      </w:r>
      <w:r w:rsidRPr="00DE0DDA">
        <w:rPr>
          <w:noProof/>
        </w:rPr>
        <w:t xml:space="preserve">, Steyerberg EW, van Hooft JE, van Eijck CH, Schwartz MP, Vleggaar FP, Kuipers EJ, Siersema PD. </w:t>
      </w:r>
      <w:r w:rsidRPr="0050631C">
        <w:rPr>
          <w:noProof/>
        </w:rPr>
        <w:t>Surgical gastrojejunostomy or endoscopic stent placement for the palliation of malignant gastric outlet obstruction (SUSTENT study): a multicenter randomized trial.</w:t>
      </w:r>
      <w:r w:rsidRPr="0050631C">
        <w:rPr>
          <w:i/>
          <w:noProof/>
        </w:rPr>
        <w:t xml:space="preserve"> Gastrointest Endosc </w:t>
      </w:r>
      <w:r w:rsidRPr="0050631C">
        <w:rPr>
          <w:noProof/>
        </w:rPr>
        <w:t xml:space="preserve">2010; </w:t>
      </w:r>
      <w:r w:rsidRPr="0050631C">
        <w:rPr>
          <w:b/>
          <w:noProof/>
        </w:rPr>
        <w:t>71</w:t>
      </w:r>
      <w:r w:rsidRPr="0050631C">
        <w:rPr>
          <w:noProof/>
        </w:rPr>
        <w:t>: 490-499 [PMID: 20003966</w:t>
      </w:r>
      <w:r w:rsidR="00DE0DDA">
        <w:rPr>
          <w:noProof/>
        </w:rPr>
        <w:t xml:space="preserve"> </w:t>
      </w:r>
      <w:r w:rsidRPr="0050631C">
        <w:rPr>
          <w:noProof/>
        </w:rPr>
        <w:t>DOI: 10.1016/j.gie.2009.09.042]</w:t>
      </w:r>
    </w:p>
    <w:p w14:paraId="6A78826E" w14:textId="2EBDBE57" w:rsidR="00266B7D" w:rsidRPr="0050631C" w:rsidRDefault="00266B7D" w:rsidP="0050631C">
      <w:pPr>
        <w:pStyle w:val="EndNoteBibliography"/>
        <w:widowControl w:val="0"/>
        <w:snapToGrid w:val="0"/>
        <w:rPr>
          <w:noProof/>
        </w:rPr>
      </w:pPr>
      <w:r w:rsidRPr="0050631C">
        <w:rPr>
          <w:noProof/>
        </w:rPr>
        <w:t>7</w:t>
      </w:r>
      <w:r w:rsidR="00DE0DDA">
        <w:rPr>
          <w:noProof/>
        </w:rPr>
        <w:t xml:space="preserve"> </w:t>
      </w:r>
      <w:r w:rsidRPr="0050631C">
        <w:rPr>
          <w:b/>
          <w:noProof/>
        </w:rPr>
        <w:t>Mehta S</w:t>
      </w:r>
      <w:r w:rsidRPr="00DE0DDA">
        <w:rPr>
          <w:noProof/>
        </w:rPr>
        <w:t xml:space="preserve">, Hindmarsh A, Cheong E, Cockburn J, Saada J, Tighe R, Lewis MP, Rhodes M. </w:t>
      </w:r>
      <w:r w:rsidRPr="0050631C">
        <w:rPr>
          <w:noProof/>
        </w:rPr>
        <w:t>Prospective randomized trial of laparoscopic gastrojejunostomy versus duodenal stenting for malignant gastric outflow obstruction.</w:t>
      </w:r>
      <w:r w:rsidRPr="0050631C">
        <w:rPr>
          <w:i/>
          <w:noProof/>
        </w:rPr>
        <w:t xml:space="preserve"> Surg Endosc </w:t>
      </w:r>
      <w:r w:rsidRPr="0050631C">
        <w:rPr>
          <w:noProof/>
        </w:rPr>
        <w:t xml:space="preserve">2006; </w:t>
      </w:r>
      <w:r w:rsidRPr="0050631C">
        <w:rPr>
          <w:b/>
          <w:noProof/>
        </w:rPr>
        <w:t>20</w:t>
      </w:r>
      <w:r w:rsidR="00DE0DDA">
        <w:rPr>
          <w:noProof/>
        </w:rPr>
        <w:t xml:space="preserve">: 239-242 [PMID: 16362479 </w:t>
      </w:r>
      <w:r w:rsidRPr="0050631C">
        <w:rPr>
          <w:noProof/>
        </w:rPr>
        <w:t>DOI: 10.1007/s00464-005-0130-9]</w:t>
      </w:r>
    </w:p>
    <w:p w14:paraId="13D0BB78" w14:textId="3AF2D4A3" w:rsidR="00266B7D" w:rsidRPr="0050631C" w:rsidRDefault="00266B7D" w:rsidP="0050631C">
      <w:pPr>
        <w:pStyle w:val="EndNoteBibliography"/>
        <w:widowControl w:val="0"/>
        <w:snapToGrid w:val="0"/>
        <w:rPr>
          <w:noProof/>
        </w:rPr>
      </w:pPr>
      <w:r w:rsidRPr="0050631C">
        <w:rPr>
          <w:noProof/>
        </w:rPr>
        <w:t>8</w:t>
      </w:r>
      <w:r w:rsidR="00DE0DDA">
        <w:rPr>
          <w:noProof/>
        </w:rPr>
        <w:t xml:space="preserve"> </w:t>
      </w:r>
      <w:r w:rsidRPr="0050631C">
        <w:rPr>
          <w:b/>
          <w:noProof/>
        </w:rPr>
        <w:t>Maetani I</w:t>
      </w:r>
      <w:r w:rsidRPr="00DE0DDA">
        <w:rPr>
          <w:noProof/>
        </w:rPr>
        <w:t xml:space="preserve">, Tada T, Ukita T, Inoue H, Sakai Y, Nagao J. </w:t>
      </w:r>
      <w:r w:rsidRPr="0050631C">
        <w:rPr>
          <w:noProof/>
        </w:rPr>
        <w:t>Comparison of duodenal stent placement with surgical gastrojejunostomy for palliation in patients with duodenal obstructions caused by pancreaticobiliary malignancies.</w:t>
      </w:r>
      <w:r w:rsidRPr="0050631C">
        <w:rPr>
          <w:i/>
          <w:noProof/>
        </w:rPr>
        <w:t xml:space="preserve"> Endoscopy </w:t>
      </w:r>
      <w:r w:rsidRPr="0050631C">
        <w:rPr>
          <w:noProof/>
        </w:rPr>
        <w:t xml:space="preserve">2004; </w:t>
      </w:r>
      <w:r w:rsidRPr="0050631C">
        <w:rPr>
          <w:b/>
          <w:noProof/>
        </w:rPr>
        <w:t>36</w:t>
      </w:r>
      <w:r w:rsidRPr="0050631C">
        <w:rPr>
          <w:noProof/>
        </w:rPr>
        <w:t>: 73-78 [PMID: 14722859</w:t>
      </w:r>
      <w:r w:rsidR="00DE0DDA">
        <w:rPr>
          <w:noProof/>
        </w:rPr>
        <w:t xml:space="preserve"> </w:t>
      </w:r>
      <w:r w:rsidRPr="0050631C">
        <w:rPr>
          <w:noProof/>
        </w:rPr>
        <w:t>DOI: 10.1055/s-2004-814123]</w:t>
      </w:r>
    </w:p>
    <w:p w14:paraId="6DE358D3" w14:textId="69BB152C" w:rsidR="00266B7D" w:rsidRPr="0050631C" w:rsidRDefault="00266B7D" w:rsidP="0050631C">
      <w:pPr>
        <w:pStyle w:val="EndNoteBibliography"/>
        <w:widowControl w:val="0"/>
        <w:snapToGrid w:val="0"/>
        <w:rPr>
          <w:noProof/>
        </w:rPr>
      </w:pPr>
      <w:r w:rsidRPr="0050631C">
        <w:rPr>
          <w:noProof/>
        </w:rPr>
        <w:t>9</w:t>
      </w:r>
      <w:r w:rsidR="00DE0DDA">
        <w:rPr>
          <w:noProof/>
        </w:rPr>
        <w:t xml:space="preserve"> </w:t>
      </w:r>
      <w:r w:rsidRPr="0050631C">
        <w:rPr>
          <w:b/>
          <w:noProof/>
        </w:rPr>
        <w:t>Weaver DW</w:t>
      </w:r>
      <w:r w:rsidRPr="00DE0DDA">
        <w:rPr>
          <w:noProof/>
        </w:rPr>
        <w:t>, Wiencek RG, Bouwman DL, Walt AJ.</w:t>
      </w:r>
      <w:r w:rsidRPr="0050631C">
        <w:rPr>
          <w:noProof/>
        </w:rPr>
        <w:t xml:space="preserve"> Gastrojejunostomy: is it helpful for patients with pancreatic cancer?</w:t>
      </w:r>
      <w:r w:rsidRPr="0050631C">
        <w:rPr>
          <w:i/>
          <w:noProof/>
        </w:rPr>
        <w:t xml:space="preserve"> Surgery </w:t>
      </w:r>
      <w:r w:rsidRPr="0050631C">
        <w:rPr>
          <w:noProof/>
        </w:rPr>
        <w:t xml:space="preserve">1987; </w:t>
      </w:r>
      <w:r w:rsidRPr="0050631C">
        <w:rPr>
          <w:b/>
          <w:noProof/>
        </w:rPr>
        <w:t>102</w:t>
      </w:r>
      <w:r w:rsidRPr="0050631C">
        <w:rPr>
          <w:noProof/>
        </w:rPr>
        <w:t>: 608-613 [PMID: 2443991]</w:t>
      </w:r>
    </w:p>
    <w:p w14:paraId="6FBB0D13" w14:textId="49138C05" w:rsidR="00266B7D" w:rsidRPr="0050631C" w:rsidRDefault="00266B7D" w:rsidP="0050631C">
      <w:pPr>
        <w:pStyle w:val="EndNoteBibliography"/>
        <w:widowControl w:val="0"/>
        <w:snapToGrid w:val="0"/>
        <w:rPr>
          <w:noProof/>
        </w:rPr>
      </w:pPr>
      <w:r w:rsidRPr="0050631C">
        <w:rPr>
          <w:noProof/>
        </w:rPr>
        <w:t>10</w:t>
      </w:r>
      <w:r w:rsidR="00DE0DDA">
        <w:rPr>
          <w:noProof/>
        </w:rPr>
        <w:t xml:space="preserve"> </w:t>
      </w:r>
      <w:r w:rsidRPr="0050631C">
        <w:rPr>
          <w:b/>
          <w:noProof/>
        </w:rPr>
        <w:t>Jeurnink SM</w:t>
      </w:r>
      <w:r w:rsidRPr="00DE0DDA">
        <w:rPr>
          <w:noProof/>
        </w:rPr>
        <w:t>, van Eijck CH, Steyerberg EW, Kuipers EJ, Siersema PD.</w:t>
      </w:r>
      <w:r w:rsidRPr="0050631C">
        <w:rPr>
          <w:noProof/>
        </w:rPr>
        <w:t xml:space="preserve"> Stent versus gastrojejunostomy for the palliation of gastric outlet obstruction: a systematic review.</w:t>
      </w:r>
      <w:r w:rsidRPr="0050631C">
        <w:rPr>
          <w:i/>
          <w:noProof/>
        </w:rPr>
        <w:t xml:space="preserve"> BMC </w:t>
      </w:r>
      <w:r w:rsidRPr="0050631C">
        <w:rPr>
          <w:i/>
          <w:noProof/>
        </w:rPr>
        <w:lastRenderedPageBreak/>
        <w:t xml:space="preserve">Gastroenterol </w:t>
      </w:r>
      <w:r w:rsidRPr="0050631C">
        <w:rPr>
          <w:noProof/>
        </w:rPr>
        <w:t xml:space="preserve">2007; </w:t>
      </w:r>
      <w:r w:rsidRPr="0050631C">
        <w:rPr>
          <w:b/>
          <w:noProof/>
        </w:rPr>
        <w:t>7</w:t>
      </w:r>
      <w:r w:rsidRPr="0050631C">
        <w:rPr>
          <w:noProof/>
        </w:rPr>
        <w:t>: 18 [PMID: 17559659</w:t>
      </w:r>
      <w:r w:rsidR="00DE0DDA">
        <w:rPr>
          <w:noProof/>
        </w:rPr>
        <w:t xml:space="preserve"> </w:t>
      </w:r>
      <w:r w:rsidRPr="0050631C">
        <w:rPr>
          <w:noProof/>
        </w:rPr>
        <w:t>DOI: 10.1186/1471-230X-7-18]</w:t>
      </w:r>
    </w:p>
    <w:p w14:paraId="5DA68713" w14:textId="1254BBAF" w:rsidR="00266B7D" w:rsidRPr="0050631C" w:rsidRDefault="00266B7D" w:rsidP="0050631C">
      <w:pPr>
        <w:pStyle w:val="EndNoteBibliography"/>
        <w:widowControl w:val="0"/>
        <w:snapToGrid w:val="0"/>
        <w:rPr>
          <w:noProof/>
        </w:rPr>
      </w:pPr>
      <w:r w:rsidRPr="0050631C">
        <w:rPr>
          <w:noProof/>
        </w:rPr>
        <w:t>11</w:t>
      </w:r>
      <w:r w:rsidR="00DE0DDA">
        <w:rPr>
          <w:noProof/>
        </w:rPr>
        <w:t xml:space="preserve"> </w:t>
      </w:r>
      <w:r w:rsidRPr="0050631C">
        <w:rPr>
          <w:b/>
          <w:noProof/>
        </w:rPr>
        <w:t>Fiori E</w:t>
      </w:r>
      <w:r w:rsidRPr="00DE0DDA">
        <w:rPr>
          <w:noProof/>
        </w:rPr>
        <w:t>, Lamazza A, Burza A, Meucci M, Cavallaro G, Izzo L, Schillaci A, Cangemi V.</w:t>
      </w:r>
      <w:r w:rsidRPr="0050631C">
        <w:rPr>
          <w:noProof/>
        </w:rPr>
        <w:t xml:space="preserve"> Malignant intestinal obstruction: useful technical advice in self-expanding metallic stent placement.</w:t>
      </w:r>
      <w:r w:rsidRPr="0050631C">
        <w:rPr>
          <w:i/>
          <w:noProof/>
        </w:rPr>
        <w:t xml:space="preserve"> Anticancer Res </w:t>
      </w:r>
      <w:r w:rsidRPr="0050631C">
        <w:rPr>
          <w:noProof/>
        </w:rPr>
        <w:t xml:space="preserve">2004; </w:t>
      </w:r>
      <w:r w:rsidRPr="0050631C">
        <w:rPr>
          <w:b/>
          <w:noProof/>
        </w:rPr>
        <w:t>24</w:t>
      </w:r>
      <w:r w:rsidRPr="0050631C">
        <w:rPr>
          <w:noProof/>
        </w:rPr>
        <w:t>: 3153-3155 [PMID: 15510604]</w:t>
      </w:r>
    </w:p>
    <w:p w14:paraId="61F40ACD" w14:textId="0DEF7CED" w:rsidR="00266B7D" w:rsidRPr="0050631C" w:rsidRDefault="00266B7D" w:rsidP="0050631C">
      <w:pPr>
        <w:pStyle w:val="EndNoteBibliography"/>
        <w:widowControl w:val="0"/>
        <w:snapToGrid w:val="0"/>
        <w:rPr>
          <w:noProof/>
        </w:rPr>
      </w:pPr>
      <w:r w:rsidRPr="0050631C">
        <w:rPr>
          <w:noProof/>
        </w:rPr>
        <w:t>12</w:t>
      </w:r>
      <w:r w:rsidR="00DE0DDA">
        <w:rPr>
          <w:noProof/>
        </w:rPr>
        <w:t xml:space="preserve"> </w:t>
      </w:r>
      <w:r w:rsidRPr="0050631C">
        <w:rPr>
          <w:b/>
          <w:noProof/>
        </w:rPr>
        <w:t>Tominaga K</w:t>
      </w:r>
      <w:r w:rsidRPr="00DE0DDA">
        <w:rPr>
          <w:noProof/>
        </w:rPr>
        <w:t xml:space="preserve">, Maetani I, Shigoka H, Omuta S, Sato K, Ito S, Saigusa Y, Gomi T, Kohda E. </w:t>
      </w:r>
      <w:r w:rsidRPr="0050631C">
        <w:rPr>
          <w:noProof/>
        </w:rPr>
        <w:t>Factors associated with delayed gastric emptying in patients with stent placement for malignant gastric outlet obstruction.</w:t>
      </w:r>
      <w:r w:rsidRPr="0050631C">
        <w:rPr>
          <w:i/>
          <w:noProof/>
        </w:rPr>
        <w:t xml:space="preserve"> Endosc Int Open </w:t>
      </w:r>
      <w:r w:rsidRPr="0050631C">
        <w:rPr>
          <w:noProof/>
        </w:rPr>
        <w:t xml:space="preserve">2013; </w:t>
      </w:r>
      <w:r w:rsidRPr="0050631C">
        <w:rPr>
          <w:b/>
          <w:noProof/>
        </w:rPr>
        <w:t>1</w:t>
      </w:r>
      <w:r w:rsidRPr="0050631C">
        <w:rPr>
          <w:noProof/>
        </w:rPr>
        <w:t>: 17-23 [PMID: 26135508 DOI: 10.1055/s-0033-1359266]</w:t>
      </w:r>
    </w:p>
    <w:p w14:paraId="0242ABAD" w14:textId="51BDD433" w:rsidR="00266B7D" w:rsidRPr="0050631C" w:rsidRDefault="00266B7D" w:rsidP="0050631C">
      <w:pPr>
        <w:pStyle w:val="EndNoteBibliography"/>
        <w:widowControl w:val="0"/>
        <w:snapToGrid w:val="0"/>
        <w:rPr>
          <w:noProof/>
        </w:rPr>
      </w:pPr>
      <w:r w:rsidRPr="0050631C">
        <w:rPr>
          <w:noProof/>
        </w:rPr>
        <w:t>13</w:t>
      </w:r>
      <w:r w:rsidR="00DE0DDA">
        <w:rPr>
          <w:noProof/>
        </w:rPr>
        <w:t xml:space="preserve"> </w:t>
      </w:r>
      <w:r w:rsidRPr="0050631C">
        <w:rPr>
          <w:b/>
          <w:noProof/>
        </w:rPr>
        <w:t>Mendelsohn RB</w:t>
      </w:r>
      <w:r w:rsidRPr="00DE0DDA">
        <w:rPr>
          <w:noProof/>
        </w:rPr>
        <w:t xml:space="preserve">, Gerdes H, Markowitz AJ, DiMaio CJ, Schattner MA. </w:t>
      </w:r>
      <w:r w:rsidRPr="0050631C">
        <w:rPr>
          <w:noProof/>
        </w:rPr>
        <w:t>Carcinomatosis is not a contraindication to enteral stenting in selected patients with malignant gastric outlet obstruction.</w:t>
      </w:r>
      <w:r w:rsidRPr="0050631C">
        <w:rPr>
          <w:i/>
          <w:noProof/>
        </w:rPr>
        <w:t xml:space="preserve"> Gastrointest Endosc </w:t>
      </w:r>
      <w:r w:rsidRPr="0050631C">
        <w:rPr>
          <w:noProof/>
        </w:rPr>
        <w:t xml:space="preserve">2011; </w:t>
      </w:r>
      <w:r w:rsidRPr="0050631C">
        <w:rPr>
          <w:b/>
          <w:noProof/>
        </w:rPr>
        <w:t>73</w:t>
      </w:r>
      <w:r w:rsidRPr="0050631C">
        <w:rPr>
          <w:noProof/>
        </w:rPr>
        <w:t>: 1135-1140 [PMID: 21470604</w:t>
      </w:r>
      <w:r w:rsidR="00DE0DDA">
        <w:rPr>
          <w:noProof/>
        </w:rPr>
        <w:t xml:space="preserve"> </w:t>
      </w:r>
      <w:r w:rsidRPr="0050631C">
        <w:rPr>
          <w:noProof/>
        </w:rPr>
        <w:t>DOI: 10.1016/j.gie.2011.01.042]</w:t>
      </w:r>
    </w:p>
    <w:p w14:paraId="2EC60B47" w14:textId="77763B4F" w:rsidR="00266B7D" w:rsidRPr="0050631C" w:rsidRDefault="00266B7D" w:rsidP="0050631C">
      <w:pPr>
        <w:pStyle w:val="EndNoteBibliography"/>
        <w:widowControl w:val="0"/>
        <w:snapToGrid w:val="0"/>
        <w:rPr>
          <w:noProof/>
        </w:rPr>
      </w:pPr>
      <w:r w:rsidRPr="0050631C">
        <w:rPr>
          <w:noProof/>
        </w:rPr>
        <w:t>14</w:t>
      </w:r>
      <w:r w:rsidR="00DE0DDA">
        <w:rPr>
          <w:noProof/>
        </w:rPr>
        <w:t xml:space="preserve"> </w:t>
      </w:r>
      <w:r w:rsidRPr="0050631C">
        <w:rPr>
          <w:b/>
          <w:noProof/>
        </w:rPr>
        <w:t>Baron TH</w:t>
      </w:r>
      <w:r w:rsidRPr="00DE0DDA">
        <w:rPr>
          <w:noProof/>
        </w:rPr>
        <w:t>, Harewood GC.</w:t>
      </w:r>
      <w:r w:rsidRPr="0050631C">
        <w:rPr>
          <w:noProof/>
        </w:rPr>
        <w:t xml:space="preserve"> Enteral self-expandable stents.</w:t>
      </w:r>
      <w:r w:rsidRPr="0050631C">
        <w:rPr>
          <w:i/>
          <w:noProof/>
        </w:rPr>
        <w:t xml:space="preserve"> Gastrointest Endosc </w:t>
      </w:r>
      <w:r w:rsidRPr="0050631C">
        <w:rPr>
          <w:noProof/>
        </w:rPr>
        <w:t xml:space="preserve">2003; </w:t>
      </w:r>
      <w:r w:rsidRPr="0050631C">
        <w:rPr>
          <w:b/>
          <w:noProof/>
        </w:rPr>
        <w:t>58</w:t>
      </w:r>
      <w:r w:rsidRPr="0050631C">
        <w:rPr>
          <w:noProof/>
        </w:rPr>
        <w:t>: 421-433 [PMID: 14528223]</w:t>
      </w:r>
    </w:p>
    <w:p w14:paraId="2E351BFB" w14:textId="7BA223E3" w:rsidR="00266B7D" w:rsidRPr="0050631C" w:rsidRDefault="00266B7D" w:rsidP="0050631C">
      <w:pPr>
        <w:pStyle w:val="EndNoteBibliography"/>
        <w:widowControl w:val="0"/>
        <w:snapToGrid w:val="0"/>
        <w:rPr>
          <w:noProof/>
        </w:rPr>
      </w:pPr>
      <w:r w:rsidRPr="0050631C">
        <w:rPr>
          <w:noProof/>
        </w:rPr>
        <w:t>15</w:t>
      </w:r>
      <w:r w:rsidR="00DE0DDA">
        <w:rPr>
          <w:noProof/>
        </w:rPr>
        <w:t xml:space="preserve"> </w:t>
      </w:r>
      <w:r w:rsidRPr="0050631C">
        <w:rPr>
          <w:b/>
          <w:noProof/>
        </w:rPr>
        <w:t>Katsanos K</w:t>
      </w:r>
      <w:r w:rsidRPr="00DE0DDA">
        <w:rPr>
          <w:noProof/>
        </w:rPr>
        <w:t>, Sabharwal T, Adam A.</w:t>
      </w:r>
      <w:r w:rsidRPr="0050631C">
        <w:rPr>
          <w:noProof/>
        </w:rPr>
        <w:t xml:space="preserve"> Stenting of the upper gastrointestinal tract: current status.</w:t>
      </w:r>
      <w:r w:rsidRPr="0050631C">
        <w:rPr>
          <w:i/>
          <w:noProof/>
        </w:rPr>
        <w:t xml:space="preserve"> Cardiovasc Intervent Radiol </w:t>
      </w:r>
      <w:r w:rsidRPr="0050631C">
        <w:rPr>
          <w:noProof/>
        </w:rPr>
        <w:t xml:space="preserve">2010; </w:t>
      </w:r>
      <w:r w:rsidRPr="0050631C">
        <w:rPr>
          <w:b/>
          <w:noProof/>
        </w:rPr>
        <w:t>33</w:t>
      </w:r>
      <w:r w:rsidRPr="0050631C">
        <w:rPr>
          <w:noProof/>
        </w:rPr>
        <w:t>: 690-705 [PMID: 20521050</w:t>
      </w:r>
      <w:r w:rsidR="00DE0DDA">
        <w:rPr>
          <w:noProof/>
        </w:rPr>
        <w:t xml:space="preserve"> </w:t>
      </w:r>
      <w:r w:rsidRPr="0050631C">
        <w:rPr>
          <w:noProof/>
        </w:rPr>
        <w:t>DOI: 10.1007/s00270-010-9862-6]</w:t>
      </w:r>
    </w:p>
    <w:p w14:paraId="17772AA2" w14:textId="03F8EC0C" w:rsidR="00266B7D" w:rsidRPr="0050631C" w:rsidRDefault="00266B7D" w:rsidP="0050631C">
      <w:pPr>
        <w:pStyle w:val="EndNoteBibliography"/>
        <w:widowControl w:val="0"/>
        <w:snapToGrid w:val="0"/>
        <w:rPr>
          <w:noProof/>
        </w:rPr>
      </w:pPr>
      <w:r w:rsidRPr="0050631C">
        <w:rPr>
          <w:noProof/>
        </w:rPr>
        <w:t>16</w:t>
      </w:r>
      <w:r w:rsidR="00DE0DDA">
        <w:rPr>
          <w:noProof/>
        </w:rPr>
        <w:t xml:space="preserve"> </w:t>
      </w:r>
      <w:r w:rsidRPr="0050631C">
        <w:rPr>
          <w:b/>
          <w:noProof/>
        </w:rPr>
        <w:t>Lee JE</w:t>
      </w:r>
      <w:r w:rsidRPr="00DE0DDA">
        <w:rPr>
          <w:noProof/>
        </w:rPr>
        <w:t>, Lee K, Hong YS, Kim ER, Lee H, Min BH.</w:t>
      </w:r>
      <w:r w:rsidRPr="0050631C">
        <w:rPr>
          <w:noProof/>
        </w:rPr>
        <w:t xml:space="preserve"> Impact of Carcinomatosis on Clinical Outcomes after Self-Expandable Metallic Stent Placement for Malignant Gastric Outlet Obstruction.</w:t>
      </w:r>
      <w:r w:rsidRPr="0050631C">
        <w:rPr>
          <w:i/>
          <w:noProof/>
        </w:rPr>
        <w:t xml:space="preserve"> PLoS One </w:t>
      </w:r>
      <w:r w:rsidRPr="0050631C">
        <w:rPr>
          <w:noProof/>
        </w:rPr>
        <w:t xml:space="preserve">2015; </w:t>
      </w:r>
      <w:r w:rsidRPr="0050631C">
        <w:rPr>
          <w:b/>
          <w:noProof/>
        </w:rPr>
        <w:t>10</w:t>
      </w:r>
      <w:r w:rsidRPr="0050631C">
        <w:rPr>
          <w:noProof/>
        </w:rPr>
        <w:t>: e0140648 [PMID: 26465920</w:t>
      </w:r>
      <w:r w:rsidR="00FE0D90">
        <w:rPr>
          <w:noProof/>
        </w:rPr>
        <w:t xml:space="preserve"> </w:t>
      </w:r>
      <w:r w:rsidRPr="0050631C">
        <w:rPr>
          <w:noProof/>
        </w:rPr>
        <w:t>DOI: 10.1371/journal.pone.0140648]</w:t>
      </w:r>
    </w:p>
    <w:p w14:paraId="624B4F8E" w14:textId="57483444" w:rsidR="00266B7D" w:rsidRPr="0050631C" w:rsidRDefault="00266B7D" w:rsidP="0050631C">
      <w:pPr>
        <w:pStyle w:val="EndNoteBibliography"/>
        <w:widowControl w:val="0"/>
        <w:snapToGrid w:val="0"/>
        <w:rPr>
          <w:noProof/>
        </w:rPr>
      </w:pPr>
      <w:r w:rsidRPr="0050631C">
        <w:rPr>
          <w:noProof/>
        </w:rPr>
        <w:t>17</w:t>
      </w:r>
      <w:r w:rsidR="00DE0DDA">
        <w:rPr>
          <w:noProof/>
        </w:rPr>
        <w:t xml:space="preserve"> </w:t>
      </w:r>
      <w:r w:rsidRPr="0050631C">
        <w:rPr>
          <w:b/>
          <w:noProof/>
        </w:rPr>
        <w:t>Jeon HH</w:t>
      </w:r>
      <w:r w:rsidRPr="00DE0DDA">
        <w:rPr>
          <w:noProof/>
        </w:rPr>
        <w:t xml:space="preserve">, Park CH, Park JC, Shim CN, Kim S, Lee HJ, Lee H, Shin SK, Lee SK, Lee YC. </w:t>
      </w:r>
      <w:r w:rsidRPr="0050631C">
        <w:rPr>
          <w:noProof/>
        </w:rPr>
        <w:t>Carcinomatosis matters: clinical outcomes and prognostic factors for clinical success of stent placement in malignant gastric outlet obstruction.</w:t>
      </w:r>
      <w:r w:rsidRPr="0050631C">
        <w:rPr>
          <w:i/>
          <w:noProof/>
        </w:rPr>
        <w:t xml:space="preserve"> Surg Endosc </w:t>
      </w:r>
      <w:r w:rsidRPr="0050631C">
        <w:rPr>
          <w:noProof/>
        </w:rPr>
        <w:t xml:space="preserve">2014; </w:t>
      </w:r>
      <w:r w:rsidRPr="0050631C">
        <w:rPr>
          <w:b/>
          <w:noProof/>
        </w:rPr>
        <w:t>28</w:t>
      </w:r>
      <w:r w:rsidRPr="0050631C">
        <w:rPr>
          <w:noProof/>
        </w:rPr>
        <w:t>: 988-995 [PMID: 24185750</w:t>
      </w:r>
      <w:r w:rsidR="00DE0DDA">
        <w:rPr>
          <w:noProof/>
        </w:rPr>
        <w:t xml:space="preserve"> </w:t>
      </w:r>
      <w:r w:rsidRPr="0050631C">
        <w:rPr>
          <w:noProof/>
        </w:rPr>
        <w:t>DOI: 10.1007/s00464-013-3268-x]</w:t>
      </w:r>
    </w:p>
    <w:p w14:paraId="0276ECA3" w14:textId="01B1E96B" w:rsidR="00266B7D" w:rsidRPr="0050631C" w:rsidRDefault="00266B7D" w:rsidP="0050631C">
      <w:pPr>
        <w:pStyle w:val="EndNoteBibliography"/>
        <w:widowControl w:val="0"/>
        <w:snapToGrid w:val="0"/>
        <w:rPr>
          <w:noProof/>
        </w:rPr>
      </w:pPr>
      <w:r w:rsidRPr="0050631C">
        <w:rPr>
          <w:noProof/>
        </w:rPr>
        <w:t>18</w:t>
      </w:r>
      <w:r w:rsidR="00DE0DDA">
        <w:rPr>
          <w:noProof/>
        </w:rPr>
        <w:t xml:space="preserve"> </w:t>
      </w:r>
      <w:r w:rsidRPr="0050631C">
        <w:rPr>
          <w:b/>
          <w:noProof/>
        </w:rPr>
        <w:t>Park CH</w:t>
      </w:r>
      <w:r w:rsidRPr="00DE0DDA">
        <w:rPr>
          <w:noProof/>
        </w:rPr>
        <w:t>, Park JC, Kim EH, Chung H, An JY, Kim HI, Shin SK, Lee SK, Cheong JH, Hyung WJ, Lee YC, Noh SH, Kim CB.</w:t>
      </w:r>
      <w:r w:rsidRPr="0050631C">
        <w:rPr>
          <w:noProof/>
        </w:rPr>
        <w:t xml:space="preserve"> Impact of carcinomatosis and ascites status on long-term outcomes of palliative treatment for patients with gastric outlet obstruction caused by unresectable gastric cancer: stent placement versus palliative gastrojejunostomy.</w:t>
      </w:r>
      <w:r w:rsidRPr="0050631C">
        <w:rPr>
          <w:i/>
          <w:noProof/>
        </w:rPr>
        <w:t xml:space="preserve"> Gastrointest Endosc </w:t>
      </w:r>
      <w:r w:rsidRPr="0050631C">
        <w:rPr>
          <w:noProof/>
        </w:rPr>
        <w:t xml:space="preserve">2015; </w:t>
      </w:r>
      <w:r w:rsidRPr="0050631C">
        <w:rPr>
          <w:b/>
          <w:noProof/>
        </w:rPr>
        <w:t>81</w:t>
      </w:r>
      <w:r w:rsidRPr="0050631C">
        <w:rPr>
          <w:noProof/>
        </w:rPr>
        <w:t>: 321-332 [PMID: 25085332</w:t>
      </w:r>
      <w:r w:rsidR="00DE0DDA">
        <w:rPr>
          <w:noProof/>
        </w:rPr>
        <w:t xml:space="preserve"> </w:t>
      </w:r>
      <w:r w:rsidRPr="0050631C">
        <w:rPr>
          <w:noProof/>
        </w:rPr>
        <w:t>DOI: 10.1016/j.gie.2014.06.024]</w:t>
      </w:r>
    </w:p>
    <w:p w14:paraId="44D3FE2D" w14:textId="0A519FB2" w:rsidR="00266B7D" w:rsidRPr="0050631C" w:rsidRDefault="00266B7D" w:rsidP="0050631C">
      <w:pPr>
        <w:pStyle w:val="EndNoteBibliography"/>
        <w:widowControl w:val="0"/>
        <w:snapToGrid w:val="0"/>
        <w:rPr>
          <w:noProof/>
        </w:rPr>
      </w:pPr>
      <w:r w:rsidRPr="0050631C">
        <w:rPr>
          <w:noProof/>
        </w:rPr>
        <w:t>19</w:t>
      </w:r>
      <w:r w:rsidR="00DE0DDA">
        <w:rPr>
          <w:noProof/>
        </w:rPr>
        <w:t xml:space="preserve"> </w:t>
      </w:r>
      <w:r w:rsidRPr="0050631C">
        <w:rPr>
          <w:b/>
          <w:noProof/>
        </w:rPr>
        <w:t>Sasaki T</w:t>
      </w:r>
      <w:r w:rsidRPr="00DE0DDA">
        <w:rPr>
          <w:noProof/>
        </w:rPr>
        <w:t xml:space="preserve">, Isayama H, Nakai Y, Togawa O, Kogure H, Kawakubo K, Mizuno S, Yashima </w:t>
      </w:r>
      <w:r w:rsidRPr="00DE0DDA">
        <w:rPr>
          <w:noProof/>
        </w:rPr>
        <w:lastRenderedPageBreak/>
        <w:t xml:space="preserve">Y, Ito Y, Yamamoto N, Sasahira N, Hirano K, Tsujino T, Toda N, Tada M, Omata M, Koike K. </w:t>
      </w:r>
      <w:r w:rsidRPr="0050631C">
        <w:rPr>
          <w:noProof/>
        </w:rPr>
        <w:t>Predictive factors of solid food intake in patients with malignant gastric outlet obstruction receiving self-expandable metallic stents for palliation.</w:t>
      </w:r>
      <w:r w:rsidRPr="0050631C">
        <w:rPr>
          <w:i/>
          <w:noProof/>
        </w:rPr>
        <w:t xml:space="preserve"> Dig Endosc </w:t>
      </w:r>
      <w:r w:rsidRPr="0050631C">
        <w:rPr>
          <w:noProof/>
        </w:rPr>
        <w:t xml:space="preserve">2012; </w:t>
      </w:r>
      <w:r w:rsidRPr="0050631C">
        <w:rPr>
          <w:b/>
          <w:noProof/>
        </w:rPr>
        <w:t>24</w:t>
      </w:r>
      <w:r w:rsidRPr="0050631C">
        <w:rPr>
          <w:noProof/>
        </w:rPr>
        <w:t>: 226-230 [PMID: 22725106</w:t>
      </w:r>
      <w:r w:rsidR="00DE0DDA">
        <w:rPr>
          <w:noProof/>
        </w:rPr>
        <w:t xml:space="preserve"> </w:t>
      </w:r>
      <w:r w:rsidRPr="0050631C">
        <w:rPr>
          <w:noProof/>
        </w:rPr>
        <w:t>DOI: 10.1111/j.1443-1661.2011.01208.x]</w:t>
      </w:r>
    </w:p>
    <w:p w14:paraId="6F780DCF" w14:textId="3F85E9B8" w:rsidR="00266B7D" w:rsidRPr="0050631C" w:rsidRDefault="00266B7D" w:rsidP="0050631C">
      <w:pPr>
        <w:pStyle w:val="EndNoteBibliography"/>
        <w:widowControl w:val="0"/>
        <w:snapToGrid w:val="0"/>
        <w:rPr>
          <w:noProof/>
        </w:rPr>
      </w:pPr>
      <w:r w:rsidRPr="0050631C">
        <w:rPr>
          <w:noProof/>
        </w:rPr>
        <w:t>20</w:t>
      </w:r>
      <w:r w:rsidR="00DE0DDA">
        <w:rPr>
          <w:noProof/>
        </w:rPr>
        <w:t xml:space="preserve"> </w:t>
      </w:r>
      <w:r w:rsidRPr="0050631C">
        <w:rPr>
          <w:b/>
          <w:noProof/>
        </w:rPr>
        <w:t>Shin YS</w:t>
      </w:r>
      <w:r w:rsidRPr="00DE0DDA">
        <w:rPr>
          <w:noProof/>
        </w:rPr>
        <w:t>, Choi CW, Kang DH, Kim HW, Kim SJ, Cho M, Hwang SH, Lee SH.</w:t>
      </w:r>
      <w:r w:rsidRPr="0050631C">
        <w:rPr>
          <w:noProof/>
        </w:rPr>
        <w:t xml:space="preserve"> Factors associated with clinical failure of self-expandable metal stent for malignant gastroduodenal obstruction.</w:t>
      </w:r>
      <w:r w:rsidRPr="0050631C">
        <w:rPr>
          <w:i/>
          <w:noProof/>
        </w:rPr>
        <w:t xml:space="preserve"> Scand J Gastroenterol </w:t>
      </w:r>
      <w:r w:rsidRPr="0050631C">
        <w:rPr>
          <w:noProof/>
        </w:rPr>
        <w:t xml:space="preserve">2016; </w:t>
      </w:r>
      <w:r w:rsidRPr="0050631C">
        <w:rPr>
          <w:b/>
          <w:noProof/>
        </w:rPr>
        <w:t>51</w:t>
      </w:r>
      <w:r w:rsidRPr="0050631C">
        <w:rPr>
          <w:noProof/>
        </w:rPr>
        <w:t>: 103-110 [PMID: 26139518</w:t>
      </w:r>
      <w:r w:rsidR="00DE0DDA">
        <w:rPr>
          <w:noProof/>
        </w:rPr>
        <w:t xml:space="preserve"> </w:t>
      </w:r>
      <w:r w:rsidRPr="0050631C">
        <w:rPr>
          <w:noProof/>
        </w:rPr>
        <w:t>DOI: 10.3109/00365521.2015.1064992]</w:t>
      </w:r>
    </w:p>
    <w:p w14:paraId="58C2E21A" w14:textId="0C943D6C" w:rsidR="00266B7D" w:rsidRPr="0050631C" w:rsidRDefault="00266B7D" w:rsidP="0050631C">
      <w:pPr>
        <w:pStyle w:val="EndNoteBibliography"/>
        <w:widowControl w:val="0"/>
        <w:snapToGrid w:val="0"/>
        <w:rPr>
          <w:noProof/>
        </w:rPr>
      </w:pPr>
      <w:r w:rsidRPr="0050631C">
        <w:rPr>
          <w:noProof/>
        </w:rPr>
        <w:t>21</w:t>
      </w:r>
      <w:r w:rsidR="00DE0DDA">
        <w:rPr>
          <w:noProof/>
        </w:rPr>
        <w:t xml:space="preserve"> </w:t>
      </w:r>
      <w:r w:rsidRPr="0050631C">
        <w:rPr>
          <w:b/>
          <w:noProof/>
        </w:rPr>
        <w:t>Kim JH</w:t>
      </w:r>
      <w:r w:rsidRPr="00DE0DDA">
        <w:rPr>
          <w:noProof/>
        </w:rPr>
        <w:t>, Song HY, Shin JH, Hu HT, Lee SK, Jung HY, Yook JH.</w:t>
      </w:r>
      <w:r w:rsidRPr="0050631C">
        <w:rPr>
          <w:noProof/>
        </w:rPr>
        <w:t xml:space="preserve"> Metallic stent placement in the palliative treatment of malignant gastric outlet obstructions: primary gastric carcinoma versus pancreatic carcinoma.</w:t>
      </w:r>
      <w:r w:rsidRPr="0050631C">
        <w:rPr>
          <w:i/>
          <w:noProof/>
        </w:rPr>
        <w:t xml:space="preserve"> AJR Am J Roentgenol </w:t>
      </w:r>
      <w:r w:rsidRPr="0050631C">
        <w:rPr>
          <w:noProof/>
        </w:rPr>
        <w:t xml:space="preserve">2009; </w:t>
      </w:r>
      <w:r w:rsidRPr="0050631C">
        <w:rPr>
          <w:b/>
          <w:noProof/>
        </w:rPr>
        <w:t>193</w:t>
      </w:r>
      <w:r w:rsidRPr="0050631C">
        <w:rPr>
          <w:noProof/>
        </w:rPr>
        <w:t>: 241-247 [PMID: 19542420</w:t>
      </w:r>
      <w:r w:rsidR="00DE0DDA">
        <w:rPr>
          <w:noProof/>
        </w:rPr>
        <w:t xml:space="preserve"> </w:t>
      </w:r>
      <w:r w:rsidRPr="0050631C">
        <w:rPr>
          <w:noProof/>
        </w:rPr>
        <w:t>DOI: 10.2214/AJR.08.1760]</w:t>
      </w:r>
    </w:p>
    <w:p w14:paraId="4EEEEAA7" w14:textId="1442C3E9" w:rsidR="00266B7D" w:rsidRPr="0050631C" w:rsidRDefault="00266B7D" w:rsidP="0050631C">
      <w:pPr>
        <w:pStyle w:val="EndNoteBibliography"/>
        <w:widowControl w:val="0"/>
        <w:snapToGrid w:val="0"/>
        <w:rPr>
          <w:noProof/>
        </w:rPr>
      </w:pPr>
      <w:r w:rsidRPr="0050631C">
        <w:rPr>
          <w:noProof/>
        </w:rPr>
        <w:t>22</w:t>
      </w:r>
      <w:r w:rsidR="00DE0DDA">
        <w:rPr>
          <w:noProof/>
        </w:rPr>
        <w:t xml:space="preserve"> </w:t>
      </w:r>
      <w:r w:rsidRPr="0050631C">
        <w:rPr>
          <w:b/>
          <w:noProof/>
        </w:rPr>
        <w:t>Lorenz R</w:t>
      </w:r>
      <w:r w:rsidRPr="00DE0DDA">
        <w:rPr>
          <w:noProof/>
        </w:rPr>
        <w:t xml:space="preserve">, Krestin GP, Schmitz-Rixen T, Arnold G. </w:t>
      </w:r>
      <w:r w:rsidRPr="0050631C">
        <w:rPr>
          <w:noProof/>
        </w:rPr>
        <w:t>[The significance of sonography and computed tomography for the diagnosis of the intraperitoneal spread of tumors. Findings in 307 cases of peritoneal carcinosis].</w:t>
      </w:r>
      <w:r w:rsidRPr="0050631C">
        <w:rPr>
          <w:i/>
          <w:noProof/>
        </w:rPr>
        <w:t xml:space="preserve"> Rofo </w:t>
      </w:r>
      <w:r w:rsidRPr="0050631C">
        <w:rPr>
          <w:noProof/>
        </w:rPr>
        <w:t xml:space="preserve">1990; </w:t>
      </w:r>
      <w:r w:rsidRPr="0050631C">
        <w:rPr>
          <w:b/>
          <w:noProof/>
        </w:rPr>
        <w:t>152</w:t>
      </w:r>
      <w:r w:rsidRPr="0050631C">
        <w:rPr>
          <w:noProof/>
        </w:rPr>
        <w:t>: 516-522 [PMID: 2160682</w:t>
      </w:r>
      <w:r w:rsidR="00DE0DDA">
        <w:rPr>
          <w:noProof/>
        </w:rPr>
        <w:t xml:space="preserve"> </w:t>
      </w:r>
      <w:r w:rsidRPr="0050631C">
        <w:rPr>
          <w:noProof/>
        </w:rPr>
        <w:t>DOI: 10.1055/s-2008-1046914]</w:t>
      </w:r>
    </w:p>
    <w:p w14:paraId="4B6FD999" w14:textId="38AF82D9" w:rsidR="00266B7D" w:rsidRPr="0050631C" w:rsidRDefault="00266B7D" w:rsidP="0050631C">
      <w:pPr>
        <w:pStyle w:val="EndNoteBibliography"/>
        <w:widowControl w:val="0"/>
        <w:snapToGrid w:val="0"/>
        <w:rPr>
          <w:noProof/>
        </w:rPr>
      </w:pPr>
      <w:r w:rsidRPr="0050631C">
        <w:rPr>
          <w:noProof/>
        </w:rPr>
        <w:t>23</w:t>
      </w:r>
      <w:r w:rsidR="00DE0DDA">
        <w:rPr>
          <w:noProof/>
        </w:rPr>
        <w:t xml:space="preserve"> </w:t>
      </w:r>
      <w:r w:rsidRPr="0050631C">
        <w:rPr>
          <w:b/>
          <w:noProof/>
        </w:rPr>
        <w:t>Hanbidge AE</w:t>
      </w:r>
      <w:r w:rsidRPr="00DE0DDA">
        <w:rPr>
          <w:noProof/>
        </w:rPr>
        <w:t>, Lynch D, Wilson SR.</w:t>
      </w:r>
      <w:r w:rsidRPr="0050631C">
        <w:rPr>
          <w:noProof/>
        </w:rPr>
        <w:t xml:space="preserve"> US of the peritoneum.</w:t>
      </w:r>
      <w:r w:rsidRPr="0050631C">
        <w:rPr>
          <w:i/>
          <w:noProof/>
        </w:rPr>
        <w:t xml:space="preserve"> Radiographics </w:t>
      </w:r>
      <w:r w:rsidRPr="0050631C">
        <w:rPr>
          <w:noProof/>
        </w:rPr>
        <w:t xml:space="preserve">2003; </w:t>
      </w:r>
      <w:r w:rsidRPr="0050631C">
        <w:rPr>
          <w:b/>
          <w:noProof/>
        </w:rPr>
        <w:t>23</w:t>
      </w:r>
      <w:r w:rsidRPr="0050631C">
        <w:rPr>
          <w:noProof/>
        </w:rPr>
        <w:t>: 663-684; discussion 684-665 [PMID: 12740467</w:t>
      </w:r>
      <w:r w:rsidR="00DE0DDA">
        <w:rPr>
          <w:noProof/>
        </w:rPr>
        <w:t xml:space="preserve"> </w:t>
      </w:r>
      <w:r w:rsidRPr="0050631C">
        <w:rPr>
          <w:noProof/>
        </w:rPr>
        <w:t>DOI: 10.1148/rg.233025712]</w:t>
      </w:r>
    </w:p>
    <w:p w14:paraId="7E11175E" w14:textId="3DF463C2" w:rsidR="00266B7D" w:rsidRPr="0050631C" w:rsidRDefault="00266B7D" w:rsidP="0050631C">
      <w:pPr>
        <w:pStyle w:val="EndNoteBibliography"/>
        <w:widowControl w:val="0"/>
        <w:snapToGrid w:val="0"/>
        <w:rPr>
          <w:noProof/>
        </w:rPr>
      </w:pPr>
      <w:r w:rsidRPr="0050631C">
        <w:rPr>
          <w:noProof/>
        </w:rPr>
        <w:t>24</w:t>
      </w:r>
      <w:r w:rsidR="00DE0DDA">
        <w:rPr>
          <w:noProof/>
        </w:rPr>
        <w:t xml:space="preserve"> </w:t>
      </w:r>
      <w:r w:rsidRPr="0050631C">
        <w:rPr>
          <w:b/>
          <w:noProof/>
        </w:rPr>
        <w:t>Costamagna G</w:t>
      </w:r>
      <w:r w:rsidRPr="00DE0DDA">
        <w:rPr>
          <w:noProof/>
        </w:rPr>
        <w:t xml:space="preserve">, Tringali A, Spicak J, Mutignani M, Shaw J, Roy A, Johnsson E, De Moura EG, Cheng S, Ponchon T, Bittinger M, Messmann H, Neuhaus H, Schumacher B, Laugier R, Saarnio J, Ariqueta FI. </w:t>
      </w:r>
      <w:r w:rsidRPr="0050631C">
        <w:rPr>
          <w:noProof/>
        </w:rPr>
        <w:t>Treatment of malignant gastroduodenal obstruction with a nitinol self-expanding metal stent: an international prospective multicentre registry.</w:t>
      </w:r>
      <w:r w:rsidRPr="0050631C">
        <w:rPr>
          <w:i/>
          <w:noProof/>
        </w:rPr>
        <w:t xml:space="preserve"> Dig Liver Dis </w:t>
      </w:r>
      <w:r w:rsidRPr="0050631C">
        <w:rPr>
          <w:noProof/>
        </w:rPr>
        <w:t xml:space="preserve">2012; </w:t>
      </w:r>
      <w:r w:rsidRPr="0050631C">
        <w:rPr>
          <w:b/>
          <w:noProof/>
        </w:rPr>
        <w:t>44</w:t>
      </w:r>
      <w:r w:rsidRPr="0050631C">
        <w:rPr>
          <w:noProof/>
        </w:rPr>
        <w:t>: 37-43 [PMID: 21937292</w:t>
      </w:r>
      <w:r w:rsidR="00DE0DDA">
        <w:rPr>
          <w:noProof/>
        </w:rPr>
        <w:t xml:space="preserve"> </w:t>
      </w:r>
      <w:r w:rsidRPr="0050631C">
        <w:rPr>
          <w:noProof/>
        </w:rPr>
        <w:t>DOI: 10.1016/j.dld.2011.08.012]</w:t>
      </w:r>
    </w:p>
    <w:p w14:paraId="69BAFA36" w14:textId="21ECA86F" w:rsidR="00DE0DDA" w:rsidRPr="0050631C" w:rsidRDefault="00266B7D" w:rsidP="0050631C">
      <w:pPr>
        <w:pStyle w:val="EndNoteBibliography"/>
        <w:widowControl w:val="0"/>
        <w:snapToGrid w:val="0"/>
        <w:rPr>
          <w:noProof/>
        </w:rPr>
      </w:pPr>
      <w:r w:rsidRPr="0050631C">
        <w:rPr>
          <w:noProof/>
        </w:rPr>
        <w:t>25</w:t>
      </w:r>
      <w:r w:rsidR="00DE0DDA">
        <w:rPr>
          <w:noProof/>
        </w:rPr>
        <w:t xml:space="preserve"> </w:t>
      </w:r>
      <w:r w:rsidRPr="0050631C">
        <w:rPr>
          <w:b/>
          <w:noProof/>
        </w:rPr>
        <w:t>Kim JW</w:t>
      </w:r>
      <w:r w:rsidRPr="00DE0DDA">
        <w:rPr>
          <w:noProof/>
        </w:rPr>
        <w:t xml:space="preserve">, Jeong JB, Lee KL, Kim BG, Ahn DW, Lee JK, Kim SH. </w:t>
      </w:r>
      <w:r w:rsidRPr="0050631C">
        <w:rPr>
          <w:noProof/>
        </w:rPr>
        <w:t>Comparison between uncovered and covered self-expandable metal stent placement in malignant duodenal obstruction.</w:t>
      </w:r>
      <w:r w:rsidRPr="0050631C">
        <w:rPr>
          <w:i/>
          <w:noProof/>
        </w:rPr>
        <w:t xml:space="preserve"> World J Gastroenterol </w:t>
      </w:r>
      <w:r w:rsidRPr="0050631C">
        <w:rPr>
          <w:noProof/>
        </w:rPr>
        <w:t xml:space="preserve">2015; </w:t>
      </w:r>
      <w:r w:rsidRPr="0050631C">
        <w:rPr>
          <w:b/>
          <w:noProof/>
        </w:rPr>
        <w:t>21</w:t>
      </w:r>
      <w:r w:rsidRPr="0050631C">
        <w:rPr>
          <w:noProof/>
        </w:rPr>
        <w:t>: 1580-1587 [PMID: 25663777</w:t>
      </w:r>
      <w:r w:rsidR="00DE0DDA">
        <w:rPr>
          <w:noProof/>
        </w:rPr>
        <w:t xml:space="preserve"> DOI: 10.3748/wjg.v21.i5.1580]</w:t>
      </w:r>
    </w:p>
    <w:p w14:paraId="7F190E4B" w14:textId="7F84371C" w:rsidR="00266B7D" w:rsidRPr="0050631C" w:rsidRDefault="00266B7D" w:rsidP="0050631C">
      <w:pPr>
        <w:pStyle w:val="EndNoteBibliography"/>
        <w:widowControl w:val="0"/>
        <w:snapToGrid w:val="0"/>
        <w:rPr>
          <w:noProof/>
        </w:rPr>
      </w:pPr>
      <w:r w:rsidRPr="0050631C">
        <w:rPr>
          <w:noProof/>
        </w:rPr>
        <w:t>26</w:t>
      </w:r>
      <w:r w:rsidR="00DE0DDA">
        <w:rPr>
          <w:noProof/>
        </w:rPr>
        <w:t xml:space="preserve"> </w:t>
      </w:r>
      <w:r w:rsidRPr="0050631C">
        <w:rPr>
          <w:b/>
          <w:noProof/>
        </w:rPr>
        <w:t>Waidmann O</w:t>
      </w:r>
      <w:r w:rsidRPr="00DE0DDA">
        <w:rPr>
          <w:noProof/>
        </w:rPr>
        <w:t xml:space="preserve">, Trojan J, Friedrich-Rust M, Sarrazin C, Bechstein WO, Ulrich F, Zeuzem S, Albert JG. </w:t>
      </w:r>
      <w:r w:rsidRPr="0050631C">
        <w:rPr>
          <w:noProof/>
        </w:rPr>
        <w:t>SEMS vs cSEMS in duodenal and small bowel obstruction: high risk of migration in the covered stent group.</w:t>
      </w:r>
      <w:r w:rsidRPr="0050631C">
        <w:rPr>
          <w:i/>
          <w:noProof/>
        </w:rPr>
        <w:t xml:space="preserve"> World J Gastroenterol </w:t>
      </w:r>
      <w:r w:rsidRPr="0050631C">
        <w:rPr>
          <w:noProof/>
        </w:rPr>
        <w:t xml:space="preserve">2013; </w:t>
      </w:r>
      <w:r w:rsidRPr="0050631C">
        <w:rPr>
          <w:b/>
          <w:noProof/>
        </w:rPr>
        <w:t>19</w:t>
      </w:r>
      <w:r w:rsidRPr="0050631C">
        <w:rPr>
          <w:noProof/>
        </w:rPr>
        <w:t>: 6199-6206 [PMID: 24115817 DOI: 10.3748/wjg.v19.i37.6199]</w:t>
      </w:r>
    </w:p>
    <w:p w14:paraId="795F3AB8" w14:textId="22A79CD7" w:rsidR="00266B7D" w:rsidRPr="0050631C" w:rsidRDefault="00266B7D" w:rsidP="0050631C">
      <w:pPr>
        <w:pStyle w:val="EndNoteBibliography"/>
        <w:widowControl w:val="0"/>
        <w:snapToGrid w:val="0"/>
        <w:rPr>
          <w:noProof/>
        </w:rPr>
      </w:pPr>
      <w:r w:rsidRPr="0050631C">
        <w:rPr>
          <w:noProof/>
        </w:rPr>
        <w:lastRenderedPageBreak/>
        <w:t>27</w:t>
      </w:r>
      <w:r w:rsidR="00DE0DDA">
        <w:rPr>
          <w:noProof/>
        </w:rPr>
        <w:t xml:space="preserve"> </w:t>
      </w:r>
      <w:r w:rsidRPr="0050631C">
        <w:rPr>
          <w:b/>
          <w:noProof/>
        </w:rPr>
        <w:t>Phillips MS</w:t>
      </w:r>
      <w:r w:rsidRPr="00DE0DDA">
        <w:rPr>
          <w:noProof/>
        </w:rPr>
        <w:t>, Gosain S, Bonatti H, Friel CM, Ellen K, Northup PG, Kahaleh M.</w:t>
      </w:r>
      <w:r w:rsidRPr="0050631C">
        <w:rPr>
          <w:noProof/>
        </w:rPr>
        <w:t xml:space="preserve"> Enteral stents for malignancy: a report of 46 consecutive cases over 10 years, with critical review of complications.</w:t>
      </w:r>
      <w:r w:rsidRPr="0050631C">
        <w:rPr>
          <w:i/>
          <w:noProof/>
        </w:rPr>
        <w:t xml:space="preserve"> J Gastrointest Surg </w:t>
      </w:r>
      <w:r w:rsidRPr="0050631C">
        <w:rPr>
          <w:noProof/>
        </w:rPr>
        <w:t xml:space="preserve">2008; </w:t>
      </w:r>
      <w:r w:rsidRPr="0050631C">
        <w:rPr>
          <w:b/>
          <w:noProof/>
        </w:rPr>
        <w:t>12</w:t>
      </w:r>
      <w:r w:rsidRPr="0050631C">
        <w:rPr>
          <w:noProof/>
        </w:rPr>
        <w:t>: 2045-2050 [PMID: 18648893</w:t>
      </w:r>
      <w:r w:rsidR="00DE0DDA">
        <w:rPr>
          <w:noProof/>
        </w:rPr>
        <w:t xml:space="preserve"> </w:t>
      </w:r>
      <w:r w:rsidRPr="0050631C">
        <w:rPr>
          <w:noProof/>
        </w:rPr>
        <w:t>DOI: 10.1007/s11605-008-0598-4]</w:t>
      </w:r>
    </w:p>
    <w:p w14:paraId="1CFF0C3F" w14:textId="7EE7EC1B" w:rsidR="00266B7D" w:rsidRPr="0050631C" w:rsidRDefault="00266B7D" w:rsidP="0050631C">
      <w:pPr>
        <w:pStyle w:val="EndNoteBibliography"/>
        <w:widowControl w:val="0"/>
        <w:snapToGrid w:val="0"/>
        <w:rPr>
          <w:noProof/>
        </w:rPr>
      </w:pPr>
      <w:r w:rsidRPr="0050631C">
        <w:rPr>
          <w:noProof/>
        </w:rPr>
        <w:t>28</w:t>
      </w:r>
      <w:r w:rsidR="00DE0DDA">
        <w:rPr>
          <w:noProof/>
        </w:rPr>
        <w:t xml:space="preserve"> </w:t>
      </w:r>
      <w:r w:rsidRPr="0050631C">
        <w:rPr>
          <w:b/>
          <w:noProof/>
        </w:rPr>
        <w:t>van Hooft JE</w:t>
      </w:r>
      <w:r w:rsidRPr="00DE0DDA">
        <w:rPr>
          <w:noProof/>
        </w:rPr>
        <w:t xml:space="preserve">, Dijkgraaf MG, Timmer R, Siersema PD, Fockens P. </w:t>
      </w:r>
      <w:r w:rsidRPr="0050631C">
        <w:rPr>
          <w:noProof/>
        </w:rPr>
        <w:t>Independent predictors of survival in patients with incurable malignant gastric outlet obstruction: a multicenter prospective observational study.</w:t>
      </w:r>
      <w:r w:rsidRPr="0050631C">
        <w:rPr>
          <w:i/>
          <w:noProof/>
        </w:rPr>
        <w:t xml:space="preserve"> Scand J Gastroenterol </w:t>
      </w:r>
      <w:r w:rsidRPr="0050631C">
        <w:rPr>
          <w:noProof/>
        </w:rPr>
        <w:t xml:space="preserve">2010; </w:t>
      </w:r>
      <w:r w:rsidRPr="0050631C">
        <w:rPr>
          <w:b/>
          <w:noProof/>
        </w:rPr>
        <w:t>45</w:t>
      </w:r>
      <w:r w:rsidRPr="0050631C">
        <w:rPr>
          <w:noProof/>
        </w:rPr>
        <w:t>: 1217-1222 [PMID: 20459356</w:t>
      </w:r>
      <w:r w:rsidR="00DE0DDA">
        <w:rPr>
          <w:noProof/>
        </w:rPr>
        <w:t xml:space="preserve"> </w:t>
      </w:r>
      <w:r w:rsidRPr="0050631C">
        <w:rPr>
          <w:noProof/>
        </w:rPr>
        <w:t>DOI: 10.3109/00365521.2010.487916]</w:t>
      </w:r>
    </w:p>
    <w:p w14:paraId="5169E18B" w14:textId="6835BA07" w:rsidR="00266B7D" w:rsidRPr="0050631C" w:rsidRDefault="00266B7D" w:rsidP="0050631C">
      <w:pPr>
        <w:pStyle w:val="EndNoteBibliography"/>
        <w:widowControl w:val="0"/>
        <w:snapToGrid w:val="0"/>
        <w:rPr>
          <w:noProof/>
        </w:rPr>
      </w:pPr>
      <w:r w:rsidRPr="0050631C">
        <w:rPr>
          <w:noProof/>
        </w:rPr>
        <w:t>29</w:t>
      </w:r>
      <w:r w:rsidR="00DE0DDA">
        <w:rPr>
          <w:noProof/>
        </w:rPr>
        <w:t xml:space="preserve"> </w:t>
      </w:r>
      <w:r w:rsidRPr="0050631C">
        <w:rPr>
          <w:b/>
          <w:noProof/>
        </w:rPr>
        <w:t>Tringali A</w:t>
      </w:r>
      <w:r w:rsidRPr="00DE0DDA">
        <w:rPr>
          <w:noProof/>
        </w:rPr>
        <w:t>, Didden P, Repici A, Spaander M, Bourke MJ, Williams SJ, Spicak J, Drastich P, Mutignani M, Perri V, Roy A, Johnston K, Costamagna G.</w:t>
      </w:r>
      <w:r w:rsidRPr="0050631C">
        <w:rPr>
          <w:noProof/>
        </w:rPr>
        <w:t xml:space="preserve"> Endoscopic treatment of malignant gastric and duodenal strictures: a prospective, multicenter study.</w:t>
      </w:r>
      <w:r w:rsidRPr="0050631C">
        <w:rPr>
          <w:i/>
          <w:noProof/>
        </w:rPr>
        <w:t xml:space="preserve"> Gastrointest Endosc </w:t>
      </w:r>
      <w:r w:rsidRPr="0050631C">
        <w:rPr>
          <w:noProof/>
        </w:rPr>
        <w:t xml:space="preserve">2014; </w:t>
      </w:r>
      <w:r w:rsidRPr="0050631C">
        <w:rPr>
          <w:b/>
          <w:noProof/>
        </w:rPr>
        <w:t>79</w:t>
      </w:r>
      <w:r w:rsidRPr="0050631C">
        <w:rPr>
          <w:noProof/>
        </w:rPr>
        <w:t>: 66-75 [PMID: 23932009</w:t>
      </w:r>
      <w:r w:rsidR="00DE0DDA">
        <w:rPr>
          <w:noProof/>
        </w:rPr>
        <w:t xml:space="preserve"> DOI: 10.1016/j.gie.2013.06.032]</w:t>
      </w:r>
    </w:p>
    <w:p w14:paraId="66C74B73" w14:textId="3461D9A0" w:rsidR="005E6836" w:rsidRPr="005E6836" w:rsidRDefault="00E200C3" w:rsidP="00383859">
      <w:pPr>
        <w:wordWrap w:val="0"/>
        <w:snapToGrid w:val="0"/>
        <w:spacing w:line="360" w:lineRule="auto"/>
        <w:jc w:val="right"/>
        <w:rPr>
          <w:rFonts w:ascii="Book Antiqua" w:eastAsia="SimSun" w:hAnsi="Book Antiqua" w:cs="Times New Roman"/>
          <w:lang w:val="en-US" w:eastAsia="zh-CN"/>
        </w:rPr>
      </w:pPr>
      <w:r w:rsidRPr="0050631C">
        <w:rPr>
          <w:rFonts w:ascii="Book Antiqua" w:hAnsi="Book Antiqua"/>
          <w:lang w:val="en-GB"/>
        </w:rPr>
        <w:fldChar w:fldCharType="end"/>
      </w:r>
      <w:bookmarkStart w:id="61" w:name="OLE_LINK1169"/>
      <w:bookmarkStart w:id="62" w:name="OLE_LINK1074"/>
      <w:bookmarkStart w:id="63" w:name="OLE_LINK1175"/>
      <w:bookmarkStart w:id="64" w:name="OLE_LINK1158"/>
      <w:bookmarkStart w:id="65" w:name="OLE_LINK1056"/>
      <w:bookmarkStart w:id="66" w:name="OLE_LINK1288"/>
      <w:bookmarkStart w:id="67" w:name="OLE_LINK1241"/>
      <w:bookmarkStart w:id="68" w:name="OLE_LINK1200"/>
      <w:bookmarkStart w:id="69" w:name="OLE_LINK1167"/>
      <w:bookmarkStart w:id="70" w:name="OLE_LINK1137"/>
      <w:bookmarkStart w:id="71" w:name="OLE_LINK1174"/>
      <w:bookmarkStart w:id="72" w:name="OLE_LINK1059"/>
      <w:bookmarkStart w:id="73" w:name="OLE_LINK930"/>
      <w:bookmarkStart w:id="74" w:name="OLE_LINK911"/>
      <w:bookmarkStart w:id="75" w:name="OLE_LINK946"/>
      <w:bookmarkStart w:id="76" w:name="OLE_LINK1052"/>
      <w:bookmarkStart w:id="77" w:name="OLE_LINK993"/>
      <w:bookmarkStart w:id="78" w:name="OLE_LINK992"/>
      <w:bookmarkStart w:id="79" w:name="OLE_LINK906"/>
      <w:bookmarkStart w:id="80" w:name="OLE_LINK909"/>
      <w:bookmarkStart w:id="81" w:name="OLE_LINK847"/>
      <w:bookmarkStart w:id="82" w:name="OLE_LINK1030"/>
      <w:bookmarkStart w:id="83" w:name="OLE_LINK981"/>
      <w:bookmarkStart w:id="84" w:name="OLE_LINK943"/>
      <w:bookmarkStart w:id="85" w:name="OLE_LINK891"/>
      <w:bookmarkStart w:id="86" w:name="OLE_LINK1106"/>
      <w:bookmarkStart w:id="87" w:name="OLE_LINK1076"/>
      <w:bookmarkStart w:id="88" w:name="OLE_LINK1049"/>
      <w:bookmarkStart w:id="89" w:name="OLE_LINK1018"/>
      <w:bookmarkStart w:id="90" w:name="OLE_LINK980"/>
      <w:bookmarkStart w:id="91" w:name="OLE_LINK908"/>
      <w:bookmarkStart w:id="92" w:name="OLE_LINK856"/>
      <w:bookmarkStart w:id="93" w:name="OLE_LINK865"/>
      <w:bookmarkStart w:id="94" w:name="OLE_LINK826"/>
      <w:bookmarkStart w:id="95" w:name="OLE_LINK782"/>
      <w:bookmarkStart w:id="96" w:name="OLE_LINK889"/>
      <w:bookmarkStart w:id="97" w:name="OLE_LINK836"/>
      <w:bookmarkStart w:id="98" w:name="OLE_LINK2882"/>
      <w:bookmarkStart w:id="99" w:name="OLE_LINK792"/>
      <w:bookmarkStart w:id="100" w:name="OLE_LINK700"/>
      <w:bookmarkStart w:id="101" w:name="OLE_LINK642"/>
      <w:bookmarkStart w:id="102" w:name="OLE_LINK833"/>
      <w:bookmarkStart w:id="103" w:name="OLE_LINK781"/>
      <w:bookmarkStart w:id="104" w:name="OLE_LINK660"/>
      <w:bookmarkStart w:id="105" w:name="OLE_LINK801"/>
      <w:bookmarkStart w:id="106" w:name="OLE_LINK770"/>
      <w:bookmarkStart w:id="107" w:name="OLE_LINK716"/>
      <w:bookmarkStart w:id="108" w:name="OLE_LINK593"/>
      <w:bookmarkStart w:id="109" w:name="OLE_LINK714"/>
      <w:bookmarkStart w:id="110" w:name="OLE_LINK640"/>
      <w:bookmarkStart w:id="111" w:name="OLE_LINK582"/>
      <w:bookmarkStart w:id="112" w:name="OLE_LINK589"/>
      <w:bookmarkStart w:id="113" w:name="OLE_LINK542"/>
      <w:bookmarkStart w:id="114" w:name="OLE_LINK722"/>
      <w:bookmarkStart w:id="115" w:name="OLE_LINK688"/>
      <w:bookmarkStart w:id="116" w:name="OLE_LINK639"/>
      <w:bookmarkStart w:id="117" w:name="OLE_LINK581"/>
      <w:bookmarkStart w:id="118" w:name="OLE_LINK2700"/>
      <w:bookmarkStart w:id="119" w:name="OLE_LINK567"/>
      <w:bookmarkStart w:id="120" w:name="OLE_LINK480"/>
      <w:bookmarkStart w:id="121" w:name="OLE_LINK574"/>
      <w:bookmarkStart w:id="122" w:name="OLE_LINK572"/>
      <w:bookmarkStart w:id="123" w:name="OLE_LINK532"/>
      <w:bookmarkStart w:id="124" w:name="OLE_LINK491"/>
      <w:bookmarkStart w:id="125" w:name="OLE_LINK575"/>
      <w:bookmarkStart w:id="126" w:name="OLE_LINK519"/>
      <w:bookmarkStart w:id="127" w:name="OLE_LINK462"/>
      <w:bookmarkStart w:id="128" w:name="OLE_LINK471"/>
      <w:bookmarkStart w:id="129" w:name="OLE_LINK686"/>
      <w:bookmarkStart w:id="130" w:name="OLE_LINK648"/>
      <w:bookmarkStart w:id="131" w:name="OLE_LINK535"/>
      <w:bookmarkStart w:id="132" w:name="OLE_LINK489"/>
      <w:bookmarkStart w:id="133" w:name="OLE_LINK450"/>
      <w:bookmarkStart w:id="134" w:name="OLE_LINK303"/>
      <w:bookmarkStart w:id="135" w:name="OLE_LINK379"/>
      <w:bookmarkStart w:id="136" w:name="OLE_LINK384"/>
      <w:bookmarkStart w:id="137" w:name="OLE_LINK288"/>
      <w:bookmarkStart w:id="138" w:name="OLE_LINK457"/>
      <w:bookmarkStart w:id="139" w:name="OLE_LINK1830"/>
      <w:bookmarkStart w:id="140" w:name="OLE_LINK334"/>
      <w:bookmarkStart w:id="141" w:name="OLE_LINK371"/>
      <w:bookmarkStart w:id="142" w:name="OLE_LINK346"/>
      <w:bookmarkStart w:id="143" w:name="OLE_LINK400"/>
      <w:bookmarkStart w:id="144" w:name="OLE_LINK385"/>
      <w:bookmarkStart w:id="145" w:name="OLE_LINK321"/>
      <w:bookmarkStart w:id="146" w:name="OLE_LINK304"/>
      <w:bookmarkStart w:id="147" w:name="OLE_LINK313"/>
      <w:bookmarkStart w:id="148" w:name="OLE_LINK282"/>
      <w:bookmarkStart w:id="149" w:name="OLE_LINK281"/>
      <w:bookmarkStart w:id="150" w:name="OLE_LINK250"/>
      <w:bookmarkStart w:id="151" w:name="OLE_LINK212"/>
      <w:bookmarkStart w:id="152" w:name="OLE_LINK226"/>
      <w:bookmarkStart w:id="153" w:name="OLE_LINK207"/>
      <w:bookmarkStart w:id="154" w:name="OLE_LINK225"/>
      <w:bookmarkStart w:id="155" w:name="OLE_LINK149"/>
      <w:bookmarkStart w:id="156" w:name="OLE_LINK254"/>
      <w:bookmarkStart w:id="157" w:name="OLE_LINK183"/>
      <w:bookmarkStart w:id="158" w:name="OLE_LINK387"/>
      <w:bookmarkStart w:id="159" w:name="OLE_LINK320"/>
      <w:bookmarkStart w:id="160" w:name="OLE_LINK112"/>
      <w:bookmarkStart w:id="161" w:name="OLE_LINK72"/>
      <w:bookmarkStart w:id="162" w:name="OLE_LINK148"/>
      <w:bookmarkStart w:id="163" w:name="OLE_LINK120"/>
      <w:bookmarkStart w:id="164" w:name="OLE_LINK52"/>
      <w:bookmarkStart w:id="165" w:name="OLE_LINK51"/>
      <w:r w:rsidR="005E6836" w:rsidRPr="005E6836">
        <w:rPr>
          <w:rFonts w:ascii="Book Antiqua" w:eastAsia="SimSun" w:hAnsi="Book Antiqua" w:cs="Times New Roman"/>
          <w:b/>
          <w:bCs/>
          <w:lang w:val="en-US" w:eastAsia="zh-CN"/>
        </w:rPr>
        <w:t>P-Reviewer:</w:t>
      </w:r>
      <w:r w:rsidR="005E6836" w:rsidRPr="005E6836">
        <w:rPr>
          <w:rFonts w:ascii="Verdana" w:hAnsi="Verdana"/>
          <w:color w:val="000000"/>
          <w:sz w:val="18"/>
          <w:szCs w:val="18"/>
          <w:shd w:val="clear" w:color="auto" w:fill="FFFFFF"/>
        </w:rPr>
        <w:t xml:space="preserve"> </w:t>
      </w:r>
      <w:r w:rsidR="00383859" w:rsidRPr="00383859">
        <w:rPr>
          <w:rFonts w:ascii="Book Antiqua" w:eastAsia="SimSun" w:hAnsi="Book Antiqua" w:cs="Times New Roman"/>
          <w:bCs/>
          <w:lang w:eastAsia="zh-CN"/>
        </w:rPr>
        <w:t xml:space="preserve">Garcia-Olmo </w:t>
      </w:r>
      <w:r w:rsidR="00383859" w:rsidRPr="00383859">
        <w:rPr>
          <w:rFonts w:ascii="Book Antiqua" w:eastAsia="SimSun" w:hAnsi="Book Antiqua" w:cs="Times New Roman" w:hint="eastAsia"/>
          <w:bCs/>
          <w:lang w:eastAsia="zh-CN"/>
        </w:rPr>
        <w:t xml:space="preserve">D, </w:t>
      </w:r>
      <w:r w:rsidR="005E6836" w:rsidRPr="005E6836">
        <w:rPr>
          <w:rFonts w:ascii="Book Antiqua" w:eastAsia="SimSun" w:hAnsi="Book Antiqua" w:cs="Times New Roman"/>
          <w:bCs/>
          <w:lang w:eastAsia="zh-CN"/>
        </w:rPr>
        <w:t>Lee JI</w:t>
      </w:r>
      <w:r w:rsidR="005E6836">
        <w:rPr>
          <w:rFonts w:ascii="Book Antiqua" w:eastAsia="SimSun" w:hAnsi="Book Antiqua" w:cs="Times New Roman" w:hint="eastAsia"/>
          <w:b/>
          <w:bCs/>
          <w:lang w:val="en-US" w:eastAsia="zh-CN"/>
        </w:rPr>
        <w:t xml:space="preserve"> </w:t>
      </w:r>
      <w:r w:rsidR="005E6836" w:rsidRPr="005E6836">
        <w:rPr>
          <w:rFonts w:ascii="Book Antiqua" w:eastAsia="SimSun" w:hAnsi="Book Antiqua" w:cs="Times New Roman"/>
          <w:b/>
          <w:bCs/>
          <w:lang w:val="en-US" w:eastAsia="zh-CN"/>
        </w:rPr>
        <w:t>S-Editor:</w:t>
      </w:r>
      <w:r w:rsidR="005E6836" w:rsidRPr="005E6836">
        <w:rPr>
          <w:rFonts w:ascii="Book Antiqua" w:eastAsia="SimSun" w:hAnsi="Book Antiqua" w:cs="Times New Roman"/>
          <w:lang w:val="en-US" w:eastAsia="zh-CN"/>
        </w:rPr>
        <w:t xml:space="preserve"> Gong ZM</w:t>
      </w:r>
    </w:p>
    <w:p w14:paraId="06A65837" w14:textId="77777777" w:rsidR="005E6836" w:rsidRPr="005E6836" w:rsidRDefault="005E6836" w:rsidP="005E6836">
      <w:pPr>
        <w:snapToGrid w:val="0"/>
        <w:spacing w:line="360" w:lineRule="auto"/>
        <w:jc w:val="right"/>
        <w:rPr>
          <w:rFonts w:ascii="Book Antiqua" w:eastAsia="SimSun" w:hAnsi="Book Antiqua" w:cs="Times New Roman"/>
          <w:b/>
          <w:bCs/>
          <w:lang w:val="en-US" w:eastAsia="zh-CN"/>
        </w:rPr>
      </w:pPr>
      <w:r w:rsidRPr="005E6836">
        <w:rPr>
          <w:rFonts w:ascii="Book Antiqua" w:eastAsia="SimSun" w:hAnsi="Book Antiqua" w:cs="Times New Roman"/>
          <w:b/>
          <w:bCs/>
          <w:lang w:val="en-US" w:eastAsia="zh-CN"/>
        </w:rPr>
        <w:t>L-Editor:</w:t>
      </w:r>
      <w:r w:rsidRPr="005E6836">
        <w:rPr>
          <w:rFonts w:ascii="Book Antiqua" w:eastAsia="SimSun" w:hAnsi="Book Antiqua" w:cs="Times New Roman"/>
          <w:lang w:val="en-US" w:eastAsia="zh-CN"/>
        </w:rPr>
        <w:t xml:space="preserve"> </w:t>
      </w:r>
      <w:r w:rsidRPr="005E6836">
        <w:rPr>
          <w:rFonts w:ascii="Book Antiqua" w:eastAsia="SimSun" w:hAnsi="Book Antiqua" w:cs="Times New Roman"/>
          <w:b/>
          <w:bCs/>
          <w:lang w:val="en-US" w:eastAsia="zh-CN"/>
        </w:rPr>
        <w:t>E-Editor:</w:t>
      </w:r>
    </w:p>
    <w:p w14:paraId="3692FCDD" w14:textId="77777777" w:rsidR="005E6836" w:rsidRPr="005E6836" w:rsidRDefault="005E6836" w:rsidP="005E6836">
      <w:pPr>
        <w:shd w:val="clear" w:color="auto" w:fill="FFFFFF"/>
        <w:snapToGrid w:val="0"/>
        <w:spacing w:line="360" w:lineRule="auto"/>
        <w:jc w:val="both"/>
        <w:rPr>
          <w:rFonts w:ascii="Book Antiqua" w:eastAsia="SimSun" w:hAnsi="Book Antiqua" w:cs="Helvetica"/>
          <w:b/>
          <w:lang w:val="en-US" w:eastAsia="zh-CN"/>
        </w:rPr>
      </w:pPr>
      <w:bookmarkStart w:id="166" w:name="OLE_LINK881"/>
      <w:bookmarkStart w:id="167" w:name="OLE_LINK88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5E6836">
        <w:rPr>
          <w:rFonts w:ascii="Book Antiqua" w:eastAsia="SimSun" w:hAnsi="Book Antiqua" w:cs="Helvetica"/>
          <w:b/>
          <w:lang w:val="en-US" w:eastAsia="zh-CN"/>
        </w:rPr>
        <w:t xml:space="preserve">Specialty type: </w:t>
      </w:r>
      <w:r w:rsidRPr="005E6836">
        <w:rPr>
          <w:rFonts w:ascii="Book Antiqua" w:eastAsia="SimSun" w:hAnsi="Book Antiqua" w:cs="Helvetica"/>
          <w:lang w:val="en-US" w:eastAsia="zh-CN"/>
        </w:rPr>
        <w:t>Gastroenterology and hepatology</w:t>
      </w:r>
    </w:p>
    <w:p w14:paraId="3FFB7DAE" w14:textId="75707E0D" w:rsidR="005E6836" w:rsidRPr="005E6836" w:rsidRDefault="005E6836" w:rsidP="005E6836">
      <w:pPr>
        <w:shd w:val="clear" w:color="auto" w:fill="FFFFFF"/>
        <w:snapToGrid w:val="0"/>
        <w:spacing w:line="360" w:lineRule="auto"/>
        <w:jc w:val="both"/>
        <w:rPr>
          <w:rFonts w:ascii="Book Antiqua" w:eastAsia="SimSun" w:hAnsi="Book Antiqua" w:cs="Helvetica"/>
          <w:b/>
          <w:lang w:val="en-US" w:eastAsia="zh-CN"/>
        </w:rPr>
      </w:pPr>
      <w:r w:rsidRPr="005E6836">
        <w:rPr>
          <w:rFonts w:ascii="Book Antiqua" w:eastAsia="SimSun" w:hAnsi="Book Antiqua" w:cs="Helvetica"/>
          <w:b/>
          <w:lang w:val="en-US" w:eastAsia="zh-CN"/>
        </w:rPr>
        <w:t xml:space="preserve">Country of origin: </w:t>
      </w:r>
      <w:r w:rsidR="007D043F">
        <w:rPr>
          <w:rFonts w:ascii="Book Antiqua" w:eastAsia="SimSun" w:hAnsi="Book Antiqua" w:cs="Helvetica"/>
          <w:lang w:val="en-CA" w:eastAsia="zh-CN"/>
        </w:rPr>
        <w:t>Germany</w:t>
      </w:r>
    </w:p>
    <w:p w14:paraId="2E115C6C" w14:textId="77777777" w:rsidR="005E6836" w:rsidRPr="005E6836" w:rsidRDefault="005E6836" w:rsidP="005E6836">
      <w:pPr>
        <w:shd w:val="clear" w:color="auto" w:fill="FFFFFF"/>
        <w:snapToGrid w:val="0"/>
        <w:spacing w:line="360" w:lineRule="auto"/>
        <w:jc w:val="both"/>
        <w:rPr>
          <w:rFonts w:ascii="Book Antiqua" w:eastAsia="SimSun" w:hAnsi="Book Antiqua" w:cs="Helvetica"/>
          <w:b/>
          <w:lang w:val="en-US" w:eastAsia="zh-CN"/>
        </w:rPr>
      </w:pPr>
      <w:r w:rsidRPr="005E6836">
        <w:rPr>
          <w:rFonts w:ascii="Book Antiqua" w:eastAsia="SimSun" w:hAnsi="Book Antiqua" w:cs="Helvetica"/>
          <w:b/>
          <w:lang w:val="en-US" w:eastAsia="zh-CN"/>
        </w:rPr>
        <w:t>Peer-review report classification</w:t>
      </w:r>
    </w:p>
    <w:p w14:paraId="6B135766" w14:textId="22454D0B" w:rsidR="005E6836" w:rsidRPr="005E6836" w:rsidRDefault="005E6836" w:rsidP="005E6836">
      <w:pPr>
        <w:shd w:val="clear" w:color="auto" w:fill="FFFFFF"/>
        <w:snapToGrid w:val="0"/>
        <w:spacing w:line="360" w:lineRule="auto"/>
        <w:jc w:val="both"/>
        <w:rPr>
          <w:rFonts w:ascii="Book Antiqua" w:eastAsia="SimSun" w:hAnsi="Book Antiqua" w:cs="Helvetica"/>
          <w:lang w:val="en-US" w:eastAsia="zh-CN"/>
        </w:rPr>
      </w:pPr>
      <w:r w:rsidRPr="005E6836">
        <w:rPr>
          <w:rFonts w:ascii="Book Antiqua" w:eastAsia="SimSun" w:hAnsi="Book Antiqua" w:cs="Helvetica"/>
          <w:lang w:val="en-US" w:eastAsia="zh-CN"/>
        </w:rPr>
        <w:t>Grade A (Excellent):</w:t>
      </w:r>
      <w:r>
        <w:rPr>
          <w:rFonts w:ascii="Book Antiqua" w:eastAsia="SimSun" w:hAnsi="Book Antiqua" w:cs="Helvetica" w:hint="eastAsia"/>
          <w:lang w:val="en-US" w:eastAsia="zh-CN"/>
        </w:rPr>
        <w:t xml:space="preserve"> </w:t>
      </w:r>
      <w:r w:rsidRPr="005E6836">
        <w:rPr>
          <w:rFonts w:ascii="Book Antiqua" w:eastAsia="SimSun" w:hAnsi="Book Antiqua" w:cs="Helvetica"/>
          <w:lang w:val="en-US" w:eastAsia="zh-CN"/>
        </w:rPr>
        <w:t>0</w:t>
      </w:r>
    </w:p>
    <w:p w14:paraId="600CDEC9" w14:textId="10E65FB3" w:rsidR="005E6836" w:rsidRPr="005E6836" w:rsidRDefault="005E6836" w:rsidP="005E6836">
      <w:pPr>
        <w:shd w:val="clear" w:color="auto" w:fill="FFFFFF"/>
        <w:snapToGrid w:val="0"/>
        <w:spacing w:line="360" w:lineRule="auto"/>
        <w:jc w:val="both"/>
        <w:rPr>
          <w:rFonts w:ascii="Book Antiqua" w:eastAsia="SimSun" w:hAnsi="Book Antiqua" w:cs="Helvetica"/>
          <w:lang w:val="en-US" w:eastAsia="zh-CN"/>
        </w:rPr>
      </w:pPr>
      <w:r w:rsidRPr="005E6836">
        <w:rPr>
          <w:rFonts w:ascii="Book Antiqua" w:eastAsia="SimSun" w:hAnsi="Book Antiqua" w:cs="Helvetica"/>
          <w:lang w:val="en-US" w:eastAsia="zh-CN"/>
        </w:rPr>
        <w:t>Grade B (Very good):</w:t>
      </w:r>
      <w:r>
        <w:rPr>
          <w:rFonts w:ascii="Book Antiqua" w:eastAsia="SimSun" w:hAnsi="Book Antiqua" w:cs="Helvetica" w:hint="eastAsia"/>
          <w:lang w:val="en-US" w:eastAsia="zh-CN"/>
        </w:rPr>
        <w:t xml:space="preserve"> B</w:t>
      </w:r>
      <w:r w:rsidR="007B4B75">
        <w:rPr>
          <w:rFonts w:ascii="Book Antiqua" w:eastAsia="SimSun" w:hAnsi="Book Antiqua" w:cs="Helvetica" w:hint="eastAsia"/>
          <w:lang w:val="en-US" w:eastAsia="zh-CN"/>
        </w:rPr>
        <w:t>, B</w:t>
      </w:r>
    </w:p>
    <w:p w14:paraId="68CBB316" w14:textId="08CB6E02" w:rsidR="005E6836" w:rsidRPr="005E6836" w:rsidRDefault="005E6836" w:rsidP="005E6836">
      <w:pPr>
        <w:shd w:val="clear" w:color="auto" w:fill="FFFFFF"/>
        <w:snapToGrid w:val="0"/>
        <w:spacing w:line="360" w:lineRule="auto"/>
        <w:jc w:val="both"/>
        <w:rPr>
          <w:rFonts w:ascii="Book Antiqua" w:eastAsia="SimSun" w:hAnsi="Book Antiqua" w:cs="Helvetica"/>
          <w:lang w:val="en-US" w:eastAsia="zh-CN"/>
        </w:rPr>
      </w:pPr>
      <w:r w:rsidRPr="005E6836">
        <w:rPr>
          <w:rFonts w:ascii="Book Antiqua" w:eastAsia="SimSun" w:hAnsi="Book Antiqua" w:cs="Helvetica"/>
          <w:lang w:val="en-US" w:eastAsia="zh-CN"/>
        </w:rPr>
        <w:t>Grade C (Good): 0</w:t>
      </w:r>
    </w:p>
    <w:p w14:paraId="69A24CAC" w14:textId="77777777" w:rsidR="005E6836" w:rsidRPr="005E6836" w:rsidRDefault="005E6836" w:rsidP="005E6836">
      <w:pPr>
        <w:shd w:val="clear" w:color="auto" w:fill="FFFFFF"/>
        <w:snapToGrid w:val="0"/>
        <w:spacing w:line="360" w:lineRule="auto"/>
        <w:jc w:val="both"/>
        <w:rPr>
          <w:rFonts w:ascii="Book Antiqua" w:eastAsia="SimSun" w:hAnsi="Book Antiqua" w:cs="Helvetica"/>
          <w:lang w:val="en-US" w:eastAsia="zh-CN"/>
        </w:rPr>
      </w:pPr>
      <w:r w:rsidRPr="005E6836">
        <w:rPr>
          <w:rFonts w:ascii="Book Antiqua" w:eastAsia="SimSun" w:hAnsi="Book Antiqua" w:cs="Helvetica"/>
          <w:lang w:val="en-US" w:eastAsia="zh-CN"/>
        </w:rPr>
        <w:t>Grade D (Fair): 0</w:t>
      </w:r>
    </w:p>
    <w:p w14:paraId="4E4CD2E0" w14:textId="12646217" w:rsidR="00CA10B8" w:rsidRPr="0050631C" w:rsidRDefault="005E6836" w:rsidP="005E6836">
      <w:pPr>
        <w:widowControl w:val="0"/>
        <w:snapToGrid w:val="0"/>
        <w:spacing w:line="360" w:lineRule="auto"/>
        <w:ind w:right="284"/>
        <w:jc w:val="both"/>
        <w:rPr>
          <w:rFonts w:ascii="Book Antiqua" w:hAnsi="Book Antiqua"/>
          <w:lang w:val="en-GB"/>
        </w:rPr>
      </w:pPr>
      <w:r w:rsidRPr="005E6836">
        <w:rPr>
          <w:rFonts w:ascii="Book Antiqua" w:eastAsia="SimSun" w:hAnsi="Book Antiqua" w:cs="Helvetica"/>
          <w:lang w:val="en-US" w:eastAsia="zh-CN"/>
        </w:rPr>
        <w:t>Grade E (Poor): 0</w:t>
      </w:r>
      <w:bookmarkEnd w:id="166"/>
      <w:bookmarkEnd w:id="167"/>
    </w:p>
    <w:p w14:paraId="7442BD87" w14:textId="77777777" w:rsidR="00CA10B8" w:rsidRPr="0050631C" w:rsidRDefault="00CA10B8" w:rsidP="0050631C">
      <w:pPr>
        <w:widowControl w:val="0"/>
        <w:snapToGrid w:val="0"/>
        <w:spacing w:line="360" w:lineRule="auto"/>
        <w:ind w:left="284" w:right="284"/>
        <w:jc w:val="both"/>
        <w:rPr>
          <w:rFonts w:ascii="Book Antiqua" w:hAnsi="Book Antiqua"/>
          <w:lang w:val="en-GB"/>
        </w:rPr>
      </w:pPr>
    </w:p>
    <w:p w14:paraId="3F6DE24C" w14:textId="77777777" w:rsidR="0000284C" w:rsidRPr="0050631C" w:rsidRDefault="0000284C" w:rsidP="0050631C">
      <w:pPr>
        <w:widowControl w:val="0"/>
        <w:snapToGrid w:val="0"/>
        <w:spacing w:line="360" w:lineRule="auto"/>
        <w:ind w:left="284" w:right="284"/>
        <w:jc w:val="both"/>
        <w:rPr>
          <w:rFonts w:ascii="Book Antiqua" w:hAnsi="Book Antiqua"/>
          <w:lang w:val="en-GB"/>
        </w:rPr>
        <w:sectPr w:rsidR="0000284C" w:rsidRPr="0050631C" w:rsidSect="0050631C">
          <w:type w:val="continuous"/>
          <w:pgSz w:w="11900" w:h="16840"/>
          <w:pgMar w:top="1440" w:right="1080" w:bottom="1440" w:left="1080" w:header="708" w:footer="708" w:gutter="0"/>
          <w:cols w:space="708"/>
          <w:docGrid w:linePitch="360"/>
        </w:sectPr>
      </w:pPr>
    </w:p>
    <w:p w14:paraId="17C69322" w14:textId="34D244D6" w:rsidR="007E44E0" w:rsidRDefault="007F7E13" w:rsidP="002D3A88">
      <w:pPr>
        <w:widowControl w:val="0"/>
        <w:snapToGrid w:val="0"/>
        <w:spacing w:line="360" w:lineRule="auto"/>
        <w:ind w:left="284" w:right="284"/>
        <w:jc w:val="both"/>
        <w:rPr>
          <w:rFonts w:ascii="Book Antiqua" w:eastAsia="SimSun" w:hAnsi="Book Antiqua"/>
          <w:lang w:val="en-GB" w:eastAsia="zh-CN"/>
        </w:rPr>
      </w:pPr>
      <w:r w:rsidRPr="0050631C">
        <w:rPr>
          <w:rFonts w:ascii="Book Antiqua" w:hAnsi="Book Antiqua"/>
          <w:noProof/>
          <w:lang w:val="en-US" w:eastAsia="zh-CN"/>
        </w:rPr>
        <w:lastRenderedPageBreak/>
        <w:drawing>
          <wp:inline distT="0" distB="0" distL="0" distR="0" wp14:anchorId="1CCDD611" wp14:editId="122EFE74">
            <wp:extent cx="8800465" cy="5829035"/>
            <wp:effectExtent l="57150" t="19050" r="5778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38D" w:rsidRPr="005F15C6">
        <w:rPr>
          <w:rFonts w:ascii="Book Antiqua" w:hAnsi="Book Antiqua"/>
          <w:b/>
          <w:lang w:val="en-GB"/>
        </w:rPr>
        <w:lastRenderedPageBreak/>
        <w:t>Figure 1</w:t>
      </w:r>
      <w:r w:rsidR="005F15C6" w:rsidRPr="005F15C6">
        <w:rPr>
          <w:rFonts w:ascii="Book Antiqua" w:eastAsia="SimSun" w:hAnsi="Book Antiqua" w:hint="eastAsia"/>
          <w:b/>
          <w:lang w:val="en-GB" w:eastAsia="zh-CN"/>
        </w:rPr>
        <w:t xml:space="preserve"> </w:t>
      </w:r>
      <w:r w:rsidR="0061038D" w:rsidRPr="005F15C6">
        <w:rPr>
          <w:rFonts w:ascii="Book Antiqua" w:hAnsi="Book Antiqua"/>
          <w:b/>
          <w:lang w:val="en-GB"/>
        </w:rPr>
        <w:t>Flow-chart of enrolled patients.</w:t>
      </w:r>
      <w:r w:rsidR="002D3A88">
        <w:rPr>
          <w:rFonts w:ascii="Book Antiqua" w:eastAsia="SimSun" w:hAnsi="Book Antiqua" w:hint="eastAsia"/>
          <w:b/>
          <w:lang w:val="en-GB" w:eastAsia="zh-CN"/>
        </w:rPr>
        <w:t xml:space="preserve"> </w:t>
      </w:r>
      <w:r w:rsidR="00B83C55" w:rsidRPr="00B83C55">
        <w:rPr>
          <w:rFonts w:ascii="Book Antiqua" w:eastAsia="SimSun" w:hAnsi="Book Antiqua"/>
          <w:caps/>
          <w:lang w:val="en-GB" w:eastAsia="zh-CN"/>
        </w:rPr>
        <w:t>S</w:t>
      </w:r>
      <w:r w:rsidR="00B83C55" w:rsidRPr="00B83C55">
        <w:rPr>
          <w:rFonts w:ascii="Book Antiqua" w:eastAsia="SimSun" w:hAnsi="Book Antiqua" w:hint="eastAsia"/>
          <w:caps/>
          <w:lang w:val="en-GB" w:eastAsia="zh-CN"/>
        </w:rPr>
        <w:t>ems:</w:t>
      </w:r>
      <w:r w:rsidR="00B83C55" w:rsidRPr="00B83C55">
        <w:rPr>
          <w:rFonts w:ascii="Book Antiqua" w:eastAsia="SimSun" w:hAnsi="Book Antiqua" w:hint="eastAsia"/>
          <w:b/>
          <w:caps/>
          <w:lang w:val="en-GB" w:eastAsia="zh-CN"/>
        </w:rPr>
        <w:t xml:space="preserve"> </w:t>
      </w:r>
      <w:r w:rsidR="00B83C55" w:rsidRPr="00B83C55">
        <w:rPr>
          <w:rFonts w:ascii="Book Antiqua" w:hAnsi="Book Antiqua"/>
          <w:caps/>
          <w:lang w:val="en-GB"/>
        </w:rPr>
        <w:t>s</w:t>
      </w:r>
      <w:r w:rsidR="00B83C55" w:rsidRPr="0050631C">
        <w:rPr>
          <w:rFonts w:ascii="Book Antiqua" w:hAnsi="Book Antiqua"/>
          <w:lang w:val="en-GB"/>
        </w:rPr>
        <w:t>elf-expanding metal stents</w:t>
      </w:r>
      <w:r w:rsidR="00B83C55">
        <w:rPr>
          <w:rFonts w:ascii="Book Antiqua" w:eastAsia="SimSun" w:hAnsi="Book Antiqua" w:hint="eastAsia"/>
          <w:lang w:val="en-GB" w:eastAsia="zh-CN"/>
        </w:rPr>
        <w:t>;</w:t>
      </w:r>
      <w:r w:rsidR="00B83C55" w:rsidRPr="0050631C">
        <w:rPr>
          <w:rFonts w:ascii="Book Antiqua" w:hAnsi="Book Antiqua"/>
          <w:lang w:val="en-GB"/>
        </w:rPr>
        <w:t xml:space="preserve"> </w:t>
      </w:r>
      <w:r w:rsidR="002D3A88" w:rsidRPr="0050631C">
        <w:rPr>
          <w:rFonts w:ascii="Book Antiqua" w:hAnsi="Book Antiqua"/>
          <w:lang w:val="en-GB"/>
        </w:rPr>
        <w:t>GOO</w:t>
      </w:r>
      <w:r w:rsidR="002D3A88">
        <w:rPr>
          <w:rFonts w:ascii="Book Antiqua" w:eastAsia="SimSun" w:hAnsi="Book Antiqua" w:hint="eastAsia"/>
          <w:lang w:val="en-GB" w:eastAsia="zh-CN"/>
        </w:rPr>
        <w:t>:</w:t>
      </w:r>
      <w:r w:rsidR="002D3A88" w:rsidRPr="0050631C">
        <w:rPr>
          <w:rFonts w:ascii="Book Antiqua" w:hAnsi="Book Antiqua"/>
          <w:lang w:val="en-GB"/>
        </w:rPr>
        <w:t xml:space="preserve"> </w:t>
      </w:r>
      <w:r w:rsidR="002D3A88" w:rsidRPr="002D3A88">
        <w:rPr>
          <w:rFonts w:ascii="Book Antiqua" w:hAnsi="Book Antiqua"/>
          <w:caps/>
          <w:lang w:val="en-GB"/>
        </w:rPr>
        <w:t>g</w:t>
      </w:r>
      <w:r w:rsidR="002D3A88" w:rsidRPr="0050631C">
        <w:rPr>
          <w:rFonts w:ascii="Book Antiqua" w:hAnsi="Book Antiqua"/>
          <w:lang w:val="en-GB"/>
        </w:rPr>
        <w:t>astric outlet obstruction</w:t>
      </w:r>
      <w:r w:rsidR="002D3A88">
        <w:rPr>
          <w:rFonts w:ascii="Book Antiqua" w:eastAsia="SimSun" w:hAnsi="Book Antiqua" w:hint="eastAsia"/>
          <w:lang w:val="en-GB" w:eastAsia="zh-CN"/>
        </w:rPr>
        <w:t>.</w:t>
      </w:r>
    </w:p>
    <w:p w14:paraId="61E0084D" w14:textId="77777777" w:rsidR="002D3A88" w:rsidRPr="002D3A88" w:rsidRDefault="002D3A88" w:rsidP="002D3A88">
      <w:pPr>
        <w:widowControl w:val="0"/>
        <w:snapToGrid w:val="0"/>
        <w:spacing w:line="360" w:lineRule="auto"/>
        <w:ind w:left="284" w:right="284"/>
        <w:jc w:val="both"/>
        <w:rPr>
          <w:rFonts w:ascii="Book Antiqua" w:eastAsia="SimSun" w:hAnsi="Book Antiqua"/>
          <w:b/>
          <w:lang w:val="en-GB" w:eastAsia="zh-CN"/>
        </w:rPr>
      </w:pPr>
    </w:p>
    <w:p w14:paraId="1E2CE775" w14:textId="77777777" w:rsidR="002D3A88" w:rsidRPr="002D3A88" w:rsidRDefault="002D3A88" w:rsidP="007D03A8">
      <w:pPr>
        <w:widowControl w:val="0"/>
        <w:snapToGrid w:val="0"/>
        <w:spacing w:line="360" w:lineRule="auto"/>
        <w:ind w:right="284"/>
        <w:jc w:val="both"/>
        <w:rPr>
          <w:rFonts w:ascii="Book Antiqua" w:eastAsia="SimSun" w:hAnsi="Book Antiqua"/>
          <w:lang w:val="en-GB" w:eastAsia="zh-CN"/>
        </w:rPr>
        <w:sectPr w:rsidR="002D3A88" w:rsidRPr="002D3A88" w:rsidSect="0050631C">
          <w:type w:val="continuous"/>
          <w:pgSz w:w="16840" w:h="11900" w:orient="landscape"/>
          <w:pgMar w:top="1440" w:right="1080" w:bottom="1440" w:left="1080" w:header="709" w:footer="709" w:gutter="0"/>
          <w:cols w:space="708"/>
          <w:docGrid w:linePitch="360"/>
        </w:sectPr>
      </w:pPr>
    </w:p>
    <w:p w14:paraId="0F295518" w14:textId="5B449BFD" w:rsidR="00F101C6" w:rsidRPr="005F15C6" w:rsidRDefault="000803AD" w:rsidP="0050631C">
      <w:pPr>
        <w:widowControl w:val="0"/>
        <w:snapToGrid w:val="0"/>
        <w:spacing w:line="360" w:lineRule="auto"/>
        <w:jc w:val="both"/>
        <w:rPr>
          <w:rFonts w:ascii="Book Antiqua" w:eastAsia="SimSun" w:hAnsi="Book Antiqua"/>
          <w:lang w:eastAsia="zh-CN"/>
        </w:rPr>
      </w:pPr>
      <w:r w:rsidRPr="0050631C">
        <w:rPr>
          <w:rFonts w:ascii="Book Antiqua" w:hAnsi="Book Antiqua"/>
          <w:noProof/>
          <w:lang w:val="en-US" w:eastAsia="zh-CN"/>
        </w:rPr>
        <w:lastRenderedPageBreak/>
        <w:drawing>
          <wp:inline distT="0" distB="0" distL="0" distR="0" wp14:anchorId="6633EE18" wp14:editId="5A787C47">
            <wp:extent cx="4779034" cy="2415396"/>
            <wp:effectExtent l="0" t="0" r="0" b="0"/>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178" cy="2416479"/>
                    </a:xfrm>
                    <a:prstGeom prst="rect">
                      <a:avLst/>
                    </a:prstGeom>
                    <a:noFill/>
                    <a:ln>
                      <a:noFill/>
                    </a:ln>
                  </pic:spPr>
                </pic:pic>
              </a:graphicData>
            </a:graphic>
          </wp:inline>
        </w:drawing>
      </w:r>
      <w:r w:rsidRPr="0050631C">
        <w:rPr>
          <w:rFonts w:ascii="Book Antiqua" w:hAnsi="Book Antiqua"/>
        </w:rPr>
        <w:t xml:space="preserve"> </w:t>
      </w:r>
    </w:p>
    <w:p w14:paraId="7A8A2436" w14:textId="6A9FCA86" w:rsidR="00AA09A7" w:rsidRPr="0050631C" w:rsidRDefault="000803AD" w:rsidP="0050631C">
      <w:pPr>
        <w:widowControl w:val="0"/>
        <w:snapToGrid w:val="0"/>
        <w:spacing w:line="360" w:lineRule="auto"/>
        <w:jc w:val="both"/>
        <w:rPr>
          <w:rFonts w:ascii="Book Antiqua" w:hAnsi="Book Antiqua"/>
          <w:lang w:val="en-GB"/>
        </w:rPr>
      </w:pPr>
      <w:r w:rsidRPr="0050631C">
        <w:rPr>
          <w:rFonts w:ascii="Book Antiqua" w:hAnsi="Book Antiqua"/>
          <w:noProof/>
          <w:lang w:val="en-US" w:eastAsia="zh-CN"/>
        </w:rPr>
        <w:drawing>
          <wp:inline distT="0" distB="0" distL="0" distR="0" wp14:anchorId="60789CD3" wp14:editId="7720C724">
            <wp:extent cx="4779034" cy="2707362"/>
            <wp:effectExtent l="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3351" cy="2709808"/>
                    </a:xfrm>
                    <a:prstGeom prst="rect">
                      <a:avLst/>
                    </a:prstGeom>
                    <a:noFill/>
                    <a:ln>
                      <a:noFill/>
                    </a:ln>
                  </pic:spPr>
                </pic:pic>
              </a:graphicData>
            </a:graphic>
          </wp:inline>
        </w:drawing>
      </w:r>
    </w:p>
    <w:p w14:paraId="2008231C" w14:textId="6AAB57CC" w:rsidR="00AA09A7" w:rsidRPr="002D3A88" w:rsidRDefault="00AA09A7" w:rsidP="002D3A88">
      <w:pPr>
        <w:widowControl w:val="0"/>
        <w:autoSpaceDE w:val="0"/>
        <w:autoSpaceDN w:val="0"/>
        <w:adjustRightInd w:val="0"/>
        <w:snapToGrid w:val="0"/>
        <w:spacing w:line="360" w:lineRule="auto"/>
        <w:jc w:val="both"/>
        <w:rPr>
          <w:rFonts w:ascii="Book Antiqua" w:eastAsia="SimSun" w:hAnsi="Book Antiqua"/>
          <w:lang w:val="en-GB" w:eastAsia="zh-CN"/>
        </w:rPr>
      </w:pPr>
      <w:r w:rsidRPr="005F15C6">
        <w:rPr>
          <w:rFonts w:ascii="Book Antiqua" w:hAnsi="Book Antiqua"/>
          <w:b/>
          <w:lang w:val="en-GB"/>
        </w:rPr>
        <w:t>Figure 2</w:t>
      </w:r>
      <w:r w:rsidR="005F15C6" w:rsidRPr="005F15C6">
        <w:rPr>
          <w:rFonts w:ascii="Book Antiqua" w:eastAsia="SimSun" w:hAnsi="Book Antiqua" w:hint="eastAsia"/>
          <w:b/>
          <w:lang w:val="en-GB" w:eastAsia="zh-CN"/>
        </w:rPr>
        <w:t xml:space="preserve"> </w:t>
      </w:r>
      <w:r w:rsidRPr="005F15C6">
        <w:rPr>
          <w:rFonts w:ascii="Book Antiqua" w:hAnsi="Book Antiqua"/>
          <w:b/>
          <w:lang w:val="en-GB"/>
        </w:rPr>
        <w:t xml:space="preserve">Kaplan–Meier curves of patient survival. </w:t>
      </w:r>
      <w:r w:rsidRPr="005F15C6">
        <w:rPr>
          <w:rFonts w:ascii="Book Antiqua" w:hAnsi="Book Antiqua"/>
          <w:lang w:val="en-GB"/>
        </w:rPr>
        <w:t>A</w:t>
      </w:r>
      <w:r w:rsidR="005F15C6" w:rsidRPr="005F15C6">
        <w:rPr>
          <w:rFonts w:ascii="Book Antiqua" w:eastAsia="SimSun" w:hAnsi="Book Antiqua" w:hint="eastAsia"/>
          <w:lang w:val="en-GB" w:eastAsia="zh-CN"/>
        </w:rPr>
        <w:t>:</w:t>
      </w:r>
      <w:r w:rsidRPr="005F15C6">
        <w:rPr>
          <w:rFonts w:ascii="Book Antiqua" w:hAnsi="Book Antiqua"/>
          <w:lang w:val="en-GB"/>
        </w:rPr>
        <w:t xml:space="preserve"> </w:t>
      </w:r>
      <w:r w:rsidRPr="0050631C">
        <w:rPr>
          <w:rFonts w:ascii="Book Antiqua" w:hAnsi="Book Antiqua"/>
          <w:lang w:val="en-GB"/>
        </w:rPr>
        <w:t xml:space="preserve">The median survival was shorter in patients with PC compared to those without evidence of peritoneal </w:t>
      </w:r>
      <w:r w:rsidR="00891E89" w:rsidRPr="0050631C">
        <w:rPr>
          <w:rFonts w:ascii="Book Antiqua" w:hAnsi="Book Antiqua"/>
          <w:lang w:val="en-GB"/>
        </w:rPr>
        <w:t>disease</w:t>
      </w:r>
      <w:r w:rsidRPr="0050631C">
        <w:rPr>
          <w:rFonts w:ascii="Book Antiqua" w:hAnsi="Book Antiqua"/>
          <w:lang w:val="en-GB"/>
        </w:rPr>
        <w:t xml:space="preserve"> (48</w:t>
      </w:r>
      <w:r w:rsidR="00EE1D86" w:rsidRPr="0050631C">
        <w:rPr>
          <w:rFonts w:ascii="Book Antiqua" w:hAnsi="Book Antiqua"/>
          <w:lang w:val="en-GB"/>
        </w:rPr>
        <w:t xml:space="preserve"> </w:t>
      </w:r>
      <w:r w:rsidRPr="0050631C">
        <w:rPr>
          <w:rFonts w:ascii="Book Antiqua" w:hAnsi="Book Antiqua"/>
          <w:lang w:val="en-GB"/>
        </w:rPr>
        <w:t>d</w:t>
      </w:r>
      <w:r w:rsidR="005F15C6">
        <w:rPr>
          <w:rFonts w:ascii="Book Antiqua" w:eastAsia="SimSun" w:hAnsi="Book Antiqua" w:hint="eastAsia"/>
          <w:lang w:val="en-GB" w:eastAsia="zh-CN"/>
        </w:rPr>
        <w:t xml:space="preserve"> </w:t>
      </w:r>
      <w:r w:rsidRPr="005F15C6">
        <w:rPr>
          <w:rFonts w:ascii="Book Antiqua" w:hAnsi="Book Antiqua"/>
          <w:i/>
          <w:lang w:val="en-GB"/>
        </w:rPr>
        <w:t>vs</w:t>
      </w:r>
      <w:r w:rsidR="005F15C6">
        <w:rPr>
          <w:rFonts w:ascii="Book Antiqua" w:eastAsia="SimSun" w:hAnsi="Book Antiqua" w:hint="eastAsia"/>
          <w:lang w:val="en-GB" w:eastAsia="zh-CN"/>
        </w:rPr>
        <w:t xml:space="preserve"> </w:t>
      </w:r>
      <w:r w:rsidRPr="0050631C">
        <w:rPr>
          <w:rFonts w:ascii="Book Antiqua" w:hAnsi="Book Antiqua"/>
          <w:lang w:val="en-GB"/>
        </w:rPr>
        <w:t>70</w:t>
      </w:r>
      <w:r w:rsidR="00FE4749" w:rsidRPr="0050631C">
        <w:rPr>
          <w:rFonts w:ascii="Book Antiqua" w:hAnsi="Book Antiqua"/>
          <w:lang w:val="en-GB"/>
        </w:rPr>
        <w:t xml:space="preserve"> </w:t>
      </w:r>
      <w:r w:rsidRPr="0050631C">
        <w:rPr>
          <w:rFonts w:ascii="Book Antiqua" w:hAnsi="Book Antiqua"/>
          <w:lang w:val="en-GB"/>
        </w:rPr>
        <w:t>d). This difference was statistically not significant (</w:t>
      </w:r>
      <w:r w:rsidRPr="005F15C6">
        <w:rPr>
          <w:rFonts w:ascii="Book Antiqua" w:hAnsi="Book Antiqua"/>
          <w:i/>
          <w:caps/>
          <w:lang w:val="en-GB"/>
        </w:rPr>
        <w:t>p</w:t>
      </w:r>
      <w:r w:rsidR="005F15C6">
        <w:rPr>
          <w:rFonts w:ascii="Book Antiqua" w:eastAsia="SimSun" w:hAnsi="Book Antiqua" w:hint="eastAsia"/>
          <w:i/>
          <w:caps/>
          <w:lang w:val="en-GB" w:eastAsia="zh-CN"/>
        </w:rPr>
        <w:t xml:space="preserve"> </w:t>
      </w:r>
      <w:r w:rsidRPr="0050631C">
        <w:rPr>
          <w:rFonts w:ascii="Book Antiqua" w:hAnsi="Book Antiqua"/>
          <w:lang w:val="en-GB"/>
        </w:rPr>
        <w:t>=</w:t>
      </w:r>
      <w:r w:rsidR="005F15C6">
        <w:rPr>
          <w:rFonts w:ascii="Book Antiqua" w:eastAsia="SimSun" w:hAnsi="Book Antiqua" w:hint="eastAsia"/>
          <w:lang w:val="en-GB" w:eastAsia="zh-CN"/>
        </w:rPr>
        <w:t xml:space="preserve"> </w:t>
      </w:r>
      <w:r w:rsidRPr="0050631C">
        <w:rPr>
          <w:rFonts w:ascii="Book Antiqua" w:hAnsi="Book Antiqua"/>
          <w:lang w:val="en-GB"/>
        </w:rPr>
        <w:t>0</w:t>
      </w:r>
      <w:r w:rsidR="00FE4749" w:rsidRPr="0050631C">
        <w:rPr>
          <w:rFonts w:ascii="Book Antiqua" w:hAnsi="Book Antiqua"/>
          <w:lang w:val="en-GB"/>
        </w:rPr>
        <w:t>.</w:t>
      </w:r>
      <w:r w:rsidRPr="0050631C">
        <w:rPr>
          <w:rFonts w:ascii="Book Antiqua" w:hAnsi="Book Antiqua"/>
          <w:lang w:val="en-GB"/>
        </w:rPr>
        <w:t xml:space="preserve">21). </w:t>
      </w:r>
      <w:r w:rsidRPr="005F15C6">
        <w:rPr>
          <w:rFonts w:ascii="Book Antiqua" w:hAnsi="Book Antiqua"/>
          <w:lang w:val="en-GB"/>
        </w:rPr>
        <w:t>B</w:t>
      </w:r>
      <w:r w:rsidR="005F15C6" w:rsidRPr="005F15C6">
        <w:rPr>
          <w:rFonts w:ascii="Book Antiqua" w:eastAsia="SimSun" w:hAnsi="Book Antiqua" w:hint="eastAsia"/>
          <w:lang w:val="en-GB" w:eastAsia="zh-CN"/>
        </w:rPr>
        <w:t>:</w:t>
      </w:r>
      <w:r w:rsidR="005F15C6">
        <w:rPr>
          <w:rFonts w:ascii="Book Antiqua" w:eastAsia="SimSun" w:hAnsi="Book Antiqua" w:hint="eastAsia"/>
          <w:lang w:val="en-GB" w:eastAsia="zh-CN"/>
        </w:rPr>
        <w:t xml:space="preserve"> </w:t>
      </w:r>
      <w:r w:rsidRPr="0050631C">
        <w:rPr>
          <w:rFonts w:ascii="Book Antiqua" w:hAnsi="Book Antiqua"/>
          <w:lang w:val="en-GB"/>
        </w:rPr>
        <w:t>Patients showed significantly longer survival after clinical success of SEMS placement compared to those experiencing clinical failure (14</w:t>
      </w:r>
      <w:r w:rsidR="00FE4749" w:rsidRPr="0050631C">
        <w:rPr>
          <w:rFonts w:ascii="Book Antiqua" w:hAnsi="Book Antiqua"/>
          <w:lang w:val="en-GB"/>
        </w:rPr>
        <w:t>.</w:t>
      </w:r>
      <w:r w:rsidRPr="0050631C">
        <w:rPr>
          <w:rFonts w:ascii="Book Antiqua" w:hAnsi="Book Antiqua"/>
          <w:lang w:val="en-GB"/>
        </w:rPr>
        <w:t>5</w:t>
      </w:r>
      <w:r w:rsidR="00EE1D86" w:rsidRPr="0050631C">
        <w:rPr>
          <w:rFonts w:ascii="Book Antiqua" w:hAnsi="Book Antiqua"/>
          <w:lang w:val="en-GB"/>
        </w:rPr>
        <w:t xml:space="preserve"> </w:t>
      </w:r>
      <w:r w:rsidRPr="0050631C">
        <w:rPr>
          <w:rFonts w:ascii="Book Antiqua" w:hAnsi="Book Antiqua"/>
          <w:lang w:val="en-GB"/>
        </w:rPr>
        <w:t>d</w:t>
      </w:r>
      <w:r w:rsidR="005F15C6">
        <w:rPr>
          <w:rFonts w:ascii="Book Antiqua" w:eastAsia="SimSun" w:hAnsi="Book Antiqua" w:hint="eastAsia"/>
          <w:lang w:val="en-GB" w:eastAsia="zh-CN"/>
        </w:rPr>
        <w:t xml:space="preserve"> </w:t>
      </w:r>
      <w:r w:rsidRPr="005F15C6">
        <w:rPr>
          <w:rFonts w:ascii="Book Antiqua" w:hAnsi="Book Antiqua"/>
          <w:i/>
          <w:lang w:val="en-GB"/>
        </w:rPr>
        <w:t>vs</w:t>
      </w:r>
      <w:r w:rsidR="005F15C6">
        <w:rPr>
          <w:rFonts w:ascii="Book Antiqua" w:eastAsia="SimSun" w:hAnsi="Book Antiqua" w:hint="eastAsia"/>
          <w:lang w:val="en-GB" w:eastAsia="zh-CN"/>
        </w:rPr>
        <w:t xml:space="preserve"> </w:t>
      </w:r>
      <w:r w:rsidRPr="0050631C">
        <w:rPr>
          <w:rFonts w:ascii="Book Antiqua" w:hAnsi="Book Antiqua"/>
          <w:lang w:val="en-GB"/>
        </w:rPr>
        <w:t>75</w:t>
      </w:r>
      <w:r w:rsidR="00EE1D86" w:rsidRPr="0050631C">
        <w:rPr>
          <w:rFonts w:ascii="Book Antiqua" w:hAnsi="Book Antiqua"/>
          <w:lang w:val="en-GB"/>
        </w:rPr>
        <w:t xml:space="preserve"> </w:t>
      </w:r>
      <w:r w:rsidRPr="0050631C">
        <w:rPr>
          <w:rFonts w:ascii="Book Antiqua" w:hAnsi="Book Antiqua"/>
          <w:lang w:val="en-GB"/>
        </w:rPr>
        <w:t xml:space="preserve">d; </w:t>
      </w:r>
      <w:r w:rsidR="005F15C6" w:rsidRPr="005F15C6">
        <w:rPr>
          <w:rFonts w:ascii="Book Antiqua" w:hAnsi="Book Antiqua"/>
          <w:i/>
          <w:caps/>
          <w:lang w:val="en-GB"/>
        </w:rPr>
        <w:t>p</w:t>
      </w:r>
      <w:r w:rsidR="005F15C6" w:rsidRPr="0050631C">
        <w:rPr>
          <w:rFonts w:ascii="Book Antiqua" w:hAnsi="Book Antiqua"/>
          <w:lang w:val="en-GB"/>
        </w:rPr>
        <w:t xml:space="preserve"> </w:t>
      </w:r>
      <w:r w:rsidRPr="0050631C">
        <w:rPr>
          <w:rFonts w:ascii="Book Antiqua" w:hAnsi="Book Antiqua"/>
          <w:lang w:val="en-GB"/>
        </w:rPr>
        <w:t>=</w:t>
      </w:r>
      <w:r w:rsidR="005F15C6">
        <w:rPr>
          <w:rFonts w:ascii="Book Antiqua" w:eastAsia="SimSun" w:hAnsi="Book Antiqua" w:hint="eastAsia"/>
          <w:lang w:val="en-GB" w:eastAsia="zh-CN"/>
        </w:rPr>
        <w:t xml:space="preserve"> </w:t>
      </w:r>
      <w:r w:rsidRPr="0050631C">
        <w:rPr>
          <w:rFonts w:ascii="Book Antiqua" w:hAnsi="Book Antiqua"/>
          <w:lang w:val="en-GB"/>
        </w:rPr>
        <w:t>0</w:t>
      </w:r>
      <w:r w:rsidR="00FE4749" w:rsidRPr="0050631C">
        <w:rPr>
          <w:rFonts w:ascii="Book Antiqua" w:hAnsi="Book Antiqua"/>
          <w:lang w:val="en-GB"/>
        </w:rPr>
        <w:t>.</w:t>
      </w:r>
      <w:r w:rsidRPr="0050631C">
        <w:rPr>
          <w:rFonts w:ascii="Book Antiqua" w:hAnsi="Book Antiqua"/>
          <w:lang w:val="en-GB"/>
        </w:rPr>
        <w:t>0</w:t>
      </w:r>
      <w:r w:rsidR="00F15A35" w:rsidRPr="0050631C">
        <w:rPr>
          <w:rFonts w:ascii="Book Antiqua" w:hAnsi="Book Antiqua"/>
          <w:lang w:val="en-GB"/>
        </w:rPr>
        <w:t>0</w:t>
      </w:r>
      <w:r w:rsidRPr="0050631C">
        <w:rPr>
          <w:rFonts w:ascii="Book Antiqua" w:hAnsi="Book Antiqua"/>
          <w:lang w:val="en-GB"/>
        </w:rPr>
        <w:t>03).</w:t>
      </w:r>
      <w:r w:rsidRPr="0050631C">
        <w:rPr>
          <w:rFonts w:ascii="Book Antiqua" w:eastAsia="Times New Roman" w:hAnsi="Book Antiqua" w:cs="Times New Roman"/>
          <w:lang w:val="en-GB"/>
        </w:rPr>
        <w:t xml:space="preserve"> </w:t>
      </w:r>
      <w:r w:rsidRPr="005F15C6">
        <w:rPr>
          <w:rFonts w:ascii="Book Antiqua" w:hAnsi="Book Antiqua"/>
          <w:i/>
          <w:lang w:val="en-GB"/>
        </w:rPr>
        <w:t>P</w:t>
      </w:r>
      <w:r w:rsidRPr="0050631C">
        <w:rPr>
          <w:rFonts w:ascii="Book Antiqua" w:hAnsi="Book Antiqua"/>
          <w:lang w:val="en-GB"/>
        </w:rPr>
        <w:t>-values: Log-rank</w:t>
      </w:r>
      <w:r w:rsidR="00A438AE" w:rsidRPr="0050631C">
        <w:rPr>
          <w:rFonts w:ascii="Book Antiqua" w:hAnsi="Book Antiqua"/>
          <w:lang w:val="en-GB"/>
        </w:rPr>
        <w:t xml:space="preserve"> test</w:t>
      </w:r>
      <w:r w:rsidRPr="0050631C">
        <w:rPr>
          <w:rFonts w:ascii="Book Antiqua" w:hAnsi="Book Antiqua"/>
          <w:lang w:val="en-GB"/>
        </w:rPr>
        <w:t>.</w:t>
      </w:r>
      <w:r w:rsidR="005F15C6">
        <w:rPr>
          <w:rFonts w:ascii="Book Antiqua" w:eastAsia="SimSun" w:hAnsi="Book Antiqua" w:hint="eastAsia"/>
          <w:lang w:val="en-GB" w:eastAsia="zh-CN"/>
        </w:rPr>
        <w:t xml:space="preserve"> </w:t>
      </w:r>
      <w:r w:rsidR="005F15C6" w:rsidRPr="0050631C">
        <w:rPr>
          <w:rFonts w:ascii="Book Antiqua" w:hAnsi="Book Antiqua"/>
          <w:lang w:val="en-GB"/>
        </w:rPr>
        <w:t>SEMS</w:t>
      </w:r>
      <w:r w:rsidR="005F15C6">
        <w:rPr>
          <w:rFonts w:ascii="Book Antiqua" w:eastAsia="SimSun" w:hAnsi="Book Antiqua" w:hint="eastAsia"/>
          <w:lang w:val="en-GB" w:eastAsia="zh-CN"/>
        </w:rPr>
        <w:t xml:space="preserve">: </w:t>
      </w:r>
      <w:r w:rsidR="002D3A88" w:rsidRPr="002D3A88">
        <w:rPr>
          <w:rFonts w:ascii="Book Antiqua" w:hAnsi="Book Antiqua"/>
          <w:caps/>
          <w:lang w:val="en-GB"/>
        </w:rPr>
        <w:t>s</w:t>
      </w:r>
      <w:r w:rsidR="002D3A88" w:rsidRPr="0050631C">
        <w:rPr>
          <w:rFonts w:ascii="Book Antiqua" w:hAnsi="Book Antiqua"/>
          <w:lang w:val="en-GB"/>
        </w:rPr>
        <w:t>elf-expanding metal stents</w:t>
      </w:r>
      <w:r w:rsidR="002D3A88">
        <w:rPr>
          <w:rFonts w:ascii="Book Antiqua" w:eastAsia="SimSun" w:hAnsi="Book Antiqua" w:hint="eastAsia"/>
          <w:lang w:val="en-GB" w:eastAsia="zh-CN"/>
        </w:rPr>
        <w:t xml:space="preserve">; </w:t>
      </w:r>
      <w:r w:rsidR="005F15C6">
        <w:rPr>
          <w:rFonts w:ascii="Book Antiqua" w:eastAsia="SimSun" w:hAnsi="Book Antiqua" w:hint="eastAsia"/>
          <w:lang w:val="en-GB" w:eastAsia="zh-CN"/>
        </w:rPr>
        <w:t xml:space="preserve">PC: </w:t>
      </w:r>
      <w:r w:rsidR="002D3A88" w:rsidRPr="002D3A88">
        <w:rPr>
          <w:rFonts w:ascii="Book Antiqua" w:hAnsi="Book Antiqua"/>
          <w:caps/>
          <w:lang w:val="en-GB"/>
        </w:rPr>
        <w:t>p</w:t>
      </w:r>
      <w:r w:rsidR="002D3A88" w:rsidRPr="0050631C">
        <w:rPr>
          <w:rFonts w:ascii="Book Antiqua" w:hAnsi="Book Antiqua"/>
          <w:lang w:val="en-GB"/>
        </w:rPr>
        <w:t>eritoneal carcinomatosis</w:t>
      </w:r>
      <w:r w:rsidR="002D3A88">
        <w:rPr>
          <w:rFonts w:ascii="Book Antiqua" w:eastAsia="SimSun" w:hAnsi="Book Antiqua" w:hint="eastAsia"/>
          <w:lang w:val="en-GB" w:eastAsia="zh-CN"/>
        </w:rPr>
        <w:t>.</w:t>
      </w:r>
    </w:p>
    <w:p w14:paraId="0DD4C4D6" w14:textId="77777777" w:rsidR="00AA09A7" w:rsidRPr="0050631C" w:rsidRDefault="00AA09A7" w:rsidP="0050631C">
      <w:pPr>
        <w:widowControl w:val="0"/>
        <w:snapToGrid w:val="0"/>
        <w:spacing w:line="360" w:lineRule="auto"/>
        <w:jc w:val="both"/>
        <w:rPr>
          <w:rFonts w:ascii="Book Antiqua" w:eastAsia="Times New Roman" w:hAnsi="Book Antiqua" w:cs="Times New Roman"/>
          <w:lang w:val="en-GB"/>
        </w:rPr>
      </w:pPr>
    </w:p>
    <w:p w14:paraId="36900069" w14:textId="77777777" w:rsidR="00AA09A7" w:rsidRPr="0050631C" w:rsidRDefault="00AA09A7" w:rsidP="0050631C">
      <w:pPr>
        <w:widowControl w:val="0"/>
        <w:snapToGrid w:val="0"/>
        <w:spacing w:line="360" w:lineRule="auto"/>
        <w:jc w:val="both"/>
        <w:rPr>
          <w:rFonts w:ascii="Book Antiqua" w:eastAsia="Times New Roman" w:hAnsi="Book Antiqua" w:cs="Times New Roman"/>
          <w:lang w:val="en-GB"/>
        </w:rPr>
        <w:sectPr w:rsidR="00AA09A7" w:rsidRPr="0050631C" w:rsidSect="0050631C">
          <w:type w:val="continuous"/>
          <w:pgSz w:w="11900" w:h="16840"/>
          <w:pgMar w:top="1440" w:right="1080" w:bottom="1440" w:left="1080" w:header="708" w:footer="708" w:gutter="0"/>
          <w:cols w:space="708"/>
          <w:docGrid w:linePitch="360"/>
        </w:sectPr>
      </w:pPr>
    </w:p>
    <w:p w14:paraId="530FEE75" w14:textId="253BF2A5" w:rsidR="002D3A88" w:rsidRDefault="002D3A88" w:rsidP="0050631C">
      <w:pPr>
        <w:widowControl w:val="0"/>
        <w:autoSpaceDE w:val="0"/>
        <w:autoSpaceDN w:val="0"/>
        <w:adjustRightInd w:val="0"/>
        <w:snapToGrid w:val="0"/>
        <w:spacing w:line="360" w:lineRule="auto"/>
        <w:ind w:right="-7477"/>
        <w:jc w:val="both"/>
        <w:rPr>
          <w:rFonts w:ascii="Book Antiqua" w:eastAsia="SimSun" w:hAnsi="Book Antiqua" w:cs="Times New Roman"/>
          <w:b/>
          <w:lang w:val="en-GB" w:eastAsia="zh-CN"/>
        </w:rPr>
      </w:pPr>
      <w:r w:rsidRPr="002D3A88">
        <w:rPr>
          <w:rFonts w:ascii="Book Antiqua" w:eastAsia="Times New Roman" w:hAnsi="Book Antiqua" w:cs="Times New Roman"/>
          <w:b/>
          <w:lang w:val="en-GB"/>
        </w:rPr>
        <w:lastRenderedPageBreak/>
        <w:t>Table 1 Baseline characteristics</w:t>
      </w:r>
    </w:p>
    <w:tbl>
      <w:tblPr>
        <w:tblpPr w:leftFromText="180" w:rightFromText="180" w:vertAnchor="page" w:horzAnchor="margin" w:tblpY="2025"/>
        <w:tblW w:w="15120" w:type="dxa"/>
        <w:tblLayout w:type="fixed"/>
        <w:tblCellMar>
          <w:left w:w="70" w:type="dxa"/>
          <w:right w:w="70" w:type="dxa"/>
        </w:tblCellMar>
        <w:tblLook w:val="04A0" w:firstRow="1" w:lastRow="0" w:firstColumn="1" w:lastColumn="0" w:noHBand="0" w:noVBand="1"/>
      </w:tblPr>
      <w:tblGrid>
        <w:gridCol w:w="2763"/>
        <w:gridCol w:w="1765"/>
        <w:gridCol w:w="1765"/>
        <w:gridCol w:w="1765"/>
        <w:gridCol w:w="1766"/>
        <w:gridCol w:w="1765"/>
        <w:gridCol w:w="1765"/>
        <w:gridCol w:w="1766"/>
      </w:tblGrid>
      <w:tr w:rsidR="002D3A88" w:rsidRPr="0050631C" w14:paraId="579C9805" w14:textId="77777777" w:rsidTr="002D3A88">
        <w:trPr>
          <w:trHeight w:val="300"/>
        </w:trPr>
        <w:tc>
          <w:tcPr>
            <w:tcW w:w="2763" w:type="dxa"/>
            <w:vMerge w:val="restart"/>
            <w:tcBorders>
              <w:top w:val="single" w:sz="4" w:space="0" w:color="auto"/>
            </w:tcBorders>
            <w:shd w:val="clear" w:color="auto" w:fill="auto"/>
            <w:noWrap/>
            <w:vAlign w:val="bottom"/>
            <w:hideMark/>
          </w:tcPr>
          <w:p w14:paraId="1153874C" w14:textId="77777777" w:rsidR="002D3A88" w:rsidRPr="002D3A88" w:rsidRDefault="002D3A88" w:rsidP="002D3A88">
            <w:pPr>
              <w:widowControl w:val="0"/>
              <w:snapToGrid w:val="0"/>
              <w:spacing w:line="360" w:lineRule="auto"/>
              <w:jc w:val="both"/>
              <w:rPr>
                <w:rFonts w:ascii="Book Antiqua" w:eastAsia="SimSun" w:hAnsi="Book Antiqua" w:cs="Times New Roman"/>
                <w:lang w:val="en-GB" w:eastAsia="zh-CN"/>
              </w:rPr>
            </w:pPr>
          </w:p>
        </w:tc>
        <w:tc>
          <w:tcPr>
            <w:tcW w:w="3530" w:type="dxa"/>
            <w:gridSpan w:val="2"/>
            <w:tcBorders>
              <w:top w:val="single" w:sz="4" w:space="0" w:color="auto"/>
              <w:bottom w:val="single" w:sz="4" w:space="0" w:color="auto"/>
            </w:tcBorders>
            <w:shd w:val="clear" w:color="auto" w:fill="auto"/>
            <w:noWrap/>
            <w:vAlign w:val="bottom"/>
            <w:hideMark/>
          </w:tcPr>
          <w:p w14:paraId="4C7A32CB" w14:textId="77777777" w:rsidR="002D3A88" w:rsidRPr="002D3A88" w:rsidRDefault="002D3A88" w:rsidP="002D3A88">
            <w:pPr>
              <w:widowControl w:val="0"/>
              <w:snapToGrid w:val="0"/>
              <w:spacing w:line="360" w:lineRule="auto"/>
              <w:jc w:val="center"/>
              <w:rPr>
                <w:rFonts w:ascii="Book Antiqua" w:eastAsia="SimSun" w:hAnsi="Book Antiqua" w:cs="Times New Roman"/>
                <w:b/>
                <w:bCs/>
                <w:lang w:val="en-GB" w:eastAsia="zh-CN"/>
              </w:rPr>
            </w:pPr>
            <w:r w:rsidRPr="0050631C">
              <w:rPr>
                <w:rFonts w:ascii="Book Antiqua" w:eastAsia="Times New Roman" w:hAnsi="Book Antiqua" w:cs="Times New Roman"/>
                <w:b/>
                <w:bCs/>
                <w:lang w:val="en-GB"/>
              </w:rPr>
              <w:t>Total</w:t>
            </w:r>
          </w:p>
        </w:tc>
        <w:tc>
          <w:tcPr>
            <w:tcW w:w="3531" w:type="dxa"/>
            <w:gridSpan w:val="2"/>
            <w:tcBorders>
              <w:top w:val="single" w:sz="4" w:space="0" w:color="auto"/>
              <w:bottom w:val="single" w:sz="4" w:space="0" w:color="auto"/>
            </w:tcBorders>
            <w:shd w:val="clear" w:color="auto" w:fill="auto"/>
            <w:noWrap/>
            <w:vAlign w:val="bottom"/>
            <w:hideMark/>
          </w:tcPr>
          <w:p w14:paraId="06FB7AD4" w14:textId="77777777" w:rsidR="002D3A88" w:rsidRPr="0050631C" w:rsidRDefault="002D3A88" w:rsidP="002D3A88">
            <w:pPr>
              <w:widowControl w:val="0"/>
              <w:snapToGrid w:val="0"/>
              <w:spacing w:line="360" w:lineRule="auto"/>
              <w:jc w:val="center"/>
              <w:rPr>
                <w:rFonts w:ascii="Book Antiqua" w:eastAsia="Times New Roman" w:hAnsi="Book Antiqua" w:cs="Times New Roman"/>
                <w:b/>
                <w:bCs/>
                <w:lang w:val="en-GB"/>
              </w:rPr>
            </w:pPr>
            <w:r w:rsidRPr="0050631C">
              <w:rPr>
                <w:rFonts w:ascii="Book Antiqua" w:eastAsia="Times New Roman" w:hAnsi="Book Antiqua" w:cs="Times New Roman"/>
                <w:b/>
                <w:bCs/>
                <w:lang w:val="en-GB"/>
              </w:rPr>
              <w:t>Without PC</w:t>
            </w:r>
          </w:p>
        </w:tc>
        <w:tc>
          <w:tcPr>
            <w:tcW w:w="3530" w:type="dxa"/>
            <w:gridSpan w:val="2"/>
            <w:tcBorders>
              <w:top w:val="single" w:sz="4" w:space="0" w:color="auto"/>
              <w:bottom w:val="single" w:sz="4" w:space="0" w:color="auto"/>
            </w:tcBorders>
            <w:shd w:val="clear" w:color="auto" w:fill="auto"/>
            <w:noWrap/>
            <w:vAlign w:val="bottom"/>
            <w:hideMark/>
          </w:tcPr>
          <w:p w14:paraId="78A3CBC3" w14:textId="77777777" w:rsidR="002D3A88" w:rsidRPr="0050631C" w:rsidRDefault="002D3A88" w:rsidP="002D3A88">
            <w:pPr>
              <w:widowControl w:val="0"/>
              <w:snapToGrid w:val="0"/>
              <w:spacing w:line="360" w:lineRule="auto"/>
              <w:jc w:val="center"/>
              <w:rPr>
                <w:rFonts w:ascii="Book Antiqua" w:eastAsia="Times New Roman" w:hAnsi="Book Antiqua" w:cs="Times New Roman"/>
                <w:b/>
                <w:bCs/>
                <w:lang w:val="en-GB"/>
              </w:rPr>
            </w:pPr>
            <w:r w:rsidRPr="0050631C">
              <w:rPr>
                <w:rFonts w:ascii="Book Antiqua" w:eastAsia="Times New Roman" w:hAnsi="Book Antiqua" w:cs="Times New Roman"/>
                <w:b/>
                <w:bCs/>
                <w:lang w:val="en-GB"/>
              </w:rPr>
              <w:t>With PC</w:t>
            </w:r>
          </w:p>
        </w:tc>
        <w:tc>
          <w:tcPr>
            <w:tcW w:w="1766" w:type="dxa"/>
            <w:vMerge w:val="restart"/>
            <w:tcBorders>
              <w:top w:val="single" w:sz="4" w:space="0" w:color="auto"/>
            </w:tcBorders>
            <w:shd w:val="clear" w:color="auto" w:fill="auto"/>
            <w:noWrap/>
            <w:vAlign w:val="bottom"/>
            <w:hideMark/>
          </w:tcPr>
          <w:p w14:paraId="3ECCF33F" w14:textId="77777777" w:rsidR="002D3A88" w:rsidRPr="0050631C" w:rsidRDefault="002D3A88" w:rsidP="002D3A88">
            <w:pPr>
              <w:widowControl w:val="0"/>
              <w:snapToGrid w:val="0"/>
              <w:spacing w:line="360" w:lineRule="auto"/>
              <w:jc w:val="center"/>
              <w:rPr>
                <w:rFonts w:ascii="Book Antiqua" w:eastAsia="Times New Roman" w:hAnsi="Book Antiqua" w:cs="Times New Roman"/>
                <w:b/>
                <w:bCs/>
                <w:lang w:val="en-GB"/>
              </w:rPr>
            </w:pPr>
            <w:r w:rsidRPr="002D3A88">
              <w:rPr>
                <w:rFonts w:ascii="Book Antiqua" w:eastAsia="Times New Roman" w:hAnsi="Book Antiqua" w:cs="Times New Roman"/>
                <w:b/>
                <w:bCs/>
                <w:i/>
                <w:lang w:val="en-GB"/>
              </w:rPr>
              <w:t>P</w:t>
            </w:r>
            <w:r>
              <w:rPr>
                <w:rFonts w:ascii="Book Antiqua" w:eastAsia="SimSun" w:hAnsi="Book Antiqua" w:cs="Times New Roman" w:hint="eastAsia"/>
                <w:b/>
                <w:bCs/>
                <w:lang w:val="en-GB" w:eastAsia="zh-CN"/>
              </w:rPr>
              <w:t xml:space="preserve"> </w:t>
            </w:r>
            <w:r w:rsidRPr="0050631C">
              <w:rPr>
                <w:rFonts w:ascii="Book Antiqua" w:eastAsia="Times New Roman" w:hAnsi="Book Antiqua" w:cs="Times New Roman"/>
                <w:b/>
                <w:bCs/>
                <w:lang w:val="en-GB"/>
              </w:rPr>
              <w:t>value</w:t>
            </w:r>
          </w:p>
        </w:tc>
      </w:tr>
      <w:tr w:rsidR="002D3A88" w:rsidRPr="0050631C" w14:paraId="16FB6E53" w14:textId="77777777" w:rsidTr="002D3A88">
        <w:trPr>
          <w:trHeight w:val="254"/>
        </w:trPr>
        <w:tc>
          <w:tcPr>
            <w:tcW w:w="2763" w:type="dxa"/>
            <w:vMerge/>
            <w:tcBorders>
              <w:bottom w:val="single" w:sz="4" w:space="0" w:color="auto"/>
            </w:tcBorders>
            <w:shd w:val="clear" w:color="auto" w:fill="auto"/>
            <w:noWrap/>
            <w:vAlign w:val="bottom"/>
            <w:hideMark/>
          </w:tcPr>
          <w:p w14:paraId="2D80D361" w14:textId="77777777" w:rsidR="002D3A88" w:rsidRPr="002D3A88" w:rsidRDefault="002D3A88" w:rsidP="002D3A88">
            <w:pPr>
              <w:widowControl w:val="0"/>
              <w:snapToGrid w:val="0"/>
              <w:spacing w:line="360" w:lineRule="auto"/>
              <w:jc w:val="both"/>
              <w:rPr>
                <w:rFonts w:ascii="Book Antiqua" w:eastAsia="SimSun" w:hAnsi="Book Antiqua" w:cs="Times New Roman"/>
                <w:lang w:val="en-GB" w:eastAsia="zh-CN"/>
              </w:rPr>
            </w:pPr>
          </w:p>
        </w:tc>
        <w:tc>
          <w:tcPr>
            <w:tcW w:w="1765" w:type="dxa"/>
            <w:tcBorders>
              <w:top w:val="single" w:sz="4" w:space="0" w:color="auto"/>
              <w:bottom w:val="single" w:sz="4" w:space="0" w:color="auto"/>
            </w:tcBorders>
            <w:shd w:val="clear" w:color="auto" w:fill="auto"/>
            <w:noWrap/>
            <w:vAlign w:val="bottom"/>
            <w:hideMark/>
          </w:tcPr>
          <w:p w14:paraId="423A08BB" w14:textId="77777777" w:rsidR="002D3A88" w:rsidRPr="002D3A88" w:rsidRDefault="002D3A88" w:rsidP="002D3A88">
            <w:pPr>
              <w:widowControl w:val="0"/>
              <w:snapToGrid w:val="0"/>
              <w:spacing w:line="360" w:lineRule="auto"/>
              <w:jc w:val="center"/>
              <w:rPr>
                <w:rFonts w:ascii="Book Antiqua" w:eastAsia="Times New Roman" w:hAnsi="Book Antiqua" w:cs="Times New Roman"/>
                <w:b/>
                <w:i/>
                <w:lang w:val="en-GB"/>
              </w:rPr>
            </w:pPr>
            <w:r w:rsidRPr="002D3A88">
              <w:rPr>
                <w:rFonts w:ascii="Book Antiqua" w:eastAsia="Times New Roman" w:hAnsi="Book Antiqua" w:cs="Times New Roman"/>
                <w:b/>
                <w:i/>
                <w:lang w:val="en-GB"/>
              </w:rPr>
              <w:t>n</w:t>
            </w:r>
          </w:p>
        </w:tc>
        <w:tc>
          <w:tcPr>
            <w:tcW w:w="1765" w:type="dxa"/>
            <w:tcBorders>
              <w:top w:val="single" w:sz="4" w:space="0" w:color="auto"/>
              <w:bottom w:val="single" w:sz="4" w:space="0" w:color="auto"/>
            </w:tcBorders>
            <w:shd w:val="clear" w:color="auto" w:fill="auto"/>
            <w:noWrap/>
            <w:vAlign w:val="bottom"/>
            <w:hideMark/>
          </w:tcPr>
          <w:p w14:paraId="476DB544" w14:textId="77777777" w:rsidR="002D3A88" w:rsidRPr="002D3A88" w:rsidRDefault="002D3A88" w:rsidP="002D3A88">
            <w:pPr>
              <w:widowControl w:val="0"/>
              <w:snapToGrid w:val="0"/>
              <w:spacing w:line="360" w:lineRule="auto"/>
              <w:jc w:val="center"/>
              <w:rPr>
                <w:rFonts w:ascii="Book Antiqua" w:eastAsia="Times New Roman" w:hAnsi="Book Antiqua" w:cs="Times New Roman"/>
                <w:b/>
                <w:lang w:val="en-GB"/>
              </w:rPr>
            </w:pPr>
            <w:r w:rsidRPr="002D3A88">
              <w:rPr>
                <w:rFonts w:ascii="Book Antiqua" w:eastAsia="Times New Roman" w:hAnsi="Book Antiqua" w:cs="Times New Roman"/>
                <w:b/>
                <w:lang w:val="en-GB"/>
              </w:rPr>
              <w:t>%</w:t>
            </w:r>
          </w:p>
        </w:tc>
        <w:tc>
          <w:tcPr>
            <w:tcW w:w="1765" w:type="dxa"/>
            <w:tcBorders>
              <w:top w:val="single" w:sz="4" w:space="0" w:color="auto"/>
              <w:bottom w:val="single" w:sz="4" w:space="0" w:color="auto"/>
            </w:tcBorders>
            <w:shd w:val="clear" w:color="auto" w:fill="auto"/>
            <w:noWrap/>
            <w:vAlign w:val="bottom"/>
            <w:hideMark/>
          </w:tcPr>
          <w:p w14:paraId="56CFC88B" w14:textId="77777777" w:rsidR="002D3A88" w:rsidRPr="002D3A88" w:rsidRDefault="002D3A88" w:rsidP="002D3A88">
            <w:pPr>
              <w:widowControl w:val="0"/>
              <w:snapToGrid w:val="0"/>
              <w:spacing w:line="360" w:lineRule="auto"/>
              <w:jc w:val="center"/>
              <w:rPr>
                <w:rFonts w:ascii="Book Antiqua" w:eastAsia="Times New Roman" w:hAnsi="Book Antiqua" w:cs="Times New Roman"/>
                <w:b/>
                <w:lang w:val="en-GB"/>
              </w:rPr>
            </w:pPr>
            <w:r w:rsidRPr="002D3A88">
              <w:rPr>
                <w:rFonts w:ascii="Book Antiqua" w:eastAsia="Times New Roman" w:hAnsi="Book Antiqua" w:cs="Times New Roman"/>
                <w:b/>
                <w:i/>
                <w:lang w:val="en-GB"/>
              </w:rPr>
              <w:t>n</w:t>
            </w:r>
          </w:p>
        </w:tc>
        <w:tc>
          <w:tcPr>
            <w:tcW w:w="1766" w:type="dxa"/>
            <w:tcBorders>
              <w:top w:val="single" w:sz="4" w:space="0" w:color="auto"/>
              <w:bottom w:val="single" w:sz="4" w:space="0" w:color="auto"/>
            </w:tcBorders>
            <w:shd w:val="clear" w:color="auto" w:fill="auto"/>
            <w:noWrap/>
            <w:vAlign w:val="bottom"/>
            <w:hideMark/>
          </w:tcPr>
          <w:p w14:paraId="7C4D6A56" w14:textId="77777777" w:rsidR="002D3A88" w:rsidRPr="002D3A88" w:rsidRDefault="002D3A88" w:rsidP="002D3A88">
            <w:pPr>
              <w:widowControl w:val="0"/>
              <w:snapToGrid w:val="0"/>
              <w:spacing w:line="360" w:lineRule="auto"/>
              <w:jc w:val="center"/>
              <w:rPr>
                <w:rFonts w:ascii="Book Antiqua" w:eastAsia="Times New Roman" w:hAnsi="Book Antiqua" w:cs="Times New Roman"/>
                <w:b/>
                <w:lang w:val="en-GB"/>
              </w:rPr>
            </w:pPr>
            <w:r w:rsidRPr="002D3A88">
              <w:rPr>
                <w:rFonts w:ascii="Book Antiqua" w:eastAsia="Times New Roman" w:hAnsi="Book Antiqua" w:cs="Times New Roman"/>
                <w:b/>
                <w:lang w:val="en-GB"/>
              </w:rPr>
              <w:t>%</w:t>
            </w:r>
          </w:p>
        </w:tc>
        <w:tc>
          <w:tcPr>
            <w:tcW w:w="1765" w:type="dxa"/>
            <w:tcBorders>
              <w:top w:val="single" w:sz="4" w:space="0" w:color="auto"/>
              <w:bottom w:val="single" w:sz="4" w:space="0" w:color="auto"/>
            </w:tcBorders>
            <w:shd w:val="clear" w:color="auto" w:fill="auto"/>
            <w:noWrap/>
            <w:vAlign w:val="bottom"/>
            <w:hideMark/>
          </w:tcPr>
          <w:p w14:paraId="40F57062" w14:textId="77777777" w:rsidR="002D3A88" w:rsidRPr="002D3A88" w:rsidRDefault="002D3A88" w:rsidP="002D3A88">
            <w:pPr>
              <w:widowControl w:val="0"/>
              <w:snapToGrid w:val="0"/>
              <w:spacing w:line="360" w:lineRule="auto"/>
              <w:jc w:val="center"/>
              <w:rPr>
                <w:rFonts w:ascii="Book Antiqua" w:eastAsia="Times New Roman" w:hAnsi="Book Antiqua" w:cs="Times New Roman"/>
                <w:b/>
                <w:lang w:val="en-GB"/>
              </w:rPr>
            </w:pPr>
            <w:r w:rsidRPr="002D3A88">
              <w:rPr>
                <w:rFonts w:ascii="Book Antiqua" w:eastAsia="Times New Roman" w:hAnsi="Book Antiqua" w:cs="Times New Roman"/>
                <w:b/>
                <w:i/>
                <w:lang w:val="en-GB"/>
              </w:rPr>
              <w:t>n</w:t>
            </w:r>
          </w:p>
        </w:tc>
        <w:tc>
          <w:tcPr>
            <w:tcW w:w="1765" w:type="dxa"/>
            <w:tcBorders>
              <w:top w:val="single" w:sz="4" w:space="0" w:color="auto"/>
              <w:bottom w:val="single" w:sz="4" w:space="0" w:color="auto"/>
            </w:tcBorders>
            <w:shd w:val="clear" w:color="auto" w:fill="auto"/>
            <w:noWrap/>
            <w:vAlign w:val="bottom"/>
            <w:hideMark/>
          </w:tcPr>
          <w:p w14:paraId="22E54548" w14:textId="77777777" w:rsidR="002D3A88" w:rsidRPr="002D3A88" w:rsidRDefault="002D3A88" w:rsidP="002D3A88">
            <w:pPr>
              <w:widowControl w:val="0"/>
              <w:snapToGrid w:val="0"/>
              <w:spacing w:line="360" w:lineRule="auto"/>
              <w:jc w:val="center"/>
              <w:rPr>
                <w:rFonts w:ascii="Book Antiqua" w:eastAsia="Times New Roman" w:hAnsi="Book Antiqua" w:cs="Times New Roman"/>
                <w:b/>
                <w:lang w:val="en-GB"/>
              </w:rPr>
            </w:pPr>
            <w:r w:rsidRPr="002D3A88">
              <w:rPr>
                <w:rFonts w:ascii="Book Antiqua" w:eastAsia="Times New Roman" w:hAnsi="Book Antiqua" w:cs="Times New Roman"/>
                <w:b/>
                <w:lang w:val="en-GB"/>
              </w:rPr>
              <w:t>%</w:t>
            </w:r>
          </w:p>
        </w:tc>
        <w:tc>
          <w:tcPr>
            <w:tcW w:w="1766" w:type="dxa"/>
            <w:vMerge/>
            <w:tcBorders>
              <w:bottom w:val="single" w:sz="4" w:space="0" w:color="auto"/>
            </w:tcBorders>
            <w:shd w:val="clear" w:color="auto" w:fill="auto"/>
            <w:noWrap/>
            <w:vAlign w:val="bottom"/>
            <w:hideMark/>
          </w:tcPr>
          <w:p w14:paraId="509FA14A" w14:textId="77777777" w:rsidR="002D3A88" w:rsidRPr="002D3A88" w:rsidRDefault="002D3A88" w:rsidP="002D3A88">
            <w:pPr>
              <w:widowControl w:val="0"/>
              <w:snapToGrid w:val="0"/>
              <w:spacing w:line="360" w:lineRule="auto"/>
              <w:rPr>
                <w:rFonts w:ascii="Book Antiqua" w:eastAsia="SimSun" w:hAnsi="Book Antiqua" w:cs="Times New Roman"/>
                <w:lang w:val="en-GB" w:eastAsia="zh-CN"/>
              </w:rPr>
            </w:pPr>
          </w:p>
        </w:tc>
      </w:tr>
      <w:tr w:rsidR="002D3A88" w:rsidRPr="0050631C" w14:paraId="083DDB0E" w14:textId="77777777" w:rsidTr="002D3A88">
        <w:trPr>
          <w:trHeight w:val="300"/>
        </w:trPr>
        <w:tc>
          <w:tcPr>
            <w:tcW w:w="2763" w:type="dxa"/>
            <w:shd w:val="clear" w:color="auto" w:fill="auto"/>
            <w:noWrap/>
            <w:vAlign w:val="bottom"/>
            <w:hideMark/>
          </w:tcPr>
          <w:p w14:paraId="46C422D8" w14:textId="77777777" w:rsidR="002D3A88" w:rsidRPr="001B492F" w:rsidRDefault="002D3A88" w:rsidP="002D3A88">
            <w:pPr>
              <w:widowControl w:val="0"/>
              <w:snapToGrid w:val="0"/>
              <w:spacing w:line="360" w:lineRule="auto"/>
              <w:rPr>
                <w:rFonts w:ascii="Book Antiqua" w:eastAsia="Times New Roman" w:hAnsi="Book Antiqua" w:cs="Times New Roman"/>
                <w:bCs/>
                <w:lang w:val="en-GB"/>
              </w:rPr>
            </w:pPr>
            <w:r w:rsidRPr="001B492F">
              <w:rPr>
                <w:rFonts w:ascii="Book Antiqua" w:eastAsia="Times New Roman" w:hAnsi="Book Antiqua" w:cs="Times New Roman"/>
                <w:bCs/>
                <w:lang w:val="en-GB"/>
              </w:rPr>
              <w:t>No. of patients</w:t>
            </w:r>
          </w:p>
        </w:tc>
        <w:tc>
          <w:tcPr>
            <w:tcW w:w="1765" w:type="dxa"/>
            <w:shd w:val="clear" w:color="auto" w:fill="auto"/>
            <w:noWrap/>
            <w:vAlign w:val="bottom"/>
            <w:hideMark/>
          </w:tcPr>
          <w:p w14:paraId="6D799740"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62</w:t>
            </w:r>
          </w:p>
        </w:tc>
        <w:tc>
          <w:tcPr>
            <w:tcW w:w="1765" w:type="dxa"/>
            <w:shd w:val="clear" w:color="auto" w:fill="auto"/>
            <w:noWrap/>
            <w:vAlign w:val="bottom"/>
            <w:hideMark/>
          </w:tcPr>
          <w:p w14:paraId="6CAC69D5"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100%</w:t>
            </w:r>
          </w:p>
        </w:tc>
        <w:tc>
          <w:tcPr>
            <w:tcW w:w="1765" w:type="dxa"/>
            <w:shd w:val="clear" w:color="auto" w:fill="auto"/>
            <w:noWrap/>
            <w:vAlign w:val="bottom"/>
            <w:hideMark/>
          </w:tcPr>
          <w:p w14:paraId="2D650CB0"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35</w:t>
            </w:r>
          </w:p>
        </w:tc>
        <w:tc>
          <w:tcPr>
            <w:tcW w:w="1766" w:type="dxa"/>
            <w:shd w:val="clear" w:color="auto" w:fill="auto"/>
            <w:noWrap/>
            <w:vAlign w:val="bottom"/>
            <w:hideMark/>
          </w:tcPr>
          <w:p w14:paraId="18A47C9A"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56%</w:t>
            </w:r>
          </w:p>
        </w:tc>
        <w:tc>
          <w:tcPr>
            <w:tcW w:w="1765" w:type="dxa"/>
            <w:shd w:val="clear" w:color="auto" w:fill="auto"/>
            <w:noWrap/>
            <w:vAlign w:val="bottom"/>
            <w:hideMark/>
          </w:tcPr>
          <w:p w14:paraId="794CF06A"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27</w:t>
            </w:r>
          </w:p>
        </w:tc>
        <w:tc>
          <w:tcPr>
            <w:tcW w:w="1765" w:type="dxa"/>
            <w:shd w:val="clear" w:color="auto" w:fill="auto"/>
            <w:noWrap/>
            <w:vAlign w:val="bottom"/>
            <w:hideMark/>
          </w:tcPr>
          <w:p w14:paraId="17B015DC"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44%</w:t>
            </w:r>
          </w:p>
        </w:tc>
        <w:tc>
          <w:tcPr>
            <w:tcW w:w="1766" w:type="dxa"/>
            <w:shd w:val="clear" w:color="auto" w:fill="auto"/>
            <w:noWrap/>
            <w:vAlign w:val="bottom"/>
            <w:hideMark/>
          </w:tcPr>
          <w:p w14:paraId="59435C6E"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r>
      <w:tr w:rsidR="002D3A88" w:rsidRPr="0050631C" w14:paraId="663ED9FC" w14:textId="77777777" w:rsidTr="002D3A88">
        <w:trPr>
          <w:trHeight w:val="300"/>
        </w:trPr>
        <w:tc>
          <w:tcPr>
            <w:tcW w:w="2763" w:type="dxa"/>
            <w:shd w:val="clear" w:color="auto" w:fill="auto"/>
            <w:noWrap/>
            <w:vAlign w:val="bottom"/>
            <w:hideMark/>
          </w:tcPr>
          <w:p w14:paraId="48095B90" w14:textId="77777777" w:rsidR="002D3A88" w:rsidRPr="001B492F" w:rsidRDefault="002D3A88" w:rsidP="002D3A88">
            <w:pPr>
              <w:widowControl w:val="0"/>
              <w:snapToGrid w:val="0"/>
              <w:spacing w:line="360" w:lineRule="auto"/>
              <w:rPr>
                <w:rFonts w:ascii="Book Antiqua" w:eastAsia="Times New Roman" w:hAnsi="Book Antiqua" w:cs="Times New Roman"/>
                <w:bCs/>
                <w:lang w:val="en-GB"/>
              </w:rPr>
            </w:pPr>
            <w:r w:rsidRPr="001B492F">
              <w:rPr>
                <w:rFonts w:ascii="Book Antiqua" w:eastAsia="Times New Roman" w:hAnsi="Book Antiqua" w:cs="Times New Roman"/>
                <w:bCs/>
                <w:lang w:val="en-GB"/>
              </w:rPr>
              <w:t>Gender</w:t>
            </w:r>
          </w:p>
        </w:tc>
        <w:tc>
          <w:tcPr>
            <w:tcW w:w="1765" w:type="dxa"/>
            <w:shd w:val="clear" w:color="auto" w:fill="auto"/>
            <w:noWrap/>
            <w:vAlign w:val="bottom"/>
            <w:hideMark/>
          </w:tcPr>
          <w:p w14:paraId="2A0A74FC"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6E36C0EF"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4594856A"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6" w:type="dxa"/>
            <w:shd w:val="clear" w:color="auto" w:fill="auto"/>
            <w:noWrap/>
            <w:vAlign w:val="bottom"/>
            <w:hideMark/>
          </w:tcPr>
          <w:p w14:paraId="6DCEFF4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39237951"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20F1F94F"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6" w:type="dxa"/>
            <w:shd w:val="clear" w:color="auto" w:fill="auto"/>
            <w:noWrap/>
            <w:vAlign w:val="bottom"/>
            <w:hideMark/>
          </w:tcPr>
          <w:p w14:paraId="7DF6203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r>
      <w:tr w:rsidR="002D3A88" w:rsidRPr="0050631C" w14:paraId="554CC4AB" w14:textId="77777777" w:rsidTr="002D3A88">
        <w:trPr>
          <w:trHeight w:val="300"/>
        </w:trPr>
        <w:tc>
          <w:tcPr>
            <w:tcW w:w="2763" w:type="dxa"/>
            <w:shd w:val="clear" w:color="auto" w:fill="auto"/>
            <w:noWrap/>
            <w:vAlign w:val="bottom"/>
            <w:hideMark/>
          </w:tcPr>
          <w:p w14:paraId="143D8A11"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Female</w:t>
            </w:r>
          </w:p>
        </w:tc>
        <w:tc>
          <w:tcPr>
            <w:tcW w:w="1765" w:type="dxa"/>
            <w:shd w:val="clear" w:color="auto" w:fill="auto"/>
            <w:noWrap/>
            <w:vAlign w:val="bottom"/>
            <w:hideMark/>
          </w:tcPr>
          <w:p w14:paraId="17E668C6"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27/62</w:t>
            </w:r>
          </w:p>
        </w:tc>
        <w:tc>
          <w:tcPr>
            <w:tcW w:w="1765" w:type="dxa"/>
            <w:shd w:val="clear" w:color="auto" w:fill="auto"/>
            <w:noWrap/>
            <w:vAlign w:val="bottom"/>
            <w:hideMark/>
          </w:tcPr>
          <w:p w14:paraId="7D4E290D"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44%</w:t>
            </w:r>
          </w:p>
        </w:tc>
        <w:tc>
          <w:tcPr>
            <w:tcW w:w="1765" w:type="dxa"/>
            <w:shd w:val="clear" w:color="auto" w:fill="auto"/>
            <w:noWrap/>
            <w:vAlign w:val="bottom"/>
            <w:hideMark/>
          </w:tcPr>
          <w:p w14:paraId="3A89CF9C"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19/35</w:t>
            </w:r>
          </w:p>
        </w:tc>
        <w:tc>
          <w:tcPr>
            <w:tcW w:w="1766" w:type="dxa"/>
            <w:shd w:val="clear" w:color="auto" w:fill="auto"/>
            <w:noWrap/>
            <w:vAlign w:val="bottom"/>
            <w:hideMark/>
          </w:tcPr>
          <w:p w14:paraId="53EE5F20"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54%</w:t>
            </w:r>
          </w:p>
        </w:tc>
        <w:tc>
          <w:tcPr>
            <w:tcW w:w="1765" w:type="dxa"/>
            <w:shd w:val="clear" w:color="auto" w:fill="auto"/>
            <w:noWrap/>
            <w:vAlign w:val="bottom"/>
            <w:hideMark/>
          </w:tcPr>
          <w:p w14:paraId="7AC4251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8/27</w:t>
            </w:r>
          </w:p>
        </w:tc>
        <w:tc>
          <w:tcPr>
            <w:tcW w:w="1765" w:type="dxa"/>
            <w:shd w:val="clear" w:color="auto" w:fill="auto"/>
            <w:noWrap/>
            <w:vAlign w:val="bottom"/>
            <w:hideMark/>
          </w:tcPr>
          <w:p w14:paraId="51CFD4B9"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30%</w:t>
            </w:r>
          </w:p>
        </w:tc>
        <w:tc>
          <w:tcPr>
            <w:tcW w:w="1766" w:type="dxa"/>
            <w:shd w:val="clear" w:color="auto" w:fill="auto"/>
            <w:noWrap/>
            <w:vAlign w:val="bottom"/>
            <w:hideMark/>
          </w:tcPr>
          <w:p w14:paraId="2D20904E"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0.072</w:t>
            </w:r>
          </w:p>
        </w:tc>
      </w:tr>
      <w:tr w:rsidR="002D3A88" w:rsidRPr="0050631C" w14:paraId="49745835" w14:textId="77777777" w:rsidTr="00DE0DDA">
        <w:trPr>
          <w:trHeight w:val="300"/>
        </w:trPr>
        <w:tc>
          <w:tcPr>
            <w:tcW w:w="2763" w:type="dxa"/>
            <w:shd w:val="clear" w:color="auto" w:fill="auto"/>
            <w:noWrap/>
            <w:vAlign w:val="bottom"/>
            <w:hideMark/>
          </w:tcPr>
          <w:p w14:paraId="7D21C722" w14:textId="77777777" w:rsidR="002D3A88" w:rsidRPr="001B492F" w:rsidRDefault="002D3A88" w:rsidP="002D3A88">
            <w:pPr>
              <w:widowControl w:val="0"/>
              <w:snapToGrid w:val="0"/>
              <w:spacing w:line="360" w:lineRule="auto"/>
              <w:rPr>
                <w:rFonts w:ascii="Book Antiqua" w:eastAsia="SimSun" w:hAnsi="Book Antiqua" w:cs="Times New Roman"/>
                <w:bCs/>
                <w:lang w:val="en-GB" w:eastAsia="zh-CN"/>
              </w:rPr>
            </w:pPr>
            <w:r w:rsidRPr="001B492F">
              <w:rPr>
                <w:rFonts w:ascii="Book Antiqua" w:eastAsia="Times New Roman" w:hAnsi="Book Antiqua" w:cs="Times New Roman"/>
                <w:bCs/>
                <w:lang w:val="en-GB"/>
              </w:rPr>
              <w:t>Median age</w:t>
            </w:r>
            <w:r w:rsidRPr="001B492F">
              <w:rPr>
                <w:rFonts w:ascii="Book Antiqua" w:eastAsia="SimSun" w:hAnsi="Book Antiqua" w:cs="Times New Roman" w:hint="eastAsia"/>
                <w:bCs/>
                <w:lang w:val="en-GB" w:eastAsia="zh-CN"/>
              </w:rPr>
              <w:t xml:space="preserve"> (</w:t>
            </w:r>
            <w:r w:rsidRPr="001B492F">
              <w:rPr>
                <w:rFonts w:ascii="Book Antiqua" w:eastAsia="Times New Roman" w:hAnsi="Book Antiqua" w:cs="Times New Roman"/>
                <w:bCs/>
                <w:lang w:val="en-GB"/>
              </w:rPr>
              <w:t>y</w:t>
            </w:r>
            <w:r w:rsidRPr="001B492F">
              <w:rPr>
                <w:rFonts w:ascii="Book Antiqua" w:eastAsia="SimSun" w:hAnsi="Book Antiqua" w:cs="Times New Roman" w:hint="eastAsia"/>
                <w:bCs/>
                <w:lang w:val="en-GB" w:eastAsia="zh-CN"/>
              </w:rPr>
              <w:t>r)</w:t>
            </w:r>
          </w:p>
        </w:tc>
        <w:tc>
          <w:tcPr>
            <w:tcW w:w="3530" w:type="dxa"/>
            <w:gridSpan w:val="2"/>
            <w:shd w:val="clear" w:color="auto" w:fill="auto"/>
            <w:noWrap/>
            <w:vAlign w:val="bottom"/>
            <w:hideMark/>
          </w:tcPr>
          <w:p w14:paraId="47A9BC49" w14:textId="64C798D3"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70</w:t>
            </w:r>
            <w:r>
              <w:rPr>
                <w:rFonts w:ascii="Book Antiqua" w:eastAsia="SimSun" w:hAnsi="Book Antiqua" w:cs="Times New Roman" w:hint="eastAsia"/>
                <w:lang w:val="en-GB" w:eastAsia="zh-CN"/>
              </w:rPr>
              <w:t>.</w:t>
            </w:r>
            <w:r w:rsidRPr="0050631C">
              <w:rPr>
                <w:rFonts w:ascii="Book Antiqua" w:eastAsia="Times New Roman" w:hAnsi="Book Antiqua" w:cs="Times New Roman"/>
                <w:lang w:val="en-GB"/>
              </w:rPr>
              <w:t>5 (63</w:t>
            </w:r>
            <w:r>
              <w:rPr>
                <w:rFonts w:ascii="Book Antiqua" w:eastAsia="SimSun" w:hAnsi="Book Antiqua" w:cs="Times New Roman" w:hint="eastAsia"/>
                <w:lang w:val="en-GB" w:eastAsia="zh-CN"/>
              </w:rPr>
              <w:t>-</w:t>
            </w:r>
            <w:r w:rsidRPr="0050631C">
              <w:rPr>
                <w:rFonts w:ascii="Book Antiqua" w:eastAsia="Times New Roman" w:hAnsi="Book Antiqua" w:cs="Times New Roman"/>
                <w:lang w:val="en-GB"/>
              </w:rPr>
              <w:t>81)</w:t>
            </w:r>
          </w:p>
        </w:tc>
        <w:tc>
          <w:tcPr>
            <w:tcW w:w="3531" w:type="dxa"/>
            <w:gridSpan w:val="2"/>
            <w:shd w:val="clear" w:color="auto" w:fill="auto"/>
            <w:noWrap/>
            <w:vAlign w:val="bottom"/>
            <w:hideMark/>
          </w:tcPr>
          <w:p w14:paraId="52ABFA84" w14:textId="116B3CFB"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76 (64</w:t>
            </w:r>
            <w:r>
              <w:rPr>
                <w:rFonts w:ascii="Book Antiqua" w:eastAsia="SimSun" w:hAnsi="Book Antiqua" w:cs="Times New Roman" w:hint="eastAsia"/>
                <w:lang w:val="en-GB" w:eastAsia="zh-CN"/>
              </w:rPr>
              <w:t>-</w:t>
            </w:r>
            <w:r w:rsidRPr="0050631C">
              <w:rPr>
                <w:rFonts w:ascii="Book Antiqua" w:eastAsia="Times New Roman" w:hAnsi="Book Antiqua" w:cs="Times New Roman"/>
                <w:lang w:val="en-GB"/>
              </w:rPr>
              <w:t>86)</w:t>
            </w:r>
          </w:p>
        </w:tc>
        <w:tc>
          <w:tcPr>
            <w:tcW w:w="3530" w:type="dxa"/>
            <w:gridSpan w:val="2"/>
            <w:shd w:val="clear" w:color="auto" w:fill="auto"/>
            <w:noWrap/>
            <w:vAlign w:val="bottom"/>
            <w:hideMark/>
          </w:tcPr>
          <w:p w14:paraId="357F192B" w14:textId="01D45275"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68 (60</w:t>
            </w:r>
            <w:r>
              <w:rPr>
                <w:rFonts w:ascii="Book Antiqua" w:eastAsia="SimSun" w:hAnsi="Book Antiqua" w:cs="Times New Roman" w:hint="eastAsia"/>
                <w:lang w:val="en-GB" w:eastAsia="zh-CN"/>
              </w:rPr>
              <w:t>-</w:t>
            </w:r>
            <w:r w:rsidRPr="0050631C">
              <w:rPr>
                <w:rFonts w:ascii="Book Antiqua" w:eastAsia="Times New Roman" w:hAnsi="Book Antiqua" w:cs="Times New Roman"/>
                <w:lang w:val="en-GB"/>
              </w:rPr>
              <w:t>74)</w:t>
            </w:r>
          </w:p>
        </w:tc>
        <w:tc>
          <w:tcPr>
            <w:tcW w:w="1766" w:type="dxa"/>
            <w:shd w:val="clear" w:color="auto" w:fill="auto"/>
            <w:noWrap/>
            <w:vAlign w:val="bottom"/>
            <w:hideMark/>
          </w:tcPr>
          <w:p w14:paraId="67F552BF" w14:textId="1CABBAE6" w:rsidR="002D3A88" w:rsidRPr="0050631C" w:rsidRDefault="002D3A88" w:rsidP="002D3A88">
            <w:pPr>
              <w:widowControl w:val="0"/>
              <w:snapToGrid w:val="0"/>
              <w:spacing w:line="360" w:lineRule="auto"/>
              <w:jc w:val="center"/>
              <w:rPr>
                <w:rFonts w:ascii="Book Antiqua" w:eastAsia="Times New Roman" w:hAnsi="Book Antiqua" w:cs="Times New Roman"/>
                <w:vertAlign w:val="superscript"/>
                <w:lang w:val="en-GB"/>
              </w:rPr>
            </w:pPr>
            <w:r w:rsidRPr="0050631C">
              <w:rPr>
                <w:rFonts w:ascii="Book Antiqua" w:eastAsia="Times New Roman" w:hAnsi="Book Antiqua" w:cs="Times New Roman"/>
                <w:lang w:val="en-GB"/>
              </w:rPr>
              <w:t>0.022</w:t>
            </w:r>
            <w:r>
              <w:rPr>
                <w:rFonts w:ascii="Book Antiqua" w:eastAsia="SimSun" w:hAnsi="Book Antiqua" w:cs="Times New Roman" w:hint="eastAsia"/>
                <w:vertAlign w:val="superscript"/>
                <w:lang w:val="en-GB" w:eastAsia="zh-CN"/>
              </w:rPr>
              <w:t>1</w:t>
            </w:r>
          </w:p>
        </w:tc>
      </w:tr>
      <w:tr w:rsidR="002D3A88" w:rsidRPr="0050631C" w14:paraId="05333D1D" w14:textId="77777777" w:rsidTr="002D3A88">
        <w:trPr>
          <w:trHeight w:val="300"/>
        </w:trPr>
        <w:tc>
          <w:tcPr>
            <w:tcW w:w="2763" w:type="dxa"/>
            <w:shd w:val="clear" w:color="auto" w:fill="auto"/>
            <w:noWrap/>
            <w:vAlign w:val="bottom"/>
            <w:hideMark/>
          </w:tcPr>
          <w:p w14:paraId="0F68B589" w14:textId="77777777" w:rsidR="002D3A88" w:rsidRPr="001B492F" w:rsidRDefault="002D3A88" w:rsidP="002D3A88">
            <w:pPr>
              <w:widowControl w:val="0"/>
              <w:snapToGrid w:val="0"/>
              <w:spacing w:line="360" w:lineRule="auto"/>
              <w:rPr>
                <w:rFonts w:ascii="Book Antiqua" w:eastAsia="Times New Roman" w:hAnsi="Book Antiqua" w:cs="Times New Roman"/>
                <w:bCs/>
                <w:lang w:val="en-GB"/>
              </w:rPr>
            </w:pPr>
            <w:r w:rsidRPr="001B492F">
              <w:rPr>
                <w:rFonts w:ascii="Book Antiqua" w:eastAsia="Times New Roman" w:hAnsi="Book Antiqua" w:cs="Times New Roman"/>
                <w:bCs/>
                <w:lang w:val="en-GB"/>
              </w:rPr>
              <w:t>Etiology</w:t>
            </w:r>
          </w:p>
        </w:tc>
        <w:tc>
          <w:tcPr>
            <w:tcW w:w="1765" w:type="dxa"/>
            <w:shd w:val="clear" w:color="auto" w:fill="auto"/>
            <w:noWrap/>
            <w:vAlign w:val="bottom"/>
            <w:hideMark/>
          </w:tcPr>
          <w:p w14:paraId="3F08F8CD"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563D948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1377165F"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6" w:type="dxa"/>
            <w:shd w:val="clear" w:color="auto" w:fill="auto"/>
            <w:noWrap/>
            <w:vAlign w:val="bottom"/>
            <w:hideMark/>
          </w:tcPr>
          <w:p w14:paraId="5AA1F781"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12A0E429"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415DB9A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6" w:type="dxa"/>
            <w:shd w:val="clear" w:color="auto" w:fill="auto"/>
            <w:noWrap/>
            <w:vAlign w:val="bottom"/>
            <w:hideMark/>
          </w:tcPr>
          <w:p w14:paraId="43A7534B"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r>
      <w:tr w:rsidR="002D3A88" w:rsidRPr="0050631C" w14:paraId="5A31F282" w14:textId="77777777" w:rsidTr="002D3A88">
        <w:trPr>
          <w:trHeight w:val="300"/>
        </w:trPr>
        <w:tc>
          <w:tcPr>
            <w:tcW w:w="2763" w:type="dxa"/>
            <w:shd w:val="clear" w:color="auto" w:fill="auto"/>
            <w:noWrap/>
            <w:vAlign w:val="bottom"/>
            <w:hideMark/>
          </w:tcPr>
          <w:p w14:paraId="19BC4559"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Pancreatic cancer</w:t>
            </w:r>
          </w:p>
        </w:tc>
        <w:tc>
          <w:tcPr>
            <w:tcW w:w="1765" w:type="dxa"/>
            <w:shd w:val="clear" w:color="auto" w:fill="auto"/>
            <w:noWrap/>
            <w:vAlign w:val="bottom"/>
            <w:hideMark/>
          </w:tcPr>
          <w:p w14:paraId="66BD2991"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29/62</w:t>
            </w:r>
          </w:p>
        </w:tc>
        <w:tc>
          <w:tcPr>
            <w:tcW w:w="1765" w:type="dxa"/>
            <w:shd w:val="clear" w:color="auto" w:fill="auto"/>
            <w:noWrap/>
            <w:vAlign w:val="bottom"/>
            <w:hideMark/>
          </w:tcPr>
          <w:p w14:paraId="01F08F66"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47%</w:t>
            </w:r>
          </w:p>
        </w:tc>
        <w:tc>
          <w:tcPr>
            <w:tcW w:w="1765" w:type="dxa"/>
            <w:shd w:val="clear" w:color="auto" w:fill="auto"/>
            <w:noWrap/>
            <w:vAlign w:val="bottom"/>
            <w:hideMark/>
          </w:tcPr>
          <w:p w14:paraId="04B9E8DE"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20/35</w:t>
            </w:r>
          </w:p>
        </w:tc>
        <w:tc>
          <w:tcPr>
            <w:tcW w:w="1766" w:type="dxa"/>
            <w:shd w:val="clear" w:color="auto" w:fill="auto"/>
            <w:noWrap/>
            <w:vAlign w:val="bottom"/>
            <w:hideMark/>
          </w:tcPr>
          <w:p w14:paraId="6B27319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57%</w:t>
            </w:r>
          </w:p>
        </w:tc>
        <w:tc>
          <w:tcPr>
            <w:tcW w:w="1765" w:type="dxa"/>
            <w:shd w:val="clear" w:color="auto" w:fill="auto"/>
            <w:noWrap/>
            <w:vAlign w:val="bottom"/>
            <w:hideMark/>
          </w:tcPr>
          <w:p w14:paraId="59A64D6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9/27</w:t>
            </w:r>
          </w:p>
        </w:tc>
        <w:tc>
          <w:tcPr>
            <w:tcW w:w="1765" w:type="dxa"/>
            <w:shd w:val="clear" w:color="auto" w:fill="auto"/>
            <w:noWrap/>
            <w:vAlign w:val="bottom"/>
            <w:hideMark/>
          </w:tcPr>
          <w:p w14:paraId="5BF39193"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33%</w:t>
            </w:r>
          </w:p>
        </w:tc>
        <w:tc>
          <w:tcPr>
            <w:tcW w:w="1766" w:type="dxa"/>
            <w:shd w:val="clear" w:color="auto" w:fill="auto"/>
            <w:noWrap/>
            <w:vAlign w:val="bottom"/>
            <w:hideMark/>
          </w:tcPr>
          <w:p w14:paraId="2A24A09A"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0.077</w:t>
            </w:r>
          </w:p>
        </w:tc>
      </w:tr>
      <w:tr w:rsidR="002D3A88" w:rsidRPr="0050631C" w14:paraId="239AAAC6" w14:textId="77777777" w:rsidTr="002D3A88">
        <w:trPr>
          <w:trHeight w:val="300"/>
        </w:trPr>
        <w:tc>
          <w:tcPr>
            <w:tcW w:w="2763" w:type="dxa"/>
            <w:shd w:val="clear" w:color="auto" w:fill="auto"/>
            <w:noWrap/>
            <w:vAlign w:val="bottom"/>
            <w:hideMark/>
          </w:tcPr>
          <w:p w14:paraId="493158C4"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Gastric cancer</w:t>
            </w:r>
          </w:p>
        </w:tc>
        <w:tc>
          <w:tcPr>
            <w:tcW w:w="1765" w:type="dxa"/>
            <w:shd w:val="clear" w:color="auto" w:fill="auto"/>
            <w:noWrap/>
            <w:vAlign w:val="bottom"/>
            <w:hideMark/>
          </w:tcPr>
          <w:p w14:paraId="0527347E"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14/62</w:t>
            </w:r>
          </w:p>
        </w:tc>
        <w:tc>
          <w:tcPr>
            <w:tcW w:w="1765" w:type="dxa"/>
            <w:shd w:val="clear" w:color="auto" w:fill="auto"/>
            <w:noWrap/>
            <w:vAlign w:val="bottom"/>
            <w:hideMark/>
          </w:tcPr>
          <w:p w14:paraId="4C157EB8"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23%</w:t>
            </w:r>
          </w:p>
        </w:tc>
        <w:tc>
          <w:tcPr>
            <w:tcW w:w="1765" w:type="dxa"/>
            <w:shd w:val="clear" w:color="auto" w:fill="auto"/>
            <w:noWrap/>
            <w:vAlign w:val="bottom"/>
            <w:hideMark/>
          </w:tcPr>
          <w:p w14:paraId="6FAB347A"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4/35</w:t>
            </w:r>
          </w:p>
        </w:tc>
        <w:tc>
          <w:tcPr>
            <w:tcW w:w="1766" w:type="dxa"/>
            <w:shd w:val="clear" w:color="auto" w:fill="auto"/>
            <w:noWrap/>
            <w:vAlign w:val="bottom"/>
            <w:hideMark/>
          </w:tcPr>
          <w:p w14:paraId="16093225"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11%</w:t>
            </w:r>
          </w:p>
        </w:tc>
        <w:tc>
          <w:tcPr>
            <w:tcW w:w="1765" w:type="dxa"/>
            <w:shd w:val="clear" w:color="auto" w:fill="auto"/>
            <w:noWrap/>
            <w:vAlign w:val="bottom"/>
            <w:hideMark/>
          </w:tcPr>
          <w:p w14:paraId="79D578A6"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10/27</w:t>
            </w:r>
          </w:p>
        </w:tc>
        <w:tc>
          <w:tcPr>
            <w:tcW w:w="1765" w:type="dxa"/>
            <w:shd w:val="clear" w:color="auto" w:fill="auto"/>
            <w:noWrap/>
            <w:vAlign w:val="bottom"/>
            <w:hideMark/>
          </w:tcPr>
          <w:p w14:paraId="0D8275E3"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37%</w:t>
            </w:r>
          </w:p>
        </w:tc>
        <w:tc>
          <w:tcPr>
            <w:tcW w:w="1766" w:type="dxa"/>
            <w:shd w:val="clear" w:color="auto" w:fill="auto"/>
            <w:noWrap/>
            <w:vAlign w:val="bottom"/>
            <w:hideMark/>
          </w:tcPr>
          <w:p w14:paraId="60F1496C" w14:textId="4D5B6D4C" w:rsidR="002D3A88" w:rsidRPr="0050631C" w:rsidRDefault="002D3A88" w:rsidP="002D3A88">
            <w:pPr>
              <w:widowControl w:val="0"/>
              <w:snapToGrid w:val="0"/>
              <w:spacing w:line="360" w:lineRule="auto"/>
              <w:jc w:val="center"/>
              <w:rPr>
                <w:rFonts w:ascii="Book Antiqua" w:eastAsia="Times New Roman" w:hAnsi="Book Antiqua" w:cs="Times New Roman"/>
                <w:vertAlign w:val="superscript"/>
                <w:lang w:val="en-GB"/>
              </w:rPr>
            </w:pPr>
            <w:r w:rsidRPr="0050631C">
              <w:rPr>
                <w:rFonts w:ascii="Book Antiqua" w:eastAsia="Times New Roman" w:hAnsi="Book Antiqua" w:cs="Times New Roman"/>
                <w:lang w:val="en-GB"/>
              </w:rPr>
              <w:t>0.030</w:t>
            </w:r>
            <w:r>
              <w:rPr>
                <w:rFonts w:ascii="Book Antiqua" w:eastAsia="SimSun" w:hAnsi="Book Antiqua" w:cs="Times New Roman" w:hint="eastAsia"/>
                <w:vertAlign w:val="superscript"/>
                <w:lang w:val="en-GB" w:eastAsia="zh-CN"/>
              </w:rPr>
              <w:t>1</w:t>
            </w:r>
          </w:p>
        </w:tc>
      </w:tr>
      <w:tr w:rsidR="002D3A88" w:rsidRPr="0050631C" w14:paraId="5ED8E609" w14:textId="77777777" w:rsidTr="002D3A88">
        <w:trPr>
          <w:trHeight w:val="300"/>
        </w:trPr>
        <w:tc>
          <w:tcPr>
            <w:tcW w:w="2763" w:type="dxa"/>
            <w:shd w:val="clear" w:color="auto" w:fill="auto"/>
            <w:noWrap/>
            <w:vAlign w:val="bottom"/>
            <w:hideMark/>
          </w:tcPr>
          <w:p w14:paraId="7F962F0A"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 xml:space="preserve">GB or BD cancer </w:t>
            </w:r>
          </w:p>
        </w:tc>
        <w:tc>
          <w:tcPr>
            <w:tcW w:w="1765" w:type="dxa"/>
            <w:shd w:val="clear" w:color="auto" w:fill="auto"/>
            <w:noWrap/>
            <w:vAlign w:val="bottom"/>
            <w:hideMark/>
          </w:tcPr>
          <w:p w14:paraId="3F978CEB"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9/62</w:t>
            </w:r>
          </w:p>
        </w:tc>
        <w:tc>
          <w:tcPr>
            <w:tcW w:w="1765" w:type="dxa"/>
            <w:shd w:val="clear" w:color="auto" w:fill="auto"/>
            <w:noWrap/>
            <w:vAlign w:val="bottom"/>
            <w:hideMark/>
          </w:tcPr>
          <w:p w14:paraId="3405D7A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15%</w:t>
            </w:r>
          </w:p>
        </w:tc>
        <w:tc>
          <w:tcPr>
            <w:tcW w:w="1765" w:type="dxa"/>
            <w:shd w:val="clear" w:color="auto" w:fill="auto"/>
            <w:noWrap/>
            <w:vAlign w:val="bottom"/>
            <w:hideMark/>
          </w:tcPr>
          <w:p w14:paraId="5F2E2789"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4/35</w:t>
            </w:r>
          </w:p>
        </w:tc>
        <w:tc>
          <w:tcPr>
            <w:tcW w:w="1766" w:type="dxa"/>
            <w:shd w:val="clear" w:color="auto" w:fill="auto"/>
            <w:noWrap/>
            <w:vAlign w:val="bottom"/>
            <w:hideMark/>
          </w:tcPr>
          <w:p w14:paraId="08AF89C4"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11%</w:t>
            </w:r>
          </w:p>
        </w:tc>
        <w:tc>
          <w:tcPr>
            <w:tcW w:w="1765" w:type="dxa"/>
            <w:shd w:val="clear" w:color="auto" w:fill="auto"/>
            <w:noWrap/>
            <w:vAlign w:val="bottom"/>
            <w:hideMark/>
          </w:tcPr>
          <w:p w14:paraId="5144D34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5/27</w:t>
            </w:r>
          </w:p>
        </w:tc>
        <w:tc>
          <w:tcPr>
            <w:tcW w:w="1765" w:type="dxa"/>
            <w:shd w:val="clear" w:color="auto" w:fill="auto"/>
            <w:noWrap/>
            <w:vAlign w:val="bottom"/>
            <w:hideMark/>
          </w:tcPr>
          <w:p w14:paraId="58696783"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19%</w:t>
            </w:r>
          </w:p>
        </w:tc>
        <w:tc>
          <w:tcPr>
            <w:tcW w:w="1766" w:type="dxa"/>
            <w:shd w:val="clear" w:color="auto" w:fill="auto"/>
            <w:noWrap/>
            <w:vAlign w:val="bottom"/>
            <w:hideMark/>
          </w:tcPr>
          <w:p w14:paraId="5EB4F2F1"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0.485</w:t>
            </w:r>
          </w:p>
        </w:tc>
      </w:tr>
      <w:tr w:rsidR="002D3A88" w:rsidRPr="0050631C" w14:paraId="715F480D" w14:textId="77777777" w:rsidTr="002D3A88">
        <w:trPr>
          <w:trHeight w:val="300"/>
        </w:trPr>
        <w:tc>
          <w:tcPr>
            <w:tcW w:w="2763" w:type="dxa"/>
            <w:shd w:val="clear" w:color="auto" w:fill="auto"/>
            <w:noWrap/>
            <w:vAlign w:val="bottom"/>
            <w:hideMark/>
          </w:tcPr>
          <w:p w14:paraId="41FDC2FB" w14:textId="77777777" w:rsidR="002D3A88" w:rsidRPr="001B492F" w:rsidRDefault="002D3A88" w:rsidP="002D3A88">
            <w:pPr>
              <w:widowControl w:val="0"/>
              <w:snapToGrid w:val="0"/>
              <w:spacing w:line="360" w:lineRule="auto"/>
              <w:ind w:leftChars="100" w:left="240"/>
              <w:rPr>
                <w:rFonts w:ascii="Book Antiqua" w:eastAsia="Times New Roman" w:hAnsi="Book Antiqua" w:cs="Times New Roman"/>
                <w:lang w:val="en-GB"/>
              </w:rPr>
            </w:pPr>
            <w:r w:rsidRPr="001B492F">
              <w:rPr>
                <w:rFonts w:ascii="Book Antiqua" w:eastAsia="Times New Roman" w:hAnsi="Book Antiqua" w:cs="Times New Roman"/>
                <w:lang w:val="en-GB"/>
              </w:rPr>
              <w:t>Ampulla of Vater cancer</w:t>
            </w:r>
          </w:p>
        </w:tc>
        <w:tc>
          <w:tcPr>
            <w:tcW w:w="1765" w:type="dxa"/>
            <w:shd w:val="clear" w:color="auto" w:fill="auto"/>
            <w:noWrap/>
            <w:vAlign w:val="bottom"/>
            <w:hideMark/>
          </w:tcPr>
          <w:p w14:paraId="3F2DFD9C"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3/62</w:t>
            </w:r>
          </w:p>
        </w:tc>
        <w:tc>
          <w:tcPr>
            <w:tcW w:w="1765" w:type="dxa"/>
            <w:shd w:val="clear" w:color="auto" w:fill="auto"/>
            <w:noWrap/>
            <w:vAlign w:val="bottom"/>
            <w:hideMark/>
          </w:tcPr>
          <w:p w14:paraId="62672F1F"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5%</w:t>
            </w:r>
          </w:p>
        </w:tc>
        <w:tc>
          <w:tcPr>
            <w:tcW w:w="1765" w:type="dxa"/>
            <w:shd w:val="clear" w:color="auto" w:fill="auto"/>
            <w:noWrap/>
            <w:vAlign w:val="bottom"/>
            <w:hideMark/>
          </w:tcPr>
          <w:p w14:paraId="2B87B638"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3/35</w:t>
            </w:r>
          </w:p>
        </w:tc>
        <w:tc>
          <w:tcPr>
            <w:tcW w:w="1766" w:type="dxa"/>
            <w:shd w:val="clear" w:color="auto" w:fill="auto"/>
            <w:noWrap/>
            <w:vAlign w:val="bottom"/>
            <w:hideMark/>
          </w:tcPr>
          <w:p w14:paraId="106642C9"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9%</w:t>
            </w:r>
          </w:p>
        </w:tc>
        <w:tc>
          <w:tcPr>
            <w:tcW w:w="1765" w:type="dxa"/>
            <w:shd w:val="clear" w:color="auto" w:fill="auto"/>
            <w:noWrap/>
            <w:vAlign w:val="bottom"/>
            <w:hideMark/>
          </w:tcPr>
          <w:p w14:paraId="3E1CD49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0/27</w:t>
            </w:r>
          </w:p>
        </w:tc>
        <w:tc>
          <w:tcPr>
            <w:tcW w:w="1765" w:type="dxa"/>
            <w:shd w:val="clear" w:color="auto" w:fill="auto"/>
            <w:noWrap/>
            <w:vAlign w:val="bottom"/>
            <w:hideMark/>
          </w:tcPr>
          <w:p w14:paraId="731467D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w:t>
            </w:r>
          </w:p>
        </w:tc>
        <w:tc>
          <w:tcPr>
            <w:tcW w:w="1766" w:type="dxa"/>
            <w:shd w:val="clear" w:color="auto" w:fill="auto"/>
            <w:noWrap/>
            <w:vAlign w:val="bottom"/>
            <w:hideMark/>
          </w:tcPr>
          <w:p w14:paraId="70E08BC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0.250</w:t>
            </w:r>
          </w:p>
        </w:tc>
      </w:tr>
      <w:tr w:rsidR="002D3A88" w:rsidRPr="0050631C" w14:paraId="4117169B" w14:textId="77777777" w:rsidTr="002D3A88">
        <w:trPr>
          <w:trHeight w:val="300"/>
        </w:trPr>
        <w:tc>
          <w:tcPr>
            <w:tcW w:w="2763" w:type="dxa"/>
            <w:shd w:val="clear" w:color="auto" w:fill="auto"/>
            <w:noWrap/>
            <w:vAlign w:val="bottom"/>
            <w:hideMark/>
          </w:tcPr>
          <w:p w14:paraId="6F5C172D"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Other</w:t>
            </w:r>
          </w:p>
        </w:tc>
        <w:tc>
          <w:tcPr>
            <w:tcW w:w="1765" w:type="dxa"/>
            <w:shd w:val="clear" w:color="auto" w:fill="auto"/>
            <w:noWrap/>
            <w:vAlign w:val="bottom"/>
            <w:hideMark/>
          </w:tcPr>
          <w:p w14:paraId="3AF20E50"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7/62</w:t>
            </w:r>
          </w:p>
        </w:tc>
        <w:tc>
          <w:tcPr>
            <w:tcW w:w="1765" w:type="dxa"/>
            <w:shd w:val="clear" w:color="auto" w:fill="auto"/>
            <w:noWrap/>
            <w:vAlign w:val="bottom"/>
            <w:hideMark/>
          </w:tcPr>
          <w:p w14:paraId="731BDB5E"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11%</w:t>
            </w:r>
          </w:p>
        </w:tc>
        <w:tc>
          <w:tcPr>
            <w:tcW w:w="1765" w:type="dxa"/>
            <w:shd w:val="clear" w:color="auto" w:fill="auto"/>
            <w:noWrap/>
            <w:vAlign w:val="bottom"/>
            <w:hideMark/>
          </w:tcPr>
          <w:p w14:paraId="0EBB89DB"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4/35</w:t>
            </w:r>
          </w:p>
        </w:tc>
        <w:tc>
          <w:tcPr>
            <w:tcW w:w="1766" w:type="dxa"/>
            <w:shd w:val="clear" w:color="auto" w:fill="auto"/>
            <w:noWrap/>
            <w:vAlign w:val="bottom"/>
            <w:hideMark/>
          </w:tcPr>
          <w:p w14:paraId="4BA44ED4"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11%</w:t>
            </w:r>
          </w:p>
        </w:tc>
        <w:tc>
          <w:tcPr>
            <w:tcW w:w="1765" w:type="dxa"/>
            <w:shd w:val="clear" w:color="auto" w:fill="auto"/>
            <w:noWrap/>
            <w:vAlign w:val="bottom"/>
            <w:hideMark/>
          </w:tcPr>
          <w:p w14:paraId="797104A9"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3/27</w:t>
            </w:r>
          </w:p>
        </w:tc>
        <w:tc>
          <w:tcPr>
            <w:tcW w:w="1765" w:type="dxa"/>
            <w:shd w:val="clear" w:color="auto" w:fill="auto"/>
            <w:noWrap/>
            <w:vAlign w:val="bottom"/>
            <w:hideMark/>
          </w:tcPr>
          <w:p w14:paraId="7FCCCBF0"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11%</w:t>
            </w:r>
          </w:p>
        </w:tc>
        <w:tc>
          <w:tcPr>
            <w:tcW w:w="1766" w:type="dxa"/>
            <w:shd w:val="clear" w:color="auto" w:fill="auto"/>
            <w:noWrap/>
            <w:vAlign w:val="bottom"/>
            <w:hideMark/>
          </w:tcPr>
          <w:p w14:paraId="6EB8C2D3"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1.000</w:t>
            </w:r>
          </w:p>
        </w:tc>
      </w:tr>
      <w:tr w:rsidR="002D3A88" w:rsidRPr="0050631C" w14:paraId="0A6B6F26" w14:textId="77777777" w:rsidTr="002D3A88">
        <w:trPr>
          <w:trHeight w:val="300"/>
        </w:trPr>
        <w:tc>
          <w:tcPr>
            <w:tcW w:w="2763" w:type="dxa"/>
            <w:shd w:val="clear" w:color="auto" w:fill="auto"/>
            <w:noWrap/>
            <w:vAlign w:val="bottom"/>
            <w:hideMark/>
          </w:tcPr>
          <w:p w14:paraId="2DCB1F30" w14:textId="77777777" w:rsidR="002D3A88" w:rsidRPr="001B492F" w:rsidRDefault="002D3A88" w:rsidP="002D3A88">
            <w:pPr>
              <w:widowControl w:val="0"/>
              <w:snapToGrid w:val="0"/>
              <w:spacing w:line="360" w:lineRule="auto"/>
              <w:rPr>
                <w:rFonts w:ascii="Book Antiqua" w:eastAsia="Times New Roman" w:hAnsi="Book Antiqua" w:cs="Times New Roman"/>
                <w:bCs/>
                <w:lang w:val="en-GB"/>
              </w:rPr>
            </w:pPr>
            <w:r w:rsidRPr="001B492F">
              <w:rPr>
                <w:rFonts w:ascii="Book Antiqua" w:eastAsia="Times New Roman" w:hAnsi="Book Antiqua" w:cs="Times New Roman"/>
                <w:bCs/>
                <w:lang w:val="en-GB"/>
              </w:rPr>
              <w:t>Site of Obstruction</w:t>
            </w:r>
          </w:p>
        </w:tc>
        <w:tc>
          <w:tcPr>
            <w:tcW w:w="1765" w:type="dxa"/>
            <w:shd w:val="clear" w:color="auto" w:fill="auto"/>
            <w:noWrap/>
            <w:vAlign w:val="bottom"/>
            <w:hideMark/>
          </w:tcPr>
          <w:p w14:paraId="647836F9"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72E1D3AF"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5C82C99F"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6" w:type="dxa"/>
            <w:shd w:val="clear" w:color="auto" w:fill="auto"/>
            <w:noWrap/>
            <w:vAlign w:val="bottom"/>
            <w:hideMark/>
          </w:tcPr>
          <w:p w14:paraId="207DCBEE"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150523E8"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5" w:type="dxa"/>
            <w:shd w:val="clear" w:color="auto" w:fill="auto"/>
            <w:noWrap/>
            <w:vAlign w:val="bottom"/>
            <w:hideMark/>
          </w:tcPr>
          <w:p w14:paraId="013F48D6"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c>
          <w:tcPr>
            <w:tcW w:w="1766" w:type="dxa"/>
            <w:shd w:val="clear" w:color="auto" w:fill="auto"/>
            <w:noWrap/>
            <w:vAlign w:val="bottom"/>
            <w:hideMark/>
          </w:tcPr>
          <w:p w14:paraId="73D9ED24"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p>
        </w:tc>
      </w:tr>
      <w:tr w:rsidR="002D3A88" w:rsidRPr="0050631C" w14:paraId="4F29FFC6" w14:textId="77777777" w:rsidTr="002D3A88">
        <w:trPr>
          <w:trHeight w:val="300"/>
        </w:trPr>
        <w:tc>
          <w:tcPr>
            <w:tcW w:w="2763" w:type="dxa"/>
            <w:shd w:val="clear" w:color="auto" w:fill="auto"/>
            <w:noWrap/>
            <w:vAlign w:val="bottom"/>
            <w:hideMark/>
          </w:tcPr>
          <w:p w14:paraId="5693C76A"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Duodenum</w:t>
            </w:r>
          </w:p>
        </w:tc>
        <w:tc>
          <w:tcPr>
            <w:tcW w:w="1765" w:type="dxa"/>
            <w:shd w:val="clear" w:color="auto" w:fill="auto"/>
            <w:noWrap/>
            <w:vAlign w:val="bottom"/>
            <w:hideMark/>
          </w:tcPr>
          <w:p w14:paraId="7E5619B3"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44/62</w:t>
            </w:r>
          </w:p>
        </w:tc>
        <w:tc>
          <w:tcPr>
            <w:tcW w:w="1765" w:type="dxa"/>
            <w:shd w:val="clear" w:color="auto" w:fill="auto"/>
            <w:noWrap/>
            <w:vAlign w:val="bottom"/>
            <w:hideMark/>
          </w:tcPr>
          <w:p w14:paraId="4824F35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71%</w:t>
            </w:r>
          </w:p>
        </w:tc>
        <w:tc>
          <w:tcPr>
            <w:tcW w:w="1765" w:type="dxa"/>
            <w:shd w:val="clear" w:color="auto" w:fill="auto"/>
            <w:noWrap/>
            <w:vAlign w:val="bottom"/>
            <w:hideMark/>
          </w:tcPr>
          <w:p w14:paraId="4C975E0A"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30/35</w:t>
            </w:r>
          </w:p>
        </w:tc>
        <w:tc>
          <w:tcPr>
            <w:tcW w:w="1766" w:type="dxa"/>
            <w:shd w:val="clear" w:color="auto" w:fill="auto"/>
            <w:noWrap/>
            <w:vAlign w:val="bottom"/>
            <w:hideMark/>
          </w:tcPr>
          <w:p w14:paraId="65FF89E3"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86%</w:t>
            </w:r>
          </w:p>
        </w:tc>
        <w:tc>
          <w:tcPr>
            <w:tcW w:w="1765" w:type="dxa"/>
            <w:shd w:val="clear" w:color="auto" w:fill="auto"/>
            <w:noWrap/>
            <w:vAlign w:val="bottom"/>
            <w:hideMark/>
          </w:tcPr>
          <w:p w14:paraId="1759A4A8"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14/27</w:t>
            </w:r>
          </w:p>
        </w:tc>
        <w:tc>
          <w:tcPr>
            <w:tcW w:w="1765" w:type="dxa"/>
            <w:shd w:val="clear" w:color="auto" w:fill="auto"/>
            <w:noWrap/>
            <w:vAlign w:val="bottom"/>
            <w:hideMark/>
          </w:tcPr>
          <w:p w14:paraId="650E76AE"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52%</w:t>
            </w:r>
          </w:p>
        </w:tc>
        <w:tc>
          <w:tcPr>
            <w:tcW w:w="1766" w:type="dxa"/>
            <w:shd w:val="clear" w:color="auto" w:fill="auto"/>
            <w:noWrap/>
            <w:vAlign w:val="bottom"/>
            <w:hideMark/>
          </w:tcPr>
          <w:p w14:paraId="76EBCD25" w14:textId="7245774A" w:rsidR="002D3A88" w:rsidRPr="0050631C" w:rsidRDefault="002D3A88" w:rsidP="002D3A88">
            <w:pPr>
              <w:widowControl w:val="0"/>
              <w:snapToGrid w:val="0"/>
              <w:spacing w:line="360" w:lineRule="auto"/>
              <w:jc w:val="center"/>
              <w:rPr>
                <w:rFonts w:ascii="Book Antiqua" w:eastAsia="Times New Roman" w:hAnsi="Book Antiqua" w:cs="Times New Roman"/>
                <w:vertAlign w:val="superscript"/>
                <w:lang w:val="en-GB"/>
              </w:rPr>
            </w:pPr>
            <w:r w:rsidRPr="0050631C">
              <w:rPr>
                <w:rFonts w:ascii="Book Antiqua" w:eastAsia="Times New Roman" w:hAnsi="Book Antiqua" w:cs="Times New Roman"/>
                <w:lang w:val="en-GB"/>
              </w:rPr>
              <w:t>0.005</w:t>
            </w:r>
            <w:r>
              <w:rPr>
                <w:rFonts w:ascii="Book Antiqua" w:eastAsia="SimSun" w:hAnsi="Book Antiqua" w:cs="Times New Roman" w:hint="eastAsia"/>
                <w:vertAlign w:val="superscript"/>
                <w:lang w:val="en-GB" w:eastAsia="zh-CN"/>
              </w:rPr>
              <w:t>1</w:t>
            </w:r>
          </w:p>
        </w:tc>
      </w:tr>
      <w:tr w:rsidR="002D3A88" w:rsidRPr="0050631C" w14:paraId="196CA658" w14:textId="77777777" w:rsidTr="002D3A88">
        <w:trPr>
          <w:trHeight w:val="300"/>
        </w:trPr>
        <w:tc>
          <w:tcPr>
            <w:tcW w:w="2763" w:type="dxa"/>
            <w:shd w:val="clear" w:color="auto" w:fill="auto"/>
            <w:noWrap/>
            <w:vAlign w:val="bottom"/>
            <w:hideMark/>
          </w:tcPr>
          <w:p w14:paraId="19462806"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Pylorus</w:t>
            </w:r>
          </w:p>
        </w:tc>
        <w:tc>
          <w:tcPr>
            <w:tcW w:w="1765" w:type="dxa"/>
            <w:shd w:val="clear" w:color="auto" w:fill="auto"/>
            <w:noWrap/>
            <w:vAlign w:val="bottom"/>
            <w:hideMark/>
          </w:tcPr>
          <w:p w14:paraId="337A2088"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7/62</w:t>
            </w:r>
          </w:p>
        </w:tc>
        <w:tc>
          <w:tcPr>
            <w:tcW w:w="1765" w:type="dxa"/>
            <w:shd w:val="clear" w:color="auto" w:fill="auto"/>
            <w:noWrap/>
            <w:vAlign w:val="bottom"/>
            <w:hideMark/>
          </w:tcPr>
          <w:p w14:paraId="6F3EDDA4"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11%</w:t>
            </w:r>
          </w:p>
        </w:tc>
        <w:tc>
          <w:tcPr>
            <w:tcW w:w="1765" w:type="dxa"/>
            <w:shd w:val="clear" w:color="auto" w:fill="auto"/>
            <w:noWrap/>
            <w:vAlign w:val="bottom"/>
            <w:hideMark/>
          </w:tcPr>
          <w:p w14:paraId="59C9CD6B"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3/35</w:t>
            </w:r>
          </w:p>
        </w:tc>
        <w:tc>
          <w:tcPr>
            <w:tcW w:w="1766" w:type="dxa"/>
            <w:shd w:val="clear" w:color="auto" w:fill="auto"/>
            <w:noWrap/>
            <w:vAlign w:val="bottom"/>
            <w:hideMark/>
          </w:tcPr>
          <w:p w14:paraId="2DDA70D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9%</w:t>
            </w:r>
          </w:p>
        </w:tc>
        <w:tc>
          <w:tcPr>
            <w:tcW w:w="1765" w:type="dxa"/>
            <w:shd w:val="clear" w:color="auto" w:fill="auto"/>
            <w:noWrap/>
            <w:vAlign w:val="bottom"/>
            <w:hideMark/>
          </w:tcPr>
          <w:p w14:paraId="3027C25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4/27</w:t>
            </w:r>
          </w:p>
        </w:tc>
        <w:tc>
          <w:tcPr>
            <w:tcW w:w="1765" w:type="dxa"/>
            <w:shd w:val="clear" w:color="auto" w:fill="auto"/>
            <w:noWrap/>
            <w:vAlign w:val="bottom"/>
            <w:hideMark/>
          </w:tcPr>
          <w:p w14:paraId="005691F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15%</w:t>
            </w:r>
          </w:p>
        </w:tc>
        <w:tc>
          <w:tcPr>
            <w:tcW w:w="1766" w:type="dxa"/>
            <w:shd w:val="clear" w:color="auto" w:fill="auto"/>
            <w:noWrap/>
            <w:vAlign w:val="bottom"/>
            <w:hideMark/>
          </w:tcPr>
          <w:p w14:paraId="14298F5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0.689</w:t>
            </w:r>
          </w:p>
        </w:tc>
      </w:tr>
      <w:tr w:rsidR="002D3A88" w:rsidRPr="0050631C" w14:paraId="5C0B80BE" w14:textId="77777777" w:rsidTr="002D3A88">
        <w:trPr>
          <w:trHeight w:val="300"/>
        </w:trPr>
        <w:tc>
          <w:tcPr>
            <w:tcW w:w="2763" w:type="dxa"/>
            <w:shd w:val="clear" w:color="auto" w:fill="auto"/>
            <w:noWrap/>
            <w:vAlign w:val="bottom"/>
            <w:hideMark/>
          </w:tcPr>
          <w:p w14:paraId="7836467A"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Rest of stomach</w:t>
            </w:r>
          </w:p>
        </w:tc>
        <w:tc>
          <w:tcPr>
            <w:tcW w:w="1765" w:type="dxa"/>
            <w:shd w:val="clear" w:color="auto" w:fill="auto"/>
            <w:noWrap/>
            <w:vAlign w:val="bottom"/>
            <w:hideMark/>
          </w:tcPr>
          <w:p w14:paraId="553AB7C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4/62</w:t>
            </w:r>
          </w:p>
        </w:tc>
        <w:tc>
          <w:tcPr>
            <w:tcW w:w="1765" w:type="dxa"/>
            <w:shd w:val="clear" w:color="auto" w:fill="auto"/>
            <w:noWrap/>
            <w:vAlign w:val="bottom"/>
            <w:hideMark/>
          </w:tcPr>
          <w:p w14:paraId="48A92A21"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6%</w:t>
            </w:r>
          </w:p>
        </w:tc>
        <w:tc>
          <w:tcPr>
            <w:tcW w:w="1765" w:type="dxa"/>
            <w:shd w:val="clear" w:color="auto" w:fill="auto"/>
            <w:noWrap/>
            <w:vAlign w:val="bottom"/>
            <w:hideMark/>
          </w:tcPr>
          <w:p w14:paraId="1CC20FDA"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0/35</w:t>
            </w:r>
          </w:p>
        </w:tc>
        <w:tc>
          <w:tcPr>
            <w:tcW w:w="1766" w:type="dxa"/>
            <w:shd w:val="clear" w:color="auto" w:fill="auto"/>
            <w:noWrap/>
            <w:vAlign w:val="bottom"/>
            <w:hideMark/>
          </w:tcPr>
          <w:p w14:paraId="5BE6EC3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w:t>
            </w:r>
          </w:p>
        </w:tc>
        <w:tc>
          <w:tcPr>
            <w:tcW w:w="1765" w:type="dxa"/>
            <w:shd w:val="clear" w:color="auto" w:fill="auto"/>
            <w:noWrap/>
            <w:vAlign w:val="bottom"/>
            <w:hideMark/>
          </w:tcPr>
          <w:p w14:paraId="45001760"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4/27</w:t>
            </w:r>
          </w:p>
        </w:tc>
        <w:tc>
          <w:tcPr>
            <w:tcW w:w="1765" w:type="dxa"/>
            <w:shd w:val="clear" w:color="auto" w:fill="auto"/>
            <w:noWrap/>
            <w:vAlign w:val="bottom"/>
            <w:hideMark/>
          </w:tcPr>
          <w:p w14:paraId="2F8D963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15%</w:t>
            </w:r>
          </w:p>
        </w:tc>
        <w:tc>
          <w:tcPr>
            <w:tcW w:w="1766" w:type="dxa"/>
            <w:shd w:val="clear" w:color="auto" w:fill="auto"/>
            <w:noWrap/>
            <w:vAlign w:val="bottom"/>
            <w:hideMark/>
          </w:tcPr>
          <w:p w14:paraId="65C89BBD" w14:textId="107449C3" w:rsidR="002D3A88" w:rsidRPr="0050631C" w:rsidRDefault="002D3A88" w:rsidP="002D3A88">
            <w:pPr>
              <w:widowControl w:val="0"/>
              <w:snapToGrid w:val="0"/>
              <w:spacing w:line="360" w:lineRule="auto"/>
              <w:jc w:val="center"/>
              <w:rPr>
                <w:rFonts w:ascii="Book Antiqua" w:eastAsia="Times New Roman" w:hAnsi="Book Antiqua" w:cs="Times New Roman"/>
                <w:vertAlign w:val="superscript"/>
                <w:lang w:val="en-GB"/>
              </w:rPr>
            </w:pPr>
            <w:r w:rsidRPr="0050631C">
              <w:rPr>
                <w:rFonts w:ascii="Book Antiqua" w:eastAsia="Times New Roman" w:hAnsi="Book Antiqua" w:cs="Times New Roman"/>
                <w:lang w:val="en-GB"/>
              </w:rPr>
              <w:t>0.031</w:t>
            </w:r>
            <w:r>
              <w:rPr>
                <w:rFonts w:ascii="Book Antiqua" w:eastAsia="SimSun" w:hAnsi="Book Antiqua" w:cs="Times New Roman" w:hint="eastAsia"/>
                <w:vertAlign w:val="superscript"/>
                <w:lang w:val="en-GB" w:eastAsia="zh-CN"/>
              </w:rPr>
              <w:t>1</w:t>
            </w:r>
          </w:p>
        </w:tc>
      </w:tr>
      <w:tr w:rsidR="002D3A88" w:rsidRPr="0050631C" w14:paraId="2DA78B75" w14:textId="77777777" w:rsidTr="002D3A88">
        <w:trPr>
          <w:trHeight w:val="300"/>
        </w:trPr>
        <w:tc>
          <w:tcPr>
            <w:tcW w:w="2763" w:type="dxa"/>
            <w:shd w:val="clear" w:color="auto" w:fill="auto"/>
            <w:noWrap/>
            <w:vAlign w:val="bottom"/>
            <w:hideMark/>
          </w:tcPr>
          <w:p w14:paraId="4056E61F"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Anastomosis</w:t>
            </w:r>
          </w:p>
        </w:tc>
        <w:tc>
          <w:tcPr>
            <w:tcW w:w="1765" w:type="dxa"/>
            <w:shd w:val="clear" w:color="auto" w:fill="auto"/>
            <w:noWrap/>
            <w:vAlign w:val="bottom"/>
            <w:hideMark/>
          </w:tcPr>
          <w:p w14:paraId="60C6F8B8"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5/62</w:t>
            </w:r>
          </w:p>
        </w:tc>
        <w:tc>
          <w:tcPr>
            <w:tcW w:w="1765" w:type="dxa"/>
            <w:shd w:val="clear" w:color="auto" w:fill="auto"/>
            <w:noWrap/>
            <w:vAlign w:val="bottom"/>
            <w:hideMark/>
          </w:tcPr>
          <w:p w14:paraId="4C40934B"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8%</w:t>
            </w:r>
          </w:p>
        </w:tc>
        <w:tc>
          <w:tcPr>
            <w:tcW w:w="1765" w:type="dxa"/>
            <w:shd w:val="clear" w:color="auto" w:fill="auto"/>
            <w:noWrap/>
            <w:vAlign w:val="bottom"/>
            <w:hideMark/>
          </w:tcPr>
          <w:p w14:paraId="645F8607"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1/35</w:t>
            </w:r>
          </w:p>
        </w:tc>
        <w:tc>
          <w:tcPr>
            <w:tcW w:w="1766" w:type="dxa"/>
            <w:shd w:val="clear" w:color="auto" w:fill="auto"/>
            <w:noWrap/>
            <w:vAlign w:val="bottom"/>
            <w:hideMark/>
          </w:tcPr>
          <w:p w14:paraId="3FA595F5"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w:t>
            </w:r>
          </w:p>
        </w:tc>
        <w:tc>
          <w:tcPr>
            <w:tcW w:w="1765" w:type="dxa"/>
            <w:shd w:val="clear" w:color="auto" w:fill="auto"/>
            <w:noWrap/>
            <w:vAlign w:val="bottom"/>
            <w:hideMark/>
          </w:tcPr>
          <w:p w14:paraId="4E76A28F"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4/27</w:t>
            </w:r>
          </w:p>
        </w:tc>
        <w:tc>
          <w:tcPr>
            <w:tcW w:w="1765" w:type="dxa"/>
            <w:shd w:val="clear" w:color="auto" w:fill="auto"/>
            <w:noWrap/>
            <w:vAlign w:val="bottom"/>
            <w:hideMark/>
          </w:tcPr>
          <w:p w14:paraId="38471786"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15%</w:t>
            </w:r>
          </w:p>
        </w:tc>
        <w:tc>
          <w:tcPr>
            <w:tcW w:w="1766" w:type="dxa"/>
            <w:shd w:val="clear" w:color="auto" w:fill="auto"/>
            <w:noWrap/>
            <w:vAlign w:val="bottom"/>
            <w:hideMark/>
          </w:tcPr>
          <w:p w14:paraId="1A5E45C6"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0.158</w:t>
            </w:r>
          </w:p>
        </w:tc>
      </w:tr>
      <w:tr w:rsidR="002D3A88" w:rsidRPr="0050631C" w14:paraId="3F096602" w14:textId="77777777" w:rsidTr="002D3A88">
        <w:trPr>
          <w:trHeight w:val="300"/>
        </w:trPr>
        <w:tc>
          <w:tcPr>
            <w:tcW w:w="2763" w:type="dxa"/>
            <w:tcBorders>
              <w:bottom w:val="single" w:sz="4" w:space="0" w:color="auto"/>
            </w:tcBorders>
            <w:shd w:val="clear" w:color="auto" w:fill="auto"/>
            <w:noWrap/>
            <w:vAlign w:val="bottom"/>
            <w:hideMark/>
          </w:tcPr>
          <w:p w14:paraId="0F9DC8C5" w14:textId="77777777" w:rsidR="002D3A88" w:rsidRPr="001B492F" w:rsidRDefault="002D3A88" w:rsidP="002D3A88">
            <w:pPr>
              <w:widowControl w:val="0"/>
              <w:snapToGrid w:val="0"/>
              <w:spacing w:line="360" w:lineRule="auto"/>
              <w:ind w:firstLineChars="100" w:firstLine="240"/>
              <w:rPr>
                <w:rFonts w:ascii="Book Antiqua" w:eastAsia="Times New Roman" w:hAnsi="Book Antiqua" w:cs="Times New Roman"/>
                <w:lang w:val="en-GB"/>
              </w:rPr>
            </w:pPr>
            <w:r w:rsidRPr="001B492F">
              <w:rPr>
                <w:rFonts w:ascii="Book Antiqua" w:eastAsia="Times New Roman" w:hAnsi="Book Antiqua" w:cs="Times New Roman"/>
                <w:lang w:val="en-GB"/>
              </w:rPr>
              <w:t>Other</w:t>
            </w:r>
          </w:p>
        </w:tc>
        <w:tc>
          <w:tcPr>
            <w:tcW w:w="1765" w:type="dxa"/>
            <w:tcBorders>
              <w:bottom w:val="single" w:sz="4" w:space="0" w:color="auto"/>
            </w:tcBorders>
            <w:shd w:val="clear" w:color="auto" w:fill="auto"/>
            <w:noWrap/>
            <w:vAlign w:val="bottom"/>
            <w:hideMark/>
          </w:tcPr>
          <w:p w14:paraId="332BE910"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2/62</w:t>
            </w:r>
          </w:p>
        </w:tc>
        <w:tc>
          <w:tcPr>
            <w:tcW w:w="1765" w:type="dxa"/>
            <w:tcBorders>
              <w:bottom w:val="single" w:sz="4" w:space="0" w:color="auto"/>
            </w:tcBorders>
            <w:shd w:val="clear" w:color="auto" w:fill="auto"/>
            <w:noWrap/>
            <w:vAlign w:val="bottom"/>
            <w:hideMark/>
          </w:tcPr>
          <w:p w14:paraId="3698C6D5"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w:t>
            </w:r>
          </w:p>
        </w:tc>
        <w:tc>
          <w:tcPr>
            <w:tcW w:w="1765" w:type="dxa"/>
            <w:tcBorders>
              <w:bottom w:val="single" w:sz="4" w:space="0" w:color="auto"/>
            </w:tcBorders>
            <w:shd w:val="clear" w:color="auto" w:fill="auto"/>
            <w:noWrap/>
            <w:vAlign w:val="bottom"/>
            <w:hideMark/>
          </w:tcPr>
          <w:p w14:paraId="1E109FD0"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1/35</w:t>
            </w:r>
          </w:p>
        </w:tc>
        <w:tc>
          <w:tcPr>
            <w:tcW w:w="1766" w:type="dxa"/>
            <w:tcBorders>
              <w:bottom w:val="single" w:sz="4" w:space="0" w:color="auto"/>
            </w:tcBorders>
            <w:shd w:val="clear" w:color="auto" w:fill="auto"/>
            <w:noWrap/>
            <w:vAlign w:val="bottom"/>
            <w:hideMark/>
          </w:tcPr>
          <w:p w14:paraId="7ECFBE82"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w:t>
            </w:r>
          </w:p>
        </w:tc>
        <w:tc>
          <w:tcPr>
            <w:tcW w:w="1765" w:type="dxa"/>
            <w:tcBorders>
              <w:bottom w:val="single" w:sz="4" w:space="0" w:color="auto"/>
            </w:tcBorders>
            <w:shd w:val="clear" w:color="auto" w:fill="auto"/>
            <w:noWrap/>
            <w:vAlign w:val="bottom"/>
            <w:hideMark/>
          </w:tcPr>
          <w:p w14:paraId="02CC7A2A"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1/27</w:t>
            </w:r>
          </w:p>
        </w:tc>
        <w:tc>
          <w:tcPr>
            <w:tcW w:w="1765" w:type="dxa"/>
            <w:tcBorders>
              <w:bottom w:val="single" w:sz="4" w:space="0" w:color="auto"/>
            </w:tcBorders>
            <w:shd w:val="clear" w:color="auto" w:fill="auto"/>
            <w:noWrap/>
            <w:vAlign w:val="bottom"/>
            <w:hideMark/>
          </w:tcPr>
          <w:p w14:paraId="7977572D"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w:t>
            </w:r>
          </w:p>
        </w:tc>
        <w:tc>
          <w:tcPr>
            <w:tcW w:w="1766" w:type="dxa"/>
            <w:tcBorders>
              <w:bottom w:val="single" w:sz="4" w:space="0" w:color="auto"/>
            </w:tcBorders>
            <w:shd w:val="clear" w:color="auto" w:fill="auto"/>
            <w:noWrap/>
            <w:vAlign w:val="bottom"/>
            <w:hideMark/>
          </w:tcPr>
          <w:p w14:paraId="725842D9" w14:textId="77777777" w:rsidR="002D3A88" w:rsidRPr="0050631C" w:rsidRDefault="002D3A88" w:rsidP="002D3A88">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1.000</w:t>
            </w:r>
          </w:p>
        </w:tc>
      </w:tr>
    </w:tbl>
    <w:p w14:paraId="1AA1D1D4" w14:textId="2A87C6AD" w:rsidR="002D3A88" w:rsidRPr="0050631C" w:rsidRDefault="002D3A88" w:rsidP="002D3A88">
      <w:pPr>
        <w:widowControl w:val="0"/>
        <w:autoSpaceDE w:val="0"/>
        <w:autoSpaceDN w:val="0"/>
        <w:adjustRightInd w:val="0"/>
        <w:snapToGrid w:val="0"/>
        <w:spacing w:line="360" w:lineRule="auto"/>
        <w:ind w:right="-7477"/>
        <w:jc w:val="both"/>
        <w:rPr>
          <w:rFonts w:ascii="Book Antiqua" w:hAnsi="Book Antiqua" w:cs="Times New Roman"/>
          <w:lang w:val="en-GB"/>
        </w:rPr>
      </w:pPr>
      <w:r>
        <w:rPr>
          <w:rFonts w:ascii="Book Antiqua" w:eastAsia="SimSun" w:hAnsi="Book Antiqua" w:cs="Times New Roman" w:hint="eastAsia"/>
          <w:vertAlign w:val="superscript"/>
          <w:lang w:val="en-GB" w:eastAsia="zh-CN"/>
        </w:rPr>
        <w:lastRenderedPageBreak/>
        <w:t>1</w:t>
      </w:r>
      <w:r w:rsidRPr="002D3A88">
        <w:rPr>
          <w:rFonts w:ascii="Book Antiqua" w:hAnsi="Book Antiqua" w:cs="Times New Roman"/>
          <w:caps/>
          <w:lang w:val="en-GB"/>
        </w:rPr>
        <w:t>s</w:t>
      </w:r>
      <w:r>
        <w:rPr>
          <w:rFonts w:ascii="Book Antiqua" w:hAnsi="Book Antiqua" w:cs="Times New Roman"/>
          <w:lang w:val="en-GB"/>
        </w:rPr>
        <w:t>tatistically significant</w:t>
      </w:r>
      <w:r>
        <w:rPr>
          <w:rFonts w:ascii="Book Antiqua" w:eastAsia="SimSun" w:hAnsi="Book Antiqua" w:cs="Times New Roman" w:hint="eastAsia"/>
          <w:lang w:val="en-GB" w:eastAsia="zh-CN"/>
        </w:rPr>
        <w:t xml:space="preserve">. </w:t>
      </w:r>
      <w:r w:rsidRPr="0050631C">
        <w:rPr>
          <w:rFonts w:ascii="Book Antiqua" w:hAnsi="Book Antiqua" w:cs="Times New Roman"/>
          <w:lang w:val="en-GB"/>
        </w:rPr>
        <w:t xml:space="preserve">Displayed are percentages and numbers or median and quartiles; </w:t>
      </w:r>
      <w:r w:rsidRPr="002D3A88">
        <w:rPr>
          <w:rFonts w:ascii="Book Antiqua" w:hAnsi="Book Antiqua" w:cs="Times New Roman"/>
          <w:i/>
          <w:lang w:val="en-GB"/>
        </w:rPr>
        <w:t>P</w:t>
      </w:r>
      <w:r w:rsidRPr="0050631C">
        <w:rPr>
          <w:rFonts w:ascii="Book Antiqua" w:hAnsi="Book Antiqua" w:cs="Times New Roman"/>
          <w:lang w:val="en-GB"/>
        </w:rPr>
        <w:t>-values: Fisher's exact test or Mann-Whitney-Wilcoxon test.</w:t>
      </w:r>
    </w:p>
    <w:p w14:paraId="52689966" w14:textId="424DC444" w:rsidR="00536D4F" w:rsidRPr="0050631C" w:rsidRDefault="00536D4F" w:rsidP="002D3A88">
      <w:pPr>
        <w:widowControl w:val="0"/>
        <w:autoSpaceDE w:val="0"/>
        <w:autoSpaceDN w:val="0"/>
        <w:adjustRightInd w:val="0"/>
        <w:snapToGrid w:val="0"/>
        <w:spacing w:line="360" w:lineRule="auto"/>
        <w:ind w:right="-7477"/>
        <w:jc w:val="both"/>
        <w:rPr>
          <w:rFonts w:ascii="Book Antiqua" w:hAnsi="Book Antiqua" w:cs="Times New Roman"/>
          <w:lang w:val="en-GB"/>
        </w:rPr>
      </w:pPr>
      <w:r w:rsidRPr="0050631C">
        <w:rPr>
          <w:rFonts w:ascii="Book Antiqua" w:hAnsi="Book Antiqua" w:cs="Times New Roman"/>
          <w:lang w:val="en-GB"/>
        </w:rPr>
        <w:t>GB</w:t>
      </w:r>
      <w:r w:rsidR="002D3A88">
        <w:rPr>
          <w:rFonts w:ascii="Book Antiqua" w:eastAsia="SimSun" w:hAnsi="Book Antiqua" w:cs="Times New Roman" w:hint="eastAsia"/>
          <w:lang w:val="en-GB" w:eastAsia="zh-CN"/>
        </w:rPr>
        <w:t xml:space="preserve">: </w:t>
      </w:r>
      <w:r w:rsidRPr="002D3A88">
        <w:rPr>
          <w:rFonts w:ascii="Book Antiqua" w:hAnsi="Book Antiqua" w:cs="Times New Roman"/>
          <w:caps/>
          <w:lang w:val="en-GB"/>
        </w:rPr>
        <w:t>g</w:t>
      </w:r>
      <w:r w:rsidRPr="0050631C">
        <w:rPr>
          <w:rFonts w:ascii="Book Antiqua" w:hAnsi="Book Antiqua" w:cs="Times New Roman"/>
          <w:lang w:val="en-GB"/>
        </w:rPr>
        <w:t>all bladder; BD</w:t>
      </w:r>
      <w:r w:rsidR="002D3A88">
        <w:rPr>
          <w:rFonts w:ascii="Book Antiqua" w:eastAsia="SimSun" w:hAnsi="Book Antiqua" w:cs="Times New Roman" w:hint="eastAsia"/>
          <w:lang w:val="en-GB" w:eastAsia="zh-CN"/>
        </w:rPr>
        <w:t>:</w:t>
      </w:r>
      <w:r w:rsidRPr="0050631C">
        <w:rPr>
          <w:rFonts w:ascii="Book Antiqua" w:hAnsi="Book Antiqua" w:cs="Times New Roman"/>
          <w:lang w:val="en-GB"/>
        </w:rPr>
        <w:t xml:space="preserve"> </w:t>
      </w:r>
      <w:r w:rsidRPr="002D3A88">
        <w:rPr>
          <w:rFonts w:ascii="Book Antiqua" w:hAnsi="Book Antiqua" w:cs="Times New Roman"/>
          <w:caps/>
          <w:lang w:val="en-GB"/>
        </w:rPr>
        <w:t>b</w:t>
      </w:r>
      <w:r w:rsidRPr="0050631C">
        <w:rPr>
          <w:rFonts w:ascii="Book Antiqua" w:hAnsi="Book Antiqua" w:cs="Times New Roman"/>
          <w:lang w:val="en-GB"/>
        </w:rPr>
        <w:t xml:space="preserve">ile duct. </w:t>
      </w:r>
    </w:p>
    <w:p w14:paraId="23AC0747" w14:textId="77777777" w:rsidR="00CA10B8" w:rsidRPr="0050631C" w:rsidRDefault="00CA10B8" w:rsidP="0050631C">
      <w:pPr>
        <w:widowControl w:val="0"/>
        <w:snapToGrid w:val="0"/>
        <w:spacing w:line="360" w:lineRule="auto"/>
        <w:ind w:left="284" w:right="284"/>
        <w:jc w:val="both"/>
        <w:rPr>
          <w:rFonts w:ascii="Book Antiqua" w:hAnsi="Book Antiqua"/>
          <w:lang w:val="en-GB"/>
        </w:rPr>
      </w:pPr>
    </w:p>
    <w:p w14:paraId="199FFA19" w14:textId="77777777" w:rsidR="00C507F2" w:rsidRPr="0050631C" w:rsidRDefault="00C507F2" w:rsidP="0050631C">
      <w:pPr>
        <w:widowControl w:val="0"/>
        <w:snapToGrid w:val="0"/>
        <w:spacing w:line="360" w:lineRule="auto"/>
        <w:ind w:left="284" w:right="284"/>
        <w:jc w:val="both"/>
        <w:rPr>
          <w:rFonts w:ascii="Book Antiqua" w:hAnsi="Book Antiqua"/>
          <w:lang w:val="en-GB"/>
        </w:rPr>
        <w:sectPr w:rsidR="00C507F2" w:rsidRPr="0050631C" w:rsidSect="0050631C">
          <w:type w:val="continuous"/>
          <w:pgSz w:w="16840" w:h="11900" w:orient="landscape"/>
          <w:pgMar w:top="1440" w:right="1080" w:bottom="1440" w:left="1080" w:header="708" w:footer="708" w:gutter="0"/>
          <w:cols w:space="708"/>
          <w:docGrid w:linePitch="360"/>
        </w:sectPr>
      </w:pPr>
    </w:p>
    <w:tbl>
      <w:tblPr>
        <w:tblpPr w:leftFromText="180" w:rightFromText="180" w:horzAnchor="margin" w:tblpY="516"/>
        <w:tblW w:w="8450" w:type="dxa"/>
        <w:tblLayout w:type="fixed"/>
        <w:tblCellMar>
          <w:left w:w="70" w:type="dxa"/>
          <w:right w:w="70" w:type="dxa"/>
        </w:tblCellMar>
        <w:tblLook w:val="04A0" w:firstRow="1" w:lastRow="0" w:firstColumn="1" w:lastColumn="0" w:noHBand="0" w:noVBand="1"/>
      </w:tblPr>
      <w:tblGrid>
        <w:gridCol w:w="3742"/>
        <w:gridCol w:w="1569"/>
        <w:gridCol w:w="1569"/>
        <w:gridCol w:w="1570"/>
      </w:tblGrid>
      <w:tr w:rsidR="002F5838" w:rsidRPr="0050631C" w14:paraId="37D9D59D" w14:textId="77777777" w:rsidTr="0025711F">
        <w:trPr>
          <w:trHeight w:val="308"/>
        </w:trPr>
        <w:tc>
          <w:tcPr>
            <w:tcW w:w="3742" w:type="dxa"/>
            <w:tcBorders>
              <w:top w:val="single" w:sz="4" w:space="0" w:color="auto"/>
              <w:bottom w:val="single" w:sz="4" w:space="0" w:color="auto"/>
            </w:tcBorders>
            <w:shd w:val="clear" w:color="auto" w:fill="auto"/>
            <w:noWrap/>
            <w:vAlign w:val="bottom"/>
            <w:hideMark/>
          </w:tcPr>
          <w:p w14:paraId="12BD2F6E" w14:textId="77777777" w:rsidR="00E76CEA" w:rsidRPr="0025711F" w:rsidRDefault="00E76CEA" w:rsidP="002D3A88">
            <w:pPr>
              <w:widowControl w:val="0"/>
              <w:snapToGrid w:val="0"/>
              <w:spacing w:line="360" w:lineRule="auto"/>
              <w:jc w:val="both"/>
              <w:rPr>
                <w:rFonts w:ascii="Book Antiqua" w:eastAsia="Times New Roman" w:hAnsi="Book Antiqua" w:cs="Times New Roman"/>
                <w:b/>
                <w:bCs/>
                <w:lang w:val="en-GB"/>
              </w:rPr>
            </w:pPr>
          </w:p>
        </w:tc>
        <w:tc>
          <w:tcPr>
            <w:tcW w:w="1569" w:type="dxa"/>
            <w:tcBorders>
              <w:top w:val="single" w:sz="4" w:space="0" w:color="auto"/>
              <w:bottom w:val="single" w:sz="4" w:space="0" w:color="auto"/>
            </w:tcBorders>
            <w:shd w:val="clear" w:color="auto" w:fill="auto"/>
            <w:noWrap/>
            <w:vAlign w:val="bottom"/>
            <w:hideMark/>
          </w:tcPr>
          <w:p w14:paraId="7ED1535E" w14:textId="77777777" w:rsidR="00E76CEA" w:rsidRPr="0025711F" w:rsidRDefault="00E76CEA" w:rsidP="0025711F">
            <w:pPr>
              <w:widowControl w:val="0"/>
              <w:snapToGrid w:val="0"/>
              <w:spacing w:line="360" w:lineRule="auto"/>
              <w:jc w:val="center"/>
              <w:rPr>
                <w:rFonts w:ascii="Book Antiqua" w:eastAsia="Times New Roman" w:hAnsi="Book Antiqua" w:cs="Times New Roman"/>
                <w:b/>
                <w:i/>
                <w:lang w:val="en-GB"/>
              </w:rPr>
            </w:pPr>
            <w:r w:rsidRPr="0025711F">
              <w:rPr>
                <w:rFonts w:ascii="Book Antiqua" w:eastAsia="Times New Roman" w:hAnsi="Book Antiqua" w:cs="Times New Roman"/>
                <w:b/>
                <w:i/>
                <w:lang w:val="en-GB"/>
              </w:rPr>
              <w:t>n</w:t>
            </w:r>
          </w:p>
        </w:tc>
        <w:tc>
          <w:tcPr>
            <w:tcW w:w="1569" w:type="dxa"/>
            <w:tcBorders>
              <w:top w:val="single" w:sz="4" w:space="0" w:color="auto"/>
              <w:bottom w:val="single" w:sz="4" w:space="0" w:color="auto"/>
            </w:tcBorders>
            <w:shd w:val="clear" w:color="auto" w:fill="auto"/>
            <w:noWrap/>
            <w:vAlign w:val="bottom"/>
            <w:hideMark/>
          </w:tcPr>
          <w:p w14:paraId="3F783722" w14:textId="77777777" w:rsidR="00E76CEA" w:rsidRPr="0025711F" w:rsidRDefault="00E76CEA" w:rsidP="0025711F">
            <w:pPr>
              <w:widowControl w:val="0"/>
              <w:snapToGrid w:val="0"/>
              <w:spacing w:line="360" w:lineRule="auto"/>
              <w:jc w:val="center"/>
              <w:rPr>
                <w:rFonts w:ascii="Book Antiqua" w:eastAsia="Times New Roman" w:hAnsi="Book Antiqua" w:cs="Times New Roman"/>
                <w:b/>
                <w:lang w:val="en-GB"/>
              </w:rPr>
            </w:pPr>
            <w:r w:rsidRPr="0025711F">
              <w:rPr>
                <w:rFonts w:ascii="Book Antiqua" w:eastAsia="Times New Roman" w:hAnsi="Book Antiqua" w:cs="Times New Roman"/>
                <w:b/>
                <w:lang w:val="en-GB"/>
              </w:rPr>
              <w:t>%</w:t>
            </w:r>
          </w:p>
        </w:tc>
        <w:tc>
          <w:tcPr>
            <w:tcW w:w="1570" w:type="dxa"/>
            <w:tcBorders>
              <w:top w:val="single" w:sz="4" w:space="0" w:color="auto"/>
              <w:bottom w:val="single" w:sz="4" w:space="0" w:color="auto"/>
            </w:tcBorders>
            <w:shd w:val="clear" w:color="auto" w:fill="auto"/>
            <w:noWrap/>
            <w:vAlign w:val="bottom"/>
            <w:hideMark/>
          </w:tcPr>
          <w:p w14:paraId="01E7E21B" w14:textId="6CDE979C" w:rsidR="00E76CEA" w:rsidRPr="0025711F" w:rsidRDefault="00E76CEA" w:rsidP="0025711F">
            <w:pPr>
              <w:widowControl w:val="0"/>
              <w:snapToGrid w:val="0"/>
              <w:spacing w:line="360" w:lineRule="auto"/>
              <w:jc w:val="center"/>
              <w:rPr>
                <w:rFonts w:ascii="Book Antiqua" w:eastAsia="Times New Roman" w:hAnsi="Book Antiqua" w:cs="Times New Roman"/>
                <w:b/>
                <w:lang w:val="en-GB"/>
              </w:rPr>
            </w:pPr>
            <w:r w:rsidRPr="0025711F">
              <w:rPr>
                <w:rFonts w:ascii="Book Antiqua" w:eastAsia="Times New Roman" w:hAnsi="Book Antiqua" w:cs="Times New Roman"/>
                <w:b/>
                <w:i/>
                <w:lang w:val="en-GB"/>
              </w:rPr>
              <w:t>P</w:t>
            </w:r>
            <w:r w:rsidR="002D3A88" w:rsidRPr="0025711F">
              <w:rPr>
                <w:rFonts w:ascii="Book Antiqua" w:eastAsia="SimSun" w:hAnsi="Book Antiqua" w:cs="Times New Roman" w:hint="eastAsia"/>
                <w:b/>
                <w:lang w:val="en-GB" w:eastAsia="zh-CN"/>
              </w:rPr>
              <w:t xml:space="preserve"> </w:t>
            </w:r>
            <w:r w:rsidR="002D3A88" w:rsidRPr="0025711F">
              <w:rPr>
                <w:rFonts w:ascii="Book Antiqua" w:eastAsia="Times New Roman" w:hAnsi="Book Antiqua" w:cs="Times New Roman"/>
                <w:b/>
                <w:lang w:val="en-GB"/>
              </w:rPr>
              <w:t>v</w:t>
            </w:r>
            <w:r w:rsidRPr="0025711F">
              <w:rPr>
                <w:rFonts w:ascii="Book Antiqua" w:eastAsia="Times New Roman" w:hAnsi="Book Antiqua" w:cs="Times New Roman"/>
                <w:b/>
                <w:lang w:val="en-GB"/>
              </w:rPr>
              <w:t>alue</w:t>
            </w:r>
          </w:p>
        </w:tc>
      </w:tr>
      <w:tr w:rsidR="002F5838" w:rsidRPr="0050631C" w14:paraId="5F30D929" w14:textId="77777777" w:rsidTr="0025711F">
        <w:trPr>
          <w:trHeight w:val="308"/>
        </w:trPr>
        <w:tc>
          <w:tcPr>
            <w:tcW w:w="3742" w:type="dxa"/>
            <w:tcBorders>
              <w:top w:val="single" w:sz="4" w:space="0" w:color="auto"/>
            </w:tcBorders>
            <w:shd w:val="clear" w:color="auto" w:fill="auto"/>
            <w:noWrap/>
            <w:vAlign w:val="bottom"/>
          </w:tcPr>
          <w:p w14:paraId="3AE4BD88" w14:textId="77777777" w:rsidR="00E76CEA" w:rsidRPr="001B492F" w:rsidRDefault="00E76CEA" w:rsidP="002D3A88">
            <w:pPr>
              <w:widowControl w:val="0"/>
              <w:snapToGrid w:val="0"/>
              <w:spacing w:line="360" w:lineRule="auto"/>
              <w:jc w:val="both"/>
              <w:rPr>
                <w:rFonts w:ascii="Book Antiqua" w:eastAsia="Times New Roman" w:hAnsi="Book Antiqua" w:cs="Times New Roman"/>
                <w:bCs/>
                <w:lang w:val="en-GB"/>
              </w:rPr>
            </w:pPr>
            <w:r w:rsidRPr="001B492F">
              <w:rPr>
                <w:rFonts w:ascii="Book Antiqua" w:eastAsia="Times New Roman" w:hAnsi="Book Antiqua" w:cs="Times New Roman"/>
                <w:bCs/>
                <w:lang w:val="en-GB"/>
              </w:rPr>
              <w:t>No. of patients</w:t>
            </w:r>
          </w:p>
        </w:tc>
        <w:tc>
          <w:tcPr>
            <w:tcW w:w="1569" w:type="dxa"/>
            <w:tcBorders>
              <w:top w:val="single" w:sz="4" w:space="0" w:color="auto"/>
            </w:tcBorders>
            <w:shd w:val="clear" w:color="auto" w:fill="auto"/>
            <w:noWrap/>
            <w:vAlign w:val="bottom"/>
          </w:tcPr>
          <w:p w14:paraId="7447DE8C"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27/62</w:t>
            </w:r>
          </w:p>
        </w:tc>
        <w:tc>
          <w:tcPr>
            <w:tcW w:w="1569" w:type="dxa"/>
            <w:tcBorders>
              <w:top w:val="single" w:sz="4" w:space="0" w:color="auto"/>
            </w:tcBorders>
            <w:shd w:val="clear" w:color="auto" w:fill="auto"/>
            <w:noWrap/>
            <w:vAlign w:val="bottom"/>
          </w:tcPr>
          <w:p w14:paraId="0431A064" w14:textId="43FABFD9"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43</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5%</w:t>
            </w:r>
          </w:p>
        </w:tc>
        <w:tc>
          <w:tcPr>
            <w:tcW w:w="1570" w:type="dxa"/>
            <w:tcBorders>
              <w:top w:val="single" w:sz="4" w:space="0" w:color="auto"/>
            </w:tcBorders>
            <w:shd w:val="clear" w:color="auto" w:fill="auto"/>
            <w:noWrap/>
            <w:vAlign w:val="bottom"/>
          </w:tcPr>
          <w:p w14:paraId="7EE2D5CB"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p>
        </w:tc>
      </w:tr>
      <w:tr w:rsidR="002F5838" w:rsidRPr="0050631C" w14:paraId="5724221C" w14:textId="77777777" w:rsidTr="0025711F">
        <w:trPr>
          <w:trHeight w:val="308"/>
        </w:trPr>
        <w:tc>
          <w:tcPr>
            <w:tcW w:w="3742" w:type="dxa"/>
            <w:shd w:val="clear" w:color="auto" w:fill="auto"/>
            <w:noWrap/>
            <w:vAlign w:val="bottom"/>
            <w:hideMark/>
          </w:tcPr>
          <w:p w14:paraId="7007E304" w14:textId="77777777" w:rsidR="00E76CEA" w:rsidRPr="001B492F" w:rsidRDefault="00E76CEA" w:rsidP="002D3A88">
            <w:pPr>
              <w:widowControl w:val="0"/>
              <w:snapToGrid w:val="0"/>
              <w:spacing w:line="360" w:lineRule="auto"/>
              <w:jc w:val="both"/>
              <w:rPr>
                <w:rFonts w:ascii="Book Antiqua" w:eastAsia="Times New Roman" w:hAnsi="Book Antiqua" w:cs="Times New Roman"/>
                <w:bCs/>
                <w:lang w:val="en-GB"/>
              </w:rPr>
            </w:pPr>
            <w:r w:rsidRPr="001B492F">
              <w:rPr>
                <w:rFonts w:ascii="Book Antiqua" w:eastAsia="Times New Roman" w:hAnsi="Book Antiqua" w:cs="Times New Roman"/>
                <w:bCs/>
                <w:lang w:val="en-GB"/>
              </w:rPr>
              <w:t>Suspected</w:t>
            </w:r>
          </w:p>
        </w:tc>
        <w:tc>
          <w:tcPr>
            <w:tcW w:w="1569" w:type="dxa"/>
            <w:shd w:val="clear" w:color="auto" w:fill="auto"/>
            <w:noWrap/>
            <w:vAlign w:val="bottom"/>
            <w:hideMark/>
          </w:tcPr>
          <w:p w14:paraId="799D0A95"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20/62</w:t>
            </w:r>
          </w:p>
        </w:tc>
        <w:tc>
          <w:tcPr>
            <w:tcW w:w="1569" w:type="dxa"/>
            <w:shd w:val="clear" w:color="auto" w:fill="auto"/>
            <w:noWrap/>
            <w:vAlign w:val="bottom"/>
            <w:hideMark/>
          </w:tcPr>
          <w:p w14:paraId="18ABF955" w14:textId="059EC02D"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32</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2%</w:t>
            </w:r>
          </w:p>
        </w:tc>
        <w:tc>
          <w:tcPr>
            <w:tcW w:w="1570" w:type="dxa"/>
            <w:shd w:val="clear" w:color="auto" w:fill="auto"/>
            <w:noWrap/>
            <w:vAlign w:val="bottom"/>
            <w:hideMark/>
          </w:tcPr>
          <w:p w14:paraId="1888E775" w14:textId="0AE9703C"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p>
        </w:tc>
      </w:tr>
      <w:tr w:rsidR="002F5838" w:rsidRPr="0050631C" w14:paraId="6E1A4253" w14:textId="77777777" w:rsidTr="0025711F">
        <w:trPr>
          <w:trHeight w:val="308"/>
        </w:trPr>
        <w:tc>
          <w:tcPr>
            <w:tcW w:w="3742" w:type="dxa"/>
            <w:tcBorders>
              <w:top w:val="nil"/>
            </w:tcBorders>
            <w:shd w:val="clear" w:color="auto" w:fill="auto"/>
            <w:noWrap/>
            <w:vAlign w:val="bottom"/>
            <w:hideMark/>
          </w:tcPr>
          <w:p w14:paraId="203D6544" w14:textId="77777777" w:rsidR="00E76CEA" w:rsidRPr="001B492F" w:rsidRDefault="00E76CEA" w:rsidP="0025711F">
            <w:pPr>
              <w:widowControl w:val="0"/>
              <w:snapToGrid w:val="0"/>
              <w:spacing w:line="360" w:lineRule="auto"/>
              <w:ind w:firstLineChars="100" w:firstLine="240"/>
              <w:jc w:val="both"/>
              <w:rPr>
                <w:rFonts w:ascii="Book Antiqua" w:eastAsia="Times New Roman" w:hAnsi="Book Antiqua" w:cs="Times New Roman"/>
                <w:lang w:val="en-GB"/>
              </w:rPr>
            </w:pPr>
            <w:r w:rsidRPr="001B492F">
              <w:rPr>
                <w:rFonts w:ascii="Book Antiqua" w:eastAsia="Times New Roman" w:hAnsi="Book Antiqua" w:cs="Times New Roman"/>
                <w:lang w:val="en-GB"/>
              </w:rPr>
              <w:t>Ultrasound</w:t>
            </w:r>
          </w:p>
        </w:tc>
        <w:tc>
          <w:tcPr>
            <w:tcW w:w="1569" w:type="dxa"/>
            <w:tcBorders>
              <w:top w:val="nil"/>
            </w:tcBorders>
            <w:shd w:val="clear" w:color="auto" w:fill="auto"/>
            <w:noWrap/>
            <w:vAlign w:val="bottom"/>
            <w:hideMark/>
          </w:tcPr>
          <w:p w14:paraId="6E62940D"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11/62</w:t>
            </w:r>
          </w:p>
        </w:tc>
        <w:tc>
          <w:tcPr>
            <w:tcW w:w="1569" w:type="dxa"/>
            <w:tcBorders>
              <w:top w:val="nil"/>
            </w:tcBorders>
            <w:shd w:val="clear" w:color="auto" w:fill="auto"/>
            <w:noWrap/>
            <w:vAlign w:val="bottom"/>
            <w:hideMark/>
          </w:tcPr>
          <w:p w14:paraId="56D6B952" w14:textId="363F37BE"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17</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7%</w:t>
            </w:r>
          </w:p>
        </w:tc>
        <w:tc>
          <w:tcPr>
            <w:tcW w:w="1570" w:type="dxa"/>
            <w:tcBorders>
              <w:top w:val="nil"/>
            </w:tcBorders>
            <w:shd w:val="clear" w:color="auto" w:fill="auto"/>
            <w:noWrap/>
            <w:vAlign w:val="bottom"/>
            <w:hideMark/>
          </w:tcPr>
          <w:p w14:paraId="06906FB6" w14:textId="388362EC"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p>
        </w:tc>
      </w:tr>
      <w:tr w:rsidR="002F5838" w:rsidRPr="0050631C" w14:paraId="098ECBF6" w14:textId="77777777" w:rsidTr="0025711F">
        <w:trPr>
          <w:trHeight w:val="308"/>
        </w:trPr>
        <w:tc>
          <w:tcPr>
            <w:tcW w:w="3742" w:type="dxa"/>
            <w:tcBorders>
              <w:top w:val="nil"/>
            </w:tcBorders>
            <w:shd w:val="clear" w:color="auto" w:fill="auto"/>
            <w:noWrap/>
            <w:vAlign w:val="bottom"/>
            <w:hideMark/>
          </w:tcPr>
          <w:p w14:paraId="006F669D" w14:textId="77777777" w:rsidR="00E76CEA" w:rsidRPr="001B492F" w:rsidRDefault="00E76CEA" w:rsidP="0025711F">
            <w:pPr>
              <w:widowControl w:val="0"/>
              <w:snapToGrid w:val="0"/>
              <w:spacing w:line="360" w:lineRule="auto"/>
              <w:ind w:firstLineChars="100" w:firstLine="240"/>
              <w:jc w:val="both"/>
              <w:rPr>
                <w:rFonts w:ascii="Book Antiqua" w:eastAsia="Times New Roman" w:hAnsi="Book Antiqua" w:cs="Times New Roman"/>
                <w:lang w:val="en-GB"/>
              </w:rPr>
            </w:pPr>
            <w:r w:rsidRPr="001B492F">
              <w:rPr>
                <w:rFonts w:ascii="Book Antiqua" w:eastAsia="Times New Roman" w:hAnsi="Book Antiqua" w:cs="Times New Roman"/>
                <w:lang w:val="en-GB"/>
              </w:rPr>
              <w:t>CT-scan</w:t>
            </w:r>
          </w:p>
        </w:tc>
        <w:tc>
          <w:tcPr>
            <w:tcW w:w="1569" w:type="dxa"/>
            <w:tcBorders>
              <w:top w:val="nil"/>
            </w:tcBorders>
            <w:shd w:val="clear" w:color="auto" w:fill="auto"/>
            <w:noWrap/>
            <w:vAlign w:val="bottom"/>
            <w:hideMark/>
          </w:tcPr>
          <w:p w14:paraId="4CC03D45"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9/62</w:t>
            </w:r>
          </w:p>
        </w:tc>
        <w:tc>
          <w:tcPr>
            <w:tcW w:w="1569" w:type="dxa"/>
            <w:tcBorders>
              <w:top w:val="nil"/>
            </w:tcBorders>
            <w:shd w:val="clear" w:color="auto" w:fill="auto"/>
            <w:noWrap/>
            <w:vAlign w:val="bottom"/>
            <w:hideMark/>
          </w:tcPr>
          <w:p w14:paraId="05FB6EAA" w14:textId="324A531C"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14</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5%</w:t>
            </w:r>
          </w:p>
        </w:tc>
        <w:tc>
          <w:tcPr>
            <w:tcW w:w="1570" w:type="dxa"/>
            <w:tcBorders>
              <w:top w:val="nil"/>
            </w:tcBorders>
            <w:shd w:val="clear" w:color="auto" w:fill="auto"/>
            <w:noWrap/>
            <w:vAlign w:val="bottom"/>
            <w:hideMark/>
          </w:tcPr>
          <w:p w14:paraId="19D13299" w14:textId="2376C942"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p>
        </w:tc>
      </w:tr>
      <w:tr w:rsidR="002F5838" w:rsidRPr="0050631C" w14:paraId="4BAA18C5" w14:textId="77777777" w:rsidTr="0025711F">
        <w:trPr>
          <w:trHeight w:val="308"/>
        </w:trPr>
        <w:tc>
          <w:tcPr>
            <w:tcW w:w="3742" w:type="dxa"/>
            <w:tcBorders>
              <w:top w:val="nil"/>
            </w:tcBorders>
            <w:shd w:val="clear" w:color="auto" w:fill="auto"/>
            <w:noWrap/>
            <w:vAlign w:val="bottom"/>
            <w:hideMark/>
          </w:tcPr>
          <w:p w14:paraId="46334E92" w14:textId="77777777" w:rsidR="00E76CEA" w:rsidRPr="001B492F" w:rsidRDefault="00E76CEA" w:rsidP="002D3A88">
            <w:pPr>
              <w:widowControl w:val="0"/>
              <w:snapToGrid w:val="0"/>
              <w:spacing w:line="360" w:lineRule="auto"/>
              <w:jc w:val="both"/>
              <w:rPr>
                <w:rFonts w:ascii="Book Antiqua" w:eastAsia="Times New Roman" w:hAnsi="Book Antiqua" w:cs="Times New Roman"/>
                <w:bCs/>
                <w:lang w:val="en-GB"/>
              </w:rPr>
            </w:pPr>
            <w:r w:rsidRPr="001B492F">
              <w:rPr>
                <w:rFonts w:ascii="Book Antiqua" w:eastAsia="Times New Roman" w:hAnsi="Book Antiqua" w:cs="Times New Roman"/>
                <w:bCs/>
                <w:lang w:val="en-GB"/>
              </w:rPr>
              <w:t>Proven</w:t>
            </w:r>
          </w:p>
        </w:tc>
        <w:tc>
          <w:tcPr>
            <w:tcW w:w="1569" w:type="dxa"/>
            <w:tcBorders>
              <w:top w:val="nil"/>
            </w:tcBorders>
            <w:shd w:val="clear" w:color="auto" w:fill="auto"/>
            <w:noWrap/>
            <w:vAlign w:val="bottom"/>
            <w:hideMark/>
          </w:tcPr>
          <w:p w14:paraId="395A0557"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7/62</w:t>
            </w:r>
          </w:p>
        </w:tc>
        <w:tc>
          <w:tcPr>
            <w:tcW w:w="1569" w:type="dxa"/>
            <w:tcBorders>
              <w:top w:val="nil"/>
            </w:tcBorders>
            <w:shd w:val="clear" w:color="auto" w:fill="auto"/>
            <w:noWrap/>
            <w:vAlign w:val="bottom"/>
            <w:hideMark/>
          </w:tcPr>
          <w:p w14:paraId="4D8BAD53" w14:textId="68631FE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11</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2%</w:t>
            </w:r>
          </w:p>
        </w:tc>
        <w:tc>
          <w:tcPr>
            <w:tcW w:w="1570" w:type="dxa"/>
            <w:tcBorders>
              <w:top w:val="nil"/>
            </w:tcBorders>
            <w:shd w:val="clear" w:color="auto" w:fill="auto"/>
            <w:noWrap/>
            <w:vAlign w:val="bottom"/>
            <w:hideMark/>
          </w:tcPr>
          <w:p w14:paraId="02853760" w14:textId="1F13B46F"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p>
        </w:tc>
      </w:tr>
      <w:tr w:rsidR="002F5838" w:rsidRPr="0050631C" w14:paraId="67C82B62" w14:textId="77777777" w:rsidTr="0025711F">
        <w:trPr>
          <w:trHeight w:val="308"/>
        </w:trPr>
        <w:tc>
          <w:tcPr>
            <w:tcW w:w="3742" w:type="dxa"/>
            <w:tcBorders>
              <w:top w:val="nil"/>
            </w:tcBorders>
            <w:shd w:val="clear" w:color="auto" w:fill="auto"/>
            <w:noWrap/>
            <w:vAlign w:val="bottom"/>
            <w:hideMark/>
          </w:tcPr>
          <w:p w14:paraId="57850E91" w14:textId="77777777" w:rsidR="00E76CEA" w:rsidRPr="001B492F" w:rsidRDefault="00E76CEA" w:rsidP="0025711F">
            <w:pPr>
              <w:widowControl w:val="0"/>
              <w:snapToGrid w:val="0"/>
              <w:spacing w:line="360" w:lineRule="auto"/>
              <w:ind w:firstLineChars="100" w:firstLine="240"/>
              <w:jc w:val="both"/>
              <w:rPr>
                <w:rFonts w:ascii="Book Antiqua" w:eastAsia="Times New Roman" w:hAnsi="Book Antiqua" w:cs="Times New Roman"/>
                <w:lang w:val="en-GB"/>
              </w:rPr>
            </w:pPr>
            <w:r w:rsidRPr="001B492F">
              <w:rPr>
                <w:rFonts w:ascii="Book Antiqua" w:eastAsia="Times New Roman" w:hAnsi="Book Antiqua" w:cs="Times New Roman"/>
                <w:lang w:val="en-GB"/>
              </w:rPr>
              <w:t>Cytology</w:t>
            </w:r>
          </w:p>
        </w:tc>
        <w:tc>
          <w:tcPr>
            <w:tcW w:w="1569" w:type="dxa"/>
            <w:tcBorders>
              <w:top w:val="nil"/>
            </w:tcBorders>
            <w:shd w:val="clear" w:color="auto" w:fill="auto"/>
            <w:noWrap/>
            <w:vAlign w:val="bottom"/>
            <w:hideMark/>
          </w:tcPr>
          <w:p w14:paraId="268CA8B8"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1/62</w:t>
            </w:r>
          </w:p>
        </w:tc>
        <w:tc>
          <w:tcPr>
            <w:tcW w:w="1569" w:type="dxa"/>
            <w:tcBorders>
              <w:top w:val="nil"/>
            </w:tcBorders>
            <w:shd w:val="clear" w:color="auto" w:fill="auto"/>
            <w:noWrap/>
            <w:vAlign w:val="bottom"/>
            <w:hideMark/>
          </w:tcPr>
          <w:p w14:paraId="7D315EBA" w14:textId="3DCBCCBE"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6%</w:t>
            </w:r>
          </w:p>
        </w:tc>
        <w:tc>
          <w:tcPr>
            <w:tcW w:w="1570" w:type="dxa"/>
            <w:tcBorders>
              <w:top w:val="nil"/>
            </w:tcBorders>
            <w:shd w:val="clear" w:color="auto" w:fill="auto"/>
            <w:noWrap/>
            <w:vAlign w:val="bottom"/>
            <w:hideMark/>
          </w:tcPr>
          <w:p w14:paraId="6A0BF523" w14:textId="51FDB66D"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p>
        </w:tc>
      </w:tr>
      <w:tr w:rsidR="002F5838" w:rsidRPr="0050631C" w14:paraId="1FF61947" w14:textId="77777777" w:rsidTr="0025711F">
        <w:trPr>
          <w:trHeight w:val="308"/>
        </w:trPr>
        <w:tc>
          <w:tcPr>
            <w:tcW w:w="3742" w:type="dxa"/>
            <w:tcBorders>
              <w:top w:val="nil"/>
            </w:tcBorders>
            <w:shd w:val="clear" w:color="auto" w:fill="auto"/>
            <w:noWrap/>
            <w:vAlign w:val="bottom"/>
            <w:hideMark/>
          </w:tcPr>
          <w:p w14:paraId="05354F7B" w14:textId="77777777" w:rsidR="00E76CEA" w:rsidRPr="001B492F" w:rsidRDefault="00E76CEA" w:rsidP="0025711F">
            <w:pPr>
              <w:widowControl w:val="0"/>
              <w:snapToGrid w:val="0"/>
              <w:spacing w:line="360" w:lineRule="auto"/>
              <w:ind w:firstLineChars="100" w:firstLine="240"/>
              <w:jc w:val="both"/>
              <w:rPr>
                <w:rFonts w:ascii="Book Antiqua" w:eastAsia="Times New Roman" w:hAnsi="Book Antiqua" w:cs="Times New Roman"/>
                <w:lang w:val="en-GB"/>
              </w:rPr>
            </w:pPr>
            <w:r w:rsidRPr="001B492F">
              <w:rPr>
                <w:rFonts w:ascii="Book Antiqua" w:eastAsia="Times New Roman" w:hAnsi="Book Antiqua" w:cs="Times New Roman"/>
                <w:lang w:val="en-GB"/>
              </w:rPr>
              <w:t>Histology</w:t>
            </w:r>
          </w:p>
        </w:tc>
        <w:tc>
          <w:tcPr>
            <w:tcW w:w="1569" w:type="dxa"/>
            <w:tcBorders>
              <w:top w:val="nil"/>
            </w:tcBorders>
            <w:shd w:val="clear" w:color="auto" w:fill="auto"/>
            <w:noWrap/>
            <w:vAlign w:val="bottom"/>
            <w:hideMark/>
          </w:tcPr>
          <w:p w14:paraId="6936E557"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6/62</w:t>
            </w:r>
          </w:p>
        </w:tc>
        <w:tc>
          <w:tcPr>
            <w:tcW w:w="1569" w:type="dxa"/>
            <w:tcBorders>
              <w:top w:val="nil"/>
            </w:tcBorders>
            <w:shd w:val="clear" w:color="auto" w:fill="auto"/>
            <w:noWrap/>
            <w:vAlign w:val="bottom"/>
            <w:hideMark/>
          </w:tcPr>
          <w:p w14:paraId="7A093BA1" w14:textId="4E7A571C"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9</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7%</w:t>
            </w:r>
          </w:p>
        </w:tc>
        <w:tc>
          <w:tcPr>
            <w:tcW w:w="1570" w:type="dxa"/>
            <w:tcBorders>
              <w:top w:val="nil"/>
            </w:tcBorders>
            <w:shd w:val="clear" w:color="auto" w:fill="auto"/>
            <w:noWrap/>
            <w:vAlign w:val="bottom"/>
            <w:hideMark/>
          </w:tcPr>
          <w:p w14:paraId="4F418773" w14:textId="0D4C64F8"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p>
        </w:tc>
      </w:tr>
      <w:tr w:rsidR="002F5838" w:rsidRPr="0050631C" w14:paraId="466A9272" w14:textId="77777777" w:rsidTr="0025711F">
        <w:trPr>
          <w:trHeight w:val="308"/>
        </w:trPr>
        <w:tc>
          <w:tcPr>
            <w:tcW w:w="3742" w:type="dxa"/>
            <w:tcBorders>
              <w:top w:val="nil"/>
            </w:tcBorders>
            <w:shd w:val="clear" w:color="auto" w:fill="auto"/>
            <w:noWrap/>
            <w:vAlign w:val="bottom"/>
            <w:hideMark/>
          </w:tcPr>
          <w:p w14:paraId="3F346BBF" w14:textId="77777777" w:rsidR="00E76CEA" w:rsidRPr="001B492F" w:rsidRDefault="00E76CEA" w:rsidP="002D3A88">
            <w:pPr>
              <w:widowControl w:val="0"/>
              <w:snapToGrid w:val="0"/>
              <w:spacing w:line="360" w:lineRule="auto"/>
              <w:jc w:val="both"/>
              <w:rPr>
                <w:rFonts w:ascii="Book Antiqua" w:eastAsia="Times New Roman" w:hAnsi="Book Antiqua" w:cs="Times New Roman"/>
                <w:bCs/>
                <w:lang w:val="en-GB"/>
              </w:rPr>
            </w:pPr>
            <w:r w:rsidRPr="001B492F">
              <w:rPr>
                <w:rFonts w:ascii="Book Antiqua" w:eastAsia="Times New Roman" w:hAnsi="Book Antiqua" w:cs="Times New Roman"/>
                <w:bCs/>
                <w:lang w:val="en-GB"/>
              </w:rPr>
              <w:t>Ascites</w:t>
            </w:r>
          </w:p>
        </w:tc>
        <w:tc>
          <w:tcPr>
            <w:tcW w:w="1569" w:type="dxa"/>
            <w:tcBorders>
              <w:top w:val="nil"/>
            </w:tcBorders>
            <w:shd w:val="clear" w:color="auto" w:fill="auto"/>
            <w:noWrap/>
            <w:vAlign w:val="bottom"/>
            <w:hideMark/>
          </w:tcPr>
          <w:p w14:paraId="591645A4"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23/62</w:t>
            </w:r>
          </w:p>
        </w:tc>
        <w:tc>
          <w:tcPr>
            <w:tcW w:w="1569" w:type="dxa"/>
            <w:tcBorders>
              <w:top w:val="nil"/>
            </w:tcBorders>
            <w:shd w:val="clear" w:color="auto" w:fill="auto"/>
            <w:noWrap/>
            <w:vAlign w:val="bottom"/>
            <w:hideMark/>
          </w:tcPr>
          <w:p w14:paraId="467A9AD1" w14:textId="466CAEF4"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37</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1%</w:t>
            </w:r>
          </w:p>
        </w:tc>
        <w:tc>
          <w:tcPr>
            <w:tcW w:w="1570" w:type="dxa"/>
            <w:tcBorders>
              <w:top w:val="nil"/>
            </w:tcBorders>
            <w:shd w:val="clear" w:color="auto" w:fill="auto"/>
            <w:noWrap/>
            <w:vAlign w:val="bottom"/>
            <w:hideMark/>
          </w:tcPr>
          <w:p w14:paraId="68920F87" w14:textId="46CA2AC0"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p>
        </w:tc>
      </w:tr>
      <w:tr w:rsidR="002F5838" w:rsidRPr="0050631C" w14:paraId="696C5F40" w14:textId="77777777" w:rsidTr="0025711F">
        <w:trPr>
          <w:trHeight w:val="308"/>
        </w:trPr>
        <w:tc>
          <w:tcPr>
            <w:tcW w:w="3742" w:type="dxa"/>
            <w:tcBorders>
              <w:top w:val="nil"/>
              <w:bottom w:val="single" w:sz="4" w:space="0" w:color="auto"/>
            </w:tcBorders>
            <w:shd w:val="clear" w:color="auto" w:fill="auto"/>
            <w:noWrap/>
            <w:vAlign w:val="bottom"/>
            <w:hideMark/>
          </w:tcPr>
          <w:p w14:paraId="0181088B" w14:textId="77777777" w:rsidR="00E76CEA" w:rsidRPr="001B492F" w:rsidRDefault="00E76CEA" w:rsidP="002D3A88">
            <w:pPr>
              <w:widowControl w:val="0"/>
              <w:snapToGrid w:val="0"/>
              <w:spacing w:line="360" w:lineRule="auto"/>
              <w:jc w:val="both"/>
              <w:rPr>
                <w:rFonts w:ascii="Book Antiqua" w:eastAsia="Times New Roman" w:hAnsi="Book Antiqua" w:cs="Times New Roman"/>
                <w:bCs/>
                <w:lang w:val="en-GB"/>
              </w:rPr>
            </w:pPr>
            <w:r w:rsidRPr="001B492F">
              <w:rPr>
                <w:rFonts w:ascii="Book Antiqua" w:eastAsia="Times New Roman" w:hAnsi="Book Antiqua" w:cs="Times New Roman"/>
                <w:bCs/>
                <w:lang w:val="en-GB"/>
              </w:rPr>
              <w:t>Clinical Success</w:t>
            </w:r>
          </w:p>
        </w:tc>
        <w:tc>
          <w:tcPr>
            <w:tcW w:w="1569" w:type="dxa"/>
            <w:tcBorders>
              <w:top w:val="nil"/>
              <w:bottom w:val="single" w:sz="4" w:space="0" w:color="auto"/>
            </w:tcBorders>
            <w:shd w:val="clear" w:color="auto" w:fill="auto"/>
            <w:noWrap/>
            <w:vAlign w:val="bottom"/>
            <w:hideMark/>
          </w:tcPr>
          <w:p w14:paraId="4E3169E7" w14:textId="77777777"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15/23</w:t>
            </w:r>
          </w:p>
        </w:tc>
        <w:tc>
          <w:tcPr>
            <w:tcW w:w="1569" w:type="dxa"/>
            <w:tcBorders>
              <w:top w:val="nil"/>
              <w:bottom w:val="single" w:sz="4" w:space="0" w:color="auto"/>
            </w:tcBorders>
            <w:shd w:val="clear" w:color="auto" w:fill="auto"/>
            <w:noWrap/>
            <w:vAlign w:val="bottom"/>
            <w:hideMark/>
          </w:tcPr>
          <w:p w14:paraId="58B89F9B" w14:textId="5280A20D" w:rsidR="00E76CEA" w:rsidRPr="0050631C" w:rsidRDefault="00E76CEA" w:rsidP="0025711F">
            <w:pPr>
              <w:widowControl w:val="0"/>
              <w:snapToGrid w:val="0"/>
              <w:spacing w:line="360" w:lineRule="auto"/>
              <w:jc w:val="center"/>
              <w:rPr>
                <w:rFonts w:ascii="Book Antiqua" w:eastAsia="Times New Roman" w:hAnsi="Book Antiqua" w:cs="Times New Roman"/>
                <w:lang w:val="en-GB"/>
              </w:rPr>
            </w:pPr>
            <w:r w:rsidRPr="0050631C">
              <w:rPr>
                <w:rFonts w:ascii="Book Antiqua" w:eastAsia="Times New Roman" w:hAnsi="Book Antiqua" w:cs="Times New Roman"/>
                <w:lang w:val="en-GB"/>
              </w:rPr>
              <w:t>65</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2%</w:t>
            </w:r>
          </w:p>
        </w:tc>
        <w:tc>
          <w:tcPr>
            <w:tcW w:w="1570" w:type="dxa"/>
            <w:tcBorders>
              <w:top w:val="nil"/>
              <w:bottom w:val="single" w:sz="4" w:space="0" w:color="auto"/>
            </w:tcBorders>
            <w:shd w:val="clear" w:color="auto" w:fill="auto"/>
            <w:noWrap/>
            <w:vAlign w:val="bottom"/>
            <w:hideMark/>
          </w:tcPr>
          <w:p w14:paraId="3DCFD6B3" w14:textId="103BBDD5" w:rsidR="00E76CEA" w:rsidRPr="0025711F" w:rsidRDefault="00E76CEA" w:rsidP="0025711F">
            <w:pPr>
              <w:widowControl w:val="0"/>
              <w:snapToGrid w:val="0"/>
              <w:spacing w:line="360" w:lineRule="auto"/>
              <w:jc w:val="center"/>
              <w:rPr>
                <w:rFonts w:ascii="Book Antiqua" w:eastAsia="SimSun" w:hAnsi="Book Antiqua" w:cs="Times New Roman"/>
                <w:vertAlign w:val="superscript"/>
                <w:lang w:val="en-GB" w:eastAsia="zh-CN"/>
              </w:rPr>
            </w:pPr>
            <w:r w:rsidRPr="0050631C">
              <w:rPr>
                <w:rFonts w:ascii="Book Antiqua" w:eastAsia="Times New Roman" w:hAnsi="Book Antiqua" w:cs="Times New Roman"/>
                <w:lang w:val="en-GB"/>
              </w:rPr>
              <w:t>0</w:t>
            </w:r>
            <w:r w:rsidR="00FE4749" w:rsidRPr="0050631C">
              <w:rPr>
                <w:rFonts w:ascii="Book Antiqua" w:eastAsia="Times New Roman" w:hAnsi="Book Antiqua" w:cs="Times New Roman"/>
                <w:lang w:val="en-GB"/>
              </w:rPr>
              <w:t>.</w:t>
            </w:r>
            <w:r w:rsidRPr="0050631C">
              <w:rPr>
                <w:rFonts w:ascii="Book Antiqua" w:eastAsia="Times New Roman" w:hAnsi="Book Antiqua" w:cs="Times New Roman"/>
                <w:lang w:val="en-GB"/>
              </w:rPr>
              <w:t>047</w:t>
            </w:r>
            <w:r w:rsidR="0025711F">
              <w:rPr>
                <w:rFonts w:ascii="Book Antiqua" w:eastAsia="SimSun" w:hAnsi="Book Antiqua" w:cs="Times New Roman" w:hint="eastAsia"/>
                <w:vertAlign w:val="superscript"/>
                <w:lang w:val="en-GB" w:eastAsia="zh-CN"/>
              </w:rPr>
              <w:t>1</w:t>
            </w:r>
          </w:p>
        </w:tc>
      </w:tr>
    </w:tbl>
    <w:p w14:paraId="683A398F" w14:textId="73FFD9B5" w:rsidR="00CA10B8" w:rsidRPr="002D3A88" w:rsidRDefault="002D3A88" w:rsidP="002D3A88">
      <w:pPr>
        <w:widowControl w:val="0"/>
        <w:snapToGrid w:val="0"/>
        <w:spacing w:line="360" w:lineRule="auto"/>
        <w:ind w:right="284"/>
        <w:jc w:val="both"/>
        <w:rPr>
          <w:rFonts w:ascii="Book Antiqua" w:hAnsi="Book Antiqua"/>
          <w:b/>
          <w:lang w:val="en-GB"/>
        </w:rPr>
      </w:pPr>
      <w:r w:rsidRPr="002D3A88">
        <w:rPr>
          <w:rFonts w:ascii="Book Antiqua" w:eastAsia="Times New Roman" w:hAnsi="Book Antiqua" w:cs="Times New Roman"/>
          <w:b/>
          <w:lang w:val="en-GB"/>
        </w:rPr>
        <w:t xml:space="preserve">Table 2 </w:t>
      </w:r>
      <w:r w:rsidRPr="002D3A88">
        <w:rPr>
          <w:rFonts w:ascii="Book Antiqua" w:eastAsia="Times New Roman" w:hAnsi="Book Antiqua" w:cs="Times New Roman"/>
          <w:b/>
          <w:caps/>
          <w:lang w:val="en-GB"/>
        </w:rPr>
        <w:t>p</w:t>
      </w:r>
      <w:r w:rsidRPr="002D3A88">
        <w:rPr>
          <w:rFonts w:ascii="Book Antiqua" w:eastAsia="Times New Roman" w:hAnsi="Book Antiqua" w:cs="Times New Roman"/>
          <w:b/>
          <w:lang w:val="en-GB"/>
        </w:rPr>
        <w:t>eritoneal carcinomatosis diagnosis and evidence of ascites</w:t>
      </w:r>
    </w:p>
    <w:p w14:paraId="1CBF1DAF"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6AE28A47"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0FDFBF7B"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15C18490"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3C07489A"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7E790FF0"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05655BC8"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1C7EC939"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46FA40B6"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09915804"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2CE70861" w14:textId="77777777" w:rsidR="0025711F" w:rsidRDefault="0025711F" w:rsidP="0025711F">
      <w:pPr>
        <w:widowControl w:val="0"/>
        <w:snapToGrid w:val="0"/>
        <w:spacing w:line="360" w:lineRule="auto"/>
        <w:ind w:right="284"/>
        <w:jc w:val="both"/>
        <w:rPr>
          <w:rFonts w:ascii="Book Antiqua" w:eastAsia="SimSun" w:hAnsi="Book Antiqua"/>
          <w:lang w:val="en-GB" w:eastAsia="zh-CN"/>
        </w:rPr>
      </w:pPr>
    </w:p>
    <w:p w14:paraId="1CA7287A" w14:textId="13FE1E29" w:rsidR="0025711F" w:rsidRPr="0025711F" w:rsidRDefault="0025711F" w:rsidP="0025711F">
      <w:pPr>
        <w:widowControl w:val="0"/>
        <w:snapToGrid w:val="0"/>
        <w:spacing w:line="360" w:lineRule="auto"/>
        <w:ind w:right="284"/>
        <w:jc w:val="both"/>
        <w:rPr>
          <w:rFonts w:ascii="Book Antiqua" w:eastAsia="SimSun" w:hAnsi="Book Antiqua"/>
          <w:lang w:val="en-GB" w:eastAsia="zh-CN"/>
        </w:rPr>
      </w:pPr>
      <w:r>
        <w:rPr>
          <w:rFonts w:ascii="Book Antiqua" w:eastAsia="SimSun" w:hAnsi="Book Antiqua" w:cs="Times New Roman" w:hint="eastAsia"/>
          <w:vertAlign w:val="superscript"/>
          <w:lang w:val="en-GB" w:eastAsia="zh-CN"/>
        </w:rPr>
        <w:t>1</w:t>
      </w:r>
      <w:r w:rsidRPr="0025711F">
        <w:rPr>
          <w:rFonts w:ascii="Book Antiqua" w:eastAsia="Times New Roman" w:hAnsi="Book Antiqua" w:cs="Times New Roman"/>
          <w:caps/>
          <w:lang w:val="en-GB"/>
        </w:rPr>
        <w:t>s</w:t>
      </w:r>
      <w:r w:rsidRPr="0050631C">
        <w:rPr>
          <w:rFonts w:ascii="Book Antiqua" w:eastAsia="Times New Roman" w:hAnsi="Book Antiqua" w:cs="Times New Roman"/>
          <w:lang w:val="en-GB"/>
        </w:rPr>
        <w:t>tatistically significant compared to patients without PC</w:t>
      </w:r>
      <w:r>
        <w:rPr>
          <w:rFonts w:ascii="Book Antiqua" w:eastAsia="SimSun" w:hAnsi="Book Antiqua" w:cs="Times New Roman" w:hint="eastAsia"/>
          <w:lang w:val="en-GB" w:eastAsia="zh-CN"/>
        </w:rPr>
        <w:t xml:space="preserve">. </w:t>
      </w:r>
      <w:r w:rsidRPr="0050631C">
        <w:rPr>
          <w:rFonts w:ascii="Book Antiqua" w:eastAsia="Times New Roman" w:hAnsi="Book Antiqua" w:cs="Times New Roman"/>
          <w:lang w:val="en-GB"/>
        </w:rPr>
        <w:t>Displayed are percentages and numbers;</w:t>
      </w:r>
      <w:r w:rsidRPr="0025711F">
        <w:rPr>
          <w:rFonts w:ascii="Book Antiqua" w:eastAsia="Times New Roman" w:hAnsi="Book Antiqua" w:cs="Times New Roman"/>
          <w:i/>
          <w:lang w:val="en-GB"/>
        </w:rPr>
        <w:t xml:space="preserve"> P</w:t>
      </w:r>
      <w:r w:rsidRPr="0050631C">
        <w:rPr>
          <w:rFonts w:ascii="Book Antiqua" w:eastAsia="Times New Roman" w:hAnsi="Book Antiqua" w:cs="Times New Roman"/>
          <w:lang w:val="en-GB"/>
        </w:rPr>
        <w:t>-values: Fisher's exact test.</w:t>
      </w:r>
      <w:r>
        <w:rPr>
          <w:rFonts w:ascii="Book Antiqua" w:eastAsia="SimSun" w:hAnsi="Book Antiqua" w:cs="Times New Roman" w:hint="eastAsia"/>
          <w:lang w:val="en-GB" w:eastAsia="zh-CN"/>
        </w:rPr>
        <w:t xml:space="preserve"> </w:t>
      </w:r>
      <w:r w:rsidRPr="0050631C">
        <w:rPr>
          <w:rFonts w:ascii="Book Antiqua" w:eastAsia="Times New Roman" w:hAnsi="Book Antiqua" w:cs="Times New Roman"/>
          <w:lang w:val="en-GB"/>
        </w:rPr>
        <w:t>CT</w:t>
      </w:r>
      <w:r>
        <w:rPr>
          <w:rFonts w:ascii="Book Antiqua" w:eastAsia="SimSun" w:hAnsi="Book Antiqua" w:cs="Times New Roman" w:hint="eastAsia"/>
          <w:lang w:val="en-GB" w:eastAsia="zh-CN"/>
        </w:rPr>
        <w:t xml:space="preserve">: </w:t>
      </w:r>
      <w:r w:rsidRPr="0025711F">
        <w:rPr>
          <w:rFonts w:ascii="Book Antiqua" w:eastAsia="SimSun" w:hAnsi="Book Antiqua"/>
          <w:lang w:eastAsia="zh-CN"/>
        </w:rPr>
        <w:t>Computed tomography</w:t>
      </w:r>
      <w:r>
        <w:rPr>
          <w:rFonts w:ascii="Book Antiqua" w:eastAsia="SimSun" w:hAnsi="Book Antiqua" w:hint="eastAsia"/>
          <w:lang w:eastAsia="zh-CN"/>
        </w:rPr>
        <w:t>;</w:t>
      </w:r>
      <w:r w:rsidRPr="0025711F">
        <w:rPr>
          <w:rFonts w:ascii="Book Antiqua" w:eastAsia="SimSun" w:hAnsi="Book Antiqua" w:hint="eastAsia"/>
          <w:lang w:val="en-GB" w:eastAsia="zh-CN"/>
        </w:rPr>
        <w:t xml:space="preserve"> </w:t>
      </w:r>
      <w:r>
        <w:rPr>
          <w:rFonts w:ascii="Book Antiqua" w:eastAsia="SimSun" w:hAnsi="Book Antiqua" w:hint="eastAsia"/>
          <w:lang w:val="en-GB" w:eastAsia="zh-CN"/>
        </w:rPr>
        <w:t xml:space="preserve">PC: </w:t>
      </w:r>
      <w:r w:rsidRPr="002D3A88">
        <w:rPr>
          <w:rFonts w:ascii="Book Antiqua" w:hAnsi="Book Antiqua"/>
          <w:caps/>
          <w:lang w:val="en-GB"/>
        </w:rPr>
        <w:t>p</w:t>
      </w:r>
      <w:r w:rsidRPr="0050631C">
        <w:rPr>
          <w:rFonts w:ascii="Book Antiqua" w:hAnsi="Book Antiqua"/>
          <w:lang w:val="en-GB"/>
        </w:rPr>
        <w:t>eritoneal carcinomatosis</w:t>
      </w:r>
      <w:r>
        <w:rPr>
          <w:rFonts w:ascii="Book Antiqua" w:eastAsia="SimSun" w:hAnsi="Book Antiqua" w:hint="eastAsia"/>
          <w:lang w:val="en-GB" w:eastAsia="zh-CN"/>
        </w:rPr>
        <w:t>.</w:t>
      </w:r>
    </w:p>
    <w:p w14:paraId="649E66CD" w14:textId="77777777" w:rsidR="00AC131D" w:rsidRPr="0050631C" w:rsidRDefault="00AC131D" w:rsidP="0050631C">
      <w:pPr>
        <w:widowControl w:val="0"/>
        <w:snapToGrid w:val="0"/>
        <w:spacing w:line="360" w:lineRule="auto"/>
        <w:ind w:left="284" w:right="284"/>
        <w:jc w:val="both"/>
        <w:rPr>
          <w:rFonts w:ascii="Book Antiqua" w:hAnsi="Book Antiqua"/>
          <w:lang w:val="en-GB"/>
        </w:rPr>
      </w:pPr>
    </w:p>
    <w:p w14:paraId="2BDAAAE1" w14:textId="77777777" w:rsidR="00AC131D" w:rsidRPr="0050631C" w:rsidRDefault="00AC131D" w:rsidP="0050631C">
      <w:pPr>
        <w:widowControl w:val="0"/>
        <w:snapToGrid w:val="0"/>
        <w:spacing w:line="360" w:lineRule="auto"/>
        <w:ind w:left="284" w:right="284"/>
        <w:jc w:val="both"/>
        <w:rPr>
          <w:rFonts w:ascii="Book Antiqua" w:hAnsi="Book Antiqua"/>
          <w:lang w:val="en-GB"/>
        </w:rPr>
        <w:sectPr w:rsidR="00AC131D" w:rsidRPr="0050631C" w:rsidSect="0050631C">
          <w:type w:val="continuous"/>
          <w:pgSz w:w="11900" w:h="16840"/>
          <w:pgMar w:top="1440" w:right="1080" w:bottom="1440" w:left="1080" w:header="708" w:footer="708" w:gutter="0"/>
          <w:cols w:space="708"/>
          <w:docGrid w:linePitch="360"/>
        </w:sectPr>
      </w:pPr>
    </w:p>
    <w:p w14:paraId="13827FFE" w14:textId="7540FDFE" w:rsidR="00AC131D" w:rsidRPr="0050631C" w:rsidRDefault="001B492F" w:rsidP="0050631C">
      <w:pPr>
        <w:widowControl w:val="0"/>
        <w:snapToGrid w:val="0"/>
        <w:spacing w:line="360" w:lineRule="auto"/>
        <w:ind w:left="284" w:right="284"/>
        <w:jc w:val="both"/>
        <w:rPr>
          <w:rFonts w:ascii="Book Antiqua" w:hAnsi="Book Antiqua"/>
          <w:lang w:val="en-GB"/>
        </w:rPr>
      </w:pPr>
      <w:r w:rsidRPr="001B492F">
        <w:rPr>
          <w:rFonts w:ascii="Book Antiqua" w:eastAsia="Times New Roman" w:hAnsi="Book Antiqua" w:cs="Times New Roman"/>
          <w:b/>
          <w:lang w:val="en-GB"/>
        </w:rPr>
        <w:lastRenderedPageBreak/>
        <w:t xml:space="preserve">Table 3 Outcome of </w:t>
      </w:r>
      <w:r w:rsidR="00E9209C" w:rsidRPr="00E9209C">
        <w:rPr>
          <w:rFonts w:ascii="Book Antiqua" w:eastAsia="Times New Roman" w:hAnsi="Book Antiqua" w:cs="Times New Roman"/>
          <w:b/>
          <w:lang w:val="en-GB"/>
        </w:rPr>
        <w:t>self-expanding metal stents</w:t>
      </w:r>
      <w:r w:rsidRPr="001B492F">
        <w:rPr>
          <w:rFonts w:ascii="Book Antiqua" w:eastAsia="Times New Roman" w:hAnsi="Book Antiqua" w:cs="Times New Roman"/>
          <w:b/>
          <w:lang w:val="en-GB"/>
        </w:rPr>
        <w:t xml:space="preserve"> placement according to the presence of carcinomatosis </w:t>
      </w:r>
    </w:p>
    <w:tbl>
      <w:tblPr>
        <w:tblW w:w="14387"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331"/>
        <w:gridCol w:w="2126"/>
        <w:gridCol w:w="1134"/>
        <w:gridCol w:w="2126"/>
        <w:gridCol w:w="1134"/>
        <w:gridCol w:w="1843"/>
        <w:gridCol w:w="992"/>
        <w:gridCol w:w="45"/>
        <w:gridCol w:w="1656"/>
      </w:tblGrid>
      <w:tr w:rsidR="001B492F" w:rsidRPr="0050631C" w14:paraId="6EEF44B7" w14:textId="77777777" w:rsidTr="00354E98">
        <w:trPr>
          <w:trHeight w:val="300"/>
        </w:trPr>
        <w:tc>
          <w:tcPr>
            <w:tcW w:w="3331" w:type="dxa"/>
            <w:vMerge w:val="restart"/>
            <w:tcBorders>
              <w:top w:val="single" w:sz="4" w:space="0" w:color="auto"/>
              <w:bottom w:val="single" w:sz="4" w:space="0" w:color="auto"/>
            </w:tcBorders>
            <w:shd w:val="clear" w:color="000000" w:fill="FFFFFF"/>
            <w:noWrap/>
            <w:vAlign w:val="bottom"/>
            <w:hideMark/>
          </w:tcPr>
          <w:p w14:paraId="1F818493" w14:textId="64056781" w:rsidR="001B492F" w:rsidRPr="001B492F" w:rsidRDefault="001B492F" w:rsidP="00DE0DDA">
            <w:pPr>
              <w:widowControl w:val="0"/>
              <w:snapToGrid w:val="0"/>
              <w:spacing w:line="360" w:lineRule="auto"/>
              <w:jc w:val="both"/>
              <w:rPr>
                <w:rFonts w:ascii="Book Antiqua" w:eastAsia="SimSun" w:hAnsi="Book Antiqua" w:cs="Times New Roman"/>
                <w:b/>
                <w:bCs/>
                <w:lang w:val="en-GB" w:eastAsia="zh-CN"/>
              </w:rPr>
            </w:pPr>
          </w:p>
        </w:tc>
        <w:tc>
          <w:tcPr>
            <w:tcW w:w="3260" w:type="dxa"/>
            <w:gridSpan w:val="2"/>
            <w:tcBorders>
              <w:top w:val="single" w:sz="4" w:space="0" w:color="auto"/>
              <w:bottom w:val="single" w:sz="4" w:space="0" w:color="auto"/>
            </w:tcBorders>
            <w:shd w:val="clear" w:color="000000" w:fill="FFFFFF"/>
            <w:noWrap/>
            <w:vAlign w:val="bottom"/>
            <w:hideMark/>
          </w:tcPr>
          <w:p w14:paraId="7575C071" w14:textId="4CC81FA6" w:rsidR="001B492F" w:rsidRPr="001B492F" w:rsidRDefault="001B492F" w:rsidP="00DE0DDA">
            <w:pPr>
              <w:widowControl w:val="0"/>
              <w:snapToGrid w:val="0"/>
              <w:spacing w:line="360" w:lineRule="auto"/>
              <w:jc w:val="center"/>
              <w:rPr>
                <w:rFonts w:ascii="Book Antiqua" w:eastAsia="Times New Roman" w:hAnsi="Book Antiqua" w:cs="Times New Roman"/>
                <w:b/>
                <w:bCs/>
                <w:lang w:val="en-GB"/>
              </w:rPr>
            </w:pPr>
            <w:r w:rsidRPr="001B492F">
              <w:rPr>
                <w:rFonts w:ascii="Book Antiqua" w:eastAsia="Times New Roman" w:hAnsi="Book Antiqua" w:cs="Times New Roman"/>
                <w:b/>
                <w:bCs/>
                <w:lang w:val="en-GB"/>
              </w:rPr>
              <w:t>Total</w:t>
            </w:r>
          </w:p>
        </w:tc>
        <w:tc>
          <w:tcPr>
            <w:tcW w:w="3260" w:type="dxa"/>
            <w:gridSpan w:val="2"/>
            <w:tcBorders>
              <w:top w:val="single" w:sz="4" w:space="0" w:color="auto"/>
              <w:bottom w:val="single" w:sz="4" w:space="0" w:color="auto"/>
            </w:tcBorders>
            <w:shd w:val="clear" w:color="000000" w:fill="FFFFFF"/>
            <w:noWrap/>
            <w:vAlign w:val="bottom"/>
            <w:hideMark/>
          </w:tcPr>
          <w:p w14:paraId="4DC3EC72" w14:textId="2FE14EC7" w:rsidR="001B492F" w:rsidRPr="001B492F" w:rsidRDefault="001B492F" w:rsidP="00DE0DDA">
            <w:pPr>
              <w:widowControl w:val="0"/>
              <w:snapToGrid w:val="0"/>
              <w:spacing w:line="360" w:lineRule="auto"/>
              <w:jc w:val="center"/>
              <w:rPr>
                <w:rFonts w:ascii="Book Antiqua" w:eastAsia="Times New Roman" w:hAnsi="Book Antiqua" w:cs="Times New Roman"/>
                <w:b/>
                <w:bCs/>
                <w:lang w:val="en-GB"/>
              </w:rPr>
            </w:pPr>
            <w:r w:rsidRPr="001B492F">
              <w:rPr>
                <w:rFonts w:ascii="Book Antiqua" w:eastAsia="Times New Roman" w:hAnsi="Book Antiqua" w:cs="Times New Roman"/>
                <w:b/>
                <w:bCs/>
                <w:lang w:val="en-GB"/>
              </w:rPr>
              <w:t>Without PC</w:t>
            </w:r>
          </w:p>
        </w:tc>
        <w:tc>
          <w:tcPr>
            <w:tcW w:w="2835" w:type="dxa"/>
            <w:gridSpan w:val="2"/>
            <w:tcBorders>
              <w:top w:val="single" w:sz="4" w:space="0" w:color="auto"/>
              <w:bottom w:val="single" w:sz="4" w:space="0" w:color="auto"/>
            </w:tcBorders>
            <w:shd w:val="clear" w:color="000000" w:fill="FFFFFF"/>
            <w:noWrap/>
            <w:vAlign w:val="bottom"/>
            <w:hideMark/>
          </w:tcPr>
          <w:p w14:paraId="31A869F2" w14:textId="3E9C3D4C" w:rsidR="001B492F" w:rsidRPr="001B492F" w:rsidRDefault="001B492F" w:rsidP="00DE0DDA">
            <w:pPr>
              <w:widowControl w:val="0"/>
              <w:snapToGrid w:val="0"/>
              <w:spacing w:line="360" w:lineRule="auto"/>
              <w:jc w:val="center"/>
              <w:rPr>
                <w:rFonts w:ascii="Book Antiqua" w:eastAsia="Times New Roman" w:hAnsi="Book Antiqua" w:cs="Times New Roman"/>
                <w:b/>
                <w:bCs/>
                <w:lang w:val="en-GB"/>
              </w:rPr>
            </w:pPr>
            <w:r w:rsidRPr="001B492F">
              <w:rPr>
                <w:rFonts w:ascii="Book Antiqua" w:eastAsia="Times New Roman" w:hAnsi="Book Antiqua" w:cs="Times New Roman"/>
                <w:b/>
                <w:bCs/>
                <w:lang w:val="en-GB"/>
              </w:rPr>
              <w:t>With PC</w:t>
            </w:r>
          </w:p>
        </w:tc>
        <w:tc>
          <w:tcPr>
            <w:tcW w:w="1701" w:type="dxa"/>
            <w:gridSpan w:val="2"/>
            <w:vMerge w:val="restart"/>
            <w:tcBorders>
              <w:top w:val="single" w:sz="4" w:space="0" w:color="auto"/>
              <w:bottom w:val="single" w:sz="4" w:space="0" w:color="auto"/>
            </w:tcBorders>
            <w:shd w:val="clear" w:color="000000" w:fill="FFFFFF"/>
            <w:noWrap/>
            <w:vAlign w:val="bottom"/>
            <w:hideMark/>
          </w:tcPr>
          <w:p w14:paraId="24F53B43" w14:textId="54D6CCE3" w:rsidR="001B492F" w:rsidRPr="001B492F" w:rsidRDefault="001B492F" w:rsidP="001B492F">
            <w:pPr>
              <w:widowControl w:val="0"/>
              <w:snapToGrid w:val="0"/>
              <w:spacing w:line="360" w:lineRule="auto"/>
              <w:jc w:val="center"/>
              <w:rPr>
                <w:rFonts w:ascii="Book Antiqua" w:eastAsia="Times New Roman" w:hAnsi="Book Antiqua" w:cs="Times New Roman"/>
                <w:b/>
                <w:bCs/>
                <w:lang w:val="en-GB"/>
              </w:rPr>
            </w:pPr>
            <w:r w:rsidRPr="001B492F">
              <w:rPr>
                <w:rFonts w:ascii="Book Antiqua" w:eastAsia="Times New Roman" w:hAnsi="Book Antiqua" w:cs="Times New Roman"/>
                <w:b/>
                <w:bCs/>
                <w:i/>
                <w:lang w:val="en-GB"/>
              </w:rPr>
              <w:t>P</w:t>
            </w:r>
            <w:r>
              <w:rPr>
                <w:rFonts w:ascii="Book Antiqua" w:eastAsia="SimSun" w:hAnsi="Book Antiqua" w:cs="Times New Roman" w:hint="eastAsia"/>
                <w:b/>
                <w:bCs/>
                <w:lang w:val="en-GB" w:eastAsia="zh-CN"/>
              </w:rPr>
              <w:t xml:space="preserve"> </w:t>
            </w:r>
            <w:r w:rsidRPr="001B492F">
              <w:rPr>
                <w:rFonts w:ascii="Book Antiqua" w:eastAsia="Times New Roman" w:hAnsi="Book Antiqua" w:cs="Times New Roman"/>
                <w:b/>
                <w:bCs/>
                <w:lang w:val="en-GB"/>
              </w:rPr>
              <w:t>value</w:t>
            </w:r>
          </w:p>
        </w:tc>
      </w:tr>
      <w:tr w:rsidR="001B492F" w:rsidRPr="0050631C" w14:paraId="2BACD5D5" w14:textId="77777777" w:rsidTr="00354E98">
        <w:trPr>
          <w:trHeight w:val="300"/>
        </w:trPr>
        <w:tc>
          <w:tcPr>
            <w:tcW w:w="3331" w:type="dxa"/>
            <w:vMerge/>
            <w:tcBorders>
              <w:top w:val="single" w:sz="4" w:space="0" w:color="auto"/>
              <w:bottom w:val="single" w:sz="4" w:space="0" w:color="auto"/>
            </w:tcBorders>
            <w:shd w:val="clear" w:color="000000" w:fill="FFFFFF"/>
            <w:noWrap/>
            <w:vAlign w:val="bottom"/>
            <w:hideMark/>
          </w:tcPr>
          <w:p w14:paraId="6C2C1657" w14:textId="26CC874F" w:rsidR="001B492F" w:rsidRPr="0050631C" w:rsidRDefault="001B492F" w:rsidP="00DE0DDA">
            <w:pPr>
              <w:widowControl w:val="0"/>
              <w:snapToGrid w:val="0"/>
              <w:spacing w:line="360" w:lineRule="auto"/>
              <w:jc w:val="both"/>
              <w:rPr>
                <w:rFonts w:ascii="Book Antiqua" w:eastAsia="Times New Roman" w:hAnsi="Book Antiqua" w:cs="Times New Roman"/>
                <w:b/>
                <w:bCs/>
                <w:lang w:val="en-GB"/>
              </w:rPr>
            </w:pPr>
          </w:p>
        </w:tc>
        <w:tc>
          <w:tcPr>
            <w:tcW w:w="2126" w:type="dxa"/>
            <w:tcBorders>
              <w:top w:val="single" w:sz="4" w:space="0" w:color="auto"/>
              <w:bottom w:val="single" w:sz="4" w:space="0" w:color="auto"/>
            </w:tcBorders>
            <w:shd w:val="clear" w:color="000000" w:fill="FFFFFF"/>
            <w:noWrap/>
            <w:vAlign w:val="bottom"/>
            <w:hideMark/>
          </w:tcPr>
          <w:p w14:paraId="7261FD2A" w14:textId="77777777" w:rsidR="001B492F" w:rsidRPr="001B492F" w:rsidRDefault="001B492F" w:rsidP="00DE0DDA">
            <w:pPr>
              <w:widowControl w:val="0"/>
              <w:snapToGrid w:val="0"/>
              <w:spacing w:line="360" w:lineRule="auto"/>
              <w:jc w:val="center"/>
              <w:rPr>
                <w:rFonts w:ascii="Book Antiqua" w:eastAsia="Times New Roman" w:hAnsi="Book Antiqua" w:cs="Times New Roman"/>
                <w:b/>
                <w:bCs/>
                <w:i/>
                <w:lang w:val="en-GB"/>
              </w:rPr>
            </w:pPr>
            <w:r w:rsidRPr="001B492F">
              <w:rPr>
                <w:rFonts w:ascii="Book Antiqua" w:eastAsia="Times New Roman" w:hAnsi="Book Antiqua" w:cs="Times New Roman"/>
                <w:b/>
                <w:bCs/>
                <w:i/>
                <w:lang w:val="en-GB"/>
              </w:rPr>
              <w:t>n</w:t>
            </w:r>
          </w:p>
        </w:tc>
        <w:tc>
          <w:tcPr>
            <w:tcW w:w="1134" w:type="dxa"/>
            <w:tcBorders>
              <w:top w:val="single" w:sz="4" w:space="0" w:color="auto"/>
              <w:bottom w:val="single" w:sz="4" w:space="0" w:color="auto"/>
            </w:tcBorders>
            <w:shd w:val="clear" w:color="000000" w:fill="FFFFFF"/>
            <w:noWrap/>
            <w:vAlign w:val="bottom"/>
            <w:hideMark/>
          </w:tcPr>
          <w:p w14:paraId="343A3450" w14:textId="77777777" w:rsidR="001B492F" w:rsidRPr="001B492F" w:rsidRDefault="001B492F" w:rsidP="00DE0DDA">
            <w:pPr>
              <w:widowControl w:val="0"/>
              <w:snapToGrid w:val="0"/>
              <w:spacing w:line="360" w:lineRule="auto"/>
              <w:jc w:val="center"/>
              <w:rPr>
                <w:rFonts w:ascii="Book Antiqua" w:eastAsia="Times New Roman" w:hAnsi="Book Antiqua" w:cs="Times New Roman"/>
                <w:b/>
                <w:bCs/>
                <w:iCs/>
                <w:lang w:val="en-GB"/>
              </w:rPr>
            </w:pPr>
            <w:r w:rsidRPr="001B492F">
              <w:rPr>
                <w:rFonts w:ascii="Book Antiqua" w:eastAsia="Times New Roman" w:hAnsi="Book Antiqua" w:cs="Times New Roman"/>
                <w:b/>
                <w:bCs/>
                <w:iCs/>
                <w:lang w:val="en-GB"/>
              </w:rPr>
              <w:t>%</w:t>
            </w:r>
          </w:p>
        </w:tc>
        <w:tc>
          <w:tcPr>
            <w:tcW w:w="2126" w:type="dxa"/>
            <w:tcBorders>
              <w:top w:val="single" w:sz="4" w:space="0" w:color="auto"/>
              <w:bottom w:val="single" w:sz="4" w:space="0" w:color="auto"/>
            </w:tcBorders>
            <w:shd w:val="clear" w:color="000000" w:fill="FFFFFF"/>
            <w:noWrap/>
            <w:vAlign w:val="bottom"/>
            <w:hideMark/>
          </w:tcPr>
          <w:p w14:paraId="37F5A4E0" w14:textId="77861CF1" w:rsidR="001B492F" w:rsidRPr="001B492F" w:rsidRDefault="001B492F" w:rsidP="00DE0DDA">
            <w:pPr>
              <w:widowControl w:val="0"/>
              <w:snapToGrid w:val="0"/>
              <w:spacing w:line="360" w:lineRule="auto"/>
              <w:jc w:val="center"/>
              <w:rPr>
                <w:rFonts w:ascii="Book Antiqua" w:eastAsia="Times New Roman" w:hAnsi="Book Antiqua" w:cs="Times New Roman"/>
                <w:b/>
                <w:bCs/>
                <w:lang w:val="en-GB"/>
              </w:rPr>
            </w:pPr>
            <w:r w:rsidRPr="001B492F">
              <w:rPr>
                <w:rFonts w:ascii="Book Antiqua" w:eastAsia="Times New Roman" w:hAnsi="Book Antiqua" w:cs="Times New Roman"/>
                <w:b/>
                <w:bCs/>
                <w:i/>
                <w:lang w:val="en-GB"/>
              </w:rPr>
              <w:t>n</w:t>
            </w:r>
          </w:p>
        </w:tc>
        <w:tc>
          <w:tcPr>
            <w:tcW w:w="1134" w:type="dxa"/>
            <w:tcBorders>
              <w:top w:val="single" w:sz="4" w:space="0" w:color="auto"/>
              <w:bottom w:val="single" w:sz="4" w:space="0" w:color="auto"/>
            </w:tcBorders>
            <w:shd w:val="clear" w:color="000000" w:fill="FFFFFF"/>
            <w:noWrap/>
            <w:vAlign w:val="bottom"/>
            <w:hideMark/>
          </w:tcPr>
          <w:p w14:paraId="65C2E79C" w14:textId="77777777" w:rsidR="001B492F" w:rsidRPr="001B492F" w:rsidRDefault="001B492F" w:rsidP="00DE0DDA">
            <w:pPr>
              <w:widowControl w:val="0"/>
              <w:snapToGrid w:val="0"/>
              <w:spacing w:line="360" w:lineRule="auto"/>
              <w:jc w:val="center"/>
              <w:rPr>
                <w:rFonts w:ascii="Book Antiqua" w:eastAsia="Times New Roman" w:hAnsi="Book Antiqua" w:cs="Times New Roman"/>
                <w:b/>
                <w:bCs/>
                <w:iCs/>
                <w:lang w:val="en-GB"/>
              </w:rPr>
            </w:pPr>
            <w:r w:rsidRPr="001B492F">
              <w:rPr>
                <w:rFonts w:ascii="Book Antiqua" w:eastAsia="Times New Roman" w:hAnsi="Book Antiqua" w:cs="Times New Roman"/>
                <w:b/>
                <w:bCs/>
                <w:iCs/>
                <w:lang w:val="en-GB"/>
              </w:rPr>
              <w:t>%</w:t>
            </w:r>
          </w:p>
        </w:tc>
        <w:tc>
          <w:tcPr>
            <w:tcW w:w="1843" w:type="dxa"/>
            <w:tcBorders>
              <w:top w:val="single" w:sz="4" w:space="0" w:color="auto"/>
              <w:bottom w:val="single" w:sz="4" w:space="0" w:color="auto"/>
            </w:tcBorders>
            <w:shd w:val="clear" w:color="000000" w:fill="FFFFFF"/>
            <w:noWrap/>
            <w:vAlign w:val="bottom"/>
            <w:hideMark/>
          </w:tcPr>
          <w:p w14:paraId="013C3B65" w14:textId="02368618" w:rsidR="001B492F" w:rsidRPr="001B492F" w:rsidRDefault="001B492F" w:rsidP="00DE0DDA">
            <w:pPr>
              <w:widowControl w:val="0"/>
              <w:snapToGrid w:val="0"/>
              <w:spacing w:line="360" w:lineRule="auto"/>
              <w:jc w:val="center"/>
              <w:rPr>
                <w:rFonts w:ascii="Book Antiqua" w:eastAsia="Times New Roman" w:hAnsi="Book Antiqua" w:cs="Times New Roman"/>
                <w:b/>
                <w:bCs/>
                <w:lang w:val="en-GB"/>
              </w:rPr>
            </w:pPr>
            <w:r w:rsidRPr="001B492F">
              <w:rPr>
                <w:rFonts w:ascii="Book Antiqua" w:eastAsia="Times New Roman" w:hAnsi="Book Antiqua" w:cs="Times New Roman"/>
                <w:b/>
                <w:bCs/>
                <w:i/>
                <w:lang w:val="en-GB"/>
              </w:rPr>
              <w:t>n</w:t>
            </w:r>
          </w:p>
        </w:tc>
        <w:tc>
          <w:tcPr>
            <w:tcW w:w="992" w:type="dxa"/>
            <w:tcBorders>
              <w:top w:val="single" w:sz="4" w:space="0" w:color="auto"/>
              <w:bottom w:val="single" w:sz="4" w:space="0" w:color="auto"/>
            </w:tcBorders>
            <w:shd w:val="clear" w:color="000000" w:fill="FFFFFF"/>
            <w:noWrap/>
            <w:vAlign w:val="bottom"/>
            <w:hideMark/>
          </w:tcPr>
          <w:p w14:paraId="7EBF3E7F" w14:textId="77777777" w:rsidR="001B492F" w:rsidRPr="001B492F" w:rsidRDefault="001B492F" w:rsidP="00DE0DDA">
            <w:pPr>
              <w:widowControl w:val="0"/>
              <w:snapToGrid w:val="0"/>
              <w:spacing w:line="360" w:lineRule="auto"/>
              <w:jc w:val="center"/>
              <w:rPr>
                <w:rFonts w:ascii="Book Antiqua" w:eastAsia="Times New Roman" w:hAnsi="Book Antiqua" w:cs="Times New Roman"/>
                <w:b/>
                <w:bCs/>
                <w:iCs/>
                <w:lang w:val="en-GB"/>
              </w:rPr>
            </w:pPr>
            <w:r w:rsidRPr="001B492F">
              <w:rPr>
                <w:rFonts w:ascii="Book Antiqua" w:eastAsia="Times New Roman" w:hAnsi="Book Antiqua" w:cs="Times New Roman"/>
                <w:b/>
                <w:bCs/>
                <w:iCs/>
                <w:lang w:val="en-GB"/>
              </w:rPr>
              <w:t>%</w:t>
            </w:r>
          </w:p>
        </w:tc>
        <w:tc>
          <w:tcPr>
            <w:tcW w:w="1701" w:type="dxa"/>
            <w:gridSpan w:val="2"/>
            <w:vMerge/>
            <w:tcBorders>
              <w:top w:val="single" w:sz="4" w:space="0" w:color="auto"/>
              <w:bottom w:val="single" w:sz="4" w:space="0" w:color="auto"/>
            </w:tcBorders>
            <w:shd w:val="clear" w:color="000000" w:fill="FFFFFF"/>
            <w:noWrap/>
            <w:vAlign w:val="bottom"/>
            <w:hideMark/>
          </w:tcPr>
          <w:p w14:paraId="09CD7FCF"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r>
      <w:tr w:rsidR="001B492F" w:rsidRPr="0050631C" w14:paraId="5C716CF5" w14:textId="77777777" w:rsidTr="00354E98">
        <w:trPr>
          <w:trHeight w:val="300"/>
        </w:trPr>
        <w:tc>
          <w:tcPr>
            <w:tcW w:w="3331" w:type="dxa"/>
            <w:tcBorders>
              <w:top w:val="single" w:sz="4" w:space="0" w:color="auto"/>
              <w:bottom w:val="nil"/>
            </w:tcBorders>
            <w:shd w:val="clear" w:color="000000" w:fill="FFFFFF"/>
            <w:noWrap/>
            <w:vAlign w:val="bottom"/>
            <w:hideMark/>
          </w:tcPr>
          <w:p w14:paraId="2094179C" w14:textId="77777777" w:rsidR="001B492F" w:rsidRPr="00354E98" w:rsidRDefault="001B492F" w:rsidP="00354E98">
            <w:pPr>
              <w:widowControl w:val="0"/>
              <w:snapToGrid w:val="0"/>
              <w:spacing w:line="360" w:lineRule="auto"/>
              <w:rPr>
                <w:rFonts w:ascii="Book Antiqua" w:eastAsia="Times New Roman" w:hAnsi="Book Antiqua" w:cs="Times New Roman"/>
                <w:bCs/>
                <w:lang w:val="en-GB"/>
              </w:rPr>
            </w:pPr>
            <w:r w:rsidRPr="00354E98">
              <w:rPr>
                <w:rFonts w:ascii="Book Antiqua" w:eastAsia="Times New Roman" w:hAnsi="Book Antiqua" w:cs="Times New Roman"/>
                <w:bCs/>
                <w:lang w:val="en-GB"/>
              </w:rPr>
              <w:t>No. of patients</w:t>
            </w:r>
          </w:p>
        </w:tc>
        <w:tc>
          <w:tcPr>
            <w:tcW w:w="2126" w:type="dxa"/>
            <w:tcBorders>
              <w:top w:val="single" w:sz="4" w:space="0" w:color="auto"/>
              <w:bottom w:val="nil"/>
            </w:tcBorders>
            <w:shd w:val="clear" w:color="000000" w:fill="FFFFFF"/>
            <w:noWrap/>
            <w:vAlign w:val="bottom"/>
            <w:hideMark/>
          </w:tcPr>
          <w:p w14:paraId="6C5A7D3B"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62</w:t>
            </w:r>
          </w:p>
        </w:tc>
        <w:tc>
          <w:tcPr>
            <w:tcW w:w="1134" w:type="dxa"/>
            <w:tcBorders>
              <w:top w:val="single" w:sz="4" w:space="0" w:color="auto"/>
              <w:bottom w:val="nil"/>
            </w:tcBorders>
            <w:shd w:val="clear" w:color="000000" w:fill="FFFFFF"/>
            <w:noWrap/>
            <w:vAlign w:val="bottom"/>
            <w:hideMark/>
          </w:tcPr>
          <w:p w14:paraId="66833E29"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2126" w:type="dxa"/>
            <w:tcBorders>
              <w:top w:val="single" w:sz="4" w:space="0" w:color="auto"/>
              <w:bottom w:val="nil"/>
            </w:tcBorders>
            <w:shd w:val="clear" w:color="000000" w:fill="FFFFFF"/>
            <w:noWrap/>
            <w:vAlign w:val="bottom"/>
            <w:hideMark/>
          </w:tcPr>
          <w:p w14:paraId="53F4A327"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35</w:t>
            </w:r>
          </w:p>
        </w:tc>
        <w:tc>
          <w:tcPr>
            <w:tcW w:w="1134" w:type="dxa"/>
            <w:tcBorders>
              <w:top w:val="single" w:sz="4" w:space="0" w:color="auto"/>
              <w:bottom w:val="nil"/>
            </w:tcBorders>
            <w:shd w:val="clear" w:color="000000" w:fill="FFFFFF"/>
            <w:noWrap/>
            <w:vAlign w:val="bottom"/>
            <w:hideMark/>
          </w:tcPr>
          <w:p w14:paraId="6B23FD76"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843" w:type="dxa"/>
            <w:tcBorders>
              <w:top w:val="single" w:sz="4" w:space="0" w:color="auto"/>
              <w:bottom w:val="nil"/>
            </w:tcBorders>
            <w:shd w:val="clear" w:color="000000" w:fill="FFFFFF"/>
            <w:noWrap/>
            <w:vAlign w:val="bottom"/>
            <w:hideMark/>
          </w:tcPr>
          <w:p w14:paraId="5EBF8017"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27</w:t>
            </w:r>
          </w:p>
        </w:tc>
        <w:tc>
          <w:tcPr>
            <w:tcW w:w="992" w:type="dxa"/>
            <w:tcBorders>
              <w:top w:val="single" w:sz="4" w:space="0" w:color="auto"/>
              <w:bottom w:val="nil"/>
            </w:tcBorders>
            <w:shd w:val="clear" w:color="000000" w:fill="FFFFFF"/>
            <w:noWrap/>
            <w:vAlign w:val="bottom"/>
            <w:hideMark/>
          </w:tcPr>
          <w:p w14:paraId="73A1E5AB"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701" w:type="dxa"/>
            <w:gridSpan w:val="2"/>
            <w:tcBorders>
              <w:top w:val="single" w:sz="4" w:space="0" w:color="auto"/>
              <w:bottom w:val="nil"/>
            </w:tcBorders>
            <w:shd w:val="clear" w:color="000000" w:fill="FFFFFF"/>
            <w:noWrap/>
            <w:vAlign w:val="bottom"/>
            <w:hideMark/>
          </w:tcPr>
          <w:p w14:paraId="24F4BFDE"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r>
      <w:tr w:rsidR="001B492F" w:rsidRPr="0050631C" w14:paraId="584AEC73" w14:textId="77777777" w:rsidTr="00354E98">
        <w:trPr>
          <w:trHeight w:val="300"/>
        </w:trPr>
        <w:tc>
          <w:tcPr>
            <w:tcW w:w="3331" w:type="dxa"/>
            <w:tcBorders>
              <w:top w:val="nil"/>
            </w:tcBorders>
            <w:shd w:val="clear" w:color="000000" w:fill="FFFFFF"/>
            <w:noWrap/>
            <w:vAlign w:val="bottom"/>
            <w:hideMark/>
          </w:tcPr>
          <w:p w14:paraId="066DCD85" w14:textId="77777777" w:rsidR="001B492F" w:rsidRPr="00354E98" w:rsidRDefault="001B492F" w:rsidP="00354E98">
            <w:pPr>
              <w:widowControl w:val="0"/>
              <w:snapToGrid w:val="0"/>
              <w:spacing w:line="360" w:lineRule="auto"/>
              <w:rPr>
                <w:rFonts w:ascii="Book Antiqua" w:eastAsia="Times New Roman" w:hAnsi="Book Antiqua" w:cs="Times New Roman"/>
                <w:bCs/>
                <w:lang w:val="en-GB"/>
              </w:rPr>
            </w:pPr>
            <w:r w:rsidRPr="00354E98">
              <w:rPr>
                <w:rFonts w:ascii="Book Antiqua" w:eastAsia="Times New Roman" w:hAnsi="Book Antiqua" w:cs="Times New Roman"/>
                <w:bCs/>
                <w:lang w:val="en-GB"/>
              </w:rPr>
              <w:t>Technical success</w:t>
            </w:r>
          </w:p>
        </w:tc>
        <w:tc>
          <w:tcPr>
            <w:tcW w:w="2126" w:type="dxa"/>
            <w:tcBorders>
              <w:top w:val="nil"/>
            </w:tcBorders>
            <w:shd w:val="clear" w:color="000000" w:fill="FFFFFF"/>
            <w:noWrap/>
            <w:vAlign w:val="bottom"/>
            <w:hideMark/>
          </w:tcPr>
          <w:p w14:paraId="3D722AFA"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60/62</w:t>
            </w:r>
          </w:p>
        </w:tc>
        <w:tc>
          <w:tcPr>
            <w:tcW w:w="1134" w:type="dxa"/>
            <w:tcBorders>
              <w:top w:val="nil"/>
            </w:tcBorders>
            <w:shd w:val="clear" w:color="000000" w:fill="FFFFFF"/>
            <w:noWrap/>
            <w:vAlign w:val="bottom"/>
            <w:hideMark/>
          </w:tcPr>
          <w:p w14:paraId="5FE7937B"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96.8%</w:t>
            </w:r>
          </w:p>
        </w:tc>
        <w:tc>
          <w:tcPr>
            <w:tcW w:w="2126" w:type="dxa"/>
            <w:tcBorders>
              <w:top w:val="nil"/>
            </w:tcBorders>
            <w:shd w:val="clear" w:color="000000" w:fill="FFFFFF"/>
            <w:noWrap/>
            <w:vAlign w:val="bottom"/>
            <w:hideMark/>
          </w:tcPr>
          <w:p w14:paraId="5211CDA5"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35/35</w:t>
            </w:r>
          </w:p>
        </w:tc>
        <w:tc>
          <w:tcPr>
            <w:tcW w:w="1134" w:type="dxa"/>
            <w:tcBorders>
              <w:top w:val="nil"/>
            </w:tcBorders>
            <w:shd w:val="clear" w:color="000000" w:fill="FFFFFF"/>
            <w:noWrap/>
            <w:vAlign w:val="bottom"/>
            <w:hideMark/>
          </w:tcPr>
          <w:p w14:paraId="100B055E"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100.0%</w:t>
            </w:r>
          </w:p>
        </w:tc>
        <w:tc>
          <w:tcPr>
            <w:tcW w:w="1843" w:type="dxa"/>
            <w:tcBorders>
              <w:top w:val="nil"/>
            </w:tcBorders>
            <w:shd w:val="clear" w:color="000000" w:fill="FFFFFF"/>
            <w:noWrap/>
            <w:vAlign w:val="bottom"/>
            <w:hideMark/>
          </w:tcPr>
          <w:p w14:paraId="11D99322"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25/27</w:t>
            </w:r>
          </w:p>
        </w:tc>
        <w:tc>
          <w:tcPr>
            <w:tcW w:w="1037" w:type="dxa"/>
            <w:gridSpan w:val="2"/>
            <w:tcBorders>
              <w:top w:val="nil"/>
            </w:tcBorders>
            <w:shd w:val="clear" w:color="000000" w:fill="FFFFFF"/>
            <w:noWrap/>
            <w:vAlign w:val="bottom"/>
            <w:hideMark/>
          </w:tcPr>
          <w:p w14:paraId="62EE4ABA"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92.6%</w:t>
            </w:r>
          </w:p>
        </w:tc>
        <w:tc>
          <w:tcPr>
            <w:tcW w:w="1656" w:type="dxa"/>
            <w:tcBorders>
              <w:top w:val="nil"/>
            </w:tcBorders>
            <w:shd w:val="clear" w:color="000000" w:fill="FFFFFF"/>
            <w:noWrap/>
            <w:vAlign w:val="bottom"/>
            <w:hideMark/>
          </w:tcPr>
          <w:p w14:paraId="6AB5B76E"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0.186</w:t>
            </w:r>
          </w:p>
        </w:tc>
      </w:tr>
      <w:tr w:rsidR="001B492F" w:rsidRPr="0050631C" w14:paraId="1E00BC34" w14:textId="77777777" w:rsidTr="00354E98">
        <w:trPr>
          <w:trHeight w:val="300"/>
        </w:trPr>
        <w:tc>
          <w:tcPr>
            <w:tcW w:w="3331" w:type="dxa"/>
            <w:shd w:val="clear" w:color="000000" w:fill="FFFFFF"/>
            <w:noWrap/>
            <w:vAlign w:val="bottom"/>
            <w:hideMark/>
          </w:tcPr>
          <w:p w14:paraId="4D5DCA6C" w14:textId="77777777" w:rsidR="001B492F" w:rsidRPr="00354E98" w:rsidRDefault="001B492F" w:rsidP="00354E98">
            <w:pPr>
              <w:widowControl w:val="0"/>
              <w:snapToGrid w:val="0"/>
              <w:spacing w:line="360" w:lineRule="auto"/>
              <w:rPr>
                <w:rFonts w:ascii="Book Antiqua" w:eastAsia="Times New Roman" w:hAnsi="Book Antiqua" w:cs="Times New Roman"/>
                <w:bCs/>
                <w:lang w:val="en-GB"/>
              </w:rPr>
            </w:pPr>
            <w:r w:rsidRPr="00354E98">
              <w:rPr>
                <w:rFonts w:ascii="Book Antiqua" w:eastAsia="Times New Roman" w:hAnsi="Book Antiqua" w:cs="Times New Roman"/>
                <w:bCs/>
                <w:lang w:val="en-GB"/>
              </w:rPr>
              <w:t>Clinical success</w:t>
            </w:r>
          </w:p>
        </w:tc>
        <w:tc>
          <w:tcPr>
            <w:tcW w:w="2126" w:type="dxa"/>
            <w:shd w:val="clear" w:color="000000" w:fill="FFFFFF"/>
            <w:noWrap/>
            <w:vAlign w:val="bottom"/>
            <w:hideMark/>
          </w:tcPr>
          <w:p w14:paraId="222B787D"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49/62</w:t>
            </w:r>
          </w:p>
        </w:tc>
        <w:tc>
          <w:tcPr>
            <w:tcW w:w="1134" w:type="dxa"/>
            <w:shd w:val="clear" w:color="000000" w:fill="FFFFFF"/>
            <w:noWrap/>
            <w:vAlign w:val="bottom"/>
            <w:hideMark/>
          </w:tcPr>
          <w:p w14:paraId="78BA126C"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79.0%</w:t>
            </w:r>
          </w:p>
        </w:tc>
        <w:tc>
          <w:tcPr>
            <w:tcW w:w="2126" w:type="dxa"/>
            <w:shd w:val="clear" w:color="000000" w:fill="FFFFFF"/>
            <w:noWrap/>
            <w:vAlign w:val="bottom"/>
            <w:hideMark/>
          </w:tcPr>
          <w:p w14:paraId="1561B039"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31/35</w:t>
            </w:r>
          </w:p>
        </w:tc>
        <w:tc>
          <w:tcPr>
            <w:tcW w:w="1134" w:type="dxa"/>
            <w:shd w:val="clear" w:color="000000" w:fill="FFFFFF"/>
            <w:noWrap/>
            <w:vAlign w:val="bottom"/>
            <w:hideMark/>
          </w:tcPr>
          <w:p w14:paraId="5FB23F44"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88.6%</w:t>
            </w:r>
          </w:p>
        </w:tc>
        <w:tc>
          <w:tcPr>
            <w:tcW w:w="1843" w:type="dxa"/>
            <w:shd w:val="clear" w:color="000000" w:fill="FFFFFF"/>
            <w:noWrap/>
            <w:vAlign w:val="bottom"/>
            <w:hideMark/>
          </w:tcPr>
          <w:p w14:paraId="5431F542"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18/27</w:t>
            </w:r>
          </w:p>
        </w:tc>
        <w:tc>
          <w:tcPr>
            <w:tcW w:w="1037" w:type="dxa"/>
            <w:gridSpan w:val="2"/>
            <w:shd w:val="clear" w:color="000000" w:fill="FFFFFF"/>
            <w:noWrap/>
            <w:vAlign w:val="bottom"/>
            <w:hideMark/>
          </w:tcPr>
          <w:p w14:paraId="1B9AD1DA"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66.7%</w:t>
            </w:r>
          </w:p>
        </w:tc>
        <w:tc>
          <w:tcPr>
            <w:tcW w:w="1656" w:type="dxa"/>
            <w:shd w:val="clear" w:color="000000" w:fill="FFFFFF"/>
            <w:noWrap/>
            <w:vAlign w:val="bottom"/>
            <w:hideMark/>
          </w:tcPr>
          <w:p w14:paraId="1D7148C0" w14:textId="281228E6" w:rsidR="001B492F" w:rsidRPr="001B492F" w:rsidRDefault="001B492F" w:rsidP="00DE0DDA">
            <w:pPr>
              <w:widowControl w:val="0"/>
              <w:snapToGrid w:val="0"/>
              <w:spacing w:line="360" w:lineRule="auto"/>
              <w:jc w:val="center"/>
              <w:rPr>
                <w:rFonts w:ascii="Book Antiqua" w:eastAsia="Times New Roman" w:hAnsi="Book Antiqua" w:cs="Times New Roman"/>
                <w:vertAlign w:val="superscript"/>
                <w:lang w:val="en-GB"/>
              </w:rPr>
            </w:pPr>
            <w:r w:rsidRPr="001B492F">
              <w:rPr>
                <w:rFonts w:ascii="Book Antiqua" w:eastAsia="Times New Roman" w:hAnsi="Book Antiqua" w:cs="Times New Roman"/>
                <w:lang w:val="en-GB"/>
              </w:rPr>
              <w:t>0.036</w:t>
            </w:r>
            <w:r>
              <w:rPr>
                <w:rFonts w:ascii="Book Antiqua" w:eastAsia="Times New Roman" w:hAnsi="Book Antiqua" w:cs="Times New Roman"/>
                <w:vertAlign w:val="superscript"/>
                <w:lang w:val="en-GB"/>
              </w:rPr>
              <w:t>1,2</w:t>
            </w:r>
          </w:p>
        </w:tc>
      </w:tr>
      <w:tr w:rsidR="001B492F" w:rsidRPr="0050631C" w14:paraId="643D0938" w14:textId="77777777" w:rsidTr="00354E98">
        <w:trPr>
          <w:trHeight w:val="300"/>
        </w:trPr>
        <w:tc>
          <w:tcPr>
            <w:tcW w:w="3331" w:type="dxa"/>
            <w:shd w:val="clear" w:color="000000" w:fill="FFFFFF"/>
            <w:noWrap/>
            <w:vAlign w:val="bottom"/>
            <w:hideMark/>
          </w:tcPr>
          <w:p w14:paraId="1D40D130" w14:textId="77777777" w:rsidR="001B492F" w:rsidRPr="00354E98" w:rsidRDefault="001B492F" w:rsidP="00354E98">
            <w:pPr>
              <w:widowControl w:val="0"/>
              <w:snapToGrid w:val="0"/>
              <w:spacing w:line="360" w:lineRule="auto"/>
              <w:rPr>
                <w:rFonts w:ascii="Book Antiqua" w:eastAsia="Times New Roman" w:hAnsi="Book Antiqua" w:cs="Times New Roman"/>
                <w:bCs/>
                <w:lang w:val="en-GB"/>
              </w:rPr>
            </w:pPr>
            <w:r w:rsidRPr="00354E98">
              <w:rPr>
                <w:rFonts w:ascii="Book Antiqua" w:eastAsia="Times New Roman" w:hAnsi="Book Antiqua" w:cs="Times New Roman"/>
                <w:bCs/>
                <w:lang w:val="en-GB"/>
              </w:rPr>
              <w:t>Reinterventions (RI)</w:t>
            </w:r>
          </w:p>
        </w:tc>
        <w:tc>
          <w:tcPr>
            <w:tcW w:w="2126" w:type="dxa"/>
            <w:shd w:val="clear" w:color="000000" w:fill="FFFFFF"/>
            <w:noWrap/>
            <w:vAlign w:val="bottom"/>
            <w:hideMark/>
          </w:tcPr>
          <w:p w14:paraId="5AA5DE0D"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15/62</w:t>
            </w:r>
          </w:p>
        </w:tc>
        <w:tc>
          <w:tcPr>
            <w:tcW w:w="1134" w:type="dxa"/>
            <w:shd w:val="clear" w:color="000000" w:fill="FFFFFF"/>
            <w:noWrap/>
            <w:vAlign w:val="bottom"/>
            <w:hideMark/>
          </w:tcPr>
          <w:p w14:paraId="28447ABB"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24.2%</w:t>
            </w:r>
          </w:p>
        </w:tc>
        <w:tc>
          <w:tcPr>
            <w:tcW w:w="2126" w:type="dxa"/>
            <w:shd w:val="clear" w:color="000000" w:fill="FFFFFF"/>
            <w:noWrap/>
            <w:vAlign w:val="bottom"/>
            <w:hideMark/>
          </w:tcPr>
          <w:p w14:paraId="662521E3"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11/35</w:t>
            </w:r>
          </w:p>
        </w:tc>
        <w:tc>
          <w:tcPr>
            <w:tcW w:w="1134" w:type="dxa"/>
            <w:shd w:val="clear" w:color="000000" w:fill="FFFFFF"/>
            <w:noWrap/>
            <w:vAlign w:val="bottom"/>
            <w:hideMark/>
          </w:tcPr>
          <w:p w14:paraId="3991E605"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31.4%</w:t>
            </w:r>
          </w:p>
        </w:tc>
        <w:tc>
          <w:tcPr>
            <w:tcW w:w="1843" w:type="dxa"/>
            <w:shd w:val="clear" w:color="000000" w:fill="FFFFFF"/>
            <w:noWrap/>
            <w:vAlign w:val="bottom"/>
            <w:hideMark/>
          </w:tcPr>
          <w:p w14:paraId="2D321E84"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4/27</w:t>
            </w:r>
          </w:p>
        </w:tc>
        <w:tc>
          <w:tcPr>
            <w:tcW w:w="1037" w:type="dxa"/>
            <w:gridSpan w:val="2"/>
            <w:shd w:val="clear" w:color="000000" w:fill="FFFFFF"/>
            <w:noWrap/>
            <w:vAlign w:val="bottom"/>
            <w:hideMark/>
          </w:tcPr>
          <w:p w14:paraId="76C9797A"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14.8%</w:t>
            </w:r>
          </w:p>
        </w:tc>
        <w:tc>
          <w:tcPr>
            <w:tcW w:w="1656" w:type="dxa"/>
            <w:shd w:val="clear" w:color="000000" w:fill="FFFFFF"/>
            <w:noWrap/>
            <w:vAlign w:val="bottom"/>
            <w:hideMark/>
          </w:tcPr>
          <w:p w14:paraId="2A46411F" w14:textId="36BCEDA2" w:rsidR="001B492F" w:rsidRPr="001B492F" w:rsidRDefault="001B492F" w:rsidP="001B492F">
            <w:pPr>
              <w:widowControl w:val="0"/>
              <w:snapToGrid w:val="0"/>
              <w:spacing w:line="360" w:lineRule="auto"/>
              <w:jc w:val="center"/>
              <w:rPr>
                <w:rFonts w:ascii="Book Antiqua" w:eastAsia="Times New Roman" w:hAnsi="Book Antiqua" w:cs="Times New Roman"/>
                <w:vertAlign w:val="superscript"/>
                <w:lang w:val="en-GB"/>
              </w:rPr>
            </w:pPr>
            <w:r w:rsidRPr="001B492F">
              <w:rPr>
                <w:rFonts w:ascii="Book Antiqua" w:eastAsia="Times New Roman" w:hAnsi="Book Antiqua" w:cs="Times New Roman"/>
                <w:lang w:val="en-GB"/>
              </w:rPr>
              <w:t>0.130</w:t>
            </w:r>
            <w:r>
              <w:rPr>
                <w:rFonts w:ascii="Book Antiqua" w:eastAsia="Times New Roman" w:hAnsi="Book Antiqua" w:cs="Times New Roman"/>
                <w:vertAlign w:val="superscript"/>
                <w:lang w:val="en-GB"/>
              </w:rPr>
              <w:t>2</w:t>
            </w:r>
          </w:p>
        </w:tc>
      </w:tr>
      <w:tr w:rsidR="001B492F" w:rsidRPr="0050631C" w14:paraId="1D2B9F76" w14:textId="77777777" w:rsidTr="00354E98">
        <w:trPr>
          <w:trHeight w:val="300"/>
        </w:trPr>
        <w:tc>
          <w:tcPr>
            <w:tcW w:w="3331" w:type="dxa"/>
            <w:shd w:val="clear" w:color="000000" w:fill="FFFFFF"/>
            <w:noWrap/>
            <w:vAlign w:val="bottom"/>
            <w:hideMark/>
          </w:tcPr>
          <w:p w14:paraId="149783B6" w14:textId="41951080"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caps/>
                <w:lang w:val="en-GB"/>
              </w:rPr>
              <w:t>e</w:t>
            </w:r>
            <w:r w:rsidRPr="00354E98">
              <w:rPr>
                <w:rFonts w:ascii="Book Antiqua" w:eastAsia="Times New Roman" w:hAnsi="Book Antiqua" w:cs="Times New Roman"/>
                <w:lang w:val="en-GB"/>
              </w:rPr>
              <w:t>arly RI (≤ 30</w:t>
            </w:r>
            <w:r w:rsidRPr="00354E98">
              <w:rPr>
                <w:rFonts w:ascii="Book Antiqua" w:eastAsia="SimSun" w:hAnsi="Book Antiqua" w:cs="Times New Roman" w:hint="eastAsia"/>
                <w:lang w:val="en-GB" w:eastAsia="zh-CN"/>
              </w:rPr>
              <w:t xml:space="preserve"> </w:t>
            </w:r>
            <w:r w:rsidRPr="00354E98">
              <w:rPr>
                <w:rFonts w:ascii="Book Antiqua" w:eastAsia="Times New Roman" w:hAnsi="Book Antiqua" w:cs="Times New Roman"/>
                <w:lang w:val="en-GB"/>
              </w:rPr>
              <w:t>d)</w:t>
            </w:r>
          </w:p>
        </w:tc>
        <w:tc>
          <w:tcPr>
            <w:tcW w:w="2126" w:type="dxa"/>
            <w:shd w:val="clear" w:color="000000" w:fill="FFFFFF"/>
            <w:noWrap/>
            <w:vAlign w:val="bottom"/>
            <w:hideMark/>
          </w:tcPr>
          <w:p w14:paraId="13A492D8"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7/62</w:t>
            </w:r>
          </w:p>
        </w:tc>
        <w:tc>
          <w:tcPr>
            <w:tcW w:w="1134" w:type="dxa"/>
            <w:shd w:val="clear" w:color="000000" w:fill="FFFFFF"/>
            <w:noWrap/>
            <w:vAlign w:val="bottom"/>
            <w:hideMark/>
          </w:tcPr>
          <w:p w14:paraId="2BA22503"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11.3%</w:t>
            </w:r>
          </w:p>
        </w:tc>
        <w:tc>
          <w:tcPr>
            <w:tcW w:w="2126" w:type="dxa"/>
            <w:shd w:val="clear" w:color="000000" w:fill="FFFFFF"/>
            <w:noWrap/>
            <w:vAlign w:val="bottom"/>
            <w:hideMark/>
          </w:tcPr>
          <w:p w14:paraId="0672B4F1"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3/35</w:t>
            </w:r>
          </w:p>
        </w:tc>
        <w:tc>
          <w:tcPr>
            <w:tcW w:w="1134" w:type="dxa"/>
            <w:shd w:val="clear" w:color="000000" w:fill="FFFFFF"/>
            <w:noWrap/>
            <w:vAlign w:val="bottom"/>
            <w:hideMark/>
          </w:tcPr>
          <w:p w14:paraId="799434A6"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8.6%</w:t>
            </w:r>
          </w:p>
        </w:tc>
        <w:tc>
          <w:tcPr>
            <w:tcW w:w="1843" w:type="dxa"/>
            <w:shd w:val="clear" w:color="000000" w:fill="FFFFFF"/>
            <w:noWrap/>
            <w:vAlign w:val="bottom"/>
            <w:hideMark/>
          </w:tcPr>
          <w:p w14:paraId="45B4BFDD"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4/27</w:t>
            </w:r>
          </w:p>
        </w:tc>
        <w:tc>
          <w:tcPr>
            <w:tcW w:w="1037" w:type="dxa"/>
            <w:gridSpan w:val="2"/>
            <w:shd w:val="clear" w:color="000000" w:fill="FFFFFF"/>
            <w:noWrap/>
            <w:vAlign w:val="bottom"/>
            <w:hideMark/>
          </w:tcPr>
          <w:p w14:paraId="423148FE"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14.8%</w:t>
            </w:r>
          </w:p>
        </w:tc>
        <w:tc>
          <w:tcPr>
            <w:tcW w:w="1656" w:type="dxa"/>
            <w:shd w:val="clear" w:color="000000" w:fill="FFFFFF"/>
            <w:noWrap/>
            <w:vAlign w:val="bottom"/>
            <w:hideMark/>
          </w:tcPr>
          <w:p w14:paraId="77CA0B97"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0.689</w:t>
            </w:r>
          </w:p>
        </w:tc>
      </w:tr>
      <w:tr w:rsidR="001B492F" w:rsidRPr="0050631C" w14:paraId="0FD7FD00" w14:textId="77777777" w:rsidTr="00354E98">
        <w:trPr>
          <w:trHeight w:val="300"/>
        </w:trPr>
        <w:tc>
          <w:tcPr>
            <w:tcW w:w="3331" w:type="dxa"/>
            <w:shd w:val="clear" w:color="000000" w:fill="FFFFFF"/>
            <w:noWrap/>
            <w:vAlign w:val="bottom"/>
            <w:hideMark/>
          </w:tcPr>
          <w:p w14:paraId="2D91323B" w14:textId="0EA6CAB5"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caps/>
                <w:lang w:val="en-GB"/>
              </w:rPr>
              <w:t>l</w:t>
            </w:r>
            <w:r w:rsidRPr="00354E98">
              <w:rPr>
                <w:rFonts w:ascii="Book Antiqua" w:eastAsia="Times New Roman" w:hAnsi="Book Antiqua" w:cs="Times New Roman"/>
                <w:lang w:val="en-GB"/>
              </w:rPr>
              <w:t>ate RI (&gt; 30</w:t>
            </w:r>
            <w:r w:rsidRPr="00354E98">
              <w:rPr>
                <w:rFonts w:ascii="Book Antiqua" w:eastAsia="SimSun" w:hAnsi="Book Antiqua" w:cs="Times New Roman" w:hint="eastAsia"/>
                <w:lang w:val="en-GB" w:eastAsia="zh-CN"/>
              </w:rPr>
              <w:t xml:space="preserve"> </w:t>
            </w:r>
            <w:r w:rsidRPr="00354E98">
              <w:rPr>
                <w:rFonts w:ascii="Book Antiqua" w:eastAsia="Times New Roman" w:hAnsi="Book Antiqua" w:cs="Times New Roman"/>
                <w:lang w:val="en-GB"/>
              </w:rPr>
              <w:t>d)</w:t>
            </w:r>
          </w:p>
        </w:tc>
        <w:tc>
          <w:tcPr>
            <w:tcW w:w="2126" w:type="dxa"/>
            <w:shd w:val="clear" w:color="000000" w:fill="FFFFFF"/>
            <w:noWrap/>
            <w:vAlign w:val="bottom"/>
            <w:hideMark/>
          </w:tcPr>
          <w:p w14:paraId="3640DC66"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8/62</w:t>
            </w:r>
          </w:p>
        </w:tc>
        <w:tc>
          <w:tcPr>
            <w:tcW w:w="1134" w:type="dxa"/>
            <w:shd w:val="clear" w:color="000000" w:fill="FFFFFF"/>
            <w:noWrap/>
            <w:vAlign w:val="bottom"/>
            <w:hideMark/>
          </w:tcPr>
          <w:p w14:paraId="7153FC29"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12.9%</w:t>
            </w:r>
          </w:p>
        </w:tc>
        <w:tc>
          <w:tcPr>
            <w:tcW w:w="2126" w:type="dxa"/>
            <w:shd w:val="clear" w:color="000000" w:fill="FFFFFF"/>
            <w:noWrap/>
            <w:vAlign w:val="bottom"/>
            <w:hideMark/>
          </w:tcPr>
          <w:p w14:paraId="3DFD9932"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8/35</w:t>
            </w:r>
          </w:p>
        </w:tc>
        <w:tc>
          <w:tcPr>
            <w:tcW w:w="1134" w:type="dxa"/>
            <w:shd w:val="clear" w:color="000000" w:fill="FFFFFF"/>
            <w:noWrap/>
            <w:vAlign w:val="bottom"/>
            <w:hideMark/>
          </w:tcPr>
          <w:p w14:paraId="44EAE702"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22.9%</w:t>
            </w:r>
          </w:p>
        </w:tc>
        <w:tc>
          <w:tcPr>
            <w:tcW w:w="1843" w:type="dxa"/>
            <w:shd w:val="clear" w:color="000000" w:fill="FFFFFF"/>
            <w:noWrap/>
            <w:vAlign w:val="bottom"/>
            <w:hideMark/>
          </w:tcPr>
          <w:p w14:paraId="02AD1B63"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0/27</w:t>
            </w:r>
          </w:p>
        </w:tc>
        <w:tc>
          <w:tcPr>
            <w:tcW w:w="1037" w:type="dxa"/>
            <w:gridSpan w:val="2"/>
            <w:shd w:val="clear" w:color="000000" w:fill="FFFFFF"/>
            <w:noWrap/>
            <w:vAlign w:val="bottom"/>
            <w:hideMark/>
          </w:tcPr>
          <w:p w14:paraId="46004868"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0.0%</w:t>
            </w:r>
          </w:p>
        </w:tc>
        <w:tc>
          <w:tcPr>
            <w:tcW w:w="1656" w:type="dxa"/>
            <w:shd w:val="clear" w:color="000000" w:fill="FFFFFF"/>
            <w:noWrap/>
            <w:vAlign w:val="bottom"/>
            <w:hideMark/>
          </w:tcPr>
          <w:p w14:paraId="13E69467" w14:textId="375C65E1" w:rsidR="001B492F" w:rsidRPr="001B492F" w:rsidRDefault="001B492F" w:rsidP="00DE0DDA">
            <w:pPr>
              <w:widowControl w:val="0"/>
              <w:snapToGrid w:val="0"/>
              <w:spacing w:line="360" w:lineRule="auto"/>
              <w:jc w:val="center"/>
              <w:rPr>
                <w:rFonts w:ascii="Book Antiqua" w:eastAsia="Times New Roman" w:hAnsi="Book Antiqua" w:cs="Times New Roman"/>
                <w:vertAlign w:val="superscript"/>
                <w:lang w:val="en-GB"/>
              </w:rPr>
            </w:pPr>
            <w:r w:rsidRPr="001B492F">
              <w:rPr>
                <w:rFonts w:ascii="Book Antiqua" w:eastAsia="Times New Roman" w:hAnsi="Book Antiqua" w:cs="Times New Roman"/>
                <w:lang w:val="en-GB"/>
              </w:rPr>
              <w:t>0.008</w:t>
            </w:r>
            <w:r>
              <w:rPr>
                <w:rFonts w:ascii="Book Antiqua" w:eastAsia="Times New Roman" w:hAnsi="Book Antiqua" w:cs="Times New Roman"/>
                <w:vertAlign w:val="superscript"/>
                <w:lang w:val="en-GB"/>
              </w:rPr>
              <w:t>1</w:t>
            </w:r>
          </w:p>
        </w:tc>
      </w:tr>
      <w:tr w:rsidR="001B492F" w:rsidRPr="0050631C" w14:paraId="4AE7EDA5" w14:textId="77777777" w:rsidTr="00354E98">
        <w:trPr>
          <w:trHeight w:val="300"/>
        </w:trPr>
        <w:tc>
          <w:tcPr>
            <w:tcW w:w="3331" w:type="dxa"/>
            <w:shd w:val="clear" w:color="000000" w:fill="FFFFFF"/>
            <w:noWrap/>
            <w:vAlign w:val="bottom"/>
            <w:hideMark/>
          </w:tcPr>
          <w:p w14:paraId="6C11AAB6" w14:textId="77777777"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lang w:val="en-GB"/>
              </w:rPr>
              <w:t>Median time to early RI (d)</w:t>
            </w:r>
          </w:p>
        </w:tc>
        <w:tc>
          <w:tcPr>
            <w:tcW w:w="2126" w:type="dxa"/>
            <w:shd w:val="clear" w:color="000000" w:fill="FFFFFF"/>
            <w:noWrap/>
            <w:vAlign w:val="bottom"/>
            <w:hideMark/>
          </w:tcPr>
          <w:p w14:paraId="7CCEED6B" w14:textId="3A665C15" w:rsidR="001B492F" w:rsidRPr="001B492F" w:rsidRDefault="001B492F" w:rsidP="001B492F">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6 (3.5</w:t>
            </w:r>
            <w:r>
              <w:rPr>
                <w:rFonts w:ascii="Book Antiqua" w:eastAsia="SimSun" w:hAnsi="Book Antiqua" w:cs="Times New Roman" w:hint="eastAsia"/>
                <w:lang w:val="en-GB" w:eastAsia="zh-CN"/>
              </w:rPr>
              <w:t>-</w:t>
            </w:r>
            <w:r w:rsidRPr="001B492F">
              <w:rPr>
                <w:rFonts w:ascii="Book Antiqua" w:eastAsia="Times New Roman" w:hAnsi="Book Antiqua" w:cs="Times New Roman"/>
                <w:lang w:val="en-GB"/>
              </w:rPr>
              <w:t>12.5)</w:t>
            </w:r>
          </w:p>
        </w:tc>
        <w:tc>
          <w:tcPr>
            <w:tcW w:w="1134" w:type="dxa"/>
            <w:shd w:val="clear" w:color="000000" w:fill="FFFFFF"/>
            <w:noWrap/>
            <w:vAlign w:val="bottom"/>
            <w:hideMark/>
          </w:tcPr>
          <w:p w14:paraId="297711E4"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p>
        </w:tc>
        <w:tc>
          <w:tcPr>
            <w:tcW w:w="2126" w:type="dxa"/>
            <w:shd w:val="clear" w:color="000000" w:fill="FFFFFF"/>
            <w:noWrap/>
            <w:vAlign w:val="bottom"/>
            <w:hideMark/>
          </w:tcPr>
          <w:p w14:paraId="57F62095" w14:textId="5F9CD191" w:rsidR="001B492F" w:rsidRPr="001B492F" w:rsidRDefault="001B492F" w:rsidP="001B492F">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11 (8.5</w:t>
            </w:r>
            <w:r>
              <w:rPr>
                <w:rFonts w:ascii="Book Antiqua" w:eastAsia="SimSun" w:hAnsi="Book Antiqua" w:cs="Times New Roman" w:hint="eastAsia"/>
                <w:lang w:val="en-GB" w:eastAsia="zh-CN"/>
              </w:rPr>
              <w:t>-</w:t>
            </w:r>
            <w:r w:rsidRPr="001B492F">
              <w:rPr>
                <w:rFonts w:ascii="Book Antiqua" w:eastAsia="Times New Roman" w:hAnsi="Book Antiqua" w:cs="Times New Roman"/>
                <w:lang w:val="en-GB"/>
              </w:rPr>
              <w:t>15.5)</w:t>
            </w:r>
          </w:p>
        </w:tc>
        <w:tc>
          <w:tcPr>
            <w:tcW w:w="1134" w:type="dxa"/>
            <w:shd w:val="clear" w:color="000000" w:fill="FFFFFF"/>
            <w:noWrap/>
            <w:vAlign w:val="bottom"/>
            <w:hideMark/>
          </w:tcPr>
          <w:p w14:paraId="184CDC48"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p>
        </w:tc>
        <w:tc>
          <w:tcPr>
            <w:tcW w:w="1843" w:type="dxa"/>
            <w:shd w:val="clear" w:color="000000" w:fill="FFFFFF"/>
            <w:noWrap/>
            <w:vAlign w:val="bottom"/>
            <w:hideMark/>
          </w:tcPr>
          <w:p w14:paraId="57AB7C10" w14:textId="47BDD58A" w:rsidR="001B492F" w:rsidRPr="001B492F" w:rsidRDefault="001B492F" w:rsidP="001B492F">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3.5 (3</w:t>
            </w:r>
            <w:r>
              <w:rPr>
                <w:rFonts w:ascii="Book Antiqua" w:eastAsia="SimSun" w:hAnsi="Book Antiqua" w:cs="Times New Roman" w:hint="eastAsia"/>
                <w:lang w:val="en-GB" w:eastAsia="zh-CN"/>
              </w:rPr>
              <w:t>.0-</w:t>
            </w:r>
            <w:r w:rsidRPr="001B492F">
              <w:rPr>
                <w:rFonts w:ascii="Book Antiqua" w:eastAsia="Times New Roman" w:hAnsi="Book Antiqua" w:cs="Times New Roman"/>
                <w:lang w:val="en-GB"/>
              </w:rPr>
              <w:t>6.5)</w:t>
            </w:r>
          </w:p>
        </w:tc>
        <w:tc>
          <w:tcPr>
            <w:tcW w:w="1037" w:type="dxa"/>
            <w:gridSpan w:val="2"/>
            <w:shd w:val="clear" w:color="000000" w:fill="FFFFFF"/>
            <w:noWrap/>
            <w:vAlign w:val="bottom"/>
            <w:hideMark/>
          </w:tcPr>
          <w:p w14:paraId="68C35DB5"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p>
        </w:tc>
        <w:tc>
          <w:tcPr>
            <w:tcW w:w="1656" w:type="dxa"/>
            <w:shd w:val="clear" w:color="000000" w:fill="FFFFFF"/>
            <w:noWrap/>
            <w:vAlign w:val="bottom"/>
            <w:hideMark/>
          </w:tcPr>
          <w:p w14:paraId="29EED82D"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r>
      <w:tr w:rsidR="001B492F" w:rsidRPr="0050631C" w14:paraId="7E4B84F2" w14:textId="77777777" w:rsidTr="00354E98">
        <w:trPr>
          <w:trHeight w:val="300"/>
        </w:trPr>
        <w:tc>
          <w:tcPr>
            <w:tcW w:w="3331" w:type="dxa"/>
            <w:shd w:val="clear" w:color="000000" w:fill="FFFFFF"/>
            <w:noWrap/>
            <w:vAlign w:val="bottom"/>
            <w:hideMark/>
          </w:tcPr>
          <w:p w14:paraId="3E94AEBB" w14:textId="77777777"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lang w:val="en-GB"/>
              </w:rPr>
              <w:t>Median time to late RI (d)</w:t>
            </w:r>
          </w:p>
        </w:tc>
        <w:tc>
          <w:tcPr>
            <w:tcW w:w="2126" w:type="dxa"/>
            <w:shd w:val="clear" w:color="000000" w:fill="FFFFFF"/>
            <w:noWrap/>
            <w:vAlign w:val="bottom"/>
            <w:hideMark/>
          </w:tcPr>
          <w:p w14:paraId="690002F7" w14:textId="3CBF0B16" w:rsidR="001B492F" w:rsidRPr="001B492F" w:rsidRDefault="001B492F" w:rsidP="001B492F">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130.5 (90.75</w:t>
            </w:r>
            <w:r>
              <w:rPr>
                <w:rFonts w:ascii="Book Antiqua" w:eastAsia="SimSun" w:hAnsi="Book Antiqua" w:cs="Times New Roman" w:hint="eastAsia"/>
                <w:lang w:val="en-GB" w:eastAsia="zh-CN"/>
              </w:rPr>
              <w:t>-</w:t>
            </w:r>
            <w:r w:rsidRPr="001B492F">
              <w:rPr>
                <w:rFonts w:ascii="Book Antiqua" w:eastAsia="Times New Roman" w:hAnsi="Book Antiqua" w:cs="Times New Roman"/>
                <w:lang w:val="en-GB"/>
              </w:rPr>
              <w:t>220)</w:t>
            </w:r>
          </w:p>
        </w:tc>
        <w:tc>
          <w:tcPr>
            <w:tcW w:w="1134" w:type="dxa"/>
            <w:shd w:val="clear" w:color="000000" w:fill="FFFFFF"/>
            <w:noWrap/>
            <w:vAlign w:val="bottom"/>
            <w:hideMark/>
          </w:tcPr>
          <w:p w14:paraId="407E9F10"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p>
        </w:tc>
        <w:tc>
          <w:tcPr>
            <w:tcW w:w="2126" w:type="dxa"/>
            <w:shd w:val="clear" w:color="000000" w:fill="FFFFFF"/>
            <w:noWrap/>
            <w:vAlign w:val="bottom"/>
            <w:hideMark/>
          </w:tcPr>
          <w:p w14:paraId="54A900C7" w14:textId="44FD8FB3" w:rsidR="001B492F" w:rsidRPr="001B492F" w:rsidRDefault="001B492F" w:rsidP="001B492F">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130.5 (90.75</w:t>
            </w:r>
            <w:r>
              <w:rPr>
                <w:rFonts w:ascii="Book Antiqua" w:eastAsia="SimSun" w:hAnsi="Book Antiqua" w:cs="Times New Roman" w:hint="eastAsia"/>
                <w:lang w:val="en-GB" w:eastAsia="zh-CN"/>
              </w:rPr>
              <w:t>-</w:t>
            </w:r>
            <w:r w:rsidRPr="001B492F">
              <w:rPr>
                <w:rFonts w:ascii="Book Antiqua" w:eastAsia="Times New Roman" w:hAnsi="Book Antiqua" w:cs="Times New Roman"/>
                <w:lang w:val="en-GB"/>
              </w:rPr>
              <w:t>220)</w:t>
            </w:r>
          </w:p>
        </w:tc>
        <w:tc>
          <w:tcPr>
            <w:tcW w:w="1134" w:type="dxa"/>
            <w:shd w:val="clear" w:color="000000" w:fill="FFFFFF"/>
            <w:noWrap/>
            <w:vAlign w:val="bottom"/>
            <w:hideMark/>
          </w:tcPr>
          <w:p w14:paraId="728FB592"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p>
        </w:tc>
        <w:tc>
          <w:tcPr>
            <w:tcW w:w="1843" w:type="dxa"/>
            <w:shd w:val="clear" w:color="000000" w:fill="FFFFFF"/>
            <w:noWrap/>
            <w:vAlign w:val="bottom"/>
            <w:hideMark/>
          </w:tcPr>
          <w:p w14:paraId="0E3595BB"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Ø</w:t>
            </w:r>
          </w:p>
        </w:tc>
        <w:tc>
          <w:tcPr>
            <w:tcW w:w="1037" w:type="dxa"/>
            <w:gridSpan w:val="2"/>
            <w:shd w:val="clear" w:color="000000" w:fill="FFFFFF"/>
            <w:noWrap/>
            <w:vAlign w:val="bottom"/>
            <w:hideMark/>
          </w:tcPr>
          <w:p w14:paraId="38BDEBCB"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p>
        </w:tc>
        <w:tc>
          <w:tcPr>
            <w:tcW w:w="1656" w:type="dxa"/>
            <w:shd w:val="clear" w:color="000000" w:fill="FFFFFF"/>
            <w:noWrap/>
            <w:vAlign w:val="bottom"/>
            <w:hideMark/>
          </w:tcPr>
          <w:p w14:paraId="690BA1D0"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r>
      <w:tr w:rsidR="001B492F" w:rsidRPr="0050631C" w14:paraId="48485122" w14:textId="77777777" w:rsidTr="00354E98">
        <w:trPr>
          <w:trHeight w:val="300"/>
        </w:trPr>
        <w:tc>
          <w:tcPr>
            <w:tcW w:w="3331" w:type="dxa"/>
            <w:shd w:val="clear" w:color="000000" w:fill="FFFFFF"/>
            <w:noWrap/>
            <w:vAlign w:val="bottom"/>
            <w:hideMark/>
          </w:tcPr>
          <w:p w14:paraId="323836B2" w14:textId="77777777" w:rsidR="001B492F" w:rsidRPr="00354E98" w:rsidRDefault="001B492F" w:rsidP="00354E98">
            <w:pPr>
              <w:widowControl w:val="0"/>
              <w:snapToGrid w:val="0"/>
              <w:spacing w:line="360" w:lineRule="auto"/>
              <w:rPr>
                <w:rFonts w:ascii="Book Antiqua" w:eastAsia="Times New Roman" w:hAnsi="Book Antiqua" w:cs="Times New Roman"/>
                <w:bCs/>
                <w:lang w:val="en-GB"/>
              </w:rPr>
            </w:pPr>
            <w:r w:rsidRPr="00354E98">
              <w:rPr>
                <w:rFonts w:ascii="Book Antiqua" w:eastAsia="Times New Roman" w:hAnsi="Book Antiqua" w:cs="Times New Roman"/>
                <w:bCs/>
                <w:lang w:val="en-GB"/>
              </w:rPr>
              <w:t>RI after clinical success</w:t>
            </w:r>
          </w:p>
        </w:tc>
        <w:tc>
          <w:tcPr>
            <w:tcW w:w="2126" w:type="dxa"/>
            <w:shd w:val="clear" w:color="000000" w:fill="FFFFFF"/>
            <w:noWrap/>
            <w:vAlign w:val="bottom"/>
            <w:hideMark/>
          </w:tcPr>
          <w:p w14:paraId="31970B07"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10/49</w:t>
            </w:r>
          </w:p>
        </w:tc>
        <w:tc>
          <w:tcPr>
            <w:tcW w:w="1134" w:type="dxa"/>
            <w:shd w:val="clear" w:color="000000" w:fill="FFFFFF"/>
            <w:noWrap/>
            <w:vAlign w:val="bottom"/>
            <w:hideMark/>
          </w:tcPr>
          <w:p w14:paraId="0A8EE682"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20.4%</w:t>
            </w:r>
          </w:p>
        </w:tc>
        <w:tc>
          <w:tcPr>
            <w:tcW w:w="2126" w:type="dxa"/>
            <w:shd w:val="clear" w:color="000000" w:fill="FFFFFF"/>
            <w:noWrap/>
            <w:vAlign w:val="bottom"/>
            <w:hideMark/>
          </w:tcPr>
          <w:p w14:paraId="272DD056"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9/31</w:t>
            </w:r>
          </w:p>
        </w:tc>
        <w:tc>
          <w:tcPr>
            <w:tcW w:w="1134" w:type="dxa"/>
            <w:shd w:val="clear" w:color="000000" w:fill="FFFFFF"/>
            <w:noWrap/>
            <w:vAlign w:val="bottom"/>
            <w:hideMark/>
          </w:tcPr>
          <w:p w14:paraId="239E352E"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29.0%</w:t>
            </w:r>
          </w:p>
        </w:tc>
        <w:tc>
          <w:tcPr>
            <w:tcW w:w="1843" w:type="dxa"/>
            <w:shd w:val="clear" w:color="000000" w:fill="FFFFFF"/>
            <w:noWrap/>
            <w:vAlign w:val="bottom"/>
            <w:hideMark/>
          </w:tcPr>
          <w:p w14:paraId="076AF98F"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1/18</w:t>
            </w:r>
          </w:p>
        </w:tc>
        <w:tc>
          <w:tcPr>
            <w:tcW w:w="1037" w:type="dxa"/>
            <w:gridSpan w:val="2"/>
            <w:shd w:val="clear" w:color="000000" w:fill="FFFFFF"/>
            <w:noWrap/>
            <w:vAlign w:val="bottom"/>
            <w:hideMark/>
          </w:tcPr>
          <w:p w14:paraId="2DF4A03E"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5.6%</w:t>
            </w:r>
          </w:p>
        </w:tc>
        <w:tc>
          <w:tcPr>
            <w:tcW w:w="1656" w:type="dxa"/>
            <w:shd w:val="clear" w:color="000000" w:fill="FFFFFF"/>
            <w:noWrap/>
            <w:vAlign w:val="bottom"/>
            <w:hideMark/>
          </w:tcPr>
          <w:p w14:paraId="1CB43455"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0.070</w:t>
            </w:r>
          </w:p>
        </w:tc>
      </w:tr>
      <w:tr w:rsidR="001B492F" w:rsidRPr="0050631C" w14:paraId="0CC334AC" w14:textId="77777777" w:rsidTr="00354E98">
        <w:trPr>
          <w:trHeight w:val="300"/>
        </w:trPr>
        <w:tc>
          <w:tcPr>
            <w:tcW w:w="3331" w:type="dxa"/>
            <w:shd w:val="clear" w:color="000000" w:fill="FFFFFF"/>
            <w:noWrap/>
            <w:vAlign w:val="bottom"/>
            <w:hideMark/>
          </w:tcPr>
          <w:p w14:paraId="195D5E4B" w14:textId="1702FAC4"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caps/>
                <w:lang w:val="en-GB"/>
              </w:rPr>
              <w:t>e</w:t>
            </w:r>
            <w:r w:rsidRPr="00354E98">
              <w:rPr>
                <w:rFonts w:ascii="Book Antiqua" w:eastAsia="Times New Roman" w:hAnsi="Book Antiqua" w:cs="Times New Roman"/>
                <w:lang w:val="en-GB"/>
              </w:rPr>
              <w:t>arly RI (≤ 30</w:t>
            </w:r>
            <w:r w:rsidRPr="00354E98">
              <w:rPr>
                <w:rFonts w:ascii="Book Antiqua" w:eastAsia="SimSun" w:hAnsi="Book Antiqua" w:cs="Times New Roman" w:hint="eastAsia"/>
                <w:lang w:val="en-GB" w:eastAsia="zh-CN"/>
              </w:rPr>
              <w:t xml:space="preserve"> </w:t>
            </w:r>
            <w:r w:rsidRPr="00354E98">
              <w:rPr>
                <w:rFonts w:ascii="Book Antiqua" w:eastAsia="Times New Roman" w:hAnsi="Book Antiqua" w:cs="Times New Roman"/>
                <w:lang w:val="en-GB"/>
              </w:rPr>
              <w:t>d)</w:t>
            </w:r>
          </w:p>
        </w:tc>
        <w:tc>
          <w:tcPr>
            <w:tcW w:w="2126" w:type="dxa"/>
            <w:shd w:val="clear" w:color="000000" w:fill="FFFFFF"/>
            <w:noWrap/>
            <w:vAlign w:val="bottom"/>
            <w:hideMark/>
          </w:tcPr>
          <w:p w14:paraId="2DF72E07"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2/49</w:t>
            </w:r>
          </w:p>
        </w:tc>
        <w:tc>
          <w:tcPr>
            <w:tcW w:w="1134" w:type="dxa"/>
            <w:shd w:val="clear" w:color="000000" w:fill="FFFFFF"/>
            <w:noWrap/>
            <w:vAlign w:val="bottom"/>
            <w:hideMark/>
          </w:tcPr>
          <w:p w14:paraId="7EAD80A8"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4.1%</w:t>
            </w:r>
          </w:p>
        </w:tc>
        <w:tc>
          <w:tcPr>
            <w:tcW w:w="2126" w:type="dxa"/>
            <w:shd w:val="clear" w:color="000000" w:fill="FFFFFF"/>
            <w:noWrap/>
            <w:vAlign w:val="bottom"/>
            <w:hideMark/>
          </w:tcPr>
          <w:p w14:paraId="612D9D1F"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1/31</w:t>
            </w:r>
          </w:p>
        </w:tc>
        <w:tc>
          <w:tcPr>
            <w:tcW w:w="1134" w:type="dxa"/>
            <w:shd w:val="clear" w:color="000000" w:fill="FFFFFF"/>
            <w:noWrap/>
            <w:vAlign w:val="bottom"/>
            <w:hideMark/>
          </w:tcPr>
          <w:p w14:paraId="2DF1A446"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3.2%</w:t>
            </w:r>
          </w:p>
        </w:tc>
        <w:tc>
          <w:tcPr>
            <w:tcW w:w="1843" w:type="dxa"/>
            <w:shd w:val="clear" w:color="000000" w:fill="FFFFFF"/>
            <w:noWrap/>
            <w:vAlign w:val="bottom"/>
            <w:hideMark/>
          </w:tcPr>
          <w:p w14:paraId="2A37EE7E"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1/18</w:t>
            </w:r>
          </w:p>
        </w:tc>
        <w:tc>
          <w:tcPr>
            <w:tcW w:w="1037" w:type="dxa"/>
            <w:gridSpan w:val="2"/>
            <w:shd w:val="clear" w:color="000000" w:fill="FFFFFF"/>
            <w:noWrap/>
            <w:vAlign w:val="bottom"/>
            <w:hideMark/>
          </w:tcPr>
          <w:p w14:paraId="3EC5222D"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5.6%</w:t>
            </w:r>
          </w:p>
        </w:tc>
        <w:tc>
          <w:tcPr>
            <w:tcW w:w="1656" w:type="dxa"/>
            <w:shd w:val="clear" w:color="000000" w:fill="FFFFFF"/>
            <w:noWrap/>
            <w:vAlign w:val="bottom"/>
            <w:hideMark/>
          </w:tcPr>
          <w:p w14:paraId="2BBD005A"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1.000</w:t>
            </w:r>
          </w:p>
        </w:tc>
      </w:tr>
      <w:tr w:rsidR="001B492F" w:rsidRPr="0050631C" w14:paraId="346EE6B0" w14:textId="77777777" w:rsidTr="00354E98">
        <w:trPr>
          <w:trHeight w:val="300"/>
        </w:trPr>
        <w:tc>
          <w:tcPr>
            <w:tcW w:w="3331" w:type="dxa"/>
            <w:shd w:val="clear" w:color="000000" w:fill="FFFFFF"/>
            <w:noWrap/>
            <w:vAlign w:val="bottom"/>
            <w:hideMark/>
          </w:tcPr>
          <w:p w14:paraId="37C851E6" w14:textId="685AF5C3"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caps/>
                <w:lang w:val="en-GB"/>
              </w:rPr>
              <w:t>l</w:t>
            </w:r>
            <w:r w:rsidRPr="00354E98">
              <w:rPr>
                <w:rFonts w:ascii="Book Antiqua" w:eastAsia="Times New Roman" w:hAnsi="Book Antiqua" w:cs="Times New Roman"/>
                <w:lang w:val="en-GB"/>
              </w:rPr>
              <w:t>ate RI (&gt; 30</w:t>
            </w:r>
            <w:r w:rsidRPr="00354E98">
              <w:rPr>
                <w:rFonts w:ascii="Book Antiqua" w:eastAsia="SimSun" w:hAnsi="Book Antiqua" w:cs="Times New Roman" w:hint="eastAsia"/>
                <w:lang w:val="en-GB" w:eastAsia="zh-CN"/>
              </w:rPr>
              <w:t xml:space="preserve"> </w:t>
            </w:r>
            <w:r w:rsidRPr="00354E98">
              <w:rPr>
                <w:rFonts w:ascii="Book Antiqua" w:eastAsia="Times New Roman" w:hAnsi="Book Antiqua" w:cs="Times New Roman"/>
                <w:lang w:val="en-GB"/>
              </w:rPr>
              <w:t>d)</w:t>
            </w:r>
          </w:p>
        </w:tc>
        <w:tc>
          <w:tcPr>
            <w:tcW w:w="2126" w:type="dxa"/>
            <w:shd w:val="clear" w:color="000000" w:fill="FFFFFF"/>
            <w:noWrap/>
            <w:vAlign w:val="bottom"/>
            <w:hideMark/>
          </w:tcPr>
          <w:p w14:paraId="1AFAACDD"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8/49</w:t>
            </w:r>
          </w:p>
        </w:tc>
        <w:tc>
          <w:tcPr>
            <w:tcW w:w="1134" w:type="dxa"/>
            <w:shd w:val="clear" w:color="000000" w:fill="FFFFFF"/>
            <w:noWrap/>
            <w:vAlign w:val="bottom"/>
            <w:hideMark/>
          </w:tcPr>
          <w:p w14:paraId="1DC658A1"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16.3%</w:t>
            </w:r>
          </w:p>
        </w:tc>
        <w:tc>
          <w:tcPr>
            <w:tcW w:w="2126" w:type="dxa"/>
            <w:shd w:val="clear" w:color="000000" w:fill="FFFFFF"/>
            <w:noWrap/>
            <w:vAlign w:val="bottom"/>
            <w:hideMark/>
          </w:tcPr>
          <w:p w14:paraId="5D42D0C2"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8/31</w:t>
            </w:r>
          </w:p>
        </w:tc>
        <w:tc>
          <w:tcPr>
            <w:tcW w:w="1134" w:type="dxa"/>
            <w:shd w:val="clear" w:color="000000" w:fill="FFFFFF"/>
            <w:noWrap/>
            <w:vAlign w:val="bottom"/>
            <w:hideMark/>
          </w:tcPr>
          <w:p w14:paraId="674F8C20"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25.8%</w:t>
            </w:r>
          </w:p>
        </w:tc>
        <w:tc>
          <w:tcPr>
            <w:tcW w:w="1843" w:type="dxa"/>
            <w:shd w:val="clear" w:color="000000" w:fill="FFFFFF"/>
            <w:noWrap/>
            <w:vAlign w:val="bottom"/>
            <w:hideMark/>
          </w:tcPr>
          <w:p w14:paraId="71BF85CF"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0/18</w:t>
            </w:r>
          </w:p>
        </w:tc>
        <w:tc>
          <w:tcPr>
            <w:tcW w:w="1037" w:type="dxa"/>
            <w:gridSpan w:val="2"/>
            <w:shd w:val="clear" w:color="000000" w:fill="FFFFFF"/>
            <w:noWrap/>
            <w:vAlign w:val="bottom"/>
            <w:hideMark/>
          </w:tcPr>
          <w:p w14:paraId="5B7D3C66"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0.0%</w:t>
            </w:r>
          </w:p>
        </w:tc>
        <w:tc>
          <w:tcPr>
            <w:tcW w:w="1656" w:type="dxa"/>
            <w:shd w:val="clear" w:color="000000" w:fill="FFFFFF"/>
            <w:noWrap/>
            <w:vAlign w:val="bottom"/>
            <w:hideMark/>
          </w:tcPr>
          <w:p w14:paraId="6E830BF7" w14:textId="6CF8DA29" w:rsidR="001B492F" w:rsidRPr="001B492F" w:rsidRDefault="001B492F" w:rsidP="00DE0DDA">
            <w:pPr>
              <w:widowControl w:val="0"/>
              <w:snapToGrid w:val="0"/>
              <w:spacing w:line="360" w:lineRule="auto"/>
              <w:jc w:val="center"/>
              <w:rPr>
                <w:rFonts w:ascii="Book Antiqua" w:eastAsia="Times New Roman" w:hAnsi="Book Antiqua" w:cs="Times New Roman"/>
                <w:vertAlign w:val="superscript"/>
                <w:lang w:val="en-GB"/>
              </w:rPr>
            </w:pPr>
            <w:r w:rsidRPr="001B492F">
              <w:rPr>
                <w:rFonts w:ascii="Book Antiqua" w:eastAsia="Times New Roman" w:hAnsi="Book Antiqua" w:cs="Times New Roman"/>
                <w:lang w:val="en-GB"/>
              </w:rPr>
              <w:t>0.020</w:t>
            </w:r>
            <w:r>
              <w:rPr>
                <w:rFonts w:ascii="Book Antiqua" w:eastAsia="Times New Roman" w:hAnsi="Book Antiqua" w:cs="Times New Roman"/>
                <w:vertAlign w:val="superscript"/>
                <w:lang w:val="en-GB"/>
              </w:rPr>
              <w:t>1</w:t>
            </w:r>
          </w:p>
        </w:tc>
      </w:tr>
      <w:tr w:rsidR="001B492F" w:rsidRPr="0050631C" w14:paraId="249238F2" w14:textId="77777777" w:rsidTr="00354E98">
        <w:trPr>
          <w:trHeight w:val="300"/>
        </w:trPr>
        <w:tc>
          <w:tcPr>
            <w:tcW w:w="3331" w:type="dxa"/>
            <w:shd w:val="clear" w:color="000000" w:fill="FFFFFF"/>
            <w:noWrap/>
            <w:vAlign w:val="bottom"/>
            <w:hideMark/>
          </w:tcPr>
          <w:p w14:paraId="1D94AD41" w14:textId="77777777" w:rsidR="001B492F" w:rsidRPr="00354E98" w:rsidRDefault="001B492F" w:rsidP="00354E98">
            <w:pPr>
              <w:widowControl w:val="0"/>
              <w:snapToGrid w:val="0"/>
              <w:spacing w:line="360" w:lineRule="auto"/>
              <w:rPr>
                <w:rFonts w:ascii="Book Antiqua" w:eastAsia="Times New Roman" w:hAnsi="Book Antiqua" w:cs="Times New Roman"/>
                <w:bCs/>
                <w:lang w:val="en-GB"/>
              </w:rPr>
            </w:pPr>
            <w:r w:rsidRPr="00354E98">
              <w:rPr>
                <w:rFonts w:ascii="Book Antiqua" w:eastAsia="Times New Roman" w:hAnsi="Book Antiqua" w:cs="Times New Roman"/>
                <w:bCs/>
                <w:lang w:val="en-GB"/>
              </w:rPr>
              <w:t xml:space="preserve">RI after clinical failure </w:t>
            </w:r>
          </w:p>
        </w:tc>
        <w:tc>
          <w:tcPr>
            <w:tcW w:w="2126" w:type="dxa"/>
            <w:shd w:val="clear" w:color="000000" w:fill="FFFFFF"/>
            <w:noWrap/>
            <w:vAlign w:val="bottom"/>
            <w:hideMark/>
          </w:tcPr>
          <w:p w14:paraId="6BC75CBE"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5/13</w:t>
            </w:r>
          </w:p>
        </w:tc>
        <w:tc>
          <w:tcPr>
            <w:tcW w:w="1134" w:type="dxa"/>
            <w:shd w:val="clear" w:color="000000" w:fill="FFFFFF"/>
            <w:noWrap/>
            <w:vAlign w:val="bottom"/>
            <w:hideMark/>
          </w:tcPr>
          <w:p w14:paraId="5A3DE5D3"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38.5%</w:t>
            </w:r>
          </w:p>
        </w:tc>
        <w:tc>
          <w:tcPr>
            <w:tcW w:w="2126" w:type="dxa"/>
            <w:shd w:val="clear" w:color="000000" w:fill="FFFFFF"/>
            <w:noWrap/>
            <w:vAlign w:val="bottom"/>
            <w:hideMark/>
          </w:tcPr>
          <w:p w14:paraId="13A6B2C9"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2/4</w:t>
            </w:r>
          </w:p>
        </w:tc>
        <w:tc>
          <w:tcPr>
            <w:tcW w:w="1134" w:type="dxa"/>
            <w:shd w:val="clear" w:color="000000" w:fill="FFFFFF"/>
            <w:noWrap/>
            <w:vAlign w:val="bottom"/>
            <w:hideMark/>
          </w:tcPr>
          <w:p w14:paraId="7D258868"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50.0%</w:t>
            </w:r>
          </w:p>
        </w:tc>
        <w:tc>
          <w:tcPr>
            <w:tcW w:w="1843" w:type="dxa"/>
            <w:shd w:val="clear" w:color="000000" w:fill="FFFFFF"/>
            <w:noWrap/>
            <w:vAlign w:val="bottom"/>
            <w:hideMark/>
          </w:tcPr>
          <w:p w14:paraId="23EEF13F"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3/9</w:t>
            </w:r>
          </w:p>
        </w:tc>
        <w:tc>
          <w:tcPr>
            <w:tcW w:w="1037" w:type="dxa"/>
            <w:gridSpan w:val="2"/>
            <w:shd w:val="clear" w:color="000000" w:fill="FFFFFF"/>
            <w:noWrap/>
            <w:vAlign w:val="bottom"/>
            <w:hideMark/>
          </w:tcPr>
          <w:p w14:paraId="20A9D448"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33.3%</w:t>
            </w:r>
          </w:p>
        </w:tc>
        <w:tc>
          <w:tcPr>
            <w:tcW w:w="1656" w:type="dxa"/>
            <w:shd w:val="clear" w:color="000000" w:fill="FFFFFF"/>
            <w:noWrap/>
            <w:vAlign w:val="bottom"/>
            <w:hideMark/>
          </w:tcPr>
          <w:p w14:paraId="2E419231"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1.000</w:t>
            </w:r>
          </w:p>
        </w:tc>
      </w:tr>
      <w:tr w:rsidR="001B492F" w:rsidRPr="0050631C" w14:paraId="211212A5" w14:textId="77777777" w:rsidTr="00354E98">
        <w:trPr>
          <w:trHeight w:val="300"/>
        </w:trPr>
        <w:tc>
          <w:tcPr>
            <w:tcW w:w="3331" w:type="dxa"/>
            <w:shd w:val="clear" w:color="000000" w:fill="FFFFFF"/>
            <w:noWrap/>
            <w:vAlign w:val="bottom"/>
            <w:hideMark/>
          </w:tcPr>
          <w:p w14:paraId="189F58E9" w14:textId="1A8EDE91"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caps/>
                <w:lang w:val="en-GB"/>
              </w:rPr>
              <w:t>e</w:t>
            </w:r>
            <w:r w:rsidRPr="00354E98">
              <w:rPr>
                <w:rFonts w:ascii="Book Antiqua" w:eastAsia="Times New Roman" w:hAnsi="Book Antiqua" w:cs="Times New Roman"/>
                <w:lang w:val="en-GB"/>
              </w:rPr>
              <w:t>arly RI (≤ 30 d)</w:t>
            </w:r>
          </w:p>
        </w:tc>
        <w:tc>
          <w:tcPr>
            <w:tcW w:w="2126" w:type="dxa"/>
            <w:shd w:val="clear" w:color="000000" w:fill="FFFFFF"/>
            <w:noWrap/>
            <w:vAlign w:val="bottom"/>
            <w:hideMark/>
          </w:tcPr>
          <w:p w14:paraId="34229094"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5/13</w:t>
            </w:r>
          </w:p>
        </w:tc>
        <w:tc>
          <w:tcPr>
            <w:tcW w:w="1134" w:type="dxa"/>
            <w:shd w:val="clear" w:color="000000" w:fill="FFFFFF"/>
            <w:noWrap/>
            <w:vAlign w:val="bottom"/>
            <w:hideMark/>
          </w:tcPr>
          <w:p w14:paraId="2D113E81"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38.5%</w:t>
            </w:r>
          </w:p>
        </w:tc>
        <w:tc>
          <w:tcPr>
            <w:tcW w:w="2126" w:type="dxa"/>
            <w:shd w:val="clear" w:color="000000" w:fill="FFFFFF"/>
            <w:noWrap/>
            <w:vAlign w:val="bottom"/>
            <w:hideMark/>
          </w:tcPr>
          <w:p w14:paraId="0997B24F"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2/4</w:t>
            </w:r>
          </w:p>
        </w:tc>
        <w:tc>
          <w:tcPr>
            <w:tcW w:w="1134" w:type="dxa"/>
            <w:shd w:val="clear" w:color="000000" w:fill="FFFFFF"/>
            <w:noWrap/>
            <w:vAlign w:val="bottom"/>
            <w:hideMark/>
          </w:tcPr>
          <w:p w14:paraId="1BA03334"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50.0%</w:t>
            </w:r>
          </w:p>
        </w:tc>
        <w:tc>
          <w:tcPr>
            <w:tcW w:w="1843" w:type="dxa"/>
            <w:shd w:val="clear" w:color="000000" w:fill="FFFFFF"/>
            <w:noWrap/>
            <w:vAlign w:val="bottom"/>
            <w:hideMark/>
          </w:tcPr>
          <w:p w14:paraId="6BD915B3"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3/9</w:t>
            </w:r>
          </w:p>
        </w:tc>
        <w:tc>
          <w:tcPr>
            <w:tcW w:w="1037" w:type="dxa"/>
            <w:gridSpan w:val="2"/>
            <w:shd w:val="clear" w:color="000000" w:fill="FFFFFF"/>
            <w:noWrap/>
            <w:vAlign w:val="bottom"/>
            <w:hideMark/>
          </w:tcPr>
          <w:p w14:paraId="02225CA2"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33.3%</w:t>
            </w:r>
          </w:p>
        </w:tc>
        <w:tc>
          <w:tcPr>
            <w:tcW w:w="1656" w:type="dxa"/>
            <w:shd w:val="clear" w:color="000000" w:fill="FFFFFF"/>
            <w:noWrap/>
            <w:vAlign w:val="bottom"/>
            <w:hideMark/>
          </w:tcPr>
          <w:p w14:paraId="7B4855D7"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1.000</w:t>
            </w:r>
          </w:p>
        </w:tc>
      </w:tr>
      <w:tr w:rsidR="001B492F" w:rsidRPr="0050631C" w14:paraId="63441005" w14:textId="77777777" w:rsidTr="00354E98">
        <w:trPr>
          <w:trHeight w:val="300"/>
        </w:trPr>
        <w:tc>
          <w:tcPr>
            <w:tcW w:w="3331" w:type="dxa"/>
            <w:shd w:val="clear" w:color="000000" w:fill="FFFFFF"/>
            <w:noWrap/>
            <w:vAlign w:val="bottom"/>
            <w:hideMark/>
          </w:tcPr>
          <w:p w14:paraId="4D61FFCF" w14:textId="04931B67"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caps/>
                <w:lang w:val="en-GB"/>
              </w:rPr>
              <w:t>l</w:t>
            </w:r>
            <w:r w:rsidRPr="00354E98">
              <w:rPr>
                <w:rFonts w:ascii="Book Antiqua" w:eastAsia="Times New Roman" w:hAnsi="Book Antiqua" w:cs="Times New Roman"/>
                <w:lang w:val="en-GB"/>
              </w:rPr>
              <w:t>ate RI (&gt; 30 d)</w:t>
            </w:r>
          </w:p>
        </w:tc>
        <w:tc>
          <w:tcPr>
            <w:tcW w:w="2126" w:type="dxa"/>
            <w:shd w:val="clear" w:color="000000" w:fill="FFFFFF"/>
            <w:noWrap/>
            <w:vAlign w:val="bottom"/>
            <w:hideMark/>
          </w:tcPr>
          <w:p w14:paraId="439F870F"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0/13</w:t>
            </w:r>
          </w:p>
        </w:tc>
        <w:tc>
          <w:tcPr>
            <w:tcW w:w="1134" w:type="dxa"/>
            <w:shd w:val="clear" w:color="000000" w:fill="FFFFFF"/>
            <w:noWrap/>
            <w:vAlign w:val="bottom"/>
            <w:hideMark/>
          </w:tcPr>
          <w:p w14:paraId="5A0D22A3"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0.0%</w:t>
            </w:r>
          </w:p>
        </w:tc>
        <w:tc>
          <w:tcPr>
            <w:tcW w:w="2126" w:type="dxa"/>
            <w:shd w:val="clear" w:color="000000" w:fill="FFFFFF"/>
            <w:noWrap/>
            <w:vAlign w:val="bottom"/>
            <w:hideMark/>
          </w:tcPr>
          <w:p w14:paraId="44F6BF66"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0/4</w:t>
            </w:r>
          </w:p>
        </w:tc>
        <w:tc>
          <w:tcPr>
            <w:tcW w:w="1134" w:type="dxa"/>
            <w:shd w:val="clear" w:color="000000" w:fill="FFFFFF"/>
            <w:noWrap/>
            <w:vAlign w:val="bottom"/>
            <w:hideMark/>
          </w:tcPr>
          <w:p w14:paraId="49199361"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0.0%</w:t>
            </w:r>
          </w:p>
        </w:tc>
        <w:tc>
          <w:tcPr>
            <w:tcW w:w="1843" w:type="dxa"/>
            <w:shd w:val="clear" w:color="000000" w:fill="FFFFFF"/>
            <w:noWrap/>
            <w:vAlign w:val="bottom"/>
            <w:hideMark/>
          </w:tcPr>
          <w:p w14:paraId="7537DC95"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0/9</w:t>
            </w:r>
          </w:p>
        </w:tc>
        <w:tc>
          <w:tcPr>
            <w:tcW w:w="1037" w:type="dxa"/>
            <w:gridSpan w:val="2"/>
            <w:shd w:val="clear" w:color="000000" w:fill="FFFFFF"/>
            <w:noWrap/>
            <w:vAlign w:val="bottom"/>
            <w:hideMark/>
          </w:tcPr>
          <w:p w14:paraId="7B1632FE"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0.0%</w:t>
            </w:r>
          </w:p>
        </w:tc>
        <w:tc>
          <w:tcPr>
            <w:tcW w:w="1656" w:type="dxa"/>
            <w:shd w:val="clear" w:color="000000" w:fill="FFFFFF"/>
            <w:noWrap/>
            <w:vAlign w:val="bottom"/>
            <w:hideMark/>
          </w:tcPr>
          <w:p w14:paraId="1DAF25A6"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r>
      <w:tr w:rsidR="001B492F" w:rsidRPr="0050631C" w14:paraId="5E8D39A4" w14:textId="77777777" w:rsidTr="00354E98">
        <w:trPr>
          <w:trHeight w:val="300"/>
        </w:trPr>
        <w:tc>
          <w:tcPr>
            <w:tcW w:w="3331" w:type="dxa"/>
            <w:shd w:val="clear" w:color="000000" w:fill="FFFFFF"/>
            <w:noWrap/>
            <w:vAlign w:val="bottom"/>
            <w:hideMark/>
          </w:tcPr>
          <w:p w14:paraId="45276AEE" w14:textId="77777777" w:rsidR="001B492F" w:rsidRPr="00354E98" w:rsidRDefault="001B492F" w:rsidP="00354E98">
            <w:pPr>
              <w:widowControl w:val="0"/>
              <w:snapToGrid w:val="0"/>
              <w:spacing w:line="360" w:lineRule="auto"/>
              <w:rPr>
                <w:rFonts w:ascii="Book Antiqua" w:eastAsia="Times New Roman" w:hAnsi="Book Antiqua" w:cs="Times New Roman"/>
                <w:bCs/>
                <w:lang w:val="en-GB"/>
              </w:rPr>
            </w:pPr>
            <w:r w:rsidRPr="00354E98">
              <w:rPr>
                <w:rFonts w:ascii="Book Antiqua" w:eastAsia="Times New Roman" w:hAnsi="Book Antiqua" w:cs="Times New Roman"/>
                <w:bCs/>
                <w:lang w:val="en-GB"/>
              </w:rPr>
              <w:t>Complications</w:t>
            </w:r>
          </w:p>
        </w:tc>
        <w:tc>
          <w:tcPr>
            <w:tcW w:w="2126" w:type="dxa"/>
            <w:shd w:val="clear" w:color="000000" w:fill="FFFFFF"/>
            <w:noWrap/>
            <w:vAlign w:val="bottom"/>
            <w:hideMark/>
          </w:tcPr>
          <w:p w14:paraId="143E0182"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134" w:type="dxa"/>
            <w:shd w:val="clear" w:color="000000" w:fill="FFFFFF"/>
            <w:noWrap/>
            <w:vAlign w:val="bottom"/>
            <w:hideMark/>
          </w:tcPr>
          <w:p w14:paraId="29CC91EC"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2126" w:type="dxa"/>
            <w:shd w:val="clear" w:color="000000" w:fill="FFFFFF"/>
            <w:noWrap/>
            <w:vAlign w:val="bottom"/>
            <w:hideMark/>
          </w:tcPr>
          <w:p w14:paraId="2806DF55"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134" w:type="dxa"/>
            <w:shd w:val="clear" w:color="000000" w:fill="FFFFFF"/>
            <w:noWrap/>
            <w:vAlign w:val="bottom"/>
            <w:hideMark/>
          </w:tcPr>
          <w:p w14:paraId="2AB27621"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843" w:type="dxa"/>
            <w:shd w:val="clear" w:color="000000" w:fill="FFFFFF"/>
            <w:noWrap/>
            <w:vAlign w:val="bottom"/>
            <w:hideMark/>
          </w:tcPr>
          <w:p w14:paraId="1B6A96F3"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037" w:type="dxa"/>
            <w:gridSpan w:val="2"/>
            <w:shd w:val="clear" w:color="000000" w:fill="FFFFFF"/>
            <w:noWrap/>
            <w:vAlign w:val="bottom"/>
            <w:hideMark/>
          </w:tcPr>
          <w:p w14:paraId="632D9C47"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656" w:type="dxa"/>
            <w:shd w:val="clear" w:color="000000" w:fill="FFFFFF"/>
            <w:noWrap/>
            <w:vAlign w:val="bottom"/>
            <w:hideMark/>
          </w:tcPr>
          <w:p w14:paraId="67D12BE1"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r>
      <w:tr w:rsidR="001B492F" w:rsidRPr="0050631C" w14:paraId="1D72E2AC" w14:textId="77777777" w:rsidTr="00354E98">
        <w:trPr>
          <w:trHeight w:val="300"/>
        </w:trPr>
        <w:tc>
          <w:tcPr>
            <w:tcW w:w="3331" w:type="dxa"/>
            <w:shd w:val="clear" w:color="000000" w:fill="FFFFFF"/>
            <w:noWrap/>
            <w:vAlign w:val="bottom"/>
            <w:hideMark/>
          </w:tcPr>
          <w:p w14:paraId="6AE93FC9" w14:textId="77777777"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lang w:val="en-GB"/>
              </w:rPr>
              <w:t xml:space="preserve">Major </w:t>
            </w:r>
          </w:p>
        </w:tc>
        <w:tc>
          <w:tcPr>
            <w:tcW w:w="2126" w:type="dxa"/>
            <w:shd w:val="clear" w:color="000000" w:fill="FFFFFF"/>
            <w:noWrap/>
            <w:vAlign w:val="bottom"/>
            <w:hideMark/>
          </w:tcPr>
          <w:p w14:paraId="114101DA"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3/62</w:t>
            </w:r>
          </w:p>
        </w:tc>
        <w:tc>
          <w:tcPr>
            <w:tcW w:w="1134" w:type="dxa"/>
            <w:shd w:val="clear" w:color="000000" w:fill="FFFFFF"/>
            <w:noWrap/>
            <w:vAlign w:val="bottom"/>
            <w:hideMark/>
          </w:tcPr>
          <w:p w14:paraId="05F0B708"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4.8%</w:t>
            </w:r>
          </w:p>
        </w:tc>
        <w:tc>
          <w:tcPr>
            <w:tcW w:w="2126" w:type="dxa"/>
            <w:shd w:val="clear" w:color="000000" w:fill="FFFFFF"/>
            <w:noWrap/>
            <w:vAlign w:val="bottom"/>
            <w:hideMark/>
          </w:tcPr>
          <w:p w14:paraId="7EAA4F2C"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2/35</w:t>
            </w:r>
          </w:p>
        </w:tc>
        <w:tc>
          <w:tcPr>
            <w:tcW w:w="1134" w:type="dxa"/>
            <w:shd w:val="clear" w:color="000000" w:fill="FFFFFF"/>
            <w:noWrap/>
            <w:vAlign w:val="bottom"/>
            <w:hideMark/>
          </w:tcPr>
          <w:p w14:paraId="66AC3DB3"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5.7%</w:t>
            </w:r>
          </w:p>
        </w:tc>
        <w:tc>
          <w:tcPr>
            <w:tcW w:w="1843" w:type="dxa"/>
            <w:shd w:val="clear" w:color="000000" w:fill="FFFFFF"/>
            <w:noWrap/>
            <w:vAlign w:val="bottom"/>
            <w:hideMark/>
          </w:tcPr>
          <w:p w14:paraId="78C7D976"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1/27</w:t>
            </w:r>
          </w:p>
        </w:tc>
        <w:tc>
          <w:tcPr>
            <w:tcW w:w="1037" w:type="dxa"/>
            <w:gridSpan w:val="2"/>
            <w:shd w:val="clear" w:color="000000" w:fill="FFFFFF"/>
            <w:noWrap/>
            <w:vAlign w:val="bottom"/>
            <w:hideMark/>
          </w:tcPr>
          <w:p w14:paraId="25EE711D"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3.7%</w:t>
            </w:r>
          </w:p>
        </w:tc>
        <w:tc>
          <w:tcPr>
            <w:tcW w:w="1656" w:type="dxa"/>
            <w:shd w:val="clear" w:color="000000" w:fill="FFFFFF"/>
            <w:noWrap/>
            <w:vAlign w:val="bottom"/>
            <w:hideMark/>
          </w:tcPr>
          <w:p w14:paraId="477638EE"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1.000</w:t>
            </w:r>
          </w:p>
        </w:tc>
      </w:tr>
      <w:tr w:rsidR="001B492F" w:rsidRPr="0050631C" w14:paraId="0357D2E4" w14:textId="77777777" w:rsidTr="00354E98">
        <w:trPr>
          <w:trHeight w:val="300"/>
        </w:trPr>
        <w:tc>
          <w:tcPr>
            <w:tcW w:w="3331" w:type="dxa"/>
            <w:shd w:val="clear" w:color="000000" w:fill="FFFFFF"/>
            <w:noWrap/>
            <w:vAlign w:val="bottom"/>
            <w:hideMark/>
          </w:tcPr>
          <w:p w14:paraId="5B6E9CA7" w14:textId="77777777" w:rsidR="001B492F" w:rsidRPr="00354E98" w:rsidRDefault="001B492F" w:rsidP="00354E98">
            <w:pPr>
              <w:widowControl w:val="0"/>
              <w:snapToGrid w:val="0"/>
              <w:spacing w:line="360" w:lineRule="auto"/>
              <w:ind w:firstLineChars="100" w:firstLine="240"/>
              <w:rPr>
                <w:rFonts w:ascii="Book Antiqua" w:eastAsia="Times New Roman" w:hAnsi="Book Antiqua" w:cs="Times New Roman"/>
                <w:lang w:val="en-GB"/>
              </w:rPr>
            </w:pPr>
            <w:r w:rsidRPr="00354E98">
              <w:rPr>
                <w:rFonts w:ascii="Book Antiqua" w:eastAsia="Times New Roman" w:hAnsi="Book Antiqua" w:cs="Times New Roman"/>
                <w:lang w:val="en-GB"/>
              </w:rPr>
              <w:t>Minor</w:t>
            </w:r>
          </w:p>
        </w:tc>
        <w:tc>
          <w:tcPr>
            <w:tcW w:w="2126" w:type="dxa"/>
            <w:shd w:val="clear" w:color="000000" w:fill="FFFFFF"/>
            <w:noWrap/>
            <w:vAlign w:val="bottom"/>
            <w:hideMark/>
          </w:tcPr>
          <w:p w14:paraId="3D7C870A"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4/62</w:t>
            </w:r>
          </w:p>
        </w:tc>
        <w:tc>
          <w:tcPr>
            <w:tcW w:w="1134" w:type="dxa"/>
            <w:shd w:val="clear" w:color="000000" w:fill="FFFFFF"/>
            <w:noWrap/>
            <w:vAlign w:val="bottom"/>
            <w:hideMark/>
          </w:tcPr>
          <w:p w14:paraId="6D555256"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6.5%</w:t>
            </w:r>
          </w:p>
        </w:tc>
        <w:tc>
          <w:tcPr>
            <w:tcW w:w="2126" w:type="dxa"/>
            <w:shd w:val="clear" w:color="000000" w:fill="FFFFFF"/>
            <w:noWrap/>
            <w:vAlign w:val="bottom"/>
            <w:hideMark/>
          </w:tcPr>
          <w:p w14:paraId="7D44A6EC"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1/35</w:t>
            </w:r>
          </w:p>
        </w:tc>
        <w:tc>
          <w:tcPr>
            <w:tcW w:w="1134" w:type="dxa"/>
            <w:shd w:val="clear" w:color="000000" w:fill="FFFFFF"/>
            <w:noWrap/>
            <w:vAlign w:val="bottom"/>
            <w:hideMark/>
          </w:tcPr>
          <w:p w14:paraId="4DC4AB56"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2.9%</w:t>
            </w:r>
          </w:p>
        </w:tc>
        <w:tc>
          <w:tcPr>
            <w:tcW w:w="1843" w:type="dxa"/>
            <w:shd w:val="clear" w:color="000000" w:fill="FFFFFF"/>
            <w:noWrap/>
            <w:vAlign w:val="bottom"/>
            <w:hideMark/>
          </w:tcPr>
          <w:p w14:paraId="0CEDE8F9"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3/27</w:t>
            </w:r>
          </w:p>
        </w:tc>
        <w:tc>
          <w:tcPr>
            <w:tcW w:w="1037" w:type="dxa"/>
            <w:gridSpan w:val="2"/>
            <w:shd w:val="clear" w:color="000000" w:fill="FFFFFF"/>
            <w:noWrap/>
            <w:vAlign w:val="bottom"/>
            <w:hideMark/>
          </w:tcPr>
          <w:p w14:paraId="1E0F4D0F" w14:textId="77777777" w:rsidR="001B492F" w:rsidRPr="001B492F" w:rsidRDefault="001B492F" w:rsidP="00DE0DDA">
            <w:pPr>
              <w:widowControl w:val="0"/>
              <w:snapToGrid w:val="0"/>
              <w:spacing w:line="360" w:lineRule="auto"/>
              <w:jc w:val="center"/>
              <w:rPr>
                <w:rFonts w:ascii="Book Antiqua" w:eastAsia="Times New Roman" w:hAnsi="Book Antiqua" w:cs="Times New Roman"/>
                <w:iCs/>
                <w:lang w:val="en-GB"/>
              </w:rPr>
            </w:pPr>
            <w:r w:rsidRPr="001B492F">
              <w:rPr>
                <w:rFonts w:ascii="Book Antiqua" w:eastAsia="Times New Roman" w:hAnsi="Book Antiqua" w:cs="Times New Roman"/>
                <w:iCs/>
                <w:lang w:val="en-GB"/>
              </w:rPr>
              <w:t>11.1%</w:t>
            </w:r>
          </w:p>
        </w:tc>
        <w:tc>
          <w:tcPr>
            <w:tcW w:w="1656" w:type="dxa"/>
            <w:shd w:val="clear" w:color="000000" w:fill="FFFFFF"/>
            <w:noWrap/>
            <w:vAlign w:val="bottom"/>
            <w:hideMark/>
          </w:tcPr>
          <w:p w14:paraId="4C0BFF8E"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0.309</w:t>
            </w:r>
          </w:p>
        </w:tc>
      </w:tr>
      <w:tr w:rsidR="001B492F" w:rsidRPr="0050631C" w14:paraId="7CBE3494" w14:textId="77777777" w:rsidTr="00354E98">
        <w:trPr>
          <w:trHeight w:val="300"/>
        </w:trPr>
        <w:tc>
          <w:tcPr>
            <w:tcW w:w="3331" w:type="dxa"/>
            <w:shd w:val="clear" w:color="000000" w:fill="FFFFFF"/>
            <w:noWrap/>
            <w:vAlign w:val="bottom"/>
            <w:hideMark/>
          </w:tcPr>
          <w:p w14:paraId="5B42224F" w14:textId="77777777" w:rsidR="001B492F" w:rsidRPr="00354E98" w:rsidRDefault="001B492F" w:rsidP="00354E98">
            <w:pPr>
              <w:widowControl w:val="0"/>
              <w:snapToGrid w:val="0"/>
              <w:spacing w:line="360" w:lineRule="auto"/>
              <w:rPr>
                <w:rFonts w:ascii="Book Antiqua" w:eastAsia="Times New Roman" w:hAnsi="Book Antiqua" w:cs="Times New Roman"/>
                <w:bCs/>
                <w:lang w:val="en-GB"/>
              </w:rPr>
            </w:pPr>
            <w:r w:rsidRPr="00354E98">
              <w:rPr>
                <w:rFonts w:ascii="Book Antiqua" w:eastAsia="Times New Roman" w:hAnsi="Book Antiqua" w:cs="Times New Roman"/>
                <w:bCs/>
                <w:lang w:val="en-GB"/>
              </w:rPr>
              <w:lastRenderedPageBreak/>
              <w:t>Median survival (d)</w:t>
            </w:r>
          </w:p>
        </w:tc>
        <w:tc>
          <w:tcPr>
            <w:tcW w:w="2126" w:type="dxa"/>
            <w:shd w:val="clear" w:color="000000" w:fill="FFFFFF"/>
            <w:noWrap/>
            <w:vAlign w:val="bottom"/>
            <w:hideMark/>
          </w:tcPr>
          <w:p w14:paraId="132B145B" w14:textId="55817F81" w:rsidR="001B492F" w:rsidRPr="001B492F" w:rsidRDefault="001B492F" w:rsidP="001B492F">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57 (19.75</w:t>
            </w:r>
            <w:r>
              <w:rPr>
                <w:rFonts w:ascii="Book Antiqua" w:eastAsia="SimSun" w:hAnsi="Book Antiqua" w:cs="Times New Roman" w:hint="eastAsia"/>
                <w:lang w:val="en-GB" w:eastAsia="zh-CN"/>
              </w:rPr>
              <w:t>-</w:t>
            </w:r>
            <w:r w:rsidRPr="001B492F">
              <w:rPr>
                <w:rFonts w:ascii="Book Antiqua" w:eastAsia="Times New Roman" w:hAnsi="Book Antiqua" w:cs="Times New Roman"/>
                <w:lang w:val="en-GB"/>
              </w:rPr>
              <w:t>145.25)</w:t>
            </w:r>
          </w:p>
        </w:tc>
        <w:tc>
          <w:tcPr>
            <w:tcW w:w="1134" w:type="dxa"/>
            <w:shd w:val="clear" w:color="000000" w:fill="FFFFFF"/>
            <w:noWrap/>
            <w:vAlign w:val="bottom"/>
            <w:hideMark/>
          </w:tcPr>
          <w:p w14:paraId="76B8B0DC"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2126" w:type="dxa"/>
            <w:shd w:val="clear" w:color="000000" w:fill="FFFFFF"/>
            <w:noWrap/>
            <w:vAlign w:val="bottom"/>
            <w:hideMark/>
          </w:tcPr>
          <w:p w14:paraId="2665E4E7" w14:textId="6AC9895E" w:rsidR="001B492F" w:rsidRPr="001B492F" w:rsidRDefault="001B492F" w:rsidP="001B492F">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70 (19.5</w:t>
            </w:r>
            <w:r>
              <w:rPr>
                <w:rFonts w:ascii="Book Antiqua" w:eastAsia="SimSun" w:hAnsi="Book Antiqua" w:cs="Times New Roman" w:hint="eastAsia"/>
                <w:lang w:val="en-GB" w:eastAsia="zh-CN"/>
              </w:rPr>
              <w:t>-</w:t>
            </w:r>
            <w:r w:rsidRPr="001B492F">
              <w:rPr>
                <w:rFonts w:ascii="Book Antiqua" w:eastAsia="Times New Roman" w:hAnsi="Book Antiqua" w:cs="Times New Roman"/>
                <w:lang w:val="en-GB"/>
              </w:rPr>
              <w:t>213.5)</w:t>
            </w:r>
          </w:p>
        </w:tc>
        <w:tc>
          <w:tcPr>
            <w:tcW w:w="1134" w:type="dxa"/>
            <w:shd w:val="clear" w:color="000000" w:fill="FFFFFF"/>
            <w:noWrap/>
            <w:vAlign w:val="bottom"/>
            <w:hideMark/>
          </w:tcPr>
          <w:p w14:paraId="2E0B4ADC"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843" w:type="dxa"/>
            <w:shd w:val="clear" w:color="000000" w:fill="FFFFFF"/>
            <w:noWrap/>
            <w:vAlign w:val="bottom"/>
            <w:hideMark/>
          </w:tcPr>
          <w:p w14:paraId="0243A4B4" w14:textId="505AD71A" w:rsidR="001B492F" w:rsidRPr="001B492F" w:rsidRDefault="001B492F" w:rsidP="001B492F">
            <w:pPr>
              <w:widowControl w:val="0"/>
              <w:snapToGrid w:val="0"/>
              <w:spacing w:line="360" w:lineRule="auto"/>
              <w:jc w:val="center"/>
              <w:rPr>
                <w:rFonts w:ascii="Book Antiqua" w:eastAsia="Times New Roman" w:hAnsi="Book Antiqua" w:cs="Times New Roman"/>
                <w:lang w:val="en-GB"/>
              </w:rPr>
            </w:pPr>
            <w:r w:rsidRPr="001B492F">
              <w:rPr>
                <w:rFonts w:ascii="Book Antiqua" w:eastAsia="Times New Roman" w:hAnsi="Book Antiqua" w:cs="Times New Roman"/>
                <w:lang w:val="en-GB"/>
              </w:rPr>
              <w:t>48 (26</w:t>
            </w:r>
            <w:r>
              <w:rPr>
                <w:rFonts w:ascii="Book Antiqua" w:eastAsia="SimSun" w:hAnsi="Book Antiqua" w:cs="Times New Roman" w:hint="eastAsia"/>
                <w:lang w:val="en-GB" w:eastAsia="zh-CN"/>
              </w:rPr>
              <w:t>-</w:t>
            </w:r>
            <w:r w:rsidRPr="001B492F">
              <w:rPr>
                <w:rFonts w:ascii="Book Antiqua" w:eastAsia="Times New Roman" w:hAnsi="Book Antiqua" w:cs="Times New Roman"/>
                <w:lang w:val="en-GB"/>
              </w:rPr>
              <w:t>79)</w:t>
            </w:r>
          </w:p>
        </w:tc>
        <w:tc>
          <w:tcPr>
            <w:tcW w:w="1037" w:type="dxa"/>
            <w:gridSpan w:val="2"/>
            <w:shd w:val="clear" w:color="000000" w:fill="FFFFFF"/>
            <w:noWrap/>
            <w:vAlign w:val="bottom"/>
            <w:hideMark/>
          </w:tcPr>
          <w:p w14:paraId="78124B81"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c>
          <w:tcPr>
            <w:tcW w:w="1656" w:type="dxa"/>
            <w:shd w:val="clear" w:color="000000" w:fill="FFFFFF"/>
            <w:noWrap/>
            <w:vAlign w:val="bottom"/>
            <w:hideMark/>
          </w:tcPr>
          <w:p w14:paraId="70E783F5" w14:textId="77777777" w:rsidR="001B492F" w:rsidRPr="001B492F" w:rsidRDefault="001B492F" w:rsidP="00DE0DDA">
            <w:pPr>
              <w:widowControl w:val="0"/>
              <w:snapToGrid w:val="0"/>
              <w:spacing w:line="360" w:lineRule="auto"/>
              <w:jc w:val="center"/>
              <w:rPr>
                <w:rFonts w:ascii="Book Antiqua" w:eastAsia="Times New Roman" w:hAnsi="Book Antiqua" w:cs="Times New Roman"/>
                <w:lang w:val="en-GB"/>
              </w:rPr>
            </w:pPr>
          </w:p>
        </w:tc>
      </w:tr>
    </w:tbl>
    <w:p w14:paraId="4B64C053" w14:textId="4D01B12F" w:rsidR="001B492F" w:rsidRPr="001B492F" w:rsidRDefault="001B492F" w:rsidP="001B492F">
      <w:pPr>
        <w:widowControl w:val="0"/>
        <w:snapToGrid w:val="0"/>
        <w:spacing w:line="360" w:lineRule="auto"/>
        <w:ind w:right="284"/>
        <w:jc w:val="both"/>
        <w:rPr>
          <w:rFonts w:ascii="Book Antiqua" w:hAnsi="Book Antiqua"/>
          <w:lang w:val="en-GB"/>
        </w:rPr>
      </w:pPr>
      <w:r>
        <w:rPr>
          <w:rFonts w:ascii="Book Antiqua" w:eastAsia="Times New Roman" w:hAnsi="Book Antiqua" w:cs="Times New Roman"/>
          <w:vertAlign w:val="superscript"/>
          <w:lang w:val="en-GB"/>
        </w:rPr>
        <w:t>1</w:t>
      </w:r>
      <w:r w:rsidRPr="001B492F">
        <w:rPr>
          <w:rFonts w:ascii="Book Antiqua" w:eastAsia="Times New Roman" w:hAnsi="Book Antiqua" w:cs="Times New Roman"/>
          <w:caps/>
          <w:lang w:val="en-GB"/>
        </w:rPr>
        <w:t>s</w:t>
      </w:r>
      <w:r w:rsidRPr="0050631C">
        <w:rPr>
          <w:rFonts w:ascii="Book Antiqua" w:eastAsia="Times New Roman" w:hAnsi="Book Antiqua" w:cs="Times New Roman"/>
          <w:lang w:val="en-GB"/>
        </w:rPr>
        <w:t>tatistically significant</w:t>
      </w:r>
      <w:r>
        <w:rPr>
          <w:rFonts w:ascii="Book Antiqua" w:hAnsi="Book Antiqua"/>
          <w:lang w:val="en-GB"/>
        </w:rPr>
        <w:t xml:space="preserve">; </w:t>
      </w:r>
      <w:r w:rsidRPr="001B492F">
        <w:rPr>
          <w:rFonts w:ascii="Book Antiqua" w:eastAsia="Times New Roman" w:hAnsi="Book Antiqua" w:cs="Times New Roman"/>
          <w:i/>
          <w:lang w:val="en-GB"/>
        </w:rPr>
        <w:t>P</w:t>
      </w:r>
      <w:r w:rsidRPr="0050631C">
        <w:rPr>
          <w:rFonts w:ascii="Book Antiqua" w:eastAsia="Times New Roman" w:hAnsi="Book Antiqua" w:cs="Times New Roman"/>
          <w:lang w:val="en-GB"/>
        </w:rPr>
        <w:t xml:space="preserve">-values: Fisher's exact test or </w:t>
      </w:r>
      <w:r w:rsidRPr="001B492F">
        <w:rPr>
          <w:rFonts w:ascii="Book Antiqua" w:eastAsia="Times New Roman" w:hAnsi="Book Antiqua" w:cs="Times New Roman"/>
          <w:vertAlign w:val="superscript"/>
          <w:lang w:val="en-GB"/>
        </w:rPr>
        <w:t>2</w:t>
      </w:r>
      <w:r w:rsidRPr="0050631C">
        <w:rPr>
          <w:rFonts w:ascii="Book Antiqua" w:eastAsia="Times New Roman" w:hAnsi="Book Antiqua" w:cs="Times New Roman"/>
          <w:lang w:val="en-GB"/>
        </w:rPr>
        <w:t>Chi-squared test</w:t>
      </w:r>
      <w:r w:rsidRPr="001B492F">
        <w:rPr>
          <w:rFonts w:ascii="Book Antiqua" w:eastAsia="Times New Roman" w:hAnsi="Book Antiqua" w:cs="Times New Roman"/>
          <w:lang w:val="en-GB"/>
        </w:rPr>
        <w:t>;</w:t>
      </w:r>
      <w:r>
        <w:rPr>
          <w:rFonts w:ascii="Book Antiqua" w:hAnsi="Book Antiqua"/>
          <w:lang w:val="en-GB"/>
        </w:rPr>
        <w:t xml:space="preserve"> </w:t>
      </w:r>
      <w:r w:rsidRPr="0050631C">
        <w:rPr>
          <w:rFonts w:ascii="Book Antiqua" w:eastAsia="Times New Roman" w:hAnsi="Book Antiqua" w:cs="Times New Roman"/>
          <w:lang w:val="en-GB"/>
        </w:rPr>
        <w:t>Displayed are percentages and numbers or median and quartiles</w:t>
      </w:r>
      <w:r>
        <w:rPr>
          <w:rFonts w:ascii="Book Antiqua" w:eastAsia="Times New Roman" w:hAnsi="Book Antiqua" w:cs="Times New Roman"/>
          <w:lang w:val="en-GB"/>
        </w:rPr>
        <w:t>.</w:t>
      </w:r>
    </w:p>
    <w:sectPr w:rsidR="001B492F" w:rsidRPr="001B492F" w:rsidSect="0050631C">
      <w:type w:val="continuous"/>
      <w:pgSz w:w="16840" w:h="1190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6F89D" w14:textId="77777777" w:rsidR="000B02A9" w:rsidRDefault="000B02A9" w:rsidP="005E6836">
      <w:r>
        <w:separator/>
      </w:r>
    </w:p>
  </w:endnote>
  <w:endnote w:type="continuationSeparator" w:id="0">
    <w:p w14:paraId="5FF57270" w14:textId="77777777" w:rsidR="000B02A9" w:rsidRDefault="000B02A9" w:rsidP="005E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1F829" w14:textId="77777777" w:rsidR="000B02A9" w:rsidRDefault="000B02A9" w:rsidP="005E6836">
      <w:r>
        <w:separator/>
      </w:r>
    </w:p>
  </w:footnote>
  <w:footnote w:type="continuationSeparator" w:id="0">
    <w:p w14:paraId="169C5C7D" w14:textId="77777777" w:rsidR="000B02A9" w:rsidRDefault="000B02A9" w:rsidP="005E6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6FDF"/>
    <w:multiLevelType w:val="hybridMultilevel"/>
    <w:tmpl w:val="F7C0170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 (C)&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09vfsd99ssfsaue2af8vxdff5dzxtswff95e&quot;&gt;Stent library WJ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1021A9"/>
    <w:rsid w:val="0000284C"/>
    <w:rsid w:val="0000561E"/>
    <w:rsid w:val="00006732"/>
    <w:rsid w:val="00007001"/>
    <w:rsid w:val="000117A3"/>
    <w:rsid w:val="0001292E"/>
    <w:rsid w:val="00014974"/>
    <w:rsid w:val="00015245"/>
    <w:rsid w:val="00016AC0"/>
    <w:rsid w:val="000225DC"/>
    <w:rsid w:val="000254CF"/>
    <w:rsid w:val="0002634A"/>
    <w:rsid w:val="00026BFF"/>
    <w:rsid w:val="00030E10"/>
    <w:rsid w:val="0003660A"/>
    <w:rsid w:val="00040FA1"/>
    <w:rsid w:val="00043A9D"/>
    <w:rsid w:val="0004442C"/>
    <w:rsid w:val="000543B5"/>
    <w:rsid w:val="0006039F"/>
    <w:rsid w:val="000618A3"/>
    <w:rsid w:val="00062601"/>
    <w:rsid w:val="000649D7"/>
    <w:rsid w:val="000678E1"/>
    <w:rsid w:val="00070108"/>
    <w:rsid w:val="0007158C"/>
    <w:rsid w:val="00071966"/>
    <w:rsid w:val="000803AD"/>
    <w:rsid w:val="000832AC"/>
    <w:rsid w:val="00086029"/>
    <w:rsid w:val="000865E5"/>
    <w:rsid w:val="00087E75"/>
    <w:rsid w:val="00091530"/>
    <w:rsid w:val="00092B9A"/>
    <w:rsid w:val="00092CF6"/>
    <w:rsid w:val="00096134"/>
    <w:rsid w:val="000A0888"/>
    <w:rsid w:val="000A3297"/>
    <w:rsid w:val="000A3EA3"/>
    <w:rsid w:val="000B02A9"/>
    <w:rsid w:val="000B0911"/>
    <w:rsid w:val="000B13CB"/>
    <w:rsid w:val="000B55D9"/>
    <w:rsid w:val="000B5663"/>
    <w:rsid w:val="000B5CC7"/>
    <w:rsid w:val="000C080A"/>
    <w:rsid w:val="000C1D00"/>
    <w:rsid w:val="000C1ECC"/>
    <w:rsid w:val="000C230E"/>
    <w:rsid w:val="000D0D23"/>
    <w:rsid w:val="000D3303"/>
    <w:rsid w:val="000E230D"/>
    <w:rsid w:val="000E2B9F"/>
    <w:rsid w:val="000E4321"/>
    <w:rsid w:val="000F27EB"/>
    <w:rsid w:val="000F2CF4"/>
    <w:rsid w:val="000F39B8"/>
    <w:rsid w:val="000F41BD"/>
    <w:rsid w:val="000F5336"/>
    <w:rsid w:val="000F64F8"/>
    <w:rsid w:val="00100D7B"/>
    <w:rsid w:val="001021A9"/>
    <w:rsid w:val="001027EB"/>
    <w:rsid w:val="00103A78"/>
    <w:rsid w:val="001045A7"/>
    <w:rsid w:val="001045FA"/>
    <w:rsid w:val="00104DE0"/>
    <w:rsid w:val="00105C95"/>
    <w:rsid w:val="0011065E"/>
    <w:rsid w:val="00110B1D"/>
    <w:rsid w:val="00110E02"/>
    <w:rsid w:val="00114536"/>
    <w:rsid w:val="001146C9"/>
    <w:rsid w:val="00123B8F"/>
    <w:rsid w:val="00123C1C"/>
    <w:rsid w:val="0012424B"/>
    <w:rsid w:val="00127454"/>
    <w:rsid w:val="001301FF"/>
    <w:rsid w:val="00135247"/>
    <w:rsid w:val="0013796C"/>
    <w:rsid w:val="00143DA1"/>
    <w:rsid w:val="00144648"/>
    <w:rsid w:val="001541A7"/>
    <w:rsid w:val="00154578"/>
    <w:rsid w:val="00155E9B"/>
    <w:rsid w:val="00155F4B"/>
    <w:rsid w:val="00156589"/>
    <w:rsid w:val="00156B57"/>
    <w:rsid w:val="00160C3C"/>
    <w:rsid w:val="00161B88"/>
    <w:rsid w:val="00165E5F"/>
    <w:rsid w:val="00166004"/>
    <w:rsid w:val="00167BE1"/>
    <w:rsid w:val="00173DBE"/>
    <w:rsid w:val="00174437"/>
    <w:rsid w:val="001745BB"/>
    <w:rsid w:val="00176AF0"/>
    <w:rsid w:val="00184C24"/>
    <w:rsid w:val="00184C40"/>
    <w:rsid w:val="00194F82"/>
    <w:rsid w:val="001A30C3"/>
    <w:rsid w:val="001A357E"/>
    <w:rsid w:val="001A5A40"/>
    <w:rsid w:val="001A5CAD"/>
    <w:rsid w:val="001A5E04"/>
    <w:rsid w:val="001A767A"/>
    <w:rsid w:val="001A7972"/>
    <w:rsid w:val="001B01F4"/>
    <w:rsid w:val="001B4637"/>
    <w:rsid w:val="001B46A1"/>
    <w:rsid w:val="001B492F"/>
    <w:rsid w:val="001B4FA3"/>
    <w:rsid w:val="001C0177"/>
    <w:rsid w:val="001C2C31"/>
    <w:rsid w:val="001C3195"/>
    <w:rsid w:val="001C39D9"/>
    <w:rsid w:val="001C6AB6"/>
    <w:rsid w:val="001D0B6F"/>
    <w:rsid w:val="001D1D0A"/>
    <w:rsid w:val="001D4690"/>
    <w:rsid w:val="001D721F"/>
    <w:rsid w:val="001E07A7"/>
    <w:rsid w:val="001E549E"/>
    <w:rsid w:val="001E644A"/>
    <w:rsid w:val="001E6E9D"/>
    <w:rsid w:val="001F453D"/>
    <w:rsid w:val="001F66B2"/>
    <w:rsid w:val="001F7950"/>
    <w:rsid w:val="00200617"/>
    <w:rsid w:val="00207132"/>
    <w:rsid w:val="002074F4"/>
    <w:rsid w:val="002077CD"/>
    <w:rsid w:val="00207ABD"/>
    <w:rsid w:val="00210401"/>
    <w:rsid w:val="002127D7"/>
    <w:rsid w:val="002143D3"/>
    <w:rsid w:val="0021501B"/>
    <w:rsid w:val="00215C55"/>
    <w:rsid w:val="002172D5"/>
    <w:rsid w:val="00220894"/>
    <w:rsid w:val="002213E3"/>
    <w:rsid w:val="00223DFF"/>
    <w:rsid w:val="00225AF0"/>
    <w:rsid w:val="00231087"/>
    <w:rsid w:val="00231E54"/>
    <w:rsid w:val="0023356D"/>
    <w:rsid w:val="00236A6C"/>
    <w:rsid w:val="0024534E"/>
    <w:rsid w:val="00246619"/>
    <w:rsid w:val="00246971"/>
    <w:rsid w:val="002520B3"/>
    <w:rsid w:val="00256A19"/>
    <w:rsid w:val="0025711F"/>
    <w:rsid w:val="00261BCD"/>
    <w:rsid w:val="0026278C"/>
    <w:rsid w:val="00265FE5"/>
    <w:rsid w:val="00266B7D"/>
    <w:rsid w:val="00274600"/>
    <w:rsid w:val="0027604D"/>
    <w:rsid w:val="0027651F"/>
    <w:rsid w:val="002774F2"/>
    <w:rsid w:val="00277D7D"/>
    <w:rsid w:val="00277E9B"/>
    <w:rsid w:val="00280206"/>
    <w:rsid w:val="0028030D"/>
    <w:rsid w:val="002871ED"/>
    <w:rsid w:val="0029165B"/>
    <w:rsid w:val="002931A1"/>
    <w:rsid w:val="00294B52"/>
    <w:rsid w:val="002A4350"/>
    <w:rsid w:val="002A4E66"/>
    <w:rsid w:val="002A6801"/>
    <w:rsid w:val="002B05B5"/>
    <w:rsid w:val="002B0EFE"/>
    <w:rsid w:val="002B5D89"/>
    <w:rsid w:val="002C04F8"/>
    <w:rsid w:val="002D3A88"/>
    <w:rsid w:val="002D4287"/>
    <w:rsid w:val="002D61DC"/>
    <w:rsid w:val="002E1895"/>
    <w:rsid w:val="002E2369"/>
    <w:rsid w:val="002E67EA"/>
    <w:rsid w:val="002E7866"/>
    <w:rsid w:val="002F1D3F"/>
    <w:rsid w:val="002F3CCC"/>
    <w:rsid w:val="002F524D"/>
    <w:rsid w:val="002F5838"/>
    <w:rsid w:val="002F6869"/>
    <w:rsid w:val="002F6AA1"/>
    <w:rsid w:val="002F6F2B"/>
    <w:rsid w:val="00303275"/>
    <w:rsid w:val="00305772"/>
    <w:rsid w:val="0031018F"/>
    <w:rsid w:val="0031058C"/>
    <w:rsid w:val="003124FE"/>
    <w:rsid w:val="00314A05"/>
    <w:rsid w:val="00316C48"/>
    <w:rsid w:val="003172B0"/>
    <w:rsid w:val="00320A5E"/>
    <w:rsid w:val="00320C21"/>
    <w:rsid w:val="00320DF1"/>
    <w:rsid w:val="00321F56"/>
    <w:rsid w:val="00321FA4"/>
    <w:rsid w:val="003227FD"/>
    <w:rsid w:val="0032783D"/>
    <w:rsid w:val="00330F2A"/>
    <w:rsid w:val="00332E40"/>
    <w:rsid w:val="00336B05"/>
    <w:rsid w:val="00344B43"/>
    <w:rsid w:val="003519AE"/>
    <w:rsid w:val="003542E0"/>
    <w:rsid w:val="00354E98"/>
    <w:rsid w:val="003555B1"/>
    <w:rsid w:val="003636EC"/>
    <w:rsid w:val="0036720A"/>
    <w:rsid w:val="0037123E"/>
    <w:rsid w:val="00373C76"/>
    <w:rsid w:val="00374397"/>
    <w:rsid w:val="003766AB"/>
    <w:rsid w:val="003768A4"/>
    <w:rsid w:val="00383859"/>
    <w:rsid w:val="0038718E"/>
    <w:rsid w:val="00387657"/>
    <w:rsid w:val="003911E6"/>
    <w:rsid w:val="00391436"/>
    <w:rsid w:val="00392549"/>
    <w:rsid w:val="00392C21"/>
    <w:rsid w:val="0039404E"/>
    <w:rsid w:val="00397CA7"/>
    <w:rsid w:val="003A373F"/>
    <w:rsid w:val="003A3892"/>
    <w:rsid w:val="003A5194"/>
    <w:rsid w:val="003A5B11"/>
    <w:rsid w:val="003B3F65"/>
    <w:rsid w:val="003B408D"/>
    <w:rsid w:val="003B4B7D"/>
    <w:rsid w:val="003B70D5"/>
    <w:rsid w:val="003C1D74"/>
    <w:rsid w:val="003C3D67"/>
    <w:rsid w:val="003D12C4"/>
    <w:rsid w:val="003D303C"/>
    <w:rsid w:val="003D3FA6"/>
    <w:rsid w:val="003D6108"/>
    <w:rsid w:val="003E16E1"/>
    <w:rsid w:val="003E5844"/>
    <w:rsid w:val="003F3FDF"/>
    <w:rsid w:val="003F551C"/>
    <w:rsid w:val="003F6ECB"/>
    <w:rsid w:val="003F75AE"/>
    <w:rsid w:val="003F7A9F"/>
    <w:rsid w:val="00401673"/>
    <w:rsid w:val="00401B45"/>
    <w:rsid w:val="004029CB"/>
    <w:rsid w:val="00403C42"/>
    <w:rsid w:val="00403F2D"/>
    <w:rsid w:val="00404E07"/>
    <w:rsid w:val="00407C41"/>
    <w:rsid w:val="00410F9C"/>
    <w:rsid w:val="00415FE6"/>
    <w:rsid w:val="004177D4"/>
    <w:rsid w:val="00420361"/>
    <w:rsid w:val="00420DEB"/>
    <w:rsid w:val="004254D8"/>
    <w:rsid w:val="00425B65"/>
    <w:rsid w:val="00426E7F"/>
    <w:rsid w:val="00436DC3"/>
    <w:rsid w:val="00442D27"/>
    <w:rsid w:val="0044371F"/>
    <w:rsid w:val="00450054"/>
    <w:rsid w:val="0045136D"/>
    <w:rsid w:val="00456E41"/>
    <w:rsid w:val="00462489"/>
    <w:rsid w:val="0046673C"/>
    <w:rsid w:val="00474633"/>
    <w:rsid w:val="00481649"/>
    <w:rsid w:val="004837D5"/>
    <w:rsid w:val="00487448"/>
    <w:rsid w:val="00487D6E"/>
    <w:rsid w:val="00487EA5"/>
    <w:rsid w:val="0049241D"/>
    <w:rsid w:val="0049367B"/>
    <w:rsid w:val="00495456"/>
    <w:rsid w:val="00495A21"/>
    <w:rsid w:val="0049675E"/>
    <w:rsid w:val="004967F2"/>
    <w:rsid w:val="00497AA9"/>
    <w:rsid w:val="004A75AB"/>
    <w:rsid w:val="004B03E2"/>
    <w:rsid w:val="004B100F"/>
    <w:rsid w:val="004B3DA3"/>
    <w:rsid w:val="004B6697"/>
    <w:rsid w:val="004B672A"/>
    <w:rsid w:val="004C21C3"/>
    <w:rsid w:val="004C406D"/>
    <w:rsid w:val="004C48A8"/>
    <w:rsid w:val="004C5DEE"/>
    <w:rsid w:val="004C70CE"/>
    <w:rsid w:val="004D0575"/>
    <w:rsid w:val="004D1F1E"/>
    <w:rsid w:val="004D6B0D"/>
    <w:rsid w:val="004D6FA6"/>
    <w:rsid w:val="004D7061"/>
    <w:rsid w:val="004E4B85"/>
    <w:rsid w:val="004F3283"/>
    <w:rsid w:val="004F3DC9"/>
    <w:rsid w:val="004F3EDF"/>
    <w:rsid w:val="004F6E02"/>
    <w:rsid w:val="005035A6"/>
    <w:rsid w:val="00503CA1"/>
    <w:rsid w:val="005062A7"/>
    <w:rsid w:val="0050631C"/>
    <w:rsid w:val="00511592"/>
    <w:rsid w:val="00512781"/>
    <w:rsid w:val="00514094"/>
    <w:rsid w:val="00516D5E"/>
    <w:rsid w:val="00517E0B"/>
    <w:rsid w:val="005204D0"/>
    <w:rsid w:val="00520908"/>
    <w:rsid w:val="00521324"/>
    <w:rsid w:val="0053077C"/>
    <w:rsid w:val="00531E20"/>
    <w:rsid w:val="00535559"/>
    <w:rsid w:val="00536CC1"/>
    <w:rsid w:val="00536D1E"/>
    <w:rsid w:val="00536D4F"/>
    <w:rsid w:val="00537FC9"/>
    <w:rsid w:val="00544278"/>
    <w:rsid w:val="00545EA0"/>
    <w:rsid w:val="0054749E"/>
    <w:rsid w:val="00551F1E"/>
    <w:rsid w:val="0055228E"/>
    <w:rsid w:val="005540C1"/>
    <w:rsid w:val="00554454"/>
    <w:rsid w:val="00554F03"/>
    <w:rsid w:val="00555529"/>
    <w:rsid w:val="00555915"/>
    <w:rsid w:val="00555DE1"/>
    <w:rsid w:val="00556FE0"/>
    <w:rsid w:val="00561378"/>
    <w:rsid w:val="00561F53"/>
    <w:rsid w:val="00566C14"/>
    <w:rsid w:val="005701DB"/>
    <w:rsid w:val="00577882"/>
    <w:rsid w:val="005803AA"/>
    <w:rsid w:val="005825EA"/>
    <w:rsid w:val="005964F4"/>
    <w:rsid w:val="00596B61"/>
    <w:rsid w:val="005A01C3"/>
    <w:rsid w:val="005A73B3"/>
    <w:rsid w:val="005B0772"/>
    <w:rsid w:val="005B2D2B"/>
    <w:rsid w:val="005C1455"/>
    <w:rsid w:val="005C14B4"/>
    <w:rsid w:val="005C55A4"/>
    <w:rsid w:val="005C628C"/>
    <w:rsid w:val="005D597C"/>
    <w:rsid w:val="005D5A56"/>
    <w:rsid w:val="005D647F"/>
    <w:rsid w:val="005D6D9B"/>
    <w:rsid w:val="005E5DF5"/>
    <w:rsid w:val="005E6836"/>
    <w:rsid w:val="005F15C6"/>
    <w:rsid w:val="005F4D9F"/>
    <w:rsid w:val="005F58E5"/>
    <w:rsid w:val="006046DF"/>
    <w:rsid w:val="00606859"/>
    <w:rsid w:val="00606DDF"/>
    <w:rsid w:val="0061038D"/>
    <w:rsid w:val="00611C29"/>
    <w:rsid w:val="006124FB"/>
    <w:rsid w:val="0061427D"/>
    <w:rsid w:val="006205E6"/>
    <w:rsid w:val="00624B26"/>
    <w:rsid w:val="00624B84"/>
    <w:rsid w:val="00625674"/>
    <w:rsid w:val="00625AF1"/>
    <w:rsid w:val="0062630F"/>
    <w:rsid w:val="00633DF3"/>
    <w:rsid w:val="0064016A"/>
    <w:rsid w:val="00640A54"/>
    <w:rsid w:val="006433CC"/>
    <w:rsid w:val="00643D66"/>
    <w:rsid w:val="00644A43"/>
    <w:rsid w:val="006454C2"/>
    <w:rsid w:val="00646037"/>
    <w:rsid w:val="006509F1"/>
    <w:rsid w:val="006511FA"/>
    <w:rsid w:val="0065186C"/>
    <w:rsid w:val="0065511F"/>
    <w:rsid w:val="00655D0D"/>
    <w:rsid w:val="006612C0"/>
    <w:rsid w:val="0066430E"/>
    <w:rsid w:val="006728F6"/>
    <w:rsid w:val="0067499A"/>
    <w:rsid w:val="00676CBE"/>
    <w:rsid w:val="00676EFC"/>
    <w:rsid w:val="00680857"/>
    <w:rsid w:val="006834BF"/>
    <w:rsid w:val="00683A3A"/>
    <w:rsid w:val="006903DF"/>
    <w:rsid w:val="00692D7A"/>
    <w:rsid w:val="00694511"/>
    <w:rsid w:val="006975F4"/>
    <w:rsid w:val="006A065A"/>
    <w:rsid w:val="006A249C"/>
    <w:rsid w:val="006A2D9F"/>
    <w:rsid w:val="006A32FF"/>
    <w:rsid w:val="006A4033"/>
    <w:rsid w:val="006A4806"/>
    <w:rsid w:val="006A49BB"/>
    <w:rsid w:val="006A4F20"/>
    <w:rsid w:val="006A7E99"/>
    <w:rsid w:val="006B00C3"/>
    <w:rsid w:val="006B0CAA"/>
    <w:rsid w:val="006B1F2B"/>
    <w:rsid w:val="006B6676"/>
    <w:rsid w:val="006B6994"/>
    <w:rsid w:val="006C09A4"/>
    <w:rsid w:val="006C2C6C"/>
    <w:rsid w:val="006C5BBD"/>
    <w:rsid w:val="006C6847"/>
    <w:rsid w:val="006D160F"/>
    <w:rsid w:val="006D2877"/>
    <w:rsid w:val="006D5540"/>
    <w:rsid w:val="006D66C4"/>
    <w:rsid w:val="006D6E36"/>
    <w:rsid w:val="006D7528"/>
    <w:rsid w:val="006E0371"/>
    <w:rsid w:val="006E110B"/>
    <w:rsid w:val="006E3D90"/>
    <w:rsid w:val="006E76EB"/>
    <w:rsid w:val="006F2F81"/>
    <w:rsid w:val="006F4C8A"/>
    <w:rsid w:val="00705902"/>
    <w:rsid w:val="00710D00"/>
    <w:rsid w:val="007112B4"/>
    <w:rsid w:val="007128C5"/>
    <w:rsid w:val="007133F8"/>
    <w:rsid w:val="007157E9"/>
    <w:rsid w:val="00720682"/>
    <w:rsid w:val="007208FD"/>
    <w:rsid w:val="00724BED"/>
    <w:rsid w:val="00731994"/>
    <w:rsid w:val="0073348C"/>
    <w:rsid w:val="0073413C"/>
    <w:rsid w:val="00734887"/>
    <w:rsid w:val="007357F5"/>
    <w:rsid w:val="00736ED7"/>
    <w:rsid w:val="007426E9"/>
    <w:rsid w:val="00743A04"/>
    <w:rsid w:val="00743D5B"/>
    <w:rsid w:val="007544A3"/>
    <w:rsid w:val="0075454D"/>
    <w:rsid w:val="0075564F"/>
    <w:rsid w:val="00756937"/>
    <w:rsid w:val="00757B82"/>
    <w:rsid w:val="007606BF"/>
    <w:rsid w:val="007634A0"/>
    <w:rsid w:val="00767201"/>
    <w:rsid w:val="00770611"/>
    <w:rsid w:val="00775B87"/>
    <w:rsid w:val="0079113A"/>
    <w:rsid w:val="00791458"/>
    <w:rsid w:val="0079350D"/>
    <w:rsid w:val="007967EF"/>
    <w:rsid w:val="00797A00"/>
    <w:rsid w:val="007A5C5D"/>
    <w:rsid w:val="007B0605"/>
    <w:rsid w:val="007B18E7"/>
    <w:rsid w:val="007B3597"/>
    <w:rsid w:val="007B3CAF"/>
    <w:rsid w:val="007B4B75"/>
    <w:rsid w:val="007B7499"/>
    <w:rsid w:val="007B7ED2"/>
    <w:rsid w:val="007C5707"/>
    <w:rsid w:val="007D03A8"/>
    <w:rsid w:val="007D043F"/>
    <w:rsid w:val="007D344C"/>
    <w:rsid w:val="007D39C5"/>
    <w:rsid w:val="007D49EF"/>
    <w:rsid w:val="007D68FF"/>
    <w:rsid w:val="007E44E0"/>
    <w:rsid w:val="007E5C6B"/>
    <w:rsid w:val="007F247A"/>
    <w:rsid w:val="007F40DB"/>
    <w:rsid w:val="007F5855"/>
    <w:rsid w:val="007F5BFE"/>
    <w:rsid w:val="007F7E13"/>
    <w:rsid w:val="008032DC"/>
    <w:rsid w:val="00804582"/>
    <w:rsid w:val="00805E07"/>
    <w:rsid w:val="008068EB"/>
    <w:rsid w:val="00807756"/>
    <w:rsid w:val="00811E40"/>
    <w:rsid w:val="00814837"/>
    <w:rsid w:val="0081547C"/>
    <w:rsid w:val="0082281A"/>
    <w:rsid w:val="00822FF0"/>
    <w:rsid w:val="00824048"/>
    <w:rsid w:val="00824424"/>
    <w:rsid w:val="00824D16"/>
    <w:rsid w:val="008306B9"/>
    <w:rsid w:val="00832DFD"/>
    <w:rsid w:val="00834103"/>
    <w:rsid w:val="00835790"/>
    <w:rsid w:val="00835E4B"/>
    <w:rsid w:val="00836F05"/>
    <w:rsid w:val="00837752"/>
    <w:rsid w:val="008451E4"/>
    <w:rsid w:val="008541E3"/>
    <w:rsid w:val="00855325"/>
    <w:rsid w:val="008553E2"/>
    <w:rsid w:val="00855C17"/>
    <w:rsid w:val="008603B2"/>
    <w:rsid w:val="00865F79"/>
    <w:rsid w:val="00867260"/>
    <w:rsid w:val="00870A62"/>
    <w:rsid w:val="008723E6"/>
    <w:rsid w:val="008737C0"/>
    <w:rsid w:val="0087585A"/>
    <w:rsid w:val="0088082F"/>
    <w:rsid w:val="008814B4"/>
    <w:rsid w:val="008914B0"/>
    <w:rsid w:val="0089165C"/>
    <w:rsid w:val="00891E89"/>
    <w:rsid w:val="00892653"/>
    <w:rsid w:val="00892F6F"/>
    <w:rsid w:val="008943C2"/>
    <w:rsid w:val="00895C3E"/>
    <w:rsid w:val="008A2863"/>
    <w:rsid w:val="008A2EE9"/>
    <w:rsid w:val="008A34C3"/>
    <w:rsid w:val="008A4633"/>
    <w:rsid w:val="008A6653"/>
    <w:rsid w:val="008B045B"/>
    <w:rsid w:val="008B109E"/>
    <w:rsid w:val="008B1845"/>
    <w:rsid w:val="008B2881"/>
    <w:rsid w:val="008B4047"/>
    <w:rsid w:val="008B72E5"/>
    <w:rsid w:val="008D1FDF"/>
    <w:rsid w:val="008D2F8F"/>
    <w:rsid w:val="008D5032"/>
    <w:rsid w:val="008D5888"/>
    <w:rsid w:val="008D6430"/>
    <w:rsid w:val="008D7D52"/>
    <w:rsid w:val="008E3678"/>
    <w:rsid w:val="008E43AE"/>
    <w:rsid w:val="008E5AC6"/>
    <w:rsid w:val="008F0988"/>
    <w:rsid w:val="008F36DA"/>
    <w:rsid w:val="009056D9"/>
    <w:rsid w:val="009072DD"/>
    <w:rsid w:val="0091456B"/>
    <w:rsid w:val="00916886"/>
    <w:rsid w:val="00916CA2"/>
    <w:rsid w:val="0092028C"/>
    <w:rsid w:val="009209AD"/>
    <w:rsid w:val="0092180D"/>
    <w:rsid w:val="00922551"/>
    <w:rsid w:val="00923D4C"/>
    <w:rsid w:val="00924738"/>
    <w:rsid w:val="0092711D"/>
    <w:rsid w:val="0092758E"/>
    <w:rsid w:val="0093001C"/>
    <w:rsid w:val="00930518"/>
    <w:rsid w:val="00931FD6"/>
    <w:rsid w:val="00937FBB"/>
    <w:rsid w:val="00940D14"/>
    <w:rsid w:val="0094157B"/>
    <w:rsid w:val="0094488A"/>
    <w:rsid w:val="00945A1F"/>
    <w:rsid w:val="0095197A"/>
    <w:rsid w:val="0095554B"/>
    <w:rsid w:val="00957AFA"/>
    <w:rsid w:val="00957B3C"/>
    <w:rsid w:val="009639B6"/>
    <w:rsid w:val="00967DAF"/>
    <w:rsid w:val="00971BC8"/>
    <w:rsid w:val="00977DB9"/>
    <w:rsid w:val="00981038"/>
    <w:rsid w:val="00982865"/>
    <w:rsid w:val="00985D4B"/>
    <w:rsid w:val="009864FD"/>
    <w:rsid w:val="009916C4"/>
    <w:rsid w:val="00994B63"/>
    <w:rsid w:val="00994EBB"/>
    <w:rsid w:val="00995725"/>
    <w:rsid w:val="00995F1E"/>
    <w:rsid w:val="00996FD1"/>
    <w:rsid w:val="009A1E8A"/>
    <w:rsid w:val="009A356F"/>
    <w:rsid w:val="009A5D7B"/>
    <w:rsid w:val="009B01DE"/>
    <w:rsid w:val="009B3275"/>
    <w:rsid w:val="009B36FF"/>
    <w:rsid w:val="009B4757"/>
    <w:rsid w:val="009B5191"/>
    <w:rsid w:val="009B6D70"/>
    <w:rsid w:val="009B7D49"/>
    <w:rsid w:val="009C315E"/>
    <w:rsid w:val="009C4924"/>
    <w:rsid w:val="009C6E19"/>
    <w:rsid w:val="009D08F4"/>
    <w:rsid w:val="009D0EA5"/>
    <w:rsid w:val="009D42D1"/>
    <w:rsid w:val="009D5F18"/>
    <w:rsid w:val="009E04B6"/>
    <w:rsid w:val="009E0B21"/>
    <w:rsid w:val="009E1C68"/>
    <w:rsid w:val="009E1D3E"/>
    <w:rsid w:val="009E2ABB"/>
    <w:rsid w:val="009E3E2C"/>
    <w:rsid w:val="009F30F2"/>
    <w:rsid w:val="009F3263"/>
    <w:rsid w:val="009F4F5C"/>
    <w:rsid w:val="009F5352"/>
    <w:rsid w:val="009F57D8"/>
    <w:rsid w:val="009F5BBD"/>
    <w:rsid w:val="00A00AF5"/>
    <w:rsid w:val="00A01C95"/>
    <w:rsid w:val="00A03EC7"/>
    <w:rsid w:val="00A04C99"/>
    <w:rsid w:val="00A04D78"/>
    <w:rsid w:val="00A065C0"/>
    <w:rsid w:val="00A06F8F"/>
    <w:rsid w:val="00A1136C"/>
    <w:rsid w:val="00A14690"/>
    <w:rsid w:val="00A1573E"/>
    <w:rsid w:val="00A20B30"/>
    <w:rsid w:val="00A22C0C"/>
    <w:rsid w:val="00A26305"/>
    <w:rsid w:val="00A31963"/>
    <w:rsid w:val="00A3424A"/>
    <w:rsid w:val="00A373AB"/>
    <w:rsid w:val="00A40636"/>
    <w:rsid w:val="00A41C07"/>
    <w:rsid w:val="00A42839"/>
    <w:rsid w:val="00A438AE"/>
    <w:rsid w:val="00A43B20"/>
    <w:rsid w:val="00A44E72"/>
    <w:rsid w:val="00A45377"/>
    <w:rsid w:val="00A4628C"/>
    <w:rsid w:val="00A514D4"/>
    <w:rsid w:val="00A52213"/>
    <w:rsid w:val="00A54294"/>
    <w:rsid w:val="00A54F0F"/>
    <w:rsid w:val="00A55B54"/>
    <w:rsid w:val="00A57704"/>
    <w:rsid w:val="00A579A2"/>
    <w:rsid w:val="00A60FCB"/>
    <w:rsid w:val="00A64117"/>
    <w:rsid w:val="00A64444"/>
    <w:rsid w:val="00A65B6C"/>
    <w:rsid w:val="00A67CC5"/>
    <w:rsid w:val="00A72BDF"/>
    <w:rsid w:val="00A77A4B"/>
    <w:rsid w:val="00A8074D"/>
    <w:rsid w:val="00A820CC"/>
    <w:rsid w:val="00A9055E"/>
    <w:rsid w:val="00A9458B"/>
    <w:rsid w:val="00A9529B"/>
    <w:rsid w:val="00AA09A7"/>
    <w:rsid w:val="00AA30C9"/>
    <w:rsid w:val="00AA3306"/>
    <w:rsid w:val="00AA5D28"/>
    <w:rsid w:val="00AB3734"/>
    <w:rsid w:val="00AB379C"/>
    <w:rsid w:val="00AB7CD5"/>
    <w:rsid w:val="00AC131D"/>
    <w:rsid w:val="00AC2CB0"/>
    <w:rsid w:val="00AC48FF"/>
    <w:rsid w:val="00AC5291"/>
    <w:rsid w:val="00AC65C1"/>
    <w:rsid w:val="00AC7A02"/>
    <w:rsid w:val="00AD2BA2"/>
    <w:rsid w:val="00AD4310"/>
    <w:rsid w:val="00AE0848"/>
    <w:rsid w:val="00AE3D2C"/>
    <w:rsid w:val="00AE6F7A"/>
    <w:rsid w:val="00AF01C9"/>
    <w:rsid w:val="00AF1621"/>
    <w:rsid w:val="00AF266D"/>
    <w:rsid w:val="00AF26C5"/>
    <w:rsid w:val="00AF29C9"/>
    <w:rsid w:val="00AF355D"/>
    <w:rsid w:val="00AF3570"/>
    <w:rsid w:val="00AF6443"/>
    <w:rsid w:val="00B050DB"/>
    <w:rsid w:val="00B13CB2"/>
    <w:rsid w:val="00B1454D"/>
    <w:rsid w:val="00B2230D"/>
    <w:rsid w:val="00B261F2"/>
    <w:rsid w:val="00B34602"/>
    <w:rsid w:val="00B35598"/>
    <w:rsid w:val="00B405A5"/>
    <w:rsid w:val="00B440DD"/>
    <w:rsid w:val="00B45732"/>
    <w:rsid w:val="00B52DF4"/>
    <w:rsid w:val="00B536E3"/>
    <w:rsid w:val="00B546B4"/>
    <w:rsid w:val="00B55F33"/>
    <w:rsid w:val="00B61E00"/>
    <w:rsid w:val="00B645DB"/>
    <w:rsid w:val="00B65487"/>
    <w:rsid w:val="00B70129"/>
    <w:rsid w:val="00B702DE"/>
    <w:rsid w:val="00B70B99"/>
    <w:rsid w:val="00B7309D"/>
    <w:rsid w:val="00B77B63"/>
    <w:rsid w:val="00B832E8"/>
    <w:rsid w:val="00B83C55"/>
    <w:rsid w:val="00B8466D"/>
    <w:rsid w:val="00B84F45"/>
    <w:rsid w:val="00B90194"/>
    <w:rsid w:val="00B91502"/>
    <w:rsid w:val="00B92820"/>
    <w:rsid w:val="00B94B20"/>
    <w:rsid w:val="00B95D41"/>
    <w:rsid w:val="00B9660A"/>
    <w:rsid w:val="00BA48F1"/>
    <w:rsid w:val="00BA4AA1"/>
    <w:rsid w:val="00BA5036"/>
    <w:rsid w:val="00BA6B6A"/>
    <w:rsid w:val="00BA77CD"/>
    <w:rsid w:val="00BA7EB8"/>
    <w:rsid w:val="00BB227E"/>
    <w:rsid w:val="00BB4321"/>
    <w:rsid w:val="00BB4C45"/>
    <w:rsid w:val="00BB58A6"/>
    <w:rsid w:val="00BB7EF0"/>
    <w:rsid w:val="00BC630D"/>
    <w:rsid w:val="00BD0FF1"/>
    <w:rsid w:val="00BD3B47"/>
    <w:rsid w:val="00BD412D"/>
    <w:rsid w:val="00BD42AA"/>
    <w:rsid w:val="00BD71BD"/>
    <w:rsid w:val="00BD7FB6"/>
    <w:rsid w:val="00BE211E"/>
    <w:rsid w:val="00BE2E69"/>
    <w:rsid w:val="00BE4CBC"/>
    <w:rsid w:val="00BE6AE3"/>
    <w:rsid w:val="00BF2FDE"/>
    <w:rsid w:val="00C00FE0"/>
    <w:rsid w:val="00C02192"/>
    <w:rsid w:val="00C02B17"/>
    <w:rsid w:val="00C03F62"/>
    <w:rsid w:val="00C04622"/>
    <w:rsid w:val="00C11833"/>
    <w:rsid w:val="00C12B98"/>
    <w:rsid w:val="00C1398D"/>
    <w:rsid w:val="00C15ED8"/>
    <w:rsid w:val="00C2679F"/>
    <w:rsid w:val="00C272A7"/>
    <w:rsid w:val="00C31AA9"/>
    <w:rsid w:val="00C3270B"/>
    <w:rsid w:val="00C3381C"/>
    <w:rsid w:val="00C33CE0"/>
    <w:rsid w:val="00C34125"/>
    <w:rsid w:val="00C4129E"/>
    <w:rsid w:val="00C439B6"/>
    <w:rsid w:val="00C4504B"/>
    <w:rsid w:val="00C45C7D"/>
    <w:rsid w:val="00C507F2"/>
    <w:rsid w:val="00C5140F"/>
    <w:rsid w:val="00C54452"/>
    <w:rsid w:val="00C56425"/>
    <w:rsid w:val="00C61FB9"/>
    <w:rsid w:val="00C62B1A"/>
    <w:rsid w:val="00C64F7E"/>
    <w:rsid w:val="00C66FE1"/>
    <w:rsid w:val="00C70629"/>
    <w:rsid w:val="00C7320F"/>
    <w:rsid w:val="00C7493A"/>
    <w:rsid w:val="00C76F98"/>
    <w:rsid w:val="00C86B43"/>
    <w:rsid w:val="00C8799E"/>
    <w:rsid w:val="00C915E3"/>
    <w:rsid w:val="00C92CE9"/>
    <w:rsid w:val="00C96BA8"/>
    <w:rsid w:val="00C974AA"/>
    <w:rsid w:val="00CA10B8"/>
    <w:rsid w:val="00CA2148"/>
    <w:rsid w:val="00CA72CA"/>
    <w:rsid w:val="00CB1C89"/>
    <w:rsid w:val="00CB24B4"/>
    <w:rsid w:val="00CB3CDA"/>
    <w:rsid w:val="00CB7375"/>
    <w:rsid w:val="00CB798E"/>
    <w:rsid w:val="00CC080F"/>
    <w:rsid w:val="00CC24B8"/>
    <w:rsid w:val="00CC47C7"/>
    <w:rsid w:val="00CC5967"/>
    <w:rsid w:val="00CC7151"/>
    <w:rsid w:val="00CD23D5"/>
    <w:rsid w:val="00CD3272"/>
    <w:rsid w:val="00CD3554"/>
    <w:rsid w:val="00CD6A17"/>
    <w:rsid w:val="00CE248B"/>
    <w:rsid w:val="00CE38BA"/>
    <w:rsid w:val="00CE55D0"/>
    <w:rsid w:val="00CF4CF1"/>
    <w:rsid w:val="00D00EF4"/>
    <w:rsid w:val="00D04D6B"/>
    <w:rsid w:val="00D13481"/>
    <w:rsid w:val="00D169A4"/>
    <w:rsid w:val="00D17763"/>
    <w:rsid w:val="00D20F56"/>
    <w:rsid w:val="00D22069"/>
    <w:rsid w:val="00D32771"/>
    <w:rsid w:val="00D34107"/>
    <w:rsid w:val="00D3428A"/>
    <w:rsid w:val="00D36A23"/>
    <w:rsid w:val="00D4286F"/>
    <w:rsid w:val="00D44886"/>
    <w:rsid w:val="00D449A2"/>
    <w:rsid w:val="00D47247"/>
    <w:rsid w:val="00D5200C"/>
    <w:rsid w:val="00D572CA"/>
    <w:rsid w:val="00D60F7D"/>
    <w:rsid w:val="00D61AB1"/>
    <w:rsid w:val="00D61D45"/>
    <w:rsid w:val="00D66183"/>
    <w:rsid w:val="00D71D4F"/>
    <w:rsid w:val="00D737EC"/>
    <w:rsid w:val="00D83E04"/>
    <w:rsid w:val="00D85911"/>
    <w:rsid w:val="00D91099"/>
    <w:rsid w:val="00D92250"/>
    <w:rsid w:val="00D94991"/>
    <w:rsid w:val="00D95DE8"/>
    <w:rsid w:val="00D9744F"/>
    <w:rsid w:val="00DA5DAE"/>
    <w:rsid w:val="00DB01F1"/>
    <w:rsid w:val="00DB3F7C"/>
    <w:rsid w:val="00DB4957"/>
    <w:rsid w:val="00DC0F51"/>
    <w:rsid w:val="00DC1273"/>
    <w:rsid w:val="00DC33B6"/>
    <w:rsid w:val="00DC38D8"/>
    <w:rsid w:val="00DC43BF"/>
    <w:rsid w:val="00DC454D"/>
    <w:rsid w:val="00DC4AE7"/>
    <w:rsid w:val="00DD4078"/>
    <w:rsid w:val="00DD53D7"/>
    <w:rsid w:val="00DD58AD"/>
    <w:rsid w:val="00DD6523"/>
    <w:rsid w:val="00DD6B4F"/>
    <w:rsid w:val="00DE03DA"/>
    <w:rsid w:val="00DE053C"/>
    <w:rsid w:val="00DE0DDA"/>
    <w:rsid w:val="00DE2E36"/>
    <w:rsid w:val="00DE30A6"/>
    <w:rsid w:val="00DE5230"/>
    <w:rsid w:val="00DE6859"/>
    <w:rsid w:val="00DF05BC"/>
    <w:rsid w:val="00DF0DC7"/>
    <w:rsid w:val="00DF3895"/>
    <w:rsid w:val="00DF5141"/>
    <w:rsid w:val="00DF72BC"/>
    <w:rsid w:val="00E02199"/>
    <w:rsid w:val="00E02D93"/>
    <w:rsid w:val="00E043D4"/>
    <w:rsid w:val="00E066CF"/>
    <w:rsid w:val="00E06955"/>
    <w:rsid w:val="00E06B20"/>
    <w:rsid w:val="00E07812"/>
    <w:rsid w:val="00E07EC6"/>
    <w:rsid w:val="00E12D96"/>
    <w:rsid w:val="00E12F68"/>
    <w:rsid w:val="00E14267"/>
    <w:rsid w:val="00E146D3"/>
    <w:rsid w:val="00E15870"/>
    <w:rsid w:val="00E16064"/>
    <w:rsid w:val="00E176DD"/>
    <w:rsid w:val="00E200C3"/>
    <w:rsid w:val="00E21562"/>
    <w:rsid w:val="00E23EB6"/>
    <w:rsid w:val="00E26AB1"/>
    <w:rsid w:val="00E32041"/>
    <w:rsid w:val="00E35463"/>
    <w:rsid w:val="00E35B7D"/>
    <w:rsid w:val="00E3620E"/>
    <w:rsid w:val="00E3776B"/>
    <w:rsid w:val="00E37BC0"/>
    <w:rsid w:val="00E436B8"/>
    <w:rsid w:val="00E55B52"/>
    <w:rsid w:val="00E566C9"/>
    <w:rsid w:val="00E56A2C"/>
    <w:rsid w:val="00E56B15"/>
    <w:rsid w:val="00E60E04"/>
    <w:rsid w:val="00E64923"/>
    <w:rsid w:val="00E64E80"/>
    <w:rsid w:val="00E72211"/>
    <w:rsid w:val="00E76CEA"/>
    <w:rsid w:val="00E76D9D"/>
    <w:rsid w:val="00E80424"/>
    <w:rsid w:val="00E8113F"/>
    <w:rsid w:val="00E813EA"/>
    <w:rsid w:val="00E81AED"/>
    <w:rsid w:val="00E85D62"/>
    <w:rsid w:val="00E9209C"/>
    <w:rsid w:val="00E9370F"/>
    <w:rsid w:val="00EA42FF"/>
    <w:rsid w:val="00EA5129"/>
    <w:rsid w:val="00EA5DF2"/>
    <w:rsid w:val="00EB3999"/>
    <w:rsid w:val="00EB49AA"/>
    <w:rsid w:val="00EB670E"/>
    <w:rsid w:val="00EC0052"/>
    <w:rsid w:val="00EC1E08"/>
    <w:rsid w:val="00EC53C1"/>
    <w:rsid w:val="00EC6BB4"/>
    <w:rsid w:val="00ED0C47"/>
    <w:rsid w:val="00ED4AE0"/>
    <w:rsid w:val="00ED6AA1"/>
    <w:rsid w:val="00ED6BE1"/>
    <w:rsid w:val="00EE1D86"/>
    <w:rsid w:val="00EE4DB5"/>
    <w:rsid w:val="00EE68F2"/>
    <w:rsid w:val="00EF3AC6"/>
    <w:rsid w:val="00EF4886"/>
    <w:rsid w:val="00EF5715"/>
    <w:rsid w:val="00EF6AE6"/>
    <w:rsid w:val="00F0713F"/>
    <w:rsid w:val="00F101C6"/>
    <w:rsid w:val="00F10CBF"/>
    <w:rsid w:val="00F1391B"/>
    <w:rsid w:val="00F1443E"/>
    <w:rsid w:val="00F15A35"/>
    <w:rsid w:val="00F218CD"/>
    <w:rsid w:val="00F23CA5"/>
    <w:rsid w:val="00F277D7"/>
    <w:rsid w:val="00F303A0"/>
    <w:rsid w:val="00F306F2"/>
    <w:rsid w:val="00F34096"/>
    <w:rsid w:val="00F3425A"/>
    <w:rsid w:val="00F4089C"/>
    <w:rsid w:val="00F4169A"/>
    <w:rsid w:val="00F4206C"/>
    <w:rsid w:val="00F43B3E"/>
    <w:rsid w:val="00F46570"/>
    <w:rsid w:val="00F52F45"/>
    <w:rsid w:val="00F55AD0"/>
    <w:rsid w:val="00F5660D"/>
    <w:rsid w:val="00F56D62"/>
    <w:rsid w:val="00F614A5"/>
    <w:rsid w:val="00F6517C"/>
    <w:rsid w:val="00F67276"/>
    <w:rsid w:val="00F73266"/>
    <w:rsid w:val="00F74625"/>
    <w:rsid w:val="00F74D3C"/>
    <w:rsid w:val="00F75C64"/>
    <w:rsid w:val="00F76ECD"/>
    <w:rsid w:val="00F8103D"/>
    <w:rsid w:val="00F82137"/>
    <w:rsid w:val="00F837E0"/>
    <w:rsid w:val="00F84DC1"/>
    <w:rsid w:val="00F86D29"/>
    <w:rsid w:val="00F925FF"/>
    <w:rsid w:val="00F96940"/>
    <w:rsid w:val="00F96F1D"/>
    <w:rsid w:val="00F97F01"/>
    <w:rsid w:val="00FA0EC3"/>
    <w:rsid w:val="00FA10A7"/>
    <w:rsid w:val="00FA188C"/>
    <w:rsid w:val="00FA2D85"/>
    <w:rsid w:val="00FA364A"/>
    <w:rsid w:val="00FA543D"/>
    <w:rsid w:val="00FA5E42"/>
    <w:rsid w:val="00FA677C"/>
    <w:rsid w:val="00FB3727"/>
    <w:rsid w:val="00FB39DF"/>
    <w:rsid w:val="00FB632B"/>
    <w:rsid w:val="00FC03F7"/>
    <w:rsid w:val="00FC0FB0"/>
    <w:rsid w:val="00FC218E"/>
    <w:rsid w:val="00FC672F"/>
    <w:rsid w:val="00FD04AE"/>
    <w:rsid w:val="00FD08CE"/>
    <w:rsid w:val="00FD1F0D"/>
    <w:rsid w:val="00FD24B3"/>
    <w:rsid w:val="00FD27E2"/>
    <w:rsid w:val="00FD3640"/>
    <w:rsid w:val="00FD5A68"/>
    <w:rsid w:val="00FE0D90"/>
    <w:rsid w:val="00FE318D"/>
    <w:rsid w:val="00FE43DC"/>
    <w:rsid w:val="00FE44B3"/>
    <w:rsid w:val="00FE4749"/>
    <w:rsid w:val="00FE54F6"/>
    <w:rsid w:val="00FE63C3"/>
    <w:rsid w:val="00FF2E8F"/>
    <w:rsid w:val="00FF3E3D"/>
    <w:rsid w:val="00FF64C9"/>
    <w:rsid w:val="00FF65D7"/>
    <w:rsid w:val="00FF7C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3AE72"/>
  <w15:docId w15:val="{4B089253-41E4-475E-ABAE-EE614F72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406D"/>
  </w:style>
  <w:style w:type="paragraph" w:styleId="BalloonText">
    <w:name w:val="Balloon Text"/>
    <w:basedOn w:val="Normal"/>
    <w:link w:val="BalloonTextChar"/>
    <w:uiPriority w:val="99"/>
    <w:semiHidden/>
    <w:unhideWhenUsed/>
    <w:rsid w:val="004C4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06D"/>
    <w:rPr>
      <w:rFonts w:ascii="Lucida Grande" w:hAnsi="Lucida Grande" w:cs="Lucida Grande"/>
      <w:sz w:val="18"/>
      <w:szCs w:val="18"/>
    </w:rPr>
  </w:style>
  <w:style w:type="paragraph" w:customStyle="1" w:styleId="EndNoteBibliographyTitle">
    <w:name w:val="EndNote Bibliography Title"/>
    <w:basedOn w:val="Normal"/>
    <w:rsid w:val="009F4F5C"/>
    <w:pPr>
      <w:jc w:val="center"/>
    </w:pPr>
    <w:rPr>
      <w:rFonts w:ascii="Book Antiqua" w:hAnsi="Book Antiqua"/>
    </w:rPr>
  </w:style>
  <w:style w:type="paragraph" w:customStyle="1" w:styleId="EndNoteBibliography">
    <w:name w:val="EndNote Bibliography"/>
    <w:basedOn w:val="Normal"/>
    <w:rsid w:val="009F4F5C"/>
    <w:pPr>
      <w:spacing w:line="360" w:lineRule="auto"/>
      <w:jc w:val="both"/>
    </w:pPr>
    <w:rPr>
      <w:rFonts w:ascii="Book Antiqua" w:hAnsi="Book Antiqua"/>
    </w:rPr>
  </w:style>
  <w:style w:type="paragraph" w:styleId="ListParagraph">
    <w:name w:val="List Paragraph"/>
    <w:basedOn w:val="Normal"/>
    <w:uiPriority w:val="34"/>
    <w:qFormat/>
    <w:rsid w:val="00DC1273"/>
    <w:pPr>
      <w:ind w:left="720"/>
      <w:contextualSpacing/>
    </w:pPr>
  </w:style>
  <w:style w:type="character" w:styleId="CommentReference">
    <w:name w:val="annotation reference"/>
    <w:basedOn w:val="DefaultParagraphFont"/>
    <w:uiPriority w:val="99"/>
    <w:semiHidden/>
    <w:unhideWhenUsed/>
    <w:rsid w:val="00E81AED"/>
    <w:rPr>
      <w:sz w:val="16"/>
      <w:szCs w:val="16"/>
    </w:rPr>
  </w:style>
  <w:style w:type="paragraph" w:styleId="CommentText">
    <w:name w:val="annotation text"/>
    <w:basedOn w:val="Normal"/>
    <w:link w:val="CommentTextChar"/>
    <w:uiPriority w:val="99"/>
    <w:semiHidden/>
    <w:unhideWhenUsed/>
    <w:rsid w:val="00E81AED"/>
    <w:rPr>
      <w:sz w:val="20"/>
      <w:szCs w:val="20"/>
    </w:rPr>
  </w:style>
  <w:style w:type="character" w:customStyle="1" w:styleId="CommentTextChar">
    <w:name w:val="Comment Text Char"/>
    <w:basedOn w:val="DefaultParagraphFont"/>
    <w:link w:val="CommentText"/>
    <w:uiPriority w:val="99"/>
    <w:semiHidden/>
    <w:rsid w:val="00E81AED"/>
    <w:rPr>
      <w:sz w:val="20"/>
      <w:szCs w:val="20"/>
    </w:rPr>
  </w:style>
  <w:style w:type="paragraph" w:styleId="CommentSubject">
    <w:name w:val="annotation subject"/>
    <w:basedOn w:val="CommentText"/>
    <w:next w:val="CommentText"/>
    <w:link w:val="CommentSubjectChar"/>
    <w:uiPriority w:val="99"/>
    <w:semiHidden/>
    <w:unhideWhenUsed/>
    <w:rsid w:val="00E81AED"/>
    <w:rPr>
      <w:b/>
      <w:bCs/>
    </w:rPr>
  </w:style>
  <w:style w:type="character" w:customStyle="1" w:styleId="CommentSubjectChar">
    <w:name w:val="Comment Subject Char"/>
    <w:basedOn w:val="CommentTextChar"/>
    <w:link w:val="CommentSubject"/>
    <w:uiPriority w:val="99"/>
    <w:semiHidden/>
    <w:rsid w:val="00E81AED"/>
    <w:rPr>
      <w:b/>
      <w:bCs/>
      <w:sz w:val="20"/>
      <w:szCs w:val="20"/>
    </w:rPr>
  </w:style>
  <w:style w:type="paragraph" w:customStyle="1" w:styleId="1">
    <w:name w:val="正文1"/>
    <w:uiPriority w:val="99"/>
    <w:rsid w:val="004A75AB"/>
    <w:pPr>
      <w:spacing w:line="276" w:lineRule="auto"/>
    </w:pPr>
    <w:rPr>
      <w:rFonts w:ascii="Arial" w:eastAsia="SimSun" w:hAnsi="Arial" w:cs="Arial"/>
      <w:color w:val="000000"/>
      <w:sz w:val="22"/>
      <w:szCs w:val="20"/>
      <w:lang w:val="pl-PL" w:eastAsia="pl-PL"/>
    </w:rPr>
  </w:style>
  <w:style w:type="character" w:styleId="Hyperlink">
    <w:name w:val="Hyperlink"/>
    <w:basedOn w:val="DefaultParagraphFont"/>
    <w:uiPriority w:val="99"/>
    <w:unhideWhenUsed/>
    <w:rsid w:val="002F5838"/>
    <w:rPr>
      <w:color w:val="0000FF" w:themeColor="hyperlink"/>
      <w:u w:val="single"/>
    </w:rPr>
  </w:style>
  <w:style w:type="paragraph" w:styleId="Header">
    <w:name w:val="header"/>
    <w:basedOn w:val="Normal"/>
    <w:link w:val="HeaderChar"/>
    <w:uiPriority w:val="99"/>
    <w:unhideWhenUsed/>
    <w:rsid w:val="005E68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6836"/>
    <w:rPr>
      <w:sz w:val="18"/>
      <w:szCs w:val="18"/>
    </w:rPr>
  </w:style>
  <w:style w:type="paragraph" w:styleId="Footer">
    <w:name w:val="footer"/>
    <w:basedOn w:val="Normal"/>
    <w:link w:val="FooterChar"/>
    <w:uiPriority w:val="99"/>
    <w:unhideWhenUsed/>
    <w:rsid w:val="005E68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68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039">
      <w:bodyDiv w:val="1"/>
      <w:marLeft w:val="0"/>
      <w:marRight w:val="0"/>
      <w:marTop w:val="0"/>
      <w:marBottom w:val="0"/>
      <w:divBdr>
        <w:top w:val="none" w:sz="0" w:space="0" w:color="auto"/>
        <w:left w:val="none" w:sz="0" w:space="0" w:color="auto"/>
        <w:bottom w:val="none" w:sz="0" w:space="0" w:color="auto"/>
        <w:right w:val="none" w:sz="0" w:space="0" w:color="auto"/>
      </w:divBdr>
    </w:div>
    <w:div w:id="238639685">
      <w:bodyDiv w:val="1"/>
      <w:marLeft w:val="0"/>
      <w:marRight w:val="0"/>
      <w:marTop w:val="0"/>
      <w:marBottom w:val="0"/>
      <w:divBdr>
        <w:top w:val="none" w:sz="0" w:space="0" w:color="auto"/>
        <w:left w:val="none" w:sz="0" w:space="0" w:color="auto"/>
        <w:bottom w:val="none" w:sz="0" w:space="0" w:color="auto"/>
        <w:right w:val="none" w:sz="0" w:space="0" w:color="auto"/>
      </w:divBdr>
    </w:div>
    <w:div w:id="427123359">
      <w:bodyDiv w:val="1"/>
      <w:marLeft w:val="0"/>
      <w:marRight w:val="0"/>
      <w:marTop w:val="0"/>
      <w:marBottom w:val="0"/>
      <w:divBdr>
        <w:top w:val="none" w:sz="0" w:space="0" w:color="auto"/>
        <w:left w:val="none" w:sz="0" w:space="0" w:color="auto"/>
        <w:bottom w:val="none" w:sz="0" w:space="0" w:color="auto"/>
        <w:right w:val="none" w:sz="0" w:space="0" w:color="auto"/>
      </w:divBdr>
    </w:div>
    <w:div w:id="537426060">
      <w:bodyDiv w:val="1"/>
      <w:marLeft w:val="0"/>
      <w:marRight w:val="0"/>
      <w:marTop w:val="0"/>
      <w:marBottom w:val="0"/>
      <w:divBdr>
        <w:top w:val="none" w:sz="0" w:space="0" w:color="auto"/>
        <w:left w:val="none" w:sz="0" w:space="0" w:color="auto"/>
        <w:bottom w:val="none" w:sz="0" w:space="0" w:color="auto"/>
        <w:right w:val="none" w:sz="0" w:space="0" w:color="auto"/>
      </w:divBdr>
    </w:div>
    <w:div w:id="973170765">
      <w:bodyDiv w:val="1"/>
      <w:marLeft w:val="0"/>
      <w:marRight w:val="0"/>
      <w:marTop w:val="0"/>
      <w:marBottom w:val="0"/>
      <w:divBdr>
        <w:top w:val="none" w:sz="0" w:space="0" w:color="auto"/>
        <w:left w:val="none" w:sz="0" w:space="0" w:color="auto"/>
        <w:bottom w:val="none" w:sz="0" w:space="0" w:color="auto"/>
        <w:right w:val="none" w:sz="0" w:space="0" w:color="auto"/>
      </w:divBdr>
    </w:div>
    <w:div w:id="1210220286">
      <w:bodyDiv w:val="1"/>
      <w:marLeft w:val="0"/>
      <w:marRight w:val="0"/>
      <w:marTop w:val="0"/>
      <w:marBottom w:val="0"/>
      <w:divBdr>
        <w:top w:val="none" w:sz="0" w:space="0" w:color="auto"/>
        <w:left w:val="none" w:sz="0" w:space="0" w:color="auto"/>
        <w:bottom w:val="none" w:sz="0" w:space="0" w:color="auto"/>
        <w:right w:val="none" w:sz="0" w:space="0" w:color="auto"/>
      </w:divBdr>
    </w:div>
    <w:div w:id="1885019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F0E31-382A-ED43-B22B-F39CBAEB6BE1}" type="doc">
      <dgm:prSet loTypeId="urn:microsoft.com/office/officeart/2005/8/layout/hierarchy6" loCatId="" qsTypeId="urn:microsoft.com/office/officeart/2005/8/quickstyle/simple4" qsCatId="simple" csTypeId="urn:microsoft.com/office/officeart/2005/8/colors/accent1_2" csCatId="accent1" phldr="1"/>
      <dgm:spPr/>
      <dgm:t>
        <a:bodyPr/>
        <a:lstStyle/>
        <a:p>
          <a:endParaRPr lang="de-DE"/>
        </a:p>
      </dgm:t>
    </dgm:pt>
    <dgm:pt modelId="{2D4E236A-251A-0C43-AAA1-8165533591AD}">
      <dgm:prSet phldrT="[Text]" custT="1"/>
      <dgm:spPr/>
      <dgm:t>
        <a:bodyPr/>
        <a:lstStyle/>
        <a:p>
          <a:r>
            <a:rPr lang="de-DE" sz="1050" dirty="0" smtClean="0"/>
            <a:t>62 </a:t>
          </a:r>
        </a:p>
        <a:p>
          <a:r>
            <a:rPr lang="de-DE" sz="1050" dirty="0" smtClean="0"/>
            <a:t>SEMS </a:t>
          </a:r>
          <a:r>
            <a:rPr lang="de-DE" sz="1050" dirty="0" err="1" smtClean="0"/>
            <a:t>for</a:t>
          </a:r>
          <a:r>
            <a:rPr lang="de-DE" sz="1050" dirty="0" smtClean="0"/>
            <a:t> GOO</a:t>
          </a:r>
          <a:endParaRPr lang="de-DE" sz="1050" dirty="0"/>
        </a:p>
      </dgm:t>
    </dgm:pt>
    <dgm:pt modelId="{4289421F-6AE9-EF4F-A4BD-3302EAF388E2}" type="parTrans" cxnId="{F14A3052-BB55-C546-B20B-B3C136C4E6E9}">
      <dgm:prSet/>
      <dgm:spPr/>
      <dgm:t>
        <a:bodyPr/>
        <a:lstStyle/>
        <a:p>
          <a:endParaRPr lang="de-DE"/>
        </a:p>
      </dgm:t>
    </dgm:pt>
    <dgm:pt modelId="{07F3EB86-EC06-B84A-ADE4-29C790513558}" type="sibTrans" cxnId="{F14A3052-BB55-C546-B20B-B3C136C4E6E9}">
      <dgm:prSet/>
      <dgm:spPr/>
      <dgm:t>
        <a:bodyPr/>
        <a:lstStyle/>
        <a:p>
          <a:endParaRPr lang="de-DE"/>
        </a:p>
      </dgm:t>
    </dgm:pt>
    <dgm:pt modelId="{F5BB92D7-00CC-4B41-87B1-9F62E505AFA0}">
      <dgm:prSet phldrT="[Text]" custT="1"/>
      <dgm:spPr/>
      <dgm:t>
        <a:bodyPr/>
        <a:lstStyle/>
        <a:p>
          <a:r>
            <a:rPr lang="de-DE" sz="1050" dirty="0" smtClean="0"/>
            <a:t>35 (56%)</a:t>
          </a:r>
        </a:p>
        <a:p>
          <a:r>
            <a:rPr lang="de-DE" sz="1050" dirty="0" err="1" smtClean="0"/>
            <a:t>Without</a:t>
          </a:r>
          <a:r>
            <a:rPr lang="de-DE" sz="1050" dirty="0" smtClean="0"/>
            <a:t> PC</a:t>
          </a:r>
          <a:endParaRPr lang="de-DE" sz="1050" dirty="0"/>
        </a:p>
      </dgm:t>
    </dgm:pt>
    <dgm:pt modelId="{83665D39-4840-4A4E-9CC7-09AE3EC555DA}" type="parTrans" cxnId="{D8E5394F-0D86-6348-A118-1BA193201D90}">
      <dgm:prSet/>
      <dgm:spPr/>
      <dgm:t>
        <a:bodyPr/>
        <a:lstStyle/>
        <a:p>
          <a:endParaRPr lang="de-DE"/>
        </a:p>
      </dgm:t>
    </dgm:pt>
    <dgm:pt modelId="{94096ACB-429C-9F43-BCB8-A23DEBD0FEAF}" type="sibTrans" cxnId="{D8E5394F-0D86-6348-A118-1BA193201D90}">
      <dgm:prSet/>
      <dgm:spPr/>
      <dgm:t>
        <a:bodyPr/>
        <a:lstStyle/>
        <a:p>
          <a:endParaRPr lang="de-DE"/>
        </a:p>
      </dgm:t>
    </dgm:pt>
    <dgm:pt modelId="{60AF8F74-C477-8E4D-B369-42D232CDFC5C}">
      <dgm:prSet phldrT="[Text]" custT="1"/>
      <dgm:spPr/>
      <dgm:t>
        <a:bodyPr/>
        <a:lstStyle/>
        <a:p>
          <a:r>
            <a:rPr lang="de-DE" sz="1050" dirty="0" smtClean="0"/>
            <a:t>35 (100%)</a:t>
          </a:r>
        </a:p>
        <a:p>
          <a:r>
            <a:rPr lang="de-DE" sz="1050" dirty="0" smtClean="0"/>
            <a:t>Technical </a:t>
          </a:r>
          <a:r>
            <a:rPr lang="de-DE" sz="1050" dirty="0" err="1" smtClean="0"/>
            <a:t>Success</a:t>
          </a:r>
          <a:endParaRPr lang="de-DE" sz="1050" dirty="0"/>
        </a:p>
      </dgm:t>
    </dgm:pt>
    <dgm:pt modelId="{8007FEC6-BCED-844E-9B37-B0764DA71DA7}" type="parTrans" cxnId="{6E902FB8-B60C-4343-8F44-2FD13C088B79}">
      <dgm:prSet/>
      <dgm:spPr/>
      <dgm:t>
        <a:bodyPr/>
        <a:lstStyle/>
        <a:p>
          <a:endParaRPr lang="de-DE"/>
        </a:p>
      </dgm:t>
    </dgm:pt>
    <dgm:pt modelId="{B168E29F-E469-AF48-A036-98A000991B7D}" type="sibTrans" cxnId="{6E902FB8-B60C-4343-8F44-2FD13C088B79}">
      <dgm:prSet/>
      <dgm:spPr/>
      <dgm:t>
        <a:bodyPr/>
        <a:lstStyle/>
        <a:p>
          <a:endParaRPr lang="de-DE"/>
        </a:p>
      </dgm:t>
    </dgm:pt>
    <dgm:pt modelId="{C33D0035-D84D-5F4E-BAAF-CBAFC264033C}">
      <dgm:prSet phldrT="[Text]" custT="1"/>
      <dgm:spPr/>
      <dgm:t>
        <a:bodyPr/>
        <a:lstStyle/>
        <a:p>
          <a:r>
            <a:rPr lang="de-DE" sz="1050" dirty="0" smtClean="0"/>
            <a:t>0 (0%)</a:t>
          </a:r>
        </a:p>
        <a:p>
          <a:r>
            <a:rPr lang="de-DE" sz="1050" dirty="0" err="1" smtClean="0"/>
            <a:t>No</a:t>
          </a:r>
          <a:r>
            <a:rPr lang="de-DE" sz="1050" dirty="0" smtClean="0"/>
            <a:t> Technical </a:t>
          </a:r>
          <a:r>
            <a:rPr lang="de-DE" sz="1050" dirty="0" err="1" smtClean="0"/>
            <a:t>Success</a:t>
          </a:r>
          <a:endParaRPr lang="de-DE" sz="1050" dirty="0"/>
        </a:p>
      </dgm:t>
    </dgm:pt>
    <dgm:pt modelId="{9BED440C-CD83-404E-A9C1-033343491B9A}" type="parTrans" cxnId="{59B6AC62-AFF8-DB4E-B4E4-634E05038E4A}">
      <dgm:prSet/>
      <dgm:spPr/>
      <dgm:t>
        <a:bodyPr/>
        <a:lstStyle/>
        <a:p>
          <a:endParaRPr lang="de-DE"/>
        </a:p>
      </dgm:t>
    </dgm:pt>
    <dgm:pt modelId="{8F8567AC-97D5-454C-A43E-1CEE76792D8C}" type="sibTrans" cxnId="{59B6AC62-AFF8-DB4E-B4E4-634E05038E4A}">
      <dgm:prSet/>
      <dgm:spPr/>
      <dgm:t>
        <a:bodyPr/>
        <a:lstStyle/>
        <a:p>
          <a:endParaRPr lang="de-DE"/>
        </a:p>
      </dgm:t>
    </dgm:pt>
    <dgm:pt modelId="{AD966C93-CFF5-CC4D-A38F-8E3AF6A5C463}">
      <dgm:prSet phldrT="[Text]" custT="1"/>
      <dgm:spPr/>
      <dgm:t>
        <a:bodyPr/>
        <a:lstStyle/>
        <a:p>
          <a:r>
            <a:rPr lang="de-DE" sz="1050" dirty="0" smtClean="0"/>
            <a:t>27 (44%)</a:t>
          </a:r>
        </a:p>
        <a:p>
          <a:r>
            <a:rPr lang="de-DE" sz="1050" dirty="0" err="1" smtClean="0"/>
            <a:t>With</a:t>
          </a:r>
          <a:r>
            <a:rPr lang="de-DE" sz="1050" dirty="0" smtClean="0"/>
            <a:t> PC</a:t>
          </a:r>
          <a:endParaRPr lang="de-DE" sz="1050" dirty="0"/>
        </a:p>
      </dgm:t>
    </dgm:pt>
    <dgm:pt modelId="{C7605026-B6DD-8240-95EE-846F0939B649}" type="parTrans" cxnId="{DCA7A3C2-FF13-E74E-A322-0ECB5167CE40}">
      <dgm:prSet/>
      <dgm:spPr/>
      <dgm:t>
        <a:bodyPr/>
        <a:lstStyle/>
        <a:p>
          <a:endParaRPr lang="de-DE"/>
        </a:p>
      </dgm:t>
    </dgm:pt>
    <dgm:pt modelId="{7877D2C6-3E15-F443-9E37-6FF601F0B38A}" type="sibTrans" cxnId="{DCA7A3C2-FF13-E74E-A322-0ECB5167CE40}">
      <dgm:prSet/>
      <dgm:spPr/>
      <dgm:t>
        <a:bodyPr/>
        <a:lstStyle/>
        <a:p>
          <a:endParaRPr lang="de-DE"/>
        </a:p>
      </dgm:t>
    </dgm:pt>
    <dgm:pt modelId="{F6FFC28C-7DA2-FC49-AB48-042A020EC213}">
      <dgm:prSet phldrT="[Text]" custT="1"/>
      <dgm:spPr/>
      <dgm:t>
        <a:bodyPr/>
        <a:lstStyle/>
        <a:p>
          <a:r>
            <a:rPr lang="de-DE" sz="1050" dirty="0" smtClean="0"/>
            <a:t>25 (93%)</a:t>
          </a:r>
        </a:p>
        <a:p>
          <a:r>
            <a:rPr lang="de-DE" sz="1050" dirty="0" smtClean="0"/>
            <a:t>Technical </a:t>
          </a:r>
          <a:r>
            <a:rPr lang="de-DE" sz="1050" dirty="0" err="1" smtClean="0"/>
            <a:t>Success</a:t>
          </a:r>
          <a:r>
            <a:rPr lang="de-DE" sz="1050" dirty="0" smtClean="0"/>
            <a:t>	</a:t>
          </a:r>
          <a:endParaRPr lang="de-DE" sz="1050" dirty="0"/>
        </a:p>
      </dgm:t>
    </dgm:pt>
    <dgm:pt modelId="{B3830A56-EFED-8D40-AC67-BB49E3EED9E0}" type="parTrans" cxnId="{FCF066EB-2D17-5F45-8A9F-F0FEB178B09D}">
      <dgm:prSet/>
      <dgm:spPr/>
      <dgm:t>
        <a:bodyPr/>
        <a:lstStyle/>
        <a:p>
          <a:endParaRPr lang="de-DE"/>
        </a:p>
      </dgm:t>
    </dgm:pt>
    <dgm:pt modelId="{76BFB853-CBB8-7042-842B-B3787A6C3E2B}" type="sibTrans" cxnId="{FCF066EB-2D17-5F45-8A9F-F0FEB178B09D}">
      <dgm:prSet/>
      <dgm:spPr/>
      <dgm:t>
        <a:bodyPr/>
        <a:lstStyle/>
        <a:p>
          <a:endParaRPr lang="de-DE"/>
        </a:p>
      </dgm:t>
    </dgm:pt>
    <dgm:pt modelId="{B9F484FB-68DD-7547-BDBE-B0533CB191A8}">
      <dgm:prSet custT="1"/>
      <dgm:spPr/>
      <dgm:t>
        <a:bodyPr/>
        <a:lstStyle/>
        <a:p>
          <a:r>
            <a:rPr lang="de-DE" sz="1050" dirty="0" smtClean="0"/>
            <a:t>2 (7%)</a:t>
          </a:r>
        </a:p>
        <a:p>
          <a:r>
            <a:rPr lang="de-DE" sz="1050" dirty="0" err="1" smtClean="0"/>
            <a:t>No</a:t>
          </a:r>
          <a:r>
            <a:rPr lang="de-DE" sz="1050" dirty="0" smtClean="0"/>
            <a:t> Technical </a:t>
          </a:r>
          <a:r>
            <a:rPr lang="de-DE" sz="1050" dirty="0" err="1" smtClean="0"/>
            <a:t>Success</a:t>
          </a:r>
          <a:endParaRPr lang="de-DE" sz="1050" dirty="0"/>
        </a:p>
      </dgm:t>
    </dgm:pt>
    <dgm:pt modelId="{2775D7AD-4223-EA4D-B684-3565A1D6E691}" type="parTrans" cxnId="{89CD8F1C-0833-B84E-AEF6-520C31778F25}">
      <dgm:prSet/>
      <dgm:spPr/>
      <dgm:t>
        <a:bodyPr/>
        <a:lstStyle/>
        <a:p>
          <a:endParaRPr lang="de-DE"/>
        </a:p>
      </dgm:t>
    </dgm:pt>
    <dgm:pt modelId="{1173D4C4-7480-1D4E-9787-6DB4111E7396}" type="sibTrans" cxnId="{89CD8F1C-0833-B84E-AEF6-520C31778F25}">
      <dgm:prSet/>
      <dgm:spPr/>
      <dgm:t>
        <a:bodyPr/>
        <a:lstStyle/>
        <a:p>
          <a:endParaRPr lang="de-DE"/>
        </a:p>
      </dgm:t>
    </dgm:pt>
    <dgm:pt modelId="{77AE1D92-32C2-7B43-A083-F7000CFC046D}">
      <dgm:prSet custT="1"/>
      <dgm:spPr/>
      <dgm:t>
        <a:bodyPr/>
        <a:lstStyle/>
        <a:p>
          <a:r>
            <a:rPr lang="de-DE" sz="1050" dirty="0" smtClean="0"/>
            <a:t>31 (89%)</a:t>
          </a:r>
        </a:p>
        <a:p>
          <a:r>
            <a:rPr lang="de-DE" sz="1050" dirty="0" smtClean="0"/>
            <a:t>Clinical </a:t>
          </a:r>
          <a:r>
            <a:rPr lang="de-DE" sz="1050" dirty="0" err="1" smtClean="0"/>
            <a:t>Success</a:t>
          </a:r>
          <a:endParaRPr lang="de-DE" sz="1050" dirty="0"/>
        </a:p>
      </dgm:t>
    </dgm:pt>
    <dgm:pt modelId="{A05AB4B4-D01B-CD45-98E1-DC042FF609BC}" type="parTrans" cxnId="{ECF292B7-15CA-684A-8EFD-95044A801F19}">
      <dgm:prSet/>
      <dgm:spPr/>
      <dgm:t>
        <a:bodyPr/>
        <a:lstStyle/>
        <a:p>
          <a:endParaRPr lang="de-DE"/>
        </a:p>
      </dgm:t>
    </dgm:pt>
    <dgm:pt modelId="{122A9CB6-D4F6-0141-A65A-641B25ECBB2F}" type="sibTrans" cxnId="{ECF292B7-15CA-684A-8EFD-95044A801F19}">
      <dgm:prSet/>
      <dgm:spPr/>
      <dgm:t>
        <a:bodyPr/>
        <a:lstStyle/>
        <a:p>
          <a:endParaRPr lang="de-DE"/>
        </a:p>
      </dgm:t>
    </dgm:pt>
    <dgm:pt modelId="{E9EB94EE-17B0-764F-A8A2-E353658F8398}">
      <dgm:prSet custT="1"/>
      <dgm:spPr/>
      <dgm:t>
        <a:bodyPr/>
        <a:lstStyle/>
        <a:p>
          <a:r>
            <a:rPr lang="de-DE" sz="1050" dirty="0" smtClean="0"/>
            <a:t>4 (11%)</a:t>
          </a:r>
        </a:p>
        <a:p>
          <a:r>
            <a:rPr lang="de-DE" sz="1050" dirty="0" err="1" smtClean="0"/>
            <a:t>No</a:t>
          </a:r>
          <a:r>
            <a:rPr lang="de-DE" sz="1050" dirty="0" smtClean="0"/>
            <a:t> Clinical </a:t>
          </a:r>
          <a:r>
            <a:rPr lang="de-DE" sz="1050" dirty="0" err="1" smtClean="0"/>
            <a:t>Success</a:t>
          </a:r>
          <a:endParaRPr lang="de-DE" sz="1050" dirty="0"/>
        </a:p>
      </dgm:t>
    </dgm:pt>
    <dgm:pt modelId="{C1F30651-8C61-DC40-AD97-D42190C2993A}" type="parTrans" cxnId="{8AD8D014-7413-1841-9BC7-5975E368B69A}">
      <dgm:prSet/>
      <dgm:spPr/>
      <dgm:t>
        <a:bodyPr/>
        <a:lstStyle/>
        <a:p>
          <a:endParaRPr lang="de-DE"/>
        </a:p>
      </dgm:t>
    </dgm:pt>
    <dgm:pt modelId="{034E60DB-CA03-5E42-890B-9F7FD6E57F09}" type="sibTrans" cxnId="{8AD8D014-7413-1841-9BC7-5975E368B69A}">
      <dgm:prSet/>
      <dgm:spPr/>
      <dgm:t>
        <a:bodyPr/>
        <a:lstStyle/>
        <a:p>
          <a:endParaRPr lang="de-DE"/>
        </a:p>
      </dgm:t>
    </dgm:pt>
    <dgm:pt modelId="{B2619D10-60C1-ED49-B5FD-14A63D354686}">
      <dgm:prSet custT="1"/>
      <dgm:spPr/>
      <dgm:t>
        <a:bodyPr/>
        <a:lstStyle/>
        <a:p>
          <a:r>
            <a:rPr lang="de-DE" sz="1050" dirty="0" smtClean="0"/>
            <a:t>18 (67%)</a:t>
          </a:r>
        </a:p>
        <a:p>
          <a:r>
            <a:rPr lang="de-DE" sz="1050" dirty="0" smtClean="0"/>
            <a:t>Clinical </a:t>
          </a:r>
          <a:r>
            <a:rPr lang="de-DE" sz="1050" dirty="0" err="1" smtClean="0"/>
            <a:t>Success</a:t>
          </a:r>
          <a:endParaRPr lang="de-DE" sz="1050" dirty="0"/>
        </a:p>
      </dgm:t>
    </dgm:pt>
    <dgm:pt modelId="{14C241BB-2938-8748-AA36-6B761AEE8012}" type="parTrans" cxnId="{F3963867-C054-074C-80A8-B7EECCD0E5BD}">
      <dgm:prSet/>
      <dgm:spPr/>
      <dgm:t>
        <a:bodyPr/>
        <a:lstStyle/>
        <a:p>
          <a:endParaRPr lang="de-DE"/>
        </a:p>
      </dgm:t>
    </dgm:pt>
    <dgm:pt modelId="{64CE0043-5DD5-484C-8E0E-05C90A111488}" type="sibTrans" cxnId="{F3963867-C054-074C-80A8-B7EECCD0E5BD}">
      <dgm:prSet/>
      <dgm:spPr/>
      <dgm:t>
        <a:bodyPr/>
        <a:lstStyle/>
        <a:p>
          <a:endParaRPr lang="de-DE"/>
        </a:p>
      </dgm:t>
    </dgm:pt>
    <dgm:pt modelId="{010D2E94-192F-2B40-AF1C-B1BE9068CC15}">
      <dgm:prSet custT="1"/>
      <dgm:spPr/>
      <dgm:t>
        <a:bodyPr/>
        <a:lstStyle/>
        <a:p>
          <a:r>
            <a:rPr lang="de-DE" sz="1050" dirty="0" smtClean="0"/>
            <a:t>7 (26%)</a:t>
          </a:r>
        </a:p>
        <a:p>
          <a:r>
            <a:rPr lang="de-DE" sz="1050" dirty="0" err="1" smtClean="0"/>
            <a:t>No</a:t>
          </a:r>
          <a:r>
            <a:rPr lang="de-DE" sz="1050" dirty="0" smtClean="0"/>
            <a:t> Clinical </a:t>
          </a:r>
          <a:r>
            <a:rPr lang="de-DE" sz="1050" dirty="0" err="1" smtClean="0"/>
            <a:t>Success</a:t>
          </a:r>
          <a:endParaRPr lang="de-DE" sz="1050" dirty="0"/>
        </a:p>
      </dgm:t>
    </dgm:pt>
    <dgm:pt modelId="{EE2921EC-3744-9847-8812-2E525C255E56}" type="parTrans" cxnId="{8C7AC90D-EAC9-1B44-85CD-397FC7E6C73E}">
      <dgm:prSet/>
      <dgm:spPr/>
      <dgm:t>
        <a:bodyPr/>
        <a:lstStyle/>
        <a:p>
          <a:endParaRPr lang="de-DE"/>
        </a:p>
      </dgm:t>
    </dgm:pt>
    <dgm:pt modelId="{B2BD5494-8ADC-E345-8B55-8BA1FA290B6A}" type="sibTrans" cxnId="{8C7AC90D-EAC9-1B44-85CD-397FC7E6C73E}">
      <dgm:prSet/>
      <dgm:spPr/>
      <dgm:t>
        <a:bodyPr/>
        <a:lstStyle/>
        <a:p>
          <a:endParaRPr lang="de-DE"/>
        </a:p>
      </dgm:t>
    </dgm:pt>
    <dgm:pt modelId="{DC350B8E-B8C2-D441-864D-72C331B2C1E6}">
      <dgm:prSet custT="1"/>
      <dgm:spPr/>
      <dgm:t>
        <a:bodyPr/>
        <a:lstStyle/>
        <a:p>
          <a:pPr algn="l"/>
          <a:r>
            <a:rPr lang="de-DE" sz="1050" dirty="0" smtClean="0"/>
            <a:t>1 </a:t>
          </a:r>
          <a:r>
            <a:rPr lang="de-DE" sz="1050" dirty="0" err="1" smtClean="0"/>
            <a:t>Lesion</a:t>
          </a:r>
          <a:r>
            <a:rPr lang="de-DE" sz="1050" dirty="0" smtClean="0"/>
            <a:t> </a:t>
          </a:r>
          <a:r>
            <a:rPr lang="de-DE" sz="1050" dirty="0" err="1" smtClean="0"/>
            <a:t>to</a:t>
          </a:r>
          <a:r>
            <a:rPr lang="de-DE" sz="1050" dirty="0" smtClean="0"/>
            <a:t> </a:t>
          </a:r>
          <a:r>
            <a:rPr lang="de-DE" sz="1050" dirty="0" err="1" smtClean="0"/>
            <a:t>long</a:t>
          </a:r>
          <a:r>
            <a:rPr lang="de-DE" sz="1050" dirty="0" smtClean="0"/>
            <a:t> </a:t>
          </a:r>
        </a:p>
        <a:p>
          <a:pPr algn="l"/>
          <a:r>
            <a:rPr lang="de-DE" sz="1050" dirty="0" smtClean="0"/>
            <a:t>1 </a:t>
          </a:r>
          <a:r>
            <a:rPr lang="de-DE" sz="1050" dirty="0" err="1" smtClean="0"/>
            <a:t>Stricture</a:t>
          </a:r>
          <a:r>
            <a:rPr lang="de-DE" sz="1050" dirty="0" smtClean="0"/>
            <a:t> </a:t>
          </a:r>
          <a:r>
            <a:rPr lang="de-DE" sz="1050" dirty="0" err="1" smtClean="0"/>
            <a:t>rigidity</a:t>
          </a:r>
          <a:endParaRPr lang="de-DE" sz="1050" dirty="0"/>
        </a:p>
      </dgm:t>
    </dgm:pt>
    <dgm:pt modelId="{9D12C0DB-0A42-F445-975C-4285AA2F9DC7}" type="parTrans" cxnId="{38084AF2-9233-9B4A-9CCB-51408C57AB8B}">
      <dgm:prSet/>
      <dgm:spPr/>
      <dgm:t>
        <a:bodyPr/>
        <a:lstStyle/>
        <a:p>
          <a:endParaRPr lang="de-DE"/>
        </a:p>
      </dgm:t>
    </dgm:pt>
    <dgm:pt modelId="{813A3E22-F072-B248-8D15-6556EFBA0A2E}" type="sibTrans" cxnId="{38084AF2-9233-9B4A-9CCB-51408C57AB8B}">
      <dgm:prSet/>
      <dgm:spPr/>
      <dgm:t>
        <a:bodyPr/>
        <a:lstStyle/>
        <a:p>
          <a:endParaRPr lang="de-DE"/>
        </a:p>
      </dgm:t>
    </dgm:pt>
    <dgm:pt modelId="{A3F4E26C-6A15-C842-868E-3159A66AFA3D}">
      <dgm:prSet custT="1"/>
      <dgm:spPr/>
      <dgm:t>
        <a:bodyPr/>
        <a:lstStyle/>
        <a:p>
          <a:r>
            <a:rPr lang="de-DE" sz="1050" dirty="0" smtClean="0"/>
            <a:t>22 (63%)</a:t>
          </a:r>
        </a:p>
        <a:p>
          <a:r>
            <a:rPr lang="de-DE" sz="1050" dirty="0" err="1" smtClean="0"/>
            <a:t>No</a:t>
          </a:r>
          <a:r>
            <a:rPr lang="de-DE" sz="1050" dirty="0" smtClean="0"/>
            <a:t> </a:t>
          </a:r>
          <a:r>
            <a:rPr lang="de-DE" sz="1050" dirty="0" err="1" smtClean="0"/>
            <a:t>Reintervention</a:t>
          </a:r>
          <a:endParaRPr lang="de-DE" sz="1050" dirty="0"/>
        </a:p>
      </dgm:t>
    </dgm:pt>
    <dgm:pt modelId="{633ABCD4-6AAB-0249-B24B-ABD37459D088}" type="parTrans" cxnId="{0780531E-8CC6-DA41-A65A-6854E5BDFA91}">
      <dgm:prSet/>
      <dgm:spPr/>
      <dgm:t>
        <a:bodyPr/>
        <a:lstStyle/>
        <a:p>
          <a:endParaRPr lang="de-DE"/>
        </a:p>
      </dgm:t>
    </dgm:pt>
    <dgm:pt modelId="{747AB6D5-D294-784D-91DE-FF1B483351E7}" type="sibTrans" cxnId="{0780531E-8CC6-DA41-A65A-6854E5BDFA91}">
      <dgm:prSet/>
      <dgm:spPr/>
      <dgm:t>
        <a:bodyPr/>
        <a:lstStyle/>
        <a:p>
          <a:endParaRPr lang="de-DE"/>
        </a:p>
      </dgm:t>
    </dgm:pt>
    <dgm:pt modelId="{1D8FBEBE-B18B-044E-B59E-95E9B1998831}">
      <dgm:prSet custT="1"/>
      <dgm:spPr/>
      <dgm:t>
        <a:bodyPr/>
        <a:lstStyle/>
        <a:p>
          <a:r>
            <a:rPr lang="de-DE" sz="1050" dirty="0" smtClean="0"/>
            <a:t>9 (26%)</a:t>
          </a:r>
        </a:p>
        <a:p>
          <a:r>
            <a:rPr lang="de-DE" sz="1050" dirty="0" err="1" smtClean="0"/>
            <a:t>Reintervention</a:t>
          </a:r>
          <a:r>
            <a:rPr lang="de-DE" sz="1050" dirty="0" smtClean="0"/>
            <a:t> </a:t>
          </a:r>
          <a:endParaRPr lang="de-DE" sz="1050" dirty="0"/>
        </a:p>
      </dgm:t>
    </dgm:pt>
    <dgm:pt modelId="{9329E681-E906-014A-A782-05AF8627122A}" type="parTrans" cxnId="{99E01F45-BCD7-E14B-B5DE-E132DA42A718}">
      <dgm:prSet/>
      <dgm:spPr/>
      <dgm:t>
        <a:bodyPr/>
        <a:lstStyle/>
        <a:p>
          <a:endParaRPr lang="de-DE"/>
        </a:p>
      </dgm:t>
    </dgm:pt>
    <dgm:pt modelId="{31FCBF0F-1447-D145-943C-190B88C207E5}" type="sibTrans" cxnId="{99E01F45-BCD7-E14B-B5DE-E132DA42A718}">
      <dgm:prSet/>
      <dgm:spPr/>
      <dgm:t>
        <a:bodyPr/>
        <a:lstStyle/>
        <a:p>
          <a:endParaRPr lang="de-DE"/>
        </a:p>
      </dgm:t>
    </dgm:pt>
    <dgm:pt modelId="{BC4F782F-A7EA-4B47-B6DC-8E3444797DBB}">
      <dgm:prSet custT="1"/>
      <dgm:spPr/>
      <dgm:t>
        <a:bodyPr/>
        <a:lstStyle/>
        <a:p>
          <a:r>
            <a:rPr lang="de-DE" sz="1050" dirty="0" smtClean="0"/>
            <a:t>17 (63%)</a:t>
          </a:r>
        </a:p>
        <a:p>
          <a:r>
            <a:rPr lang="de-DE" sz="1050" dirty="0" err="1" smtClean="0"/>
            <a:t>No</a:t>
          </a:r>
          <a:r>
            <a:rPr lang="de-DE" sz="1050" dirty="0" smtClean="0"/>
            <a:t> </a:t>
          </a:r>
          <a:r>
            <a:rPr lang="de-DE" sz="1050" dirty="0" err="1" smtClean="0"/>
            <a:t>Reintervention</a:t>
          </a:r>
          <a:r>
            <a:rPr lang="de-DE" sz="1050" dirty="0" smtClean="0"/>
            <a:t> </a:t>
          </a:r>
          <a:endParaRPr lang="de-DE" sz="1050" dirty="0"/>
        </a:p>
      </dgm:t>
    </dgm:pt>
    <dgm:pt modelId="{92372CB0-3E60-944D-8970-2163A94F165C}" type="parTrans" cxnId="{4F0EA979-9246-014A-88C9-F6C0FB49C821}">
      <dgm:prSet/>
      <dgm:spPr/>
      <dgm:t>
        <a:bodyPr/>
        <a:lstStyle/>
        <a:p>
          <a:endParaRPr lang="de-DE"/>
        </a:p>
      </dgm:t>
    </dgm:pt>
    <dgm:pt modelId="{E7B9F730-21E3-B24D-85A9-85374F01E723}" type="sibTrans" cxnId="{4F0EA979-9246-014A-88C9-F6C0FB49C821}">
      <dgm:prSet/>
      <dgm:spPr/>
      <dgm:t>
        <a:bodyPr/>
        <a:lstStyle/>
        <a:p>
          <a:endParaRPr lang="de-DE"/>
        </a:p>
      </dgm:t>
    </dgm:pt>
    <dgm:pt modelId="{DB7D8705-8A60-0041-979E-4DA01A69F442}">
      <dgm:prSet custT="1"/>
      <dgm:spPr/>
      <dgm:t>
        <a:bodyPr/>
        <a:lstStyle/>
        <a:p>
          <a:r>
            <a:rPr lang="de-DE" sz="1050" dirty="0" smtClean="0"/>
            <a:t>1 (4%) </a:t>
          </a:r>
        </a:p>
        <a:p>
          <a:r>
            <a:rPr lang="de-DE" sz="1050" dirty="0" err="1" smtClean="0"/>
            <a:t>Reintervention</a:t>
          </a:r>
          <a:endParaRPr lang="de-DE" sz="1050" dirty="0"/>
        </a:p>
      </dgm:t>
    </dgm:pt>
    <dgm:pt modelId="{86E44E3D-9321-9843-9916-96545CDA8E13}" type="parTrans" cxnId="{1735CBA1-10A4-454B-A667-79C4A6FD30AE}">
      <dgm:prSet/>
      <dgm:spPr/>
      <dgm:t>
        <a:bodyPr/>
        <a:lstStyle/>
        <a:p>
          <a:endParaRPr lang="de-DE"/>
        </a:p>
      </dgm:t>
    </dgm:pt>
    <dgm:pt modelId="{408E5B23-F04C-7849-9293-ED8E61D62291}" type="sibTrans" cxnId="{1735CBA1-10A4-454B-A667-79C4A6FD30AE}">
      <dgm:prSet/>
      <dgm:spPr/>
      <dgm:t>
        <a:bodyPr/>
        <a:lstStyle/>
        <a:p>
          <a:endParaRPr lang="de-DE"/>
        </a:p>
      </dgm:t>
    </dgm:pt>
    <dgm:pt modelId="{89CEC7DB-239A-4743-870D-A107D3E54490}">
      <dgm:prSet custT="1"/>
      <dgm:spPr/>
      <dgm:t>
        <a:bodyPr/>
        <a:lstStyle/>
        <a:p>
          <a:pPr algn="l"/>
          <a:r>
            <a:rPr lang="de-DE" sz="1050" dirty="0" smtClean="0"/>
            <a:t>1 Early </a:t>
          </a:r>
          <a:r>
            <a:rPr lang="de-DE" sz="1050" dirty="0" err="1" smtClean="0"/>
            <a:t>stent</a:t>
          </a:r>
          <a:r>
            <a:rPr lang="de-DE" sz="1050" dirty="0" smtClean="0"/>
            <a:t> </a:t>
          </a:r>
          <a:r>
            <a:rPr lang="de-DE" sz="1050" dirty="0" err="1" smtClean="0"/>
            <a:t>failure</a:t>
          </a:r>
          <a:endParaRPr lang="de-DE" sz="1050" dirty="0" smtClean="0"/>
        </a:p>
        <a:p>
          <a:pPr algn="l"/>
          <a:r>
            <a:rPr lang="de-DE" sz="1050" dirty="0" smtClean="0"/>
            <a:t>8 </a:t>
          </a:r>
          <a:r>
            <a:rPr lang="de-DE" sz="1050" dirty="0" err="1" smtClean="0"/>
            <a:t>Late</a:t>
          </a:r>
          <a:r>
            <a:rPr lang="de-DE" sz="1050" dirty="0" smtClean="0"/>
            <a:t> </a:t>
          </a:r>
          <a:r>
            <a:rPr lang="de-DE" sz="1050" dirty="0" err="1" smtClean="0"/>
            <a:t>stent</a:t>
          </a:r>
          <a:r>
            <a:rPr lang="de-DE" sz="1050" dirty="0" smtClean="0"/>
            <a:t> </a:t>
          </a:r>
          <a:r>
            <a:rPr lang="de-DE" sz="1050" dirty="0" err="1" smtClean="0"/>
            <a:t>failure</a:t>
          </a:r>
          <a:endParaRPr lang="de-DE" sz="1050" dirty="0"/>
        </a:p>
      </dgm:t>
    </dgm:pt>
    <dgm:pt modelId="{D359AFA1-4108-794E-9ECB-E6C8E428E570}" type="parTrans" cxnId="{087428B0-BE9F-0640-9601-5DC99A06D509}">
      <dgm:prSet/>
      <dgm:spPr/>
      <dgm:t>
        <a:bodyPr/>
        <a:lstStyle/>
        <a:p>
          <a:endParaRPr lang="de-DE"/>
        </a:p>
      </dgm:t>
    </dgm:pt>
    <dgm:pt modelId="{5EF60D80-AAA5-8E4D-A1E4-64D46948D311}" type="sibTrans" cxnId="{087428B0-BE9F-0640-9601-5DC99A06D509}">
      <dgm:prSet/>
      <dgm:spPr/>
      <dgm:t>
        <a:bodyPr/>
        <a:lstStyle/>
        <a:p>
          <a:endParaRPr lang="de-DE"/>
        </a:p>
      </dgm:t>
    </dgm:pt>
    <dgm:pt modelId="{6A24C71C-8688-4E44-9EE9-888220A22EA4}">
      <dgm:prSet custT="1"/>
      <dgm:spPr/>
      <dgm:t>
        <a:bodyPr/>
        <a:lstStyle/>
        <a:p>
          <a:pPr algn="l"/>
          <a:r>
            <a:rPr lang="de-DE" sz="1050" dirty="0" smtClean="0"/>
            <a:t>1 Early </a:t>
          </a:r>
          <a:r>
            <a:rPr lang="de-DE" sz="1050" dirty="0" err="1" smtClean="0"/>
            <a:t>stent</a:t>
          </a:r>
          <a:r>
            <a:rPr lang="de-DE" sz="1050" dirty="0" smtClean="0"/>
            <a:t> </a:t>
          </a:r>
          <a:r>
            <a:rPr lang="de-DE" sz="1050" dirty="0" err="1" smtClean="0"/>
            <a:t>failure</a:t>
          </a:r>
          <a:endParaRPr lang="de-DE" sz="1050" dirty="0" smtClean="0"/>
        </a:p>
        <a:p>
          <a:pPr algn="l"/>
          <a:r>
            <a:rPr lang="de-DE" sz="1050" dirty="0" smtClean="0"/>
            <a:t>0 </a:t>
          </a:r>
          <a:r>
            <a:rPr lang="de-DE" sz="1050" dirty="0" err="1" smtClean="0"/>
            <a:t>Late</a:t>
          </a:r>
          <a:r>
            <a:rPr lang="de-DE" sz="1050" dirty="0" smtClean="0"/>
            <a:t> </a:t>
          </a:r>
          <a:r>
            <a:rPr lang="de-DE" sz="1050" dirty="0" err="1" smtClean="0"/>
            <a:t>stent</a:t>
          </a:r>
          <a:r>
            <a:rPr lang="de-DE" sz="1050" dirty="0" smtClean="0"/>
            <a:t> </a:t>
          </a:r>
          <a:r>
            <a:rPr lang="de-DE" sz="1050" dirty="0" err="1" smtClean="0"/>
            <a:t>failure</a:t>
          </a:r>
          <a:endParaRPr lang="de-DE" sz="1050" dirty="0"/>
        </a:p>
      </dgm:t>
    </dgm:pt>
    <dgm:pt modelId="{CF8F48A6-5D5A-E546-A6BD-17031FCB286C}" type="parTrans" cxnId="{36EF6883-0585-634E-891C-F896A1052C2A}">
      <dgm:prSet/>
      <dgm:spPr/>
      <dgm:t>
        <a:bodyPr/>
        <a:lstStyle/>
        <a:p>
          <a:endParaRPr lang="de-DE"/>
        </a:p>
      </dgm:t>
    </dgm:pt>
    <dgm:pt modelId="{7FFC1C28-1431-2A4E-B086-BF18E6FF36A5}" type="sibTrans" cxnId="{36EF6883-0585-634E-891C-F896A1052C2A}">
      <dgm:prSet/>
      <dgm:spPr/>
      <dgm:t>
        <a:bodyPr/>
        <a:lstStyle/>
        <a:p>
          <a:endParaRPr lang="de-DE"/>
        </a:p>
      </dgm:t>
    </dgm:pt>
    <dgm:pt modelId="{4C597501-7E92-6249-9F53-8725C8947862}">
      <dgm:prSet custT="1"/>
      <dgm:spPr/>
      <dgm:t>
        <a:bodyPr/>
        <a:lstStyle/>
        <a:p>
          <a:pPr algn="l"/>
          <a:r>
            <a:rPr lang="de-DE" sz="1050" dirty="0" smtClean="0"/>
            <a:t>4 </a:t>
          </a:r>
          <a:r>
            <a:rPr lang="de-DE" sz="1050" dirty="0" err="1" smtClean="0"/>
            <a:t>No</a:t>
          </a:r>
          <a:r>
            <a:rPr lang="de-DE" sz="1050" dirty="0" smtClean="0"/>
            <a:t> </a:t>
          </a:r>
          <a:r>
            <a:rPr lang="de-DE" sz="1050" dirty="0" err="1" smtClean="0"/>
            <a:t>further</a:t>
          </a:r>
          <a:r>
            <a:rPr lang="de-DE" sz="1050" dirty="0" smtClean="0"/>
            <a:t> </a:t>
          </a:r>
          <a:r>
            <a:rPr lang="de-DE" sz="1050" dirty="0" err="1" smtClean="0"/>
            <a:t>intervention</a:t>
          </a:r>
          <a:endParaRPr lang="de-DE" sz="1050" dirty="0" smtClean="0"/>
        </a:p>
      </dgm:t>
    </dgm:pt>
    <dgm:pt modelId="{B6E6A12D-331F-F84F-91A8-0789CD9CCD6A}" type="parTrans" cxnId="{81B44F02-2DBE-F441-9E84-02EAD0F968D6}">
      <dgm:prSet/>
      <dgm:spPr/>
      <dgm:t>
        <a:bodyPr/>
        <a:lstStyle/>
        <a:p>
          <a:endParaRPr lang="de-DE"/>
        </a:p>
      </dgm:t>
    </dgm:pt>
    <dgm:pt modelId="{F4270054-CD1E-6044-A5CD-93ED2A5A569F}" type="sibTrans" cxnId="{81B44F02-2DBE-F441-9E84-02EAD0F968D6}">
      <dgm:prSet/>
      <dgm:spPr/>
      <dgm:t>
        <a:bodyPr/>
        <a:lstStyle/>
        <a:p>
          <a:endParaRPr lang="de-DE"/>
        </a:p>
      </dgm:t>
    </dgm:pt>
    <dgm:pt modelId="{BFC24328-710F-9F46-8A1C-DE5797C48804}">
      <dgm:prSet custT="1"/>
      <dgm:spPr/>
      <dgm:t>
        <a:bodyPr/>
        <a:lstStyle/>
        <a:p>
          <a:pPr algn="l"/>
          <a:r>
            <a:rPr lang="de-DE" sz="1050" dirty="0" smtClean="0"/>
            <a:t>1 </a:t>
          </a:r>
          <a:r>
            <a:rPr lang="de-DE" sz="1050" dirty="0" err="1" smtClean="0"/>
            <a:t>No</a:t>
          </a:r>
          <a:r>
            <a:rPr lang="de-DE" sz="1050" dirty="0" smtClean="0"/>
            <a:t> </a:t>
          </a:r>
          <a:r>
            <a:rPr lang="de-DE" sz="1050" dirty="0" err="1" smtClean="0"/>
            <a:t>further</a:t>
          </a:r>
          <a:r>
            <a:rPr lang="de-DE" sz="1050" dirty="0" smtClean="0"/>
            <a:t> </a:t>
          </a:r>
          <a:r>
            <a:rPr lang="de-DE" sz="1050" dirty="0" err="1" smtClean="0"/>
            <a:t>interventiion</a:t>
          </a:r>
          <a:endParaRPr lang="de-DE" sz="1050" dirty="0" smtClean="0"/>
        </a:p>
        <a:p>
          <a:pPr algn="l"/>
          <a:r>
            <a:rPr lang="de-DE" sz="1050" dirty="0" smtClean="0"/>
            <a:t>6 Parenteral </a:t>
          </a:r>
          <a:r>
            <a:rPr lang="de-DE" sz="1050" dirty="0" err="1" smtClean="0"/>
            <a:t>nutrition</a:t>
          </a:r>
          <a:r>
            <a:rPr lang="de-DE" sz="1050" dirty="0" smtClean="0"/>
            <a:t> </a:t>
          </a:r>
          <a:endParaRPr lang="de-DE" sz="1050" dirty="0"/>
        </a:p>
      </dgm:t>
    </dgm:pt>
    <dgm:pt modelId="{5E63AC0B-6875-9645-B5A6-09FF60415971}" type="parTrans" cxnId="{3E9BE627-3A15-0247-B946-F6AEF76D9F2F}">
      <dgm:prSet/>
      <dgm:spPr/>
      <dgm:t>
        <a:bodyPr/>
        <a:lstStyle/>
        <a:p>
          <a:endParaRPr lang="de-DE"/>
        </a:p>
      </dgm:t>
    </dgm:pt>
    <dgm:pt modelId="{B04FC073-C15B-FE47-8248-692651FEA5DD}" type="sibTrans" cxnId="{3E9BE627-3A15-0247-B946-F6AEF76D9F2F}">
      <dgm:prSet/>
      <dgm:spPr/>
      <dgm:t>
        <a:bodyPr/>
        <a:lstStyle/>
        <a:p>
          <a:endParaRPr lang="de-DE"/>
        </a:p>
      </dgm:t>
    </dgm:pt>
    <dgm:pt modelId="{EDA48ADD-8878-AB49-99E2-964F7F73CF62}" type="pres">
      <dgm:prSet presAssocID="{4C5F0E31-382A-ED43-B22B-F39CBAEB6BE1}" presName="mainComposite" presStyleCnt="0">
        <dgm:presLayoutVars>
          <dgm:chPref val="1"/>
          <dgm:dir/>
          <dgm:animOne val="branch"/>
          <dgm:animLvl val="lvl"/>
          <dgm:resizeHandles val="exact"/>
        </dgm:presLayoutVars>
      </dgm:prSet>
      <dgm:spPr/>
      <dgm:t>
        <a:bodyPr/>
        <a:lstStyle/>
        <a:p>
          <a:endParaRPr lang="de-DE"/>
        </a:p>
      </dgm:t>
    </dgm:pt>
    <dgm:pt modelId="{5386A6A9-F94B-DA41-8692-281867299FC9}" type="pres">
      <dgm:prSet presAssocID="{4C5F0E31-382A-ED43-B22B-F39CBAEB6BE1}" presName="hierFlow" presStyleCnt="0"/>
      <dgm:spPr/>
    </dgm:pt>
    <dgm:pt modelId="{B7A2A8B1-8C1B-DE4A-84AB-C78F49004930}" type="pres">
      <dgm:prSet presAssocID="{4C5F0E31-382A-ED43-B22B-F39CBAEB6BE1}" presName="hierChild1" presStyleCnt="0">
        <dgm:presLayoutVars>
          <dgm:chPref val="1"/>
          <dgm:animOne val="branch"/>
          <dgm:animLvl val="lvl"/>
        </dgm:presLayoutVars>
      </dgm:prSet>
      <dgm:spPr/>
    </dgm:pt>
    <dgm:pt modelId="{29599FC1-6D28-C841-915E-A981ED4AA601}" type="pres">
      <dgm:prSet presAssocID="{2D4E236A-251A-0C43-AAA1-8165533591AD}" presName="Name14" presStyleCnt="0"/>
      <dgm:spPr/>
    </dgm:pt>
    <dgm:pt modelId="{439E0CF1-FCA7-F044-ADA8-F3284E8CC1D1}" type="pres">
      <dgm:prSet presAssocID="{2D4E236A-251A-0C43-AAA1-8165533591AD}" presName="level1Shape" presStyleLbl="node0" presStyleIdx="0" presStyleCnt="1">
        <dgm:presLayoutVars>
          <dgm:chPref val="3"/>
        </dgm:presLayoutVars>
      </dgm:prSet>
      <dgm:spPr/>
      <dgm:t>
        <a:bodyPr/>
        <a:lstStyle/>
        <a:p>
          <a:endParaRPr lang="de-DE"/>
        </a:p>
      </dgm:t>
    </dgm:pt>
    <dgm:pt modelId="{CB8870F5-A849-0740-8756-56D3E468BB83}" type="pres">
      <dgm:prSet presAssocID="{2D4E236A-251A-0C43-AAA1-8165533591AD}" presName="hierChild2" presStyleCnt="0"/>
      <dgm:spPr/>
    </dgm:pt>
    <dgm:pt modelId="{361EC421-C070-B04E-B085-BC1F48E70765}" type="pres">
      <dgm:prSet presAssocID="{83665D39-4840-4A4E-9CC7-09AE3EC555DA}" presName="Name19" presStyleLbl="parChTrans1D2" presStyleIdx="0" presStyleCnt="2"/>
      <dgm:spPr/>
      <dgm:t>
        <a:bodyPr/>
        <a:lstStyle/>
        <a:p>
          <a:endParaRPr lang="de-DE"/>
        </a:p>
      </dgm:t>
    </dgm:pt>
    <dgm:pt modelId="{41264E42-887B-DB4F-9382-2B411E317BA6}" type="pres">
      <dgm:prSet presAssocID="{F5BB92D7-00CC-4B41-87B1-9F62E505AFA0}" presName="Name21" presStyleCnt="0"/>
      <dgm:spPr/>
    </dgm:pt>
    <dgm:pt modelId="{9A2D90B3-C3E6-264A-944F-1745354919B0}" type="pres">
      <dgm:prSet presAssocID="{F5BB92D7-00CC-4B41-87B1-9F62E505AFA0}" presName="level2Shape" presStyleLbl="node2" presStyleIdx="0" presStyleCnt="2"/>
      <dgm:spPr/>
      <dgm:t>
        <a:bodyPr/>
        <a:lstStyle/>
        <a:p>
          <a:endParaRPr lang="de-DE"/>
        </a:p>
      </dgm:t>
    </dgm:pt>
    <dgm:pt modelId="{991B1C6F-5D2E-7842-A383-5A3FF50F47EA}" type="pres">
      <dgm:prSet presAssocID="{F5BB92D7-00CC-4B41-87B1-9F62E505AFA0}" presName="hierChild3" presStyleCnt="0"/>
      <dgm:spPr/>
    </dgm:pt>
    <dgm:pt modelId="{B8270AC7-2CF1-2241-A5DB-66EDBBF5E47A}" type="pres">
      <dgm:prSet presAssocID="{8007FEC6-BCED-844E-9B37-B0764DA71DA7}" presName="Name19" presStyleLbl="parChTrans1D3" presStyleIdx="0" presStyleCnt="4"/>
      <dgm:spPr/>
      <dgm:t>
        <a:bodyPr/>
        <a:lstStyle/>
        <a:p>
          <a:endParaRPr lang="de-DE"/>
        </a:p>
      </dgm:t>
    </dgm:pt>
    <dgm:pt modelId="{CF552E5F-8197-0848-B057-7D22DB6D031B}" type="pres">
      <dgm:prSet presAssocID="{60AF8F74-C477-8E4D-B369-42D232CDFC5C}" presName="Name21" presStyleCnt="0"/>
      <dgm:spPr/>
    </dgm:pt>
    <dgm:pt modelId="{36B795DE-074E-B242-8ADB-DDA8DB85EB0B}" type="pres">
      <dgm:prSet presAssocID="{60AF8F74-C477-8E4D-B369-42D232CDFC5C}" presName="level2Shape" presStyleLbl="node3" presStyleIdx="0" presStyleCnt="4"/>
      <dgm:spPr/>
      <dgm:t>
        <a:bodyPr/>
        <a:lstStyle/>
        <a:p>
          <a:endParaRPr lang="de-DE"/>
        </a:p>
      </dgm:t>
    </dgm:pt>
    <dgm:pt modelId="{88ECAAD7-77D4-6740-BD00-7988BEA2857A}" type="pres">
      <dgm:prSet presAssocID="{60AF8F74-C477-8E4D-B369-42D232CDFC5C}" presName="hierChild3" presStyleCnt="0"/>
      <dgm:spPr/>
    </dgm:pt>
    <dgm:pt modelId="{21AC210B-704E-0646-9D77-C73F810E68B3}" type="pres">
      <dgm:prSet presAssocID="{A05AB4B4-D01B-CD45-98E1-DC042FF609BC}" presName="Name19" presStyleLbl="parChTrans1D4" presStyleIdx="0" presStyleCnt="13"/>
      <dgm:spPr/>
      <dgm:t>
        <a:bodyPr/>
        <a:lstStyle/>
        <a:p>
          <a:endParaRPr lang="de-DE"/>
        </a:p>
      </dgm:t>
    </dgm:pt>
    <dgm:pt modelId="{64204362-D571-0C46-B83D-CDDD48F36172}" type="pres">
      <dgm:prSet presAssocID="{77AE1D92-32C2-7B43-A083-F7000CFC046D}" presName="Name21" presStyleCnt="0"/>
      <dgm:spPr/>
    </dgm:pt>
    <dgm:pt modelId="{7F5B68E6-7F76-5849-8E16-67B49F742184}" type="pres">
      <dgm:prSet presAssocID="{77AE1D92-32C2-7B43-A083-F7000CFC046D}" presName="level2Shape" presStyleLbl="node4" presStyleIdx="0" presStyleCnt="13"/>
      <dgm:spPr/>
      <dgm:t>
        <a:bodyPr/>
        <a:lstStyle/>
        <a:p>
          <a:endParaRPr lang="de-DE"/>
        </a:p>
      </dgm:t>
    </dgm:pt>
    <dgm:pt modelId="{38DACB12-FAF9-A447-8987-3746A97C5FDF}" type="pres">
      <dgm:prSet presAssocID="{77AE1D92-32C2-7B43-A083-F7000CFC046D}" presName="hierChild3" presStyleCnt="0"/>
      <dgm:spPr/>
    </dgm:pt>
    <dgm:pt modelId="{E89C7D1A-5DF0-664B-909B-9A79E3E65151}" type="pres">
      <dgm:prSet presAssocID="{633ABCD4-6AAB-0249-B24B-ABD37459D088}" presName="Name19" presStyleLbl="parChTrans1D4" presStyleIdx="1" presStyleCnt="13"/>
      <dgm:spPr/>
      <dgm:t>
        <a:bodyPr/>
        <a:lstStyle/>
        <a:p>
          <a:endParaRPr lang="de-DE"/>
        </a:p>
      </dgm:t>
    </dgm:pt>
    <dgm:pt modelId="{D0D86441-D5AF-9147-AE2A-0A0E87819155}" type="pres">
      <dgm:prSet presAssocID="{A3F4E26C-6A15-C842-868E-3159A66AFA3D}" presName="Name21" presStyleCnt="0"/>
      <dgm:spPr/>
    </dgm:pt>
    <dgm:pt modelId="{F9241FF7-A86C-114E-B624-0B066DD81601}" type="pres">
      <dgm:prSet presAssocID="{A3F4E26C-6A15-C842-868E-3159A66AFA3D}" presName="level2Shape" presStyleLbl="node4" presStyleIdx="1" presStyleCnt="13"/>
      <dgm:spPr/>
      <dgm:t>
        <a:bodyPr/>
        <a:lstStyle/>
        <a:p>
          <a:endParaRPr lang="de-DE"/>
        </a:p>
      </dgm:t>
    </dgm:pt>
    <dgm:pt modelId="{BFAFB66B-81F0-6E43-9317-1DF137C58F94}" type="pres">
      <dgm:prSet presAssocID="{A3F4E26C-6A15-C842-868E-3159A66AFA3D}" presName="hierChild3" presStyleCnt="0"/>
      <dgm:spPr/>
    </dgm:pt>
    <dgm:pt modelId="{EABF3BA1-A2E7-1547-B31F-A2B60E1F1116}" type="pres">
      <dgm:prSet presAssocID="{9329E681-E906-014A-A782-05AF8627122A}" presName="Name19" presStyleLbl="parChTrans1D4" presStyleIdx="2" presStyleCnt="13"/>
      <dgm:spPr/>
      <dgm:t>
        <a:bodyPr/>
        <a:lstStyle/>
        <a:p>
          <a:endParaRPr lang="de-DE"/>
        </a:p>
      </dgm:t>
    </dgm:pt>
    <dgm:pt modelId="{F9492491-ACB3-3744-8A28-24299DDCDA8B}" type="pres">
      <dgm:prSet presAssocID="{1D8FBEBE-B18B-044E-B59E-95E9B1998831}" presName="Name21" presStyleCnt="0"/>
      <dgm:spPr/>
    </dgm:pt>
    <dgm:pt modelId="{DFB045E9-D284-EF47-97AE-F9B2D96A49AA}" type="pres">
      <dgm:prSet presAssocID="{1D8FBEBE-B18B-044E-B59E-95E9B1998831}" presName="level2Shape" presStyleLbl="node4" presStyleIdx="2" presStyleCnt="13"/>
      <dgm:spPr/>
      <dgm:t>
        <a:bodyPr/>
        <a:lstStyle/>
        <a:p>
          <a:endParaRPr lang="de-DE"/>
        </a:p>
      </dgm:t>
    </dgm:pt>
    <dgm:pt modelId="{86251F9B-239F-FB4F-855E-53ADF3815D91}" type="pres">
      <dgm:prSet presAssocID="{1D8FBEBE-B18B-044E-B59E-95E9B1998831}" presName="hierChild3" presStyleCnt="0"/>
      <dgm:spPr/>
    </dgm:pt>
    <dgm:pt modelId="{BD0A2524-9B6D-F948-AA6C-124F3BEAD05A}" type="pres">
      <dgm:prSet presAssocID="{D359AFA1-4108-794E-9ECB-E6C8E428E570}" presName="Name19" presStyleLbl="parChTrans1D4" presStyleIdx="3" presStyleCnt="13"/>
      <dgm:spPr/>
      <dgm:t>
        <a:bodyPr/>
        <a:lstStyle/>
        <a:p>
          <a:endParaRPr lang="de-DE"/>
        </a:p>
      </dgm:t>
    </dgm:pt>
    <dgm:pt modelId="{D28A86AE-8353-1444-979F-CB24DC83C607}" type="pres">
      <dgm:prSet presAssocID="{89CEC7DB-239A-4743-870D-A107D3E54490}" presName="Name21" presStyleCnt="0"/>
      <dgm:spPr/>
    </dgm:pt>
    <dgm:pt modelId="{3A53D1CD-98CD-374F-AC2B-D27225ED427F}" type="pres">
      <dgm:prSet presAssocID="{89CEC7DB-239A-4743-870D-A107D3E54490}" presName="level2Shape" presStyleLbl="node4" presStyleIdx="3" presStyleCnt="13"/>
      <dgm:spPr/>
      <dgm:t>
        <a:bodyPr/>
        <a:lstStyle/>
        <a:p>
          <a:endParaRPr lang="de-DE"/>
        </a:p>
      </dgm:t>
    </dgm:pt>
    <dgm:pt modelId="{DF2BF92C-1457-0449-A705-CEB8C471E4E9}" type="pres">
      <dgm:prSet presAssocID="{89CEC7DB-239A-4743-870D-A107D3E54490}" presName="hierChild3" presStyleCnt="0"/>
      <dgm:spPr/>
    </dgm:pt>
    <dgm:pt modelId="{AD2DB162-BEC4-6242-B172-5307108B2123}" type="pres">
      <dgm:prSet presAssocID="{C1F30651-8C61-DC40-AD97-D42190C2993A}" presName="Name19" presStyleLbl="parChTrans1D4" presStyleIdx="4" presStyleCnt="13"/>
      <dgm:spPr/>
      <dgm:t>
        <a:bodyPr/>
        <a:lstStyle/>
        <a:p>
          <a:endParaRPr lang="de-DE"/>
        </a:p>
      </dgm:t>
    </dgm:pt>
    <dgm:pt modelId="{32BEDC82-B18F-EC46-8C1A-3436B3F619E5}" type="pres">
      <dgm:prSet presAssocID="{E9EB94EE-17B0-764F-A8A2-E353658F8398}" presName="Name21" presStyleCnt="0"/>
      <dgm:spPr/>
    </dgm:pt>
    <dgm:pt modelId="{E6ACD439-8122-7C43-B6ED-20108BE6BE3B}" type="pres">
      <dgm:prSet presAssocID="{E9EB94EE-17B0-764F-A8A2-E353658F8398}" presName="level2Shape" presStyleLbl="node4" presStyleIdx="4" presStyleCnt="13"/>
      <dgm:spPr/>
      <dgm:t>
        <a:bodyPr/>
        <a:lstStyle/>
        <a:p>
          <a:endParaRPr lang="de-DE"/>
        </a:p>
      </dgm:t>
    </dgm:pt>
    <dgm:pt modelId="{5A2CD68F-5CE2-D648-9E19-ED9AB334D67E}" type="pres">
      <dgm:prSet presAssocID="{E9EB94EE-17B0-764F-A8A2-E353658F8398}" presName="hierChild3" presStyleCnt="0"/>
      <dgm:spPr/>
    </dgm:pt>
    <dgm:pt modelId="{C03E8BB0-66A4-4D4B-A561-AE45734A6ADD}" type="pres">
      <dgm:prSet presAssocID="{B6E6A12D-331F-F84F-91A8-0789CD9CCD6A}" presName="Name19" presStyleLbl="parChTrans1D4" presStyleIdx="5" presStyleCnt="13"/>
      <dgm:spPr/>
      <dgm:t>
        <a:bodyPr/>
        <a:lstStyle/>
        <a:p>
          <a:endParaRPr lang="de-DE"/>
        </a:p>
      </dgm:t>
    </dgm:pt>
    <dgm:pt modelId="{508CB432-ECBF-2E4D-8AD7-6A1B37680266}" type="pres">
      <dgm:prSet presAssocID="{4C597501-7E92-6249-9F53-8725C8947862}" presName="Name21" presStyleCnt="0"/>
      <dgm:spPr/>
    </dgm:pt>
    <dgm:pt modelId="{BDABD8E1-5930-4D46-A2DC-275C72C41B93}" type="pres">
      <dgm:prSet presAssocID="{4C597501-7E92-6249-9F53-8725C8947862}" presName="level2Shape" presStyleLbl="node4" presStyleIdx="5" presStyleCnt="13"/>
      <dgm:spPr/>
      <dgm:t>
        <a:bodyPr/>
        <a:lstStyle/>
        <a:p>
          <a:endParaRPr lang="de-DE"/>
        </a:p>
      </dgm:t>
    </dgm:pt>
    <dgm:pt modelId="{1F9EF272-5DAD-C245-9BE4-D048914E9038}" type="pres">
      <dgm:prSet presAssocID="{4C597501-7E92-6249-9F53-8725C8947862}" presName="hierChild3" presStyleCnt="0"/>
      <dgm:spPr/>
    </dgm:pt>
    <dgm:pt modelId="{D9F19F8A-537D-4B42-90BD-CEB4372748F8}" type="pres">
      <dgm:prSet presAssocID="{9BED440C-CD83-404E-A9C1-033343491B9A}" presName="Name19" presStyleLbl="parChTrans1D3" presStyleIdx="1" presStyleCnt="4"/>
      <dgm:spPr/>
      <dgm:t>
        <a:bodyPr/>
        <a:lstStyle/>
        <a:p>
          <a:endParaRPr lang="de-DE"/>
        </a:p>
      </dgm:t>
    </dgm:pt>
    <dgm:pt modelId="{8ABF20BC-4A65-6043-A2B7-A373CBD5FA6F}" type="pres">
      <dgm:prSet presAssocID="{C33D0035-D84D-5F4E-BAAF-CBAFC264033C}" presName="Name21" presStyleCnt="0"/>
      <dgm:spPr/>
    </dgm:pt>
    <dgm:pt modelId="{0EDAAA1C-851C-E14D-8FAB-B4B34F867ABF}" type="pres">
      <dgm:prSet presAssocID="{C33D0035-D84D-5F4E-BAAF-CBAFC264033C}" presName="level2Shape" presStyleLbl="node3" presStyleIdx="1" presStyleCnt="4"/>
      <dgm:spPr/>
      <dgm:t>
        <a:bodyPr/>
        <a:lstStyle/>
        <a:p>
          <a:endParaRPr lang="de-DE"/>
        </a:p>
      </dgm:t>
    </dgm:pt>
    <dgm:pt modelId="{B09E0827-C76F-6A47-95C4-D061B197ABAF}" type="pres">
      <dgm:prSet presAssocID="{C33D0035-D84D-5F4E-BAAF-CBAFC264033C}" presName="hierChild3" presStyleCnt="0"/>
      <dgm:spPr/>
    </dgm:pt>
    <dgm:pt modelId="{793DBBCD-0776-E448-B12E-9C0D747BE995}" type="pres">
      <dgm:prSet presAssocID="{C7605026-B6DD-8240-95EE-846F0939B649}" presName="Name19" presStyleLbl="parChTrans1D2" presStyleIdx="1" presStyleCnt="2"/>
      <dgm:spPr/>
      <dgm:t>
        <a:bodyPr/>
        <a:lstStyle/>
        <a:p>
          <a:endParaRPr lang="de-DE"/>
        </a:p>
      </dgm:t>
    </dgm:pt>
    <dgm:pt modelId="{E26F63D9-99F2-B54B-9E75-FDE5F9FD2862}" type="pres">
      <dgm:prSet presAssocID="{AD966C93-CFF5-CC4D-A38F-8E3AF6A5C463}" presName="Name21" presStyleCnt="0"/>
      <dgm:spPr/>
    </dgm:pt>
    <dgm:pt modelId="{26916ACD-50FF-314D-89DD-FD08D1CFF075}" type="pres">
      <dgm:prSet presAssocID="{AD966C93-CFF5-CC4D-A38F-8E3AF6A5C463}" presName="level2Shape" presStyleLbl="node2" presStyleIdx="1" presStyleCnt="2"/>
      <dgm:spPr/>
      <dgm:t>
        <a:bodyPr/>
        <a:lstStyle/>
        <a:p>
          <a:endParaRPr lang="de-DE"/>
        </a:p>
      </dgm:t>
    </dgm:pt>
    <dgm:pt modelId="{D6BA6338-CAA6-5441-819A-5BB1DB6301E0}" type="pres">
      <dgm:prSet presAssocID="{AD966C93-CFF5-CC4D-A38F-8E3AF6A5C463}" presName="hierChild3" presStyleCnt="0"/>
      <dgm:spPr/>
    </dgm:pt>
    <dgm:pt modelId="{118B3B65-C83E-A94B-A189-2FFFCCCB825E}" type="pres">
      <dgm:prSet presAssocID="{B3830A56-EFED-8D40-AC67-BB49E3EED9E0}" presName="Name19" presStyleLbl="parChTrans1D3" presStyleIdx="2" presStyleCnt="4"/>
      <dgm:spPr/>
      <dgm:t>
        <a:bodyPr/>
        <a:lstStyle/>
        <a:p>
          <a:endParaRPr lang="de-DE"/>
        </a:p>
      </dgm:t>
    </dgm:pt>
    <dgm:pt modelId="{A1DF0E7F-DF72-F44A-B5EA-6DDC6D8D32EE}" type="pres">
      <dgm:prSet presAssocID="{F6FFC28C-7DA2-FC49-AB48-042A020EC213}" presName="Name21" presStyleCnt="0"/>
      <dgm:spPr/>
    </dgm:pt>
    <dgm:pt modelId="{D1A0F904-D6E2-CF4E-86CA-5D69CBF167E7}" type="pres">
      <dgm:prSet presAssocID="{F6FFC28C-7DA2-FC49-AB48-042A020EC213}" presName="level2Shape" presStyleLbl="node3" presStyleIdx="2" presStyleCnt="4"/>
      <dgm:spPr/>
      <dgm:t>
        <a:bodyPr/>
        <a:lstStyle/>
        <a:p>
          <a:endParaRPr lang="de-DE"/>
        </a:p>
      </dgm:t>
    </dgm:pt>
    <dgm:pt modelId="{DF7E215F-4CC2-BD4F-8576-1DA905AEF93A}" type="pres">
      <dgm:prSet presAssocID="{F6FFC28C-7DA2-FC49-AB48-042A020EC213}" presName="hierChild3" presStyleCnt="0"/>
      <dgm:spPr/>
    </dgm:pt>
    <dgm:pt modelId="{55756A8F-DF8E-1344-B212-75C72EBA709A}" type="pres">
      <dgm:prSet presAssocID="{14C241BB-2938-8748-AA36-6B761AEE8012}" presName="Name19" presStyleLbl="parChTrans1D4" presStyleIdx="6" presStyleCnt="13"/>
      <dgm:spPr/>
      <dgm:t>
        <a:bodyPr/>
        <a:lstStyle/>
        <a:p>
          <a:endParaRPr lang="de-DE"/>
        </a:p>
      </dgm:t>
    </dgm:pt>
    <dgm:pt modelId="{58F601B7-367A-1B4B-BF5A-31C87AF75FBA}" type="pres">
      <dgm:prSet presAssocID="{B2619D10-60C1-ED49-B5FD-14A63D354686}" presName="Name21" presStyleCnt="0"/>
      <dgm:spPr/>
    </dgm:pt>
    <dgm:pt modelId="{A820F730-1BDB-4D4F-BE26-5F15C12C9BD9}" type="pres">
      <dgm:prSet presAssocID="{B2619D10-60C1-ED49-B5FD-14A63D354686}" presName="level2Shape" presStyleLbl="node4" presStyleIdx="6" presStyleCnt="13"/>
      <dgm:spPr/>
      <dgm:t>
        <a:bodyPr/>
        <a:lstStyle/>
        <a:p>
          <a:endParaRPr lang="de-DE"/>
        </a:p>
      </dgm:t>
    </dgm:pt>
    <dgm:pt modelId="{492AE0E0-26BA-494F-B3BB-20FB55D66433}" type="pres">
      <dgm:prSet presAssocID="{B2619D10-60C1-ED49-B5FD-14A63D354686}" presName="hierChild3" presStyleCnt="0"/>
      <dgm:spPr/>
    </dgm:pt>
    <dgm:pt modelId="{5730BEA1-7881-2E40-BA43-2A7090668E0A}" type="pres">
      <dgm:prSet presAssocID="{92372CB0-3E60-944D-8970-2163A94F165C}" presName="Name19" presStyleLbl="parChTrans1D4" presStyleIdx="7" presStyleCnt="13"/>
      <dgm:spPr/>
      <dgm:t>
        <a:bodyPr/>
        <a:lstStyle/>
        <a:p>
          <a:endParaRPr lang="de-DE"/>
        </a:p>
      </dgm:t>
    </dgm:pt>
    <dgm:pt modelId="{B8A9A5B1-F994-6047-99C5-6E00525D9B37}" type="pres">
      <dgm:prSet presAssocID="{BC4F782F-A7EA-4B47-B6DC-8E3444797DBB}" presName="Name21" presStyleCnt="0"/>
      <dgm:spPr/>
    </dgm:pt>
    <dgm:pt modelId="{8DE89949-6648-EB43-B4C5-0F51054645A7}" type="pres">
      <dgm:prSet presAssocID="{BC4F782F-A7EA-4B47-B6DC-8E3444797DBB}" presName="level2Shape" presStyleLbl="node4" presStyleIdx="7" presStyleCnt="13"/>
      <dgm:spPr/>
      <dgm:t>
        <a:bodyPr/>
        <a:lstStyle/>
        <a:p>
          <a:endParaRPr lang="de-DE"/>
        </a:p>
      </dgm:t>
    </dgm:pt>
    <dgm:pt modelId="{2946C2F2-D5F5-6545-9F9C-37D1746CA278}" type="pres">
      <dgm:prSet presAssocID="{BC4F782F-A7EA-4B47-B6DC-8E3444797DBB}" presName="hierChild3" presStyleCnt="0"/>
      <dgm:spPr/>
    </dgm:pt>
    <dgm:pt modelId="{9FFA3DA5-8664-F249-A3D3-5DC73C6BF9C0}" type="pres">
      <dgm:prSet presAssocID="{86E44E3D-9321-9843-9916-96545CDA8E13}" presName="Name19" presStyleLbl="parChTrans1D4" presStyleIdx="8" presStyleCnt="13"/>
      <dgm:spPr/>
      <dgm:t>
        <a:bodyPr/>
        <a:lstStyle/>
        <a:p>
          <a:endParaRPr lang="de-DE"/>
        </a:p>
      </dgm:t>
    </dgm:pt>
    <dgm:pt modelId="{D50C7F7F-6A5C-A940-B686-8B3997AD606B}" type="pres">
      <dgm:prSet presAssocID="{DB7D8705-8A60-0041-979E-4DA01A69F442}" presName="Name21" presStyleCnt="0"/>
      <dgm:spPr/>
    </dgm:pt>
    <dgm:pt modelId="{DA0EA050-CE42-EF4E-A9A8-F370BF2067BF}" type="pres">
      <dgm:prSet presAssocID="{DB7D8705-8A60-0041-979E-4DA01A69F442}" presName="level2Shape" presStyleLbl="node4" presStyleIdx="8" presStyleCnt="13"/>
      <dgm:spPr/>
      <dgm:t>
        <a:bodyPr/>
        <a:lstStyle/>
        <a:p>
          <a:endParaRPr lang="de-DE"/>
        </a:p>
      </dgm:t>
    </dgm:pt>
    <dgm:pt modelId="{6D196EEB-610A-8E4D-A27E-0B895C3A8559}" type="pres">
      <dgm:prSet presAssocID="{DB7D8705-8A60-0041-979E-4DA01A69F442}" presName="hierChild3" presStyleCnt="0"/>
      <dgm:spPr/>
    </dgm:pt>
    <dgm:pt modelId="{8860D2B4-1509-174B-88FE-C2057911838F}" type="pres">
      <dgm:prSet presAssocID="{CF8F48A6-5D5A-E546-A6BD-17031FCB286C}" presName="Name19" presStyleLbl="parChTrans1D4" presStyleIdx="9" presStyleCnt="13"/>
      <dgm:spPr/>
      <dgm:t>
        <a:bodyPr/>
        <a:lstStyle/>
        <a:p>
          <a:endParaRPr lang="de-DE"/>
        </a:p>
      </dgm:t>
    </dgm:pt>
    <dgm:pt modelId="{F973E5FC-F83A-114C-8F1E-61FEBE3BD5F4}" type="pres">
      <dgm:prSet presAssocID="{6A24C71C-8688-4E44-9EE9-888220A22EA4}" presName="Name21" presStyleCnt="0"/>
      <dgm:spPr/>
    </dgm:pt>
    <dgm:pt modelId="{FF65DF09-A4DE-D540-9639-AACDBE811392}" type="pres">
      <dgm:prSet presAssocID="{6A24C71C-8688-4E44-9EE9-888220A22EA4}" presName="level2Shape" presStyleLbl="node4" presStyleIdx="9" presStyleCnt="13"/>
      <dgm:spPr/>
      <dgm:t>
        <a:bodyPr/>
        <a:lstStyle/>
        <a:p>
          <a:endParaRPr lang="de-DE"/>
        </a:p>
      </dgm:t>
    </dgm:pt>
    <dgm:pt modelId="{23ADCFA2-4A92-CF4C-9C63-08C0D1FE528A}" type="pres">
      <dgm:prSet presAssocID="{6A24C71C-8688-4E44-9EE9-888220A22EA4}" presName="hierChild3" presStyleCnt="0"/>
      <dgm:spPr/>
    </dgm:pt>
    <dgm:pt modelId="{5C99DA87-EA81-4944-946D-8C0D026372BE}" type="pres">
      <dgm:prSet presAssocID="{EE2921EC-3744-9847-8812-2E525C255E56}" presName="Name19" presStyleLbl="parChTrans1D4" presStyleIdx="10" presStyleCnt="13"/>
      <dgm:spPr/>
      <dgm:t>
        <a:bodyPr/>
        <a:lstStyle/>
        <a:p>
          <a:endParaRPr lang="de-DE"/>
        </a:p>
      </dgm:t>
    </dgm:pt>
    <dgm:pt modelId="{9E773CFB-6F0D-A349-8D6D-E8BBD222BD85}" type="pres">
      <dgm:prSet presAssocID="{010D2E94-192F-2B40-AF1C-B1BE9068CC15}" presName="Name21" presStyleCnt="0"/>
      <dgm:spPr/>
    </dgm:pt>
    <dgm:pt modelId="{5604696E-64FB-9346-8AE4-969E12CA5B64}" type="pres">
      <dgm:prSet presAssocID="{010D2E94-192F-2B40-AF1C-B1BE9068CC15}" presName="level2Shape" presStyleLbl="node4" presStyleIdx="10" presStyleCnt="13"/>
      <dgm:spPr/>
      <dgm:t>
        <a:bodyPr/>
        <a:lstStyle/>
        <a:p>
          <a:endParaRPr lang="de-DE"/>
        </a:p>
      </dgm:t>
    </dgm:pt>
    <dgm:pt modelId="{48730420-F52B-DA4C-8A74-F438C6F8DC42}" type="pres">
      <dgm:prSet presAssocID="{010D2E94-192F-2B40-AF1C-B1BE9068CC15}" presName="hierChild3" presStyleCnt="0"/>
      <dgm:spPr/>
    </dgm:pt>
    <dgm:pt modelId="{1A937737-FC38-714B-88FD-FFC5DF22B6B6}" type="pres">
      <dgm:prSet presAssocID="{5E63AC0B-6875-9645-B5A6-09FF60415971}" presName="Name19" presStyleLbl="parChTrans1D4" presStyleIdx="11" presStyleCnt="13"/>
      <dgm:spPr/>
      <dgm:t>
        <a:bodyPr/>
        <a:lstStyle/>
        <a:p>
          <a:endParaRPr lang="de-DE"/>
        </a:p>
      </dgm:t>
    </dgm:pt>
    <dgm:pt modelId="{BEB2EDD7-8542-0C4F-80C1-20D7A9D63E5A}" type="pres">
      <dgm:prSet presAssocID="{BFC24328-710F-9F46-8A1C-DE5797C48804}" presName="Name21" presStyleCnt="0"/>
      <dgm:spPr/>
    </dgm:pt>
    <dgm:pt modelId="{CE607B4A-88E9-1446-9A35-7DE6D33BDC1F}" type="pres">
      <dgm:prSet presAssocID="{BFC24328-710F-9F46-8A1C-DE5797C48804}" presName="level2Shape" presStyleLbl="node4" presStyleIdx="11" presStyleCnt="13"/>
      <dgm:spPr/>
      <dgm:t>
        <a:bodyPr/>
        <a:lstStyle/>
        <a:p>
          <a:endParaRPr lang="de-DE"/>
        </a:p>
      </dgm:t>
    </dgm:pt>
    <dgm:pt modelId="{8386E401-E246-BF45-8159-72FE071CB918}" type="pres">
      <dgm:prSet presAssocID="{BFC24328-710F-9F46-8A1C-DE5797C48804}" presName="hierChild3" presStyleCnt="0"/>
      <dgm:spPr/>
    </dgm:pt>
    <dgm:pt modelId="{D0D15009-D745-FD47-88AF-77EDFAF83E0D}" type="pres">
      <dgm:prSet presAssocID="{2775D7AD-4223-EA4D-B684-3565A1D6E691}" presName="Name19" presStyleLbl="parChTrans1D3" presStyleIdx="3" presStyleCnt="4"/>
      <dgm:spPr/>
      <dgm:t>
        <a:bodyPr/>
        <a:lstStyle/>
        <a:p>
          <a:endParaRPr lang="de-DE"/>
        </a:p>
      </dgm:t>
    </dgm:pt>
    <dgm:pt modelId="{BE551584-C7C3-8B48-9D13-70D4237B0B86}" type="pres">
      <dgm:prSet presAssocID="{B9F484FB-68DD-7547-BDBE-B0533CB191A8}" presName="Name21" presStyleCnt="0"/>
      <dgm:spPr/>
    </dgm:pt>
    <dgm:pt modelId="{F127855F-195E-1741-A393-F0E817C7C10F}" type="pres">
      <dgm:prSet presAssocID="{B9F484FB-68DD-7547-BDBE-B0533CB191A8}" presName="level2Shape" presStyleLbl="node3" presStyleIdx="3" presStyleCnt="4"/>
      <dgm:spPr/>
      <dgm:t>
        <a:bodyPr/>
        <a:lstStyle/>
        <a:p>
          <a:endParaRPr lang="de-DE"/>
        </a:p>
      </dgm:t>
    </dgm:pt>
    <dgm:pt modelId="{B1FD0976-59C1-2F4A-A7BC-F238EE10956A}" type="pres">
      <dgm:prSet presAssocID="{B9F484FB-68DD-7547-BDBE-B0533CB191A8}" presName="hierChild3" presStyleCnt="0"/>
      <dgm:spPr/>
    </dgm:pt>
    <dgm:pt modelId="{F7899DF1-EF79-A04C-9B99-13F27F819C55}" type="pres">
      <dgm:prSet presAssocID="{9D12C0DB-0A42-F445-975C-4285AA2F9DC7}" presName="Name19" presStyleLbl="parChTrans1D4" presStyleIdx="12" presStyleCnt="13"/>
      <dgm:spPr/>
      <dgm:t>
        <a:bodyPr/>
        <a:lstStyle/>
        <a:p>
          <a:endParaRPr lang="de-DE"/>
        </a:p>
      </dgm:t>
    </dgm:pt>
    <dgm:pt modelId="{0E437F46-5FAC-B046-A266-61D1DEB9FFF7}" type="pres">
      <dgm:prSet presAssocID="{DC350B8E-B8C2-D441-864D-72C331B2C1E6}" presName="Name21" presStyleCnt="0"/>
      <dgm:spPr/>
    </dgm:pt>
    <dgm:pt modelId="{2EABAF2A-E732-2F4D-9E5E-61BCFC52E222}" type="pres">
      <dgm:prSet presAssocID="{DC350B8E-B8C2-D441-864D-72C331B2C1E6}" presName="level2Shape" presStyleLbl="node4" presStyleIdx="12" presStyleCnt="13"/>
      <dgm:spPr/>
      <dgm:t>
        <a:bodyPr/>
        <a:lstStyle/>
        <a:p>
          <a:endParaRPr lang="de-DE"/>
        </a:p>
      </dgm:t>
    </dgm:pt>
    <dgm:pt modelId="{9FF394A7-79D0-3749-BEBB-87F076B29BC2}" type="pres">
      <dgm:prSet presAssocID="{DC350B8E-B8C2-D441-864D-72C331B2C1E6}" presName="hierChild3" presStyleCnt="0"/>
      <dgm:spPr/>
    </dgm:pt>
    <dgm:pt modelId="{60A62D4A-233D-5746-89BC-2754F5BBE0CE}" type="pres">
      <dgm:prSet presAssocID="{4C5F0E31-382A-ED43-B22B-F39CBAEB6BE1}" presName="bgShapesFlow" presStyleCnt="0"/>
      <dgm:spPr/>
    </dgm:pt>
  </dgm:ptLst>
  <dgm:cxnLst>
    <dgm:cxn modelId="{DF16C55D-0164-44F4-8517-BF2E0EBBF6C9}" type="presOf" srcId="{B2619D10-60C1-ED49-B5FD-14A63D354686}" destId="{A820F730-1BDB-4D4F-BE26-5F15C12C9BD9}" srcOrd="0" destOrd="0" presId="urn:microsoft.com/office/officeart/2005/8/layout/hierarchy6"/>
    <dgm:cxn modelId="{437FF7D6-365C-4A52-8445-46E77C9F7DEC}" type="presOf" srcId="{EE2921EC-3744-9847-8812-2E525C255E56}" destId="{5C99DA87-EA81-4944-946D-8C0D026372BE}" srcOrd="0" destOrd="0" presId="urn:microsoft.com/office/officeart/2005/8/layout/hierarchy6"/>
    <dgm:cxn modelId="{38084AF2-9233-9B4A-9CCB-51408C57AB8B}" srcId="{B9F484FB-68DD-7547-BDBE-B0533CB191A8}" destId="{DC350B8E-B8C2-D441-864D-72C331B2C1E6}" srcOrd="0" destOrd="0" parTransId="{9D12C0DB-0A42-F445-975C-4285AA2F9DC7}" sibTransId="{813A3E22-F072-B248-8D15-6556EFBA0A2E}"/>
    <dgm:cxn modelId="{BD6139C3-0E21-4E03-BB24-7D4B6D076699}" type="presOf" srcId="{B3830A56-EFED-8D40-AC67-BB49E3EED9E0}" destId="{118B3B65-C83E-A94B-A189-2FFFCCCB825E}" srcOrd="0" destOrd="0" presId="urn:microsoft.com/office/officeart/2005/8/layout/hierarchy6"/>
    <dgm:cxn modelId="{BE7B6171-7C08-4758-BFEC-B8A07BE52326}" type="presOf" srcId="{F6FFC28C-7DA2-FC49-AB48-042A020EC213}" destId="{D1A0F904-D6E2-CF4E-86CA-5D69CBF167E7}" srcOrd="0" destOrd="0" presId="urn:microsoft.com/office/officeart/2005/8/layout/hierarchy6"/>
    <dgm:cxn modelId="{F14A3052-BB55-C546-B20B-B3C136C4E6E9}" srcId="{4C5F0E31-382A-ED43-B22B-F39CBAEB6BE1}" destId="{2D4E236A-251A-0C43-AAA1-8165533591AD}" srcOrd="0" destOrd="0" parTransId="{4289421F-6AE9-EF4F-A4BD-3302EAF388E2}" sibTransId="{07F3EB86-EC06-B84A-ADE4-29C790513558}"/>
    <dgm:cxn modelId="{FCF066EB-2D17-5F45-8A9F-F0FEB178B09D}" srcId="{AD966C93-CFF5-CC4D-A38F-8E3AF6A5C463}" destId="{F6FFC28C-7DA2-FC49-AB48-042A020EC213}" srcOrd="0" destOrd="0" parTransId="{B3830A56-EFED-8D40-AC67-BB49E3EED9E0}" sibTransId="{76BFB853-CBB8-7042-842B-B3787A6C3E2B}"/>
    <dgm:cxn modelId="{ED0013C7-9F72-4E39-960C-94F7B092A9C4}" type="presOf" srcId="{AD966C93-CFF5-CC4D-A38F-8E3AF6A5C463}" destId="{26916ACD-50FF-314D-89DD-FD08D1CFF075}" srcOrd="0" destOrd="0" presId="urn:microsoft.com/office/officeart/2005/8/layout/hierarchy6"/>
    <dgm:cxn modelId="{AA4F02C0-86B1-4C09-B188-B7AF305C0A85}" type="presOf" srcId="{8007FEC6-BCED-844E-9B37-B0764DA71DA7}" destId="{B8270AC7-2CF1-2241-A5DB-66EDBBF5E47A}" srcOrd="0" destOrd="0" presId="urn:microsoft.com/office/officeart/2005/8/layout/hierarchy6"/>
    <dgm:cxn modelId="{D82CC8A4-794F-48EE-9C97-7CC68F76DD7B}" type="presOf" srcId="{A05AB4B4-D01B-CD45-98E1-DC042FF609BC}" destId="{21AC210B-704E-0646-9D77-C73F810E68B3}" srcOrd="0" destOrd="0" presId="urn:microsoft.com/office/officeart/2005/8/layout/hierarchy6"/>
    <dgm:cxn modelId="{ECF292B7-15CA-684A-8EFD-95044A801F19}" srcId="{60AF8F74-C477-8E4D-B369-42D232CDFC5C}" destId="{77AE1D92-32C2-7B43-A083-F7000CFC046D}" srcOrd="0" destOrd="0" parTransId="{A05AB4B4-D01B-CD45-98E1-DC042FF609BC}" sibTransId="{122A9CB6-D4F6-0141-A65A-641B25ECBB2F}"/>
    <dgm:cxn modelId="{F176157D-10EB-4771-8D30-8934ACAE21A5}" type="presOf" srcId="{010D2E94-192F-2B40-AF1C-B1BE9068CC15}" destId="{5604696E-64FB-9346-8AE4-969E12CA5B64}" srcOrd="0" destOrd="0" presId="urn:microsoft.com/office/officeart/2005/8/layout/hierarchy6"/>
    <dgm:cxn modelId="{8C7AC90D-EAC9-1B44-85CD-397FC7E6C73E}" srcId="{F6FFC28C-7DA2-FC49-AB48-042A020EC213}" destId="{010D2E94-192F-2B40-AF1C-B1BE9068CC15}" srcOrd="1" destOrd="0" parTransId="{EE2921EC-3744-9847-8812-2E525C255E56}" sibTransId="{B2BD5494-8ADC-E345-8B55-8BA1FA290B6A}"/>
    <dgm:cxn modelId="{5E2B6564-FBC4-4DEA-816D-829B412BC5BB}" type="presOf" srcId="{1D8FBEBE-B18B-044E-B59E-95E9B1998831}" destId="{DFB045E9-D284-EF47-97AE-F9B2D96A49AA}" srcOrd="0" destOrd="0" presId="urn:microsoft.com/office/officeart/2005/8/layout/hierarchy6"/>
    <dgm:cxn modelId="{581162DA-55FF-47BA-861B-525845AB194A}" type="presOf" srcId="{83665D39-4840-4A4E-9CC7-09AE3EC555DA}" destId="{361EC421-C070-B04E-B085-BC1F48E70765}" srcOrd="0" destOrd="0" presId="urn:microsoft.com/office/officeart/2005/8/layout/hierarchy6"/>
    <dgm:cxn modelId="{CF76CEE8-C9B7-48FB-AFAA-084F381B2968}" type="presOf" srcId="{77AE1D92-32C2-7B43-A083-F7000CFC046D}" destId="{7F5B68E6-7F76-5849-8E16-67B49F742184}" srcOrd="0" destOrd="0" presId="urn:microsoft.com/office/officeart/2005/8/layout/hierarchy6"/>
    <dgm:cxn modelId="{121C5443-6374-4447-8B02-E45A070FD2C6}" type="presOf" srcId="{89CEC7DB-239A-4743-870D-A107D3E54490}" destId="{3A53D1CD-98CD-374F-AC2B-D27225ED427F}" srcOrd="0" destOrd="0" presId="urn:microsoft.com/office/officeart/2005/8/layout/hierarchy6"/>
    <dgm:cxn modelId="{9F5A883F-2C59-4AD8-9E15-3E1423A62EDB}" type="presOf" srcId="{CF8F48A6-5D5A-E546-A6BD-17031FCB286C}" destId="{8860D2B4-1509-174B-88FE-C2057911838F}" srcOrd="0" destOrd="0" presId="urn:microsoft.com/office/officeart/2005/8/layout/hierarchy6"/>
    <dgm:cxn modelId="{9C0479B0-86F1-4445-9C9A-CFBA95AE67D7}" type="presOf" srcId="{60AF8F74-C477-8E4D-B369-42D232CDFC5C}" destId="{36B795DE-074E-B242-8ADB-DDA8DB85EB0B}" srcOrd="0" destOrd="0" presId="urn:microsoft.com/office/officeart/2005/8/layout/hierarchy6"/>
    <dgm:cxn modelId="{CFC522B3-0E4C-4447-BC66-696130FDC3A9}" type="presOf" srcId="{C1F30651-8C61-DC40-AD97-D42190C2993A}" destId="{AD2DB162-BEC4-6242-B172-5307108B2123}" srcOrd="0" destOrd="0" presId="urn:microsoft.com/office/officeart/2005/8/layout/hierarchy6"/>
    <dgm:cxn modelId="{C7E40DE4-207E-463F-897C-82EB9CBE5F06}" type="presOf" srcId="{5E63AC0B-6875-9645-B5A6-09FF60415971}" destId="{1A937737-FC38-714B-88FD-FFC5DF22B6B6}" srcOrd="0" destOrd="0" presId="urn:microsoft.com/office/officeart/2005/8/layout/hierarchy6"/>
    <dgm:cxn modelId="{0780531E-8CC6-DA41-A65A-6854E5BDFA91}" srcId="{77AE1D92-32C2-7B43-A083-F7000CFC046D}" destId="{A3F4E26C-6A15-C842-868E-3159A66AFA3D}" srcOrd="0" destOrd="0" parTransId="{633ABCD4-6AAB-0249-B24B-ABD37459D088}" sibTransId="{747AB6D5-D294-784D-91DE-FF1B483351E7}"/>
    <dgm:cxn modelId="{4F0EA979-9246-014A-88C9-F6C0FB49C821}" srcId="{B2619D10-60C1-ED49-B5FD-14A63D354686}" destId="{BC4F782F-A7EA-4B47-B6DC-8E3444797DBB}" srcOrd="0" destOrd="0" parTransId="{92372CB0-3E60-944D-8970-2163A94F165C}" sibTransId="{E7B9F730-21E3-B24D-85A9-85374F01E723}"/>
    <dgm:cxn modelId="{C4BBB70A-25B8-41DD-B9E3-8D7CD1CC9AFA}" type="presOf" srcId="{2D4E236A-251A-0C43-AAA1-8165533591AD}" destId="{439E0CF1-FCA7-F044-ADA8-F3284E8CC1D1}" srcOrd="0" destOrd="0" presId="urn:microsoft.com/office/officeart/2005/8/layout/hierarchy6"/>
    <dgm:cxn modelId="{B6E7D935-59D9-45CF-806F-477CD27FFF81}" type="presOf" srcId="{B9F484FB-68DD-7547-BDBE-B0533CB191A8}" destId="{F127855F-195E-1741-A393-F0E817C7C10F}" srcOrd="0" destOrd="0" presId="urn:microsoft.com/office/officeart/2005/8/layout/hierarchy6"/>
    <dgm:cxn modelId="{59B6AC62-AFF8-DB4E-B4E4-634E05038E4A}" srcId="{F5BB92D7-00CC-4B41-87B1-9F62E505AFA0}" destId="{C33D0035-D84D-5F4E-BAAF-CBAFC264033C}" srcOrd="1" destOrd="0" parTransId="{9BED440C-CD83-404E-A9C1-033343491B9A}" sibTransId="{8F8567AC-97D5-454C-A43E-1CEE76792D8C}"/>
    <dgm:cxn modelId="{668CB291-0AAA-4123-ACD2-1292C2551BCE}" type="presOf" srcId="{B6E6A12D-331F-F84F-91A8-0789CD9CCD6A}" destId="{C03E8BB0-66A4-4D4B-A561-AE45734A6ADD}" srcOrd="0" destOrd="0" presId="urn:microsoft.com/office/officeart/2005/8/layout/hierarchy6"/>
    <dgm:cxn modelId="{36EF6883-0585-634E-891C-F896A1052C2A}" srcId="{DB7D8705-8A60-0041-979E-4DA01A69F442}" destId="{6A24C71C-8688-4E44-9EE9-888220A22EA4}" srcOrd="0" destOrd="0" parTransId="{CF8F48A6-5D5A-E546-A6BD-17031FCB286C}" sibTransId="{7FFC1C28-1431-2A4E-B086-BF18E6FF36A5}"/>
    <dgm:cxn modelId="{3E9BE627-3A15-0247-B946-F6AEF76D9F2F}" srcId="{010D2E94-192F-2B40-AF1C-B1BE9068CC15}" destId="{BFC24328-710F-9F46-8A1C-DE5797C48804}" srcOrd="0" destOrd="0" parTransId="{5E63AC0B-6875-9645-B5A6-09FF60415971}" sibTransId="{B04FC073-C15B-FE47-8248-692651FEA5DD}"/>
    <dgm:cxn modelId="{6D823401-6032-4D7A-A0CB-8EE4B57F71D4}" type="presOf" srcId="{9329E681-E906-014A-A782-05AF8627122A}" destId="{EABF3BA1-A2E7-1547-B31F-A2B60E1F1116}" srcOrd="0" destOrd="0" presId="urn:microsoft.com/office/officeart/2005/8/layout/hierarchy6"/>
    <dgm:cxn modelId="{12DF70FC-4FF1-490B-AF16-2F5AF2F66CAA}" type="presOf" srcId="{DB7D8705-8A60-0041-979E-4DA01A69F442}" destId="{DA0EA050-CE42-EF4E-A9A8-F370BF2067BF}" srcOrd="0" destOrd="0" presId="urn:microsoft.com/office/officeart/2005/8/layout/hierarchy6"/>
    <dgm:cxn modelId="{8AD8D014-7413-1841-9BC7-5975E368B69A}" srcId="{60AF8F74-C477-8E4D-B369-42D232CDFC5C}" destId="{E9EB94EE-17B0-764F-A8A2-E353658F8398}" srcOrd="1" destOrd="0" parTransId="{C1F30651-8C61-DC40-AD97-D42190C2993A}" sibTransId="{034E60DB-CA03-5E42-890B-9F7FD6E57F09}"/>
    <dgm:cxn modelId="{F3963867-C054-074C-80A8-B7EECCD0E5BD}" srcId="{F6FFC28C-7DA2-FC49-AB48-042A020EC213}" destId="{B2619D10-60C1-ED49-B5FD-14A63D354686}" srcOrd="0" destOrd="0" parTransId="{14C241BB-2938-8748-AA36-6B761AEE8012}" sibTransId="{64CE0043-5DD5-484C-8E0E-05C90A111488}"/>
    <dgm:cxn modelId="{8D02C381-4A89-439C-9741-6B60B74A3B57}" type="presOf" srcId="{2775D7AD-4223-EA4D-B684-3565A1D6E691}" destId="{D0D15009-D745-FD47-88AF-77EDFAF83E0D}" srcOrd="0" destOrd="0" presId="urn:microsoft.com/office/officeart/2005/8/layout/hierarchy6"/>
    <dgm:cxn modelId="{2AF4CF96-CEA8-4E85-8B23-8704982AEBBB}" type="presOf" srcId="{DC350B8E-B8C2-D441-864D-72C331B2C1E6}" destId="{2EABAF2A-E732-2F4D-9E5E-61BCFC52E222}" srcOrd="0" destOrd="0" presId="urn:microsoft.com/office/officeart/2005/8/layout/hierarchy6"/>
    <dgm:cxn modelId="{D8E5394F-0D86-6348-A118-1BA193201D90}" srcId="{2D4E236A-251A-0C43-AAA1-8165533591AD}" destId="{F5BB92D7-00CC-4B41-87B1-9F62E505AFA0}" srcOrd="0" destOrd="0" parTransId="{83665D39-4840-4A4E-9CC7-09AE3EC555DA}" sibTransId="{94096ACB-429C-9F43-BCB8-A23DEBD0FEAF}"/>
    <dgm:cxn modelId="{E3D51419-C64B-4C66-8CC8-315247F8EDEA}" type="presOf" srcId="{86E44E3D-9321-9843-9916-96545CDA8E13}" destId="{9FFA3DA5-8664-F249-A3D3-5DC73C6BF9C0}" srcOrd="0" destOrd="0" presId="urn:microsoft.com/office/officeart/2005/8/layout/hierarchy6"/>
    <dgm:cxn modelId="{3CD7A97D-18CA-482E-B56B-B58D318A0DD5}" type="presOf" srcId="{9D12C0DB-0A42-F445-975C-4285AA2F9DC7}" destId="{F7899DF1-EF79-A04C-9B99-13F27F819C55}" srcOrd="0" destOrd="0" presId="urn:microsoft.com/office/officeart/2005/8/layout/hierarchy6"/>
    <dgm:cxn modelId="{087428B0-BE9F-0640-9601-5DC99A06D509}" srcId="{1D8FBEBE-B18B-044E-B59E-95E9B1998831}" destId="{89CEC7DB-239A-4743-870D-A107D3E54490}" srcOrd="0" destOrd="0" parTransId="{D359AFA1-4108-794E-9ECB-E6C8E428E570}" sibTransId="{5EF60D80-AAA5-8E4D-A1E4-64D46948D311}"/>
    <dgm:cxn modelId="{2E1EA845-F82D-455E-A5F2-93F10858C154}" type="presOf" srcId="{E9EB94EE-17B0-764F-A8A2-E353658F8398}" destId="{E6ACD439-8122-7C43-B6ED-20108BE6BE3B}" srcOrd="0" destOrd="0" presId="urn:microsoft.com/office/officeart/2005/8/layout/hierarchy6"/>
    <dgm:cxn modelId="{55A96B79-3446-429D-95A9-3F9720E2AC69}" type="presOf" srcId="{C7605026-B6DD-8240-95EE-846F0939B649}" destId="{793DBBCD-0776-E448-B12E-9C0D747BE995}" srcOrd="0" destOrd="0" presId="urn:microsoft.com/office/officeart/2005/8/layout/hierarchy6"/>
    <dgm:cxn modelId="{2D4A6A40-CF24-4759-B646-BF2615EA6C9C}" type="presOf" srcId="{4C597501-7E92-6249-9F53-8725C8947862}" destId="{BDABD8E1-5930-4D46-A2DC-275C72C41B93}" srcOrd="0" destOrd="0" presId="urn:microsoft.com/office/officeart/2005/8/layout/hierarchy6"/>
    <dgm:cxn modelId="{D48DB2BA-2B2E-4530-9B9A-B6B9C67905F2}" type="presOf" srcId="{633ABCD4-6AAB-0249-B24B-ABD37459D088}" destId="{E89C7D1A-5DF0-664B-909B-9A79E3E65151}" srcOrd="0" destOrd="0" presId="urn:microsoft.com/office/officeart/2005/8/layout/hierarchy6"/>
    <dgm:cxn modelId="{634C6EE7-54D3-48B4-B902-A2480E752740}" type="presOf" srcId="{F5BB92D7-00CC-4B41-87B1-9F62E505AFA0}" destId="{9A2D90B3-C3E6-264A-944F-1745354919B0}" srcOrd="0" destOrd="0" presId="urn:microsoft.com/office/officeart/2005/8/layout/hierarchy6"/>
    <dgm:cxn modelId="{81B44F02-2DBE-F441-9E84-02EAD0F968D6}" srcId="{E9EB94EE-17B0-764F-A8A2-E353658F8398}" destId="{4C597501-7E92-6249-9F53-8725C8947862}" srcOrd="0" destOrd="0" parTransId="{B6E6A12D-331F-F84F-91A8-0789CD9CCD6A}" sibTransId="{F4270054-CD1E-6044-A5CD-93ED2A5A569F}"/>
    <dgm:cxn modelId="{99E01F45-BCD7-E14B-B5DE-E132DA42A718}" srcId="{77AE1D92-32C2-7B43-A083-F7000CFC046D}" destId="{1D8FBEBE-B18B-044E-B59E-95E9B1998831}" srcOrd="1" destOrd="0" parTransId="{9329E681-E906-014A-A782-05AF8627122A}" sibTransId="{31FCBF0F-1447-D145-943C-190B88C207E5}"/>
    <dgm:cxn modelId="{6E902FB8-B60C-4343-8F44-2FD13C088B79}" srcId="{F5BB92D7-00CC-4B41-87B1-9F62E505AFA0}" destId="{60AF8F74-C477-8E4D-B369-42D232CDFC5C}" srcOrd="0" destOrd="0" parTransId="{8007FEC6-BCED-844E-9B37-B0764DA71DA7}" sibTransId="{B168E29F-E469-AF48-A036-98A000991B7D}"/>
    <dgm:cxn modelId="{DCA7A3C2-FF13-E74E-A322-0ECB5167CE40}" srcId="{2D4E236A-251A-0C43-AAA1-8165533591AD}" destId="{AD966C93-CFF5-CC4D-A38F-8E3AF6A5C463}" srcOrd="1" destOrd="0" parTransId="{C7605026-B6DD-8240-95EE-846F0939B649}" sibTransId="{7877D2C6-3E15-F443-9E37-6FF601F0B38A}"/>
    <dgm:cxn modelId="{8FA9A3CC-1193-4C8C-8CAC-CE69F9D0B0DD}" type="presOf" srcId="{A3F4E26C-6A15-C842-868E-3159A66AFA3D}" destId="{F9241FF7-A86C-114E-B624-0B066DD81601}" srcOrd="0" destOrd="0" presId="urn:microsoft.com/office/officeart/2005/8/layout/hierarchy6"/>
    <dgm:cxn modelId="{1EDD3F36-A11B-42D1-A377-8052CD4C2ECB}" type="presOf" srcId="{BFC24328-710F-9F46-8A1C-DE5797C48804}" destId="{CE607B4A-88E9-1446-9A35-7DE6D33BDC1F}" srcOrd="0" destOrd="0" presId="urn:microsoft.com/office/officeart/2005/8/layout/hierarchy6"/>
    <dgm:cxn modelId="{9F60C414-5A06-4BE9-8140-1D52A3C52A34}" type="presOf" srcId="{D359AFA1-4108-794E-9ECB-E6C8E428E570}" destId="{BD0A2524-9B6D-F948-AA6C-124F3BEAD05A}" srcOrd="0" destOrd="0" presId="urn:microsoft.com/office/officeart/2005/8/layout/hierarchy6"/>
    <dgm:cxn modelId="{32A0C80E-0E8E-4E05-B823-BBFE6E060AED}" type="presOf" srcId="{BC4F782F-A7EA-4B47-B6DC-8E3444797DBB}" destId="{8DE89949-6648-EB43-B4C5-0F51054645A7}" srcOrd="0" destOrd="0" presId="urn:microsoft.com/office/officeart/2005/8/layout/hierarchy6"/>
    <dgm:cxn modelId="{9B8A14E7-A2CF-443C-A79D-A67847706F8A}" type="presOf" srcId="{6A24C71C-8688-4E44-9EE9-888220A22EA4}" destId="{FF65DF09-A4DE-D540-9639-AACDBE811392}" srcOrd="0" destOrd="0" presId="urn:microsoft.com/office/officeart/2005/8/layout/hierarchy6"/>
    <dgm:cxn modelId="{FAE394BE-19B2-4F60-964B-3926DD85951C}" type="presOf" srcId="{4C5F0E31-382A-ED43-B22B-F39CBAEB6BE1}" destId="{EDA48ADD-8878-AB49-99E2-964F7F73CF62}" srcOrd="0" destOrd="0" presId="urn:microsoft.com/office/officeart/2005/8/layout/hierarchy6"/>
    <dgm:cxn modelId="{89CD8F1C-0833-B84E-AEF6-520C31778F25}" srcId="{AD966C93-CFF5-CC4D-A38F-8E3AF6A5C463}" destId="{B9F484FB-68DD-7547-BDBE-B0533CB191A8}" srcOrd="1" destOrd="0" parTransId="{2775D7AD-4223-EA4D-B684-3565A1D6E691}" sibTransId="{1173D4C4-7480-1D4E-9787-6DB4111E7396}"/>
    <dgm:cxn modelId="{027323BE-A881-4129-83B2-268521BB6E88}" type="presOf" srcId="{C33D0035-D84D-5F4E-BAAF-CBAFC264033C}" destId="{0EDAAA1C-851C-E14D-8FAB-B4B34F867ABF}" srcOrd="0" destOrd="0" presId="urn:microsoft.com/office/officeart/2005/8/layout/hierarchy6"/>
    <dgm:cxn modelId="{1735CBA1-10A4-454B-A667-79C4A6FD30AE}" srcId="{B2619D10-60C1-ED49-B5FD-14A63D354686}" destId="{DB7D8705-8A60-0041-979E-4DA01A69F442}" srcOrd="1" destOrd="0" parTransId="{86E44E3D-9321-9843-9916-96545CDA8E13}" sibTransId="{408E5B23-F04C-7849-9293-ED8E61D62291}"/>
    <dgm:cxn modelId="{7839E926-BEF4-427D-BFC3-23619109660B}" type="presOf" srcId="{9BED440C-CD83-404E-A9C1-033343491B9A}" destId="{D9F19F8A-537D-4B42-90BD-CEB4372748F8}" srcOrd="0" destOrd="0" presId="urn:microsoft.com/office/officeart/2005/8/layout/hierarchy6"/>
    <dgm:cxn modelId="{8323E925-5DBE-4A8F-8AB7-085D6852E52F}" type="presOf" srcId="{14C241BB-2938-8748-AA36-6B761AEE8012}" destId="{55756A8F-DF8E-1344-B212-75C72EBA709A}" srcOrd="0" destOrd="0" presId="urn:microsoft.com/office/officeart/2005/8/layout/hierarchy6"/>
    <dgm:cxn modelId="{93F0FDD4-4D4A-4AFE-A782-D194202B57EA}" type="presOf" srcId="{92372CB0-3E60-944D-8970-2163A94F165C}" destId="{5730BEA1-7881-2E40-BA43-2A7090668E0A}" srcOrd="0" destOrd="0" presId="urn:microsoft.com/office/officeart/2005/8/layout/hierarchy6"/>
    <dgm:cxn modelId="{DE2A6D4F-905F-4EC8-80C3-A4C83040977D}" type="presParOf" srcId="{EDA48ADD-8878-AB49-99E2-964F7F73CF62}" destId="{5386A6A9-F94B-DA41-8692-281867299FC9}" srcOrd="0" destOrd="0" presId="urn:microsoft.com/office/officeart/2005/8/layout/hierarchy6"/>
    <dgm:cxn modelId="{D3523333-12E0-42C2-BD12-2809A727E356}" type="presParOf" srcId="{5386A6A9-F94B-DA41-8692-281867299FC9}" destId="{B7A2A8B1-8C1B-DE4A-84AB-C78F49004930}" srcOrd="0" destOrd="0" presId="urn:microsoft.com/office/officeart/2005/8/layout/hierarchy6"/>
    <dgm:cxn modelId="{683C0854-D6D3-46CD-B134-FC592288F5B7}" type="presParOf" srcId="{B7A2A8B1-8C1B-DE4A-84AB-C78F49004930}" destId="{29599FC1-6D28-C841-915E-A981ED4AA601}" srcOrd="0" destOrd="0" presId="urn:microsoft.com/office/officeart/2005/8/layout/hierarchy6"/>
    <dgm:cxn modelId="{69D0600D-40A2-4259-BEDC-70305563C135}" type="presParOf" srcId="{29599FC1-6D28-C841-915E-A981ED4AA601}" destId="{439E0CF1-FCA7-F044-ADA8-F3284E8CC1D1}" srcOrd="0" destOrd="0" presId="urn:microsoft.com/office/officeart/2005/8/layout/hierarchy6"/>
    <dgm:cxn modelId="{3AC617BA-4AF2-4B7A-A85B-16DF25180006}" type="presParOf" srcId="{29599FC1-6D28-C841-915E-A981ED4AA601}" destId="{CB8870F5-A849-0740-8756-56D3E468BB83}" srcOrd="1" destOrd="0" presId="urn:microsoft.com/office/officeart/2005/8/layout/hierarchy6"/>
    <dgm:cxn modelId="{5D203FE9-C7D6-49BD-8439-552D64A71561}" type="presParOf" srcId="{CB8870F5-A849-0740-8756-56D3E468BB83}" destId="{361EC421-C070-B04E-B085-BC1F48E70765}" srcOrd="0" destOrd="0" presId="urn:microsoft.com/office/officeart/2005/8/layout/hierarchy6"/>
    <dgm:cxn modelId="{F7A769FE-94FD-4F9B-805B-28E4C92841AC}" type="presParOf" srcId="{CB8870F5-A849-0740-8756-56D3E468BB83}" destId="{41264E42-887B-DB4F-9382-2B411E317BA6}" srcOrd="1" destOrd="0" presId="urn:microsoft.com/office/officeart/2005/8/layout/hierarchy6"/>
    <dgm:cxn modelId="{949C2B61-753D-40ED-896B-A473098B2268}" type="presParOf" srcId="{41264E42-887B-DB4F-9382-2B411E317BA6}" destId="{9A2D90B3-C3E6-264A-944F-1745354919B0}" srcOrd="0" destOrd="0" presId="urn:microsoft.com/office/officeart/2005/8/layout/hierarchy6"/>
    <dgm:cxn modelId="{F4D59D95-58D2-471A-97D9-2392813CA483}" type="presParOf" srcId="{41264E42-887B-DB4F-9382-2B411E317BA6}" destId="{991B1C6F-5D2E-7842-A383-5A3FF50F47EA}" srcOrd="1" destOrd="0" presId="urn:microsoft.com/office/officeart/2005/8/layout/hierarchy6"/>
    <dgm:cxn modelId="{B46A6E0B-E358-42D8-83D5-94C52B861BCC}" type="presParOf" srcId="{991B1C6F-5D2E-7842-A383-5A3FF50F47EA}" destId="{B8270AC7-2CF1-2241-A5DB-66EDBBF5E47A}" srcOrd="0" destOrd="0" presId="urn:microsoft.com/office/officeart/2005/8/layout/hierarchy6"/>
    <dgm:cxn modelId="{A3E0BC89-85EC-49D5-B1A1-647334D6BF66}" type="presParOf" srcId="{991B1C6F-5D2E-7842-A383-5A3FF50F47EA}" destId="{CF552E5F-8197-0848-B057-7D22DB6D031B}" srcOrd="1" destOrd="0" presId="urn:microsoft.com/office/officeart/2005/8/layout/hierarchy6"/>
    <dgm:cxn modelId="{FA23D4F5-394D-4483-A379-7182733C82E1}" type="presParOf" srcId="{CF552E5F-8197-0848-B057-7D22DB6D031B}" destId="{36B795DE-074E-B242-8ADB-DDA8DB85EB0B}" srcOrd="0" destOrd="0" presId="urn:microsoft.com/office/officeart/2005/8/layout/hierarchy6"/>
    <dgm:cxn modelId="{6246DDE2-1FB6-4AF3-B7A1-8356A9CBE293}" type="presParOf" srcId="{CF552E5F-8197-0848-B057-7D22DB6D031B}" destId="{88ECAAD7-77D4-6740-BD00-7988BEA2857A}" srcOrd="1" destOrd="0" presId="urn:microsoft.com/office/officeart/2005/8/layout/hierarchy6"/>
    <dgm:cxn modelId="{CAF3E11D-3EA0-4D5A-8AAF-CDCE392D7872}" type="presParOf" srcId="{88ECAAD7-77D4-6740-BD00-7988BEA2857A}" destId="{21AC210B-704E-0646-9D77-C73F810E68B3}" srcOrd="0" destOrd="0" presId="urn:microsoft.com/office/officeart/2005/8/layout/hierarchy6"/>
    <dgm:cxn modelId="{E56714F4-E288-4602-82FA-92D2D7BA3CA6}" type="presParOf" srcId="{88ECAAD7-77D4-6740-BD00-7988BEA2857A}" destId="{64204362-D571-0C46-B83D-CDDD48F36172}" srcOrd="1" destOrd="0" presId="urn:microsoft.com/office/officeart/2005/8/layout/hierarchy6"/>
    <dgm:cxn modelId="{7E11D1F5-F5EE-4FB5-B2EC-753CB2BE8F21}" type="presParOf" srcId="{64204362-D571-0C46-B83D-CDDD48F36172}" destId="{7F5B68E6-7F76-5849-8E16-67B49F742184}" srcOrd="0" destOrd="0" presId="urn:microsoft.com/office/officeart/2005/8/layout/hierarchy6"/>
    <dgm:cxn modelId="{3DEE9AA5-3B4C-49DB-BC61-E8F2A8753154}" type="presParOf" srcId="{64204362-D571-0C46-B83D-CDDD48F36172}" destId="{38DACB12-FAF9-A447-8987-3746A97C5FDF}" srcOrd="1" destOrd="0" presId="urn:microsoft.com/office/officeart/2005/8/layout/hierarchy6"/>
    <dgm:cxn modelId="{D2F71F14-0DB3-4AB1-BAB3-7E5DCC90260C}" type="presParOf" srcId="{38DACB12-FAF9-A447-8987-3746A97C5FDF}" destId="{E89C7D1A-5DF0-664B-909B-9A79E3E65151}" srcOrd="0" destOrd="0" presId="urn:microsoft.com/office/officeart/2005/8/layout/hierarchy6"/>
    <dgm:cxn modelId="{324360BC-4D38-428B-90EB-43A18959D199}" type="presParOf" srcId="{38DACB12-FAF9-A447-8987-3746A97C5FDF}" destId="{D0D86441-D5AF-9147-AE2A-0A0E87819155}" srcOrd="1" destOrd="0" presId="urn:microsoft.com/office/officeart/2005/8/layout/hierarchy6"/>
    <dgm:cxn modelId="{28BB5782-EDAA-4FF0-90AB-33093A522962}" type="presParOf" srcId="{D0D86441-D5AF-9147-AE2A-0A0E87819155}" destId="{F9241FF7-A86C-114E-B624-0B066DD81601}" srcOrd="0" destOrd="0" presId="urn:microsoft.com/office/officeart/2005/8/layout/hierarchy6"/>
    <dgm:cxn modelId="{9250F477-2CCE-4B3E-ADD6-FE9F6CCF163E}" type="presParOf" srcId="{D0D86441-D5AF-9147-AE2A-0A0E87819155}" destId="{BFAFB66B-81F0-6E43-9317-1DF137C58F94}" srcOrd="1" destOrd="0" presId="urn:microsoft.com/office/officeart/2005/8/layout/hierarchy6"/>
    <dgm:cxn modelId="{246A1830-79BF-4C64-996E-BAB932CDF383}" type="presParOf" srcId="{38DACB12-FAF9-A447-8987-3746A97C5FDF}" destId="{EABF3BA1-A2E7-1547-B31F-A2B60E1F1116}" srcOrd="2" destOrd="0" presId="urn:microsoft.com/office/officeart/2005/8/layout/hierarchy6"/>
    <dgm:cxn modelId="{536AF06F-7ADB-4E6A-94A6-75FB0DF09990}" type="presParOf" srcId="{38DACB12-FAF9-A447-8987-3746A97C5FDF}" destId="{F9492491-ACB3-3744-8A28-24299DDCDA8B}" srcOrd="3" destOrd="0" presId="urn:microsoft.com/office/officeart/2005/8/layout/hierarchy6"/>
    <dgm:cxn modelId="{BAA22147-D25B-4588-B8A3-AB39170006AD}" type="presParOf" srcId="{F9492491-ACB3-3744-8A28-24299DDCDA8B}" destId="{DFB045E9-D284-EF47-97AE-F9B2D96A49AA}" srcOrd="0" destOrd="0" presId="urn:microsoft.com/office/officeart/2005/8/layout/hierarchy6"/>
    <dgm:cxn modelId="{4732072D-45A4-48CC-97DE-8389C29C2E57}" type="presParOf" srcId="{F9492491-ACB3-3744-8A28-24299DDCDA8B}" destId="{86251F9B-239F-FB4F-855E-53ADF3815D91}" srcOrd="1" destOrd="0" presId="urn:microsoft.com/office/officeart/2005/8/layout/hierarchy6"/>
    <dgm:cxn modelId="{47DF1253-032B-4314-9A79-0ACDF1D91F9F}" type="presParOf" srcId="{86251F9B-239F-FB4F-855E-53ADF3815D91}" destId="{BD0A2524-9B6D-F948-AA6C-124F3BEAD05A}" srcOrd="0" destOrd="0" presId="urn:microsoft.com/office/officeart/2005/8/layout/hierarchy6"/>
    <dgm:cxn modelId="{7B3CB429-EB6B-416B-806D-153E905681F1}" type="presParOf" srcId="{86251F9B-239F-FB4F-855E-53ADF3815D91}" destId="{D28A86AE-8353-1444-979F-CB24DC83C607}" srcOrd="1" destOrd="0" presId="urn:microsoft.com/office/officeart/2005/8/layout/hierarchy6"/>
    <dgm:cxn modelId="{DD53B7C9-CBD3-4DBC-AF11-1782AF752AA1}" type="presParOf" srcId="{D28A86AE-8353-1444-979F-CB24DC83C607}" destId="{3A53D1CD-98CD-374F-AC2B-D27225ED427F}" srcOrd="0" destOrd="0" presId="urn:microsoft.com/office/officeart/2005/8/layout/hierarchy6"/>
    <dgm:cxn modelId="{74FA53BC-1F54-4C3B-8E0E-83CCC9ACAB01}" type="presParOf" srcId="{D28A86AE-8353-1444-979F-CB24DC83C607}" destId="{DF2BF92C-1457-0449-A705-CEB8C471E4E9}" srcOrd="1" destOrd="0" presId="urn:microsoft.com/office/officeart/2005/8/layout/hierarchy6"/>
    <dgm:cxn modelId="{BB1FF620-C9AE-4FA3-ABBA-63E3BE227BD5}" type="presParOf" srcId="{88ECAAD7-77D4-6740-BD00-7988BEA2857A}" destId="{AD2DB162-BEC4-6242-B172-5307108B2123}" srcOrd="2" destOrd="0" presId="urn:microsoft.com/office/officeart/2005/8/layout/hierarchy6"/>
    <dgm:cxn modelId="{A70A3ECA-C5B4-4362-8947-39396A12E015}" type="presParOf" srcId="{88ECAAD7-77D4-6740-BD00-7988BEA2857A}" destId="{32BEDC82-B18F-EC46-8C1A-3436B3F619E5}" srcOrd="3" destOrd="0" presId="urn:microsoft.com/office/officeart/2005/8/layout/hierarchy6"/>
    <dgm:cxn modelId="{BA3F6536-24FA-4765-89E6-E2620CD3ACA3}" type="presParOf" srcId="{32BEDC82-B18F-EC46-8C1A-3436B3F619E5}" destId="{E6ACD439-8122-7C43-B6ED-20108BE6BE3B}" srcOrd="0" destOrd="0" presId="urn:microsoft.com/office/officeart/2005/8/layout/hierarchy6"/>
    <dgm:cxn modelId="{4810C677-7CF4-4B4A-9550-0B1BD05CEF76}" type="presParOf" srcId="{32BEDC82-B18F-EC46-8C1A-3436B3F619E5}" destId="{5A2CD68F-5CE2-D648-9E19-ED9AB334D67E}" srcOrd="1" destOrd="0" presId="urn:microsoft.com/office/officeart/2005/8/layout/hierarchy6"/>
    <dgm:cxn modelId="{39125596-B2F0-481C-A661-BEB51E215613}" type="presParOf" srcId="{5A2CD68F-5CE2-D648-9E19-ED9AB334D67E}" destId="{C03E8BB0-66A4-4D4B-A561-AE45734A6ADD}" srcOrd="0" destOrd="0" presId="urn:microsoft.com/office/officeart/2005/8/layout/hierarchy6"/>
    <dgm:cxn modelId="{5ED1E2D6-1CF8-4D42-A06D-15ABDEA976FC}" type="presParOf" srcId="{5A2CD68F-5CE2-D648-9E19-ED9AB334D67E}" destId="{508CB432-ECBF-2E4D-8AD7-6A1B37680266}" srcOrd="1" destOrd="0" presId="urn:microsoft.com/office/officeart/2005/8/layout/hierarchy6"/>
    <dgm:cxn modelId="{8EA68B99-AC71-40DC-92E1-676CFFAD6478}" type="presParOf" srcId="{508CB432-ECBF-2E4D-8AD7-6A1B37680266}" destId="{BDABD8E1-5930-4D46-A2DC-275C72C41B93}" srcOrd="0" destOrd="0" presId="urn:microsoft.com/office/officeart/2005/8/layout/hierarchy6"/>
    <dgm:cxn modelId="{5A8FC6E2-4343-4B1E-A7BD-42CF867AF185}" type="presParOf" srcId="{508CB432-ECBF-2E4D-8AD7-6A1B37680266}" destId="{1F9EF272-5DAD-C245-9BE4-D048914E9038}" srcOrd="1" destOrd="0" presId="urn:microsoft.com/office/officeart/2005/8/layout/hierarchy6"/>
    <dgm:cxn modelId="{A5D0E0C8-0DF7-4A5A-AC88-6707A7DE222F}" type="presParOf" srcId="{991B1C6F-5D2E-7842-A383-5A3FF50F47EA}" destId="{D9F19F8A-537D-4B42-90BD-CEB4372748F8}" srcOrd="2" destOrd="0" presId="urn:microsoft.com/office/officeart/2005/8/layout/hierarchy6"/>
    <dgm:cxn modelId="{47BB184F-2C6A-4238-968D-9020B1E4B040}" type="presParOf" srcId="{991B1C6F-5D2E-7842-A383-5A3FF50F47EA}" destId="{8ABF20BC-4A65-6043-A2B7-A373CBD5FA6F}" srcOrd="3" destOrd="0" presId="urn:microsoft.com/office/officeart/2005/8/layout/hierarchy6"/>
    <dgm:cxn modelId="{5E2A453E-EE3B-43B2-9E92-9D3789A30B57}" type="presParOf" srcId="{8ABF20BC-4A65-6043-A2B7-A373CBD5FA6F}" destId="{0EDAAA1C-851C-E14D-8FAB-B4B34F867ABF}" srcOrd="0" destOrd="0" presId="urn:microsoft.com/office/officeart/2005/8/layout/hierarchy6"/>
    <dgm:cxn modelId="{36A2B484-488C-46A4-B0AD-9C19E9C19B46}" type="presParOf" srcId="{8ABF20BC-4A65-6043-A2B7-A373CBD5FA6F}" destId="{B09E0827-C76F-6A47-95C4-D061B197ABAF}" srcOrd="1" destOrd="0" presId="urn:microsoft.com/office/officeart/2005/8/layout/hierarchy6"/>
    <dgm:cxn modelId="{F19B30A5-097E-4B37-A27C-916FA3051F24}" type="presParOf" srcId="{CB8870F5-A849-0740-8756-56D3E468BB83}" destId="{793DBBCD-0776-E448-B12E-9C0D747BE995}" srcOrd="2" destOrd="0" presId="urn:microsoft.com/office/officeart/2005/8/layout/hierarchy6"/>
    <dgm:cxn modelId="{AA40F41F-27CF-4A8A-A135-EB11EF616392}" type="presParOf" srcId="{CB8870F5-A849-0740-8756-56D3E468BB83}" destId="{E26F63D9-99F2-B54B-9E75-FDE5F9FD2862}" srcOrd="3" destOrd="0" presId="urn:microsoft.com/office/officeart/2005/8/layout/hierarchy6"/>
    <dgm:cxn modelId="{5F3C5C06-BA5F-4960-9333-F36AF7F03A93}" type="presParOf" srcId="{E26F63D9-99F2-B54B-9E75-FDE5F9FD2862}" destId="{26916ACD-50FF-314D-89DD-FD08D1CFF075}" srcOrd="0" destOrd="0" presId="urn:microsoft.com/office/officeart/2005/8/layout/hierarchy6"/>
    <dgm:cxn modelId="{D8057046-4126-4EA0-A742-745988018E0C}" type="presParOf" srcId="{E26F63D9-99F2-B54B-9E75-FDE5F9FD2862}" destId="{D6BA6338-CAA6-5441-819A-5BB1DB6301E0}" srcOrd="1" destOrd="0" presId="urn:microsoft.com/office/officeart/2005/8/layout/hierarchy6"/>
    <dgm:cxn modelId="{35C5453F-ADDD-4E8D-9C80-A6A983AD9934}" type="presParOf" srcId="{D6BA6338-CAA6-5441-819A-5BB1DB6301E0}" destId="{118B3B65-C83E-A94B-A189-2FFFCCCB825E}" srcOrd="0" destOrd="0" presId="urn:microsoft.com/office/officeart/2005/8/layout/hierarchy6"/>
    <dgm:cxn modelId="{4E591CA6-B152-4D3A-8566-C2D9260FCD1D}" type="presParOf" srcId="{D6BA6338-CAA6-5441-819A-5BB1DB6301E0}" destId="{A1DF0E7F-DF72-F44A-B5EA-6DDC6D8D32EE}" srcOrd="1" destOrd="0" presId="urn:microsoft.com/office/officeart/2005/8/layout/hierarchy6"/>
    <dgm:cxn modelId="{F097D278-94E5-4387-BB6A-053A6387A9A8}" type="presParOf" srcId="{A1DF0E7F-DF72-F44A-B5EA-6DDC6D8D32EE}" destId="{D1A0F904-D6E2-CF4E-86CA-5D69CBF167E7}" srcOrd="0" destOrd="0" presId="urn:microsoft.com/office/officeart/2005/8/layout/hierarchy6"/>
    <dgm:cxn modelId="{9F5AF865-A9DE-46DE-812C-E5ACBDCA670B}" type="presParOf" srcId="{A1DF0E7F-DF72-F44A-B5EA-6DDC6D8D32EE}" destId="{DF7E215F-4CC2-BD4F-8576-1DA905AEF93A}" srcOrd="1" destOrd="0" presId="urn:microsoft.com/office/officeart/2005/8/layout/hierarchy6"/>
    <dgm:cxn modelId="{32B945F8-31DF-4516-981F-91EB627F4E36}" type="presParOf" srcId="{DF7E215F-4CC2-BD4F-8576-1DA905AEF93A}" destId="{55756A8F-DF8E-1344-B212-75C72EBA709A}" srcOrd="0" destOrd="0" presId="urn:microsoft.com/office/officeart/2005/8/layout/hierarchy6"/>
    <dgm:cxn modelId="{9B40784C-8899-49B5-900D-3F84F4F76416}" type="presParOf" srcId="{DF7E215F-4CC2-BD4F-8576-1DA905AEF93A}" destId="{58F601B7-367A-1B4B-BF5A-31C87AF75FBA}" srcOrd="1" destOrd="0" presId="urn:microsoft.com/office/officeart/2005/8/layout/hierarchy6"/>
    <dgm:cxn modelId="{BA9AE85B-5F15-4427-8912-EE88441891FD}" type="presParOf" srcId="{58F601B7-367A-1B4B-BF5A-31C87AF75FBA}" destId="{A820F730-1BDB-4D4F-BE26-5F15C12C9BD9}" srcOrd="0" destOrd="0" presId="urn:microsoft.com/office/officeart/2005/8/layout/hierarchy6"/>
    <dgm:cxn modelId="{062AE073-61B9-4191-A864-EC9D88A8FDEA}" type="presParOf" srcId="{58F601B7-367A-1B4B-BF5A-31C87AF75FBA}" destId="{492AE0E0-26BA-494F-B3BB-20FB55D66433}" srcOrd="1" destOrd="0" presId="urn:microsoft.com/office/officeart/2005/8/layout/hierarchy6"/>
    <dgm:cxn modelId="{196CD75A-86BB-4C21-ADFE-48E80A3A3B14}" type="presParOf" srcId="{492AE0E0-26BA-494F-B3BB-20FB55D66433}" destId="{5730BEA1-7881-2E40-BA43-2A7090668E0A}" srcOrd="0" destOrd="0" presId="urn:microsoft.com/office/officeart/2005/8/layout/hierarchy6"/>
    <dgm:cxn modelId="{78A0559E-D304-49C5-A7F4-17B21DFD59F7}" type="presParOf" srcId="{492AE0E0-26BA-494F-B3BB-20FB55D66433}" destId="{B8A9A5B1-F994-6047-99C5-6E00525D9B37}" srcOrd="1" destOrd="0" presId="urn:microsoft.com/office/officeart/2005/8/layout/hierarchy6"/>
    <dgm:cxn modelId="{4900F1EF-FFCF-4B52-B7AF-A99E2AAD570B}" type="presParOf" srcId="{B8A9A5B1-F994-6047-99C5-6E00525D9B37}" destId="{8DE89949-6648-EB43-B4C5-0F51054645A7}" srcOrd="0" destOrd="0" presId="urn:microsoft.com/office/officeart/2005/8/layout/hierarchy6"/>
    <dgm:cxn modelId="{541439A5-B2AE-456B-8EED-238948B59E07}" type="presParOf" srcId="{B8A9A5B1-F994-6047-99C5-6E00525D9B37}" destId="{2946C2F2-D5F5-6545-9F9C-37D1746CA278}" srcOrd="1" destOrd="0" presId="urn:microsoft.com/office/officeart/2005/8/layout/hierarchy6"/>
    <dgm:cxn modelId="{DE2F3FE4-7455-4B75-94DE-6B5F000A67E5}" type="presParOf" srcId="{492AE0E0-26BA-494F-B3BB-20FB55D66433}" destId="{9FFA3DA5-8664-F249-A3D3-5DC73C6BF9C0}" srcOrd="2" destOrd="0" presId="urn:microsoft.com/office/officeart/2005/8/layout/hierarchy6"/>
    <dgm:cxn modelId="{83A38C66-6FB7-4D18-A974-58A5E084516E}" type="presParOf" srcId="{492AE0E0-26BA-494F-B3BB-20FB55D66433}" destId="{D50C7F7F-6A5C-A940-B686-8B3997AD606B}" srcOrd="3" destOrd="0" presId="urn:microsoft.com/office/officeart/2005/8/layout/hierarchy6"/>
    <dgm:cxn modelId="{6E39B35E-82FF-4D16-B3AF-8DD291DA6312}" type="presParOf" srcId="{D50C7F7F-6A5C-A940-B686-8B3997AD606B}" destId="{DA0EA050-CE42-EF4E-A9A8-F370BF2067BF}" srcOrd="0" destOrd="0" presId="urn:microsoft.com/office/officeart/2005/8/layout/hierarchy6"/>
    <dgm:cxn modelId="{5535F5B4-D287-4AB0-B4FC-6AF39B9C6489}" type="presParOf" srcId="{D50C7F7F-6A5C-A940-B686-8B3997AD606B}" destId="{6D196EEB-610A-8E4D-A27E-0B895C3A8559}" srcOrd="1" destOrd="0" presId="urn:microsoft.com/office/officeart/2005/8/layout/hierarchy6"/>
    <dgm:cxn modelId="{26354437-6E5D-46BA-8177-684135CA1FFC}" type="presParOf" srcId="{6D196EEB-610A-8E4D-A27E-0B895C3A8559}" destId="{8860D2B4-1509-174B-88FE-C2057911838F}" srcOrd="0" destOrd="0" presId="urn:microsoft.com/office/officeart/2005/8/layout/hierarchy6"/>
    <dgm:cxn modelId="{371F4B08-E5DB-4B4C-B1CA-9176DA3A9995}" type="presParOf" srcId="{6D196EEB-610A-8E4D-A27E-0B895C3A8559}" destId="{F973E5FC-F83A-114C-8F1E-61FEBE3BD5F4}" srcOrd="1" destOrd="0" presId="urn:microsoft.com/office/officeart/2005/8/layout/hierarchy6"/>
    <dgm:cxn modelId="{8A391BF8-9C92-4255-9E9E-85F798C7113E}" type="presParOf" srcId="{F973E5FC-F83A-114C-8F1E-61FEBE3BD5F4}" destId="{FF65DF09-A4DE-D540-9639-AACDBE811392}" srcOrd="0" destOrd="0" presId="urn:microsoft.com/office/officeart/2005/8/layout/hierarchy6"/>
    <dgm:cxn modelId="{03497E75-0DFF-483F-B004-65C5963131BD}" type="presParOf" srcId="{F973E5FC-F83A-114C-8F1E-61FEBE3BD5F4}" destId="{23ADCFA2-4A92-CF4C-9C63-08C0D1FE528A}" srcOrd="1" destOrd="0" presId="urn:microsoft.com/office/officeart/2005/8/layout/hierarchy6"/>
    <dgm:cxn modelId="{F4B5D51D-D61E-4A1E-9C51-0836F5C0366D}" type="presParOf" srcId="{DF7E215F-4CC2-BD4F-8576-1DA905AEF93A}" destId="{5C99DA87-EA81-4944-946D-8C0D026372BE}" srcOrd="2" destOrd="0" presId="urn:microsoft.com/office/officeart/2005/8/layout/hierarchy6"/>
    <dgm:cxn modelId="{239EEA93-515A-4BA4-80C3-7CB4B33D1364}" type="presParOf" srcId="{DF7E215F-4CC2-BD4F-8576-1DA905AEF93A}" destId="{9E773CFB-6F0D-A349-8D6D-E8BBD222BD85}" srcOrd="3" destOrd="0" presId="urn:microsoft.com/office/officeart/2005/8/layout/hierarchy6"/>
    <dgm:cxn modelId="{0AE4D06C-6DB3-4DFD-80FF-2AD0301A4F64}" type="presParOf" srcId="{9E773CFB-6F0D-A349-8D6D-E8BBD222BD85}" destId="{5604696E-64FB-9346-8AE4-969E12CA5B64}" srcOrd="0" destOrd="0" presId="urn:microsoft.com/office/officeart/2005/8/layout/hierarchy6"/>
    <dgm:cxn modelId="{5BF811B6-143F-429C-AD43-B386C0B02983}" type="presParOf" srcId="{9E773CFB-6F0D-A349-8D6D-E8BBD222BD85}" destId="{48730420-F52B-DA4C-8A74-F438C6F8DC42}" srcOrd="1" destOrd="0" presId="urn:microsoft.com/office/officeart/2005/8/layout/hierarchy6"/>
    <dgm:cxn modelId="{119AC55D-6D3D-4B7E-A76A-54D09D4DFC6C}" type="presParOf" srcId="{48730420-F52B-DA4C-8A74-F438C6F8DC42}" destId="{1A937737-FC38-714B-88FD-FFC5DF22B6B6}" srcOrd="0" destOrd="0" presId="urn:microsoft.com/office/officeart/2005/8/layout/hierarchy6"/>
    <dgm:cxn modelId="{A9C6EBAE-EBF1-44E7-8558-D985044EEAB9}" type="presParOf" srcId="{48730420-F52B-DA4C-8A74-F438C6F8DC42}" destId="{BEB2EDD7-8542-0C4F-80C1-20D7A9D63E5A}" srcOrd="1" destOrd="0" presId="urn:microsoft.com/office/officeart/2005/8/layout/hierarchy6"/>
    <dgm:cxn modelId="{75BCA905-2800-4F47-8B44-6DEA517AE60F}" type="presParOf" srcId="{BEB2EDD7-8542-0C4F-80C1-20D7A9D63E5A}" destId="{CE607B4A-88E9-1446-9A35-7DE6D33BDC1F}" srcOrd="0" destOrd="0" presId="urn:microsoft.com/office/officeart/2005/8/layout/hierarchy6"/>
    <dgm:cxn modelId="{C798B694-C492-4CF7-AD1D-AA4CC1C5C4C5}" type="presParOf" srcId="{BEB2EDD7-8542-0C4F-80C1-20D7A9D63E5A}" destId="{8386E401-E246-BF45-8159-72FE071CB918}" srcOrd="1" destOrd="0" presId="urn:microsoft.com/office/officeart/2005/8/layout/hierarchy6"/>
    <dgm:cxn modelId="{13B74E4C-6A05-4048-A49E-0DBDE8BE5238}" type="presParOf" srcId="{D6BA6338-CAA6-5441-819A-5BB1DB6301E0}" destId="{D0D15009-D745-FD47-88AF-77EDFAF83E0D}" srcOrd="2" destOrd="0" presId="urn:microsoft.com/office/officeart/2005/8/layout/hierarchy6"/>
    <dgm:cxn modelId="{D1A9D1E9-7BFF-4523-B2F7-95E87BB69B0F}" type="presParOf" srcId="{D6BA6338-CAA6-5441-819A-5BB1DB6301E0}" destId="{BE551584-C7C3-8B48-9D13-70D4237B0B86}" srcOrd="3" destOrd="0" presId="urn:microsoft.com/office/officeart/2005/8/layout/hierarchy6"/>
    <dgm:cxn modelId="{DC50051B-3964-48D9-8A3B-78DFF2A3076C}" type="presParOf" srcId="{BE551584-C7C3-8B48-9D13-70D4237B0B86}" destId="{F127855F-195E-1741-A393-F0E817C7C10F}" srcOrd="0" destOrd="0" presId="urn:microsoft.com/office/officeart/2005/8/layout/hierarchy6"/>
    <dgm:cxn modelId="{FA3C9125-C3E7-41C0-A13C-BDCCF473B632}" type="presParOf" srcId="{BE551584-C7C3-8B48-9D13-70D4237B0B86}" destId="{B1FD0976-59C1-2F4A-A7BC-F238EE10956A}" srcOrd="1" destOrd="0" presId="urn:microsoft.com/office/officeart/2005/8/layout/hierarchy6"/>
    <dgm:cxn modelId="{6CAC2AFE-2727-400E-A789-CBCF17C870B0}" type="presParOf" srcId="{B1FD0976-59C1-2F4A-A7BC-F238EE10956A}" destId="{F7899DF1-EF79-A04C-9B99-13F27F819C55}" srcOrd="0" destOrd="0" presId="urn:microsoft.com/office/officeart/2005/8/layout/hierarchy6"/>
    <dgm:cxn modelId="{D18001C8-2B28-49AE-BC4B-8A9CB0CA3119}" type="presParOf" srcId="{B1FD0976-59C1-2F4A-A7BC-F238EE10956A}" destId="{0E437F46-5FAC-B046-A266-61D1DEB9FFF7}" srcOrd="1" destOrd="0" presId="urn:microsoft.com/office/officeart/2005/8/layout/hierarchy6"/>
    <dgm:cxn modelId="{676461B6-B5A2-460C-9987-1AEB9556D9B0}" type="presParOf" srcId="{0E437F46-5FAC-B046-A266-61D1DEB9FFF7}" destId="{2EABAF2A-E732-2F4D-9E5E-61BCFC52E222}" srcOrd="0" destOrd="0" presId="urn:microsoft.com/office/officeart/2005/8/layout/hierarchy6"/>
    <dgm:cxn modelId="{DA503A33-7EB0-43CC-944F-2BC27CE0C6FE}" type="presParOf" srcId="{0E437F46-5FAC-B046-A266-61D1DEB9FFF7}" destId="{9FF394A7-79D0-3749-BEBB-87F076B29BC2}" srcOrd="1" destOrd="0" presId="urn:microsoft.com/office/officeart/2005/8/layout/hierarchy6"/>
    <dgm:cxn modelId="{BEF3E776-4485-4414-8D03-73932E26BDFE}" type="presParOf" srcId="{EDA48ADD-8878-AB49-99E2-964F7F73CF62}" destId="{60A62D4A-233D-5746-89BC-2754F5BBE0CE}"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E0CF1-FCA7-F044-ADA8-F3284E8CC1D1}">
      <dsp:nvSpPr>
        <dsp:cNvPr id="0" name=""/>
        <dsp:cNvSpPr/>
      </dsp:nvSpPr>
      <dsp:spPr>
        <a:xfrm>
          <a:off x="4466481" y="0"/>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62 </a:t>
          </a:r>
        </a:p>
        <a:p>
          <a:pPr lvl="0" algn="ctr" defTabSz="466725">
            <a:lnSpc>
              <a:spcPct val="90000"/>
            </a:lnSpc>
            <a:spcBef>
              <a:spcPct val="0"/>
            </a:spcBef>
            <a:spcAft>
              <a:spcPct val="35000"/>
            </a:spcAft>
          </a:pPr>
          <a:r>
            <a:rPr lang="de-DE" sz="1050" kern="1200" dirty="0" smtClean="0"/>
            <a:t>SEMS </a:t>
          </a:r>
          <a:r>
            <a:rPr lang="de-DE" sz="1050" kern="1200" dirty="0" err="1" smtClean="0"/>
            <a:t>for</a:t>
          </a:r>
          <a:r>
            <a:rPr lang="de-DE" sz="1050" kern="1200" dirty="0" smtClean="0"/>
            <a:t> GOO</a:t>
          </a:r>
          <a:endParaRPr lang="de-DE" sz="1050" kern="1200" dirty="0"/>
        </a:p>
      </dsp:txBody>
      <dsp:txXfrm>
        <a:off x="4485297" y="18816"/>
        <a:ext cx="925993" cy="604784"/>
      </dsp:txXfrm>
    </dsp:sp>
    <dsp:sp modelId="{361EC421-C070-B04E-B085-BC1F48E70765}">
      <dsp:nvSpPr>
        <dsp:cNvPr id="0" name=""/>
        <dsp:cNvSpPr/>
      </dsp:nvSpPr>
      <dsp:spPr>
        <a:xfrm>
          <a:off x="2677752" y="642416"/>
          <a:ext cx="2270541" cy="256966"/>
        </a:xfrm>
        <a:custGeom>
          <a:avLst/>
          <a:gdLst/>
          <a:ahLst/>
          <a:cxnLst/>
          <a:rect l="0" t="0" r="0" b="0"/>
          <a:pathLst>
            <a:path>
              <a:moveTo>
                <a:pt x="2270541" y="0"/>
              </a:moveTo>
              <a:lnTo>
                <a:pt x="2270541" y="128483"/>
              </a:lnTo>
              <a:lnTo>
                <a:pt x="0" y="128483"/>
              </a:lnTo>
              <a:lnTo>
                <a:pt x="0" y="2569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2D90B3-C3E6-264A-944F-1745354919B0}">
      <dsp:nvSpPr>
        <dsp:cNvPr id="0" name=""/>
        <dsp:cNvSpPr/>
      </dsp:nvSpPr>
      <dsp:spPr>
        <a:xfrm>
          <a:off x="2195940" y="899383"/>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35 (56%)</a:t>
          </a:r>
        </a:p>
        <a:p>
          <a:pPr lvl="0" algn="ctr" defTabSz="466725">
            <a:lnSpc>
              <a:spcPct val="90000"/>
            </a:lnSpc>
            <a:spcBef>
              <a:spcPct val="0"/>
            </a:spcBef>
            <a:spcAft>
              <a:spcPct val="35000"/>
            </a:spcAft>
          </a:pPr>
          <a:r>
            <a:rPr lang="de-DE" sz="1050" kern="1200" dirty="0" err="1" smtClean="0"/>
            <a:t>Without</a:t>
          </a:r>
          <a:r>
            <a:rPr lang="de-DE" sz="1050" kern="1200" dirty="0" smtClean="0"/>
            <a:t> PC</a:t>
          </a:r>
          <a:endParaRPr lang="de-DE" sz="1050" kern="1200" dirty="0"/>
        </a:p>
      </dsp:txBody>
      <dsp:txXfrm>
        <a:off x="2214756" y="918199"/>
        <a:ext cx="925993" cy="604784"/>
      </dsp:txXfrm>
    </dsp:sp>
    <dsp:sp modelId="{B8270AC7-2CF1-2241-A5DB-66EDBBF5E47A}">
      <dsp:nvSpPr>
        <dsp:cNvPr id="0" name=""/>
        <dsp:cNvSpPr/>
      </dsp:nvSpPr>
      <dsp:spPr>
        <a:xfrm>
          <a:off x="2051396" y="1541800"/>
          <a:ext cx="626356" cy="256966"/>
        </a:xfrm>
        <a:custGeom>
          <a:avLst/>
          <a:gdLst/>
          <a:ahLst/>
          <a:cxnLst/>
          <a:rect l="0" t="0" r="0" b="0"/>
          <a:pathLst>
            <a:path>
              <a:moveTo>
                <a:pt x="626356" y="0"/>
              </a:moveTo>
              <a:lnTo>
                <a:pt x="626356" y="128483"/>
              </a:lnTo>
              <a:lnTo>
                <a:pt x="0" y="128483"/>
              </a:lnTo>
              <a:lnTo>
                <a:pt x="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B795DE-074E-B242-8ADB-DDA8DB85EB0B}">
      <dsp:nvSpPr>
        <dsp:cNvPr id="0" name=""/>
        <dsp:cNvSpPr/>
      </dsp:nvSpPr>
      <dsp:spPr>
        <a:xfrm>
          <a:off x="1569583" y="1798766"/>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35 (100%)</a:t>
          </a:r>
        </a:p>
        <a:p>
          <a:pPr lvl="0" algn="ctr" defTabSz="466725">
            <a:lnSpc>
              <a:spcPct val="90000"/>
            </a:lnSpc>
            <a:spcBef>
              <a:spcPct val="0"/>
            </a:spcBef>
            <a:spcAft>
              <a:spcPct val="35000"/>
            </a:spcAft>
          </a:pPr>
          <a:r>
            <a:rPr lang="de-DE" sz="1050" kern="1200" dirty="0" smtClean="0"/>
            <a:t>Technical </a:t>
          </a:r>
          <a:r>
            <a:rPr lang="de-DE" sz="1050" kern="1200" dirty="0" err="1" smtClean="0"/>
            <a:t>Success</a:t>
          </a:r>
          <a:endParaRPr lang="de-DE" sz="1050" kern="1200" dirty="0"/>
        </a:p>
      </dsp:txBody>
      <dsp:txXfrm>
        <a:off x="1588399" y="1817582"/>
        <a:ext cx="925993" cy="604784"/>
      </dsp:txXfrm>
    </dsp:sp>
    <dsp:sp modelId="{21AC210B-704E-0646-9D77-C73F810E68B3}">
      <dsp:nvSpPr>
        <dsp:cNvPr id="0" name=""/>
        <dsp:cNvSpPr/>
      </dsp:nvSpPr>
      <dsp:spPr>
        <a:xfrm>
          <a:off x="1111861" y="2441183"/>
          <a:ext cx="939534" cy="256966"/>
        </a:xfrm>
        <a:custGeom>
          <a:avLst/>
          <a:gdLst/>
          <a:ahLst/>
          <a:cxnLst/>
          <a:rect l="0" t="0" r="0" b="0"/>
          <a:pathLst>
            <a:path>
              <a:moveTo>
                <a:pt x="939534" y="0"/>
              </a:moveTo>
              <a:lnTo>
                <a:pt x="939534" y="128483"/>
              </a:lnTo>
              <a:lnTo>
                <a:pt x="0" y="128483"/>
              </a:lnTo>
              <a:lnTo>
                <a:pt x="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5B68E6-7F76-5849-8E16-67B49F742184}">
      <dsp:nvSpPr>
        <dsp:cNvPr id="0" name=""/>
        <dsp:cNvSpPr/>
      </dsp:nvSpPr>
      <dsp:spPr>
        <a:xfrm>
          <a:off x="630049" y="2698150"/>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31 (89%)</a:t>
          </a:r>
        </a:p>
        <a:p>
          <a:pPr lvl="0" algn="ctr" defTabSz="466725">
            <a:lnSpc>
              <a:spcPct val="90000"/>
            </a:lnSpc>
            <a:spcBef>
              <a:spcPct val="0"/>
            </a:spcBef>
            <a:spcAft>
              <a:spcPct val="35000"/>
            </a:spcAft>
          </a:pPr>
          <a:r>
            <a:rPr lang="de-DE" sz="1050" kern="1200" dirty="0" smtClean="0"/>
            <a:t>Clinical </a:t>
          </a:r>
          <a:r>
            <a:rPr lang="de-DE" sz="1050" kern="1200" dirty="0" err="1" smtClean="0"/>
            <a:t>Success</a:t>
          </a:r>
          <a:endParaRPr lang="de-DE" sz="1050" kern="1200" dirty="0"/>
        </a:p>
      </dsp:txBody>
      <dsp:txXfrm>
        <a:off x="648865" y="2716966"/>
        <a:ext cx="925993" cy="604784"/>
      </dsp:txXfrm>
    </dsp:sp>
    <dsp:sp modelId="{E89C7D1A-5DF0-664B-909B-9A79E3E65151}">
      <dsp:nvSpPr>
        <dsp:cNvPr id="0" name=""/>
        <dsp:cNvSpPr/>
      </dsp:nvSpPr>
      <dsp:spPr>
        <a:xfrm>
          <a:off x="485505" y="3340567"/>
          <a:ext cx="626356" cy="256966"/>
        </a:xfrm>
        <a:custGeom>
          <a:avLst/>
          <a:gdLst/>
          <a:ahLst/>
          <a:cxnLst/>
          <a:rect l="0" t="0" r="0" b="0"/>
          <a:pathLst>
            <a:path>
              <a:moveTo>
                <a:pt x="626356" y="0"/>
              </a:moveTo>
              <a:lnTo>
                <a:pt x="626356" y="128483"/>
              </a:lnTo>
              <a:lnTo>
                <a:pt x="0" y="128483"/>
              </a:lnTo>
              <a:lnTo>
                <a:pt x="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241FF7-A86C-114E-B624-0B066DD81601}">
      <dsp:nvSpPr>
        <dsp:cNvPr id="0" name=""/>
        <dsp:cNvSpPr/>
      </dsp:nvSpPr>
      <dsp:spPr>
        <a:xfrm>
          <a:off x="3692" y="3597533"/>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22 (63%)</a:t>
          </a:r>
        </a:p>
        <a:p>
          <a:pPr lvl="0" algn="ctr" defTabSz="466725">
            <a:lnSpc>
              <a:spcPct val="90000"/>
            </a:lnSpc>
            <a:spcBef>
              <a:spcPct val="0"/>
            </a:spcBef>
            <a:spcAft>
              <a:spcPct val="35000"/>
            </a:spcAft>
          </a:pPr>
          <a:r>
            <a:rPr lang="de-DE" sz="1050" kern="1200" dirty="0" err="1" smtClean="0"/>
            <a:t>No</a:t>
          </a:r>
          <a:r>
            <a:rPr lang="de-DE" sz="1050" kern="1200" dirty="0" smtClean="0"/>
            <a:t> </a:t>
          </a:r>
          <a:r>
            <a:rPr lang="de-DE" sz="1050" kern="1200" dirty="0" err="1" smtClean="0"/>
            <a:t>Reintervention</a:t>
          </a:r>
          <a:endParaRPr lang="de-DE" sz="1050" kern="1200" dirty="0"/>
        </a:p>
      </dsp:txBody>
      <dsp:txXfrm>
        <a:off x="22508" y="3616349"/>
        <a:ext cx="925993" cy="604784"/>
      </dsp:txXfrm>
    </dsp:sp>
    <dsp:sp modelId="{EABF3BA1-A2E7-1547-B31F-A2B60E1F1116}">
      <dsp:nvSpPr>
        <dsp:cNvPr id="0" name=""/>
        <dsp:cNvSpPr/>
      </dsp:nvSpPr>
      <dsp:spPr>
        <a:xfrm>
          <a:off x="1111861" y="3340567"/>
          <a:ext cx="626356" cy="256966"/>
        </a:xfrm>
        <a:custGeom>
          <a:avLst/>
          <a:gdLst/>
          <a:ahLst/>
          <a:cxnLst/>
          <a:rect l="0" t="0" r="0" b="0"/>
          <a:pathLst>
            <a:path>
              <a:moveTo>
                <a:pt x="0" y="0"/>
              </a:moveTo>
              <a:lnTo>
                <a:pt x="0" y="128483"/>
              </a:lnTo>
              <a:lnTo>
                <a:pt x="626356" y="128483"/>
              </a:lnTo>
              <a:lnTo>
                <a:pt x="626356"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B045E9-D284-EF47-97AE-F9B2D96A49AA}">
      <dsp:nvSpPr>
        <dsp:cNvPr id="0" name=""/>
        <dsp:cNvSpPr/>
      </dsp:nvSpPr>
      <dsp:spPr>
        <a:xfrm>
          <a:off x="1256405" y="3597533"/>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9 (26%)</a:t>
          </a:r>
        </a:p>
        <a:p>
          <a:pPr lvl="0" algn="ctr" defTabSz="466725">
            <a:lnSpc>
              <a:spcPct val="90000"/>
            </a:lnSpc>
            <a:spcBef>
              <a:spcPct val="0"/>
            </a:spcBef>
            <a:spcAft>
              <a:spcPct val="35000"/>
            </a:spcAft>
          </a:pPr>
          <a:r>
            <a:rPr lang="de-DE" sz="1050" kern="1200" dirty="0" err="1" smtClean="0"/>
            <a:t>Reintervention</a:t>
          </a:r>
          <a:r>
            <a:rPr lang="de-DE" sz="1050" kern="1200" dirty="0" smtClean="0"/>
            <a:t> </a:t>
          </a:r>
          <a:endParaRPr lang="de-DE" sz="1050" kern="1200" dirty="0"/>
        </a:p>
      </dsp:txBody>
      <dsp:txXfrm>
        <a:off x="1275221" y="3616349"/>
        <a:ext cx="925993" cy="604784"/>
      </dsp:txXfrm>
    </dsp:sp>
    <dsp:sp modelId="{BD0A2524-9B6D-F948-AA6C-124F3BEAD05A}">
      <dsp:nvSpPr>
        <dsp:cNvPr id="0" name=""/>
        <dsp:cNvSpPr/>
      </dsp:nvSpPr>
      <dsp:spPr>
        <a:xfrm>
          <a:off x="1692498" y="4239950"/>
          <a:ext cx="91440" cy="256966"/>
        </a:xfrm>
        <a:custGeom>
          <a:avLst/>
          <a:gdLst/>
          <a:ahLst/>
          <a:cxnLst/>
          <a:rect l="0" t="0" r="0" b="0"/>
          <a:pathLst>
            <a:path>
              <a:moveTo>
                <a:pt x="45720" y="0"/>
              </a:moveTo>
              <a:lnTo>
                <a:pt x="4572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53D1CD-98CD-374F-AC2B-D27225ED427F}">
      <dsp:nvSpPr>
        <dsp:cNvPr id="0" name=""/>
        <dsp:cNvSpPr/>
      </dsp:nvSpPr>
      <dsp:spPr>
        <a:xfrm>
          <a:off x="1256405" y="4496917"/>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de-DE" sz="1050" kern="1200" dirty="0" smtClean="0"/>
            <a:t>1 Early </a:t>
          </a:r>
          <a:r>
            <a:rPr lang="de-DE" sz="1050" kern="1200" dirty="0" err="1" smtClean="0"/>
            <a:t>stent</a:t>
          </a:r>
          <a:r>
            <a:rPr lang="de-DE" sz="1050" kern="1200" dirty="0" smtClean="0"/>
            <a:t> </a:t>
          </a:r>
          <a:r>
            <a:rPr lang="de-DE" sz="1050" kern="1200" dirty="0" err="1" smtClean="0"/>
            <a:t>failure</a:t>
          </a:r>
          <a:endParaRPr lang="de-DE" sz="1050" kern="1200" dirty="0" smtClean="0"/>
        </a:p>
        <a:p>
          <a:pPr lvl="0" algn="l" defTabSz="466725">
            <a:lnSpc>
              <a:spcPct val="90000"/>
            </a:lnSpc>
            <a:spcBef>
              <a:spcPct val="0"/>
            </a:spcBef>
            <a:spcAft>
              <a:spcPct val="35000"/>
            </a:spcAft>
          </a:pPr>
          <a:r>
            <a:rPr lang="de-DE" sz="1050" kern="1200" dirty="0" smtClean="0"/>
            <a:t>8 </a:t>
          </a:r>
          <a:r>
            <a:rPr lang="de-DE" sz="1050" kern="1200" dirty="0" err="1" smtClean="0"/>
            <a:t>Late</a:t>
          </a:r>
          <a:r>
            <a:rPr lang="de-DE" sz="1050" kern="1200" dirty="0" smtClean="0"/>
            <a:t> </a:t>
          </a:r>
          <a:r>
            <a:rPr lang="de-DE" sz="1050" kern="1200" dirty="0" err="1" smtClean="0"/>
            <a:t>stent</a:t>
          </a:r>
          <a:r>
            <a:rPr lang="de-DE" sz="1050" kern="1200" dirty="0" smtClean="0"/>
            <a:t> </a:t>
          </a:r>
          <a:r>
            <a:rPr lang="de-DE" sz="1050" kern="1200" dirty="0" err="1" smtClean="0"/>
            <a:t>failure</a:t>
          </a:r>
          <a:endParaRPr lang="de-DE" sz="1050" kern="1200" dirty="0"/>
        </a:p>
      </dsp:txBody>
      <dsp:txXfrm>
        <a:off x="1275221" y="4515733"/>
        <a:ext cx="925993" cy="604784"/>
      </dsp:txXfrm>
    </dsp:sp>
    <dsp:sp modelId="{AD2DB162-BEC4-6242-B172-5307108B2123}">
      <dsp:nvSpPr>
        <dsp:cNvPr id="0" name=""/>
        <dsp:cNvSpPr/>
      </dsp:nvSpPr>
      <dsp:spPr>
        <a:xfrm>
          <a:off x="2051396" y="2441183"/>
          <a:ext cx="939534" cy="256966"/>
        </a:xfrm>
        <a:custGeom>
          <a:avLst/>
          <a:gdLst/>
          <a:ahLst/>
          <a:cxnLst/>
          <a:rect l="0" t="0" r="0" b="0"/>
          <a:pathLst>
            <a:path>
              <a:moveTo>
                <a:pt x="0" y="0"/>
              </a:moveTo>
              <a:lnTo>
                <a:pt x="0" y="128483"/>
              </a:lnTo>
              <a:lnTo>
                <a:pt x="939534" y="128483"/>
              </a:lnTo>
              <a:lnTo>
                <a:pt x="939534"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ACD439-8122-7C43-B6ED-20108BE6BE3B}">
      <dsp:nvSpPr>
        <dsp:cNvPr id="0" name=""/>
        <dsp:cNvSpPr/>
      </dsp:nvSpPr>
      <dsp:spPr>
        <a:xfrm>
          <a:off x="2509118" y="2698150"/>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4 (11%)</a:t>
          </a:r>
        </a:p>
        <a:p>
          <a:pPr lvl="0" algn="ctr" defTabSz="466725">
            <a:lnSpc>
              <a:spcPct val="90000"/>
            </a:lnSpc>
            <a:spcBef>
              <a:spcPct val="0"/>
            </a:spcBef>
            <a:spcAft>
              <a:spcPct val="35000"/>
            </a:spcAft>
          </a:pPr>
          <a:r>
            <a:rPr lang="de-DE" sz="1050" kern="1200" dirty="0" err="1" smtClean="0"/>
            <a:t>No</a:t>
          </a:r>
          <a:r>
            <a:rPr lang="de-DE" sz="1050" kern="1200" dirty="0" smtClean="0"/>
            <a:t> Clinical </a:t>
          </a:r>
          <a:r>
            <a:rPr lang="de-DE" sz="1050" kern="1200" dirty="0" err="1" smtClean="0"/>
            <a:t>Success</a:t>
          </a:r>
          <a:endParaRPr lang="de-DE" sz="1050" kern="1200" dirty="0"/>
        </a:p>
      </dsp:txBody>
      <dsp:txXfrm>
        <a:off x="2527934" y="2716966"/>
        <a:ext cx="925993" cy="604784"/>
      </dsp:txXfrm>
    </dsp:sp>
    <dsp:sp modelId="{C03E8BB0-66A4-4D4B-A561-AE45734A6ADD}">
      <dsp:nvSpPr>
        <dsp:cNvPr id="0" name=""/>
        <dsp:cNvSpPr/>
      </dsp:nvSpPr>
      <dsp:spPr>
        <a:xfrm>
          <a:off x="2945210" y="3340567"/>
          <a:ext cx="91440" cy="256966"/>
        </a:xfrm>
        <a:custGeom>
          <a:avLst/>
          <a:gdLst/>
          <a:ahLst/>
          <a:cxnLst/>
          <a:rect l="0" t="0" r="0" b="0"/>
          <a:pathLst>
            <a:path>
              <a:moveTo>
                <a:pt x="45720" y="0"/>
              </a:moveTo>
              <a:lnTo>
                <a:pt x="4572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ABD8E1-5930-4D46-A2DC-275C72C41B93}">
      <dsp:nvSpPr>
        <dsp:cNvPr id="0" name=""/>
        <dsp:cNvSpPr/>
      </dsp:nvSpPr>
      <dsp:spPr>
        <a:xfrm>
          <a:off x="2509118" y="3597533"/>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de-DE" sz="1050" kern="1200" dirty="0" smtClean="0"/>
            <a:t>4 </a:t>
          </a:r>
          <a:r>
            <a:rPr lang="de-DE" sz="1050" kern="1200" dirty="0" err="1" smtClean="0"/>
            <a:t>No</a:t>
          </a:r>
          <a:r>
            <a:rPr lang="de-DE" sz="1050" kern="1200" dirty="0" smtClean="0"/>
            <a:t> </a:t>
          </a:r>
          <a:r>
            <a:rPr lang="de-DE" sz="1050" kern="1200" dirty="0" err="1" smtClean="0"/>
            <a:t>further</a:t>
          </a:r>
          <a:r>
            <a:rPr lang="de-DE" sz="1050" kern="1200" dirty="0" smtClean="0"/>
            <a:t> </a:t>
          </a:r>
          <a:r>
            <a:rPr lang="de-DE" sz="1050" kern="1200" dirty="0" err="1" smtClean="0"/>
            <a:t>intervention</a:t>
          </a:r>
          <a:endParaRPr lang="de-DE" sz="1050" kern="1200" dirty="0" smtClean="0"/>
        </a:p>
      </dsp:txBody>
      <dsp:txXfrm>
        <a:off x="2527934" y="3616349"/>
        <a:ext cx="925993" cy="604784"/>
      </dsp:txXfrm>
    </dsp:sp>
    <dsp:sp modelId="{D9F19F8A-537D-4B42-90BD-CEB4372748F8}">
      <dsp:nvSpPr>
        <dsp:cNvPr id="0" name=""/>
        <dsp:cNvSpPr/>
      </dsp:nvSpPr>
      <dsp:spPr>
        <a:xfrm>
          <a:off x="2677752" y="1541800"/>
          <a:ext cx="626356" cy="256966"/>
        </a:xfrm>
        <a:custGeom>
          <a:avLst/>
          <a:gdLst/>
          <a:ahLst/>
          <a:cxnLst/>
          <a:rect l="0" t="0" r="0" b="0"/>
          <a:pathLst>
            <a:path>
              <a:moveTo>
                <a:pt x="0" y="0"/>
              </a:moveTo>
              <a:lnTo>
                <a:pt x="0" y="128483"/>
              </a:lnTo>
              <a:lnTo>
                <a:pt x="626356" y="128483"/>
              </a:lnTo>
              <a:lnTo>
                <a:pt x="626356"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DAAA1C-851C-E14D-8FAB-B4B34F867ABF}">
      <dsp:nvSpPr>
        <dsp:cNvPr id="0" name=""/>
        <dsp:cNvSpPr/>
      </dsp:nvSpPr>
      <dsp:spPr>
        <a:xfrm>
          <a:off x="2822296" y="1798766"/>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0 (0%)</a:t>
          </a:r>
        </a:p>
        <a:p>
          <a:pPr lvl="0" algn="ctr" defTabSz="466725">
            <a:lnSpc>
              <a:spcPct val="90000"/>
            </a:lnSpc>
            <a:spcBef>
              <a:spcPct val="0"/>
            </a:spcBef>
            <a:spcAft>
              <a:spcPct val="35000"/>
            </a:spcAft>
          </a:pPr>
          <a:r>
            <a:rPr lang="de-DE" sz="1050" kern="1200" dirty="0" err="1" smtClean="0"/>
            <a:t>No</a:t>
          </a:r>
          <a:r>
            <a:rPr lang="de-DE" sz="1050" kern="1200" dirty="0" smtClean="0"/>
            <a:t> Technical </a:t>
          </a:r>
          <a:r>
            <a:rPr lang="de-DE" sz="1050" kern="1200" dirty="0" err="1" smtClean="0"/>
            <a:t>Success</a:t>
          </a:r>
          <a:endParaRPr lang="de-DE" sz="1050" kern="1200" dirty="0"/>
        </a:p>
      </dsp:txBody>
      <dsp:txXfrm>
        <a:off x="2841112" y="1817582"/>
        <a:ext cx="925993" cy="604784"/>
      </dsp:txXfrm>
    </dsp:sp>
    <dsp:sp modelId="{793DBBCD-0776-E448-B12E-9C0D747BE995}">
      <dsp:nvSpPr>
        <dsp:cNvPr id="0" name=""/>
        <dsp:cNvSpPr/>
      </dsp:nvSpPr>
      <dsp:spPr>
        <a:xfrm>
          <a:off x="4948294" y="642416"/>
          <a:ext cx="2270541" cy="256966"/>
        </a:xfrm>
        <a:custGeom>
          <a:avLst/>
          <a:gdLst/>
          <a:ahLst/>
          <a:cxnLst/>
          <a:rect l="0" t="0" r="0" b="0"/>
          <a:pathLst>
            <a:path>
              <a:moveTo>
                <a:pt x="0" y="0"/>
              </a:moveTo>
              <a:lnTo>
                <a:pt x="0" y="128483"/>
              </a:lnTo>
              <a:lnTo>
                <a:pt x="2270541" y="128483"/>
              </a:lnTo>
              <a:lnTo>
                <a:pt x="2270541" y="2569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916ACD-50FF-314D-89DD-FD08D1CFF075}">
      <dsp:nvSpPr>
        <dsp:cNvPr id="0" name=""/>
        <dsp:cNvSpPr/>
      </dsp:nvSpPr>
      <dsp:spPr>
        <a:xfrm>
          <a:off x="6737023" y="899383"/>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27 (44%)</a:t>
          </a:r>
        </a:p>
        <a:p>
          <a:pPr lvl="0" algn="ctr" defTabSz="466725">
            <a:lnSpc>
              <a:spcPct val="90000"/>
            </a:lnSpc>
            <a:spcBef>
              <a:spcPct val="0"/>
            </a:spcBef>
            <a:spcAft>
              <a:spcPct val="35000"/>
            </a:spcAft>
          </a:pPr>
          <a:r>
            <a:rPr lang="de-DE" sz="1050" kern="1200" dirty="0" err="1" smtClean="0"/>
            <a:t>With</a:t>
          </a:r>
          <a:r>
            <a:rPr lang="de-DE" sz="1050" kern="1200" dirty="0" smtClean="0"/>
            <a:t> PC</a:t>
          </a:r>
          <a:endParaRPr lang="de-DE" sz="1050" kern="1200" dirty="0"/>
        </a:p>
      </dsp:txBody>
      <dsp:txXfrm>
        <a:off x="6755839" y="918199"/>
        <a:ext cx="925993" cy="604784"/>
      </dsp:txXfrm>
    </dsp:sp>
    <dsp:sp modelId="{118B3B65-C83E-A94B-A189-2FFFCCCB825E}">
      <dsp:nvSpPr>
        <dsp:cNvPr id="0" name=""/>
        <dsp:cNvSpPr/>
      </dsp:nvSpPr>
      <dsp:spPr>
        <a:xfrm>
          <a:off x="6122712" y="1541800"/>
          <a:ext cx="1096123" cy="256966"/>
        </a:xfrm>
        <a:custGeom>
          <a:avLst/>
          <a:gdLst/>
          <a:ahLst/>
          <a:cxnLst/>
          <a:rect l="0" t="0" r="0" b="0"/>
          <a:pathLst>
            <a:path>
              <a:moveTo>
                <a:pt x="1096123" y="0"/>
              </a:moveTo>
              <a:lnTo>
                <a:pt x="1096123" y="128483"/>
              </a:lnTo>
              <a:lnTo>
                <a:pt x="0" y="128483"/>
              </a:lnTo>
              <a:lnTo>
                <a:pt x="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A0F904-D6E2-CF4E-86CA-5D69CBF167E7}">
      <dsp:nvSpPr>
        <dsp:cNvPr id="0" name=""/>
        <dsp:cNvSpPr/>
      </dsp:nvSpPr>
      <dsp:spPr>
        <a:xfrm>
          <a:off x="5640899" y="1798766"/>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25 (93%)</a:t>
          </a:r>
        </a:p>
        <a:p>
          <a:pPr lvl="0" algn="ctr" defTabSz="466725">
            <a:lnSpc>
              <a:spcPct val="90000"/>
            </a:lnSpc>
            <a:spcBef>
              <a:spcPct val="0"/>
            </a:spcBef>
            <a:spcAft>
              <a:spcPct val="35000"/>
            </a:spcAft>
          </a:pPr>
          <a:r>
            <a:rPr lang="de-DE" sz="1050" kern="1200" dirty="0" smtClean="0"/>
            <a:t>Technical </a:t>
          </a:r>
          <a:r>
            <a:rPr lang="de-DE" sz="1050" kern="1200" dirty="0" err="1" smtClean="0"/>
            <a:t>Success</a:t>
          </a:r>
          <a:r>
            <a:rPr lang="de-DE" sz="1050" kern="1200" dirty="0" smtClean="0"/>
            <a:t>	</a:t>
          </a:r>
          <a:endParaRPr lang="de-DE" sz="1050" kern="1200" dirty="0"/>
        </a:p>
      </dsp:txBody>
      <dsp:txXfrm>
        <a:off x="5659715" y="1817582"/>
        <a:ext cx="925993" cy="604784"/>
      </dsp:txXfrm>
    </dsp:sp>
    <dsp:sp modelId="{55756A8F-DF8E-1344-B212-75C72EBA709A}">
      <dsp:nvSpPr>
        <dsp:cNvPr id="0" name=""/>
        <dsp:cNvSpPr/>
      </dsp:nvSpPr>
      <dsp:spPr>
        <a:xfrm>
          <a:off x="5183177" y="2441183"/>
          <a:ext cx="939534" cy="256966"/>
        </a:xfrm>
        <a:custGeom>
          <a:avLst/>
          <a:gdLst/>
          <a:ahLst/>
          <a:cxnLst/>
          <a:rect l="0" t="0" r="0" b="0"/>
          <a:pathLst>
            <a:path>
              <a:moveTo>
                <a:pt x="939534" y="0"/>
              </a:moveTo>
              <a:lnTo>
                <a:pt x="939534" y="128483"/>
              </a:lnTo>
              <a:lnTo>
                <a:pt x="0" y="128483"/>
              </a:lnTo>
              <a:lnTo>
                <a:pt x="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20F730-1BDB-4D4F-BE26-5F15C12C9BD9}">
      <dsp:nvSpPr>
        <dsp:cNvPr id="0" name=""/>
        <dsp:cNvSpPr/>
      </dsp:nvSpPr>
      <dsp:spPr>
        <a:xfrm>
          <a:off x="4701365" y="2698150"/>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18 (67%)</a:t>
          </a:r>
        </a:p>
        <a:p>
          <a:pPr lvl="0" algn="ctr" defTabSz="466725">
            <a:lnSpc>
              <a:spcPct val="90000"/>
            </a:lnSpc>
            <a:spcBef>
              <a:spcPct val="0"/>
            </a:spcBef>
            <a:spcAft>
              <a:spcPct val="35000"/>
            </a:spcAft>
          </a:pPr>
          <a:r>
            <a:rPr lang="de-DE" sz="1050" kern="1200" dirty="0" smtClean="0"/>
            <a:t>Clinical </a:t>
          </a:r>
          <a:r>
            <a:rPr lang="de-DE" sz="1050" kern="1200" dirty="0" err="1" smtClean="0"/>
            <a:t>Success</a:t>
          </a:r>
          <a:endParaRPr lang="de-DE" sz="1050" kern="1200" dirty="0"/>
        </a:p>
      </dsp:txBody>
      <dsp:txXfrm>
        <a:off x="4720181" y="2716966"/>
        <a:ext cx="925993" cy="604784"/>
      </dsp:txXfrm>
    </dsp:sp>
    <dsp:sp modelId="{5730BEA1-7881-2E40-BA43-2A7090668E0A}">
      <dsp:nvSpPr>
        <dsp:cNvPr id="0" name=""/>
        <dsp:cNvSpPr/>
      </dsp:nvSpPr>
      <dsp:spPr>
        <a:xfrm>
          <a:off x="4556821" y="3340567"/>
          <a:ext cx="626356" cy="256966"/>
        </a:xfrm>
        <a:custGeom>
          <a:avLst/>
          <a:gdLst/>
          <a:ahLst/>
          <a:cxnLst/>
          <a:rect l="0" t="0" r="0" b="0"/>
          <a:pathLst>
            <a:path>
              <a:moveTo>
                <a:pt x="626356" y="0"/>
              </a:moveTo>
              <a:lnTo>
                <a:pt x="626356" y="128483"/>
              </a:lnTo>
              <a:lnTo>
                <a:pt x="0" y="128483"/>
              </a:lnTo>
              <a:lnTo>
                <a:pt x="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E89949-6648-EB43-B4C5-0F51054645A7}">
      <dsp:nvSpPr>
        <dsp:cNvPr id="0" name=""/>
        <dsp:cNvSpPr/>
      </dsp:nvSpPr>
      <dsp:spPr>
        <a:xfrm>
          <a:off x="4075009" y="3597533"/>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17 (63%)</a:t>
          </a:r>
        </a:p>
        <a:p>
          <a:pPr lvl="0" algn="ctr" defTabSz="466725">
            <a:lnSpc>
              <a:spcPct val="90000"/>
            </a:lnSpc>
            <a:spcBef>
              <a:spcPct val="0"/>
            </a:spcBef>
            <a:spcAft>
              <a:spcPct val="35000"/>
            </a:spcAft>
          </a:pPr>
          <a:r>
            <a:rPr lang="de-DE" sz="1050" kern="1200" dirty="0" err="1" smtClean="0"/>
            <a:t>No</a:t>
          </a:r>
          <a:r>
            <a:rPr lang="de-DE" sz="1050" kern="1200" dirty="0" smtClean="0"/>
            <a:t> </a:t>
          </a:r>
          <a:r>
            <a:rPr lang="de-DE" sz="1050" kern="1200" dirty="0" err="1" smtClean="0"/>
            <a:t>Reintervention</a:t>
          </a:r>
          <a:r>
            <a:rPr lang="de-DE" sz="1050" kern="1200" dirty="0" smtClean="0"/>
            <a:t> </a:t>
          </a:r>
          <a:endParaRPr lang="de-DE" sz="1050" kern="1200" dirty="0"/>
        </a:p>
      </dsp:txBody>
      <dsp:txXfrm>
        <a:off x="4093825" y="3616349"/>
        <a:ext cx="925993" cy="604784"/>
      </dsp:txXfrm>
    </dsp:sp>
    <dsp:sp modelId="{9FFA3DA5-8664-F249-A3D3-5DC73C6BF9C0}">
      <dsp:nvSpPr>
        <dsp:cNvPr id="0" name=""/>
        <dsp:cNvSpPr/>
      </dsp:nvSpPr>
      <dsp:spPr>
        <a:xfrm>
          <a:off x="5183177" y="3340567"/>
          <a:ext cx="626356" cy="256966"/>
        </a:xfrm>
        <a:custGeom>
          <a:avLst/>
          <a:gdLst/>
          <a:ahLst/>
          <a:cxnLst/>
          <a:rect l="0" t="0" r="0" b="0"/>
          <a:pathLst>
            <a:path>
              <a:moveTo>
                <a:pt x="0" y="0"/>
              </a:moveTo>
              <a:lnTo>
                <a:pt x="0" y="128483"/>
              </a:lnTo>
              <a:lnTo>
                <a:pt x="626356" y="128483"/>
              </a:lnTo>
              <a:lnTo>
                <a:pt x="626356"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A0EA050-CE42-EF4E-A9A8-F370BF2067BF}">
      <dsp:nvSpPr>
        <dsp:cNvPr id="0" name=""/>
        <dsp:cNvSpPr/>
      </dsp:nvSpPr>
      <dsp:spPr>
        <a:xfrm>
          <a:off x="5327721" y="3597533"/>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1 (4%) </a:t>
          </a:r>
        </a:p>
        <a:p>
          <a:pPr lvl="0" algn="ctr" defTabSz="466725">
            <a:lnSpc>
              <a:spcPct val="90000"/>
            </a:lnSpc>
            <a:spcBef>
              <a:spcPct val="0"/>
            </a:spcBef>
            <a:spcAft>
              <a:spcPct val="35000"/>
            </a:spcAft>
          </a:pPr>
          <a:r>
            <a:rPr lang="de-DE" sz="1050" kern="1200" dirty="0" err="1" smtClean="0"/>
            <a:t>Reintervention</a:t>
          </a:r>
          <a:endParaRPr lang="de-DE" sz="1050" kern="1200" dirty="0"/>
        </a:p>
      </dsp:txBody>
      <dsp:txXfrm>
        <a:off x="5346537" y="3616349"/>
        <a:ext cx="925993" cy="604784"/>
      </dsp:txXfrm>
    </dsp:sp>
    <dsp:sp modelId="{8860D2B4-1509-174B-88FE-C2057911838F}">
      <dsp:nvSpPr>
        <dsp:cNvPr id="0" name=""/>
        <dsp:cNvSpPr/>
      </dsp:nvSpPr>
      <dsp:spPr>
        <a:xfrm>
          <a:off x="5763814" y="4239950"/>
          <a:ext cx="91440" cy="256966"/>
        </a:xfrm>
        <a:custGeom>
          <a:avLst/>
          <a:gdLst/>
          <a:ahLst/>
          <a:cxnLst/>
          <a:rect l="0" t="0" r="0" b="0"/>
          <a:pathLst>
            <a:path>
              <a:moveTo>
                <a:pt x="45720" y="0"/>
              </a:moveTo>
              <a:lnTo>
                <a:pt x="4572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65DF09-A4DE-D540-9639-AACDBE811392}">
      <dsp:nvSpPr>
        <dsp:cNvPr id="0" name=""/>
        <dsp:cNvSpPr/>
      </dsp:nvSpPr>
      <dsp:spPr>
        <a:xfrm>
          <a:off x="5327721" y="4496917"/>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de-DE" sz="1050" kern="1200" dirty="0" smtClean="0"/>
            <a:t>1 Early </a:t>
          </a:r>
          <a:r>
            <a:rPr lang="de-DE" sz="1050" kern="1200" dirty="0" err="1" smtClean="0"/>
            <a:t>stent</a:t>
          </a:r>
          <a:r>
            <a:rPr lang="de-DE" sz="1050" kern="1200" dirty="0" smtClean="0"/>
            <a:t> </a:t>
          </a:r>
          <a:r>
            <a:rPr lang="de-DE" sz="1050" kern="1200" dirty="0" err="1" smtClean="0"/>
            <a:t>failure</a:t>
          </a:r>
          <a:endParaRPr lang="de-DE" sz="1050" kern="1200" dirty="0" smtClean="0"/>
        </a:p>
        <a:p>
          <a:pPr lvl="0" algn="l" defTabSz="466725">
            <a:lnSpc>
              <a:spcPct val="90000"/>
            </a:lnSpc>
            <a:spcBef>
              <a:spcPct val="0"/>
            </a:spcBef>
            <a:spcAft>
              <a:spcPct val="35000"/>
            </a:spcAft>
          </a:pPr>
          <a:r>
            <a:rPr lang="de-DE" sz="1050" kern="1200" dirty="0" smtClean="0"/>
            <a:t>0 </a:t>
          </a:r>
          <a:r>
            <a:rPr lang="de-DE" sz="1050" kern="1200" dirty="0" err="1" smtClean="0"/>
            <a:t>Late</a:t>
          </a:r>
          <a:r>
            <a:rPr lang="de-DE" sz="1050" kern="1200" dirty="0" smtClean="0"/>
            <a:t> </a:t>
          </a:r>
          <a:r>
            <a:rPr lang="de-DE" sz="1050" kern="1200" dirty="0" err="1" smtClean="0"/>
            <a:t>stent</a:t>
          </a:r>
          <a:r>
            <a:rPr lang="de-DE" sz="1050" kern="1200" dirty="0" smtClean="0"/>
            <a:t> </a:t>
          </a:r>
          <a:r>
            <a:rPr lang="de-DE" sz="1050" kern="1200" dirty="0" err="1" smtClean="0"/>
            <a:t>failure</a:t>
          </a:r>
          <a:endParaRPr lang="de-DE" sz="1050" kern="1200" dirty="0"/>
        </a:p>
      </dsp:txBody>
      <dsp:txXfrm>
        <a:off x="5346537" y="4515733"/>
        <a:ext cx="925993" cy="604784"/>
      </dsp:txXfrm>
    </dsp:sp>
    <dsp:sp modelId="{5C99DA87-EA81-4944-946D-8C0D026372BE}">
      <dsp:nvSpPr>
        <dsp:cNvPr id="0" name=""/>
        <dsp:cNvSpPr/>
      </dsp:nvSpPr>
      <dsp:spPr>
        <a:xfrm>
          <a:off x="6122712" y="2441183"/>
          <a:ext cx="939534" cy="256966"/>
        </a:xfrm>
        <a:custGeom>
          <a:avLst/>
          <a:gdLst/>
          <a:ahLst/>
          <a:cxnLst/>
          <a:rect l="0" t="0" r="0" b="0"/>
          <a:pathLst>
            <a:path>
              <a:moveTo>
                <a:pt x="0" y="0"/>
              </a:moveTo>
              <a:lnTo>
                <a:pt x="0" y="128483"/>
              </a:lnTo>
              <a:lnTo>
                <a:pt x="939534" y="128483"/>
              </a:lnTo>
              <a:lnTo>
                <a:pt x="939534"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04696E-64FB-9346-8AE4-969E12CA5B64}">
      <dsp:nvSpPr>
        <dsp:cNvPr id="0" name=""/>
        <dsp:cNvSpPr/>
      </dsp:nvSpPr>
      <dsp:spPr>
        <a:xfrm>
          <a:off x="6580434" y="2698150"/>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7 (26%)</a:t>
          </a:r>
        </a:p>
        <a:p>
          <a:pPr lvl="0" algn="ctr" defTabSz="466725">
            <a:lnSpc>
              <a:spcPct val="90000"/>
            </a:lnSpc>
            <a:spcBef>
              <a:spcPct val="0"/>
            </a:spcBef>
            <a:spcAft>
              <a:spcPct val="35000"/>
            </a:spcAft>
          </a:pPr>
          <a:r>
            <a:rPr lang="de-DE" sz="1050" kern="1200" dirty="0" err="1" smtClean="0"/>
            <a:t>No</a:t>
          </a:r>
          <a:r>
            <a:rPr lang="de-DE" sz="1050" kern="1200" dirty="0" smtClean="0"/>
            <a:t> Clinical </a:t>
          </a:r>
          <a:r>
            <a:rPr lang="de-DE" sz="1050" kern="1200" dirty="0" err="1" smtClean="0"/>
            <a:t>Success</a:t>
          </a:r>
          <a:endParaRPr lang="de-DE" sz="1050" kern="1200" dirty="0"/>
        </a:p>
      </dsp:txBody>
      <dsp:txXfrm>
        <a:off x="6599250" y="2716966"/>
        <a:ext cx="925993" cy="604784"/>
      </dsp:txXfrm>
    </dsp:sp>
    <dsp:sp modelId="{1A937737-FC38-714B-88FD-FFC5DF22B6B6}">
      <dsp:nvSpPr>
        <dsp:cNvPr id="0" name=""/>
        <dsp:cNvSpPr/>
      </dsp:nvSpPr>
      <dsp:spPr>
        <a:xfrm>
          <a:off x="7016526" y="3340567"/>
          <a:ext cx="91440" cy="256966"/>
        </a:xfrm>
        <a:custGeom>
          <a:avLst/>
          <a:gdLst/>
          <a:ahLst/>
          <a:cxnLst/>
          <a:rect l="0" t="0" r="0" b="0"/>
          <a:pathLst>
            <a:path>
              <a:moveTo>
                <a:pt x="45720" y="0"/>
              </a:moveTo>
              <a:lnTo>
                <a:pt x="4572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607B4A-88E9-1446-9A35-7DE6D33BDC1F}">
      <dsp:nvSpPr>
        <dsp:cNvPr id="0" name=""/>
        <dsp:cNvSpPr/>
      </dsp:nvSpPr>
      <dsp:spPr>
        <a:xfrm>
          <a:off x="6580434" y="3597533"/>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de-DE" sz="1050" kern="1200" dirty="0" smtClean="0"/>
            <a:t>1 </a:t>
          </a:r>
          <a:r>
            <a:rPr lang="de-DE" sz="1050" kern="1200" dirty="0" err="1" smtClean="0"/>
            <a:t>No</a:t>
          </a:r>
          <a:r>
            <a:rPr lang="de-DE" sz="1050" kern="1200" dirty="0" smtClean="0"/>
            <a:t> </a:t>
          </a:r>
          <a:r>
            <a:rPr lang="de-DE" sz="1050" kern="1200" dirty="0" err="1" smtClean="0"/>
            <a:t>further</a:t>
          </a:r>
          <a:r>
            <a:rPr lang="de-DE" sz="1050" kern="1200" dirty="0" smtClean="0"/>
            <a:t> </a:t>
          </a:r>
          <a:r>
            <a:rPr lang="de-DE" sz="1050" kern="1200" dirty="0" err="1" smtClean="0"/>
            <a:t>interventiion</a:t>
          </a:r>
          <a:endParaRPr lang="de-DE" sz="1050" kern="1200" dirty="0" smtClean="0"/>
        </a:p>
        <a:p>
          <a:pPr lvl="0" algn="l" defTabSz="466725">
            <a:lnSpc>
              <a:spcPct val="90000"/>
            </a:lnSpc>
            <a:spcBef>
              <a:spcPct val="0"/>
            </a:spcBef>
            <a:spcAft>
              <a:spcPct val="35000"/>
            </a:spcAft>
          </a:pPr>
          <a:r>
            <a:rPr lang="de-DE" sz="1050" kern="1200" dirty="0" smtClean="0"/>
            <a:t>6 Parenteral </a:t>
          </a:r>
          <a:r>
            <a:rPr lang="de-DE" sz="1050" kern="1200" dirty="0" err="1" smtClean="0"/>
            <a:t>nutrition</a:t>
          </a:r>
          <a:r>
            <a:rPr lang="de-DE" sz="1050" kern="1200" dirty="0" smtClean="0"/>
            <a:t> </a:t>
          </a:r>
          <a:endParaRPr lang="de-DE" sz="1050" kern="1200" dirty="0"/>
        </a:p>
      </dsp:txBody>
      <dsp:txXfrm>
        <a:off x="6599250" y="3616349"/>
        <a:ext cx="925993" cy="604784"/>
      </dsp:txXfrm>
    </dsp:sp>
    <dsp:sp modelId="{D0D15009-D745-FD47-88AF-77EDFAF83E0D}">
      <dsp:nvSpPr>
        <dsp:cNvPr id="0" name=""/>
        <dsp:cNvSpPr/>
      </dsp:nvSpPr>
      <dsp:spPr>
        <a:xfrm>
          <a:off x="7218836" y="1541800"/>
          <a:ext cx="1096123" cy="256966"/>
        </a:xfrm>
        <a:custGeom>
          <a:avLst/>
          <a:gdLst/>
          <a:ahLst/>
          <a:cxnLst/>
          <a:rect l="0" t="0" r="0" b="0"/>
          <a:pathLst>
            <a:path>
              <a:moveTo>
                <a:pt x="0" y="0"/>
              </a:moveTo>
              <a:lnTo>
                <a:pt x="0" y="128483"/>
              </a:lnTo>
              <a:lnTo>
                <a:pt x="1096123" y="128483"/>
              </a:lnTo>
              <a:lnTo>
                <a:pt x="1096123"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27855F-195E-1741-A393-F0E817C7C10F}">
      <dsp:nvSpPr>
        <dsp:cNvPr id="0" name=""/>
        <dsp:cNvSpPr/>
      </dsp:nvSpPr>
      <dsp:spPr>
        <a:xfrm>
          <a:off x="7833147" y="1798766"/>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DE" sz="1050" kern="1200" dirty="0" smtClean="0"/>
            <a:t>2 (7%)</a:t>
          </a:r>
        </a:p>
        <a:p>
          <a:pPr lvl="0" algn="ctr" defTabSz="466725">
            <a:lnSpc>
              <a:spcPct val="90000"/>
            </a:lnSpc>
            <a:spcBef>
              <a:spcPct val="0"/>
            </a:spcBef>
            <a:spcAft>
              <a:spcPct val="35000"/>
            </a:spcAft>
          </a:pPr>
          <a:r>
            <a:rPr lang="de-DE" sz="1050" kern="1200" dirty="0" err="1" smtClean="0"/>
            <a:t>No</a:t>
          </a:r>
          <a:r>
            <a:rPr lang="de-DE" sz="1050" kern="1200" dirty="0" smtClean="0"/>
            <a:t> Technical </a:t>
          </a:r>
          <a:r>
            <a:rPr lang="de-DE" sz="1050" kern="1200" dirty="0" err="1" smtClean="0"/>
            <a:t>Success</a:t>
          </a:r>
          <a:endParaRPr lang="de-DE" sz="1050" kern="1200" dirty="0"/>
        </a:p>
      </dsp:txBody>
      <dsp:txXfrm>
        <a:off x="7851963" y="1817582"/>
        <a:ext cx="925993" cy="604784"/>
      </dsp:txXfrm>
    </dsp:sp>
    <dsp:sp modelId="{F7899DF1-EF79-A04C-9B99-13F27F819C55}">
      <dsp:nvSpPr>
        <dsp:cNvPr id="0" name=""/>
        <dsp:cNvSpPr/>
      </dsp:nvSpPr>
      <dsp:spPr>
        <a:xfrm>
          <a:off x="8269239" y="2441183"/>
          <a:ext cx="91440" cy="256966"/>
        </a:xfrm>
        <a:custGeom>
          <a:avLst/>
          <a:gdLst/>
          <a:ahLst/>
          <a:cxnLst/>
          <a:rect l="0" t="0" r="0" b="0"/>
          <a:pathLst>
            <a:path>
              <a:moveTo>
                <a:pt x="45720" y="0"/>
              </a:moveTo>
              <a:lnTo>
                <a:pt x="45720" y="2569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EABAF2A-E732-2F4D-9E5E-61BCFC52E222}">
      <dsp:nvSpPr>
        <dsp:cNvPr id="0" name=""/>
        <dsp:cNvSpPr/>
      </dsp:nvSpPr>
      <dsp:spPr>
        <a:xfrm>
          <a:off x="7833147" y="2698150"/>
          <a:ext cx="963625" cy="642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de-DE" sz="1050" kern="1200" dirty="0" smtClean="0"/>
            <a:t>1 </a:t>
          </a:r>
          <a:r>
            <a:rPr lang="de-DE" sz="1050" kern="1200" dirty="0" err="1" smtClean="0"/>
            <a:t>Lesion</a:t>
          </a:r>
          <a:r>
            <a:rPr lang="de-DE" sz="1050" kern="1200" dirty="0" smtClean="0"/>
            <a:t> </a:t>
          </a:r>
          <a:r>
            <a:rPr lang="de-DE" sz="1050" kern="1200" dirty="0" err="1" smtClean="0"/>
            <a:t>to</a:t>
          </a:r>
          <a:r>
            <a:rPr lang="de-DE" sz="1050" kern="1200" dirty="0" smtClean="0"/>
            <a:t> </a:t>
          </a:r>
          <a:r>
            <a:rPr lang="de-DE" sz="1050" kern="1200" dirty="0" err="1" smtClean="0"/>
            <a:t>long</a:t>
          </a:r>
          <a:r>
            <a:rPr lang="de-DE" sz="1050" kern="1200" dirty="0" smtClean="0"/>
            <a:t> </a:t>
          </a:r>
        </a:p>
        <a:p>
          <a:pPr lvl="0" algn="l" defTabSz="466725">
            <a:lnSpc>
              <a:spcPct val="90000"/>
            </a:lnSpc>
            <a:spcBef>
              <a:spcPct val="0"/>
            </a:spcBef>
            <a:spcAft>
              <a:spcPct val="35000"/>
            </a:spcAft>
          </a:pPr>
          <a:r>
            <a:rPr lang="de-DE" sz="1050" kern="1200" dirty="0" smtClean="0"/>
            <a:t>1 </a:t>
          </a:r>
          <a:r>
            <a:rPr lang="de-DE" sz="1050" kern="1200" dirty="0" err="1" smtClean="0"/>
            <a:t>Stricture</a:t>
          </a:r>
          <a:r>
            <a:rPr lang="de-DE" sz="1050" kern="1200" dirty="0" smtClean="0"/>
            <a:t> </a:t>
          </a:r>
          <a:r>
            <a:rPr lang="de-DE" sz="1050" kern="1200" dirty="0" err="1" smtClean="0"/>
            <a:t>rigidity</a:t>
          </a:r>
          <a:endParaRPr lang="de-DE" sz="1050" kern="1200" dirty="0"/>
        </a:p>
      </dsp:txBody>
      <dsp:txXfrm>
        <a:off x="7851963" y="2716966"/>
        <a:ext cx="925993" cy="6047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9214</Words>
  <Characters>52521</Characters>
  <Application>Microsoft Office Word</Application>
  <DocSecurity>0</DocSecurity>
  <Lines>437</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Umur</dc:creator>
  <cp:lastModifiedBy>LS Ma</cp:lastModifiedBy>
  <cp:revision>2</cp:revision>
  <cp:lastPrinted>2016-06-15T18:34:00Z</cp:lastPrinted>
  <dcterms:created xsi:type="dcterms:W3CDTF">2016-10-09T22:59:00Z</dcterms:created>
  <dcterms:modified xsi:type="dcterms:W3CDTF">2016-10-09T22:59:00Z</dcterms:modified>
</cp:coreProperties>
</file>