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CBB" w:rsidRDefault="00CC1CBB">
      <w:pPr>
        <w:rPr>
          <w:b/>
          <w:bCs/>
          <w:i/>
          <w:iCs/>
          <w:sz w:val="23"/>
          <w:szCs w:val="23"/>
        </w:rPr>
      </w:pPr>
      <w:bookmarkStart w:id="0" w:name="_GoBack"/>
      <w:bookmarkEnd w:id="0"/>
      <w:r>
        <w:rPr>
          <w:b/>
          <w:bCs/>
          <w:sz w:val="23"/>
          <w:szCs w:val="23"/>
        </w:rPr>
        <w:t>Informed consent statement</w:t>
      </w:r>
    </w:p>
    <w:p w:rsidR="005E1666" w:rsidRPr="00CC1CBB" w:rsidRDefault="00CC1CBB">
      <w:pPr>
        <w:rPr>
          <w:sz w:val="23"/>
          <w:szCs w:val="23"/>
        </w:rPr>
      </w:pPr>
      <w:r>
        <w:rPr>
          <w:sz w:val="23"/>
          <w:szCs w:val="23"/>
        </w:rPr>
        <w:t>The IRB waived the need for informed consent.</w:t>
      </w:r>
      <w:r w:rsidR="005E1666">
        <w:rPr>
          <w:sz w:val="23"/>
          <w:szCs w:val="23"/>
        </w:rPr>
        <w:t xml:space="preserve"> </w:t>
      </w:r>
      <w:r w:rsidR="005E1666">
        <w:rPr>
          <w:sz w:val="23"/>
          <w:szCs w:val="23"/>
        </w:rPr>
        <w:t xml:space="preserve">Waiver of informed consent for human study subjects </w:t>
      </w:r>
      <w:r w:rsidR="005E1666">
        <w:rPr>
          <w:sz w:val="23"/>
          <w:szCs w:val="23"/>
        </w:rPr>
        <w:t>was seen</w:t>
      </w:r>
      <w:r w:rsidR="005E1666">
        <w:rPr>
          <w:sz w:val="23"/>
          <w:szCs w:val="23"/>
        </w:rPr>
        <w:t xml:space="preserve"> justifiable </w:t>
      </w:r>
      <w:r w:rsidR="005E1666">
        <w:rPr>
          <w:sz w:val="23"/>
          <w:szCs w:val="23"/>
        </w:rPr>
        <w:t>since the retrospective de-identified data review</w:t>
      </w:r>
      <w:r w:rsidR="005E1666">
        <w:rPr>
          <w:sz w:val="23"/>
          <w:szCs w:val="23"/>
        </w:rPr>
        <w:t xml:space="preserve"> demonstrated minimal risk</w:t>
      </w:r>
      <w:r w:rsidR="005E1666">
        <w:rPr>
          <w:sz w:val="23"/>
          <w:szCs w:val="23"/>
        </w:rPr>
        <w:t xml:space="preserve">. </w:t>
      </w:r>
    </w:p>
    <w:p w:rsidR="00954F12" w:rsidRPr="00954F12" w:rsidRDefault="00CC1CBB">
      <w:pPr>
        <w:rPr>
          <w:sz w:val="23"/>
          <w:szCs w:val="23"/>
        </w:rPr>
      </w:pPr>
      <w:r>
        <w:rPr>
          <w:noProof/>
          <w:sz w:val="23"/>
          <w:szCs w:val="23"/>
          <w:lang w:eastAsia="en-US"/>
        </w:rPr>
        <w:lastRenderedPageBreak/>
        <w:drawing>
          <wp:inline distT="0" distB="0" distL="0" distR="0">
            <wp:extent cx="5486400" cy="7442200"/>
            <wp:effectExtent l="0" t="0" r="0" b="0"/>
            <wp:docPr id="2" name="Picture 2" descr="Macintosh HD:Users:arebe2:Desktop:OLT Consent waiv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rebe2:Desktop:OLT Consent waiver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F12" w:rsidRPr="00954F12" w:rsidSect="00A279E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2"/>
    <w:rsid w:val="005E1666"/>
    <w:rsid w:val="00954F12"/>
    <w:rsid w:val="00A279E2"/>
    <w:rsid w:val="00CC1C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C22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F1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1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F1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1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193</Characters>
  <Application>Microsoft Macintosh Word</Application>
  <DocSecurity>0</DocSecurity>
  <Lines>1</Lines>
  <Paragraphs>1</Paragraphs>
  <ScaleCrop>false</ScaleCrop>
  <Company>University of Kentucky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Rebel</dc:creator>
  <cp:keywords/>
  <dc:description/>
  <cp:lastModifiedBy>Annette Rebel</cp:lastModifiedBy>
  <cp:revision>2</cp:revision>
  <dcterms:created xsi:type="dcterms:W3CDTF">2016-06-27T13:55:00Z</dcterms:created>
  <dcterms:modified xsi:type="dcterms:W3CDTF">2016-06-27T13:55:00Z</dcterms:modified>
</cp:coreProperties>
</file>